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26" w:rsidRDefault="000B03F9">
      <w:pPr>
        <w:spacing w:line="267" w:lineRule="exact"/>
        <w:ind w:right="-567"/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-614680</wp:posOffset>
            </wp:positionV>
            <wp:extent cx="1457325" cy="828675"/>
            <wp:effectExtent l="19050" t="0" r="9525" b="0"/>
            <wp:wrapSquare wrapText="bothSides"/>
            <wp:docPr id="1" name="Imagem 1" descr="C:\Users\Eloir\Desktop\LOGOS\Logo do CMDCA nor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oir\Desktop\LOGOS\Logo do CMDCA norm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E26" w:rsidRDefault="00C76E26">
      <w:pPr>
        <w:spacing w:line="267" w:lineRule="exact"/>
        <w:ind w:right="-567"/>
        <w:rPr>
          <w:rFonts w:ascii="Arial" w:eastAsia="Arial" w:hAnsi="Arial" w:cs="Arial"/>
          <w:b/>
          <w:bCs/>
          <w:color w:val="000000"/>
          <w:w w:val="97"/>
          <w:sz w:val="24"/>
          <w:szCs w:val="24"/>
        </w:rPr>
      </w:pPr>
    </w:p>
    <w:p w:rsidR="00F847E2" w:rsidRDefault="00F847E2" w:rsidP="00C76E26">
      <w:pPr>
        <w:spacing w:line="20" w:lineRule="exact"/>
        <w:sectPr w:rsidR="00F847E2" w:rsidSect="00997877">
          <w:headerReference w:type="default" r:id="rId7"/>
          <w:type w:val="continuous"/>
          <w:pgSz w:w="11906" w:h="16838"/>
          <w:pgMar w:top="1418" w:right="1418" w:bottom="1418" w:left="1418" w:header="720" w:footer="720" w:gutter="0"/>
          <w:cols w:space="720"/>
        </w:sectPr>
      </w:pPr>
    </w:p>
    <w:p w:rsidR="0006411C" w:rsidRDefault="0006411C" w:rsidP="006B217B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</w:p>
    <w:p w:rsidR="00F847E2" w:rsidRDefault="00394252" w:rsidP="006B217B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Prefeitura Municipal de Gaspar, por meio da Secretaria de Assistência Social e do Conselho Municipal dos Direitos da Criança e do Adolescente – CMDCA de Gaspar,</w:t>
      </w:r>
      <w:r w:rsidR="007C6649">
        <w:rPr>
          <w:rFonts w:ascii="Arial" w:hAnsi="Arial" w:cs="Arial"/>
          <w:sz w:val="24"/>
          <w:szCs w:val="24"/>
        </w:rPr>
        <w:t xml:space="preserve"> vem </w:t>
      </w:r>
      <w:r>
        <w:rPr>
          <w:rFonts w:ascii="Arial" w:hAnsi="Arial" w:cs="Arial"/>
          <w:sz w:val="24"/>
          <w:szCs w:val="24"/>
        </w:rPr>
        <w:t>informa</w:t>
      </w:r>
      <w:r w:rsidR="006D033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o resultado </w:t>
      </w:r>
      <w:r w:rsidR="007C6649">
        <w:rPr>
          <w:rFonts w:ascii="Arial" w:hAnsi="Arial" w:cs="Arial"/>
          <w:sz w:val="24"/>
          <w:szCs w:val="24"/>
        </w:rPr>
        <w:t>da Fase d</w:t>
      </w:r>
      <w:r w:rsidR="0006411C">
        <w:rPr>
          <w:rFonts w:ascii="Arial" w:hAnsi="Arial" w:cs="Arial"/>
          <w:sz w:val="24"/>
          <w:szCs w:val="24"/>
        </w:rPr>
        <w:t>e Seleção da análise da documentação</w:t>
      </w:r>
      <w:r>
        <w:rPr>
          <w:rFonts w:ascii="Arial" w:hAnsi="Arial" w:cs="Arial"/>
          <w:sz w:val="24"/>
          <w:szCs w:val="24"/>
        </w:rPr>
        <w:t xml:space="preserve"> </w:t>
      </w:r>
      <w:r w:rsidR="004B1F91">
        <w:rPr>
          <w:rFonts w:ascii="Arial" w:hAnsi="Arial" w:cs="Arial"/>
          <w:sz w:val="24"/>
          <w:szCs w:val="24"/>
        </w:rPr>
        <w:t xml:space="preserve">conforme Anexo III do edital de Chamamento Público nº 002/2019 </w:t>
      </w:r>
      <w:r>
        <w:rPr>
          <w:rFonts w:ascii="Arial" w:hAnsi="Arial" w:cs="Arial"/>
          <w:sz w:val="24"/>
          <w:szCs w:val="24"/>
        </w:rPr>
        <w:t>referente aos projetos que serão cust</w:t>
      </w:r>
      <w:r w:rsidR="0059078D">
        <w:rPr>
          <w:rFonts w:ascii="Arial" w:hAnsi="Arial" w:cs="Arial"/>
          <w:sz w:val="24"/>
          <w:szCs w:val="24"/>
        </w:rPr>
        <w:t xml:space="preserve">eados </w:t>
      </w:r>
      <w:r w:rsidR="00507652">
        <w:rPr>
          <w:rFonts w:ascii="Arial" w:hAnsi="Arial" w:cs="Arial"/>
          <w:sz w:val="24"/>
          <w:szCs w:val="24"/>
        </w:rPr>
        <w:t>com recursos oriundo do</w:t>
      </w:r>
      <w:r w:rsidR="0059078D">
        <w:rPr>
          <w:rFonts w:ascii="Arial" w:hAnsi="Arial" w:cs="Arial"/>
          <w:sz w:val="24"/>
          <w:szCs w:val="24"/>
        </w:rPr>
        <w:t xml:space="preserve"> Fundo Municipal</w:t>
      </w:r>
      <w:r>
        <w:rPr>
          <w:rFonts w:ascii="Arial" w:hAnsi="Arial" w:cs="Arial"/>
          <w:sz w:val="24"/>
          <w:szCs w:val="24"/>
        </w:rPr>
        <w:t xml:space="preserve"> da Criança e do Adolescente –</w:t>
      </w:r>
      <w:r w:rsidR="0059078D">
        <w:rPr>
          <w:rFonts w:ascii="Arial" w:hAnsi="Arial" w:cs="Arial"/>
          <w:sz w:val="24"/>
          <w:szCs w:val="24"/>
        </w:rPr>
        <w:t xml:space="preserve"> FIA.</w:t>
      </w:r>
    </w:p>
    <w:p w:rsidR="00507652" w:rsidRDefault="00507652" w:rsidP="006B217B">
      <w:pPr>
        <w:spacing w:line="360" w:lineRule="auto"/>
        <w:ind w:right="57"/>
        <w:jc w:val="both"/>
        <w:rPr>
          <w:rFonts w:ascii="Arial" w:hAnsi="Arial" w:cs="Arial"/>
          <w:sz w:val="24"/>
          <w:szCs w:val="24"/>
        </w:rPr>
      </w:pPr>
    </w:p>
    <w:p w:rsidR="006B217B" w:rsidRDefault="006B217B" w:rsidP="006B217B">
      <w:pPr>
        <w:spacing w:line="360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Entidades que deverão apresentar documentação faltante:</w:t>
      </w:r>
    </w:p>
    <w:p w:rsidR="006B217B" w:rsidRDefault="006B217B" w:rsidP="006B217B">
      <w:pPr>
        <w:spacing w:line="360" w:lineRule="auto"/>
        <w:ind w:right="57" w:firstLine="709"/>
        <w:jc w:val="both"/>
        <w:rPr>
          <w:rFonts w:ascii="Arial" w:hAnsi="Arial" w:cs="Arial"/>
          <w:b/>
          <w:sz w:val="24"/>
          <w:szCs w:val="24"/>
        </w:rPr>
      </w:pPr>
    </w:p>
    <w:p w:rsidR="006B217B" w:rsidRDefault="006B217B" w:rsidP="006B217B">
      <w:pPr>
        <w:spacing w:line="360" w:lineRule="auto"/>
        <w:ind w:right="57" w:firstLine="709"/>
        <w:jc w:val="both"/>
        <w:rPr>
          <w:rFonts w:ascii="Arial" w:hAnsi="Arial" w:cs="Arial"/>
          <w:b/>
          <w:sz w:val="24"/>
          <w:szCs w:val="24"/>
        </w:rPr>
      </w:pPr>
    </w:p>
    <w:p w:rsidR="006539BE" w:rsidRDefault="006B217B" w:rsidP="006539BE">
      <w:pPr>
        <w:spacing w:line="360" w:lineRule="auto"/>
        <w:rPr>
          <w:rFonts w:ascii="Arial" w:hAnsi="Arial" w:cs="Arial"/>
          <w:sz w:val="24"/>
          <w:szCs w:val="24"/>
        </w:rPr>
      </w:pPr>
      <w:r w:rsidRPr="006539BE">
        <w:rPr>
          <w:rFonts w:ascii="Arial" w:hAnsi="Arial" w:cs="Arial"/>
          <w:b/>
          <w:sz w:val="24"/>
          <w:szCs w:val="24"/>
        </w:rPr>
        <w:t xml:space="preserve"> APP da Escola de Educação Básica Professora Angélica Costa – Projeto Banda Musical</w:t>
      </w:r>
      <w:r w:rsidR="00C83DCC">
        <w:rPr>
          <w:rFonts w:ascii="Arial" w:hAnsi="Arial" w:cs="Arial"/>
          <w:sz w:val="24"/>
          <w:szCs w:val="24"/>
        </w:rPr>
        <w:t>: Apresentar as Certidões N</w:t>
      </w:r>
      <w:r w:rsidRPr="006539BE">
        <w:rPr>
          <w:rFonts w:ascii="Arial" w:hAnsi="Arial" w:cs="Arial"/>
          <w:sz w:val="24"/>
          <w:szCs w:val="24"/>
        </w:rPr>
        <w:t xml:space="preserve">egativas indicadas no </w:t>
      </w:r>
      <w:r w:rsidR="006539BE">
        <w:rPr>
          <w:rFonts w:ascii="Arial" w:hAnsi="Arial" w:cs="Arial"/>
          <w:sz w:val="24"/>
          <w:szCs w:val="24"/>
        </w:rPr>
        <w:t xml:space="preserve">item </w:t>
      </w:r>
      <w:r w:rsidR="00B373DD">
        <w:rPr>
          <w:rFonts w:ascii="Arial" w:hAnsi="Arial" w:cs="Arial"/>
          <w:sz w:val="24"/>
          <w:szCs w:val="24"/>
        </w:rPr>
        <w:t>10 d</w:t>
      </w:r>
      <w:r w:rsidR="006539BE">
        <w:rPr>
          <w:rFonts w:ascii="Arial" w:hAnsi="Arial" w:cs="Arial"/>
          <w:sz w:val="24"/>
          <w:szCs w:val="24"/>
        </w:rPr>
        <w:t xml:space="preserve">o Anexo III do edital de Chamamento Público nº 002/2019 - </w:t>
      </w:r>
      <w:r w:rsidR="006539BE" w:rsidRPr="006539BE">
        <w:rPr>
          <w:rFonts w:ascii="Arial" w:hAnsi="Arial" w:cs="Arial"/>
          <w:sz w:val="24"/>
          <w:szCs w:val="24"/>
        </w:rPr>
        <w:t>Certidão Negativa de Débitos (CND) ou Certidão Positiva com Efeitos de Negativa (</w:t>
      </w:r>
      <w:proofErr w:type="spellStart"/>
      <w:r w:rsidR="006539BE" w:rsidRPr="006539BE">
        <w:rPr>
          <w:rFonts w:ascii="Arial" w:hAnsi="Arial" w:cs="Arial"/>
          <w:sz w:val="24"/>
          <w:szCs w:val="24"/>
        </w:rPr>
        <w:t>CPD-em</w:t>
      </w:r>
      <w:proofErr w:type="spellEnd"/>
      <w:r w:rsidR="006539BE" w:rsidRPr="006539BE">
        <w:rPr>
          <w:rFonts w:ascii="Arial" w:hAnsi="Arial" w:cs="Arial"/>
          <w:sz w:val="24"/>
          <w:szCs w:val="24"/>
        </w:rPr>
        <w:t>) emitido pela Previdência Social;</w:t>
      </w:r>
    </w:p>
    <w:p w:rsidR="006539BE" w:rsidRPr="006539BE" w:rsidRDefault="006539BE" w:rsidP="006539BE">
      <w:pPr>
        <w:spacing w:line="360" w:lineRule="auto"/>
        <w:rPr>
          <w:rFonts w:ascii="Arial" w:hAnsi="Arial" w:cs="Arial"/>
          <w:sz w:val="24"/>
          <w:szCs w:val="24"/>
        </w:rPr>
      </w:pPr>
    </w:p>
    <w:p w:rsidR="006B217B" w:rsidRDefault="006B217B" w:rsidP="006B217B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Associação</w:t>
      </w:r>
      <w:r w:rsidRPr="006B217B">
        <w:rPr>
          <w:rFonts w:ascii="Arial" w:hAnsi="Arial" w:cs="Arial"/>
          <w:b/>
          <w:sz w:val="24"/>
          <w:szCs w:val="24"/>
        </w:rPr>
        <w:t xml:space="preserve"> O Vento nas Escolas </w:t>
      </w:r>
      <w:r w:rsidR="006539BE">
        <w:rPr>
          <w:rFonts w:ascii="Arial" w:hAnsi="Arial" w:cs="Arial"/>
          <w:b/>
          <w:sz w:val="24"/>
          <w:szCs w:val="24"/>
        </w:rPr>
        <w:t>– Projeto O Vento nas Escolas Estaduais de Gaspar</w:t>
      </w:r>
      <w:r w:rsidRPr="006B217B">
        <w:rPr>
          <w:rFonts w:ascii="Arial" w:hAnsi="Arial" w:cs="Arial"/>
          <w:sz w:val="24"/>
          <w:szCs w:val="24"/>
        </w:rPr>
        <w:t xml:space="preserve"> - RG com CPF da dirigente não foi autenticado e faltou comprovante de endereç</w:t>
      </w:r>
      <w:r w:rsidR="006539BE">
        <w:rPr>
          <w:rFonts w:ascii="Arial" w:hAnsi="Arial" w:cs="Arial"/>
          <w:sz w:val="24"/>
          <w:szCs w:val="24"/>
        </w:rPr>
        <w:t>o da representante da entidade;</w:t>
      </w:r>
    </w:p>
    <w:p w:rsidR="006B217B" w:rsidRPr="006B217B" w:rsidRDefault="006B217B" w:rsidP="006B217B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6B217B" w:rsidRDefault="006B217B" w:rsidP="006B217B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6B217B">
        <w:rPr>
          <w:rFonts w:ascii="Arial" w:hAnsi="Arial" w:cs="Arial"/>
          <w:b/>
          <w:sz w:val="24"/>
          <w:szCs w:val="24"/>
        </w:rPr>
        <w:t xml:space="preserve"> </w:t>
      </w:r>
      <w:r w:rsidR="006539BE">
        <w:rPr>
          <w:rFonts w:ascii="Arial" w:hAnsi="Arial" w:cs="Arial"/>
          <w:b/>
          <w:sz w:val="24"/>
          <w:szCs w:val="24"/>
        </w:rPr>
        <w:t xml:space="preserve">Associação </w:t>
      </w:r>
      <w:r w:rsidRPr="006B217B">
        <w:rPr>
          <w:rFonts w:ascii="Arial" w:hAnsi="Arial" w:cs="Arial"/>
          <w:b/>
          <w:sz w:val="24"/>
          <w:szCs w:val="24"/>
        </w:rPr>
        <w:t xml:space="preserve">O Vento nas Escolas </w:t>
      </w:r>
      <w:r w:rsidR="006539BE">
        <w:rPr>
          <w:rFonts w:ascii="Arial" w:hAnsi="Arial" w:cs="Arial"/>
          <w:b/>
          <w:sz w:val="24"/>
          <w:szCs w:val="24"/>
        </w:rPr>
        <w:t xml:space="preserve">– Projeto O Vento nas Escolas </w:t>
      </w:r>
      <w:r w:rsidRPr="006B217B">
        <w:rPr>
          <w:rFonts w:ascii="Arial" w:hAnsi="Arial" w:cs="Arial"/>
          <w:b/>
          <w:sz w:val="24"/>
          <w:szCs w:val="24"/>
        </w:rPr>
        <w:t>Municipais</w:t>
      </w:r>
      <w:r w:rsidR="006539BE">
        <w:rPr>
          <w:rFonts w:ascii="Arial" w:hAnsi="Arial" w:cs="Arial"/>
          <w:b/>
          <w:sz w:val="24"/>
          <w:szCs w:val="24"/>
        </w:rPr>
        <w:t xml:space="preserve"> de Gaspar</w:t>
      </w:r>
      <w:r w:rsidRPr="006B217B">
        <w:rPr>
          <w:rFonts w:ascii="Arial" w:hAnsi="Arial" w:cs="Arial"/>
          <w:sz w:val="24"/>
          <w:szCs w:val="24"/>
        </w:rPr>
        <w:t xml:space="preserve"> - RG com CPF da dirigente não foi autenticado e faltou comprovante de endereço da representante da entidade. Apresentar as correções no prazo recursal;</w:t>
      </w:r>
    </w:p>
    <w:p w:rsidR="006B217B" w:rsidRPr="006B217B" w:rsidRDefault="006B217B" w:rsidP="006B217B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6B217B" w:rsidRDefault="006B217B" w:rsidP="006B217B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6B217B">
        <w:rPr>
          <w:rFonts w:ascii="Arial" w:hAnsi="Arial" w:cs="Arial"/>
          <w:b/>
          <w:sz w:val="24"/>
          <w:szCs w:val="24"/>
        </w:rPr>
        <w:t>SENAC</w:t>
      </w:r>
      <w:r w:rsidRPr="006B217B">
        <w:rPr>
          <w:rFonts w:ascii="Arial" w:hAnsi="Arial" w:cs="Arial"/>
          <w:sz w:val="24"/>
          <w:szCs w:val="24"/>
        </w:rPr>
        <w:t xml:space="preserve"> – A entidade apresentou </w:t>
      </w:r>
      <w:r w:rsidR="006539BE">
        <w:rPr>
          <w:rFonts w:ascii="Arial" w:hAnsi="Arial" w:cs="Arial"/>
          <w:sz w:val="24"/>
          <w:szCs w:val="24"/>
        </w:rPr>
        <w:t xml:space="preserve">somente </w:t>
      </w:r>
      <w:r w:rsidRPr="006B217B">
        <w:rPr>
          <w:rFonts w:ascii="Arial" w:hAnsi="Arial" w:cs="Arial"/>
          <w:sz w:val="24"/>
          <w:szCs w:val="24"/>
        </w:rPr>
        <w:t>uma via dos documentos para todos os projetos. A entidade deverá apresentar “</w:t>
      </w:r>
      <w:r w:rsidRPr="006B217B">
        <w:rPr>
          <w:rFonts w:ascii="Arial" w:hAnsi="Arial" w:cs="Arial"/>
          <w:b/>
          <w:sz w:val="24"/>
          <w:szCs w:val="24"/>
        </w:rPr>
        <w:t>uma cópia dos documentos para cada</w:t>
      </w:r>
      <w:r w:rsidRPr="006B217B">
        <w:rPr>
          <w:rFonts w:ascii="Arial" w:hAnsi="Arial" w:cs="Arial"/>
          <w:sz w:val="24"/>
          <w:szCs w:val="24"/>
        </w:rPr>
        <w:t xml:space="preserve"> </w:t>
      </w:r>
      <w:r w:rsidRPr="006B217B">
        <w:rPr>
          <w:rFonts w:ascii="Arial" w:hAnsi="Arial" w:cs="Arial"/>
          <w:b/>
          <w:sz w:val="24"/>
          <w:szCs w:val="24"/>
        </w:rPr>
        <w:t>projeto”.</w:t>
      </w:r>
      <w:r w:rsidRPr="006B217B">
        <w:rPr>
          <w:rFonts w:ascii="Arial" w:hAnsi="Arial" w:cs="Arial"/>
          <w:sz w:val="24"/>
          <w:szCs w:val="24"/>
        </w:rPr>
        <w:t xml:space="preserve"> A entidade não apresentou seu comprovante de endereço. </w:t>
      </w:r>
    </w:p>
    <w:p w:rsidR="006539BE" w:rsidRPr="006B217B" w:rsidRDefault="006539BE" w:rsidP="006B217B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6B217B" w:rsidRPr="006B217B" w:rsidRDefault="006B217B" w:rsidP="006B217B">
      <w:pPr>
        <w:shd w:val="clear" w:color="auto" w:fill="FFFFFF"/>
        <w:spacing w:line="360" w:lineRule="auto"/>
        <w:ind w:left="-142"/>
        <w:rPr>
          <w:rFonts w:ascii="Arial" w:hAnsi="Arial" w:cs="Arial"/>
          <w:color w:val="000000"/>
          <w:sz w:val="24"/>
          <w:szCs w:val="24"/>
        </w:rPr>
      </w:pPr>
      <w:r w:rsidRPr="006B217B">
        <w:rPr>
          <w:rFonts w:ascii="Arial" w:hAnsi="Arial" w:cs="Arial"/>
          <w:sz w:val="24"/>
          <w:szCs w:val="24"/>
        </w:rPr>
        <w:t xml:space="preserve"> </w:t>
      </w:r>
      <w:r w:rsidRPr="006B217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APAE - </w:t>
      </w:r>
      <w:r w:rsidRPr="006B217B">
        <w:rPr>
          <w:rFonts w:ascii="Arial" w:hAnsi="Arial" w:cs="Arial"/>
          <w:color w:val="000000"/>
          <w:sz w:val="24"/>
          <w:szCs w:val="24"/>
          <w:shd w:val="clear" w:color="auto" w:fill="FFFFFF"/>
        </w:rPr>
        <w:t>A entidade não entregou a documentação referente ao projeto “Currículo Funcional Natural na Perspectiva da APAE Escola”.</w:t>
      </w:r>
      <w:r w:rsidR="006539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6B217B" w:rsidRPr="004E02B9" w:rsidRDefault="006B217B" w:rsidP="006B217B">
      <w:pPr>
        <w:pStyle w:val="PargrafodaLista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</w:p>
    <w:p w:rsidR="006B217B" w:rsidRDefault="006B217B" w:rsidP="006B217B">
      <w:pPr>
        <w:spacing w:line="360" w:lineRule="auto"/>
        <w:ind w:right="57" w:firstLine="709"/>
        <w:jc w:val="both"/>
        <w:rPr>
          <w:rFonts w:ascii="Arial" w:hAnsi="Arial" w:cs="Arial"/>
          <w:b/>
          <w:sz w:val="24"/>
          <w:szCs w:val="24"/>
        </w:rPr>
      </w:pPr>
    </w:p>
    <w:p w:rsidR="006539BE" w:rsidRDefault="006539BE" w:rsidP="006539BE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Nos dias </w:t>
      </w:r>
      <w:r w:rsidRPr="000101CB">
        <w:rPr>
          <w:rFonts w:ascii="Arial" w:hAnsi="Arial" w:cs="Arial"/>
          <w:b/>
          <w:sz w:val="24"/>
          <w:szCs w:val="24"/>
        </w:rPr>
        <w:t>18/10/2019 à 23/10/2019</w:t>
      </w:r>
      <w:r>
        <w:rPr>
          <w:rFonts w:ascii="Arial" w:hAnsi="Arial" w:cs="Arial"/>
          <w:sz w:val="24"/>
          <w:szCs w:val="24"/>
        </w:rPr>
        <w:t xml:space="preserve"> as entidades poderão entrar com recurso e apresentar a documentação fa</w:t>
      </w:r>
      <w:r w:rsidR="006D033F">
        <w:rPr>
          <w:rFonts w:ascii="Arial" w:hAnsi="Arial" w:cs="Arial"/>
          <w:sz w:val="24"/>
          <w:szCs w:val="24"/>
        </w:rPr>
        <w:t>ltante, que deverá ser entregue</w:t>
      </w:r>
      <w:r>
        <w:rPr>
          <w:rFonts w:ascii="Arial" w:hAnsi="Arial" w:cs="Arial"/>
          <w:sz w:val="24"/>
          <w:szCs w:val="24"/>
        </w:rPr>
        <w:t xml:space="preserve"> ao CMDCA através de requerimento, na sala da assessoria aos conselhos. </w:t>
      </w:r>
    </w:p>
    <w:p w:rsidR="0066025F" w:rsidRDefault="0066025F" w:rsidP="006539BE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</w:p>
    <w:p w:rsidR="0066025F" w:rsidRDefault="0066025F" w:rsidP="0066025F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3DCC">
        <w:rPr>
          <w:rFonts w:ascii="Arial" w:hAnsi="Arial" w:cs="Arial"/>
          <w:color w:val="000000"/>
          <w:sz w:val="24"/>
          <w:szCs w:val="24"/>
          <w:shd w:val="clear" w:color="auto" w:fill="FFFFFF"/>
        </w:rPr>
        <w:t>As entidades que protocolaram seus projetos e que estão classificados necessitam apresentar na fase recursal </w:t>
      </w:r>
      <w:r w:rsidRPr="00C83DCC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18/10/19 à 23/10/19</w:t>
      </w:r>
      <w:r w:rsidRPr="00C83DCC">
        <w:rPr>
          <w:rFonts w:ascii="Arial" w:hAnsi="Arial" w:cs="Arial"/>
          <w:color w:val="000000"/>
          <w:sz w:val="24"/>
          <w:szCs w:val="24"/>
          <w:shd w:val="clear" w:color="auto" w:fill="FFFFFF"/>
        </w:rPr>
        <w:t> o Plano de Trabalho constando o prazo de execução, informando o mês de inicio e término do projeto, bem como o cronograma de desembolso, caso não apresentaram até o momento. As entidades que por ventura j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á entregaram Plano de trabalho </w:t>
      </w:r>
      <w:r w:rsidRPr="00C83D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constando o prazo de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execução e o</w:t>
      </w:r>
      <w:r w:rsidRPr="00C83DCC">
        <w:rPr>
          <w:rFonts w:ascii="Arial" w:hAnsi="Arial" w:cs="Arial"/>
          <w:color w:val="000000"/>
          <w:sz w:val="24"/>
          <w:szCs w:val="24"/>
          <w:shd w:val="clear" w:color="auto" w:fill="FFFFFF"/>
        </w:rPr>
        <w:t> cronograma de desembolso deverá desconsiderar a solicitação.</w:t>
      </w:r>
    </w:p>
    <w:p w:rsidR="00C83DCC" w:rsidRDefault="00C83DCC" w:rsidP="006539BE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</w:p>
    <w:p w:rsidR="00C83DCC" w:rsidRPr="006539BE" w:rsidRDefault="00C83DCC" w:rsidP="00C83DCC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  <w:r w:rsidRPr="006539BE">
        <w:rPr>
          <w:rFonts w:ascii="Arial" w:hAnsi="Arial" w:cs="Arial"/>
          <w:sz w:val="24"/>
          <w:szCs w:val="24"/>
        </w:rPr>
        <w:t xml:space="preserve">A análise dos recursos pela Comissão especial de Seleção está agendada para dia </w:t>
      </w:r>
      <w:r w:rsidRPr="006539BE">
        <w:rPr>
          <w:rFonts w:ascii="Arial" w:hAnsi="Arial" w:cs="Arial"/>
          <w:b/>
          <w:sz w:val="24"/>
          <w:szCs w:val="24"/>
        </w:rPr>
        <w:t>24/10/2019</w:t>
      </w:r>
      <w:r w:rsidRPr="006539BE">
        <w:rPr>
          <w:rFonts w:ascii="Arial" w:hAnsi="Arial" w:cs="Arial"/>
          <w:sz w:val="24"/>
          <w:szCs w:val="24"/>
        </w:rPr>
        <w:t>, conforme cronograma do edital nº 002/2019</w:t>
      </w:r>
    </w:p>
    <w:p w:rsidR="00C83DCC" w:rsidRDefault="00C83DCC" w:rsidP="00C83DCC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</w:p>
    <w:p w:rsidR="00C83DCC" w:rsidRPr="00C83DCC" w:rsidRDefault="00C83DCC" w:rsidP="00C83DC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emissão de parecer de órgão técnico da admini</w:t>
      </w:r>
      <w:r w:rsidR="006D033F">
        <w:rPr>
          <w:rFonts w:ascii="Arial" w:hAnsi="Arial" w:cs="Arial"/>
          <w:color w:val="000000"/>
          <w:sz w:val="24"/>
          <w:szCs w:val="24"/>
          <w:shd w:val="clear" w:color="auto" w:fill="FFFFFF"/>
        </w:rPr>
        <w:t>stração pública será de 25 à 30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/10/2019</w:t>
      </w:r>
      <w:r w:rsidR="00D550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onde serão selecionados os 10 (dez) projetos ou até </w:t>
      </w:r>
      <w:r w:rsidR="006D033F">
        <w:rPr>
          <w:rFonts w:ascii="Arial" w:hAnsi="Arial" w:cs="Arial"/>
          <w:color w:val="000000"/>
          <w:sz w:val="24"/>
          <w:szCs w:val="24"/>
          <w:shd w:val="clear" w:color="auto" w:fill="FFFFFF"/>
        </w:rPr>
        <w:t>o valor máximo de R$1.000.000,00 (um milhão de reais).</w:t>
      </w:r>
    </w:p>
    <w:p w:rsidR="006539BE" w:rsidRDefault="006539BE" w:rsidP="006539BE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</w:p>
    <w:p w:rsidR="006539BE" w:rsidRDefault="006539BE" w:rsidP="006B217B">
      <w:pPr>
        <w:spacing w:line="360" w:lineRule="auto"/>
        <w:ind w:right="57" w:firstLine="709"/>
        <w:jc w:val="both"/>
        <w:rPr>
          <w:rFonts w:ascii="Arial" w:hAnsi="Arial" w:cs="Arial"/>
          <w:b/>
          <w:sz w:val="24"/>
          <w:szCs w:val="24"/>
        </w:rPr>
      </w:pPr>
    </w:p>
    <w:p w:rsidR="002C7DB2" w:rsidRDefault="002C7DB2" w:rsidP="006B217B">
      <w:pPr>
        <w:spacing w:line="360" w:lineRule="auto"/>
        <w:ind w:right="57" w:firstLine="709"/>
        <w:jc w:val="both"/>
        <w:rPr>
          <w:rFonts w:ascii="Arial" w:hAnsi="Arial" w:cs="Arial"/>
          <w:sz w:val="24"/>
          <w:szCs w:val="24"/>
        </w:rPr>
      </w:pPr>
    </w:p>
    <w:p w:rsidR="00C411DA" w:rsidRDefault="006539BE" w:rsidP="006539BE">
      <w:pPr>
        <w:spacing w:line="360" w:lineRule="auto"/>
        <w:ind w:right="57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COMISSÃO ESPECIAL DE SELEÇÃO</w:t>
      </w:r>
    </w:p>
    <w:p w:rsidR="006B217B" w:rsidRDefault="006B217B" w:rsidP="006B217B">
      <w:pPr>
        <w:spacing w:line="360" w:lineRule="auto"/>
        <w:ind w:right="57" w:firstLine="709"/>
        <w:jc w:val="both"/>
        <w:rPr>
          <w:rFonts w:ascii="Arial" w:hAnsi="Arial" w:cs="Arial"/>
          <w:b/>
          <w:sz w:val="24"/>
          <w:szCs w:val="24"/>
        </w:rPr>
      </w:pPr>
    </w:p>
    <w:sectPr w:rsidR="006B217B" w:rsidSect="00394252">
      <w:type w:val="continuous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DCC" w:rsidRDefault="00C83DCC" w:rsidP="00C76E26">
      <w:r>
        <w:separator/>
      </w:r>
    </w:p>
  </w:endnote>
  <w:endnote w:type="continuationSeparator" w:id="1">
    <w:p w:rsidR="00C83DCC" w:rsidRDefault="00C83DCC" w:rsidP="00C76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DCC" w:rsidRDefault="00C83DCC" w:rsidP="00C76E26">
      <w:r>
        <w:separator/>
      </w:r>
    </w:p>
  </w:footnote>
  <w:footnote w:type="continuationSeparator" w:id="1">
    <w:p w:rsidR="00C83DCC" w:rsidRDefault="00C83DCC" w:rsidP="00C76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CC" w:rsidRPr="00C76E26" w:rsidRDefault="00C83DCC" w:rsidP="00C76E26">
    <w:pPr>
      <w:pStyle w:val="Cabealho"/>
      <w:tabs>
        <w:tab w:val="clear" w:pos="4252"/>
        <w:tab w:val="left" w:pos="1134"/>
      </w:tabs>
      <w:jc w:val="center"/>
      <w:rPr>
        <w:rFonts w:ascii="Arial" w:hAnsi="Arial" w:cs="Arial"/>
        <w:b/>
      </w:rPr>
    </w:pPr>
    <w:r w:rsidRPr="00C76E26">
      <w:rPr>
        <w:rFonts w:ascii="Arial" w:hAnsi="Arial" w:cs="Arial"/>
        <w:b/>
      </w:rPr>
      <w:t>RESULTADO PRELIMINAR DOS PROJETOS SELECIONADOS</w:t>
    </w:r>
  </w:p>
  <w:p w:rsidR="00C83DCC" w:rsidRPr="00C76E26" w:rsidRDefault="00C83DCC" w:rsidP="00C76E26">
    <w:pPr>
      <w:pStyle w:val="Cabealho"/>
      <w:tabs>
        <w:tab w:val="clear" w:pos="4252"/>
        <w:tab w:val="left" w:pos="1134"/>
      </w:tabs>
      <w:jc w:val="center"/>
    </w:pPr>
    <w:r w:rsidRPr="00C76E26">
      <w:rPr>
        <w:rFonts w:ascii="Arial" w:hAnsi="Arial" w:cs="Arial"/>
        <w:b/>
      </w:rPr>
      <w:t>DO EDITAL DE CHAMAMENTO PÚBLICO Nº 002/2019</w:t>
    </w:r>
  </w:p>
  <w:p w:rsidR="00C83DCC" w:rsidRPr="00C76E26" w:rsidRDefault="00C83DC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7E2"/>
    <w:rsid w:val="000101CB"/>
    <w:rsid w:val="00035F01"/>
    <w:rsid w:val="0006411C"/>
    <w:rsid w:val="000B03F9"/>
    <w:rsid w:val="00124169"/>
    <w:rsid w:val="001E7EDD"/>
    <w:rsid w:val="0029270E"/>
    <w:rsid w:val="002C7DB2"/>
    <w:rsid w:val="0034235C"/>
    <w:rsid w:val="00394252"/>
    <w:rsid w:val="003F4D29"/>
    <w:rsid w:val="00421AC7"/>
    <w:rsid w:val="00450661"/>
    <w:rsid w:val="004B1F91"/>
    <w:rsid w:val="00507652"/>
    <w:rsid w:val="0052211B"/>
    <w:rsid w:val="0059078D"/>
    <w:rsid w:val="005E28E2"/>
    <w:rsid w:val="006539BE"/>
    <w:rsid w:val="0066025F"/>
    <w:rsid w:val="006B217B"/>
    <w:rsid w:val="006D033F"/>
    <w:rsid w:val="00711127"/>
    <w:rsid w:val="00711B0A"/>
    <w:rsid w:val="0079427A"/>
    <w:rsid w:val="007C6649"/>
    <w:rsid w:val="00817AC3"/>
    <w:rsid w:val="00817E79"/>
    <w:rsid w:val="00885873"/>
    <w:rsid w:val="00942B8A"/>
    <w:rsid w:val="00955F0D"/>
    <w:rsid w:val="00974755"/>
    <w:rsid w:val="00997877"/>
    <w:rsid w:val="009B5557"/>
    <w:rsid w:val="009C3702"/>
    <w:rsid w:val="00A419FB"/>
    <w:rsid w:val="00AB3000"/>
    <w:rsid w:val="00B373DD"/>
    <w:rsid w:val="00C407DF"/>
    <w:rsid w:val="00C411DA"/>
    <w:rsid w:val="00C76E26"/>
    <w:rsid w:val="00C83DCC"/>
    <w:rsid w:val="00D5502C"/>
    <w:rsid w:val="00D8465C"/>
    <w:rsid w:val="00DA00C1"/>
    <w:rsid w:val="00F01752"/>
    <w:rsid w:val="00F847E2"/>
    <w:rsid w:val="00FC6B8C"/>
    <w:rsid w:val="00FE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E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E26"/>
  </w:style>
  <w:style w:type="paragraph" w:styleId="Rodap">
    <w:name w:val="footer"/>
    <w:basedOn w:val="Normal"/>
    <w:link w:val="RodapChar"/>
    <w:uiPriority w:val="99"/>
    <w:semiHidden/>
    <w:unhideWhenUsed/>
    <w:rsid w:val="00C76E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6E26"/>
  </w:style>
  <w:style w:type="table" w:styleId="Tabelacomgrade">
    <w:name w:val="Table Grid"/>
    <w:basedOn w:val="Tabelanormal"/>
    <w:uiPriority w:val="59"/>
    <w:rsid w:val="002C7D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B21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C83D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marilete.zimmermann</cp:lastModifiedBy>
  <cp:revision>11</cp:revision>
  <cp:lastPrinted>2019-10-03T12:18:00Z</cp:lastPrinted>
  <dcterms:created xsi:type="dcterms:W3CDTF">2019-10-14T15:58:00Z</dcterms:created>
  <dcterms:modified xsi:type="dcterms:W3CDTF">2019-10-15T17:37:00Z</dcterms:modified>
</cp:coreProperties>
</file>