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6925A9" w:rsidRDefault="00406EA2" w:rsidP="000F70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rPr>
          <w:rStyle w:val="nfase"/>
          <w:rFonts w:ascii="Book Antiqua" w:hAnsi="Book Antiqua"/>
          <w:iCs w:val="0"/>
        </w:rPr>
      </w:pPr>
      <w:r w:rsidRPr="006925A9">
        <w:rPr>
          <w:rStyle w:val="nfase"/>
          <w:rFonts w:ascii="Book Antiqua" w:eastAsia="Book Antiqua" w:hAnsi="Book Antiqua"/>
        </w:rPr>
        <w:t xml:space="preserve">O Município de Gaspar, </w:t>
      </w:r>
      <w:r w:rsidRPr="006925A9">
        <w:rPr>
          <w:rFonts w:ascii="Book Antiqua" w:hAnsi="Book Antiqua"/>
          <w:i/>
        </w:rPr>
        <w:t>através d</w:t>
      </w:r>
      <w:r w:rsidR="006925A9" w:rsidRPr="006925A9">
        <w:rPr>
          <w:rFonts w:ascii="Book Antiqua" w:hAnsi="Book Antiqua"/>
          <w:i/>
        </w:rPr>
        <w:t>a</w:t>
      </w:r>
      <w:r w:rsidRPr="006925A9">
        <w:rPr>
          <w:rFonts w:ascii="Book Antiqua" w:hAnsi="Book Antiqua"/>
          <w:i/>
        </w:rPr>
        <w:t xml:space="preserve"> </w:t>
      </w:r>
      <w:r w:rsidR="006925A9" w:rsidRPr="006925A9">
        <w:rPr>
          <w:rFonts w:ascii="Book Antiqua" w:hAnsi="Book Antiqua"/>
          <w:i/>
        </w:rPr>
        <w:t>Secretaria Municipal da Fazenda e Gestão Administrativa – Corpo de Bombeiros Militar; Secretaria Municipal de Saúde</w:t>
      </w:r>
      <w:r w:rsidR="001E1C7E" w:rsidRPr="006925A9">
        <w:rPr>
          <w:rFonts w:ascii="Book Antiqua" w:hAnsi="Book Antiqua"/>
          <w:i/>
        </w:rPr>
        <w:t>;</w:t>
      </w:r>
      <w:r w:rsidR="001E1C7E" w:rsidRPr="006925A9">
        <w:rPr>
          <w:rFonts w:ascii="Book Antiqua" w:hAnsi="Book Antiqua"/>
        </w:rPr>
        <w:t xml:space="preserve"> </w:t>
      </w:r>
      <w:r w:rsidRPr="006925A9">
        <w:rPr>
          <w:rStyle w:val="nfase"/>
          <w:rFonts w:ascii="Book Antiqua" w:eastAsia="Book Antiqua" w:hAnsi="Book Antiqua"/>
        </w:rPr>
        <w:t>divulga:</w:t>
      </w:r>
      <w:r w:rsidR="00721D7A" w:rsidRPr="006925A9">
        <w:rPr>
          <w:rStyle w:val="nfase"/>
          <w:rFonts w:ascii="Book Antiqua" w:eastAsia="Book Antiqua" w:hAnsi="Book Antiqua"/>
        </w:rPr>
        <w:t xml:space="preserve"> </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6925A9">
        <w:rPr>
          <w:rStyle w:val="nfase"/>
          <w:rFonts w:ascii="Book Antiqua" w:eastAsia="Book Antiqua" w:hAnsi="Book Antiqua"/>
          <w:i w:val="0"/>
          <w:sz w:val="36"/>
          <w:szCs w:val="36"/>
        </w:rPr>
        <w:t>020/2021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6925A9">
        <w:rPr>
          <w:rStyle w:val="nfase"/>
          <w:rFonts w:ascii="Book Antiqua" w:eastAsia="Book Antiqua" w:hAnsi="Book Antiqua"/>
          <w:i w:val="0"/>
          <w:sz w:val="36"/>
          <w:szCs w:val="36"/>
        </w:rPr>
        <w:t>001/2021</w:t>
      </w:r>
    </w:p>
    <w:p w:rsidR="007A1D70" w:rsidRPr="007A1D70" w:rsidRDefault="007A1D70" w:rsidP="0022182E">
      <w:pPr>
        <w:jc w:val="center"/>
        <w:rPr>
          <w:rStyle w:val="nfase"/>
          <w:rFonts w:ascii="Book Antiqua" w:eastAsia="Book Antiqua" w:hAnsi="Book Antiqua"/>
          <w:i w:val="0"/>
        </w:rPr>
      </w:pPr>
    </w:p>
    <w:p w:rsidR="006925A9" w:rsidRPr="00DB750A" w:rsidRDefault="006925A9" w:rsidP="006925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6925A9" w:rsidRPr="00195D34" w:rsidRDefault="006925A9" w:rsidP="006925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center"/>
        <w:rPr>
          <w:rFonts w:ascii="Book Antiqua" w:hAnsi="Book Antiqua"/>
          <w:b/>
          <w:sz w:val="18"/>
          <w:szCs w:val="18"/>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6925A9" w:rsidRDefault="006925A9" w:rsidP="00D75604">
      <w:pPr>
        <w:tabs>
          <w:tab w:val="left" w:pos="9214"/>
        </w:tabs>
        <w:ind w:left="0" w:right="-1"/>
        <w:rPr>
          <w:rFonts w:ascii="Book Antiqua" w:hAnsi="Book Antiqua"/>
          <w:b/>
          <w:sz w:val="24"/>
          <w:szCs w:val="24"/>
        </w:rPr>
      </w:pPr>
    </w:p>
    <w:p w:rsidR="0017398B" w:rsidRPr="006925A9" w:rsidRDefault="0017398B" w:rsidP="00D75604">
      <w:pPr>
        <w:tabs>
          <w:tab w:val="left" w:pos="9214"/>
        </w:tabs>
        <w:ind w:left="0" w:right="-1"/>
        <w:rPr>
          <w:rFonts w:ascii="Book Antiqua" w:hAnsi="Book Antiqua"/>
          <w:sz w:val="24"/>
          <w:szCs w:val="24"/>
        </w:rPr>
      </w:pPr>
      <w:r w:rsidRPr="005868A7">
        <w:rPr>
          <w:rFonts w:ascii="Book Antiqua" w:hAnsi="Book Antiqua"/>
          <w:b/>
          <w:sz w:val="24"/>
          <w:szCs w:val="24"/>
        </w:rPr>
        <w:t>TÍTULO:</w:t>
      </w:r>
      <w:r w:rsidR="002A2D03" w:rsidRPr="005868A7">
        <w:rPr>
          <w:rFonts w:ascii="Book Antiqua" w:hAnsi="Book Antiqua"/>
          <w:sz w:val="24"/>
          <w:szCs w:val="24"/>
        </w:rPr>
        <w:t xml:space="preserve"> </w:t>
      </w:r>
      <w:r w:rsidR="006925A9" w:rsidRPr="006925A9">
        <w:rPr>
          <w:rFonts w:ascii="Book Antiqua" w:hAnsi="Book Antiqua"/>
          <w:bCs/>
          <w:sz w:val="24"/>
          <w:szCs w:val="24"/>
        </w:rPr>
        <w:t>REGISTRO DE PREÇOS PARA FUTURAS AQUISIÇÕES DE GASES MEDICINAIS COM FORNECIMENTO DE CILINDROS EM REGIME DE COMODATO</w:t>
      </w:r>
      <w:r w:rsidR="006925A9" w:rsidRPr="006925A9">
        <w:rPr>
          <w:rFonts w:ascii="Book Antiqua" w:hAnsi="Book Antiqua"/>
          <w:color w:val="000000"/>
          <w:sz w:val="24"/>
          <w:szCs w:val="24"/>
          <w:lang w:eastAsia="pt-BR"/>
        </w:rPr>
        <w:t>.</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415370">
        <w:rPr>
          <w:rFonts w:ascii="Book Antiqua" w:hAnsi="Book Antiqua" w:cs="Book Antiqua"/>
          <w:sz w:val="24"/>
          <w:szCs w:val="24"/>
          <w:lang w:eastAsia="pt-BR"/>
        </w:rPr>
        <w:t>43.048,00.</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7672BC">
        <w:rPr>
          <w:rStyle w:val="nfase"/>
          <w:rFonts w:ascii="Book Antiqua" w:hAnsi="Book Antiqua"/>
          <w:b/>
          <w:i w:val="0"/>
        </w:rPr>
        <w:t>09/02/2021.</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D04453">
        <w:rPr>
          <w:rStyle w:val="nfase"/>
          <w:rFonts w:ascii="Book Antiqua" w:hAnsi="Book Antiqua"/>
          <w:b/>
          <w:i w:val="0"/>
        </w:rPr>
        <w:t>19/02/2021</w:t>
      </w:r>
      <w:r w:rsidR="00943C07" w:rsidRPr="00943C07">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D04453">
        <w:rPr>
          <w:rStyle w:val="nfase"/>
          <w:rFonts w:ascii="Book Antiqua" w:hAnsi="Book Antiqua"/>
          <w:b/>
          <w:i w:val="0"/>
        </w:rPr>
        <w:t>19/02/2021</w:t>
      </w:r>
      <w:r w:rsidR="00943C07" w:rsidRPr="00D93B45">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08478E" w:rsidRPr="0008478E">
        <w:rPr>
          <w:rFonts w:ascii="Book Antiqua" w:hAnsi="Book Antiqua"/>
          <w:bCs/>
          <w:i/>
        </w:rPr>
        <w:t>Registro de Preços para futuras aquisições de Gases Medicinais com Fornecimento de Cilindros em Regime de Comodato</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F55DED" w:rsidRDefault="00F55DED" w:rsidP="00F55DED">
      <w:pPr>
        <w:pStyle w:val="TextosemFormatao3"/>
        <w:ind w:left="0" w:right="-2"/>
        <w:rPr>
          <w:rFonts w:ascii="Book Antiqua" w:eastAsia="Book Antiqua" w:hAnsi="Book Antiqua"/>
          <w:sz w:val="22"/>
          <w:szCs w:val="22"/>
        </w:rPr>
      </w:pPr>
      <w:r>
        <w:rPr>
          <w:rFonts w:ascii="Book Antiqua" w:hAnsi="Book Antiqua"/>
          <w:color w:val="000000"/>
          <w:sz w:val="22"/>
          <w:szCs w:val="22"/>
        </w:rPr>
        <w:lastRenderedPageBreak/>
        <w:t>1.3</w:t>
      </w:r>
      <w:r w:rsidR="00740117">
        <w:rPr>
          <w:rFonts w:ascii="Book Antiqua" w:hAnsi="Book Antiqua"/>
          <w:color w:val="000000"/>
          <w:sz w:val="22"/>
          <w:szCs w:val="22"/>
        </w:rPr>
        <w:t xml:space="preserve"> </w:t>
      </w:r>
      <w:r w:rsidR="0008478E" w:rsidRPr="009647C4">
        <w:rPr>
          <w:rFonts w:ascii="Book Antiqua" w:eastAsia="Book Antiqua" w:hAnsi="Book Antiqua"/>
          <w:sz w:val="22"/>
          <w:szCs w:val="22"/>
        </w:rPr>
        <w:t xml:space="preserve">A aquisição do objeto descrito tem por justificativa </w:t>
      </w:r>
      <w:r w:rsidR="0008478E" w:rsidRPr="007A1472">
        <w:rPr>
          <w:rFonts w:ascii="Book Antiqua" w:hAnsi="Book Antiqua"/>
          <w:sz w:val="22"/>
          <w:szCs w:val="22"/>
        </w:rPr>
        <w:t>o abastecimento dos cilindros de oxigênio</w:t>
      </w:r>
      <w:r w:rsidR="00454526">
        <w:rPr>
          <w:rFonts w:ascii="Book Antiqua" w:hAnsi="Book Antiqua"/>
          <w:sz w:val="22"/>
          <w:szCs w:val="22"/>
        </w:rPr>
        <w:t>/nitrogênio líquido</w:t>
      </w:r>
      <w:r w:rsidR="0008478E" w:rsidRPr="007A1472">
        <w:rPr>
          <w:rFonts w:ascii="Book Antiqua" w:hAnsi="Book Antiqua"/>
          <w:sz w:val="22"/>
          <w:szCs w:val="22"/>
        </w:rPr>
        <w:t xml:space="preserve"> utilizados nas viaturas de atendimento pré-hospitalares</w:t>
      </w:r>
      <w:r w:rsidR="0008478E">
        <w:rPr>
          <w:rFonts w:ascii="Book Antiqua" w:hAnsi="Book Antiqua"/>
          <w:sz w:val="22"/>
          <w:szCs w:val="22"/>
        </w:rPr>
        <w:t xml:space="preserve">, realizados pelo </w:t>
      </w:r>
      <w:r w:rsidR="0008478E" w:rsidRPr="00725770">
        <w:rPr>
          <w:rFonts w:ascii="Book Antiqua" w:hAnsi="Book Antiqua"/>
          <w:sz w:val="22"/>
          <w:szCs w:val="22"/>
          <w:lang w:val="pt-BR"/>
        </w:rPr>
        <w:t>Corpo de Bombeiros Militar de Gaspar</w:t>
      </w:r>
      <w:r w:rsidR="0008478E">
        <w:rPr>
          <w:rFonts w:ascii="Book Antiqua" w:hAnsi="Book Antiqua"/>
          <w:sz w:val="22"/>
          <w:szCs w:val="22"/>
        </w:rPr>
        <w:t>, bem como nas Unidades de Saúde</w:t>
      </w:r>
      <w:r w:rsidR="0008478E">
        <w:rPr>
          <w:rFonts w:ascii="Book Antiqua" w:eastAsia="Book Antiqua" w:hAnsi="Book Antiqua"/>
          <w:sz w:val="22"/>
        </w:rPr>
        <w:t>.</w:t>
      </w:r>
    </w:p>
    <w:p w:rsidR="00250D98" w:rsidRDefault="00740117" w:rsidP="00D75604">
      <w:pPr>
        <w:ind w:left="0" w:right="-1"/>
        <w:rPr>
          <w:rFonts w:ascii="Book Antiqua" w:hAnsi="Book Antiqua"/>
        </w:rPr>
      </w:pPr>
      <w:r>
        <w:rPr>
          <w:rFonts w:ascii="Book Antiqua" w:hAnsi="Book Antiqua"/>
        </w:rPr>
        <w:t>1.3.1</w:t>
      </w:r>
      <w:r w:rsidR="00250D98" w:rsidRPr="00440627">
        <w:rPr>
          <w:rFonts w:ascii="Book Antiqua" w:hAnsi="Book Antiqua"/>
        </w:rPr>
        <w:t xml:space="preserve"> Os itens relacionados no ANEXO I</w:t>
      </w:r>
      <w:r w:rsidR="00250D98" w:rsidRPr="00866EA1">
        <w:rPr>
          <w:rFonts w:ascii="Book Antiqua" w:hAnsi="Book Antiqua"/>
        </w:rPr>
        <w:t xml:space="preserve">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28188B" w:rsidRDefault="0028188B"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3D23A5">
        <w:rPr>
          <w:rFonts w:ascii="Book Antiqua" w:hAnsi="Book Antiqua"/>
          <w:b/>
        </w:rPr>
        <w:t>3.3</w:t>
      </w:r>
      <w:r w:rsidR="003A7229">
        <w:rPr>
          <w:rFonts w:ascii="Book Antiqua" w:hAnsi="Book Antiqua"/>
          <w:b/>
        </w:rPr>
        <w:t xml:space="preserve"> ESTE PROCESSO LICITATÓRIO É</w:t>
      </w:r>
      <w:r w:rsidR="009A042A">
        <w:rPr>
          <w:rFonts w:ascii="Book Antiqua" w:hAnsi="Book Antiqua"/>
          <w:b/>
        </w:rPr>
        <w:t xml:space="preserve"> </w:t>
      </w:r>
      <w:r w:rsidRPr="003D23A5">
        <w:rPr>
          <w:rFonts w:ascii="Book Antiqua" w:hAnsi="Book Antiqua"/>
          <w:b/>
        </w:rPr>
        <w:t xml:space="preserve">DE PARTICIPAÇÃO EXCLUSIVA DE </w:t>
      </w:r>
      <w:r w:rsidRPr="003D23A5">
        <w:rPr>
          <w:rFonts w:ascii="Book Antiqua" w:eastAsia="Book Antiqua" w:hAnsi="Book Antiqua"/>
          <w:b/>
        </w:rPr>
        <w:t xml:space="preserve">MICROEMPRESAS E EMPRESAS DE PEQUENO PORTE, CONFORME ESTABELECE O ART. 48, INCISO “I” DA LEI COMPLEMENTAR Nº 123/2006 E ART. 6º DO </w:t>
      </w:r>
      <w:r w:rsidRPr="003D23A5">
        <w:rPr>
          <w:rFonts w:ascii="Book Antiqua" w:hAnsi="Book Antiqua"/>
          <w:b/>
        </w:rPr>
        <w:t>DECRETO MUNICIPAL Nº 7.241/2016.</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Default="0093449A" w:rsidP="00F04498">
      <w:pPr>
        <w:ind w:left="0" w:right="-2"/>
        <w:rPr>
          <w:rStyle w:val="nfase"/>
          <w:rFonts w:ascii="Book Antiqua" w:eastAsia="Book Antiqua" w:hAnsi="Book Antiqua"/>
          <w:i w:val="0"/>
        </w:rPr>
      </w:pPr>
    </w:p>
    <w:p w:rsidR="003A7229" w:rsidRPr="00250D98" w:rsidRDefault="003A7229"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lastRenderedPageBreak/>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xml:space="preserve">,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w:t>
      </w:r>
      <w:r w:rsidRPr="00250D98">
        <w:rPr>
          <w:rFonts w:ascii="Book Antiqua" w:hAnsi="Book Antiqua"/>
        </w:rPr>
        <w:lastRenderedPageBreak/>
        <w:t>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A01C8B" w:rsidRPr="00A470E6" w:rsidRDefault="009A042A" w:rsidP="00D75604">
      <w:pPr>
        <w:widowControl w:val="0"/>
        <w:ind w:left="0" w:right="-1"/>
        <w:rPr>
          <w:rFonts w:ascii="Book Antiqua" w:eastAsia="Book Antiqua" w:hAnsi="Book Antiqua"/>
          <w:b/>
        </w:rPr>
      </w:pPr>
      <w:r w:rsidRPr="00706F41">
        <w:rPr>
          <w:rFonts w:ascii="Book Antiqua" w:eastAsia="Book Antiqua" w:hAnsi="Book Antiqua"/>
          <w:b/>
        </w:rPr>
        <w:t>5.1.3</w:t>
      </w:r>
      <w:r w:rsidR="00A01C8B" w:rsidRPr="00706F41">
        <w:rPr>
          <w:rFonts w:ascii="Book Antiqua" w:eastAsia="Book Antiqua" w:hAnsi="Book Antiqua"/>
          <w:b/>
        </w:rPr>
        <w:t xml:space="preserve"> </w:t>
      </w:r>
      <w:r w:rsidR="003A7229">
        <w:rPr>
          <w:rFonts w:ascii="Book Antiqua" w:eastAsia="Book Antiqua" w:hAnsi="Book Antiqua"/>
          <w:b/>
        </w:rPr>
        <w:t>Qualificação Técnica:</w:t>
      </w:r>
    </w:p>
    <w:p w:rsidR="003A7229" w:rsidRDefault="003A7229" w:rsidP="003A7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olor w:val="000000"/>
        </w:rPr>
      </w:pPr>
      <w:r>
        <w:rPr>
          <w:rFonts w:ascii="Book Antiqua" w:hAnsi="Book Antiqua"/>
        </w:rPr>
        <w:t xml:space="preserve">5.1.3.1 </w:t>
      </w:r>
      <w:r w:rsidRPr="00B60C7B">
        <w:rPr>
          <w:rFonts w:ascii="Book Antiqua" w:hAnsi="Book Antiqua"/>
        </w:rPr>
        <w:t xml:space="preserve">Alvará Sanitário da Licitante em dia, </w:t>
      </w:r>
      <w:r w:rsidRPr="00B60C7B">
        <w:rPr>
          <w:rFonts w:ascii="Book Antiqua" w:eastAsia="Book Antiqua" w:hAnsi="Book Antiqua"/>
          <w:color w:val="000000"/>
        </w:rPr>
        <w:t>ou seja, com validade na data de abertura da licitação.</w:t>
      </w:r>
      <w:r>
        <w:rPr>
          <w:rFonts w:ascii="Book Antiqua" w:eastAsia="Book Antiqua" w:hAnsi="Book Antiqua"/>
          <w:color w:val="000000"/>
        </w:rPr>
        <w:t xml:space="preserve"> </w:t>
      </w:r>
    </w:p>
    <w:p w:rsidR="00A01C8B" w:rsidRPr="007672BC" w:rsidRDefault="003A7229" w:rsidP="003A7229">
      <w:pPr>
        <w:pStyle w:val="PargrafodaLista"/>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rPr>
      </w:pPr>
      <w:r w:rsidRPr="007672BC">
        <w:rPr>
          <w:rFonts w:ascii="Book Antiqua" w:eastAsia="Book Antiqua" w:hAnsi="Book Antiqua"/>
          <w:color w:val="000000"/>
        </w:rPr>
        <w:t xml:space="preserve">Caso a empresa seja “isenta” de Alvará Sanitário, deverá ser </w:t>
      </w:r>
      <w:r w:rsidR="00A03DEA" w:rsidRPr="007672BC">
        <w:rPr>
          <w:rFonts w:ascii="Book Antiqua" w:hAnsi="Book Antiqua" w:cs="Book Antiqua"/>
          <w:bCs/>
        </w:rPr>
        <w:t xml:space="preserve">enviado eletronicamente, juntamente com os documentos de Habilitação (qualificação técnica) </w:t>
      </w:r>
      <w:r w:rsidRPr="007672BC">
        <w:rPr>
          <w:rFonts w:ascii="Book Antiqua" w:eastAsia="Book Antiqua" w:hAnsi="Book Antiqua"/>
          <w:color w:val="000000"/>
        </w:rPr>
        <w:t>documento que comprove a referida isenção.</w:t>
      </w:r>
    </w:p>
    <w:p w:rsidR="003A7229" w:rsidRDefault="003A722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3A7229" w:rsidRDefault="003A722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Pr>
          <w:rFonts w:ascii="Book Antiqua" w:hAnsi="Book Antiqua" w:cs="Book Antiqua"/>
          <w:color w:val="000000"/>
          <w:shd w:val="clear" w:color="auto" w:fill="FFFFFF"/>
        </w:rPr>
        <w:t xml:space="preserve">5.1.3.2 </w:t>
      </w:r>
      <w:r w:rsidRPr="00C36201">
        <w:rPr>
          <w:rFonts w:ascii="Book Antiqua" w:hAnsi="Book Antiqua" w:cs="Book Antiqua"/>
          <w:color w:val="000000"/>
          <w:shd w:val="clear" w:color="auto" w:fill="FFFFFF"/>
        </w:rPr>
        <w:t>Autorização de Funcionamento (AFE) para gases medicinais, expedida pela AGÊNCIA NACIONAL DE VIGILÂNCIA SANITÁRIA – ANVISA.</w:t>
      </w:r>
    </w:p>
    <w:p w:rsidR="003A7229" w:rsidRDefault="003A722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t xml:space="preserve">5.5.1 </w:t>
      </w:r>
      <w:r w:rsidR="00C90052" w:rsidRPr="00AE7945">
        <w:rPr>
          <w:rFonts w:ascii="Book Antiqua" w:hAnsi="Book Antiqua"/>
          <w:b/>
          <w:shd w:val="clear" w:color="auto" w:fill="FFFFFF"/>
        </w:rPr>
        <w:t xml:space="preserve">NÃO HÁ NECESSIDADE DE ENVIO DE PROPOSTA OU DOCUMENTOS DE HABILITAÇÃO APÓS ENCERRADA A ETAPA DE LANCES, SOMENTE CASO O PREGOEIRO </w:t>
      </w:r>
      <w:r w:rsidR="00C90052" w:rsidRPr="00AE7945">
        <w:rPr>
          <w:rFonts w:ascii="Book Antiqua" w:hAnsi="Book Antiqua"/>
          <w:b/>
          <w:shd w:val="clear" w:color="auto" w:fill="FFFFFF"/>
        </w:rPr>
        <w:lastRenderedPageBreak/>
        <w:t>SOLICITE NA SESSÃO</w:t>
      </w:r>
      <w:r w:rsidR="00C90052" w:rsidRPr="00AE7945">
        <w:rPr>
          <w:rFonts w:ascii="Book Antiqua" w:hAnsi="Book Antiqua"/>
          <w:shd w:val="clear" w:color="auto" w:fill="FFFFFF"/>
        </w:rPr>
        <w:t>.</w:t>
      </w:r>
    </w:p>
    <w:p w:rsidR="00030E9D" w:rsidRPr="00250D98" w:rsidRDefault="00030E9D"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orma de julgamento deste Edital</w:t>
      </w:r>
      <w:r w:rsidR="00C96EC1">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D90D32" w:rsidRPr="00250D98">
        <w:rPr>
          <w:rFonts w:ascii="Book Antiqua" w:eastAsia="Book Antiqua" w:hAnsi="Book Antiqua"/>
          <w:b/>
        </w:rPr>
        <w:t>2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 xml:space="preserve">EXAMINOU </w:t>
      </w:r>
      <w:r w:rsidRPr="00250D98">
        <w:rPr>
          <w:rFonts w:ascii="Book Antiqua" w:eastAsia="Book Antiqua" w:hAnsi="Book Antiqua"/>
          <w:b/>
        </w:rPr>
        <w:lastRenderedPageBreak/>
        <w:t>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Incumbirá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lastRenderedPageBreak/>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causa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.1 Será</w:t>
      </w:r>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a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lastRenderedPageBreak/>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ANEXO II – Proposta 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r w:rsidR="00C90052" w:rsidRPr="00CD6C2F">
        <w:rPr>
          <w:rFonts w:ascii="Book Antiqua" w:hAnsi="Book Antiqua"/>
          <w:b/>
          <w:shd w:val="clear" w:color="auto" w:fill="FFFFFF"/>
        </w:rPr>
        <w:t>2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Será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lastRenderedPageBreak/>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lastRenderedPageBreak/>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É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15.3 O prazo para apresentação das razões do recurso é de 3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22182E" w:rsidRPr="00250D98">
        <w:rPr>
          <w:rFonts w:ascii="Book Antiqua" w:hAnsi="Book Antiqua"/>
          <w:b/>
        </w:rPr>
        <w:t>2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 xml:space="preserve">após o término da sessão, a proposta de preço readequada, ficando desde já estabelecido que para evitar o jogo de planilhas, deve ser aplicado a todos os itens o percentual de desconto ofertado, considerando-se o valor </w:t>
      </w:r>
      <w:r w:rsidR="0022182E" w:rsidRPr="00250D98">
        <w:rPr>
          <w:rFonts w:ascii="Book Antiqua" w:hAnsi="Book Antiqua"/>
        </w:rPr>
        <w:lastRenderedPageBreak/>
        <w:t>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A059D8" w:rsidRPr="00250D98">
        <w:rPr>
          <w:rFonts w:ascii="Book Antiqua" w:hAnsi="Book Antiqua"/>
        </w:rPr>
        <w:t>2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w:t>
      </w:r>
      <w:r w:rsidRPr="00250D98">
        <w:rPr>
          <w:rFonts w:ascii="Book Antiqua" w:eastAsia="Book Antiqua" w:hAnsi="Book Antiqua"/>
        </w:rPr>
        <w:lastRenderedPageBreak/>
        <w:t>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r w:rsidRPr="00250D98">
        <w:rPr>
          <w:rFonts w:ascii="Book Antiqua" w:eastAsia="Book Antiqua" w:hAnsi="Book Antiqua"/>
          <w:b/>
        </w:rPr>
        <w:t>3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2C6E15" w:rsidRPr="00195D34"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2C6E15" w:rsidRPr="00195D34" w:rsidRDefault="002C6E15" w:rsidP="002C6E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2C6E15"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2C6E15"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 seguinte endereço:</w:t>
      </w:r>
    </w:p>
    <w:p w:rsidR="002C6E15" w:rsidRPr="005E69E3"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tbl>
      <w:tblPr>
        <w:tblW w:w="4968" w:type="pct"/>
        <w:jc w:val="right"/>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4682"/>
        <w:gridCol w:w="5154"/>
      </w:tblGrid>
      <w:tr w:rsidR="002C6E15" w:rsidRPr="0009602E" w:rsidTr="00594265">
        <w:trPr>
          <w:jc w:val="right"/>
        </w:trPr>
        <w:tc>
          <w:tcPr>
            <w:tcW w:w="2511" w:type="pct"/>
            <w:gridSpan w:val="2"/>
            <w:tcBorders>
              <w:top w:val="single" w:sz="4" w:space="0" w:color="auto"/>
            </w:tcBorders>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ind w:left="0"/>
              <w:rPr>
                <w:rFonts w:ascii="Book Antiqua" w:hAnsi="Book Antiqua" w:cs="Book Antiqua"/>
                <w:b/>
                <w:bCs/>
                <w:sz w:val="20"/>
                <w:szCs w:val="20"/>
                <w:highlight w:val="lightGray"/>
                <w:shd w:val="clear" w:color="auto" w:fill="FFFFFF"/>
                <w:lang w:val="nl-NL" w:eastAsia="nl-NL"/>
              </w:rPr>
            </w:pPr>
            <w:r w:rsidRPr="0009602E">
              <w:rPr>
                <w:rFonts w:ascii="Book Antiqua" w:hAnsi="Book Antiqua" w:cs="Book Antiqua"/>
                <w:b/>
                <w:bCs/>
                <w:sz w:val="20"/>
                <w:szCs w:val="20"/>
                <w:highlight w:val="lightGray"/>
                <w:shd w:val="clear" w:color="auto" w:fill="FFFFFF"/>
                <w:lang w:val="nl-NL" w:eastAsia="nl-NL"/>
              </w:rPr>
              <w:t>UNIDADE MUNICIPAL</w:t>
            </w:r>
          </w:p>
        </w:tc>
        <w:tc>
          <w:tcPr>
            <w:tcW w:w="2489" w:type="pct"/>
            <w:tcBorders>
              <w:top w:val="single" w:sz="4" w:space="0" w:color="auto"/>
            </w:tcBorders>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
                <w:sz w:val="20"/>
                <w:szCs w:val="20"/>
                <w:highlight w:val="lightGray"/>
                <w:shd w:val="clear" w:color="auto" w:fill="FFFFFF"/>
                <w:lang w:val="nl-NL" w:eastAsia="nl-NL"/>
              </w:rPr>
            </w:pPr>
            <w:r w:rsidRPr="0009602E">
              <w:rPr>
                <w:rFonts w:ascii="Book Antiqua" w:hAnsi="Book Antiqua" w:cs="Book Antiqua"/>
                <w:b/>
                <w:sz w:val="20"/>
                <w:szCs w:val="20"/>
                <w:highlight w:val="lightGray"/>
                <w:shd w:val="clear" w:color="auto" w:fill="FFFFFF"/>
                <w:lang w:val="nl-NL" w:eastAsia="nl-NL"/>
              </w:rPr>
              <w:t xml:space="preserve">             ENDEREÇO</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01</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cs="Book Antiqua"/>
                <w:color w:val="000000" w:themeColor="text1"/>
                <w:sz w:val="20"/>
                <w:szCs w:val="20"/>
                <w:shd w:val="clear" w:color="auto" w:fill="FFFFFF"/>
              </w:rPr>
              <w:t>Secretaria Municipal de Saúde – Policlínica Municipal.</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color w:val="000000"/>
                <w:sz w:val="20"/>
                <w:szCs w:val="20"/>
                <w:shd w:val="clear" w:color="auto" w:fill="FFFFFF"/>
              </w:rPr>
              <w:t xml:space="preserve">Avenida Olga Wehmuth, nº 151, Sete de Setembro, Gaspar/SC. </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b/>
                <w:color w:val="000000"/>
                <w:sz w:val="20"/>
                <w:szCs w:val="20"/>
                <w:shd w:val="clear" w:color="auto" w:fill="FFFFFF"/>
              </w:rPr>
              <w:t>Horário de expediente:</w:t>
            </w:r>
            <w:r w:rsidRPr="0009602E">
              <w:rPr>
                <w:rFonts w:ascii="Book Antiqua" w:hAnsi="Book Antiqua" w:cs="Book Antiqua"/>
                <w:color w:val="000000"/>
                <w:sz w:val="20"/>
                <w:szCs w:val="20"/>
                <w:shd w:val="clear" w:color="auto" w:fill="FFFFFF"/>
              </w:rPr>
              <w:t xml:space="preserve"> 07h30min às 12h00min e das 13h30min às 17h00min.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cs="Book Antiqua"/>
                <w:color w:val="000000"/>
                <w:sz w:val="20"/>
                <w:szCs w:val="20"/>
                <w:shd w:val="clear" w:color="auto" w:fill="FFFFFF"/>
              </w:rPr>
              <w:lastRenderedPageBreak/>
              <w:t>Telefone: (47) 3703-3700</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left" w:pos="194"/>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02</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Centro de Atenção Psicossocial (CAPS).</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São Pedro, nº 250, Bairro Centro,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07h00min às 17h00min.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3332-8219</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03</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Belchior.</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Pr>
                <w:rFonts w:ascii="Book Antiqua" w:hAnsi="Book Antiqua"/>
                <w:bCs/>
                <w:color w:val="000000"/>
                <w:sz w:val="20"/>
                <w:szCs w:val="20"/>
              </w:rPr>
            </w:pPr>
            <w:r w:rsidRPr="0009602E">
              <w:rPr>
                <w:rFonts w:ascii="Book Antiqua" w:hAnsi="Book Antiqua"/>
                <w:bCs/>
                <w:color w:val="000000"/>
                <w:sz w:val="20"/>
                <w:szCs w:val="20"/>
              </w:rPr>
              <w:t>Rua Germano Tillmann, nº 100, Bairro Belchior,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3397-8223</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04</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Belchior Baixo.</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Vidal Flavio Dias, S/N, Bairro Belchior Baixo,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Atendimento quinzenal, nas quintas-feiras,</w:t>
            </w:r>
            <w:r w:rsidRPr="0009602E">
              <w:rPr>
                <w:rFonts w:ascii="Book Antiqua" w:hAnsi="Book Antiqua"/>
                <w:b/>
                <w:bCs/>
                <w:color w:val="000000"/>
                <w:sz w:val="20"/>
                <w:szCs w:val="20"/>
              </w:rPr>
              <w:t xml:space="preserve"> </w:t>
            </w:r>
            <w:r w:rsidRPr="0009602E">
              <w:rPr>
                <w:rFonts w:ascii="Book Antiqua" w:hAnsi="Book Antiqua"/>
                <w:bCs/>
                <w:color w:val="000000"/>
                <w:sz w:val="20"/>
                <w:szCs w:val="20"/>
              </w:rPr>
              <w:t>das 07h30min às 12h00min.</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05</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Pedro Simon, S/N, Bairro Margem Esquerda,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3332-9190</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06</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II.</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Localidade do Sertão Verde, Bairro Margem Esquerda,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 xml:space="preserve">07h30min às 12h00min e das 13h00min às 16h30min. </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3332-3954</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07</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Lagoa.</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Estrada Geral Poço Grande, S/N, Bairro Poço Grande,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3332-9686</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08</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Centro.</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Augusto Beduschi, nº 130, Bairro Centro,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3332-9280</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09</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Barracão.</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João Barbieri, nº 143, Bairro Barracão,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3332-7697</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10</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Santa Terezinha.</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Jacob Junkes, S/N, Bairro Santa Terezinha,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lastRenderedPageBreak/>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3318-0822</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11</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Manoel Peixoto, S/N, Bairro Poço Grande,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12</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Bela Vista.</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(Térreo), Bairro Bela Vista,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3397-3330</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13</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Jardim Primavera.</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Bairro Bela Vista,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3397-3346</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14</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Figueira.</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Rio Negrinho, S/N, Bairro Figueira,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3332-9663</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15</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Sete de Setembro. </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themeColor="text1"/>
                <w:sz w:val="20"/>
                <w:szCs w:val="20"/>
              </w:rPr>
              <w:t>Rua Arnoldo Bernardino de Souza, Bairro Sete de Setembro,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sz w:val="20"/>
                <w:szCs w:val="20"/>
              </w:rPr>
              <w:t>Telefone: (47) 3332-2851</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16</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Coloninha. </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Prefeito Leopoldo Schramm, nº 250, Bairro Coloninha,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3332-4987</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17</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Pocinho (desativada).</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Rodovia Jorge Lacerda, nº S/Nº, Bairro Pocinho, Gaspar/SC.</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18</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Vereador José Bonetti “Nino”.</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 xml:space="preserve"> (Secretaria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Fênix, nº 130, Bairro Gasparinho,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lastRenderedPageBreak/>
              <w:t>Telefone: (47) 3332-9721</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19</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 Grande.</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José Anastácio da Silva, S/N, Bairro Gaspar Grande,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3332-3213</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20</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Gaspar Alto</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Estrada Geral Gaspar Alto, nº 13.635, Bairro Gaspar Alto,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3152-0111</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21</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Gasparinho Quadro.</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Frei Solano, nº 1.500, Bairro Gasparinho,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22</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Alto Gasparinho</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Itália, nº S/Nº, Bairro Alto Gasparinho,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23</w:t>
            </w:r>
          </w:p>
        </w:tc>
        <w:tc>
          <w:tcPr>
            <w:tcW w:w="2261"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Manuel Peixoto, nº S/Nº, Bairro Poço Grande, Gaspar/SC.</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6E15" w:rsidRPr="0009602E" w:rsidRDefault="002C6E15" w:rsidP="002C6E15">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2C6E15" w:rsidRPr="0009602E" w:rsidTr="00594265">
        <w:trPr>
          <w:jc w:val="right"/>
        </w:trPr>
        <w:tc>
          <w:tcPr>
            <w:tcW w:w="250" w:type="pct"/>
            <w:shd w:val="clear" w:color="auto" w:fill="BFBFBF" w:themeFill="background1" w:themeFillShade="BF"/>
            <w:vAlign w:val="center"/>
          </w:tcPr>
          <w:p w:rsidR="002C6E15" w:rsidRPr="0009602E" w:rsidRDefault="002C6E15" w:rsidP="002C6E15">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24</w:t>
            </w:r>
          </w:p>
        </w:tc>
        <w:tc>
          <w:tcPr>
            <w:tcW w:w="2261" w:type="pct"/>
            <w:shd w:val="clear" w:color="auto" w:fill="FFFFFF" w:themeFill="background1"/>
          </w:tcPr>
          <w:p w:rsidR="002C6E15" w:rsidRPr="0009602E" w:rsidRDefault="002C6E15" w:rsidP="002C6E15">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r w:rsidRPr="0009602E">
              <w:rPr>
                <w:rFonts w:ascii="Book Antiqua" w:hAnsi="Book Antiqua" w:cs="Book Antiqua"/>
                <w:bCs/>
                <w:sz w:val="20"/>
                <w:szCs w:val="20"/>
                <w:shd w:val="clear" w:color="auto" w:fill="FFFFFF"/>
                <w:lang w:val="nl-NL" w:eastAsia="nl-NL"/>
              </w:rPr>
              <w:t>Corpo de Bombeiros Militar de Gaspar.</w:t>
            </w:r>
          </w:p>
          <w:p w:rsidR="002C6E15" w:rsidRPr="0009602E" w:rsidRDefault="002C6E15" w:rsidP="002C6E15">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p>
          <w:p w:rsidR="002C6E15" w:rsidRPr="0009602E" w:rsidRDefault="002C6E15" w:rsidP="002C6E15">
            <w:pPr>
              <w:pStyle w:val="NormalWeb"/>
              <w:tabs>
                <w:tab w:val="center" w:pos="4419"/>
                <w:tab w:val="right" w:pos="8838"/>
              </w:tabs>
              <w:spacing w:before="0" w:beforeAutospacing="0" w:after="0" w:afterAutospacing="0"/>
              <w:ind w:left="0" w:right="0"/>
              <w:rPr>
                <w:rFonts w:ascii="Book Antiqua" w:hAnsi="Book Antiqua" w:cs="Book Antiqua"/>
                <w:bCs/>
                <w:i/>
                <w:sz w:val="20"/>
                <w:szCs w:val="20"/>
                <w:shd w:val="clear" w:color="auto" w:fill="FFFFFF"/>
                <w:lang w:val="nl-NL" w:eastAsia="nl-NL"/>
              </w:rPr>
            </w:pPr>
            <w:r w:rsidRPr="0009602E">
              <w:rPr>
                <w:rFonts w:ascii="Book Antiqua" w:hAnsi="Book Antiqua" w:cs="Book Antiqua"/>
                <w:bCs/>
                <w:i/>
                <w:sz w:val="20"/>
                <w:szCs w:val="20"/>
                <w:shd w:val="clear" w:color="auto" w:fill="FFFFFF"/>
                <w:lang w:val="nl-NL" w:eastAsia="nl-NL"/>
              </w:rPr>
              <w:t>(Secretaria Municipal da Fazenda e Gestão Administrativa).</w:t>
            </w:r>
          </w:p>
        </w:tc>
        <w:tc>
          <w:tcPr>
            <w:tcW w:w="2489" w:type="pct"/>
            <w:shd w:val="clear" w:color="auto" w:fill="FFFFFF" w:themeFill="background1"/>
          </w:tcPr>
          <w:p w:rsidR="002C6E15" w:rsidRPr="0009602E" w:rsidRDefault="002C6E15" w:rsidP="002C6E15">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lang w:val="nl-NL" w:eastAsia="nl-NL"/>
              </w:rPr>
              <w:t>Avenida Olga Wehmuth, nº 75, Bairro Sete de Setembro, Gaspar/SC.</w:t>
            </w:r>
          </w:p>
          <w:p w:rsidR="002C6E15" w:rsidRPr="0009602E" w:rsidRDefault="002C6E15" w:rsidP="002C6E15">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p>
          <w:p w:rsidR="002C6E15" w:rsidRPr="0009602E" w:rsidRDefault="002C6E15" w:rsidP="002C6E15">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r w:rsidRPr="0009602E">
              <w:rPr>
                <w:rFonts w:ascii="Book Antiqua" w:hAnsi="Book Antiqua"/>
                <w:b/>
                <w:sz w:val="20"/>
                <w:szCs w:val="20"/>
              </w:rPr>
              <w:t>Horário de expediente:</w:t>
            </w:r>
            <w:r w:rsidRPr="0009602E">
              <w:rPr>
                <w:rFonts w:ascii="Book Antiqua" w:hAnsi="Book Antiqua"/>
                <w:sz w:val="20"/>
                <w:szCs w:val="20"/>
              </w:rPr>
              <w:t xml:space="preserve"> </w:t>
            </w:r>
            <w:r w:rsidRPr="0009602E">
              <w:rPr>
                <w:rFonts w:ascii="Book Antiqua" w:hAnsi="Book Antiqua" w:cs="Book Antiqua"/>
                <w:sz w:val="20"/>
                <w:szCs w:val="20"/>
                <w:shd w:val="clear" w:color="auto" w:fill="FFFFFF"/>
              </w:rPr>
              <w:t>13h00min às 19h00min.</w:t>
            </w:r>
          </w:p>
          <w:p w:rsidR="002C6E15" w:rsidRPr="0009602E" w:rsidRDefault="002C6E15" w:rsidP="002C6E15">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p>
          <w:p w:rsidR="002C6E15" w:rsidRPr="0009602E" w:rsidRDefault="002C6E15" w:rsidP="002C6E15">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rPr>
              <w:t>Telefone: (47) 3378-8506</w:t>
            </w:r>
          </w:p>
        </w:tc>
      </w:tr>
    </w:tbl>
    <w:p w:rsidR="002C6E15" w:rsidRDefault="002C6E15" w:rsidP="00594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p>
    <w:p w:rsidR="002C6E15" w:rsidRDefault="002C6E15" w:rsidP="00594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2C6E15" w:rsidRPr="00022086" w:rsidRDefault="002C6E15" w:rsidP="00594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p>
    <w:p w:rsidR="002C6E15" w:rsidRPr="00022086" w:rsidRDefault="002C6E15" w:rsidP="005942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rPr>
      </w:pPr>
      <w:r>
        <w:rPr>
          <w:rFonts w:ascii="Book Antiqua" w:eastAsia="Book Antiqua" w:hAnsi="Book Antiqua"/>
        </w:rPr>
        <w:t>20</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2C6E15" w:rsidRPr="00022086" w:rsidRDefault="002C6E15" w:rsidP="005942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.4 Fica aqui estabelecido que os materiais objeto deste Pregão serão recebidos:</w:t>
      </w:r>
    </w:p>
    <w:p w:rsidR="002C6E15" w:rsidRPr="00022086" w:rsidRDefault="002C6E15" w:rsidP="005942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2C6E15" w:rsidRPr="00022086" w:rsidRDefault="002C6E15" w:rsidP="005942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2C6E15" w:rsidRPr="00022086" w:rsidRDefault="002C6E15" w:rsidP="005942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2C6E15" w:rsidRPr="00195D34" w:rsidRDefault="002C6E15" w:rsidP="005942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rPr>
        <w:lastRenderedPageBreak/>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C6E15" w:rsidRPr="00195D34" w:rsidRDefault="002C6E15" w:rsidP="00594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AB627B" w:rsidRDefault="002C6E15" w:rsidP="00594265">
      <w:pPr>
        <w:ind w:left="0" w:right="-2"/>
        <w:rPr>
          <w:rFonts w:ascii="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C6E15" w:rsidRDefault="002C6E15" w:rsidP="00594265">
      <w:pPr>
        <w:ind w:left="0"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594265" w:rsidRDefault="00594265" w:rsidP="005942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nte atestada pelo r</w:t>
      </w:r>
      <w:r>
        <w:rPr>
          <w:rFonts w:ascii="Book Antiqua" w:eastAsia="Book Antiqua" w:hAnsi="Book Antiqua" w:cs="Arial"/>
        </w:rPr>
        <w:t>esponsável do setor requerente, juntamente com:</w:t>
      </w:r>
    </w:p>
    <w:p w:rsidR="00594265" w:rsidRPr="00524C77"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rPr>
      </w:pPr>
      <w:r w:rsidRPr="00524C77">
        <w:rPr>
          <w:rFonts w:ascii="Book Antiqua" w:hAnsi="Book Antiqua" w:cs="Arial"/>
          <w:color w:val="000000"/>
        </w:rPr>
        <w:t>a) Comprovantes de entrega devidamente assinados pelo responsável pelo recebimento;</w:t>
      </w:r>
    </w:p>
    <w:p w:rsidR="00594265" w:rsidRPr="00524C77"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rPr>
      </w:pPr>
      <w:r w:rsidRPr="00524C77">
        <w:rPr>
          <w:rFonts w:ascii="Book Antiqua" w:hAnsi="Book Antiqua" w:cs="Arial"/>
          <w:color w:val="000000"/>
        </w:rPr>
        <w:t>b) Relatório detalhado dos produtos, quantidades e locais onde os mesmos foram entregues.</w:t>
      </w:r>
    </w:p>
    <w:p w:rsidR="00594265" w:rsidRPr="00524C77"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524C77">
        <w:rPr>
          <w:rFonts w:ascii="Book Antiqua" w:hAnsi="Book Antiqua" w:cs="Arial"/>
          <w:color w:val="000000" w:themeColor="text1"/>
        </w:rPr>
        <w:t>.2 A apresentação da Nota Fiscal deverá ocorrer no prazo de 5 (cinco) dias, contados do último dia do mês subseqüente.</w:t>
      </w:r>
    </w:p>
    <w:p w:rsidR="00594265" w:rsidRPr="00524C77"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524C77">
        <w:rPr>
          <w:rFonts w:ascii="Book Antiqua" w:hAnsi="Book Antiqua" w:cs="Arial"/>
          <w:color w:val="000000" w:themeColor="text1"/>
        </w:rPr>
        <w:t>.3 O pagamento somente será autorizado depois de efetuado o “atesto” pelo servidor competente, condicionado este ato à verificação da conformidade da Nota Fiscal/Fatura apresentada em relação aos produtos entregues.</w:t>
      </w:r>
    </w:p>
    <w:p w:rsidR="00594265" w:rsidRPr="00524C77"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524C77">
        <w:rPr>
          <w:rFonts w:ascii="Book Antiqua" w:hAnsi="Book Antiqua" w:cs="Arial"/>
          <w:color w:val="000000" w:themeColor="text1"/>
        </w:rPr>
        <w:t>.4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94265" w:rsidRPr="00524C77"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524C77">
        <w:rPr>
          <w:rFonts w:ascii="Book Antiqua" w:hAnsi="Book Antiqua" w:cs="Arial"/>
          <w:color w:val="000000" w:themeColor="text1"/>
        </w:rPr>
        <w:t>.5 Será considerada data do pagamento o dia em que constar como emitida a ordem bancária para pagamento.</w:t>
      </w:r>
    </w:p>
    <w:p w:rsidR="00594265" w:rsidRPr="009E3D61"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.6 Antes de cada pagamento à contratada serão realizadas consulta à Regularidade Fiscal e Trabalhista da Contratada para verificar a manutenção das condições de habilitação exigidas no edital.</w:t>
      </w:r>
    </w:p>
    <w:p w:rsidR="00594265" w:rsidRPr="009E3D61"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.7 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594265" w:rsidRPr="009E3D61"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594265" w:rsidRPr="009E3D61"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 xml:space="preserve">.9 Persistindo a irregularidade, a contratante deverá adotar as medidas necessárias à rescisão </w:t>
      </w:r>
      <w:r w:rsidRPr="009E3D61">
        <w:rPr>
          <w:rFonts w:ascii="Book Antiqua" w:hAnsi="Book Antiqua" w:cs="Arial"/>
          <w:color w:val="000000" w:themeColor="text1"/>
        </w:rPr>
        <w:lastRenderedPageBreak/>
        <w:t>contratual nos autos do processo administrativo correspondente, assegurada à contratada a ampla defesa.</w:t>
      </w:r>
    </w:p>
    <w:p w:rsidR="00594265" w:rsidRPr="009E3D61"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.10 Havendo a efetiva execução do objeto, os pagamentos serão realizados normalmente, até que se decida pela rescisão do contrato, caso a contratada não regularize sua situação.</w:t>
      </w:r>
    </w:p>
    <w:p w:rsidR="00594265" w:rsidRPr="009E3D61"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.11 Somente por motivo de economicidade ou outro interesse público de alta relevância, devidamente justificado, em qualquer caso, pela máxima autoridade da contratante, não será rescindido o contrato em execução com a contratada inadimplente.</w:t>
      </w:r>
    </w:p>
    <w:p w:rsidR="00594265" w:rsidRPr="009E3D61" w:rsidRDefault="00594265" w:rsidP="0059426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.12 Quando do pagamento, será efetuada a retenção tributária prevista na legislação aplicável.</w:t>
      </w:r>
    </w:p>
    <w:p w:rsidR="00594265" w:rsidRPr="009E3D61" w:rsidRDefault="00594265" w:rsidP="005942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94265" w:rsidRDefault="00594265" w:rsidP="005942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22.13</w:t>
      </w:r>
      <w:r w:rsidRPr="00F8255D">
        <w:rPr>
          <w:rFonts w:ascii="Book Antiqua" w:eastAsia="Book Antiqua" w:hAnsi="Book Antiqua" w:cs="Arial"/>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594265" w:rsidRPr="00592526" w:rsidRDefault="00594265" w:rsidP="00594265">
      <w:pPr>
        <w:ind w:left="0" w:right="-2"/>
        <w:jc w:val="right"/>
        <w:rPr>
          <w:rFonts w:ascii="Book Antiqua" w:hAnsi="Book Antiqua"/>
          <w:i/>
          <w:szCs w:val="24"/>
        </w:rPr>
      </w:pPr>
      <w:r w:rsidRPr="00592526">
        <w:rPr>
          <w:rFonts w:ascii="Book Antiqua" w:hAnsi="Book Antiqua"/>
          <w:i/>
          <w:szCs w:val="24"/>
        </w:rPr>
        <w:t>Corpo de Bombeiros Militar de Gaspar</w:t>
      </w:r>
    </w:p>
    <w:p w:rsidR="00594265" w:rsidRPr="00592526" w:rsidRDefault="00594265" w:rsidP="00594265">
      <w:pPr>
        <w:ind w:left="0" w:right="-2"/>
        <w:jc w:val="right"/>
        <w:rPr>
          <w:rFonts w:ascii="Book Antiqua" w:hAnsi="Book Antiqua"/>
          <w:i/>
          <w:szCs w:val="24"/>
        </w:rPr>
      </w:pPr>
      <w:r w:rsidRPr="00592526">
        <w:rPr>
          <w:rFonts w:ascii="Book Antiqua" w:hAnsi="Book Antiqua"/>
          <w:b/>
          <w:i/>
          <w:szCs w:val="24"/>
        </w:rPr>
        <w:t xml:space="preserve">Exercício </w:t>
      </w:r>
      <w:r>
        <w:rPr>
          <w:rFonts w:ascii="Book Antiqua" w:hAnsi="Book Antiqua"/>
          <w:b/>
          <w:i/>
          <w:szCs w:val="24"/>
        </w:rPr>
        <w:t>2021;</w:t>
      </w:r>
    </w:p>
    <w:p w:rsidR="00594265" w:rsidRPr="00592526" w:rsidRDefault="00594265" w:rsidP="00594265">
      <w:pPr>
        <w:ind w:left="0" w:right="-2"/>
        <w:jc w:val="right"/>
        <w:rPr>
          <w:rFonts w:ascii="Book Antiqua" w:hAnsi="Book Antiqua"/>
          <w:i/>
          <w:szCs w:val="24"/>
        </w:rPr>
      </w:pPr>
      <w:r w:rsidRPr="00592526">
        <w:rPr>
          <w:rFonts w:ascii="Book Antiqua" w:hAnsi="Book Antiqua"/>
          <w:i/>
          <w:szCs w:val="24"/>
        </w:rPr>
        <w:t>Secretaria Municipal de Saúde</w:t>
      </w:r>
    </w:p>
    <w:p w:rsidR="00594265" w:rsidRPr="00592526" w:rsidRDefault="00594265" w:rsidP="00594265">
      <w:pPr>
        <w:ind w:left="0" w:right="-2"/>
        <w:jc w:val="right"/>
        <w:rPr>
          <w:rFonts w:ascii="Book Antiqua" w:hAnsi="Book Antiqua"/>
          <w:i/>
          <w:szCs w:val="24"/>
        </w:rPr>
      </w:pPr>
      <w:r w:rsidRPr="00592526">
        <w:rPr>
          <w:rFonts w:ascii="Book Antiqua" w:hAnsi="Book Antiqua"/>
          <w:b/>
          <w:i/>
          <w:szCs w:val="24"/>
        </w:rPr>
        <w:t xml:space="preserve">Exercício </w:t>
      </w:r>
      <w:r>
        <w:rPr>
          <w:rFonts w:ascii="Book Antiqua" w:hAnsi="Book Antiqua"/>
          <w:b/>
          <w:i/>
          <w:szCs w:val="24"/>
        </w:rPr>
        <w:t>2021;</w:t>
      </w: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Default="00CF610C" w:rsidP="00D75604">
      <w:pPr>
        <w:pStyle w:val="Normal0"/>
        <w:widowControl w:val="0"/>
        <w:ind w:left="0" w:right="-1"/>
        <w:rPr>
          <w:rFonts w:ascii="Book Antiqua" w:eastAsia="Times New Roman" w:hAnsi="Book Antiqua"/>
          <w:b/>
          <w:sz w:val="22"/>
          <w:szCs w:val="22"/>
          <w:lang w:val="pt-BR"/>
        </w:rPr>
      </w:pPr>
    </w:p>
    <w:p w:rsidR="00030E9D" w:rsidRPr="00250D98" w:rsidRDefault="00030E9D"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lastRenderedPageBreak/>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impedimento de licitar e contratar com a União, Estados, DF e Municípios pelo prazo de até 5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4</w:t>
      </w:r>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h) comportar-se de modo inidôneo;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 dias de atraso;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25.6.1 Em respeito ao princípio do contraditório e ampla defesa, poderá a licitante apresentar defesa prévia no prazo de 5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25.7 É facultado a licitante apresentar recurso contra aplicação de penalidade no prazo de 5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lastRenderedPageBreak/>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w:t>
      </w:r>
      <w:r w:rsidR="00C90052">
        <w:rPr>
          <w:rFonts w:ascii="Book Antiqua" w:eastAsia="Book Antiqua" w:hAnsi="Book Antiqua"/>
        </w:rPr>
        <w:t>Declaração de Habilitação Completa.</w:t>
      </w:r>
    </w:p>
    <w:p w:rsidR="00233FE4" w:rsidRPr="00250D98" w:rsidRDefault="00233FE4"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C23F9" w:rsidP="00D75604">
      <w:pPr>
        <w:widowControl w:val="0"/>
        <w:ind w:left="0" w:right="-1"/>
        <w:rPr>
          <w:rFonts w:ascii="Book Antiqua" w:eastAsia="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9B55F3">
        <w:rPr>
          <w:rFonts w:ascii="Book Antiqua" w:eastAsia="Book Antiqua" w:hAnsi="Book Antiqua"/>
        </w:rPr>
        <w:t>03</w:t>
      </w:r>
      <w:r w:rsidR="00912D31">
        <w:rPr>
          <w:rFonts w:ascii="Book Antiqua" w:eastAsia="Book Antiqua" w:hAnsi="Book Antiqua"/>
        </w:rPr>
        <w:t xml:space="preserve"> </w:t>
      </w:r>
      <w:r w:rsidRPr="00250D98">
        <w:rPr>
          <w:rFonts w:ascii="Book Antiqua" w:eastAsia="Book Antiqua" w:hAnsi="Book Antiqua"/>
        </w:rPr>
        <w:t xml:space="preserve">de </w:t>
      </w:r>
      <w:r w:rsidR="009B55F3">
        <w:rPr>
          <w:rFonts w:ascii="Book Antiqua" w:eastAsia="Book Antiqua" w:hAnsi="Book Antiqua"/>
        </w:rPr>
        <w:t>fevereiro</w:t>
      </w:r>
      <w:r w:rsidRPr="00250D98">
        <w:rPr>
          <w:rFonts w:ascii="Book Antiqua" w:eastAsia="Book Antiqua" w:hAnsi="Book Antiqua"/>
        </w:rPr>
        <w:t xml:space="preserve"> de </w:t>
      </w:r>
      <w:r w:rsidR="006925A9">
        <w:rPr>
          <w:rFonts w:ascii="Book Antiqua" w:eastAsia="Book Antiqua" w:hAnsi="Book Antiqua"/>
        </w:rPr>
        <w:t>2021</w:t>
      </w:r>
      <w:r w:rsidRPr="00250D98">
        <w:rPr>
          <w:rFonts w:ascii="Book Antiqua" w:eastAsia="Book Antiqua" w:hAnsi="Book Antiqua"/>
        </w:rPr>
        <w:t>.</w:t>
      </w:r>
    </w:p>
    <w:p w:rsidR="00D67F72" w:rsidRDefault="00D67F72" w:rsidP="00D75604">
      <w:pPr>
        <w:widowControl w:val="0"/>
        <w:ind w:left="0" w:right="-1"/>
        <w:jc w:val="right"/>
        <w:rPr>
          <w:rFonts w:ascii="Book Antiqua" w:eastAsia="Book Antiqua" w:hAnsi="Book Antiqua"/>
        </w:rPr>
      </w:pPr>
    </w:p>
    <w:p w:rsidR="009B55F3" w:rsidRDefault="009B55F3" w:rsidP="00D75604">
      <w:pPr>
        <w:widowControl w:val="0"/>
        <w:ind w:left="0" w:right="-1"/>
        <w:jc w:val="right"/>
        <w:rPr>
          <w:rFonts w:ascii="Book Antiqua" w:eastAsia="Book Antiqua" w:hAnsi="Book Antiqua"/>
        </w:rPr>
      </w:pPr>
    </w:p>
    <w:p w:rsidR="003E084B" w:rsidRDefault="003E084B" w:rsidP="001A218C">
      <w:pPr>
        <w:widowControl w:val="0"/>
        <w:ind w:left="0" w:right="-1"/>
        <w:rPr>
          <w:rFonts w:ascii="Book Antiqua" w:eastAsia="Book Antiqua" w:hAnsi="Book Antiqua"/>
        </w:rPr>
      </w:pPr>
    </w:p>
    <w:p w:rsidR="00D67F72" w:rsidRDefault="00D67F72" w:rsidP="00D75604">
      <w:pPr>
        <w:widowControl w:val="0"/>
        <w:ind w:left="0" w:right="-1"/>
        <w:jc w:val="right"/>
        <w:rPr>
          <w:rFonts w:ascii="Book Antiqua" w:eastAsia="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9B55F3" w:rsidTr="009B55F3">
        <w:tc>
          <w:tcPr>
            <w:tcW w:w="5172" w:type="dxa"/>
          </w:tcPr>
          <w:p w:rsidR="009B55F3" w:rsidRPr="00FB154D" w:rsidRDefault="009B55F3" w:rsidP="009B55F3">
            <w:pPr>
              <w:jc w:val="center"/>
              <w:rPr>
                <w:rFonts w:ascii="Book Antiqua" w:eastAsia="Book Antiqua" w:hAnsi="Book Antiqua"/>
                <w:b/>
                <w:color w:val="000000" w:themeColor="text1"/>
              </w:rPr>
            </w:pPr>
            <w:r w:rsidRPr="00FB154D">
              <w:rPr>
                <w:rFonts w:ascii="Book Antiqua" w:eastAsia="Book Antiqua" w:hAnsi="Book Antiqua"/>
                <w:b/>
                <w:color w:val="000000" w:themeColor="text1"/>
              </w:rPr>
              <w:t>CARLOS ROBERTO PEREIRA</w:t>
            </w:r>
          </w:p>
          <w:p w:rsidR="009B55F3" w:rsidRDefault="009B55F3" w:rsidP="009B55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B154D">
              <w:rPr>
                <w:rFonts w:ascii="Book Antiqua" w:eastAsia="Book Antiqua" w:hAnsi="Book Antiqua"/>
                <w:color w:val="000000" w:themeColor="text1"/>
              </w:rPr>
              <w:t xml:space="preserve">Secretário Municipal da Fazenda e </w:t>
            </w:r>
          </w:p>
          <w:p w:rsidR="009B55F3" w:rsidRPr="00FB154D" w:rsidRDefault="009B55F3" w:rsidP="009B55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B154D">
              <w:rPr>
                <w:rFonts w:ascii="Book Antiqua" w:eastAsia="Book Antiqua" w:hAnsi="Book Antiqua"/>
                <w:color w:val="000000" w:themeColor="text1"/>
              </w:rPr>
              <w:t>Gestão Administrativa</w:t>
            </w:r>
          </w:p>
          <w:p w:rsidR="009B55F3" w:rsidRDefault="009B55F3" w:rsidP="009B55F3">
            <w:pPr>
              <w:widowControl w:val="0"/>
              <w:ind w:left="0" w:right="-1"/>
              <w:jc w:val="center"/>
              <w:rPr>
                <w:rFonts w:ascii="Book Antiqua" w:eastAsia="Book Antiqua" w:hAnsi="Book Antiqua"/>
              </w:rPr>
            </w:pPr>
          </w:p>
        </w:tc>
        <w:tc>
          <w:tcPr>
            <w:tcW w:w="5172" w:type="dxa"/>
          </w:tcPr>
          <w:p w:rsidR="009B55F3" w:rsidRPr="00FB154D" w:rsidRDefault="009B55F3" w:rsidP="009B55F3">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9B55F3" w:rsidRDefault="009B55F3" w:rsidP="009B55F3">
            <w:pPr>
              <w:widowControl w:val="0"/>
              <w:ind w:left="0" w:right="-1"/>
              <w:jc w:val="center"/>
              <w:rPr>
                <w:rFonts w:ascii="Book Antiqua" w:eastAsia="Book Antiqua" w:hAnsi="Book Antiqua"/>
              </w:rPr>
            </w:pPr>
            <w:r w:rsidRPr="00FB154D">
              <w:rPr>
                <w:rFonts w:ascii="Book Antiqua" w:hAnsi="Book Antiqua" w:cs="Book Antiqua"/>
              </w:rPr>
              <w:t>Secretária Municipal de Saúde</w:t>
            </w:r>
          </w:p>
        </w:tc>
      </w:tr>
    </w:tbl>
    <w:p w:rsidR="0022182E" w:rsidRPr="00250D98" w:rsidRDefault="0022182E" w:rsidP="009B55F3">
      <w:pPr>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6925A9">
        <w:rPr>
          <w:rFonts w:ascii="Book Antiqua" w:eastAsia="Book Antiqua" w:hAnsi="Book Antiqua"/>
          <w:sz w:val="36"/>
          <w:szCs w:val="36"/>
        </w:rPr>
        <w:t>020/2021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6925A9">
        <w:rPr>
          <w:rStyle w:val="nfase"/>
          <w:rFonts w:ascii="Book Antiqua" w:eastAsia="Book Antiqua" w:hAnsi="Book Antiqua"/>
          <w:i w:val="0"/>
          <w:sz w:val="36"/>
          <w:szCs w:val="36"/>
        </w:rPr>
        <w:t>001/2021</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9203E0" w:rsidRPr="0008478E">
        <w:rPr>
          <w:rFonts w:ascii="Book Antiqua" w:hAnsi="Book Antiqua"/>
          <w:bCs/>
          <w:i/>
        </w:rPr>
        <w:t>Registro de Preços para futuras aquisições de Gases Medicinais com Fornecimento de Cilindros em Regime de Comodato</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Default="00B365D4" w:rsidP="005C7BCA">
      <w:pPr>
        <w:ind w:left="567" w:right="-1"/>
        <w:rPr>
          <w:rFonts w:ascii="Book Antiqua" w:hAnsi="Book Antiqua"/>
          <w:i/>
        </w:rPr>
      </w:pPr>
      <w:r w:rsidRPr="00B365D4">
        <w:rPr>
          <w:rFonts w:ascii="Book Antiqua" w:hAnsi="Book Antiqua"/>
          <w:i/>
        </w:rPr>
        <w:t>Tabela 1:</w:t>
      </w:r>
    </w:p>
    <w:tbl>
      <w:tblPr>
        <w:tblW w:w="4461" w:type="pct"/>
        <w:jc w:val="center"/>
        <w:tblInd w:w="-976" w:type="dxa"/>
        <w:tblCellMar>
          <w:left w:w="70" w:type="dxa"/>
          <w:right w:w="70" w:type="dxa"/>
        </w:tblCellMar>
        <w:tblLook w:val="04A0"/>
      </w:tblPr>
      <w:tblGrid>
        <w:gridCol w:w="647"/>
        <w:gridCol w:w="5104"/>
        <w:gridCol w:w="938"/>
        <w:gridCol w:w="886"/>
        <w:gridCol w:w="1654"/>
      </w:tblGrid>
      <w:tr w:rsidR="009203E0" w:rsidRPr="00951982" w:rsidTr="00951982">
        <w:trPr>
          <w:trHeight w:val="300"/>
          <w:jc w:val="center"/>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03E0" w:rsidRPr="00951982" w:rsidRDefault="009203E0"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Item</w:t>
            </w:r>
          </w:p>
        </w:tc>
        <w:tc>
          <w:tcPr>
            <w:tcW w:w="276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51982" w:rsidRPr="00951982" w:rsidRDefault="00951982"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 xml:space="preserve">Unidade de Medida / </w:t>
            </w:r>
          </w:p>
          <w:p w:rsidR="009203E0" w:rsidRPr="00951982" w:rsidRDefault="009203E0"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Descritivo</w:t>
            </w:r>
          </w:p>
        </w:tc>
        <w:tc>
          <w:tcPr>
            <w:tcW w:w="50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203E0" w:rsidRPr="00951982" w:rsidRDefault="009203E0"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CBM</w:t>
            </w:r>
          </w:p>
        </w:tc>
        <w:tc>
          <w:tcPr>
            <w:tcW w:w="4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203E0" w:rsidRPr="00951982" w:rsidRDefault="009203E0"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 xml:space="preserve">Saúde </w:t>
            </w:r>
          </w:p>
        </w:tc>
        <w:tc>
          <w:tcPr>
            <w:tcW w:w="89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203E0" w:rsidRPr="00951982" w:rsidRDefault="009203E0"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Total</w:t>
            </w:r>
          </w:p>
        </w:tc>
      </w:tr>
      <w:tr w:rsidR="009203E0" w:rsidRPr="00951982" w:rsidTr="00951982">
        <w:trPr>
          <w:trHeight w:val="618"/>
          <w:jc w:val="center"/>
        </w:trPr>
        <w:tc>
          <w:tcPr>
            <w:tcW w:w="3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203E0" w:rsidRPr="00951982" w:rsidRDefault="005C7BCA"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0</w:t>
            </w:r>
            <w:r w:rsidR="009203E0" w:rsidRPr="00951982">
              <w:rPr>
                <w:rFonts w:ascii="Book Antiqua" w:eastAsia="Times New Roman" w:hAnsi="Book Antiqua" w:cs="Times New Roman"/>
                <w:b/>
                <w:bCs/>
                <w:color w:val="000000"/>
                <w:sz w:val="20"/>
                <w:szCs w:val="20"/>
                <w:lang w:eastAsia="pt-BR"/>
              </w:rPr>
              <w:t>1</w:t>
            </w:r>
          </w:p>
        </w:tc>
        <w:tc>
          <w:tcPr>
            <w:tcW w:w="2765" w:type="pct"/>
            <w:tcBorders>
              <w:top w:val="nil"/>
              <w:left w:val="nil"/>
              <w:bottom w:val="single" w:sz="4" w:space="0" w:color="auto"/>
              <w:right w:val="single" w:sz="4" w:space="0" w:color="auto"/>
            </w:tcBorders>
            <w:shd w:val="clear" w:color="auto" w:fill="auto"/>
            <w:vAlign w:val="bottom"/>
            <w:hideMark/>
          </w:tcPr>
          <w:p w:rsidR="009203E0" w:rsidRPr="00951982" w:rsidRDefault="009203E0" w:rsidP="009203E0">
            <w:pPr>
              <w:ind w:left="0" w:right="0"/>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b/>
                <w:bCs/>
                <w:color w:val="000000"/>
                <w:sz w:val="20"/>
                <w:szCs w:val="20"/>
                <w:lang w:eastAsia="pt-BR"/>
              </w:rPr>
              <w:t>M³</w:t>
            </w:r>
            <w:r w:rsidRPr="00951982">
              <w:rPr>
                <w:rFonts w:ascii="Book Antiqua" w:eastAsia="Times New Roman" w:hAnsi="Book Antiqua" w:cs="Times New Roman"/>
                <w:color w:val="000000"/>
                <w:sz w:val="20"/>
                <w:szCs w:val="20"/>
                <w:lang w:eastAsia="pt-BR"/>
              </w:rPr>
              <w:br/>
              <w:t>Gás Oxigênio Medicinal PPU, recarga para Cilindro/Torpedo com capacidade de 1m³.</w:t>
            </w:r>
          </w:p>
        </w:tc>
        <w:tc>
          <w:tcPr>
            <w:tcW w:w="508" w:type="pct"/>
            <w:tcBorders>
              <w:top w:val="nil"/>
              <w:left w:val="nil"/>
              <w:bottom w:val="single" w:sz="4" w:space="0" w:color="auto"/>
              <w:right w:val="single" w:sz="4" w:space="0" w:color="auto"/>
            </w:tcBorders>
            <w:shd w:val="clear" w:color="auto" w:fill="auto"/>
            <w:noWrap/>
            <w:vAlign w:val="center"/>
            <w:hideMark/>
          </w:tcPr>
          <w:p w:rsidR="009203E0" w:rsidRPr="00951982" w:rsidRDefault="009203E0" w:rsidP="009203E0">
            <w:pPr>
              <w:ind w:left="0" w:right="0"/>
              <w:jc w:val="center"/>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color w:val="000000"/>
                <w:sz w:val="20"/>
                <w:szCs w:val="20"/>
                <w:lang w:eastAsia="pt-BR"/>
              </w:rPr>
              <w:t>100</w:t>
            </w:r>
          </w:p>
        </w:tc>
        <w:tc>
          <w:tcPr>
            <w:tcW w:w="480" w:type="pct"/>
            <w:tcBorders>
              <w:top w:val="nil"/>
              <w:left w:val="nil"/>
              <w:bottom w:val="single" w:sz="4" w:space="0" w:color="auto"/>
              <w:right w:val="single" w:sz="4" w:space="0" w:color="auto"/>
            </w:tcBorders>
            <w:shd w:val="clear" w:color="auto" w:fill="auto"/>
            <w:noWrap/>
            <w:vAlign w:val="center"/>
            <w:hideMark/>
          </w:tcPr>
          <w:p w:rsidR="009203E0" w:rsidRPr="00951982" w:rsidRDefault="009203E0" w:rsidP="009203E0">
            <w:pPr>
              <w:ind w:left="0" w:right="0"/>
              <w:jc w:val="center"/>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color w:val="000000"/>
                <w:sz w:val="20"/>
                <w:szCs w:val="20"/>
                <w:lang w:eastAsia="pt-BR"/>
              </w:rPr>
              <w:t>200</w:t>
            </w:r>
          </w:p>
        </w:tc>
        <w:tc>
          <w:tcPr>
            <w:tcW w:w="897" w:type="pct"/>
            <w:tcBorders>
              <w:top w:val="nil"/>
              <w:left w:val="nil"/>
              <w:bottom w:val="single" w:sz="4" w:space="0" w:color="auto"/>
              <w:right w:val="single" w:sz="4" w:space="0" w:color="auto"/>
            </w:tcBorders>
            <w:shd w:val="clear" w:color="auto" w:fill="auto"/>
            <w:noWrap/>
            <w:vAlign w:val="center"/>
            <w:hideMark/>
          </w:tcPr>
          <w:p w:rsidR="009203E0" w:rsidRPr="00951982" w:rsidRDefault="009203E0"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300</w:t>
            </w:r>
          </w:p>
        </w:tc>
      </w:tr>
      <w:tr w:rsidR="009203E0" w:rsidRPr="00951982" w:rsidTr="00951982">
        <w:trPr>
          <w:trHeight w:val="926"/>
          <w:jc w:val="center"/>
        </w:trPr>
        <w:tc>
          <w:tcPr>
            <w:tcW w:w="3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203E0" w:rsidRPr="00951982" w:rsidRDefault="005C7BCA"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0</w:t>
            </w:r>
            <w:r w:rsidR="009203E0" w:rsidRPr="00951982">
              <w:rPr>
                <w:rFonts w:ascii="Book Antiqua" w:eastAsia="Times New Roman" w:hAnsi="Book Antiqua" w:cs="Times New Roman"/>
                <w:b/>
                <w:bCs/>
                <w:color w:val="000000"/>
                <w:sz w:val="20"/>
                <w:szCs w:val="20"/>
                <w:lang w:eastAsia="pt-BR"/>
              </w:rPr>
              <w:t>2</w:t>
            </w:r>
          </w:p>
        </w:tc>
        <w:tc>
          <w:tcPr>
            <w:tcW w:w="2765" w:type="pct"/>
            <w:tcBorders>
              <w:top w:val="nil"/>
              <w:left w:val="nil"/>
              <w:bottom w:val="single" w:sz="4" w:space="0" w:color="auto"/>
              <w:right w:val="single" w:sz="4" w:space="0" w:color="auto"/>
            </w:tcBorders>
            <w:shd w:val="clear" w:color="auto" w:fill="auto"/>
            <w:vAlign w:val="bottom"/>
            <w:hideMark/>
          </w:tcPr>
          <w:p w:rsidR="009203E0" w:rsidRPr="00951982" w:rsidRDefault="009203E0" w:rsidP="009203E0">
            <w:pPr>
              <w:ind w:left="0" w:right="0"/>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b/>
                <w:bCs/>
                <w:color w:val="000000"/>
                <w:sz w:val="20"/>
                <w:szCs w:val="20"/>
                <w:lang w:eastAsia="pt-BR"/>
              </w:rPr>
              <w:t>M³</w:t>
            </w:r>
            <w:r w:rsidRPr="00951982">
              <w:rPr>
                <w:rFonts w:ascii="Book Antiqua" w:eastAsia="Times New Roman" w:hAnsi="Book Antiqua" w:cs="Times New Roman"/>
                <w:color w:val="000000"/>
                <w:sz w:val="20"/>
                <w:szCs w:val="20"/>
                <w:lang w:eastAsia="pt-BR"/>
              </w:rPr>
              <w:br/>
              <w:t>Oxigênio Gasoso Medicinal Pureza 99,5%. Unidade Máxima 1 ppm. Acondicionado em Cilindros com Volume de 02 a 10 m³.</w:t>
            </w:r>
          </w:p>
        </w:tc>
        <w:tc>
          <w:tcPr>
            <w:tcW w:w="508" w:type="pct"/>
            <w:tcBorders>
              <w:top w:val="nil"/>
              <w:left w:val="nil"/>
              <w:bottom w:val="single" w:sz="4" w:space="0" w:color="auto"/>
              <w:right w:val="single" w:sz="4" w:space="0" w:color="auto"/>
            </w:tcBorders>
            <w:shd w:val="clear" w:color="auto" w:fill="auto"/>
            <w:noWrap/>
            <w:vAlign w:val="center"/>
            <w:hideMark/>
          </w:tcPr>
          <w:p w:rsidR="009203E0" w:rsidRPr="00951982" w:rsidRDefault="009203E0" w:rsidP="009203E0">
            <w:pPr>
              <w:ind w:left="0" w:right="0"/>
              <w:jc w:val="center"/>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color w:val="000000"/>
                <w:sz w:val="20"/>
                <w:szCs w:val="20"/>
                <w:lang w:eastAsia="pt-BR"/>
              </w:rPr>
              <w:t>200</w:t>
            </w:r>
          </w:p>
        </w:tc>
        <w:tc>
          <w:tcPr>
            <w:tcW w:w="480" w:type="pct"/>
            <w:tcBorders>
              <w:top w:val="nil"/>
              <w:left w:val="nil"/>
              <w:bottom w:val="single" w:sz="4" w:space="0" w:color="auto"/>
              <w:right w:val="single" w:sz="4" w:space="0" w:color="auto"/>
            </w:tcBorders>
            <w:shd w:val="clear" w:color="auto" w:fill="auto"/>
            <w:noWrap/>
            <w:vAlign w:val="center"/>
            <w:hideMark/>
          </w:tcPr>
          <w:p w:rsidR="009203E0" w:rsidRPr="00951982" w:rsidRDefault="009203E0" w:rsidP="009203E0">
            <w:pPr>
              <w:ind w:left="0" w:right="0"/>
              <w:jc w:val="center"/>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color w:val="000000"/>
                <w:sz w:val="20"/>
                <w:szCs w:val="20"/>
                <w:lang w:eastAsia="pt-BR"/>
              </w:rPr>
              <w:t>500</w:t>
            </w:r>
          </w:p>
        </w:tc>
        <w:tc>
          <w:tcPr>
            <w:tcW w:w="897" w:type="pct"/>
            <w:tcBorders>
              <w:top w:val="nil"/>
              <w:left w:val="nil"/>
              <w:bottom w:val="single" w:sz="4" w:space="0" w:color="auto"/>
              <w:right w:val="single" w:sz="4" w:space="0" w:color="auto"/>
            </w:tcBorders>
            <w:shd w:val="clear" w:color="auto" w:fill="auto"/>
            <w:noWrap/>
            <w:vAlign w:val="center"/>
            <w:hideMark/>
          </w:tcPr>
          <w:p w:rsidR="009203E0" w:rsidRPr="00951982" w:rsidRDefault="009203E0"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700</w:t>
            </w:r>
          </w:p>
        </w:tc>
      </w:tr>
      <w:tr w:rsidR="009203E0" w:rsidRPr="00951982" w:rsidTr="00951982">
        <w:trPr>
          <w:trHeight w:val="1265"/>
          <w:jc w:val="center"/>
        </w:trPr>
        <w:tc>
          <w:tcPr>
            <w:tcW w:w="3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203E0" w:rsidRPr="00951982" w:rsidRDefault="005C7BCA"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0</w:t>
            </w:r>
            <w:r w:rsidR="009203E0" w:rsidRPr="00951982">
              <w:rPr>
                <w:rFonts w:ascii="Book Antiqua" w:eastAsia="Times New Roman" w:hAnsi="Book Antiqua" w:cs="Times New Roman"/>
                <w:b/>
                <w:bCs/>
                <w:color w:val="000000"/>
                <w:sz w:val="20"/>
                <w:szCs w:val="20"/>
                <w:lang w:eastAsia="pt-BR"/>
              </w:rPr>
              <w:t>3</w:t>
            </w:r>
          </w:p>
        </w:tc>
        <w:tc>
          <w:tcPr>
            <w:tcW w:w="2765" w:type="pct"/>
            <w:tcBorders>
              <w:top w:val="nil"/>
              <w:left w:val="nil"/>
              <w:bottom w:val="single" w:sz="4" w:space="0" w:color="auto"/>
              <w:right w:val="single" w:sz="4" w:space="0" w:color="auto"/>
            </w:tcBorders>
            <w:shd w:val="clear" w:color="auto" w:fill="auto"/>
            <w:vAlign w:val="bottom"/>
            <w:hideMark/>
          </w:tcPr>
          <w:p w:rsidR="009203E0" w:rsidRPr="00951982" w:rsidRDefault="009203E0" w:rsidP="009203E0">
            <w:pPr>
              <w:ind w:left="0" w:right="0"/>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b/>
                <w:bCs/>
                <w:color w:val="000000"/>
                <w:sz w:val="20"/>
                <w:szCs w:val="20"/>
                <w:lang w:eastAsia="pt-BR"/>
              </w:rPr>
              <w:t>Litros</w:t>
            </w:r>
            <w:r w:rsidRPr="00951982">
              <w:rPr>
                <w:rFonts w:ascii="Book Antiqua" w:eastAsia="Times New Roman" w:hAnsi="Book Antiqua" w:cs="Times New Roman"/>
                <w:color w:val="000000"/>
                <w:sz w:val="20"/>
                <w:szCs w:val="20"/>
                <w:lang w:eastAsia="pt-BR"/>
              </w:rPr>
              <w:br/>
              <w:t>Nitrogênio Líquido Aspecto físico gás liquefeito refrigerado densidade 96% a 21,1ºC, pureza mínima de 99%, peso molecular 28,01 mol, ponto de ebulição -195,8°C, ponto de congelação -209,9°C, características adicionais: incolor e inodoro.</w:t>
            </w:r>
          </w:p>
        </w:tc>
        <w:tc>
          <w:tcPr>
            <w:tcW w:w="508" w:type="pct"/>
            <w:tcBorders>
              <w:top w:val="nil"/>
              <w:left w:val="nil"/>
              <w:bottom w:val="single" w:sz="4" w:space="0" w:color="auto"/>
              <w:right w:val="single" w:sz="4" w:space="0" w:color="auto"/>
            </w:tcBorders>
            <w:shd w:val="clear" w:color="auto" w:fill="auto"/>
            <w:noWrap/>
            <w:vAlign w:val="center"/>
            <w:hideMark/>
          </w:tcPr>
          <w:p w:rsidR="009203E0" w:rsidRPr="00951982" w:rsidRDefault="009203E0" w:rsidP="009203E0">
            <w:pPr>
              <w:ind w:left="0" w:right="0"/>
              <w:jc w:val="center"/>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color w:val="000000"/>
                <w:sz w:val="20"/>
                <w:szCs w:val="20"/>
                <w:lang w:eastAsia="pt-BR"/>
              </w:rPr>
              <w:t> </w:t>
            </w:r>
          </w:p>
        </w:tc>
        <w:tc>
          <w:tcPr>
            <w:tcW w:w="480" w:type="pct"/>
            <w:tcBorders>
              <w:top w:val="nil"/>
              <w:left w:val="nil"/>
              <w:bottom w:val="single" w:sz="4" w:space="0" w:color="auto"/>
              <w:right w:val="single" w:sz="4" w:space="0" w:color="auto"/>
            </w:tcBorders>
            <w:shd w:val="clear" w:color="auto" w:fill="auto"/>
            <w:noWrap/>
            <w:vAlign w:val="center"/>
            <w:hideMark/>
          </w:tcPr>
          <w:p w:rsidR="009203E0" w:rsidRPr="00951982" w:rsidRDefault="009203E0" w:rsidP="009203E0">
            <w:pPr>
              <w:ind w:left="0" w:right="0"/>
              <w:jc w:val="center"/>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color w:val="000000"/>
                <w:sz w:val="20"/>
                <w:szCs w:val="20"/>
                <w:lang w:eastAsia="pt-BR"/>
              </w:rPr>
              <w:t>300</w:t>
            </w:r>
          </w:p>
        </w:tc>
        <w:tc>
          <w:tcPr>
            <w:tcW w:w="897" w:type="pct"/>
            <w:tcBorders>
              <w:top w:val="nil"/>
              <w:left w:val="nil"/>
              <w:bottom w:val="single" w:sz="4" w:space="0" w:color="auto"/>
              <w:right w:val="single" w:sz="4" w:space="0" w:color="auto"/>
            </w:tcBorders>
            <w:shd w:val="clear" w:color="auto" w:fill="auto"/>
            <w:noWrap/>
            <w:vAlign w:val="center"/>
            <w:hideMark/>
          </w:tcPr>
          <w:p w:rsidR="009203E0" w:rsidRPr="00951982" w:rsidRDefault="009203E0" w:rsidP="009203E0">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300</w:t>
            </w:r>
          </w:p>
        </w:tc>
      </w:tr>
    </w:tbl>
    <w:p w:rsidR="00016E6B" w:rsidRDefault="00016E6B" w:rsidP="009B4ADF">
      <w:pPr>
        <w:ind w:left="0" w:right="-1"/>
        <w:rPr>
          <w:rFonts w:ascii="Book Antiqua" w:hAnsi="Book Antiqua"/>
          <w:b/>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3F3B47" w:rsidRDefault="003F3B47" w:rsidP="003F3B47">
      <w:pPr>
        <w:pStyle w:val="TextosemFormatao3"/>
        <w:ind w:left="0" w:right="-2"/>
        <w:rPr>
          <w:rFonts w:ascii="Book Antiqua" w:eastAsia="Book Antiqua" w:hAnsi="Book Antiqua"/>
          <w:sz w:val="22"/>
          <w:szCs w:val="22"/>
        </w:rPr>
      </w:pPr>
      <w:r>
        <w:rPr>
          <w:rFonts w:ascii="Book Antiqua" w:hAnsi="Book Antiqua"/>
          <w:color w:val="000000"/>
          <w:sz w:val="22"/>
          <w:szCs w:val="22"/>
        </w:rPr>
        <w:t xml:space="preserve">2.1 </w:t>
      </w:r>
      <w:r w:rsidRPr="009647C4">
        <w:rPr>
          <w:rFonts w:ascii="Book Antiqua" w:eastAsia="Book Antiqua" w:hAnsi="Book Antiqua"/>
          <w:sz w:val="22"/>
          <w:szCs w:val="22"/>
        </w:rPr>
        <w:t xml:space="preserve">A aquisição do objeto descrito tem por justificativa </w:t>
      </w:r>
      <w:r w:rsidRPr="007A1472">
        <w:rPr>
          <w:rFonts w:ascii="Book Antiqua" w:hAnsi="Book Antiqua"/>
          <w:sz w:val="22"/>
          <w:szCs w:val="22"/>
        </w:rPr>
        <w:t>o abastecimento dos cilindros de oxigênio utilizados nas viaturas de atendimento pré-hospitalares</w:t>
      </w:r>
      <w:r>
        <w:rPr>
          <w:rFonts w:ascii="Book Antiqua" w:hAnsi="Book Antiqua"/>
          <w:sz w:val="22"/>
          <w:szCs w:val="22"/>
        </w:rPr>
        <w:t xml:space="preserve">, realizados pelo </w:t>
      </w:r>
      <w:r w:rsidRPr="00725770">
        <w:rPr>
          <w:rFonts w:ascii="Book Antiqua" w:hAnsi="Book Antiqua"/>
          <w:sz w:val="22"/>
          <w:szCs w:val="22"/>
          <w:lang w:val="pt-BR"/>
        </w:rPr>
        <w:t>Corpo de Bombeiros Militar de Gaspar</w:t>
      </w:r>
      <w:r>
        <w:rPr>
          <w:rFonts w:ascii="Book Antiqua" w:hAnsi="Book Antiqua"/>
          <w:sz w:val="22"/>
          <w:szCs w:val="22"/>
        </w:rPr>
        <w:t>, bem como nas Unidades de Saúde</w:t>
      </w:r>
      <w:r>
        <w:rPr>
          <w:rFonts w:ascii="Book Antiqua" w:eastAsia="Book Antiqua" w:hAnsi="Book Antiqua"/>
          <w:sz w:val="22"/>
        </w:rPr>
        <w:t>.</w:t>
      </w:r>
    </w:p>
    <w:p w:rsidR="00D83D50" w:rsidRDefault="003F3B47" w:rsidP="003F3B47">
      <w:pPr>
        <w:ind w:left="0" w:right="-1"/>
        <w:rPr>
          <w:rFonts w:ascii="Book Antiqua" w:hAnsi="Book Antiqua"/>
          <w:b/>
        </w:rPr>
      </w:pPr>
      <w:r>
        <w:rPr>
          <w:rFonts w:ascii="Book Antiqua" w:hAnsi="Book Antiqua"/>
        </w:rPr>
        <w:t xml:space="preserve">2.1.1 </w:t>
      </w:r>
      <w:r w:rsidRPr="00440627">
        <w:rPr>
          <w:rFonts w:ascii="Book Antiqua" w:hAnsi="Book Antiqua"/>
        </w:rPr>
        <w:t>Os itens relacionados no ANEXO I</w:t>
      </w:r>
      <w:r w:rsidRPr="00866EA1">
        <w:rPr>
          <w:rFonts w:ascii="Book Antiqua" w:hAnsi="Book Antiqua"/>
        </w:rPr>
        <w:t xml:space="preserve">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3F3B47" w:rsidRDefault="003F3B47" w:rsidP="009B4ADF">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3.1 O</w:t>
      </w:r>
      <w:r w:rsidR="003F3B47">
        <w:rPr>
          <w:rFonts w:ascii="Book Antiqua" w:hAnsi="Book Antiqua"/>
        </w:rPr>
        <w:t>s</w:t>
      </w:r>
      <w:r w:rsidRPr="00B57EEA">
        <w:rPr>
          <w:rFonts w:ascii="Book Antiqua" w:hAnsi="Book Antiqua"/>
        </w:rPr>
        <w:t xml:space="preserve">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3F3B47" w:rsidRPr="00195D34" w:rsidRDefault="00965561"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4</w:t>
      </w:r>
      <w:r w:rsidR="003F3B47" w:rsidRPr="00195D34">
        <w:rPr>
          <w:rFonts w:ascii="Book Antiqua" w:eastAsia="Book Antiqua" w:hAnsi="Book Antiqua"/>
          <w:shd w:val="clear" w:color="auto" w:fill="FFFFFF"/>
        </w:rPr>
        <w:t xml:space="preserve">.1 Os </w:t>
      </w:r>
      <w:r w:rsidR="003F3B47">
        <w:rPr>
          <w:rFonts w:ascii="Book Antiqua" w:eastAsia="Book Antiqua" w:hAnsi="Book Antiqua"/>
          <w:shd w:val="clear" w:color="auto" w:fill="FFFFFF"/>
        </w:rPr>
        <w:t>materiais</w:t>
      </w:r>
      <w:r w:rsidR="003F3B47" w:rsidRPr="00195D34">
        <w:rPr>
          <w:rFonts w:ascii="Book Antiqua" w:eastAsia="Book Antiqua" w:hAnsi="Book Antiqua"/>
          <w:shd w:val="clear" w:color="auto" w:fill="FFFFFF"/>
        </w:rPr>
        <w:t xml:space="preserve">, deverão ser entregues </w:t>
      </w:r>
      <w:r w:rsidR="003F3B47"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3F3B47" w:rsidRPr="00195D34" w:rsidRDefault="00965561" w:rsidP="003F3B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shd w:val="clear" w:color="auto" w:fill="FFFFFF"/>
        </w:rPr>
      </w:pPr>
      <w:r>
        <w:rPr>
          <w:rFonts w:ascii="Book Antiqua" w:eastAsia="Book Antiqua" w:hAnsi="Book Antiqua"/>
          <w:shd w:val="clear" w:color="auto" w:fill="FFFFFF"/>
        </w:rPr>
        <w:t>4</w:t>
      </w:r>
      <w:r w:rsidR="003F3B47" w:rsidRPr="00195D34">
        <w:rPr>
          <w:rFonts w:ascii="Book Antiqua" w:eastAsia="Book Antiqua" w:hAnsi="Book Antiqua"/>
          <w:shd w:val="clear" w:color="auto" w:fill="FFFFFF"/>
        </w:rPr>
        <w:t xml:space="preserve">.2 Os </w:t>
      </w:r>
      <w:r w:rsidR="003F3B47">
        <w:rPr>
          <w:rFonts w:ascii="Book Antiqua" w:eastAsia="Book Antiqua" w:hAnsi="Book Antiqua"/>
          <w:shd w:val="clear" w:color="auto" w:fill="FFFFFF"/>
        </w:rPr>
        <w:t>materiais</w:t>
      </w:r>
      <w:r w:rsidR="003F3B47" w:rsidRPr="00195D34">
        <w:rPr>
          <w:rFonts w:ascii="Book Antiqua" w:eastAsia="Book Antiqua" w:hAnsi="Book Antiqua"/>
          <w:shd w:val="clear" w:color="auto" w:fill="FFFFFF"/>
        </w:rPr>
        <w:t xml:space="preserve"> relacionados na </w:t>
      </w:r>
      <w:r w:rsidR="003F3B47" w:rsidRPr="00195D34">
        <w:rPr>
          <w:rFonts w:ascii="Book Antiqua" w:eastAsia="Book Antiqua" w:hAnsi="Book Antiqua"/>
        </w:rPr>
        <w:t>Autorização de Empenho – AE</w:t>
      </w:r>
      <w:r w:rsidR="003F3B47" w:rsidRPr="00195D34">
        <w:rPr>
          <w:rFonts w:ascii="Book Antiqua" w:eastAsia="Book Antiqua" w:hAnsi="Book Antiqua"/>
          <w:shd w:val="clear" w:color="auto" w:fill="FFFFFF"/>
        </w:rPr>
        <w:t xml:space="preserve"> deverão ser entregues no </w:t>
      </w:r>
      <w:r w:rsidR="003F3B47" w:rsidRPr="00195D34">
        <w:rPr>
          <w:rFonts w:ascii="Book Antiqua" w:eastAsia="Book Antiqua" w:hAnsi="Book Antiqua"/>
          <w:b/>
          <w:shd w:val="clear" w:color="auto" w:fill="FFFFFF"/>
        </w:rPr>
        <w:t xml:space="preserve">prazo máximo de </w:t>
      </w:r>
      <w:r w:rsidR="003F3B47">
        <w:rPr>
          <w:rFonts w:ascii="Book Antiqua" w:eastAsia="Book Antiqua" w:hAnsi="Book Antiqua"/>
          <w:b/>
          <w:shd w:val="clear" w:color="auto" w:fill="FFFFFF"/>
        </w:rPr>
        <w:t>05</w:t>
      </w:r>
      <w:r w:rsidR="003F3B47" w:rsidRPr="00195D34">
        <w:rPr>
          <w:rFonts w:ascii="Book Antiqua" w:eastAsia="Book Antiqua" w:hAnsi="Book Antiqua"/>
          <w:b/>
          <w:shd w:val="clear" w:color="auto" w:fill="FFFFFF"/>
        </w:rPr>
        <w:t xml:space="preserve"> </w:t>
      </w:r>
      <w:r w:rsidR="003F3B47">
        <w:rPr>
          <w:rFonts w:ascii="Book Antiqua" w:eastAsia="Book Antiqua" w:hAnsi="Book Antiqua"/>
          <w:b/>
          <w:shd w:val="clear" w:color="auto" w:fill="FFFFFF"/>
        </w:rPr>
        <w:t>(cinco</w:t>
      </w:r>
      <w:r w:rsidR="003F3B47" w:rsidRPr="00195D34">
        <w:rPr>
          <w:rFonts w:ascii="Book Antiqua" w:eastAsia="Book Antiqua" w:hAnsi="Book Antiqua"/>
          <w:b/>
          <w:shd w:val="clear" w:color="auto" w:fill="FFFFFF"/>
        </w:rPr>
        <w:t>) dias</w:t>
      </w:r>
      <w:r w:rsidR="003F3B47">
        <w:rPr>
          <w:rFonts w:ascii="Book Antiqua" w:eastAsia="Book Antiqua" w:hAnsi="Book Antiqua"/>
          <w:b/>
          <w:shd w:val="clear" w:color="auto" w:fill="FFFFFF"/>
        </w:rPr>
        <w:t xml:space="preserve"> úteis </w:t>
      </w:r>
      <w:r w:rsidR="003F3B47" w:rsidRPr="00195D34">
        <w:rPr>
          <w:rFonts w:ascii="Book Antiqua" w:eastAsia="Book Antiqua" w:hAnsi="Book Antiqua"/>
          <w:shd w:val="clear" w:color="auto" w:fill="FFFFFF"/>
        </w:rPr>
        <w:t>após a sua solicitação</w:t>
      </w:r>
      <w:r w:rsidR="003F3B47" w:rsidRPr="00195D34">
        <w:rPr>
          <w:rFonts w:ascii="Book Antiqua" w:eastAsia="Book Antiqua" w:hAnsi="Book Antiqua"/>
          <w:b/>
          <w:shd w:val="clear" w:color="auto" w:fill="FFFFFF"/>
        </w:rPr>
        <w:t xml:space="preserve">, </w:t>
      </w:r>
      <w:r w:rsidR="003F3B47" w:rsidRPr="00195D34">
        <w:rPr>
          <w:rFonts w:ascii="Book Antiqua" w:eastAsia="Book Antiqua" w:hAnsi="Book Antiqua"/>
          <w:shd w:val="clear" w:color="auto" w:fill="FFFFFF"/>
        </w:rPr>
        <w:t>em horário de expediente, nas condições estipuladas no presente Edital e seus Anexos, no loca</w:t>
      </w:r>
      <w:r w:rsidR="003F3B47">
        <w:rPr>
          <w:rFonts w:ascii="Book Antiqua" w:eastAsia="Book Antiqua" w:hAnsi="Book Antiqua"/>
          <w:shd w:val="clear" w:color="auto" w:fill="FFFFFF"/>
        </w:rPr>
        <w:t>l</w:t>
      </w:r>
      <w:r w:rsidR="003F3B47" w:rsidRPr="00195D34">
        <w:rPr>
          <w:rFonts w:ascii="Book Antiqua" w:eastAsia="Book Antiqua" w:hAnsi="Book Antiqua"/>
          <w:shd w:val="clear" w:color="auto" w:fill="FFFFFF"/>
        </w:rPr>
        <w:t xml:space="preserve"> indicado na </w:t>
      </w:r>
      <w:r w:rsidR="003F3B47" w:rsidRPr="00195D34">
        <w:rPr>
          <w:rFonts w:ascii="Book Antiqua" w:eastAsia="Book Antiqua" w:hAnsi="Book Antiqua"/>
        </w:rPr>
        <w:t xml:space="preserve">Autorização de Empenho – AE. </w:t>
      </w:r>
    </w:p>
    <w:p w:rsidR="003F3B47"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3F3B47" w:rsidRDefault="00965561"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eastAsia="Book Antiqua" w:hAnsi="Book Antiqua"/>
        </w:rPr>
        <w:lastRenderedPageBreak/>
        <w:t>4</w:t>
      </w:r>
      <w:r w:rsidR="003F3B47" w:rsidRPr="008E1BC6">
        <w:rPr>
          <w:rFonts w:ascii="Book Antiqua" w:eastAsia="Book Antiqua" w:hAnsi="Book Antiqua"/>
        </w:rPr>
        <w:t>.2.1 A critério da administração poderão ser solicitadas entregas no seguinte endereço:</w:t>
      </w:r>
    </w:p>
    <w:p w:rsidR="00454526" w:rsidRDefault="00454526"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tbl>
      <w:tblPr>
        <w:tblW w:w="4968" w:type="pct"/>
        <w:jc w:val="right"/>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4682"/>
        <w:gridCol w:w="5154"/>
      </w:tblGrid>
      <w:tr w:rsidR="003F3B47" w:rsidRPr="0009602E" w:rsidTr="003F3B47">
        <w:trPr>
          <w:jc w:val="right"/>
        </w:trPr>
        <w:tc>
          <w:tcPr>
            <w:tcW w:w="2511" w:type="pct"/>
            <w:gridSpan w:val="2"/>
            <w:tcBorders>
              <w:top w:val="single" w:sz="4" w:space="0" w:color="auto"/>
            </w:tcBorders>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ind w:left="0"/>
              <w:rPr>
                <w:rFonts w:ascii="Book Antiqua" w:hAnsi="Book Antiqua" w:cs="Book Antiqua"/>
                <w:b/>
                <w:bCs/>
                <w:sz w:val="20"/>
                <w:szCs w:val="20"/>
                <w:highlight w:val="lightGray"/>
                <w:shd w:val="clear" w:color="auto" w:fill="FFFFFF"/>
                <w:lang w:val="nl-NL" w:eastAsia="nl-NL"/>
              </w:rPr>
            </w:pPr>
            <w:r w:rsidRPr="0009602E">
              <w:rPr>
                <w:rFonts w:ascii="Book Antiqua" w:hAnsi="Book Antiqua" w:cs="Book Antiqua"/>
                <w:b/>
                <w:bCs/>
                <w:sz w:val="20"/>
                <w:szCs w:val="20"/>
                <w:highlight w:val="lightGray"/>
                <w:shd w:val="clear" w:color="auto" w:fill="FFFFFF"/>
                <w:lang w:val="nl-NL" w:eastAsia="nl-NL"/>
              </w:rPr>
              <w:t>UNIDADE MUNICIPAL</w:t>
            </w:r>
          </w:p>
        </w:tc>
        <w:tc>
          <w:tcPr>
            <w:tcW w:w="2489" w:type="pct"/>
            <w:tcBorders>
              <w:top w:val="single" w:sz="4" w:space="0" w:color="auto"/>
            </w:tcBorders>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
                <w:sz w:val="20"/>
                <w:szCs w:val="20"/>
                <w:highlight w:val="lightGray"/>
                <w:shd w:val="clear" w:color="auto" w:fill="FFFFFF"/>
                <w:lang w:val="nl-NL" w:eastAsia="nl-NL"/>
              </w:rPr>
            </w:pPr>
            <w:r w:rsidRPr="0009602E">
              <w:rPr>
                <w:rFonts w:ascii="Book Antiqua" w:hAnsi="Book Antiqua" w:cs="Book Antiqua"/>
                <w:b/>
                <w:sz w:val="20"/>
                <w:szCs w:val="20"/>
                <w:highlight w:val="lightGray"/>
                <w:shd w:val="clear" w:color="auto" w:fill="FFFFFF"/>
                <w:lang w:val="nl-NL" w:eastAsia="nl-NL"/>
              </w:rPr>
              <w:t xml:space="preserve">             ENDEREÇO</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01</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cs="Book Antiqua"/>
                <w:color w:val="000000" w:themeColor="text1"/>
                <w:sz w:val="20"/>
                <w:szCs w:val="20"/>
                <w:shd w:val="clear" w:color="auto" w:fill="FFFFFF"/>
              </w:rPr>
              <w:t>Secretaria Municipal de Saúde – Policlínica Municipal.</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color w:val="000000"/>
                <w:sz w:val="20"/>
                <w:szCs w:val="20"/>
                <w:shd w:val="clear" w:color="auto" w:fill="FFFFFF"/>
              </w:rPr>
              <w:t xml:space="preserve">Avenida Olga Wehmuth, nº 151, Sete de Setembro, Gaspar/SC. </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b/>
                <w:color w:val="000000"/>
                <w:sz w:val="20"/>
                <w:szCs w:val="20"/>
                <w:shd w:val="clear" w:color="auto" w:fill="FFFFFF"/>
              </w:rPr>
              <w:t>Horário de expediente:</w:t>
            </w:r>
            <w:r w:rsidRPr="0009602E">
              <w:rPr>
                <w:rFonts w:ascii="Book Antiqua" w:hAnsi="Book Antiqua" w:cs="Book Antiqua"/>
                <w:color w:val="000000"/>
                <w:sz w:val="20"/>
                <w:szCs w:val="20"/>
                <w:shd w:val="clear" w:color="auto" w:fill="FFFFFF"/>
              </w:rPr>
              <w:t xml:space="preserve"> 07h30min às 12h00min e das 13h30min às 17h00min.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cs="Book Antiqua"/>
                <w:color w:val="000000"/>
                <w:sz w:val="20"/>
                <w:szCs w:val="20"/>
                <w:shd w:val="clear" w:color="auto" w:fill="FFFFFF"/>
              </w:rPr>
              <w:t>Telefone: (47) 3703-3700</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left" w:pos="194"/>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02</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Centro de Atenção Psicossocial (CAPS).</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São Pedro, nº 250, Bairro Centro,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07h00min às 17h00min.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3332-8219</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03</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Belchior.</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Pr>
                <w:rFonts w:ascii="Book Antiqua" w:hAnsi="Book Antiqua"/>
                <w:bCs/>
                <w:color w:val="000000"/>
                <w:sz w:val="20"/>
                <w:szCs w:val="20"/>
              </w:rPr>
            </w:pPr>
            <w:r w:rsidRPr="0009602E">
              <w:rPr>
                <w:rFonts w:ascii="Book Antiqua" w:hAnsi="Book Antiqua"/>
                <w:bCs/>
                <w:color w:val="000000"/>
                <w:sz w:val="20"/>
                <w:szCs w:val="20"/>
              </w:rPr>
              <w:t>Rua Germano Tillmann, nº 100, Bairro Belchior,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3397-8223</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04</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Belchior Baixo.</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Vidal Flavio Dias, S/N, Bairro Belchior Baixo,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Atendimento quinzenal, nas quintas-feiras,</w:t>
            </w:r>
            <w:r w:rsidRPr="0009602E">
              <w:rPr>
                <w:rFonts w:ascii="Book Antiqua" w:hAnsi="Book Antiqua"/>
                <w:b/>
                <w:bCs/>
                <w:color w:val="000000"/>
                <w:sz w:val="20"/>
                <w:szCs w:val="20"/>
              </w:rPr>
              <w:t xml:space="preserve"> </w:t>
            </w:r>
            <w:r w:rsidRPr="0009602E">
              <w:rPr>
                <w:rFonts w:ascii="Book Antiqua" w:hAnsi="Book Antiqua"/>
                <w:bCs/>
                <w:color w:val="000000"/>
                <w:sz w:val="20"/>
                <w:szCs w:val="20"/>
              </w:rPr>
              <w:t>das 07h30min às 12h00min.</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05</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Pedro Simon, S/N, Bairro Margem Esquerda,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3332-9190</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06</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II.</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Localidade do Sertão Verde, Bairro Margem Esquerda,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 xml:space="preserve">07h30min às 12h00min e das 13h00min às 16h30min. </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3332-3954</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07</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Lagoa.</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Estrada Geral Poço Grande, S/N, Bairro Poço Grande,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3332-9686</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08</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Centro.</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Augusto Beduschi, nº 130, Bairro Centro,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3332-9280</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09</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Barracão.</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João Barbieri, nº 143, Bairro Barracão,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3332-7697</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10</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Santa Terezinha.</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Jacob Junkes, S/N, Bairro Santa Terezinha,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3318-0822</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11</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Manoel Peixoto, S/N, Bairro Poço Grande,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12</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Bela Vista.</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(Térreo), Bairro Bela Vista,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3397-3330</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13</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Jardim Primavera.</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Bairro Bela Vista,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3397-3346</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14</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Figueira.</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Rio Negrinho, S/N, Bairro Figueira,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3332-9663</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15</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Sete de Setembro. </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themeColor="text1"/>
                <w:sz w:val="20"/>
                <w:szCs w:val="20"/>
              </w:rPr>
              <w:t>Rua Arnoldo Bernardino de Souza, Bairro Sete de Setembro,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sz w:val="20"/>
                <w:szCs w:val="20"/>
              </w:rPr>
              <w:t>Telefone: (47) 3332-2851</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16</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Coloninha. </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Prefeito Leopoldo Schramm, nº 250, Bairro Coloninha,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3332-4987</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17</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Pocinho (desativada).</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Rodovia Jorge Lacerda, nº S/Nº, Bairro Pocinho, Gaspar/SC.</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18</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Vereador José Bonetti “Nino”.</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 xml:space="preserve"> (Secretaria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Fênix, nº 130, Bairro Gasparinho,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19</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 Grande.</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José Anastácio da Silva, S/N, Bairro Gaspar Grande,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3332-3213</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20</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Gaspar Alto</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Estrada Geral Gaspar Alto, nº 13.635, Bairro Gaspar Alto,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3152-0111</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21</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Gasparinho Quadro.</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Frei Solano, nº 1.500, Bairro Gasparinho,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22</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Alto Gasparinho</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Itália, nº S/Nº, Bairro Alto Gasparinho,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23</w:t>
            </w:r>
          </w:p>
        </w:tc>
        <w:tc>
          <w:tcPr>
            <w:tcW w:w="2261"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Manuel Peixoto, nº S/Nº, Bairro Poço Grande, Gaspar/SC.</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F3B47" w:rsidRPr="0009602E" w:rsidRDefault="003F3B47" w:rsidP="003F3B47">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3F3B47" w:rsidRPr="0009602E" w:rsidTr="003F3B47">
        <w:trPr>
          <w:jc w:val="right"/>
        </w:trPr>
        <w:tc>
          <w:tcPr>
            <w:tcW w:w="250" w:type="pct"/>
            <w:shd w:val="clear" w:color="auto" w:fill="BFBFBF" w:themeFill="background1" w:themeFillShade="BF"/>
            <w:vAlign w:val="center"/>
          </w:tcPr>
          <w:p w:rsidR="003F3B47" w:rsidRPr="0009602E" w:rsidRDefault="003F3B47" w:rsidP="003F3B47">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24</w:t>
            </w:r>
          </w:p>
        </w:tc>
        <w:tc>
          <w:tcPr>
            <w:tcW w:w="2261" w:type="pct"/>
            <w:shd w:val="clear" w:color="auto" w:fill="FFFFFF" w:themeFill="background1"/>
          </w:tcPr>
          <w:p w:rsidR="003F3B47" w:rsidRPr="0009602E" w:rsidRDefault="003F3B47" w:rsidP="003F3B47">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r w:rsidRPr="0009602E">
              <w:rPr>
                <w:rFonts w:ascii="Book Antiqua" w:hAnsi="Book Antiqua" w:cs="Book Antiqua"/>
                <w:bCs/>
                <w:sz w:val="20"/>
                <w:szCs w:val="20"/>
                <w:shd w:val="clear" w:color="auto" w:fill="FFFFFF"/>
                <w:lang w:val="nl-NL" w:eastAsia="nl-NL"/>
              </w:rPr>
              <w:t>Corpo de Bombeiros Militar de Gaspar.</w:t>
            </w:r>
          </w:p>
          <w:p w:rsidR="003F3B47" w:rsidRPr="0009602E" w:rsidRDefault="003F3B47" w:rsidP="003F3B47">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p>
          <w:p w:rsidR="003F3B47" w:rsidRPr="0009602E" w:rsidRDefault="003F3B47" w:rsidP="003F3B47">
            <w:pPr>
              <w:pStyle w:val="NormalWeb"/>
              <w:tabs>
                <w:tab w:val="center" w:pos="4419"/>
                <w:tab w:val="right" w:pos="8838"/>
              </w:tabs>
              <w:spacing w:before="0" w:beforeAutospacing="0" w:after="0" w:afterAutospacing="0"/>
              <w:ind w:left="0" w:right="0"/>
              <w:rPr>
                <w:rFonts w:ascii="Book Antiqua" w:hAnsi="Book Antiqua" w:cs="Book Antiqua"/>
                <w:bCs/>
                <w:i/>
                <w:sz w:val="20"/>
                <w:szCs w:val="20"/>
                <w:shd w:val="clear" w:color="auto" w:fill="FFFFFF"/>
                <w:lang w:val="nl-NL" w:eastAsia="nl-NL"/>
              </w:rPr>
            </w:pPr>
            <w:r w:rsidRPr="0009602E">
              <w:rPr>
                <w:rFonts w:ascii="Book Antiqua" w:hAnsi="Book Antiqua" w:cs="Book Antiqua"/>
                <w:bCs/>
                <w:i/>
                <w:sz w:val="20"/>
                <w:szCs w:val="20"/>
                <w:shd w:val="clear" w:color="auto" w:fill="FFFFFF"/>
                <w:lang w:val="nl-NL" w:eastAsia="nl-NL"/>
              </w:rPr>
              <w:t>(Secretaria Municipal da Fazenda e Gestão Administrativa).</w:t>
            </w:r>
          </w:p>
        </w:tc>
        <w:tc>
          <w:tcPr>
            <w:tcW w:w="2489" w:type="pct"/>
            <w:shd w:val="clear" w:color="auto" w:fill="FFFFFF" w:themeFill="background1"/>
          </w:tcPr>
          <w:p w:rsidR="003F3B47" w:rsidRPr="0009602E" w:rsidRDefault="003F3B47" w:rsidP="003F3B47">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lang w:val="nl-NL" w:eastAsia="nl-NL"/>
              </w:rPr>
              <w:t>Avenida Olga Wehmuth, nº 75, Bairro Sete de Setembro, Gaspar/SC.</w:t>
            </w:r>
          </w:p>
          <w:p w:rsidR="003F3B47" w:rsidRPr="0009602E" w:rsidRDefault="003F3B47" w:rsidP="003F3B47">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p>
          <w:p w:rsidR="003F3B47" w:rsidRPr="0009602E" w:rsidRDefault="003F3B47" w:rsidP="003F3B47">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r w:rsidRPr="0009602E">
              <w:rPr>
                <w:rFonts w:ascii="Book Antiqua" w:hAnsi="Book Antiqua"/>
                <w:b/>
                <w:sz w:val="20"/>
                <w:szCs w:val="20"/>
              </w:rPr>
              <w:t>Horário de expediente:</w:t>
            </w:r>
            <w:r w:rsidRPr="0009602E">
              <w:rPr>
                <w:rFonts w:ascii="Book Antiqua" w:hAnsi="Book Antiqua"/>
                <w:sz w:val="20"/>
                <w:szCs w:val="20"/>
              </w:rPr>
              <w:t xml:space="preserve"> </w:t>
            </w:r>
            <w:r w:rsidRPr="0009602E">
              <w:rPr>
                <w:rFonts w:ascii="Book Antiqua" w:hAnsi="Book Antiqua" w:cs="Book Antiqua"/>
                <w:sz w:val="20"/>
                <w:szCs w:val="20"/>
                <w:shd w:val="clear" w:color="auto" w:fill="FFFFFF"/>
              </w:rPr>
              <w:t>13h00min às 19h00min.</w:t>
            </w:r>
          </w:p>
          <w:p w:rsidR="003F3B47" w:rsidRPr="0009602E" w:rsidRDefault="003F3B47" w:rsidP="003F3B47">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p>
          <w:p w:rsidR="003F3B47" w:rsidRPr="0009602E" w:rsidRDefault="003F3B47" w:rsidP="003F3B47">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rPr>
              <w:t>Telefone: (47) 3378-8506</w:t>
            </w:r>
          </w:p>
        </w:tc>
      </w:tr>
    </w:tbl>
    <w:p w:rsidR="003F3B47"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p>
    <w:p w:rsidR="003F3B47" w:rsidRDefault="00965561"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r>
        <w:rPr>
          <w:rFonts w:ascii="Book Antiqua" w:eastAsia="Book Antiqua" w:hAnsi="Book Antiqua"/>
          <w:shd w:val="clear" w:color="auto" w:fill="FFFFFF"/>
        </w:rPr>
        <w:t>4</w:t>
      </w:r>
      <w:r w:rsidR="003F3B47"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3F3B47" w:rsidRPr="00022086" w:rsidRDefault="003F3B47"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p>
    <w:p w:rsidR="003F3B47" w:rsidRPr="00022086" w:rsidRDefault="00965561" w:rsidP="003F3B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rPr>
      </w:pPr>
      <w:r>
        <w:rPr>
          <w:rFonts w:ascii="Book Antiqua" w:eastAsia="Book Antiqua" w:hAnsi="Book Antiqua"/>
        </w:rPr>
        <w:lastRenderedPageBreak/>
        <w:t>4</w:t>
      </w:r>
      <w:r w:rsidR="003F3B47"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3F3B47" w:rsidRPr="00022086" w:rsidRDefault="00965561" w:rsidP="003F3B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4</w:t>
      </w:r>
      <w:r w:rsidR="003F3B47" w:rsidRPr="00022086">
        <w:rPr>
          <w:rFonts w:ascii="Book Antiqua" w:eastAsia="Book Antiqua" w:hAnsi="Book Antiqua"/>
          <w:shd w:val="clear" w:color="auto" w:fill="FFFFFF"/>
        </w:rPr>
        <w:t>.4 Fica aqui estabelecido que os materiais objeto deste Pregão serão recebidos:</w:t>
      </w:r>
    </w:p>
    <w:p w:rsidR="003F3B47" w:rsidRPr="00022086" w:rsidRDefault="003F3B47" w:rsidP="003F3B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3F3B47" w:rsidRPr="00022086" w:rsidRDefault="003F3B47" w:rsidP="003F3B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3F3B47" w:rsidRPr="00022086" w:rsidRDefault="00965561" w:rsidP="003F3B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shd w:val="clear" w:color="auto" w:fill="FFFFFF"/>
        </w:rPr>
        <w:t>4</w:t>
      </w:r>
      <w:r w:rsidR="003F3B47" w:rsidRPr="00022086">
        <w:rPr>
          <w:rFonts w:ascii="Book Antiqua" w:eastAsia="Book Antiqua" w:hAnsi="Book Antiqua"/>
          <w:shd w:val="clear" w:color="auto" w:fill="FFFFFF"/>
        </w:rPr>
        <w:t xml:space="preserve">.4.1 A </w:t>
      </w:r>
      <w:r w:rsidR="003F3B47"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3F3B47" w:rsidRPr="00195D34" w:rsidRDefault="00965561" w:rsidP="003F3B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rPr>
        <w:t>4</w:t>
      </w:r>
      <w:r w:rsidR="003F3B47" w:rsidRPr="00195D34">
        <w:rPr>
          <w:rFonts w:ascii="Book Antiqua" w:eastAsia="Book Antiqua" w:hAnsi="Book Antiqua"/>
        </w:rPr>
        <w:t>.5</w:t>
      </w:r>
      <w:r w:rsidR="003F3B47">
        <w:rPr>
          <w:rFonts w:ascii="Book Antiqua" w:eastAsia="Book Antiqua" w:hAnsi="Book Antiqua"/>
        </w:rPr>
        <w:t xml:space="preserve"> </w:t>
      </w:r>
      <w:r w:rsidR="003F3B47" w:rsidRPr="00195D34">
        <w:rPr>
          <w:rFonts w:ascii="Book Antiqua" w:eastAsia="Book Antiqua" w:hAnsi="Book Antiqua"/>
        </w:rPr>
        <w:t xml:space="preserve">Os materiais que forem recusados (tanto no recebimento provisório quanto no recebimento definitivo) deverão ser substituídos no </w:t>
      </w:r>
      <w:r w:rsidR="003F3B47" w:rsidRPr="00195D34">
        <w:rPr>
          <w:rFonts w:ascii="Book Antiqua" w:eastAsia="Book Antiqua" w:hAnsi="Book Antiqua"/>
          <w:shd w:val="clear" w:color="auto" w:fill="FFFFFF"/>
        </w:rPr>
        <w:t xml:space="preserve">prazo máximo de </w:t>
      </w:r>
      <w:r w:rsidR="003F3B47">
        <w:rPr>
          <w:rFonts w:ascii="Book Antiqua" w:eastAsia="Book Antiqua" w:hAnsi="Book Antiqua"/>
          <w:shd w:val="clear" w:color="auto" w:fill="FFFFFF"/>
        </w:rPr>
        <w:t>24</w:t>
      </w:r>
      <w:r w:rsidR="003F3B47" w:rsidRPr="00195D34">
        <w:rPr>
          <w:rFonts w:ascii="Book Antiqua" w:eastAsia="Book Antiqua" w:hAnsi="Book Antiqua"/>
          <w:shd w:val="clear" w:color="auto" w:fill="FFFFFF"/>
        </w:rPr>
        <w:t xml:space="preserve"> (</w:t>
      </w:r>
      <w:r w:rsidR="003F3B47">
        <w:rPr>
          <w:rFonts w:ascii="Book Antiqua" w:eastAsia="Book Antiqua" w:hAnsi="Book Antiqua"/>
          <w:shd w:val="clear" w:color="auto" w:fill="FFFFFF"/>
        </w:rPr>
        <w:t>vinte e quatro</w:t>
      </w:r>
      <w:r w:rsidR="003F3B47" w:rsidRPr="00195D34">
        <w:rPr>
          <w:rFonts w:ascii="Book Antiqua" w:eastAsia="Book Antiqua" w:hAnsi="Book Antiqua"/>
          <w:shd w:val="clear" w:color="auto" w:fill="FFFFFF"/>
        </w:rPr>
        <w:t xml:space="preserve">) </w:t>
      </w:r>
      <w:r w:rsidR="003F3B47">
        <w:rPr>
          <w:rFonts w:ascii="Book Antiqua" w:eastAsia="Book Antiqua" w:hAnsi="Book Antiqua"/>
          <w:shd w:val="clear" w:color="auto" w:fill="FFFFFF"/>
        </w:rPr>
        <w:t>horas</w:t>
      </w:r>
      <w:r w:rsidR="003F3B47" w:rsidRPr="00195D34">
        <w:rPr>
          <w:rFonts w:ascii="Book Antiqua" w:eastAsia="Book Antiqua" w:hAnsi="Book Antiqua"/>
          <w:shd w:val="clear" w:color="auto" w:fill="FFFFFF"/>
        </w:rPr>
        <w:t>, contados da data de notificação apresentada à fornecedora, sem qualquer ônus para o Município.</w:t>
      </w:r>
      <w:r w:rsidR="003F3B47" w:rsidRPr="00195D34">
        <w:rPr>
          <w:rFonts w:ascii="Book Antiqua" w:eastAsia="Book Antiqua" w:hAnsi="Book Antiqua"/>
        </w:rPr>
        <w:t xml:space="preserve"> </w:t>
      </w:r>
    </w:p>
    <w:p w:rsidR="003F3B47" w:rsidRPr="00195D34" w:rsidRDefault="00965561" w:rsidP="003F3B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4</w:t>
      </w:r>
      <w:r w:rsidR="003F3B47">
        <w:rPr>
          <w:rFonts w:ascii="Book Antiqua" w:eastAsia="Book Antiqua" w:hAnsi="Book Antiqua"/>
          <w:shd w:val="clear" w:color="auto" w:fill="FFFFFF"/>
        </w:rPr>
        <w:t xml:space="preserve">.6 </w:t>
      </w:r>
      <w:r w:rsidR="003F3B47" w:rsidRPr="00195D34">
        <w:rPr>
          <w:rFonts w:ascii="Book Antiqua" w:eastAsia="Book Antiqua" w:hAnsi="Book Antiqua"/>
          <w:shd w:val="clear" w:color="auto" w:fill="FFFFFF"/>
        </w:rPr>
        <w:t xml:space="preserve">Se a substituição dos materiais cotados não for realizada no prazo estipulado, a fornecedora estará </w:t>
      </w:r>
      <w:r w:rsidR="003F3B47" w:rsidRPr="00195D34">
        <w:rPr>
          <w:rFonts w:ascii="Book Antiqua" w:eastAsia="Book Antiqua" w:hAnsi="Book Antiqua"/>
        </w:rPr>
        <w:t>sujeita às sanções previstas neste Edital, na Ata de Registro de Preços, na Minuta do Contrato e na Lei.</w:t>
      </w:r>
    </w:p>
    <w:p w:rsidR="00960564" w:rsidRDefault="00965561" w:rsidP="003F3B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003F3B47" w:rsidRPr="00195D34">
        <w:rPr>
          <w:rFonts w:ascii="Book Antiqua" w:eastAsia="Book Antiqua" w:hAnsi="Book Antiqua"/>
        </w:rPr>
        <w:t xml:space="preserve">.7 </w:t>
      </w:r>
      <w:r w:rsidR="003F3B47"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F3B47" w:rsidRDefault="003F3B47"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965561" w:rsidRDefault="00965561" w:rsidP="009655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nte atestada pelo r</w:t>
      </w:r>
      <w:r>
        <w:rPr>
          <w:rFonts w:ascii="Book Antiqua" w:eastAsia="Book Antiqua" w:hAnsi="Book Antiqua" w:cs="Arial"/>
        </w:rPr>
        <w:t>esponsável do setor requerente, juntamente com:</w:t>
      </w:r>
    </w:p>
    <w:p w:rsidR="00965561" w:rsidRPr="00524C77"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rPr>
      </w:pPr>
      <w:r w:rsidRPr="00524C77">
        <w:rPr>
          <w:rFonts w:ascii="Book Antiqua" w:hAnsi="Book Antiqua" w:cs="Arial"/>
          <w:color w:val="000000"/>
        </w:rPr>
        <w:t>a) Comprovantes de entrega devidamente assinados pelo responsável pelo recebimento;</w:t>
      </w:r>
    </w:p>
    <w:p w:rsidR="00965561" w:rsidRPr="00524C77"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rPr>
      </w:pPr>
      <w:r w:rsidRPr="00524C77">
        <w:rPr>
          <w:rFonts w:ascii="Book Antiqua" w:hAnsi="Book Antiqua" w:cs="Arial"/>
          <w:color w:val="000000"/>
        </w:rPr>
        <w:t>b) Relatório detalhado dos produtos, quantidades e locais onde os mesmos foram entregues.</w:t>
      </w:r>
    </w:p>
    <w:p w:rsidR="00965561" w:rsidRPr="00524C77"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.2 A apresentação da Nota Fiscal deverá ocorrer no prazo de 5 (cinco) dias, contados do último dia do mês subseqüente.</w:t>
      </w:r>
    </w:p>
    <w:p w:rsidR="00965561" w:rsidRPr="00524C77"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.3 O pagamento somente será autorizado depois de efetuado o “atesto” pelo servidor competente, condicionado este ato à verificação da conformidade da Nota Fiscal/Fatura apresentada em relação aos produtos entregues.</w:t>
      </w:r>
    </w:p>
    <w:p w:rsidR="00965561" w:rsidRPr="00524C77"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965561" w:rsidRPr="00524C77"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.5 Será considerada data do pagamento o dia em que constar como emitida a ordem bancária para pagamento.</w:t>
      </w:r>
    </w:p>
    <w:p w:rsidR="00965561" w:rsidRPr="009E3D61"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.6 Antes de cada pagamento à contratada serão realizadas consulta à Regularidade Fiscal e Trabalhista da Contratada para verificar a manutenção das condições de habilitação exigidas no edital.</w:t>
      </w:r>
    </w:p>
    <w:p w:rsidR="00965561" w:rsidRPr="009E3D61"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.7 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965561" w:rsidRPr="009E3D61"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965561" w:rsidRPr="009E3D61"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.9 Persistindo a irregularidade, a contratante deverá adotar as medidas necessárias à rescisão contratual nos autos do processo administrativo correspondente, assegurada à contratada a ampla defesa.</w:t>
      </w:r>
    </w:p>
    <w:p w:rsidR="00965561" w:rsidRPr="009E3D61"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.10 Havendo a efetiva execução do objeto, os pagamentos serão realizados normalmente, até que se decida pela rescisão do contrato, caso a contratada não regularize sua situação.</w:t>
      </w:r>
    </w:p>
    <w:p w:rsidR="00965561" w:rsidRPr="009E3D61"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 xml:space="preserve">.11 Somente por motivo de economicidade ou outro interesse público de alta relevância, devidamente </w:t>
      </w:r>
      <w:r w:rsidRPr="009E3D61">
        <w:rPr>
          <w:rFonts w:ascii="Book Antiqua" w:hAnsi="Book Antiqua" w:cs="Arial"/>
          <w:color w:val="000000" w:themeColor="text1"/>
        </w:rPr>
        <w:lastRenderedPageBreak/>
        <w:t>justificado, em qualquer caso, pela máxima autoridade da contratante, não será rescindido o contrato em execução com a contratada inadimplente.</w:t>
      </w:r>
    </w:p>
    <w:p w:rsidR="00965561" w:rsidRPr="009E3D61" w:rsidRDefault="00965561" w:rsidP="0096556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.12 Quando do pagamento, será efetuada a retenção tributária prevista na legislação aplicável.</w:t>
      </w:r>
    </w:p>
    <w:p w:rsidR="00965561" w:rsidRPr="009E3D61" w:rsidRDefault="00965561" w:rsidP="009655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65561" w:rsidRDefault="00965561" w:rsidP="009655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5.13</w:t>
      </w:r>
      <w:r w:rsidRPr="00F8255D">
        <w:rPr>
          <w:rFonts w:ascii="Book Antiqua" w:eastAsia="Book Antiqua" w:hAnsi="Book Antiqua" w:cs="Arial"/>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965561" w:rsidRPr="00592526" w:rsidRDefault="00965561" w:rsidP="00965561">
      <w:pPr>
        <w:ind w:left="0" w:right="-2"/>
        <w:jc w:val="right"/>
        <w:rPr>
          <w:rFonts w:ascii="Book Antiqua" w:hAnsi="Book Antiqua"/>
          <w:i/>
          <w:szCs w:val="24"/>
        </w:rPr>
      </w:pPr>
      <w:r w:rsidRPr="00592526">
        <w:rPr>
          <w:rFonts w:ascii="Book Antiqua" w:hAnsi="Book Antiqua"/>
          <w:i/>
          <w:szCs w:val="24"/>
        </w:rPr>
        <w:t>Corpo de Bombeiros Militar de Gaspar</w:t>
      </w:r>
    </w:p>
    <w:p w:rsidR="00965561" w:rsidRPr="00592526" w:rsidRDefault="00965561" w:rsidP="00965561">
      <w:pPr>
        <w:ind w:left="0" w:right="-2"/>
        <w:jc w:val="right"/>
        <w:rPr>
          <w:rFonts w:ascii="Book Antiqua" w:hAnsi="Book Antiqua"/>
          <w:i/>
          <w:szCs w:val="24"/>
        </w:rPr>
      </w:pPr>
      <w:r w:rsidRPr="00592526">
        <w:rPr>
          <w:rFonts w:ascii="Book Antiqua" w:hAnsi="Book Antiqua"/>
          <w:b/>
          <w:i/>
          <w:szCs w:val="24"/>
        </w:rPr>
        <w:t xml:space="preserve">Exercício </w:t>
      </w:r>
      <w:r>
        <w:rPr>
          <w:rFonts w:ascii="Book Antiqua" w:hAnsi="Book Antiqua"/>
          <w:b/>
          <w:i/>
          <w:szCs w:val="24"/>
        </w:rPr>
        <w:t>2021;</w:t>
      </w:r>
    </w:p>
    <w:p w:rsidR="00965561" w:rsidRPr="00592526" w:rsidRDefault="00965561" w:rsidP="00965561">
      <w:pPr>
        <w:ind w:left="0" w:right="-2"/>
        <w:jc w:val="right"/>
        <w:rPr>
          <w:rFonts w:ascii="Book Antiqua" w:hAnsi="Book Antiqua"/>
          <w:i/>
          <w:szCs w:val="24"/>
        </w:rPr>
      </w:pPr>
      <w:r w:rsidRPr="00592526">
        <w:rPr>
          <w:rFonts w:ascii="Book Antiqua" w:hAnsi="Book Antiqua"/>
          <w:i/>
          <w:szCs w:val="24"/>
        </w:rPr>
        <w:t>Secretaria Municipal de Saúde</w:t>
      </w:r>
    </w:p>
    <w:p w:rsidR="00965561" w:rsidRPr="00592526" w:rsidRDefault="00965561" w:rsidP="00965561">
      <w:pPr>
        <w:ind w:left="0" w:right="-2"/>
        <w:jc w:val="right"/>
        <w:rPr>
          <w:rFonts w:ascii="Book Antiqua" w:hAnsi="Book Antiqua"/>
          <w:i/>
          <w:szCs w:val="24"/>
        </w:rPr>
      </w:pPr>
      <w:r w:rsidRPr="00592526">
        <w:rPr>
          <w:rFonts w:ascii="Book Antiqua" w:hAnsi="Book Antiqua"/>
          <w:b/>
          <w:i/>
          <w:szCs w:val="24"/>
        </w:rPr>
        <w:t xml:space="preserve">Exercício </w:t>
      </w:r>
      <w:r>
        <w:rPr>
          <w:rFonts w:ascii="Book Antiqua" w:hAnsi="Book Antiqua"/>
          <w:b/>
          <w:i/>
          <w:szCs w:val="24"/>
        </w:rPr>
        <w:t>2021;</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8B794D" w:rsidRPr="001C6307"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9B4ADF">
      <w:pPr>
        <w:ind w:left="0" w:right="-1"/>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8B794D" w:rsidRPr="0053095D"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.1.12 Não transferir para a Contratante a responsabilidade pelo pagamento dos encargos estabelecidos </w:t>
      </w:r>
      <w:r w:rsidRPr="0053095D">
        <w:rPr>
          <w:rFonts w:ascii="Book Antiqua" w:hAnsi="Book Antiqua" w:cs="Book Antiqua"/>
          <w:bCs/>
        </w:rPr>
        <w:lastRenderedPageBreak/>
        <w:t>no item anterior, quando houver inadimplência do contratado, nem mesmo poderá onerar o objeto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 Acompanhar e fiscalizar o fornecimento dos materiais, atestar nas notas fiscais a efetiva prestação dos serviços do objeto contratado e o seu aceite;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Franquear o acesso à contratada aos locais necessários a execução dos serviços;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3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4E2B" w:rsidRDefault="00894E2B"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10.3 Caberá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10.4 Caberá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10.6.1 Em respeito ao princípio do contraditório e ampla defesa, poderá a licitante apresentar defesa prévia no prazo de 5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xml:space="preserve">, caso o saldo seja insuficiente, deverão ser recolhidas via guia de recolhimento emitida pelo Departamento de Tributação, devendo ser comprovada a quitação no prazo </w:t>
      </w:r>
      <w:r w:rsidRPr="00914E8A">
        <w:rPr>
          <w:rFonts w:ascii="Book Antiqua" w:hAnsi="Book Antiqua" w:cs="Book Antiqua"/>
        </w:rPr>
        <w:lastRenderedPageBreak/>
        <w:t>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B26D58" w:rsidRDefault="008B794D" w:rsidP="00320869">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894E2B" w:rsidRDefault="00894E2B" w:rsidP="00320869">
      <w:pPr>
        <w:ind w:left="0" w:right="-2"/>
        <w:rPr>
          <w:rFonts w:ascii="Book Antiqua" w:hAnsi="Book Antiqua" w:cs="Book Antiqua"/>
        </w:rPr>
      </w:pPr>
    </w:p>
    <w:p w:rsidR="00894E2B" w:rsidRDefault="00894E2B" w:rsidP="00320869">
      <w:pPr>
        <w:ind w:left="0" w:right="-2"/>
        <w:rPr>
          <w:rFonts w:ascii="Book Antiqua" w:hAnsi="Book Antiqua" w:cs="Book Antiqua"/>
        </w:rPr>
      </w:pPr>
    </w:p>
    <w:p w:rsidR="00894E2B" w:rsidRDefault="00894E2B" w:rsidP="00320869">
      <w:pPr>
        <w:ind w:left="0" w:right="-2"/>
        <w:rPr>
          <w:rFonts w:ascii="Book Antiqua" w:hAnsi="Book Antiqua" w:cs="Book Antiqua"/>
        </w:rPr>
      </w:pPr>
    </w:p>
    <w:p w:rsidR="00894E2B" w:rsidRDefault="00894E2B" w:rsidP="00320869">
      <w:pPr>
        <w:ind w:left="0" w:right="-2"/>
        <w:rPr>
          <w:rFonts w:ascii="Book Antiqua" w:hAnsi="Book Antiqua" w:cs="Book Antiqua"/>
        </w:rPr>
      </w:pPr>
    </w:p>
    <w:p w:rsidR="00894E2B" w:rsidRDefault="00894E2B" w:rsidP="00894E2B">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03 </w:t>
      </w:r>
      <w:r w:rsidRPr="00250D98">
        <w:rPr>
          <w:rFonts w:ascii="Book Antiqua" w:eastAsia="Book Antiqua" w:hAnsi="Book Antiqua"/>
        </w:rPr>
        <w:t xml:space="preserve">de </w:t>
      </w:r>
      <w:r>
        <w:rPr>
          <w:rFonts w:ascii="Book Antiqua" w:eastAsia="Book Antiqua" w:hAnsi="Book Antiqua"/>
        </w:rPr>
        <w:t>fevereiro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894E2B" w:rsidRDefault="00894E2B" w:rsidP="00894E2B">
      <w:pPr>
        <w:widowControl w:val="0"/>
        <w:ind w:left="0" w:right="-1"/>
        <w:jc w:val="right"/>
        <w:rPr>
          <w:rFonts w:ascii="Book Antiqua" w:eastAsia="Book Antiqua" w:hAnsi="Book Antiqua"/>
        </w:rPr>
      </w:pPr>
    </w:p>
    <w:p w:rsidR="00894E2B" w:rsidRDefault="00894E2B" w:rsidP="00894E2B">
      <w:pPr>
        <w:widowControl w:val="0"/>
        <w:ind w:left="0" w:right="-1"/>
        <w:jc w:val="right"/>
        <w:rPr>
          <w:rFonts w:ascii="Book Antiqua" w:eastAsia="Book Antiqua" w:hAnsi="Book Antiqua"/>
        </w:rPr>
      </w:pPr>
    </w:p>
    <w:p w:rsidR="00894E2B" w:rsidRDefault="00894E2B" w:rsidP="00894E2B">
      <w:pPr>
        <w:widowControl w:val="0"/>
        <w:ind w:left="0" w:right="-1"/>
        <w:jc w:val="right"/>
        <w:rPr>
          <w:rFonts w:ascii="Book Antiqua" w:eastAsia="Book Antiqua" w:hAnsi="Book Antiqua"/>
        </w:rPr>
      </w:pPr>
    </w:p>
    <w:p w:rsidR="00894E2B" w:rsidRDefault="00894E2B" w:rsidP="00894E2B">
      <w:pPr>
        <w:widowControl w:val="0"/>
        <w:ind w:left="0" w:right="-1"/>
        <w:jc w:val="right"/>
        <w:rPr>
          <w:rFonts w:ascii="Book Antiqua" w:eastAsia="Book Antiqua" w:hAnsi="Book Antiqua"/>
        </w:rPr>
      </w:pPr>
    </w:p>
    <w:p w:rsidR="00894E2B" w:rsidRDefault="00894E2B" w:rsidP="00894E2B">
      <w:pPr>
        <w:widowControl w:val="0"/>
        <w:ind w:left="0" w:right="-1"/>
        <w:jc w:val="right"/>
        <w:rPr>
          <w:rFonts w:ascii="Book Antiqua" w:eastAsia="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894E2B" w:rsidTr="00764372">
        <w:tc>
          <w:tcPr>
            <w:tcW w:w="5172" w:type="dxa"/>
          </w:tcPr>
          <w:p w:rsidR="00894E2B" w:rsidRPr="00FB154D" w:rsidRDefault="00894E2B" w:rsidP="00764372">
            <w:pPr>
              <w:jc w:val="center"/>
              <w:rPr>
                <w:rFonts w:ascii="Book Antiqua" w:eastAsia="Book Antiqua" w:hAnsi="Book Antiqua"/>
                <w:b/>
                <w:color w:val="000000" w:themeColor="text1"/>
              </w:rPr>
            </w:pPr>
            <w:r w:rsidRPr="00FB154D">
              <w:rPr>
                <w:rFonts w:ascii="Book Antiqua" w:eastAsia="Book Antiqua" w:hAnsi="Book Antiqua"/>
                <w:b/>
                <w:color w:val="000000" w:themeColor="text1"/>
              </w:rPr>
              <w:t>CARLOS ROBERTO PEREIRA</w:t>
            </w:r>
          </w:p>
          <w:p w:rsidR="00894E2B" w:rsidRDefault="00894E2B" w:rsidP="007643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B154D">
              <w:rPr>
                <w:rFonts w:ascii="Book Antiqua" w:eastAsia="Book Antiqua" w:hAnsi="Book Antiqua"/>
                <w:color w:val="000000" w:themeColor="text1"/>
              </w:rPr>
              <w:t xml:space="preserve">Secretário Municipal da Fazenda e </w:t>
            </w:r>
          </w:p>
          <w:p w:rsidR="00894E2B" w:rsidRPr="00FB154D" w:rsidRDefault="00894E2B" w:rsidP="007643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B154D">
              <w:rPr>
                <w:rFonts w:ascii="Book Antiqua" w:eastAsia="Book Antiqua" w:hAnsi="Book Antiqua"/>
                <w:color w:val="000000" w:themeColor="text1"/>
              </w:rPr>
              <w:t>Gestão Administrativa</w:t>
            </w:r>
          </w:p>
          <w:p w:rsidR="00894E2B" w:rsidRDefault="00894E2B" w:rsidP="00764372">
            <w:pPr>
              <w:widowControl w:val="0"/>
              <w:ind w:left="0" w:right="-1"/>
              <w:jc w:val="center"/>
              <w:rPr>
                <w:rFonts w:ascii="Book Antiqua" w:eastAsia="Book Antiqua" w:hAnsi="Book Antiqua"/>
              </w:rPr>
            </w:pPr>
          </w:p>
        </w:tc>
        <w:tc>
          <w:tcPr>
            <w:tcW w:w="5172" w:type="dxa"/>
          </w:tcPr>
          <w:p w:rsidR="00894E2B" w:rsidRPr="00FB154D" w:rsidRDefault="00894E2B" w:rsidP="00764372">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894E2B" w:rsidRDefault="00894E2B" w:rsidP="00764372">
            <w:pPr>
              <w:widowControl w:val="0"/>
              <w:ind w:left="0" w:right="-1"/>
              <w:jc w:val="center"/>
              <w:rPr>
                <w:rFonts w:ascii="Book Antiqua" w:eastAsia="Book Antiqua" w:hAnsi="Book Antiqua"/>
              </w:rPr>
            </w:pPr>
            <w:r w:rsidRPr="00FB154D">
              <w:rPr>
                <w:rFonts w:ascii="Book Antiqua" w:hAnsi="Book Antiqua" w:cs="Book Antiqua"/>
              </w:rPr>
              <w:t>Secretária Municipal de Saúde</w:t>
            </w:r>
          </w:p>
        </w:tc>
      </w:tr>
    </w:tbl>
    <w:p w:rsidR="00894E2B" w:rsidRDefault="00894E2B" w:rsidP="00320869">
      <w:pPr>
        <w:ind w:left="0" w:right="-2"/>
        <w:rPr>
          <w:rFonts w:ascii="Book Antiqua" w:hAnsi="Book Antiqua" w:cs="Book Antiqua"/>
        </w:rPr>
      </w:pPr>
    </w:p>
    <w:p w:rsidR="00320869" w:rsidRDefault="00320869" w:rsidP="00320869">
      <w:pPr>
        <w:ind w:left="0" w:right="-2"/>
        <w:rPr>
          <w:rFonts w:ascii="Book Antiqua" w:hAnsi="Book Antiqua" w:cs="Book Antiqua"/>
        </w:rPr>
      </w:pPr>
    </w:p>
    <w:p w:rsidR="00320869" w:rsidRDefault="00320869" w:rsidP="00320869">
      <w:pPr>
        <w:ind w:left="0" w:right="-2"/>
        <w:rPr>
          <w:rFonts w:ascii="Book Antiqua" w:hAnsi="Book Antiqua" w:cs="Book Antiqua"/>
        </w:rPr>
      </w:pPr>
    </w:p>
    <w:p w:rsidR="00894E2B" w:rsidRDefault="00894E2B">
      <w:pPr>
        <w:rPr>
          <w:rFonts w:ascii="Book Antiqua" w:eastAsia="Book Antiqua" w:hAnsi="Book Antiqua"/>
          <w:b/>
          <w:sz w:val="48"/>
          <w:szCs w:val="48"/>
        </w:rPr>
      </w:pPr>
      <w:r>
        <w:rPr>
          <w:rFonts w:ascii="Book Antiqua" w:eastAsia="Book Antiqua" w:hAnsi="Book Antiqua"/>
          <w:b/>
          <w:sz w:val="48"/>
          <w:szCs w:val="48"/>
        </w:rPr>
        <w:br w:type="page"/>
      </w:r>
    </w:p>
    <w:p w:rsidR="0040006A" w:rsidRPr="00250D98" w:rsidRDefault="00EC507C" w:rsidP="00320869">
      <w:pPr>
        <w:jc w:val="center"/>
        <w:rPr>
          <w:rFonts w:ascii="Book Antiqua" w:eastAsia="Book Antiqua" w:hAnsi="Book Antiqua"/>
          <w:b/>
          <w:sz w:val="48"/>
          <w:szCs w:val="48"/>
        </w:rPr>
      </w:pPr>
      <w:r w:rsidRPr="00163629">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6925A9">
        <w:rPr>
          <w:rFonts w:ascii="Book Antiqua" w:eastAsia="Book Antiqua" w:hAnsi="Book Antiqua"/>
          <w:sz w:val="36"/>
          <w:szCs w:val="36"/>
        </w:rPr>
        <w:t>020/2021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6925A9">
        <w:rPr>
          <w:rStyle w:val="nfase"/>
          <w:rFonts w:ascii="Book Antiqua" w:eastAsia="Book Antiqua" w:hAnsi="Book Antiqua"/>
          <w:i w:val="0"/>
          <w:sz w:val="36"/>
          <w:szCs w:val="36"/>
        </w:rPr>
        <w:t>001/2021</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951982" w:rsidRPr="00951982" w:rsidRDefault="00951982" w:rsidP="009519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142" w:right="-2"/>
        <w:rPr>
          <w:rFonts w:ascii="Book Antiqua" w:eastAsia="Calibri" w:hAnsi="Book Antiqua" w:cs="Book Antiqua"/>
          <w:color w:val="000000"/>
          <w:sz w:val="20"/>
          <w:szCs w:val="20"/>
          <w:lang w:eastAsia="pt-BR"/>
        </w:rPr>
      </w:pPr>
      <w:r>
        <w:rPr>
          <w:rFonts w:ascii="Book Antiqua" w:hAnsi="Book Antiqua"/>
          <w:b/>
          <w:sz w:val="20"/>
          <w:szCs w:val="20"/>
        </w:rPr>
        <w:t>TODOS OS ITENS DESTA PROPOSTA DE PREÇOS SÃO</w:t>
      </w:r>
      <w:r w:rsidRPr="00951982">
        <w:rPr>
          <w:rFonts w:ascii="Book Antiqua" w:hAnsi="Book Antiqua"/>
          <w:b/>
          <w:sz w:val="20"/>
          <w:szCs w:val="20"/>
        </w:rPr>
        <w:t xml:space="preserve"> DE PARTICIPAÇÃO EXCLUSIVA DE </w:t>
      </w:r>
      <w:r w:rsidRPr="00951982">
        <w:rPr>
          <w:rFonts w:ascii="Book Antiqua" w:eastAsia="Book Antiqua" w:hAnsi="Book Antiqua"/>
          <w:b/>
          <w:sz w:val="20"/>
          <w:szCs w:val="20"/>
        </w:rPr>
        <w:t xml:space="preserve">MICROEMPRESAS E EMPRESAS DE PEQUENO PORTE, CONFORME ESTABELECE O ART. 48, INCISO “I” DA LEI COMPLEMENTAR Nº 123/2006 E ART. 6º DO </w:t>
      </w:r>
      <w:r w:rsidRPr="00951982">
        <w:rPr>
          <w:rFonts w:ascii="Book Antiqua" w:hAnsi="Book Antiqua"/>
          <w:b/>
          <w:sz w:val="20"/>
          <w:szCs w:val="20"/>
        </w:rPr>
        <w:t>DECRETO MUNICIPAL Nº 7.241/2016.</w:t>
      </w:r>
    </w:p>
    <w:p w:rsidR="00951982" w:rsidRPr="005727FC" w:rsidRDefault="00951982" w:rsidP="00951982">
      <w:pPr>
        <w:widowControl w:val="0"/>
        <w:autoSpaceDE w:val="0"/>
        <w:autoSpaceDN w:val="0"/>
        <w:adjustRightInd w:val="0"/>
        <w:ind w:left="0"/>
        <w:rPr>
          <w:rFonts w:ascii="Book Antiqua" w:eastAsia="Calibri" w:hAnsi="Book Antiqua" w:cs="Book Antiqua"/>
          <w:color w:val="000000"/>
          <w:sz w:val="24"/>
          <w:szCs w:val="24"/>
          <w:lang w:eastAsia="pt-BR"/>
        </w:rPr>
      </w:pPr>
    </w:p>
    <w:tbl>
      <w:tblPr>
        <w:tblW w:w="5000" w:type="pct"/>
        <w:jc w:val="center"/>
        <w:tblCellMar>
          <w:left w:w="70" w:type="dxa"/>
          <w:right w:w="70" w:type="dxa"/>
        </w:tblCellMar>
        <w:tblLook w:val="04A0"/>
      </w:tblPr>
      <w:tblGrid>
        <w:gridCol w:w="584"/>
        <w:gridCol w:w="3741"/>
        <w:gridCol w:w="1416"/>
        <w:gridCol w:w="1560"/>
        <w:gridCol w:w="1558"/>
        <w:gridCol w:w="1485"/>
      </w:tblGrid>
      <w:tr w:rsidR="00D56418" w:rsidRPr="00951982" w:rsidTr="00D56418">
        <w:trPr>
          <w:trHeight w:val="300"/>
          <w:jc w:val="center"/>
        </w:trPr>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56418" w:rsidRPr="00D56418" w:rsidRDefault="00D56418" w:rsidP="00764372">
            <w:pPr>
              <w:ind w:left="0" w:right="0"/>
              <w:jc w:val="center"/>
              <w:rPr>
                <w:rFonts w:ascii="Book Antiqua" w:eastAsia="Times New Roman" w:hAnsi="Book Antiqua" w:cs="Times New Roman"/>
                <w:b/>
                <w:bCs/>
                <w:color w:val="000000"/>
                <w:sz w:val="18"/>
                <w:szCs w:val="18"/>
                <w:lang w:eastAsia="pt-BR"/>
              </w:rPr>
            </w:pPr>
            <w:r w:rsidRPr="00D56418">
              <w:rPr>
                <w:rFonts w:ascii="Book Antiqua" w:eastAsia="Times New Roman" w:hAnsi="Book Antiqua" w:cs="Times New Roman"/>
                <w:b/>
                <w:bCs/>
                <w:color w:val="000000"/>
                <w:sz w:val="18"/>
                <w:szCs w:val="18"/>
                <w:lang w:eastAsia="pt-BR"/>
              </w:rPr>
              <w:t>Item</w:t>
            </w:r>
          </w:p>
        </w:tc>
        <w:tc>
          <w:tcPr>
            <w:tcW w:w="180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56418" w:rsidRPr="00D56418" w:rsidRDefault="00D56418" w:rsidP="00764372">
            <w:pPr>
              <w:ind w:left="0" w:right="0"/>
              <w:jc w:val="center"/>
              <w:rPr>
                <w:rFonts w:ascii="Book Antiqua" w:eastAsia="Times New Roman" w:hAnsi="Book Antiqua" w:cs="Times New Roman"/>
                <w:b/>
                <w:bCs/>
                <w:color w:val="000000"/>
                <w:sz w:val="18"/>
                <w:szCs w:val="18"/>
                <w:lang w:eastAsia="pt-BR"/>
              </w:rPr>
            </w:pPr>
            <w:r w:rsidRPr="00D56418">
              <w:rPr>
                <w:rFonts w:ascii="Book Antiqua" w:eastAsia="Times New Roman" w:hAnsi="Book Antiqua" w:cs="Times New Roman"/>
                <w:b/>
                <w:bCs/>
                <w:color w:val="000000"/>
                <w:sz w:val="18"/>
                <w:szCs w:val="18"/>
                <w:lang w:eastAsia="pt-BR"/>
              </w:rPr>
              <w:t xml:space="preserve">Unidade de Medida / </w:t>
            </w:r>
          </w:p>
          <w:p w:rsidR="00D56418" w:rsidRPr="00D56418" w:rsidRDefault="00D56418" w:rsidP="00764372">
            <w:pPr>
              <w:ind w:left="0" w:right="0"/>
              <w:jc w:val="center"/>
              <w:rPr>
                <w:rFonts w:ascii="Book Antiqua" w:eastAsia="Times New Roman" w:hAnsi="Book Antiqua" w:cs="Times New Roman"/>
                <w:b/>
                <w:bCs/>
                <w:color w:val="000000"/>
                <w:sz w:val="18"/>
                <w:szCs w:val="18"/>
                <w:lang w:eastAsia="pt-BR"/>
              </w:rPr>
            </w:pPr>
            <w:r w:rsidRPr="00D56418">
              <w:rPr>
                <w:rFonts w:ascii="Book Antiqua" w:eastAsia="Times New Roman" w:hAnsi="Book Antiqua" w:cs="Times New Roman"/>
                <w:b/>
                <w:bCs/>
                <w:color w:val="000000"/>
                <w:sz w:val="18"/>
                <w:szCs w:val="18"/>
                <w:lang w:eastAsia="pt-BR"/>
              </w:rPr>
              <w:t>Descritivo</w:t>
            </w:r>
          </w:p>
        </w:tc>
        <w:tc>
          <w:tcPr>
            <w:tcW w:w="68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56418" w:rsidRPr="00D56418" w:rsidRDefault="00D56418" w:rsidP="00764372">
            <w:pPr>
              <w:ind w:left="0" w:right="0"/>
              <w:jc w:val="center"/>
              <w:rPr>
                <w:rFonts w:ascii="Book Antiqua" w:eastAsia="Times New Roman" w:hAnsi="Book Antiqua" w:cs="Times New Roman"/>
                <w:b/>
                <w:bCs/>
                <w:color w:val="000000"/>
                <w:sz w:val="18"/>
                <w:szCs w:val="18"/>
                <w:lang w:eastAsia="pt-BR"/>
              </w:rPr>
            </w:pPr>
            <w:r w:rsidRPr="00D56418">
              <w:rPr>
                <w:rFonts w:ascii="Book Antiqua" w:eastAsia="Times New Roman" w:hAnsi="Book Antiqua" w:cs="Times New Roman"/>
                <w:b/>
                <w:bCs/>
                <w:color w:val="000000"/>
                <w:sz w:val="18"/>
                <w:szCs w:val="18"/>
                <w:lang w:eastAsia="pt-BR"/>
              </w:rPr>
              <w:t>Quantidade</w:t>
            </w:r>
          </w:p>
        </w:tc>
        <w:tc>
          <w:tcPr>
            <w:tcW w:w="75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D56418" w:rsidRPr="00D56418" w:rsidRDefault="00D56418" w:rsidP="00D56418">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Valor Unitário Máximo</w:t>
            </w:r>
          </w:p>
        </w:tc>
        <w:tc>
          <w:tcPr>
            <w:tcW w:w="75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D56418" w:rsidRPr="00D56418" w:rsidRDefault="00D56418" w:rsidP="00D56418">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Valor Unitário Cotado</w:t>
            </w:r>
          </w:p>
        </w:tc>
        <w:tc>
          <w:tcPr>
            <w:tcW w:w="71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D56418" w:rsidRPr="00D56418" w:rsidRDefault="00D56418" w:rsidP="00D56418">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Marca</w:t>
            </w:r>
          </w:p>
        </w:tc>
      </w:tr>
      <w:tr w:rsidR="00764372" w:rsidRPr="00951982" w:rsidTr="00D56418">
        <w:trPr>
          <w:trHeight w:val="618"/>
          <w:jc w:val="center"/>
        </w:trPr>
        <w:tc>
          <w:tcPr>
            <w:tcW w:w="2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64372" w:rsidRPr="00951982" w:rsidRDefault="00764372" w:rsidP="00764372">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01</w:t>
            </w:r>
          </w:p>
        </w:tc>
        <w:tc>
          <w:tcPr>
            <w:tcW w:w="1808" w:type="pct"/>
            <w:tcBorders>
              <w:top w:val="nil"/>
              <w:left w:val="nil"/>
              <w:bottom w:val="single" w:sz="4" w:space="0" w:color="auto"/>
              <w:right w:val="single" w:sz="4" w:space="0" w:color="auto"/>
            </w:tcBorders>
            <w:shd w:val="clear" w:color="auto" w:fill="auto"/>
            <w:vAlign w:val="bottom"/>
            <w:hideMark/>
          </w:tcPr>
          <w:p w:rsidR="00764372" w:rsidRPr="00951982" w:rsidRDefault="00764372" w:rsidP="00764372">
            <w:pPr>
              <w:ind w:left="0" w:right="0"/>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b/>
                <w:bCs/>
                <w:color w:val="000000"/>
                <w:sz w:val="20"/>
                <w:szCs w:val="20"/>
                <w:lang w:eastAsia="pt-BR"/>
              </w:rPr>
              <w:t>M³</w:t>
            </w:r>
            <w:r w:rsidRPr="00951982">
              <w:rPr>
                <w:rFonts w:ascii="Book Antiqua" w:eastAsia="Times New Roman" w:hAnsi="Book Antiqua" w:cs="Times New Roman"/>
                <w:color w:val="000000"/>
                <w:sz w:val="20"/>
                <w:szCs w:val="20"/>
                <w:lang w:eastAsia="pt-BR"/>
              </w:rPr>
              <w:br/>
              <w:t>Gás Oxigênio Medicinal PPU, recarga para Cilindro/Torpedo com capacidade de 1m³.</w:t>
            </w:r>
          </w:p>
        </w:tc>
        <w:tc>
          <w:tcPr>
            <w:tcW w:w="684" w:type="pct"/>
            <w:tcBorders>
              <w:top w:val="nil"/>
              <w:left w:val="nil"/>
              <w:bottom w:val="single" w:sz="4" w:space="0" w:color="auto"/>
              <w:right w:val="single" w:sz="4" w:space="0" w:color="auto"/>
            </w:tcBorders>
            <w:shd w:val="clear" w:color="auto" w:fill="auto"/>
            <w:noWrap/>
            <w:vAlign w:val="center"/>
            <w:hideMark/>
          </w:tcPr>
          <w:p w:rsidR="00764372" w:rsidRPr="00764372" w:rsidRDefault="00764372" w:rsidP="00764372">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300</w:t>
            </w:r>
          </w:p>
        </w:tc>
        <w:tc>
          <w:tcPr>
            <w:tcW w:w="754" w:type="pct"/>
            <w:tcBorders>
              <w:top w:val="nil"/>
              <w:left w:val="nil"/>
              <w:bottom w:val="single" w:sz="4" w:space="0" w:color="auto"/>
              <w:right w:val="single" w:sz="4" w:space="0" w:color="auto"/>
            </w:tcBorders>
            <w:vAlign w:val="center"/>
          </w:tcPr>
          <w:p w:rsidR="00764372" w:rsidRPr="00764372" w:rsidRDefault="00764372">
            <w:pPr>
              <w:jc w:val="center"/>
              <w:rPr>
                <w:rFonts w:ascii="Book Antiqua" w:hAnsi="Book Antiqua"/>
                <w:bCs/>
                <w:color w:val="000000"/>
                <w:sz w:val="20"/>
                <w:szCs w:val="20"/>
              </w:rPr>
            </w:pPr>
            <w:r w:rsidRPr="00764372">
              <w:rPr>
                <w:rFonts w:ascii="Book Antiqua" w:hAnsi="Book Antiqua"/>
                <w:bCs/>
                <w:color w:val="000000"/>
                <w:sz w:val="20"/>
                <w:szCs w:val="20"/>
              </w:rPr>
              <w:t xml:space="preserve"> R$ 77,91 </w:t>
            </w:r>
          </w:p>
        </w:tc>
        <w:tc>
          <w:tcPr>
            <w:tcW w:w="753" w:type="pct"/>
            <w:tcBorders>
              <w:top w:val="nil"/>
              <w:left w:val="nil"/>
              <w:bottom w:val="single" w:sz="4" w:space="0" w:color="auto"/>
              <w:right w:val="single" w:sz="4" w:space="0" w:color="auto"/>
            </w:tcBorders>
            <w:vAlign w:val="center"/>
          </w:tcPr>
          <w:p w:rsidR="00764372" w:rsidRPr="00764372" w:rsidRDefault="00764372" w:rsidP="00D56418">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R$ _____.</w:t>
            </w:r>
          </w:p>
        </w:tc>
        <w:tc>
          <w:tcPr>
            <w:tcW w:w="718" w:type="pct"/>
            <w:tcBorders>
              <w:top w:val="nil"/>
              <w:left w:val="nil"/>
              <w:bottom w:val="single" w:sz="4" w:space="0" w:color="auto"/>
              <w:right w:val="single" w:sz="4" w:space="0" w:color="auto"/>
            </w:tcBorders>
            <w:vAlign w:val="center"/>
          </w:tcPr>
          <w:p w:rsidR="00764372" w:rsidRPr="00764372" w:rsidRDefault="00764372" w:rsidP="00D56418">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Marca: _____.</w:t>
            </w:r>
          </w:p>
        </w:tc>
      </w:tr>
      <w:tr w:rsidR="00764372" w:rsidRPr="00951982" w:rsidTr="00D56418">
        <w:trPr>
          <w:trHeight w:val="926"/>
          <w:jc w:val="center"/>
        </w:trPr>
        <w:tc>
          <w:tcPr>
            <w:tcW w:w="2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64372" w:rsidRPr="00951982" w:rsidRDefault="00764372" w:rsidP="00764372">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02</w:t>
            </w:r>
          </w:p>
        </w:tc>
        <w:tc>
          <w:tcPr>
            <w:tcW w:w="1808" w:type="pct"/>
            <w:tcBorders>
              <w:top w:val="nil"/>
              <w:left w:val="nil"/>
              <w:bottom w:val="single" w:sz="4" w:space="0" w:color="auto"/>
              <w:right w:val="single" w:sz="4" w:space="0" w:color="auto"/>
            </w:tcBorders>
            <w:shd w:val="clear" w:color="auto" w:fill="auto"/>
            <w:vAlign w:val="bottom"/>
            <w:hideMark/>
          </w:tcPr>
          <w:p w:rsidR="00764372" w:rsidRPr="00951982" w:rsidRDefault="00764372" w:rsidP="00764372">
            <w:pPr>
              <w:ind w:left="0" w:right="0"/>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b/>
                <w:bCs/>
                <w:color w:val="000000"/>
                <w:sz w:val="20"/>
                <w:szCs w:val="20"/>
                <w:lang w:eastAsia="pt-BR"/>
              </w:rPr>
              <w:t>M³</w:t>
            </w:r>
            <w:r w:rsidRPr="00951982">
              <w:rPr>
                <w:rFonts w:ascii="Book Antiqua" w:eastAsia="Times New Roman" w:hAnsi="Book Antiqua" w:cs="Times New Roman"/>
                <w:color w:val="000000"/>
                <w:sz w:val="20"/>
                <w:szCs w:val="20"/>
                <w:lang w:eastAsia="pt-BR"/>
              </w:rPr>
              <w:br/>
              <w:t>Oxigênio Gasoso Medicinal Pureza 99,5%. Unidade Máxima 1 ppm. Acondicionado em Cilindros com Volume de 02 a 10 m³.</w:t>
            </w:r>
          </w:p>
        </w:tc>
        <w:tc>
          <w:tcPr>
            <w:tcW w:w="684" w:type="pct"/>
            <w:tcBorders>
              <w:top w:val="nil"/>
              <w:left w:val="nil"/>
              <w:bottom w:val="single" w:sz="4" w:space="0" w:color="auto"/>
              <w:right w:val="single" w:sz="4" w:space="0" w:color="auto"/>
            </w:tcBorders>
            <w:shd w:val="clear" w:color="auto" w:fill="auto"/>
            <w:noWrap/>
            <w:vAlign w:val="center"/>
            <w:hideMark/>
          </w:tcPr>
          <w:p w:rsidR="00764372" w:rsidRPr="00764372" w:rsidRDefault="00764372" w:rsidP="00764372">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700</w:t>
            </w:r>
          </w:p>
        </w:tc>
        <w:tc>
          <w:tcPr>
            <w:tcW w:w="754" w:type="pct"/>
            <w:tcBorders>
              <w:top w:val="nil"/>
              <w:left w:val="nil"/>
              <w:bottom w:val="single" w:sz="4" w:space="0" w:color="auto"/>
              <w:right w:val="single" w:sz="4" w:space="0" w:color="auto"/>
            </w:tcBorders>
            <w:vAlign w:val="center"/>
          </w:tcPr>
          <w:p w:rsidR="00764372" w:rsidRPr="00764372" w:rsidRDefault="00764372">
            <w:pPr>
              <w:jc w:val="center"/>
              <w:rPr>
                <w:rFonts w:ascii="Book Antiqua" w:hAnsi="Book Antiqua"/>
                <w:bCs/>
                <w:color w:val="000000"/>
                <w:sz w:val="20"/>
                <w:szCs w:val="20"/>
              </w:rPr>
            </w:pPr>
            <w:r w:rsidRPr="00764372">
              <w:rPr>
                <w:rFonts w:ascii="Book Antiqua" w:hAnsi="Book Antiqua"/>
                <w:bCs/>
                <w:color w:val="000000"/>
                <w:sz w:val="20"/>
                <w:szCs w:val="20"/>
              </w:rPr>
              <w:t xml:space="preserve"> R$ 19,15 </w:t>
            </w:r>
          </w:p>
        </w:tc>
        <w:tc>
          <w:tcPr>
            <w:tcW w:w="753" w:type="pct"/>
            <w:tcBorders>
              <w:top w:val="nil"/>
              <w:left w:val="nil"/>
              <w:bottom w:val="single" w:sz="4" w:space="0" w:color="auto"/>
              <w:right w:val="single" w:sz="4" w:space="0" w:color="auto"/>
            </w:tcBorders>
            <w:vAlign w:val="center"/>
          </w:tcPr>
          <w:p w:rsidR="00764372" w:rsidRPr="00951982" w:rsidRDefault="00764372" w:rsidP="00D56418">
            <w:pPr>
              <w:ind w:left="0" w:right="0"/>
              <w:jc w:val="center"/>
              <w:rPr>
                <w:rFonts w:ascii="Book Antiqua" w:eastAsia="Times New Roman" w:hAnsi="Book Antiqua" w:cs="Times New Roman"/>
                <w:b/>
                <w:bCs/>
                <w:color w:val="000000"/>
                <w:sz w:val="20"/>
                <w:szCs w:val="20"/>
                <w:lang w:eastAsia="pt-BR"/>
              </w:rPr>
            </w:pPr>
            <w:r w:rsidRPr="00764372">
              <w:rPr>
                <w:rFonts w:ascii="Book Antiqua" w:eastAsia="Times New Roman" w:hAnsi="Book Antiqua" w:cs="Times New Roman"/>
                <w:bCs/>
                <w:color w:val="000000"/>
                <w:sz w:val="20"/>
                <w:szCs w:val="20"/>
                <w:lang w:eastAsia="pt-BR"/>
              </w:rPr>
              <w:t>R$ _____.</w:t>
            </w:r>
          </w:p>
        </w:tc>
        <w:tc>
          <w:tcPr>
            <w:tcW w:w="718" w:type="pct"/>
            <w:tcBorders>
              <w:top w:val="nil"/>
              <w:left w:val="nil"/>
              <w:bottom w:val="single" w:sz="4" w:space="0" w:color="auto"/>
              <w:right w:val="single" w:sz="4" w:space="0" w:color="auto"/>
            </w:tcBorders>
            <w:vAlign w:val="center"/>
          </w:tcPr>
          <w:p w:rsidR="00764372" w:rsidRPr="00951982" w:rsidRDefault="00764372" w:rsidP="00D56418">
            <w:pPr>
              <w:ind w:left="0" w:right="0"/>
              <w:jc w:val="center"/>
              <w:rPr>
                <w:rFonts w:ascii="Book Antiqua" w:eastAsia="Times New Roman" w:hAnsi="Book Antiqua" w:cs="Times New Roman"/>
                <w:b/>
                <w:bCs/>
                <w:color w:val="000000"/>
                <w:sz w:val="20"/>
                <w:szCs w:val="20"/>
                <w:lang w:eastAsia="pt-BR"/>
              </w:rPr>
            </w:pPr>
            <w:r w:rsidRPr="00764372">
              <w:rPr>
                <w:rFonts w:ascii="Book Antiqua" w:eastAsia="Times New Roman" w:hAnsi="Book Antiqua" w:cs="Times New Roman"/>
                <w:bCs/>
                <w:color w:val="000000"/>
                <w:sz w:val="20"/>
                <w:szCs w:val="20"/>
                <w:lang w:eastAsia="pt-BR"/>
              </w:rPr>
              <w:t>Marca: _____.</w:t>
            </w:r>
          </w:p>
        </w:tc>
      </w:tr>
      <w:tr w:rsidR="00764372" w:rsidRPr="00951982" w:rsidTr="00D56418">
        <w:trPr>
          <w:trHeight w:val="1265"/>
          <w:jc w:val="center"/>
        </w:trPr>
        <w:tc>
          <w:tcPr>
            <w:tcW w:w="2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64372" w:rsidRPr="00951982" w:rsidRDefault="00764372" w:rsidP="00764372">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03</w:t>
            </w:r>
          </w:p>
        </w:tc>
        <w:tc>
          <w:tcPr>
            <w:tcW w:w="1808" w:type="pct"/>
            <w:tcBorders>
              <w:top w:val="nil"/>
              <w:left w:val="nil"/>
              <w:bottom w:val="single" w:sz="4" w:space="0" w:color="auto"/>
              <w:right w:val="single" w:sz="4" w:space="0" w:color="auto"/>
            </w:tcBorders>
            <w:shd w:val="clear" w:color="auto" w:fill="auto"/>
            <w:vAlign w:val="bottom"/>
            <w:hideMark/>
          </w:tcPr>
          <w:p w:rsidR="00764372" w:rsidRPr="00951982" w:rsidRDefault="00764372" w:rsidP="00764372">
            <w:pPr>
              <w:ind w:left="0" w:right="0"/>
              <w:rPr>
                <w:rFonts w:ascii="Book Antiqua" w:eastAsia="Times New Roman" w:hAnsi="Book Antiqua" w:cs="Times New Roman"/>
                <w:color w:val="000000"/>
                <w:sz w:val="20"/>
                <w:szCs w:val="20"/>
                <w:lang w:eastAsia="pt-BR"/>
              </w:rPr>
            </w:pPr>
            <w:r w:rsidRPr="00951982">
              <w:rPr>
                <w:rFonts w:ascii="Book Antiqua" w:eastAsia="Times New Roman" w:hAnsi="Book Antiqua" w:cs="Times New Roman"/>
                <w:b/>
                <w:bCs/>
                <w:color w:val="000000"/>
                <w:sz w:val="20"/>
                <w:szCs w:val="20"/>
                <w:lang w:eastAsia="pt-BR"/>
              </w:rPr>
              <w:t>Litros</w:t>
            </w:r>
            <w:r w:rsidRPr="00951982">
              <w:rPr>
                <w:rFonts w:ascii="Book Antiqua" w:eastAsia="Times New Roman" w:hAnsi="Book Antiqua" w:cs="Times New Roman"/>
                <w:color w:val="000000"/>
                <w:sz w:val="20"/>
                <w:szCs w:val="20"/>
                <w:lang w:eastAsia="pt-BR"/>
              </w:rPr>
              <w:br/>
              <w:t>Nitrogênio Líquido Aspecto físico gás liquefeito refrigerado densidade 96% a 21,1ºC, pureza mínima de 99%, peso molecular 28,01 mol, ponto de ebulição -195,8°C, ponto de congelação -209,9°C, características adicionais: incolor e inodoro.</w:t>
            </w:r>
          </w:p>
        </w:tc>
        <w:tc>
          <w:tcPr>
            <w:tcW w:w="684" w:type="pct"/>
            <w:tcBorders>
              <w:top w:val="nil"/>
              <w:left w:val="nil"/>
              <w:bottom w:val="single" w:sz="4" w:space="0" w:color="auto"/>
              <w:right w:val="single" w:sz="4" w:space="0" w:color="auto"/>
            </w:tcBorders>
            <w:shd w:val="clear" w:color="auto" w:fill="auto"/>
            <w:noWrap/>
            <w:vAlign w:val="center"/>
            <w:hideMark/>
          </w:tcPr>
          <w:p w:rsidR="00764372" w:rsidRPr="00764372" w:rsidRDefault="00764372" w:rsidP="00764372">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300</w:t>
            </w:r>
          </w:p>
        </w:tc>
        <w:tc>
          <w:tcPr>
            <w:tcW w:w="754" w:type="pct"/>
            <w:tcBorders>
              <w:top w:val="nil"/>
              <w:left w:val="nil"/>
              <w:bottom w:val="single" w:sz="4" w:space="0" w:color="auto"/>
              <w:right w:val="single" w:sz="4" w:space="0" w:color="auto"/>
            </w:tcBorders>
            <w:vAlign w:val="center"/>
          </w:tcPr>
          <w:p w:rsidR="00764372" w:rsidRPr="00764372" w:rsidRDefault="00764372">
            <w:pPr>
              <w:jc w:val="center"/>
              <w:rPr>
                <w:rFonts w:ascii="Book Antiqua" w:hAnsi="Book Antiqua"/>
                <w:bCs/>
                <w:color w:val="000000"/>
                <w:sz w:val="20"/>
                <w:szCs w:val="20"/>
              </w:rPr>
            </w:pPr>
            <w:r w:rsidRPr="00764372">
              <w:rPr>
                <w:rFonts w:ascii="Book Antiqua" w:hAnsi="Book Antiqua"/>
                <w:bCs/>
                <w:color w:val="000000"/>
                <w:sz w:val="20"/>
                <w:szCs w:val="20"/>
              </w:rPr>
              <w:t xml:space="preserve"> R$ 20,90 </w:t>
            </w:r>
          </w:p>
        </w:tc>
        <w:tc>
          <w:tcPr>
            <w:tcW w:w="753" w:type="pct"/>
            <w:tcBorders>
              <w:top w:val="nil"/>
              <w:left w:val="nil"/>
              <w:bottom w:val="single" w:sz="4" w:space="0" w:color="auto"/>
              <w:right w:val="single" w:sz="4" w:space="0" w:color="auto"/>
            </w:tcBorders>
            <w:vAlign w:val="center"/>
          </w:tcPr>
          <w:p w:rsidR="00764372" w:rsidRPr="00951982" w:rsidRDefault="00764372" w:rsidP="00D56418">
            <w:pPr>
              <w:ind w:left="0" w:right="0"/>
              <w:jc w:val="center"/>
              <w:rPr>
                <w:rFonts w:ascii="Book Antiqua" w:eastAsia="Times New Roman" w:hAnsi="Book Antiqua" w:cs="Times New Roman"/>
                <w:b/>
                <w:bCs/>
                <w:color w:val="000000"/>
                <w:sz w:val="20"/>
                <w:szCs w:val="20"/>
                <w:lang w:eastAsia="pt-BR"/>
              </w:rPr>
            </w:pPr>
            <w:r w:rsidRPr="00764372">
              <w:rPr>
                <w:rFonts w:ascii="Book Antiqua" w:eastAsia="Times New Roman" w:hAnsi="Book Antiqua" w:cs="Times New Roman"/>
                <w:bCs/>
                <w:color w:val="000000"/>
                <w:sz w:val="20"/>
                <w:szCs w:val="20"/>
                <w:lang w:eastAsia="pt-BR"/>
              </w:rPr>
              <w:t>R$ _____.</w:t>
            </w:r>
          </w:p>
        </w:tc>
        <w:tc>
          <w:tcPr>
            <w:tcW w:w="718" w:type="pct"/>
            <w:tcBorders>
              <w:top w:val="nil"/>
              <w:left w:val="nil"/>
              <w:bottom w:val="single" w:sz="4" w:space="0" w:color="auto"/>
              <w:right w:val="single" w:sz="4" w:space="0" w:color="auto"/>
            </w:tcBorders>
            <w:vAlign w:val="center"/>
          </w:tcPr>
          <w:p w:rsidR="00764372" w:rsidRPr="00951982" w:rsidRDefault="00764372" w:rsidP="00D56418">
            <w:pPr>
              <w:ind w:left="0" w:right="0"/>
              <w:jc w:val="center"/>
              <w:rPr>
                <w:rFonts w:ascii="Book Antiqua" w:eastAsia="Times New Roman" w:hAnsi="Book Antiqua" w:cs="Times New Roman"/>
                <w:b/>
                <w:bCs/>
                <w:color w:val="000000"/>
                <w:sz w:val="20"/>
                <w:szCs w:val="20"/>
                <w:lang w:eastAsia="pt-BR"/>
              </w:rPr>
            </w:pPr>
            <w:r w:rsidRPr="00764372">
              <w:rPr>
                <w:rFonts w:ascii="Book Antiqua" w:eastAsia="Times New Roman" w:hAnsi="Book Antiqua" w:cs="Times New Roman"/>
                <w:bCs/>
                <w:color w:val="000000"/>
                <w:sz w:val="20"/>
                <w:szCs w:val="20"/>
                <w:lang w:eastAsia="pt-BR"/>
              </w:rPr>
              <w:t>Marca: _____.</w:t>
            </w:r>
          </w:p>
        </w:tc>
      </w:tr>
    </w:tbl>
    <w:p w:rsidR="00DC3770" w:rsidRDefault="00DC3770" w:rsidP="0040006A">
      <w:pPr>
        <w:widowControl w:val="0"/>
        <w:autoSpaceDE w:val="0"/>
        <w:autoSpaceDN w:val="0"/>
        <w:adjustRightInd w:val="0"/>
        <w:rPr>
          <w:rFonts w:ascii="Book Antiqua" w:eastAsia="Calibri" w:hAnsi="Book Antiqua" w:cs="Book Antiqua"/>
          <w:color w:val="000000"/>
          <w:sz w:val="20"/>
          <w:szCs w:val="20"/>
          <w:lang w:eastAsia="pt-BR"/>
        </w:rPr>
      </w:pPr>
    </w:p>
    <w:p w:rsidR="003D64E1" w:rsidRDefault="003D64E1"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320869" w:rsidRDefault="0032086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320869" w:rsidRDefault="0032086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9B4ADF" w:rsidRPr="00250D98" w:rsidRDefault="009B4ADF" w:rsidP="00682AE2">
      <w:pPr>
        <w:ind w:left="-851"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6925A9">
        <w:rPr>
          <w:rFonts w:ascii="Book Antiqua" w:eastAsia="Book Antiqua" w:hAnsi="Book Antiqua"/>
          <w:sz w:val="36"/>
          <w:szCs w:val="36"/>
        </w:rPr>
        <w:t>020/2021</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6925A9">
        <w:rPr>
          <w:rStyle w:val="nfase"/>
          <w:rFonts w:ascii="Book Antiqua" w:eastAsia="Book Antiqua" w:hAnsi="Book Antiqua"/>
          <w:i w:val="0"/>
          <w:sz w:val="36"/>
          <w:szCs w:val="36"/>
        </w:rPr>
        <w:t>001/2021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w:t>
      </w:r>
      <w:r w:rsidR="006925A9">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6925A9">
        <w:rPr>
          <w:rFonts w:ascii="Book Antiqua" w:hAnsi="Book Antiqua"/>
          <w:b/>
        </w:rPr>
        <w:t>001/2021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163629" w:rsidRPr="0008478E">
        <w:rPr>
          <w:rFonts w:ascii="Book Antiqua" w:hAnsi="Book Antiqua"/>
          <w:bCs/>
          <w:i/>
        </w:rPr>
        <w:t>Registro de Preços para futuras aquisições de Gases Medicinais com Fornecimento de Cilindros em Regime de Comodato</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6925A9">
        <w:rPr>
          <w:rFonts w:ascii="Book Antiqua" w:hAnsi="Book Antiqua"/>
        </w:rPr>
        <w:t>001/2021</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6925A9">
        <w:rPr>
          <w:rFonts w:ascii="Book Antiqua" w:hAnsi="Book Antiqua"/>
        </w:rPr>
        <w:t>001/2021</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2C5D82">
        <w:rPr>
          <w:rFonts w:ascii="Book Antiqua" w:hAnsi="Book Antiqua"/>
          <w:b/>
          <w:color w:val="000000" w:themeColor="text1"/>
        </w:rPr>
        <w:t>4. ENTREGA E CRITÉRIOS DE ACEITAÇÃO DO OBJETO</w:t>
      </w:r>
      <w:r w:rsidRPr="00D3090B">
        <w:rPr>
          <w:rFonts w:ascii="Book Antiqua" w:hAnsi="Book Antiqua"/>
          <w:b/>
          <w:color w:val="000000" w:themeColor="text1"/>
        </w:rPr>
        <w:t xml:space="preserve"> </w:t>
      </w:r>
    </w:p>
    <w:p w:rsidR="002C5D82" w:rsidRPr="00195D34"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2C5D82" w:rsidRPr="00195D34" w:rsidRDefault="002C5D82" w:rsidP="002C5D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2C5D82"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2C5D82"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2C5D82" w:rsidRPr="005E69E3"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tbl>
      <w:tblPr>
        <w:tblW w:w="4968" w:type="pct"/>
        <w:jc w:val="right"/>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4682"/>
        <w:gridCol w:w="5154"/>
      </w:tblGrid>
      <w:tr w:rsidR="002C5D82" w:rsidRPr="0009602E" w:rsidTr="002C5D82">
        <w:trPr>
          <w:jc w:val="right"/>
        </w:trPr>
        <w:tc>
          <w:tcPr>
            <w:tcW w:w="2511" w:type="pct"/>
            <w:gridSpan w:val="2"/>
            <w:tcBorders>
              <w:top w:val="single" w:sz="4" w:space="0" w:color="auto"/>
            </w:tcBorders>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ind w:left="0"/>
              <w:rPr>
                <w:rFonts w:ascii="Book Antiqua" w:hAnsi="Book Antiqua" w:cs="Book Antiqua"/>
                <w:b/>
                <w:bCs/>
                <w:sz w:val="20"/>
                <w:szCs w:val="20"/>
                <w:highlight w:val="lightGray"/>
                <w:shd w:val="clear" w:color="auto" w:fill="FFFFFF"/>
                <w:lang w:val="nl-NL" w:eastAsia="nl-NL"/>
              </w:rPr>
            </w:pPr>
            <w:r w:rsidRPr="0009602E">
              <w:rPr>
                <w:rFonts w:ascii="Book Antiqua" w:hAnsi="Book Antiqua" w:cs="Book Antiqua"/>
                <w:b/>
                <w:bCs/>
                <w:sz w:val="20"/>
                <w:szCs w:val="20"/>
                <w:highlight w:val="lightGray"/>
                <w:shd w:val="clear" w:color="auto" w:fill="FFFFFF"/>
                <w:lang w:val="nl-NL" w:eastAsia="nl-NL"/>
              </w:rPr>
              <w:t>UNIDADE MUNICIPAL</w:t>
            </w:r>
          </w:p>
        </w:tc>
        <w:tc>
          <w:tcPr>
            <w:tcW w:w="2489" w:type="pct"/>
            <w:tcBorders>
              <w:top w:val="single" w:sz="4" w:space="0" w:color="auto"/>
            </w:tcBorders>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
                <w:sz w:val="20"/>
                <w:szCs w:val="20"/>
                <w:highlight w:val="lightGray"/>
                <w:shd w:val="clear" w:color="auto" w:fill="FFFFFF"/>
                <w:lang w:val="nl-NL" w:eastAsia="nl-NL"/>
              </w:rPr>
            </w:pPr>
            <w:r w:rsidRPr="0009602E">
              <w:rPr>
                <w:rFonts w:ascii="Book Antiqua" w:hAnsi="Book Antiqua" w:cs="Book Antiqua"/>
                <w:b/>
                <w:sz w:val="20"/>
                <w:szCs w:val="20"/>
                <w:highlight w:val="lightGray"/>
                <w:shd w:val="clear" w:color="auto" w:fill="FFFFFF"/>
                <w:lang w:val="nl-NL" w:eastAsia="nl-NL"/>
              </w:rPr>
              <w:t xml:space="preserve">             ENDEREÇO</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01</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cs="Book Antiqua"/>
                <w:color w:val="000000" w:themeColor="text1"/>
                <w:sz w:val="20"/>
                <w:szCs w:val="20"/>
                <w:shd w:val="clear" w:color="auto" w:fill="FFFFFF"/>
              </w:rPr>
              <w:t>Secretaria Municipal de Saúde – Policlínica Municipal.</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color w:val="000000"/>
                <w:sz w:val="20"/>
                <w:szCs w:val="20"/>
                <w:shd w:val="clear" w:color="auto" w:fill="FFFFFF"/>
              </w:rPr>
              <w:t xml:space="preserve">Avenida Olga Wehmuth, nº 151, Sete de Setembro, Gaspar/SC. </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b/>
                <w:color w:val="000000"/>
                <w:sz w:val="20"/>
                <w:szCs w:val="20"/>
                <w:shd w:val="clear" w:color="auto" w:fill="FFFFFF"/>
              </w:rPr>
              <w:t>Horário de expediente:</w:t>
            </w:r>
            <w:r w:rsidRPr="0009602E">
              <w:rPr>
                <w:rFonts w:ascii="Book Antiqua" w:hAnsi="Book Antiqua" w:cs="Book Antiqua"/>
                <w:color w:val="000000"/>
                <w:sz w:val="20"/>
                <w:szCs w:val="20"/>
                <w:shd w:val="clear" w:color="auto" w:fill="FFFFFF"/>
              </w:rPr>
              <w:t xml:space="preserve"> 07h30min às 12h00min e das 13h30min às 17h00min.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cs="Book Antiqua"/>
                <w:color w:val="000000"/>
                <w:sz w:val="20"/>
                <w:szCs w:val="20"/>
                <w:shd w:val="clear" w:color="auto" w:fill="FFFFFF"/>
              </w:rPr>
              <w:t>Telefone: (47) 3703-3700</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left" w:pos="194"/>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02</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Centro de Atenção Psicossocial (CAPS).</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São Pedro, nº 250, Bairro Centro,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07h00min às 17h00min.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3332-8219</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03</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Belchior.</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Pr>
                <w:rFonts w:ascii="Book Antiqua" w:hAnsi="Book Antiqua"/>
                <w:bCs/>
                <w:color w:val="000000"/>
                <w:sz w:val="20"/>
                <w:szCs w:val="20"/>
              </w:rPr>
            </w:pPr>
            <w:r w:rsidRPr="0009602E">
              <w:rPr>
                <w:rFonts w:ascii="Book Antiqua" w:hAnsi="Book Antiqua"/>
                <w:bCs/>
                <w:color w:val="000000"/>
                <w:sz w:val="20"/>
                <w:szCs w:val="20"/>
              </w:rPr>
              <w:t>Rua Germano Tillmann, nº 100, Bairro Belchior,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3397-8223</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04</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Belchior Baixo.</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Vidal Flavio Dias, S/N, Bairro Belchior Baixo,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Atendimento quinzenal, nas quintas-feiras,</w:t>
            </w:r>
            <w:r w:rsidRPr="0009602E">
              <w:rPr>
                <w:rFonts w:ascii="Book Antiqua" w:hAnsi="Book Antiqua"/>
                <w:b/>
                <w:bCs/>
                <w:color w:val="000000"/>
                <w:sz w:val="20"/>
                <w:szCs w:val="20"/>
              </w:rPr>
              <w:t xml:space="preserve"> </w:t>
            </w:r>
            <w:r w:rsidRPr="0009602E">
              <w:rPr>
                <w:rFonts w:ascii="Book Antiqua" w:hAnsi="Book Antiqua"/>
                <w:bCs/>
                <w:color w:val="000000"/>
                <w:sz w:val="20"/>
                <w:szCs w:val="20"/>
              </w:rPr>
              <w:t>das 07h30min às 12h00min.</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05</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Pedro Simon, S/N, Bairro Margem Esquerda,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3332-9190</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06</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II.</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Localidade do Sertão Verde, Bairro Margem Esquerda,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 xml:space="preserve">07h30min às 12h00min e das 13h00min às 16h30min. </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3332-3954</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07</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Lagoa.</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Estrada Geral Poço Grande, S/N, Bairro Poço Grande,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lastRenderedPageBreak/>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3332-9686</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08</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Centro.</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Augusto Beduschi, nº 130, Bairro Centro,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3332-9280</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09</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Barracão.</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João Barbieri, nº 143, Bairro Barracão,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3332-7697</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10</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Santa Terezinha.</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Jacob Junkes, S/N, Bairro Santa Terezinha,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3318-0822</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11</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Manoel Peixoto, S/N, Bairro Poço Grande,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12</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Bela Vista.</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(Térreo), Bairro Bela Vista,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3397-3330</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13</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Jardim Primavera.</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Bairro Bela Vista,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3397-3346</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14</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Figueira.</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Rio Negrinho, S/N, Bairro Figueira,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3332-9663</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15</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Sete de Setembro. </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themeColor="text1"/>
                <w:sz w:val="20"/>
                <w:szCs w:val="20"/>
              </w:rPr>
              <w:t>Rua Arnoldo Bernardino de Souza, Bairro Sete de Setembro,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lastRenderedPageBreak/>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sz w:val="20"/>
                <w:szCs w:val="20"/>
              </w:rPr>
              <w:t>Telefone: (47) 3332-2851</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16</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Coloninha. </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Prefeito Leopoldo Schramm, nº 250, Bairro Coloninha,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3332-4987</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17</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Pocinho (desativada).</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Rodovia Jorge Lacerda, nº S/Nº, Bairro Pocinho, Gaspar/SC.</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18</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Vereador José Bonetti “Nino”.</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 xml:space="preserve"> (Secretaria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Fênix, nº 130, Bairro Gasparinho,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19</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 Grande.</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José Anastácio da Silva, S/N, Bairro Gaspar Grande,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3332-3213</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20</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Gaspar Alto</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Estrada Geral Gaspar Alto, nº 13.635, Bairro Gaspar Alto,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3152-0111</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21</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Gasparinho Quadro.</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Frei Solano, nº 1.500, Bairro Gasparinho,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22</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Alto Gasparinho</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Itália, nº S/Nº, Bairro Alto Gasparinho,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23</w:t>
            </w:r>
          </w:p>
        </w:tc>
        <w:tc>
          <w:tcPr>
            <w:tcW w:w="2261"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Manuel Peixoto, nº S/Nº, Bairro Poço Grande, Gaspar/SC.</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C5D82" w:rsidRPr="0009602E" w:rsidRDefault="002C5D82" w:rsidP="002C5D82">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2C5D82" w:rsidRPr="0009602E" w:rsidTr="002C5D82">
        <w:trPr>
          <w:jc w:val="right"/>
        </w:trPr>
        <w:tc>
          <w:tcPr>
            <w:tcW w:w="250" w:type="pct"/>
            <w:shd w:val="clear" w:color="auto" w:fill="BFBFBF" w:themeFill="background1" w:themeFillShade="BF"/>
            <w:vAlign w:val="center"/>
          </w:tcPr>
          <w:p w:rsidR="002C5D82" w:rsidRPr="0009602E" w:rsidRDefault="002C5D82" w:rsidP="002C5D82">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24</w:t>
            </w:r>
          </w:p>
        </w:tc>
        <w:tc>
          <w:tcPr>
            <w:tcW w:w="2261" w:type="pct"/>
            <w:shd w:val="clear" w:color="auto" w:fill="FFFFFF" w:themeFill="background1"/>
          </w:tcPr>
          <w:p w:rsidR="002C5D82" w:rsidRPr="0009602E" w:rsidRDefault="002C5D82" w:rsidP="002C5D82">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r w:rsidRPr="0009602E">
              <w:rPr>
                <w:rFonts w:ascii="Book Antiqua" w:hAnsi="Book Antiqua" w:cs="Book Antiqua"/>
                <w:bCs/>
                <w:sz w:val="20"/>
                <w:szCs w:val="20"/>
                <w:shd w:val="clear" w:color="auto" w:fill="FFFFFF"/>
                <w:lang w:val="nl-NL" w:eastAsia="nl-NL"/>
              </w:rPr>
              <w:t>Corpo de Bombeiros Militar de Gaspar.</w:t>
            </w:r>
          </w:p>
          <w:p w:rsidR="002C5D82" w:rsidRPr="0009602E" w:rsidRDefault="002C5D82" w:rsidP="002C5D82">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p>
          <w:p w:rsidR="002C5D82" w:rsidRPr="0009602E" w:rsidRDefault="002C5D82" w:rsidP="002C5D82">
            <w:pPr>
              <w:pStyle w:val="NormalWeb"/>
              <w:tabs>
                <w:tab w:val="center" w:pos="4419"/>
                <w:tab w:val="right" w:pos="8838"/>
              </w:tabs>
              <w:spacing w:before="0" w:beforeAutospacing="0" w:after="0" w:afterAutospacing="0"/>
              <w:ind w:left="0" w:right="0"/>
              <w:rPr>
                <w:rFonts w:ascii="Book Antiqua" w:hAnsi="Book Antiqua" w:cs="Book Antiqua"/>
                <w:bCs/>
                <w:i/>
                <w:sz w:val="20"/>
                <w:szCs w:val="20"/>
                <w:shd w:val="clear" w:color="auto" w:fill="FFFFFF"/>
                <w:lang w:val="nl-NL" w:eastAsia="nl-NL"/>
              </w:rPr>
            </w:pPr>
            <w:r w:rsidRPr="0009602E">
              <w:rPr>
                <w:rFonts w:ascii="Book Antiqua" w:hAnsi="Book Antiqua" w:cs="Book Antiqua"/>
                <w:bCs/>
                <w:i/>
                <w:sz w:val="20"/>
                <w:szCs w:val="20"/>
                <w:shd w:val="clear" w:color="auto" w:fill="FFFFFF"/>
                <w:lang w:val="nl-NL" w:eastAsia="nl-NL"/>
              </w:rPr>
              <w:t>(Secretaria Municipal da Fazenda e Gestão Administrativa).</w:t>
            </w:r>
          </w:p>
        </w:tc>
        <w:tc>
          <w:tcPr>
            <w:tcW w:w="2489" w:type="pct"/>
            <w:shd w:val="clear" w:color="auto" w:fill="FFFFFF" w:themeFill="background1"/>
          </w:tcPr>
          <w:p w:rsidR="002C5D82" w:rsidRPr="0009602E" w:rsidRDefault="002C5D82" w:rsidP="002C5D82">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lang w:val="nl-NL" w:eastAsia="nl-NL"/>
              </w:rPr>
              <w:t>Avenida Olga Wehmuth, nº 75, Bairro Sete de Setembro, Gaspar/SC.</w:t>
            </w:r>
          </w:p>
          <w:p w:rsidR="002C5D82" w:rsidRPr="0009602E" w:rsidRDefault="002C5D82" w:rsidP="002C5D82">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p>
          <w:p w:rsidR="002C5D82" w:rsidRPr="0009602E" w:rsidRDefault="002C5D82" w:rsidP="002C5D82">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r w:rsidRPr="0009602E">
              <w:rPr>
                <w:rFonts w:ascii="Book Antiqua" w:hAnsi="Book Antiqua"/>
                <w:b/>
                <w:sz w:val="20"/>
                <w:szCs w:val="20"/>
              </w:rPr>
              <w:t>Horário de expediente:</w:t>
            </w:r>
            <w:r w:rsidRPr="0009602E">
              <w:rPr>
                <w:rFonts w:ascii="Book Antiqua" w:hAnsi="Book Antiqua"/>
                <w:sz w:val="20"/>
                <w:szCs w:val="20"/>
              </w:rPr>
              <w:t xml:space="preserve"> </w:t>
            </w:r>
            <w:r w:rsidRPr="0009602E">
              <w:rPr>
                <w:rFonts w:ascii="Book Antiqua" w:hAnsi="Book Antiqua" w:cs="Book Antiqua"/>
                <w:sz w:val="20"/>
                <w:szCs w:val="20"/>
                <w:shd w:val="clear" w:color="auto" w:fill="FFFFFF"/>
              </w:rPr>
              <w:t>13h00min às 19h00min.</w:t>
            </w:r>
          </w:p>
          <w:p w:rsidR="002C5D82" w:rsidRPr="0009602E" w:rsidRDefault="002C5D82" w:rsidP="002C5D82">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p>
          <w:p w:rsidR="002C5D82" w:rsidRPr="0009602E" w:rsidRDefault="002C5D82" w:rsidP="002C5D82">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rPr>
              <w:t>Telefone: (47) 3378-8506</w:t>
            </w:r>
          </w:p>
        </w:tc>
      </w:tr>
    </w:tbl>
    <w:p w:rsidR="002C5D82"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p>
    <w:p w:rsidR="002C5D82"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2C5D82" w:rsidRPr="00022086"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p>
    <w:p w:rsidR="002C5D82" w:rsidRPr="00022086" w:rsidRDefault="002C5D82" w:rsidP="002C5D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2C5D82" w:rsidRPr="00022086" w:rsidRDefault="002C5D82" w:rsidP="002C5D8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.4 Fica aqui estabelecido que os materiais objeto deste Pregão serão recebidos:</w:t>
      </w:r>
    </w:p>
    <w:p w:rsidR="002C5D82" w:rsidRPr="00022086" w:rsidRDefault="002C5D82" w:rsidP="002C5D8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2C5D82" w:rsidRPr="00022086" w:rsidRDefault="002C5D82" w:rsidP="002C5D8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2C5D82" w:rsidRPr="00022086" w:rsidRDefault="002C5D82" w:rsidP="002C5D8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2C5D82" w:rsidRPr="00195D34" w:rsidRDefault="002C5D82" w:rsidP="002C5D8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C5D82" w:rsidRPr="00195D34"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C42D4F" w:rsidRDefault="002C5D82" w:rsidP="002C5D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C5D82" w:rsidRDefault="002C5D82"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2C5D82" w:rsidRDefault="002C5D82" w:rsidP="002C5D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nte atestada pelo r</w:t>
      </w:r>
      <w:r>
        <w:rPr>
          <w:rFonts w:ascii="Book Antiqua" w:eastAsia="Book Antiqua" w:hAnsi="Book Antiqua" w:cs="Arial"/>
        </w:rPr>
        <w:t>esponsável do setor requerente, juntamente com:</w:t>
      </w:r>
    </w:p>
    <w:p w:rsidR="002C5D82" w:rsidRPr="00524C77"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rPr>
      </w:pPr>
      <w:r w:rsidRPr="00524C77">
        <w:rPr>
          <w:rFonts w:ascii="Book Antiqua" w:hAnsi="Book Antiqua" w:cs="Arial"/>
          <w:color w:val="000000"/>
        </w:rPr>
        <w:t>a) Comprovantes de entrega devidamente assinados pelo responsável pelo recebimento;</w:t>
      </w:r>
    </w:p>
    <w:p w:rsidR="002C5D82" w:rsidRPr="00524C77"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rPr>
      </w:pPr>
      <w:r w:rsidRPr="00524C77">
        <w:rPr>
          <w:rFonts w:ascii="Book Antiqua" w:hAnsi="Book Antiqua" w:cs="Arial"/>
          <w:color w:val="000000"/>
        </w:rPr>
        <w:t>b) Relatório detalhado dos produtos, quantidades e locais onde os mesmos foram entregues.</w:t>
      </w:r>
    </w:p>
    <w:p w:rsidR="002C5D82" w:rsidRPr="00524C77"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.2 A apresentação da Nota Fiscal deverá ocorrer no prazo de 5 (cinco) dias, contados do último dia do mês subseqüente.</w:t>
      </w:r>
    </w:p>
    <w:p w:rsidR="002C5D82" w:rsidRPr="00524C77"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.3 O pagamento somente será autorizado depois de efetuado o “atesto” pelo servidor competente, condicionado este ato à verificação da conformidade da Nota Fiscal/Fatura apresentada em relação aos produtos entregues.</w:t>
      </w:r>
    </w:p>
    <w:p w:rsidR="002C5D82" w:rsidRPr="00524C77"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C5D82" w:rsidRPr="00524C77"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.5 Será considerada data do pagamento o dia em que constar como emitida a ordem bancária para pagamento.</w:t>
      </w:r>
    </w:p>
    <w:p w:rsidR="002C5D82" w:rsidRPr="009E3D61"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.6 Antes de cada pagamento à contratada serão realizadas consulta à Regularidade Fiscal e Trabalhista da Contratada para verificar a manutenção das condições de habilitação exigidas no edital.</w:t>
      </w:r>
    </w:p>
    <w:p w:rsidR="002C5D82" w:rsidRPr="009E3D61"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 xml:space="preserve">.7 Constatando-se, a situação de irregularidade da contratada, será providenciada sua advertência, por escrito, para que, no prazo de 5 (cinco) dias úteis, regularize sua situação ou, no mesmo prazo, apresente </w:t>
      </w:r>
      <w:r w:rsidRPr="009E3D61">
        <w:rPr>
          <w:rFonts w:ascii="Book Antiqua" w:hAnsi="Book Antiqua" w:cs="Arial"/>
          <w:color w:val="000000" w:themeColor="text1"/>
        </w:rPr>
        <w:lastRenderedPageBreak/>
        <w:t>sua defesa. O prazo poderá ser prorrogado uma vez, por igual período, a critério da contratante.</w:t>
      </w:r>
    </w:p>
    <w:p w:rsidR="002C5D82" w:rsidRPr="009E3D61"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2C5D82" w:rsidRPr="009E3D61"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.9 Persistindo a irregularidade, a contratante deverá adotar as medidas necessárias à rescisão contratual nos autos do processo administrativo correspondente, assegurada à contratada a ampla defesa.</w:t>
      </w:r>
    </w:p>
    <w:p w:rsidR="002C5D82" w:rsidRPr="009E3D61"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.10 Havendo a efetiva execução do objeto, os pagamentos serão realizados normalmente, até que se decida pela rescisão do contrato, caso a contratada não regularize sua situação.</w:t>
      </w:r>
    </w:p>
    <w:p w:rsidR="002C5D82" w:rsidRPr="009E3D61"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.11 Somente por motivo de economicidade ou outro interesse público de alta relevância, devidamente justificado, em qualquer caso, pela máxima autoridade da contratante, não será rescindido o contrato em execução com a contratada inadimplente.</w:t>
      </w:r>
    </w:p>
    <w:p w:rsidR="002C5D82" w:rsidRPr="009E3D61" w:rsidRDefault="002C5D82" w:rsidP="002C5D8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.12 Quando do pagamento, será efetuada a retenção tributária prevista na legislação aplicável.</w:t>
      </w:r>
    </w:p>
    <w:p w:rsidR="002C5D82" w:rsidRPr="009E3D61" w:rsidRDefault="002C5D82" w:rsidP="002C5D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C5D82" w:rsidRDefault="002C5D82" w:rsidP="002C5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5.13</w:t>
      </w:r>
      <w:r w:rsidRPr="00F8255D">
        <w:rPr>
          <w:rFonts w:ascii="Book Antiqua" w:eastAsia="Book Antiqua" w:hAnsi="Book Antiqua" w:cs="Arial"/>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2C5D82" w:rsidRPr="00592526" w:rsidRDefault="002C5D82" w:rsidP="002C5D82">
      <w:pPr>
        <w:ind w:left="0" w:right="-2"/>
        <w:jc w:val="right"/>
        <w:rPr>
          <w:rFonts w:ascii="Book Antiqua" w:hAnsi="Book Antiqua"/>
          <w:i/>
          <w:szCs w:val="24"/>
        </w:rPr>
      </w:pPr>
      <w:r w:rsidRPr="00592526">
        <w:rPr>
          <w:rFonts w:ascii="Book Antiqua" w:hAnsi="Book Antiqua"/>
          <w:i/>
          <w:szCs w:val="24"/>
        </w:rPr>
        <w:t>Corpo de Bombeiros Militar de Gaspar</w:t>
      </w:r>
    </w:p>
    <w:p w:rsidR="002C5D82" w:rsidRPr="00592526" w:rsidRDefault="002C5D82" w:rsidP="002C5D82">
      <w:pPr>
        <w:ind w:left="0" w:right="-2"/>
        <w:jc w:val="right"/>
        <w:rPr>
          <w:rFonts w:ascii="Book Antiqua" w:hAnsi="Book Antiqua"/>
          <w:i/>
          <w:szCs w:val="24"/>
        </w:rPr>
      </w:pPr>
      <w:r w:rsidRPr="00592526">
        <w:rPr>
          <w:rFonts w:ascii="Book Antiqua" w:hAnsi="Book Antiqua"/>
          <w:b/>
          <w:i/>
          <w:szCs w:val="24"/>
        </w:rPr>
        <w:t xml:space="preserve">Exercício </w:t>
      </w:r>
      <w:r>
        <w:rPr>
          <w:rFonts w:ascii="Book Antiqua" w:hAnsi="Book Antiqua"/>
          <w:b/>
          <w:i/>
          <w:szCs w:val="24"/>
        </w:rPr>
        <w:t>2021;</w:t>
      </w:r>
    </w:p>
    <w:p w:rsidR="002C5D82" w:rsidRPr="00592526" w:rsidRDefault="002C5D82" w:rsidP="002C5D82">
      <w:pPr>
        <w:ind w:left="0" w:right="-2"/>
        <w:jc w:val="right"/>
        <w:rPr>
          <w:rFonts w:ascii="Book Antiqua" w:hAnsi="Book Antiqua"/>
          <w:i/>
          <w:szCs w:val="24"/>
        </w:rPr>
      </w:pPr>
      <w:r w:rsidRPr="00592526">
        <w:rPr>
          <w:rFonts w:ascii="Book Antiqua" w:hAnsi="Book Antiqua"/>
          <w:i/>
          <w:szCs w:val="24"/>
        </w:rPr>
        <w:t>Secretaria Municipal de Saúde</w:t>
      </w:r>
    </w:p>
    <w:p w:rsidR="002C5D82" w:rsidRPr="00592526" w:rsidRDefault="002C5D82" w:rsidP="002C5D82">
      <w:pPr>
        <w:ind w:left="0" w:right="-2"/>
        <w:jc w:val="right"/>
        <w:rPr>
          <w:rFonts w:ascii="Book Antiqua" w:hAnsi="Book Antiqua"/>
          <w:i/>
          <w:szCs w:val="24"/>
        </w:rPr>
      </w:pPr>
      <w:r w:rsidRPr="00592526">
        <w:rPr>
          <w:rFonts w:ascii="Book Antiqua" w:hAnsi="Book Antiqua"/>
          <w:b/>
          <w:i/>
          <w:szCs w:val="24"/>
        </w:rPr>
        <w:t xml:space="preserve">Exercício </w:t>
      </w:r>
      <w:r>
        <w:rPr>
          <w:rFonts w:ascii="Book Antiqua" w:hAnsi="Book Antiqua"/>
          <w:b/>
          <w:i/>
          <w:szCs w:val="24"/>
        </w:rPr>
        <w:t>2021;</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r w:rsidRPr="00250D98">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CF7AD6" w:rsidRPr="001C6307"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2E1DCE">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materiais de acordo com as exigências previstas no presente Edital, buscando garantir </w:t>
      </w:r>
      <w:r w:rsidRPr="0053095D">
        <w:rPr>
          <w:rFonts w:ascii="Book Antiqua" w:hAnsi="Book Antiqua" w:cs="Book Antiqua"/>
        </w:rPr>
        <w:lastRenderedPageBreak/>
        <w:t>sua qualidade;</w:t>
      </w:r>
    </w:p>
    <w:p w:rsidR="00CF7AD6" w:rsidRPr="0053095D"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 Acompanhar e fiscalizar o fornecimento dos materiais, atestar nas notas fiscais a efetiva prestação dos serviços do objeto contratado e o seu aceite;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Franquear o acesso à contratada aos locais necessários a execução dos serviços;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lastRenderedPageBreak/>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.3 Caberá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k) Em caso de não providenciar a entrega ou providenciar com mais de 10 dias de atraso; Multa de 10% </w:t>
      </w:r>
      <w:r w:rsidRPr="007249D2">
        <w:rPr>
          <w:rFonts w:ascii="Book Antiqua" w:hAnsi="Book Antiqua" w:cs="Book Antiqua"/>
        </w:rPr>
        <w:lastRenderedPageBreak/>
        <w:t>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 Em todo caso a licitante terá direito ao contraditório e ampla defesa.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de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552C7F">
      <w:pPr>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6925A9">
        <w:rPr>
          <w:rFonts w:ascii="Book Antiqua" w:eastAsia="Book Antiqua" w:hAnsi="Book Antiqua"/>
          <w:sz w:val="36"/>
          <w:szCs w:val="36"/>
        </w:rPr>
        <w:t>020/2021</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6925A9">
        <w:rPr>
          <w:rFonts w:ascii="Book Antiqua" w:eastAsia="Book Antiqua" w:hAnsi="Book Antiqua"/>
          <w:sz w:val="36"/>
          <w:szCs w:val="36"/>
        </w:rPr>
        <w:t>001/2021</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CE71CB" w:rsidRDefault="00CE71CB" w:rsidP="0022182E">
      <w:pPr>
        <w:pStyle w:val="Normal0"/>
        <w:widowControl w:val="0"/>
        <w:ind w:left="3119"/>
        <w:rPr>
          <w:rFonts w:ascii="Book Antiqua" w:hAnsi="Book Antiqua"/>
          <w:b/>
        </w:rPr>
      </w:pPr>
    </w:p>
    <w:p w:rsidR="0022182E" w:rsidRPr="00552C7F" w:rsidRDefault="001C73DE" w:rsidP="00846005">
      <w:pPr>
        <w:pStyle w:val="Normal0"/>
        <w:widowControl w:val="0"/>
        <w:ind w:left="3119" w:right="-1"/>
        <w:rPr>
          <w:rFonts w:ascii="Book Antiqua" w:eastAsia="Book Antiqua" w:hAnsi="Book Antiqua"/>
          <w:b/>
          <w:i/>
          <w:sz w:val="22"/>
          <w:szCs w:val="22"/>
        </w:rPr>
      </w:pPr>
      <w:r w:rsidRPr="00552C7F">
        <w:rPr>
          <w:rFonts w:ascii="Book Antiqua" w:hAnsi="Book Antiqua"/>
          <w:b/>
          <w:sz w:val="22"/>
          <w:szCs w:val="22"/>
        </w:rPr>
        <w:t xml:space="preserve">CONTRATO DE </w:t>
      </w:r>
      <w:r w:rsidR="00CE71CB" w:rsidRPr="00552C7F">
        <w:rPr>
          <w:rFonts w:ascii="Book Antiqua" w:hAnsi="Book Antiqua"/>
          <w:b/>
          <w:sz w:val="22"/>
          <w:szCs w:val="22"/>
        </w:rPr>
        <w:t>FORNECIMENTO</w:t>
      </w:r>
      <w:r w:rsidRPr="00552C7F">
        <w:rPr>
          <w:rFonts w:ascii="Book Antiqua" w:hAnsi="Book Antiqua"/>
          <w:b/>
          <w:sz w:val="22"/>
          <w:szCs w:val="22"/>
        </w:rPr>
        <w:t xml:space="preserve"> DE </w:t>
      </w:r>
      <w:r w:rsidR="00552C7F" w:rsidRPr="00552C7F">
        <w:rPr>
          <w:rFonts w:ascii="Book Antiqua" w:hAnsi="Book Antiqua"/>
          <w:b/>
          <w:bCs/>
          <w:sz w:val="22"/>
          <w:szCs w:val="22"/>
        </w:rPr>
        <w:t>GASES MEDICINAIS COM FORNECIMENTO DE CILINDROS EM REGIME DE COMODATO</w:t>
      </w:r>
      <w:r w:rsidR="0022182E" w:rsidRPr="00552C7F">
        <w:rPr>
          <w:rFonts w:ascii="Book Antiqua" w:eastAsia="Book Antiqua" w:hAnsi="Book Antiqua"/>
          <w:b/>
          <w:i/>
          <w:sz w:val="22"/>
          <w:szCs w:val="22"/>
        </w:rPr>
        <w:t xml:space="preserve">, </w:t>
      </w:r>
      <w:r w:rsidR="0022182E" w:rsidRPr="00552C7F">
        <w:rPr>
          <w:rFonts w:ascii="Book Antiqua" w:eastAsia="Book Antiqua" w:hAnsi="Book Antiqua"/>
          <w:b/>
          <w:sz w:val="22"/>
          <w:szCs w:val="22"/>
        </w:rPr>
        <w:t xml:space="preserve">QUE ENTRE SI CELEBRAM </w:t>
      </w:r>
      <w:r w:rsidR="0022182E" w:rsidRPr="00552C7F">
        <w:rPr>
          <w:rFonts w:ascii="Book Antiqua" w:hAnsi="Book Antiqua" w:cs="Book Antiqua"/>
          <w:b/>
          <w:bCs/>
          <w:sz w:val="22"/>
          <w:szCs w:val="22"/>
          <w:lang w:val="pt-BR" w:eastAsia="pt-BR"/>
        </w:rPr>
        <w:t xml:space="preserve">O MUNICÍPIO DE GASPAR </w:t>
      </w:r>
      <w:r w:rsidR="0022182E" w:rsidRPr="00552C7F">
        <w:rPr>
          <w:rFonts w:ascii="Book Antiqua" w:eastAsia="Book Antiqua" w:hAnsi="Book Antiqua"/>
          <w:b/>
          <w:sz w:val="22"/>
          <w:szCs w:val="22"/>
        </w:rPr>
        <w:t>E A EMPRESA</w:t>
      </w:r>
      <w:r w:rsidR="0022182E" w:rsidRPr="00552C7F">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6925A9">
        <w:rPr>
          <w:rFonts w:ascii="Book Antiqua" w:hAnsi="Book Antiqua" w:cs="Book Antiqua"/>
          <w:b/>
          <w:bCs/>
        </w:rPr>
        <w:t>001/2021</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552C7F" w:rsidRPr="0008478E">
        <w:rPr>
          <w:rFonts w:ascii="Book Antiqua" w:hAnsi="Book Antiqua"/>
          <w:bCs/>
          <w:i/>
        </w:rPr>
        <w:t>Gases Medicinais com Fornecimento de Cilindros em Regime de Comodato</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6925A9">
        <w:rPr>
          <w:rFonts w:ascii="Book Antiqua" w:hAnsi="Book Antiqua"/>
        </w:rPr>
        <w:t>001/2021</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6925A9">
        <w:rPr>
          <w:rFonts w:ascii="Book Antiqua" w:hAnsi="Book Antiqua"/>
        </w:rPr>
        <w:t>001/2021</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161513" w:rsidRPr="00250D98" w:rsidRDefault="0016151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552C7F" w:rsidRPr="00592526" w:rsidRDefault="00552C7F" w:rsidP="00552C7F">
      <w:pPr>
        <w:ind w:left="0" w:right="-2"/>
        <w:jc w:val="right"/>
        <w:rPr>
          <w:rFonts w:ascii="Book Antiqua" w:hAnsi="Book Antiqua"/>
          <w:i/>
          <w:szCs w:val="24"/>
        </w:rPr>
      </w:pPr>
      <w:r w:rsidRPr="00592526">
        <w:rPr>
          <w:rFonts w:ascii="Book Antiqua" w:hAnsi="Book Antiqua"/>
          <w:i/>
          <w:szCs w:val="24"/>
        </w:rPr>
        <w:t>Corpo de Bombeiros Militar de Gaspar</w:t>
      </w:r>
    </w:p>
    <w:p w:rsidR="00552C7F" w:rsidRPr="00592526" w:rsidRDefault="00552C7F" w:rsidP="00552C7F">
      <w:pPr>
        <w:ind w:left="0" w:right="-2"/>
        <w:jc w:val="right"/>
        <w:rPr>
          <w:rFonts w:ascii="Book Antiqua" w:hAnsi="Book Antiqua"/>
          <w:i/>
          <w:szCs w:val="24"/>
        </w:rPr>
      </w:pPr>
      <w:r w:rsidRPr="00592526">
        <w:rPr>
          <w:rFonts w:ascii="Book Antiqua" w:hAnsi="Book Antiqua"/>
          <w:b/>
          <w:i/>
          <w:szCs w:val="24"/>
        </w:rPr>
        <w:t xml:space="preserve">Exercício </w:t>
      </w:r>
      <w:r>
        <w:rPr>
          <w:rFonts w:ascii="Book Antiqua" w:hAnsi="Book Antiqua"/>
          <w:b/>
          <w:i/>
          <w:szCs w:val="24"/>
        </w:rPr>
        <w:t>2021;</w:t>
      </w:r>
    </w:p>
    <w:p w:rsidR="00552C7F" w:rsidRPr="00592526" w:rsidRDefault="00552C7F" w:rsidP="00552C7F">
      <w:pPr>
        <w:ind w:left="0" w:right="-2"/>
        <w:jc w:val="right"/>
        <w:rPr>
          <w:rFonts w:ascii="Book Antiqua" w:hAnsi="Book Antiqua"/>
          <w:i/>
          <w:szCs w:val="24"/>
        </w:rPr>
      </w:pPr>
      <w:r w:rsidRPr="00592526">
        <w:rPr>
          <w:rFonts w:ascii="Book Antiqua" w:hAnsi="Book Antiqua"/>
          <w:i/>
          <w:szCs w:val="24"/>
        </w:rPr>
        <w:t>Secretaria Municipal de Saúde</w:t>
      </w:r>
    </w:p>
    <w:p w:rsidR="00552C7F" w:rsidRPr="00592526" w:rsidRDefault="00552C7F" w:rsidP="00552C7F">
      <w:pPr>
        <w:ind w:left="0" w:right="-2"/>
        <w:jc w:val="right"/>
        <w:rPr>
          <w:rFonts w:ascii="Book Antiqua" w:hAnsi="Book Antiqua"/>
          <w:i/>
          <w:szCs w:val="24"/>
        </w:rPr>
      </w:pPr>
      <w:r w:rsidRPr="00592526">
        <w:rPr>
          <w:rFonts w:ascii="Book Antiqua" w:hAnsi="Book Antiqua"/>
          <w:b/>
          <w:i/>
          <w:szCs w:val="24"/>
        </w:rPr>
        <w:t xml:space="preserve">Exercício </w:t>
      </w:r>
      <w:r>
        <w:rPr>
          <w:rFonts w:ascii="Book Antiqua" w:hAnsi="Book Antiqua"/>
          <w:b/>
          <w:i/>
          <w:szCs w:val="24"/>
        </w:rPr>
        <w:t>2021;</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552C7F" w:rsidRPr="00195D34" w:rsidRDefault="00552C7F" w:rsidP="00552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552C7F" w:rsidRPr="00195D34" w:rsidRDefault="00552C7F" w:rsidP="00552C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552C7F" w:rsidRDefault="00552C7F" w:rsidP="00552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p w:rsidR="00552C7F" w:rsidRDefault="00552C7F" w:rsidP="00552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 seguinte endereço:</w:t>
      </w:r>
    </w:p>
    <w:p w:rsidR="00552C7F" w:rsidRPr="005E69E3" w:rsidRDefault="00552C7F" w:rsidP="00552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p>
    <w:tbl>
      <w:tblPr>
        <w:tblW w:w="4968" w:type="pct"/>
        <w:jc w:val="right"/>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4682"/>
        <w:gridCol w:w="5154"/>
      </w:tblGrid>
      <w:tr w:rsidR="00552C7F" w:rsidRPr="0009602E" w:rsidTr="00C606B6">
        <w:trPr>
          <w:jc w:val="right"/>
        </w:trPr>
        <w:tc>
          <w:tcPr>
            <w:tcW w:w="2511" w:type="pct"/>
            <w:gridSpan w:val="2"/>
            <w:tcBorders>
              <w:top w:val="single" w:sz="4" w:space="0" w:color="auto"/>
            </w:tcBorders>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ind w:left="0"/>
              <w:rPr>
                <w:rFonts w:ascii="Book Antiqua" w:hAnsi="Book Antiqua" w:cs="Book Antiqua"/>
                <w:b/>
                <w:bCs/>
                <w:sz w:val="20"/>
                <w:szCs w:val="20"/>
                <w:highlight w:val="lightGray"/>
                <w:shd w:val="clear" w:color="auto" w:fill="FFFFFF"/>
                <w:lang w:val="nl-NL" w:eastAsia="nl-NL"/>
              </w:rPr>
            </w:pPr>
            <w:r w:rsidRPr="0009602E">
              <w:rPr>
                <w:rFonts w:ascii="Book Antiqua" w:hAnsi="Book Antiqua" w:cs="Book Antiqua"/>
                <w:b/>
                <w:bCs/>
                <w:sz w:val="20"/>
                <w:szCs w:val="20"/>
                <w:highlight w:val="lightGray"/>
                <w:shd w:val="clear" w:color="auto" w:fill="FFFFFF"/>
                <w:lang w:val="nl-NL" w:eastAsia="nl-NL"/>
              </w:rPr>
              <w:t>UNIDADE MUNICIPAL</w:t>
            </w:r>
          </w:p>
        </w:tc>
        <w:tc>
          <w:tcPr>
            <w:tcW w:w="2489" w:type="pct"/>
            <w:tcBorders>
              <w:top w:val="single" w:sz="4" w:space="0" w:color="auto"/>
            </w:tcBorders>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
                <w:sz w:val="20"/>
                <w:szCs w:val="20"/>
                <w:highlight w:val="lightGray"/>
                <w:shd w:val="clear" w:color="auto" w:fill="FFFFFF"/>
                <w:lang w:val="nl-NL" w:eastAsia="nl-NL"/>
              </w:rPr>
            </w:pPr>
            <w:r w:rsidRPr="0009602E">
              <w:rPr>
                <w:rFonts w:ascii="Book Antiqua" w:hAnsi="Book Antiqua" w:cs="Book Antiqua"/>
                <w:b/>
                <w:sz w:val="20"/>
                <w:szCs w:val="20"/>
                <w:highlight w:val="lightGray"/>
                <w:shd w:val="clear" w:color="auto" w:fill="FFFFFF"/>
                <w:lang w:val="nl-NL" w:eastAsia="nl-NL"/>
              </w:rPr>
              <w:t xml:space="preserve">             ENDEREÇO</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01</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cs="Book Antiqua"/>
                <w:color w:val="000000" w:themeColor="text1"/>
                <w:sz w:val="20"/>
                <w:szCs w:val="20"/>
                <w:shd w:val="clear" w:color="auto" w:fill="FFFFFF"/>
              </w:rPr>
              <w:t>Secretaria Municipal de Saúde – Policlínica Municipal.</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color w:val="000000"/>
                <w:sz w:val="20"/>
                <w:szCs w:val="20"/>
                <w:shd w:val="clear" w:color="auto" w:fill="FFFFFF"/>
              </w:rPr>
              <w:t xml:space="preserve">Avenida Olga Wehmuth, nº 151, Sete de Setembro, Gaspar/SC. </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b/>
                <w:color w:val="000000"/>
                <w:sz w:val="20"/>
                <w:szCs w:val="20"/>
                <w:shd w:val="clear" w:color="auto" w:fill="FFFFFF"/>
              </w:rPr>
              <w:t>Horário de expediente:</w:t>
            </w:r>
            <w:r w:rsidRPr="0009602E">
              <w:rPr>
                <w:rFonts w:ascii="Book Antiqua" w:hAnsi="Book Antiqua" w:cs="Book Antiqua"/>
                <w:color w:val="000000"/>
                <w:sz w:val="20"/>
                <w:szCs w:val="20"/>
                <w:shd w:val="clear" w:color="auto" w:fill="FFFFFF"/>
              </w:rPr>
              <w:t xml:space="preserve"> 07h30min às 12h00min e das 13h30min às 17h00min.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cs="Book Antiqua"/>
                <w:color w:val="000000"/>
                <w:sz w:val="20"/>
                <w:szCs w:val="20"/>
                <w:shd w:val="clear" w:color="auto" w:fill="FFFFFF"/>
              </w:rPr>
              <w:t>Telefone: (47) 3703-3700</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left" w:pos="194"/>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02</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Centro de Atenção Psicossocial (CAPS).</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São Pedro, nº 250, Bairro Centro,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07h00min às 17h00min.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lastRenderedPageBreak/>
              <w:t>Telefone: (47) 3332-8219</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03</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Belchior.</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Pr>
                <w:rFonts w:ascii="Book Antiqua" w:hAnsi="Book Antiqua"/>
                <w:bCs/>
                <w:color w:val="000000"/>
                <w:sz w:val="20"/>
                <w:szCs w:val="20"/>
              </w:rPr>
            </w:pPr>
            <w:r w:rsidRPr="0009602E">
              <w:rPr>
                <w:rFonts w:ascii="Book Antiqua" w:hAnsi="Book Antiqua"/>
                <w:bCs/>
                <w:color w:val="000000"/>
                <w:sz w:val="20"/>
                <w:szCs w:val="20"/>
              </w:rPr>
              <w:t>Rua Germano Tillmann, nº 100, Bairro Belchior,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3397-8223</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04</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Belchior Baixo.</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Vidal Flavio Dias, S/N, Bairro Belchior Baixo,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Atendimento quinzenal, nas quintas-feiras,</w:t>
            </w:r>
            <w:r w:rsidRPr="0009602E">
              <w:rPr>
                <w:rFonts w:ascii="Book Antiqua" w:hAnsi="Book Antiqua"/>
                <w:b/>
                <w:bCs/>
                <w:color w:val="000000"/>
                <w:sz w:val="20"/>
                <w:szCs w:val="20"/>
              </w:rPr>
              <w:t xml:space="preserve"> </w:t>
            </w:r>
            <w:r w:rsidRPr="0009602E">
              <w:rPr>
                <w:rFonts w:ascii="Book Antiqua" w:hAnsi="Book Antiqua"/>
                <w:bCs/>
                <w:color w:val="000000"/>
                <w:sz w:val="20"/>
                <w:szCs w:val="20"/>
              </w:rPr>
              <w:t>das 07h30min às 12h00min.</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05</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Pedro Simon, S/N, Bairro Margem Esquerda,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3332-9190</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06</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II.</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Localidade do Sertão Verde, Bairro Margem Esquerda,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 xml:space="preserve">07h30min às 12h00min e das 13h00min às 16h30min. </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3332-3954</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07</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Lagoa.</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Estrada Geral Poço Grande, S/N, Bairro Poço Grande,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3332-9686</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08</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Centro.</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Augusto Beduschi, nº 130, Bairro Centro,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3332-9280</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09</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Barracão.</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João Barbieri, nº 143, Bairro Barracão,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3332-7697</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10</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Santa Terezinha.</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Jacob Junkes, S/N, Bairro Santa Terezinha,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3318-0822</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11</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lastRenderedPageBreak/>
              <w:t xml:space="preserve">Rua Renato Manoel Peixoto, S/N, Bairro Poço Grande, </w:t>
            </w:r>
            <w:r w:rsidRPr="0009602E">
              <w:rPr>
                <w:rFonts w:ascii="Book Antiqua" w:hAnsi="Book Antiqua"/>
                <w:bCs/>
                <w:color w:val="000000"/>
                <w:sz w:val="20"/>
                <w:szCs w:val="20"/>
              </w:rPr>
              <w:lastRenderedPageBreak/>
              <w:t>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12</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Bela Vista.</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(Térreo), Bairro Bela Vista,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3397-3330</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13</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Jardim Primavera.</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Bairro Bela Vista,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3397-3346</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14</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Figueira.</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Rio Negrinho, S/N, Bairro Figueira,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3332-9663</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15</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Sete de Setembro. </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themeColor="text1"/>
                <w:sz w:val="20"/>
                <w:szCs w:val="20"/>
              </w:rPr>
              <w:t>Rua Arnoldo Bernardino de Souza, Bairro Sete de Setembro,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sz w:val="20"/>
                <w:szCs w:val="20"/>
              </w:rPr>
              <w:t>Telefone: (47) 3332-2851</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16</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Coloninha. </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Prefeito Leopoldo Schramm, nº 250, Bairro Coloninha,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3332-4987</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17</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Pocinho (desativada).</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Rodovia Jorge Lacerda, nº S/Nº, Bairro Pocinho, Gaspar/SC.</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18</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Vereador José Bonetti “Nino”.</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 xml:space="preserve"> (Secretaria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Fênix, nº 130, Bairro Gasparinho,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19</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 Grande.</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José Anastácio da Silva, S/N, Bairro Gaspar Grande,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 xml:space="preserve">07h30min às 12h00min e das </w:t>
            </w:r>
            <w:r w:rsidRPr="0009602E">
              <w:rPr>
                <w:rFonts w:ascii="Book Antiqua" w:hAnsi="Book Antiqua"/>
                <w:bCs/>
                <w:color w:val="000000"/>
                <w:sz w:val="20"/>
                <w:szCs w:val="20"/>
              </w:rPr>
              <w:lastRenderedPageBreak/>
              <w:t>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3332-3213</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20</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Gaspar Alto</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Estrada Geral Gaspar Alto, nº 13.635, Bairro Gaspar Alto,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3152-0111</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21</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Gasparinho Quadro.</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Frei Solano, nº 1.500, Bairro Gasparinho,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22</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Alto Gasparinho</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Itália, nº S/Nº, Bairro Alto Gasparinho,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23</w:t>
            </w:r>
          </w:p>
        </w:tc>
        <w:tc>
          <w:tcPr>
            <w:tcW w:w="2261"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489" w:type="pct"/>
            <w:shd w:val="clear" w:color="auto" w:fill="FFFFFF" w:themeFill="background1"/>
          </w:tcPr>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Manuel Peixoto, nº S/Nº, Bairro Poço Grande, Gaspar/SC.</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552C7F" w:rsidRPr="0009602E" w:rsidRDefault="00552C7F" w:rsidP="00C606B6">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552C7F" w:rsidRPr="0009602E" w:rsidTr="00C606B6">
        <w:trPr>
          <w:jc w:val="right"/>
        </w:trPr>
        <w:tc>
          <w:tcPr>
            <w:tcW w:w="250" w:type="pct"/>
            <w:shd w:val="clear" w:color="auto" w:fill="BFBFBF" w:themeFill="background1" w:themeFillShade="BF"/>
            <w:vAlign w:val="center"/>
          </w:tcPr>
          <w:p w:rsidR="00552C7F" w:rsidRPr="0009602E" w:rsidRDefault="00552C7F" w:rsidP="00C606B6">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24</w:t>
            </w:r>
          </w:p>
        </w:tc>
        <w:tc>
          <w:tcPr>
            <w:tcW w:w="2261" w:type="pct"/>
            <w:shd w:val="clear" w:color="auto" w:fill="FFFFFF" w:themeFill="background1"/>
          </w:tcPr>
          <w:p w:rsidR="00552C7F" w:rsidRPr="0009602E" w:rsidRDefault="00552C7F" w:rsidP="00C606B6">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r w:rsidRPr="0009602E">
              <w:rPr>
                <w:rFonts w:ascii="Book Antiqua" w:hAnsi="Book Antiqua" w:cs="Book Antiqua"/>
                <w:bCs/>
                <w:sz w:val="20"/>
                <w:szCs w:val="20"/>
                <w:shd w:val="clear" w:color="auto" w:fill="FFFFFF"/>
                <w:lang w:val="nl-NL" w:eastAsia="nl-NL"/>
              </w:rPr>
              <w:t>Corpo de Bombeiros Militar de Gaspar.</w:t>
            </w:r>
          </w:p>
          <w:p w:rsidR="00552C7F" w:rsidRPr="0009602E" w:rsidRDefault="00552C7F" w:rsidP="00C606B6">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p>
          <w:p w:rsidR="00552C7F" w:rsidRPr="0009602E" w:rsidRDefault="00552C7F" w:rsidP="00C606B6">
            <w:pPr>
              <w:pStyle w:val="NormalWeb"/>
              <w:tabs>
                <w:tab w:val="center" w:pos="4419"/>
                <w:tab w:val="right" w:pos="8838"/>
              </w:tabs>
              <w:spacing w:before="0" w:beforeAutospacing="0" w:after="0" w:afterAutospacing="0"/>
              <w:ind w:left="0" w:right="0"/>
              <w:rPr>
                <w:rFonts w:ascii="Book Antiqua" w:hAnsi="Book Antiqua" w:cs="Book Antiqua"/>
                <w:bCs/>
                <w:i/>
                <w:sz w:val="20"/>
                <w:szCs w:val="20"/>
                <w:shd w:val="clear" w:color="auto" w:fill="FFFFFF"/>
                <w:lang w:val="nl-NL" w:eastAsia="nl-NL"/>
              </w:rPr>
            </w:pPr>
            <w:r w:rsidRPr="0009602E">
              <w:rPr>
                <w:rFonts w:ascii="Book Antiqua" w:hAnsi="Book Antiqua" w:cs="Book Antiqua"/>
                <w:bCs/>
                <w:i/>
                <w:sz w:val="20"/>
                <w:szCs w:val="20"/>
                <w:shd w:val="clear" w:color="auto" w:fill="FFFFFF"/>
                <w:lang w:val="nl-NL" w:eastAsia="nl-NL"/>
              </w:rPr>
              <w:t>(Secretaria Municipal da Fazenda e Gestão Administrativa).</w:t>
            </w:r>
          </w:p>
        </w:tc>
        <w:tc>
          <w:tcPr>
            <w:tcW w:w="2489" w:type="pct"/>
            <w:shd w:val="clear" w:color="auto" w:fill="FFFFFF" w:themeFill="background1"/>
          </w:tcPr>
          <w:p w:rsidR="00552C7F" w:rsidRPr="0009602E" w:rsidRDefault="00552C7F" w:rsidP="00C606B6">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lang w:val="nl-NL" w:eastAsia="nl-NL"/>
              </w:rPr>
              <w:t>Avenida Olga Wehmuth, nº 75, Bairro Sete de Setembro, Gaspar/SC.</w:t>
            </w:r>
          </w:p>
          <w:p w:rsidR="00552C7F" w:rsidRPr="0009602E" w:rsidRDefault="00552C7F" w:rsidP="00C606B6">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p>
          <w:p w:rsidR="00552C7F" w:rsidRPr="0009602E" w:rsidRDefault="00552C7F" w:rsidP="00C606B6">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r w:rsidRPr="0009602E">
              <w:rPr>
                <w:rFonts w:ascii="Book Antiqua" w:hAnsi="Book Antiqua"/>
                <w:b/>
                <w:sz w:val="20"/>
                <w:szCs w:val="20"/>
              </w:rPr>
              <w:t>Horário de expediente:</w:t>
            </w:r>
            <w:r w:rsidRPr="0009602E">
              <w:rPr>
                <w:rFonts w:ascii="Book Antiqua" w:hAnsi="Book Antiqua"/>
                <w:sz w:val="20"/>
                <w:szCs w:val="20"/>
              </w:rPr>
              <w:t xml:space="preserve"> </w:t>
            </w:r>
            <w:r w:rsidRPr="0009602E">
              <w:rPr>
                <w:rFonts w:ascii="Book Antiqua" w:hAnsi="Book Antiqua" w:cs="Book Antiqua"/>
                <w:sz w:val="20"/>
                <w:szCs w:val="20"/>
                <w:shd w:val="clear" w:color="auto" w:fill="FFFFFF"/>
              </w:rPr>
              <w:t>13h00min às 19h00min.</w:t>
            </w:r>
          </w:p>
          <w:p w:rsidR="00552C7F" w:rsidRPr="0009602E" w:rsidRDefault="00552C7F" w:rsidP="00C606B6">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p>
          <w:p w:rsidR="00552C7F" w:rsidRPr="0009602E" w:rsidRDefault="00552C7F" w:rsidP="00C606B6">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rPr>
              <w:t>Telefone: (47) 3378-8506</w:t>
            </w:r>
          </w:p>
        </w:tc>
      </w:tr>
    </w:tbl>
    <w:p w:rsidR="00552C7F" w:rsidRDefault="00552C7F" w:rsidP="00552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p>
    <w:p w:rsidR="00552C7F" w:rsidRDefault="00552C7F" w:rsidP="00552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552C7F" w:rsidRPr="00022086" w:rsidRDefault="00552C7F" w:rsidP="00552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shd w:val="clear" w:color="auto" w:fill="FFFFFF"/>
        </w:rPr>
      </w:pPr>
    </w:p>
    <w:p w:rsidR="00552C7F" w:rsidRPr="00022086" w:rsidRDefault="00552C7F" w:rsidP="00552C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552C7F" w:rsidRPr="00022086" w:rsidRDefault="00552C7F" w:rsidP="00552C7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.4 Fica aqui estabelecido que os materiais objeto deste Pregão serão recebidos:</w:t>
      </w:r>
    </w:p>
    <w:p w:rsidR="00552C7F" w:rsidRPr="00022086" w:rsidRDefault="00552C7F" w:rsidP="00552C7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552C7F" w:rsidRPr="00022086" w:rsidRDefault="00552C7F" w:rsidP="00552C7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552C7F" w:rsidRPr="00022086" w:rsidRDefault="00552C7F" w:rsidP="00552C7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552C7F" w:rsidRPr="00195D34" w:rsidRDefault="00552C7F" w:rsidP="00552C7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552C7F" w:rsidRPr="00195D34" w:rsidRDefault="00552C7F" w:rsidP="00552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lastRenderedPageBreak/>
        <w:t>sujeita às sanções previstas neste Edital, na Ata de Registro de Preços, na Minuta do Contrato e na Lei.</w:t>
      </w:r>
    </w:p>
    <w:p w:rsidR="00FF6D3F" w:rsidRDefault="00552C7F" w:rsidP="00552C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52C7F" w:rsidRDefault="00552C7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552C7F" w:rsidRDefault="00552C7F" w:rsidP="00552C7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nte atestada pelo r</w:t>
      </w:r>
      <w:r>
        <w:rPr>
          <w:rFonts w:ascii="Book Antiqua" w:eastAsia="Book Antiqua" w:hAnsi="Book Antiqua" w:cs="Arial"/>
        </w:rPr>
        <w:t>esponsável do setor requerente, juntamente com:</w:t>
      </w:r>
    </w:p>
    <w:p w:rsidR="00552C7F" w:rsidRPr="00524C77"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rPr>
      </w:pPr>
      <w:r w:rsidRPr="00524C77">
        <w:rPr>
          <w:rFonts w:ascii="Book Antiqua" w:hAnsi="Book Antiqua" w:cs="Arial"/>
          <w:color w:val="000000"/>
        </w:rPr>
        <w:t>a) Comprovantes de entrega devidamente assinados pelo responsável pelo recebimento;</w:t>
      </w:r>
    </w:p>
    <w:p w:rsidR="00552C7F" w:rsidRPr="00524C77"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rPr>
      </w:pPr>
      <w:r w:rsidRPr="00524C77">
        <w:rPr>
          <w:rFonts w:ascii="Book Antiqua" w:hAnsi="Book Antiqua" w:cs="Arial"/>
          <w:color w:val="000000"/>
        </w:rPr>
        <w:t>b) Relatório detalhado dos produtos, quantidades e locais onde os mesmos foram entregues.</w:t>
      </w:r>
    </w:p>
    <w:p w:rsidR="00552C7F" w:rsidRPr="00524C77"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524C77">
        <w:rPr>
          <w:rFonts w:ascii="Book Antiqua" w:hAnsi="Book Antiqua" w:cs="Arial"/>
          <w:color w:val="000000" w:themeColor="text1"/>
        </w:rPr>
        <w:t>.2 A apresentação da Nota Fiscal deverá ocorrer no prazo de 5 (cinco) dias, contados do último dia do mês subseqüente.</w:t>
      </w:r>
    </w:p>
    <w:p w:rsidR="00552C7F" w:rsidRPr="00524C77"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524C77">
        <w:rPr>
          <w:rFonts w:ascii="Book Antiqua" w:hAnsi="Book Antiqua" w:cs="Arial"/>
          <w:color w:val="000000" w:themeColor="text1"/>
        </w:rPr>
        <w:t>.3 O pagamento somente será autorizado depois de efetuado o “atesto” pelo servidor competente, condicionado este ato à verificação da conformidade da Nota Fiscal/Fatura apresentada em relação aos produtos entregues.</w:t>
      </w:r>
    </w:p>
    <w:p w:rsidR="00552C7F" w:rsidRPr="00524C77"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524C77">
        <w:rPr>
          <w:rFonts w:ascii="Book Antiqua" w:hAnsi="Book Antiqua" w:cs="Arial"/>
          <w:color w:val="000000" w:themeColor="text1"/>
        </w:rPr>
        <w:t>.4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52C7F" w:rsidRPr="00524C77"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524C77">
        <w:rPr>
          <w:rFonts w:ascii="Book Antiqua" w:hAnsi="Book Antiqua" w:cs="Arial"/>
          <w:color w:val="000000" w:themeColor="text1"/>
        </w:rPr>
        <w:t>.5 Será considerada data do pagamento o dia em que constar como emitida a ordem bancária para pagamento.</w:t>
      </w:r>
    </w:p>
    <w:p w:rsidR="00552C7F" w:rsidRPr="009E3D61"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.6 Antes de cada pagamento à contratada serão realizadas consulta à Regularidade Fiscal e Trabalhista da Contratada para verificar a manutenção das condições de habilitação exigidas no edital.</w:t>
      </w:r>
    </w:p>
    <w:p w:rsidR="00552C7F" w:rsidRPr="009E3D61"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.7 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552C7F" w:rsidRPr="009E3D61"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552C7F" w:rsidRPr="009E3D61"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.9 Persistindo a irregularidade, a contratante deverá adotar as medidas necessárias à rescisão contratual nos autos do processo administrativo correspondente, assegurada à contratada a ampla defesa.</w:t>
      </w:r>
    </w:p>
    <w:p w:rsidR="00552C7F" w:rsidRPr="009E3D61"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.10 Havendo a efetiva execução do objeto, os pagamentos serão realizados normalmente, até que se decida pela rescisão do contrato, caso a contratada não regularize sua situação.</w:t>
      </w:r>
    </w:p>
    <w:p w:rsidR="00552C7F" w:rsidRPr="009E3D61"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.11 Somente por motivo de economicidade ou outro interesse público de alta relevância, devidamente justificado, em qualquer caso, pela máxima autoridade da contratante, não será rescindido o contrato em execução com a contratada inadimplente.</w:t>
      </w:r>
    </w:p>
    <w:p w:rsidR="00552C7F" w:rsidRPr="009E3D61" w:rsidRDefault="00552C7F" w:rsidP="00552C7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.12 Quando do pagamento, será efetuada a retenção tributária prevista na legislação aplicável.</w:t>
      </w:r>
    </w:p>
    <w:p w:rsidR="0051143F" w:rsidRDefault="00552C7F" w:rsidP="00552C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Pr>
          <w:rFonts w:ascii="Book Antiqua" w:hAnsi="Book Antiqua" w:cs="Arial"/>
          <w:color w:val="000000" w:themeColor="text1"/>
        </w:rPr>
        <w:t>7</w:t>
      </w:r>
      <w:r w:rsidRPr="009E3D61">
        <w:rPr>
          <w:rFonts w:ascii="Book Antiqua" w:hAnsi="Book Antiqua" w:cs="Arial"/>
          <w:color w:val="000000" w:themeColor="text1"/>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52C7F" w:rsidRDefault="00552C7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 xml:space="preserve">administrativa, civil e criminalmente, por todos os danos e prejuízos que, na execução dele, venha, direta ou indiretamente, a provocar ou causar para o CONTRATANTE ou a </w:t>
      </w:r>
      <w:r w:rsidRPr="00140195">
        <w:rPr>
          <w:rFonts w:ascii="Book Antiqua" w:eastAsia="Book Antiqua" w:hAnsi="Book Antiqua"/>
          <w:sz w:val="22"/>
        </w:rPr>
        <w:lastRenderedPageBreak/>
        <w:t>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140195" w:rsidRPr="001C6307"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846005">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140195" w:rsidRPr="0053095D"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materiais, atestar nas notas fiscais a efetiva prestação </w:t>
      </w:r>
      <w:r w:rsidRPr="0053095D">
        <w:rPr>
          <w:rFonts w:ascii="Book Antiqua" w:hAnsi="Book Antiqua" w:cs="Book Antiqua"/>
          <w:bCs/>
        </w:rPr>
        <w:lastRenderedPageBreak/>
        <w:t>dos serviços do objeto contratado e o seu aceite;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.1.8 Franquear o acesso à contratada aos locais necessários a execução dos serviços;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impedimento de licitar e contratar com a União, Estados, DF e Municípios pelo prazo de até 5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.3 Caberá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b) deixar de entregar documentação exigida para o certame; Multa de 10%, calculada sobre o valor total </w:t>
      </w:r>
      <w:r w:rsidRPr="00833FAE">
        <w:rPr>
          <w:rFonts w:ascii="Book Antiqua" w:hAnsi="Book Antiqua" w:cs="Book Antiqua"/>
        </w:rPr>
        <w:lastRenderedPageBreak/>
        <w:t>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i) Em caso de atraso ou não cumprimento dos prazos por culpa da CONTRATADA, será aplicada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a) Quem, convocado dentro do prazo de vigência do Contrato, não firmar o contrato;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b) deixar de entregar documentação exigida para o certame;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c) apresentar documentação falsa exigida para o certame; 5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d) ensejar o retardamento da execução de seu objeto;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e) não mantiver a proposta de preços;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f) falhar ou fraudar na execução do contrato; 4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g) comportar-se de modo inidôneo; 5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h) cometer fraude fiscal; 5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i) Em caso de não providenciar a entrega ou providenciar com mais de 10 dias de atraso; 1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5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lastRenderedPageBreak/>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13.2 A rescisão do Contrato poderá se dar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 xml:space="preserve">Gaspar, .... de ..... de </w:t>
      </w:r>
      <w:r w:rsidR="006925A9">
        <w:rPr>
          <w:rFonts w:ascii="Book Antiqua" w:hAnsi="Book Antiqua"/>
        </w:rPr>
        <w:t>2021</w:t>
      </w:r>
      <w:r w:rsidRPr="00250D98">
        <w:rPr>
          <w:rFonts w:ascii="Book Antiqua" w:hAnsi="Book Antiqua"/>
        </w:rPr>
        <w:t>.</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CE7E7B" w:rsidRDefault="00CE7E7B" w:rsidP="00552C7F">
      <w:pPr>
        <w:ind w:left="0"/>
        <w:rPr>
          <w:rFonts w:ascii="Book Antiqua" w:eastAsia="Book Antiqua" w:hAnsi="Book Antiqua" w:cs="Times New Roman"/>
          <w:b/>
          <w:sz w:val="48"/>
          <w:szCs w:val="48"/>
          <w:lang w:eastAsia="ar-SA"/>
        </w:rPr>
      </w:pPr>
    </w:p>
    <w:sectPr w:rsidR="00CE7E7B" w:rsidSect="00302FA3">
      <w:headerReference w:type="default" r:id="rId15"/>
      <w:footerReference w:type="default" r:id="rId16"/>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D82" w:rsidRDefault="002C5D82" w:rsidP="00F97035">
      <w:r>
        <w:separator/>
      </w:r>
    </w:p>
  </w:endnote>
  <w:endnote w:type="continuationSeparator" w:id="1">
    <w:p w:rsidR="002C5D82" w:rsidRDefault="002C5D82"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82" w:rsidRDefault="002C5D82"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2C5D82" w:rsidRPr="005676F3" w:rsidRDefault="002C5D82"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C5D82" w:rsidRPr="005676F3" w:rsidRDefault="002C5D82"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D11EAB" w:rsidRPr="005676F3">
      <w:rPr>
        <w:rFonts w:ascii="Book Antiqua" w:hAnsi="Book Antiqua"/>
        <w:b/>
        <w:sz w:val="17"/>
        <w:szCs w:val="17"/>
      </w:rPr>
      <w:fldChar w:fldCharType="begin"/>
    </w:r>
    <w:r w:rsidRPr="005676F3">
      <w:rPr>
        <w:rFonts w:ascii="Book Antiqua" w:hAnsi="Book Antiqua"/>
        <w:b/>
        <w:sz w:val="17"/>
        <w:szCs w:val="17"/>
      </w:rPr>
      <w:instrText>PAGE</w:instrText>
    </w:r>
    <w:r w:rsidR="00D11EAB" w:rsidRPr="005676F3">
      <w:rPr>
        <w:rFonts w:ascii="Book Antiqua" w:hAnsi="Book Antiqua"/>
        <w:b/>
        <w:sz w:val="17"/>
        <w:szCs w:val="17"/>
      </w:rPr>
      <w:fldChar w:fldCharType="separate"/>
    </w:r>
    <w:r w:rsidR="00777A43">
      <w:rPr>
        <w:rFonts w:ascii="Book Antiqua" w:hAnsi="Book Antiqua"/>
        <w:b/>
        <w:noProof/>
        <w:sz w:val="17"/>
        <w:szCs w:val="17"/>
      </w:rPr>
      <w:t>8</w:t>
    </w:r>
    <w:r w:rsidR="00D11EAB" w:rsidRPr="005676F3">
      <w:rPr>
        <w:rFonts w:ascii="Book Antiqua" w:hAnsi="Book Antiqua"/>
        <w:b/>
        <w:sz w:val="17"/>
        <w:szCs w:val="17"/>
      </w:rPr>
      <w:fldChar w:fldCharType="end"/>
    </w:r>
    <w:r w:rsidRPr="005676F3">
      <w:rPr>
        <w:rFonts w:ascii="Book Antiqua" w:hAnsi="Book Antiqua"/>
        <w:sz w:val="17"/>
        <w:szCs w:val="17"/>
      </w:rPr>
      <w:t xml:space="preserve"> de </w:t>
    </w:r>
    <w:r w:rsidR="00D11EAB" w:rsidRPr="005676F3">
      <w:rPr>
        <w:rFonts w:ascii="Book Antiqua" w:hAnsi="Book Antiqua"/>
        <w:b/>
        <w:sz w:val="17"/>
        <w:szCs w:val="17"/>
      </w:rPr>
      <w:fldChar w:fldCharType="begin"/>
    </w:r>
    <w:r w:rsidRPr="005676F3">
      <w:rPr>
        <w:rFonts w:ascii="Book Antiqua" w:hAnsi="Book Antiqua"/>
        <w:b/>
        <w:sz w:val="17"/>
        <w:szCs w:val="17"/>
      </w:rPr>
      <w:instrText>NUMPAGES</w:instrText>
    </w:r>
    <w:r w:rsidR="00D11EAB" w:rsidRPr="005676F3">
      <w:rPr>
        <w:rFonts w:ascii="Book Antiqua" w:hAnsi="Book Antiqua"/>
        <w:b/>
        <w:sz w:val="17"/>
        <w:szCs w:val="17"/>
      </w:rPr>
      <w:fldChar w:fldCharType="separate"/>
    </w:r>
    <w:r w:rsidR="00777A43">
      <w:rPr>
        <w:rFonts w:ascii="Book Antiqua" w:hAnsi="Book Antiqua"/>
        <w:b/>
        <w:noProof/>
        <w:sz w:val="17"/>
        <w:szCs w:val="17"/>
      </w:rPr>
      <w:t>8</w:t>
    </w:r>
    <w:r w:rsidR="00D11EAB" w:rsidRPr="005676F3">
      <w:rPr>
        <w:rFonts w:ascii="Book Antiqua" w:hAnsi="Book Antiqua"/>
        <w:b/>
        <w:sz w:val="17"/>
        <w:szCs w:val="17"/>
      </w:rPr>
      <w:fldChar w:fldCharType="end"/>
    </w:r>
  </w:p>
  <w:p w:rsidR="002C5D82" w:rsidRDefault="002C5D82"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D82" w:rsidRDefault="002C5D82" w:rsidP="00F97035">
      <w:r>
        <w:separator/>
      </w:r>
    </w:p>
  </w:footnote>
  <w:footnote w:type="continuationSeparator" w:id="1">
    <w:p w:rsidR="002C5D82" w:rsidRDefault="002C5D82"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2C5D82" w:rsidRPr="00687DC8" w:rsidTr="002848F9">
      <w:trPr>
        <w:trHeight w:val="714"/>
      </w:trPr>
      <w:tc>
        <w:tcPr>
          <w:tcW w:w="2721" w:type="dxa"/>
          <w:tcBorders>
            <w:top w:val="nil"/>
            <w:left w:val="nil"/>
            <w:bottom w:val="nil"/>
            <w:right w:val="nil"/>
          </w:tcBorders>
        </w:tcPr>
        <w:p w:rsidR="002C5D82" w:rsidRPr="00687DC8" w:rsidRDefault="002C5D82"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2C5D82" w:rsidRPr="009F787D" w:rsidRDefault="002C5D82"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C5D82" w:rsidRPr="009F787D" w:rsidRDefault="002C5D82"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2C5D82" w:rsidRPr="00EC57AC" w:rsidRDefault="002C5D82"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2C5D82" w:rsidRPr="00687DC8" w:rsidRDefault="002C5D82"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2C5D82" w:rsidRDefault="002C5D82"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9"/>
  </w:num>
  <w:num w:numId="5">
    <w:abstractNumId w:val="8"/>
  </w:num>
  <w:num w:numId="6">
    <w:abstractNumId w:val="7"/>
  </w:num>
  <w:num w:numId="7">
    <w:abstractNumId w:val="6"/>
  </w:num>
  <w:num w:numId="8">
    <w:abstractNumId w:val="4"/>
  </w:num>
  <w:num w:numId="9">
    <w:abstractNumId w:val="16"/>
  </w:num>
  <w:num w:numId="10">
    <w:abstractNumId w:val="1"/>
  </w:num>
  <w:num w:numId="11">
    <w:abstractNumId w:val="17"/>
  </w:num>
  <w:num w:numId="12">
    <w:abstractNumId w:val="18"/>
  </w:num>
  <w:num w:numId="13">
    <w:abstractNumId w:val="9"/>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0"/>
  </w:num>
  <w:num w:numId="20">
    <w:abstractNumId w:val="21"/>
  </w:num>
  <w:num w:numId="21">
    <w:abstractNumId w:val="10"/>
  </w:num>
  <w:num w:numId="22">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0"/>
  <w:defaultTabStop w:val="709"/>
  <w:hyphenationZone w:val="425"/>
  <w:drawingGridHorizontalSpacing w:val="110"/>
  <w:displayHorizontalDrawingGridEvery w:val="2"/>
  <w:characterSpacingControl w:val="doNotCompress"/>
  <w:hdrShapeDefaults>
    <o:shapedefaults v:ext="edit" spidmax="137217"/>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747B"/>
    <w:rsid w:val="0006754B"/>
    <w:rsid w:val="000679D0"/>
    <w:rsid w:val="00070415"/>
    <w:rsid w:val="0007047C"/>
    <w:rsid w:val="0007096D"/>
    <w:rsid w:val="000714FA"/>
    <w:rsid w:val="00071F7D"/>
    <w:rsid w:val="0007242D"/>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6DFA"/>
    <w:rsid w:val="000C6E31"/>
    <w:rsid w:val="000C7504"/>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91B"/>
    <w:rsid w:val="00100BA4"/>
    <w:rsid w:val="001018E0"/>
    <w:rsid w:val="00103028"/>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2F9E"/>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60378"/>
    <w:rsid w:val="00161513"/>
    <w:rsid w:val="00162168"/>
    <w:rsid w:val="00162C96"/>
    <w:rsid w:val="00163629"/>
    <w:rsid w:val="00163A58"/>
    <w:rsid w:val="00164275"/>
    <w:rsid w:val="00164901"/>
    <w:rsid w:val="00164A65"/>
    <w:rsid w:val="00165C70"/>
    <w:rsid w:val="00170D17"/>
    <w:rsid w:val="00171F49"/>
    <w:rsid w:val="00173715"/>
    <w:rsid w:val="0017387E"/>
    <w:rsid w:val="0017398B"/>
    <w:rsid w:val="00174EF0"/>
    <w:rsid w:val="00180F67"/>
    <w:rsid w:val="0018125C"/>
    <w:rsid w:val="00181A2E"/>
    <w:rsid w:val="001867CF"/>
    <w:rsid w:val="00187BD5"/>
    <w:rsid w:val="00187EB0"/>
    <w:rsid w:val="00187EDE"/>
    <w:rsid w:val="00190962"/>
    <w:rsid w:val="001914F2"/>
    <w:rsid w:val="0019220B"/>
    <w:rsid w:val="001932E1"/>
    <w:rsid w:val="00193841"/>
    <w:rsid w:val="00195293"/>
    <w:rsid w:val="00195332"/>
    <w:rsid w:val="001976E3"/>
    <w:rsid w:val="001A1557"/>
    <w:rsid w:val="001A1E4B"/>
    <w:rsid w:val="001A218C"/>
    <w:rsid w:val="001A22D2"/>
    <w:rsid w:val="001A2949"/>
    <w:rsid w:val="001A2C04"/>
    <w:rsid w:val="001A35B3"/>
    <w:rsid w:val="001A3CC2"/>
    <w:rsid w:val="001A4D4A"/>
    <w:rsid w:val="001B1C84"/>
    <w:rsid w:val="001B2084"/>
    <w:rsid w:val="001B34EB"/>
    <w:rsid w:val="001B37BD"/>
    <w:rsid w:val="001B4B39"/>
    <w:rsid w:val="001B4CC0"/>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918"/>
    <w:rsid w:val="001C7D3F"/>
    <w:rsid w:val="001D05E4"/>
    <w:rsid w:val="001D0F9C"/>
    <w:rsid w:val="001D1492"/>
    <w:rsid w:val="001D1F46"/>
    <w:rsid w:val="001D22BF"/>
    <w:rsid w:val="001D3744"/>
    <w:rsid w:val="001E03A2"/>
    <w:rsid w:val="001E1C7E"/>
    <w:rsid w:val="001E3AA4"/>
    <w:rsid w:val="001E53DE"/>
    <w:rsid w:val="001E5D02"/>
    <w:rsid w:val="001E7814"/>
    <w:rsid w:val="001F233B"/>
    <w:rsid w:val="001F558A"/>
    <w:rsid w:val="001F5828"/>
    <w:rsid w:val="001F68D3"/>
    <w:rsid w:val="001F6935"/>
    <w:rsid w:val="001F72EA"/>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4B8C"/>
    <w:rsid w:val="00245A98"/>
    <w:rsid w:val="00246BA1"/>
    <w:rsid w:val="00247CEB"/>
    <w:rsid w:val="0025013A"/>
    <w:rsid w:val="00250D98"/>
    <w:rsid w:val="0025156F"/>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BA8"/>
    <w:rsid w:val="002A6FEB"/>
    <w:rsid w:val="002A7A82"/>
    <w:rsid w:val="002A7F05"/>
    <w:rsid w:val="002B175C"/>
    <w:rsid w:val="002B24D6"/>
    <w:rsid w:val="002B256D"/>
    <w:rsid w:val="002B2940"/>
    <w:rsid w:val="002B2F3A"/>
    <w:rsid w:val="002B375D"/>
    <w:rsid w:val="002B5206"/>
    <w:rsid w:val="002B6A00"/>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F11"/>
    <w:rsid w:val="003369C9"/>
    <w:rsid w:val="00336D74"/>
    <w:rsid w:val="00337A0F"/>
    <w:rsid w:val="003403BB"/>
    <w:rsid w:val="00340D49"/>
    <w:rsid w:val="00344205"/>
    <w:rsid w:val="003451B0"/>
    <w:rsid w:val="00345C35"/>
    <w:rsid w:val="0034629F"/>
    <w:rsid w:val="00350AF4"/>
    <w:rsid w:val="00350BDB"/>
    <w:rsid w:val="00351D0F"/>
    <w:rsid w:val="0035285F"/>
    <w:rsid w:val="003529DE"/>
    <w:rsid w:val="0035317A"/>
    <w:rsid w:val="00355EAB"/>
    <w:rsid w:val="00357337"/>
    <w:rsid w:val="00357807"/>
    <w:rsid w:val="00357EB5"/>
    <w:rsid w:val="00360467"/>
    <w:rsid w:val="0036058A"/>
    <w:rsid w:val="003614BB"/>
    <w:rsid w:val="00363DCF"/>
    <w:rsid w:val="00363FDE"/>
    <w:rsid w:val="003655C1"/>
    <w:rsid w:val="00365A29"/>
    <w:rsid w:val="00365EE8"/>
    <w:rsid w:val="00366BD5"/>
    <w:rsid w:val="00367072"/>
    <w:rsid w:val="00370BB9"/>
    <w:rsid w:val="00372E1E"/>
    <w:rsid w:val="00373311"/>
    <w:rsid w:val="003736D6"/>
    <w:rsid w:val="00373C67"/>
    <w:rsid w:val="0037408E"/>
    <w:rsid w:val="0037419B"/>
    <w:rsid w:val="00376891"/>
    <w:rsid w:val="00377429"/>
    <w:rsid w:val="00377E47"/>
    <w:rsid w:val="00380172"/>
    <w:rsid w:val="003806EF"/>
    <w:rsid w:val="0038076D"/>
    <w:rsid w:val="00380D7D"/>
    <w:rsid w:val="00382283"/>
    <w:rsid w:val="00383D38"/>
    <w:rsid w:val="00383E7B"/>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E1"/>
    <w:rsid w:val="003B686D"/>
    <w:rsid w:val="003B73CD"/>
    <w:rsid w:val="003B76FC"/>
    <w:rsid w:val="003B780D"/>
    <w:rsid w:val="003C0B1A"/>
    <w:rsid w:val="003C18F4"/>
    <w:rsid w:val="003C349D"/>
    <w:rsid w:val="003C402C"/>
    <w:rsid w:val="003C469D"/>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405F"/>
    <w:rsid w:val="003E511E"/>
    <w:rsid w:val="003E5597"/>
    <w:rsid w:val="003E5599"/>
    <w:rsid w:val="003E6606"/>
    <w:rsid w:val="003E6CC6"/>
    <w:rsid w:val="003E6F86"/>
    <w:rsid w:val="003E7473"/>
    <w:rsid w:val="003F06D1"/>
    <w:rsid w:val="003F219D"/>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7A30"/>
    <w:rsid w:val="00432DB6"/>
    <w:rsid w:val="00432E90"/>
    <w:rsid w:val="00434335"/>
    <w:rsid w:val="00434F94"/>
    <w:rsid w:val="00435243"/>
    <w:rsid w:val="004358AA"/>
    <w:rsid w:val="004359B5"/>
    <w:rsid w:val="00436612"/>
    <w:rsid w:val="00436A9A"/>
    <w:rsid w:val="00440627"/>
    <w:rsid w:val="004408DB"/>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526"/>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905FF"/>
    <w:rsid w:val="00490701"/>
    <w:rsid w:val="00490F0B"/>
    <w:rsid w:val="00492D86"/>
    <w:rsid w:val="00496ABB"/>
    <w:rsid w:val="00496E5A"/>
    <w:rsid w:val="00497872"/>
    <w:rsid w:val="004A049F"/>
    <w:rsid w:val="004A1E2E"/>
    <w:rsid w:val="004A4292"/>
    <w:rsid w:val="004A52B7"/>
    <w:rsid w:val="004A62D8"/>
    <w:rsid w:val="004A679F"/>
    <w:rsid w:val="004A699A"/>
    <w:rsid w:val="004A6D22"/>
    <w:rsid w:val="004A72EA"/>
    <w:rsid w:val="004B07EA"/>
    <w:rsid w:val="004B2C2F"/>
    <w:rsid w:val="004B3688"/>
    <w:rsid w:val="004B4701"/>
    <w:rsid w:val="004B5095"/>
    <w:rsid w:val="004B5787"/>
    <w:rsid w:val="004B6776"/>
    <w:rsid w:val="004B7458"/>
    <w:rsid w:val="004B77EA"/>
    <w:rsid w:val="004B7CE6"/>
    <w:rsid w:val="004C0790"/>
    <w:rsid w:val="004C1495"/>
    <w:rsid w:val="004C1624"/>
    <w:rsid w:val="004C174E"/>
    <w:rsid w:val="004C1815"/>
    <w:rsid w:val="004C19B7"/>
    <w:rsid w:val="004C266B"/>
    <w:rsid w:val="004C4298"/>
    <w:rsid w:val="004C5176"/>
    <w:rsid w:val="004C6137"/>
    <w:rsid w:val="004C648F"/>
    <w:rsid w:val="004C671F"/>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5539"/>
    <w:rsid w:val="004F7560"/>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CAE"/>
    <w:rsid w:val="00551EA3"/>
    <w:rsid w:val="00552C7F"/>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80F"/>
    <w:rsid w:val="00565D76"/>
    <w:rsid w:val="00567687"/>
    <w:rsid w:val="0057028D"/>
    <w:rsid w:val="00570CCC"/>
    <w:rsid w:val="005727FC"/>
    <w:rsid w:val="00572D9A"/>
    <w:rsid w:val="005733A6"/>
    <w:rsid w:val="00575109"/>
    <w:rsid w:val="005762FE"/>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4265"/>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E7895"/>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541"/>
    <w:rsid w:val="00630EC6"/>
    <w:rsid w:val="00630F2E"/>
    <w:rsid w:val="00632714"/>
    <w:rsid w:val="006333A1"/>
    <w:rsid w:val="00634E55"/>
    <w:rsid w:val="00634ECB"/>
    <w:rsid w:val="00636545"/>
    <w:rsid w:val="00636919"/>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E0"/>
    <w:rsid w:val="006759DF"/>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247C"/>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6FA"/>
    <w:rsid w:val="006D5A9A"/>
    <w:rsid w:val="006D5BCB"/>
    <w:rsid w:val="006D6DB2"/>
    <w:rsid w:val="006E0F73"/>
    <w:rsid w:val="006E14FC"/>
    <w:rsid w:val="006E3D07"/>
    <w:rsid w:val="006E4A3B"/>
    <w:rsid w:val="006E5F6F"/>
    <w:rsid w:val="006E608E"/>
    <w:rsid w:val="006E7599"/>
    <w:rsid w:val="006E7C2D"/>
    <w:rsid w:val="006F04DA"/>
    <w:rsid w:val="006F133F"/>
    <w:rsid w:val="006F3357"/>
    <w:rsid w:val="006F4DE1"/>
    <w:rsid w:val="006F4E4B"/>
    <w:rsid w:val="006F5573"/>
    <w:rsid w:val="006F720E"/>
    <w:rsid w:val="007002F9"/>
    <w:rsid w:val="00701B9C"/>
    <w:rsid w:val="00703E3D"/>
    <w:rsid w:val="007048AF"/>
    <w:rsid w:val="00704AAE"/>
    <w:rsid w:val="00704C22"/>
    <w:rsid w:val="00704CCE"/>
    <w:rsid w:val="0070535A"/>
    <w:rsid w:val="00706F41"/>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26"/>
    <w:rsid w:val="007236D8"/>
    <w:rsid w:val="00723DEB"/>
    <w:rsid w:val="00724B1A"/>
    <w:rsid w:val="0072540B"/>
    <w:rsid w:val="007309C8"/>
    <w:rsid w:val="00730E88"/>
    <w:rsid w:val="007312B9"/>
    <w:rsid w:val="00731DAF"/>
    <w:rsid w:val="00732EFE"/>
    <w:rsid w:val="00733068"/>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372"/>
    <w:rsid w:val="00764AAB"/>
    <w:rsid w:val="0076535E"/>
    <w:rsid w:val="00767086"/>
    <w:rsid w:val="007672BC"/>
    <w:rsid w:val="0076749A"/>
    <w:rsid w:val="00770DBC"/>
    <w:rsid w:val="00772CC7"/>
    <w:rsid w:val="00773354"/>
    <w:rsid w:val="00775F27"/>
    <w:rsid w:val="00775F83"/>
    <w:rsid w:val="007761A4"/>
    <w:rsid w:val="00776FD4"/>
    <w:rsid w:val="00777A43"/>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253A"/>
    <w:rsid w:val="007D2635"/>
    <w:rsid w:val="007D2791"/>
    <w:rsid w:val="007D4439"/>
    <w:rsid w:val="007D4E6A"/>
    <w:rsid w:val="007D50AE"/>
    <w:rsid w:val="007D6CDE"/>
    <w:rsid w:val="007D7294"/>
    <w:rsid w:val="007D7C9E"/>
    <w:rsid w:val="007E04D6"/>
    <w:rsid w:val="007E1978"/>
    <w:rsid w:val="007E27E9"/>
    <w:rsid w:val="007E2E8E"/>
    <w:rsid w:val="007E40BB"/>
    <w:rsid w:val="007E6B19"/>
    <w:rsid w:val="007F2A10"/>
    <w:rsid w:val="007F311C"/>
    <w:rsid w:val="007F32C3"/>
    <w:rsid w:val="007F4E5A"/>
    <w:rsid w:val="007F5971"/>
    <w:rsid w:val="007F6404"/>
    <w:rsid w:val="007F6703"/>
    <w:rsid w:val="007F6D8B"/>
    <w:rsid w:val="007F7B28"/>
    <w:rsid w:val="007F7EF8"/>
    <w:rsid w:val="00800E34"/>
    <w:rsid w:val="00802ABD"/>
    <w:rsid w:val="00803C97"/>
    <w:rsid w:val="008042AE"/>
    <w:rsid w:val="00804982"/>
    <w:rsid w:val="008054BF"/>
    <w:rsid w:val="00806F85"/>
    <w:rsid w:val="00807261"/>
    <w:rsid w:val="008072C6"/>
    <w:rsid w:val="00811600"/>
    <w:rsid w:val="008156F1"/>
    <w:rsid w:val="00815B7F"/>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D36"/>
    <w:rsid w:val="00851B88"/>
    <w:rsid w:val="00854700"/>
    <w:rsid w:val="00854BDC"/>
    <w:rsid w:val="00856F3F"/>
    <w:rsid w:val="00857522"/>
    <w:rsid w:val="008575EC"/>
    <w:rsid w:val="008601DB"/>
    <w:rsid w:val="008601E8"/>
    <w:rsid w:val="008627CA"/>
    <w:rsid w:val="00862C3E"/>
    <w:rsid w:val="008653B2"/>
    <w:rsid w:val="008663E9"/>
    <w:rsid w:val="00866E8B"/>
    <w:rsid w:val="008701BF"/>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922A0"/>
    <w:rsid w:val="0089318A"/>
    <w:rsid w:val="008932E8"/>
    <w:rsid w:val="0089377D"/>
    <w:rsid w:val="0089423A"/>
    <w:rsid w:val="00894E2B"/>
    <w:rsid w:val="008964E0"/>
    <w:rsid w:val="008A0041"/>
    <w:rsid w:val="008A0335"/>
    <w:rsid w:val="008A25D5"/>
    <w:rsid w:val="008A3335"/>
    <w:rsid w:val="008A54B5"/>
    <w:rsid w:val="008A5F6C"/>
    <w:rsid w:val="008A6356"/>
    <w:rsid w:val="008A6AAE"/>
    <w:rsid w:val="008A715E"/>
    <w:rsid w:val="008A7D6D"/>
    <w:rsid w:val="008B0485"/>
    <w:rsid w:val="008B0998"/>
    <w:rsid w:val="008B0B8E"/>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405"/>
    <w:rsid w:val="00907F52"/>
    <w:rsid w:val="009112CA"/>
    <w:rsid w:val="00912D31"/>
    <w:rsid w:val="0091389F"/>
    <w:rsid w:val="0091471E"/>
    <w:rsid w:val="00914CE3"/>
    <w:rsid w:val="009151FC"/>
    <w:rsid w:val="00915609"/>
    <w:rsid w:val="00915677"/>
    <w:rsid w:val="009157B1"/>
    <w:rsid w:val="0091584B"/>
    <w:rsid w:val="00916D1C"/>
    <w:rsid w:val="009203E0"/>
    <w:rsid w:val="00921806"/>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CFC"/>
    <w:rsid w:val="00951982"/>
    <w:rsid w:val="00951B23"/>
    <w:rsid w:val="00952102"/>
    <w:rsid w:val="00953390"/>
    <w:rsid w:val="00954041"/>
    <w:rsid w:val="0095492D"/>
    <w:rsid w:val="009550CE"/>
    <w:rsid w:val="009561B0"/>
    <w:rsid w:val="00956B44"/>
    <w:rsid w:val="009576F5"/>
    <w:rsid w:val="00957BBC"/>
    <w:rsid w:val="00960147"/>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365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88D"/>
    <w:rsid w:val="009F0B76"/>
    <w:rsid w:val="009F1327"/>
    <w:rsid w:val="009F2044"/>
    <w:rsid w:val="009F21CE"/>
    <w:rsid w:val="009F278E"/>
    <w:rsid w:val="009F2A3F"/>
    <w:rsid w:val="009F2FF1"/>
    <w:rsid w:val="009F5C7C"/>
    <w:rsid w:val="00A01195"/>
    <w:rsid w:val="00A01C8B"/>
    <w:rsid w:val="00A01ECA"/>
    <w:rsid w:val="00A03BBE"/>
    <w:rsid w:val="00A03DE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7437"/>
    <w:rsid w:val="00A70163"/>
    <w:rsid w:val="00A706F2"/>
    <w:rsid w:val="00A73453"/>
    <w:rsid w:val="00A73C9E"/>
    <w:rsid w:val="00A7499D"/>
    <w:rsid w:val="00A756F3"/>
    <w:rsid w:val="00A768DA"/>
    <w:rsid w:val="00A76EBE"/>
    <w:rsid w:val="00A76F36"/>
    <w:rsid w:val="00A8012F"/>
    <w:rsid w:val="00A80659"/>
    <w:rsid w:val="00A80EF3"/>
    <w:rsid w:val="00A80F23"/>
    <w:rsid w:val="00A81894"/>
    <w:rsid w:val="00A818EF"/>
    <w:rsid w:val="00A823C8"/>
    <w:rsid w:val="00A8385E"/>
    <w:rsid w:val="00A84235"/>
    <w:rsid w:val="00A845C1"/>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51A4"/>
    <w:rsid w:val="00AC548E"/>
    <w:rsid w:val="00AC56D7"/>
    <w:rsid w:val="00AC772F"/>
    <w:rsid w:val="00AC7991"/>
    <w:rsid w:val="00AD1907"/>
    <w:rsid w:val="00AD2819"/>
    <w:rsid w:val="00AD287E"/>
    <w:rsid w:val="00AD28E3"/>
    <w:rsid w:val="00AD2E9A"/>
    <w:rsid w:val="00AD3BA3"/>
    <w:rsid w:val="00AD4F4F"/>
    <w:rsid w:val="00AD574D"/>
    <w:rsid w:val="00AD6687"/>
    <w:rsid w:val="00AD694E"/>
    <w:rsid w:val="00AD787C"/>
    <w:rsid w:val="00AE0435"/>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0A81"/>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D0A"/>
    <w:rsid w:val="00B44DEC"/>
    <w:rsid w:val="00B44EED"/>
    <w:rsid w:val="00B45AA2"/>
    <w:rsid w:val="00B468A4"/>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B69"/>
    <w:rsid w:val="00B74E8C"/>
    <w:rsid w:val="00B75483"/>
    <w:rsid w:val="00B75DC9"/>
    <w:rsid w:val="00B7766B"/>
    <w:rsid w:val="00B779D3"/>
    <w:rsid w:val="00B80394"/>
    <w:rsid w:val="00B80625"/>
    <w:rsid w:val="00B80E25"/>
    <w:rsid w:val="00B836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6D46"/>
    <w:rsid w:val="00C37177"/>
    <w:rsid w:val="00C372A9"/>
    <w:rsid w:val="00C373E4"/>
    <w:rsid w:val="00C37705"/>
    <w:rsid w:val="00C37980"/>
    <w:rsid w:val="00C37A5B"/>
    <w:rsid w:val="00C40891"/>
    <w:rsid w:val="00C42D4F"/>
    <w:rsid w:val="00C42F89"/>
    <w:rsid w:val="00C43C08"/>
    <w:rsid w:val="00C44635"/>
    <w:rsid w:val="00C505B5"/>
    <w:rsid w:val="00C519F2"/>
    <w:rsid w:val="00C51F4F"/>
    <w:rsid w:val="00C52CCF"/>
    <w:rsid w:val="00C53701"/>
    <w:rsid w:val="00C5539B"/>
    <w:rsid w:val="00C5546B"/>
    <w:rsid w:val="00C55894"/>
    <w:rsid w:val="00C562D7"/>
    <w:rsid w:val="00C56873"/>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4CED"/>
    <w:rsid w:val="00C754E9"/>
    <w:rsid w:val="00C75842"/>
    <w:rsid w:val="00C75C65"/>
    <w:rsid w:val="00C823D0"/>
    <w:rsid w:val="00C82670"/>
    <w:rsid w:val="00C82BBD"/>
    <w:rsid w:val="00C830BE"/>
    <w:rsid w:val="00C834CA"/>
    <w:rsid w:val="00C843CA"/>
    <w:rsid w:val="00C84653"/>
    <w:rsid w:val="00C85B29"/>
    <w:rsid w:val="00C86842"/>
    <w:rsid w:val="00C87BF5"/>
    <w:rsid w:val="00C90052"/>
    <w:rsid w:val="00C901D3"/>
    <w:rsid w:val="00C91323"/>
    <w:rsid w:val="00C91CC3"/>
    <w:rsid w:val="00C92653"/>
    <w:rsid w:val="00C92CAD"/>
    <w:rsid w:val="00C92F83"/>
    <w:rsid w:val="00C935B7"/>
    <w:rsid w:val="00C93927"/>
    <w:rsid w:val="00C950F7"/>
    <w:rsid w:val="00C9548C"/>
    <w:rsid w:val="00C95865"/>
    <w:rsid w:val="00C96B3E"/>
    <w:rsid w:val="00C96EC1"/>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C6904"/>
    <w:rsid w:val="00CD042A"/>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11EAB"/>
    <w:rsid w:val="00D12B12"/>
    <w:rsid w:val="00D12C16"/>
    <w:rsid w:val="00D12E2F"/>
    <w:rsid w:val="00D1327D"/>
    <w:rsid w:val="00D1398E"/>
    <w:rsid w:val="00D13F7D"/>
    <w:rsid w:val="00D17333"/>
    <w:rsid w:val="00D177C3"/>
    <w:rsid w:val="00D17EB1"/>
    <w:rsid w:val="00D20427"/>
    <w:rsid w:val="00D206EA"/>
    <w:rsid w:val="00D20DB4"/>
    <w:rsid w:val="00D21370"/>
    <w:rsid w:val="00D2147F"/>
    <w:rsid w:val="00D22FFC"/>
    <w:rsid w:val="00D2333F"/>
    <w:rsid w:val="00D23580"/>
    <w:rsid w:val="00D248E1"/>
    <w:rsid w:val="00D25B54"/>
    <w:rsid w:val="00D26C5F"/>
    <w:rsid w:val="00D30686"/>
    <w:rsid w:val="00D31A8B"/>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1FC6"/>
    <w:rsid w:val="00D422E6"/>
    <w:rsid w:val="00D429B8"/>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3D50"/>
    <w:rsid w:val="00D853EF"/>
    <w:rsid w:val="00D90D32"/>
    <w:rsid w:val="00D90E0C"/>
    <w:rsid w:val="00D92AD1"/>
    <w:rsid w:val="00D933AD"/>
    <w:rsid w:val="00D9373F"/>
    <w:rsid w:val="00D93B45"/>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C05E2"/>
    <w:rsid w:val="00DC1971"/>
    <w:rsid w:val="00DC26FB"/>
    <w:rsid w:val="00DC3770"/>
    <w:rsid w:val="00DC4A00"/>
    <w:rsid w:val="00DC4BA1"/>
    <w:rsid w:val="00DC519F"/>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26F"/>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B5"/>
    <w:rsid w:val="00E75DD3"/>
    <w:rsid w:val="00E76A0E"/>
    <w:rsid w:val="00E76D69"/>
    <w:rsid w:val="00E80458"/>
    <w:rsid w:val="00E80B7A"/>
    <w:rsid w:val="00E80C0E"/>
    <w:rsid w:val="00E82485"/>
    <w:rsid w:val="00E82E95"/>
    <w:rsid w:val="00E830B9"/>
    <w:rsid w:val="00E8386A"/>
    <w:rsid w:val="00E84A4B"/>
    <w:rsid w:val="00E8587A"/>
    <w:rsid w:val="00E86CDB"/>
    <w:rsid w:val="00E874F8"/>
    <w:rsid w:val="00E87A23"/>
    <w:rsid w:val="00E87FD8"/>
    <w:rsid w:val="00E9043C"/>
    <w:rsid w:val="00E9091C"/>
    <w:rsid w:val="00E91A47"/>
    <w:rsid w:val="00E9200B"/>
    <w:rsid w:val="00E93FB9"/>
    <w:rsid w:val="00E953BB"/>
    <w:rsid w:val="00EA1C9A"/>
    <w:rsid w:val="00EA3103"/>
    <w:rsid w:val="00EA3B75"/>
    <w:rsid w:val="00EA453A"/>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E86"/>
    <w:rsid w:val="00EC32D0"/>
    <w:rsid w:val="00EC4DAA"/>
    <w:rsid w:val="00EC507C"/>
    <w:rsid w:val="00EC6374"/>
    <w:rsid w:val="00EC7BDE"/>
    <w:rsid w:val="00EC7E2B"/>
    <w:rsid w:val="00ED112F"/>
    <w:rsid w:val="00ED122D"/>
    <w:rsid w:val="00ED1322"/>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64D0"/>
    <w:rsid w:val="00F16E37"/>
    <w:rsid w:val="00F17E5F"/>
    <w:rsid w:val="00F2003C"/>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6C06"/>
    <w:rsid w:val="00F36F45"/>
    <w:rsid w:val="00F4109F"/>
    <w:rsid w:val="00F42946"/>
    <w:rsid w:val="00F436B1"/>
    <w:rsid w:val="00F44CD9"/>
    <w:rsid w:val="00F50C67"/>
    <w:rsid w:val="00F50E3D"/>
    <w:rsid w:val="00F525EB"/>
    <w:rsid w:val="00F52CA0"/>
    <w:rsid w:val="00F54110"/>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42CA"/>
    <w:rsid w:val="00FD4F3C"/>
    <w:rsid w:val="00FD609F"/>
    <w:rsid w:val="00FD7305"/>
    <w:rsid w:val="00FE0AE7"/>
    <w:rsid w:val="00FE1B04"/>
    <w:rsid w:val="00FE2C23"/>
    <w:rsid w:val="00FE54FC"/>
    <w:rsid w:val="00FE5538"/>
    <w:rsid w:val="00FE5CBE"/>
    <w:rsid w:val="00FE6B89"/>
    <w:rsid w:val="00FF1B07"/>
    <w:rsid w:val="00FF2624"/>
    <w:rsid w:val="00FF3F47"/>
    <w:rsid w:val="00FF4DAC"/>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DFEA-B0FC-4DBF-A1B5-5063FFD0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4787</TotalTime>
  <Pages>9</Pages>
  <Words>23261</Words>
  <Characters>125612</Characters>
  <Application>Microsoft Office Word</Application>
  <DocSecurity>0</DocSecurity>
  <Lines>1046</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778</cp:revision>
  <cp:lastPrinted>2021-02-08T12:59:00Z</cp:lastPrinted>
  <dcterms:created xsi:type="dcterms:W3CDTF">2020-01-30T12:59:00Z</dcterms:created>
  <dcterms:modified xsi:type="dcterms:W3CDTF">2021-02-08T13:00:00Z</dcterms:modified>
</cp:coreProperties>
</file>