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66" w:rsidRPr="006925A9" w:rsidRDefault="00E41D66" w:rsidP="00E4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left"/>
        <w:rPr>
          <w:rStyle w:val="nfase"/>
          <w:rFonts w:ascii="Book Antiqua" w:hAnsi="Book Antiqua"/>
          <w:iCs w:val="0"/>
        </w:rPr>
      </w:pPr>
      <w:r w:rsidRPr="006925A9">
        <w:rPr>
          <w:rStyle w:val="nfase"/>
          <w:rFonts w:ascii="Book Antiqua" w:eastAsia="Book Antiqua" w:hAnsi="Book Antiqua"/>
        </w:rPr>
        <w:t xml:space="preserve">O Município de Gaspar, </w:t>
      </w:r>
      <w:r w:rsidRPr="006925A9">
        <w:rPr>
          <w:rFonts w:ascii="Book Antiqua" w:hAnsi="Book Antiqua"/>
          <w:i/>
        </w:rPr>
        <w:t xml:space="preserve">através da Secretaria Municipal da Fazenda e Gestão Administrativa – </w:t>
      </w:r>
      <w:r>
        <w:rPr>
          <w:rFonts w:ascii="Book Antiqua" w:hAnsi="Book Antiqua"/>
          <w:i/>
        </w:rPr>
        <w:t>Polícia Militar</w:t>
      </w:r>
      <w:r w:rsidRPr="006925A9">
        <w:rPr>
          <w:rFonts w:ascii="Book Antiqua" w:hAnsi="Book Antiqua"/>
          <w:i/>
        </w:rPr>
        <w:t>;</w:t>
      </w:r>
      <w:r w:rsidRPr="006925A9">
        <w:rPr>
          <w:rFonts w:ascii="Book Antiqua" w:hAnsi="Book Antiqua"/>
        </w:rPr>
        <w:t xml:space="preserve"> </w:t>
      </w:r>
      <w:r w:rsidRPr="006925A9">
        <w:rPr>
          <w:rStyle w:val="nfase"/>
          <w:rFonts w:ascii="Book Antiqua" w:eastAsia="Book Antiqua" w:hAnsi="Book Antiqua"/>
        </w:rPr>
        <w:t>divulga:</w:t>
      </w:r>
    </w:p>
    <w:p w:rsidR="0022182E" w:rsidRDefault="0022182E" w:rsidP="0022182E">
      <w:pPr>
        <w:rPr>
          <w:rStyle w:val="nfase"/>
          <w:rFonts w:ascii="Book Antiqua" w:eastAsia="Book Antiqua" w:hAnsi="Book Antiqua"/>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E41D66">
        <w:rPr>
          <w:rStyle w:val="nfase"/>
          <w:rFonts w:ascii="Book Antiqua" w:eastAsia="Book Antiqua" w:hAnsi="Book Antiqua"/>
          <w:i w:val="0"/>
          <w:sz w:val="36"/>
          <w:szCs w:val="36"/>
        </w:rPr>
        <w:t>022/2021</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E41D66">
        <w:rPr>
          <w:rStyle w:val="nfase"/>
          <w:rFonts w:ascii="Book Antiqua" w:eastAsia="Book Antiqua" w:hAnsi="Book Antiqua"/>
          <w:i w:val="0"/>
          <w:sz w:val="36"/>
          <w:szCs w:val="36"/>
        </w:rPr>
        <w:t>002/2021</w:t>
      </w:r>
    </w:p>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8A7423" w:rsidRPr="00463CA1" w:rsidTr="00277C56">
        <w:trPr>
          <w:trHeight w:val="744"/>
          <w:jc w:val="center"/>
        </w:trPr>
        <w:tc>
          <w:tcPr>
            <w:tcW w:w="10041" w:type="dxa"/>
            <w:shd w:val="clear" w:color="auto" w:fill="D9D9D9"/>
          </w:tcPr>
          <w:p w:rsidR="008A7423" w:rsidRPr="00A24E6B" w:rsidRDefault="008A7423" w:rsidP="00277C56">
            <w:pPr>
              <w:widowControl w:val="0"/>
              <w:ind w:left="-49" w:right="-49"/>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8A7423" w:rsidRPr="00463CA1" w:rsidRDefault="008A7423" w:rsidP="00277C56">
            <w:pPr>
              <w:ind w:left="-49" w:right="-49"/>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987ACE" w:rsidRPr="00483CCD" w:rsidRDefault="00987ACE" w:rsidP="0022182E">
      <w:pPr>
        <w:rPr>
          <w:rStyle w:val="nfase"/>
          <w:rFonts w:ascii="Book Antiqua" w:hAnsi="Book Antiqua"/>
          <w:b/>
          <w:i w:val="0"/>
          <w:sz w:val="18"/>
          <w:szCs w:val="18"/>
        </w:rPr>
      </w:pPr>
    </w:p>
    <w:p w:rsidR="00EE08D1" w:rsidRPr="00E41D66" w:rsidRDefault="0022182E" w:rsidP="0022182E">
      <w:pPr>
        <w:rPr>
          <w:rFonts w:ascii="Book Antiqua" w:hAnsi="Book Antiqua"/>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E41D66" w:rsidRPr="00E41D66">
        <w:rPr>
          <w:rFonts w:ascii="Book Antiqua" w:hAnsi="Book Antiqua"/>
          <w:sz w:val="24"/>
          <w:szCs w:val="24"/>
        </w:rPr>
        <w:t>AQUISIÇÃO DE EQUIPAMENTO DRONE/VEÍCULO AÉREO NÃO TRIPULADO (VANT) PARA ATENDER AS NECESSIDADES DA AGÊNCIA DE INTELIGÊNCIA DA 3° COMPANHIA DE POLÍCIA MILITAR DE GASPAR/SC.</w:t>
      </w:r>
    </w:p>
    <w:p w:rsidR="00772202" w:rsidRPr="00483CCD" w:rsidRDefault="00772202" w:rsidP="0022182E">
      <w:pPr>
        <w:rPr>
          <w:rStyle w:val="nfase"/>
          <w:rFonts w:ascii="Book Antiqua" w:hAnsi="Book Antiqua"/>
          <w:i w:val="0"/>
          <w:sz w:val="18"/>
          <w:szCs w:val="18"/>
        </w:rPr>
      </w:pPr>
    </w:p>
    <w:p w:rsidR="0022182E" w:rsidRPr="005B3E2E" w:rsidRDefault="0022182E" w:rsidP="0022182E">
      <w:pPr>
        <w:rPr>
          <w:rStyle w:val="nfase"/>
          <w:rFonts w:ascii="Book Antiqua" w:hAnsi="Book Antiqua"/>
          <w:i w:val="0"/>
        </w:rPr>
      </w:pPr>
      <w:r w:rsidRPr="005B3E2E">
        <w:rPr>
          <w:rStyle w:val="nfase"/>
          <w:rFonts w:ascii="Book Antiqua" w:hAnsi="Book Antiqua"/>
          <w:b/>
          <w:i w:val="0"/>
        </w:rPr>
        <w:t>Tipo de Licitação:</w:t>
      </w:r>
      <w:r w:rsidRPr="005B3E2E">
        <w:rPr>
          <w:rStyle w:val="nfase"/>
          <w:rFonts w:ascii="Book Antiqua" w:hAnsi="Book Antiqua"/>
          <w:i w:val="0"/>
        </w:rPr>
        <w:t xml:space="preserve"> Menor Preço.</w:t>
      </w:r>
    </w:p>
    <w:p w:rsidR="0022182E" w:rsidRPr="005B3E2E" w:rsidRDefault="0022182E" w:rsidP="0022182E">
      <w:pPr>
        <w:rPr>
          <w:rStyle w:val="nfase"/>
          <w:rFonts w:ascii="Book Antiqua" w:hAnsi="Book Antiqua"/>
          <w:i w:val="0"/>
        </w:rPr>
      </w:pPr>
      <w:r w:rsidRPr="005B3E2E">
        <w:rPr>
          <w:rStyle w:val="nfase"/>
          <w:rFonts w:ascii="Book Antiqua" w:hAnsi="Book Antiqua"/>
          <w:b/>
          <w:i w:val="0"/>
        </w:rPr>
        <w:t>Forma de Julgamento:</w:t>
      </w:r>
      <w:r w:rsidR="00DB44C9" w:rsidRPr="005B3E2E">
        <w:rPr>
          <w:rStyle w:val="nfase"/>
          <w:rFonts w:ascii="Book Antiqua" w:hAnsi="Book Antiqua"/>
          <w:b/>
          <w:i w:val="0"/>
        </w:rPr>
        <w:t xml:space="preserve"> </w:t>
      </w:r>
      <w:r w:rsidR="00CE131B" w:rsidRPr="005B3E2E">
        <w:rPr>
          <w:rStyle w:val="nfase"/>
          <w:rFonts w:ascii="Book Antiqua" w:hAnsi="Book Antiqua"/>
          <w:i w:val="0"/>
        </w:rPr>
        <w:t xml:space="preserve">Por </w:t>
      </w:r>
      <w:r w:rsidR="002059D5" w:rsidRPr="005B3E2E">
        <w:rPr>
          <w:rStyle w:val="nfase"/>
          <w:rFonts w:ascii="Book Antiqua" w:hAnsi="Book Antiqua"/>
          <w:i w:val="0"/>
        </w:rPr>
        <w:t>Item</w:t>
      </w:r>
      <w:r w:rsidRPr="005B3E2E">
        <w:rPr>
          <w:rStyle w:val="nfase"/>
          <w:rFonts w:ascii="Book Antiqua" w:hAnsi="Book Antiqua"/>
          <w:i w:val="0"/>
        </w:rPr>
        <w:t>.</w:t>
      </w:r>
    </w:p>
    <w:p w:rsidR="0022182E" w:rsidRPr="005B3E2E" w:rsidRDefault="0022182E" w:rsidP="0022182E">
      <w:pPr>
        <w:rPr>
          <w:rFonts w:ascii="Book Antiqua" w:hAnsi="Book Antiqua"/>
        </w:rPr>
      </w:pPr>
      <w:r w:rsidRPr="005B3E2E">
        <w:rPr>
          <w:rFonts w:ascii="Book Antiqua" w:hAnsi="Book Antiqua"/>
          <w:b/>
        </w:rPr>
        <w:t xml:space="preserve">Forma de Fornecimento: </w:t>
      </w:r>
      <w:r w:rsidR="00FE7647" w:rsidRPr="005B3E2E">
        <w:rPr>
          <w:rFonts w:ascii="Book Antiqua" w:hAnsi="Book Antiqua"/>
        </w:rPr>
        <w:t>Única</w:t>
      </w:r>
      <w:r w:rsidRPr="005B3E2E">
        <w:rPr>
          <w:rFonts w:ascii="Book Antiqua" w:hAnsi="Book Antiqua"/>
        </w:rPr>
        <w:t>.</w:t>
      </w:r>
    </w:p>
    <w:p w:rsidR="0022182E" w:rsidRPr="005B3E2E" w:rsidRDefault="0022182E" w:rsidP="0022182E">
      <w:pPr>
        <w:rPr>
          <w:rFonts w:ascii="Book Antiqua" w:hAnsi="Book Antiqua"/>
          <w:bCs/>
          <w:color w:val="FF0000"/>
          <w:lang w:eastAsia="pt-BR"/>
        </w:rPr>
      </w:pPr>
      <w:r w:rsidRPr="005B3E2E">
        <w:rPr>
          <w:rStyle w:val="nfase"/>
          <w:rFonts w:ascii="Book Antiqua" w:hAnsi="Book Antiqua"/>
          <w:b/>
          <w:i w:val="0"/>
        </w:rPr>
        <w:t>Valor Estimado da Licitação:</w:t>
      </w:r>
      <w:r w:rsidRPr="005B3E2E">
        <w:rPr>
          <w:rStyle w:val="nfase"/>
          <w:rFonts w:ascii="Book Antiqua" w:hAnsi="Book Antiqua"/>
          <w:b/>
          <w:i w:val="0"/>
          <w:color w:val="FF0000"/>
        </w:rPr>
        <w:t xml:space="preserve"> </w:t>
      </w:r>
      <w:r w:rsidRPr="005B3E2E">
        <w:rPr>
          <w:rStyle w:val="nfase"/>
          <w:rFonts w:ascii="Book Antiqua" w:hAnsi="Book Antiqua"/>
          <w:i w:val="0"/>
        </w:rPr>
        <w:t>R$</w:t>
      </w:r>
      <w:r w:rsidR="00DB44C9" w:rsidRPr="005B3E2E">
        <w:rPr>
          <w:rStyle w:val="nfase"/>
          <w:rFonts w:ascii="Book Antiqua" w:hAnsi="Book Antiqua"/>
          <w:i w:val="0"/>
        </w:rPr>
        <w:t xml:space="preserve"> </w:t>
      </w:r>
      <w:r w:rsidR="00BF1A47" w:rsidRPr="005B3E2E">
        <w:rPr>
          <w:rStyle w:val="nfase"/>
          <w:rFonts w:ascii="Book Antiqua" w:hAnsi="Book Antiqua"/>
          <w:i w:val="0"/>
        </w:rPr>
        <w:t>14.167,00</w:t>
      </w:r>
      <w:r w:rsidR="00E41D66" w:rsidRPr="005B3E2E">
        <w:rPr>
          <w:rStyle w:val="nfase"/>
          <w:rFonts w:ascii="Book Antiqua" w:hAnsi="Book Antiqua"/>
          <w:i w:val="0"/>
        </w:rPr>
        <w:t>.</w:t>
      </w:r>
    </w:p>
    <w:p w:rsidR="0022182E" w:rsidRPr="005B3E2E" w:rsidRDefault="006B3126" w:rsidP="0022182E">
      <w:pPr>
        <w:widowControl w:val="0"/>
        <w:autoSpaceDE w:val="0"/>
        <w:autoSpaceDN w:val="0"/>
        <w:adjustRightInd w:val="0"/>
        <w:rPr>
          <w:rStyle w:val="nfase"/>
          <w:rFonts w:ascii="Book Antiqua" w:hAnsi="Book Antiqua"/>
          <w:iCs w:val="0"/>
        </w:rPr>
      </w:pPr>
      <w:r w:rsidRPr="005B3E2E">
        <w:rPr>
          <w:rStyle w:val="nfase"/>
          <w:rFonts w:ascii="Book Antiqua" w:eastAsia="Book Antiqua" w:hAnsi="Book Antiqua"/>
          <w:b/>
          <w:i w:val="0"/>
        </w:rPr>
        <w:t xml:space="preserve">Regência: </w:t>
      </w:r>
      <w:r w:rsidR="0022182E" w:rsidRPr="005B3E2E">
        <w:rPr>
          <w:rFonts w:ascii="Book Antiqua" w:hAnsi="Book Antiqua"/>
        </w:rPr>
        <w:t xml:space="preserve">Lei nº 10.520/2002, </w:t>
      </w:r>
      <w:r w:rsidR="00986988" w:rsidRPr="005B3E2E">
        <w:rPr>
          <w:rFonts w:ascii="Book Antiqua" w:eastAsia="Book Antiqua" w:hAnsi="Book Antiqua"/>
        </w:rPr>
        <w:t xml:space="preserve">Decreto Municipal nº </w:t>
      </w:r>
      <w:r w:rsidR="00976AA6" w:rsidRPr="005B3E2E">
        <w:rPr>
          <w:rFonts w:ascii="Book Antiqua" w:eastAsia="Book Antiqua" w:hAnsi="Book Antiqua"/>
        </w:rPr>
        <w:t>9.085/</w:t>
      </w:r>
      <w:r w:rsidRPr="005B3E2E">
        <w:rPr>
          <w:rFonts w:ascii="Book Antiqua" w:eastAsia="Book Antiqua" w:hAnsi="Book Antiqua"/>
        </w:rPr>
        <w:t xml:space="preserve">2019, </w:t>
      </w:r>
      <w:r w:rsidR="0022182E" w:rsidRPr="005B3E2E">
        <w:rPr>
          <w:rFonts w:ascii="Book Antiqua" w:hAnsi="Book Antiqua"/>
        </w:rPr>
        <w:t xml:space="preserve">Lei Complementar nº 123/2006, </w:t>
      </w:r>
      <w:r w:rsidR="006C2594" w:rsidRPr="005B3E2E">
        <w:rPr>
          <w:rFonts w:ascii="Book Antiqua" w:eastAsia="Book Antiqua" w:hAnsi="Book Antiqua"/>
        </w:rPr>
        <w:t>Decreto Municipal nº 7.241/</w:t>
      </w:r>
      <w:r w:rsidRPr="005B3E2E">
        <w:rPr>
          <w:rFonts w:ascii="Book Antiqua" w:eastAsia="Book Antiqua" w:hAnsi="Book Antiqua"/>
        </w:rPr>
        <w:t xml:space="preserve">2016, </w:t>
      </w:r>
      <w:r w:rsidR="0022182E" w:rsidRPr="005B3E2E">
        <w:rPr>
          <w:rFonts w:ascii="Book Antiqua" w:hAnsi="Book Antiqua"/>
        </w:rPr>
        <w:t>Lei nº 8.666/</w:t>
      </w:r>
      <w:r w:rsidR="00986988" w:rsidRPr="005B3E2E">
        <w:rPr>
          <w:rFonts w:ascii="Book Antiqua" w:hAnsi="Book Antiqua"/>
        </w:rPr>
        <w:t>19</w:t>
      </w:r>
      <w:r w:rsidR="0022182E" w:rsidRPr="005B3E2E">
        <w:rPr>
          <w:rFonts w:ascii="Book Antiqua" w:hAnsi="Book Antiqua"/>
        </w:rPr>
        <w:t>93 e suas alterações</w:t>
      </w:r>
      <w:r w:rsidR="006C2594" w:rsidRPr="005B3E2E">
        <w:rPr>
          <w:rFonts w:ascii="Book Antiqua" w:hAnsi="Book Antiqua"/>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9570E6"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55330C">
        <w:rPr>
          <w:rStyle w:val="nfase"/>
          <w:rFonts w:ascii="Book Antiqua" w:hAnsi="Book Antiqua"/>
          <w:b/>
          <w:i w:val="0"/>
        </w:rPr>
        <w:t>23</w:t>
      </w:r>
      <w:r w:rsidRPr="00095E37">
        <w:rPr>
          <w:rStyle w:val="nfase"/>
          <w:rFonts w:ascii="Book Antiqua" w:hAnsi="Book Antiqua"/>
          <w:b/>
          <w:i w:val="0"/>
        </w:rPr>
        <w:t>/</w:t>
      </w:r>
      <w:r w:rsidR="0055330C">
        <w:rPr>
          <w:rStyle w:val="nfase"/>
          <w:rFonts w:ascii="Book Antiqua" w:hAnsi="Book Antiqua"/>
          <w:b/>
          <w:i w:val="0"/>
        </w:rPr>
        <w:t>02</w:t>
      </w:r>
      <w:r w:rsidRPr="00095E37">
        <w:rPr>
          <w:rStyle w:val="nfase"/>
          <w:rFonts w:ascii="Book Antiqua" w:hAnsi="Book Antiqua"/>
          <w:b/>
          <w:i w:val="0"/>
        </w:rPr>
        <w:t>/20</w:t>
      </w:r>
      <w:r w:rsidR="00E41D66">
        <w:rPr>
          <w:rStyle w:val="nfase"/>
          <w:rFonts w:ascii="Book Antiqua" w:hAnsi="Book Antiqua"/>
          <w:b/>
          <w:i w:val="0"/>
        </w:rPr>
        <w:t>21</w:t>
      </w:r>
      <w:r w:rsidRPr="00095E37">
        <w:rPr>
          <w:rStyle w:val="nfase"/>
          <w:rFonts w:ascii="Book Antiqua" w:hAnsi="Book Antiqua"/>
          <w:b/>
          <w:i w:val="0"/>
        </w:rPr>
        <w:t>.</w:t>
      </w:r>
    </w:p>
    <w:p w:rsidR="0022182E" w:rsidRPr="009570E6"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095E37">
        <w:rPr>
          <w:rStyle w:val="nfase"/>
          <w:rFonts w:ascii="Book Antiqua" w:hAnsi="Book Antiqua"/>
          <w:b/>
          <w:i w:val="0"/>
        </w:rPr>
        <w:t xml:space="preserve">dia </w:t>
      </w:r>
      <w:r w:rsidR="00700AB9">
        <w:rPr>
          <w:rStyle w:val="nfase"/>
          <w:rFonts w:ascii="Book Antiqua" w:hAnsi="Book Antiqua"/>
          <w:b/>
          <w:i w:val="0"/>
        </w:rPr>
        <w:t>05</w:t>
      </w:r>
      <w:r w:rsidR="004C48FA" w:rsidRPr="00095E37">
        <w:rPr>
          <w:rStyle w:val="nfase"/>
          <w:rFonts w:ascii="Book Antiqua" w:hAnsi="Book Antiqua"/>
          <w:b/>
          <w:i w:val="0"/>
        </w:rPr>
        <w:t>/</w:t>
      </w:r>
      <w:r w:rsidR="00700AB9">
        <w:rPr>
          <w:rStyle w:val="nfase"/>
          <w:rFonts w:ascii="Book Antiqua" w:hAnsi="Book Antiqua"/>
          <w:b/>
          <w:i w:val="0"/>
        </w:rPr>
        <w:t>03</w:t>
      </w:r>
      <w:r w:rsidR="00E41D66">
        <w:rPr>
          <w:rStyle w:val="nfase"/>
          <w:rFonts w:ascii="Book Antiqua" w:hAnsi="Book Antiqua"/>
          <w:b/>
          <w:i w:val="0"/>
        </w:rPr>
        <w:t>/2021</w:t>
      </w:r>
      <w:r w:rsidR="004C48FA" w:rsidRPr="00095E37">
        <w:rPr>
          <w:rStyle w:val="nfase"/>
          <w:rFonts w:ascii="Book Antiqua" w:hAnsi="Book Antiqua"/>
          <w:b/>
          <w:i w:val="0"/>
        </w:rPr>
        <w:t>.</w:t>
      </w:r>
    </w:p>
    <w:p w:rsidR="00095E37" w:rsidRPr="009570E6" w:rsidRDefault="0022182E" w:rsidP="00095E37">
      <w:pPr>
        <w:pStyle w:val="PargrafodaLista"/>
        <w:numPr>
          <w:ilvl w:val="0"/>
          <w:numId w:val="19"/>
        </w:numPr>
        <w:spacing w:after="120"/>
        <w:ind w:left="142" w:hanging="284"/>
        <w:rPr>
          <w:rStyle w:val="nfase"/>
          <w:rFonts w:ascii="Book Antiqua" w:hAnsi="Book Antiqua"/>
          <w:i w:val="0"/>
        </w:rPr>
      </w:pPr>
      <w:r w:rsidRPr="00095E37">
        <w:rPr>
          <w:rStyle w:val="nfase"/>
          <w:rFonts w:ascii="Book Antiqua" w:hAnsi="Book Antiqua"/>
          <w:i w:val="0"/>
          <w:u w:val="single"/>
        </w:rPr>
        <w:t>INÍCIO DA DISPUTA DE PREÇOS</w:t>
      </w:r>
      <w:r w:rsidRPr="00095E37">
        <w:rPr>
          <w:rStyle w:val="nfase"/>
          <w:rFonts w:ascii="Book Antiqua" w:hAnsi="Book Antiqua"/>
          <w:i w:val="0"/>
        </w:rPr>
        <w:t xml:space="preserve">: </w:t>
      </w:r>
      <w:r w:rsidRPr="00095E37">
        <w:rPr>
          <w:rStyle w:val="nfase"/>
          <w:rFonts w:ascii="Book Antiqua" w:hAnsi="Book Antiqua"/>
          <w:b/>
          <w:i w:val="0"/>
        </w:rPr>
        <w:t xml:space="preserve">Às 09h30min do dia </w:t>
      </w:r>
      <w:r w:rsidR="00700AB9">
        <w:rPr>
          <w:rStyle w:val="nfase"/>
          <w:rFonts w:ascii="Book Antiqua" w:hAnsi="Book Antiqua"/>
          <w:b/>
          <w:i w:val="0"/>
        </w:rPr>
        <w:t>05</w:t>
      </w:r>
      <w:r w:rsidR="00095E37" w:rsidRPr="00095E37">
        <w:rPr>
          <w:rStyle w:val="nfase"/>
          <w:rFonts w:ascii="Book Antiqua" w:hAnsi="Book Antiqua"/>
          <w:b/>
          <w:i w:val="0"/>
        </w:rPr>
        <w:t>/</w:t>
      </w:r>
      <w:r w:rsidR="00700AB9">
        <w:rPr>
          <w:rStyle w:val="nfase"/>
          <w:rFonts w:ascii="Book Antiqua" w:hAnsi="Book Antiqua"/>
          <w:b/>
          <w:i w:val="0"/>
        </w:rPr>
        <w:t>03</w:t>
      </w:r>
      <w:r w:rsidR="00E41D66">
        <w:rPr>
          <w:rStyle w:val="nfase"/>
          <w:rFonts w:ascii="Book Antiqua" w:hAnsi="Book Antiqua"/>
          <w:b/>
          <w:i w:val="0"/>
        </w:rPr>
        <w:t>/2021</w:t>
      </w:r>
      <w:r w:rsidR="00095E37" w:rsidRPr="00095E37">
        <w:rPr>
          <w:rStyle w:val="nfase"/>
          <w:rFonts w:ascii="Book Antiqua" w:hAnsi="Book Antiqua"/>
          <w:b/>
          <w:i w:val="0"/>
        </w:rPr>
        <w:t>.</w:t>
      </w:r>
    </w:p>
    <w:p w:rsidR="0022182E" w:rsidRPr="00095E37" w:rsidRDefault="0022182E" w:rsidP="00095E37">
      <w:pPr>
        <w:pStyle w:val="PargrafodaLista"/>
        <w:spacing w:after="120"/>
        <w:ind w:left="142"/>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5B3E2E" w:rsidRDefault="0022182E" w:rsidP="0022182E">
      <w:pPr>
        <w:rPr>
          <w:rStyle w:val="nfase"/>
          <w:rFonts w:ascii="Book Antiqua" w:eastAsia="Book Antiqua" w:hAnsi="Book Antiqua"/>
          <w:b/>
          <w:i w:val="0"/>
        </w:rPr>
      </w:pPr>
      <w:r w:rsidRPr="005B3E2E">
        <w:rPr>
          <w:rStyle w:val="nfase"/>
          <w:rFonts w:ascii="Book Antiqua" w:eastAsia="Book Antiqua" w:hAnsi="Book Antiqua"/>
          <w:b/>
          <w:i w:val="0"/>
        </w:rPr>
        <w:t>1. DO OBJETO</w:t>
      </w:r>
    </w:p>
    <w:p w:rsidR="0022182E" w:rsidRPr="005B3E2E" w:rsidRDefault="0022182E" w:rsidP="0022182E">
      <w:pPr>
        <w:rPr>
          <w:rStyle w:val="nfase"/>
          <w:rFonts w:ascii="Book Antiqua" w:eastAsia="Book Antiqua" w:hAnsi="Book Antiqua"/>
          <w:i w:val="0"/>
        </w:rPr>
      </w:pPr>
      <w:r w:rsidRPr="005B3E2E">
        <w:rPr>
          <w:rStyle w:val="nfase"/>
          <w:rFonts w:ascii="Book Antiqua" w:eastAsia="Book Antiqua" w:hAnsi="Book Antiqua"/>
          <w:i w:val="0"/>
        </w:rPr>
        <w:t xml:space="preserve">1.1 A presente </w:t>
      </w:r>
      <w:r w:rsidR="000B7540" w:rsidRPr="005B3E2E">
        <w:rPr>
          <w:rStyle w:val="nfase"/>
          <w:rFonts w:ascii="Book Antiqua" w:eastAsia="Book Antiqua" w:hAnsi="Book Antiqua"/>
          <w:i w:val="0"/>
        </w:rPr>
        <w:t>l</w:t>
      </w:r>
      <w:r w:rsidRPr="005B3E2E">
        <w:rPr>
          <w:rStyle w:val="nfase"/>
          <w:rFonts w:ascii="Book Antiqua" w:eastAsia="Book Antiqua" w:hAnsi="Book Antiqua"/>
          <w:i w:val="0"/>
        </w:rPr>
        <w:t xml:space="preserve">icitação tem por objeto a </w:t>
      </w:r>
      <w:r w:rsidR="00BF1A47" w:rsidRPr="005B3E2E">
        <w:rPr>
          <w:rFonts w:ascii="Book Antiqua" w:hAnsi="Book Antiqua"/>
          <w:b/>
        </w:rPr>
        <w:t>Aquisição de equipamento Drone/Veículo Aéreo Não Tripulado (</w:t>
      </w:r>
      <w:r w:rsidR="008E63BE" w:rsidRPr="005B3E2E">
        <w:rPr>
          <w:rFonts w:ascii="Book Antiqua" w:hAnsi="Book Antiqua"/>
          <w:b/>
        </w:rPr>
        <w:t>VANT</w:t>
      </w:r>
      <w:r w:rsidR="00BF1A47" w:rsidRPr="005B3E2E">
        <w:rPr>
          <w:rFonts w:ascii="Book Antiqua" w:hAnsi="Book Antiqua"/>
          <w:b/>
        </w:rPr>
        <w:t xml:space="preserve">) para atender as necessidades da </w:t>
      </w:r>
      <w:r w:rsidR="008E63BE" w:rsidRPr="005B3E2E">
        <w:rPr>
          <w:rFonts w:ascii="Book Antiqua" w:hAnsi="Book Antiqua"/>
          <w:b/>
        </w:rPr>
        <w:t>A</w:t>
      </w:r>
      <w:r w:rsidR="00BF1A47" w:rsidRPr="005B3E2E">
        <w:rPr>
          <w:rFonts w:ascii="Book Antiqua" w:hAnsi="Book Antiqua"/>
          <w:b/>
        </w:rPr>
        <w:t>gência de Inteligência da 3° Companhia de Polícia Militar de Gaspar/SC</w:t>
      </w:r>
      <w:r w:rsidR="008C5589" w:rsidRPr="005B3E2E">
        <w:rPr>
          <w:rStyle w:val="nfase"/>
          <w:rFonts w:ascii="Book Antiqua" w:eastAsia="Book Antiqua" w:hAnsi="Book Antiqua"/>
          <w:b/>
          <w:i w:val="0"/>
        </w:rPr>
        <w:t>,</w:t>
      </w:r>
      <w:r w:rsidR="008C5589" w:rsidRPr="005B3E2E">
        <w:rPr>
          <w:rStyle w:val="nfase"/>
          <w:rFonts w:ascii="Book Antiqua" w:eastAsia="Book Antiqua" w:hAnsi="Book Antiqua"/>
          <w:i w:val="0"/>
        </w:rPr>
        <w:t xml:space="preserve"> </w:t>
      </w:r>
      <w:r w:rsidRPr="005B3E2E">
        <w:rPr>
          <w:rStyle w:val="nfase"/>
          <w:rFonts w:ascii="Book Antiqua" w:eastAsia="Book Antiqua" w:hAnsi="Book Antiqua"/>
          <w:i w:val="0"/>
        </w:rPr>
        <w:t xml:space="preserve">conforme as características descritas no </w:t>
      </w:r>
      <w:r w:rsidRPr="005B3E2E">
        <w:rPr>
          <w:rStyle w:val="nfase"/>
          <w:rFonts w:ascii="Book Antiqua" w:eastAsia="Book Antiqua" w:hAnsi="Book Antiqua"/>
          <w:b/>
          <w:i w:val="0"/>
        </w:rPr>
        <w:t>ANEXO I – Termo de Referência</w:t>
      </w:r>
      <w:r w:rsidRPr="005B3E2E">
        <w:rPr>
          <w:rStyle w:val="nfase"/>
          <w:rFonts w:ascii="Book Antiqua" w:eastAsia="Book Antiqua" w:hAnsi="Book Antiqua"/>
          <w:i w:val="0"/>
        </w:rPr>
        <w:t xml:space="preserve"> e </w:t>
      </w:r>
      <w:r w:rsidRPr="005B3E2E">
        <w:rPr>
          <w:rStyle w:val="nfase"/>
          <w:rFonts w:ascii="Book Antiqua" w:eastAsia="Book Antiqua" w:hAnsi="Book Antiqua"/>
          <w:b/>
          <w:i w:val="0"/>
        </w:rPr>
        <w:t>ANEXO II – Proposta de Preços</w:t>
      </w:r>
      <w:r w:rsidRPr="005B3E2E">
        <w:rPr>
          <w:rStyle w:val="nfase"/>
          <w:rFonts w:ascii="Book Antiqua" w:eastAsia="Book Antiqua" w:hAnsi="Book Antiqua"/>
          <w:i w:val="0"/>
        </w:rPr>
        <w:t>.</w:t>
      </w:r>
    </w:p>
    <w:p w:rsidR="005306FD" w:rsidRDefault="005306FD" w:rsidP="007D3058">
      <w:pPr>
        <w:rPr>
          <w:rFonts w:ascii="Book Antiqua" w:hAnsi="Book Antiqua"/>
        </w:rPr>
      </w:pPr>
      <w:r w:rsidRPr="005B3E2E">
        <w:rPr>
          <w:rFonts w:ascii="Book Antiqua" w:hAnsi="Book Antiqua"/>
        </w:rPr>
        <w:t>1.2 Considerando que a Agência de Inteligência da 3ª Companhia de Policia Militar de Gaspar vem se aperfeiçoando com equipamentos Técnicos avançados para fazer levantamento de ações específicas de investigação, para levantamento de dados e informações no combate a criminalidade em toda área geográfica do Município de Gaspar, a fim de buscar</w:t>
      </w:r>
      <w:r>
        <w:rPr>
          <w:rFonts w:ascii="Book Antiqua" w:hAnsi="Book Antiqua"/>
        </w:rPr>
        <w:t xml:space="preserve"> subsídios e provas materiais que servem de apoio ao Ministério Público e Judiciário para auxiliar na eficiência e suporte técnico na resolução das ações de </w:t>
      </w:r>
      <w:r>
        <w:rPr>
          <w:rFonts w:ascii="Book Antiqua" w:hAnsi="Book Antiqua"/>
        </w:rPr>
        <w:lastRenderedPageBreak/>
        <w:t>segurança pública, diminuindo os índices de criminalidade e coibindo as ações criminosas dos delinquentes em nosso Município.</w:t>
      </w:r>
    </w:p>
    <w:p w:rsidR="007D3058" w:rsidRDefault="005306FD" w:rsidP="007D3058">
      <w:pPr>
        <w:rPr>
          <w:rFonts w:ascii="Book Antiqua" w:hAnsi="Book Antiqua"/>
        </w:rPr>
      </w:pPr>
      <w:r>
        <w:rPr>
          <w:rFonts w:ascii="Book Antiqua" w:hAnsi="Book Antiqua"/>
        </w:rPr>
        <w:t>1.3</w:t>
      </w:r>
      <w:r w:rsidR="007D3058" w:rsidRPr="007D3058">
        <w:rPr>
          <w:rFonts w:ascii="Book Antiqua" w:hAnsi="Book Antiqua"/>
        </w:rPr>
        <w:t xml:space="preserve"> </w:t>
      </w:r>
      <w:r w:rsidRPr="007D3058">
        <w:rPr>
          <w:rFonts w:ascii="Book Antiqua" w:hAnsi="Book Antiqua"/>
        </w:rPr>
        <w:t>Os motivos de tal aquisição</w:t>
      </w:r>
      <w:r>
        <w:rPr>
          <w:rFonts w:ascii="Book Antiqua" w:hAnsi="Book Antiqua"/>
        </w:rPr>
        <w:t xml:space="preserve"> (VANT)</w:t>
      </w:r>
      <w:r w:rsidRPr="007D3058">
        <w:rPr>
          <w:rFonts w:ascii="Book Antiqua" w:hAnsi="Book Antiqua"/>
        </w:rPr>
        <w:t xml:space="preserve"> se justifica pela extrema importância do referido equipamento</w:t>
      </w:r>
      <w:r>
        <w:rPr>
          <w:rFonts w:ascii="Book Antiqua" w:hAnsi="Book Antiqua"/>
        </w:rPr>
        <w:t xml:space="preserve"> acima descrito, pois várias unidades policiais de outras cidades do Vale do Itajaí, já trabalharem com equipamentos equivalentes e melhorando os índices de prevenção e combate à criminalidade.</w:t>
      </w:r>
    </w:p>
    <w:p w:rsidR="007D3058" w:rsidRPr="003F5072" w:rsidRDefault="007D3058" w:rsidP="007D3058">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condições estabelecidos neste Edital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5B3E2E" w:rsidRDefault="005B3E2E" w:rsidP="00CB6490">
      <w:pPr>
        <w:rPr>
          <w:rStyle w:val="nfase"/>
          <w:rFonts w:ascii="Book Antiqua" w:eastAsia="Book Antiqua" w:hAnsi="Book Antiqua"/>
          <w:i w:val="0"/>
        </w:rPr>
      </w:pP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A67437"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970A2D" w:rsidRDefault="00970A2D" w:rsidP="007A5B06">
      <w:pPr>
        <w:widowControl w:val="0"/>
        <w:rPr>
          <w:rFonts w:ascii="Book Antiqua" w:eastAsia="Book Antiqua" w:hAnsi="Book Antiqua"/>
          <w:b/>
        </w:rPr>
      </w:pPr>
    </w:p>
    <w:p w:rsidR="007A5B06" w:rsidRDefault="007A5B06" w:rsidP="007A5B06">
      <w:pPr>
        <w:widowControl w:val="0"/>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 </w:t>
      </w:r>
    </w:p>
    <w:p w:rsidR="0098774F" w:rsidRPr="00355EAB" w:rsidRDefault="0098774F" w:rsidP="00182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r w:rsidR="00007CE8">
        <w:rPr>
          <w:rFonts w:ascii="Book Antiqua" w:hAnsi="Book Antiqua"/>
          <w:b/>
          <w:bCs/>
          <w:color w:val="000000"/>
          <w:shd w:val="clear" w:color="auto" w:fill="FFFFFF"/>
          <w:lang w:eastAsia="pt-BR"/>
        </w:rPr>
        <w:t>Será vedada a participação de empresas na licitação, quando:</w:t>
      </w:r>
    </w:p>
    <w:p w:rsidR="00007CE8" w:rsidRPr="00974A3D" w:rsidRDefault="00007CE8" w:rsidP="00970A2D">
      <w:pPr>
        <w:ind w:left="-142" w:hanging="284"/>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970A2D">
      <w:pPr>
        <w:ind w:left="-142" w:hanging="284"/>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970A2D">
      <w:pPr>
        <w:ind w:left="-142" w:hanging="284"/>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1E50B9">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5B3E2E" w:rsidRDefault="005B3E2E" w:rsidP="0022182E">
      <w:pPr>
        <w:rPr>
          <w:rStyle w:val="nfase"/>
          <w:rFonts w:ascii="Book Antiqua" w:eastAsia="Book Antiqua" w:hAnsi="Book Antiqua"/>
          <w:i w:val="0"/>
        </w:rPr>
      </w:pPr>
    </w:p>
    <w:p w:rsidR="005B3E2E" w:rsidRDefault="005B3E2E" w:rsidP="0022182E">
      <w:pPr>
        <w:rPr>
          <w:rStyle w:val="nfase"/>
          <w:rFonts w:ascii="Book Antiqua" w:eastAsia="Book Antiqua" w:hAnsi="Book Antiqua"/>
          <w:i w:val="0"/>
        </w:rPr>
      </w:pPr>
    </w:p>
    <w:p w:rsidR="005B3E2E" w:rsidRDefault="005B3E2E"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lastRenderedPageBreak/>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1 Os licitantes interessados em participar do presente processo licitatório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proofErr w:type="gramStart"/>
      <w:r w:rsidR="008B0B8E" w:rsidRPr="00FC5EDA">
        <w:rPr>
          <w:rFonts w:ascii="Book Antiqua" w:eastAsia="Book Antiqua" w:hAnsi="Book Antiqua"/>
          <w:b/>
          <w:u w:val="single"/>
        </w:rPr>
        <w:t>encerrar-se-á</w:t>
      </w:r>
      <w:proofErr w:type="gramEnd"/>
      <w:r w:rsidR="008B0B8E" w:rsidRPr="00FC5EDA">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xml:space="preserve">,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w:t>
      </w:r>
      <w:r>
        <w:rPr>
          <w:rFonts w:ascii="Book Antiqua" w:hAnsi="Book Antiqua"/>
        </w:rPr>
        <w:lastRenderedPageBreak/>
        <w:t>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9C62D1" w:rsidRDefault="009C62D1" w:rsidP="00007CE8">
      <w:pPr>
        <w:widowControl w:val="0"/>
        <w:rPr>
          <w:rFonts w:ascii="Book Antiqua" w:eastAsia="Book Antiqua" w:hAnsi="Book Antiqua"/>
          <w:b/>
        </w:rPr>
      </w:pPr>
    </w:p>
    <w:p w:rsidR="00007CE8" w:rsidRPr="00F01970" w:rsidRDefault="00007CE8" w:rsidP="00007CE8">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842A61">
      <w:pPr>
        <w:widowControl w:val="0"/>
        <w:numPr>
          <w:ilvl w:val="0"/>
          <w:numId w:val="16"/>
        </w:numPr>
        <w:ind w:left="-142" w:right="-994" w:hanging="284"/>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842A61">
      <w:pPr>
        <w:widowControl w:val="0"/>
        <w:numPr>
          <w:ilvl w:val="0"/>
          <w:numId w:val="16"/>
        </w:numPr>
        <w:ind w:left="-142" w:right="-994" w:hanging="284"/>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842A61">
      <w:pPr>
        <w:widowControl w:val="0"/>
        <w:numPr>
          <w:ilvl w:val="0"/>
          <w:numId w:val="16"/>
        </w:numPr>
        <w:ind w:left="-142" w:right="-994" w:hanging="284"/>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842A61">
      <w:pPr>
        <w:widowControl w:val="0"/>
        <w:numPr>
          <w:ilvl w:val="0"/>
          <w:numId w:val="16"/>
        </w:numPr>
        <w:ind w:left="-142" w:right="-994" w:hanging="284"/>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842A61">
      <w:pPr>
        <w:widowControl w:val="0"/>
        <w:numPr>
          <w:ilvl w:val="0"/>
          <w:numId w:val="16"/>
        </w:numPr>
        <w:ind w:left="-142" w:right="-994" w:hanging="284"/>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B56715" w:rsidRPr="00970A2D" w:rsidRDefault="00B56715" w:rsidP="00B56715">
      <w:pPr>
        <w:widowControl w:val="0"/>
        <w:rPr>
          <w:rFonts w:ascii="Book Antiqua" w:eastAsia="Book Antiqua" w:hAnsi="Book Antiqua"/>
          <w:b/>
        </w:rPr>
      </w:pPr>
      <w:r w:rsidRPr="00970A2D">
        <w:rPr>
          <w:rFonts w:ascii="Book Antiqua" w:eastAsia="Book Antiqua" w:hAnsi="Book Antiqua"/>
          <w:b/>
        </w:rPr>
        <w:t>5.1.3 Qualificação Técnica:</w:t>
      </w:r>
    </w:p>
    <w:p w:rsidR="00B56715" w:rsidRDefault="00B56715" w:rsidP="00B56715">
      <w:pPr>
        <w:widowControl w:val="0"/>
        <w:rPr>
          <w:rFonts w:ascii="Book Antiqua" w:hAnsi="Book Antiqua"/>
        </w:rPr>
      </w:pPr>
      <w:r w:rsidRPr="00970A2D">
        <w:rPr>
          <w:rFonts w:ascii="Book Antiqua" w:hAnsi="Book Antiqua"/>
        </w:rPr>
        <w:t xml:space="preserve">5.1.3.1 Comprovação de que a licitante forneceu, sem restrição, materiais que sejam compatíveis com o objeto da licitação, através de 01 (um) ou mais, </w:t>
      </w:r>
      <w:r w:rsidRPr="00970A2D">
        <w:rPr>
          <w:rFonts w:ascii="Book Antiqua" w:hAnsi="Book Antiqua"/>
          <w:b/>
        </w:rPr>
        <w:t>ATESTADO DE CAPACIDADE TÉCNICA</w:t>
      </w:r>
      <w:r w:rsidRPr="00970A2D">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285509" w:rsidRDefault="00285509" w:rsidP="00970A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Pr>
          <w:rFonts w:ascii="Book Antiqua" w:hAnsi="Book Antiqua" w:cs="Book Antiqua"/>
          <w:b/>
          <w:bCs/>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5.2 Ao Pregoeiro reserva-se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0A5F59" w:rsidP="0048695F">
      <w:pPr>
        <w:widowControl w:val="0"/>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w:t>
      </w:r>
      <w:r w:rsidRPr="000A5F59">
        <w:rPr>
          <w:rFonts w:ascii="Book Antiqua" w:eastAsia="Book Antiqua" w:hAnsi="Book Antiqua"/>
          <w:b/>
        </w:rPr>
        <w:lastRenderedPageBreak/>
        <w:t>SOLICITE NA SESSÃO.</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1303FB">
        <w:rPr>
          <w:rFonts w:ascii="Book Antiqua" w:eastAsia="Book Antiqua" w:hAnsi="Book Antiqua"/>
          <w:b/>
        </w:rPr>
        <w:t>6.</w:t>
      </w:r>
      <w:r w:rsidR="001720FA">
        <w:rPr>
          <w:rFonts w:ascii="Book Antiqua" w:eastAsia="Book Antiqua" w:hAnsi="Book Antiqua"/>
          <w:b/>
        </w:rPr>
        <w:t xml:space="preserve"> </w:t>
      </w:r>
      <w:r w:rsidR="00792737" w:rsidRPr="001303FB">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3F5DC9">
        <w:rPr>
          <w:rFonts w:ascii="Book Antiqua" w:hAnsi="Book Antiqua"/>
          <w:b/>
        </w:rPr>
        <w:t xml:space="preserve">II – Proposta de 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w:t>
      </w:r>
      <w:r w:rsidR="00D6657F" w:rsidRPr="00D6657F">
        <w:rPr>
          <w:rFonts w:ascii="Book Antiqua" w:eastAsia="Book Antiqua" w:hAnsi="Book Antiqua"/>
          <w:b/>
        </w:rPr>
        <w:t>VALOR UNITÁRIO</w:t>
      </w:r>
      <w:r w:rsidR="00D6657F">
        <w:rPr>
          <w:rFonts w:ascii="Book Antiqua" w:eastAsia="Book Antiqua" w:hAnsi="Book Antiqua"/>
        </w:rPr>
        <w:t xml:space="preserve"> </w:t>
      </w:r>
      <w:r w:rsidR="00D6657F" w:rsidRPr="00D6657F">
        <w:rPr>
          <w:rFonts w:ascii="Book Antiqua" w:eastAsia="Book Antiqua" w:hAnsi="Book Antiqua"/>
          <w:b/>
        </w:rPr>
        <w:t>DO ITEM</w:t>
      </w:r>
      <w:r>
        <w:rPr>
          <w:rFonts w:ascii="Book Antiqua" w:eastAsia="Book Antiqua" w:hAnsi="Book Antiqua"/>
        </w:rPr>
        <w:t>,</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w:t>
      </w:r>
      <w:r w:rsidR="00991A5D">
        <w:rPr>
          <w:rFonts w:ascii="Book Antiqua" w:eastAsia="Book Antiqua" w:hAnsi="Book Antiqua"/>
        </w:rPr>
        <w:t>I – Proposta de Preços</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Default="00D90D32" w:rsidP="00D024D3">
      <w:pPr>
        <w:widowControl w:val="0"/>
        <w:ind w:left="0" w:hanging="284"/>
        <w:rPr>
          <w:rFonts w:ascii="Book Antiqua" w:eastAsia="Book Antiqua" w:hAnsi="Book Antiqua"/>
        </w:rPr>
      </w:pPr>
      <w:r w:rsidRPr="00B9272B">
        <w:rPr>
          <w:rFonts w:ascii="Book Antiqua" w:eastAsia="Book Antiqua" w:hAnsi="Book Antiqua"/>
          <w:b/>
        </w:rPr>
        <w:t>b)</w:t>
      </w:r>
      <w:r w:rsidR="00991A5D">
        <w:rPr>
          <w:rFonts w:ascii="Book Antiqua" w:eastAsia="Book Antiqua" w:hAnsi="Book Antiqua"/>
        </w:rPr>
        <w:t xml:space="preserve"> Marca </w:t>
      </w:r>
      <w:r w:rsidR="00D024D3">
        <w:rPr>
          <w:rFonts w:ascii="Book Antiqua" w:eastAsia="Book Antiqua" w:hAnsi="Book Antiqua"/>
        </w:rPr>
        <w:t>e</w:t>
      </w:r>
    </w:p>
    <w:p w:rsidR="00B9272B" w:rsidRDefault="00D024D3" w:rsidP="00AB3196">
      <w:pPr>
        <w:widowControl w:val="0"/>
        <w:ind w:left="0" w:hanging="284"/>
        <w:rPr>
          <w:rFonts w:ascii="Book Antiqua" w:eastAsia="Book Antiqua" w:hAnsi="Book Antiqua"/>
          <w:u w:val="single"/>
        </w:rPr>
      </w:pPr>
      <w:r>
        <w:rPr>
          <w:rFonts w:ascii="Book Antiqua" w:eastAsia="Book Antiqua" w:hAnsi="Book Antiqua"/>
          <w:b/>
        </w:rPr>
        <w:t>c</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D90D32" w:rsidRPr="000A00E3">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 xml:space="preserve">EXAMINOU </w:t>
      </w:r>
      <w:r>
        <w:rPr>
          <w:rFonts w:ascii="Book Antiqua" w:eastAsia="Book Antiqua" w:hAnsi="Book Antiqua"/>
          <w:b/>
        </w:rPr>
        <w:lastRenderedPageBreak/>
        <w:t>CRITERIOSAMENTE OS DOCUMENTOS DESTE EDITAL, SEUS ANEXOS</w:t>
      </w:r>
      <w:r w:rsidR="001A7272">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9036A0">
      <w:pPr>
        <w:widowControl w:val="0"/>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lastRenderedPageBreak/>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r w:rsidR="005B3E2E" w:rsidRPr="00D2333F">
        <w:rPr>
          <w:rFonts w:ascii="Book Antiqua" w:hAnsi="Book Antiqua"/>
        </w:rPr>
        <w:t>inexeqüível</w:t>
      </w:r>
      <w:r w:rsidRPr="00D2333F">
        <w:rPr>
          <w:rFonts w:ascii="Book Antiqua" w:hAnsi="Book Antiqua"/>
        </w:rPr>
        <w:t xml:space="preserve">, o preço incompatível ou lance manifestamente </w:t>
      </w:r>
      <w:r w:rsidR="005B3E2E" w:rsidRPr="00D2333F">
        <w:rPr>
          <w:rFonts w:ascii="Book Antiqua" w:hAnsi="Book Antiqua"/>
        </w:rPr>
        <w:t>inexeqüível</w:t>
      </w:r>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842A61">
      <w:pPr>
        <w:widowControl w:val="0"/>
        <w:ind w:left="0" w:hanging="284"/>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842A61">
      <w:pPr>
        <w:widowControl w:val="0"/>
        <w:ind w:left="0" w:hanging="284"/>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842A61">
      <w:pPr>
        <w:widowControl w:val="0"/>
        <w:ind w:left="0" w:hanging="284"/>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 xml:space="preserve">Na hipótese de persistir o empate, a proposta vencedora será sorteada pelo sistema eletrônico </w:t>
      </w:r>
      <w:r w:rsidRPr="00B33B2A">
        <w:rPr>
          <w:rFonts w:ascii="Book Antiqua" w:eastAsia="Book Antiqua" w:hAnsi="Book Antiqua"/>
        </w:rPr>
        <w:lastRenderedPageBreak/>
        <w:t>dentre as propostas empatadas.</w:t>
      </w:r>
    </w:p>
    <w:p w:rsidR="00CF6E9A" w:rsidRDefault="00CF6E9A"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C41736"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00BD11E3" w:rsidRPr="00BD11E3">
        <w:rPr>
          <w:rFonts w:ascii="Book Antiqua" w:hAnsi="Book Antiqua"/>
        </w:rPr>
        <w:t xml:space="preserve"> licitante classificad</w:t>
      </w:r>
      <w:r w:rsidR="002A6217">
        <w:rPr>
          <w:rFonts w:ascii="Book Antiqua" w:hAnsi="Book Antiqua"/>
        </w:rPr>
        <w:t>o</w:t>
      </w:r>
      <w:r w:rsidR="00BD11E3"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00BD11E3"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w:t>
      </w:r>
      <w:r w:rsidR="00C41736" w:rsidRPr="00146819">
        <w:rPr>
          <w:rFonts w:ascii="Book Antiqua" w:eastAsia="Book Antiqua" w:hAnsi="Book Antiqua"/>
          <w:b/>
          <w:u w:val="single"/>
        </w:rPr>
        <w:t>CONTADO DA SOLICITAÇÃO DO PREGOEIRO NO SISTEMA</w:t>
      </w:r>
      <w:r w:rsidR="002B6A00">
        <w:rPr>
          <w:rFonts w:ascii="Book Antiqua" w:eastAsia="Book Antiqua" w:hAnsi="Book Antiqua"/>
        </w:rPr>
        <w:t>,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842A61">
      <w:pPr>
        <w:widowControl w:val="0"/>
        <w:ind w:left="0" w:hanging="284"/>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842A61">
      <w:pPr>
        <w:widowControl w:val="0"/>
        <w:ind w:left="0" w:hanging="284"/>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842A61">
      <w:pPr>
        <w:widowControl w:val="0"/>
        <w:ind w:left="0" w:hanging="284"/>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r w:rsidR="005B3E2E">
        <w:rPr>
          <w:rFonts w:ascii="Book Antiqua" w:hAnsi="Book Antiqua"/>
          <w:shd w:val="clear" w:color="auto" w:fill="FFFFFF"/>
        </w:rPr>
        <w:t>exeqüibilidade</w:t>
      </w:r>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842A61">
      <w:pPr>
        <w:widowControl w:val="0"/>
        <w:ind w:left="0" w:hanging="284"/>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842A61">
      <w:pPr>
        <w:widowControl w:val="0"/>
        <w:ind w:left="0" w:hanging="284"/>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5B3E2E">
        <w:rPr>
          <w:rFonts w:ascii="Book Antiqua" w:hAnsi="Book Antiqua"/>
          <w:shd w:val="clear" w:color="auto" w:fill="FFFFFF"/>
        </w:rPr>
        <w:t>inexeqüível</w:t>
      </w:r>
      <w:r w:rsidR="0022182E">
        <w:rPr>
          <w:rFonts w:ascii="Book Antiqua" w:hAnsi="Book Antiqua"/>
          <w:shd w:val="clear" w:color="auto" w:fill="FFFFFF"/>
        </w:rPr>
        <w:t>.</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1E71C9" w:rsidP="001E71C9">
      <w:pPr>
        <w:rPr>
          <w:rFonts w:ascii="Book Antiqua" w:hAnsi="Book Antiqua"/>
        </w:rPr>
      </w:pPr>
      <w:r w:rsidRPr="00422128">
        <w:rPr>
          <w:rFonts w:ascii="Book Antiqua" w:hAnsi="Book Antiqua"/>
        </w:rPr>
        <w:t xml:space="preserve">13.1.1 Na </w:t>
      </w:r>
      <w:r w:rsidRPr="00B5413C">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editalícias,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lastRenderedPageBreak/>
        <w:t>13.2.1</w:t>
      </w:r>
      <w:r w:rsidR="0022182E">
        <w:rPr>
          <w:rFonts w:ascii="Book Antiqua" w:hAnsi="Book Antiqua"/>
        </w:rPr>
        <w:t xml:space="preserve"> Será julgada inabilitada a proponente que: </w:t>
      </w:r>
    </w:p>
    <w:p w:rsidR="0022182E" w:rsidRDefault="0022182E" w:rsidP="00842A61">
      <w:pPr>
        <w:widowControl w:val="0"/>
        <w:ind w:left="0" w:hanging="284"/>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842A61">
      <w:pPr>
        <w:widowControl w:val="0"/>
        <w:ind w:left="0" w:hanging="284"/>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842A61">
      <w:pPr>
        <w:widowControl w:val="0"/>
        <w:ind w:left="0" w:hanging="284"/>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842A61">
      <w:pPr>
        <w:widowControl w:val="0"/>
        <w:ind w:left="0" w:hanging="284"/>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842A61">
      <w:pPr>
        <w:widowControl w:val="0"/>
        <w:ind w:left="0" w:hanging="284"/>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842A61">
      <w:pPr>
        <w:widowControl w:val="0"/>
        <w:ind w:left="0" w:hanging="426"/>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842A61">
      <w:pPr>
        <w:widowControl w:val="0"/>
        <w:ind w:left="0" w:hanging="426"/>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842A61">
      <w:pPr>
        <w:widowControl w:val="0"/>
        <w:ind w:left="0"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842A61">
      <w:pPr>
        <w:widowControl w:val="0"/>
        <w:ind w:left="0"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editalícias,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905DA8" w:rsidRDefault="00905DA8" w:rsidP="00905DA8">
      <w:pPr>
        <w:widowControl w:val="0"/>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no</w:t>
      </w:r>
      <w:r w:rsidRPr="00DB6800">
        <w:rPr>
          <w:rFonts w:ascii="Book Antiqua" w:hAnsi="Book Antiqua"/>
        </w:rPr>
        <w:t xml:space="preserve"> </w:t>
      </w:r>
      <w:r w:rsidRPr="00DB6800">
        <w:rPr>
          <w:rFonts w:ascii="Book Antiqua" w:eastAsia="Book Antiqua" w:hAnsi="Book Antiqua"/>
        </w:rPr>
        <w:t>campo próprio</w:t>
      </w:r>
      <w:r>
        <w:rPr>
          <w:rFonts w:ascii="Book Antiqua" w:eastAsia="Book Antiqua" w:hAnsi="Book Antiqua"/>
        </w:rPr>
        <w:t xml:space="preserve">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905DA8" w:rsidRDefault="00905DA8" w:rsidP="00905DA8">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 xml:space="preserve">síntese dos motivos para a futura impetração de recurso, indicando de forma clara e objetiva os atos e decisões que </w:t>
      </w:r>
      <w:r>
        <w:rPr>
          <w:rFonts w:ascii="Book Antiqua" w:hAnsi="Book Antiqua"/>
          <w:shd w:val="clear" w:color="auto" w:fill="FFFFFF"/>
        </w:rPr>
        <w:lastRenderedPageBreak/>
        <w:t>pretende impugnar, ficando a empresa cientificada que as razões de recurso ficam vinculadas a sua manifestação na sessão.</w:t>
      </w:r>
    </w:p>
    <w:p w:rsidR="00905DA8" w:rsidRPr="00645341" w:rsidRDefault="00905DA8" w:rsidP="00905D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contrarrazões,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contrarrazões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contrarrazões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.1 Após a manifestação dos interessados, o Pregoeiro fará análise dos recursos e das contrarrazões manifestando-se formalmente sobre o conteúdo dos mesmos, podendo:</w:t>
      </w:r>
    </w:p>
    <w:p w:rsidR="0022182E" w:rsidRPr="00273435" w:rsidRDefault="0022182E" w:rsidP="00842A61">
      <w:pPr>
        <w:widowControl w:val="0"/>
        <w:ind w:left="0"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842A61">
      <w:pPr>
        <w:widowControl w:val="0"/>
        <w:ind w:left="0"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xml:space="preserve">, a </w:t>
      </w:r>
      <w:r w:rsidR="0022182E">
        <w:rPr>
          <w:rFonts w:ascii="Book Antiqua" w:hAnsi="Book Antiqua"/>
        </w:rPr>
        <w:lastRenderedPageBreak/>
        <w:t>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gramEnd"/>
      <w:r w:rsidR="00E071F0">
        <w:rPr>
          <w:rFonts w:ascii="Book Antiqua" w:eastAsia="Book Antiqua" w:hAnsi="Book Antiqua"/>
        </w:rPr>
        <w:t>e</w:t>
      </w:r>
      <w:r w:rsidR="0022182E">
        <w:rPr>
          <w:rFonts w:ascii="Book Antiqua" w:eastAsia="Book Antiqua" w:hAnsi="Book Antiqua"/>
        </w:rPr>
        <w:t>s)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gramEnd"/>
      <w:r w:rsidR="00E071F0">
        <w:rPr>
          <w:rFonts w:ascii="Book Antiqua" w:eastAsia="Book Antiqua" w:hAnsi="Book Antiqua"/>
        </w:rPr>
        <w:t>e</w:t>
      </w:r>
      <w:r w:rsidR="0022182E">
        <w:rPr>
          <w:rFonts w:ascii="Book Antiqua" w:eastAsia="Book Antiqua" w:hAnsi="Book Antiqua"/>
        </w:rPr>
        <w:t>s)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habilitatórias, o Pregoeiro examinará a oferta </w:t>
      </w:r>
      <w:r w:rsidR="005B3E2E">
        <w:rPr>
          <w:rFonts w:ascii="Book Antiqua" w:eastAsia="Book Antiqua" w:hAnsi="Book Antiqua"/>
        </w:rPr>
        <w:t>subseqüente</w:t>
      </w:r>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22182E" w:rsidRPr="004C6230">
        <w:rPr>
          <w:rFonts w:ascii="Book Antiqua" w:eastAsia="Book Antiqua" w:hAnsi="Book Antiqua"/>
          <w:b/>
        </w:rPr>
        <w:t>de acordo com as especificações do Anexo I – Termo de Referência</w:t>
      </w:r>
      <w:r w:rsidR="0022182E" w:rsidRPr="004C6230">
        <w:rPr>
          <w:rFonts w:ascii="Book Antiqua" w:eastAsia="Book Antiqua" w:hAnsi="Book Antiqua"/>
        </w:rPr>
        <w:t>.</w:t>
      </w:r>
    </w:p>
    <w:p w:rsidR="0022182E" w:rsidRDefault="00740D67" w:rsidP="0022182E">
      <w:pPr>
        <w:widowControl w:val="0"/>
        <w:rPr>
          <w:rFonts w:ascii="Book Antiqua" w:eastAsia="Book Antiqua" w:hAnsi="Book Antiqua"/>
        </w:rPr>
      </w:pPr>
      <w:r>
        <w:rPr>
          <w:rFonts w:ascii="Book Antiqua" w:eastAsia="Book Antiqua" w:hAnsi="Book Antiqua"/>
        </w:rPr>
        <w:lastRenderedPageBreak/>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r w:rsidR="00842A61">
        <w:rPr>
          <w:rFonts w:ascii="Book Antiqua" w:eastAsia="Book Antiqua" w:hAnsi="Book Antiqua"/>
        </w:rPr>
        <w:t>INPC – Índice Nacional de Preços ao Consumidor</w:t>
      </w:r>
      <w:r w:rsidRPr="00826157">
        <w:rPr>
          <w:rFonts w:ascii="Book Antiqua" w:eastAsia="Book Antiqua" w:hAnsi="Book Antiqua"/>
        </w:rPr>
        <w:t>, ou por outro que venha a substituí-lo.</w:t>
      </w:r>
    </w:p>
    <w:p w:rsidR="00091BE3" w:rsidRDefault="00091BE3" w:rsidP="0022182E">
      <w:pPr>
        <w:widowControl w:val="0"/>
        <w:rPr>
          <w:rFonts w:ascii="Book Antiqua" w:hAnsi="Book Antiqua"/>
          <w:highlight w:val="yellow"/>
        </w:rPr>
      </w:pPr>
    </w:p>
    <w:p w:rsidR="0022182E" w:rsidRPr="005A7CDE" w:rsidRDefault="000B5645" w:rsidP="0022182E">
      <w:pPr>
        <w:widowControl w:val="0"/>
        <w:autoSpaceDE w:val="0"/>
        <w:autoSpaceDN w:val="0"/>
        <w:adjustRightInd w:val="0"/>
        <w:rPr>
          <w:rFonts w:ascii="Book Antiqua" w:eastAsia="Book Antiqua" w:hAnsi="Book Antiqua"/>
          <w:b/>
          <w:color w:val="FF0000"/>
        </w:rPr>
      </w:pPr>
      <w:r w:rsidRPr="00071F7D">
        <w:rPr>
          <w:rFonts w:ascii="Book Antiqua" w:eastAsia="Book Antiqua" w:hAnsi="Book Antiqua"/>
          <w:b/>
        </w:rPr>
        <w:t>2</w:t>
      </w:r>
      <w:r w:rsidR="0022182E" w:rsidRPr="00071F7D">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w:t>
      </w:r>
      <w:r w:rsidR="00FF1EEF" w:rsidRPr="00BF7605">
        <w:rPr>
          <w:rFonts w:ascii="Book Antiqua" w:eastAsia="Book Antiqua" w:hAnsi="Book Antiqua"/>
        </w:rPr>
        <w:t xml:space="preserve">será de </w:t>
      </w:r>
      <w:r w:rsidR="00FF1EEF" w:rsidRPr="00BF7605">
        <w:rPr>
          <w:rFonts w:ascii="Book Antiqua" w:hAnsi="Book Antiqua"/>
        </w:rPr>
        <w:t>12 (doze) meses</w:t>
      </w:r>
      <w:r w:rsidRPr="009F744A">
        <w:rPr>
          <w:rFonts w:ascii="Book Antiqua" w:hAnsi="Book Antiqua"/>
        </w:rPr>
        <w:t xml:space="preserve">,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40CE7" w:rsidRPr="00BB16A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conforme a necessidade da municipalidade, que procederá a solicitação nas quantidades que lhe convier, através de Autorizações de Empenho - AE,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8B215C" w:rsidRDefault="008B215C" w:rsidP="008B21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Os objetos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presente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AE. </w:t>
      </w:r>
    </w:p>
    <w:p w:rsidR="008B215C" w:rsidRDefault="008B215C" w:rsidP="008B2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12.3</w:t>
      </w:r>
      <w:r w:rsidRPr="008E1BC6">
        <w:rPr>
          <w:rFonts w:ascii="Book Antiqua" w:eastAsia="Book Antiqua" w:hAnsi="Book Antiqua"/>
        </w:rPr>
        <w:t>.1 A critério da administração poderão ser solicitadas entregas no seguinte endereço:</w:t>
      </w:r>
    </w:p>
    <w:p w:rsidR="008B215C" w:rsidRPr="005E69E3" w:rsidRDefault="008B215C" w:rsidP="008B21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8B215C" w:rsidRDefault="00512E9C" w:rsidP="008B215C">
      <w:pPr>
        <w:rPr>
          <w:rFonts w:ascii="Book Antiqua" w:hAnsi="Book Antiqua" w:cs="Book Antiqua"/>
          <w:shd w:val="clear" w:color="auto" w:fill="FFFFFF"/>
        </w:rPr>
      </w:pPr>
      <w:r>
        <w:rPr>
          <w:rFonts w:ascii="Book Antiqua" w:hAnsi="Book Antiqua" w:cs="Book Antiqua"/>
          <w:b/>
          <w:shd w:val="clear" w:color="auto" w:fill="FFFFFF"/>
        </w:rPr>
        <w:t>3° Companhia de Polícia Militar de Gaspar</w:t>
      </w:r>
      <w:r w:rsidR="008B215C">
        <w:rPr>
          <w:rFonts w:ascii="Book Antiqua" w:hAnsi="Book Antiqua" w:cs="Book Antiqua"/>
          <w:shd w:val="clear" w:color="auto" w:fill="FFFFFF"/>
        </w:rPr>
        <w:t xml:space="preserve"> – </w:t>
      </w:r>
      <w:r>
        <w:rPr>
          <w:rFonts w:ascii="Book Antiqua" w:hAnsi="Book Antiqua" w:cs="Book Antiqua"/>
          <w:shd w:val="clear" w:color="auto" w:fill="FFFFFF"/>
        </w:rPr>
        <w:t>Avenida Olga Wehmuth</w:t>
      </w:r>
      <w:r w:rsidR="008B215C">
        <w:rPr>
          <w:rFonts w:ascii="Book Antiqua" w:hAnsi="Book Antiqua" w:cs="Book Antiqua"/>
          <w:shd w:val="clear" w:color="auto" w:fill="FFFFFF"/>
        </w:rPr>
        <w:t xml:space="preserve">, nº </w:t>
      </w:r>
      <w:r>
        <w:rPr>
          <w:rFonts w:ascii="Book Antiqua" w:hAnsi="Book Antiqua" w:cs="Book Antiqua"/>
          <w:shd w:val="clear" w:color="auto" w:fill="FFFFFF"/>
        </w:rPr>
        <w:t>85</w:t>
      </w:r>
      <w:r w:rsidR="008B215C">
        <w:rPr>
          <w:rFonts w:ascii="Book Antiqua" w:hAnsi="Book Antiqua" w:cs="Book Antiqua"/>
          <w:shd w:val="clear" w:color="auto" w:fill="FFFFFF"/>
        </w:rPr>
        <w:t xml:space="preserve">, </w:t>
      </w:r>
      <w:r>
        <w:rPr>
          <w:rFonts w:ascii="Book Antiqua" w:hAnsi="Book Antiqua" w:cs="Book Antiqua"/>
          <w:shd w:val="clear" w:color="auto" w:fill="FFFFFF"/>
        </w:rPr>
        <w:t>Sete de Setembro</w:t>
      </w:r>
      <w:r w:rsidR="008B215C">
        <w:rPr>
          <w:rFonts w:ascii="Book Antiqua" w:hAnsi="Book Antiqua" w:cs="Book Antiqua"/>
          <w:shd w:val="clear" w:color="auto" w:fill="FFFFFF"/>
        </w:rPr>
        <w:t>, Gaspar/SC, CEP 89.11</w:t>
      </w:r>
      <w:r>
        <w:rPr>
          <w:rFonts w:ascii="Book Antiqua" w:hAnsi="Book Antiqua" w:cs="Book Antiqua"/>
          <w:shd w:val="clear" w:color="auto" w:fill="FFFFFF"/>
        </w:rPr>
        <w:t xml:space="preserve">4-736 </w:t>
      </w:r>
      <w:r w:rsidR="008B215C">
        <w:rPr>
          <w:rFonts w:ascii="Book Antiqua" w:hAnsi="Book Antiqua" w:cs="Book Antiqua"/>
          <w:shd w:val="clear" w:color="auto" w:fill="FFFFFF"/>
        </w:rPr>
        <w:t xml:space="preserve">(Horário de expediente: 12h00min </w:t>
      </w:r>
      <w:r>
        <w:rPr>
          <w:rFonts w:ascii="Book Antiqua" w:hAnsi="Book Antiqua" w:cs="Book Antiqua"/>
          <w:shd w:val="clear" w:color="auto" w:fill="FFFFFF"/>
        </w:rPr>
        <w:t>às 19</w:t>
      </w:r>
      <w:r w:rsidR="008B215C">
        <w:rPr>
          <w:rFonts w:ascii="Book Antiqua" w:hAnsi="Book Antiqua" w:cs="Book Antiqua"/>
          <w:shd w:val="clear" w:color="auto" w:fill="FFFFFF"/>
        </w:rPr>
        <w:t>h00min).</w:t>
      </w:r>
    </w:p>
    <w:p w:rsidR="00D40CE7" w:rsidRDefault="00D40CE7" w:rsidP="00D40CE7">
      <w:pPr>
        <w:rPr>
          <w:rFonts w:ascii="Book Antiqua" w:hAnsi="Book Antiqua" w:cs="Book Antiqua"/>
          <w:color w:val="000000"/>
          <w:shd w:val="clear" w:color="auto" w:fill="FFFFFF"/>
        </w:rPr>
      </w:pPr>
    </w:p>
    <w:p w:rsidR="00D40CE7"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D40CE7"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8B215C" w:rsidRPr="00B56A51" w:rsidRDefault="008B215C" w:rsidP="008B215C">
      <w:pPr>
        <w:rPr>
          <w:rFonts w:ascii="Book Antiqua" w:eastAsia="Book Antiqua" w:hAnsi="Book Antiqua"/>
          <w:shd w:val="clear" w:color="auto" w:fill="FFFFFF"/>
        </w:rPr>
      </w:pPr>
      <w:r>
        <w:rPr>
          <w:rFonts w:ascii="Book Antiqua" w:eastAsia="Book Antiqua" w:hAnsi="Book Antiqua"/>
          <w:shd w:val="clear" w:color="auto" w:fill="FFFFFF"/>
        </w:rPr>
        <w:t xml:space="preserve">21.3.3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8B215C" w:rsidRPr="00B56A51" w:rsidRDefault="008B215C" w:rsidP="008B215C">
      <w:pPr>
        <w:rPr>
          <w:rFonts w:ascii="Book Antiqua" w:eastAsia="Book Antiqua" w:hAnsi="Book Antiqua"/>
          <w:shd w:val="clear" w:color="auto" w:fill="FFFFFF"/>
        </w:rPr>
      </w:pPr>
      <w:r>
        <w:rPr>
          <w:rFonts w:ascii="Book Antiqua" w:eastAsia="Book Antiqua" w:hAnsi="Book Antiqua"/>
          <w:shd w:val="clear" w:color="auto" w:fill="FFFFFF"/>
        </w:rPr>
        <w:t>21.3.4 Deverá ser fornecida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D40CE7" w:rsidRPr="00BB16AF" w:rsidRDefault="00D40CE7" w:rsidP="00D40C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D40CE7" w:rsidRPr="00BF465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Fica aqui estabelecido que os materiais serão recebidos:</w:t>
      </w:r>
    </w:p>
    <w:p w:rsidR="00D40CE7" w:rsidRPr="00BF465F" w:rsidRDefault="00D40CE7" w:rsidP="004F1C1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40CE7" w:rsidRDefault="00D40CE7" w:rsidP="004F1C1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r w:rsidR="005B3E2E" w:rsidRPr="00BF465F">
        <w:rPr>
          <w:rFonts w:ascii="Book Antiqua" w:eastAsia="Book Antiqua" w:hAnsi="Book Antiqua"/>
          <w:shd w:val="clear" w:color="auto" w:fill="FFFFFF"/>
        </w:rPr>
        <w:t>conseqüente</w:t>
      </w:r>
      <w:r w:rsidRPr="00BF465F">
        <w:rPr>
          <w:rFonts w:ascii="Book Antiqua" w:eastAsia="Book Antiqua" w:hAnsi="Book Antiqua"/>
          <w:shd w:val="clear" w:color="auto" w:fill="FFFFFF"/>
        </w:rPr>
        <w:t xml:space="preserve"> aceitação.</w:t>
      </w:r>
    </w:p>
    <w:p w:rsidR="00D40CE7" w:rsidRPr="00BB16A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 xml:space="preserve">Nota Fiscal/Fatura somente será encaminhada ao órgão responsável pelo pagamento após o </w:t>
      </w:r>
      <w:r w:rsidRPr="00BB16AF">
        <w:rPr>
          <w:rFonts w:ascii="Book Antiqua" w:eastAsia="Book Antiqua" w:hAnsi="Book Antiqua"/>
        </w:rPr>
        <w:lastRenderedPageBreak/>
        <w:t>recebimento definitivo do material, que se dará em até 03 (três) dias úteis após o recebimento provisório.</w:t>
      </w:r>
    </w:p>
    <w:p w:rsidR="00D40CE7" w:rsidRPr="00BB16AF" w:rsidRDefault="00D40CE7" w:rsidP="00D40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40CE7" w:rsidRPr="00BF465F" w:rsidRDefault="00D40CE7" w:rsidP="00D40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7</w:t>
      </w:r>
      <w:r w:rsidRPr="00BB16AF">
        <w:rPr>
          <w:rFonts w:ascii="Book Antiqua" w:eastAsia="Book Antiqua" w:hAnsi="Book Antiqua"/>
          <w:shd w:val="clear" w:color="auto" w:fill="FFFFFF"/>
        </w:rPr>
        <w:t xml:space="preserve">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9E60C2" w:rsidRDefault="00D40CE7" w:rsidP="009E60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21</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640E33" w:rsidRDefault="00640E33" w:rsidP="009E60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sidRPr="009E60C2">
        <w:rPr>
          <w:rFonts w:ascii="Book Antiqua" w:eastAsia="Calibri" w:hAnsi="Book Antiqua" w:cs="Arial"/>
          <w:lang w:eastAsia="zh-CN"/>
        </w:rPr>
        <w:t>21.9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w:t>
      </w:r>
      <w:r w:rsidR="009E60C2">
        <w:rPr>
          <w:rFonts w:ascii="Book Antiqua" w:eastAsia="Calibri" w:hAnsi="Book Antiqua" w:cs="Arial"/>
          <w:lang w:eastAsia="zh-CN"/>
        </w:rPr>
        <w:t xml:space="preserve">a dispensá-lo e para contatar o </w:t>
      </w:r>
      <w:r w:rsidR="009E60C2" w:rsidRPr="006679F0">
        <w:rPr>
          <w:rFonts w:ascii="Book Antiqua" w:eastAsia="Times New Roman" w:hAnsi="Book Antiqua"/>
        </w:rPr>
        <w:t>Secretário Municipal da Fazenda e Gestão Administrativa</w:t>
      </w:r>
      <w:r w:rsidR="009E60C2">
        <w:rPr>
          <w:rFonts w:ascii="Book Antiqua" w:eastAsia="Book Antiqua" w:hAnsi="Book Antiqua"/>
          <w:shd w:val="clear" w:color="auto" w:fill="FFFFFF"/>
        </w:rPr>
        <w:t xml:space="preserve"> </w:t>
      </w:r>
      <w:r w:rsidRPr="009E60C2">
        <w:rPr>
          <w:rFonts w:ascii="Book Antiqua" w:eastAsia="Calibri" w:hAnsi="Book Antiqua" w:cs="Arial"/>
          <w:lang w:eastAsia="zh-CN"/>
        </w:rPr>
        <w:t>para realizar os procedimentos cabíveis.</w:t>
      </w:r>
    </w:p>
    <w:p w:rsidR="000114D1" w:rsidRPr="00826157" w:rsidRDefault="000114D1"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 xml:space="preserve">, mediante a apresentação da Nota Fiscal/Fatura devidamente atestada pelo responsável do setor requerente.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FD1FDA"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correrão à conta dos recursos especificados no orçamento do Município e nos demais órgãos e entidades usuárias, existente</w:t>
      </w:r>
      <w:r w:rsidR="000746E6" w:rsidRPr="00FD1FDA">
        <w:rPr>
          <w:rFonts w:ascii="Book Antiqua" w:eastAsia="Book Antiqua" w:hAnsi="Book Antiqua"/>
        </w:rPr>
        <w:t>s</w:t>
      </w:r>
      <w:r w:rsidR="0022182E" w:rsidRPr="00FD1FDA">
        <w:rPr>
          <w:rFonts w:ascii="Book Antiqua" w:eastAsia="Book Antiqua" w:hAnsi="Book Antiqua"/>
        </w:rPr>
        <w:t xml:space="preserve"> na</w:t>
      </w:r>
      <w:r w:rsidR="00F51F7F">
        <w:rPr>
          <w:rFonts w:ascii="Book Antiqua" w:eastAsia="Book Antiqua" w:hAnsi="Book Antiqua"/>
        </w:rPr>
        <w:t xml:space="preserve"> </w:t>
      </w:r>
      <w:r w:rsidR="0022182E" w:rsidRPr="00FD1FDA">
        <w:rPr>
          <w:rFonts w:ascii="Book Antiqua" w:eastAsia="Book Antiqua" w:hAnsi="Book Antiqua"/>
        </w:rPr>
        <w:t>seguinte dotaç</w:t>
      </w:r>
      <w:r w:rsidR="00F51F7F">
        <w:rPr>
          <w:rFonts w:ascii="Book Antiqua" w:eastAsia="Book Antiqua" w:hAnsi="Book Antiqua"/>
        </w:rPr>
        <w:t>ão</w:t>
      </w:r>
      <w:r w:rsidR="0022182E" w:rsidRPr="00FD1FDA">
        <w:rPr>
          <w:rFonts w:ascii="Book Antiqua" w:eastAsia="Book Antiqua" w:hAnsi="Book Antiqua"/>
        </w:rPr>
        <w:t>:</w:t>
      </w:r>
    </w:p>
    <w:p w:rsidR="000746E6" w:rsidRDefault="00CE270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Pr>
          <w:rFonts w:ascii="Book Antiqua" w:eastAsia="Calibri" w:hAnsi="Book Antiqua" w:cs="Book Antiqua"/>
          <w:i/>
          <w:sz w:val="20"/>
          <w:szCs w:val="20"/>
        </w:rPr>
        <w:t xml:space="preserve">Convênio de Radiopatrulha </w:t>
      </w:r>
    </w:p>
    <w:p w:rsidR="00CE2706" w:rsidRPr="00C1132D" w:rsidRDefault="00CE270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Pr>
          <w:rFonts w:ascii="Book Antiqua" w:eastAsia="Calibri" w:hAnsi="Book Antiqua" w:cs="Book Antiqua"/>
          <w:i/>
          <w:sz w:val="20"/>
          <w:szCs w:val="20"/>
        </w:rPr>
        <w:t>Funcional Programática</w:t>
      </w:r>
    </w:p>
    <w:p w:rsidR="000746E6" w:rsidRPr="00F51F7F" w:rsidRDefault="000746E6" w:rsidP="000746E6">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sidR="00F51F7F">
        <w:rPr>
          <w:rFonts w:ascii="Book Antiqua" w:hAnsi="Book Antiqua"/>
          <w:b/>
          <w:i/>
          <w:sz w:val="20"/>
          <w:szCs w:val="20"/>
        </w:rPr>
        <w:t>Orçamentária</w:t>
      </w:r>
      <w:r w:rsidR="00F00036">
        <w:rPr>
          <w:rFonts w:ascii="Book Antiqua" w:hAnsi="Book Antiqua"/>
          <w:b/>
          <w:i/>
          <w:sz w:val="20"/>
          <w:szCs w:val="20"/>
        </w:rPr>
        <w:t xml:space="preserve"> nº</w:t>
      </w:r>
      <w:r w:rsidR="00F51F7F">
        <w:rPr>
          <w:rFonts w:ascii="Book Antiqua" w:hAnsi="Book Antiqua"/>
          <w:b/>
          <w:i/>
          <w:sz w:val="20"/>
          <w:szCs w:val="20"/>
        </w:rPr>
        <w:t xml:space="preserve"> </w:t>
      </w:r>
      <w:r w:rsidR="00397B2A">
        <w:rPr>
          <w:rFonts w:ascii="Book Antiqua" w:hAnsi="Book Antiqua"/>
          <w:b/>
          <w:i/>
          <w:sz w:val="20"/>
          <w:szCs w:val="20"/>
        </w:rPr>
        <w:t>304</w:t>
      </w:r>
      <w:r w:rsidR="00CE2706">
        <w:rPr>
          <w:rFonts w:ascii="Book Antiqua" w:hAnsi="Book Antiqua"/>
          <w:b/>
          <w:i/>
          <w:sz w:val="20"/>
          <w:szCs w:val="20"/>
        </w:rPr>
        <w:t>/2021</w:t>
      </w:r>
      <w:r w:rsidR="000641A1">
        <w:rPr>
          <w:rFonts w:ascii="Book Antiqua" w:hAnsi="Book Antiqua"/>
          <w:b/>
          <w:i/>
          <w:sz w:val="20"/>
          <w:szCs w:val="20"/>
        </w:rPr>
        <w:t>.</w:t>
      </w:r>
    </w:p>
    <w:p w:rsidR="00147AE2" w:rsidRDefault="00147AE2" w:rsidP="0022182E">
      <w:pPr>
        <w:rPr>
          <w:rFonts w:ascii="Book Antiqua" w:hAnsi="Book Antiqua"/>
          <w:b/>
        </w:rPr>
      </w:pP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r>
        <w:rPr>
          <w:rFonts w:ascii="Book Antiqua" w:hAnsi="Book Antiqua"/>
        </w:rPr>
        <w:t>24</w:t>
      </w:r>
      <w:r w:rsidR="00D94D3E">
        <w:rPr>
          <w:rFonts w:ascii="Book Antiqua" w:hAnsi="Book Antiqua"/>
        </w:rPr>
        <w:t>.1 Qualquer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lastRenderedPageBreak/>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será aplicada a penalidade de Multa de 0,5% por dia de atraso, até o limite de 10 dias, calculada sobre o valor total do pedido;</w:t>
      </w:r>
    </w:p>
    <w:p w:rsidR="0022182E" w:rsidRPr="00C6498C" w:rsidRDefault="0022182E" w:rsidP="00662C3D">
      <w:pPr>
        <w:ind w:left="0"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lastRenderedPageBreak/>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662C3D">
      <w:pPr>
        <w:ind w:left="0" w:hanging="284"/>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w:t>
      </w:r>
      <w:r w:rsidR="0022182E">
        <w:rPr>
          <w:rFonts w:ascii="Book Antiqua" w:eastAsia="Book Antiqua" w:hAnsi="Book Antiqua"/>
        </w:rPr>
        <w:lastRenderedPageBreak/>
        <w:t>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FA0664" w:rsidRDefault="0022182E" w:rsidP="001A49D1">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Pr>
          <w:rFonts w:ascii="Book Antiqua" w:eastAsia="Book Antiqua" w:hAnsi="Book Antiqua"/>
        </w:rPr>
        <w:t xml:space="preserve"> Contrato;</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r w:rsidR="006679F0">
        <w:rPr>
          <w:rFonts w:ascii="Book Antiqua" w:hAnsi="Book Antiqua"/>
        </w:rPr>
        <w:t>Gabrieli de Oliveira Veloso, atendente</w:t>
      </w:r>
      <w:r>
        <w:rPr>
          <w:rFonts w:ascii="Book Antiqua" w:hAnsi="Book Antiqua"/>
        </w:rPr>
        <w:t>.</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662C3D">
        <w:rPr>
          <w:rFonts w:ascii="Book Antiqua" w:eastAsia="Book Antiqua" w:hAnsi="Book Antiqua"/>
        </w:rPr>
        <w:t>05</w:t>
      </w:r>
      <w:r w:rsidR="005E254B">
        <w:rPr>
          <w:rFonts w:ascii="Book Antiqua" w:eastAsia="Book Antiqua" w:hAnsi="Book Antiqua"/>
        </w:rPr>
        <w:t xml:space="preserve"> </w:t>
      </w:r>
      <w:r>
        <w:rPr>
          <w:rFonts w:ascii="Book Antiqua" w:eastAsia="Book Antiqua" w:hAnsi="Book Antiqua"/>
        </w:rPr>
        <w:t xml:space="preserve">de </w:t>
      </w:r>
      <w:r w:rsidR="00662C3D">
        <w:rPr>
          <w:rFonts w:ascii="Book Antiqua" w:eastAsia="Book Antiqua" w:hAnsi="Book Antiqua"/>
        </w:rPr>
        <w:t>fevereiro</w:t>
      </w:r>
      <w:r>
        <w:rPr>
          <w:rFonts w:ascii="Book Antiqua" w:eastAsia="Book Antiqua" w:hAnsi="Book Antiqua"/>
        </w:rPr>
        <w:t xml:space="preserve"> de 20</w:t>
      </w:r>
      <w:r w:rsidR="00662C3D">
        <w:rPr>
          <w:rFonts w:ascii="Book Antiqua" w:eastAsia="Book Antiqua" w:hAnsi="Book Antiqua"/>
        </w:rPr>
        <w:t>21</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2277D7" w:rsidRDefault="002277D7" w:rsidP="0022182E">
      <w:pPr>
        <w:widowControl w:val="0"/>
        <w:jc w:val="right"/>
        <w:rPr>
          <w:rFonts w:ascii="Book Antiqua" w:eastAsia="Book Antiqua" w:hAnsi="Book Antiqua"/>
        </w:rPr>
      </w:pPr>
    </w:p>
    <w:p w:rsidR="006679F0" w:rsidRDefault="006679F0" w:rsidP="006679F0">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29" w:right="1615"/>
        <w:jc w:val="center"/>
        <w:rPr>
          <w:rFonts w:ascii="Book Antiqua" w:eastAsia="Times New Roman" w:hAnsi="Book Antiqua"/>
          <w:b/>
          <w:sz w:val="22"/>
        </w:rPr>
      </w:pPr>
    </w:p>
    <w:p w:rsidR="006679F0" w:rsidRDefault="006679F0" w:rsidP="006679F0">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29" w:right="1615"/>
        <w:jc w:val="center"/>
        <w:rPr>
          <w:rFonts w:ascii="Book Antiqua" w:eastAsia="Times New Roman" w:hAnsi="Book Antiqua"/>
          <w:b/>
          <w:sz w:val="22"/>
        </w:rPr>
      </w:pPr>
    </w:p>
    <w:p w:rsidR="006679F0" w:rsidRPr="006679F0" w:rsidRDefault="006679F0" w:rsidP="006679F0">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29" w:right="1615"/>
        <w:jc w:val="center"/>
        <w:rPr>
          <w:rFonts w:ascii="Book Antiqua" w:eastAsia="Times New Roman" w:hAnsi="Book Antiqua"/>
          <w:b/>
          <w:sz w:val="22"/>
        </w:rPr>
      </w:pPr>
      <w:r w:rsidRPr="006679F0">
        <w:rPr>
          <w:rFonts w:ascii="Book Antiqua" w:eastAsia="Times New Roman" w:hAnsi="Book Antiqua"/>
          <w:b/>
          <w:sz w:val="22"/>
        </w:rPr>
        <w:t>CARLOS ROBERTO PEREIRA</w:t>
      </w:r>
    </w:p>
    <w:p w:rsidR="006679F0" w:rsidRPr="006679F0" w:rsidRDefault="006679F0" w:rsidP="006679F0">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29" w:right="1615"/>
        <w:jc w:val="center"/>
        <w:rPr>
          <w:rFonts w:ascii="Book Antiqua" w:eastAsia="Times New Roman" w:hAnsi="Book Antiqua"/>
          <w:sz w:val="22"/>
        </w:rPr>
      </w:pPr>
      <w:r w:rsidRPr="006679F0">
        <w:rPr>
          <w:rFonts w:ascii="Book Antiqua" w:eastAsia="Times New Roman" w:hAnsi="Book Antiqua"/>
          <w:sz w:val="22"/>
        </w:rPr>
        <w:t>Secretário Municipal da Fazenda e Gestão Administrativa</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6679F0" w:rsidRDefault="006679F0" w:rsidP="0022182E">
      <w:pPr>
        <w:widowControl w:val="0"/>
        <w:jc w:val="center"/>
        <w:rPr>
          <w:rFonts w:ascii="Book Antiqua" w:eastAsia="Arial" w:hAnsi="Book Antiqua" w:cs="Book Antiqua"/>
          <w:b/>
          <w:sz w:val="48"/>
          <w:szCs w:val="48"/>
          <w:lang w:eastAsia="pt-BR"/>
        </w:rPr>
      </w:pPr>
    </w:p>
    <w:p w:rsidR="006679F0" w:rsidRDefault="006679F0" w:rsidP="0022182E">
      <w:pPr>
        <w:widowControl w:val="0"/>
        <w:jc w:val="center"/>
        <w:rPr>
          <w:rFonts w:ascii="Book Antiqua" w:eastAsia="Arial" w:hAnsi="Book Antiqua" w:cs="Book Antiqua"/>
          <w:b/>
          <w:sz w:val="48"/>
          <w:szCs w:val="48"/>
          <w:lang w:eastAsia="pt-BR"/>
        </w:rPr>
      </w:pPr>
    </w:p>
    <w:p w:rsidR="006679F0" w:rsidRDefault="006679F0" w:rsidP="0022182E">
      <w:pPr>
        <w:widowControl w:val="0"/>
        <w:jc w:val="center"/>
        <w:rPr>
          <w:rFonts w:ascii="Book Antiqua" w:eastAsia="Arial" w:hAnsi="Book Antiqua" w:cs="Book Antiqua"/>
          <w:b/>
          <w:sz w:val="48"/>
          <w:szCs w:val="48"/>
          <w:lang w:eastAsia="pt-BR"/>
        </w:rPr>
      </w:pPr>
    </w:p>
    <w:p w:rsidR="006679F0" w:rsidRDefault="006679F0" w:rsidP="0017392F">
      <w:pPr>
        <w:widowControl w:val="0"/>
        <w:ind w:left="0"/>
        <w:rPr>
          <w:rFonts w:ascii="Book Antiqua" w:eastAsia="Arial" w:hAnsi="Book Antiqua" w:cs="Book Antiqua"/>
          <w:b/>
          <w:sz w:val="48"/>
          <w:szCs w:val="48"/>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41D66">
        <w:rPr>
          <w:rFonts w:ascii="Book Antiqua" w:eastAsia="Book Antiqua" w:hAnsi="Book Antiqua"/>
          <w:sz w:val="36"/>
          <w:szCs w:val="36"/>
        </w:rPr>
        <w:t>022/2021</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E41D66">
        <w:rPr>
          <w:rStyle w:val="nfase"/>
          <w:rFonts w:ascii="Book Antiqua" w:eastAsia="Book Antiqua" w:hAnsi="Book Antiqua"/>
          <w:i w:val="0"/>
          <w:sz w:val="36"/>
          <w:szCs w:val="36"/>
        </w:rPr>
        <w:t>002/2021</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DD6D6A" w:rsidRPr="006A4C73" w:rsidRDefault="00DD6D6A" w:rsidP="00DD6D6A">
      <w:pPr>
        <w:jc w:val="center"/>
        <w:rPr>
          <w:rFonts w:ascii="Book Antiqua" w:hAnsi="Book Antiqua"/>
          <w:b/>
        </w:rPr>
      </w:pPr>
    </w:p>
    <w:p w:rsidR="00DD6D6A" w:rsidRPr="00B57EEA" w:rsidRDefault="00DD6D6A" w:rsidP="00DD6D6A">
      <w:pPr>
        <w:rPr>
          <w:rFonts w:ascii="Book Antiqua" w:hAnsi="Book Antiqua"/>
        </w:rPr>
      </w:pPr>
      <w:r w:rsidRPr="00062B50">
        <w:rPr>
          <w:rFonts w:ascii="Book Antiqua" w:hAnsi="Book Antiqua"/>
          <w:b/>
        </w:rPr>
        <w:t>1. DO OBJETO</w:t>
      </w:r>
    </w:p>
    <w:p w:rsidR="00DD6D6A" w:rsidRDefault="00DD6D6A" w:rsidP="00DD6D6A">
      <w:pPr>
        <w:rPr>
          <w:rFonts w:ascii="Book Antiqua" w:hAnsi="Book Antiqua"/>
          <w:i/>
        </w:rPr>
      </w:pPr>
      <w:r w:rsidRPr="00B57EEA">
        <w:rPr>
          <w:rFonts w:ascii="Book Antiqua" w:hAnsi="Book Antiqua"/>
        </w:rPr>
        <w:t>1.1</w:t>
      </w:r>
      <w:r w:rsidR="000B7540">
        <w:rPr>
          <w:rFonts w:ascii="Book Antiqua" w:hAnsi="Book Antiqua"/>
        </w:rPr>
        <w:t xml:space="preserve"> </w:t>
      </w:r>
      <w:r w:rsidR="006679F0">
        <w:rPr>
          <w:rFonts w:ascii="Book Antiqua" w:hAnsi="Book Antiqua"/>
          <w:b/>
          <w:sz w:val="24"/>
          <w:szCs w:val="24"/>
        </w:rPr>
        <w:t>Aquisição de equipamento Drone/Veículo A</w:t>
      </w:r>
      <w:r w:rsidR="006679F0" w:rsidRPr="00BF1A47">
        <w:rPr>
          <w:rFonts w:ascii="Book Antiqua" w:hAnsi="Book Antiqua"/>
          <w:b/>
          <w:sz w:val="24"/>
          <w:szCs w:val="24"/>
        </w:rPr>
        <w:t xml:space="preserve">éreo </w:t>
      </w:r>
      <w:r w:rsidR="006679F0">
        <w:rPr>
          <w:rFonts w:ascii="Book Antiqua" w:hAnsi="Book Antiqua"/>
          <w:b/>
          <w:sz w:val="24"/>
          <w:szCs w:val="24"/>
        </w:rPr>
        <w:t>N</w:t>
      </w:r>
      <w:r w:rsidR="006679F0" w:rsidRPr="00BF1A47">
        <w:rPr>
          <w:rFonts w:ascii="Book Antiqua" w:hAnsi="Book Antiqua"/>
          <w:b/>
          <w:sz w:val="24"/>
          <w:szCs w:val="24"/>
        </w:rPr>
        <w:t xml:space="preserve">ão </w:t>
      </w:r>
      <w:r w:rsidR="006679F0">
        <w:rPr>
          <w:rFonts w:ascii="Book Antiqua" w:hAnsi="Book Antiqua"/>
          <w:b/>
          <w:sz w:val="24"/>
          <w:szCs w:val="24"/>
        </w:rPr>
        <w:t>T</w:t>
      </w:r>
      <w:r w:rsidR="006679F0" w:rsidRPr="00BF1A47">
        <w:rPr>
          <w:rFonts w:ascii="Book Antiqua" w:hAnsi="Book Antiqua"/>
          <w:b/>
          <w:sz w:val="24"/>
          <w:szCs w:val="24"/>
        </w:rPr>
        <w:t xml:space="preserve">ripulado (vant) para atender as necessidades da agência de </w:t>
      </w:r>
      <w:r w:rsidR="006679F0">
        <w:rPr>
          <w:rFonts w:ascii="Book Antiqua" w:hAnsi="Book Antiqua"/>
          <w:b/>
          <w:sz w:val="24"/>
          <w:szCs w:val="24"/>
        </w:rPr>
        <w:t>I</w:t>
      </w:r>
      <w:r w:rsidR="006679F0" w:rsidRPr="00BF1A47">
        <w:rPr>
          <w:rFonts w:ascii="Book Antiqua" w:hAnsi="Book Antiqua"/>
          <w:b/>
          <w:sz w:val="24"/>
          <w:szCs w:val="24"/>
        </w:rPr>
        <w:t xml:space="preserve">nteligência da 3° </w:t>
      </w:r>
      <w:r w:rsidR="006679F0">
        <w:rPr>
          <w:rFonts w:ascii="Book Antiqua" w:hAnsi="Book Antiqua"/>
          <w:b/>
          <w:sz w:val="24"/>
          <w:szCs w:val="24"/>
        </w:rPr>
        <w:t>C</w:t>
      </w:r>
      <w:r w:rsidR="006679F0" w:rsidRPr="00BF1A47">
        <w:rPr>
          <w:rFonts w:ascii="Book Antiqua" w:hAnsi="Book Antiqua"/>
          <w:b/>
          <w:sz w:val="24"/>
          <w:szCs w:val="24"/>
        </w:rPr>
        <w:t xml:space="preserve">ompanhia de </w:t>
      </w:r>
      <w:r w:rsidR="006679F0">
        <w:rPr>
          <w:rFonts w:ascii="Book Antiqua" w:hAnsi="Book Antiqua"/>
          <w:b/>
          <w:sz w:val="24"/>
          <w:szCs w:val="24"/>
        </w:rPr>
        <w:t>P</w:t>
      </w:r>
      <w:r w:rsidR="006679F0" w:rsidRPr="00BF1A47">
        <w:rPr>
          <w:rFonts w:ascii="Book Antiqua" w:hAnsi="Book Antiqua"/>
          <w:b/>
          <w:sz w:val="24"/>
          <w:szCs w:val="24"/>
        </w:rPr>
        <w:t xml:space="preserve">olícia </w:t>
      </w:r>
      <w:r w:rsidR="006679F0">
        <w:rPr>
          <w:rFonts w:ascii="Book Antiqua" w:hAnsi="Book Antiqua"/>
          <w:b/>
          <w:sz w:val="24"/>
          <w:szCs w:val="24"/>
        </w:rPr>
        <w:t>M</w:t>
      </w:r>
      <w:r w:rsidR="006679F0" w:rsidRPr="00BF1A47">
        <w:rPr>
          <w:rFonts w:ascii="Book Antiqua" w:hAnsi="Book Antiqua"/>
          <w:b/>
          <w:sz w:val="24"/>
          <w:szCs w:val="24"/>
        </w:rPr>
        <w:t xml:space="preserve">ilitar de </w:t>
      </w:r>
      <w:r w:rsidR="006679F0">
        <w:rPr>
          <w:rFonts w:ascii="Book Antiqua" w:hAnsi="Book Antiqua"/>
          <w:b/>
          <w:sz w:val="24"/>
          <w:szCs w:val="24"/>
        </w:rPr>
        <w:t>G</w:t>
      </w:r>
      <w:r w:rsidR="006679F0" w:rsidRPr="00BF1A47">
        <w:rPr>
          <w:rFonts w:ascii="Book Antiqua" w:hAnsi="Book Antiqua"/>
          <w:b/>
          <w:sz w:val="24"/>
          <w:szCs w:val="24"/>
        </w:rPr>
        <w:t>aspar/</w:t>
      </w:r>
      <w:r w:rsidR="006679F0">
        <w:rPr>
          <w:rFonts w:ascii="Book Antiqua" w:hAnsi="Book Antiqua"/>
          <w:b/>
          <w:sz w:val="24"/>
          <w:szCs w:val="24"/>
        </w:rPr>
        <w:t>SC</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DD6D6A" w:rsidRDefault="00DD6D6A" w:rsidP="00DD6D6A">
      <w:pPr>
        <w:rPr>
          <w:rFonts w:ascii="Book Antiqua" w:hAnsi="Book Antiqua"/>
        </w:rPr>
      </w:pPr>
    </w:p>
    <w:p w:rsidR="00DD6D6A" w:rsidRDefault="00DD6D6A" w:rsidP="00DD6D6A">
      <w:pPr>
        <w:rPr>
          <w:rFonts w:ascii="Book Antiqua" w:hAnsi="Book Antiqua"/>
          <w:i/>
        </w:rPr>
      </w:pPr>
      <w:r w:rsidRPr="00BE35D5">
        <w:rPr>
          <w:rFonts w:ascii="Book Antiqua" w:hAnsi="Book Antiqua"/>
          <w:i/>
        </w:rPr>
        <w:t>Tabela 1</w:t>
      </w:r>
    </w:p>
    <w:p w:rsidR="00E1172D" w:rsidRDefault="00E1172D" w:rsidP="00DD6D6A">
      <w:pPr>
        <w:rPr>
          <w:rFonts w:ascii="Book Antiqua" w:hAnsi="Book Antiqua"/>
          <w:i/>
        </w:rPr>
      </w:pPr>
    </w:p>
    <w:tbl>
      <w:tblPr>
        <w:tblW w:w="11057" w:type="dxa"/>
        <w:tblInd w:w="-1206" w:type="dxa"/>
        <w:tblCellMar>
          <w:left w:w="70" w:type="dxa"/>
          <w:right w:w="70" w:type="dxa"/>
        </w:tblCellMar>
        <w:tblLook w:val="04A0"/>
      </w:tblPr>
      <w:tblGrid>
        <w:gridCol w:w="563"/>
        <w:gridCol w:w="9360"/>
        <w:gridCol w:w="1134"/>
      </w:tblGrid>
      <w:tr w:rsidR="006679F0" w:rsidRPr="006679F0" w:rsidTr="006679F0">
        <w:trPr>
          <w:trHeight w:val="600"/>
        </w:trPr>
        <w:tc>
          <w:tcPr>
            <w:tcW w:w="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679F0" w:rsidRPr="006679F0" w:rsidRDefault="006679F0" w:rsidP="006679F0">
            <w:pPr>
              <w:ind w:left="0" w:right="0"/>
              <w:jc w:val="center"/>
              <w:rPr>
                <w:rFonts w:ascii="Book Antiqua" w:eastAsia="Times New Roman" w:hAnsi="Book Antiqua" w:cs="Calibri"/>
                <w:b/>
                <w:bCs/>
                <w:color w:val="000000"/>
                <w:sz w:val="20"/>
                <w:szCs w:val="20"/>
                <w:lang w:eastAsia="pt-BR"/>
              </w:rPr>
            </w:pPr>
            <w:r w:rsidRPr="006679F0">
              <w:rPr>
                <w:rFonts w:ascii="Book Antiqua" w:eastAsia="Times New Roman" w:hAnsi="Book Antiqua" w:cs="Calibri"/>
                <w:b/>
                <w:bCs/>
                <w:color w:val="000000"/>
                <w:sz w:val="20"/>
                <w:szCs w:val="20"/>
                <w:lang w:eastAsia="pt-BR"/>
              </w:rPr>
              <w:t>Item</w:t>
            </w:r>
          </w:p>
        </w:tc>
        <w:tc>
          <w:tcPr>
            <w:tcW w:w="9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679F0" w:rsidRPr="006679F0" w:rsidRDefault="006679F0" w:rsidP="006679F0">
            <w:pPr>
              <w:ind w:left="0" w:right="0"/>
              <w:jc w:val="center"/>
              <w:rPr>
                <w:rFonts w:ascii="Book Antiqua" w:eastAsia="Times New Roman" w:hAnsi="Book Antiqua" w:cs="Calibri"/>
                <w:b/>
                <w:bCs/>
                <w:color w:val="000000"/>
                <w:sz w:val="20"/>
                <w:szCs w:val="20"/>
                <w:lang w:eastAsia="pt-BR"/>
              </w:rPr>
            </w:pPr>
            <w:r w:rsidRPr="006679F0">
              <w:rPr>
                <w:rFonts w:ascii="Book Antiqua" w:eastAsia="Times New Roman" w:hAnsi="Book Antiqua" w:cs="Calibri"/>
                <w:b/>
                <w:bCs/>
                <w:color w:val="000000"/>
                <w:sz w:val="20"/>
                <w:szCs w:val="20"/>
                <w:lang w:eastAsia="pt-BR"/>
              </w:rPr>
              <w:t>Descrição</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679F0" w:rsidRPr="006679F0" w:rsidRDefault="006679F0" w:rsidP="006679F0">
            <w:pPr>
              <w:ind w:left="72" w:right="0" w:hanging="72"/>
              <w:jc w:val="center"/>
              <w:rPr>
                <w:rFonts w:ascii="Book Antiqua" w:eastAsia="Times New Roman" w:hAnsi="Book Antiqua" w:cs="Calibri"/>
                <w:b/>
                <w:bCs/>
                <w:color w:val="000000"/>
                <w:sz w:val="20"/>
                <w:szCs w:val="20"/>
                <w:lang w:eastAsia="pt-BR"/>
              </w:rPr>
            </w:pPr>
            <w:r w:rsidRPr="006679F0">
              <w:rPr>
                <w:rFonts w:ascii="Book Antiqua" w:eastAsia="Times New Roman" w:hAnsi="Book Antiqua" w:cs="Calibri"/>
                <w:b/>
                <w:bCs/>
                <w:color w:val="000000"/>
                <w:sz w:val="20"/>
                <w:szCs w:val="20"/>
                <w:lang w:eastAsia="pt-BR"/>
              </w:rPr>
              <w:t>Quant</w:t>
            </w:r>
            <w:r>
              <w:rPr>
                <w:rFonts w:ascii="Book Antiqua" w:eastAsia="Times New Roman" w:hAnsi="Book Antiqua" w:cs="Calibri"/>
                <w:b/>
                <w:bCs/>
                <w:color w:val="000000"/>
                <w:sz w:val="20"/>
                <w:szCs w:val="20"/>
                <w:lang w:eastAsia="pt-BR"/>
              </w:rPr>
              <w:t>.</w:t>
            </w:r>
          </w:p>
        </w:tc>
      </w:tr>
      <w:tr w:rsidR="006679F0" w:rsidRPr="006679F0" w:rsidTr="006679F0">
        <w:trPr>
          <w:trHeight w:val="8175"/>
        </w:trPr>
        <w:tc>
          <w:tcPr>
            <w:tcW w:w="563"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679F0" w:rsidRPr="006679F0" w:rsidRDefault="006679F0" w:rsidP="006679F0">
            <w:pPr>
              <w:ind w:left="0" w:right="0"/>
              <w:jc w:val="center"/>
              <w:rPr>
                <w:rFonts w:ascii="Book Antiqua" w:eastAsia="Times New Roman" w:hAnsi="Book Antiqua" w:cs="Calibri"/>
                <w:b/>
                <w:bCs/>
                <w:color w:val="000000"/>
                <w:sz w:val="20"/>
                <w:szCs w:val="20"/>
                <w:lang w:eastAsia="pt-BR"/>
              </w:rPr>
            </w:pPr>
            <w:proofErr w:type="gramStart"/>
            <w:r w:rsidRPr="006679F0">
              <w:rPr>
                <w:rFonts w:ascii="Book Antiqua" w:eastAsia="Times New Roman" w:hAnsi="Book Antiqua" w:cs="Calibri"/>
                <w:b/>
                <w:bCs/>
                <w:color w:val="000000"/>
                <w:sz w:val="20"/>
                <w:szCs w:val="20"/>
                <w:lang w:eastAsia="pt-BR"/>
              </w:rPr>
              <w:t>1</w:t>
            </w:r>
            <w:proofErr w:type="gramEnd"/>
          </w:p>
        </w:tc>
        <w:tc>
          <w:tcPr>
            <w:tcW w:w="9360" w:type="dxa"/>
            <w:vMerge w:val="restart"/>
            <w:tcBorders>
              <w:top w:val="nil"/>
              <w:left w:val="single" w:sz="4" w:space="0" w:color="auto"/>
              <w:bottom w:val="single" w:sz="4" w:space="0" w:color="auto"/>
              <w:right w:val="single" w:sz="4" w:space="0" w:color="auto"/>
            </w:tcBorders>
            <w:shd w:val="clear" w:color="auto" w:fill="auto"/>
            <w:vAlign w:val="bottom"/>
            <w:hideMark/>
          </w:tcPr>
          <w:p w:rsidR="006679F0" w:rsidRPr="006679F0" w:rsidRDefault="006679F0" w:rsidP="006679F0">
            <w:pPr>
              <w:spacing w:after="240"/>
              <w:ind w:left="0" w:right="0"/>
              <w:jc w:val="left"/>
              <w:rPr>
                <w:rFonts w:ascii="Book Antiqua" w:eastAsia="Times New Roman" w:hAnsi="Book Antiqua" w:cs="Calibri"/>
                <w:b/>
                <w:bCs/>
                <w:color w:val="000000"/>
                <w:sz w:val="18"/>
                <w:szCs w:val="18"/>
                <w:lang w:eastAsia="pt-BR"/>
              </w:rPr>
            </w:pPr>
            <w:r w:rsidRPr="006679F0">
              <w:rPr>
                <w:rFonts w:ascii="Book Antiqua" w:eastAsia="Times New Roman" w:hAnsi="Book Antiqua" w:cs="Calibri"/>
                <w:b/>
                <w:bCs/>
                <w:color w:val="000000"/>
                <w:sz w:val="20"/>
                <w:szCs w:val="18"/>
                <w:lang w:eastAsia="pt-BR"/>
              </w:rPr>
              <w:t>Unidade</w:t>
            </w:r>
            <w:r w:rsidRPr="006679F0">
              <w:rPr>
                <w:rFonts w:ascii="Book Antiqua" w:eastAsia="Times New Roman" w:hAnsi="Book Antiqua" w:cs="Calibri"/>
                <w:b/>
                <w:bCs/>
                <w:color w:val="000000"/>
                <w:sz w:val="20"/>
                <w:szCs w:val="18"/>
                <w:lang w:eastAsia="pt-BR"/>
              </w:rPr>
              <w:br/>
              <w:t>DRONE - Com os seguintes itens:</w:t>
            </w:r>
            <w:r w:rsidRPr="006679F0">
              <w:rPr>
                <w:rFonts w:ascii="Book Antiqua" w:eastAsia="Times New Roman" w:hAnsi="Book Antiqua" w:cs="Calibri"/>
                <w:b/>
                <w:bCs/>
                <w:color w:val="000000"/>
                <w:sz w:val="20"/>
                <w:szCs w:val="18"/>
                <w:lang w:eastAsia="pt-BR"/>
              </w:rPr>
              <w:br/>
            </w:r>
            <w:r w:rsidRPr="006679F0">
              <w:rPr>
                <w:rFonts w:ascii="Book Antiqua" w:eastAsia="Times New Roman" w:hAnsi="Book Antiqua" w:cs="Calibri"/>
                <w:color w:val="000000"/>
                <w:sz w:val="20"/>
                <w:szCs w:val="18"/>
                <w:lang w:eastAsia="pt-BR"/>
              </w:rPr>
              <w:t>1 x Aeronave VANT (Homologado Anatel</w:t>
            </w:r>
            <w:proofErr w:type="gramStart"/>
            <w:r w:rsidRPr="006679F0">
              <w:rPr>
                <w:rFonts w:ascii="Book Antiqua" w:eastAsia="Times New Roman" w:hAnsi="Book Antiqua" w:cs="Calibri"/>
                <w:color w:val="000000"/>
                <w:sz w:val="20"/>
                <w:szCs w:val="18"/>
                <w:lang w:eastAsia="pt-BR"/>
              </w:rPr>
              <w:t>)</w:t>
            </w:r>
            <w:proofErr w:type="gramEnd"/>
            <w:r w:rsidRPr="006679F0">
              <w:rPr>
                <w:rFonts w:ascii="Book Antiqua" w:eastAsia="Times New Roman" w:hAnsi="Book Antiqua" w:cs="Calibri"/>
                <w:color w:val="000000"/>
                <w:sz w:val="20"/>
                <w:szCs w:val="18"/>
                <w:lang w:eastAsia="pt-BR"/>
              </w:rPr>
              <w:br/>
              <w:t>1 x Rádio Controle (Homologado Anatel)</w:t>
            </w:r>
            <w:r w:rsidRPr="006679F0">
              <w:rPr>
                <w:rFonts w:ascii="Book Antiqua" w:eastAsia="Times New Roman" w:hAnsi="Book Antiqua" w:cs="Calibri"/>
                <w:color w:val="000000"/>
                <w:sz w:val="20"/>
                <w:szCs w:val="18"/>
                <w:lang w:eastAsia="pt-BR"/>
              </w:rPr>
              <w:br/>
              <w:t xml:space="preserve">1 x Bateria Inteligente de </w:t>
            </w:r>
            <w:proofErr w:type="spellStart"/>
            <w:r w:rsidRPr="006679F0">
              <w:rPr>
                <w:rFonts w:ascii="Book Antiqua" w:eastAsia="Times New Roman" w:hAnsi="Book Antiqua" w:cs="Calibri"/>
                <w:color w:val="000000"/>
                <w:sz w:val="20"/>
                <w:szCs w:val="18"/>
                <w:lang w:eastAsia="pt-BR"/>
              </w:rPr>
              <w:t>Voo</w:t>
            </w:r>
            <w:proofErr w:type="spellEnd"/>
            <w:r w:rsidRPr="006679F0">
              <w:rPr>
                <w:rFonts w:ascii="Book Antiqua" w:eastAsia="Times New Roman" w:hAnsi="Book Antiqua" w:cs="Calibri"/>
                <w:color w:val="000000"/>
                <w:sz w:val="20"/>
                <w:szCs w:val="18"/>
                <w:lang w:eastAsia="pt-BR"/>
              </w:rPr>
              <w:br/>
              <w:t>6 x Hélices de Baixo ruído (03 pares)</w:t>
            </w:r>
            <w:r w:rsidRPr="006679F0">
              <w:rPr>
                <w:rFonts w:ascii="Book Antiqua" w:eastAsia="Times New Roman" w:hAnsi="Book Antiqua" w:cs="Calibri"/>
                <w:color w:val="000000"/>
                <w:sz w:val="20"/>
                <w:szCs w:val="18"/>
                <w:lang w:eastAsia="pt-BR"/>
              </w:rPr>
              <w:br/>
              <w:t xml:space="preserve">1 x Protetor do </w:t>
            </w:r>
            <w:proofErr w:type="spellStart"/>
            <w:r w:rsidRPr="006679F0">
              <w:rPr>
                <w:rFonts w:ascii="Book Antiqua" w:eastAsia="Times New Roman" w:hAnsi="Book Antiqua" w:cs="Calibri"/>
                <w:color w:val="000000"/>
                <w:sz w:val="20"/>
                <w:szCs w:val="18"/>
                <w:lang w:eastAsia="pt-BR"/>
              </w:rPr>
              <w:t>gimbal</w:t>
            </w:r>
            <w:proofErr w:type="spellEnd"/>
            <w:r w:rsidRPr="006679F0">
              <w:rPr>
                <w:rFonts w:ascii="Book Antiqua" w:eastAsia="Times New Roman" w:hAnsi="Book Antiqua" w:cs="Calibri"/>
                <w:color w:val="000000"/>
                <w:sz w:val="20"/>
                <w:szCs w:val="18"/>
                <w:lang w:eastAsia="pt-BR"/>
              </w:rPr>
              <w:br/>
              <w:t xml:space="preserve">1 x Carregador AC </w:t>
            </w:r>
            <w:proofErr w:type="spellStart"/>
            <w:r w:rsidRPr="006679F0">
              <w:rPr>
                <w:rFonts w:ascii="Book Antiqua" w:eastAsia="Times New Roman" w:hAnsi="Book Antiqua" w:cs="Calibri"/>
                <w:color w:val="000000"/>
                <w:sz w:val="20"/>
                <w:szCs w:val="18"/>
                <w:lang w:eastAsia="pt-BR"/>
              </w:rPr>
              <w:t>Bivolt</w:t>
            </w:r>
            <w:proofErr w:type="spellEnd"/>
            <w:r w:rsidRPr="006679F0">
              <w:rPr>
                <w:rFonts w:ascii="Book Antiqua" w:eastAsia="Times New Roman" w:hAnsi="Book Antiqua" w:cs="Calibri"/>
                <w:color w:val="000000"/>
                <w:sz w:val="20"/>
                <w:szCs w:val="18"/>
                <w:lang w:eastAsia="pt-BR"/>
              </w:rPr>
              <w:t xml:space="preserve"> + Cabo de força (padrão Brasileiro)</w:t>
            </w:r>
            <w:r w:rsidRPr="006679F0">
              <w:rPr>
                <w:rFonts w:ascii="Book Antiqua" w:eastAsia="Times New Roman" w:hAnsi="Book Antiqua" w:cs="Calibri"/>
                <w:color w:val="000000"/>
                <w:sz w:val="20"/>
                <w:szCs w:val="18"/>
                <w:lang w:eastAsia="pt-BR"/>
              </w:rPr>
              <w:br/>
              <w:t xml:space="preserve">2 x </w:t>
            </w:r>
            <w:proofErr w:type="spellStart"/>
            <w:r w:rsidRPr="006679F0">
              <w:rPr>
                <w:rFonts w:ascii="Book Antiqua" w:eastAsia="Times New Roman" w:hAnsi="Book Antiqua" w:cs="Calibri"/>
                <w:color w:val="000000"/>
                <w:sz w:val="20"/>
                <w:szCs w:val="18"/>
                <w:lang w:eastAsia="pt-BR"/>
              </w:rPr>
              <w:t>Sticks</w:t>
            </w:r>
            <w:proofErr w:type="spellEnd"/>
            <w:r w:rsidRPr="006679F0">
              <w:rPr>
                <w:rFonts w:ascii="Book Antiqua" w:eastAsia="Times New Roman" w:hAnsi="Book Antiqua" w:cs="Calibri"/>
                <w:color w:val="000000"/>
                <w:sz w:val="20"/>
                <w:szCs w:val="18"/>
                <w:lang w:eastAsia="pt-BR"/>
              </w:rPr>
              <w:t xml:space="preserve"> extras para o rádio controle</w:t>
            </w:r>
            <w:r w:rsidRPr="006679F0">
              <w:rPr>
                <w:rFonts w:ascii="Book Antiqua" w:eastAsia="Times New Roman" w:hAnsi="Book Antiqua" w:cs="Calibri"/>
                <w:color w:val="000000"/>
                <w:sz w:val="20"/>
                <w:szCs w:val="18"/>
                <w:lang w:eastAsia="pt-BR"/>
              </w:rPr>
              <w:br/>
              <w:t>1 x Adaptador USB</w:t>
            </w:r>
            <w:r w:rsidRPr="006679F0">
              <w:rPr>
                <w:rFonts w:ascii="Book Antiqua" w:eastAsia="Times New Roman" w:hAnsi="Book Antiqua" w:cs="Calibri"/>
                <w:color w:val="000000"/>
                <w:sz w:val="20"/>
                <w:szCs w:val="18"/>
                <w:lang w:eastAsia="pt-BR"/>
              </w:rPr>
              <w:br/>
              <w:t>1 x Cabo de dados USB tipo C</w:t>
            </w:r>
            <w:r w:rsidRPr="006679F0">
              <w:rPr>
                <w:rFonts w:ascii="Book Antiqua" w:eastAsia="Times New Roman" w:hAnsi="Book Antiqua" w:cs="Calibri"/>
                <w:color w:val="000000"/>
                <w:sz w:val="20"/>
                <w:szCs w:val="18"/>
                <w:lang w:eastAsia="pt-BR"/>
              </w:rPr>
              <w:br/>
              <w:t xml:space="preserve">3 x Cabos USB (para conectar o rádio controle com o </w:t>
            </w:r>
            <w:proofErr w:type="spellStart"/>
            <w:r w:rsidRPr="006679F0">
              <w:rPr>
                <w:rFonts w:ascii="Book Antiqua" w:eastAsia="Times New Roman" w:hAnsi="Book Antiqua" w:cs="Calibri"/>
                <w:color w:val="000000"/>
                <w:sz w:val="20"/>
                <w:szCs w:val="18"/>
                <w:lang w:eastAsia="pt-BR"/>
              </w:rPr>
              <w:t>smartphone</w:t>
            </w:r>
            <w:proofErr w:type="spellEnd"/>
            <w:r w:rsidRPr="006679F0">
              <w:rPr>
                <w:rFonts w:ascii="Book Antiqua" w:eastAsia="Times New Roman" w:hAnsi="Book Antiqua" w:cs="Calibri"/>
                <w:color w:val="000000"/>
                <w:sz w:val="20"/>
                <w:szCs w:val="18"/>
                <w:lang w:eastAsia="pt-BR"/>
              </w:rPr>
              <w:t>/</w:t>
            </w:r>
            <w:proofErr w:type="spellStart"/>
            <w:r w:rsidRPr="006679F0">
              <w:rPr>
                <w:rFonts w:ascii="Book Antiqua" w:eastAsia="Times New Roman" w:hAnsi="Book Antiqua" w:cs="Calibri"/>
                <w:color w:val="000000"/>
                <w:sz w:val="20"/>
                <w:szCs w:val="18"/>
                <w:lang w:eastAsia="pt-BR"/>
              </w:rPr>
              <w:t>tablet</w:t>
            </w:r>
            <w:proofErr w:type="spellEnd"/>
            <w:r w:rsidRPr="006679F0">
              <w:rPr>
                <w:rFonts w:ascii="Book Antiqua" w:eastAsia="Times New Roman" w:hAnsi="Book Antiqua" w:cs="Calibri"/>
                <w:color w:val="000000"/>
                <w:sz w:val="20"/>
                <w:szCs w:val="18"/>
                <w:lang w:eastAsia="pt-BR"/>
              </w:rPr>
              <w:t xml:space="preserve">): 1 x </w:t>
            </w:r>
            <w:proofErr w:type="spellStart"/>
            <w:r w:rsidRPr="006679F0">
              <w:rPr>
                <w:rFonts w:ascii="Book Antiqua" w:eastAsia="Times New Roman" w:hAnsi="Book Antiqua" w:cs="Calibri"/>
                <w:color w:val="000000"/>
                <w:sz w:val="20"/>
                <w:szCs w:val="18"/>
                <w:lang w:eastAsia="pt-BR"/>
              </w:rPr>
              <w:t>Lightning</w:t>
            </w:r>
            <w:proofErr w:type="spellEnd"/>
            <w:r w:rsidRPr="006679F0">
              <w:rPr>
                <w:rFonts w:ascii="Book Antiqua" w:eastAsia="Times New Roman" w:hAnsi="Book Antiqua" w:cs="Calibri"/>
                <w:color w:val="000000"/>
                <w:sz w:val="20"/>
                <w:szCs w:val="18"/>
                <w:lang w:eastAsia="pt-BR"/>
              </w:rPr>
              <w:t>, 1 x Micro USB padrão e 1 x USB tipo C</w:t>
            </w:r>
            <w:r w:rsidRPr="006679F0">
              <w:rPr>
                <w:rFonts w:ascii="Book Antiqua" w:eastAsia="Times New Roman" w:hAnsi="Book Antiqua" w:cs="Calibri"/>
                <w:color w:val="000000"/>
                <w:sz w:val="20"/>
                <w:szCs w:val="18"/>
                <w:lang w:eastAsia="pt-BR"/>
              </w:rPr>
              <w:br/>
              <w:t>Manuais em português</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b/>
                <w:bCs/>
                <w:color w:val="000000"/>
                <w:sz w:val="20"/>
                <w:szCs w:val="18"/>
                <w:lang w:eastAsia="pt-BR"/>
              </w:rPr>
              <w:br/>
              <w:t xml:space="preserve">DESCRIÇÃO DETALHADA: </w:t>
            </w:r>
            <w:r w:rsidRPr="006679F0">
              <w:rPr>
                <w:rFonts w:ascii="Book Antiqua" w:eastAsia="Times New Roman" w:hAnsi="Book Antiqua" w:cs="Calibri"/>
                <w:color w:val="000000"/>
                <w:sz w:val="20"/>
                <w:szCs w:val="18"/>
                <w:lang w:eastAsia="pt-BR"/>
              </w:rPr>
              <w:br/>
              <w:t>Sensor 1 / 2.3 "CMOS</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Effective</w:t>
            </w:r>
            <w:proofErr w:type="spellEnd"/>
            <w:r w:rsidRPr="006679F0">
              <w:rPr>
                <w:rFonts w:ascii="Book Antiqua" w:eastAsia="Times New Roman" w:hAnsi="Book Antiqua" w:cs="Calibri"/>
                <w:color w:val="000000"/>
                <w:sz w:val="20"/>
                <w:szCs w:val="18"/>
                <w:lang w:eastAsia="pt-BR"/>
              </w:rPr>
              <w:t xml:space="preserve"> Pixels: 12 milhões </w:t>
            </w:r>
            <w:proofErr w:type="spellStart"/>
            <w:r w:rsidRPr="006679F0">
              <w:rPr>
                <w:rFonts w:ascii="Book Antiqua" w:eastAsia="Times New Roman" w:hAnsi="Book Antiqua" w:cs="Calibri"/>
                <w:color w:val="000000"/>
                <w:sz w:val="20"/>
                <w:szCs w:val="18"/>
                <w:lang w:eastAsia="pt-BR"/>
              </w:rPr>
              <w:t>Lens</w:t>
            </w:r>
            <w:proofErr w:type="spellEnd"/>
            <w:r w:rsidRPr="006679F0">
              <w:rPr>
                <w:rFonts w:ascii="Book Antiqua" w:eastAsia="Times New Roman" w:hAnsi="Book Antiqua" w:cs="Calibri"/>
                <w:color w:val="000000"/>
                <w:sz w:val="20"/>
                <w:szCs w:val="18"/>
                <w:lang w:eastAsia="pt-BR"/>
              </w:rPr>
              <w:t xml:space="preserve"> FOV: cerca de 83 ° (24 mm); cerca de 48 ° (48 mm)</w:t>
            </w:r>
            <w:r w:rsidRPr="006679F0">
              <w:rPr>
                <w:rFonts w:ascii="Book Antiqua" w:eastAsia="Times New Roman" w:hAnsi="Book Antiqua" w:cs="Calibri"/>
                <w:color w:val="000000"/>
                <w:sz w:val="20"/>
                <w:szCs w:val="18"/>
                <w:lang w:eastAsia="pt-BR"/>
              </w:rPr>
              <w:br/>
              <w:t>35 mm Equivalente de formato: 24-48 mm</w:t>
            </w:r>
            <w:r w:rsidRPr="006679F0">
              <w:rPr>
                <w:rFonts w:ascii="Book Antiqua" w:eastAsia="Times New Roman" w:hAnsi="Book Antiqua" w:cs="Calibri"/>
                <w:color w:val="000000"/>
                <w:sz w:val="20"/>
                <w:szCs w:val="18"/>
                <w:lang w:eastAsia="pt-BR"/>
              </w:rPr>
              <w:br/>
              <w:t>Abertura: f / 2.8 (24 mm) –f / 3,8 (48 mm)</w:t>
            </w:r>
            <w:r w:rsidRPr="006679F0">
              <w:rPr>
                <w:rFonts w:ascii="Book Antiqua" w:eastAsia="Times New Roman" w:hAnsi="Book Antiqua" w:cs="Calibri"/>
                <w:color w:val="000000"/>
                <w:sz w:val="20"/>
                <w:szCs w:val="18"/>
                <w:lang w:eastAsia="pt-BR"/>
              </w:rPr>
              <w:br/>
              <w:t xml:space="preserve">Alcance de disparo: 0,5 m a ∞ Alcance ISO Vídeo: </w:t>
            </w:r>
            <w:r w:rsidRPr="006679F0">
              <w:rPr>
                <w:rFonts w:ascii="Book Antiqua" w:eastAsia="Times New Roman" w:hAnsi="Book Antiqua" w:cs="Calibri"/>
                <w:color w:val="000000"/>
                <w:sz w:val="20"/>
                <w:szCs w:val="18"/>
                <w:lang w:eastAsia="pt-BR"/>
              </w:rPr>
              <w:br/>
              <w:t>100-3200</w:t>
            </w:r>
            <w:r w:rsidRPr="006679F0">
              <w:rPr>
                <w:rFonts w:ascii="Book Antiqua" w:eastAsia="Times New Roman" w:hAnsi="Book Antiqua" w:cs="Calibri"/>
                <w:color w:val="000000"/>
                <w:sz w:val="20"/>
                <w:szCs w:val="18"/>
                <w:lang w:eastAsia="pt-BR"/>
              </w:rPr>
              <w:br/>
              <w:t xml:space="preserve">Foto: </w:t>
            </w:r>
            <w:r w:rsidRPr="006679F0">
              <w:rPr>
                <w:rFonts w:ascii="Book Antiqua" w:eastAsia="Times New Roman" w:hAnsi="Book Antiqua" w:cs="Calibri"/>
                <w:color w:val="000000"/>
                <w:sz w:val="20"/>
                <w:szCs w:val="18"/>
                <w:lang w:eastAsia="pt-BR"/>
              </w:rPr>
              <w:br/>
              <w:t>100-1600 (automático)</w:t>
            </w:r>
            <w:r w:rsidRPr="006679F0">
              <w:rPr>
                <w:rFonts w:ascii="Book Antiqua" w:eastAsia="Times New Roman" w:hAnsi="Book Antiqua" w:cs="Calibri"/>
                <w:color w:val="000000"/>
                <w:sz w:val="20"/>
                <w:szCs w:val="18"/>
                <w:lang w:eastAsia="pt-BR"/>
              </w:rPr>
              <w:br/>
              <w:t xml:space="preserve">100-3200 (manual) Velocidade do obturador </w:t>
            </w:r>
            <w:proofErr w:type="spellStart"/>
            <w:r w:rsidRPr="006679F0">
              <w:rPr>
                <w:rFonts w:ascii="Book Antiqua" w:eastAsia="Times New Roman" w:hAnsi="Book Antiqua" w:cs="Calibri"/>
                <w:color w:val="000000"/>
                <w:sz w:val="20"/>
                <w:szCs w:val="18"/>
                <w:lang w:eastAsia="pt-BR"/>
              </w:rPr>
              <w:t>Obturador</w:t>
            </w:r>
            <w:proofErr w:type="spellEnd"/>
            <w:r w:rsidRPr="006679F0">
              <w:rPr>
                <w:rFonts w:ascii="Book Antiqua" w:eastAsia="Times New Roman" w:hAnsi="Book Antiqua" w:cs="Calibri"/>
                <w:color w:val="000000"/>
                <w:sz w:val="20"/>
                <w:szCs w:val="18"/>
                <w:lang w:eastAsia="pt-BR"/>
              </w:rPr>
              <w:t xml:space="preserve"> eletrônico: 8–1 / 8000s Tamanho da imagem estática 4000 × 3000 estático Modos de Fotografia</w:t>
            </w:r>
            <w:r w:rsidRPr="006679F0">
              <w:rPr>
                <w:rFonts w:ascii="Book Antiqua" w:eastAsia="Times New Roman" w:hAnsi="Book Antiqua" w:cs="Calibri"/>
                <w:color w:val="000000"/>
                <w:sz w:val="20"/>
                <w:szCs w:val="18"/>
                <w:lang w:eastAsia="pt-BR"/>
              </w:rPr>
              <w:br/>
              <w:t xml:space="preserve">Disparo Único Disparo </w:t>
            </w:r>
            <w:proofErr w:type="spellStart"/>
            <w:r w:rsidRPr="006679F0">
              <w:rPr>
                <w:rFonts w:ascii="Book Antiqua" w:eastAsia="Times New Roman" w:hAnsi="Book Antiqua" w:cs="Calibri"/>
                <w:color w:val="000000"/>
                <w:sz w:val="20"/>
                <w:szCs w:val="18"/>
                <w:lang w:eastAsia="pt-BR"/>
              </w:rPr>
              <w:t>Burst</w:t>
            </w:r>
            <w:proofErr w:type="spellEnd"/>
            <w:r w:rsidRPr="006679F0">
              <w:rPr>
                <w:rFonts w:ascii="Book Antiqua" w:eastAsia="Times New Roman" w:hAnsi="Book Antiqua" w:cs="Calibri"/>
                <w:color w:val="000000"/>
                <w:sz w:val="20"/>
                <w:szCs w:val="18"/>
                <w:lang w:eastAsia="pt-BR"/>
              </w:rPr>
              <w:t>: 3/5/7 fotogramas</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Bracketing</w:t>
            </w:r>
            <w:proofErr w:type="spellEnd"/>
            <w:r w:rsidRPr="006679F0">
              <w:rPr>
                <w:rFonts w:ascii="Book Antiqua" w:eastAsia="Times New Roman" w:hAnsi="Book Antiqua" w:cs="Calibri"/>
                <w:color w:val="000000"/>
                <w:sz w:val="20"/>
                <w:szCs w:val="18"/>
                <w:lang w:eastAsia="pt-BR"/>
              </w:rPr>
              <w:t xml:space="preserve"> de Exposição Automática (AEB): 3/5 fotogramas com </w:t>
            </w:r>
            <w:proofErr w:type="spellStart"/>
            <w:r w:rsidRPr="006679F0">
              <w:rPr>
                <w:rFonts w:ascii="Book Antiqua" w:eastAsia="Times New Roman" w:hAnsi="Book Antiqua" w:cs="Calibri"/>
                <w:color w:val="000000"/>
                <w:sz w:val="20"/>
                <w:szCs w:val="18"/>
                <w:lang w:eastAsia="pt-BR"/>
              </w:rPr>
              <w:t>bracketing</w:t>
            </w:r>
            <w:proofErr w:type="spellEnd"/>
            <w:r w:rsidRPr="006679F0">
              <w:rPr>
                <w:rFonts w:ascii="Book Antiqua" w:eastAsia="Times New Roman" w:hAnsi="Book Antiqua" w:cs="Calibri"/>
                <w:color w:val="000000"/>
                <w:sz w:val="20"/>
                <w:szCs w:val="18"/>
                <w:lang w:eastAsia="pt-BR"/>
              </w:rPr>
              <w:t xml:space="preserve"> em 0.7 EV Bias</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Interval</w:t>
            </w:r>
            <w:proofErr w:type="spellEnd"/>
            <w:r w:rsidRPr="006679F0">
              <w:rPr>
                <w:rFonts w:ascii="Book Antiqua" w:eastAsia="Times New Roman" w:hAnsi="Book Antiqua" w:cs="Calibri"/>
                <w:color w:val="000000"/>
                <w:sz w:val="20"/>
                <w:szCs w:val="18"/>
                <w:lang w:eastAsia="pt-BR"/>
              </w:rPr>
              <w:t xml:space="preserve"> (JPEG : 2/3/5/7/10/15/20/30 / 60s RAW:</w:t>
            </w:r>
            <w:r w:rsidRPr="006679F0">
              <w:rPr>
                <w:rFonts w:ascii="Book Antiqua" w:eastAsia="Times New Roman" w:hAnsi="Book Antiqua" w:cs="Calibri"/>
                <w:color w:val="000000"/>
                <w:sz w:val="20"/>
                <w:szCs w:val="18"/>
                <w:lang w:eastAsia="pt-BR"/>
              </w:rPr>
              <w:br/>
              <w:t>5/7/10/15/20/30 / 60s) Resolução de vídeo 4K: 3840 × 2160 24/25 / 30p  2.7K: 2688 × 1512 24/25/30/48/50 / 60p</w:t>
            </w:r>
            <w:r w:rsidRPr="006679F0">
              <w:rPr>
                <w:rFonts w:ascii="Book Antiqua" w:eastAsia="Times New Roman" w:hAnsi="Book Antiqua" w:cs="Calibri"/>
                <w:color w:val="000000"/>
                <w:sz w:val="20"/>
                <w:szCs w:val="18"/>
                <w:lang w:eastAsia="pt-BR"/>
              </w:rPr>
              <w:br/>
              <w:t xml:space="preserve">FHD: 1920 × 1080 24/25/30/48/50/60 / 120p Taxa de bits máx. De vídeo 100 </w:t>
            </w:r>
            <w:proofErr w:type="spellStart"/>
            <w:r w:rsidRPr="006679F0">
              <w:rPr>
                <w:rFonts w:ascii="Book Antiqua" w:eastAsia="Times New Roman" w:hAnsi="Book Antiqua" w:cs="Calibri"/>
                <w:color w:val="000000"/>
                <w:sz w:val="20"/>
                <w:szCs w:val="18"/>
                <w:lang w:eastAsia="pt-BR"/>
              </w:rPr>
              <w:t>Mbps</w:t>
            </w:r>
            <w:proofErr w:type="spellEnd"/>
            <w:r w:rsidRPr="006679F0">
              <w:rPr>
                <w:rFonts w:ascii="Book Antiqua" w:eastAsia="Times New Roman" w:hAnsi="Book Antiqua" w:cs="Calibri"/>
                <w:color w:val="000000"/>
                <w:sz w:val="20"/>
                <w:szCs w:val="18"/>
                <w:lang w:eastAsia="pt-BR"/>
              </w:rPr>
              <w:t xml:space="preserve"> Modo de cor </w:t>
            </w:r>
            <w:proofErr w:type="spellStart"/>
            <w:r w:rsidRPr="006679F0">
              <w:rPr>
                <w:rFonts w:ascii="Book Antiqua" w:eastAsia="Times New Roman" w:hAnsi="Book Antiqua" w:cs="Calibri"/>
                <w:color w:val="000000"/>
                <w:sz w:val="20"/>
                <w:szCs w:val="18"/>
                <w:lang w:eastAsia="pt-BR"/>
              </w:rPr>
              <w:t>D-Cinelike</w:t>
            </w:r>
            <w:proofErr w:type="spellEnd"/>
            <w:r w:rsidRPr="006679F0">
              <w:rPr>
                <w:rFonts w:ascii="Book Antiqua" w:eastAsia="Times New Roman" w:hAnsi="Book Antiqua" w:cs="Calibri"/>
                <w:color w:val="000000"/>
                <w:sz w:val="20"/>
                <w:szCs w:val="18"/>
                <w:lang w:eastAsia="pt-BR"/>
              </w:rPr>
              <w:t xml:space="preserve"> Sistema de arquivos compatível FAT32 (≤ 32 GB)</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lastRenderedPageBreak/>
              <w:t>exFAT</w:t>
            </w:r>
            <w:proofErr w:type="spellEnd"/>
            <w:r w:rsidRPr="006679F0">
              <w:rPr>
                <w:rFonts w:ascii="Book Antiqua" w:eastAsia="Times New Roman" w:hAnsi="Book Antiqua" w:cs="Calibri"/>
                <w:color w:val="000000"/>
                <w:sz w:val="20"/>
                <w:szCs w:val="18"/>
                <w:lang w:eastAsia="pt-BR"/>
              </w:rPr>
              <w:t xml:space="preserve"> (&gt; 32 GB) Formato de foto JPEG / DNG (RAW) Formato de vídeo MP4 / MOV (MPEG-4 AVC / H.264, HEVC / H.265)</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GIMBAL</w:t>
            </w:r>
            <w:r w:rsidRPr="006679F0">
              <w:rPr>
                <w:rFonts w:ascii="Book Antiqua" w:eastAsia="Times New Roman" w:hAnsi="Book Antiqua" w:cs="Calibri"/>
                <w:color w:val="000000"/>
                <w:sz w:val="20"/>
                <w:szCs w:val="18"/>
                <w:lang w:eastAsia="pt-BR"/>
              </w:rPr>
              <w:br/>
              <w:t>Inclinação da faixa mecânica: -135–45 ° Pan: -100–100 ° Faixa controlável Inclinação: -90–30 ° Pan: -75–75 ° Estabilização 3 eixos (inclinação, rotação, panorâmica) Velocidade máxima de controle (inclinação) 120 ° / s Faixa de vibração angular ± 0,01 ° (</w:t>
            </w:r>
            <w:proofErr w:type="spellStart"/>
            <w:r w:rsidRPr="006679F0">
              <w:rPr>
                <w:rFonts w:ascii="Book Antiqua" w:eastAsia="Times New Roman" w:hAnsi="Book Antiqua" w:cs="Calibri"/>
                <w:color w:val="000000"/>
                <w:sz w:val="20"/>
                <w:szCs w:val="18"/>
                <w:lang w:eastAsia="pt-BR"/>
              </w:rPr>
              <w:t>Mavic</w:t>
            </w:r>
            <w:proofErr w:type="spellEnd"/>
            <w:r w:rsidRPr="006679F0">
              <w:rPr>
                <w:rFonts w:ascii="Book Antiqua" w:eastAsia="Times New Roman" w:hAnsi="Book Antiqua" w:cs="Calibri"/>
                <w:color w:val="000000"/>
                <w:sz w:val="20"/>
                <w:szCs w:val="18"/>
                <w:lang w:eastAsia="pt-BR"/>
              </w:rPr>
              <w:t xml:space="preserve"> 2 Pro)</w:t>
            </w:r>
            <w:r w:rsidRPr="006679F0">
              <w:rPr>
                <w:rFonts w:ascii="Book Antiqua" w:eastAsia="Times New Roman" w:hAnsi="Book Antiqua" w:cs="Calibri"/>
                <w:color w:val="000000"/>
                <w:sz w:val="20"/>
                <w:szCs w:val="18"/>
                <w:lang w:eastAsia="pt-BR"/>
              </w:rPr>
              <w:br/>
              <w:t>± 0,005 ° (</w:t>
            </w:r>
            <w:proofErr w:type="spellStart"/>
            <w:r w:rsidRPr="006679F0">
              <w:rPr>
                <w:rFonts w:ascii="Book Antiqua" w:eastAsia="Times New Roman" w:hAnsi="Book Antiqua" w:cs="Calibri"/>
                <w:color w:val="000000"/>
                <w:sz w:val="20"/>
                <w:szCs w:val="18"/>
                <w:lang w:eastAsia="pt-BR"/>
              </w:rPr>
              <w:t>Mavic</w:t>
            </w:r>
            <w:proofErr w:type="spellEnd"/>
            <w:r w:rsidRPr="006679F0">
              <w:rPr>
                <w:rFonts w:ascii="Book Antiqua" w:eastAsia="Times New Roman" w:hAnsi="Book Antiqua" w:cs="Calibri"/>
                <w:color w:val="000000"/>
                <w:sz w:val="20"/>
                <w:szCs w:val="18"/>
                <w:lang w:eastAsia="pt-BR"/>
              </w:rPr>
              <w:t xml:space="preserve"> 2 Zoom)</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CONTROLE REMOTO</w:t>
            </w:r>
            <w:r w:rsidRPr="006679F0">
              <w:rPr>
                <w:rFonts w:ascii="Book Antiqua" w:eastAsia="Times New Roman" w:hAnsi="Book Antiqua" w:cs="Calibri"/>
                <w:color w:val="000000"/>
                <w:sz w:val="20"/>
                <w:szCs w:val="18"/>
                <w:lang w:eastAsia="pt-BR"/>
              </w:rPr>
              <w:br/>
              <w:t>Freqüência operacional 2.400 - 2.483 GHz; 5,725 - 5,850 GHz Distância máxima de transmissão (desobstruída, livre de interferência) 2,400 - 2,483 GHz; 5,725 - 5,850 GHz</w:t>
            </w:r>
            <w:r w:rsidRPr="006679F0">
              <w:rPr>
                <w:rFonts w:ascii="Book Antiqua" w:eastAsia="Times New Roman" w:hAnsi="Book Antiqua" w:cs="Calibri"/>
                <w:color w:val="000000"/>
                <w:sz w:val="20"/>
                <w:szCs w:val="18"/>
                <w:lang w:eastAsia="pt-BR"/>
              </w:rPr>
              <w:br/>
              <w:t xml:space="preserve">FCC: 8000 m </w:t>
            </w:r>
            <w:r w:rsidRPr="006679F0">
              <w:rPr>
                <w:rFonts w:ascii="Book Antiqua" w:eastAsia="Times New Roman" w:hAnsi="Book Antiqua" w:cs="Calibri"/>
                <w:color w:val="000000"/>
                <w:sz w:val="20"/>
                <w:szCs w:val="18"/>
                <w:lang w:eastAsia="pt-BR"/>
              </w:rPr>
              <w:br/>
              <w:t xml:space="preserve">CE: 5000 m </w:t>
            </w:r>
            <w:r w:rsidRPr="006679F0">
              <w:rPr>
                <w:rFonts w:ascii="Book Antiqua" w:eastAsia="Times New Roman" w:hAnsi="Book Antiqua" w:cs="Calibri"/>
                <w:color w:val="000000"/>
                <w:sz w:val="20"/>
                <w:szCs w:val="18"/>
                <w:lang w:eastAsia="pt-BR"/>
              </w:rPr>
              <w:br/>
              <w:t>SRRC: 5000 m</w:t>
            </w:r>
            <w:r w:rsidRPr="006679F0">
              <w:rPr>
                <w:rFonts w:ascii="Book Antiqua" w:eastAsia="Times New Roman" w:hAnsi="Book Antiqua" w:cs="Calibri"/>
                <w:color w:val="000000"/>
                <w:sz w:val="20"/>
                <w:szCs w:val="18"/>
                <w:lang w:eastAsia="pt-BR"/>
              </w:rPr>
              <w:br/>
              <w:t xml:space="preserve">MIC: 5000 m Faixa de temperatura operacional </w:t>
            </w:r>
            <w:proofErr w:type="gramStart"/>
            <w:r w:rsidRPr="006679F0">
              <w:rPr>
                <w:rFonts w:ascii="Book Antiqua" w:eastAsia="Times New Roman" w:hAnsi="Book Antiqua" w:cs="Calibri"/>
                <w:color w:val="000000"/>
                <w:sz w:val="20"/>
                <w:szCs w:val="18"/>
                <w:lang w:eastAsia="pt-BR"/>
              </w:rPr>
              <w:t>0</w:t>
            </w:r>
            <w:proofErr w:type="gramEnd"/>
            <w:r w:rsidRPr="006679F0">
              <w:rPr>
                <w:rFonts w:ascii="Book Antiqua" w:eastAsia="Times New Roman" w:hAnsi="Book Antiqua" w:cs="Calibri"/>
                <w:color w:val="000000"/>
                <w:sz w:val="20"/>
                <w:szCs w:val="18"/>
                <w:lang w:eastAsia="pt-BR"/>
              </w:rPr>
              <w:t>? - 40? Potência de transmissão (EIRP) 2.400 - 2.483 GHz</w:t>
            </w:r>
            <w:r w:rsidRPr="006679F0">
              <w:rPr>
                <w:rFonts w:ascii="Book Antiqua" w:eastAsia="Times New Roman" w:hAnsi="Book Antiqua" w:cs="Calibri"/>
                <w:color w:val="000000"/>
                <w:sz w:val="20"/>
                <w:szCs w:val="18"/>
                <w:lang w:eastAsia="pt-BR"/>
              </w:rPr>
              <w:br/>
              <w:t xml:space="preserve">FCC: ≤26 </w:t>
            </w:r>
            <w:proofErr w:type="gramStart"/>
            <w:r w:rsidRPr="006679F0">
              <w:rPr>
                <w:rFonts w:ascii="Book Antiqua" w:eastAsia="Times New Roman" w:hAnsi="Book Antiqua" w:cs="Calibri"/>
                <w:color w:val="000000"/>
                <w:sz w:val="20"/>
                <w:szCs w:val="18"/>
                <w:lang w:eastAsia="pt-BR"/>
              </w:rPr>
              <w:t>dBm</w:t>
            </w:r>
            <w:proofErr w:type="gramEnd"/>
            <w:r w:rsidRPr="006679F0">
              <w:rPr>
                <w:rFonts w:ascii="Book Antiqua" w:eastAsia="Times New Roman" w:hAnsi="Book Antiqua" w:cs="Calibri"/>
                <w:color w:val="000000"/>
                <w:sz w:val="20"/>
                <w:szCs w:val="18"/>
                <w:lang w:eastAsia="pt-BR"/>
              </w:rPr>
              <w:t xml:space="preserve"> </w:t>
            </w:r>
            <w:r w:rsidRPr="006679F0">
              <w:rPr>
                <w:rFonts w:ascii="Book Antiqua" w:eastAsia="Times New Roman" w:hAnsi="Book Antiqua" w:cs="Calibri"/>
                <w:color w:val="000000"/>
                <w:sz w:val="20"/>
                <w:szCs w:val="18"/>
                <w:lang w:eastAsia="pt-BR"/>
              </w:rPr>
              <w:br/>
              <w:t xml:space="preserve">CE: ≤20 dBm </w:t>
            </w:r>
            <w:r w:rsidRPr="006679F0">
              <w:rPr>
                <w:rFonts w:ascii="Book Antiqua" w:eastAsia="Times New Roman" w:hAnsi="Book Antiqua" w:cs="Calibri"/>
                <w:color w:val="000000"/>
                <w:sz w:val="20"/>
                <w:szCs w:val="18"/>
                <w:lang w:eastAsia="pt-BR"/>
              </w:rPr>
              <w:br/>
              <w:t>SRRC: ≤20 dBm</w:t>
            </w:r>
            <w:r w:rsidRPr="006679F0">
              <w:rPr>
                <w:rFonts w:ascii="Book Antiqua" w:eastAsia="Times New Roman" w:hAnsi="Book Antiqua" w:cs="Calibri"/>
                <w:color w:val="000000"/>
                <w:sz w:val="20"/>
                <w:szCs w:val="18"/>
                <w:lang w:eastAsia="pt-BR"/>
              </w:rPr>
              <w:br/>
              <w:t>MIC: ≤20 dBm</w:t>
            </w:r>
            <w:r w:rsidRPr="006679F0">
              <w:rPr>
                <w:rFonts w:ascii="Book Antiqua" w:eastAsia="Times New Roman" w:hAnsi="Book Antiqua" w:cs="Calibri"/>
                <w:color w:val="000000"/>
                <w:sz w:val="20"/>
                <w:szCs w:val="18"/>
                <w:lang w:eastAsia="pt-BR"/>
              </w:rPr>
              <w:br/>
              <w:t>5.725-5.850 GHz</w:t>
            </w:r>
            <w:r w:rsidRPr="006679F0">
              <w:rPr>
                <w:rFonts w:ascii="Book Antiqua" w:eastAsia="Times New Roman" w:hAnsi="Book Antiqua" w:cs="Calibri"/>
                <w:color w:val="000000"/>
                <w:sz w:val="20"/>
                <w:szCs w:val="18"/>
                <w:lang w:eastAsia="pt-BR"/>
              </w:rPr>
              <w:br/>
              <w:t xml:space="preserve">FCC: ≤26 dBm </w:t>
            </w:r>
            <w:r w:rsidRPr="006679F0">
              <w:rPr>
                <w:rFonts w:ascii="Book Antiqua" w:eastAsia="Times New Roman" w:hAnsi="Book Antiqua" w:cs="Calibri"/>
                <w:color w:val="000000"/>
                <w:sz w:val="20"/>
                <w:szCs w:val="18"/>
                <w:lang w:eastAsia="pt-BR"/>
              </w:rPr>
              <w:br/>
              <w:t>CE: ≤14 dBm</w:t>
            </w:r>
            <w:r w:rsidRPr="006679F0">
              <w:rPr>
                <w:rFonts w:ascii="Book Antiqua" w:eastAsia="Times New Roman" w:hAnsi="Book Antiqua" w:cs="Calibri"/>
                <w:color w:val="000000"/>
                <w:sz w:val="20"/>
                <w:szCs w:val="18"/>
                <w:lang w:eastAsia="pt-BR"/>
              </w:rPr>
              <w:br/>
              <w:t xml:space="preserve">SRRC: ≤26 dBm Bateria 3950 mAh Corrente / tensão operacional 1800 mA? 3,83 V Tamanho do dispositivo móvel compatível Comprimento máximo: 160 mm; espessura máxima: 6,5–8,5 mm Tipos de porta USB compatíveis </w:t>
            </w:r>
            <w:proofErr w:type="spellStart"/>
            <w:r w:rsidRPr="006679F0">
              <w:rPr>
                <w:rFonts w:ascii="Book Antiqua" w:eastAsia="Times New Roman" w:hAnsi="Book Antiqua" w:cs="Calibri"/>
                <w:color w:val="000000"/>
                <w:sz w:val="20"/>
                <w:szCs w:val="18"/>
                <w:lang w:eastAsia="pt-BR"/>
              </w:rPr>
              <w:t>Lightning</w:t>
            </w:r>
            <w:proofErr w:type="spellEnd"/>
            <w:r w:rsidRPr="006679F0">
              <w:rPr>
                <w:rFonts w:ascii="Book Antiqua" w:eastAsia="Times New Roman" w:hAnsi="Book Antiqua" w:cs="Calibri"/>
                <w:color w:val="000000"/>
                <w:sz w:val="20"/>
                <w:szCs w:val="18"/>
                <w:lang w:eastAsia="pt-BR"/>
              </w:rPr>
              <w:t>, Micro USB (Tipo-B), USB-C</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BATERIA DE VOO INTELIGENTE</w:t>
            </w:r>
            <w:r w:rsidRPr="006679F0">
              <w:rPr>
                <w:rFonts w:ascii="Book Antiqua" w:eastAsia="Times New Roman" w:hAnsi="Book Antiqua" w:cs="Calibri"/>
                <w:color w:val="000000"/>
                <w:sz w:val="20"/>
                <w:szCs w:val="18"/>
                <w:lang w:eastAsia="pt-BR"/>
              </w:rPr>
              <w:br/>
              <w:t xml:space="preserve">Capacidade 3850 </w:t>
            </w:r>
            <w:proofErr w:type="gramStart"/>
            <w:r w:rsidRPr="006679F0">
              <w:rPr>
                <w:rFonts w:ascii="Book Antiqua" w:eastAsia="Times New Roman" w:hAnsi="Book Antiqua" w:cs="Calibri"/>
                <w:color w:val="000000"/>
                <w:sz w:val="20"/>
                <w:szCs w:val="18"/>
                <w:lang w:eastAsia="pt-BR"/>
              </w:rPr>
              <w:t>mAh</w:t>
            </w:r>
            <w:proofErr w:type="gramEnd"/>
            <w:r w:rsidRPr="006679F0">
              <w:rPr>
                <w:rFonts w:ascii="Book Antiqua" w:eastAsia="Times New Roman" w:hAnsi="Book Antiqua" w:cs="Calibri"/>
                <w:color w:val="000000"/>
                <w:sz w:val="20"/>
                <w:szCs w:val="18"/>
                <w:lang w:eastAsia="pt-BR"/>
              </w:rPr>
              <w:t xml:space="preserve"> Tensão 15,4 V Tensão máxima de carregamento 17,6 V Tipo de bateria </w:t>
            </w:r>
            <w:proofErr w:type="spellStart"/>
            <w:r w:rsidRPr="006679F0">
              <w:rPr>
                <w:rFonts w:ascii="Book Antiqua" w:eastAsia="Times New Roman" w:hAnsi="Book Antiqua" w:cs="Calibri"/>
                <w:color w:val="000000"/>
                <w:sz w:val="20"/>
                <w:szCs w:val="18"/>
                <w:lang w:eastAsia="pt-BR"/>
              </w:rPr>
              <w:t>LiPo</w:t>
            </w:r>
            <w:proofErr w:type="spellEnd"/>
            <w:r w:rsidRPr="006679F0">
              <w:rPr>
                <w:rFonts w:ascii="Book Antiqua" w:eastAsia="Times New Roman" w:hAnsi="Book Antiqua" w:cs="Calibri"/>
                <w:color w:val="000000"/>
                <w:sz w:val="20"/>
                <w:szCs w:val="18"/>
                <w:lang w:eastAsia="pt-BR"/>
              </w:rPr>
              <w:t xml:space="preserve"> 4S Energia 59,29 Wh Peso líquido 297 g Faixa de temperatura de carregamento 5? - 40? Potência máxima de carregamento 80 W</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CARTÕES SD SUPORTADOS</w:t>
            </w:r>
            <w:r w:rsidRPr="006679F0">
              <w:rPr>
                <w:rFonts w:ascii="Book Antiqua" w:eastAsia="Times New Roman" w:hAnsi="Book Antiqua" w:cs="Calibri"/>
                <w:color w:val="000000"/>
                <w:sz w:val="20"/>
                <w:szCs w:val="18"/>
                <w:lang w:eastAsia="pt-BR"/>
              </w:rPr>
              <w:br/>
              <w:t>Cartões SD Suportados Micro SD ™</w:t>
            </w:r>
            <w:r w:rsidRPr="006679F0">
              <w:rPr>
                <w:rFonts w:ascii="Book Antiqua" w:eastAsia="Times New Roman" w:hAnsi="Book Antiqua" w:cs="Book Antiqua"/>
                <w:color w:val="000000"/>
                <w:sz w:val="20"/>
                <w:szCs w:val="18"/>
                <w:lang w:eastAsia="pt-BR"/>
              </w:rPr>
              <w:t>️</w:t>
            </w:r>
            <w:r w:rsidRPr="006679F0">
              <w:rPr>
                <w:rFonts w:ascii="Book Antiqua" w:eastAsia="Times New Roman" w:hAnsi="Book Antiqua" w:cs="Calibri"/>
                <w:color w:val="000000"/>
                <w:sz w:val="20"/>
                <w:szCs w:val="18"/>
                <w:lang w:eastAsia="pt-BR"/>
              </w:rPr>
              <w:t xml:space="preserve"> </w:t>
            </w:r>
            <w:r w:rsidRPr="006679F0">
              <w:rPr>
                <w:rFonts w:ascii="Book Antiqua" w:eastAsia="Times New Roman" w:hAnsi="Book Antiqua" w:cs="Calibri"/>
                <w:color w:val="000000"/>
                <w:sz w:val="20"/>
                <w:szCs w:val="18"/>
                <w:lang w:eastAsia="pt-BR"/>
              </w:rPr>
              <w:br/>
              <w:t xml:space="preserve">Suportando Micro SD com capacidade de até 128 GB e velocidade R / W de até UHS-I Velocidade Grau </w:t>
            </w:r>
            <w:proofErr w:type="gramStart"/>
            <w:r w:rsidRPr="006679F0">
              <w:rPr>
                <w:rFonts w:ascii="Book Antiqua" w:eastAsia="Times New Roman" w:hAnsi="Book Antiqua" w:cs="Calibri"/>
                <w:color w:val="000000"/>
                <w:sz w:val="20"/>
                <w:szCs w:val="18"/>
                <w:lang w:eastAsia="pt-BR"/>
              </w:rPr>
              <w:t>3</w:t>
            </w:r>
            <w:proofErr w:type="gramEnd"/>
            <w:r w:rsidRPr="006679F0">
              <w:rPr>
                <w:rFonts w:ascii="Book Antiqua" w:eastAsia="Times New Roman" w:hAnsi="Book Antiqua" w:cs="Calibri"/>
                <w:color w:val="000000"/>
                <w:sz w:val="20"/>
                <w:szCs w:val="18"/>
                <w:lang w:eastAsia="pt-BR"/>
              </w:rPr>
              <w:t xml:space="preserve"> Cartões </w:t>
            </w:r>
            <w:proofErr w:type="spellStart"/>
            <w:r w:rsidRPr="006679F0">
              <w:rPr>
                <w:rFonts w:ascii="Book Antiqua" w:eastAsia="Times New Roman" w:hAnsi="Book Antiqua" w:cs="Calibri"/>
                <w:color w:val="000000"/>
                <w:sz w:val="20"/>
                <w:szCs w:val="18"/>
                <w:lang w:eastAsia="pt-BR"/>
              </w:rPr>
              <w:t>microSD</w:t>
            </w:r>
            <w:proofErr w:type="spellEnd"/>
            <w:r w:rsidRPr="006679F0">
              <w:rPr>
                <w:rFonts w:ascii="Book Antiqua" w:eastAsia="Times New Roman" w:hAnsi="Book Antiqua" w:cs="Calibri"/>
                <w:color w:val="000000"/>
                <w:sz w:val="20"/>
                <w:szCs w:val="18"/>
                <w:lang w:eastAsia="pt-BR"/>
              </w:rPr>
              <w:t xml:space="preserve"> recomendados </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V30</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V30 Pro</w:t>
            </w:r>
            <w:r w:rsidRPr="006679F0">
              <w:rPr>
                <w:rFonts w:ascii="Book Antiqua" w:eastAsia="Times New Roman" w:hAnsi="Book Antiqua" w:cs="Calibri"/>
                <w:color w:val="000000"/>
                <w:sz w:val="20"/>
                <w:szCs w:val="18"/>
                <w:lang w:eastAsia="pt-BR"/>
              </w:rPr>
              <w:br/>
              <w:t>64G</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Pro V30</w:t>
            </w:r>
            <w:r w:rsidRPr="006679F0">
              <w:rPr>
                <w:rFonts w:ascii="Book Antiqua" w:eastAsia="Times New Roman" w:hAnsi="Book Antiqua" w:cs="Calibri"/>
                <w:color w:val="000000"/>
                <w:sz w:val="20"/>
                <w:szCs w:val="18"/>
                <w:lang w:eastAsia="pt-BR"/>
              </w:rPr>
              <w:br/>
              <w:t>128G</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V30</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Pro V30</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Kingstoncom</w:t>
            </w:r>
            <w:proofErr w:type="spellEnd"/>
            <w:r w:rsidRPr="006679F0">
              <w:rPr>
                <w:rFonts w:ascii="Book Antiqua" w:eastAsia="Times New Roman" w:hAnsi="Book Antiqua" w:cs="Calibri"/>
                <w:color w:val="000000"/>
                <w:sz w:val="20"/>
                <w:szCs w:val="18"/>
                <w:lang w:eastAsia="pt-BR"/>
              </w:rPr>
              <w:t xml:space="preserve"> sistema de controle de </w:t>
            </w:r>
            <w:proofErr w:type="spellStart"/>
            <w:r w:rsidRPr="006679F0">
              <w:rPr>
                <w:rFonts w:ascii="Book Antiqua" w:eastAsia="Times New Roman" w:hAnsi="Book Antiqua" w:cs="Calibri"/>
                <w:color w:val="000000"/>
                <w:sz w:val="20"/>
                <w:szCs w:val="18"/>
                <w:lang w:eastAsia="pt-BR"/>
              </w:rPr>
              <w:t>voo</w:t>
            </w:r>
            <w:proofErr w:type="spellEnd"/>
            <w:r w:rsidRPr="006679F0">
              <w:rPr>
                <w:rFonts w:ascii="Book Antiqua" w:eastAsia="Times New Roman" w:hAnsi="Book Antiqua" w:cs="Calibri"/>
                <w:color w:val="000000"/>
                <w:sz w:val="20"/>
                <w:szCs w:val="18"/>
                <w:lang w:eastAsia="pt-BR"/>
              </w:rPr>
              <w:t>, sistema de vídeo, acessórios, suporte técnico ilimitado, ativados e calibrados, uma revisão grátis com validade de 01 (um) ano, e treinamento. Será fornecida aula de aplicativo e técnicas de pilotagem de 02 (duas) horas quando da retirada do equipamento;</w:t>
            </w:r>
          </w:p>
        </w:tc>
        <w:tc>
          <w:tcPr>
            <w:tcW w:w="1134"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679F0" w:rsidRPr="006679F0" w:rsidRDefault="006679F0" w:rsidP="006679F0">
            <w:pPr>
              <w:ind w:left="0" w:right="0"/>
              <w:jc w:val="center"/>
              <w:rPr>
                <w:rFonts w:ascii="Book Antiqua" w:eastAsia="Times New Roman" w:hAnsi="Book Antiqua" w:cs="Calibri"/>
                <w:color w:val="000000"/>
                <w:sz w:val="20"/>
                <w:szCs w:val="20"/>
                <w:lang w:eastAsia="pt-BR"/>
              </w:rPr>
            </w:pPr>
            <w:proofErr w:type="gramStart"/>
            <w:r w:rsidRPr="006679F0">
              <w:rPr>
                <w:rFonts w:ascii="Book Antiqua" w:eastAsia="Times New Roman" w:hAnsi="Book Antiqua" w:cs="Calibri"/>
                <w:color w:val="000000"/>
                <w:sz w:val="20"/>
                <w:szCs w:val="20"/>
                <w:lang w:eastAsia="pt-BR"/>
              </w:rPr>
              <w:lastRenderedPageBreak/>
              <w:t>1</w:t>
            </w:r>
            <w:proofErr w:type="gramEnd"/>
          </w:p>
        </w:tc>
      </w:tr>
      <w:tr w:rsidR="006679F0" w:rsidRPr="006679F0" w:rsidTr="006679F0">
        <w:trPr>
          <w:trHeight w:val="8175"/>
        </w:trPr>
        <w:tc>
          <w:tcPr>
            <w:tcW w:w="563"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679F0" w:rsidRPr="006679F0" w:rsidRDefault="006679F0" w:rsidP="006679F0">
            <w:pPr>
              <w:ind w:left="0" w:right="0"/>
              <w:jc w:val="left"/>
              <w:rPr>
                <w:rFonts w:ascii="Book Antiqua" w:eastAsia="Times New Roman" w:hAnsi="Book Antiqua" w:cs="Calibri"/>
                <w:b/>
                <w:bCs/>
                <w:color w:val="000000"/>
                <w:sz w:val="20"/>
                <w:szCs w:val="20"/>
                <w:lang w:eastAsia="pt-BR"/>
              </w:rPr>
            </w:pPr>
          </w:p>
        </w:tc>
        <w:tc>
          <w:tcPr>
            <w:tcW w:w="9360" w:type="dxa"/>
            <w:vMerge/>
            <w:tcBorders>
              <w:top w:val="nil"/>
              <w:left w:val="single" w:sz="4" w:space="0" w:color="auto"/>
              <w:bottom w:val="single" w:sz="4" w:space="0" w:color="auto"/>
              <w:right w:val="single" w:sz="4" w:space="0" w:color="auto"/>
            </w:tcBorders>
            <w:vAlign w:val="center"/>
            <w:hideMark/>
          </w:tcPr>
          <w:p w:rsidR="006679F0" w:rsidRPr="006679F0" w:rsidRDefault="006679F0" w:rsidP="006679F0">
            <w:pPr>
              <w:ind w:left="0" w:right="0"/>
              <w:jc w:val="left"/>
              <w:rPr>
                <w:rFonts w:ascii="Book Antiqua" w:eastAsia="Times New Roman" w:hAnsi="Book Antiqua" w:cs="Calibri"/>
                <w:b/>
                <w:bCs/>
                <w:color w:val="000000"/>
                <w:sz w:val="18"/>
                <w:szCs w:val="18"/>
                <w:lang w:eastAsia="pt-BR"/>
              </w:rPr>
            </w:pPr>
          </w:p>
        </w:tc>
        <w:tc>
          <w:tcPr>
            <w:tcW w:w="113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679F0" w:rsidRPr="006679F0" w:rsidRDefault="006679F0" w:rsidP="006679F0">
            <w:pPr>
              <w:ind w:left="0" w:right="0"/>
              <w:jc w:val="left"/>
              <w:rPr>
                <w:rFonts w:ascii="Book Antiqua" w:eastAsia="Times New Roman" w:hAnsi="Book Antiqua" w:cs="Calibri"/>
                <w:color w:val="000000"/>
                <w:sz w:val="20"/>
                <w:szCs w:val="20"/>
                <w:lang w:eastAsia="pt-BR"/>
              </w:rPr>
            </w:pPr>
          </w:p>
        </w:tc>
      </w:tr>
      <w:tr w:rsidR="006679F0" w:rsidRPr="006679F0" w:rsidTr="006679F0">
        <w:trPr>
          <w:trHeight w:val="1026"/>
        </w:trPr>
        <w:tc>
          <w:tcPr>
            <w:tcW w:w="563"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679F0" w:rsidRPr="006679F0" w:rsidRDefault="006679F0" w:rsidP="006679F0">
            <w:pPr>
              <w:ind w:left="0" w:right="0"/>
              <w:jc w:val="left"/>
              <w:rPr>
                <w:rFonts w:ascii="Book Antiqua" w:eastAsia="Times New Roman" w:hAnsi="Book Antiqua" w:cs="Calibri"/>
                <w:b/>
                <w:bCs/>
                <w:color w:val="000000"/>
                <w:sz w:val="20"/>
                <w:szCs w:val="20"/>
                <w:lang w:eastAsia="pt-BR"/>
              </w:rPr>
            </w:pPr>
          </w:p>
        </w:tc>
        <w:tc>
          <w:tcPr>
            <w:tcW w:w="9360" w:type="dxa"/>
            <w:vMerge/>
            <w:tcBorders>
              <w:top w:val="nil"/>
              <w:left w:val="single" w:sz="4" w:space="0" w:color="auto"/>
              <w:bottom w:val="single" w:sz="4" w:space="0" w:color="auto"/>
              <w:right w:val="single" w:sz="4" w:space="0" w:color="auto"/>
            </w:tcBorders>
            <w:vAlign w:val="center"/>
            <w:hideMark/>
          </w:tcPr>
          <w:p w:rsidR="006679F0" w:rsidRPr="006679F0" w:rsidRDefault="006679F0" w:rsidP="006679F0">
            <w:pPr>
              <w:ind w:left="0" w:right="0"/>
              <w:jc w:val="left"/>
              <w:rPr>
                <w:rFonts w:ascii="Book Antiqua" w:eastAsia="Times New Roman" w:hAnsi="Book Antiqua" w:cs="Calibri"/>
                <w:b/>
                <w:bCs/>
                <w:color w:val="000000"/>
                <w:sz w:val="18"/>
                <w:szCs w:val="18"/>
                <w:lang w:eastAsia="pt-BR"/>
              </w:rPr>
            </w:pPr>
          </w:p>
        </w:tc>
        <w:tc>
          <w:tcPr>
            <w:tcW w:w="113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6679F0" w:rsidRPr="006679F0" w:rsidRDefault="006679F0" w:rsidP="006679F0">
            <w:pPr>
              <w:ind w:left="0" w:right="0"/>
              <w:jc w:val="left"/>
              <w:rPr>
                <w:rFonts w:ascii="Book Antiqua" w:eastAsia="Times New Roman" w:hAnsi="Book Antiqua" w:cs="Calibri"/>
                <w:color w:val="000000"/>
                <w:sz w:val="20"/>
                <w:szCs w:val="20"/>
                <w:lang w:eastAsia="pt-BR"/>
              </w:rPr>
            </w:pPr>
          </w:p>
        </w:tc>
      </w:tr>
    </w:tbl>
    <w:p w:rsidR="006679F0" w:rsidRDefault="006679F0" w:rsidP="00DD6D6A">
      <w:pPr>
        <w:rPr>
          <w:rFonts w:ascii="Book Antiqua" w:eastAsia="Calibri" w:hAnsi="Book Antiqua" w:cs="Arial"/>
          <w:lang w:eastAsia="zh-CN"/>
        </w:rPr>
      </w:pPr>
    </w:p>
    <w:p w:rsidR="00DD6D6A" w:rsidRDefault="00DD6D6A" w:rsidP="00DD6D6A">
      <w:pPr>
        <w:rPr>
          <w:rFonts w:ascii="Book Antiqua" w:hAnsi="Book Antiqua"/>
          <w:b/>
        </w:rPr>
      </w:pPr>
      <w:r w:rsidRPr="00C8349A">
        <w:rPr>
          <w:rFonts w:ascii="Book Antiqua" w:hAnsi="Book Antiqua"/>
          <w:b/>
        </w:rPr>
        <w:t>2. JUSTIFICATIVA E OBJETIVO DA CONTRATAÇÃO</w:t>
      </w:r>
    </w:p>
    <w:p w:rsidR="003E2982" w:rsidRDefault="003E2982" w:rsidP="003E2982">
      <w:pPr>
        <w:rPr>
          <w:rFonts w:ascii="Book Antiqua" w:hAnsi="Book Antiqua"/>
        </w:rPr>
      </w:pPr>
      <w:r>
        <w:rPr>
          <w:rFonts w:ascii="Book Antiqua" w:hAnsi="Book Antiqua"/>
        </w:rPr>
        <w:t>2.1</w:t>
      </w:r>
      <w:r w:rsidRPr="007D3058">
        <w:rPr>
          <w:rFonts w:ascii="Book Antiqua" w:hAnsi="Book Antiqua"/>
        </w:rPr>
        <w:t xml:space="preserve"> Considerando que a</w:t>
      </w:r>
      <w:r>
        <w:rPr>
          <w:rFonts w:ascii="Book Antiqua" w:hAnsi="Book Antiqua"/>
        </w:rPr>
        <w:t xml:space="preserve"> Agência de Inteligência da 3ª Companhia de Policia Militar de Gaspar vem se aperfeiçoando com equipamentos Técnicos avançados para fazer levantamento de ações específicas de investigação, para levantamento de dados e informações no combate a criminalidade em toda área geográfica do Município de Gaspar, a fim de buscar subsídios e provas materiais que servem de apoio </w:t>
      </w:r>
      <w:r>
        <w:rPr>
          <w:rFonts w:ascii="Book Antiqua" w:hAnsi="Book Antiqua"/>
        </w:rPr>
        <w:lastRenderedPageBreak/>
        <w:t xml:space="preserve">ao Ministério Público e Judiciário para auxiliar na eficiência e suporte técnico na resolução das ações de segurança pública, diminuindo os índices de criminalidade e coibindo as ações criminosas dos </w:t>
      </w:r>
      <w:r w:rsidR="008D6091">
        <w:rPr>
          <w:rFonts w:ascii="Book Antiqua" w:hAnsi="Book Antiqua"/>
        </w:rPr>
        <w:t>delinqüentes</w:t>
      </w:r>
      <w:r>
        <w:rPr>
          <w:rFonts w:ascii="Book Antiqua" w:hAnsi="Book Antiqua"/>
        </w:rPr>
        <w:t xml:space="preserve"> em nosso Município.</w:t>
      </w:r>
    </w:p>
    <w:p w:rsidR="003E2982" w:rsidRDefault="003E2982" w:rsidP="003E2982">
      <w:pPr>
        <w:rPr>
          <w:rFonts w:ascii="Book Antiqua" w:hAnsi="Book Antiqua"/>
        </w:rPr>
      </w:pPr>
      <w:r>
        <w:rPr>
          <w:rFonts w:ascii="Book Antiqua" w:hAnsi="Book Antiqua"/>
        </w:rPr>
        <w:t>2.2</w:t>
      </w:r>
      <w:r w:rsidRPr="007D3058">
        <w:rPr>
          <w:rFonts w:ascii="Book Antiqua" w:hAnsi="Book Antiqua"/>
        </w:rPr>
        <w:t xml:space="preserve"> Os motivos de tal aquisição</w:t>
      </w:r>
      <w:r>
        <w:rPr>
          <w:rFonts w:ascii="Book Antiqua" w:hAnsi="Book Antiqua"/>
        </w:rPr>
        <w:t xml:space="preserve"> (VANT)</w:t>
      </w:r>
      <w:r w:rsidRPr="007D3058">
        <w:rPr>
          <w:rFonts w:ascii="Book Antiqua" w:hAnsi="Book Antiqua"/>
        </w:rPr>
        <w:t xml:space="preserve"> se justifica pela extrema importância do referido equipamento</w:t>
      </w:r>
      <w:r>
        <w:rPr>
          <w:rFonts w:ascii="Book Antiqua" w:hAnsi="Book Antiqua"/>
        </w:rPr>
        <w:t xml:space="preserve"> acima descrito, pois várias unidades policiais de outras cidades do Vale do Itajaí, já trabalharem com equipamentos equivalentes e melhorando os índices de prevenção e combate à criminalidade.</w:t>
      </w:r>
    </w:p>
    <w:p w:rsidR="00DD6D6A" w:rsidRDefault="00DD6D6A" w:rsidP="00DD6D6A">
      <w:pPr>
        <w:ind w:left="0"/>
        <w:rPr>
          <w:rFonts w:ascii="Book Antiqua" w:hAnsi="Book Antiqua"/>
          <w:b/>
        </w:rPr>
      </w:pPr>
    </w:p>
    <w:p w:rsidR="00DD6D6A" w:rsidRPr="00B57EEA" w:rsidRDefault="00DD6D6A" w:rsidP="00DD6D6A">
      <w:pPr>
        <w:rPr>
          <w:rFonts w:ascii="Book Antiqua" w:hAnsi="Book Antiqua"/>
        </w:rPr>
      </w:pPr>
      <w:r w:rsidRPr="00B57EEA">
        <w:rPr>
          <w:rFonts w:ascii="Book Antiqua" w:hAnsi="Book Antiqua"/>
          <w:b/>
        </w:rPr>
        <w:t>3. CLASSIFICAÇÃO DOS BENS COMUNS</w:t>
      </w:r>
    </w:p>
    <w:p w:rsidR="00DD6D6A" w:rsidRDefault="00DD6D6A" w:rsidP="00DD6D6A">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DD6D6A" w:rsidRPr="001865F1" w:rsidRDefault="00DD6D6A" w:rsidP="00DD6D6A">
      <w:pPr>
        <w:rPr>
          <w:rFonts w:ascii="Book Antiqua" w:hAnsi="Book Antiqua"/>
        </w:rPr>
      </w:pPr>
    </w:p>
    <w:p w:rsidR="00DD6D6A" w:rsidRPr="00D3090B" w:rsidRDefault="00DD6D6A" w:rsidP="00DD6D6A">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DD6D6A" w:rsidRPr="00BB16A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.1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conforme a necessidade da municipalidade, que procederá a solicitação nas quantidades que lhe convier, através de Autorizações de Empenho - AE,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C060CB" w:rsidRDefault="00C060CB" w:rsidP="00860D8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objetos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AE. </w:t>
      </w:r>
    </w:p>
    <w:p w:rsidR="00C060CB" w:rsidRDefault="00C060CB" w:rsidP="00C06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C060CB" w:rsidRPr="005E69E3" w:rsidRDefault="00C060CB" w:rsidP="00C06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C060CB" w:rsidRDefault="006169BA" w:rsidP="00C060CB">
      <w:pPr>
        <w:rPr>
          <w:rFonts w:ascii="Book Antiqua" w:hAnsi="Book Antiqua" w:cs="Book Antiqua"/>
          <w:shd w:val="clear" w:color="auto" w:fill="FFFFFF"/>
        </w:rPr>
      </w:pPr>
      <w:r>
        <w:rPr>
          <w:rFonts w:ascii="Book Antiqua" w:hAnsi="Book Antiqua" w:cs="Book Antiqua"/>
          <w:b/>
          <w:shd w:val="clear" w:color="auto" w:fill="FFFFFF"/>
        </w:rPr>
        <w:t>3° Companhia de Polícia Militar de Gaspar</w:t>
      </w:r>
      <w:r w:rsidR="00337F75">
        <w:rPr>
          <w:rFonts w:ascii="Book Antiqua" w:hAnsi="Book Antiqua" w:cs="Book Antiqua"/>
          <w:b/>
          <w:shd w:val="clear" w:color="auto" w:fill="FFFFFF"/>
        </w:rPr>
        <w:t xml:space="preserve"> </w:t>
      </w:r>
      <w:r w:rsidR="00C060CB">
        <w:rPr>
          <w:rFonts w:ascii="Book Antiqua" w:hAnsi="Book Antiqua" w:cs="Book Antiqua"/>
          <w:shd w:val="clear" w:color="auto" w:fill="FFFFFF"/>
        </w:rPr>
        <w:t>–</w:t>
      </w:r>
      <w:r w:rsidR="00337F75">
        <w:rPr>
          <w:rFonts w:ascii="Book Antiqua" w:hAnsi="Book Antiqua" w:cs="Book Antiqua"/>
          <w:shd w:val="clear" w:color="auto" w:fill="FFFFFF"/>
        </w:rPr>
        <w:t xml:space="preserve"> </w:t>
      </w:r>
      <w:r>
        <w:rPr>
          <w:rFonts w:ascii="Book Antiqua" w:hAnsi="Book Antiqua" w:cs="Book Antiqua"/>
          <w:shd w:val="clear" w:color="auto" w:fill="FFFFFF"/>
        </w:rPr>
        <w:t>Avenida Olga Wehmuth, n° 85, Sete de Setembro</w:t>
      </w:r>
      <w:r w:rsidR="00C060CB">
        <w:rPr>
          <w:rFonts w:ascii="Book Antiqua" w:hAnsi="Book Antiqua" w:cs="Book Antiqua"/>
          <w:shd w:val="clear" w:color="auto" w:fill="FFFFFF"/>
        </w:rPr>
        <w:t>, Gaspar/SC, CEP 89.11</w:t>
      </w:r>
      <w:r>
        <w:rPr>
          <w:rFonts w:ascii="Book Antiqua" w:hAnsi="Book Antiqua" w:cs="Book Antiqua"/>
          <w:shd w:val="clear" w:color="auto" w:fill="FFFFFF"/>
        </w:rPr>
        <w:t xml:space="preserve">4-736 </w:t>
      </w:r>
      <w:r w:rsidR="00C060CB">
        <w:rPr>
          <w:rFonts w:ascii="Book Antiqua" w:hAnsi="Book Antiqua" w:cs="Book Antiqua"/>
          <w:shd w:val="clear" w:color="auto" w:fill="FFFFFF"/>
        </w:rPr>
        <w:t xml:space="preserve">(Horário de expediente: 12h00min </w:t>
      </w:r>
      <w:r>
        <w:rPr>
          <w:rFonts w:ascii="Book Antiqua" w:hAnsi="Book Antiqua" w:cs="Book Antiqua"/>
          <w:shd w:val="clear" w:color="auto" w:fill="FFFFFF"/>
        </w:rPr>
        <w:t>às 19</w:t>
      </w:r>
      <w:r w:rsidR="00C060CB">
        <w:rPr>
          <w:rFonts w:ascii="Book Antiqua" w:hAnsi="Book Antiqua" w:cs="Book Antiqua"/>
          <w:shd w:val="clear" w:color="auto" w:fill="FFFFFF"/>
        </w:rPr>
        <w:t>h00min).</w:t>
      </w:r>
    </w:p>
    <w:p w:rsidR="00DD6D6A" w:rsidRDefault="00DD6D6A" w:rsidP="00DD6D6A">
      <w:pPr>
        <w:rPr>
          <w:rFonts w:ascii="Book Antiqua" w:hAnsi="Book Antiqua" w:cs="Book Antiqua"/>
          <w:color w:val="000000"/>
          <w:shd w:val="clear" w:color="auto" w:fill="FFFFFF"/>
        </w:rPr>
      </w:pPr>
    </w:p>
    <w:p w:rsidR="00C060CB"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C060CB" w:rsidRPr="00B56A51" w:rsidRDefault="00C060CB" w:rsidP="00C060CB">
      <w:pPr>
        <w:rPr>
          <w:rFonts w:ascii="Book Antiqua" w:eastAsia="Book Antiqua" w:hAnsi="Book Antiqua"/>
          <w:shd w:val="clear" w:color="auto" w:fill="FFFFFF"/>
        </w:rPr>
      </w:pPr>
      <w:r>
        <w:rPr>
          <w:rFonts w:ascii="Book Antiqua" w:eastAsia="Book Antiqua" w:hAnsi="Book Antiqua"/>
          <w:shd w:val="clear" w:color="auto" w:fill="FFFFFF"/>
        </w:rPr>
        <w:t xml:space="preserve">4.2.3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C060CB" w:rsidRPr="00B56A51" w:rsidRDefault="00C060CB" w:rsidP="00C060CB">
      <w:pPr>
        <w:rPr>
          <w:rFonts w:ascii="Book Antiqua" w:eastAsia="Book Antiqua" w:hAnsi="Book Antiqua"/>
          <w:shd w:val="clear" w:color="auto" w:fill="FFFFFF"/>
        </w:rPr>
      </w:pPr>
      <w:r>
        <w:rPr>
          <w:rFonts w:ascii="Book Antiqua" w:eastAsia="Book Antiqua" w:hAnsi="Book Antiqua"/>
          <w:shd w:val="clear" w:color="auto" w:fill="FFFFFF"/>
        </w:rPr>
        <w:t xml:space="preserve">4.2.4 </w:t>
      </w:r>
      <w:r w:rsidRPr="00B56A51">
        <w:rPr>
          <w:rFonts w:ascii="Book Antiqua" w:eastAsia="Book Antiqua" w:hAnsi="Book Antiqua"/>
          <w:shd w:val="clear" w:color="auto" w:fill="FFFFFF"/>
        </w:rPr>
        <w:t>Deverá ser fornecid</w:t>
      </w:r>
      <w:r>
        <w:rPr>
          <w:rFonts w:ascii="Book Antiqua" w:eastAsia="Book Antiqua" w:hAnsi="Book Antiqua"/>
          <w:shd w:val="clear" w:color="auto" w:fill="FFFFFF"/>
        </w:rPr>
        <w:t>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DD6D6A"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DD6D6A" w:rsidRPr="00BB16AF"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DD6D6A" w:rsidRPr="00BF465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D6D6A" w:rsidRPr="00BF465F" w:rsidRDefault="00DD6D6A" w:rsidP="00447C0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D6D6A" w:rsidRDefault="00DD6D6A" w:rsidP="00447C0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D6D6A" w:rsidRPr="00BB16A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D6D6A" w:rsidRPr="00BB16AF" w:rsidRDefault="00DD6D6A" w:rsidP="00DD6D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.5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D6D6A" w:rsidRPr="00BF465F" w:rsidRDefault="00DD6D6A"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DD6D6A" w:rsidRDefault="00DD6D6A"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 xml:space="preserve">Caso seja comprovado que os materiais entregues não estão de acordo com as especificações do Edital, a fornecedora deverá ressarcir todos os custos com perícia à Administração, bem como os </w:t>
      </w:r>
      <w:r w:rsidRPr="00BB16AF">
        <w:rPr>
          <w:rFonts w:ascii="Book Antiqua" w:eastAsia="Book Antiqua" w:hAnsi="Book Antiqua"/>
          <w:shd w:val="clear" w:color="auto" w:fill="FFFFFF"/>
        </w:rPr>
        <w:lastRenderedPageBreak/>
        <w:t>prejuízos e danos eventualmente causados à Administração.</w:t>
      </w:r>
    </w:p>
    <w:p w:rsidR="00C060CB" w:rsidRDefault="00C060CB" w:rsidP="00C060C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r w:rsidRPr="009E60C2">
        <w:rPr>
          <w:rFonts w:ascii="Book Antiqua" w:eastAsia="Calibri" w:hAnsi="Book Antiqua" w:cs="Arial"/>
          <w:lang w:eastAsia="zh-CN"/>
        </w:rPr>
        <w:t xml:space="preserve">4.8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w:t>
      </w:r>
      <w:r w:rsidR="009E60C2" w:rsidRPr="006679F0">
        <w:rPr>
          <w:rFonts w:ascii="Book Antiqua" w:eastAsia="Times New Roman" w:hAnsi="Book Antiqua"/>
        </w:rPr>
        <w:t>Secretário Municipal da Fazenda e Gestão Administrativa</w:t>
      </w:r>
      <w:r w:rsidRPr="009E60C2">
        <w:rPr>
          <w:rFonts w:ascii="Book Antiqua" w:eastAsia="Calibri" w:hAnsi="Book Antiqua" w:cs="Arial"/>
          <w:lang w:eastAsia="zh-CN"/>
        </w:rPr>
        <w:t xml:space="preserve"> para realizar os procedimentos cabíveis.</w:t>
      </w:r>
    </w:p>
    <w:p w:rsidR="00C060CB" w:rsidRDefault="00C060CB"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DD6D6A" w:rsidRPr="0063195B" w:rsidRDefault="003F4387" w:rsidP="00DD6D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Pr>
          <w:rFonts w:ascii="Book Antiqua" w:hAnsi="Book Antiqua"/>
          <w:b/>
          <w:color w:val="000000" w:themeColor="text1"/>
        </w:rPr>
        <w:t>5</w:t>
      </w:r>
      <w:r w:rsidR="00DD6D6A">
        <w:rPr>
          <w:rFonts w:ascii="Book Antiqua" w:hAnsi="Book Antiqua"/>
          <w:b/>
          <w:color w:val="000000" w:themeColor="text1"/>
        </w:rPr>
        <w:t>.</w:t>
      </w:r>
      <w:r w:rsidR="00DD6D6A" w:rsidRPr="00891641">
        <w:rPr>
          <w:rFonts w:ascii="Book Antiqua" w:hAnsi="Book Antiqua"/>
          <w:b/>
          <w:color w:val="000000" w:themeColor="text1"/>
        </w:rPr>
        <w:t xml:space="preserve"> </w:t>
      </w:r>
      <w:r w:rsidR="00DD6D6A" w:rsidRPr="00891641">
        <w:rPr>
          <w:rFonts w:ascii="Book Antiqua" w:hAnsi="Book Antiqua"/>
          <w:b/>
          <w:bCs/>
          <w:color w:val="000000" w:themeColor="text1"/>
        </w:rPr>
        <w:t>DA FORMA DE PAGAMENTO E DOTAÇÃO ORÇAMENTÁRIA</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 xml:space="preserve">1 O pagamento será efetuado </w:t>
      </w:r>
      <w:r w:rsidR="00DD6D6A" w:rsidRPr="00430317">
        <w:rPr>
          <w:rFonts w:ascii="Book Antiqua" w:eastAsia="Book Antiqua" w:hAnsi="Book Antiqua" w:cs="Arial"/>
          <w:b/>
          <w:i/>
        </w:rPr>
        <w:t>em até 15 (quinze) dia</w:t>
      </w:r>
      <w:r w:rsidR="00DD6D6A" w:rsidRPr="00430317">
        <w:rPr>
          <w:rFonts w:ascii="Book Antiqua" w:eastAsia="Book Antiqua" w:hAnsi="Book Antiqua" w:cs="Arial"/>
          <w:b/>
          <w:i/>
          <w:shd w:val="clear" w:color="auto" w:fill="FFFFFF"/>
        </w:rPr>
        <w:t>s</w:t>
      </w:r>
      <w:r w:rsidR="00DD6D6A" w:rsidRPr="00430317">
        <w:rPr>
          <w:rFonts w:ascii="Book Antiqua" w:eastAsia="Book Antiqua" w:hAnsi="Book Antiqua" w:cs="Arial"/>
          <w:shd w:val="clear" w:color="auto" w:fill="FFFFFF"/>
        </w:rPr>
        <w:t xml:space="preserve">, contados a partir do recebimento </w:t>
      </w:r>
      <w:r w:rsidR="00DD6D6A">
        <w:rPr>
          <w:rFonts w:ascii="Book Antiqua" w:eastAsia="Book Antiqua" w:hAnsi="Book Antiqua" w:cs="Arial"/>
          <w:shd w:val="clear" w:color="auto" w:fill="FFFFFF"/>
        </w:rPr>
        <w:t>definitivo</w:t>
      </w:r>
      <w:r w:rsidR="00DD6D6A" w:rsidRPr="00430317">
        <w:rPr>
          <w:rFonts w:ascii="Book Antiqua" w:eastAsia="Book Antiqua" w:hAnsi="Book Antiqua" w:cs="Arial"/>
          <w:shd w:val="clear" w:color="auto" w:fill="FFFFFF"/>
        </w:rPr>
        <w:t xml:space="preserve"> dos materiais, mediante a apresentação da Nota Fiscal/fatura devidame</w:t>
      </w:r>
      <w:r w:rsidR="00DD6D6A" w:rsidRPr="00430317">
        <w:rPr>
          <w:rFonts w:ascii="Book Antiqua" w:eastAsia="Book Antiqua" w:hAnsi="Book Antiqua" w:cs="Arial"/>
        </w:rPr>
        <w:t xml:space="preserve">nte atestada pelo responsável do setor requerente. </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3 Nenhum</w:t>
      </w:r>
      <w:proofErr w:type="gramEnd"/>
      <w:r w:rsidR="00DD6D6A"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D6D6A" w:rsidRPr="00430317" w:rsidRDefault="003F4387"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4 Não haverá, sob hipótese alguma, pagamento antecipado.</w:t>
      </w:r>
    </w:p>
    <w:p w:rsidR="00DD6D6A" w:rsidRDefault="003F4387"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00DD6D6A">
        <w:rPr>
          <w:rFonts w:ascii="Book Antiqua" w:eastAsia="Book Antiqua" w:hAnsi="Book Antiqua" w:cs="Arial"/>
        </w:rPr>
        <w:t>.</w:t>
      </w:r>
      <w:r w:rsidR="00DD6D6A" w:rsidRPr="00430317">
        <w:rPr>
          <w:rFonts w:ascii="Book Antiqua" w:eastAsia="Book Antiqua" w:hAnsi="Book Antiqua" w:cs="Arial"/>
        </w:rPr>
        <w:t xml:space="preserve">5 </w:t>
      </w:r>
      <w:r w:rsidR="00DD6D6A"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00DD6D6A" w:rsidRPr="00430317">
        <w:rPr>
          <w:rFonts w:ascii="Book Antiqua" w:eastAsia="Book Antiqua" w:hAnsi="Book Antiqua" w:cs="Arial"/>
          <w:color w:val="000000"/>
          <w:u w:val="single"/>
        </w:rPr>
        <w:t>nos termos do art. 117 da Constituição Estadual de SC.</w:t>
      </w:r>
      <w:r w:rsidR="00DD6D6A" w:rsidRPr="00430317">
        <w:rPr>
          <w:rFonts w:ascii="Book Antiqua" w:eastAsia="Book Antiqua" w:hAnsi="Book Antiqua" w:cs="Arial"/>
          <w:color w:val="000000"/>
        </w:rPr>
        <w:t xml:space="preserve"> </w:t>
      </w:r>
    </w:p>
    <w:p w:rsidR="00DD6D6A" w:rsidRDefault="003F4387"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i/>
        </w:rPr>
      </w:pPr>
      <w:r>
        <w:rPr>
          <w:rFonts w:ascii="Book Antiqua" w:eastAsia="Book Antiqua" w:hAnsi="Book Antiqua" w:cs="Arial"/>
          <w:shd w:val="clear" w:color="auto" w:fill="FFFFFF"/>
        </w:rPr>
        <w:t>5</w:t>
      </w:r>
      <w:r w:rsidR="00DD6D6A">
        <w:rPr>
          <w:rFonts w:ascii="Book Antiqua" w:eastAsia="Book Antiqua" w:hAnsi="Book Antiqua" w:cs="Arial"/>
          <w:shd w:val="clear" w:color="auto" w:fill="FFFFFF"/>
        </w:rPr>
        <w:t>.</w:t>
      </w:r>
      <w:r w:rsidR="00DD6D6A" w:rsidRPr="00F8255D">
        <w:rPr>
          <w:rFonts w:ascii="Book Antiqua" w:eastAsia="Book Antiqua" w:hAnsi="Book Antiqua" w:cs="Arial"/>
          <w:shd w:val="clear" w:color="auto" w:fill="FFFFFF"/>
        </w:rPr>
        <w:t xml:space="preserve">6 As despesas decorrentes de aquisição do objeto desta licitação correrão à conta dos recursos especificados no orçamento do Município e nos demais órgãos e entidades usuárias, existentes </w:t>
      </w:r>
      <w:r w:rsidR="00F00036">
        <w:rPr>
          <w:rFonts w:ascii="Book Antiqua" w:eastAsia="Book Antiqua" w:hAnsi="Book Antiqua" w:cs="Arial"/>
          <w:shd w:val="clear" w:color="auto" w:fill="FFFFFF"/>
        </w:rPr>
        <w:t xml:space="preserve">na </w:t>
      </w:r>
      <w:r w:rsidR="00DD6D6A" w:rsidRPr="00C13D7B">
        <w:rPr>
          <w:rFonts w:ascii="Book Antiqua" w:eastAsia="Book Antiqua" w:hAnsi="Book Antiqua" w:cs="Arial"/>
          <w:shd w:val="clear" w:color="auto" w:fill="FFFFFF"/>
        </w:rPr>
        <w:t>seguinte</w:t>
      </w:r>
      <w:r w:rsidR="00F00036">
        <w:rPr>
          <w:rFonts w:ascii="Book Antiqua" w:eastAsia="Book Antiqua" w:hAnsi="Book Antiqua" w:cs="Arial"/>
          <w:shd w:val="clear" w:color="auto" w:fill="FFFFFF"/>
        </w:rPr>
        <w:t xml:space="preserve"> dotação</w:t>
      </w:r>
      <w:r w:rsidR="00DD6D6A" w:rsidRPr="00C13D7B">
        <w:rPr>
          <w:rFonts w:ascii="Book Antiqua" w:eastAsia="Book Antiqua" w:hAnsi="Book Antiqua" w:cs="Arial"/>
          <w:shd w:val="clear" w:color="auto" w:fill="FFFFFF"/>
        </w:rPr>
        <w:t>:</w:t>
      </w:r>
    </w:p>
    <w:p w:rsidR="009954ED" w:rsidRDefault="009954ED" w:rsidP="009954E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Pr>
          <w:rFonts w:ascii="Book Antiqua" w:eastAsia="Calibri" w:hAnsi="Book Antiqua" w:cs="Book Antiqua"/>
          <w:i/>
          <w:sz w:val="20"/>
          <w:szCs w:val="20"/>
        </w:rPr>
        <w:t xml:space="preserve">Convênio de Radiopatrulha </w:t>
      </w:r>
    </w:p>
    <w:p w:rsidR="009954ED" w:rsidRPr="00C1132D" w:rsidRDefault="009954ED" w:rsidP="009954E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Pr>
          <w:rFonts w:ascii="Book Antiqua" w:eastAsia="Calibri" w:hAnsi="Book Antiqua" w:cs="Book Antiqua"/>
          <w:i/>
          <w:sz w:val="20"/>
          <w:szCs w:val="20"/>
        </w:rPr>
        <w:t>Funcional Programática</w:t>
      </w:r>
    </w:p>
    <w:p w:rsidR="009954ED" w:rsidRPr="00F51F7F" w:rsidRDefault="009954ED" w:rsidP="009954ED">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Pr>
          <w:rFonts w:ascii="Book Antiqua" w:hAnsi="Book Antiqua"/>
          <w:b/>
          <w:i/>
          <w:sz w:val="20"/>
          <w:szCs w:val="20"/>
        </w:rPr>
        <w:t xml:space="preserve">Orçamentária nº </w:t>
      </w:r>
      <w:r w:rsidR="00967B17">
        <w:rPr>
          <w:rFonts w:ascii="Book Antiqua" w:hAnsi="Book Antiqua"/>
          <w:b/>
          <w:i/>
          <w:sz w:val="20"/>
          <w:szCs w:val="20"/>
        </w:rPr>
        <w:t>304</w:t>
      </w:r>
      <w:r>
        <w:rPr>
          <w:rFonts w:ascii="Book Antiqua" w:hAnsi="Book Antiqua"/>
          <w:b/>
          <w:i/>
          <w:sz w:val="20"/>
          <w:szCs w:val="20"/>
        </w:rPr>
        <w:t>/2021</w:t>
      </w:r>
      <w:r w:rsidR="00AA4798">
        <w:rPr>
          <w:rFonts w:ascii="Book Antiqua" w:hAnsi="Book Antiqua"/>
          <w:b/>
          <w:i/>
          <w:sz w:val="20"/>
          <w:szCs w:val="20"/>
        </w:rPr>
        <w:t>.</w:t>
      </w:r>
    </w:p>
    <w:p w:rsidR="007F346F" w:rsidRDefault="007F346F" w:rsidP="00860D84">
      <w:pPr>
        <w:widowControl w:val="0"/>
        <w:autoSpaceDE w:val="0"/>
        <w:autoSpaceDN w:val="0"/>
        <w:adjustRightInd w:val="0"/>
        <w:jc w:val="right"/>
        <w:rPr>
          <w:rFonts w:ascii="Book Antiqua" w:hAnsi="Book Antiqua"/>
          <w:b/>
        </w:rPr>
      </w:pPr>
    </w:p>
    <w:p w:rsidR="00DD6D6A" w:rsidRPr="009D5A0C" w:rsidRDefault="000D3576" w:rsidP="00DD6D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00DD6D6A" w:rsidRPr="00B57EEA">
        <w:rPr>
          <w:rFonts w:ascii="Book Antiqua" w:hAnsi="Book Antiqua"/>
          <w:b/>
        </w:rPr>
        <w:t>. ALTERAÇÃO SUBJETIVA</w:t>
      </w:r>
    </w:p>
    <w:p w:rsidR="00DD6D6A" w:rsidRDefault="000D3576" w:rsidP="00DD6D6A">
      <w:pPr>
        <w:rPr>
          <w:rFonts w:ascii="Book Antiqua" w:hAnsi="Book Antiqua"/>
        </w:rPr>
      </w:pPr>
      <w:r>
        <w:rPr>
          <w:rFonts w:ascii="Book Antiqua" w:hAnsi="Book Antiqua"/>
        </w:rPr>
        <w:t>6</w:t>
      </w:r>
      <w:r w:rsidR="00DD6D6A" w:rsidRPr="00BD7632">
        <w:rPr>
          <w:rFonts w:ascii="Book Antiqua" w:hAnsi="Book Antiqua"/>
        </w:rPr>
        <w:t xml:space="preserve">.1 </w:t>
      </w:r>
      <w:r w:rsidR="00DD6D6A"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D6A" w:rsidRDefault="00DD6D6A"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DD6D6A" w:rsidRDefault="008767F4" w:rsidP="00DD6D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7</w:t>
      </w:r>
      <w:r w:rsidR="00DD6D6A" w:rsidRPr="00A03470">
        <w:rPr>
          <w:rFonts w:ascii="Book Antiqua" w:hAnsi="Book Antiqua" w:cs="Book Antiqua"/>
          <w:b/>
          <w:bCs/>
        </w:rPr>
        <w:t>. OBRIGAÇÕES DA CONTRATADA</w:t>
      </w:r>
    </w:p>
    <w:p w:rsidR="002355C8" w:rsidRPr="009B61D3" w:rsidRDefault="002355C8" w:rsidP="002355C8">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355C8" w:rsidRPr="009B61D3" w:rsidRDefault="002355C8" w:rsidP="002355C8">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2355C8" w:rsidRDefault="002355C8" w:rsidP="002355C8">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2355C8"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2355C8"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2355C8"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355C8"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355C8" w:rsidRDefault="002355C8" w:rsidP="002355C8">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w:t>
      </w:r>
      <w:r w:rsidRPr="009B61D3">
        <w:rPr>
          <w:rFonts w:ascii="Book Antiqua" w:hAnsi="Book Antiqua" w:cs="Book Antiqua"/>
          <w:bCs/>
        </w:rPr>
        <w:lastRenderedPageBreak/>
        <w:t>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355C8" w:rsidRPr="009B61D3" w:rsidRDefault="002355C8" w:rsidP="002355C8">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355C8" w:rsidRDefault="002355C8" w:rsidP="002355C8">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355C8"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355C8"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355C8" w:rsidRPr="00B8113C" w:rsidRDefault="002355C8" w:rsidP="002355C8">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B8113C" w:rsidRDefault="00B8113C"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DD6D6A" w:rsidRDefault="008767F4" w:rsidP="00DD6D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00DD6D6A" w:rsidRPr="0053095D">
        <w:rPr>
          <w:rFonts w:ascii="Book Antiqua" w:hAnsi="Book Antiqua" w:cs="Book Antiqua"/>
          <w:b/>
          <w:bCs/>
        </w:rPr>
        <w:t>. OBRIGAÇÕES DA CONTRATANTE</w:t>
      </w:r>
    </w:p>
    <w:p w:rsidR="002355C8" w:rsidRPr="009B61D3" w:rsidRDefault="002355C8" w:rsidP="002355C8">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2355C8" w:rsidRPr="009B61D3" w:rsidRDefault="002355C8" w:rsidP="002355C8">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2355C8" w:rsidRPr="009B61D3" w:rsidRDefault="002355C8" w:rsidP="002355C8">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DD6D6A" w:rsidRDefault="00DD6D6A" w:rsidP="00DD6D6A">
      <w:pPr>
        <w:rPr>
          <w:rFonts w:ascii="Book Antiqua" w:hAnsi="Book Antiqua"/>
          <w:b/>
        </w:rPr>
      </w:pPr>
    </w:p>
    <w:p w:rsidR="00593665" w:rsidRPr="0002238E" w:rsidRDefault="00593665" w:rsidP="00593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sidRPr="0002238E">
        <w:rPr>
          <w:rFonts w:ascii="Book Antiqua" w:hAnsi="Book Antiqua" w:cs="Book Antiqua"/>
          <w:b/>
          <w:bCs/>
        </w:rPr>
        <w:t xml:space="preserve">9. DA GARANTIA </w:t>
      </w:r>
    </w:p>
    <w:p w:rsidR="002355C8" w:rsidRPr="0002238E" w:rsidRDefault="002355C8" w:rsidP="00235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02238E">
        <w:rPr>
          <w:rFonts w:ascii="Book Antiqua" w:hAnsi="Book Antiqua" w:cs="Book Antiqua"/>
          <w:bCs/>
        </w:rPr>
        <w:t>.1 O</w:t>
      </w:r>
      <w:r>
        <w:rPr>
          <w:rFonts w:ascii="Book Antiqua" w:hAnsi="Book Antiqua" w:cs="Book Antiqua"/>
          <w:bCs/>
        </w:rPr>
        <w:t>s</w:t>
      </w:r>
      <w:r w:rsidRPr="0002238E">
        <w:rPr>
          <w:rFonts w:ascii="Book Antiqua" w:hAnsi="Book Antiqua" w:cs="Book Antiqua"/>
          <w:bCs/>
        </w:rPr>
        <w:t xml:space="preserve"> equipamento</w:t>
      </w:r>
      <w:r>
        <w:rPr>
          <w:rFonts w:ascii="Book Antiqua" w:hAnsi="Book Antiqua" w:cs="Book Antiqua"/>
          <w:bCs/>
        </w:rPr>
        <w:t>s terão</w:t>
      </w:r>
      <w:r w:rsidRPr="0002238E">
        <w:rPr>
          <w:rFonts w:ascii="Book Antiqua" w:hAnsi="Book Antiqua" w:cs="Book Antiqua"/>
          <w:bCs/>
        </w:rPr>
        <w:t xml:space="preserve"> garantia prestada pela </w:t>
      </w:r>
      <w:r w:rsidRPr="00E2209E">
        <w:rPr>
          <w:rFonts w:ascii="Book Antiqua" w:hAnsi="Book Antiqua" w:cs="Book Antiqua"/>
          <w:b/>
          <w:bCs/>
        </w:rPr>
        <w:t>CONTRATADA</w:t>
      </w:r>
      <w:r w:rsidRPr="0002238E">
        <w:rPr>
          <w:rFonts w:ascii="Book Antiqua" w:hAnsi="Book Antiqua" w:cs="Book Antiqua"/>
          <w:bCs/>
        </w:rPr>
        <w:t xml:space="preserve">, sob sua total responsabilidade, a qual deverá ser de no MÍNIMO 12 (doze) meses. </w:t>
      </w:r>
    </w:p>
    <w:p w:rsidR="002355C8" w:rsidRPr="0002238E" w:rsidRDefault="002355C8" w:rsidP="00235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9.1.1 </w:t>
      </w:r>
      <w:r w:rsidRPr="0002238E">
        <w:rPr>
          <w:rFonts w:ascii="Book Antiqua" w:hAnsi="Book Antiqua" w:cs="Book Antiqua"/>
          <w:bCs/>
        </w:rPr>
        <w:t xml:space="preserve">A garantia será contada da data do recebimento dos equipamentos. </w:t>
      </w:r>
    </w:p>
    <w:p w:rsidR="002355C8" w:rsidRPr="0002238E" w:rsidRDefault="002355C8" w:rsidP="00235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9.1.2 </w:t>
      </w:r>
      <w:r w:rsidRPr="0002238E">
        <w:rPr>
          <w:rFonts w:ascii="Book Antiqua" w:hAnsi="Book Antiqua" w:cs="Book Antiqua"/>
          <w:bCs/>
        </w:rPr>
        <w:t xml:space="preserve">No período de garantia, a assistência técnica para conserto ou reparo deverá ser prestada no prazo máximo de 72 (setenta e duas) horas, que correspondem a 03 (três) dias úteis, no local onde o(s) bem (ns) esteja(m) alocado(s) ou em oficina autorizada quando o conserto assim o exigir. </w:t>
      </w:r>
    </w:p>
    <w:p w:rsidR="002355C8" w:rsidRPr="0002238E" w:rsidRDefault="002355C8" w:rsidP="00235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9.1.3 </w:t>
      </w:r>
      <w:r w:rsidRPr="0002238E">
        <w:rPr>
          <w:rFonts w:ascii="Book Antiqua" w:hAnsi="Book Antiqua" w:cs="Book Antiqua"/>
          <w:bCs/>
        </w:rPr>
        <w:t xml:space="preserve">Os custos da assistência técnica e de transporte do(s) bem (ns), caso ocorra, correrão por conta da </w:t>
      </w:r>
      <w:r w:rsidRPr="00E2209E">
        <w:rPr>
          <w:rFonts w:ascii="Book Antiqua" w:hAnsi="Book Antiqua" w:cs="Book Antiqua"/>
          <w:b/>
          <w:bCs/>
        </w:rPr>
        <w:t>CONTRATADA</w:t>
      </w:r>
      <w:r w:rsidRPr="0002238E">
        <w:rPr>
          <w:rFonts w:ascii="Book Antiqua" w:hAnsi="Book Antiqua" w:cs="Book Antiqua"/>
          <w:bCs/>
        </w:rPr>
        <w:t xml:space="preserve">. </w:t>
      </w:r>
    </w:p>
    <w:p w:rsidR="002355C8" w:rsidRPr="0002238E" w:rsidRDefault="002355C8" w:rsidP="00235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9.1.4 </w:t>
      </w:r>
      <w:r w:rsidRPr="0002238E">
        <w:rPr>
          <w:rFonts w:ascii="Book Antiqua" w:hAnsi="Book Antiqua" w:cs="Book Antiqua"/>
          <w:bCs/>
        </w:rPr>
        <w:t xml:space="preserve">Havendo necessidade, deverá ser realizada troca do(s) </w:t>
      </w:r>
      <w:proofErr w:type="gramStart"/>
      <w:r w:rsidRPr="0002238E">
        <w:rPr>
          <w:rFonts w:ascii="Book Antiqua" w:hAnsi="Book Antiqua" w:cs="Book Antiqua"/>
          <w:bCs/>
        </w:rPr>
        <w:t>bem(</w:t>
      </w:r>
      <w:proofErr w:type="gramEnd"/>
      <w:r w:rsidRPr="0002238E">
        <w:rPr>
          <w:rFonts w:ascii="Book Antiqua" w:hAnsi="Book Antiqua" w:cs="Book Antiqua"/>
          <w:bCs/>
        </w:rPr>
        <w:t xml:space="preserve">ns) ou do(s) componente(s) defeituoso(s), por bem(ns) ou componente(s) equivalente(s) ou superior(es) aos ofertados, no prazo máximo de 10 (dez) dias úteis e de 03 (três) dias úteis, respectivamente, contados da comunicação da </w:t>
      </w:r>
      <w:r w:rsidRPr="00E2209E">
        <w:rPr>
          <w:rFonts w:ascii="Book Antiqua" w:hAnsi="Book Antiqua" w:cs="Book Antiqua"/>
          <w:b/>
          <w:bCs/>
        </w:rPr>
        <w:t>CONTRATANTE</w:t>
      </w:r>
      <w:r w:rsidRPr="0002238E">
        <w:rPr>
          <w:rFonts w:ascii="Book Antiqua" w:hAnsi="Book Antiqua" w:cs="Book Antiqua"/>
          <w:bCs/>
        </w:rPr>
        <w:t xml:space="preserve">, por conta e ônus da </w:t>
      </w:r>
      <w:r w:rsidRPr="00E2209E">
        <w:rPr>
          <w:rFonts w:ascii="Book Antiqua" w:hAnsi="Book Antiqua" w:cs="Book Antiqua"/>
          <w:b/>
          <w:bCs/>
        </w:rPr>
        <w:t>CONTRATADA</w:t>
      </w:r>
      <w:r w:rsidRPr="0002238E">
        <w:rPr>
          <w:rFonts w:ascii="Book Antiqua" w:hAnsi="Book Antiqua" w:cs="Book Antiqua"/>
          <w:bCs/>
        </w:rPr>
        <w:t xml:space="preserve">. </w:t>
      </w:r>
    </w:p>
    <w:p w:rsidR="00593665" w:rsidRDefault="00593665" w:rsidP="00DD6D6A">
      <w:pPr>
        <w:rPr>
          <w:rFonts w:ascii="Book Antiqua" w:hAnsi="Book Antiqua"/>
          <w:b/>
        </w:rPr>
      </w:pPr>
    </w:p>
    <w:p w:rsidR="002355C8" w:rsidRDefault="002355C8" w:rsidP="00DD6D6A">
      <w:pPr>
        <w:rPr>
          <w:rFonts w:ascii="Book Antiqua" w:hAnsi="Book Antiqua"/>
          <w:b/>
        </w:rPr>
      </w:pPr>
    </w:p>
    <w:p w:rsidR="002355C8" w:rsidRDefault="002355C8" w:rsidP="00DD6D6A">
      <w:pPr>
        <w:rPr>
          <w:rFonts w:ascii="Book Antiqua" w:hAnsi="Book Antiqua"/>
          <w:b/>
        </w:rPr>
      </w:pPr>
    </w:p>
    <w:p w:rsidR="002355C8" w:rsidRDefault="002355C8" w:rsidP="00DD6D6A">
      <w:pPr>
        <w:rPr>
          <w:rFonts w:ascii="Book Antiqua" w:hAnsi="Book Antiqua"/>
          <w:b/>
        </w:rPr>
      </w:pPr>
    </w:p>
    <w:p w:rsidR="00DD6D6A" w:rsidRDefault="00593665" w:rsidP="00DD6D6A">
      <w:pPr>
        <w:rPr>
          <w:rFonts w:ascii="Book Antiqua" w:hAnsi="Book Antiqua"/>
          <w:b/>
        </w:rPr>
      </w:pPr>
      <w:r>
        <w:rPr>
          <w:rFonts w:ascii="Book Antiqua" w:hAnsi="Book Antiqua"/>
          <w:b/>
        </w:rPr>
        <w:lastRenderedPageBreak/>
        <w:t>10</w:t>
      </w:r>
      <w:r w:rsidR="00DD6D6A" w:rsidRPr="00B57EEA">
        <w:rPr>
          <w:rFonts w:ascii="Book Antiqua" w:hAnsi="Book Antiqua"/>
          <w:b/>
        </w:rPr>
        <w:t>. CONTROLE DA EXECUÇÃO</w:t>
      </w:r>
    </w:p>
    <w:p w:rsidR="002355C8" w:rsidRPr="0040198A" w:rsidRDefault="002355C8" w:rsidP="002355C8">
      <w:pPr>
        <w:rPr>
          <w:rFonts w:ascii="Book Antiqua" w:hAnsi="Book Antiqua"/>
        </w:rPr>
      </w:pPr>
      <w:proofErr w:type="gramStart"/>
      <w:r>
        <w:rPr>
          <w:rFonts w:ascii="Book Antiqua" w:hAnsi="Book Antiqua"/>
        </w:rPr>
        <w:t>10.</w:t>
      </w:r>
      <w:r w:rsidRPr="00AA25E8">
        <w:rPr>
          <w:rFonts w:ascii="Book Antiqua" w:hAnsi="Book Antiqua"/>
        </w:rPr>
        <w:t>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2355C8" w:rsidRPr="0040198A" w:rsidRDefault="002355C8" w:rsidP="002355C8">
      <w:pPr>
        <w:rPr>
          <w:rFonts w:ascii="Book Antiqua" w:hAnsi="Book Antiqua"/>
        </w:rPr>
      </w:pPr>
      <w:r>
        <w:rPr>
          <w:rFonts w:ascii="Book Antiqua" w:hAnsi="Book Antiqua"/>
        </w:rPr>
        <w:t>10.2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w:t>
      </w:r>
      <w:r w:rsidRPr="00AA25E8">
        <w:rPr>
          <w:rFonts w:ascii="Book Antiqua" w:hAnsi="Book Antiqua"/>
        </w:rPr>
        <w:t>art. 70 da Lei nº 8.666, de 1993.</w:t>
      </w:r>
    </w:p>
    <w:p w:rsidR="002355C8" w:rsidRDefault="002355C8" w:rsidP="002355C8">
      <w:pPr>
        <w:rPr>
          <w:rFonts w:ascii="Book Antiqua" w:hAnsi="Book Antiqua"/>
        </w:rPr>
      </w:pPr>
      <w:r>
        <w:rPr>
          <w:rFonts w:ascii="Book Antiqua" w:hAnsi="Book Antiqua"/>
        </w:rPr>
        <w:t>10.3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D6D6A" w:rsidRDefault="00DD6D6A" w:rsidP="00DD6D6A">
      <w:pPr>
        <w:rPr>
          <w:rFonts w:ascii="Book Antiqua" w:hAnsi="Book Antiqua"/>
        </w:rPr>
      </w:pPr>
    </w:p>
    <w:p w:rsidR="00DD6D6A" w:rsidRDefault="00DD6D6A" w:rsidP="00DD6D6A">
      <w:pPr>
        <w:rPr>
          <w:rFonts w:ascii="Book Antiqua" w:hAnsi="Book Antiqua"/>
          <w:b/>
        </w:rPr>
      </w:pPr>
      <w:r w:rsidRPr="00B57EEA">
        <w:rPr>
          <w:rFonts w:ascii="Book Antiqua" w:hAnsi="Book Antiqua"/>
          <w:b/>
        </w:rPr>
        <w:t>1</w:t>
      </w:r>
      <w:r w:rsidR="00593665">
        <w:rPr>
          <w:rFonts w:ascii="Book Antiqua" w:hAnsi="Book Antiqua"/>
          <w:b/>
        </w:rPr>
        <w:t>1</w:t>
      </w:r>
      <w:r w:rsidRPr="00B57EEA">
        <w:rPr>
          <w:rFonts w:ascii="Book Antiqua" w:hAnsi="Book Antiqua"/>
          <w:b/>
        </w:rPr>
        <w:t>. DAS SANÇÕES ADMINISTRATIVAS</w:t>
      </w:r>
    </w:p>
    <w:p w:rsidR="00DD6D6A" w:rsidRPr="005235F7" w:rsidRDefault="008767F4" w:rsidP="00DD6D6A">
      <w:pPr>
        <w:widowControl w:val="0"/>
        <w:rPr>
          <w:rFonts w:ascii="Book Antiqua" w:hAnsi="Book Antiqua" w:cs="Book Antiqua"/>
        </w:rPr>
      </w:pPr>
      <w:r>
        <w:rPr>
          <w:rFonts w:ascii="Book Antiqua" w:hAnsi="Book Antiqua" w:cs="Book Antiqua"/>
        </w:rPr>
        <w:t>1</w:t>
      </w:r>
      <w:r w:rsidR="00593665">
        <w:rPr>
          <w:rFonts w:ascii="Book Antiqua" w:hAnsi="Book Antiqua" w:cs="Book Antiqua"/>
        </w:rPr>
        <w:t>1</w:t>
      </w:r>
      <w:r>
        <w:rPr>
          <w:rFonts w:ascii="Book Antiqua" w:hAnsi="Book Antiqua" w:cs="Book Antiqua"/>
        </w:rPr>
        <w:t>.</w:t>
      </w:r>
      <w:r w:rsidR="00DD6D6A" w:rsidRPr="005235F7">
        <w:rPr>
          <w:rFonts w:ascii="Book Antiqua" w:hAnsi="Book Antiqua" w:cs="Book Antiqua"/>
        </w:rPr>
        <w:t xml:space="preserve">1 Às proponentes que ensejarem o retardamento na execução do certame, seja parcial ou total, não mantiverem a proposta, </w:t>
      </w:r>
      <w:proofErr w:type="gramStart"/>
      <w:r w:rsidR="00DD6D6A" w:rsidRPr="005235F7">
        <w:rPr>
          <w:rFonts w:ascii="Book Antiqua" w:hAnsi="Book Antiqua" w:cs="Book Antiqua"/>
        </w:rPr>
        <w:t>deixarem</w:t>
      </w:r>
      <w:proofErr w:type="gramEnd"/>
      <w:r w:rsidR="00DD6D6A"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DD6D6A" w:rsidRDefault="008767F4" w:rsidP="00DD6D6A">
      <w:pPr>
        <w:widowControl w:val="0"/>
        <w:rPr>
          <w:rFonts w:ascii="Book Antiqua" w:hAnsi="Book Antiqua" w:cs="Book Antiqua"/>
        </w:rPr>
      </w:pPr>
      <w:r>
        <w:rPr>
          <w:rFonts w:ascii="Book Antiqua" w:hAnsi="Book Antiqua" w:cs="Book Antiqua"/>
        </w:rPr>
        <w:t>1</w:t>
      </w:r>
      <w:r w:rsidR="00593665">
        <w:rPr>
          <w:rFonts w:ascii="Book Antiqua" w:hAnsi="Book Antiqua" w:cs="Book Antiqua"/>
        </w:rPr>
        <w:t>1</w:t>
      </w:r>
      <w:r>
        <w:rPr>
          <w:rFonts w:ascii="Book Antiqua" w:hAnsi="Book Antiqua" w:cs="Book Antiqua"/>
        </w:rPr>
        <w:t>.</w:t>
      </w:r>
      <w:r w:rsidR="00DD6D6A" w:rsidRPr="005235F7">
        <w:rPr>
          <w:rFonts w:ascii="Book Antiqua" w:hAnsi="Book Antiqua" w:cs="Book Antiqua"/>
        </w:rPr>
        <w:t xml:space="preserve">2 </w:t>
      </w:r>
      <w:proofErr w:type="gramStart"/>
      <w:r w:rsidR="00DD6D6A" w:rsidRPr="005235F7">
        <w:rPr>
          <w:rFonts w:ascii="Book Antiqua" w:hAnsi="Book Antiqua" w:cs="Book Antiqua"/>
        </w:rPr>
        <w:t>Será</w:t>
      </w:r>
      <w:proofErr w:type="gramEnd"/>
      <w:r w:rsidR="00DD6D6A"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D6D6A" w:rsidRDefault="008767F4" w:rsidP="00DD6D6A">
      <w:pPr>
        <w:widowControl w:val="0"/>
        <w:rPr>
          <w:rFonts w:ascii="Book Antiqua" w:hAnsi="Book Antiqua" w:cs="Book Antiqua"/>
        </w:rPr>
      </w:pPr>
      <w:r>
        <w:rPr>
          <w:rFonts w:ascii="Book Antiqua" w:hAnsi="Book Antiqua" w:cs="Book Antiqua"/>
        </w:rPr>
        <w:t>1</w:t>
      </w:r>
      <w:r w:rsidR="00593665">
        <w:rPr>
          <w:rFonts w:ascii="Book Antiqua" w:hAnsi="Book Antiqua" w:cs="Book Antiqua"/>
        </w:rPr>
        <w:t>1</w:t>
      </w:r>
      <w:r>
        <w:rPr>
          <w:rFonts w:ascii="Book Antiqua" w:hAnsi="Book Antiqua" w:cs="Book Antiqua"/>
        </w:rPr>
        <w:t>.</w:t>
      </w:r>
      <w:r w:rsidR="00DD6D6A" w:rsidRPr="005235F7">
        <w:rPr>
          <w:rFonts w:ascii="Book Antiqua" w:hAnsi="Book Antiqua" w:cs="Book Antiqua"/>
        </w:rPr>
        <w:t xml:space="preserve">3 </w:t>
      </w:r>
      <w:proofErr w:type="gramStart"/>
      <w:r w:rsidR="00DD6D6A" w:rsidRPr="005235F7">
        <w:rPr>
          <w:rFonts w:ascii="Book Antiqua" w:hAnsi="Book Antiqua" w:cs="Book Antiqua"/>
        </w:rPr>
        <w:t>Caberá</w:t>
      </w:r>
      <w:proofErr w:type="gramEnd"/>
      <w:r w:rsidR="00DD6D6A" w:rsidRPr="005235F7">
        <w:rPr>
          <w:rFonts w:ascii="Book Antiqua" w:hAnsi="Book Antiqua" w:cs="Book Antiqua"/>
        </w:rPr>
        <w:t xml:space="preserve"> aplicação da penalidade de advertência nos casos de infrações leves que não gerem prejuízo à Administração.</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4 </w:t>
      </w:r>
      <w:proofErr w:type="gramStart"/>
      <w:r w:rsidR="00DD6D6A" w:rsidRPr="005235F7">
        <w:rPr>
          <w:rFonts w:ascii="Book Antiqua" w:hAnsi="Book Antiqua" w:cs="Book Antiqua"/>
        </w:rPr>
        <w:t>Caberá</w:t>
      </w:r>
      <w:proofErr w:type="gramEnd"/>
      <w:r w:rsidR="00DD6D6A" w:rsidRPr="005235F7">
        <w:rPr>
          <w:rFonts w:ascii="Book Antiqua" w:hAnsi="Book Antiqua" w:cs="Book Antiqua"/>
        </w:rPr>
        <w:t xml:space="preserve"> aplicação de multa de até 20% calculada sobre o valor total da Proposta de Preços d</w:t>
      </w:r>
      <w:r w:rsidR="00DD6D6A">
        <w:rPr>
          <w:rFonts w:ascii="Book Antiqua" w:hAnsi="Book Antiqua" w:cs="Book Antiqua"/>
        </w:rPr>
        <w:t>o l</w:t>
      </w:r>
      <w:r w:rsidR="00DD6D6A" w:rsidRPr="005235F7">
        <w:rPr>
          <w:rFonts w:ascii="Book Antiqua" w:hAnsi="Book Antiqua" w:cs="Book Antiqua"/>
        </w:rPr>
        <w:t>icitante ou do valor total do Contrato, nas seguintes proporções e casos:</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5 Sem prejuízo da aplicação de multa caberá aplicação da penalidade de Impedimento de licitar e contratar com a União, Estados, DF e Municípios, nos seguintes prazos e casos:</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w:t>
      </w:r>
      <w:r w:rsidRPr="005235F7">
        <w:rPr>
          <w:rFonts w:ascii="Book Antiqua" w:hAnsi="Book Antiqua" w:cs="Book Antiqua"/>
        </w:rPr>
        <w:lastRenderedPageBreak/>
        <w:t>anos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DD6D6A" w:rsidP="002355C8">
      <w:pPr>
        <w:widowControl w:val="0"/>
        <w:ind w:left="0" w:hanging="284"/>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6 Em todo caso </w:t>
      </w:r>
      <w:r w:rsidR="00DD6D6A">
        <w:rPr>
          <w:rFonts w:ascii="Book Antiqua" w:hAnsi="Book Antiqua" w:cs="Book Antiqua"/>
        </w:rPr>
        <w:t>o</w:t>
      </w:r>
      <w:r w:rsidR="00DD6D6A" w:rsidRPr="005235F7">
        <w:rPr>
          <w:rFonts w:ascii="Book Antiqua" w:hAnsi="Book Antiqua" w:cs="Book Antiqua"/>
        </w:rPr>
        <w:t xml:space="preserve"> licitante terá direito ao </w:t>
      </w:r>
      <w:proofErr w:type="gramStart"/>
      <w:r w:rsidR="00DD6D6A" w:rsidRPr="005235F7">
        <w:rPr>
          <w:rFonts w:ascii="Book Antiqua" w:hAnsi="Book Antiqua" w:cs="Book Antiqua"/>
        </w:rPr>
        <w:t>contraditório e ampla defesa</w:t>
      </w:r>
      <w:proofErr w:type="gramEnd"/>
      <w:r w:rsidR="00DD6D6A" w:rsidRPr="005235F7">
        <w:rPr>
          <w:rFonts w:ascii="Book Antiqua" w:hAnsi="Book Antiqua" w:cs="Book Antiqua"/>
        </w:rPr>
        <w:t>.</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6.1 Em respeito ao princípio do contraditório e ampla defesa, poderá </w:t>
      </w:r>
      <w:r w:rsidR="00DD6D6A">
        <w:rPr>
          <w:rFonts w:ascii="Book Antiqua" w:hAnsi="Book Antiqua" w:cs="Book Antiqua"/>
        </w:rPr>
        <w:t>o</w:t>
      </w:r>
      <w:r w:rsidR="00DD6D6A" w:rsidRPr="005235F7">
        <w:rPr>
          <w:rFonts w:ascii="Book Antiqua" w:hAnsi="Book Antiqua" w:cs="Book Antiqua"/>
        </w:rPr>
        <w:t xml:space="preserve"> licitante apresentar defesa prévia no prazo de </w:t>
      </w:r>
      <w:proofErr w:type="gramStart"/>
      <w:r w:rsidR="00DD6D6A" w:rsidRPr="005235F7">
        <w:rPr>
          <w:rFonts w:ascii="Book Antiqua" w:hAnsi="Book Antiqua" w:cs="Book Antiqua"/>
        </w:rPr>
        <w:t>5</w:t>
      </w:r>
      <w:proofErr w:type="gramEnd"/>
      <w:r w:rsidR="00DD6D6A" w:rsidRPr="005235F7">
        <w:rPr>
          <w:rFonts w:ascii="Book Antiqua" w:hAnsi="Book Antiqua" w:cs="Book Antiqua"/>
        </w:rPr>
        <w:t xml:space="preserve"> (cinco) dias úteis após a notificação sobre a irregularidade ou aplicação da penalidade.</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7 É facultado a</w:t>
      </w:r>
      <w:r w:rsidR="00DD6D6A">
        <w:rPr>
          <w:rFonts w:ascii="Book Antiqua" w:hAnsi="Book Antiqua" w:cs="Book Antiqua"/>
        </w:rPr>
        <w:t>o</w:t>
      </w:r>
      <w:r w:rsidR="00DD6D6A" w:rsidRPr="005235F7">
        <w:rPr>
          <w:rFonts w:ascii="Book Antiqua" w:hAnsi="Book Antiqua" w:cs="Book Antiqua"/>
        </w:rPr>
        <w:t xml:space="preserve"> licitante apresentar recurso contra aplicação de penalidade no prazo de </w:t>
      </w:r>
      <w:proofErr w:type="gramStart"/>
      <w:r w:rsidR="00DD6D6A" w:rsidRPr="005235F7">
        <w:rPr>
          <w:rFonts w:ascii="Book Antiqua" w:hAnsi="Book Antiqua" w:cs="Book Antiqua"/>
        </w:rPr>
        <w:t>5</w:t>
      </w:r>
      <w:proofErr w:type="gramEnd"/>
      <w:r w:rsidR="00DD6D6A" w:rsidRPr="005235F7">
        <w:rPr>
          <w:rFonts w:ascii="Book Antiqua" w:hAnsi="Book Antiqua" w:cs="Book Antiqua"/>
        </w:rPr>
        <w:t xml:space="preserve"> (cinco) dias úteis a contar da intimação, nos termos do art. 109 da Lei nº 8.666/1993.</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8 As multas sempre que possível serão descontadas diretamente da garantia prestada, dos valores devidos à </w:t>
      </w:r>
      <w:r w:rsidR="00DD6D6A" w:rsidRPr="001F558A">
        <w:rPr>
          <w:rFonts w:ascii="Book Antiqua" w:hAnsi="Book Antiqua" w:cs="Book Antiqua"/>
          <w:b/>
        </w:rPr>
        <w:t>CONTRATADA</w:t>
      </w:r>
      <w:r w:rsidR="00DD6D6A">
        <w:rPr>
          <w:rFonts w:ascii="Book Antiqua" w:hAnsi="Book Antiqua" w:cs="Book Antiqua"/>
        </w:rPr>
        <w:t xml:space="preserve"> e</w:t>
      </w:r>
      <w:r w:rsidR="00DD6D6A"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9 Caso não seja recolhido o valor d</w:t>
      </w:r>
      <w:r w:rsidR="00DD6D6A">
        <w:rPr>
          <w:rFonts w:ascii="Book Antiqua" w:hAnsi="Book Antiqua" w:cs="Book Antiqua"/>
        </w:rPr>
        <w:t>a multa no prazo estabelecido, o</w:t>
      </w:r>
      <w:r w:rsidR="00DD6D6A" w:rsidRPr="005235F7">
        <w:rPr>
          <w:rFonts w:ascii="Book Antiqua" w:hAnsi="Book Antiqua" w:cs="Book Antiqua"/>
        </w:rPr>
        <w:t xml:space="preserve"> licitante será inscrit</w:t>
      </w:r>
      <w:r w:rsidR="00DD6D6A">
        <w:rPr>
          <w:rFonts w:ascii="Book Antiqua" w:hAnsi="Book Antiqua" w:cs="Book Antiqua"/>
        </w:rPr>
        <w:t>o</w:t>
      </w:r>
      <w:r w:rsidR="00DD6D6A" w:rsidRPr="005235F7">
        <w:rPr>
          <w:rFonts w:ascii="Book Antiqua" w:hAnsi="Book Antiqua" w:cs="Book Antiqua"/>
        </w:rPr>
        <w:t xml:space="preserve"> em dívida ativa do Município, sendo o valor executado judicialmente.</w:t>
      </w:r>
    </w:p>
    <w:p w:rsidR="00DD6D6A" w:rsidRPr="005235F7"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 xml:space="preserve">10 As penalidades de Advertência, Multa e Impedimento de Licitar, poderão ser aplicadas por qualquer Secretário Municipal requisitante.  </w:t>
      </w:r>
    </w:p>
    <w:p w:rsidR="00DD6D6A" w:rsidRDefault="00593665" w:rsidP="00DD6D6A">
      <w:pPr>
        <w:widowControl w:val="0"/>
        <w:rPr>
          <w:rFonts w:ascii="Book Antiqua" w:hAnsi="Book Antiqua" w:cs="Book Antiqua"/>
        </w:rPr>
      </w:pPr>
      <w:r>
        <w:rPr>
          <w:rFonts w:ascii="Book Antiqua" w:hAnsi="Book Antiqua" w:cs="Book Antiqua"/>
        </w:rPr>
        <w:t>11</w:t>
      </w:r>
      <w:r w:rsidR="00DD6D6A"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DD6D6A" w:rsidRDefault="00DD6D6A" w:rsidP="00DD6D6A">
      <w:pPr>
        <w:rPr>
          <w:rFonts w:ascii="Book Antiqua" w:hAnsi="Book Antiqua" w:cs="Book Antiqua"/>
        </w:rPr>
      </w:pPr>
    </w:p>
    <w:p w:rsidR="00DD6D6A" w:rsidRPr="00AF4952" w:rsidRDefault="00DD6D6A" w:rsidP="00DD6D6A">
      <w:pPr>
        <w:rPr>
          <w:rFonts w:ascii="Book Antiqua" w:hAnsi="Book Antiqua" w:cs="Book Antiqua"/>
        </w:rPr>
      </w:pPr>
      <w:r w:rsidRPr="0017392F">
        <w:rPr>
          <w:rFonts w:ascii="Book Antiqua" w:hAnsi="Book Antiqua" w:cs="Book Antiqua"/>
        </w:rPr>
        <w:t xml:space="preserve">Termo de Referência elaborado por: </w:t>
      </w:r>
      <w:r w:rsidR="002355C8" w:rsidRPr="0017392F">
        <w:rPr>
          <w:rFonts w:ascii="Book Antiqua" w:hAnsi="Book Antiqua" w:cs="Book Antiqua"/>
        </w:rPr>
        <w:t>Pedro Carlos Machado Junior</w:t>
      </w:r>
      <w:r w:rsidR="00AF4952" w:rsidRPr="0017392F">
        <w:rPr>
          <w:rFonts w:ascii="Book Antiqua" w:hAnsi="Book Antiqua" w:cs="Book Antiqua"/>
        </w:rPr>
        <w:t xml:space="preserve">, </w:t>
      </w:r>
      <w:r w:rsidR="002355C8" w:rsidRPr="0017392F">
        <w:rPr>
          <w:rFonts w:ascii="Book Antiqua" w:hAnsi="Book Antiqua" w:cs="Book Antiqua"/>
        </w:rPr>
        <w:t>Major PM Comandante da 3° Companhia de Polícia Militar de Gaspar.</w:t>
      </w:r>
      <w:r w:rsidR="002355C8">
        <w:rPr>
          <w:rFonts w:ascii="Book Antiqua" w:hAnsi="Book Antiqua" w:cs="Book Antiqua"/>
        </w:rPr>
        <w:t xml:space="preserve"> </w:t>
      </w:r>
    </w:p>
    <w:p w:rsidR="00DD6D6A" w:rsidRDefault="00DD6D6A" w:rsidP="00DD6D6A">
      <w:pPr>
        <w:rPr>
          <w:rFonts w:ascii="Book Antiqua" w:hAnsi="Book Antiqua" w:cs="Book Antiqua"/>
        </w:rPr>
      </w:pPr>
    </w:p>
    <w:p w:rsidR="00DD6D6A" w:rsidRPr="00250D98" w:rsidRDefault="00DD6D6A" w:rsidP="00DD6D6A">
      <w:pPr>
        <w:widowControl w:val="0"/>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sidR="002355C8">
        <w:rPr>
          <w:rFonts w:ascii="Book Antiqua" w:eastAsia="Book Antiqua" w:hAnsi="Book Antiqua"/>
        </w:rPr>
        <w:t>05</w:t>
      </w:r>
      <w:r w:rsidR="002E74AE">
        <w:rPr>
          <w:rFonts w:ascii="Book Antiqua" w:eastAsia="Book Antiqua" w:hAnsi="Book Antiqua"/>
        </w:rPr>
        <w:t xml:space="preserve"> </w:t>
      </w:r>
      <w:r w:rsidRPr="00250D98">
        <w:rPr>
          <w:rFonts w:ascii="Book Antiqua" w:eastAsia="Book Antiqua" w:hAnsi="Book Antiqua"/>
        </w:rPr>
        <w:t xml:space="preserve">de </w:t>
      </w:r>
      <w:r w:rsidR="002355C8">
        <w:rPr>
          <w:rFonts w:ascii="Book Antiqua" w:eastAsia="Book Antiqua" w:hAnsi="Book Antiqua"/>
        </w:rPr>
        <w:t>fevereiro de 2021</w:t>
      </w:r>
      <w:r w:rsidRPr="00250D98">
        <w:rPr>
          <w:rFonts w:ascii="Book Antiqua" w:eastAsia="Book Antiqua" w:hAnsi="Book Antiqua"/>
        </w:rPr>
        <w:t>.</w:t>
      </w:r>
    </w:p>
    <w:p w:rsidR="00DD6D6A" w:rsidRDefault="00DD6D6A" w:rsidP="00DD6D6A">
      <w:pPr>
        <w:widowControl w:val="0"/>
        <w:rPr>
          <w:rFonts w:ascii="Book Antiqua" w:eastAsia="Book Antiqua" w:hAnsi="Book Antiqua"/>
        </w:rPr>
      </w:pPr>
    </w:p>
    <w:p w:rsidR="002E74AE" w:rsidRDefault="002E74AE" w:rsidP="00DD6D6A">
      <w:pPr>
        <w:widowControl w:val="0"/>
        <w:rPr>
          <w:rFonts w:ascii="Book Antiqua" w:eastAsia="Book Antiqua" w:hAnsi="Book Antiqua"/>
        </w:rPr>
      </w:pPr>
    </w:p>
    <w:p w:rsidR="002355C8" w:rsidRDefault="002355C8" w:rsidP="002E74AE">
      <w:pPr>
        <w:widowControl w:val="0"/>
        <w:autoSpaceDE w:val="0"/>
        <w:autoSpaceDN w:val="0"/>
        <w:adjustRightInd w:val="0"/>
        <w:ind w:right="-852"/>
        <w:jc w:val="center"/>
        <w:rPr>
          <w:rFonts w:ascii="Book Antiqua" w:hAnsi="Book Antiqua" w:cs="Book Antiqua"/>
          <w:b/>
        </w:rPr>
      </w:pPr>
    </w:p>
    <w:p w:rsidR="002355C8" w:rsidRDefault="002355C8" w:rsidP="002E74AE">
      <w:pPr>
        <w:widowControl w:val="0"/>
        <w:autoSpaceDE w:val="0"/>
        <w:autoSpaceDN w:val="0"/>
        <w:adjustRightInd w:val="0"/>
        <w:ind w:right="-852"/>
        <w:jc w:val="center"/>
        <w:rPr>
          <w:rFonts w:ascii="Book Antiqua" w:hAnsi="Book Antiqua" w:cs="Book Antiqua"/>
          <w:b/>
        </w:rPr>
      </w:pPr>
    </w:p>
    <w:p w:rsidR="002355C8" w:rsidRDefault="002355C8" w:rsidP="002E74AE">
      <w:pPr>
        <w:widowControl w:val="0"/>
        <w:autoSpaceDE w:val="0"/>
        <w:autoSpaceDN w:val="0"/>
        <w:adjustRightInd w:val="0"/>
        <w:ind w:right="-852"/>
        <w:jc w:val="center"/>
        <w:rPr>
          <w:rFonts w:ascii="Book Antiqua" w:hAnsi="Book Antiqua" w:cs="Book Antiqua"/>
          <w:b/>
        </w:rPr>
      </w:pPr>
    </w:p>
    <w:p w:rsidR="002355C8" w:rsidRPr="006679F0" w:rsidRDefault="002355C8" w:rsidP="002355C8">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29" w:right="1615"/>
        <w:jc w:val="center"/>
        <w:rPr>
          <w:rFonts w:ascii="Book Antiqua" w:eastAsia="Times New Roman" w:hAnsi="Book Antiqua"/>
          <w:b/>
          <w:sz w:val="22"/>
        </w:rPr>
      </w:pPr>
      <w:r w:rsidRPr="006679F0">
        <w:rPr>
          <w:rFonts w:ascii="Book Antiqua" w:eastAsia="Times New Roman" w:hAnsi="Book Antiqua"/>
          <w:b/>
          <w:sz w:val="22"/>
        </w:rPr>
        <w:t>CARLOS ROBERTO PEREIRA</w:t>
      </w:r>
    </w:p>
    <w:p w:rsidR="002355C8" w:rsidRPr="006679F0" w:rsidRDefault="002355C8" w:rsidP="002355C8">
      <w:pPr>
        <w:pStyle w:val="Normal0"/>
        <w:tabs>
          <w:tab w:val="left" w:pos="172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29" w:right="1615"/>
        <w:jc w:val="center"/>
        <w:rPr>
          <w:rFonts w:ascii="Book Antiqua" w:eastAsia="Times New Roman" w:hAnsi="Book Antiqua"/>
          <w:sz w:val="22"/>
        </w:rPr>
      </w:pPr>
      <w:r w:rsidRPr="006679F0">
        <w:rPr>
          <w:rFonts w:ascii="Book Antiqua" w:eastAsia="Times New Roman" w:hAnsi="Book Antiqua"/>
          <w:sz w:val="22"/>
        </w:rPr>
        <w:t>Secretário Municipal da Fazenda e Gestão Administrativa</w:t>
      </w:r>
    </w:p>
    <w:p w:rsidR="002E74AE" w:rsidRDefault="002E74AE" w:rsidP="002E74AE">
      <w:pPr>
        <w:widowControl w:val="0"/>
        <w:ind w:right="-852"/>
        <w:jc w:val="center"/>
        <w:rPr>
          <w:rFonts w:ascii="Book Antiqua" w:eastAsia="Book Antiqua" w:hAnsi="Book Antiqua"/>
        </w:rPr>
      </w:pPr>
    </w:p>
    <w:p w:rsidR="002E74AE" w:rsidRDefault="002E74AE" w:rsidP="00DD6D6A">
      <w:pPr>
        <w:widowControl w:val="0"/>
        <w:rPr>
          <w:rFonts w:ascii="Book Antiqua" w:eastAsia="Book Antiqua" w:hAnsi="Book Antiqua"/>
        </w:rPr>
      </w:pPr>
    </w:p>
    <w:p w:rsidR="002355C8" w:rsidRDefault="002355C8" w:rsidP="0022182E">
      <w:pPr>
        <w:jc w:val="center"/>
        <w:rPr>
          <w:rFonts w:ascii="Book Antiqua" w:eastAsia="Arial" w:hAnsi="Book Antiqua" w:cs="Book Antiqua"/>
          <w:b/>
          <w:sz w:val="48"/>
          <w:szCs w:val="48"/>
          <w:lang w:eastAsia="pt-BR"/>
        </w:rPr>
      </w:pPr>
    </w:p>
    <w:p w:rsidR="002355C8" w:rsidRDefault="002355C8" w:rsidP="0022182E">
      <w:pPr>
        <w:jc w:val="center"/>
        <w:rPr>
          <w:rFonts w:ascii="Book Antiqua" w:eastAsia="Arial" w:hAnsi="Book Antiqua" w:cs="Book Antiqua"/>
          <w:b/>
          <w:sz w:val="48"/>
          <w:szCs w:val="48"/>
          <w:lang w:eastAsia="pt-BR"/>
        </w:rPr>
      </w:pPr>
    </w:p>
    <w:p w:rsidR="002355C8" w:rsidRDefault="002355C8" w:rsidP="0022182E">
      <w:pPr>
        <w:jc w:val="center"/>
        <w:rPr>
          <w:rFonts w:ascii="Book Antiqua" w:eastAsia="Arial" w:hAnsi="Book Antiqua" w:cs="Book Antiqua"/>
          <w:b/>
          <w:sz w:val="48"/>
          <w:szCs w:val="48"/>
          <w:lang w:eastAsia="pt-BR"/>
        </w:rPr>
      </w:pPr>
    </w:p>
    <w:p w:rsidR="002355C8" w:rsidRDefault="002355C8" w:rsidP="0022182E">
      <w:pPr>
        <w:jc w:val="center"/>
        <w:rPr>
          <w:rFonts w:ascii="Book Antiqua" w:eastAsia="Arial" w:hAnsi="Book Antiqua" w:cs="Book Antiqua"/>
          <w:b/>
          <w:sz w:val="48"/>
          <w:szCs w:val="48"/>
          <w:lang w:eastAsia="pt-BR"/>
        </w:rPr>
      </w:pPr>
    </w:p>
    <w:p w:rsidR="002355C8" w:rsidRDefault="002355C8" w:rsidP="00967333">
      <w:pPr>
        <w:ind w:left="0"/>
        <w:rPr>
          <w:rFonts w:ascii="Book Antiqua" w:eastAsia="Arial" w:hAnsi="Book Antiqua" w:cs="Book Antiqua"/>
          <w:b/>
          <w:sz w:val="48"/>
          <w:szCs w:val="48"/>
          <w:lang w:eastAsia="pt-BR"/>
        </w:rPr>
      </w:pPr>
    </w:p>
    <w:p w:rsidR="0022182E" w:rsidRDefault="0022182E" w:rsidP="00967333">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41D66">
        <w:rPr>
          <w:rFonts w:ascii="Book Antiqua" w:eastAsia="Book Antiqua" w:hAnsi="Book Antiqua"/>
          <w:sz w:val="36"/>
          <w:szCs w:val="36"/>
        </w:rPr>
        <w:t>022/2021</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E41D66">
        <w:rPr>
          <w:rStyle w:val="nfase"/>
          <w:rFonts w:ascii="Book Antiqua" w:eastAsia="Book Antiqua" w:hAnsi="Book Antiqua"/>
          <w:i w:val="0"/>
          <w:sz w:val="36"/>
          <w:szCs w:val="36"/>
        </w:rPr>
        <w:t>002/2021</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D28E3" w:rsidRDefault="00AD28E3" w:rsidP="0022182E">
      <w:pPr>
        <w:widowControl w:val="0"/>
        <w:autoSpaceDE w:val="0"/>
        <w:autoSpaceDN w:val="0"/>
        <w:adjustRightInd w:val="0"/>
        <w:rPr>
          <w:rFonts w:ascii="Book Antiqua" w:hAnsi="Book Antiqua" w:cs="Book Antiqua"/>
          <w:color w:val="000000"/>
          <w:sz w:val="16"/>
          <w:szCs w:val="16"/>
          <w:lang w:eastAsia="pt-BR"/>
        </w:rPr>
      </w:pPr>
    </w:p>
    <w:p w:rsidR="00482E0A" w:rsidRPr="00E14F58" w:rsidRDefault="00482E0A" w:rsidP="002355C8">
      <w:pPr>
        <w:pStyle w:val="Normal0"/>
        <w:pBdr>
          <w:top w:val="single" w:sz="4" w:space="1" w:color="auto"/>
          <w:left w:val="single" w:sz="4" w:space="4" w:color="auto"/>
          <w:bottom w:val="single" w:sz="4" w:space="1" w:color="auto"/>
          <w:right w:val="single" w:sz="4" w:space="4" w:color="auto"/>
        </w:pBdr>
        <w:shd w:val="clear" w:color="auto" w:fill="BFBFBF" w:themeFill="background1" w:themeFillShade="BF"/>
        <w:rPr>
          <w:rFonts w:ascii="Book Antiqua" w:eastAsia="Times New Roman" w:hAnsi="Book Antiqua"/>
          <w:color w:val="000000"/>
          <w:sz w:val="18"/>
          <w:szCs w:val="18"/>
        </w:rPr>
      </w:pPr>
      <w:r w:rsidRPr="002355C8">
        <w:rPr>
          <w:rFonts w:ascii="Book Antiqua" w:hAnsi="Book Antiqua"/>
          <w:b/>
          <w:sz w:val="18"/>
          <w:szCs w:val="18"/>
          <w:shd w:val="clear" w:color="auto" w:fill="BFBFBF" w:themeFill="background1" w:themeFillShade="BF"/>
        </w:rPr>
        <w:t xml:space="preserve">1. ESTE PROCESSO SERÁ RESERVADO PARA PARTICIPAÇÃO EXCLUSIVA DE </w:t>
      </w:r>
      <w:r w:rsidRPr="002355C8">
        <w:rPr>
          <w:rFonts w:ascii="Book Antiqua" w:eastAsia="Book Antiqua" w:hAnsi="Book Antiqua"/>
          <w:b/>
          <w:sz w:val="18"/>
          <w:szCs w:val="18"/>
          <w:shd w:val="clear" w:color="auto" w:fill="BFBFBF" w:themeFill="background1" w:themeFillShade="BF"/>
        </w:rPr>
        <w:t xml:space="preserve">MICROEMPRESAS E EMPRESAS DE PEQUENO PORTE, CONFORME ESTABELECE O ART. 48, INCISO “I” DA LEI COMPLEMENTAR Nº 123/2006 E ART. 6º DO </w:t>
      </w:r>
      <w:r w:rsidRPr="002355C8">
        <w:rPr>
          <w:rFonts w:ascii="Book Antiqua" w:hAnsi="Book Antiqua"/>
          <w:b/>
          <w:sz w:val="18"/>
          <w:szCs w:val="18"/>
          <w:shd w:val="clear" w:color="auto" w:fill="BFBFBF" w:themeFill="background1" w:themeFillShade="BF"/>
        </w:rPr>
        <w:t>DECRETO MUNICIPAL Nº 7.241/2016.</w:t>
      </w:r>
    </w:p>
    <w:p w:rsidR="00E57F0B" w:rsidRDefault="00E57F0B" w:rsidP="001430A7">
      <w:pPr>
        <w:widowControl w:val="0"/>
        <w:rPr>
          <w:rFonts w:ascii="Book Antiqua" w:eastAsia="Book Antiqua" w:hAnsi="Book Antiqua"/>
          <w:b/>
          <w:sz w:val="16"/>
          <w:szCs w:val="16"/>
          <w:u w:val="single"/>
        </w:rPr>
      </w:pPr>
    </w:p>
    <w:tbl>
      <w:tblPr>
        <w:tblW w:w="6196" w:type="pct"/>
        <w:jc w:val="center"/>
        <w:tblInd w:w="-1445" w:type="dxa"/>
        <w:tblCellMar>
          <w:left w:w="70" w:type="dxa"/>
          <w:right w:w="70" w:type="dxa"/>
        </w:tblCellMar>
        <w:tblLook w:val="04A0"/>
      </w:tblPr>
      <w:tblGrid>
        <w:gridCol w:w="821"/>
        <w:gridCol w:w="4272"/>
        <w:gridCol w:w="1174"/>
        <w:gridCol w:w="1298"/>
        <w:gridCol w:w="1296"/>
        <w:gridCol w:w="1851"/>
      </w:tblGrid>
      <w:tr w:rsidR="00C213D4" w:rsidRPr="00951982" w:rsidTr="00E17BEC">
        <w:trPr>
          <w:trHeight w:val="300"/>
          <w:jc w:val="center"/>
        </w:trPr>
        <w:tc>
          <w:tcPr>
            <w:tcW w:w="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Item</w:t>
            </w:r>
          </w:p>
        </w:tc>
        <w:tc>
          <w:tcPr>
            <w:tcW w:w="199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 xml:space="preserve">Unidade de Medida / </w:t>
            </w:r>
          </w:p>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Descritivo</w:t>
            </w:r>
          </w:p>
        </w:tc>
        <w:tc>
          <w:tcPr>
            <w:tcW w:w="54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sidRPr="00D56418">
              <w:rPr>
                <w:rFonts w:ascii="Book Antiqua" w:eastAsia="Times New Roman" w:hAnsi="Book Antiqua" w:cs="Times New Roman"/>
                <w:b/>
                <w:bCs/>
                <w:color w:val="000000"/>
                <w:sz w:val="18"/>
                <w:szCs w:val="18"/>
                <w:lang w:eastAsia="pt-BR"/>
              </w:rPr>
              <w:t>Quantidade</w:t>
            </w:r>
          </w:p>
        </w:tc>
        <w:tc>
          <w:tcPr>
            <w:tcW w:w="606"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Máximo</w:t>
            </w:r>
          </w:p>
        </w:tc>
        <w:tc>
          <w:tcPr>
            <w:tcW w:w="605"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Cotado</w:t>
            </w:r>
          </w:p>
        </w:tc>
        <w:tc>
          <w:tcPr>
            <w:tcW w:w="865"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213D4" w:rsidRPr="00D56418" w:rsidRDefault="00C213D4" w:rsidP="00C213D4">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Marca</w:t>
            </w:r>
          </w:p>
        </w:tc>
      </w:tr>
      <w:tr w:rsidR="00C213D4" w:rsidRPr="00951982" w:rsidTr="00E17BEC">
        <w:trPr>
          <w:trHeight w:val="274"/>
          <w:jc w:val="center"/>
        </w:trPr>
        <w:tc>
          <w:tcPr>
            <w:tcW w:w="383" w:type="pc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C213D4" w:rsidRPr="00951982" w:rsidRDefault="00C213D4" w:rsidP="00C213D4">
            <w:pPr>
              <w:ind w:left="0" w:right="0"/>
              <w:jc w:val="center"/>
              <w:rPr>
                <w:rFonts w:ascii="Book Antiqua" w:eastAsia="Times New Roman" w:hAnsi="Book Antiqua" w:cs="Times New Roman"/>
                <w:b/>
                <w:bCs/>
                <w:color w:val="000000"/>
                <w:sz w:val="20"/>
                <w:szCs w:val="20"/>
                <w:lang w:eastAsia="pt-BR"/>
              </w:rPr>
            </w:pPr>
            <w:r w:rsidRPr="00951982">
              <w:rPr>
                <w:rFonts w:ascii="Book Antiqua" w:eastAsia="Times New Roman" w:hAnsi="Book Antiqua" w:cs="Times New Roman"/>
                <w:b/>
                <w:bCs/>
                <w:color w:val="000000"/>
                <w:sz w:val="20"/>
                <w:szCs w:val="20"/>
                <w:lang w:eastAsia="pt-BR"/>
              </w:rPr>
              <w:t>01</w:t>
            </w:r>
          </w:p>
        </w:tc>
        <w:tc>
          <w:tcPr>
            <w:tcW w:w="1994" w:type="pct"/>
            <w:tcBorders>
              <w:top w:val="nil"/>
              <w:left w:val="nil"/>
              <w:bottom w:val="single" w:sz="4" w:space="0" w:color="auto"/>
              <w:right w:val="single" w:sz="4" w:space="0" w:color="auto"/>
            </w:tcBorders>
            <w:shd w:val="clear" w:color="auto" w:fill="auto"/>
            <w:vAlign w:val="bottom"/>
            <w:hideMark/>
          </w:tcPr>
          <w:p w:rsidR="00C213D4" w:rsidRPr="00951982" w:rsidRDefault="00C213D4" w:rsidP="00E17BEC">
            <w:pPr>
              <w:ind w:left="0" w:right="0"/>
              <w:jc w:val="left"/>
              <w:rPr>
                <w:rFonts w:ascii="Book Antiqua" w:eastAsia="Times New Roman" w:hAnsi="Book Antiqua" w:cs="Times New Roman"/>
                <w:color w:val="000000"/>
                <w:sz w:val="20"/>
                <w:szCs w:val="20"/>
                <w:lang w:eastAsia="pt-BR"/>
              </w:rPr>
            </w:pPr>
            <w:r w:rsidRPr="006679F0">
              <w:rPr>
                <w:rFonts w:ascii="Book Antiqua" w:eastAsia="Times New Roman" w:hAnsi="Book Antiqua" w:cs="Calibri"/>
                <w:b/>
                <w:bCs/>
                <w:color w:val="000000"/>
                <w:sz w:val="20"/>
                <w:szCs w:val="18"/>
                <w:lang w:eastAsia="pt-BR"/>
              </w:rPr>
              <w:t>Unidade</w:t>
            </w:r>
            <w:r w:rsidRPr="006679F0">
              <w:rPr>
                <w:rFonts w:ascii="Book Antiqua" w:eastAsia="Times New Roman" w:hAnsi="Book Antiqua" w:cs="Calibri"/>
                <w:b/>
                <w:bCs/>
                <w:color w:val="000000"/>
                <w:sz w:val="20"/>
                <w:szCs w:val="18"/>
                <w:lang w:eastAsia="pt-BR"/>
              </w:rPr>
              <w:br/>
              <w:t>DRONE - Com os seguintes itens:</w:t>
            </w:r>
            <w:r w:rsidRPr="006679F0">
              <w:rPr>
                <w:rFonts w:ascii="Book Antiqua" w:eastAsia="Times New Roman" w:hAnsi="Book Antiqua" w:cs="Calibri"/>
                <w:b/>
                <w:bCs/>
                <w:color w:val="000000"/>
                <w:sz w:val="20"/>
                <w:szCs w:val="18"/>
                <w:lang w:eastAsia="pt-BR"/>
              </w:rPr>
              <w:br/>
            </w:r>
            <w:r w:rsidRPr="006679F0">
              <w:rPr>
                <w:rFonts w:ascii="Book Antiqua" w:eastAsia="Times New Roman" w:hAnsi="Book Antiqua" w:cs="Calibri"/>
                <w:color w:val="000000"/>
                <w:sz w:val="20"/>
                <w:szCs w:val="18"/>
                <w:lang w:eastAsia="pt-BR"/>
              </w:rPr>
              <w:t>1 x Aeronave VANT (Homologado Anatel</w:t>
            </w:r>
            <w:proofErr w:type="gramStart"/>
            <w:r w:rsidRPr="006679F0">
              <w:rPr>
                <w:rFonts w:ascii="Book Antiqua" w:eastAsia="Times New Roman" w:hAnsi="Book Antiqua" w:cs="Calibri"/>
                <w:color w:val="000000"/>
                <w:sz w:val="20"/>
                <w:szCs w:val="18"/>
                <w:lang w:eastAsia="pt-BR"/>
              </w:rPr>
              <w:t>)</w:t>
            </w:r>
            <w:proofErr w:type="gramEnd"/>
            <w:r w:rsidRPr="006679F0">
              <w:rPr>
                <w:rFonts w:ascii="Book Antiqua" w:eastAsia="Times New Roman" w:hAnsi="Book Antiqua" w:cs="Calibri"/>
                <w:color w:val="000000"/>
                <w:sz w:val="20"/>
                <w:szCs w:val="18"/>
                <w:lang w:eastAsia="pt-BR"/>
              </w:rPr>
              <w:br/>
              <w:t>1 x Rádio Controle (Homologado Anatel)</w:t>
            </w:r>
            <w:r w:rsidRPr="006679F0">
              <w:rPr>
                <w:rFonts w:ascii="Book Antiqua" w:eastAsia="Times New Roman" w:hAnsi="Book Antiqua" w:cs="Calibri"/>
                <w:color w:val="000000"/>
                <w:sz w:val="20"/>
                <w:szCs w:val="18"/>
                <w:lang w:eastAsia="pt-BR"/>
              </w:rPr>
              <w:br/>
              <w:t xml:space="preserve">1 x Bateria Inteligente de </w:t>
            </w:r>
            <w:proofErr w:type="spellStart"/>
            <w:r w:rsidRPr="006679F0">
              <w:rPr>
                <w:rFonts w:ascii="Book Antiqua" w:eastAsia="Times New Roman" w:hAnsi="Book Antiqua" w:cs="Calibri"/>
                <w:color w:val="000000"/>
                <w:sz w:val="20"/>
                <w:szCs w:val="18"/>
                <w:lang w:eastAsia="pt-BR"/>
              </w:rPr>
              <w:t>Voo</w:t>
            </w:r>
            <w:proofErr w:type="spellEnd"/>
            <w:r w:rsidRPr="006679F0">
              <w:rPr>
                <w:rFonts w:ascii="Book Antiqua" w:eastAsia="Times New Roman" w:hAnsi="Book Antiqua" w:cs="Calibri"/>
                <w:color w:val="000000"/>
                <w:sz w:val="20"/>
                <w:szCs w:val="18"/>
                <w:lang w:eastAsia="pt-BR"/>
              </w:rPr>
              <w:br/>
              <w:t>6 x Hélices de Baixo ruído (03 pares)</w:t>
            </w:r>
            <w:r w:rsidRPr="006679F0">
              <w:rPr>
                <w:rFonts w:ascii="Book Antiqua" w:eastAsia="Times New Roman" w:hAnsi="Book Antiqua" w:cs="Calibri"/>
                <w:color w:val="000000"/>
                <w:sz w:val="20"/>
                <w:szCs w:val="18"/>
                <w:lang w:eastAsia="pt-BR"/>
              </w:rPr>
              <w:br/>
              <w:t xml:space="preserve">1 x Protetor do </w:t>
            </w:r>
            <w:proofErr w:type="spellStart"/>
            <w:r w:rsidRPr="006679F0">
              <w:rPr>
                <w:rFonts w:ascii="Book Antiqua" w:eastAsia="Times New Roman" w:hAnsi="Book Antiqua" w:cs="Calibri"/>
                <w:color w:val="000000"/>
                <w:sz w:val="20"/>
                <w:szCs w:val="18"/>
                <w:lang w:eastAsia="pt-BR"/>
              </w:rPr>
              <w:t>gimbal</w:t>
            </w:r>
            <w:proofErr w:type="spellEnd"/>
            <w:r w:rsidRPr="006679F0">
              <w:rPr>
                <w:rFonts w:ascii="Book Antiqua" w:eastAsia="Times New Roman" w:hAnsi="Book Antiqua" w:cs="Calibri"/>
                <w:color w:val="000000"/>
                <w:sz w:val="20"/>
                <w:szCs w:val="18"/>
                <w:lang w:eastAsia="pt-BR"/>
              </w:rPr>
              <w:br/>
              <w:t xml:space="preserve">1 x Carregador AC </w:t>
            </w:r>
            <w:proofErr w:type="spellStart"/>
            <w:r w:rsidRPr="006679F0">
              <w:rPr>
                <w:rFonts w:ascii="Book Antiqua" w:eastAsia="Times New Roman" w:hAnsi="Book Antiqua" w:cs="Calibri"/>
                <w:color w:val="000000"/>
                <w:sz w:val="20"/>
                <w:szCs w:val="18"/>
                <w:lang w:eastAsia="pt-BR"/>
              </w:rPr>
              <w:t>Bivolt</w:t>
            </w:r>
            <w:proofErr w:type="spellEnd"/>
            <w:r w:rsidRPr="006679F0">
              <w:rPr>
                <w:rFonts w:ascii="Book Antiqua" w:eastAsia="Times New Roman" w:hAnsi="Book Antiqua" w:cs="Calibri"/>
                <w:color w:val="000000"/>
                <w:sz w:val="20"/>
                <w:szCs w:val="18"/>
                <w:lang w:eastAsia="pt-BR"/>
              </w:rPr>
              <w:t xml:space="preserve"> + Cabo de força (padrão Brasileiro)</w:t>
            </w:r>
            <w:r w:rsidRPr="006679F0">
              <w:rPr>
                <w:rFonts w:ascii="Book Antiqua" w:eastAsia="Times New Roman" w:hAnsi="Book Antiqua" w:cs="Calibri"/>
                <w:color w:val="000000"/>
                <w:sz w:val="20"/>
                <w:szCs w:val="18"/>
                <w:lang w:eastAsia="pt-BR"/>
              </w:rPr>
              <w:br/>
              <w:t xml:space="preserve">2 x </w:t>
            </w:r>
            <w:proofErr w:type="spellStart"/>
            <w:r w:rsidRPr="006679F0">
              <w:rPr>
                <w:rFonts w:ascii="Book Antiqua" w:eastAsia="Times New Roman" w:hAnsi="Book Antiqua" w:cs="Calibri"/>
                <w:color w:val="000000"/>
                <w:sz w:val="20"/>
                <w:szCs w:val="18"/>
                <w:lang w:eastAsia="pt-BR"/>
              </w:rPr>
              <w:t>Sticks</w:t>
            </w:r>
            <w:proofErr w:type="spellEnd"/>
            <w:r w:rsidRPr="006679F0">
              <w:rPr>
                <w:rFonts w:ascii="Book Antiqua" w:eastAsia="Times New Roman" w:hAnsi="Book Antiqua" w:cs="Calibri"/>
                <w:color w:val="000000"/>
                <w:sz w:val="20"/>
                <w:szCs w:val="18"/>
                <w:lang w:eastAsia="pt-BR"/>
              </w:rPr>
              <w:t xml:space="preserve"> extras para o rádio controle</w:t>
            </w:r>
            <w:r w:rsidRPr="006679F0">
              <w:rPr>
                <w:rFonts w:ascii="Book Antiqua" w:eastAsia="Times New Roman" w:hAnsi="Book Antiqua" w:cs="Calibri"/>
                <w:color w:val="000000"/>
                <w:sz w:val="20"/>
                <w:szCs w:val="18"/>
                <w:lang w:eastAsia="pt-BR"/>
              </w:rPr>
              <w:br/>
              <w:t>1 x Adaptador USB</w:t>
            </w:r>
            <w:r w:rsidRPr="006679F0">
              <w:rPr>
                <w:rFonts w:ascii="Book Antiqua" w:eastAsia="Times New Roman" w:hAnsi="Book Antiqua" w:cs="Calibri"/>
                <w:color w:val="000000"/>
                <w:sz w:val="20"/>
                <w:szCs w:val="18"/>
                <w:lang w:eastAsia="pt-BR"/>
              </w:rPr>
              <w:br/>
              <w:t>1 x Cabo de dados USB tipo C</w:t>
            </w:r>
            <w:r w:rsidRPr="006679F0">
              <w:rPr>
                <w:rFonts w:ascii="Book Antiqua" w:eastAsia="Times New Roman" w:hAnsi="Book Antiqua" w:cs="Calibri"/>
                <w:color w:val="000000"/>
                <w:sz w:val="20"/>
                <w:szCs w:val="18"/>
                <w:lang w:eastAsia="pt-BR"/>
              </w:rPr>
              <w:br/>
              <w:t xml:space="preserve">3 x Cabos USB (para conectar o rádio controle com o </w:t>
            </w:r>
            <w:proofErr w:type="spellStart"/>
            <w:r w:rsidRPr="006679F0">
              <w:rPr>
                <w:rFonts w:ascii="Book Antiqua" w:eastAsia="Times New Roman" w:hAnsi="Book Antiqua" w:cs="Calibri"/>
                <w:color w:val="000000"/>
                <w:sz w:val="20"/>
                <w:szCs w:val="18"/>
                <w:lang w:eastAsia="pt-BR"/>
              </w:rPr>
              <w:t>smartphone</w:t>
            </w:r>
            <w:proofErr w:type="spellEnd"/>
            <w:r w:rsidRPr="006679F0">
              <w:rPr>
                <w:rFonts w:ascii="Book Antiqua" w:eastAsia="Times New Roman" w:hAnsi="Book Antiqua" w:cs="Calibri"/>
                <w:color w:val="000000"/>
                <w:sz w:val="20"/>
                <w:szCs w:val="18"/>
                <w:lang w:eastAsia="pt-BR"/>
              </w:rPr>
              <w:t>/</w:t>
            </w:r>
            <w:proofErr w:type="spellStart"/>
            <w:r w:rsidRPr="006679F0">
              <w:rPr>
                <w:rFonts w:ascii="Book Antiqua" w:eastAsia="Times New Roman" w:hAnsi="Book Antiqua" w:cs="Calibri"/>
                <w:color w:val="000000"/>
                <w:sz w:val="20"/>
                <w:szCs w:val="18"/>
                <w:lang w:eastAsia="pt-BR"/>
              </w:rPr>
              <w:t>tablet</w:t>
            </w:r>
            <w:proofErr w:type="spellEnd"/>
            <w:r w:rsidRPr="006679F0">
              <w:rPr>
                <w:rFonts w:ascii="Book Antiqua" w:eastAsia="Times New Roman" w:hAnsi="Book Antiqua" w:cs="Calibri"/>
                <w:color w:val="000000"/>
                <w:sz w:val="20"/>
                <w:szCs w:val="18"/>
                <w:lang w:eastAsia="pt-BR"/>
              </w:rPr>
              <w:t xml:space="preserve">): 1 x </w:t>
            </w:r>
            <w:proofErr w:type="spellStart"/>
            <w:r w:rsidRPr="006679F0">
              <w:rPr>
                <w:rFonts w:ascii="Book Antiqua" w:eastAsia="Times New Roman" w:hAnsi="Book Antiqua" w:cs="Calibri"/>
                <w:color w:val="000000"/>
                <w:sz w:val="20"/>
                <w:szCs w:val="18"/>
                <w:lang w:eastAsia="pt-BR"/>
              </w:rPr>
              <w:t>Lightning</w:t>
            </w:r>
            <w:proofErr w:type="spellEnd"/>
            <w:r w:rsidRPr="006679F0">
              <w:rPr>
                <w:rFonts w:ascii="Book Antiqua" w:eastAsia="Times New Roman" w:hAnsi="Book Antiqua" w:cs="Calibri"/>
                <w:color w:val="000000"/>
                <w:sz w:val="20"/>
                <w:szCs w:val="18"/>
                <w:lang w:eastAsia="pt-BR"/>
              </w:rPr>
              <w:t>, 1 x Micro USB padrão e 1 x USB tipo C</w:t>
            </w:r>
            <w:r w:rsidRPr="006679F0">
              <w:rPr>
                <w:rFonts w:ascii="Book Antiqua" w:eastAsia="Times New Roman" w:hAnsi="Book Antiqua" w:cs="Calibri"/>
                <w:color w:val="000000"/>
                <w:sz w:val="20"/>
                <w:szCs w:val="18"/>
                <w:lang w:eastAsia="pt-BR"/>
              </w:rPr>
              <w:br/>
              <w:t>Manuais em português</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b/>
                <w:bCs/>
                <w:color w:val="000000"/>
                <w:sz w:val="20"/>
                <w:szCs w:val="18"/>
                <w:lang w:eastAsia="pt-BR"/>
              </w:rPr>
              <w:br/>
              <w:t xml:space="preserve">DESCRIÇÃO DETALHADA: </w:t>
            </w:r>
            <w:r w:rsidRPr="006679F0">
              <w:rPr>
                <w:rFonts w:ascii="Book Antiqua" w:eastAsia="Times New Roman" w:hAnsi="Book Antiqua" w:cs="Calibri"/>
                <w:color w:val="000000"/>
                <w:sz w:val="20"/>
                <w:szCs w:val="18"/>
                <w:lang w:eastAsia="pt-BR"/>
              </w:rPr>
              <w:br/>
              <w:t>Sensor 1 / 2.3 "CMOS</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Effective</w:t>
            </w:r>
            <w:proofErr w:type="spellEnd"/>
            <w:r w:rsidRPr="006679F0">
              <w:rPr>
                <w:rFonts w:ascii="Book Antiqua" w:eastAsia="Times New Roman" w:hAnsi="Book Antiqua" w:cs="Calibri"/>
                <w:color w:val="000000"/>
                <w:sz w:val="20"/>
                <w:szCs w:val="18"/>
                <w:lang w:eastAsia="pt-BR"/>
              </w:rPr>
              <w:t xml:space="preserve"> Pixels: 12 milhões </w:t>
            </w:r>
            <w:proofErr w:type="spellStart"/>
            <w:r w:rsidRPr="006679F0">
              <w:rPr>
                <w:rFonts w:ascii="Book Antiqua" w:eastAsia="Times New Roman" w:hAnsi="Book Antiqua" w:cs="Calibri"/>
                <w:color w:val="000000"/>
                <w:sz w:val="20"/>
                <w:szCs w:val="18"/>
                <w:lang w:eastAsia="pt-BR"/>
              </w:rPr>
              <w:t>Lens</w:t>
            </w:r>
            <w:proofErr w:type="spellEnd"/>
            <w:r w:rsidRPr="006679F0">
              <w:rPr>
                <w:rFonts w:ascii="Book Antiqua" w:eastAsia="Times New Roman" w:hAnsi="Book Antiqua" w:cs="Calibri"/>
                <w:color w:val="000000"/>
                <w:sz w:val="20"/>
                <w:szCs w:val="18"/>
                <w:lang w:eastAsia="pt-BR"/>
              </w:rPr>
              <w:t xml:space="preserve"> FOV: cerca de 83 ° (24 mm); cerca de 48 ° (48 mm)</w:t>
            </w:r>
            <w:r w:rsidRPr="006679F0">
              <w:rPr>
                <w:rFonts w:ascii="Book Antiqua" w:eastAsia="Times New Roman" w:hAnsi="Book Antiqua" w:cs="Calibri"/>
                <w:color w:val="000000"/>
                <w:sz w:val="20"/>
                <w:szCs w:val="18"/>
                <w:lang w:eastAsia="pt-BR"/>
              </w:rPr>
              <w:br/>
              <w:t>35 mm Equivalente de formato: 24-48 mm</w:t>
            </w:r>
            <w:r w:rsidRPr="006679F0">
              <w:rPr>
                <w:rFonts w:ascii="Book Antiqua" w:eastAsia="Times New Roman" w:hAnsi="Book Antiqua" w:cs="Calibri"/>
                <w:color w:val="000000"/>
                <w:sz w:val="20"/>
                <w:szCs w:val="18"/>
                <w:lang w:eastAsia="pt-BR"/>
              </w:rPr>
              <w:br/>
              <w:t>Abertura: f / 2.8 (24 mm) –f / 3,8 (48 mm)</w:t>
            </w:r>
            <w:r w:rsidRPr="006679F0">
              <w:rPr>
                <w:rFonts w:ascii="Book Antiqua" w:eastAsia="Times New Roman" w:hAnsi="Book Antiqua" w:cs="Calibri"/>
                <w:color w:val="000000"/>
                <w:sz w:val="20"/>
                <w:szCs w:val="18"/>
                <w:lang w:eastAsia="pt-BR"/>
              </w:rPr>
              <w:br/>
              <w:t xml:space="preserve">Alcance de disparo: 0,5 m a ∞ Alcance ISO Vídeo: </w:t>
            </w:r>
            <w:r w:rsidRPr="006679F0">
              <w:rPr>
                <w:rFonts w:ascii="Book Antiqua" w:eastAsia="Times New Roman" w:hAnsi="Book Antiqua" w:cs="Calibri"/>
                <w:color w:val="000000"/>
                <w:sz w:val="20"/>
                <w:szCs w:val="18"/>
                <w:lang w:eastAsia="pt-BR"/>
              </w:rPr>
              <w:br/>
              <w:t>100-3200</w:t>
            </w:r>
            <w:r w:rsidRPr="006679F0">
              <w:rPr>
                <w:rFonts w:ascii="Book Antiqua" w:eastAsia="Times New Roman" w:hAnsi="Book Antiqua" w:cs="Calibri"/>
                <w:color w:val="000000"/>
                <w:sz w:val="20"/>
                <w:szCs w:val="18"/>
                <w:lang w:eastAsia="pt-BR"/>
              </w:rPr>
              <w:br/>
              <w:t xml:space="preserve">Foto: </w:t>
            </w:r>
            <w:r w:rsidRPr="006679F0">
              <w:rPr>
                <w:rFonts w:ascii="Book Antiqua" w:eastAsia="Times New Roman" w:hAnsi="Book Antiqua" w:cs="Calibri"/>
                <w:color w:val="000000"/>
                <w:sz w:val="20"/>
                <w:szCs w:val="18"/>
                <w:lang w:eastAsia="pt-BR"/>
              </w:rPr>
              <w:br/>
              <w:t>100-1600 (automático)</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lastRenderedPageBreak/>
              <w:t xml:space="preserve">100-3200 (manual) Velocidade do obturador </w:t>
            </w:r>
            <w:proofErr w:type="spellStart"/>
            <w:r w:rsidRPr="006679F0">
              <w:rPr>
                <w:rFonts w:ascii="Book Antiqua" w:eastAsia="Times New Roman" w:hAnsi="Book Antiqua" w:cs="Calibri"/>
                <w:color w:val="000000"/>
                <w:sz w:val="20"/>
                <w:szCs w:val="18"/>
                <w:lang w:eastAsia="pt-BR"/>
              </w:rPr>
              <w:t>Obturador</w:t>
            </w:r>
            <w:proofErr w:type="spellEnd"/>
            <w:r w:rsidRPr="006679F0">
              <w:rPr>
                <w:rFonts w:ascii="Book Antiqua" w:eastAsia="Times New Roman" w:hAnsi="Book Antiqua" w:cs="Calibri"/>
                <w:color w:val="000000"/>
                <w:sz w:val="20"/>
                <w:szCs w:val="18"/>
                <w:lang w:eastAsia="pt-BR"/>
              </w:rPr>
              <w:t xml:space="preserve"> eletrônico: 8–1 / 8000s Tamanho da imagem estática 4000 × 3000 estático Modos de Fotografia</w:t>
            </w:r>
            <w:r w:rsidRPr="006679F0">
              <w:rPr>
                <w:rFonts w:ascii="Book Antiqua" w:eastAsia="Times New Roman" w:hAnsi="Book Antiqua" w:cs="Calibri"/>
                <w:color w:val="000000"/>
                <w:sz w:val="20"/>
                <w:szCs w:val="18"/>
                <w:lang w:eastAsia="pt-BR"/>
              </w:rPr>
              <w:br/>
              <w:t xml:space="preserve">Disparo Único Disparo </w:t>
            </w:r>
            <w:proofErr w:type="spellStart"/>
            <w:r w:rsidRPr="006679F0">
              <w:rPr>
                <w:rFonts w:ascii="Book Antiqua" w:eastAsia="Times New Roman" w:hAnsi="Book Antiqua" w:cs="Calibri"/>
                <w:color w:val="000000"/>
                <w:sz w:val="20"/>
                <w:szCs w:val="18"/>
                <w:lang w:eastAsia="pt-BR"/>
              </w:rPr>
              <w:t>Burst</w:t>
            </w:r>
            <w:proofErr w:type="spellEnd"/>
            <w:r w:rsidRPr="006679F0">
              <w:rPr>
                <w:rFonts w:ascii="Book Antiqua" w:eastAsia="Times New Roman" w:hAnsi="Book Antiqua" w:cs="Calibri"/>
                <w:color w:val="000000"/>
                <w:sz w:val="20"/>
                <w:szCs w:val="18"/>
                <w:lang w:eastAsia="pt-BR"/>
              </w:rPr>
              <w:t>: 3/5/7 fotogramas</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Bracketing</w:t>
            </w:r>
            <w:proofErr w:type="spellEnd"/>
            <w:r w:rsidRPr="006679F0">
              <w:rPr>
                <w:rFonts w:ascii="Book Antiqua" w:eastAsia="Times New Roman" w:hAnsi="Book Antiqua" w:cs="Calibri"/>
                <w:color w:val="000000"/>
                <w:sz w:val="20"/>
                <w:szCs w:val="18"/>
                <w:lang w:eastAsia="pt-BR"/>
              </w:rPr>
              <w:t xml:space="preserve"> de Exposição Automática (AEB): 3/5 fotogramas com </w:t>
            </w:r>
            <w:proofErr w:type="spellStart"/>
            <w:r w:rsidRPr="006679F0">
              <w:rPr>
                <w:rFonts w:ascii="Book Antiqua" w:eastAsia="Times New Roman" w:hAnsi="Book Antiqua" w:cs="Calibri"/>
                <w:color w:val="000000"/>
                <w:sz w:val="20"/>
                <w:szCs w:val="18"/>
                <w:lang w:eastAsia="pt-BR"/>
              </w:rPr>
              <w:t>bracketing</w:t>
            </w:r>
            <w:proofErr w:type="spellEnd"/>
            <w:r w:rsidRPr="006679F0">
              <w:rPr>
                <w:rFonts w:ascii="Book Antiqua" w:eastAsia="Times New Roman" w:hAnsi="Book Antiqua" w:cs="Calibri"/>
                <w:color w:val="000000"/>
                <w:sz w:val="20"/>
                <w:szCs w:val="18"/>
                <w:lang w:eastAsia="pt-BR"/>
              </w:rPr>
              <w:t xml:space="preserve"> em 0.7 EV Bias</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Interval</w:t>
            </w:r>
            <w:proofErr w:type="spellEnd"/>
            <w:r w:rsidRPr="006679F0">
              <w:rPr>
                <w:rFonts w:ascii="Book Antiqua" w:eastAsia="Times New Roman" w:hAnsi="Book Antiqua" w:cs="Calibri"/>
                <w:color w:val="000000"/>
                <w:sz w:val="20"/>
                <w:szCs w:val="18"/>
                <w:lang w:eastAsia="pt-BR"/>
              </w:rPr>
              <w:t xml:space="preserve"> (JPEG : 2/3/5/7/10/15/20/30 / 60s RAW:</w:t>
            </w:r>
            <w:r w:rsidRPr="006679F0">
              <w:rPr>
                <w:rFonts w:ascii="Book Antiqua" w:eastAsia="Times New Roman" w:hAnsi="Book Antiqua" w:cs="Calibri"/>
                <w:color w:val="000000"/>
                <w:sz w:val="20"/>
                <w:szCs w:val="18"/>
                <w:lang w:eastAsia="pt-BR"/>
              </w:rPr>
              <w:br/>
              <w:t>5/7/10/15/20/30 / 60s) Resolução de vídeo 4K: 3840 × 2160 24/25 / 30p  2.7K: 2688 × 1512 24/25/30/48/50 / 60p</w:t>
            </w:r>
            <w:r w:rsidRPr="006679F0">
              <w:rPr>
                <w:rFonts w:ascii="Book Antiqua" w:eastAsia="Times New Roman" w:hAnsi="Book Antiqua" w:cs="Calibri"/>
                <w:color w:val="000000"/>
                <w:sz w:val="20"/>
                <w:szCs w:val="18"/>
                <w:lang w:eastAsia="pt-BR"/>
              </w:rPr>
              <w:br/>
              <w:t xml:space="preserve">FHD: 1920 × 1080 24/25/30/48/50/60 / 120p Taxa de bits máx. De vídeo 100 </w:t>
            </w:r>
            <w:proofErr w:type="spellStart"/>
            <w:r w:rsidRPr="006679F0">
              <w:rPr>
                <w:rFonts w:ascii="Book Antiqua" w:eastAsia="Times New Roman" w:hAnsi="Book Antiqua" w:cs="Calibri"/>
                <w:color w:val="000000"/>
                <w:sz w:val="20"/>
                <w:szCs w:val="18"/>
                <w:lang w:eastAsia="pt-BR"/>
              </w:rPr>
              <w:t>Mbps</w:t>
            </w:r>
            <w:proofErr w:type="spellEnd"/>
            <w:r w:rsidRPr="006679F0">
              <w:rPr>
                <w:rFonts w:ascii="Book Antiqua" w:eastAsia="Times New Roman" w:hAnsi="Book Antiqua" w:cs="Calibri"/>
                <w:color w:val="000000"/>
                <w:sz w:val="20"/>
                <w:szCs w:val="18"/>
                <w:lang w:eastAsia="pt-BR"/>
              </w:rPr>
              <w:t xml:space="preserve"> Modo de cor </w:t>
            </w:r>
            <w:proofErr w:type="spellStart"/>
            <w:r w:rsidRPr="006679F0">
              <w:rPr>
                <w:rFonts w:ascii="Book Antiqua" w:eastAsia="Times New Roman" w:hAnsi="Book Antiqua" w:cs="Calibri"/>
                <w:color w:val="000000"/>
                <w:sz w:val="20"/>
                <w:szCs w:val="18"/>
                <w:lang w:eastAsia="pt-BR"/>
              </w:rPr>
              <w:t>D-Cinelike</w:t>
            </w:r>
            <w:proofErr w:type="spellEnd"/>
            <w:r w:rsidRPr="006679F0">
              <w:rPr>
                <w:rFonts w:ascii="Book Antiqua" w:eastAsia="Times New Roman" w:hAnsi="Book Antiqua" w:cs="Calibri"/>
                <w:color w:val="000000"/>
                <w:sz w:val="20"/>
                <w:szCs w:val="18"/>
                <w:lang w:eastAsia="pt-BR"/>
              </w:rPr>
              <w:t xml:space="preserve"> Sistema de arquivos compatível FAT32 (≤ 32 GB)</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exFAT</w:t>
            </w:r>
            <w:proofErr w:type="spellEnd"/>
            <w:r w:rsidRPr="006679F0">
              <w:rPr>
                <w:rFonts w:ascii="Book Antiqua" w:eastAsia="Times New Roman" w:hAnsi="Book Antiqua" w:cs="Calibri"/>
                <w:color w:val="000000"/>
                <w:sz w:val="20"/>
                <w:szCs w:val="18"/>
                <w:lang w:eastAsia="pt-BR"/>
              </w:rPr>
              <w:t xml:space="preserve"> (&gt; 32 GB) Formato de foto JPEG / DNG (RAW) Formato de vídeo MP4 / MOV (MPEG-4 AVC / H.264, HEVC / H.265)</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GIMBAL</w:t>
            </w:r>
            <w:r w:rsidRPr="006679F0">
              <w:rPr>
                <w:rFonts w:ascii="Book Antiqua" w:eastAsia="Times New Roman" w:hAnsi="Book Antiqua" w:cs="Calibri"/>
                <w:color w:val="000000"/>
                <w:sz w:val="20"/>
                <w:szCs w:val="18"/>
                <w:lang w:eastAsia="pt-BR"/>
              </w:rPr>
              <w:br/>
              <w:t>Inclinação da faixa mecânica: -135–45 ° Pan: -100–100 ° Faixa controlável Inclinação: -90–30 ° Pan: -75–75 ° Estabilização 3 eixos (inclinação, rotação, panorâmica) Velocidade máxima de controle (inclinação) 120 ° / s Faixa de vibração angular ± 0,01 ° (</w:t>
            </w:r>
            <w:proofErr w:type="spellStart"/>
            <w:r w:rsidRPr="006679F0">
              <w:rPr>
                <w:rFonts w:ascii="Book Antiqua" w:eastAsia="Times New Roman" w:hAnsi="Book Antiqua" w:cs="Calibri"/>
                <w:color w:val="000000"/>
                <w:sz w:val="20"/>
                <w:szCs w:val="18"/>
                <w:lang w:eastAsia="pt-BR"/>
              </w:rPr>
              <w:t>Mavic</w:t>
            </w:r>
            <w:proofErr w:type="spellEnd"/>
            <w:r w:rsidRPr="006679F0">
              <w:rPr>
                <w:rFonts w:ascii="Book Antiqua" w:eastAsia="Times New Roman" w:hAnsi="Book Antiqua" w:cs="Calibri"/>
                <w:color w:val="000000"/>
                <w:sz w:val="20"/>
                <w:szCs w:val="18"/>
                <w:lang w:eastAsia="pt-BR"/>
              </w:rPr>
              <w:t xml:space="preserve"> 2 Pro)</w:t>
            </w:r>
            <w:r w:rsidRPr="006679F0">
              <w:rPr>
                <w:rFonts w:ascii="Book Antiqua" w:eastAsia="Times New Roman" w:hAnsi="Book Antiqua" w:cs="Calibri"/>
                <w:color w:val="000000"/>
                <w:sz w:val="20"/>
                <w:szCs w:val="18"/>
                <w:lang w:eastAsia="pt-BR"/>
              </w:rPr>
              <w:br/>
              <w:t>± 0,005 ° (</w:t>
            </w:r>
            <w:proofErr w:type="spellStart"/>
            <w:r w:rsidRPr="006679F0">
              <w:rPr>
                <w:rFonts w:ascii="Book Antiqua" w:eastAsia="Times New Roman" w:hAnsi="Book Antiqua" w:cs="Calibri"/>
                <w:color w:val="000000"/>
                <w:sz w:val="20"/>
                <w:szCs w:val="18"/>
                <w:lang w:eastAsia="pt-BR"/>
              </w:rPr>
              <w:t>Mavic</w:t>
            </w:r>
            <w:proofErr w:type="spellEnd"/>
            <w:r w:rsidRPr="006679F0">
              <w:rPr>
                <w:rFonts w:ascii="Book Antiqua" w:eastAsia="Times New Roman" w:hAnsi="Book Antiqua" w:cs="Calibri"/>
                <w:color w:val="000000"/>
                <w:sz w:val="20"/>
                <w:szCs w:val="18"/>
                <w:lang w:eastAsia="pt-BR"/>
              </w:rPr>
              <w:t xml:space="preserve"> 2 Zoom)</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CONTROLE REMOTO</w:t>
            </w:r>
            <w:r w:rsidRPr="006679F0">
              <w:rPr>
                <w:rFonts w:ascii="Book Antiqua" w:eastAsia="Times New Roman" w:hAnsi="Book Antiqua" w:cs="Calibri"/>
                <w:color w:val="000000"/>
                <w:sz w:val="20"/>
                <w:szCs w:val="18"/>
                <w:lang w:eastAsia="pt-BR"/>
              </w:rPr>
              <w:br/>
              <w:t>Freqüência operacional 2.400 - 2.483 GHz; 5,725 - 5,850 GHz Distância máxima de transmissão (desobstruída, livre de interferência) 2,400 - 2,483 GHz; 5,725 - 5,850 GHz</w:t>
            </w:r>
            <w:r w:rsidRPr="006679F0">
              <w:rPr>
                <w:rFonts w:ascii="Book Antiqua" w:eastAsia="Times New Roman" w:hAnsi="Book Antiqua" w:cs="Calibri"/>
                <w:color w:val="000000"/>
                <w:sz w:val="20"/>
                <w:szCs w:val="18"/>
                <w:lang w:eastAsia="pt-BR"/>
              </w:rPr>
              <w:br/>
              <w:t xml:space="preserve">FCC: 8000 m </w:t>
            </w:r>
            <w:r w:rsidRPr="006679F0">
              <w:rPr>
                <w:rFonts w:ascii="Book Antiqua" w:eastAsia="Times New Roman" w:hAnsi="Book Antiqua" w:cs="Calibri"/>
                <w:color w:val="000000"/>
                <w:sz w:val="20"/>
                <w:szCs w:val="18"/>
                <w:lang w:eastAsia="pt-BR"/>
              </w:rPr>
              <w:br/>
              <w:t xml:space="preserve">CE: 5000 m </w:t>
            </w:r>
            <w:r w:rsidRPr="006679F0">
              <w:rPr>
                <w:rFonts w:ascii="Book Antiqua" w:eastAsia="Times New Roman" w:hAnsi="Book Antiqua" w:cs="Calibri"/>
                <w:color w:val="000000"/>
                <w:sz w:val="20"/>
                <w:szCs w:val="18"/>
                <w:lang w:eastAsia="pt-BR"/>
              </w:rPr>
              <w:br/>
              <w:t>SRRC: 5000 m</w:t>
            </w:r>
            <w:r w:rsidRPr="006679F0">
              <w:rPr>
                <w:rFonts w:ascii="Book Antiqua" w:eastAsia="Times New Roman" w:hAnsi="Book Antiqua" w:cs="Calibri"/>
                <w:color w:val="000000"/>
                <w:sz w:val="20"/>
                <w:szCs w:val="18"/>
                <w:lang w:eastAsia="pt-BR"/>
              </w:rPr>
              <w:br/>
              <w:t xml:space="preserve">MIC: 5000 m Faixa de temperatura operacional </w:t>
            </w:r>
            <w:proofErr w:type="gramStart"/>
            <w:r w:rsidRPr="006679F0">
              <w:rPr>
                <w:rFonts w:ascii="Book Antiqua" w:eastAsia="Times New Roman" w:hAnsi="Book Antiqua" w:cs="Calibri"/>
                <w:color w:val="000000"/>
                <w:sz w:val="20"/>
                <w:szCs w:val="18"/>
                <w:lang w:eastAsia="pt-BR"/>
              </w:rPr>
              <w:t>0</w:t>
            </w:r>
            <w:proofErr w:type="gramEnd"/>
            <w:r w:rsidRPr="006679F0">
              <w:rPr>
                <w:rFonts w:ascii="Book Antiqua" w:eastAsia="Times New Roman" w:hAnsi="Book Antiqua" w:cs="Calibri"/>
                <w:color w:val="000000"/>
                <w:sz w:val="20"/>
                <w:szCs w:val="18"/>
                <w:lang w:eastAsia="pt-BR"/>
              </w:rPr>
              <w:t>? - 40? Potência de transmissão (EIRP) 2.400 - 2.483 GHz</w:t>
            </w:r>
            <w:r w:rsidRPr="006679F0">
              <w:rPr>
                <w:rFonts w:ascii="Book Antiqua" w:eastAsia="Times New Roman" w:hAnsi="Book Antiqua" w:cs="Calibri"/>
                <w:color w:val="000000"/>
                <w:sz w:val="20"/>
                <w:szCs w:val="18"/>
                <w:lang w:eastAsia="pt-BR"/>
              </w:rPr>
              <w:br/>
              <w:t xml:space="preserve">FCC: ≤26 </w:t>
            </w:r>
            <w:proofErr w:type="gramStart"/>
            <w:r w:rsidRPr="006679F0">
              <w:rPr>
                <w:rFonts w:ascii="Book Antiqua" w:eastAsia="Times New Roman" w:hAnsi="Book Antiqua" w:cs="Calibri"/>
                <w:color w:val="000000"/>
                <w:sz w:val="20"/>
                <w:szCs w:val="18"/>
                <w:lang w:eastAsia="pt-BR"/>
              </w:rPr>
              <w:t>dBm</w:t>
            </w:r>
            <w:proofErr w:type="gramEnd"/>
            <w:r w:rsidRPr="006679F0">
              <w:rPr>
                <w:rFonts w:ascii="Book Antiqua" w:eastAsia="Times New Roman" w:hAnsi="Book Antiqua" w:cs="Calibri"/>
                <w:color w:val="000000"/>
                <w:sz w:val="20"/>
                <w:szCs w:val="18"/>
                <w:lang w:eastAsia="pt-BR"/>
              </w:rPr>
              <w:t xml:space="preserve"> </w:t>
            </w:r>
            <w:r w:rsidRPr="006679F0">
              <w:rPr>
                <w:rFonts w:ascii="Book Antiqua" w:eastAsia="Times New Roman" w:hAnsi="Book Antiqua" w:cs="Calibri"/>
                <w:color w:val="000000"/>
                <w:sz w:val="20"/>
                <w:szCs w:val="18"/>
                <w:lang w:eastAsia="pt-BR"/>
              </w:rPr>
              <w:br/>
              <w:t xml:space="preserve">CE: ≤20 dBm </w:t>
            </w:r>
            <w:r w:rsidRPr="006679F0">
              <w:rPr>
                <w:rFonts w:ascii="Book Antiqua" w:eastAsia="Times New Roman" w:hAnsi="Book Antiqua" w:cs="Calibri"/>
                <w:color w:val="000000"/>
                <w:sz w:val="20"/>
                <w:szCs w:val="18"/>
                <w:lang w:eastAsia="pt-BR"/>
              </w:rPr>
              <w:br/>
              <w:t>SRRC: ≤20 dBm</w:t>
            </w:r>
            <w:r w:rsidRPr="006679F0">
              <w:rPr>
                <w:rFonts w:ascii="Book Antiqua" w:eastAsia="Times New Roman" w:hAnsi="Book Antiqua" w:cs="Calibri"/>
                <w:color w:val="000000"/>
                <w:sz w:val="20"/>
                <w:szCs w:val="18"/>
                <w:lang w:eastAsia="pt-BR"/>
              </w:rPr>
              <w:br/>
              <w:t>MIC: ≤20 dBm</w:t>
            </w:r>
            <w:r w:rsidRPr="006679F0">
              <w:rPr>
                <w:rFonts w:ascii="Book Antiqua" w:eastAsia="Times New Roman" w:hAnsi="Book Antiqua" w:cs="Calibri"/>
                <w:color w:val="000000"/>
                <w:sz w:val="20"/>
                <w:szCs w:val="18"/>
                <w:lang w:eastAsia="pt-BR"/>
              </w:rPr>
              <w:br/>
              <w:t>5.725-5.850 GHz</w:t>
            </w:r>
            <w:r w:rsidRPr="006679F0">
              <w:rPr>
                <w:rFonts w:ascii="Book Antiqua" w:eastAsia="Times New Roman" w:hAnsi="Book Antiqua" w:cs="Calibri"/>
                <w:color w:val="000000"/>
                <w:sz w:val="20"/>
                <w:szCs w:val="18"/>
                <w:lang w:eastAsia="pt-BR"/>
              </w:rPr>
              <w:br/>
              <w:t xml:space="preserve">FCC: ≤26 dBm </w:t>
            </w:r>
            <w:r w:rsidRPr="006679F0">
              <w:rPr>
                <w:rFonts w:ascii="Book Antiqua" w:eastAsia="Times New Roman" w:hAnsi="Book Antiqua" w:cs="Calibri"/>
                <w:color w:val="000000"/>
                <w:sz w:val="20"/>
                <w:szCs w:val="18"/>
                <w:lang w:eastAsia="pt-BR"/>
              </w:rPr>
              <w:br/>
              <w:t>CE: ≤14 dBm</w:t>
            </w:r>
            <w:r w:rsidRPr="006679F0">
              <w:rPr>
                <w:rFonts w:ascii="Book Antiqua" w:eastAsia="Times New Roman" w:hAnsi="Book Antiqua" w:cs="Calibri"/>
                <w:color w:val="000000"/>
                <w:sz w:val="20"/>
                <w:szCs w:val="18"/>
                <w:lang w:eastAsia="pt-BR"/>
              </w:rPr>
              <w:br/>
              <w:t xml:space="preserve">SRRC: ≤26 dBm Bateria 3950 mAh Corrente / tensão operacional 1800 mA? 3,83 V Tamanho do dispositivo móvel compatível Comprimento máximo: 160 mm; espessura </w:t>
            </w:r>
            <w:r w:rsidRPr="006679F0">
              <w:rPr>
                <w:rFonts w:ascii="Book Antiqua" w:eastAsia="Times New Roman" w:hAnsi="Book Antiqua" w:cs="Calibri"/>
                <w:color w:val="000000"/>
                <w:sz w:val="20"/>
                <w:szCs w:val="18"/>
                <w:lang w:eastAsia="pt-BR"/>
              </w:rPr>
              <w:lastRenderedPageBreak/>
              <w:t xml:space="preserve">máxima: 6,5–8,5 mm Tipos de porta USB compatíveis </w:t>
            </w:r>
            <w:proofErr w:type="spellStart"/>
            <w:r w:rsidRPr="006679F0">
              <w:rPr>
                <w:rFonts w:ascii="Book Antiqua" w:eastAsia="Times New Roman" w:hAnsi="Book Antiqua" w:cs="Calibri"/>
                <w:color w:val="000000"/>
                <w:sz w:val="20"/>
                <w:szCs w:val="18"/>
                <w:lang w:eastAsia="pt-BR"/>
              </w:rPr>
              <w:t>Lightning</w:t>
            </w:r>
            <w:proofErr w:type="spellEnd"/>
            <w:r w:rsidRPr="006679F0">
              <w:rPr>
                <w:rFonts w:ascii="Book Antiqua" w:eastAsia="Times New Roman" w:hAnsi="Book Antiqua" w:cs="Calibri"/>
                <w:color w:val="000000"/>
                <w:sz w:val="20"/>
                <w:szCs w:val="18"/>
                <w:lang w:eastAsia="pt-BR"/>
              </w:rPr>
              <w:t>, Micro USB (Tipo-B), USB-C</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BATERIA DE VOO INTELIGENTE</w:t>
            </w:r>
            <w:r w:rsidRPr="006679F0">
              <w:rPr>
                <w:rFonts w:ascii="Book Antiqua" w:eastAsia="Times New Roman" w:hAnsi="Book Antiqua" w:cs="Calibri"/>
                <w:color w:val="000000"/>
                <w:sz w:val="20"/>
                <w:szCs w:val="18"/>
                <w:lang w:eastAsia="pt-BR"/>
              </w:rPr>
              <w:br/>
              <w:t xml:space="preserve">Capacidade 3850 </w:t>
            </w:r>
            <w:proofErr w:type="gramStart"/>
            <w:r w:rsidRPr="006679F0">
              <w:rPr>
                <w:rFonts w:ascii="Book Antiqua" w:eastAsia="Times New Roman" w:hAnsi="Book Antiqua" w:cs="Calibri"/>
                <w:color w:val="000000"/>
                <w:sz w:val="20"/>
                <w:szCs w:val="18"/>
                <w:lang w:eastAsia="pt-BR"/>
              </w:rPr>
              <w:t>mAh</w:t>
            </w:r>
            <w:proofErr w:type="gramEnd"/>
            <w:r w:rsidRPr="006679F0">
              <w:rPr>
                <w:rFonts w:ascii="Book Antiqua" w:eastAsia="Times New Roman" w:hAnsi="Book Antiqua" w:cs="Calibri"/>
                <w:color w:val="000000"/>
                <w:sz w:val="20"/>
                <w:szCs w:val="18"/>
                <w:lang w:eastAsia="pt-BR"/>
              </w:rPr>
              <w:t xml:space="preserve"> Tensão 15,4 V Tensão máxima de carregamento 17,6 V Tipo de bateria </w:t>
            </w:r>
            <w:proofErr w:type="spellStart"/>
            <w:r w:rsidRPr="006679F0">
              <w:rPr>
                <w:rFonts w:ascii="Book Antiqua" w:eastAsia="Times New Roman" w:hAnsi="Book Antiqua" w:cs="Calibri"/>
                <w:color w:val="000000"/>
                <w:sz w:val="20"/>
                <w:szCs w:val="18"/>
                <w:lang w:eastAsia="pt-BR"/>
              </w:rPr>
              <w:t>LiPo</w:t>
            </w:r>
            <w:proofErr w:type="spellEnd"/>
            <w:r w:rsidRPr="006679F0">
              <w:rPr>
                <w:rFonts w:ascii="Book Antiqua" w:eastAsia="Times New Roman" w:hAnsi="Book Antiqua" w:cs="Calibri"/>
                <w:color w:val="000000"/>
                <w:sz w:val="20"/>
                <w:szCs w:val="18"/>
                <w:lang w:eastAsia="pt-BR"/>
              </w:rPr>
              <w:t xml:space="preserve"> 4S Energia 59,29 Wh Peso líquido 297 g Faixa de temperatura de carregamento 5? - 40? Potência máxima de carregamento 80 W</w:t>
            </w:r>
            <w:r w:rsidRPr="006679F0">
              <w:rPr>
                <w:rFonts w:ascii="Book Antiqua" w:eastAsia="Times New Roman" w:hAnsi="Book Antiqua" w:cs="Calibri"/>
                <w:color w:val="000000"/>
                <w:sz w:val="20"/>
                <w:szCs w:val="18"/>
                <w:lang w:eastAsia="pt-BR"/>
              </w:rPr>
              <w:br/>
            </w:r>
            <w:r w:rsidRPr="006679F0">
              <w:rPr>
                <w:rFonts w:ascii="Book Antiqua" w:eastAsia="Times New Roman" w:hAnsi="Book Antiqua" w:cs="Calibri"/>
                <w:color w:val="000000"/>
                <w:sz w:val="20"/>
                <w:szCs w:val="18"/>
                <w:lang w:eastAsia="pt-BR"/>
              </w:rPr>
              <w:br/>
              <w:t>CARTÕES SD SUPORTADOS</w:t>
            </w:r>
            <w:r w:rsidRPr="006679F0">
              <w:rPr>
                <w:rFonts w:ascii="Book Antiqua" w:eastAsia="Times New Roman" w:hAnsi="Book Antiqua" w:cs="Calibri"/>
                <w:color w:val="000000"/>
                <w:sz w:val="20"/>
                <w:szCs w:val="18"/>
                <w:lang w:eastAsia="pt-BR"/>
              </w:rPr>
              <w:br/>
              <w:t>Cartões SD Suportados Micro SD ™</w:t>
            </w:r>
            <w:r w:rsidRPr="006679F0">
              <w:rPr>
                <w:rFonts w:ascii="Book Antiqua" w:eastAsia="Times New Roman" w:hAnsi="Book Antiqua" w:cs="Book Antiqua"/>
                <w:color w:val="000000"/>
                <w:sz w:val="20"/>
                <w:szCs w:val="18"/>
                <w:lang w:eastAsia="pt-BR"/>
              </w:rPr>
              <w:t>️</w:t>
            </w:r>
            <w:r w:rsidRPr="006679F0">
              <w:rPr>
                <w:rFonts w:ascii="Book Antiqua" w:eastAsia="Times New Roman" w:hAnsi="Book Antiqua" w:cs="Calibri"/>
                <w:color w:val="000000"/>
                <w:sz w:val="20"/>
                <w:szCs w:val="18"/>
                <w:lang w:eastAsia="pt-BR"/>
              </w:rPr>
              <w:t xml:space="preserve"> </w:t>
            </w:r>
            <w:r w:rsidRPr="006679F0">
              <w:rPr>
                <w:rFonts w:ascii="Book Antiqua" w:eastAsia="Times New Roman" w:hAnsi="Book Antiqua" w:cs="Calibri"/>
                <w:color w:val="000000"/>
                <w:sz w:val="20"/>
                <w:szCs w:val="18"/>
                <w:lang w:eastAsia="pt-BR"/>
              </w:rPr>
              <w:br/>
              <w:t xml:space="preserve">Suportando Micro SD com capacidade de até 128 GB e velocidade R / W de até UHS-I Velocidade Grau </w:t>
            </w:r>
            <w:proofErr w:type="gramStart"/>
            <w:r w:rsidRPr="006679F0">
              <w:rPr>
                <w:rFonts w:ascii="Book Antiqua" w:eastAsia="Times New Roman" w:hAnsi="Book Antiqua" w:cs="Calibri"/>
                <w:color w:val="000000"/>
                <w:sz w:val="20"/>
                <w:szCs w:val="18"/>
                <w:lang w:eastAsia="pt-BR"/>
              </w:rPr>
              <w:t>3</w:t>
            </w:r>
            <w:proofErr w:type="gramEnd"/>
            <w:r w:rsidRPr="006679F0">
              <w:rPr>
                <w:rFonts w:ascii="Book Antiqua" w:eastAsia="Times New Roman" w:hAnsi="Book Antiqua" w:cs="Calibri"/>
                <w:color w:val="000000"/>
                <w:sz w:val="20"/>
                <w:szCs w:val="18"/>
                <w:lang w:eastAsia="pt-BR"/>
              </w:rPr>
              <w:t xml:space="preserve"> Cartões </w:t>
            </w:r>
            <w:proofErr w:type="spellStart"/>
            <w:r w:rsidRPr="006679F0">
              <w:rPr>
                <w:rFonts w:ascii="Book Antiqua" w:eastAsia="Times New Roman" w:hAnsi="Book Antiqua" w:cs="Calibri"/>
                <w:color w:val="000000"/>
                <w:sz w:val="20"/>
                <w:szCs w:val="18"/>
                <w:lang w:eastAsia="pt-BR"/>
              </w:rPr>
              <w:t>microSD</w:t>
            </w:r>
            <w:proofErr w:type="spellEnd"/>
            <w:r w:rsidRPr="006679F0">
              <w:rPr>
                <w:rFonts w:ascii="Book Antiqua" w:eastAsia="Times New Roman" w:hAnsi="Book Antiqua" w:cs="Calibri"/>
                <w:color w:val="000000"/>
                <w:sz w:val="20"/>
                <w:szCs w:val="18"/>
                <w:lang w:eastAsia="pt-BR"/>
              </w:rPr>
              <w:t xml:space="preserve"> recomendados </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V30</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V30 Pro</w:t>
            </w:r>
            <w:r w:rsidRPr="006679F0">
              <w:rPr>
                <w:rFonts w:ascii="Book Antiqua" w:eastAsia="Times New Roman" w:hAnsi="Book Antiqua" w:cs="Calibri"/>
                <w:color w:val="000000"/>
                <w:sz w:val="20"/>
                <w:szCs w:val="18"/>
                <w:lang w:eastAsia="pt-BR"/>
              </w:rPr>
              <w:br/>
              <w:t>64G</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Pro V30</w:t>
            </w:r>
            <w:r w:rsidRPr="006679F0">
              <w:rPr>
                <w:rFonts w:ascii="Book Antiqua" w:eastAsia="Times New Roman" w:hAnsi="Book Antiqua" w:cs="Calibri"/>
                <w:color w:val="000000"/>
                <w:sz w:val="20"/>
                <w:szCs w:val="18"/>
                <w:lang w:eastAsia="pt-BR"/>
              </w:rPr>
              <w:br/>
              <w:t>128G</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V30</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Sandisk</w:t>
            </w:r>
            <w:proofErr w:type="spellEnd"/>
            <w:r w:rsidRPr="006679F0">
              <w:rPr>
                <w:rFonts w:ascii="Book Antiqua" w:eastAsia="Times New Roman" w:hAnsi="Book Antiqua" w:cs="Calibri"/>
                <w:color w:val="000000"/>
                <w:sz w:val="20"/>
                <w:szCs w:val="18"/>
                <w:lang w:eastAsia="pt-BR"/>
              </w:rPr>
              <w:t xml:space="preserve"> Extreme Pro V30</w:t>
            </w:r>
            <w:r w:rsidRPr="006679F0">
              <w:rPr>
                <w:rFonts w:ascii="Book Antiqua" w:eastAsia="Times New Roman" w:hAnsi="Book Antiqua" w:cs="Calibri"/>
                <w:color w:val="000000"/>
                <w:sz w:val="20"/>
                <w:szCs w:val="18"/>
                <w:lang w:eastAsia="pt-BR"/>
              </w:rPr>
              <w:br/>
            </w:r>
            <w:proofErr w:type="spellStart"/>
            <w:r w:rsidRPr="006679F0">
              <w:rPr>
                <w:rFonts w:ascii="Book Antiqua" w:eastAsia="Times New Roman" w:hAnsi="Book Antiqua" w:cs="Calibri"/>
                <w:color w:val="000000"/>
                <w:sz w:val="20"/>
                <w:szCs w:val="18"/>
                <w:lang w:eastAsia="pt-BR"/>
              </w:rPr>
              <w:t>Kingstoncom</w:t>
            </w:r>
            <w:proofErr w:type="spellEnd"/>
            <w:r w:rsidRPr="006679F0">
              <w:rPr>
                <w:rFonts w:ascii="Book Antiqua" w:eastAsia="Times New Roman" w:hAnsi="Book Antiqua" w:cs="Calibri"/>
                <w:color w:val="000000"/>
                <w:sz w:val="20"/>
                <w:szCs w:val="18"/>
                <w:lang w:eastAsia="pt-BR"/>
              </w:rPr>
              <w:t xml:space="preserve"> sistema de controle de </w:t>
            </w:r>
            <w:proofErr w:type="spellStart"/>
            <w:r w:rsidRPr="006679F0">
              <w:rPr>
                <w:rFonts w:ascii="Book Antiqua" w:eastAsia="Times New Roman" w:hAnsi="Book Antiqua" w:cs="Calibri"/>
                <w:color w:val="000000"/>
                <w:sz w:val="20"/>
                <w:szCs w:val="18"/>
                <w:lang w:eastAsia="pt-BR"/>
              </w:rPr>
              <w:t>voo</w:t>
            </w:r>
            <w:proofErr w:type="spellEnd"/>
            <w:r w:rsidRPr="006679F0">
              <w:rPr>
                <w:rFonts w:ascii="Book Antiqua" w:eastAsia="Times New Roman" w:hAnsi="Book Antiqua" w:cs="Calibri"/>
                <w:color w:val="000000"/>
                <w:sz w:val="20"/>
                <w:szCs w:val="18"/>
                <w:lang w:eastAsia="pt-BR"/>
              </w:rPr>
              <w:t>, sistema de vídeo, acessórios, suporte técnico ilimitado, ativados e calibrados, uma revisão grátis com validade de 01 (um) ano, e treinamento. Será fornecida aula de aplicativo e técnicas de pilotagem de 02 (duas) horas quando da retirada do equipamento;</w:t>
            </w:r>
          </w:p>
        </w:tc>
        <w:tc>
          <w:tcPr>
            <w:tcW w:w="548" w:type="pct"/>
            <w:tcBorders>
              <w:top w:val="nil"/>
              <w:left w:val="nil"/>
              <w:bottom w:val="single" w:sz="4" w:space="0" w:color="auto"/>
              <w:right w:val="single" w:sz="4" w:space="0" w:color="auto"/>
            </w:tcBorders>
            <w:shd w:val="clear" w:color="auto" w:fill="auto"/>
            <w:noWrap/>
            <w:vAlign w:val="center"/>
            <w:hideMark/>
          </w:tcPr>
          <w:p w:rsidR="00C213D4" w:rsidRPr="00764372" w:rsidRDefault="00A73D4B" w:rsidP="00C213D4">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lastRenderedPageBreak/>
              <w:t>0</w:t>
            </w:r>
            <w:r w:rsidR="00C213D4">
              <w:rPr>
                <w:rFonts w:ascii="Book Antiqua" w:eastAsia="Times New Roman" w:hAnsi="Book Antiqua" w:cs="Times New Roman"/>
                <w:bCs/>
                <w:color w:val="000000"/>
                <w:sz w:val="20"/>
                <w:szCs w:val="20"/>
                <w:lang w:eastAsia="pt-BR"/>
              </w:rPr>
              <w:t>1</w:t>
            </w:r>
          </w:p>
        </w:tc>
        <w:tc>
          <w:tcPr>
            <w:tcW w:w="606" w:type="pct"/>
            <w:tcBorders>
              <w:top w:val="nil"/>
              <w:left w:val="nil"/>
              <w:bottom w:val="single" w:sz="4" w:space="0" w:color="auto"/>
              <w:right w:val="single" w:sz="4" w:space="0" w:color="auto"/>
            </w:tcBorders>
            <w:vAlign w:val="center"/>
          </w:tcPr>
          <w:p w:rsidR="00C213D4" w:rsidRPr="00764372" w:rsidRDefault="00C213D4" w:rsidP="00C213D4">
            <w:pPr>
              <w:rPr>
                <w:rFonts w:ascii="Book Antiqua" w:hAnsi="Book Antiqua"/>
                <w:bCs/>
                <w:color w:val="000000"/>
                <w:sz w:val="20"/>
                <w:szCs w:val="20"/>
              </w:rPr>
            </w:pPr>
            <w:r>
              <w:rPr>
                <w:rFonts w:ascii="Book Antiqua" w:hAnsi="Book Antiqua"/>
                <w:bCs/>
                <w:color w:val="000000"/>
                <w:sz w:val="20"/>
                <w:szCs w:val="20"/>
              </w:rPr>
              <w:t xml:space="preserve">              R$ 14.167,00</w:t>
            </w:r>
          </w:p>
        </w:tc>
        <w:tc>
          <w:tcPr>
            <w:tcW w:w="605" w:type="pct"/>
            <w:tcBorders>
              <w:top w:val="nil"/>
              <w:left w:val="nil"/>
              <w:bottom w:val="single" w:sz="4" w:space="0" w:color="auto"/>
              <w:right w:val="single" w:sz="4" w:space="0" w:color="auto"/>
            </w:tcBorders>
            <w:vAlign w:val="center"/>
          </w:tcPr>
          <w:p w:rsidR="00C213D4" w:rsidRPr="00764372" w:rsidRDefault="00C213D4" w:rsidP="00C213D4">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R$ _____.</w:t>
            </w:r>
          </w:p>
        </w:tc>
        <w:tc>
          <w:tcPr>
            <w:tcW w:w="865" w:type="pct"/>
            <w:tcBorders>
              <w:top w:val="nil"/>
              <w:left w:val="nil"/>
              <w:bottom w:val="single" w:sz="4" w:space="0" w:color="auto"/>
              <w:right w:val="single" w:sz="4" w:space="0" w:color="auto"/>
            </w:tcBorders>
            <w:vAlign w:val="center"/>
          </w:tcPr>
          <w:p w:rsidR="00C213D4" w:rsidRPr="00764372" w:rsidRDefault="00C213D4" w:rsidP="00C213D4">
            <w:pPr>
              <w:ind w:left="0" w:right="0"/>
              <w:jc w:val="center"/>
              <w:rPr>
                <w:rFonts w:ascii="Book Antiqua" w:eastAsia="Times New Roman" w:hAnsi="Book Antiqua" w:cs="Times New Roman"/>
                <w:bCs/>
                <w:color w:val="000000"/>
                <w:sz w:val="20"/>
                <w:szCs w:val="20"/>
                <w:lang w:eastAsia="pt-BR"/>
              </w:rPr>
            </w:pPr>
            <w:r w:rsidRPr="00764372">
              <w:rPr>
                <w:rFonts w:ascii="Book Antiqua" w:eastAsia="Times New Roman" w:hAnsi="Book Antiqua" w:cs="Times New Roman"/>
                <w:bCs/>
                <w:color w:val="000000"/>
                <w:sz w:val="20"/>
                <w:szCs w:val="20"/>
                <w:lang w:eastAsia="pt-BR"/>
              </w:rPr>
              <w:t>Marca: _____.</w:t>
            </w:r>
          </w:p>
        </w:tc>
      </w:tr>
    </w:tbl>
    <w:p w:rsidR="00813361" w:rsidRDefault="00813361" w:rsidP="001430A7">
      <w:pPr>
        <w:widowControl w:val="0"/>
        <w:rPr>
          <w:rFonts w:ascii="Book Antiqua" w:eastAsia="Book Antiqua" w:hAnsi="Book Antiqua"/>
          <w:b/>
          <w:sz w:val="16"/>
          <w:szCs w:val="16"/>
          <w:u w:val="single"/>
        </w:rPr>
      </w:pPr>
    </w:p>
    <w:p w:rsidR="00813361" w:rsidRDefault="00813361" w:rsidP="001430A7">
      <w:pPr>
        <w:widowControl w:val="0"/>
        <w:rPr>
          <w:rFonts w:ascii="Book Antiqua" w:eastAsia="Book Antiqua" w:hAnsi="Book Antiqua"/>
          <w:b/>
          <w:sz w:val="16"/>
          <w:szCs w:val="16"/>
          <w:u w:val="single"/>
        </w:rPr>
      </w:pPr>
    </w:p>
    <w:p w:rsidR="0022182E" w:rsidRPr="00593563" w:rsidRDefault="0022182E" w:rsidP="00967333">
      <w:pPr>
        <w:pStyle w:val="Normal0"/>
        <w:pBdr>
          <w:top w:val="single" w:sz="4" w:space="1" w:color="auto"/>
          <w:left w:val="single" w:sz="4" w:space="0" w:color="auto"/>
          <w:bottom w:val="single" w:sz="4" w:space="1" w:color="auto"/>
          <w:right w:val="single" w:sz="4" w:space="4" w:color="auto"/>
        </w:pBdr>
        <w:shd w:val="clear" w:color="auto" w:fill="D9D9D9"/>
        <w:jc w:val="center"/>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35095D" w:rsidRDefault="0035095D" w:rsidP="00967333">
      <w:pPr>
        <w:ind w:left="0" w:right="-994"/>
        <w:rPr>
          <w:rFonts w:ascii="Book Antiqua" w:hAnsi="Book Antiqua"/>
        </w:rPr>
      </w:pPr>
    </w:p>
    <w:p w:rsidR="00967333" w:rsidRDefault="00967333" w:rsidP="00967333">
      <w:pPr>
        <w:ind w:left="0" w:right="-994"/>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1A1557" w:rsidRDefault="001A1557"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35095D" w:rsidRDefault="0035095D" w:rsidP="00CD182B">
      <w:pPr>
        <w:widowControl w:val="0"/>
        <w:ind w:left="0"/>
        <w:rPr>
          <w:rFonts w:ascii="Book Antiqua" w:eastAsia="Arial" w:hAnsi="Book Antiqua" w:cs="Book Antiqua"/>
          <w:b/>
          <w:lang w:eastAsia="pt-BR"/>
        </w:rPr>
      </w:pPr>
    </w:p>
    <w:p w:rsidR="002E74AE" w:rsidRDefault="002E74AE" w:rsidP="0022182E">
      <w:pPr>
        <w:widowControl w:val="0"/>
        <w:jc w:val="center"/>
        <w:rPr>
          <w:rFonts w:ascii="Book Antiqua" w:eastAsia="Arial" w:hAnsi="Book Antiqua" w:cs="Book Antiqua"/>
          <w:b/>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E41D66">
        <w:rPr>
          <w:rFonts w:ascii="Book Antiqua" w:eastAsia="Book Antiqua" w:hAnsi="Book Antiqua"/>
          <w:sz w:val="36"/>
          <w:szCs w:val="36"/>
        </w:rPr>
        <w:t>022/2021</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E41D66">
        <w:rPr>
          <w:rFonts w:ascii="Book Antiqua" w:eastAsia="Book Antiqua" w:hAnsi="Book Antiqua"/>
          <w:sz w:val="36"/>
          <w:szCs w:val="36"/>
        </w:rPr>
        <w:t>002/2021</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E17BEC">
        <w:rPr>
          <w:rFonts w:ascii="Book Antiqua" w:eastAsia="Book Antiqua" w:hAnsi="Book Antiqua"/>
          <w:sz w:val="22"/>
        </w:rPr>
        <w:t>21</w:t>
      </w:r>
      <w:r>
        <w:rPr>
          <w:rFonts w:ascii="Book Antiqua" w:eastAsia="Book Antiqua" w:hAnsi="Book Antiqua"/>
          <w:sz w:val="22"/>
        </w:rPr>
        <w:t>.</w:t>
      </w: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17392F">
        <w:rPr>
          <w:rFonts w:ascii="Book Antiqua" w:hAnsi="Book Antiqua"/>
          <w:b/>
          <w:szCs w:val="24"/>
        </w:rPr>
        <w:t>AQUISIÇÃO DE EQUIPAMENTO DRONE/VEÍCULO A</w:t>
      </w:r>
      <w:r w:rsidR="0017392F" w:rsidRPr="00BF1A47">
        <w:rPr>
          <w:rFonts w:ascii="Book Antiqua" w:hAnsi="Book Antiqua"/>
          <w:b/>
          <w:szCs w:val="24"/>
        </w:rPr>
        <w:t xml:space="preserve">ÉREO </w:t>
      </w:r>
      <w:r w:rsidR="0017392F">
        <w:rPr>
          <w:rFonts w:ascii="Book Antiqua" w:hAnsi="Book Antiqua"/>
          <w:b/>
          <w:szCs w:val="24"/>
        </w:rPr>
        <w:t>N</w:t>
      </w:r>
      <w:r w:rsidR="0017392F" w:rsidRPr="00BF1A47">
        <w:rPr>
          <w:rFonts w:ascii="Book Antiqua" w:hAnsi="Book Antiqua"/>
          <w:b/>
          <w:szCs w:val="24"/>
        </w:rPr>
        <w:t xml:space="preserve">ÃO </w:t>
      </w:r>
      <w:r w:rsidR="0017392F">
        <w:rPr>
          <w:rFonts w:ascii="Book Antiqua" w:hAnsi="Book Antiqua"/>
          <w:b/>
          <w:szCs w:val="24"/>
        </w:rPr>
        <w:t>T</w:t>
      </w:r>
      <w:r w:rsidR="0017392F" w:rsidRPr="00BF1A47">
        <w:rPr>
          <w:rFonts w:ascii="Book Antiqua" w:hAnsi="Book Antiqua"/>
          <w:b/>
          <w:szCs w:val="24"/>
        </w:rPr>
        <w:t xml:space="preserve">RIPULADO (VANT) PARA ATENDER AS NECESSIDADES DA AGÊNCIA DE </w:t>
      </w:r>
      <w:r w:rsidR="0017392F">
        <w:rPr>
          <w:rFonts w:ascii="Book Antiqua" w:hAnsi="Book Antiqua"/>
          <w:b/>
          <w:szCs w:val="24"/>
        </w:rPr>
        <w:t>I</w:t>
      </w:r>
      <w:r w:rsidR="0017392F" w:rsidRPr="00BF1A47">
        <w:rPr>
          <w:rFonts w:ascii="Book Antiqua" w:hAnsi="Book Antiqua"/>
          <w:b/>
          <w:szCs w:val="24"/>
        </w:rPr>
        <w:t xml:space="preserve">NTELIGÊNCIA DA 3° </w:t>
      </w:r>
      <w:r w:rsidR="0017392F">
        <w:rPr>
          <w:rFonts w:ascii="Book Antiqua" w:hAnsi="Book Antiqua"/>
          <w:b/>
          <w:szCs w:val="24"/>
        </w:rPr>
        <w:t>C</w:t>
      </w:r>
      <w:r w:rsidR="0017392F" w:rsidRPr="00BF1A47">
        <w:rPr>
          <w:rFonts w:ascii="Book Antiqua" w:hAnsi="Book Antiqua"/>
          <w:b/>
          <w:szCs w:val="24"/>
        </w:rPr>
        <w:t xml:space="preserve">OMPANHIA DE </w:t>
      </w:r>
      <w:r w:rsidR="0017392F">
        <w:rPr>
          <w:rFonts w:ascii="Book Antiqua" w:hAnsi="Book Antiqua"/>
          <w:b/>
          <w:szCs w:val="24"/>
        </w:rPr>
        <w:t>P</w:t>
      </w:r>
      <w:r w:rsidR="0017392F" w:rsidRPr="00BF1A47">
        <w:rPr>
          <w:rFonts w:ascii="Book Antiqua" w:hAnsi="Book Antiqua"/>
          <w:b/>
          <w:szCs w:val="24"/>
        </w:rPr>
        <w:t xml:space="preserve">OLÍCIA </w:t>
      </w:r>
      <w:r w:rsidR="0017392F">
        <w:rPr>
          <w:rFonts w:ascii="Book Antiqua" w:hAnsi="Book Antiqua"/>
          <w:b/>
          <w:szCs w:val="24"/>
        </w:rPr>
        <w:t>M</w:t>
      </w:r>
      <w:r w:rsidR="0017392F" w:rsidRPr="00BF1A47">
        <w:rPr>
          <w:rFonts w:ascii="Book Antiqua" w:hAnsi="Book Antiqua"/>
          <w:b/>
          <w:szCs w:val="24"/>
        </w:rPr>
        <w:t xml:space="preserve">ILITAR DE </w:t>
      </w:r>
      <w:r w:rsidR="0017392F">
        <w:rPr>
          <w:rFonts w:ascii="Book Antiqua" w:hAnsi="Book Antiqua"/>
          <w:b/>
          <w:szCs w:val="24"/>
        </w:rPr>
        <w:t>G</w:t>
      </w:r>
      <w:r w:rsidR="0017392F" w:rsidRPr="00BF1A47">
        <w:rPr>
          <w:rFonts w:ascii="Book Antiqua" w:hAnsi="Book Antiqua"/>
          <w:b/>
          <w:szCs w:val="24"/>
        </w:rPr>
        <w:t>ASPAR/</w:t>
      </w:r>
      <w:r w:rsidR="0017392F">
        <w:rPr>
          <w:rFonts w:ascii="Book Antiqua" w:hAnsi="Book Antiqua"/>
          <w:b/>
          <w:szCs w:val="24"/>
        </w:rPr>
        <w:t>SC</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E54669" w:rsidRPr="00E54669" w:rsidRDefault="00E54669" w:rsidP="00E54669">
      <w:pPr>
        <w:widowControl w:val="0"/>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 w:val="left" w:pos="9498"/>
        </w:tabs>
        <w:ind w:right="-852" w:firstLine="4395"/>
        <w:rPr>
          <w:rFonts w:ascii="Book Antiqua" w:hAnsi="Book Antiqua"/>
        </w:rPr>
      </w:pPr>
      <w:r w:rsidRPr="00E54669">
        <w:rPr>
          <w:rFonts w:ascii="Book Antiqua" w:hAnsi="Book Antiqua" w:cs="Book Antiqua"/>
          <w:bCs/>
        </w:rPr>
        <w:t xml:space="preserve">O </w:t>
      </w:r>
      <w:r w:rsidRPr="00E54669">
        <w:rPr>
          <w:rFonts w:ascii="Book Antiqua" w:hAnsi="Book Antiqua" w:cs="Book Antiqua"/>
          <w:b/>
          <w:bCs/>
        </w:rPr>
        <w:t>MUNICÍPIO DE GASPAR</w:t>
      </w:r>
      <w:r w:rsidRPr="00E54669">
        <w:rPr>
          <w:rFonts w:ascii="Book Antiqua" w:hAnsi="Book Antiqua" w:cs="Book Antiqua"/>
        </w:rPr>
        <w:t xml:space="preserve">, Estado de Santa Catarina, com sede na Rua Coronel Aristiliano Ramos, nº 435 - Praça Getúlio Vargas - Centro, inscrito no CNPJ sob nº 83.102.244/0001-02, através da </w:t>
      </w:r>
      <w:r w:rsidRPr="00D2339A">
        <w:rPr>
          <w:rFonts w:ascii="Book Antiqua" w:hAnsi="Book Antiqua" w:cs="Book Antiqua"/>
          <w:b/>
        </w:rPr>
        <w:t>SECRETARIA MUNICIPAL DA FAZENDA E GESTÃO ADMINISTRA</w:t>
      </w:r>
      <w:r w:rsidR="00A73D4B">
        <w:rPr>
          <w:rFonts w:ascii="Book Antiqua" w:hAnsi="Book Antiqua" w:cs="Book Antiqua"/>
          <w:b/>
        </w:rPr>
        <w:t>T</w:t>
      </w:r>
      <w:r w:rsidRPr="00D2339A">
        <w:rPr>
          <w:rFonts w:ascii="Book Antiqua" w:hAnsi="Book Antiqua" w:cs="Book Antiqua"/>
          <w:b/>
        </w:rPr>
        <w:t>IVA</w:t>
      </w:r>
      <w:r w:rsidRPr="00E54669">
        <w:rPr>
          <w:rFonts w:ascii="Book Antiqua" w:hAnsi="Book Antiqua" w:cs="Book Antiqua"/>
        </w:rPr>
        <w:t xml:space="preserve">, com sede na Rua São Pedro, nº 128 – Edifício Edson Elias Wieser (2º andar), Bairro Centro, Gaspar/SC, CEP </w:t>
      </w:r>
      <w:r w:rsidRPr="00E54669">
        <w:rPr>
          <w:rFonts w:ascii="Book Antiqua" w:hAnsi="Book Antiqua"/>
        </w:rPr>
        <w:t xml:space="preserve">89.110-082 </w:t>
      </w:r>
      <w:r w:rsidRPr="00E54669">
        <w:rPr>
          <w:rFonts w:ascii="Book Antiqua" w:hAnsi="Book Antiqua" w:cs="Book Antiqua"/>
        </w:rPr>
        <w:t xml:space="preserve">inscrito no CNPJ sob nº 83.102.244/0001-02, neste </w:t>
      </w:r>
      <w:proofErr w:type="gramStart"/>
      <w:r w:rsidRPr="00E54669">
        <w:rPr>
          <w:rFonts w:ascii="Book Antiqua" w:hAnsi="Book Antiqua" w:cs="Book Antiqua"/>
        </w:rPr>
        <w:t>ato representada</w:t>
      </w:r>
      <w:proofErr w:type="gramEnd"/>
      <w:r w:rsidRPr="00E54669">
        <w:rPr>
          <w:rFonts w:ascii="Book Antiqua" w:hAnsi="Book Antiqua" w:cs="Book Antiqua"/>
        </w:rPr>
        <w:t xml:space="preserve"> pelo Secretário Municipal da Fazenda e Gestão Administrativa, Senhor </w:t>
      </w:r>
      <w:r w:rsidRPr="00E54669">
        <w:rPr>
          <w:rFonts w:ascii="Book Antiqua" w:hAnsi="Book Antiqua" w:cs="Book Antiqua"/>
          <w:bCs/>
        </w:rPr>
        <w:t xml:space="preserve">Carlos Roberto Pereira, </w:t>
      </w:r>
      <w:r w:rsidRPr="00E54669">
        <w:rPr>
          <w:rFonts w:ascii="Book Antiqua" w:hAnsi="Book Antiqua" w:cs="Book Antiqua"/>
        </w:rPr>
        <w:t xml:space="preserve">que esta subscreve daqui para frente denominado simplesmente </w:t>
      </w:r>
      <w:r w:rsidRPr="00D2339A">
        <w:rPr>
          <w:rFonts w:ascii="Book Antiqua" w:hAnsi="Book Antiqua" w:cs="Book Antiqua"/>
          <w:b/>
        </w:rPr>
        <w:t>CONTRATANTE</w:t>
      </w:r>
      <w:r w:rsidRPr="00E54669">
        <w:rPr>
          <w:rFonts w:ascii="Book Antiqua" w:hAnsi="Book Antiqua" w:cs="Book Antiqua"/>
        </w:rPr>
        <w:t xml:space="preserv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E54669">
        <w:rPr>
          <w:rFonts w:ascii="Book Antiqua" w:hAnsi="Book Antiqua" w:cs="Book Antiqua"/>
          <w:bCs/>
        </w:rPr>
        <w:t xml:space="preserve">Processo de Licitação - </w:t>
      </w:r>
      <w:r w:rsidRPr="00E54669">
        <w:rPr>
          <w:rFonts w:ascii="Book Antiqua" w:hAnsi="Book Antiqua" w:cs="Book Antiqua"/>
          <w:b/>
          <w:bCs/>
        </w:rPr>
        <w:t>Pregão Eletrônico nº 00</w:t>
      </w:r>
      <w:r>
        <w:rPr>
          <w:rFonts w:ascii="Book Antiqua" w:hAnsi="Book Antiqua" w:cs="Book Antiqua"/>
          <w:b/>
          <w:bCs/>
        </w:rPr>
        <w:t>2</w:t>
      </w:r>
      <w:r w:rsidRPr="00E54669">
        <w:rPr>
          <w:rFonts w:ascii="Book Antiqua" w:hAnsi="Book Antiqua" w:cs="Book Antiqua"/>
          <w:b/>
          <w:bCs/>
        </w:rPr>
        <w:t>/2021</w:t>
      </w:r>
      <w:r w:rsidRPr="00E54669">
        <w:rPr>
          <w:rFonts w:ascii="Book Antiqua" w:hAnsi="Book Antiqua" w:cs="Book Antiqua"/>
          <w:bCs/>
        </w:rPr>
        <w:t xml:space="preserve">, </w:t>
      </w:r>
      <w:r w:rsidRPr="00E54669">
        <w:rPr>
          <w:rFonts w:ascii="Book Antiqua" w:hAnsi="Book Antiqua" w:cs="Book Antiqua"/>
        </w:rPr>
        <w:t>têm entre si justo e contratado o que segue:</w:t>
      </w:r>
    </w:p>
    <w:p w:rsidR="0022182E" w:rsidRDefault="0022182E" w:rsidP="0022182E">
      <w:pPr>
        <w:pStyle w:val="Normal0"/>
        <w:widowControl w:val="0"/>
        <w:ind w:firstLine="3828"/>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2A7D19" w:rsidRPr="008079CE">
        <w:rPr>
          <w:rFonts w:ascii="Book Antiqua" w:eastAsia="Book Antiqua" w:hAnsi="Book Antiqua"/>
          <w:b w:val="0"/>
          <w:sz w:val="22"/>
          <w:szCs w:val="22"/>
        </w:rPr>
        <w:t>a</w:t>
      </w:r>
      <w:r w:rsidR="002A7D19">
        <w:rPr>
          <w:rFonts w:ascii="Book Antiqua" w:eastAsia="Book Antiqua" w:hAnsi="Book Antiqua"/>
          <w:b w:val="0"/>
          <w:sz w:val="22"/>
          <w:szCs w:val="22"/>
        </w:rPr>
        <w:t xml:space="preserve"> </w:t>
      </w:r>
      <w:r w:rsidR="00ED03E6" w:rsidRPr="00ED03E6">
        <w:rPr>
          <w:rFonts w:ascii="Book Antiqua" w:hAnsi="Book Antiqua"/>
          <w:sz w:val="24"/>
          <w:szCs w:val="24"/>
        </w:rPr>
        <w:t>Aquisição de equipamento Drone/Veículo Aéreo Não Tripulado (</w:t>
      </w:r>
      <w:r w:rsidR="00A74882" w:rsidRPr="00ED03E6">
        <w:rPr>
          <w:rFonts w:ascii="Book Antiqua" w:hAnsi="Book Antiqua"/>
          <w:sz w:val="24"/>
          <w:szCs w:val="24"/>
        </w:rPr>
        <w:t>VANT</w:t>
      </w:r>
      <w:r w:rsidR="00ED03E6" w:rsidRPr="00ED03E6">
        <w:rPr>
          <w:rFonts w:ascii="Book Antiqua" w:hAnsi="Book Antiqua"/>
          <w:sz w:val="24"/>
          <w:szCs w:val="24"/>
        </w:rPr>
        <w:t xml:space="preserve">) para atender as necessidades da </w:t>
      </w:r>
      <w:r w:rsidR="00544C30" w:rsidRPr="00ED03E6">
        <w:rPr>
          <w:rFonts w:ascii="Book Antiqua" w:hAnsi="Book Antiqua"/>
          <w:sz w:val="24"/>
          <w:szCs w:val="24"/>
        </w:rPr>
        <w:t>A</w:t>
      </w:r>
      <w:r w:rsidR="00ED03E6" w:rsidRPr="00ED03E6">
        <w:rPr>
          <w:rFonts w:ascii="Book Antiqua" w:hAnsi="Book Antiqua"/>
          <w:sz w:val="24"/>
          <w:szCs w:val="24"/>
        </w:rPr>
        <w:t>gência de Inteligência da 3° Companhia de Polícia Militar de Gaspar/SC</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22182E" w:rsidRDefault="0022182E"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E90E3C">
        <w:rPr>
          <w:rFonts w:ascii="Book Antiqua" w:hAnsi="Book Antiqua"/>
          <w:szCs w:val="22"/>
          <w:shd w:val="clear" w:color="auto" w:fill="FFFFFF"/>
          <w:lang w:val="pt-BR"/>
        </w:rPr>
        <w:t>ÚNICA</w:t>
      </w:r>
      <w:r w:rsidR="002A7D19">
        <w:rPr>
          <w:rFonts w:ascii="Book Antiqua" w:hAnsi="Book Antiqua"/>
          <w:szCs w:val="22"/>
          <w:shd w:val="clear" w:color="auto" w:fill="FFFFFF"/>
          <w:lang w:val="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E90E3C"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22182E" w:rsidRDefault="0022182E" w:rsidP="00544C30">
      <w:pPr>
        <w:pStyle w:val="Normal0"/>
        <w:widowControl w:val="0"/>
        <w:ind w:left="0" w:hanging="284"/>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E41D66">
        <w:rPr>
          <w:rFonts w:ascii="Book Antiqua" w:eastAsia="Book Antiqua" w:hAnsi="Book Antiqua"/>
          <w:sz w:val="22"/>
        </w:rPr>
        <w:t>002/2021</w:t>
      </w:r>
      <w:r>
        <w:rPr>
          <w:rFonts w:ascii="Book Antiqua" w:eastAsia="Book Antiqua" w:hAnsi="Book Antiqua"/>
          <w:sz w:val="22"/>
        </w:rPr>
        <w:t xml:space="preserve"> e seus Anexos;</w:t>
      </w:r>
    </w:p>
    <w:p w:rsidR="0022182E" w:rsidRDefault="0022182E" w:rsidP="00544C30">
      <w:pPr>
        <w:pStyle w:val="Normal0"/>
        <w:widowControl w:val="0"/>
        <w:ind w:left="0" w:hanging="284"/>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w:t>
      </w:r>
      <w:r>
        <w:rPr>
          <w:rFonts w:ascii="Book Antiqua" w:eastAsia="Book Antiqua" w:hAnsi="Book Antiqua"/>
          <w:sz w:val="22"/>
        </w:rPr>
        <w:lastRenderedPageBreak/>
        <w:t>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B17E6D" w:rsidRDefault="0022182E" w:rsidP="0022182E">
      <w:pPr>
        <w:widowControl w:val="0"/>
        <w:rPr>
          <w:rFonts w:ascii="Book Antiqua" w:hAnsi="Book Antiqua"/>
          <w:b/>
        </w:rPr>
      </w:pPr>
      <w:r w:rsidRPr="00B17E6D">
        <w:rPr>
          <w:rFonts w:ascii="Book Antiqua" w:hAnsi="Book Antiqua"/>
          <w:b/>
        </w:rPr>
        <w:t>3</w:t>
      </w:r>
      <w:r w:rsidRPr="00F506A2">
        <w:rPr>
          <w:rFonts w:ascii="Book Antiqua" w:hAnsi="Book Antiqua"/>
          <w:b/>
        </w:rPr>
        <w:t>. DO PRAZO CONTRATUAL, DAS CONDIÇÕES</w:t>
      </w:r>
      <w:r w:rsidRPr="00B17E6D">
        <w:rPr>
          <w:rFonts w:ascii="Book Antiqua" w:hAnsi="Book Antiqua"/>
          <w:b/>
        </w:rPr>
        <w:t xml:space="preserve"> DE ENTREGA E RECEBIMENTO </w:t>
      </w:r>
    </w:p>
    <w:p w:rsidR="00F506A2" w:rsidRPr="009F744A" w:rsidRDefault="00F506A2" w:rsidP="00F506A2">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w:t>
      </w:r>
      <w:r w:rsidRPr="00BF7605">
        <w:rPr>
          <w:rFonts w:ascii="Book Antiqua" w:eastAsia="Book Antiqua" w:hAnsi="Book Antiqua"/>
        </w:rPr>
        <w:t xml:space="preserve">será de </w:t>
      </w:r>
      <w:r w:rsidRPr="00BF7605">
        <w:rPr>
          <w:rFonts w:ascii="Book Antiqua" w:hAnsi="Book Antiqua"/>
        </w:rPr>
        <w:t>12 (doze) meses</w:t>
      </w:r>
      <w:r w:rsidRPr="009F744A">
        <w:rPr>
          <w:rFonts w:ascii="Book Antiqua" w:hAnsi="Book Antiqua"/>
        </w:rPr>
        <w:t xml:space="preserve">,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F506A2" w:rsidRPr="00BB16AF" w:rsidRDefault="00F506A2" w:rsidP="00F50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2</w:t>
      </w:r>
      <w:r w:rsidRPr="00BB16AF">
        <w:rPr>
          <w:rFonts w:ascii="Book Antiqua" w:eastAsia="Book Antiqua" w:hAnsi="Book Antiqua"/>
          <w:shd w:val="clear" w:color="auto" w:fill="FFFFFF"/>
        </w:rPr>
        <w:t xml:space="preserve">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conforme a necessidade da municipalidade, que procederá a solicitação nas quantidades que lhe convier, através de Autorizações de Empenho - AE,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F506A2" w:rsidRDefault="00F506A2" w:rsidP="00F506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Os objetos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15</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(quinze</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presente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sidRPr="00195D34">
        <w:rPr>
          <w:rFonts w:ascii="Book Antiqua" w:eastAsia="Book Antiqua" w:hAnsi="Book Antiqua"/>
        </w:rPr>
        <w:t xml:space="preserve">Autorização de Empenho – AE. </w:t>
      </w:r>
    </w:p>
    <w:p w:rsidR="00F506A2" w:rsidRDefault="00F506A2" w:rsidP="00F50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3.3</w:t>
      </w:r>
      <w:r w:rsidRPr="008E1BC6">
        <w:rPr>
          <w:rFonts w:ascii="Book Antiqua" w:eastAsia="Book Antiqua" w:hAnsi="Book Antiqua"/>
        </w:rPr>
        <w:t>.1 A critério da administração poderão ser solicitadas entregas no seguinte endereço:</w:t>
      </w:r>
    </w:p>
    <w:p w:rsidR="00F506A2" w:rsidRPr="005E69E3" w:rsidRDefault="00F506A2" w:rsidP="00F50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F506A2" w:rsidRDefault="00F506A2" w:rsidP="00F506A2">
      <w:pPr>
        <w:rPr>
          <w:rFonts w:ascii="Book Antiqua" w:hAnsi="Book Antiqua" w:cs="Book Antiqua"/>
          <w:shd w:val="clear" w:color="auto" w:fill="FFFFFF"/>
        </w:rPr>
      </w:pPr>
      <w:r>
        <w:rPr>
          <w:rFonts w:ascii="Book Antiqua" w:hAnsi="Book Antiqua" w:cs="Book Antiqua"/>
          <w:b/>
          <w:shd w:val="clear" w:color="auto" w:fill="FFFFFF"/>
        </w:rPr>
        <w:t>3° Companhia de Polícia Militar de Gaspar</w:t>
      </w:r>
      <w:r>
        <w:rPr>
          <w:rFonts w:ascii="Book Antiqua" w:hAnsi="Book Antiqua" w:cs="Book Antiqua"/>
          <w:shd w:val="clear" w:color="auto" w:fill="FFFFFF"/>
        </w:rPr>
        <w:t xml:space="preserve"> – Avenida Olga Wehmuth, nº 85, Sete de Setembro, Gaspar/SC, CEP 89.114-736 (Horário de expediente: 12h00min às 19h00min).</w:t>
      </w:r>
    </w:p>
    <w:p w:rsidR="00F506A2" w:rsidRDefault="00F506A2" w:rsidP="00F506A2">
      <w:pPr>
        <w:rPr>
          <w:rFonts w:ascii="Book Antiqua" w:hAnsi="Book Antiqua" w:cs="Book Antiqua"/>
          <w:color w:val="000000"/>
          <w:shd w:val="clear" w:color="auto" w:fill="FFFFFF"/>
        </w:rPr>
      </w:pPr>
    </w:p>
    <w:p w:rsidR="00F506A2" w:rsidRDefault="00F506A2" w:rsidP="00F50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3</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F506A2" w:rsidRDefault="00F506A2" w:rsidP="00F50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506A2" w:rsidRPr="00B56A51" w:rsidRDefault="00F506A2" w:rsidP="00F506A2">
      <w:pPr>
        <w:rPr>
          <w:rFonts w:ascii="Book Antiqua" w:eastAsia="Book Antiqua" w:hAnsi="Book Antiqua"/>
          <w:shd w:val="clear" w:color="auto" w:fill="FFFFFF"/>
        </w:rPr>
      </w:pPr>
      <w:r>
        <w:rPr>
          <w:rFonts w:ascii="Book Antiqua" w:eastAsia="Book Antiqua" w:hAnsi="Book Antiqua"/>
          <w:shd w:val="clear" w:color="auto" w:fill="FFFFFF"/>
        </w:rPr>
        <w:t xml:space="preserve">3.3.3 </w:t>
      </w:r>
      <w:r w:rsidRPr="00B56A51">
        <w:rPr>
          <w:rFonts w:ascii="Book Antiqua" w:eastAsia="Book Antiqua" w:hAnsi="Book Antiqua"/>
          <w:shd w:val="clear" w:color="auto" w:fill="FFFFFF"/>
        </w:rPr>
        <w:t>O equipamento deverá ser novo e deverá ser entregue em perfeito estado de funcionamento, sem amassados, arranhõ</w:t>
      </w:r>
      <w:r>
        <w:rPr>
          <w:rFonts w:ascii="Book Antiqua" w:eastAsia="Book Antiqua" w:hAnsi="Book Antiqua"/>
          <w:shd w:val="clear" w:color="auto" w:fill="FFFFFF"/>
        </w:rPr>
        <w:t>es ou outros problemas físicos.</w:t>
      </w:r>
    </w:p>
    <w:p w:rsidR="00F506A2" w:rsidRPr="00B56A51" w:rsidRDefault="00F506A2" w:rsidP="00F506A2">
      <w:pPr>
        <w:rPr>
          <w:rFonts w:ascii="Book Antiqua" w:eastAsia="Book Antiqua" w:hAnsi="Book Antiqua"/>
          <w:shd w:val="clear" w:color="auto" w:fill="FFFFFF"/>
        </w:rPr>
      </w:pPr>
      <w:r>
        <w:rPr>
          <w:rFonts w:ascii="Book Antiqua" w:eastAsia="Book Antiqua" w:hAnsi="Book Antiqua"/>
          <w:shd w:val="clear" w:color="auto" w:fill="FFFFFF"/>
        </w:rPr>
        <w:t>3.3.4 Deverá ser fornecida</w:t>
      </w:r>
      <w:r w:rsidRPr="00B56A51">
        <w:rPr>
          <w:rFonts w:ascii="Book Antiqua" w:eastAsia="Book Antiqua" w:hAnsi="Book Antiqua"/>
          <w:shd w:val="clear" w:color="auto" w:fill="FFFFFF"/>
        </w:rPr>
        <w:t xml:space="preserve"> documentação completa e atualizada (manuais, termos de garantia, etc</w:t>
      </w:r>
      <w:r>
        <w:rPr>
          <w:rFonts w:ascii="Book Antiqua" w:eastAsia="Book Antiqua" w:hAnsi="Book Antiqua"/>
          <w:shd w:val="clear" w:color="auto" w:fill="FFFFFF"/>
        </w:rPr>
        <w:t>.</w:t>
      </w:r>
      <w:r w:rsidRPr="00B56A51">
        <w:rPr>
          <w:rFonts w:ascii="Book Antiqua" w:eastAsia="Book Antiqua" w:hAnsi="Book Antiqua"/>
          <w:shd w:val="clear" w:color="auto" w:fill="FFFFFF"/>
        </w:rPr>
        <w:t xml:space="preserve">), em português, necessária à instalação e à operação dos equipamentos. </w:t>
      </w:r>
    </w:p>
    <w:p w:rsidR="00F506A2" w:rsidRPr="00BB16AF" w:rsidRDefault="00F506A2" w:rsidP="00F506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4</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F506A2" w:rsidRPr="00BF465F" w:rsidRDefault="00F506A2" w:rsidP="00F506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Fica aqui estabelecido que os materiais serão recebidos:</w:t>
      </w:r>
    </w:p>
    <w:p w:rsidR="00F506A2" w:rsidRPr="00BF465F" w:rsidRDefault="00F506A2" w:rsidP="00F506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F506A2" w:rsidRDefault="00F506A2" w:rsidP="00F506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r w:rsidR="00E24CA8" w:rsidRPr="00BF465F">
        <w:rPr>
          <w:rFonts w:ascii="Book Antiqua" w:eastAsia="Book Antiqua" w:hAnsi="Book Antiqua"/>
          <w:shd w:val="clear" w:color="auto" w:fill="FFFFFF"/>
        </w:rPr>
        <w:t>conseqüente</w:t>
      </w:r>
      <w:r w:rsidRPr="00BF465F">
        <w:rPr>
          <w:rFonts w:ascii="Book Antiqua" w:eastAsia="Book Antiqua" w:hAnsi="Book Antiqua"/>
          <w:shd w:val="clear" w:color="auto" w:fill="FFFFFF"/>
        </w:rPr>
        <w:t xml:space="preserve"> aceitação.</w:t>
      </w:r>
    </w:p>
    <w:p w:rsidR="00F506A2" w:rsidRPr="00BB16AF" w:rsidRDefault="00F506A2" w:rsidP="00F506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5</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F506A2" w:rsidRPr="00BB16AF" w:rsidRDefault="00F506A2" w:rsidP="00F506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6</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F506A2" w:rsidRPr="00BF465F" w:rsidRDefault="00F506A2" w:rsidP="00F506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3</w:t>
      </w:r>
      <w:r w:rsidRPr="00BB16AF">
        <w:rPr>
          <w:rFonts w:ascii="Book Antiqua" w:eastAsia="Book Antiqua" w:hAnsi="Book Antiqua"/>
          <w:shd w:val="clear" w:color="auto" w:fill="FFFFFF"/>
        </w:rPr>
        <w:t>.</w:t>
      </w:r>
      <w:r>
        <w:rPr>
          <w:rFonts w:ascii="Book Antiqua" w:eastAsia="Book Antiqua" w:hAnsi="Book Antiqua"/>
          <w:shd w:val="clear" w:color="auto" w:fill="FFFFFF"/>
        </w:rPr>
        <w:t>7</w:t>
      </w:r>
      <w:r w:rsidRPr="00BB16AF">
        <w:rPr>
          <w:rFonts w:ascii="Book Antiqua" w:eastAsia="Book Antiqua" w:hAnsi="Book Antiqua"/>
          <w:shd w:val="clear" w:color="auto" w:fill="FFFFFF"/>
        </w:rPr>
        <w:t xml:space="preserve"> Se a substituição dos materiais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F506A2" w:rsidRDefault="00F506A2" w:rsidP="00F506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3</w:t>
      </w:r>
      <w:r w:rsidRPr="00BB16AF">
        <w:rPr>
          <w:rFonts w:ascii="Book Antiqua" w:eastAsia="Book Antiqua" w:hAnsi="Book Antiqua"/>
        </w:rPr>
        <w:t>.</w:t>
      </w:r>
      <w:r>
        <w:rPr>
          <w:rFonts w:ascii="Book Antiqua" w:eastAsia="Book Antiqua" w:hAnsi="Book Antiqua"/>
        </w:rPr>
        <w:t>8</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17E6D" w:rsidRPr="00F506A2" w:rsidRDefault="00F506A2" w:rsidP="00F506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sidRPr="009E60C2">
        <w:rPr>
          <w:rFonts w:ascii="Book Antiqua" w:eastAsia="Calibri" w:hAnsi="Book Antiqua" w:cs="Arial"/>
          <w:lang w:eastAsia="zh-CN"/>
        </w:rPr>
        <w:t xml:space="preserve">3.9 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w:t>
      </w:r>
      <w:r w:rsidR="009E60C2" w:rsidRPr="006679F0">
        <w:rPr>
          <w:rFonts w:ascii="Book Antiqua" w:eastAsia="Times New Roman" w:hAnsi="Book Antiqua"/>
        </w:rPr>
        <w:t>Secretário Municipal da Fazenda e Gestão Administrativa</w:t>
      </w:r>
      <w:r w:rsidRPr="009E60C2">
        <w:rPr>
          <w:rFonts w:ascii="Book Antiqua" w:eastAsia="Calibri" w:hAnsi="Book Antiqua" w:cs="Arial"/>
          <w:lang w:eastAsia="zh-CN"/>
        </w:rPr>
        <w:t xml:space="preserve"> para realizar os procedimentos cabíveis.</w:t>
      </w:r>
    </w:p>
    <w:p w:rsidR="004B53B5" w:rsidRDefault="004B53B5"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lastRenderedPageBreak/>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4.3 Os valores poderão ser reajustados a cada 12 (doze) meses, pelo </w:t>
      </w:r>
      <w:r w:rsidR="00842A61">
        <w:rPr>
          <w:rFonts w:ascii="Book Antiqua" w:eastAsia="Book Antiqua" w:hAnsi="Book Antiqua"/>
        </w:rPr>
        <w:t>INPC – Índice Nacional de Preços ao Consumidor</w:t>
      </w:r>
      <w:r>
        <w:rPr>
          <w:rFonts w:ascii="Book Antiqua" w:hAnsi="Book Antiqua" w:cs="Book Antiqua"/>
        </w:rPr>
        <w:t>,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2182E" w:rsidRPr="00157A7A" w:rsidRDefault="0022182E" w:rsidP="0022182E">
      <w:pPr>
        <w:widowControl w:val="0"/>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7964FC" w:rsidRDefault="007964FC" w:rsidP="00157A7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p>
    <w:p w:rsidR="009A44D6" w:rsidRDefault="009A44D6" w:rsidP="009A44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Pr>
          <w:rFonts w:ascii="Book Antiqua" w:eastAsia="Calibri" w:hAnsi="Book Antiqua" w:cs="Book Antiqua"/>
          <w:i/>
          <w:sz w:val="20"/>
          <w:szCs w:val="20"/>
        </w:rPr>
        <w:t xml:space="preserve">Convênio de Radiopatrulha </w:t>
      </w:r>
    </w:p>
    <w:p w:rsidR="009A44D6" w:rsidRPr="00C1132D" w:rsidRDefault="009A44D6" w:rsidP="009A44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Pr>
          <w:rFonts w:ascii="Book Antiqua" w:eastAsia="Calibri" w:hAnsi="Book Antiqua" w:cs="Book Antiqua"/>
          <w:i/>
          <w:sz w:val="20"/>
          <w:szCs w:val="20"/>
        </w:rPr>
        <w:t>Funcional Programática</w:t>
      </w:r>
    </w:p>
    <w:p w:rsidR="009A44D6" w:rsidRPr="00F51F7F" w:rsidRDefault="009A44D6" w:rsidP="009A44D6">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Pr>
          <w:rFonts w:ascii="Book Antiqua" w:hAnsi="Book Antiqua"/>
          <w:b/>
          <w:i/>
          <w:sz w:val="20"/>
          <w:szCs w:val="20"/>
        </w:rPr>
        <w:t xml:space="preserve">Orçamentária nº </w:t>
      </w:r>
      <w:r w:rsidR="00CD182B">
        <w:rPr>
          <w:rFonts w:ascii="Book Antiqua" w:hAnsi="Book Antiqua"/>
          <w:b/>
          <w:i/>
          <w:sz w:val="20"/>
          <w:szCs w:val="20"/>
        </w:rPr>
        <w:t>304</w:t>
      </w:r>
      <w:r>
        <w:rPr>
          <w:rFonts w:ascii="Book Antiqua" w:hAnsi="Book Antiqua"/>
          <w:b/>
          <w:i/>
          <w:sz w:val="20"/>
          <w:szCs w:val="20"/>
        </w:rPr>
        <w:t>/2021.</w:t>
      </w:r>
    </w:p>
    <w:p w:rsidR="004D7A9A" w:rsidRDefault="004D7A9A"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1C7934" w:rsidRDefault="001C7934" w:rsidP="001C7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w:t>
      </w:r>
      <w:r>
        <w:rPr>
          <w:rFonts w:ascii="Book Antiqua" w:eastAsia="Book Antiqua" w:hAnsi="Book Antiqua"/>
          <w:sz w:val="22"/>
        </w:rPr>
        <w:lastRenderedPageBreak/>
        <w:t>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22182E" w:rsidRPr="00950915" w:rsidRDefault="0022182E" w:rsidP="0022182E">
      <w:pPr>
        <w:widowControl w:val="0"/>
        <w:autoSpaceDE w:val="0"/>
        <w:autoSpaceDN w:val="0"/>
        <w:adjustRightInd w:val="0"/>
        <w:rPr>
          <w:rFonts w:ascii="Book Antiqua" w:eastAsia="Calibri" w:hAnsi="Book Antiqua" w:cs="Book Antiqua"/>
          <w:b/>
        </w:rPr>
      </w:pPr>
      <w:r w:rsidRPr="00950915">
        <w:rPr>
          <w:rFonts w:ascii="Book Antiqua" w:eastAsia="Calibri" w:hAnsi="Book Antiqua" w:cs="Book Antiqua"/>
          <w:b/>
        </w:rPr>
        <w:t>8. OBRIGAÇÕES DA CONTRATADA</w:t>
      </w:r>
    </w:p>
    <w:p w:rsidR="00E12A3F" w:rsidRPr="009B61D3" w:rsidRDefault="00E12A3F" w:rsidP="00E12A3F">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E12A3F" w:rsidRPr="009B61D3" w:rsidRDefault="00E12A3F" w:rsidP="00E12A3F">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E12A3F" w:rsidRDefault="00E12A3F" w:rsidP="00E12A3F">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E12A3F" w:rsidRDefault="00E12A3F" w:rsidP="00E12A3F">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E12A3F" w:rsidRDefault="00E12A3F" w:rsidP="00E12A3F">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E12A3F" w:rsidRDefault="00E12A3F" w:rsidP="00E12A3F">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E12A3F" w:rsidRDefault="00E12A3F" w:rsidP="00E12A3F">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E12A3F" w:rsidRDefault="00E12A3F" w:rsidP="00E12A3F">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E12A3F" w:rsidRPr="009B61D3" w:rsidRDefault="00E12A3F" w:rsidP="00E12A3F">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12A3F" w:rsidRDefault="00E12A3F" w:rsidP="00E12A3F">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E12A3F" w:rsidRDefault="00E12A3F" w:rsidP="00E12A3F">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E12A3F" w:rsidRDefault="00E12A3F" w:rsidP="00E12A3F">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E12A3F" w:rsidRPr="00B8113C" w:rsidRDefault="00E12A3F" w:rsidP="00E12A3F">
      <w:pPr>
        <w:widowControl w:val="0"/>
        <w:autoSpaceDE w:val="0"/>
        <w:autoSpaceDN w:val="0"/>
        <w:adjustRightInd w:val="0"/>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22182E" w:rsidRDefault="0022182E" w:rsidP="0022182E">
      <w:pPr>
        <w:widowControl w:val="0"/>
        <w:autoSpaceDE w:val="0"/>
        <w:autoSpaceDN w:val="0"/>
        <w:adjustRightInd w:val="0"/>
        <w:rPr>
          <w:rFonts w:ascii="Book Antiqua" w:hAnsi="Book Antiqua" w:cs="Book Antiqua"/>
          <w:bCs/>
        </w:rPr>
      </w:pPr>
    </w:p>
    <w:p w:rsidR="0022182E" w:rsidRPr="00127E0A" w:rsidRDefault="0022182E" w:rsidP="0022182E">
      <w:pPr>
        <w:widowControl w:val="0"/>
        <w:autoSpaceDE w:val="0"/>
        <w:autoSpaceDN w:val="0"/>
        <w:adjustRightInd w:val="0"/>
        <w:rPr>
          <w:rFonts w:ascii="Book Antiqua" w:hAnsi="Book Antiqua" w:cs="Book Antiqua"/>
          <w:b/>
          <w:bCs/>
        </w:rPr>
      </w:pPr>
      <w:r w:rsidRPr="00127E0A">
        <w:rPr>
          <w:rFonts w:ascii="Book Antiqua" w:hAnsi="Book Antiqua" w:cs="Book Antiqua"/>
          <w:b/>
          <w:bCs/>
        </w:rPr>
        <w:t>9. OBRIGAÇÕES DA CONTRATANTE</w:t>
      </w:r>
    </w:p>
    <w:p w:rsidR="00FC1041" w:rsidRPr="009B61D3" w:rsidRDefault="00FC1041" w:rsidP="00FC1041">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FC1041" w:rsidRPr="009B61D3" w:rsidRDefault="00FC1041" w:rsidP="00FC1041">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w:t>
      </w:r>
      <w:r w:rsidRPr="009B61D3">
        <w:rPr>
          <w:rFonts w:ascii="Book Antiqua" w:hAnsi="Book Antiqua" w:cs="Book Antiqua"/>
          <w:bCs/>
        </w:rPr>
        <w:lastRenderedPageBreak/>
        <w:t>contrato.</w:t>
      </w:r>
    </w:p>
    <w:p w:rsidR="00FC2606" w:rsidRPr="009B61D3" w:rsidRDefault="00FC1041" w:rsidP="00FC1041">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311A37" w:rsidRPr="0002238E" w:rsidRDefault="00311A37" w:rsidP="00311A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02238E">
        <w:rPr>
          <w:rFonts w:ascii="Book Antiqua" w:hAnsi="Book Antiqua" w:cs="Book Antiqua"/>
          <w:b/>
          <w:bCs/>
        </w:rPr>
        <w:t xml:space="preserve">. DA GARANTIA </w:t>
      </w:r>
    </w:p>
    <w:p w:rsidR="00FC1041" w:rsidRPr="0002238E" w:rsidRDefault="00FC1041" w:rsidP="00FC10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02238E">
        <w:rPr>
          <w:rFonts w:ascii="Book Antiqua" w:hAnsi="Book Antiqua" w:cs="Book Antiqua"/>
          <w:bCs/>
        </w:rPr>
        <w:t>.1 O</w:t>
      </w:r>
      <w:r>
        <w:rPr>
          <w:rFonts w:ascii="Book Antiqua" w:hAnsi="Book Antiqua" w:cs="Book Antiqua"/>
          <w:bCs/>
        </w:rPr>
        <w:t>s</w:t>
      </w:r>
      <w:r w:rsidRPr="0002238E">
        <w:rPr>
          <w:rFonts w:ascii="Book Antiqua" w:hAnsi="Book Antiqua" w:cs="Book Antiqua"/>
          <w:bCs/>
        </w:rPr>
        <w:t xml:space="preserve"> equipamento</w:t>
      </w:r>
      <w:r>
        <w:rPr>
          <w:rFonts w:ascii="Book Antiqua" w:hAnsi="Book Antiqua" w:cs="Book Antiqua"/>
          <w:bCs/>
        </w:rPr>
        <w:t>s terão</w:t>
      </w:r>
      <w:r w:rsidRPr="0002238E">
        <w:rPr>
          <w:rFonts w:ascii="Book Antiqua" w:hAnsi="Book Antiqua" w:cs="Book Antiqua"/>
          <w:bCs/>
        </w:rPr>
        <w:t xml:space="preserve"> garantia prestada pela </w:t>
      </w:r>
      <w:r w:rsidRPr="00E2209E">
        <w:rPr>
          <w:rFonts w:ascii="Book Antiqua" w:hAnsi="Book Antiqua" w:cs="Book Antiqua"/>
          <w:b/>
          <w:bCs/>
        </w:rPr>
        <w:t>CONTRATADA</w:t>
      </w:r>
      <w:r w:rsidRPr="0002238E">
        <w:rPr>
          <w:rFonts w:ascii="Book Antiqua" w:hAnsi="Book Antiqua" w:cs="Book Antiqua"/>
          <w:bCs/>
        </w:rPr>
        <w:t xml:space="preserve">, sob sua total responsabilidade, a qual deverá ser de no MÍNIMO 12 (doze) meses. </w:t>
      </w:r>
    </w:p>
    <w:p w:rsidR="00FC1041" w:rsidRPr="0002238E" w:rsidRDefault="00FC1041" w:rsidP="00FC10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10.1.1 </w:t>
      </w:r>
      <w:r w:rsidRPr="0002238E">
        <w:rPr>
          <w:rFonts w:ascii="Book Antiqua" w:hAnsi="Book Antiqua" w:cs="Book Antiqua"/>
          <w:bCs/>
        </w:rPr>
        <w:t xml:space="preserve">A garantia será contada da data do recebimento dos equipamentos. </w:t>
      </w:r>
    </w:p>
    <w:p w:rsidR="00FC1041" w:rsidRPr="0002238E" w:rsidRDefault="00FC1041" w:rsidP="00FC10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10.1.2 </w:t>
      </w:r>
      <w:r w:rsidRPr="0002238E">
        <w:rPr>
          <w:rFonts w:ascii="Book Antiqua" w:hAnsi="Book Antiqua" w:cs="Book Antiqua"/>
          <w:bCs/>
        </w:rPr>
        <w:t>No período de garantia, a assistência técnica para conserto ou reparo deverá ser prestada no prazo máximo de 72 (setenta e duas) horas, que correspondem a 03 (três) dias úteis, no</w:t>
      </w:r>
      <w:r>
        <w:rPr>
          <w:rFonts w:ascii="Book Antiqua" w:hAnsi="Book Antiqua" w:cs="Book Antiqua"/>
          <w:bCs/>
        </w:rPr>
        <w:t xml:space="preserve"> local onde o(s) </w:t>
      </w:r>
      <w:proofErr w:type="gramStart"/>
      <w:r>
        <w:rPr>
          <w:rFonts w:ascii="Book Antiqua" w:hAnsi="Book Antiqua" w:cs="Book Antiqua"/>
          <w:bCs/>
        </w:rPr>
        <w:t>bem</w:t>
      </w:r>
      <w:r w:rsidRPr="0002238E">
        <w:rPr>
          <w:rFonts w:ascii="Book Antiqua" w:hAnsi="Book Antiqua" w:cs="Book Antiqua"/>
          <w:bCs/>
        </w:rPr>
        <w:t>(</w:t>
      </w:r>
      <w:proofErr w:type="gramEnd"/>
      <w:r w:rsidRPr="0002238E">
        <w:rPr>
          <w:rFonts w:ascii="Book Antiqua" w:hAnsi="Book Antiqua" w:cs="Book Antiqua"/>
          <w:bCs/>
        </w:rPr>
        <w:t xml:space="preserve">ns) esteja(m) alocado(s) ou em oficina autorizada quando o conserto assim o exigir. </w:t>
      </w:r>
    </w:p>
    <w:p w:rsidR="00FC1041" w:rsidRPr="0002238E" w:rsidRDefault="00FC1041" w:rsidP="00FC10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10.1.3 </w:t>
      </w:r>
      <w:r w:rsidRPr="0002238E">
        <w:rPr>
          <w:rFonts w:ascii="Book Antiqua" w:hAnsi="Book Antiqua" w:cs="Book Antiqua"/>
          <w:bCs/>
        </w:rPr>
        <w:t>Os custos da assistência té</w:t>
      </w:r>
      <w:r>
        <w:rPr>
          <w:rFonts w:ascii="Book Antiqua" w:hAnsi="Book Antiqua" w:cs="Book Antiqua"/>
          <w:bCs/>
        </w:rPr>
        <w:t xml:space="preserve">cnica e de transporte do(s) </w:t>
      </w:r>
      <w:proofErr w:type="gramStart"/>
      <w:r>
        <w:rPr>
          <w:rFonts w:ascii="Book Antiqua" w:hAnsi="Book Antiqua" w:cs="Book Antiqua"/>
          <w:bCs/>
        </w:rPr>
        <w:t>bem</w:t>
      </w:r>
      <w:r w:rsidRPr="0002238E">
        <w:rPr>
          <w:rFonts w:ascii="Book Antiqua" w:hAnsi="Book Antiqua" w:cs="Book Antiqua"/>
          <w:bCs/>
        </w:rPr>
        <w:t>(</w:t>
      </w:r>
      <w:proofErr w:type="gramEnd"/>
      <w:r w:rsidRPr="0002238E">
        <w:rPr>
          <w:rFonts w:ascii="Book Antiqua" w:hAnsi="Book Antiqua" w:cs="Book Antiqua"/>
          <w:bCs/>
        </w:rPr>
        <w:t xml:space="preserve">ns), caso ocorra, correrão por conta da </w:t>
      </w:r>
      <w:r w:rsidRPr="00E2209E">
        <w:rPr>
          <w:rFonts w:ascii="Book Antiqua" w:hAnsi="Book Antiqua" w:cs="Book Antiqua"/>
          <w:b/>
          <w:bCs/>
        </w:rPr>
        <w:t>CONTRATADA</w:t>
      </w:r>
      <w:r w:rsidRPr="0002238E">
        <w:rPr>
          <w:rFonts w:ascii="Book Antiqua" w:hAnsi="Book Antiqua" w:cs="Book Antiqua"/>
          <w:bCs/>
        </w:rPr>
        <w:t xml:space="preserve">. </w:t>
      </w:r>
    </w:p>
    <w:p w:rsidR="00FC1041" w:rsidRPr="0002238E" w:rsidRDefault="00FC1041" w:rsidP="00FC10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 xml:space="preserve">10.1.4 </w:t>
      </w:r>
      <w:r w:rsidRPr="0002238E">
        <w:rPr>
          <w:rFonts w:ascii="Book Antiqua" w:hAnsi="Book Antiqua" w:cs="Book Antiqua"/>
          <w:bCs/>
        </w:rPr>
        <w:t xml:space="preserve">Havendo necessidade, deverá ser realizada troca do(s) </w:t>
      </w:r>
      <w:proofErr w:type="gramStart"/>
      <w:r w:rsidRPr="0002238E">
        <w:rPr>
          <w:rFonts w:ascii="Book Antiqua" w:hAnsi="Book Antiqua" w:cs="Book Antiqua"/>
          <w:bCs/>
        </w:rPr>
        <w:t>bem(</w:t>
      </w:r>
      <w:proofErr w:type="gramEnd"/>
      <w:r w:rsidRPr="0002238E">
        <w:rPr>
          <w:rFonts w:ascii="Book Antiqua" w:hAnsi="Book Antiqua" w:cs="Book Antiqua"/>
          <w:bCs/>
        </w:rPr>
        <w:t xml:space="preserve">ns) ou do(s) componente(s) defeituoso(s), por bem(ns) ou componente(s) equivalente(s) ou superior(es) aos ofertados, no prazo máximo de 10 (dez) dias úteis e de 03 (três) dias úteis, respectivamente, contados da comunicação da </w:t>
      </w:r>
      <w:r w:rsidRPr="00E2209E">
        <w:rPr>
          <w:rFonts w:ascii="Book Antiqua" w:hAnsi="Book Antiqua" w:cs="Book Antiqua"/>
          <w:b/>
          <w:bCs/>
        </w:rPr>
        <w:t>CONTRATANTE</w:t>
      </w:r>
      <w:r w:rsidRPr="0002238E">
        <w:rPr>
          <w:rFonts w:ascii="Book Antiqua" w:hAnsi="Book Antiqua" w:cs="Book Antiqua"/>
          <w:bCs/>
        </w:rPr>
        <w:t xml:space="preserve">, por conta e ônus da </w:t>
      </w:r>
      <w:r w:rsidRPr="00E2209E">
        <w:rPr>
          <w:rFonts w:ascii="Book Antiqua" w:hAnsi="Book Antiqua" w:cs="Book Antiqua"/>
          <w:b/>
          <w:bCs/>
        </w:rPr>
        <w:t>CONTRATADA</w:t>
      </w:r>
      <w:r w:rsidRPr="0002238E">
        <w:rPr>
          <w:rFonts w:ascii="Book Antiqua" w:hAnsi="Book Antiqua" w:cs="Book Antiqua"/>
          <w:bCs/>
        </w:rPr>
        <w:t xml:space="preserve">. </w:t>
      </w:r>
    </w:p>
    <w:p w:rsidR="00311A37" w:rsidRDefault="00311A37" w:rsidP="0022182E">
      <w:pPr>
        <w:pStyle w:val="Normal0"/>
        <w:widowControl w:val="0"/>
        <w:rPr>
          <w:rFonts w:ascii="Book Antiqua" w:eastAsia="Book Antiqua" w:hAnsi="Book Antiqua"/>
          <w:b/>
          <w:sz w:val="22"/>
        </w:rPr>
      </w:pPr>
    </w:p>
    <w:p w:rsidR="0044305B" w:rsidRPr="00250D98"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w:t>
      </w:r>
      <w:r w:rsidR="00311A37">
        <w:rPr>
          <w:rFonts w:ascii="Book Antiqua" w:hAnsi="Book Antiqua"/>
          <w:b/>
        </w:rPr>
        <w:t>1</w:t>
      </w:r>
      <w:r w:rsidRPr="00250D98">
        <w:rPr>
          <w:rFonts w:ascii="Book Antiqua" w:hAnsi="Book Antiqua"/>
          <w:b/>
        </w:rPr>
        <w:t>. CONTROLE E FISCALIZAÇÃO DO CONTRATO</w:t>
      </w:r>
    </w:p>
    <w:p w:rsidR="0044305B" w:rsidRPr="00140195"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0044305B" w:rsidRPr="00140195">
        <w:rPr>
          <w:rFonts w:ascii="Book Antiqua" w:hAnsi="Book Antiqua"/>
        </w:rPr>
        <w:t>1 O acompanhamento e a fiscalização da execução do contrato consistem na verificação da conformidade d</w:t>
      </w:r>
      <w:r w:rsidR="0044305B">
        <w:rPr>
          <w:rFonts w:ascii="Book Antiqua" w:hAnsi="Book Antiqua"/>
        </w:rPr>
        <w:t>o fornecimento</w:t>
      </w:r>
      <w:r w:rsidR="0044305B" w:rsidRPr="00140195">
        <w:rPr>
          <w:rFonts w:ascii="Book Antiqua" w:hAnsi="Book Antiqua"/>
        </w:rPr>
        <w:t xml:space="preserve"> </w:t>
      </w:r>
      <w:r w:rsidR="0044305B">
        <w:rPr>
          <w:rFonts w:ascii="Book Antiqua" w:hAnsi="Book Antiqua"/>
        </w:rPr>
        <w:t xml:space="preserve">dos materiais </w:t>
      </w:r>
      <w:r w:rsidR="0044305B" w:rsidRPr="00140195">
        <w:rPr>
          <w:rFonts w:ascii="Book Antiqua" w:hAnsi="Book Antiqua"/>
        </w:rPr>
        <w:t xml:space="preserve">e da alocação dos recursos necessários, de forma a assegurar o perfeito cumprimento do ajuste, devendo ser exercidos por um ou mais representantes da </w:t>
      </w:r>
      <w:r w:rsidR="0044305B" w:rsidRPr="00C90C78">
        <w:rPr>
          <w:rFonts w:ascii="Book Antiqua" w:hAnsi="Book Antiqua"/>
          <w:b/>
        </w:rPr>
        <w:t>CONTRATANTE</w:t>
      </w:r>
      <w:r w:rsidR="0044305B" w:rsidRPr="00140195">
        <w:rPr>
          <w:rFonts w:ascii="Book Antiqua" w:hAnsi="Book Antiqua"/>
        </w:rPr>
        <w:t>, especialmente designados, na forma dos artigos 67 e 73 da Lei nº 8.666/1993.</w:t>
      </w:r>
    </w:p>
    <w:p w:rsidR="0044305B" w:rsidRPr="00140195"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0044305B" w:rsidRPr="00140195">
        <w:rPr>
          <w:rFonts w:ascii="Book Antiqua" w:hAnsi="Book Antiqua"/>
        </w:rPr>
        <w:t>2 A verificação da adequação d</w:t>
      </w:r>
      <w:r w:rsidR="0044305B">
        <w:rPr>
          <w:rFonts w:ascii="Book Antiqua" w:hAnsi="Book Antiqua"/>
        </w:rPr>
        <w:t>o fornecimento dos materiais</w:t>
      </w:r>
      <w:r w:rsidR="0044305B" w:rsidRPr="00140195">
        <w:rPr>
          <w:rFonts w:ascii="Book Antiqua" w:hAnsi="Book Antiqua"/>
        </w:rPr>
        <w:t xml:space="preserve"> deverá ser realizada com base nos critérios previstos </w:t>
      </w:r>
      <w:proofErr w:type="gramStart"/>
      <w:r w:rsidR="0044305B" w:rsidRPr="00140195">
        <w:rPr>
          <w:rFonts w:ascii="Book Antiqua" w:hAnsi="Book Antiqua"/>
        </w:rPr>
        <w:t>no Edital e anexos</w:t>
      </w:r>
      <w:proofErr w:type="gramEnd"/>
      <w:r w:rsidR="0044305B" w:rsidRPr="00140195">
        <w:rPr>
          <w:rFonts w:ascii="Book Antiqua" w:hAnsi="Book Antiqua"/>
        </w:rPr>
        <w:t>.</w:t>
      </w:r>
    </w:p>
    <w:p w:rsidR="0044305B" w:rsidRPr="00140195" w:rsidRDefault="00311A37"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Pr>
          <w:rFonts w:ascii="Book Antiqua" w:hAnsi="Book Antiqua"/>
        </w:rPr>
        <w:t>11.</w:t>
      </w:r>
      <w:r w:rsidR="0044305B" w:rsidRPr="00140195">
        <w:rPr>
          <w:rFonts w:ascii="Book Antiqua" w:hAnsi="Book Antiqua"/>
        </w:rPr>
        <w:t xml:space="preserve">3 O descumprimento total ou parcial das obrigações e responsabilidades assumidas pela </w:t>
      </w:r>
      <w:r w:rsidR="0044305B" w:rsidRPr="0044305B">
        <w:rPr>
          <w:rFonts w:ascii="Book Antiqua" w:hAnsi="Book Antiqua"/>
          <w:b/>
        </w:rPr>
        <w:t>CONTRATADA</w:t>
      </w:r>
      <w:r w:rsidR="0044305B"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443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sidR="00311A37">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sidRPr="005A10FB">
        <w:rPr>
          <w:rFonts w:ascii="Book Antiqua" w:eastAsia="Book Antiqua" w:hAnsi="Book Antiqua"/>
          <w:b/>
          <w:sz w:val="22"/>
        </w:rPr>
        <w:t>1</w:t>
      </w:r>
      <w:r w:rsidR="006B4A04" w:rsidRPr="005A10FB">
        <w:rPr>
          <w:rFonts w:ascii="Book Antiqua" w:eastAsia="Book Antiqua" w:hAnsi="Book Antiqua"/>
          <w:b/>
          <w:sz w:val="22"/>
        </w:rPr>
        <w:t>2</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FC1041">
      <w:pPr>
        <w:ind w:left="0"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FC1041">
      <w:pPr>
        <w:ind w:left="0"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FC1041">
      <w:pPr>
        <w:ind w:left="0"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FC1041">
      <w:pPr>
        <w:ind w:left="0" w:hanging="284"/>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12</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lastRenderedPageBreak/>
        <w:t>1</w:t>
      </w:r>
      <w:r w:rsidR="005A10FB">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5A10FB">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assume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5A10FB">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5</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5A10FB">
        <w:rPr>
          <w:rFonts w:ascii="Book Antiqua" w:eastAsia="Book Antiqua" w:hAnsi="Book Antiqua"/>
          <w:b/>
          <w:sz w:val="22"/>
        </w:rPr>
        <w:t>6</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5A10FB">
        <w:rPr>
          <w:rFonts w:ascii="Book Antiqua" w:eastAsia="Book Antiqua" w:hAnsi="Book Antiqua"/>
          <w:sz w:val="22"/>
        </w:rPr>
        <w:t>6</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63DCF" w:rsidRDefault="00363DCF"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FC1041">
        <w:rPr>
          <w:rFonts w:ascii="Book Antiqua" w:eastAsia="Book Antiqua" w:hAnsi="Book Antiqua"/>
          <w:sz w:val="22"/>
        </w:rPr>
        <w:t>21</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9E60C2" w:rsidRDefault="009E60C2" w:rsidP="0022182E">
      <w:pPr>
        <w:pStyle w:val="Normal0"/>
        <w:widowControl w:val="0"/>
        <w:jc w:val="center"/>
        <w:rPr>
          <w:rFonts w:ascii="Book Antiqua" w:hAnsi="Book Antiqua" w:cs="Book Antiqua"/>
          <w:b/>
          <w:sz w:val="22"/>
          <w:szCs w:val="22"/>
          <w:lang w:val="pt-BR" w:eastAsia="pt-BR"/>
        </w:rPr>
      </w:pPr>
    </w:p>
    <w:p w:rsidR="009E60C2" w:rsidRDefault="009E60C2"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9E60C2">
      <w:pPr>
        <w:pStyle w:val="western"/>
        <w:suppressAutoHyphens/>
        <w:spacing w:before="0" w:after="0"/>
        <w:ind w:left="0"/>
        <w:rPr>
          <w:rFonts w:ascii="Book Antiqua" w:eastAsia="Book Antiqua" w:hAnsi="Book Antiqua"/>
          <w:b/>
          <w:color w:val="000000"/>
          <w:sz w:val="22"/>
          <w:szCs w:val="22"/>
        </w:rPr>
      </w:pPr>
    </w:p>
    <w:sectPr w:rsidR="001C7EE2" w:rsidSect="00030274">
      <w:headerReference w:type="default" r:id="rId15"/>
      <w:footerReference w:type="default" r:id="rId16"/>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3B5" w:rsidRDefault="004B53B5" w:rsidP="00F97035">
      <w:r>
        <w:separator/>
      </w:r>
    </w:p>
  </w:endnote>
  <w:endnote w:type="continuationSeparator" w:id="1">
    <w:p w:rsidR="004B53B5" w:rsidRDefault="004B53B5"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B5" w:rsidRDefault="004B53B5"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4B53B5" w:rsidRPr="005676F3" w:rsidRDefault="004B53B5"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B53B5" w:rsidRPr="005676F3" w:rsidRDefault="004B53B5"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330896" w:rsidRPr="005676F3">
      <w:rPr>
        <w:rFonts w:ascii="Book Antiqua" w:hAnsi="Book Antiqua"/>
        <w:b/>
        <w:sz w:val="17"/>
        <w:szCs w:val="17"/>
      </w:rPr>
      <w:fldChar w:fldCharType="begin"/>
    </w:r>
    <w:r w:rsidRPr="005676F3">
      <w:rPr>
        <w:rFonts w:ascii="Book Antiqua" w:hAnsi="Book Antiqua"/>
        <w:b/>
        <w:sz w:val="17"/>
        <w:szCs w:val="17"/>
      </w:rPr>
      <w:instrText>PAGE</w:instrText>
    </w:r>
    <w:r w:rsidR="00330896" w:rsidRPr="005676F3">
      <w:rPr>
        <w:rFonts w:ascii="Book Antiqua" w:hAnsi="Book Antiqua"/>
        <w:b/>
        <w:sz w:val="17"/>
        <w:szCs w:val="17"/>
      </w:rPr>
      <w:fldChar w:fldCharType="separate"/>
    </w:r>
    <w:r w:rsidR="00700AB9">
      <w:rPr>
        <w:rFonts w:ascii="Book Antiqua" w:hAnsi="Book Antiqua"/>
        <w:b/>
        <w:noProof/>
        <w:sz w:val="17"/>
        <w:szCs w:val="17"/>
      </w:rPr>
      <w:t>1</w:t>
    </w:r>
    <w:r w:rsidR="00330896" w:rsidRPr="005676F3">
      <w:rPr>
        <w:rFonts w:ascii="Book Antiqua" w:hAnsi="Book Antiqua"/>
        <w:b/>
        <w:sz w:val="17"/>
        <w:szCs w:val="17"/>
      </w:rPr>
      <w:fldChar w:fldCharType="end"/>
    </w:r>
    <w:r w:rsidRPr="005676F3">
      <w:rPr>
        <w:rFonts w:ascii="Book Antiqua" w:hAnsi="Book Antiqua"/>
        <w:sz w:val="17"/>
        <w:szCs w:val="17"/>
      </w:rPr>
      <w:t xml:space="preserve"> de </w:t>
    </w:r>
    <w:r w:rsidR="00330896" w:rsidRPr="005676F3">
      <w:rPr>
        <w:rFonts w:ascii="Book Antiqua" w:hAnsi="Book Antiqua"/>
        <w:b/>
        <w:sz w:val="17"/>
        <w:szCs w:val="17"/>
      </w:rPr>
      <w:fldChar w:fldCharType="begin"/>
    </w:r>
    <w:r w:rsidRPr="005676F3">
      <w:rPr>
        <w:rFonts w:ascii="Book Antiqua" w:hAnsi="Book Antiqua"/>
        <w:b/>
        <w:sz w:val="17"/>
        <w:szCs w:val="17"/>
      </w:rPr>
      <w:instrText>NUMPAGES</w:instrText>
    </w:r>
    <w:r w:rsidR="00330896" w:rsidRPr="005676F3">
      <w:rPr>
        <w:rFonts w:ascii="Book Antiqua" w:hAnsi="Book Antiqua"/>
        <w:b/>
        <w:sz w:val="17"/>
        <w:szCs w:val="17"/>
      </w:rPr>
      <w:fldChar w:fldCharType="separate"/>
    </w:r>
    <w:r w:rsidR="00700AB9">
      <w:rPr>
        <w:rFonts w:ascii="Book Antiqua" w:hAnsi="Book Antiqua"/>
        <w:b/>
        <w:noProof/>
        <w:sz w:val="17"/>
        <w:szCs w:val="17"/>
      </w:rPr>
      <w:t>33</w:t>
    </w:r>
    <w:r w:rsidR="00330896" w:rsidRPr="005676F3">
      <w:rPr>
        <w:rFonts w:ascii="Book Antiqua" w:hAnsi="Book Antiqua"/>
        <w:b/>
        <w:sz w:val="17"/>
        <w:szCs w:val="17"/>
      </w:rPr>
      <w:fldChar w:fldCharType="end"/>
    </w:r>
  </w:p>
  <w:p w:rsidR="004B53B5" w:rsidRDefault="004B53B5" w:rsidP="00683DA3">
    <w:pPr>
      <w:pStyle w:val="Rodap"/>
      <w:tabs>
        <w:tab w:val="clear" w:pos="8504"/>
      </w:tabs>
      <w:ind w:left="-851" w:right="-1135"/>
      <w:jc w:val="right"/>
    </w:pPr>
  </w:p>
  <w:p w:rsidR="004B53B5" w:rsidRDefault="004B53B5"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3B5" w:rsidRDefault="004B53B5" w:rsidP="00F97035">
      <w:r>
        <w:separator/>
      </w:r>
    </w:p>
  </w:footnote>
  <w:footnote w:type="continuationSeparator" w:id="1">
    <w:p w:rsidR="004B53B5" w:rsidRDefault="004B53B5"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4B53B5" w:rsidRPr="00687DC8" w:rsidTr="009F21CE">
      <w:trPr>
        <w:trHeight w:val="714"/>
      </w:trPr>
      <w:tc>
        <w:tcPr>
          <w:tcW w:w="2721" w:type="dxa"/>
          <w:tcBorders>
            <w:top w:val="nil"/>
            <w:left w:val="nil"/>
            <w:bottom w:val="nil"/>
            <w:right w:val="nil"/>
          </w:tcBorders>
        </w:tcPr>
        <w:p w:rsidR="004B53B5" w:rsidRPr="00687DC8" w:rsidRDefault="004B53B5"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4B53B5" w:rsidRPr="009F787D" w:rsidRDefault="004B53B5"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B53B5" w:rsidRPr="009F787D" w:rsidRDefault="004B53B5"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4B53B5" w:rsidRPr="00EC57AC" w:rsidRDefault="004B53B5"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4B53B5" w:rsidRPr="00687DC8" w:rsidRDefault="004B53B5"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4B53B5" w:rsidRDefault="004B53B5"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8"/>
  </w:num>
  <w:num w:numId="5">
    <w:abstractNumId w:val="7"/>
  </w:num>
  <w:num w:numId="6">
    <w:abstractNumId w:val="6"/>
  </w:num>
  <w:num w:numId="7">
    <w:abstractNumId w:val="5"/>
  </w:num>
  <w:num w:numId="8">
    <w:abstractNumId w:val="3"/>
  </w:num>
  <w:num w:numId="9">
    <w:abstractNumId w:val="15"/>
  </w:num>
  <w:num w:numId="10">
    <w:abstractNumId w:val="0"/>
  </w:num>
  <w:num w:numId="11">
    <w:abstractNumId w:val="16"/>
  </w:num>
  <w:num w:numId="12">
    <w:abstractNumId w:val="17"/>
  </w:num>
  <w:num w:numId="13">
    <w:abstractNumId w:val="8"/>
  </w:num>
  <w:num w:numId="14">
    <w:abstractNumId w:val="11"/>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98305"/>
  </w:hdrShapeDefaults>
  <w:footnotePr>
    <w:footnote w:id="0"/>
    <w:footnote w:id="1"/>
  </w:footnotePr>
  <w:endnotePr>
    <w:endnote w:id="0"/>
    <w:endnote w:id="1"/>
  </w:endnotePr>
  <w:compat/>
  <w:rsids>
    <w:rsidRoot w:val="00F97035"/>
    <w:rsid w:val="0000098A"/>
    <w:rsid w:val="000028E4"/>
    <w:rsid w:val="00002B00"/>
    <w:rsid w:val="00003868"/>
    <w:rsid w:val="00005601"/>
    <w:rsid w:val="00007CE8"/>
    <w:rsid w:val="00010613"/>
    <w:rsid w:val="000114D1"/>
    <w:rsid w:val="00011A4D"/>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3FBD"/>
    <w:rsid w:val="00045424"/>
    <w:rsid w:val="0004551C"/>
    <w:rsid w:val="000457C5"/>
    <w:rsid w:val="000471AC"/>
    <w:rsid w:val="00051604"/>
    <w:rsid w:val="00051F4F"/>
    <w:rsid w:val="0005360B"/>
    <w:rsid w:val="00053691"/>
    <w:rsid w:val="00053708"/>
    <w:rsid w:val="0005673F"/>
    <w:rsid w:val="00056BDA"/>
    <w:rsid w:val="000606D7"/>
    <w:rsid w:val="00060D49"/>
    <w:rsid w:val="000611CB"/>
    <w:rsid w:val="00062D3E"/>
    <w:rsid w:val="000641A1"/>
    <w:rsid w:val="00064755"/>
    <w:rsid w:val="0006535F"/>
    <w:rsid w:val="0006747B"/>
    <w:rsid w:val="0007047C"/>
    <w:rsid w:val="000714FA"/>
    <w:rsid w:val="00071F7D"/>
    <w:rsid w:val="0007242D"/>
    <w:rsid w:val="00073D99"/>
    <w:rsid w:val="000746E6"/>
    <w:rsid w:val="00075872"/>
    <w:rsid w:val="0007778D"/>
    <w:rsid w:val="000777A9"/>
    <w:rsid w:val="000800B4"/>
    <w:rsid w:val="00080C7C"/>
    <w:rsid w:val="00081B51"/>
    <w:rsid w:val="000821FC"/>
    <w:rsid w:val="000831BD"/>
    <w:rsid w:val="00084427"/>
    <w:rsid w:val="00084688"/>
    <w:rsid w:val="000851FD"/>
    <w:rsid w:val="00086639"/>
    <w:rsid w:val="00086709"/>
    <w:rsid w:val="00091BE3"/>
    <w:rsid w:val="00091D0F"/>
    <w:rsid w:val="000947B1"/>
    <w:rsid w:val="000947F7"/>
    <w:rsid w:val="00094FD1"/>
    <w:rsid w:val="00095E37"/>
    <w:rsid w:val="00096177"/>
    <w:rsid w:val="00097B22"/>
    <w:rsid w:val="000A00E3"/>
    <w:rsid w:val="000A45CB"/>
    <w:rsid w:val="000A45E4"/>
    <w:rsid w:val="000A520F"/>
    <w:rsid w:val="000A5F59"/>
    <w:rsid w:val="000A692B"/>
    <w:rsid w:val="000A7DAA"/>
    <w:rsid w:val="000B0F8D"/>
    <w:rsid w:val="000B5645"/>
    <w:rsid w:val="000B5770"/>
    <w:rsid w:val="000B5D17"/>
    <w:rsid w:val="000B7540"/>
    <w:rsid w:val="000C1434"/>
    <w:rsid w:val="000C15A8"/>
    <w:rsid w:val="000C36FE"/>
    <w:rsid w:val="000C38C5"/>
    <w:rsid w:val="000C428E"/>
    <w:rsid w:val="000C6DFA"/>
    <w:rsid w:val="000C6E31"/>
    <w:rsid w:val="000C7DF8"/>
    <w:rsid w:val="000D0995"/>
    <w:rsid w:val="000D1C54"/>
    <w:rsid w:val="000D3576"/>
    <w:rsid w:val="000D3C8D"/>
    <w:rsid w:val="000D3FF2"/>
    <w:rsid w:val="000D4655"/>
    <w:rsid w:val="000D4ABA"/>
    <w:rsid w:val="000D5E2F"/>
    <w:rsid w:val="000D61EB"/>
    <w:rsid w:val="000E4588"/>
    <w:rsid w:val="000E545C"/>
    <w:rsid w:val="000E5615"/>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40BFA"/>
    <w:rsid w:val="00141A28"/>
    <w:rsid w:val="00141AE8"/>
    <w:rsid w:val="0014299B"/>
    <w:rsid w:val="00142F2B"/>
    <w:rsid w:val="001430A7"/>
    <w:rsid w:val="0014376D"/>
    <w:rsid w:val="00145216"/>
    <w:rsid w:val="00145A1F"/>
    <w:rsid w:val="00147AE2"/>
    <w:rsid w:val="00147B6A"/>
    <w:rsid w:val="001500EF"/>
    <w:rsid w:val="00150BBE"/>
    <w:rsid w:val="0015140B"/>
    <w:rsid w:val="00152195"/>
    <w:rsid w:val="00153DD6"/>
    <w:rsid w:val="00154968"/>
    <w:rsid w:val="00155761"/>
    <w:rsid w:val="00156DB6"/>
    <w:rsid w:val="0015753D"/>
    <w:rsid w:val="001578EA"/>
    <w:rsid w:val="00157A7A"/>
    <w:rsid w:val="00160378"/>
    <w:rsid w:val="00162168"/>
    <w:rsid w:val="00163A58"/>
    <w:rsid w:val="00164275"/>
    <w:rsid w:val="00164901"/>
    <w:rsid w:val="00164A65"/>
    <w:rsid w:val="00165C70"/>
    <w:rsid w:val="00166F7E"/>
    <w:rsid w:val="00170D17"/>
    <w:rsid w:val="001720FA"/>
    <w:rsid w:val="0017392F"/>
    <w:rsid w:val="00180F67"/>
    <w:rsid w:val="0018125C"/>
    <w:rsid w:val="00182834"/>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699"/>
    <w:rsid w:val="001A49D1"/>
    <w:rsid w:val="001A4D4A"/>
    <w:rsid w:val="001A7272"/>
    <w:rsid w:val="001B1C84"/>
    <w:rsid w:val="001B2084"/>
    <w:rsid w:val="001B4B39"/>
    <w:rsid w:val="001B4CC0"/>
    <w:rsid w:val="001B7A8E"/>
    <w:rsid w:val="001B7EA3"/>
    <w:rsid w:val="001B7F16"/>
    <w:rsid w:val="001C1195"/>
    <w:rsid w:val="001C2B5D"/>
    <w:rsid w:val="001C3A15"/>
    <w:rsid w:val="001C3AAB"/>
    <w:rsid w:val="001C3B22"/>
    <w:rsid w:val="001C4606"/>
    <w:rsid w:val="001C486F"/>
    <w:rsid w:val="001C5B6E"/>
    <w:rsid w:val="001C61CD"/>
    <w:rsid w:val="001C62B4"/>
    <w:rsid w:val="001C698F"/>
    <w:rsid w:val="001C7934"/>
    <w:rsid w:val="001C7EE2"/>
    <w:rsid w:val="001D0EC7"/>
    <w:rsid w:val="001D1492"/>
    <w:rsid w:val="001D1F46"/>
    <w:rsid w:val="001D22BF"/>
    <w:rsid w:val="001D3744"/>
    <w:rsid w:val="001E03A2"/>
    <w:rsid w:val="001E50B9"/>
    <w:rsid w:val="001E5141"/>
    <w:rsid w:val="001E53DE"/>
    <w:rsid w:val="001E5D02"/>
    <w:rsid w:val="001E6A1C"/>
    <w:rsid w:val="001E71C9"/>
    <w:rsid w:val="001E7814"/>
    <w:rsid w:val="001E7C6D"/>
    <w:rsid w:val="001F233B"/>
    <w:rsid w:val="001F558A"/>
    <w:rsid w:val="001F68D3"/>
    <w:rsid w:val="001F6935"/>
    <w:rsid w:val="0020351B"/>
    <w:rsid w:val="00203F8D"/>
    <w:rsid w:val="00205564"/>
    <w:rsid w:val="002059D5"/>
    <w:rsid w:val="00205FFD"/>
    <w:rsid w:val="002063BD"/>
    <w:rsid w:val="0020789F"/>
    <w:rsid w:val="0021025E"/>
    <w:rsid w:val="00210A3A"/>
    <w:rsid w:val="00211680"/>
    <w:rsid w:val="00211A7E"/>
    <w:rsid w:val="00213D24"/>
    <w:rsid w:val="00213FCD"/>
    <w:rsid w:val="00214402"/>
    <w:rsid w:val="0021471F"/>
    <w:rsid w:val="0021562E"/>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355C8"/>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57D"/>
    <w:rsid w:val="00261866"/>
    <w:rsid w:val="0026209A"/>
    <w:rsid w:val="002630C9"/>
    <w:rsid w:val="002630F6"/>
    <w:rsid w:val="00264DE4"/>
    <w:rsid w:val="0026547F"/>
    <w:rsid w:val="0026774D"/>
    <w:rsid w:val="002707CB"/>
    <w:rsid w:val="002726B4"/>
    <w:rsid w:val="00274789"/>
    <w:rsid w:val="00274ADD"/>
    <w:rsid w:val="00274CDB"/>
    <w:rsid w:val="00275420"/>
    <w:rsid w:val="0027577F"/>
    <w:rsid w:val="00275B8C"/>
    <w:rsid w:val="00275EE4"/>
    <w:rsid w:val="0027606F"/>
    <w:rsid w:val="0027609C"/>
    <w:rsid w:val="00276F63"/>
    <w:rsid w:val="00277C56"/>
    <w:rsid w:val="002801CF"/>
    <w:rsid w:val="002832FC"/>
    <w:rsid w:val="002833D4"/>
    <w:rsid w:val="00284304"/>
    <w:rsid w:val="00284E39"/>
    <w:rsid w:val="00284FC9"/>
    <w:rsid w:val="00285509"/>
    <w:rsid w:val="0028696C"/>
    <w:rsid w:val="00291902"/>
    <w:rsid w:val="00292EAF"/>
    <w:rsid w:val="00293566"/>
    <w:rsid w:val="00293CA5"/>
    <w:rsid w:val="002942B2"/>
    <w:rsid w:val="00294DA4"/>
    <w:rsid w:val="00295C7F"/>
    <w:rsid w:val="002960D4"/>
    <w:rsid w:val="00296437"/>
    <w:rsid w:val="002A0104"/>
    <w:rsid w:val="002A0E6A"/>
    <w:rsid w:val="002A3C4F"/>
    <w:rsid w:val="002A3FE2"/>
    <w:rsid w:val="002A4677"/>
    <w:rsid w:val="002A4B9A"/>
    <w:rsid w:val="002A4CDE"/>
    <w:rsid w:val="002A6217"/>
    <w:rsid w:val="002A6949"/>
    <w:rsid w:val="002A6FEB"/>
    <w:rsid w:val="002A7A82"/>
    <w:rsid w:val="002A7D19"/>
    <w:rsid w:val="002B1606"/>
    <w:rsid w:val="002B175C"/>
    <w:rsid w:val="002B24D6"/>
    <w:rsid w:val="002B2940"/>
    <w:rsid w:val="002B2F3A"/>
    <w:rsid w:val="002B375D"/>
    <w:rsid w:val="002B3C92"/>
    <w:rsid w:val="002B6A00"/>
    <w:rsid w:val="002B6CE3"/>
    <w:rsid w:val="002C032C"/>
    <w:rsid w:val="002C1865"/>
    <w:rsid w:val="002C1BAB"/>
    <w:rsid w:val="002C2130"/>
    <w:rsid w:val="002C2BC4"/>
    <w:rsid w:val="002C35E8"/>
    <w:rsid w:val="002C3DCE"/>
    <w:rsid w:val="002C460F"/>
    <w:rsid w:val="002C76C7"/>
    <w:rsid w:val="002D0CAE"/>
    <w:rsid w:val="002D1C9A"/>
    <w:rsid w:val="002D2237"/>
    <w:rsid w:val="002D23F6"/>
    <w:rsid w:val="002D270F"/>
    <w:rsid w:val="002D331A"/>
    <w:rsid w:val="002D3B3B"/>
    <w:rsid w:val="002D45B9"/>
    <w:rsid w:val="002D4EBD"/>
    <w:rsid w:val="002D5017"/>
    <w:rsid w:val="002D6F5B"/>
    <w:rsid w:val="002D7E90"/>
    <w:rsid w:val="002E11E7"/>
    <w:rsid w:val="002E160F"/>
    <w:rsid w:val="002E1EE0"/>
    <w:rsid w:val="002E2549"/>
    <w:rsid w:val="002E2C04"/>
    <w:rsid w:val="002E3862"/>
    <w:rsid w:val="002E56CE"/>
    <w:rsid w:val="002E61CC"/>
    <w:rsid w:val="002E61DD"/>
    <w:rsid w:val="002E677B"/>
    <w:rsid w:val="002E74AE"/>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3AB7"/>
    <w:rsid w:val="003246C7"/>
    <w:rsid w:val="00324E09"/>
    <w:rsid w:val="003257D1"/>
    <w:rsid w:val="00326C06"/>
    <w:rsid w:val="00326F77"/>
    <w:rsid w:val="0032700E"/>
    <w:rsid w:val="003271F8"/>
    <w:rsid w:val="00330896"/>
    <w:rsid w:val="00330A84"/>
    <w:rsid w:val="003311BA"/>
    <w:rsid w:val="00331F97"/>
    <w:rsid w:val="00332A6F"/>
    <w:rsid w:val="003341A5"/>
    <w:rsid w:val="00334D89"/>
    <w:rsid w:val="003369C9"/>
    <w:rsid w:val="00336D74"/>
    <w:rsid w:val="00337A0F"/>
    <w:rsid w:val="00337F75"/>
    <w:rsid w:val="003403BB"/>
    <w:rsid w:val="00344205"/>
    <w:rsid w:val="003457AC"/>
    <w:rsid w:val="00345C35"/>
    <w:rsid w:val="0035095D"/>
    <w:rsid w:val="00350AF4"/>
    <w:rsid w:val="00350BDB"/>
    <w:rsid w:val="00351D0F"/>
    <w:rsid w:val="0035317A"/>
    <w:rsid w:val="00355EAB"/>
    <w:rsid w:val="00357337"/>
    <w:rsid w:val="0035742D"/>
    <w:rsid w:val="00357EB5"/>
    <w:rsid w:val="00360986"/>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5705"/>
    <w:rsid w:val="00395E73"/>
    <w:rsid w:val="00396578"/>
    <w:rsid w:val="00396F32"/>
    <w:rsid w:val="00397B2A"/>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AEB"/>
    <w:rsid w:val="003C349D"/>
    <w:rsid w:val="003C44DF"/>
    <w:rsid w:val="003C469D"/>
    <w:rsid w:val="003D12BC"/>
    <w:rsid w:val="003D1BA4"/>
    <w:rsid w:val="003D1DA1"/>
    <w:rsid w:val="003D25E9"/>
    <w:rsid w:val="003D379B"/>
    <w:rsid w:val="003D3BD3"/>
    <w:rsid w:val="003D4EE8"/>
    <w:rsid w:val="003D67CA"/>
    <w:rsid w:val="003E192D"/>
    <w:rsid w:val="003E2982"/>
    <w:rsid w:val="003E312B"/>
    <w:rsid w:val="003E34D1"/>
    <w:rsid w:val="003E405F"/>
    <w:rsid w:val="003E511E"/>
    <w:rsid w:val="003E5597"/>
    <w:rsid w:val="003E5599"/>
    <w:rsid w:val="003E6004"/>
    <w:rsid w:val="003E6606"/>
    <w:rsid w:val="003E6CC6"/>
    <w:rsid w:val="003E6F86"/>
    <w:rsid w:val="003F06D1"/>
    <w:rsid w:val="003F219D"/>
    <w:rsid w:val="003F42A6"/>
    <w:rsid w:val="003F4387"/>
    <w:rsid w:val="003F5072"/>
    <w:rsid w:val="003F5DC9"/>
    <w:rsid w:val="003F744D"/>
    <w:rsid w:val="004014D9"/>
    <w:rsid w:val="004019B4"/>
    <w:rsid w:val="00402303"/>
    <w:rsid w:val="004031DA"/>
    <w:rsid w:val="00403D64"/>
    <w:rsid w:val="00403E4E"/>
    <w:rsid w:val="0040474E"/>
    <w:rsid w:val="00406A1E"/>
    <w:rsid w:val="00406E9F"/>
    <w:rsid w:val="00407077"/>
    <w:rsid w:val="00411455"/>
    <w:rsid w:val="00412179"/>
    <w:rsid w:val="00413076"/>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65C7"/>
    <w:rsid w:val="00436612"/>
    <w:rsid w:val="004410A8"/>
    <w:rsid w:val="0044116E"/>
    <w:rsid w:val="0044174E"/>
    <w:rsid w:val="004423E3"/>
    <w:rsid w:val="004425C1"/>
    <w:rsid w:val="0044305B"/>
    <w:rsid w:val="00443387"/>
    <w:rsid w:val="00443F92"/>
    <w:rsid w:val="004441C2"/>
    <w:rsid w:val="0044551D"/>
    <w:rsid w:val="00447C02"/>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08"/>
    <w:rsid w:val="0046760F"/>
    <w:rsid w:val="00467865"/>
    <w:rsid w:val="00467E35"/>
    <w:rsid w:val="00470206"/>
    <w:rsid w:val="004702AC"/>
    <w:rsid w:val="00470780"/>
    <w:rsid w:val="00471CF9"/>
    <w:rsid w:val="00474669"/>
    <w:rsid w:val="004761AC"/>
    <w:rsid w:val="00477166"/>
    <w:rsid w:val="004804B2"/>
    <w:rsid w:val="00481B97"/>
    <w:rsid w:val="00482DB7"/>
    <w:rsid w:val="00482E0A"/>
    <w:rsid w:val="0048318D"/>
    <w:rsid w:val="0048383D"/>
    <w:rsid w:val="00483CCD"/>
    <w:rsid w:val="00484733"/>
    <w:rsid w:val="00484749"/>
    <w:rsid w:val="0048695F"/>
    <w:rsid w:val="00490701"/>
    <w:rsid w:val="00490F0B"/>
    <w:rsid w:val="00492D86"/>
    <w:rsid w:val="00497EFC"/>
    <w:rsid w:val="004A1E2E"/>
    <w:rsid w:val="004A4292"/>
    <w:rsid w:val="004A42CC"/>
    <w:rsid w:val="004A52B7"/>
    <w:rsid w:val="004A62D8"/>
    <w:rsid w:val="004A699A"/>
    <w:rsid w:val="004B07EA"/>
    <w:rsid w:val="004B2C2F"/>
    <w:rsid w:val="004B3688"/>
    <w:rsid w:val="004B4701"/>
    <w:rsid w:val="004B5095"/>
    <w:rsid w:val="004B53B5"/>
    <w:rsid w:val="004B6776"/>
    <w:rsid w:val="004B77EA"/>
    <w:rsid w:val="004B7CE6"/>
    <w:rsid w:val="004C0790"/>
    <w:rsid w:val="004C1495"/>
    <w:rsid w:val="004C174E"/>
    <w:rsid w:val="004C1815"/>
    <w:rsid w:val="004C266B"/>
    <w:rsid w:val="004C4298"/>
    <w:rsid w:val="004C48FA"/>
    <w:rsid w:val="004C5176"/>
    <w:rsid w:val="004C648F"/>
    <w:rsid w:val="004C671F"/>
    <w:rsid w:val="004D0ED4"/>
    <w:rsid w:val="004D1168"/>
    <w:rsid w:val="004D2B63"/>
    <w:rsid w:val="004D3DAC"/>
    <w:rsid w:val="004D44D2"/>
    <w:rsid w:val="004D46FB"/>
    <w:rsid w:val="004D5B35"/>
    <w:rsid w:val="004D6197"/>
    <w:rsid w:val="004D77E0"/>
    <w:rsid w:val="004D7A9A"/>
    <w:rsid w:val="004E1398"/>
    <w:rsid w:val="004E350D"/>
    <w:rsid w:val="004E3B63"/>
    <w:rsid w:val="004E3D78"/>
    <w:rsid w:val="004E46E7"/>
    <w:rsid w:val="004E47D8"/>
    <w:rsid w:val="004E484D"/>
    <w:rsid w:val="004F0D3A"/>
    <w:rsid w:val="004F11FA"/>
    <w:rsid w:val="004F1C1E"/>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2E9C"/>
    <w:rsid w:val="00514168"/>
    <w:rsid w:val="005145D2"/>
    <w:rsid w:val="005147D9"/>
    <w:rsid w:val="005165BE"/>
    <w:rsid w:val="005167D8"/>
    <w:rsid w:val="005167DC"/>
    <w:rsid w:val="0051749D"/>
    <w:rsid w:val="0052067A"/>
    <w:rsid w:val="0052079D"/>
    <w:rsid w:val="00522929"/>
    <w:rsid w:val="0052308A"/>
    <w:rsid w:val="00523A13"/>
    <w:rsid w:val="005244AC"/>
    <w:rsid w:val="00525F93"/>
    <w:rsid w:val="00526765"/>
    <w:rsid w:val="00527579"/>
    <w:rsid w:val="00527CF9"/>
    <w:rsid w:val="005306FD"/>
    <w:rsid w:val="005354A0"/>
    <w:rsid w:val="0053618C"/>
    <w:rsid w:val="00537EA7"/>
    <w:rsid w:val="00540A60"/>
    <w:rsid w:val="00540AB6"/>
    <w:rsid w:val="00540B44"/>
    <w:rsid w:val="00540C58"/>
    <w:rsid w:val="00541685"/>
    <w:rsid w:val="00542A53"/>
    <w:rsid w:val="00542A70"/>
    <w:rsid w:val="005435BC"/>
    <w:rsid w:val="005437A1"/>
    <w:rsid w:val="005444FC"/>
    <w:rsid w:val="00544508"/>
    <w:rsid w:val="00544931"/>
    <w:rsid w:val="00544C30"/>
    <w:rsid w:val="0054542A"/>
    <w:rsid w:val="00545D73"/>
    <w:rsid w:val="00545E39"/>
    <w:rsid w:val="005478A6"/>
    <w:rsid w:val="00551236"/>
    <w:rsid w:val="00551CAE"/>
    <w:rsid w:val="00553136"/>
    <w:rsid w:val="0055330C"/>
    <w:rsid w:val="005537C0"/>
    <w:rsid w:val="0055490E"/>
    <w:rsid w:val="00554A99"/>
    <w:rsid w:val="00555B96"/>
    <w:rsid w:val="00557CFB"/>
    <w:rsid w:val="005600E4"/>
    <w:rsid w:val="00560D35"/>
    <w:rsid w:val="00560E30"/>
    <w:rsid w:val="00560EA6"/>
    <w:rsid w:val="0056131F"/>
    <w:rsid w:val="00563117"/>
    <w:rsid w:val="0056440E"/>
    <w:rsid w:val="00564AB1"/>
    <w:rsid w:val="00564C78"/>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6D8D"/>
    <w:rsid w:val="005B02E6"/>
    <w:rsid w:val="005B03FA"/>
    <w:rsid w:val="005B0A13"/>
    <w:rsid w:val="005B123D"/>
    <w:rsid w:val="005B22F1"/>
    <w:rsid w:val="005B357C"/>
    <w:rsid w:val="005B3E2E"/>
    <w:rsid w:val="005B42C4"/>
    <w:rsid w:val="005B6D1D"/>
    <w:rsid w:val="005B76D0"/>
    <w:rsid w:val="005B7C08"/>
    <w:rsid w:val="005C11FE"/>
    <w:rsid w:val="005C1BF8"/>
    <w:rsid w:val="005C4744"/>
    <w:rsid w:val="005C52BF"/>
    <w:rsid w:val="005C682C"/>
    <w:rsid w:val="005C6F5D"/>
    <w:rsid w:val="005C727D"/>
    <w:rsid w:val="005C755C"/>
    <w:rsid w:val="005C798F"/>
    <w:rsid w:val="005D0665"/>
    <w:rsid w:val="005D0863"/>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442"/>
    <w:rsid w:val="005F2827"/>
    <w:rsid w:val="005F2C83"/>
    <w:rsid w:val="005F2E68"/>
    <w:rsid w:val="005F3685"/>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5B88"/>
    <w:rsid w:val="006169BA"/>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2C3D"/>
    <w:rsid w:val="00663246"/>
    <w:rsid w:val="006633E4"/>
    <w:rsid w:val="00663D98"/>
    <w:rsid w:val="00665073"/>
    <w:rsid w:val="006656A6"/>
    <w:rsid w:val="0066600A"/>
    <w:rsid w:val="006679F0"/>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44E"/>
    <w:rsid w:val="00680C20"/>
    <w:rsid w:val="00680E2A"/>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247C"/>
    <w:rsid w:val="006A2CAC"/>
    <w:rsid w:val="006A32AF"/>
    <w:rsid w:val="006A3834"/>
    <w:rsid w:val="006A384E"/>
    <w:rsid w:val="006A62FC"/>
    <w:rsid w:val="006A6EFC"/>
    <w:rsid w:val="006A7318"/>
    <w:rsid w:val="006A7E81"/>
    <w:rsid w:val="006B0BDE"/>
    <w:rsid w:val="006B0CF3"/>
    <w:rsid w:val="006B1617"/>
    <w:rsid w:val="006B236F"/>
    <w:rsid w:val="006B3126"/>
    <w:rsid w:val="006B3C09"/>
    <w:rsid w:val="006B4A04"/>
    <w:rsid w:val="006B4EC8"/>
    <w:rsid w:val="006B563E"/>
    <w:rsid w:val="006B61D5"/>
    <w:rsid w:val="006B6BFE"/>
    <w:rsid w:val="006C0001"/>
    <w:rsid w:val="006C2594"/>
    <w:rsid w:val="006C313A"/>
    <w:rsid w:val="006C31FC"/>
    <w:rsid w:val="006C49AE"/>
    <w:rsid w:val="006C6309"/>
    <w:rsid w:val="006C661F"/>
    <w:rsid w:val="006C7FB7"/>
    <w:rsid w:val="006D172B"/>
    <w:rsid w:val="006D21F7"/>
    <w:rsid w:val="006D3405"/>
    <w:rsid w:val="006D50CF"/>
    <w:rsid w:val="006D5A9A"/>
    <w:rsid w:val="006D5BCB"/>
    <w:rsid w:val="006E0F73"/>
    <w:rsid w:val="006E1043"/>
    <w:rsid w:val="006E14FC"/>
    <w:rsid w:val="006E3170"/>
    <w:rsid w:val="006E3D07"/>
    <w:rsid w:val="006E4A38"/>
    <w:rsid w:val="006E4A3B"/>
    <w:rsid w:val="006E5F6F"/>
    <w:rsid w:val="006E608E"/>
    <w:rsid w:val="006E7599"/>
    <w:rsid w:val="006E7C2D"/>
    <w:rsid w:val="006F04DA"/>
    <w:rsid w:val="006F133F"/>
    <w:rsid w:val="006F28EF"/>
    <w:rsid w:val="006F3357"/>
    <w:rsid w:val="006F4DE1"/>
    <w:rsid w:val="006F4E4B"/>
    <w:rsid w:val="006F54D5"/>
    <w:rsid w:val="006F720E"/>
    <w:rsid w:val="00700AB9"/>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40D67"/>
    <w:rsid w:val="007419B9"/>
    <w:rsid w:val="00742917"/>
    <w:rsid w:val="00742B54"/>
    <w:rsid w:val="00742EBD"/>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582"/>
    <w:rsid w:val="0075762C"/>
    <w:rsid w:val="00761823"/>
    <w:rsid w:val="00763EE7"/>
    <w:rsid w:val="00764AAB"/>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0C98"/>
    <w:rsid w:val="00791441"/>
    <w:rsid w:val="00791A37"/>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5BB5"/>
    <w:rsid w:val="007B66DA"/>
    <w:rsid w:val="007B71BE"/>
    <w:rsid w:val="007C0C6B"/>
    <w:rsid w:val="007C0E0D"/>
    <w:rsid w:val="007C1499"/>
    <w:rsid w:val="007C1907"/>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4BF"/>
    <w:rsid w:val="008072C6"/>
    <w:rsid w:val="00811600"/>
    <w:rsid w:val="008123A3"/>
    <w:rsid w:val="00813361"/>
    <w:rsid w:val="00813372"/>
    <w:rsid w:val="00813CBA"/>
    <w:rsid w:val="008156F1"/>
    <w:rsid w:val="00815B7F"/>
    <w:rsid w:val="00816AC6"/>
    <w:rsid w:val="00817296"/>
    <w:rsid w:val="00817C1E"/>
    <w:rsid w:val="008205F7"/>
    <w:rsid w:val="00820A7F"/>
    <w:rsid w:val="00821744"/>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267E"/>
    <w:rsid w:val="00842A61"/>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27CA"/>
    <w:rsid w:val="00862C3E"/>
    <w:rsid w:val="008653B2"/>
    <w:rsid w:val="00866887"/>
    <w:rsid w:val="00866E8B"/>
    <w:rsid w:val="008701BF"/>
    <w:rsid w:val="00875067"/>
    <w:rsid w:val="00875691"/>
    <w:rsid w:val="008767F4"/>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5CBE"/>
    <w:rsid w:val="008964E0"/>
    <w:rsid w:val="008A0041"/>
    <w:rsid w:val="008A0335"/>
    <w:rsid w:val="008A3335"/>
    <w:rsid w:val="008A54B5"/>
    <w:rsid w:val="008A5F6C"/>
    <w:rsid w:val="008A6356"/>
    <w:rsid w:val="008A715E"/>
    <w:rsid w:val="008A7423"/>
    <w:rsid w:val="008B0485"/>
    <w:rsid w:val="008B091B"/>
    <w:rsid w:val="008B0998"/>
    <w:rsid w:val="008B0B8E"/>
    <w:rsid w:val="008B215C"/>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5322"/>
    <w:rsid w:val="008C5589"/>
    <w:rsid w:val="008C5CAE"/>
    <w:rsid w:val="008C5CFE"/>
    <w:rsid w:val="008C6137"/>
    <w:rsid w:val="008C6692"/>
    <w:rsid w:val="008C69E3"/>
    <w:rsid w:val="008C7AF7"/>
    <w:rsid w:val="008C7E1B"/>
    <w:rsid w:val="008D1419"/>
    <w:rsid w:val="008D6091"/>
    <w:rsid w:val="008D6FEB"/>
    <w:rsid w:val="008D7723"/>
    <w:rsid w:val="008E1D50"/>
    <w:rsid w:val="008E32D6"/>
    <w:rsid w:val="008E4575"/>
    <w:rsid w:val="008E63BE"/>
    <w:rsid w:val="008E6665"/>
    <w:rsid w:val="008E7653"/>
    <w:rsid w:val="008E7934"/>
    <w:rsid w:val="008F0205"/>
    <w:rsid w:val="008F2904"/>
    <w:rsid w:val="008F3D09"/>
    <w:rsid w:val="008F3DDF"/>
    <w:rsid w:val="008F4D74"/>
    <w:rsid w:val="008F7504"/>
    <w:rsid w:val="008F7FA7"/>
    <w:rsid w:val="0090015E"/>
    <w:rsid w:val="00900431"/>
    <w:rsid w:val="00900A12"/>
    <w:rsid w:val="00900FC1"/>
    <w:rsid w:val="00901C54"/>
    <w:rsid w:val="009036A0"/>
    <w:rsid w:val="009049D2"/>
    <w:rsid w:val="00904A56"/>
    <w:rsid w:val="009050A3"/>
    <w:rsid w:val="009057B8"/>
    <w:rsid w:val="009059F5"/>
    <w:rsid w:val="00905DA8"/>
    <w:rsid w:val="00907F52"/>
    <w:rsid w:val="009112CA"/>
    <w:rsid w:val="0091471E"/>
    <w:rsid w:val="009151FC"/>
    <w:rsid w:val="00915609"/>
    <w:rsid w:val="00916AEA"/>
    <w:rsid w:val="00916D1C"/>
    <w:rsid w:val="00922AFD"/>
    <w:rsid w:val="00924881"/>
    <w:rsid w:val="0092561E"/>
    <w:rsid w:val="00925AB0"/>
    <w:rsid w:val="00926C61"/>
    <w:rsid w:val="0093021E"/>
    <w:rsid w:val="0093415E"/>
    <w:rsid w:val="009343B1"/>
    <w:rsid w:val="00934D04"/>
    <w:rsid w:val="00935428"/>
    <w:rsid w:val="00935F60"/>
    <w:rsid w:val="0093693C"/>
    <w:rsid w:val="0093697D"/>
    <w:rsid w:val="00941776"/>
    <w:rsid w:val="0094224D"/>
    <w:rsid w:val="00942FDC"/>
    <w:rsid w:val="00944823"/>
    <w:rsid w:val="00944ACB"/>
    <w:rsid w:val="009457A9"/>
    <w:rsid w:val="009469C3"/>
    <w:rsid w:val="00946BA8"/>
    <w:rsid w:val="00950489"/>
    <w:rsid w:val="00950915"/>
    <w:rsid w:val="00950CFC"/>
    <w:rsid w:val="009520D2"/>
    <w:rsid w:val="00952102"/>
    <w:rsid w:val="00953390"/>
    <w:rsid w:val="00954041"/>
    <w:rsid w:val="009561B0"/>
    <w:rsid w:val="00956B44"/>
    <w:rsid w:val="009570E6"/>
    <w:rsid w:val="009576F5"/>
    <w:rsid w:val="00957BBC"/>
    <w:rsid w:val="00960147"/>
    <w:rsid w:val="009608C0"/>
    <w:rsid w:val="009608C2"/>
    <w:rsid w:val="00960EE2"/>
    <w:rsid w:val="009616AB"/>
    <w:rsid w:val="00962CC6"/>
    <w:rsid w:val="0096554C"/>
    <w:rsid w:val="00965EC2"/>
    <w:rsid w:val="00965F49"/>
    <w:rsid w:val="009670EC"/>
    <w:rsid w:val="00967333"/>
    <w:rsid w:val="00967866"/>
    <w:rsid w:val="00967B17"/>
    <w:rsid w:val="00967DE3"/>
    <w:rsid w:val="00970A2D"/>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54ED"/>
    <w:rsid w:val="0099718F"/>
    <w:rsid w:val="009978C8"/>
    <w:rsid w:val="009A0C2D"/>
    <w:rsid w:val="009A0E0F"/>
    <w:rsid w:val="009A3654"/>
    <w:rsid w:val="009A44D6"/>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C09A8"/>
    <w:rsid w:val="009C0AEE"/>
    <w:rsid w:val="009C23CD"/>
    <w:rsid w:val="009C3E33"/>
    <w:rsid w:val="009C51E0"/>
    <w:rsid w:val="009C62D1"/>
    <w:rsid w:val="009C76D9"/>
    <w:rsid w:val="009D02BA"/>
    <w:rsid w:val="009D0946"/>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CAB"/>
    <w:rsid w:val="009E4D98"/>
    <w:rsid w:val="009E5D4F"/>
    <w:rsid w:val="009E60C2"/>
    <w:rsid w:val="009E6413"/>
    <w:rsid w:val="009E7242"/>
    <w:rsid w:val="009E76F0"/>
    <w:rsid w:val="009F0126"/>
    <w:rsid w:val="009F0B76"/>
    <w:rsid w:val="009F1327"/>
    <w:rsid w:val="009F1643"/>
    <w:rsid w:val="009F2044"/>
    <w:rsid w:val="009F21CE"/>
    <w:rsid w:val="009F278E"/>
    <w:rsid w:val="009F2A3F"/>
    <w:rsid w:val="009F2D7E"/>
    <w:rsid w:val="009F5C7C"/>
    <w:rsid w:val="009F7FF0"/>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34E"/>
    <w:rsid w:val="00A457E1"/>
    <w:rsid w:val="00A470E6"/>
    <w:rsid w:val="00A506C2"/>
    <w:rsid w:val="00A506CF"/>
    <w:rsid w:val="00A50AB2"/>
    <w:rsid w:val="00A50E8E"/>
    <w:rsid w:val="00A51291"/>
    <w:rsid w:val="00A52364"/>
    <w:rsid w:val="00A52785"/>
    <w:rsid w:val="00A531FC"/>
    <w:rsid w:val="00A53A2D"/>
    <w:rsid w:val="00A54BFF"/>
    <w:rsid w:val="00A55383"/>
    <w:rsid w:val="00A5592B"/>
    <w:rsid w:val="00A559F9"/>
    <w:rsid w:val="00A5646D"/>
    <w:rsid w:val="00A56AF0"/>
    <w:rsid w:val="00A56BBF"/>
    <w:rsid w:val="00A60180"/>
    <w:rsid w:val="00A606EC"/>
    <w:rsid w:val="00A60A76"/>
    <w:rsid w:val="00A60A8C"/>
    <w:rsid w:val="00A60CBE"/>
    <w:rsid w:val="00A61AE3"/>
    <w:rsid w:val="00A6327C"/>
    <w:rsid w:val="00A63A13"/>
    <w:rsid w:val="00A67437"/>
    <w:rsid w:val="00A677F2"/>
    <w:rsid w:val="00A70027"/>
    <w:rsid w:val="00A70163"/>
    <w:rsid w:val="00A706F2"/>
    <w:rsid w:val="00A73453"/>
    <w:rsid w:val="00A73C9E"/>
    <w:rsid w:val="00A73D4B"/>
    <w:rsid w:val="00A74882"/>
    <w:rsid w:val="00A7499D"/>
    <w:rsid w:val="00A7556C"/>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C1A"/>
    <w:rsid w:val="00AA1059"/>
    <w:rsid w:val="00AA17A1"/>
    <w:rsid w:val="00AA4798"/>
    <w:rsid w:val="00AA7466"/>
    <w:rsid w:val="00AA79A1"/>
    <w:rsid w:val="00AA7B76"/>
    <w:rsid w:val="00AB1040"/>
    <w:rsid w:val="00AB13B4"/>
    <w:rsid w:val="00AB13BE"/>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1111"/>
    <w:rsid w:val="00AE11F5"/>
    <w:rsid w:val="00AE2ECB"/>
    <w:rsid w:val="00AE315E"/>
    <w:rsid w:val="00AE35CB"/>
    <w:rsid w:val="00AF0686"/>
    <w:rsid w:val="00AF287A"/>
    <w:rsid w:val="00AF335F"/>
    <w:rsid w:val="00AF372E"/>
    <w:rsid w:val="00AF3EBC"/>
    <w:rsid w:val="00AF4952"/>
    <w:rsid w:val="00AF5696"/>
    <w:rsid w:val="00AF5FCA"/>
    <w:rsid w:val="00AF7006"/>
    <w:rsid w:val="00AF70C1"/>
    <w:rsid w:val="00AF77B7"/>
    <w:rsid w:val="00B00477"/>
    <w:rsid w:val="00B03D21"/>
    <w:rsid w:val="00B06E58"/>
    <w:rsid w:val="00B12235"/>
    <w:rsid w:val="00B12B41"/>
    <w:rsid w:val="00B17E6D"/>
    <w:rsid w:val="00B218A4"/>
    <w:rsid w:val="00B2616C"/>
    <w:rsid w:val="00B27107"/>
    <w:rsid w:val="00B275B5"/>
    <w:rsid w:val="00B27A0A"/>
    <w:rsid w:val="00B311C3"/>
    <w:rsid w:val="00B314F7"/>
    <w:rsid w:val="00B31500"/>
    <w:rsid w:val="00B321EB"/>
    <w:rsid w:val="00B323D3"/>
    <w:rsid w:val="00B328AF"/>
    <w:rsid w:val="00B33B2A"/>
    <w:rsid w:val="00B34E64"/>
    <w:rsid w:val="00B37AA5"/>
    <w:rsid w:val="00B37F64"/>
    <w:rsid w:val="00B40209"/>
    <w:rsid w:val="00B4046C"/>
    <w:rsid w:val="00B40F05"/>
    <w:rsid w:val="00B4125A"/>
    <w:rsid w:val="00B41AA0"/>
    <w:rsid w:val="00B44DEC"/>
    <w:rsid w:val="00B44EED"/>
    <w:rsid w:val="00B45AA2"/>
    <w:rsid w:val="00B46ADE"/>
    <w:rsid w:val="00B4744B"/>
    <w:rsid w:val="00B50881"/>
    <w:rsid w:val="00B518E6"/>
    <w:rsid w:val="00B52312"/>
    <w:rsid w:val="00B52F8E"/>
    <w:rsid w:val="00B5413C"/>
    <w:rsid w:val="00B54397"/>
    <w:rsid w:val="00B543F0"/>
    <w:rsid w:val="00B54673"/>
    <w:rsid w:val="00B56715"/>
    <w:rsid w:val="00B56B4D"/>
    <w:rsid w:val="00B57B7E"/>
    <w:rsid w:val="00B603AB"/>
    <w:rsid w:val="00B611C5"/>
    <w:rsid w:val="00B616B8"/>
    <w:rsid w:val="00B61852"/>
    <w:rsid w:val="00B62C77"/>
    <w:rsid w:val="00B632DE"/>
    <w:rsid w:val="00B63CDD"/>
    <w:rsid w:val="00B640EE"/>
    <w:rsid w:val="00B64E82"/>
    <w:rsid w:val="00B6597C"/>
    <w:rsid w:val="00B678A2"/>
    <w:rsid w:val="00B703C7"/>
    <w:rsid w:val="00B70612"/>
    <w:rsid w:val="00B70EDB"/>
    <w:rsid w:val="00B71981"/>
    <w:rsid w:val="00B7277D"/>
    <w:rsid w:val="00B7338C"/>
    <w:rsid w:val="00B7341B"/>
    <w:rsid w:val="00B73F5F"/>
    <w:rsid w:val="00B7417B"/>
    <w:rsid w:val="00B74E8C"/>
    <w:rsid w:val="00B75483"/>
    <w:rsid w:val="00B75DC9"/>
    <w:rsid w:val="00B770D8"/>
    <w:rsid w:val="00B7766B"/>
    <w:rsid w:val="00B779D3"/>
    <w:rsid w:val="00B80394"/>
    <w:rsid w:val="00B80625"/>
    <w:rsid w:val="00B8113C"/>
    <w:rsid w:val="00B8195F"/>
    <w:rsid w:val="00B836CD"/>
    <w:rsid w:val="00B83C9B"/>
    <w:rsid w:val="00B8778D"/>
    <w:rsid w:val="00B87A58"/>
    <w:rsid w:val="00B903AC"/>
    <w:rsid w:val="00B904D3"/>
    <w:rsid w:val="00B909D9"/>
    <w:rsid w:val="00B90D2B"/>
    <w:rsid w:val="00B9272B"/>
    <w:rsid w:val="00B9332B"/>
    <w:rsid w:val="00B9355F"/>
    <w:rsid w:val="00B9457A"/>
    <w:rsid w:val="00B95312"/>
    <w:rsid w:val="00B958A1"/>
    <w:rsid w:val="00B96B66"/>
    <w:rsid w:val="00B96FD5"/>
    <w:rsid w:val="00B97A34"/>
    <w:rsid w:val="00BA1CE8"/>
    <w:rsid w:val="00BA38FD"/>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A47"/>
    <w:rsid w:val="00BF1BC7"/>
    <w:rsid w:val="00BF2133"/>
    <w:rsid w:val="00BF298D"/>
    <w:rsid w:val="00BF2F6A"/>
    <w:rsid w:val="00BF32C8"/>
    <w:rsid w:val="00BF37F7"/>
    <w:rsid w:val="00BF49EA"/>
    <w:rsid w:val="00BF5D0D"/>
    <w:rsid w:val="00BF68FD"/>
    <w:rsid w:val="00BF7BAE"/>
    <w:rsid w:val="00BF7ED2"/>
    <w:rsid w:val="00C00148"/>
    <w:rsid w:val="00C00A43"/>
    <w:rsid w:val="00C012D8"/>
    <w:rsid w:val="00C012F3"/>
    <w:rsid w:val="00C0140D"/>
    <w:rsid w:val="00C01BB6"/>
    <w:rsid w:val="00C01FAA"/>
    <w:rsid w:val="00C026A8"/>
    <w:rsid w:val="00C034C1"/>
    <w:rsid w:val="00C04684"/>
    <w:rsid w:val="00C06005"/>
    <w:rsid w:val="00C060CB"/>
    <w:rsid w:val="00C072E5"/>
    <w:rsid w:val="00C0760F"/>
    <w:rsid w:val="00C10D13"/>
    <w:rsid w:val="00C1262E"/>
    <w:rsid w:val="00C12BA1"/>
    <w:rsid w:val="00C13423"/>
    <w:rsid w:val="00C145CC"/>
    <w:rsid w:val="00C1568E"/>
    <w:rsid w:val="00C1605F"/>
    <w:rsid w:val="00C16133"/>
    <w:rsid w:val="00C16796"/>
    <w:rsid w:val="00C20358"/>
    <w:rsid w:val="00C20D90"/>
    <w:rsid w:val="00C20F13"/>
    <w:rsid w:val="00C213D4"/>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980"/>
    <w:rsid w:val="00C37A5B"/>
    <w:rsid w:val="00C40891"/>
    <w:rsid w:val="00C4151D"/>
    <w:rsid w:val="00C41736"/>
    <w:rsid w:val="00C435AC"/>
    <w:rsid w:val="00C43C08"/>
    <w:rsid w:val="00C460CC"/>
    <w:rsid w:val="00C519F2"/>
    <w:rsid w:val="00C51F4F"/>
    <w:rsid w:val="00C52CCF"/>
    <w:rsid w:val="00C52DB7"/>
    <w:rsid w:val="00C53701"/>
    <w:rsid w:val="00C55894"/>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968"/>
    <w:rsid w:val="00CB3B91"/>
    <w:rsid w:val="00CB4368"/>
    <w:rsid w:val="00CB5242"/>
    <w:rsid w:val="00CB5380"/>
    <w:rsid w:val="00CB6490"/>
    <w:rsid w:val="00CB68AE"/>
    <w:rsid w:val="00CB7802"/>
    <w:rsid w:val="00CC0F71"/>
    <w:rsid w:val="00CC2490"/>
    <w:rsid w:val="00CC3823"/>
    <w:rsid w:val="00CC42A6"/>
    <w:rsid w:val="00CC595A"/>
    <w:rsid w:val="00CD03B1"/>
    <w:rsid w:val="00CD042A"/>
    <w:rsid w:val="00CD126B"/>
    <w:rsid w:val="00CD15F9"/>
    <w:rsid w:val="00CD1703"/>
    <w:rsid w:val="00CD182B"/>
    <w:rsid w:val="00CD1BBB"/>
    <w:rsid w:val="00CD1BF1"/>
    <w:rsid w:val="00CD20A3"/>
    <w:rsid w:val="00CD2982"/>
    <w:rsid w:val="00CD3C5C"/>
    <w:rsid w:val="00CD3ED9"/>
    <w:rsid w:val="00CD4BF5"/>
    <w:rsid w:val="00CD54A0"/>
    <w:rsid w:val="00CD5727"/>
    <w:rsid w:val="00CD6B1D"/>
    <w:rsid w:val="00CD7591"/>
    <w:rsid w:val="00CE131B"/>
    <w:rsid w:val="00CE23A4"/>
    <w:rsid w:val="00CE2706"/>
    <w:rsid w:val="00CE5590"/>
    <w:rsid w:val="00CE5730"/>
    <w:rsid w:val="00CE668C"/>
    <w:rsid w:val="00CE7152"/>
    <w:rsid w:val="00CE7DB7"/>
    <w:rsid w:val="00CF12BE"/>
    <w:rsid w:val="00CF17AE"/>
    <w:rsid w:val="00CF2716"/>
    <w:rsid w:val="00CF2EE7"/>
    <w:rsid w:val="00CF2EFF"/>
    <w:rsid w:val="00CF465D"/>
    <w:rsid w:val="00CF5501"/>
    <w:rsid w:val="00CF6175"/>
    <w:rsid w:val="00CF6AE4"/>
    <w:rsid w:val="00CF6E9A"/>
    <w:rsid w:val="00CF7EC4"/>
    <w:rsid w:val="00D002E7"/>
    <w:rsid w:val="00D024D3"/>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339A"/>
    <w:rsid w:val="00D248E1"/>
    <w:rsid w:val="00D25B54"/>
    <w:rsid w:val="00D26C5F"/>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51BF4"/>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4669"/>
    <w:rsid w:val="00D779A3"/>
    <w:rsid w:val="00D80C40"/>
    <w:rsid w:val="00D811DF"/>
    <w:rsid w:val="00D812C8"/>
    <w:rsid w:val="00D829BF"/>
    <w:rsid w:val="00D84D8F"/>
    <w:rsid w:val="00D853EF"/>
    <w:rsid w:val="00D87C3B"/>
    <w:rsid w:val="00D90D32"/>
    <w:rsid w:val="00D90E0C"/>
    <w:rsid w:val="00D91706"/>
    <w:rsid w:val="00D92AD1"/>
    <w:rsid w:val="00D94D3E"/>
    <w:rsid w:val="00D967AF"/>
    <w:rsid w:val="00D96C72"/>
    <w:rsid w:val="00DA2BE2"/>
    <w:rsid w:val="00DA3531"/>
    <w:rsid w:val="00DA3759"/>
    <w:rsid w:val="00DA3CCA"/>
    <w:rsid w:val="00DA7702"/>
    <w:rsid w:val="00DB046C"/>
    <w:rsid w:val="00DB1873"/>
    <w:rsid w:val="00DB1EED"/>
    <w:rsid w:val="00DB37E9"/>
    <w:rsid w:val="00DB432E"/>
    <w:rsid w:val="00DB4410"/>
    <w:rsid w:val="00DB441E"/>
    <w:rsid w:val="00DB44C9"/>
    <w:rsid w:val="00DB4F0A"/>
    <w:rsid w:val="00DB4F85"/>
    <w:rsid w:val="00DB63DF"/>
    <w:rsid w:val="00DB6800"/>
    <w:rsid w:val="00DC05E2"/>
    <w:rsid w:val="00DC1971"/>
    <w:rsid w:val="00DC26FB"/>
    <w:rsid w:val="00DC4A00"/>
    <w:rsid w:val="00DC519F"/>
    <w:rsid w:val="00DC5A5C"/>
    <w:rsid w:val="00DD07A8"/>
    <w:rsid w:val="00DD0A10"/>
    <w:rsid w:val="00DD0FB7"/>
    <w:rsid w:val="00DD50F7"/>
    <w:rsid w:val="00DD612D"/>
    <w:rsid w:val="00DD614D"/>
    <w:rsid w:val="00DD6A92"/>
    <w:rsid w:val="00DD6AB4"/>
    <w:rsid w:val="00DD6D6A"/>
    <w:rsid w:val="00DD6F45"/>
    <w:rsid w:val="00DD75FB"/>
    <w:rsid w:val="00DD7C9D"/>
    <w:rsid w:val="00DE0C23"/>
    <w:rsid w:val="00DE2FB0"/>
    <w:rsid w:val="00DE3163"/>
    <w:rsid w:val="00DE40FC"/>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72D"/>
    <w:rsid w:val="00E11FB3"/>
    <w:rsid w:val="00E12A3F"/>
    <w:rsid w:val="00E148EC"/>
    <w:rsid w:val="00E14AC8"/>
    <w:rsid w:val="00E15993"/>
    <w:rsid w:val="00E17BEC"/>
    <w:rsid w:val="00E2081C"/>
    <w:rsid w:val="00E21D35"/>
    <w:rsid w:val="00E2209E"/>
    <w:rsid w:val="00E24CA8"/>
    <w:rsid w:val="00E2532C"/>
    <w:rsid w:val="00E265CE"/>
    <w:rsid w:val="00E30177"/>
    <w:rsid w:val="00E31644"/>
    <w:rsid w:val="00E335FA"/>
    <w:rsid w:val="00E35435"/>
    <w:rsid w:val="00E359A8"/>
    <w:rsid w:val="00E36754"/>
    <w:rsid w:val="00E37CEE"/>
    <w:rsid w:val="00E4114C"/>
    <w:rsid w:val="00E413BC"/>
    <w:rsid w:val="00E41486"/>
    <w:rsid w:val="00E41D66"/>
    <w:rsid w:val="00E430D6"/>
    <w:rsid w:val="00E4490C"/>
    <w:rsid w:val="00E4491C"/>
    <w:rsid w:val="00E459DB"/>
    <w:rsid w:val="00E463C9"/>
    <w:rsid w:val="00E464DE"/>
    <w:rsid w:val="00E50E17"/>
    <w:rsid w:val="00E51A7A"/>
    <w:rsid w:val="00E53D37"/>
    <w:rsid w:val="00E53DF7"/>
    <w:rsid w:val="00E54669"/>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600"/>
    <w:rsid w:val="00E72882"/>
    <w:rsid w:val="00E73CD0"/>
    <w:rsid w:val="00E74F53"/>
    <w:rsid w:val="00E75DD3"/>
    <w:rsid w:val="00E76A0E"/>
    <w:rsid w:val="00E80458"/>
    <w:rsid w:val="00E80C0E"/>
    <w:rsid w:val="00E82485"/>
    <w:rsid w:val="00E82E95"/>
    <w:rsid w:val="00E84A4B"/>
    <w:rsid w:val="00E8587A"/>
    <w:rsid w:val="00E86CDB"/>
    <w:rsid w:val="00E874F8"/>
    <w:rsid w:val="00E8779D"/>
    <w:rsid w:val="00E87A23"/>
    <w:rsid w:val="00E9043C"/>
    <w:rsid w:val="00E9091C"/>
    <w:rsid w:val="00E90E3C"/>
    <w:rsid w:val="00E9200B"/>
    <w:rsid w:val="00E93540"/>
    <w:rsid w:val="00E93FB9"/>
    <w:rsid w:val="00E953BB"/>
    <w:rsid w:val="00EA0352"/>
    <w:rsid w:val="00EA1C9A"/>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75C"/>
    <w:rsid w:val="00EB4B6E"/>
    <w:rsid w:val="00EC1640"/>
    <w:rsid w:val="00EC1AF9"/>
    <w:rsid w:val="00EC2C8F"/>
    <w:rsid w:val="00EC2E86"/>
    <w:rsid w:val="00EC32D0"/>
    <w:rsid w:val="00EC6374"/>
    <w:rsid w:val="00EC7BDE"/>
    <w:rsid w:val="00EC7E2B"/>
    <w:rsid w:val="00ED03E6"/>
    <w:rsid w:val="00ED112F"/>
    <w:rsid w:val="00ED122D"/>
    <w:rsid w:val="00ED25F7"/>
    <w:rsid w:val="00ED395D"/>
    <w:rsid w:val="00ED3B58"/>
    <w:rsid w:val="00ED3E12"/>
    <w:rsid w:val="00ED3E7B"/>
    <w:rsid w:val="00ED539E"/>
    <w:rsid w:val="00ED62D5"/>
    <w:rsid w:val="00ED7562"/>
    <w:rsid w:val="00ED7BF7"/>
    <w:rsid w:val="00EE0089"/>
    <w:rsid w:val="00EE08D1"/>
    <w:rsid w:val="00EE1671"/>
    <w:rsid w:val="00EE1865"/>
    <w:rsid w:val="00EE1FE3"/>
    <w:rsid w:val="00EE228F"/>
    <w:rsid w:val="00EE271A"/>
    <w:rsid w:val="00EE2EA7"/>
    <w:rsid w:val="00EE4911"/>
    <w:rsid w:val="00EE4E91"/>
    <w:rsid w:val="00EE5628"/>
    <w:rsid w:val="00EE59F4"/>
    <w:rsid w:val="00EE5DBB"/>
    <w:rsid w:val="00EE5DEB"/>
    <w:rsid w:val="00EE63BE"/>
    <w:rsid w:val="00EE6C4D"/>
    <w:rsid w:val="00EF1CF7"/>
    <w:rsid w:val="00EF22B9"/>
    <w:rsid w:val="00EF2358"/>
    <w:rsid w:val="00EF3E6A"/>
    <w:rsid w:val="00EF5A98"/>
    <w:rsid w:val="00F00036"/>
    <w:rsid w:val="00F008CC"/>
    <w:rsid w:val="00F00B77"/>
    <w:rsid w:val="00F01147"/>
    <w:rsid w:val="00F018E1"/>
    <w:rsid w:val="00F01970"/>
    <w:rsid w:val="00F0308C"/>
    <w:rsid w:val="00F037FC"/>
    <w:rsid w:val="00F05939"/>
    <w:rsid w:val="00F07861"/>
    <w:rsid w:val="00F11BD0"/>
    <w:rsid w:val="00F13034"/>
    <w:rsid w:val="00F13960"/>
    <w:rsid w:val="00F16E37"/>
    <w:rsid w:val="00F17CEF"/>
    <w:rsid w:val="00F2003C"/>
    <w:rsid w:val="00F21AE6"/>
    <w:rsid w:val="00F21B22"/>
    <w:rsid w:val="00F23B9C"/>
    <w:rsid w:val="00F24B91"/>
    <w:rsid w:val="00F26185"/>
    <w:rsid w:val="00F26DBF"/>
    <w:rsid w:val="00F2743B"/>
    <w:rsid w:val="00F2758A"/>
    <w:rsid w:val="00F27F97"/>
    <w:rsid w:val="00F30370"/>
    <w:rsid w:val="00F3092D"/>
    <w:rsid w:val="00F30993"/>
    <w:rsid w:val="00F30A18"/>
    <w:rsid w:val="00F30BC7"/>
    <w:rsid w:val="00F3138E"/>
    <w:rsid w:val="00F338D5"/>
    <w:rsid w:val="00F33AFB"/>
    <w:rsid w:val="00F340FD"/>
    <w:rsid w:val="00F36C06"/>
    <w:rsid w:val="00F42946"/>
    <w:rsid w:val="00F436B1"/>
    <w:rsid w:val="00F44CD9"/>
    <w:rsid w:val="00F477C6"/>
    <w:rsid w:val="00F5061A"/>
    <w:rsid w:val="00F506A2"/>
    <w:rsid w:val="00F51F7F"/>
    <w:rsid w:val="00F52CA0"/>
    <w:rsid w:val="00F54110"/>
    <w:rsid w:val="00F56002"/>
    <w:rsid w:val="00F56032"/>
    <w:rsid w:val="00F56089"/>
    <w:rsid w:val="00F568A0"/>
    <w:rsid w:val="00F56FF1"/>
    <w:rsid w:val="00F60CBA"/>
    <w:rsid w:val="00F6140C"/>
    <w:rsid w:val="00F6235B"/>
    <w:rsid w:val="00F627BC"/>
    <w:rsid w:val="00F63DA8"/>
    <w:rsid w:val="00F65284"/>
    <w:rsid w:val="00F653D4"/>
    <w:rsid w:val="00F65C71"/>
    <w:rsid w:val="00F66BCE"/>
    <w:rsid w:val="00F67220"/>
    <w:rsid w:val="00F67F22"/>
    <w:rsid w:val="00F70D17"/>
    <w:rsid w:val="00F70E98"/>
    <w:rsid w:val="00F71FC9"/>
    <w:rsid w:val="00F7247A"/>
    <w:rsid w:val="00F74793"/>
    <w:rsid w:val="00F7629F"/>
    <w:rsid w:val="00F77703"/>
    <w:rsid w:val="00F80680"/>
    <w:rsid w:val="00F80D2C"/>
    <w:rsid w:val="00F81879"/>
    <w:rsid w:val="00F82532"/>
    <w:rsid w:val="00F84549"/>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FDC"/>
    <w:rsid w:val="00FB4A0B"/>
    <w:rsid w:val="00FB600F"/>
    <w:rsid w:val="00FB6BF9"/>
    <w:rsid w:val="00FC0B92"/>
    <w:rsid w:val="00FC1041"/>
    <w:rsid w:val="00FC1717"/>
    <w:rsid w:val="00FC2066"/>
    <w:rsid w:val="00FC2606"/>
    <w:rsid w:val="00FC29B1"/>
    <w:rsid w:val="00FC35E6"/>
    <w:rsid w:val="00FC4108"/>
    <w:rsid w:val="00FC415D"/>
    <w:rsid w:val="00FC46C9"/>
    <w:rsid w:val="00FC5EDA"/>
    <w:rsid w:val="00FC5F4C"/>
    <w:rsid w:val="00FC67B4"/>
    <w:rsid w:val="00FC7DC7"/>
    <w:rsid w:val="00FD1CB4"/>
    <w:rsid w:val="00FD1FDA"/>
    <w:rsid w:val="00FD252A"/>
    <w:rsid w:val="00FD2F7F"/>
    <w:rsid w:val="00FD39B6"/>
    <w:rsid w:val="00FD42CA"/>
    <w:rsid w:val="00FD457F"/>
    <w:rsid w:val="00FD4F3C"/>
    <w:rsid w:val="00FD5E18"/>
    <w:rsid w:val="00FD7305"/>
    <w:rsid w:val="00FE1B04"/>
    <w:rsid w:val="00FE26AD"/>
    <w:rsid w:val="00FE29A0"/>
    <w:rsid w:val="00FE3903"/>
    <w:rsid w:val="00FE4038"/>
    <w:rsid w:val="00FE4253"/>
    <w:rsid w:val="00FE5538"/>
    <w:rsid w:val="00FE5CBE"/>
    <w:rsid w:val="00FE6B89"/>
    <w:rsid w:val="00FE7647"/>
    <w:rsid w:val="00FF1B07"/>
    <w:rsid w:val="00FF1EEF"/>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670058121">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9AC4-65F8-45B5-948B-A1466CDB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33</Pages>
  <Words>15808</Words>
  <Characters>85364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350</cp:revision>
  <cp:lastPrinted>2020-08-04T16:38:00Z</cp:lastPrinted>
  <dcterms:created xsi:type="dcterms:W3CDTF">2020-03-30T20:25:00Z</dcterms:created>
  <dcterms:modified xsi:type="dcterms:W3CDTF">2021-02-22T17:06:00Z</dcterms:modified>
</cp:coreProperties>
</file>