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B73863" w:rsidRDefault="0072431A" w:rsidP="00DF47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B73863">
        <w:rPr>
          <w:rFonts w:ascii="Book Antiqua" w:hAnsi="Book Antiqua"/>
          <w:i/>
          <w:sz w:val="22"/>
          <w:szCs w:val="22"/>
          <w:lang w:val="pt-BR"/>
        </w:rPr>
        <w:t xml:space="preserve">O Município de Gaspar, através </w:t>
      </w:r>
      <w:r w:rsidR="00A575B5" w:rsidRPr="00B73863">
        <w:rPr>
          <w:rFonts w:ascii="Book Antiqua" w:hAnsi="Book Antiqua"/>
          <w:i/>
          <w:sz w:val="22"/>
          <w:szCs w:val="22"/>
          <w:lang w:val="pt-BR"/>
        </w:rPr>
        <w:t xml:space="preserve">da </w:t>
      </w:r>
      <w:r w:rsidR="0018744C" w:rsidRPr="0018744C">
        <w:rPr>
          <w:rFonts w:ascii="Book Antiqua" w:hAnsi="Book Antiqua"/>
          <w:i/>
          <w:sz w:val="22"/>
          <w:szCs w:val="22"/>
          <w:lang w:val="pt-BR"/>
        </w:rPr>
        <w:t xml:space="preserve">Secretaria </w:t>
      </w:r>
      <w:r w:rsidR="0066709C">
        <w:rPr>
          <w:rFonts w:ascii="Book Antiqua" w:hAnsi="Book Antiqua"/>
          <w:i/>
          <w:sz w:val="22"/>
          <w:szCs w:val="22"/>
          <w:lang w:val="pt-BR"/>
        </w:rPr>
        <w:t xml:space="preserve">Municipal </w:t>
      </w:r>
      <w:r w:rsidR="0018744C" w:rsidRPr="0018744C">
        <w:rPr>
          <w:rFonts w:ascii="Book Antiqua" w:hAnsi="Book Antiqua"/>
          <w:i/>
          <w:sz w:val="22"/>
          <w:szCs w:val="22"/>
          <w:lang w:val="pt-BR"/>
        </w:rPr>
        <w:t>da F</w:t>
      </w:r>
      <w:r w:rsidR="004575FD">
        <w:rPr>
          <w:rFonts w:ascii="Book Antiqua" w:hAnsi="Book Antiqua"/>
          <w:i/>
          <w:sz w:val="22"/>
          <w:szCs w:val="22"/>
          <w:lang w:val="pt-BR"/>
        </w:rPr>
        <w:t xml:space="preserve">azenda e Gestão Administrativa; </w:t>
      </w:r>
      <w:r w:rsidR="007159A8" w:rsidRPr="00B73863">
        <w:rPr>
          <w:rFonts w:ascii="Book Antiqua" w:hAnsi="Book Antiqua"/>
          <w:i/>
          <w:sz w:val="22"/>
          <w:szCs w:val="22"/>
          <w:lang w:val="pt-BR"/>
        </w:rPr>
        <w:t>Divulga</w:t>
      </w:r>
      <w:r w:rsidR="00F57E63" w:rsidRPr="00B73863">
        <w:rPr>
          <w:rFonts w:ascii="Book Antiqua" w:hAnsi="Book Antiqua"/>
          <w:i/>
          <w:sz w:val="22"/>
          <w:szCs w:val="22"/>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5C446E">
        <w:rPr>
          <w:rFonts w:ascii="Book Antiqua" w:eastAsia="Book Antiqua" w:hAnsi="Book Antiqua"/>
          <w:sz w:val="40"/>
          <w:szCs w:val="40"/>
          <w:lang w:val="pt-BR"/>
        </w:rPr>
        <w:t>036/2021</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5C446E">
        <w:rPr>
          <w:rFonts w:ascii="Book Antiqua" w:eastAsia="Book Antiqua" w:hAnsi="Book Antiqua"/>
          <w:sz w:val="40"/>
          <w:szCs w:val="40"/>
          <w:lang w:val="pt-BR"/>
        </w:rPr>
        <w:t>020/2021</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09288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00CA68F0">
        <w:rPr>
          <w:rFonts w:ascii="Book Antiqua" w:hAnsi="Book Antiqua"/>
          <w:sz w:val="24"/>
          <w:szCs w:val="24"/>
          <w:lang w:val="pt-BR"/>
        </w:rPr>
        <w:t xml:space="preserve"> </w:t>
      </w:r>
      <w:r w:rsidR="00092888" w:rsidRPr="00092888">
        <w:rPr>
          <w:rFonts w:ascii="Book Antiqua" w:hAnsi="Book Antiqua"/>
          <w:sz w:val="24"/>
          <w:szCs w:val="24"/>
          <w:lang w:val="pt-BR"/>
        </w:rPr>
        <w:t>CONTRATAÇÃO DE EMPRESA PARA O FORNECIMENTO DE PLATAFORMA MULTIFUNCIONAL PARA GERENCIAMENTO DAS INFORMAÇÕES GEOGRÁFICAS RURAIS DO MUNICÍPIO DE GASPAR, COM TODOS OS REQUISITOS EXIGIDOS PARA ATENDIMENTO DAS</w:t>
      </w:r>
      <w:r w:rsidR="00213928">
        <w:rPr>
          <w:rFonts w:ascii="Book Antiqua" w:hAnsi="Book Antiqua"/>
          <w:sz w:val="24"/>
          <w:szCs w:val="24"/>
          <w:lang w:val="pt-BR"/>
        </w:rPr>
        <w:t xml:space="preserve"> </w:t>
      </w:r>
      <w:r w:rsidR="00092888" w:rsidRPr="00092888">
        <w:rPr>
          <w:rFonts w:ascii="Book Antiqua" w:hAnsi="Book Antiqua"/>
          <w:sz w:val="24"/>
          <w:szCs w:val="24"/>
          <w:lang w:val="pt-BR"/>
        </w:rPr>
        <w:t>IN/RFB</w:t>
      </w:r>
      <w:r w:rsidR="0009132E">
        <w:rPr>
          <w:rFonts w:ascii="Book Antiqua" w:hAnsi="Book Antiqua"/>
          <w:sz w:val="24"/>
          <w:szCs w:val="24"/>
          <w:lang w:val="pt-BR"/>
        </w:rPr>
        <w:t xml:space="preserve"> </w:t>
      </w:r>
      <w:r w:rsidR="00092888" w:rsidRPr="00092888">
        <w:rPr>
          <w:rFonts w:ascii="Book Antiqua" w:hAnsi="Book Antiqua"/>
          <w:sz w:val="24"/>
          <w:szCs w:val="24"/>
          <w:lang w:val="pt-BR"/>
        </w:rPr>
        <w:t>1954/2020 E 1644/2016.</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CA68F0">
        <w:rPr>
          <w:rFonts w:ascii="Book Antiqua" w:hAnsi="Book Antiqua" w:cs="Book Antiqua"/>
          <w:bCs/>
          <w:sz w:val="24"/>
          <w:szCs w:val="24"/>
          <w:lang w:val="pt-BR" w:eastAsia="pt-BR"/>
        </w:rPr>
        <w:t>Item.</w:t>
      </w:r>
    </w:p>
    <w:p w:rsidR="00195D34" w:rsidRPr="002B6941" w:rsidRDefault="00CA68F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DC44CF">
        <w:rPr>
          <w:rFonts w:ascii="Book Antiqua" w:hAnsi="Book Antiqua"/>
          <w:b/>
          <w:sz w:val="24"/>
          <w:szCs w:val="24"/>
        </w:rPr>
        <w:t>Forma de Fornecimento</w:t>
      </w:r>
      <w:r w:rsidRPr="00DC44CF">
        <w:rPr>
          <w:rFonts w:ascii="Book Antiqua" w:hAnsi="Book Antiqua"/>
          <w:sz w:val="24"/>
          <w:szCs w:val="24"/>
        </w:rPr>
        <w:t xml:space="preserve">: </w:t>
      </w:r>
      <w:r w:rsidRPr="00DC44CF">
        <w:rPr>
          <w:rFonts w:ascii="Book Antiqua" w:hAnsi="Book Antiqua" w:cs="Book Antiqua"/>
          <w:bCs/>
          <w:sz w:val="24"/>
          <w:szCs w:val="24"/>
        </w:rPr>
        <w:t xml:space="preserve">Indireta - </w:t>
      </w:r>
      <w:r w:rsidRPr="00DC44CF">
        <w:rPr>
          <w:rFonts w:ascii="Book Antiqua" w:hAnsi="Book Antiqua" w:cs="Book Antiqua"/>
          <w:sz w:val="24"/>
          <w:szCs w:val="24"/>
        </w:rPr>
        <w:t>Empreitada por preço unitário.</w:t>
      </w:r>
    </w:p>
    <w:p w:rsidR="00092888" w:rsidRPr="00092888" w:rsidRDefault="00F57E63" w:rsidP="00092888">
      <w:pPr>
        <w:jc w:val="both"/>
        <w:rPr>
          <w:rFonts w:ascii="Book Antiqua" w:hAnsi="Book Antiqua"/>
          <w:sz w:val="24"/>
          <w:szCs w:val="24"/>
          <w:lang w:val="pt-BR"/>
        </w:rPr>
      </w:pPr>
      <w:r w:rsidRPr="00092888">
        <w:rPr>
          <w:rFonts w:ascii="Book Antiqua" w:hAnsi="Book Antiqua" w:cs="Book Antiqua"/>
          <w:b/>
          <w:bCs/>
          <w:sz w:val="24"/>
          <w:szCs w:val="24"/>
          <w:lang w:val="pt-BR"/>
        </w:rPr>
        <w:t>Valor Estimado da Licitação:</w:t>
      </w:r>
      <w:r w:rsidR="00DB750A" w:rsidRPr="00092888">
        <w:rPr>
          <w:rFonts w:ascii="Book Antiqua" w:hAnsi="Book Antiqua" w:cs="Book Antiqua"/>
          <w:b/>
          <w:bCs/>
          <w:sz w:val="24"/>
          <w:szCs w:val="24"/>
          <w:lang w:val="pt-BR"/>
        </w:rPr>
        <w:t xml:space="preserve"> </w:t>
      </w:r>
      <w:r w:rsidR="00DB750A" w:rsidRPr="00092888">
        <w:rPr>
          <w:rFonts w:ascii="Book Antiqua" w:hAnsi="Book Antiqua" w:cs="Book Antiqua"/>
          <w:bCs/>
          <w:sz w:val="24"/>
          <w:szCs w:val="24"/>
          <w:lang w:val="pt-BR"/>
        </w:rPr>
        <w:t>R$</w:t>
      </w:r>
      <w:r w:rsidR="00092888" w:rsidRPr="00092888">
        <w:rPr>
          <w:rFonts w:ascii="Book Antiqua" w:hAnsi="Book Antiqua" w:cs="Book Antiqua"/>
          <w:bCs/>
          <w:sz w:val="24"/>
          <w:szCs w:val="24"/>
          <w:lang w:val="pt-BR"/>
        </w:rPr>
        <w:t xml:space="preserve"> </w:t>
      </w:r>
      <w:r w:rsidR="00092888" w:rsidRPr="00092888">
        <w:rPr>
          <w:rFonts w:ascii="Book Antiqua" w:hAnsi="Book Antiqua"/>
          <w:sz w:val="24"/>
          <w:szCs w:val="24"/>
          <w:lang w:val="pt-BR"/>
        </w:rPr>
        <w:t>103.066,68.</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6D77C8">
        <w:rPr>
          <w:rStyle w:val="nfase"/>
          <w:rFonts w:ascii="Book Antiqua" w:hAnsi="Book Antiqua"/>
          <w:b/>
          <w:i w:val="0"/>
          <w:sz w:val="24"/>
          <w:szCs w:val="24"/>
        </w:rPr>
        <w:t>11/03/2021</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6D77C8">
        <w:rPr>
          <w:rStyle w:val="nfase"/>
          <w:rFonts w:ascii="Book Antiqua" w:hAnsi="Book Antiqua"/>
          <w:b/>
          <w:i w:val="0"/>
          <w:sz w:val="24"/>
          <w:szCs w:val="24"/>
        </w:rPr>
        <w:t>11/03/2021</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7A628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b/>
          <w:sz w:val="22"/>
          <w:lang w:val="pt-BR"/>
        </w:rPr>
      </w:pPr>
      <w:r w:rsidRPr="0019055F">
        <w:rPr>
          <w:rFonts w:ascii="Book Antiqua" w:hAnsi="Book Antiqua"/>
          <w:b/>
          <w:sz w:val="22"/>
          <w:szCs w:val="22"/>
          <w:lang w:val="pt-BR"/>
        </w:rPr>
        <w:t>1</w:t>
      </w:r>
      <w:r w:rsidR="00AE65BA" w:rsidRPr="0019055F">
        <w:rPr>
          <w:rFonts w:ascii="Book Antiqua" w:hAnsi="Book Antiqua"/>
          <w:b/>
          <w:sz w:val="22"/>
          <w:szCs w:val="22"/>
          <w:lang w:val="pt-BR"/>
        </w:rPr>
        <w:t>.</w:t>
      </w:r>
      <w:r w:rsidRPr="0019055F">
        <w:rPr>
          <w:rFonts w:ascii="Book Antiqua" w:hAnsi="Book Antiqua"/>
          <w:b/>
          <w:sz w:val="22"/>
          <w:szCs w:val="22"/>
          <w:lang w:val="pt-BR"/>
        </w:rPr>
        <w:t xml:space="preserve"> </w:t>
      </w:r>
      <w:r w:rsidRPr="0019055F">
        <w:rPr>
          <w:rFonts w:ascii="Book Antiqua" w:eastAsia="Book Antiqua" w:hAnsi="Book Antiqua"/>
          <w:b/>
          <w:sz w:val="22"/>
          <w:lang w:val="pt-BR"/>
        </w:rPr>
        <w:t>DO OBJETO</w:t>
      </w:r>
      <w:r w:rsidR="00AE65BA" w:rsidRPr="0019055F">
        <w:rPr>
          <w:rFonts w:ascii="Book Antiqua" w:eastAsia="Book Antiqua" w:hAnsi="Book Antiqua"/>
          <w:b/>
          <w:sz w:val="22"/>
          <w:lang w:val="pt-BR"/>
        </w:rPr>
        <w:t xml:space="preserve"> </w:t>
      </w: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19055F">
        <w:rPr>
          <w:rFonts w:ascii="Book Antiqua" w:eastAsia="Book Antiqua" w:hAnsi="Book Antiqua"/>
          <w:sz w:val="22"/>
          <w:lang w:val="pt-BR"/>
        </w:rPr>
        <w:t>1.1 A pre</w:t>
      </w:r>
      <w:r w:rsidR="004A2AA0" w:rsidRPr="0019055F">
        <w:rPr>
          <w:rFonts w:ascii="Book Antiqua" w:eastAsia="Book Antiqua" w:hAnsi="Book Antiqua"/>
          <w:sz w:val="22"/>
          <w:lang w:val="pt-BR"/>
        </w:rPr>
        <w:t>sente Licitação tem por objeto a</w:t>
      </w:r>
      <w:r w:rsidRPr="0019055F">
        <w:rPr>
          <w:rFonts w:ascii="Book Antiqua" w:eastAsia="Book Antiqua" w:hAnsi="Book Antiqua"/>
          <w:sz w:val="22"/>
          <w:lang w:val="pt-BR"/>
        </w:rPr>
        <w:t xml:space="preserve"> </w:t>
      </w:r>
      <w:r w:rsidR="007B684A" w:rsidRPr="007B684A">
        <w:rPr>
          <w:rFonts w:ascii="Book Antiqua" w:hAnsi="Book Antiqua"/>
          <w:i/>
          <w:sz w:val="22"/>
          <w:szCs w:val="22"/>
          <w:lang w:val="pt-BR"/>
        </w:rPr>
        <w:t xml:space="preserve">Contratação de Empresa para o Fornecimento de Plataforma Multifuncional Para Gerenciamento das Informações Geográficas Rurais do Município de Gaspar, com todos os Requisitos Exigidos Para Atendimento </w:t>
      </w:r>
      <w:r w:rsidR="007F38C4" w:rsidRPr="007B684A">
        <w:rPr>
          <w:rFonts w:ascii="Book Antiqua" w:hAnsi="Book Antiqua"/>
          <w:i/>
          <w:sz w:val="22"/>
          <w:szCs w:val="22"/>
          <w:lang w:val="pt-BR"/>
        </w:rPr>
        <w:t>das</w:t>
      </w:r>
      <w:r w:rsidR="007F38C4">
        <w:rPr>
          <w:rFonts w:ascii="Book Antiqua" w:hAnsi="Book Antiqua"/>
          <w:i/>
          <w:sz w:val="22"/>
          <w:szCs w:val="22"/>
          <w:lang w:val="pt-BR"/>
        </w:rPr>
        <w:t xml:space="preserve"> </w:t>
      </w:r>
      <w:r w:rsidR="007F38C4" w:rsidRPr="007B684A">
        <w:rPr>
          <w:rFonts w:ascii="Book Antiqua" w:hAnsi="Book Antiqua"/>
          <w:i/>
          <w:sz w:val="22"/>
          <w:szCs w:val="22"/>
          <w:lang w:val="pt-BR"/>
        </w:rPr>
        <w:t>IN/RFB</w:t>
      </w:r>
      <w:r w:rsidR="007F38C4">
        <w:rPr>
          <w:rFonts w:ascii="Book Antiqua" w:hAnsi="Book Antiqua"/>
          <w:i/>
          <w:sz w:val="22"/>
          <w:szCs w:val="22"/>
          <w:lang w:val="pt-BR"/>
        </w:rPr>
        <w:t xml:space="preserve"> </w:t>
      </w:r>
      <w:r w:rsidR="007B684A" w:rsidRPr="007B684A">
        <w:rPr>
          <w:rFonts w:ascii="Book Antiqua" w:hAnsi="Book Antiqua"/>
          <w:i/>
          <w:sz w:val="22"/>
          <w:szCs w:val="22"/>
          <w:lang w:val="pt-BR"/>
        </w:rPr>
        <w:t>1954/2020 e 1644/2016</w:t>
      </w:r>
      <w:r w:rsidR="00C879A8" w:rsidRPr="0019055F">
        <w:rPr>
          <w:rFonts w:ascii="Book Antiqua" w:eastAsia="Book Antiqua" w:hAnsi="Book Antiqua"/>
          <w:sz w:val="22"/>
          <w:lang w:val="pt-BR"/>
        </w:rPr>
        <w:t xml:space="preserve">, </w:t>
      </w:r>
      <w:r w:rsidRPr="0019055F">
        <w:rPr>
          <w:rFonts w:ascii="Book Antiqua" w:eastAsia="Book Antiqua" w:hAnsi="Book Antiqua"/>
          <w:sz w:val="22"/>
          <w:lang w:val="pt-BR"/>
        </w:rPr>
        <w:t>conforme as características descritas no ANEXO I</w:t>
      </w:r>
      <w:r w:rsidR="00602EA3" w:rsidRPr="0019055F">
        <w:rPr>
          <w:rFonts w:ascii="Book Antiqua" w:eastAsia="Book Antiqua" w:hAnsi="Book Antiqua"/>
          <w:sz w:val="22"/>
          <w:lang w:val="pt-BR"/>
        </w:rPr>
        <w:t xml:space="preserve"> – Termo de Referência </w:t>
      </w:r>
      <w:r w:rsidRPr="0019055F">
        <w:rPr>
          <w:rFonts w:ascii="Book Antiqua" w:eastAsia="Book Antiqua" w:hAnsi="Book Antiqua"/>
          <w:sz w:val="22"/>
          <w:lang w:val="pt-BR"/>
        </w:rPr>
        <w:t>e ANEXO II</w:t>
      </w:r>
      <w:proofErr w:type="gramStart"/>
      <w:r w:rsidR="00602EA3" w:rsidRPr="0019055F">
        <w:rPr>
          <w:rFonts w:ascii="Book Antiqua" w:eastAsia="Book Antiqua" w:hAnsi="Book Antiqua"/>
          <w:sz w:val="22"/>
          <w:lang w:val="pt-BR"/>
        </w:rPr>
        <w:t xml:space="preserve">  </w:t>
      </w:r>
      <w:proofErr w:type="gramEnd"/>
      <w:r w:rsidR="00602EA3" w:rsidRPr="0019055F">
        <w:rPr>
          <w:rFonts w:ascii="Book Antiqua" w:eastAsia="Book Antiqua" w:hAnsi="Book Antiqua"/>
          <w:sz w:val="22"/>
          <w:lang w:val="pt-BR"/>
        </w:rPr>
        <w:t xml:space="preserve">– </w:t>
      </w:r>
      <w:r w:rsidR="009F3D18" w:rsidRPr="0019055F">
        <w:rPr>
          <w:rFonts w:ascii="Book Antiqua" w:eastAsia="Book Antiqua" w:hAnsi="Book Antiqua"/>
          <w:sz w:val="22"/>
          <w:lang w:val="pt-BR"/>
        </w:rPr>
        <w:t>Proposta de Preços</w:t>
      </w:r>
      <w:r w:rsidRPr="0019055F">
        <w:rPr>
          <w:rFonts w:ascii="Book Antiqua" w:eastAsia="Book Antiqua" w:hAnsi="Book Antiqua"/>
          <w:sz w:val="22"/>
          <w:lang w:val="pt-BR"/>
        </w:rPr>
        <w:t>.</w:t>
      </w:r>
    </w:p>
    <w:p w:rsidR="009A624B" w:rsidRPr="006F3D1B" w:rsidRDefault="007B684A" w:rsidP="00282F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6F3D1B">
        <w:rPr>
          <w:rFonts w:ascii="Book Antiqua" w:eastAsia="Book Antiqua" w:hAnsi="Book Antiqua"/>
          <w:sz w:val="22"/>
          <w:szCs w:val="22"/>
          <w:lang w:val="pt-BR"/>
        </w:rPr>
        <w:t xml:space="preserve">1.2 </w:t>
      </w:r>
      <w:r w:rsidRPr="006F3D1B">
        <w:rPr>
          <w:rStyle w:val="nfase"/>
          <w:rFonts w:ascii="Book Antiqua" w:eastAsia="Book Antiqua" w:hAnsi="Book Antiqua"/>
          <w:i w:val="0"/>
          <w:sz w:val="22"/>
          <w:szCs w:val="22"/>
        </w:rPr>
        <w:t xml:space="preserve">A contratação destes serviços tem por justificativa a necessidade da Secretaria Municipal da Fazenda </w:t>
      </w:r>
      <w:r w:rsidRPr="006F3D1B">
        <w:rPr>
          <w:rStyle w:val="nfase"/>
          <w:rFonts w:ascii="Book Antiqua" w:eastAsia="Book Antiqua" w:hAnsi="Book Antiqua"/>
          <w:i w:val="0"/>
          <w:sz w:val="22"/>
          <w:szCs w:val="22"/>
        </w:rPr>
        <w:lastRenderedPageBreak/>
        <w:t>e Gestão Administrativa, através do Departamento de Tributos em utilizar</w:t>
      </w:r>
      <w:r w:rsidR="006F3D1B" w:rsidRPr="006F3D1B">
        <w:rPr>
          <w:rStyle w:val="nfase"/>
          <w:rFonts w:ascii="Book Antiqua" w:eastAsia="Book Antiqua" w:hAnsi="Book Antiqua"/>
          <w:i w:val="0"/>
          <w:sz w:val="22"/>
          <w:szCs w:val="22"/>
        </w:rPr>
        <w:t xml:space="preserve"> </w:t>
      </w:r>
      <w:r w:rsidR="006F3D1B" w:rsidRPr="006F3D1B">
        <w:rPr>
          <w:rFonts w:ascii="Book Antiqua" w:eastAsia="Book Antiqua" w:hAnsi="Book Antiqua"/>
          <w:sz w:val="22"/>
          <w:lang w:val="pt-BR"/>
        </w:rPr>
        <w:t>uma plataforma</w:t>
      </w:r>
      <w:r w:rsidR="006F3D1B" w:rsidRPr="006F3D1B">
        <w:rPr>
          <w:rFonts w:eastAsia="Book Antiqua"/>
          <w:iCs/>
          <w:lang w:val="pt-BR"/>
        </w:rPr>
        <w:t xml:space="preserve"> </w:t>
      </w:r>
      <w:r w:rsidR="006F3D1B" w:rsidRPr="006F3D1B">
        <w:rPr>
          <w:rFonts w:ascii="Book Antiqua" w:eastAsia="Book Antiqua" w:hAnsi="Book Antiqua"/>
          <w:sz w:val="22"/>
          <w:lang w:val="pt-BR"/>
        </w:rPr>
        <w:t>para delegação das atribuições de fiscalização, de lançamento e de cobrança relativas ao Imposto sobre a Propriedade Territorial Rural (ITR)</w:t>
      </w:r>
      <w:r w:rsidR="006F3D1B">
        <w:rPr>
          <w:rFonts w:ascii="Book Antiqua" w:eastAsia="Book Antiqua" w:hAnsi="Book Antiqua"/>
          <w:sz w:val="22"/>
          <w:lang w:val="pt-BR"/>
        </w:rPr>
        <w:t>.</w:t>
      </w:r>
      <w:r w:rsidRPr="006F3D1B">
        <w:rPr>
          <w:rFonts w:eastAsia="Book Antiqua"/>
          <w:iCs/>
          <w:lang w:val="pt-BR"/>
        </w:rPr>
        <w:t xml:space="preserve"> </w:t>
      </w:r>
    </w:p>
    <w:p w:rsidR="0068442A" w:rsidRPr="006F3D1B" w:rsidRDefault="0068442A" w:rsidP="00435A2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F57E63" w:rsidRPr="00435A20" w:rsidRDefault="00F57E63" w:rsidP="00435A2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b/>
          <w:sz w:val="22"/>
          <w:szCs w:val="22"/>
          <w:lang w:val="pt-BR"/>
        </w:rPr>
      </w:pPr>
      <w:r w:rsidRPr="00435A20">
        <w:rPr>
          <w:rFonts w:ascii="Book Antiqua" w:eastAsia="Book Antiqua" w:hAnsi="Book Antiqua"/>
          <w:b/>
          <w:sz w:val="22"/>
          <w:szCs w:val="22"/>
          <w:lang w:val="pt-BR"/>
        </w:rPr>
        <w:t>2</w:t>
      </w:r>
      <w:r w:rsidR="00AE65BA" w:rsidRPr="00435A20">
        <w:rPr>
          <w:rFonts w:ascii="Book Antiqua" w:eastAsia="Book Antiqua" w:hAnsi="Book Antiqua"/>
          <w:b/>
          <w:sz w:val="22"/>
          <w:szCs w:val="22"/>
          <w:lang w:val="pt-BR"/>
        </w:rPr>
        <w:t>.</w:t>
      </w:r>
      <w:r w:rsidR="0019055F" w:rsidRPr="00435A20">
        <w:rPr>
          <w:rFonts w:ascii="Book Antiqua" w:eastAsia="Book Antiqua" w:hAnsi="Book Antiqua"/>
          <w:b/>
          <w:sz w:val="22"/>
          <w:szCs w:val="22"/>
          <w:lang w:val="pt-BR"/>
        </w:rPr>
        <w:t xml:space="preserve"> DA APRESENTAÇÃO</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C446E">
              <w:rPr>
                <w:rFonts w:ascii="Book Antiqua" w:eastAsia="Book Antiqua" w:hAnsi="Book Antiqua"/>
                <w:b/>
                <w:lang w:val="pt-BR"/>
              </w:rPr>
              <w:t>036/2021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C446E">
              <w:rPr>
                <w:rFonts w:ascii="Book Antiqua" w:eastAsia="Book Antiqua" w:hAnsi="Book Antiqua"/>
                <w:b/>
                <w:lang w:val="pt-BR"/>
              </w:rPr>
              <w:t>020/2021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C446E">
              <w:rPr>
                <w:rFonts w:ascii="Book Antiqua" w:eastAsia="Book Antiqua" w:hAnsi="Book Antiqua"/>
                <w:b/>
                <w:lang w:val="pt-BR"/>
              </w:rPr>
              <w:t>036/2021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C446E">
              <w:rPr>
                <w:rFonts w:ascii="Book Antiqua" w:eastAsia="Book Antiqua" w:hAnsi="Book Antiqua"/>
                <w:b/>
                <w:lang w:val="pt-BR"/>
              </w:rPr>
              <w:t>020/2021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E857CC" w:rsidRDefault="00E857CC"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282FFE">
        <w:rPr>
          <w:rFonts w:ascii="Book Antiqua" w:hAnsi="Book Antiqua"/>
          <w:b/>
          <w:sz w:val="22"/>
          <w:szCs w:val="22"/>
          <w:lang w:val="pt-BR"/>
        </w:rPr>
        <w:t>3.2</w:t>
      </w:r>
      <w:r w:rsidR="00282FFE" w:rsidRPr="00282FFE">
        <w:rPr>
          <w:rFonts w:ascii="Book Antiqua" w:hAnsi="Book Antiqua"/>
          <w:b/>
          <w:sz w:val="22"/>
          <w:szCs w:val="22"/>
          <w:lang w:val="pt-BR"/>
        </w:rPr>
        <w:t xml:space="preserve"> </w:t>
      </w:r>
      <w:r w:rsidR="00A2658A">
        <w:rPr>
          <w:rFonts w:ascii="Book Antiqua" w:hAnsi="Book Antiqua"/>
          <w:b/>
          <w:sz w:val="22"/>
          <w:szCs w:val="22"/>
          <w:lang w:val="pt-BR"/>
        </w:rPr>
        <w:t>ESTE PROCESSO LICITATÓRIO É DE PARTICIPAÇÃO GERAL DOS INTERESSADOS.</w:t>
      </w:r>
    </w:p>
    <w:p w:rsidR="00E857CC" w:rsidRDefault="00E857CC"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w:t>
      </w:r>
      <w:r w:rsidRPr="00E92F63">
        <w:rPr>
          <w:rFonts w:ascii="Book Antiqua" w:hAnsi="Book Antiqua"/>
          <w:sz w:val="22"/>
          <w:szCs w:val="22"/>
        </w:rPr>
        <w:lastRenderedPageBreak/>
        <w:t>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w:t>
      </w:r>
      <w:r>
        <w:rPr>
          <w:rFonts w:ascii="Book Antiqua" w:hAnsi="Book Antiqua"/>
          <w:sz w:val="22"/>
          <w:szCs w:val="22"/>
        </w:rPr>
        <w:lastRenderedPageBreak/>
        <w:t>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F14AFE" w:rsidRDefault="00F14AFE"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35A20">
        <w:rPr>
          <w:rFonts w:ascii="Book Antiqua" w:hAnsi="Book Antiqua"/>
          <w:b/>
          <w:sz w:val="22"/>
          <w:szCs w:val="22"/>
          <w:lang w:val="pt-BR"/>
        </w:rPr>
        <w:t>4</w:t>
      </w:r>
      <w:r w:rsidR="00D97172" w:rsidRPr="00435A20">
        <w:rPr>
          <w:rFonts w:ascii="Book Antiqua" w:hAnsi="Book Antiqua"/>
          <w:b/>
          <w:sz w:val="22"/>
          <w:szCs w:val="22"/>
          <w:lang w:val="pt-BR"/>
        </w:rPr>
        <w:t>.</w:t>
      </w:r>
      <w:r w:rsidRPr="00435A20">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A2658A" w:rsidTr="00ED76B6">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2658A" w:rsidRPr="00C15DA2" w:rsidRDefault="00A2658A" w:rsidP="00A265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4.2 A proposta de preços da licitante deverá conter</w:t>
            </w:r>
            <w:r>
              <w:rPr>
                <w:rFonts w:ascii="Book Antiqua" w:hAnsi="Book Antiqua" w:cs="Book Antiqua"/>
                <w:bCs/>
                <w:sz w:val="22"/>
                <w:szCs w:val="22"/>
              </w:rPr>
              <w:t xml:space="preserve"> OBRIGATORIAMENTE, no ANEXO II,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 xml:space="preserve">VALOR </w:t>
            </w:r>
            <w:r w:rsidRPr="00A2658A">
              <w:rPr>
                <w:rFonts w:ascii="Book Antiqua" w:hAnsi="Book Antiqua" w:cs="Book Antiqua"/>
                <w:b/>
                <w:bCs/>
                <w:sz w:val="22"/>
                <w:szCs w:val="22"/>
              </w:rPr>
              <w:t>UNITÁRIO DO ITEM</w:t>
            </w:r>
            <w:r>
              <w:rPr>
                <w:rFonts w:ascii="Book Antiqua" w:hAnsi="Book Antiqua" w:cs="Book Antiqua"/>
                <w:bCs/>
                <w:sz w:val="22"/>
                <w:szCs w:val="22"/>
              </w:rPr>
              <w:t xml:space="preserve"> e o </w:t>
            </w:r>
            <w:r w:rsidRPr="00A2658A">
              <w:rPr>
                <w:rFonts w:ascii="Book Antiqua" w:hAnsi="Book Antiqua" w:cs="Book Antiqua"/>
                <w:b/>
                <w:bCs/>
                <w:sz w:val="22"/>
                <w:szCs w:val="22"/>
              </w:rPr>
              <w:t>VALOR TOTAL DO ITEM</w:t>
            </w:r>
            <w:r>
              <w:rPr>
                <w:rFonts w:ascii="Book Antiqua" w:hAnsi="Book Antiqua" w:cs="Book Antiqua"/>
                <w:bCs/>
                <w:sz w:val="22"/>
                <w:szCs w:val="22"/>
              </w:rPr>
              <w:t xml:space="preserve"> </w:t>
            </w:r>
            <w:r w:rsidRPr="00A2658A">
              <w:rPr>
                <w:rFonts w:ascii="Book Antiqua" w:hAnsi="Book Antiqua" w:cs="Book Antiqua"/>
                <w:b/>
                <w:bCs/>
                <w:sz w:val="22"/>
                <w:szCs w:val="22"/>
              </w:rPr>
              <w:t>(12 MESES)</w:t>
            </w:r>
            <w:r>
              <w:rPr>
                <w:rFonts w:ascii="Book Antiqua" w:hAnsi="Book Antiqua" w:cs="Book Antiqua"/>
                <w:bCs/>
                <w:sz w:val="22"/>
                <w:szCs w:val="22"/>
              </w:rPr>
              <w:t xml:space="preserve">, </w:t>
            </w:r>
            <w:r w:rsidRPr="0002311A">
              <w:rPr>
                <w:rFonts w:ascii="Book Antiqua" w:hAnsi="Book Antiqua" w:cs="Book Antiqua"/>
                <w:bCs/>
                <w:sz w:val="22"/>
                <w:szCs w:val="22"/>
              </w:rPr>
              <w:t>não podendo ultrapassar o(s) valor (es) unitário(s) máximo(s) previsto(s) pela Administração Municipal, sob pena de desclassificação da licitante na forma de julgamento deste Edital</w:t>
            </w:r>
            <w:r>
              <w:rPr>
                <w:rFonts w:ascii="Book Antiqua" w:hAnsi="Book Antiqua" w:cs="Book Antiqua"/>
                <w:bCs/>
                <w:sz w:val="22"/>
                <w:szCs w:val="22"/>
              </w:rPr>
              <w:t>.</w:t>
            </w:r>
          </w:p>
        </w:tc>
      </w:tr>
    </w:tbl>
    <w:p w:rsidR="00A2658A" w:rsidRDefault="00A2658A"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DF0372">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w:t>
      </w:r>
      <w:r w:rsidRPr="00F364B6">
        <w:rPr>
          <w:rFonts w:ascii="Book Antiqua" w:eastAsia="Book Antiqua" w:hAnsi="Book Antiqua"/>
          <w:sz w:val="22"/>
          <w:szCs w:val="22"/>
        </w:rPr>
        <w:lastRenderedPageBreak/>
        <w:t>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 xml:space="preserve">Nos casos em que a licitante apresentar um dos documentos constantes da cláusula quinta, </w:t>
      </w:r>
      <w:r w:rsidRPr="009B7BCE">
        <w:rPr>
          <w:rFonts w:ascii="Book Antiqua" w:eastAsia="Book Antiqua" w:hAnsi="Book Antiqua"/>
          <w:sz w:val="22"/>
          <w:lang w:val="pt-BR"/>
        </w:rPr>
        <w:lastRenderedPageBreak/>
        <w:t>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Pr="00AC30B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F2D34" w:rsidRPr="00AC30B2"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AC30B2">
        <w:rPr>
          <w:rFonts w:ascii="Book Antiqua" w:eastAsia="Book Antiqua" w:hAnsi="Book Antiqua"/>
          <w:b/>
          <w:sz w:val="22"/>
          <w:szCs w:val="22"/>
          <w:lang w:val="pt-BR"/>
        </w:rPr>
        <w:t>5.1.3 Qualificação Técnica:</w:t>
      </w:r>
    </w:p>
    <w:p w:rsidR="00D6483B" w:rsidRDefault="007755B3"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lang w:val="pt-BR"/>
        </w:rPr>
      </w:pPr>
      <w:r w:rsidRPr="00D31F56">
        <w:rPr>
          <w:rFonts w:ascii="Book Antiqua" w:eastAsia="Book Antiqua" w:hAnsi="Book Antiqua"/>
          <w:sz w:val="22"/>
          <w:lang w:val="pt-BR"/>
        </w:rPr>
        <w:t xml:space="preserve">5.1.3.1 </w:t>
      </w:r>
      <w:r w:rsidRPr="00D31F56">
        <w:rPr>
          <w:rFonts w:ascii="Book Antiqua" w:eastAsia="Book Antiqua" w:hAnsi="Book Antiqua"/>
          <w:i/>
          <w:sz w:val="22"/>
          <w:lang w:val="pt-BR"/>
        </w:rPr>
        <w:t>Comprovação de capacitação técnico-operacional:</w:t>
      </w:r>
      <w:r w:rsidRPr="00D31F56">
        <w:rPr>
          <w:rFonts w:ascii="Book Antiqua" w:eastAsia="Book Antiqua" w:hAnsi="Book Antiqua"/>
          <w:sz w:val="22"/>
          <w:lang w:val="pt-BR"/>
        </w:rPr>
        <w:t xml:space="preserve"> A licitante proponente deverá apresentar ATESTADO(S) DE CAPACIDADE </w:t>
      </w:r>
      <w:proofErr w:type="gramStart"/>
      <w:r w:rsidRPr="00D31F56">
        <w:rPr>
          <w:rFonts w:ascii="Book Antiqua" w:eastAsia="Book Antiqua" w:hAnsi="Book Antiqua"/>
          <w:sz w:val="22"/>
          <w:lang w:val="pt-BR"/>
        </w:rPr>
        <w:t>TÉCNICA fornecido</w:t>
      </w:r>
      <w:proofErr w:type="gramEnd"/>
      <w:r w:rsidRPr="00D31F56">
        <w:rPr>
          <w:rFonts w:ascii="Book Antiqua" w:eastAsia="Book Antiqua" w:hAnsi="Book Antiqua"/>
          <w:sz w:val="22"/>
          <w:lang w:val="pt-BR"/>
        </w:rPr>
        <w:t xml:space="preserve">(s) por pessoa jurídica de direito público ou privado, demonstrando a capacitação técnica para desempenho de atividade pertinente e compatível em características semelhantes com o objeto desta licitação. </w:t>
      </w:r>
      <w:r w:rsidRPr="004408FB">
        <w:rPr>
          <w:rFonts w:ascii="Book Antiqua" w:eastAsia="Book Antiqua" w:hAnsi="Book Antiqua"/>
          <w:b/>
          <w:sz w:val="22"/>
          <w:lang w:val="pt-BR"/>
        </w:rPr>
        <w:t>CASO SEJA APRESENTADA FOTOCÓPIA SIMPLES, DEVERÁ SER APRESENTADO (NA SESSÃO) O DOCUMENTO ORIGINAL PARA CUMPRIMENTO DA LEI Nº 13.726/2018, SOB PENA DE INABILITAÇÃO.</w:t>
      </w:r>
    </w:p>
    <w:p w:rsidR="007755B3" w:rsidRDefault="007755B3"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lang w:val="pt-BR"/>
        </w:rPr>
      </w:pPr>
    </w:p>
    <w:p w:rsidR="007755B3" w:rsidRDefault="007755B3"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sz w:val="22"/>
          <w:lang w:val="pt-BR"/>
        </w:rPr>
        <w:t>5.1.3.2</w:t>
      </w:r>
      <w:r w:rsidRPr="00D31F56">
        <w:rPr>
          <w:rFonts w:ascii="Book Antiqua" w:eastAsia="Book Antiqua" w:hAnsi="Book Antiqua"/>
          <w:sz w:val="22"/>
          <w:lang w:val="pt-BR"/>
        </w:rPr>
        <w:t xml:space="preserve"> </w:t>
      </w:r>
      <w:r w:rsidRPr="004408FB">
        <w:rPr>
          <w:rFonts w:ascii="Book Antiqua" w:eastAsia="Book Antiqua" w:hAnsi="Book Antiqua"/>
          <w:i/>
          <w:sz w:val="22"/>
          <w:lang w:val="pt-BR"/>
        </w:rPr>
        <w:t>Declaração Formal de Atendimento dos Requisitos Técnicos e de Capacidade Operativa</w:t>
      </w:r>
      <w:r w:rsidRPr="00D31F56">
        <w:rPr>
          <w:rFonts w:ascii="Book Antiqua" w:eastAsia="Book Antiqua" w:hAnsi="Book Antiqua"/>
          <w:sz w:val="22"/>
          <w:lang w:val="pt-BR"/>
        </w:rPr>
        <w:t xml:space="preserve"> – Declaração de que a licitante proponente disporá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neste Edital e seus anexos </w:t>
      </w:r>
      <w:r w:rsidRPr="00CD6AE3">
        <w:rPr>
          <w:rFonts w:ascii="Book Antiqua" w:eastAsia="Book Antiqua" w:hAnsi="Book Antiqua"/>
          <w:i/>
          <w:sz w:val="22"/>
          <w:lang w:val="pt-BR"/>
        </w:rPr>
        <w:t xml:space="preserve">(vide Modelo </w:t>
      </w:r>
      <w:proofErr w:type="gramStart"/>
      <w:r w:rsidRPr="00CD6AE3">
        <w:rPr>
          <w:rFonts w:ascii="Book Antiqua" w:eastAsia="Book Antiqua" w:hAnsi="Book Antiqua"/>
          <w:i/>
          <w:sz w:val="22"/>
          <w:lang w:val="pt-BR"/>
        </w:rPr>
        <w:t>5</w:t>
      </w:r>
      <w:proofErr w:type="gramEnd"/>
      <w:r w:rsidRPr="00CD6AE3">
        <w:rPr>
          <w:rFonts w:ascii="Book Antiqua" w:eastAsia="Book Antiqua" w:hAnsi="Book Antiqua"/>
          <w:i/>
          <w:sz w:val="22"/>
          <w:lang w:val="pt-BR"/>
        </w:rPr>
        <w:t xml:space="preserve"> do ANEXO IV)</w:t>
      </w:r>
      <w:r w:rsidRPr="00D31F56">
        <w:rPr>
          <w:rFonts w:ascii="Book Antiqua" w:eastAsia="Book Antiqua" w:hAnsi="Book Antiqua"/>
          <w:sz w:val="22"/>
          <w:lang w:val="pt-BR"/>
        </w:rPr>
        <w:t>.</w:t>
      </w:r>
    </w:p>
    <w:p w:rsidR="00A2658A" w:rsidRDefault="00A2658A"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 xml:space="preserve">5.3 A falta de quaisquer dos documentos exigidos no Edital, implicará inabilitação da licitante, sendo vedada, sob qualquer pretexto, a concessão de prazo para complementação da documentação exigida </w:t>
      </w:r>
      <w:r w:rsidRPr="009E60EE">
        <w:rPr>
          <w:rFonts w:ascii="Book Antiqua" w:eastAsia="Book Antiqua" w:hAnsi="Book Antiqua"/>
          <w:sz w:val="22"/>
          <w:szCs w:val="22"/>
          <w:lang w:val="pt-BR"/>
        </w:rPr>
        <w:lastRenderedPageBreak/>
        <w:t>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A5FEE">
        <w:rPr>
          <w:rFonts w:ascii="Book Antiqua" w:eastAsia="Book Antiqua" w:hAnsi="Book Antiqua"/>
          <w:sz w:val="22"/>
          <w:szCs w:val="22"/>
          <w:lang w:val="pt-BR"/>
        </w:rPr>
        <w:t>5.4 Não serão aceitos</w:t>
      </w:r>
      <w:r w:rsidRPr="009E60EE">
        <w:rPr>
          <w:rFonts w:ascii="Book Antiqua" w:eastAsia="Book Antiqua" w:hAnsi="Book Antiqua"/>
          <w:sz w:val="22"/>
          <w:szCs w:val="22"/>
          <w:lang w:val="pt-BR"/>
        </w:rPr>
        <w:t xml:space="preserve"> protocolos de entrega ou solicitação de documento em substituição aos documentos requeridos no presente Edital e seus Anexos.</w:t>
      </w:r>
    </w:p>
    <w:p w:rsidR="00F144CA" w:rsidRPr="00D35642" w:rsidRDefault="00F144C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w:t>
      </w:r>
      <w:r w:rsidRPr="001D7C10">
        <w:rPr>
          <w:rFonts w:ascii="Book Antiqua" w:eastAsia="Book Antiqua" w:hAnsi="Book Antiqua"/>
          <w:b/>
          <w:sz w:val="22"/>
          <w:szCs w:val="22"/>
          <w:shd w:val="clear" w:color="auto" w:fill="FFFFFF"/>
          <w:lang w:val="pt-BR"/>
        </w:rPr>
        <w:t>09h00min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 xml:space="preserve">.1 No dia, horário e local indicados no preâmbulo do Edital, o Pregoeiro e a equipe de apoio reunir-se-ão em sala própria, na presença dos representantes de cada proponente participante, e procederão </w:t>
      </w:r>
      <w:r w:rsidRPr="00212072">
        <w:rPr>
          <w:rFonts w:ascii="Book Antiqua" w:eastAsia="Arial" w:hAnsi="Book Antiqua" w:cs="Book Antiqua"/>
          <w:sz w:val="22"/>
          <w:szCs w:val="22"/>
          <w:lang w:val="pt-BR"/>
        </w:rPr>
        <w:lastRenderedPageBreak/>
        <w:t>conforme adiante indicado.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482B8D" w:rsidRPr="00366C4E"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F144CA">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7.4.1.3 Fica a cargo do Pregoeiro a fixação de parâmetros mínimos de valores sobre os lances verbais, podendo, inclusive, alterá-los no curso da sessão (estipulação de valores mínimos entre um lance e </w:t>
      </w:r>
      <w:r w:rsidRPr="00212072">
        <w:rPr>
          <w:rFonts w:ascii="Book Antiqua" w:eastAsia="Book Antiqua" w:hAnsi="Book Antiqua"/>
          <w:sz w:val="22"/>
          <w:lang w:val="pt-BR"/>
        </w:rPr>
        <w:lastRenderedPageBreak/>
        <w:t>outro).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482B8D" w:rsidRPr="005E69E3"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482B8D"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482B8D" w:rsidRPr="005E69E3"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lastRenderedPageBreak/>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482B8D"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482B8D" w:rsidRDefault="00482B8D" w:rsidP="00482B8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482B8D" w:rsidRPr="00AC026F" w:rsidRDefault="00482B8D" w:rsidP="00482B8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9A5FEE" w:rsidRDefault="009A5FEE"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482B8D" w:rsidRPr="00212072" w:rsidRDefault="00482B8D" w:rsidP="00482B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482B8D" w:rsidRPr="00212072" w:rsidRDefault="00482B8D" w:rsidP="00482B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482B8D" w:rsidRPr="00212072" w:rsidRDefault="00482B8D" w:rsidP="00482B8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482B8D" w:rsidRPr="00212072" w:rsidRDefault="00482B8D" w:rsidP="00482B8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482B8D" w:rsidRPr="00212072" w:rsidRDefault="00482B8D" w:rsidP="00482B8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482B8D" w:rsidRPr="00212072" w:rsidRDefault="00482B8D" w:rsidP="00482B8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482B8D"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482B8D" w:rsidRPr="005E69E3"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w:t>
      </w:r>
      <w:r w:rsidRPr="00212072">
        <w:rPr>
          <w:rFonts w:ascii="Book Antiqua" w:hAnsi="Book Antiqua"/>
          <w:sz w:val="22"/>
          <w:szCs w:val="22"/>
          <w:shd w:val="clear" w:color="auto" w:fill="FFFFFF"/>
          <w:lang w:val="pt-BR"/>
        </w:rPr>
        <w:lastRenderedPageBreak/>
        <w:t xml:space="preserve">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Pr>
          <w:rFonts w:ascii="Book Antiqua" w:hAnsi="Book Antiqua"/>
          <w:i/>
          <w:sz w:val="22"/>
          <w:szCs w:val="22"/>
        </w:rPr>
        <w:t>00min</w:t>
      </w:r>
      <w:r w:rsidRPr="00EA4EFB">
        <w:rPr>
          <w:rFonts w:ascii="Book Antiqua" w:hAnsi="Book Antiqua"/>
          <w:i/>
          <w:sz w:val="22"/>
          <w:szCs w:val="22"/>
        </w:rPr>
        <w:t xml:space="preserve"> às 12h</w:t>
      </w:r>
      <w:r>
        <w:rPr>
          <w:rFonts w:ascii="Book Antiqua" w:hAnsi="Book Antiqua"/>
          <w:i/>
          <w:sz w:val="22"/>
          <w:szCs w:val="22"/>
        </w:rPr>
        <w:t>00min</w:t>
      </w:r>
      <w:r w:rsidRPr="00EA4EFB">
        <w:rPr>
          <w:rFonts w:ascii="Book Antiqua" w:hAnsi="Book Antiqua"/>
          <w:i/>
          <w:sz w:val="22"/>
          <w:szCs w:val="22"/>
        </w:rPr>
        <w:t xml:space="preserve"> e das 13h</w:t>
      </w:r>
      <w:r>
        <w:rPr>
          <w:rFonts w:ascii="Book Antiqua" w:hAnsi="Book Antiqua"/>
          <w:i/>
          <w:sz w:val="22"/>
          <w:szCs w:val="22"/>
        </w:rPr>
        <w:t>00min</w:t>
      </w:r>
      <w:r w:rsidRPr="00EA4EFB">
        <w:rPr>
          <w:rFonts w:ascii="Book Antiqua" w:hAnsi="Book Antiqua"/>
          <w:i/>
          <w:sz w:val="22"/>
          <w:szCs w:val="22"/>
        </w:rPr>
        <w:t xml:space="preserve"> às 17h</w:t>
      </w:r>
      <w:r>
        <w:rPr>
          <w:rFonts w:ascii="Book Antiqua" w:hAnsi="Book Antiqua"/>
          <w:i/>
          <w:sz w:val="22"/>
          <w:szCs w:val="22"/>
        </w:rPr>
        <w:t>00min</w:t>
      </w:r>
      <w:r w:rsidRPr="00317429">
        <w:rPr>
          <w:rFonts w:ascii="Book Antiqua" w:hAnsi="Book Antiqua"/>
          <w:sz w:val="22"/>
          <w:szCs w:val="22"/>
        </w:rPr>
        <w:t xml:space="preserve">. </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82B8D" w:rsidRPr="009A7ADE"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Pr="009A7ADE">
        <w:rPr>
          <w:rFonts w:ascii="Book Antiqua" w:hAnsi="Book Antiqua"/>
          <w:sz w:val="22"/>
          <w:szCs w:val="22"/>
        </w:rPr>
        <w:t>8h00min às 12h00min e das 13h00min às 17h00min.</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 xml:space="preserve">os ao </w:t>
      </w:r>
      <w:r>
        <w:rPr>
          <w:rFonts w:ascii="Book Antiqua" w:eastAsia="Book Antiqua" w:hAnsi="Book Antiqua"/>
          <w:sz w:val="22"/>
          <w:szCs w:val="22"/>
          <w:lang w:val="pt-BR"/>
        </w:rPr>
        <w:lastRenderedPageBreak/>
        <w:t>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7A6A8B" w:rsidRDefault="007A6A8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11.5 A recomposição dos preços unitários em razão de desequilíbrio econômico-financeiro do Contrato </w:t>
      </w:r>
      <w:r w:rsidRPr="00BC451F">
        <w:rPr>
          <w:rFonts w:ascii="Book Antiqua" w:eastAsia="Book Antiqua" w:hAnsi="Book Antiqua"/>
          <w:sz w:val="22"/>
          <w:szCs w:val="22"/>
        </w:rPr>
        <w:lastRenderedPageBreak/>
        <w:t>somente poderá ser dada, se a CONTRATADA comprovar o pleno atendimento ao disposto no Art. 65, II, “d” da Lei nº 8.666/1993, mediante apresentação de requerimento fundamentado, acompanhado dos documentos que comprovam os fatos alegados.</w:t>
      </w:r>
    </w:p>
    <w:p w:rsidR="0095372B"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76437A">
        <w:rPr>
          <w:rFonts w:ascii="Book Antiqua" w:eastAsia="Book Antiqua" w:hAnsi="Book Antiqua" w:cs="Arial"/>
          <w:b/>
          <w:sz w:val="22"/>
          <w:szCs w:val="22"/>
        </w:rPr>
        <w:t>12</w:t>
      </w:r>
      <w:r w:rsidR="00E05621" w:rsidRPr="0076437A">
        <w:rPr>
          <w:rFonts w:ascii="Book Antiqua" w:eastAsia="Book Antiqua" w:hAnsi="Book Antiqua" w:cs="Arial"/>
          <w:b/>
          <w:sz w:val="22"/>
          <w:szCs w:val="22"/>
        </w:rPr>
        <w:t xml:space="preserve">. DAS CONDIÇÕES DE </w:t>
      </w:r>
      <w:r w:rsidR="00F144CA">
        <w:rPr>
          <w:rFonts w:ascii="Book Antiqua" w:eastAsia="Book Antiqua" w:hAnsi="Book Antiqua" w:cs="Arial"/>
          <w:b/>
          <w:sz w:val="22"/>
          <w:szCs w:val="22"/>
        </w:rPr>
        <w:t>EXECUÇÃO</w:t>
      </w:r>
      <w:r w:rsidR="00E05621" w:rsidRPr="0076437A">
        <w:rPr>
          <w:rFonts w:ascii="Book Antiqua" w:eastAsia="Book Antiqua" w:hAnsi="Book Antiqua" w:cs="Arial"/>
          <w:b/>
          <w:sz w:val="22"/>
          <w:szCs w:val="22"/>
        </w:rPr>
        <w:t xml:space="preserve"> </w:t>
      </w:r>
      <w:r w:rsidR="00482B8D">
        <w:rPr>
          <w:rFonts w:ascii="Book Antiqua" w:eastAsia="Book Antiqua" w:hAnsi="Book Antiqua" w:cs="Arial"/>
          <w:b/>
          <w:sz w:val="22"/>
          <w:szCs w:val="22"/>
        </w:rPr>
        <w:t>DO SERVIÇO</w:t>
      </w:r>
    </w:p>
    <w:p w:rsidR="00482B8D" w:rsidRDefault="00482B8D" w:rsidP="0076437A">
      <w:pPr>
        <w:suppressAutoHyphen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482B8D" w:rsidRDefault="00F144CA" w:rsidP="0076437A">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12.2</w:t>
      </w:r>
      <w:r w:rsidR="00482B8D">
        <w:rPr>
          <w:rFonts w:ascii="Book Antiqua" w:eastAsia="Calibri" w:hAnsi="Book Antiqua" w:cs="Arial"/>
          <w:sz w:val="22"/>
          <w:szCs w:val="22"/>
          <w:lang w:eastAsia="zh-CN"/>
        </w:rPr>
        <w:t xml:space="preserve"> </w:t>
      </w:r>
      <w:r w:rsidR="00482B8D">
        <w:rPr>
          <w:rFonts w:ascii="Book Antiqua" w:eastAsia="Book Antiqua" w:hAnsi="Book Antiqua" w:cs="Arial"/>
          <w:sz w:val="22"/>
          <w:szCs w:val="22"/>
        </w:rPr>
        <w:t xml:space="preserve">As </w:t>
      </w:r>
      <w:r w:rsidR="00EF0980">
        <w:rPr>
          <w:rFonts w:ascii="Book Antiqua" w:eastAsia="Book Antiqua" w:hAnsi="Book Antiqua" w:cs="Arial"/>
          <w:sz w:val="22"/>
          <w:szCs w:val="22"/>
        </w:rPr>
        <w:t xml:space="preserve">demais </w:t>
      </w:r>
      <w:r w:rsidR="00482B8D">
        <w:rPr>
          <w:rFonts w:ascii="Book Antiqua" w:eastAsia="Book Antiqua" w:hAnsi="Book Antiqua" w:cs="Arial"/>
          <w:sz w:val="22"/>
          <w:szCs w:val="22"/>
        </w:rPr>
        <w:t xml:space="preserve">condições de </w:t>
      </w:r>
      <w:r>
        <w:rPr>
          <w:rFonts w:ascii="Book Antiqua" w:eastAsia="Book Antiqua" w:hAnsi="Book Antiqua" w:cs="Arial"/>
          <w:sz w:val="22"/>
          <w:szCs w:val="22"/>
        </w:rPr>
        <w:t>execução</w:t>
      </w:r>
      <w:r w:rsidR="00482B8D">
        <w:rPr>
          <w:rFonts w:ascii="Book Antiqua" w:eastAsia="Book Antiqua" w:hAnsi="Book Antiqua" w:cs="Arial"/>
          <w:sz w:val="22"/>
          <w:szCs w:val="22"/>
        </w:rPr>
        <w:t xml:space="preserve"> do</w:t>
      </w:r>
      <w:r w:rsidR="009A5FEE">
        <w:rPr>
          <w:rFonts w:ascii="Book Antiqua" w:eastAsia="Book Antiqua" w:hAnsi="Book Antiqua" w:cs="Arial"/>
          <w:sz w:val="22"/>
          <w:szCs w:val="22"/>
        </w:rPr>
        <w:t>s serviços oriundos do</w:t>
      </w:r>
      <w:r w:rsidR="00482B8D">
        <w:rPr>
          <w:rFonts w:ascii="Book Antiqua" w:eastAsia="Book Antiqua" w:hAnsi="Book Antiqua" w:cs="Arial"/>
          <w:sz w:val="22"/>
          <w:szCs w:val="22"/>
        </w:rPr>
        <w:t xml:space="preserve"> </w:t>
      </w:r>
      <w:r w:rsidR="009A5FEE" w:rsidRPr="007B684A">
        <w:rPr>
          <w:rFonts w:ascii="Book Antiqua" w:hAnsi="Book Antiqua"/>
          <w:i/>
          <w:sz w:val="22"/>
          <w:szCs w:val="22"/>
          <w:lang w:val="pt-BR"/>
        </w:rPr>
        <w:t xml:space="preserve">Fornecimento de Plataforma Multifuncional Para Gerenciamento das Informações Geográficas Rurais do Município de Gaspar, com todos os Requisitos Exigidos Para Atendimento </w:t>
      </w:r>
      <w:r w:rsidR="0084376D" w:rsidRPr="007B684A">
        <w:rPr>
          <w:rFonts w:ascii="Book Antiqua" w:hAnsi="Book Antiqua"/>
          <w:i/>
          <w:sz w:val="22"/>
          <w:szCs w:val="22"/>
          <w:lang w:val="pt-BR"/>
        </w:rPr>
        <w:t>das</w:t>
      </w:r>
      <w:r w:rsidR="0084376D">
        <w:rPr>
          <w:rFonts w:ascii="Book Antiqua" w:hAnsi="Book Antiqua"/>
          <w:i/>
          <w:sz w:val="22"/>
          <w:szCs w:val="22"/>
          <w:lang w:val="pt-BR"/>
        </w:rPr>
        <w:t xml:space="preserve"> </w:t>
      </w:r>
      <w:r w:rsidR="0084376D" w:rsidRPr="007B684A">
        <w:rPr>
          <w:rFonts w:ascii="Book Antiqua" w:hAnsi="Book Antiqua"/>
          <w:i/>
          <w:sz w:val="22"/>
          <w:szCs w:val="22"/>
          <w:lang w:val="pt-BR"/>
        </w:rPr>
        <w:t>IN/RFB</w:t>
      </w:r>
      <w:r w:rsidR="0084376D">
        <w:rPr>
          <w:rFonts w:ascii="Book Antiqua" w:hAnsi="Book Antiqua"/>
          <w:i/>
          <w:sz w:val="22"/>
          <w:szCs w:val="22"/>
          <w:lang w:val="pt-BR"/>
        </w:rPr>
        <w:t xml:space="preserve"> </w:t>
      </w:r>
      <w:r w:rsidR="009A5FEE" w:rsidRPr="007B684A">
        <w:rPr>
          <w:rFonts w:ascii="Book Antiqua" w:hAnsi="Book Antiqua"/>
          <w:i/>
          <w:sz w:val="22"/>
          <w:szCs w:val="22"/>
          <w:lang w:val="pt-BR"/>
        </w:rPr>
        <w:t>1954/2020 e 1644/2016</w:t>
      </w:r>
      <w:r w:rsidR="009A5FEE">
        <w:rPr>
          <w:rFonts w:ascii="Book Antiqua" w:hAnsi="Book Antiqua"/>
          <w:i/>
          <w:sz w:val="22"/>
          <w:szCs w:val="22"/>
          <w:lang w:val="pt-BR"/>
        </w:rPr>
        <w:t xml:space="preserve"> </w:t>
      </w:r>
      <w:r w:rsidR="00482B8D" w:rsidRPr="00E343FF">
        <w:rPr>
          <w:rFonts w:ascii="Book Antiqua" w:hAnsi="Book Antiqua"/>
          <w:sz w:val="22"/>
          <w:szCs w:val="22"/>
        </w:rPr>
        <w:t>encontra</w:t>
      </w:r>
      <w:r w:rsidR="00482B8D">
        <w:rPr>
          <w:rFonts w:ascii="Book Antiqua" w:hAnsi="Book Antiqua"/>
          <w:sz w:val="22"/>
          <w:szCs w:val="22"/>
        </w:rPr>
        <w:t>m-se especificados</w:t>
      </w:r>
      <w:r w:rsidR="00482B8D" w:rsidRPr="00E343FF">
        <w:rPr>
          <w:rFonts w:ascii="Book Antiqua" w:hAnsi="Book Antiqua"/>
          <w:sz w:val="22"/>
          <w:szCs w:val="22"/>
        </w:rPr>
        <w:t xml:space="preserve"> no </w:t>
      </w:r>
      <w:r w:rsidR="00482B8D" w:rsidRPr="00F923D5">
        <w:rPr>
          <w:rFonts w:ascii="Book Antiqua" w:hAnsi="Book Antiqua"/>
          <w:sz w:val="22"/>
          <w:szCs w:val="22"/>
        </w:rPr>
        <w:t>ANEXO I – Termo de Referência</w:t>
      </w:r>
      <w:r w:rsidR="00482B8D" w:rsidRPr="00E343FF">
        <w:rPr>
          <w:rFonts w:ascii="Book Antiqua" w:hAnsi="Book Antiqua"/>
          <w:b/>
          <w:sz w:val="22"/>
          <w:szCs w:val="22"/>
        </w:rPr>
        <w:t xml:space="preserve"> </w:t>
      </w:r>
      <w:r w:rsidR="00482B8D" w:rsidRPr="00E343FF">
        <w:rPr>
          <w:rFonts w:ascii="Book Antiqua" w:hAnsi="Book Antiqua"/>
          <w:sz w:val="22"/>
          <w:szCs w:val="22"/>
        </w:rPr>
        <w:t>do presente Edital.</w:t>
      </w:r>
    </w:p>
    <w:p w:rsidR="00482B8D" w:rsidRDefault="00482B8D" w:rsidP="0076437A">
      <w:pPr>
        <w:suppressAutoHyphens/>
        <w:jc w:val="both"/>
        <w:rPr>
          <w:rFonts w:ascii="Book Antiqua" w:eastAsia="Calibri" w:hAnsi="Book Antiqua" w:cs="Arial"/>
          <w:sz w:val="22"/>
          <w:szCs w:val="22"/>
          <w:lang w:eastAsia="zh-CN"/>
        </w:rPr>
      </w:pPr>
    </w:p>
    <w:p w:rsidR="0095372B" w:rsidRPr="00482B8D" w:rsidRDefault="0095372B" w:rsidP="00482B8D">
      <w:pPr>
        <w:suppressAutoHyphens/>
        <w:jc w:val="both"/>
        <w:rPr>
          <w:rFonts w:ascii="Book Antiqua" w:eastAsia="Calibri" w:hAnsi="Book Antiqua" w:cs="Arial"/>
          <w:sz w:val="22"/>
          <w:szCs w:val="22"/>
          <w:lang w:eastAsia="zh-CN"/>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Book Antiqua" w:hAnsi="Book Antiqua"/>
          <w:sz w:val="22"/>
        </w:rPr>
      </w:pPr>
      <w:r>
        <w:rPr>
          <w:rFonts w:ascii="Book Antiqua" w:eastAsia="Book Antiqua" w:hAnsi="Book Antiqua"/>
          <w:sz w:val="22"/>
        </w:rPr>
        <w:t xml:space="preserve">13.4 Os valores poderão ser reajustados a cada 12 (doze) meses, pelo </w:t>
      </w:r>
      <w:r w:rsidR="00782652">
        <w:rPr>
          <w:rFonts w:ascii="Book Antiqua" w:eastAsia="Book Antiqua" w:hAnsi="Book Antiqua"/>
          <w:sz w:val="22"/>
        </w:rPr>
        <w:t>INPC – Índice Nacional de Preços ao Consumidor</w:t>
      </w:r>
      <w:r>
        <w:rPr>
          <w:rFonts w:ascii="Book Antiqua" w:eastAsia="Book Antiqua" w:hAnsi="Book Antiqua"/>
          <w:sz w:val="22"/>
        </w:rPr>
        <w:t>, ou por outro que venha a substituí-lo.</w:t>
      </w:r>
    </w:p>
    <w:p w:rsidR="00ED76B6" w:rsidRDefault="00ED76B6"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95372B" w:rsidRPr="00BA55A4"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55A4">
        <w:rPr>
          <w:rFonts w:ascii="Book Antiqua" w:hAnsi="Book Antiqua"/>
          <w:b/>
          <w:sz w:val="22"/>
          <w:szCs w:val="22"/>
          <w:lang w:val="pt-BR"/>
        </w:rPr>
        <w:t>14. DA FORMA DE PAGAMENTO E DA DOTAÇÃO ORÇAMENTÁRIA</w:t>
      </w:r>
    </w:p>
    <w:p w:rsidR="004A1A7E" w:rsidRPr="004A1A7E" w:rsidRDefault="004A1A7E" w:rsidP="004A1A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A1A7E">
        <w:rPr>
          <w:rFonts w:ascii="Book Antiqua" w:eastAsia="Book Antiqua" w:hAnsi="Book Antiqua" w:cs="Arial"/>
          <w:sz w:val="22"/>
          <w:szCs w:val="22"/>
        </w:rPr>
        <w:t xml:space="preserve">14.1 </w:t>
      </w:r>
      <w:r w:rsidRPr="004A1A7E">
        <w:rPr>
          <w:rFonts w:ascii="Book Antiqua" w:hAnsi="Book Antiqua" w:cs="SegoeUI-Light"/>
          <w:sz w:val="22"/>
          <w:szCs w:val="22"/>
          <w:lang w:val="pt-BR" w:eastAsia="pt-BR"/>
        </w:rPr>
        <w:t xml:space="preserve">O pagamento será efetuado </w:t>
      </w:r>
      <w:r w:rsidR="00057820">
        <w:rPr>
          <w:rFonts w:ascii="Book Antiqua" w:hAnsi="Book Antiqua" w:cs="SegoeUI-Light"/>
          <w:sz w:val="22"/>
          <w:szCs w:val="22"/>
          <w:lang w:val="pt-BR" w:eastAsia="pt-BR"/>
        </w:rPr>
        <w:t xml:space="preserve">mensalmente </w:t>
      </w:r>
      <w:r w:rsidRPr="004A1A7E">
        <w:rPr>
          <w:rFonts w:ascii="Book Antiqua" w:hAnsi="Book Antiqua" w:cs="SegoeUI-Light"/>
          <w:sz w:val="22"/>
          <w:szCs w:val="22"/>
          <w:lang w:val="pt-BR" w:eastAsia="pt-BR"/>
        </w:rPr>
        <w:t xml:space="preserve">até o </w:t>
      </w:r>
      <w:r w:rsidR="00057820">
        <w:rPr>
          <w:rFonts w:ascii="Book Antiqua" w:hAnsi="Book Antiqua" w:cs="SegoeUI-Light"/>
          <w:b/>
          <w:sz w:val="22"/>
          <w:szCs w:val="22"/>
          <w:lang w:val="pt-BR" w:eastAsia="pt-BR"/>
        </w:rPr>
        <w:t>15</w:t>
      </w:r>
      <w:r w:rsidRPr="004A1A7E">
        <w:rPr>
          <w:rFonts w:ascii="Book Antiqua" w:hAnsi="Book Antiqua" w:cs="SegoeUI-Light"/>
          <w:b/>
          <w:sz w:val="22"/>
          <w:szCs w:val="22"/>
          <w:lang w:val="pt-BR" w:eastAsia="pt-BR"/>
        </w:rPr>
        <w:t>º (décimo</w:t>
      </w:r>
      <w:r w:rsidR="00057820">
        <w:rPr>
          <w:rFonts w:ascii="Book Antiqua" w:hAnsi="Book Antiqua" w:cs="SegoeUI-Light"/>
          <w:b/>
          <w:sz w:val="22"/>
          <w:szCs w:val="22"/>
          <w:lang w:val="pt-BR" w:eastAsia="pt-BR"/>
        </w:rPr>
        <w:t xml:space="preserve"> quinto</w:t>
      </w:r>
      <w:r w:rsidRPr="004A1A7E">
        <w:rPr>
          <w:rFonts w:ascii="Book Antiqua" w:hAnsi="Book Antiqua" w:cs="SegoeUI-Light"/>
          <w:b/>
          <w:sz w:val="22"/>
          <w:szCs w:val="22"/>
          <w:lang w:val="pt-BR" w:eastAsia="pt-BR"/>
        </w:rPr>
        <w:t xml:space="preserve">) dia útil </w:t>
      </w:r>
      <w:r w:rsidRPr="004A1A7E">
        <w:rPr>
          <w:rFonts w:ascii="Book Antiqua" w:hAnsi="Book Antiqua" w:cs="SegoeUI-Light"/>
          <w:sz w:val="22"/>
          <w:szCs w:val="22"/>
          <w:lang w:val="pt-BR" w:eastAsia="pt-BR"/>
        </w:rPr>
        <w:t>do mês subsequente ao vencido</w:t>
      </w:r>
      <w:r w:rsidR="00057820">
        <w:rPr>
          <w:rFonts w:ascii="Book Antiqua" w:hAnsi="Book Antiqua" w:cs="SegoeUI-Light"/>
          <w:sz w:val="22"/>
          <w:szCs w:val="22"/>
          <w:lang w:val="pt-BR" w:eastAsia="pt-BR"/>
        </w:rPr>
        <w:t xml:space="preserve">, </w:t>
      </w:r>
      <w:r w:rsidR="00057820" w:rsidRPr="00430317">
        <w:rPr>
          <w:rFonts w:ascii="Book Antiqua" w:eastAsia="Book Antiqua" w:hAnsi="Book Antiqua" w:cs="Arial"/>
          <w:sz w:val="22"/>
          <w:szCs w:val="22"/>
          <w:shd w:val="clear" w:color="auto" w:fill="FFFFFF"/>
        </w:rPr>
        <w:t>mediante a apresentação da Nota Fiscal/fatura devidame</w:t>
      </w:r>
      <w:r w:rsidR="00057820" w:rsidRPr="00430317">
        <w:rPr>
          <w:rFonts w:ascii="Book Antiqua" w:eastAsia="Book Antiqua" w:hAnsi="Book Antiqua" w:cs="Arial"/>
          <w:sz w:val="22"/>
          <w:szCs w:val="22"/>
        </w:rPr>
        <w:t>nte atestada pelo responsável do setor requerente.</w:t>
      </w:r>
    </w:p>
    <w:p w:rsidR="004A1A7E" w:rsidRPr="004A1A7E" w:rsidRDefault="004A1A7E" w:rsidP="004A1A7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4A1A7E">
        <w:rPr>
          <w:rFonts w:ascii="Book Antiqua" w:eastAsia="Book Antiqua" w:hAnsi="Book Antiqua" w:cs="Arial"/>
          <w:sz w:val="22"/>
          <w:szCs w:val="22"/>
        </w:rPr>
        <w:t xml:space="preserve">14.2 Para fazer jus ao pagamento, a contratada deverá apresentar, juntamente com o documento de cobrança, </w:t>
      </w:r>
      <w:r w:rsidRPr="004A1A7E">
        <w:rPr>
          <w:rFonts w:ascii="Book Antiqua" w:eastAsia="Book Antiqua" w:hAnsi="Book Antiqua" w:cs="Arial"/>
          <w:b/>
          <w:sz w:val="22"/>
          <w:szCs w:val="22"/>
        </w:rPr>
        <w:t>prova de regularidade</w:t>
      </w:r>
      <w:r w:rsidRPr="004A1A7E">
        <w:rPr>
          <w:rFonts w:ascii="Book Antiqua" w:eastAsia="Book Antiqua" w:hAnsi="Book Antiqua" w:cs="Arial"/>
          <w:sz w:val="22"/>
          <w:szCs w:val="22"/>
        </w:rPr>
        <w:t xml:space="preserve"> perante o Instituto Nacional do Seguro Social – INSS e perante o FGTS.</w:t>
      </w:r>
    </w:p>
    <w:p w:rsidR="004A1A7E" w:rsidRPr="004A1A7E" w:rsidRDefault="004A1A7E" w:rsidP="004A1A7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4A1A7E">
        <w:rPr>
          <w:rFonts w:ascii="Book Antiqua" w:eastAsia="Book Antiqua" w:hAnsi="Book Antiqua" w:cs="Arial"/>
          <w:sz w:val="22"/>
          <w:szCs w:val="22"/>
        </w:rPr>
        <w:t>14.3 Nenhum pagamento será efetuado à contratada, enquanto houver pendência de liquidação de obrigação financeira, em virtude de penalidade ou inadimplência contratual.</w:t>
      </w:r>
    </w:p>
    <w:p w:rsidR="004A1A7E" w:rsidRPr="004A1A7E" w:rsidRDefault="004A1A7E" w:rsidP="004A1A7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4A1A7E">
        <w:rPr>
          <w:rFonts w:ascii="Book Antiqua" w:eastAsia="Book Antiqua" w:hAnsi="Book Antiqua" w:cs="Arial"/>
          <w:sz w:val="22"/>
          <w:szCs w:val="22"/>
        </w:rPr>
        <w:t>14.4 Não haverá, sob hipótese alguma, pagamento antecipado.</w:t>
      </w:r>
    </w:p>
    <w:p w:rsidR="004A1A7E" w:rsidRPr="004A1A7E" w:rsidRDefault="004A1A7E" w:rsidP="004A1A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A1A7E">
        <w:rPr>
          <w:rFonts w:ascii="Book Antiqua" w:eastAsia="Book Antiqua" w:hAnsi="Book Antiqua" w:cs="Arial"/>
          <w:sz w:val="22"/>
          <w:szCs w:val="22"/>
        </w:rPr>
        <w:t xml:space="preserve">14.5 </w:t>
      </w:r>
      <w:r w:rsidRPr="004A1A7E">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A1A7E">
        <w:rPr>
          <w:rFonts w:ascii="Book Antiqua" w:eastAsia="Book Antiqua" w:hAnsi="Book Antiqua" w:cs="Arial"/>
          <w:color w:val="000000"/>
          <w:sz w:val="22"/>
          <w:szCs w:val="22"/>
          <w:u w:val="single"/>
        </w:rPr>
        <w:t>nos termos do art. 117 da Constituição Estadual de Santa Catarina.</w:t>
      </w:r>
      <w:r w:rsidRPr="004A1A7E">
        <w:rPr>
          <w:rFonts w:ascii="Book Antiqua" w:eastAsia="Book Antiqua" w:hAnsi="Book Antiqua" w:cs="Arial"/>
          <w:color w:val="000000"/>
          <w:sz w:val="22"/>
          <w:szCs w:val="22"/>
        </w:rPr>
        <w:t xml:space="preserve"> </w:t>
      </w:r>
    </w:p>
    <w:p w:rsidR="004A1A7E" w:rsidRPr="004A1A7E" w:rsidRDefault="004A1A7E" w:rsidP="004A1A7E">
      <w:pPr>
        <w:jc w:val="both"/>
        <w:rPr>
          <w:rFonts w:ascii="Book Antiqua" w:hAnsi="Book Antiqua"/>
          <w:b/>
          <w:sz w:val="22"/>
          <w:szCs w:val="22"/>
          <w:lang w:val="pt-BR"/>
        </w:rPr>
      </w:pPr>
      <w:r w:rsidRPr="004A1A7E">
        <w:rPr>
          <w:rFonts w:ascii="Book Antiqua" w:eastAsia="Book Antiqua" w:hAnsi="Book Antiqua" w:cs="Arial"/>
          <w:sz w:val="22"/>
          <w:szCs w:val="22"/>
          <w:shd w:val="clear" w:color="auto" w:fill="FFFFFF"/>
        </w:rPr>
        <w:t>14.6 As despesas decorrentes da execução do objeto desta licitação correrão à conta dos recursos especificados no orçamento da Secretaria Municipal de Educação, existentes nas seguintes dotações orçamentárias:</w:t>
      </w:r>
    </w:p>
    <w:p w:rsidR="004A1A7E" w:rsidRPr="00057820" w:rsidRDefault="00057820" w:rsidP="00057820">
      <w:pPr>
        <w:jc w:val="right"/>
        <w:rPr>
          <w:rFonts w:ascii="Book Antiqua" w:hAnsi="Book Antiqua"/>
          <w:sz w:val="22"/>
          <w:szCs w:val="22"/>
          <w:lang w:val="pt-BR"/>
        </w:rPr>
      </w:pPr>
      <w:r w:rsidRPr="00057820">
        <w:rPr>
          <w:rFonts w:ascii="Book Antiqua" w:hAnsi="Book Antiqua"/>
          <w:sz w:val="22"/>
          <w:szCs w:val="22"/>
          <w:lang w:val="pt-BR"/>
        </w:rPr>
        <w:t>Secretaria Municipal da Fazenda e Gestão Administrativa</w:t>
      </w:r>
    </w:p>
    <w:p w:rsidR="00057820" w:rsidRPr="00057820" w:rsidRDefault="00057820" w:rsidP="00057820">
      <w:pPr>
        <w:jc w:val="right"/>
        <w:rPr>
          <w:rFonts w:ascii="Book Antiqua" w:hAnsi="Book Antiqua"/>
          <w:i/>
          <w:sz w:val="22"/>
          <w:szCs w:val="22"/>
          <w:lang w:val="pt-BR"/>
        </w:rPr>
      </w:pPr>
      <w:r w:rsidRPr="00057820">
        <w:rPr>
          <w:rFonts w:ascii="Book Antiqua" w:hAnsi="Book Antiqua"/>
          <w:i/>
          <w:sz w:val="22"/>
          <w:szCs w:val="22"/>
          <w:lang w:val="pt-BR"/>
        </w:rPr>
        <w:t>Dotação Orçamentária nº 36/2021;</w:t>
      </w: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5372B" w:rsidRPr="00BA55A4"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05782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16</w:t>
      </w:r>
      <w:r w:rsidR="0095372B" w:rsidRPr="00F3465A">
        <w:rPr>
          <w:rFonts w:ascii="Book Antiqua" w:hAnsi="Book Antiqua"/>
          <w:b/>
          <w:sz w:val="22"/>
          <w:szCs w:val="22"/>
          <w:lang w:val="pt-BR"/>
        </w:rPr>
        <w:t>. DAS SANÇÕES ADMINISTRATIVAS</w:t>
      </w:r>
    </w:p>
    <w:p w:rsidR="0095372B" w:rsidRPr="00A37120" w:rsidRDefault="0005782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0095372B" w:rsidRPr="00A37120">
        <w:rPr>
          <w:rFonts w:ascii="Book Antiqua" w:hAnsi="Book Antiqua" w:cs="Book Antiqua"/>
          <w:sz w:val="22"/>
          <w:szCs w:val="22"/>
        </w:rPr>
        <w:lastRenderedPageBreak/>
        <w:t>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05782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95372B"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05782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05782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95372B">
        <w:rPr>
          <w:rFonts w:ascii="Book Antiqua" w:hAnsi="Book Antiqua" w:cs="Book Antiqua"/>
          <w:sz w:val="22"/>
          <w:szCs w:val="22"/>
        </w:rPr>
        <w:t>do Contrato</w:t>
      </w:r>
      <w:r w:rsidR="0095372B"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05782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05782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.6 Em todo caso a licitante terá direito ao contraditório e ampla defesa.</w:t>
      </w:r>
    </w:p>
    <w:p w:rsidR="0095372B" w:rsidRPr="00A37120" w:rsidRDefault="0005782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.6.1 Em respeito ao princípio do contraditório e ampla defesa, poderá a licitante apresentar defesa prévia no prazo de 5 (cinco) dias úteis após a notificação sobre a irregularidade ou aplicação da </w:t>
      </w:r>
      <w:r w:rsidR="0095372B" w:rsidRPr="00A37120">
        <w:rPr>
          <w:rFonts w:ascii="Book Antiqua" w:hAnsi="Book Antiqua" w:cs="Book Antiqua"/>
          <w:sz w:val="22"/>
          <w:szCs w:val="22"/>
        </w:rPr>
        <w:lastRenderedPageBreak/>
        <w:t>penalidade.</w:t>
      </w:r>
    </w:p>
    <w:p w:rsidR="0095372B" w:rsidRPr="00A37120" w:rsidRDefault="0005782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05782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05782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05782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.10 </w:t>
      </w:r>
      <w:r w:rsidR="0095372B"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95372B">
        <w:rPr>
          <w:rFonts w:ascii="Book Antiqua" w:hAnsi="Book Antiqua" w:cs="Book Antiqua"/>
          <w:bCs/>
          <w:sz w:val="22"/>
          <w:szCs w:val="22"/>
        </w:rPr>
        <w:t>serviços</w:t>
      </w:r>
      <w:r w:rsidR="0095372B" w:rsidRPr="00A37120">
        <w:rPr>
          <w:rFonts w:ascii="Book Antiqua" w:hAnsi="Book Antiqua" w:cs="Book Antiqua"/>
          <w:bCs/>
          <w:sz w:val="22"/>
          <w:szCs w:val="22"/>
        </w:rPr>
        <w:t xml:space="preserve"> do presente Edital.</w:t>
      </w:r>
    </w:p>
    <w:p w:rsidR="0095372B" w:rsidRDefault="0005782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057820">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057820">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057820">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057820">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057820">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057820">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057820">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057820">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057820">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057820">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057820">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057820">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057820"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17</w:t>
      </w:r>
      <w:r w:rsidR="00D4488B">
        <w:rPr>
          <w:rFonts w:ascii="Book Antiqua" w:eastAsia="Book Antiqua" w:hAnsi="Book Antiqua"/>
          <w:sz w:val="22"/>
          <w:szCs w:val="22"/>
          <w:shd w:val="clear" w:color="auto" w:fill="FFFFFF"/>
          <w:lang w:val="pt-BR"/>
        </w:rPr>
        <w:t xml:space="preserve">.12 </w:t>
      </w:r>
      <w:r w:rsidR="00D4488B"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00D4488B" w:rsidRPr="004771AC">
        <w:rPr>
          <w:rFonts w:ascii="Book Antiqua" w:eastAsia="Book Antiqua" w:hAnsi="Book Antiqua"/>
          <w:b/>
          <w:sz w:val="22"/>
          <w:szCs w:val="22"/>
          <w:shd w:val="clear" w:color="auto" w:fill="FFFFFF"/>
        </w:rPr>
        <w:t>até 03 (três) dias úteis</w:t>
      </w:r>
      <w:r w:rsidR="00D4488B"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00D4488B" w:rsidRPr="004771AC">
          <w:rPr>
            <w:rStyle w:val="Hyperlink"/>
            <w:rFonts w:ascii="Book Antiqua" w:eastAsia="Book Antiqua" w:hAnsi="Book Antiqua"/>
            <w:sz w:val="22"/>
            <w:szCs w:val="22"/>
            <w:shd w:val="clear" w:color="auto" w:fill="FFFFFF"/>
          </w:rPr>
          <w:t>pregao@gaspar.sc.gov.br</w:t>
        </w:r>
      </w:hyperlink>
      <w:r w:rsidR="00D4488B" w:rsidRPr="004771AC">
        <w:rPr>
          <w:rFonts w:ascii="Book Antiqua" w:eastAsia="Book Antiqua" w:hAnsi="Book Antiqua"/>
          <w:sz w:val="22"/>
          <w:szCs w:val="22"/>
          <w:shd w:val="clear" w:color="auto" w:fill="FFFFFF"/>
        </w:rPr>
        <w:t xml:space="preserve">, </w:t>
      </w:r>
      <w:r w:rsidR="00D4488B" w:rsidRPr="004771AC">
        <w:rPr>
          <w:rFonts w:ascii="Book Antiqua" w:hAnsi="Book Antiqua"/>
          <w:sz w:val="22"/>
          <w:szCs w:val="22"/>
        </w:rPr>
        <w:t>devendo ser mencionado no assunto do e-mail o número do Processo Licitatório e o número do Pregão Presencial.</w:t>
      </w:r>
    </w:p>
    <w:p w:rsidR="0095372B" w:rsidRPr="003034C3" w:rsidRDefault="00057820"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17</w:t>
      </w:r>
      <w:r w:rsidR="00D4488B">
        <w:rPr>
          <w:rFonts w:ascii="Book Antiqua" w:hAnsi="Book Antiqua"/>
          <w:sz w:val="22"/>
          <w:szCs w:val="22"/>
        </w:rPr>
        <w:t xml:space="preserve">.12.1 </w:t>
      </w:r>
      <w:r w:rsidR="00D4488B" w:rsidRPr="004771AC">
        <w:rPr>
          <w:rFonts w:ascii="Book Antiqua" w:eastAsia="Book Antiqua" w:hAnsi="Book Antiqua"/>
          <w:sz w:val="22"/>
          <w:szCs w:val="22"/>
          <w:shd w:val="clear" w:color="auto" w:fill="FFFFFF"/>
        </w:rPr>
        <w:t xml:space="preserve">Não serão reconhecidas as solicitações de esclarecimentos apresentadas fora do prazo estipulado </w:t>
      </w:r>
      <w:r w:rsidR="00D4488B" w:rsidRPr="004771AC">
        <w:rPr>
          <w:rFonts w:ascii="Book Antiqua" w:eastAsia="Book Antiqua" w:hAnsi="Book Antiqua"/>
          <w:sz w:val="22"/>
          <w:szCs w:val="22"/>
          <w:shd w:val="clear" w:color="auto" w:fill="FFFFFF"/>
        </w:rPr>
        <w:lastRenderedPageBreak/>
        <w:t xml:space="preserve">no item </w:t>
      </w:r>
      <w:r w:rsidR="00DB69EB">
        <w:rPr>
          <w:rFonts w:ascii="Book Antiqua" w:eastAsia="Book Antiqua" w:hAnsi="Book Antiqua"/>
          <w:sz w:val="22"/>
          <w:szCs w:val="22"/>
          <w:shd w:val="clear" w:color="auto" w:fill="FFFFFF"/>
        </w:rPr>
        <w:t>17.12.</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057820">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057820">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057820">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4488B" w:rsidRDefault="00D448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Pr="000D5926"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57820">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B5399" w:rsidRDefault="00CB5399"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E72FE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057820" w:rsidRDefault="0005782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72FEB" w:rsidRDefault="00E72FE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057820">
        <w:rPr>
          <w:rFonts w:ascii="Book Antiqua" w:hAnsi="Book Antiqua"/>
          <w:sz w:val="22"/>
          <w:szCs w:val="22"/>
          <w:lang w:val="pt-BR"/>
        </w:rPr>
        <w:t>24</w:t>
      </w:r>
      <w:r w:rsidRPr="00F8255D">
        <w:rPr>
          <w:rFonts w:ascii="Book Antiqua" w:hAnsi="Book Antiqua"/>
          <w:sz w:val="22"/>
          <w:szCs w:val="22"/>
          <w:lang w:val="pt-BR"/>
        </w:rPr>
        <w:t xml:space="preserve"> de </w:t>
      </w:r>
      <w:r w:rsidR="00057820">
        <w:rPr>
          <w:rFonts w:ascii="Book Antiqua" w:hAnsi="Book Antiqua"/>
          <w:sz w:val="22"/>
          <w:szCs w:val="22"/>
          <w:lang w:val="pt-BR"/>
        </w:rPr>
        <w:t>fevereiro</w:t>
      </w:r>
      <w:r w:rsidRPr="00F8255D">
        <w:rPr>
          <w:rFonts w:ascii="Book Antiqua" w:hAnsi="Book Antiqua"/>
          <w:sz w:val="22"/>
          <w:szCs w:val="22"/>
          <w:lang w:val="pt-BR"/>
        </w:rPr>
        <w:t xml:space="preserve"> de </w:t>
      </w:r>
      <w:r w:rsidR="00AF65DA">
        <w:rPr>
          <w:rFonts w:ascii="Book Antiqua" w:hAnsi="Book Antiqua"/>
          <w:sz w:val="22"/>
          <w:szCs w:val="22"/>
          <w:lang w:val="pt-BR"/>
        </w:rPr>
        <w:t>2021</w:t>
      </w:r>
      <w:r w:rsidR="00D4488B">
        <w:rPr>
          <w:rFonts w:ascii="Book Antiqua" w:hAnsi="Book Antiqua"/>
          <w:sz w:val="22"/>
          <w:szCs w:val="22"/>
          <w:lang w:val="pt-BR"/>
        </w:rPr>
        <w:t>.</w:t>
      </w:r>
    </w:p>
    <w:p w:rsidR="00BA55A4"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A55A4"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57820" w:rsidRDefault="0005782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57820" w:rsidRDefault="0005782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57820" w:rsidRDefault="0005782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57820" w:rsidRDefault="0005782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57820" w:rsidRPr="00EB0C92" w:rsidRDefault="00057820" w:rsidP="00057820">
      <w:pPr>
        <w:jc w:val="center"/>
        <w:rPr>
          <w:rFonts w:ascii="Book Antiqua" w:eastAsia="Book Antiqua" w:hAnsi="Book Antiqua"/>
          <w:b/>
        </w:rPr>
      </w:pPr>
      <w:r w:rsidRPr="00EB0C92">
        <w:rPr>
          <w:rFonts w:ascii="Book Antiqua" w:eastAsia="Book Antiqua" w:hAnsi="Book Antiqua"/>
          <w:b/>
        </w:rPr>
        <w:t>CARLOS ROBERTO PEREIRA</w:t>
      </w:r>
    </w:p>
    <w:p w:rsidR="00057820" w:rsidRDefault="00057820" w:rsidP="000578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B0C92">
        <w:rPr>
          <w:rFonts w:ascii="Book Antiqua" w:eastAsia="Book Antiqua" w:hAnsi="Book Antiqua"/>
        </w:rPr>
        <w:t>Secretário Municipal da Fazenda e Gestão Administrativa</w:t>
      </w:r>
    </w:p>
    <w:p w:rsidR="00057820" w:rsidRDefault="00057820" w:rsidP="000578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D0B2B" w:rsidRDefault="004D0B2B" w:rsidP="004D0B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D0B2B" w:rsidRDefault="004D0B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A55A4"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B3718" w:rsidRDefault="006B3718"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71EE0" w:rsidRDefault="00171EE0" w:rsidP="00523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5C446E">
        <w:rPr>
          <w:rFonts w:ascii="Book Antiqua" w:eastAsia="Book Antiqua" w:hAnsi="Book Antiqua"/>
          <w:color w:val="000000"/>
          <w:sz w:val="36"/>
          <w:szCs w:val="36"/>
        </w:rPr>
        <w:t>036/2021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5C446E">
        <w:rPr>
          <w:rFonts w:ascii="Book Antiqua" w:eastAsia="Book Antiqua" w:hAnsi="Book Antiqua"/>
          <w:color w:val="000000"/>
          <w:sz w:val="36"/>
          <w:szCs w:val="36"/>
          <w:lang w:val="pt-BR"/>
        </w:rPr>
        <w:t>020/2021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91765D" w:rsidRDefault="0091765D" w:rsidP="0091765D">
      <w:pPr>
        <w:jc w:val="both"/>
        <w:rPr>
          <w:rFonts w:ascii="Book Antiqua" w:eastAsia="Calibri" w:hAnsi="Book Antiqua"/>
        </w:rPr>
      </w:pPr>
    </w:p>
    <w:p w:rsidR="00C03E54" w:rsidRPr="00B57EEA" w:rsidRDefault="00C03E54" w:rsidP="00C03E54">
      <w:pPr>
        <w:jc w:val="both"/>
        <w:rPr>
          <w:rFonts w:ascii="Book Antiqua" w:hAnsi="Book Antiqua"/>
          <w:sz w:val="22"/>
          <w:szCs w:val="22"/>
          <w:lang w:val="pt-BR"/>
        </w:rPr>
      </w:pPr>
      <w:r w:rsidRPr="00B57EEA">
        <w:rPr>
          <w:rFonts w:ascii="Book Antiqua" w:hAnsi="Book Antiqua"/>
          <w:b/>
          <w:sz w:val="22"/>
          <w:szCs w:val="22"/>
          <w:lang w:val="pt-BR"/>
        </w:rPr>
        <w:t>1. DO OBJETO</w:t>
      </w:r>
    </w:p>
    <w:p w:rsidR="00C03E54" w:rsidRDefault="00C03E54" w:rsidP="00C03E54">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Pr="007B684A">
        <w:rPr>
          <w:rFonts w:ascii="Book Antiqua" w:hAnsi="Book Antiqua"/>
          <w:i/>
          <w:sz w:val="22"/>
          <w:szCs w:val="22"/>
          <w:lang w:val="pt-BR"/>
        </w:rPr>
        <w:t>Contratação</w:t>
      </w:r>
      <w:proofErr w:type="gramEnd"/>
      <w:r w:rsidRPr="007B684A">
        <w:rPr>
          <w:rFonts w:ascii="Book Antiqua" w:hAnsi="Book Antiqua"/>
          <w:i/>
          <w:sz w:val="22"/>
          <w:szCs w:val="22"/>
          <w:lang w:val="pt-BR"/>
        </w:rPr>
        <w:t xml:space="preserve"> de Empresa para o Fornecimento de Plataforma Multifuncional Para Gerenciamento das Informações Geográficas Rurais do Município de Gaspar, com todos os Requisitos Exigidos Para Atendimento </w:t>
      </w:r>
      <w:r w:rsidR="00C81AE3" w:rsidRPr="007B684A">
        <w:rPr>
          <w:rFonts w:ascii="Book Antiqua" w:hAnsi="Book Antiqua"/>
          <w:i/>
          <w:sz w:val="22"/>
          <w:szCs w:val="22"/>
          <w:lang w:val="pt-BR"/>
        </w:rPr>
        <w:t>das</w:t>
      </w:r>
      <w:r w:rsidR="00C81AE3">
        <w:rPr>
          <w:rFonts w:ascii="Book Antiqua" w:hAnsi="Book Antiqua"/>
          <w:i/>
          <w:sz w:val="22"/>
          <w:szCs w:val="22"/>
          <w:lang w:val="pt-BR"/>
        </w:rPr>
        <w:t xml:space="preserve"> </w:t>
      </w:r>
      <w:r w:rsidR="00C81AE3" w:rsidRPr="007B684A">
        <w:rPr>
          <w:rFonts w:ascii="Book Antiqua" w:hAnsi="Book Antiqua"/>
          <w:i/>
          <w:sz w:val="22"/>
          <w:szCs w:val="22"/>
          <w:lang w:val="pt-BR"/>
        </w:rPr>
        <w:t>IN/RFB</w:t>
      </w:r>
      <w:r w:rsidR="00C81AE3">
        <w:rPr>
          <w:rFonts w:ascii="Book Antiqua" w:hAnsi="Book Antiqua"/>
          <w:i/>
          <w:sz w:val="22"/>
          <w:szCs w:val="22"/>
          <w:lang w:val="pt-BR"/>
        </w:rPr>
        <w:t xml:space="preserve"> </w:t>
      </w:r>
      <w:r w:rsidRPr="007B684A">
        <w:rPr>
          <w:rFonts w:ascii="Book Antiqua" w:hAnsi="Book Antiqua"/>
          <w:i/>
          <w:sz w:val="22"/>
          <w:szCs w:val="22"/>
          <w:lang w:val="pt-BR"/>
        </w:rPr>
        <w:t>1954/2020 e 1644/2016</w:t>
      </w:r>
      <w:r>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Pr>
          <w:rFonts w:ascii="Book Antiqua" w:hAnsi="Book Antiqua"/>
          <w:i/>
          <w:sz w:val="22"/>
          <w:szCs w:val="22"/>
          <w:lang w:val="pt-BR"/>
        </w:rPr>
        <w:t>:</w:t>
      </w:r>
    </w:p>
    <w:p w:rsidR="00C03E54" w:rsidRDefault="00C03E54" w:rsidP="00C03E54">
      <w:pPr>
        <w:jc w:val="both"/>
        <w:rPr>
          <w:rFonts w:ascii="Book Antiqua" w:hAnsi="Book Antiqua"/>
          <w:i/>
          <w:sz w:val="22"/>
          <w:szCs w:val="22"/>
          <w:lang w:val="pt-BR"/>
        </w:rPr>
      </w:pPr>
    </w:p>
    <w:p w:rsidR="00C03E54" w:rsidRPr="00806C60" w:rsidRDefault="00806C60" w:rsidP="00C03E54">
      <w:pPr>
        <w:jc w:val="both"/>
        <w:rPr>
          <w:rFonts w:ascii="Book Antiqua" w:hAnsi="Book Antiqua"/>
          <w:i/>
          <w:sz w:val="22"/>
          <w:szCs w:val="22"/>
        </w:rPr>
      </w:pPr>
      <w:r w:rsidRPr="00806C60">
        <w:rPr>
          <w:rFonts w:ascii="Book Antiqua" w:hAnsi="Book Antiqua"/>
          <w:i/>
          <w:sz w:val="22"/>
          <w:szCs w:val="22"/>
        </w:rPr>
        <w:t>Tabela 1:</w:t>
      </w:r>
    </w:p>
    <w:tbl>
      <w:tblPr>
        <w:tblStyle w:val="Tabelacomgrade"/>
        <w:tblW w:w="0" w:type="auto"/>
        <w:tblLook w:val="04A0"/>
      </w:tblPr>
      <w:tblGrid>
        <w:gridCol w:w="675"/>
        <w:gridCol w:w="8080"/>
        <w:gridCol w:w="1590"/>
      </w:tblGrid>
      <w:tr w:rsidR="00C03E54" w:rsidTr="00D30269">
        <w:tc>
          <w:tcPr>
            <w:tcW w:w="675" w:type="dxa"/>
            <w:shd w:val="clear" w:color="auto" w:fill="F2F2F2" w:themeFill="background1" w:themeFillShade="F2"/>
            <w:vAlign w:val="center"/>
          </w:tcPr>
          <w:p w:rsidR="00C03E54" w:rsidRPr="00D30269" w:rsidRDefault="00C03E54" w:rsidP="00D30269">
            <w:pPr>
              <w:jc w:val="center"/>
              <w:rPr>
                <w:rFonts w:ascii="Book Antiqua" w:hAnsi="Book Antiqua"/>
                <w:sz w:val="22"/>
                <w:szCs w:val="22"/>
              </w:rPr>
            </w:pPr>
            <w:r w:rsidRPr="00D30269">
              <w:rPr>
                <w:rFonts w:ascii="Book Antiqua" w:hAnsi="Book Antiqua"/>
                <w:sz w:val="22"/>
                <w:szCs w:val="22"/>
              </w:rPr>
              <w:t>Item</w:t>
            </w:r>
          </w:p>
        </w:tc>
        <w:tc>
          <w:tcPr>
            <w:tcW w:w="8080" w:type="dxa"/>
            <w:shd w:val="clear" w:color="auto" w:fill="F2F2F2" w:themeFill="background1" w:themeFillShade="F2"/>
          </w:tcPr>
          <w:p w:rsidR="00C03E54" w:rsidRPr="00D30269" w:rsidRDefault="00D30269" w:rsidP="00C03E54">
            <w:pPr>
              <w:jc w:val="both"/>
              <w:rPr>
                <w:rFonts w:ascii="Book Antiqua" w:hAnsi="Book Antiqua"/>
                <w:sz w:val="22"/>
                <w:szCs w:val="22"/>
              </w:rPr>
            </w:pPr>
            <w:r w:rsidRPr="00D30269">
              <w:rPr>
                <w:rFonts w:ascii="Book Antiqua" w:hAnsi="Book Antiqua"/>
                <w:sz w:val="22"/>
                <w:szCs w:val="22"/>
              </w:rPr>
              <w:t xml:space="preserve">Unidade de Medida / </w:t>
            </w:r>
          </w:p>
          <w:p w:rsidR="00D30269" w:rsidRDefault="00D30269" w:rsidP="00C03E54">
            <w:pPr>
              <w:jc w:val="both"/>
              <w:rPr>
                <w:rFonts w:ascii="Book Antiqua" w:hAnsi="Book Antiqua"/>
                <w:b/>
                <w:sz w:val="22"/>
                <w:szCs w:val="22"/>
              </w:rPr>
            </w:pPr>
            <w:r w:rsidRPr="00D30269">
              <w:rPr>
                <w:rFonts w:ascii="Book Antiqua" w:hAnsi="Book Antiqua"/>
                <w:sz w:val="22"/>
                <w:szCs w:val="22"/>
              </w:rPr>
              <w:t>Descrição da Plataforma</w:t>
            </w:r>
          </w:p>
        </w:tc>
        <w:tc>
          <w:tcPr>
            <w:tcW w:w="1590" w:type="dxa"/>
            <w:shd w:val="clear" w:color="auto" w:fill="F2F2F2" w:themeFill="background1" w:themeFillShade="F2"/>
            <w:vAlign w:val="center"/>
          </w:tcPr>
          <w:p w:rsidR="00C03E54" w:rsidRPr="00D30269" w:rsidRDefault="00D30269" w:rsidP="00D30269">
            <w:pPr>
              <w:jc w:val="center"/>
              <w:rPr>
                <w:rFonts w:ascii="Book Antiqua" w:hAnsi="Book Antiqua"/>
                <w:sz w:val="22"/>
                <w:szCs w:val="22"/>
              </w:rPr>
            </w:pPr>
            <w:r w:rsidRPr="00D30269">
              <w:rPr>
                <w:rFonts w:ascii="Book Antiqua" w:hAnsi="Book Antiqua"/>
                <w:sz w:val="22"/>
                <w:szCs w:val="22"/>
              </w:rPr>
              <w:t>Quantidade</w:t>
            </w:r>
          </w:p>
        </w:tc>
      </w:tr>
      <w:tr w:rsidR="00D30269" w:rsidTr="00806C60">
        <w:tc>
          <w:tcPr>
            <w:tcW w:w="675" w:type="dxa"/>
            <w:vAlign w:val="center"/>
          </w:tcPr>
          <w:p w:rsidR="00D30269" w:rsidRPr="00D30269" w:rsidRDefault="00D30269" w:rsidP="00806C60">
            <w:pPr>
              <w:jc w:val="center"/>
              <w:rPr>
                <w:rFonts w:ascii="Book Antiqua" w:hAnsi="Book Antiqua"/>
                <w:sz w:val="22"/>
                <w:szCs w:val="22"/>
              </w:rPr>
            </w:pPr>
            <w:r w:rsidRPr="00D30269">
              <w:rPr>
                <w:rFonts w:ascii="Book Antiqua" w:hAnsi="Book Antiqua"/>
                <w:sz w:val="22"/>
                <w:szCs w:val="22"/>
              </w:rPr>
              <w:t>01</w:t>
            </w:r>
          </w:p>
        </w:tc>
        <w:tc>
          <w:tcPr>
            <w:tcW w:w="8080" w:type="dxa"/>
          </w:tcPr>
          <w:p w:rsidR="00D30269" w:rsidRPr="00D30269" w:rsidRDefault="00D30269" w:rsidP="00C03E54">
            <w:pPr>
              <w:jc w:val="both"/>
              <w:rPr>
                <w:rFonts w:ascii="Book Antiqua" w:hAnsi="Book Antiqua"/>
                <w:sz w:val="22"/>
                <w:szCs w:val="22"/>
              </w:rPr>
            </w:pPr>
            <w:r w:rsidRPr="00D30269">
              <w:rPr>
                <w:rFonts w:ascii="Book Antiqua" w:hAnsi="Book Antiqua"/>
                <w:sz w:val="22"/>
                <w:szCs w:val="22"/>
              </w:rPr>
              <w:t>Mês(es)</w:t>
            </w:r>
          </w:p>
          <w:p w:rsidR="00D30269" w:rsidRPr="005E0191" w:rsidRDefault="00D30269" w:rsidP="00C03E54">
            <w:pPr>
              <w:jc w:val="both"/>
              <w:rPr>
                <w:rFonts w:ascii="Book Antiqua" w:hAnsi="Book Antiqua"/>
                <w:b/>
                <w:sz w:val="22"/>
                <w:szCs w:val="22"/>
              </w:rPr>
            </w:pPr>
          </w:p>
          <w:p w:rsidR="00D30269" w:rsidRPr="005E0191" w:rsidRDefault="00D30269" w:rsidP="00C03E54">
            <w:pPr>
              <w:jc w:val="both"/>
              <w:rPr>
                <w:rFonts w:ascii="Book Antiqua" w:hAnsi="Book Antiqua" w:cs="Arial"/>
                <w:b/>
                <w:bCs/>
                <w:color w:val="000000"/>
                <w:sz w:val="22"/>
                <w:szCs w:val="22"/>
                <w:u w:val="single" w:color="000000"/>
              </w:rPr>
            </w:pPr>
            <w:r w:rsidRPr="005E0191">
              <w:rPr>
                <w:rFonts w:ascii="Book Antiqua" w:hAnsi="Book Antiqua"/>
                <w:b/>
                <w:sz w:val="22"/>
                <w:szCs w:val="22"/>
              </w:rPr>
              <w:t xml:space="preserve">1. </w:t>
            </w:r>
            <w:r w:rsidRPr="005E0191">
              <w:rPr>
                <w:rFonts w:ascii="Book Antiqua" w:hAnsi="Book Antiqua" w:cs="Arial"/>
                <w:b/>
                <w:bCs/>
                <w:color w:val="000000"/>
                <w:sz w:val="22"/>
                <w:szCs w:val="22"/>
                <w:u w:val="single" w:color="000000"/>
              </w:rPr>
              <w:t>ESPECIFICAÇÃO DOS SERVIÇOS E QUANTITATIVO ESTIMADO:</w:t>
            </w:r>
          </w:p>
          <w:p w:rsidR="00D30269" w:rsidRPr="005E0191" w:rsidRDefault="00D30269" w:rsidP="00D30269">
            <w:pPr>
              <w:jc w:val="both"/>
              <w:rPr>
                <w:rFonts w:ascii="Book Antiqua" w:hAnsi="Book Antiqua" w:cs="Arial"/>
                <w:color w:val="000000"/>
                <w:sz w:val="22"/>
                <w:szCs w:val="22"/>
                <w:u w:color="000000"/>
              </w:rPr>
            </w:pPr>
            <w:r w:rsidRPr="005E0191">
              <w:rPr>
                <w:rFonts w:ascii="Book Antiqua" w:hAnsi="Book Antiqua" w:cs="Arial"/>
                <w:color w:val="000000"/>
                <w:sz w:val="22"/>
                <w:szCs w:val="22"/>
                <w:u w:color="000000"/>
              </w:rPr>
              <w:t>Fornecimento de plataforma multifuncional para gerenciamento das informações geográficas rurais do Município de Gaspar, com todos os requisitos exigidos para atendimento das IN/RFB 1954/2020 e 1644/2016.</w:t>
            </w:r>
          </w:p>
          <w:p w:rsidR="00D30269" w:rsidRPr="005E0191" w:rsidRDefault="00D30269" w:rsidP="00D30269">
            <w:pPr>
              <w:jc w:val="both"/>
              <w:rPr>
                <w:rFonts w:ascii="Book Antiqua" w:hAnsi="Book Antiqua" w:cs="Arial"/>
                <w:color w:val="000000"/>
                <w:sz w:val="22"/>
                <w:szCs w:val="22"/>
                <w:u w:color="000000"/>
              </w:rPr>
            </w:pPr>
          </w:p>
          <w:p w:rsidR="00D30269" w:rsidRPr="005E0191" w:rsidRDefault="00D30269" w:rsidP="00D30269">
            <w:pPr>
              <w:jc w:val="both"/>
              <w:rPr>
                <w:rFonts w:ascii="Book Antiqua" w:hAnsi="Book Antiqua" w:cs="Arial"/>
                <w:b/>
                <w:bCs/>
                <w:color w:val="000000"/>
                <w:sz w:val="22"/>
                <w:szCs w:val="22"/>
                <w:u w:val="single"/>
              </w:rPr>
            </w:pPr>
            <w:r w:rsidRPr="005E0191">
              <w:rPr>
                <w:rFonts w:ascii="Book Antiqua" w:hAnsi="Book Antiqua"/>
                <w:b/>
                <w:sz w:val="22"/>
                <w:szCs w:val="22"/>
              </w:rPr>
              <w:t xml:space="preserve">2. </w:t>
            </w:r>
            <w:r w:rsidRPr="005E0191">
              <w:rPr>
                <w:rFonts w:ascii="Book Antiqua" w:hAnsi="Book Antiqua" w:cs="Arial"/>
                <w:b/>
                <w:bCs/>
                <w:color w:val="000000"/>
                <w:sz w:val="22"/>
                <w:szCs w:val="22"/>
                <w:u w:val="single"/>
              </w:rPr>
              <w:t>DESCRIÇÃO DO SOFTWARE:</w:t>
            </w:r>
          </w:p>
          <w:p w:rsidR="00D30269" w:rsidRPr="005E0191" w:rsidRDefault="00D30269" w:rsidP="00D30269">
            <w:pPr>
              <w:autoSpaceDE w:val="0"/>
              <w:autoSpaceDN w:val="0"/>
              <w:adjustRightInd w:val="0"/>
              <w:jc w:val="both"/>
              <w:rPr>
                <w:rFonts w:ascii="Book Antiqua" w:hAnsi="Book Antiqua" w:cs="Arial"/>
                <w:b/>
                <w:bCs/>
                <w:color w:val="000000"/>
                <w:sz w:val="22"/>
                <w:szCs w:val="22"/>
                <w:u w:color="000000"/>
              </w:rPr>
            </w:pPr>
            <w:r w:rsidRPr="005E0191">
              <w:rPr>
                <w:rFonts w:ascii="Book Antiqua" w:hAnsi="Book Antiqua" w:cs="Arial"/>
                <w:b/>
                <w:bCs/>
                <w:color w:val="000000"/>
                <w:sz w:val="22"/>
                <w:szCs w:val="22"/>
                <w:u w:color="000000"/>
              </w:rPr>
              <w:t xml:space="preserve">a)  </w:t>
            </w:r>
            <w:r w:rsidRPr="005E0191">
              <w:rPr>
                <w:rFonts w:ascii="Book Antiqua" w:hAnsi="Book Antiqua" w:cs="Arial"/>
                <w:bCs/>
                <w:color w:val="000000"/>
                <w:sz w:val="22"/>
                <w:szCs w:val="22"/>
                <w:u w:color="000000"/>
              </w:rPr>
              <w:t>Especificações Técnicas:</w:t>
            </w:r>
            <w:r w:rsidRPr="005E0191">
              <w:rPr>
                <w:rFonts w:ascii="Book Antiqua" w:hAnsi="Book Antiqua" w:cs="Arial"/>
                <w:b/>
                <w:bCs/>
                <w:color w:val="000000"/>
                <w:sz w:val="22"/>
                <w:szCs w:val="22"/>
                <w:u w:color="000000"/>
              </w:rPr>
              <w:t xml:space="preserve"> </w:t>
            </w:r>
          </w:p>
          <w:p w:rsidR="00D30269" w:rsidRPr="005E0191" w:rsidRDefault="00D30269" w:rsidP="00D30269">
            <w:pPr>
              <w:autoSpaceDE w:val="0"/>
              <w:autoSpaceDN w:val="0"/>
              <w:adjustRightInd w:val="0"/>
              <w:jc w:val="both"/>
              <w:rPr>
                <w:rFonts w:ascii="Book Antiqua" w:hAnsi="Book Antiqua" w:cs="Arial"/>
                <w:color w:val="000000"/>
                <w:sz w:val="22"/>
                <w:szCs w:val="22"/>
                <w:u w:color="000000"/>
              </w:rPr>
            </w:pPr>
            <w:r w:rsidRPr="005E0191">
              <w:rPr>
                <w:rFonts w:ascii="Book Antiqua" w:hAnsi="Book Antiqua" w:cs="Arial"/>
                <w:color w:val="000000"/>
                <w:sz w:val="22"/>
                <w:szCs w:val="22"/>
                <w:u w:color="000000"/>
              </w:rPr>
              <w:t xml:space="preserve">Sistema desenvolvido em plataforma WEB com rotinas diárias de backup e com as seguintes características: </w:t>
            </w:r>
          </w:p>
          <w:p w:rsidR="005E0191" w:rsidRDefault="005E0191" w:rsidP="005E0191">
            <w:pPr>
              <w:tabs>
                <w:tab w:val="left" w:pos="284"/>
                <w:tab w:val="left" w:pos="349"/>
              </w:tabs>
              <w:autoSpaceDE w:val="0"/>
              <w:autoSpaceDN w:val="0"/>
              <w:adjustRightInd w:val="0"/>
              <w:jc w:val="both"/>
              <w:rPr>
                <w:rFonts w:ascii="Book Antiqua" w:hAnsi="Book Antiqua" w:cs="Arial"/>
                <w:color w:val="000000"/>
                <w:sz w:val="22"/>
                <w:szCs w:val="22"/>
                <w:u w:color="000000"/>
              </w:rPr>
            </w:pPr>
          </w:p>
          <w:p w:rsidR="00D30269" w:rsidRPr="005E0191" w:rsidRDefault="00D30269" w:rsidP="00760D85">
            <w:pPr>
              <w:numPr>
                <w:ilvl w:val="0"/>
                <w:numId w:val="3"/>
              </w:numPr>
              <w:tabs>
                <w:tab w:val="left" w:pos="284"/>
                <w:tab w:val="left" w:pos="349"/>
              </w:tabs>
              <w:autoSpaceDE w:val="0"/>
              <w:autoSpaceDN w:val="0"/>
              <w:adjustRightInd w:val="0"/>
              <w:jc w:val="both"/>
              <w:rPr>
                <w:rFonts w:ascii="Book Antiqua" w:hAnsi="Book Antiqua" w:cs="Arial"/>
                <w:color w:val="000000"/>
                <w:sz w:val="22"/>
                <w:szCs w:val="22"/>
                <w:u w:color="000000"/>
              </w:rPr>
            </w:pPr>
            <w:r w:rsidRPr="005E0191">
              <w:rPr>
                <w:rFonts w:ascii="Book Antiqua" w:hAnsi="Book Antiqua" w:cs="Arial"/>
                <w:color w:val="000000"/>
                <w:sz w:val="22"/>
                <w:szCs w:val="22"/>
                <w:u w:color="000000"/>
              </w:rPr>
              <w:t>Controle das comunicações e prazos fiscais eficiente e seguro, com emissão de notificações e intimações de forma prática e digital, utilizando-se do Domicílio Tributário Eletrônico – DTE, bem comoa possibilidade de integração com o sistema SIGEPWEB dos Correios para emissão via AR;</w:t>
            </w:r>
          </w:p>
          <w:p w:rsidR="00D30269" w:rsidRPr="005E0191" w:rsidRDefault="00D30269" w:rsidP="00760D85">
            <w:pPr>
              <w:numPr>
                <w:ilvl w:val="0"/>
                <w:numId w:val="3"/>
              </w:numPr>
              <w:tabs>
                <w:tab w:val="left" w:pos="284"/>
                <w:tab w:val="left" w:pos="349"/>
              </w:tabs>
              <w:autoSpaceDE w:val="0"/>
              <w:autoSpaceDN w:val="0"/>
              <w:adjustRightInd w:val="0"/>
              <w:jc w:val="both"/>
              <w:rPr>
                <w:rFonts w:ascii="Book Antiqua" w:hAnsi="Book Antiqua" w:cs="Arial"/>
                <w:color w:val="000000"/>
                <w:sz w:val="22"/>
                <w:szCs w:val="22"/>
                <w:u w:color="000000"/>
              </w:rPr>
            </w:pPr>
            <w:r w:rsidRPr="005E0191">
              <w:rPr>
                <w:rFonts w:ascii="Book Antiqua" w:hAnsi="Book Antiqua" w:cs="Arial"/>
                <w:color w:val="000000"/>
                <w:sz w:val="22"/>
                <w:szCs w:val="22"/>
                <w:u w:color="000000"/>
              </w:rPr>
              <w:t>Cadastro das propriedades rurais municipais, com a localização geográfica do imóvel, a sua ocupação e o uso atual do solo dentro do imóvel;</w:t>
            </w:r>
          </w:p>
          <w:p w:rsidR="00D30269" w:rsidRPr="005E0191" w:rsidRDefault="00D30269" w:rsidP="00760D85">
            <w:pPr>
              <w:numPr>
                <w:ilvl w:val="0"/>
                <w:numId w:val="3"/>
              </w:numPr>
              <w:tabs>
                <w:tab w:val="left" w:pos="284"/>
                <w:tab w:val="left" w:pos="349"/>
              </w:tabs>
              <w:autoSpaceDE w:val="0"/>
              <w:autoSpaceDN w:val="0"/>
              <w:adjustRightInd w:val="0"/>
              <w:jc w:val="both"/>
              <w:rPr>
                <w:rFonts w:ascii="Book Antiqua" w:hAnsi="Book Antiqua" w:cs="Arial"/>
                <w:color w:val="000000"/>
                <w:sz w:val="22"/>
                <w:szCs w:val="22"/>
                <w:u w:color="000000"/>
              </w:rPr>
            </w:pPr>
            <w:r w:rsidRPr="005E0191">
              <w:rPr>
                <w:rFonts w:ascii="Book Antiqua" w:hAnsi="Book Antiqua" w:cs="Arial"/>
                <w:color w:val="000000"/>
                <w:sz w:val="22"/>
                <w:szCs w:val="22"/>
                <w:u w:color="000000"/>
              </w:rPr>
              <w:t xml:space="preserve">Cruzamento das informações provenientes de diferentes bases de dados sobre as propriedades rurais do Município; </w:t>
            </w:r>
          </w:p>
          <w:p w:rsidR="00D30269" w:rsidRPr="005E0191" w:rsidRDefault="00D30269" w:rsidP="00760D85">
            <w:pPr>
              <w:numPr>
                <w:ilvl w:val="0"/>
                <w:numId w:val="3"/>
              </w:numPr>
              <w:tabs>
                <w:tab w:val="left" w:pos="284"/>
                <w:tab w:val="left" w:pos="349"/>
              </w:tabs>
              <w:autoSpaceDE w:val="0"/>
              <w:autoSpaceDN w:val="0"/>
              <w:adjustRightInd w:val="0"/>
              <w:jc w:val="both"/>
              <w:rPr>
                <w:rFonts w:ascii="Book Antiqua" w:hAnsi="Book Antiqua" w:cs="Arial"/>
                <w:color w:val="000000"/>
                <w:sz w:val="22"/>
                <w:szCs w:val="22"/>
                <w:u w:color="000000"/>
              </w:rPr>
            </w:pPr>
            <w:r w:rsidRPr="005E0191">
              <w:rPr>
                <w:rFonts w:ascii="Book Antiqua" w:hAnsi="Book Antiqua" w:cs="Arial"/>
                <w:color w:val="000000"/>
                <w:sz w:val="22"/>
                <w:szCs w:val="22"/>
                <w:u w:color="000000"/>
              </w:rPr>
              <w:t xml:space="preserve">Identificação dos imóveis por imagens de satélite de última geração, possibilitando a identificação de plantios, instituição de reserva legal, área consolidada, dentre outras melhorias nas propriedades; </w:t>
            </w:r>
          </w:p>
          <w:p w:rsidR="00D30269" w:rsidRPr="005E0191" w:rsidRDefault="00D30269" w:rsidP="00760D85">
            <w:pPr>
              <w:numPr>
                <w:ilvl w:val="0"/>
                <w:numId w:val="3"/>
              </w:numPr>
              <w:tabs>
                <w:tab w:val="left" w:pos="284"/>
                <w:tab w:val="left" w:pos="349"/>
              </w:tabs>
              <w:autoSpaceDE w:val="0"/>
              <w:autoSpaceDN w:val="0"/>
              <w:adjustRightInd w:val="0"/>
              <w:jc w:val="both"/>
              <w:rPr>
                <w:rFonts w:ascii="Book Antiqua" w:hAnsi="Book Antiqua" w:cs="Arial"/>
                <w:color w:val="000000"/>
                <w:sz w:val="22"/>
                <w:szCs w:val="22"/>
                <w:u w:color="000000"/>
              </w:rPr>
            </w:pPr>
            <w:r w:rsidRPr="005E0191">
              <w:rPr>
                <w:rFonts w:ascii="Book Antiqua" w:hAnsi="Book Antiqua" w:cs="Arial"/>
                <w:color w:val="000000"/>
                <w:sz w:val="22"/>
                <w:szCs w:val="22"/>
                <w:u w:color="000000"/>
              </w:rPr>
              <w:t xml:space="preserve">Sistema de Gerenciamento Eletrônico de Documentos (GED) para o armazenamento seguro das informações coletadas em um Data Center com acesso exclusivo ao fiscal; </w:t>
            </w:r>
          </w:p>
          <w:p w:rsidR="00D30269" w:rsidRPr="005E0191" w:rsidRDefault="00D30269" w:rsidP="00760D85">
            <w:pPr>
              <w:numPr>
                <w:ilvl w:val="0"/>
                <w:numId w:val="3"/>
              </w:numPr>
              <w:tabs>
                <w:tab w:val="left" w:pos="284"/>
                <w:tab w:val="left" w:pos="349"/>
              </w:tabs>
              <w:autoSpaceDE w:val="0"/>
              <w:autoSpaceDN w:val="0"/>
              <w:adjustRightInd w:val="0"/>
              <w:jc w:val="both"/>
              <w:rPr>
                <w:rFonts w:ascii="Book Antiqua" w:hAnsi="Book Antiqua" w:cs="Arial"/>
                <w:color w:val="000000"/>
                <w:sz w:val="22"/>
                <w:szCs w:val="22"/>
                <w:u w:color="000000"/>
              </w:rPr>
            </w:pPr>
            <w:r w:rsidRPr="005E0191">
              <w:rPr>
                <w:rFonts w:ascii="Book Antiqua" w:hAnsi="Book Antiqua" w:cs="Arial"/>
                <w:color w:val="000000"/>
                <w:sz w:val="22"/>
                <w:szCs w:val="22"/>
                <w:u w:color="000000"/>
              </w:rPr>
              <w:t xml:space="preserve">Calculadora para ajuste de rebanho em conformidade com a Instrução Normativa SRF nº 256/02; </w:t>
            </w:r>
          </w:p>
          <w:p w:rsidR="00D30269" w:rsidRPr="005E0191" w:rsidRDefault="00D30269" w:rsidP="00760D85">
            <w:pPr>
              <w:numPr>
                <w:ilvl w:val="0"/>
                <w:numId w:val="3"/>
              </w:numPr>
              <w:tabs>
                <w:tab w:val="left" w:pos="284"/>
                <w:tab w:val="left" w:pos="349"/>
              </w:tabs>
              <w:autoSpaceDE w:val="0"/>
              <w:autoSpaceDN w:val="0"/>
              <w:adjustRightInd w:val="0"/>
              <w:jc w:val="both"/>
              <w:rPr>
                <w:rFonts w:ascii="Book Antiqua" w:hAnsi="Book Antiqua" w:cs="Arial"/>
                <w:color w:val="000000"/>
                <w:sz w:val="22"/>
                <w:szCs w:val="22"/>
                <w:u w:color="000000"/>
              </w:rPr>
            </w:pPr>
            <w:r w:rsidRPr="005E0191">
              <w:rPr>
                <w:rFonts w:ascii="Book Antiqua" w:hAnsi="Book Antiqua" w:cs="Arial"/>
                <w:color w:val="000000"/>
                <w:sz w:val="22"/>
                <w:szCs w:val="22"/>
                <w:u w:color="000000"/>
              </w:rPr>
              <w:t xml:space="preserve">Checklist de cumprimento das Instruções Normativas RFB nº. 1954/2020 e nº. 1644/16; </w:t>
            </w:r>
          </w:p>
          <w:p w:rsidR="00D30269" w:rsidRPr="005E0191" w:rsidRDefault="00D30269" w:rsidP="00760D85">
            <w:pPr>
              <w:numPr>
                <w:ilvl w:val="0"/>
                <w:numId w:val="3"/>
              </w:numPr>
              <w:tabs>
                <w:tab w:val="left" w:pos="284"/>
                <w:tab w:val="left" w:pos="349"/>
              </w:tabs>
              <w:autoSpaceDE w:val="0"/>
              <w:autoSpaceDN w:val="0"/>
              <w:adjustRightInd w:val="0"/>
              <w:jc w:val="both"/>
              <w:rPr>
                <w:rFonts w:ascii="Book Antiqua" w:hAnsi="Book Antiqua" w:cs="Arial"/>
                <w:color w:val="000000"/>
                <w:sz w:val="22"/>
                <w:szCs w:val="22"/>
                <w:u w:color="000000"/>
              </w:rPr>
            </w:pPr>
            <w:r w:rsidRPr="005E0191">
              <w:rPr>
                <w:rFonts w:ascii="Book Antiqua" w:hAnsi="Book Antiqua" w:cs="Arial"/>
                <w:color w:val="000000"/>
                <w:sz w:val="22"/>
                <w:szCs w:val="22"/>
                <w:u w:color="000000"/>
              </w:rPr>
              <w:t xml:space="preserve">Levantamento de VTN (Valor da Terra Nua) nos termos da </w:t>
            </w:r>
            <w:r w:rsidRPr="005E0191">
              <w:rPr>
                <w:rFonts w:ascii="Book Antiqua" w:hAnsi="Book Antiqua" w:cs="Arial"/>
                <w:color w:val="000000"/>
                <w:sz w:val="22"/>
                <w:szCs w:val="22"/>
                <w:u w:color="000000"/>
              </w:rPr>
              <w:lastRenderedPageBreak/>
              <w:t xml:space="preserve">Instrução Normativa RFB nº 1954/20; </w:t>
            </w:r>
          </w:p>
          <w:p w:rsidR="00D30269" w:rsidRPr="005E0191" w:rsidRDefault="00D30269" w:rsidP="00760D85">
            <w:pPr>
              <w:numPr>
                <w:ilvl w:val="0"/>
                <w:numId w:val="3"/>
              </w:numPr>
              <w:tabs>
                <w:tab w:val="left" w:pos="284"/>
                <w:tab w:val="left" w:pos="349"/>
              </w:tabs>
              <w:autoSpaceDE w:val="0"/>
              <w:autoSpaceDN w:val="0"/>
              <w:adjustRightInd w:val="0"/>
              <w:jc w:val="both"/>
              <w:rPr>
                <w:rFonts w:ascii="Book Antiqua" w:hAnsi="Book Antiqua" w:cs="Arial"/>
                <w:color w:val="000000"/>
                <w:sz w:val="22"/>
                <w:szCs w:val="22"/>
                <w:u w:color="000000"/>
              </w:rPr>
            </w:pPr>
            <w:r w:rsidRPr="005E0191">
              <w:rPr>
                <w:rFonts w:ascii="Book Antiqua" w:hAnsi="Book Antiqua" w:cs="Arial"/>
                <w:color w:val="000000"/>
                <w:sz w:val="22"/>
                <w:szCs w:val="22"/>
                <w:u w:color="000000"/>
              </w:rPr>
              <w:t xml:space="preserve">Emissão de Intimações e Notificações Complementares para definição de prorrogação de prazos, agendamento de diligências e requisições de documentos, através do Domicílio Tributário Eletrônico - DTE; </w:t>
            </w:r>
          </w:p>
          <w:p w:rsidR="00D30269" w:rsidRPr="005E0191" w:rsidRDefault="00D30269" w:rsidP="00760D85">
            <w:pPr>
              <w:numPr>
                <w:ilvl w:val="0"/>
                <w:numId w:val="3"/>
              </w:numPr>
              <w:jc w:val="both"/>
              <w:rPr>
                <w:rFonts w:ascii="Book Antiqua" w:hAnsi="Book Antiqua"/>
                <w:b/>
                <w:sz w:val="22"/>
                <w:szCs w:val="22"/>
                <w:u w:val="single"/>
              </w:rPr>
            </w:pPr>
            <w:r w:rsidRPr="005E0191">
              <w:rPr>
                <w:rFonts w:ascii="Book Antiqua" w:hAnsi="Book Antiqua" w:cs="Arial"/>
                <w:color w:val="000000"/>
                <w:sz w:val="22"/>
                <w:szCs w:val="22"/>
                <w:u w:color="000000"/>
              </w:rPr>
              <w:t>Treinamento de utilização do software e consultoria para monitoramento de resultados.</w:t>
            </w:r>
          </w:p>
          <w:p w:rsidR="005E0191" w:rsidRPr="005E0191" w:rsidRDefault="005E0191" w:rsidP="00C03E54">
            <w:pPr>
              <w:jc w:val="both"/>
              <w:rPr>
                <w:rFonts w:ascii="Book Antiqua" w:hAnsi="Book Antiqua"/>
                <w:b/>
                <w:sz w:val="22"/>
                <w:szCs w:val="22"/>
              </w:rPr>
            </w:pPr>
          </w:p>
          <w:p w:rsidR="00D30269" w:rsidRPr="005E0191" w:rsidRDefault="005E0191" w:rsidP="00C03E54">
            <w:pPr>
              <w:jc w:val="both"/>
              <w:rPr>
                <w:rFonts w:ascii="Book Antiqua" w:hAnsi="Book Antiqua"/>
                <w:b/>
                <w:sz w:val="22"/>
                <w:szCs w:val="22"/>
                <w:u w:val="single"/>
              </w:rPr>
            </w:pPr>
            <w:r w:rsidRPr="005E0191">
              <w:rPr>
                <w:rFonts w:ascii="Book Antiqua" w:hAnsi="Book Antiqua"/>
                <w:b/>
                <w:sz w:val="22"/>
                <w:szCs w:val="22"/>
                <w:u w:val="single"/>
              </w:rPr>
              <w:t>3. SERVIÇOS AUXILIARES:</w:t>
            </w:r>
          </w:p>
          <w:p w:rsidR="005E0191" w:rsidRPr="005E0191" w:rsidRDefault="005E0191" w:rsidP="005E0191">
            <w:pPr>
              <w:autoSpaceDE w:val="0"/>
              <w:autoSpaceDN w:val="0"/>
              <w:adjustRightInd w:val="0"/>
              <w:jc w:val="both"/>
              <w:rPr>
                <w:rFonts w:ascii="Book Antiqua" w:hAnsi="Book Antiqua" w:cs="Arial"/>
                <w:color w:val="000000"/>
                <w:sz w:val="22"/>
                <w:szCs w:val="22"/>
                <w:u w:color="000000"/>
              </w:rPr>
            </w:pPr>
            <w:r w:rsidRPr="005E0191">
              <w:rPr>
                <w:rFonts w:ascii="Book Antiqua" w:hAnsi="Book Antiqua" w:cs="Arial"/>
                <w:color w:val="000000"/>
                <w:sz w:val="22"/>
                <w:szCs w:val="22"/>
                <w:u w:color="000000"/>
              </w:rPr>
              <w:t xml:space="preserve">Constituem serviços auxiliares à cessão de uso da plataforma multifuncional o treinamento, atualização mensal, implantação, atendimento e suporte técnico operacional, conforme abaixo descrito: </w:t>
            </w:r>
          </w:p>
          <w:p w:rsidR="005E0191" w:rsidRDefault="005E0191" w:rsidP="005E0191">
            <w:pPr>
              <w:tabs>
                <w:tab w:val="left" w:pos="360"/>
              </w:tabs>
              <w:autoSpaceDE w:val="0"/>
              <w:autoSpaceDN w:val="0"/>
              <w:adjustRightInd w:val="0"/>
              <w:jc w:val="both"/>
              <w:rPr>
                <w:rFonts w:ascii="Book Antiqua" w:hAnsi="Book Antiqua" w:cs="Arial"/>
                <w:color w:val="000000"/>
                <w:sz w:val="22"/>
                <w:szCs w:val="22"/>
                <w:u w:color="000000"/>
              </w:rPr>
            </w:pPr>
          </w:p>
          <w:p w:rsidR="005E0191" w:rsidRPr="00806C60" w:rsidRDefault="005E0191" w:rsidP="00760D85">
            <w:pPr>
              <w:numPr>
                <w:ilvl w:val="0"/>
                <w:numId w:val="4"/>
              </w:numPr>
              <w:tabs>
                <w:tab w:val="left" w:pos="360"/>
              </w:tabs>
              <w:autoSpaceDE w:val="0"/>
              <w:autoSpaceDN w:val="0"/>
              <w:adjustRightInd w:val="0"/>
              <w:jc w:val="both"/>
              <w:rPr>
                <w:rFonts w:ascii="Book Antiqua" w:hAnsi="Book Antiqua" w:cs="Arial"/>
                <w:bCs/>
                <w:color w:val="000000"/>
                <w:sz w:val="22"/>
                <w:szCs w:val="22"/>
                <w:u w:val="single" w:color="000000"/>
              </w:rPr>
            </w:pPr>
            <w:r w:rsidRPr="00806C60">
              <w:rPr>
                <w:rFonts w:ascii="Book Antiqua" w:hAnsi="Book Antiqua" w:cs="Arial"/>
                <w:color w:val="000000"/>
                <w:sz w:val="22"/>
                <w:szCs w:val="22"/>
                <w:u w:color="000000"/>
              </w:rPr>
              <w:t xml:space="preserve">Treinamento e Capacitação - Diz respeito à transferência de conhecimentos relativos à utilização e operação das funcionalidades inerentes a plataforma multifuncional, mediante a realização de curso presencial, com duração de até 4h (quatro horas); </w:t>
            </w:r>
          </w:p>
          <w:p w:rsidR="005E0191" w:rsidRPr="00806C60" w:rsidRDefault="005E0191" w:rsidP="00760D85">
            <w:pPr>
              <w:numPr>
                <w:ilvl w:val="0"/>
                <w:numId w:val="4"/>
              </w:numPr>
              <w:tabs>
                <w:tab w:val="left" w:pos="360"/>
              </w:tabs>
              <w:autoSpaceDE w:val="0"/>
              <w:autoSpaceDN w:val="0"/>
              <w:adjustRightInd w:val="0"/>
              <w:jc w:val="both"/>
              <w:rPr>
                <w:rFonts w:ascii="Book Antiqua" w:hAnsi="Book Antiqua" w:cs="Arial"/>
                <w:bCs/>
                <w:color w:val="000000"/>
                <w:sz w:val="22"/>
                <w:szCs w:val="22"/>
                <w:u w:val="single" w:color="000000"/>
              </w:rPr>
            </w:pPr>
            <w:r w:rsidRPr="00806C60">
              <w:rPr>
                <w:rFonts w:ascii="Book Antiqua" w:hAnsi="Book Antiqua" w:cs="Arial"/>
                <w:color w:val="000000"/>
                <w:sz w:val="22"/>
                <w:szCs w:val="22"/>
                <w:u w:color="000000"/>
              </w:rPr>
              <w:t xml:space="preserve">Atualização Mensal - Atualização visando adequações da plataforma para atender as mudanças inerentes à legislação; </w:t>
            </w:r>
          </w:p>
          <w:p w:rsidR="005E0191" w:rsidRPr="00806C60" w:rsidRDefault="005E0191" w:rsidP="00760D85">
            <w:pPr>
              <w:numPr>
                <w:ilvl w:val="0"/>
                <w:numId w:val="4"/>
              </w:numPr>
              <w:tabs>
                <w:tab w:val="left" w:pos="360"/>
              </w:tabs>
              <w:autoSpaceDE w:val="0"/>
              <w:autoSpaceDN w:val="0"/>
              <w:adjustRightInd w:val="0"/>
              <w:jc w:val="both"/>
              <w:rPr>
                <w:rFonts w:ascii="Book Antiqua" w:hAnsi="Book Antiqua" w:cs="Arial"/>
                <w:bCs/>
                <w:color w:val="000000"/>
                <w:sz w:val="22"/>
                <w:szCs w:val="22"/>
                <w:u w:val="single" w:color="000000"/>
              </w:rPr>
            </w:pPr>
            <w:r w:rsidRPr="00806C60">
              <w:rPr>
                <w:rFonts w:ascii="Book Antiqua" w:hAnsi="Book Antiqua" w:cs="Arial"/>
                <w:color w:val="000000"/>
                <w:sz w:val="22"/>
                <w:szCs w:val="22"/>
                <w:u w:color="000000"/>
              </w:rPr>
              <w:t xml:space="preserve">Manutenção evolutiva - Garantir a atualização da plataforma, mediante aperfeiçoamento das funções existentes ou adequação às novas tecnologias; </w:t>
            </w:r>
          </w:p>
          <w:p w:rsidR="005E0191" w:rsidRPr="00806C60" w:rsidRDefault="005E0191" w:rsidP="00760D85">
            <w:pPr>
              <w:numPr>
                <w:ilvl w:val="0"/>
                <w:numId w:val="4"/>
              </w:numPr>
              <w:tabs>
                <w:tab w:val="left" w:pos="360"/>
              </w:tabs>
              <w:autoSpaceDE w:val="0"/>
              <w:autoSpaceDN w:val="0"/>
              <w:adjustRightInd w:val="0"/>
              <w:jc w:val="both"/>
              <w:rPr>
                <w:rFonts w:ascii="Book Antiqua" w:hAnsi="Book Antiqua" w:cs="Arial"/>
                <w:bCs/>
                <w:color w:val="000000"/>
                <w:sz w:val="22"/>
                <w:szCs w:val="22"/>
                <w:u w:val="single" w:color="000000"/>
              </w:rPr>
            </w:pPr>
            <w:r w:rsidRPr="00806C60">
              <w:rPr>
                <w:rFonts w:ascii="Book Antiqua" w:hAnsi="Book Antiqua" w:cs="Arial"/>
                <w:color w:val="000000"/>
                <w:sz w:val="22"/>
                <w:szCs w:val="22"/>
                <w:u w:color="000000"/>
              </w:rPr>
              <w:t xml:space="preserve">Implantação - Integração entre as bases de dados do Município e da plataforma, visando a importação dos dados necessários; </w:t>
            </w:r>
          </w:p>
          <w:p w:rsidR="005E0191" w:rsidRPr="00806C60" w:rsidRDefault="005E0191" w:rsidP="00760D85">
            <w:pPr>
              <w:numPr>
                <w:ilvl w:val="0"/>
                <w:numId w:val="4"/>
              </w:numPr>
              <w:tabs>
                <w:tab w:val="left" w:pos="360"/>
              </w:tabs>
              <w:autoSpaceDE w:val="0"/>
              <w:autoSpaceDN w:val="0"/>
              <w:adjustRightInd w:val="0"/>
              <w:jc w:val="both"/>
              <w:rPr>
                <w:rFonts w:ascii="Book Antiqua" w:hAnsi="Book Antiqua" w:cs="Arial"/>
                <w:bCs/>
                <w:color w:val="000000"/>
                <w:sz w:val="22"/>
                <w:szCs w:val="22"/>
                <w:u w:val="single" w:color="000000"/>
              </w:rPr>
            </w:pPr>
            <w:r w:rsidRPr="00806C60">
              <w:rPr>
                <w:rFonts w:ascii="Book Antiqua" w:hAnsi="Book Antiqua" w:cs="Arial"/>
                <w:color w:val="000000"/>
                <w:sz w:val="22"/>
                <w:szCs w:val="22"/>
                <w:u w:color="000000"/>
              </w:rPr>
              <w:t xml:space="preserve">Suporte Técnico - Serviços de esclarecimentos técnicos da plataforma, via telefone, fax, e-mail, celular, Skype e/ou WhatsApp, ainda, assessoria técnica presencial junto ao Município. </w:t>
            </w:r>
          </w:p>
          <w:p w:rsidR="005E0191" w:rsidRPr="00806C60" w:rsidRDefault="005E0191" w:rsidP="00760D85">
            <w:pPr>
              <w:numPr>
                <w:ilvl w:val="0"/>
                <w:numId w:val="4"/>
              </w:numPr>
              <w:tabs>
                <w:tab w:val="left" w:pos="360"/>
              </w:tabs>
              <w:autoSpaceDE w:val="0"/>
              <w:autoSpaceDN w:val="0"/>
              <w:adjustRightInd w:val="0"/>
              <w:jc w:val="both"/>
              <w:rPr>
                <w:rFonts w:ascii="Book Antiqua" w:hAnsi="Book Antiqua" w:cs="Arial"/>
                <w:bCs/>
                <w:color w:val="000000"/>
                <w:sz w:val="22"/>
                <w:szCs w:val="22"/>
                <w:u w:val="single" w:color="000000"/>
              </w:rPr>
            </w:pPr>
            <w:r w:rsidRPr="00806C60">
              <w:rPr>
                <w:rFonts w:ascii="Book Antiqua" w:hAnsi="Book Antiqua" w:cs="Arial"/>
                <w:color w:val="000000"/>
                <w:sz w:val="22"/>
                <w:szCs w:val="22"/>
                <w:u w:color="000000"/>
              </w:rPr>
              <w:t xml:space="preserve">Consultoria Técnica - E empresa, através do sistema, deverá auxiliar o Município na elaboração e embasamento dos fundamentos técnicos do trabalho, bem com na elaboração e embasamento de peças técnicas. </w:t>
            </w:r>
          </w:p>
          <w:p w:rsidR="00D30269" w:rsidRPr="005E0191" w:rsidRDefault="00D30269" w:rsidP="00C03E54">
            <w:pPr>
              <w:jc w:val="both"/>
              <w:rPr>
                <w:rFonts w:ascii="Book Antiqua" w:hAnsi="Book Antiqua"/>
                <w:b/>
                <w:sz w:val="22"/>
                <w:szCs w:val="22"/>
              </w:rPr>
            </w:pPr>
          </w:p>
          <w:p w:rsidR="00D30269" w:rsidRPr="005E0191" w:rsidRDefault="005E0191" w:rsidP="00C03E54">
            <w:pPr>
              <w:jc w:val="both"/>
              <w:rPr>
                <w:rFonts w:ascii="Book Antiqua" w:hAnsi="Book Antiqua"/>
                <w:b/>
                <w:sz w:val="22"/>
                <w:szCs w:val="22"/>
                <w:u w:val="single"/>
              </w:rPr>
            </w:pPr>
            <w:r w:rsidRPr="005E0191">
              <w:rPr>
                <w:rFonts w:ascii="Book Antiqua" w:hAnsi="Book Antiqua"/>
                <w:b/>
                <w:sz w:val="22"/>
                <w:szCs w:val="22"/>
                <w:u w:val="single"/>
              </w:rPr>
              <w:t>4. REGIME DE DISPONIBILIZAÇÃO DOS SERVIÇOS:</w:t>
            </w:r>
          </w:p>
          <w:p w:rsidR="005E0191" w:rsidRPr="005E0191" w:rsidRDefault="005E0191" w:rsidP="005E0191">
            <w:pPr>
              <w:jc w:val="both"/>
              <w:rPr>
                <w:rFonts w:ascii="Book Antiqua" w:hAnsi="Book Antiqua"/>
                <w:b/>
                <w:sz w:val="22"/>
                <w:szCs w:val="22"/>
              </w:rPr>
            </w:pPr>
            <w:r w:rsidRPr="005E0191">
              <w:rPr>
                <w:rFonts w:ascii="Book Antiqua" w:hAnsi="Book Antiqua" w:cs="Arial"/>
                <w:color w:val="000000"/>
                <w:sz w:val="22"/>
                <w:szCs w:val="22"/>
                <w:u w:color="000000"/>
              </w:rPr>
              <w:t>Os serviços descritos serão disponibilizados mediante a cessão de licença de uso da plataforma, pelo prazo de 12 (doze) meses, por meio da qual é concedido o direito de uso via senhas e certificado digital com graduação de privilégios e permissões.</w:t>
            </w:r>
          </w:p>
          <w:p w:rsidR="005E0191" w:rsidRDefault="005E0191" w:rsidP="00C03E54">
            <w:pPr>
              <w:jc w:val="both"/>
              <w:rPr>
                <w:rFonts w:ascii="Book Antiqua" w:hAnsi="Book Antiqua"/>
                <w:b/>
                <w:sz w:val="22"/>
                <w:szCs w:val="22"/>
              </w:rPr>
            </w:pPr>
          </w:p>
          <w:p w:rsidR="005E0191" w:rsidRPr="005E0191" w:rsidRDefault="005E0191" w:rsidP="00C03E54">
            <w:pPr>
              <w:jc w:val="both"/>
              <w:rPr>
                <w:rFonts w:ascii="Book Antiqua" w:hAnsi="Book Antiqua"/>
                <w:b/>
                <w:sz w:val="22"/>
                <w:szCs w:val="22"/>
                <w:u w:val="single"/>
              </w:rPr>
            </w:pPr>
            <w:r w:rsidRPr="005E0191">
              <w:rPr>
                <w:rFonts w:ascii="Book Antiqua" w:hAnsi="Book Antiqua"/>
                <w:b/>
                <w:sz w:val="22"/>
                <w:szCs w:val="22"/>
                <w:u w:val="single"/>
              </w:rPr>
              <w:t>5. SENHAS DE ACESSO:</w:t>
            </w:r>
          </w:p>
          <w:p w:rsidR="005E0191" w:rsidRPr="005E0191" w:rsidRDefault="005E0191" w:rsidP="005E0191">
            <w:pPr>
              <w:jc w:val="both"/>
              <w:rPr>
                <w:rFonts w:ascii="Book Antiqua" w:hAnsi="Book Antiqua"/>
                <w:b/>
                <w:sz w:val="22"/>
                <w:szCs w:val="22"/>
              </w:rPr>
            </w:pPr>
            <w:r w:rsidRPr="005E0191">
              <w:rPr>
                <w:rFonts w:ascii="Book Antiqua" w:hAnsi="Book Antiqua" w:cs="Arial"/>
                <w:color w:val="000000"/>
                <w:sz w:val="22"/>
                <w:szCs w:val="22"/>
                <w:u w:color="000000"/>
              </w:rPr>
              <w:t>O acesso a plataforma se dará exclusivamente via senha pessoal e certificado digital padrão ICP-Brasil.</w:t>
            </w:r>
          </w:p>
          <w:p w:rsidR="005E0191" w:rsidRPr="005E0191" w:rsidRDefault="005E0191" w:rsidP="00C03E54">
            <w:pPr>
              <w:jc w:val="both"/>
              <w:rPr>
                <w:rFonts w:ascii="Book Antiqua" w:hAnsi="Book Antiqua"/>
                <w:b/>
                <w:sz w:val="22"/>
                <w:szCs w:val="22"/>
              </w:rPr>
            </w:pPr>
          </w:p>
          <w:p w:rsidR="005E0191" w:rsidRPr="005E0191" w:rsidRDefault="005E0191" w:rsidP="00C03E54">
            <w:pPr>
              <w:jc w:val="both"/>
              <w:rPr>
                <w:rFonts w:ascii="Book Antiqua" w:hAnsi="Book Antiqua"/>
                <w:b/>
                <w:sz w:val="22"/>
                <w:szCs w:val="22"/>
                <w:u w:val="single"/>
              </w:rPr>
            </w:pPr>
            <w:r w:rsidRPr="005E0191">
              <w:rPr>
                <w:rFonts w:ascii="Book Antiqua" w:hAnsi="Book Antiqua"/>
                <w:b/>
                <w:sz w:val="22"/>
                <w:szCs w:val="22"/>
                <w:u w:val="single"/>
              </w:rPr>
              <w:t>6. RELATÓRIOS:</w:t>
            </w:r>
          </w:p>
          <w:p w:rsidR="005E0191" w:rsidRPr="005E0191" w:rsidRDefault="005E0191" w:rsidP="005E0191">
            <w:pPr>
              <w:autoSpaceDE w:val="0"/>
              <w:autoSpaceDN w:val="0"/>
              <w:adjustRightInd w:val="0"/>
              <w:jc w:val="both"/>
              <w:rPr>
                <w:rFonts w:ascii="Book Antiqua" w:hAnsi="Book Antiqua" w:cs="Arial"/>
                <w:color w:val="000000"/>
                <w:sz w:val="22"/>
                <w:szCs w:val="22"/>
                <w:u w:color="000000"/>
              </w:rPr>
            </w:pPr>
            <w:r w:rsidRPr="005E0191">
              <w:rPr>
                <w:rFonts w:ascii="Book Antiqua" w:hAnsi="Book Antiqua" w:cs="Arial"/>
                <w:color w:val="000000"/>
                <w:sz w:val="22"/>
                <w:szCs w:val="22"/>
                <w:u w:color="000000"/>
              </w:rPr>
              <w:t xml:space="preserve">A plataforma deverá disponibilizar ao menos 03 (três) modelos de relatórios customizáveis: </w:t>
            </w:r>
          </w:p>
          <w:p w:rsidR="005E0191" w:rsidRDefault="005E0191" w:rsidP="005E0191">
            <w:pPr>
              <w:tabs>
                <w:tab w:val="left" w:pos="360"/>
                <w:tab w:val="left" w:pos="720"/>
              </w:tabs>
              <w:autoSpaceDE w:val="0"/>
              <w:autoSpaceDN w:val="0"/>
              <w:adjustRightInd w:val="0"/>
              <w:jc w:val="both"/>
              <w:rPr>
                <w:rFonts w:ascii="Book Antiqua" w:hAnsi="Book Antiqua" w:cs="Arial"/>
                <w:color w:val="000000"/>
                <w:sz w:val="22"/>
                <w:szCs w:val="22"/>
                <w:u w:color="000000"/>
              </w:rPr>
            </w:pPr>
          </w:p>
          <w:p w:rsidR="005E0191" w:rsidRPr="00806C60" w:rsidRDefault="005E0191" w:rsidP="00760D85">
            <w:pPr>
              <w:numPr>
                <w:ilvl w:val="0"/>
                <w:numId w:val="5"/>
              </w:numPr>
              <w:tabs>
                <w:tab w:val="left" w:pos="360"/>
                <w:tab w:val="left" w:pos="720"/>
              </w:tabs>
              <w:autoSpaceDE w:val="0"/>
              <w:autoSpaceDN w:val="0"/>
              <w:adjustRightInd w:val="0"/>
              <w:jc w:val="both"/>
              <w:rPr>
                <w:rFonts w:ascii="Book Antiqua" w:hAnsi="Book Antiqua" w:cs="Arial"/>
                <w:bCs/>
                <w:color w:val="000000"/>
                <w:sz w:val="22"/>
                <w:szCs w:val="22"/>
                <w:u w:val="single" w:color="000000"/>
              </w:rPr>
            </w:pPr>
            <w:r w:rsidRPr="00806C60">
              <w:rPr>
                <w:rFonts w:ascii="Book Antiqua" w:hAnsi="Book Antiqua" w:cs="Arial"/>
                <w:color w:val="000000"/>
                <w:sz w:val="22"/>
                <w:szCs w:val="22"/>
                <w:u w:color="000000"/>
              </w:rPr>
              <w:t>Relatório por Valor;</w:t>
            </w:r>
          </w:p>
          <w:p w:rsidR="005E0191" w:rsidRPr="00806C60" w:rsidRDefault="005E0191" w:rsidP="00760D85">
            <w:pPr>
              <w:numPr>
                <w:ilvl w:val="0"/>
                <w:numId w:val="5"/>
              </w:numPr>
              <w:tabs>
                <w:tab w:val="left" w:pos="360"/>
                <w:tab w:val="left" w:pos="720"/>
              </w:tabs>
              <w:autoSpaceDE w:val="0"/>
              <w:autoSpaceDN w:val="0"/>
              <w:adjustRightInd w:val="0"/>
              <w:jc w:val="both"/>
              <w:rPr>
                <w:rFonts w:ascii="Book Antiqua" w:hAnsi="Book Antiqua" w:cs="Arial"/>
                <w:bCs/>
                <w:color w:val="000000"/>
                <w:sz w:val="22"/>
                <w:szCs w:val="22"/>
                <w:u w:val="single" w:color="000000"/>
              </w:rPr>
            </w:pPr>
            <w:r w:rsidRPr="00806C60">
              <w:rPr>
                <w:rFonts w:ascii="Book Antiqua" w:hAnsi="Book Antiqua" w:cs="Arial"/>
                <w:color w:val="000000"/>
                <w:sz w:val="22"/>
                <w:szCs w:val="22"/>
                <w:u w:color="000000"/>
              </w:rPr>
              <w:t xml:space="preserve">Relatório por Prazo; </w:t>
            </w:r>
          </w:p>
          <w:p w:rsidR="005E0191" w:rsidRPr="00806C60" w:rsidRDefault="005E0191" w:rsidP="00760D85">
            <w:pPr>
              <w:numPr>
                <w:ilvl w:val="0"/>
                <w:numId w:val="5"/>
              </w:numPr>
              <w:jc w:val="both"/>
              <w:rPr>
                <w:rFonts w:ascii="Book Antiqua" w:hAnsi="Book Antiqua"/>
                <w:sz w:val="22"/>
                <w:szCs w:val="22"/>
              </w:rPr>
            </w:pPr>
            <w:r w:rsidRPr="00806C60">
              <w:rPr>
                <w:rFonts w:ascii="Book Antiqua" w:hAnsi="Book Antiqua" w:cs="Arial"/>
                <w:color w:val="000000"/>
                <w:sz w:val="22"/>
                <w:szCs w:val="22"/>
                <w:u w:color="000000"/>
              </w:rPr>
              <w:t>Relatório por Atividade.</w:t>
            </w:r>
          </w:p>
          <w:p w:rsidR="005E0191" w:rsidRDefault="005E0191" w:rsidP="005E0191">
            <w:pPr>
              <w:jc w:val="both"/>
              <w:rPr>
                <w:rFonts w:ascii="Book Antiqua" w:hAnsi="Book Antiqua" w:cs="Arial"/>
                <w:color w:val="000000"/>
                <w:sz w:val="22"/>
                <w:szCs w:val="22"/>
                <w:u w:color="000000"/>
              </w:rPr>
            </w:pPr>
          </w:p>
          <w:p w:rsidR="005E0191" w:rsidRDefault="005E0191" w:rsidP="005E0191">
            <w:pPr>
              <w:jc w:val="both"/>
              <w:rPr>
                <w:rFonts w:ascii="Book Antiqua" w:hAnsi="Book Antiqua" w:cs="Arial"/>
                <w:b/>
                <w:color w:val="000000"/>
                <w:sz w:val="22"/>
                <w:szCs w:val="22"/>
                <w:u w:val="single"/>
              </w:rPr>
            </w:pPr>
          </w:p>
          <w:p w:rsidR="005E0191" w:rsidRDefault="005E0191" w:rsidP="005E0191">
            <w:pPr>
              <w:jc w:val="both"/>
              <w:rPr>
                <w:rFonts w:ascii="Book Antiqua" w:hAnsi="Book Antiqua" w:cs="Arial"/>
                <w:b/>
                <w:color w:val="000000"/>
                <w:sz w:val="22"/>
                <w:szCs w:val="22"/>
                <w:u w:val="single"/>
              </w:rPr>
            </w:pPr>
            <w:r w:rsidRPr="005E0191">
              <w:rPr>
                <w:rFonts w:ascii="Book Antiqua" w:hAnsi="Book Antiqua" w:cs="Arial"/>
                <w:b/>
                <w:color w:val="000000"/>
                <w:sz w:val="22"/>
                <w:szCs w:val="22"/>
                <w:u w:val="single"/>
              </w:rPr>
              <w:lastRenderedPageBreak/>
              <w:t>7. PRAZOS DE INÍCIO DA EXECUÇÃO DOS SERVIÇOS:</w:t>
            </w:r>
          </w:p>
          <w:p w:rsidR="005E0191" w:rsidRPr="005E0191" w:rsidRDefault="005E0191" w:rsidP="005E0191">
            <w:pPr>
              <w:jc w:val="both"/>
              <w:rPr>
                <w:rFonts w:ascii="Book Antiqua" w:hAnsi="Book Antiqua" w:cs="Arial"/>
                <w:b/>
                <w:color w:val="000000"/>
                <w:sz w:val="22"/>
                <w:szCs w:val="22"/>
                <w:u w:val="single"/>
              </w:rPr>
            </w:pPr>
            <w:r w:rsidRPr="005E0191">
              <w:rPr>
                <w:rFonts w:ascii="Book Antiqua" w:hAnsi="Book Antiqua" w:cs="Arial"/>
                <w:color w:val="000000"/>
                <w:sz w:val="22"/>
                <w:szCs w:val="22"/>
                <w:u w:color="000000"/>
              </w:rPr>
              <w:t>A plataforma deverá estar disponível para acesso via web (através de sítio eletrônico especialmente criado para tal finalidade), no prazo máximo de 30 (trinta) dias, contados da data de assinatura do termo contratual.</w:t>
            </w:r>
          </w:p>
          <w:p w:rsidR="005E0191" w:rsidRPr="005E0191" w:rsidRDefault="005E0191" w:rsidP="005E0191">
            <w:pPr>
              <w:jc w:val="both"/>
              <w:rPr>
                <w:rFonts w:ascii="Book Antiqua" w:hAnsi="Book Antiqua" w:cs="Arial"/>
                <w:b/>
                <w:color w:val="000000"/>
                <w:sz w:val="22"/>
                <w:szCs w:val="22"/>
                <w:u w:val="single"/>
              </w:rPr>
            </w:pPr>
          </w:p>
          <w:p w:rsidR="005E0191" w:rsidRDefault="005E0191" w:rsidP="005E0191">
            <w:pPr>
              <w:jc w:val="both"/>
              <w:rPr>
                <w:rFonts w:ascii="Book Antiqua" w:hAnsi="Book Antiqua"/>
                <w:b/>
                <w:sz w:val="22"/>
                <w:szCs w:val="22"/>
                <w:u w:val="single"/>
              </w:rPr>
            </w:pPr>
            <w:r>
              <w:rPr>
                <w:rFonts w:ascii="Book Antiqua" w:hAnsi="Book Antiqua"/>
                <w:b/>
                <w:sz w:val="22"/>
                <w:szCs w:val="22"/>
                <w:u w:val="single"/>
              </w:rPr>
              <w:t>8. SUPORTE:</w:t>
            </w:r>
          </w:p>
          <w:p w:rsidR="005E0191" w:rsidRDefault="005E0191" w:rsidP="005E0191">
            <w:pPr>
              <w:jc w:val="both"/>
              <w:rPr>
                <w:rFonts w:ascii="Book Antiqua" w:hAnsi="Book Antiqua" w:cs="Arial"/>
                <w:color w:val="000000"/>
                <w:sz w:val="22"/>
                <w:szCs w:val="22"/>
                <w:u w:color="000000"/>
              </w:rPr>
            </w:pPr>
            <w:r w:rsidRPr="005E0191">
              <w:rPr>
                <w:rFonts w:ascii="Book Antiqua" w:hAnsi="Book Antiqua" w:cs="Arial"/>
                <w:color w:val="000000"/>
                <w:sz w:val="22"/>
                <w:szCs w:val="22"/>
                <w:u w:color="000000"/>
              </w:rPr>
              <w:t>O suporte técnico deverá ser por telefone, via chat, conexão remota ou deslocamento dos técnicos da proponente ao local da prestação dos serviços caso seja possível à solução sem a presença ou deslocamento imediato, conforme necessário.</w:t>
            </w:r>
          </w:p>
          <w:p w:rsidR="005E0191" w:rsidRDefault="005E0191" w:rsidP="005E0191">
            <w:pPr>
              <w:jc w:val="both"/>
              <w:rPr>
                <w:rFonts w:ascii="Book Antiqua" w:hAnsi="Book Antiqua" w:cs="Arial"/>
                <w:color w:val="000000"/>
                <w:sz w:val="22"/>
                <w:szCs w:val="22"/>
                <w:u w:color="000000"/>
              </w:rPr>
            </w:pPr>
          </w:p>
          <w:p w:rsidR="005E0191" w:rsidRPr="00806C60" w:rsidRDefault="005E0191" w:rsidP="005E0191">
            <w:pPr>
              <w:jc w:val="both"/>
              <w:rPr>
                <w:rFonts w:ascii="Book Antiqua" w:hAnsi="Book Antiqua" w:cs="Arial"/>
                <w:b/>
                <w:color w:val="000000"/>
                <w:sz w:val="22"/>
                <w:szCs w:val="22"/>
                <w:u w:val="single"/>
              </w:rPr>
            </w:pPr>
            <w:r w:rsidRPr="00806C60">
              <w:rPr>
                <w:rFonts w:ascii="Book Antiqua" w:hAnsi="Book Antiqua" w:cs="Arial"/>
                <w:b/>
                <w:color w:val="000000"/>
                <w:sz w:val="22"/>
                <w:szCs w:val="22"/>
                <w:u w:val="single"/>
              </w:rPr>
              <w:t>9. SEGURANÇA DE ACESSO:</w:t>
            </w:r>
          </w:p>
          <w:p w:rsidR="00806C60" w:rsidRPr="00806C60" w:rsidRDefault="00806C60" w:rsidP="00760D85">
            <w:pPr>
              <w:numPr>
                <w:ilvl w:val="0"/>
                <w:numId w:val="6"/>
              </w:numPr>
              <w:tabs>
                <w:tab w:val="left" w:pos="360"/>
              </w:tabs>
              <w:autoSpaceDE w:val="0"/>
              <w:autoSpaceDN w:val="0"/>
              <w:adjustRightInd w:val="0"/>
              <w:jc w:val="both"/>
              <w:rPr>
                <w:rFonts w:ascii="Book Antiqua" w:hAnsi="Book Antiqua" w:cs="Arial"/>
                <w:color w:val="000000"/>
                <w:sz w:val="22"/>
                <w:szCs w:val="22"/>
                <w:u w:color="000000"/>
              </w:rPr>
            </w:pPr>
            <w:r w:rsidRPr="00806C60">
              <w:rPr>
                <w:rFonts w:ascii="Book Antiqua" w:hAnsi="Book Antiqua" w:cs="Arial"/>
                <w:color w:val="000000"/>
                <w:sz w:val="22"/>
                <w:szCs w:val="22"/>
                <w:u w:color="000000"/>
              </w:rPr>
              <w:t xml:space="preserve">As tarefas deverão ser acessíveis especificamente através de permissão de uso somente a usuários autorizados. </w:t>
            </w:r>
          </w:p>
          <w:p w:rsidR="00806C60" w:rsidRPr="00806C60" w:rsidRDefault="00806C60" w:rsidP="00760D85">
            <w:pPr>
              <w:numPr>
                <w:ilvl w:val="0"/>
                <w:numId w:val="6"/>
              </w:numPr>
              <w:tabs>
                <w:tab w:val="left" w:pos="360"/>
              </w:tabs>
              <w:autoSpaceDE w:val="0"/>
              <w:autoSpaceDN w:val="0"/>
              <w:adjustRightInd w:val="0"/>
              <w:jc w:val="both"/>
              <w:rPr>
                <w:rFonts w:ascii="Book Antiqua" w:hAnsi="Book Antiqua" w:cs="Arial"/>
                <w:color w:val="000000"/>
                <w:sz w:val="22"/>
                <w:szCs w:val="22"/>
                <w:u w:color="000000"/>
              </w:rPr>
            </w:pPr>
            <w:r w:rsidRPr="00806C60">
              <w:rPr>
                <w:rFonts w:ascii="Book Antiqua" w:hAnsi="Book Antiqua" w:cs="Arial"/>
                <w:color w:val="000000"/>
                <w:sz w:val="22"/>
                <w:szCs w:val="22"/>
                <w:u w:color="000000"/>
              </w:rPr>
              <w:t xml:space="preserve">As autorizações ou desautorizações, por usuário, deverão ser dinâmicas e ter efeito imediato. </w:t>
            </w:r>
          </w:p>
          <w:p w:rsidR="005E0191" w:rsidRPr="00806C60" w:rsidRDefault="00806C60" w:rsidP="00760D85">
            <w:pPr>
              <w:numPr>
                <w:ilvl w:val="0"/>
                <w:numId w:val="6"/>
              </w:numPr>
              <w:jc w:val="both"/>
              <w:rPr>
                <w:rFonts w:ascii="Book Antiqua" w:hAnsi="Book Antiqua"/>
                <w:sz w:val="22"/>
                <w:szCs w:val="22"/>
                <w:u w:val="single"/>
              </w:rPr>
            </w:pPr>
            <w:r w:rsidRPr="00806C60">
              <w:rPr>
                <w:rFonts w:ascii="Book Antiqua" w:hAnsi="Book Antiqua" w:cs="Arial"/>
                <w:color w:val="000000"/>
                <w:sz w:val="22"/>
                <w:szCs w:val="22"/>
                <w:u w:color="000000"/>
              </w:rPr>
              <w:t>Possuir mecanismo de Log para monitorar as operações de inclusões, exclusões e alterações, registrando data e hora, usuário, identificação de cada operação e a identificação do IP de origem.</w:t>
            </w:r>
          </w:p>
          <w:p w:rsidR="005E0191" w:rsidRDefault="005E0191" w:rsidP="00C03E54">
            <w:pPr>
              <w:jc w:val="both"/>
              <w:rPr>
                <w:rFonts w:ascii="Book Antiqua" w:hAnsi="Book Antiqua"/>
                <w:b/>
                <w:sz w:val="22"/>
                <w:szCs w:val="22"/>
              </w:rPr>
            </w:pPr>
          </w:p>
          <w:p w:rsidR="00806C60" w:rsidRPr="00806C60" w:rsidRDefault="00806C60" w:rsidP="00C03E54">
            <w:pPr>
              <w:jc w:val="both"/>
              <w:rPr>
                <w:rFonts w:ascii="Book Antiqua" w:hAnsi="Book Antiqua"/>
                <w:b/>
                <w:sz w:val="22"/>
                <w:szCs w:val="22"/>
                <w:u w:val="single"/>
              </w:rPr>
            </w:pPr>
            <w:r w:rsidRPr="00806C60">
              <w:rPr>
                <w:rFonts w:ascii="Book Antiqua" w:hAnsi="Book Antiqua"/>
                <w:b/>
                <w:sz w:val="22"/>
                <w:szCs w:val="22"/>
                <w:u w:val="single"/>
              </w:rPr>
              <w:t>10. ATUALIZAÇÃO DO SISTEMA:</w:t>
            </w:r>
          </w:p>
          <w:p w:rsidR="00806C60" w:rsidRPr="00806C60" w:rsidRDefault="00806C60" w:rsidP="00760D85">
            <w:pPr>
              <w:numPr>
                <w:ilvl w:val="0"/>
                <w:numId w:val="7"/>
              </w:numPr>
              <w:tabs>
                <w:tab w:val="left" w:pos="284"/>
                <w:tab w:val="left" w:pos="360"/>
              </w:tabs>
              <w:autoSpaceDE w:val="0"/>
              <w:autoSpaceDN w:val="0"/>
              <w:adjustRightInd w:val="0"/>
              <w:jc w:val="both"/>
              <w:rPr>
                <w:rFonts w:ascii="Book Antiqua" w:hAnsi="Book Antiqua" w:cs="Arial"/>
                <w:color w:val="000000"/>
                <w:sz w:val="22"/>
                <w:szCs w:val="22"/>
                <w:u w:color="000000"/>
              </w:rPr>
            </w:pPr>
            <w:r w:rsidRPr="00806C60">
              <w:rPr>
                <w:rFonts w:ascii="Book Antiqua" w:hAnsi="Book Antiqua" w:cs="Arial"/>
                <w:color w:val="000000"/>
                <w:sz w:val="22"/>
                <w:szCs w:val="22"/>
                <w:u w:color="000000"/>
              </w:rPr>
              <w:t>Deverão ser disponibilizadas as atualizações através da Internet e de forma automatizada.</w:t>
            </w:r>
          </w:p>
          <w:p w:rsidR="00806C60" w:rsidRPr="00806C60" w:rsidRDefault="00806C60" w:rsidP="00760D85">
            <w:pPr>
              <w:numPr>
                <w:ilvl w:val="0"/>
                <w:numId w:val="7"/>
              </w:numPr>
              <w:jc w:val="both"/>
              <w:rPr>
                <w:rFonts w:ascii="Book Antiqua" w:hAnsi="Book Antiqua"/>
                <w:sz w:val="22"/>
                <w:szCs w:val="22"/>
              </w:rPr>
            </w:pPr>
            <w:r w:rsidRPr="00806C60">
              <w:rPr>
                <w:rFonts w:ascii="Book Antiqua" w:hAnsi="Book Antiqua" w:cs="Arial"/>
                <w:color w:val="000000"/>
                <w:sz w:val="22"/>
                <w:szCs w:val="22"/>
                <w:u w:color="000000"/>
              </w:rPr>
              <w:t>Sempre disponibilizar a versão mais recente do sistema instalado na Prefeitura Municipal de Gaspar-SC.</w:t>
            </w:r>
          </w:p>
          <w:p w:rsidR="00806C60" w:rsidRDefault="00806C60" w:rsidP="00806C60">
            <w:pPr>
              <w:jc w:val="both"/>
              <w:rPr>
                <w:rFonts w:ascii="Book Antiqua" w:hAnsi="Book Antiqua" w:cs="Arial"/>
                <w:color w:val="000000"/>
                <w:sz w:val="22"/>
                <w:szCs w:val="22"/>
                <w:u w:color="000000"/>
              </w:rPr>
            </w:pPr>
          </w:p>
          <w:p w:rsidR="00806C60" w:rsidRDefault="00806C60" w:rsidP="00806C60">
            <w:pPr>
              <w:jc w:val="both"/>
              <w:rPr>
                <w:rFonts w:ascii="Book Antiqua" w:hAnsi="Book Antiqua" w:cs="Arial"/>
                <w:b/>
                <w:color w:val="000000"/>
                <w:sz w:val="22"/>
                <w:szCs w:val="22"/>
                <w:u w:val="single"/>
              </w:rPr>
            </w:pPr>
            <w:r w:rsidRPr="00806C60">
              <w:rPr>
                <w:rFonts w:ascii="Book Antiqua" w:hAnsi="Book Antiqua" w:cs="Arial"/>
                <w:b/>
                <w:color w:val="000000"/>
                <w:sz w:val="22"/>
                <w:szCs w:val="22"/>
                <w:u w:val="single"/>
              </w:rPr>
              <w:t>11. BACKUP E RECUPERAÇÃO DOS DADOS:</w:t>
            </w:r>
          </w:p>
          <w:p w:rsidR="00806C60" w:rsidRPr="00806C60" w:rsidRDefault="00806C60" w:rsidP="00806C60">
            <w:pPr>
              <w:autoSpaceDE w:val="0"/>
              <w:autoSpaceDN w:val="0"/>
              <w:adjustRightInd w:val="0"/>
              <w:jc w:val="both"/>
              <w:rPr>
                <w:rFonts w:ascii="Book Antiqua" w:hAnsi="Book Antiqua" w:cs="Arial"/>
                <w:b/>
                <w:bCs/>
                <w:color w:val="000000"/>
                <w:sz w:val="22"/>
                <w:szCs w:val="22"/>
                <w:u w:val="single" w:color="000000"/>
              </w:rPr>
            </w:pPr>
            <w:r w:rsidRPr="00806C60">
              <w:rPr>
                <w:rFonts w:ascii="Book Antiqua" w:hAnsi="Book Antiqua" w:cs="Arial"/>
                <w:color w:val="000000"/>
                <w:sz w:val="22"/>
                <w:szCs w:val="22"/>
                <w:u w:color="000000"/>
              </w:rPr>
              <w:t>A Plataforma deverá conter a realização de backups dos dados de forma automática, agendadas no servidor de dados conforme estudo de necessidade realizado na implantação do sistema.</w:t>
            </w:r>
          </w:p>
        </w:tc>
        <w:tc>
          <w:tcPr>
            <w:tcW w:w="1590" w:type="dxa"/>
            <w:vAlign w:val="center"/>
          </w:tcPr>
          <w:p w:rsidR="00D30269" w:rsidRPr="00D30269" w:rsidRDefault="00D30269" w:rsidP="00806C60">
            <w:pPr>
              <w:jc w:val="center"/>
              <w:rPr>
                <w:rFonts w:ascii="Book Antiqua" w:hAnsi="Book Antiqua"/>
                <w:sz w:val="22"/>
                <w:szCs w:val="22"/>
              </w:rPr>
            </w:pPr>
            <w:r w:rsidRPr="00D30269">
              <w:rPr>
                <w:rFonts w:ascii="Book Antiqua" w:hAnsi="Book Antiqua"/>
                <w:sz w:val="22"/>
                <w:szCs w:val="22"/>
              </w:rPr>
              <w:lastRenderedPageBreak/>
              <w:t>12 meses</w:t>
            </w:r>
          </w:p>
        </w:tc>
      </w:tr>
    </w:tbl>
    <w:p w:rsidR="00C03E54" w:rsidRDefault="00C03E54" w:rsidP="00C03E54">
      <w:pPr>
        <w:jc w:val="both"/>
        <w:rPr>
          <w:rFonts w:ascii="Book Antiqua" w:hAnsi="Book Antiqua"/>
          <w:b/>
          <w:sz w:val="22"/>
          <w:szCs w:val="22"/>
        </w:rPr>
      </w:pPr>
    </w:p>
    <w:p w:rsidR="00C03E54" w:rsidRPr="00B57EEA" w:rsidRDefault="00C03E54" w:rsidP="00C03E54">
      <w:pPr>
        <w:jc w:val="both"/>
        <w:rPr>
          <w:rFonts w:ascii="Book Antiqua" w:hAnsi="Book Antiqua"/>
          <w:sz w:val="22"/>
          <w:szCs w:val="22"/>
        </w:rPr>
      </w:pPr>
      <w:r w:rsidRPr="00C8349A">
        <w:rPr>
          <w:rFonts w:ascii="Book Antiqua" w:hAnsi="Book Antiqua"/>
          <w:b/>
          <w:sz w:val="22"/>
          <w:szCs w:val="22"/>
        </w:rPr>
        <w:t>2. JUSTIFICATIVA E OBJETIVO DA CONTRATAÇÃO</w:t>
      </w:r>
    </w:p>
    <w:p w:rsidR="00C03E54" w:rsidRDefault="00806C60" w:rsidP="00C03E54">
      <w:pPr>
        <w:jc w:val="both"/>
        <w:rPr>
          <w:rFonts w:ascii="Book Antiqua" w:hAnsi="Book Antiqua"/>
          <w:b/>
          <w:sz w:val="22"/>
          <w:szCs w:val="22"/>
          <w:lang w:val="pt-BR"/>
        </w:rPr>
      </w:pPr>
      <w:r>
        <w:rPr>
          <w:rFonts w:ascii="Book Antiqua" w:eastAsia="Book Antiqua" w:hAnsi="Book Antiqua"/>
          <w:sz w:val="22"/>
          <w:szCs w:val="22"/>
          <w:lang w:val="pt-BR"/>
        </w:rPr>
        <w:t xml:space="preserve">2.1 </w:t>
      </w:r>
      <w:r w:rsidRPr="006F3D1B">
        <w:rPr>
          <w:rStyle w:val="nfase"/>
          <w:rFonts w:ascii="Book Antiqua" w:eastAsia="Book Antiqua" w:hAnsi="Book Antiqua"/>
          <w:i w:val="0"/>
          <w:sz w:val="22"/>
          <w:szCs w:val="22"/>
        </w:rPr>
        <w:t xml:space="preserve">A contratação destes serviços tem por justificativa a necessidade da Secretaria Municipal da Fazenda e Gestão Administrativa, através do Departamento de Tributos em utilizar </w:t>
      </w:r>
      <w:r w:rsidRPr="006F3D1B">
        <w:rPr>
          <w:rFonts w:ascii="Book Antiqua" w:eastAsia="Book Antiqua" w:hAnsi="Book Antiqua"/>
          <w:sz w:val="22"/>
          <w:lang w:val="pt-BR"/>
        </w:rPr>
        <w:t>uma plataforma</w:t>
      </w:r>
      <w:r w:rsidRPr="006F3D1B">
        <w:rPr>
          <w:rFonts w:eastAsia="Book Antiqua"/>
          <w:iCs/>
          <w:lang w:val="pt-BR"/>
        </w:rPr>
        <w:t xml:space="preserve"> </w:t>
      </w:r>
      <w:r w:rsidRPr="006F3D1B">
        <w:rPr>
          <w:rFonts w:ascii="Book Antiqua" w:eastAsia="Book Antiqua" w:hAnsi="Book Antiqua"/>
          <w:sz w:val="22"/>
          <w:lang w:val="pt-BR"/>
        </w:rPr>
        <w:t>para delegação das atribuições de fiscalização, de lançamento e de cobrança relativas ao Imposto sobre a Propriedade Territorial Rural (ITR)</w:t>
      </w:r>
      <w:r>
        <w:rPr>
          <w:rFonts w:ascii="Book Antiqua" w:eastAsia="Book Antiqua" w:hAnsi="Book Antiqua"/>
          <w:sz w:val="22"/>
          <w:lang w:val="pt-BR"/>
        </w:rPr>
        <w:t>.</w:t>
      </w:r>
    </w:p>
    <w:p w:rsidR="00806C60" w:rsidRDefault="00806C60" w:rsidP="00C03E54">
      <w:pPr>
        <w:jc w:val="both"/>
        <w:rPr>
          <w:rFonts w:ascii="Book Antiqua" w:hAnsi="Book Antiqua"/>
          <w:b/>
          <w:sz w:val="22"/>
          <w:szCs w:val="22"/>
          <w:lang w:val="pt-BR"/>
        </w:rPr>
      </w:pPr>
    </w:p>
    <w:p w:rsidR="00C03E54" w:rsidRPr="00B57EEA" w:rsidRDefault="00C03E54" w:rsidP="00C03E54">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C03E54" w:rsidRDefault="00C03E54" w:rsidP="00C03E54">
      <w:pPr>
        <w:jc w:val="both"/>
        <w:rPr>
          <w:rFonts w:ascii="Book Antiqua" w:hAnsi="Book Antiqua"/>
          <w:sz w:val="22"/>
          <w:szCs w:val="22"/>
          <w:lang w:val="pt-BR"/>
        </w:rPr>
      </w:pPr>
      <w:r w:rsidRPr="00B57EEA">
        <w:rPr>
          <w:rFonts w:ascii="Book Antiqua" w:hAnsi="Book Antiqua"/>
          <w:sz w:val="22"/>
          <w:szCs w:val="22"/>
          <w:lang w:val="pt-BR"/>
        </w:rPr>
        <w:t>3.1 O</w:t>
      </w:r>
      <w:r w:rsidR="00806C60">
        <w:rPr>
          <w:rFonts w:ascii="Book Antiqua" w:hAnsi="Book Antiqua"/>
          <w:sz w:val="22"/>
          <w:szCs w:val="22"/>
          <w:lang w:val="pt-BR"/>
        </w:rPr>
        <w:t>s</w:t>
      </w:r>
      <w:r w:rsidRPr="00B57EEA">
        <w:rPr>
          <w:rFonts w:ascii="Book Antiqua" w:hAnsi="Book Antiqua"/>
          <w:sz w:val="22"/>
          <w:szCs w:val="22"/>
          <w:lang w:val="pt-BR"/>
        </w:rPr>
        <w:t xml:space="preserve"> </w:t>
      </w:r>
      <w:r w:rsidR="00806C60">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C03E54" w:rsidRPr="001865F1" w:rsidRDefault="00C03E54" w:rsidP="00C03E54">
      <w:pPr>
        <w:jc w:val="both"/>
        <w:rPr>
          <w:rFonts w:ascii="Book Antiqua" w:hAnsi="Book Antiqua"/>
          <w:lang w:val="pt-BR"/>
        </w:rPr>
      </w:pPr>
    </w:p>
    <w:p w:rsidR="00C03E54" w:rsidRPr="00D3090B" w:rsidRDefault="00C03E54" w:rsidP="00C03E54">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806C60" w:rsidRDefault="00806C60" w:rsidP="00806C60">
      <w:pPr>
        <w:suppressAutoHyphens/>
        <w:jc w:val="both"/>
        <w:rPr>
          <w:rFonts w:ascii="Book Antiqua" w:eastAsia="Book Antiqua" w:hAnsi="Book Antiqua"/>
          <w:sz w:val="22"/>
          <w:shd w:val="clear" w:color="auto" w:fill="FFFFFF"/>
        </w:rPr>
      </w:pPr>
      <w:r>
        <w:rPr>
          <w:rFonts w:ascii="Book Antiqua" w:eastAsia="Book Antiqua" w:hAnsi="Book Antiqua"/>
          <w:sz w:val="22"/>
          <w:shd w:val="clear" w:color="auto" w:fill="FFFFFF"/>
        </w:rPr>
        <w:t>4.1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C03E54" w:rsidRDefault="00806C60" w:rsidP="00806C6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Calibri" w:hAnsi="Book Antiqua" w:cs="Arial"/>
          <w:sz w:val="22"/>
          <w:szCs w:val="22"/>
          <w:lang w:eastAsia="zh-CN"/>
        </w:rPr>
        <w:t xml:space="preserve">4.2 </w:t>
      </w:r>
      <w:r>
        <w:rPr>
          <w:rFonts w:ascii="Book Antiqua" w:eastAsia="Book Antiqua" w:hAnsi="Book Antiqua" w:cs="Arial"/>
          <w:sz w:val="22"/>
          <w:szCs w:val="22"/>
        </w:rPr>
        <w:t xml:space="preserve">As demais condições de execução dos serviços oriundos do </w:t>
      </w:r>
      <w:r w:rsidRPr="007B684A">
        <w:rPr>
          <w:rFonts w:ascii="Book Antiqua" w:hAnsi="Book Antiqua"/>
          <w:i/>
          <w:sz w:val="22"/>
          <w:szCs w:val="22"/>
          <w:lang w:val="pt-BR"/>
        </w:rPr>
        <w:t>Fornecimento de Plataforma Multifuncional Para Gerenciamento das Informações Geográficas Rurais do Município de Gaspar, com todos os Requisitos Exigidos Para Atendimento DASIN/Rfb1954/2020 e 1644/2016</w:t>
      </w:r>
      <w:r>
        <w:rPr>
          <w:rFonts w:ascii="Book Antiqua" w:hAnsi="Book Antiqua"/>
          <w:i/>
          <w:sz w:val="22"/>
          <w:szCs w:val="22"/>
          <w:lang w:val="pt-BR"/>
        </w:rPr>
        <w:t xml:space="preserve"> </w:t>
      </w:r>
      <w:r w:rsidRPr="00E343FF">
        <w:rPr>
          <w:rFonts w:ascii="Book Antiqua" w:hAnsi="Book Antiqua"/>
          <w:sz w:val="22"/>
          <w:szCs w:val="22"/>
        </w:rPr>
        <w:t>encontra</w:t>
      </w:r>
      <w:r>
        <w:rPr>
          <w:rFonts w:ascii="Book Antiqua" w:hAnsi="Book Antiqua"/>
          <w:sz w:val="22"/>
          <w:szCs w:val="22"/>
        </w:rPr>
        <w:t>m-se especificados</w:t>
      </w:r>
      <w:r w:rsidRPr="00E343FF">
        <w:rPr>
          <w:rFonts w:ascii="Book Antiqua" w:hAnsi="Book Antiqua"/>
          <w:sz w:val="22"/>
          <w:szCs w:val="22"/>
        </w:rPr>
        <w:t xml:space="preserve"> n</w:t>
      </w:r>
      <w:r>
        <w:rPr>
          <w:rFonts w:ascii="Book Antiqua" w:hAnsi="Book Antiqua"/>
          <w:sz w:val="22"/>
          <w:szCs w:val="22"/>
        </w:rPr>
        <w:t xml:space="preserve">a </w:t>
      </w:r>
      <w:r w:rsidRPr="00806C60">
        <w:rPr>
          <w:rFonts w:ascii="Book Antiqua" w:hAnsi="Book Antiqua"/>
          <w:b/>
          <w:sz w:val="22"/>
          <w:szCs w:val="22"/>
          <w:u w:val="single"/>
        </w:rPr>
        <w:t>TABELA 1</w:t>
      </w:r>
      <w:r>
        <w:rPr>
          <w:rFonts w:ascii="Book Antiqua" w:hAnsi="Book Antiqua"/>
          <w:sz w:val="22"/>
          <w:szCs w:val="22"/>
        </w:rPr>
        <w:t xml:space="preserve"> deste Termo de Referência.</w:t>
      </w:r>
    </w:p>
    <w:p w:rsidR="00806C60" w:rsidRDefault="00806C60" w:rsidP="00C03E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C03E54" w:rsidRPr="0063195B" w:rsidRDefault="00C03E54" w:rsidP="00C03E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lastRenderedPageBreak/>
        <w:t xml:space="preserve">5. </w:t>
      </w:r>
      <w:r w:rsidRPr="00891641">
        <w:rPr>
          <w:rFonts w:ascii="Book Antiqua" w:hAnsi="Book Antiqua"/>
          <w:b/>
          <w:bCs/>
          <w:color w:val="000000" w:themeColor="text1"/>
          <w:sz w:val="22"/>
          <w:szCs w:val="22"/>
          <w:lang w:val="pt-BR"/>
        </w:rPr>
        <w:t>DA FORMA DE PAGAMENTO E DOTAÇÃO ORÇAMENTÁRIA</w:t>
      </w:r>
    </w:p>
    <w:p w:rsidR="00806C60" w:rsidRPr="004A1A7E" w:rsidRDefault="00806C60" w:rsidP="00806C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cs="Arial"/>
          <w:sz w:val="22"/>
          <w:szCs w:val="22"/>
        </w:rPr>
        <w:t xml:space="preserve">5.1 </w:t>
      </w:r>
      <w:r w:rsidRPr="004A1A7E">
        <w:rPr>
          <w:rFonts w:ascii="Book Antiqua" w:hAnsi="Book Antiqua" w:cs="SegoeUI-Light"/>
          <w:sz w:val="22"/>
          <w:szCs w:val="22"/>
          <w:lang w:val="pt-BR" w:eastAsia="pt-BR"/>
        </w:rPr>
        <w:t xml:space="preserve">O pagamento será efetuado </w:t>
      </w:r>
      <w:r>
        <w:rPr>
          <w:rFonts w:ascii="Book Antiqua" w:hAnsi="Book Antiqua" w:cs="SegoeUI-Light"/>
          <w:sz w:val="22"/>
          <w:szCs w:val="22"/>
          <w:lang w:val="pt-BR" w:eastAsia="pt-BR"/>
        </w:rPr>
        <w:t xml:space="preserve">mensalmente </w:t>
      </w:r>
      <w:r w:rsidRPr="004A1A7E">
        <w:rPr>
          <w:rFonts w:ascii="Book Antiqua" w:hAnsi="Book Antiqua" w:cs="SegoeUI-Light"/>
          <w:sz w:val="22"/>
          <w:szCs w:val="22"/>
          <w:lang w:val="pt-BR" w:eastAsia="pt-BR"/>
        </w:rPr>
        <w:t xml:space="preserve">até o </w:t>
      </w:r>
      <w:r>
        <w:rPr>
          <w:rFonts w:ascii="Book Antiqua" w:hAnsi="Book Antiqua" w:cs="SegoeUI-Light"/>
          <w:b/>
          <w:sz w:val="22"/>
          <w:szCs w:val="22"/>
          <w:lang w:val="pt-BR" w:eastAsia="pt-BR"/>
        </w:rPr>
        <w:t>15</w:t>
      </w:r>
      <w:r w:rsidRPr="004A1A7E">
        <w:rPr>
          <w:rFonts w:ascii="Book Antiqua" w:hAnsi="Book Antiqua" w:cs="SegoeUI-Light"/>
          <w:b/>
          <w:sz w:val="22"/>
          <w:szCs w:val="22"/>
          <w:lang w:val="pt-BR" w:eastAsia="pt-BR"/>
        </w:rPr>
        <w:t>º (décimo</w:t>
      </w:r>
      <w:r>
        <w:rPr>
          <w:rFonts w:ascii="Book Antiqua" w:hAnsi="Book Antiqua" w:cs="SegoeUI-Light"/>
          <w:b/>
          <w:sz w:val="22"/>
          <w:szCs w:val="22"/>
          <w:lang w:val="pt-BR" w:eastAsia="pt-BR"/>
        </w:rPr>
        <w:t xml:space="preserve"> quinto</w:t>
      </w:r>
      <w:r w:rsidRPr="004A1A7E">
        <w:rPr>
          <w:rFonts w:ascii="Book Antiqua" w:hAnsi="Book Antiqua" w:cs="SegoeUI-Light"/>
          <w:b/>
          <w:sz w:val="22"/>
          <w:szCs w:val="22"/>
          <w:lang w:val="pt-BR" w:eastAsia="pt-BR"/>
        </w:rPr>
        <w:t xml:space="preserve">) dia útil </w:t>
      </w:r>
      <w:r w:rsidRPr="004A1A7E">
        <w:rPr>
          <w:rFonts w:ascii="Book Antiqua" w:hAnsi="Book Antiqua" w:cs="SegoeUI-Light"/>
          <w:sz w:val="22"/>
          <w:szCs w:val="22"/>
          <w:lang w:val="pt-BR" w:eastAsia="pt-BR"/>
        </w:rPr>
        <w:t>do mês subsequente ao vencido</w:t>
      </w:r>
      <w:r>
        <w:rPr>
          <w:rFonts w:ascii="Book Antiqua" w:hAnsi="Book Antiqua" w:cs="SegoeUI-Light"/>
          <w:sz w:val="22"/>
          <w:szCs w:val="22"/>
          <w:lang w:val="pt-BR" w:eastAsia="pt-BR"/>
        </w:rPr>
        <w:t xml:space="preserve">, </w:t>
      </w:r>
      <w:r w:rsidRPr="00430317">
        <w:rPr>
          <w:rFonts w:ascii="Book Antiqua" w:eastAsia="Book Antiqua" w:hAnsi="Book Antiqua" w:cs="Arial"/>
          <w:sz w:val="22"/>
          <w:szCs w:val="22"/>
          <w:shd w:val="clear" w:color="auto" w:fill="FFFFFF"/>
        </w:rPr>
        <w:t>mediante a apresentação da Nota Fiscal/fatura devidame</w:t>
      </w:r>
      <w:r w:rsidRPr="00430317">
        <w:rPr>
          <w:rFonts w:ascii="Book Antiqua" w:eastAsia="Book Antiqua" w:hAnsi="Book Antiqua" w:cs="Arial"/>
          <w:sz w:val="22"/>
          <w:szCs w:val="22"/>
        </w:rPr>
        <w:t>nte atestada pelo responsável do setor requerente.</w:t>
      </w:r>
    </w:p>
    <w:p w:rsidR="00806C60" w:rsidRPr="004A1A7E" w:rsidRDefault="00806C60" w:rsidP="00806C6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5.2 </w:t>
      </w:r>
      <w:r w:rsidRPr="004A1A7E">
        <w:rPr>
          <w:rFonts w:ascii="Book Antiqua" w:eastAsia="Book Antiqua" w:hAnsi="Book Antiqua" w:cs="Arial"/>
          <w:sz w:val="22"/>
          <w:szCs w:val="22"/>
        </w:rPr>
        <w:t xml:space="preserve">Para fazer jus ao pagamento, a contratada deverá apresentar, juntamente com o documento de cobrança, </w:t>
      </w:r>
      <w:r w:rsidRPr="004A1A7E">
        <w:rPr>
          <w:rFonts w:ascii="Book Antiqua" w:eastAsia="Book Antiqua" w:hAnsi="Book Antiqua" w:cs="Arial"/>
          <w:b/>
          <w:sz w:val="22"/>
          <w:szCs w:val="22"/>
        </w:rPr>
        <w:t>prova de regularidade</w:t>
      </w:r>
      <w:r w:rsidRPr="004A1A7E">
        <w:rPr>
          <w:rFonts w:ascii="Book Antiqua" w:eastAsia="Book Antiqua" w:hAnsi="Book Antiqua" w:cs="Arial"/>
          <w:sz w:val="22"/>
          <w:szCs w:val="22"/>
        </w:rPr>
        <w:t xml:space="preserve"> perante o Instituto Nacional do Seguro Social – INSS e perante o FGTS.</w:t>
      </w:r>
    </w:p>
    <w:p w:rsidR="00806C60" w:rsidRPr="004A1A7E" w:rsidRDefault="00806C60" w:rsidP="00806C6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5.3 </w:t>
      </w:r>
      <w:r w:rsidRPr="004A1A7E">
        <w:rPr>
          <w:rFonts w:ascii="Book Antiqua" w:eastAsia="Book Antiqua" w:hAnsi="Book Antiqua" w:cs="Arial"/>
          <w:sz w:val="22"/>
          <w:szCs w:val="22"/>
        </w:rPr>
        <w:t>Nenhum pagamento será efetuado à contratada, enquanto houver pendência de liquidação de obrigação financeira, em virtude de penalidade ou inadimplência contratual.</w:t>
      </w:r>
    </w:p>
    <w:p w:rsidR="00806C60" w:rsidRPr="004A1A7E" w:rsidRDefault="00806C60" w:rsidP="00806C6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5.4 </w:t>
      </w:r>
      <w:r w:rsidRPr="004A1A7E">
        <w:rPr>
          <w:rFonts w:ascii="Book Antiqua" w:eastAsia="Book Antiqua" w:hAnsi="Book Antiqua" w:cs="Arial"/>
          <w:sz w:val="22"/>
          <w:szCs w:val="22"/>
        </w:rPr>
        <w:t>Não haverá, sob hipótese alguma, pagamento antecipado.</w:t>
      </w:r>
    </w:p>
    <w:p w:rsidR="00806C60" w:rsidRPr="004A1A7E" w:rsidRDefault="00806C60" w:rsidP="00806C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 xml:space="preserve">5.5 </w:t>
      </w:r>
      <w:r w:rsidRPr="004A1A7E">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A1A7E">
        <w:rPr>
          <w:rFonts w:ascii="Book Antiqua" w:eastAsia="Book Antiqua" w:hAnsi="Book Antiqua" w:cs="Arial"/>
          <w:color w:val="000000"/>
          <w:sz w:val="22"/>
          <w:szCs w:val="22"/>
          <w:u w:val="single"/>
        </w:rPr>
        <w:t>nos termos do art. 117 da Constituição Estadual de Santa Catarina.</w:t>
      </w:r>
      <w:r w:rsidRPr="004A1A7E">
        <w:rPr>
          <w:rFonts w:ascii="Book Antiqua" w:eastAsia="Book Antiqua" w:hAnsi="Book Antiqua" w:cs="Arial"/>
          <w:color w:val="000000"/>
          <w:sz w:val="22"/>
          <w:szCs w:val="22"/>
        </w:rPr>
        <w:t xml:space="preserve"> </w:t>
      </w:r>
    </w:p>
    <w:p w:rsidR="00806C60" w:rsidRPr="004A1A7E" w:rsidRDefault="00806C60" w:rsidP="00806C60">
      <w:pPr>
        <w:jc w:val="both"/>
        <w:rPr>
          <w:rFonts w:ascii="Book Antiqua" w:hAnsi="Book Antiqua"/>
          <w:b/>
          <w:sz w:val="22"/>
          <w:szCs w:val="22"/>
          <w:lang w:val="pt-BR"/>
        </w:rPr>
      </w:pPr>
      <w:r>
        <w:rPr>
          <w:rFonts w:ascii="Book Antiqua" w:eastAsia="Book Antiqua" w:hAnsi="Book Antiqua" w:cs="Arial"/>
          <w:sz w:val="22"/>
          <w:szCs w:val="22"/>
          <w:shd w:val="clear" w:color="auto" w:fill="FFFFFF"/>
        </w:rPr>
        <w:t xml:space="preserve">5.6 </w:t>
      </w:r>
      <w:r w:rsidRPr="004A1A7E">
        <w:rPr>
          <w:rFonts w:ascii="Book Antiqua" w:eastAsia="Book Antiqua" w:hAnsi="Book Antiqua" w:cs="Arial"/>
          <w:sz w:val="22"/>
          <w:szCs w:val="22"/>
          <w:shd w:val="clear" w:color="auto" w:fill="FFFFFF"/>
        </w:rPr>
        <w:t>As despesas decorrentes da execução do objeto desta licitação correrão à conta dos recursos especificados no orçamento da Secretaria Municipal de Educação, existentes nas seguintes dotações orçamentárias:</w:t>
      </w:r>
    </w:p>
    <w:p w:rsidR="00806C60" w:rsidRPr="00057820" w:rsidRDefault="00806C60" w:rsidP="00806C60">
      <w:pPr>
        <w:jc w:val="right"/>
        <w:rPr>
          <w:rFonts w:ascii="Book Antiqua" w:hAnsi="Book Antiqua"/>
          <w:sz w:val="22"/>
          <w:szCs w:val="22"/>
          <w:lang w:val="pt-BR"/>
        </w:rPr>
      </w:pPr>
      <w:r w:rsidRPr="00057820">
        <w:rPr>
          <w:rFonts w:ascii="Book Antiqua" w:hAnsi="Book Antiqua"/>
          <w:sz w:val="22"/>
          <w:szCs w:val="22"/>
          <w:lang w:val="pt-BR"/>
        </w:rPr>
        <w:t>Secretaria Municipal da Fazenda e Gestão Administrativa</w:t>
      </w:r>
    </w:p>
    <w:p w:rsidR="00806C60" w:rsidRPr="00057820" w:rsidRDefault="00806C60" w:rsidP="00806C60">
      <w:pPr>
        <w:jc w:val="right"/>
        <w:rPr>
          <w:rFonts w:ascii="Book Antiqua" w:hAnsi="Book Antiqua"/>
          <w:i/>
          <w:sz w:val="22"/>
          <w:szCs w:val="22"/>
          <w:lang w:val="pt-BR"/>
        </w:rPr>
      </w:pPr>
      <w:r w:rsidRPr="00057820">
        <w:rPr>
          <w:rFonts w:ascii="Book Antiqua" w:hAnsi="Book Antiqua"/>
          <w:i/>
          <w:sz w:val="22"/>
          <w:szCs w:val="22"/>
          <w:lang w:val="pt-BR"/>
        </w:rPr>
        <w:t>Dotação Orçamentária nº 36/2021;</w:t>
      </w:r>
    </w:p>
    <w:p w:rsidR="00C03E54" w:rsidRPr="009D5A0C" w:rsidRDefault="00C03E54" w:rsidP="00C03E5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C03E54" w:rsidRDefault="00C03E54" w:rsidP="00C03E54">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03E54" w:rsidRDefault="00C03E54" w:rsidP="00C03E54">
      <w:pPr>
        <w:jc w:val="both"/>
        <w:rPr>
          <w:rFonts w:ascii="Book Antiqua" w:hAnsi="Book Antiqua"/>
          <w:sz w:val="22"/>
          <w:szCs w:val="22"/>
          <w:lang w:val="pt-BR"/>
        </w:rPr>
      </w:pPr>
    </w:p>
    <w:p w:rsidR="00C03E54" w:rsidRPr="001C6307" w:rsidRDefault="00C03E54" w:rsidP="00C03E5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502C69" w:rsidRPr="0053095D" w:rsidRDefault="00502C69" w:rsidP="00502C69">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502C69" w:rsidRPr="0053095D" w:rsidRDefault="00502C69" w:rsidP="00502C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7.1.1 Providenciar o</w:t>
      </w:r>
      <w:r w:rsidRPr="0053095D">
        <w:rPr>
          <w:rFonts w:ascii="Book Antiqua" w:hAnsi="Book Antiqua" w:cs="Book Antiqua"/>
          <w:sz w:val="22"/>
          <w:szCs w:val="22"/>
        </w:rPr>
        <w:t xml:space="preserve"> fornecimento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 endereço indicado na </w:t>
      </w:r>
      <w:r>
        <w:rPr>
          <w:rFonts w:ascii="Book Antiqua" w:hAnsi="Book Antiqua" w:cs="Book Antiqua"/>
          <w:sz w:val="22"/>
          <w:szCs w:val="22"/>
        </w:rPr>
        <w:t>Ordem de Serviço - OS</w:t>
      </w:r>
      <w:r w:rsidRPr="0053095D">
        <w:rPr>
          <w:rFonts w:ascii="Book Antiqua" w:hAnsi="Book Antiqua" w:cs="Book Antiqua"/>
          <w:sz w:val="22"/>
          <w:szCs w:val="22"/>
        </w:rPr>
        <w:t xml:space="preserve">, conforme solicitações por parte da Secretaria </w:t>
      </w:r>
      <w:r>
        <w:rPr>
          <w:rFonts w:ascii="Book Antiqua" w:hAnsi="Book Antiqua" w:cs="Book Antiqua"/>
          <w:sz w:val="22"/>
          <w:szCs w:val="22"/>
        </w:rPr>
        <w:t>Municipal da Fazenda e Gestão Administrativa – Diretoria de Tributos</w:t>
      </w:r>
      <w:r w:rsidRPr="0053095D">
        <w:rPr>
          <w:rFonts w:ascii="Book Antiqua" w:hAnsi="Book Antiqua" w:cs="Book Antiqua"/>
          <w:sz w:val="22"/>
          <w:szCs w:val="22"/>
        </w:rPr>
        <w:t xml:space="preserve">, e exigências do Edital e seus Anexos, obedecendo o prazo de </w:t>
      </w:r>
      <w:r>
        <w:rPr>
          <w:rFonts w:ascii="Book Antiqua" w:hAnsi="Book Antiqua" w:cs="Book Antiqua"/>
          <w:sz w:val="22"/>
          <w:szCs w:val="22"/>
        </w:rPr>
        <w:t>execução</w:t>
      </w:r>
      <w:r w:rsidRPr="0053095D">
        <w:rPr>
          <w:rFonts w:ascii="Book Antiqua" w:hAnsi="Book Antiqua" w:cs="Book Antiqua"/>
          <w:sz w:val="22"/>
          <w:szCs w:val="22"/>
        </w:rPr>
        <w:t xml:space="preserve"> estabelecido no Edital. </w:t>
      </w:r>
    </w:p>
    <w:p w:rsidR="00502C69" w:rsidRPr="0053095D" w:rsidRDefault="00502C69" w:rsidP="00502C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w:t>
      </w:r>
      <w:r>
        <w:rPr>
          <w:rFonts w:ascii="Book Antiqua" w:hAnsi="Book Antiqua" w:cs="Book Antiqua"/>
          <w:sz w:val="22"/>
          <w:szCs w:val="22"/>
        </w:rPr>
        <w:t>Prestar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502C69" w:rsidRPr="0053095D" w:rsidRDefault="00502C69" w:rsidP="00502C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w:t>
      </w:r>
    </w:p>
    <w:p w:rsidR="00502C69" w:rsidRPr="0053095D" w:rsidRDefault="00502C69" w:rsidP="00502C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02C69" w:rsidRPr="0053095D" w:rsidRDefault="00502C69" w:rsidP="00502C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502C69" w:rsidRPr="0053095D" w:rsidRDefault="00502C69" w:rsidP="00502C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502C69" w:rsidRPr="0053095D" w:rsidRDefault="00502C69" w:rsidP="00502C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02C69" w:rsidRPr="0053095D" w:rsidRDefault="00502C69" w:rsidP="00502C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isentando o Município de todas e quaisquer reclamações cíveis, criminais ou trabalhistas que possam surgir, conforme o disposto nos artigos 70 e 71 da Lei 8.666/93.</w:t>
      </w:r>
    </w:p>
    <w:p w:rsidR="00502C69" w:rsidRPr="0053095D" w:rsidRDefault="00502C69" w:rsidP="00502C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02C69" w:rsidRPr="0053095D" w:rsidRDefault="00502C69" w:rsidP="00502C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760D85">
        <w:rPr>
          <w:rFonts w:ascii="Book Antiqua" w:hAnsi="Book Antiqua" w:cs="Book Antiqua"/>
          <w:bCs/>
          <w:sz w:val="22"/>
          <w:szCs w:val="22"/>
        </w:rPr>
        <w:t>da prestação dos serviços.</w:t>
      </w:r>
    </w:p>
    <w:p w:rsidR="00502C69" w:rsidRPr="0053095D" w:rsidRDefault="00502C69" w:rsidP="00502C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502C69" w:rsidRPr="0053095D" w:rsidRDefault="00502C69" w:rsidP="00502C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02C69" w:rsidRPr="0053095D" w:rsidRDefault="00502C69" w:rsidP="00502C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02C69" w:rsidRPr="00502C69" w:rsidRDefault="00502C69" w:rsidP="00C03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C03E54" w:rsidRPr="0053095D" w:rsidRDefault="00C03E54" w:rsidP="00C03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C03E54" w:rsidRPr="0053095D" w:rsidRDefault="00C03E54" w:rsidP="00C03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C03E54" w:rsidRPr="0053095D" w:rsidRDefault="00C03E54" w:rsidP="00C03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760D85">
        <w:rPr>
          <w:rFonts w:ascii="Book Antiqua" w:hAnsi="Book Antiqua" w:cs="Book Antiqua"/>
          <w:bCs/>
          <w:sz w:val="22"/>
          <w:szCs w:val="22"/>
        </w:rPr>
        <w:t>.1.1 Acompanhar e fiscalizar a</w:t>
      </w:r>
      <w:r w:rsidRPr="0053095D">
        <w:rPr>
          <w:rFonts w:ascii="Book Antiqua" w:hAnsi="Book Antiqua" w:cs="Book Antiqua"/>
          <w:bCs/>
          <w:sz w:val="22"/>
          <w:szCs w:val="22"/>
        </w:rPr>
        <w:t xml:space="preserve"> </w:t>
      </w:r>
      <w:r w:rsidR="00760D85">
        <w:rPr>
          <w:rFonts w:ascii="Book Antiqua" w:hAnsi="Book Antiqua" w:cs="Book Antiqua"/>
          <w:bCs/>
          <w:sz w:val="22"/>
          <w:szCs w:val="22"/>
        </w:rPr>
        <w:t>prestação</w:t>
      </w:r>
      <w:r w:rsidRPr="0053095D">
        <w:rPr>
          <w:rFonts w:ascii="Book Antiqua" w:hAnsi="Book Antiqua" w:cs="Book Antiqua"/>
          <w:bCs/>
          <w:sz w:val="22"/>
          <w:szCs w:val="22"/>
        </w:rPr>
        <w:t xml:space="preserve"> dos </w:t>
      </w:r>
      <w:r w:rsidR="00760D85">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C03E54" w:rsidRPr="0053095D" w:rsidRDefault="00C03E54" w:rsidP="00C03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C03E54" w:rsidRPr="0053095D" w:rsidRDefault="00C03E54" w:rsidP="00C03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C03E54" w:rsidRPr="0053095D" w:rsidRDefault="00C03E54" w:rsidP="00C03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C03E54" w:rsidRPr="0053095D" w:rsidRDefault="00C03E54" w:rsidP="00C03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760D85">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C03E54" w:rsidRPr="0053095D" w:rsidRDefault="00C03E54" w:rsidP="00C03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w:t>
      </w:r>
      <w:r w:rsidR="00760D85">
        <w:rPr>
          <w:rFonts w:ascii="Book Antiqua" w:hAnsi="Book Antiqua" w:cs="Book Antiqua"/>
          <w:bCs/>
          <w:sz w:val="22"/>
          <w:szCs w:val="22"/>
        </w:rPr>
        <w:t>Ordem de Serviço - OS</w:t>
      </w:r>
      <w:r w:rsidRPr="0053095D">
        <w:rPr>
          <w:rFonts w:ascii="Book Antiqua" w:hAnsi="Book Antiqua" w:cs="Book Antiqua"/>
          <w:bCs/>
          <w:sz w:val="22"/>
          <w:szCs w:val="22"/>
        </w:rPr>
        <w:t xml:space="preserve"> para o fornecimento dos </w:t>
      </w:r>
      <w:r w:rsidR="00760D85">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C03E54" w:rsidRPr="0053095D" w:rsidRDefault="00C03E54" w:rsidP="00C03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C03E54" w:rsidRPr="0053095D" w:rsidRDefault="00C03E54" w:rsidP="00C03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C03E54" w:rsidRPr="0053095D" w:rsidRDefault="00C03E54" w:rsidP="00C03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C03E54" w:rsidRDefault="00C03E54" w:rsidP="00C03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C03E54" w:rsidRPr="001865F1" w:rsidRDefault="00C03E54" w:rsidP="00C03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C03E54" w:rsidRPr="00B57EEA" w:rsidRDefault="00C03E54" w:rsidP="00C03E54">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28795C" w:rsidRPr="0028795C" w:rsidRDefault="0028795C" w:rsidP="0028795C">
      <w:pPr>
        <w:autoSpaceDE w:val="0"/>
        <w:autoSpaceDN w:val="0"/>
        <w:adjustRightInd w:val="0"/>
        <w:jc w:val="both"/>
        <w:rPr>
          <w:rFonts w:ascii="Book Antiqua" w:hAnsi="Book Antiqua" w:cs="Arial"/>
          <w:color w:val="000000"/>
          <w:sz w:val="22"/>
          <w:szCs w:val="22"/>
          <w:u w:color="000000"/>
        </w:rPr>
      </w:pPr>
      <w:r>
        <w:rPr>
          <w:rFonts w:ascii="Book Antiqua" w:hAnsi="Book Antiqua" w:cs="Arial"/>
          <w:color w:val="000000"/>
          <w:sz w:val="22"/>
          <w:szCs w:val="22"/>
          <w:u w:color="000000"/>
        </w:rPr>
        <w:t xml:space="preserve">9.1 </w:t>
      </w:r>
      <w:r w:rsidRPr="0028795C">
        <w:rPr>
          <w:rFonts w:ascii="Book Antiqua" w:hAnsi="Book Antiqua" w:cs="Arial"/>
          <w:color w:val="000000"/>
          <w:sz w:val="22"/>
          <w:szCs w:val="22"/>
          <w:u w:color="000000"/>
        </w:rPr>
        <w:t xml:space="preserve">A fiscalização da contratação será exercida por um representante da Administração, ao qual competirá dirimir as dúvidas que surgirem no curso da execução do contrato, e de tudo dará ciência à Administração. </w:t>
      </w:r>
    </w:p>
    <w:p w:rsidR="0028795C" w:rsidRPr="0028795C" w:rsidRDefault="0028795C" w:rsidP="0028795C">
      <w:pPr>
        <w:autoSpaceDE w:val="0"/>
        <w:autoSpaceDN w:val="0"/>
        <w:adjustRightInd w:val="0"/>
        <w:jc w:val="both"/>
        <w:rPr>
          <w:rFonts w:ascii="Book Antiqua" w:hAnsi="Book Antiqua" w:cs="Arial"/>
          <w:color w:val="000000"/>
          <w:sz w:val="22"/>
          <w:szCs w:val="22"/>
          <w:u w:color="000000"/>
        </w:rPr>
      </w:pPr>
      <w:r>
        <w:rPr>
          <w:rFonts w:ascii="Book Antiqua" w:hAnsi="Book Antiqua" w:cs="Arial"/>
          <w:color w:val="000000"/>
          <w:sz w:val="22"/>
          <w:szCs w:val="22"/>
          <w:u w:color="000000"/>
        </w:rPr>
        <w:t xml:space="preserve">9.2 </w:t>
      </w:r>
      <w:r w:rsidRPr="0028795C">
        <w:rPr>
          <w:rFonts w:ascii="Book Antiqua" w:hAnsi="Book Antiqua" w:cs="Arial"/>
          <w:color w:val="000000"/>
          <w:sz w:val="22"/>
          <w:szCs w:val="22"/>
          <w:u w:color="000000"/>
        </w:rPr>
        <w:t>O representante da Contratante deverá ter a experiência necessária para o acompanhamento e controle da execução do contrato.</w:t>
      </w:r>
    </w:p>
    <w:p w:rsidR="0028795C" w:rsidRPr="0028795C" w:rsidRDefault="0028795C" w:rsidP="0028795C">
      <w:pPr>
        <w:autoSpaceDE w:val="0"/>
        <w:autoSpaceDN w:val="0"/>
        <w:adjustRightInd w:val="0"/>
        <w:jc w:val="both"/>
        <w:rPr>
          <w:rFonts w:ascii="Book Antiqua" w:hAnsi="Book Antiqua" w:cs="Arial"/>
          <w:color w:val="000000"/>
          <w:sz w:val="22"/>
          <w:szCs w:val="22"/>
          <w:u w:color="000000"/>
        </w:rPr>
      </w:pPr>
      <w:r>
        <w:rPr>
          <w:rFonts w:ascii="Book Antiqua" w:hAnsi="Book Antiqua" w:cs="Arial"/>
          <w:color w:val="000000"/>
          <w:sz w:val="22"/>
          <w:szCs w:val="22"/>
          <w:u w:color="000000"/>
        </w:rPr>
        <w:t xml:space="preserve">9.3 </w:t>
      </w:r>
      <w:r w:rsidRPr="0028795C">
        <w:rPr>
          <w:rFonts w:ascii="Book Antiqua" w:hAnsi="Book Antiqua" w:cs="Arial"/>
          <w:color w:val="000000"/>
          <w:sz w:val="22"/>
          <w:szCs w:val="22"/>
          <w:u w:color="000000"/>
        </w:rPr>
        <w:t>A fiscalização de que trata este item não exclui nem reduz a responsabilidade da fornecedora, inclusive perante terceiros, e, na ocorrência desta, não implica em corresponsabilidade da Administração ou de seus agentes e prepostos, de conformidade com o art. 70 da Lei nº 8.666, de 1993.</w:t>
      </w:r>
    </w:p>
    <w:p w:rsidR="00C03E54" w:rsidRPr="0028795C" w:rsidRDefault="0028795C" w:rsidP="0028795C">
      <w:pPr>
        <w:jc w:val="both"/>
        <w:rPr>
          <w:rFonts w:ascii="Book Antiqua" w:hAnsi="Book Antiqua"/>
          <w:sz w:val="22"/>
          <w:szCs w:val="22"/>
          <w:lang w:val="pt-BR"/>
        </w:rPr>
      </w:pPr>
      <w:r>
        <w:rPr>
          <w:rFonts w:ascii="Book Antiqua" w:hAnsi="Book Antiqua" w:cs="Arial"/>
          <w:color w:val="000000"/>
          <w:sz w:val="22"/>
          <w:szCs w:val="22"/>
          <w:u w:color="000000"/>
        </w:rPr>
        <w:t xml:space="preserve">9.4 </w:t>
      </w:r>
      <w:r w:rsidRPr="0028795C">
        <w:rPr>
          <w:rFonts w:ascii="Book Antiqua" w:hAnsi="Book Antiqua" w:cs="Arial"/>
          <w:color w:val="000000"/>
          <w:sz w:val="22"/>
          <w:szCs w:val="22"/>
          <w:u w:color="000000"/>
        </w:rPr>
        <w:t>O fiscal do contrato anotará em registro próprio todas as ocorrências relacionadas com a execução do contrato, indicando dia, mês e ano, bem como o nome dos funcionários eventualmente envolvidos e encaminhando os apontamentos à autoridade competente para as providências cabíveis.</w:t>
      </w:r>
    </w:p>
    <w:p w:rsidR="0028795C" w:rsidRPr="0028795C" w:rsidRDefault="0028795C" w:rsidP="0028795C">
      <w:pPr>
        <w:jc w:val="both"/>
        <w:rPr>
          <w:rFonts w:ascii="Book Antiqua" w:hAnsi="Book Antiqua"/>
          <w:sz w:val="22"/>
          <w:szCs w:val="22"/>
          <w:lang w:val="pt-BR"/>
        </w:rPr>
      </w:pPr>
    </w:p>
    <w:p w:rsidR="00C03E54" w:rsidRPr="00B57EEA" w:rsidRDefault="00C03E54" w:rsidP="0028795C">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10</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28795C" w:rsidRPr="00A37120"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28795C" w:rsidRDefault="0028795C" w:rsidP="002879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28795C" w:rsidRDefault="0028795C" w:rsidP="002879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28795C" w:rsidRDefault="0028795C" w:rsidP="002879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28795C">
        <w:rPr>
          <w:rFonts w:ascii="Book Antiqua" w:hAnsi="Book Antiqua" w:cs="Book Antiqua"/>
          <w:b/>
          <w:sz w:val="22"/>
          <w:szCs w:val="22"/>
        </w:rPr>
        <w:t>Responsável pela elaboração do Termo de Referência:</w:t>
      </w:r>
      <w:r>
        <w:rPr>
          <w:rFonts w:ascii="Book Antiqua" w:hAnsi="Book Antiqua" w:cs="Book Antiqua"/>
          <w:sz w:val="22"/>
          <w:szCs w:val="22"/>
        </w:rPr>
        <w:t xml:space="preserve"> Matheus de Oliveita (Diretor Geral de Tecnologia da Informação – Matrícula nº 17.190) e Marcos Roberto da Cruz (Secretário Adjunto de Fazenda e Gestão – Matrícula nº 16.946).</w:t>
      </w:r>
    </w:p>
    <w:p w:rsidR="0028795C" w:rsidRDefault="0028795C" w:rsidP="002879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28795C" w:rsidRDefault="0028795C" w:rsidP="002879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28795C" w:rsidRDefault="0028795C" w:rsidP="002879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28795C" w:rsidRDefault="0028795C" w:rsidP="002879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28795C" w:rsidRDefault="0028795C" w:rsidP="002879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28795C"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24</w:t>
      </w:r>
      <w:r w:rsidRPr="00F8255D">
        <w:rPr>
          <w:rFonts w:ascii="Book Antiqua" w:hAnsi="Book Antiqua"/>
          <w:sz w:val="22"/>
          <w:szCs w:val="22"/>
          <w:lang w:val="pt-BR"/>
        </w:rPr>
        <w:t xml:space="preserve"> de </w:t>
      </w:r>
      <w:r>
        <w:rPr>
          <w:rFonts w:ascii="Book Antiqua" w:hAnsi="Book Antiqua"/>
          <w:sz w:val="22"/>
          <w:szCs w:val="22"/>
          <w:lang w:val="pt-BR"/>
        </w:rPr>
        <w:t>fevereiro</w:t>
      </w:r>
      <w:r w:rsidRPr="00F8255D">
        <w:rPr>
          <w:rFonts w:ascii="Book Antiqua" w:hAnsi="Book Antiqua"/>
          <w:sz w:val="22"/>
          <w:szCs w:val="22"/>
          <w:lang w:val="pt-BR"/>
        </w:rPr>
        <w:t xml:space="preserve"> de </w:t>
      </w:r>
      <w:r>
        <w:rPr>
          <w:rFonts w:ascii="Book Antiqua" w:hAnsi="Book Antiqua"/>
          <w:sz w:val="22"/>
          <w:szCs w:val="22"/>
          <w:lang w:val="pt-BR"/>
        </w:rPr>
        <w:t>2021.</w:t>
      </w:r>
    </w:p>
    <w:p w:rsidR="0028795C"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795C"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795C"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795C"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795C"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795C" w:rsidRDefault="0028795C" w:rsidP="0028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795C" w:rsidRPr="00EB0C92" w:rsidRDefault="0028795C" w:rsidP="0028795C">
      <w:pPr>
        <w:jc w:val="center"/>
        <w:rPr>
          <w:rFonts w:ascii="Book Antiqua" w:eastAsia="Book Antiqua" w:hAnsi="Book Antiqua"/>
          <w:b/>
        </w:rPr>
      </w:pPr>
      <w:r w:rsidRPr="00EB0C92">
        <w:rPr>
          <w:rFonts w:ascii="Book Antiqua" w:eastAsia="Book Antiqua" w:hAnsi="Book Antiqua"/>
          <w:b/>
        </w:rPr>
        <w:t>CARLOS ROBERTO PEREIRA</w:t>
      </w:r>
    </w:p>
    <w:p w:rsidR="0028795C" w:rsidRDefault="0028795C" w:rsidP="002879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rPr>
      </w:pPr>
      <w:r w:rsidRPr="00EB0C92">
        <w:rPr>
          <w:rFonts w:ascii="Book Antiqua" w:eastAsia="Book Antiqua" w:hAnsi="Book Antiqua"/>
        </w:rPr>
        <w:t>Secretário Municipal da Fazenda e Gestão Administrativa</w:t>
      </w:r>
    </w:p>
    <w:p w:rsidR="0028795C" w:rsidRDefault="0028795C" w:rsidP="002879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rPr>
      </w:pPr>
    </w:p>
    <w:p w:rsidR="00554B02" w:rsidRPr="0028795C" w:rsidRDefault="00C03E54" w:rsidP="000C7F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rPr>
      </w:pPr>
      <w:r>
        <w:rPr>
          <w:rFonts w:ascii="Book Antiqua" w:eastAsia="Book Antiqua" w:hAnsi="Book Antiqua"/>
          <w:b/>
          <w:sz w:val="40"/>
          <w:szCs w:val="40"/>
          <w:lang w:val="pt-BR"/>
        </w:rPr>
        <w:br w:type="page"/>
      </w:r>
      <w:r w:rsidR="00CB45BB" w:rsidRPr="00074388">
        <w:rPr>
          <w:rFonts w:ascii="Book Antiqua" w:eastAsia="Book Antiqua" w:hAnsi="Book Antiqua"/>
          <w:b/>
          <w:sz w:val="40"/>
          <w:szCs w:val="40"/>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5C446E">
        <w:rPr>
          <w:rFonts w:ascii="Book Antiqua" w:eastAsia="Book Antiqua" w:hAnsi="Book Antiqua"/>
          <w:color w:val="000000"/>
          <w:sz w:val="36"/>
          <w:szCs w:val="36"/>
        </w:rPr>
        <w:t>036/2021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5C446E">
        <w:rPr>
          <w:rFonts w:ascii="Book Antiqua" w:eastAsia="Book Antiqua" w:hAnsi="Book Antiqua"/>
          <w:color w:val="000000"/>
          <w:sz w:val="36"/>
          <w:szCs w:val="36"/>
          <w:lang w:val="pt-BR"/>
        </w:rPr>
        <w:t>020/2021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E14F58">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892E55" w:rsidRPr="00F10715" w:rsidRDefault="000C7FB3" w:rsidP="00074388">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0"/>
        </w:rPr>
      </w:pPr>
      <w:r>
        <w:rPr>
          <w:rFonts w:ascii="Book Antiqua" w:hAnsi="Book Antiqua"/>
          <w:b/>
          <w:sz w:val="20"/>
          <w:lang w:val="pt-BR"/>
        </w:rPr>
        <w:t>ESTE PROCESSO LICITATÓRIO É</w:t>
      </w:r>
      <w:r w:rsidR="00F10715" w:rsidRPr="00F10715">
        <w:rPr>
          <w:rFonts w:ascii="Book Antiqua" w:hAnsi="Book Antiqua"/>
          <w:b/>
          <w:sz w:val="20"/>
          <w:lang w:val="pt-BR"/>
        </w:rPr>
        <w:t xml:space="preserve"> DE PARTICIPAÇÃO </w:t>
      </w:r>
      <w:r w:rsidR="00F10715" w:rsidRPr="00F10715">
        <w:rPr>
          <w:rFonts w:ascii="Book Antiqua" w:hAnsi="Book Antiqua"/>
          <w:b/>
          <w:sz w:val="20"/>
        </w:rPr>
        <w:t>GERAL DOS INTERESSADOS</w:t>
      </w:r>
      <w:r>
        <w:rPr>
          <w:rFonts w:ascii="Book Antiqua" w:hAnsi="Book Antiqua"/>
          <w:b/>
          <w:sz w:val="20"/>
        </w:rPr>
        <w:t>.</w:t>
      </w:r>
    </w:p>
    <w:p w:rsidR="00064D40" w:rsidRDefault="00064D40" w:rsidP="00CF4C72">
      <w:pPr>
        <w:pStyle w:val="Normal0"/>
        <w:rPr>
          <w:rFonts w:ascii="Book Antiqua" w:eastAsia="Times New Roman" w:hAnsi="Book Antiqua"/>
          <w:color w:val="000000"/>
          <w:sz w:val="22"/>
          <w:szCs w:val="22"/>
        </w:rPr>
      </w:pPr>
    </w:p>
    <w:tbl>
      <w:tblPr>
        <w:tblStyle w:val="Tabelacomgrade"/>
        <w:tblW w:w="5000" w:type="pct"/>
        <w:tblLook w:val="04A0"/>
      </w:tblPr>
      <w:tblGrid>
        <w:gridCol w:w="698"/>
        <w:gridCol w:w="4231"/>
        <w:gridCol w:w="1276"/>
        <w:gridCol w:w="1417"/>
        <w:gridCol w:w="1417"/>
        <w:gridCol w:w="1382"/>
      </w:tblGrid>
      <w:tr w:rsidR="000C7FB3" w:rsidRPr="000C7FB3" w:rsidTr="000C7FB3">
        <w:tc>
          <w:tcPr>
            <w:tcW w:w="335" w:type="pct"/>
            <w:shd w:val="clear" w:color="auto" w:fill="F2F2F2" w:themeFill="background1" w:themeFillShade="F2"/>
            <w:vAlign w:val="center"/>
          </w:tcPr>
          <w:p w:rsidR="000C7FB3" w:rsidRPr="000C7FB3" w:rsidRDefault="000C7FB3" w:rsidP="000C7FB3">
            <w:pPr>
              <w:jc w:val="center"/>
              <w:rPr>
                <w:rFonts w:ascii="Book Antiqua" w:hAnsi="Book Antiqua"/>
                <w:sz w:val="18"/>
                <w:szCs w:val="18"/>
              </w:rPr>
            </w:pPr>
            <w:r w:rsidRPr="000C7FB3">
              <w:rPr>
                <w:rFonts w:ascii="Book Antiqua" w:hAnsi="Book Antiqua"/>
                <w:sz w:val="18"/>
                <w:szCs w:val="18"/>
              </w:rPr>
              <w:t>Item</w:t>
            </w:r>
          </w:p>
        </w:tc>
        <w:tc>
          <w:tcPr>
            <w:tcW w:w="2030" w:type="pct"/>
            <w:shd w:val="clear" w:color="auto" w:fill="F2F2F2" w:themeFill="background1" w:themeFillShade="F2"/>
          </w:tcPr>
          <w:p w:rsidR="000C7FB3" w:rsidRPr="000C7FB3" w:rsidRDefault="000C7FB3" w:rsidP="000C7FB3">
            <w:pPr>
              <w:jc w:val="both"/>
              <w:rPr>
                <w:rFonts w:ascii="Book Antiqua" w:hAnsi="Book Antiqua"/>
                <w:sz w:val="18"/>
                <w:szCs w:val="18"/>
              </w:rPr>
            </w:pPr>
            <w:r w:rsidRPr="000C7FB3">
              <w:rPr>
                <w:rFonts w:ascii="Book Antiqua" w:hAnsi="Book Antiqua"/>
                <w:sz w:val="18"/>
                <w:szCs w:val="18"/>
              </w:rPr>
              <w:t xml:space="preserve">Unidade de Medida / </w:t>
            </w:r>
          </w:p>
          <w:p w:rsidR="000C7FB3" w:rsidRPr="000C7FB3" w:rsidRDefault="000C7FB3" w:rsidP="000C7FB3">
            <w:pPr>
              <w:jc w:val="both"/>
              <w:rPr>
                <w:rFonts w:ascii="Book Antiqua" w:hAnsi="Book Antiqua"/>
                <w:b/>
                <w:sz w:val="18"/>
                <w:szCs w:val="18"/>
              </w:rPr>
            </w:pPr>
            <w:r w:rsidRPr="000C7FB3">
              <w:rPr>
                <w:rFonts w:ascii="Book Antiqua" w:hAnsi="Book Antiqua"/>
                <w:sz w:val="18"/>
                <w:szCs w:val="18"/>
              </w:rPr>
              <w:t>Descrição da Plataforma</w:t>
            </w:r>
          </w:p>
        </w:tc>
        <w:tc>
          <w:tcPr>
            <w:tcW w:w="612" w:type="pct"/>
            <w:shd w:val="clear" w:color="auto" w:fill="F2F2F2" w:themeFill="background1" w:themeFillShade="F2"/>
            <w:vAlign w:val="center"/>
          </w:tcPr>
          <w:p w:rsidR="000C7FB3" w:rsidRPr="000C7FB3" w:rsidRDefault="000C7FB3" w:rsidP="000C7FB3">
            <w:pPr>
              <w:jc w:val="center"/>
              <w:rPr>
                <w:rFonts w:ascii="Book Antiqua" w:hAnsi="Book Antiqua"/>
                <w:sz w:val="18"/>
                <w:szCs w:val="18"/>
              </w:rPr>
            </w:pPr>
            <w:r w:rsidRPr="000C7FB3">
              <w:rPr>
                <w:rFonts w:ascii="Book Antiqua" w:hAnsi="Book Antiqua"/>
                <w:sz w:val="18"/>
                <w:szCs w:val="18"/>
              </w:rPr>
              <w:t>Quantidade</w:t>
            </w:r>
          </w:p>
        </w:tc>
        <w:tc>
          <w:tcPr>
            <w:tcW w:w="680" w:type="pct"/>
            <w:shd w:val="clear" w:color="auto" w:fill="F2F2F2" w:themeFill="background1" w:themeFillShade="F2"/>
            <w:vAlign w:val="center"/>
          </w:tcPr>
          <w:p w:rsidR="000C7FB3" w:rsidRDefault="000C7FB3" w:rsidP="000C7FB3">
            <w:pPr>
              <w:jc w:val="center"/>
              <w:rPr>
                <w:rFonts w:ascii="Book Antiqua" w:hAnsi="Book Antiqua"/>
                <w:sz w:val="18"/>
                <w:szCs w:val="18"/>
              </w:rPr>
            </w:pPr>
            <w:r>
              <w:rPr>
                <w:rFonts w:ascii="Book Antiqua" w:hAnsi="Book Antiqua"/>
                <w:sz w:val="18"/>
                <w:szCs w:val="18"/>
              </w:rPr>
              <w:t>Valor Unitário Máximo</w:t>
            </w:r>
          </w:p>
          <w:p w:rsidR="00014B4D" w:rsidRPr="000C7FB3" w:rsidRDefault="00014B4D" w:rsidP="000C7FB3">
            <w:pPr>
              <w:jc w:val="center"/>
              <w:rPr>
                <w:rFonts w:ascii="Book Antiqua" w:hAnsi="Book Antiqua"/>
                <w:sz w:val="18"/>
                <w:szCs w:val="18"/>
              </w:rPr>
            </w:pPr>
            <w:r>
              <w:rPr>
                <w:rFonts w:ascii="Book Antiqua" w:hAnsi="Book Antiqua"/>
                <w:sz w:val="18"/>
                <w:szCs w:val="18"/>
              </w:rPr>
              <w:t>(Mensal)</w:t>
            </w:r>
          </w:p>
        </w:tc>
        <w:tc>
          <w:tcPr>
            <w:tcW w:w="680" w:type="pct"/>
            <w:shd w:val="clear" w:color="auto" w:fill="F2F2F2" w:themeFill="background1" w:themeFillShade="F2"/>
            <w:vAlign w:val="center"/>
          </w:tcPr>
          <w:p w:rsidR="000C7FB3" w:rsidRDefault="000C7FB3" w:rsidP="000C7FB3">
            <w:pPr>
              <w:jc w:val="center"/>
              <w:rPr>
                <w:rFonts w:ascii="Book Antiqua" w:hAnsi="Book Antiqua"/>
                <w:sz w:val="18"/>
                <w:szCs w:val="18"/>
              </w:rPr>
            </w:pPr>
            <w:r w:rsidRPr="000C7FB3">
              <w:rPr>
                <w:rFonts w:ascii="Book Antiqua" w:hAnsi="Book Antiqua"/>
                <w:sz w:val="18"/>
                <w:szCs w:val="18"/>
              </w:rPr>
              <w:t xml:space="preserve">Valor Unitário </w:t>
            </w:r>
            <w:r>
              <w:rPr>
                <w:rFonts w:ascii="Book Antiqua" w:hAnsi="Book Antiqua"/>
                <w:sz w:val="18"/>
                <w:szCs w:val="18"/>
              </w:rPr>
              <w:t>Cotado</w:t>
            </w:r>
          </w:p>
          <w:p w:rsidR="000C7FB3" w:rsidRPr="000C7FB3" w:rsidRDefault="000C7FB3" w:rsidP="000C7FB3">
            <w:pPr>
              <w:jc w:val="center"/>
              <w:rPr>
                <w:rFonts w:ascii="Book Antiqua" w:hAnsi="Book Antiqua"/>
                <w:sz w:val="18"/>
                <w:szCs w:val="18"/>
              </w:rPr>
            </w:pPr>
            <w:r>
              <w:rPr>
                <w:rFonts w:ascii="Book Antiqua" w:hAnsi="Book Antiqua"/>
                <w:sz w:val="18"/>
                <w:szCs w:val="18"/>
              </w:rPr>
              <w:t>(Mensal)</w:t>
            </w:r>
          </w:p>
        </w:tc>
        <w:tc>
          <w:tcPr>
            <w:tcW w:w="663" w:type="pct"/>
            <w:shd w:val="clear" w:color="auto" w:fill="F2F2F2" w:themeFill="background1" w:themeFillShade="F2"/>
            <w:vAlign w:val="center"/>
          </w:tcPr>
          <w:p w:rsidR="000C7FB3" w:rsidRPr="000C7FB3" w:rsidRDefault="000C7FB3" w:rsidP="000C7FB3">
            <w:pPr>
              <w:jc w:val="center"/>
              <w:rPr>
                <w:rFonts w:ascii="Book Antiqua" w:hAnsi="Book Antiqua"/>
                <w:sz w:val="18"/>
                <w:szCs w:val="18"/>
              </w:rPr>
            </w:pPr>
            <w:r w:rsidRPr="000C7FB3">
              <w:rPr>
                <w:rFonts w:ascii="Book Antiqua" w:hAnsi="Book Antiqua"/>
                <w:sz w:val="18"/>
                <w:szCs w:val="18"/>
              </w:rPr>
              <w:t xml:space="preserve">Valor </w:t>
            </w:r>
            <w:r>
              <w:rPr>
                <w:rFonts w:ascii="Book Antiqua" w:hAnsi="Book Antiqua"/>
                <w:sz w:val="18"/>
                <w:szCs w:val="18"/>
              </w:rPr>
              <w:t>Total Cotado</w:t>
            </w:r>
          </w:p>
          <w:p w:rsidR="000C7FB3" w:rsidRPr="000C7FB3" w:rsidRDefault="000C7FB3" w:rsidP="000C7FB3">
            <w:pPr>
              <w:jc w:val="center"/>
              <w:rPr>
                <w:rFonts w:ascii="Book Antiqua" w:hAnsi="Book Antiqua"/>
                <w:sz w:val="18"/>
                <w:szCs w:val="18"/>
              </w:rPr>
            </w:pPr>
            <w:r w:rsidRPr="000C7FB3">
              <w:rPr>
                <w:rFonts w:ascii="Book Antiqua" w:hAnsi="Book Antiqua"/>
                <w:sz w:val="18"/>
                <w:szCs w:val="18"/>
              </w:rPr>
              <w:t>(</w:t>
            </w:r>
            <w:r>
              <w:rPr>
                <w:rFonts w:ascii="Book Antiqua" w:hAnsi="Book Antiqua"/>
                <w:sz w:val="18"/>
                <w:szCs w:val="18"/>
              </w:rPr>
              <w:t>12 Meses</w:t>
            </w:r>
            <w:r w:rsidRPr="000C7FB3">
              <w:rPr>
                <w:rFonts w:ascii="Book Antiqua" w:hAnsi="Book Antiqua"/>
                <w:sz w:val="18"/>
                <w:szCs w:val="18"/>
              </w:rPr>
              <w:t>)</w:t>
            </w:r>
          </w:p>
        </w:tc>
      </w:tr>
      <w:tr w:rsidR="000C7FB3" w:rsidRPr="000C7FB3" w:rsidTr="000C7FB3">
        <w:tc>
          <w:tcPr>
            <w:tcW w:w="335" w:type="pct"/>
            <w:vAlign w:val="center"/>
          </w:tcPr>
          <w:p w:rsidR="000C7FB3" w:rsidRPr="000C7FB3" w:rsidRDefault="000C7FB3" w:rsidP="000C7FB3">
            <w:pPr>
              <w:jc w:val="center"/>
              <w:rPr>
                <w:rFonts w:ascii="Book Antiqua" w:hAnsi="Book Antiqua"/>
              </w:rPr>
            </w:pPr>
            <w:r w:rsidRPr="000C7FB3">
              <w:rPr>
                <w:rFonts w:ascii="Book Antiqua" w:hAnsi="Book Antiqua"/>
              </w:rPr>
              <w:t>01</w:t>
            </w:r>
          </w:p>
        </w:tc>
        <w:tc>
          <w:tcPr>
            <w:tcW w:w="2030" w:type="pct"/>
          </w:tcPr>
          <w:p w:rsidR="000C7FB3" w:rsidRPr="000C7FB3" w:rsidRDefault="000C7FB3" w:rsidP="000C7FB3">
            <w:pPr>
              <w:jc w:val="both"/>
              <w:rPr>
                <w:rFonts w:ascii="Book Antiqua" w:hAnsi="Book Antiqua"/>
              </w:rPr>
            </w:pPr>
            <w:r w:rsidRPr="000C7FB3">
              <w:rPr>
                <w:rFonts w:ascii="Book Antiqua" w:hAnsi="Book Antiqua"/>
              </w:rPr>
              <w:t>Mês(es)</w:t>
            </w:r>
          </w:p>
          <w:p w:rsidR="000C7FB3" w:rsidRPr="000C7FB3" w:rsidRDefault="000C7FB3" w:rsidP="000C7FB3">
            <w:pPr>
              <w:jc w:val="both"/>
              <w:rPr>
                <w:rFonts w:ascii="Book Antiqua" w:hAnsi="Book Antiqua"/>
                <w:b/>
              </w:rPr>
            </w:pPr>
          </w:p>
          <w:p w:rsidR="000C7FB3" w:rsidRPr="000C7FB3" w:rsidRDefault="000C7FB3" w:rsidP="000C7FB3">
            <w:pPr>
              <w:jc w:val="both"/>
              <w:rPr>
                <w:rFonts w:ascii="Book Antiqua" w:hAnsi="Book Antiqua" w:cs="Arial"/>
                <w:b/>
                <w:bCs/>
                <w:color w:val="000000"/>
                <w:u w:val="single" w:color="000000"/>
              </w:rPr>
            </w:pPr>
            <w:r w:rsidRPr="000C7FB3">
              <w:rPr>
                <w:rFonts w:ascii="Book Antiqua" w:hAnsi="Book Antiqua"/>
                <w:b/>
              </w:rPr>
              <w:t xml:space="preserve">1. </w:t>
            </w:r>
            <w:r w:rsidRPr="000C7FB3">
              <w:rPr>
                <w:rFonts w:ascii="Book Antiqua" w:hAnsi="Book Antiqua" w:cs="Arial"/>
                <w:b/>
                <w:bCs/>
                <w:color w:val="000000"/>
                <w:u w:val="single" w:color="000000"/>
              </w:rPr>
              <w:t>ESPECIFICAÇÃO DOS SERVIÇOS E QUANTITATIVO ESTIMADO:</w:t>
            </w:r>
          </w:p>
          <w:p w:rsidR="000C7FB3" w:rsidRPr="000C7FB3" w:rsidRDefault="000C7FB3" w:rsidP="000C7FB3">
            <w:pPr>
              <w:jc w:val="both"/>
              <w:rPr>
                <w:rFonts w:ascii="Book Antiqua" w:hAnsi="Book Antiqua" w:cs="Arial"/>
                <w:color w:val="000000"/>
                <w:u w:color="000000"/>
              </w:rPr>
            </w:pPr>
            <w:r w:rsidRPr="000C7FB3">
              <w:rPr>
                <w:rFonts w:ascii="Book Antiqua" w:hAnsi="Book Antiqua" w:cs="Arial"/>
                <w:color w:val="000000"/>
                <w:u w:color="000000"/>
              </w:rPr>
              <w:t>Fornecimento de plataforma multifuncional para gerenciamento das informações geográficas rurais do Município de Gaspar, com todos os requisitos exigidos para atendimento das IN/RFB 1954/2020 e 1644/2016.</w:t>
            </w:r>
          </w:p>
          <w:p w:rsidR="000C7FB3" w:rsidRPr="000C7FB3" w:rsidRDefault="000C7FB3" w:rsidP="000C7FB3">
            <w:pPr>
              <w:jc w:val="both"/>
              <w:rPr>
                <w:rFonts w:ascii="Book Antiqua" w:hAnsi="Book Antiqua" w:cs="Arial"/>
                <w:color w:val="000000"/>
                <w:u w:color="000000"/>
              </w:rPr>
            </w:pPr>
          </w:p>
          <w:p w:rsidR="000C7FB3" w:rsidRPr="000C7FB3" w:rsidRDefault="000C7FB3" w:rsidP="000C7FB3">
            <w:pPr>
              <w:jc w:val="both"/>
              <w:rPr>
                <w:rFonts w:ascii="Book Antiqua" w:hAnsi="Book Antiqua" w:cs="Arial"/>
                <w:b/>
                <w:bCs/>
                <w:color w:val="000000"/>
                <w:u w:val="single"/>
              </w:rPr>
            </w:pPr>
            <w:r w:rsidRPr="000C7FB3">
              <w:rPr>
                <w:rFonts w:ascii="Book Antiqua" w:hAnsi="Book Antiqua"/>
                <w:b/>
              </w:rPr>
              <w:t xml:space="preserve">2. </w:t>
            </w:r>
            <w:r w:rsidRPr="000C7FB3">
              <w:rPr>
                <w:rFonts w:ascii="Book Antiqua" w:hAnsi="Book Antiqua" w:cs="Arial"/>
                <w:b/>
                <w:bCs/>
                <w:color w:val="000000"/>
                <w:u w:val="single"/>
              </w:rPr>
              <w:t>DESCRIÇÃO DO SOFTWARE:</w:t>
            </w:r>
          </w:p>
          <w:p w:rsidR="000C7FB3" w:rsidRPr="000C7FB3" w:rsidRDefault="000C7FB3" w:rsidP="000C7FB3">
            <w:pPr>
              <w:autoSpaceDE w:val="0"/>
              <w:autoSpaceDN w:val="0"/>
              <w:adjustRightInd w:val="0"/>
              <w:jc w:val="both"/>
              <w:rPr>
                <w:rFonts w:ascii="Book Antiqua" w:hAnsi="Book Antiqua" w:cs="Arial"/>
                <w:b/>
                <w:bCs/>
                <w:color w:val="000000"/>
                <w:u w:color="000000"/>
              </w:rPr>
            </w:pPr>
            <w:r w:rsidRPr="000C7FB3">
              <w:rPr>
                <w:rFonts w:ascii="Book Antiqua" w:hAnsi="Book Antiqua" w:cs="Arial"/>
                <w:b/>
                <w:bCs/>
                <w:color w:val="000000"/>
                <w:u w:color="000000"/>
              </w:rPr>
              <w:t xml:space="preserve">a)  </w:t>
            </w:r>
            <w:r w:rsidRPr="000C7FB3">
              <w:rPr>
                <w:rFonts w:ascii="Book Antiqua" w:hAnsi="Book Antiqua" w:cs="Arial"/>
                <w:bCs/>
                <w:color w:val="000000"/>
                <w:u w:color="000000"/>
              </w:rPr>
              <w:t>Especificações Técnicas:</w:t>
            </w:r>
            <w:r w:rsidRPr="000C7FB3">
              <w:rPr>
                <w:rFonts w:ascii="Book Antiqua" w:hAnsi="Book Antiqua" w:cs="Arial"/>
                <w:b/>
                <w:bCs/>
                <w:color w:val="000000"/>
                <w:u w:color="000000"/>
              </w:rPr>
              <w:t xml:space="preserve"> </w:t>
            </w:r>
          </w:p>
          <w:p w:rsidR="000C7FB3" w:rsidRPr="000C7FB3" w:rsidRDefault="000C7FB3" w:rsidP="000C7FB3">
            <w:pPr>
              <w:autoSpaceDE w:val="0"/>
              <w:autoSpaceDN w:val="0"/>
              <w:adjustRightInd w:val="0"/>
              <w:jc w:val="both"/>
              <w:rPr>
                <w:rFonts w:ascii="Book Antiqua" w:hAnsi="Book Antiqua" w:cs="Arial"/>
                <w:color w:val="000000"/>
                <w:u w:color="000000"/>
              </w:rPr>
            </w:pPr>
            <w:r w:rsidRPr="000C7FB3">
              <w:rPr>
                <w:rFonts w:ascii="Book Antiqua" w:hAnsi="Book Antiqua" w:cs="Arial"/>
                <w:color w:val="000000"/>
                <w:u w:color="000000"/>
              </w:rPr>
              <w:t xml:space="preserve">Sistema desenvolvido em plataforma WEB com rotinas diárias de backup e com as seguintes características: </w:t>
            </w:r>
          </w:p>
          <w:p w:rsidR="000C7FB3" w:rsidRPr="000C7FB3" w:rsidRDefault="000C7FB3" w:rsidP="000C7FB3">
            <w:pPr>
              <w:tabs>
                <w:tab w:val="left" w:pos="284"/>
                <w:tab w:val="left" w:pos="349"/>
              </w:tabs>
              <w:autoSpaceDE w:val="0"/>
              <w:autoSpaceDN w:val="0"/>
              <w:adjustRightInd w:val="0"/>
              <w:jc w:val="both"/>
              <w:rPr>
                <w:rFonts w:ascii="Book Antiqua" w:hAnsi="Book Antiqua" w:cs="Arial"/>
                <w:color w:val="000000"/>
                <w:u w:color="000000"/>
              </w:rPr>
            </w:pPr>
          </w:p>
          <w:p w:rsidR="000C7FB3" w:rsidRPr="000C7FB3" w:rsidRDefault="000C7FB3" w:rsidP="000C7FB3">
            <w:pPr>
              <w:numPr>
                <w:ilvl w:val="0"/>
                <w:numId w:val="3"/>
              </w:numPr>
              <w:tabs>
                <w:tab w:val="left" w:pos="284"/>
                <w:tab w:val="left" w:pos="349"/>
              </w:tabs>
              <w:autoSpaceDE w:val="0"/>
              <w:autoSpaceDN w:val="0"/>
              <w:adjustRightInd w:val="0"/>
              <w:jc w:val="both"/>
              <w:rPr>
                <w:rFonts w:ascii="Book Antiqua" w:hAnsi="Book Antiqua" w:cs="Arial"/>
                <w:color w:val="000000"/>
                <w:u w:color="000000"/>
              </w:rPr>
            </w:pPr>
            <w:r w:rsidRPr="000C7FB3">
              <w:rPr>
                <w:rFonts w:ascii="Book Antiqua" w:hAnsi="Book Antiqua" w:cs="Arial"/>
                <w:color w:val="000000"/>
                <w:u w:color="000000"/>
              </w:rPr>
              <w:t>Controle das comunicações e prazos fiscais eficiente e seguro, com emissão de notificações e intimações de forma prática e digital, utilizando-se do Domicílio Tributário Eletrônico – DTE, bem comoa possibilidade de integração com o sistema SIGEPWEB dos Correios para emissão via AR;</w:t>
            </w:r>
          </w:p>
          <w:p w:rsidR="000C7FB3" w:rsidRPr="000C7FB3" w:rsidRDefault="000C7FB3" w:rsidP="000C7FB3">
            <w:pPr>
              <w:numPr>
                <w:ilvl w:val="0"/>
                <w:numId w:val="3"/>
              </w:numPr>
              <w:tabs>
                <w:tab w:val="left" w:pos="284"/>
                <w:tab w:val="left" w:pos="349"/>
              </w:tabs>
              <w:autoSpaceDE w:val="0"/>
              <w:autoSpaceDN w:val="0"/>
              <w:adjustRightInd w:val="0"/>
              <w:jc w:val="both"/>
              <w:rPr>
                <w:rFonts w:ascii="Book Antiqua" w:hAnsi="Book Antiqua" w:cs="Arial"/>
                <w:color w:val="000000"/>
                <w:u w:color="000000"/>
              </w:rPr>
            </w:pPr>
            <w:r w:rsidRPr="000C7FB3">
              <w:rPr>
                <w:rFonts w:ascii="Book Antiqua" w:hAnsi="Book Antiqua" w:cs="Arial"/>
                <w:color w:val="000000"/>
                <w:u w:color="000000"/>
              </w:rPr>
              <w:t xml:space="preserve">Cadastro das propriedades rurais municipais, com a localização geográfica do </w:t>
            </w:r>
            <w:r w:rsidRPr="000C7FB3">
              <w:rPr>
                <w:rFonts w:ascii="Book Antiqua" w:hAnsi="Book Antiqua" w:cs="Arial"/>
                <w:color w:val="000000"/>
                <w:u w:color="000000"/>
              </w:rPr>
              <w:lastRenderedPageBreak/>
              <w:t>imóvel, a sua ocupação e o uso atual do solo dentro do imóvel;</w:t>
            </w:r>
          </w:p>
          <w:p w:rsidR="000C7FB3" w:rsidRPr="000C7FB3" w:rsidRDefault="000C7FB3" w:rsidP="000C7FB3">
            <w:pPr>
              <w:numPr>
                <w:ilvl w:val="0"/>
                <w:numId w:val="3"/>
              </w:numPr>
              <w:tabs>
                <w:tab w:val="left" w:pos="284"/>
                <w:tab w:val="left" w:pos="349"/>
              </w:tabs>
              <w:autoSpaceDE w:val="0"/>
              <w:autoSpaceDN w:val="0"/>
              <w:adjustRightInd w:val="0"/>
              <w:jc w:val="both"/>
              <w:rPr>
                <w:rFonts w:ascii="Book Antiqua" w:hAnsi="Book Antiqua" w:cs="Arial"/>
                <w:color w:val="000000"/>
                <w:u w:color="000000"/>
              </w:rPr>
            </w:pPr>
            <w:r w:rsidRPr="000C7FB3">
              <w:rPr>
                <w:rFonts w:ascii="Book Antiqua" w:hAnsi="Book Antiqua" w:cs="Arial"/>
                <w:color w:val="000000"/>
                <w:u w:color="000000"/>
              </w:rPr>
              <w:t xml:space="preserve">Cruzamento das informações provenientes de diferentes bases de dados sobre as propriedades rurais do Município; </w:t>
            </w:r>
          </w:p>
          <w:p w:rsidR="000C7FB3" w:rsidRPr="000C7FB3" w:rsidRDefault="000C7FB3" w:rsidP="000C7FB3">
            <w:pPr>
              <w:numPr>
                <w:ilvl w:val="0"/>
                <w:numId w:val="3"/>
              </w:numPr>
              <w:tabs>
                <w:tab w:val="left" w:pos="284"/>
                <w:tab w:val="left" w:pos="349"/>
              </w:tabs>
              <w:autoSpaceDE w:val="0"/>
              <w:autoSpaceDN w:val="0"/>
              <w:adjustRightInd w:val="0"/>
              <w:jc w:val="both"/>
              <w:rPr>
                <w:rFonts w:ascii="Book Antiqua" w:hAnsi="Book Antiqua" w:cs="Arial"/>
                <w:color w:val="000000"/>
                <w:u w:color="000000"/>
              </w:rPr>
            </w:pPr>
            <w:r w:rsidRPr="000C7FB3">
              <w:rPr>
                <w:rFonts w:ascii="Book Antiqua" w:hAnsi="Book Antiqua" w:cs="Arial"/>
                <w:color w:val="000000"/>
                <w:u w:color="000000"/>
              </w:rPr>
              <w:t xml:space="preserve">Identificação dos imóveis por imagens de satélite de última geração, possibilitando a identificação de plantios, instituição de reserva legal, área consolidada, dentre outras melhorias nas propriedades; </w:t>
            </w:r>
          </w:p>
          <w:p w:rsidR="000C7FB3" w:rsidRPr="000C7FB3" w:rsidRDefault="000C7FB3" w:rsidP="000C7FB3">
            <w:pPr>
              <w:numPr>
                <w:ilvl w:val="0"/>
                <w:numId w:val="3"/>
              </w:numPr>
              <w:tabs>
                <w:tab w:val="left" w:pos="284"/>
                <w:tab w:val="left" w:pos="349"/>
              </w:tabs>
              <w:autoSpaceDE w:val="0"/>
              <w:autoSpaceDN w:val="0"/>
              <w:adjustRightInd w:val="0"/>
              <w:jc w:val="both"/>
              <w:rPr>
                <w:rFonts w:ascii="Book Antiqua" w:hAnsi="Book Antiqua" w:cs="Arial"/>
                <w:color w:val="000000"/>
                <w:u w:color="000000"/>
              </w:rPr>
            </w:pPr>
            <w:r w:rsidRPr="000C7FB3">
              <w:rPr>
                <w:rFonts w:ascii="Book Antiqua" w:hAnsi="Book Antiqua" w:cs="Arial"/>
                <w:color w:val="000000"/>
                <w:u w:color="000000"/>
              </w:rPr>
              <w:t xml:space="preserve">Sistema de Gerenciamento Eletrônico de Documentos (GED) para o armazenamento seguro das informações coletadas em um Data Center com acesso exclusivo ao fiscal; </w:t>
            </w:r>
          </w:p>
          <w:p w:rsidR="000C7FB3" w:rsidRPr="000C7FB3" w:rsidRDefault="000C7FB3" w:rsidP="000C7FB3">
            <w:pPr>
              <w:numPr>
                <w:ilvl w:val="0"/>
                <w:numId w:val="3"/>
              </w:numPr>
              <w:tabs>
                <w:tab w:val="left" w:pos="284"/>
                <w:tab w:val="left" w:pos="349"/>
              </w:tabs>
              <w:autoSpaceDE w:val="0"/>
              <w:autoSpaceDN w:val="0"/>
              <w:adjustRightInd w:val="0"/>
              <w:jc w:val="both"/>
              <w:rPr>
                <w:rFonts w:ascii="Book Antiqua" w:hAnsi="Book Antiqua" w:cs="Arial"/>
                <w:color w:val="000000"/>
                <w:u w:color="000000"/>
              </w:rPr>
            </w:pPr>
            <w:r w:rsidRPr="000C7FB3">
              <w:rPr>
                <w:rFonts w:ascii="Book Antiqua" w:hAnsi="Book Antiqua" w:cs="Arial"/>
                <w:color w:val="000000"/>
                <w:u w:color="000000"/>
              </w:rPr>
              <w:t xml:space="preserve">Calculadora para ajuste de rebanho em conformidade com a Instrução Normativa SRF nº 256/02; </w:t>
            </w:r>
          </w:p>
          <w:p w:rsidR="000C7FB3" w:rsidRPr="000C7FB3" w:rsidRDefault="000C7FB3" w:rsidP="000C7FB3">
            <w:pPr>
              <w:numPr>
                <w:ilvl w:val="0"/>
                <w:numId w:val="3"/>
              </w:numPr>
              <w:tabs>
                <w:tab w:val="left" w:pos="284"/>
                <w:tab w:val="left" w:pos="349"/>
              </w:tabs>
              <w:autoSpaceDE w:val="0"/>
              <w:autoSpaceDN w:val="0"/>
              <w:adjustRightInd w:val="0"/>
              <w:jc w:val="both"/>
              <w:rPr>
                <w:rFonts w:ascii="Book Antiqua" w:hAnsi="Book Antiqua" w:cs="Arial"/>
                <w:color w:val="000000"/>
                <w:u w:color="000000"/>
              </w:rPr>
            </w:pPr>
            <w:r w:rsidRPr="000C7FB3">
              <w:rPr>
                <w:rFonts w:ascii="Book Antiqua" w:hAnsi="Book Antiqua" w:cs="Arial"/>
                <w:color w:val="000000"/>
                <w:u w:color="000000"/>
              </w:rPr>
              <w:t xml:space="preserve">Checklist de cumprimento das Instruções Normativas RFB nº. 1954/2020 e nº. 1644/16; </w:t>
            </w:r>
          </w:p>
          <w:p w:rsidR="000C7FB3" w:rsidRPr="000C7FB3" w:rsidRDefault="000C7FB3" w:rsidP="000C7FB3">
            <w:pPr>
              <w:numPr>
                <w:ilvl w:val="0"/>
                <w:numId w:val="3"/>
              </w:numPr>
              <w:tabs>
                <w:tab w:val="left" w:pos="284"/>
                <w:tab w:val="left" w:pos="349"/>
              </w:tabs>
              <w:autoSpaceDE w:val="0"/>
              <w:autoSpaceDN w:val="0"/>
              <w:adjustRightInd w:val="0"/>
              <w:jc w:val="both"/>
              <w:rPr>
                <w:rFonts w:ascii="Book Antiqua" w:hAnsi="Book Antiqua" w:cs="Arial"/>
                <w:color w:val="000000"/>
                <w:u w:color="000000"/>
              </w:rPr>
            </w:pPr>
            <w:r w:rsidRPr="000C7FB3">
              <w:rPr>
                <w:rFonts w:ascii="Book Antiqua" w:hAnsi="Book Antiqua" w:cs="Arial"/>
                <w:color w:val="000000"/>
                <w:u w:color="000000"/>
              </w:rPr>
              <w:t xml:space="preserve">Levantamento de VTN (Valor da Terra Nua) nos termos da Instrução Normativa RFB nº 1954/20; </w:t>
            </w:r>
          </w:p>
          <w:p w:rsidR="000C7FB3" w:rsidRPr="000C7FB3" w:rsidRDefault="000C7FB3" w:rsidP="000C7FB3">
            <w:pPr>
              <w:numPr>
                <w:ilvl w:val="0"/>
                <w:numId w:val="3"/>
              </w:numPr>
              <w:tabs>
                <w:tab w:val="left" w:pos="284"/>
                <w:tab w:val="left" w:pos="349"/>
              </w:tabs>
              <w:autoSpaceDE w:val="0"/>
              <w:autoSpaceDN w:val="0"/>
              <w:adjustRightInd w:val="0"/>
              <w:jc w:val="both"/>
              <w:rPr>
                <w:rFonts w:ascii="Book Antiqua" w:hAnsi="Book Antiqua" w:cs="Arial"/>
                <w:color w:val="000000"/>
                <w:u w:color="000000"/>
              </w:rPr>
            </w:pPr>
            <w:r w:rsidRPr="000C7FB3">
              <w:rPr>
                <w:rFonts w:ascii="Book Antiqua" w:hAnsi="Book Antiqua" w:cs="Arial"/>
                <w:color w:val="000000"/>
                <w:u w:color="000000"/>
              </w:rPr>
              <w:t xml:space="preserve">Emissão de Intimações e Notificações Complementares para definição de prorrogação de prazos, agendamento de diligências e requisições de documentos, através do Domicílio Tributário Eletrônico - DTE; </w:t>
            </w:r>
          </w:p>
          <w:p w:rsidR="000C7FB3" w:rsidRPr="000C7FB3" w:rsidRDefault="000C7FB3" w:rsidP="000C7FB3">
            <w:pPr>
              <w:numPr>
                <w:ilvl w:val="0"/>
                <w:numId w:val="3"/>
              </w:numPr>
              <w:jc w:val="both"/>
              <w:rPr>
                <w:rFonts w:ascii="Book Antiqua" w:hAnsi="Book Antiqua"/>
                <w:b/>
                <w:u w:val="single"/>
              </w:rPr>
            </w:pPr>
            <w:r w:rsidRPr="000C7FB3">
              <w:rPr>
                <w:rFonts w:ascii="Book Antiqua" w:hAnsi="Book Antiqua" w:cs="Arial"/>
                <w:color w:val="000000"/>
                <w:u w:color="000000"/>
              </w:rPr>
              <w:t>Treinamento de utilização do software e consultoria para monitoramento de resultados.</w:t>
            </w:r>
          </w:p>
          <w:p w:rsidR="000C7FB3" w:rsidRPr="000C7FB3" w:rsidRDefault="000C7FB3" w:rsidP="000C7FB3">
            <w:pPr>
              <w:jc w:val="both"/>
              <w:rPr>
                <w:rFonts w:ascii="Book Antiqua" w:hAnsi="Book Antiqua"/>
                <w:b/>
              </w:rPr>
            </w:pPr>
          </w:p>
          <w:p w:rsidR="000C7FB3" w:rsidRPr="000C7FB3" w:rsidRDefault="000C7FB3" w:rsidP="000C7FB3">
            <w:pPr>
              <w:jc w:val="both"/>
              <w:rPr>
                <w:rFonts w:ascii="Book Antiqua" w:hAnsi="Book Antiqua"/>
                <w:b/>
                <w:u w:val="single"/>
              </w:rPr>
            </w:pPr>
            <w:r w:rsidRPr="000C7FB3">
              <w:rPr>
                <w:rFonts w:ascii="Book Antiqua" w:hAnsi="Book Antiqua"/>
                <w:b/>
                <w:u w:val="single"/>
              </w:rPr>
              <w:t>3. SERVIÇOS AUXILIARES:</w:t>
            </w:r>
          </w:p>
          <w:p w:rsidR="000C7FB3" w:rsidRPr="000C7FB3" w:rsidRDefault="000C7FB3" w:rsidP="000C7FB3">
            <w:pPr>
              <w:autoSpaceDE w:val="0"/>
              <w:autoSpaceDN w:val="0"/>
              <w:adjustRightInd w:val="0"/>
              <w:jc w:val="both"/>
              <w:rPr>
                <w:rFonts w:ascii="Book Antiqua" w:hAnsi="Book Antiqua" w:cs="Arial"/>
                <w:color w:val="000000"/>
                <w:u w:color="000000"/>
              </w:rPr>
            </w:pPr>
            <w:r w:rsidRPr="000C7FB3">
              <w:rPr>
                <w:rFonts w:ascii="Book Antiqua" w:hAnsi="Book Antiqua" w:cs="Arial"/>
                <w:color w:val="000000"/>
                <w:u w:color="000000"/>
              </w:rPr>
              <w:t xml:space="preserve">Constituem serviços auxiliares à cessão de uso da plataforma multifuncional o treinamento, atualização mensal, implantação, atendimento e suporte técnico </w:t>
            </w:r>
            <w:r w:rsidRPr="000C7FB3">
              <w:rPr>
                <w:rFonts w:ascii="Book Antiqua" w:hAnsi="Book Antiqua" w:cs="Arial"/>
                <w:color w:val="000000"/>
                <w:u w:color="000000"/>
              </w:rPr>
              <w:lastRenderedPageBreak/>
              <w:t xml:space="preserve">operacional, conforme abaixo descrito: </w:t>
            </w:r>
          </w:p>
          <w:p w:rsidR="000C7FB3" w:rsidRPr="000C7FB3" w:rsidRDefault="000C7FB3" w:rsidP="000C7FB3">
            <w:pPr>
              <w:tabs>
                <w:tab w:val="left" w:pos="360"/>
              </w:tabs>
              <w:autoSpaceDE w:val="0"/>
              <w:autoSpaceDN w:val="0"/>
              <w:adjustRightInd w:val="0"/>
              <w:jc w:val="both"/>
              <w:rPr>
                <w:rFonts w:ascii="Book Antiqua" w:hAnsi="Book Antiqua" w:cs="Arial"/>
                <w:color w:val="000000"/>
                <w:u w:color="000000"/>
              </w:rPr>
            </w:pPr>
          </w:p>
          <w:p w:rsidR="000C7FB3" w:rsidRPr="000C7FB3" w:rsidRDefault="000C7FB3" w:rsidP="000C7FB3">
            <w:pPr>
              <w:numPr>
                <w:ilvl w:val="0"/>
                <w:numId w:val="4"/>
              </w:numPr>
              <w:tabs>
                <w:tab w:val="left" w:pos="360"/>
              </w:tabs>
              <w:autoSpaceDE w:val="0"/>
              <w:autoSpaceDN w:val="0"/>
              <w:adjustRightInd w:val="0"/>
              <w:jc w:val="both"/>
              <w:rPr>
                <w:rFonts w:ascii="Book Antiqua" w:hAnsi="Book Antiqua" w:cs="Arial"/>
                <w:bCs/>
                <w:color w:val="000000"/>
                <w:u w:val="single" w:color="000000"/>
              </w:rPr>
            </w:pPr>
            <w:r w:rsidRPr="000C7FB3">
              <w:rPr>
                <w:rFonts w:ascii="Book Antiqua" w:hAnsi="Book Antiqua" w:cs="Arial"/>
                <w:color w:val="000000"/>
                <w:u w:color="000000"/>
              </w:rPr>
              <w:t xml:space="preserve">Treinamento e Capacitação - Diz respeito à transferência de conhecimentos relativos à utilização e operação das funcionalidades inerentes a plataforma multifuncional, mediante a realização de curso presencial, com duração de até 4h (quatro horas); </w:t>
            </w:r>
          </w:p>
          <w:p w:rsidR="000C7FB3" w:rsidRPr="000C7FB3" w:rsidRDefault="000C7FB3" w:rsidP="000C7FB3">
            <w:pPr>
              <w:numPr>
                <w:ilvl w:val="0"/>
                <w:numId w:val="4"/>
              </w:numPr>
              <w:tabs>
                <w:tab w:val="left" w:pos="360"/>
              </w:tabs>
              <w:autoSpaceDE w:val="0"/>
              <w:autoSpaceDN w:val="0"/>
              <w:adjustRightInd w:val="0"/>
              <w:jc w:val="both"/>
              <w:rPr>
                <w:rFonts w:ascii="Book Antiqua" w:hAnsi="Book Antiqua" w:cs="Arial"/>
                <w:bCs/>
                <w:color w:val="000000"/>
                <w:u w:val="single" w:color="000000"/>
              </w:rPr>
            </w:pPr>
            <w:r w:rsidRPr="000C7FB3">
              <w:rPr>
                <w:rFonts w:ascii="Book Antiqua" w:hAnsi="Book Antiqua" w:cs="Arial"/>
                <w:color w:val="000000"/>
                <w:u w:color="000000"/>
              </w:rPr>
              <w:t xml:space="preserve">Atualização Mensal - Atualização visando adequações da plataforma para atender as mudanças inerentes à legislação; </w:t>
            </w:r>
          </w:p>
          <w:p w:rsidR="000C7FB3" w:rsidRPr="000C7FB3" w:rsidRDefault="000C7FB3" w:rsidP="000C7FB3">
            <w:pPr>
              <w:numPr>
                <w:ilvl w:val="0"/>
                <w:numId w:val="4"/>
              </w:numPr>
              <w:tabs>
                <w:tab w:val="left" w:pos="360"/>
              </w:tabs>
              <w:autoSpaceDE w:val="0"/>
              <w:autoSpaceDN w:val="0"/>
              <w:adjustRightInd w:val="0"/>
              <w:jc w:val="both"/>
              <w:rPr>
                <w:rFonts w:ascii="Book Antiqua" w:hAnsi="Book Antiqua" w:cs="Arial"/>
                <w:bCs/>
                <w:color w:val="000000"/>
                <w:u w:val="single" w:color="000000"/>
              </w:rPr>
            </w:pPr>
            <w:r w:rsidRPr="000C7FB3">
              <w:rPr>
                <w:rFonts w:ascii="Book Antiqua" w:hAnsi="Book Antiqua" w:cs="Arial"/>
                <w:color w:val="000000"/>
                <w:u w:color="000000"/>
              </w:rPr>
              <w:t xml:space="preserve">Manutenção evolutiva - Garantir a atualização da plataforma, mediante aperfeiçoamento das funções existentes ou adequação às novas tecnologias; </w:t>
            </w:r>
          </w:p>
          <w:p w:rsidR="000C7FB3" w:rsidRPr="000C7FB3" w:rsidRDefault="000C7FB3" w:rsidP="000C7FB3">
            <w:pPr>
              <w:numPr>
                <w:ilvl w:val="0"/>
                <w:numId w:val="4"/>
              </w:numPr>
              <w:tabs>
                <w:tab w:val="left" w:pos="360"/>
              </w:tabs>
              <w:autoSpaceDE w:val="0"/>
              <w:autoSpaceDN w:val="0"/>
              <w:adjustRightInd w:val="0"/>
              <w:jc w:val="both"/>
              <w:rPr>
                <w:rFonts w:ascii="Book Antiqua" w:hAnsi="Book Antiqua" w:cs="Arial"/>
                <w:bCs/>
                <w:color w:val="000000"/>
                <w:u w:val="single" w:color="000000"/>
              </w:rPr>
            </w:pPr>
            <w:r w:rsidRPr="000C7FB3">
              <w:rPr>
                <w:rFonts w:ascii="Book Antiqua" w:hAnsi="Book Antiqua" w:cs="Arial"/>
                <w:color w:val="000000"/>
                <w:u w:color="000000"/>
              </w:rPr>
              <w:t xml:space="preserve">Implantação - Integração entre as bases de dados do Município e da plataforma, visando a importação dos dados necessários; </w:t>
            </w:r>
          </w:p>
          <w:p w:rsidR="000C7FB3" w:rsidRPr="000C7FB3" w:rsidRDefault="000C7FB3" w:rsidP="000C7FB3">
            <w:pPr>
              <w:numPr>
                <w:ilvl w:val="0"/>
                <w:numId w:val="4"/>
              </w:numPr>
              <w:tabs>
                <w:tab w:val="left" w:pos="360"/>
              </w:tabs>
              <w:autoSpaceDE w:val="0"/>
              <w:autoSpaceDN w:val="0"/>
              <w:adjustRightInd w:val="0"/>
              <w:jc w:val="both"/>
              <w:rPr>
                <w:rFonts w:ascii="Book Antiqua" w:hAnsi="Book Antiqua" w:cs="Arial"/>
                <w:bCs/>
                <w:color w:val="000000"/>
                <w:u w:val="single" w:color="000000"/>
              </w:rPr>
            </w:pPr>
            <w:r w:rsidRPr="000C7FB3">
              <w:rPr>
                <w:rFonts w:ascii="Book Antiqua" w:hAnsi="Book Antiqua" w:cs="Arial"/>
                <w:color w:val="000000"/>
                <w:u w:color="000000"/>
              </w:rPr>
              <w:t xml:space="preserve">Suporte Técnico - Serviços de esclarecimentos técnicos da plataforma, via telefone, fax, e-mail, celular, Skype e/ou WhatsApp, ainda, assessoria técnica presencial junto ao Município. </w:t>
            </w:r>
          </w:p>
          <w:p w:rsidR="000C7FB3" w:rsidRPr="000C7FB3" w:rsidRDefault="000C7FB3" w:rsidP="000C7FB3">
            <w:pPr>
              <w:numPr>
                <w:ilvl w:val="0"/>
                <w:numId w:val="4"/>
              </w:numPr>
              <w:tabs>
                <w:tab w:val="left" w:pos="360"/>
              </w:tabs>
              <w:autoSpaceDE w:val="0"/>
              <w:autoSpaceDN w:val="0"/>
              <w:adjustRightInd w:val="0"/>
              <w:jc w:val="both"/>
              <w:rPr>
                <w:rFonts w:ascii="Book Antiqua" w:hAnsi="Book Antiqua" w:cs="Arial"/>
                <w:bCs/>
                <w:color w:val="000000"/>
                <w:u w:val="single" w:color="000000"/>
              </w:rPr>
            </w:pPr>
            <w:r w:rsidRPr="000C7FB3">
              <w:rPr>
                <w:rFonts w:ascii="Book Antiqua" w:hAnsi="Book Antiqua" w:cs="Arial"/>
                <w:color w:val="000000"/>
                <w:u w:color="000000"/>
              </w:rPr>
              <w:t xml:space="preserve">Consultoria Técnica - E empresa, através do sistema, deverá auxiliar o Município na elaboração e embasamento dos fundamentos técnicos do trabalho, bem com na elaboração e embasamento de peças técnicas. </w:t>
            </w:r>
          </w:p>
          <w:p w:rsidR="000C7FB3" w:rsidRPr="000C7FB3" w:rsidRDefault="000C7FB3" w:rsidP="000C7FB3">
            <w:pPr>
              <w:jc w:val="both"/>
              <w:rPr>
                <w:rFonts w:ascii="Book Antiqua" w:hAnsi="Book Antiqua"/>
                <w:b/>
              </w:rPr>
            </w:pPr>
          </w:p>
          <w:p w:rsidR="000C7FB3" w:rsidRPr="000C7FB3" w:rsidRDefault="000C7FB3" w:rsidP="000C7FB3">
            <w:pPr>
              <w:jc w:val="both"/>
              <w:rPr>
                <w:rFonts w:ascii="Book Antiqua" w:hAnsi="Book Antiqua"/>
                <w:b/>
                <w:u w:val="single"/>
              </w:rPr>
            </w:pPr>
            <w:r w:rsidRPr="000C7FB3">
              <w:rPr>
                <w:rFonts w:ascii="Book Antiqua" w:hAnsi="Book Antiqua"/>
                <w:b/>
                <w:u w:val="single"/>
              </w:rPr>
              <w:t>4. REGIME DE DISPONIBILIZAÇÃO DOS SERVIÇOS:</w:t>
            </w:r>
          </w:p>
          <w:p w:rsidR="000C7FB3" w:rsidRPr="000C7FB3" w:rsidRDefault="000C7FB3" w:rsidP="000C7FB3">
            <w:pPr>
              <w:jc w:val="both"/>
              <w:rPr>
                <w:rFonts w:ascii="Book Antiqua" w:hAnsi="Book Antiqua"/>
                <w:b/>
              </w:rPr>
            </w:pPr>
            <w:r w:rsidRPr="000C7FB3">
              <w:rPr>
                <w:rFonts w:ascii="Book Antiqua" w:hAnsi="Book Antiqua" w:cs="Arial"/>
                <w:color w:val="000000"/>
                <w:u w:color="000000"/>
              </w:rPr>
              <w:t>Os serviços descritos serão disponibilizados mediante a cessão de licença de uso da plataforma, pelo prazo de 12 (doze) meses, por meio da qual é concedido o direito de uso via senhas e certificado digital com graduação de privilégios e permissões.</w:t>
            </w:r>
          </w:p>
          <w:p w:rsidR="000C7FB3" w:rsidRPr="000C7FB3" w:rsidRDefault="000C7FB3" w:rsidP="000C7FB3">
            <w:pPr>
              <w:jc w:val="both"/>
              <w:rPr>
                <w:rFonts w:ascii="Book Antiqua" w:hAnsi="Book Antiqua"/>
                <w:b/>
              </w:rPr>
            </w:pPr>
          </w:p>
          <w:p w:rsidR="000C7FB3" w:rsidRPr="000C7FB3" w:rsidRDefault="000C7FB3" w:rsidP="000C7FB3">
            <w:pPr>
              <w:jc w:val="both"/>
              <w:rPr>
                <w:rFonts w:ascii="Book Antiqua" w:hAnsi="Book Antiqua"/>
                <w:b/>
                <w:u w:val="single"/>
              </w:rPr>
            </w:pPr>
            <w:r w:rsidRPr="000C7FB3">
              <w:rPr>
                <w:rFonts w:ascii="Book Antiqua" w:hAnsi="Book Antiqua"/>
                <w:b/>
                <w:u w:val="single"/>
              </w:rPr>
              <w:t>5. SENHAS DE ACESSO:</w:t>
            </w:r>
          </w:p>
          <w:p w:rsidR="000C7FB3" w:rsidRPr="000C7FB3" w:rsidRDefault="000C7FB3" w:rsidP="000C7FB3">
            <w:pPr>
              <w:jc w:val="both"/>
              <w:rPr>
                <w:rFonts w:ascii="Book Antiqua" w:hAnsi="Book Antiqua"/>
                <w:b/>
              </w:rPr>
            </w:pPr>
            <w:r w:rsidRPr="000C7FB3">
              <w:rPr>
                <w:rFonts w:ascii="Book Antiqua" w:hAnsi="Book Antiqua" w:cs="Arial"/>
                <w:color w:val="000000"/>
                <w:u w:color="000000"/>
              </w:rPr>
              <w:t>O acesso a plataforma se dará exclusivamente via senha pessoal e certificado digital padrão ICP-Brasil.</w:t>
            </w:r>
          </w:p>
          <w:p w:rsidR="000C7FB3" w:rsidRPr="000C7FB3" w:rsidRDefault="000C7FB3" w:rsidP="000C7FB3">
            <w:pPr>
              <w:jc w:val="both"/>
              <w:rPr>
                <w:rFonts w:ascii="Book Antiqua" w:hAnsi="Book Antiqua"/>
                <w:b/>
              </w:rPr>
            </w:pPr>
          </w:p>
          <w:p w:rsidR="000C7FB3" w:rsidRPr="000C7FB3" w:rsidRDefault="000C7FB3" w:rsidP="000C7FB3">
            <w:pPr>
              <w:jc w:val="both"/>
              <w:rPr>
                <w:rFonts w:ascii="Book Antiqua" w:hAnsi="Book Antiqua"/>
                <w:b/>
                <w:u w:val="single"/>
              </w:rPr>
            </w:pPr>
            <w:r w:rsidRPr="000C7FB3">
              <w:rPr>
                <w:rFonts w:ascii="Book Antiqua" w:hAnsi="Book Antiqua"/>
                <w:b/>
                <w:u w:val="single"/>
              </w:rPr>
              <w:t>6. RELATÓRIOS:</w:t>
            </w:r>
          </w:p>
          <w:p w:rsidR="000C7FB3" w:rsidRPr="000C7FB3" w:rsidRDefault="000C7FB3" w:rsidP="000C7FB3">
            <w:pPr>
              <w:autoSpaceDE w:val="0"/>
              <w:autoSpaceDN w:val="0"/>
              <w:adjustRightInd w:val="0"/>
              <w:jc w:val="both"/>
              <w:rPr>
                <w:rFonts w:ascii="Book Antiqua" w:hAnsi="Book Antiqua" w:cs="Arial"/>
                <w:color w:val="000000"/>
                <w:u w:color="000000"/>
              </w:rPr>
            </w:pPr>
            <w:r w:rsidRPr="000C7FB3">
              <w:rPr>
                <w:rFonts w:ascii="Book Antiqua" w:hAnsi="Book Antiqua" w:cs="Arial"/>
                <w:color w:val="000000"/>
                <w:u w:color="000000"/>
              </w:rPr>
              <w:t xml:space="preserve">A plataforma deverá disponibilizar ao menos 03 (três) modelos de relatórios customizáveis: </w:t>
            </w:r>
          </w:p>
          <w:p w:rsidR="000C7FB3" w:rsidRPr="000C7FB3" w:rsidRDefault="000C7FB3" w:rsidP="000C7FB3">
            <w:pPr>
              <w:tabs>
                <w:tab w:val="left" w:pos="360"/>
                <w:tab w:val="left" w:pos="720"/>
              </w:tabs>
              <w:autoSpaceDE w:val="0"/>
              <w:autoSpaceDN w:val="0"/>
              <w:adjustRightInd w:val="0"/>
              <w:jc w:val="both"/>
              <w:rPr>
                <w:rFonts w:ascii="Book Antiqua" w:hAnsi="Book Antiqua" w:cs="Arial"/>
                <w:color w:val="000000"/>
                <w:u w:color="000000"/>
              </w:rPr>
            </w:pPr>
          </w:p>
          <w:p w:rsidR="000C7FB3" w:rsidRPr="000C7FB3" w:rsidRDefault="000C7FB3" w:rsidP="000C7FB3">
            <w:pPr>
              <w:numPr>
                <w:ilvl w:val="0"/>
                <w:numId w:val="5"/>
              </w:numPr>
              <w:tabs>
                <w:tab w:val="left" w:pos="360"/>
                <w:tab w:val="left" w:pos="720"/>
              </w:tabs>
              <w:autoSpaceDE w:val="0"/>
              <w:autoSpaceDN w:val="0"/>
              <w:adjustRightInd w:val="0"/>
              <w:jc w:val="both"/>
              <w:rPr>
                <w:rFonts w:ascii="Book Antiqua" w:hAnsi="Book Antiqua" w:cs="Arial"/>
                <w:bCs/>
                <w:color w:val="000000"/>
                <w:u w:val="single" w:color="000000"/>
              </w:rPr>
            </w:pPr>
            <w:r w:rsidRPr="000C7FB3">
              <w:rPr>
                <w:rFonts w:ascii="Book Antiqua" w:hAnsi="Book Antiqua" w:cs="Arial"/>
                <w:color w:val="000000"/>
                <w:u w:color="000000"/>
              </w:rPr>
              <w:t>Relatório por Valor;</w:t>
            </w:r>
          </w:p>
          <w:p w:rsidR="000C7FB3" w:rsidRPr="000C7FB3" w:rsidRDefault="000C7FB3" w:rsidP="000C7FB3">
            <w:pPr>
              <w:numPr>
                <w:ilvl w:val="0"/>
                <w:numId w:val="5"/>
              </w:numPr>
              <w:tabs>
                <w:tab w:val="left" w:pos="360"/>
                <w:tab w:val="left" w:pos="720"/>
              </w:tabs>
              <w:autoSpaceDE w:val="0"/>
              <w:autoSpaceDN w:val="0"/>
              <w:adjustRightInd w:val="0"/>
              <w:jc w:val="both"/>
              <w:rPr>
                <w:rFonts w:ascii="Book Antiqua" w:hAnsi="Book Antiqua" w:cs="Arial"/>
                <w:bCs/>
                <w:color w:val="000000"/>
                <w:u w:val="single" w:color="000000"/>
              </w:rPr>
            </w:pPr>
            <w:r w:rsidRPr="000C7FB3">
              <w:rPr>
                <w:rFonts w:ascii="Book Antiqua" w:hAnsi="Book Antiqua" w:cs="Arial"/>
                <w:color w:val="000000"/>
                <w:u w:color="000000"/>
              </w:rPr>
              <w:t xml:space="preserve">Relatório por Prazo; </w:t>
            </w:r>
          </w:p>
          <w:p w:rsidR="000C7FB3" w:rsidRPr="000C7FB3" w:rsidRDefault="000C7FB3" w:rsidP="000C7FB3">
            <w:pPr>
              <w:numPr>
                <w:ilvl w:val="0"/>
                <w:numId w:val="5"/>
              </w:numPr>
              <w:jc w:val="both"/>
              <w:rPr>
                <w:rFonts w:ascii="Book Antiqua" w:hAnsi="Book Antiqua"/>
              </w:rPr>
            </w:pPr>
            <w:r w:rsidRPr="000C7FB3">
              <w:rPr>
                <w:rFonts w:ascii="Book Antiqua" w:hAnsi="Book Antiqua" w:cs="Arial"/>
                <w:color w:val="000000"/>
                <w:u w:color="000000"/>
              </w:rPr>
              <w:t>Relatório por Atividade.</w:t>
            </w:r>
          </w:p>
          <w:p w:rsidR="000C7FB3" w:rsidRPr="000C7FB3" w:rsidRDefault="000C7FB3" w:rsidP="000C7FB3">
            <w:pPr>
              <w:jc w:val="both"/>
              <w:rPr>
                <w:rFonts w:ascii="Book Antiqua" w:hAnsi="Book Antiqua" w:cs="Arial"/>
                <w:color w:val="000000"/>
                <w:u w:color="000000"/>
              </w:rPr>
            </w:pPr>
          </w:p>
          <w:p w:rsidR="000C7FB3" w:rsidRPr="000C7FB3" w:rsidRDefault="000C7FB3" w:rsidP="000C7FB3">
            <w:pPr>
              <w:jc w:val="both"/>
              <w:rPr>
                <w:rFonts w:ascii="Book Antiqua" w:hAnsi="Book Antiqua" w:cs="Arial"/>
                <w:b/>
                <w:color w:val="000000"/>
                <w:u w:val="single"/>
              </w:rPr>
            </w:pPr>
            <w:r w:rsidRPr="000C7FB3">
              <w:rPr>
                <w:rFonts w:ascii="Book Antiqua" w:hAnsi="Book Antiqua" w:cs="Arial"/>
                <w:b/>
                <w:color w:val="000000"/>
                <w:u w:val="single"/>
              </w:rPr>
              <w:t>7. PRAZOS DE INÍCIO DA EXECUÇÃO DOS SERVIÇOS:</w:t>
            </w:r>
          </w:p>
          <w:p w:rsidR="000C7FB3" w:rsidRPr="000C7FB3" w:rsidRDefault="000C7FB3" w:rsidP="000C7FB3">
            <w:pPr>
              <w:jc w:val="both"/>
              <w:rPr>
                <w:rFonts w:ascii="Book Antiqua" w:hAnsi="Book Antiqua" w:cs="Arial"/>
                <w:b/>
                <w:color w:val="000000"/>
                <w:u w:val="single"/>
              </w:rPr>
            </w:pPr>
            <w:r w:rsidRPr="000C7FB3">
              <w:rPr>
                <w:rFonts w:ascii="Book Antiqua" w:hAnsi="Book Antiqua" w:cs="Arial"/>
                <w:color w:val="000000"/>
                <w:u w:color="000000"/>
              </w:rPr>
              <w:t>A plataforma deverá estar disponível para acesso via web (através de sítio eletrônico especialmente criado para tal finalidade), no prazo máximo de 30 (trinta) dias, contados da data de assinatura do termo contratual.</w:t>
            </w:r>
          </w:p>
          <w:p w:rsidR="000C7FB3" w:rsidRPr="000C7FB3" w:rsidRDefault="000C7FB3" w:rsidP="000C7FB3">
            <w:pPr>
              <w:jc w:val="both"/>
              <w:rPr>
                <w:rFonts w:ascii="Book Antiqua" w:hAnsi="Book Antiqua" w:cs="Arial"/>
                <w:b/>
                <w:color w:val="000000"/>
                <w:u w:val="single"/>
              </w:rPr>
            </w:pPr>
          </w:p>
          <w:p w:rsidR="000C7FB3" w:rsidRPr="000C7FB3" w:rsidRDefault="000C7FB3" w:rsidP="000C7FB3">
            <w:pPr>
              <w:jc w:val="both"/>
              <w:rPr>
                <w:rFonts w:ascii="Book Antiqua" w:hAnsi="Book Antiqua"/>
                <w:b/>
                <w:u w:val="single"/>
              </w:rPr>
            </w:pPr>
            <w:r w:rsidRPr="000C7FB3">
              <w:rPr>
                <w:rFonts w:ascii="Book Antiqua" w:hAnsi="Book Antiqua"/>
                <w:b/>
                <w:u w:val="single"/>
              </w:rPr>
              <w:t>8. SUPORTE:</w:t>
            </w:r>
          </w:p>
          <w:p w:rsidR="000C7FB3" w:rsidRPr="000C7FB3" w:rsidRDefault="000C7FB3" w:rsidP="000C7FB3">
            <w:pPr>
              <w:jc w:val="both"/>
              <w:rPr>
                <w:rFonts w:ascii="Book Antiqua" w:hAnsi="Book Antiqua" w:cs="Arial"/>
                <w:color w:val="000000"/>
                <w:u w:color="000000"/>
              </w:rPr>
            </w:pPr>
            <w:r w:rsidRPr="000C7FB3">
              <w:rPr>
                <w:rFonts w:ascii="Book Antiqua" w:hAnsi="Book Antiqua" w:cs="Arial"/>
                <w:color w:val="000000"/>
                <w:u w:color="000000"/>
              </w:rPr>
              <w:t>O suporte técnico deverá ser por telefone, via chat, conexão remota ou deslocamento dos técnicos da proponente ao local da prestação dos serviços caso seja possível à solução sem a presença ou deslocamento imediato, conforme necessário.</w:t>
            </w:r>
          </w:p>
          <w:p w:rsidR="000C7FB3" w:rsidRPr="000C7FB3" w:rsidRDefault="000C7FB3" w:rsidP="000C7FB3">
            <w:pPr>
              <w:jc w:val="both"/>
              <w:rPr>
                <w:rFonts w:ascii="Book Antiqua" w:hAnsi="Book Antiqua" w:cs="Arial"/>
                <w:color w:val="000000"/>
                <w:u w:color="000000"/>
              </w:rPr>
            </w:pPr>
          </w:p>
          <w:p w:rsidR="000C7FB3" w:rsidRPr="000C7FB3" w:rsidRDefault="000C7FB3" w:rsidP="000C7FB3">
            <w:pPr>
              <w:jc w:val="both"/>
              <w:rPr>
                <w:rFonts w:ascii="Book Antiqua" w:hAnsi="Book Antiqua" w:cs="Arial"/>
                <w:b/>
                <w:color w:val="000000"/>
                <w:u w:val="single"/>
              </w:rPr>
            </w:pPr>
            <w:r w:rsidRPr="000C7FB3">
              <w:rPr>
                <w:rFonts w:ascii="Book Antiqua" w:hAnsi="Book Antiqua" w:cs="Arial"/>
                <w:b/>
                <w:color w:val="000000"/>
                <w:u w:val="single"/>
              </w:rPr>
              <w:t>9. SEGURANÇA DE ACESSO:</w:t>
            </w:r>
          </w:p>
          <w:p w:rsidR="000C7FB3" w:rsidRPr="000C7FB3" w:rsidRDefault="000C7FB3" w:rsidP="000C7FB3">
            <w:pPr>
              <w:numPr>
                <w:ilvl w:val="0"/>
                <w:numId w:val="6"/>
              </w:numPr>
              <w:tabs>
                <w:tab w:val="left" w:pos="360"/>
              </w:tabs>
              <w:autoSpaceDE w:val="0"/>
              <w:autoSpaceDN w:val="0"/>
              <w:adjustRightInd w:val="0"/>
              <w:jc w:val="both"/>
              <w:rPr>
                <w:rFonts w:ascii="Book Antiqua" w:hAnsi="Book Antiqua" w:cs="Arial"/>
                <w:color w:val="000000"/>
                <w:u w:color="000000"/>
              </w:rPr>
            </w:pPr>
            <w:r w:rsidRPr="000C7FB3">
              <w:rPr>
                <w:rFonts w:ascii="Book Antiqua" w:hAnsi="Book Antiqua" w:cs="Arial"/>
                <w:color w:val="000000"/>
                <w:u w:color="000000"/>
              </w:rPr>
              <w:t xml:space="preserve">As tarefas deverão ser acessíveis especificamente através de permissão de uso somente a usuários autorizados. </w:t>
            </w:r>
          </w:p>
          <w:p w:rsidR="000C7FB3" w:rsidRPr="000C7FB3" w:rsidRDefault="000C7FB3" w:rsidP="000C7FB3">
            <w:pPr>
              <w:numPr>
                <w:ilvl w:val="0"/>
                <w:numId w:val="6"/>
              </w:numPr>
              <w:tabs>
                <w:tab w:val="left" w:pos="360"/>
              </w:tabs>
              <w:autoSpaceDE w:val="0"/>
              <w:autoSpaceDN w:val="0"/>
              <w:adjustRightInd w:val="0"/>
              <w:jc w:val="both"/>
              <w:rPr>
                <w:rFonts w:ascii="Book Antiqua" w:hAnsi="Book Antiqua" w:cs="Arial"/>
                <w:color w:val="000000"/>
                <w:u w:color="000000"/>
              </w:rPr>
            </w:pPr>
            <w:r w:rsidRPr="000C7FB3">
              <w:rPr>
                <w:rFonts w:ascii="Book Antiqua" w:hAnsi="Book Antiqua" w:cs="Arial"/>
                <w:color w:val="000000"/>
                <w:u w:color="000000"/>
              </w:rPr>
              <w:t xml:space="preserve">As autorizações ou desautorizações, por usuário, deverão ser dinâmicas e ter efeito imediato. </w:t>
            </w:r>
          </w:p>
          <w:p w:rsidR="000C7FB3" w:rsidRPr="000C7FB3" w:rsidRDefault="000C7FB3" w:rsidP="000C7FB3">
            <w:pPr>
              <w:numPr>
                <w:ilvl w:val="0"/>
                <w:numId w:val="6"/>
              </w:numPr>
              <w:jc w:val="both"/>
              <w:rPr>
                <w:rFonts w:ascii="Book Antiqua" w:hAnsi="Book Antiqua"/>
                <w:u w:val="single"/>
              </w:rPr>
            </w:pPr>
            <w:r w:rsidRPr="000C7FB3">
              <w:rPr>
                <w:rFonts w:ascii="Book Antiqua" w:hAnsi="Book Antiqua" w:cs="Arial"/>
                <w:color w:val="000000"/>
                <w:u w:color="000000"/>
              </w:rPr>
              <w:t>Possuir mecanismo de Log para monitorar as operações de inclusões, exclusões e alterações, registrando data e hora, usuário, identificação de cada operação e a identificação do IP de origem.</w:t>
            </w:r>
          </w:p>
          <w:p w:rsidR="000C7FB3" w:rsidRPr="000C7FB3" w:rsidRDefault="000C7FB3" w:rsidP="000C7FB3">
            <w:pPr>
              <w:jc w:val="both"/>
              <w:rPr>
                <w:rFonts w:ascii="Book Antiqua" w:hAnsi="Book Antiqua"/>
                <w:b/>
              </w:rPr>
            </w:pPr>
          </w:p>
          <w:p w:rsidR="000C7FB3" w:rsidRPr="000C7FB3" w:rsidRDefault="000C7FB3" w:rsidP="000C7FB3">
            <w:pPr>
              <w:jc w:val="both"/>
              <w:rPr>
                <w:rFonts w:ascii="Book Antiqua" w:hAnsi="Book Antiqua"/>
                <w:b/>
                <w:u w:val="single"/>
              </w:rPr>
            </w:pPr>
            <w:r w:rsidRPr="000C7FB3">
              <w:rPr>
                <w:rFonts w:ascii="Book Antiqua" w:hAnsi="Book Antiqua"/>
                <w:b/>
                <w:u w:val="single"/>
              </w:rPr>
              <w:t>10. ATUALIZAÇÃO DO SISTEMA:</w:t>
            </w:r>
          </w:p>
          <w:p w:rsidR="000C7FB3" w:rsidRPr="000C7FB3" w:rsidRDefault="000C7FB3" w:rsidP="000C7FB3">
            <w:pPr>
              <w:numPr>
                <w:ilvl w:val="0"/>
                <w:numId w:val="7"/>
              </w:numPr>
              <w:tabs>
                <w:tab w:val="left" w:pos="284"/>
                <w:tab w:val="left" w:pos="360"/>
              </w:tabs>
              <w:autoSpaceDE w:val="0"/>
              <w:autoSpaceDN w:val="0"/>
              <w:adjustRightInd w:val="0"/>
              <w:jc w:val="both"/>
              <w:rPr>
                <w:rFonts w:ascii="Book Antiqua" w:hAnsi="Book Antiqua" w:cs="Arial"/>
                <w:color w:val="000000"/>
                <w:u w:color="000000"/>
              </w:rPr>
            </w:pPr>
            <w:r w:rsidRPr="000C7FB3">
              <w:rPr>
                <w:rFonts w:ascii="Book Antiqua" w:hAnsi="Book Antiqua" w:cs="Arial"/>
                <w:color w:val="000000"/>
                <w:u w:color="000000"/>
              </w:rPr>
              <w:t>Deverão ser disponibilizadas as atualizações através da Internet e de forma automatizada.</w:t>
            </w:r>
          </w:p>
          <w:p w:rsidR="000C7FB3" w:rsidRPr="000C7FB3" w:rsidRDefault="000C7FB3" w:rsidP="000C7FB3">
            <w:pPr>
              <w:numPr>
                <w:ilvl w:val="0"/>
                <w:numId w:val="7"/>
              </w:numPr>
              <w:jc w:val="both"/>
              <w:rPr>
                <w:rFonts w:ascii="Book Antiqua" w:hAnsi="Book Antiqua"/>
              </w:rPr>
            </w:pPr>
            <w:r w:rsidRPr="000C7FB3">
              <w:rPr>
                <w:rFonts w:ascii="Book Antiqua" w:hAnsi="Book Antiqua" w:cs="Arial"/>
                <w:color w:val="000000"/>
                <w:u w:color="000000"/>
              </w:rPr>
              <w:t>Sempre disponibilizar a versão mais recente do sistema instalado na Prefeitura Municipal de Gaspar-SC.</w:t>
            </w:r>
          </w:p>
          <w:p w:rsidR="000C7FB3" w:rsidRPr="000C7FB3" w:rsidRDefault="000C7FB3" w:rsidP="000C7FB3">
            <w:pPr>
              <w:jc w:val="both"/>
              <w:rPr>
                <w:rFonts w:ascii="Book Antiqua" w:hAnsi="Book Antiqua" w:cs="Arial"/>
                <w:color w:val="000000"/>
                <w:u w:color="000000"/>
              </w:rPr>
            </w:pPr>
          </w:p>
          <w:p w:rsidR="000C7FB3" w:rsidRPr="000C7FB3" w:rsidRDefault="000C7FB3" w:rsidP="000C7FB3">
            <w:pPr>
              <w:jc w:val="both"/>
              <w:rPr>
                <w:rFonts w:ascii="Book Antiqua" w:hAnsi="Book Antiqua" w:cs="Arial"/>
                <w:b/>
                <w:color w:val="000000"/>
                <w:u w:val="single"/>
              </w:rPr>
            </w:pPr>
            <w:r w:rsidRPr="000C7FB3">
              <w:rPr>
                <w:rFonts w:ascii="Book Antiqua" w:hAnsi="Book Antiqua" w:cs="Arial"/>
                <w:b/>
                <w:color w:val="000000"/>
                <w:u w:val="single"/>
              </w:rPr>
              <w:t>11. BACKUP E RECUPERAÇÃO DOS DADOS:</w:t>
            </w:r>
          </w:p>
          <w:p w:rsidR="000C7FB3" w:rsidRPr="000C7FB3" w:rsidRDefault="000C7FB3" w:rsidP="000C7FB3">
            <w:pPr>
              <w:autoSpaceDE w:val="0"/>
              <w:autoSpaceDN w:val="0"/>
              <w:adjustRightInd w:val="0"/>
              <w:jc w:val="both"/>
              <w:rPr>
                <w:rFonts w:ascii="Book Antiqua" w:hAnsi="Book Antiqua" w:cs="Arial"/>
                <w:b/>
                <w:bCs/>
                <w:color w:val="000000"/>
                <w:u w:val="single" w:color="000000"/>
              </w:rPr>
            </w:pPr>
            <w:r w:rsidRPr="000C7FB3">
              <w:rPr>
                <w:rFonts w:ascii="Book Antiqua" w:hAnsi="Book Antiqua" w:cs="Arial"/>
                <w:color w:val="000000"/>
                <w:u w:color="000000"/>
              </w:rPr>
              <w:t>A Plataforma deverá conter a realização de backups dos dados de forma automática, agendadas no servidor de dados conforme estudo de necessidade realizado na implantação do sistema.</w:t>
            </w:r>
          </w:p>
        </w:tc>
        <w:tc>
          <w:tcPr>
            <w:tcW w:w="612" w:type="pct"/>
            <w:vAlign w:val="center"/>
          </w:tcPr>
          <w:p w:rsidR="000C7FB3" w:rsidRPr="000C7FB3" w:rsidRDefault="000C7FB3" w:rsidP="000C7FB3">
            <w:pPr>
              <w:jc w:val="center"/>
              <w:rPr>
                <w:rFonts w:ascii="Book Antiqua" w:hAnsi="Book Antiqua"/>
              </w:rPr>
            </w:pPr>
            <w:r w:rsidRPr="000C7FB3">
              <w:rPr>
                <w:rFonts w:ascii="Book Antiqua" w:hAnsi="Book Antiqua"/>
              </w:rPr>
              <w:lastRenderedPageBreak/>
              <w:t>12 meses</w:t>
            </w:r>
          </w:p>
        </w:tc>
        <w:tc>
          <w:tcPr>
            <w:tcW w:w="680" w:type="pct"/>
            <w:vAlign w:val="center"/>
          </w:tcPr>
          <w:p w:rsidR="000C7FB3" w:rsidRPr="000C7FB3" w:rsidRDefault="00014B4D" w:rsidP="000C7FB3">
            <w:pPr>
              <w:jc w:val="center"/>
              <w:rPr>
                <w:rFonts w:ascii="Book Antiqua" w:hAnsi="Book Antiqua"/>
              </w:rPr>
            </w:pPr>
            <w:r>
              <w:rPr>
                <w:rFonts w:ascii="Book Antiqua" w:hAnsi="Book Antiqua"/>
              </w:rPr>
              <w:t>R$ 8.588,89.</w:t>
            </w:r>
          </w:p>
        </w:tc>
        <w:tc>
          <w:tcPr>
            <w:tcW w:w="680" w:type="pct"/>
            <w:vAlign w:val="center"/>
          </w:tcPr>
          <w:p w:rsidR="000C7FB3" w:rsidRPr="000C7FB3" w:rsidRDefault="000C7FB3" w:rsidP="000C7FB3">
            <w:pPr>
              <w:jc w:val="center"/>
              <w:rPr>
                <w:rFonts w:ascii="Book Antiqua" w:hAnsi="Book Antiqua"/>
              </w:rPr>
            </w:pPr>
            <w:r>
              <w:rPr>
                <w:rFonts w:ascii="Book Antiqua" w:hAnsi="Book Antiqua"/>
              </w:rPr>
              <w:t>R$ _______.</w:t>
            </w:r>
          </w:p>
        </w:tc>
        <w:tc>
          <w:tcPr>
            <w:tcW w:w="663" w:type="pct"/>
            <w:vAlign w:val="center"/>
          </w:tcPr>
          <w:p w:rsidR="000C7FB3" w:rsidRPr="000C7FB3" w:rsidRDefault="000C7FB3" w:rsidP="000C7FB3">
            <w:pPr>
              <w:jc w:val="center"/>
              <w:rPr>
                <w:rFonts w:ascii="Book Antiqua" w:hAnsi="Book Antiqua"/>
              </w:rPr>
            </w:pPr>
            <w:r w:rsidRPr="000C7FB3">
              <w:rPr>
                <w:rFonts w:ascii="Book Antiqua" w:hAnsi="Book Antiqua"/>
              </w:rPr>
              <w:t>R$ _______.</w:t>
            </w:r>
          </w:p>
        </w:tc>
      </w:tr>
    </w:tbl>
    <w:p w:rsidR="00064D40" w:rsidRDefault="00064D40" w:rsidP="00CF4C72">
      <w:pPr>
        <w:pStyle w:val="Normal0"/>
        <w:rPr>
          <w:rFonts w:ascii="Book Antiqua" w:eastAsia="Times New Roman" w:hAnsi="Book Antiqua"/>
          <w:color w:val="000000"/>
          <w:sz w:val="22"/>
          <w:szCs w:val="22"/>
        </w:rPr>
      </w:pPr>
    </w:p>
    <w:p w:rsidR="00B04221" w:rsidRPr="00B04221" w:rsidRDefault="00321734" w:rsidP="00321734">
      <w:pPr>
        <w:jc w:val="both"/>
        <w:rPr>
          <w:rFonts w:ascii="Book Antiqua" w:hAnsi="Book Antiqua" w:cs="Book Antiqua"/>
          <w:bCs/>
          <w:sz w:val="22"/>
          <w:szCs w:val="22"/>
        </w:rPr>
      </w:pPr>
      <w:r w:rsidRPr="00321734">
        <w:rPr>
          <w:rFonts w:ascii="Book Antiqua" w:hAnsi="Book Antiqua"/>
          <w:b/>
          <w:color w:val="000000"/>
          <w:sz w:val="22"/>
          <w:szCs w:val="22"/>
          <w:u w:val="single"/>
        </w:rPr>
        <w:t>Observação:</w:t>
      </w:r>
      <w:r w:rsidRPr="00321734">
        <w:rPr>
          <w:rFonts w:ascii="Book Antiqua" w:hAnsi="Book Antiqua"/>
          <w:color w:val="000000"/>
          <w:sz w:val="22"/>
          <w:szCs w:val="22"/>
        </w:rPr>
        <w:t xml:space="preserve"> </w:t>
      </w:r>
      <w:r>
        <w:rPr>
          <w:rFonts w:ascii="Book Antiqua" w:hAnsi="Book Antiqua"/>
          <w:color w:val="000000"/>
          <w:sz w:val="22"/>
          <w:szCs w:val="22"/>
        </w:rPr>
        <w:t>Para a composição do</w:t>
      </w:r>
      <w:r w:rsidRPr="00321734">
        <w:rPr>
          <w:rFonts w:ascii="Book Antiqua" w:hAnsi="Book Antiqua"/>
          <w:color w:val="000000"/>
          <w:sz w:val="22"/>
          <w:szCs w:val="22"/>
        </w:rPr>
        <w:t xml:space="preserve"> </w:t>
      </w:r>
      <w:r w:rsidRPr="00321734">
        <w:rPr>
          <w:rFonts w:ascii="Book Antiqua" w:hAnsi="Book Antiqua"/>
          <w:sz w:val="22"/>
          <w:szCs w:val="22"/>
        </w:rPr>
        <w:t>Valor Unitário Cotado (Mensal)</w:t>
      </w:r>
      <w:r>
        <w:rPr>
          <w:rFonts w:ascii="Book Antiqua" w:hAnsi="Book Antiqua"/>
          <w:sz w:val="22"/>
          <w:szCs w:val="22"/>
        </w:rPr>
        <w:t>/</w:t>
      </w:r>
      <w:r w:rsidRPr="00321734">
        <w:rPr>
          <w:rFonts w:ascii="Book Antiqua" w:hAnsi="Book Antiqua"/>
          <w:sz w:val="22"/>
          <w:szCs w:val="22"/>
        </w:rPr>
        <w:t xml:space="preserve"> Valor </w:t>
      </w:r>
      <w:r>
        <w:rPr>
          <w:rFonts w:ascii="Book Antiqua" w:hAnsi="Book Antiqua"/>
          <w:sz w:val="22"/>
          <w:szCs w:val="22"/>
        </w:rPr>
        <w:t>Total</w:t>
      </w:r>
      <w:r w:rsidRPr="00321734">
        <w:rPr>
          <w:rFonts w:ascii="Book Antiqua" w:hAnsi="Book Antiqua"/>
          <w:sz w:val="22"/>
          <w:szCs w:val="22"/>
        </w:rPr>
        <w:t xml:space="preserve"> Cotado </w:t>
      </w:r>
      <w:r>
        <w:rPr>
          <w:rFonts w:ascii="Book Antiqua" w:hAnsi="Book Antiqua"/>
          <w:sz w:val="22"/>
          <w:szCs w:val="22"/>
        </w:rPr>
        <w:t>(12 meses</w:t>
      </w:r>
      <w:r w:rsidRPr="00321734">
        <w:rPr>
          <w:rFonts w:ascii="Book Antiqua" w:hAnsi="Book Antiqua"/>
          <w:sz w:val="22"/>
          <w:szCs w:val="22"/>
        </w:rPr>
        <w:t>)</w:t>
      </w:r>
      <w:r>
        <w:rPr>
          <w:rFonts w:ascii="Book Antiqua" w:hAnsi="Book Antiqua"/>
          <w:sz w:val="22"/>
          <w:szCs w:val="22"/>
        </w:rPr>
        <w:t xml:space="preserve"> deverá ser considerado todos os serviços supramencionados no item 01 desta Proposta de Preços, </w:t>
      </w:r>
      <w:r w:rsidR="00B04221" w:rsidRPr="0002311A">
        <w:rPr>
          <w:rFonts w:ascii="Book Antiqua" w:hAnsi="Book Antiqua" w:cs="Book Antiqua"/>
          <w:bCs/>
          <w:sz w:val="22"/>
          <w:szCs w:val="22"/>
        </w:rPr>
        <w:t xml:space="preserve">não </w:t>
      </w:r>
      <w:r w:rsidR="00B04221" w:rsidRPr="0002311A">
        <w:rPr>
          <w:rFonts w:ascii="Book Antiqua" w:hAnsi="Book Antiqua" w:cs="Book Antiqua"/>
          <w:bCs/>
          <w:sz w:val="22"/>
          <w:szCs w:val="22"/>
        </w:rPr>
        <w:lastRenderedPageBreak/>
        <w:t>podendo ultrapassar o(s) valor (es) unitário(s) máximo(s) previsto(s) pela Administração Municipal, sob pena de desclassificação da licitante na forma de julgamento deste Edital</w:t>
      </w:r>
      <w:r w:rsidR="00B04221">
        <w:rPr>
          <w:rFonts w:ascii="Book Antiqua" w:hAnsi="Book Antiqua" w:cs="Book Antiqua"/>
          <w:bCs/>
          <w:sz w:val="22"/>
          <w:szCs w:val="22"/>
        </w:rPr>
        <w:t xml:space="preserve">. </w:t>
      </w:r>
    </w:p>
    <w:p w:rsidR="000C7FB3" w:rsidRDefault="000C7FB3" w:rsidP="00321734">
      <w:pPr>
        <w:pStyle w:val="Normal0"/>
        <w:jc w:val="both"/>
        <w:rPr>
          <w:rFonts w:ascii="Book Antiqua" w:eastAsia="Times New Roman" w:hAnsi="Book Antiqua"/>
          <w:color w:val="000000"/>
          <w:sz w:val="22"/>
          <w:szCs w:val="22"/>
        </w:rPr>
      </w:pPr>
    </w:p>
    <w:p w:rsidR="00064D40" w:rsidRDefault="00064D40" w:rsidP="00CF4C72">
      <w:pPr>
        <w:pStyle w:val="Normal0"/>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861A2E" w:rsidRDefault="00861A2E" w:rsidP="008465FF">
      <w:pPr>
        <w:pStyle w:val="Normal0"/>
        <w:tabs>
          <w:tab w:val="left" w:pos="10206"/>
        </w:tabs>
        <w:ind w:right="336"/>
        <w:rPr>
          <w:rFonts w:ascii="Book Antiqua" w:eastAsia="Book Antiqua" w:hAnsi="Book Antiqua"/>
          <w:color w:val="000000"/>
          <w:sz w:val="22"/>
          <w:szCs w:val="22"/>
        </w:rPr>
      </w:pPr>
    </w:p>
    <w:p w:rsidR="00CF7752" w:rsidRDefault="00CF7752" w:rsidP="008465FF">
      <w:pPr>
        <w:pStyle w:val="Normal0"/>
        <w:tabs>
          <w:tab w:val="left" w:pos="10206"/>
        </w:tabs>
        <w:ind w:right="336"/>
        <w:rPr>
          <w:rFonts w:ascii="Book Antiqua" w:eastAsia="Book Antiqua" w:hAnsi="Book Antiqua"/>
          <w:color w:val="000000"/>
          <w:sz w:val="22"/>
          <w:szCs w:val="22"/>
        </w:rPr>
      </w:pPr>
    </w:p>
    <w:p w:rsidR="00CF7752" w:rsidRDefault="00CF7752" w:rsidP="008465FF">
      <w:pPr>
        <w:pStyle w:val="Normal0"/>
        <w:tabs>
          <w:tab w:val="left" w:pos="10206"/>
        </w:tabs>
        <w:ind w:right="336"/>
        <w:rPr>
          <w:rFonts w:ascii="Book Antiqua" w:eastAsia="Book Antiqua" w:hAnsi="Book Antiqua"/>
          <w:color w:val="000000"/>
          <w:sz w:val="22"/>
          <w:szCs w:val="22"/>
        </w:rPr>
      </w:pPr>
    </w:p>
    <w:p w:rsidR="00014B4D" w:rsidRDefault="00014B4D" w:rsidP="008465FF">
      <w:pPr>
        <w:pStyle w:val="Normal0"/>
        <w:tabs>
          <w:tab w:val="left" w:pos="10206"/>
        </w:tabs>
        <w:ind w:right="336"/>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014B4D" w:rsidRDefault="00014B4D" w:rsidP="00CF4C72">
      <w:pPr>
        <w:pStyle w:val="Normal0"/>
        <w:tabs>
          <w:tab w:val="left" w:pos="10206"/>
        </w:tabs>
        <w:ind w:right="336"/>
        <w:jc w:val="center"/>
        <w:rPr>
          <w:rFonts w:ascii="Book Antiqua" w:eastAsia="Book Antiqua" w:hAnsi="Book Antiqua"/>
          <w:color w:val="000000"/>
          <w:sz w:val="22"/>
          <w:szCs w:val="22"/>
        </w:rPr>
      </w:pPr>
    </w:p>
    <w:p w:rsidR="00014B4D" w:rsidRDefault="00014B4D" w:rsidP="00CF4C72">
      <w:pPr>
        <w:pStyle w:val="Normal0"/>
        <w:tabs>
          <w:tab w:val="left" w:pos="10206"/>
        </w:tabs>
        <w:ind w:right="336"/>
        <w:jc w:val="center"/>
        <w:rPr>
          <w:rFonts w:ascii="Book Antiqua" w:eastAsia="Book Antiqua" w:hAnsi="Book Antiqua"/>
          <w:color w:val="000000"/>
          <w:sz w:val="22"/>
          <w:szCs w:val="22"/>
        </w:rPr>
      </w:pPr>
    </w:p>
    <w:p w:rsidR="00014B4D" w:rsidRDefault="00014B4D"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5C446E">
        <w:rPr>
          <w:rFonts w:ascii="Book Antiqua" w:eastAsia="Book Antiqua" w:hAnsi="Book Antiqua"/>
          <w:color w:val="000000"/>
          <w:sz w:val="36"/>
          <w:szCs w:val="36"/>
        </w:rPr>
        <w:t>036/2021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C446E">
        <w:rPr>
          <w:rFonts w:ascii="Book Antiqua" w:eastAsia="Book Antiqua" w:hAnsi="Book Antiqua"/>
          <w:color w:val="000000"/>
          <w:sz w:val="36"/>
          <w:szCs w:val="36"/>
          <w:lang w:val="pt-BR"/>
        </w:rPr>
        <w:t>020/2021</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861A2E">
        <w:rPr>
          <w:rFonts w:ascii="Book Antiqua" w:hAnsi="Book Antiqua"/>
          <w:sz w:val="22"/>
          <w:lang w:val="pt-BR"/>
        </w:rPr>
        <w:t>...</w:t>
      </w:r>
      <w:proofErr w:type="gramStart"/>
      <w:r w:rsidR="00861A2E">
        <w:rPr>
          <w:rFonts w:ascii="Book Antiqua" w:hAnsi="Book Antiqua"/>
          <w:sz w:val="22"/>
          <w:lang w:val="pt-BR"/>
        </w:rPr>
        <w:t>.....</w:t>
      </w:r>
      <w:proofErr w:type="gramEnd"/>
      <w:r w:rsidR="00861A2E">
        <w:rPr>
          <w:rFonts w:ascii="Book Antiqua" w:hAnsi="Book Antiqua"/>
          <w:sz w:val="22"/>
          <w:lang w:val="pt-BR"/>
        </w:rPr>
        <w:t>/</w:t>
      </w:r>
      <w:r w:rsidR="00AF65DA">
        <w:rPr>
          <w:rFonts w:ascii="Book Antiqua" w:hAnsi="Book Antiqua"/>
          <w:sz w:val="22"/>
          <w:lang w:val="pt-BR"/>
        </w:rPr>
        <w:t>2021</w:t>
      </w:r>
    </w:p>
    <w:p w:rsidR="00033462" w:rsidRDefault="0003346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213928"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213928">
        <w:rPr>
          <w:rFonts w:ascii="Book Antiqua" w:hAnsi="Book Antiqua"/>
          <w:b/>
          <w:sz w:val="22"/>
          <w:szCs w:val="22"/>
          <w:lang w:val="pt-BR"/>
        </w:rPr>
        <w:t xml:space="preserve">CONTRATO DE </w:t>
      </w:r>
      <w:r w:rsidR="00213928" w:rsidRPr="00213928">
        <w:rPr>
          <w:rFonts w:ascii="Book Antiqua" w:hAnsi="Book Antiqua"/>
          <w:b/>
          <w:sz w:val="22"/>
          <w:szCs w:val="22"/>
          <w:lang w:val="pt-BR"/>
        </w:rPr>
        <w:t>FORNECIMENTO DE PLATAFORMA MULTIFUNCIONAL PARA GERENCIAMENTO DAS INFORMAÇÕES GEOGRÁFICAS RURAIS DO MUNICÍPIO DE GASPAR, COM TODOS OS REQUISITOS EXIGIDOS PARA ATENDIMENTO DAS IN/RFB1954/2020 E 1644/2016</w:t>
      </w:r>
      <w:r w:rsidR="007B79E9" w:rsidRPr="00213928">
        <w:rPr>
          <w:rFonts w:ascii="Book Antiqua" w:eastAsia="Book Antiqua" w:hAnsi="Book Antiqua"/>
          <w:b/>
          <w:sz w:val="22"/>
          <w:szCs w:val="22"/>
          <w:lang w:val="pt-BR"/>
        </w:rPr>
        <w:t xml:space="preserve">, </w:t>
      </w:r>
      <w:r w:rsidR="00D057D0" w:rsidRPr="00213928">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861A2E" w:rsidRPr="003C44BC">
        <w:rPr>
          <w:rFonts w:ascii="Book Antiqua" w:hAnsi="Book Antiqua" w:cs="Book Antiqua"/>
          <w:bCs/>
          <w:sz w:val="22"/>
          <w:szCs w:val="22"/>
        </w:rPr>
        <w:t xml:space="preserve">O </w:t>
      </w:r>
      <w:r w:rsidR="00861A2E" w:rsidRPr="00C92636">
        <w:rPr>
          <w:rFonts w:ascii="Book Antiqua" w:hAnsi="Book Antiqua" w:cs="Book Antiqua"/>
          <w:b/>
          <w:bCs/>
          <w:sz w:val="22"/>
          <w:szCs w:val="22"/>
        </w:rPr>
        <w:t>MUNICÍPIO DE GASPAR</w:t>
      </w:r>
      <w:r w:rsidR="00861A2E"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8D7467">
        <w:rPr>
          <w:rFonts w:ascii="Book Antiqua" w:hAnsi="Book Antiqua" w:cs="Book Antiqua"/>
          <w:sz w:val="22"/>
          <w:szCs w:val="22"/>
        </w:rPr>
        <w:t>DA FAZENDA E GESTÃO ADMINISTRATIVA</w:t>
      </w:r>
      <w:r w:rsidR="00861A2E" w:rsidRPr="003C44BC">
        <w:rPr>
          <w:rFonts w:ascii="Book Antiqua" w:hAnsi="Book Antiqua" w:cs="Book Antiqua"/>
          <w:sz w:val="22"/>
          <w:szCs w:val="22"/>
        </w:rPr>
        <w:t xml:space="preserve">, com sede na </w:t>
      </w:r>
      <w:r w:rsidR="00A07C77">
        <w:rPr>
          <w:rFonts w:ascii="Book Antiqua" w:hAnsi="Book Antiqua" w:cs="Book Antiqua"/>
          <w:sz w:val="22"/>
          <w:szCs w:val="22"/>
        </w:rPr>
        <w:t>Rua São Pedro</w:t>
      </w:r>
      <w:r w:rsidR="00861A2E" w:rsidRPr="003C44BC">
        <w:rPr>
          <w:rFonts w:ascii="Book Antiqua" w:hAnsi="Book Antiqua" w:cs="Book Antiqua"/>
          <w:sz w:val="22"/>
          <w:szCs w:val="22"/>
        </w:rPr>
        <w:t xml:space="preserve">, nº </w:t>
      </w:r>
      <w:r w:rsidR="00A07C77">
        <w:rPr>
          <w:rFonts w:ascii="Book Antiqua" w:hAnsi="Book Antiqua" w:cs="Book Antiqua"/>
          <w:sz w:val="22"/>
          <w:szCs w:val="22"/>
        </w:rPr>
        <w:t>128 – Edifício Edson Elias Wieser (</w:t>
      </w:r>
      <w:r w:rsidR="008D7467">
        <w:rPr>
          <w:rFonts w:ascii="Book Antiqua" w:hAnsi="Book Antiqua" w:cs="Book Antiqua"/>
          <w:sz w:val="22"/>
          <w:szCs w:val="22"/>
        </w:rPr>
        <w:t>2º andar</w:t>
      </w:r>
      <w:r w:rsidR="00A07C77">
        <w:rPr>
          <w:rFonts w:ascii="Book Antiqua" w:hAnsi="Book Antiqua" w:cs="Book Antiqua"/>
          <w:sz w:val="22"/>
          <w:szCs w:val="22"/>
        </w:rPr>
        <w:t>)</w:t>
      </w:r>
      <w:r w:rsidR="00861A2E" w:rsidRPr="003C44BC">
        <w:rPr>
          <w:rFonts w:ascii="Book Antiqua" w:hAnsi="Book Antiqua" w:cs="Book Antiqua"/>
          <w:sz w:val="22"/>
          <w:szCs w:val="22"/>
        </w:rPr>
        <w:t xml:space="preserve">, Bairro </w:t>
      </w:r>
      <w:r w:rsidR="00A07C77">
        <w:rPr>
          <w:rFonts w:ascii="Book Antiqua" w:hAnsi="Book Antiqua" w:cs="Book Antiqua"/>
          <w:sz w:val="22"/>
          <w:szCs w:val="22"/>
        </w:rPr>
        <w:t>Centro</w:t>
      </w:r>
      <w:r w:rsidR="00861A2E" w:rsidRPr="003C44BC">
        <w:rPr>
          <w:rFonts w:ascii="Book Antiqua" w:hAnsi="Book Antiqua" w:cs="Book Antiqua"/>
          <w:sz w:val="22"/>
          <w:szCs w:val="22"/>
        </w:rPr>
        <w:t xml:space="preserve">, Gaspar/SC, CEP </w:t>
      </w:r>
      <w:r w:rsidR="00A07C77">
        <w:rPr>
          <w:rFonts w:ascii="Book Antiqua" w:hAnsi="Book Antiqua"/>
          <w:sz w:val="22"/>
          <w:szCs w:val="22"/>
          <w:lang w:val="pt-BR"/>
        </w:rPr>
        <w:t xml:space="preserve">89.110-082, </w:t>
      </w:r>
      <w:r w:rsidR="00861A2E" w:rsidRPr="003C44BC">
        <w:rPr>
          <w:rFonts w:ascii="Book Antiqua" w:hAnsi="Book Antiqua" w:cs="Book Antiqua"/>
          <w:sz w:val="22"/>
          <w:szCs w:val="22"/>
        </w:rPr>
        <w:t xml:space="preserve">inscrito no CNPJ sob nº 83.102.244/0001-02, neste ato representada pelo Secretário Municipal </w:t>
      </w:r>
      <w:r w:rsidR="008D7467">
        <w:rPr>
          <w:rFonts w:ascii="Book Antiqua" w:hAnsi="Book Antiqua" w:cs="Book Antiqua"/>
          <w:sz w:val="22"/>
          <w:szCs w:val="22"/>
        </w:rPr>
        <w:t>da Fazenda e Gestão Administrativa</w:t>
      </w:r>
      <w:r w:rsidR="00861A2E" w:rsidRPr="003C44BC">
        <w:rPr>
          <w:rFonts w:ascii="Book Antiqua" w:hAnsi="Book Antiqua" w:cs="Book Antiqua"/>
          <w:sz w:val="22"/>
          <w:szCs w:val="22"/>
        </w:rPr>
        <w:t xml:space="preserve">, </w:t>
      </w:r>
      <w:r w:rsidR="00861A2E">
        <w:rPr>
          <w:rFonts w:ascii="Book Antiqua" w:hAnsi="Book Antiqua" w:cs="Book Antiqua"/>
          <w:sz w:val="22"/>
          <w:szCs w:val="22"/>
        </w:rPr>
        <w:t>S</w:t>
      </w:r>
      <w:r w:rsidR="00861A2E" w:rsidRPr="003C44BC">
        <w:rPr>
          <w:rFonts w:ascii="Book Antiqua" w:hAnsi="Book Antiqua" w:cs="Book Antiqua"/>
          <w:sz w:val="22"/>
          <w:szCs w:val="22"/>
        </w:rPr>
        <w:t xml:space="preserve">enhor </w:t>
      </w:r>
      <w:r w:rsidR="008D7467">
        <w:rPr>
          <w:rFonts w:ascii="Book Antiqua" w:hAnsi="Book Antiqua" w:cs="Book Antiqua"/>
          <w:bCs/>
          <w:sz w:val="22"/>
          <w:szCs w:val="22"/>
        </w:rPr>
        <w:t>Carlos Roberto Pereira</w:t>
      </w:r>
      <w:r w:rsidR="00861A2E" w:rsidRPr="003C44BC">
        <w:rPr>
          <w:rFonts w:ascii="Book Antiqua" w:hAnsi="Book Antiqua" w:cs="Book Antiqua"/>
          <w:bCs/>
          <w:sz w:val="22"/>
          <w:szCs w:val="22"/>
        </w:rPr>
        <w:t xml:space="preserve">, </w:t>
      </w:r>
      <w:r w:rsidR="00861A2E"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00861A2E" w:rsidRPr="003C44BC">
        <w:rPr>
          <w:rFonts w:ascii="Book Antiqua" w:hAnsi="Book Antiqua" w:cs="Book Antiqua"/>
          <w:bCs/>
          <w:sz w:val="22"/>
          <w:szCs w:val="22"/>
        </w:rPr>
        <w:t xml:space="preserve">Processo de Licitação - Pregão Presencial nº </w:t>
      </w:r>
      <w:r w:rsidR="005C446E">
        <w:rPr>
          <w:rFonts w:ascii="Book Antiqua" w:hAnsi="Book Antiqua" w:cs="Book Antiqua"/>
          <w:bCs/>
          <w:sz w:val="22"/>
          <w:szCs w:val="22"/>
        </w:rPr>
        <w:t>020/2021</w:t>
      </w:r>
      <w:r w:rsidR="00861A2E" w:rsidRPr="003C44BC">
        <w:rPr>
          <w:rFonts w:ascii="Book Antiqua" w:hAnsi="Book Antiqua" w:cs="Book Antiqua"/>
          <w:bCs/>
          <w:sz w:val="22"/>
          <w:szCs w:val="22"/>
        </w:rPr>
        <w:t xml:space="preserve">, </w:t>
      </w:r>
      <w:r w:rsidR="00861A2E"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103511">
        <w:rPr>
          <w:rFonts w:ascii="Book Antiqua" w:hAnsi="Book Antiqua"/>
          <w:b/>
          <w:sz w:val="22"/>
          <w:szCs w:val="22"/>
          <w:lang w:val="pt-BR"/>
        </w:rPr>
        <w:t>1.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213928" w:rsidRPr="00213928">
        <w:rPr>
          <w:rFonts w:ascii="Book Antiqua" w:hAnsi="Book Antiqua"/>
          <w:sz w:val="22"/>
          <w:szCs w:val="22"/>
          <w:lang w:val="pt-BR"/>
        </w:rPr>
        <w:t>o</w:t>
      </w:r>
      <w:r w:rsidR="00213928" w:rsidRPr="007B684A">
        <w:rPr>
          <w:rFonts w:ascii="Book Antiqua" w:hAnsi="Book Antiqua"/>
          <w:i/>
          <w:sz w:val="22"/>
          <w:szCs w:val="22"/>
          <w:lang w:val="pt-BR"/>
        </w:rPr>
        <w:t xml:space="preserve"> Fornecimento de Plataforma Multifuncional Para Gerenciamento das Informações Geográficas Rurais do Município de Gaspar, com todos os Requisitos Exigidos Para Atendimento </w:t>
      </w:r>
      <w:r w:rsidR="007A41C1" w:rsidRPr="007B684A">
        <w:rPr>
          <w:rFonts w:ascii="Book Antiqua" w:hAnsi="Book Antiqua"/>
          <w:i/>
          <w:sz w:val="22"/>
          <w:szCs w:val="22"/>
          <w:lang w:val="pt-BR"/>
        </w:rPr>
        <w:t>das</w:t>
      </w:r>
      <w:r w:rsidR="007A41C1">
        <w:rPr>
          <w:rFonts w:ascii="Book Antiqua" w:hAnsi="Book Antiqua"/>
          <w:i/>
          <w:sz w:val="22"/>
          <w:szCs w:val="22"/>
          <w:lang w:val="pt-BR"/>
        </w:rPr>
        <w:t xml:space="preserve"> </w:t>
      </w:r>
      <w:r w:rsidR="007A41C1" w:rsidRPr="007B684A">
        <w:rPr>
          <w:rFonts w:ascii="Book Antiqua" w:hAnsi="Book Antiqua"/>
          <w:i/>
          <w:sz w:val="22"/>
          <w:szCs w:val="22"/>
          <w:lang w:val="pt-BR"/>
        </w:rPr>
        <w:t>IN/RFB</w:t>
      </w:r>
      <w:r w:rsidR="007A41C1">
        <w:rPr>
          <w:rFonts w:ascii="Book Antiqua" w:hAnsi="Book Antiqua"/>
          <w:i/>
          <w:sz w:val="22"/>
          <w:szCs w:val="22"/>
          <w:lang w:val="pt-BR"/>
        </w:rPr>
        <w:t xml:space="preserve"> </w:t>
      </w:r>
      <w:r w:rsidR="00213928" w:rsidRPr="007B684A">
        <w:rPr>
          <w:rFonts w:ascii="Book Antiqua" w:hAnsi="Book Antiqua"/>
          <w:i/>
          <w:sz w:val="22"/>
          <w:szCs w:val="22"/>
          <w:lang w:val="pt-BR"/>
        </w:rPr>
        <w:t>1954/2020 e 1644/2016</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5C446E">
        <w:rPr>
          <w:rFonts w:ascii="Book Antiqua" w:hAnsi="Book Antiqua"/>
          <w:sz w:val="22"/>
          <w:szCs w:val="22"/>
          <w:lang w:val="pt-BR"/>
        </w:rPr>
        <w:t>020/2021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lang w:val="pt-BR" w:eastAsia="pt-BR"/>
        </w:rPr>
      </w:pPr>
      <w:r w:rsidRPr="00623650">
        <w:rPr>
          <w:rFonts w:ascii="Book Antiqua" w:hAnsi="Book Antiqua"/>
          <w:sz w:val="22"/>
          <w:szCs w:val="22"/>
          <w:shd w:val="clear" w:color="auto" w:fill="FFFFFF"/>
          <w:lang w:val="pt-BR"/>
        </w:rPr>
        <w:t xml:space="preserve">1.2 </w:t>
      </w:r>
      <w:r w:rsidR="008A61E1" w:rsidRPr="00535761">
        <w:rPr>
          <w:rFonts w:ascii="Book Antiqua" w:hAnsi="Book Antiqua"/>
          <w:sz w:val="22"/>
          <w:szCs w:val="22"/>
          <w:shd w:val="clear" w:color="auto" w:fill="FFFFFF"/>
          <w:lang w:val="pt-BR"/>
        </w:rPr>
        <w:t>O regime de execução do presente Contrato é o de EMPREITADA POR PREÇO UNITÁRIO.</w:t>
      </w:r>
    </w:p>
    <w:p w:rsidR="008A61E1" w:rsidRDefault="008A61E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5C446E">
        <w:rPr>
          <w:rFonts w:ascii="Book Antiqua" w:hAnsi="Book Antiqua"/>
          <w:sz w:val="22"/>
          <w:szCs w:val="22"/>
          <w:lang w:val="pt-BR"/>
        </w:rPr>
        <w:t>020/2021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w:t>
      </w:r>
      <w:r w:rsidRPr="00AC026F">
        <w:rPr>
          <w:rFonts w:ascii="Book Antiqua" w:hAnsi="Book Antiqua"/>
          <w:sz w:val="22"/>
          <w:szCs w:val="22"/>
          <w:lang w:val="pt-BR"/>
        </w:rPr>
        <w:lastRenderedPageBreak/>
        <w:t>Contrato, definir a sua extensão e, desta forma, reger a execução do objeto contratado.</w:t>
      </w:r>
    </w:p>
    <w:p w:rsidR="00103511" w:rsidRDefault="00103511"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B32616">
        <w:rPr>
          <w:rFonts w:ascii="Book Antiqua" w:hAnsi="Book Antiqua" w:cs="Book Antiqua"/>
          <w:b/>
          <w:bCs/>
          <w:sz w:val="22"/>
          <w:szCs w:val="22"/>
          <w:lang w:val="pt-BR" w:eastAsia="pt-BR"/>
        </w:rPr>
        <w:t>3. DOS PRAZOS DO CONTRATO</w:t>
      </w:r>
    </w:p>
    <w:p w:rsidR="00364D17" w:rsidRPr="00213928" w:rsidRDefault="00B3261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213928">
        <w:rPr>
          <w:rFonts w:ascii="Book Antiqua" w:eastAsia="Book Antiqua" w:hAnsi="Book Antiqua"/>
          <w:sz w:val="22"/>
          <w:szCs w:val="22"/>
        </w:rPr>
        <w:t xml:space="preserve">3.1 </w:t>
      </w:r>
      <w:r w:rsidRPr="00213928">
        <w:rPr>
          <w:rFonts w:ascii="Book Antiqua" w:eastAsia="Book Antiqua" w:hAnsi="Book Antiqua"/>
          <w:sz w:val="22"/>
          <w:szCs w:val="22"/>
          <w:shd w:val="clear" w:color="auto" w:fill="FFFFFF"/>
        </w:rPr>
        <w:t>O p</w:t>
      </w:r>
      <w:r w:rsidRPr="00213928">
        <w:rPr>
          <w:rFonts w:ascii="Book Antiqua" w:eastAsia="Book Antiqua" w:hAnsi="Book Antiqua"/>
          <w:sz w:val="22"/>
          <w:szCs w:val="22"/>
        </w:rPr>
        <w:t xml:space="preserve">razo de vigência do Contrato será de </w:t>
      </w:r>
      <w:r w:rsidRPr="00213928">
        <w:rPr>
          <w:rFonts w:ascii="Book Antiqua" w:hAnsi="Book Antiqua"/>
          <w:sz w:val="22"/>
          <w:szCs w:val="22"/>
        </w:rPr>
        <w:t>01 (um) ano</w:t>
      </w:r>
      <w:r w:rsidRPr="00213928">
        <w:rPr>
          <w:rFonts w:ascii="Book Antiqua" w:eastAsia="Book Antiqua" w:hAnsi="Book Antiqua"/>
          <w:b/>
          <w:sz w:val="22"/>
          <w:szCs w:val="22"/>
        </w:rPr>
        <w:t xml:space="preserve">, </w:t>
      </w:r>
      <w:r w:rsidRPr="00213928">
        <w:rPr>
          <w:rFonts w:ascii="Book Antiqua" w:eastAsia="Book Antiqua" w:hAnsi="Book Antiqua"/>
          <w:sz w:val="22"/>
          <w:szCs w:val="22"/>
        </w:rPr>
        <w:t>iniciando na data de sua assinatura, podendo, por interesse da Administração, ser prorrogado por meio de Termo Aditivo, observando o limite estabelecido no parágrafo 4º do art. 57, da Lei nº 8.666, de 1993</w:t>
      </w:r>
      <w:r w:rsidRPr="00213928">
        <w:rPr>
          <w:rFonts w:ascii="Book Antiqua" w:eastAsia="Book Antiqua" w:hAnsi="Book Antiqua"/>
          <w:sz w:val="22"/>
          <w:szCs w:val="22"/>
          <w:shd w:val="clear" w:color="auto" w:fill="FFFFFF"/>
        </w:rPr>
        <w:t>.</w:t>
      </w:r>
    </w:p>
    <w:p w:rsidR="00213928" w:rsidRDefault="0021392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color w:val="000000"/>
          <w:sz w:val="22"/>
          <w:szCs w:val="22"/>
          <w:u w:color="000000"/>
        </w:rPr>
      </w:pPr>
      <w:r>
        <w:rPr>
          <w:rFonts w:ascii="Book Antiqua" w:hAnsi="Book Antiqua" w:cs="Arial"/>
          <w:color w:val="000000"/>
          <w:sz w:val="22"/>
          <w:szCs w:val="22"/>
          <w:u w:color="000000"/>
        </w:rPr>
        <w:t xml:space="preserve">3.2 </w:t>
      </w:r>
      <w:r w:rsidRPr="00213928">
        <w:rPr>
          <w:rFonts w:ascii="Book Antiqua" w:hAnsi="Book Antiqua" w:cs="Arial"/>
          <w:color w:val="000000"/>
          <w:sz w:val="22"/>
          <w:szCs w:val="22"/>
          <w:u w:color="000000"/>
        </w:rPr>
        <w:t>A plataforma deverá estar disponível para acesso via web (através de sítio eletrônico especialmente criado para tal finalidade), no prazo máximo de 30 (trinta) dias, contados da data de assinatura do termo contratual.</w:t>
      </w:r>
    </w:p>
    <w:p w:rsidR="00213928" w:rsidRDefault="0021392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Book Antiqua"/>
          <w:sz w:val="22"/>
          <w:szCs w:val="22"/>
        </w:rPr>
      </w:pPr>
      <w:r>
        <w:rPr>
          <w:rFonts w:ascii="Book Antiqua" w:hAnsi="Book Antiqua" w:cs="Book Antiqua"/>
          <w:sz w:val="22"/>
          <w:szCs w:val="22"/>
        </w:rPr>
        <w:t xml:space="preserve">3.2.1 </w:t>
      </w:r>
      <w:r w:rsidRPr="0053095D">
        <w:rPr>
          <w:rFonts w:ascii="Book Antiqua" w:hAnsi="Book Antiqua" w:cs="Book Antiqua"/>
          <w:sz w:val="22"/>
          <w:szCs w:val="22"/>
        </w:rPr>
        <w:t xml:space="preserve">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w:t>
      </w:r>
    </w:p>
    <w:p w:rsidR="00213928" w:rsidRDefault="0021392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color w:val="000000"/>
          <w:sz w:val="22"/>
          <w:szCs w:val="22"/>
          <w:u w:color="000000"/>
        </w:rPr>
      </w:pPr>
      <w:r>
        <w:rPr>
          <w:rFonts w:ascii="Book Antiqua" w:hAnsi="Book Antiqua" w:cs="SegoeUI-Light"/>
          <w:sz w:val="22"/>
          <w:szCs w:val="22"/>
          <w:lang w:val="pt-BR" w:eastAsia="pt-BR"/>
        </w:rPr>
        <w:t xml:space="preserve">3.3 </w:t>
      </w:r>
      <w:r w:rsidRPr="004A1A7E">
        <w:rPr>
          <w:rFonts w:ascii="Book Antiqua" w:hAnsi="Book Antiqua" w:cs="SegoeUI-Light"/>
          <w:sz w:val="22"/>
          <w:szCs w:val="22"/>
          <w:lang w:val="pt-BR" w:eastAsia="pt-BR"/>
        </w:rPr>
        <w:t xml:space="preserve">O pagamento será efetuado </w:t>
      </w:r>
      <w:r>
        <w:rPr>
          <w:rFonts w:ascii="Book Antiqua" w:hAnsi="Book Antiqua" w:cs="SegoeUI-Light"/>
          <w:sz w:val="22"/>
          <w:szCs w:val="22"/>
          <w:lang w:val="pt-BR" w:eastAsia="pt-BR"/>
        </w:rPr>
        <w:t xml:space="preserve">mensalmente </w:t>
      </w:r>
      <w:r w:rsidRPr="004A1A7E">
        <w:rPr>
          <w:rFonts w:ascii="Book Antiqua" w:hAnsi="Book Antiqua" w:cs="SegoeUI-Light"/>
          <w:sz w:val="22"/>
          <w:szCs w:val="22"/>
          <w:lang w:val="pt-BR" w:eastAsia="pt-BR"/>
        </w:rPr>
        <w:t xml:space="preserve">até o </w:t>
      </w:r>
      <w:r>
        <w:rPr>
          <w:rFonts w:ascii="Book Antiqua" w:hAnsi="Book Antiqua" w:cs="SegoeUI-Light"/>
          <w:b/>
          <w:sz w:val="22"/>
          <w:szCs w:val="22"/>
          <w:lang w:val="pt-BR" w:eastAsia="pt-BR"/>
        </w:rPr>
        <w:t>15</w:t>
      </w:r>
      <w:r w:rsidRPr="004A1A7E">
        <w:rPr>
          <w:rFonts w:ascii="Book Antiqua" w:hAnsi="Book Antiqua" w:cs="SegoeUI-Light"/>
          <w:b/>
          <w:sz w:val="22"/>
          <w:szCs w:val="22"/>
          <w:lang w:val="pt-BR" w:eastAsia="pt-BR"/>
        </w:rPr>
        <w:t>º (décimo</w:t>
      </w:r>
      <w:r>
        <w:rPr>
          <w:rFonts w:ascii="Book Antiqua" w:hAnsi="Book Antiqua" w:cs="SegoeUI-Light"/>
          <w:b/>
          <w:sz w:val="22"/>
          <w:szCs w:val="22"/>
          <w:lang w:val="pt-BR" w:eastAsia="pt-BR"/>
        </w:rPr>
        <w:t xml:space="preserve"> quinto</w:t>
      </w:r>
      <w:r w:rsidRPr="004A1A7E">
        <w:rPr>
          <w:rFonts w:ascii="Book Antiqua" w:hAnsi="Book Antiqua" w:cs="SegoeUI-Light"/>
          <w:b/>
          <w:sz w:val="22"/>
          <w:szCs w:val="22"/>
          <w:lang w:val="pt-BR" w:eastAsia="pt-BR"/>
        </w:rPr>
        <w:t xml:space="preserve">) dia útil </w:t>
      </w:r>
      <w:r w:rsidRPr="004A1A7E">
        <w:rPr>
          <w:rFonts w:ascii="Book Antiqua" w:hAnsi="Book Antiqua" w:cs="SegoeUI-Light"/>
          <w:sz w:val="22"/>
          <w:szCs w:val="22"/>
          <w:lang w:val="pt-BR" w:eastAsia="pt-BR"/>
        </w:rPr>
        <w:t>do mês subsequente ao vencido</w:t>
      </w:r>
      <w:r>
        <w:rPr>
          <w:rFonts w:ascii="Book Antiqua" w:hAnsi="Book Antiqua" w:cs="SegoeUI-Light"/>
          <w:sz w:val="22"/>
          <w:szCs w:val="22"/>
          <w:lang w:val="pt-BR" w:eastAsia="pt-BR"/>
        </w:rPr>
        <w:t xml:space="preserve">, </w:t>
      </w:r>
      <w:r w:rsidRPr="00430317">
        <w:rPr>
          <w:rFonts w:ascii="Book Antiqua" w:eastAsia="Book Antiqua" w:hAnsi="Book Antiqua" w:cs="Arial"/>
          <w:sz w:val="22"/>
          <w:szCs w:val="22"/>
          <w:shd w:val="clear" w:color="auto" w:fill="FFFFFF"/>
        </w:rPr>
        <w:t>mediante a apresentação da Nota Fiscal/fatura devidame</w:t>
      </w:r>
      <w:r w:rsidRPr="00430317">
        <w:rPr>
          <w:rFonts w:ascii="Book Antiqua" w:eastAsia="Book Antiqua" w:hAnsi="Book Antiqua" w:cs="Arial"/>
          <w:sz w:val="22"/>
          <w:szCs w:val="22"/>
        </w:rPr>
        <w:t>nte atestada pelo responsável do setor requerente.</w:t>
      </w:r>
    </w:p>
    <w:p w:rsidR="00213928" w:rsidRDefault="0021392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color w:val="000000"/>
          <w:sz w:val="22"/>
          <w:szCs w:val="22"/>
          <w:u w:color="000000"/>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3A6FA0">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A61E1" w:rsidRDefault="008A61E1"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213928" w:rsidRPr="00057820" w:rsidRDefault="00213928" w:rsidP="00213928">
      <w:pPr>
        <w:jc w:val="right"/>
        <w:rPr>
          <w:rFonts w:ascii="Book Antiqua" w:hAnsi="Book Antiqua"/>
          <w:sz w:val="22"/>
          <w:szCs w:val="22"/>
          <w:lang w:val="pt-BR"/>
        </w:rPr>
      </w:pPr>
      <w:r w:rsidRPr="00057820">
        <w:rPr>
          <w:rFonts w:ascii="Book Antiqua" w:hAnsi="Book Antiqua"/>
          <w:sz w:val="22"/>
          <w:szCs w:val="22"/>
          <w:lang w:val="pt-BR"/>
        </w:rPr>
        <w:t>Secretaria Municipal da Fazenda e Gestão Administrativa</w:t>
      </w:r>
    </w:p>
    <w:p w:rsidR="00213928" w:rsidRPr="00057820" w:rsidRDefault="00213928" w:rsidP="00213928">
      <w:pPr>
        <w:jc w:val="right"/>
        <w:rPr>
          <w:rFonts w:ascii="Book Antiqua" w:hAnsi="Book Antiqua"/>
          <w:i/>
          <w:sz w:val="22"/>
          <w:szCs w:val="22"/>
          <w:lang w:val="pt-BR"/>
        </w:rPr>
      </w:pPr>
      <w:r w:rsidRPr="00057820">
        <w:rPr>
          <w:rFonts w:ascii="Book Antiqua" w:hAnsi="Book Antiqua"/>
          <w:i/>
          <w:sz w:val="22"/>
          <w:szCs w:val="22"/>
          <w:lang w:val="pt-BR"/>
        </w:rPr>
        <w:t>Dotação Orçamentária nº 36/2021;</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08438B" w:rsidRPr="0076437A" w:rsidRDefault="0008438B" w:rsidP="000843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6</w:t>
      </w:r>
      <w:r w:rsidRPr="0076437A">
        <w:rPr>
          <w:rFonts w:ascii="Book Antiqua" w:eastAsia="Book Antiqua" w:hAnsi="Book Antiqua" w:cs="Arial"/>
          <w:b/>
          <w:sz w:val="22"/>
          <w:szCs w:val="22"/>
        </w:rPr>
        <w:t xml:space="preserve">. DAS CONDIÇÕES DE ENTREGA E RECEBIMENTO </w:t>
      </w:r>
      <w:r>
        <w:rPr>
          <w:rFonts w:ascii="Book Antiqua" w:eastAsia="Book Antiqua" w:hAnsi="Book Antiqua" w:cs="Arial"/>
          <w:b/>
          <w:sz w:val="22"/>
          <w:szCs w:val="22"/>
        </w:rPr>
        <w:t>DO SERVIÇO</w:t>
      </w:r>
    </w:p>
    <w:p w:rsidR="00213928" w:rsidRDefault="00213928" w:rsidP="00213928">
      <w:pPr>
        <w:suppressAutoHyphens/>
        <w:jc w:val="both"/>
        <w:rPr>
          <w:rFonts w:ascii="Book Antiqua" w:eastAsia="Book Antiqua" w:hAnsi="Book Antiqua"/>
          <w:sz w:val="22"/>
          <w:shd w:val="clear" w:color="auto" w:fill="FFFFFF"/>
        </w:rPr>
      </w:pPr>
      <w:r>
        <w:rPr>
          <w:rFonts w:ascii="Book Antiqua" w:eastAsia="Book Antiqua" w:hAnsi="Book Antiqua"/>
          <w:sz w:val="22"/>
          <w:shd w:val="clear" w:color="auto" w:fill="FFFFFF"/>
        </w:rPr>
        <w:t>6.1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D478CD" w:rsidRDefault="00213928" w:rsidP="002139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eastAsia="Calibri" w:hAnsi="Book Antiqua" w:cs="Arial"/>
          <w:sz w:val="22"/>
          <w:szCs w:val="22"/>
          <w:lang w:eastAsia="zh-CN"/>
        </w:rPr>
        <w:t xml:space="preserve">6.2 </w:t>
      </w:r>
      <w:r>
        <w:rPr>
          <w:rFonts w:ascii="Book Antiqua" w:eastAsia="Book Antiqua" w:hAnsi="Book Antiqua" w:cs="Arial"/>
          <w:sz w:val="22"/>
          <w:szCs w:val="22"/>
        </w:rPr>
        <w:t xml:space="preserve">As demais condições de execução dos serviços oriundos do </w:t>
      </w:r>
      <w:r w:rsidRPr="007B684A">
        <w:rPr>
          <w:rFonts w:ascii="Book Antiqua" w:hAnsi="Book Antiqua"/>
          <w:i/>
          <w:sz w:val="22"/>
          <w:szCs w:val="22"/>
          <w:lang w:val="pt-BR"/>
        </w:rPr>
        <w:t>Fornecimento de Plataforma Multifuncional Para Gerenciamento das Informações Geográficas Rurais do Município de Gaspar, com todos os Requisitos Exigidos Para Atendimento DASIN/Rfb1954/2020 e 1644/2016</w:t>
      </w:r>
      <w:r>
        <w:rPr>
          <w:rFonts w:ascii="Book Antiqua" w:hAnsi="Book Antiqua"/>
          <w:i/>
          <w:sz w:val="22"/>
          <w:szCs w:val="22"/>
          <w:lang w:val="pt-BR"/>
        </w:rPr>
        <w:t xml:space="preserve"> </w:t>
      </w:r>
      <w:r w:rsidRPr="00E343FF">
        <w:rPr>
          <w:rFonts w:ascii="Book Antiqua" w:hAnsi="Book Antiqua"/>
          <w:sz w:val="22"/>
          <w:szCs w:val="22"/>
        </w:rPr>
        <w:t>encontra</w:t>
      </w:r>
      <w:r>
        <w:rPr>
          <w:rFonts w:ascii="Book Antiqua" w:hAnsi="Book Antiqua"/>
          <w:sz w:val="22"/>
          <w:szCs w:val="22"/>
        </w:rPr>
        <w:t>m-se especificados</w:t>
      </w:r>
      <w:r w:rsidRPr="00E343FF">
        <w:rPr>
          <w:rFonts w:ascii="Book Antiqua" w:hAnsi="Book Antiqua"/>
          <w:sz w:val="22"/>
          <w:szCs w:val="22"/>
        </w:rPr>
        <w:t xml:space="preserve"> n</w:t>
      </w:r>
      <w:r>
        <w:rPr>
          <w:rFonts w:ascii="Book Antiqua" w:hAnsi="Book Antiqua"/>
          <w:sz w:val="22"/>
          <w:szCs w:val="22"/>
        </w:rPr>
        <w:t xml:space="preserve">a </w:t>
      </w:r>
      <w:r w:rsidRPr="00806C60">
        <w:rPr>
          <w:rFonts w:ascii="Book Antiqua" w:hAnsi="Book Antiqua"/>
          <w:b/>
          <w:sz w:val="22"/>
          <w:szCs w:val="22"/>
          <w:u w:val="single"/>
        </w:rPr>
        <w:t>TABELA 1</w:t>
      </w:r>
      <w:r>
        <w:rPr>
          <w:rFonts w:ascii="Book Antiqua" w:hAnsi="Book Antiqua"/>
          <w:sz w:val="22"/>
          <w:szCs w:val="22"/>
        </w:rPr>
        <w:t xml:space="preserve"> do Termo de Referência – Anexo I do Edital.</w:t>
      </w:r>
    </w:p>
    <w:p w:rsidR="00213928" w:rsidRDefault="00213928" w:rsidP="008A61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213928" w:rsidRPr="004A1A7E" w:rsidRDefault="00213928"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cs="Arial"/>
          <w:sz w:val="22"/>
          <w:szCs w:val="22"/>
        </w:rPr>
        <w:t xml:space="preserve">7.1 </w:t>
      </w:r>
      <w:r w:rsidRPr="004A1A7E">
        <w:rPr>
          <w:rFonts w:ascii="Book Antiqua" w:hAnsi="Book Antiqua" w:cs="SegoeUI-Light"/>
          <w:sz w:val="22"/>
          <w:szCs w:val="22"/>
          <w:lang w:val="pt-BR" w:eastAsia="pt-BR"/>
        </w:rPr>
        <w:t xml:space="preserve">O pagamento será efetuado </w:t>
      </w:r>
      <w:r>
        <w:rPr>
          <w:rFonts w:ascii="Book Antiqua" w:hAnsi="Book Antiqua" w:cs="SegoeUI-Light"/>
          <w:sz w:val="22"/>
          <w:szCs w:val="22"/>
          <w:lang w:val="pt-BR" w:eastAsia="pt-BR"/>
        </w:rPr>
        <w:t xml:space="preserve">mensalmente </w:t>
      </w:r>
      <w:r w:rsidRPr="004A1A7E">
        <w:rPr>
          <w:rFonts w:ascii="Book Antiqua" w:hAnsi="Book Antiqua" w:cs="SegoeUI-Light"/>
          <w:sz w:val="22"/>
          <w:szCs w:val="22"/>
          <w:lang w:val="pt-BR" w:eastAsia="pt-BR"/>
        </w:rPr>
        <w:t xml:space="preserve">até o </w:t>
      </w:r>
      <w:r>
        <w:rPr>
          <w:rFonts w:ascii="Book Antiqua" w:hAnsi="Book Antiqua" w:cs="SegoeUI-Light"/>
          <w:b/>
          <w:sz w:val="22"/>
          <w:szCs w:val="22"/>
          <w:lang w:val="pt-BR" w:eastAsia="pt-BR"/>
        </w:rPr>
        <w:t>15</w:t>
      </w:r>
      <w:r w:rsidRPr="004A1A7E">
        <w:rPr>
          <w:rFonts w:ascii="Book Antiqua" w:hAnsi="Book Antiqua" w:cs="SegoeUI-Light"/>
          <w:b/>
          <w:sz w:val="22"/>
          <w:szCs w:val="22"/>
          <w:lang w:val="pt-BR" w:eastAsia="pt-BR"/>
        </w:rPr>
        <w:t>º (décimo</w:t>
      </w:r>
      <w:r>
        <w:rPr>
          <w:rFonts w:ascii="Book Antiqua" w:hAnsi="Book Antiqua" w:cs="SegoeUI-Light"/>
          <w:b/>
          <w:sz w:val="22"/>
          <w:szCs w:val="22"/>
          <w:lang w:val="pt-BR" w:eastAsia="pt-BR"/>
        </w:rPr>
        <w:t xml:space="preserve"> quinto</w:t>
      </w:r>
      <w:r w:rsidRPr="004A1A7E">
        <w:rPr>
          <w:rFonts w:ascii="Book Antiqua" w:hAnsi="Book Antiqua" w:cs="SegoeUI-Light"/>
          <w:b/>
          <w:sz w:val="22"/>
          <w:szCs w:val="22"/>
          <w:lang w:val="pt-BR" w:eastAsia="pt-BR"/>
        </w:rPr>
        <w:t xml:space="preserve">) dia útil </w:t>
      </w:r>
      <w:r w:rsidRPr="004A1A7E">
        <w:rPr>
          <w:rFonts w:ascii="Book Antiqua" w:hAnsi="Book Antiqua" w:cs="SegoeUI-Light"/>
          <w:sz w:val="22"/>
          <w:szCs w:val="22"/>
          <w:lang w:val="pt-BR" w:eastAsia="pt-BR"/>
        </w:rPr>
        <w:t>do mês subsequente ao vencido</w:t>
      </w:r>
      <w:r>
        <w:rPr>
          <w:rFonts w:ascii="Book Antiqua" w:hAnsi="Book Antiqua" w:cs="SegoeUI-Light"/>
          <w:sz w:val="22"/>
          <w:szCs w:val="22"/>
          <w:lang w:val="pt-BR" w:eastAsia="pt-BR"/>
        </w:rPr>
        <w:t xml:space="preserve">, </w:t>
      </w:r>
      <w:r w:rsidRPr="00430317">
        <w:rPr>
          <w:rFonts w:ascii="Book Antiqua" w:eastAsia="Book Antiqua" w:hAnsi="Book Antiqua" w:cs="Arial"/>
          <w:sz w:val="22"/>
          <w:szCs w:val="22"/>
          <w:shd w:val="clear" w:color="auto" w:fill="FFFFFF"/>
        </w:rPr>
        <w:t>mediante a apresentação da Nota Fiscal/fatura devidame</w:t>
      </w:r>
      <w:r w:rsidRPr="00430317">
        <w:rPr>
          <w:rFonts w:ascii="Book Antiqua" w:eastAsia="Book Antiqua" w:hAnsi="Book Antiqua" w:cs="Arial"/>
          <w:sz w:val="22"/>
          <w:szCs w:val="22"/>
        </w:rPr>
        <w:t>nte atestada pelo responsável do setor requerente.</w:t>
      </w:r>
    </w:p>
    <w:p w:rsidR="00213928" w:rsidRPr="004A1A7E" w:rsidRDefault="00213928" w:rsidP="0021392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lastRenderedPageBreak/>
        <w:t xml:space="preserve">7.2 </w:t>
      </w:r>
      <w:r w:rsidRPr="004A1A7E">
        <w:rPr>
          <w:rFonts w:ascii="Book Antiqua" w:eastAsia="Book Antiqua" w:hAnsi="Book Antiqua" w:cs="Arial"/>
          <w:sz w:val="22"/>
          <w:szCs w:val="22"/>
        </w:rPr>
        <w:t xml:space="preserve">Para fazer jus ao pagamento, a contratada deverá apresentar, juntamente com o documento de cobrança, </w:t>
      </w:r>
      <w:r w:rsidRPr="004A1A7E">
        <w:rPr>
          <w:rFonts w:ascii="Book Antiqua" w:eastAsia="Book Antiqua" w:hAnsi="Book Antiqua" w:cs="Arial"/>
          <w:b/>
          <w:sz w:val="22"/>
          <w:szCs w:val="22"/>
        </w:rPr>
        <w:t>prova de regularidade</w:t>
      </w:r>
      <w:r w:rsidRPr="004A1A7E">
        <w:rPr>
          <w:rFonts w:ascii="Book Antiqua" w:eastAsia="Book Antiqua" w:hAnsi="Book Antiqua" w:cs="Arial"/>
          <w:sz w:val="22"/>
          <w:szCs w:val="22"/>
        </w:rPr>
        <w:t xml:space="preserve"> perante o Instituto Nacional do Seguro Social – INSS e perante o FGTS.</w:t>
      </w:r>
    </w:p>
    <w:p w:rsidR="00213928" w:rsidRPr="004A1A7E" w:rsidRDefault="00213928" w:rsidP="0021392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7.3 </w:t>
      </w:r>
      <w:r w:rsidRPr="004A1A7E">
        <w:rPr>
          <w:rFonts w:ascii="Book Antiqua" w:eastAsia="Book Antiqua" w:hAnsi="Book Antiqua" w:cs="Arial"/>
          <w:sz w:val="22"/>
          <w:szCs w:val="22"/>
        </w:rPr>
        <w:t>Nenhum pagamento será efetuado à contratada, enquanto houver pendência de liquidação de obrigação financeira, em virtude de penalidade ou inadimplência contratual.</w:t>
      </w:r>
    </w:p>
    <w:p w:rsidR="00213928" w:rsidRPr="004A1A7E" w:rsidRDefault="00213928" w:rsidP="0021392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7.4 </w:t>
      </w:r>
      <w:r w:rsidRPr="004A1A7E">
        <w:rPr>
          <w:rFonts w:ascii="Book Antiqua" w:eastAsia="Book Antiqua" w:hAnsi="Book Antiqua" w:cs="Arial"/>
          <w:sz w:val="22"/>
          <w:szCs w:val="22"/>
        </w:rPr>
        <w:t>Não haverá, sob hipótese alguma, pagamento antecipado.</w:t>
      </w:r>
    </w:p>
    <w:p w:rsidR="00D478CD" w:rsidRDefault="00213928"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u w:val="single"/>
        </w:rPr>
      </w:pPr>
      <w:r>
        <w:rPr>
          <w:rFonts w:ascii="Book Antiqua" w:eastAsia="Book Antiqua" w:hAnsi="Book Antiqua" w:cs="Arial"/>
          <w:sz w:val="22"/>
          <w:szCs w:val="22"/>
        </w:rPr>
        <w:t xml:space="preserve">7.5 </w:t>
      </w:r>
      <w:r w:rsidRPr="004A1A7E">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A1A7E">
        <w:rPr>
          <w:rFonts w:ascii="Book Antiqua" w:eastAsia="Book Antiqua" w:hAnsi="Book Antiqua" w:cs="Arial"/>
          <w:color w:val="000000"/>
          <w:sz w:val="22"/>
          <w:szCs w:val="22"/>
          <w:u w:val="single"/>
        </w:rPr>
        <w:t>nos termos do art. 117 da Constituição Estadual de Santa Catarina.</w:t>
      </w:r>
    </w:p>
    <w:p w:rsidR="00213928" w:rsidRDefault="00213928"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u w:val="single"/>
        </w:rPr>
      </w:pPr>
    </w:p>
    <w:p w:rsidR="00364D17" w:rsidRPr="00AC026F"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 xml:space="preserve">8. </w:t>
      </w:r>
      <w:r w:rsidRPr="00AC026F">
        <w:rPr>
          <w:rFonts w:ascii="Book Antiqua" w:hAnsi="Book Antiqua"/>
          <w:b/>
          <w:sz w:val="22"/>
          <w:szCs w:val="22"/>
          <w:lang w:val="pt-BR"/>
        </w:rPr>
        <w:t>RESPONSABILIDADES</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w:t>
      </w:r>
      <w:r w:rsidR="00B32616">
        <w:rPr>
          <w:rFonts w:ascii="Book Antiqua" w:hAnsi="Book Antiqua" w:cs="Book Antiqua"/>
          <w:sz w:val="22"/>
          <w:szCs w:val="22"/>
        </w:rPr>
        <w:t>Contratada</w:t>
      </w:r>
      <w:r w:rsidRPr="00B40017">
        <w:rPr>
          <w:rFonts w:ascii="Book Antiqua" w:hAnsi="Book Antiqua" w:cs="Book Antiqua"/>
          <w:sz w:val="22"/>
          <w:szCs w:val="22"/>
        </w:rPr>
        <w:t xml:space="preserve">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w:t>
      </w:r>
      <w:r w:rsidR="00B32616">
        <w:rPr>
          <w:rFonts w:ascii="Book Antiqua" w:hAnsi="Book Antiqua" w:cs="Book Antiqua"/>
          <w:sz w:val="22"/>
          <w:szCs w:val="22"/>
        </w:rPr>
        <w:t>Contratada</w:t>
      </w:r>
      <w:r w:rsidRPr="00B40017">
        <w:rPr>
          <w:rFonts w:ascii="Book Antiqua" w:hAnsi="Book Antiqua" w:cs="Book Antiqua"/>
          <w:sz w:val="22"/>
          <w:szCs w:val="22"/>
        </w:rPr>
        <w:t xml:space="preserve">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.3 As contribuições sociais e os danos contra terceiros são de responsabilidade da </w:t>
      </w:r>
      <w:r w:rsidR="00B32616">
        <w:rPr>
          <w:rFonts w:ascii="Book Antiqua" w:hAnsi="Book Antiqua" w:cs="Book Antiqua"/>
          <w:sz w:val="22"/>
          <w:szCs w:val="22"/>
        </w:rPr>
        <w:t>empresa Contratada</w:t>
      </w:r>
      <w:r w:rsidRPr="00B40017">
        <w:rPr>
          <w:rFonts w:ascii="Book Antiqua" w:hAnsi="Book Antiqua" w:cs="Book Antiqua"/>
          <w:sz w:val="22"/>
          <w:szCs w:val="22"/>
        </w:rPr>
        <w:t>.</w:t>
      </w:r>
    </w:p>
    <w:p w:rsidR="00364D17" w:rsidRPr="00B40017"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w:t>
      </w:r>
      <w:r w:rsidR="00B32616">
        <w:rPr>
          <w:rFonts w:ascii="Book Antiqua" w:hAnsi="Book Antiqua" w:cs="Book Antiqua"/>
          <w:sz w:val="22"/>
          <w:szCs w:val="22"/>
        </w:rPr>
        <w:t>Contratada</w:t>
      </w:r>
      <w:r w:rsidRPr="00B40017">
        <w:rPr>
          <w:rFonts w:ascii="Book Antiqua" w:hAnsi="Book Antiqua" w:cs="Book Antiqua"/>
          <w:sz w:val="22"/>
          <w:szCs w:val="22"/>
        </w:rPr>
        <w:t xml:space="preserve"> é responsável também pela qualidade dos </w:t>
      </w:r>
      <w:r w:rsidR="00626114">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8</w:t>
      </w:r>
      <w:r w:rsidRPr="00B40017">
        <w:rPr>
          <w:rFonts w:ascii="Book Antiqua" w:hAnsi="Book Antiqua" w:cs="Book Antiqua"/>
          <w:sz w:val="22"/>
          <w:szCs w:val="22"/>
        </w:rPr>
        <w:t xml:space="preserve">.5 A empresa </w:t>
      </w:r>
      <w:r w:rsidR="00213928">
        <w:rPr>
          <w:rFonts w:ascii="Book Antiqua" w:hAnsi="Book Antiqua" w:cs="Book Antiqua"/>
          <w:sz w:val="22"/>
          <w:szCs w:val="22"/>
        </w:rPr>
        <w:t>Contratada</w:t>
      </w:r>
      <w:r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213928" w:rsidRPr="001C6307" w:rsidRDefault="00213928" w:rsidP="0021392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A03470">
        <w:rPr>
          <w:rFonts w:ascii="Book Antiqua" w:hAnsi="Book Antiqua" w:cs="Book Antiqua"/>
          <w:b/>
          <w:bCs/>
          <w:sz w:val="22"/>
          <w:szCs w:val="22"/>
        </w:rPr>
        <w:t>. OBRIGAÇÕES DA CONTRATADA</w:t>
      </w:r>
    </w:p>
    <w:p w:rsidR="00213928" w:rsidRPr="0053095D" w:rsidRDefault="00213928" w:rsidP="00213928">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213928" w:rsidRPr="0053095D" w:rsidRDefault="00213928" w:rsidP="0021392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9.1.1 Providenciar o</w:t>
      </w:r>
      <w:r w:rsidRPr="0053095D">
        <w:rPr>
          <w:rFonts w:ascii="Book Antiqua" w:hAnsi="Book Antiqua" w:cs="Book Antiqua"/>
          <w:sz w:val="22"/>
          <w:szCs w:val="22"/>
        </w:rPr>
        <w:t xml:space="preserve"> fornecimento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 endereço indicado na </w:t>
      </w:r>
      <w:r>
        <w:rPr>
          <w:rFonts w:ascii="Book Antiqua" w:hAnsi="Book Antiqua" w:cs="Book Antiqua"/>
          <w:sz w:val="22"/>
          <w:szCs w:val="22"/>
        </w:rPr>
        <w:t>Ordem de Serviço - OS</w:t>
      </w:r>
      <w:r w:rsidRPr="0053095D">
        <w:rPr>
          <w:rFonts w:ascii="Book Antiqua" w:hAnsi="Book Antiqua" w:cs="Book Antiqua"/>
          <w:sz w:val="22"/>
          <w:szCs w:val="22"/>
        </w:rPr>
        <w:t xml:space="preserve">, conforme solicitações por parte da Secretaria </w:t>
      </w:r>
      <w:r>
        <w:rPr>
          <w:rFonts w:ascii="Book Antiqua" w:hAnsi="Book Antiqua" w:cs="Book Antiqua"/>
          <w:sz w:val="22"/>
          <w:szCs w:val="22"/>
        </w:rPr>
        <w:t>Municipal da Fazenda e Gestão Administrativa – Diretoria de Tributos</w:t>
      </w:r>
      <w:r w:rsidRPr="0053095D">
        <w:rPr>
          <w:rFonts w:ascii="Book Antiqua" w:hAnsi="Book Antiqua" w:cs="Book Antiqua"/>
          <w:sz w:val="22"/>
          <w:szCs w:val="22"/>
        </w:rPr>
        <w:t xml:space="preserve">, e exigências do Edital e seus Anexos, obedecendo o prazo de </w:t>
      </w:r>
      <w:r>
        <w:rPr>
          <w:rFonts w:ascii="Book Antiqua" w:hAnsi="Book Antiqua" w:cs="Book Antiqua"/>
          <w:sz w:val="22"/>
          <w:szCs w:val="22"/>
        </w:rPr>
        <w:t>execução</w:t>
      </w:r>
      <w:r w:rsidRPr="0053095D">
        <w:rPr>
          <w:rFonts w:ascii="Book Antiqua" w:hAnsi="Book Antiqua" w:cs="Book Antiqua"/>
          <w:sz w:val="22"/>
          <w:szCs w:val="22"/>
        </w:rPr>
        <w:t xml:space="preserve"> estabelecido no Edital. </w:t>
      </w:r>
    </w:p>
    <w:p w:rsidR="00213928" w:rsidRPr="0053095D" w:rsidRDefault="00213928" w:rsidP="0021392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w:t>
      </w:r>
      <w:r>
        <w:rPr>
          <w:rFonts w:ascii="Book Antiqua" w:hAnsi="Book Antiqua" w:cs="Book Antiqua"/>
          <w:sz w:val="22"/>
          <w:szCs w:val="22"/>
        </w:rPr>
        <w:t>Prestar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213928" w:rsidRPr="0053095D" w:rsidRDefault="00213928" w:rsidP="0021392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w:t>
      </w:r>
    </w:p>
    <w:p w:rsidR="00213928" w:rsidRPr="0053095D" w:rsidRDefault="00213928"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213928" w:rsidRPr="0053095D" w:rsidRDefault="00213928"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213928" w:rsidRPr="0053095D" w:rsidRDefault="00213928"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213928" w:rsidRPr="0053095D" w:rsidRDefault="00213928"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213928" w:rsidRPr="0053095D" w:rsidRDefault="00213928"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isentando o Município de todas e quaisquer reclamações cíveis, criminais ou trabalhistas que possam surgir, conforme o disposto nos artigos 70 e 71 da Lei 8.666/93.</w:t>
      </w:r>
    </w:p>
    <w:p w:rsidR="00213928" w:rsidRPr="0053095D" w:rsidRDefault="00213928"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13928" w:rsidRPr="0053095D" w:rsidRDefault="00213928"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Pr>
          <w:rFonts w:ascii="Book Antiqua" w:hAnsi="Book Antiqua" w:cs="Book Antiqua"/>
          <w:bCs/>
          <w:sz w:val="22"/>
          <w:szCs w:val="22"/>
        </w:rPr>
        <w:t>da prestação dos serviços.</w:t>
      </w:r>
    </w:p>
    <w:p w:rsidR="00213928" w:rsidRPr="0053095D" w:rsidRDefault="00213928"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213928" w:rsidRPr="0053095D" w:rsidRDefault="00213928"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213928" w:rsidRPr="0053095D" w:rsidRDefault="00213928"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213928" w:rsidRPr="00502C69" w:rsidRDefault="00213928"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213928" w:rsidRPr="0053095D" w:rsidRDefault="0033105E"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213928" w:rsidRPr="0053095D">
        <w:rPr>
          <w:rFonts w:ascii="Book Antiqua" w:hAnsi="Book Antiqua" w:cs="Book Antiqua"/>
          <w:b/>
          <w:bCs/>
          <w:sz w:val="22"/>
          <w:szCs w:val="22"/>
        </w:rPr>
        <w:t>. OBRIGAÇÕES DA CONTRATANTE</w:t>
      </w:r>
    </w:p>
    <w:p w:rsidR="00213928" w:rsidRPr="0053095D" w:rsidRDefault="0033105E"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213928" w:rsidRPr="0053095D">
        <w:rPr>
          <w:rFonts w:ascii="Book Antiqua" w:hAnsi="Book Antiqua" w:cs="Book Antiqua"/>
          <w:bCs/>
          <w:sz w:val="22"/>
          <w:szCs w:val="22"/>
        </w:rPr>
        <w:t>.1 São obrigações da Contratante:</w:t>
      </w:r>
    </w:p>
    <w:p w:rsidR="00213928" w:rsidRPr="0053095D" w:rsidRDefault="0033105E"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213928">
        <w:rPr>
          <w:rFonts w:ascii="Book Antiqua" w:hAnsi="Book Antiqua" w:cs="Book Antiqua"/>
          <w:bCs/>
          <w:sz w:val="22"/>
          <w:szCs w:val="22"/>
        </w:rPr>
        <w:t>.1.1 Acompanhar e fiscalizar a</w:t>
      </w:r>
      <w:r w:rsidR="00213928" w:rsidRPr="0053095D">
        <w:rPr>
          <w:rFonts w:ascii="Book Antiqua" w:hAnsi="Book Antiqua" w:cs="Book Antiqua"/>
          <w:bCs/>
          <w:sz w:val="22"/>
          <w:szCs w:val="22"/>
        </w:rPr>
        <w:t xml:space="preserve"> </w:t>
      </w:r>
      <w:r w:rsidR="00213928">
        <w:rPr>
          <w:rFonts w:ascii="Book Antiqua" w:hAnsi="Book Antiqua" w:cs="Book Antiqua"/>
          <w:bCs/>
          <w:sz w:val="22"/>
          <w:szCs w:val="22"/>
        </w:rPr>
        <w:t>prestação</w:t>
      </w:r>
      <w:r w:rsidR="00213928" w:rsidRPr="0053095D">
        <w:rPr>
          <w:rFonts w:ascii="Book Antiqua" w:hAnsi="Book Antiqua" w:cs="Book Antiqua"/>
          <w:bCs/>
          <w:sz w:val="22"/>
          <w:szCs w:val="22"/>
        </w:rPr>
        <w:t xml:space="preserve"> dos </w:t>
      </w:r>
      <w:r w:rsidR="00213928">
        <w:rPr>
          <w:rFonts w:ascii="Book Antiqua" w:hAnsi="Book Antiqua" w:cs="Book Antiqua"/>
          <w:bCs/>
          <w:sz w:val="22"/>
          <w:szCs w:val="22"/>
        </w:rPr>
        <w:t>serviços</w:t>
      </w:r>
      <w:r w:rsidR="00213928" w:rsidRPr="0053095D">
        <w:rPr>
          <w:rFonts w:ascii="Book Antiqua" w:hAnsi="Book Antiqua" w:cs="Book Antiqua"/>
          <w:bCs/>
          <w:sz w:val="22"/>
          <w:szCs w:val="22"/>
        </w:rPr>
        <w:t>, atestar nas notas fiscais a efetiva prestação dos serviços do objeto contratado e o seu aceite;</w:t>
      </w:r>
    </w:p>
    <w:p w:rsidR="00213928" w:rsidRPr="0053095D" w:rsidRDefault="0033105E"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213928" w:rsidRPr="0053095D">
        <w:rPr>
          <w:rFonts w:ascii="Book Antiqua" w:hAnsi="Book Antiqua" w:cs="Book Antiqua"/>
          <w:bCs/>
          <w:sz w:val="22"/>
          <w:szCs w:val="22"/>
        </w:rPr>
        <w:t>.1.2 Efetuar os pagamentos à Contratada nos termos do contrato, do Edital e seus Anexos;</w:t>
      </w:r>
    </w:p>
    <w:p w:rsidR="00213928" w:rsidRPr="0053095D" w:rsidRDefault="0033105E"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213928" w:rsidRPr="0053095D">
        <w:rPr>
          <w:rFonts w:ascii="Book Antiqua" w:hAnsi="Book Antiqua" w:cs="Book Antiqua"/>
          <w:bCs/>
          <w:sz w:val="22"/>
          <w:szCs w:val="22"/>
        </w:rPr>
        <w:t>.1.3 Aplicar à Contratada as sanções regulamentares e contratuais;</w:t>
      </w:r>
    </w:p>
    <w:p w:rsidR="00213928" w:rsidRPr="0053095D" w:rsidRDefault="0033105E"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213928" w:rsidRPr="0053095D">
        <w:rPr>
          <w:rFonts w:ascii="Book Antiqua" w:hAnsi="Book Antiqua" w:cs="Book Antiqua"/>
          <w:bCs/>
          <w:sz w:val="22"/>
          <w:szCs w:val="22"/>
        </w:rPr>
        <w:t>.1.4 Prestar as informações e os esclarecimentos que venham a ser solicitados pela Contratada;</w:t>
      </w:r>
    </w:p>
    <w:p w:rsidR="00213928" w:rsidRPr="0053095D" w:rsidRDefault="0033105E"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213928" w:rsidRPr="0053095D">
        <w:rPr>
          <w:rFonts w:ascii="Book Antiqua" w:hAnsi="Book Antiqua" w:cs="Book Antiqua"/>
          <w:bCs/>
          <w:sz w:val="22"/>
          <w:szCs w:val="22"/>
        </w:rPr>
        <w:t xml:space="preserve">.1.5 Rejeitar, no todo ou em parte os </w:t>
      </w:r>
      <w:r w:rsidR="00213928">
        <w:rPr>
          <w:rFonts w:ascii="Book Antiqua" w:hAnsi="Book Antiqua" w:cs="Book Antiqua"/>
          <w:bCs/>
          <w:sz w:val="22"/>
          <w:szCs w:val="22"/>
        </w:rPr>
        <w:t>serviços</w:t>
      </w:r>
      <w:r w:rsidR="00213928"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213928" w:rsidRPr="0053095D" w:rsidRDefault="0033105E"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213928" w:rsidRPr="0053095D">
        <w:rPr>
          <w:rFonts w:ascii="Book Antiqua" w:hAnsi="Book Antiqua" w:cs="Book Antiqua"/>
          <w:bCs/>
          <w:sz w:val="22"/>
          <w:szCs w:val="22"/>
        </w:rPr>
        <w:t xml:space="preserve">.1.6 Emitir </w:t>
      </w:r>
      <w:r w:rsidR="00213928">
        <w:rPr>
          <w:rFonts w:ascii="Book Antiqua" w:hAnsi="Book Antiqua" w:cs="Book Antiqua"/>
          <w:bCs/>
          <w:sz w:val="22"/>
          <w:szCs w:val="22"/>
        </w:rPr>
        <w:t>Ordem de Serviço - OS</w:t>
      </w:r>
      <w:r w:rsidR="00213928" w:rsidRPr="0053095D">
        <w:rPr>
          <w:rFonts w:ascii="Book Antiqua" w:hAnsi="Book Antiqua" w:cs="Book Antiqua"/>
          <w:bCs/>
          <w:sz w:val="22"/>
          <w:szCs w:val="22"/>
        </w:rPr>
        <w:t xml:space="preserve"> para o fornecimento dos </w:t>
      </w:r>
      <w:r w:rsidR="00213928">
        <w:rPr>
          <w:rFonts w:ascii="Book Antiqua" w:hAnsi="Book Antiqua" w:cs="Book Antiqua"/>
          <w:bCs/>
          <w:sz w:val="22"/>
          <w:szCs w:val="22"/>
        </w:rPr>
        <w:t>serviços</w:t>
      </w:r>
      <w:r w:rsidR="00213928" w:rsidRPr="0053095D">
        <w:rPr>
          <w:rFonts w:ascii="Book Antiqua" w:hAnsi="Book Antiqua" w:cs="Book Antiqua"/>
          <w:bCs/>
          <w:sz w:val="22"/>
          <w:szCs w:val="22"/>
        </w:rPr>
        <w:t xml:space="preserve"> pela Contratada;</w:t>
      </w:r>
    </w:p>
    <w:p w:rsidR="00213928" w:rsidRPr="0053095D" w:rsidRDefault="0033105E"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213928" w:rsidRPr="0053095D">
        <w:rPr>
          <w:rFonts w:ascii="Book Antiqua" w:hAnsi="Book Antiqua" w:cs="Book Antiqua"/>
          <w:bCs/>
          <w:sz w:val="22"/>
          <w:szCs w:val="22"/>
        </w:rPr>
        <w:t>.1.7 Exigir o cumprimento dos recolhimentos tributários, trabalhistas e previdenciários através dos documentos pertinentes;</w:t>
      </w:r>
    </w:p>
    <w:p w:rsidR="00213928" w:rsidRPr="0053095D" w:rsidRDefault="0033105E"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213928" w:rsidRPr="0053095D">
        <w:rPr>
          <w:rFonts w:ascii="Book Antiqua" w:hAnsi="Book Antiqua" w:cs="Book Antiqua"/>
          <w:bCs/>
          <w:sz w:val="22"/>
          <w:szCs w:val="22"/>
        </w:rPr>
        <w:t>.1.8 Franquear o acesso à contratada aos locais necessários a execução dos serviços;</w:t>
      </w:r>
    </w:p>
    <w:p w:rsidR="00213928" w:rsidRPr="0053095D" w:rsidRDefault="0033105E"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213928" w:rsidRPr="0053095D">
        <w:rPr>
          <w:rFonts w:ascii="Book Antiqua" w:hAnsi="Book Antiqua" w:cs="Book Antiqua"/>
          <w:bCs/>
          <w:sz w:val="22"/>
          <w:szCs w:val="22"/>
        </w:rPr>
        <w:t>.1.9 Comunicar a contratada todas as irregularidades observadas durante a execução dos serviços.</w:t>
      </w:r>
    </w:p>
    <w:p w:rsidR="00DC2D5C" w:rsidRDefault="0033105E" w:rsidP="00213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cs="Book Antiqua"/>
          <w:bCs/>
          <w:sz w:val="22"/>
          <w:szCs w:val="22"/>
        </w:rPr>
        <w:t>10</w:t>
      </w:r>
      <w:r w:rsidR="00213928" w:rsidRPr="0053095D">
        <w:rPr>
          <w:rFonts w:ascii="Book Antiqua" w:hAnsi="Book Antiqua" w:cs="Book Antiqua"/>
          <w:bCs/>
          <w:sz w:val="22"/>
          <w:szCs w:val="22"/>
        </w:rPr>
        <w:t>.1.10 Rescindir o Contrato, nos termos dos artigos 77 a 79 da Lei no 8.666/93.</w:t>
      </w:r>
    </w:p>
    <w:p w:rsidR="00213928" w:rsidRDefault="00213928"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D057D0" w:rsidRPr="00AD37E6" w:rsidRDefault="0033105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33105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33105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33105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33105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33105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33105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33105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33105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33105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33105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33105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626114">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Pr="00F82FF5" w:rsidRDefault="0033105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33105E">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33105E">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33105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 xml:space="preserve">decorrentes de novas contratações ou outros gastos imprevistos, além do atraso na entrega dos </w:t>
      </w:r>
      <w:r w:rsidR="00C7328A">
        <w:rPr>
          <w:rFonts w:ascii="Book Antiqua" w:hAnsi="Book Antiqua"/>
          <w:sz w:val="22"/>
          <w:szCs w:val="22"/>
          <w:lang w:val="pt-BR"/>
        </w:rPr>
        <w:t>serviços</w:t>
      </w:r>
      <w:r w:rsidR="00D057D0" w:rsidRPr="009A12B6">
        <w:rPr>
          <w:rFonts w:ascii="Book Antiqua" w:hAnsi="Book Antiqua"/>
          <w:sz w:val="22"/>
          <w:szCs w:val="22"/>
          <w:lang w:val="pt-BR"/>
        </w:rPr>
        <w:t>,</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33105E">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33105E">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33105E">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lastRenderedPageBreak/>
        <w:t>1</w:t>
      </w:r>
      <w:r w:rsidR="0033105E">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33105E">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33105E">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w:t>
      </w:r>
      <w:r w:rsidR="00850B9B">
        <w:rPr>
          <w:rFonts w:ascii="Book Antiqua" w:hAnsi="Book Antiqua"/>
          <w:sz w:val="22"/>
          <w:szCs w:val="22"/>
          <w:lang w:val="pt-BR"/>
        </w:rPr>
        <w:t>R$</w:t>
      </w:r>
      <w:proofErr w:type="gramStart"/>
      <w:r w:rsidR="00850B9B">
        <w:rPr>
          <w:rFonts w:ascii="Book Antiqua" w:hAnsi="Book Antiqua"/>
          <w:sz w:val="22"/>
          <w:szCs w:val="22"/>
          <w:lang w:val="pt-BR"/>
        </w:rPr>
        <w:t xml:space="preserve"> </w:t>
      </w:r>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DC2D5C" w:rsidRDefault="00DC2D5C"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33105E">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33105E">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7E87" w:rsidRDefault="00D07E87"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A80043"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Pr="00AC026F"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AF65DA">
        <w:rPr>
          <w:rFonts w:ascii="Book Antiqua" w:hAnsi="Book Antiqua"/>
          <w:sz w:val="22"/>
          <w:szCs w:val="22"/>
          <w:lang w:val="pt-BR"/>
        </w:rPr>
        <w:t>2021</w:t>
      </w:r>
      <w:r w:rsidR="00A80043">
        <w:rPr>
          <w:rFonts w:ascii="Book Antiqua" w:hAnsi="Book Antiqua"/>
          <w:sz w:val="22"/>
          <w:szCs w:val="22"/>
          <w:lang w:val="pt-BR"/>
        </w:rPr>
        <w:t>.</w:t>
      </w: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B13372" w:rsidRDefault="00B133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Secretário Municipal</w:t>
            </w:r>
            <w:r>
              <w:rPr>
                <w:rFonts w:ascii="Book Antiqua" w:hAnsi="Book Antiqua" w:cs="Book Antiqua"/>
                <w:b/>
                <w:bCs/>
                <w:sz w:val="22"/>
                <w:szCs w:val="22"/>
                <w:lang w:val="pt-BR" w:eastAsia="pt-BR"/>
              </w:rPr>
              <w:t xml:space="preserve"> </w:t>
            </w:r>
            <w:r w:rsidR="00E52AE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 xml:space="preserve"> </w:t>
            </w:r>
            <w:r w:rsidR="00D057D0" w:rsidRPr="00204315">
              <w:rPr>
                <w:rFonts w:ascii="Book Antiqua" w:hAnsi="Book Antiqua" w:cs="Book Antiqua"/>
                <w:b/>
                <w:bCs/>
                <w:sz w:val="22"/>
                <w:szCs w:val="22"/>
                <w:lang w:val="pt-BR" w:eastAsia="pt-BR"/>
              </w:rPr>
              <w:t xml:space="preserve"> </w:t>
            </w:r>
          </w:p>
          <w:p w:rsidR="00D057D0" w:rsidRPr="00204315"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B13372" w:rsidRDefault="00B13372" w:rsidP="00D057D0">
      <w:pPr>
        <w:widowControl w:val="0"/>
        <w:autoSpaceDE w:val="0"/>
        <w:autoSpaceDN w:val="0"/>
        <w:adjustRightInd w:val="0"/>
        <w:ind w:left="284"/>
        <w:jc w:val="center"/>
        <w:rPr>
          <w:rFonts w:ascii="Book Antiqua" w:hAnsi="Book Antiqua" w:cs="Book Antiqua"/>
          <w:sz w:val="22"/>
          <w:szCs w:val="22"/>
          <w:lang w:val="pt-BR" w:eastAsia="pt-BR"/>
        </w:rPr>
      </w:pPr>
    </w:p>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92D76" w:rsidRPr="008625EC" w:rsidRDefault="007F188F" w:rsidP="00C92D76">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92D76" w:rsidRPr="008625EC">
        <w:rPr>
          <w:rFonts w:ascii="Book Antiqua" w:eastAsia="Book Antiqua" w:hAnsi="Book Antiqua"/>
          <w:b/>
          <w:color w:val="000000"/>
          <w:sz w:val="40"/>
          <w:szCs w:val="40"/>
        </w:rPr>
        <w:lastRenderedPageBreak/>
        <w:t xml:space="preserve">ANEXO </w:t>
      </w:r>
      <w:r w:rsidR="00C92D76">
        <w:rPr>
          <w:rFonts w:ascii="Book Antiqua" w:eastAsia="Book Antiqua" w:hAnsi="Book Antiqua"/>
          <w:b/>
          <w:color w:val="000000"/>
          <w:sz w:val="40"/>
          <w:szCs w:val="40"/>
        </w:rPr>
        <w:t>I</w:t>
      </w:r>
      <w:r w:rsidR="00C92D76"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5C446E">
        <w:rPr>
          <w:rFonts w:ascii="Book Antiqua" w:eastAsia="Book Antiqua" w:hAnsi="Book Antiqua"/>
          <w:color w:val="000000"/>
          <w:sz w:val="36"/>
          <w:szCs w:val="36"/>
        </w:rPr>
        <w:t>036/2021</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5C446E">
        <w:rPr>
          <w:rFonts w:ascii="Book Antiqua" w:eastAsia="Book Antiqua" w:hAnsi="Book Antiqua"/>
          <w:color w:val="000000"/>
          <w:sz w:val="36"/>
          <w:szCs w:val="36"/>
          <w:lang w:val="pt-BR"/>
        </w:rPr>
        <w:t>020/2021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5C446E">
        <w:rPr>
          <w:rFonts w:ascii="Book Antiqua" w:eastAsia="Book Antiqua" w:hAnsi="Book Antiqua"/>
          <w:sz w:val="22"/>
        </w:rPr>
        <w:t>036/2021</w:t>
      </w:r>
      <w:r>
        <w:rPr>
          <w:rFonts w:ascii="Book Antiqua" w:eastAsia="Book Antiqua" w:hAnsi="Book Antiqua"/>
          <w:color w:val="000000"/>
          <w:sz w:val="22"/>
        </w:rPr>
        <w:t xml:space="preserve"> – Pregão Presencial nº </w:t>
      </w:r>
      <w:r w:rsidR="005C446E">
        <w:rPr>
          <w:rFonts w:ascii="Book Antiqua" w:eastAsia="Book Antiqua" w:hAnsi="Book Antiqua"/>
          <w:color w:val="000000"/>
          <w:sz w:val="22"/>
        </w:rPr>
        <w:t>020/2021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760D85">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760D85">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760D85">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760D85">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760D85">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760D85">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92D76" w:rsidRPr="00EF7539" w:rsidRDefault="00C92D76" w:rsidP="00760D85">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AF65DA">
        <w:rPr>
          <w:rFonts w:ascii="Book Antiqua" w:eastAsia="Book Antiqua" w:hAnsi="Book Antiqua"/>
          <w:color w:val="000000"/>
          <w:sz w:val="22"/>
        </w:rPr>
        <w:t>2021</w:t>
      </w:r>
      <w:r w:rsidRPr="00EF7539">
        <w:rPr>
          <w:rFonts w:ascii="Book Antiqua" w:eastAsia="Book Antiqua" w:hAnsi="Book Antiqua"/>
          <w:color w:val="000000"/>
          <w:sz w:val="22"/>
        </w:rPr>
        <w:t>.</w:t>
      </w: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5C446E">
        <w:rPr>
          <w:rFonts w:ascii="Book Antiqua" w:eastAsia="Book Antiqua" w:hAnsi="Book Antiqua"/>
          <w:color w:val="000000"/>
          <w:sz w:val="36"/>
          <w:szCs w:val="36"/>
        </w:rPr>
        <w:t>036/2021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5C446E">
        <w:rPr>
          <w:rFonts w:ascii="Book Antiqua" w:eastAsia="Book Antiqua" w:hAnsi="Book Antiqua"/>
          <w:color w:val="000000"/>
          <w:sz w:val="36"/>
          <w:szCs w:val="36"/>
          <w:lang w:val="pt-BR"/>
        </w:rPr>
        <w:t>020/2021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5C446E">
        <w:rPr>
          <w:rFonts w:ascii="Book Antiqua" w:eastAsia="Book Antiqua" w:hAnsi="Book Antiqua"/>
          <w:color w:val="000000"/>
          <w:sz w:val="22"/>
        </w:rPr>
        <w:t>036/2021</w:t>
      </w:r>
      <w:r>
        <w:rPr>
          <w:rFonts w:ascii="Book Antiqua" w:eastAsia="Book Antiqua" w:hAnsi="Book Antiqua"/>
          <w:color w:val="000000"/>
          <w:sz w:val="22"/>
        </w:rPr>
        <w:t xml:space="preserve"> – Pregão Presencial nº </w:t>
      </w:r>
      <w:r w:rsidR="005C446E">
        <w:rPr>
          <w:rFonts w:ascii="Book Antiqua" w:eastAsia="Book Antiqua" w:hAnsi="Book Antiqua"/>
          <w:color w:val="000000"/>
          <w:sz w:val="22"/>
        </w:rPr>
        <w:t>020/2021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760D85">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760D85">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760D85">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760D85">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92D76" w:rsidRPr="00D0217A" w:rsidRDefault="00C92D76" w:rsidP="00760D85">
      <w:pPr>
        <w:pStyle w:val="A191065"/>
        <w:widowControl w:val="0"/>
        <w:numPr>
          <w:ilvl w:val="0"/>
          <w:numId w:val="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92D76" w:rsidRPr="00EF7539" w:rsidRDefault="00C92D76" w:rsidP="00760D85">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AF65DA">
        <w:rPr>
          <w:rFonts w:ascii="Book Antiqua" w:eastAsia="Book Antiqua" w:hAnsi="Book Antiqua"/>
          <w:color w:val="000000"/>
          <w:sz w:val="22"/>
        </w:rPr>
        <w:t>2021</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5C446E">
        <w:rPr>
          <w:rFonts w:ascii="Book Antiqua" w:eastAsia="Book Antiqua" w:hAnsi="Book Antiqua"/>
          <w:color w:val="000000"/>
          <w:sz w:val="36"/>
          <w:szCs w:val="36"/>
        </w:rPr>
        <w:t>036/2021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5C446E">
        <w:rPr>
          <w:rFonts w:ascii="Book Antiqua" w:eastAsia="Book Antiqua" w:hAnsi="Book Antiqua"/>
          <w:color w:val="000000"/>
          <w:sz w:val="36"/>
          <w:szCs w:val="36"/>
          <w:lang w:val="pt-BR"/>
        </w:rPr>
        <w:t>020/2021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5C446E">
        <w:rPr>
          <w:rFonts w:ascii="Book Antiqua" w:eastAsia="Book Antiqua" w:hAnsi="Book Antiqua"/>
          <w:color w:val="000000"/>
          <w:sz w:val="22"/>
          <w:szCs w:val="22"/>
          <w:lang w:val="pt-BR"/>
        </w:rPr>
        <w:t>036/2021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5C446E">
        <w:rPr>
          <w:rFonts w:ascii="Book Antiqua" w:eastAsia="Book Antiqua" w:hAnsi="Book Antiqua"/>
          <w:color w:val="000000"/>
          <w:sz w:val="22"/>
          <w:szCs w:val="22"/>
          <w:lang w:val="pt-BR"/>
        </w:rPr>
        <w:t>020/2021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Default="00C92D76" w:rsidP="00C92D76">
      <w:pPr>
        <w:pStyle w:val="western"/>
        <w:suppressAutoHyphens/>
        <w:spacing w:before="0" w:after="0"/>
        <w:jc w:val="center"/>
        <w:rPr>
          <w:rFonts w:ascii="Book Antiqua" w:eastAsia="Book Antiqua" w:hAnsi="Book Antiqua"/>
          <w:color w:val="000000"/>
          <w:sz w:val="28"/>
          <w:szCs w:val="28"/>
        </w:rPr>
      </w:pPr>
    </w:p>
    <w:p w:rsidR="00C92D76" w:rsidRPr="00A60A9A" w:rsidRDefault="00C92D76" w:rsidP="00C92D76">
      <w:pPr>
        <w:pStyle w:val="Normal0"/>
        <w:widowControl w:val="0"/>
        <w:rPr>
          <w:rFonts w:ascii="Book Antiqua" w:eastAsia="Book Antiqua" w:hAnsi="Book Antiqua"/>
          <w:color w:val="000000"/>
          <w:sz w:val="28"/>
          <w:szCs w:val="28"/>
          <w:lang w:val="pt-BR"/>
        </w:rPr>
      </w:pPr>
    </w:p>
    <w:p w:rsidR="00C92D76" w:rsidRPr="00A60A9A" w:rsidRDefault="00C92D76" w:rsidP="00C92D76">
      <w:pPr>
        <w:pStyle w:val="Normal0"/>
        <w:widowControl w:val="0"/>
        <w:jc w:val="center"/>
        <w:rPr>
          <w:rFonts w:ascii="Book Antiqua" w:eastAsia="Book Antiqua" w:hAnsi="Book Antiqua"/>
          <w:color w:val="000000"/>
          <w:sz w:val="28"/>
          <w:szCs w:val="28"/>
          <w:lang w:val="pt-BR"/>
        </w:rPr>
      </w:pPr>
    </w:p>
    <w:p w:rsidR="00C92D76" w:rsidRPr="00A60A9A" w:rsidRDefault="00C92D76" w:rsidP="00C92D76">
      <w:pPr>
        <w:rPr>
          <w:lang w:val="pt-BR"/>
        </w:rPr>
      </w:pPr>
    </w:p>
    <w:p w:rsidR="00C92D76" w:rsidRDefault="00C92D76" w:rsidP="00C92D76">
      <w:pPr>
        <w:rPr>
          <w:lang w:val="pt-BR"/>
        </w:rPr>
      </w:pPr>
    </w:p>
    <w:p w:rsidR="00C92D76" w:rsidRDefault="00C92D76" w:rsidP="00C92D76">
      <w:pPr>
        <w:rPr>
          <w:lang w:val="pt-BR"/>
        </w:rPr>
      </w:pPr>
    </w:p>
    <w:p w:rsidR="00C92D76" w:rsidRPr="00A60A9A" w:rsidRDefault="00C92D76" w:rsidP="00C92D76">
      <w:pPr>
        <w:rPr>
          <w:lang w:val="pt-BR"/>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5C446E">
        <w:rPr>
          <w:rFonts w:ascii="Book Antiqua" w:eastAsia="Book Antiqua" w:hAnsi="Book Antiqua"/>
          <w:color w:val="000000"/>
          <w:sz w:val="36"/>
          <w:szCs w:val="36"/>
        </w:rPr>
        <w:t>036/2021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5C446E">
        <w:rPr>
          <w:rFonts w:ascii="Book Antiqua" w:eastAsia="Book Antiqua" w:hAnsi="Book Antiqua"/>
          <w:color w:val="000000"/>
          <w:sz w:val="36"/>
          <w:szCs w:val="36"/>
          <w:lang w:val="pt-BR"/>
        </w:rPr>
        <w:t>020/2021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5C446E">
        <w:rPr>
          <w:rFonts w:ascii="Book Antiqua" w:eastAsia="Book Antiqua" w:hAnsi="Book Antiqua"/>
          <w:color w:val="000000"/>
          <w:sz w:val="22"/>
          <w:szCs w:val="22"/>
          <w:lang w:val="pt-BR"/>
        </w:rPr>
        <w:t>036/2021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5C446E">
        <w:rPr>
          <w:rFonts w:ascii="Book Antiqua" w:eastAsia="Book Antiqua" w:hAnsi="Book Antiqua"/>
          <w:color w:val="000000"/>
          <w:sz w:val="22"/>
          <w:szCs w:val="22"/>
          <w:lang w:val="pt-BR"/>
        </w:rPr>
        <w:t>020/2021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B4E17"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EB4E17" w:rsidRPr="00AA2663" w:rsidRDefault="00EB4E17" w:rsidP="00EB4E17">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EB4E17" w:rsidRPr="008625EC" w:rsidRDefault="00EB4E17" w:rsidP="00EB4E17">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5C446E">
        <w:rPr>
          <w:rFonts w:ascii="Book Antiqua" w:eastAsia="Book Antiqua" w:hAnsi="Book Antiqua"/>
          <w:color w:val="000000"/>
          <w:sz w:val="36"/>
          <w:szCs w:val="36"/>
        </w:rPr>
        <w:t>036/2021</w:t>
      </w:r>
    </w:p>
    <w:p w:rsidR="00EB4E17" w:rsidRPr="00161D90" w:rsidRDefault="00EB4E17" w:rsidP="00EB4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5C446E">
        <w:rPr>
          <w:rFonts w:ascii="Book Antiqua" w:eastAsia="Book Antiqua" w:hAnsi="Book Antiqua"/>
          <w:color w:val="000000"/>
          <w:sz w:val="36"/>
          <w:szCs w:val="36"/>
          <w:lang w:val="pt-BR"/>
        </w:rPr>
        <w:t>020/2021</w:t>
      </w:r>
    </w:p>
    <w:p w:rsidR="00EB4E17" w:rsidRPr="00161D90" w:rsidRDefault="00EB4E17" w:rsidP="00EB4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EB4E17" w:rsidRPr="0056597B" w:rsidRDefault="00EB4E17" w:rsidP="00EB4E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EB4E17" w:rsidRPr="00776E5B" w:rsidRDefault="00EB4E17" w:rsidP="00EB4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6"/>
          <w:szCs w:val="26"/>
          <w:lang w:eastAsia="pt-BR"/>
        </w:rPr>
      </w:pPr>
      <w:r w:rsidRPr="00776E5B">
        <w:rPr>
          <w:rFonts w:ascii="Book Antiqua" w:eastAsia="Arial" w:hAnsi="Book Antiqua"/>
          <w:bCs/>
          <w:sz w:val="26"/>
          <w:szCs w:val="26"/>
          <w:lang w:eastAsia="pt-BR"/>
        </w:rPr>
        <w:t>DECLARAÇÃO FORMAL DE ATENDIMENTO DOS REQUISITOS TÉCNICOS</w:t>
      </w:r>
    </w:p>
    <w:p w:rsidR="00C92D76"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bCs/>
          <w:sz w:val="26"/>
          <w:szCs w:val="26"/>
          <w:lang w:eastAsia="pt-BR"/>
        </w:rPr>
      </w:pPr>
      <w:r w:rsidRPr="00776E5B">
        <w:rPr>
          <w:rFonts w:ascii="Book Antiqua" w:hAnsi="Book Antiqua"/>
          <w:bCs/>
          <w:sz w:val="26"/>
          <w:szCs w:val="26"/>
          <w:lang w:eastAsia="pt-BR"/>
        </w:rPr>
        <w:t>E DE CAPACIDADE OPERATIVA</w:t>
      </w: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bCs/>
          <w:sz w:val="26"/>
          <w:szCs w:val="26"/>
          <w:lang w:eastAsia="pt-BR"/>
        </w:rPr>
      </w:pP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5C446E">
        <w:rPr>
          <w:rFonts w:ascii="Book Antiqua" w:eastAsia="Book Antiqua" w:hAnsi="Book Antiqua"/>
          <w:color w:val="000000"/>
          <w:sz w:val="22"/>
        </w:rPr>
        <w:t>036/2021</w:t>
      </w:r>
      <w:r>
        <w:rPr>
          <w:rFonts w:ascii="Book Antiqua" w:eastAsia="Book Antiqua" w:hAnsi="Book Antiqua"/>
          <w:color w:val="000000"/>
          <w:sz w:val="22"/>
        </w:rPr>
        <w:t xml:space="preserve"> – Pregão Presencial nº </w:t>
      </w:r>
      <w:r w:rsidR="005C446E">
        <w:rPr>
          <w:rFonts w:ascii="Book Antiqua" w:eastAsia="Book Antiqua" w:hAnsi="Book Antiqua"/>
          <w:color w:val="000000"/>
          <w:sz w:val="22"/>
        </w:rPr>
        <w:t>020/2021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r w:rsidRPr="00EF7F8E">
        <w:rPr>
          <w:rFonts w:ascii="Book Antiqua" w:eastAsia="Book Antiqua" w:hAnsi="Book Antiqua"/>
          <w:b/>
          <w:color w:val="000000"/>
          <w:sz w:val="22"/>
          <w:szCs w:val="22"/>
        </w:rPr>
        <w:t>a)</w:t>
      </w:r>
      <w:r w:rsidRPr="00EF7F8E">
        <w:rPr>
          <w:rFonts w:ascii="Book Antiqua" w:eastAsia="Book Antiqua" w:hAnsi="Book Antiqua"/>
          <w:color w:val="000000"/>
          <w:sz w:val="22"/>
          <w:szCs w:val="22"/>
        </w:rPr>
        <w:t xml:space="preserve"> </w:t>
      </w:r>
      <w:r w:rsidRPr="0033105E">
        <w:rPr>
          <w:rFonts w:ascii="Book Antiqua" w:eastAsia="Book Antiqua" w:hAnsi="Book Antiqua"/>
          <w:color w:val="000000"/>
          <w:sz w:val="22"/>
          <w:szCs w:val="22"/>
        </w:rPr>
        <w:t>A</w:t>
      </w:r>
      <w:r w:rsidRPr="0033105E">
        <w:rPr>
          <w:rFonts w:ascii="Book Antiqua" w:hAnsi="Book Antiqua"/>
          <w:sz w:val="22"/>
          <w:szCs w:val="22"/>
          <w:lang w:eastAsia="pt-BR"/>
        </w:rPr>
        <w:t>tende plenament</w:t>
      </w:r>
      <w:r w:rsidR="0033105E" w:rsidRPr="0033105E">
        <w:rPr>
          <w:rFonts w:ascii="Book Antiqua" w:hAnsi="Book Antiqua"/>
          <w:sz w:val="22"/>
          <w:szCs w:val="22"/>
          <w:lang w:eastAsia="pt-BR"/>
        </w:rPr>
        <w:t xml:space="preserve">e aos requisitos técnicos para o </w:t>
      </w:r>
      <w:r w:rsidR="0033105E" w:rsidRPr="0033105E">
        <w:rPr>
          <w:rFonts w:ascii="Book Antiqua" w:hAnsi="Book Antiqua"/>
          <w:b/>
          <w:sz w:val="22"/>
          <w:szCs w:val="22"/>
          <w:lang w:val="pt-BR"/>
        </w:rPr>
        <w:t>FORNECIMENTO DE PLATAFORMA MULTIFUNCIONAL PARA GERENCIAMENTO DAS INFORMAÇÕES GEOGRÁFICAS RURAIS DO MUNICÍPIO DE GASPAR, COM TODOS OS REQUISITOS EXIGIDOS PARA ATENDIMENTO DAS IN/RFB1954/2020 E 1644/2016</w:t>
      </w:r>
      <w:r w:rsidRPr="0033105E">
        <w:rPr>
          <w:rFonts w:ascii="Book Antiqua" w:hAnsi="Book Antiqua"/>
          <w:sz w:val="22"/>
          <w:szCs w:val="22"/>
        </w:rPr>
        <w:t>, c</w:t>
      </w:r>
      <w:r w:rsidRPr="0033105E">
        <w:rPr>
          <w:rFonts w:ascii="Book Antiqua" w:hAnsi="Book Antiqua"/>
          <w:sz w:val="22"/>
          <w:szCs w:val="22"/>
          <w:lang w:eastAsia="pt-BR"/>
        </w:rPr>
        <w:t xml:space="preserve">onforme especificações constantes no Edital do Pregão Presencial nº </w:t>
      </w:r>
      <w:r w:rsidR="005C446E" w:rsidRPr="0033105E">
        <w:rPr>
          <w:rFonts w:ascii="Book Antiqua" w:hAnsi="Book Antiqua"/>
          <w:sz w:val="22"/>
          <w:szCs w:val="22"/>
          <w:lang w:eastAsia="pt-BR"/>
        </w:rPr>
        <w:t>020/2021</w:t>
      </w:r>
      <w:r w:rsidRPr="0033105E">
        <w:rPr>
          <w:rFonts w:ascii="Book Antiqua" w:hAnsi="Book Antiqua"/>
          <w:sz w:val="22"/>
          <w:szCs w:val="22"/>
          <w:lang w:eastAsia="pt-BR"/>
        </w:rPr>
        <w:t xml:space="preserve"> e seus Anexos, e</w:t>
      </w:r>
      <w:r w:rsidRPr="0033105E">
        <w:rPr>
          <w:rFonts w:ascii="Book Antiqua" w:eastAsia="Book Antiqua" w:hAnsi="Book Antiqua" w:cs="Arial"/>
          <w:sz w:val="22"/>
          <w:szCs w:val="22"/>
        </w:rPr>
        <w:t xml:space="preserve"> que disporá</w:t>
      </w:r>
      <w:r w:rsidRPr="0033105E">
        <w:rPr>
          <w:rFonts w:ascii="Book Antiqua" w:hAnsi="Book Antiqua"/>
          <w:sz w:val="22"/>
          <w:szCs w:val="22"/>
          <w:lang w:eastAsia="pt-BR"/>
        </w:rPr>
        <w:t xml:space="preserve"> de </w:t>
      </w:r>
      <w:r w:rsidRPr="0033105E">
        <w:rPr>
          <w:rFonts w:ascii="Book Antiqua" w:hAnsi="Book Antiqua"/>
          <w:b/>
          <w:sz w:val="22"/>
          <w:szCs w:val="22"/>
          <w:lang w:eastAsia="pt-BR"/>
        </w:rPr>
        <w:t>CAPACIDADE OPERATIVA</w:t>
      </w:r>
      <w:r w:rsidRPr="0033105E">
        <w:rPr>
          <w:rFonts w:ascii="Book Antiqua" w:hAnsi="Book Antiqua"/>
          <w:sz w:val="22"/>
          <w:szCs w:val="22"/>
          <w:lang w:eastAsia="pt-BR"/>
        </w:rPr>
        <w:t xml:space="preserve">, bem como de </w:t>
      </w:r>
      <w:r w:rsidRPr="0033105E">
        <w:rPr>
          <w:rFonts w:ascii="Book Antiqua" w:hAnsi="Book Antiqua"/>
          <w:b/>
          <w:sz w:val="22"/>
          <w:szCs w:val="22"/>
          <w:lang w:eastAsia="pt-BR"/>
        </w:rPr>
        <w:t>TODOS OS EQUIPAMENTOS E PESSOAL</w:t>
      </w:r>
      <w:r w:rsidRPr="0033105E">
        <w:rPr>
          <w:rFonts w:ascii="Book Antiqua" w:hAnsi="Book Antiqua"/>
          <w:sz w:val="22"/>
          <w:szCs w:val="22"/>
          <w:lang w:eastAsia="pt-BR"/>
        </w:rPr>
        <w:t>, técnico e operacional, necessários à execução dos serviços, GARANTINDO ainda que não haverá qualquer tipo de paralisação dos serviços, seja por falta de equipamentos ou de pessoal, conforme especificações constantes no Edital e seus Anexos.</w:t>
      </w:r>
    </w:p>
    <w:p w:rsidR="0033105E" w:rsidRDefault="0033105E"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p>
    <w:p w:rsidR="0033105E" w:rsidRPr="0033105E" w:rsidRDefault="0033105E"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p>
    <w:p w:rsidR="00EB4E17" w:rsidRPr="0000449F" w:rsidRDefault="00EB4E17" w:rsidP="00EB4E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EB4E17" w:rsidRDefault="00EB4E17" w:rsidP="006011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6011FD" w:rsidRDefault="006011FD" w:rsidP="006011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EF7F8E" w:rsidRDefault="00EF7F8E" w:rsidP="006011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EF7F8E" w:rsidRPr="0000449F" w:rsidRDefault="00EF7F8E" w:rsidP="006011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EB4E17" w:rsidRDefault="00EB4E17" w:rsidP="00EB4E1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86888"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8B4428" w:rsidRDefault="008B4428" w:rsidP="0033105E">
      <w:pPr>
        <w:pStyle w:val="western"/>
        <w:suppressAutoHyphens/>
        <w:spacing w:before="0" w:after="0"/>
        <w:rPr>
          <w:rFonts w:ascii="Book Antiqua" w:eastAsia="Book Antiqua" w:hAnsi="Book Antiqua"/>
          <w:sz w:val="22"/>
          <w:szCs w:val="22"/>
        </w:rPr>
      </w:pPr>
    </w:p>
    <w:p w:rsidR="008B4428" w:rsidRPr="00EB4E17" w:rsidRDefault="008B442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p>
    <w:sectPr w:rsidR="008B4428" w:rsidRPr="00EB4E17" w:rsidSect="00496861">
      <w:headerReference w:type="default" r:id="rId12"/>
      <w:footerReference w:type="default" r:id="rId13"/>
      <w:pgSz w:w="11907" w:h="16834"/>
      <w:pgMar w:top="851" w:right="851" w:bottom="709"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B4F" w:rsidRDefault="00730B4F">
      <w:r>
        <w:separator/>
      </w:r>
    </w:p>
  </w:endnote>
  <w:endnote w:type="continuationSeparator" w:id="1">
    <w:p w:rsidR="00730B4F" w:rsidRDefault="00730B4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UI-Light">
    <w:panose1 w:val="00000000000000000000"/>
    <w:charset w:val="00"/>
    <w:family w:val="auto"/>
    <w:notTrueType/>
    <w:pitch w:val="default"/>
    <w:sig w:usb0="00000003" w:usb1="00000000" w:usb2="00000000" w:usb3="00000000" w:csb0="00000001"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B4F" w:rsidRDefault="00730B4F"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730B4F" w:rsidRDefault="00730B4F"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730B4F" w:rsidRPr="00D63997" w:rsidRDefault="00730B4F" w:rsidP="00D63997">
    <w:pPr>
      <w:pStyle w:val="Rodap"/>
      <w:jc w:val="right"/>
      <w:rPr>
        <w:rFonts w:ascii="Book Antiqua" w:hAnsi="Book Antiqua"/>
        <w:b/>
        <w:sz w:val="17"/>
        <w:szCs w:val="17"/>
      </w:rPr>
    </w:pPr>
    <w:r w:rsidRPr="005676F3">
      <w:rPr>
        <w:rFonts w:ascii="Book Antiqua" w:hAnsi="Book Antiqua"/>
        <w:sz w:val="17"/>
        <w:szCs w:val="17"/>
      </w:rPr>
      <w:t xml:space="preserve">Página </w:t>
    </w:r>
    <w:r w:rsidR="007060D9" w:rsidRPr="005676F3">
      <w:rPr>
        <w:rFonts w:ascii="Book Antiqua" w:hAnsi="Book Antiqua"/>
        <w:b/>
        <w:sz w:val="17"/>
        <w:szCs w:val="17"/>
      </w:rPr>
      <w:fldChar w:fldCharType="begin"/>
    </w:r>
    <w:r w:rsidRPr="005676F3">
      <w:rPr>
        <w:rFonts w:ascii="Book Antiqua" w:hAnsi="Book Antiqua"/>
        <w:b/>
        <w:sz w:val="17"/>
        <w:szCs w:val="17"/>
      </w:rPr>
      <w:instrText>PAGE</w:instrText>
    </w:r>
    <w:r w:rsidR="007060D9" w:rsidRPr="005676F3">
      <w:rPr>
        <w:rFonts w:ascii="Book Antiqua" w:hAnsi="Book Antiqua"/>
        <w:b/>
        <w:sz w:val="17"/>
        <w:szCs w:val="17"/>
      </w:rPr>
      <w:fldChar w:fldCharType="separate"/>
    </w:r>
    <w:r w:rsidR="0048242B">
      <w:rPr>
        <w:rFonts w:ascii="Book Antiqua" w:hAnsi="Book Antiqua"/>
        <w:b/>
        <w:noProof/>
        <w:sz w:val="17"/>
        <w:szCs w:val="17"/>
      </w:rPr>
      <w:t>41</w:t>
    </w:r>
    <w:r w:rsidR="007060D9" w:rsidRPr="005676F3">
      <w:rPr>
        <w:rFonts w:ascii="Book Antiqua" w:hAnsi="Book Antiqua"/>
        <w:b/>
        <w:sz w:val="17"/>
        <w:szCs w:val="17"/>
      </w:rPr>
      <w:fldChar w:fldCharType="end"/>
    </w:r>
    <w:r w:rsidRPr="005676F3">
      <w:rPr>
        <w:rFonts w:ascii="Book Antiqua" w:hAnsi="Book Antiqua"/>
        <w:sz w:val="17"/>
        <w:szCs w:val="17"/>
      </w:rPr>
      <w:t xml:space="preserve"> de </w:t>
    </w:r>
    <w:r w:rsidR="007060D9" w:rsidRPr="005676F3">
      <w:rPr>
        <w:rFonts w:ascii="Book Antiqua" w:hAnsi="Book Antiqua"/>
        <w:b/>
        <w:sz w:val="17"/>
        <w:szCs w:val="17"/>
      </w:rPr>
      <w:fldChar w:fldCharType="begin"/>
    </w:r>
    <w:r w:rsidRPr="005676F3">
      <w:rPr>
        <w:rFonts w:ascii="Book Antiqua" w:hAnsi="Book Antiqua"/>
        <w:b/>
        <w:sz w:val="17"/>
        <w:szCs w:val="17"/>
      </w:rPr>
      <w:instrText>NUMPAGES</w:instrText>
    </w:r>
    <w:r w:rsidR="007060D9" w:rsidRPr="005676F3">
      <w:rPr>
        <w:rFonts w:ascii="Book Antiqua" w:hAnsi="Book Antiqua"/>
        <w:b/>
        <w:sz w:val="17"/>
        <w:szCs w:val="17"/>
      </w:rPr>
      <w:fldChar w:fldCharType="separate"/>
    </w:r>
    <w:r w:rsidR="0048242B">
      <w:rPr>
        <w:rFonts w:ascii="Book Antiqua" w:hAnsi="Book Antiqua"/>
        <w:b/>
        <w:noProof/>
        <w:sz w:val="17"/>
        <w:szCs w:val="17"/>
      </w:rPr>
      <w:t>41</w:t>
    </w:r>
    <w:r w:rsidR="007060D9"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B4F" w:rsidRDefault="00730B4F">
      <w:r>
        <w:separator/>
      </w:r>
    </w:p>
  </w:footnote>
  <w:footnote w:type="continuationSeparator" w:id="1">
    <w:p w:rsidR="00730B4F" w:rsidRDefault="00730B4F">
      <w:r>
        <w:continuationSeparator/>
      </w:r>
    </w:p>
  </w:footnote>
  <w:footnote w:id="2">
    <w:p w:rsidR="00730B4F" w:rsidRPr="000069A0" w:rsidRDefault="00730B4F" w:rsidP="00C92D76">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7799" w:type="dxa"/>
      <w:tblInd w:w="108" w:type="dxa"/>
      <w:tblLayout w:type="fixed"/>
      <w:tblLook w:val="0000"/>
    </w:tblPr>
    <w:tblGrid>
      <w:gridCol w:w="10206"/>
      <w:gridCol w:w="7593"/>
    </w:tblGrid>
    <w:tr w:rsidR="00730B4F" w:rsidRPr="00687DC8" w:rsidTr="00301A07">
      <w:trPr>
        <w:trHeight w:val="838"/>
      </w:trPr>
      <w:tc>
        <w:tcPr>
          <w:tcW w:w="10206" w:type="dxa"/>
          <w:tcBorders>
            <w:top w:val="nil"/>
            <w:left w:val="nil"/>
            <w:bottom w:val="nil"/>
            <w:right w:val="nil"/>
          </w:tcBorders>
        </w:tcPr>
        <w:tbl>
          <w:tblPr>
            <w:tblW w:w="10308" w:type="dxa"/>
            <w:tblInd w:w="108" w:type="dxa"/>
            <w:tblLayout w:type="fixed"/>
            <w:tblLook w:val="0000"/>
          </w:tblPr>
          <w:tblGrid>
            <w:gridCol w:w="2715"/>
            <w:gridCol w:w="7593"/>
          </w:tblGrid>
          <w:tr w:rsidR="00730B4F" w:rsidRPr="00687DC8" w:rsidTr="007B684A">
            <w:trPr>
              <w:trHeight w:val="838"/>
            </w:trPr>
            <w:tc>
              <w:tcPr>
                <w:tcW w:w="2715" w:type="dxa"/>
                <w:tcBorders>
                  <w:top w:val="nil"/>
                  <w:left w:val="nil"/>
                  <w:bottom w:val="nil"/>
                  <w:right w:val="nil"/>
                </w:tcBorders>
              </w:tcPr>
              <w:p w:rsidR="00730B4F" w:rsidRPr="00687DC8" w:rsidRDefault="007060D9" w:rsidP="007B684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7060D9">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5pt;height:54.35pt">
                      <v:imagedata r:id="rId1" o:title="LOGO"/>
                    </v:shape>
                  </w:pict>
                </w:r>
              </w:p>
            </w:tc>
            <w:tc>
              <w:tcPr>
                <w:tcW w:w="7593" w:type="dxa"/>
                <w:tcBorders>
                  <w:top w:val="nil"/>
                  <w:left w:val="nil"/>
                  <w:bottom w:val="nil"/>
                  <w:right w:val="nil"/>
                </w:tcBorders>
              </w:tcPr>
              <w:p w:rsidR="00730B4F" w:rsidRPr="009F787D" w:rsidRDefault="00730B4F" w:rsidP="007B684A">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730B4F" w:rsidRPr="009F787D" w:rsidRDefault="00730B4F" w:rsidP="007B684A">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730B4F" w:rsidRPr="009C4B95" w:rsidRDefault="00730B4F" w:rsidP="007B684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730B4F" w:rsidRPr="00687DC8" w:rsidRDefault="00730B4F"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730B4F" w:rsidRPr="00687DC8" w:rsidRDefault="00730B4F" w:rsidP="00D6399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rPr>
              <w:rFonts w:ascii="Monotype Corsiva" w:hAnsi="Monotype Corsiva" w:cs="Monotype Corsiva"/>
            </w:rPr>
          </w:pPr>
        </w:p>
      </w:tc>
    </w:tr>
  </w:tbl>
  <w:p w:rsidR="00730B4F" w:rsidRDefault="00730B4F"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6438"/>
    <w:multiLevelType w:val="hybridMultilevel"/>
    <w:tmpl w:val="D814F000"/>
    <w:lvl w:ilvl="0" w:tplc="00000066">
      <w:start w:val="1"/>
      <w:numFmt w:val="bullet"/>
      <w:lvlText w:val="•"/>
      <w:lvlJc w:val="left"/>
      <w:pPr>
        <w:ind w:left="144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247C5E"/>
    <w:multiLevelType w:val="hybridMultilevel"/>
    <w:tmpl w:val="347E2A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02596D"/>
    <w:multiLevelType w:val="hybridMultilevel"/>
    <w:tmpl w:val="24866F7A"/>
    <w:lvl w:ilvl="0" w:tplc="00000191">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F6F72D4"/>
    <w:multiLevelType w:val="hybridMultilevel"/>
    <w:tmpl w:val="3842A4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3F50A45"/>
    <w:multiLevelType w:val="hybridMultilevel"/>
    <w:tmpl w:val="F618B7D8"/>
    <w:lvl w:ilvl="0" w:tplc="00000191">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6">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8195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21"/>
    <w:rsid w:val="0001296C"/>
    <w:rsid w:val="00012C5C"/>
    <w:rsid w:val="000134C9"/>
    <w:rsid w:val="0001422D"/>
    <w:rsid w:val="00014B35"/>
    <w:rsid w:val="00014B4D"/>
    <w:rsid w:val="00014CBE"/>
    <w:rsid w:val="00021714"/>
    <w:rsid w:val="0002238E"/>
    <w:rsid w:val="00022BED"/>
    <w:rsid w:val="00023222"/>
    <w:rsid w:val="0002597B"/>
    <w:rsid w:val="00025F19"/>
    <w:rsid w:val="000269D1"/>
    <w:rsid w:val="00027359"/>
    <w:rsid w:val="00031159"/>
    <w:rsid w:val="000311B4"/>
    <w:rsid w:val="000326FF"/>
    <w:rsid w:val="00032A56"/>
    <w:rsid w:val="00033462"/>
    <w:rsid w:val="00033996"/>
    <w:rsid w:val="00035A65"/>
    <w:rsid w:val="0003653D"/>
    <w:rsid w:val="00037BAD"/>
    <w:rsid w:val="00037CBD"/>
    <w:rsid w:val="00040DDA"/>
    <w:rsid w:val="00042155"/>
    <w:rsid w:val="000429CA"/>
    <w:rsid w:val="000431C4"/>
    <w:rsid w:val="00044617"/>
    <w:rsid w:val="00044625"/>
    <w:rsid w:val="00045CCC"/>
    <w:rsid w:val="0004653C"/>
    <w:rsid w:val="00046676"/>
    <w:rsid w:val="00046F4E"/>
    <w:rsid w:val="00047468"/>
    <w:rsid w:val="000505BB"/>
    <w:rsid w:val="00050ADC"/>
    <w:rsid w:val="00051701"/>
    <w:rsid w:val="00051DED"/>
    <w:rsid w:val="00052967"/>
    <w:rsid w:val="00052AE6"/>
    <w:rsid w:val="00052AF8"/>
    <w:rsid w:val="000530C1"/>
    <w:rsid w:val="0005344F"/>
    <w:rsid w:val="00053993"/>
    <w:rsid w:val="00053E3F"/>
    <w:rsid w:val="00053F97"/>
    <w:rsid w:val="00056214"/>
    <w:rsid w:val="00056B44"/>
    <w:rsid w:val="0005729C"/>
    <w:rsid w:val="0005734F"/>
    <w:rsid w:val="0005767E"/>
    <w:rsid w:val="00057820"/>
    <w:rsid w:val="00060143"/>
    <w:rsid w:val="0006023F"/>
    <w:rsid w:val="00060570"/>
    <w:rsid w:val="00060E25"/>
    <w:rsid w:val="00061066"/>
    <w:rsid w:val="00061720"/>
    <w:rsid w:val="00062A44"/>
    <w:rsid w:val="00063438"/>
    <w:rsid w:val="00064D40"/>
    <w:rsid w:val="00066491"/>
    <w:rsid w:val="0006674F"/>
    <w:rsid w:val="00066879"/>
    <w:rsid w:val="00067988"/>
    <w:rsid w:val="00067F37"/>
    <w:rsid w:val="000707E0"/>
    <w:rsid w:val="0007145A"/>
    <w:rsid w:val="0007200E"/>
    <w:rsid w:val="00072017"/>
    <w:rsid w:val="00072381"/>
    <w:rsid w:val="00072EE9"/>
    <w:rsid w:val="00073C54"/>
    <w:rsid w:val="00074388"/>
    <w:rsid w:val="00074558"/>
    <w:rsid w:val="0007480A"/>
    <w:rsid w:val="0007496C"/>
    <w:rsid w:val="00074980"/>
    <w:rsid w:val="000760C0"/>
    <w:rsid w:val="00076ACB"/>
    <w:rsid w:val="00076BC3"/>
    <w:rsid w:val="00077EC1"/>
    <w:rsid w:val="000801B2"/>
    <w:rsid w:val="00081062"/>
    <w:rsid w:val="0008269D"/>
    <w:rsid w:val="0008438B"/>
    <w:rsid w:val="0008536C"/>
    <w:rsid w:val="00085975"/>
    <w:rsid w:val="00085A3E"/>
    <w:rsid w:val="00086128"/>
    <w:rsid w:val="000869F4"/>
    <w:rsid w:val="0009132E"/>
    <w:rsid w:val="00092888"/>
    <w:rsid w:val="00092991"/>
    <w:rsid w:val="00092C52"/>
    <w:rsid w:val="000939BB"/>
    <w:rsid w:val="00095275"/>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3DFE"/>
    <w:rsid w:val="000A46C0"/>
    <w:rsid w:val="000A4A89"/>
    <w:rsid w:val="000A6580"/>
    <w:rsid w:val="000A6AEB"/>
    <w:rsid w:val="000A6DA8"/>
    <w:rsid w:val="000A71E7"/>
    <w:rsid w:val="000A7364"/>
    <w:rsid w:val="000B058C"/>
    <w:rsid w:val="000B0727"/>
    <w:rsid w:val="000B1098"/>
    <w:rsid w:val="000B4480"/>
    <w:rsid w:val="000B5415"/>
    <w:rsid w:val="000B5499"/>
    <w:rsid w:val="000B6074"/>
    <w:rsid w:val="000B6528"/>
    <w:rsid w:val="000C0289"/>
    <w:rsid w:val="000C06B0"/>
    <w:rsid w:val="000C0D16"/>
    <w:rsid w:val="000C2992"/>
    <w:rsid w:val="000C3E20"/>
    <w:rsid w:val="000C3F74"/>
    <w:rsid w:val="000C4B78"/>
    <w:rsid w:val="000C4D37"/>
    <w:rsid w:val="000C55DF"/>
    <w:rsid w:val="000C5D19"/>
    <w:rsid w:val="000C5DFC"/>
    <w:rsid w:val="000C6F04"/>
    <w:rsid w:val="000C6F2B"/>
    <w:rsid w:val="000C71A5"/>
    <w:rsid w:val="000C7D56"/>
    <w:rsid w:val="000C7FB3"/>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530E"/>
    <w:rsid w:val="000E7527"/>
    <w:rsid w:val="000E7552"/>
    <w:rsid w:val="000F249F"/>
    <w:rsid w:val="000F35DE"/>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511"/>
    <w:rsid w:val="00103EE9"/>
    <w:rsid w:val="001040E2"/>
    <w:rsid w:val="00106745"/>
    <w:rsid w:val="00106F8A"/>
    <w:rsid w:val="00106FA4"/>
    <w:rsid w:val="0011057C"/>
    <w:rsid w:val="001113BD"/>
    <w:rsid w:val="001116B2"/>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B49"/>
    <w:rsid w:val="00122CB5"/>
    <w:rsid w:val="00122DBB"/>
    <w:rsid w:val="00123280"/>
    <w:rsid w:val="001239A5"/>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379FC"/>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A26"/>
    <w:rsid w:val="00152C2C"/>
    <w:rsid w:val="001537D3"/>
    <w:rsid w:val="001543F8"/>
    <w:rsid w:val="00154A20"/>
    <w:rsid w:val="00154A31"/>
    <w:rsid w:val="00155290"/>
    <w:rsid w:val="001558C3"/>
    <w:rsid w:val="00155E6D"/>
    <w:rsid w:val="00156D05"/>
    <w:rsid w:val="00156FAD"/>
    <w:rsid w:val="00157384"/>
    <w:rsid w:val="001579F1"/>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0DD"/>
    <w:rsid w:val="00171896"/>
    <w:rsid w:val="00171948"/>
    <w:rsid w:val="00171EE0"/>
    <w:rsid w:val="001721A1"/>
    <w:rsid w:val="0017276E"/>
    <w:rsid w:val="00172E3F"/>
    <w:rsid w:val="001732FC"/>
    <w:rsid w:val="00173EAF"/>
    <w:rsid w:val="00174298"/>
    <w:rsid w:val="00174D53"/>
    <w:rsid w:val="00174EF3"/>
    <w:rsid w:val="00175843"/>
    <w:rsid w:val="0018163E"/>
    <w:rsid w:val="00181895"/>
    <w:rsid w:val="0018219A"/>
    <w:rsid w:val="00182707"/>
    <w:rsid w:val="001842F9"/>
    <w:rsid w:val="0018446B"/>
    <w:rsid w:val="00184740"/>
    <w:rsid w:val="00185BB2"/>
    <w:rsid w:val="0018631D"/>
    <w:rsid w:val="001868FD"/>
    <w:rsid w:val="00186D69"/>
    <w:rsid w:val="00187248"/>
    <w:rsid w:val="0018744C"/>
    <w:rsid w:val="00187CF4"/>
    <w:rsid w:val="00190104"/>
    <w:rsid w:val="0019055F"/>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9F1"/>
    <w:rsid w:val="001A7BB0"/>
    <w:rsid w:val="001A7DC9"/>
    <w:rsid w:val="001B2BA9"/>
    <w:rsid w:val="001B2C08"/>
    <w:rsid w:val="001B45CB"/>
    <w:rsid w:val="001B48E1"/>
    <w:rsid w:val="001B5FF0"/>
    <w:rsid w:val="001B6699"/>
    <w:rsid w:val="001B71D7"/>
    <w:rsid w:val="001B74E6"/>
    <w:rsid w:val="001C1433"/>
    <w:rsid w:val="001C1BE1"/>
    <w:rsid w:val="001C2AC4"/>
    <w:rsid w:val="001C2C62"/>
    <w:rsid w:val="001C3551"/>
    <w:rsid w:val="001C38C9"/>
    <w:rsid w:val="001C4A66"/>
    <w:rsid w:val="001C5A40"/>
    <w:rsid w:val="001C7A27"/>
    <w:rsid w:val="001C7E3F"/>
    <w:rsid w:val="001C7ED8"/>
    <w:rsid w:val="001D014E"/>
    <w:rsid w:val="001D02FA"/>
    <w:rsid w:val="001D087A"/>
    <w:rsid w:val="001D0CAD"/>
    <w:rsid w:val="001D1459"/>
    <w:rsid w:val="001D192D"/>
    <w:rsid w:val="001D2053"/>
    <w:rsid w:val="001D34DA"/>
    <w:rsid w:val="001D5730"/>
    <w:rsid w:val="001D6143"/>
    <w:rsid w:val="001D75E3"/>
    <w:rsid w:val="001D7B79"/>
    <w:rsid w:val="001D7C10"/>
    <w:rsid w:val="001E048C"/>
    <w:rsid w:val="001E06F1"/>
    <w:rsid w:val="001E1067"/>
    <w:rsid w:val="001E1BB4"/>
    <w:rsid w:val="001E43CF"/>
    <w:rsid w:val="001E4B29"/>
    <w:rsid w:val="001E51C8"/>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1F7E93"/>
    <w:rsid w:val="00202F25"/>
    <w:rsid w:val="002035CB"/>
    <w:rsid w:val="00203A27"/>
    <w:rsid w:val="00204AA7"/>
    <w:rsid w:val="002075BF"/>
    <w:rsid w:val="002078E4"/>
    <w:rsid w:val="00207C8E"/>
    <w:rsid w:val="00207E5A"/>
    <w:rsid w:val="00210F46"/>
    <w:rsid w:val="00210FC2"/>
    <w:rsid w:val="002111B3"/>
    <w:rsid w:val="00211CCE"/>
    <w:rsid w:val="002129BF"/>
    <w:rsid w:val="00213262"/>
    <w:rsid w:val="00213928"/>
    <w:rsid w:val="002146CE"/>
    <w:rsid w:val="0021478B"/>
    <w:rsid w:val="002149A0"/>
    <w:rsid w:val="002153BC"/>
    <w:rsid w:val="00215BC4"/>
    <w:rsid w:val="00215BD7"/>
    <w:rsid w:val="00215DAD"/>
    <w:rsid w:val="00216449"/>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4DE0"/>
    <w:rsid w:val="002355B0"/>
    <w:rsid w:val="00235814"/>
    <w:rsid w:val="00235CE6"/>
    <w:rsid w:val="002369E5"/>
    <w:rsid w:val="00236F84"/>
    <w:rsid w:val="00237FDC"/>
    <w:rsid w:val="002401A1"/>
    <w:rsid w:val="00240D97"/>
    <w:rsid w:val="00241633"/>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1FC"/>
    <w:rsid w:val="002515CD"/>
    <w:rsid w:val="00252A48"/>
    <w:rsid w:val="0025341F"/>
    <w:rsid w:val="00253494"/>
    <w:rsid w:val="00253EB4"/>
    <w:rsid w:val="00254A09"/>
    <w:rsid w:val="00254B8B"/>
    <w:rsid w:val="0025528E"/>
    <w:rsid w:val="00255564"/>
    <w:rsid w:val="002561A8"/>
    <w:rsid w:val="00256656"/>
    <w:rsid w:val="002568B7"/>
    <w:rsid w:val="00256D64"/>
    <w:rsid w:val="002572D4"/>
    <w:rsid w:val="0025749B"/>
    <w:rsid w:val="002577B2"/>
    <w:rsid w:val="00257CCF"/>
    <w:rsid w:val="002605C4"/>
    <w:rsid w:val="00260630"/>
    <w:rsid w:val="00261480"/>
    <w:rsid w:val="002617C0"/>
    <w:rsid w:val="00261A4D"/>
    <w:rsid w:val="00261A81"/>
    <w:rsid w:val="002620E9"/>
    <w:rsid w:val="0026214B"/>
    <w:rsid w:val="002628C3"/>
    <w:rsid w:val="00263383"/>
    <w:rsid w:val="00263935"/>
    <w:rsid w:val="00263B11"/>
    <w:rsid w:val="00263FCB"/>
    <w:rsid w:val="0026445D"/>
    <w:rsid w:val="00264BFE"/>
    <w:rsid w:val="002664B9"/>
    <w:rsid w:val="00266BCA"/>
    <w:rsid w:val="00266E37"/>
    <w:rsid w:val="00267D1B"/>
    <w:rsid w:val="00270522"/>
    <w:rsid w:val="002705FD"/>
    <w:rsid w:val="00272DF0"/>
    <w:rsid w:val="00273377"/>
    <w:rsid w:val="00273ADC"/>
    <w:rsid w:val="00273D3C"/>
    <w:rsid w:val="00275915"/>
    <w:rsid w:val="00276C0D"/>
    <w:rsid w:val="00280A82"/>
    <w:rsid w:val="00281AB4"/>
    <w:rsid w:val="00281F8A"/>
    <w:rsid w:val="002824E0"/>
    <w:rsid w:val="00282FFE"/>
    <w:rsid w:val="00283923"/>
    <w:rsid w:val="00283B24"/>
    <w:rsid w:val="00283BB1"/>
    <w:rsid w:val="0028503C"/>
    <w:rsid w:val="002850DD"/>
    <w:rsid w:val="00285906"/>
    <w:rsid w:val="00286714"/>
    <w:rsid w:val="0028744C"/>
    <w:rsid w:val="002875DE"/>
    <w:rsid w:val="002875EE"/>
    <w:rsid w:val="0028795C"/>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89E"/>
    <w:rsid w:val="002A0E01"/>
    <w:rsid w:val="002A0FB6"/>
    <w:rsid w:val="002A1452"/>
    <w:rsid w:val="002A1937"/>
    <w:rsid w:val="002A1C78"/>
    <w:rsid w:val="002A29CB"/>
    <w:rsid w:val="002A2E7B"/>
    <w:rsid w:val="002A3087"/>
    <w:rsid w:val="002A3846"/>
    <w:rsid w:val="002A4EC0"/>
    <w:rsid w:val="002A5837"/>
    <w:rsid w:val="002A627C"/>
    <w:rsid w:val="002A6735"/>
    <w:rsid w:val="002A7FE5"/>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097"/>
    <w:rsid w:val="002D138F"/>
    <w:rsid w:val="002D1516"/>
    <w:rsid w:val="002D19B8"/>
    <w:rsid w:val="002D19F9"/>
    <w:rsid w:val="002D1CE6"/>
    <w:rsid w:val="002D20CA"/>
    <w:rsid w:val="002D2643"/>
    <w:rsid w:val="002D276C"/>
    <w:rsid w:val="002D3DE1"/>
    <w:rsid w:val="002D4DF6"/>
    <w:rsid w:val="002D73E2"/>
    <w:rsid w:val="002D7B2A"/>
    <w:rsid w:val="002E0D35"/>
    <w:rsid w:val="002E1500"/>
    <w:rsid w:val="002E1A1E"/>
    <w:rsid w:val="002E3773"/>
    <w:rsid w:val="002E40F0"/>
    <w:rsid w:val="002E49F3"/>
    <w:rsid w:val="002E5138"/>
    <w:rsid w:val="002E64F4"/>
    <w:rsid w:val="002E6F21"/>
    <w:rsid w:val="002E73A6"/>
    <w:rsid w:val="002E7496"/>
    <w:rsid w:val="002F1DD0"/>
    <w:rsid w:val="002F23BB"/>
    <w:rsid w:val="002F283D"/>
    <w:rsid w:val="002F2FDC"/>
    <w:rsid w:val="002F3A53"/>
    <w:rsid w:val="002F400E"/>
    <w:rsid w:val="002F4545"/>
    <w:rsid w:val="002F4742"/>
    <w:rsid w:val="002F49F9"/>
    <w:rsid w:val="002F4BF9"/>
    <w:rsid w:val="002F4ED5"/>
    <w:rsid w:val="002F5429"/>
    <w:rsid w:val="002F5C64"/>
    <w:rsid w:val="002F67CB"/>
    <w:rsid w:val="002F67EA"/>
    <w:rsid w:val="002F6AAE"/>
    <w:rsid w:val="002F7825"/>
    <w:rsid w:val="002F7D3D"/>
    <w:rsid w:val="0030085C"/>
    <w:rsid w:val="00301369"/>
    <w:rsid w:val="00301A07"/>
    <w:rsid w:val="00301C34"/>
    <w:rsid w:val="00302238"/>
    <w:rsid w:val="00302CC8"/>
    <w:rsid w:val="003034C3"/>
    <w:rsid w:val="003045A1"/>
    <w:rsid w:val="00304C0F"/>
    <w:rsid w:val="00304FB1"/>
    <w:rsid w:val="00305636"/>
    <w:rsid w:val="003058AD"/>
    <w:rsid w:val="003062C3"/>
    <w:rsid w:val="00306D25"/>
    <w:rsid w:val="00307040"/>
    <w:rsid w:val="00307480"/>
    <w:rsid w:val="00307F67"/>
    <w:rsid w:val="00310CAA"/>
    <w:rsid w:val="003113CA"/>
    <w:rsid w:val="003143CF"/>
    <w:rsid w:val="00315C74"/>
    <w:rsid w:val="00317429"/>
    <w:rsid w:val="003202A0"/>
    <w:rsid w:val="00320D2D"/>
    <w:rsid w:val="00321734"/>
    <w:rsid w:val="00321E71"/>
    <w:rsid w:val="00322A0C"/>
    <w:rsid w:val="00323B97"/>
    <w:rsid w:val="00323E2A"/>
    <w:rsid w:val="00323EB3"/>
    <w:rsid w:val="0032487B"/>
    <w:rsid w:val="00324D2F"/>
    <w:rsid w:val="00324D33"/>
    <w:rsid w:val="0032578B"/>
    <w:rsid w:val="00325BFE"/>
    <w:rsid w:val="0032600D"/>
    <w:rsid w:val="003260B6"/>
    <w:rsid w:val="00326489"/>
    <w:rsid w:val="00326E5A"/>
    <w:rsid w:val="00327031"/>
    <w:rsid w:val="003277AC"/>
    <w:rsid w:val="00330E00"/>
    <w:rsid w:val="0033105E"/>
    <w:rsid w:val="0033141C"/>
    <w:rsid w:val="00332485"/>
    <w:rsid w:val="00332A67"/>
    <w:rsid w:val="00332EE1"/>
    <w:rsid w:val="00333BA4"/>
    <w:rsid w:val="0033468E"/>
    <w:rsid w:val="00336A23"/>
    <w:rsid w:val="003403AB"/>
    <w:rsid w:val="003405A0"/>
    <w:rsid w:val="003408B6"/>
    <w:rsid w:val="00342BD9"/>
    <w:rsid w:val="0034323E"/>
    <w:rsid w:val="00343314"/>
    <w:rsid w:val="0034332E"/>
    <w:rsid w:val="00343D22"/>
    <w:rsid w:val="00343E82"/>
    <w:rsid w:val="00344225"/>
    <w:rsid w:val="00344B6B"/>
    <w:rsid w:val="0034513A"/>
    <w:rsid w:val="003464E3"/>
    <w:rsid w:val="00346A6B"/>
    <w:rsid w:val="003476C5"/>
    <w:rsid w:val="00350640"/>
    <w:rsid w:val="00350FAE"/>
    <w:rsid w:val="0035201D"/>
    <w:rsid w:val="003520E4"/>
    <w:rsid w:val="003522EE"/>
    <w:rsid w:val="0035325F"/>
    <w:rsid w:val="003543C7"/>
    <w:rsid w:val="003548B4"/>
    <w:rsid w:val="00354DBD"/>
    <w:rsid w:val="003552AC"/>
    <w:rsid w:val="00355546"/>
    <w:rsid w:val="003555BB"/>
    <w:rsid w:val="003561F8"/>
    <w:rsid w:val="00357739"/>
    <w:rsid w:val="00357F71"/>
    <w:rsid w:val="003603F2"/>
    <w:rsid w:val="003625FF"/>
    <w:rsid w:val="003640EC"/>
    <w:rsid w:val="003641F6"/>
    <w:rsid w:val="003642EF"/>
    <w:rsid w:val="00364368"/>
    <w:rsid w:val="00364D17"/>
    <w:rsid w:val="00365F04"/>
    <w:rsid w:val="003664F0"/>
    <w:rsid w:val="003667FC"/>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0F5"/>
    <w:rsid w:val="00375355"/>
    <w:rsid w:val="003766F8"/>
    <w:rsid w:val="00376DB1"/>
    <w:rsid w:val="00377376"/>
    <w:rsid w:val="00377859"/>
    <w:rsid w:val="0038170C"/>
    <w:rsid w:val="00382323"/>
    <w:rsid w:val="003829AB"/>
    <w:rsid w:val="00382D5B"/>
    <w:rsid w:val="00383B31"/>
    <w:rsid w:val="00384945"/>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0E"/>
    <w:rsid w:val="003A378E"/>
    <w:rsid w:val="003A4E42"/>
    <w:rsid w:val="003A5516"/>
    <w:rsid w:val="003A5D41"/>
    <w:rsid w:val="003A6D83"/>
    <w:rsid w:val="003A6FA0"/>
    <w:rsid w:val="003A7928"/>
    <w:rsid w:val="003B0E36"/>
    <w:rsid w:val="003B11F8"/>
    <w:rsid w:val="003B33B2"/>
    <w:rsid w:val="003B3F53"/>
    <w:rsid w:val="003B40DE"/>
    <w:rsid w:val="003B4134"/>
    <w:rsid w:val="003B48F6"/>
    <w:rsid w:val="003B4CAC"/>
    <w:rsid w:val="003B50BA"/>
    <w:rsid w:val="003B51C8"/>
    <w:rsid w:val="003B591D"/>
    <w:rsid w:val="003B5D10"/>
    <w:rsid w:val="003B78E8"/>
    <w:rsid w:val="003B7AB6"/>
    <w:rsid w:val="003B7F01"/>
    <w:rsid w:val="003C0389"/>
    <w:rsid w:val="003C07D1"/>
    <w:rsid w:val="003C1099"/>
    <w:rsid w:val="003C1252"/>
    <w:rsid w:val="003C12CC"/>
    <w:rsid w:val="003C32FA"/>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4C8B"/>
    <w:rsid w:val="003D5126"/>
    <w:rsid w:val="003D5687"/>
    <w:rsid w:val="003D5D05"/>
    <w:rsid w:val="003D6014"/>
    <w:rsid w:val="003D740D"/>
    <w:rsid w:val="003D77E4"/>
    <w:rsid w:val="003D7823"/>
    <w:rsid w:val="003E0E6E"/>
    <w:rsid w:val="003E1E50"/>
    <w:rsid w:val="003E1F99"/>
    <w:rsid w:val="003E2051"/>
    <w:rsid w:val="003E3967"/>
    <w:rsid w:val="003E4384"/>
    <w:rsid w:val="003E46DE"/>
    <w:rsid w:val="003E4782"/>
    <w:rsid w:val="003E4E63"/>
    <w:rsid w:val="003E4FD1"/>
    <w:rsid w:val="003E541D"/>
    <w:rsid w:val="003E5442"/>
    <w:rsid w:val="003E716E"/>
    <w:rsid w:val="003E76FC"/>
    <w:rsid w:val="003F03BD"/>
    <w:rsid w:val="003F0C30"/>
    <w:rsid w:val="003F1018"/>
    <w:rsid w:val="003F156B"/>
    <w:rsid w:val="003F2003"/>
    <w:rsid w:val="003F2D33"/>
    <w:rsid w:val="003F353D"/>
    <w:rsid w:val="003F424D"/>
    <w:rsid w:val="003F431E"/>
    <w:rsid w:val="003F54C8"/>
    <w:rsid w:val="003F54CA"/>
    <w:rsid w:val="003F590E"/>
    <w:rsid w:val="003F7E21"/>
    <w:rsid w:val="003F7F16"/>
    <w:rsid w:val="00401075"/>
    <w:rsid w:val="004016BD"/>
    <w:rsid w:val="004027D7"/>
    <w:rsid w:val="00402887"/>
    <w:rsid w:val="0040323A"/>
    <w:rsid w:val="00404ED8"/>
    <w:rsid w:val="00404EF7"/>
    <w:rsid w:val="00406A99"/>
    <w:rsid w:val="00406C5E"/>
    <w:rsid w:val="00407E0F"/>
    <w:rsid w:val="00407FA2"/>
    <w:rsid w:val="004126C3"/>
    <w:rsid w:val="00412B4D"/>
    <w:rsid w:val="0041455C"/>
    <w:rsid w:val="00414711"/>
    <w:rsid w:val="00414C1B"/>
    <w:rsid w:val="00415523"/>
    <w:rsid w:val="004164F0"/>
    <w:rsid w:val="00416B4F"/>
    <w:rsid w:val="0041779D"/>
    <w:rsid w:val="0041789E"/>
    <w:rsid w:val="00421703"/>
    <w:rsid w:val="0042287C"/>
    <w:rsid w:val="004235C6"/>
    <w:rsid w:val="004235D5"/>
    <w:rsid w:val="0042396D"/>
    <w:rsid w:val="00423A7E"/>
    <w:rsid w:val="0042428F"/>
    <w:rsid w:val="0042471F"/>
    <w:rsid w:val="00432B1F"/>
    <w:rsid w:val="00433A82"/>
    <w:rsid w:val="00435A20"/>
    <w:rsid w:val="00437C66"/>
    <w:rsid w:val="0044013F"/>
    <w:rsid w:val="00440D06"/>
    <w:rsid w:val="0044105C"/>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ED6"/>
    <w:rsid w:val="004571BD"/>
    <w:rsid w:val="004575FD"/>
    <w:rsid w:val="00457774"/>
    <w:rsid w:val="0046007F"/>
    <w:rsid w:val="00462F4E"/>
    <w:rsid w:val="00462FCB"/>
    <w:rsid w:val="00463092"/>
    <w:rsid w:val="00463430"/>
    <w:rsid w:val="00464F34"/>
    <w:rsid w:val="00466392"/>
    <w:rsid w:val="00466454"/>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2B"/>
    <w:rsid w:val="004824B2"/>
    <w:rsid w:val="00482B8D"/>
    <w:rsid w:val="00483225"/>
    <w:rsid w:val="0048332C"/>
    <w:rsid w:val="004845C2"/>
    <w:rsid w:val="00484684"/>
    <w:rsid w:val="00484C3A"/>
    <w:rsid w:val="00485BAC"/>
    <w:rsid w:val="0048603B"/>
    <w:rsid w:val="0048614F"/>
    <w:rsid w:val="004866FD"/>
    <w:rsid w:val="0048677D"/>
    <w:rsid w:val="004867E9"/>
    <w:rsid w:val="004867EC"/>
    <w:rsid w:val="00486EE0"/>
    <w:rsid w:val="004875F2"/>
    <w:rsid w:val="00491F98"/>
    <w:rsid w:val="0049206A"/>
    <w:rsid w:val="004925FC"/>
    <w:rsid w:val="004933FF"/>
    <w:rsid w:val="004956E8"/>
    <w:rsid w:val="00495D34"/>
    <w:rsid w:val="00495D6B"/>
    <w:rsid w:val="0049612A"/>
    <w:rsid w:val="0049665B"/>
    <w:rsid w:val="0049672E"/>
    <w:rsid w:val="00496861"/>
    <w:rsid w:val="004973C9"/>
    <w:rsid w:val="00497B02"/>
    <w:rsid w:val="004A0D8B"/>
    <w:rsid w:val="004A1432"/>
    <w:rsid w:val="004A1A7E"/>
    <w:rsid w:val="004A2AA0"/>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5D5"/>
    <w:rsid w:val="004B3C89"/>
    <w:rsid w:val="004B6638"/>
    <w:rsid w:val="004B6AC2"/>
    <w:rsid w:val="004B71A4"/>
    <w:rsid w:val="004C0639"/>
    <w:rsid w:val="004C0E29"/>
    <w:rsid w:val="004C0E88"/>
    <w:rsid w:val="004C0EFB"/>
    <w:rsid w:val="004C1053"/>
    <w:rsid w:val="004C1277"/>
    <w:rsid w:val="004C1351"/>
    <w:rsid w:val="004C144D"/>
    <w:rsid w:val="004C2C97"/>
    <w:rsid w:val="004C2D21"/>
    <w:rsid w:val="004C30E3"/>
    <w:rsid w:val="004C3EE6"/>
    <w:rsid w:val="004C4323"/>
    <w:rsid w:val="004C51F0"/>
    <w:rsid w:val="004C6994"/>
    <w:rsid w:val="004C778E"/>
    <w:rsid w:val="004D0370"/>
    <w:rsid w:val="004D059E"/>
    <w:rsid w:val="004D0B2B"/>
    <w:rsid w:val="004D14CC"/>
    <w:rsid w:val="004D1973"/>
    <w:rsid w:val="004D1AF1"/>
    <w:rsid w:val="004D1EC5"/>
    <w:rsid w:val="004D2B18"/>
    <w:rsid w:val="004D2F0B"/>
    <w:rsid w:val="004D3294"/>
    <w:rsid w:val="004D342F"/>
    <w:rsid w:val="004D35E6"/>
    <w:rsid w:val="004D378C"/>
    <w:rsid w:val="004D464A"/>
    <w:rsid w:val="004D5475"/>
    <w:rsid w:val="004D5588"/>
    <w:rsid w:val="004D61F2"/>
    <w:rsid w:val="004D66E7"/>
    <w:rsid w:val="004E05A9"/>
    <w:rsid w:val="004E067E"/>
    <w:rsid w:val="004E06FF"/>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64"/>
    <w:rsid w:val="00502B75"/>
    <w:rsid w:val="00502C69"/>
    <w:rsid w:val="0050332C"/>
    <w:rsid w:val="005038C9"/>
    <w:rsid w:val="00503A30"/>
    <w:rsid w:val="00503D66"/>
    <w:rsid w:val="00505863"/>
    <w:rsid w:val="00505FD3"/>
    <w:rsid w:val="00506187"/>
    <w:rsid w:val="00506CD6"/>
    <w:rsid w:val="00507347"/>
    <w:rsid w:val="0050735E"/>
    <w:rsid w:val="00507BD7"/>
    <w:rsid w:val="00507EE0"/>
    <w:rsid w:val="00510381"/>
    <w:rsid w:val="00510E58"/>
    <w:rsid w:val="00510F46"/>
    <w:rsid w:val="0051198F"/>
    <w:rsid w:val="00513BEE"/>
    <w:rsid w:val="00514D3E"/>
    <w:rsid w:val="00517079"/>
    <w:rsid w:val="005175B2"/>
    <w:rsid w:val="00520614"/>
    <w:rsid w:val="00520C2F"/>
    <w:rsid w:val="00520EE1"/>
    <w:rsid w:val="00521D51"/>
    <w:rsid w:val="00522573"/>
    <w:rsid w:val="00523362"/>
    <w:rsid w:val="005236B6"/>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3ED0"/>
    <w:rsid w:val="00534760"/>
    <w:rsid w:val="005347EE"/>
    <w:rsid w:val="00534B30"/>
    <w:rsid w:val="00534CEF"/>
    <w:rsid w:val="005359CE"/>
    <w:rsid w:val="00536922"/>
    <w:rsid w:val="0053731F"/>
    <w:rsid w:val="00537AE5"/>
    <w:rsid w:val="00537F1D"/>
    <w:rsid w:val="005415B0"/>
    <w:rsid w:val="005416F4"/>
    <w:rsid w:val="0054179A"/>
    <w:rsid w:val="005424B5"/>
    <w:rsid w:val="00542708"/>
    <w:rsid w:val="0054286A"/>
    <w:rsid w:val="00542EE0"/>
    <w:rsid w:val="005434AE"/>
    <w:rsid w:val="005436E0"/>
    <w:rsid w:val="00543B2D"/>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57E"/>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2EB"/>
    <w:rsid w:val="0056458F"/>
    <w:rsid w:val="00564CBB"/>
    <w:rsid w:val="005650FA"/>
    <w:rsid w:val="0056527A"/>
    <w:rsid w:val="00565699"/>
    <w:rsid w:val="00565F14"/>
    <w:rsid w:val="00566015"/>
    <w:rsid w:val="0056641C"/>
    <w:rsid w:val="005665A4"/>
    <w:rsid w:val="005704DD"/>
    <w:rsid w:val="00570A1D"/>
    <w:rsid w:val="00572580"/>
    <w:rsid w:val="00572B38"/>
    <w:rsid w:val="00573E56"/>
    <w:rsid w:val="00574029"/>
    <w:rsid w:val="00574918"/>
    <w:rsid w:val="00575125"/>
    <w:rsid w:val="00577585"/>
    <w:rsid w:val="005778D5"/>
    <w:rsid w:val="00580A51"/>
    <w:rsid w:val="00580FD1"/>
    <w:rsid w:val="00581652"/>
    <w:rsid w:val="00581755"/>
    <w:rsid w:val="00581825"/>
    <w:rsid w:val="005822F5"/>
    <w:rsid w:val="0058289A"/>
    <w:rsid w:val="0058322A"/>
    <w:rsid w:val="00583571"/>
    <w:rsid w:val="005848B5"/>
    <w:rsid w:val="00586438"/>
    <w:rsid w:val="005867E4"/>
    <w:rsid w:val="00587927"/>
    <w:rsid w:val="00590856"/>
    <w:rsid w:val="00590E33"/>
    <w:rsid w:val="00590F07"/>
    <w:rsid w:val="00590FB1"/>
    <w:rsid w:val="00591220"/>
    <w:rsid w:val="0059165A"/>
    <w:rsid w:val="00591F44"/>
    <w:rsid w:val="00593C68"/>
    <w:rsid w:val="00593E00"/>
    <w:rsid w:val="00594481"/>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20F"/>
    <w:rsid w:val="005A66D6"/>
    <w:rsid w:val="005A70D8"/>
    <w:rsid w:val="005A7177"/>
    <w:rsid w:val="005A7C16"/>
    <w:rsid w:val="005B06D8"/>
    <w:rsid w:val="005B0D54"/>
    <w:rsid w:val="005B0FE7"/>
    <w:rsid w:val="005B20FF"/>
    <w:rsid w:val="005B2CBF"/>
    <w:rsid w:val="005B2D72"/>
    <w:rsid w:val="005B3A31"/>
    <w:rsid w:val="005B41E3"/>
    <w:rsid w:val="005B4F1A"/>
    <w:rsid w:val="005B71E8"/>
    <w:rsid w:val="005B7C8E"/>
    <w:rsid w:val="005B7E12"/>
    <w:rsid w:val="005C06AC"/>
    <w:rsid w:val="005C15BC"/>
    <w:rsid w:val="005C229E"/>
    <w:rsid w:val="005C2A94"/>
    <w:rsid w:val="005C2BA6"/>
    <w:rsid w:val="005C3450"/>
    <w:rsid w:val="005C3661"/>
    <w:rsid w:val="005C3D66"/>
    <w:rsid w:val="005C3E32"/>
    <w:rsid w:val="005C446E"/>
    <w:rsid w:val="005C450E"/>
    <w:rsid w:val="005C456A"/>
    <w:rsid w:val="005C45A7"/>
    <w:rsid w:val="005C5D8A"/>
    <w:rsid w:val="005C601C"/>
    <w:rsid w:val="005C6711"/>
    <w:rsid w:val="005C757B"/>
    <w:rsid w:val="005D048E"/>
    <w:rsid w:val="005D1D5F"/>
    <w:rsid w:val="005D1F5F"/>
    <w:rsid w:val="005D23B2"/>
    <w:rsid w:val="005D2C8A"/>
    <w:rsid w:val="005D38D6"/>
    <w:rsid w:val="005D3E97"/>
    <w:rsid w:val="005D45F3"/>
    <w:rsid w:val="005D51D8"/>
    <w:rsid w:val="005D51F3"/>
    <w:rsid w:val="005D541A"/>
    <w:rsid w:val="005D59C7"/>
    <w:rsid w:val="005D5D9C"/>
    <w:rsid w:val="005D6EB0"/>
    <w:rsid w:val="005D6FCA"/>
    <w:rsid w:val="005E0191"/>
    <w:rsid w:val="005E0592"/>
    <w:rsid w:val="005E0E62"/>
    <w:rsid w:val="005E2907"/>
    <w:rsid w:val="005E30D0"/>
    <w:rsid w:val="005E3B35"/>
    <w:rsid w:val="005E3E5E"/>
    <w:rsid w:val="005E4378"/>
    <w:rsid w:val="005E459F"/>
    <w:rsid w:val="005E53DC"/>
    <w:rsid w:val="005E68F5"/>
    <w:rsid w:val="005E7ED2"/>
    <w:rsid w:val="005F0003"/>
    <w:rsid w:val="005F10DD"/>
    <w:rsid w:val="005F1BA4"/>
    <w:rsid w:val="005F1F0D"/>
    <w:rsid w:val="005F2789"/>
    <w:rsid w:val="005F3F63"/>
    <w:rsid w:val="005F44E1"/>
    <w:rsid w:val="005F4504"/>
    <w:rsid w:val="005F4DB9"/>
    <w:rsid w:val="005F6429"/>
    <w:rsid w:val="005F6C6B"/>
    <w:rsid w:val="005F6CA1"/>
    <w:rsid w:val="005F7B38"/>
    <w:rsid w:val="00601035"/>
    <w:rsid w:val="006011FD"/>
    <w:rsid w:val="0060132F"/>
    <w:rsid w:val="00601541"/>
    <w:rsid w:val="00601BA7"/>
    <w:rsid w:val="00602340"/>
    <w:rsid w:val="00602EA3"/>
    <w:rsid w:val="00604A67"/>
    <w:rsid w:val="00604AB9"/>
    <w:rsid w:val="00605B50"/>
    <w:rsid w:val="00607380"/>
    <w:rsid w:val="0060772A"/>
    <w:rsid w:val="00610592"/>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0D9"/>
    <w:rsid w:val="006231E5"/>
    <w:rsid w:val="00623650"/>
    <w:rsid w:val="006237EA"/>
    <w:rsid w:val="00623A5C"/>
    <w:rsid w:val="0062483A"/>
    <w:rsid w:val="00624E41"/>
    <w:rsid w:val="00625521"/>
    <w:rsid w:val="00626114"/>
    <w:rsid w:val="006263D1"/>
    <w:rsid w:val="00626A6A"/>
    <w:rsid w:val="00626A84"/>
    <w:rsid w:val="00627799"/>
    <w:rsid w:val="006277F3"/>
    <w:rsid w:val="006303E5"/>
    <w:rsid w:val="00630AB7"/>
    <w:rsid w:val="00630C92"/>
    <w:rsid w:val="00630E68"/>
    <w:rsid w:val="00632AA2"/>
    <w:rsid w:val="00633304"/>
    <w:rsid w:val="00633357"/>
    <w:rsid w:val="0063340C"/>
    <w:rsid w:val="00633F2C"/>
    <w:rsid w:val="00634739"/>
    <w:rsid w:val="006357F3"/>
    <w:rsid w:val="006408D3"/>
    <w:rsid w:val="0064095B"/>
    <w:rsid w:val="00641341"/>
    <w:rsid w:val="00642AD1"/>
    <w:rsid w:val="00642CDA"/>
    <w:rsid w:val="00642D11"/>
    <w:rsid w:val="00642E5D"/>
    <w:rsid w:val="0064300A"/>
    <w:rsid w:val="00643077"/>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46CB"/>
    <w:rsid w:val="00664E58"/>
    <w:rsid w:val="00665197"/>
    <w:rsid w:val="006654F2"/>
    <w:rsid w:val="00665F59"/>
    <w:rsid w:val="00666E18"/>
    <w:rsid w:val="0066709C"/>
    <w:rsid w:val="006672FA"/>
    <w:rsid w:val="00667A99"/>
    <w:rsid w:val="006708A3"/>
    <w:rsid w:val="00671071"/>
    <w:rsid w:val="00671AD7"/>
    <w:rsid w:val="00671E64"/>
    <w:rsid w:val="006745FF"/>
    <w:rsid w:val="00674886"/>
    <w:rsid w:val="00674CA3"/>
    <w:rsid w:val="00676377"/>
    <w:rsid w:val="00676386"/>
    <w:rsid w:val="00681193"/>
    <w:rsid w:val="00681558"/>
    <w:rsid w:val="00681EB3"/>
    <w:rsid w:val="00681FF0"/>
    <w:rsid w:val="00682016"/>
    <w:rsid w:val="00682469"/>
    <w:rsid w:val="00682FA6"/>
    <w:rsid w:val="006833B4"/>
    <w:rsid w:val="0068442A"/>
    <w:rsid w:val="0068483D"/>
    <w:rsid w:val="00684CAC"/>
    <w:rsid w:val="006852A3"/>
    <w:rsid w:val="00685DA6"/>
    <w:rsid w:val="00686074"/>
    <w:rsid w:val="00686F27"/>
    <w:rsid w:val="00687112"/>
    <w:rsid w:val="00687849"/>
    <w:rsid w:val="00687D1F"/>
    <w:rsid w:val="00691440"/>
    <w:rsid w:val="00692699"/>
    <w:rsid w:val="00692F52"/>
    <w:rsid w:val="00693D0C"/>
    <w:rsid w:val="006949CA"/>
    <w:rsid w:val="00695039"/>
    <w:rsid w:val="00695985"/>
    <w:rsid w:val="00696AAF"/>
    <w:rsid w:val="00696C79"/>
    <w:rsid w:val="00696FE3"/>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3718"/>
    <w:rsid w:val="006B410F"/>
    <w:rsid w:val="006B4F7C"/>
    <w:rsid w:val="006B5AB4"/>
    <w:rsid w:val="006B6622"/>
    <w:rsid w:val="006C11F7"/>
    <w:rsid w:val="006C1355"/>
    <w:rsid w:val="006C1B11"/>
    <w:rsid w:val="006C1E2C"/>
    <w:rsid w:val="006C245C"/>
    <w:rsid w:val="006C3FBD"/>
    <w:rsid w:val="006C46B5"/>
    <w:rsid w:val="006C498B"/>
    <w:rsid w:val="006C5551"/>
    <w:rsid w:val="006C5A03"/>
    <w:rsid w:val="006C5EE0"/>
    <w:rsid w:val="006C6731"/>
    <w:rsid w:val="006C7172"/>
    <w:rsid w:val="006D05CA"/>
    <w:rsid w:val="006D07F3"/>
    <w:rsid w:val="006D0E2B"/>
    <w:rsid w:val="006D1926"/>
    <w:rsid w:val="006D20D1"/>
    <w:rsid w:val="006D2661"/>
    <w:rsid w:val="006D286E"/>
    <w:rsid w:val="006D2DD5"/>
    <w:rsid w:val="006D330F"/>
    <w:rsid w:val="006D3717"/>
    <w:rsid w:val="006D371D"/>
    <w:rsid w:val="006D3FEF"/>
    <w:rsid w:val="006D4743"/>
    <w:rsid w:val="006D541F"/>
    <w:rsid w:val="006D5CD4"/>
    <w:rsid w:val="006D7279"/>
    <w:rsid w:val="006D77C8"/>
    <w:rsid w:val="006E08AC"/>
    <w:rsid w:val="006E1B1A"/>
    <w:rsid w:val="006E2142"/>
    <w:rsid w:val="006E2552"/>
    <w:rsid w:val="006E2D33"/>
    <w:rsid w:val="006E3217"/>
    <w:rsid w:val="006E447B"/>
    <w:rsid w:val="006E4E57"/>
    <w:rsid w:val="006E55F0"/>
    <w:rsid w:val="006E70BF"/>
    <w:rsid w:val="006E739D"/>
    <w:rsid w:val="006E77A0"/>
    <w:rsid w:val="006E77E4"/>
    <w:rsid w:val="006E77FC"/>
    <w:rsid w:val="006E79A2"/>
    <w:rsid w:val="006E7B26"/>
    <w:rsid w:val="006E7D16"/>
    <w:rsid w:val="006E7DDC"/>
    <w:rsid w:val="006F1F3D"/>
    <w:rsid w:val="006F3B04"/>
    <w:rsid w:val="006F3B27"/>
    <w:rsid w:val="006F3D1B"/>
    <w:rsid w:val="006F423A"/>
    <w:rsid w:val="006F5CC8"/>
    <w:rsid w:val="006F5D27"/>
    <w:rsid w:val="006F61FA"/>
    <w:rsid w:val="006F6569"/>
    <w:rsid w:val="006F66AB"/>
    <w:rsid w:val="006F69FE"/>
    <w:rsid w:val="006F754C"/>
    <w:rsid w:val="00700234"/>
    <w:rsid w:val="007007A6"/>
    <w:rsid w:val="00701315"/>
    <w:rsid w:val="00701455"/>
    <w:rsid w:val="00701C7C"/>
    <w:rsid w:val="00701D52"/>
    <w:rsid w:val="00701E92"/>
    <w:rsid w:val="0070206E"/>
    <w:rsid w:val="00702E04"/>
    <w:rsid w:val="00703E26"/>
    <w:rsid w:val="00703FFF"/>
    <w:rsid w:val="00704604"/>
    <w:rsid w:val="00704FD4"/>
    <w:rsid w:val="007051ED"/>
    <w:rsid w:val="007060D9"/>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3C4"/>
    <w:rsid w:val="007229DF"/>
    <w:rsid w:val="00722CFE"/>
    <w:rsid w:val="00723AC5"/>
    <w:rsid w:val="0072431A"/>
    <w:rsid w:val="007249D2"/>
    <w:rsid w:val="00725B49"/>
    <w:rsid w:val="007271A5"/>
    <w:rsid w:val="00730B3C"/>
    <w:rsid w:val="00730B4F"/>
    <w:rsid w:val="00730E4A"/>
    <w:rsid w:val="00730EEB"/>
    <w:rsid w:val="007311E1"/>
    <w:rsid w:val="00731995"/>
    <w:rsid w:val="007323C1"/>
    <w:rsid w:val="00732BCD"/>
    <w:rsid w:val="00733A52"/>
    <w:rsid w:val="00734145"/>
    <w:rsid w:val="007341F0"/>
    <w:rsid w:val="00734D09"/>
    <w:rsid w:val="007359F1"/>
    <w:rsid w:val="00736165"/>
    <w:rsid w:val="00737750"/>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E44"/>
    <w:rsid w:val="00747F25"/>
    <w:rsid w:val="007506A3"/>
    <w:rsid w:val="00751217"/>
    <w:rsid w:val="00751528"/>
    <w:rsid w:val="00751537"/>
    <w:rsid w:val="00751570"/>
    <w:rsid w:val="00751FCE"/>
    <w:rsid w:val="007525C7"/>
    <w:rsid w:val="00752ABE"/>
    <w:rsid w:val="00753037"/>
    <w:rsid w:val="00753C50"/>
    <w:rsid w:val="007554FB"/>
    <w:rsid w:val="007564E6"/>
    <w:rsid w:val="007566B7"/>
    <w:rsid w:val="00756748"/>
    <w:rsid w:val="00757C3B"/>
    <w:rsid w:val="00760D85"/>
    <w:rsid w:val="007615F1"/>
    <w:rsid w:val="00761F0D"/>
    <w:rsid w:val="0076243C"/>
    <w:rsid w:val="00762C50"/>
    <w:rsid w:val="0076328D"/>
    <w:rsid w:val="0076437A"/>
    <w:rsid w:val="00765EF3"/>
    <w:rsid w:val="00765FB7"/>
    <w:rsid w:val="007662E8"/>
    <w:rsid w:val="00766EF9"/>
    <w:rsid w:val="0076744C"/>
    <w:rsid w:val="007700FD"/>
    <w:rsid w:val="00770E54"/>
    <w:rsid w:val="0077181B"/>
    <w:rsid w:val="00771F95"/>
    <w:rsid w:val="0077283D"/>
    <w:rsid w:val="00773C72"/>
    <w:rsid w:val="007740EA"/>
    <w:rsid w:val="00774372"/>
    <w:rsid w:val="00774D4A"/>
    <w:rsid w:val="00774EE3"/>
    <w:rsid w:val="00775027"/>
    <w:rsid w:val="007755B3"/>
    <w:rsid w:val="00776302"/>
    <w:rsid w:val="00776F8E"/>
    <w:rsid w:val="00777279"/>
    <w:rsid w:val="00777D2B"/>
    <w:rsid w:val="00780B5F"/>
    <w:rsid w:val="007811AD"/>
    <w:rsid w:val="007818AD"/>
    <w:rsid w:val="00781A10"/>
    <w:rsid w:val="00781A19"/>
    <w:rsid w:val="00782652"/>
    <w:rsid w:val="00783357"/>
    <w:rsid w:val="007849F0"/>
    <w:rsid w:val="007853E5"/>
    <w:rsid w:val="007859B2"/>
    <w:rsid w:val="00785C78"/>
    <w:rsid w:val="00785D68"/>
    <w:rsid w:val="0078601A"/>
    <w:rsid w:val="00786D1A"/>
    <w:rsid w:val="00787312"/>
    <w:rsid w:val="0078751F"/>
    <w:rsid w:val="00787C11"/>
    <w:rsid w:val="0079115D"/>
    <w:rsid w:val="00791A41"/>
    <w:rsid w:val="00791BB4"/>
    <w:rsid w:val="00791DBF"/>
    <w:rsid w:val="00792A89"/>
    <w:rsid w:val="00793944"/>
    <w:rsid w:val="00793BE7"/>
    <w:rsid w:val="00793EBF"/>
    <w:rsid w:val="00794B92"/>
    <w:rsid w:val="00794E8F"/>
    <w:rsid w:val="007952D1"/>
    <w:rsid w:val="007955EA"/>
    <w:rsid w:val="007966A3"/>
    <w:rsid w:val="00796BE6"/>
    <w:rsid w:val="00796CC8"/>
    <w:rsid w:val="0079702A"/>
    <w:rsid w:val="0079711D"/>
    <w:rsid w:val="007972C1"/>
    <w:rsid w:val="00797999"/>
    <w:rsid w:val="007A17F9"/>
    <w:rsid w:val="007A279F"/>
    <w:rsid w:val="007A31C1"/>
    <w:rsid w:val="007A3E6F"/>
    <w:rsid w:val="007A41C1"/>
    <w:rsid w:val="007A4352"/>
    <w:rsid w:val="007A47C2"/>
    <w:rsid w:val="007A48D6"/>
    <w:rsid w:val="007A5824"/>
    <w:rsid w:val="007A621F"/>
    <w:rsid w:val="007A6281"/>
    <w:rsid w:val="007A6A8B"/>
    <w:rsid w:val="007A7009"/>
    <w:rsid w:val="007B1210"/>
    <w:rsid w:val="007B128D"/>
    <w:rsid w:val="007B205C"/>
    <w:rsid w:val="007B2B43"/>
    <w:rsid w:val="007B30CC"/>
    <w:rsid w:val="007B34C0"/>
    <w:rsid w:val="007B3D36"/>
    <w:rsid w:val="007B43D1"/>
    <w:rsid w:val="007B44D3"/>
    <w:rsid w:val="007B4688"/>
    <w:rsid w:val="007B4936"/>
    <w:rsid w:val="007B4D00"/>
    <w:rsid w:val="007B4DE4"/>
    <w:rsid w:val="007B4DF0"/>
    <w:rsid w:val="007B50CB"/>
    <w:rsid w:val="007B53F6"/>
    <w:rsid w:val="007B61CC"/>
    <w:rsid w:val="007B684A"/>
    <w:rsid w:val="007B725E"/>
    <w:rsid w:val="007B7513"/>
    <w:rsid w:val="007B7921"/>
    <w:rsid w:val="007B79E9"/>
    <w:rsid w:val="007C038F"/>
    <w:rsid w:val="007C058C"/>
    <w:rsid w:val="007C070A"/>
    <w:rsid w:val="007C0CEF"/>
    <w:rsid w:val="007C1895"/>
    <w:rsid w:val="007C1C56"/>
    <w:rsid w:val="007C2E92"/>
    <w:rsid w:val="007C37E3"/>
    <w:rsid w:val="007C3B98"/>
    <w:rsid w:val="007C3BEB"/>
    <w:rsid w:val="007C4106"/>
    <w:rsid w:val="007C5067"/>
    <w:rsid w:val="007C5677"/>
    <w:rsid w:val="007C5BCD"/>
    <w:rsid w:val="007C5BFA"/>
    <w:rsid w:val="007C63E4"/>
    <w:rsid w:val="007C75CF"/>
    <w:rsid w:val="007C766F"/>
    <w:rsid w:val="007C7DB6"/>
    <w:rsid w:val="007D15DF"/>
    <w:rsid w:val="007D197E"/>
    <w:rsid w:val="007D1ADD"/>
    <w:rsid w:val="007D1D59"/>
    <w:rsid w:val="007D2721"/>
    <w:rsid w:val="007D3753"/>
    <w:rsid w:val="007D3F42"/>
    <w:rsid w:val="007D5296"/>
    <w:rsid w:val="007D5A67"/>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09E"/>
    <w:rsid w:val="007E6F16"/>
    <w:rsid w:val="007E772B"/>
    <w:rsid w:val="007F0310"/>
    <w:rsid w:val="007F161F"/>
    <w:rsid w:val="007F188F"/>
    <w:rsid w:val="007F2665"/>
    <w:rsid w:val="007F2D34"/>
    <w:rsid w:val="007F32E5"/>
    <w:rsid w:val="007F37C8"/>
    <w:rsid w:val="007F38C4"/>
    <w:rsid w:val="007F420C"/>
    <w:rsid w:val="007F4F28"/>
    <w:rsid w:val="007F610F"/>
    <w:rsid w:val="007F6226"/>
    <w:rsid w:val="007F76BF"/>
    <w:rsid w:val="007F76C6"/>
    <w:rsid w:val="00800BCE"/>
    <w:rsid w:val="008014AF"/>
    <w:rsid w:val="00801C97"/>
    <w:rsid w:val="008027F6"/>
    <w:rsid w:val="008045ED"/>
    <w:rsid w:val="00805855"/>
    <w:rsid w:val="00806C60"/>
    <w:rsid w:val="008072E2"/>
    <w:rsid w:val="0081044E"/>
    <w:rsid w:val="00810F8D"/>
    <w:rsid w:val="008115DA"/>
    <w:rsid w:val="008122AD"/>
    <w:rsid w:val="0081252A"/>
    <w:rsid w:val="00812BF0"/>
    <w:rsid w:val="00813A73"/>
    <w:rsid w:val="00814922"/>
    <w:rsid w:val="00814B9E"/>
    <w:rsid w:val="0081677C"/>
    <w:rsid w:val="00816ABE"/>
    <w:rsid w:val="00817289"/>
    <w:rsid w:val="008172EF"/>
    <w:rsid w:val="008174D6"/>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605"/>
    <w:rsid w:val="00834DB8"/>
    <w:rsid w:val="00834ECD"/>
    <w:rsid w:val="00835F2B"/>
    <w:rsid w:val="008362F2"/>
    <w:rsid w:val="00837A04"/>
    <w:rsid w:val="00837FB1"/>
    <w:rsid w:val="008402E2"/>
    <w:rsid w:val="008409B3"/>
    <w:rsid w:val="00841227"/>
    <w:rsid w:val="008412CA"/>
    <w:rsid w:val="00841417"/>
    <w:rsid w:val="008425DC"/>
    <w:rsid w:val="0084376D"/>
    <w:rsid w:val="00843989"/>
    <w:rsid w:val="00844243"/>
    <w:rsid w:val="00844B9B"/>
    <w:rsid w:val="00844C84"/>
    <w:rsid w:val="00845C7F"/>
    <w:rsid w:val="008465FF"/>
    <w:rsid w:val="00846C40"/>
    <w:rsid w:val="0085049A"/>
    <w:rsid w:val="00850871"/>
    <w:rsid w:val="00850B9B"/>
    <w:rsid w:val="00851611"/>
    <w:rsid w:val="00851FEA"/>
    <w:rsid w:val="00852630"/>
    <w:rsid w:val="00853042"/>
    <w:rsid w:val="00853864"/>
    <w:rsid w:val="00853A82"/>
    <w:rsid w:val="00853DB0"/>
    <w:rsid w:val="00854189"/>
    <w:rsid w:val="00854D4C"/>
    <w:rsid w:val="00854FBD"/>
    <w:rsid w:val="00855062"/>
    <w:rsid w:val="0085587D"/>
    <w:rsid w:val="00856A36"/>
    <w:rsid w:val="0085718E"/>
    <w:rsid w:val="00857DB7"/>
    <w:rsid w:val="00860792"/>
    <w:rsid w:val="00860C8E"/>
    <w:rsid w:val="008613DA"/>
    <w:rsid w:val="0086181B"/>
    <w:rsid w:val="00861A2E"/>
    <w:rsid w:val="00862A2D"/>
    <w:rsid w:val="00864284"/>
    <w:rsid w:val="00865966"/>
    <w:rsid w:val="00865A74"/>
    <w:rsid w:val="0086631C"/>
    <w:rsid w:val="00866431"/>
    <w:rsid w:val="0086648B"/>
    <w:rsid w:val="00866EA1"/>
    <w:rsid w:val="00867B22"/>
    <w:rsid w:val="00867C6C"/>
    <w:rsid w:val="00870141"/>
    <w:rsid w:val="008715A3"/>
    <w:rsid w:val="008727FB"/>
    <w:rsid w:val="00873EFB"/>
    <w:rsid w:val="0087416F"/>
    <w:rsid w:val="00874196"/>
    <w:rsid w:val="008741FA"/>
    <w:rsid w:val="00874F57"/>
    <w:rsid w:val="00875AFB"/>
    <w:rsid w:val="008761DF"/>
    <w:rsid w:val="00876864"/>
    <w:rsid w:val="00876FBD"/>
    <w:rsid w:val="008771FC"/>
    <w:rsid w:val="00877283"/>
    <w:rsid w:val="00877E2C"/>
    <w:rsid w:val="008809D6"/>
    <w:rsid w:val="00880CA2"/>
    <w:rsid w:val="00880E58"/>
    <w:rsid w:val="00881D01"/>
    <w:rsid w:val="008832C9"/>
    <w:rsid w:val="008832EA"/>
    <w:rsid w:val="008833CA"/>
    <w:rsid w:val="00883F71"/>
    <w:rsid w:val="00885496"/>
    <w:rsid w:val="00885DB4"/>
    <w:rsid w:val="00885EB7"/>
    <w:rsid w:val="00886658"/>
    <w:rsid w:val="00887E8B"/>
    <w:rsid w:val="00891146"/>
    <w:rsid w:val="00892848"/>
    <w:rsid w:val="00892C72"/>
    <w:rsid w:val="00892E55"/>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1E1"/>
    <w:rsid w:val="008A66B8"/>
    <w:rsid w:val="008A7BAE"/>
    <w:rsid w:val="008B0277"/>
    <w:rsid w:val="008B0C6E"/>
    <w:rsid w:val="008B11DE"/>
    <w:rsid w:val="008B183D"/>
    <w:rsid w:val="008B3565"/>
    <w:rsid w:val="008B3CFA"/>
    <w:rsid w:val="008B3E30"/>
    <w:rsid w:val="008B4428"/>
    <w:rsid w:val="008B4547"/>
    <w:rsid w:val="008B4733"/>
    <w:rsid w:val="008B48F4"/>
    <w:rsid w:val="008B5019"/>
    <w:rsid w:val="008B60D8"/>
    <w:rsid w:val="008B6B87"/>
    <w:rsid w:val="008B6E62"/>
    <w:rsid w:val="008B6EFC"/>
    <w:rsid w:val="008B758B"/>
    <w:rsid w:val="008B7874"/>
    <w:rsid w:val="008C0932"/>
    <w:rsid w:val="008C12C3"/>
    <w:rsid w:val="008C134C"/>
    <w:rsid w:val="008C18C4"/>
    <w:rsid w:val="008C2F3A"/>
    <w:rsid w:val="008C3472"/>
    <w:rsid w:val="008C4021"/>
    <w:rsid w:val="008C4EE7"/>
    <w:rsid w:val="008C4F88"/>
    <w:rsid w:val="008C5C7E"/>
    <w:rsid w:val="008C7ED5"/>
    <w:rsid w:val="008C7F78"/>
    <w:rsid w:val="008D03C7"/>
    <w:rsid w:val="008D0F12"/>
    <w:rsid w:val="008D1B94"/>
    <w:rsid w:val="008D36D9"/>
    <w:rsid w:val="008D553A"/>
    <w:rsid w:val="008D5679"/>
    <w:rsid w:val="008D5E7D"/>
    <w:rsid w:val="008D60FF"/>
    <w:rsid w:val="008D6639"/>
    <w:rsid w:val="008D6958"/>
    <w:rsid w:val="008D7467"/>
    <w:rsid w:val="008E0A89"/>
    <w:rsid w:val="008E136A"/>
    <w:rsid w:val="008E170A"/>
    <w:rsid w:val="008E1F88"/>
    <w:rsid w:val="008E30BB"/>
    <w:rsid w:val="008E31AA"/>
    <w:rsid w:val="008E3992"/>
    <w:rsid w:val="008E3F82"/>
    <w:rsid w:val="008E4CEC"/>
    <w:rsid w:val="008E4FA5"/>
    <w:rsid w:val="008E53F2"/>
    <w:rsid w:val="008F0455"/>
    <w:rsid w:val="008F0974"/>
    <w:rsid w:val="008F0AE7"/>
    <w:rsid w:val="008F189F"/>
    <w:rsid w:val="008F24FC"/>
    <w:rsid w:val="008F26B4"/>
    <w:rsid w:val="008F2893"/>
    <w:rsid w:val="008F28C6"/>
    <w:rsid w:val="008F4767"/>
    <w:rsid w:val="008F4BBC"/>
    <w:rsid w:val="008F55E0"/>
    <w:rsid w:val="008F5A08"/>
    <w:rsid w:val="008F5B58"/>
    <w:rsid w:val="008F5C22"/>
    <w:rsid w:val="008F670B"/>
    <w:rsid w:val="008F67D6"/>
    <w:rsid w:val="008F72AD"/>
    <w:rsid w:val="008F7972"/>
    <w:rsid w:val="008F7F0D"/>
    <w:rsid w:val="00900900"/>
    <w:rsid w:val="0090177B"/>
    <w:rsid w:val="009020FE"/>
    <w:rsid w:val="00902B41"/>
    <w:rsid w:val="00903BFA"/>
    <w:rsid w:val="00904261"/>
    <w:rsid w:val="009042AA"/>
    <w:rsid w:val="00905394"/>
    <w:rsid w:val="009063C0"/>
    <w:rsid w:val="0090643A"/>
    <w:rsid w:val="009073B9"/>
    <w:rsid w:val="0090769D"/>
    <w:rsid w:val="009104DB"/>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65D"/>
    <w:rsid w:val="0091784A"/>
    <w:rsid w:val="00917B93"/>
    <w:rsid w:val="00917BE2"/>
    <w:rsid w:val="00920692"/>
    <w:rsid w:val="00920E53"/>
    <w:rsid w:val="009213C4"/>
    <w:rsid w:val="0092237A"/>
    <w:rsid w:val="00923F84"/>
    <w:rsid w:val="009241D0"/>
    <w:rsid w:val="0092423D"/>
    <w:rsid w:val="009244DC"/>
    <w:rsid w:val="00926B25"/>
    <w:rsid w:val="00926D8B"/>
    <w:rsid w:val="00927F9E"/>
    <w:rsid w:val="009306E9"/>
    <w:rsid w:val="00930F27"/>
    <w:rsid w:val="009314AC"/>
    <w:rsid w:val="009316C5"/>
    <w:rsid w:val="00931BCB"/>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1C97"/>
    <w:rsid w:val="00952F10"/>
    <w:rsid w:val="00953321"/>
    <w:rsid w:val="0095372B"/>
    <w:rsid w:val="009538E2"/>
    <w:rsid w:val="0095418D"/>
    <w:rsid w:val="00956415"/>
    <w:rsid w:val="00960679"/>
    <w:rsid w:val="00960E54"/>
    <w:rsid w:val="00962F5E"/>
    <w:rsid w:val="009639F0"/>
    <w:rsid w:val="009653AD"/>
    <w:rsid w:val="009658A3"/>
    <w:rsid w:val="00966168"/>
    <w:rsid w:val="00966DB4"/>
    <w:rsid w:val="009671F4"/>
    <w:rsid w:val="0096722F"/>
    <w:rsid w:val="00971E73"/>
    <w:rsid w:val="00972A54"/>
    <w:rsid w:val="00972F0E"/>
    <w:rsid w:val="00973281"/>
    <w:rsid w:val="00973992"/>
    <w:rsid w:val="00973E40"/>
    <w:rsid w:val="00974B3C"/>
    <w:rsid w:val="00974C40"/>
    <w:rsid w:val="009764B2"/>
    <w:rsid w:val="009764BE"/>
    <w:rsid w:val="009800F7"/>
    <w:rsid w:val="009802DF"/>
    <w:rsid w:val="00981104"/>
    <w:rsid w:val="009815DE"/>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04C"/>
    <w:rsid w:val="00996251"/>
    <w:rsid w:val="0099763A"/>
    <w:rsid w:val="009978A1"/>
    <w:rsid w:val="00997E13"/>
    <w:rsid w:val="009A0917"/>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5FEE"/>
    <w:rsid w:val="009A624B"/>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3637"/>
    <w:rsid w:val="009C3914"/>
    <w:rsid w:val="009C3C19"/>
    <w:rsid w:val="009C4C77"/>
    <w:rsid w:val="009C5105"/>
    <w:rsid w:val="009C56FC"/>
    <w:rsid w:val="009C5716"/>
    <w:rsid w:val="009C5E3E"/>
    <w:rsid w:val="009C5EC7"/>
    <w:rsid w:val="009C62EF"/>
    <w:rsid w:val="009C681E"/>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50A9"/>
    <w:rsid w:val="009D5747"/>
    <w:rsid w:val="009D6710"/>
    <w:rsid w:val="009D6C30"/>
    <w:rsid w:val="009D6F1D"/>
    <w:rsid w:val="009D7889"/>
    <w:rsid w:val="009E23C7"/>
    <w:rsid w:val="009E2515"/>
    <w:rsid w:val="009E34B0"/>
    <w:rsid w:val="009E35FF"/>
    <w:rsid w:val="009E3D73"/>
    <w:rsid w:val="009E3FC7"/>
    <w:rsid w:val="009E532B"/>
    <w:rsid w:val="009E5811"/>
    <w:rsid w:val="009E67B7"/>
    <w:rsid w:val="009E684F"/>
    <w:rsid w:val="009E6D58"/>
    <w:rsid w:val="009E72F1"/>
    <w:rsid w:val="009E7B90"/>
    <w:rsid w:val="009E7EFF"/>
    <w:rsid w:val="009F033A"/>
    <w:rsid w:val="009F0400"/>
    <w:rsid w:val="009F07D5"/>
    <w:rsid w:val="009F1B55"/>
    <w:rsid w:val="009F1D39"/>
    <w:rsid w:val="009F2545"/>
    <w:rsid w:val="009F2735"/>
    <w:rsid w:val="009F27B6"/>
    <w:rsid w:val="009F2FBB"/>
    <w:rsid w:val="009F3685"/>
    <w:rsid w:val="009F3D18"/>
    <w:rsid w:val="009F42E1"/>
    <w:rsid w:val="009F4314"/>
    <w:rsid w:val="009F474E"/>
    <w:rsid w:val="009F5ADF"/>
    <w:rsid w:val="009F5BCD"/>
    <w:rsid w:val="009F6072"/>
    <w:rsid w:val="009F65F0"/>
    <w:rsid w:val="00A01E89"/>
    <w:rsid w:val="00A01FD3"/>
    <w:rsid w:val="00A021A5"/>
    <w:rsid w:val="00A02A0C"/>
    <w:rsid w:val="00A02EAA"/>
    <w:rsid w:val="00A04071"/>
    <w:rsid w:val="00A043D5"/>
    <w:rsid w:val="00A04853"/>
    <w:rsid w:val="00A04EBF"/>
    <w:rsid w:val="00A05338"/>
    <w:rsid w:val="00A0616E"/>
    <w:rsid w:val="00A06547"/>
    <w:rsid w:val="00A07343"/>
    <w:rsid w:val="00A07A8C"/>
    <w:rsid w:val="00A07C77"/>
    <w:rsid w:val="00A112C1"/>
    <w:rsid w:val="00A119C6"/>
    <w:rsid w:val="00A12406"/>
    <w:rsid w:val="00A137EC"/>
    <w:rsid w:val="00A14794"/>
    <w:rsid w:val="00A151BF"/>
    <w:rsid w:val="00A15CC6"/>
    <w:rsid w:val="00A1627F"/>
    <w:rsid w:val="00A16CC1"/>
    <w:rsid w:val="00A17279"/>
    <w:rsid w:val="00A17749"/>
    <w:rsid w:val="00A17BCD"/>
    <w:rsid w:val="00A17DE0"/>
    <w:rsid w:val="00A21274"/>
    <w:rsid w:val="00A21734"/>
    <w:rsid w:val="00A22BDB"/>
    <w:rsid w:val="00A2354E"/>
    <w:rsid w:val="00A23879"/>
    <w:rsid w:val="00A2387E"/>
    <w:rsid w:val="00A240A7"/>
    <w:rsid w:val="00A24406"/>
    <w:rsid w:val="00A2658A"/>
    <w:rsid w:val="00A26C45"/>
    <w:rsid w:val="00A27281"/>
    <w:rsid w:val="00A27FF4"/>
    <w:rsid w:val="00A30E1C"/>
    <w:rsid w:val="00A30F3D"/>
    <w:rsid w:val="00A310B5"/>
    <w:rsid w:val="00A314FF"/>
    <w:rsid w:val="00A328F8"/>
    <w:rsid w:val="00A329C5"/>
    <w:rsid w:val="00A346A4"/>
    <w:rsid w:val="00A34A8B"/>
    <w:rsid w:val="00A34B4C"/>
    <w:rsid w:val="00A34CC1"/>
    <w:rsid w:val="00A35805"/>
    <w:rsid w:val="00A368FF"/>
    <w:rsid w:val="00A37120"/>
    <w:rsid w:val="00A37290"/>
    <w:rsid w:val="00A41260"/>
    <w:rsid w:val="00A42A4B"/>
    <w:rsid w:val="00A443D2"/>
    <w:rsid w:val="00A44DA4"/>
    <w:rsid w:val="00A457F1"/>
    <w:rsid w:val="00A45BA1"/>
    <w:rsid w:val="00A46F0F"/>
    <w:rsid w:val="00A476A7"/>
    <w:rsid w:val="00A505F1"/>
    <w:rsid w:val="00A51169"/>
    <w:rsid w:val="00A513A6"/>
    <w:rsid w:val="00A51B36"/>
    <w:rsid w:val="00A51D91"/>
    <w:rsid w:val="00A51F78"/>
    <w:rsid w:val="00A5254D"/>
    <w:rsid w:val="00A52946"/>
    <w:rsid w:val="00A53F34"/>
    <w:rsid w:val="00A54050"/>
    <w:rsid w:val="00A54399"/>
    <w:rsid w:val="00A54CB8"/>
    <w:rsid w:val="00A552A4"/>
    <w:rsid w:val="00A552B5"/>
    <w:rsid w:val="00A565EF"/>
    <w:rsid w:val="00A5744E"/>
    <w:rsid w:val="00A575B5"/>
    <w:rsid w:val="00A57622"/>
    <w:rsid w:val="00A57F27"/>
    <w:rsid w:val="00A57F56"/>
    <w:rsid w:val="00A60161"/>
    <w:rsid w:val="00A6016C"/>
    <w:rsid w:val="00A60347"/>
    <w:rsid w:val="00A643DD"/>
    <w:rsid w:val="00A64945"/>
    <w:rsid w:val="00A649EC"/>
    <w:rsid w:val="00A6544E"/>
    <w:rsid w:val="00A663E0"/>
    <w:rsid w:val="00A66711"/>
    <w:rsid w:val="00A668BC"/>
    <w:rsid w:val="00A6724D"/>
    <w:rsid w:val="00A673A7"/>
    <w:rsid w:val="00A67B4B"/>
    <w:rsid w:val="00A7264F"/>
    <w:rsid w:val="00A7274F"/>
    <w:rsid w:val="00A73000"/>
    <w:rsid w:val="00A7374C"/>
    <w:rsid w:val="00A73A1E"/>
    <w:rsid w:val="00A74AF1"/>
    <w:rsid w:val="00A74FEB"/>
    <w:rsid w:val="00A755C1"/>
    <w:rsid w:val="00A756F2"/>
    <w:rsid w:val="00A75AC0"/>
    <w:rsid w:val="00A75D5F"/>
    <w:rsid w:val="00A76676"/>
    <w:rsid w:val="00A77530"/>
    <w:rsid w:val="00A7760B"/>
    <w:rsid w:val="00A77CCD"/>
    <w:rsid w:val="00A80043"/>
    <w:rsid w:val="00A8114B"/>
    <w:rsid w:val="00A82167"/>
    <w:rsid w:val="00A825E6"/>
    <w:rsid w:val="00A82648"/>
    <w:rsid w:val="00A82A92"/>
    <w:rsid w:val="00A835FB"/>
    <w:rsid w:val="00A857B1"/>
    <w:rsid w:val="00A85CF2"/>
    <w:rsid w:val="00A86240"/>
    <w:rsid w:val="00A865E8"/>
    <w:rsid w:val="00A86840"/>
    <w:rsid w:val="00A86C51"/>
    <w:rsid w:val="00A877D5"/>
    <w:rsid w:val="00A9203F"/>
    <w:rsid w:val="00A9207D"/>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538"/>
    <w:rsid w:val="00AB0754"/>
    <w:rsid w:val="00AB1289"/>
    <w:rsid w:val="00AB160D"/>
    <w:rsid w:val="00AB17A9"/>
    <w:rsid w:val="00AB1CFF"/>
    <w:rsid w:val="00AB248F"/>
    <w:rsid w:val="00AB2B7A"/>
    <w:rsid w:val="00AB40CA"/>
    <w:rsid w:val="00AB4E65"/>
    <w:rsid w:val="00AB75E7"/>
    <w:rsid w:val="00AB7B32"/>
    <w:rsid w:val="00AC04DF"/>
    <w:rsid w:val="00AC0A11"/>
    <w:rsid w:val="00AC28DC"/>
    <w:rsid w:val="00AC30B2"/>
    <w:rsid w:val="00AC31E3"/>
    <w:rsid w:val="00AC3C1E"/>
    <w:rsid w:val="00AC4882"/>
    <w:rsid w:val="00AC4953"/>
    <w:rsid w:val="00AC4D07"/>
    <w:rsid w:val="00AC5E01"/>
    <w:rsid w:val="00AC63C0"/>
    <w:rsid w:val="00AC6E76"/>
    <w:rsid w:val="00AC71A5"/>
    <w:rsid w:val="00AC73F9"/>
    <w:rsid w:val="00AD0C87"/>
    <w:rsid w:val="00AD1343"/>
    <w:rsid w:val="00AD179D"/>
    <w:rsid w:val="00AD1C6B"/>
    <w:rsid w:val="00AD2EAF"/>
    <w:rsid w:val="00AD37E6"/>
    <w:rsid w:val="00AD71BB"/>
    <w:rsid w:val="00AD7BBE"/>
    <w:rsid w:val="00AE1223"/>
    <w:rsid w:val="00AE1C31"/>
    <w:rsid w:val="00AE2447"/>
    <w:rsid w:val="00AE34F0"/>
    <w:rsid w:val="00AE3850"/>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F01F2"/>
    <w:rsid w:val="00AF22C0"/>
    <w:rsid w:val="00AF2939"/>
    <w:rsid w:val="00AF3063"/>
    <w:rsid w:val="00AF3525"/>
    <w:rsid w:val="00AF37DE"/>
    <w:rsid w:val="00AF4465"/>
    <w:rsid w:val="00AF4D30"/>
    <w:rsid w:val="00AF6167"/>
    <w:rsid w:val="00AF65DA"/>
    <w:rsid w:val="00AF6F68"/>
    <w:rsid w:val="00B016AC"/>
    <w:rsid w:val="00B01D58"/>
    <w:rsid w:val="00B024A5"/>
    <w:rsid w:val="00B030C9"/>
    <w:rsid w:val="00B03481"/>
    <w:rsid w:val="00B03639"/>
    <w:rsid w:val="00B0411F"/>
    <w:rsid w:val="00B04221"/>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372"/>
    <w:rsid w:val="00B134D3"/>
    <w:rsid w:val="00B1379E"/>
    <w:rsid w:val="00B13970"/>
    <w:rsid w:val="00B1508E"/>
    <w:rsid w:val="00B15D1A"/>
    <w:rsid w:val="00B16C18"/>
    <w:rsid w:val="00B17DD6"/>
    <w:rsid w:val="00B21CAE"/>
    <w:rsid w:val="00B23AC5"/>
    <w:rsid w:val="00B2524D"/>
    <w:rsid w:val="00B254F7"/>
    <w:rsid w:val="00B26C2A"/>
    <w:rsid w:val="00B27003"/>
    <w:rsid w:val="00B27BB9"/>
    <w:rsid w:val="00B305D9"/>
    <w:rsid w:val="00B307E8"/>
    <w:rsid w:val="00B310E1"/>
    <w:rsid w:val="00B3195B"/>
    <w:rsid w:val="00B323AE"/>
    <w:rsid w:val="00B32616"/>
    <w:rsid w:val="00B32CFC"/>
    <w:rsid w:val="00B330E7"/>
    <w:rsid w:val="00B33FB9"/>
    <w:rsid w:val="00B3401F"/>
    <w:rsid w:val="00B3550C"/>
    <w:rsid w:val="00B3554C"/>
    <w:rsid w:val="00B3661E"/>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3DE"/>
    <w:rsid w:val="00B45B58"/>
    <w:rsid w:val="00B46BA8"/>
    <w:rsid w:val="00B47AF8"/>
    <w:rsid w:val="00B47C6D"/>
    <w:rsid w:val="00B47DE3"/>
    <w:rsid w:val="00B47FAA"/>
    <w:rsid w:val="00B50C26"/>
    <w:rsid w:val="00B51E90"/>
    <w:rsid w:val="00B538EA"/>
    <w:rsid w:val="00B54F48"/>
    <w:rsid w:val="00B553DE"/>
    <w:rsid w:val="00B556B7"/>
    <w:rsid w:val="00B558B9"/>
    <w:rsid w:val="00B56A51"/>
    <w:rsid w:val="00B56E7C"/>
    <w:rsid w:val="00B570CF"/>
    <w:rsid w:val="00B57E8F"/>
    <w:rsid w:val="00B604A5"/>
    <w:rsid w:val="00B60BDF"/>
    <w:rsid w:val="00B60C7B"/>
    <w:rsid w:val="00B62092"/>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863"/>
    <w:rsid w:val="00B73E56"/>
    <w:rsid w:val="00B73EF1"/>
    <w:rsid w:val="00B750F9"/>
    <w:rsid w:val="00B765F6"/>
    <w:rsid w:val="00B76C44"/>
    <w:rsid w:val="00B77D21"/>
    <w:rsid w:val="00B8111D"/>
    <w:rsid w:val="00B812A2"/>
    <w:rsid w:val="00B82257"/>
    <w:rsid w:val="00B82CBC"/>
    <w:rsid w:val="00B82E30"/>
    <w:rsid w:val="00B83040"/>
    <w:rsid w:val="00B8496B"/>
    <w:rsid w:val="00B84FBF"/>
    <w:rsid w:val="00B8510D"/>
    <w:rsid w:val="00B85460"/>
    <w:rsid w:val="00B86587"/>
    <w:rsid w:val="00B87396"/>
    <w:rsid w:val="00B87C58"/>
    <w:rsid w:val="00B902C2"/>
    <w:rsid w:val="00B902EE"/>
    <w:rsid w:val="00B90A80"/>
    <w:rsid w:val="00B90B22"/>
    <w:rsid w:val="00B91DF1"/>
    <w:rsid w:val="00B9363C"/>
    <w:rsid w:val="00B9648E"/>
    <w:rsid w:val="00B9718B"/>
    <w:rsid w:val="00B97860"/>
    <w:rsid w:val="00BA139B"/>
    <w:rsid w:val="00BA1651"/>
    <w:rsid w:val="00BA32B4"/>
    <w:rsid w:val="00BA3564"/>
    <w:rsid w:val="00BA363A"/>
    <w:rsid w:val="00BA456D"/>
    <w:rsid w:val="00BA4DFC"/>
    <w:rsid w:val="00BA4F2C"/>
    <w:rsid w:val="00BA542A"/>
    <w:rsid w:val="00BA55A4"/>
    <w:rsid w:val="00BA5C9E"/>
    <w:rsid w:val="00BA5E33"/>
    <w:rsid w:val="00BA63EA"/>
    <w:rsid w:val="00BB0DBF"/>
    <w:rsid w:val="00BB11B2"/>
    <w:rsid w:val="00BB144E"/>
    <w:rsid w:val="00BB14B8"/>
    <w:rsid w:val="00BB1748"/>
    <w:rsid w:val="00BB284F"/>
    <w:rsid w:val="00BB3477"/>
    <w:rsid w:val="00BB34B7"/>
    <w:rsid w:val="00BB3C32"/>
    <w:rsid w:val="00BB455E"/>
    <w:rsid w:val="00BB4A20"/>
    <w:rsid w:val="00BB5129"/>
    <w:rsid w:val="00BB52BB"/>
    <w:rsid w:val="00BB599F"/>
    <w:rsid w:val="00BB6873"/>
    <w:rsid w:val="00BB6EE1"/>
    <w:rsid w:val="00BB7AD8"/>
    <w:rsid w:val="00BC086F"/>
    <w:rsid w:val="00BC0D55"/>
    <w:rsid w:val="00BC107A"/>
    <w:rsid w:val="00BC111D"/>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32"/>
    <w:rsid w:val="00BD0E67"/>
    <w:rsid w:val="00BD0F77"/>
    <w:rsid w:val="00BD1739"/>
    <w:rsid w:val="00BD1753"/>
    <w:rsid w:val="00BD20E9"/>
    <w:rsid w:val="00BD239E"/>
    <w:rsid w:val="00BD2BB9"/>
    <w:rsid w:val="00BD3C14"/>
    <w:rsid w:val="00BD6B82"/>
    <w:rsid w:val="00BD6D23"/>
    <w:rsid w:val="00BD7109"/>
    <w:rsid w:val="00BD75C2"/>
    <w:rsid w:val="00BD7632"/>
    <w:rsid w:val="00BE05F7"/>
    <w:rsid w:val="00BE1632"/>
    <w:rsid w:val="00BE2569"/>
    <w:rsid w:val="00BE27D8"/>
    <w:rsid w:val="00BE284C"/>
    <w:rsid w:val="00BE2FBA"/>
    <w:rsid w:val="00BE33D2"/>
    <w:rsid w:val="00BE3D40"/>
    <w:rsid w:val="00BE414A"/>
    <w:rsid w:val="00BE425F"/>
    <w:rsid w:val="00BE4476"/>
    <w:rsid w:val="00BE4576"/>
    <w:rsid w:val="00BE45AE"/>
    <w:rsid w:val="00BE4D89"/>
    <w:rsid w:val="00BE4F8F"/>
    <w:rsid w:val="00BE52CF"/>
    <w:rsid w:val="00BE617C"/>
    <w:rsid w:val="00BF0AE5"/>
    <w:rsid w:val="00BF113B"/>
    <w:rsid w:val="00BF133B"/>
    <w:rsid w:val="00BF149D"/>
    <w:rsid w:val="00BF2FFE"/>
    <w:rsid w:val="00BF35C5"/>
    <w:rsid w:val="00BF3832"/>
    <w:rsid w:val="00BF3B8F"/>
    <w:rsid w:val="00BF3DB6"/>
    <w:rsid w:val="00BF4898"/>
    <w:rsid w:val="00BF5C89"/>
    <w:rsid w:val="00BF6313"/>
    <w:rsid w:val="00BF638E"/>
    <w:rsid w:val="00C0030A"/>
    <w:rsid w:val="00C00CF2"/>
    <w:rsid w:val="00C00F0C"/>
    <w:rsid w:val="00C0131A"/>
    <w:rsid w:val="00C015AC"/>
    <w:rsid w:val="00C02D7A"/>
    <w:rsid w:val="00C037FF"/>
    <w:rsid w:val="00C038A8"/>
    <w:rsid w:val="00C038FA"/>
    <w:rsid w:val="00C03E54"/>
    <w:rsid w:val="00C04523"/>
    <w:rsid w:val="00C04FB2"/>
    <w:rsid w:val="00C05BDE"/>
    <w:rsid w:val="00C05D76"/>
    <w:rsid w:val="00C06B59"/>
    <w:rsid w:val="00C06EAD"/>
    <w:rsid w:val="00C07028"/>
    <w:rsid w:val="00C07466"/>
    <w:rsid w:val="00C11B5C"/>
    <w:rsid w:val="00C124F1"/>
    <w:rsid w:val="00C12A05"/>
    <w:rsid w:val="00C13F41"/>
    <w:rsid w:val="00C14A4B"/>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66"/>
    <w:rsid w:val="00C335EF"/>
    <w:rsid w:val="00C335F3"/>
    <w:rsid w:val="00C34207"/>
    <w:rsid w:val="00C342C4"/>
    <w:rsid w:val="00C348EB"/>
    <w:rsid w:val="00C355CF"/>
    <w:rsid w:val="00C360C5"/>
    <w:rsid w:val="00C36B6C"/>
    <w:rsid w:val="00C37146"/>
    <w:rsid w:val="00C37744"/>
    <w:rsid w:val="00C379F7"/>
    <w:rsid w:val="00C40126"/>
    <w:rsid w:val="00C40C63"/>
    <w:rsid w:val="00C41543"/>
    <w:rsid w:val="00C42F25"/>
    <w:rsid w:val="00C43A97"/>
    <w:rsid w:val="00C442F3"/>
    <w:rsid w:val="00C45983"/>
    <w:rsid w:val="00C46A0C"/>
    <w:rsid w:val="00C46D9A"/>
    <w:rsid w:val="00C4755F"/>
    <w:rsid w:val="00C47D32"/>
    <w:rsid w:val="00C516F8"/>
    <w:rsid w:val="00C5264E"/>
    <w:rsid w:val="00C5309E"/>
    <w:rsid w:val="00C53A0E"/>
    <w:rsid w:val="00C54BAD"/>
    <w:rsid w:val="00C552C4"/>
    <w:rsid w:val="00C553F4"/>
    <w:rsid w:val="00C56E42"/>
    <w:rsid w:val="00C602DC"/>
    <w:rsid w:val="00C604EE"/>
    <w:rsid w:val="00C609AB"/>
    <w:rsid w:val="00C60A4E"/>
    <w:rsid w:val="00C63281"/>
    <w:rsid w:val="00C63463"/>
    <w:rsid w:val="00C638DA"/>
    <w:rsid w:val="00C64B1C"/>
    <w:rsid w:val="00C6619D"/>
    <w:rsid w:val="00C668A8"/>
    <w:rsid w:val="00C66D8B"/>
    <w:rsid w:val="00C67898"/>
    <w:rsid w:val="00C67AAA"/>
    <w:rsid w:val="00C70593"/>
    <w:rsid w:val="00C70987"/>
    <w:rsid w:val="00C71AE4"/>
    <w:rsid w:val="00C71C36"/>
    <w:rsid w:val="00C72FF7"/>
    <w:rsid w:val="00C7328A"/>
    <w:rsid w:val="00C739E7"/>
    <w:rsid w:val="00C75706"/>
    <w:rsid w:val="00C75E0D"/>
    <w:rsid w:val="00C803DE"/>
    <w:rsid w:val="00C80668"/>
    <w:rsid w:val="00C80944"/>
    <w:rsid w:val="00C809C9"/>
    <w:rsid w:val="00C81AE3"/>
    <w:rsid w:val="00C82359"/>
    <w:rsid w:val="00C82CD5"/>
    <w:rsid w:val="00C83786"/>
    <w:rsid w:val="00C847AA"/>
    <w:rsid w:val="00C848A8"/>
    <w:rsid w:val="00C85365"/>
    <w:rsid w:val="00C858E4"/>
    <w:rsid w:val="00C86888"/>
    <w:rsid w:val="00C86F32"/>
    <w:rsid w:val="00C87491"/>
    <w:rsid w:val="00C879A8"/>
    <w:rsid w:val="00C87F82"/>
    <w:rsid w:val="00C90180"/>
    <w:rsid w:val="00C905C6"/>
    <w:rsid w:val="00C909CD"/>
    <w:rsid w:val="00C90C48"/>
    <w:rsid w:val="00C918D6"/>
    <w:rsid w:val="00C91CE1"/>
    <w:rsid w:val="00C92200"/>
    <w:rsid w:val="00C92A54"/>
    <w:rsid w:val="00C92D76"/>
    <w:rsid w:val="00C937A4"/>
    <w:rsid w:val="00C93EE7"/>
    <w:rsid w:val="00C9468E"/>
    <w:rsid w:val="00C948B0"/>
    <w:rsid w:val="00C94A61"/>
    <w:rsid w:val="00C96A52"/>
    <w:rsid w:val="00C97FFB"/>
    <w:rsid w:val="00CA164B"/>
    <w:rsid w:val="00CA16B0"/>
    <w:rsid w:val="00CA2590"/>
    <w:rsid w:val="00CA2816"/>
    <w:rsid w:val="00CA3428"/>
    <w:rsid w:val="00CA34DF"/>
    <w:rsid w:val="00CA3C33"/>
    <w:rsid w:val="00CA50DD"/>
    <w:rsid w:val="00CA5140"/>
    <w:rsid w:val="00CA59D9"/>
    <w:rsid w:val="00CA5FAB"/>
    <w:rsid w:val="00CA68F0"/>
    <w:rsid w:val="00CA7030"/>
    <w:rsid w:val="00CA75FC"/>
    <w:rsid w:val="00CB1A93"/>
    <w:rsid w:val="00CB2034"/>
    <w:rsid w:val="00CB2985"/>
    <w:rsid w:val="00CB4503"/>
    <w:rsid w:val="00CB45BB"/>
    <w:rsid w:val="00CB5399"/>
    <w:rsid w:val="00CB59A6"/>
    <w:rsid w:val="00CC0338"/>
    <w:rsid w:val="00CC0652"/>
    <w:rsid w:val="00CC087A"/>
    <w:rsid w:val="00CC0E97"/>
    <w:rsid w:val="00CC1B73"/>
    <w:rsid w:val="00CC2CEE"/>
    <w:rsid w:val="00CC2E1C"/>
    <w:rsid w:val="00CC399B"/>
    <w:rsid w:val="00CC5969"/>
    <w:rsid w:val="00CC5A53"/>
    <w:rsid w:val="00CC63E7"/>
    <w:rsid w:val="00CC68F3"/>
    <w:rsid w:val="00CC6F98"/>
    <w:rsid w:val="00CC7649"/>
    <w:rsid w:val="00CC7DDC"/>
    <w:rsid w:val="00CD0D01"/>
    <w:rsid w:val="00CD0F08"/>
    <w:rsid w:val="00CD123F"/>
    <w:rsid w:val="00CD35AC"/>
    <w:rsid w:val="00CD582F"/>
    <w:rsid w:val="00CD5C5A"/>
    <w:rsid w:val="00CD6B21"/>
    <w:rsid w:val="00CD6CA7"/>
    <w:rsid w:val="00CD6D7C"/>
    <w:rsid w:val="00CD7B52"/>
    <w:rsid w:val="00CD7D88"/>
    <w:rsid w:val="00CE08CC"/>
    <w:rsid w:val="00CE1AEB"/>
    <w:rsid w:val="00CE271D"/>
    <w:rsid w:val="00CE3523"/>
    <w:rsid w:val="00CE3DB5"/>
    <w:rsid w:val="00CE5AF4"/>
    <w:rsid w:val="00CE6E8B"/>
    <w:rsid w:val="00CE6F2A"/>
    <w:rsid w:val="00CE723C"/>
    <w:rsid w:val="00CF05C7"/>
    <w:rsid w:val="00CF160D"/>
    <w:rsid w:val="00CF1FB4"/>
    <w:rsid w:val="00CF239A"/>
    <w:rsid w:val="00CF25D4"/>
    <w:rsid w:val="00CF2D00"/>
    <w:rsid w:val="00CF3865"/>
    <w:rsid w:val="00CF38A3"/>
    <w:rsid w:val="00CF4685"/>
    <w:rsid w:val="00CF4C72"/>
    <w:rsid w:val="00CF52F6"/>
    <w:rsid w:val="00CF59A1"/>
    <w:rsid w:val="00CF5A30"/>
    <w:rsid w:val="00CF60B2"/>
    <w:rsid w:val="00CF6F6F"/>
    <w:rsid w:val="00CF7752"/>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07982"/>
    <w:rsid w:val="00D07E87"/>
    <w:rsid w:val="00D10D43"/>
    <w:rsid w:val="00D110FE"/>
    <w:rsid w:val="00D11214"/>
    <w:rsid w:val="00D119D2"/>
    <w:rsid w:val="00D12914"/>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106"/>
    <w:rsid w:val="00D238B2"/>
    <w:rsid w:val="00D248A3"/>
    <w:rsid w:val="00D25856"/>
    <w:rsid w:val="00D25AA5"/>
    <w:rsid w:val="00D2612C"/>
    <w:rsid w:val="00D2725E"/>
    <w:rsid w:val="00D30269"/>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88B"/>
    <w:rsid w:val="00D44EB1"/>
    <w:rsid w:val="00D44EE0"/>
    <w:rsid w:val="00D45621"/>
    <w:rsid w:val="00D45BDB"/>
    <w:rsid w:val="00D4666E"/>
    <w:rsid w:val="00D478CD"/>
    <w:rsid w:val="00D50027"/>
    <w:rsid w:val="00D51695"/>
    <w:rsid w:val="00D51895"/>
    <w:rsid w:val="00D51D5F"/>
    <w:rsid w:val="00D52E1B"/>
    <w:rsid w:val="00D5345C"/>
    <w:rsid w:val="00D53FD6"/>
    <w:rsid w:val="00D5437D"/>
    <w:rsid w:val="00D54CFA"/>
    <w:rsid w:val="00D568FD"/>
    <w:rsid w:val="00D56B80"/>
    <w:rsid w:val="00D56DD5"/>
    <w:rsid w:val="00D56E85"/>
    <w:rsid w:val="00D5751E"/>
    <w:rsid w:val="00D5773E"/>
    <w:rsid w:val="00D608EC"/>
    <w:rsid w:val="00D61BE8"/>
    <w:rsid w:val="00D62F25"/>
    <w:rsid w:val="00D63339"/>
    <w:rsid w:val="00D63997"/>
    <w:rsid w:val="00D6454F"/>
    <w:rsid w:val="00D6483B"/>
    <w:rsid w:val="00D64864"/>
    <w:rsid w:val="00D65DF2"/>
    <w:rsid w:val="00D65F94"/>
    <w:rsid w:val="00D664D7"/>
    <w:rsid w:val="00D66BFC"/>
    <w:rsid w:val="00D67059"/>
    <w:rsid w:val="00D670FF"/>
    <w:rsid w:val="00D6767F"/>
    <w:rsid w:val="00D6775F"/>
    <w:rsid w:val="00D702E4"/>
    <w:rsid w:val="00D70CC5"/>
    <w:rsid w:val="00D710CC"/>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41E5"/>
    <w:rsid w:val="00D8563F"/>
    <w:rsid w:val="00D87C14"/>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3F72"/>
    <w:rsid w:val="00DA5054"/>
    <w:rsid w:val="00DA636C"/>
    <w:rsid w:val="00DA786F"/>
    <w:rsid w:val="00DA7D66"/>
    <w:rsid w:val="00DA7EA1"/>
    <w:rsid w:val="00DB0992"/>
    <w:rsid w:val="00DB0B8C"/>
    <w:rsid w:val="00DB0FBB"/>
    <w:rsid w:val="00DB20B0"/>
    <w:rsid w:val="00DB3A7A"/>
    <w:rsid w:val="00DB5995"/>
    <w:rsid w:val="00DB5BC7"/>
    <w:rsid w:val="00DB60CF"/>
    <w:rsid w:val="00DB6182"/>
    <w:rsid w:val="00DB69EB"/>
    <w:rsid w:val="00DB750A"/>
    <w:rsid w:val="00DC04E1"/>
    <w:rsid w:val="00DC129E"/>
    <w:rsid w:val="00DC2007"/>
    <w:rsid w:val="00DC25D1"/>
    <w:rsid w:val="00DC2665"/>
    <w:rsid w:val="00DC2D5C"/>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372"/>
    <w:rsid w:val="00DF0445"/>
    <w:rsid w:val="00DF06BA"/>
    <w:rsid w:val="00DF141E"/>
    <w:rsid w:val="00DF2A3F"/>
    <w:rsid w:val="00DF362C"/>
    <w:rsid w:val="00DF4799"/>
    <w:rsid w:val="00DF5135"/>
    <w:rsid w:val="00DF5C89"/>
    <w:rsid w:val="00DF603E"/>
    <w:rsid w:val="00DF6CEB"/>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07F24"/>
    <w:rsid w:val="00E1033C"/>
    <w:rsid w:val="00E11221"/>
    <w:rsid w:val="00E12308"/>
    <w:rsid w:val="00E12F2B"/>
    <w:rsid w:val="00E13785"/>
    <w:rsid w:val="00E138F4"/>
    <w:rsid w:val="00E13A7B"/>
    <w:rsid w:val="00E13FB1"/>
    <w:rsid w:val="00E14F42"/>
    <w:rsid w:val="00E14F58"/>
    <w:rsid w:val="00E14F78"/>
    <w:rsid w:val="00E15364"/>
    <w:rsid w:val="00E15733"/>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420B"/>
    <w:rsid w:val="00E45861"/>
    <w:rsid w:val="00E47B76"/>
    <w:rsid w:val="00E47D4A"/>
    <w:rsid w:val="00E50091"/>
    <w:rsid w:val="00E50277"/>
    <w:rsid w:val="00E50473"/>
    <w:rsid w:val="00E50BE9"/>
    <w:rsid w:val="00E5198A"/>
    <w:rsid w:val="00E51C0B"/>
    <w:rsid w:val="00E521BA"/>
    <w:rsid w:val="00E52AA2"/>
    <w:rsid w:val="00E52AEC"/>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B78"/>
    <w:rsid w:val="00E72EA4"/>
    <w:rsid w:val="00E72F94"/>
    <w:rsid w:val="00E72FEB"/>
    <w:rsid w:val="00E7338A"/>
    <w:rsid w:val="00E73ED7"/>
    <w:rsid w:val="00E7441C"/>
    <w:rsid w:val="00E74632"/>
    <w:rsid w:val="00E7661B"/>
    <w:rsid w:val="00E7684C"/>
    <w:rsid w:val="00E77DA6"/>
    <w:rsid w:val="00E80ACA"/>
    <w:rsid w:val="00E81C4B"/>
    <w:rsid w:val="00E82479"/>
    <w:rsid w:val="00E82973"/>
    <w:rsid w:val="00E82C68"/>
    <w:rsid w:val="00E82CA9"/>
    <w:rsid w:val="00E838ED"/>
    <w:rsid w:val="00E83F3C"/>
    <w:rsid w:val="00E84594"/>
    <w:rsid w:val="00E857CC"/>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16"/>
    <w:rsid w:val="00EA3051"/>
    <w:rsid w:val="00EA35A8"/>
    <w:rsid w:val="00EA4EFB"/>
    <w:rsid w:val="00EA5365"/>
    <w:rsid w:val="00EA643D"/>
    <w:rsid w:val="00EA66A1"/>
    <w:rsid w:val="00EA6CB0"/>
    <w:rsid w:val="00EA7554"/>
    <w:rsid w:val="00EA75E8"/>
    <w:rsid w:val="00EA7A27"/>
    <w:rsid w:val="00EA7A8A"/>
    <w:rsid w:val="00EA7EDB"/>
    <w:rsid w:val="00EB0009"/>
    <w:rsid w:val="00EB02BA"/>
    <w:rsid w:val="00EB04E0"/>
    <w:rsid w:val="00EB08E3"/>
    <w:rsid w:val="00EB0C92"/>
    <w:rsid w:val="00EB11B9"/>
    <w:rsid w:val="00EB2823"/>
    <w:rsid w:val="00EB2B3C"/>
    <w:rsid w:val="00EB30B6"/>
    <w:rsid w:val="00EB3263"/>
    <w:rsid w:val="00EB39E2"/>
    <w:rsid w:val="00EB3F3F"/>
    <w:rsid w:val="00EB44C0"/>
    <w:rsid w:val="00EB45C8"/>
    <w:rsid w:val="00EB47E8"/>
    <w:rsid w:val="00EB4AC1"/>
    <w:rsid w:val="00EB4E17"/>
    <w:rsid w:val="00EB5D57"/>
    <w:rsid w:val="00EB735B"/>
    <w:rsid w:val="00EC0C4C"/>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6B6"/>
    <w:rsid w:val="00ED7B43"/>
    <w:rsid w:val="00ED7DBB"/>
    <w:rsid w:val="00ED7DC5"/>
    <w:rsid w:val="00EE02E1"/>
    <w:rsid w:val="00EE080E"/>
    <w:rsid w:val="00EE089D"/>
    <w:rsid w:val="00EE1791"/>
    <w:rsid w:val="00EE229C"/>
    <w:rsid w:val="00EE236E"/>
    <w:rsid w:val="00EE4DBB"/>
    <w:rsid w:val="00EE5046"/>
    <w:rsid w:val="00EE5059"/>
    <w:rsid w:val="00EE705B"/>
    <w:rsid w:val="00EF0980"/>
    <w:rsid w:val="00EF0AA7"/>
    <w:rsid w:val="00EF24E7"/>
    <w:rsid w:val="00EF2849"/>
    <w:rsid w:val="00EF2AB8"/>
    <w:rsid w:val="00EF5114"/>
    <w:rsid w:val="00EF69B2"/>
    <w:rsid w:val="00EF7742"/>
    <w:rsid w:val="00EF7F8E"/>
    <w:rsid w:val="00F016EA"/>
    <w:rsid w:val="00F01BDB"/>
    <w:rsid w:val="00F03721"/>
    <w:rsid w:val="00F03957"/>
    <w:rsid w:val="00F0438F"/>
    <w:rsid w:val="00F04CB0"/>
    <w:rsid w:val="00F0665D"/>
    <w:rsid w:val="00F0697C"/>
    <w:rsid w:val="00F07B0B"/>
    <w:rsid w:val="00F1026E"/>
    <w:rsid w:val="00F10715"/>
    <w:rsid w:val="00F110E8"/>
    <w:rsid w:val="00F1123D"/>
    <w:rsid w:val="00F11312"/>
    <w:rsid w:val="00F114D6"/>
    <w:rsid w:val="00F11558"/>
    <w:rsid w:val="00F12798"/>
    <w:rsid w:val="00F12989"/>
    <w:rsid w:val="00F12EDD"/>
    <w:rsid w:val="00F12F7D"/>
    <w:rsid w:val="00F142EF"/>
    <w:rsid w:val="00F144CA"/>
    <w:rsid w:val="00F14AFE"/>
    <w:rsid w:val="00F151E1"/>
    <w:rsid w:val="00F1579D"/>
    <w:rsid w:val="00F15A77"/>
    <w:rsid w:val="00F16835"/>
    <w:rsid w:val="00F172AF"/>
    <w:rsid w:val="00F17892"/>
    <w:rsid w:val="00F17975"/>
    <w:rsid w:val="00F17BFC"/>
    <w:rsid w:val="00F21069"/>
    <w:rsid w:val="00F2110B"/>
    <w:rsid w:val="00F21837"/>
    <w:rsid w:val="00F21FE9"/>
    <w:rsid w:val="00F2271A"/>
    <w:rsid w:val="00F239F5"/>
    <w:rsid w:val="00F23DCC"/>
    <w:rsid w:val="00F24130"/>
    <w:rsid w:val="00F24522"/>
    <w:rsid w:val="00F24EA6"/>
    <w:rsid w:val="00F25113"/>
    <w:rsid w:val="00F25696"/>
    <w:rsid w:val="00F259AF"/>
    <w:rsid w:val="00F268EF"/>
    <w:rsid w:val="00F27694"/>
    <w:rsid w:val="00F278B6"/>
    <w:rsid w:val="00F30DCE"/>
    <w:rsid w:val="00F30F5B"/>
    <w:rsid w:val="00F330BE"/>
    <w:rsid w:val="00F335B2"/>
    <w:rsid w:val="00F339D7"/>
    <w:rsid w:val="00F33BB0"/>
    <w:rsid w:val="00F34195"/>
    <w:rsid w:val="00F346BA"/>
    <w:rsid w:val="00F351DC"/>
    <w:rsid w:val="00F364B6"/>
    <w:rsid w:val="00F37A41"/>
    <w:rsid w:val="00F37B2C"/>
    <w:rsid w:val="00F401A8"/>
    <w:rsid w:val="00F40AF2"/>
    <w:rsid w:val="00F41334"/>
    <w:rsid w:val="00F416D7"/>
    <w:rsid w:val="00F420FF"/>
    <w:rsid w:val="00F4258E"/>
    <w:rsid w:val="00F4265C"/>
    <w:rsid w:val="00F42A34"/>
    <w:rsid w:val="00F431E1"/>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E0C"/>
    <w:rsid w:val="00F6231D"/>
    <w:rsid w:val="00F62848"/>
    <w:rsid w:val="00F62895"/>
    <w:rsid w:val="00F63025"/>
    <w:rsid w:val="00F63BF4"/>
    <w:rsid w:val="00F64C30"/>
    <w:rsid w:val="00F652D4"/>
    <w:rsid w:val="00F65583"/>
    <w:rsid w:val="00F65E6F"/>
    <w:rsid w:val="00F66441"/>
    <w:rsid w:val="00F6713B"/>
    <w:rsid w:val="00F72128"/>
    <w:rsid w:val="00F72221"/>
    <w:rsid w:val="00F724D1"/>
    <w:rsid w:val="00F72AEB"/>
    <w:rsid w:val="00F747FC"/>
    <w:rsid w:val="00F752BA"/>
    <w:rsid w:val="00F760C1"/>
    <w:rsid w:val="00F76F8F"/>
    <w:rsid w:val="00F77961"/>
    <w:rsid w:val="00F804E7"/>
    <w:rsid w:val="00F80C79"/>
    <w:rsid w:val="00F81983"/>
    <w:rsid w:val="00F81C5C"/>
    <w:rsid w:val="00F8255D"/>
    <w:rsid w:val="00F82FD2"/>
    <w:rsid w:val="00F82FF5"/>
    <w:rsid w:val="00F83976"/>
    <w:rsid w:val="00F84702"/>
    <w:rsid w:val="00F84BC8"/>
    <w:rsid w:val="00F867B9"/>
    <w:rsid w:val="00F871EC"/>
    <w:rsid w:val="00F872AA"/>
    <w:rsid w:val="00F9037B"/>
    <w:rsid w:val="00F90E91"/>
    <w:rsid w:val="00F928B2"/>
    <w:rsid w:val="00F92DCF"/>
    <w:rsid w:val="00F93725"/>
    <w:rsid w:val="00F94128"/>
    <w:rsid w:val="00F94AFC"/>
    <w:rsid w:val="00F952EC"/>
    <w:rsid w:val="00F9532F"/>
    <w:rsid w:val="00F95E99"/>
    <w:rsid w:val="00F962B6"/>
    <w:rsid w:val="00F9702B"/>
    <w:rsid w:val="00F97089"/>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567"/>
    <w:rsid w:val="00FC5B5C"/>
    <w:rsid w:val="00FC6900"/>
    <w:rsid w:val="00FC78C4"/>
    <w:rsid w:val="00FC78E3"/>
    <w:rsid w:val="00FC7B93"/>
    <w:rsid w:val="00FC7FCD"/>
    <w:rsid w:val="00FD0F5F"/>
    <w:rsid w:val="00FD1FB1"/>
    <w:rsid w:val="00FD2CE0"/>
    <w:rsid w:val="00FD3971"/>
    <w:rsid w:val="00FD3F71"/>
    <w:rsid w:val="00FD4150"/>
    <w:rsid w:val="00FD46EF"/>
    <w:rsid w:val="00FD4DB2"/>
    <w:rsid w:val="00FD4DF4"/>
    <w:rsid w:val="00FD50D2"/>
    <w:rsid w:val="00FD58CC"/>
    <w:rsid w:val="00FD6606"/>
    <w:rsid w:val="00FD77D6"/>
    <w:rsid w:val="00FE03EB"/>
    <w:rsid w:val="00FE0CE9"/>
    <w:rsid w:val="00FE2124"/>
    <w:rsid w:val="00FE2E23"/>
    <w:rsid w:val="00FE35A3"/>
    <w:rsid w:val="00FE35CA"/>
    <w:rsid w:val="00FE3A65"/>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1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aliases w:val="List I Paragraph"/>
    <w:basedOn w:val="Normal"/>
    <w:link w:val="PargrafodaListaChar"/>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character" w:customStyle="1" w:styleId="PargrafodaListaChar">
    <w:name w:val="Parágrafo da Lista Char"/>
    <w:aliases w:val="List I Paragraph Char"/>
    <w:link w:val="PargrafodaLista"/>
    <w:uiPriority w:val="34"/>
    <w:locked/>
    <w:rsid w:val="003667FC"/>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3872249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0674016">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6529604">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2E652-D165-479F-974D-D9331536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7214</TotalTime>
  <Pages>41</Pages>
  <Words>16121</Words>
  <Characters>92989</Characters>
  <Application>Microsoft Office Word</Application>
  <DocSecurity>0</DocSecurity>
  <Lines>774</Lines>
  <Paragraphs>217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108893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2145</cp:revision>
  <cp:lastPrinted>2021-03-01T14:00:00Z</cp:lastPrinted>
  <dcterms:created xsi:type="dcterms:W3CDTF">2018-06-12T12:14:00Z</dcterms:created>
  <dcterms:modified xsi:type="dcterms:W3CDTF">2021-03-01T14:00:00Z</dcterms:modified>
</cp:coreProperties>
</file>