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Pr="00E32B82" w:rsidRDefault="00DF3A67" w:rsidP="00E32B82">
      <w:pPr>
        <w:ind w:left="-709"/>
        <w:rPr>
          <w:rStyle w:val="nfase"/>
          <w:rFonts w:ascii="Book Antiqua" w:eastAsia="Book Antiqua" w:hAnsi="Book Antiqua"/>
          <w:i w:val="0"/>
        </w:rPr>
      </w:pPr>
      <w:r w:rsidRPr="00E32B82">
        <w:rPr>
          <w:rStyle w:val="nfase"/>
          <w:rFonts w:ascii="Book Antiqua" w:eastAsia="Book Antiqua" w:hAnsi="Book Antiqua"/>
        </w:rPr>
        <w:t>O Município de Gaspar,</w:t>
      </w:r>
      <w:r w:rsidRPr="00E32B82">
        <w:rPr>
          <w:rStyle w:val="nfase"/>
          <w:rFonts w:ascii="Book Antiqua" w:eastAsia="Book Antiqua" w:hAnsi="Book Antiqua"/>
          <w:i w:val="0"/>
        </w:rPr>
        <w:t xml:space="preserve"> </w:t>
      </w:r>
      <w:r w:rsidRPr="00E32B82">
        <w:rPr>
          <w:rFonts w:ascii="Book Antiqua" w:hAnsi="Book Antiqua"/>
          <w:i/>
        </w:rPr>
        <w:t xml:space="preserve">através </w:t>
      </w:r>
      <w:r w:rsidR="00E32B82" w:rsidRPr="00E32B82">
        <w:rPr>
          <w:rFonts w:ascii="Book Antiqua" w:hAnsi="Book Antiqua"/>
          <w:i/>
        </w:rPr>
        <w:t>da</w:t>
      </w:r>
      <w:r w:rsidR="00895E6D" w:rsidRPr="00E32B82">
        <w:rPr>
          <w:rFonts w:ascii="Book Antiqua" w:hAnsi="Book Antiqua"/>
          <w:i/>
        </w:rPr>
        <w:t xml:space="preserve"> </w:t>
      </w:r>
      <w:r w:rsidR="00E32B82" w:rsidRPr="00E32B82">
        <w:rPr>
          <w:rFonts w:ascii="Book Antiqua" w:hAnsi="Book Antiqua"/>
          <w:i/>
        </w:rPr>
        <w:t>Secretaria Municipal de Obras e Serviços Urbanos; Secretaria Municipal de Planejamento Territorial; Secretaria Municipal de Educação; Serviço Autônomo Municipal de Água e Esgoto (SAMAE)</w:t>
      </w:r>
      <w:r w:rsidRPr="00E32B82">
        <w:rPr>
          <w:rFonts w:ascii="Book Antiqua" w:hAnsi="Book Antiqua"/>
          <w:i/>
        </w:rPr>
        <w:t>; Divulga:</w:t>
      </w:r>
    </w:p>
    <w:p w:rsidR="00DF3A67" w:rsidRDefault="00DF3A67" w:rsidP="00E60CBE">
      <w:pPr>
        <w:ind w:left="-709"/>
        <w:rPr>
          <w:rStyle w:val="nfase"/>
          <w:rFonts w:ascii="Book Antiqua" w:eastAsia="Book Antiqua" w:hAnsi="Book Antiqua"/>
        </w:rPr>
      </w:pPr>
      <w:r w:rsidRPr="00463CA1">
        <w:rPr>
          <w:rStyle w:val="nfase"/>
          <w:rFonts w:ascii="Book Antiqua" w:eastAsia="Book Antiqua" w:hAnsi="Book Antiqua"/>
        </w:rPr>
        <w:tab/>
      </w:r>
    </w:p>
    <w:p w:rsidR="00DF3A67" w:rsidRPr="00463CA1" w:rsidRDefault="00DF3A67" w:rsidP="00E60CBE">
      <w:pPr>
        <w:ind w:left="-709"/>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E32B82">
        <w:rPr>
          <w:rStyle w:val="nfase"/>
          <w:rFonts w:ascii="Book Antiqua" w:eastAsia="Book Antiqua" w:hAnsi="Book Antiqua"/>
          <w:i w:val="0"/>
          <w:sz w:val="36"/>
          <w:szCs w:val="36"/>
        </w:rPr>
        <w:t>125/2021</w:t>
      </w:r>
    </w:p>
    <w:p w:rsidR="00DF3A67" w:rsidRPr="00463CA1" w:rsidRDefault="00DF3A67" w:rsidP="00E60CBE">
      <w:pPr>
        <w:ind w:left="-709"/>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DF3A67"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E32B82">
        <w:rPr>
          <w:rStyle w:val="nfase"/>
          <w:rFonts w:ascii="Book Antiqua" w:eastAsia="Book Antiqua" w:hAnsi="Book Antiqua"/>
          <w:i w:val="0"/>
          <w:sz w:val="36"/>
          <w:szCs w:val="36"/>
        </w:rPr>
        <w:t>012/2021</w:t>
      </w:r>
    </w:p>
    <w:p w:rsidR="00837BEB" w:rsidRPr="00463CA1" w:rsidRDefault="00837BEB" w:rsidP="00837BEB">
      <w:pPr>
        <w:widowControl w:val="0"/>
        <w:autoSpaceDE w:val="0"/>
        <w:autoSpaceDN w:val="0"/>
        <w:adjustRightInd w:val="0"/>
        <w:ind w:left="-284"/>
        <w:jc w:val="center"/>
        <w:rPr>
          <w:rFonts w:ascii="Book Antiqua" w:eastAsia="Calibri" w:hAnsi="Book Antiqua" w:cs="Times New Roman"/>
          <w:bCs/>
        </w:rPr>
      </w:pPr>
    </w:p>
    <w:p w:rsidR="00DF3A67" w:rsidRPr="00E32B82" w:rsidRDefault="00DF3A67" w:rsidP="00E60CBE">
      <w:pPr>
        <w:ind w:left="-709"/>
        <w:rPr>
          <w:rFonts w:ascii="Book Antiqua" w:hAnsi="Book Antiqua"/>
          <w:sz w:val="24"/>
          <w:szCs w:val="24"/>
        </w:rPr>
      </w:pPr>
      <w:r w:rsidRPr="00E32B82">
        <w:rPr>
          <w:rStyle w:val="nfase"/>
          <w:rFonts w:ascii="Book Antiqua" w:hAnsi="Book Antiqua"/>
          <w:b/>
          <w:i w:val="0"/>
          <w:sz w:val="24"/>
          <w:szCs w:val="24"/>
        </w:rPr>
        <w:t xml:space="preserve">TÍTULO: </w:t>
      </w:r>
      <w:r w:rsidR="00E32B82" w:rsidRPr="00E32B82">
        <w:rPr>
          <w:rFonts w:ascii="Book Antiqua" w:hAnsi="Book Antiqua"/>
          <w:sz w:val="24"/>
          <w:szCs w:val="24"/>
        </w:rPr>
        <w:t>CONTRATAÇÃO DE EMPRESA PARA O FORNECIMENTO E RENOVAÇÃO DO SERVIÇO DE SUBSCRIÇÃO DE SOFTWARES AUTODESK, PARA ATENDER AS NECESSIDADES DA ADMINISTRAÇÃO PÚBLICA MUNICIPAL.</w:t>
      </w:r>
      <w:r w:rsidR="00F42E55" w:rsidRPr="00E32B82">
        <w:rPr>
          <w:rFonts w:ascii="Book Antiqua" w:hAnsi="Book Antiqua"/>
          <w:sz w:val="24"/>
          <w:szCs w:val="24"/>
        </w:rPr>
        <w:t xml:space="preserve"> </w:t>
      </w:r>
    </w:p>
    <w:p w:rsidR="00E60CBE" w:rsidRPr="00483CCD" w:rsidRDefault="00E60CBE" w:rsidP="00E60CBE">
      <w:pPr>
        <w:ind w:left="-709"/>
        <w:rPr>
          <w:rStyle w:val="nfase"/>
          <w:rFonts w:ascii="Book Antiqua" w:hAnsi="Book Antiqua"/>
          <w:i w:val="0"/>
          <w:sz w:val="18"/>
          <w:szCs w:val="18"/>
        </w:rPr>
      </w:pPr>
    </w:p>
    <w:p w:rsidR="00DF3A67" w:rsidRPr="00E32B82" w:rsidRDefault="00DF3A67" w:rsidP="00E60CBE">
      <w:pPr>
        <w:ind w:left="-709"/>
        <w:rPr>
          <w:rStyle w:val="nfase"/>
          <w:rFonts w:ascii="Book Antiqua" w:hAnsi="Book Antiqua"/>
          <w:i w:val="0"/>
          <w:sz w:val="24"/>
          <w:szCs w:val="24"/>
        </w:rPr>
      </w:pPr>
      <w:r w:rsidRPr="00E32B82">
        <w:rPr>
          <w:rStyle w:val="nfase"/>
          <w:rFonts w:ascii="Book Antiqua" w:hAnsi="Book Antiqua"/>
          <w:b/>
          <w:i w:val="0"/>
          <w:sz w:val="24"/>
          <w:szCs w:val="24"/>
        </w:rPr>
        <w:t>Tipo de Licitação:</w:t>
      </w:r>
      <w:r w:rsidRPr="00E32B82">
        <w:rPr>
          <w:rStyle w:val="nfase"/>
          <w:rFonts w:ascii="Book Antiqua" w:hAnsi="Book Antiqua"/>
          <w:i w:val="0"/>
          <w:sz w:val="24"/>
          <w:szCs w:val="24"/>
        </w:rPr>
        <w:t xml:space="preserve"> Menor Preço.</w:t>
      </w:r>
    </w:p>
    <w:p w:rsidR="00DF3A67" w:rsidRPr="00E32B82" w:rsidRDefault="00DF3A67" w:rsidP="00E60CBE">
      <w:pPr>
        <w:ind w:left="-709"/>
        <w:rPr>
          <w:rStyle w:val="nfase"/>
          <w:rFonts w:ascii="Book Antiqua" w:hAnsi="Book Antiqua"/>
          <w:i w:val="0"/>
          <w:sz w:val="24"/>
          <w:szCs w:val="24"/>
        </w:rPr>
      </w:pPr>
      <w:r w:rsidRPr="00E32B82">
        <w:rPr>
          <w:rStyle w:val="nfase"/>
          <w:rFonts w:ascii="Book Antiqua" w:hAnsi="Book Antiqua"/>
          <w:b/>
          <w:i w:val="0"/>
          <w:sz w:val="24"/>
          <w:szCs w:val="24"/>
        </w:rPr>
        <w:t xml:space="preserve">Forma de Julgamento: </w:t>
      </w:r>
      <w:r w:rsidR="00E32B82" w:rsidRPr="00E32B82">
        <w:rPr>
          <w:rStyle w:val="nfase"/>
          <w:rFonts w:ascii="Book Antiqua" w:hAnsi="Book Antiqua"/>
          <w:i w:val="0"/>
          <w:sz w:val="24"/>
          <w:szCs w:val="24"/>
        </w:rPr>
        <w:t>Por I</w:t>
      </w:r>
      <w:r w:rsidR="00F42E55" w:rsidRPr="00E32B82">
        <w:rPr>
          <w:rStyle w:val="nfase"/>
          <w:rFonts w:ascii="Book Antiqua" w:hAnsi="Book Antiqua"/>
          <w:i w:val="0"/>
          <w:sz w:val="24"/>
          <w:szCs w:val="24"/>
        </w:rPr>
        <w:t>tem</w:t>
      </w:r>
      <w:r w:rsidRPr="00E32B82">
        <w:rPr>
          <w:rStyle w:val="nfase"/>
          <w:rFonts w:ascii="Book Antiqua" w:hAnsi="Book Antiqua"/>
          <w:i w:val="0"/>
          <w:sz w:val="24"/>
          <w:szCs w:val="24"/>
        </w:rPr>
        <w:t>.</w:t>
      </w:r>
    </w:p>
    <w:p w:rsidR="00DF3A67" w:rsidRPr="00E32B82" w:rsidRDefault="00855F4D"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sz w:val="24"/>
          <w:szCs w:val="24"/>
        </w:rPr>
      </w:pPr>
      <w:r w:rsidRPr="00E32B82">
        <w:rPr>
          <w:rFonts w:ascii="Book Antiqua" w:hAnsi="Book Antiqua"/>
          <w:b/>
          <w:sz w:val="24"/>
          <w:szCs w:val="24"/>
        </w:rPr>
        <w:t xml:space="preserve">Forma de Fornecimento: </w:t>
      </w:r>
      <w:r w:rsidR="00F42E55" w:rsidRPr="00E32B82">
        <w:rPr>
          <w:rFonts w:ascii="Book Antiqua" w:hAnsi="Book Antiqua"/>
          <w:sz w:val="24"/>
          <w:szCs w:val="24"/>
        </w:rPr>
        <w:t>Única</w:t>
      </w:r>
      <w:r w:rsidRPr="00E32B82">
        <w:rPr>
          <w:rFonts w:ascii="Book Antiqua" w:hAnsi="Book Antiqua"/>
          <w:sz w:val="24"/>
          <w:szCs w:val="24"/>
        </w:rPr>
        <w:t>.</w:t>
      </w:r>
    </w:p>
    <w:p w:rsidR="00DF3A67" w:rsidRPr="00E32B82" w:rsidRDefault="00DF3A67" w:rsidP="00E60CBE">
      <w:pPr>
        <w:ind w:left="-709"/>
        <w:rPr>
          <w:rFonts w:ascii="Book Antiqua" w:hAnsi="Book Antiqua"/>
          <w:bCs/>
          <w:color w:val="000000" w:themeColor="text1"/>
          <w:sz w:val="24"/>
          <w:szCs w:val="24"/>
          <w:lang w:eastAsia="pt-BR"/>
        </w:rPr>
      </w:pPr>
      <w:r w:rsidRPr="00E32B82">
        <w:rPr>
          <w:rStyle w:val="nfase"/>
          <w:rFonts w:ascii="Book Antiqua" w:hAnsi="Book Antiqua"/>
          <w:b/>
          <w:i w:val="0"/>
          <w:sz w:val="24"/>
          <w:szCs w:val="24"/>
        </w:rPr>
        <w:t>Valor Estimado da Licitação:</w:t>
      </w:r>
      <w:r w:rsidRPr="00E32B82">
        <w:rPr>
          <w:rStyle w:val="nfase"/>
          <w:rFonts w:ascii="Book Antiqua" w:hAnsi="Book Antiqua"/>
          <w:b/>
          <w:i w:val="0"/>
          <w:color w:val="FF0000"/>
          <w:sz w:val="24"/>
          <w:szCs w:val="24"/>
        </w:rPr>
        <w:t xml:space="preserve"> </w:t>
      </w:r>
      <w:r w:rsidR="00E32B82" w:rsidRPr="00E32B82">
        <w:rPr>
          <w:rStyle w:val="nfase"/>
          <w:rFonts w:ascii="Book Antiqua" w:hAnsi="Book Antiqua"/>
          <w:i w:val="0"/>
          <w:color w:val="000000" w:themeColor="text1"/>
          <w:sz w:val="24"/>
          <w:szCs w:val="24"/>
        </w:rPr>
        <w:t>R$ 219.337,80.</w:t>
      </w:r>
    </w:p>
    <w:p w:rsidR="00DF3A67" w:rsidRPr="00E32B82" w:rsidRDefault="00DF3A67" w:rsidP="00E60CBE">
      <w:pPr>
        <w:widowControl w:val="0"/>
        <w:autoSpaceDE w:val="0"/>
        <w:autoSpaceDN w:val="0"/>
        <w:adjustRightInd w:val="0"/>
        <w:ind w:left="-709"/>
        <w:rPr>
          <w:rStyle w:val="nfase"/>
          <w:rFonts w:ascii="Book Antiqua" w:hAnsi="Book Antiqua"/>
          <w:iCs w:val="0"/>
          <w:sz w:val="24"/>
          <w:szCs w:val="24"/>
        </w:rPr>
      </w:pPr>
      <w:r w:rsidRPr="00E32B82">
        <w:rPr>
          <w:rStyle w:val="nfase"/>
          <w:rFonts w:ascii="Book Antiqua" w:eastAsia="Book Antiqua" w:hAnsi="Book Antiqua"/>
          <w:b/>
          <w:i w:val="0"/>
          <w:sz w:val="24"/>
          <w:szCs w:val="24"/>
        </w:rPr>
        <w:t xml:space="preserve">Regência: </w:t>
      </w:r>
      <w:r w:rsidRPr="00E32B82">
        <w:rPr>
          <w:rFonts w:ascii="Book Antiqua" w:hAnsi="Book Antiqua"/>
          <w:sz w:val="24"/>
          <w:szCs w:val="24"/>
        </w:rPr>
        <w:t xml:space="preserve">Lei nº 10.520/2002, </w:t>
      </w:r>
      <w:r w:rsidRPr="00E32B82">
        <w:rPr>
          <w:rFonts w:ascii="Book Antiqua" w:eastAsia="Book Antiqua" w:hAnsi="Book Antiqua"/>
          <w:sz w:val="24"/>
          <w:szCs w:val="24"/>
        </w:rPr>
        <w:t xml:space="preserve">Decreto Municipal nº 9.085/2019, </w:t>
      </w:r>
      <w:r w:rsidRPr="00E32B82">
        <w:rPr>
          <w:rFonts w:ascii="Book Antiqua" w:hAnsi="Book Antiqua"/>
          <w:sz w:val="24"/>
          <w:szCs w:val="24"/>
        </w:rPr>
        <w:t xml:space="preserve">Lei Complementar nº 123/2006, </w:t>
      </w:r>
      <w:r w:rsidRPr="00E32B82">
        <w:rPr>
          <w:rFonts w:ascii="Book Antiqua" w:eastAsia="Book Antiqua" w:hAnsi="Book Antiqua"/>
          <w:sz w:val="24"/>
          <w:szCs w:val="24"/>
        </w:rPr>
        <w:t xml:space="preserve">Decreto Municipal nº 7.241/2016, </w:t>
      </w:r>
      <w:r w:rsidRPr="00E32B82">
        <w:rPr>
          <w:rFonts w:ascii="Book Antiqua" w:hAnsi="Book Antiqua"/>
          <w:sz w:val="24"/>
          <w:szCs w:val="24"/>
        </w:rPr>
        <w:t>Lei nº 8.666/1993 e suas alterações.</w:t>
      </w:r>
    </w:p>
    <w:p w:rsidR="00DF3A67" w:rsidRDefault="00DF3A67" w:rsidP="00E60CBE">
      <w:pPr>
        <w:ind w:left="-709"/>
        <w:rPr>
          <w:rStyle w:val="nfase"/>
          <w:rFonts w:ascii="Book Antiqua" w:eastAsia="Book Antiqua" w:hAnsi="Book Antiqua"/>
          <w:i w:val="0"/>
        </w:rPr>
      </w:pPr>
    </w:p>
    <w:p w:rsidR="00DF3A67" w:rsidRPr="00831334" w:rsidRDefault="00DF3A67" w:rsidP="00E60CBE">
      <w:pPr>
        <w:ind w:left="-709"/>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w:t>
      </w:r>
      <w:r w:rsidR="00F42E55">
        <w:rPr>
          <w:rStyle w:val="nfase"/>
          <w:rFonts w:ascii="Book Antiqua" w:hAnsi="Book Antiqua"/>
          <w:b/>
          <w:i w:val="0"/>
        </w:rPr>
        <w:t>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DF3A67" w:rsidRPr="00A325AE" w:rsidRDefault="00DF3A67" w:rsidP="00E60CBE">
      <w:pPr>
        <w:ind w:left="-709"/>
        <w:rPr>
          <w:rStyle w:val="nfase"/>
          <w:rFonts w:ascii="Book Antiqua" w:eastAsia="Book Antiqua" w:hAnsi="Book Antiqua"/>
          <w:i w:val="0"/>
        </w:rPr>
      </w:pPr>
    </w:p>
    <w:p w:rsidR="00DF3A67" w:rsidRPr="0060588A" w:rsidRDefault="00DF3A67" w:rsidP="00E60CBE">
      <w:pPr>
        <w:ind w:left="-709"/>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r w:rsidRPr="0060588A">
        <w:rPr>
          <w:rStyle w:val="nfase"/>
          <w:rFonts w:ascii="Book Antiqua" w:hAnsi="Book Antiqua"/>
          <w:b/>
          <w:i w:val="0"/>
        </w:rPr>
        <w:t>www</w:t>
      </w:r>
      <w:r w:rsidRPr="0060588A">
        <w:rPr>
          <w:rFonts w:ascii="Book Antiqua" w:hAnsi="Book Antiqua"/>
          <w:b/>
        </w:rPr>
        <w:t>.comprasbr.com.br.</w:t>
      </w:r>
    </w:p>
    <w:p w:rsidR="00DF3A67" w:rsidRDefault="00DF3A67" w:rsidP="00E60CBE">
      <w:pPr>
        <w:ind w:left="-709"/>
        <w:rPr>
          <w:rStyle w:val="nfase"/>
          <w:rFonts w:ascii="Book Antiqua" w:eastAsia="Book Antiqua" w:hAnsi="Book Antiqua"/>
          <w:i w:val="0"/>
        </w:rPr>
      </w:pPr>
    </w:p>
    <w:p w:rsidR="00DF3A67" w:rsidRPr="003026FC" w:rsidRDefault="00DF3A67" w:rsidP="00855F4D">
      <w:pPr>
        <w:pStyle w:val="PargrafodaLista"/>
        <w:numPr>
          <w:ilvl w:val="0"/>
          <w:numId w:val="17"/>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B90CC3">
        <w:rPr>
          <w:rStyle w:val="nfase"/>
          <w:rFonts w:ascii="Book Antiqua" w:hAnsi="Book Antiqua"/>
          <w:b/>
          <w:i w:val="0"/>
        </w:rPr>
        <w:t>14/07/2021</w:t>
      </w:r>
      <w:r w:rsidRPr="00CD5EBA">
        <w:rPr>
          <w:rStyle w:val="nfase"/>
          <w:rFonts w:ascii="Book Antiqua" w:hAnsi="Book Antiqua"/>
          <w:b/>
          <w:i w:val="0"/>
        </w:rPr>
        <w:t>.</w:t>
      </w:r>
    </w:p>
    <w:p w:rsidR="00DF3A67" w:rsidRPr="003026FC"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ABERTURA DA 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w:t>
      </w:r>
      <w:r w:rsidRPr="00CD5EBA">
        <w:rPr>
          <w:rStyle w:val="nfase"/>
          <w:rFonts w:ascii="Book Antiqua" w:hAnsi="Book Antiqua"/>
          <w:b/>
          <w:i w:val="0"/>
        </w:rPr>
        <w:t xml:space="preserve">dia </w:t>
      </w:r>
      <w:r w:rsidR="00B90CC3">
        <w:rPr>
          <w:rStyle w:val="nfase"/>
          <w:rFonts w:ascii="Book Antiqua" w:hAnsi="Book Antiqua"/>
          <w:b/>
          <w:i w:val="0"/>
        </w:rPr>
        <w:t>23/07/2021</w:t>
      </w:r>
      <w:r w:rsidRPr="003026FC">
        <w:rPr>
          <w:rStyle w:val="nfase"/>
          <w:rFonts w:ascii="Book Antiqua" w:hAnsi="Book Antiqua"/>
          <w:b/>
          <w:i w:val="0"/>
        </w:rPr>
        <w:t>.</w:t>
      </w:r>
    </w:p>
    <w:p w:rsidR="00DF3A67" w:rsidRPr="009570E6" w:rsidRDefault="00DF3A67" w:rsidP="00855F4D">
      <w:pPr>
        <w:pStyle w:val="PargrafodaLista"/>
        <w:numPr>
          <w:ilvl w:val="0"/>
          <w:numId w:val="17"/>
        </w:numPr>
        <w:spacing w:after="120"/>
        <w:ind w:left="142" w:hanging="284"/>
        <w:rPr>
          <w:rStyle w:val="nfase"/>
          <w:rFonts w:ascii="Book Antiqua" w:hAnsi="Book Antiqua"/>
          <w:i w:val="0"/>
        </w:rPr>
      </w:pPr>
      <w:r w:rsidRPr="009570E6">
        <w:rPr>
          <w:rStyle w:val="nfase"/>
          <w:rFonts w:ascii="Book Antiqua" w:hAnsi="Book Antiqua"/>
          <w:i w:val="0"/>
          <w:u w:val="single"/>
        </w:rPr>
        <w:t>INÍCIO DA DISPUTA DE PREÇOS</w:t>
      </w:r>
      <w:r w:rsidRPr="009570E6">
        <w:rPr>
          <w:rStyle w:val="nfase"/>
          <w:rFonts w:ascii="Book Antiqua" w:hAnsi="Book Antiqua"/>
          <w:i w:val="0"/>
        </w:rPr>
        <w:t xml:space="preserve">: </w:t>
      </w:r>
      <w:r w:rsidRPr="009570E6">
        <w:rPr>
          <w:rStyle w:val="nfase"/>
          <w:rFonts w:ascii="Book Antiqua" w:hAnsi="Book Antiqua"/>
          <w:b/>
          <w:i w:val="0"/>
        </w:rPr>
        <w:t xml:space="preserve">Às 09h30min do </w:t>
      </w:r>
      <w:r w:rsidRPr="009A2250">
        <w:rPr>
          <w:rStyle w:val="nfase"/>
          <w:rFonts w:ascii="Book Antiqua" w:hAnsi="Book Antiqua"/>
          <w:b/>
          <w:i w:val="0"/>
        </w:rPr>
        <w:t xml:space="preserve">dia </w:t>
      </w:r>
      <w:r w:rsidR="00B90CC3">
        <w:rPr>
          <w:rStyle w:val="nfase"/>
          <w:rFonts w:ascii="Book Antiqua" w:hAnsi="Book Antiqua"/>
          <w:b/>
          <w:i w:val="0"/>
        </w:rPr>
        <w:t>23/07/2021</w:t>
      </w:r>
      <w:r w:rsidRPr="00CD5EBA">
        <w:rPr>
          <w:rStyle w:val="nfase"/>
          <w:rFonts w:ascii="Book Antiqua" w:hAnsi="Book Antiqua"/>
          <w:b/>
          <w:i w:val="0"/>
        </w:rPr>
        <w:t>.</w:t>
      </w:r>
    </w:p>
    <w:p w:rsidR="00DF3A67" w:rsidRDefault="00DF3A67" w:rsidP="00E60CBE">
      <w:pPr>
        <w:ind w:left="-709"/>
        <w:rPr>
          <w:rStyle w:val="nfase"/>
          <w:rFonts w:ascii="Book Antiqua" w:hAnsi="Book Antiqua"/>
          <w:b/>
          <w:i w:val="0"/>
        </w:rPr>
      </w:pPr>
    </w:p>
    <w:p w:rsidR="00DF3A67" w:rsidRPr="002B2473" w:rsidRDefault="00DF3A67" w:rsidP="00E60CBE">
      <w:pPr>
        <w:ind w:left="-709"/>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DF3A67" w:rsidRDefault="00DF3A67" w:rsidP="00E60CBE">
      <w:pPr>
        <w:ind w:left="-709"/>
        <w:rPr>
          <w:rStyle w:val="nfase"/>
          <w:rFonts w:ascii="Book Antiqua" w:eastAsia="Book Antiqua" w:hAnsi="Book Antiqua"/>
          <w:b/>
          <w:i w:val="0"/>
        </w:rPr>
      </w:pPr>
    </w:p>
    <w:p w:rsidR="00DF3A67" w:rsidRPr="00831334" w:rsidRDefault="00DF3A67" w:rsidP="00E60CBE">
      <w:pPr>
        <w:ind w:left="-709"/>
        <w:rPr>
          <w:rStyle w:val="nfase"/>
          <w:rFonts w:ascii="Book Antiqua" w:eastAsia="Book Antiqua" w:hAnsi="Book Antiqua"/>
          <w:b/>
          <w:i w:val="0"/>
        </w:rPr>
      </w:pPr>
      <w:r w:rsidRPr="00831334">
        <w:rPr>
          <w:rStyle w:val="nfase"/>
          <w:rFonts w:ascii="Book Antiqua" w:eastAsia="Book Antiqua" w:hAnsi="Book Antiqua"/>
          <w:b/>
          <w:i w:val="0"/>
        </w:rPr>
        <w:t>1. DO OBJETO</w:t>
      </w:r>
      <w:r>
        <w:rPr>
          <w:rStyle w:val="nfase"/>
          <w:rFonts w:ascii="Book Antiqua" w:eastAsia="Book Antiqua" w:hAnsi="Book Antiqua"/>
          <w:b/>
          <w:i w:val="0"/>
        </w:rPr>
        <w:t xml:space="preserve"> </w:t>
      </w:r>
    </w:p>
    <w:p w:rsidR="00DF3A67" w:rsidRDefault="00DF3A67" w:rsidP="00E60CBE">
      <w:pPr>
        <w:ind w:left="-709"/>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E32B82" w:rsidRPr="00E32B82">
        <w:rPr>
          <w:rStyle w:val="nfase"/>
          <w:rFonts w:ascii="Book Antiqua" w:eastAsia="Book Antiqua" w:hAnsi="Book Antiqua"/>
        </w:rPr>
        <w:t xml:space="preserve">Contratação de Empresa para o Fornecimento e Renovação do Serviço de Subscrição de Softwares </w:t>
      </w:r>
      <w:proofErr w:type="spellStart"/>
      <w:r w:rsidR="00E32B82" w:rsidRPr="00E32B82">
        <w:rPr>
          <w:rStyle w:val="nfase"/>
          <w:rFonts w:ascii="Book Antiqua" w:eastAsia="Book Antiqua" w:hAnsi="Book Antiqua"/>
        </w:rPr>
        <w:t>Autodesk</w:t>
      </w:r>
      <w:proofErr w:type="spellEnd"/>
      <w:r w:rsidR="00E32B82" w:rsidRPr="00E32B82">
        <w:rPr>
          <w:rStyle w:val="nfase"/>
          <w:rFonts w:ascii="Book Antiqua" w:eastAsia="Book Antiqua" w:hAnsi="Book Antiqua"/>
        </w:rPr>
        <w:t>, para atender as necessidades da Administração Pública Municipal</w:t>
      </w:r>
      <w:r w:rsidRPr="00E32B82">
        <w:rPr>
          <w:rStyle w:val="nfase"/>
          <w:rFonts w:ascii="Book Antiqua" w:eastAsia="Book Antiqua" w:hAnsi="Book Antiqua"/>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 no </w:t>
      </w:r>
      <w:r w:rsidRPr="00E32B82">
        <w:rPr>
          <w:rStyle w:val="nfase"/>
          <w:rFonts w:ascii="Book Antiqua" w:eastAsia="Book Antiqua" w:hAnsi="Book Antiqua"/>
          <w:i w:val="0"/>
        </w:rPr>
        <w:t>ANEXO I – Termo de Referência e ANEXO II – Proposta de Preços.</w:t>
      </w:r>
    </w:p>
    <w:p w:rsidR="00DF3A67" w:rsidRPr="002A55EE" w:rsidRDefault="002A55EE" w:rsidP="002A55EE">
      <w:pPr>
        <w:ind w:left="-709"/>
        <w:rPr>
          <w:rStyle w:val="nfase"/>
          <w:rFonts w:ascii="Book Antiqua" w:eastAsia="Book Antiqua" w:hAnsi="Book Antiqua"/>
          <w:i w:val="0"/>
        </w:rPr>
      </w:pPr>
      <w:r w:rsidRPr="00837BEB">
        <w:rPr>
          <w:rStyle w:val="nfase"/>
          <w:rFonts w:ascii="Book Antiqua" w:eastAsia="Book Antiqua" w:hAnsi="Book Antiqua"/>
          <w:i w:val="0"/>
        </w:rPr>
        <w:t xml:space="preserve">1.2 A justificativa para a presente contratação encontra-se especificada no </w:t>
      </w:r>
      <w:r w:rsidRPr="00837BEB">
        <w:rPr>
          <w:rStyle w:val="nfase"/>
          <w:rFonts w:ascii="Book Antiqua" w:eastAsia="Book Antiqua" w:hAnsi="Book Antiqua"/>
          <w:b/>
          <w:i w:val="0"/>
        </w:rPr>
        <w:t>ANEXO I – Termo de Referência</w:t>
      </w:r>
      <w:r w:rsidRPr="00837BEB">
        <w:rPr>
          <w:rStyle w:val="nfase"/>
          <w:rFonts w:ascii="Book Antiqua" w:eastAsia="Book Antiqua" w:hAnsi="Book Antiqua"/>
          <w:i w:val="0"/>
        </w:rPr>
        <w:t xml:space="preserve"> do presente Edital.</w:t>
      </w:r>
    </w:p>
    <w:p w:rsidR="002A55EE" w:rsidRDefault="002A55EE" w:rsidP="00E60CBE">
      <w:pPr>
        <w:ind w:left="-709"/>
        <w:rPr>
          <w:rStyle w:val="nfase"/>
          <w:rFonts w:ascii="Book Antiqua" w:eastAsia="Book Antiqua" w:hAnsi="Book Antiqua"/>
          <w:b/>
          <w:i w:val="0"/>
        </w:rPr>
      </w:pPr>
    </w:p>
    <w:p w:rsidR="00DF3A67" w:rsidRDefault="00DF3A67" w:rsidP="00E60CBE">
      <w:pPr>
        <w:ind w:left="-709"/>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lastRenderedPageBreak/>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condições estabelecidos neste Edital e seus anexos.</w:t>
      </w:r>
    </w:p>
    <w:p w:rsidR="00DF3A67" w:rsidRPr="00D51BF4" w:rsidRDefault="00DF3A67" w:rsidP="00E60CBE">
      <w:pPr>
        <w:ind w:left="-709"/>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E32B82" w:rsidRDefault="00E32B82" w:rsidP="00E60CBE">
      <w:pPr>
        <w:ind w:left="-709"/>
        <w:rPr>
          <w:rStyle w:val="nfase"/>
          <w:rFonts w:ascii="Book Antiqua" w:eastAsia="Book Antiqua" w:hAnsi="Book Antiqua"/>
          <w:i w:val="0"/>
        </w:rPr>
      </w:pPr>
    </w:p>
    <w:p w:rsidR="00DF3A67" w:rsidRPr="00FB79B8" w:rsidRDefault="00DF3A67" w:rsidP="00E60CBE">
      <w:pPr>
        <w:ind w:left="-709"/>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w:t>
      </w:r>
      <w:r w:rsidR="00C11774" w:rsidRPr="00C11774">
        <w:rPr>
          <w:rStyle w:val="nfase"/>
          <w:rFonts w:ascii="Book Antiqua" w:eastAsia="Book Antiqua" w:hAnsi="Book Antiqua"/>
          <w:i w:val="0"/>
        </w:rPr>
        <w:t>8h00min às 12h00min e das 13h00min às 17h00min</w:t>
      </w:r>
      <w:r w:rsidRPr="0083275E">
        <w:rPr>
          <w:rStyle w:val="nfase"/>
          <w:rFonts w:ascii="Book Antiqua" w:eastAsia="Book Antiqua" w:hAnsi="Book Antiqua"/>
          <w:i w:val="0"/>
        </w:rPr>
        <w:t>.</w:t>
      </w:r>
    </w:p>
    <w:p w:rsidR="00DF3A67" w:rsidRDefault="00DF3A67" w:rsidP="00E60CBE">
      <w:pPr>
        <w:widowControl w:val="0"/>
        <w:ind w:left="-709"/>
        <w:rPr>
          <w:rStyle w:val="nfase"/>
          <w:rFonts w:ascii="Book Antiqua" w:eastAsia="Book Antiqua" w:hAnsi="Book Antiqua"/>
          <w:i w:val="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3. CONDIÇÕES GERAIS PARA PARTICIPAÇÃO </w:t>
      </w:r>
    </w:p>
    <w:p w:rsidR="00DF3A67" w:rsidRPr="00FA4AB7" w:rsidRDefault="00DF3A67" w:rsidP="00E60CBE">
      <w:pPr>
        <w:ind w:left="-709"/>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OBRIGA E DECLARA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DF3A67" w:rsidRDefault="00DF3A67" w:rsidP="00E60CBE">
      <w:pPr>
        <w:ind w:left="-709"/>
        <w:rPr>
          <w:rStyle w:val="nfase"/>
          <w:rFonts w:ascii="Book Antiqua" w:eastAsia="Book Antiqua" w:hAnsi="Book Antiqua"/>
          <w:i w:val="0"/>
        </w:rPr>
      </w:pPr>
    </w:p>
    <w:p w:rsidR="00837BEB" w:rsidRPr="00FC1E8B" w:rsidRDefault="00837BEB" w:rsidP="00837B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cs="Times New Roman"/>
          <w:b/>
        </w:rPr>
      </w:pPr>
      <w:r w:rsidRPr="00D51BA3">
        <w:rPr>
          <w:rFonts w:ascii="Book Antiqua" w:eastAsia="Book Antiqua" w:hAnsi="Book Antiqua" w:cs="Times New Roman"/>
          <w:b/>
        </w:rPr>
        <w:t xml:space="preserve">3.3 ESTA LICITAÇÃO SERÁ DE PARTICIPAÇÃO </w:t>
      </w:r>
      <w:r w:rsidR="005238CE">
        <w:rPr>
          <w:rFonts w:ascii="Book Antiqua" w:eastAsia="Book Antiqua" w:hAnsi="Book Antiqua" w:cs="Times New Roman"/>
          <w:b/>
        </w:rPr>
        <w:t>GERAL DOS INTERESSADOS.</w:t>
      </w:r>
    </w:p>
    <w:p w:rsidR="00DF3A67" w:rsidRPr="00355EAB"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eastAsia="Book Antiqua" w:hAnsi="Book Antiqua"/>
          <w:i w:val="0"/>
        </w:rPr>
      </w:pPr>
    </w:p>
    <w:p w:rsidR="00DF3A67" w:rsidRDefault="00DF3A67" w:rsidP="00E60CBE">
      <w:pPr>
        <w:shd w:val="clear" w:color="auto" w:fill="FFFFFF"/>
        <w:ind w:left="-709"/>
        <w:rPr>
          <w:b/>
          <w:color w:val="000000"/>
          <w:highlight w:val="magenta"/>
          <w:lang w:eastAsia="pt-BR"/>
        </w:rPr>
      </w:pPr>
      <w:r>
        <w:rPr>
          <w:rFonts w:ascii="Book Antiqua" w:hAnsi="Book Antiqua"/>
          <w:b/>
          <w:bCs/>
          <w:color w:val="000000"/>
          <w:shd w:val="clear" w:color="auto" w:fill="FFFFFF"/>
          <w:lang w:eastAsia="pt-BR"/>
        </w:rPr>
        <w:t>3.4 Será vedada a participação de empresas na licitação, quando:</w:t>
      </w:r>
    </w:p>
    <w:p w:rsidR="00DF3A67" w:rsidRPr="00974A3D" w:rsidRDefault="00DF3A67" w:rsidP="00B06622">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r w:rsidRPr="00974A3D">
        <w:rPr>
          <w:rFonts w:ascii="Book Antiqua" w:hAnsi="Book Antiqua"/>
          <w:bCs/>
          <w:shd w:val="clear" w:color="auto" w:fill="FFFFFF"/>
          <w:lang w:eastAsia="pt-BR"/>
        </w:rPr>
        <w:t>CEIS</w:t>
      </w:r>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DF3A67" w:rsidRDefault="00DF3A67" w:rsidP="00B06622">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DF3A67" w:rsidRDefault="00DF3A67" w:rsidP="00B06622">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238CE" w:rsidRDefault="005238CE" w:rsidP="00E60CBE">
      <w:pPr>
        <w:ind w:left="-709"/>
        <w:rPr>
          <w:rStyle w:val="nfase"/>
          <w:rFonts w:ascii="Book Antiqua" w:eastAsia="Book Antiqua" w:hAnsi="Book Antiqua"/>
          <w:i w:val="0"/>
        </w:rPr>
      </w:pP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DF3A67" w:rsidRDefault="00DF3A67" w:rsidP="00E60CBE">
      <w:pPr>
        <w:ind w:left="-709"/>
        <w:rPr>
          <w:rStyle w:val="nfase"/>
          <w:rFonts w:ascii="Book Antiqua" w:eastAsia="Book Antiqua" w:hAnsi="Book Antiqua"/>
          <w:i w:val="0"/>
        </w:rPr>
      </w:pPr>
    </w:p>
    <w:p w:rsidR="00DF3A67" w:rsidRPr="00FB5022" w:rsidRDefault="00DF3A67" w:rsidP="00E60CBE">
      <w:pPr>
        <w:widowControl w:val="0"/>
        <w:ind w:left="-709"/>
        <w:rPr>
          <w:rFonts w:ascii="Book Antiqua" w:eastAsia="Book Antiqua" w:hAnsi="Book Antiqua"/>
          <w:b/>
          <w:color w:val="FF0000"/>
        </w:rPr>
      </w:pPr>
      <w:r>
        <w:rPr>
          <w:rFonts w:ascii="Book Antiqua" w:eastAsia="Book Antiqua" w:hAnsi="Book Antiqua"/>
          <w:b/>
        </w:rPr>
        <w:t xml:space="preserve">4. DO CREDENCIAMENTO </w:t>
      </w:r>
    </w:p>
    <w:p w:rsidR="00DF3A67" w:rsidRPr="009E0A7B" w:rsidRDefault="00DF3A67" w:rsidP="00E60CBE">
      <w:pPr>
        <w:ind w:left="-709"/>
        <w:rPr>
          <w:rStyle w:val="nfase"/>
          <w:rFonts w:ascii="Book Antiqua" w:eastAsia="Book Antiqua" w:hAnsi="Book Antiqua"/>
          <w:i w:val="0"/>
        </w:rPr>
      </w:pPr>
      <w:r>
        <w:rPr>
          <w:rFonts w:ascii="Book Antiqua" w:eastAsia="Book Antiqua" w:hAnsi="Book Antiqua"/>
        </w:rPr>
        <w:t>4.1 Os licitantes interessados em participar do presente processo licitatório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DF3A67" w:rsidRDefault="00DF3A67" w:rsidP="00E60CBE">
      <w:pPr>
        <w:ind w:left="-709"/>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DF3A67" w:rsidRDefault="00DF3A67" w:rsidP="00E60CBE">
      <w:pPr>
        <w:ind w:left="-709"/>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DF3A67" w:rsidRPr="009B48FA" w:rsidRDefault="00DF3A67" w:rsidP="00E60CBE">
      <w:pPr>
        <w:ind w:left="-709"/>
        <w:rPr>
          <w:rStyle w:val="nfase"/>
          <w:rFonts w:ascii="Book Antiqua" w:eastAsia="Book Antiqua" w:hAnsi="Book Antiqua"/>
          <w:i w:val="0"/>
        </w:rPr>
      </w:pPr>
      <w:r>
        <w:rPr>
          <w:rStyle w:val="nfase"/>
          <w:rFonts w:ascii="Book Antiqua" w:eastAsia="Book Antiqua" w:hAnsi="Book Antiqua"/>
          <w:i w:val="0"/>
        </w:rPr>
        <w:lastRenderedPageBreak/>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B47D2A" w:rsidRDefault="00B47D2A" w:rsidP="00E60CBE">
      <w:pPr>
        <w:widowControl w:val="0"/>
        <w:autoSpaceDE w:val="0"/>
        <w:autoSpaceDN w:val="0"/>
        <w:adjustRightInd w:val="0"/>
        <w:ind w:left="-709"/>
        <w:rPr>
          <w:rFonts w:ascii="Book Antiqua" w:hAnsi="Book Antiqua"/>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5. DA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Pr>
          <w:rFonts w:ascii="Book Antiqua" w:eastAsia="Book Antiqua" w:hAnsi="Book Antiqua"/>
        </w:rPr>
        <w:t>, os seguintes documentos:</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 xml:space="preserve">5.1.1 Habilitação Jurídica: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5.1.1.2 Em se tratando de </w:t>
      </w:r>
      <w:r>
        <w:rPr>
          <w:rFonts w:ascii="Book Antiqua" w:eastAsia="Book Antiqua" w:hAnsi="Book Antiqua"/>
          <w:u w:val="single"/>
        </w:rPr>
        <w:t>Microempreendedor Individual</w:t>
      </w:r>
      <w:r>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b/>
          <w:u w:val="single"/>
        </w:rPr>
      </w:pPr>
      <w:r>
        <w:rPr>
          <w:rFonts w:ascii="Book Antiqua" w:eastAsia="Book Antiqua" w:hAnsi="Book Antiqua"/>
          <w:b/>
        </w:rPr>
        <w:t>5.1.2 Regularidade Fiscal e Trabalhista: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5.1.2.1 Prova de inscrição no Cadastro Nacional de Pessoa Jurídica (CNPJ). </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5.1.2.3 Prova de regularidade para com a Fazenda Estadual.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5.1.2.4 Prova de regularidade para com a Fazenda Municipal.  </w:t>
      </w:r>
    </w:p>
    <w:p w:rsidR="00DF3A67" w:rsidRDefault="00DF3A67" w:rsidP="00E60CBE">
      <w:pPr>
        <w:widowControl w:val="0"/>
        <w:ind w:left="-709"/>
        <w:rPr>
          <w:rFonts w:ascii="Book Antiqua" w:eastAsia="Book Antiqua" w:hAnsi="Book Antiqua"/>
        </w:rPr>
      </w:pPr>
      <w:r>
        <w:rPr>
          <w:rFonts w:ascii="Book Antiqua" w:eastAsia="Book Antiqua" w:hAnsi="Book Antiqua"/>
        </w:rPr>
        <w:t>5.1.2.5 Prova de regularidade relativa ao Fundo de Garantia por Tempo de Serviço – FGTS.</w:t>
      </w:r>
    </w:p>
    <w:p w:rsidR="00DF3A67" w:rsidRDefault="00DF3A67" w:rsidP="00E60CBE">
      <w:pPr>
        <w:widowControl w:val="0"/>
        <w:ind w:left="-709"/>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Certidão Negativa de Débitos Trabalhistas (CNDT). </w:t>
      </w:r>
    </w:p>
    <w:p w:rsidR="00DF3A67" w:rsidRDefault="00DF3A67" w:rsidP="00E60CBE">
      <w:pPr>
        <w:widowControl w:val="0"/>
        <w:ind w:left="-709"/>
        <w:rPr>
          <w:rFonts w:ascii="Book Antiqua" w:eastAsia="Book Antiqua" w:hAnsi="Book Antiqua"/>
          <w:b/>
        </w:rPr>
      </w:pPr>
    </w:p>
    <w:p w:rsidR="00DF3A67" w:rsidRPr="00F01970" w:rsidRDefault="00A900A6" w:rsidP="00E60CBE">
      <w:pPr>
        <w:widowControl w:val="0"/>
        <w:ind w:left="-709"/>
        <w:rPr>
          <w:rFonts w:ascii="Book Antiqua" w:eastAsia="Book Antiqua" w:hAnsi="Book Antiqua"/>
          <w:b/>
          <w:color w:val="FF0000"/>
          <w:u w:val="single"/>
        </w:rPr>
      </w:pPr>
      <w:r w:rsidRPr="009B7BCE">
        <w:rPr>
          <w:rFonts w:ascii="Book Antiqua" w:eastAsia="Book Antiqua" w:hAnsi="Book Antiqua"/>
          <w:b/>
          <w:u w:val="single"/>
        </w:rPr>
        <w:t>OBSERVAÇÃO</w:t>
      </w:r>
      <w:r>
        <w:rPr>
          <w:rFonts w:ascii="Book Antiqua" w:eastAsia="Book Antiqua" w:hAnsi="Book Antiqua"/>
          <w:b/>
          <w:u w:val="single"/>
        </w:rPr>
        <w:t xml:space="preserve"> </w:t>
      </w:r>
      <w:proofErr w:type="gramStart"/>
      <w:r>
        <w:rPr>
          <w:rFonts w:ascii="Book Antiqua" w:eastAsia="Book Antiqua" w:hAnsi="Book Antiqua"/>
          <w:b/>
          <w:u w:val="single"/>
        </w:rPr>
        <w:t>1</w:t>
      </w:r>
      <w:proofErr w:type="gramEnd"/>
      <w:r w:rsidRPr="009B7BCE">
        <w:rPr>
          <w:rFonts w:ascii="Book Antiqua" w:eastAsia="Book Antiqua" w:hAnsi="Book Antiqua"/>
          <w:u w:val="single"/>
        </w:rPr>
        <w:t>:</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DF3A67" w:rsidRDefault="00DF3A67" w:rsidP="00B47D2A">
      <w:pPr>
        <w:widowControl w:val="0"/>
        <w:numPr>
          <w:ilvl w:val="0"/>
          <w:numId w:val="16"/>
        </w:numPr>
        <w:ind w:left="-284"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F3A67" w:rsidRDefault="00DF3A67" w:rsidP="00B47D2A">
      <w:pPr>
        <w:widowControl w:val="0"/>
        <w:numPr>
          <w:ilvl w:val="0"/>
          <w:numId w:val="16"/>
        </w:numPr>
        <w:ind w:left="-284" w:hanging="283"/>
        <w:rPr>
          <w:rFonts w:ascii="Book Antiqua" w:hAnsi="Book Antiqua"/>
        </w:rPr>
      </w:pPr>
      <w:r>
        <w:rPr>
          <w:rFonts w:ascii="Book Antiqua" w:hAnsi="Book Antiqua"/>
        </w:rPr>
        <w:lastRenderedPageBreak/>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DF3A67" w:rsidRDefault="00DF3A67" w:rsidP="00B47D2A">
      <w:pPr>
        <w:widowControl w:val="0"/>
        <w:numPr>
          <w:ilvl w:val="0"/>
          <w:numId w:val="16"/>
        </w:numPr>
        <w:ind w:left="-28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DF3A67" w:rsidRPr="008A6BFF" w:rsidRDefault="00DF3A67" w:rsidP="00B47D2A">
      <w:pPr>
        <w:widowControl w:val="0"/>
        <w:numPr>
          <w:ilvl w:val="0"/>
          <w:numId w:val="16"/>
        </w:numPr>
        <w:ind w:left="-28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DF3A67" w:rsidRDefault="00DF3A67" w:rsidP="00E60CBE">
      <w:pPr>
        <w:widowControl w:val="0"/>
        <w:ind w:left="-709"/>
        <w:rPr>
          <w:rFonts w:ascii="Book Antiqua" w:eastAsia="Book Antiqua" w:hAnsi="Book Antiqua"/>
          <w:b/>
        </w:rPr>
      </w:pPr>
    </w:p>
    <w:p w:rsidR="005238CE" w:rsidRDefault="005238CE" w:rsidP="00E60CBE">
      <w:pPr>
        <w:widowControl w:val="0"/>
        <w:ind w:left="-709"/>
        <w:rPr>
          <w:rFonts w:ascii="Book Antiqua" w:eastAsia="Book Antiqua" w:hAnsi="Book Antiqua"/>
          <w:b/>
        </w:rPr>
      </w:pPr>
      <w:r>
        <w:rPr>
          <w:rFonts w:ascii="Book Antiqua" w:eastAsia="Book Antiqua" w:hAnsi="Book Antiqua"/>
          <w:b/>
        </w:rPr>
        <w:t>5.1.3 Qualificação Técnica:</w:t>
      </w:r>
    </w:p>
    <w:p w:rsidR="005238CE" w:rsidRDefault="005238CE" w:rsidP="005238CE">
      <w:pPr>
        <w:widowControl w:val="0"/>
        <w:ind w:left="-709"/>
        <w:rPr>
          <w:rFonts w:ascii="Book Antiqua" w:hAnsi="Book Antiqua"/>
        </w:rPr>
      </w:pPr>
      <w:r w:rsidRPr="00F05067">
        <w:rPr>
          <w:rFonts w:ascii="Book Antiqua" w:hAnsi="Book Antiqua"/>
        </w:rPr>
        <w:t>5.1.3.1</w:t>
      </w:r>
      <w:r>
        <w:rPr>
          <w:rFonts w:ascii="Book Antiqua" w:hAnsi="Book Antiqua"/>
        </w:rPr>
        <w:t xml:space="preserve"> Comprovação de que a licitante </w:t>
      </w:r>
      <w:r w:rsidRPr="00F05067">
        <w:rPr>
          <w:rFonts w:ascii="Book Antiqua" w:hAnsi="Book Antiqua"/>
        </w:rPr>
        <w:t xml:space="preserve">forneceu, sem restrição, </w:t>
      </w:r>
      <w:r>
        <w:rPr>
          <w:rFonts w:ascii="Book Antiqua" w:hAnsi="Book Antiqua"/>
        </w:rPr>
        <w:t>serviços</w:t>
      </w:r>
      <w:r w:rsidRPr="00F05067">
        <w:rPr>
          <w:rFonts w:ascii="Book Antiqua" w:hAnsi="Book Antiqua"/>
        </w:rPr>
        <w:t xml:space="preserve"> que sejam compatíveis com o objeto da licitação, através de 01 (um) ou mais, </w:t>
      </w:r>
      <w:r w:rsidRPr="00F05067">
        <w:rPr>
          <w:rFonts w:ascii="Book Antiqua" w:hAnsi="Book Antiqua"/>
          <w:b/>
        </w:rPr>
        <w:t>ATESTADO</w:t>
      </w:r>
      <w:r>
        <w:rPr>
          <w:rFonts w:ascii="Book Antiqua" w:hAnsi="Book Antiqua"/>
          <w:b/>
        </w:rPr>
        <w:t>(S)</w:t>
      </w:r>
      <w:r w:rsidRPr="00F05067">
        <w:rPr>
          <w:rFonts w:ascii="Book Antiqua" w:hAnsi="Book Antiqua"/>
          <w:b/>
        </w:rPr>
        <w:t xml:space="preserve">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5238CE" w:rsidRPr="005238CE" w:rsidRDefault="005238CE" w:rsidP="005238CE">
      <w:pPr>
        <w:pStyle w:val="PargrafodaLista"/>
        <w:widowControl w:val="0"/>
        <w:numPr>
          <w:ilvl w:val="0"/>
          <w:numId w:val="26"/>
        </w:numPr>
        <w:rPr>
          <w:rFonts w:ascii="Book Antiqua" w:hAnsi="Book Antiqua"/>
        </w:rPr>
      </w:pPr>
      <w:r w:rsidRPr="005238CE">
        <w:rPr>
          <w:rFonts w:ascii="Book Antiqua" w:hAnsi="Book Antiqua"/>
        </w:rPr>
        <w:t>Com a finalidade de tornar objetivo o julgamento da documentação de qualificação técnica, considera(m)-se compatível (eis) o(s) atestado(s) que expressamente certifique(m) que o licitante já forneceu no mínimo 50% (cinqüenta por cento) do o</w:t>
      </w:r>
      <w:r w:rsidR="001028BA">
        <w:rPr>
          <w:rFonts w:ascii="Book Antiqua" w:hAnsi="Book Antiqua"/>
        </w:rPr>
        <w:t>bjeto (número de licenças) do</w:t>
      </w:r>
      <w:r w:rsidRPr="005238CE">
        <w:rPr>
          <w:rFonts w:ascii="Book Antiqua" w:hAnsi="Book Antiqua"/>
        </w:rPr>
        <w:t xml:space="preserve"> Termo de Referência. Para os itens nos quais o percentual requerido apresente fração, considerar-se-á o número inteiro imediatamente superior;</w:t>
      </w:r>
    </w:p>
    <w:p w:rsidR="005238CE" w:rsidRPr="005238CE" w:rsidRDefault="005238CE" w:rsidP="005238CE">
      <w:pPr>
        <w:pStyle w:val="PargrafodaLista"/>
        <w:widowControl w:val="0"/>
        <w:numPr>
          <w:ilvl w:val="0"/>
          <w:numId w:val="26"/>
        </w:numPr>
        <w:rPr>
          <w:rFonts w:ascii="Book Antiqua" w:hAnsi="Book Antiqua"/>
        </w:rPr>
      </w:pPr>
      <w:r w:rsidRPr="005238CE">
        <w:rPr>
          <w:rFonts w:ascii="Book Antiqua" w:hAnsi="Book Antiqua"/>
        </w:rPr>
        <w:t>A licitante poderá apresentar tantos atestados de capacidade técnica quantos julgar necessários para comprovar que já forneceu objeto semelhante ao deste Edital, destacando-se a necessidade desses atestados demonstrarem que o interessado forneceu anteriormente, pelo menos, o quantitativo solicitado no subitem anterior.</w:t>
      </w:r>
    </w:p>
    <w:p w:rsidR="005238CE" w:rsidRPr="005238CE" w:rsidRDefault="005238CE" w:rsidP="005238CE">
      <w:pPr>
        <w:pStyle w:val="PargrafodaLista"/>
        <w:widowControl w:val="0"/>
        <w:numPr>
          <w:ilvl w:val="0"/>
          <w:numId w:val="26"/>
        </w:numPr>
        <w:rPr>
          <w:rFonts w:ascii="Book Antiqua" w:hAnsi="Book Antiqua"/>
        </w:rPr>
      </w:pPr>
      <w:r w:rsidRPr="005238CE">
        <w:rPr>
          <w:rFonts w:ascii="Book Antiqua" w:hAnsi="Book Antiqua"/>
        </w:rPr>
        <w:t>A exigência pela apresentação de atestados técnicos no percentual descrito se faz necessário para resguardar a administração pública no sentido de garantir a execução do contrato e consequentemente atender as demandas dos órgãos municipais. Vale ressaltar também que tal exigência não compromete a competitividade do certame.</w:t>
      </w:r>
    </w:p>
    <w:p w:rsidR="005238CE" w:rsidRPr="005238CE" w:rsidRDefault="005238CE" w:rsidP="005238CE">
      <w:pPr>
        <w:widowControl w:val="0"/>
        <w:rPr>
          <w:rFonts w:ascii="Book Antiqua" w:hAnsi="Book Antiqua"/>
        </w:rPr>
      </w:pPr>
    </w:p>
    <w:p w:rsidR="00DF3A67" w:rsidRPr="00A900A6"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Pr>
          <w:rFonts w:ascii="Book Antiqua" w:hAnsi="Book Antiqua" w:cs="Book Antiqua"/>
          <w:b/>
          <w:bCs/>
        </w:rPr>
      </w:pPr>
      <w:r w:rsidRPr="00A900A6">
        <w:rPr>
          <w:rFonts w:ascii="Book Antiqua" w:hAnsi="Book Antiqua" w:cs="Book Antiqua"/>
          <w:b/>
          <w:bCs/>
          <w:u w:val="single"/>
        </w:rPr>
        <w:t>OBSERVAÇÃO</w:t>
      </w:r>
      <w:r w:rsidR="00A900A6">
        <w:rPr>
          <w:rFonts w:ascii="Book Antiqua" w:hAnsi="Book Antiqua" w:cs="Book Antiqua"/>
          <w:b/>
          <w:bCs/>
          <w:u w:val="single"/>
        </w:rPr>
        <w:t xml:space="preserve"> </w:t>
      </w:r>
      <w:proofErr w:type="gramStart"/>
      <w:r w:rsidR="00A900A6">
        <w:rPr>
          <w:rFonts w:ascii="Book Antiqua" w:hAnsi="Book Antiqua" w:cs="Book Antiqua"/>
          <w:b/>
          <w:bCs/>
          <w:u w:val="single"/>
        </w:rPr>
        <w:t>2</w:t>
      </w:r>
      <w:proofErr w:type="gramEnd"/>
      <w:r w:rsidRPr="00A900A6">
        <w:rPr>
          <w:rFonts w:ascii="Book Antiqua" w:hAnsi="Book Antiqua" w:cs="Book Antiqua"/>
          <w:b/>
          <w:bCs/>
          <w:u w:val="single"/>
        </w:rPr>
        <w:t>:</w:t>
      </w:r>
      <w:r w:rsidRPr="00A900A6">
        <w:rPr>
          <w:rFonts w:ascii="Book Antiqua" w:hAnsi="Book Antiqua" w:cs="Book Antiqua"/>
          <w:b/>
          <w:bCs/>
        </w:rPr>
        <w:t xml:space="preserve"> </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a) Os documentos enviados eletronicamente devem ser versões digitalizadas dos originais assinados.</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 xml:space="preserve">b) Os documentos remetidos eletronicamente PODERÃO ser solicitados, a qualquer momento, em prazo a ser estabelecido pelo Pregoeiro, em original ou por cópia autenticada por tabelião ou autenticada </w:t>
      </w:r>
      <w:r w:rsidRPr="005238CE">
        <w:rPr>
          <w:rFonts w:ascii="Book Antiqua" w:hAnsi="Book Antiqua"/>
          <w:shd w:val="clear" w:color="auto" w:fill="FFFFFF"/>
        </w:rPr>
        <w:t>por servidor do Departamento de Compras da Prefeitura Municipal de Gaspar</w:t>
      </w:r>
      <w:r w:rsidRPr="005238CE">
        <w:rPr>
          <w:rFonts w:ascii="Book Antiqua" w:hAnsi="Book Antiqua" w:cs="Book Antiqua"/>
          <w:bCs/>
        </w:rPr>
        <w:t>.</w:t>
      </w:r>
    </w:p>
    <w:p w:rsidR="00DF3A67" w:rsidRPr="005238CE" w:rsidRDefault="00DF3A67" w:rsidP="00B47D2A">
      <w:pPr>
        <w:widowControl w:val="0"/>
        <w:ind w:left="-284" w:hanging="284"/>
        <w:rPr>
          <w:rFonts w:ascii="Book Antiqua" w:hAnsi="Book Antiqua" w:cs="Book Antiqua"/>
          <w:bCs/>
        </w:rPr>
      </w:pPr>
      <w:r w:rsidRPr="005238CE">
        <w:rPr>
          <w:rFonts w:ascii="Book Antiqua" w:hAnsi="Book Antiqua" w:cs="Book Antiqua"/>
          <w:bCs/>
        </w:rPr>
        <w:t xml:space="preserve">c) Os originais ou cópias autenticadas, CASO SEJAM SOLICITADOS, deverão ser encaminhados </w:t>
      </w:r>
      <w:r w:rsidRPr="005238CE">
        <w:rPr>
          <w:rFonts w:ascii="Book Antiqua" w:eastAsia="Book Antiqua" w:hAnsi="Book Antiqua"/>
          <w:shd w:val="clear" w:color="auto" w:fill="FFFFFF"/>
        </w:rPr>
        <w:t>aos cuidados do Pregoeiro, n</w:t>
      </w:r>
      <w:r w:rsidRPr="005238CE">
        <w:rPr>
          <w:rFonts w:ascii="Book Antiqua" w:hAnsi="Book Antiqua" w:cs="Book Antiqua"/>
          <w:bCs/>
        </w:rPr>
        <w:t xml:space="preserve">o </w:t>
      </w:r>
      <w:r w:rsidRPr="005238CE">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DF3A67" w:rsidRDefault="00DF3A67" w:rsidP="00E60CBE">
      <w:pPr>
        <w:widowControl w:val="0"/>
        <w:ind w:left="-709"/>
        <w:rPr>
          <w:rFonts w:ascii="Book Antiqua" w:eastAsia="Book Antiqua" w:hAnsi="Book Antiqua"/>
          <w:b/>
        </w:rPr>
      </w:pPr>
    </w:p>
    <w:p w:rsidR="00DF3A67" w:rsidRDefault="00DF3A67" w:rsidP="00E60CBE">
      <w:pPr>
        <w:widowControl w:val="0"/>
        <w:ind w:left="-709"/>
        <w:rPr>
          <w:rFonts w:ascii="Book Antiqua" w:eastAsia="Book Antiqua" w:hAnsi="Book Antiqua"/>
        </w:rPr>
      </w:pPr>
      <w:r w:rsidRPr="00807465">
        <w:rPr>
          <w:rFonts w:ascii="Book Antiqua" w:eastAsia="Book Antiqua" w:hAnsi="Book Antiqua"/>
        </w:rPr>
        <w:t>5.2 Ao Pregoeiro reserva-se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DF3A67" w:rsidRDefault="00DF3A67" w:rsidP="00E60CBE">
      <w:pPr>
        <w:widowControl w:val="0"/>
        <w:ind w:left="-709"/>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DF3A67" w:rsidRDefault="00DF3A67" w:rsidP="00E60CBE">
      <w:pPr>
        <w:widowControl w:val="0"/>
        <w:ind w:left="-709"/>
        <w:rPr>
          <w:rFonts w:ascii="Book Antiqua" w:eastAsia="Book Antiqua" w:hAnsi="Book Antiqua"/>
        </w:rPr>
      </w:pPr>
    </w:p>
    <w:p w:rsidR="00DF3A67" w:rsidRPr="000A5F59" w:rsidRDefault="00DF3A67" w:rsidP="00E60CBE">
      <w:pPr>
        <w:widowControl w:val="0"/>
        <w:ind w:left="-709"/>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APÓS ENCERRADA A ETAPA DE LANCES, SOMENTE CASO O PREGOEIRO </w:t>
      </w:r>
      <w:r w:rsidRPr="000A5F59">
        <w:rPr>
          <w:rFonts w:ascii="Book Antiqua" w:eastAsia="Book Antiqua" w:hAnsi="Book Antiqua"/>
          <w:b/>
        </w:rPr>
        <w:lastRenderedPageBreak/>
        <w:t>SOLICITE NA SESSÃO.</w:t>
      </w:r>
    </w:p>
    <w:p w:rsidR="00DF3A67" w:rsidRDefault="00DF3A67" w:rsidP="00E60CBE">
      <w:pPr>
        <w:widowControl w:val="0"/>
        <w:autoSpaceDE w:val="0"/>
        <w:autoSpaceDN w:val="0"/>
        <w:adjustRightInd w:val="0"/>
        <w:ind w:left="-709"/>
        <w:rPr>
          <w:rFonts w:ascii="Book Antiqua" w:hAnsi="Book Antiqua"/>
        </w:rPr>
      </w:pPr>
    </w:p>
    <w:p w:rsidR="00DF3A67" w:rsidRPr="001303FB" w:rsidRDefault="00DF3A67" w:rsidP="00E60CBE">
      <w:pPr>
        <w:widowControl w:val="0"/>
        <w:ind w:left="-709"/>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DF3A67" w:rsidRPr="009C62D1" w:rsidRDefault="00DF3A67" w:rsidP="00E60CBE">
      <w:pPr>
        <w:widowControl w:val="0"/>
        <w:ind w:left="-709"/>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5238CE" w:rsidRDefault="00DF3A67" w:rsidP="005238CE">
      <w:pPr>
        <w:widowControl w:val="0"/>
        <w:ind w:left="-709"/>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5238CE" w:rsidRPr="005238CE" w:rsidRDefault="00DF3A67" w:rsidP="005238CE">
      <w:pPr>
        <w:pStyle w:val="PargrafodaLista"/>
        <w:widowControl w:val="0"/>
        <w:numPr>
          <w:ilvl w:val="0"/>
          <w:numId w:val="27"/>
        </w:numPr>
        <w:rPr>
          <w:rFonts w:ascii="Book Antiqua" w:eastAsia="Book Antiqua" w:hAnsi="Book Antiqua"/>
        </w:rPr>
      </w:pPr>
      <w:r w:rsidRPr="005238CE">
        <w:rPr>
          <w:rFonts w:ascii="Book Antiqua" w:eastAsia="Book Antiqua" w:hAnsi="Book Antiqua"/>
          <w:b/>
        </w:rPr>
        <w:t>VALOR UNITÁRIO</w:t>
      </w:r>
      <w:r w:rsidRPr="005238CE">
        <w:rPr>
          <w:rFonts w:ascii="Book Antiqua" w:eastAsia="Book Antiqua" w:hAnsi="Book Antiqua"/>
        </w:rPr>
        <w:t xml:space="preserve"> </w:t>
      </w:r>
      <w:r w:rsidRPr="005238CE">
        <w:rPr>
          <w:rFonts w:ascii="Book Antiqua" w:eastAsia="Book Antiqua" w:hAnsi="Book Antiqua"/>
          <w:b/>
        </w:rPr>
        <w:t>DO ITEM</w:t>
      </w:r>
      <w:r w:rsidRPr="005238CE">
        <w:rPr>
          <w:rFonts w:ascii="Book Antiqua" w:eastAsia="Book Antiqua" w:hAnsi="Book Antiqua"/>
        </w:rPr>
        <w:t xml:space="preserve"> não podendo ultrapassar os valores unitários máximos previstos pela Administração Municipal, conforme estabelecido no Anexo I – Termo de Referência, sob pena de desclassificação do licitante na forma de julgamento deste Edital e;</w:t>
      </w:r>
    </w:p>
    <w:p w:rsidR="00DF3A67" w:rsidRPr="005238CE" w:rsidRDefault="00FE7119" w:rsidP="005238CE">
      <w:pPr>
        <w:pStyle w:val="PargrafodaLista"/>
        <w:widowControl w:val="0"/>
        <w:numPr>
          <w:ilvl w:val="0"/>
          <w:numId w:val="27"/>
        </w:numPr>
        <w:rPr>
          <w:rFonts w:ascii="Book Antiqua" w:eastAsia="Book Antiqua" w:hAnsi="Book Antiqua"/>
        </w:rPr>
      </w:pPr>
      <w:r w:rsidRPr="005238CE">
        <w:rPr>
          <w:rFonts w:ascii="Book Antiqua" w:eastAsia="Book Antiqua" w:hAnsi="Book Antiqua"/>
        </w:rPr>
        <w:t>Descrição detalhada do objeto cotado.</w:t>
      </w:r>
    </w:p>
    <w:p w:rsidR="00DF3A67" w:rsidRPr="00AB3196" w:rsidRDefault="00DF3A67" w:rsidP="00E60CBE">
      <w:pPr>
        <w:widowControl w:val="0"/>
        <w:ind w:left="-709" w:hanging="284"/>
        <w:rPr>
          <w:rFonts w:ascii="Book Antiqua" w:eastAsia="Book Antiqua" w:hAnsi="Book Antiqua"/>
          <w:u w:val="single"/>
        </w:rPr>
      </w:pPr>
    </w:p>
    <w:p w:rsidR="00DF3A67" w:rsidRDefault="00DF3A67" w:rsidP="00E60CBE">
      <w:pPr>
        <w:widowControl w:val="0"/>
        <w:ind w:left="-709"/>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w:t>
      </w:r>
      <w:r w:rsidR="00F60A16">
        <w:rPr>
          <w:rFonts w:ascii="Book Antiqua" w:eastAsia="Book Antiqua" w:hAnsi="Book Antiqua"/>
        </w:rPr>
        <w:t>serviço</w:t>
      </w:r>
      <w:r w:rsidRPr="00165C70">
        <w:rPr>
          <w:rFonts w:ascii="Book Antiqua" w:eastAsia="Book Antiqua" w:hAnsi="Book Antiqua"/>
        </w:rPr>
        <w:t xml:space="preserve"> ofertado. </w:t>
      </w:r>
    </w:p>
    <w:p w:rsidR="00DF3A67" w:rsidRDefault="00DF3A67" w:rsidP="00E60CBE">
      <w:pPr>
        <w:widowControl w:val="0"/>
        <w:ind w:left="-709"/>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F3A67" w:rsidRDefault="00DF3A67" w:rsidP="00E60CBE">
      <w:pPr>
        <w:widowControl w:val="0"/>
        <w:ind w:left="-709"/>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DF3A67" w:rsidRDefault="00DF3A67" w:rsidP="00E60CBE">
      <w:pPr>
        <w:widowControl w:val="0"/>
        <w:ind w:left="-709"/>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DF3A67" w:rsidRDefault="00DF3A67" w:rsidP="00E60CBE">
      <w:pPr>
        <w:widowControl w:val="0"/>
        <w:ind w:left="-709"/>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DF3A67" w:rsidRDefault="00DF3A67" w:rsidP="00E60CBE">
      <w:pPr>
        <w:widowControl w:val="0"/>
        <w:ind w:left="-709"/>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DF3A67" w:rsidRDefault="00DF3A67" w:rsidP="00E60CBE">
      <w:pPr>
        <w:widowControl w:val="0"/>
        <w:ind w:left="-709"/>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DF3A67" w:rsidRPr="006421E1" w:rsidRDefault="00DF3A67" w:rsidP="00E60CBE">
      <w:pPr>
        <w:widowControl w:val="0"/>
        <w:ind w:left="-709"/>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DF3A67" w:rsidRDefault="00DF3A67" w:rsidP="00E60CBE">
      <w:pPr>
        <w:widowControl w:val="0"/>
        <w:ind w:left="-709"/>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 xml:space="preserve">EXAMINOU CRITERIOSAMENTE OS DOCUMENTOS DESTE EDITAL, SEUS ANEXOS E QUE OS PRODUTOS/SERVIÇOS QUE FORAM COTADOS APRESENTAM TODAS AS </w:t>
      </w:r>
      <w:r>
        <w:rPr>
          <w:rFonts w:ascii="Book Antiqua" w:eastAsia="Book Antiqua" w:hAnsi="Book Antiqua"/>
          <w:b/>
        </w:rPr>
        <w:lastRenderedPageBreak/>
        <w:t>CARACTERÍSTICAS E ESPECIFICAÇÕES MÍNIMAS EXIGIDAS NO TERMO DE REFERÊNCIA</w:t>
      </w:r>
      <w:r>
        <w:rPr>
          <w:rFonts w:ascii="Book Antiqua" w:eastAsia="Book Antiqua" w:hAnsi="Book Antiqua"/>
        </w:rPr>
        <w:t>, conforme ANEXO I do Edital.</w:t>
      </w:r>
    </w:p>
    <w:p w:rsidR="00C40C09" w:rsidRDefault="00C40C09"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1028BA">
        <w:rPr>
          <w:rFonts w:ascii="Book Antiqua" w:eastAsia="Book Antiqua" w:hAnsi="Book Antiqua"/>
          <w:b/>
        </w:rPr>
        <w:t>6.12</w:t>
      </w:r>
      <w:r>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12D26" w:rsidRDefault="00E12D26" w:rsidP="00E60CBE">
      <w:pPr>
        <w:widowControl w:val="0"/>
        <w:ind w:left="-709"/>
        <w:rPr>
          <w:rFonts w:ascii="Book Antiqua" w:eastAsia="Book Antiqua" w:hAnsi="Book Antiqua"/>
          <w:b/>
        </w:rPr>
      </w:pPr>
    </w:p>
    <w:p w:rsidR="00DF3A67" w:rsidRPr="00B9279B" w:rsidRDefault="00DF3A67" w:rsidP="00E60CBE">
      <w:pPr>
        <w:widowControl w:val="0"/>
        <w:ind w:left="-709"/>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DF3A67" w:rsidRPr="00866E8B" w:rsidRDefault="00DF3A67" w:rsidP="00E60CBE">
      <w:pPr>
        <w:ind w:left="-709"/>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DF3A67" w:rsidRPr="004E0DB3" w:rsidRDefault="00DF3A67" w:rsidP="00E60CBE">
      <w:pPr>
        <w:widowControl w:val="0"/>
        <w:ind w:left="-709"/>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DF3A67" w:rsidRPr="00B9279B" w:rsidRDefault="00DF3A67" w:rsidP="00E60CBE">
      <w:pPr>
        <w:widowControl w:val="0"/>
        <w:ind w:left="-709"/>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DF3A67" w:rsidRPr="000F1DB7" w:rsidRDefault="00DF3A67" w:rsidP="00E60CBE">
      <w:pPr>
        <w:widowControl w:val="0"/>
        <w:ind w:left="-709"/>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DF3A67" w:rsidRPr="00B03D4B" w:rsidRDefault="00DF3A67" w:rsidP="00E60CBE">
      <w:pPr>
        <w:widowControl w:val="0"/>
        <w:ind w:left="-709"/>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DF3A67" w:rsidRDefault="00DF3A67" w:rsidP="00E60CBE">
      <w:pPr>
        <w:widowControl w:val="0"/>
        <w:ind w:left="-709"/>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DF3A67" w:rsidRDefault="00DF3A67" w:rsidP="00E60CBE">
      <w:pPr>
        <w:widowControl w:val="0"/>
        <w:ind w:left="-709"/>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Incumbirá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DF3A67" w:rsidRDefault="00DF3A67" w:rsidP="00E60CBE">
      <w:pPr>
        <w:widowControl w:val="0"/>
        <w:ind w:left="-709"/>
        <w:rPr>
          <w:rFonts w:ascii="Book Antiqua" w:eastAsia="Book Antiqua" w:hAnsi="Book Antiqua"/>
        </w:rPr>
      </w:pPr>
    </w:p>
    <w:p w:rsidR="00DF3A67" w:rsidRPr="00B9279B" w:rsidRDefault="00DF3A67" w:rsidP="00E60CBE">
      <w:pPr>
        <w:widowControl w:val="0"/>
        <w:ind w:left="-709"/>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DF3A67" w:rsidRPr="00D80CC2" w:rsidRDefault="00DF3A67" w:rsidP="00E60CBE">
      <w:pPr>
        <w:widowControl w:val="0"/>
        <w:ind w:left="-709"/>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DF3A67" w:rsidRDefault="00DF3A67" w:rsidP="00E60CBE">
      <w:pPr>
        <w:widowControl w:val="0"/>
        <w:ind w:left="-709"/>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 xml:space="preserve">PREÇO </w:t>
      </w:r>
      <w:r w:rsidR="00F42E55">
        <w:rPr>
          <w:rFonts w:ascii="Book Antiqua" w:eastAsia="Book Antiqua" w:hAnsi="Book Antiqua"/>
          <w:b/>
        </w:rPr>
        <w:t>POR ITEM</w:t>
      </w:r>
      <w:r w:rsidRPr="00802ABD">
        <w:rPr>
          <w:rFonts w:ascii="Book Antiqua" w:eastAsia="Book Antiqua" w:hAnsi="Book Antiqua"/>
        </w:rPr>
        <w:t>.</w:t>
      </w:r>
    </w:p>
    <w:p w:rsidR="00DF3A67" w:rsidRDefault="00DF3A67" w:rsidP="00E60CBE">
      <w:pPr>
        <w:widowControl w:val="0"/>
        <w:ind w:left="-709"/>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DF3A67" w:rsidRDefault="00DF3A67" w:rsidP="00E60CBE">
      <w:pPr>
        <w:widowControl w:val="0"/>
        <w:ind w:left="-709"/>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F3A67" w:rsidRPr="009D302B" w:rsidRDefault="00DF3A67" w:rsidP="00E60CBE">
      <w:pPr>
        <w:widowControl w:val="0"/>
        <w:ind w:left="-709"/>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DF3A67" w:rsidRPr="004014D9" w:rsidRDefault="00DF3A67" w:rsidP="00E60CBE">
      <w:pPr>
        <w:widowControl w:val="0"/>
        <w:ind w:left="-709"/>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DF3A67" w:rsidRPr="007F5971" w:rsidRDefault="00DF3A67" w:rsidP="00E60CBE">
      <w:pPr>
        <w:widowControl w:val="0"/>
        <w:ind w:left="-709"/>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DF3A67" w:rsidRPr="00B71981" w:rsidRDefault="00DF3A67" w:rsidP="00E60CBE">
      <w:pPr>
        <w:widowControl w:val="0"/>
        <w:ind w:left="-709"/>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DF3A67" w:rsidRDefault="00DF3A67" w:rsidP="00E60CBE">
      <w:pPr>
        <w:widowControl w:val="0"/>
        <w:ind w:left="-709"/>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DF3A67" w:rsidRPr="00E75DD3" w:rsidRDefault="00DF3A67" w:rsidP="00E60CBE">
      <w:pPr>
        <w:widowControl w:val="0"/>
        <w:ind w:left="-709"/>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w:t>
      </w:r>
      <w:r w:rsidRPr="00D2333F">
        <w:rPr>
          <w:rFonts w:ascii="Book Antiqua" w:hAnsi="Book Antiqua"/>
        </w:rPr>
        <w:lastRenderedPageBreak/>
        <w:t xml:space="preserve">der causa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DF3A67" w:rsidRDefault="00DF3A67" w:rsidP="00E60CBE">
      <w:pPr>
        <w:widowControl w:val="0"/>
        <w:ind w:left="-709"/>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eastAsia="Book Antiqua" w:hAnsi="Book Antiqua"/>
          <w:b/>
        </w:rPr>
      </w:pPr>
      <w:r>
        <w:rPr>
          <w:rFonts w:ascii="Book Antiqua" w:eastAsia="Book Antiqua" w:hAnsi="Book Antiqua"/>
          <w:b/>
        </w:rPr>
        <w:t xml:space="preserve">9. DO MODO DE DISPUTA </w:t>
      </w:r>
    </w:p>
    <w:p w:rsidR="00DF3A67" w:rsidRDefault="00DF3A67" w:rsidP="00E60CBE">
      <w:pPr>
        <w:widowControl w:val="0"/>
        <w:ind w:left="-709"/>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DF3A67" w:rsidRPr="00F93AD8" w:rsidRDefault="00DF3A67" w:rsidP="00E60CBE">
      <w:pPr>
        <w:widowControl w:val="0"/>
        <w:ind w:left="-709"/>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w:t>
      </w:r>
      <w:r w:rsidR="00F42E55">
        <w:rPr>
          <w:rFonts w:ascii="Book Antiqua" w:eastAsia="Book Antiqua" w:hAnsi="Book Antiqua"/>
          <w:b/>
          <w:u w:val="single"/>
        </w:rPr>
        <w:t>POR ITEM</w:t>
      </w:r>
      <w:r>
        <w:rPr>
          <w:rFonts w:ascii="Book Antiqua" w:eastAsia="Book Antiqua" w:hAnsi="Book Antiqua"/>
        </w:rPr>
        <w:t>.</w:t>
      </w:r>
    </w:p>
    <w:p w:rsidR="00DF3A67" w:rsidRPr="00EE2EA7" w:rsidRDefault="00DF3A67" w:rsidP="00E60CBE">
      <w:pPr>
        <w:widowControl w:val="0"/>
        <w:ind w:left="-709"/>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DF3A67" w:rsidRPr="00507FE6" w:rsidRDefault="00DF3A67" w:rsidP="00E60CBE">
      <w:pPr>
        <w:widowControl w:val="0"/>
        <w:ind w:left="-709"/>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A prorrogação automática da etapa de envio de lances será de dois minutos e ocorrerá sucessivamente sempre que houver lances enviados nesse período de prorrogação, inclusive quando se tratar de lances intermediários.</w:t>
      </w:r>
    </w:p>
    <w:p w:rsidR="00DF3A67" w:rsidRPr="004B4701" w:rsidRDefault="00DF3A67" w:rsidP="00E60CBE">
      <w:pPr>
        <w:widowControl w:val="0"/>
        <w:ind w:left="-709"/>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DF3A67" w:rsidRPr="00A606EC" w:rsidRDefault="00DF3A67" w:rsidP="00E60CBE">
      <w:pPr>
        <w:widowControl w:val="0"/>
        <w:ind w:left="-709"/>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DF3A67" w:rsidRPr="00EF2358" w:rsidRDefault="00DF3A67" w:rsidP="00E60CBE">
      <w:pPr>
        <w:widowControl w:val="0"/>
        <w:ind w:left="-709"/>
        <w:rPr>
          <w:rFonts w:ascii="Book Antiqua" w:eastAsia="Book Antiqua" w:hAnsi="Book Antiqua"/>
          <w:u w:val="single"/>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10. DO EMPATE LEGAL (art. 44 e 45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DF3A67" w:rsidRDefault="00DF3A67" w:rsidP="00B47D2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DF3A67" w:rsidRDefault="00DF3A67" w:rsidP="00B47D2A">
      <w:pPr>
        <w:widowControl w:val="0"/>
        <w:ind w:left="-28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após a notificação via sistema ao interessado, sob pena de preclusão do direito de inovar em seu preço (art. 45, parágrafo 3º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10.3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 xml:space="preserve">Na hipótese de persistir o empate, a proposta vencedora será sorteada pelo sistema eletrônico </w:t>
      </w:r>
      <w:r w:rsidRPr="00B33B2A">
        <w:rPr>
          <w:rFonts w:ascii="Book Antiqua" w:eastAsia="Book Antiqua" w:hAnsi="Book Antiqua"/>
        </w:rPr>
        <w:lastRenderedPageBreak/>
        <w:t>dentre as propostas empatadas.</w:t>
      </w:r>
    </w:p>
    <w:p w:rsidR="00DF3A67" w:rsidRDefault="00DF3A67" w:rsidP="00E60CBE">
      <w:pPr>
        <w:widowControl w:val="0"/>
        <w:ind w:left="-709"/>
        <w:rPr>
          <w:rFonts w:ascii="Book Antiqua" w:eastAsia="Book Antiqua" w:hAnsi="Book Antiqua"/>
        </w:rPr>
      </w:pPr>
    </w:p>
    <w:p w:rsidR="00DF3A67" w:rsidRPr="00231884" w:rsidRDefault="00DF3A67" w:rsidP="00E60CBE">
      <w:pPr>
        <w:widowControl w:val="0"/>
        <w:ind w:left="-709"/>
        <w:rPr>
          <w:rFonts w:ascii="Book Antiqua" w:eastAsia="Book Antiqua" w:hAnsi="Book Antiqua"/>
          <w:b/>
        </w:rPr>
      </w:pPr>
      <w:r w:rsidRPr="00231884">
        <w:rPr>
          <w:rFonts w:ascii="Book Antiqua" w:eastAsia="Book Antiqua" w:hAnsi="Book Antiqua"/>
          <w:b/>
        </w:rPr>
        <w:t>11. DA NEGOCIAÇÃO DA PROPOSTA</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11.1 Encerrada a etapa de envio de lances, o </w:t>
      </w:r>
      <w:r w:rsidRPr="003E6F86">
        <w:rPr>
          <w:rFonts w:ascii="Book Antiqua" w:eastAsia="Book Antiqua" w:hAnsi="Book Antiqua"/>
        </w:rPr>
        <w:t xml:space="preserve">Pregoeiro </w:t>
      </w:r>
      <w:r w:rsidRPr="00C41736">
        <w:rPr>
          <w:rFonts w:ascii="Book Antiqua" w:eastAsia="Book Antiqua" w:hAnsi="Book Antiqua"/>
          <w:b/>
        </w:rPr>
        <w:t>PODERÁ</w:t>
      </w:r>
      <w:r w:rsidRPr="003E6F86">
        <w:rPr>
          <w:rFonts w:ascii="Book Antiqua" w:eastAsia="Book Antiqua" w:hAnsi="Book Antiqua"/>
        </w:rPr>
        <w:t xml:space="preserve"> encaminhar, via sistema eletrônico, contraproposta ao licitante que tenha apresentado o lance mais vantajoso, observado o critério de julgamento e o valor estimado para a contratação.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DF3A67" w:rsidRDefault="00DF3A67" w:rsidP="00E60CBE">
      <w:pPr>
        <w:widowControl w:val="0"/>
        <w:ind w:left="-709"/>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Pr="003E6F86" w:rsidRDefault="00DF3A67" w:rsidP="00E60CBE">
      <w:pPr>
        <w:widowControl w:val="0"/>
        <w:ind w:left="-709"/>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proofErr w:type="gramStart"/>
      <w:r w:rsidRPr="004425C1">
        <w:rPr>
          <w:rFonts w:ascii="Book Antiqua" w:eastAsia="Book Antiqua" w:hAnsi="Book Antiqua"/>
          <w:b/>
        </w:rPr>
        <w:t>2</w:t>
      </w:r>
      <w:proofErr w:type="gramEnd"/>
      <w:r w:rsidRPr="004425C1">
        <w:rPr>
          <w:rFonts w:ascii="Book Antiqua" w:eastAsia="Book Antiqua" w:hAnsi="Book Antiqua"/>
          <w:b/>
        </w:rPr>
        <w:t xml:space="preserve"> (duas) horas</w:t>
      </w:r>
      <w:r w:rsidRPr="004425C1">
        <w:rPr>
          <w:rFonts w:ascii="Book Antiqua" w:eastAsia="Book Antiqua" w:hAnsi="Book Antiqua"/>
        </w:rPr>
        <w:t>,</w:t>
      </w:r>
      <w:r>
        <w:rPr>
          <w:rFonts w:ascii="Book Antiqua" w:eastAsia="Book Antiqua" w:hAnsi="Book Antiqua"/>
        </w:rPr>
        <w:t xml:space="preserve"> </w:t>
      </w:r>
      <w:r w:rsidRPr="00146819">
        <w:rPr>
          <w:rFonts w:ascii="Book Antiqua" w:eastAsia="Book Antiqua" w:hAnsi="Book Antiqua"/>
          <w:b/>
          <w:u w:val="single"/>
        </w:rPr>
        <w:t>CONTADO DA SOLICITAÇÃO DO PREGOEIRO NO SISTEMA</w:t>
      </w:r>
      <w:r>
        <w:rPr>
          <w:rFonts w:ascii="Book Antiqua" w:eastAsia="Book Antiqua" w:hAnsi="Book Antiqua"/>
        </w:rPr>
        <w:t>, para envio da proposta.</w:t>
      </w:r>
    </w:p>
    <w:p w:rsidR="00DF3A67" w:rsidRPr="003E6F86" w:rsidRDefault="00DF3A67" w:rsidP="00E60CBE">
      <w:pPr>
        <w:widowControl w:val="0"/>
        <w:ind w:left="-709"/>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DF3A67" w:rsidRPr="002B6A00" w:rsidRDefault="00DF3A67" w:rsidP="00E60CBE">
      <w:pPr>
        <w:widowControl w:val="0"/>
        <w:ind w:left="-709"/>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DF3A67" w:rsidRDefault="00DF3A67" w:rsidP="00E60CBE">
      <w:pPr>
        <w:widowControl w:val="0"/>
        <w:ind w:left="-709"/>
        <w:rPr>
          <w:rFonts w:ascii="Book Antiqua" w:eastAsia="Book Antiqua" w:hAnsi="Book Antiqua"/>
          <w:b/>
          <w:color w:val="FF0000"/>
        </w:rPr>
      </w:pPr>
    </w:p>
    <w:p w:rsidR="00DF3A67" w:rsidRDefault="00DF3A67" w:rsidP="00E60CBE">
      <w:pPr>
        <w:widowControl w:val="0"/>
        <w:ind w:left="-709"/>
        <w:rPr>
          <w:rFonts w:ascii="Book Antiqua" w:hAnsi="Book Antiqua"/>
          <w:b/>
        </w:rPr>
      </w:pPr>
      <w:r>
        <w:rPr>
          <w:rFonts w:ascii="Book Antiqua" w:hAnsi="Book Antiqua"/>
          <w:b/>
        </w:rPr>
        <w:t>12. DA ACEITABILIDADE DA PROPOSTA</w:t>
      </w:r>
    </w:p>
    <w:p w:rsidR="00DF3A67" w:rsidRDefault="00DF3A67" w:rsidP="00E60CBE">
      <w:pPr>
        <w:widowControl w:val="0"/>
        <w:ind w:left="-709"/>
        <w:rPr>
          <w:rFonts w:ascii="Book Antiqua" w:hAnsi="Book Antiqua"/>
        </w:rPr>
      </w:pPr>
      <w:r>
        <w:rPr>
          <w:rFonts w:ascii="Book Antiqua" w:hAnsi="Book Antiqua"/>
        </w:rPr>
        <w:t>12.1 Encerrada a etapa de negociação, o Pregoeiro examinará a aceitabilidade da proposta classificada em primeiro lugar, quanto ao objeto e valor, e verificará a habilitação do licitante, decidindo motivadamente a respeito.</w:t>
      </w:r>
    </w:p>
    <w:p w:rsidR="00DF3A67" w:rsidRDefault="00DF3A67" w:rsidP="00E60CBE">
      <w:pPr>
        <w:widowControl w:val="0"/>
        <w:ind w:left="-709"/>
        <w:rPr>
          <w:rFonts w:ascii="Book Antiqua" w:hAnsi="Book Antiqua"/>
        </w:rPr>
      </w:pPr>
      <w:r>
        <w:rPr>
          <w:rFonts w:ascii="Book Antiqua" w:hAnsi="Book Antiqua"/>
        </w:rPr>
        <w:t xml:space="preserve">12.2 Será desclassificada a proponente que: </w:t>
      </w:r>
    </w:p>
    <w:p w:rsidR="00DF3A67" w:rsidRDefault="00DF3A67" w:rsidP="00B47D2A">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DF3A67" w:rsidRDefault="00DF3A67" w:rsidP="00B47D2A">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DF3A67" w:rsidRDefault="00DF3A67" w:rsidP="00B47D2A">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ind w:left="-709"/>
        <w:rPr>
          <w:rFonts w:ascii="Book Antiqua" w:hAnsi="Book Antiqua" w:cs="Book Antiqua"/>
          <w:bCs/>
          <w:color w:val="FF0000"/>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 DOS PROCEDIMENTOS DE VERIFICAÇÃO DA HABILITAÇÃO</w:t>
      </w:r>
    </w:p>
    <w:p w:rsidR="00DF3A67" w:rsidRDefault="00DF3A67" w:rsidP="00E60CBE">
      <w:pPr>
        <w:widowControl w:val="0"/>
        <w:ind w:left="-709"/>
        <w:rPr>
          <w:rFonts w:ascii="Book Antiqua" w:hAnsi="Book Antiqua"/>
        </w:rPr>
      </w:pPr>
      <w:r w:rsidRPr="00FB1092">
        <w:rPr>
          <w:rFonts w:ascii="Book Antiqua" w:hAnsi="Book Antiqua"/>
        </w:rPr>
        <w:t xml:space="preserve">13.1 </w:t>
      </w:r>
      <w:r>
        <w:rPr>
          <w:rFonts w:ascii="Book Antiqua" w:hAnsi="Book Antiqua"/>
        </w:rPr>
        <w:t>Encerrada a etapa de aceitabilidade da proposta, o Pregoeiro verificará a Documentação de Habilitação do licitante vencedor, para confirmação da sua habilitação, com base nas exigências constantes neste Edital.</w:t>
      </w:r>
    </w:p>
    <w:p w:rsidR="00DF3A67" w:rsidRPr="00422128" w:rsidRDefault="00DF3A67" w:rsidP="00E60CBE">
      <w:pPr>
        <w:ind w:left="-709"/>
        <w:rPr>
          <w:rFonts w:ascii="Book Antiqua" w:hAnsi="Book Antiqua"/>
        </w:rPr>
      </w:pPr>
      <w:r w:rsidRPr="00422128">
        <w:rPr>
          <w:rFonts w:ascii="Book Antiqua" w:hAnsi="Book Antiqua"/>
        </w:rPr>
        <w:t xml:space="preserve">13.1.1 Na </w:t>
      </w:r>
      <w:r w:rsidRPr="0036108A">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DF3A67" w:rsidRDefault="00DF3A67" w:rsidP="00E60CBE">
      <w:pPr>
        <w:ind w:left="-709"/>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DF3A67" w:rsidRDefault="00DF3A67" w:rsidP="00E60CBE">
      <w:pPr>
        <w:widowControl w:val="0"/>
        <w:ind w:left="-709"/>
        <w:rPr>
          <w:rFonts w:ascii="Book Antiqua" w:hAnsi="Book Antiqua"/>
        </w:rPr>
      </w:pPr>
      <w:r>
        <w:rPr>
          <w:rFonts w:ascii="Book Antiqua" w:hAnsi="Book Antiqua"/>
        </w:rPr>
        <w:lastRenderedPageBreak/>
        <w:t>13.2 Constatado o atendimento pleno às exigências editalícias, será declarada a proponente vencedora.</w:t>
      </w:r>
    </w:p>
    <w:p w:rsidR="00DF3A67" w:rsidRDefault="00DF3A67" w:rsidP="00E60CBE">
      <w:pPr>
        <w:widowControl w:val="0"/>
        <w:ind w:left="-709"/>
        <w:rPr>
          <w:rFonts w:ascii="Book Antiqua" w:hAnsi="Book Antiqua"/>
        </w:rPr>
      </w:pPr>
      <w:r>
        <w:rPr>
          <w:rFonts w:ascii="Book Antiqua" w:hAnsi="Book Antiqua"/>
        </w:rPr>
        <w:t xml:space="preserve">13.2.1 Será julgada inabilitada a proponente que: </w:t>
      </w:r>
    </w:p>
    <w:p w:rsidR="00DF3A67" w:rsidRDefault="00DF3A67" w:rsidP="00B47D2A">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DF3A67" w:rsidRDefault="00DF3A67" w:rsidP="00B47D2A">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DF3A67" w:rsidRDefault="00DF3A67" w:rsidP="00B47D2A">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DF3A67" w:rsidRDefault="00DF3A67" w:rsidP="00B47D2A">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DF3A67" w:rsidRDefault="00DF3A67" w:rsidP="00B47D2A">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DF3A67" w:rsidRDefault="00DF3A67" w:rsidP="00E60CBE">
      <w:pPr>
        <w:widowControl w:val="0"/>
        <w:ind w:left="-709"/>
        <w:rPr>
          <w:rFonts w:ascii="Book Antiqua" w:hAnsi="Book Antiqua"/>
          <w:b/>
          <w:shd w:val="clear" w:color="auto" w:fill="FFFFFF"/>
        </w:rPr>
      </w:pPr>
    </w:p>
    <w:p w:rsidR="00DF3A67" w:rsidRDefault="00DF3A67" w:rsidP="00E60CBE">
      <w:pPr>
        <w:widowControl w:val="0"/>
        <w:ind w:left="-709"/>
        <w:rPr>
          <w:rFonts w:ascii="Book Antiqua" w:hAnsi="Book Antiqua"/>
          <w:b/>
          <w:shd w:val="clear" w:color="auto" w:fill="FFFFFF"/>
        </w:rPr>
      </w:pPr>
      <w:r>
        <w:rPr>
          <w:rFonts w:ascii="Book Antiqua" w:hAnsi="Book Antiqua"/>
          <w:b/>
          <w:shd w:val="clear" w:color="auto" w:fill="FFFFFF"/>
        </w:rPr>
        <w:t>13.3 Do julgamento da habilitação das Microempresas e Empresas de Pequeno Porte (art. 42 e 43 da LC nº 123/2006)</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DF3A67" w:rsidRDefault="00DF3A67" w:rsidP="00B47D2A">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DF3A67" w:rsidRDefault="00DF3A67" w:rsidP="00B47D2A">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Pr>
          <w:rFonts w:ascii="Book Antiqua" w:hAnsi="Book Antiqua"/>
          <w:shd w:val="clear" w:color="auto" w:fill="FFFFFF"/>
        </w:rPr>
        <w:t>5</w:t>
      </w:r>
      <w:proofErr w:type="gramEnd"/>
      <w:r w:rsidRPr="00781A19">
        <w:rPr>
          <w:rFonts w:ascii="Book Antiqua" w:hAnsi="Book Antiqua"/>
          <w:shd w:val="clear" w:color="auto" w:fill="FFFFFF"/>
        </w:rPr>
        <w:t xml:space="preserve"> (</w:t>
      </w:r>
      <w:r>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DF3A67" w:rsidRDefault="00DF3A67" w:rsidP="00E60CBE">
      <w:pPr>
        <w:widowControl w:val="0"/>
        <w:ind w:left="-709"/>
        <w:rPr>
          <w:rFonts w:ascii="Book Antiqua" w:hAnsi="Book Antiqua"/>
          <w:b/>
          <w:shd w:val="clear" w:color="auto" w:fill="FFFFFF"/>
        </w:rPr>
      </w:pPr>
    </w:p>
    <w:p w:rsidR="00DF3A67" w:rsidRPr="00C0140D" w:rsidRDefault="00DF3A67" w:rsidP="00E60CBE">
      <w:pPr>
        <w:widowControl w:val="0"/>
        <w:ind w:left="-709"/>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DF3A67" w:rsidRDefault="00DF3A67" w:rsidP="00E60CBE">
      <w:pPr>
        <w:widowControl w:val="0"/>
        <w:ind w:left="-709"/>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DF3A67" w:rsidRDefault="00DF3A67" w:rsidP="00E60CBE">
      <w:pPr>
        <w:widowControl w:val="0"/>
        <w:ind w:left="-709"/>
        <w:rPr>
          <w:rFonts w:ascii="Book Antiqua" w:hAnsi="Book Antiqua"/>
        </w:rPr>
      </w:pPr>
      <w:r>
        <w:rPr>
          <w:rFonts w:ascii="Book Antiqua" w:hAnsi="Book Antiqua"/>
        </w:rPr>
        <w:t>14.3 Encerrado o julgamento das propostas e da habilitação e constatado o atendimento pleno às exigências editalícias, o Pregoeiro declarará a proponente vencedora.</w:t>
      </w:r>
    </w:p>
    <w:p w:rsidR="00B47D2A" w:rsidRDefault="00B47D2A"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15. DA INTERPOSIÇÃO DE RECURSO ADMINISTRATIVO</w:t>
      </w:r>
    </w:p>
    <w:p w:rsidR="00DF3A67" w:rsidRDefault="00DF3A67" w:rsidP="00E60CBE">
      <w:pPr>
        <w:widowControl w:val="0"/>
        <w:ind w:left="-709"/>
        <w:rPr>
          <w:rFonts w:ascii="Book Antiqua" w:hAnsi="Book Antiqua"/>
        </w:rPr>
      </w:pPr>
      <w:r>
        <w:rPr>
          <w:rFonts w:ascii="Book Antiqua" w:hAnsi="Book Antiqua"/>
        </w:rPr>
        <w:t xml:space="preserve">15.1 Declarado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hAnsi="Book Antiqua"/>
        </w:rPr>
        <w:t>, se manifestem acerca da intenção de interpor recurso contra as decisões e atos praticados na sessão, esclarecendo que a falta desta manifestação imediata e motivada, importará na decadência do direito de recurso por parte dos licitantes.</w:t>
      </w:r>
    </w:p>
    <w:p w:rsidR="00DF3A67" w:rsidRDefault="00DF3A67" w:rsidP="00E60CBE">
      <w:pPr>
        <w:widowControl w:val="0"/>
        <w:ind w:left="-709"/>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F83514">
        <w:rPr>
          <w:rFonts w:ascii="Book Antiqua" w:hAnsi="Book Antiqua"/>
          <w:b/>
          <w:u w:val="single"/>
        </w:rPr>
        <w:t xml:space="preserve">no </w:t>
      </w:r>
      <w:r w:rsidRPr="00F83514">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 xml:space="preserve">síntese dos </w:t>
      </w:r>
      <w:r>
        <w:rPr>
          <w:rFonts w:ascii="Book Antiqua" w:hAnsi="Book Antiqua"/>
          <w:shd w:val="clear" w:color="auto" w:fill="FFFFFF"/>
        </w:rPr>
        <w:lastRenderedPageBreak/>
        <w:t>motivos para a futura impetração de recurso, indicando de forma clara e objetiva os atos e decisões que pretende impugnar, ficando a empresa cientificada que as razões de recurso ficam vinculadas a sua manifestação na sessão.</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DF3A67" w:rsidRDefault="00DF3A67" w:rsidP="00E60CBE">
      <w:pPr>
        <w:widowControl w:val="0"/>
        <w:ind w:left="-709"/>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DF3A67" w:rsidRDefault="00DF3A67" w:rsidP="00E60CBE">
      <w:pPr>
        <w:widowControl w:val="0"/>
        <w:ind w:left="-709"/>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B7277D">
        <w:rPr>
          <w:rFonts w:ascii="Book Antiqua" w:hAnsi="Book Antiqua"/>
          <w:shd w:val="clear" w:color="auto" w:fill="FFFFFF"/>
        </w:rPr>
        <w:t>3</w:t>
      </w:r>
      <w:proofErr w:type="gramEnd"/>
      <w:r w:rsidRPr="00B7277D">
        <w:rPr>
          <w:rFonts w:ascii="Book Antiqua" w:hAnsi="Book Antiqua"/>
          <w:shd w:val="clear" w:color="auto" w:fill="FFFFFF"/>
        </w:rPr>
        <w:t xml:space="preserve"> (três) dias úteis</w:t>
      </w:r>
      <w:r>
        <w:rPr>
          <w:rFonts w:ascii="Book Antiqua" w:hAnsi="Book Antiqua"/>
          <w:shd w:val="clear" w:color="auto" w:fill="FFFFFF"/>
        </w:rPr>
        <w:t xml:space="preserve">,  </w:t>
      </w:r>
      <w:r w:rsidRPr="00211A7E">
        <w:rPr>
          <w:rFonts w:ascii="Book Antiqua" w:hAnsi="Book Antiqua"/>
          <w:shd w:val="clear" w:color="auto" w:fill="FFFFFF"/>
        </w:rPr>
        <w:t>que será disponibilizado a todos os participantes, ficando os demais desde logo intimados para apresentar as contrarrazões</w:t>
      </w:r>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DF3A67" w:rsidRPr="00645341"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contrarrazões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sos e contrarrazões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DF3A67" w:rsidRDefault="00DF3A67" w:rsidP="00E60CBE">
      <w:pPr>
        <w:widowControl w:val="0"/>
        <w:ind w:left="-709"/>
        <w:rPr>
          <w:rFonts w:ascii="Book Antiqua" w:hAnsi="Book Antiqua"/>
        </w:rPr>
      </w:pPr>
      <w:r>
        <w:rPr>
          <w:rFonts w:ascii="Book Antiqua" w:hAnsi="Book Antiqua"/>
        </w:rPr>
        <w:t>15.6 A Administração não se responsabiliza pela falha na entrega dos recursos ou contrarrazões, uma vez que a entrega é opcional e de responsabilidade exclusiva da interessada.</w:t>
      </w:r>
    </w:p>
    <w:p w:rsidR="00DF3A67" w:rsidRDefault="00DF3A67" w:rsidP="00E60CBE">
      <w:pPr>
        <w:ind w:left="-709"/>
        <w:rPr>
          <w:rStyle w:val="nfase"/>
          <w:rFonts w:ascii="Book Antiqua" w:eastAsia="Book Antiqua" w:hAnsi="Book Antiqua"/>
          <w:i w:val="0"/>
        </w:rPr>
      </w:pPr>
      <w:r>
        <w:rPr>
          <w:rFonts w:ascii="Book Antiqua" w:hAnsi="Book Antiqua"/>
        </w:rPr>
        <w:t xml:space="preserve">15.7 Não serão conhecidos os recursos ou as contrarrazões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DF3A67" w:rsidRDefault="00DF3A67" w:rsidP="00E60CBE">
      <w:pPr>
        <w:widowControl w:val="0"/>
        <w:ind w:left="-709"/>
        <w:rPr>
          <w:rFonts w:ascii="Book Antiqua" w:hAnsi="Book Antiqua"/>
        </w:rPr>
      </w:pPr>
      <w:r>
        <w:rPr>
          <w:rFonts w:ascii="Book Antiqua" w:hAnsi="Book Antiqua"/>
        </w:rPr>
        <w:t>15.8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F3A67" w:rsidRDefault="00DF3A67" w:rsidP="00E60CBE">
      <w:pPr>
        <w:widowControl w:val="0"/>
        <w:ind w:left="-709"/>
        <w:rPr>
          <w:rFonts w:ascii="Book Antiqua" w:hAnsi="Book Antiqua"/>
        </w:rPr>
      </w:pPr>
      <w:r>
        <w:rPr>
          <w:rFonts w:ascii="Book Antiqua" w:hAnsi="Book Antiqua"/>
        </w:rPr>
        <w:t xml:space="preserve">15.8.1 O Departamento de Compras e Licitações do Município atende em dias úteis das </w:t>
      </w:r>
      <w:r w:rsidR="004B566D" w:rsidRPr="00C11774">
        <w:rPr>
          <w:rStyle w:val="nfase"/>
          <w:rFonts w:ascii="Book Antiqua" w:eastAsia="Book Antiqua" w:hAnsi="Book Antiqua"/>
          <w:i w:val="0"/>
        </w:rPr>
        <w:t>8h00min às 12h00min e das 13h00min às 17h00min</w:t>
      </w:r>
      <w:r w:rsidR="004B566D" w:rsidRPr="0083275E">
        <w:rPr>
          <w:rStyle w:val="nfase"/>
          <w:rFonts w:ascii="Book Antiqua" w:eastAsia="Book Antiqua" w:hAnsi="Book Antiqua"/>
          <w:i w:val="0"/>
        </w:rPr>
        <w:t>.</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hAnsi="Book Antiqua"/>
          <w:b/>
        </w:rPr>
      </w:pPr>
      <w:r>
        <w:rPr>
          <w:rFonts w:ascii="Book Antiqua" w:hAnsi="Book Antiqua"/>
          <w:b/>
        </w:rPr>
        <w:t>16. DO JULGAMENTO DOS RECURSOS</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.1 Após a manifestação dos interessados, o Pregoeiro fará análise dos recursos e das contrarrazões manifestando-se formalmente sobre o conteúdo dos mesmos, podendo:</w:t>
      </w:r>
    </w:p>
    <w:p w:rsidR="00DF3A67" w:rsidRPr="00273435" w:rsidRDefault="00DF3A67" w:rsidP="00B47D2A">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DF3A67" w:rsidRPr="00273435" w:rsidRDefault="00DF3A67" w:rsidP="00B47D2A">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DF3A67" w:rsidRPr="00D9292A"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DF3A67"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DF3A67" w:rsidRPr="00273435" w:rsidRDefault="00DF3A67" w:rsidP="00E60CBE">
      <w:pPr>
        <w:widowControl w:val="0"/>
        <w:ind w:left="-709"/>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DF3A67" w:rsidRPr="00273435" w:rsidRDefault="00DF3A67" w:rsidP="00E60CBE">
      <w:pPr>
        <w:widowControl w:val="0"/>
        <w:ind w:left="-709"/>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DF3A67" w:rsidRPr="00273435" w:rsidRDefault="00DF3A67" w:rsidP="00E60CBE">
      <w:pPr>
        <w:widowControl w:val="0"/>
        <w:ind w:left="-709"/>
        <w:rPr>
          <w:rFonts w:ascii="Book Antiqua" w:hAnsi="Book Antiqua"/>
        </w:rPr>
      </w:pPr>
      <w:r>
        <w:rPr>
          <w:rFonts w:ascii="Book Antiqua" w:hAnsi="Book Antiqua"/>
        </w:rPr>
        <w:t>16.6</w:t>
      </w:r>
      <w:r w:rsidRPr="00273435">
        <w:rPr>
          <w:rFonts w:ascii="Book Antiqua" w:hAnsi="Book Antiqua"/>
        </w:rPr>
        <w:t xml:space="preserve"> Não caberá recurso administrativo contra a Decisão Final da Autoridade Competente.</w:t>
      </w:r>
    </w:p>
    <w:p w:rsidR="00DF3A67" w:rsidRDefault="00DF3A67" w:rsidP="00E60CBE">
      <w:pPr>
        <w:widowControl w:val="0"/>
        <w:ind w:left="-709"/>
        <w:rPr>
          <w:rFonts w:ascii="Book Antiqua" w:hAnsi="Book Antiqua"/>
          <w:b/>
        </w:rPr>
      </w:pPr>
    </w:p>
    <w:p w:rsidR="001028BA" w:rsidRDefault="001028BA" w:rsidP="00E60CBE">
      <w:pPr>
        <w:widowControl w:val="0"/>
        <w:ind w:left="-709"/>
        <w:rPr>
          <w:rFonts w:ascii="Book Antiqua" w:hAnsi="Book Antiqua"/>
          <w:b/>
        </w:rPr>
      </w:pPr>
    </w:p>
    <w:p w:rsidR="00DF3A67" w:rsidRDefault="00DF3A67" w:rsidP="00E60CBE">
      <w:pPr>
        <w:widowControl w:val="0"/>
        <w:ind w:left="-709"/>
        <w:rPr>
          <w:rFonts w:ascii="Book Antiqua" w:hAnsi="Book Antiqua"/>
          <w:b/>
        </w:rPr>
      </w:pPr>
      <w:r>
        <w:rPr>
          <w:rFonts w:ascii="Book Antiqua" w:hAnsi="Book Antiqua"/>
          <w:b/>
        </w:rPr>
        <w:lastRenderedPageBreak/>
        <w:t xml:space="preserve">17. DAS PROVIDÊNCIAS A SEREM ADOTADAS PELA VENCEDORA DA LICITAÇÃO </w:t>
      </w:r>
    </w:p>
    <w:p w:rsidR="00DF3A67" w:rsidRDefault="00DF3A67" w:rsidP="00E60CBE">
      <w:pPr>
        <w:widowControl w:val="0"/>
        <w:ind w:left="-709"/>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r w:rsidRPr="004D1168">
        <w:rPr>
          <w:rFonts w:ascii="Book Antiqua" w:hAnsi="Book Antiqua"/>
          <w:b/>
        </w:rPr>
        <w:t>2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F3A67" w:rsidRDefault="00DF3A67" w:rsidP="00E60CBE">
      <w:pPr>
        <w:widowControl w:val="0"/>
        <w:ind w:left="-709"/>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DF3A67" w:rsidRDefault="00DF3A67" w:rsidP="00E60CBE">
      <w:pPr>
        <w:widowControl w:val="0"/>
        <w:ind w:left="-709"/>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DF3A67" w:rsidRPr="00960EE2" w:rsidRDefault="00DF3A67" w:rsidP="00E60CBE">
      <w:pPr>
        <w:widowControl w:val="0"/>
        <w:ind w:left="-709"/>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r w:rsidRPr="007B23AA">
        <w:rPr>
          <w:rFonts w:ascii="Book Antiqua" w:hAnsi="Book Antiqua"/>
        </w:rPr>
        <w:t>2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DF3A67" w:rsidRDefault="00DF3A67" w:rsidP="00E60CBE">
      <w:pPr>
        <w:widowControl w:val="0"/>
        <w:ind w:left="-709"/>
        <w:rPr>
          <w:rFonts w:ascii="Book Antiqua" w:eastAsia="Book Antiqua" w:hAnsi="Book Antiqua"/>
          <w:b/>
        </w:rPr>
      </w:pPr>
    </w:p>
    <w:p w:rsidR="00DF3A67" w:rsidRPr="00545D73" w:rsidRDefault="00DF3A67" w:rsidP="00E60CBE">
      <w:pPr>
        <w:widowControl w:val="0"/>
        <w:ind w:left="-709"/>
        <w:rPr>
          <w:rFonts w:ascii="Book Antiqua" w:eastAsia="Book Antiqua" w:hAnsi="Book Antiqua"/>
          <w:b/>
        </w:rPr>
      </w:pPr>
      <w:r w:rsidRPr="00545D73">
        <w:rPr>
          <w:rFonts w:ascii="Book Antiqua" w:eastAsia="Book Antiqua" w:hAnsi="Book Antiqua"/>
          <w:b/>
        </w:rPr>
        <w:t>18. DA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18.1 Em não sendo interposto recurso, caberá ao Pregoeiro adjudicar o objeto ao(s) licitante(s) vencedor(es) e encaminhar o processo à Autoridade competente para a sua homologação.</w:t>
      </w:r>
    </w:p>
    <w:p w:rsidR="00DF3A67" w:rsidRDefault="00DF3A67" w:rsidP="00E60CBE">
      <w:pPr>
        <w:widowControl w:val="0"/>
        <w:ind w:left="-709"/>
        <w:rPr>
          <w:rFonts w:ascii="Book Antiqua" w:eastAsia="Book Antiqua" w:hAnsi="Book Antiqua"/>
        </w:rPr>
      </w:pPr>
      <w:r>
        <w:rPr>
          <w:rFonts w:ascii="Book Antiqua" w:eastAsia="Book Antiqua" w:hAnsi="Book Antiqua"/>
        </w:rPr>
        <w:t>18.2 Caso haja recurso, a adjudicação do objeto ao(s) licitante(s) vencedor(es) e a homologação do processo será efetuada pela Autoridade competente, e somente ocorrerá após apreciação do Pregoeiro sobre o mesmo.</w:t>
      </w:r>
    </w:p>
    <w:p w:rsidR="00DF3A67" w:rsidRDefault="00DF3A67" w:rsidP="00E60CBE">
      <w:pPr>
        <w:widowControl w:val="0"/>
        <w:ind w:left="-709"/>
        <w:rPr>
          <w:rFonts w:ascii="Book Antiqua" w:hAnsi="Book Antiqua"/>
        </w:rPr>
      </w:pPr>
    </w:p>
    <w:p w:rsidR="00DF3A67" w:rsidRPr="00B7766B" w:rsidRDefault="00DF3A67" w:rsidP="00E60CBE">
      <w:pPr>
        <w:widowControl w:val="0"/>
        <w:ind w:left="-709"/>
        <w:rPr>
          <w:rFonts w:ascii="Book Antiqua" w:eastAsia="Book Antiqua" w:hAnsi="Book Antiqua"/>
          <w:b/>
        </w:rPr>
      </w:pPr>
      <w:r w:rsidRPr="00F60A16">
        <w:rPr>
          <w:rFonts w:ascii="Book Antiqua" w:eastAsia="Book Antiqua" w:hAnsi="Book Antiqua"/>
          <w:b/>
        </w:rPr>
        <w:t>19. DA CONTRATAÇÃO</w:t>
      </w:r>
    </w:p>
    <w:p w:rsidR="00DF3A67" w:rsidRDefault="00DF3A67" w:rsidP="00E60CBE">
      <w:pPr>
        <w:widowControl w:val="0"/>
        <w:ind w:left="-709"/>
        <w:rPr>
          <w:rFonts w:ascii="Book Antiqua" w:eastAsia="Book Antiqua" w:hAnsi="Book Antiqua"/>
        </w:rPr>
      </w:pPr>
      <w:r>
        <w:rPr>
          <w:rFonts w:ascii="Book Antiqua" w:eastAsia="Book Antiqua" w:hAnsi="Book Antiqua"/>
        </w:rPr>
        <w:t>19.1 Homologado o processo licitatório pela Autoridade Competente será editado contrato no prazo de 5 (cinco) dias úteis.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5 (cinco) dias úteis após a convocação.</w:t>
      </w:r>
    </w:p>
    <w:p w:rsidR="00DF3A67" w:rsidRDefault="00DF3A67" w:rsidP="00E60CBE">
      <w:pPr>
        <w:widowControl w:val="0"/>
        <w:ind w:left="-709"/>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DF3A67" w:rsidRDefault="00DF3A67" w:rsidP="00E60CBE">
      <w:pPr>
        <w:widowControl w:val="0"/>
        <w:ind w:left="-709"/>
        <w:rPr>
          <w:rFonts w:ascii="Book Antiqua" w:eastAsia="Book Antiqua" w:hAnsi="Book Antiqua"/>
        </w:rPr>
      </w:pPr>
      <w:r w:rsidRPr="004C4298">
        <w:rPr>
          <w:rFonts w:ascii="Book Antiqua" w:eastAsia="Book Antiqua" w:hAnsi="Book Antiqua"/>
        </w:rPr>
        <w:t>19.4 Nas hipóteses de recusa do adjudicatário em assinar o Contrato, será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DF3A67" w:rsidRDefault="00DF3A67" w:rsidP="00E60CBE">
      <w:pPr>
        <w:widowControl w:val="0"/>
        <w:ind w:left="-709"/>
        <w:rPr>
          <w:rFonts w:ascii="Book Antiqua" w:eastAsia="Book Antiqua" w:hAnsi="Book Antiqua"/>
        </w:rPr>
      </w:pPr>
      <w:r>
        <w:rPr>
          <w:rFonts w:ascii="Book Antiqua" w:eastAsia="Book Antiqua" w:hAnsi="Book Antiqua"/>
        </w:rPr>
        <w:t>19.5 O disposto no item anterior poderá sempre se repetir até a efetiva celebração da contratação, observadas as ofertas anteriormente apresentadas pelos licitantes, sem prejuízo da aplicação das penalidades cabíveis.</w:t>
      </w:r>
    </w:p>
    <w:p w:rsidR="00DF3A67" w:rsidRDefault="00DF3A67" w:rsidP="00E60CBE">
      <w:pPr>
        <w:widowControl w:val="0"/>
        <w:ind w:left="-709"/>
        <w:rPr>
          <w:rFonts w:ascii="Book Antiqua" w:eastAsia="Book Antiqua" w:hAnsi="Book Antiqua"/>
        </w:rPr>
      </w:pPr>
      <w:r>
        <w:rPr>
          <w:rFonts w:ascii="Book Antiqua" w:eastAsia="Book Antiqua" w:hAnsi="Book Antiqua"/>
        </w:rPr>
        <w:t xml:space="preserve">19.6 Se a oferta não for aceitável ou se o licitante desatender às exigências habilitatórias,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DF3A67" w:rsidRDefault="00DF3A67" w:rsidP="00E60CBE">
      <w:pPr>
        <w:widowControl w:val="0"/>
        <w:ind w:left="-709"/>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DF3A67" w:rsidRDefault="00DF3A67" w:rsidP="00E60CBE">
      <w:pPr>
        <w:widowControl w:val="0"/>
        <w:ind w:left="-709"/>
        <w:rPr>
          <w:rFonts w:ascii="Book Antiqua" w:eastAsia="Book Antiqua" w:hAnsi="Book Antiqua"/>
        </w:rPr>
      </w:pPr>
    </w:p>
    <w:p w:rsidR="001028BA" w:rsidRDefault="001028BA" w:rsidP="00E60CBE">
      <w:pPr>
        <w:widowControl w:val="0"/>
        <w:ind w:left="-709"/>
        <w:rPr>
          <w:rFonts w:ascii="Book Antiqua" w:eastAsia="Book Antiqua" w:hAnsi="Book Antiqua"/>
          <w:b/>
        </w:rPr>
      </w:pPr>
    </w:p>
    <w:p w:rsidR="00DF3A67" w:rsidRPr="000B5645" w:rsidRDefault="00DF3A67" w:rsidP="00E60CBE">
      <w:pPr>
        <w:widowControl w:val="0"/>
        <w:ind w:left="-709"/>
        <w:rPr>
          <w:rFonts w:ascii="Book Antiqua" w:eastAsia="Book Antiqua" w:hAnsi="Book Antiqua"/>
          <w:b/>
        </w:rPr>
      </w:pPr>
      <w:r w:rsidRPr="00F40603">
        <w:rPr>
          <w:rFonts w:ascii="Book Antiqua" w:eastAsia="Book Antiqua" w:hAnsi="Book Antiqua"/>
          <w:b/>
        </w:rPr>
        <w:lastRenderedPageBreak/>
        <w:t>20. DAS CLÁUSULAS CONTRATUAIS</w:t>
      </w:r>
    </w:p>
    <w:p w:rsidR="00DF3A67" w:rsidRPr="004C6230" w:rsidRDefault="00DF3A67" w:rsidP="00E60CBE">
      <w:pPr>
        <w:widowControl w:val="0"/>
        <w:ind w:left="-709"/>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 xml:space="preserve">prestar o fornecimento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DF3A67" w:rsidRDefault="00DF3A67" w:rsidP="00E60CBE">
      <w:pPr>
        <w:widowControl w:val="0"/>
        <w:ind w:left="-709"/>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DF3A67" w:rsidRPr="00E51643" w:rsidRDefault="00DF3A67" w:rsidP="00E60CBE">
      <w:pPr>
        <w:widowControl w:val="0"/>
        <w:ind w:left="-709"/>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 xml:space="preserve">havidos </w:t>
      </w:r>
      <w:r w:rsidRPr="003522CF">
        <w:rPr>
          <w:rFonts w:ascii="Book Antiqua" w:eastAsia="Book Antiqua" w:hAnsi="Book Antiqua" w:cs="Arial"/>
        </w:rPr>
        <w:t>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DF3A67" w:rsidRPr="00E51643" w:rsidRDefault="00DF3A67" w:rsidP="00E60CBE">
      <w:pPr>
        <w:widowControl w:val="0"/>
        <w:ind w:left="-709"/>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DF3A67" w:rsidRPr="00D419E0" w:rsidRDefault="00DF3A67" w:rsidP="00E60CBE">
      <w:pPr>
        <w:widowControl w:val="0"/>
        <w:ind w:left="-709"/>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F3A67" w:rsidRDefault="00DF3A67" w:rsidP="00E60CBE">
      <w:pPr>
        <w:widowControl w:val="0"/>
        <w:ind w:left="-709"/>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I</w:t>
      </w:r>
      <w:r w:rsidR="000974D4">
        <w:rPr>
          <w:rFonts w:ascii="Book Antiqua" w:eastAsia="Book Antiqua" w:hAnsi="Book Antiqua"/>
        </w:rPr>
        <w:t>NPC</w:t>
      </w:r>
      <w:r w:rsidRPr="00826157">
        <w:rPr>
          <w:rFonts w:ascii="Book Antiqua" w:eastAsia="Book Antiqua" w:hAnsi="Book Antiqua"/>
        </w:rPr>
        <w:t>, ou por outro que venha a substituí-lo.</w:t>
      </w:r>
    </w:p>
    <w:p w:rsidR="00DF3A67" w:rsidRDefault="00DF3A67" w:rsidP="00E60CBE">
      <w:pPr>
        <w:widowControl w:val="0"/>
        <w:ind w:left="-709"/>
        <w:rPr>
          <w:rFonts w:ascii="Book Antiqua" w:hAnsi="Book Antiqua"/>
          <w:highlight w:val="yellow"/>
        </w:rPr>
      </w:pPr>
    </w:p>
    <w:p w:rsidR="00DF3A67" w:rsidRPr="00681750" w:rsidRDefault="00DF3A67" w:rsidP="00E60CBE">
      <w:pPr>
        <w:widowControl w:val="0"/>
        <w:autoSpaceDE w:val="0"/>
        <w:autoSpaceDN w:val="0"/>
        <w:adjustRightInd w:val="0"/>
        <w:ind w:left="-709"/>
        <w:rPr>
          <w:rFonts w:ascii="Book Antiqua" w:eastAsia="Book Antiqua" w:hAnsi="Book Antiqua"/>
          <w:b/>
        </w:rPr>
      </w:pPr>
      <w:r w:rsidRPr="00681750">
        <w:rPr>
          <w:rFonts w:ascii="Book Antiqua" w:eastAsia="Book Antiqua" w:hAnsi="Book Antiqua"/>
          <w:b/>
        </w:rPr>
        <w:t>21.  DO PRAZO CONTRATUAL, DAS CONDIÇÕES DE ENTREGA E RECEBIMENTO</w:t>
      </w:r>
      <w:r w:rsidR="007A0B89">
        <w:rPr>
          <w:rFonts w:ascii="Book Antiqua" w:eastAsia="Book Antiqua" w:hAnsi="Book Antiqua"/>
          <w:b/>
        </w:rPr>
        <w:t xml:space="preserve"> DOS SERVIÇOS</w:t>
      </w:r>
    </w:p>
    <w:p w:rsidR="00F94485" w:rsidRDefault="00F03BC2" w:rsidP="00F94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21.1 </w:t>
      </w:r>
      <w:r w:rsidRPr="00F03BC2">
        <w:rPr>
          <w:rFonts w:ascii="Book Antiqua" w:eastAsia="Book Antiqua" w:hAnsi="Book Antiqua"/>
        </w:rPr>
        <w:t xml:space="preserve">Fornecimento licenças de produtos </w:t>
      </w:r>
      <w:proofErr w:type="spellStart"/>
      <w:r w:rsidRPr="00F03BC2">
        <w:rPr>
          <w:rFonts w:ascii="Book Antiqua" w:eastAsia="Book Antiqua" w:hAnsi="Book Antiqua"/>
        </w:rPr>
        <w:t>Architecture</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Engineering</w:t>
      </w:r>
      <w:proofErr w:type="spellEnd"/>
      <w:r w:rsidRPr="00F03BC2">
        <w:rPr>
          <w:rFonts w:ascii="Book Antiqua" w:eastAsia="Book Antiqua" w:hAnsi="Book Antiqua"/>
        </w:rPr>
        <w:t xml:space="preserve"> &amp; </w:t>
      </w:r>
      <w:proofErr w:type="spellStart"/>
      <w:r w:rsidRPr="00F03BC2">
        <w:rPr>
          <w:rFonts w:ascii="Book Antiqua" w:eastAsia="Book Antiqua" w:hAnsi="Book Antiqua"/>
        </w:rPr>
        <w:t>Construction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Collection</w:t>
      </w:r>
      <w:proofErr w:type="spellEnd"/>
      <w:r w:rsidRPr="00F03BC2">
        <w:rPr>
          <w:rFonts w:ascii="Book Antiqua" w:eastAsia="Book Antiqua" w:hAnsi="Book Antiqua"/>
        </w:rPr>
        <w:t xml:space="preserve"> IC </w:t>
      </w:r>
      <w:proofErr w:type="spellStart"/>
      <w:r w:rsidRPr="00F03BC2">
        <w:rPr>
          <w:rFonts w:ascii="Book Antiqua" w:eastAsia="Book Antiqua" w:hAnsi="Book Antiqua"/>
        </w:rPr>
        <w:t>Single-user</w:t>
      </w:r>
      <w:proofErr w:type="spellEnd"/>
      <w:r w:rsidRPr="00F03BC2">
        <w:rPr>
          <w:rFonts w:ascii="Book Antiqua" w:eastAsia="Book Antiqua" w:hAnsi="Book Antiqua"/>
        </w:rPr>
        <w:t xml:space="preserve"> ELD </w:t>
      </w:r>
      <w:proofErr w:type="spellStart"/>
      <w:r w:rsidRPr="00F03BC2">
        <w:rPr>
          <w:rFonts w:ascii="Book Antiqua" w:eastAsia="Book Antiqua" w:hAnsi="Book Antiqua"/>
        </w:rPr>
        <w:t>Annual</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Subscription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Switch</w:t>
      </w:r>
      <w:r w:rsidR="00F94485">
        <w:rPr>
          <w:rFonts w:ascii="Book Antiqua" w:eastAsia="Book Antiqua" w:hAnsi="Book Antiqua"/>
        </w:rPr>
        <w:t>ed</w:t>
      </w:r>
      <w:proofErr w:type="spellEnd"/>
      <w:r w:rsidR="00F94485">
        <w:rPr>
          <w:rFonts w:ascii="Book Antiqua" w:eastAsia="Book Antiqua" w:hAnsi="Book Antiqua"/>
        </w:rPr>
        <w:t xml:space="preserve"> </w:t>
      </w:r>
      <w:proofErr w:type="spellStart"/>
      <w:r w:rsidR="00F94485">
        <w:rPr>
          <w:rFonts w:ascii="Book Antiqua" w:eastAsia="Book Antiqua" w:hAnsi="Book Antiqua"/>
        </w:rPr>
        <w:t>From</w:t>
      </w:r>
      <w:proofErr w:type="spellEnd"/>
      <w:r w:rsidR="00F94485">
        <w:rPr>
          <w:rFonts w:ascii="Book Antiqua" w:eastAsia="Book Antiqua" w:hAnsi="Book Antiqua"/>
        </w:rPr>
        <w:t xml:space="preserve"> Multi- ser 2:1 </w:t>
      </w:r>
      <w:proofErr w:type="spellStart"/>
      <w:r w:rsidR="00F94485">
        <w:rPr>
          <w:rFonts w:ascii="Book Antiqua" w:eastAsia="Book Antiqua" w:hAnsi="Book Antiqua"/>
        </w:rPr>
        <w:t>Trade-In</w:t>
      </w:r>
      <w:proofErr w:type="spellEnd"/>
      <w:r w:rsidRPr="00F03BC2">
        <w:rPr>
          <w:rFonts w:ascii="Book Antiqua" w:eastAsia="Book Antiqua" w:hAnsi="Book Antiqua"/>
        </w:rPr>
        <w:t>, pelo período de 12 (doze) meses, conforme software e características elencados no item 1 do Anexo I - (Especificaçõe</w:t>
      </w:r>
      <w:r w:rsidR="00F94485">
        <w:rPr>
          <w:rFonts w:ascii="Book Antiqua" w:eastAsia="Book Antiqua" w:hAnsi="Book Antiqua"/>
        </w:rPr>
        <w:t>s e Quantitativos Estimados do o</w:t>
      </w:r>
      <w:r w:rsidRPr="00F03BC2">
        <w:rPr>
          <w:rFonts w:ascii="Book Antiqua" w:eastAsia="Book Antiqua" w:hAnsi="Book Antiqua"/>
        </w:rPr>
        <w:t>bjeto).</w:t>
      </w:r>
    </w:p>
    <w:p w:rsidR="00F94485" w:rsidRDefault="006F1611" w:rsidP="00F94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21.1.1 </w:t>
      </w:r>
      <w:r w:rsidR="00F94485" w:rsidRPr="00F94485">
        <w:rPr>
          <w:rFonts w:ascii="Book Antiqua" w:eastAsia="Book Antiqua" w:hAnsi="Book Antiqua"/>
        </w:rPr>
        <w:t xml:space="preserve">Renovação de licenças de produtos </w:t>
      </w:r>
      <w:proofErr w:type="spellStart"/>
      <w:r w:rsidR="00F94485" w:rsidRPr="00F94485">
        <w:rPr>
          <w:rFonts w:ascii="Book Antiqua" w:eastAsia="Book Antiqua" w:hAnsi="Book Antiqua"/>
        </w:rPr>
        <w:t>Autodesk</w:t>
      </w:r>
      <w:proofErr w:type="spellEnd"/>
      <w:r w:rsidR="00F94485" w:rsidRPr="00F94485">
        <w:rPr>
          <w:rFonts w:ascii="Book Antiqua" w:eastAsia="Book Antiqua" w:hAnsi="Book Antiqua"/>
        </w:rPr>
        <w:t>, pelo período de 12 (doze) meses, conforme software e características elencados no Anexo I - (Especificações e Quantitativos Estimados do Objeto).</w:t>
      </w:r>
    </w:p>
    <w:p w:rsidR="00F94485" w:rsidRDefault="006F1611" w:rsidP="00F94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21.2 </w:t>
      </w:r>
      <w:r w:rsidR="00F94485" w:rsidRPr="00F94485">
        <w:rPr>
          <w:rFonts w:ascii="Book Antiqua" w:eastAsia="Book Antiqua" w:hAnsi="Book Antiqua"/>
        </w:rPr>
        <w:t>Deve ser realizada a conversão de 10 (dez) assinaturas em rede (</w:t>
      </w:r>
      <w:proofErr w:type="spellStart"/>
      <w:r w:rsidR="00F94485" w:rsidRPr="00F94485">
        <w:rPr>
          <w:rFonts w:ascii="Book Antiqua" w:eastAsia="Book Antiqua" w:hAnsi="Book Antiqua"/>
        </w:rPr>
        <w:t>Multi-User</w:t>
      </w:r>
      <w:proofErr w:type="spellEnd"/>
      <w:r w:rsidR="00F94485" w:rsidRPr="00F94485">
        <w:rPr>
          <w:rFonts w:ascii="Book Antiqua" w:eastAsia="Book Antiqua" w:hAnsi="Book Antiqua"/>
        </w:rPr>
        <w:t xml:space="preserve">) para 20 (vinte) </w:t>
      </w:r>
      <w:proofErr w:type="spellStart"/>
      <w:r w:rsidR="00F94485" w:rsidRPr="00F94485">
        <w:rPr>
          <w:rFonts w:ascii="Book Antiqua" w:eastAsia="Book Antiqua" w:hAnsi="Book Antiqua"/>
        </w:rPr>
        <w:t>Single-User</w:t>
      </w:r>
      <w:proofErr w:type="spellEnd"/>
      <w:r w:rsidR="00F94485" w:rsidRPr="00F94485">
        <w:rPr>
          <w:rFonts w:ascii="Book Antiqua" w:eastAsia="Book Antiqua" w:hAnsi="Book Antiqua"/>
        </w:rPr>
        <w:t>/usuário nomeado.</w:t>
      </w:r>
    </w:p>
    <w:p w:rsidR="00F94485" w:rsidRDefault="006F1611" w:rsidP="00F944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21.3 </w:t>
      </w:r>
      <w:r w:rsidR="00F94485" w:rsidRPr="00F94485">
        <w:rPr>
          <w:rFonts w:ascii="Book Antiqua" w:eastAsia="Book Antiqua" w:hAnsi="Book Antiqua"/>
        </w:rPr>
        <w:t xml:space="preserve">O local de entrega das subscrições e/ou da renovação do serviço, quando não puder ser realizado remotamente, será no </w:t>
      </w:r>
      <w:r w:rsidRPr="00F94485">
        <w:rPr>
          <w:rFonts w:ascii="Book Antiqua" w:eastAsia="Book Antiqua" w:hAnsi="Book Antiqua"/>
        </w:rPr>
        <w:t>PAÇO MUNICIPAL</w:t>
      </w:r>
      <w:r>
        <w:rPr>
          <w:rFonts w:ascii="Book Antiqua" w:eastAsia="Book Antiqua" w:hAnsi="Book Antiqua"/>
        </w:rPr>
        <w:t xml:space="preserve"> - </w:t>
      </w:r>
      <w:r w:rsidRPr="00F94485">
        <w:rPr>
          <w:rFonts w:ascii="Book Antiqua" w:eastAsia="Book Antiqua" w:hAnsi="Book Antiqua"/>
        </w:rPr>
        <w:t>DIRETORIA DE GERAL DE TECNOLOGIA DA INFORMAÇÃO</w:t>
      </w:r>
      <w:r w:rsidR="00F94485" w:rsidRPr="00F94485">
        <w:rPr>
          <w:rFonts w:ascii="Book Antiqua" w:eastAsia="Book Antiqua" w:hAnsi="Book Antiqua"/>
        </w:rPr>
        <w:t>, R</w:t>
      </w:r>
      <w:r>
        <w:rPr>
          <w:rFonts w:ascii="Book Antiqua" w:eastAsia="Book Antiqua" w:hAnsi="Book Antiqua"/>
        </w:rPr>
        <w:t>ua Coronel Aristiliano Ramos, n</w:t>
      </w:r>
      <w:r w:rsidR="00F94485" w:rsidRPr="00F94485">
        <w:rPr>
          <w:rFonts w:ascii="Book Antiqua" w:eastAsia="Book Antiqua" w:hAnsi="Book Antiqua"/>
        </w:rPr>
        <w:t>º 435, Bairro Centro, no horário das 08h</w:t>
      </w:r>
      <w:r>
        <w:rPr>
          <w:rFonts w:ascii="Book Antiqua" w:eastAsia="Book Antiqua" w:hAnsi="Book Antiqua"/>
        </w:rPr>
        <w:t>00min</w:t>
      </w:r>
      <w:r w:rsidR="00F94485" w:rsidRPr="00F94485">
        <w:rPr>
          <w:rFonts w:ascii="Book Antiqua" w:eastAsia="Book Antiqua" w:hAnsi="Book Antiqua"/>
        </w:rPr>
        <w:t xml:space="preserve"> às 12h</w:t>
      </w:r>
      <w:r>
        <w:rPr>
          <w:rFonts w:ascii="Book Antiqua" w:eastAsia="Book Antiqua" w:hAnsi="Book Antiqua"/>
        </w:rPr>
        <w:t>00min</w:t>
      </w:r>
      <w:r w:rsidR="00F94485" w:rsidRPr="00F94485">
        <w:rPr>
          <w:rFonts w:ascii="Book Antiqua" w:eastAsia="Book Antiqua" w:hAnsi="Book Antiqua"/>
        </w:rPr>
        <w:t xml:space="preserve"> e das 13h</w:t>
      </w:r>
      <w:r>
        <w:rPr>
          <w:rFonts w:ascii="Book Antiqua" w:eastAsia="Book Antiqua" w:hAnsi="Book Antiqua"/>
        </w:rPr>
        <w:t>00min</w:t>
      </w:r>
      <w:r w:rsidR="00F94485" w:rsidRPr="00F94485">
        <w:rPr>
          <w:rFonts w:ascii="Book Antiqua" w:eastAsia="Book Antiqua" w:hAnsi="Book Antiqua"/>
        </w:rPr>
        <w:t xml:space="preserve"> às 17h</w:t>
      </w:r>
      <w:r>
        <w:rPr>
          <w:rFonts w:ascii="Book Antiqua" w:eastAsia="Book Antiqua" w:hAnsi="Book Antiqua"/>
        </w:rPr>
        <w:t>00min</w:t>
      </w:r>
      <w:r w:rsidR="00F94485" w:rsidRPr="00F94485">
        <w:rPr>
          <w:rFonts w:ascii="Book Antiqua" w:eastAsia="Book Antiqua" w:hAnsi="Book Antiqua"/>
        </w:rPr>
        <w:t xml:space="preserve">, de segunda a sexta-feira, em dias úteis.  </w:t>
      </w:r>
    </w:p>
    <w:p w:rsidR="006F1611" w:rsidRDefault="006F1611" w:rsidP="006F16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21.3.1 </w:t>
      </w:r>
      <w:r w:rsidR="00F94485" w:rsidRPr="00F94485">
        <w:rPr>
          <w:rFonts w:ascii="Book Antiqua" w:eastAsia="Book Antiqua" w:hAnsi="Book Antiqua"/>
        </w:rPr>
        <w:t>O prazo de entrega das licenças será imediatamente após a assinatura do contrato.</w:t>
      </w:r>
    </w:p>
    <w:p w:rsidR="00D51BA3" w:rsidRPr="006F1611" w:rsidRDefault="006F1611" w:rsidP="006F16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sidRPr="006F1611">
        <w:rPr>
          <w:rFonts w:ascii="Book Antiqua" w:hAnsi="Book Antiqua" w:cs="Book Antiqua"/>
          <w:shd w:val="clear" w:color="auto" w:fill="FFFFFF"/>
        </w:rPr>
        <w:t>21.3.2 PODERÃO SER SOLICITADAS ENTREGA</w:t>
      </w:r>
      <w:r>
        <w:rPr>
          <w:rFonts w:ascii="Book Antiqua" w:hAnsi="Book Antiqua" w:cs="Book Antiqua"/>
          <w:shd w:val="clear" w:color="auto" w:fill="FFFFFF"/>
        </w:rPr>
        <w:t>S</w:t>
      </w:r>
      <w:r w:rsidRPr="006F1611">
        <w:rPr>
          <w:rFonts w:ascii="Book Antiqua" w:hAnsi="Book Antiqua" w:cs="Book Antiqua"/>
          <w:shd w:val="clear" w:color="auto" w:fill="FFFFFF"/>
        </w:rPr>
        <w:t xml:space="preserve"> DAS SUBSCRIÇÕES E/OU DA RENOVAÇÃO DO SERVIÇO EM OUTROS LOCAIS NÃO ESPECIFICADOS NO EDITAL, FICANDO O FORNECEDOR OBRIGADO A ENTREGAR, DESDE QUE O LOCAL INDICADO SEJA DENTRO DO MUNICÍPIO DE GASPAR.</w:t>
      </w:r>
    </w:p>
    <w:p w:rsidR="00D51BA3" w:rsidRPr="00426129" w:rsidRDefault="00D51BA3" w:rsidP="00D51BA3">
      <w:pPr>
        <w:pStyle w:val="PargrafodaLista"/>
        <w:ind w:left="-709"/>
        <w:rPr>
          <w:rFonts w:ascii="Book Antiqua" w:hAnsi="Book Antiqua"/>
        </w:rPr>
      </w:pPr>
      <w:r>
        <w:rPr>
          <w:rFonts w:ascii="Book Antiqua" w:hAnsi="Book Antiqua"/>
        </w:rPr>
        <w:t>21.</w:t>
      </w:r>
      <w:r w:rsidRPr="00426129">
        <w:rPr>
          <w:rFonts w:ascii="Book Antiqua" w:hAnsi="Book Antiqua"/>
        </w:rPr>
        <w:t xml:space="preserve">4 No ato da entrega do </w:t>
      </w:r>
      <w:r w:rsidR="006F1611">
        <w:rPr>
          <w:rFonts w:ascii="Book Antiqua" w:hAnsi="Book Antiqua"/>
        </w:rPr>
        <w:t>serviço</w:t>
      </w:r>
      <w:r w:rsidRPr="00426129">
        <w:rPr>
          <w:rFonts w:ascii="Book Antiqua" w:hAnsi="Book Antiqua"/>
        </w:rPr>
        <w:t xml:space="preserve">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D51BA3" w:rsidRPr="00426129" w:rsidRDefault="00D51BA3" w:rsidP="00D51BA3">
      <w:pPr>
        <w:pStyle w:val="PargrafodaLista"/>
        <w:ind w:left="-709"/>
        <w:rPr>
          <w:rFonts w:ascii="Book Antiqua" w:hAnsi="Book Antiqua"/>
        </w:rPr>
      </w:pPr>
      <w:r>
        <w:rPr>
          <w:rFonts w:ascii="Book Antiqua" w:hAnsi="Book Antiqua"/>
        </w:rPr>
        <w:t>21.</w:t>
      </w:r>
      <w:r w:rsidRPr="00426129">
        <w:rPr>
          <w:rFonts w:ascii="Book Antiqua" w:hAnsi="Book Antiqua"/>
        </w:rPr>
        <w:t xml:space="preserve">5 Fica aqui estabelecido que os </w:t>
      </w:r>
      <w:r w:rsidR="006F1611">
        <w:rPr>
          <w:rFonts w:ascii="Book Antiqua" w:hAnsi="Book Antiqua"/>
        </w:rPr>
        <w:t>serviços</w:t>
      </w:r>
      <w:r w:rsidRPr="00426129">
        <w:rPr>
          <w:rFonts w:ascii="Book Antiqua" w:hAnsi="Book Antiqua"/>
        </w:rPr>
        <w:t xml:space="preserve"> serão recebidos:</w:t>
      </w:r>
    </w:p>
    <w:p w:rsidR="00D51BA3" w:rsidRPr="00426129" w:rsidRDefault="00D51BA3" w:rsidP="00D51BA3">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xml:space="preserve">, para efeito de posterior verificação da conformidade do </w:t>
      </w:r>
      <w:r w:rsidR="00F60A16">
        <w:rPr>
          <w:rFonts w:ascii="Book Antiqua" w:hAnsi="Book Antiqua"/>
        </w:rPr>
        <w:t>serviço</w:t>
      </w:r>
      <w:r w:rsidRPr="00426129">
        <w:rPr>
          <w:rFonts w:ascii="Book Antiqua" w:hAnsi="Book Antiqua"/>
        </w:rPr>
        <w:t xml:space="preserve"> com a especificação;</w:t>
      </w:r>
    </w:p>
    <w:p w:rsidR="00D51BA3" w:rsidRPr="00426129" w:rsidRDefault="00D51BA3" w:rsidP="00D51BA3">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w:t>
      </w:r>
      <w:r w:rsidR="00F60A16">
        <w:rPr>
          <w:rFonts w:ascii="Book Antiqua" w:hAnsi="Book Antiqua"/>
        </w:rPr>
        <w:t>serviço</w:t>
      </w:r>
      <w:r w:rsidRPr="00426129">
        <w:rPr>
          <w:rFonts w:ascii="Book Antiqua" w:hAnsi="Book Antiqua"/>
        </w:rPr>
        <w:t xml:space="preserve">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D51BA3" w:rsidRPr="00426129" w:rsidRDefault="00D51BA3" w:rsidP="00D51BA3">
      <w:pPr>
        <w:pStyle w:val="PargrafodaLista"/>
        <w:ind w:left="-709"/>
        <w:rPr>
          <w:rFonts w:ascii="Book Antiqua" w:hAnsi="Book Antiqua"/>
        </w:rPr>
      </w:pPr>
      <w:r>
        <w:rPr>
          <w:rFonts w:ascii="Book Antiqua" w:hAnsi="Book Antiqua"/>
        </w:rPr>
        <w:t>21.</w:t>
      </w:r>
      <w:r w:rsidRPr="00426129">
        <w:rPr>
          <w:rFonts w:ascii="Book Antiqua" w:hAnsi="Book Antiqua"/>
        </w:rPr>
        <w:t>5.1 Somente será encaminhada a nota fiscal para pagamento após o re</w:t>
      </w:r>
      <w:r>
        <w:rPr>
          <w:rFonts w:ascii="Book Antiqua" w:hAnsi="Book Antiqua"/>
        </w:rPr>
        <w:t xml:space="preserve">cebimento definitivo do </w:t>
      </w:r>
      <w:r w:rsidR="006F1611">
        <w:rPr>
          <w:rFonts w:ascii="Book Antiqua" w:hAnsi="Book Antiqua"/>
        </w:rPr>
        <w:t>serviço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D51BA3" w:rsidRPr="00426129" w:rsidRDefault="00D51BA3" w:rsidP="00D51BA3">
      <w:pPr>
        <w:pStyle w:val="PargrafodaLista"/>
        <w:ind w:left="-709"/>
        <w:rPr>
          <w:rFonts w:ascii="Book Antiqua" w:hAnsi="Book Antiqua"/>
        </w:rPr>
      </w:pPr>
      <w:r>
        <w:rPr>
          <w:rFonts w:ascii="Book Antiqua" w:hAnsi="Book Antiqua"/>
        </w:rPr>
        <w:lastRenderedPageBreak/>
        <w:t>21.</w:t>
      </w:r>
      <w:r w:rsidRPr="00426129">
        <w:rPr>
          <w:rFonts w:ascii="Book Antiqua" w:hAnsi="Book Antiqua"/>
        </w:rPr>
        <w:t xml:space="preserve">6 Os </w:t>
      </w:r>
      <w:r w:rsidR="006F1611">
        <w:rPr>
          <w:rFonts w:ascii="Book Antiqua" w:hAnsi="Book Antiqua"/>
        </w:rPr>
        <w:t>serviços</w:t>
      </w:r>
      <w:r w:rsidRPr="00426129">
        <w:rPr>
          <w:rFonts w:ascii="Book Antiqua" w:hAnsi="Book Antiqua"/>
        </w:rPr>
        <w:t xml:space="preserve"> que forem recusados (tanto no recebimento provisório ou antes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D51BA3" w:rsidRPr="00426129" w:rsidRDefault="00D51BA3" w:rsidP="00D51BA3">
      <w:pPr>
        <w:pStyle w:val="PargrafodaLista"/>
        <w:ind w:left="-709"/>
        <w:rPr>
          <w:rFonts w:ascii="Book Antiqua" w:hAnsi="Book Antiqua"/>
        </w:rPr>
      </w:pPr>
      <w:r>
        <w:rPr>
          <w:rFonts w:ascii="Book Antiqua" w:hAnsi="Book Antiqua"/>
        </w:rPr>
        <w:t>21.</w:t>
      </w:r>
      <w:r w:rsidRPr="00426129">
        <w:rPr>
          <w:rFonts w:ascii="Book Antiqua" w:hAnsi="Book Antiqua"/>
        </w:rPr>
        <w:t xml:space="preserve">7 Se a substituição dos </w:t>
      </w:r>
      <w:r w:rsidR="006F1611">
        <w:rPr>
          <w:rFonts w:ascii="Book Antiqua" w:hAnsi="Book Antiqua"/>
        </w:rPr>
        <w:t>serviços</w:t>
      </w:r>
      <w:r w:rsidRPr="00426129">
        <w:rPr>
          <w:rFonts w:ascii="Book Antiqua" w:hAnsi="Book Antiqua"/>
        </w:rPr>
        <w:t xml:space="preserve"> não for realizada no prazo estipulado, a fornecedora estará sujeita às sanções previstas no Edital, na Minuta do Contrato e na Lei.</w:t>
      </w:r>
    </w:p>
    <w:p w:rsidR="00D51BA3" w:rsidRPr="00426129" w:rsidRDefault="00D51BA3" w:rsidP="00D51BA3">
      <w:pPr>
        <w:pStyle w:val="PargrafodaLista"/>
        <w:ind w:left="-709"/>
        <w:rPr>
          <w:rFonts w:ascii="Book Antiqua" w:hAnsi="Book Antiqua"/>
          <w:highlight w:val="yellow"/>
        </w:rPr>
      </w:pPr>
      <w:r>
        <w:rPr>
          <w:rFonts w:ascii="Book Antiqua" w:hAnsi="Book Antiqua"/>
        </w:rPr>
        <w:t>21</w:t>
      </w:r>
      <w:r w:rsidRPr="00426129">
        <w:rPr>
          <w:rFonts w:ascii="Book Antiqua" w:hAnsi="Book Antiqua"/>
        </w:rPr>
        <w:t xml:space="preserve">.8 Caso seja comprovado que os </w:t>
      </w:r>
      <w:r w:rsidR="006F1611">
        <w:rPr>
          <w:rFonts w:ascii="Book Antiqua" w:hAnsi="Book Antiqua"/>
        </w:rPr>
        <w:t>serviços</w:t>
      </w:r>
      <w:r w:rsidRPr="00426129">
        <w:rPr>
          <w:rFonts w:ascii="Book Antiqua" w:hAnsi="Book Antiqua"/>
        </w:rPr>
        <w:t xml:space="preserve"> entregues não estão de acordo com as especificações do Edital, a fornecedora deverá ressarcir todos os custos com perícia à Administração, bem como os prejuízos e danos eventualmente causados à Administração.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b/>
        </w:rPr>
      </w:pPr>
      <w:r w:rsidRPr="0042143B">
        <w:rPr>
          <w:rFonts w:ascii="Book Antiqua" w:eastAsia="Book Antiqua" w:hAnsi="Book Antiqua"/>
          <w:b/>
        </w:rPr>
        <w:t>2</w:t>
      </w:r>
      <w:r w:rsidR="00BB06EC" w:rsidRPr="0042143B">
        <w:rPr>
          <w:rFonts w:ascii="Book Antiqua" w:eastAsia="Book Antiqua" w:hAnsi="Book Antiqua"/>
          <w:b/>
        </w:rPr>
        <w:t>2</w:t>
      </w:r>
      <w:r w:rsidRPr="0042143B">
        <w:rPr>
          <w:rFonts w:ascii="Book Antiqua" w:eastAsia="Book Antiqua" w:hAnsi="Book Antiqua"/>
          <w:b/>
        </w:rPr>
        <w:t>. DA FORMA DE PAGAMENTO E DA DOTAÇÃO ORÇAMENTÁRIA</w:t>
      </w:r>
    </w:p>
    <w:p w:rsidR="00DF3A67" w:rsidRDefault="00BB06EC" w:rsidP="00E60CBE">
      <w:pPr>
        <w:widowControl w:val="0"/>
        <w:autoSpaceDE w:val="0"/>
        <w:autoSpaceDN w:val="0"/>
        <w:adjustRightInd w:val="0"/>
        <w:ind w:left="-709"/>
        <w:rPr>
          <w:rFonts w:ascii="Book Antiqua" w:hAnsi="Book Antiqua"/>
        </w:rPr>
      </w:pPr>
      <w:r>
        <w:rPr>
          <w:rFonts w:ascii="Book Antiqua" w:eastAsia="Book Antiqua" w:hAnsi="Book Antiqua"/>
        </w:rPr>
        <w:t>22.</w:t>
      </w:r>
      <w:r w:rsidR="00DF3A67" w:rsidRPr="00D10F53">
        <w:rPr>
          <w:rFonts w:ascii="Book Antiqua" w:eastAsia="Book Antiqua" w:hAnsi="Book Antiqua"/>
        </w:rPr>
        <w:t xml:space="preserve">1 </w:t>
      </w:r>
      <w:r w:rsidR="00B6499C" w:rsidRPr="00B6499C">
        <w:rPr>
          <w:rFonts w:ascii="Book Antiqua" w:eastAsia="Book Antiqua" w:hAnsi="Book Antiqua"/>
        </w:rPr>
        <w:t xml:space="preserve">O pagamento será efetuado </w:t>
      </w:r>
      <w:r w:rsidR="00B6499C" w:rsidRPr="00B6499C">
        <w:rPr>
          <w:rFonts w:ascii="Book Antiqua" w:eastAsia="Book Antiqua" w:hAnsi="Book Antiqua"/>
          <w:b/>
          <w:i/>
        </w:rPr>
        <w:t xml:space="preserve">em até </w:t>
      </w:r>
      <w:r w:rsidR="004A1D73">
        <w:rPr>
          <w:rFonts w:ascii="Book Antiqua" w:eastAsia="Book Antiqua" w:hAnsi="Book Antiqua"/>
          <w:b/>
          <w:i/>
        </w:rPr>
        <w:t>15</w:t>
      </w:r>
      <w:r w:rsidR="00B6499C" w:rsidRPr="007343B9">
        <w:rPr>
          <w:rFonts w:ascii="Book Antiqua" w:eastAsia="Book Antiqua" w:hAnsi="Book Antiqua"/>
          <w:b/>
          <w:i/>
        </w:rPr>
        <w:t xml:space="preserve"> (</w:t>
      </w:r>
      <w:r w:rsidR="004A1D73">
        <w:rPr>
          <w:rFonts w:ascii="Book Antiqua" w:eastAsia="Book Antiqua" w:hAnsi="Book Antiqua"/>
          <w:b/>
          <w:i/>
        </w:rPr>
        <w:t>quinze</w:t>
      </w:r>
      <w:r w:rsidR="00B6499C" w:rsidRPr="007343B9">
        <w:rPr>
          <w:rFonts w:ascii="Book Antiqua" w:eastAsia="Book Antiqua" w:hAnsi="Book Antiqua"/>
          <w:b/>
          <w:i/>
        </w:rPr>
        <w:t>) dias</w:t>
      </w:r>
      <w:r w:rsidR="00B6499C" w:rsidRPr="007343B9">
        <w:rPr>
          <w:rFonts w:ascii="Book Antiqua" w:eastAsia="Book Antiqua" w:hAnsi="Book Antiqua"/>
        </w:rPr>
        <w:t>,</w:t>
      </w:r>
      <w:r w:rsidR="00B6499C" w:rsidRPr="00B6499C">
        <w:rPr>
          <w:rFonts w:ascii="Book Antiqua" w:eastAsia="Book Antiqua" w:hAnsi="Book Antiqua"/>
        </w:rPr>
        <w:t xml:space="preserve"> contados a partir do recebimento definitivo do </w:t>
      </w:r>
      <w:r w:rsidR="00E618BB">
        <w:rPr>
          <w:rFonts w:ascii="Book Antiqua" w:eastAsia="Book Antiqua" w:hAnsi="Book Antiqua"/>
        </w:rPr>
        <w:t>serviço</w:t>
      </w:r>
      <w:r w:rsidR="00B6499C" w:rsidRPr="00B6499C">
        <w:rPr>
          <w:rFonts w:ascii="Book Antiqua" w:eastAsia="Book Antiqua" w:hAnsi="Book Antiqua"/>
        </w:rPr>
        <w:t>, mediante a apresentação da Nota Fiscal/Fatura devidamente atestada pelo responsável do setor requerente, mediante Depósito Bancário ou Chave PIX.</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4 Não haverá, sob hipótese alguma, pagamento antecipado.</w:t>
      </w:r>
    </w:p>
    <w:p w:rsidR="00DF3A67" w:rsidRPr="00D10F53"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D10F53">
        <w:rPr>
          <w:rFonts w:ascii="Book Antiqua" w:eastAsia="Book Antiqua" w:hAnsi="Book Antiqua"/>
        </w:rPr>
        <w:t xml:space="preserve">5 No caso de eventuais atrasos de pagamento das faturas, por culpa da Administração, o valor será atualizado monetariamente </w:t>
      </w:r>
      <w:r w:rsidR="00DF3A67" w:rsidRPr="00264EC4">
        <w:rPr>
          <w:rFonts w:ascii="Book Antiqua" w:eastAsia="Book Antiqua" w:hAnsi="Book Antiqua"/>
          <w:u w:val="single"/>
        </w:rPr>
        <w:t>nos termos do art. 117 da Constituição Estadual de SC.</w:t>
      </w:r>
    </w:p>
    <w:p w:rsidR="00DF3A67" w:rsidRDefault="00BB06EC" w:rsidP="00E60CBE">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00DF3A67" w:rsidRPr="00FD1FDA">
        <w:rPr>
          <w:rFonts w:ascii="Book Antiqua" w:eastAsia="Book Antiqua" w:hAnsi="Book Antiqua"/>
        </w:rPr>
        <w:t xml:space="preserve">6 As despesas decorrentes </w:t>
      </w:r>
      <w:r w:rsidR="00DF3A67" w:rsidRPr="00FD1FDA">
        <w:rPr>
          <w:rFonts w:ascii="Book Antiqua" w:hAnsi="Book Antiqua" w:cs="Book Antiqua"/>
          <w:shd w:val="clear" w:color="auto" w:fill="FFFFFF"/>
        </w:rPr>
        <w:t xml:space="preserve">de aquisição do objeto desta licitação </w:t>
      </w:r>
      <w:r w:rsidR="00DF3A67" w:rsidRPr="00FD1FDA">
        <w:rPr>
          <w:rFonts w:ascii="Book Antiqua" w:eastAsia="Book Antiqua" w:hAnsi="Book Antiqua"/>
        </w:rPr>
        <w:t>correrão à conta dos recursos especificados no orçamento do Município e nos demais órgãos e entidades usuárias, existentes na</w:t>
      </w:r>
      <w:r w:rsidR="00DF3A67">
        <w:rPr>
          <w:rFonts w:ascii="Book Antiqua" w:eastAsia="Book Antiqua" w:hAnsi="Book Antiqua"/>
        </w:rPr>
        <w:t xml:space="preserve"> </w:t>
      </w:r>
      <w:r w:rsidR="00DF3A67" w:rsidRPr="00FD1FDA">
        <w:rPr>
          <w:rFonts w:ascii="Book Antiqua" w:eastAsia="Book Antiqua" w:hAnsi="Book Antiqua"/>
        </w:rPr>
        <w:t>seguinte dotaç</w:t>
      </w:r>
      <w:r w:rsidR="00DF3A67">
        <w:rPr>
          <w:rFonts w:ascii="Book Antiqua" w:eastAsia="Book Antiqua" w:hAnsi="Book Antiqua"/>
        </w:rPr>
        <w:t>ão</w:t>
      </w:r>
      <w:r w:rsidR="00DF3A67" w:rsidRPr="00FD1FDA">
        <w:rPr>
          <w:rFonts w:ascii="Book Antiqua" w:eastAsia="Book Antiqua" w:hAnsi="Book Antiqua"/>
        </w:rPr>
        <w:t>:</w:t>
      </w:r>
    </w:p>
    <w:p w:rsidR="00E618BB" w:rsidRPr="00E618BB" w:rsidRDefault="00E618BB" w:rsidP="00E618BB">
      <w:pPr>
        <w:ind w:left="-709"/>
        <w:jc w:val="right"/>
        <w:rPr>
          <w:rFonts w:ascii="Book Antiqua" w:hAnsi="Book Antiqua"/>
          <w:b/>
        </w:rPr>
      </w:pPr>
      <w:r w:rsidRPr="00E618BB">
        <w:rPr>
          <w:rFonts w:ascii="Book Antiqua" w:hAnsi="Book Antiqua"/>
          <w:b/>
        </w:rPr>
        <w:t>Secretaria Municipal de Obras e Serviços Urbanos</w:t>
      </w:r>
    </w:p>
    <w:p w:rsidR="00E618BB" w:rsidRPr="00E618BB" w:rsidRDefault="00E618BB" w:rsidP="00E618BB">
      <w:pPr>
        <w:ind w:left="-709"/>
        <w:jc w:val="right"/>
        <w:rPr>
          <w:rFonts w:ascii="Book Antiqua" w:hAnsi="Book Antiqua"/>
        </w:rPr>
      </w:pPr>
      <w:r>
        <w:rPr>
          <w:rFonts w:ascii="Book Antiqua" w:hAnsi="Book Antiqua"/>
        </w:rPr>
        <w:t>Dotação Orçamentária nº 235/2021;</w:t>
      </w:r>
    </w:p>
    <w:p w:rsidR="00E618BB" w:rsidRDefault="00E618BB" w:rsidP="00E618BB">
      <w:pPr>
        <w:ind w:left="-709"/>
        <w:jc w:val="right"/>
        <w:rPr>
          <w:rFonts w:ascii="Book Antiqua" w:hAnsi="Book Antiqua"/>
          <w:b/>
        </w:rPr>
      </w:pPr>
      <w:r w:rsidRPr="00E618BB">
        <w:rPr>
          <w:rFonts w:ascii="Book Antiqua" w:hAnsi="Book Antiqua"/>
          <w:b/>
        </w:rPr>
        <w:t>Secretaria Municipal de Planejamento Territorial</w:t>
      </w:r>
    </w:p>
    <w:p w:rsidR="00E618BB" w:rsidRPr="00E618BB" w:rsidRDefault="00E618BB" w:rsidP="00E618BB">
      <w:pPr>
        <w:ind w:left="-709"/>
        <w:jc w:val="right"/>
        <w:rPr>
          <w:rFonts w:ascii="Book Antiqua" w:hAnsi="Book Antiqua"/>
          <w:b/>
        </w:rPr>
      </w:pPr>
      <w:r>
        <w:rPr>
          <w:rFonts w:ascii="Book Antiqua" w:hAnsi="Book Antiqua"/>
        </w:rPr>
        <w:t>Dotação Orçamentária nº 250/2021;</w:t>
      </w:r>
    </w:p>
    <w:p w:rsidR="00E618BB" w:rsidRDefault="00E618BB" w:rsidP="00E618BB">
      <w:pPr>
        <w:ind w:left="-709"/>
        <w:jc w:val="right"/>
        <w:rPr>
          <w:rFonts w:ascii="Book Antiqua" w:hAnsi="Book Antiqua"/>
          <w:b/>
        </w:rPr>
      </w:pPr>
      <w:r w:rsidRPr="00E618BB">
        <w:rPr>
          <w:rFonts w:ascii="Book Antiqua" w:hAnsi="Book Antiqua"/>
          <w:b/>
        </w:rPr>
        <w:t>Secretaria Municipal de Educação</w:t>
      </w:r>
    </w:p>
    <w:p w:rsidR="00E618BB" w:rsidRDefault="00E618BB" w:rsidP="00E618BB">
      <w:pPr>
        <w:ind w:left="-709"/>
        <w:jc w:val="right"/>
        <w:rPr>
          <w:rFonts w:ascii="Book Antiqua" w:hAnsi="Book Antiqua"/>
        </w:rPr>
      </w:pPr>
      <w:r>
        <w:rPr>
          <w:rFonts w:ascii="Book Antiqua" w:hAnsi="Book Antiqua"/>
        </w:rPr>
        <w:t>Dotação Orçamentária nº</w:t>
      </w:r>
      <w:r w:rsidR="001D35E6">
        <w:rPr>
          <w:rFonts w:ascii="Book Antiqua" w:hAnsi="Book Antiqua"/>
        </w:rPr>
        <w:t xml:space="preserve"> 125/2021 – Educação Infantil;</w:t>
      </w:r>
    </w:p>
    <w:p w:rsidR="001D35E6" w:rsidRPr="00E618BB" w:rsidRDefault="001D35E6" w:rsidP="00E618BB">
      <w:pPr>
        <w:ind w:left="-709"/>
        <w:jc w:val="right"/>
        <w:rPr>
          <w:rFonts w:ascii="Book Antiqua" w:hAnsi="Book Antiqua"/>
          <w:b/>
        </w:rPr>
      </w:pPr>
      <w:r>
        <w:rPr>
          <w:rFonts w:ascii="Book Antiqua" w:hAnsi="Book Antiqua"/>
        </w:rPr>
        <w:t>Dotação Orçamentária nº 152/2021 – Educação Fundamental;</w:t>
      </w:r>
    </w:p>
    <w:p w:rsidR="00E618BB" w:rsidRDefault="00E618BB" w:rsidP="00E618BB">
      <w:pPr>
        <w:ind w:left="-709"/>
        <w:jc w:val="right"/>
        <w:rPr>
          <w:rFonts w:ascii="Book Antiqua" w:hAnsi="Book Antiqua"/>
          <w:b/>
        </w:rPr>
      </w:pPr>
      <w:r w:rsidRPr="00E618BB">
        <w:rPr>
          <w:rFonts w:ascii="Book Antiqua" w:hAnsi="Book Antiqua"/>
          <w:b/>
        </w:rPr>
        <w:t>Serviço Autônomo Municipal de Água e Esgoto (SAMAE)</w:t>
      </w:r>
    </w:p>
    <w:p w:rsidR="00E618BB" w:rsidRPr="00E618BB" w:rsidRDefault="00E618BB" w:rsidP="00E618BB">
      <w:pPr>
        <w:ind w:left="-709"/>
        <w:jc w:val="right"/>
        <w:rPr>
          <w:rFonts w:ascii="Book Antiqua" w:hAnsi="Book Antiqua"/>
          <w:b/>
        </w:rPr>
      </w:pPr>
      <w:r>
        <w:rPr>
          <w:rFonts w:ascii="Book Antiqua" w:hAnsi="Book Antiqua"/>
        </w:rPr>
        <w:t>Dotação Orçamentária nº</w:t>
      </w:r>
      <w:r w:rsidR="001D35E6">
        <w:rPr>
          <w:rFonts w:ascii="Book Antiqua" w:hAnsi="Book Antiqua"/>
        </w:rPr>
        <w:t xml:space="preserve"> 13/2021;</w:t>
      </w:r>
    </w:p>
    <w:p w:rsidR="00DF3A67" w:rsidRPr="00002940" w:rsidRDefault="00DF3A67" w:rsidP="00E618BB">
      <w:pPr>
        <w:ind w:left="-709"/>
        <w:rPr>
          <w:rFonts w:ascii="Book Antiqua" w:hAnsi="Book Antiqua"/>
        </w:rPr>
      </w:pPr>
      <w:r>
        <w:rPr>
          <w:rFonts w:ascii="Book Antiqua" w:hAnsi="Book Antiqua"/>
          <w:b/>
        </w:rPr>
        <w:t>2</w:t>
      </w:r>
      <w:r w:rsidR="00BB06EC">
        <w:rPr>
          <w:rFonts w:ascii="Book Antiqua" w:hAnsi="Book Antiqua"/>
          <w:b/>
        </w:rPr>
        <w:t>3</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2</w:t>
      </w:r>
      <w:r w:rsidR="00BB06EC">
        <w:rPr>
          <w:rFonts w:ascii="Book Antiqua" w:hAnsi="Book Antiqua"/>
        </w:rPr>
        <w:t>3</w:t>
      </w:r>
      <w:r>
        <w:rPr>
          <w:rFonts w:ascii="Book Antiqua" w:hAnsi="Book Antiqua"/>
        </w:rPr>
        <w:t>.1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A67" w:rsidRDefault="00DF3A67" w:rsidP="00E60CBE">
      <w:pPr>
        <w:widowControl w:val="0"/>
        <w:ind w:left="-709"/>
        <w:rPr>
          <w:rFonts w:ascii="Book Antiqua" w:eastAsia="Book Antiqua" w:hAnsi="Book Antiqua"/>
          <w:b/>
          <w:color w:val="FF0000"/>
          <w:highlight w:val="yellow"/>
        </w:rPr>
      </w:pPr>
    </w:p>
    <w:p w:rsidR="00DF3A67" w:rsidRDefault="00DF3A67" w:rsidP="00E60CBE">
      <w:pPr>
        <w:ind w:left="-709"/>
        <w:rPr>
          <w:rStyle w:val="nfase"/>
          <w:rFonts w:ascii="Book Antiqua" w:eastAsia="Book Antiqua" w:hAnsi="Book Antiqua"/>
          <w:b/>
          <w:i w:val="0"/>
        </w:rPr>
      </w:pPr>
      <w:r>
        <w:rPr>
          <w:rStyle w:val="nfase"/>
          <w:rFonts w:ascii="Book Antiqua" w:eastAsia="Book Antiqua" w:hAnsi="Book Antiqua"/>
          <w:b/>
          <w:i w:val="0"/>
        </w:rPr>
        <w:t>2</w:t>
      </w:r>
      <w:r w:rsidR="00BB06EC">
        <w:rPr>
          <w:rStyle w:val="nfase"/>
          <w:rFonts w:ascii="Book Antiqua" w:eastAsia="Book Antiqua" w:hAnsi="Book Antiqua"/>
          <w:b/>
          <w:i w:val="0"/>
        </w:rPr>
        <w:t>4</w:t>
      </w:r>
      <w:r>
        <w:rPr>
          <w:rStyle w:val="nfase"/>
          <w:rFonts w:ascii="Book Antiqua" w:eastAsia="Book Antiqua" w:hAnsi="Book Antiqua"/>
          <w:b/>
          <w:i w:val="0"/>
        </w:rPr>
        <w:t xml:space="preserve">. </w:t>
      </w:r>
      <w:r>
        <w:rPr>
          <w:rFonts w:ascii="Book Antiqua" w:hAnsi="Book Antiqua"/>
          <w:b/>
        </w:rPr>
        <w:t>DA IMPUGNAÇÃO AO EDITAL E DO PEDIDO DE ESCLARECIMENTO</w:t>
      </w:r>
    </w:p>
    <w:p w:rsidR="00DF3A67" w:rsidRDefault="00BB06EC" w:rsidP="00E60CBE">
      <w:pPr>
        <w:widowControl w:val="0"/>
        <w:ind w:left="-709"/>
        <w:rPr>
          <w:rFonts w:ascii="Book Antiqua" w:hAnsi="Book Antiqua"/>
        </w:rPr>
      </w:pPr>
      <w:r>
        <w:rPr>
          <w:rFonts w:ascii="Book Antiqua" w:hAnsi="Book Antiqua"/>
        </w:rPr>
        <w:t>24.</w:t>
      </w:r>
      <w:r w:rsidR="00DF3A67">
        <w:rPr>
          <w:rFonts w:ascii="Book Antiqua" w:hAnsi="Book Antiqua"/>
        </w:rPr>
        <w:t>1 Qualquer pessoa poderá impugnar os termos do presente Edital de Pregão Eletrônico, no prazo e forma previstos nos itens seguintes.</w:t>
      </w:r>
    </w:p>
    <w:p w:rsidR="00DF3A67" w:rsidRDefault="00BB06EC" w:rsidP="00E60CBE">
      <w:pPr>
        <w:ind w:left="-709"/>
        <w:rPr>
          <w:rStyle w:val="nfase"/>
          <w:rFonts w:ascii="Book Antiqua" w:eastAsia="Book Antiqua" w:hAnsi="Book Antiqua"/>
          <w:i w:val="0"/>
        </w:rPr>
      </w:pPr>
      <w:r>
        <w:rPr>
          <w:rFonts w:ascii="Book Antiqua" w:hAnsi="Book Antiqua"/>
        </w:rPr>
        <w:t>24.</w:t>
      </w:r>
      <w:r w:rsidR="00DF3A67">
        <w:rPr>
          <w:rFonts w:ascii="Book Antiqua" w:hAnsi="Book Antiqua"/>
        </w:rPr>
        <w:t xml:space="preserve">1.1 A impugnação ao ato convocatório será recebida em </w:t>
      </w:r>
      <w:r w:rsidR="00DF3A67" w:rsidRPr="006E1043">
        <w:rPr>
          <w:rFonts w:ascii="Book Antiqua" w:hAnsi="Book Antiqua"/>
          <w:b/>
        </w:rPr>
        <w:t>até 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 xml:space="preserve">s </w:t>
      </w:r>
      <w:r w:rsidR="00DF3A67">
        <w:rPr>
          <w:rFonts w:ascii="Book Antiqua" w:hAnsi="Book Antiqua"/>
        </w:rPr>
        <w:t xml:space="preserve">antes da data fixada </w:t>
      </w:r>
      <w:r w:rsidR="00DF3A67" w:rsidRPr="00251C96">
        <w:rPr>
          <w:rStyle w:val="nfase"/>
          <w:rFonts w:ascii="Book Antiqua" w:eastAsia="Book Antiqua" w:hAnsi="Book Antiqua"/>
          <w:i w:val="0"/>
        </w:rPr>
        <w:t>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 xml:space="preserve">da Prefeitura Municipal de Gaspar </w:t>
      </w:r>
      <w:r w:rsidR="00DF3A67">
        <w:rPr>
          <w:rFonts w:ascii="Book Antiqua" w:hAnsi="Book Antiqua"/>
        </w:rPr>
        <w:t>(</w:t>
      </w:r>
      <w:r w:rsidR="00DF3A67" w:rsidRPr="0083275E">
        <w:rPr>
          <w:rStyle w:val="nfase"/>
          <w:rFonts w:ascii="Book Antiqua" w:eastAsia="Book Antiqua" w:hAnsi="Book Antiqua"/>
          <w:i w:val="0"/>
        </w:rPr>
        <w:t>das 8</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12</w:t>
      </w:r>
      <w:r w:rsidR="00DF3A67" w:rsidRPr="00251C96">
        <w:rPr>
          <w:rStyle w:val="nfase"/>
          <w:rFonts w:ascii="Book Antiqua" w:hAnsi="Book Antiqua"/>
          <w:i w:val="0"/>
        </w:rPr>
        <w:t>h00min</w:t>
      </w:r>
      <w:r w:rsidR="00DF3A67">
        <w:rPr>
          <w:rStyle w:val="nfase"/>
          <w:rFonts w:ascii="Book Antiqua" w:hAnsi="Book Antiqua"/>
          <w:i w:val="0"/>
        </w:rPr>
        <w:t xml:space="preserve"> </w:t>
      </w:r>
      <w:r w:rsidR="00DF3A67" w:rsidRPr="0083275E">
        <w:rPr>
          <w:rStyle w:val="nfase"/>
          <w:rFonts w:ascii="Book Antiqua" w:eastAsia="Book Antiqua" w:hAnsi="Book Antiqua"/>
          <w:i w:val="0"/>
        </w:rPr>
        <w:t>e das 13</w:t>
      </w:r>
      <w:r w:rsidR="00DF3A67" w:rsidRPr="00251C96">
        <w:rPr>
          <w:rStyle w:val="nfase"/>
          <w:rFonts w:ascii="Book Antiqua" w:hAnsi="Book Antiqua"/>
          <w:i w:val="0"/>
        </w:rPr>
        <w:t>h00min</w:t>
      </w:r>
      <w:r w:rsidR="00DF3A67" w:rsidRPr="0083275E">
        <w:rPr>
          <w:rStyle w:val="nfase"/>
          <w:rFonts w:ascii="Book Antiqua" w:eastAsia="Book Antiqua" w:hAnsi="Book Antiqua"/>
          <w:i w:val="0"/>
        </w:rPr>
        <w:t xml:space="preserve"> às </w:t>
      </w:r>
      <w:r w:rsidR="00DF3A67" w:rsidRPr="00251C96">
        <w:rPr>
          <w:rStyle w:val="nfase"/>
          <w:rFonts w:ascii="Book Antiqua" w:eastAsia="Book Antiqua" w:hAnsi="Book Antiqua"/>
          <w:i w:val="0"/>
        </w:rPr>
        <w:t>17</w:t>
      </w:r>
      <w:r w:rsidR="00DF3A67" w:rsidRPr="00251C96">
        <w:rPr>
          <w:rStyle w:val="nfase"/>
          <w:rFonts w:ascii="Book Antiqua" w:hAnsi="Book Antiqua"/>
          <w:i w:val="0"/>
        </w:rPr>
        <w:t>h00min</w:t>
      </w:r>
      <w:r w:rsidR="00DF3A67">
        <w:rPr>
          <w:rStyle w:val="nfase"/>
          <w:rFonts w:ascii="Book Antiqua" w:eastAsia="Book Antiqua" w:hAnsi="Book Antiqua"/>
          <w:i w:val="0"/>
        </w:rPr>
        <w:t xml:space="preserve">), </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Fonts w:ascii="Book Antiqua" w:eastAsia="Book Antiqua" w:hAnsi="Book Antiqua"/>
        </w:rPr>
        <w:t>24.</w:t>
      </w:r>
      <w:r w:rsidR="00DF3A67" w:rsidRPr="008B0998">
        <w:rPr>
          <w:rFonts w:ascii="Book Antiqua" w:eastAsia="Book Antiqua" w:hAnsi="Book Antiqua"/>
        </w:rPr>
        <w:t xml:space="preserve">1.2 </w:t>
      </w:r>
      <w:r w:rsidR="00DF3A67" w:rsidRPr="008B0998">
        <w:rPr>
          <w:rFonts w:ascii="Book Antiqua" w:hAnsi="Book Antiqua"/>
        </w:rPr>
        <w:t>A impugnação</w:t>
      </w:r>
      <w:r w:rsidR="00DF3A67">
        <w:rPr>
          <w:rFonts w:ascii="Book Antiqua" w:hAnsi="Book Antiqua"/>
        </w:rPr>
        <w:t xml:space="preserve"> </w:t>
      </w:r>
      <w:r w:rsidR="00DF3A67" w:rsidRPr="008B0998">
        <w:rPr>
          <w:rFonts w:ascii="Book Antiqua" w:eastAsia="Book Antiqua" w:hAnsi="Book Antiqua"/>
        </w:rPr>
        <w:t xml:space="preserve">deverá ser enviada para o e-mail </w:t>
      </w:r>
      <w:hyperlink r:id="rId13"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rsidRPr="008B0998">
        <w:t xml:space="preserve">, </w:t>
      </w:r>
      <w:r w:rsidR="00DF3A67" w:rsidRPr="008B0998">
        <w:rPr>
          <w:rFonts w:ascii="Book Antiqua" w:eastAsia="Book Antiqua" w:hAnsi="Book Antiqua"/>
        </w:rPr>
        <w:t>dirigida ao</w:t>
      </w:r>
      <w:r w:rsidR="00DF3A67" w:rsidRPr="00645341">
        <w:rPr>
          <w:rFonts w:ascii="Book Antiqua" w:eastAsia="Book Antiqua" w:hAnsi="Book Antiqua"/>
        </w:rPr>
        <w:t xml:space="preserve">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254231" w:rsidRDefault="00BB06EC" w:rsidP="00E60CBE">
      <w:pPr>
        <w:ind w:left="-709"/>
        <w:rPr>
          <w:rStyle w:val="nfase"/>
          <w:rFonts w:ascii="Book Antiqua" w:eastAsia="Book Antiqua" w:hAnsi="Book Antiqua"/>
          <w:i w:val="0"/>
        </w:rPr>
      </w:pPr>
      <w:r>
        <w:rPr>
          <w:rStyle w:val="nfase"/>
          <w:rFonts w:ascii="Book Antiqua" w:eastAsia="Book Antiqua" w:hAnsi="Book Antiqua"/>
          <w:i w:val="0"/>
        </w:rPr>
        <w:lastRenderedPageBreak/>
        <w:t>24.</w:t>
      </w:r>
      <w:r w:rsidR="00DF3A67">
        <w:rPr>
          <w:rStyle w:val="nfase"/>
          <w:rFonts w:ascii="Book Antiqua" w:eastAsia="Book Antiqua" w:hAnsi="Book Antiqua"/>
          <w:i w:val="0"/>
        </w:rPr>
        <w:t xml:space="preserve">1.3 O Pregoeiro decidirá sobre a impugnação no </w:t>
      </w:r>
      <w:r w:rsidR="00DF3A67" w:rsidRPr="005B1844">
        <w:rPr>
          <w:rStyle w:val="nfase"/>
          <w:rFonts w:ascii="Book Antiqua" w:eastAsia="Book Antiqua" w:hAnsi="Book Antiqua"/>
          <w:i w:val="0"/>
        </w:rPr>
        <w:t xml:space="preserve">prazo de </w:t>
      </w:r>
      <w:r w:rsidR="00DF3A67" w:rsidRPr="006E1043">
        <w:rPr>
          <w:rFonts w:ascii="Book Antiqua" w:hAnsi="Book Antiqua"/>
          <w:b/>
        </w:rPr>
        <w:t>0</w:t>
      </w:r>
      <w:r w:rsidR="00DF3A67">
        <w:rPr>
          <w:rFonts w:ascii="Book Antiqua" w:hAnsi="Book Antiqua"/>
          <w:b/>
        </w:rPr>
        <w:t>2</w:t>
      </w:r>
      <w:r w:rsidR="00DF3A67" w:rsidRPr="006E1043">
        <w:rPr>
          <w:rFonts w:ascii="Book Antiqua" w:hAnsi="Book Antiqua"/>
          <w:b/>
        </w:rPr>
        <w:t xml:space="preserve"> (</w:t>
      </w:r>
      <w:r w:rsidR="00DF3A67">
        <w:rPr>
          <w:rFonts w:ascii="Book Antiqua" w:hAnsi="Book Antiqua"/>
          <w:b/>
        </w:rPr>
        <w:t>dois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5B1844">
        <w:rPr>
          <w:rStyle w:val="nfase"/>
          <w:rFonts w:ascii="Book Antiqua" w:eastAsia="Book Antiqua" w:hAnsi="Book Antiqua"/>
          <w:i w:val="0"/>
        </w:rPr>
        <w:t xml:space="preserve">, contado da </w:t>
      </w:r>
      <w:r w:rsidR="00DF3A67" w:rsidRPr="00254231">
        <w:rPr>
          <w:rStyle w:val="nfase"/>
          <w:rFonts w:ascii="Book Antiqua" w:eastAsia="Book Antiqua" w:hAnsi="Book Antiqua"/>
          <w:i w:val="0"/>
        </w:rPr>
        <w:t>data de recebimento</w:t>
      </w:r>
      <w:r w:rsidR="00DF3A67">
        <w:rPr>
          <w:rStyle w:val="nfase"/>
          <w:rFonts w:ascii="Book Antiqua" w:eastAsia="Book Antiqua" w:hAnsi="Book Antiqua"/>
          <w:i w:val="0"/>
        </w:rPr>
        <w:t xml:space="preserve"> da mesma</w:t>
      </w:r>
      <w:r w:rsidR="00DF3A67">
        <w:rPr>
          <w:rStyle w:val="nfase"/>
          <w:rFonts w:ascii="Book Antiqua" w:eastAsia="Book Antiqua" w:hAnsi="Book Antiqua"/>
          <w:b/>
          <w:i w:val="0"/>
        </w:rPr>
        <w:t>.</w:t>
      </w:r>
      <w:r w:rsidR="00DF3A67"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DF3A67"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sidRPr="007A4A2E">
        <w:rPr>
          <w:rStyle w:val="nfase"/>
          <w:rFonts w:ascii="Book Antiqua" w:eastAsia="Book Antiqua" w:hAnsi="Book Antiqua"/>
          <w:i w:val="0"/>
        </w:rPr>
        <w:t>1.4 Não serão reconhecidas as impugnações apresentadas fora do prazo estipulado no item</w:t>
      </w:r>
      <w:r w:rsidR="00DF3A67">
        <w:rPr>
          <w:rStyle w:val="nfase"/>
          <w:rFonts w:ascii="Book Antiqua" w:eastAsia="Book Antiqua" w:hAnsi="Book Antiqua"/>
          <w:i w:val="0"/>
        </w:rPr>
        <w:t xml:space="preserve"> </w:t>
      </w:r>
      <w:r>
        <w:rPr>
          <w:rStyle w:val="nfase"/>
          <w:rFonts w:ascii="Book Antiqua" w:eastAsia="Book Antiqua" w:hAnsi="Book Antiqua"/>
          <w:i w:val="0"/>
        </w:rPr>
        <w:t>24.</w:t>
      </w:r>
      <w:r w:rsidR="00DF3A67" w:rsidRPr="007A4A2E">
        <w:rPr>
          <w:rStyle w:val="nfase"/>
          <w:rFonts w:ascii="Book Antiqua" w:eastAsia="Book Antiqua" w:hAnsi="Book Antiqua"/>
          <w:i w:val="0"/>
        </w:rPr>
        <w:t xml:space="preserve">1.1 </w:t>
      </w:r>
      <w:r w:rsidR="00DF3A67" w:rsidRPr="00F8018C">
        <w:rPr>
          <w:rStyle w:val="nfase"/>
          <w:rFonts w:ascii="Book Antiqua" w:eastAsia="Book Antiqua" w:hAnsi="Book Antiqua"/>
          <w:i w:val="0"/>
        </w:rPr>
        <w:t>e/ou</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subscrit</w:t>
      </w:r>
      <w:r w:rsidR="00DF3A67">
        <w:rPr>
          <w:rStyle w:val="nfase"/>
          <w:rFonts w:ascii="Book Antiqua" w:eastAsia="Book Antiqua" w:hAnsi="Book Antiqua"/>
          <w:i w:val="0"/>
        </w:rPr>
        <w:t>a</w:t>
      </w:r>
      <w:r w:rsidR="00DF3A67" w:rsidRPr="00F8018C">
        <w:rPr>
          <w:rStyle w:val="nfase"/>
          <w:rFonts w:ascii="Book Antiqua" w:eastAsia="Book Antiqua" w:hAnsi="Book Antiqua"/>
          <w:i w:val="0"/>
        </w:rPr>
        <w:t xml:space="preserve">s por representante não habilitado legalmente </w:t>
      </w:r>
      <w:r w:rsidR="00DF3A67">
        <w:rPr>
          <w:rStyle w:val="nfase"/>
          <w:rFonts w:ascii="Book Antiqua" w:eastAsia="Book Antiqua" w:hAnsi="Book Antiqua"/>
          <w:i w:val="0"/>
        </w:rPr>
        <w:t>e/ou</w:t>
      </w:r>
      <w:r w:rsidR="00DF3A67" w:rsidRPr="00F8018C">
        <w:rPr>
          <w:rStyle w:val="nfase"/>
          <w:rFonts w:ascii="Book Antiqua" w:eastAsia="Book Antiqua" w:hAnsi="Book Antiqua"/>
          <w:i w:val="0"/>
        </w:rPr>
        <w:t xml:space="preserve"> não identificado para responder</w:t>
      </w:r>
      <w:r w:rsidR="00DF3A67">
        <w:rPr>
          <w:rStyle w:val="nfase"/>
          <w:rFonts w:ascii="Book Antiqua" w:eastAsia="Book Antiqua" w:hAnsi="Book Antiqua"/>
          <w:i w:val="0"/>
        </w:rPr>
        <w:t xml:space="preserve"> </w:t>
      </w:r>
      <w:r w:rsidR="00DF3A67" w:rsidRPr="00F8018C">
        <w:rPr>
          <w:rStyle w:val="nfase"/>
          <w:rFonts w:ascii="Book Antiqua" w:eastAsia="Book Antiqua" w:hAnsi="Book Antiqua"/>
          <w:i w:val="0"/>
        </w:rPr>
        <w:t>pela proponente.</w:t>
      </w:r>
    </w:p>
    <w:p w:rsidR="00DF3A67" w:rsidRPr="000F1701" w:rsidRDefault="00BB06EC"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Pr>
          <w:rStyle w:val="nfase"/>
          <w:rFonts w:ascii="Book Antiqua" w:hAnsi="Book Antiqua"/>
          <w:i w:val="0"/>
          <w:iCs w:val="0"/>
        </w:rPr>
      </w:pPr>
      <w:r>
        <w:rPr>
          <w:rStyle w:val="nfase"/>
          <w:rFonts w:ascii="Book Antiqua" w:eastAsia="Book Antiqua" w:hAnsi="Book Antiqua"/>
          <w:i w:val="0"/>
        </w:rPr>
        <w:t>24.</w:t>
      </w:r>
      <w:r w:rsidR="00DF3A67" w:rsidRPr="008B0998">
        <w:rPr>
          <w:rStyle w:val="nfase"/>
          <w:rFonts w:ascii="Book Antiqua" w:eastAsia="Book Antiqua" w:hAnsi="Book Antiqua"/>
          <w:i w:val="0"/>
        </w:rPr>
        <w:t>2 Os interessados que tiverem dúvidas de caráter técnico quanto à interpretação dos termos deste</w:t>
      </w:r>
      <w:r w:rsidR="00DF3A67" w:rsidRPr="00251C96">
        <w:rPr>
          <w:rStyle w:val="nfase"/>
          <w:rFonts w:ascii="Book Antiqua" w:eastAsia="Book Antiqua" w:hAnsi="Book Antiqua"/>
          <w:i w:val="0"/>
        </w:rPr>
        <w:t xml:space="preserve"> Edital poderão solicitar </w:t>
      </w:r>
      <w:r w:rsidR="00DF3A67" w:rsidRPr="0014376D">
        <w:rPr>
          <w:rStyle w:val="nfase"/>
          <w:rFonts w:ascii="Book Antiqua" w:eastAsia="Book Antiqua" w:hAnsi="Book Antiqua"/>
          <w:b/>
          <w:i w:val="0"/>
          <w:u w:val="single"/>
        </w:rPr>
        <w:t>esclarecimentos</w:t>
      </w:r>
      <w:r w:rsidR="00DF3A67" w:rsidRPr="00251C96">
        <w:rPr>
          <w:rStyle w:val="nfase"/>
          <w:rFonts w:ascii="Book Antiqua" w:eastAsia="Book Antiqua" w:hAnsi="Book Antiqua"/>
          <w:i w:val="0"/>
        </w:rPr>
        <w:t xml:space="preserve"> em </w:t>
      </w:r>
      <w:r w:rsidR="00DF3A67" w:rsidRPr="00934D04">
        <w:rPr>
          <w:rStyle w:val="nfase"/>
          <w:rFonts w:ascii="Book Antiqua" w:eastAsia="Book Antiqua" w:hAnsi="Book Antiqua"/>
          <w:b/>
          <w:i w:val="0"/>
        </w:rPr>
        <w:t xml:space="preserve">até </w:t>
      </w:r>
      <w:r w:rsidR="00DF3A67" w:rsidRPr="006E1043">
        <w:rPr>
          <w:rFonts w:ascii="Book Antiqua" w:hAnsi="Book Antiqua"/>
          <w:b/>
        </w:rPr>
        <w:t>0</w:t>
      </w:r>
      <w:r w:rsidR="00DF3A67">
        <w:rPr>
          <w:rFonts w:ascii="Book Antiqua" w:hAnsi="Book Antiqua"/>
          <w:b/>
        </w:rPr>
        <w:t>3</w:t>
      </w:r>
      <w:r w:rsidR="00DF3A67" w:rsidRPr="006E1043">
        <w:rPr>
          <w:rFonts w:ascii="Book Antiqua" w:hAnsi="Book Antiqua"/>
          <w:b/>
        </w:rPr>
        <w:t xml:space="preserve"> (</w:t>
      </w:r>
      <w:r w:rsidR="00DF3A67">
        <w:rPr>
          <w:rFonts w:ascii="Book Antiqua" w:hAnsi="Book Antiqua"/>
          <w:b/>
        </w:rPr>
        <w:t>três</w:t>
      </w:r>
      <w:r w:rsidR="00DF3A67" w:rsidRPr="006E1043">
        <w:rPr>
          <w:rFonts w:ascii="Book Antiqua" w:hAnsi="Book Antiqua"/>
          <w:b/>
        </w:rPr>
        <w:t>) dia</w:t>
      </w:r>
      <w:r w:rsidR="00DF3A67">
        <w:rPr>
          <w:rFonts w:ascii="Book Antiqua" w:hAnsi="Book Antiqua"/>
          <w:b/>
        </w:rPr>
        <w:t>s</w:t>
      </w:r>
      <w:r w:rsidR="00DF3A67" w:rsidRPr="006E1043">
        <w:rPr>
          <w:rFonts w:ascii="Book Antiqua" w:hAnsi="Book Antiqua"/>
          <w:b/>
        </w:rPr>
        <w:t xml:space="preserve"> út</w:t>
      </w:r>
      <w:r w:rsidR="00DF3A67">
        <w:rPr>
          <w:rFonts w:ascii="Book Antiqua" w:hAnsi="Book Antiqua"/>
          <w:b/>
        </w:rPr>
        <w:t>e</w:t>
      </w:r>
      <w:r w:rsidR="00DF3A67" w:rsidRPr="006E1043">
        <w:rPr>
          <w:rFonts w:ascii="Book Antiqua" w:hAnsi="Book Antiqua"/>
          <w:b/>
        </w:rPr>
        <w:t>i</w:t>
      </w:r>
      <w:r w:rsidR="00DF3A67">
        <w:rPr>
          <w:rFonts w:ascii="Book Antiqua" w:hAnsi="Book Antiqua"/>
          <w:b/>
        </w:rPr>
        <w:t>s</w:t>
      </w:r>
      <w:r w:rsidR="00DF3A67" w:rsidRPr="00251C96">
        <w:rPr>
          <w:rStyle w:val="nfase"/>
          <w:rFonts w:ascii="Book Antiqua" w:eastAsia="Book Antiqua" w:hAnsi="Book Antiqua"/>
          <w:i w:val="0"/>
        </w:rPr>
        <w:t xml:space="preserve"> antes da data fixada para abertura da sessão pública,</w:t>
      </w:r>
      <w:r w:rsidR="00DF3A67">
        <w:rPr>
          <w:rStyle w:val="nfase"/>
          <w:rFonts w:ascii="Book Antiqua" w:eastAsia="Book Antiqua" w:hAnsi="Book Antiqua"/>
          <w:i w:val="0"/>
        </w:rPr>
        <w:t xml:space="preserve"> </w:t>
      </w:r>
      <w:r w:rsidR="00DF3A67" w:rsidRPr="00251C96">
        <w:rPr>
          <w:rStyle w:val="nfase"/>
          <w:rFonts w:ascii="Book Antiqua" w:eastAsia="Book Antiqua" w:hAnsi="Book Antiqua"/>
          <w:i w:val="0"/>
        </w:rPr>
        <w:t>até as 17</w:t>
      </w:r>
      <w:r w:rsidR="00DF3A67" w:rsidRPr="00251C96">
        <w:rPr>
          <w:rStyle w:val="nfase"/>
          <w:rFonts w:ascii="Book Antiqua" w:hAnsi="Book Antiqua"/>
          <w:i w:val="0"/>
        </w:rPr>
        <w:t>h00min</w:t>
      </w:r>
      <w:r w:rsidR="00DF3A67" w:rsidRPr="00251C96">
        <w:rPr>
          <w:rStyle w:val="nfase"/>
          <w:rFonts w:ascii="Book Antiqua" w:eastAsia="Book Antiqua" w:hAnsi="Book Antiqua"/>
          <w:i w:val="0"/>
        </w:rPr>
        <w:t xml:space="preserve">, obedecendo ao horário de expediente </w:t>
      </w:r>
      <w:r w:rsidR="00DF3A67">
        <w:rPr>
          <w:rStyle w:val="nfase"/>
          <w:rFonts w:ascii="Book Antiqua" w:eastAsia="Book Antiqua" w:hAnsi="Book Antiqua"/>
          <w:i w:val="0"/>
        </w:rPr>
        <w:t>da Prefeitura Municipal de Gaspar, através do</w:t>
      </w:r>
      <w:r w:rsidR="00DF3A67" w:rsidRPr="00611FED">
        <w:rPr>
          <w:rFonts w:ascii="Book Antiqua" w:eastAsia="Book Antiqua" w:hAnsi="Book Antiqua"/>
        </w:rPr>
        <w:t xml:space="preserve"> e-mail </w:t>
      </w:r>
      <w:hyperlink r:id="rId14" w:history="1">
        <w:r w:rsidR="00DF3A67" w:rsidRPr="002420B5">
          <w:rPr>
            <w:rStyle w:val="Hyperlink"/>
            <w:rFonts w:ascii="Book Antiqua" w:eastAsia="Book Antiqua" w:hAnsi="Book Antiqua"/>
          </w:rPr>
          <w:t>pregao</w:t>
        </w:r>
        <w:r w:rsidR="00DF3A67" w:rsidRPr="008372B3">
          <w:rPr>
            <w:rStyle w:val="Hyperlink"/>
            <w:rFonts w:ascii="Book Antiqua" w:eastAsia="Book Antiqua" w:hAnsi="Book Antiqua"/>
          </w:rPr>
          <w:t>eletronico</w:t>
        </w:r>
        <w:r w:rsidR="00DF3A67" w:rsidRPr="002420B5">
          <w:rPr>
            <w:rStyle w:val="Hyperlink"/>
            <w:rFonts w:ascii="Book Antiqua" w:eastAsia="Book Antiqua" w:hAnsi="Book Antiqua"/>
          </w:rPr>
          <w:t>@gaspar.sc.gov.br</w:t>
        </w:r>
      </w:hyperlink>
      <w:r w:rsidR="00DF3A67">
        <w:t xml:space="preserve">, </w:t>
      </w:r>
      <w:r w:rsidR="00DF3A67" w:rsidRPr="00645341">
        <w:rPr>
          <w:rFonts w:ascii="Book Antiqua" w:eastAsia="Book Antiqua" w:hAnsi="Book Antiqua"/>
        </w:rPr>
        <w:t>dirigid</w:t>
      </w:r>
      <w:r w:rsidR="00DF3A67">
        <w:rPr>
          <w:rFonts w:ascii="Book Antiqua" w:eastAsia="Book Antiqua" w:hAnsi="Book Antiqua"/>
        </w:rPr>
        <w:t>o</w:t>
      </w:r>
      <w:r w:rsidR="00DF3A67" w:rsidRPr="00645341">
        <w:rPr>
          <w:rFonts w:ascii="Book Antiqua" w:eastAsia="Book Antiqua" w:hAnsi="Book Antiqua"/>
        </w:rPr>
        <w:t xml:space="preserve"> ao Pregoeiro</w:t>
      </w:r>
      <w:r w:rsidR="00DF3A67">
        <w:rPr>
          <w:rFonts w:ascii="Book Antiqua" w:eastAsia="Book Antiqua" w:hAnsi="Book Antiqua"/>
        </w:rPr>
        <w:t xml:space="preserve">, </w:t>
      </w:r>
      <w:r w:rsidR="00DF3A67" w:rsidRPr="00E6638A">
        <w:rPr>
          <w:rFonts w:ascii="Book Antiqua" w:hAnsi="Book Antiqua"/>
        </w:rPr>
        <w:t xml:space="preserve">devendo ser mencionado no assunto do e-mail o número do Processo Licitatório e o número do Pregão </w:t>
      </w:r>
      <w:r w:rsidR="00DF3A67">
        <w:rPr>
          <w:rFonts w:ascii="Book Antiqua" w:hAnsi="Book Antiqua"/>
        </w:rPr>
        <w:t>Eletrônico</w:t>
      </w:r>
      <w:r w:rsidR="00DF3A67" w:rsidRPr="00E6638A">
        <w:rPr>
          <w:rFonts w:ascii="Book Antiqua" w:hAnsi="Book Antiqua"/>
        </w:rPr>
        <w:t>.</w:t>
      </w:r>
    </w:p>
    <w:p w:rsidR="00DF3A67" w:rsidRPr="00490701" w:rsidRDefault="00BB06EC" w:rsidP="00E60CBE">
      <w:pPr>
        <w:ind w:left="-709"/>
        <w:rPr>
          <w:rStyle w:val="nfase"/>
          <w:rFonts w:ascii="Book Antiqua" w:eastAsia="Book Antiqua" w:hAnsi="Book Antiqua"/>
          <w:i w:val="0"/>
        </w:rPr>
      </w:pPr>
      <w:r>
        <w:rPr>
          <w:rStyle w:val="nfase"/>
          <w:rFonts w:ascii="Book Antiqua" w:eastAsia="Book Antiqua" w:hAnsi="Book Antiqua"/>
          <w:i w:val="0"/>
        </w:rPr>
        <w:t>24</w:t>
      </w:r>
      <w:r w:rsidR="00DF3A67">
        <w:rPr>
          <w:rStyle w:val="nfase"/>
          <w:rFonts w:ascii="Book Antiqua" w:eastAsia="Book Antiqua" w:hAnsi="Book Antiqua"/>
          <w:i w:val="0"/>
        </w:rPr>
        <w:t>.2.1</w:t>
      </w:r>
      <w:r w:rsidR="00DF3A67" w:rsidRPr="00492B76">
        <w:rPr>
          <w:rStyle w:val="nfase"/>
          <w:rFonts w:ascii="Book Antiqua" w:eastAsia="Book Antiqua" w:hAnsi="Book Antiqua"/>
          <w:i w:val="0"/>
        </w:rPr>
        <w:t xml:space="preserve"> Não serão </w:t>
      </w:r>
      <w:r w:rsidR="00DF3A67">
        <w:rPr>
          <w:rStyle w:val="nfase"/>
          <w:rFonts w:ascii="Book Antiqua" w:eastAsia="Book Antiqua" w:hAnsi="Book Antiqua"/>
          <w:i w:val="0"/>
        </w:rPr>
        <w:t>re</w:t>
      </w:r>
      <w:r w:rsidR="00DF3A67" w:rsidRPr="00492B76">
        <w:rPr>
          <w:rStyle w:val="nfase"/>
          <w:rFonts w:ascii="Book Antiqua" w:eastAsia="Book Antiqua" w:hAnsi="Book Antiqua"/>
          <w:i w:val="0"/>
        </w:rPr>
        <w:t>conhecidas as solicitações de esclarecimentos apresentad</w:t>
      </w:r>
      <w:r w:rsidR="00DF3A67">
        <w:rPr>
          <w:rStyle w:val="nfase"/>
          <w:rFonts w:ascii="Book Antiqua" w:eastAsia="Book Antiqua" w:hAnsi="Book Antiqua"/>
          <w:i w:val="0"/>
        </w:rPr>
        <w:t>a</w:t>
      </w:r>
      <w:r w:rsidR="00DF3A67" w:rsidRPr="00492B76">
        <w:rPr>
          <w:rStyle w:val="nfase"/>
          <w:rFonts w:ascii="Book Antiqua" w:eastAsia="Book Antiqua" w:hAnsi="Book Antiqua"/>
          <w:i w:val="0"/>
        </w:rPr>
        <w:t>s fora do prazo estipulado no item</w:t>
      </w:r>
      <w:r w:rsidR="00DF3A67">
        <w:rPr>
          <w:rStyle w:val="nfase"/>
          <w:rFonts w:ascii="Book Antiqua" w:eastAsia="Book Antiqua" w:hAnsi="Book Antiqua"/>
          <w:i w:val="0"/>
        </w:rPr>
        <w:t xml:space="preserve"> </w:t>
      </w:r>
      <w:r w:rsidR="00DF3A67" w:rsidRPr="00490701">
        <w:rPr>
          <w:rStyle w:val="nfase"/>
          <w:rFonts w:ascii="Book Antiqua" w:eastAsia="Book Antiqua" w:hAnsi="Book Antiqua"/>
          <w:i w:val="0"/>
        </w:rPr>
        <w:t>2</w:t>
      </w:r>
      <w:r>
        <w:rPr>
          <w:rStyle w:val="nfase"/>
          <w:rFonts w:ascii="Book Antiqua" w:eastAsia="Book Antiqua" w:hAnsi="Book Antiqua"/>
          <w:i w:val="0"/>
        </w:rPr>
        <w:t>4</w:t>
      </w:r>
      <w:r w:rsidR="00DF3A67" w:rsidRPr="00490701">
        <w:rPr>
          <w:rStyle w:val="nfase"/>
          <w:rFonts w:ascii="Book Antiqua" w:eastAsia="Book Antiqua" w:hAnsi="Book Antiqua"/>
          <w:i w:val="0"/>
        </w:rPr>
        <w:t>.2.</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E8587A" w:rsidRDefault="00DF3A67" w:rsidP="00E60CBE">
      <w:pPr>
        <w:widowControl w:val="0"/>
        <w:ind w:left="-709"/>
        <w:rPr>
          <w:rFonts w:ascii="Book Antiqua" w:eastAsia="Book Antiqua" w:hAnsi="Book Antiqua"/>
          <w:b/>
        </w:rPr>
      </w:pPr>
      <w:r w:rsidRPr="009D7FC1">
        <w:rPr>
          <w:rFonts w:ascii="Book Antiqua" w:eastAsia="Book Antiqua" w:hAnsi="Book Antiqua"/>
          <w:b/>
        </w:rPr>
        <w:t>2</w:t>
      </w:r>
      <w:r w:rsidR="002E58AD">
        <w:rPr>
          <w:rFonts w:ascii="Book Antiqua" w:eastAsia="Book Antiqua" w:hAnsi="Book Antiqua"/>
          <w:b/>
        </w:rPr>
        <w:t>5</w:t>
      </w:r>
      <w:r w:rsidRPr="009D7FC1">
        <w:rPr>
          <w:rFonts w:ascii="Book Antiqua" w:eastAsia="Book Antiqua" w:hAnsi="Book Antiqua"/>
          <w:b/>
        </w:rPr>
        <w:t>. DAS SANÇÕES ADMINISTRATIVAS</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1D35E6">
        <w:rPr>
          <w:rFonts w:ascii="Book Antiqua" w:eastAsia="Arial" w:hAnsi="Book Antiqua" w:cs="Book Antiqua"/>
          <w:lang w:eastAsia="pt-BR"/>
        </w:rPr>
        <w:t>deixarem</w:t>
      </w:r>
      <w:proofErr w:type="gramEnd"/>
      <w:r w:rsidR="00DF3A67" w:rsidRPr="001D35E6">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1D35E6">
        <w:rPr>
          <w:rFonts w:ascii="Book Antiqua" w:hAnsi="Book Antiqua" w:cs="Book Antiqua"/>
          <w:bCs/>
        </w:rPr>
        <w:t xml:space="preserve">Município </w:t>
      </w:r>
      <w:r w:rsidR="00DF3A67" w:rsidRPr="001D35E6">
        <w:rPr>
          <w:rFonts w:ascii="Book Antiqua" w:eastAsia="Arial" w:hAnsi="Book Antiqua" w:cs="Book Antiqua"/>
          <w:lang w:eastAsia="pt-BR"/>
        </w:rPr>
        <w:t>pelo infrator:</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a) advertência e anotação restritiva no Cadastro de Fornecedores;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b) multa de até 20% (vinte por cento) sobre o valor da proposta apresentada pela proponente;</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impedimento de licitar e contratar com a União, Estados, DF e Municípios pelo prazo de até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consecutivos.</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3 Caberá aplicação da penalidade de advertência nos casos de infrações leves que não gerem prejuízo à Administração.</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4 Caberá aplicação de multa de até 20% calculada sobre o valor total da Proposta de Preços do licitante ou do valor total do Contrato, nas seguintes proporções e casos: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b) deixar de entregar documentação exigida para o certame;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c) apresentar documentação falsa exigida para o certame;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d) ensejar o retardamento da execução de seu objeto;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e) não mantiver a proposta de preços; Multa de 10%,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f) falhar ou fraudar na execução do contrato;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g) comportar-se de modo inidôneo;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h) cometer fraude fiscal; Multa de 20%, calculada sobre o valor total da proposta;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i) Em caso de atraso ou não cumprimento dos prazos por culpa da CONTRATADA, será </w:t>
      </w:r>
      <w:proofErr w:type="gramStart"/>
      <w:r w:rsidRPr="001D35E6">
        <w:rPr>
          <w:rFonts w:ascii="Book Antiqua" w:eastAsia="Arial" w:hAnsi="Book Antiqua" w:cs="Book Antiqua"/>
          <w:lang w:eastAsia="pt-BR"/>
        </w:rPr>
        <w:t>aplicada</w:t>
      </w:r>
      <w:proofErr w:type="gramEnd"/>
      <w:r w:rsidRPr="001D35E6">
        <w:rPr>
          <w:rFonts w:ascii="Book Antiqua" w:eastAsia="Arial" w:hAnsi="Book Antiqua" w:cs="Book Antiqua"/>
          <w:lang w:eastAsia="pt-BR"/>
        </w:rPr>
        <w:t xml:space="preserve"> a penalidade de Multa de 0,5% por dia de atraso, até o limite de 10 dias, calculada sobre o valor total do pedido;</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lastRenderedPageBreak/>
        <w:t>25.</w:t>
      </w:r>
      <w:r w:rsidR="00DF3A67" w:rsidRPr="001D35E6">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a) Quem, convocado dentro do prazo de validade da sua proposta, não celebrar o contrato; </w:t>
      </w:r>
      <w:proofErr w:type="gramStart"/>
      <w:r w:rsidRPr="001D35E6">
        <w:rPr>
          <w:rFonts w:ascii="Book Antiqua" w:eastAsia="Arial" w:hAnsi="Book Antiqua" w:cs="Book Antiqua"/>
          <w:lang w:eastAsia="pt-BR"/>
        </w:rPr>
        <w:t>2</w:t>
      </w:r>
      <w:proofErr w:type="gramEnd"/>
      <w:r w:rsidRPr="001D35E6">
        <w:rPr>
          <w:rFonts w:ascii="Book Antiqua" w:eastAsia="Arial" w:hAnsi="Book Antiqua" w:cs="Book Antiqua"/>
          <w:lang w:eastAsia="pt-BR"/>
        </w:rPr>
        <w:t xml:space="preserve"> (dois)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b) deixar de entregar documentação exigida para o certame;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apresentar documentação falsa exigida para o certame;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d) ensejar o retardamento da execução de seu objeto;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e) não mantiver a proposta de preços;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f) falhar ou fraudar na execução do contrato; </w:t>
      </w:r>
      <w:proofErr w:type="gramStart"/>
      <w:r w:rsidRPr="001D35E6">
        <w:rPr>
          <w:rFonts w:ascii="Book Antiqua" w:eastAsia="Arial" w:hAnsi="Book Antiqua" w:cs="Book Antiqua"/>
          <w:lang w:eastAsia="pt-BR"/>
        </w:rPr>
        <w:t>4</w:t>
      </w:r>
      <w:proofErr w:type="gramEnd"/>
      <w:r w:rsidRPr="001D35E6">
        <w:rPr>
          <w:rFonts w:ascii="Book Antiqua" w:eastAsia="Arial" w:hAnsi="Book Antiqua" w:cs="Book Antiqua"/>
          <w:lang w:eastAsia="pt-BR"/>
        </w:rPr>
        <w:t xml:space="preserve"> (quatro)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g) comportar-se de modo inidôneo;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DF3A67" w:rsidP="005356B1">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h) cometer fraude fiscal;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6 Em todo caso o licitante terá direito ao contraditório e ampla defesa.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1D35E6">
        <w:rPr>
          <w:rFonts w:ascii="Book Antiqua" w:eastAsia="Arial" w:hAnsi="Book Antiqua" w:cs="Book Antiqua"/>
          <w:lang w:eastAsia="pt-BR"/>
        </w:rPr>
        <w:t>5</w:t>
      </w:r>
      <w:proofErr w:type="gramEnd"/>
      <w:r w:rsidR="00DF3A67" w:rsidRPr="001D35E6">
        <w:rPr>
          <w:rFonts w:ascii="Book Antiqua" w:eastAsia="Arial" w:hAnsi="Book Antiqua" w:cs="Book Antiqua"/>
          <w:lang w:eastAsia="pt-BR"/>
        </w:rPr>
        <w:t xml:space="preserve"> (cinco) dias úteis após a notificação sobre a irregularidade ou aplicação da penalidade.</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7 É facultado ao licitante apresentar recurso contra aplicação de penalidade no prazo de </w:t>
      </w:r>
      <w:proofErr w:type="gramStart"/>
      <w:r w:rsidR="00DF3A67" w:rsidRPr="001D35E6">
        <w:rPr>
          <w:rFonts w:ascii="Book Antiqua" w:eastAsia="Arial" w:hAnsi="Book Antiqua" w:cs="Book Antiqua"/>
          <w:lang w:eastAsia="pt-BR"/>
        </w:rPr>
        <w:t>5</w:t>
      </w:r>
      <w:proofErr w:type="gramEnd"/>
      <w:r w:rsidR="00DF3A67" w:rsidRPr="001D35E6">
        <w:rPr>
          <w:rFonts w:ascii="Book Antiqua" w:eastAsia="Arial" w:hAnsi="Book Antiqua" w:cs="Book Antiqua"/>
          <w:lang w:eastAsia="pt-BR"/>
        </w:rPr>
        <w:t xml:space="preserve"> (cinco) dias úteis a contar da intimação, nos termos do art. 109 da Lei nº 8.666/1993.</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1D35E6" w:rsidRDefault="002E58AD" w:rsidP="00E60CBE">
      <w:pPr>
        <w:ind w:left="-709"/>
        <w:rPr>
          <w:rFonts w:ascii="Book Antiqua" w:eastAsia="Arial" w:hAnsi="Book Antiqua" w:cs="Book Antiqua"/>
          <w:lang w:eastAsia="pt-BR"/>
        </w:rPr>
      </w:pPr>
      <w:r w:rsidRPr="001D35E6">
        <w:rPr>
          <w:rFonts w:ascii="Book Antiqua" w:eastAsia="Arial" w:hAnsi="Book Antiqua" w:cs="Book Antiqua"/>
          <w:lang w:eastAsia="pt-BR"/>
        </w:rPr>
        <w:t>25</w:t>
      </w:r>
      <w:r w:rsidR="00DF3A67" w:rsidRPr="001D35E6">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Times New Roman" w:hAnsi="Book Antiqua"/>
          <w:b/>
          <w:sz w:val="22"/>
          <w:szCs w:val="22"/>
          <w:lang w:val="pt-BR"/>
        </w:rPr>
      </w:pPr>
    </w:p>
    <w:p w:rsidR="00DF3A67" w:rsidRPr="00D40835" w:rsidRDefault="00DF3A67" w:rsidP="00E60CBE">
      <w:pPr>
        <w:widowControl w:val="0"/>
        <w:ind w:left="-709"/>
        <w:rPr>
          <w:rFonts w:ascii="Book Antiqua" w:eastAsia="Book Antiqua" w:hAnsi="Book Antiqua"/>
          <w:b/>
        </w:rPr>
      </w:pPr>
      <w:r>
        <w:rPr>
          <w:rFonts w:ascii="Book Antiqua" w:eastAsia="Book Antiqua" w:hAnsi="Book Antiqua"/>
          <w:b/>
        </w:rPr>
        <w:t>2</w:t>
      </w:r>
      <w:r w:rsidR="009810F7">
        <w:rPr>
          <w:rFonts w:ascii="Book Antiqua" w:eastAsia="Book Antiqua" w:hAnsi="Book Antiqua"/>
          <w:b/>
        </w:rPr>
        <w:t>6</w:t>
      </w:r>
      <w:r>
        <w:rPr>
          <w:rFonts w:ascii="Book Antiqua" w:eastAsia="Book Antiqua" w:hAnsi="Book Antiqua"/>
          <w:b/>
        </w:rPr>
        <w:t>.</w:t>
      </w:r>
      <w:r w:rsidRPr="00D40835">
        <w:rPr>
          <w:rFonts w:ascii="Book Antiqua" w:eastAsia="Book Antiqua" w:hAnsi="Book Antiqua"/>
          <w:b/>
        </w:rPr>
        <w:t xml:space="preserve"> DAS DISPOSIÇÕES FINAIS</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3 A proponente é responsável pela fidelidade e legitimidade das informações prestadas e dos documentos apresentados em qualquer fase da Licitação.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4 Após apresentação da proposta, não caberá desistência, salvo por motivo justo decorrente de fato superveniente e aceito pelo Pregoeiro.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5 Na contagem dos prazos estabelecidos neste Edital e seus Anexos </w:t>
      </w:r>
      <w:proofErr w:type="gramStart"/>
      <w:r w:rsidR="00DF3A67">
        <w:rPr>
          <w:rFonts w:ascii="Book Antiqua" w:eastAsia="Book Antiqua" w:hAnsi="Book Antiqua"/>
        </w:rPr>
        <w:t>excluir-se-á</w:t>
      </w:r>
      <w:proofErr w:type="gramEnd"/>
      <w:r w:rsidR="00DF3A67">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6 As proponentes intimadas para prestar quaisquer esclarecimentos adicionais deverão fazê-lo no prazo determinado pelo Pregoeiro, sob pena de desclassificação/inabilitação.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 xml:space="preserve">8 As normas que disciplinam este Pregão Eletrônico serão sempre interpretadas em favor da </w:t>
      </w:r>
      <w:r w:rsidR="00DF3A67">
        <w:rPr>
          <w:rFonts w:ascii="Book Antiqua" w:eastAsia="Book Antiqua" w:hAnsi="Book Antiqua"/>
        </w:rPr>
        <w:lastRenderedPageBreak/>
        <w:t>ampliação da disputa entre as proponentes, desde que não comprometam o interesse da Administração, a finalidade e a segurança da contratação.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9 As decisões referentes a este processo licitatório poderão ser comunicadas às proponentes por qualquer meio de comunicação que comprove o recebimento.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10 A participação da proponente nesta licitação implica a aceitação de todos os termos deste Edital.</w:t>
      </w:r>
    </w:p>
    <w:p w:rsidR="00DF3A67" w:rsidRPr="00FF3F4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Pr>
          <w:rFonts w:ascii="Book Antiqua" w:eastAsia="Book Antiqua" w:hAnsi="Book Antiqua"/>
        </w:rPr>
        <w:t xml:space="preserve">11 Não havendo expediente ou ocorrendo qualquer fato superveniente que impeça a realização do certame na data marcada, a sessão será </w:t>
      </w:r>
      <w:r w:rsidR="00DF3A67">
        <w:rPr>
          <w:rFonts w:ascii="Book Antiqua" w:eastAsia="Book Antiqua" w:hAnsi="Book Antiqua"/>
          <w:b/>
        </w:rPr>
        <w:t>automaticamente transferida</w:t>
      </w:r>
      <w:r w:rsidR="00DF3A67">
        <w:rPr>
          <w:rFonts w:ascii="Book Antiqua" w:eastAsia="Book Antiqua" w:hAnsi="Book Antiqua"/>
        </w:rPr>
        <w:t xml:space="preserve"> para o primeiro dia útil </w:t>
      </w:r>
      <w:proofErr w:type="spellStart"/>
      <w:r w:rsidR="00DF3A67">
        <w:rPr>
          <w:rFonts w:ascii="Book Antiqua" w:eastAsia="Book Antiqua" w:hAnsi="Book Antiqua"/>
        </w:rPr>
        <w:t>subsequente</w:t>
      </w:r>
      <w:proofErr w:type="spellEnd"/>
      <w:r w:rsidR="00DF3A67">
        <w:rPr>
          <w:rFonts w:ascii="Book Antiqua" w:eastAsia="Book Antiqua" w:hAnsi="Book Antiqua"/>
        </w:rPr>
        <w:t>, no mesmo horário e local anteriormente estabelecido, desde que não haja comunicação do Pregoeiro em contrário.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12 Os casos omissos serão decididos pelo Pregoeiro em conformidade com as disposições constantes nas Leis citadas no preâmbulo deste Edital.</w:t>
      </w:r>
    </w:p>
    <w:p w:rsidR="00DF3A67" w:rsidRDefault="009810F7" w:rsidP="00E60CBE">
      <w:pPr>
        <w:widowControl w:val="0"/>
        <w:ind w:left="-709"/>
        <w:rPr>
          <w:rFonts w:ascii="Book Antiqua" w:eastAsia="Book Antiqua" w:hAnsi="Book Antiqua"/>
          <w:color w:val="FF0000"/>
        </w:rPr>
      </w:pPr>
      <w:r>
        <w:rPr>
          <w:rFonts w:ascii="Book Antiqua" w:eastAsia="Book Antiqua" w:hAnsi="Book Antiqua"/>
        </w:rPr>
        <w:t>26.</w:t>
      </w:r>
      <w:r w:rsidR="00DF3A67"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00DF3A67" w:rsidRPr="00E14AC8">
        <w:rPr>
          <w:rStyle w:val="nfase"/>
          <w:rFonts w:ascii="Book Antiqua" w:eastAsia="Book Antiqua" w:hAnsi="Book Antiqua"/>
          <w:i w:val="0"/>
        </w:rPr>
        <w:t>divulgado pelo sistema</w:t>
      </w:r>
      <w:r w:rsidR="00DF3A67">
        <w:rPr>
          <w:rStyle w:val="nfase"/>
          <w:rFonts w:ascii="Book Antiqua" w:eastAsia="Book Antiqua" w:hAnsi="Book Antiqua"/>
          <w:i w:val="0"/>
        </w:rPr>
        <w:t xml:space="preserve"> </w:t>
      </w:r>
      <w:r w:rsidR="00DF3A67" w:rsidRPr="00E14AC8">
        <w:rPr>
          <w:rFonts w:ascii="Book Antiqua" w:eastAsia="Book Antiqua" w:hAnsi="Book Antiqua"/>
        </w:rPr>
        <w:t>e acessível a todos, atribuindo-lhes validade e eficácia para fins de habilitação e classificação.</w:t>
      </w:r>
    </w:p>
    <w:p w:rsidR="00DF3A67" w:rsidRDefault="009810F7" w:rsidP="00E60CBE">
      <w:pPr>
        <w:widowControl w:val="0"/>
        <w:ind w:left="-709"/>
        <w:rPr>
          <w:rFonts w:ascii="Book Antiqua" w:eastAsia="Book Antiqua" w:hAnsi="Book Antiqua"/>
        </w:rPr>
      </w:pPr>
      <w:r>
        <w:rPr>
          <w:rFonts w:ascii="Book Antiqua" w:eastAsia="Book Antiqua" w:hAnsi="Book Antiqua"/>
        </w:rPr>
        <w:t>26.</w:t>
      </w:r>
      <w:r w:rsidR="00DF3A67">
        <w:rPr>
          <w:rFonts w:ascii="Book Antiqua" w:eastAsia="Book Antiqua" w:hAnsi="Book Antiqua"/>
        </w:rPr>
        <w:t>14 O foro designado para julgamento de quaisquer questões judiciais resultantes deste Edital será o foro da Comarca de Gaspar/SC, considerado aquele a que está vinculado o Pregoeiro.</w:t>
      </w:r>
    </w:p>
    <w:p w:rsidR="00DF3A67" w:rsidRDefault="00DF3A67" w:rsidP="00E60CBE">
      <w:pPr>
        <w:widowControl w:val="0"/>
        <w:ind w:left="-709"/>
        <w:rPr>
          <w:rFonts w:ascii="Book Antiqua" w:hAnsi="Book Antiqua"/>
        </w:rPr>
      </w:pPr>
    </w:p>
    <w:p w:rsidR="00DF3A67" w:rsidRDefault="00DF3A67" w:rsidP="00E60CBE">
      <w:pPr>
        <w:widowControl w:val="0"/>
        <w:ind w:left="-709"/>
        <w:rPr>
          <w:rFonts w:ascii="Book Antiqua" w:eastAsia="Times New Roman" w:hAnsi="Book Antiqua"/>
          <w:b/>
        </w:rPr>
      </w:pPr>
      <w:r>
        <w:rPr>
          <w:rFonts w:ascii="Book Antiqua" w:hAnsi="Book Antiqua"/>
        </w:rPr>
        <w:t>2</w:t>
      </w:r>
      <w:r w:rsidR="009810F7">
        <w:rPr>
          <w:rFonts w:ascii="Book Antiqua" w:hAnsi="Book Antiqua"/>
        </w:rPr>
        <w:t>6</w:t>
      </w:r>
      <w:r>
        <w:rPr>
          <w:rFonts w:ascii="Book Antiqua" w:hAnsi="Book Antiqua"/>
        </w:rPr>
        <w:t>.15 São partes integrantes deste Edital:</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DF3A67" w:rsidRDefault="00DF3A67" w:rsidP="005356B1">
      <w:pPr>
        <w:widowControl w:val="0"/>
        <w:ind w:left="-284" w:hanging="283"/>
        <w:rPr>
          <w:rFonts w:ascii="Book Antiqua" w:eastAsia="Book Antiqua" w:hAnsi="Book Antiqua"/>
        </w:rPr>
      </w:pPr>
      <w:r w:rsidRPr="00C82E30">
        <w:rPr>
          <w:rFonts w:ascii="Book Antiqua" w:eastAsia="Book Antiqua" w:hAnsi="Book Antiqua"/>
          <w:b/>
        </w:rPr>
        <w:t>c)</w:t>
      </w:r>
      <w:r w:rsidR="007D06BD">
        <w:rPr>
          <w:rFonts w:ascii="Book Antiqua" w:eastAsia="Book Antiqua" w:hAnsi="Book Antiqua"/>
        </w:rPr>
        <w:t xml:space="preserve"> Anexo III - Minuta do Contrato.</w:t>
      </w:r>
    </w:p>
    <w:p w:rsidR="00DF3A67" w:rsidRDefault="00DF3A67" w:rsidP="00E60CBE">
      <w:pPr>
        <w:widowControl w:val="0"/>
        <w:ind w:left="-709"/>
        <w:rPr>
          <w:rFonts w:ascii="Book Antiqua" w:eastAsia="Book Antiqua" w:hAnsi="Book Antiqua"/>
        </w:rPr>
      </w:pPr>
    </w:p>
    <w:p w:rsidR="00DF3A67" w:rsidRDefault="00DF3A67" w:rsidP="00E60CBE">
      <w:pPr>
        <w:widowControl w:val="0"/>
        <w:ind w:left="-709"/>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DF3A67" w:rsidRDefault="00DF3A67" w:rsidP="00E60CBE">
      <w:pPr>
        <w:widowControl w:val="0"/>
        <w:ind w:left="-709"/>
        <w:rPr>
          <w:rFonts w:ascii="Book Antiqua" w:eastAsia="Book Antiqua" w:hAnsi="Book Antiqua"/>
        </w:rPr>
      </w:pPr>
    </w:p>
    <w:p w:rsidR="00DF3A67" w:rsidRDefault="005356B1" w:rsidP="00E60CBE">
      <w:pPr>
        <w:widowControl w:val="0"/>
        <w:ind w:left="-709"/>
        <w:rPr>
          <w:rFonts w:ascii="Book Antiqua" w:hAnsi="Book Antiqua"/>
        </w:rPr>
      </w:pPr>
      <w:r w:rsidRPr="005356B1">
        <w:rPr>
          <w:rFonts w:ascii="Book Antiqua" w:hAnsi="Book Antiqua"/>
        </w:rPr>
        <w:t xml:space="preserve">Edital elaborado de acordo com o Termo de Referência por: </w:t>
      </w:r>
      <w:r w:rsidR="001D35E6">
        <w:rPr>
          <w:rFonts w:ascii="Book Antiqua" w:hAnsi="Book Antiqua"/>
        </w:rPr>
        <w:t>Priscila Gonçalves (</w:t>
      </w:r>
      <w:proofErr w:type="spellStart"/>
      <w:r w:rsidR="001D35E6">
        <w:rPr>
          <w:rFonts w:ascii="Book Antiqua" w:hAnsi="Book Antiqua"/>
        </w:rPr>
        <w:t>Escriturária</w:t>
      </w:r>
      <w:proofErr w:type="spellEnd"/>
      <w:r w:rsidR="001D35E6">
        <w:rPr>
          <w:rFonts w:ascii="Book Antiqua" w:hAnsi="Book Antiqua"/>
        </w:rPr>
        <w:t xml:space="preserve"> – Matrícula nº 11.388).</w:t>
      </w:r>
    </w:p>
    <w:p w:rsidR="001D35E6" w:rsidRDefault="001D35E6" w:rsidP="00E60CBE">
      <w:pPr>
        <w:widowControl w:val="0"/>
        <w:ind w:left="-709"/>
        <w:rPr>
          <w:rFonts w:ascii="Book Antiqua" w:hAnsi="Book Antiqua"/>
        </w:rPr>
      </w:pPr>
    </w:p>
    <w:p w:rsidR="005356B1" w:rsidRDefault="005356B1" w:rsidP="00E60CBE">
      <w:pPr>
        <w:widowControl w:val="0"/>
        <w:ind w:left="-709"/>
        <w:rPr>
          <w:rFonts w:ascii="Book Antiqua" w:eastAsia="Book Antiqua" w:hAnsi="Book Antiqua"/>
        </w:rPr>
      </w:pPr>
    </w:p>
    <w:p w:rsidR="00DF3A67" w:rsidRDefault="00DF3A67" w:rsidP="00E60CBE">
      <w:pPr>
        <w:widowControl w:val="0"/>
        <w:ind w:left="-709"/>
        <w:jc w:val="right"/>
        <w:rPr>
          <w:rFonts w:ascii="Book Antiqua" w:eastAsia="Book Antiqua" w:hAnsi="Book Antiqua"/>
        </w:rPr>
      </w:pPr>
      <w:r>
        <w:rPr>
          <w:rFonts w:ascii="Book Antiqua" w:eastAsia="Book Antiqua" w:hAnsi="Book Antiqua"/>
        </w:rPr>
        <w:t>Gaspar/SC,</w:t>
      </w:r>
      <w:r w:rsidR="005356B1">
        <w:rPr>
          <w:rFonts w:ascii="Book Antiqua" w:eastAsia="Book Antiqua" w:hAnsi="Book Antiqua"/>
        </w:rPr>
        <w:t xml:space="preserve"> </w:t>
      </w:r>
      <w:r w:rsidR="001D35E6">
        <w:rPr>
          <w:rFonts w:ascii="Book Antiqua" w:eastAsia="Book Antiqua" w:hAnsi="Book Antiqua"/>
        </w:rPr>
        <w:t>09</w:t>
      </w:r>
      <w:r w:rsidR="00261BF1">
        <w:rPr>
          <w:rFonts w:ascii="Book Antiqua" w:eastAsia="Book Antiqua" w:hAnsi="Book Antiqua"/>
        </w:rPr>
        <w:t xml:space="preserve"> </w:t>
      </w:r>
      <w:r w:rsidR="001D35E6">
        <w:rPr>
          <w:rFonts w:ascii="Book Antiqua" w:eastAsia="Book Antiqua" w:hAnsi="Book Antiqua"/>
        </w:rPr>
        <w:t>de julho</w:t>
      </w:r>
      <w:r>
        <w:rPr>
          <w:rFonts w:ascii="Book Antiqua" w:eastAsia="Book Antiqua" w:hAnsi="Book Antiqua"/>
        </w:rPr>
        <w:t xml:space="preserve"> de </w:t>
      </w:r>
      <w:r w:rsidR="00855F4D">
        <w:rPr>
          <w:rFonts w:ascii="Book Antiqua" w:eastAsia="Book Antiqua" w:hAnsi="Book Antiqua"/>
        </w:rPr>
        <w:t>2021</w:t>
      </w:r>
      <w:r>
        <w:rPr>
          <w:rFonts w:ascii="Book Antiqua" w:eastAsia="Book Antiqua" w:hAnsi="Book Antiqua"/>
        </w:rPr>
        <w:t>.</w:t>
      </w: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9810F7" w:rsidRDefault="009810F7" w:rsidP="00E60CBE">
      <w:pPr>
        <w:widowControl w:val="0"/>
        <w:ind w:left="-709"/>
        <w:jc w:val="right"/>
        <w:rPr>
          <w:rFonts w:ascii="Book Antiqua" w:eastAsia="Book Antiqua" w:hAnsi="Book Antiqua"/>
        </w:rPr>
      </w:pPr>
    </w:p>
    <w:p w:rsidR="001D35E6" w:rsidRDefault="001D35E6" w:rsidP="00E60CBE">
      <w:pPr>
        <w:widowControl w:val="0"/>
        <w:ind w:left="-709"/>
        <w:jc w:val="right"/>
        <w:rPr>
          <w:rFonts w:ascii="Book Antiqua" w:eastAsia="Book Antiqua" w:hAnsi="Book Antiqua"/>
        </w:rPr>
      </w:pPr>
    </w:p>
    <w:tbl>
      <w:tblPr>
        <w:tblStyle w:val="Tabelacomgrade"/>
        <w:tblW w:w="101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1D35E6" w:rsidTr="001D35E6">
        <w:tc>
          <w:tcPr>
            <w:tcW w:w="4928" w:type="dxa"/>
          </w:tcPr>
          <w:p w:rsidR="001D35E6" w:rsidRPr="00973DEA" w:rsidRDefault="001D35E6" w:rsidP="001D35E6">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973DEA">
              <w:rPr>
                <w:rFonts w:ascii="Book Antiqua" w:hAnsi="Book Antiqua" w:cs="Book Antiqua"/>
                <w:b/>
              </w:rPr>
              <w:t>EMERSON ANTUNES</w:t>
            </w:r>
          </w:p>
          <w:p w:rsidR="001D35E6" w:rsidRDefault="001D35E6" w:rsidP="001D35E6">
            <w:pPr>
              <w:widowControl w:val="0"/>
              <w:rPr>
                <w:rFonts w:ascii="Book Antiqua" w:eastAsia="Book Antiqua" w:hAnsi="Book Antiqua"/>
              </w:rPr>
            </w:pPr>
            <w:r>
              <w:rPr>
                <w:rFonts w:ascii="Book Antiqua" w:hAnsi="Book Antiqua" w:cs="Book Antiqua"/>
              </w:rPr>
              <w:t xml:space="preserve">              </w:t>
            </w:r>
            <w:r w:rsidRPr="00973DEA">
              <w:rPr>
                <w:rFonts w:ascii="Book Antiqua" w:hAnsi="Book Antiqua" w:cs="Book Antiqua"/>
              </w:rPr>
              <w:t>Secretário Municipal de Educação</w:t>
            </w:r>
          </w:p>
        </w:tc>
        <w:tc>
          <w:tcPr>
            <w:tcW w:w="5245" w:type="dxa"/>
          </w:tcPr>
          <w:p w:rsidR="001D35E6" w:rsidRPr="00973DEA" w:rsidRDefault="001D35E6" w:rsidP="001D35E6">
            <w:pPr>
              <w:widowControl w:val="0"/>
              <w:autoSpaceDE w:val="0"/>
              <w:autoSpaceDN w:val="0"/>
              <w:adjustRightInd w:val="0"/>
              <w:rPr>
                <w:rFonts w:ascii="Book Antiqua" w:hAnsi="Book Antiqua"/>
                <w:b/>
              </w:rPr>
            </w:pPr>
            <w:r>
              <w:rPr>
                <w:rFonts w:ascii="Book Antiqua" w:hAnsi="Book Antiqua" w:cs="Book Antiqua"/>
                <w:b/>
              </w:rPr>
              <w:t xml:space="preserve">               </w:t>
            </w:r>
            <w:r w:rsidRPr="00973DEA">
              <w:rPr>
                <w:rFonts w:ascii="Book Antiqua" w:hAnsi="Book Antiqua" w:cs="Book Antiqua"/>
                <w:b/>
              </w:rPr>
              <w:t>JEAN ALEXANDRE DOS SANTOS</w:t>
            </w:r>
          </w:p>
          <w:p w:rsidR="001D35E6" w:rsidRDefault="001D35E6" w:rsidP="001D35E6">
            <w:pPr>
              <w:widowControl w:val="0"/>
              <w:rPr>
                <w:rFonts w:ascii="Book Antiqua" w:hAnsi="Book Antiqua" w:cs="Book Antiqua"/>
              </w:rPr>
            </w:pPr>
            <w:r>
              <w:rPr>
                <w:rFonts w:ascii="Book Antiqua" w:hAnsi="Book Antiqua" w:cs="Book Antiqua"/>
              </w:rPr>
              <w:t xml:space="preserve">    </w:t>
            </w:r>
            <w:r w:rsidRPr="00973DEA">
              <w:rPr>
                <w:rFonts w:ascii="Book Antiqua" w:hAnsi="Book Antiqua" w:cs="Book Antiqua"/>
              </w:rPr>
              <w:t>Secretário Municipal de Planejamento Territorial</w:t>
            </w:r>
          </w:p>
          <w:p w:rsidR="001D35E6" w:rsidRDefault="001D35E6" w:rsidP="001D35E6">
            <w:pPr>
              <w:widowControl w:val="0"/>
              <w:rPr>
                <w:rFonts w:ascii="Book Antiqua" w:hAnsi="Book Antiqua" w:cs="Book Antiqua"/>
              </w:rPr>
            </w:pPr>
          </w:p>
          <w:p w:rsidR="001D35E6" w:rsidRDefault="001D35E6" w:rsidP="001D35E6">
            <w:pPr>
              <w:widowControl w:val="0"/>
              <w:rPr>
                <w:rFonts w:ascii="Book Antiqua" w:hAnsi="Book Antiqua" w:cs="Book Antiqua"/>
              </w:rPr>
            </w:pPr>
          </w:p>
          <w:p w:rsidR="001D35E6" w:rsidRDefault="001D35E6" w:rsidP="001D35E6">
            <w:pPr>
              <w:widowControl w:val="0"/>
              <w:rPr>
                <w:rFonts w:ascii="Book Antiqua" w:hAnsi="Book Antiqua" w:cs="Book Antiqua"/>
              </w:rPr>
            </w:pPr>
          </w:p>
          <w:p w:rsidR="001D35E6" w:rsidRDefault="001D35E6" w:rsidP="001D35E6">
            <w:pPr>
              <w:widowControl w:val="0"/>
              <w:rPr>
                <w:rFonts w:ascii="Book Antiqua" w:hAnsi="Book Antiqua" w:cs="Book Antiqua"/>
              </w:rPr>
            </w:pPr>
          </w:p>
          <w:p w:rsidR="001D35E6" w:rsidRDefault="001D35E6" w:rsidP="001D35E6">
            <w:pPr>
              <w:widowControl w:val="0"/>
              <w:rPr>
                <w:rFonts w:ascii="Book Antiqua" w:hAnsi="Book Antiqua" w:cs="Book Antiqua"/>
              </w:rPr>
            </w:pPr>
          </w:p>
          <w:p w:rsidR="001D35E6" w:rsidRDefault="001D35E6" w:rsidP="001D35E6">
            <w:pPr>
              <w:widowControl w:val="0"/>
              <w:rPr>
                <w:rFonts w:ascii="Book Antiqua" w:eastAsia="Book Antiqua" w:hAnsi="Book Antiqua"/>
              </w:rPr>
            </w:pPr>
          </w:p>
        </w:tc>
      </w:tr>
      <w:tr w:rsidR="001D35E6" w:rsidTr="001D35E6">
        <w:tc>
          <w:tcPr>
            <w:tcW w:w="4928" w:type="dxa"/>
          </w:tcPr>
          <w:p w:rsidR="001D35E6" w:rsidRPr="00973DEA" w:rsidRDefault="001D35E6" w:rsidP="001D35E6">
            <w:pPr>
              <w:widowControl w:val="0"/>
              <w:autoSpaceDE w:val="0"/>
              <w:autoSpaceDN w:val="0"/>
              <w:adjustRightInd w:val="0"/>
              <w:rPr>
                <w:rFonts w:ascii="Book Antiqua" w:hAnsi="Book Antiqua"/>
                <w:b/>
              </w:rPr>
            </w:pPr>
            <w:r>
              <w:rPr>
                <w:rFonts w:ascii="Book Antiqua" w:hAnsi="Book Antiqua" w:cs="Book Antiqua"/>
                <w:b/>
              </w:rPr>
              <w:t xml:space="preserve">             </w:t>
            </w:r>
            <w:r w:rsidRPr="00973DEA">
              <w:rPr>
                <w:rFonts w:ascii="Book Antiqua" w:hAnsi="Book Antiqua" w:cs="Book Antiqua"/>
                <w:b/>
              </w:rPr>
              <w:t>LUIS CARLOS SPENGLER FILHO</w:t>
            </w:r>
          </w:p>
          <w:p w:rsidR="001D35E6" w:rsidRDefault="001D35E6" w:rsidP="001D35E6">
            <w:pPr>
              <w:widowControl w:val="0"/>
              <w:rPr>
                <w:rFonts w:ascii="Book Antiqua" w:eastAsia="Book Antiqua" w:hAnsi="Book Antiqua"/>
              </w:rPr>
            </w:pPr>
            <w:r>
              <w:rPr>
                <w:rFonts w:ascii="Book Antiqua" w:hAnsi="Book Antiqua" w:cs="Book Antiqua"/>
              </w:rPr>
              <w:t xml:space="preserve">   </w:t>
            </w:r>
            <w:r w:rsidRPr="00973DEA">
              <w:rPr>
                <w:rFonts w:ascii="Book Antiqua" w:hAnsi="Book Antiqua" w:cs="Book Antiqua"/>
              </w:rPr>
              <w:t>Secretário Municipal de Obras e Serviços Urbanos</w:t>
            </w:r>
          </w:p>
        </w:tc>
        <w:tc>
          <w:tcPr>
            <w:tcW w:w="5245" w:type="dxa"/>
          </w:tcPr>
          <w:p w:rsidR="001D35E6" w:rsidRPr="00973DEA" w:rsidRDefault="001D35E6" w:rsidP="001D35E6">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973DEA">
              <w:rPr>
                <w:rFonts w:ascii="Book Antiqua" w:hAnsi="Book Antiqua" w:cs="Book Antiqua"/>
                <w:b/>
              </w:rPr>
              <w:t>CLEVERTON JOÃO BATISTA</w:t>
            </w:r>
          </w:p>
          <w:p w:rsidR="001D35E6" w:rsidRDefault="001D35E6" w:rsidP="001D35E6">
            <w:pPr>
              <w:widowControl w:val="0"/>
              <w:rPr>
                <w:rFonts w:ascii="Book Antiqua" w:hAnsi="Book Antiqua"/>
                <w:sz w:val="22"/>
                <w:szCs w:val="22"/>
              </w:rPr>
            </w:pPr>
            <w:r>
              <w:rPr>
                <w:rFonts w:ascii="Book Antiqua" w:hAnsi="Book Antiqua" w:cs="Book Antiqua"/>
              </w:rPr>
              <w:t xml:space="preserve">           </w:t>
            </w:r>
            <w:r w:rsidRPr="00973DEA">
              <w:rPr>
                <w:rFonts w:ascii="Book Antiqua" w:hAnsi="Book Antiqua" w:cs="Book Antiqua"/>
              </w:rPr>
              <w:t xml:space="preserve">Diretor-Presidente do </w:t>
            </w:r>
            <w:r w:rsidRPr="00973DEA">
              <w:rPr>
                <w:rFonts w:ascii="Book Antiqua" w:hAnsi="Book Antiqua"/>
                <w:sz w:val="22"/>
                <w:szCs w:val="22"/>
              </w:rPr>
              <w:t>Serviço Autônomo</w:t>
            </w:r>
          </w:p>
          <w:p w:rsidR="001D35E6" w:rsidRDefault="001D35E6" w:rsidP="001D35E6">
            <w:pPr>
              <w:widowControl w:val="0"/>
              <w:rPr>
                <w:rFonts w:ascii="Book Antiqua" w:eastAsia="Book Antiqua" w:hAnsi="Book Antiqua"/>
              </w:rPr>
            </w:pPr>
            <w:r>
              <w:rPr>
                <w:rFonts w:ascii="Book Antiqua" w:hAnsi="Book Antiqua"/>
                <w:sz w:val="22"/>
                <w:szCs w:val="22"/>
              </w:rPr>
              <w:t xml:space="preserve">             </w:t>
            </w:r>
            <w:r w:rsidRPr="00973DEA">
              <w:rPr>
                <w:rFonts w:ascii="Book Antiqua" w:hAnsi="Book Antiqua"/>
                <w:sz w:val="22"/>
                <w:szCs w:val="22"/>
              </w:rPr>
              <w:t>Municipal de Água e Esgoto (SAMAE)</w:t>
            </w:r>
          </w:p>
        </w:tc>
      </w:tr>
    </w:tbl>
    <w:p w:rsidR="00DF3A67" w:rsidRDefault="00DF3A67" w:rsidP="001D35E6">
      <w:pPr>
        <w:widowControl w:val="0"/>
        <w:ind w:left="-709"/>
        <w:rPr>
          <w:rFonts w:ascii="Book Antiqua" w:eastAsia="Book Antiqua" w:hAnsi="Book Antiqua"/>
        </w:rPr>
      </w:pPr>
    </w:p>
    <w:p w:rsidR="00C1528C" w:rsidRDefault="00C1528C" w:rsidP="001D35E6">
      <w:pPr>
        <w:widowControl w:val="0"/>
        <w:rPr>
          <w:rFonts w:ascii="Book Antiqua" w:eastAsia="Book Antiqua" w:hAnsi="Book Antiqua"/>
        </w:rPr>
      </w:pPr>
    </w:p>
    <w:p w:rsidR="006A38C0" w:rsidRDefault="006A38C0">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2B82">
        <w:rPr>
          <w:rFonts w:ascii="Book Antiqua" w:eastAsia="Book Antiqua" w:hAnsi="Book Antiqua"/>
          <w:sz w:val="36"/>
          <w:szCs w:val="36"/>
        </w:rPr>
        <w:t>125/2021</w:t>
      </w:r>
    </w:p>
    <w:p w:rsidR="00DF3A67" w:rsidRPr="00463CA1"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E32B82">
        <w:rPr>
          <w:rStyle w:val="nfase"/>
          <w:rFonts w:ascii="Book Antiqua" w:eastAsia="Book Antiqua" w:hAnsi="Book Antiqua"/>
          <w:i w:val="0"/>
          <w:sz w:val="36"/>
          <w:szCs w:val="36"/>
        </w:rPr>
        <w:t>012/2021</w:t>
      </w:r>
    </w:p>
    <w:p w:rsidR="00DF3A67" w:rsidRPr="00BE2EEA" w:rsidRDefault="00DF3A67" w:rsidP="00E60CBE">
      <w:pPr>
        <w:widowControl w:val="0"/>
        <w:autoSpaceDE w:val="0"/>
        <w:autoSpaceDN w:val="0"/>
        <w:adjustRightInd w:val="0"/>
        <w:ind w:left="-709"/>
        <w:jc w:val="center"/>
        <w:rPr>
          <w:rFonts w:ascii="Book Antiqua" w:eastAsia="Arial" w:hAnsi="Book Antiqua" w:cs="Book Antiqua"/>
          <w:sz w:val="16"/>
          <w:szCs w:val="16"/>
          <w:lang w:eastAsia="pt-BR"/>
        </w:rPr>
      </w:pPr>
    </w:p>
    <w:p w:rsidR="00DF3A67" w:rsidRDefault="00DF3A67" w:rsidP="00E60CBE">
      <w:pPr>
        <w:ind w:left="-709"/>
        <w:jc w:val="center"/>
        <w:rPr>
          <w:rFonts w:ascii="Book Antiqua" w:hAnsi="Book Antiqua"/>
          <w:b/>
          <w:sz w:val="36"/>
          <w:szCs w:val="36"/>
        </w:rPr>
      </w:pPr>
      <w:r w:rsidRPr="0040198A">
        <w:rPr>
          <w:rFonts w:ascii="Book Antiqua" w:hAnsi="Book Antiqua"/>
          <w:b/>
          <w:sz w:val="36"/>
          <w:szCs w:val="36"/>
        </w:rPr>
        <w:t>TERMO DE REFERÊNCIA</w:t>
      </w:r>
    </w:p>
    <w:p w:rsidR="006A38C0" w:rsidRDefault="006A38C0" w:rsidP="006A38C0">
      <w:pPr>
        <w:rPr>
          <w:rFonts w:ascii="Book Antiqua" w:hAnsi="Book Antiqua"/>
          <w:sz w:val="24"/>
          <w:szCs w:val="24"/>
        </w:rPr>
      </w:pPr>
    </w:p>
    <w:p w:rsidR="006A38C0" w:rsidRPr="006A38C0" w:rsidRDefault="00470E54" w:rsidP="006A38C0">
      <w:pPr>
        <w:ind w:left="-709"/>
        <w:rPr>
          <w:rFonts w:ascii="Book Antiqua" w:hAnsi="Book Antiqua"/>
          <w:b/>
        </w:rPr>
      </w:pPr>
      <w:r w:rsidRPr="006A38C0">
        <w:rPr>
          <w:rFonts w:ascii="Book Antiqua" w:hAnsi="Book Antiqua"/>
          <w:b/>
        </w:rPr>
        <w:t>1. DO OBJETO</w:t>
      </w:r>
    </w:p>
    <w:p w:rsidR="00B73D65" w:rsidRDefault="006A38C0" w:rsidP="006A38C0">
      <w:pPr>
        <w:pStyle w:val="PargrafodaLista"/>
        <w:ind w:left="-709"/>
        <w:rPr>
          <w:rStyle w:val="nfase"/>
          <w:rFonts w:ascii="Book Antiqua" w:eastAsia="Book Antiqua" w:hAnsi="Book Antiqua"/>
          <w:i w:val="0"/>
        </w:rPr>
      </w:pPr>
      <w:r w:rsidRPr="006A38C0">
        <w:rPr>
          <w:rStyle w:val="nfase"/>
          <w:rFonts w:ascii="Book Antiqua" w:eastAsia="Book Antiqua" w:hAnsi="Book Antiqua"/>
          <w:i w:val="0"/>
        </w:rPr>
        <w:t xml:space="preserve">1.1 Contratação de Empresa para o Fornecimento e Renovação do Serviço de Subscrição de Softwares </w:t>
      </w:r>
      <w:proofErr w:type="spellStart"/>
      <w:r w:rsidRPr="006A38C0">
        <w:rPr>
          <w:rStyle w:val="nfase"/>
          <w:rFonts w:ascii="Book Antiqua" w:eastAsia="Book Antiqua" w:hAnsi="Book Antiqua"/>
          <w:i w:val="0"/>
        </w:rPr>
        <w:t>Autodesk</w:t>
      </w:r>
      <w:proofErr w:type="spellEnd"/>
      <w:r w:rsidRPr="006A38C0">
        <w:rPr>
          <w:rStyle w:val="nfase"/>
          <w:rFonts w:ascii="Book Antiqua" w:eastAsia="Book Antiqua" w:hAnsi="Book Antiqua"/>
          <w:i w:val="0"/>
        </w:rPr>
        <w:t>, para atender as necessidades da Administração Pública Municipal</w:t>
      </w:r>
      <w:r w:rsidRPr="00E32B82">
        <w:rPr>
          <w:rStyle w:val="nfase"/>
          <w:rFonts w:ascii="Book Antiqua" w:eastAsia="Book Antiqua" w:hAnsi="Book Antiqua"/>
          <w:i w:val="0"/>
        </w:rPr>
        <w:t>,</w:t>
      </w:r>
      <w:r w:rsidRPr="00791D9C">
        <w:rPr>
          <w:rStyle w:val="nfase"/>
          <w:rFonts w:ascii="Book Antiqua" w:eastAsia="Book Antiqua" w:hAnsi="Book Antiqua"/>
          <w:i w:val="0"/>
        </w:rPr>
        <w:t xml:space="preserve"> conforme as</w:t>
      </w:r>
      <w:r w:rsidRPr="000D5531">
        <w:rPr>
          <w:rStyle w:val="nfase"/>
          <w:rFonts w:ascii="Book Antiqua" w:eastAsia="Book Antiqua" w:hAnsi="Book Antiqua"/>
          <w:i w:val="0"/>
        </w:rPr>
        <w:t xml:space="preserve"> características descritas</w:t>
      </w:r>
      <w:r w:rsidRPr="00B73D65">
        <w:rPr>
          <w:rStyle w:val="nfase"/>
          <w:rFonts w:ascii="Book Antiqua" w:eastAsia="Book Antiqua" w:hAnsi="Book Antiqua"/>
          <w:i w:val="0"/>
        </w:rPr>
        <w:t>, condições, quantidades e exigências estabelecidas neste instrumento.</w:t>
      </w:r>
    </w:p>
    <w:p w:rsidR="00B73D65" w:rsidRDefault="00B73D65" w:rsidP="006A38C0">
      <w:pPr>
        <w:pStyle w:val="PargrafodaLista"/>
        <w:ind w:left="-709"/>
        <w:rPr>
          <w:rStyle w:val="nfase"/>
          <w:rFonts w:ascii="Book Antiqua" w:eastAsia="Book Antiqua" w:hAnsi="Book Antiqua"/>
          <w:i w:val="0"/>
        </w:rPr>
      </w:pPr>
    </w:p>
    <w:tbl>
      <w:tblPr>
        <w:tblStyle w:val="Tabelacomgrade"/>
        <w:tblW w:w="10173" w:type="dxa"/>
        <w:tblInd w:w="-709" w:type="dxa"/>
        <w:tblLook w:val="04A0"/>
      </w:tblPr>
      <w:tblGrid>
        <w:gridCol w:w="675"/>
        <w:gridCol w:w="6096"/>
        <w:gridCol w:w="1984"/>
        <w:gridCol w:w="1418"/>
      </w:tblGrid>
      <w:tr w:rsidR="00B73D65" w:rsidTr="00B73D65">
        <w:tc>
          <w:tcPr>
            <w:tcW w:w="675"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Item</w:t>
            </w:r>
          </w:p>
        </w:tc>
        <w:tc>
          <w:tcPr>
            <w:tcW w:w="6096" w:type="dxa"/>
            <w:shd w:val="clear" w:color="auto" w:fill="F2F2F2" w:themeFill="background1" w:themeFillShade="F2"/>
          </w:tcPr>
          <w:p w:rsidR="00B73D65" w:rsidRDefault="00B73D65" w:rsidP="006A38C0">
            <w:pPr>
              <w:pStyle w:val="PargrafodaLista"/>
              <w:ind w:left="0"/>
              <w:rPr>
                <w:rFonts w:ascii="Book Antiqua" w:eastAsia="Book Antiqua" w:hAnsi="Book Antiqua"/>
              </w:rPr>
            </w:pPr>
            <w:r>
              <w:rPr>
                <w:rFonts w:ascii="Book Antiqua" w:eastAsia="Book Antiqua" w:hAnsi="Book Antiqua"/>
              </w:rPr>
              <w:t>Descrição</w:t>
            </w:r>
          </w:p>
        </w:tc>
        <w:tc>
          <w:tcPr>
            <w:tcW w:w="1984"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Unidade de Medida</w:t>
            </w:r>
          </w:p>
        </w:tc>
        <w:tc>
          <w:tcPr>
            <w:tcW w:w="1418"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Quantidade</w:t>
            </w:r>
          </w:p>
        </w:tc>
      </w:tr>
      <w:tr w:rsidR="00B73D65" w:rsidTr="00B73D65">
        <w:tc>
          <w:tcPr>
            <w:tcW w:w="675"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01</w:t>
            </w:r>
          </w:p>
        </w:tc>
        <w:tc>
          <w:tcPr>
            <w:tcW w:w="6096" w:type="dxa"/>
          </w:tcPr>
          <w:p w:rsidR="00B73D65" w:rsidRPr="00B73D65" w:rsidRDefault="00B73D65" w:rsidP="00B73D65">
            <w:pPr>
              <w:pStyle w:val="PargrafodaLista"/>
              <w:ind w:left="0" w:right="0"/>
              <w:rPr>
                <w:rFonts w:ascii="Book Antiqua" w:eastAsia="Book Antiqua" w:hAnsi="Book Antiqua"/>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w:t>
            </w:r>
          </w:p>
        </w:tc>
        <w:tc>
          <w:tcPr>
            <w:tcW w:w="1984" w:type="dxa"/>
          </w:tcPr>
          <w:p w:rsidR="00B73D65" w:rsidRDefault="00B73D65" w:rsidP="006A38C0">
            <w:pPr>
              <w:pStyle w:val="PargrafodaLista"/>
              <w:ind w:left="0"/>
              <w:rPr>
                <w:rFonts w:ascii="Book Antiqua" w:eastAsia="Book Antiqua" w:hAnsi="Book Antiqua"/>
              </w:rPr>
            </w:pPr>
          </w:p>
          <w:p w:rsidR="00B73D65" w:rsidRDefault="00B73D65" w:rsidP="006A38C0">
            <w:pPr>
              <w:pStyle w:val="PargrafodaLista"/>
              <w:ind w:left="0"/>
              <w:rPr>
                <w:rFonts w:ascii="Book Antiqua" w:eastAsia="Book Antiqua" w:hAnsi="Book Antiqua"/>
              </w:rPr>
            </w:pPr>
            <w:r>
              <w:rPr>
                <w:rFonts w:ascii="Book Antiqua" w:eastAsia="Book Antiqua" w:hAnsi="Book Antiqua"/>
              </w:rPr>
              <w:t xml:space="preserve">       Unidade(s)</w:t>
            </w:r>
          </w:p>
        </w:tc>
        <w:tc>
          <w:tcPr>
            <w:tcW w:w="1418" w:type="dxa"/>
          </w:tcPr>
          <w:p w:rsidR="00B73D65" w:rsidRDefault="00B73D65" w:rsidP="006A38C0">
            <w:pPr>
              <w:pStyle w:val="PargrafodaLista"/>
              <w:ind w:left="0"/>
              <w:rPr>
                <w:rFonts w:ascii="Book Antiqua" w:eastAsia="Book Antiqua" w:hAnsi="Book Antiqua"/>
              </w:rPr>
            </w:pPr>
          </w:p>
          <w:p w:rsidR="00B73D65" w:rsidRDefault="00B73D65" w:rsidP="006A38C0">
            <w:pPr>
              <w:pStyle w:val="PargrafodaLista"/>
              <w:ind w:left="0"/>
              <w:rPr>
                <w:rFonts w:ascii="Book Antiqua" w:eastAsia="Book Antiqua" w:hAnsi="Book Antiqua"/>
              </w:rPr>
            </w:pPr>
            <w:r>
              <w:rPr>
                <w:rFonts w:ascii="Book Antiqua" w:eastAsia="Book Antiqua" w:hAnsi="Book Antiqua"/>
              </w:rPr>
              <w:t xml:space="preserve">         20</w:t>
            </w:r>
          </w:p>
        </w:tc>
      </w:tr>
    </w:tbl>
    <w:p w:rsidR="00B73D65" w:rsidRDefault="00B73D65" w:rsidP="006A38C0">
      <w:pPr>
        <w:pStyle w:val="PargrafodaLista"/>
        <w:ind w:left="-709"/>
        <w:rPr>
          <w:rFonts w:ascii="Book Antiqua" w:eastAsia="Book Antiqua" w:hAnsi="Book Antiqua"/>
        </w:rPr>
      </w:pPr>
    </w:p>
    <w:p w:rsidR="00B73D65" w:rsidRDefault="00B73D65" w:rsidP="006A38C0">
      <w:pPr>
        <w:pStyle w:val="PargrafodaLista"/>
        <w:ind w:left="-709"/>
        <w:rPr>
          <w:rFonts w:ascii="Book Antiqua" w:eastAsia="Book Antiqua" w:hAnsi="Book Antiqua"/>
        </w:rPr>
      </w:pPr>
      <w:r>
        <w:rPr>
          <w:rFonts w:ascii="Book Antiqua" w:eastAsia="Book Antiqua" w:hAnsi="Book Antiqua"/>
        </w:rPr>
        <w:t>1.2 Sendo divididas em:</w:t>
      </w:r>
    </w:p>
    <w:p w:rsidR="00B73D65" w:rsidRDefault="00B73D65" w:rsidP="006A38C0">
      <w:pPr>
        <w:pStyle w:val="PargrafodaLista"/>
        <w:ind w:left="-709"/>
        <w:rPr>
          <w:rFonts w:ascii="Book Antiqua" w:eastAsia="Book Antiqua" w:hAnsi="Book Antiqua"/>
        </w:rPr>
      </w:pPr>
    </w:p>
    <w:tbl>
      <w:tblPr>
        <w:tblStyle w:val="Tabelacomgrade"/>
        <w:tblW w:w="10173" w:type="dxa"/>
        <w:tblInd w:w="-709" w:type="dxa"/>
        <w:tblLook w:val="04A0"/>
      </w:tblPr>
      <w:tblGrid>
        <w:gridCol w:w="616"/>
        <w:gridCol w:w="3178"/>
        <w:gridCol w:w="1985"/>
        <w:gridCol w:w="1701"/>
        <w:gridCol w:w="2693"/>
      </w:tblGrid>
      <w:tr w:rsidR="00B73D65" w:rsidTr="00B73D65">
        <w:tc>
          <w:tcPr>
            <w:tcW w:w="616"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Item</w:t>
            </w:r>
          </w:p>
        </w:tc>
        <w:tc>
          <w:tcPr>
            <w:tcW w:w="3178"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Descrição</w:t>
            </w:r>
          </w:p>
        </w:tc>
        <w:tc>
          <w:tcPr>
            <w:tcW w:w="1985"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Unidade de Medida</w:t>
            </w:r>
          </w:p>
        </w:tc>
        <w:tc>
          <w:tcPr>
            <w:tcW w:w="1701"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Quantidade</w:t>
            </w:r>
          </w:p>
        </w:tc>
        <w:tc>
          <w:tcPr>
            <w:tcW w:w="2693" w:type="dxa"/>
            <w:shd w:val="clear" w:color="auto" w:fill="F2F2F2" w:themeFill="background1" w:themeFillShade="F2"/>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w:t>
            </w:r>
            <w:r w:rsidR="00496132">
              <w:rPr>
                <w:rFonts w:ascii="Book Antiqua" w:eastAsia="Book Antiqua" w:hAnsi="Book Antiqua"/>
              </w:rPr>
              <w:t xml:space="preserve">        </w:t>
            </w:r>
            <w:r>
              <w:rPr>
                <w:rFonts w:ascii="Book Antiqua" w:eastAsia="Book Antiqua" w:hAnsi="Book Antiqua"/>
              </w:rPr>
              <w:t xml:space="preserve">   Destino</w:t>
            </w:r>
          </w:p>
        </w:tc>
      </w:tr>
      <w:tr w:rsidR="00B73D65" w:rsidTr="00496132">
        <w:trPr>
          <w:trHeight w:val="1189"/>
        </w:trPr>
        <w:tc>
          <w:tcPr>
            <w:tcW w:w="616"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01</w:t>
            </w:r>
          </w:p>
        </w:tc>
        <w:tc>
          <w:tcPr>
            <w:tcW w:w="3178" w:type="dxa"/>
          </w:tcPr>
          <w:p w:rsidR="00B73D65" w:rsidRPr="00B73D65" w:rsidRDefault="00B73D65" w:rsidP="00B73D65">
            <w:pPr>
              <w:pStyle w:val="PargrafodaLista"/>
              <w:ind w:left="0" w:right="0"/>
              <w:rPr>
                <w:rFonts w:ascii="Book Antiqua" w:eastAsia="Book Antiqua" w:hAnsi="Book Antiqua"/>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w:t>
            </w:r>
          </w:p>
        </w:tc>
        <w:tc>
          <w:tcPr>
            <w:tcW w:w="1985" w:type="dxa"/>
            <w:vAlign w:val="center"/>
          </w:tcPr>
          <w:p w:rsidR="00B73D65" w:rsidRDefault="00B73D65" w:rsidP="00496132">
            <w:pPr>
              <w:pStyle w:val="PargrafodaLista"/>
              <w:ind w:left="0"/>
              <w:jc w:val="center"/>
              <w:rPr>
                <w:rFonts w:ascii="Book Antiqua" w:eastAsia="Book Antiqua" w:hAnsi="Book Antiqua"/>
              </w:rPr>
            </w:pPr>
          </w:p>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Unidade(s)</w:t>
            </w:r>
          </w:p>
        </w:tc>
        <w:tc>
          <w:tcPr>
            <w:tcW w:w="1701" w:type="dxa"/>
            <w:vAlign w:val="center"/>
          </w:tcPr>
          <w:p w:rsidR="00B73D65" w:rsidRDefault="00B73D65" w:rsidP="00496132">
            <w:pPr>
              <w:pStyle w:val="PargrafodaLista"/>
              <w:ind w:left="0"/>
              <w:jc w:val="center"/>
              <w:rPr>
                <w:rFonts w:ascii="Book Antiqua" w:eastAsia="Book Antiqua" w:hAnsi="Book Antiqua"/>
              </w:rPr>
            </w:pPr>
          </w:p>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06</w:t>
            </w:r>
          </w:p>
        </w:tc>
        <w:tc>
          <w:tcPr>
            <w:tcW w:w="2693" w:type="dxa"/>
            <w:vAlign w:val="center"/>
          </w:tcPr>
          <w:p w:rsidR="00B73D65" w:rsidRDefault="00B73D65" w:rsidP="00B73D65">
            <w:pPr>
              <w:pStyle w:val="PargrafodaLista"/>
              <w:ind w:left="0"/>
              <w:jc w:val="left"/>
              <w:rPr>
                <w:rFonts w:ascii="Book Antiqua" w:eastAsia="Book Antiqua" w:hAnsi="Book Antiqua"/>
              </w:rPr>
            </w:pPr>
            <w:r>
              <w:rPr>
                <w:rFonts w:ascii="Book Antiqua" w:eastAsia="Book Antiqua" w:hAnsi="Book Antiqua"/>
              </w:rPr>
              <w:t xml:space="preserve">    Secretaria Municipal de </w:t>
            </w:r>
          </w:p>
          <w:p w:rsidR="00B73D65" w:rsidRDefault="00B73D65" w:rsidP="00B73D65">
            <w:pPr>
              <w:pStyle w:val="PargrafodaLista"/>
              <w:ind w:left="0"/>
              <w:jc w:val="left"/>
              <w:rPr>
                <w:rFonts w:ascii="Book Antiqua" w:eastAsia="Book Antiqua" w:hAnsi="Book Antiqua"/>
              </w:rPr>
            </w:pPr>
            <w:r>
              <w:rPr>
                <w:rFonts w:ascii="Book Antiqua" w:eastAsia="Book Antiqua" w:hAnsi="Book Antiqua"/>
              </w:rPr>
              <w:t xml:space="preserve">   Planejamento Territorial</w:t>
            </w:r>
          </w:p>
        </w:tc>
      </w:tr>
      <w:tr w:rsidR="00B73D65" w:rsidTr="00496132">
        <w:tc>
          <w:tcPr>
            <w:tcW w:w="616"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01</w:t>
            </w:r>
          </w:p>
        </w:tc>
        <w:tc>
          <w:tcPr>
            <w:tcW w:w="3178" w:type="dxa"/>
          </w:tcPr>
          <w:p w:rsidR="00B73D65" w:rsidRPr="00B73D65" w:rsidRDefault="00B73D65" w:rsidP="00B73D65">
            <w:pPr>
              <w:pStyle w:val="PargrafodaLista"/>
              <w:ind w:left="0" w:right="0"/>
              <w:rPr>
                <w:rFonts w:ascii="Book Antiqua" w:eastAsia="Times New Roman" w:hAnsi="Book Antiqua" w:cs="Arial"/>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w:t>
            </w:r>
          </w:p>
        </w:tc>
        <w:tc>
          <w:tcPr>
            <w:tcW w:w="1985"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Unidade(s)</w:t>
            </w:r>
          </w:p>
        </w:tc>
        <w:tc>
          <w:tcPr>
            <w:tcW w:w="1701"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06</w:t>
            </w:r>
          </w:p>
        </w:tc>
        <w:tc>
          <w:tcPr>
            <w:tcW w:w="2693" w:type="dxa"/>
          </w:tcPr>
          <w:p w:rsidR="00496132" w:rsidRDefault="00B73D65" w:rsidP="00B73D65">
            <w:pPr>
              <w:pStyle w:val="PargrafodaLista"/>
              <w:ind w:left="0"/>
              <w:jc w:val="left"/>
              <w:rPr>
                <w:rFonts w:ascii="Book Antiqua" w:eastAsia="Book Antiqua" w:hAnsi="Book Antiqua"/>
              </w:rPr>
            </w:pPr>
            <w:r>
              <w:rPr>
                <w:rFonts w:ascii="Book Antiqua" w:eastAsia="Book Antiqua" w:hAnsi="Book Antiqua"/>
              </w:rPr>
              <w:t xml:space="preserve">   </w:t>
            </w:r>
          </w:p>
          <w:p w:rsidR="00B73D65" w:rsidRDefault="00496132" w:rsidP="00B73D65">
            <w:pPr>
              <w:pStyle w:val="PargrafodaLista"/>
              <w:ind w:left="0"/>
              <w:jc w:val="left"/>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 xml:space="preserve">Secretaria Municipal de </w:t>
            </w:r>
          </w:p>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Obras e Serviços Urbanos</w:t>
            </w:r>
          </w:p>
        </w:tc>
      </w:tr>
      <w:tr w:rsidR="00B73D65" w:rsidTr="00496132">
        <w:tc>
          <w:tcPr>
            <w:tcW w:w="616"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01</w:t>
            </w:r>
          </w:p>
        </w:tc>
        <w:tc>
          <w:tcPr>
            <w:tcW w:w="3178" w:type="dxa"/>
          </w:tcPr>
          <w:p w:rsidR="00B73D65" w:rsidRPr="00B73D65" w:rsidRDefault="00B73D65" w:rsidP="00B73D65">
            <w:pPr>
              <w:pStyle w:val="PargrafodaLista"/>
              <w:ind w:left="0" w:right="0"/>
              <w:rPr>
                <w:rFonts w:ascii="Book Antiqua" w:eastAsia="Times New Roman" w:hAnsi="Book Antiqua" w:cs="Arial"/>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w:t>
            </w:r>
          </w:p>
        </w:tc>
        <w:tc>
          <w:tcPr>
            <w:tcW w:w="1985"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Unidade(s)</w:t>
            </w:r>
          </w:p>
        </w:tc>
        <w:tc>
          <w:tcPr>
            <w:tcW w:w="1701"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06</w:t>
            </w:r>
          </w:p>
        </w:tc>
        <w:tc>
          <w:tcPr>
            <w:tcW w:w="2693" w:type="dxa"/>
          </w:tcPr>
          <w:p w:rsidR="00496132" w:rsidRDefault="00B73D65" w:rsidP="00B73D65">
            <w:pPr>
              <w:pStyle w:val="PargrafodaLista"/>
              <w:ind w:left="0"/>
              <w:jc w:val="left"/>
              <w:rPr>
                <w:rFonts w:ascii="Book Antiqua" w:eastAsia="Book Antiqua" w:hAnsi="Book Antiqua"/>
              </w:rPr>
            </w:pPr>
            <w:r>
              <w:rPr>
                <w:rFonts w:ascii="Book Antiqua" w:eastAsia="Book Antiqua" w:hAnsi="Book Antiqua"/>
              </w:rPr>
              <w:t xml:space="preserve">    </w:t>
            </w:r>
          </w:p>
          <w:p w:rsidR="00B73D65" w:rsidRDefault="00496132" w:rsidP="00B73D65">
            <w:pPr>
              <w:pStyle w:val="PargrafodaLista"/>
              <w:ind w:left="0"/>
              <w:jc w:val="left"/>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 xml:space="preserve">Secretaria Municipal de </w:t>
            </w:r>
          </w:p>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w:t>
            </w:r>
            <w:r w:rsidR="00496132">
              <w:rPr>
                <w:rFonts w:ascii="Book Antiqua" w:eastAsia="Book Antiqua" w:hAnsi="Book Antiqua"/>
              </w:rPr>
              <w:t xml:space="preserve"> </w:t>
            </w:r>
            <w:r>
              <w:rPr>
                <w:rFonts w:ascii="Book Antiqua" w:eastAsia="Book Antiqua" w:hAnsi="Book Antiqua"/>
              </w:rPr>
              <w:t xml:space="preserve"> Educação</w:t>
            </w:r>
          </w:p>
        </w:tc>
      </w:tr>
      <w:tr w:rsidR="00B73D65" w:rsidTr="00496132">
        <w:tc>
          <w:tcPr>
            <w:tcW w:w="616" w:type="dxa"/>
            <w:shd w:val="clear" w:color="auto" w:fill="F2F2F2" w:themeFill="background1" w:themeFillShade="F2"/>
            <w:vAlign w:val="center"/>
          </w:tcPr>
          <w:p w:rsidR="00B73D65" w:rsidRDefault="00B73D65" w:rsidP="00B73D65">
            <w:pPr>
              <w:pStyle w:val="PargrafodaLista"/>
              <w:ind w:left="0"/>
              <w:rPr>
                <w:rFonts w:ascii="Book Antiqua" w:eastAsia="Book Antiqua" w:hAnsi="Book Antiqua"/>
              </w:rPr>
            </w:pPr>
            <w:r>
              <w:rPr>
                <w:rFonts w:ascii="Book Antiqua" w:eastAsia="Book Antiqua" w:hAnsi="Book Antiqua"/>
              </w:rPr>
              <w:t xml:space="preserve">  01</w:t>
            </w:r>
          </w:p>
        </w:tc>
        <w:tc>
          <w:tcPr>
            <w:tcW w:w="3178" w:type="dxa"/>
          </w:tcPr>
          <w:p w:rsidR="00B73D65" w:rsidRPr="00B73D65" w:rsidRDefault="00B73D65" w:rsidP="00B73D65">
            <w:pPr>
              <w:pStyle w:val="PargrafodaLista"/>
              <w:ind w:left="0" w:right="0"/>
              <w:rPr>
                <w:rFonts w:ascii="Book Antiqua" w:eastAsia="Times New Roman" w:hAnsi="Book Antiqua" w:cs="Arial"/>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w:t>
            </w:r>
          </w:p>
        </w:tc>
        <w:tc>
          <w:tcPr>
            <w:tcW w:w="1985"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w:t>
            </w:r>
            <w:r w:rsidR="00B73D65">
              <w:rPr>
                <w:rFonts w:ascii="Book Antiqua" w:eastAsia="Book Antiqua" w:hAnsi="Book Antiqua"/>
              </w:rPr>
              <w:t>Unidade(s)</w:t>
            </w:r>
          </w:p>
        </w:tc>
        <w:tc>
          <w:tcPr>
            <w:tcW w:w="1701" w:type="dxa"/>
            <w:vAlign w:val="center"/>
          </w:tcPr>
          <w:p w:rsidR="00B73D65" w:rsidRDefault="00496132" w:rsidP="00496132">
            <w:pPr>
              <w:pStyle w:val="PargrafodaLista"/>
              <w:ind w:left="0"/>
              <w:rPr>
                <w:rFonts w:ascii="Book Antiqua" w:eastAsia="Book Antiqua" w:hAnsi="Book Antiqua"/>
              </w:rPr>
            </w:pPr>
            <w:r>
              <w:rPr>
                <w:rFonts w:ascii="Book Antiqua" w:eastAsia="Book Antiqua" w:hAnsi="Book Antiqua"/>
              </w:rPr>
              <w:t xml:space="preserve">           02</w:t>
            </w:r>
          </w:p>
        </w:tc>
        <w:tc>
          <w:tcPr>
            <w:tcW w:w="2693" w:type="dxa"/>
          </w:tcPr>
          <w:p w:rsidR="00496132" w:rsidRDefault="00496132" w:rsidP="00B73D65">
            <w:pPr>
              <w:pStyle w:val="PargrafodaLista"/>
              <w:ind w:left="0"/>
              <w:rPr>
                <w:rFonts w:ascii="Book Antiqua" w:eastAsia="Book Antiqua" w:hAnsi="Book Antiqua"/>
              </w:rPr>
            </w:pPr>
          </w:p>
          <w:p w:rsidR="00496132" w:rsidRDefault="00496132" w:rsidP="00B73D65">
            <w:pPr>
              <w:pStyle w:val="PargrafodaLista"/>
              <w:ind w:left="0"/>
              <w:rPr>
                <w:rFonts w:ascii="Book Antiqua" w:eastAsia="Book Antiqua" w:hAnsi="Book Antiqua"/>
              </w:rPr>
            </w:pPr>
            <w:r>
              <w:rPr>
                <w:rFonts w:ascii="Book Antiqua" w:eastAsia="Book Antiqua" w:hAnsi="Book Antiqua"/>
              </w:rPr>
              <w:t xml:space="preserve">       Serviço Autônomo </w:t>
            </w:r>
          </w:p>
          <w:p w:rsidR="00B73D65" w:rsidRDefault="00496132" w:rsidP="00B73D65">
            <w:pPr>
              <w:pStyle w:val="PargrafodaLista"/>
              <w:ind w:left="0"/>
              <w:rPr>
                <w:rFonts w:ascii="Book Antiqua" w:eastAsia="Book Antiqua" w:hAnsi="Book Antiqua"/>
              </w:rPr>
            </w:pPr>
            <w:r>
              <w:rPr>
                <w:rFonts w:ascii="Book Antiqua" w:eastAsia="Book Antiqua" w:hAnsi="Book Antiqua"/>
              </w:rPr>
              <w:t>Municipal de Água e Esgoto</w:t>
            </w:r>
          </w:p>
          <w:p w:rsidR="00496132" w:rsidRDefault="00496132" w:rsidP="00B73D65">
            <w:pPr>
              <w:pStyle w:val="PargrafodaLista"/>
              <w:ind w:left="0"/>
              <w:rPr>
                <w:rFonts w:ascii="Book Antiqua" w:eastAsia="Book Antiqua" w:hAnsi="Book Antiqua"/>
              </w:rPr>
            </w:pPr>
            <w:r>
              <w:rPr>
                <w:rFonts w:ascii="Book Antiqua" w:eastAsia="Book Antiqua" w:hAnsi="Book Antiqua"/>
              </w:rPr>
              <w:t xml:space="preserve">            - SAMAE</w:t>
            </w:r>
          </w:p>
        </w:tc>
      </w:tr>
    </w:tbl>
    <w:p w:rsidR="00B73D65" w:rsidRDefault="00B73D65" w:rsidP="006A38C0">
      <w:pPr>
        <w:pStyle w:val="PargrafodaLista"/>
        <w:ind w:left="-709"/>
        <w:rPr>
          <w:rFonts w:ascii="Book Antiqua" w:eastAsia="Book Antiqua" w:hAnsi="Book Antiqua"/>
        </w:rPr>
      </w:pPr>
    </w:p>
    <w:p w:rsidR="00496132" w:rsidRDefault="00496132" w:rsidP="00496132">
      <w:pPr>
        <w:pStyle w:val="PargrafodaLista"/>
        <w:ind w:left="-709"/>
        <w:rPr>
          <w:rFonts w:ascii="Book Antiqua" w:eastAsia="Book Antiqua" w:hAnsi="Book Antiqua"/>
          <w:b/>
        </w:rPr>
      </w:pPr>
      <w:r w:rsidRPr="00496132">
        <w:rPr>
          <w:rFonts w:ascii="Book Antiqua" w:eastAsia="Book Antiqua" w:hAnsi="Book Antiqua"/>
          <w:b/>
        </w:rPr>
        <w:t>2. DA JUSTIFICATIVA</w:t>
      </w:r>
    </w:p>
    <w:p w:rsidR="00496132" w:rsidRDefault="00496132" w:rsidP="00496132">
      <w:pPr>
        <w:pStyle w:val="PargrafodaLista"/>
        <w:ind w:left="-709"/>
        <w:rPr>
          <w:rFonts w:ascii="Book Antiqua" w:eastAsia="Times New Roman" w:hAnsi="Book Antiqua" w:cs="Arial"/>
          <w:lang w:eastAsia="pt-BR"/>
        </w:rPr>
      </w:pPr>
      <w:r>
        <w:rPr>
          <w:rFonts w:ascii="Book Antiqua" w:eastAsia="Times New Roman" w:hAnsi="Book Antiqua" w:cs="Arial"/>
          <w:lang w:eastAsia="pt-BR"/>
        </w:rPr>
        <w:t xml:space="preserve">2.1 </w:t>
      </w:r>
      <w:r w:rsidRPr="00496132">
        <w:rPr>
          <w:rFonts w:ascii="Book Antiqua" w:eastAsia="Times New Roman" w:hAnsi="Book Antiqua" w:cs="Arial"/>
          <w:lang w:eastAsia="pt-BR"/>
        </w:rPr>
        <w:t xml:space="preserve">Desde janeiro/2016 a </w:t>
      </w:r>
      <w:proofErr w:type="spellStart"/>
      <w:r w:rsidRPr="00496132">
        <w:rPr>
          <w:rFonts w:ascii="Book Antiqua" w:eastAsia="Times New Roman" w:hAnsi="Book Antiqua" w:cs="Arial"/>
          <w:lang w:eastAsia="pt-BR"/>
        </w:rPr>
        <w:t>Autodesk</w:t>
      </w:r>
      <w:proofErr w:type="spellEnd"/>
      <w:r w:rsidRPr="00496132">
        <w:rPr>
          <w:rFonts w:ascii="Book Antiqua" w:eastAsia="Times New Roman" w:hAnsi="Book Antiqua" w:cs="Arial"/>
          <w:lang w:eastAsia="pt-BR"/>
        </w:rPr>
        <w:t xml:space="preserve"> alterou sua política de licenciamento de software, não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comercializando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mais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licenças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perpétuas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obrigando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seus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usuários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62"/>
          <w:lang w:eastAsia="pt-BR"/>
        </w:rPr>
        <w:t xml:space="preserve"> </w:t>
      </w:r>
      <w:r w:rsidRPr="00496132">
        <w:rPr>
          <w:rFonts w:ascii="Book Antiqua" w:eastAsia="Times New Roman" w:hAnsi="Book Antiqua" w:cs="Arial"/>
          <w:lang w:eastAsia="pt-BR"/>
        </w:rPr>
        <w:t>manterem</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ativos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serviços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subscrição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anuais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forma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possibilitar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continuidade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atualização destas licenças e não permitindo atualizações caso haja interrupção na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vigência das subscrições. A utilização de novas licenças era apenas realizada no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formato de subscrição, com validade de 12 (doze) meses, sendo que o custo destas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subscrições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por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assinatura é</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cerca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proofErr w:type="gramStart"/>
      <w:r w:rsidRPr="00496132">
        <w:rPr>
          <w:rFonts w:ascii="Book Antiqua" w:eastAsia="Times New Roman" w:hAnsi="Book Antiqua" w:cs="Arial"/>
          <w:lang w:eastAsia="pt-BR"/>
        </w:rPr>
        <w:t>3</w:t>
      </w:r>
      <w:proofErr w:type="gramEnd"/>
      <w:r w:rsidRPr="00496132">
        <w:rPr>
          <w:rFonts w:ascii="Book Antiqua" w:eastAsia="Times New Roman" w:hAnsi="Book Antiqua" w:cs="Arial"/>
          <w:lang w:eastAsia="pt-BR"/>
        </w:rPr>
        <w:t xml:space="preserve"> (três)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vezes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maior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que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renovação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subscrição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das licenças perpétuas.</w:t>
      </w:r>
    </w:p>
    <w:p w:rsidR="00496132" w:rsidRPr="00496132" w:rsidRDefault="00496132" w:rsidP="00496132">
      <w:pPr>
        <w:pStyle w:val="PargrafodaLista"/>
        <w:ind w:left="-709"/>
        <w:rPr>
          <w:rFonts w:ascii="Book Antiqua" w:eastAsia="Times New Roman" w:hAnsi="Book Antiqua" w:cs="Arial"/>
          <w:lang w:eastAsia="pt-BR"/>
        </w:rPr>
      </w:pPr>
    </w:p>
    <w:p w:rsidR="00496132" w:rsidRDefault="00496132" w:rsidP="00496132">
      <w:pPr>
        <w:pStyle w:val="PargrafodaLista"/>
        <w:ind w:left="-709"/>
        <w:rPr>
          <w:rFonts w:ascii="Book Antiqua" w:eastAsia="Times New Roman" w:hAnsi="Book Antiqua" w:cs="Arial"/>
          <w:lang w:eastAsia="pt-BR"/>
        </w:rPr>
      </w:pPr>
      <w:r>
        <w:rPr>
          <w:rFonts w:ascii="Book Antiqua" w:eastAsia="Times New Roman" w:hAnsi="Book Antiqua" w:cs="Arial"/>
          <w:lang w:eastAsia="pt-BR"/>
        </w:rPr>
        <w:lastRenderedPageBreak/>
        <w:t xml:space="preserve">2.1.1 </w:t>
      </w:r>
      <w:r w:rsidRPr="00496132">
        <w:rPr>
          <w:rFonts w:ascii="Book Antiqua" w:eastAsia="Times New Roman" w:hAnsi="Book Antiqua" w:cs="Arial"/>
          <w:lang w:eastAsia="pt-BR"/>
        </w:rPr>
        <w:t>Em</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agosto/2020</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 xml:space="preserve">a </w:t>
      </w:r>
      <w:proofErr w:type="spellStart"/>
      <w:r w:rsidRPr="00496132">
        <w:rPr>
          <w:rFonts w:ascii="Book Antiqua" w:eastAsia="Times New Roman" w:hAnsi="Book Antiqua" w:cs="Arial"/>
          <w:lang w:eastAsia="pt-BR"/>
        </w:rPr>
        <w:t>Autodesk</w:t>
      </w:r>
      <w:proofErr w:type="spellEnd"/>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alterou</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novamente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sua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política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licenciamento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software, não mais comercializando subscrições dos seus produtos no formato multi-</w:t>
      </w:r>
      <w:r w:rsidRPr="00496132">
        <w:rPr>
          <w:rFonts w:ascii="Book Antiqua" w:eastAsia="Times New Roman" w:hAnsi="Book Antiqua" w:cs="Arial"/>
          <w:spacing w:val="2"/>
          <w:lang w:eastAsia="pt-BR"/>
        </w:rPr>
        <w:t xml:space="preserve"> </w:t>
      </w:r>
      <w:proofErr w:type="spellStart"/>
      <w:r w:rsidRPr="00496132">
        <w:rPr>
          <w:rFonts w:ascii="Book Antiqua" w:eastAsia="Times New Roman" w:hAnsi="Book Antiqua" w:cs="Arial"/>
          <w:lang w:eastAsia="pt-BR"/>
        </w:rPr>
        <w:t>user</w:t>
      </w:r>
      <w:proofErr w:type="spellEnd"/>
      <w:r w:rsidRPr="00496132">
        <w:rPr>
          <w:rFonts w:ascii="Book Antiqua" w:eastAsia="Times New Roman" w:hAnsi="Book Antiqua" w:cs="Arial"/>
          <w:lang w:eastAsia="pt-BR"/>
        </w:rPr>
        <w:t xml:space="preserve"> (onde um servidor em rede valida a quantidade de estações em funcionamento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concorrente),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forçando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que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todas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licenças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sejam</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convertidas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para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usuários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nomeados (uma licença para cada equipamento, sem servidor em rede) para manter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vigente a atualização dos produtos, sendo que a validação da licença acontece 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forma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online pela</w:t>
      </w:r>
      <w:r w:rsidRPr="00496132">
        <w:rPr>
          <w:rFonts w:ascii="Book Antiqua" w:eastAsia="Times New Roman" w:hAnsi="Book Antiqua" w:cs="Arial"/>
          <w:spacing w:val="-12"/>
          <w:lang w:eastAsia="pt-BR"/>
        </w:rPr>
        <w:t xml:space="preserve"> </w:t>
      </w:r>
      <w:proofErr w:type="spellStart"/>
      <w:r w:rsidRPr="00496132">
        <w:rPr>
          <w:rFonts w:ascii="Book Antiqua" w:eastAsia="Times New Roman" w:hAnsi="Book Antiqua" w:cs="Arial"/>
          <w:lang w:eastAsia="pt-BR"/>
        </w:rPr>
        <w:t>Autodesk</w:t>
      </w:r>
      <w:proofErr w:type="spellEnd"/>
      <w:r w:rsidRPr="00496132">
        <w:rPr>
          <w:rFonts w:ascii="Book Antiqua" w:eastAsia="Times New Roman" w:hAnsi="Book Antiqua" w:cs="Arial"/>
          <w:lang w:eastAsia="pt-BR"/>
        </w:rPr>
        <w:t>.</w:t>
      </w:r>
    </w:p>
    <w:p w:rsidR="00496132" w:rsidRDefault="00496132" w:rsidP="00496132">
      <w:pPr>
        <w:pStyle w:val="PargrafodaLista"/>
        <w:ind w:left="-709"/>
        <w:rPr>
          <w:rFonts w:ascii="Book Antiqua" w:eastAsia="Times New Roman" w:hAnsi="Book Antiqua" w:cs="Arial"/>
          <w:lang w:eastAsia="pt-BR"/>
        </w:rPr>
      </w:pPr>
      <w:r>
        <w:rPr>
          <w:rFonts w:ascii="Book Antiqua" w:eastAsia="Times New Roman" w:hAnsi="Book Antiqua" w:cs="Arial"/>
          <w:lang w:eastAsia="pt-BR"/>
        </w:rPr>
        <w:t xml:space="preserve">2.1.2 </w:t>
      </w:r>
      <w:r w:rsidRPr="00496132">
        <w:rPr>
          <w:rFonts w:ascii="Book Antiqua" w:eastAsia="Times New Roman" w:hAnsi="Book Antiqua" w:cs="Arial"/>
          <w:lang w:eastAsia="pt-BR"/>
        </w:rPr>
        <w:t>Para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utilizadores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versões</w:t>
      </w:r>
      <w:r w:rsidRPr="00496132">
        <w:rPr>
          <w:rFonts w:ascii="Book Antiqua" w:eastAsia="Times New Roman" w:hAnsi="Book Antiqua" w:cs="Arial"/>
          <w:spacing w:val="2"/>
          <w:lang w:eastAsia="pt-BR"/>
        </w:rPr>
        <w:t xml:space="preserve"> </w:t>
      </w:r>
      <w:proofErr w:type="spellStart"/>
      <w:r w:rsidRPr="00496132">
        <w:rPr>
          <w:rFonts w:ascii="Book Antiqua" w:eastAsia="Times New Roman" w:hAnsi="Book Antiqua" w:cs="Arial"/>
          <w:lang w:eastAsia="pt-BR"/>
        </w:rPr>
        <w:t>multi-user</w:t>
      </w:r>
      <w:proofErr w:type="spellEnd"/>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2"/>
          <w:lang w:eastAsia="pt-BR"/>
        </w:rPr>
        <w:t xml:space="preserve"> </w:t>
      </w:r>
      <w:proofErr w:type="spellStart"/>
      <w:r w:rsidRPr="00496132">
        <w:rPr>
          <w:rFonts w:ascii="Book Antiqua" w:eastAsia="Times New Roman" w:hAnsi="Book Antiqua" w:cs="Arial"/>
          <w:lang w:eastAsia="pt-BR"/>
        </w:rPr>
        <w:t>Autodesk</w:t>
      </w:r>
      <w:proofErr w:type="spellEnd"/>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está</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possibilitando</w:t>
      </w:r>
      <w:r w:rsidRPr="00496132">
        <w:rPr>
          <w:rFonts w:ascii="Book Antiqua" w:eastAsia="Times New Roman" w:hAnsi="Book Antiqua" w:cs="Arial"/>
          <w:spacing w:val="62"/>
          <w:lang w:eastAsia="pt-BR"/>
        </w:rPr>
        <w:t xml:space="preserve"> </w:t>
      </w:r>
      <w:r w:rsidRPr="00496132">
        <w:rPr>
          <w:rFonts w:ascii="Book Antiqua" w:eastAsia="Times New Roman" w:hAnsi="Book Antiqua" w:cs="Arial"/>
          <w:lang w:eastAsia="pt-BR"/>
        </w:rPr>
        <w:t>na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renovação do licenciamento, que no caso do Município acontece em 25/07/2021, 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 xml:space="preserve">conversão para </w:t>
      </w:r>
      <w:proofErr w:type="gramStart"/>
      <w:r w:rsidRPr="00496132">
        <w:rPr>
          <w:rFonts w:ascii="Book Antiqua" w:eastAsia="Times New Roman" w:hAnsi="Book Antiqua" w:cs="Arial"/>
          <w:lang w:eastAsia="pt-BR"/>
        </w:rPr>
        <w:t>2</w:t>
      </w:r>
      <w:proofErr w:type="gramEnd"/>
      <w:r w:rsidRPr="00496132">
        <w:rPr>
          <w:rFonts w:ascii="Book Antiqua" w:eastAsia="Times New Roman" w:hAnsi="Book Antiqua" w:cs="Arial"/>
          <w:lang w:eastAsia="pt-BR"/>
        </w:rPr>
        <w:t xml:space="preserve"> licenças nomeadas a cada licença </w:t>
      </w:r>
      <w:proofErr w:type="spellStart"/>
      <w:r w:rsidRPr="00496132">
        <w:rPr>
          <w:rFonts w:ascii="Book Antiqua" w:eastAsia="Times New Roman" w:hAnsi="Book Antiqua" w:cs="Arial"/>
          <w:lang w:eastAsia="pt-BR"/>
        </w:rPr>
        <w:t>multi-user</w:t>
      </w:r>
      <w:proofErr w:type="spellEnd"/>
      <w:r w:rsidRPr="00496132">
        <w:rPr>
          <w:rFonts w:ascii="Book Antiqua" w:eastAsia="Times New Roman" w:hAnsi="Book Antiqua" w:cs="Arial"/>
          <w:lang w:eastAsia="pt-BR"/>
        </w:rPr>
        <w:t xml:space="preserve"> existente. Desta forma,</w:t>
      </w:r>
      <w:r w:rsidRPr="00496132">
        <w:rPr>
          <w:rFonts w:ascii="Book Antiqua" w:eastAsia="Times New Roman" w:hAnsi="Book Antiqua" w:cs="Arial"/>
          <w:spacing w:val="-60"/>
          <w:lang w:eastAsia="pt-BR"/>
        </w:rPr>
        <w:t xml:space="preserve"> </w:t>
      </w:r>
      <w:r w:rsidRPr="00496132">
        <w:rPr>
          <w:rFonts w:ascii="Book Antiqua" w:eastAsia="Times New Roman" w:hAnsi="Book Antiqua" w:cs="Arial"/>
          <w:lang w:eastAsia="pt-BR"/>
        </w:rPr>
        <w:t>ocorrerá</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conversão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 10</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licenças</w:t>
      </w:r>
      <w:r w:rsidRPr="00496132">
        <w:rPr>
          <w:rFonts w:ascii="Book Antiqua" w:eastAsia="Times New Roman" w:hAnsi="Book Antiqua" w:cs="Arial"/>
          <w:spacing w:val="2"/>
          <w:lang w:eastAsia="pt-BR"/>
        </w:rPr>
        <w:t xml:space="preserve"> </w:t>
      </w:r>
      <w:proofErr w:type="spellStart"/>
      <w:r w:rsidRPr="00496132">
        <w:rPr>
          <w:rFonts w:ascii="Book Antiqua" w:eastAsia="Times New Roman" w:hAnsi="Book Antiqua" w:cs="Arial"/>
          <w:lang w:eastAsia="pt-BR"/>
        </w:rPr>
        <w:t>multi-user</w:t>
      </w:r>
      <w:proofErr w:type="spellEnd"/>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para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20</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licenças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usuários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nomeados.</w:t>
      </w:r>
    </w:p>
    <w:p w:rsidR="00496132" w:rsidRDefault="00496132" w:rsidP="00496132">
      <w:pPr>
        <w:pStyle w:val="PargrafodaLista"/>
        <w:ind w:left="-709"/>
        <w:rPr>
          <w:rFonts w:ascii="Book Antiqua" w:eastAsia="Times New Roman" w:hAnsi="Book Antiqua" w:cs="Arial"/>
          <w:lang w:eastAsia="pt-BR"/>
        </w:rPr>
      </w:pPr>
      <w:r>
        <w:rPr>
          <w:rFonts w:ascii="Book Antiqua" w:eastAsia="Times New Roman" w:hAnsi="Book Antiqua" w:cs="Arial"/>
          <w:lang w:eastAsia="pt-BR"/>
        </w:rPr>
        <w:t xml:space="preserve">2.1.3 </w:t>
      </w:r>
      <w:r w:rsidRPr="00496132">
        <w:rPr>
          <w:rFonts w:ascii="Book Antiqua" w:eastAsia="Times New Roman" w:hAnsi="Book Antiqua" w:cs="Arial"/>
          <w:lang w:eastAsia="pt-BR"/>
        </w:rPr>
        <w:t>É</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essencial manter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 parque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 softwares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atualizado visto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que a troca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62"/>
          <w:lang w:eastAsia="pt-BR"/>
        </w:rPr>
        <w:t xml:space="preserve"> </w:t>
      </w:r>
      <w:r w:rsidRPr="00496132">
        <w:rPr>
          <w:rFonts w:ascii="Book Antiqua" w:eastAsia="Times New Roman" w:hAnsi="Book Antiqua" w:cs="Arial"/>
          <w:lang w:eastAsia="pt-BR"/>
        </w:rPr>
        <w:t>arquivos</w:t>
      </w:r>
      <w:r w:rsidRPr="00496132">
        <w:rPr>
          <w:rFonts w:ascii="Book Antiqua" w:eastAsia="Times New Roman" w:hAnsi="Book Antiqua" w:cs="Arial"/>
          <w:spacing w:val="-60"/>
          <w:lang w:eastAsia="pt-BR"/>
        </w:rPr>
        <w:t xml:space="preserve"> </w:t>
      </w:r>
      <w:r w:rsidRPr="00496132">
        <w:rPr>
          <w:rFonts w:ascii="Book Antiqua" w:eastAsia="Times New Roman" w:hAnsi="Book Antiqua" w:cs="Arial"/>
          <w:lang w:eastAsia="pt-BR"/>
        </w:rPr>
        <w:t>com</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outros entes ou</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empresas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 engenharia/arquitetura pode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se dar</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em</w:t>
      </w:r>
      <w:r w:rsidRPr="00496132">
        <w:rPr>
          <w:rFonts w:ascii="Book Antiqua" w:eastAsia="Times New Roman" w:hAnsi="Book Antiqua" w:cs="Arial"/>
          <w:spacing w:val="62"/>
          <w:lang w:eastAsia="pt-BR"/>
        </w:rPr>
        <w:t xml:space="preserve"> </w:t>
      </w:r>
      <w:r w:rsidRPr="00496132">
        <w:rPr>
          <w:rFonts w:ascii="Book Antiqua" w:eastAsia="Times New Roman" w:hAnsi="Book Antiqua" w:cs="Arial"/>
          <w:lang w:eastAsia="pt-BR"/>
        </w:rPr>
        <w:t>versões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mais novas das ferramentas. Ademais, o formato dos arquivos gerados é proprietário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 xml:space="preserve">(definido exclusivamente pela empresa </w:t>
      </w:r>
      <w:proofErr w:type="spellStart"/>
      <w:r w:rsidRPr="00496132">
        <w:rPr>
          <w:rFonts w:ascii="Book Antiqua" w:eastAsia="Times New Roman" w:hAnsi="Book Antiqua" w:cs="Arial"/>
          <w:lang w:eastAsia="pt-BR"/>
        </w:rPr>
        <w:t>Autodesk</w:t>
      </w:r>
      <w:proofErr w:type="spellEnd"/>
      <w:r w:rsidRPr="00496132">
        <w:rPr>
          <w:rFonts w:ascii="Book Antiqua" w:eastAsia="Times New Roman" w:hAnsi="Book Antiqua" w:cs="Arial"/>
          <w:lang w:eastAsia="pt-BR"/>
        </w:rPr>
        <w:t>). Além disso, é necessário garantir 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compatibilidade com as versões dos sistemas operacionais das estações de trabalho</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dos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usuários, onde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ocorrem</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atualizações</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de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arquitetura</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e</w:t>
      </w:r>
      <w:r w:rsidRPr="00496132">
        <w:rPr>
          <w:rFonts w:ascii="Book Antiqua" w:eastAsia="Times New Roman" w:hAnsi="Book Antiqua" w:cs="Arial"/>
          <w:spacing w:val="-2"/>
          <w:lang w:eastAsia="pt-BR"/>
        </w:rPr>
        <w:t xml:space="preserve"> </w:t>
      </w:r>
      <w:r w:rsidRPr="00496132">
        <w:rPr>
          <w:rFonts w:ascii="Book Antiqua" w:eastAsia="Times New Roman" w:hAnsi="Book Antiqua" w:cs="Arial"/>
          <w:lang w:eastAsia="pt-BR"/>
        </w:rPr>
        <w:t>tecnologias.</w:t>
      </w:r>
    </w:p>
    <w:p w:rsidR="00496132" w:rsidRDefault="00496132" w:rsidP="00496132">
      <w:pPr>
        <w:pStyle w:val="PargrafodaLista"/>
        <w:ind w:left="-709"/>
        <w:rPr>
          <w:rFonts w:ascii="Book Antiqua" w:eastAsia="Times New Roman" w:hAnsi="Book Antiqua" w:cs="Arial"/>
          <w:lang w:eastAsia="pt-BR"/>
        </w:rPr>
      </w:pPr>
    </w:p>
    <w:p w:rsidR="007A0B89" w:rsidRPr="00B57EEA" w:rsidRDefault="007A0B89" w:rsidP="007A0B89">
      <w:pPr>
        <w:ind w:left="-709"/>
        <w:rPr>
          <w:rFonts w:ascii="Book Antiqua" w:hAnsi="Book Antiqua"/>
        </w:rPr>
      </w:pPr>
      <w:r w:rsidRPr="00B57EEA">
        <w:rPr>
          <w:rFonts w:ascii="Book Antiqua" w:hAnsi="Book Antiqua"/>
          <w:b/>
        </w:rPr>
        <w:t>3. CLASSIFICAÇÃO DOS BENS COMUNS</w:t>
      </w:r>
    </w:p>
    <w:p w:rsidR="007A0B89" w:rsidRDefault="007A0B89" w:rsidP="007A0B89">
      <w:pPr>
        <w:pStyle w:val="PargrafodaLista"/>
        <w:ind w:left="-709"/>
        <w:rPr>
          <w:rFonts w:ascii="Book Antiqua" w:hAnsi="Book Antiqua"/>
        </w:rPr>
      </w:pPr>
      <w:r w:rsidRPr="00B57EEA">
        <w:rPr>
          <w:rFonts w:ascii="Book Antiqua" w:hAnsi="Book Antiqua"/>
        </w:rPr>
        <w:t>3.1 O</w:t>
      </w:r>
      <w:r>
        <w:rPr>
          <w:rFonts w:ascii="Book Antiqua" w:hAnsi="Book Antiqua"/>
        </w:rPr>
        <w:t>s</w:t>
      </w:r>
      <w:r w:rsidRPr="00B57EEA">
        <w:rPr>
          <w:rFonts w:ascii="Book Antiqua" w:hAnsi="Book Antiqua"/>
        </w:rPr>
        <w:t xml:space="preserve"> </w:t>
      </w:r>
      <w:r>
        <w:rPr>
          <w:rFonts w:ascii="Book Antiqua" w:hAnsi="Book Antiqua"/>
        </w:rPr>
        <w:t>serviços</w:t>
      </w:r>
      <w:r w:rsidRPr="00B57EE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 xml:space="preserve">10.520, uma vez que são </w:t>
      </w:r>
      <w:r>
        <w:rPr>
          <w:rFonts w:ascii="Book Antiqua" w:hAnsi="Book Antiqua"/>
        </w:rPr>
        <w:t>serviços</w:t>
      </w:r>
      <w:r w:rsidRPr="00B57EEA">
        <w:rPr>
          <w:rFonts w:ascii="Book Antiqua" w:hAnsi="Book Antiqua"/>
        </w:rPr>
        <w:t xml:space="preserve"> cujos padrões de desempenho e qualidade podem ser objetivamente definidos, por meio de especificações usuais no mercado.</w:t>
      </w:r>
    </w:p>
    <w:p w:rsidR="007A0B89" w:rsidRDefault="007A0B89" w:rsidP="007A0B89">
      <w:pPr>
        <w:pStyle w:val="PargrafodaLista"/>
        <w:ind w:left="-709"/>
        <w:rPr>
          <w:rFonts w:ascii="Book Antiqua" w:hAnsi="Book Antiqua"/>
        </w:rPr>
      </w:pPr>
    </w:p>
    <w:p w:rsidR="007A0B89" w:rsidRPr="00681750" w:rsidRDefault="007A0B89" w:rsidP="007A0B89">
      <w:pPr>
        <w:widowControl w:val="0"/>
        <w:autoSpaceDE w:val="0"/>
        <w:autoSpaceDN w:val="0"/>
        <w:adjustRightInd w:val="0"/>
        <w:ind w:left="-709"/>
        <w:rPr>
          <w:rFonts w:ascii="Book Antiqua" w:eastAsia="Book Antiqua" w:hAnsi="Book Antiqua"/>
          <w:b/>
        </w:rPr>
      </w:pPr>
      <w:r>
        <w:rPr>
          <w:rFonts w:ascii="Book Antiqua" w:eastAsia="Book Antiqua" w:hAnsi="Book Antiqua"/>
          <w:b/>
        </w:rPr>
        <w:t xml:space="preserve">4. </w:t>
      </w:r>
      <w:r w:rsidRPr="00681750">
        <w:rPr>
          <w:rFonts w:ascii="Book Antiqua" w:eastAsia="Book Antiqua" w:hAnsi="Book Antiqua"/>
          <w:b/>
        </w:rPr>
        <w:t>DO PRAZO CONTRATUAL, DAS CONDIÇÕES DE ENTREGA E RECEBIMENTO</w:t>
      </w:r>
      <w:r>
        <w:rPr>
          <w:rFonts w:ascii="Book Antiqua" w:eastAsia="Book Antiqua" w:hAnsi="Book Antiqua"/>
          <w:b/>
        </w:rPr>
        <w:t xml:space="preserve"> DOS SERVIÇOS</w:t>
      </w:r>
    </w:p>
    <w:p w:rsidR="007A0B89"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4.1 </w:t>
      </w:r>
      <w:r w:rsidRPr="00F03BC2">
        <w:rPr>
          <w:rFonts w:ascii="Book Antiqua" w:eastAsia="Book Antiqua" w:hAnsi="Book Antiqua"/>
        </w:rPr>
        <w:t xml:space="preserve">Fornecimento licenças de produtos </w:t>
      </w:r>
      <w:proofErr w:type="spellStart"/>
      <w:r w:rsidRPr="00F03BC2">
        <w:rPr>
          <w:rFonts w:ascii="Book Antiqua" w:eastAsia="Book Antiqua" w:hAnsi="Book Antiqua"/>
        </w:rPr>
        <w:t>Architecture</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Engineering</w:t>
      </w:r>
      <w:proofErr w:type="spellEnd"/>
      <w:r w:rsidRPr="00F03BC2">
        <w:rPr>
          <w:rFonts w:ascii="Book Antiqua" w:eastAsia="Book Antiqua" w:hAnsi="Book Antiqua"/>
        </w:rPr>
        <w:t xml:space="preserve"> &amp; </w:t>
      </w:r>
      <w:proofErr w:type="spellStart"/>
      <w:r w:rsidRPr="00F03BC2">
        <w:rPr>
          <w:rFonts w:ascii="Book Antiqua" w:eastAsia="Book Antiqua" w:hAnsi="Book Antiqua"/>
        </w:rPr>
        <w:t>Construction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Collection</w:t>
      </w:r>
      <w:proofErr w:type="spellEnd"/>
      <w:r w:rsidRPr="00F03BC2">
        <w:rPr>
          <w:rFonts w:ascii="Book Antiqua" w:eastAsia="Book Antiqua" w:hAnsi="Book Antiqua"/>
        </w:rPr>
        <w:t xml:space="preserve"> IC </w:t>
      </w:r>
      <w:proofErr w:type="spellStart"/>
      <w:r w:rsidRPr="00F03BC2">
        <w:rPr>
          <w:rFonts w:ascii="Book Antiqua" w:eastAsia="Book Antiqua" w:hAnsi="Book Antiqua"/>
        </w:rPr>
        <w:t>Single-user</w:t>
      </w:r>
      <w:proofErr w:type="spellEnd"/>
      <w:r w:rsidRPr="00F03BC2">
        <w:rPr>
          <w:rFonts w:ascii="Book Antiqua" w:eastAsia="Book Antiqua" w:hAnsi="Book Antiqua"/>
        </w:rPr>
        <w:t xml:space="preserve"> ELD </w:t>
      </w:r>
      <w:proofErr w:type="spellStart"/>
      <w:r w:rsidRPr="00F03BC2">
        <w:rPr>
          <w:rFonts w:ascii="Book Antiqua" w:eastAsia="Book Antiqua" w:hAnsi="Book Antiqua"/>
        </w:rPr>
        <w:t>Annual</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Subscription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Switch</w:t>
      </w:r>
      <w:r>
        <w:rPr>
          <w:rFonts w:ascii="Book Antiqua" w:eastAsia="Book Antiqua" w:hAnsi="Book Antiqua"/>
        </w:rPr>
        <w:t>ed</w:t>
      </w:r>
      <w:proofErr w:type="spellEnd"/>
      <w:r>
        <w:rPr>
          <w:rFonts w:ascii="Book Antiqua" w:eastAsia="Book Antiqua" w:hAnsi="Book Antiqua"/>
        </w:rPr>
        <w:t xml:space="preserve"> </w:t>
      </w:r>
      <w:proofErr w:type="spellStart"/>
      <w:r>
        <w:rPr>
          <w:rFonts w:ascii="Book Antiqua" w:eastAsia="Book Antiqua" w:hAnsi="Book Antiqua"/>
        </w:rPr>
        <w:t>From</w:t>
      </w:r>
      <w:proofErr w:type="spellEnd"/>
      <w:r>
        <w:rPr>
          <w:rFonts w:ascii="Book Antiqua" w:eastAsia="Book Antiqua" w:hAnsi="Book Antiqua"/>
        </w:rPr>
        <w:t xml:space="preserve"> Multi- ser 2:1 </w:t>
      </w:r>
      <w:proofErr w:type="spellStart"/>
      <w:r>
        <w:rPr>
          <w:rFonts w:ascii="Book Antiqua" w:eastAsia="Book Antiqua" w:hAnsi="Book Antiqua"/>
        </w:rPr>
        <w:t>Trade-In</w:t>
      </w:r>
      <w:proofErr w:type="spellEnd"/>
      <w:r w:rsidRPr="00F03BC2">
        <w:rPr>
          <w:rFonts w:ascii="Book Antiqua" w:eastAsia="Book Antiqua" w:hAnsi="Book Antiqua"/>
        </w:rPr>
        <w:t>, pelo período de 12 (doze) meses, conforme software e características elencados no item 1 do Anexo I - (Especificaçõe</w:t>
      </w:r>
      <w:r>
        <w:rPr>
          <w:rFonts w:ascii="Book Antiqua" w:eastAsia="Book Antiqua" w:hAnsi="Book Antiqua"/>
        </w:rPr>
        <w:t>s e Quantitativos Estimados do o</w:t>
      </w:r>
      <w:r w:rsidRPr="00F03BC2">
        <w:rPr>
          <w:rFonts w:ascii="Book Antiqua" w:eastAsia="Book Antiqua" w:hAnsi="Book Antiqua"/>
        </w:rPr>
        <w:t>bjeto).</w:t>
      </w:r>
    </w:p>
    <w:p w:rsidR="007A0B89"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4.1.1 </w:t>
      </w:r>
      <w:r w:rsidRPr="00F94485">
        <w:rPr>
          <w:rFonts w:ascii="Book Antiqua" w:eastAsia="Book Antiqua" w:hAnsi="Book Antiqua"/>
        </w:rPr>
        <w:t xml:space="preserve">Renovação de licenças de produtos </w:t>
      </w:r>
      <w:proofErr w:type="spellStart"/>
      <w:r w:rsidRPr="00F94485">
        <w:rPr>
          <w:rFonts w:ascii="Book Antiqua" w:eastAsia="Book Antiqua" w:hAnsi="Book Antiqua"/>
        </w:rPr>
        <w:t>Autodesk</w:t>
      </w:r>
      <w:proofErr w:type="spellEnd"/>
      <w:r w:rsidRPr="00F94485">
        <w:rPr>
          <w:rFonts w:ascii="Book Antiqua" w:eastAsia="Book Antiqua" w:hAnsi="Book Antiqua"/>
        </w:rPr>
        <w:t>, pelo período de 12 (doze) meses, conforme software e características elencados no Anexo I - (Especificações e Quantitativos Estimados do Objeto).</w:t>
      </w:r>
    </w:p>
    <w:p w:rsidR="007A0B89"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4.2 </w:t>
      </w:r>
      <w:proofErr w:type="gramStart"/>
      <w:r w:rsidRPr="00F94485">
        <w:rPr>
          <w:rFonts w:ascii="Book Antiqua" w:eastAsia="Book Antiqua" w:hAnsi="Book Antiqua"/>
        </w:rPr>
        <w:t>Deve ser</w:t>
      </w:r>
      <w:proofErr w:type="gramEnd"/>
      <w:r w:rsidRPr="00F94485">
        <w:rPr>
          <w:rFonts w:ascii="Book Antiqua" w:eastAsia="Book Antiqua" w:hAnsi="Book Antiqua"/>
        </w:rPr>
        <w:t xml:space="preserve"> realizada a conversão de 10 (dez) assinaturas em rede (</w:t>
      </w:r>
      <w:proofErr w:type="spellStart"/>
      <w:r w:rsidRPr="00F94485">
        <w:rPr>
          <w:rFonts w:ascii="Book Antiqua" w:eastAsia="Book Antiqua" w:hAnsi="Book Antiqua"/>
        </w:rPr>
        <w:t>Multi-User</w:t>
      </w:r>
      <w:proofErr w:type="spellEnd"/>
      <w:r w:rsidRPr="00F94485">
        <w:rPr>
          <w:rFonts w:ascii="Book Antiqua" w:eastAsia="Book Antiqua" w:hAnsi="Book Antiqua"/>
        </w:rPr>
        <w:t xml:space="preserve">) para 20 (vinte) </w:t>
      </w:r>
      <w:proofErr w:type="spellStart"/>
      <w:r w:rsidRPr="00F94485">
        <w:rPr>
          <w:rFonts w:ascii="Book Antiqua" w:eastAsia="Book Antiqua" w:hAnsi="Book Antiqua"/>
        </w:rPr>
        <w:t>Single-User</w:t>
      </w:r>
      <w:proofErr w:type="spellEnd"/>
      <w:r w:rsidRPr="00F94485">
        <w:rPr>
          <w:rFonts w:ascii="Book Antiqua" w:eastAsia="Book Antiqua" w:hAnsi="Book Antiqua"/>
        </w:rPr>
        <w:t>/usuário nomeado.</w:t>
      </w:r>
    </w:p>
    <w:p w:rsidR="007A0B89"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4.3 </w:t>
      </w:r>
      <w:r w:rsidRPr="00F94485">
        <w:rPr>
          <w:rFonts w:ascii="Book Antiqua" w:eastAsia="Book Antiqua" w:hAnsi="Book Antiqua"/>
        </w:rPr>
        <w:t>O local de entrega das subscrições e/ou da renovação do serviço, quando não puder ser realizado remotamente, será no PAÇO MUNICIPAL</w:t>
      </w:r>
      <w:r>
        <w:rPr>
          <w:rFonts w:ascii="Book Antiqua" w:eastAsia="Book Antiqua" w:hAnsi="Book Antiqua"/>
        </w:rPr>
        <w:t xml:space="preserve"> - </w:t>
      </w:r>
      <w:r w:rsidRPr="00F94485">
        <w:rPr>
          <w:rFonts w:ascii="Book Antiqua" w:eastAsia="Book Antiqua" w:hAnsi="Book Antiqua"/>
        </w:rPr>
        <w:t>DIRETORIA DE GERAL DE TECNOLOGIA DA INFORMAÇÃO, R</w:t>
      </w:r>
      <w:r>
        <w:rPr>
          <w:rFonts w:ascii="Book Antiqua" w:eastAsia="Book Antiqua" w:hAnsi="Book Antiqua"/>
        </w:rPr>
        <w:t>ua Coronel Aristiliano Ramos, n</w:t>
      </w:r>
      <w:r w:rsidRPr="00F94485">
        <w:rPr>
          <w:rFonts w:ascii="Book Antiqua" w:eastAsia="Book Antiqua" w:hAnsi="Book Antiqua"/>
        </w:rPr>
        <w:t>º 435, Bairro Centro, no horário das 08h</w:t>
      </w:r>
      <w:r>
        <w:rPr>
          <w:rFonts w:ascii="Book Antiqua" w:eastAsia="Book Antiqua" w:hAnsi="Book Antiqua"/>
        </w:rPr>
        <w:t>00min</w:t>
      </w:r>
      <w:r w:rsidRPr="00F94485">
        <w:rPr>
          <w:rFonts w:ascii="Book Antiqua" w:eastAsia="Book Antiqua" w:hAnsi="Book Antiqua"/>
        </w:rPr>
        <w:t xml:space="preserve"> às 12h</w:t>
      </w:r>
      <w:r>
        <w:rPr>
          <w:rFonts w:ascii="Book Antiqua" w:eastAsia="Book Antiqua" w:hAnsi="Book Antiqua"/>
        </w:rPr>
        <w:t>00min</w:t>
      </w:r>
      <w:r w:rsidRPr="00F94485">
        <w:rPr>
          <w:rFonts w:ascii="Book Antiqua" w:eastAsia="Book Antiqua" w:hAnsi="Book Antiqua"/>
        </w:rPr>
        <w:t xml:space="preserve"> e das 13h</w:t>
      </w:r>
      <w:r>
        <w:rPr>
          <w:rFonts w:ascii="Book Antiqua" w:eastAsia="Book Antiqua" w:hAnsi="Book Antiqua"/>
        </w:rPr>
        <w:t>00min</w:t>
      </w:r>
      <w:r w:rsidRPr="00F94485">
        <w:rPr>
          <w:rFonts w:ascii="Book Antiqua" w:eastAsia="Book Antiqua" w:hAnsi="Book Antiqua"/>
        </w:rPr>
        <w:t xml:space="preserve"> às 17h</w:t>
      </w:r>
      <w:r>
        <w:rPr>
          <w:rFonts w:ascii="Book Antiqua" w:eastAsia="Book Antiqua" w:hAnsi="Book Antiqua"/>
        </w:rPr>
        <w:t>00min</w:t>
      </w:r>
      <w:r w:rsidRPr="00F94485">
        <w:rPr>
          <w:rFonts w:ascii="Book Antiqua" w:eastAsia="Book Antiqua" w:hAnsi="Book Antiqua"/>
        </w:rPr>
        <w:t xml:space="preserve">, de segunda a sexta-feira, em dias úteis.  </w:t>
      </w:r>
    </w:p>
    <w:p w:rsidR="007A0B89"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4.3.1 </w:t>
      </w:r>
      <w:r w:rsidRPr="00F94485">
        <w:rPr>
          <w:rFonts w:ascii="Book Antiqua" w:eastAsia="Book Antiqua" w:hAnsi="Book Antiqua"/>
        </w:rPr>
        <w:t>O prazo de entrega das licenças será imediatamente após a assinatura do contrato.</w:t>
      </w:r>
    </w:p>
    <w:p w:rsidR="007A0B89" w:rsidRPr="006F1611" w:rsidRDefault="007A0B89" w:rsidP="007A0B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hAnsi="Book Antiqua" w:cs="Book Antiqua"/>
          <w:shd w:val="clear" w:color="auto" w:fill="FFFFFF"/>
        </w:rPr>
        <w:t xml:space="preserve">4.3.2 </w:t>
      </w:r>
      <w:r w:rsidRPr="006F1611">
        <w:rPr>
          <w:rFonts w:ascii="Book Antiqua" w:hAnsi="Book Antiqua" w:cs="Book Antiqua"/>
          <w:shd w:val="clear" w:color="auto" w:fill="FFFFFF"/>
        </w:rPr>
        <w:t>PODERÃO SER SOLICITADAS ENTREGA</w:t>
      </w:r>
      <w:r>
        <w:rPr>
          <w:rFonts w:ascii="Book Antiqua" w:hAnsi="Book Antiqua" w:cs="Book Antiqua"/>
          <w:shd w:val="clear" w:color="auto" w:fill="FFFFFF"/>
        </w:rPr>
        <w:t>S</w:t>
      </w:r>
      <w:r w:rsidRPr="006F1611">
        <w:rPr>
          <w:rFonts w:ascii="Book Antiqua" w:hAnsi="Book Antiqua" w:cs="Book Antiqua"/>
          <w:shd w:val="clear" w:color="auto" w:fill="FFFFFF"/>
        </w:rPr>
        <w:t xml:space="preserve"> DAS SUBSCRIÇÕES E/OU DA RENOVAÇÃO DO SERVIÇO EM OUTROS LOCAIS NÃO ESPECIFICADOS NO EDITAL, FICANDO O FORNECEDOR OBRIGADO A ENTREGAR, DESDE QUE O LOCAL INDICADO SEJA DENTRO DO MUNICÍPIO DE GASPAR.</w:t>
      </w:r>
    </w:p>
    <w:p w:rsidR="007A0B89" w:rsidRPr="00426129" w:rsidRDefault="007A0B89" w:rsidP="007A0B89">
      <w:pPr>
        <w:pStyle w:val="PargrafodaLista"/>
        <w:ind w:left="-709"/>
        <w:rPr>
          <w:rFonts w:ascii="Book Antiqua" w:hAnsi="Book Antiqua"/>
        </w:rPr>
      </w:pPr>
      <w:r>
        <w:rPr>
          <w:rFonts w:ascii="Book Antiqua" w:hAnsi="Book Antiqua"/>
        </w:rPr>
        <w:t xml:space="preserve">4.4 </w:t>
      </w:r>
      <w:r w:rsidRPr="00426129">
        <w:rPr>
          <w:rFonts w:ascii="Book Antiqua" w:hAnsi="Book Antiqua"/>
        </w:rPr>
        <w:t xml:space="preserve">No ato da entrega do </w:t>
      </w:r>
      <w:r>
        <w:rPr>
          <w:rFonts w:ascii="Book Antiqua" w:hAnsi="Book Antiqua"/>
        </w:rPr>
        <w:t>serviço</w:t>
      </w:r>
      <w:r w:rsidRPr="00426129">
        <w:rPr>
          <w:rFonts w:ascii="Book Antiqua" w:hAnsi="Book Antiqua"/>
        </w:rPr>
        <w:t xml:space="preserve">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7A0B89" w:rsidRPr="00426129" w:rsidRDefault="007A0B89" w:rsidP="007A0B89">
      <w:pPr>
        <w:pStyle w:val="PargrafodaLista"/>
        <w:ind w:left="-709"/>
        <w:rPr>
          <w:rFonts w:ascii="Book Antiqua" w:hAnsi="Book Antiqua"/>
        </w:rPr>
      </w:pPr>
      <w:r>
        <w:rPr>
          <w:rFonts w:ascii="Book Antiqua" w:hAnsi="Book Antiqua"/>
        </w:rPr>
        <w:t xml:space="preserve">4.5 </w:t>
      </w:r>
      <w:r w:rsidRPr="00426129">
        <w:rPr>
          <w:rFonts w:ascii="Book Antiqua" w:hAnsi="Book Antiqua"/>
        </w:rPr>
        <w:t xml:space="preserve">Fica aqui estabelecido que os </w:t>
      </w:r>
      <w:r>
        <w:rPr>
          <w:rFonts w:ascii="Book Antiqua" w:hAnsi="Book Antiqua"/>
        </w:rPr>
        <w:t>serviços</w:t>
      </w:r>
      <w:r w:rsidRPr="00426129">
        <w:rPr>
          <w:rFonts w:ascii="Book Antiqua" w:hAnsi="Book Antiqua"/>
        </w:rPr>
        <w:t xml:space="preserve"> </w:t>
      </w:r>
      <w:proofErr w:type="gramStart"/>
      <w:r w:rsidRPr="00426129">
        <w:rPr>
          <w:rFonts w:ascii="Book Antiqua" w:hAnsi="Book Antiqua"/>
        </w:rPr>
        <w:t>serão</w:t>
      </w:r>
      <w:proofErr w:type="gramEnd"/>
      <w:r w:rsidRPr="00426129">
        <w:rPr>
          <w:rFonts w:ascii="Book Antiqua" w:hAnsi="Book Antiqua"/>
        </w:rPr>
        <w:t xml:space="preserve"> recebidos:</w:t>
      </w:r>
    </w:p>
    <w:p w:rsidR="007A0B89" w:rsidRPr="00426129" w:rsidRDefault="007A0B89" w:rsidP="007A0B89">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xml:space="preserve">, para efeito de posterior verificação da conformidade do </w:t>
      </w:r>
      <w:r>
        <w:rPr>
          <w:rFonts w:ascii="Book Antiqua" w:hAnsi="Book Antiqua"/>
        </w:rPr>
        <w:t>serviço</w:t>
      </w:r>
      <w:r w:rsidRPr="00426129">
        <w:rPr>
          <w:rFonts w:ascii="Book Antiqua" w:hAnsi="Book Antiqua"/>
        </w:rPr>
        <w:t xml:space="preserve"> com a especificação;</w:t>
      </w:r>
    </w:p>
    <w:p w:rsidR="007A0B89" w:rsidRPr="00426129" w:rsidRDefault="007A0B89" w:rsidP="007A0B89">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w:t>
      </w:r>
      <w:r>
        <w:rPr>
          <w:rFonts w:ascii="Book Antiqua" w:hAnsi="Book Antiqua"/>
        </w:rPr>
        <w:t>serviço</w:t>
      </w:r>
      <w:r w:rsidRPr="00426129">
        <w:rPr>
          <w:rFonts w:ascii="Book Antiqua" w:hAnsi="Book Antiqua"/>
        </w:rPr>
        <w:t xml:space="preserve">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7A0B89" w:rsidRPr="00426129" w:rsidRDefault="007A0B89" w:rsidP="007A0B89">
      <w:pPr>
        <w:pStyle w:val="PargrafodaLista"/>
        <w:ind w:left="-709"/>
        <w:rPr>
          <w:rFonts w:ascii="Book Antiqua" w:hAnsi="Book Antiqua"/>
        </w:rPr>
      </w:pPr>
      <w:r>
        <w:rPr>
          <w:rFonts w:ascii="Book Antiqua" w:hAnsi="Book Antiqua"/>
        </w:rPr>
        <w:lastRenderedPageBreak/>
        <w:t xml:space="preserve">4.5.1 </w:t>
      </w:r>
      <w:r w:rsidRPr="00426129">
        <w:rPr>
          <w:rFonts w:ascii="Book Antiqua" w:hAnsi="Book Antiqua"/>
        </w:rPr>
        <w:t>Somente será encaminhada a nota fiscal para pagamento após o re</w:t>
      </w:r>
      <w:r>
        <w:rPr>
          <w:rFonts w:ascii="Book Antiqua" w:hAnsi="Book Antiqua"/>
        </w:rPr>
        <w:t>cebimento definitivo do serviço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7A0B89" w:rsidRPr="00426129" w:rsidRDefault="007A0B89" w:rsidP="007A0B89">
      <w:pPr>
        <w:pStyle w:val="PargrafodaLista"/>
        <w:ind w:left="-709"/>
        <w:rPr>
          <w:rFonts w:ascii="Book Antiqua" w:hAnsi="Book Antiqua"/>
        </w:rPr>
      </w:pPr>
      <w:r>
        <w:rPr>
          <w:rFonts w:ascii="Book Antiqua" w:hAnsi="Book Antiqua"/>
        </w:rPr>
        <w:t xml:space="preserve">4.6 </w:t>
      </w:r>
      <w:r w:rsidRPr="00426129">
        <w:rPr>
          <w:rFonts w:ascii="Book Antiqua" w:hAnsi="Book Antiqua"/>
        </w:rPr>
        <w:t xml:space="preserve">Os </w:t>
      </w:r>
      <w:r>
        <w:rPr>
          <w:rFonts w:ascii="Book Antiqua" w:hAnsi="Book Antiqua"/>
        </w:rPr>
        <w:t>serviços</w:t>
      </w:r>
      <w:r w:rsidRPr="00426129">
        <w:rPr>
          <w:rFonts w:ascii="Book Antiqua" w:hAnsi="Book Antiqua"/>
        </w:rPr>
        <w:t xml:space="preserve"> que forem recusados (tanto no recebimento provisório ou antes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7A0B89" w:rsidRPr="00426129" w:rsidRDefault="007A0B89" w:rsidP="007A0B89">
      <w:pPr>
        <w:pStyle w:val="PargrafodaLista"/>
        <w:ind w:left="-709"/>
        <w:rPr>
          <w:rFonts w:ascii="Book Antiqua" w:hAnsi="Book Antiqua"/>
        </w:rPr>
      </w:pPr>
      <w:r>
        <w:rPr>
          <w:rFonts w:ascii="Book Antiqua" w:hAnsi="Book Antiqua"/>
        </w:rPr>
        <w:t xml:space="preserve">4.7 </w:t>
      </w:r>
      <w:r w:rsidRPr="00426129">
        <w:rPr>
          <w:rFonts w:ascii="Book Antiqua" w:hAnsi="Book Antiqua"/>
        </w:rPr>
        <w:t xml:space="preserve">Se a substituição dos </w:t>
      </w:r>
      <w:r>
        <w:rPr>
          <w:rFonts w:ascii="Book Antiqua" w:hAnsi="Book Antiqua"/>
        </w:rPr>
        <w:t>serviços</w:t>
      </w:r>
      <w:r w:rsidRPr="00426129">
        <w:rPr>
          <w:rFonts w:ascii="Book Antiqua" w:hAnsi="Book Antiqua"/>
        </w:rPr>
        <w:t xml:space="preserve"> não for realizada no prazo estipulado, a fornecedora estará sujeita às sanções previstas no Edital, na Minuta do Contrato e na Lei.</w:t>
      </w:r>
    </w:p>
    <w:p w:rsidR="007A0B89" w:rsidRDefault="007A0B89" w:rsidP="007A0B89">
      <w:pPr>
        <w:pStyle w:val="PargrafodaLista"/>
        <w:ind w:left="-709"/>
        <w:rPr>
          <w:rFonts w:ascii="Book Antiqua" w:hAnsi="Book Antiqua"/>
        </w:rPr>
      </w:pPr>
      <w:r>
        <w:rPr>
          <w:rFonts w:ascii="Book Antiqua" w:hAnsi="Book Antiqua"/>
        </w:rPr>
        <w:t xml:space="preserve">4.8 </w:t>
      </w:r>
      <w:r w:rsidRPr="00426129">
        <w:rPr>
          <w:rFonts w:ascii="Book Antiqua" w:hAnsi="Book Antiqua"/>
        </w:rPr>
        <w:t xml:space="preserve">Caso seja comprovado que os </w:t>
      </w:r>
      <w:r>
        <w:rPr>
          <w:rFonts w:ascii="Book Antiqua" w:hAnsi="Book Antiqua"/>
        </w:rPr>
        <w:t>serviços</w:t>
      </w:r>
      <w:r w:rsidRPr="00426129">
        <w:rPr>
          <w:rFonts w:ascii="Book Antiqua" w:hAnsi="Book Antiqua"/>
        </w:rPr>
        <w:t xml:space="preserve"> entregues não estão de acordo com as especificações do Edital, a fornecedora deverá ressarcir todos os custos com perícia à Administração, bem como os prejuízos e danos eventualmente causados à Administração.</w:t>
      </w:r>
    </w:p>
    <w:p w:rsidR="007A0B89" w:rsidRDefault="007A0B89" w:rsidP="007A0B89">
      <w:pPr>
        <w:pStyle w:val="PargrafodaLista"/>
        <w:ind w:left="-709"/>
        <w:rPr>
          <w:rFonts w:ascii="Book Antiqua" w:hAnsi="Book Antiqua"/>
        </w:rPr>
      </w:pPr>
    </w:p>
    <w:p w:rsidR="007A0B89" w:rsidRDefault="007A0B89" w:rsidP="007A0B89">
      <w:pPr>
        <w:widowControl w:val="0"/>
        <w:ind w:left="-709"/>
        <w:rPr>
          <w:rFonts w:ascii="Book Antiqua" w:eastAsia="Book Antiqua" w:hAnsi="Book Antiqua"/>
          <w:b/>
        </w:rPr>
      </w:pPr>
      <w:r>
        <w:rPr>
          <w:rFonts w:ascii="Book Antiqua" w:eastAsia="Book Antiqua" w:hAnsi="Book Antiqua"/>
          <w:b/>
        </w:rPr>
        <w:t>5</w:t>
      </w:r>
      <w:r w:rsidRPr="0042143B">
        <w:rPr>
          <w:rFonts w:ascii="Book Antiqua" w:eastAsia="Book Antiqua" w:hAnsi="Book Antiqua"/>
          <w:b/>
        </w:rPr>
        <w:t>. DA FORMA DE PAGAMENTO E DA DOTAÇÃO ORÇAMENTÁRIA</w:t>
      </w:r>
    </w:p>
    <w:p w:rsidR="007A0B89" w:rsidRDefault="007A0B89" w:rsidP="007A0B89">
      <w:pPr>
        <w:widowControl w:val="0"/>
        <w:autoSpaceDE w:val="0"/>
        <w:autoSpaceDN w:val="0"/>
        <w:adjustRightInd w:val="0"/>
        <w:ind w:left="-709"/>
        <w:rPr>
          <w:rFonts w:ascii="Book Antiqua" w:hAnsi="Book Antiqua"/>
        </w:rPr>
      </w:pPr>
      <w:r>
        <w:rPr>
          <w:rFonts w:ascii="Book Antiqua" w:eastAsia="Book Antiqua" w:hAnsi="Book Antiqua"/>
        </w:rPr>
        <w:t>5.</w:t>
      </w:r>
      <w:r w:rsidRPr="00D10F53">
        <w:rPr>
          <w:rFonts w:ascii="Book Antiqua" w:eastAsia="Book Antiqua" w:hAnsi="Book Antiqua"/>
        </w:rPr>
        <w:t xml:space="preserve">1 </w:t>
      </w:r>
      <w:r w:rsidRPr="00B6499C">
        <w:rPr>
          <w:rFonts w:ascii="Book Antiqua" w:eastAsia="Book Antiqua" w:hAnsi="Book Antiqua"/>
        </w:rPr>
        <w:t xml:space="preserve">O pagamento será efetuado </w:t>
      </w:r>
      <w:r w:rsidRPr="00B6499C">
        <w:rPr>
          <w:rFonts w:ascii="Book Antiqua" w:eastAsia="Book Antiqua" w:hAnsi="Book Antiqua"/>
          <w:b/>
          <w:i/>
        </w:rPr>
        <w:t xml:space="preserve">em até </w:t>
      </w:r>
      <w:r>
        <w:rPr>
          <w:rFonts w:ascii="Book Antiqua" w:eastAsia="Book Antiqua" w:hAnsi="Book Antiqua"/>
          <w:b/>
          <w:i/>
        </w:rPr>
        <w:t>15</w:t>
      </w:r>
      <w:r w:rsidRPr="007343B9">
        <w:rPr>
          <w:rFonts w:ascii="Book Antiqua" w:eastAsia="Book Antiqua" w:hAnsi="Book Antiqua"/>
          <w:b/>
          <w:i/>
        </w:rPr>
        <w:t xml:space="preserve"> (</w:t>
      </w:r>
      <w:r>
        <w:rPr>
          <w:rFonts w:ascii="Book Antiqua" w:eastAsia="Book Antiqua" w:hAnsi="Book Antiqua"/>
          <w:b/>
          <w:i/>
        </w:rPr>
        <w:t>quinze</w:t>
      </w:r>
      <w:r w:rsidRPr="007343B9">
        <w:rPr>
          <w:rFonts w:ascii="Book Antiqua" w:eastAsia="Book Antiqua" w:hAnsi="Book Antiqua"/>
          <w:b/>
          <w:i/>
        </w:rPr>
        <w:t>) dias</w:t>
      </w:r>
      <w:r w:rsidRPr="007343B9">
        <w:rPr>
          <w:rFonts w:ascii="Book Antiqua" w:eastAsia="Book Antiqua" w:hAnsi="Book Antiqua"/>
        </w:rPr>
        <w:t>,</w:t>
      </w:r>
      <w:r w:rsidRPr="00B6499C">
        <w:rPr>
          <w:rFonts w:ascii="Book Antiqua" w:eastAsia="Book Antiqua" w:hAnsi="Book Antiqua"/>
        </w:rPr>
        <w:t xml:space="preserve"> contados a partir do recebimento definitivo do </w:t>
      </w:r>
      <w:r>
        <w:rPr>
          <w:rFonts w:ascii="Book Antiqua" w:eastAsia="Book Antiqua" w:hAnsi="Book Antiqua"/>
        </w:rPr>
        <w:t>serviço</w:t>
      </w:r>
      <w:r w:rsidRPr="00B6499C">
        <w:rPr>
          <w:rFonts w:ascii="Book Antiqua" w:eastAsia="Book Antiqua" w:hAnsi="Book Antiqua"/>
        </w:rPr>
        <w:t>, mediante a apresentação da Nota Fiscal/Fatura devidamente atestada pelo responsável do setor requerente, mediante Depósito Bancário ou Chave PIX.</w:t>
      </w:r>
    </w:p>
    <w:p w:rsidR="007A0B89" w:rsidRPr="00D10F53" w:rsidRDefault="007A0B89" w:rsidP="007A0B89">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7A0B89" w:rsidRPr="00D10F53" w:rsidRDefault="007A0B89" w:rsidP="007A0B89">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7A0B89" w:rsidRPr="00D10F53" w:rsidRDefault="007A0B89" w:rsidP="007A0B89">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4 Não haverá, sob hipótese alguma, pagamento antecipado.</w:t>
      </w:r>
    </w:p>
    <w:p w:rsidR="007A0B89" w:rsidRPr="00D10F53" w:rsidRDefault="007A0B89" w:rsidP="007A0B89">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5 No caso de eventuais atrasos de pagamento das faturas, por culpa da Administração, o valor será atualizado monetariamente </w:t>
      </w:r>
      <w:r w:rsidRPr="00264EC4">
        <w:rPr>
          <w:rFonts w:ascii="Book Antiqua" w:eastAsia="Book Antiqua" w:hAnsi="Book Antiqua"/>
          <w:u w:val="single"/>
        </w:rPr>
        <w:t>nos termos do art. 117 da Constituição Estadual de SC.</w:t>
      </w:r>
    </w:p>
    <w:p w:rsidR="007A0B89" w:rsidRDefault="007A0B89" w:rsidP="007A0B89">
      <w:pPr>
        <w:widowControl w:val="0"/>
        <w:autoSpaceDE w:val="0"/>
        <w:autoSpaceDN w:val="0"/>
        <w:adjustRightInd w:val="0"/>
        <w:ind w:left="-709"/>
        <w:rPr>
          <w:rFonts w:ascii="Book Antiqua" w:eastAsia="Book Antiqua" w:hAnsi="Book Antiqua"/>
        </w:rPr>
      </w:pPr>
      <w:r>
        <w:rPr>
          <w:rFonts w:ascii="Book Antiqua" w:eastAsia="Book Antiqua" w:hAnsi="Book Antiqua"/>
        </w:rPr>
        <w:t>5.</w:t>
      </w:r>
      <w:r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Pr="00FD1FDA">
        <w:rPr>
          <w:rFonts w:ascii="Book Antiqua" w:eastAsia="Book Antiqua" w:hAnsi="Book Antiqua"/>
        </w:rPr>
        <w:t>correrão à conta dos recursos especificados no orçamento do Município e nos demais órgãos e entidades usuárias, existentes na</w:t>
      </w:r>
      <w:r>
        <w:rPr>
          <w:rFonts w:ascii="Book Antiqua" w:eastAsia="Book Antiqua" w:hAnsi="Book Antiqua"/>
        </w:rPr>
        <w:t xml:space="preserve"> </w:t>
      </w:r>
      <w:r w:rsidRPr="00FD1FDA">
        <w:rPr>
          <w:rFonts w:ascii="Book Antiqua" w:eastAsia="Book Antiqua" w:hAnsi="Book Antiqua"/>
        </w:rPr>
        <w:t>seguinte dotaç</w:t>
      </w:r>
      <w:r>
        <w:rPr>
          <w:rFonts w:ascii="Book Antiqua" w:eastAsia="Book Antiqua" w:hAnsi="Book Antiqua"/>
        </w:rPr>
        <w:t>ão</w:t>
      </w:r>
      <w:r w:rsidRPr="00FD1FDA">
        <w:rPr>
          <w:rFonts w:ascii="Book Antiqua" w:eastAsia="Book Antiqua" w:hAnsi="Book Antiqua"/>
        </w:rPr>
        <w:t>:</w:t>
      </w:r>
    </w:p>
    <w:p w:rsidR="007A0B89" w:rsidRPr="00E618BB" w:rsidRDefault="007A0B89" w:rsidP="007A0B89">
      <w:pPr>
        <w:ind w:left="-709"/>
        <w:jc w:val="right"/>
        <w:rPr>
          <w:rFonts w:ascii="Book Antiqua" w:hAnsi="Book Antiqua"/>
          <w:b/>
        </w:rPr>
      </w:pPr>
      <w:r w:rsidRPr="00E618BB">
        <w:rPr>
          <w:rFonts w:ascii="Book Antiqua" w:hAnsi="Book Antiqua"/>
          <w:b/>
        </w:rPr>
        <w:t>Secretaria Municipal de Obras e Serviços Urbanos</w:t>
      </w:r>
    </w:p>
    <w:p w:rsidR="007A0B89" w:rsidRPr="00E618BB" w:rsidRDefault="007A0B89" w:rsidP="007A0B89">
      <w:pPr>
        <w:ind w:left="-709"/>
        <w:jc w:val="right"/>
        <w:rPr>
          <w:rFonts w:ascii="Book Antiqua" w:hAnsi="Book Antiqua"/>
        </w:rPr>
      </w:pPr>
      <w:r>
        <w:rPr>
          <w:rFonts w:ascii="Book Antiqua" w:hAnsi="Book Antiqua"/>
        </w:rPr>
        <w:t>Dotação Orçamentária nº 235/2021;</w:t>
      </w:r>
    </w:p>
    <w:p w:rsidR="007A0B89" w:rsidRDefault="007A0B89" w:rsidP="007A0B89">
      <w:pPr>
        <w:ind w:left="-709"/>
        <w:jc w:val="right"/>
        <w:rPr>
          <w:rFonts w:ascii="Book Antiqua" w:hAnsi="Book Antiqua"/>
          <w:b/>
        </w:rPr>
      </w:pPr>
      <w:r w:rsidRPr="00E618BB">
        <w:rPr>
          <w:rFonts w:ascii="Book Antiqua" w:hAnsi="Book Antiqua"/>
          <w:b/>
        </w:rPr>
        <w:t>Secretaria Municipal de Planejamento Territorial</w:t>
      </w:r>
    </w:p>
    <w:p w:rsidR="007A0B89" w:rsidRPr="00E618BB" w:rsidRDefault="007A0B89" w:rsidP="007A0B89">
      <w:pPr>
        <w:ind w:left="-709"/>
        <w:jc w:val="right"/>
        <w:rPr>
          <w:rFonts w:ascii="Book Antiqua" w:hAnsi="Book Antiqua"/>
          <w:b/>
        </w:rPr>
      </w:pPr>
      <w:r>
        <w:rPr>
          <w:rFonts w:ascii="Book Antiqua" w:hAnsi="Book Antiqua"/>
        </w:rPr>
        <w:t>Dotação Orçamentária nº 250/2021;</w:t>
      </w:r>
    </w:p>
    <w:p w:rsidR="007A0B89" w:rsidRDefault="007A0B89" w:rsidP="007A0B89">
      <w:pPr>
        <w:ind w:left="-709"/>
        <w:jc w:val="right"/>
        <w:rPr>
          <w:rFonts w:ascii="Book Antiqua" w:hAnsi="Book Antiqua"/>
          <w:b/>
        </w:rPr>
      </w:pPr>
      <w:r w:rsidRPr="00E618BB">
        <w:rPr>
          <w:rFonts w:ascii="Book Antiqua" w:hAnsi="Book Antiqua"/>
          <w:b/>
        </w:rPr>
        <w:t>Secretaria Municipal de Educação</w:t>
      </w:r>
    </w:p>
    <w:p w:rsidR="007A0B89" w:rsidRDefault="007A0B89" w:rsidP="007A0B89">
      <w:pPr>
        <w:ind w:left="-709"/>
        <w:jc w:val="right"/>
        <w:rPr>
          <w:rFonts w:ascii="Book Antiqua" w:hAnsi="Book Antiqua"/>
        </w:rPr>
      </w:pPr>
      <w:r>
        <w:rPr>
          <w:rFonts w:ascii="Book Antiqua" w:hAnsi="Book Antiqua"/>
        </w:rPr>
        <w:t>Dotação Orçamentária nº 125/2021 – Educação Infantil;</w:t>
      </w:r>
    </w:p>
    <w:p w:rsidR="007A0B89" w:rsidRPr="00E618BB" w:rsidRDefault="007A0B89" w:rsidP="007A0B89">
      <w:pPr>
        <w:ind w:left="-709"/>
        <w:jc w:val="right"/>
        <w:rPr>
          <w:rFonts w:ascii="Book Antiqua" w:hAnsi="Book Antiqua"/>
          <w:b/>
        </w:rPr>
      </w:pPr>
      <w:r>
        <w:rPr>
          <w:rFonts w:ascii="Book Antiqua" w:hAnsi="Book Antiqua"/>
        </w:rPr>
        <w:t>Dotação Orçamentária nº 152/2021 – Educação Fundamental;</w:t>
      </w:r>
    </w:p>
    <w:p w:rsidR="007A0B89" w:rsidRDefault="007A0B89" w:rsidP="007A0B89">
      <w:pPr>
        <w:ind w:left="-709"/>
        <w:jc w:val="right"/>
        <w:rPr>
          <w:rFonts w:ascii="Book Antiqua" w:hAnsi="Book Antiqua"/>
          <w:b/>
        </w:rPr>
      </w:pPr>
      <w:r w:rsidRPr="00E618BB">
        <w:rPr>
          <w:rFonts w:ascii="Book Antiqua" w:hAnsi="Book Antiqua"/>
          <w:b/>
        </w:rPr>
        <w:t>Serviço Autônomo Municipal de Água e Esgoto (SAMAE)</w:t>
      </w:r>
    </w:p>
    <w:p w:rsidR="007A0B89" w:rsidRPr="00E618BB" w:rsidRDefault="007A0B89" w:rsidP="007A0B89">
      <w:pPr>
        <w:ind w:left="-709"/>
        <w:jc w:val="right"/>
        <w:rPr>
          <w:rFonts w:ascii="Book Antiqua" w:hAnsi="Book Antiqua"/>
          <w:b/>
        </w:rPr>
      </w:pPr>
      <w:r>
        <w:rPr>
          <w:rFonts w:ascii="Book Antiqua" w:hAnsi="Book Antiqua"/>
        </w:rPr>
        <w:t>Dotação Orçamentária nº 13/2021;</w:t>
      </w:r>
    </w:p>
    <w:p w:rsidR="007A0B89" w:rsidRPr="009D5A0C" w:rsidRDefault="007A0B89" w:rsidP="007A0B8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7A0B89" w:rsidRDefault="007A0B89" w:rsidP="007A0B89">
      <w:pPr>
        <w:pStyle w:val="PargrafodaLista"/>
        <w:ind w:left="-709"/>
        <w:rPr>
          <w:rFonts w:ascii="Book Antiqua" w:hAnsi="Book Antiqua"/>
        </w:rPr>
      </w:pPr>
      <w:r>
        <w:rPr>
          <w:rFonts w:ascii="Book Antiqua" w:hAnsi="Book Antiqua"/>
        </w:rPr>
        <w:t>6</w:t>
      </w:r>
      <w:r w:rsidRPr="00BD7632">
        <w:rPr>
          <w:rFonts w:ascii="Book Antiqua" w:hAnsi="Book Antiqua"/>
        </w:rPr>
        <w:t xml:space="preserve">.1 </w:t>
      </w:r>
      <w:proofErr w:type="gramStart"/>
      <w:r w:rsidRPr="00BD7632">
        <w:rPr>
          <w:rFonts w:ascii="Book Antiqua" w:hAnsi="Book Antiqua"/>
        </w:rPr>
        <w:t>É</w:t>
      </w:r>
      <w:proofErr w:type="gramEnd"/>
      <w:r w:rsidRPr="00BD7632">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A0B89" w:rsidRDefault="007A0B89" w:rsidP="007A0B89">
      <w:pPr>
        <w:pStyle w:val="PargrafodaLista"/>
        <w:ind w:left="-709"/>
        <w:rPr>
          <w:rFonts w:ascii="Book Antiqua" w:hAnsi="Book Antiqua"/>
        </w:rPr>
      </w:pPr>
    </w:p>
    <w:p w:rsidR="007A0B89" w:rsidRPr="007A0B89" w:rsidRDefault="007A0B89" w:rsidP="007A0B89">
      <w:pPr>
        <w:pStyle w:val="PargrafodaLista"/>
        <w:ind w:left="-709"/>
        <w:rPr>
          <w:rFonts w:ascii="Book Antiqua" w:hAnsi="Book Antiqua"/>
          <w:b/>
        </w:rPr>
      </w:pPr>
      <w:r w:rsidRPr="007A0B89">
        <w:rPr>
          <w:rFonts w:ascii="Book Antiqua" w:hAnsi="Book Antiqua"/>
          <w:b/>
        </w:rPr>
        <w:t>7. DA SUBCONTRATAÇÃO</w:t>
      </w:r>
    </w:p>
    <w:p w:rsidR="007A0B89" w:rsidRDefault="007A0B89" w:rsidP="007A0B89">
      <w:pPr>
        <w:pStyle w:val="PargrafodaLista"/>
        <w:ind w:left="-709"/>
        <w:rPr>
          <w:rFonts w:ascii="Book Antiqua" w:hAnsi="Book Antiqua"/>
        </w:rPr>
      </w:pPr>
      <w:r>
        <w:rPr>
          <w:rFonts w:ascii="Book Antiqua" w:hAnsi="Book Antiqua"/>
        </w:rPr>
        <w:t xml:space="preserve">7.1 </w:t>
      </w:r>
      <w:r w:rsidRPr="007A0B89">
        <w:rPr>
          <w:rFonts w:ascii="Book Antiqua" w:hAnsi="Book Antiqua"/>
        </w:rPr>
        <w:t>É vedada a subcontratação ou transferência total ou parcial do objeto da licitação.</w:t>
      </w:r>
    </w:p>
    <w:p w:rsidR="007A0B89" w:rsidRDefault="007A0B89" w:rsidP="007A0B89">
      <w:pPr>
        <w:pStyle w:val="PargrafodaLista"/>
        <w:ind w:left="-709"/>
        <w:rPr>
          <w:rFonts w:ascii="Book Antiqua" w:eastAsia="Book Antiqua" w:hAnsi="Book Antiqua"/>
          <w:b/>
        </w:rPr>
      </w:pPr>
    </w:p>
    <w:p w:rsidR="00A23EC4" w:rsidRDefault="00A23EC4" w:rsidP="00A23EC4">
      <w:pPr>
        <w:pStyle w:val="PargrafodaLista"/>
        <w:ind w:left="-709"/>
        <w:rPr>
          <w:rFonts w:ascii="Book Antiqua" w:eastAsia="Book Antiqua" w:hAnsi="Book Antiqua"/>
          <w:b/>
        </w:rPr>
      </w:pPr>
      <w:r>
        <w:rPr>
          <w:rFonts w:ascii="Book Antiqua" w:eastAsia="Book Antiqua" w:hAnsi="Book Antiqua"/>
          <w:b/>
        </w:rPr>
        <w:t>8. DAS OBRIGAÇÕES DA CONTRATADA</w:t>
      </w:r>
    </w:p>
    <w:p w:rsidR="00A23EC4" w:rsidRPr="00A23EC4" w:rsidRDefault="00A23EC4" w:rsidP="00A23EC4">
      <w:pPr>
        <w:pStyle w:val="PargrafodaLista"/>
        <w:ind w:left="-709"/>
        <w:rPr>
          <w:rFonts w:ascii="Book Antiqua" w:eastAsia="Book Antiqua" w:hAnsi="Book Antiqua"/>
          <w:b/>
        </w:rPr>
      </w:pPr>
      <w:r>
        <w:rPr>
          <w:rFonts w:ascii="Book Antiqua" w:eastAsia="Times New Roman" w:hAnsi="Book Antiqua" w:cs="Arial"/>
          <w:lang w:eastAsia="pt-BR"/>
        </w:rPr>
        <w:t xml:space="preserve">8.1 </w:t>
      </w:r>
      <w:r w:rsidRPr="00A23EC4">
        <w:rPr>
          <w:rFonts w:ascii="Book Antiqua" w:eastAsia="Times New Roman" w:hAnsi="Book Antiqua" w:cs="Arial"/>
          <w:lang w:eastAsia="pt-BR"/>
        </w:rPr>
        <w:t>A licitante vencedora cumprirá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 as obrigações constantes no termo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referência, seus anexos e sua proposta, assumindo como exclusivamente seus 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riscos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despesas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decorrentes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boa e</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perfeita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objeto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e, ainda:</w:t>
      </w:r>
    </w:p>
    <w:p w:rsidR="00A23EC4" w:rsidRPr="00A23EC4" w:rsidRDefault="00A23EC4" w:rsidP="00A23EC4">
      <w:pPr>
        <w:pStyle w:val="PargrafodaLista"/>
        <w:numPr>
          <w:ilvl w:val="0"/>
          <w:numId w:val="29"/>
        </w:numPr>
        <w:rPr>
          <w:rFonts w:ascii="Book Antiqua" w:eastAsia="Book Antiqua" w:hAnsi="Book Antiqua"/>
          <w:b/>
        </w:rPr>
      </w:pPr>
      <w:r w:rsidRPr="00A23EC4">
        <w:rPr>
          <w:rFonts w:ascii="Book Antiqua" w:eastAsia="Times New Roman" w:hAnsi="Book Antiqua" w:cs="Arial"/>
          <w:lang w:eastAsia="pt-BR"/>
        </w:rPr>
        <w:lastRenderedPageBreak/>
        <w:t>Proceder à entrega das subscrições/renovação do serviço no prazo e local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fixados, acompanhado da respectiva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nota fiscal;</w:t>
      </w:r>
    </w:p>
    <w:p w:rsidR="00A23EC4" w:rsidRPr="00A23EC4" w:rsidRDefault="00A23EC4" w:rsidP="00A23EC4">
      <w:pPr>
        <w:pStyle w:val="PargrafodaLista"/>
        <w:numPr>
          <w:ilvl w:val="0"/>
          <w:numId w:val="29"/>
        </w:numPr>
        <w:rPr>
          <w:rFonts w:ascii="Book Antiqua" w:eastAsia="Book Antiqua" w:hAnsi="Book Antiqua"/>
          <w:b/>
        </w:rPr>
      </w:pPr>
      <w:r w:rsidRPr="00A23EC4">
        <w:rPr>
          <w:rFonts w:ascii="Book Antiqua" w:eastAsia="Times New Roman" w:hAnsi="Book Antiqua" w:cs="Arial"/>
          <w:lang w:eastAsia="pt-BR"/>
        </w:rPr>
        <w:t>Considerar os preços propostos completos e suficientes para o fornecimento</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subscrições/renovação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serviço,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objeto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licitação,</w:t>
      </w:r>
      <w:r w:rsidRPr="00A23EC4">
        <w:rPr>
          <w:rFonts w:ascii="Book Antiqua" w:eastAsia="Times New Roman" w:hAnsi="Book Antiqua" w:cs="Arial"/>
          <w:spacing w:val="62"/>
          <w:lang w:eastAsia="pt-BR"/>
        </w:rPr>
        <w:t xml:space="preserve"> </w:t>
      </w:r>
      <w:r w:rsidRPr="00A23EC4">
        <w:rPr>
          <w:rFonts w:ascii="Book Antiqua" w:eastAsia="Times New Roman" w:hAnsi="Book Antiqua" w:cs="Arial"/>
          <w:lang w:eastAsia="pt-BR"/>
        </w:rPr>
        <w:t>sendo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desconsiderada qualquer reivindicação de pagamento adicional devido a erro ou à</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má</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interpretação de parte 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Arcar com os encargos previdenciários, fiscais (ICMS e outros), comerciais,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trabalhistas,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tributários,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itens,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embalagens,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tarifas,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fretes,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seguros,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descarga,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transporte, material, responsabilidade civil e outros resultantes do contrato, bem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como os riscos atinentes à atividade, inclusive quaisquer despesas que venham 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incidir sobre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os itens, objeto desta licitação;</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Entende-se por encargos os tributos (impostos, taxas), contribuições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fiscais</w:t>
      </w:r>
      <w:r w:rsidRPr="00A23EC4">
        <w:rPr>
          <w:rFonts w:ascii="Book Antiqua" w:eastAsia="Times New Roman" w:hAnsi="Book Antiqua" w:cs="Arial"/>
          <w:spacing w:val="26"/>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8"/>
          <w:lang w:eastAsia="pt-BR"/>
        </w:rPr>
        <w:t xml:space="preserve"> </w:t>
      </w:r>
      <w:proofErr w:type="spellStart"/>
      <w:r w:rsidRPr="00A23EC4">
        <w:rPr>
          <w:rFonts w:ascii="Book Antiqua" w:eastAsia="Times New Roman" w:hAnsi="Book Antiqua" w:cs="Arial"/>
          <w:lang w:eastAsia="pt-BR"/>
        </w:rPr>
        <w:t>parafiscais</w:t>
      </w:r>
      <w:proofErr w:type="spellEnd"/>
      <w:r w:rsidRPr="00A23EC4">
        <w:rPr>
          <w:rFonts w:ascii="Book Antiqua" w:eastAsia="Times New Roman" w:hAnsi="Book Antiqua" w:cs="Arial"/>
          <w:lang w:eastAsia="pt-BR"/>
        </w:rPr>
        <w:t>,</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os</w:t>
      </w:r>
      <w:r w:rsidRPr="00A23EC4">
        <w:rPr>
          <w:rFonts w:ascii="Book Antiqua" w:eastAsia="Times New Roman" w:hAnsi="Book Antiqua" w:cs="Arial"/>
          <w:spacing w:val="26"/>
          <w:lang w:eastAsia="pt-BR"/>
        </w:rPr>
        <w:t xml:space="preserve"> </w:t>
      </w:r>
      <w:r w:rsidRPr="00A23EC4">
        <w:rPr>
          <w:rFonts w:ascii="Book Antiqua" w:eastAsia="Times New Roman" w:hAnsi="Book Antiqua" w:cs="Arial"/>
          <w:lang w:eastAsia="pt-BR"/>
        </w:rPr>
        <w:t>instituídos</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por</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leis</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sociais,</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emolumentos,</w:t>
      </w:r>
      <w:r w:rsidRPr="00A23EC4">
        <w:rPr>
          <w:rFonts w:ascii="Book Antiqua" w:eastAsia="Times New Roman" w:hAnsi="Book Antiqua" w:cs="Arial"/>
          <w:spacing w:val="28"/>
          <w:lang w:eastAsia="pt-BR"/>
        </w:rPr>
        <w:t xml:space="preserve"> </w:t>
      </w:r>
      <w:r w:rsidRPr="00A23EC4">
        <w:rPr>
          <w:rFonts w:ascii="Book Antiqua" w:eastAsia="Times New Roman" w:hAnsi="Book Antiqua" w:cs="Arial"/>
          <w:lang w:eastAsia="pt-BR"/>
        </w:rPr>
        <w:t>fornecimento</w:t>
      </w:r>
      <w:r w:rsidRPr="00A23EC4">
        <w:rPr>
          <w:rFonts w:ascii="Book Antiqua" w:eastAsia="Times New Roman" w:hAnsi="Book Antiqua" w:cs="Arial"/>
          <w:spacing w:val="-58"/>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especializada,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administração,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lucros,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equipamentos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ferramental,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transporte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material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pessoal,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estada,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hospedagem,</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alimentação e qualquer despesa, acessória e/ou necessária, não especificada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neste</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termo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 referência;</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Indenizar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terceiros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Município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possíveis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prejuízos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danos,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decorrentes de dolo ou culpa, durante a execução do contrato, em conformidade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 artigo 70 da 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8.666/93;</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Arcar</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todas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despesas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necessárias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à</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objeto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contratado;</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Cumprir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fielmente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compatibilidade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obrigações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assumidas;</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Substituir o objeto avariado no prazo estabelecido neste termo de referência,</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ou não sendo possível, indenizar o valor correspondente acrescido de perdas 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danos, mediante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qualquer impugnação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feita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pelo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Município;</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Prestar</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informações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sobre</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utilização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objeto;</w:t>
      </w:r>
    </w:p>
    <w:p w:rsidR="00A23EC4" w:rsidRPr="00A23EC4" w:rsidRDefault="00A23EC4" w:rsidP="00A23EC4">
      <w:pPr>
        <w:pStyle w:val="PargrafodaLista"/>
        <w:numPr>
          <w:ilvl w:val="0"/>
          <w:numId w:val="29"/>
        </w:numPr>
        <w:rPr>
          <w:rFonts w:ascii="Book Antiqua" w:eastAsia="Times New Roman" w:hAnsi="Book Antiqua" w:cs="Arial"/>
          <w:lang w:eastAsia="pt-BR"/>
        </w:rPr>
      </w:pPr>
      <w:r w:rsidRPr="00A23EC4">
        <w:rPr>
          <w:rFonts w:ascii="Book Antiqua" w:eastAsia="Times New Roman" w:hAnsi="Book Antiqua" w:cs="Arial"/>
          <w:lang w:eastAsia="pt-BR"/>
        </w:rPr>
        <w:t>Manter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condições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habilitação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qualificação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exigidas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durante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compatibilidade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obrigações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assumidas;</w:t>
      </w:r>
    </w:p>
    <w:p w:rsidR="00A23EC4" w:rsidRPr="00A23EC4" w:rsidRDefault="00A23EC4" w:rsidP="00A23EC4">
      <w:pPr>
        <w:pStyle w:val="PargrafodaLista"/>
        <w:numPr>
          <w:ilvl w:val="0"/>
          <w:numId w:val="29"/>
        </w:numPr>
        <w:rPr>
          <w:rFonts w:ascii="Book Antiqua" w:eastAsia="Book Antiqua" w:hAnsi="Book Antiqua"/>
          <w:b/>
        </w:rPr>
      </w:pPr>
      <w:r w:rsidRPr="00A23EC4">
        <w:rPr>
          <w:rFonts w:ascii="Book Antiqua" w:eastAsia="Times New Roman" w:hAnsi="Book Antiqua" w:cs="Arial"/>
          <w:lang w:eastAsia="pt-BR"/>
        </w:rPr>
        <w:t>Responder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pela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qualidade,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quantidade,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validade,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segurança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demais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características 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objeto,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bem como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observação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às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normas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técnicas;</w:t>
      </w:r>
    </w:p>
    <w:p w:rsidR="00A23EC4" w:rsidRPr="00A23EC4" w:rsidRDefault="00A23EC4" w:rsidP="00A23EC4">
      <w:pPr>
        <w:pStyle w:val="PargrafodaLista"/>
        <w:numPr>
          <w:ilvl w:val="0"/>
          <w:numId w:val="29"/>
        </w:numPr>
        <w:rPr>
          <w:rFonts w:ascii="Book Antiqua" w:eastAsia="Book Antiqua" w:hAnsi="Book Antiqua"/>
          <w:b/>
        </w:rPr>
      </w:pPr>
      <w:r w:rsidRPr="00A23EC4">
        <w:rPr>
          <w:rFonts w:ascii="Book Antiqua" w:eastAsia="Times New Roman" w:hAnsi="Book Antiqua" w:cs="Arial"/>
          <w:lang w:eastAsia="pt-BR"/>
        </w:rPr>
        <w:t>Informar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ao setor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financeiro da Secretaria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requisitante, durante</w:t>
      </w:r>
      <w:r w:rsidRPr="00A23EC4">
        <w:rPr>
          <w:rFonts w:ascii="Book Antiqua" w:eastAsia="Times New Roman" w:hAnsi="Book Antiqua" w:cs="Arial"/>
          <w:spacing w:val="62"/>
          <w:lang w:eastAsia="pt-BR"/>
        </w:rPr>
        <w:t xml:space="preserve"> </w:t>
      </w:r>
      <w:r w:rsidRPr="00A23EC4">
        <w:rPr>
          <w:rFonts w:ascii="Book Antiqua" w:eastAsia="Times New Roman" w:hAnsi="Book Antiqua" w:cs="Arial"/>
          <w:lang w:eastAsia="pt-BR"/>
        </w:rPr>
        <w:t>o período</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de entrega das subscrições/renovação do serviço, qualquer alteração de endereço,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telefone,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correio eletrônico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(e-mail)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outros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dados.</w:t>
      </w:r>
    </w:p>
    <w:p w:rsidR="00A23EC4" w:rsidRDefault="00A23EC4" w:rsidP="00A23EC4">
      <w:pPr>
        <w:rPr>
          <w:rFonts w:ascii="Book Antiqua" w:eastAsia="Book Antiqua" w:hAnsi="Book Antiqua"/>
          <w:b/>
        </w:rPr>
      </w:pPr>
    </w:p>
    <w:p w:rsidR="00A23EC4" w:rsidRDefault="00A23EC4" w:rsidP="00A23EC4">
      <w:pPr>
        <w:ind w:left="-709"/>
        <w:rPr>
          <w:rFonts w:ascii="Book Antiqua" w:eastAsia="Book Antiqua" w:hAnsi="Book Antiqua"/>
          <w:b/>
        </w:rPr>
      </w:pPr>
      <w:r>
        <w:rPr>
          <w:rFonts w:ascii="Book Antiqua" w:eastAsia="Book Antiqua" w:hAnsi="Book Antiqua"/>
          <w:b/>
        </w:rPr>
        <w:t>9. DAS OBRIGAÇÕES DA CONTRATANTE</w:t>
      </w:r>
    </w:p>
    <w:p w:rsidR="00A23EC4" w:rsidRDefault="00A23EC4" w:rsidP="00A23EC4">
      <w:pPr>
        <w:ind w:left="-709"/>
        <w:rPr>
          <w:rFonts w:ascii="Book Antiqua" w:eastAsia="Book Antiqua" w:hAnsi="Book Antiqua"/>
          <w:b/>
        </w:rPr>
      </w:pPr>
      <w:r>
        <w:rPr>
          <w:rFonts w:ascii="Book Antiqua" w:eastAsia="Times New Roman" w:hAnsi="Book Antiqua" w:cs="Arial"/>
          <w:lang w:eastAsia="pt-BR"/>
        </w:rPr>
        <w:t xml:space="preserve">9.1 </w:t>
      </w:r>
      <w:r w:rsidRPr="00A23EC4">
        <w:rPr>
          <w:rFonts w:ascii="Book Antiqua" w:eastAsia="Times New Roman" w:hAnsi="Book Antiqua" w:cs="Arial"/>
          <w:lang w:eastAsia="pt-BR"/>
        </w:rPr>
        <w:t>Compete</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ao</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Município:</w:t>
      </w:r>
    </w:p>
    <w:p w:rsidR="00A23EC4" w:rsidRPr="00A23EC4" w:rsidRDefault="00A23EC4" w:rsidP="00A23EC4">
      <w:pPr>
        <w:pStyle w:val="PargrafodaLista"/>
        <w:numPr>
          <w:ilvl w:val="0"/>
          <w:numId w:val="31"/>
        </w:numPr>
        <w:rPr>
          <w:rFonts w:ascii="Book Antiqua" w:eastAsia="Book Antiqua" w:hAnsi="Book Antiqua" w:cstheme="minorBidi"/>
        </w:rPr>
      </w:pPr>
      <w:r w:rsidRPr="00A23EC4">
        <w:rPr>
          <w:rFonts w:ascii="Book Antiqua" w:eastAsia="Times New Roman" w:hAnsi="Book Antiqua" w:cs="Arial"/>
          <w:lang w:eastAsia="pt-BR"/>
        </w:rPr>
        <w:t>Receber,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fiscalizar,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orientar,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impugnar,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dirimir dúvidas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emergentes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 objeto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contratado;</w:t>
      </w:r>
    </w:p>
    <w:p w:rsidR="00A23EC4" w:rsidRPr="00A23EC4" w:rsidRDefault="00A23EC4" w:rsidP="00A23EC4">
      <w:pPr>
        <w:pStyle w:val="PargrafodaLista"/>
        <w:numPr>
          <w:ilvl w:val="0"/>
          <w:numId w:val="31"/>
        </w:numPr>
        <w:rPr>
          <w:rFonts w:ascii="Book Antiqua" w:eastAsia="Times New Roman" w:hAnsi="Book Antiqua" w:cs="Arial"/>
          <w:lang w:eastAsia="pt-BR"/>
        </w:rPr>
      </w:pPr>
      <w:r w:rsidRPr="00A23EC4">
        <w:rPr>
          <w:rFonts w:ascii="Book Antiqua" w:eastAsia="Times New Roman" w:hAnsi="Book Antiqua" w:cs="Arial"/>
          <w:lang w:eastAsia="pt-BR"/>
        </w:rPr>
        <w:t>Receber os itens e lavrar Termo de Recebimento Provisório. Se o objeto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contratado não estiver de acordo com as especificações do Município, rejeitá-lo, no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parte.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contrário,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após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análise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compatibilidade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entre</w:t>
      </w:r>
      <w:r w:rsidRPr="00A23EC4">
        <w:rPr>
          <w:rFonts w:ascii="Book Antiqua" w:eastAsia="Times New Roman" w:hAnsi="Book Antiqua" w:cs="Arial"/>
          <w:spacing w:val="62"/>
          <w:lang w:eastAsia="pt-BR"/>
        </w:rPr>
        <w:t xml:space="preserve"> </w:t>
      </w: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efetivamente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entregue,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lavrado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Termo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Recebimento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Definitivo;</w:t>
      </w:r>
    </w:p>
    <w:p w:rsidR="00A23EC4" w:rsidRPr="00A23EC4" w:rsidRDefault="00A23EC4" w:rsidP="00A23EC4">
      <w:pPr>
        <w:pStyle w:val="PargrafodaLista"/>
        <w:numPr>
          <w:ilvl w:val="0"/>
          <w:numId w:val="31"/>
        </w:numPr>
        <w:rPr>
          <w:rFonts w:ascii="Book Antiqua" w:eastAsia="Times New Roman" w:hAnsi="Book Antiqua" w:cs="Arial"/>
          <w:lang w:eastAsia="pt-BR"/>
        </w:rPr>
      </w:pPr>
      <w:r w:rsidRPr="00A23EC4">
        <w:rPr>
          <w:rFonts w:ascii="Book Antiqua" w:eastAsia="Times New Roman" w:hAnsi="Book Antiqua" w:cs="Arial"/>
          <w:lang w:eastAsia="pt-BR"/>
        </w:rPr>
        <w:t>Comunicar à licitante vencedora, por escrito, sobre imperfeições, falhas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 irregularidades verificadas no objeto fornecido, para que seja substituído,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reparado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 corrigido;</w:t>
      </w:r>
    </w:p>
    <w:p w:rsidR="00A23EC4" w:rsidRPr="00A23EC4" w:rsidRDefault="00A23EC4" w:rsidP="00A23EC4">
      <w:pPr>
        <w:pStyle w:val="PargrafodaLista"/>
        <w:numPr>
          <w:ilvl w:val="0"/>
          <w:numId w:val="31"/>
        </w:numPr>
        <w:rPr>
          <w:rFonts w:ascii="Book Antiqua" w:eastAsia="Times New Roman" w:hAnsi="Book Antiqua" w:cs="Arial"/>
          <w:lang w:eastAsia="pt-BR"/>
        </w:rPr>
      </w:pPr>
      <w:r w:rsidRPr="00A23EC4">
        <w:rPr>
          <w:rFonts w:ascii="Book Antiqua" w:eastAsia="Times New Roman" w:hAnsi="Book Antiqua" w:cs="Arial"/>
          <w:lang w:eastAsia="pt-BR"/>
        </w:rPr>
        <w:t>Efetuar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pagamento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à</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vencedora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valor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correspondente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ao</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fornecimento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subscrições/renovação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serviço,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prazo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62"/>
          <w:lang w:eastAsia="pt-BR"/>
        </w:rPr>
        <w:t xml:space="preserve"> </w:t>
      </w:r>
      <w:r w:rsidRPr="00A23EC4">
        <w:rPr>
          <w:rFonts w:ascii="Book Antiqua" w:eastAsia="Times New Roman" w:hAnsi="Book Antiqua" w:cs="Arial"/>
          <w:lang w:eastAsia="pt-BR"/>
        </w:rPr>
        <w:t>forma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estabelecidos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no edital</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 seus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anexos;</w:t>
      </w:r>
    </w:p>
    <w:p w:rsidR="00A23EC4" w:rsidRPr="00A23EC4" w:rsidRDefault="00A23EC4" w:rsidP="00A23EC4">
      <w:pPr>
        <w:pStyle w:val="PargrafodaLista"/>
        <w:numPr>
          <w:ilvl w:val="0"/>
          <w:numId w:val="31"/>
        </w:numPr>
        <w:rPr>
          <w:rFonts w:ascii="Book Antiqua" w:eastAsia="Book Antiqua" w:hAnsi="Book Antiqua" w:cstheme="minorBidi"/>
        </w:rPr>
      </w:pPr>
      <w:r w:rsidRPr="00A23EC4">
        <w:rPr>
          <w:rFonts w:ascii="Book Antiqua" w:eastAsia="Times New Roman" w:hAnsi="Book Antiqua" w:cs="Arial"/>
          <w:lang w:eastAsia="pt-BR"/>
        </w:rPr>
        <w: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Município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responderá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por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quaisquer</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compromissos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assumidos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pela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vencedora</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terceiros,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ainda</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que</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vinculados</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à</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presente</w:t>
      </w:r>
      <w:r w:rsidRPr="00A23EC4">
        <w:rPr>
          <w:rFonts w:ascii="Book Antiqua" w:eastAsia="Times New Roman" w:hAnsi="Book Antiqua" w:cs="Arial"/>
          <w:spacing w:val="-8"/>
          <w:lang w:eastAsia="pt-BR"/>
        </w:rPr>
        <w:t xml:space="preserve"> </w:t>
      </w:r>
      <w:r w:rsidRPr="00A23EC4">
        <w:rPr>
          <w:rFonts w:ascii="Book Antiqua" w:eastAsia="Times New Roman" w:hAnsi="Book Antiqua" w:cs="Arial"/>
          <w:lang w:eastAsia="pt-BR"/>
        </w:rPr>
        <w:t>Termo</w:t>
      </w:r>
      <w:r w:rsidRPr="00A23EC4">
        <w:rPr>
          <w:rFonts w:ascii="Book Antiqua" w:eastAsia="Times New Roman" w:hAnsi="Book Antiqua" w:cs="Arial"/>
          <w:spacing w:val="-60"/>
          <w:lang w:eastAsia="pt-BR"/>
        </w:rPr>
        <w:t xml:space="preserve"> </w:t>
      </w:r>
      <w:r w:rsidRPr="00A23EC4">
        <w:rPr>
          <w:rFonts w:ascii="Book Antiqua" w:eastAsia="Times New Roman" w:hAnsi="Book Antiqua" w:cs="Arial"/>
          <w:lang w:eastAsia="pt-BR"/>
        </w:rPr>
        <w:t>de Referência, bem como por qualquer dano causado a terceiros em decorrência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vencedora,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seus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empregados, prepostos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subordinados.</w:t>
      </w:r>
    </w:p>
    <w:p w:rsidR="00A23EC4" w:rsidRDefault="00A23EC4" w:rsidP="00A23EC4">
      <w:pPr>
        <w:ind w:left="-349"/>
        <w:rPr>
          <w:rFonts w:ascii="Arial" w:eastAsia="Times New Roman" w:hAnsi="Arial" w:cs="Arial"/>
          <w:b/>
          <w:bCs/>
          <w:sz w:val="24"/>
          <w:szCs w:val="24"/>
          <w:lang w:eastAsia="pt-BR"/>
        </w:rPr>
      </w:pPr>
    </w:p>
    <w:p w:rsidR="00A23EC4" w:rsidRDefault="00A23EC4" w:rsidP="00A23EC4">
      <w:pPr>
        <w:widowControl w:val="0"/>
        <w:ind w:left="-709"/>
        <w:rPr>
          <w:rFonts w:ascii="Book Antiqua" w:eastAsia="Book Antiqua" w:hAnsi="Book Antiqua"/>
          <w:b/>
        </w:rPr>
      </w:pPr>
      <w:r>
        <w:rPr>
          <w:rFonts w:ascii="Book Antiqua" w:eastAsia="Book Antiqua" w:hAnsi="Book Antiqua"/>
          <w:b/>
        </w:rPr>
        <w:lastRenderedPageBreak/>
        <w:t>10. QUALIFICAÇÃO TÉCNICA:</w:t>
      </w:r>
    </w:p>
    <w:p w:rsidR="00A23EC4" w:rsidRDefault="00A23EC4" w:rsidP="00A23EC4">
      <w:pPr>
        <w:widowControl w:val="0"/>
        <w:ind w:left="-709"/>
        <w:rPr>
          <w:rFonts w:ascii="Book Antiqua" w:hAnsi="Book Antiqua"/>
        </w:rPr>
      </w:pPr>
      <w:r>
        <w:rPr>
          <w:rFonts w:ascii="Book Antiqua" w:hAnsi="Book Antiqua"/>
        </w:rPr>
        <w:t xml:space="preserve">10.1 Comprovação de que a licitante </w:t>
      </w:r>
      <w:r w:rsidRPr="00F05067">
        <w:rPr>
          <w:rFonts w:ascii="Book Antiqua" w:hAnsi="Book Antiqua"/>
        </w:rPr>
        <w:t xml:space="preserve">forneceu, sem restrição, </w:t>
      </w:r>
      <w:r>
        <w:rPr>
          <w:rFonts w:ascii="Book Antiqua" w:hAnsi="Book Antiqua"/>
        </w:rPr>
        <w:t>serviços</w:t>
      </w:r>
      <w:r w:rsidRPr="00F05067">
        <w:rPr>
          <w:rFonts w:ascii="Book Antiqua" w:hAnsi="Book Antiqua"/>
        </w:rPr>
        <w:t xml:space="preserve"> que sejam compatíveis com o objeto da licitação, através de 01 (um) ou mais, </w:t>
      </w:r>
      <w:r w:rsidRPr="00F05067">
        <w:rPr>
          <w:rFonts w:ascii="Book Antiqua" w:hAnsi="Book Antiqua"/>
          <w:b/>
        </w:rPr>
        <w:t>ATESTADO</w:t>
      </w:r>
      <w:r>
        <w:rPr>
          <w:rFonts w:ascii="Book Antiqua" w:hAnsi="Book Antiqua"/>
          <w:b/>
        </w:rPr>
        <w:t>(S)</w:t>
      </w:r>
      <w:r w:rsidRPr="00F05067">
        <w:rPr>
          <w:rFonts w:ascii="Book Antiqua" w:hAnsi="Book Antiqua"/>
          <w:b/>
        </w:rPr>
        <w:t xml:space="preserve"> DE CAPACIDADE TÉCNICA</w:t>
      </w:r>
      <w:r w:rsidRPr="00F0506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A23EC4" w:rsidRPr="005238CE" w:rsidRDefault="00A23EC4" w:rsidP="00A23EC4">
      <w:pPr>
        <w:pStyle w:val="PargrafodaLista"/>
        <w:widowControl w:val="0"/>
        <w:numPr>
          <w:ilvl w:val="0"/>
          <w:numId w:val="26"/>
        </w:numPr>
        <w:rPr>
          <w:rFonts w:ascii="Book Antiqua" w:hAnsi="Book Antiqua"/>
        </w:rPr>
      </w:pPr>
      <w:r w:rsidRPr="005238CE">
        <w:rPr>
          <w:rFonts w:ascii="Book Antiqua" w:hAnsi="Book Antiqua"/>
        </w:rPr>
        <w:t>Com a finalidade de tornar objetivo o julgamento da documentação de qualificação técnica, considera(m)-se compatível (eis) o(s) atestado(s) que expressamente certifique(m) que o licitante já forneceu no mínimo 50% (cinqüenta por cento) do objeto (número de licenças) deste Termo de Referência. Para os itens nos quais o percentual requerido apresente fração, considerar-se-á o número inteiro imediatamente superior;</w:t>
      </w:r>
    </w:p>
    <w:p w:rsidR="00A23EC4" w:rsidRPr="005238CE" w:rsidRDefault="00A23EC4" w:rsidP="00A23EC4">
      <w:pPr>
        <w:pStyle w:val="PargrafodaLista"/>
        <w:widowControl w:val="0"/>
        <w:numPr>
          <w:ilvl w:val="0"/>
          <w:numId w:val="26"/>
        </w:numPr>
        <w:rPr>
          <w:rFonts w:ascii="Book Antiqua" w:hAnsi="Book Antiqua"/>
        </w:rPr>
      </w:pPr>
      <w:r w:rsidRPr="005238CE">
        <w:rPr>
          <w:rFonts w:ascii="Book Antiqua" w:hAnsi="Book Antiqua"/>
        </w:rPr>
        <w:t>A licitante poderá apresentar tantos atestados de capacidade técnica quantos julgar necessários para comprovar que já forneceu objeto semelhante ao deste Edital, destacando-se a necessidade desses atestados demonstrarem que o interessado forneceu anteriormente, pelo menos, o quantitativo solicitado no subitem anterior.</w:t>
      </w:r>
    </w:p>
    <w:p w:rsidR="00A23EC4" w:rsidRPr="00A23EC4" w:rsidRDefault="00A23EC4" w:rsidP="00A23EC4">
      <w:pPr>
        <w:pStyle w:val="PargrafodaLista"/>
        <w:numPr>
          <w:ilvl w:val="0"/>
          <w:numId w:val="26"/>
        </w:numPr>
        <w:rPr>
          <w:rFonts w:ascii="Book Antiqua" w:eastAsia="Times New Roman" w:hAnsi="Book Antiqua" w:cs="Arial"/>
          <w:b/>
          <w:bCs/>
          <w:lang w:eastAsia="pt-BR"/>
        </w:rPr>
      </w:pPr>
      <w:r w:rsidRPr="00A23EC4">
        <w:rPr>
          <w:rFonts w:ascii="Book Antiqua" w:hAnsi="Book Antiqua"/>
        </w:rPr>
        <w:t xml:space="preserve">A exigência pela apresentação de atestados técnicos no percentual descrito se faz necessário para resguardar a administração pública no sentido de garantir a execução do contrato e </w:t>
      </w:r>
      <w:proofErr w:type="spellStart"/>
      <w:r w:rsidRPr="00A23EC4">
        <w:rPr>
          <w:rFonts w:ascii="Book Antiqua" w:hAnsi="Book Antiqua"/>
        </w:rPr>
        <w:t>consequentemente</w:t>
      </w:r>
      <w:proofErr w:type="spellEnd"/>
      <w:r w:rsidRPr="00A23EC4">
        <w:rPr>
          <w:rFonts w:ascii="Book Antiqua" w:hAnsi="Book Antiqua"/>
        </w:rPr>
        <w:t xml:space="preserve"> </w:t>
      </w:r>
      <w:proofErr w:type="gramStart"/>
      <w:r w:rsidRPr="00A23EC4">
        <w:rPr>
          <w:rFonts w:ascii="Book Antiqua" w:hAnsi="Book Antiqua"/>
        </w:rPr>
        <w:t>atender</w:t>
      </w:r>
      <w:proofErr w:type="gramEnd"/>
      <w:r w:rsidRPr="00A23EC4">
        <w:rPr>
          <w:rFonts w:ascii="Book Antiqua" w:hAnsi="Book Antiqua"/>
        </w:rPr>
        <w:t xml:space="preserve"> as demandas dos órgãos municipais. Vale ressaltar também que tal exigência não compromete a competitividade do certame.</w:t>
      </w:r>
    </w:p>
    <w:p w:rsidR="00A23EC4" w:rsidRDefault="00A23EC4" w:rsidP="00A23EC4">
      <w:pPr>
        <w:ind w:left="-709"/>
        <w:rPr>
          <w:rFonts w:ascii="Book Antiqua" w:eastAsia="Times New Roman" w:hAnsi="Book Antiqua" w:cs="Arial"/>
          <w:b/>
          <w:bCs/>
          <w:lang w:eastAsia="pt-BR"/>
        </w:rPr>
      </w:pPr>
    </w:p>
    <w:p w:rsidR="00A23EC4" w:rsidRDefault="00A23EC4" w:rsidP="00A23EC4">
      <w:pPr>
        <w:ind w:left="-709"/>
        <w:rPr>
          <w:rFonts w:ascii="Book Antiqua" w:eastAsia="Book Antiqua" w:hAnsi="Book Antiqua"/>
        </w:rPr>
      </w:pPr>
      <w:r>
        <w:rPr>
          <w:rFonts w:ascii="Book Antiqua" w:eastAsia="Times New Roman" w:hAnsi="Book Antiqua" w:cs="Arial"/>
          <w:b/>
          <w:bCs/>
          <w:lang w:eastAsia="pt-BR"/>
        </w:rPr>
        <w:t xml:space="preserve">11. </w:t>
      </w:r>
      <w:r w:rsidRPr="00A23EC4">
        <w:rPr>
          <w:rFonts w:ascii="Book Antiqua" w:eastAsia="Times New Roman" w:hAnsi="Book Antiqua" w:cs="Arial"/>
          <w:b/>
          <w:bCs/>
          <w:lang w:eastAsia="pt-BR"/>
        </w:rPr>
        <w:t>DO</w:t>
      </w:r>
      <w:r w:rsidRPr="00A23EC4">
        <w:rPr>
          <w:rFonts w:ascii="Book Antiqua" w:eastAsia="Times New Roman" w:hAnsi="Book Antiqua" w:cs="Arial"/>
          <w:b/>
          <w:bCs/>
          <w:spacing w:val="-4"/>
          <w:lang w:eastAsia="pt-BR"/>
        </w:rPr>
        <w:t xml:space="preserve"> </w:t>
      </w:r>
      <w:r w:rsidRPr="00A23EC4">
        <w:rPr>
          <w:rFonts w:ascii="Book Antiqua" w:eastAsia="Times New Roman" w:hAnsi="Book Antiqua" w:cs="Arial"/>
          <w:b/>
          <w:bCs/>
          <w:lang w:eastAsia="pt-BR"/>
        </w:rPr>
        <w:t xml:space="preserve">CONTROLE </w:t>
      </w:r>
      <w:r w:rsidRPr="00A23EC4">
        <w:rPr>
          <w:rFonts w:ascii="Book Antiqua" w:eastAsia="Times New Roman" w:hAnsi="Book Antiqua" w:cs="Arial"/>
          <w:b/>
          <w:bCs/>
          <w:color w:val="000009"/>
          <w:lang w:eastAsia="pt-BR"/>
        </w:rPr>
        <w:t>E</w:t>
      </w:r>
      <w:r w:rsidRPr="00A23EC4">
        <w:rPr>
          <w:rFonts w:ascii="Book Antiqua" w:eastAsia="Times New Roman" w:hAnsi="Book Antiqua" w:cs="Arial"/>
          <w:b/>
          <w:bCs/>
          <w:color w:val="000009"/>
          <w:spacing w:val="-2"/>
          <w:lang w:eastAsia="pt-BR"/>
        </w:rPr>
        <w:t xml:space="preserve"> </w:t>
      </w:r>
      <w:r w:rsidRPr="00A23EC4">
        <w:rPr>
          <w:rFonts w:ascii="Book Antiqua" w:eastAsia="Times New Roman" w:hAnsi="Book Antiqua" w:cs="Arial"/>
          <w:b/>
          <w:bCs/>
          <w:color w:val="000009"/>
          <w:lang w:eastAsia="pt-BR"/>
        </w:rPr>
        <w:t>FISCALIZAÇÃO</w:t>
      </w:r>
      <w:r w:rsidRPr="00A23EC4">
        <w:rPr>
          <w:rFonts w:ascii="Book Antiqua" w:eastAsia="Times New Roman" w:hAnsi="Book Antiqua" w:cs="Arial"/>
          <w:b/>
          <w:bCs/>
          <w:color w:val="000009"/>
          <w:spacing w:val="-4"/>
          <w:lang w:eastAsia="pt-BR"/>
        </w:rPr>
        <w:t xml:space="preserve"> </w:t>
      </w:r>
      <w:r w:rsidRPr="00A23EC4">
        <w:rPr>
          <w:rFonts w:ascii="Book Antiqua" w:eastAsia="Times New Roman" w:hAnsi="Book Antiqua" w:cs="Arial"/>
          <w:b/>
          <w:bCs/>
          <w:color w:val="000009"/>
          <w:lang w:eastAsia="pt-BR"/>
        </w:rPr>
        <w:t>DA</w:t>
      </w:r>
      <w:r w:rsidRPr="00A23EC4">
        <w:rPr>
          <w:rFonts w:ascii="Book Antiqua" w:eastAsia="Times New Roman" w:hAnsi="Book Antiqua" w:cs="Arial"/>
          <w:b/>
          <w:bCs/>
          <w:color w:val="000009"/>
          <w:spacing w:val="-12"/>
          <w:lang w:eastAsia="pt-BR"/>
        </w:rPr>
        <w:t xml:space="preserve"> </w:t>
      </w:r>
      <w:r w:rsidRPr="00A23EC4">
        <w:rPr>
          <w:rFonts w:ascii="Book Antiqua" w:eastAsia="Times New Roman" w:hAnsi="Book Antiqua" w:cs="Arial"/>
          <w:b/>
          <w:bCs/>
          <w:lang w:eastAsia="pt-BR"/>
        </w:rPr>
        <w:t>EXECUÇÃO</w:t>
      </w:r>
    </w:p>
    <w:p w:rsidR="00A23EC4" w:rsidRDefault="00A23EC4" w:rsidP="00A23EC4">
      <w:pPr>
        <w:ind w:left="-709"/>
        <w:rPr>
          <w:rFonts w:ascii="Book Antiqua" w:eastAsia="Book Antiqua" w:hAnsi="Book Antiqua"/>
        </w:rPr>
      </w:pPr>
      <w:r>
        <w:rPr>
          <w:rFonts w:ascii="Book Antiqua" w:eastAsia="Times New Roman" w:hAnsi="Book Antiqua" w:cs="Arial"/>
          <w:lang w:eastAsia="pt-BR"/>
        </w:rPr>
        <w:t xml:space="preserve">11.1 </w:t>
      </w:r>
      <w:r w:rsidRPr="00A23EC4">
        <w:rPr>
          <w:rFonts w:ascii="Book Antiqua" w:eastAsia="Times New Roman" w:hAnsi="Book Antiqua" w:cs="Arial"/>
          <w:lang w:eastAsia="pt-BR"/>
        </w:rPr>
        <w:t>Nos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termos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67</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8.666/93,</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designado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representante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acompanhar e fiscalizar a entrega das subscrições/renovação do serviço (fiscal 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anotando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registro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próprio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 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ocorrências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relacionadas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 e determinando o que for necessário à regularização de falhas ou defeitos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observados.</w:t>
      </w:r>
    </w:p>
    <w:p w:rsidR="00A23EC4" w:rsidRDefault="00A23EC4" w:rsidP="00A23EC4">
      <w:pPr>
        <w:ind w:left="-709"/>
        <w:rPr>
          <w:rFonts w:ascii="Book Antiqua" w:eastAsia="Book Antiqua" w:hAnsi="Book Antiqua"/>
        </w:rPr>
      </w:pPr>
      <w:r>
        <w:rPr>
          <w:rFonts w:ascii="Book Antiqua" w:eastAsia="Times New Roman" w:hAnsi="Book Antiqua" w:cs="Arial"/>
          <w:lang w:eastAsia="pt-BR"/>
        </w:rPr>
        <w:t xml:space="preserve">11.2 </w:t>
      </w:r>
      <w:r w:rsidRPr="00A23EC4">
        <w:rPr>
          <w:rFonts w:ascii="Book Antiqua" w:eastAsia="Times New Roman" w:hAnsi="Book Antiqua" w:cs="Arial"/>
          <w:lang w:eastAsia="pt-BR"/>
        </w:rPr>
        <w:t>A fiscalização de que trata este item não exclui nem reduz a responsabilidade 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 vencedora, inclusive perante terceiros, por qualquer irregularidade, ainda que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resultante de imperfeições técnicas ou vícios redibitórios, e, na ocorrência desta, não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implica em corresponsabilidade da Administração ou de seus agentes e prepostos,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conformidade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 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70 da 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 8.666/93.</w:t>
      </w:r>
    </w:p>
    <w:p w:rsidR="00A23EC4" w:rsidRDefault="00A23EC4" w:rsidP="00A23EC4">
      <w:pPr>
        <w:ind w:left="-709"/>
        <w:rPr>
          <w:rFonts w:ascii="Book Antiqua" w:eastAsia="Times New Roman" w:hAnsi="Book Antiqua" w:cs="Arial"/>
          <w:lang w:eastAsia="pt-BR"/>
        </w:rPr>
      </w:pPr>
      <w:r>
        <w:rPr>
          <w:rFonts w:ascii="Book Antiqua" w:eastAsia="Times New Roman" w:hAnsi="Book Antiqua" w:cs="Arial"/>
          <w:lang w:eastAsia="pt-BR"/>
        </w:rPr>
        <w:t xml:space="preserve">11.3 </w:t>
      </w:r>
      <w:r w:rsidRPr="00A23EC4">
        <w:rPr>
          <w:rFonts w:ascii="Book Antiqua" w:eastAsia="Times New Roman" w:hAnsi="Book Antiqua" w:cs="Arial"/>
          <w:lang w:eastAsia="pt-BR"/>
        </w:rPr>
        <w:t>O fiscal anotará em registro próprio todas as ocorrências relacionadas com 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 do contrato, indicando dia, mês e ano, bem como o nome dos funcionários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eventualmente envolvidos, determinando o que for necessário à regularização 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falhas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ou</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defeitos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observados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encaminhando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apontamentos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à</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autoridade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competente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 providências cabíveis.</w:t>
      </w:r>
    </w:p>
    <w:p w:rsidR="00A23EC4" w:rsidRDefault="00A23EC4" w:rsidP="00A23EC4">
      <w:pPr>
        <w:ind w:left="-709"/>
        <w:rPr>
          <w:rFonts w:ascii="Book Antiqua" w:eastAsia="Times New Roman" w:hAnsi="Book Antiqua" w:cs="Arial"/>
          <w:lang w:eastAsia="pt-BR"/>
        </w:rPr>
      </w:pPr>
    </w:p>
    <w:p w:rsidR="00A23EC4" w:rsidRPr="00E8587A" w:rsidRDefault="00A23EC4" w:rsidP="00A23EC4">
      <w:pPr>
        <w:widowControl w:val="0"/>
        <w:ind w:left="-709"/>
        <w:rPr>
          <w:rFonts w:ascii="Book Antiqua" w:eastAsia="Book Antiqua" w:hAnsi="Book Antiqua"/>
          <w:b/>
        </w:rPr>
      </w:pPr>
      <w:r>
        <w:rPr>
          <w:rFonts w:ascii="Book Antiqua" w:eastAsia="Book Antiqua" w:hAnsi="Book Antiqua"/>
          <w:b/>
        </w:rPr>
        <w:t>12</w:t>
      </w:r>
      <w:r w:rsidRPr="009D7FC1">
        <w:rPr>
          <w:rFonts w:ascii="Book Antiqua" w:eastAsia="Book Antiqua" w:hAnsi="Book Antiqua"/>
          <w:b/>
        </w:rPr>
        <w:t>. DAS SANÇÕES ADMINISTRATIVAS</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1D35E6">
        <w:rPr>
          <w:rFonts w:ascii="Book Antiqua" w:eastAsia="Arial" w:hAnsi="Book Antiqua" w:cs="Book Antiqua"/>
          <w:lang w:eastAsia="pt-BR"/>
        </w:rPr>
        <w:t>deixarem</w:t>
      </w:r>
      <w:proofErr w:type="gramEnd"/>
      <w:r w:rsidRPr="001D35E6">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Pr="001D35E6">
        <w:rPr>
          <w:rFonts w:ascii="Book Antiqua" w:hAnsi="Book Antiqua" w:cs="Book Antiqua"/>
          <w:bCs/>
        </w:rPr>
        <w:t xml:space="preserve">Município </w:t>
      </w:r>
      <w:r w:rsidRPr="001D35E6">
        <w:rPr>
          <w:rFonts w:ascii="Book Antiqua" w:eastAsia="Arial" w:hAnsi="Book Antiqua" w:cs="Book Antiqua"/>
          <w:lang w:eastAsia="pt-BR"/>
        </w:rPr>
        <w:t>pelo infrator:</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a) advertência e anotação restritiva no Cadastro de Fornecedores;</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b) multa de até 20% (vinte por cento) sobre o valor da proposta apresentada pela proponente;</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impedimento de licitar e contratar com a União, Estados, DF e Municípios pelo prazo de até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consecutivos.</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.2 </w:t>
      </w:r>
      <w:proofErr w:type="gramStart"/>
      <w:r w:rsidRPr="001D35E6">
        <w:rPr>
          <w:rFonts w:ascii="Book Antiqua" w:eastAsia="Arial" w:hAnsi="Book Antiqua" w:cs="Book Antiqua"/>
          <w:lang w:eastAsia="pt-BR"/>
        </w:rPr>
        <w:t>Será</w:t>
      </w:r>
      <w:proofErr w:type="gramEnd"/>
      <w:r w:rsidRPr="001D35E6">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.3 </w:t>
      </w:r>
      <w:proofErr w:type="gramStart"/>
      <w:r w:rsidRPr="001D35E6">
        <w:rPr>
          <w:rFonts w:ascii="Book Antiqua" w:eastAsia="Arial" w:hAnsi="Book Antiqua" w:cs="Book Antiqua"/>
          <w:lang w:eastAsia="pt-BR"/>
        </w:rPr>
        <w:t>Caberá</w:t>
      </w:r>
      <w:proofErr w:type="gramEnd"/>
      <w:r w:rsidRPr="001D35E6">
        <w:rPr>
          <w:rFonts w:ascii="Book Antiqua" w:eastAsia="Arial" w:hAnsi="Book Antiqua" w:cs="Book Antiqua"/>
          <w:lang w:eastAsia="pt-BR"/>
        </w:rPr>
        <w:t xml:space="preserve"> aplicação da penalidade de advertência nos casos de infrações leves que não gerem prejuízo à Administração.</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lastRenderedPageBreak/>
        <w:t>12</w:t>
      </w:r>
      <w:r w:rsidRPr="001D35E6">
        <w:rPr>
          <w:rFonts w:ascii="Book Antiqua" w:eastAsia="Arial" w:hAnsi="Book Antiqua" w:cs="Book Antiqua"/>
          <w:lang w:eastAsia="pt-BR"/>
        </w:rPr>
        <w:t xml:space="preserve">.4 </w:t>
      </w:r>
      <w:proofErr w:type="gramStart"/>
      <w:r w:rsidRPr="001D35E6">
        <w:rPr>
          <w:rFonts w:ascii="Book Antiqua" w:eastAsia="Arial" w:hAnsi="Book Antiqua" w:cs="Book Antiqua"/>
          <w:lang w:eastAsia="pt-BR"/>
        </w:rPr>
        <w:t>Caberá</w:t>
      </w:r>
      <w:proofErr w:type="gramEnd"/>
      <w:r w:rsidRPr="001D35E6">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a) Quem, convocado dentro do prazo de validade da sua proposta, não celebrar o contrato; Multa de 10%,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b) deixar de entregar documentação exigida para o certame; Multa de 10%,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c) apresentar documentação falsa exigida para o certame; Multa de 20%,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d) ensejar o retardamento da execução de seu objeto; Multa de 10%,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e) não mantiver a proposta de preços; Multa de 10%,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f) falhar ou fraudar na execução do contrato; Multa de 20%,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g) comportar-se de modo inidôneo; Multa de 20%,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h) cometer fraude fiscal; Multa de 20%, calculada sobre o valor total da proposta;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i) Em caso de atraso ou não cumprimento dos prazos por culpa da CONTRATADA, será </w:t>
      </w:r>
      <w:proofErr w:type="gramStart"/>
      <w:r w:rsidRPr="001D35E6">
        <w:rPr>
          <w:rFonts w:ascii="Book Antiqua" w:eastAsia="Arial" w:hAnsi="Book Antiqua" w:cs="Book Antiqua"/>
          <w:lang w:eastAsia="pt-BR"/>
        </w:rPr>
        <w:t>aplicada</w:t>
      </w:r>
      <w:proofErr w:type="gramEnd"/>
      <w:r w:rsidRPr="001D35E6">
        <w:rPr>
          <w:rFonts w:ascii="Book Antiqua" w:eastAsia="Arial" w:hAnsi="Book Antiqua" w:cs="Book Antiqua"/>
          <w:lang w:eastAsia="pt-BR"/>
        </w:rPr>
        <w:t xml:space="preserve"> a penalidade de Multa de 0,5% por dia de atraso, até o limite de 10 dias, calculada sobre o valor total do pedido;</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a) Quem, convocado dentro do prazo de validade da sua proposta, não celebrar o contrato; </w:t>
      </w:r>
      <w:proofErr w:type="gramStart"/>
      <w:r w:rsidRPr="001D35E6">
        <w:rPr>
          <w:rFonts w:ascii="Book Antiqua" w:eastAsia="Arial" w:hAnsi="Book Antiqua" w:cs="Book Antiqua"/>
          <w:lang w:eastAsia="pt-BR"/>
        </w:rPr>
        <w:t>2</w:t>
      </w:r>
      <w:proofErr w:type="gramEnd"/>
      <w:r w:rsidRPr="001D35E6">
        <w:rPr>
          <w:rFonts w:ascii="Book Antiqua" w:eastAsia="Arial" w:hAnsi="Book Antiqua" w:cs="Book Antiqua"/>
          <w:lang w:eastAsia="pt-BR"/>
        </w:rPr>
        <w:t xml:space="preserve"> (dois) anos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b) deixar de entregar documentação exigida para o certame;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c) apresentar documentação falsa exigida para o certame;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d) ensejar o retardamento da execução de seu objeto;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e) não mantiver a proposta de preços; </w:t>
      </w:r>
      <w:proofErr w:type="gramStart"/>
      <w:r w:rsidRPr="001D35E6">
        <w:rPr>
          <w:rFonts w:ascii="Book Antiqua" w:eastAsia="Arial" w:hAnsi="Book Antiqua" w:cs="Book Antiqua"/>
          <w:lang w:eastAsia="pt-BR"/>
        </w:rPr>
        <w:t>1</w:t>
      </w:r>
      <w:proofErr w:type="gramEnd"/>
      <w:r w:rsidRPr="001D35E6">
        <w:rPr>
          <w:rFonts w:ascii="Book Antiqua" w:eastAsia="Arial" w:hAnsi="Book Antiqua" w:cs="Book Antiqua"/>
          <w:lang w:eastAsia="pt-BR"/>
        </w:rPr>
        <w:t xml:space="preserve"> (um) ano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f) falhar ou fraudar na execução do contrato; </w:t>
      </w:r>
      <w:proofErr w:type="gramStart"/>
      <w:r w:rsidRPr="001D35E6">
        <w:rPr>
          <w:rFonts w:ascii="Book Antiqua" w:eastAsia="Arial" w:hAnsi="Book Antiqua" w:cs="Book Antiqua"/>
          <w:lang w:eastAsia="pt-BR"/>
        </w:rPr>
        <w:t>4</w:t>
      </w:r>
      <w:proofErr w:type="gramEnd"/>
      <w:r w:rsidRPr="001D35E6">
        <w:rPr>
          <w:rFonts w:ascii="Book Antiqua" w:eastAsia="Arial" w:hAnsi="Book Antiqua" w:cs="Book Antiqua"/>
          <w:lang w:eastAsia="pt-BR"/>
        </w:rPr>
        <w:t xml:space="preserve"> (quatro) anos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g) comportar-se de modo inidôneo;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A23EC4" w:rsidRPr="001D35E6" w:rsidRDefault="00A23EC4" w:rsidP="00A23EC4">
      <w:pPr>
        <w:ind w:left="-284" w:hanging="283"/>
        <w:rPr>
          <w:rFonts w:ascii="Book Antiqua" w:eastAsia="Arial" w:hAnsi="Book Antiqua" w:cs="Book Antiqua"/>
          <w:lang w:eastAsia="pt-BR"/>
        </w:rPr>
      </w:pPr>
      <w:r w:rsidRPr="001D35E6">
        <w:rPr>
          <w:rFonts w:ascii="Book Antiqua" w:eastAsia="Arial" w:hAnsi="Book Antiqua" w:cs="Book Antiqua"/>
          <w:lang w:eastAsia="pt-BR"/>
        </w:rPr>
        <w:t xml:space="preserve">h) cometer fraude fiscal;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anos mais multa.</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.6 Em todo caso o licitante terá direito ao contraditório e ampla defesa.</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dias úteis após a notificação sobre a irregularidade ou aplicação da penalidade.</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.7 É facultado ao licitante apresentar recurso contra aplicação de penalidade no prazo de </w:t>
      </w:r>
      <w:proofErr w:type="gramStart"/>
      <w:r w:rsidRPr="001D35E6">
        <w:rPr>
          <w:rFonts w:ascii="Book Antiqua" w:eastAsia="Arial" w:hAnsi="Book Antiqua" w:cs="Book Antiqua"/>
          <w:lang w:eastAsia="pt-BR"/>
        </w:rPr>
        <w:t>5</w:t>
      </w:r>
      <w:proofErr w:type="gramEnd"/>
      <w:r w:rsidRPr="001D35E6">
        <w:rPr>
          <w:rFonts w:ascii="Book Antiqua" w:eastAsia="Arial" w:hAnsi="Book Antiqua" w:cs="Book Antiqua"/>
          <w:lang w:eastAsia="pt-BR"/>
        </w:rPr>
        <w:t xml:space="preserve"> (cinco) dias úteis a contar da intimação, nos termos do art. 109 da Lei nº 8.666/1993.</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A23EC4" w:rsidRPr="001D35E6"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A23EC4" w:rsidRDefault="00A23EC4" w:rsidP="00A23EC4">
      <w:pPr>
        <w:ind w:left="-709"/>
        <w:rPr>
          <w:rFonts w:ascii="Book Antiqua" w:eastAsia="Arial" w:hAnsi="Book Antiqua" w:cs="Book Antiqua"/>
          <w:lang w:eastAsia="pt-BR"/>
        </w:rPr>
      </w:pPr>
      <w:r>
        <w:rPr>
          <w:rFonts w:ascii="Book Antiqua" w:eastAsia="Arial" w:hAnsi="Book Antiqua" w:cs="Book Antiqua"/>
          <w:lang w:eastAsia="pt-BR"/>
        </w:rPr>
        <w:t>12</w:t>
      </w:r>
      <w:r w:rsidRPr="001D35E6">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A23EC4" w:rsidRDefault="00A23EC4" w:rsidP="00A23EC4">
      <w:pPr>
        <w:ind w:left="-709"/>
        <w:rPr>
          <w:rFonts w:ascii="Book Antiqua" w:eastAsia="Arial" w:hAnsi="Book Antiqua" w:cs="Book Antiqua"/>
          <w:lang w:eastAsia="pt-BR"/>
        </w:rPr>
      </w:pPr>
    </w:p>
    <w:p w:rsidR="00A23EC4" w:rsidRDefault="00A23EC4" w:rsidP="00A23EC4">
      <w:pPr>
        <w:ind w:left="-709"/>
        <w:rPr>
          <w:rFonts w:ascii="Book Antiqua" w:eastAsia="Arial" w:hAnsi="Book Antiqua" w:cs="Book Antiqua"/>
          <w:lang w:eastAsia="pt-BR"/>
        </w:rPr>
      </w:pPr>
    </w:p>
    <w:p w:rsidR="00A23EC4" w:rsidRDefault="00A23EC4" w:rsidP="00A23EC4">
      <w:pPr>
        <w:ind w:left="-709"/>
        <w:rPr>
          <w:rFonts w:ascii="Book Antiqua" w:eastAsia="Arial" w:hAnsi="Book Antiqua" w:cs="Book Antiqua"/>
          <w:lang w:eastAsia="pt-BR"/>
        </w:rPr>
      </w:pPr>
    </w:p>
    <w:p w:rsidR="00A23EC4" w:rsidRPr="00A23EC4" w:rsidRDefault="00A23EC4" w:rsidP="00A23EC4">
      <w:pPr>
        <w:ind w:left="-709"/>
        <w:rPr>
          <w:rFonts w:ascii="Book Antiqua" w:eastAsia="Arial" w:hAnsi="Book Antiqua" w:cs="Book Antiqua"/>
          <w:lang w:eastAsia="pt-BR"/>
        </w:rPr>
      </w:pPr>
      <w:r>
        <w:rPr>
          <w:rFonts w:ascii="Book Antiqua" w:eastAsia="Times New Roman" w:hAnsi="Book Antiqua" w:cs="Arial"/>
          <w:b/>
          <w:bCs/>
          <w:lang w:eastAsia="pt-BR"/>
        </w:rPr>
        <w:lastRenderedPageBreak/>
        <w:t xml:space="preserve">13. </w:t>
      </w:r>
      <w:r w:rsidRPr="00A23EC4">
        <w:rPr>
          <w:rFonts w:ascii="Book Antiqua" w:eastAsia="Times New Roman" w:hAnsi="Book Antiqua" w:cs="Arial"/>
          <w:b/>
          <w:bCs/>
          <w:lang w:eastAsia="pt-BR"/>
        </w:rPr>
        <w:t>DAS</w:t>
      </w:r>
      <w:r w:rsidRPr="00A23EC4">
        <w:rPr>
          <w:rFonts w:ascii="Book Antiqua" w:eastAsia="Times New Roman" w:hAnsi="Book Antiqua" w:cs="Arial"/>
          <w:b/>
          <w:bCs/>
          <w:spacing w:val="-4"/>
          <w:lang w:eastAsia="pt-BR"/>
        </w:rPr>
        <w:t xml:space="preserve"> </w:t>
      </w:r>
      <w:r w:rsidRPr="00A23EC4">
        <w:rPr>
          <w:rFonts w:ascii="Book Antiqua" w:eastAsia="Times New Roman" w:hAnsi="Book Antiqua" w:cs="Arial"/>
          <w:b/>
          <w:bCs/>
          <w:lang w:eastAsia="pt-BR"/>
        </w:rPr>
        <w:t>DISPOSIÇÕES</w:t>
      </w:r>
      <w:r w:rsidRPr="00A23EC4">
        <w:rPr>
          <w:rFonts w:ascii="Book Antiqua" w:eastAsia="Times New Roman" w:hAnsi="Book Antiqua" w:cs="Arial"/>
          <w:b/>
          <w:bCs/>
          <w:spacing w:val="-4"/>
          <w:lang w:eastAsia="pt-BR"/>
        </w:rPr>
        <w:t xml:space="preserve"> </w:t>
      </w:r>
      <w:r w:rsidRPr="00A23EC4">
        <w:rPr>
          <w:rFonts w:ascii="Book Antiqua" w:eastAsia="Times New Roman" w:hAnsi="Book Antiqua" w:cs="Arial"/>
          <w:b/>
          <w:bCs/>
          <w:lang w:eastAsia="pt-BR"/>
        </w:rPr>
        <w:t>GERAIS</w:t>
      </w:r>
    </w:p>
    <w:p w:rsidR="00A23EC4" w:rsidRPr="00A23EC4" w:rsidRDefault="00A23EC4" w:rsidP="00A23EC4">
      <w:pPr>
        <w:ind w:left="-709"/>
        <w:rPr>
          <w:rFonts w:ascii="Book Antiqua" w:eastAsia="Arial" w:hAnsi="Book Antiqua" w:cs="Book Antiqua"/>
          <w:lang w:eastAsia="pt-BR"/>
        </w:rPr>
      </w:pPr>
      <w:r>
        <w:rPr>
          <w:rFonts w:ascii="Book Antiqua" w:eastAsia="Times New Roman" w:hAnsi="Book Antiqua" w:cs="Arial"/>
          <w:lang w:eastAsia="pt-BR"/>
        </w:rPr>
        <w:t xml:space="preserve">13.1 </w:t>
      </w:r>
      <w:r w:rsidRPr="00A23EC4">
        <w:rPr>
          <w:rFonts w:ascii="Book Antiqua" w:eastAsia="Times New Roman" w:hAnsi="Book Antiqua" w:cs="Arial"/>
          <w:lang w:eastAsia="pt-BR"/>
        </w:rPr>
        <w:t xml:space="preserve">Na eventualidade da empresa vencedora desta licitação não ser o fabricante dos softwares, esta deverá apresentar declaração do fabricante garantindo a condição de comercialização dos produtos/prestação de serviços que compõem o objeto deste certame. </w:t>
      </w:r>
    </w:p>
    <w:p w:rsidR="00A23EC4" w:rsidRPr="00A23EC4" w:rsidRDefault="00A23EC4" w:rsidP="00A23EC4">
      <w:pPr>
        <w:ind w:left="-709"/>
        <w:rPr>
          <w:rFonts w:ascii="Book Antiqua" w:eastAsia="Arial" w:hAnsi="Book Antiqua" w:cs="Book Antiqua"/>
          <w:lang w:eastAsia="pt-BR"/>
        </w:rPr>
      </w:pPr>
      <w:r>
        <w:rPr>
          <w:rFonts w:ascii="Book Antiqua" w:eastAsia="Times New Roman" w:hAnsi="Book Antiqua" w:cs="Arial"/>
          <w:lang w:eastAsia="pt-BR"/>
        </w:rPr>
        <w:t xml:space="preserve">13.2 </w:t>
      </w:r>
      <w:r w:rsidRPr="00A23EC4">
        <w:rPr>
          <w:rFonts w:ascii="Book Antiqua" w:eastAsia="Times New Roman" w:hAnsi="Book Antiqua" w:cs="Arial"/>
          <w:lang w:eastAsia="pt-BR"/>
        </w:rPr>
        <w:t xml:space="preserve">A LICITANTE deverá comprovar através de atestado ou certificados emitidos pela </w:t>
      </w:r>
      <w:proofErr w:type="spellStart"/>
      <w:r w:rsidRPr="00A23EC4">
        <w:rPr>
          <w:rFonts w:ascii="Book Antiqua" w:eastAsia="Times New Roman" w:hAnsi="Book Antiqua" w:cs="Arial"/>
          <w:lang w:eastAsia="pt-BR"/>
        </w:rPr>
        <w:t>Autodesk</w:t>
      </w:r>
      <w:proofErr w:type="spellEnd"/>
      <w:r w:rsidRPr="00A23EC4">
        <w:rPr>
          <w:rFonts w:ascii="Book Antiqua" w:eastAsia="Times New Roman" w:hAnsi="Book Antiqua" w:cs="Arial"/>
          <w:lang w:eastAsia="pt-BR"/>
        </w:rPr>
        <w:t xml:space="preserve">, exigindo: </w:t>
      </w:r>
      <w:proofErr w:type="spellStart"/>
      <w:r w:rsidRPr="00A23EC4">
        <w:rPr>
          <w:rFonts w:ascii="Book Antiqua" w:eastAsia="Times New Roman" w:hAnsi="Book Antiqua" w:cs="Arial"/>
          <w:lang w:eastAsia="pt-BR"/>
        </w:rPr>
        <w:t>Autodesk</w:t>
      </w:r>
      <w:proofErr w:type="spellEnd"/>
      <w:r w:rsidRPr="00A23EC4">
        <w:rPr>
          <w:rFonts w:ascii="Book Antiqua" w:eastAsia="Times New Roman" w:hAnsi="Book Antiqua" w:cs="Arial"/>
          <w:lang w:eastAsia="pt-BR"/>
        </w:rPr>
        <w:t xml:space="preserve"> </w:t>
      </w:r>
      <w:proofErr w:type="spellStart"/>
      <w:r w:rsidRPr="00A23EC4">
        <w:rPr>
          <w:rFonts w:ascii="Book Antiqua" w:eastAsia="Times New Roman" w:hAnsi="Book Antiqua" w:cs="Arial"/>
          <w:lang w:eastAsia="pt-BR"/>
        </w:rPr>
        <w:t>Partner</w:t>
      </w:r>
      <w:proofErr w:type="spellEnd"/>
      <w:r w:rsidRPr="00A23EC4">
        <w:rPr>
          <w:rFonts w:ascii="Book Antiqua" w:eastAsia="Times New Roman" w:hAnsi="Book Antiqua" w:cs="Arial"/>
          <w:lang w:eastAsia="pt-BR"/>
        </w:rPr>
        <w:t xml:space="preserve">. </w:t>
      </w:r>
    </w:p>
    <w:p w:rsidR="00A23EC4" w:rsidRPr="00A23EC4" w:rsidRDefault="00A23EC4" w:rsidP="00A23EC4">
      <w:pPr>
        <w:ind w:left="-709"/>
        <w:rPr>
          <w:rFonts w:ascii="Book Antiqua" w:eastAsia="Arial" w:hAnsi="Book Antiqua" w:cs="Book Antiqua"/>
          <w:lang w:eastAsia="pt-BR"/>
        </w:rPr>
      </w:pPr>
      <w:r>
        <w:rPr>
          <w:rFonts w:ascii="Book Antiqua" w:eastAsia="Times New Roman" w:hAnsi="Book Antiqua" w:cs="Arial"/>
          <w:lang w:eastAsia="pt-BR"/>
        </w:rPr>
        <w:t xml:space="preserve">13.3 </w:t>
      </w:r>
      <w:r w:rsidRPr="00A23EC4">
        <w:rPr>
          <w:rFonts w:ascii="Book Antiqua" w:eastAsia="Times New Roman" w:hAnsi="Book Antiqua" w:cs="Arial"/>
          <w:lang w:eastAsia="pt-BR"/>
        </w:rPr>
        <w:t xml:space="preserve">Visando evitar futuras divergências na contratação, a adjudicação somente ocorrerá após a análise dos documentos de habilitação. As características apresentadas neste Termo de Referência visam demonstrar as funcionalidades mínimas desejadas. </w:t>
      </w:r>
    </w:p>
    <w:p w:rsidR="00A23EC4" w:rsidRPr="00A23EC4" w:rsidRDefault="00A23EC4" w:rsidP="00A23EC4">
      <w:pPr>
        <w:ind w:left="-709"/>
        <w:rPr>
          <w:rFonts w:ascii="Book Antiqua" w:eastAsia="Arial" w:hAnsi="Book Antiqua" w:cs="Book Antiqua"/>
          <w:lang w:eastAsia="pt-BR"/>
        </w:rPr>
      </w:pPr>
      <w:r>
        <w:rPr>
          <w:rFonts w:ascii="Book Antiqua" w:eastAsia="Times New Roman" w:hAnsi="Book Antiqua" w:cs="Arial"/>
          <w:lang w:eastAsia="pt-BR"/>
        </w:rPr>
        <w:t xml:space="preserve">13.4 </w:t>
      </w:r>
      <w:r w:rsidRPr="00A23EC4">
        <w:rPr>
          <w:rFonts w:ascii="Book Antiqua" w:eastAsia="Times New Roman" w:hAnsi="Book Antiqua" w:cs="Arial"/>
          <w:lang w:eastAsia="pt-BR"/>
        </w:rPr>
        <w:t xml:space="preserve">CONTRATADA poderá definir características superiores às mínimas estabelecidas, visando o melhor atendimento, desde que aceitas pela CONTRATANTE. </w:t>
      </w:r>
    </w:p>
    <w:p w:rsidR="00A23EC4" w:rsidRDefault="00A23EC4" w:rsidP="00A23EC4">
      <w:pPr>
        <w:ind w:left="-709"/>
        <w:rPr>
          <w:rFonts w:ascii="Book Antiqua" w:eastAsia="Times New Roman" w:hAnsi="Book Antiqua" w:cs="Arial"/>
          <w:lang w:eastAsia="pt-BR"/>
        </w:rPr>
      </w:pPr>
      <w:r>
        <w:rPr>
          <w:rFonts w:ascii="Book Antiqua" w:eastAsia="Times New Roman" w:hAnsi="Book Antiqua" w:cs="Arial"/>
          <w:lang w:eastAsia="pt-BR"/>
        </w:rPr>
        <w:t xml:space="preserve">13.5 </w:t>
      </w:r>
      <w:r w:rsidRPr="00A23EC4">
        <w:rPr>
          <w:rFonts w:ascii="Book Antiqua" w:eastAsia="Times New Roman" w:hAnsi="Book Antiqua" w:cs="Arial"/>
          <w:lang w:eastAsia="pt-BR"/>
        </w:rPr>
        <w:t>O software deverá atender a todas as especificações técnicas descritas, sem que para isso seja necessária aquisição de qualquer módulo, software, dispositivos ou equivalentes que já não estejam na proposta.</w:t>
      </w:r>
    </w:p>
    <w:p w:rsidR="00A23EC4" w:rsidRDefault="00A23EC4" w:rsidP="00A23EC4">
      <w:pPr>
        <w:ind w:left="-709"/>
        <w:rPr>
          <w:rFonts w:ascii="Book Antiqua" w:eastAsia="Times New Roman" w:hAnsi="Book Antiqua" w:cs="Arial"/>
          <w:lang w:eastAsia="pt-BR"/>
        </w:rPr>
      </w:pPr>
    </w:p>
    <w:p w:rsidR="00A23EC4" w:rsidRDefault="00A23EC4" w:rsidP="00A23EC4">
      <w:pPr>
        <w:ind w:left="-709"/>
        <w:rPr>
          <w:rFonts w:ascii="Book Antiqua" w:eastAsia="Times New Roman" w:hAnsi="Book Antiqua" w:cs="Arial"/>
          <w:lang w:eastAsia="pt-BR"/>
        </w:rPr>
      </w:pPr>
      <w:r w:rsidRPr="00A23EC4">
        <w:rPr>
          <w:rFonts w:ascii="Book Antiqua" w:eastAsia="Times New Roman" w:hAnsi="Book Antiqua" w:cs="Arial"/>
          <w:b/>
          <w:lang w:eastAsia="pt-BR"/>
        </w:rPr>
        <w:t>Responsável pela elaboração do Termo de Referência:</w:t>
      </w:r>
      <w:r>
        <w:rPr>
          <w:rFonts w:ascii="Book Antiqua" w:eastAsia="Times New Roman" w:hAnsi="Book Antiqua" w:cs="Arial"/>
          <w:lang w:eastAsia="pt-BR"/>
        </w:rPr>
        <w:t xml:space="preserve"> </w:t>
      </w:r>
      <w:r w:rsidRPr="00A23EC4">
        <w:rPr>
          <w:rFonts w:ascii="Book Antiqua" w:eastAsia="Times New Roman" w:hAnsi="Book Antiqua" w:cs="Arial"/>
          <w:lang w:eastAsia="pt-BR"/>
        </w:rPr>
        <w:t>MATHEUS DE OLIVEIRA - Diretor Geral de Tecnologia da Informação</w:t>
      </w:r>
      <w:r>
        <w:rPr>
          <w:rFonts w:ascii="Book Antiqua" w:eastAsia="Times New Roman" w:hAnsi="Book Antiqua" w:cs="Arial"/>
          <w:lang w:eastAsia="pt-BR"/>
        </w:rPr>
        <w:t>.</w:t>
      </w:r>
    </w:p>
    <w:p w:rsidR="00A23EC4" w:rsidRDefault="00A23EC4" w:rsidP="00A23EC4">
      <w:pPr>
        <w:ind w:left="-709"/>
        <w:rPr>
          <w:rFonts w:ascii="Book Antiqua" w:eastAsia="Times New Roman" w:hAnsi="Book Antiqua" w:cs="Arial"/>
          <w:lang w:eastAsia="pt-BR"/>
        </w:rPr>
      </w:pPr>
    </w:p>
    <w:p w:rsidR="00A23EC4" w:rsidRDefault="00A23EC4" w:rsidP="00A23EC4">
      <w:pPr>
        <w:ind w:left="-709"/>
        <w:rPr>
          <w:rFonts w:ascii="Book Antiqua" w:eastAsia="Times New Roman" w:hAnsi="Book Antiqua" w:cs="Arial"/>
          <w:lang w:eastAsia="pt-BR"/>
        </w:rPr>
      </w:pPr>
    </w:p>
    <w:p w:rsidR="00A23EC4" w:rsidRDefault="00A23EC4" w:rsidP="00A23EC4">
      <w:pPr>
        <w:widowControl w:val="0"/>
        <w:ind w:left="-709"/>
        <w:jc w:val="right"/>
        <w:rPr>
          <w:rFonts w:ascii="Book Antiqua" w:eastAsia="Book Antiqua" w:hAnsi="Book Antiqua"/>
        </w:rPr>
      </w:pPr>
      <w:r>
        <w:rPr>
          <w:rFonts w:ascii="Book Antiqua" w:eastAsia="Book Antiqua" w:hAnsi="Book Antiqua"/>
        </w:rPr>
        <w:t>Gaspar/SC, 09 de julho de 2021.</w:t>
      </w:r>
    </w:p>
    <w:p w:rsidR="00A23EC4" w:rsidRDefault="00A23EC4" w:rsidP="00A23EC4">
      <w:pPr>
        <w:widowControl w:val="0"/>
        <w:ind w:left="-709"/>
        <w:jc w:val="right"/>
        <w:rPr>
          <w:rFonts w:ascii="Book Antiqua" w:eastAsia="Book Antiqua" w:hAnsi="Book Antiqua"/>
        </w:rPr>
      </w:pPr>
    </w:p>
    <w:p w:rsidR="00A23EC4" w:rsidRDefault="00A23EC4" w:rsidP="00A23EC4">
      <w:pPr>
        <w:widowControl w:val="0"/>
        <w:ind w:left="-709"/>
        <w:jc w:val="right"/>
        <w:rPr>
          <w:rFonts w:ascii="Book Antiqua" w:eastAsia="Book Antiqua" w:hAnsi="Book Antiqua"/>
        </w:rPr>
      </w:pPr>
    </w:p>
    <w:p w:rsidR="00A23EC4" w:rsidRDefault="00A23EC4" w:rsidP="00A23EC4">
      <w:pPr>
        <w:widowControl w:val="0"/>
        <w:ind w:left="-709"/>
        <w:jc w:val="right"/>
        <w:rPr>
          <w:rFonts w:ascii="Book Antiqua" w:eastAsia="Book Antiqua" w:hAnsi="Book Antiqua"/>
        </w:rPr>
      </w:pPr>
    </w:p>
    <w:p w:rsidR="00A23EC4" w:rsidRDefault="00A23EC4" w:rsidP="00A23EC4">
      <w:pPr>
        <w:widowControl w:val="0"/>
        <w:ind w:left="-709"/>
        <w:jc w:val="right"/>
        <w:rPr>
          <w:rFonts w:ascii="Book Antiqua" w:eastAsia="Book Antiqua" w:hAnsi="Book Antiqua"/>
        </w:rPr>
      </w:pPr>
    </w:p>
    <w:p w:rsidR="00A23EC4" w:rsidRDefault="00A23EC4" w:rsidP="00A23EC4">
      <w:pPr>
        <w:widowControl w:val="0"/>
        <w:ind w:left="-709"/>
        <w:jc w:val="right"/>
        <w:rPr>
          <w:rFonts w:ascii="Book Antiqua" w:eastAsia="Book Antiqua" w:hAnsi="Book Antiqua"/>
        </w:rPr>
      </w:pPr>
    </w:p>
    <w:tbl>
      <w:tblPr>
        <w:tblStyle w:val="Tabelacomgrade"/>
        <w:tblW w:w="101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A23EC4" w:rsidTr="003E554A">
        <w:tc>
          <w:tcPr>
            <w:tcW w:w="4928" w:type="dxa"/>
          </w:tcPr>
          <w:p w:rsidR="00A23EC4" w:rsidRPr="00973DEA" w:rsidRDefault="00A23EC4" w:rsidP="003E554A">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973DEA">
              <w:rPr>
                <w:rFonts w:ascii="Book Antiqua" w:hAnsi="Book Antiqua" w:cs="Book Antiqua"/>
                <w:b/>
              </w:rPr>
              <w:t>EMERSON ANTUNES</w:t>
            </w:r>
          </w:p>
          <w:p w:rsidR="00A23EC4" w:rsidRDefault="00A23EC4" w:rsidP="003E554A">
            <w:pPr>
              <w:widowControl w:val="0"/>
              <w:rPr>
                <w:rFonts w:ascii="Book Antiqua" w:eastAsia="Book Antiqua" w:hAnsi="Book Antiqua"/>
              </w:rPr>
            </w:pPr>
            <w:r>
              <w:rPr>
                <w:rFonts w:ascii="Book Antiqua" w:hAnsi="Book Antiqua" w:cs="Book Antiqua"/>
              </w:rPr>
              <w:t xml:space="preserve">              </w:t>
            </w:r>
            <w:r w:rsidRPr="00973DEA">
              <w:rPr>
                <w:rFonts w:ascii="Book Antiqua" w:hAnsi="Book Antiqua" w:cs="Book Antiqua"/>
              </w:rPr>
              <w:t>Secretário Municipal de Educação</w:t>
            </w:r>
          </w:p>
        </w:tc>
        <w:tc>
          <w:tcPr>
            <w:tcW w:w="5245" w:type="dxa"/>
          </w:tcPr>
          <w:p w:rsidR="00A23EC4" w:rsidRPr="00973DEA" w:rsidRDefault="00A23EC4" w:rsidP="003E554A">
            <w:pPr>
              <w:widowControl w:val="0"/>
              <w:autoSpaceDE w:val="0"/>
              <w:autoSpaceDN w:val="0"/>
              <w:adjustRightInd w:val="0"/>
              <w:rPr>
                <w:rFonts w:ascii="Book Antiqua" w:hAnsi="Book Antiqua"/>
                <w:b/>
              </w:rPr>
            </w:pPr>
            <w:r>
              <w:rPr>
                <w:rFonts w:ascii="Book Antiqua" w:hAnsi="Book Antiqua" w:cs="Book Antiqua"/>
                <w:b/>
              </w:rPr>
              <w:t xml:space="preserve">               </w:t>
            </w:r>
            <w:r w:rsidRPr="00973DEA">
              <w:rPr>
                <w:rFonts w:ascii="Book Antiqua" w:hAnsi="Book Antiqua" w:cs="Book Antiqua"/>
                <w:b/>
              </w:rPr>
              <w:t>JEAN ALEXANDRE DOS SANTOS</w:t>
            </w:r>
          </w:p>
          <w:p w:rsidR="00A23EC4" w:rsidRDefault="00A23EC4" w:rsidP="003E554A">
            <w:pPr>
              <w:widowControl w:val="0"/>
              <w:rPr>
                <w:rFonts w:ascii="Book Antiqua" w:hAnsi="Book Antiqua" w:cs="Book Antiqua"/>
              </w:rPr>
            </w:pPr>
            <w:r>
              <w:rPr>
                <w:rFonts w:ascii="Book Antiqua" w:hAnsi="Book Antiqua" w:cs="Book Antiqua"/>
              </w:rPr>
              <w:t xml:space="preserve">    </w:t>
            </w:r>
            <w:r w:rsidRPr="00973DEA">
              <w:rPr>
                <w:rFonts w:ascii="Book Antiqua" w:hAnsi="Book Antiqua" w:cs="Book Antiqua"/>
              </w:rPr>
              <w:t>Secretário Municipal de Planejamento Territorial</w:t>
            </w:r>
          </w:p>
          <w:p w:rsidR="00A23EC4" w:rsidRDefault="00A23EC4" w:rsidP="003E554A">
            <w:pPr>
              <w:widowControl w:val="0"/>
              <w:rPr>
                <w:rFonts w:ascii="Book Antiqua" w:hAnsi="Book Antiqua" w:cs="Book Antiqua"/>
              </w:rPr>
            </w:pPr>
          </w:p>
          <w:p w:rsidR="00A23EC4" w:rsidRDefault="00A23EC4" w:rsidP="003E554A">
            <w:pPr>
              <w:widowControl w:val="0"/>
              <w:rPr>
                <w:rFonts w:ascii="Book Antiqua" w:hAnsi="Book Antiqua" w:cs="Book Antiqua"/>
              </w:rPr>
            </w:pPr>
          </w:p>
          <w:p w:rsidR="00A23EC4" w:rsidRDefault="00A23EC4" w:rsidP="003E554A">
            <w:pPr>
              <w:widowControl w:val="0"/>
              <w:rPr>
                <w:rFonts w:ascii="Book Antiqua" w:hAnsi="Book Antiqua" w:cs="Book Antiqua"/>
              </w:rPr>
            </w:pPr>
          </w:p>
          <w:p w:rsidR="00A23EC4" w:rsidRDefault="00A23EC4" w:rsidP="003E554A">
            <w:pPr>
              <w:widowControl w:val="0"/>
              <w:rPr>
                <w:rFonts w:ascii="Book Antiqua" w:hAnsi="Book Antiqua" w:cs="Book Antiqua"/>
              </w:rPr>
            </w:pPr>
          </w:p>
          <w:p w:rsidR="00A23EC4" w:rsidRDefault="00A23EC4" w:rsidP="003E554A">
            <w:pPr>
              <w:widowControl w:val="0"/>
              <w:rPr>
                <w:rFonts w:ascii="Book Antiqua" w:hAnsi="Book Antiqua" w:cs="Book Antiqua"/>
              </w:rPr>
            </w:pPr>
          </w:p>
          <w:p w:rsidR="00A23EC4" w:rsidRDefault="00A23EC4" w:rsidP="003E554A">
            <w:pPr>
              <w:widowControl w:val="0"/>
              <w:rPr>
                <w:rFonts w:ascii="Book Antiqua" w:eastAsia="Book Antiqua" w:hAnsi="Book Antiqua"/>
              </w:rPr>
            </w:pPr>
          </w:p>
        </w:tc>
      </w:tr>
      <w:tr w:rsidR="00A23EC4" w:rsidTr="003E554A">
        <w:tc>
          <w:tcPr>
            <w:tcW w:w="4928" w:type="dxa"/>
          </w:tcPr>
          <w:p w:rsidR="00A23EC4" w:rsidRPr="00973DEA" w:rsidRDefault="00A23EC4" w:rsidP="003E554A">
            <w:pPr>
              <w:widowControl w:val="0"/>
              <w:autoSpaceDE w:val="0"/>
              <w:autoSpaceDN w:val="0"/>
              <w:adjustRightInd w:val="0"/>
              <w:rPr>
                <w:rFonts w:ascii="Book Antiqua" w:hAnsi="Book Antiqua"/>
                <w:b/>
              </w:rPr>
            </w:pPr>
            <w:r>
              <w:rPr>
                <w:rFonts w:ascii="Book Antiqua" w:hAnsi="Book Antiqua" w:cs="Book Antiqua"/>
                <w:b/>
              </w:rPr>
              <w:t xml:space="preserve">             </w:t>
            </w:r>
            <w:r w:rsidRPr="00973DEA">
              <w:rPr>
                <w:rFonts w:ascii="Book Antiqua" w:hAnsi="Book Antiqua" w:cs="Book Antiqua"/>
                <w:b/>
              </w:rPr>
              <w:t>LUIS CARLOS SPENGLER FILHO</w:t>
            </w:r>
          </w:p>
          <w:p w:rsidR="00A23EC4" w:rsidRDefault="00A23EC4" w:rsidP="003E554A">
            <w:pPr>
              <w:widowControl w:val="0"/>
              <w:rPr>
                <w:rFonts w:ascii="Book Antiqua" w:eastAsia="Book Antiqua" w:hAnsi="Book Antiqua"/>
              </w:rPr>
            </w:pPr>
            <w:r>
              <w:rPr>
                <w:rFonts w:ascii="Book Antiqua" w:hAnsi="Book Antiqua" w:cs="Book Antiqua"/>
              </w:rPr>
              <w:t xml:space="preserve">   </w:t>
            </w:r>
            <w:r w:rsidRPr="00973DEA">
              <w:rPr>
                <w:rFonts w:ascii="Book Antiqua" w:hAnsi="Book Antiqua" w:cs="Book Antiqua"/>
              </w:rPr>
              <w:t>Secretário Municipal de Obras e Serviços Urbanos</w:t>
            </w:r>
          </w:p>
        </w:tc>
        <w:tc>
          <w:tcPr>
            <w:tcW w:w="5245" w:type="dxa"/>
          </w:tcPr>
          <w:p w:rsidR="00A23EC4" w:rsidRPr="00973DEA" w:rsidRDefault="00A23EC4" w:rsidP="003E554A">
            <w:pPr>
              <w:widowControl w:val="0"/>
              <w:autoSpaceDE w:val="0"/>
              <w:autoSpaceDN w:val="0"/>
              <w:adjustRightInd w:val="0"/>
              <w:rPr>
                <w:rFonts w:ascii="Book Antiqua" w:hAnsi="Book Antiqua" w:cs="Book Antiqua"/>
                <w:b/>
              </w:rPr>
            </w:pPr>
            <w:r>
              <w:rPr>
                <w:rFonts w:ascii="Book Antiqua" w:hAnsi="Book Antiqua" w:cs="Book Antiqua"/>
                <w:b/>
              </w:rPr>
              <w:t xml:space="preserve">                    </w:t>
            </w:r>
            <w:r w:rsidRPr="00973DEA">
              <w:rPr>
                <w:rFonts w:ascii="Book Antiqua" w:hAnsi="Book Antiqua" w:cs="Book Antiqua"/>
                <w:b/>
              </w:rPr>
              <w:t>CLEVERTON JOÃO BATISTA</w:t>
            </w:r>
          </w:p>
          <w:p w:rsidR="00A23EC4" w:rsidRDefault="00A23EC4" w:rsidP="003E554A">
            <w:pPr>
              <w:widowControl w:val="0"/>
              <w:rPr>
                <w:rFonts w:ascii="Book Antiqua" w:hAnsi="Book Antiqua"/>
                <w:sz w:val="22"/>
                <w:szCs w:val="22"/>
              </w:rPr>
            </w:pPr>
            <w:r>
              <w:rPr>
                <w:rFonts w:ascii="Book Antiqua" w:hAnsi="Book Antiqua" w:cs="Book Antiqua"/>
              </w:rPr>
              <w:t xml:space="preserve">           </w:t>
            </w:r>
            <w:r w:rsidRPr="00973DEA">
              <w:rPr>
                <w:rFonts w:ascii="Book Antiqua" w:hAnsi="Book Antiqua" w:cs="Book Antiqua"/>
              </w:rPr>
              <w:t xml:space="preserve">Diretor-Presidente do </w:t>
            </w:r>
            <w:r w:rsidRPr="00973DEA">
              <w:rPr>
                <w:rFonts w:ascii="Book Antiqua" w:hAnsi="Book Antiqua"/>
                <w:sz w:val="22"/>
                <w:szCs w:val="22"/>
              </w:rPr>
              <w:t>Serviço Autônomo</w:t>
            </w:r>
          </w:p>
          <w:p w:rsidR="00A23EC4" w:rsidRDefault="00A23EC4" w:rsidP="003E554A">
            <w:pPr>
              <w:widowControl w:val="0"/>
              <w:rPr>
                <w:rFonts w:ascii="Book Antiqua" w:eastAsia="Book Antiqua" w:hAnsi="Book Antiqua"/>
              </w:rPr>
            </w:pPr>
            <w:r>
              <w:rPr>
                <w:rFonts w:ascii="Book Antiqua" w:hAnsi="Book Antiqua"/>
                <w:sz w:val="22"/>
                <w:szCs w:val="22"/>
              </w:rPr>
              <w:t xml:space="preserve">             </w:t>
            </w:r>
            <w:r w:rsidRPr="00973DEA">
              <w:rPr>
                <w:rFonts w:ascii="Book Antiqua" w:hAnsi="Book Antiqua"/>
                <w:sz w:val="22"/>
                <w:szCs w:val="22"/>
              </w:rPr>
              <w:t>Municipal de Água e Esgoto (SAMAE)</w:t>
            </w:r>
          </w:p>
        </w:tc>
      </w:tr>
    </w:tbl>
    <w:p w:rsidR="00A23EC4" w:rsidRPr="00A23EC4" w:rsidRDefault="00A23EC4" w:rsidP="00A23EC4">
      <w:pPr>
        <w:ind w:left="-709"/>
        <w:rPr>
          <w:rFonts w:ascii="Book Antiqua" w:eastAsia="Times New Roman" w:hAnsi="Book Antiqua" w:cs="Arial"/>
          <w:lang w:eastAsia="pt-BR"/>
        </w:rPr>
      </w:pPr>
    </w:p>
    <w:p w:rsidR="00A23EC4" w:rsidRDefault="00A23EC4" w:rsidP="00A23EC4">
      <w:pPr>
        <w:ind w:left="-709"/>
        <w:rPr>
          <w:rFonts w:ascii="Book Antiqua" w:eastAsia="Times New Roman" w:hAnsi="Book Antiqua" w:cs="Arial"/>
          <w:lang w:eastAsia="pt-BR"/>
        </w:rPr>
      </w:pPr>
    </w:p>
    <w:p w:rsidR="006A38C0" w:rsidRPr="00A23EC4" w:rsidRDefault="006A38C0" w:rsidP="00A23EC4">
      <w:pPr>
        <w:ind w:left="-709"/>
        <w:rPr>
          <w:rFonts w:ascii="Book Antiqua" w:eastAsia="Times New Roman" w:hAnsi="Book Antiqua" w:cs="Arial"/>
          <w:lang w:eastAsia="pt-BR"/>
        </w:rPr>
      </w:pPr>
      <w:r w:rsidRPr="00A23EC4">
        <w:rPr>
          <w:rFonts w:ascii="Book Antiqua" w:eastAsia="Times New Roman" w:hAnsi="Book Antiqua" w:cs="Arial"/>
          <w:lang w:eastAsia="pt-BR"/>
        </w:rPr>
        <w:br w:type="page"/>
      </w:r>
    </w:p>
    <w:p w:rsidR="00DF3A67" w:rsidRDefault="00DF3A67" w:rsidP="00E60CBE">
      <w:pPr>
        <w:ind w:left="-709"/>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DF3A67" w:rsidRDefault="00DF3A67" w:rsidP="00E60CBE">
      <w:pPr>
        <w:widowControl w:val="0"/>
        <w:autoSpaceDE w:val="0"/>
        <w:autoSpaceDN w:val="0"/>
        <w:adjustRightInd w:val="0"/>
        <w:ind w:left="-709"/>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2B82">
        <w:rPr>
          <w:rFonts w:ascii="Book Antiqua" w:eastAsia="Book Antiqua" w:hAnsi="Book Antiqua"/>
          <w:sz w:val="36"/>
          <w:szCs w:val="36"/>
        </w:rPr>
        <w:t>125/2021</w:t>
      </w:r>
    </w:p>
    <w:p w:rsidR="00DF3A67" w:rsidRPr="00A84235" w:rsidRDefault="00DF3A67" w:rsidP="00E60CBE">
      <w:pPr>
        <w:ind w:left="-709"/>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E32B82">
        <w:rPr>
          <w:rStyle w:val="nfase"/>
          <w:rFonts w:ascii="Book Antiqua" w:eastAsia="Book Antiqua" w:hAnsi="Book Antiqua"/>
          <w:i w:val="0"/>
          <w:sz w:val="36"/>
          <w:szCs w:val="36"/>
        </w:rPr>
        <w:t>012/2021</w:t>
      </w:r>
    </w:p>
    <w:p w:rsidR="00DF3A67" w:rsidRDefault="00DF3A67" w:rsidP="00E60CBE">
      <w:pPr>
        <w:widowControl w:val="0"/>
        <w:autoSpaceDE w:val="0"/>
        <w:autoSpaceDN w:val="0"/>
        <w:adjustRightInd w:val="0"/>
        <w:ind w:left="-709"/>
        <w:jc w:val="center"/>
        <w:rPr>
          <w:rFonts w:ascii="Book Antiqua" w:eastAsia="Book Antiqua" w:hAnsi="Book Antiqua"/>
          <w:color w:val="000000"/>
          <w:sz w:val="16"/>
          <w:szCs w:val="16"/>
        </w:rPr>
      </w:pPr>
    </w:p>
    <w:p w:rsidR="00DF3A67" w:rsidRDefault="00DF3A67" w:rsidP="00E60CBE">
      <w:pPr>
        <w:widowControl w:val="0"/>
        <w:autoSpaceDE w:val="0"/>
        <w:autoSpaceDN w:val="0"/>
        <w:adjustRightInd w:val="0"/>
        <w:ind w:left="-709"/>
        <w:jc w:val="center"/>
        <w:rPr>
          <w:rFonts w:ascii="Book Antiqua" w:eastAsia="Book Antiqua" w:hAnsi="Book Antiqua"/>
          <w:b/>
          <w:color w:val="000000"/>
          <w:sz w:val="16"/>
          <w:szCs w:val="16"/>
        </w:rPr>
      </w:pPr>
      <w:r w:rsidRPr="001115E2">
        <w:rPr>
          <w:rFonts w:ascii="Book Antiqua" w:eastAsia="Book Antiqua" w:hAnsi="Book Antiqua"/>
          <w:b/>
          <w:color w:val="000000"/>
          <w:sz w:val="40"/>
          <w:szCs w:val="40"/>
        </w:rPr>
        <w:t>PROPOSTA DE PREÇOS</w:t>
      </w:r>
    </w:p>
    <w:p w:rsidR="00DF3A67" w:rsidRDefault="00DF3A67" w:rsidP="00E60CBE">
      <w:pPr>
        <w:ind w:left="-709"/>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DF3A67" w:rsidRDefault="00DF3A67" w:rsidP="00E60CBE">
      <w:pPr>
        <w:widowControl w:val="0"/>
        <w:ind w:left="-709"/>
        <w:rPr>
          <w:rFonts w:ascii="Book Antiqua" w:eastAsia="Book Antiqua" w:hAnsi="Book Antiqua"/>
          <w:b/>
          <w:sz w:val="16"/>
          <w:szCs w:val="16"/>
          <w:u w:val="single"/>
        </w:rPr>
      </w:pPr>
    </w:p>
    <w:tbl>
      <w:tblPr>
        <w:tblW w:w="10207" w:type="dxa"/>
        <w:tblInd w:w="-679" w:type="dxa"/>
        <w:tblLayout w:type="fixed"/>
        <w:tblCellMar>
          <w:left w:w="30" w:type="dxa"/>
          <w:right w:w="30" w:type="dxa"/>
        </w:tblCellMar>
        <w:tblLook w:val="0000"/>
      </w:tblPr>
      <w:tblGrid>
        <w:gridCol w:w="1207"/>
        <w:gridCol w:w="4180"/>
        <w:gridCol w:w="1701"/>
        <w:gridCol w:w="3119"/>
      </w:tblGrid>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5356B1" w:rsidRPr="00A47F59" w:rsidTr="0002099D">
        <w:tc>
          <w:tcPr>
            <w:tcW w:w="1207" w:type="dxa"/>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5356B1" w:rsidRPr="003F5BB5" w:rsidRDefault="005356B1" w:rsidP="0002099D">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DF3A67" w:rsidRPr="003E554A" w:rsidRDefault="00DF3A67" w:rsidP="00E60CBE">
      <w:pPr>
        <w:widowControl w:val="0"/>
        <w:ind w:left="-709"/>
        <w:rPr>
          <w:rFonts w:ascii="Book Antiqua" w:eastAsia="Book Antiqua" w:hAnsi="Book Antiqua"/>
          <w:b/>
          <w:u w:val="single"/>
        </w:rPr>
      </w:pPr>
    </w:p>
    <w:p w:rsidR="00DF3A67" w:rsidRPr="003E554A" w:rsidRDefault="003E554A" w:rsidP="003E554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709"/>
        <w:rPr>
          <w:rFonts w:ascii="Book Antiqua" w:eastAsia="Book Antiqua" w:hAnsi="Book Antiqua"/>
          <w:b/>
          <w:u w:val="single"/>
        </w:rPr>
      </w:pPr>
      <w:r>
        <w:rPr>
          <w:rFonts w:ascii="Book Antiqua" w:eastAsia="Book Antiqua" w:hAnsi="Book Antiqua" w:cs="Times New Roman"/>
          <w:b/>
        </w:rPr>
        <w:t xml:space="preserve">1. </w:t>
      </w:r>
      <w:r w:rsidRPr="00D51BA3">
        <w:rPr>
          <w:rFonts w:ascii="Book Antiqua" w:eastAsia="Book Antiqua" w:hAnsi="Book Antiqua" w:cs="Times New Roman"/>
          <w:b/>
        </w:rPr>
        <w:t xml:space="preserve">ESTA LICITAÇÃO SERÁ DE PARTICIPAÇÃO </w:t>
      </w:r>
      <w:r>
        <w:rPr>
          <w:rFonts w:ascii="Book Antiqua" w:eastAsia="Book Antiqua" w:hAnsi="Book Antiqua" w:cs="Times New Roman"/>
          <w:b/>
        </w:rPr>
        <w:t>GERAL DOS INTERESSADOS.</w:t>
      </w:r>
    </w:p>
    <w:p w:rsidR="00355EC8" w:rsidRPr="003E554A" w:rsidRDefault="00355EC8" w:rsidP="00E60CBE">
      <w:pPr>
        <w:widowControl w:val="0"/>
        <w:ind w:left="-709"/>
        <w:rPr>
          <w:rFonts w:ascii="Book Antiqua" w:eastAsia="Book Antiqua" w:hAnsi="Book Antiqua"/>
          <w:b/>
          <w:u w:val="single"/>
        </w:rPr>
      </w:pPr>
    </w:p>
    <w:tbl>
      <w:tblPr>
        <w:tblStyle w:val="Tabelacomgrade"/>
        <w:tblW w:w="10315" w:type="dxa"/>
        <w:tblInd w:w="-709" w:type="dxa"/>
        <w:tblLook w:val="04A0"/>
      </w:tblPr>
      <w:tblGrid>
        <w:gridCol w:w="663"/>
        <w:gridCol w:w="4597"/>
        <w:gridCol w:w="1653"/>
        <w:gridCol w:w="1701"/>
        <w:gridCol w:w="1701"/>
      </w:tblGrid>
      <w:tr w:rsidR="0077673E" w:rsidTr="0077673E">
        <w:tc>
          <w:tcPr>
            <w:tcW w:w="663" w:type="dxa"/>
            <w:shd w:val="clear" w:color="auto" w:fill="F2F2F2" w:themeFill="background1" w:themeFillShade="F2"/>
            <w:vAlign w:val="center"/>
          </w:tcPr>
          <w:p w:rsidR="0077673E" w:rsidRPr="0077673E" w:rsidRDefault="0077673E" w:rsidP="003E554A">
            <w:pPr>
              <w:pStyle w:val="PargrafodaLista"/>
              <w:ind w:left="0"/>
              <w:rPr>
                <w:rFonts w:ascii="Book Antiqua" w:eastAsia="Book Antiqua" w:hAnsi="Book Antiqua"/>
                <w:sz w:val="18"/>
                <w:szCs w:val="18"/>
              </w:rPr>
            </w:pPr>
            <w:r w:rsidRPr="0077673E">
              <w:rPr>
                <w:rFonts w:ascii="Book Antiqua" w:eastAsia="Book Antiqua" w:hAnsi="Book Antiqua"/>
                <w:sz w:val="18"/>
                <w:szCs w:val="18"/>
              </w:rPr>
              <w:t>Item</w:t>
            </w:r>
          </w:p>
        </w:tc>
        <w:tc>
          <w:tcPr>
            <w:tcW w:w="4597" w:type="dxa"/>
            <w:shd w:val="clear" w:color="auto" w:fill="F2F2F2" w:themeFill="background1" w:themeFillShade="F2"/>
          </w:tcPr>
          <w:p w:rsidR="0077673E" w:rsidRPr="0077673E" w:rsidRDefault="0077673E" w:rsidP="003E554A">
            <w:pPr>
              <w:pStyle w:val="PargrafodaLista"/>
              <w:ind w:left="0"/>
              <w:rPr>
                <w:rFonts w:ascii="Book Antiqua" w:eastAsia="Book Antiqua" w:hAnsi="Book Antiqua"/>
                <w:sz w:val="18"/>
                <w:szCs w:val="18"/>
              </w:rPr>
            </w:pPr>
            <w:r w:rsidRPr="0077673E">
              <w:rPr>
                <w:rFonts w:ascii="Book Antiqua" w:eastAsia="Book Antiqua" w:hAnsi="Book Antiqua"/>
                <w:sz w:val="18"/>
                <w:szCs w:val="18"/>
              </w:rPr>
              <w:t>Descrição</w:t>
            </w:r>
          </w:p>
        </w:tc>
        <w:tc>
          <w:tcPr>
            <w:tcW w:w="1653" w:type="dxa"/>
            <w:shd w:val="clear" w:color="auto" w:fill="F2F2F2" w:themeFill="background1" w:themeFillShade="F2"/>
          </w:tcPr>
          <w:p w:rsidR="0077673E" w:rsidRPr="0077673E" w:rsidRDefault="0077673E" w:rsidP="003E554A">
            <w:pPr>
              <w:pStyle w:val="PargrafodaLista"/>
              <w:ind w:left="0"/>
              <w:rPr>
                <w:rFonts w:ascii="Book Antiqua" w:eastAsia="Book Antiqua" w:hAnsi="Book Antiqua"/>
                <w:sz w:val="18"/>
                <w:szCs w:val="18"/>
              </w:rPr>
            </w:pPr>
            <w:r w:rsidRPr="0077673E">
              <w:rPr>
                <w:rFonts w:ascii="Book Antiqua" w:eastAsia="Book Antiqua" w:hAnsi="Book Antiqua"/>
                <w:sz w:val="18"/>
                <w:szCs w:val="18"/>
              </w:rPr>
              <w:t xml:space="preserve">  </w:t>
            </w:r>
            <w:r>
              <w:rPr>
                <w:rFonts w:ascii="Book Antiqua" w:eastAsia="Book Antiqua" w:hAnsi="Book Antiqua"/>
                <w:sz w:val="18"/>
                <w:szCs w:val="18"/>
              </w:rPr>
              <w:t xml:space="preserve">  </w:t>
            </w:r>
            <w:r w:rsidRPr="0077673E">
              <w:rPr>
                <w:rFonts w:ascii="Book Antiqua" w:eastAsia="Book Antiqua" w:hAnsi="Book Antiqua"/>
                <w:sz w:val="18"/>
                <w:szCs w:val="18"/>
              </w:rPr>
              <w:t xml:space="preserve"> Quantidade</w:t>
            </w:r>
          </w:p>
        </w:tc>
        <w:tc>
          <w:tcPr>
            <w:tcW w:w="1701" w:type="dxa"/>
            <w:shd w:val="clear" w:color="auto" w:fill="F2F2F2" w:themeFill="background1" w:themeFillShade="F2"/>
          </w:tcPr>
          <w:p w:rsidR="0077673E" w:rsidRDefault="0077673E" w:rsidP="003E554A">
            <w:pPr>
              <w:pStyle w:val="PargrafodaLista"/>
              <w:ind w:left="0"/>
              <w:rPr>
                <w:rFonts w:ascii="Book Antiqua" w:eastAsia="Book Antiqua" w:hAnsi="Book Antiqua"/>
                <w:sz w:val="18"/>
                <w:szCs w:val="18"/>
              </w:rPr>
            </w:pPr>
            <w:r>
              <w:rPr>
                <w:rFonts w:ascii="Book Antiqua" w:eastAsia="Book Antiqua" w:hAnsi="Book Antiqua"/>
                <w:sz w:val="18"/>
                <w:szCs w:val="18"/>
              </w:rPr>
              <w:t xml:space="preserve">    Valor Unitário </w:t>
            </w:r>
          </w:p>
          <w:p w:rsidR="0077673E" w:rsidRPr="0077673E" w:rsidRDefault="0077673E" w:rsidP="003E554A">
            <w:pPr>
              <w:pStyle w:val="PargrafodaLista"/>
              <w:ind w:left="0"/>
              <w:rPr>
                <w:rFonts w:ascii="Book Antiqua" w:eastAsia="Book Antiqua" w:hAnsi="Book Antiqua"/>
                <w:sz w:val="18"/>
                <w:szCs w:val="18"/>
              </w:rPr>
            </w:pPr>
            <w:r>
              <w:rPr>
                <w:rFonts w:ascii="Book Antiqua" w:eastAsia="Book Antiqua" w:hAnsi="Book Antiqua"/>
                <w:sz w:val="18"/>
                <w:szCs w:val="18"/>
              </w:rPr>
              <w:t xml:space="preserve">         Máximo</w:t>
            </w:r>
          </w:p>
        </w:tc>
        <w:tc>
          <w:tcPr>
            <w:tcW w:w="1701" w:type="dxa"/>
            <w:shd w:val="clear" w:color="auto" w:fill="F2F2F2" w:themeFill="background1" w:themeFillShade="F2"/>
          </w:tcPr>
          <w:p w:rsidR="0077673E" w:rsidRDefault="0077673E" w:rsidP="0077673E">
            <w:pPr>
              <w:pStyle w:val="PargrafodaLista"/>
              <w:ind w:left="0"/>
              <w:rPr>
                <w:rFonts w:ascii="Book Antiqua" w:eastAsia="Book Antiqua" w:hAnsi="Book Antiqua"/>
                <w:sz w:val="18"/>
                <w:szCs w:val="18"/>
              </w:rPr>
            </w:pPr>
            <w:r>
              <w:rPr>
                <w:rFonts w:ascii="Book Antiqua" w:eastAsia="Book Antiqua" w:hAnsi="Book Antiqua"/>
                <w:sz w:val="18"/>
                <w:szCs w:val="18"/>
              </w:rPr>
              <w:t xml:space="preserve">    Valor Unitário </w:t>
            </w:r>
          </w:p>
          <w:p w:rsidR="0077673E" w:rsidRPr="0077673E" w:rsidRDefault="0077673E" w:rsidP="0077673E">
            <w:pPr>
              <w:pStyle w:val="PargrafodaLista"/>
              <w:ind w:left="0"/>
              <w:rPr>
                <w:rFonts w:ascii="Book Antiqua" w:eastAsia="Book Antiqua" w:hAnsi="Book Antiqua"/>
                <w:sz w:val="18"/>
                <w:szCs w:val="18"/>
              </w:rPr>
            </w:pPr>
            <w:r>
              <w:rPr>
                <w:rFonts w:ascii="Book Antiqua" w:eastAsia="Book Antiqua" w:hAnsi="Book Antiqua"/>
                <w:sz w:val="18"/>
                <w:szCs w:val="18"/>
              </w:rPr>
              <w:t xml:space="preserve">         Cotado</w:t>
            </w:r>
          </w:p>
        </w:tc>
      </w:tr>
      <w:tr w:rsidR="0077673E" w:rsidTr="0077673E">
        <w:tc>
          <w:tcPr>
            <w:tcW w:w="663" w:type="dxa"/>
            <w:shd w:val="clear" w:color="auto" w:fill="F2F2F2" w:themeFill="background1" w:themeFillShade="F2"/>
            <w:vAlign w:val="center"/>
          </w:tcPr>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01</w:t>
            </w:r>
          </w:p>
        </w:tc>
        <w:tc>
          <w:tcPr>
            <w:tcW w:w="4597" w:type="dxa"/>
          </w:tcPr>
          <w:p w:rsidR="0077673E" w:rsidRDefault="0077673E" w:rsidP="003E554A">
            <w:pPr>
              <w:pStyle w:val="PargrafodaLista"/>
              <w:ind w:left="0" w:right="0"/>
              <w:rPr>
                <w:rFonts w:ascii="Book Antiqua" w:eastAsia="Times New Roman" w:hAnsi="Book Antiqua" w:cs="Arial"/>
              </w:rPr>
            </w:pPr>
            <w:r>
              <w:rPr>
                <w:rFonts w:ascii="Book Antiqua" w:eastAsia="Times New Roman" w:hAnsi="Book Antiqua" w:cs="Arial"/>
              </w:rPr>
              <w:t>Unidade(s)</w:t>
            </w:r>
          </w:p>
          <w:p w:rsidR="0077673E" w:rsidRDefault="0077673E" w:rsidP="003E554A">
            <w:pPr>
              <w:pStyle w:val="PargrafodaLista"/>
              <w:ind w:left="0" w:right="0"/>
              <w:rPr>
                <w:rFonts w:ascii="Book Antiqua" w:eastAsia="Times New Roman" w:hAnsi="Book Antiqua" w:cs="Arial"/>
              </w:rPr>
            </w:pPr>
          </w:p>
          <w:p w:rsidR="0077673E" w:rsidRPr="0077673E" w:rsidRDefault="0077673E" w:rsidP="003E554A">
            <w:pPr>
              <w:pStyle w:val="PargrafodaLista"/>
              <w:ind w:left="0" w:right="0"/>
              <w:rPr>
                <w:rFonts w:ascii="Book Antiqua" w:eastAsia="Times New Roman" w:hAnsi="Book Antiqua" w:cs="Arial"/>
                <w:b/>
              </w:rPr>
            </w:pPr>
            <w:r w:rsidRPr="0077673E">
              <w:rPr>
                <w:rFonts w:ascii="Book Antiqua" w:eastAsia="Times New Roman" w:hAnsi="Book Antiqua" w:cs="Arial"/>
                <w:b/>
              </w:rPr>
              <w:t>LICENÇA AUTODESK PARA 12 (DOZE) MESES.</w:t>
            </w:r>
          </w:p>
          <w:p w:rsidR="0077673E" w:rsidRDefault="0077673E" w:rsidP="003E554A">
            <w:pPr>
              <w:pStyle w:val="PargrafodaLista"/>
              <w:ind w:left="0" w:right="0"/>
              <w:rPr>
                <w:rFonts w:ascii="Book Antiqua" w:eastAsia="Times New Roman" w:hAnsi="Book Antiqua" w:cs="Arial"/>
              </w:rPr>
            </w:pPr>
          </w:p>
          <w:p w:rsidR="0077673E" w:rsidRPr="00B73D65" w:rsidRDefault="0077673E" w:rsidP="003E554A">
            <w:pPr>
              <w:pStyle w:val="PargrafodaLista"/>
              <w:ind w:left="0" w:right="0"/>
              <w:rPr>
                <w:rFonts w:ascii="Book Antiqua" w:eastAsia="Book Antiqua" w:hAnsi="Book Antiqua"/>
              </w:rPr>
            </w:pPr>
            <w:proofErr w:type="spellStart"/>
            <w:r w:rsidRPr="00B73D65">
              <w:rPr>
                <w:rFonts w:ascii="Book Antiqua" w:eastAsia="Times New Roman" w:hAnsi="Book Antiqua" w:cs="Arial"/>
              </w:rPr>
              <w:t>Architecture</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Engineering</w:t>
            </w:r>
            <w:proofErr w:type="spellEnd"/>
            <w:r w:rsidRPr="00B73D65">
              <w:rPr>
                <w:rFonts w:ascii="Book Antiqua" w:eastAsia="Times New Roman" w:hAnsi="Book Antiqua" w:cs="Arial"/>
              </w:rPr>
              <w:t xml:space="preserve"> &amp; </w:t>
            </w:r>
            <w:proofErr w:type="spellStart"/>
            <w:r w:rsidRPr="00B73D65">
              <w:rPr>
                <w:rFonts w:ascii="Book Antiqua" w:eastAsia="Times New Roman" w:hAnsi="Book Antiqua" w:cs="Arial"/>
              </w:rPr>
              <w:t>Construction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Collection</w:t>
            </w:r>
            <w:proofErr w:type="spellEnd"/>
            <w:r w:rsidRPr="00B73D65">
              <w:rPr>
                <w:rFonts w:ascii="Book Antiqua" w:eastAsia="Times New Roman" w:hAnsi="Book Antiqua" w:cs="Arial"/>
              </w:rPr>
              <w:t xml:space="preserve"> IC </w:t>
            </w:r>
            <w:proofErr w:type="spellStart"/>
            <w:r w:rsidRPr="00B73D65">
              <w:rPr>
                <w:rFonts w:ascii="Book Antiqua" w:eastAsia="Times New Roman" w:hAnsi="Book Antiqua" w:cs="Arial"/>
              </w:rPr>
              <w:t>Single-user</w:t>
            </w:r>
            <w:proofErr w:type="spellEnd"/>
            <w:r w:rsidRPr="00B73D65">
              <w:rPr>
                <w:rFonts w:ascii="Book Antiqua" w:eastAsia="Times New Roman" w:hAnsi="Book Antiqua" w:cs="Arial"/>
              </w:rPr>
              <w:t xml:space="preserve"> ELD </w:t>
            </w:r>
            <w:proofErr w:type="spellStart"/>
            <w:r w:rsidRPr="00B73D65">
              <w:rPr>
                <w:rFonts w:ascii="Book Antiqua" w:eastAsia="Times New Roman" w:hAnsi="Book Antiqua" w:cs="Arial"/>
              </w:rPr>
              <w:t>Annual</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Subscription</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Switched</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From</w:t>
            </w:r>
            <w:proofErr w:type="spellEnd"/>
            <w:r w:rsidRPr="00B73D65">
              <w:rPr>
                <w:rFonts w:ascii="Book Antiqua" w:eastAsia="Times New Roman" w:hAnsi="Book Antiqua" w:cs="Arial"/>
              </w:rPr>
              <w:t xml:space="preserve"> </w:t>
            </w:r>
            <w:proofErr w:type="spellStart"/>
            <w:r w:rsidRPr="00B73D65">
              <w:rPr>
                <w:rFonts w:ascii="Book Antiqua" w:eastAsia="Times New Roman" w:hAnsi="Book Antiqua" w:cs="Arial"/>
              </w:rPr>
              <w:t>Multi-User</w:t>
            </w:r>
            <w:proofErr w:type="spellEnd"/>
            <w:r w:rsidRPr="00B73D65">
              <w:rPr>
                <w:rFonts w:ascii="Book Antiqua" w:eastAsia="Times New Roman" w:hAnsi="Book Antiqua" w:cs="Arial"/>
              </w:rPr>
              <w:t xml:space="preserve"> 2:1 </w:t>
            </w:r>
            <w:proofErr w:type="spellStart"/>
            <w:r w:rsidRPr="00B73D65">
              <w:rPr>
                <w:rFonts w:ascii="Book Antiqua" w:eastAsia="Times New Roman" w:hAnsi="Book Antiqua" w:cs="Arial"/>
              </w:rPr>
              <w:t>Trade-In</w:t>
            </w:r>
            <w:proofErr w:type="spellEnd"/>
            <w:r>
              <w:rPr>
                <w:rFonts w:ascii="Book Antiqua" w:eastAsia="Times New Roman" w:hAnsi="Book Antiqua" w:cs="Arial"/>
              </w:rPr>
              <w:t>, pelo período de 12 (doze) meses, conforme software e características do Anexo I – Termo de Referência.</w:t>
            </w:r>
          </w:p>
        </w:tc>
        <w:tc>
          <w:tcPr>
            <w:tcW w:w="1653" w:type="dxa"/>
          </w:tcPr>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w:t>
            </w: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20</w:t>
            </w:r>
          </w:p>
        </w:tc>
        <w:tc>
          <w:tcPr>
            <w:tcW w:w="1701" w:type="dxa"/>
          </w:tcPr>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w:t>
            </w: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p>
          <w:p w:rsidR="0077673E" w:rsidRPr="0077673E" w:rsidRDefault="0077673E" w:rsidP="003E554A">
            <w:pPr>
              <w:pStyle w:val="PargrafodaLista"/>
              <w:ind w:left="0"/>
              <w:rPr>
                <w:rFonts w:ascii="Book Antiqua" w:eastAsia="Book Antiqua" w:hAnsi="Book Antiqua"/>
                <w:b/>
              </w:rPr>
            </w:pPr>
            <w:r w:rsidRPr="0077673E">
              <w:rPr>
                <w:rFonts w:ascii="Book Antiqua" w:eastAsia="Book Antiqua" w:hAnsi="Book Antiqua"/>
                <w:b/>
              </w:rPr>
              <w:t xml:space="preserve">   R$ 10.966,89.</w:t>
            </w:r>
          </w:p>
        </w:tc>
        <w:tc>
          <w:tcPr>
            <w:tcW w:w="1701" w:type="dxa"/>
          </w:tcPr>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w:t>
            </w: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p>
          <w:p w:rsidR="0077673E" w:rsidRDefault="0077673E" w:rsidP="003E554A">
            <w:pPr>
              <w:pStyle w:val="PargrafodaLista"/>
              <w:ind w:left="0"/>
              <w:rPr>
                <w:rFonts w:ascii="Book Antiqua" w:eastAsia="Book Antiqua" w:hAnsi="Book Antiqua"/>
              </w:rPr>
            </w:pPr>
            <w:r>
              <w:rPr>
                <w:rFonts w:ascii="Book Antiqua" w:eastAsia="Book Antiqua" w:hAnsi="Book Antiqua"/>
              </w:rPr>
              <w:t xml:space="preserve">  R$ _________.</w:t>
            </w:r>
          </w:p>
        </w:tc>
      </w:tr>
    </w:tbl>
    <w:p w:rsidR="003E554A" w:rsidRPr="003E554A" w:rsidRDefault="003E554A" w:rsidP="00E60CBE">
      <w:pPr>
        <w:widowControl w:val="0"/>
        <w:ind w:left="-709"/>
        <w:rPr>
          <w:rFonts w:ascii="Book Antiqua" w:eastAsia="Book Antiqua" w:hAnsi="Book Antiqua"/>
          <w:b/>
          <w:u w:val="single"/>
        </w:rPr>
      </w:pPr>
    </w:p>
    <w:p w:rsidR="003E554A" w:rsidRDefault="003E554A" w:rsidP="0077673E">
      <w:pPr>
        <w:widowControl w:val="0"/>
        <w:rPr>
          <w:rFonts w:ascii="Book Antiqua" w:eastAsia="Book Antiqua" w:hAnsi="Book Antiqua"/>
          <w:b/>
          <w:sz w:val="16"/>
          <w:szCs w:val="16"/>
          <w:u w:val="single"/>
        </w:rPr>
      </w:pPr>
    </w:p>
    <w:p w:rsidR="00DF3A67" w:rsidRPr="00593563" w:rsidRDefault="00DF3A67" w:rsidP="00E60CBE">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840C9" w:rsidRDefault="006840C9" w:rsidP="00E60CBE">
      <w:pPr>
        <w:ind w:left="-709"/>
        <w:jc w:val="center"/>
        <w:rPr>
          <w:rFonts w:ascii="Book Antiqua" w:hAnsi="Book Antiqua"/>
        </w:rPr>
      </w:pPr>
    </w:p>
    <w:p w:rsidR="0077673E" w:rsidRDefault="0077673E" w:rsidP="00E60CBE">
      <w:pPr>
        <w:ind w:left="-709"/>
        <w:jc w:val="center"/>
        <w:rPr>
          <w:rFonts w:ascii="Book Antiqua" w:hAnsi="Book Antiqua"/>
        </w:rPr>
      </w:pPr>
    </w:p>
    <w:p w:rsidR="00DF3A67" w:rsidRPr="00AC026F" w:rsidRDefault="00DF3A67" w:rsidP="00E60CBE">
      <w:pPr>
        <w:ind w:left="-709"/>
        <w:jc w:val="center"/>
        <w:rPr>
          <w:rFonts w:ascii="Book Antiqua" w:hAnsi="Book Antiqua"/>
        </w:rPr>
      </w:pPr>
      <w:r w:rsidRPr="00AC026F">
        <w:rPr>
          <w:rFonts w:ascii="Book Antiqua" w:hAnsi="Book Antiqua"/>
        </w:rPr>
        <w:t>________________________________________________</w:t>
      </w:r>
    </w:p>
    <w:p w:rsidR="00DF3A67" w:rsidRDefault="00DF3A67" w:rsidP="00E60CBE">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DF3A67" w:rsidRDefault="00DF3A67" w:rsidP="00E60CBE">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5356B1" w:rsidRPr="00EE0ADA" w:rsidTr="005356B1">
        <w:tc>
          <w:tcPr>
            <w:tcW w:w="10064" w:type="dxa"/>
            <w:gridSpan w:val="4"/>
            <w:tcBorders>
              <w:top w:val="nil"/>
              <w:right w:val="nil"/>
            </w:tcBorders>
          </w:tcPr>
          <w:p w:rsidR="005356B1" w:rsidRPr="00EE0ADA" w:rsidRDefault="005356B1" w:rsidP="0002099D">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5356B1" w:rsidRPr="00EE0ADA" w:rsidTr="005356B1">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r w:rsidR="005356B1" w:rsidRPr="00EE0ADA" w:rsidTr="005356B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p>
        </w:tc>
      </w:tr>
    </w:tbl>
    <w:p w:rsidR="005356B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1D3DFF" w:rsidTr="005356B1">
        <w:tc>
          <w:tcPr>
            <w:tcW w:w="10064" w:type="dxa"/>
            <w:tcBorders>
              <w:top w:val="nil"/>
              <w:right w:val="nil"/>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5356B1" w:rsidRPr="001D3DFF"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1D3DFF"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5356B1" w:rsidRPr="00E90601" w:rsidRDefault="005356B1" w:rsidP="005356B1">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5356B1" w:rsidRPr="00EE0ADA" w:rsidTr="005356B1">
        <w:tc>
          <w:tcPr>
            <w:tcW w:w="10064" w:type="dxa"/>
            <w:tcBorders>
              <w:top w:val="nil"/>
              <w:right w:val="nil"/>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do Responsável pela Assinatura do Contrato:</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5356B1" w:rsidRPr="00EE0ADA" w:rsidTr="005356B1">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5356B1" w:rsidRPr="00EE0ADA" w:rsidRDefault="005356B1" w:rsidP="0002099D">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5356B1" w:rsidRDefault="005356B1"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355EC8" w:rsidRPr="006840C9" w:rsidRDefault="00355EC8" w:rsidP="005356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Arial" w:hAnsi="Book Antiqua" w:cs="Book Antiqua"/>
          <w:b/>
          <w:lang w:eastAsia="pt-BR"/>
        </w:rPr>
      </w:pPr>
    </w:p>
    <w:p w:rsidR="0077673E" w:rsidRDefault="0077673E">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F3A67" w:rsidRDefault="00DF3A67" w:rsidP="00E60CBE">
      <w:pPr>
        <w:widowControl w:val="0"/>
        <w:ind w:left="-709"/>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E32B82">
        <w:rPr>
          <w:rFonts w:ascii="Book Antiqua" w:eastAsia="Book Antiqua" w:hAnsi="Book Antiqua"/>
          <w:sz w:val="36"/>
          <w:szCs w:val="36"/>
        </w:rPr>
        <w:t>125/2021</w:t>
      </w:r>
    </w:p>
    <w:p w:rsidR="00DF3A67" w:rsidRPr="00A84235" w:rsidRDefault="00DF3A67" w:rsidP="00E60CBE">
      <w:pPr>
        <w:widowControl w:val="0"/>
        <w:autoSpaceDE w:val="0"/>
        <w:autoSpaceDN w:val="0"/>
        <w:adjustRightInd w:val="0"/>
        <w:ind w:left="-709"/>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E32B82">
        <w:rPr>
          <w:rFonts w:ascii="Book Antiqua" w:eastAsia="Book Antiqua" w:hAnsi="Book Antiqua"/>
          <w:sz w:val="36"/>
          <w:szCs w:val="36"/>
        </w:rPr>
        <w:t>012/2021</w:t>
      </w:r>
    </w:p>
    <w:p w:rsidR="00DF3A67" w:rsidRPr="005C26D3" w:rsidRDefault="00DF3A67" w:rsidP="00E60CBE">
      <w:pPr>
        <w:widowControl w:val="0"/>
        <w:ind w:left="-709"/>
        <w:rPr>
          <w:rFonts w:ascii="Book Antiqua" w:eastAsia="Book Antiqua" w:hAnsi="Book Antiqua"/>
          <w:b/>
          <w:color w:val="000000"/>
          <w:sz w:val="16"/>
          <w:szCs w:val="16"/>
          <w:shd w:val="clear" w:color="auto" w:fill="FFFFFF"/>
        </w:rPr>
      </w:pPr>
    </w:p>
    <w:p w:rsidR="00DF3A67" w:rsidRDefault="00DF3A67" w:rsidP="00E60CBE">
      <w:pPr>
        <w:widowControl w:val="0"/>
        <w:ind w:left="-709"/>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DF3A67" w:rsidRPr="003E4E8C" w:rsidRDefault="00DF3A67" w:rsidP="00E60CBE">
      <w:pPr>
        <w:widowControl w:val="0"/>
        <w:ind w:left="-709"/>
        <w:jc w:val="center"/>
        <w:rPr>
          <w:rFonts w:ascii="Book Antiqua" w:eastAsia="Book Antiqua" w:hAnsi="Book Antiqua"/>
          <w:b/>
          <w:color w:val="000000"/>
          <w:sz w:val="16"/>
          <w:szCs w:val="16"/>
          <w:shd w:val="clear" w:color="auto" w:fill="FFFFFF"/>
        </w:rPr>
      </w:pPr>
    </w:p>
    <w:p w:rsidR="00EF7ADA" w:rsidRDefault="00EF7ADA" w:rsidP="00E60CBE">
      <w:pPr>
        <w:pStyle w:val="Ttulo10"/>
        <w:widowControl w:val="0"/>
        <w:spacing w:before="0" w:after="0"/>
        <w:ind w:left="-709"/>
        <w:jc w:val="left"/>
        <w:rPr>
          <w:rFonts w:ascii="Book Antiqua" w:eastAsia="Book Antiqua" w:hAnsi="Book Antiqua"/>
          <w:sz w:val="22"/>
        </w:rPr>
      </w:pPr>
    </w:p>
    <w:p w:rsidR="00DF3A67" w:rsidRDefault="00DF3A67" w:rsidP="00E60CBE">
      <w:pPr>
        <w:pStyle w:val="Ttulo10"/>
        <w:widowControl w:val="0"/>
        <w:spacing w:before="0" w:after="0"/>
        <w:ind w:left="-709"/>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w:t>
      </w:r>
      <w:r w:rsidR="00855F4D">
        <w:rPr>
          <w:rFonts w:ascii="Book Antiqua" w:eastAsia="Book Antiqua" w:hAnsi="Book Antiqua"/>
          <w:sz w:val="22"/>
        </w:rPr>
        <w:t>2021</w:t>
      </w:r>
      <w:r>
        <w:rPr>
          <w:rFonts w:ascii="Book Antiqua" w:eastAsia="Book Antiqua" w:hAnsi="Book Antiqua"/>
          <w:sz w:val="22"/>
        </w:rPr>
        <w:t>.</w:t>
      </w:r>
    </w:p>
    <w:p w:rsidR="00EF7ADA" w:rsidRDefault="00EF7ADA"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Style w:val="nfase"/>
          <w:rFonts w:ascii="Book Antiqua" w:hAnsi="Book Antiqua"/>
          <w:b/>
          <w:i w:val="0"/>
          <w:sz w:val="22"/>
          <w:szCs w:val="22"/>
        </w:rPr>
      </w:pPr>
    </w:p>
    <w:p w:rsidR="00F2238F" w:rsidRPr="00EF7ADA" w:rsidRDefault="00F2238F" w:rsidP="00F2238F">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2"/>
        <w:rPr>
          <w:rFonts w:ascii="Book Antiqua" w:eastAsia="Book Antiqua" w:hAnsi="Book Antiqua"/>
          <w:b/>
          <w:i/>
          <w:sz w:val="22"/>
          <w:szCs w:val="22"/>
        </w:rPr>
      </w:pPr>
      <w:r w:rsidRPr="00EF7ADA">
        <w:rPr>
          <w:rStyle w:val="nfase"/>
          <w:rFonts w:ascii="Book Antiqua" w:hAnsi="Book Antiqua"/>
          <w:b/>
          <w:i w:val="0"/>
          <w:sz w:val="22"/>
          <w:szCs w:val="22"/>
        </w:rPr>
        <w:t xml:space="preserve">CONTRATO PARA </w:t>
      </w:r>
      <w:r w:rsidR="00EF7ADA" w:rsidRPr="00EF7ADA">
        <w:rPr>
          <w:rFonts w:ascii="Book Antiqua" w:hAnsi="Book Antiqua"/>
          <w:b/>
          <w:sz w:val="22"/>
          <w:szCs w:val="22"/>
        </w:rPr>
        <w:t>FORNECIMENTO E RENOVAÇÃO DO SERVIÇO DE SUBSCRIÇÃO DE SOFTWARES AUTODESK, PARA ATENDER AS NECESSIDADES DA ADMINISTRAÇÃO PÚBLICA MUNICIPAL</w:t>
      </w:r>
      <w:r w:rsidR="002C6B3C" w:rsidRPr="00EF7ADA">
        <w:rPr>
          <w:rFonts w:ascii="Book Antiqua" w:eastAsia="Book Antiqua" w:hAnsi="Book Antiqua"/>
          <w:b/>
          <w:i/>
          <w:sz w:val="22"/>
          <w:szCs w:val="22"/>
        </w:rPr>
        <w:t>,</w:t>
      </w:r>
      <w:r w:rsidRPr="00EF7ADA">
        <w:rPr>
          <w:rFonts w:ascii="Book Antiqua" w:eastAsia="Book Antiqua" w:hAnsi="Book Antiqua"/>
          <w:b/>
          <w:i/>
          <w:sz w:val="22"/>
          <w:szCs w:val="22"/>
        </w:rPr>
        <w:t xml:space="preserve"> </w:t>
      </w:r>
      <w:r w:rsidRPr="00EF7ADA">
        <w:rPr>
          <w:rFonts w:ascii="Book Antiqua" w:eastAsia="Book Antiqua" w:hAnsi="Book Antiqua"/>
          <w:b/>
          <w:sz w:val="22"/>
          <w:szCs w:val="22"/>
        </w:rPr>
        <w:t xml:space="preserve">QUE ENTRE SI CELEBRAM </w:t>
      </w:r>
      <w:r w:rsidRPr="00EF7ADA">
        <w:rPr>
          <w:rFonts w:ascii="Book Antiqua" w:hAnsi="Book Antiqua" w:cs="Book Antiqua"/>
          <w:b/>
          <w:bCs/>
          <w:sz w:val="22"/>
          <w:szCs w:val="22"/>
          <w:lang w:val="pt-BR" w:eastAsia="pt-BR"/>
        </w:rPr>
        <w:t xml:space="preserve">O </w:t>
      </w:r>
      <w:r w:rsidR="00EF7ADA">
        <w:rPr>
          <w:rFonts w:ascii="Book Antiqua" w:hAnsi="Book Antiqua" w:cs="Book Antiqua"/>
          <w:b/>
          <w:bCs/>
          <w:sz w:val="22"/>
          <w:szCs w:val="22"/>
          <w:lang w:val="pt-BR" w:eastAsia="pt-BR"/>
        </w:rPr>
        <w:t>MUNICÍPIO DE GASPAR</w:t>
      </w:r>
      <w:r w:rsidRPr="00EF7ADA">
        <w:rPr>
          <w:rFonts w:ascii="Book Antiqua" w:hAnsi="Book Antiqua" w:cs="Book Antiqua"/>
          <w:b/>
          <w:bCs/>
          <w:sz w:val="22"/>
          <w:szCs w:val="22"/>
          <w:lang w:val="pt-BR" w:eastAsia="pt-BR"/>
        </w:rPr>
        <w:t xml:space="preserve"> </w:t>
      </w:r>
      <w:r w:rsidRPr="00EF7ADA">
        <w:rPr>
          <w:rFonts w:ascii="Book Antiqua" w:eastAsia="Book Antiqua" w:hAnsi="Book Antiqua"/>
          <w:b/>
          <w:sz w:val="22"/>
          <w:szCs w:val="22"/>
        </w:rPr>
        <w:t>E A EMPRESA</w:t>
      </w:r>
      <w:r w:rsidRPr="00EF7ADA">
        <w:rPr>
          <w:rFonts w:ascii="Book Antiqua" w:eastAsia="Book Antiqua" w:hAnsi="Book Antiqua"/>
          <w:b/>
          <w:i/>
          <w:sz w:val="22"/>
          <w:szCs w:val="22"/>
        </w:rPr>
        <w:t xml:space="preserve"> ...</w:t>
      </w:r>
    </w:p>
    <w:p w:rsidR="00DF3A67" w:rsidRDefault="00DF3A67" w:rsidP="00E60CBE">
      <w:pPr>
        <w:pStyle w:val="Normal0"/>
        <w:widowControl w:val="0"/>
        <w:ind w:left="-709"/>
        <w:rPr>
          <w:rFonts w:ascii="Book Antiqua" w:eastAsia="Book Antiqua" w:hAnsi="Book Antiqua"/>
          <w:b/>
          <w:sz w:val="22"/>
        </w:rPr>
      </w:pPr>
    </w:p>
    <w:p w:rsidR="00DF3A67" w:rsidRDefault="00EF7ADA" w:rsidP="00E60CBE">
      <w:pPr>
        <w:pStyle w:val="Normal0"/>
        <w:widowControl w:val="0"/>
        <w:ind w:left="-709" w:firstLine="3828"/>
        <w:rPr>
          <w:rFonts w:ascii="Book Antiqua" w:eastAsia="Book Antiqua" w:hAnsi="Book Antiqua"/>
          <w:b/>
          <w:sz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w:t>
      </w:r>
      <w:r>
        <w:rPr>
          <w:rFonts w:ascii="Book Antiqua" w:hAnsi="Book Antiqua" w:cs="Book Antiqua"/>
          <w:bCs/>
          <w:sz w:val="22"/>
          <w:szCs w:val="22"/>
        </w:rPr>
        <w:t>Eletrônico</w:t>
      </w:r>
      <w:r w:rsidRPr="003C44BC">
        <w:rPr>
          <w:rFonts w:ascii="Book Antiqua" w:hAnsi="Book Antiqua" w:cs="Book Antiqua"/>
          <w:bCs/>
          <w:sz w:val="22"/>
          <w:szCs w:val="22"/>
        </w:rPr>
        <w:t xml:space="preserve"> nº </w:t>
      </w:r>
      <w:r>
        <w:rPr>
          <w:rFonts w:ascii="Book Antiqua" w:hAnsi="Book Antiqua" w:cs="Book Antiqua"/>
          <w:bCs/>
          <w:sz w:val="22"/>
          <w:szCs w:val="22"/>
        </w:rPr>
        <w:t>012/2021</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EF7ADA" w:rsidRDefault="00EF7ADA" w:rsidP="00E60CBE">
      <w:pPr>
        <w:pStyle w:val="Normal0"/>
        <w:widowControl w:val="0"/>
        <w:ind w:left="-709" w:firstLine="3828"/>
        <w:rPr>
          <w:rFonts w:ascii="Book Antiqua" w:eastAsia="Book Antiqua" w:hAnsi="Book Antiqua"/>
          <w:b/>
          <w:sz w:val="22"/>
        </w:rPr>
      </w:pPr>
    </w:p>
    <w:p w:rsidR="00DF3A67" w:rsidRPr="00B53A34" w:rsidRDefault="00DF3A67" w:rsidP="00EF7ADA">
      <w:pPr>
        <w:pStyle w:val="Normal0"/>
        <w:widowControl w:val="0"/>
        <w:ind w:left="-709"/>
        <w:rPr>
          <w:rFonts w:ascii="Book Antiqua" w:eastAsia="Book Antiqua" w:hAnsi="Book Antiqua"/>
          <w:sz w:val="22"/>
          <w:szCs w:val="22"/>
        </w:rPr>
      </w:pPr>
      <w:r w:rsidRPr="00B53A34">
        <w:rPr>
          <w:rFonts w:ascii="Book Antiqua" w:eastAsia="Book Antiqua" w:hAnsi="Book Antiqua"/>
          <w:b/>
          <w:sz w:val="22"/>
          <w:szCs w:val="22"/>
        </w:rPr>
        <w:t>1. OBJETO DO CONTRATO</w:t>
      </w:r>
    </w:p>
    <w:p w:rsidR="00DF3A67" w:rsidRDefault="00DF3A67" w:rsidP="00E60CBE">
      <w:pPr>
        <w:pStyle w:val="Ttulo10"/>
        <w:widowControl w:val="0"/>
        <w:spacing w:before="0" w:after="0"/>
        <w:ind w:left="-709"/>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w:t>
      </w:r>
      <w:r w:rsidR="00EF7ADA">
        <w:rPr>
          <w:rFonts w:ascii="Book Antiqua" w:eastAsia="Book Antiqua" w:hAnsi="Book Antiqua"/>
          <w:b w:val="0"/>
          <w:sz w:val="22"/>
          <w:szCs w:val="22"/>
        </w:rPr>
        <w:t xml:space="preserve"> o </w:t>
      </w:r>
      <w:r w:rsidR="00EF7ADA" w:rsidRPr="00EF7ADA">
        <w:rPr>
          <w:rFonts w:ascii="Book Antiqua" w:hAnsi="Book Antiqua"/>
          <w:b w:val="0"/>
          <w:i/>
          <w:iCs/>
          <w:sz w:val="22"/>
        </w:rPr>
        <w:t>Fornecimento e Renovação do Serviço de Subscrição de Softwares Autodesk, para atender as necessidades da Administração Pública Municipal</w:t>
      </w:r>
      <w:r w:rsidRPr="00EF7ADA">
        <w:rPr>
          <w:rFonts w:ascii="Book Antiqua" w:eastAsia="Book Antiqua" w:hAnsi="Book Antiqua"/>
          <w:b w:val="0"/>
          <w:sz w:val="22"/>
        </w:rPr>
        <w:t>, com</w:t>
      </w:r>
      <w:r w:rsidRPr="008079CE">
        <w:rPr>
          <w:rFonts w:ascii="Book Antiqua" w:eastAsia="Book Antiqua" w:hAnsi="Book Antiqua"/>
          <w:b w:val="0"/>
          <w:sz w:val="22"/>
          <w:szCs w:val="22"/>
        </w:rPr>
        <w:t xml:space="preserve"> as características e quantidades assim especificados:</w:t>
      </w:r>
    </w:p>
    <w:p w:rsidR="00DF3A67" w:rsidRDefault="00DF3A67" w:rsidP="00E60CBE">
      <w:pPr>
        <w:pStyle w:val="Ttulo10"/>
        <w:widowControl w:val="0"/>
        <w:spacing w:before="0" w:after="0"/>
        <w:ind w:left="-709"/>
        <w:jc w:val="both"/>
        <w:rPr>
          <w:rFonts w:ascii="Book Antiqua" w:eastAsia="Book Antiqua" w:hAnsi="Book Antiqua"/>
          <w:b w:val="0"/>
          <w:sz w:val="22"/>
          <w:szCs w:val="22"/>
        </w:rPr>
      </w:pPr>
    </w:p>
    <w:p w:rsidR="00DF3A67" w:rsidRDefault="00DF3A67" w:rsidP="00E60CBE">
      <w:pPr>
        <w:pStyle w:val="Commarcadores1"/>
        <w:widowControl w:val="0"/>
        <w:ind w:left="-709" w:firstLine="0"/>
        <w:rPr>
          <w:rFonts w:ascii="Book Antiqua" w:hAnsi="Book Antiqua"/>
          <w:color w:val="00000A"/>
          <w:szCs w:val="22"/>
          <w:lang w:eastAsia="pt-BR"/>
        </w:rPr>
      </w:pPr>
      <w:r>
        <w:rPr>
          <w:rFonts w:ascii="Book Antiqua" w:hAnsi="Book Antiqua"/>
          <w:color w:val="00000A"/>
          <w:szCs w:val="22"/>
          <w:lang w:eastAsia="pt-BR"/>
        </w:rPr>
        <w:t>............(descritivo dos itens).........</w:t>
      </w:r>
    </w:p>
    <w:p w:rsidR="00DF3A67" w:rsidRDefault="00DF3A67" w:rsidP="00E60CBE">
      <w:pPr>
        <w:pStyle w:val="Commarcadores1"/>
        <w:widowControl w:val="0"/>
        <w:ind w:left="-709" w:firstLine="0"/>
        <w:rPr>
          <w:rFonts w:ascii="Book Antiqua" w:eastAsia="Book Antiqua" w:hAnsi="Book Antiqua"/>
          <w:color w:val="auto"/>
          <w:shd w:val="clear" w:color="auto" w:fill="FFFFFF"/>
        </w:rPr>
      </w:pPr>
    </w:p>
    <w:p w:rsidR="00DF3A67" w:rsidRDefault="00DF3A67" w:rsidP="00E60C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shd w:val="clear" w:color="auto" w:fill="FFFFFF"/>
        </w:rPr>
      </w:pPr>
      <w:r w:rsidRPr="00623650">
        <w:rPr>
          <w:rFonts w:ascii="Book Antiqua" w:hAnsi="Book Antiqua"/>
          <w:shd w:val="clear" w:color="auto" w:fill="FFFFFF"/>
        </w:rPr>
        <w:t xml:space="preserve">1.2 </w:t>
      </w:r>
      <w:r w:rsidRPr="007D6032">
        <w:rPr>
          <w:rFonts w:ascii="Book Antiqua" w:hAnsi="Book Antiqua" w:cs="Book Antiqua"/>
          <w:shd w:val="clear" w:color="auto" w:fill="FFFFFF"/>
          <w:lang w:eastAsia="pt-BR"/>
        </w:rPr>
        <w:t xml:space="preserve">A Forma de Fornecimento do objeto deste Contrato é </w:t>
      </w:r>
      <w:r w:rsidR="00F2238F" w:rsidRPr="00004D0C">
        <w:rPr>
          <w:rFonts w:ascii="Book Antiqua" w:hAnsi="Book Antiqua" w:cs="Book Antiqua"/>
          <w:b/>
          <w:shd w:val="clear" w:color="auto" w:fill="FFFFFF"/>
          <w:lang w:eastAsia="pt-BR"/>
        </w:rPr>
        <w:t>ÚNICA</w:t>
      </w:r>
      <w:r>
        <w:rPr>
          <w:rFonts w:ascii="Book Antiqua" w:hAnsi="Book Antiqua" w:cs="Book Antiqua"/>
          <w:shd w:val="clear" w:color="auto" w:fill="FFFFFF"/>
          <w:lang w:eastAsia="pt-BR"/>
        </w:rPr>
        <w:t>.</w:t>
      </w:r>
    </w:p>
    <w:p w:rsidR="00DF3A67" w:rsidRPr="002C0E8A" w:rsidRDefault="00DF3A67" w:rsidP="00E60CBE">
      <w:pPr>
        <w:pStyle w:val="Commarcadores1"/>
        <w:widowControl w:val="0"/>
        <w:ind w:left="-709" w:firstLine="0"/>
        <w:rPr>
          <w:rFonts w:ascii="Book Antiqua" w:eastAsia="Book Antiqua" w:hAnsi="Book Antiqua"/>
          <w:color w:val="FF0000"/>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2. DOCUMENTOS INTEGRANTES</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E32B82">
        <w:rPr>
          <w:rFonts w:ascii="Book Antiqua" w:eastAsia="Book Antiqua" w:hAnsi="Book Antiqua"/>
          <w:sz w:val="22"/>
        </w:rPr>
        <w:t>012/2021</w:t>
      </w:r>
      <w:r>
        <w:rPr>
          <w:rFonts w:ascii="Book Antiqua" w:eastAsia="Book Antiqua" w:hAnsi="Book Antiqua"/>
          <w:sz w:val="22"/>
        </w:rPr>
        <w:t xml:space="preserve"> e seus Anexos;</w:t>
      </w:r>
    </w:p>
    <w:p w:rsidR="00DF3A67" w:rsidRDefault="00DF3A67" w:rsidP="00C76234">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DF3A67" w:rsidRDefault="00DF3A67" w:rsidP="00E60CBE">
      <w:pPr>
        <w:pStyle w:val="Normal0"/>
        <w:widowControl w:val="0"/>
        <w:ind w:left="-709" w:hanging="283"/>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D14855" w:rsidRDefault="00D14855" w:rsidP="00E60CBE">
      <w:pPr>
        <w:pStyle w:val="Normal0"/>
        <w:widowControl w:val="0"/>
        <w:ind w:left="-709"/>
        <w:rPr>
          <w:rFonts w:ascii="Book Antiqua" w:eastAsia="Book Antiqua" w:hAnsi="Book Antiqua"/>
          <w:sz w:val="22"/>
        </w:rPr>
      </w:pPr>
    </w:p>
    <w:p w:rsidR="00D14855" w:rsidRPr="00D14855" w:rsidRDefault="00D14855" w:rsidP="00D14855">
      <w:pPr>
        <w:pStyle w:val="Normal0"/>
        <w:widowControl w:val="0"/>
        <w:ind w:left="-709"/>
        <w:rPr>
          <w:rFonts w:ascii="Book Antiqua" w:eastAsia="Book Antiqua" w:hAnsi="Book Antiqua"/>
          <w:b/>
          <w:sz w:val="22"/>
        </w:rPr>
      </w:pPr>
      <w:r w:rsidRPr="00D14855">
        <w:rPr>
          <w:rFonts w:ascii="Book Antiqua" w:eastAsia="Book Antiqua" w:hAnsi="Book Antiqua"/>
          <w:b/>
          <w:sz w:val="22"/>
        </w:rPr>
        <w:lastRenderedPageBreak/>
        <w:t>3. DOS PRAZOS DO CONTRATO</w:t>
      </w:r>
    </w:p>
    <w:p w:rsidR="00D14855" w:rsidRDefault="00D14855" w:rsidP="00D14855">
      <w:pPr>
        <w:pStyle w:val="Normal0"/>
        <w:widowControl w:val="0"/>
        <w:ind w:left="-709"/>
        <w:rPr>
          <w:rFonts w:ascii="Book Antiqua" w:eastAsia="Book Antiqua" w:hAnsi="Book Antiqua"/>
          <w:sz w:val="22"/>
        </w:rPr>
      </w:pPr>
      <w:r w:rsidRPr="00D14855">
        <w:rPr>
          <w:rFonts w:ascii="Book Antiqua" w:eastAsia="Book Antiqua" w:hAnsi="Book Antiqua"/>
          <w:sz w:val="22"/>
        </w:rPr>
        <w:t>3.1 O prazo de vigência do Contrato será de 01 (um) ano, iniciando na data de sua assinatura, podendo, por interesse da Administração, ser prorrogado por meio de Termo Aditivo, observando o limite estabelecido no parágrafo 4º do art. 57, da Lei nº 8.666, de 1993.</w:t>
      </w:r>
    </w:p>
    <w:p w:rsidR="00D14855" w:rsidRPr="00D14855" w:rsidRDefault="00D14855" w:rsidP="00E60CBE">
      <w:pPr>
        <w:widowControl w:val="0"/>
        <w:ind w:left="-709"/>
        <w:rPr>
          <w:rFonts w:ascii="Book Antiqua" w:hAnsi="Book Antiqua"/>
          <w:b/>
          <w:highlight w:val="yellow"/>
        </w:rPr>
      </w:pPr>
    </w:p>
    <w:p w:rsidR="00DF3A67" w:rsidRPr="00EF78D0" w:rsidRDefault="00DF3A67" w:rsidP="00E60CBE">
      <w:pPr>
        <w:pStyle w:val="Normal0"/>
        <w:widowControl w:val="0"/>
        <w:ind w:left="-709"/>
        <w:rPr>
          <w:rFonts w:ascii="Book Antiqua" w:eastAsia="Book Antiqua" w:hAnsi="Book Antiqua"/>
          <w:b/>
          <w:sz w:val="22"/>
        </w:rPr>
      </w:pPr>
      <w:r w:rsidRPr="00EF78D0">
        <w:rPr>
          <w:rFonts w:ascii="Book Antiqua" w:eastAsia="Book Antiqua" w:hAnsi="Book Antiqua"/>
          <w:b/>
          <w:sz w:val="22"/>
        </w:rPr>
        <w:t>4. PREÇO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4.3 Os valores poderão ser reajustados a cada 12 (doze) meses, pelo I</w:t>
      </w:r>
      <w:r w:rsidR="000A0589">
        <w:rPr>
          <w:rFonts w:ascii="Book Antiqua" w:hAnsi="Book Antiqua" w:cs="Book Antiqua"/>
        </w:rPr>
        <w:t>NPC</w:t>
      </w:r>
      <w:r>
        <w:rPr>
          <w:rFonts w:ascii="Book Antiqua" w:hAnsi="Book Antiqua" w:cs="Book Antiqua"/>
        </w:rPr>
        <w:t>, ou por outro que venha a substituí-lo.</w:t>
      </w:r>
    </w:p>
    <w:p w:rsidR="00DF3A67" w:rsidRDefault="00DF3A67" w:rsidP="00E60CBE">
      <w:pPr>
        <w:widowControl w:val="0"/>
        <w:autoSpaceDE w:val="0"/>
        <w:autoSpaceDN w:val="0"/>
        <w:adjustRightInd w:val="0"/>
        <w:ind w:left="-709"/>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C76234" w:rsidRDefault="00DF3A67" w:rsidP="00E60CBE">
      <w:pPr>
        <w:widowControl w:val="0"/>
        <w:ind w:left="-709"/>
        <w:rPr>
          <w:rFonts w:ascii="Book Antiqua" w:eastAsia="Book Antiqua" w:hAnsi="Book Antiqua"/>
          <w:shd w:val="clear" w:color="auto" w:fill="FFFFFF"/>
        </w:rPr>
      </w:pPr>
      <w:proofErr w:type="gramStart"/>
      <w:r w:rsidRPr="00157A7A">
        <w:rPr>
          <w:rFonts w:ascii="Book Antiqua" w:eastAsia="Book Antiqua" w:hAnsi="Book Antiqua"/>
          <w:shd w:val="clear" w:color="auto" w:fill="FFFFFF"/>
        </w:rPr>
        <w:t xml:space="preserve">4.5 </w:t>
      </w:r>
      <w:r w:rsidRPr="00157A7A">
        <w:rPr>
          <w:rFonts w:ascii="Book Antiqua" w:hAnsi="Book Antiqua" w:cs="Book Antiqua"/>
        </w:rPr>
        <w:t>Recurso</w:t>
      </w:r>
      <w:proofErr w:type="gramEnd"/>
      <w:r w:rsidRPr="00157A7A">
        <w:rPr>
          <w:rFonts w:ascii="Book Antiqua" w:hAnsi="Book Antiqua" w:cs="Book Antiqua"/>
        </w:rPr>
        <w:t xml:space="preserve"> para pagamento - dotação orçamentária</w:t>
      </w:r>
      <w:r w:rsidRPr="00157A7A">
        <w:rPr>
          <w:rFonts w:ascii="Book Antiqua" w:eastAsia="Book Antiqua" w:hAnsi="Book Antiqua"/>
          <w:shd w:val="clear" w:color="auto" w:fill="FFFFFF"/>
        </w:rPr>
        <w:t xml:space="preserve">: </w:t>
      </w:r>
    </w:p>
    <w:p w:rsidR="00D14855" w:rsidRDefault="00D14855" w:rsidP="00E60CBE">
      <w:pPr>
        <w:widowControl w:val="0"/>
        <w:ind w:left="-709"/>
        <w:rPr>
          <w:rFonts w:ascii="Book Antiqua" w:eastAsia="Calibri" w:hAnsi="Book Antiqua" w:cs="Book Antiqua"/>
          <w:i/>
          <w:sz w:val="20"/>
          <w:szCs w:val="20"/>
        </w:rPr>
      </w:pPr>
    </w:p>
    <w:p w:rsidR="00EF7ADA" w:rsidRPr="00E618BB" w:rsidRDefault="00EF7ADA" w:rsidP="00EF7ADA">
      <w:pPr>
        <w:ind w:left="-709"/>
        <w:jc w:val="right"/>
        <w:rPr>
          <w:rFonts w:ascii="Book Antiqua" w:hAnsi="Book Antiqua"/>
          <w:b/>
        </w:rPr>
      </w:pPr>
      <w:r w:rsidRPr="00E618BB">
        <w:rPr>
          <w:rFonts w:ascii="Book Antiqua" w:hAnsi="Book Antiqua"/>
          <w:b/>
        </w:rPr>
        <w:t>Secretaria Municipal de Obras e Serviços Urbanos</w:t>
      </w:r>
    </w:p>
    <w:p w:rsidR="00EF7ADA" w:rsidRPr="00E618BB" w:rsidRDefault="00EF7ADA" w:rsidP="00EF7ADA">
      <w:pPr>
        <w:ind w:left="-709"/>
        <w:jc w:val="right"/>
        <w:rPr>
          <w:rFonts w:ascii="Book Antiqua" w:hAnsi="Book Antiqua"/>
        </w:rPr>
      </w:pPr>
      <w:r>
        <w:rPr>
          <w:rFonts w:ascii="Book Antiqua" w:hAnsi="Book Antiqua"/>
        </w:rPr>
        <w:t>Dotação Orçamentária nº 235/2021;</w:t>
      </w:r>
    </w:p>
    <w:p w:rsidR="00EF7ADA" w:rsidRDefault="00EF7ADA" w:rsidP="00EF7ADA">
      <w:pPr>
        <w:ind w:left="-709"/>
        <w:jc w:val="right"/>
        <w:rPr>
          <w:rFonts w:ascii="Book Antiqua" w:hAnsi="Book Antiqua"/>
          <w:b/>
        </w:rPr>
      </w:pPr>
      <w:r w:rsidRPr="00E618BB">
        <w:rPr>
          <w:rFonts w:ascii="Book Antiqua" w:hAnsi="Book Antiqua"/>
          <w:b/>
        </w:rPr>
        <w:t>Secretaria Municipal de Planejamento Territorial</w:t>
      </w:r>
    </w:p>
    <w:p w:rsidR="00EF7ADA" w:rsidRPr="00E618BB" w:rsidRDefault="00EF7ADA" w:rsidP="00EF7ADA">
      <w:pPr>
        <w:ind w:left="-709"/>
        <w:jc w:val="right"/>
        <w:rPr>
          <w:rFonts w:ascii="Book Antiqua" w:hAnsi="Book Antiqua"/>
          <w:b/>
        </w:rPr>
      </w:pPr>
      <w:r>
        <w:rPr>
          <w:rFonts w:ascii="Book Antiqua" w:hAnsi="Book Antiqua"/>
        </w:rPr>
        <w:t>Dotação Orçamentária nº 250/2021;</w:t>
      </w:r>
    </w:p>
    <w:p w:rsidR="00EF7ADA" w:rsidRDefault="00EF7ADA" w:rsidP="00EF7ADA">
      <w:pPr>
        <w:ind w:left="-709"/>
        <w:jc w:val="right"/>
        <w:rPr>
          <w:rFonts w:ascii="Book Antiqua" w:hAnsi="Book Antiqua"/>
          <w:b/>
        </w:rPr>
      </w:pPr>
      <w:r w:rsidRPr="00E618BB">
        <w:rPr>
          <w:rFonts w:ascii="Book Antiqua" w:hAnsi="Book Antiqua"/>
          <w:b/>
        </w:rPr>
        <w:t>Secretaria Municipal de Educação</w:t>
      </w:r>
    </w:p>
    <w:p w:rsidR="00EF7ADA" w:rsidRDefault="00EF7ADA" w:rsidP="00EF7ADA">
      <w:pPr>
        <w:ind w:left="-709"/>
        <w:jc w:val="right"/>
        <w:rPr>
          <w:rFonts w:ascii="Book Antiqua" w:hAnsi="Book Antiqua"/>
        </w:rPr>
      </w:pPr>
      <w:r>
        <w:rPr>
          <w:rFonts w:ascii="Book Antiqua" w:hAnsi="Book Antiqua"/>
        </w:rPr>
        <w:t>Dotação Orçamentária nº 125/2021 – Educação Infantil;</w:t>
      </w:r>
    </w:p>
    <w:p w:rsidR="00EF7ADA" w:rsidRPr="00E618BB" w:rsidRDefault="00EF7ADA" w:rsidP="00EF7ADA">
      <w:pPr>
        <w:ind w:left="-709"/>
        <w:jc w:val="right"/>
        <w:rPr>
          <w:rFonts w:ascii="Book Antiqua" w:hAnsi="Book Antiqua"/>
          <w:b/>
        </w:rPr>
      </w:pPr>
      <w:r>
        <w:rPr>
          <w:rFonts w:ascii="Book Antiqua" w:hAnsi="Book Antiqua"/>
        </w:rPr>
        <w:t>Dotação Orçamentária nº 152/2021 – Educação Fundamental;</w:t>
      </w:r>
    </w:p>
    <w:p w:rsidR="00EF7ADA" w:rsidRDefault="00EF7ADA" w:rsidP="00EF7ADA">
      <w:pPr>
        <w:ind w:left="-709"/>
        <w:jc w:val="right"/>
        <w:rPr>
          <w:rFonts w:ascii="Book Antiqua" w:hAnsi="Book Antiqua"/>
          <w:b/>
        </w:rPr>
      </w:pPr>
      <w:r w:rsidRPr="00E618BB">
        <w:rPr>
          <w:rFonts w:ascii="Book Antiqua" w:hAnsi="Book Antiqua"/>
          <w:b/>
        </w:rPr>
        <w:t>Serviço Autônomo Municipal de Água e Esgoto (SAMAE)</w:t>
      </w:r>
    </w:p>
    <w:p w:rsidR="00EF7ADA" w:rsidRPr="00E618BB" w:rsidRDefault="00EF7ADA" w:rsidP="00EF7ADA">
      <w:pPr>
        <w:ind w:left="-709"/>
        <w:jc w:val="right"/>
        <w:rPr>
          <w:rFonts w:ascii="Book Antiqua" w:hAnsi="Book Antiqua"/>
          <w:b/>
        </w:rPr>
      </w:pPr>
      <w:r>
        <w:rPr>
          <w:rFonts w:ascii="Book Antiqua" w:hAnsi="Book Antiqua"/>
        </w:rPr>
        <w:t>Dotação Orçamentária nº 13/2021;</w:t>
      </w:r>
    </w:p>
    <w:p w:rsidR="00D14855" w:rsidRDefault="00D14855" w:rsidP="00F12657">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b/>
        </w:rPr>
      </w:pPr>
    </w:p>
    <w:p w:rsidR="00DF3A67" w:rsidRPr="00002940" w:rsidRDefault="00DF3A67" w:rsidP="00EF7ADA">
      <w:pPr>
        <w:ind w:left="-709"/>
        <w:rPr>
          <w:rFonts w:ascii="Book Antiqua" w:hAnsi="Book Antiqua"/>
        </w:rPr>
      </w:pPr>
      <w:r>
        <w:rPr>
          <w:rFonts w:ascii="Book Antiqua" w:hAnsi="Book Antiqua"/>
          <w:b/>
        </w:rPr>
        <w:t>5</w:t>
      </w:r>
      <w:r w:rsidRPr="00002940">
        <w:rPr>
          <w:rFonts w:ascii="Book Antiqua" w:hAnsi="Book Antiqua"/>
          <w:b/>
        </w:rPr>
        <w:t>. ALTERAÇÃO SUBJETIVA</w:t>
      </w:r>
    </w:p>
    <w:p w:rsidR="00DF3A67" w:rsidRPr="0040198A" w:rsidRDefault="00DF3A67" w:rsidP="00E60CBE">
      <w:pPr>
        <w:ind w:left="-709"/>
        <w:rPr>
          <w:rFonts w:ascii="Book Antiqua" w:hAnsi="Book Antiqua"/>
        </w:rPr>
      </w:pPr>
      <w:r>
        <w:rPr>
          <w:rFonts w:ascii="Book Antiqua" w:hAnsi="Book Antiqua"/>
        </w:rPr>
        <w:t>5.1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76234" w:rsidRDefault="00C76234" w:rsidP="00E60CBE">
      <w:pPr>
        <w:widowControl w:val="0"/>
        <w:ind w:left="-709"/>
        <w:rPr>
          <w:rFonts w:ascii="Book Antiqua" w:eastAsia="Book Antiqua" w:hAnsi="Book Antiqua"/>
        </w:rPr>
      </w:pPr>
    </w:p>
    <w:p w:rsidR="00EF7ADA" w:rsidRPr="00681750" w:rsidRDefault="00EF7ADA" w:rsidP="00EF7ADA">
      <w:pPr>
        <w:widowControl w:val="0"/>
        <w:autoSpaceDE w:val="0"/>
        <w:autoSpaceDN w:val="0"/>
        <w:adjustRightInd w:val="0"/>
        <w:ind w:left="-709"/>
        <w:rPr>
          <w:rFonts w:ascii="Book Antiqua" w:eastAsia="Book Antiqua" w:hAnsi="Book Antiqua"/>
          <w:b/>
        </w:rPr>
      </w:pPr>
      <w:r>
        <w:rPr>
          <w:rFonts w:ascii="Book Antiqua" w:eastAsia="Book Antiqua" w:hAnsi="Book Antiqua"/>
          <w:b/>
        </w:rPr>
        <w:t xml:space="preserve">6. </w:t>
      </w:r>
      <w:r w:rsidRPr="00681750">
        <w:rPr>
          <w:rFonts w:ascii="Book Antiqua" w:eastAsia="Book Antiqua" w:hAnsi="Book Antiqua"/>
          <w:b/>
        </w:rPr>
        <w:t>DO PRAZO CONTRATUAL, DAS CONDIÇÕES DE ENTREGA E RECEBIMENTO</w:t>
      </w:r>
      <w:r>
        <w:rPr>
          <w:rFonts w:ascii="Book Antiqua" w:eastAsia="Book Antiqua" w:hAnsi="Book Antiqua"/>
          <w:b/>
        </w:rPr>
        <w:t xml:space="preserve"> DOS SERVIÇOS</w:t>
      </w:r>
    </w:p>
    <w:p w:rsidR="00EF7ADA"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6.1 </w:t>
      </w:r>
      <w:r w:rsidRPr="00F03BC2">
        <w:rPr>
          <w:rFonts w:ascii="Book Antiqua" w:eastAsia="Book Antiqua" w:hAnsi="Book Antiqua"/>
        </w:rPr>
        <w:t xml:space="preserve">Fornecimento licenças de produtos </w:t>
      </w:r>
      <w:proofErr w:type="spellStart"/>
      <w:r w:rsidRPr="00F03BC2">
        <w:rPr>
          <w:rFonts w:ascii="Book Antiqua" w:eastAsia="Book Antiqua" w:hAnsi="Book Antiqua"/>
        </w:rPr>
        <w:t>Architecture</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Engineering</w:t>
      </w:r>
      <w:proofErr w:type="spellEnd"/>
      <w:r w:rsidRPr="00F03BC2">
        <w:rPr>
          <w:rFonts w:ascii="Book Antiqua" w:eastAsia="Book Antiqua" w:hAnsi="Book Antiqua"/>
        </w:rPr>
        <w:t xml:space="preserve"> &amp; </w:t>
      </w:r>
      <w:proofErr w:type="spellStart"/>
      <w:r w:rsidRPr="00F03BC2">
        <w:rPr>
          <w:rFonts w:ascii="Book Antiqua" w:eastAsia="Book Antiqua" w:hAnsi="Book Antiqua"/>
        </w:rPr>
        <w:t>Construction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Collection</w:t>
      </w:r>
      <w:proofErr w:type="spellEnd"/>
      <w:r w:rsidRPr="00F03BC2">
        <w:rPr>
          <w:rFonts w:ascii="Book Antiqua" w:eastAsia="Book Antiqua" w:hAnsi="Book Antiqua"/>
        </w:rPr>
        <w:t xml:space="preserve"> IC </w:t>
      </w:r>
      <w:proofErr w:type="spellStart"/>
      <w:r w:rsidRPr="00F03BC2">
        <w:rPr>
          <w:rFonts w:ascii="Book Antiqua" w:eastAsia="Book Antiqua" w:hAnsi="Book Antiqua"/>
        </w:rPr>
        <w:t>Single-user</w:t>
      </w:r>
      <w:proofErr w:type="spellEnd"/>
      <w:r w:rsidRPr="00F03BC2">
        <w:rPr>
          <w:rFonts w:ascii="Book Antiqua" w:eastAsia="Book Antiqua" w:hAnsi="Book Antiqua"/>
        </w:rPr>
        <w:t xml:space="preserve"> ELD </w:t>
      </w:r>
      <w:proofErr w:type="spellStart"/>
      <w:r w:rsidRPr="00F03BC2">
        <w:rPr>
          <w:rFonts w:ascii="Book Antiqua" w:eastAsia="Book Antiqua" w:hAnsi="Book Antiqua"/>
        </w:rPr>
        <w:t>Annual</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Subscription</w:t>
      </w:r>
      <w:proofErr w:type="spellEnd"/>
      <w:r w:rsidRPr="00F03BC2">
        <w:rPr>
          <w:rFonts w:ascii="Book Antiqua" w:eastAsia="Book Antiqua" w:hAnsi="Book Antiqua"/>
        </w:rPr>
        <w:t xml:space="preserve"> </w:t>
      </w:r>
      <w:proofErr w:type="spellStart"/>
      <w:r w:rsidRPr="00F03BC2">
        <w:rPr>
          <w:rFonts w:ascii="Book Antiqua" w:eastAsia="Book Antiqua" w:hAnsi="Book Antiqua"/>
        </w:rPr>
        <w:t>Switch</w:t>
      </w:r>
      <w:r>
        <w:rPr>
          <w:rFonts w:ascii="Book Antiqua" w:eastAsia="Book Antiqua" w:hAnsi="Book Antiqua"/>
        </w:rPr>
        <w:t>ed</w:t>
      </w:r>
      <w:proofErr w:type="spellEnd"/>
      <w:r>
        <w:rPr>
          <w:rFonts w:ascii="Book Antiqua" w:eastAsia="Book Antiqua" w:hAnsi="Book Antiqua"/>
        </w:rPr>
        <w:t xml:space="preserve"> </w:t>
      </w:r>
      <w:proofErr w:type="spellStart"/>
      <w:r>
        <w:rPr>
          <w:rFonts w:ascii="Book Antiqua" w:eastAsia="Book Antiqua" w:hAnsi="Book Antiqua"/>
        </w:rPr>
        <w:t>From</w:t>
      </w:r>
      <w:proofErr w:type="spellEnd"/>
      <w:r>
        <w:rPr>
          <w:rFonts w:ascii="Book Antiqua" w:eastAsia="Book Antiqua" w:hAnsi="Book Antiqua"/>
        </w:rPr>
        <w:t xml:space="preserve"> Multi- ser 2:1 </w:t>
      </w:r>
      <w:proofErr w:type="spellStart"/>
      <w:r>
        <w:rPr>
          <w:rFonts w:ascii="Book Antiqua" w:eastAsia="Book Antiqua" w:hAnsi="Book Antiqua"/>
        </w:rPr>
        <w:t>Trade-In</w:t>
      </w:r>
      <w:proofErr w:type="spellEnd"/>
      <w:r w:rsidRPr="00F03BC2">
        <w:rPr>
          <w:rFonts w:ascii="Book Antiqua" w:eastAsia="Book Antiqua" w:hAnsi="Book Antiqua"/>
        </w:rPr>
        <w:t>, pelo período de 12 (doze) meses, conforme software e características elencados no item 1 do Anexo I - (Especificaçõe</w:t>
      </w:r>
      <w:r>
        <w:rPr>
          <w:rFonts w:ascii="Book Antiqua" w:eastAsia="Book Antiqua" w:hAnsi="Book Antiqua"/>
        </w:rPr>
        <w:t>s e Quantitativos Estimados do o</w:t>
      </w:r>
      <w:r w:rsidRPr="00F03BC2">
        <w:rPr>
          <w:rFonts w:ascii="Book Antiqua" w:eastAsia="Book Antiqua" w:hAnsi="Book Antiqua"/>
        </w:rPr>
        <w:t>bjeto).</w:t>
      </w:r>
    </w:p>
    <w:p w:rsidR="00EF7ADA"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6.1.1 </w:t>
      </w:r>
      <w:r w:rsidRPr="00F94485">
        <w:rPr>
          <w:rFonts w:ascii="Book Antiqua" w:eastAsia="Book Antiqua" w:hAnsi="Book Antiqua"/>
        </w:rPr>
        <w:t xml:space="preserve">Renovação de licenças de produtos </w:t>
      </w:r>
      <w:proofErr w:type="spellStart"/>
      <w:r w:rsidRPr="00F94485">
        <w:rPr>
          <w:rFonts w:ascii="Book Antiqua" w:eastAsia="Book Antiqua" w:hAnsi="Book Antiqua"/>
        </w:rPr>
        <w:t>Autodesk</w:t>
      </w:r>
      <w:proofErr w:type="spellEnd"/>
      <w:r w:rsidRPr="00F94485">
        <w:rPr>
          <w:rFonts w:ascii="Book Antiqua" w:eastAsia="Book Antiqua" w:hAnsi="Book Antiqua"/>
        </w:rPr>
        <w:t>, pelo período de 12 (doze) meses, conforme software e características elencados no Anexo I - (Especificações e Quantitativos Estimados do Objeto).</w:t>
      </w:r>
    </w:p>
    <w:p w:rsidR="00EF7ADA"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6.2 </w:t>
      </w:r>
      <w:r w:rsidRPr="00F94485">
        <w:rPr>
          <w:rFonts w:ascii="Book Antiqua" w:eastAsia="Book Antiqua" w:hAnsi="Book Antiqua"/>
        </w:rPr>
        <w:t>Deve ser realizada a conversão de 10 (dez) assinaturas em rede (</w:t>
      </w:r>
      <w:proofErr w:type="spellStart"/>
      <w:r w:rsidRPr="00F94485">
        <w:rPr>
          <w:rFonts w:ascii="Book Antiqua" w:eastAsia="Book Antiqua" w:hAnsi="Book Antiqua"/>
        </w:rPr>
        <w:t>Multi-User</w:t>
      </w:r>
      <w:proofErr w:type="spellEnd"/>
      <w:r w:rsidRPr="00F94485">
        <w:rPr>
          <w:rFonts w:ascii="Book Antiqua" w:eastAsia="Book Antiqua" w:hAnsi="Book Antiqua"/>
        </w:rPr>
        <w:t xml:space="preserve">) para 20 (vinte) </w:t>
      </w:r>
      <w:proofErr w:type="spellStart"/>
      <w:r w:rsidRPr="00F94485">
        <w:rPr>
          <w:rFonts w:ascii="Book Antiqua" w:eastAsia="Book Antiqua" w:hAnsi="Book Antiqua"/>
        </w:rPr>
        <w:t>Single-User</w:t>
      </w:r>
      <w:proofErr w:type="spellEnd"/>
      <w:r w:rsidRPr="00F94485">
        <w:rPr>
          <w:rFonts w:ascii="Book Antiqua" w:eastAsia="Book Antiqua" w:hAnsi="Book Antiqua"/>
        </w:rPr>
        <w:t>/usuário nomeado.</w:t>
      </w:r>
    </w:p>
    <w:p w:rsidR="00EF7ADA"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6.3 </w:t>
      </w:r>
      <w:r w:rsidRPr="00F94485">
        <w:rPr>
          <w:rFonts w:ascii="Book Antiqua" w:eastAsia="Book Antiqua" w:hAnsi="Book Antiqua"/>
        </w:rPr>
        <w:t>O local de entrega das subscrições e/ou da renovação do serviço, quando não puder ser realizado remotamente, será no PAÇO MUNICIPAL</w:t>
      </w:r>
      <w:r>
        <w:rPr>
          <w:rFonts w:ascii="Book Antiqua" w:eastAsia="Book Antiqua" w:hAnsi="Book Antiqua"/>
        </w:rPr>
        <w:t xml:space="preserve"> - </w:t>
      </w:r>
      <w:r w:rsidRPr="00F94485">
        <w:rPr>
          <w:rFonts w:ascii="Book Antiqua" w:eastAsia="Book Antiqua" w:hAnsi="Book Antiqua"/>
        </w:rPr>
        <w:t>DIRETORIA DE GERAL DE TECNOLOGIA DA INFORMAÇÃO, R</w:t>
      </w:r>
      <w:r>
        <w:rPr>
          <w:rFonts w:ascii="Book Antiqua" w:eastAsia="Book Antiqua" w:hAnsi="Book Antiqua"/>
        </w:rPr>
        <w:t>ua Coronel Aristiliano Ramos, n</w:t>
      </w:r>
      <w:r w:rsidRPr="00F94485">
        <w:rPr>
          <w:rFonts w:ascii="Book Antiqua" w:eastAsia="Book Antiqua" w:hAnsi="Book Antiqua"/>
        </w:rPr>
        <w:t>º 435, Bairro Centro, no horário das 08h</w:t>
      </w:r>
      <w:r>
        <w:rPr>
          <w:rFonts w:ascii="Book Antiqua" w:eastAsia="Book Antiqua" w:hAnsi="Book Antiqua"/>
        </w:rPr>
        <w:t>00min</w:t>
      </w:r>
      <w:r w:rsidRPr="00F94485">
        <w:rPr>
          <w:rFonts w:ascii="Book Antiqua" w:eastAsia="Book Antiqua" w:hAnsi="Book Antiqua"/>
        </w:rPr>
        <w:t xml:space="preserve"> às 12h</w:t>
      </w:r>
      <w:r>
        <w:rPr>
          <w:rFonts w:ascii="Book Antiqua" w:eastAsia="Book Antiqua" w:hAnsi="Book Antiqua"/>
        </w:rPr>
        <w:t>00min</w:t>
      </w:r>
      <w:r w:rsidRPr="00F94485">
        <w:rPr>
          <w:rFonts w:ascii="Book Antiqua" w:eastAsia="Book Antiqua" w:hAnsi="Book Antiqua"/>
        </w:rPr>
        <w:t xml:space="preserve"> e das 13h</w:t>
      </w:r>
      <w:r>
        <w:rPr>
          <w:rFonts w:ascii="Book Antiqua" w:eastAsia="Book Antiqua" w:hAnsi="Book Antiqua"/>
        </w:rPr>
        <w:t>00min</w:t>
      </w:r>
      <w:r w:rsidRPr="00F94485">
        <w:rPr>
          <w:rFonts w:ascii="Book Antiqua" w:eastAsia="Book Antiqua" w:hAnsi="Book Antiqua"/>
        </w:rPr>
        <w:t xml:space="preserve"> às 17h</w:t>
      </w:r>
      <w:r>
        <w:rPr>
          <w:rFonts w:ascii="Book Antiqua" w:eastAsia="Book Antiqua" w:hAnsi="Book Antiqua"/>
        </w:rPr>
        <w:t>00min</w:t>
      </w:r>
      <w:r w:rsidRPr="00F94485">
        <w:rPr>
          <w:rFonts w:ascii="Book Antiqua" w:eastAsia="Book Antiqua" w:hAnsi="Book Antiqua"/>
        </w:rPr>
        <w:t xml:space="preserve">, de segunda a sexta-feira, em dias úteis.  </w:t>
      </w:r>
    </w:p>
    <w:p w:rsidR="00EF7ADA"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eastAsia="Book Antiqua" w:hAnsi="Book Antiqua"/>
        </w:rPr>
        <w:t xml:space="preserve">6.3.1 </w:t>
      </w:r>
      <w:r w:rsidRPr="00F94485">
        <w:rPr>
          <w:rFonts w:ascii="Book Antiqua" w:eastAsia="Book Antiqua" w:hAnsi="Book Antiqua"/>
        </w:rPr>
        <w:t>O prazo de entrega das licenças será imediatamente após a assinatura do contrato.</w:t>
      </w:r>
    </w:p>
    <w:p w:rsidR="00EF7ADA" w:rsidRPr="006F1611"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eastAsia="Book Antiqua" w:hAnsi="Book Antiqua"/>
        </w:rPr>
      </w:pPr>
      <w:r>
        <w:rPr>
          <w:rFonts w:ascii="Book Antiqua" w:hAnsi="Book Antiqua" w:cs="Book Antiqua"/>
          <w:shd w:val="clear" w:color="auto" w:fill="FFFFFF"/>
        </w:rPr>
        <w:lastRenderedPageBreak/>
        <w:t xml:space="preserve">6.3.2 </w:t>
      </w:r>
      <w:r w:rsidRPr="006F1611">
        <w:rPr>
          <w:rFonts w:ascii="Book Antiqua" w:hAnsi="Book Antiqua" w:cs="Book Antiqua"/>
          <w:shd w:val="clear" w:color="auto" w:fill="FFFFFF"/>
        </w:rPr>
        <w:t>PODERÃO SER SOLICITADAS ENTREGA</w:t>
      </w:r>
      <w:r>
        <w:rPr>
          <w:rFonts w:ascii="Book Antiqua" w:hAnsi="Book Antiqua" w:cs="Book Antiqua"/>
          <w:shd w:val="clear" w:color="auto" w:fill="FFFFFF"/>
        </w:rPr>
        <w:t>S</w:t>
      </w:r>
      <w:r w:rsidRPr="006F1611">
        <w:rPr>
          <w:rFonts w:ascii="Book Antiqua" w:hAnsi="Book Antiqua" w:cs="Book Antiqua"/>
          <w:shd w:val="clear" w:color="auto" w:fill="FFFFFF"/>
        </w:rPr>
        <w:t xml:space="preserve"> DAS SUBSCRIÇÕES E/OU DA RENOVAÇÃO DO SERVIÇO EM OUTROS LOCAIS NÃO ESPECIFICADOS NO EDITAL, FICANDO O FORNECEDOR OBRIGADO A ENTREGAR, DESDE QUE O LOCAL INDICADO SEJA DENTRO DO MUNICÍPIO DE GASPAR.</w:t>
      </w:r>
    </w:p>
    <w:p w:rsidR="00EF7ADA" w:rsidRPr="00426129" w:rsidRDefault="00EF7ADA" w:rsidP="00EF7ADA">
      <w:pPr>
        <w:pStyle w:val="PargrafodaLista"/>
        <w:ind w:left="-709"/>
        <w:rPr>
          <w:rFonts w:ascii="Book Antiqua" w:hAnsi="Book Antiqua"/>
        </w:rPr>
      </w:pPr>
      <w:r>
        <w:rPr>
          <w:rFonts w:ascii="Book Antiqua" w:hAnsi="Book Antiqua"/>
        </w:rPr>
        <w:t xml:space="preserve">6.4 </w:t>
      </w:r>
      <w:r w:rsidRPr="00426129">
        <w:rPr>
          <w:rFonts w:ascii="Book Antiqua" w:hAnsi="Book Antiqua"/>
        </w:rPr>
        <w:t xml:space="preserve">No ato da entrega do </w:t>
      </w:r>
      <w:r>
        <w:rPr>
          <w:rFonts w:ascii="Book Antiqua" w:hAnsi="Book Antiqua"/>
        </w:rPr>
        <w:t>serviço</w:t>
      </w:r>
      <w:r w:rsidRPr="00426129">
        <w:rPr>
          <w:rFonts w:ascii="Book Antiqua" w:hAnsi="Book Antiqua"/>
        </w:rPr>
        <w:t xml:space="preserve"> a </w:t>
      </w:r>
      <w:r>
        <w:rPr>
          <w:rFonts w:ascii="Book Antiqua" w:hAnsi="Book Antiqua"/>
        </w:rPr>
        <w:t>contratada</w:t>
      </w:r>
      <w:r w:rsidRPr="00426129">
        <w:rPr>
          <w:rFonts w:ascii="Book Antiqua" w:hAnsi="Book Antiqua"/>
        </w:rPr>
        <w:t xml:space="preserve"> deverá apresentar Nota Fiscal/Fatura correspondente às quantias solicitadas, que será submetida à aprovação do órgão responsável pelo recebimento.</w:t>
      </w:r>
    </w:p>
    <w:p w:rsidR="00EF7ADA" w:rsidRPr="00426129" w:rsidRDefault="00EF7ADA" w:rsidP="00EF7ADA">
      <w:pPr>
        <w:pStyle w:val="PargrafodaLista"/>
        <w:ind w:left="-709"/>
        <w:rPr>
          <w:rFonts w:ascii="Book Antiqua" w:hAnsi="Book Antiqua"/>
        </w:rPr>
      </w:pPr>
      <w:r>
        <w:rPr>
          <w:rFonts w:ascii="Book Antiqua" w:hAnsi="Book Antiqua"/>
        </w:rPr>
        <w:t xml:space="preserve">6.5 </w:t>
      </w:r>
      <w:r w:rsidRPr="00426129">
        <w:rPr>
          <w:rFonts w:ascii="Book Antiqua" w:hAnsi="Book Antiqua"/>
        </w:rPr>
        <w:t xml:space="preserve">Fica aqui estabelecido que os </w:t>
      </w:r>
      <w:r>
        <w:rPr>
          <w:rFonts w:ascii="Book Antiqua" w:hAnsi="Book Antiqua"/>
        </w:rPr>
        <w:t>serviços</w:t>
      </w:r>
      <w:r w:rsidRPr="00426129">
        <w:rPr>
          <w:rFonts w:ascii="Book Antiqua" w:hAnsi="Book Antiqua"/>
        </w:rPr>
        <w:t xml:space="preserve"> </w:t>
      </w:r>
      <w:proofErr w:type="gramStart"/>
      <w:r w:rsidRPr="00426129">
        <w:rPr>
          <w:rFonts w:ascii="Book Antiqua" w:hAnsi="Book Antiqua"/>
        </w:rPr>
        <w:t>serão</w:t>
      </w:r>
      <w:proofErr w:type="gramEnd"/>
      <w:r w:rsidRPr="00426129">
        <w:rPr>
          <w:rFonts w:ascii="Book Antiqua" w:hAnsi="Book Antiqua"/>
        </w:rPr>
        <w:t xml:space="preserve"> recebidos:</w:t>
      </w:r>
    </w:p>
    <w:p w:rsidR="00EF7ADA" w:rsidRPr="00426129" w:rsidRDefault="00EF7ADA" w:rsidP="00EF7ADA">
      <w:pPr>
        <w:pStyle w:val="PargrafodaLista"/>
        <w:ind w:left="-142" w:hanging="284"/>
        <w:rPr>
          <w:rFonts w:ascii="Book Antiqua" w:hAnsi="Book Antiqua"/>
        </w:rPr>
      </w:pPr>
      <w:r w:rsidRPr="00426129">
        <w:rPr>
          <w:rFonts w:ascii="Book Antiqua" w:hAnsi="Book Antiqua"/>
          <w:b/>
        </w:rPr>
        <w:t>a)</w:t>
      </w:r>
      <w:r w:rsidRPr="00426129">
        <w:rPr>
          <w:rFonts w:ascii="Book Antiqua" w:hAnsi="Book Antiqua"/>
        </w:rPr>
        <w:t xml:space="preserve"> </w:t>
      </w:r>
      <w:r w:rsidRPr="00B32C8A">
        <w:rPr>
          <w:rFonts w:ascii="Book Antiqua" w:hAnsi="Book Antiqua"/>
          <w:b/>
        </w:rPr>
        <w:t>provisoriamente</w:t>
      </w:r>
      <w:r w:rsidRPr="00426129">
        <w:rPr>
          <w:rFonts w:ascii="Book Antiqua" w:hAnsi="Book Antiqua"/>
        </w:rPr>
        <w:t xml:space="preserve">, para efeito de posterior verificação da conformidade do </w:t>
      </w:r>
      <w:r>
        <w:rPr>
          <w:rFonts w:ascii="Book Antiqua" w:hAnsi="Book Antiqua"/>
        </w:rPr>
        <w:t>serviço</w:t>
      </w:r>
      <w:r w:rsidRPr="00426129">
        <w:rPr>
          <w:rFonts w:ascii="Book Antiqua" w:hAnsi="Book Antiqua"/>
        </w:rPr>
        <w:t xml:space="preserve"> com a especificação;</w:t>
      </w:r>
    </w:p>
    <w:p w:rsidR="00EF7ADA" w:rsidRPr="00426129" w:rsidRDefault="00EF7ADA" w:rsidP="00EF7ADA">
      <w:pPr>
        <w:pStyle w:val="PargrafodaLista"/>
        <w:ind w:left="-142" w:hanging="284"/>
        <w:rPr>
          <w:rFonts w:ascii="Book Antiqua" w:hAnsi="Book Antiqua"/>
        </w:rPr>
      </w:pPr>
      <w:r w:rsidRPr="00426129">
        <w:rPr>
          <w:rFonts w:ascii="Book Antiqua" w:hAnsi="Book Antiqua"/>
          <w:b/>
        </w:rPr>
        <w:t>b)</w:t>
      </w:r>
      <w:r w:rsidRPr="00426129">
        <w:rPr>
          <w:rFonts w:ascii="Book Antiqua" w:hAnsi="Book Antiqua"/>
        </w:rPr>
        <w:t xml:space="preserve"> </w:t>
      </w:r>
      <w:r w:rsidRPr="00B32C8A">
        <w:rPr>
          <w:rFonts w:ascii="Book Antiqua" w:hAnsi="Book Antiqua"/>
          <w:b/>
        </w:rPr>
        <w:t>definitivamente</w:t>
      </w:r>
      <w:r w:rsidRPr="00426129">
        <w:rPr>
          <w:rFonts w:ascii="Book Antiqua" w:hAnsi="Book Antiqua"/>
        </w:rPr>
        <w:t xml:space="preserve">, após a verificação da qualidade e quantidade do </w:t>
      </w:r>
      <w:r>
        <w:rPr>
          <w:rFonts w:ascii="Book Antiqua" w:hAnsi="Book Antiqua"/>
        </w:rPr>
        <w:t>serviço</w:t>
      </w:r>
      <w:r w:rsidRPr="00426129">
        <w:rPr>
          <w:rFonts w:ascii="Book Antiqua" w:hAnsi="Book Antiqua"/>
        </w:rPr>
        <w:t xml:space="preserve"> e a </w:t>
      </w:r>
      <w:proofErr w:type="spellStart"/>
      <w:r w:rsidRPr="00426129">
        <w:rPr>
          <w:rFonts w:ascii="Book Antiqua" w:hAnsi="Book Antiqua"/>
        </w:rPr>
        <w:t>consequente</w:t>
      </w:r>
      <w:proofErr w:type="spellEnd"/>
      <w:r w:rsidRPr="00426129">
        <w:rPr>
          <w:rFonts w:ascii="Book Antiqua" w:hAnsi="Book Antiqua"/>
        </w:rPr>
        <w:t xml:space="preserve"> aceitação.</w:t>
      </w:r>
    </w:p>
    <w:p w:rsidR="00EF7ADA" w:rsidRPr="00426129" w:rsidRDefault="00EF7ADA" w:rsidP="00EF7ADA">
      <w:pPr>
        <w:pStyle w:val="PargrafodaLista"/>
        <w:ind w:left="-709"/>
        <w:rPr>
          <w:rFonts w:ascii="Book Antiqua" w:hAnsi="Book Antiqua"/>
        </w:rPr>
      </w:pPr>
      <w:r>
        <w:rPr>
          <w:rFonts w:ascii="Book Antiqua" w:hAnsi="Book Antiqua"/>
        </w:rPr>
        <w:t xml:space="preserve">6.5.1 </w:t>
      </w:r>
      <w:r w:rsidRPr="00426129">
        <w:rPr>
          <w:rFonts w:ascii="Book Antiqua" w:hAnsi="Book Antiqua"/>
        </w:rPr>
        <w:t>Somente será encaminhada a nota fiscal para pagamento após o re</w:t>
      </w:r>
      <w:r>
        <w:rPr>
          <w:rFonts w:ascii="Book Antiqua" w:hAnsi="Book Antiqua"/>
        </w:rPr>
        <w:t>cebimento definitivo do serviço</w:t>
      </w:r>
      <w:r w:rsidRPr="00B32C8A">
        <w:rPr>
          <w:rFonts w:ascii="Book Antiqua" w:hAnsi="Book Antiqua" w:cs="Book Antiqua"/>
        </w:rPr>
        <w:t xml:space="preserve">, que se dará em até </w:t>
      </w:r>
      <w:proofErr w:type="gramStart"/>
      <w:r w:rsidRPr="00B32C8A">
        <w:rPr>
          <w:rFonts w:ascii="Book Antiqua" w:hAnsi="Book Antiqua" w:cs="Book Antiqua"/>
        </w:rPr>
        <w:t>3</w:t>
      </w:r>
      <w:proofErr w:type="gramEnd"/>
      <w:r w:rsidRPr="00B32C8A">
        <w:rPr>
          <w:rFonts w:ascii="Book Antiqua" w:hAnsi="Book Antiqua" w:cs="Book Antiqua"/>
        </w:rPr>
        <w:t xml:space="preserve"> (três) dias úteis após o recebimento provisório.</w:t>
      </w:r>
    </w:p>
    <w:p w:rsidR="00EF7ADA" w:rsidRPr="00426129" w:rsidRDefault="00EF7ADA" w:rsidP="00EF7ADA">
      <w:pPr>
        <w:pStyle w:val="PargrafodaLista"/>
        <w:ind w:left="-709"/>
        <w:rPr>
          <w:rFonts w:ascii="Book Antiqua" w:hAnsi="Book Antiqua"/>
        </w:rPr>
      </w:pPr>
      <w:r>
        <w:rPr>
          <w:rFonts w:ascii="Book Antiqua" w:hAnsi="Book Antiqua"/>
        </w:rPr>
        <w:t xml:space="preserve">6.6 </w:t>
      </w:r>
      <w:r w:rsidRPr="00426129">
        <w:rPr>
          <w:rFonts w:ascii="Book Antiqua" w:hAnsi="Book Antiqua"/>
        </w:rPr>
        <w:t xml:space="preserve">Os </w:t>
      </w:r>
      <w:r>
        <w:rPr>
          <w:rFonts w:ascii="Book Antiqua" w:hAnsi="Book Antiqua"/>
        </w:rPr>
        <w:t>serviços</w:t>
      </w:r>
      <w:r w:rsidRPr="00426129">
        <w:rPr>
          <w:rFonts w:ascii="Book Antiqua" w:hAnsi="Book Antiqua"/>
        </w:rPr>
        <w:t xml:space="preserve"> que forem recusados (tanto no recebimento provisório</w:t>
      </w:r>
      <w:proofErr w:type="gramStart"/>
      <w:r w:rsidRPr="00426129">
        <w:rPr>
          <w:rFonts w:ascii="Book Antiqua" w:hAnsi="Book Antiqua"/>
        </w:rPr>
        <w:t xml:space="preserve"> ou antes</w:t>
      </w:r>
      <w:proofErr w:type="gramEnd"/>
      <w:r w:rsidRPr="00426129">
        <w:rPr>
          <w:rFonts w:ascii="Book Antiqua" w:hAnsi="Book Antiqua"/>
        </w:rPr>
        <w:t xml:space="preserve"> do recebimento definitivo) deverão ser</w:t>
      </w:r>
      <w:r>
        <w:rPr>
          <w:rFonts w:ascii="Book Antiqua" w:hAnsi="Book Antiqua"/>
        </w:rPr>
        <w:t xml:space="preserve"> substituídos no prazo definido pelo fiscal do contrato e de acordo com as determinações do Termo de Referência, </w:t>
      </w:r>
      <w:r w:rsidRPr="00426129">
        <w:rPr>
          <w:rFonts w:ascii="Book Antiqua" w:hAnsi="Book Antiqua"/>
        </w:rPr>
        <w:t xml:space="preserve">contados da data de notificação apresentada à fornecedora, sem qualquer ônus para o Município. </w:t>
      </w:r>
    </w:p>
    <w:p w:rsidR="00EF7ADA" w:rsidRPr="00426129" w:rsidRDefault="00EF7ADA" w:rsidP="00EF7ADA">
      <w:pPr>
        <w:pStyle w:val="PargrafodaLista"/>
        <w:ind w:left="-709"/>
        <w:rPr>
          <w:rFonts w:ascii="Book Antiqua" w:hAnsi="Book Antiqua"/>
        </w:rPr>
      </w:pPr>
      <w:r>
        <w:rPr>
          <w:rFonts w:ascii="Book Antiqua" w:hAnsi="Book Antiqua"/>
        </w:rPr>
        <w:t xml:space="preserve">6.7 </w:t>
      </w:r>
      <w:r w:rsidRPr="00426129">
        <w:rPr>
          <w:rFonts w:ascii="Book Antiqua" w:hAnsi="Book Antiqua"/>
        </w:rPr>
        <w:t xml:space="preserve">Se a substituição dos </w:t>
      </w:r>
      <w:r>
        <w:rPr>
          <w:rFonts w:ascii="Book Antiqua" w:hAnsi="Book Antiqua"/>
        </w:rPr>
        <w:t>serviços</w:t>
      </w:r>
      <w:r w:rsidRPr="00426129">
        <w:rPr>
          <w:rFonts w:ascii="Book Antiqua" w:hAnsi="Book Antiqua"/>
        </w:rPr>
        <w:t xml:space="preserve"> não for realizada no prazo estipulado, a fornecedora estará sujeita às sanções previstas no Edital, na Minuta do Contrato e na Lei.</w:t>
      </w:r>
    </w:p>
    <w:p w:rsidR="00EF7ADA" w:rsidRDefault="00EF7ADA" w:rsidP="00EF7ADA">
      <w:pPr>
        <w:pStyle w:val="PargrafodaLista"/>
        <w:ind w:left="-709"/>
        <w:rPr>
          <w:rFonts w:ascii="Book Antiqua" w:hAnsi="Book Antiqua"/>
        </w:rPr>
      </w:pPr>
      <w:r>
        <w:rPr>
          <w:rFonts w:ascii="Book Antiqua" w:hAnsi="Book Antiqua"/>
        </w:rPr>
        <w:t xml:space="preserve">6.8 </w:t>
      </w:r>
      <w:r w:rsidRPr="00426129">
        <w:rPr>
          <w:rFonts w:ascii="Book Antiqua" w:hAnsi="Book Antiqua"/>
        </w:rPr>
        <w:t xml:space="preserve">Caso seja comprovado que os </w:t>
      </w:r>
      <w:r>
        <w:rPr>
          <w:rFonts w:ascii="Book Antiqua" w:hAnsi="Book Antiqua"/>
        </w:rPr>
        <w:t>serviços</w:t>
      </w:r>
      <w:r w:rsidRPr="00426129">
        <w:rPr>
          <w:rFonts w:ascii="Book Antiqua" w:hAnsi="Book Antiqua"/>
        </w:rPr>
        <w:t xml:space="preserve"> entregues não estão de acordo com as especificações do Edital, a fornecedora deverá ressarcir todos os custos com perícia à Administração, bem como os prejuízos e danos eventualmente causados à Administração.</w:t>
      </w:r>
    </w:p>
    <w:p w:rsidR="00EF7ADA" w:rsidRDefault="00EF7ADA" w:rsidP="00EF7ADA">
      <w:pPr>
        <w:pStyle w:val="PargrafodaLista"/>
        <w:ind w:left="-709"/>
        <w:rPr>
          <w:rFonts w:ascii="Book Antiqua" w:hAnsi="Book Antiqua"/>
        </w:rPr>
      </w:pPr>
    </w:p>
    <w:p w:rsidR="00EF7ADA" w:rsidRDefault="00EF7ADA" w:rsidP="00EF7ADA">
      <w:pPr>
        <w:widowControl w:val="0"/>
        <w:ind w:left="-709"/>
        <w:rPr>
          <w:rFonts w:ascii="Book Antiqua" w:eastAsia="Book Antiqua" w:hAnsi="Book Antiqua"/>
          <w:b/>
        </w:rPr>
      </w:pPr>
      <w:r>
        <w:rPr>
          <w:rFonts w:ascii="Book Antiqua" w:eastAsia="Book Antiqua" w:hAnsi="Book Antiqua"/>
          <w:b/>
        </w:rPr>
        <w:t>7</w:t>
      </w:r>
      <w:r w:rsidRPr="0042143B">
        <w:rPr>
          <w:rFonts w:ascii="Book Antiqua" w:eastAsia="Book Antiqua" w:hAnsi="Book Antiqua"/>
          <w:b/>
        </w:rPr>
        <w:t>. DA FORMA DE PAGAMENTO E DA DOTAÇÃO ORÇAMENTÁRIA</w:t>
      </w:r>
    </w:p>
    <w:p w:rsidR="00EF7ADA" w:rsidRDefault="00EF7ADA" w:rsidP="00EF7ADA">
      <w:pPr>
        <w:widowControl w:val="0"/>
        <w:autoSpaceDE w:val="0"/>
        <w:autoSpaceDN w:val="0"/>
        <w:adjustRightInd w:val="0"/>
        <w:ind w:left="-709"/>
        <w:rPr>
          <w:rFonts w:ascii="Book Antiqua" w:hAnsi="Book Antiqua"/>
        </w:rPr>
      </w:pPr>
      <w:r>
        <w:rPr>
          <w:rFonts w:ascii="Book Antiqua" w:eastAsia="Book Antiqua" w:hAnsi="Book Antiqua"/>
        </w:rPr>
        <w:t>7.</w:t>
      </w:r>
      <w:r w:rsidRPr="00D10F53">
        <w:rPr>
          <w:rFonts w:ascii="Book Antiqua" w:eastAsia="Book Antiqua" w:hAnsi="Book Antiqua"/>
        </w:rPr>
        <w:t xml:space="preserve">1 </w:t>
      </w:r>
      <w:r w:rsidRPr="00B6499C">
        <w:rPr>
          <w:rFonts w:ascii="Book Antiqua" w:eastAsia="Book Antiqua" w:hAnsi="Book Antiqua"/>
        </w:rPr>
        <w:t xml:space="preserve">O pagamento será efetuado </w:t>
      </w:r>
      <w:r w:rsidRPr="00B6499C">
        <w:rPr>
          <w:rFonts w:ascii="Book Antiqua" w:eastAsia="Book Antiqua" w:hAnsi="Book Antiqua"/>
          <w:b/>
          <w:i/>
        </w:rPr>
        <w:t xml:space="preserve">em até </w:t>
      </w:r>
      <w:r>
        <w:rPr>
          <w:rFonts w:ascii="Book Antiqua" w:eastAsia="Book Antiqua" w:hAnsi="Book Antiqua"/>
          <w:b/>
          <w:i/>
        </w:rPr>
        <w:t>15</w:t>
      </w:r>
      <w:r w:rsidRPr="007343B9">
        <w:rPr>
          <w:rFonts w:ascii="Book Antiqua" w:eastAsia="Book Antiqua" w:hAnsi="Book Antiqua"/>
          <w:b/>
          <w:i/>
        </w:rPr>
        <w:t xml:space="preserve"> (</w:t>
      </w:r>
      <w:r>
        <w:rPr>
          <w:rFonts w:ascii="Book Antiqua" w:eastAsia="Book Antiqua" w:hAnsi="Book Antiqua"/>
          <w:b/>
          <w:i/>
        </w:rPr>
        <w:t>quinze</w:t>
      </w:r>
      <w:r w:rsidRPr="007343B9">
        <w:rPr>
          <w:rFonts w:ascii="Book Antiqua" w:eastAsia="Book Antiqua" w:hAnsi="Book Antiqua"/>
          <w:b/>
          <w:i/>
        </w:rPr>
        <w:t>) dias</w:t>
      </w:r>
      <w:r w:rsidRPr="007343B9">
        <w:rPr>
          <w:rFonts w:ascii="Book Antiqua" w:eastAsia="Book Antiqua" w:hAnsi="Book Antiqua"/>
        </w:rPr>
        <w:t>,</w:t>
      </w:r>
      <w:r w:rsidRPr="00B6499C">
        <w:rPr>
          <w:rFonts w:ascii="Book Antiqua" w:eastAsia="Book Antiqua" w:hAnsi="Book Antiqua"/>
        </w:rPr>
        <w:t xml:space="preserve"> contados a partir do recebimento definitivo do </w:t>
      </w:r>
      <w:r>
        <w:rPr>
          <w:rFonts w:ascii="Book Antiqua" w:eastAsia="Book Antiqua" w:hAnsi="Book Antiqua"/>
        </w:rPr>
        <w:t>serviço</w:t>
      </w:r>
      <w:r w:rsidRPr="00B6499C">
        <w:rPr>
          <w:rFonts w:ascii="Book Antiqua" w:eastAsia="Book Antiqua" w:hAnsi="Book Antiqua"/>
        </w:rPr>
        <w:t>, mediante a apresentação da Nota Fiscal/Fatura devidamente atestada pelo responsável do setor requerente, mediante Depósito Bancário ou Chave PIX.</w:t>
      </w:r>
    </w:p>
    <w:p w:rsidR="00EF7ADA" w:rsidRPr="00D10F53" w:rsidRDefault="00EF7ADA" w:rsidP="00EF7ADA">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EF7ADA" w:rsidRPr="00D10F53" w:rsidRDefault="00EF7ADA" w:rsidP="00EF7ADA">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3 Nenhum pagamento será efetuado à empresa, enquanto houver pendência de liquidação de obrigação financeira, em virtude de penalidade ou inadimplência contratual.</w:t>
      </w:r>
    </w:p>
    <w:p w:rsidR="00EF7ADA" w:rsidRPr="00D10F53" w:rsidRDefault="00EF7ADA" w:rsidP="00EF7ADA">
      <w:pPr>
        <w:widowControl w:val="0"/>
        <w:autoSpaceDE w:val="0"/>
        <w:autoSpaceDN w:val="0"/>
        <w:adjustRightInd w:val="0"/>
        <w:ind w:left="-709"/>
        <w:rPr>
          <w:rFonts w:ascii="Book Antiqua" w:eastAsia="Book Antiqua" w:hAnsi="Book Antiqua"/>
        </w:rPr>
      </w:pPr>
      <w:r>
        <w:rPr>
          <w:rFonts w:ascii="Book Antiqua" w:eastAsia="Book Antiqua" w:hAnsi="Book Antiqua"/>
        </w:rPr>
        <w:t>7.</w:t>
      </w:r>
      <w:r w:rsidRPr="00D10F53">
        <w:rPr>
          <w:rFonts w:ascii="Book Antiqua" w:eastAsia="Book Antiqua" w:hAnsi="Book Antiqua"/>
        </w:rPr>
        <w:t>4 Não haverá, sob hipótese alguma, pagamento antecipado.</w:t>
      </w:r>
    </w:p>
    <w:p w:rsidR="00D812FB" w:rsidRDefault="00EF7ADA" w:rsidP="00EF7A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r>
        <w:rPr>
          <w:rFonts w:ascii="Book Antiqua" w:eastAsia="Book Antiqua" w:hAnsi="Book Antiqua"/>
        </w:rPr>
        <w:t>7.</w:t>
      </w:r>
      <w:r w:rsidRPr="00D10F53">
        <w:rPr>
          <w:rFonts w:ascii="Book Antiqua" w:eastAsia="Book Antiqua" w:hAnsi="Book Antiqua"/>
        </w:rPr>
        <w:t xml:space="preserve">5 No caso de eventuais atrasos de pagamento das faturas, por culpa da Administração, o valor será atualizado monetariamente </w:t>
      </w:r>
      <w:r w:rsidRPr="00264EC4">
        <w:rPr>
          <w:rFonts w:ascii="Book Antiqua" w:eastAsia="Book Antiqua" w:hAnsi="Book Antiqua"/>
          <w:u w:val="single"/>
        </w:rPr>
        <w:t>nos termos do art. 117 da Constituição Estadual de SC.</w:t>
      </w:r>
    </w:p>
    <w:p w:rsidR="00EF7ADA" w:rsidRDefault="00EF7ADA" w:rsidP="00D812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cs="Times New Roman"/>
        </w:rPr>
      </w:pPr>
    </w:p>
    <w:p w:rsidR="00DF3A67" w:rsidRDefault="00D14855" w:rsidP="00EF7ADA">
      <w:pPr>
        <w:pStyle w:val="Normal0"/>
        <w:widowControl w:val="0"/>
        <w:ind w:left="-709"/>
        <w:rPr>
          <w:rFonts w:ascii="Book Antiqua" w:eastAsia="Book Antiqua" w:hAnsi="Book Antiqua"/>
          <w:b/>
          <w:sz w:val="22"/>
        </w:rPr>
      </w:pPr>
      <w:r>
        <w:rPr>
          <w:rFonts w:ascii="Book Antiqua" w:eastAsia="Book Antiqua" w:hAnsi="Book Antiqua"/>
          <w:b/>
          <w:sz w:val="22"/>
        </w:rPr>
        <w:t>8</w:t>
      </w:r>
      <w:r w:rsidR="00DF3A67">
        <w:rPr>
          <w:rFonts w:ascii="Book Antiqua" w:eastAsia="Book Antiqua" w:hAnsi="Book Antiqua"/>
          <w:b/>
          <w:sz w:val="22"/>
        </w:rPr>
        <w:t>. RESPONSABILIDADES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1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sidR="00DF3A67">
        <w:rPr>
          <w:rFonts w:ascii="Book Antiqua" w:eastAsia="Book Antiqua" w:hAnsi="Book Antiqua"/>
          <w:b/>
          <w:sz w:val="22"/>
        </w:rPr>
        <w:t>CONTRATANTE</w:t>
      </w:r>
      <w:r w:rsidR="00DF3A67">
        <w:rPr>
          <w:rFonts w:ascii="Book Antiqua" w:eastAsia="Book Antiqua" w:hAnsi="Book Antiqua"/>
          <w:sz w:val="22"/>
        </w:rPr>
        <w:t xml:space="preserve"> ou a terceiros, independentemente da fiscalização exercida pela </w:t>
      </w:r>
      <w:r w:rsidR="00DF3A67">
        <w:rPr>
          <w:rFonts w:ascii="Book Antiqua" w:eastAsia="Book Antiqua" w:hAnsi="Book Antiqua"/>
          <w:b/>
          <w:sz w:val="22"/>
        </w:rPr>
        <w:t>CONTRATANTE</w:t>
      </w:r>
      <w:r w:rsidR="00DF3A67">
        <w:rPr>
          <w:rFonts w:ascii="Book Antiqua" w:eastAsia="Book Antiqua" w:hAnsi="Book Antiqua"/>
          <w:sz w:val="22"/>
        </w:rPr>
        <w:t>.</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2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3 As contribuições sociais e os danos contra terceiros são de responsabilidade da </w:t>
      </w:r>
      <w:r w:rsidR="00DF3A67">
        <w:rPr>
          <w:rFonts w:ascii="Book Antiqua" w:eastAsia="Book Antiqua" w:hAnsi="Book Antiqua"/>
          <w:b/>
          <w:sz w:val="22"/>
        </w:rPr>
        <w:t>CONTRATADA</w:t>
      </w:r>
      <w:r w:rsidR="00DF3A67">
        <w:rPr>
          <w:rFonts w:ascii="Book Antiqua" w:eastAsia="Book Antiqua" w:hAnsi="Book Antiqua"/>
          <w:sz w:val="22"/>
        </w:rPr>
        <w:t>.</w:t>
      </w:r>
    </w:p>
    <w:p w:rsidR="00DF3A67" w:rsidRDefault="00D14855" w:rsidP="00E60CB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4 A </w:t>
      </w:r>
      <w:r w:rsidR="00DF3A67">
        <w:rPr>
          <w:rFonts w:ascii="Book Antiqua" w:eastAsia="Book Antiqua" w:hAnsi="Book Antiqua"/>
          <w:b/>
          <w:sz w:val="22"/>
        </w:rPr>
        <w:t>CONTRATADA</w:t>
      </w:r>
      <w:r w:rsidR="00DF3A67">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DF3A67" w:rsidRDefault="00D14855" w:rsidP="00E60CBE">
      <w:pPr>
        <w:pStyle w:val="Normal0"/>
        <w:widowControl w:val="0"/>
        <w:ind w:left="-709"/>
        <w:rPr>
          <w:rFonts w:ascii="Book Antiqua" w:eastAsia="Book Antiqua" w:hAnsi="Book Antiqua"/>
          <w:sz w:val="22"/>
        </w:rPr>
      </w:pPr>
      <w:r>
        <w:rPr>
          <w:rFonts w:ascii="Book Antiqua" w:eastAsia="Book Antiqua" w:hAnsi="Book Antiqua"/>
          <w:sz w:val="22"/>
        </w:rPr>
        <w:t>8</w:t>
      </w:r>
      <w:r w:rsidR="00DF3A67">
        <w:rPr>
          <w:rFonts w:ascii="Book Antiqua" w:eastAsia="Book Antiqua" w:hAnsi="Book Antiqua"/>
          <w:sz w:val="22"/>
        </w:rPr>
        <w:t xml:space="preserve">.5 A </w:t>
      </w:r>
      <w:r w:rsidR="00DF3A67">
        <w:rPr>
          <w:rFonts w:ascii="Book Antiqua" w:eastAsia="Book Antiqua" w:hAnsi="Book Antiqua"/>
          <w:b/>
          <w:sz w:val="22"/>
        </w:rPr>
        <w:t>CONTRATADA</w:t>
      </w:r>
      <w:r w:rsidR="00DF3A67">
        <w:rPr>
          <w:rFonts w:ascii="Book Antiqua" w:eastAsia="Book Antiqua" w:hAnsi="Book Antiqua"/>
          <w:sz w:val="22"/>
        </w:rPr>
        <w:t xml:space="preserve"> autoriza o </w:t>
      </w:r>
      <w:r w:rsidR="00DF3A67" w:rsidRPr="00B40017">
        <w:rPr>
          <w:rFonts w:ascii="Book Antiqua" w:hAnsi="Book Antiqua" w:cs="Book Antiqua"/>
          <w:sz w:val="22"/>
          <w:szCs w:val="22"/>
        </w:rPr>
        <w:t>Município</w:t>
      </w:r>
      <w:r w:rsidR="00DF3A67">
        <w:rPr>
          <w:rFonts w:ascii="Book Antiqua" w:eastAsia="Book Antiqua" w:hAnsi="Book Antiqua"/>
          <w:sz w:val="22"/>
        </w:rPr>
        <w:t xml:space="preserve"> a descontar o valor correspondente aos referidos danos ou prejuízos diretamente das faturas pertinentes aos pagamentos que lhe forem devidos, </w:t>
      </w:r>
      <w:r w:rsidR="00DF3A67">
        <w:rPr>
          <w:rFonts w:ascii="Book Antiqua" w:eastAsia="Book Antiqua" w:hAnsi="Book Antiqua"/>
          <w:sz w:val="22"/>
        </w:rPr>
        <w:lastRenderedPageBreak/>
        <w:t>independentemente de qualquer procedimento judicial, assegurada a prévia defesa.</w:t>
      </w:r>
    </w:p>
    <w:p w:rsidR="00DF3A67" w:rsidRDefault="00DF3A67" w:rsidP="00E60CBE">
      <w:pPr>
        <w:pStyle w:val="Normal0"/>
        <w:widowControl w:val="0"/>
        <w:ind w:left="-709"/>
        <w:rPr>
          <w:rFonts w:ascii="Book Antiqua" w:eastAsia="Book Antiqua" w:hAnsi="Book Antiqua"/>
          <w:sz w:val="22"/>
        </w:rPr>
      </w:pPr>
    </w:p>
    <w:p w:rsidR="00A80EBE" w:rsidRDefault="00A80EBE" w:rsidP="00A80EBE">
      <w:pPr>
        <w:pStyle w:val="PargrafodaLista"/>
        <w:ind w:left="-709"/>
        <w:rPr>
          <w:rFonts w:ascii="Book Antiqua" w:eastAsia="Book Antiqua" w:hAnsi="Book Antiqua"/>
          <w:b/>
        </w:rPr>
      </w:pPr>
      <w:r>
        <w:rPr>
          <w:rFonts w:ascii="Book Antiqua" w:eastAsia="Book Antiqua" w:hAnsi="Book Antiqua"/>
          <w:b/>
        </w:rPr>
        <w:t>9. DAS OBRIGAÇÕES DA CONTRATADA</w:t>
      </w:r>
    </w:p>
    <w:p w:rsidR="00A80EBE" w:rsidRDefault="00A80EBE" w:rsidP="00A80EBE">
      <w:pPr>
        <w:pStyle w:val="PargrafodaLista"/>
        <w:ind w:left="-709"/>
        <w:rPr>
          <w:rFonts w:ascii="Book Antiqua" w:eastAsia="Times New Roman" w:hAnsi="Book Antiqua" w:cs="Arial"/>
          <w:lang w:eastAsia="pt-BR"/>
        </w:rPr>
      </w:pPr>
      <w:r>
        <w:rPr>
          <w:rFonts w:ascii="Book Antiqua" w:eastAsia="Times New Roman" w:hAnsi="Book Antiqua" w:cs="Arial"/>
          <w:lang w:eastAsia="pt-BR"/>
        </w:rPr>
        <w:t xml:space="preserve">9.1 </w:t>
      </w:r>
      <w:r w:rsidRPr="00A23EC4">
        <w:rPr>
          <w:rFonts w:ascii="Book Antiqua" w:eastAsia="Times New Roman" w:hAnsi="Book Antiqua" w:cs="Arial"/>
          <w:lang w:eastAsia="pt-BR"/>
        </w:rPr>
        <w:t>A licitante vencedora cumprirá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 as obrigações constantes no termo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referência, seus anexos e sua proposta, assumindo como exclusivamente seus 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riscos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despesas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decorrentes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da</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boa e</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perfeita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objeto</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e, ainda:</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Proceder à entrega das subscrições/renovação do serviço no prazo e local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fixados, acompanhado da respectiva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nota fiscal;</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Considerar os preços propostos completos e suficientes para o fornecimento</w:t>
      </w:r>
      <w:r w:rsidRPr="00A80EBE">
        <w:rPr>
          <w:rFonts w:ascii="Book Antiqua" w:eastAsia="Times New Roman" w:hAnsi="Book Antiqua" w:cs="Arial"/>
          <w:spacing w:val="-60"/>
          <w:lang w:eastAsia="pt-BR"/>
        </w:rPr>
        <w:t xml:space="preserve"> </w:t>
      </w:r>
      <w:r w:rsidRPr="00A80EBE">
        <w:rPr>
          <w:rFonts w:ascii="Book Antiqua" w:eastAsia="Times New Roman" w:hAnsi="Book Antiqua" w:cs="Arial"/>
          <w:lang w:eastAsia="pt-BR"/>
        </w:rPr>
        <w:t>das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subscrições/renovação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serviço,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objeto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desta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licitação,</w:t>
      </w:r>
      <w:r w:rsidRPr="00A80EBE">
        <w:rPr>
          <w:rFonts w:ascii="Book Antiqua" w:eastAsia="Times New Roman" w:hAnsi="Book Antiqua" w:cs="Arial"/>
          <w:spacing w:val="62"/>
          <w:lang w:eastAsia="pt-BR"/>
        </w:rPr>
        <w:t xml:space="preserve"> </w:t>
      </w:r>
      <w:r w:rsidRPr="00A80EBE">
        <w:rPr>
          <w:rFonts w:ascii="Book Antiqua" w:eastAsia="Times New Roman" w:hAnsi="Book Antiqua" w:cs="Arial"/>
          <w:lang w:eastAsia="pt-BR"/>
        </w:rPr>
        <w:t>sendo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desconsiderada qualquer reivindicação de pagamento adicional devido a erro ou à</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má</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interpretação de parte 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licitante;</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Arcar com os encargos previdenciários, fiscais (ICMS e outros), comerciais,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trabalhistas,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tributários,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itens,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embalagens,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tarifas,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fretes,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seguros,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descarga,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transporte, material, responsabilidade civil e outros resultantes do contrato, bem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como os riscos atinentes à atividade, inclusive quaisquer despesas que venham 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incidir sobre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os itens, objeto desta licitação;</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Entende-se por encargos os tributos (impostos, taxas), contribuições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fiscais</w:t>
      </w:r>
      <w:r w:rsidRPr="00A80EBE">
        <w:rPr>
          <w:rFonts w:ascii="Book Antiqua" w:eastAsia="Times New Roman" w:hAnsi="Book Antiqua" w:cs="Arial"/>
          <w:spacing w:val="26"/>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8"/>
          <w:lang w:eastAsia="pt-BR"/>
        </w:rPr>
        <w:t xml:space="preserve"> </w:t>
      </w:r>
      <w:proofErr w:type="spellStart"/>
      <w:r w:rsidRPr="00A80EBE">
        <w:rPr>
          <w:rFonts w:ascii="Book Antiqua" w:eastAsia="Times New Roman" w:hAnsi="Book Antiqua" w:cs="Arial"/>
          <w:lang w:eastAsia="pt-BR"/>
        </w:rPr>
        <w:t>parafiscais</w:t>
      </w:r>
      <w:proofErr w:type="spellEnd"/>
      <w:r w:rsidRPr="00A80EBE">
        <w:rPr>
          <w:rFonts w:ascii="Book Antiqua" w:eastAsia="Times New Roman" w:hAnsi="Book Antiqua" w:cs="Arial"/>
          <w:lang w:eastAsia="pt-BR"/>
        </w:rPr>
        <w:t>,</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os</w:t>
      </w:r>
      <w:r w:rsidRPr="00A80EBE">
        <w:rPr>
          <w:rFonts w:ascii="Book Antiqua" w:eastAsia="Times New Roman" w:hAnsi="Book Antiqua" w:cs="Arial"/>
          <w:spacing w:val="26"/>
          <w:lang w:eastAsia="pt-BR"/>
        </w:rPr>
        <w:t xml:space="preserve"> </w:t>
      </w:r>
      <w:r w:rsidRPr="00A80EBE">
        <w:rPr>
          <w:rFonts w:ascii="Book Antiqua" w:eastAsia="Times New Roman" w:hAnsi="Book Antiqua" w:cs="Arial"/>
          <w:lang w:eastAsia="pt-BR"/>
        </w:rPr>
        <w:t>instituídos</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por</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leis</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sociais,</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emolumentos,</w:t>
      </w:r>
      <w:r w:rsidRPr="00A80EBE">
        <w:rPr>
          <w:rFonts w:ascii="Book Antiqua" w:eastAsia="Times New Roman" w:hAnsi="Book Antiqua" w:cs="Arial"/>
          <w:spacing w:val="28"/>
          <w:lang w:eastAsia="pt-BR"/>
        </w:rPr>
        <w:t xml:space="preserve"> </w:t>
      </w:r>
      <w:r w:rsidRPr="00A80EBE">
        <w:rPr>
          <w:rFonts w:ascii="Book Antiqua" w:eastAsia="Times New Roman" w:hAnsi="Book Antiqua" w:cs="Arial"/>
          <w:lang w:eastAsia="pt-BR"/>
        </w:rPr>
        <w:t>fornecimento</w:t>
      </w:r>
      <w:r w:rsidRPr="00A80EBE">
        <w:rPr>
          <w:rFonts w:ascii="Book Antiqua" w:eastAsia="Times New Roman" w:hAnsi="Book Antiqua" w:cs="Arial"/>
          <w:spacing w:val="-58"/>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mão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obra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especializada,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administração,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lucros,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equipamentos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ferramental,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transporte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material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pessoal,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estada,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hospedagem,</w:t>
      </w:r>
      <w:r w:rsidRPr="00A80EBE">
        <w:rPr>
          <w:rFonts w:ascii="Book Antiqua" w:eastAsia="Times New Roman" w:hAnsi="Book Antiqua" w:cs="Arial"/>
          <w:spacing w:val="-60"/>
          <w:lang w:eastAsia="pt-BR"/>
        </w:rPr>
        <w:t xml:space="preserve"> </w:t>
      </w:r>
      <w:r w:rsidRPr="00A80EBE">
        <w:rPr>
          <w:rFonts w:ascii="Book Antiqua" w:eastAsia="Times New Roman" w:hAnsi="Book Antiqua" w:cs="Arial"/>
          <w:lang w:eastAsia="pt-BR"/>
        </w:rPr>
        <w:t>alimentação e qualquer despesa, acessória e/ou necessária, não especificada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neste</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termo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 referência;</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Indenizar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terceiros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Município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possíveis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prejuízos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danos,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decorrentes de dolo ou culpa, durante a execução do contrato, em conformidade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 artigo 70 da Lei</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n.º</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8.666/93;</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Arcar</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com</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todas</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as</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despesas</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necessárias</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à</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execução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objeto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contratado;</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Cumprir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fielmente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contrato,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compatibilidade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obrigações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assumidas;</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Substituir o objeto avariado no prazo estabelecido neste termo de referência,</w:t>
      </w:r>
      <w:r w:rsidRPr="00A80EBE">
        <w:rPr>
          <w:rFonts w:ascii="Book Antiqua" w:eastAsia="Times New Roman" w:hAnsi="Book Antiqua" w:cs="Arial"/>
          <w:spacing w:val="-60"/>
          <w:lang w:eastAsia="pt-BR"/>
        </w:rPr>
        <w:t xml:space="preserve"> </w:t>
      </w:r>
      <w:r w:rsidRPr="00A80EBE">
        <w:rPr>
          <w:rFonts w:ascii="Book Antiqua" w:eastAsia="Times New Roman" w:hAnsi="Book Antiqua" w:cs="Arial"/>
          <w:lang w:eastAsia="pt-BR"/>
        </w:rPr>
        <w:t>ou não sendo possível, indenizar o valor correspondente acrescido de perdas 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danos, mediante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toda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qualquer impugnação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feita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pelo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Município;</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Prestar</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informações</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sobre</w:t>
      </w:r>
      <w:r w:rsidRPr="00A80EBE">
        <w:rPr>
          <w:rFonts w:ascii="Book Antiqua" w:eastAsia="Times New Roman" w:hAnsi="Book Antiqua" w:cs="Arial"/>
          <w:spacing w:val="-6"/>
          <w:lang w:eastAsia="pt-BR"/>
        </w:rPr>
        <w:t xml:space="preserve"> </w:t>
      </w:r>
      <w:r w:rsidRPr="00A80EBE">
        <w:rPr>
          <w:rFonts w:ascii="Book Antiqua" w:eastAsia="Times New Roman" w:hAnsi="Book Antiqua" w:cs="Arial"/>
          <w:lang w:eastAsia="pt-BR"/>
        </w:rPr>
        <w:t>a</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utilização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objeto;</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Manter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todas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condições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habilitação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qualificação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exigidas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licitação,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durante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toda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execução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contrato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compatibilidade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obrigações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assumidas;</w:t>
      </w:r>
    </w:p>
    <w:p w:rsidR="00A80EBE" w:rsidRDefault="00A80EBE" w:rsidP="00A80EBE">
      <w:pPr>
        <w:pStyle w:val="PargrafodaLista"/>
        <w:numPr>
          <w:ilvl w:val="0"/>
          <w:numId w:val="32"/>
        </w:numPr>
        <w:rPr>
          <w:rFonts w:ascii="Book Antiqua" w:eastAsia="Times New Roman" w:hAnsi="Book Antiqua" w:cs="Arial"/>
          <w:lang w:eastAsia="pt-BR"/>
        </w:rPr>
      </w:pPr>
      <w:r w:rsidRPr="00A80EBE">
        <w:rPr>
          <w:rFonts w:ascii="Book Antiqua" w:eastAsia="Times New Roman" w:hAnsi="Book Antiqua" w:cs="Arial"/>
          <w:lang w:eastAsia="pt-BR"/>
        </w:rPr>
        <w:t>Responder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pela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qualidade,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quantidade,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validade,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segurança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demais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características 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objeto,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bem como</w:t>
      </w:r>
      <w:r w:rsidRPr="00A80EBE">
        <w:rPr>
          <w:rFonts w:ascii="Book Antiqua" w:eastAsia="Times New Roman" w:hAnsi="Book Antiqua" w:cs="Arial"/>
          <w:spacing w:val="-4"/>
          <w:lang w:eastAsia="pt-BR"/>
        </w:rPr>
        <w:t xml:space="preserve"> </w:t>
      </w:r>
      <w:r w:rsidRPr="00A80EBE">
        <w:rPr>
          <w:rFonts w:ascii="Book Antiqua" w:eastAsia="Times New Roman" w:hAnsi="Book Antiqua" w:cs="Arial"/>
          <w:lang w:eastAsia="pt-BR"/>
        </w:rPr>
        <w:t>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observação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às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normas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técnicas;</w:t>
      </w:r>
    </w:p>
    <w:p w:rsidR="00A80EBE" w:rsidRPr="00A80EBE" w:rsidRDefault="00A80EBE" w:rsidP="00A80EBE">
      <w:pPr>
        <w:pStyle w:val="PargrafodaLista"/>
        <w:numPr>
          <w:ilvl w:val="0"/>
          <w:numId w:val="32"/>
        </w:numPr>
        <w:rPr>
          <w:rFonts w:ascii="Book Antiqua" w:eastAsia="Book Antiqua" w:hAnsi="Book Antiqua"/>
          <w:b/>
        </w:rPr>
      </w:pPr>
      <w:r w:rsidRPr="00A80EBE">
        <w:rPr>
          <w:rFonts w:ascii="Book Antiqua" w:eastAsia="Times New Roman" w:hAnsi="Book Antiqua" w:cs="Arial"/>
          <w:lang w:eastAsia="pt-BR"/>
        </w:rPr>
        <w:t>Informar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ao setor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financeiro da Secretaria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requisitante, durante</w:t>
      </w:r>
      <w:r w:rsidRPr="00A80EBE">
        <w:rPr>
          <w:rFonts w:ascii="Book Antiqua" w:eastAsia="Times New Roman" w:hAnsi="Book Antiqua" w:cs="Arial"/>
          <w:spacing w:val="62"/>
          <w:lang w:eastAsia="pt-BR"/>
        </w:rPr>
        <w:t xml:space="preserve"> </w:t>
      </w:r>
      <w:r w:rsidRPr="00A80EBE">
        <w:rPr>
          <w:rFonts w:ascii="Book Antiqua" w:eastAsia="Times New Roman" w:hAnsi="Book Antiqua" w:cs="Arial"/>
          <w:lang w:eastAsia="pt-BR"/>
        </w:rPr>
        <w:t>o período</w:t>
      </w:r>
      <w:r w:rsidRPr="00A80EBE">
        <w:rPr>
          <w:rFonts w:ascii="Book Antiqua" w:eastAsia="Times New Roman" w:hAnsi="Book Antiqua" w:cs="Arial"/>
          <w:spacing w:val="-60"/>
          <w:lang w:eastAsia="pt-BR"/>
        </w:rPr>
        <w:t xml:space="preserve"> </w:t>
      </w:r>
      <w:r w:rsidRPr="00A80EBE">
        <w:rPr>
          <w:rFonts w:ascii="Book Antiqua" w:eastAsia="Times New Roman" w:hAnsi="Book Antiqua" w:cs="Arial"/>
          <w:lang w:eastAsia="pt-BR"/>
        </w:rPr>
        <w:t>de entrega das subscrições/renovação do serviço, qualquer alteração de endereço,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telefone,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correio eletrônico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(e-mail)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outros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dados.</w:t>
      </w:r>
    </w:p>
    <w:p w:rsidR="00A80EBE" w:rsidRDefault="00A80EBE" w:rsidP="00A80EBE">
      <w:pPr>
        <w:rPr>
          <w:rFonts w:ascii="Book Antiqua" w:eastAsia="Book Antiqua" w:hAnsi="Book Antiqua"/>
          <w:b/>
        </w:rPr>
      </w:pPr>
    </w:p>
    <w:p w:rsidR="00A80EBE" w:rsidRDefault="00A80EBE" w:rsidP="00A80EBE">
      <w:pPr>
        <w:ind w:left="-709"/>
        <w:rPr>
          <w:rFonts w:ascii="Book Antiqua" w:eastAsia="Book Antiqua" w:hAnsi="Book Antiqua"/>
          <w:b/>
        </w:rPr>
      </w:pPr>
      <w:r>
        <w:rPr>
          <w:rFonts w:ascii="Book Antiqua" w:eastAsia="Book Antiqua" w:hAnsi="Book Antiqua"/>
          <w:b/>
        </w:rPr>
        <w:t>10. DAS OBRIGAÇÕES DA CONTRATANTE</w:t>
      </w:r>
    </w:p>
    <w:p w:rsidR="00A80EBE" w:rsidRDefault="00A80EBE" w:rsidP="00A80EBE">
      <w:pPr>
        <w:ind w:left="-709"/>
        <w:rPr>
          <w:rFonts w:ascii="Book Antiqua" w:eastAsia="Book Antiqua" w:hAnsi="Book Antiqua"/>
          <w:b/>
        </w:rPr>
      </w:pPr>
      <w:r>
        <w:rPr>
          <w:rFonts w:ascii="Book Antiqua" w:eastAsia="Times New Roman" w:hAnsi="Book Antiqua" w:cs="Arial"/>
          <w:lang w:eastAsia="pt-BR"/>
        </w:rPr>
        <w:t xml:space="preserve">10.1 </w:t>
      </w:r>
      <w:r w:rsidRPr="00A23EC4">
        <w:rPr>
          <w:rFonts w:ascii="Book Antiqua" w:eastAsia="Times New Roman" w:hAnsi="Book Antiqua" w:cs="Arial"/>
          <w:lang w:eastAsia="pt-BR"/>
        </w:rPr>
        <w:t>Compete</w:t>
      </w:r>
      <w:r w:rsidRPr="00A23EC4">
        <w:rPr>
          <w:rFonts w:ascii="Book Antiqua" w:eastAsia="Times New Roman" w:hAnsi="Book Antiqua" w:cs="Arial"/>
          <w:spacing w:val="-4"/>
          <w:lang w:eastAsia="pt-BR"/>
        </w:rPr>
        <w:t xml:space="preserve"> </w:t>
      </w:r>
      <w:r w:rsidRPr="00A23EC4">
        <w:rPr>
          <w:rFonts w:ascii="Book Antiqua" w:eastAsia="Times New Roman" w:hAnsi="Book Antiqua" w:cs="Arial"/>
          <w:lang w:eastAsia="pt-BR"/>
        </w:rPr>
        <w:t>ao</w:t>
      </w:r>
      <w:r w:rsidRPr="00A23EC4">
        <w:rPr>
          <w:rFonts w:ascii="Book Antiqua" w:eastAsia="Times New Roman" w:hAnsi="Book Antiqua" w:cs="Arial"/>
          <w:spacing w:val="-6"/>
          <w:lang w:eastAsia="pt-BR"/>
        </w:rPr>
        <w:t xml:space="preserve"> </w:t>
      </w:r>
      <w:r w:rsidRPr="00A23EC4">
        <w:rPr>
          <w:rFonts w:ascii="Book Antiqua" w:eastAsia="Times New Roman" w:hAnsi="Book Antiqua" w:cs="Arial"/>
          <w:lang w:eastAsia="pt-BR"/>
        </w:rPr>
        <w:t>Município:</w:t>
      </w:r>
    </w:p>
    <w:p w:rsidR="00A80EBE" w:rsidRPr="00A80EBE" w:rsidRDefault="00A80EBE" w:rsidP="00A80EBE">
      <w:pPr>
        <w:pStyle w:val="PargrafodaLista"/>
        <w:numPr>
          <w:ilvl w:val="0"/>
          <w:numId w:val="34"/>
        </w:numPr>
        <w:rPr>
          <w:rFonts w:ascii="Book Antiqua" w:eastAsia="Book Antiqua" w:hAnsi="Book Antiqua"/>
        </w:rPr>
      </w:pPr>
      <w:r w:rsidRPr="00A80EBE">
        <w:rPr>
          <w:rFonts w:ascii="Book Antiqua" w:eastAsia="Times New Roman" w:hAnsi="Book Antiqua" w:cs="Arial"/>
          <w:lang w:eastAsia="pt-BR"/>
        </w:rPr>
        <w:t>Receber,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fiscalizar,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orientar,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impugnar,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dirimir dúvidas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emergentes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execução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do objeto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contratado;</w:t>
      </w:r>
    </w:p>
    <w:p w:rsidR="00A80EBE" w:rsidRPr="00A80EBE" w:rsidRDefault="00A80EBE" w:rsidP="00A80EBE">
      <w:pPr>
        <w:pStyle w:val="PargrafodaLista"/>
        <w:numPr>
          <w:ilvl w:val="0"/>
          <w:numId w:val="34"/>
        </w:numPr>
        <w:rPr>
          <w:rFonts w:ascii="Book Antiqua" w:eastAsia="Book Antiqua" w:hAnsi="Book Antiqua"/>
        </w:rPr>
      </w:pPr>
      <w:r w:rsidRPr="00A80EBE">
        <w:rPr>
          <w:rFonts w:ascii="Book Antiqua" w:eastAsia="Times New Roman" w:hAnsi="Book Antiqua" w:cs="Arial"/>
          <w:lang w:eastAsia="pt-BR"/>
        </w:rPr>
        <w:t>Receber os itens e lavrar Termo de Recebimento Provisório. Se o objeto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contratado não estiver de acordo com as especificações do Município, rejeitá-lo, no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todo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em</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parte.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contrário,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após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análise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compatibilidade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entre</w:t>
      </w:r>
      <w:r w:rsidRPr="00A80EBE">
        <w:rPr>
          <w:rFonts w:ascii="Book Antiqua" w:eastAsia="Times New Roman" w:hAnsi="Book Antiqua" w:cs="Arial"/>
          <w:spacing w:val="62"/>
          <w:lang w:eastAsia="pt-BR"/>
        </w:rPr>
        <w:t xml:space="preserve"> </w:t>
      </w:r>
      <w:r w:rsidRPr="00A80EBE">
        <w:rPr>
          <w:rFonts w:ascii="Book Antiqua" w:eastAsia="Times New Roman" w:hAnsi="Book Antiqua" w:cs="Arial"/>
          <w:lang w:eastAsia="pt-BR"/>
        </w:rPr>
        <w: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contratado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efetivamente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entregue,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será</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lavrado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Termo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Recebimento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Definitivo;</w:t>
      </w:r>
    </w:p>
    <w:p w:rsidR="00A80EBE" w:rsidRPr="00A80EBE" w:rsidRDefault="00A80EBE" w:rsidP="00A80EBE">
      <w:pPr>
        <w:pStyle w:val="PargrafodaLista"/>
        <w:numPr>
          <w:ilvl w:val="0"/>
          <w:numId w:val="34"/>
        </w:numPr>
        <w:rPr>
          <w:rFonts w:ascii="Book Antiqua" w:eastAsia="Book Antiqua" w:hAnsi="Book Antiqua"/>
        </w:rPr>
      </w:pPr>
      <w:r w:rsidRPr="00A80EBE">
        <w:rPr>
          <w:rFonts w:ascii="Book Antiqua" w:eastAsia="Times New Roman" w:hAnsi="Book Antiqua" w:cs="Arial"/>
          <w:lang w:eastAsia="pt-BR"/>
        </w:rPr>
        <w:t>Comunicar à licitante vencedora, por escrito, sobre imperfeições, falhas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 irregularidades verificadas no objeto fornecido, para que seja substituído,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reparado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ou corrigido;</w:t>
      </w:r>
    </w:p>
    <w:p w:rsidR="00A80EBE" w:rsidRPr="00A80EBE" w:rsidRDefault="00A80EBE" w:rsidP="00A80EBE">
      <w:pPr>
        <w:pStyle w:val="PargrafodaLista"/>
        <w:numPr>
          <w:ilvl w:val="0"/>
          <w:numId w:val="34"/>
        </w:numPr>
        <w:rPr>
          <w:rFonts w:ascii="Book Antiqua" w:eastAsia="Book Antiqua" w:hAnsi="Book Antiqua" w:cstheme="minorBidi"/>
        </w:rPr>
      </w:pPr>
      <w:r w:rsidRPr="00A80EBE">
        <w:rPr>
          <w:rFonts w:ascii="Book Antiqua" w:eastAsia="Times New Roman" w:hAnsi="Book Antiqua" w:cs="Arial"/>
          <w:lang w:eastAsia="pt-BR"/>
        </w:rPr>
        <w:t>Efetuar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pagamento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à</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licitante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vencedora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valor</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correspondente</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ao</w:t>
      </w:r>
      <w:r w:rsidRPr="00A80EBE">
        <w:rPr>
          <w:rFonts w:ascii="Book Antiqua" w:eastAsia="Times New Roman" w:hAnsi="Book Antiqua" w:cs="Arial"/>
          <w:spacing w:val="-60"/>
          <w:lang w:eastAsia="pt-BR"/>
        </w:rPr>
        <w:t xml:space="preserve"> </w:t>
      </w:r>
      <w:r w:rsidRPr="00A80EBE">
        <w:rPr>
          <w:rFonts w:ascii="Book Antiqua" w:eastAsia="Times New Roman" w:hAnsi="Book Antiqua" w:cs="Arial"/>
          <w:lang w:eastAsia="pt-BR"/>
        </w:rPr>
        <w:t>fornecimento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das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subscrições/renovação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do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serviço,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prazo</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w:t>
      </w:r>
      <w:r w:rsidRPr="00A80EBE">
        <w:rPr>
          <w:rFonts w:ascii="Book Antiqua" w:eastAsia="Times New Roman" w:hAnsi="Book Antiqua" w:cs="Arial"/>
          <w:spacing w:val="62"/>
          <w:lang w:eastAsia="pt-BR"/>
        </w:rPr>
        <w:t xml:space="preserve"> </w:t>
      </w:r>
      <w:r w:rsidRPr="00A80EBE">
        <w:rPr>
          <w:rFonts w:ascii="Book Antiqua" w:eastAsia="Times New Roman" w:hAnsi="Book Antiqua" w:cs="Arial"/>
          <w:lang w:eastAsia="pt-BR"/>
        </w:rPr>
        <w:t>forma</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estabelecidos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no edital</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e seus</w:t>
      </w:r>
      <w:r w:rsidRPr="00A80EBE">
        <w:rPr>
          <w:rFonts w:ascii="Book Antiqua" w:eastAsia="Times New Roman" w:hAnsi="Book Antiqua" w:cs="Arial"/>
          <w:spacing w:val="-2"/>
          <w:lang w:eastAsia="pt-BR"/>
        </w:rPr>
        <w:t xml:space="preserve"> </w:t>
      </w:r>
      <w:r w:rsidRPr="00A80EBE">
        <w:rPr>
          <w:rFonts w:ascii="Book Antiqua" w:eastAsia="Times New Roman" w:hAnsi="Book Antiqua" w:cs="Arial"/>
          <w:lang w:eastAsia="pt-BR"/>
        </w:rPr>
        <w:t>anexos;</w:t>
      </w:r>
    </w:p>
    <w:p w:rsidR="00EF40D8" w:rsidRPr="00A80EBE" w:rsidRDefault="00A80EBE" w:rsidP="00A80EBE">
      <w:pPr>
        <w:pStyle w:val="Normal0"/>
        <w:widowControl w:val="0"/>
        <w:numPr>
          <w:ilvl w:val="0"/>
          <w:numId w:val="34"/>
        </w:numPr>
        <w:rPr>
          <w:rFonts w:ascii="Book Antiqua" w:eastAsia="Times New Roman" w:hAnsi="Book Antiqua" w:cs="Arial"/>
          <w:sz w:val="22"/>
          <w:szCs w:val="22"/>
          <w:lang w:val="pt-BR" w:eastAsia="pt-BR"/>
        </w:rPr>
      </w:pPr>
      <w:r w:rsidRPr="00A80EBE">
        <w:rPr>
          <w:rFonts w:ascii="Book Antiqua" w:eastAsia="Times New Roman" w:hAnsi="Book Antiqua" w:cs="Arial"/>
          <w:sz w:val="22"/>
          <w:szCs w:val="22"/>
          <w:lang w:val="pt-BR" w:eastAsia="pt-BR"/>
        </w:rPr>
        <w:lastRenderedPageBreak/>
        <w:t>O Município não responderá por quaisquer compromissos assumidos pela licitante vencedora com terceiros, ainda que vinculados à execução do presente Termo de Referência, bem como por qualquer dano causado a terceiros em decorrência de ato da licitante vencedora, de seus empregados, prepostos ou subordinados.</w:t>
      </w:r>
    </w:p>
    <w:p w:rsidR="00A80EBE" w:rsidRPr="00A80EBE" w:rsidRDefault="00A80EBE" w:rsidP="00E60CBE">
      <w:pPr>
        <w:pStyle w:val="Normal0"/>
        <w:widowControl w:val="0"/>
        <w:ind w:left="-709"/>
        <w:rPr>
          <w:rFonts w:ascii="Book Antiqua" w:eastAsia="Times New Roman" w:hAnsi="Book Antiqua" w:cs="Arial"/>
          <w:sz w:val="22"/>
          <w:szCs w:val="22"/>
          <w:lang w:val="pt-BR" w:eastAsia="pt-BR"/>
        </w:rPr>
      </w:pPr>
    </w:p>
    <w:p w:rsidR="00DF3A67" w:rsidRPr="00250D98" w:rsidRDefault="00DF3A67" w:rsidP="00A80E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Pr>
          <w:rFonts w:ascii="Book Antiqua" w:hAnsi="Book Antiqua"/>
          <w:b/>
        </w:rPr>
      </w:pPr>
      <w:r w:rsidRPr="00250D98">
        <w:rPr>
          <w:rFonts w:ascii="Book Antiqua" w:hAnsi="Book Antiqua"/>
          <w:b/>
        </w:rPr>
        <w:t>1</w:t>
      </w:r>
      <w:r w:rsidR="00D14855">
        <w:rPr>
          <w:rFonts w:ascii="Book Antiqua" w:hAnsi="Book Antiqua"/>
          <w:b/>
        </w:rPr>
        <w:t>1</w:t>
      </w:r>
      <w:r w:rsidRPr="00250D98">
        <w:rPr>
          <w:rFonts w:ascii="Book Antiqua" w:hAnsi="Book Antiqua"/>
          <w:b/>
        </w:rPr>
        <w:t>. CONTROLE E FISCALIZAÇÃO DO CONTRATO</w:t>
      </w:r>
    </w:p>
    <w:p w:rsidR="00A80EBE" w:rsidRDefault="00A80EBE" w:rsidP="00A80EBE">
      <w:pPr>
        <w:ind w:left="-709"/>
        <w:rPr>
          <w:rFonts w:ascii="Book Antiqua" w:eastAsia="Book Antiqua" w:hAnsi="Book Antiqua"/>
        </w:rPr>
      </w:pPr>
      <w:r>
        <w:rPr>
          <w:rFonts w:ascii="Book Antiqua" w:eastAsia="Times New Roman" w:hAnsi="Book Antiqua" w:cs="Arial"/>
          <w:lang w:eastAsia="pt-BR"/>
        </w:rPr>
        <w:t xml:space="preserve">11.1 </w:t>
      </w:r>
      <w:r w:rsidRPr="00A23EC4">
        <w:rPr>
          <w:rFonts w:ascii="Book Antiqua" w:eastAsia="Times New Roman" w:hAnsi="Book Antiqua" w:cs="Arial"/>
          <w:lang w:eastAsia="pt-BR"/>
        </w:rPr>
        <w:t>Nos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termos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67</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8.666/93,</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será</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designado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representante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para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acompanhar e fiscalizar a entrega das subscrições/renovação do serviço (fiscal 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contrato),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anotando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registro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próprio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todas 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ocorrências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relacionadas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execução e determinando o que for necessário à regularização de falhas ou defeitos</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observados.</w:t>
      </w:r>
    </w:p>
    <w:p w:rsidR="00A80EBE" w:rsidRDefault="00A80EBE" w:rsidP="00A80EBE">
      <w:pPr>
        <w:ind w:left="-709"/>
        <w:rPr>
          <w:rFonts w:ascii="Book Antiqua" w:eastAsia="Book Antiqua" w:hAnsi="Book Antiqua"/>
        </w:rPr>
      </w:pPr>
      <w:r>
        <w:rPr>
          <w:rFonts w:ascii="Book Antiqua" w:eastAsia="Times New Roman" w:hAnsi="Book Antiqua" w:cs="Arial"/>
          <w:lang w:eastAsia="pt-BR"/>
        </w:rPr>
        <w:t xml:space="preserve">11.2 </w:t>
      </w:r>
      <w:r w:rsidRPr="00A23EC4">
        <w:rPr>
          <w:rFonts w:ascii="Book Antiqua" w:eastAsia="Times New Roman" w:hAnsi="Book Antiqua" w:cs="Arial"/>
          <w:lang w:eastAsia="pt-BR"/>
        </w:rPr>
        <w:t>A fiscalização de que trata este item não exclui nem reduz a responsabilidade da</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licitante vencedora, inclusive perante terceiros, por qualquer irregularidade, ainda que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resultante de imperfeições técnicas ou vícios redibitórios, e, na ocorrência desta, não</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implica em corresponsabilidade da Administração ou de seus agentes e prepostos, 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conformidade</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com</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o art.</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70 da Lei</w:t>
      </w:r>
      <w:r w:rsidRPr="00A23EC4">
        <w:rPr>
          <w:rFonts w:ascii="Book Antiqua" w:eastAsia="Times New Roman" w:hAnsi="Book Antiqua" w:cs="Arial"/>
          <w:spacing w:val="-2"/>
          <w:lang w:eastAsia="pt-BR"/>
        </w:rPr>
        <w:t xml:space="preserve"> </w:t>
      </w:r>
      <w:r w:rsidRPr="00A23EC4">
        <w:rPr>
          <w:rFonts w:ascii="Book Antiqua" w:eastAsia="Times New Roman" w:hAnsi="Book Antiqua" w:cs="Arial"/>
          <w:lang w:eastAsia="pt-BR"/>
        </w:rPr>
        <w:t>n.º 8.666/93.</w:t>
      </w:r>
    </w:p>
    <w:p w:rsidR="00DF3A67" w:rsidRPr="00A80EBE" w:rsidRDefault="00A80EBE" w:rsidP="00A80EBE">
      <w:pPr>
        <w:pStyle w:val="Normal0"/>
        <w:widowControl w:val="0"/>
        <w:ind w:left="-709"/>
        <w:rPr>
          <w:rFonts w:ascii="Book Antiqua" w:eastAsia="Times New Roman" w:hAnsi="Book Antiqua" w:cs="Arial"/>
          <w:sz w:val="22"/>
          <w:szCs w:val="22"/>
          <w:lang w:val="pt-BR" w:eastAsia="pt-BR"/>
        </w:rPr>
      </w:pPr>
      <w:r w:rsidRPr="00A80EBE">
        <w:rPr>
          <w:rFonts w:ascii="Book Antiqua" w:eastAsia="Times New Roman" w:hAnsi="Book Antiqua" w:cs="Arial"/>
          <w:sz w:val="22"/>
          <w:szCs w:val="22"/>
          <w:lang w:val="pt-BR" w:eastAsia="pt-BR"/>
        </w:rPr>
        <w:t>11.3 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80EBE" w:rsidRPr="00A80EBE" w:rsidRDefault="00A80EBE" w:rsidP="00E60CBE">
      <w:pPr>
        <w:pStyle w:val="Normal0"/>
        <w:widowControl w:val="0"/>
        <w:ind w:left="-709"/>
        <w:rPr>
          <w:rFonts w:ascii="Book Antiqua" w:eastAsia="Times New Roman" w:hAnsi="Book Antiqua" w:cs="Arial"/>
          <w:sz w:val="22"/>
          <w:szCs w:val="22"/>
          <w:lang w:val="pt-BR" w:eastAsia="pt-BR"/>
        </w:rPr>
      </w:pPr>
    </w:p>
    <w:p w:rsidR="00DF3A67" w:rsidRPr="00C636C0" w:rsidRDefault="00DF3A67" w:rsidP="00A80EBE">
      <w:pPr>
        <w:pStyle w:val="Normal0"/>
        <w:widowControl w:val="0"/>
        <w:ind w:left="-709"/>
        <w:rPr>
          <w:rFonts w:ascii="Book Antiqua" w:eastAsia="Book Antiqua" w:hAnsi="Book Antiqua"/>
          <w:b/>
          <w:sz w:val="22"/>
        </w:rPr>
      </w:pPr>
      <w:r w:rsidRPr="005A10FB">
        <w:rPr>
          <w:rFonts w:ascii="Book Antiqua" w:eastAsia="Book Antiqua" w:hAnsi="Book Antiqua"/>
          <w:b/>
          <w:sz w:val="22"/>
        </w:rPr>
        <w:t>1</w:t>
      </w:r>
      <w:r w:rsidR="00236D2E">
        <w:rPr>
          <w:rFonts w:ascii="Book Antiqua" w:eastAsia="Book Antiqua" w:hAnsi="Book Antiqua"/>
          <w:b/>
          <w:sz w:val="22"/>
        </w:rPr>
        <w:t>2</w:t>
      </w:r>
      <w:r w:rsidRPr="005A10FB">
        <w:rPr>
          <w:rFonts w:ascii="Book Antiqua" w:eastAsia="Book Antiqua" w:hAnsi="Book Antiqua"/>
          <w:b/>
          <w:sz w:val="22"/>
        </w:rPr>
        <w:t>. PENALIDADES</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DF3A67" w:rsidRPr="00A80EBE">
        <w:rPr>
          <w:rFonts w:ascii="Book Antiqua" w:eastAsia="Arial" w:hAnsi="Book Antiqua" w:cs="Book Antiqua"/>
          <w:lang w:eastAsia="pt-BR"/>
        </w:rPr>
        <w:t>deixarem</w:t>
      </w:r>
      <w:proofErr w:type="gramEnd"/>
      <w:r w:rsidR="00DF3A67" w:rsidRPr="00A80EBE">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DF3A67" w:rsidRPr="00A80EBE">
        <w:rPr>
          <w:rFonts w:ascii="Book Antiqua" w:hAnsi="Book Antiqua" w:cs="Book Antiqua"/>
          <w:bCs/>
        </w:rPr>
        <w:t xml:space="preserve">Município </w:t>
      </w:r>
      <w:r w:rsidR="00DF3A67" w:rsidRPr="00A80EBE">
        <w:rPr>
          <w:rFonts w:ascii="Book Antiqua" w:eastAsia="Arial" w:hAnsi="Book Antiqua" w:cs="Book Antiqua"/>
          <w:lang w:eastAsia="pt-BR"/>
        </w:rPr>
        <w:t>pelo infrator:</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a) advertência e anotação restritiva no Cadastro de Fornecedores;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b) multa de até 20% (vinte por cento) sobre o valor da proposta apresentada pela proponente;</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c) impedimento de licitar e contratar com a União, Estados, DF e Municípios pelo prazo de até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consecutivos.</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2 </w:t>
      </w:r>
      <w:proofErr w:type="gramStart"/>
      <w:r w:rsidR="00DF3A67" w:rsidRPr="00A80EBE">
        <w:rPr>
          <w:rFonts w:ascii="Book Antiqua" w:eastAsia="Arial" w:hAnsi="Book Antiqua" w:cs="Book Antiqua"/>
          <w:lang w:eastAsia="pt-BR"/>
        </w:rPr>
        <w:t>Será</w:t>
      </w:r>
      <w:proofErr w:type="gramEnd"/>
      <w:r w:rsidR="00DF3A67" w:rsidRPr="00A80EBE">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3 </w:t>
      </w:r>
      <w:proofErr w:type="gramStart"/>
      <w:r w:rsidR="00DF3A67" w:rsidRPr="00A80EBE">
        <w:rPr>
          <w:rFonts w:ascii="Book Antiqua" w:eastAsia="Arial" w:hAnsi="Book Antiqua" w:cs="Book Antiqua"/>
          <w:lang w:eastAsia="pt-BR"/>
        </w:rPr>
        <w:t>Caberá</w:t>
      </w:r>
      <w:proofErr w:type="gramEnd"/>
      <w:r w:rsidR="00DF3A67" w:rsidRPr="00A80EBE">
        <w:rPr>
          <w:rFonts w:ascii="Book Antiqua" w:eastAsia="Arial" w:hAnsi="Book Antiqua" w:cs="Book Antiqua"/>
          <w:lang w:eastAsia="pt-BR"/>
        </w:rPr>
        <w:t xml:space="preserve"> aplicação da penalidade de advertência nos casos de infrações leves que não gerem prejuízo à Administração.</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4 </w:t>
      </w:r>
      <w:proofErr w:type="gramStart"/>
      <w:r w:rsidR="00DF3A67" w:rsidRPr="00A80EBE">
        <w:rPr>
          <w:rFonts w:ascii="Book Antiqua" w:eastAsia="Arial" w:hAnsi="Book Antiqua" w:cs="Book Antiqua"/>
          <w:lang w:eastAsia="pt-BR"/>
        </w:rPr>
        <w:t>Caberá</w:t>
      </w:r>
      <w:proofErr w:type="gramEnd"/>
      <w:r w:rsidR="00DF3A67" w:rsidRPr="00A80EBE">
        <w:rPr>
          <w:rFonts w:ascii="Book Antiqua" w:eastAsia="Arial" w:hAnsi="Book Antiqua" w:cs="Book Antiqua"/>
          <w:lang w:eastAsia="pt-BR"/>
        </w:rPr>
        <w:t xml:space="preserve"> aplicação de multa de até 20% calculada sobre o valor total da Proposta de Preços do licitante ou do valor total do Contrato, nas seguintes proporções e casos: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a) Quem, convocado dentro do prazo de validade da sua proposta, não celebrar o contrato;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b) deixar de entregar documentação exigida para o certame;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c) apresentar documentação falsa exigida para o certame;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d) ensejar o retardamento da execução de seu objeto;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e) não mantiver a proposta de preços; Multa de 10%,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f) falhar ou fraudar na execução do contrato;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g) comportar-se de modo inidôneo;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h) cometer fraude fiscal; Multa de 20%, calculada sobre o valor total da proposta;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lastRenderedPageBreak/>
        <w:t xml:space="preserve">i) Em caso de atraso ou não cumprimento dos prazos por culpa da CONTRATADA, será </w:t>
      </w:r>
      <w:proofErr w:type="gramStart"/>
      <w:r w:rsidRPr="00A80EBE">
        <w:rPr>
          <w:rFonts w:ascii="Book Antiqua" w:eastAsia="Arial" w:hAnsi="Book Antiqua" w:cs="Book Antiqua"/>
          <w:lang w:eastAsia="pt-BR"/>
        </w:rPr>
        <w:t>aplicada</w:t>
      </w:r>
      <w:proofErr w:type="gramEnd"/>
      <w:r w:rsidRPr="00A80EBE">
        <w:rPr>
          <w:rFonts w:ascii="Book Antiqua" w:eastAsia="Arial" w:hAnsi="Book Antiqua" w:cs="Book Antiqua"/>
          <w:lang w:eastAsia="pt-BR"/>
        </w:rPr>
        <w:t xml:space="preserve"> a penalidade de Multa de 0,5% por dia de atraso, até o limite de 10 dias, calculada sobre o valor total do pedido;</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j) Em caso de não providenciar a entrega ou providenciar com mais de 10 dias de atraso; Multa de 10% sobre o valor total do item ou dos itens relacionados na Ordem de Fornecimento.</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a) Quem, convocado dentro do prazo de validade da sua proposta, não celebrar o contrato; </w:t>
      </w:r>
      <w:proofErr w:type="gramStart"/>
      <w:r w:rsidRPr="00A80EBE">
        <w:rPr>
          <w:rFonts w:ascii="Book Antiqua" w:eastAsia="Arial" w:hAnsi="Book Antiqua" w:cs="Book Antiqua"/>
          <w:lang w:eastAsia="pt-BR"/>
        </w:rPr>
        <w:t>2</w:t>
      </w:r>
      <w:proofErr w:type="gramEnd"/>
      <w:r w:rsidRPr="00A80EBE">
        <w:rPr>
          <w:rFonts w:ascii="Book Antiqua" w:eastAsia="Arial" w:hAnsi="Book Antiqua" w:cs="Book Antiqua"/>
          <w:lang w:eastAsia="pt-BR"/>
        </w:rPr>
        <w:t xml:space="preserve"> (dois)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b) deixar de entregar documentação exigida para o certame;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c) apresentar documentação falsa exigida para o certame;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d) ensejar o retardamento da execução de seu objeto;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e) não mantiver a proposta de preços; </w:t>
      </w:r>
      <w:proofErr w:type="gramStart"/>
      <w:r w:rsidRPr="00A80EBE">
        <w:rPr>
          <w:rFonts w:ascii="Book Antiqua" w:eastAsia="Arial" w:hAnsi="Book Antiqua" w:cs="Book Antiqua"/>
          <w:lang w:eastAsia="pt-BR"/>
        </w:rPr>
        <w:t>1</w:t>
      </w:r>
      <w:proofErr w:type="gramEnd"/>
      <w:r w:rsidRPr="00A80EBE">
        <w:rPr>
          <w:rFonts w:ascii="Book Antiqua" w:eastAsia="Arial" w:hAnsi="Book Antiqua" w:cs="Book Antiqua"/>
          <w:lang w:eastAsia="pt-BR"/>
        </w:rPr>
        <w:t xml:space="preserve"> (um) ano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f) falhar ou fraudar na execução do contrato; </w:t>
      </w:r>
      <w:proofErr w:type="gramStart"/>
      <w:r w:rsidRPr="00A80EBE">
        <w:rPr>
          <w:rFonts w:ascii="Book Antiqua" w:eastAsia="Arial" w:hAnsi="Book Antiqua" w:cs="Book Antiqua"/>
          <w:lang w:eastAsia="pt-BR"/>
        </w:rPr>
        <w:t>4</w:t>
      </w:r>
      <w:proofErr w:type="gramEnd"/>
      <w:r w:rsidRPr="00A80EBE">
        <w:rPr>
          <w:rFonts w:ascii="Book Antiqua" w:eastAsia="Arial" w:hAnsi="Book Antiqua" w:cs="Book Antiqua"/>
          <w:lang w:eastAsia="pt-BR"/>
        </w:rPr>
        <w:t xml:space="preserve"> (quatro)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g) comportar-se de modo inidôneo;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DF3A67" w:rsidP="00827519">
      <w:pPr>
        <w:ind w:left="-284" w:hanging="283"/>
        <w:rPr>
          <w:rFonts w:ascii="Book Antiqua" w:eastAsia="Arial" w:hAnsi="Book Antiqua" w:cs="Book Antiqua"/>
          <w:lang w:eastAsia="pt-BR"/>
        </w:rPr>
      </w:pPr>
      <w:r w:rsidRPr="00A80EBE">
        <w:rPr>
          <w:rFonts w:ascii="Book Antiqua" w:eastAsia="Arial" w:hAnsi="Book Antiqua" w:cs="Book Antiqua"/>
          <w:lang w:eastAsia="pt-BR"/>
        </w:rPr>
        <w:t xml:space="preserve">h) cometer fraude fiscal; </w:t>
      </w:r>
      <w:proofErr w:type="gramStart"/>
      <w:r w:rsidRPr="00A80EBE">
        <w:rPr>
          <w:rFonts w:ascii="Book Antiqua" w:eastAsia="Arial" w:hAnsi="Book Antiqua" w:cs="Book Antiqua"/>
          <w:lang w:eastAsia="pt-BR"/>
        </w:rPr>
        <w:t>5</w:t>
      </w:r>
      <w:proofErr w:type="gramEnd"/>
      <w:r w:rsidRPr="00A80EBE">
        <w:rPr>
          <w:rFonts w:ascii="Book Antiqua" w:eastAsia="Arial" w:hAnsi="Book Antiqua" w:cs="Book Antiqua"/>
          <w:lang w:eastAsia="pt-BR"/>
        </w:rPr>
        <w:t xml:space="preserve"> (cinco) anos mais multa.</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6 Em todo caso o licitante terá direito ao </w:t>
      </w:r>
      <w:proofErr w:type="gramStart"/>
      <w:r w:rsidR="00DF3A67" w:rsidRPr="00A80EBE">
        <w:rPr>
          <w:rFonts w:ascii="Book Antiqua" w:eastAsia="Arial" w:hAnsi="Book Antiqua" w:cs="Book Antiqua"/>
          <w:lang w:eastAsia="pt-BR"/>
        </w:rPr>
        <w:t>contraditório e ampla defesa</w:t>
      </w:r>
      <w:proofErr w:type="gramEnd"/>
      <w:r w:rsidR="00DF3A67" w:rsidRPr="00A80EBE">
        <w:rPr>
          <w:rFonts w:ascii="Book Antiqua" w:eastAsia="Arial" w:hAnsi="Book Antiqua" w:cs="Book Antiqua"/>
          <w:lang w:eastAsia="pt-BR"/>
        </w:rPr>
        <w:t>.</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6.1 Em respeito ao princípio do contraditório e ampla defesa, poderá o licitante apresentar defesa prévia no prazo de </w:t>
      </w:r>
      <w:proofErr w:type="gramStart"/>
      <w:r w:rsidR="00DF3A67" w:rsidRPr="00A80EBE">
        <w:rPr>
          <w:rFonts w:ascii="Book Antiqua" w:eastAsia="Arial" w:hAnsi="Book Antiqua" w:cs="Book Antiqua"/>
          <w:lang w:eastAsia="pt-BR"/>
        </w:rPr>
        <w:t>5</w:t>
      </w:r>
      <w:proofErr w:type="gramEnd"/>
      <w:r w:rsidR="00DF3A67" w:rsidRPr="00A80EBE">
        <w:rPr>
          <w:rFonts w:ascii="Book Antiqua" w:eastAsia="Arial" w:hAnsi="Book Antiqua" w:cs="Book Antiqua"/>
          <w:lang w:eastAsia="pt-BR"/>
        </w:rPr>
        <w:t xml:space="preserve"> (cinco) dias úteis após a notificação sobre a irregularidade ou aplicação da penalidade.</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7 É facultado ao licitante apresentar recurso contra aplicação de penalidade no prazo de </w:t>
      </w:r>
      <w:proofErr w:type="gramStart"/>
      <w:r w:rsidR="00DF3A67" w:rsidRPr="00A80EBE">
        <w:rPr>
          <w:rFonts w:ascii="Book Antiqua" w:eastAsia="Arial" w:hAnsi="Book Antiqua" w:cs="Book Antiqua"/>
          <w:lang w:eastAsia="pt-BR"/>
        </w:rPr>
        <w:t>5</w:t>
      </w:r>
      <w:proofErr w:type="gramEnd"/>
      <w:r w:rsidR="00DF3A67" w:rsidRPr="00A80EBE">
        <w:rPr>
          <w:rFonts w:ascii="Book Antiqua" w:eastAsia="Arial" w:hAnsi="Book Antiqua" w:cs="Book Antiqua"/>
          <w:lang w:eastAsia="pt-BR"/>
        </w:rPr>
        <w:t xml:space="preserve"> (cinco) dias úteis a contar da intimação, nos termos do art. 109 da Lei nº 8.666/1993.</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8 As multas sempre que possível serão descontadas diretamente da garantia prestada, dos valores devidos à CONTRATADA e caso o saldo seja insuficiente, deverão ser recolhidas via guia de recolhimento emitida pelo Departamento de Tributação, devendo ser comprovada a quitação no prazo máximo de 15 (quinze) dias após a emissão da guia.</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9 Caso não seja recolhido o valor da multa no prazo estabelecido, o licitante será inscrito em dívida ativa do Município, sendo o valor executado judicialmente.</w:t>
      </w:r>
    </w:p>
    <w:p w:rsidR="00DF3A67" w:rsidRPr="00A80EBE" w:rsidRDefault="00236D2E" w:rsidP="00E60CBE">
      <w:pPr>
        <w:ind w:left="-709"/>
        <w:rPr>
          <w:rFonts w:ascii="Book Antiqua" w:eastAsia="Arial" w:hAnsi="Book Antiqua" w:cs="Book Antiqua"/>
          <w:lang w:eastAsia="pt-BR"/>
        </w:rPr>
      </w:pPr>
      <w:r w:rsidRPr="00A80EBE">
        <w:rPr>
          <w:rFonts w:ascii="Book Antiqua" w:eastAsia="Arial" w:hAnsi="Book Antiqua" w:cs="Book Antiqua"/>
          <w:lang w:eastAsia="pt-BR"/>
        </w:rPr>
        <w:t>12.</w:t>
      </w:r>
      <w:r w:rsidR="00DF3A67" w:rsidRPr="00A80EBE">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DF3A67" w:rsidRPr="00A80EBE" w:rsidRDefault="00DF3A67" w:rsidP="00E60CBE">
      <w:pPr>
        <w:ind w:left="-709"/>
        <w:rPr>
          <w:rFonts w:ascii="Book Antiqua" w:eastAsia="Arial" w:hAnsi="Book Antiqua" w:cs="Book Antiqua"/>
          <w:lang w:eastAsia="pt-BR"/>
        </w:rPr>
      </w:pPr>
      <w:r w:rsidRPr="00A80EBE">
        <w:rPr>
          <w:rFonts w:ascii="Book Antiqua" w:eastAsia="Arial" w:hAnsi="Book Antiqua" w:cs="Book Antiqua"/>
          <w:lang w:eastAsia="pt-BR"/>
        </w:rPr>
        <w:t>1</w:t>
      </w:r>
      <w:r w:rsidR="00236D2E" w:rsidRPr="00A80EBE">
        <w:rPr>
          <w:rFonts w:ascii="Book Antiqua" w:eastAsia="Arial" w:hAnsi="Book Antiqua" w:cs="Book Antiqua"/>
          <w:lang w:eastAsia="pt-BR"/>
        </w:rPr>
        <w:t>2</w:t>
      </w:r>
      <w:r w:rsidRPr="00A80EBE">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DF3A67" w:rsidRDefault="00DF3A67" w:rsidP="00E60CBE">
      <w:pPr>
        <w:pStyle w:val="Normal0"/>
        <w:widowControl w:val="0"/>
        <w:ind w:left="-709"/>
        <w:rPr>
          <w:rFonts w:ascii="Book Antiqua" w:eastAsia="Book Antiqua" w:hAnsi="Book Antiqua"/>
          <w:sz w:val="22"/>
          <w:lang w:val="pt-BR"/>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3</w:t>
      </w:r>
      <w:r>
        <w:rPr>
          <w:rFonts w:ascii="Book Antiqua" w:eastAsia="Book Antiqua" w:hAnsi="Book Antiqua"/>
          <w:b/>
          <w:sz w:val="22"/>
        </w:rPr>
        <w:t>. RESCISÃO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F3A67" w:rsidRDefault="00DF3A67" w:rsidP="00E60CBE">
      <w:pPr>
        <w:widowControl w:val="0"/>
        <w:ind w:left="-709"/>
        <w:rPr>
          <w:rFonts w:ascii="Book Antiqua" w:eastAsia="Book Antiqua" w:hAnsi="Book Antiqua"/>
        </w:rPr>
      </w:pPr>
      <w:r>
        <w:rPr>
          <w:rFonts w:ascii="Book Antiqua" w:eastAsia="Book Antiqua" w:hAnsi="Book Antiqua"/>
          <w:shd w:val="clear" w:color="auto" w:fill="FFFFFF"/>
        </w:rPr>
        <w:t>1</w:t>
      </w:r>
      <w:r w:rsidR="00236D2E">
        <w:rPr>
          <w:rFonts w:ascii="Book Antiqua" w:eastAsia="Book Antiqua" w:hAnsi="Book Antiqua"/>
          <w:shd w:val="clear" w:color="auto" w:fill="FFFFFF"/>
        </w:rPr>
        <w:t>3</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w:t>
      </w:r>
      <w:r w:rsidR="0042143B">
        <w:rPr>
          <w:rFonts w:ascii="Book Antiqua" w:eastAsia="Book Antiqua" w:hAnsi="Book Antiqua"/>
          <w:shd w:val="clear" w:color="auto" w:fill="FFFFFF"/>
        </w:rPr>
        <w:t>serviços</w:t>
      </w:r>
      <w:r>
        <w:rPr>
          <w:rFonts w:ascii="Book Antiqua" w:eastAsia="Book Antiqua" w:hAnsi="Book Antiqua"/>
          <w:shd w:val="clear" w:color="auto" w:fill="FFFFFF"/>
        </w:rPr>
        <w:t>, conforme art. 55, inciso IX da Lei nº 8.666/93.</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3</w:t>
      </w:r>
      <w:r>
        <w:rPr>
          <w:rFonts w:ascii="Book Antiqua" w:eastAsia="Book Antiqua" w:hAnsi="Book Antiqua"/>
          <w:sz w:val="22"/>
        </w:rPr>
        <w:t>.2 A rescisão do Contrato poderá se dar sob quaisquer das formas delineadas no art. 79 da Lei nº 8.666/93.</w:t>
      </w:r>
    </w:p>
    <w:p w:rsidR="00DF3A67" w:rsidRDefault="00DF3A67" w:rsidP="00E60CBE">
      <w:pPr>
        <w:pStyle w:val="Normal0"/>
        <w:widowControl w:val="0"/>
        <w:ind w:left="-709"/>
        <w:rPr>
          <w:rFonts w:ascii="Book Antiqua" w:eastAsia="Book Antiqua" w:hAnsi="Book Antiqua"/>
          <w:sz w:val="22"/>
        </w:rPr>
      </w:pPr>
    </w:p>
    <w:p w:rsidR="00DF3A67" w:rsidRDefault="000850D0"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4</w:t>
      </w:r>
      <w:r w:rsidR="00DF3A67">
        <w:rPr>
          <w:rFonts w:ascii="Book Antiqua" w:eastAsia="Book Antiqua" w:hAnsi="Book Antiqua"/>
          <w:b/>
          <w:sz w:val="22"/>
        </w:rPr>
        <w:t>. DISPOSIÇÕES GERAIS</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DF3A67" w:rsidRPr="00AC026F" w:rsidRDefault="00DF3A67" w:rsidP="00E60CBE">
      <w:pPr>
        <w:widowControl w:val="0"/>
        <w:ind w:left="-709"/>
        <w:rPr>
          <w:rFonts w:ascii="Book Antiqua" w:hAnsi="Book Antiqua"/>
        </w:rPr>
      </w:pPr>
      <w:r w:rsidRPr="00AC026F">
        <w:rPr>
          <w:rFonts w:ascii="Book Antiqua" w:hAnsi="Book Antiqua"/>
        </w:rPr>
        <w:t>1</w:t>
      </w:r>
      <w:r w:rsidR="00236D2E">
        <w:rPr>
          <w:rFonts w:ascii="Book Antiqua" w:hAnsi="Book Antiqua"/>
        </w:rPr>
        <w:t>4</w:t>
      </w:r>
      <w:r w:rsidRPr="00AC026F">
        <w:rPr>
          <w:rFonts w:ascii="Book Antiqua" w:hAnsi="Book Antiqua"/>
        </w:rPr>
        <w:t xml:space="preserve">.2 Aplicam-se a este Contrato as disposições das Leis nº 10.520/2002 e 8.666/1993, e suas posteriores </w:t>
      </w:r>
      <w:r w:rsidRPr="00AC026F">
        <w:rPr>
          <w:rFonts w:ascii="Book Antiqua" w:hAnsi="Book Antiqua"/>
        </w:rPr>
        <w:lastRenderedPageBreak/>
        <w:t>modificações, que regulamentam as licitações e contratações promovidas pela Administração Pública.</w:t>
      </w:r>
    </w:p>
    <w:p w:rsidR="00DF3A67" w:rsidRDefault="00DF3A67" w:rsidP="00E60CBE">
      <w:pPr>
        <w:pStyle w:val="Normal0"/>
        <w:widowControl w:val="0"/>
        <w:ind w:left="-709"/>
        <w:rPr>
          <w:rFonts w:ascii="Book Antiqua" w:eastAsia="Book Antiqua" w:hAnsi="Book Antiqua"/>
          <w:b/>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236D2E">
        <w:rPr>
          <w:rFonts w:ascii="Book Antiqua" w:eastAsia="Book Antiqua" w:hAnsi="Book Antiqua"/>
          <w:b/>
          <w:sz w:val="22"/>
        </w:rPr>
        <w:t>5</w:t>
      </w:r>
      <w:r>
        <w:rPr>
          <w:rFonts w:ascii="Book Antiqua" w:eastAsia="Book Antiqua" w:hAnsi="Book Antiqua"/>
          <w:b/>
          <w:sz w:val="22"/>
        </w:rPr>
        <w:t>. VALOR DO CONTRATO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236D2E">
        <w:rPr>
          <w:rFonts w:ascii="Book Antiqua" w:eastAsia="Book Antiqua" w:hAnsi="Book Antiqua"/>
          <w:sz w:val="22"/>
        </w:rPr>
        <w:t>5</w:t>
      </w:r>
      <w:r>
        <w:rPr>
          <w:rFonts w:ascii="Book Antiqua" w:eastAsia="Book Antiqua" w:hAnsi="Book Antiqua"/>
          <w:sz w:val="22"/>
        </w:rPr>
        <w:t>.1 As partes contratantes dão ao presente Contrato o valor Global de R$ ____(....), para todos os legais e jurídicos efeitos.</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b/>
          <w:sz w:val="22"/>
        </w:rPr>
      </w:pPr>
      <w:r>
        <w:rPr>
          <w:rFonts w:ascii="Book Antiqua" w:eastAsia="Book Antiqua" w:hAnsi="Book Antiqua"/>
          <w:b/>
          <w:sz w:val="22"/>
        </w:rPr>
        <w:t>1</w:t>
      </w:r>
      <w:r w:rsidR="00F12657">
        <w:rPr>
          <w:rFonts w:ascii="Book Antiqua" w:eastAsia="Book Antiqua" w:hAnsi="Book Antiqua"/>
          <w:b/>
          <w:sz w:val="22"/>
        </w:rPr>
        <w:t>6</w:t>
      </w:r>
      <w:r>
        <w:rPr>
          <w:rFonts w:ascii="Book Antiqua" w:eastAsia="Book Antiqua" w:hAnsi="Book Antiqua"/>
          <w:b/>
          <w:sz w:val="22"/>
        </w:rPr>
        <w:t>. FORO</w:t>
      </w: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1</w:t>
      </w:r>
      <w:r w:rsidR="00F12657">
        <w:rPr>
          <w:rFonts w:ascii="Book Antiqua" w:eastAsia="Book Antiqua" w:hAnsi="Book Antiqua"/>
          <w:sz w:val="22"/>
        </w:rPr>
        <w:t>6</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DF3A67" w:rsidRDefault="00DF3A67" w:rsidP="00E60CBE">
      <w:pPr>
        <w:pStyle w:val="Normal0"/>
        <w:widowControl w:val="0"/>
        <w:ind w:left="-709"/>
        <w:rPr>
          <w:rFonts w:ascii="Book Antiqua" w:eastAsia="Book Antiqua" w:hAnsi="Book Antiqua"/>
          <w:sz w:val="22"/>
        </w:rPr>
      </w:pPr>
    </w:p>
    <w:p w:rsidR="00DF3A67" w:rsidRDefault="00DF3A67" w:rsidP="00E60CBE">
      <w:pPr>
        <w:pStyle w:val="Normal0"/>
        <w:widowControl w:val="0"/>
        <w:ind w:left="-709"/>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DF3A67" w:rsidRPr="007A1C4F" w:rsidRDefault="00DF3A67" w:rsidP="00E60CBE">
      <w:pPr>
        <w:pStyle w:val="Normal0"/>
        <w:widowControl w:val="0"/>
        <w:ind w:left="-709"/>
        <w:rPr>
          <w:rFonts w:ascii="Book Antiqua" w:eastAsia="Book Antiqua" w:hAnsi="Book Antiqua"/>
          <w:sz w:val="16"/>
          <w:szCs w:val="16"/>
        </w:rPr>
      </w:pPr>
    </w:p>
    <w:p w:rsidR="00DF3A67" w:rsidRDefault="00DF3A67" w:rsidP="00E60CBE">
      <w:pPr>
        <w:pStyle w:val="Normal0"/>
        <w:widowControl w:val="0"/>
        <w:ind w:left="-709"/>
        <w:jc w:val="right"/>
        <w:rPr>
          <w:rFonts w:ascii="Book Antiqua" w:eastAsia="Book Antiqua" w:hAnsi="Book Antiqua"/>
          <w:sz w:val="22"/>
        </w:rPr>
      </w:pPr>
      <w:r>
        <w:rPr>
          <w:rFonts w:ascii="Book Antiqua" w:eastAsia="Book Antiqua" w:hAnsi="Book Antiqua"/>
          <w:sz w:val="22"/>
        </w:rPr>
        <w:t xml:space="preserve">Gaspar (SC),  em   ___ de_______ de </w:t>
      </w:r>
      <w:r w:rsidR="00855F4D">
        <w:rPr>
          <w:rFonts w:ascii="Book Antiqua" w:eastAsia="Book Antiqua" w:hAnsi="Book Antiqua"/>
          <w:sz w:val="22"/>
        </w:rPr>
        <w:t>2021</w:t>
      </w:r>
      <w:r>
        <w:rPr>
          <w:rFonts w:ascii="Book Antiqua" w:eastAsia="Book Antiqua" w:hAnsi="Book Antiqua"/>
          <w:sz w:val="22"/>
        </w:rPr>
        <w:t>.</w:t>
      </w:r>
    </w:p>
    <w:p w:rsidR="00DF3A67" w:rsidRDefault="00DF3A67" w:rsidP="00E60CBE">
      <w:pPr>
        <w:pStyle w:val="Normal0"/>
        <w:widowControl w:val="0"/>
        <w:ind w:left="-709"/>
        <w:jc w:val="center"/>
        <w:rPr>
          <w:rFonts w:ascii="Book Antiqua" w:hAnsi="Book Antiqua" w:cs="Book Antiqua"/>
          <w:b/>
          <w:sz w:val="22"/>
          <w:szCs w:val="22"/>
          <w:lang w:val="pt-BR" w:eastAsia="pt-BR"/>
        </w:rPr>
      </w:pPr>
    </w:p>
    <w:p w:rsidR="00F82B08" w:rsidRDefault="00F82B08" w:rsidP="00E60CBE">
      <w:pPr>
        <w:pStyle w:val="Normal0"/>
        <w:widowControl w:val="0"/>
        <w:ind w:left="-709"/>
        <w:jc w:val="center"/>
        <w:rPr>
          <w:rFonts w:ascii="Book Antiqua" w:hAnsi="Book Antiqua" w:cs="Book Antiqua"/>
          <w:b/>
          <w:sz w:val="22"/>
          <w:szCs w:val="22"/>
          <w:lang w:val="pt-BR" w:eastAsia="pt-BR"/>
        </w:rPr>
      </w:pPr>
    </w:p>
    <w:p w:rsidR="00DF3A67" w:rsidRDefault="00DF3A67" w:rsidP="00E60CBE">
      <w:pPr>
        <w:pStyle w:val="Normal0"/>
        <w:widowControl w:val="0"/>
        <w:ind w:left="-709"/>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(Razão Social)</w:t>
      </w:r>
    </w:p>
    <w:p w:rsidR="00DF3A67" w:rsidRDefault="00DF3A67" w:rsidP="00E60CBE">
      <w:pPr>
        <w:pStyle w:val="Normal0"/>
        <w:widowControl w:val="0"/>
        <w:ind w:left="-709"/>
        <w:jc w:val="center"/>
        <w:rPr>
          <w:rFonts w:ascii="Book Antiqua" w:eastAsia="Book Antiqua" w:hAnsi="Book Antiqua"/>
          <w:b/>
          <w:sz w:val="22"/>
        </w:rPr>
      </w:pPr>
      <w:r>
        <w:rPr>
          <w:rFonts w:ascii="Book Antiqua" w:eastAsia="Book Antiqua" w:hAnsi="Book Antiqua"/>
          <w:b/>
          <w:sz w:val="22"/>
        </w:rPr>
        <w:t>CONTRATADA</w:t>
      </w:r>
    </w:p>
    <w:p w:rsidR="00DF3A67" w:rsidRDefault="00DF3A67" w:rsidP="00E60CBE">
      <w:pPr>
        <w:pStyle w:val="Normal0"/>
        <w:widowControl w:val="0"/>
        <w:ind w:left="-709"/>
        <w:jc w:val="center"/>
        <w:rPr>
          <w:rFonts w:ascii="Book Antiqua" w:eastAsia="Book Antiqua" w:hAnsi="Book Antiqua"/>
          <w:sz w:val="22"/>
        </w:rPr>
      </w:pP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Testemunhas:</w:t>
      </w:r>
    </w:p>
    <w:p w:rsidR="00F82B08" w:rsidRDefault="00F82B08"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p>
    <w:p w:rsidR="00DF3A67" w:rsidRDefault="00DF3A67" w:rsidP="00E60CBE">
      <w:pPr>
        <w:pStyle w:val="Normal0"/>
        <w:widowControl w:val="0"/>
        <w:ind w:left="-709"/>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sectPr w:rsidR="00DF3A67" w:rsidSect="006A38C0">
      <w:headerReference w:type="default" r:id="rId15"/>
      <w:footerReference w:type="default" r:id="rId16"/>
      <w:pgSz w:w="11906" w:h="16838" w:code="9"/>
      <w:pgMar w:top="417" w:right="1701" w:bottom="567" w:left="170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800" w:rsidRDefault="00D67800" w:rsidP="00F97035">
      <w:r>
        <w:separator/>
      </w:r>
    </w:p>
  </w:endnote>
  <w:endnote w:type="continuationSeparator" w:id="1">
    <w:p w:rsidR="00D67800" w:rsidRDefault="00D67800"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00" w:rsidRDefault="00D6780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67800" w:rsidRPr="005676F3" w:rsidRDefault="00D67800"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67800" w:rsidRPr="005676F3" w:rsidRDefault="00D67800"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550496" w:rsidRPr="005676F3">
      <w:rPr>
        <w:rFonts w:ascii="Book Antiqua" w:hAnsi="Book Antiqua"/>
        <w:b/>
        <w:sz w:val="17"/>
        <w:szCs w:val="17"/>
      </w:rPr>
      <w:fldChar w:fldCharType="begin"/>
    </w:r>
    <w:r w:rsidRPr="005676F3">
      <w:rPr>
        <w:rFonts w:ascii="Book Antiqua" w:hAnsi="Book Antiqua"/>
        <w:b/>
        <w:sz w:val="17"/>
        <w:szCs w:val="17"/>
      </w:rPr>
      <w:instrText>PAGE</w:instrText>
    </w:r>
    <w:r w:rsidR="00550496" w:rsidRPr="005676F3">
      <w:rPr>
        <w:rFonts w:ascii="Book Antiqua" w:hAnsi="Book Antiqua"/>
        <w:b/>
        <w:sz w:val="17"/>
        <w:szCs w:val="17"/>
      </w:rPr>
      <w:fldChar w:fldCharType="separate"/>
    </w:r>
    <w:r w:rsidR="00680C8E">
      <w:rPr>
        <w:rFonts w:ascii="Book Antiqua" w:hAnsi="Book Antiqua"/>
        <w:b/>
        <w:noProof/>
        <w:sz w:val="17"/>
        <w:szCs w:val="17"/>
      </w:rPr>
      <w:t>32</w:t>
    </w:r>
    <w:r w:rsidR="00550496" w:rsidRPr="005676F3">
      <w:rPr>
        <w:rFonts w:ascii="Book Antiqua" w:hAnsi="Book Antiqua"/>
        <w:b/>
        <w:sz w:val="17"/>
        <w:szCs w:val="17"/>
      </w:rPr>
      <w:fldChar w:fldCharType="end"/>
    </w:r>
    <w:r w:rsidRPr="005676F3">
      <w:rPr>
        <w:rFonts w:ascii="Book Antiqua" w:hAnsi="Book Antiqua"/>
        <w:sz w:val="17"/>
        <w:szCs w:val="17"/>
      </w:rPr>
      <w:t xml:space="preserve"> de </w:t>
    </w:r>
    <w:r w:rsidR="00550496" w:rsidRPr="005676F3">
      <w:rPr>
        <w:rFonts w:ascii="Book Antiqua" w:hAnsi="Book Antiqua"/>
        <w:b/>
        <w:sz w:val="17"/>
        <w:szCs w:val="17"/>
      </w:rPr>
      <w:fldChar w:fldCharType="begin"/>
    </w:r>
    <w:r w:rsidRPr="005676F3">
      <w:rPr>
        <w:rFonts w:ascii="Book Antiqua" w:hAnsi="Book Antiqua"/>
        <w:b/>
        <w:sz w:val="17"/>
        <w:szCs w:val="17"/>
      </w:rPr>
      <w:instrText>NUMPAGES</w:instrText>
    </w:r>
    <w:r w:rsidR="00550496" w:rsidRPr="005676F3">
      <w:rPr>
        <w:rFonts w:ascii="Book Antiqua" w:hAnsi="Book Antiqua"/>
        <w:b/>
        <w:sz w:val="17"/>
        <w:szCs w:val="17"/>
      </w:rPr>
      <w:fldChar w:fldCharType="separate"/>
    </w:r>
    <w:r w:rsidR="00680C8E">
      <w:rPr>
        <w:rFonts w:ascii="Book Antiqua" w:hAnsi="Book Antiqua"/>
        <w:b/>
        <w:noProof/>
        <w:sz w:val="17"/>
        <w:szCs w:val="17"/>
      </w:rPr>
      <w:t>32</w:t>
    </w:r>
    <w:r w:rsidR="00550496" w:rsidRPr="005676F3">
      <w:rPr>
        <w:rFonts w:ascii="Book Antiqua" w:hAnsi="Book Antiqua"/>
        <w:b/>
        <w:sz w:val="17"/>
        <w:szCs w:val="17"/>
      </w:rPr>
      <w:fldChar w:fldCharType="end"/>
    </w:r>
  </w:p>
  <w:p w:rsidR="00D67800" w:rsidRDefault="00D67800" w:rsidP="00683DA3">
    <w:pPr>
      <w:pStyle w:val="Rodap"/>
      <w:tabs>
        <w:tab w:val="clear" w:pos="8504"/>
      </w:tabs>
      <w:ind w:left="-851" w:right="-1135"/>
      <w:jc w:val="right"/>
    </w:pPr>
  </w:p>
  <w:p w:rsidR="00D67800" w:rsidRDefault="00D6780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800" w:rsidRDefault="00D67800" w:rsidP="00F97035">
      <w:r>
        <w:separator/>
      </w:r>
    </w:p>
  </w:footnote>
  <w:footnote w:type="continuationSeparator" w:id="1">
    <w:p w:rsidR="00D67800" w:rsidRDefault="00D67800"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D67800" w:rsidRPr="00687DC8" w:rsidTr="00204B12">
      <w:trPr>
        <w:trHeight w:val="615"/>
      </w:trPr>
      <w:tc>
        <w:tcPr>
          <w:tcW w:w="2707" w:type="dxa"/>
          <w:tcBorders>
            <w:top w:val="nil"/>
            <w:left w:val="nil"/>
            <w:bottom w:val="nil"/>
            <w:right w:val="nil"/>
          </w:tcBorders>
        </w:tcPr>
        <w:p w:rsidR="00D67800" w:rsidRPr="00687DC8" w:rsidRDefault="00D67800"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D67800" w:rsidRPr="009F787D" w:rsidRDefault="00D67800"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67800" w:rsidRPr="009F787D" w:rsidRDefault="00D67800"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67800" w:rsidRPr="00EC57AC" w:rsidRDefault="00D67800"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D67800" w:rsidRPr="00687DC8" w:rsidRDefault="00D67800"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D67800" w:rsidRPr="001A208C" w:rsidRDefault="00D67800" w:rsidP="006A38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029F337A"/>
    <w:multiLevelType w:val="hybridMultilevel"/>
    <w:tmpl w:val="10C24C04"/>
    <w:lvl w:ilvl="0" w:tplc="64B8607C">
      <w:start w:val="1"/>
      <w:numFmt w:val="lowerLetter"/>
      <w:lvlText w:val="%1)"/>
      <w:lvlJc w:val="left"/>
      <w:pPr>
        <w:ind w:left="-698"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6">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B92D24"/>
    <w:multiLevelType w:val="hybridMultilevel"/>
    <w:tmpl w:val="F1DE8E0C"/>
    <w:lvl w:ilvl="0" w:tplc="E6806CB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237E484A"/>
    <w:multiLevelType w:val="hybridMultilevel"/>
    <w:tmpl w:val="FAAE7752"/>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5">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603606"/>
    <w:multiLevelType w:val="hybridMultilevel"/>
    <w:tmpl w:val="177A24D4"/>
    <w:lvl w:ilvl="0" w:tplc="64B8607C">
      <w:start w:val="1"/>
      <w:numFmt w:val="lowerLetter"/>
      <w:lvlText w:val="%1)"/>
      <w:lvlJc w:val="left"/>
      <w:pPr>
        <w:ind w:left="11"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E193D30"/>
    <w:multiLevelType w:val="hybridMultilevel"/>
    <w:tmpl w:val="5100C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4EB2F8B"/>
    <w:multiLevelType w:val="hybridMultilevel"/>
    <w:tmpl w:val="58ECD636"/>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nsid w:val="474D09FB"/>
    <w:multiLevelType w:val="multilevel"/>
    <w:tmpl w:val="38AEBC1E"/>
    <w:lvl w:ilvl="0">
      <w:start w:val="11"/>
      <w:numFmt w:val="decimal"/>
      <w:lvlText w:val="%1"/>
      <w:lvlJc w:val="left"/>
      <w:pPr>
        <w:ind w:left="660" w:hanging="660"/>
      </w:pPr>
      <w:rPr>
        <w:rFonts w:hint="default"/>
      </w:rPr>
    </w:lvl>
    <w:lvl w:ilvl="1">
      <w:start w:val="1"/>
      <w:numFmt w:val="decimal"/>
      <w:lvlText w:val="%1.%2"/>
      <w:lvlJc w:val="left"/>
      <w:pPr>
        <w:ind w:left="1560" w:hanging="66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6">
    <w:nsid w:val="4F0D5C8E"/>
    <w:multiLevelType w:val="hybridMultilevel"/>
    <w:tmpl w:val="BA528E6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494"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C56171"/>
    <w:multiLevelType w:val="hybridMultilevel"/>
    <w:tmpl w:val="F46C63EA"/>
    <w:lvl w:ilvl="0" w:tplc="0416000B">
      <w:start w:val="1"/>
      <w:numFmt w:val="bullet"/>
      <w:lvlText w:val=""/>
      <w:lvlJc w:val="left"/>
      <w:pPr>
        <w:ind w:left="11" w:hanging="360"/>
      </w:pPr>
      <w:rPr>
        <w:rFonts w:ascii="Wingdings" w:hAnsi="Wingding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9">
    <w:nsid w:val="58C67370"/>
    <w:multiLevelType w:val="hybridMultilevel"/>
    <w:tmpl w:val="C2B65738"/>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AD14FB7"/>
    <w:multiLevelType w:val="hybridMultilevel"/>
    <w:tmpl w:val="C78270F0"/>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1">
    <w:nsid w:val="62262435"/>
    <w:multiLevelType w:val="multilevel"/>
    <w:tmpl w:val="6FBE41F6"/>
    <w:lvl w:ilvl="0">
      <w:start w:val="7"/>
      <w:numFmt w:val="decimal"/>
      <w:lvlText w:val="%1."/>
      <w:lvlJc w:val="left"/>
      <w:pPr>
        <w:ind w:left="72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nsid w:val="67377865"/>
    <w:multiLevelType w:val="hybridMultilevel"/>
    <w:tmpl w:val="39A83A7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1494"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78B1C54"/>
    <w:multiLevelType w:val="hybridMultilevel"/>
    <w:tmpl w:val="EAC060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4">
    <w:nsid w:val="69DE415D"/>
    <w:multiLevelType w:val="hybridMultilevel"/>
    <w:tmpl w:val="A962B524"/>
    <w:lvl w:ilvl="0" w:tplc="04160001">
      <w:start w:val="1"/>
      <w:numFmt w:val="bullet"/>
      <w:lvlText w:val=""/>
      <w:lvlJc w:val="left"/>
      <w:pPr>
        <w:ind w:left="720" w:hanging="360"/>
      </w:pPr>
      <w:rPr>
        <w:rFonts w:ascii="Symbol" w:hAnsi="Symbol" w:hint="default"/>
      </w:rPr>
    </w:lvl>
    <w:lvl w:ilvl="1" w:tplc="0416000D">
      <w:start w:val="1"/>
      <w:numFmt w:val="bullet"/>
      <w:lvlText w:val=""/>
      <w:lvlJc w:val="left"/>
      <w:pPr>
        <w:ind w:left="36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9A6E12B4">
      <w:start w:val="4"/>
      <w:numFmt w:val="bullet"/>
      <w:lvlText w:val=""/>
      <w:lvlJc w:val="left"/>
      <w:pPr>
        <w:ind w:left="3540" w:hanging="1020"/>
      </w:pPr>
      <w:rPr>
        <w:rFonts w:ascii="Symbol" w:eastAsiaTheme="minorHAnsi" w:hAnsi="Symbol" w:cstheme="minorBidi" w:hint="default"/>
        <w:sz w:val="22"/>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FBB1B89"/>
    <w:multiLevelType w:val="hybridMultilevel"/>
    <w:tmpl w:val="1248D4F4"/>
    <w:lvl w:ilvl="0" w:tplc="EEFE4698">
      <w:start w:val="1"/>
      <w:numFmt w:val="lowerLetter"/>
      <w:lvlText w:val="%1)"/>
      <w:lvlJc w:val="left"/>
      <w:pPr>
        <w:ind w:left="360" w:hanging="360"/>
      </w:pPr>
      <w:rPr>
        <w:b w:val="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736C3D36"/>
    <w:multiLevelType w:val="hybridMultilevel"/>
    <w:tmpl w:val="F86CF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8"/>
  </w:num>
  <w:num w:numId="4">
    <w:abstractNumId w:val="38"/>
  </w:num>
  <w:num w:numId="5">
    <w:abstractNumId w:val="15"/>
  </w:num>
  <w:num w:numId="6">
    <w:abstractNumId w:val="12"/>
  </w:num>
  <w:num w:numId="7">
    <w:abstractNumId w:val="11"/>
  </w:num>
  <w:num w:numId="8">
    <w:abstractNumId w:val="9"/>
  </w:num>
  <w:num w:numId="9">
    <w:abstractNumId w:val="25"/>
  </w:num>
  <w:num w:numId="10">
    <w:abstractNumId w:val="6"/>
  </w:num>
  <w:num w:numId="11">
    <w:abstractNumId w:val="28"/>
  </w:num>
  <w:num w:numId="12">
    <w:abstractNumId w:val="37"/>
  </w:num>
  <w:num w:numId="13">
    <w:abstractNumId w:val="17"/>
  </w:num>
  <w:num w:numId="14">
    <w:abstractNumId w:val="21"/>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36"/>
  </w:num>
  <w:num w:numId="20">
    <w:abstractNumId w:val="19"/>
  </w:num>
  <w:num w:numId="21">
    <w:abstractNumId w:val="34"/>
  </w:num>
  <w:num w:numId="22">
    <w:abstractNumId w:val="29"/>
  </w:num>
  <w:num w:numId="23">
    <w:abstractNumId w:val="32"/>
  </w:num>
  <w:num w:numId="24">
    <w:abstractNumId w:val="33"/>
  </w:num>
  <w:num w:numId="25">
    <w:abstractNumId w:val="13"/>
  </w:num>
  <w:num w:numId="26">
    <w:abstractNumId w:val="27"/>
  </w:num>
  <w:num w:numId="27">
    <w:abstractNumId w:val="30"/>
  </w:num>
  <w:num w:numId="28">
    <w:abstractNumId w:val="24"/>
  </w:num>
  <w:num w:numId="29">
    <w:abstractNumId w:val="35"/>
  </w:num>
  <w:num w:numId="30">
    <w:abstractNumId w:val="31"/>
  </w:num>
  <w:num w:numId="31">
    <w:abstractNumId w:val="23"/>
  </w:num>
  <w:num w:numId="32">
    <w:abstractNumId w:val="16"/>
  </w:num>
  <w:num w:numId="33">
    <w:abstractNumId w:val="5"/>
  </w:num>
  <w:num w:numId="3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05B6"/>
    <w:rsid w:val="00001EA8"/>
    <w:rsid w:val="00002A54"/>
    <w:rsid w:val="00002B00"/>
    <w:rsid w:val="00003868"/>
    <w:rsid w:val="00004D0C"/>
    <w:rsid w:val="00005129"/>
    <w:rsid w:val="00005601"/>
    <w:rsid w:val="00005F47"/>
    <w:rsid w:val="00010613"/>
    <w:rsid w:val="00010F35"/>
    <w:rsid w:val="00011268"/>
    <w:rsid w:val="00011A4D"/>
    <w:rsid w:val="000122A7"/>
    <w:rsid w:val="0001319E"/>
    <w:rsid w:val="0001499A"/>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1EC9"/>
    <w:rsid w:val="00032B82"/>
    <w:rsid w:val="0003384B"/>
    <w:rsid w:val="00034CA5"/>
    <w:rsid w:val="000354CB"/>
    <w:rsid w:val="000356EA"/>
    <w:rsid w:val="00036096"/>
    <w:rsid w:val="0003647D"/>
    <w:rsid w:val="00037453"/>
    <w:rsid w:val="0004065A"/>
    <w:rsid w:val="000437FD"/>
    <w:rsid w:val="000440EF"/>
    <w:rsid w:val="0004450F"/>
    <w:rsid w:val="00045424"/>
    <w:rsid w:val="0004551C"/>
    <w:rsid w:val="0004575D"/>
    <w:rsid w:val="000457C5"/>
    <w:rsid w:val="00045FAF"/>
    <w:rsid w:val="000461D1"/>
    <w:rsid w:val="000471AC"/>
    <w:rsid w:val="00047880"/>
    <w:rsid w:val="00052CCF"/>
    <w:rsid w:val="0005317B"/>
    <w:rsid w:val="0005360B"/>
    <w:rsid w:val="00053691"/>
    <w:rsid w:val="00056297"/>
    <w:rsid w:val="0005673F"/>
    <w:rsid w:val="000569D6"/>
    <w:rsid w:val="00056BDA"/>
    <w:rsid w:val="00056DC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CCE"/>
    <w:rsid w:val="0007242D"/>
    <w:rsid w:val="00073D99"/>
    <w:rsid w:val="000740A4"/>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233"/>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434"/>
    <w:rsid w:val="000C428E"/>
    <w:rsid w:val="000C4E23"/>
    <w:rsid w:val="000C694A"/>
    <w:rsid w:val="000C6DFA"/>
    <w:rsid w:val="000C725F"/>
    <w:rsid w:val="000D0995"/>
    <w:rsid w:val="000D0DAB"/>
    <w:rsid w:val="000D1C54"/>
    <w:rsid w:val="000D2577"/>
    <w:rsid w:val="000D2A84"/>
    <w:rsid w:val="000D3C8D"/>
    <w:rsid w:val="000D3FF2"/>
    <w:rsid w:val="000D4772"/>
    <w:rsid w:val="000D5368"/>
    <w:rsid w:val="000D5E2F"/>
    <w:rsid w:val="000D61EB"/>
    <w:rsid w:val="000D7F7E"/>
    <w:rsid w:val="000E4176"/>
    <w:rsid w:val="000E4588"/>
    <w:rsid w:val="000E545C"/>
    <w:rsid w:val="000E5EE7"/>
    <w:rsid w:val="000F014E"/>
    <w:rsid w:val="000F1615"/>
    <w:rsid w:val="000F1771"/>
    <w:rsid w:val="000F1B66"/>
    <w:rsid w:val="000F208C"/>
    <w:rsid w:val="000F2483"/>
    <w:rsid w:val="000F31A4"/>
    <w:rsid w:val="000F3E96"/>
    <w:rsid w:val="000F423F"/>
    <w:rsid w:val="000F4F8B"/>
    <w:rsid w:val="000F5A09"/>
    <w:rsid w:val="000F5C5F"/>
    <w:rsid w:val="000F62AB"/>
    <w:rsid w:val="000F7839"/>
    <w:rsid w:val="000F7EA7"/>
    <w:rsid w:val="001000D5"/>
    <w:rsid w:val="00101829"/>
    <w:rsid w:val="001028BA"/>
    <w:rsid w:val="00103574"/>
    <w:rsid w:val="001042B3"/>
    <w:rsid w:val="0010471F"/>
    <w:rsid w:val="00105C29"/>
    <w:rsid w:val="001072E3"/>
    <w:rsid w:val="00107F21"/>
    <w:rsid w:val="00107FB2"/>
    <w:rsid w:val="00110761"/>
    <w:rsid w:val="00110B23"/>
    <w:rsid w:val="00111B4C"/>
    <w:rsid w:val="00111D65"/>
    <w:rsid w:val="001122B4"/>
    <w:rsid w:val="00113AE7"/>
    <w:rsid w:val="001140EA"/>
    <w:rsid w:val="0011427F"/>
    <w:rsid w:val="00117215"/>
    <w:rsid w:val="00117CCA"/>
    <w:rsid w:val="0012219F"/>
    <w:rsid w:val="0012267C"/>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5A23"/>
    <w:rsid w:val="00136AF5"/>
    <w:rsid w:val="00136EDF"/>
    <w:rsid w:val="00137007"/>
    <w:rsid w:val="001378D8"/>
    <w:rsid w:val="00140549"/>
    <w:rsid w:val="00140BFA"/>
    <w:rsid w:val="00141A28"/>
    <w:rsid w:val="00142F2B"/>
    <w:rsid w:val="00143206"/>
    <w:rsid w:val="00144C67"/>
    <w:rsid w:val="00144F1C"/>
    <w:rsid w:val="00145216"/>
    <w:rsid w:val="001454E0"/>
    <w:rsid w:val="00146C71"/>
    <w:rsid w:val="00147B6A"/>
    <w:rsid w:val="001500D2"/>
    <w:rsid w:val="001502DF"/>
    <w:rsid w:val="0015140B"/>
    <w:rsid w:val="00152195"/>
    <w:rsid w:val="00154213"/>
    <w:rsid w:val="00154936"/>
    <w:rsid w:val="00156027"/>
    <w:rsid w:val="00161432"/>
    <w:rsid w:val="0016169E"/>
    <w:rsid w:val="00162168"/>
    <w:rsid w:val="00163A2E"/>
    <w:rsid w:val="00164275"/>
    <w:rsid w:val="00164A65"/>
    <w:rsid w:val="00166D19"/>
    <w:rsid w:val="001731E4"/>
    <w:rsid w:val="001736BD"/>
    <w:rsid w:val="00174C5C"/>
    <w:rsid w:val="00174F69"/>
    <w:rsid w:val="00174F86"/>
    <w:rsid w:val="0017610D"/>
    <w:rsid w:val="001762D4"/>
    <w:rsid w:val="00180F1C"/>
    <w:rsid w:val="0018125C"/>
    <w:rsid w:val="00181319"/>
    <w:rsid w:val="001823E6"/>
    <w:rsid w:val="00182ED0"/>
    <w:rsid w:val="001840F6"/>
    <w:rsid w:val="0018777C"/>
    <w:rsid w:val="00187BD5"/>
    <w:rsid w:val="00187EDE"/>
    <w:rsid w:val="0019012F"/>
    <w:rsid w:val="001915C3"/>
    <w:rsid w:val="00193CB9"/>
    <w:rsid w:val="001941C7"/>
    <w:rsid w:val="00195293"/>
    <w:rsid w:val="00195332"/>
    <w:rsid w:val="00196BDB"/>
    <w:rsid w:val="001974BB"/>
    <w:rsid w:val="001976E3"/>
    <w:rsid w:val="001A0A60"/>
    <w:rsid w:val="001A208C"/>
    <w:rsid w:val="001A2C04"/>
    <w:rsid w:val="001A4D4A"/>
    <w:rsid w:val="001A78EE"/>
    <w:rsid w:val="001B0FEF"/>
    <w:rsid w:val="001B1224"/>
    <w:rsid w:val="001B1C5D"/>
    <w:rsid w:val="001B3130"/>
    <w:rsid w:val="001B3436"/>
    <w:rsid w:val="001B37D0"/>
    <w:rsid w:val="001B7EA3"/>
    <w:rsid w:val="001C27A5"/>
    <w:rsid w:val="001C2FDD"/>
    <w:rsid w:val="001C3229"/>
    <w:rsid w:val="001C3D84"/>
    <w:rsid w:val="001C486F"/>
    <w:rsid w:val="001C49B0"/>
    <w:rsid w:val="001C5B68"/>
    <w:rsid w:val="001C61CD"/>
    <w:rsid w:val="001C62B4"/>
    <w:rsid w:val="001C77C4"/>
    <w:rsid w:val="001D02BE"/>
    <w:rsid w:val="001D0F3F"/>
    <w:rsid w:val="001D1F46"/>
    <w:rsid w:val="001D272B"/>
    <w:rsid w:val="001D35E6"/>
    <w:rsid w:val="001D366C"/>
    <w:rsid w:val="001E019D"/>
    <w:rsid w:val="001E058D"/>
    <w:rsid w:val="001E0946"/>
    <w:rsid w:val="001E0AC1"/>
    <w:rsid w:val="001E1822"/>
    <w:rsid w:val="001E1835"/>
    <w:rsid w:val="001E1FC2"/>
    <w:rsid w:val="001E55D1"/>
    <w:rsid w:val="001E78C8"/>
    <w:rsid w:val="001F173A"/>
    <w:rsid w:val="001F233B"/>
    <w:rsid w:val="001F3651"/>
    <w:rsid w:val="001F3EA2"/>
    <w:rsid w:val="001F52DA"/>
    <w:rsid w:val="001F5E15"/>
    <w:rsid w:val="001F67C2"/>
    <w:rsid w:val="001F68D3"/>
    <w:rsid w:val="001F7490"/>
    <w:rsid w:val="001F7506"/>
    <w:rsid w:val="001F75E5"/>
    <w:rsid w:val="001F76AC"/>
    <w:rsid w:val="002014B8"/>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500B"/>
    <w:rsid w:val="002259D5"/>
    <w:rsid w:val="00227CBC"/>
    <w:rsid w:val="00230951"/>
    <w:rsid w:val="0023116B"/>
    <w:rsid w:val="00231B9E"/>
    <w:rsid w:val="00233021"/>
    <w:rsid w:val="00233B4F"/>
    <w:rsid w:val="00235A11"/>
    <w:rsid w:val="00236D2E"/>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738"/>
    <w:rsid w:val="0025340D"/>
    <w:rsid w:val="0025375A"/>
    <w:rsid w:val="002553E2"/>
    <w:rsid w:val="00256170"/>
    <w:rsid w:val="00260985"/>
    <w:rsid w:val="00261BF1"/>
    <w:rsid w:val="00263BA3"/>
    <w:rsid w:val="00263C54"/>
    <w:rsid w:val="002640C4"/>
    <w:rsid w:val="00264390"/>
    <w:rsid w:val="00264C0D"/>
    <w:rsid w:val="00264EC4"/>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E39"/>
    <w:rsid w:val="002864AE"/>
    <w:rsid w:val="002913B1"/>
    <w:rsid w:val="002917EC"/>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227"/>
    <w:rsid w:val="002B375D"/>
    <w:rsid w:val="002B60B5"/>
    <w:rsid w:val="002B6CE3"/>
    <w:rsid w:val="002B7315"/>
    <w:rsid w:val="002C1865"/>
    <w:rsid w:val="002C2130"/>
    <w:rsid w:val="002C2644"/>
    <w:rsid w:val="002C2BC4"/>
    <w:rsid w:val="002C3DCE"/>
    <w:rsid w:val="002C49C5"/>
    <w:rsid w:val="002C6B3C"/>
    <w:rsid w:val="002C6E61"/>
    <w:rsid w:val="002D02D1"/>
    <w:rsid w:val="002D1C9A"/>
    <w:rsid w:val="002D1D75"/>
    <w:rsid w:val="002D1ECB"/>
    <w:rsid w:val="002D23F6"/>
    <w:rsid w:val="002D2C1D"/>
    <w:rsid w:val="002D331A"/>
    <w:rsid w:val="002D5A03"/>
    <w:rsid w:val="002D6026"/>
    <w:rsid w:val="002D6DBD"/>
    <w:rsid w:val="002D7E90"/>
    <w:rsid w:val="002E0657"/>
    <w:rsid w:val="002E07E6"/>
    <w:rsid w:val="002E0839"/>
    <w:rsid w:val="002E1EE0"/>
    <w:rsid w:val="002E2549"/>
    <w:rsid w:val="002E2A91"/>
    <w:rsid w:val="002E2C04"/>
    <w:rsid w:val="002E58AD"/>
    <w:rsid w:val="002E5CAD"/>
    <w:rsid w:val="002E61DD"/>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38FE"/>
    <w:rsid w:val="00334D89"/>
    <w:rsid w:val="003369C9"/>
    <w:rsid w:val="00336FCC"/>
    <w:rsid w:val="003403BB"/>
    <w:rsid w:val="00343E4A"/>
    <w:rsid w:val="0034415B"/>
    <w:rsid w:val="00344621"/>
    <w:rsid w:val="00345872"/>
    <w:rsid w:val="00345B40"/>
    <w:rsid w:val="0034682E"/>
    <w:rsid w:val="00347C9E"/>
    <w:rsid w:val="00350964"/>
    <w:rsid w:val="00350AF4"/>
    <w:rsid w:val="00350B92"/>
    <w:rsid w:val="00350BF3"/>
    <w:rsid w:val="00350E65"/>
    <w:rsid w:val="0035306D"/>
    <w:rsid w:val="0035317A"/>
    <w:rsid w:val="00354113"/>
    <w:rsid w:val="003543EC"/>
    <w:rsid w:val="00354A14"/>
    <w:rsid w:val="00355EC8"/>
    <w:rsid w:val="003564BC"/>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77E13"/>
    <w:rsid w:val="00377FF3"/>
    <w:rsid w:val="00380D7D"/>
    <w:rsid w:val="00384EB8"/>
    <w:rsid w:val="00385158"/>
    <w:rsid w:val="0038587C"/>
    <w:rsid w:val="00386A6B"/>
    <w:rsid w:val="00386AB9"/>
    <w:rsid w:val="00386FC4"/>
    <w:rsid w:val="00391342"/>
    <w:rsid w:val="00392E68"/>
    <w:rsid w:val="00396F32"/>
    <w:rsid w:val="003A1EB9"/>
    <w:rsid w:val="003A2048"/>
    <w:rsid w:val="003A4C2A"/>
    <w:rsid w:val="003A4E35"/>
    <w:rsid w:val="003A4E45"/>
    <w:rsid w:val="003A4E6D"/>
    <w:rsid w:val="003A4EA1"/>
    <w:rsid w:val="003A64D3"/>
    <w:rsid w:val="003A7C1F"/>
    <w:rsid w:val="003A7C4F"/>
    <w:rsid w:val="003B0338"/>
    <w:rsid w:val="003B080D"/>
    <w:rsid w:val="003B1649"/>
    <w:rsid w:val="003B3FEC"/>
    <w:rsid w:val="003B6015"/>
    <w:rsid w:val="003B686D"/>
    <w:rsid w:val="003B73B0"/>
    <w:rsid w:val="003B73CD"/>
    <w:rsid w:val="003B780D"/>
    <w:rsid w:val="003C0B1A"/>
    <w:rsid w:val="003C1540"/>
    <w:rsid w:val="003C1D23"/>
    <w:rsid w:val="003C2DAD"/>
    <w:rsid w:val="003C469D"/>
    <w:rsid w:val="003D3272"/>
    <w:rsid w:val="003D4DD5"/>
    <w:rsid w:val="003D5F9D"/>
    <w:rsid w:val="003D77C6"/>
    <w:rsid w:val="003E01BD"/>
    <w:rsid w:val="003E13A4"/>
    <w:rsid w:val="003E34D1"/>
    <w:rsid w:val="003E405F"/>
    <w:rsid w:val="003E554A"/>
    <w:rsid w:val="003E5597"/>
    <w:rsid w:val="003E5599"/>
    <w:rsid w:val="003E7DF5"/>
    <w:rsid w:val="003E7DFD"/>
    <w:rsid w:val="003F28EC"/>
    <w:rsid w:val="003F36F5"/>
    <w:rsid w:val="003F46C9"/>
    <w:rsid w:val="003F4BFF"/>
    <w:rsid w:val="003F6EC6"/>
    <w:rsid w:val="003F744D"/>
    <w:rsid w:val="003F7ECB"/>
    <w:rsid w:val="00401900"/>
    <w:rsid w:val="0040213C"/>
    <w:rsid w:val="00402303"/>
    <w:rsid w:val="004031DA"/>
    <w:rsid w:val="004033AC"/>
    <w:rsid w:val="00403F8A"/>
    <w:rsid w:val="0040474E"/>
    <w:rsid w:val="00404A47"/>
    <w:rsid w:val="004065D9"/>
    <w:rsid w:val="00406E9F"/>
    <w:rsid w:val="00407077"/>
    <w:rsid w:val="00411455"/>
    <w:rsid w:val="00413076"/>
    <w:rsid w:val="004133D0"/>
    <w:rsid w:val="004136B8"/>
    <w:rsid w:val="00413843"/>
    <w:rsid w:val="0041415C"/>
    <w:rsid w:val="0041558F"/>
    <w:rsid w:val="004163FD"/>
    <w:rsid w:val="00417F82"/>
    <w:rsid w:val="0042143B"/>
    <w:rsid w:val="00422083"/>
    <w:rsid w:val="004230BC"/>
    <w:rsid w:val="004234AC"/>
    <w:rsid w:val="004237C8"/>
    <w:rsid w:val="00423C42"/>
    <w:rsid w:val="00425E16"/>
    <w:rsid w:val="00427A30"/>
    <w:rsid w:val="00427AC3"/>
    <w:rsid w:val="00430F22"/>
    <w:rsid w:val="00432DB6"/>
    <w:rsid w:val="004341B1"/>
    <w:rsid w:val="004342CA"/>
    <w:rsid w:val="004356F7"/>
    <w:rsid w:val="00435ED4"/>
    <w:rsid w:val="00436612"/>
    <w:rsid w:val="0044116E"/>
    <w:rsid w:val="00441C44"/>
    <w:rsid w:val="004423E3"/>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760F"/>
    <w:rsid w:val="00467BD4"/>
    <w:rsid w:val="00470947"/>
    <w:rsid w:val="00470E54"/>
    <w:rsid w:val="00471CF9"/>
    <w:rsid w:val="0047441E"/>
    <w:rsid w:val="00474669"/>
    <w:rsid w:val="0047639A"/>
    <w:rsid w:val="004767A9"/>
    <w:rsid w:val="00477E39"/>
    <w:rsid w:val="004804B2"/>
    <w:rsid w:val="00481B97"/>
    <w:rsid w:val="0048435A"/>
    <w:rsid w:val="00484733"/>
    <w:rsid w:val="00485FD7"/>
    <w:rsid w:val="00486135"/>
    <w:rsid w:val="00490DA2"/>
    <w:rsid w:val="00492D86"/>
    <w:rsid w:val="004950FF"/>
    <w:rsid w:val="004960D1"/>
    <w:rsid w:val="00496132"/>
    <w:rsid w:val="00497F96"/>
    <w:rsid w:val="004A10EA"/>
    <w:rsid w:val="004A12EA"/>
    <w:rsid w:val="004A181C"/>
    <w:rsid w:val="004A1C83"/>
    <w:rsid w:val="004A1D73"/>
    <w:rsid w:val="004A1E2E"/>
    <w:rsid w:val="004A1F1B"/>
    <w:rsid w:val="004A2784"/>
    <w:rsid w:val="004A3892"/>
    <w:rsid w:val="004A6363"/>
    <w:rsid w:val="004A6694"/>
    <w:rsid w:val="004A699A"/>
    <w:rsid w:val="004A7042"/>
    <w:rsid w:val="004B0B75"/>
    <w:rsid w:val="004B2C2F"/>
    <w:rsid w:val="004B2CE8"/>
    <w:rsid w:val="004B3688"/>
    <w:rsid w:val="004B4DB4"/>
    <w:rsid w:val="004B4FAD"/>
    <w:rsid w:val="004B53BB"/>
    <w:rsid w:val="004B566D"/>
    <w:rsid w:val="004B62F1"/>
    <w:rsid w:val="004B6776"/>
    <w:rsid w:val="004B77EA"/>
    <w:rsid w:val="004B7CE6"/>
    <w:rsid w:val="004C13CD"/>
    <w:rsid w:val="004C1495"/>
    <w:rsid w:val="004C174E"/>
    <w:rsid w:val="004C1815"/>
    <w:rsid w:val="004C36AE"/>
    <w:rsid w:val="004C5176"/>
    <w:rsid w:val="004C62F4"/>
    <w:rsid w:val="004C648F"/>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E83"/>
    <w:rsid w:val="004F58C2"/>
    <w:rsid w:val="004F5FAF"/>
    <w:rsid w:val="004F74DC"/>
    <w:rsid w:val="004F7E2D"/>
    <w:rsid w:val="005007A2"/>
    <w:rsid w:val="00500E14"/>
    <w:rsid w:val="00501BED"/>
    <w:rsid w:val="005022A1"/>
    <w:rsid w:val="00502E5D"/>
    <w:rsid w:val="0050330B"/>
    <w:rsid w:val="00503842"/>
    <w:rsid w:val="005045BB"/>
    <w:rsid w:val="00506B31"/>
    <w:rsid w:val="005070BE"/>
    <w:rsid w:val="005077E0"/>
    <w:rsid w:val="0051002F"/>
    <w:rsid w:val="005116FD"/>
    <w:rsid w:val="00511BF2"/>
    <w:rsid w:val="00512E77"/>
    <w:rsid w:val="00513990"/>
    <w:rsid w:val="00514922"/>
    <w:rsid w:val="00515A41"/>
    <w:rsid w:val="00515E1F"/>
    <w:rsid w:val="005165BE"/>
    <w:rsid w:val="005167D8"/>
    <w:rsid w:val="005167DC"/>
    <w:rsid w:val="0051681D"/>
    <w:rsid w:val="00517A0D"/>
    <w:rsid w:val="00517C25"/>
    <w:rsid w:val="00517F2E"/>
    <w:rsid w:val="00520094"/>
    <w:rsid w:val="00520A11"/>
    <w:rsid w:val="00521CF0"/>
    <w:rsid w:val="005220C4"/>
    <w:rsid w:val="0052308A"/>
    <w:rsid w:val="005238CE"/>
    <w:rsid w:val="00523A13"/>
    <w:rsid w:val="00523C7B"/>
    <w:rsid w:val="00526765"/>
    <w:rsid w:val="00527254"/>
    <w:rsid w:val="005321FA"/>
    <w:rsid w:val="0053499D"/>
    <w:rsid w:val="005354A0"/>
    <w:rsid w:val="005356B1"/>
    <w:rsid w:val="0053618C"/>
    <w:rsid w:val="005422DC"/>
    <w:rsid w:val="00542A70"/>
    <w:rsid w:val="00543325"/>
    <w:rsid w:val="005444FC"/>
    <w:rsid w:val="00544508"/>
    <w:rsid w:val="005478A6"/>
    <w:rsid w:val="00550496"/>
    <w:rsid w:val="00551117"/>
    <w:rsid w:val="00551236"/>
    <w:rsid w:val="00551CAE"/>
    <w:rsid w:val="005559F2"/>
    <w:rsid w:val="00555B96"/>
    <w:rsid w:val="00556650"/>
    <w:rsid w:val="00556D42"/>
    <w:rsid w:val="0055709D"/>
    <w:rsid w:val="00557AD8"/>
    <w:rsid w:val="005600B9"/>
    <w:rsid w:val="00560CA0"/>
    <w:rsid w:val="00562D65"/>
    <w:rsid w:val="00564729"/>
    <w:rsid w:val="00567687"/>
    <w:rsid w:val="00572D9A"/>
    <w:rsid w:val="005733A6"/>
    <w:rsid w:val="005733F1"/>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560"/>
    <w:rsid w:val="005D4F57"/>
    <w:rsid w:val="005D5C35"/>
    <w:rsid w:val="005D5F73"/>
    <w:rsid w:val="005D6AC2"/>
    <w:rsid w:val="005D6D03"/>
    <w:rsid w:val="005E03AB"/>
    <w:rsid w:val="005E1FE4"/>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144B"/>
    <w:rsid w:val="00603BAF"/>
    <w:rsid w:val="006040A0"/>
    <w:rsid w:val="006042EC"/>
    <w:rsid w:val="00604588"/>
    <w:rsid w:val="00604A8C"/>
    <w:rsid w:val="00605AA5"/>
    <w:rsid w:val="0060627F"/>
    <w:rsid w:val="00606B7D"/>
    <w:rsid w:val="006119AF"/>
    <w:rsid w:val="006122C7"/>
    <w:rsid w:val="00613EE0"/>
    <w:rsid w:val="006152EF"/>
    <w:rsid w:val="00616BD0"/>
    <w:rsid w:val="00617C3C"/>
    <w:rsid w:val="00620118"/>
    <w:rsid w:val="006203F5"/>
    <w:rsid w:val="00620DD2"/>
    <w:rsid w:val="00620E30"/>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5F2"/>
    <w:rsid w:val="00644CBF"/>
    <w:rsid w:val="00645341"/>
    <w:rsid w:val="006457CE"/>
    <w:rsid w:val="00645B99"/>
    <w:rsid w:val="006513A4"/>
    <w:rsid w:val="00651584"/>
    <w:rsid w:val="006525E1"/>
    <w:rsid w:val="00652A2A"/>
    <w:rsid w:val="00652E90"/>
    <w:rsid w:val="006535A9"/>
    <w:rsid w:val="00655A17"/>
    <w:rsid w:val="006570E3"/>
    <w:rsid w:val="00657CFB"/>
    <w:rsid w:val="006607A0"/>
    <w:rsid w:val="00660D63"/>
    <w:rsid w:val="0066140F"/>
    <w:rsid w:val="0066180D"/>
    <w:rsid w:val="00661C6F"/>
    <w:rsid w:val="0066221D"/>
    <w:rsid w:val="00662569"/>
    <w:rsid w:val="00662C3C"/>
    <w:rsid w:val="006656A6"/>
    <w:rsid w:val="0066584D"/>
    <w:rsid w:val="00665A91"/>
    <w:rsid w:val="0066600A"/>
    <w:rsid w:val="0066760B"/>
    <w:rsid w:val="00667C3C"/>
    <w:rsid w:val="006710C6"/>
    <w:rsid w:val="006716BF"/>
    <w:rsid w:val="006735BA"/>
    <w:rsid w:val="00673754"/>
    <w:rsid w:val="006764CB"/>
    <w:rsid w:val="006765A6"/>
    <w:rsid w:val="0067685B"/>
    <w:rsid w:val="00676C86"/>
    <w:rsid w:val="0067729A"/>
    <w:rsid w:val="006777D6"/>
    <w:rsid w:val="00680017"/>
    <w:rsid w:val="0068044E"/>
    <w:rsid w:val="00680C20"/>
    <w:rsid w:val="00680C8E"/>
    <w:rsid w:val="00681750"/>
    <w:rsid w:val="00682136"/>
    <w:rsid w:val="00682658"/>
    <w:rsid w:val="00683CB6"/>
    <w:rsid w:val="00683DA3"/>
    <w:rsid w:val="006840C9"/>
    <w:rsid w:val="0068419A"/>
    <w:rsid w:val="00685116"/>
    <w:rsid w:val="00686C33"/>
    <w:rsid w:val="00687A64"/>
    <w:rsid w:val="006900A4"/>
    <w:rsid w:val="00692258"/>
    <w:rsid w:val="006923EF"/>
    <w:rsid w:val="00694051"/>
    <w:rsid w:val="006943C4"/>
    <w:rsid w:val="00694D5E"/>
    <w:rsid w:val="00696311"/>
    <w:rsid w:val="0069795B"/>
    <w:rsid w:val="00697B0D"/>
    <w:rsid w:val="006A247C"/>
    <w:rsid w:val="006A37DE"/>
    <w:rsid w:val="006A3835"/>
    <w:rsid w:val="006A38C0"/>
    <w:rsid w:val="006A3E0A"/>
    <w:rsid w:val="006A3E26"/>
    <w:rsid w:val="006A434A"/>
    <w:rsid w:val="006A62FC"/>
    <w:rsid w:val="006A6566"/>
    <w:rsid w:val="006B06F0"/>
    <w:rsid w:val="006B095D"/>
    <w:rsid w:val="006B0BDE"/>
    <w:rsid w:val="006B1617"/>
    <w:rsid w:val="006B236F"/>
    <w:rsid w:val="006B26E3"/>
    <w:rsid w:val="006B2E02"/>
    <w:rsid w:val="006B3C09"/>
    <w:rsid w:val="006B481C"/>
    <w:rsid w:val="006B4EC8"/>
    <w:rsid w:val="006B569C"/>
    <w:rsid w:val="006B5CE3"/>
    <w:rsid w:val="006B6BFE"/>
    <w:rsid w:val="006B7B65"/>
    <w:rsid w:val="006B7FFB"/>
    <w:rsid w:val="006C1EC9"/>
    <w:rsid w:val="006C313A"/>
    <w:rsid w:val="006C31FC"/>
    <w:rsid w:val="006C6359"/>
    <w:rsid w:val="006C661F"/>
    <w:rsid w:val="006C7FB7"/>
    <w:rsid w:val="006D0405"/>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1611"/>
    <w:rsid w:val="006F3357"/>
    <w:rsid w:val="006F46A8"/>
    <w:rsid w:val="006F52CB"/>
    <w:rsid w:val="006F63E6"/>
    <w:rsid w:val="006F6BC2"/>
    <w:rsid w:val="006F6E5E"/>
    <w:rsid w:val="006F720E"/>
    <w:rsid w:val="006F7444"/>
    <w:rsid w:val="007015D7"/>
    <w:rsid w:val="007017F5"/>
    <w:rsid w:val="007029D0"/>
    <w:rsid w:val="00702E8E"/>
    <w:rsid w:val="00702ED0"/>
    <w:rsid w:val="00703E3D"/>
    <w:rsid w:val="00704CCE"/>
    <w:rsid w:val="0070704F"/>
    <w:rsid w:val="007108BD"/>
    <w:rsid w:val="00710DAB"/>
    <w:rsid w:val="00710FD3"/>
    <w:rsid w:val="007126D0"/>
    <w:rsid w:val="00712A6F"/>
    <w:rsid w:val="0071408B"/>
    <w:rsid w:val="00714C2E"/>
    <w:rsid w:val="007152C1"/>
    <w:rsid w:val="0071785D"/>
    <w:rsid w:val="00717AA1"/>
    <w:rsid w:val="0072013C"/>
    <w:rsid w:val="007208E1"/>
    <w:rsid w:val="007210B1"/>
    <w:rsid w:val="00723DEB"/>
    <w:rsid w:val="0072540B"/>
    <w:rsid w:val="00727CDD"/>
    <w:rsid w:val="007303FD"/>
    <w:rsid w:val="007309C8"/>
    <w:rsid w:val="007312B9"/>
    <w:rsid w:val="00731546"/>
    <w:rsid w:val="0073156A"/>
    <w:rsid w:val="007324D5"/>
    <w:rsid w:val="007343B9"/>
    <w:rsid w:val="00735B9D"/>
    <w:rsid w:val="007361A5"/>
    <w:rsid w:val="00736471"/>
    <w:rsid w:val="00737683"/>
    <w:rsid w:val="007378BC"/>
    <w:rsid w:val="007402AA"/>
    <w:rsid w:val="00740785"/>
    <w:rsid w:val="00740B06"/>
    <w:rsid w:val="007419B9"/>
    <w:rsid w:val="00742EBD"/>
    <w:rsid w:val="00744D26"/>
    <w:rsid w:val="00745DE4"/>
    <w:rsid w:val="007478AD"/>
    <w:rsid w:val="00750AC6"/>
    <w:rsid w:val="00751C76"/>
    <w:rsid w:val="00752526"/>
    <w:rsid w:val="0075339F"/>
    <w:rsid w:val="007536B2"/>
    <w:rsid w:val="007543C9"/>
    <w:rsid w:val="00754EA6"/>
    <w:rsid w:val="00755463"/>
    <w:rsid w:val="007554D3"/>
    <w:rsid w:val="0075619C"/>
    <w:rsid w:val="0075762C"/>
    <w:rsid w:val="00760DFF"/>
    <w:rsid w:val="00761823"/>
    <w:rsid w:val="00763038"/>
    <w:rsid w:val="0076657F"/>
    <w:rsid w:val="00766B6A"/>
    <w:rsid w:val="00767086"/>
    <w:rsid w:val="007705EF"/>
    <w:rsid w:val="00770DBC"/>
    <w:rsid w:val="00771FBF"/>
    <w:rsid w:val="00773F66"/>
    <w:rsid w:val="00774283"/>
    <w:rsid w:val="00775F1F"/>
    <w:rsid w:val="00775F83"/>
    <w:rsid w:val="0077673E"/>
    <w:rsid w:val="00776E03"/>
    <w:rsid w:val="00777B29"/>
    <w:rsid w:val="00777B9E"/>
    <w:rsid w:val="00781673"/>
    <w:rsid w:val="00783C75"/>
    <w:rsid w:val="00783F4D"/>
    <w:rsid w:val="007858A0"/>
    <w:rsid w:val="007876C9"/>
    <w:rsid w:val="00787C0D"/>
    <w:rsid w:val="00790E97"/>
    <w:rsid w:val="00791212"/>
    <w:rsid w:val="00791441"/>
    <w:rsid w:val="00793F86"/>
    <w:rsid w:val="00794B62"/>
    <w:rsid w:val="00794F6D"/>
    <w:rsid w:val="00795549"/>
    <w:rsid w:val="0079603F"/>
    <w:rsid w:val="007A0160"/>
    <w:rsid w:val="007A070B"/>
    <w:rsid w:val="007A0B89"/>
    <w:rsid w:val="007A145B"/>
    <w:rsid w:val="007A2507"/>
    <w:rsid w:val="007A4209"/>
    <w:rsid w:val="007A7F23"/>
    <w:rsid w:val="007B0098"/>
    <w:rsid w:val="007B00B8"/>
    <w:rsid w:val="007B1781"/>
    <w:rsid w:val="007B6DAA"/>
    <w:rsid w:val="007B6F86"/>
    <w:rsid w:val="007B71BE"/>
    <w:rsid w:val="007B7631"/>
    <w:rsid w:val="007B7BAA"/>
    <w:rsid w:val="007C0E0D"/>
    <w:rsid w:val="007C1907"/>
    <w:rsid w:val="007C387E"/>
    <w:rsid w:val="007C4733"/>
    <w:rsid w:val="007C50D0"/>
    <w:rsid w:val="007C6F8B"/>
    <w:rsid w:val="007C7B59"/>
    <w:rsid w:val="007D06BD"/>
    <w:rsid w:val="007D18AF"/>
    <w:rsid w:val="007D2635"/>
    <w:rsid w:val="007D2791"/>
    <w:rsid w:val="007D3C93"/>
    <w:rsid w:val="007D4E6A"/>
    <w:rsid w:val="007D6CDE"/>
    <w:rsid w:val="007D70C6"/>
    <w:rsid w:val="007D7A15"/>
    <w:rsid w:val="007E04D6"/>
    <w:rsid w:val="007E1351"/>
    <w:rsid w:val="007E1978"/>
    <w:rsid w:val="007E2064"/>
    <w:rsid w:val="007E66F4"/>
    <w:rsid w:val="007F0634"/>
    <w:rsid w:val="007F066C"/>
    <w:rsid w:val="007F11AE"/>
    <w:rsid w:val="007F14F2"/>
    <w:rsid w:val="007F3143"/>
    <w:rsid w:val="007F32C3"/>
    <w:rsid w:val="007F385D"/>
    <w:rsid w:val="007F3F82"/>
    <w:rsid w:val="007F49D6"/>
    <w:rsid w:val="007F4E5A"/>
    <w:rsid w:val="007F5DB4"/>
    <w:rsid w:val="007F661B"/>
    <w:rsid w:val="007F6703"/>
    <w:rsid w:val="007F6926"/>
    <w:rsid w:val="007F6F07"/>
    <w:rsid w:val="007F7EF8"/>
    <w:rsid w:val="00801C62"/>
    <w:rsid w:val="008035C0"/>
    <w:rsid w:val="0080631B"/>
    <w:rsid w:val="008157F1"/>
    <w:rsid w:val="00817C1E"/>
    <w:rsid w:val="00817D30"/>
    <w:rsid w:val="008200FD"/>
    <w:rsid w:val="00820A7F"/>
    <w:rsid w:val="00822649"/>
    <w:rsid w:val="00822691"/>
    <w:rsid w:val="00823FA6"/>
    <w:rsid w:val="00824ECF"/>
    <w:rsid w:val="00825A2A"/>
    <w:rsid w:val="00826B38"/>
    <w:rsid w:val="00826E98"/>
    <w:rsid w:val="00827519"/>
    <w:rsid w:val="008308FC"/>
    <w:rsid w:val="0083103D"/>
    <w:rsid w:val="00831A96"/>
    <w:rsid w:val="00832D1F"/>
    <w:rsid w:val="00833E2A"/>
    <w:rsid w:val="0083418F"/>
    <w:rsid w:val="0083495F"/>
    <w:rsid w:val="00835A8E"/>
    <w:rsid w:val="0083662F"/>
    <w:rsid w:val="00837BEB"/>
    <w:rsid w:val="00843A22"/>
    <w:rsid w:val="00843F4C"/>
    <w:rsid w:val="0084401C"/>
    <w:rsid w:val="0084496E"/>
    <w:rsid w:val="00844993"/>
    <w:rsid w:val="008449DB"/>
    <w:rsid w:val="00845ECD"/>
    <w:rsid w:val="0084600F"/>
    <w:rsid w:val="00847450"/>
    <w:rsid w:val="008479D3"/>
    <w:rsid w:val="00847CA3"/>
    <w:rsid w:val="00851B88"/>
    <w:rsid w:val="00852A86"/>
    <w:rsid w:val="00853642"/>
    <w:rsid w:val="00854700"/>
    <w:rsid w:val="00855102"/>
    <w:rsid w:val="00855F4D"/>
    <w:rsid w:val="00857522"/>
    <w:rsid w:val="008601DB"/>
    <w:rsid w:val="00861170"/>
    <w:rsid w:val="0086170F"/>
    <w:rsid w:val="008627CA"/>
    <w:rsid w:val="008632EA"/>
    <w:rsid w:val="00863D75"/>
    <w:rsid w:val="00864A24"/>
    <w:rsid w:val="0086577E"/>
    <w:rsid w:val="00866564"/>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24F7"/>
    <w:rsid w:val="0089377D"/>
    <w:rsid w:val="00893C6B"/>
    <w:rsid w:val="00895C4C"/>
    <w:rsid w:val="00895E6D"/>
    <w:rsid w:val="008967D0"/>
    <w:rsid w:val="008A0335"/>
    <w:rsid w:val="008A1C85"/>
    <w:rsid w:val="008A3335"/>
    <w:rsid w:val="008A338B"/>
    <w:rsid w:val="008A4B17"/>
    <w:rsid w:val="008A54B5"/>
    <w:rsid w:val="008A59F7"/>
    <w:rsid w:val="008A715E"/>
    <w:rsid w:val="008B0CC7"/>
    <w:rsid w:val="008B276E"/>
    <w:rsid w:val="008B35FE"/>
    <w:rsid w:val="008B50B0"/>
    <w:rsid w:val="008B5AB4"/>
    <w:rsid w:val="008B6814"/>
    <w:rsid w:val="008B68E9"/>
    <w:rsid w:val="008C09B3"/>
    <w:rsid w:val="008C2CDE"/>
    <w:rsid w:val="008C2CF8"/>
    <w:rsid w:val="008C3395"/>
    <w:rsid w:val="008C3795"/>
    <w:rsid w:val="008C49BC"/>
    <w:rsid w:val="008C4BD4"/>
    <w:rsid w:val="008C5322"/>
    <w:rsid w:val="008C58C1"/>
    <w:rsid w:val="008C5A53"/>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4575"/>
    <w:rsid w:val="008E45AC"/>
    <w:rsid w:val="008E4DAB"/>
    <w:rsid w:val="008E522A"/>
    <w:rsid w:val="008E5473"/>
    <w:rsid w:val="008E643F"/>
    <w:rsid w:val="008E6665"/>
    <w:rsid w:val="008E686A"/>
    <w:rsid w:val="008E6E1A"/>
    <w:rsid w:val="008F03F1"/>
    <w:rsid w:val="008F23DF"/>
    <w:rsid w:val="008F2A11"/>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51FC"/>
    <w:rsid w:val="009166C1"/>
    <w:rsid w:val="009218A2"/>
    <w:rsid w:val="00924F2A"/>
    <w:rsid w:val="00926456"/>
    <w:rsid w:val="00926A8C"/>
    <w:rsid w:val="00926C61"/>
    <w:rsid w:val="00927863"/>
    <w:rsid w:val="00927E86"/>
    <w:rsid w:val="00930597"/>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F4E"/>
    <w:rsid w:val="0098014C"/>
    <w:rsid w:val="00980280"/>
    <w:rsid w:val="00980433"/>
    <w:rsid w:val="0098053A"/>
    <w:rsid w:val="00980751"/>
    <w:rsid w:val="00980B86"/>
    <w:rsid w:val="009810F7"/>
    <w:rsid w:val="00981CA6"/>
    <w:rsid w:val="00982806"/>
    <w:rsid w:val="009832C9"/>
    <w:rsid w:val="00984B3C"/>
    <w:rsid w:val="00985E38"/>
    <w:rsid w:val="00986B80"/>
    <w:rsid w:val="009875CA"/>
    <w:rsid w:val="009902F2"/>
    <w:rsid w:val="00990BBA"/>
    <w:rsid w:val="00990CB9"/>
    <w:rsid w:val="009914E2"/>
    <w:rsid w:val="00991C8B"/>
    <w:rsid w:val="0099388D"/>
    <w:rsid w:val="009944F6"/>
    <w:rsid w:val="00995985"/>
    <w:rsid w:val="009978C8"/>
    <w:rsid w:val="009A0BE2"/>
    <w:rsid w:val="009A0C2D"/>
    <w:rsid w:val="009A0E0F"/>
    <w:rsid w:val="009A1E76"/>
    <w:rsid w:val="009A25DC"/>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17FB"/>
    <w:rsid w:val="009C3E33"/>
    <w:rsid w:val="009C51E0"/>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B76"/>
    <w:rsid w:val="009F1C2F"/>
    <w:rsid w:val="009F28F7"/>
    <w:rsid w:val="009F2A3F"/>
    <w:rsid w:val="009F2C5F"/>
    <w:rsid w:val="009F3576"/>
    <w:rsid w:val="009F754A"/>
    <w:rsid w:val="009F76D9"/>
    <w:rsid w:val="009F78BE"/>
    <w:rsid w:val="00A00EC0"/>
    <w:rsid w:val="00A01195"/>
    <w:rsid w:val="00A01927"/>
    <w:rsid w:val="00A01ECA"/>
    <w:rsid w:val="00A031BC"/>
    <w:rsid w:val="00A03CCA"/>
    <w:rsid w:val="00A04760"/>
    <w:rsid w:val="00A04EF2"/>
    <w:rsid w:val="00A05170"/>
    <w:rsid w:val="00A0719B"/>
    <w:rsid w:val="00A10905"/>
    <w:rsid w:val="00A10B25"/>
    <w:rsid w:val="00A10E45"/>
    <w:rsid w:val="00A12876"/>
    <w:rsid w:val="00A13074"/>
    <w:rsid w:val="00A146C9"/>
    <w:rsid w:val="00A1577B"/>
    <w:rsid w:val="00A17CA2"/>
    <w:rsid w:val="00A20793"/>
    <w:rsid w:val="00A20F10"/>
    <w:rsid w:val="00A211B1"/>
    <w:rsid w:val="00A21297"/>
    <w:rsid w:val="00A22240"/>
    <w:rsid w:val="00A23EC4"/>
    <w:rsid w:val="00A24ABE"/>
    <w:rsid w:val="00A2504D"/>
    <w:rsid w:val="00A25C99"/>
    <w:rsid w:val="00A272D8"/>
    <w:rsid w:val="00A31559"/>
    <w:rsid w:val="00A32377"/>
    <w:rsid w:val="00A32677"/>
    <w:rsid w:val="00A33E9E"/>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383"/>
    <w:rsid w:val="00A55CDA"/>
    <w:rsid w:val="00A57E9E"/>
    <w:rsid w:val="00A60C4F"/>
    <w:rsid w:val="00A62D01"/>
    <w:rsid w:val="00A6327C"/>
    <w:rsid w:val="00A63AB6"/>
    <w:rsid w:val="00A647F4"/>
    <w:rsid w:val="00A65DE3"/>
    <w:rsid w:val="00A66492"/>
    <w:rsid w:val="00A675FD"/>
    <w:rsid w:val="00A67E89"/>
    <w:rsid w:val="00A706F2"/>
    <w:rsid w:val="00A70F8E"/>
    <w:rsid w:val="00A7163F"/>
    <w:rsid w:val="00A71CBA"/>
    <w:rsid w:val="00A72590"/>
    <w:rsid w:val="00A73453"/>
    <w:rsid w:val="00A74238"/>
    <w:rsid w:val="00A7499D"/>
    <w:rsid w:val="00A756F3"/>
    <w:rsid w:val="00A75757"/>
    <w:rsid w:val="00A758D7"/>
    <w:rsid w:val="00A76D17"/>
    <w:rsid w:val="00A76D19"/>
    <w:rsid w:val="00A76EBE"/>
    <w:rsid w:val="00A77DD9"/>
    <w:rsid w:val="00A80EBE"/>
    <w:rsid w:val="00A80F23"/>
    <w:rsid w:val="00A80F3B"/>
    <w:rsid w:val="00A80FC2"/>
    <w:rsid w:val="00A81894"/>
    <w:rsid w:val="00A818EF"/>
    <w:rsid w:val="00A8262B"/>
    <w:rsid w:val="00A838E1"/>
    <w:rsid w:val="00A865F2"/>
    <w:rsid w:val="00A86E99"/>
    <w:rsid w:val="00A900A6"/>
    <w:rsid w:val="00A91290"/>
    <w:rsid w:val="00A923EF"/>
    <w:rsid w:val="00A92B99"/>
    <w:rsid w:val="00A935A5"/>
    <w:rsid w:val="00A93BC0"/>
    <w:rsid w:val="00A95C9D"/>
    <w:rsid w:val="00A96368"/>
    <w:rsid w:val="00A96F63"/>
    <w:rsid w:val="00A97269"/>
    <w:rsid w:val="00A976CB"/>
    <w:rsid w:val="00AA0178"/>
    <w:rsid w:val="00AA0EEF"/>
    <w:rsid w:val="00AA1059"/>
    <w:rsid w:val="00AA17A1"/>
    <w:rsid w:val="00AA1C97"/>
    <w:rsid w:val="00AA1D70"/>
    <w:rsid w:val="00AA2591"/>
    <w:rsid w:val="00AA5C43"/>
    <w:rsid w:val="00AA5FC7"/>
    <w:rsid w:val="00AA62CE"/>
    <w:rsid w:val="00AA6331"/>
    <w:rsid w:val="00AA67DA"/>
    <w:rsid w:val="00AA699A"/>
    <w:rsid w:val="00AA7466"/>
    <w:rsid w:val="00AA766D"/>
    <w:rsid w:val="00AB0811"/>
    <w:rsid w:val="00AB16FB"/>
    <w:rsid w:val="00AB2A2D"/>
    <w:rsid w:val="00AB452A"/>
    <w:rsid w:val="00AB4AB4"/>
    <w:rsid w:val="00AB5699"/>
    <w:rsid w:val="00AB7F8E"/>
    <w:rsid w:val="00AC1521"/>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E0435"/>
    <w:rsid w:val="00AE2DD2"/>
    <w:rsid w:val="00AE2ECB"/>
    <w:rsid w:val="00AE35CB"/>
    <w:rsid w:val="00AE570B"/>
    <w:rsid w:val="00AE6E4F"/>
    <w:rsid w:val="00AF04B6"/>
    <w:rsid w:val="00AF1883"/>
    <w:rsid w:val="00AF335F"/>
    <w:rsid w:val="00AF352A"/>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1098E"/>
    <w:rsid w:val="00B12188"/>
    <w:rsid w:val="00B12235"/>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A59"/>
    <w:rsid w:val="00B32C8A"/>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3D65"/>
    <w:rsid w:val="00B7417B"/>
    <w:rsid w:val="00B74FED"/>
    <w:rsid w:val="00B7663D"/>
    <w:rsid w:val="00B76C7E"/>
    <w:rsid w:val="00B779D3"/>
    <w:rsid w:val="00B80401"/>
    <w:rsid w:val="00B80625"/>
    <w:rsid w:val="00B81808"/>
    <w:rsid w:val="00B82977"/>
    <w:rsid w:val="00B82E11"/>
    <w:rsid w:val="00B82E22"/>
    <w:rsid w:val="00B82FE8"/>
    <w:rsid w:val="00B85325"/>
    <w:rsid w:val="00B86BC9"/>
    <w:rsid w:val="00B86E03"/>
    <w:rsid w:val="00B87904"/>
    <w:rsid w:val="00B87A58"/>
    <w:rsid w:val="00B904D3"/>
    <w:rsid w:val="00B90CC3"/>
    <w:rsid w:val="00B90E00"/>
    <w:rsid w:val="00B9332B"/>
    <w:rsid w:val="00B9363B"/>
    <w:rsid w:val="00B9518F"/>
    <w:rsid w:val="00B95312"/>
    <w:rsid w:val="00B96A0D"/>
    <w:rsid w:val="00B96B66"/>
    <w:rsid w:val="00B96FD5"/>
    <w:rsid w:val="00BA0F2B"/>
    <w:rsid w:val="00BA1CE8"/>
    <w:rsid w:val="00BA2E23"/>
    <w:rsid w:val="00BA38FD"/>
    <w:rsid w:val="00BA45C8"/>
    <w:rsid w:val="00BA4F51"/>
    <w:rsid w:val="00BA64FC"/>
    <w:rsid w:val="00BA688F"/>
    <w:rsid w:val="00BA7242"/>
    <w:rsid w:val="00BA79F1"/>
    <w:rsid w:val="00BA7CB7"/>
    <w:rsid w:val="00BA7DC4"/>
    <w:rsid w:val="00BB06EC"/>
    <w:rsid w:val="00BB0E0B"/>
    <w:rsid w:val="00BB1873"/>
    <w:rsid w:val="00BB1991"/>
    <w:rsid w:val="00BB2249"/>
    <w:rsid w:val="00BB2F90"/>
    <w:rsid w:val="00BB3323"/>
    <w:rsid w:val="00BB3C24"/>
    <w:rsid w:val="00BB416B"/>
    <w:rsid w:val="00BB5DAB"/>
    <w:rsid w:val="00BB74EE"/>
    <w:rsid w:val="00BB7A1C"/>
    <w:rsid w:val="00BC0337"/>
    <w:rsid w:val="00BC1010"/>
    <w:rsid w:val="00BC3B64"/>
    <w:rsid w:val="00BC57FB"/>
    <w:rsid w:val="00BC5CE0"/>
    <w:rsid w:val="00BC65A7"/>
    <w:rsid w:val="00BC6FF9"/>
    <w:rsid w:val="00BC7BC8"/>
    <w:rsid w:val="00BD14A6"/>
    <w:rsid w:val="00BD1614"/>
    <w:rsid w:val="00BD28BA"/>
    <w:rsid w:val="00BD333D"/>
    <w:rsid w:val="00BD33B6"/>
    <w:rsid w:val="00BD5CF8"/>
    <w:rsid w:val="00BD6B4E"/>
    <w:rsid w:val="00BD7D35"/>
    <w:rsid w:val="00BE0BE6"/>
    <w:rsid w:val="00BE0C63"/>
    <w:rsid w:val="00BE11DA"/>
    <w:rsid w:val="00BE1C8A"/>
    <w:rsid w:val="00BE2A60"/>
    <w:rsid w:val="00BE33F4"/>
    <w:rsid w:val="00BE4409"/>
    <w:rsid w:val="00BE45D9"/>
    <w:rsid w:val="00BE4B8C"/>
    <w:rsid w:val="00BE54E3"/>
    <w:rsid w:val="00BE5580"/>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1AE"/>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10B33"/>
    <w:rsid w:val="00C111F4"/>
    <w:rsid w:val="00C11774"/>
    <w:rsid w:val="00C1248A"/>
    <w:rsid w:val="00C1262E"/>
    <w:rsid w:val="00C13355"/>
    <w:rsid w:val="00C13423"/>
    <w:rsid w:val="00C1528C"/>
    <w:rsid w:val="00C21CCD"/>
    <w:rsid w:val="00C2243C"/>
    <w:rsid w:val="00C23A6A"/>
    <w:rsid w:val="00C26BCC"/>
    <w:rsid w:val="00C27694"/>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E04"/>
    <w:rsid w:val="00C4416B"/>
    <w:rsid w:val="00C45FCD"/>
    <w:rsid w:val="00C46171"/>
    <w:rsid w:val="00C4716A"/>
    <w:rsid w:val="00C47771"/>
    <w:rsid w:val="00C47AB0"/>
    <w:rsid w:val="00C50089"/>
    <w:rsid w:val="00C50984"/>
    <w:rsid w:val="00C50FAF"/>
    <w:rsid w:val="00C51552"/>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5415"/>
    <w:rsid w:val="00C66683"/>
    <w:rsid w:val="00C6670D"/>
    <w:rsid w:val="00C67334"/>
    <w:rsid w:val="00C71AD8"/>
    <w:rsid w:val="00C726A6"/>
    <w:rsid w:val="00C72B0E"/>
    <w:rsid w:val="00C7334C"/>
    <w:rsid w:val="00C733F4"/>
    <w:rsid w:val="00C74939"/>
    <w:rsid w:val="00C74C66"/>
    <w:rsid w:val="00C754E9"/>
    <w:rsid w:val="00C75842"/>
    <w:rsid w:val="00C75C65"/>
    <w:rsid w:val="00C75FF3"/>
    <w:rsid w:val="00C76234"/>
    <w:rsid w:val="00C7713D"/>
    <w:rsid w:val="00C779F0"/>
    <w:rsid w:val="00C8055C"/>
    <w:rsid w:val="00C81A8A"/>
    <w:rsid w:val="00C82670"/>
    <w:rsid w:val="00C82BBD"/>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1648"/>
    <w:rsid w:val="00CA3005"/>
    <w:rsid w:val="00CA3353"/>
    <w:rsid w:val="00CA3A46"/>
    <w:rsid w:val="00CA3BB0"/>
    <w:rsid w:val="00CA4141"/>
    <w:rsid w:val="00CA682E"/>
    <w:rsid w:val="00CA7D16"/>
    <w:rsid w:val="00CB0968"/>
    <w:rsid w:val="00CB4368"/>
    <w:rsid w:val="00CB5380"/>
    <w:rsid w:val="00CB5C2E"/>
    <w:rsid w:val="00CB68F9"/>
    <w:rsid w:val="00CB798B"/>
    <w:rsid w:val="00CC03EF"/>
    <w:rsid w:val="00CC073D"/>
    <w:rsid w:val="00CC0F71"/>
    <w:rsid w:val="00CC2490"/>
    <w:rsid w:val="00CC3823"/>
    <w:rsid w:val="00CC4683"/>
    <w:rsid w:val="00CD0441"/>
    <w:rsid w:val="00CD126B"/>
    <w:rsid w:val="00CD12EF"/>
    <w:rsid w:val="00CD1BF1"/>
    <w:rsid w:val="00CD1FA1"/>
    <w:rsid w:val="00CD2982"/>
    <w:rsid w:val="00CD3BAD"/>
    <w:rsid w:val="00CD434C"/>
    <w:rsid w:val="00CD4678"/>
    <w:rsid w:val="00CD4BF5"/>
    <w:rsid w:val="00CD4E4B"/>
    <w:rsid w:val="00CD54A0"/>
    <w:rsid w:val="00CD553F"/>
    <w:rsid w:val="00CD5727"/>
    <w:rsid w:val="00CD5963"/>
    <w:rsid w:val="00CD5EBA"/>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4849"/>
    <w:rsid w:val="00D048AE"/>
    <w:rsid w:val="00D04DEA"/>
    <w:rsid w:val="00D066CB"/>
    <w:rsid w:val="00D06C85"/>
    <w:rsid w:val="00D0714A"/>
    <w:rsid w:val="00D07F47"/>
    <w:rsid w:val="00D11C88"/>
    <w:rsid w:val="00D12E2F"/>
    <w:rsid w:val="00D134DC"/>
    <w:rsid w:val="00D139CB"/>
    <w:rsid w:val="00D13F7D"/>
    <w:rsid w:val="00D14855"/>
    <w:rsid w:val="00D17333"/>
    <w:rsid w:val="00D213D1"/>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4A10"/>
    <w:rsid w:val="00D34F2A"/>
    <w:rsid w:val="00D35ABD"/>
    <w:rsid w:val="00D367A9"/>
    <w:rsid w:val="00D36E8C"/>
    <w:rsid w:val="00D374A3"/>
    <w:rsid w:val="00D3782A"/>
    <w:rsid w:val="00D4012B"/>
    <w:rsid w:val="00D4190C"/>
    <w:rsid w:val="00D41B3D"/>
    <w:rsid w:val="00D422C2"/>
    <w:rsid w:val="00D426B9"/>
    <w:rsid w:val="00D42898"/>
    <w:rsid w:val="00D44007"/>
    <w:rsid w:val="00D45CFC"/>
    <w:rsid w:val="00D46ECD"/>
    <w:rsid w:val="00D46FA0"/>
    <w:rsid w:val="00D471AC"/>
    <w:rsid w:val="00D47588"/>
    <w:rsid w:val="00D5083B"/>
    <w:rsid w:val="00D517D1"/>
    <w:rsid w:val="00D51917"/>
    <w:rsid w:val="00D51BA3"/>
    <w:rsid w:val="00D52691"/>
    <w:rsid w:val="00D52D92"/>
    <w:rsid w:val="00D54B35"/>
    <w:rsid w:val="00D57738"/>
    <w:rsid w:val="00D57D60"/>
    <w:rsid w:val="00D6044C"/>
    <w:rsid w:val="00D608B3"/>
    <w:rsid w:val="00D61B03"/>
    <w:rsid w:val="00D6215F"/>
    <w:rsid w:val="00D62F05"/>
    <w:rsid w:val="00D6453D"/>
    <w:rsid w:val="00D65DA1"/>
    <w:rsid w:val="00D6655E"/>
    <w:rsid w:val="00D6694F"/>
    <w:rsid w:val="00D67800"/>
    <w:rsid w:val="00D67BBF"/>
    <w:rsid w:val="00D67DCE"/>
    <w:rsid w:val="00D70E3E"/>
    <w:rsid w:val="00D71413"/>
    <w:rsid w:val="00D71F21"/>
    <w:rsid w:val="00D7211A"/>
    <w:rsid w:val="00D7276B"/>
    <w:rsid w:val="00D74019"/>
    <w:rsid w:val="00D755A7"/>
    <w:rsid w:val="00D77E67"/>
    <w:rsid w:val="00D77ED1"/>
    <w:rsid w:val="00D80C40"/>
    <w:rsid w:val="00D812C8"/>
    <w:rsid w:val="00D812FB"/>
    <w:rsid w:val="00D82892"/>
    <w:rsid w:val="00D829BF"/>
    <w:rsid w:val="00D82ABE"/>
    <w:rsid w:val="00D853EF"/>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4FC7"/>
    <w:rsid w:val="00DC5124"/>
    <w:rsid w:val="00DC5143"/>
    <w:rsid w:val="00DC519F"/>
    <w:rsid w:val="00DC7413"/>
    <w:rsid w:val="00DC75D9"/>
    <w:rsid w:val="00DD0A10"/>
    <w:rsid w:val="00DD0ADE"/>
    <w:rsid w:val="00DD17F1"/>
    <w:rsid w:val="00DD1BD3"/>
    <w:rsid w:val="00DD1E34"/>
    <w:rsid w:val="00DD22F4"/>
    <w:rsid w:val="00DD472B"/>
    <w:rsid w:val="00DD50F7"/>
    <w:rsid w:val="00DD51DA"/>
    <w:rsid w:val="00DD56B3"/>
    <w:rsid w:val="00DD614D"/>
    <w:rsid w:val="00DD6A92"/>
    <w:rsid w:val="00DD6F45"/>
    <w:rsid w:val="00DD7C9D"/>
    <w:rsid w:val="00DE0755"/>
    <w:rsid w:val="00DE176C"/>
    <w:rsid w:val="00DE3163"/>
    <w:rsid w:val="00DE3E65"/>
    <w:rsid w:val="00DE3EE2"/>
    <w:rsid w:val="00DE537E"/>
    <w:rsid w:val="00DF1532"/>
    <w:rsid w:val="00DF195B"/>
    <w:rsid w:val="00DF1D6B"/>
    <w:rsid w:val="00DF23A4"/>
    <w:rsid w:val="00DF2D4E"/>
    <w:rsid w:val="00DF31AC"/>
    <w:rsid w:val="00DF3A67"/>
    <w:rsid w:val="00DF43B1"/>
    <w:rsid w:val="00DF4B85"/>
    <w:rsid w:val="00DF4E39"/>
    <w:rsid w:val="00DF5DD5"/>
    <w:rsid w:val="00DF68A3"/>
    <w:rsid w:val="00DF7397"/>
    <w:rsid w:val="00DF7867"/>
    <w:rsid w:val="00DF7EE1"/>
    <w:rsid w:val="00E01D2A"/>
    <w:rsid w:val="00E02C9F"/>
    <w:rsid w:val="00E04329"/>
    <w:rsid w:val="00E05DDA"/>
    <w:rsid w:val="00E10891"/>
    <w:rsid w:val="00E12D26"/>
    <w:rsid w:val="00E12F11"/>
    <w:rsid w:val="00E148E2"/>
    <w:rsid w:val="00E148EC"/>
    <w:rsid w:val="00E15993"/>
    <w:rsid w:val="00E15D54"/>
    <w:rsid w:val="00E20CDC"/>
    <w:rsid w:val="00E20FBD"/>
    <w:rsid w:val="00E21D35"/>
    <w:rsid w:val="00E22021"/>
    <w:rsid w:val="00E22204"/>
    <w:rsid w:val="00E244C8"/>
    <w:rsid w:val="00E2454D"/>
    <w:rsid w:val="00E2532C"/>
    <w:rsid w:val="00E272F1"/>
    <w:rsid w:val="00E31644"/>
    <w:rsid w:val="00E32B4B"/>
    <w:rsid w:val="00E32B82"/>
    <w:rsid w:val="00E33D7B"/>
    <w:rsid w:val="00E35435"/>
    <w:rsid w:val="00E35924"/>
    <w:rsid w:val="00E359A8"/>
    <w:rsid w:val="00E364B0"/>
    <w:rsid w:val="00E36921"/>
    <w:rsid w:val="00E36F0C"/>
    <w:rsid w:val="00E37CEE"/>
    <w:rsid w:val="00E413BC"/>
    <w:rsid w:val="00E4470F"/>
    <w:rsid w:val="00E4490C"/>
    <w:rsid w:val="00E45B11"/>
    <w:rsid w:val="00E463C9"/>
    <w:rsid w:val="00E464DE"/>
    <w:rsid w:val="00E469B9"/>
    <w:rsid w:val="00E46F88"/>
    <w:rsid w:val="00E47DA5"/>
    <w:rsid w:val="00E50631"/>
    <w:rsid w:val="00E5063B"/>
    <w:rsid w:val="00E51901"/>
    <w:rsid w:val="00E51A7A"/>
    <w:rsid w:val="00E52C07"/>
    <w:rsid w:val="00E52D0D"/>
    <w:rsid w:val="00E5306D"/>
    <w:rsid w:val="00E53DF7"/>
    <w:rsid w:val="00E54669"/>
    <w:rsid w:val="00E55A33"/>
    <w:rsid w:val="00E57525"/>
    <w:rsid w:val="00E578D3"/>
    <w:rsid w:val="00E60B23"/>
    <w:rsid w:val="00E60CBE"/>
    <w:rsid w:val="00E60D8C"/>
    <w:rsid w:val="00E60EE7"/>
    <w:rsid w:val="00E618BB"/>
    <w:rsid w:val="00E6230C"/>
    <w:rsid w:val="00E634E9"/>
    <w:rsid w:val="00E63861"/>
    <w:rsid w:val="00E64C79"/>
    <w:rsid w:val="00E65413"/>
    <w:rsid w:val="00E65490"/>
    <w:rsid w:val="00E65972"/>
    <w:rsid w:val="00E659A2"/>
    <w:rsid w:val="00E67ACE"/>
    <w:rsid w:val="00E67B3C"/>
    <w:rsid w:val="00E70149"/>
    <w:rsid w:val="00E70D7C"/>
    <w:rsid w:val="00E72C94"/>
    <w:rsid w:val="00E72DD8"/>
    <w:rsid w:val="00E72F30"/>
    <w:rsid w:val="00E73CD0"/>
    <w:rsid w:val="00E73DA8"/>
    <w:rsid w:val="00E76B20"/>
    <w:rsid w:val="00E774C6"/>
    <w:rsid w:val="00E80609"/>
    <w:rsid w:val="00E80C0E"/>
    <w:rsid w:val="00E82485"/>
    <w:rsid w:val="00E82E95"/>
    <w:rsid w:val="00E837D2"/>
    <w:rsid w:val="00E84B95"/>
    <w:rsid w:val="00E84BB6"/>
    <w:rsid w:val="00E85908"/>
    <w:rsid w:val="00E85F95"/>
    <w:rsid w:val="00E86CDB"/>
    <w:rsid w:val="00E86D0C"/>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C2C"/>
    <w:rsid w:val="00EA1C4D"/>
    <w:rsid w:val="00EA289A"/>
    <w:rsid w:val="00EA357E"/>
    <w:rsid w:val="00EA3C5A"/>
    <w:rsid w:val="00EA4453"/>
    <w:rsid w:val="00EA471C"/>
    <w:rsid w:val="00EA6FB1"/>
    <w:rsid w:val="00EA7611"/>
    <w:rsid w:val="00EB2955"/>
    <w:rsid w:val="00EB2AE0"/>
    <w:rsid w:val="00EB3F70"/>
    <w:rsid w:val="00EB68FA"/>
    <w:rsid w:val="00EB6A5B"/>
    <w:rsid w:val="00EC12C2"/>
    <w:rsid w:val="00EC1AF9"/>
    <w:rsid w:val="00EC2E86"/>
    <w:rsid w:val="00EC48B3"/>
    <w:rsid w:val="00EC4992"/>
    <w:rsid w:val="00EC4DD4"/>
    <w:rsid w:val="00EC52C8"/>
    <w:rsid w:val="00EC5FA9"/>
    <w:rsid w:val="00EC6374"/>
    <w:rsid w:val="00EC7A05"/>
    <w:rsid w:val="00EC7BDE"/>
    <w:rsid w:val="00EC7E2B"/>
    <w:rsid w:val="00ED0E42"/>
    <w:rsid w:val="00ED112F"/>
    <w:rsid w:val="00ED1DBC"/>
    <w:rsid w:val="00ED25F7"/>
    <w:rsid w:val="00ED31D3"/>
    <w:rsid w:val="00ED4909"/>
    <w:rsid w:val="00ED62D5"/>
    <w:rsid w:val="00ED7BF7"/>
    <w:rsid w:val="00EE014A"/>
    <w:rsid w:val="00EE0E33"/>
    <w:rsid w:val="00EE1671"/>
    <w:rsid w:val="00EE3DE2"/>
    <w:rsid w:val="00EE447B"/>
    <w:rsid w:val="00EE4CC3"/>
    <w:rsid w:val="00EE4E91"/>
    <w:rsid w:val="00EE5817"/>
    <w:rsid w:val="00EE5967"/>
    <w:rsid w:val="00EE638E"/>
    <w:rsid w:val="00EE63BE"/>
    <w:rsid w:val="00EF1CF7"/>
    <w:rsid w:val="00EF31AD"/>
    <w:rsid w:val="00EF362D"/>
    <w:rsid w:val="00EF3E6A"/>
    <w:rsid w:val="00EF40D8"/>
    <w:rsid w:val="00EF5040"/>
    <w:rsid w:val="00EF53E8"/>
    <w:rsid w:val="00EF579A"/>
    <w:rsid w:val="00EF58D0"/>
    <w:rsid w:val="00EF6DC4"/>
    <w:rsid w:val="00EF7144"/>
    <w:rsid w:val="00EF7ADA"/>
    <w:rsid w:val="00EF7F8C"/>
    <w:rsid w:val="00F00B77"/>
    <w:rsid w:val="00F014D0"/>
    <w:rsid w:val="00F01CEB"/>
    <w:rsid w:val="00F03BC2"/>
    <w:rsid w:val="00F05939"/>
    <w:rsid w:val="00F05D7E"/>
    <w:rsid w:val="00F05F91"/>
    <w:rsid w:val="00F065BB"/>
    <w:rsid w:val="00F0674A"/>
    <w:rsid w:val="00F067F8"/>
    <w:rsid w:val="00F12657"/>
    <w:rsid w:val="00F13034"/>
    <w:rsid w:val="00F13960"/>
    <w:rsid w:val="00F14498"/>
    <w:rsid w:val="00F1471A"/>
    <w:rsid w:val="00F16CB7"/>
    <w:rsid w:val="00F2003C"/>
    <w:rsid w:val="00F21561"/>
    <w:rsid w:val="00F22223"/>
    <w:rsid w:val="00F2238F"/>
    <w:rsid w:val="00F2244E"/>
    <w:rsid w:val="00F2354B"/>
    <w:rsid w:val="00F24C15"/>
    <w:rsid w:val="00F25264"/>
    <w:rsid w:val="00F25631"/>
    <w:rsid w:val="00F26185"/>
    <w:rsid w:val="00F27573"/>
    <w:rsid w:val="00F2758A"/>
    <w:rsid w:val="00F2767D"/>
    <w:rsid w:val="00F32ECF"/>
    <w:rsid w:val="00F338D5"/>
    <w:rsid w:val="00F346EA"/>
    <w:rsid w:val="00F3472F"/>
    <w:rsid w:val="00F3620E"/>
    <w:rsid w:val="00F364D8"/>
    <w:rsid w:val="00F40696"/>
    <w:rsid w:val="00F41A88"/>
    <w:rsid w:val="00F41FE1"/>
    <w:rsid w:val="00F42E55"/>
    <w:rsid w:val="00F42FDE"/>
    <w:rsid w:val="00F436B1"/>
    <w:rsid w:val="00F43DBE"/>
    <w:rsid w:val="00F44CD9"/>
    <w:rsid w:val="00F46368"/>
    <w:rsid w:val="00F4734E"/>
    <w:rsid w:val="00F501F1"/>
    <w:rsid w:val="00F50553"/>
    <w:rsid w:val="00F508AF"/>
    <w:rsid w:val="00F50D34"/>
    <w:rsid w:val="00F50E2B"/>
    <w:rsid w:val="00F519A1"/>
    <w:rsid w:val="00F52CA0"/>
    <w:rsid w:val="00F5318F"/>
    <w:rsid w:val="00F54110"/>
    <w:rsid w:val="00F553A5"/>
    <w:rsid w:val="00F556DF"/>
    <w:rsid w:val="00F55C1E"/>
    <w:rsid w:val="00F56002"/>
    <w:rsid w:val="00F56032"/>
    <w:rsid w:val="00F56FF1"/>
    <w:rsid w:val="00F5727D"/>
    <w:rsid w:val="00F60A16"/>
    <w:rsid w:val="00F60CBA"/>
    <w:rsid w:val="00F6235B"/>
    <w:rsid w:val="00F62807"/>
    <w:rsid w:val="00F63DA8"/>
    <w:rsid w:val="00F653D4"/>
    <w:rsid w:val="00F65B19"/>
    <w:rsid w:val="00F66BCE"/>
    <w:rsid w:val="00F66C37"/>
    <w:rsid w:val="00F67220"/>
    <w:rsid w:val="00F676E7"/>
    <w:rsid w:val="00F67EC8"/>
    <w:rsid w:val="00F70D17"/>
    <w:rsid w:val="00F715E5"/>
    <w:rsid w:val="00F71CC3"/>
    <w:rsid w:val="00F71FC9"/>
    <w:rsid w:val="00F724DE"/>
    <w:rsid w:val="00F73D02"/>
    <w:rsid w:val="00F77703"/>
    <w:rsid w:val="00F77E5E"/>
    <w:rsid w:val="00F80B94"/>
    <w:rsid w:val="00F811F5"/>
    <w:rsid w:val="00F81879"/>
    <w:rsid w:val="00F82250"/>
    <w:rsid w:val="00F82532"/>
    <w:rsid w:val="00F82B08"/>
    <w:rsid w:val="00F83514"/>
    <w:rsid w:val="00F853A8"/>
    <w:rsid w:val="00F858CC"/>
    <w:rsid w:val="00F8749C"/>
    <w:rsid w:val="00F874BF"/>
    <w:rsid w:val="00F87CFD"/>
    <w:rsid w:val="00F902F7"/>
    <w:rsid w:val="00F912CC"/>
    <w:rsid w:val="00F9200C"/>
    <w:rsid w:val="00F928BF"/>
    <w:rsid w:val="00F93DB9"/>
    <w:rsid w:val="00F94485"/>
    <w:rsid w:val="00F9453B"/>
    <w:rsid w:val="00F945D2"/>
    <w:rsid w:val="00F949C7"/>
    <w:rsid w:val="00F96231"/>
    <w:rsid w:val="00F96415"/>
    <w:rsid w:val="00F96598"/>
    <w:rsid w:val="00F96D1E"/>
    <w:rsid w:val="00F97035"/>
    <w:rsid w:val="00FA1113"/>
    <w:rsid w:val="00FA1EF9"/>
    <w:rsid w:val="00FA2FE4"/>
    <w:rsid w:val="00FA3181"/>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F3C"/>
    <w:rsid w:val="00FD6E4F"/>
    <w:rsid w:val="00FD7E02"/>
    <w:rsid w:val="00FE548F"/>
    <w:rsid w:val="00FE5538"/>
    <w:rsid w:val="00FE5CBE"/>
    <w:rsid w:val="00FE6065"/>
    <w:rsid w:val="00FE6121"/>
    <w:rsid w:val="00FE6B89"/>
    <w:rsid w:val="00FE6BC2"/>
    <w:rsid w:val="00FE7119"/>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47821572">
      <w:bodyDiv w:val="1"/>
      <w:marLeft w:val="0"/>
      <w:marRight w:val="0"/>
      <w:marTop w:val="0"/>
      <w:marBottom w:val="0"/>
      <w:divBdr>
        <w:top w:val="none" w:sz="0" w:space="0" w:color="auto"/>
        <w:left w:val="none" w:sz="0" w:space="0" w:color="auto"/>
        <w:bottom w:val="none" w:sz="0" w:space="0" w:color="auto"/>
        <w:right w:val="none" w:sz="0" w:space="0" w:color="auto"/>
      </w:divBdr>
    </w:div>
    <w:div w:id="486826942">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786394248">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19384">
      <w:bodyDiv w:val="1"/>
      <w:marLeft w:val="0"/>
      <w:marRight w:val="0"/>
      <w:marTop w:val="0"/>
      <w:marBottom w:val="0"/>
      <w:divBdr>
        <w:top w:val="none" w:sz="0" w:space="0" w:color="auto"/>
        <w:left w:val="none" w:sz="0" w:space="0" w:color="auto"/>
        <w:bottom w:val="none" w:sz="0" w:space="0" w:color="auto"/>
        <w:right w:val="none" w:sz="0" w:space="0" w:color="auto"/>
      </w:divBdr>
    </w:div>
    <w:div w:id="1034842386">
      <w:bodyDiv w:val="1"/>
      <w:marLeft w:val="0"/>
      <w:marRight w:val="0"/>
      <w:marTop w:val="0"/>
      <w:marBottom w:val="0"/>
      <w:divBdr>
        <w:top w:val="none" w:sz="0" w:space="0" w:color="auto"/>
        <w:left w:val="none" w:sz="0" w:space="0" w:color="auto"/>
        <w:bottom w:val="none" w:sz="0" w:space="0" w:color="auto"/>
        <w:right w:val="none" w:sz="0" w:space="0" w:color="auto"/>
      </w:divBdr>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91261527">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39502468">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600017088">
      <w:bodyDiv w:val="1"/>
      <w:marLeft w:val="0"/>
      <w:marRight w:val="0"/>
      <w:marTop w:val="0"/>
      <w:marBottom w:val="0"/>
      <w:divBdr>
        <w:top w:val="none" w:sz="0" w:space="0" w:color="auto"/>
        <w:left w:val="none" w:sz="0" w:space="0" w:color="auto"/>
        <w:bottom w:val="none" w:sz="0" w:space="0" w:color="auto"/>
        <w:right w:val="none" w:sz="0" w:space="0" w:color="auto"/>
      </w:divBdr>
    </w:div>
    <w:div w:id="1682245096">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15697596">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632B-9CD3-41FF-A12E-D010A5E5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32</Pages>
  <Words>15307</Words>
  <Characters>82658</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245</cp:revision>
  <cp:lastPrinted>2021-07-12T14:14:00Z</cp:lastPrinted>
  <dcterms:created xsi:type="dcterms:W3CDTF">2021-04-14T10:51:00Z</dcterms:created>
  <dcterms:modified xsi:type="dcterms:W3CDTF">2021-07-12T14:14:00Z</dcterms:modified>
</cp:coreProperties>
</file>