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AC" w:rsidRPr="00AE36A6" w:rsidRDefault="003536E5" w:rsidP="00E010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sz w:val="22"/>
          <w:szCs w:val="22"/>
          <w:lang w:val="pt-BR"/>
        </w:rPr>
      </w:pPr>
      <w:r w:rsidRPr="008F5BC9">
        <w:rPr>
          <w:rFonts w:ascii="Book Antiqua" w:hAnsi="Book Antiqua"/>
          <w:i/>
          <w:sz w:val="22"/>
          <w:szCs w:val="22"/>
          <w:lang w:val="pt-BR"/>
        </w:rPr>
        <w:t xml:space="preserve">O Município de Gaspar, através do </w:t>
      </w:r>
      <w:r w:rsidR="00AE36A6" w:rsidRPr="008F5BC9">
        <w:rPr>
          <w:rFonts w:ascii="Book Antiqua" w:hAnsi="Book Antiqua"/>
          <w:i/>
          <w:sz w:val="22"/>
          <w:szCs w:val="22"/>
          <w:lang w:val="pt-BR"/>
        </w:rPr>
        <w:t>Serviço Autônomo Municipal de Água e Esgoto (SAMAE)</w:t>
      </w:r>
      <w:r w:rsidR="00D06DDE" w:rsidRPr="008F5BC9">
        <w:rPr>
          <w:rFonts w:ascii="Book Antiqua" w:hAnsi="Book Antiqua"/>
          <w:i/>
          <w:sz w:val="22"/>
          <w:szCs w:val="22"/>
          <w:lang w:val="pt-BR"/>
        </w:rPr>
        <w:t>; Divulga:</w:t>
      </w:r>
    </w:p>
    <w:p w:rsidR="00D06DDE" w:rsidRPr="003277AC" w:rsidRDefault="00D06DDE"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E010C3">
        <w:rPr>
          <w:rFonts w:ascii="Book Antiqua" w:eastAsia="Book Antiqua" w:hAnsi="Book Antiqua"/>
          <w:sz w:val="40"/>
          <w:szCs w:val="40"/>
          <w:lang w:val="pt-BR"/>
        </w:rPr>
        <w:t>114/2021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E010C3">
        <w:rPr>
          <w:rFonts w:ascii="Book Antiqua" w:eastAsia="Book Antiqua" w:hAnsi="Book Antiqua"/>
          <w:sz w:val="40"/>
          <w:szCs w:val="40"/>
          <w:lang w:val="pt-BR"/>
        </w:rPr>
        <w:t>062/2021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E36A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E010C3" w:rsidRPr="00E010C3">
        <w:rPr>
          <w:rFonts w:ascii="Book Antiqua" w:hAnsi="Book Antiqua"/>
          <w:sz w:val="24"/>
          <w:szCs w:val="24"/>
          <w:lang w:val="pt-BR"/>
        </w:rPr>
        <w:t>CONTRATAÇÃO DE SERVIÇO TERCEIRIZADO DE OPERAÇÃO E ACOMPANHAMENTO DO SISTEMA DE TRATAMENTO AERÓBIO E ANAERÓBIO, REALIZANDO A MANUTENÇÃO PREDITIVA, PREVENTIVA E CORRETIVA COM FORNECIMENTO DE MÃO DE OBRA, MATERIAIS, E EQUIPAMENTOS NECESSÁRIOS PARA A REALIZAÇÃO DOS SERVIÇOS E PLENO FUNCIONAMENTO DAS ESTAÇÕES DE TRATAMENTO DE ESGOTO - ETE JARDIM PRIMAVERA E MARGEM ESQUERDA.</w:t>
      </w:r>
    </w:p>
    <w:p w:rsidR="00F57E63" w:rsidRPr="001E5A4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E010C3">
        <w:rPr>
          <w:rFonts w:ascii="Book Antiqua" w:hAnsi="Book Antiqua" w:cs="Book Antiqua"/>
          <w:bCs/>
          <w:sz w:val="24"/>
          <w:szCs w:val="24"/>
          <w:lang w:val="pt-BR" w:eastAsia="pt-BR"/>
        </w:rPr>
        <w:t>Por Item.</w:t>
      </w:r>
    </w:p>
    <w:p w:rsidR="00195D34" w:rsidRPr="00526320" w:rsidRDefault="005263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526320">
        <w:rPr>
          <w:rFonts w:ascii="Book Antiqua" w:eastAsia="Book Antiqua" w:hAnsi="Book Antiqua"/>
          <w:b/>
          <w:sz w:val="24"/>
          <w:szCs w:val="24"/>
        </w:rPr>
        <w:t xml:space="preserve">Forma de Fornecimento: </w:t>
      </w:r>
      <w:r w:rsidR="007E40A6">
        <w:rPr>
          <w:rFonts w:ascii="Book Antiqua" w:eastAsia="Book Antiqua" w:hAnsi="Book Antiqua"/>
          <w:sz w:val="24"/>
          <w:szCs w:val="24"/>
        </w:rPr>
        <w:t>Parcelada.</w:t>
      </w:r>
    </w:p>
    <w:p w:rsidR="00AE36A6" w:rsidRPr="00AE36A6" w:rsidRDefault="00F57E63" w:rsidP="00AE36A6">
      <w:pPr>
        <w:jc w:val="both"/>
        <w:rPr>
          <w:rFonts w:ascii="Book Antiqua" w:eastAsia="Book Antiqua" w:hAnsi="Book Antiqua"/>
          <w:sz w:val="24"/>
          <w:szCs w:val="24"/>
        </w:rPr>
      </w:pPr>
      <w:r w:rsidRPr="000243BE">
        <w:rPr>
          <w:rFonts w:ascii="Book Antiqua" w:hAnsi="Book Antiqua" w:cs="Book Antiqua"/>
          <w:b/>
          <w:bCs/>
          <w:sz w:val="24"/>
          <w:szCs w:val="24"/>
          <w:lang w:val="pt-BR"/>
        </w:rPr>
        <w:t>Valor Estimado da Licitação:</w:t>
      </w:r>
      <w:r w:rsidR="00DB750A" w:rsidRPr="000243BE">
        <w:rPr>
          <w:rFonts w:ascii="Book Antiqua" w:hAnsi="Book Antiqua" w:cs="Book Antiqua"/>
          <w:b/>
          <w:bCs/>
          <w:sz w:val="24"/>
          <w:szCs w:val="24"/>
          <w:lang w:val="pt-BR"/>
        </w:rPr>
        <w:t xml:space="preserve"> </w:t>
      </w:r>
      <w:r w:rsidR="00DB750A" w:rsidRPr="00AE36A6">
        <w:rPr>
          <w:rFonts w:ascii="Book Antiqua" w:eastAsia="Book Antiqua" w:hAnsi="Book Antiqua"/>
          <w:sz w:val="24"/>
          <w:szCs w:val="24"/>
        </w:rPr>
        <w:t>R$</w:t>
      </w:r>
      <w:r w:rsidR="00AE36A6">
        <w:rPr>
          <w:rFonts w:ascii="Book Antiqua" w:eastAsia="Book Antiqua" w:hAnsi="Book Antiqua"/>
          <w:sz w:val="24"/>
          <w:szCs w:val="24"/>
        </w:rPr>
        <w:t xml:space="preserve"> </w:t>
      </w:r>
      <w:r w:rsidR="00E010C3">
        <w:rPr>
          <w:rFonts w:ascii="Book Antiqua" w:eastAsia="Book Antiqua" w:hAnsi="Book Antiqua"/>
          <w:sz w:val="24"/>
          <w:szCs w:val="24"/>
        </w:rPr>
        <w:t>486.971,16.</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EF2284">
        <w:rPr>
          <w:rStyle w:val="nfase"/>
          <w:rFonts w:ascii="Book Antiqua" w:hAnsi="Book Antiqua"/>
          <w:b/>
          <w:i w:val="0"/>
          <w:sz w:val="24"/>
          <w:szCs w:val="24"/>
        </w:rPr>
        <w:t>11/08/2021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EF2284">
        <w:rPr>
          <w:rStyle w:val="nfase"/>
          <w:rFonts w:ascii="Book Antiqua" w:hAnsi="Book Antiqua"/>
          <w:b/>
          <w:i w:val="0"/>
          <w:sz w:val="24"/>
          <w:szCs w:val="24"/>
        </w:rPr>
        <w:t>11/08/2021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3D64D2">
        <w:rPr>
          <w:rStyle w:val="nfase"/>
          <w:rFonts w:ascii="Book Antiqua" w:eastAsia="Book Antiqua" w:hAnsi="Book Antiqua"/>
          <w:b/>
          <w:i w:val="0"/>
          <w:sz w:val="22"/>
          <w:szCs w:val="22"/>
          <w:lang w:val="pt-BR"/>
        </w:rPr>
        <w:t>Horário de expediente da Prefeitura:</w:t>
      </w:r>
      <w:r w:rsidRPr="003D64D2">
        <w:rPr>
          <w:rStyle w:val="nfase"/>
          <w:rFonts w:ascii="Book Antiqua" w:eastAsia="Book Antiqua" w:hAnsi="Book Antiqua"/>
          <w:i w:val="0"/>
          <w:sz w:val="22"/>
          <w:szCs w:val="22"/>
          <w:lang w:val="pt-BR"/>
        </w:rPr>
        <w:t xml:space="preserve"> das 8h00min às 12h00min e das 13h00min às 17h00min.</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36201A">
        <w:rPr>
          <w:rFonts w:ascii="Book Antiqua" w:eastAsia="Book Antiqua" w:hAnsi="Book Antiqua"/>
          <w:b/>
          <w:sz w:val="22"/>
          <w:lang w:val="pt-BR"/>
        </w:rPr>
        <w:t>POR 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36201A" w:rsidRPr="0036201A">
        <w:rPr>
          <w:rFonts w:ascii="Book Antiqua" w:hAnsi="Book Antiqua"/>
          <w:i/>
          <w:sz w:val="22"/>
          <w:szCs w:val="22"/>
          <w:lang w:val="pt-BR"/>
        </w:rPr>
        <w:t xml:space="preserve">Contratação de Serviço Terceirizado de Operação e Acompanhamento do Sistema de Tratamento Aeróbio e Anaeróbio, Realizando a Manutenção Preditiva, Preventiva e Corretiva com Fornecimento de Mão de Obra, Materiais, e Equipamentos Necessários Para a Realização dos Serviços e Pleno </w:t>
      </w:r>
      <w:r w:rsidR="0036201A" w:rsidRPr="0036201A">
        <w:rPr>
          <w:rFonts w:ascii="Book Antiqua" w:hAnsi="Book Antiqua"/>
          <w:i/>
          <w:sz w:val="22"/>
          <w:szCs w:val="22"/>
          <w:lang w:val="pt-BR"/>
        </w:rPr>
        <w:lastRenderedPageBreak/>
        <w:t>Funcionamento das Estações de Tratamento de Esgoto - ETE Jardim Primavera e Margem Esquerda</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91440" w:rsidRDefault="001E5A46" w:rsidP="006D2DD5">
      <w:pPr>
        <w:jc w:val="both"/>
        <w:rPr>
          <w:rFonts w:ascii="Book Antiqua" w:hAnsi="Book Antiqua"/>
          <w:sz w:val="22"/>
          <w:szCs w:val="22"/>
        </w:rPr>
      </w:pPr>
      <w:r>
        <w:rPr>
          <w:rFonts w:ascii="Book Antiqua" w:hAnsi="Book Antiqua"/>
          <w:sz w:val="22"/>
          <w:szCs w:val="22"/>
        </w:rPr>
        <w:t xml:space="preserve">1.2 </w:t>
      </w:r>
      <w:r w:rsidRPr="00E343FF">
        <w:rPr>
          <w:rFonts w:ascii="Book Antiqua" w:hAnsi="Book Antiqua"/>
          <w:sz w:val="22"/>
          <w:szCs w:val="22"/>
        </w:rPr>
        <w:t xml:space="preserve">A justificativa para a presente contratação 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D135E0" w:rsidRDefault="00D135E0" w:rsidP="006D2DD5">
      <w:pPr>
        <w:jc w:val="both"/>
        <w:rPr>
          <w:rFonts w:ascii="Book Antiqua" w:hAnsi="Book Antiqua"/>
          <w:sz w:val="22"/>
          <w:szCs w:val="22"/>
          <w:lang w:val="pt-BR"/>
        </w:rPr>
      </w:pPr>
      <w:r>
        <w:rPr>
          <w:rFonts w:ascii="Book Antiqua" w:hAnsi="Book Antiqua"/>
          <w:sz w:val="22"/>
          <w:szCs w:val="22"/>
          <w:lang w:val="pt-BR"/>
        </w:rPr>
        <w:t xml:space="preserve">1.3 </w:t>
      </w:r>
      <w:r w:rsidRPr="00B57EEA">
        <w:rPr>
          <w:rFonts w:ascii="Book Antiqua" w:hAnsi="Book Antiqua"/>
          <w:sz w:val="22"/>
          <w:szCs w:val="22"/>
          <w:lang w:val="pt-BR"/>
        </w:rPr>
        <w:t>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w:t>
      </w:r>
      <w:r>
        <w:rPr>
          <w:rFonts w:ascii="Book Antiqua" w:hAnsi="Book Antiqua"/>
          <w:sz w:val="22"/>
          <w:szCs w:val="22"/>
          <w:lang w:val="pt-BR"/>
        </w:rPr>
        <w:t>Edital</w:t>
      </w:r>
      <w:r w:rsidRPr="00B57EEA">
        <w:rPr>
          <w:rFonts w:ascii="Book Antiqua" w:hAnsi="Book Antiqua"/>
          <w:sz w:val="22"/>
          <w:szCs w:val="22"/>
          <w:lang w:val="pt-BR"/>
        </w:rPr>
        <w:t xml:space="preserve">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722133" w:rsidRDefault="0072213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010C3">
              <w:rPr>
                <w:rFonts w:ascii="Book Antiqua" w:eastAsia="Book Antiqua" w:hAnsi="Book Antiqua"/>
                <w:b/>
                <w:lang w:val="pt-BR"/>
              </w:rPr>
              <w:t>114/2021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010C3">
              <w:rPr>
                <w:rFonts w:ascii="Book Antiqua" w:eastAsia="Book Antiqua" w:hAnsi="Book Antiqua"/>
                <w:b/>
                <w:lang w:val="pt-BR"/>
              </w:rPr>
              <w:t>062/2021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010C3">
              <w:rPr>
                <w:rFonts w:ascii="Book Antiqua" w:eastAsia="Book Antiqua" w:hAnsi="Book Antiqua"/>
                <w:b/>
                <w:lang w:val="pt-BR"/>
              </w:rPr>
              <w:t>114/2021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010C3">
              <w:rPr>
                <w:rFonts w:ascii="Book Antiqua" w:eastAsia="Book Antiqua" w:hAnsi="Book Antiqua"/>
                <w:b/>
                <w:lang w:val="pt-BR"/>
              </w:rPr>
              <w:t>062/2021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2062C" w:rsidRDefault="0072062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 xml:space="preserve">ESTE PROCESSO </w:t>
      </w:r>
      <w:r w:rsidR="00F923D5">
        <w:rPr>
          <w:rFonts w:ascii="Book Antiqua" w:hAnsi="Book Antiqua"/>
          <w:b/>
          <w:sz w:val="22"/>
          <w:szCs w:val="22"/>
        </w:rPr>
        <w:t xml:space="preserve">LICITATÓRIO </w:t>
      </w:r>
      <w:r w:rsidR="00AE36A6">
        <w:rPr>
          <w:rFonts w:ascii="Book Antiqua" w:hAnsi="Book Antiqua"/>
          <w:b/>
          <w:sz w:val="22"/>
          <w:szCs w:val="22"/>
        </w:rPr>
        <w:t>É</w:t>
      </w:r>
      <w:r w:rsidR="00195D34" w:rsidRPr="008B6E62">
        <w:rPr>
          <w:rFonts w:ascii="Book Antiqua" w:hAnsi="Book Antiqua"/>
          <w:b/>
          <w:sz w:val="22"/>
          <w:szCs w:val="22"/>
        </w:rPr>
        <w:t xml:space="preserve"> </w:t>
      </w:r>
      <w:r w:rsidR="00F923D5">
        <w:rPr>
          <w:rFonts w:ascii="Book Antiqua" w:hAnsi="Book Antiqua"/>
          <w:b/>
          <w:sz w:val="22"/>
          <w:szCs w:val="22"/>
        </w:rPr>
        <w:t>DE PARTICIPAÇÃO GERAL DOS INTERESSADOS.</w:t>
      </w:r>
    </w:p>
    <w:p w:rsidR="0072062C" w:rsidRDefault="0072062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E1F6F" w:rsidRDefault="000E1F6F"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1149E" w:rsidRPr="00B95D7F" w:rsidRDefault="006C7172" w:rsidP="00B95D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Arial"/>
                <w:b/>
                <w:bCs/>
                <w:color w:val="000000"/>
                <w:sz w:val="22"/>
                <w:szCs w:val="22"/>
                <w:lang w:eastAsia="pt-BR"/>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w:t>
            </w:r>
            <w:r w:rsidR="00C27F50" w:rsidRPr="00C27F50">
              <w:rPr>
                <w:rFonts w:ascii="Book Antiqua" w:hAnsi="Book Antiqua" w:cs="Book Antiqua"/>
                <w:b/>
                <w:bCs/>
                <w:sz w:val="22"/>
                <w:szCs w:val="22"/>
              </w:rPr>
              <w:t xml:space="preserve">VALOR </w:t>
            </w:r>
            <w:r w:rsidR="008F5BC9" w:rsidRPr="008F5BC9">
              <w:rPr>
                <w:rFonts w:ascii="Book Antiqua" w:hAnsi="Book Antiqua" w:cs="Book Antiqua"/>
                <w:b/>
                <w:bCs/>
                <w:sz w:val="22"/>
                <w:szCs w:val="22"/>
              </w:rPr>
              <w:t>UNITÁRIO DO ITEM</w:t>
            </w:r>
            <w:r w:rsidR="00C27F50" w:rsidRPr="00C27F50">
              <w:rPr>
                <w:rFonts w:ascii="Book Antiqua" w:hAnsi="Book Antiqua" w:cs="Book Antiqua"/>
                <w:bCs/>
                <w:sz w:val="22"/>
                <w:szCs w:val="22"/>
              </w:rPr>
              <w:t>, não podendo ultrapassar o(s) valor(es) unitário(s) máximo(s) previsto(s) pela Administração Municipal, sob pena de desclassificação da licitante na forma de julgamento deste Edital</w:t>
            </w:r>
            <w:r w:rsidR="00B95D7F">
              <w:rPr>
                <w:rFonts w:ascii="Book Antiqua" w:hAnsi="Book Antiqua" w:cs="Book Antiqua"/>
                <w:bCs/>
                <w:sz w:val="22"/>
                <w:szCs w:val="22"/>
              </w:rPr>
              <w:t>.</w:t>
            </w:r>
          </w:p>
        </w:tc>
      </w:tr>
    </w:tbl>
    <w:p w:rsidR="008042F8" w:rsidRDefault="008042F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95D7F">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DD09A0">
        <w:rPr>
          <w:rFonts w:ascii="Book Antiqua" w:eastAsia="Book Antiqua" w:hAnsi="Book Antiqua"/>
          <w:sz w:val="22"/>
          <w:szCs w:val="22"/>
        </w:rPr>
        <w:t>2</w:t>
      </w:r>
      <w:r w:rsidRPr="00F364B6">
        <w:rPr>
          <w:rFonts w:ascii="Book Antiqua" w:eastAsia="Book Antiqua" w:hAnsi="Book Antiqua"/>
          <w:sz w:val="22"/>
          <w:szCs w:val="22"/>
        </w:rPr>
        <w:t xml:space="preserve"> (</w:t>
      </w:r>
      <w:r w:rsidR="00DD09A0">
        <w:rPr>
          <w:rFonts w:ascii="Book Antiqua" w:eastAsia="Book Antiqua" w:hAnsi="Book Antiqua"/>
          <w:sz w:val="22"/>
          <w:szCs w:val="22"/>
        </w:rPr>
        <w:t>duas</w:t>
      </w:r>
      <w:r w:rsidR="005B4F1A">
        <w:rPr>
          <w:rFonts w:ascii="Book Antiqua" w:eastAsia="Book Antiqua" w:hAnsi="Book Antiqua"/>
          <w:sz w:val="22"/>
          <w:szCs w:val="22"/>
        </w:rPr>
        <w:t>)</w:t>
      </w:r>
      <w:r w:rsidRPr="00F364B6">
        <w:rPr>
          <w:rFonts w:ascii="Book Antiqua" w:eastAsia="Book Antiqua" w:hAnsi="Book Antiqua"/>
          <w:sz w:val="22"/>
          <w:szCs w:val="22"/>
        </w:rPr>
        <w:t xml:space="preserve"> casas </w:t>
      </w:r>
      <w:r w:rsidRPr="00F364B6">
        <w:rPr>
          <w:rFonts w:ascii="Book Antiqua" w:eastAsia="Book Antiqua" w:hAnsi="Book Antiqua"/>
          <w:sz w:val="22"/>
          <w:szCs w:val="22"/>
        </w:rPr>
        <w:lastRenderedPageBreak/>
        <w:t>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3D64D2" w:rsidRDefault="003D64D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ou pelo Registro Civil das Pessoas Jurídicas, conforme o caso, que comprove a condição de </w:t>
      </w:r>
      <w:r w:rsidRPr="002F4ED5">
        <w:rPr>
          <w:rFonts w:ascii="Book Antiqua" w:eastAsia="Book Antiqua" w:hAnsi="Book Antiqua"/>
          <w:sz w:val="22"/>
          <w:szCs w:val="22"/>
          <w:lang w:val="pt-BR"/>
        </w:rPr>
        <w:lastRenderedPageBreak/>
        <w:t>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8F5BC9" w:rsidRDefault="008F5BC9"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723181" w:rsidRPr="008C0F9A" w:rsidRDefault="007F2D34" w:rsidP="007231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5E09FB">
        <w:rPr>
          <w:rFonts w:ascii="Book Antiqua" w:eastAsia="Book Antiqua" w:hAnsi="Book Antiqua"/>
          <w:b/>
          <w:sz w:val="22"/>
          <w:szCs w:val="22"/>
          <w:lang w:val="pt-BR"/>
        </w:rPr>
        <w:t>5.1.3 Qualificação Técnica:</w:t>
      </w:r>
    </w:p>
    <w:p w:rsidR="00061278" w:rsidRDefault="005E09FB" w:rsidP="00C5630C">
      <w:pPr>
        <w:pStyle w:val="PargrafodaLista"/>
        <w:widowControl w:val="0"/>
        <w:spacing w:after="0" w:line="240" w:lineRule="auto"/>
        <w:ind w:left="0"/>
        <w:contextualSpacing w:val="0"/>
        <w:jc w:val="both"/>
        <w:rPr>
          <w:rFonts w:ascii="Book Antiqua" w:hAnsi="Book Antiqua"/>
          <w:color w:val="000000"/>
          <w:shd w:val="clear" w:color="auto" w:fill="FFFFFF"/>
        </w:rPr>
      </w:pPr>
      <w:r>
        <w:rPr>
          <w:rFonts w:ascii="Book Antiqua" w:hAnsi="Book Antiqua"/>
          <w:color w:val="000000"/>
          <w:shd w:val="clear" w:color="auto" w:fill="FFFFFF"/>
        </w:rPr>
        <w:t xml:space="preserve">5.1.3.1 </w:t>
      </w:r>
      <w:r w:rsidRPr="00110AC7">
        <w:rPr>
          <w:rFonts w:ascii="Book Antiqua" w:hAnsi="Book Antiqua"/>
          <w:color w:val="000000"/>
          <w:shd w:val="clear" w:color="auto" w:fill="FFFFFF"/>
        </w:rPr>
        <w:t xml:space="preserve">Comprovação de que a licitante </w:t>
      </w:r>
      <w:r>
        <w:rPr>
          <w:rFonts w:ascii="Book Antiqua" w:hAnsi="Book Antiqua"/>
          <w:color w:val="000000"/>
          <w:shd w:val="clear" w:color="auto" w:fill="FFFFFF"/>
        </w:rPr>
        <w:t>executou</w:t>
      </w:r>
      <w:r w:rsidRPr="00110AC7">
        <w:rPr>
          <w:rFonts w:ascii="Book Antiqua" w:hAnsi="Book Antiqua"/>
          <w:color w:val="000000"/>
          <w:shd w:val="clear" w:color="auto" w:fill="FFFFFF"/>
        </w:rPr>
        <w:t>, sem restrição, serviços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EA7D54" w:rsidRDefault="00EA7D54" w:rsidP="00C5630C">
      <w:pPr>
        <w:pStyle w:val="PargrafodaLista"/>
        <w:widowControl w:val="0"/>
        <w:spacing w:after="0" w:line="240" w:lineRule="auto"/>
        <w:ind w:left="0"/>
        <w:contextualSpacing w:val="0"/>
        <w:jc w:val="both"/>
        <w:rPr>
          <w:rFonts w:ascii="Book Antiqua" w:hAnsi="Book Antiqua"/>
          <w:color w:val="000000"/>
          <w:shd w:val="clear" w:color="auto" w:fill="FFFFFF"/>
        </w:rPr>
      </w:pPr>
    </w:p>
    <w:p w:rsidR="00EA7D54" w:rsidRDefault="00EA7D54" w:rsidP="00C5630C">
      <w:pPr>
        <w:pStyle w:val="PargrafodaLista"/>
        <w:widowControl w:val="0"/>
        <w:spacing w:after="0" w:line="240" w:lineRule="auto"/>
        <w:ind w:left="0"/>
        <w:contextualSpacing w:val="0"/>
        <w:jc w:val="both"/>
        <w:rPr>
          <w:rFonts w:ascii="Book Antiqua" w:hAnsi="Book Antiqua"/>
          <w:color w:val="000000"/>
          <w:shd w:val="clear" w:color="auto" w:fill="FFFFFF"/>
        </w:rPr>
      </w:pPr>
      <w:r w:rsidRPr="009F65F0">
        <w:rPr>
          <w:rFonts w:ascii="Book Antiqua" w:eastAsia="Arial" w:hAnsi="Book Antiqua"/>
          <w:bCs/>
          <w:lang w:eastAsia="pt-BR"/>
        </w:rPr>
        <w:t>5.1.3.</w:t>
      </w:r>
      <w:r>
        <w:rPr>
          <w:rFonts w:ascii="Book Antiqua" w:eastAsia="Arial" w:hAnsi="Book Antiqua"/>
          <w:bCs/>
          <w:lang w:eastAsia="pt-BR"/>
        </w:rPr>
        <w:t>2</w:t>
      </w:r>
      <w:r>
        <w:rPr>
          <w:rFonts w:ascii="Book Antiqua" w:eastAsia="Arial" w:hAnsi="Book Antiqua"/>
          <w:bCs/>
          <w:i/>
          <w:lang w:eastAsia="pt-BR"/>
        </w:rPr>
        <w:t xml:space="preserve"> </w:t>
      </w:r>
      <w:r w:rsidRPr="00285938">
        <w:rPr>
          <w:rFonts w:ascii="Book Antiqua" w:eastAsia="Arial" w:hAnsi="Book Antiqua"/>
          <w:bCs/>
          <w:i/>
          <w:lang w:eastAsia="pt-BR"/>
        </w:rPr>
        <w:t>Declaração Formal de Atendimento dos Requisitos Técnicos e de Capacidade Operativa</w:t>
      </w:r>
      <w:r w:rsidRPr="00285938">
        <w:rPr>
          <w:rFonts w:ascii="Book Antiqua" w:eastAsia="Arial" w:hAnsi="Book Antiqua"/>
          <w:bCs/>
          <w:lang w:eastAsia="pt-BR"/>
        </w:rPr>
        <w:t xml:space="preserve"> – </w:t>
      </w:r>
      <w:r w:rsidRPr="00285938">
        <w:rPr>
          <w:rFonts w:ascii="Book Antiqua" w:eastAsia="Book Antiqua" w:hAnsi="Book Antiqua" w:cs="Arial"/>
        </w:rPr>
        <w:t>Declaração de que a proponente disporá</w:t>
      </w:r>
      <w:r w:rsidRPr="00285938">
        <w:rPr>
          <w:rFonts w:ascii="Book Antiqua" w:eastAsia="Arial" w:hAnsi="Book Antiqua"/>
          <w:lang w:eastAsia="pt-BR"/>
        </w:rPr>
        <w:t xml:space="preserve"> de CAPACIDADE OPERATIVA, bem como, de todos os equipamentos</w:t>
      </w:r>
      <w:r>
        <w:rPr>
          <w:rFonts w:ascii="Book Antiqua" w:eastAsia="Arial" w:hAnsi="Book Antiqua"/>
          <w:lang w:eastAsia="pt-BR"/>
        </w:rPr>
        <w:t>, materiais</w:t>
      </w:r>
      <w:r w:rsidRPr="00285938">
        <w:rPr>
          <w:rFonts w:ascii="Book Antiqua" w:eastAsia="Arial" w:hAnsi="Book Antiqua"/>
          <w:lang w:eastAsia="pt-BR"/>
        </w:rPr>
        <w:t xml:space="preserve"> e pessoal, técnico e operacional, necessários à execução dos serviços, garantindo, ainda, que não haverá qualquer tipo de paralisação dos serviços,</w:t>
      </w:r>
      <w:r>
        <w:rPr>
          <w:rFonts w:ascii="Book Antiqua" w:eastAsia="Arial" w:hAnsi="Book Antiqua"/>
          <w:lang w:eastAsia="pt-BR"/>
        </w:rPr>
        <w:t xml:space="preserve"> seja por falta de equipamentos, materiais </w:t>
      </w:r>
      <w:r w:rsidRPr="00285938">
        <w:rPr>
          <w:rFonts w:ascii="Book Antiqua" w:eastAsia="Arial" w:hAnsi="Book Antiqua"/>
          <w:lang w:eastAsia="pt-BR"/>
        </w:rPr>
        <w:t>ou de pessoal, conforme especificações constantes no Edital e seus Anexos</w:t>
      </w:r>
      <w:r>
        <w:rPr>
          <w:rFonts w:ascii="Book Antiqua" w:eastAsia="Arial" w:hAnsi="Book Antiqua"/>
          <w:lang w:eastAsia="pt-BR"/>
        </w:rPr>
        <w:t xml:space="preserve"> </w:t>
      </w:r>
      <w:r>
        <w:rPr>
          <w:rFonts w:ascii="Book Antiqua" w:hAnsi="Book Antiqua"/>
        </w:rPr>
        <w:t xml:space="preserve">(vide Modelo </w:t>
      </w:r>
      <w:proofErr w:type="gramStart"/>
      <w:r>
        <w:rPr>
          <w:rFonts w:ascii="Book Antiqua" w:hAnsi="Book Antiqua"/>
        </w:rPr>
        <w:t>5</w:t>
      </w:r>
      <w:proofErr w:type="gramEnd"/>
      <w:r w:rsidRPr="00C35E56">
        <w:rPr>
          <w:rFonts w:ascii="Book Antiqua" w:hAnsi="Book Antiqua"/>
        </w:rPr>
        <w:t xml:space="preserve"> do ANEXO</w:t>
      </w:r>
      <w:r>
        <w:rPr>
          <w:rFonts w:ascii="Book Antiqua" w:hAnsi="Book Antiqua"/>
        </w:rPr>
        <w:t xml:space="preserve"> I</w:t>
      </w:r>
      <w:r w:rsidRPr="00C35E56">
        <w:rPr>
          <w:rFonts w:ascii="Book Antiqua" w:hAnsi="Book Antiqua"/>
        </w:rPr>
        <w:t>V).</w:t>
      </w:r>
    </w:p>
    <w:p w:rsidR="005E09FB" w:rsidRDefault="005E09FB" w:rsidP="00C5630C">
      <w:pPr>
        <w:pStyle w:val="PargrafodaLista"/>
        <w:widowControl w:val="0"/>
        <w:spacing w:after="0" w:line="240" w:lineRule="auto"/>
        <w:ind w:left="0"/>
        <w:contextualSpacing w:val="0"/>
        <w:jc w:val="both"/>
        <w:rPr>
          <w:rFonts w:ascii="Book Antiqua" w:hAnsi="Book Antiqua"/>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5E09FB" w:rsidTr="005E09FB">
        <w:tc>
          <w:tcPr>
            <w:tcW w:w="10345" w:type="dxa"/>
            <w:tcBorders>
              <w:top w:val="nil"/>
              <w:left w:val="nil"/>
              <w:bottom w:val="nil"/>
              <w:right w:val="nil"/>
            </w:tcBorders>
            <w:shd w:val="clear" w:color="auto" w:fill="F2F2F2" w:themeFill="background1" w:themeFillShade="F2"/>
          </w:tcPr>
          <w:p w:rsidR="005E09FB" w:rsidRPr="00CC0E97" w:rsidRDefault="005E09FB" w:rsidP="005E09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 item</w:t>
            </w:r>
            <w:r w:rsidRPr="002F4C6C">
              <w:rPr>
                <w:rFonts w:ascii="Book Antiqua" w:eastAsia="Calibri" w:hAnsi="Book Antiqua" w:cs="Arial"/>
                <w:bCs/>
                <w:sz w:val="22"/>
                <w:szCs w:val="22"/>
              </w:rPr>
              <w:t xml:space="preserve">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w:t>
            </w:r>
            <w:r>
              <w:rPr>
                <w:rFonts w:ascii="Book Antiqua" w:eastAsia="Calibri" w:hAnsi="Book Antiqua" w:cs="Arial"/>
                <w:b/>
                <w:bCs/>
                <w:sz w:val="22"/>
                <w:szCs w:val="22"/>
              </w:rPr>
              <w:t xml:space="preserve">(NA </w:t>
            </w:r>
            <w:r>
              <w:rPr>
                <w:rFonts w:ascii="Book Antiqua" w:eastAsia="Calibri" w:hAnsi="Book Antiqua" w:cs="Arial"/>
                <w:b/>
                <w:bCs/>
                <w:sz w:val="22"/>
                <w:szCs w:val="22"/>
              </w:rPr>
              <w:lastRenderedPageBreak/>
              <w:t xml:space="preserve">SESSÃO) </w:t>
            </w:r>
            <w:r w:rsidRPr="002F4C6C">
              <w:rPr>
                <w:rFonts w:ascii="Book Antiqua" w:eastAsia="Calibri" w:hAnsi="Book Antiqua" w:cs="Arial"/>
                <w:b/>
                <w:bCs/>
                <w:sz w:val="22"/>
                <w:szCs w:val="22"/>
              </w:rPr>
              <w:t>O DOCUMENTO ORIGINAL PARA CUMPRIMENTO DA LEI Nº 13.726/2018, SOB PENA DE INABILITAÇÃO.</w:t>
            </w:r>
          </w:p>
        </w:tc>
      </w:tr>
    </w:tbl>
    <w:p w:rsidR="005E09FB" w:rsidRPr="00723181" w:rsidRDefault="005E09FB" w:rsidP="00C5630C">
      <w:pPr>
        <w:pStyle w:val="PargrafodaLista"/>
        <w:widowControl w:val="0"/>
        <w:spacing w:after="0" w:line="240" w:lineRule="auto"/>
        <w:ind w:left="0"/>
        <w:contextualSpacing w:val="0"/>
        <w:jc w:val="both"/>
        <w:rPr>
          <w:rFonts w:ascii="Book Antiqua" w:hAnsi="Book Antiqua"/>
          <w:b/>
          <w:color w:val="000000"/>
          <w:shd w:val="clear" w:color="auto" w:fill="FFFFFF"/>
        </w:rPr>
      </w:pP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sz w:val="22"/>
          <w:szCs w:val="22"/>
          <w:lang w:val="pt-BR"/>
        </w:rPr>
        <w:t xml:space="preserve">5.2 Ao Pregoeiro </w:t>
      </w:r>
      <w:proofErr w:type="gramStart"/>
      <w:r w:rsidRPr="004F0930">
        <w:rPr>
          <w:rFonts w:ascii="Book Antiqua" w:eastAsia="Book Antiqua" w:hAnsi="Book Antiqua"/>
          <w:sz w:val="22"/>
          <w:szCs w:val="22"/>
          <w:lang w:val="pt-BR"/>
        </w:rPr>
        <w:t>reserva-se</w:t>
      </w:r>
      <w:proofErr w:type="gramEnd"/>
      <w:r w:rsidRPr="004F0930">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4F0930"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4F0930">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4F0930">
        <w:rPr>
          <w:rFonts w:ascii="Book Antiqua" w:eastAsia="Book Antiqua" w:hAnsi="Book Antiqua"/>
          <w:b/>
          <w:sz w:val="22"/>
          <w:szCs w:val="22"/>
          <w:lang w:val="pt-BR"/>
        </w:rPr>
        <w:t xml:space="preserve"> </w:t>
      </w: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DD09A0" w:rsidRDefault="00DD09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C01534">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A466DE">
        <w:fldChar w:fldCharType="begin"/>
      </w:r>
      <w:r w:rsidR="004D1E8D">
        <w:instrText>HYPERLINK "mailto:pregao@gaspar.sc.gov.br"</w:instrText>
      </w:r>
      <w:r w:rsidR="00A466DE">
        <w:fldChar w:fldCharType="separate"/>
      </w:r>
      <w:r w:rsidRPr="004771AC">
        <w:rPr>
          <w:rStyle w:val="Hyperlink"/>
          <w:rFonts w:ascii="Book Antiqua" w:eastAsia="Book Antiqua" w:hAnsi="Book Antiqua"/>
          <w:sz w:val="22"/>
          <w:szCs w:val="22"/>
          <w:shd w:val="clear" w:color="auto" w:fill="FFFFFF"/>
        </w:rPr>
        <w:t>pregao@gaspar.sc.gov.br</w:t>
      </w:r>
      <w:r w:rsidR="00A466DE">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lastRenderedPageBreak/>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D06DDE" w:rsidRPr="00BE163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D06DDE" w:rsidRPr="00BE163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06DDE" w:rsidRPr="00BE163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D06DDE" w:rsidRPr="00366C4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D06DDE" w:rsidRPr="00BE163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06DDE" w:rsidRPr="005E69E3"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D06DDE" w:rsidRPr="0060665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D06DDE" w:rsidRPr="0060665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B10AC4">
        <w:rPr>
          <w:rFonts w:ascii="Book Antiqua" w:eastAsia="Book Antiqua" w:hAnsi="Book Antiqua"/>
          <w:b/>
          <w:sz w:val="22"/>
        </w:rPr>
        <w:t>POR 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D06DDE" w:rsidRPr="0060665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apresentem preços iguais, será realizado sorteio para </w:t>
      </w:r>
      <w:r w:rsidRPr="00212072">
        <w:rPr>
          <w:rFonts w:ascii="Book Antiqua" w:eastAsia="Book Antiqua" w:hAnsi="Book Antiqua"/>
          <w:sz w:val="22"/>
          <w:lang w:val="pt-BR"/>
        </w:rPr>
        <w:lastRenderedPageBreak/>
        <w:t>determinação da ordem de oferta dos lances.</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D06DDE" w:rsidRPr="00212072" w:rsidRDefault="00D06DDE" w:rsidP="00D06DD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D06DDE"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D06DDE"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D06DDE" w:rsidRPr="005E69E3"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D06DDE" w:rsidRPr="00212072" w:rsidRDefault="00D06DDE" w:rsidP="00D06DD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D06DDE" w:rsidRPr="00212072" w:rsidRDefault="00D06DDE" w:rsidP="00D06DD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D06DDE" w:rsidRPr="00212072" w:rsidRDefault="00D06DDE" w:rsidP="00D06DD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w:t>
      </w:r>
      <w:r w:rsidRPr="00212072">
        <w:rPr>
          <w:rFonts w:ascii="Book Antiqua" w:hAnsi="Book Antiqua"/>
          <w:sz w:val="22"/>
          <w:szCs w:val="22"/>
          <w:shd w:val="clear" w:color="auto" w:fill="FFFFFF"/>
          <w:lang w:val="pt-BR"/>
        </w:rPr>
        <w:lastRenderedPageBreak/>
        <w:t xml:space="preserve">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D06DDE"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D06DDE" w:rsidRPr="00212072" w:rsidRDefault="00D06DDE" w:rsidP="00D06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D06DDE" w:rsidRPr="00AC026F"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D06DDE" w:rsidRPr="00AC026F"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D06DDE" w:rsidRPr="00AC026F"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D06DDE" w:rsidRDefault="00D06DDE" w:rsidP="00D06DDE">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D06DDE" w:rsidRPr="00AC026F" w:rsidRDefault="00D06DDE" w:rsidP="00D06DDE">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D06DDE" w:rsidRDefault="00D06DDE" w:rsidP="00D06D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D06DDE" w:rsidRDefault="00D06DDE" w:rsidP="00D06D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D06DDE" w:rsidRDefault="00D06DDE" w:rsidP="00D06D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D06DDE" w:rsidRDefault="00D06DDE" w:rsidP="00D06DD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D06DDE" w:rsidRPr="00212072" w:rsidRDefault="00D06DDE" w:rsidP="00D06DD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D06DDE" w:rsidRPr="00212072" w:rsidRDefault="00D06DDE" w:rsidP="00D06DD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D06DDE" w:rsidRPr="00212072" w:rsidRDefault="00D06DDE" w:rsidP="00D06DDE">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D06DDE" w:rsidRPr="00212072" w:rsidRDefault="00D06DDE" w:rsidP="00D06DDE">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D06DDE" w:rsidRPr="00212072" w:rsidRDefault="00D06DDE" w:rsidP="00D06DDE">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D06DDE" w:rsidRPr="00212072" w:rsidRDefault="00D06DDE" w:rsidP="00D06DDE">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D06DDE"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D06DDE" w:rsidRPr="005E69E3"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D06DDE" w:rsidRPr="00212072"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D06DDE" w:rsidRPr="00212072"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 xml:space="preserve">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D06DDE" w:rsidRPr="00212072"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D06DDE"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D06DDE" w:rsidRPr="00212072" w:rsidRDefault="00D06DDE" w:rsidP="00D06DD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D06DDE" w:rsidRPr="005E69E3"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D06DDE" w:rsidRPr="00212072"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D06DDE" w:rsidRPr="00317429"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D06DDE" w:rsidRPr="009A7A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7.9.3 A Autoridade competente emitirá a Decisão Final.</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A466DE">
        <w:fldChar w:fldCharType="begin"/>
      </w:r>
      <w:r w:rsidR="004D1E8D">
        <w:instrText>HYPERLINK "http://www.gaspar.sc.gov.br"</w:instrText>
      </w:r>
      <w:r w:rsidR="00A466DE">
        <w:fldChar w:fldCharType="separate"/>
      </w:r>
      <w:r w:rsidRPr="006A2E93">
        <w:rPr>
          <w:rStyle w:val="Hyperlink"/>
          <w:rFonts w:ascii="Book Antiqua" w:hAnsi="Book Antiqua"/>
          <w:sz w:val="22"/>
          <w:szCs w:val="22"/>
        </w:rPr>
        <w:t>www.gaspar.sc.gov.br</w:t>
      </w:r>
      <w:r w:rsidR="00A466DE">
        <w:fldChar w:fldCharType="end"/>
      </w:r>
      <w:r>
        <w:rPr>
          <w:rFonts w:ascii="Book Antiqua" w:hAnsi="Book Antiqua"/>
          <w:sz w:val="22"/>
          <w:szCs w:val="22"/>
        </w:rPr>
        <w:t>).</w:t>
      </w:r>
    </w:p>
    <w:p w:rsidR="00D06DDE" w:rsidRPr="005E69E3"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D06DDE" w:rsidRPr="005E69E3"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D06DDE"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51788" w:rsidRPr="00E6638A" w:rsidRDefault="00051788"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D06DDE" w:rsidRPr="00E6638A" w:rsidRDefault="00D06DDE" w:rsidP="00D06D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8"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B23418" w:rsidRDefault="00B23418"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Pr>
          <w:rFonts w:ascii="Book Antiqua" w:eastAsia="Book Antiqua" w:hAnsi="Book Antiqua"/>
          <w:sz w:val="22"/>
        </w:rPr>
        <w:lastRenderedPageBreak/>
        <w:t>proponente.</w:t>
      </w:r>
    </w:p>
    <w:p w:rsidR="000243BE" w:rsidRDefault="000243BE"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0243BE">
        <w:rPr>
          <w:rFonts w:ascii="Book Antiqua" w:eastAsia="Book Antiqua" w:hAnsi="Book Antiqua"/>
          <w:sz w:val="22"/>
        </w:rPr>
        <w:t>8.5.1 Não serão reconhecidas as impugnações e recursos apresentados fora do 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D135E0" w:rsidRDefault="00D135E0"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lastRenderedPageBreak/>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555E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p>
    <w:p w:rsidR="00E05621" w:rsidRPr="00E12CF1" w:rsidRDefault="0095372B" w:rsidP="00555E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E640B">
        <w:rPr>
          <w:rFonts w:ascii="Book Antiqua" w:hAnsi="Book Antiqua"/>
          <w:b/>
          <w:sz w:val="22"/>
          <w:szCs w:val="22"/>
        </w:rPr>
        <w:t>12</w:t>
      </w:r>
      <w:r w:rsidR="00E05621" w:rsidRPr="00BE640B">
        <w:rPr>
          <w:rFonts w:ascii="Book Antiqua" w:hAnsi="Book Antiqua"/>
          <w:b/>
          <w:sz w:val="22"/>
          <w:szCs w:val="22"/>
        </w:rPr>
        <w:t xml:space="preserve">. </w:t>
      </w:r>
      <w:r w:rsidR="00E304AE" w:rsidRPr="00BE640B">
        <w:rPr>
          <w:rFonts w:ascii="Book Antiqua" w:hAnsi="Book Antiqua"/>
          <w:b/>
          <w:sz w:val="22"/>
          <w:szCs w:val="22"/>
        </w:rPr>
        <w:t xml:space="preserve">DOS PRAZOS E CONDIÇÕES </w:t>
      </w:r>
      <w:r w:rsidR="00051788" w:rsidRPr="00BE640B">
        <w:rPr>
          <w:rFonts w:ascii="Book Antiqua" w:hAnsi="Book Antiqua"/>
          <w:b/>
          <w:sz w:val="22"/>
          <w:szCs w:val="22"/>
        </w:rPr>
        <w:t>DA EXECUÇÃO DOS SERVIÇOS</w:t>
      </w:r>
      <w:r w:rsidR="00E05621" w:rsidRPr="00E12CF1">
        <w:rPr>
          <w:rFonts w:ascii="Book Antiqua" w:hAnsi="Book Antiqua"/>
          <w:b/>
          <w:sz w:val="22"/>
          <w:szCs w:val="22"/>
        </w:rPr>
        <w:t xml:space="preserve"> </w:t>
      </w:r>
    </w:p>
    <w:p w:rsidR="00555E92" w:rsidRPr="00676117" w:rsidRDefault="00555E92" w:rsidP="00555E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676117">
        <w:rPr>
          <w:rFonts w:ascii="Book Antiqua" w:eastAsia="Book Antiqua" w:hAnsi="Book Antiqua"/>
          <w:sz w:val="22"/>
          <w:shd w:val="clear" w:color="auto" w:fill="FFFFFF"/>
        </w:rPr>
        <w:t>12.1 O p</w:t>
      </w:r>
      <w:r w:rsidRPr="00676117">
        <w:rPr>
          <w:rFonts w:ascii="Book Antiqua" w:eastAsia="Book Antiqua" w:hAnsi="Book Antiqua"/>
          <w:sz w:val="22"/>
        </w:rPr>
        <w:t xml:space="preserve">razo de vigência do Contrato será de </w:t>
      </w:r>
      <w:r w:rsidRPr="00676117">
        <w:rPr>
          <w:rFonts w:ascii="Book Antiqua" w:hAnsi="Book Antiqua"/>
          <w:sz w:val="22"/>
          <w:szCs w:val="22"/>
        </w:rPr>
        <w:t>01 (um) ano</w:t>
      </w:r>
      <w:r w:rsidRPr="00676117">
        <w:rPr>
          <w:rFonts w:ascii="Book Antiqua" w:eastAsia="Book Antiqua" w:hAnsi="Book Antiqua"/>
          <w:b/>
          <w:sz w:val="22"/>
          <w:szCs w:val="22"/>
        </w:rPr>
        <w:t>,</w:t>
      </w:r>
      <w:r w:rsidRPr="00676117">
        <w:rPr>
          <w:rFonts w:ascii="Book Antiqua" w:eastAsia="Book Antiqua" w:hAnsi="Book Antiqua"/>
          <w:b/>
          <w:sz w:val="22"/>
        </w:rPr>
        <w:t xml:space="preserve"> </w:t>
      </w:r>
      <w:r w:rsidRPr="00676117">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sidRPr="00676117">
        <w:rPr>
          <w:rFonts w:ascii="Book Antiqua" w:eastAsia="Book Antiqua" w:hAnsi="Book Antiqua"/>
          <w:sz w:val="22"/>
          <w:shd w:val="clear" w:color="auto" w:fill="FFFFFF"/>
        </w:rPr>
        <w:t>.</w:t>
      </w:r>
    </w:p>
    <w:p w:rsidR="00555E92" w:rsidRDefault="00555E92" w:rsidP="00555E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676117">
        <w:rPr>
          <w:rFonts w:ascii="Book Antiqua" w:eastAsia="Book Antiqua" w:hAnsi="Book Antiqua"/>
          <w:sz w:val="22"/>
          <w:shd w:val="clear" w:color="auto" w:fill="FFFFFF"/>
        </w:rPr>
        <w:t>.</w:t>
      </w:r>
      <w:r>
        <w:rPr>
          <w:rFonts w:ascii="Book Antiqua" w:eastAsia="Book Antiqua" w:hAnsi="Book Antiqua"/>
          <w:sz w:val="22"/>
          <w:shd w:val="clear" w:color="auto" w:fill="FFFFFF"/>
        </w:rPr>
        <w:t>2</w:t>
      </w:r>
      <w:r w:rsidRPr="00676117">
        <w:rPr>
          <w:rFonts w:ascii="Book Antiqua" w:eastAsia="Book Antiqua" w:hAnsi="Book Antiqua"/>
          <w:sz w:val="22"/>
          <w:shd w:val="clear" w:color="auto" w:fill="FFFFFF"/>
        </w:rPr>
        <w:t xml:space="preserve"> Os serviços deverão ser prestados conforme a necessidade da municipalidade, que procederá a solicitação nas quantidades que lhe convier, através de Ordem de </w:t>
      </w:r>
      <w:r>
        <w:rPr>
          <w:rFonts w:ascii="Book Antiqua" w:eastAsia="Book Antiqua" w:hAnsi="Book Antiqua"/>
          <w:sz w:val="22"/>
          <w:shd w:val="clear" w:color="auto" w:fill="FFFFFF"/>
        </w:rPr>
        <w:t>Serviço</w:t>
      </w:r>
      <w:r w:rsidRPr="00676117">
        <w:rPr>
          <w:rFonts w:ascii="Book Antiqua" w:eastAsia="Book Antiqua" w:hAnsi="Book Antiqua"/>
          <w:sz w:val="22"/>
          <w:shd w:val="clear" w:color="auto" w:fill="FFFFFF"/>
        </w:rPr>
        <w:t>, que será encaminhada dentro do prazo de vigência d</w:t>
      </w:r>
      <w:r>
        <w:rPr>
          <w:rFonts w:ascii="Book Antiqua" w:eastAsia="Book Antiqua" w:hAnsi="Book Antiqua"/>
          <w:sz w:val="22"/>
          <w:shd w:val="clear" w:color="auto" w:fill="FFFFFF"/>
        </w:rPr>
        <w:t>o Contrato</w:t>
      </w:r>
      <w:r w:rsidRPr="00676117">
        <w:rPr>
          <w:rFonts w:ascii="Book Antiqua" w:eastAsia="Book Antiqua" w:hAnsi="Book Antiqua"/>
          <w:sz w:val="22"/>
          <w:shd w:val="clear" w:color="auto" w:fill="FFFFFF"/>
        </w:rPr>
        <w:t>.</w:t>
      </w:r>
    </w:p>
    <w:p w:rsidR="00F82838" w:rsidRDefault="00F82838" w:rsidP="00555E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12.2.1 </w:t>
      </w:r>
      <w:r w:rsidRPr="00F82838">
        <w:rPr>
          <w:rFonts w:ascii="Book Antiqua" w:eastAsia="Book Antiqua" w:hAnsi="Book Antiqua"/>
          <w:sz w:val="22"/>
          <w:shd w:val="clear" w:color="auto" w:fill="FFFFFF"/>
        </w:rPr>
        <w:t xml:space="preserve">A execução dos serviços será iniciada em até 10 (dez) dias úteis após a assinatura do contrato e deverá ser realizada de acordo com o objeto deste </w:t>
      </w:r>
      <w:r>
        <w:rPr>
          <w:rFonts w:ascii="Book Antiqua" w:eastAsia="Book Antiqua" w:hAnsi="Book Antiqua"/>
          <w:sz w:val="22"/>
          <w:shd w:val="clear" w:color="auto" w:fill="FFFFFF"/>
        </w:rPr>
        <w:t>Edital</w:t>
      </w:r>
      <w:r w:rsidRPr="00F82838">
        <w:rPr>
          <w:rFonts w:ascii="Book Antiqua" w:eastAsia="Book Antiqua" w:hAnsi="Book Antiqua"/>
          <w:sz w:val="22"/>
          <w:shd w:val="clear" w:color="auto" w:fill="FFFFFF"/>
        </w:rPr>
        <w:t>.</w:t>
      </w:r>
    </w:p>
    <w:p w:rsidR="00555E92" w:rsidRPr="00BE640B" w:rsidRDefault="00BE640B" w:rsidP="00555E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BE640B">
        <w:rPr>
          <w:rFonts w:ascii="Book Antiqua" w:eastAsia="Book Antiqua" w:hAnsi="Book Antiqua"/>
          <w:sz w:val="22"/>
          <w:shd w:val="clear" w:color="auto" w:fill="FFFFFF"/>
        </w:rPr>
        <w:t xml:space="preserve">12.3 </w:t>
      </w:r>
      <w:r>
        <w:rPr>
          <w:rFonts w:ascii="Book Antiqua" w:eastAsia="Book Antiqua" w:hAnsi="Book Antiqua"/>
          <w:sz w:val="22"/>
          <w:shd w:val="clear" w:color="auto" w:fill="FFFFFF"/>
        </w:rPr>
        <w:t xml:space="preserve">Os </w:t>
      </w:r>
      <w:r w:rsidR="00F82838">
        <w:rPr>
          <w:rFonts w:ascii="Book Antiqua" w:eastAsia="Book Antiqua" w:hAnsi="Book Antiqua"/>
          <w:sz w:val="22"/>
          <w:shd w:val="clear" w:color="auto" w:fill="FFFFFF"/>
        </w:rPr>
        <w:t xml:space="preserve">demais </w:t>
      </w:r>
      <w:r>
        <w:rPr>
          <w:rFonts w:ascii="Book Antiqua" w:eastAsia="Book Antiqua" w:hAnsi="Book Antiqua"/>
          <w:sz w:val="22"/>
          <w:shd w:val="clear" w:color="auto" w:fill="FFFFFF"/>
        </w:rPr>
        <w:t xml:space="preserve">prazos e condições da execução dos serviços </w:t>
      </w:r>
      <w:r w:rsidRPr="00F82838">
        <w:rPr>
          <w:rFonts w:ascii="Book Antiqua" w:eastAsia="Book Antiqua" w:hAnsi="Book Antiqua"/>
          <w:sz w:val="22"/>
          <w:shd w:val="clear" w:color="auto" w:fill="FFFFFF"/>
        </w:rPr>
        <w:t>encontram-se especificados no ANEXO I – Termo de Referência do presente Edital.</w:t>
      </w:r>
    </w:p>
    <w:p w:rsidR="00555E92" w:rsidRPr="003F2ECB" w:rsidRDefault="00BE640B" w:rsidP="00555E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12.4</w:t>
      </w:r>
      <w:r w:rsidR="00555E92" w:rsidRPr="003F2ECB">
        <w:rPr>
          <w:rFonts w:ascii="Book Antiqua" w:hAnsi="Book Antiqua" w:cs="Book Antiqua"/>
          <w:sz w:val="22"/>
          <w:szCs w:val="22"/>
        </w:rPr>
        <w:t xml:space="preserve"> Fica aqui estabelecido que os serviços serão recebidos:</w:t>
      </w:r>
    </w:p>
    <w:p w:rsidR="00555E92" w:rsidRPr="003F2ECB" w:rsidRDefault="00555E92" w:rsidP="00555E92">
      <w:pPr>
        <w:ind w:left="709" w:hanging="283"/>
        <w:jc w:val="both"/>
        <w:rPr>
          <w:rFonts w:ascii="Book Antiqua" w:hAnsi="Book Antiqua"/>
          <w:sz w:val="22"/>
          <w:szCs w:val="22"/>
          <w:lang w:val="pt-BR"/>
        </w:rPr>
      </w:pPr>
      <w:r w:rsidRPr="003F2ECB">
        <w:rPr>
          <w:rFonts w:ascii="Book Antiqua" w:hAnsi="Book Antiqua" w:cs="Book Antiqua"/>
          <w:sz w:val="22"/>
          <w:szCs w:val="22"/>
        </w:rPr>
        <w:t xml:space="preserve">a) </w:t>
      </w:r>
      <w:r w:rsidRPr="003F2ECB">
        <w:rPr>
          <w:rFonts w:ascii="Book Antiqua" w:hAnsi="Book Antiqua" w:cs="Book Antiqua"/>
          <w:b/>
          <w:sz w:val="22"/>
          <w:szCs w:val="22"/>
        </w:rPr>
        <w:t>Provisoriamente</w:t>
      </w:r>
      <w:r w:rsidRPr="003F2ECB">
        <w:rPr>
          <w:rFonts w:ascii="Book Antiqua" w:hAnsi="Book Antiqua" w:cs="Book Antiqua"/>
          <w:sz w:val="22"/>
          <w:szCs w:val="22"/>
        </w:rPr>
        <w:t xml:space="preserve">: </w:t>
      </w:r>
      <w:r w:rsidRPr="003F2ECB">
        <w:rPr>
          <w:rFonts w:ascii="Book Antiqua" w:hAnsi="Book Antiqua"/>
          <w:sz w:val="22"/>
          <w:szCs w:val="22"/>
          <w:lang w:val="pt-BR"/>
        </w:rPr>
        <w:t>para efeito de posterior verificação da conformidade dos serviços com a especificação;</w:t>
      </w:r>
    </w:p>
    <w:p w:rsidR="00555E92" w:rsidRPr="003F2ECB" w:rsidRDefault="00555E92" w:rsidP="00555E92">
      <w:pPr>
        <w:ind w:left="709" w:hanging="283"/>
        <w:jc w:val="both"/>
        <w:rPr>
          <w:rFonts w:ascii="Book Antiqua" w:hAnsi="Book Antiqua" w:cs="Book Antiqua"/>
          <w:sz w:val="22"/>
          <w:szCs w:val="22"/>
        </w:rPr>
      </w:pPr>
      <w:r w:rsidRPr="003F2ECB">
        <w:rPr>
          <w:rFonts w:ascii="Book Antiqua" w:hAnsi="Book Antiqua" w:cs="Book Antiqua"/>
          <w:sz w:val="22"/>
          <w:szCs w:val="22"/>
        </w:rPr>
        <w:t xml:space="preserve">b) </w:t>
      </w:r>
      <w:r w:rsidRPr="003F2ECB">
        <w:rPr>
          <w:rFonts w:ascii="Book Antiqua" w:hAnsi="Book Antiqua" w:cs="Book Antiqua"/>
          <w:b/>
          <w:sz w:val="22"/>
          <w:szCs w:val="22"/>
        </w:rPr>
        <w:t>Definitivamente</w:t>
      </w:r>
      <w:r w:rsidRPr="003F2ECB">
        <w:rPr>
          <w:rFonts w:ascii="Book Antiqua" w:hAnsi="Book Antiqua" w:cs="Book Antiqua"/>
          <w:sz w:val="22"/>
          <w:szCs w:val="22"/>
        </w:rPr>
        <w:t xml:space="preserve">: </w:t>
      </w:r>
      <w:r w:rsidRPr="003F2ECB">
        <w:rPr>
          <w:rFonts w:ascii="Book Antiqua" w:hAnsi="Book Antiqua"/>
          <w:sz w:val="22"/>
          <w:szCs w:val="22"/>
          <w:lang w:val="pt-BR"/>
        </w:rPr>
        <w:t xml:space="preserve">após a verificação da qualidade e quantidade dos serviços e a </w:t>
      </w:r>
      <w:proofErr w:type="spellStart"/>
      <w:r w:rsidRPr="003F2ECB">
        <w:rPr>
          <w:rFonts w:ascii="Book Antiqua" w:hAnsi="Book Antiqua"/>
          <w:sz w:val="22"/>
          <w:szCs w:val="22"/>
          <w:lang w:val="pt-BR"/>
        </w:rPr>
        <w:t>consequente</w:t>
      </w:r>
      <w:proofErr w:type="spellEnd"/>
      <w:r w:rsidRPr="003F2ECB">
        <w:rPr>
          <w:rFonts w:ascii="Book Antiqua" w:hAnsi="Book Antiqua"/>
          <w:sz w:val="22"/>
          <w:szCs w:val="22"/>
          <w:lang w:val="pt-BR"/>
        </w:rPr>
        <w:t xml:space="preserve"> aceitação.</w:t>
      </w:r>
    </w:p>
    <w:p w:rsidR="009F14AC" w:rsidRPr="00E12CF1" w:rsidRDefault="00BE640B" w:rsidP="00555E92">
      <w:pPr>
        <w:suppressAutoHyphens/>
        <w:jc w:val="both"/>
        <w:rPr>
          <w:rFonts w:ascii="Book Antiqua" w:hAnsi="Book Antiqua"/>
          <w:sz w:val="22"/>
          <w:szCs w:val="22"/>
        </w:rPr>
      </w:pPr>
      <w:r>
        <w:rPr>
          <w:rFonts w:ascii="Book Antiqua" w:hAnsi="Book Antiqua"/>
          <w:sz w:val="22"/>
          <w:szCs w:val="22"/>
        </w:rPr>
        <w:t>12.5</w:t>
      </w:r>
      <w:r w:rsidR="00555E92" w:rsidRPr="003F2ECB">
        <w:rPr>
          <w:rFonts w:ascii="Book Antiqua" w:hAnsi="Book Antiqua"/>
          <w:sz w:val="22"/>
          <w:szCs w:val="22"/>
        </w:rPr>
        <w:t xml:space="preserve"> O recebimento provisório ou definitivo do objeto não exclui a responsabilidade da </w:t>
      </w:r>
      <w:r w:rsidR="00555E92" w:rsidRPr="003F2ECB">
        <w:rPr>
          <w:rFonts w:ascii="Book Antiqua" w:hAnsi="Book Antiqua"/>
          <w:b/>
          <w:sz w:val="22"/>
          <w:szCs w:val="22"/>
        </w:rPr>
        <w:t>CONTRATADA</w:t>
      </w:r>
      <w:r w:rsidR="00555E92" w:rsidRPr="003F2ECB">
        <w:rPr>
          <w:rFonts w:ascii="Book Antiqua" w:hAnsi="Book Antiqua"/>
          <w:sz w:val="22"/>
          <w:szCs w:val="22"/>
        </w:rPr>
        <w:t xml:space="preserve"> pelos prejuízos resultantes da incorreta execução do contrato.</w:t>
      </w:r>
    </w:p>
    <w:p w:rsidR="006F750A" w:rsidRPr="00E12CF1" w:rsidRDefault="006F750A" w:rsidP="00555E92">
      <w:pPr>
        <w:suppressAutoHyphens/>
        <w:jc w:val="both"/>
        <w:rPr>
          <w:rFonts w:ascii="Book Antiqua" w:hAnsi="Book Antiqua"/>
          <w:sz w:val="22"/>
          <w:szCs w:val="22"/>
        </w:rPr>
      </w:pPr>
    </w:p>
    <w:p w:rsidR="0095372B" w:rsidRPr="008B4ADA" w:rsidRDefault="0095372B" w:rsidP="008B4ADA">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0E2F33">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BE640B" w:rsidRDefault="00BE640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p>
    <w:p w:rsidR="00051788" w:rsidRDefault="00051788" w:rsidP="000517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063E7">
        <w:rPr>
          <w:rFonts w:ascii="Book Antiqua" w:hAnsi="Book Antiqua"/>
          <w:b/>
          <w:sz w:val="22"/>
          <w:szCs w:val="22"/>
          <w:lang w:val="pt-BR"/>
        </w:rPr>
        <w:t>14. DA FORMA DE PAGAMENTO E DA DOTAÇÃO ORÇAMENTÁRIA</w:t>
      </w:r>
    </w:p>
    <w:p w:rsidR="00BE640B" w:rsidRPr="00430317" w:rsidRDefault="00F76CF9" w:rsidP="00BE640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BE640B" w:rsidRPr="00430317">
        <w:rPr>
          <w:rFonts w:ascii="Book Antiqua" w:eastAsia="Book Antiqua" w:hAnsi="Book Antiqua" w:cs="Arial"/>
          <w:sz w:val="22"/>
          <w:szCs w:val="22"/>
        </w:rPr>
        <w:t xml:space="preserve">.1 O pagamento será efetuado </w:t>
      </w:r>
      <w:r w:rsidR="00BE640B" w:rsidRPr="00430317">
        <w:rPr>
          <w:rFonts w:ascii="Book Antiqua" w:eastAsia="Book Antiqua" w:hAnsi="Book Antiqua" w:cs="Arial"/>
          <w:b/>
          <w:i/>
          <w:sz w:val="22"/>
          <w:szCs w:val="22"/>
        </w:rPr>
        <w:t>em até 15 (quinze) dia</w:t>
      </w:r>
      <w:r w:rsidR="00BE640B" w:rsidRPr="00430317">
        <w:rPr>
          <w:rFonts w:ascii="Book Antiqua" w:eastAsia="Book Antiqua" w:hAnsi="Book Antiqua" w:cs="Arial"/>
          <w:b/>
          <w:i/>
          <w:sz w:val="22"/>
          <w:szCs w:val="22"/>
          <w:shd w:val="clear" w:color="auto" w:fill="FFFFFF"/>
        </w:rPr>
        <w:t>s</w:t>
      </w:r>
      <w:r w:rsidR="00BE640B" w:rsidRPr="00430317">
        <w:rPr>
          <w:rFonts w:ascii="Book Antiqua" w:eastAsia="Book Antiqua" w:hAnsi="Book Antiqua" w:cs="Arial"/>
          <w:sz w:val="22"/>
          <w:szCs w:val="22"/>
          <w:shd w:val="clear" w:color="auto" w:fill="FFFFFF"/>
        </w:rPr>
        <w:t xml:space="preserve">, contados a partir do recebimento </w:t>
      </w:r>
      <w:r w:rsidR="00BE640B">
        <w:rPr>
          <w:rFonts w:ascii="Book Antiqua" w:eastAsia="Book Antiqua" w:hAnsi="Book Antiqua" w:cs="Arial"/>
          <w:sz w:val="22"/>
          <w:szCs w:val="22"/>
          <w:shd w:val="clear" w:color="auto" w:fill="FFFFFF"/>
          <w:lang w:val="pt-BR"/>
        </w:rPr>
        <w:t>definitivo</w:t>
      </w:r>
      <w:r w:rsidR="00BE640B" w:rsidRPr="00430317">
        <w:rPr>
          <w:rFonts w:ascii="Book Antiqua" w:eastAsia="Book Antiqua" w:hAnsi="Book Antiqua" w:cs="Arial"/>
          <w:sz w:val="22"/>
          <w:szCs w:val="22"/>
          <w:shd w:val="clear" w:color="auto" w:fill="FFFFFF"/>
        </w:rPr>
        <w:t xml:space="preserve"> dos </w:t>
      </w:r>
      <w:r w:rsidR="00F82838">
        <w:rPr>
          <w:rFonts w:ascii="Book Antiqua" w:eastAsia="Book Antiqua" w:hAnsi="Book Antiqua" w:cs="Arial"/>
          <w:sz w:val="22"/>
          <w:szCs w:val="22"/>
          <w:shd w:val="clear" w:color="auto" w:fill="FFFFFF"/>
        </w:rPr>
        <w:t>serviços</w:t>
      </w:r>
      <w:r w:rsidR="00BE640B" w:rsidRPr="00430317">
        <w:rPr>
          <w:rFonts w:ascii="Book Antiqua" w:eastAsia="Book Antiqua" w:hAnsi="Book Antiqua" w:cs="Arial"/>
          <w:sz w:val="22"/>
          <w:szCs w:val="22"/>
          <w:shd w:val="clear" w:color="auto" w:fill="FFFFFF"/>
        </w:rPr>
        <w:t>, mediante a apresentação da Nota Fiscal/fatura devidame</w:t>
      </w:r>
      <w:r w:rsidR="00BE640B" w:rsidRPr="00430317">
        <w:rPr>
          <w:rFonts w:ascii="Book Antiqua" w:eastAsia="Book Antiqua" w:hAnsi="Book Antiqua" w:cs="Arial"/>
          <w:sz w:val="22"/>
          <w:szCs w:val="22"/>
        </w:rPr>
        <w:t>nte atestada pelo r</w:t>
      </w:r>
      <w:r w:rsidR="00BE640B">
        <w:rPr>
          <w:rFonts w:ascii="Book Antiqua" w:eastAsia="Book Antiqua" w:hAnsi="Book Antiqua" w:cs="Arial"/>
          <w:sz w:val="22"/>
          <w:szCs w:val="22"/>
        </w:rPr>
        <w:t xml:space="preserve">esponsável do </w:t>
      </w:r>
      <w:r w:rsidR="00257E22" w:rsidRPr="00257E22">
        <w:rPr>
          <w:rFonts w:ascii="Book Antiqua" w:hAnsi="Book Antiqua"/>
          <w:sz w:val="22"/>
          <w:szCs w:val="22"/>
          <w:lang w:val="pt-BR"/>
        </w:rPr>
        <w:t>Serviço Autônomo Municipal de Água e Esgoto (SAMAE)</w:t>
      </w:r>
      <w:r w:rsidR="00BE640B">
        <w:rPr>
          <w:rFonts w:ascii="Book Antiqua" w:eastAsia="Book Antiqua" w:hAnsi="Book Antiqua" w:cs="Arial"/>
          <w:sz w:val="22"/>
          <w:szCs w:val="22"/>
        </w:rPr>
        <w:t>, mediante a depósito bancário ou chave PIX.</w:t>
      </w:r>
    </w:p>
    <w:p w:rsidR="00BE640B" w:rsidRPr="00430317" w:rsidRDefault="00F76CF9" w:rsidP="00BE640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BE640B"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E640B" w:rsidRPr="00430317" w:rsidRDefault="00F76CF9" w:rsidP="00BE640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BE640B"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E640B" w:rsidRPr="00430317" w:rsidRDefault="00F76CF9" w:rsidP="00BE640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BE640B" w:rsidRPr="00430317">
        <w:rPr>
          <w:rFonts w:ascii="Book Antiqua" w:eastAsia="Book Antiqua" w:hAnsi="Book Antiqua" w:cs="Arial"/>
          <w:sz w:val="22"/>
          <w:szCs w:val="22"/>
        </w:rPr>
        <w:t>.4 Não haverá, sob hipótese alguma, pagamento antecipado.</w:t>
      </w:r>
    </w:p>
    <w:p w:rsidR="00BE640B" w:rsidRDefault="00F76CF9" w:rsidP="00BE6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BE640B" w:rsidRPr="00430317">
        <w:rPr>
          <w:rFonts w:ascii="Book Antiqua" w:eastAsia="Book Antiqua" w:hAnsi="Book Antiqua" w:cs="Arial"/>
          <w:sz w:val="22"/>
          <w:szCs w:val="22"/>
        </w:rPr>
        <w:t xml:space="preserve">.5 </w:t>
      </w:r>
      <w:r w:rsidR="00BE640B"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BE640B" w:rsidRPr="00430317">
        <w:rPr>
          <w:rFonts w:ascii="Book Antiqua" w:eastAsia="Book Antiqua" w:hAnsi="Book Antiqua" w:cs="Arial"/>
          <w:color w:val="000000"/>
          <w:sz w:val="22"/>
          <w:szCs w:val="22"/>
          <w:u w:val="single"/>
        </w:rPr>
        <w:t>nos termos do art. 117 da Constituição Estadual de SC.</w:t>
      </w:r>
      <w:r w:rsidR="00BE640B" w:rsidRPr="00430317">
        <w:rPr>
          <w:rFonts w:ascii="Book Antiqua" w:eastAsia="Book Antiqua" w:hAnsi="Book Antiqua" w:cs="Arial"/>
          <w:color w:val="000000"/>
          <w:sz w:val="22"/>
          <w:szCs w:val="22"/>
        </w:rPr>
        <w:t xml:space="preserve"> </w:t>
      </w:r>
    </w:p>
    <w:p w:rsidR="00BE640B" w:rsidRDefault="00F76CF9" w:rsidP="00051788">
      <w:pPr>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14</w:t>
      </w:r>
      <w:r w:rsidR="00BE640B"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w:t>
      </w:r>
      <w:r w:rsidR="00257E22">
        <w:rPr>
          <w:rFonts w:ascii="Book Antiqua" w:eastAsia="Book Antiqua" w:hAnsi="Book Antiqua" w:cs="Arial"/>
          <w:sz w:val="22"/>
          <w:szCs w:val="22"/>
          <w:shd w:val="clear" w:color="auto" w:fill="FFFFFF"/>
        </w:rPr>
        <w:t xml:space="preserve"> no orçamento do Município e do</w:t>
      </w:r>
      <w:r w:rsidR="00BE640B" w:rsidRPr="00F8255D">
        <w:rPr>
          <w:rFonts w:ascii="Book Antiqua" w:eastAsia="Book Antiqua" w:hAnsi="Book Antiqua" w:cs="Arial"/>
          <w:sz w:val="22"/>
          <w:szCs w:val="22"/>
          <w:shd w:val="clear" w:color="auto" w:fill="FFFFFF"/>
        </w:rPr>
        <w:t xml:space="preserve"> </w:t>
      </w:r>
      <w:r w:rsidR="00257E22" w:rsidRPr="00257E22">
        <w:rPr>
          <w:rFonts w:ascii="Book Antiqua" w:hAnsi="Book Antiqua"/>
          <w:sz w:val="22"/>
          <w:szCs w:val="22"/>
          <w:lang w:val="pt-BR"/>
        </w:rPr>
        <w:t>Serviço Autônomo Municipal de Água e Esgoto (SAMAE)</w:t>
      </w:r>
      <w:r w:rsidR="00BE640B" w:rsidRPr="00257E22">
        <w:rPr>
          <w:rFonts w:ascii="Book Antiqua" w:eastAsia="Book Antiqua" w:hAnsi="Book Antiqua" w:cs="Arial"/>
          <w:sz w:val="22"/>
          <w:szCs w:val="22"/>
          <w:shd w:val="clear" w:color="auto" w:fill="FFFFFF"/>
        </w:rPr>
        <w:t>,</w:t>
      </w:r>
      <w:r w:rsidR="00BE640B" w:rsidRPr="00F8255D">
        <w:rPr>
          <w:rFonts w:ascii="Book Antiqua" w:eastAsia="Book Antiqua" w:hAnsi="Book Antiqua" w:cs="Arial"/>
          <w:sz w:val="22"/>
          <w:szCs w:val="22"/>
          <w:shd w:val="clear" w:color="auto" w:fill="FFFFFF"/>
        </w:rPr>
        <w:t xml:space="preserve"> existentes na(s) seguinte(s) dotações</w:t>
      </w:r>
      <w:r>
        <w:rPr>
          <w:rFonts w:ascii="Book Antiqua" w:eastAsia="Book Antiqua" w:hAnsi="Book Antiqua" w:cs="Arial"/>
          <w:sz w:val="22"/>
          <w:szCs w:val="22"/>
          <w:shd w:val="clear" w:color="auto" w:fill="FFFFFF"/>
        </w:rPr>
        <w:t>:</w:t>
      </w:r>
    </w:p>
    <w:p w:rsidR="00257E22" w:rsidRDefault="00257E22" w:rsidP="00051788">
      <w:pPr>
        <w:jc w:val="both"/>
        <w:rPr>
          <w:rFonts w:ascii="Book Antiqua" w:eastAsia="Book Antiqua" w:hAnsi="Book Antiqua" w:cs="Arial"/>
          <w:sz w:val="22"/>
          <w:szCs w:val="22"/>
          <w:shd w:val="clear" w:color="auto" w:fill="FFFFFF"/>
        </w:rPr>
      </w:pPr>
    </w:p>
    <w:p w:rsidR="00F54A01" w:rsidRPr="00257E22" w:rsidRDefault="00257E22" w:rsidP="00EC76DE">
      <w:pPr>
        <w:jc w:val="right"/>
        <w:rPr>
          <w:rFonts w:ascii="Book Antiqua" w:eastAsia="Book Antiqua" w:hAnsi="Book Antiqua" w:cs="Arial"/>
          <w:sz w:val="22"/>
          <w:szCs w:val="22"/>
          <w:shd w:val="clear" w:color="auto" w:fill="FFFFFF"/>
        </w:rPr>
      </w:pPr>
      <w:r w:rsidRPr="00257E22">
        <w:rPr>
          <w:rFonts w:ascii="Book Antiqua" w:hAnsi="Book Antiqua"/>
          <w:sz w:val="22"/>
          <w:szCs w:val="22"/>
          <w:lang w:val="pt-BR"/>
        </w:rPr>
        <w:t>Serviço Autônomo Municipal de Água e Esgoto (SAMAE)</w:t>
      </w:r>
    </w:p>
    <w:p w:rsidR="00F54A01" w:rsidRPr="00EC76DE" w:rsidRDefault="00EC76DE" w:rsidP="00EC76DE">
      <w:pPr>
        <w:jc w:val="right"/>
        <w:rPr>
          <w:rFonts w:ascii="Book Antiqua" w:hAnsi="Book Antiqua"/>
          <w:b/>
          <w:i/>
          <w:sz w:val="22"/>
          <w:szCs w:val="22"/>
          <w:lang w:val="pt-BR"/>
        </w:rPr>
      </w:pPr>
      <w:r w:rsidRPr="00E10623">
        <w:rPr>
          <w:rFonts w:ascii="Book Antiqua" w:hAnsi="Book Antiqua"/>
          <w:b/>
          <w:i/>
          <w:sz w:val="22"/>
          <w:szCs w:val="22"/>
          <w:lang w:val="pt-BR"/>
        </w:rPr>
        <w:t>Dotação Orçamentária nº</w:t>
      </w:r>
      <w:r w:rsidRPr="00EC76DE">
        <w:rPr>
          <w:rFonts w:ascii="Book Antiqua" w:hAnsi="Book Antiqua"/>
          <w:b/>
          <w:i/>
          <w:sz w:val="22"/>
          <w:szCs w:val="22"/>
          <w:lang w:val="pt-BR"/>
        </w:rPr>
        <w:t xml:space="preserve"> </w:t>
      </w:r>
      <w:r w:rsidR="00E10623">
        <w:rPr>
          <w:rFonts w:ascii="Book Antiqua" w:hAnsi="Book Antiqua"/>
          <w:b/>
          <w:i/>
          <w:sz w:val="22"/>
          <w:szCs w:val="22"/>
          <w:lang w:val="pt-BR"/>
        </w:rPr>
        <w:t>26/2021.</w:t>
      </w:r>
    </w:p>
    <w:p w:rsidR="00051788" w:rsidRDefault="00051788" w:rsidP="0095372B">
      <w:pPr>
        <w:jc w:val="both"/>
        <w:rPr>
          <w:rFonts w:ascii="Book Antiqua" w:hAnsi="Book Antiqua"/>
          <w:b/>
          <w:sz w:val="22"/>
          <w:szCs w:val="22"/>
          <w:lang w:val="pt-BR"/>
        </w:rPr>
      </w:pP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w:t>
      </w:r>
      <w:r w:rsidR="00BA78D1">
        <w:rPr>
          <w:rFonts w:ascii="Book Antiqua" w:hAnsi="Book Antiqua" w:cs="Book Antiqua"/>
          <w:bCs/>
          <w:sz w:val="22"/>
          <w:szCs w:val="22"/>
        </w:rPr>
        <w:t>pelo</w:t>
      </w:r>
      <w:r w:rsidR="0095372B" w:rsidRPr="00A37120">
        <w:rPr>
          <w:rFonts w:ascii="Book Antiqua" w:hAnsi="Book Antiqua" w:cs="Book Antiqua"/>
          <w:bCs/>
          <w:sz w:val="22"/>
          <w:szCs w:val="22"/>
        </w:rPr>
        <w:t xml:space="preserve"> </w:t>
      </w:r>
      <w:r w:rsidR="00BA78D1">
        <w:rPr>
          <w:rFonts w:ascii="Book Antiqua" w:hAnsi="Book Antiqua" w:cs="Book Antiqua"/>
          <w:bCs/>
          <w:sz w:val="22"/>
          <w:szCs w:val="22"/>
        </w:rPr>
        <w:t xml:space="preserve">Diretor-Presidente do </w:t>
      </w:r>
      <w:r w:rsidR="00BA78D1" w:rsidRPr="00257E22">
        <w:rPr>
          <w:rFonts w:ascii="Book Antiqua" w:hAnsi="Book Antiqua"/>
          <w:sz w:val="22"/>
          <w:szCs w:val="22"/>
          <w:lang w:val="pt-BR"/>
        </w:rPr>
        <w:t>Serviço Autônomo Municipal de Água e Esgoto (SAMAE)</w:t>
      </w:r>
      <w:r w:rsidR="00BA78D1">
        <w:rPr>
          <w:rFonts w:ascii="Book Antiqua" w:hAnsi="Book Antiqua" w:cs="Book Antiqua"/>
          <w:bCs/>
          <w:sz w:val="22"/>
          <w:szCs w:val="22"/>
        </w:rPr>
        <w:t xml:space="preserve">, </w:t>
      </w:r>
      <w:r w:rsidR="0095372B" w:rsidRPr="00A37120">
        <w:rPr>
          <w:rFonts w:ascii="Book Antiqua" w:hAnsi="Book Antiqua" w:cs="Book Antiqua"/>
          <w:bCs/>
          <w:sz w:val="22"/>
          <w:szCs w:val="22"/>
        </w:rPr>
        <w:t xml:space="preserve">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B6428" w:rsidRDefault="009B6428"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5372B" w:rsidRPr="006617C5"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Pr>
          <w:rFonts w:ascii="Book Antiqua" w:eastAsia="Book Antiqua" w:hAnsi="Book Antiqua"/>
          <w:b/>
          <w:sz w:val="22"/>
          <w:lang w:val="pt-BR"/>
        </w:rPr>
        <w:t>17</w:t>
      </w:r>
      <w:r w:rsidR="0095372B">
        <w:rPr>
          <w:rFonts w:ascii="Book Antiqua" w:eastAsia="Book Antiqua" w:hAnsi="Book Antiqua"/>
          <w:b/>
          <w:sz w:val="22"/>
          <w:lang w:val="pt-BR"/>
        </w:rPr>
        <w:t>.</w:t>
      </w:r>
      <w:r w:rsidR="0095372B" w:rsidRPr="006617C5">
        <w:rPr>
          <w:rFonts w:ascii="Book Antiqua" w:eastAsia="Book Antiqua" w:hAnsi="Book Antiqua"/>
          <w:b/>
          <w:sz w:val="22"/>
          <w:lang w:val="pt-BR"/>
        </w:rPr>
        <w:t xml:space="preserve"> DAS DISPOSIÇÕES FINAIS</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lastRenderedPageBreak/>
        <w:t>17</w:t>
      </w:r>
      <w:r w:rsidR="0095372B"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0095372B" w:rsidRPr="003034C3">
        <w:rPr>
          <w:rFonts w:ascii="Book Antiqua" w:eastAsia="Book Antiqua" w:hAnsi="Book Antiqua"/>
          <w:b/>
          <w:sz w:val="22"/>
          <w:szCs w:val="22"/>
        </w:rPr>
        <w:t>automaticamente transferida</w:t>
      </w:r>
      <w:r w:rsidR="0095372B"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A466DE">
        <w:fldChar w:fldCharType="begin"/>
      </w:r>
      <w:r w:rsidR="004D1E8D">
        <w:instrText>HYPERLINK "mailto:pregao@gaspar.sc.gov.br"</w:instrText>
      </w:r>
      <w:r w:rsidR="00A466DE">
        <w:fldChar w:fldCharType="separate"/>
      </w:r>
      <w:r w:rsidR="00D4488B" w:rsidRPr="004771AC">
        <w:rPr>
          <w:rStyle w:val="Hyperlink"/>
          <w:rFonts w:ascii="Book Antiqua" w:eastAsia="Book Antiqua" w:hAnsi="Book Antiqua"/>
          <w:sz w:val="22"/>
          <w:szCs w:val="22"/>
          <w:shd w:val="clear" w:color="auto" w:fill="FFFFFF"/>
        </w:rPr>
        <w:t>pregao@gaspar.sc.gov.br</w:t>
      </w:r>
      <w:r w:rsidR="00A466DE">
        <w:fldChar w:fldCharType="end"/>
      </w:r>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w:t>
      </w:r>
      <w:r w:rsidR="00DB69EB">
        <w:rPr>
          <w:rFonts w:ascii="Book Antiqua" w:eastAsia="Book Antiqua" w:hAnsi="Book Antiqua"/>
          <w:sz w:val="22"/>
          <w:szCs w:val="22"/>
          <w:shd w:val="clear" w:color="auto" w:fill="FFFFFF"/>
        </w:rPr>
        <w:t>.12.</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17</w:t>
      </w:r>
      <w:r w:rsidR="0095372B" w:rsidRPr="000D5926">
        <w:rPr>
          <w:rFonts w:ascii="Book Antiqua" w:hAnsi="Book Antiqua"/>
          <w:sz w:val="22"/>
          <w:szCs w:val="22"/>
          <w:lang w:val="pt-BR"/>
        </w:rPr>
        <w:t>.1</w:t>
      </w:r>
      <w:r w:rsidR="0095372B">
        <w:rPr>
          <w:rFonts w:ascii="Book Antiqua" w:hAnsi="Book Antiqua"/>
          <w:sz w:val="22"/>
          <w:szCs w:val="22"/>
          <w:lang w:val="pt-BR"/>
        </w:rPr>
        <w:t>6</w:t>
      </w:r>
      <w:r w:rsidR="0095372B"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051788"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9B6428" w:rsidRDefault="009B6428"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57873" w:rsidRDefault="00157873"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8661F" w:rsidRDefault="00E8661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A78D1">
        <w:rPr>
          <w:rFonts w:ascii="Book Antiqua" w:hAnsi="Book Antiqua"/>
          <w:sz w:val="22"/>
          <w:szCs w:val="22"/>
          <w:lang w:val="pt-BR"/>
        </w:rPr>
        <w:t>23</w:t>
      </w:r>
      <w:r w:rsidRPr="00F8255D">
        <w:rPr>
          <w:rFonts w:ascii="Book Antiqua" w:hAnsi="Book Antiqua"/>
          <w:sz w:val="22"/>
          <w:szCs w:val="22"/>
          <w:lang w:val="pt-BR"/>
        </w:rPr>
        <w:t xml:space="preserve"> de </w:t>
      </w:r>
      <w:r w:rsidR="00B9244C">
        <w:rPr>
          <w:rFonts w:ascii="Book Antiqua" w:hAnsi="Book Antiqua"/>
          <w:sz w:val="22"/>
          <w:szCs w:val="22"/>
          <w:lang w:val="pt-BR"/>
        </w:rPr>
        <w:t>junho</w:t>
      </w:r>
      <w:r w:rsidRPr="00F8255D">
        <w:rPr>
          <w:rFonts w:ascii="Book Antiqua" w:hAnsi="Book Antiqua"/>
          <w:sz w:val="22"/>
          <w:szCs w:val="22"/>
          <w:lang w:val="pt-BR"/>
        </w:rPr>
        <w:t xml:space="preserve"> de </w:t>
      </w:r>
      <w:r w:rsidR="00896CDE">
        <w:rPr>
          <w:rFonts w:ascii="Book Antiqua" w:hAnsi="Book Antiqua"/>
          <w:sz w:val="22"/>
          <w:szCs w:val="22"/>
          <w:lang w:val="pt-BR"/>
        </w:rPr>
        <w:t>2021</w:t>
      </w:r>
      <w:r w:rsidR="00D4488B">
        <w:rPr>
          <w:rFonts w:ascii="Book Antiqua" w:hAnsi="Book Antiqua"/>
          <w:sz w:val="22"/>
          <w:szCs w:val="22"/>
          <w:lang w:val="pt-BR"/>
        </w:rPr>
        <w:t>.</w:t>
      </w:r>
    </w:p>
    <w:p w:rsidR="00157873" w:rsidRDefault="00157873"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57873" w:rsidRDefault="00157873"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78D1" w:rsidRDefault="00BA78D1" w:rsidP="009B6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A78D1" w:rsidRDefault="00BA78D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78D1" w:rsidRPr="003B440B" w:rsidRDefault="00BA78D1" w:rsidP="00BA78D1">
      <w:pPr>
        <w:widowControl w:val="0"/>
        <w:autoSpaceDE w:val="0"/>
        <w:autoSpaceDN w:val="0"/>
        <w:adjustRightInd w:val="0"/>
        <w:jc w:val="center"/>
        <w:rPr>
          <w:rFonts w:ascii="Book Antiqua" w:hAnsi="Book Antiqua" w:cs="Book Antiqua"/>
          <w:b/>
        </w:rPr>
      </w:pPr>
      <w:r w:rsidRPr="003B440B">
        <w:rPr>
          <w:rFonts w:ascii="Book Antiqua" w:hAnsi="Book Antiqua" w:cs="Book Antiqua"/>
          <w:b/>
        </w:rPr>
        <w:t>CLEVERTON JOÃO BATISTA</w:t>
      </w:r>
    </w:p>
    <w:p w:rsidR="00BA78D1" w:rsidRDefault="00BA78D1" w:rsidP="00BA7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3B440B">
        <w:rPr>
          <w:rFonts w:ascii="Book Antiqua" w:hAnsi="Book Antiqua" w:cs="Book Antiqua"/>
        </w:rPr>
        <w:t xml:space="preserve">Diretor-Presidente do </w:t>
      </w:r>
      <w:r w:rsidRPr="003B440B">
        <w:rPr>
          <w:rFonts w:ascii="Book Antiqua" w:hAnsi="Book Antiqua"/>
          <w:lang w:val="pt-BR"/>
        </w:rPr>
        <w:t xml:space="preserve">Serviço Autônomo </w:t>
      </w:r>
    </w:p>
    <w:p w:rsidR="00BA78D1" w:rsidRDefault="00BA78D1" w:rsidP="00BA7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B440B">
        <w:rPr>
          <w:rFonts w:ascii="Book Antiqua" w:hAnsi="Book Antiqua"/>
          <w:lang w:val="pt-BR"/>
        </w:rPr>
        <w:t>Municipal de Água e Esgoto (SAMAE)</w:t>
      </w:r>
    </w:p>
    <w:p w:rsidR="00BA78D1" w:rsidRDefault="00BA78D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78D1" w:rsidRDefault="00BA78D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301C3" w:rsidRDefault="002301C3"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9B642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57A33">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2301C3" w:rsidRDefault="002301C3" w:rsidP="002301C3">
      <w:pPr>
        <w:jc w:val="both"/>
        <w:rPr>
          <w:rFonts w:ascii="Book Antiqua" w:hAnsi="Book Antiqua"/>
          <w:b/>
          <w:sz w:val="22"/>
          <w:szCs w:val="22"/>
          <w:lang w:val="pt-BR"/>
        </w:rPr>
      </w:pPr>
    </w:p>
    <w:p w:rsidR="00E8661F" w:rsidRPr="00E8661F" w:rsidRDefault="00E8661F" w:rsidP="00E8661F">
      <w:pPr>
        <w:jc w:val="both"/>
        <w:rPr>
          <w:rFonts w:ascii="Book Antiqua" w:hAnsi="Book Antiqua"/>
          <w:b/>
          <w:sz w:val="22"/>
          <w:szCs w:val="22"/>
          <w:lang w:val="pt-BR"/>
        </w:rPr>
      </w:pPr>
    </w:p>
    <w:p w:rsidR="00E8661F" w:rsidRDefault="00E8661F" w:rsidP="00E8661F">
      <w:pPr>
        <w:pStyle w:val="PargrafodaLista"/>
        <w:spacing w:after="0" w:line="240" w:lineRule="auto"/>
        <w:ind w:left="0"/>
        <w:contextualSpacing w:val="0"/>
        <w:jc w:val="both"/>
        <w:rPr>
          <w:rFonts w:ascii="Book Antiqua" w:hAnsi="Book Antiqua" w:cstheme="minorHAnsi"/>
          <w:b/>
          <w:bCs/>
        </w:rPr>
      </w:pPr>
      <w:r w:rsidRPr="00E8661F">
        <w:rPr>
          <w:rFonts w:ascii="Book Antiqua" w:eastAsia="Times New Roman" w:hAnsi="Book Antiqua" w:cstheme="minorHAnsi"/>
          <w:b/>
          <w:lang w:val="nl-NL" w:eastAsia="nl-NL"/>
        </w:rPr>
        <w:t xml:space="preserve">1. </w:t>
      </w:r>
      <w:r w:rsidRPr="00E8661F">
        <w:rPr>
          <w:rFonts w:ascii="Book Antiqua" w:hAnsi="Book Antiqua" w:cstheme="minorHAnsi"/>
          <w:b/>
          <w:bCs/>
        </w:rPr>
        <w:t>OBJETO</w:t>
      </w:r>
    </w:p>
    <w:p w:rsidR="00E8661F" w:rsidRPr="00E8661F" w:rsidRDefault="00E8661F" w:rsidP="00E8661F">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rPr>
        <w:t xml:space="preserve">1.1 </w:t>
      </w:r>
      <w:r w:rsidRPr="00E8661F">
        <w:rPr>
          <w:rFonts w:ascii="Book Antiqua" w:hAnsi="Book Antiqua" w:cstheme="minorHAnsi"/>
        </w:rPr>
        <w:t xml:space="preserve">A presente licitação tem como objeto a </w:t>
      </w:r>
      <w:r w:rsidRPr="00E8661F">
        <w:rPr>
          <w:rFonts w:ascii="Book Antiqua" w:hAnsi="Book Antiqua" w:cstheme="minorHAnsi"/>
          <w:bCs/>
          <w:i/>
        </w:rPr>
        <w:t>Contratação de Serviço Terceirizado de operação, e acompanhamento do sistema de tratamento aeróbio e anaeróbio, realizando a manutenção preditiva, preventiva e corretiva com fornecimento de mão de obra, materiais, e equipamentos necessários para a realização dos serviços e pleno funcionamento das Estações de Tratamento de Esgoto: ETE Jardim Primavera e ETE Margem Esquerda</w:t>
      </w:r>
      <w:r w:rsidRPr="00E8661F">
        <w:rPr>
          <w:rFonts w:ascii="Book Antiqua" w:hAnsi="Book Antiqua" w:cstheme="minorHAnsi"/>
        </w:rPr>
        <w:t>, conforme condições e especificações constantes no Edital da licitação e no Termo de Referência e seus anexos.</w:t>
      </w:r>
    </w:p>
    <w:p w:rsidR="00E8661F" w:rsidRPr="00E8661F" w:rsidRDefault="00E8661F" w:rsidP="00E8661F">
      <w:pPr>
        <w:pStyle w:val="PargrafodaLista"/>
        <w:spacing w:after="0" w:line="240" w:lineRule="auto"/>
        <w:ind w:left="0"/>
        <w:contextualSpacing w:val="0"/>
        <w:jc w:val="both"/>
        <w:rPr>
          <w:rFonts w:ascii="Book Antiqua" w:hAnsi="Book Antiqua" w:cstheme="minorHAnsi"/>
          <w:b/>
          <w:bCs/>
        </w:rPr>
      </w:pPr>
      <w:proofErr w:type="gramStart"/>
      <w:r>
        <w:rPr>
          <w:rFonts w:ascii="Book Antiqua" w:hAnsi="Book Antiqua" w:cstheme="minorHAnsi"/>
        </w:rPr>
        <w:t xml:space="preserve">1.2 </w:t>
      </w:r>
      <w:r w:rsidRPr="00E8661F">
        <w:rPr>
          <w:rFonts w:ascii="Book Antiqua" w:hAnsi="Book Antiqua" w:cstheme="minorHAnsi"/>
        </w:rPr>
        <w:t>Tabela</w:t>
      </w:r>
      <w:proofErr w:type="gramEnd"/>
      <w:r w:rsidRPr="00E8661F">
        <w:rPr>
          <w:rFonts w:ascii="Book Antiqua" w:hAnsi="Book Antiqua" w:cstheme="minorHAnsi"/>
        </w:rPr>
        <w:t xml:space="preserve"> de serviços solicitadas: (Todos os custos com materiais e Mão de obra deverão estar inclusos na proposta de preços).</w:t>
      </w:r>
    </w:p>
    <w:p w:rsidR="00E8661F" w:rsidRPr="00E8661F" w:rsidRDefault="00E8661F" w:rsidP="00E8661F">
      <w:pPr>
        <w:ind w:left="709"/>
        <w:jc w:val="both"/>
        <w:rPr>
          <w:rFonts w:ascii="Book Antiqua" w:hAnsi="Book Antiqu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7426"/>
        <w:gridCol w:w="1961"/>
      </w:tblGrid>
      <w:tr w:rsidR="00E8661F" w:rsidRPr="00E8661F" w:rsidTr="00E8661F">
        <w:tc>
          <w:tcPr>
            <w:tcW w:w="496" w:type="pct"/>
            <w:shd w:val="clear" w:color="auto" w:fill="F2F2F2" w:themeFill="background1" w:themeFillShade="F2"/>
            <w:vAlign w:val="center"/>
          </w:tcPr>
          <w:p w:rsidR="00E8661F" w:rsidRPr="00E8661F" w:rsidRDefault="00E8661F" w:rsidP="00E8661F">
            <w:pPr>
              <w:jc w:val="center"/>
              <w:rPr>
                <w:rFonts w:ascii="Book Antiqua" w:hAnsi="Book Antiqua" w:cstheme="minorHAnsi"/>
                <w:b/>
                <w:bCs/>
                <w:sz w:val="22"/>
                <w:szCs w:val="22"/>
              </w:rPr>
            </w:pPr>
            <w:r>
              <w:rPr>
                <w:rFonts w:ascii="Book Antiqua" w:hAnsi="Book Antiqua" w:cstheme="minorHAnsi"/>
                <w:b/>
                <w:bCs/>
                <w:sz w:val="22"/>
                <w:szCs w:val="22"/>
              </w:rPr>
              <w:t>Item</w:t>
            </w:r>
          </w:p>
        </w:tc>
        <w:tc>
          <w:tcPr>
            <w:tcW w:w="3563" w:type="pct"/>
            <w:shd w:val="clear" w:color="auto" w:fill="F2F2F2" w:themeFill="background1" w:themeFillShade="F2"/>
          </w:tcPr>
          <w:p w:rsidR="00E8661F" w:rsidRPr="00E8661F" w:rsidRDefault="00E8661F" w:rsidP="00E8661F">
            <w:pPr>
              <w:jc w:val="both"/>
              <w:rPr>
                <w:rFonts w:ascii="Book Antiqua" w:hAnsi="Book Antiqua" w:cstheme="minorHAnsi"/>
                <w:b/>
                <w:bCs/>
                <w:sz w:val="22"/>
                <w:szCs w:val="22"/>
              </w:rPr>
            </w:pPr>
            <w:r w:rsidRPr="00E8661F">
              <w:rPr>
                <w:rFonts w:ascii="Book Antiqua" w:hAnsi="Book Antiqua" w:cstheme="minorHAnsi"/>
                <w:b/>
                <w:bCs/>
                <w:sz w:val="22"/>
                <w:szCs w:val="22"/>
              </w:rPr>
              <w:t>Descrição do objeto</w:t>
            </w:r>
          </w:p>
        </w:tc>
        <w:tc>
          <w:tcPr>
            <w:tcW w:w="941" w:type="pct"/>
            <w:shd w:val="clear" w:color="auto" w:fill="F2F2F2" w:themeFill="background1" w:themeFillShade="F2"/>
            <w:vAlign w:val="center"/>
          </w:tcPr>
          <w:p w:rsidR="00E8661F" w:rsidRPr="00E8661F" w:rsidRDefault="00E8661F" w:rsidP="00E8661F">
            <w:pPr>
              <w:jc w:val="center"/>
              <w:rPr>
                <w:rFonts w:ascii="Book Antiqua" w:hAnsi="Book Antiqua" w:cstheme="minorHAnsi"/>
                <w:b/>
                <w:bCs/>
                <w:sz w:val="22"/>
                <w:szCs w:val="22"/>
              </w:rPr>
            </w:pPr>
            <w:r w:rsidRPr="00E8661F">
              <w:rPr>
                <w:rFonts w:ascii="Book Antiqua" w:hAnsi="Book Antiqua" w:cstheme="minorHAnsi"/>
                <w:b/>
                <w:bCs/>
                <w:sz w:val="22"/>
                <w:szCs w:val="22"/>
              </w:rPr>
              <w:t>Quantidade</w:t>
            </w:r>
          </w:p>
        </w:tc>
      </w:tr>
      <w:tr w:rsidR="00E8661F" w:rsidRPr="00E8661F" w:rsidTr="00E8661F">
        <w:tc>
          <w:tcPr>
            <w:tcW w:w="496" w:type="pct"/>
            <w:shd w:val="clear" w:color="auto" w:fill="F2F2F2" w:themeFill="background1" w:themeFillShade="F2"/>
            <w:vAlign w:val="center"/>
          </w:tcPr>
          <w:p w:rsidR="00E8661F" w:rsidRPr="00E8661F" w:rsidRDefault="00E8661F" w:rsidP="00E8661F">
            <w:pPr>
              <w:jc w:val="center"/>
              <w:rPr>
                <w:rFonts w:ascii="Book Antiqua" w:hAnsi="Book Antiqua" w:cstheme="minorHAnsi"/>
                <w:sz w:val="22"/>
                <w:szCs w:val="22"/>
              </w:rPr>
            </w:pPr>
            <w:r w:rsidRPr="00E8661F">
              <w:rPr>
                <w:rFonts w:ascii="Book Antiqua" w:hAnsi="Book Antiqua" w:cstheme="minorHAnsi"/>
                <w:sz w:val="22"/>
                <w:szCs w:val="22"/>
              </w:rPr>
              <w:t>01</w:t>
            </w:r>
          </w:p>
        </w:tc>
        <w:tc>
          <w:tcPr>
            <w:tcW w:w="3563" w:type="pct"/>
          </w:tcPr>
          <w:p w:rsidR="00E8661F" w:rsidRPr="00E8661F" w:rsidRDefault="00E8661F" w:rsidP="00E8661F">
            <w:pPr>
              <w:ind w:left="27"/>
              <w:jc w:val="both"/>
              <w:rPr>
                <w:rFonts w:ascii="Book Antiqua" w:hAnsi="Book Antiqua" w:cstheme="minorHAnsi"/>
                <w:b/>
                <w:bCs/>
                <w:sz w:val="22"/>
                <w:szCs w:val="22"/>
              </w:rPr>
            </w:pPr>
            <w:r w:rsidRPr="00E8661F">
              <w:rPr>
                <w:rFonts w:ascii="Book Antiqua" w:hAnsi="Book Antiqua" w:cstheme="minorHAnsi"/>
                <w:b/>
                <w:bCs/>
                <w:sz w:val="22"/>
                <w:szCs w:val="22"/>
              </w:rPr>
              <w:t>O objeto inclui as atividades mensais de:</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a) Operação e Manutenção da ETE por 01 (um) Operador de ETE 44 (quarenta e quatro) horas semanais qualificado para a execução do serviço;</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b) Fornecimento de veículo de no máximo 4 anos de uso para o operador realizar o deslocamento entre as duas ETE’s (distância de 12km) para coleta das amostras e realização das análises no laboratório da ETE Jardim Primavera;</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c) Limpeza da grade do tratamento preliminar e em estações elevatórias;</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d) Coleta e transporte e condicionamento de material gradeado;</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e) Limpeza das unidades de desarenação e caixa de gordura;</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f) Limpeza a assepsia das instalações da ETE;</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 xml:space="preserve">g) Manutenção de válvula, comportas e tubulações da ETE; </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h) Descarte de lodo utilizando caminhões limpa-fossa, bem como aplicação de sistemática de acondicionamento;</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i) Retirada dos resíduos sólidos retirados no gradeamento e caixa de areia em caçambas estacionárias e destino correto;</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j) Manutenção das estruturas para minimização de odores;</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 xml:space="preserve">k) Desinfecção e controle rotineiro de odores; </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l) Atividades de controle de processo;</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m) Coleta diária de amostras para medição de pH, turbidez, temperatura, sólidos sedimentáveis e cloro residual livre ou total, DQO, oxigênio dissolvido e SST;</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n) Fornecimento de equipamentos e reagentes para análise diária no laboratório da ETE Jardim Primavera de pH, turbidez, temperatura, sólidos sedimentáveis e cloro residual livre ou total, DQO e SST;</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o) Controles para efeito de descarte de lodo digeridos dos reatores;</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p) Mistura e dosagem de produtos químicos, tais como: cloro e antiespumante.</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t>q) Transporte e acondicionamento adequado do material proveniente do gradeamento e da ETE;</w:t>
            </w:r>
          </w:p>
          <w:p w:rsidR="00E8661F" w:rsidRPr="00E8661F" w:rsidRDefault="00E8661F" w:rsidP="00E8661F">
            <w:pPr>
              <w:ind w:left="27"/>
              <w:jc w:val="both"/>
              <w:rPr>
                <w:rFonts w:ascii="Book Antiqua" w:hAnsi="Book Antiqua" w:cstheme="minorHAnsi"/>
                <w:sz w:val="22"/>
                <w:szCs w:val="22"/>
              </w:rPr>
            </w:pPr>
            <w:r w:rsidRPr="00E8661F">
              <w:rPr>
                <w:rFonts w:ascii="Book Antiqua" w:hAnsi="Book Antiqua" w:cstheme="minorHAnsi"/>
                <w:sz w:val="22"/>
                <w:szCs w:val="22"/>
              </w:rPr>
              <w:lastRenderedPageBreak/>
              <w:t>r) Suprimento e acondicionamento de produtos químicos aplicados no processo de tratamento.</w:t>
            </w:r>
          </w:p>
        </w:tc>
        <w:tc>
          <w:tcPr>
            <w:tcW w:w="941" w:type="pct"/>
            <w:vAlign w:val="center"/>
          </w:tcPr>
          <w:p w:rsidR="00E8661F" w:rsidRPr="00E8661F" w:rsidRDefault="00E8661F" w:rsidP="00E8661F">
            <w:pPr>
              <w:jc w:val="center"/>
              <w:rPr>
                <w:rFonts w:ascii="Book Antiqua" w:hAnsi="Book Antiqua" w:cstheme="minorHAnsi"/>
                <w:sz w:val="22"/>
                <w:szCs w:val="22"/>
              </w:rPr>
            </w:pPr>
            <w:r w:rsidRPr="00E8661F">
              <w:rPr>
                <w:rFonts w:ascii="Book Antiqua" w:hAnsi="Book Antiqua" w:cstheme="minorHAnsi"/>
                <w:sz w:val="22"/>
                <w:szCs w:val="22"/>
              </w:rPr>
              <w:lastRenderedPageBreak/>
              <w:t>12</w:t>
            </w:r>
          </w:p>
        </w:tc>
      </w:tr>
    </w:tbl>
    <w:p w:rsidR="00E8661F" w:rsidRPr="00E8661F" w:rsidRDefault="00E8661F" w:rsidP="00E8661F">
      <w:pPr>
        <w:ind w:left="709"/>
        <w:jc w:val="both"/>
        <w:rPr>
          <w:rFonts w:ascii="Book Antiqua" w:hAnsi="Book Antiqua" w:cstheme="minorHAnsi"/>
          <w:sz w:val="22"/>
          <w:szCs w:val="22"/>
        </w:rPr>
      </w:pPr>
      <w:r w:rsidRPr="00E8661F">
        <w:rPr>
          <w:rFonts w:ascii="Book Antiqua" w:hAnsi="Book Antiqua" w:cstheme="minorHAnsi"/>
          <w:sz w:val="22"/>
          <w:szCs w:val="22"/>
        </w:rPr>
        <w:lastRenderedPageBreak/>
        <w:tab/>
      </w:r>
    </w:p>
    <w:p w:rsidR="00E8661F" w:rsidRPr="00E8661F" w:rsidRDefault="00E8661F" w:rsidP="00E8661F">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2. </w:t>
      </w:r>
      <w:r w:rsidRPr="00E8661F">
        <w:rPr>
          <w:rFonts w:ascii="Book Antiqua" w:hAnsi="Book Antiqua" w:cstheme="minorHAnsi"/>
          <w:b/>
          <w:bCs/>
        </w:rPr>
        <w:t>JUSTIFICATIVA</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sidRPr="00E8661F">
        <w:rPr>
          <w:rFonts w:ascii="Book Antiqua" w:hAnsi="Book Antiqua" w:cstheme="minorHAnsi"/>
          <w:bCs/>
        </w:rPr>
        <w:t>2.1</w:t>
      </w:r>
      <w:r>
        <w:rPr>
          <w:rFonts w:ascii="Book Antiqua" w:hAnsi="Book Antiqua" w:cstheme="minorHAnsi"/>
          <w:b/>
          <w:bCs/>
        </w:rPr>
        <w:t xml:space="preserve"> </w:t>
      </w:r>
      <w:r w:rsidRPr="00E8661F">
        <w:rPr>
          <w:rFonts w:ascii="Book Antiqua" w:hAnsi="Book Antiqua" w:cstheme="minorHAnsi"/>
        </w:rPr>
        <w:t xml:space="preserve">Assegurar a continuidade dos serviços de tratamento de esgotos sanitários gerados pelas </w:t>
      </w:r>
      <w:proofErr w:type="spellStart"/>
      <w:r w:rsidRPr="00E8661F">
        <w:rPr>
          <w:rFonts w:ascii="Book Antiqua" w:hAnsi="Book Antiqua" w:cstheme="minorHAnsi"/>
        </w:rPr>
        <w:t>ETE’s</w:t>
      </w:r>
      <w:proofErr w:type="spellEnd"/>
      <w:r w:rsidRPr="00E8661F">
        <w:rPr>
          <w:rFonts w:ascii="Book Antiqua" w:hAnsi="Book Antiqua" w:cstheme="minorHAnsi"/>
        </w:rPr>
        <w:t xml:space="preserve"> Jardim Primavera e Margem Esquerda necessários para atendimento às Resoluções do CONAMA nº357/2005 e nº430/2011, Lei Estadual Nº 14.675/2009 e PORTARIA </w:t>
      </w:r>
      <w:proofErr w:type="gramStart"/>
      <w:r w:rsidRPr="00E8661F">
        <w:rPr>
          <w:rFonts w:ascii="Book Antiqua" w:hAnsi="Book Antiqua" w:cstheme="minorHAnsi"/>
        </w:rPr>
        <w:t>do IMA</w:t>
      </w:r>
      <w:proofErr w:type="gramEnd"/>
      <w:r w:rsidRPr="00E8661F">
        <w:rPr>
          <w:rFonts w:ascii="Book Antiqua" w:hAnsi="Book Antiqua" w:cstheme="minorHAnsi"/>
        </w:rPr>
        <w:t xml:space="preserve"> Nº 017/2002.</w:t>
      </w:r>
    </w:p>
    <w:p w:rsidR="00E8661F" w:rsidRPr="00E8661F" w:rsidRDefault="00E8661F" w:rsidP="00E8661F">
      <w:pPr>
        <w:jc w:val="both"/>
        <w:rPr>
          <w:rFonts w:ascii="Book Antiqua" w:hAnsi="Book Antiqua" w:cstheme="minorHAnsi"/>
          <w:sz w:val="22"/>
          <w:szCs w:val="22"/>
        </w:rPr>
      </w:pPr>
    </w:p>
    <w:p w:rsidR="00E8661F" w:rsidRPr="00E8661F" w:rsidRDefault="00E8661F" w:rsidP="00E8661F">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3. </w:t>
      </w:r>
      <w:r w:rsidRPr="00E8661F">
        <w:rPr>
          <w:rFonts w:ascii="Book Antiqua" w:hAnsi="Book Antiqua" w:cstheme="minorHAnsi"/>
          <w:b/>
          <w:bCs/>
        </w:rPr>
        <w:t>DA CLASSIFICAÇÃO DOS SERVIÇOS</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sidRPr="00E8661F">
        <w:rPr>
          <w:rFonts w:ascii="Book Antiqua" w:hAnsi="Book Antiqua" w:cstheme="minorHAnsi"/>
          <w:bCs/>
        </w:rPr>
        <w:t>3.1</w:t>
      </w:r>
      <w:r>
        <w:rPr>
          <w:rFonts w:ascii="Book Antiqua" w:hAnsi="Book Antiqua" w:cstheme="minorHAnsi"/>
          <w:b/>
          <w:bCs/>
        </w:rPr>
        <w:t xml:space="preserve"> </w:t>
      </w:r>
      <w:r w:rsidRPr="00E8661F">
        <w:rPr>
          <w:rFonts w:ascii="Book Antiqua" w:hAnsi="Book Antiqua" w:cstheme="minorHAnsi"/>
        </w:rPr>
        <w:t>Os serviços são considerados comuns, pois os padrões de qualidade podem ser objetivamente definidos no Edital por meio de especificações usuais praticados no mercado.</w:t>
      </w:r>
    </w:p>
    <w:p w:rsidR="00E8661F" w:rsidRPr="00E8661F" w:rsidRDefault="00E8661F" w:rsidP="00E8661F">
      <w:pPr>
        <w:jc w:val="both"/>
        <w:rPr>
          <w:rFonts w:ascii="Book Antiqua" w:hAnsi="Book Antiqua" w:cstheme="minorHAnsi"/>
          <w:sz w:val="22"/>
          <w:szCs w:val="22"/>
        </w:rPr>
      </w:pPr>
      <w:r>
        <w:rPr>
          <w:rFonts w:ascii="Book Antiqua" w:hAnsi="Book Antiqua" w:cstheme="minorHAnsi"/>
          <w:sz w:val="22"/>
          <w:szCs w:val="22"/>
        </w:rPr>
        <w:t xml:space="preserve">3.2 </w:t>
      </w:r>
      <w:r w:rsidRPr="00E8661F">
        <w:rPr>
          <w:rFonts w:ascii="Book Antiqua" w:hAnsi="Book Antiqua" w:cstheme="minorHAnsi"/>
          <w:sz w:val="22"/>
          <w:szCs w:val="22"/>
        </w:rPr>
        <w:t>A prestação dos serviços não gera vínculo empregatício entre os empregados da Contratada e a Administração Contratante, vedando-se qualquer relação entre estes que caracterize pessoalidade e subordinação direta.</w:t>
      </w:r>
    </w:p>
    <w:p w:rsidR="00E8661F" w:rsidRPr="00E8661F" w:rsidRDefault="00E8661F" w:rsidP="00E8661F">
      <w:pPr>
        <w:ind w:left="709"/>
        <w:jc w:val="both"/>
        <w:rPr>
          <w:rFonts w:ascii="Book Antiqua" w:hAnsi="Book Antiqua" w:cstheme="minorHAnsi"/>
          <w:sz w:val="22"/>
          <w:szCs w:val="22"/>
        </w:rPr>
      </w:pPr>
    </w:p>
    <w:p w:rsidR="00E8661F" w:rsidRPr="00E8661F" w:rsidRDefault="00E8661F" w:rsidP="00E8661F">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4. </w:t>
      </w:r>
      <w:r w:rsidRPr="00E8661F">
        <w:rPr>
          <w:rFonts w:ascii="Book Antiqua" w:hAnsi="Book Antiqua" w:cstheme="minorHAnsi"/>
          <w:b/>
          <w:bCs/>
        </w:rPr>
        <w:t xml:space="preserve">FORMA DE PRESTAÇÃO </w:t>
      </w:r>
      <w:proofErr w:type="gramStart"/>
      <w:r w:rsidRPr="00E8661F">
        <w:rPr>
          <w:rFonts w:ascii="Book Antiqua" w:hAnsi="Book Antiqua" w:cstheme="minorHAnsi"/>
          <w:b/>
          <w:bCs/>
        </w:rPr>
        <w:t>DO SERVIÇOS</w:t>
      </w:r>
      <w:proofErr w:type="gramEnd"/>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sidRPr="00E8661F">
        <w:rPr>
          <w:rFonts w:ascii="Book Antiqua" w:hAnsi="Book Antiqua" w:cstheme="minorHAnsi"/>
          <w:bCs/>
        </w:rPr>
        <w:t xml:space="preserve">4.1 </w:t>
      </w:r>
      <w:r w:rsidRPr="00E8661F">
        <w:rPr>
          <w:rFonts w:ascii="Book Antiqua" w:hAnsi="Book Antiqua" w:cstheme="minorHAnsi"/>
        </w:rPr>
        <w:t>Os Serviços serão prestados nos seguintes endereços:</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4.1.1 </w:t>
      </w:r>
      <w:r w:rsidRPr="00E8661F">
        <w:rPr>
          <w:rFonts w:ascii="Book Antiqua" w:hAnsi="Book Antiqua" w:cstheme="minorHAnsi"/>
        </w:rPr>
        <w:t>ETE Jardim Primavera – Rua Tijucas, s/n – Bela Vista – Gaspar – SC</w:t>
      </w:r>
      <w:r>
        <w:rPr>
          <w:rFonts w:ascii="Book Antiqua" w:hAnsi="Book Antiqua" w:cstheme="minorHAnsi"/>
        </w:rPr>
        <w:t>;</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4.1.2 Estação E</w:t>
      </w:r>
      <w:r w:rsidRPr="00E8661F">
        <w:rPr>
          <w:rFonts w:ascii="Book Antiqua" w:hAnsi="Book Antiqua" w:cstheme="minorHAnsi"/>
        </w:rPr>
        <w:t xml:space="preserve">levatória </w:t>
      </w:r>
      <w:proofErr w:type="gramStart"/>
      <w:r w:rsidRPr="00E8661F">
        <w:rPr>
          <w:rFonts w:ascii="Book Antiqua" w:hAnsi="Book Antiqua" w:cstheme="minorHAnsi"/>
        </w:rPr>
        <w:t>1</w:t>
      </w:r>
      <w:proofErr w:type="gramEnd"/>
      <w:r w:rsidRPr="00E8661F">
        <w:rPr>
          <w:rFonts w:ascii="Book Antiqua" w:hAnsi="Book Antiqua" w:cstheme="minorHAnsi"/>
        </w:rPr>
        <w:t xml:space="preserve"> – Rua Antônio Mozer – Em frente a creche – Bela Vista – Gaspar – SC</w:t>
      </w:r>
      <w:r>
        <w:rPr>
          <w:rFonts w:ascii="Book Antiqua" w:hAnsi="Book Antiqua" w:cstheme="minorHAnsi"/>
        </w:rPr>
        <w:t>;</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4.1.3 </w:t>
      </w:r>
      <w:r w:rsidRPr="00E8661F">
        <w:rPr>
          <w:rFonts w:ascii="Book Antiqua" w:hAnsi="Book Antiqua" w:cstheme="minorHAnsi"/>
        </w:rPr>
        <w:t>ETE Margem Esquerda - loteamento Master Plan e Rua Carlos Roberto Schramm – Margem Esquerda – Gaspar – SC</w:t>
      </w:r>
      <w:r>
        <w:rPr>
          <w:rFonts w:ascii="Book Antiqua" w:hAnsi="Book Antiqua" w:cstheme="minorHAnsi"/>
        </w:rPr>
        <w:t>;</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4.1.4 Estação E</w:t>
      </w:r>
      <w:r w:rsidRPr="00E8661F">
        <w:rPr>
          <w:rFonts w:ascii="Book Antiqua" w:hAnsi="Book Antiqua" w:cstheme="minorHAnsi"/>
        </w:rPr>
        <w:t xml:space="preserve">levatória A – Rua Carlos Roberto Schramm – Margem Esquerda – Gaspar – SC (em frente </w:t>
      </w:r>
      <w:proofErr w:type="gramStart"/>
      <w:r w:rsidRPr="00E8661F">
        <w:rPr>
          <w:rFonts w:ascii="Book Antiqua" w:hAnsi="Book Antiqua" w:cstheme="minorHAnsi"/>
        </w:rPr>
        <w:t>a</w:t>
      </w:r>
      <w:proofErr w:type="gramEnd"/>
      <w:r w:rsidRPr="00E8661F">
        <w:rPr>
          <w:rFonts w:ascii="Book Antiqua" w:hAnsi="Book Antiqua" w:cstheme="minorHAnsi"/>
        </w:rPr>
        <w:t xml:space="preserve"> ETE)</w:t>
      </w:r>
      <w:r>
        <w:rPr>
          <w:rFonts w:ascii="Book Antiqua" w:hAnsi="Book Antiqua" w:cstheme="minorHAnsi"/>
        </w:rPr>
        <w:t>;</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4.1.5 </w:t>
      </w:r>
      <w:r w:rsidRPr="00E8661F">
        <w:rPr>
          <w:rFonts w:ascii="Book Antiqua" w:hAnsi="Book Antiqua" w:cstheme="minorHAnsi"/>
        </w:rPr>
        <w:t>Estação elevatória B – Rua Carlos Roberto Schramm – M</w:t>
      </w:r>
      <w:r>
        <w:rPr>
          <w:rFonts w:ascii="Book Antiqua" w:hAnsi="Book Antiqua" w:cstheme="minorHAnsi"/>
        </w:rPr>
        <w:t>argem Esquerda – Gaspar – SC;</w:t>
      </w:r>
    </w:p>
    <w:p w:rsidR="00E8661F" w:rsidRPr="00E8661F" w:rsidRDefault="00E8661F" w:rsidP="00E8661F">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4.1.6 </w:t>
      </w:r>
      <w:r w:rsidRPr="00E8661F">
        <w:rPr>
          <w:rFonts w:ascii="Book Antiqua" w:hAnsi="Book Antiqua" w:cstheme="minorHAnsi"/>
        </w:rPr>
        <w:t xml:space="preserve">Estação elevatória C – Rua Carlos Roberto Schramm – Margem Esquerda – Gaspar – SC (em frente à </w:t>
      </w:r>
      <w:proofErr w:type="gramStart"/>
      <w:r w:rsidRPr="00E8661F">
        <w:rPr>
          <w:rFonts w:ascii="Book Antiqua" w:hAnsi="Book Antiqua" w:cstheme="minorHAnsi"/>
        </w:rPr>
        <w:t>estação próximo ao rio</w:t>
      </w:r>
      <w:proofErr w:type="gramEnd"/>
      <w:r w:rsidRPr="00E8661F">
        <w:rPr>
          <w:rFonts w:ascii="Book Antiqua" w:hAnsi="Book Antiqua" w:cstheme="minorHAnsi"/>
        </w:rPr>
        <w:t>)</w:t>
      </w:r>
      <w:r>
        <w:rPr>
          <w:rFonts w:ascii="Book Antiqua" w:hAnsi="Book Antiqua" w:cstheme="minorHAnsi"/>
        </w:rPr>
        <w:t>.</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4.2 </w:t>
      </w:r>
      <w:r w:rsidR="00E8661F" w:rsidRPr="00E8661F">
        <w:rPr>
          <w:rFonts w:ascii="Book Antiqua" w:hAnsi="Book Antiqua" w:cstheme="minorHAnsi"/>
        </w:rPr>
        <w:t xml:space="preserve">Devem estar inclusos no valor a ser cobrado pela CONTRATADA os seguintes custos: Mão de obra Especializada 44 horas, materiais de consumo, ferramentas, EPI e EPC, uniforme, veículo para deslocamento de rotina das duas </w:t>
      </w:r>
      <w:proofErr w:type="spellStart"/>
      <w:r w:rsidR="00E8661F" w:rsidRPr="00E8661F">
        <w:rPr>
          <w:rFonts w:ascii="Book Antiqua" w:hAnsi="Book Antiqua" w:cstheme="minorHAnsi"/>
        </w:rPr>
        <w:t>ETE’s</w:t>
      </w:r>
      <w:proofErr w:type="spellEnd"/>
      <w:r w:rsidR="00E8661F" w:rsidRPr="00E8661F">
        <w:rPr>
          <w:rFonts w:ascii="Book Antiqua" w:hAnsi="Book Antiqua" w:cstheme="minorHAnsi"/>
        </w:rPr>
        <w:t xml:space="preserve">, reagentes e equipamentos de análise de </w:t>
      </w:r>
      <w:proofErr w:type="gramStart"/>
      <w:r w:rsidR="00E8661F" w:rsidRPr="00E8661F">
        <w:rPr>
          <w:rFonts w:ascii="Book Antiqua" w:hAnsi="Book Antiqua" w:cstheme="minorHAnsi"/>
        </w:rPr>
        <w:t>pH</w:t>
      </w:r>
      <w:proofErr w:type="gramEnd"/>
      <w:r w:rsidR="00E8661F" w:rsidRPr="00E8661F">
        <w:rPr>
          <w:rFonts w:ascii="Book Antiqua" w:hAnsi="Book Antiqua" w:cstheme="minorHAnsi"/>
        </w:rPr>
        <w:t>, turbidez, cloro livre e total e DQO e demais custos necessários à perfeita execução dos serviços.</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4.3 </w:t>
      </w:r>
      <w:r w:rsidR="00E8661F" w:rsidRPr="00E8661F">
        <w:rPr>
          <w:rFonts w:ascii="Book Antiqua" w:hAnsi="Book Antiqua" w:cstheme="minorHAnsi"/>
        </w:rPr>
        <w:t xml:space="preserve">Possíveis indefinições, omissões, falhas ou incorreções nas informações fornecidas deverão </w:t>
      </w:r>
      <w:proofErr w:type="gramStart"/>
      <w:r w:rsidR="00E8661F" w:rsidRPr="00E8661F">
        <w:rPr>
          <w:rFonts w:ascii="Book Antiqua" w:hAnsi="Book Antiqua" w:cstheme="minorHAnsi"/>
        </w:rPr>
        <w:t>ser,</w:t>
      </w:r>
      <w:proofErr w:type="gramEnd"/>
      <w:r w:rsidR="00E8661F" w:rsidRPr="00E8661F">
        <w:rPr>
          <w:rFonts w:ascii="Book Antiqua" w:hAnsi="Book Antiqua" w:cstheme="minorHAnsi"/>
        </w:rPr>
        <w:t xml:space="preserve"> objeto de impugnação, e não poderão constituir pretexto para que o CONTRATADO cobre “serviços extras” e/ou alterar a composição de preços unitários. O CONTRATADO será considerado como especializado na execução dos serviços em questão e, por conseguinte, deverá ter computado, no valor global da sua proposta.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proofErr w:type="gramStart"/>
      <w:r>
        <w:rPr>
          <w:rFonts w:ascii="Book Antiqua" w:hAnsi="Book Antiqua" w:cstheme="minorHAnsi"/>
        </w:rPr>
        <w:t xml:space="preserve">4.4 </w:t>
      </w:r>
      <w:r w:rsidR="00E8661F" w:rsidRPr="00E8661F">
        <w:rPr>
          <w:rFonts w:ascii="Book Antiqua" w:hAnsi="Book Antiqua" w:cstheme="minorHAnsi"/>
        </w:rPr>
        <w:t>Qualquer</w:t>
      </w:r>
      <w:proofErr w:type="gramEnd"/>
      <w:r w:rsidR="00E8661F" w:rsidRPr="00E8661F">
        <w:rPr>
          <w:rFonts w:ascii="Book Antiqua" w:hAnsi="Book Antiqua" w:cstheme="minorHAnsi"/>
        </w:rPr>
        <w:t xml:space="preserve"> dúvida que venha a ocorrer com relação a este Termo de Referência sua fase de licitação ou durante a execução do serviço, por omissão involuntária do Termo de Referência, deverá ser objeto de pedido de esclarecimentos, não sendo admitidas interpretações por conta própria;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4.5 </w:t>
      </w:r>
      <w:r w:rsidR="00E8661F" w:rsidRPr="00E8661F">
        <w:rPr>
          <w:rFonts w:ascii="Book Antiqua" w:hAnsi="Book Antiqua" w:cstheme="minorHAnsi"/>
        </w:rPr>
        <w:t>O Objeto do presente termo será fornecido pela contratada, obedecendo ao disposto no respectivo instrumento convocatório e seus anexos, na Lei 8.666, de 21 de junho de 1993 e suas alterações;</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4.6 </w:t>
      </w:r>
      <w:r w:rsidR="00E8661F" w:rsidRPr="00E8661F">
        <w:rPr>
          <w:rFonts w:ascii="Book Antiqua" w:hAnsi="Book Antiqua" w:cstheme="minorHAnsi"/>
        </w:rPr>
        <w:t>A empresa vencedora efetuara inspeção, teste e lubrificação nos equipamentos e, se necessário, regulagem e pequenos reparos, a fim de proporcionar funcionamento eficiente, seguro e econômico;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4.7 </w:t>
      </w:r>
      <w:r w:rsidR="00E8661F" w:rsidRPr="00E8661F">
        <w:rPr>
          <w:rFonts w:ascii="Book Antiqua" w:hAnsi="Book Antiqua" w:cstheme="minorHAnsi"/>
        </w:rPr>
        <w:t>Fornecer os dados necessários para quitação das faturas tais como os bancários (banco, agência, conta corrente), e demais solicitados pela administração;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4.8 </w:t>
      </w:r>
      <w:r w:rsidR="00E8661F" w:rsidRPr="00E8661F">
        <w:rPr>
          <w:rFonts w:ascii="Book Antiqua" w:hAnsi="Book Antiqua" w:cstheme="minorHAnsi"/>
        </w:rPr>
        <w:t>Arcar com todos os custos necessários a entrega/fornecimento/execução do objeto, incluindo custos com pessoal e as despesas com as coletas e análises laboratoriais, instrumentação de laboratório, manutenção das unidades físicas da ETE; despesas com comunicação, transporte, administrativas, fiscais e tributarias.</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4.9 </w:t>
      </w:r>
      <w:r w:rsidR="00E8661F" w:rsidRPr="00E8661F">
        <w:rPr>
          <w:rFonts w:ascii="Book Antiqua" w:hAnsi="Book Antiqua" w:cstheme="minorHAnsi"/>
        </w:rPr>
        <w:t>Comunicar a contratante, no prazo máximo de 24(vinte e quatro) horas que antecede a data da entrega, os motivos que impossibilitem o cumprimento do prazo previsto, com devida comprovação;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lastRenderedPageBreak/>
        <w:t xml:space="preserve">4.10 </w:t>
      </w:r>
      <w:r w:rsidR="00E8661F" w:rsidRPr="00E8661F">
        <w:rPr>
          <w:rFonts w:ascii="Book Antiqua" w:hAnsi="Book Antiqua" w:cstheme="minorHAnsi"/>
        </w:rPr>
        <w:t xml:space="preserve">Apresentar mensalmente ao SAMAE, as planilhas de monitoramento do processo das </w:t>
      </w:r>
      <w:proofErr w:type="spellStart"/>
      <w:r w:rsidR="00E8661F" w:rsidRPr="00E8661F">
        <w:rPr>
          <w:rFonts w:ascii="Book Antiqua" w:hAnsi="Book Antiqua" w:cstheme="minorHAnsi"/>
        </w:rPr>
        <w:t>ETE’s</w:t>
      </w:r>
      <w:proofErr w:type="spellEnd"/>
      <w:r w:rsidR="00E8661F" w:rsidRPr="00E8661F">
        <w:rPr>
          <w:rFonts w:ascii="Book Antiqua" w:hAnsi="Book Antiqua" w:cstheme="minorHAnsi"/>
        </w:rPr>
        <w:t xml:space="preserve">, devidamente assinado pelo Gestor do Contrato, relativo ao mês anterior contendo o comportamento operacional da </w:t>
      </w:r>
      <w:proofErr w:type="spellStart"/>
      <w:r w:rsidR="00E8661F" w:rsidRPr="00E8661F">
        <w:rPr>
          <w:rFonts w:ascii="Book Antiqua" w:hAnsi="Book Antiqua" w:cstheme="minorHAnsi"/>
        </w:rPr>
        <w:t>E.T.E.</w:t>
      </w:r>
      <w:proofErr w:type="spellEnd"/>
      <w:r w:rsidR="00E8661F" w:rsidRPr="00E8661F">
        <w:rPr>
          <w:rFonts w:ascii="Book Antiqua" w:hAnsi="Book Antiqua" w:cstheme="minorHAnsi"/>
        </w:rPr>
        <w:t xml:space="preserve"> </w:t>
      </w:r>
      <w:proofErr w:type="gramStart"/>
      <w:r w:rsidR="00E8661F" w:rsidRPr="00E8661F">
        <w:rPr>
          <w:rFonts w:ascii="Book Antiqua" w:hAnsi="Book Antiqua" w:cstheme="minorHAnsi"/>
        </w:rPr>
        <w:t>bem</w:t>
      </w:r>
      <w:proofErr w:type="gramEnd"/>
      <w:r w:rsidR="00E8661F" w:rsidRPr="00E8661F">
        <w:rPr>
          <w:rFonts w:ascii="Book Antiqua" w:hAnsi="Book Antiqua" w:cstheme="minorHAnsi"/>
        </w:rPr>
        <w:t xml:space="preserve"> como, analises efetuadas para obtenção da eficiência da mesma; </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4.11 </w:t>
      </w:r>
      <w:r w:rsidR="00E8661F" w:rsidRPr="00E8661F">
        <w:rPr>
          <w:rFonts w:ascii="Book Antiqua" w:hAnsi="Book Antiqua" w:cstheme="minorHAnsi"/>
        </w:rPr>
        <w:t>Manter, durante a execução contratual, em compatibilidade com as obrigações assumidas, todas as condições de qualificação e habilitação exigidas na licitação, mantendo sempre as certidões em situação regular. A ausência de regularização das certidões, na forma da legislação em vigor, acarretara a suspensão do pagamento.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4.12 </w:t>
      </w:r>
      <w:r w:rsidR="00E8661F" w:rsidRPr="00E8661F">
        <w:rPr>
          <w:rFonts w:ascii="Book Antiqua" w:hAnsi="Book Antiqua" w:cstheme="minorHAnsi"/>
        </w:rPr>
        <w:t>A empresa contratada deverá executar o serviço de acordo com a resolução n 358/2005 do CONAMA, RDC n 306 da ANVISA, e o manual de operação da estação de tratamento de esgoto sanitário, assegurando assim a saúde dos profissionais que irão executar o serviço e a sua perfeita execução;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4.13 </w:t>
      </w:r>
      <w:r w:rsidR="00E8661F" w:rsidRPr="00E8661F">
        <w:rPr>
          <w:rFonts w:ascii="Book Antiqua" w:hAnsi="Book Antiqua" w:cstheme="minorHAnsi"/>
        </w:rPr>
        <w:t>Ajustar as Dosagens dos Produtos Químicos, visando manter o enquadramento dos resultados analíticos, dentro dos parâmetros adequados determinados pela Resolução do CONAMA 357, de 17 de Março de 2005 e suas alterações, bem como demais normas correlatas (Estadual e Federal). O Não Cumprimento das Normas Legais implicará em multas e outras penalidades previstas em Lei.</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4.14 </w:t>
      </w:r>
      <w:r w:rsidR="00E8661F" w:rsidRPr="00E8661F">
        <w:rPr>
          <w:rFonts w:ascii="Book Antiqua" w:hAnsi="Book Antiqua" w:cstheme="minorHAnsi"/>
        </w:rPr>
        <w:t>Zelar para que os profissionais designados para a execução dos serviços apresentem-se nas instalações da CONTRATANTE trajando uniforme completo e limpo, com crachá de identificação. Entende-se como uniforme completo o Conjunto de calça comprida, camisa ou jaleco e calçados adequados ao desempenho de cada tarefa, além de fornecer todos os EPI – NR 06 exigidos conforme a natureza dos serviços, e arcar com os custos destes, observando todas as normas de segurança vigentes.</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4.15 </w:t>
      </w:r>
      <w:r w:rsidR="00E8661F" w:rsidRPr="00E8661F">
        <w:rPr>
          <w:rFonts w:ascii="Book Antiqua" w:hAnsi="Book Antiqua" w:cstheme="minorHAnsi"/>
        </w:rPr>
        <w:t>Somente divulgar informações e/ou fornecer documentos que envolva a CONTRATANTE e ao objeto contratual mediante sua previa e expressa autorização, exceto documentos exigidos dos órgãos de fiscalização como a AGIR.</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4.16 </w:t>
      </w:r>
      <w:r w:rsidR="00E8661F" w:rsidRPr="00E8661F">
        <w:rPr>
          <w:rFonts w:ascii="Book Antiqua" w:hAnsi="Book Antiqua" w:cstheme="minorHAnsi"/>
        </w:rPr>
        <w:t>A CONTRATADA deverá ainda obedecer às normas técnicas da ABNT (Associação Brasileira de Normas Técnicas) e do INMETRO (Instituto Nacional de Metrologia); as normas regulamentadoras do Ministério do Trabalho, em especial as seguintes: Programa de Controle Médico Ocupacional –PCMSO – NR 07; Programa de Prevenção de Risco Ambiental – PPRA/NR09; Equipamento de Proteção Individual –EPI- NR 06 para execução e Operação dos Serviços da ETE.</w:t>
      </w:r>
    </w:p>
    <w:p w:rsidR="00E8661F" w:rsidRPr="00E8661F" w:rsidRDefault="00E8661F" w:rsidP="00E8661F">
      <w:pPr>
        <w:jc w:val="both"/>
        <w:rPr>
          <w:rFonts w:ascii="Book Antiqua" w:hAnsi="Book Antiqua" w:cstheme="minorHAnsi"/>
          <w:sz w:val="22"/>
          <w:szCs w:val="22"/>
        </w:rPr>
      </w:pPr>
    </w:p>
    <w:p w:rsidR="00E8661F" w:rsidRPr="00E8661F" w:rsidRDefault="008656A0" w:rsidP="008656A0">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5. </w:t>
      </w:r>
      <w:proofErr w:type="gramStart"/>
      <w:r w:rsidR="00E8661F" w:rsidRPr="00E8661F">
        <w:rPr>
          <w:rFonts w:ascii="Book Antiqua" w:hAnsi="Book Antiqua" w:cstheme="minorHAnsi"/>
          <w:b/>
          <w:bCs/>
        </w:rPr>
        <w:t>UNIFORMES IDENTIFICAÇÃO</w:t>
      </w:r>
      <w:proofErr w:type="gramEnd"/>
      <w:r w:rsidR="00E8661F" w:rsidRPr="00E8661F">
        <w:rPr>
          <w:rFonts w:ascii="Book Antiqua" w:hAnsi="Book Antiqua" w:cstheme="minorHAnsi"/>
          <w:b/>
          <w:bCs/>
        </w:rPr>
        <w:t xml:space="preserve"> DOS TRABALHADORES</w:t>
      </w:r>
    </w:p>
    <w:p w:rsidR="00E8661F" w:rsidRDefault="008656A0" w:rsidP="008656A0">
      <w:pPr>
        <w:pStyle w:val="PargrafodaLista"/>
        <w:spacing w:after="0" w:line="240" w:lineRule="auto"/>
        <w:ind w:left="0"/>
        <w:contextualSpacing w:val="0"/>
        <w:jc w:val="both"/>
        <w:rPr>
          <w:rFonts w:ascii="Book Antiqua" w:hAnsi="Book Antiqua" w:cstheme="minorHAnsi"/>
        </w:rPr>
      </w:pPr>
      <w:r w:rsidRPr="008656A0">
        <w:rPr>
          <w:rFonts w:ascii="Book Antiqua" w:hAnsi="Book Antiqua" w:cstheme="minorHAnsi"/>
          <w:bCs/>
        </w:rPr>
        <w:t>5.1</w:t>
      </w:r>
      <w:r>
        <w:rPr>
          <w:rFonts w:ascii="Book Antiqua" w:hAnsi="Book Antiqua" w:cstheme="minorHAnsi"/>
          <w:b/>
          <w:bCs/>
        </w:rPr>
        <w:t xml:space="preserve"> </w:t>
      </w:r>
      <w:r w:rsidR="00E8661F" w:rsidRPr="00E8661F">
        <w:rPr>
          <w:rFonts w:ascii="Book Antiqua" w:hAnsi="Book Antiqua" w:cstheme="minorHAnsi"/>
        </w:rPr>
        <w:t>A CONTRATADA deverá manter seu pessoal uniformizado, identificando com crachá com fotografia recente, fornecendo, sem repassar-lhes os custos, exceto nos casos previstos em Lei ou Acordo/Convenção Coletiva de Trabalho, uniformes completos, com a identificação da empresa e adequados à natureza dos serviços, incluindo todos os complementos e ou equipamentos de proteção individuais necessários e exigidos pela legislação.</w:t>
      </w:r>
    </w:p>
    <w:p w:rsid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5.1.1 </w:t>
      </w:r>
      <w:r w:rsidR="00E8661F" w:rsidRPr="00E8661F">
        <w:rPr>
          <w:rFonts w:ascii="Book Antiqua" w:hAnsi="Book Antiqua" w:cstheme="minorHAnsi"/>
        </w:rPr>
        <w:t>O uniforme deverá compreender as seguintes peças do vestuário:</w:t>
      </w:r>
    </w:p>
    <w:p w:rsidR="008656A0" w:rsidRPr="00E8661F" w:rsidRDefault="008656A0" w:rsidP="008656A0">
      <w:pPr>
        <w:pStyle w:val="PargrafodaLista"/>
        <w:spacing w:after="0" w:line="240" w:lineRule="auto"/>
        <w:ind w:left="0"/>
        <w:contextualSpacing w:val="0"/>
        <w:jc w:val="both"/>
        <w:rPr>
          <w:rFonts w:ascii="Book Antiqua" w:hAnsi="Book Antiqua"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E8661F" w:rsidRPr="00E8661F" w:rsidTr="008656A0">
        <w:trPr>
          <w:trHeight w:val="500"/>
        </w:trPr>
        <w:tc>
          <w:tcPr>
            <w:tcW w:w="5000" w:type="pct"/>
            <w:shd w:val="clear" w:color="auto" w:fill="F2F2F2" w:themeFill="background1" w:themeFillShade="F2"/>
            <w:vAlign w:val="center"/>
          </w:tcPr>
          <w:p w:rsidR="00E8661F" w:rsidRPr="00E8661F" w:rsidRDefault="00E8661F" w:rsidP="008656A0">
            <w:pPr>
              <w:rPr>
                <w:rFonts w:ascii="Book Antiqua" w:hAnsi="Book Antiqua" w:cstheme="minorHAnsi"/>
                <w:b/>
                <w:color w:val="00000A"/>
                <w:w w:val="105"/>
                <w:sz w:val="22"/>
                <w:szCs w:val="22"/>
              </w:rPr>
            </w:pPr>
            <w:r w:rsidRPr="00E8661F">
              <w:rPr>
                <w:rFonts w:ascii="Book Antiqua" w:hAnsi="Book Antiqua" w:cstheme="minorHAnsi"/>
                <w:b/>
                <w:color w:val="00000A"/>
                <w:w w:val="105"/>
                <w:sz w:val="22"/>
                <w:szCs w:val="22"/>
              </w:rPr>
              <w:t>Especificação do uniforme conjunto completo a ser entregue</w:t>
            </w:r>
            <w:r w:rsidR="008656A0">
              <w:rPr>
                <w:rFonts w:ascii="Book Antiqua" w:hAnsi="Book Antiqua" w:cstheme="minorHAnsi"/>
                <w:b/>
                <w:color w:val="00000A"/>
                <w:w w:val="105"/>
                <w:sz w:val="22"/>
                <w:szCs w:val="22"/>
              </w:rPr>
              <w:t>:</w:t>
            </w:r>
          </w:p>
        </w:tc>
      </w:tr>
      <w:tr w:rsidR="00E8661F" w:rsidRPr="00E8661F" w:rsidTr="008656A0">
        <w:tc>
          <w:tcPr>
            <w:tcW w:w="5000" w:type="pct"/>
          </w:tcPr>
          <w:p w:rsidR="00E8661F" w:rsidRPr="008656A0" w:rsidRDefault="00E8661F" w:rsidP="00E8661F">
            <w:pPr>
              <w:jc w:val="both"/>
              <w:rPr>
                <w:rFonts w:ascii="Book Antiqua" w:hAnsi="Book Antiqua" w:cstheme="minorHAnsi"/>
                <w:color w:val="00000A"/>
                <w:w w:val="105"/>
                <w:sz w:val="22"/>
                <w:szCs w:val="22"/>
              </w:rPr>
            </w:pPr>
            <w:r w:rsidRPr="008656A0">
              <w:rPr>
                <w:rFonts w:ascii="Book Antiqua" w:hAnsi="Book Antiqua" w:cstheme="minorHAnsi"/>
                <w:color w:val="00000A"/>
                <w:w w:val="105"/>
                <w:sz w:val="22"/>
                <w:szCs w:val="22"/>
              </w:rPr>
              <w:t>Macacão de brim + Camisetas da empresa, ou conjunto calça jeans e camisa. Jaqueta e/ ou blusa de frio.</w:t>
            </w:r>
          </w:p>
          <w:p w:rsidR="00E8661F" w:rsidRPr="008656A0" w:rsidRDefault="00E8661F" w:rsidP="00E8661F">
            <w:pPr>
              <w:jc w:val="both"/>
              <w:rPr>
                <w:rFonts w:ascii="Book Antiqua" w:hAnsi="Book Antiqua" w:cstheme="minorHAnsi"/>
                <w:color w:val="00000A"/>
                <w:w w:val="105"/>
                <w:sz w:val="22"/>
                <w:szCs w:val="22"/>
              </w:rPr>
            </w:pPr>
            <w:r w:rsidRPr="008656A0">
              <w:rPr>
                <w:rFonts w:ascii="Book Antiqua" w:hAnsi="Book Antiqua" w:cstheme="minorHAnsi"/>
                <w:color w:val="00000A"/>
                <w:w w:val="105"/>
                <w:sz w:val="22"/>
                <w:szCs w:val="22"/>
              </w:rPr>
              <w:t>Meia preta</w:t>
            </w:r>
            <w:r w:rsidR="008656A0">
              <w:rPr>
                <w:rFonts w:ascii="Book Antiqua" w:hAnsi="Book Antiqua" w:cstheme="minorHAnsi"/>
                <w:color w:val="00000A"/>
                <w:w w:val="105"/>
                <w:sz w:val="22"/>
                <w:szCs w:val="22"/>
              </w:rPr>
              <w:t>.</w:t>
            </w:r>
          </w:p>
          <w:p w:rsidR="00E8661F" w:rsidRPr="00E8661F" w:rsidRDefault="00E8661F" w:rsidP="00E8661F">
            <w:pPr>
              <w:jc w:val="both"/>
              <w:rPr>
                <w:rFonts w:ascii="Book Antiqua" w:hAnsi="Book Antiqua" w:cstheme="minorHAnsi"/>
                <w:b/>
                <w:color w:val="00000A"/>
                <w:w w:val="105"/>
                <w:sz w:val="22"/>
                <w:szCs w:val="22"/>
              </w:rPr>
            </w:pPr>
            <w:r w:rsidRPr="008656A0">
              <w:rPr>
                <w:rFonts w:ascii="Book Antiqua" w:hAnsi="Book Antiqua" w:cstheme="minorHAnsi"/>
                <w:color w:val="00000A"/>
                <w:w w:val="105"/>
                <w:sz w:val="22"/>
                <w:szCs w:val="22"/>
              </w:rPr>
              <w:t>Bota de couro, cano curto, cor preta, com solado antiderrapante, não podendo, em hipótese nenhuma, causar desconforto aos funcionários.</w:t>
            </w:r>
          </w:p>
        </w:tc>
      </w:tr>
    </w:tbl>
    <w:p w:rsidR="00E8661F" w:rsidRPr="00E8661F" w:rsidRDefault="00E8661F" w:rsidP="00E8661F">
      <w:pPr>
        <w:ind w:left="709"/>
        <w:jc w:val="both"/>
        <w:rPr>
          <w:rFonts w:ascii="Book Antiqua" w:hAnsi="Book Antiqua" w:cstheme="minorHAnsi"/>
          <w:sz w:val="22"/>
          <w:szCs w:val="22"/>
        </w:rPr>
      </w:pP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5.2 </w:t>
      </w:r>
      <w:r w:rsidR="00E8661F" w:rsidRPr="00E8661F">
        <w:rPr>
          <w:rFonts w:ascii="Book Antiqua" w:hAnsi="Book Antiqua" w:cstheme="minorHAnsi"/>
        </w:rPr>
        <w:t>O fornecimento dos uniformes deverá ser efetivado da seguinte forma: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5.2.1 </w:t>
      </w:r>
      <w:r w:rsidR="00E8661F" w:rsidRPr="00E8661F">
        <w:rPr>
          <w:rFonts w:ascii="Book Antiqua" w:hAnsi="Book Antiqua" w:cstheme="minorHAnsi"/>
        </w:rPr>
        <w:t>02 (Dois) conjuntos completos ao empregado no início da execução do contrato, devendo ser substituído 01 (um) conjunto completo de uniforme a cada 06 (seis) meses, ou a qualquer época, no prazo máximo de 72 (setenta e duas) horas, após comunicação escrita da Contratante, sempre que não atendam as condições mínimas de apresentação;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lastRenderedPageBreak/>
        <w:t xml:space="preserve">5.3 </w:t>
      </w:r>
      <w:r w:rsidR="00E8661F" w:rsidRPr="00E8661F">
        <w:rPr>
          <w:rFonts w:ascii="Book Antiqua" w:hAnsi="Book Antiqua" w:cstheme="minorHAnsi"/>
        </w:rPr>
        <w:t>No dia previsto para o início da prestação dos serviços, os empregados deverão se apresentar uniformizados;</w:t>
      </w:r>
    </w:p>
    <w:p w:rsidR="00E8661F" w:rsidRPr="00E8661F" w:rsidRDefault="00E8661F" w:rsidP="00E8661F">
      <w:pPr>
        <w:ind w:left="709"/>
        <w:jc w:val="both"/>
        <w:rPr>
          <w:rFonts w:ascii="Book Antiqua" w:hAnsi="Book Antiqua" w:cstheme="minorHAnsi"/>
          <w:sz w:val="22"/>
          <w:szCs w:val="22"/>
        </w:rPr>
      </w:pPr>
    </w:p>
    <w:p w:rsidR="00E8661F" w:rsidRPr="00E8661F" w:rsidRDefault="008656A0" w:rsidP="008656A0">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6. </w:t>
      </w:r>
      <w:r w:rsidR="00E8661F" w:rsidRPr="00E8661F">
        <w:rPr>
          <w:rFonts w:ascii="Book Antiqua" w:hAnsi="Book Antiqua" w:cstheme="minorHAnsi"/>
          <w:b/>
          <w:bCs/>
        </w:rPr>
        <w:t>MATERIAIS A SEREM DISPONIBILIZADOS</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sidRPr="008656A0">
        <w:rPr>
          <w:rFonts w:ascii="Book Antiqua" w:hAnsi="Book Antiqua" w:cstheme="minorHAnsi"/>
          <w:bCs/>
        </w:rPr>
        <w:t>6.1</w:t>
      </w:r>
      <w:r>
        <w:rPr>
          <w:rFonts w:ascii="Book Antiqua" w:hAnsi="Book Antiqua" w:cstheme="minorHAnsi"/>
          <w:b/>
          <w:bCs/>
        </w:rPr>
        <w:t xml:space="preserve"> </w:t>
      </w:r>
      <w:r w:rsidR="00E8661F" w:rsidRPr="00E8661F">
        <w:rPr>
          <w:rFonts w:ascii="Book Antiqua" w:hAnsi="Book Antiqua" w:cstheme="minorHAnsi"/>
        </w:rPr>
        <w:t>A CONTRATADA deverá fornecer, sem custos adicionais para a CONTRATANTE, os equipamentos exigidos pela legislação vigente para a execução dos serviços profissionais, tais como luvas, capacetes, protetores auriculares, botas, cintos, óculos etc., todos com Certificado de Aprovação, cujo custo deverá estar previsto nas despesas indiretas da CONTRATADA.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6.2 </w:t>
      </w:r>
      <w:r w:rsidR="00E8661F" w:rsidRPr="00E8661F">
        <w:rPr>
          <w:rFonts w:ascii="Book Antiqua" w:hAnsi="Book Antiqua" w:cstheme="minorHAnsi"/>
        </w:rPr>
        <w:t>Os equipamentos, instrumentos e ferramentas que devem fazer parte do rol que a empresa deverá dispor na prestação do serviço, sendo que os custos de fornecimento deverão estar contemplados no valor cobrado pelo serviço.</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6.3 </w:t>
      </w:r>
      <w:r w:rsidR="00E8661F" w:rsidRPr="00E8661F">
        <w:rPr>
          <w:rFonts w:ascii="Book Antiqua" w:hAnsi="Book Antiqua" w:cstheme="minorHAnsi"/>
        </w:rPr>
        <w:t>A CONTRATADA deverá disponibilizar, sem custos adicionais para a CONTRATANTE, todos os equipamentos profissionais e ferramentas (todos os itens devem ser de boa qualidade, evitando-se aqueles de “linha econômica”) em regras novas, de sua propriedade ou mediante locação, a serem utilizados na prestação dos serviços, que deverá estar previsto nas despesas indiretas da CONTRATADA.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6.4 </w:t>
      </w:r>
      <w:r w:rsidR="00E8661F" w:rsidRPr="00E8661F">
        <w:rPr>
          <w:rFonts w:ascii="Book Antiqua" w:hAnsi="Book Antiqua" w:cstheme="minorHAnsi"/>
        </w:rPr>
        <w:t>Todos os equipamentos de análise disponibilizados devem ser calibrados, com certificação rastreável ou RBC por empresa especializada, e deve conter etiqueta no equipamento com as informações e data de serviço dentro de 12 meses. E devem ser semanalmente chegados com padrões e registrados em planilhas a serem apresentadas mensalmente ao SAMAE.</w:t>
      </w:r>
    </w:p>
    <w:p w:rsidR="00E8661F" w:rsidRPr="00E8661F" w:rsidRDefault="00E8661F" w:rsidP="00E8661F">
      <w:pPr>
        <w:ind w:left="709"/>
        <w:jc w:val="both"/>
        <w:rPr>
          <w:rFonts w:ascii="Book Antiqua" w:hAnsi="Book Antiqua" w:cstheme="minorHAnsi"/>
          <w:sz w:val="22"/>
          <w:szCs w:val="22"/>
        </w:rPr>
      </w:pPr>
    </w:p>
    <w:p w:rsidR="00E8661F" w:rsidRPr="00E8661F" w:rsidRDefault="008656A0" w:rsidP="008656A0">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7. </w:t>
      </w:r>
      <w:r w:rsidR="00E8661F" w:rsidRPr="00E8661F">
        <w:rPr>
          <w:rFonts w:ascii="Book Antiqua" w:hAnsi="Book Antiqua" w:cstheme="minorHAnsi"/>
          <w:b/>
          <w:bCs/>
        </w:rPr>
        <w:t>INÍCIO DA EXECUÇÃO DOS SERVIÇOS</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7.1 </w:t>
      </w:r>
      <w:r w:rsidR="00E8661F" w:rsidRPr="00E8661F">
        <w:rPr>
          <w:rFonts w:ascii="Book Antiqua" w:hAnsi="Book Antiqua" w:cstheme="minorHAnsi"/>
        </w:rPr>
        <w:t>A execução dos serviços será iniciada em até 10 (dez) dias úteis após a assinatura do temo de contrato e deverá ser realizada de acordo com o objeto deste Termo de Referência.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7.2 </w:t>
      </w:r>
      <w:r w:rsidR="00E8661F" w:rsidRPr="00E8661F">
        <w:rPr>
          <w:rFonts w:ascii="Book Antiqua" w:hAnsi="Book Antiqua" w:cstheme="minorHAnsi"/>
        </w:rPr>
        <w:t>A operação da Estação de Tratamento de Esgoto deverá ser realizada de acordo com o objeto deste Termo de Referencia</w:t>
      </w:r>
    </w:p>
    <w:p w:rsidR="00E8661F" w:rsidRPr="00E8661F" w:rsidRDefault="008656A0" w:rsidP="008656A0">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7.3 </w:t>
      </w:r>
      <w:r w:rsidR="00E8661F" w:rsidRPr="00E8661F">
        <w:rPr>
          <w:rFonts w:ascii="Book Antiqua" w:hAnsi="Book Antiqua" w:cstheme="minorHAnsi"/>
        </w:rPr>
        <w:t xml:space="preserve">A CONTRATANTE se </w:t>
      </w:r>
      <w:proofErr w:type="gramStart"/>
      <w:r w:rsidR="00E8661F" w:rsidRPr="00E8661F">
        <w:rPr>
          <w:rFonts w:ascii="Book Antiqua" w:hAnsi="Book Antiqua" w:cstheme="minorHAnsi"/>
        </w:rPr>
        <w:t>reserva</w:t>
      </w:r>
      <w:proofErr w:type="gramEnd"/>
      <w:r w:rsidR="00E8661F" w:rsidRPr="00E8661F">
        <w:rPr>
          <w:rFonts w:ascii="Book Antiqua" w:hAnsi="Book Antiqua" w:cstheme="minorHAnsi"/>
        </w:rPr>
        <w:t xml:space="preserve"> o direito de solicitar a substituição do funcionário que por ocasião de trabalho demonstrar conduta ética e profissional em desacordo, como entre outros: agredir verbal ou fisicamente qualquer servidor, visitante, estudante, trabalhadores terceirizados da CONTRATANTE, colegas de trabalho; demonstrar desvio de finalidade de trabalho, baixa produtividade, desperdício de material, insubordinação.</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proofErr w:type="gramStart"/>
      <w:r>
        <w:rPr>
          <w:rFonts w:ascii="Book Antiqua" w:hAnsi="Book Antiqua" w:cstheme="minorHAnsi"/>
        </w:rPr>
        <w:t xml:space="preserve">7.4 </w:t>
      </w:r>
      <w:r w:rsidR="00E8661F" w:rsidRPr="00E8661F">
        <w:rPr>
          <w:rFonts w:ascii="Book Antiqua" w:hAnsi="Book Antiqua" w:cstheme="minorHAnsi"/>
        </w:rPr>
        <w:t>Estação</w:t>
      </w:r>
      <w:proofErr w:type="gramEnd"/>
      <w:r w:rsidR="00E8661F" w:rsidRPr="00E8661F">
        <w:rPr>
          <w:rFonts w:ascii="Book Antiqua" w:hAnsi="Book Antiqua" w:cstheme="minorHAnsi"/>
        </w:rPr>
        <w:t xml:space="preserve"> de Tratamento de Esgoto Jardim Primavera: Sistema de Tratamento de Esgoto Sanitário é um sistema de tratamento biológico de funcionamento contínuo pela tecnologia de lodos ativados de aeração convencional. Compreende em Pré-Sedimentação, Reator aeróbio, Decantador secundário e Desinfecção. Possui tanque de pré-sedimentação: Largura útil = 2,0 m, Comprimento útil = 6,75 m, Altura útil = 3,40 m, </w:t>
      </w:r>
      <w:proofErr w:type="spellStart"/>
      <w:r w:rsidR="00E8661F" w:rsidRPr="00E8661F">
        <w:rPr>
          <w:rFonts w:ascii="Book Antiqua" w:hAnsi="Book Antiqua" w:cstheme="minorHAnsi"/>
        </w:rPr>
        <w:t>V</w:t>
      </w:r>
      <w:r w:rsidR="00E8661F" w:rsidRPr="00E8661F">
        <w:rPr>
          <w:rFonts w:ascii="Book Antiqua" w:hAnsi="Book Antiqua" w:cstheme="minorHAnsi"/>
          <w:vertAlign w:val="subscript"/>
        </w:rPr>
        <w:t>total</w:t>
      </w:r>
      <w:proofErr w:type="spellEnd"/>
      <w:r w:rsidR="00E8661F" w:rsidRPr="00E8661F">
        <w:rPr>
          <w:rFonts w:ascii="Book Antiqua" w:hAnsi="Book Antiqua" w:cstheme="minorHAnsi"/>
        </w:rPr>
        <w:t xml:space="preserve">= 45,90m³, sendo </w:t>
      </w:r>
      <w:proofErr w:type="spellStart"/>
      <w:proofErr w:type="gramStart"/>
      <w:r w:rsidR="00E8661F" w:rsidRPr="00E8661F">
        <w:rPr>
          <w:rFonts w:ascii="Book Antiqua" w:hAnsi="Book Antiqua" w:cstheme="minorHAnsi"/>
        </w:rPr>
        <w:t>V</w:t>
      </w:r>
      <w:r w:rsidR="00E8661F" w:rsidRPr="00E8661F">
        <w:rPr>
          <w:rFonts w:ascii="Book Antiqua" w:hAnsi="Book Antiqua" w:cstheme="minorHAnsi"/>
          <w:vertAlign w:val="subscript"/>
        </w:rPr>
        <w:t>Sed</w:t>
      </w:r>
      <w:proofErr w:type="spellEnd"/>
      <w:proofErr w:type="gramEnd"/>
      <w:r w:rsidR="00E8661F" w:rsidRPr="00E8661F">
        <w:rPr>
          <w:rFonts w:ascii="Book Antiqua" w:hAnsi="Book Antiqua" w:cstheme="minorHAnsi"/>
          <w:vertAlign w:val="subscript"/>
        </w:rPr>
        <w:t xml:space="preserve">. Primário </w:t>
      </w:r>
      <w:r w:rsidR="00E8661F" w:rsidRPr="00E8661F">
        <w:rPr>
          <w:rFonts w:ascii="Book Antiqua" w:hAnsi="Book Antiqua" w:cstheme="minorHAnsi"/>
        </w:rPr>
        <w:t xml:space="preserve">= 29,2m³, </w:t>
      </w:r>
      <w:proofErr w:type="spellStart"/>
      <w:proofErr w:type="gramStart"/>
      <w:r w:rsidR="00E8661F" w:rsidRPr="00E8661F">
        <w:rPr>
          <w:rFonts w:ascii="Book Antiqua" w:hAnsi="Book Antiqua" w:cstheme="minorHAnsi"/>
        </w:rPr>
        <w:t>V</w:t>
      </w:r>
      <w:r w:rsidR="00E8661F" w:rsidRPr="00E8661F">
        <w:rPr>
          <w:rFonts w:ascii="Book Antiqua" w:hAnsi="Book Antiqua" w:cstheme="minorHAnsi"/>
          <w:vertAlign w:val="subscript"/>
        </w:rPr>
        <w:t>Segundo</w:t>
      </w:r>
      <w:proofErr w:type="spellEnd"/>
      <w:proofErr w:type="gramEnd"/>
      <w:r w:rsidR="00E8661F" w:rsidRPr="00E8661F">
        <w:rPr>
          <w:rFonts w:ascii="Book Antiqua" w:hAnsi="Book Antiqua" w:cstheme="minorHAnsi"/>
          <w:vertAlign w:val="subscript"/>
        </w:rPr>
        <w:t xml:space="preserve"> </w:t>
      </w:r>
      <w:proofErr w:type="spellStart"/>
      <w:r w:rsidR="00E8661F" w:rsidRPr="00E8661F">
        <w:rPr>
          <w:rFonts w:ascii="Book Antiqua" w:hAnsi="Book Antiqua" w:cstheme="minorHAnsi"/>
          <w:vertAlign w:val="subscript"/>
        </w:rPr>
        <w:t>Sedimentador</w:t>
      </w:r>
      <w:proofErr w:type="spellEnd"/>
      <w:r w:rsidR="00E8661F" w:rsidRPr="00E8661F">
        <w:rPr>
          <w:rFonts w:ascii="Book Antiqua" w:hAnsi="Book Antiqua" w:cstheme="minorHAnsi"/>
        </w:rPr>
        <w:t xml:space="preserve"> = 11,9m³, </w:t>
      </w:r>
      <w:proofErr w:type="spellStart"/>
      <w:r w:rsidR="00E8661F" w:rsidRPr="00E8661F">
        <w:rPr>
          <w:rFonts w:ascii="Book Antiqua" w:hAnsi="Book Antiqua" w:cstheme="minorHAnsi"/>
        </w:rPr>
        <w:t>V</w:t>
      </w:r>
      <w:r w:rsidR="00E8661F" w:rsidRPr="00E8661F">
        <w:rPr>
          <w:rFonts w:ascii="Book Antiqua" w:hAnsi="Book Antiqua" w:cstheme="minorHAnsi"/>
          <w:vertAlign w:val="subscript"/>
        </w:rPr>
        <w:t>Equalizador</w:t>
      </w:r>
      <w:proofErr w:type="spellEnd"/>
      <w:r w:rsidR="00E8661F" w:rsidRPr="00E8661F">
        <w:rPr>
          <w:rFonts w:ascii="Book Antiqua" w:hAnsi="Book Antiqua" w:cstheme="minorHAnsi"/>
        </w:rPr>
        <w:t xml:space="preserve"> = 4,8m³, Reator aeróbio: Comprimento = 4,6m, Largura = 4,6m, Altura útil = 3,2m, </w:t>
      </w:r>
      <w:proofErr w:type="spellStart"/>
      <w:r w:rsidR="00E8661F" w:rsidRPr="00E8661F">
        <w:rPr>
          <w:rFonts w:ascii="Book Antiqua" w:hAnsi="Book Antiqua" w:cstheme="minorHAnsi"/>
        </w:rPr>
        <w:t>V</w:t>
      </w:r>
      <w:r w:rsidR="00E8661F" w:rsidRPr="00E8661F">
        <w:rPr>
          <w:rFonts w:ascii="Book Antiqua" w:hAnsi="Book Antiqua" w:cstheme="minorHAnsi"/>
          <w:vertAlign w:val="subscript"/>
        </w:rPr>
        <w:t>reator</w:t>
      </w:r>
      <w:proofErr w:type="spellEnd"/>
      <w:r w:rsidR="00E8661F" w:rsidRPr="00E8661F">
        <w:rPr>
          <w:rFonts w:ascii="Book Antiqua" w:hAnsi="Book Antiqua" w:cstheme="minorHAnsi"/>
        </w:rPr>
        <w:t>= 67,7m</w:t>
      </w:r>
      <w:r w:rsidR="00E8661F" w:rsidRPr="00E8661F">
        <w:rPr>
          <w:rFonts w:ascii="Book Antiqua" w:hAnsi="Book Antiqua" w:cstheme="minorHAnsi"/>
          <w:vertAlign w:val="superscript"/>
        </w:rPr>
        <w:t>3</w:t>
      </w:r>
      <w:r w:rsidR="00E8661F" w:rsidRPr="00E8661F">
        <w:rPr>
          <w:rFonts w:ascii="Book Antiqua" w:hAnsi="Book Antiqua" w:cstheme="minorHAnsi"/>
        </w:rPr>
        <w:t xml:space="preserve">. Decantador secundário: Largura = 1,8m Comprimento = 3,5m, Altura da parte retangular = 1,8m Fundo = Tronco-Piramidal = Inclinação 60° e A = 6,40 m². Vazão média de </w:t>
      </w:r>
      <w:proofErr w:type="gramStart"/>
      <w:r w:rsidR="00E8661F" w:rsidRPr="00E8661F">
        <w:rPr>
          <w:rFonts w:ascii="Book Antiqua" w:hAnsi="Book Antiqua" w:cstheme="minorHAnsi"/>
        </w:rPr>
        <w:t>5</w:t>
      </w:r>
      <w:proofErr w:type="gramEnd"/>
      <w:r w:rsidR="00E8661F" w:rsidRPr="00E8661F">
        <w:rPr>
          <w:rFonts w:ascii="Book Antiqua" w:hAnsi="Book Antiqua" w:cstheme="minorHAnsi"/>
        </w:rPr>
        <w:t xml:space="preserve"> m</w:t>
      </w:r>
      <w:r w:rsidR="00E8661F" w:rsidRPr="00E8661F">
        <w:rPr>
          <w:rFonts w:ascii="Book Antiqua" w:hAnsi="Book Antiqua" w:cstheme="minorHAnsi"/>
          <w:vertAlign w:val="superscript"/>
        </w:rPr>
        <w:t>3</w:t>
      </w:r>
      <w:r w:rsidR="00E8661F" w:rsidRPr="00E8661F">
        <w:rPr>
          <w:rFonts w:ascii="Book Antiqua" w:hAnsi="Book Antiqua" w:cstheme="minorHAnsi"/>
        </w:rPr>
        <w:t>/h (vazão média projetada de 8,46m</w:t>
      </w:r>
      <w:r w:rsidR="00E8661F" w:rsidRPr="00E8661F">
        <w:rPr>
          <w:rFonts w:ascii="Book Antiqua" w:hAnsi="Book Antiqua" w:cstheme="minorHAnsi"/>
          <w:vertAlign w:val="superscript"/>
        </w:rPr>
        <w:t>3</w:t>
      </w:r>
      <w:r w:rsidR="00E8661F" w:rsidRPr="00E8661F">
        <w:rPr>
          <w:rFonts w:ascii="Book Antiqua" w:hAnsi="Book Antiqua" w:cstheme="minorHAnsi"/>
        </w:rPr>
        <w:t xml:space="preserve">/h). Possui uma bomba submersa de recirculação e descarte de lodo e sistema de aeração tipo Venturi </w:t>
      </w:r>
      <w:proofErr w:type="spellStart"/>
      <w:r w:rsidR="00E8661F" w:rsidRPr="00E8661F">
        <w:rPr>
          <w:rFonts w:ascii="Book Antiqua" w:hAnsi="Book Antiqua" w:cstheme="minorHAnsi"/>
        </w:rPr>
        <w:t>Ecofur</w:t>
      </w:r>
      <w:proofErr w:type="spellEnd"/>
      <w:r w:rsidR="00E8661F" w:rsidRPr="00E8661F">
        <w:rPr>
          <w:rFonts w:ascii="Book Antiqua" w:hAnsi="Book Antiqua" w:cstheme="minorHAnsi"/>
        </w:rPr>
        <w:t xml:space="preserve">, uma dosadora de cloro. Possui uma estação elevatória com duas bombas submersas operando automaticamente. População atendida por esse sistema é de 1134 habitantes. </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proofErr w:type="gramStart"/>
      <w:r>
        <w:rPr>
          <w:rFonts w:ascii="Book Antiqua" w:hAnsi="Book Antiqua" w:cstheme="minorHAnsi"/>
        </w:rPr>
        <w:t xml:space="preserve">7.5 </w:t>
      </w:r>
      <w:r w:rsidR="00E8661F" w:rsidRPr="00E8661F">
        <w:rPr>
          <w:rFonts w:ascii="Book Antiqua" w:hAnsi="Book Antiqua" w:cstheme="minorHAnsi"/>
        </w:rPr>
        <w:t>Estação</w:t>
      </w:r>
      <w:proofErr w:type="gramEnd"/>
      <w:r w:rsidR="00E8661F" w:rsidRPr="00E8661F">
        <w:rPr>
          <w:rFonts w:ascii="Book Antiqua" w:hAnsi="Book Antiqua" w:cstheme="minorHAnsi"/>
        </w:rPr>
        <w:t xml:space="preserve"> de Tratamento de Esgoto Margem Esquerda: Sistema de Tratamento de Esgoto Sanitário é um sistema de tratamento biológico de funcionamento contínuo pela tecnologia de lodos ativados de aeração prolongada. Compreende em Pré-tratamento, Caixa distribuidora de vazão, Reator aeróbio, Decantador secundário tipo </w:t>
      </w:r>
      <w:proofErr w:type="spellStart"/>
      <w:r w:rsidR="00E8661F" w:rsidRPr="00E8661F">
        <w:rPr>
          <w:rFonts w:ascii="Book Antiqua" w:hAnsi="Book Antiqua" w:cstheme="minorHAnsi"/>
        </w:rPr>
        <w:t>Dortmund</w:t>
      </w:r>
      <w:proofErr w:type="spellEnd"/>
      <w:r w:rsidR="00E8661F" w:rsidRPr="00E8661F">
        <w:rPr>
          <w:rFonts w:ascii="Book Antiqua" w:hAnsi="Book Antiqua" w:cstheme="minorHAnsi"/>
        </w:rPr>
        <w:t xml:space="preserve">, Desinfecção e Leito de secagem de lodo. Vazão média projetada de </w:t>
      </w:r>
      <w:proofErr w:type="gramStart"/>
      <w:r w:rsidR="00E8661F" w:rsidRPr="00E8661F">
        <w:rPr>
          <w:rFonts w:ascii="Book Antiqua" w:hAnsi="Book Antiqua" w:cstheme="minorHAnsi"/>
        </w:rPr>
        <w:t>9</w:t>
      </w:r>
      <w:proofErr w:type="gramEnd"/>
      <w:r w:rsidR="00E8661F" w:rsidRPr="00E8661F">
        <w:rPr>
          <w:rFonts w:ascii="Book Antiqua" w:hAnsi="Book Antiqua" w:cstheme="minorHAnsi"/>
        </w:rPr>
        <w:t xml:space="preserve"> m</w:t>
      </w:r>
      <w:r w:rsidR="00E8661F" w:rsidRPr="00E8661F">
        <w:rPr>
          <w:rFonts w:ascii="Book Antiqua" w:hAnsi="Book Antiqua" w:cstheme="minorHAnsi"/>
          <w:vertAlign w:val="superscript"/>
        </w:rPr>
        <w:t>3</w:t>
      </w:r>
      <w:r w:rsidR="00E8661F" w:rsidRPr="00E8661F">
        <w:rPr>
          <w:rFonts w:ascii="Book Antiqua" w:hAnsi="Book Antiqua" w:cstheme="minorHAnsi"/>
        </w:rPr>
        <w:t xml:space="preserve">/h, possui 2 grades na entrada da estação, a primeira com 20mm de abertura e segunda com 10mm de abertura, uma caixa de </w:t>
      </w:r>
      <w:proofErr w:type="spellStart"/>
      <w:r w:rsidR="00E8661F" w:rsidRPr="00E8661F">
        <w:rPr>
          <w:rFonts w:ascii="Book Antiqua" w:hAnsi="Book Antiqua" w:cstheme="minorHAnsi"/>
        </w:rPr>
        <w:t>desarenação</w:t>
      </w:r>
      <w:proofErr w:type="spellEnd"/>
      <w:r w:rsidR="00E8661F" w:rsidRPr="00E8661F">
        <w:rPr>
          <w:rFonts w:ascii="Book Antiqua" w:hAnsi="Book Antiqua" w:cstheme="minorHAnsi"/>
        </w:rPr>
        <w:t xml:space="preserve"> de vazão máxima igual a 373,82 m³/dia, calha </w:t>
      </w:r>
      <w:proofErr w:type="spellStart"/>
      <w:r w:rsidR="00E8661F" w:rsidRPr="00E8661F">
        <w:rPr>
          <w:rFonts w:ascii="Book Antiqua" w:hAnsi="Book Antiqua" w:cstheme="minorHAnsi"/>
        </w:rPr>
        <w:t>Parshall</w:t>
      </w:r>
      <w:proofErr w:type="spellEnd"/>
      <w:r w:rsidR="00E8661F" w:rsidRPr="00E8661F">
        <w:rPr>
          <w:rFonts w:ascii="Book Antiqua" w:hAnsi="Book Antiqua" w:cstheme="minorHAnsi"/>
        </w:rPr>
        <w:t xml:space="preserve"> com garganta de 1 polegada, uma caixa de gordura de 10.000litros, dois </w:t>
      </w:r>
      <w:proofErr w:type="spellStart"/>
      <w:r w:rsidR="00E8661F" w:rsidRPr="00E8661F">
        <w:rPr>
          <w:rFonts w:ascii="Book Antiqua" w:hAnsi="Book Antiqua" w:cstheme="minorHAnsi"/>
        </w:rPr>
        <w:t>biorreatores</w:t>
      </w:r>
      <w:proofErr w:type="spellEnd"/>
      <w:r w:rsidR="00E8661F" w:rsidRPr="00E8661F">
        <w:rPr>
          <w:rFonts w:ascii="Book Antiqua" w:hAnsi="Book Antiqua" w:cstheme="minorHAnsi"/>
        </w:rPr>
        <w:t xml:space="preserve"> aerado F PRO 100, com volume total 126,64 m</w:t>
      </w:r>
      <w:r w:rsidR="00E8661F" w:rsidRPr="00E8661F">
        <w:rPr>
          <w:rFonts w:ascii="Book Antiqua" w:hAnsi="Book Antiqua" w:cstheme="minorHAnsi"/>
          <w:vertAlign w:val="superscript"/>
        </w:rPr>
        <w:t xml:space="preserve">3 </w:t>
      </w:r>
      <w:r w:rsidR="00E8661F" w:rsidRPr="00E8661F">
        <w:rPr>
          <w:rFonts w:ascii="Book Antiqua" w:hAnsi="Book Antiqua" w:cstheme="minorHAnsi"/>
        </w:rPr>
        <w:t xml:space="preserve">e dois </w:t>
      </w:r>
      <w:proofErr w:type="spellStart"/>
      <w:r w:rsidR="00E8661F" w:rsidRPr="00E8661F">
        <w:rPr>
          <w:rFonts w:ascii="Book Antiqua" w:hAnsi="Book Antiqua" w:cstheme="minorHAnsi"/>
        </w:rPr>
        <w:t>decantadores</w:t>
      </w:r>
      <w:proofErr w:type="spellEnd"/>
      <w:r w:rsidR="00E8661F" w:rsidRPr="00E8661F">
        <w:rPr>
          <w:rFonts w:ascii="Book Antiqua" w:hAnsi="Book Antiqua" w:cstheme="minorHAnsi"/>
        </w:rPr>
        <w:t xml:space="preserve"> secundários de 55,8m</w:t>
      </w:r>
      <w:r w:rsidR="00E8661F" w:rsidRPr="00E8661F">
        <w:rPr>
          <w:rFonts w:ascii="Book Antiqua" w:hAnsi="Book Antiqua" w:cstheme="minorHAnsi"/>
          <w:vertAlign w:val="superscript"/>
        </w:rPr>
        <w:t>3</w:t>
      </w:r>
      <w:r w:rsidR="00E8661F" w:rsidRPr="00E8661F">
        <w:rPr>
          <w:rFonts w:ascii="Book Antiqua" w:hAnsi="Book Antiqua" w:cstheme="minorHAnsi"/>
        </w:rPr>
        <w:t xml:space="preserve">. Duas bombas de recirculação e descarte de lodo de 24,3 m³/h, um soprador </w:t>
      </w:r>
      <w:proofErr w:type="spellStart"/>
      <w:r w:rsidR="00E8661F" w:rsidRPr="00E8661F">
        <w:rPr>
          <w:rFonts w:ascii="Book Antiqua" w:hAnsi="Book Antiqua" w:cstheme="minorHAnsi"/>
        </w:rPr>
        <w:t>Roots</w:t>
      </w:r>
      <w:proofErr w:type="spellEnd"/>
      <w:r w:rsidR="00E8661F" w:rsidRPr="00E8661F">
        <w:rPr>
          <w:rFonts w:ascii="Book Antiqua" w:hAnsi="Book Antiqua" w:cstheme="minorHAnsi"/>
        </w:rPr>
        <w:t xml:space="preserve"> tanque aerado de vazão de 6,02 m³/min, sensor de </w:t>
      </w:r>
      <w:r w:rsidR="00E8661F" w:rsidRPr="00E8661F">
        <w:rPr>
          <w:rFonts w:ascii="Book Antiqua" w:hAnsi="Book Antiqua" w:cstheme="minorHAnsi"/>
        </w:rPr>
        <w:lastRenderedPageBreak/>
        <w:t xml:space="preserve">oxigênio dissolvido por luminescência. E bomba dosadora de cloro de 5L/h. Possui três estações elevatórias com duas bombas submersas cada. A população atendida por esse sistema é de 532 habitantes. </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7.6 </w:t>
      </w:r>
      <w:r w:rsidR="00E8661F" w:rsidRPr="00E8661F">
        <w:rPr>
          <w:rFonts w:ascii="Book Antiqua" w:hAnsi="Book Antiqua" w:cstheme="minorHAnsi"/>
        </w:rPr>
        <w:t xml:space="preserve">Os profissionais autorizados para prestação de serviços dentro das dependências do SAMAE deverão se apresentar previamente ao setor responsável para recebimento de instruções e orientações referentes </w:t>
      </w:r>
      <w:proofErr w:type="gramStart"/>
      <w:r w:rsidR="00E8661F" w:rsidRPr="00E8661F">
        <w:rPr>
          <w:rFonts w:ascii="Book Antiqua" w:hAnsi="Book Antiqua" w:cstheme="minorHAnsi"/>
        </w:rPr>
        <w:t>a</w:t>
      </w:r>
      <w:proofErr w:type="gramEnd"/>
      <w:r w:rsidR="00E8661F" w:rsidRPr="00E8661F">
        <w:rPr>
          <w:rFonts w:ascii="Book Antiqua" w:hAnsi="Book Antiqua" w:cstheme="minorHAnsi"/>
        </w:rPr>
        <w:t xml:space="preserve"> execução dos mesmos, devendo na oportunidade, por motivos de segurança institucional, apresentar documento de identidade.</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7.7 </w:t>
      </w:r>
      <w:r w:rsidR="00E8661F" w:rsidRPr="00E8661F">
        <w:rPr>
          <w:rFonts w:ascii="Book Antiqua" w:hAnsi="Book Antiqua" w:cstheme="minorHAnsi"/>
        </w:rPr>
        <w:t>A formalização imediata da comunicação ao CONTRATANTE quando houver necessidade de maior prazo para a execução do serviço, justificando e propondo novo prazo será feita pela CONTRATADA, o qual poderá ou não ser aceito pelo fiscal do Contrato.</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7.8 </w:t>
      </w:r>
      <w:r w:rsidR="00E8661F" w:rsidRPr="00E8661F">
        <w:rPr>
          <w:rFonts w:ascii="Book Antiqua" w:hAnsi="Book Antiqua" w:cstheme="minorHAnsi"/>
        </w:rPr>
        <w:t>A CONTRATADA deverá efetuar um rigoroso controle tecnológico dos materiais utilizados nos serviços a fim de garantir a adequada execução dos mesmos. Todo o material desperdiçado por mau uso ou emprego, deverá ser reposto imediatamente, nas mesmas quantidades e qualidades, para que não venha a afetar o cronograma previamente estabelecido para conclusão dos serviços. As despesas decorrentes de tal providência correrão por conta da CONTRATADA.</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7.9 </w:t>
      </w:r>
      <w:r w:rsidR="00E8661F" w:rsidRPr="00E8661F">
        <w:rPr>
          <w:rFonts w:ascii="Book Antiqua" w:hAnsi="Book Antiqua" w:cstheme="minorHAnsi"/>
        </w:rPr>
        <w:t xml:space="preserve">Considerar-se-á a CONTRATADA como altamente especializada nos serviços em questão e que, por conseguinte, deverá ter computado, no valor global da sua proposta, também, </w:t>
      </w:r>
      <w:proofErr w:type="gramStart"/>
      <w:r w:rsidR="00E8661F" w:rsidRPr="00E8661F">
        <w:rPr>
          <w:rFonts w:ascii="Book Antiqua" w:hAnsi="Book Antiqua" w:cstheme="minorHAnsi"/>
        </w:rPr>
        <w:t>as complementações e acessórios implícitos e necessários</w:t>
      </w:r>
      <w:proofErr w:type="gramEnd"/>
      <w:r w:rsidR="00E8661F" w:rsidRPr="00E8661F">
        <w:rPr>
          <w:rFonts w:ascii="Book Antiqua" w:hAnsi="Book Antiqua" w:cstheme="minorHAnsi"/>
        </w:rPr>
        <w:t xml:space="preserve"> ao perfeito e completo funcionamento de todas as instalações e equipamentos, não cabendo, portanto, pretensão de futura cobrança de “serviços extras” ou de alterações nas composições de preços unitários, salvo os previstos neste documento. Nenhum pagamento adicional será efetuado em remuneração aos serviços aqui descritos.</w:t>
      </w:r>
    </w:p>
    <w:p w:rsidR="00E8661F" w:rsidRPr="00E8661F" w:rsidRDefault="007C0B1A" w:rsidP="007C0B1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7.10 </w:t>
      </w:r>
      <w:r w:rsidR="00E8661F" w:rsidRPr="00E8661F">
        <w:rPr>
          <w:rFonts w:ascii="Book Antiqua" w:hAnsi="Book Antiqua" w:cstheme="minorHAnsi"/>
        </w:rPr>
        <w:t>O Local de prestação do Serviço serão:</w:t>
      </w:r>
    </w:p>
    <w:p w:rsidR="00E8661F" w:rsidRPr="00E8661F" w:rsidRDefault="003422F3" w:rsidP="003422F3">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7.10.1 </w:t>
      </w:r>
      <w:r w:rsidR="00E8661F" w:rsidRPr="00E8661F">
        <w:rPr>
          <w:rFonts w:ascii="Book Antiqua" w:hAnsi="Book Antiqua" w:cstheme="minorHAnsi"/>
        </w:rPr>
        <w:t>ETE Jardim Primavera – Rua Tijucas, s/n – Bela Vista – Gaspar – SC</w:t>
      </w:r>
      <w:r>
        <w:rPr>
          <w:rFonts w:ascii="Book Antiqua" w:hAnsi="Book Antiqua" w:cstheme="minorHAnsi"/>
        </w:rPr>
        <w:t>;</w:t>
      </w:r>
    </w:p>
    <w:p w:rsidR="00E8661F" w:rsidRPr="00E8661F" w:rsidRDefault="003422F3" w:rsidP="003422F3">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7.10.2 </w:t>
      </w:r>
      <w:r w:rsidR="00E8661F" w:rsidRPr="00E8661F">
        <w:rPr>
          <w:rFonts w:ascii="Book Antiqua" w:hAnsi="Book Antiqua" w:cstheme="minorHAnsi"/>
        </w:rPr>
        <w:t xml:space="preserve">Estação </w:t>
      </w:r>
      <w:r>
        <w:rPr>
          <w:rFonts w:ascii="Book Antiqua" w:hAnsi="Book Antiqua" w:cstheme="minorHAnsi"/>
        </w:rPr>
        <w:t>E</w:t>
      </w:r>
      <w:r w:rsidR="00E8661F" w:rsidRPr="00E8661F">
        <w:rPr>
          <w:rFonts w:ascii="Book Antiqua" w:hAnsi="Book Antiqua" w:cstheme="minorHAnsi"/>
        </w:rPr>
        <w:t xml:space="preserve">levatória </w:t>
      </w:r>
      <w:proofErr w:type="gramStart"/>
      <w:r w:rsidR="00E8661F" w:rsidRPr="00E8661F">
        <w:rPr>
          <w:rFonts w:ascii="Book Antiqua" w:hAnsi="Book Antiqua" w:cstheme="minorHAnsi"/>
        </w:rPr>
        <w:t>1</w:t>
      </w:r>
      <w:proofErr w:type="gramEnd"/>
      <w:r w:rsidR="00E8661F" w:rsidRPr="00E8661F">
        <w:rPr>
          <w:rFonts w:ascii="Book Antiqua" w:hAnsi="Book Antiqua" w:cstheme="minorHAnsi"/>
        </w:rPr>
        <w:t xml:space="preserve"> – Rua Antônio Mozer – Em frente a creche – Bela Vista – Gaspar – SC</w:t>
      </w:r>
      <w:r>
        <w:rPr>
          <w:rFonts w:ascii="Book Antiqua" w:hAnsi="Book Antiqua" w:cstheme="minorHAnsi"/>
        </w:rPr>
        <w:t>;</w:t>
      </w:r>
    </w:p>
    <w:p w:rsidR="00E8661F" w:rsidRPr="00E8661F" w:rsidRDefault="003422F3" w:rsidP="003422F3">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7.10.3 ETE Margem Esquerda - L</w:t>
      </w:r>
      <w:r w:rsidR="00E8661F" w:rsidRPr="00E8661F">
        <w:rPr>
          <w:rFonts w:ascii="Book Antiqua" w:hAnsi="Book Antiqua" w:cstheme="minorHAnsi"/>
        </w:rPr>
        <w:t>oteamento Master Plan e Rua Carlos Roberto Schramm – Margem Esquerda – Gaspar – SC</w:t>
      </w:r>
      <w:r>
        <w:rPr>
          <w:rFonts w:ascii="Book Antiqua" w:hAnsi="Book Antiqua" w:cstheme="minorHAnsi"/>
        </w:rPr>
        <w:t>;</w:t>
      </w:r>
    </w:p>
    <w:p w:rsidR="00E8661F" w:rsidRPr="00E8661F" w:rsidRDefault="003422F3" w:rsidP="003422F3">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7.10.4 Estação E</w:t>
      </w:r>
      <w:r w:rsidR="00E8661F" w:rsidRPr="00E8661F">
        <w:rPr>
          <w:rFonts w:ascii="Book Antiqua" w:hAnsi="Book Antiqua" w:cstheme="minorHAnsi"/>
        </w:rPr>
        <w:t xml:space="preserve">levatória A – Rua Carlos Roberto Schramm – Margem Esquerda – Gaspar – SC (em frente </w:t>
      </w:r>
      <w:proofErr w:type="gramStart"/>
      <w:r w:rsidR="00E8661F" w:rsidRPr="00E8661F">
        <w:rPr>
          <w:rFonts w:ascii="Book Antiqua" w:hAnsi="Book Antiqua" w:cstheme="minorHAnsi"/>
        </w:rPr>
        <w:t>a</w:t>
      </w:r>
      <w:proofErr w:type="gramEnd"/>
      <w:r w:rsidR="00E8661F" w:rsidRPr="00E8661F">
        <w:rPr>
          <w:rFonts w:ascii="Book Antiqua" w:hAnsi="Book Antiqua" w:cstheme="minorHAnsi"/>
        </w:rPr>
        <w:t xml:space="preserve"> ETE)</w:t>
      </w:r>
      <w:r>
        <w:rPr>
          <w:rFonts w:ascii="Book Antiqua" w:hAnsi="Book Antiqua" w:cstheme="minorHAnsi"/>
        </w:rPr>
        <w:t>;</w:t>
      </w:r>
    </w:p>
    <w:p w:rsidR="00E8661F" w:rsidRPr="00E8661F" w:rsidRDefault="003422F3" w:rsidP="003422F3">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7.10.5 Estação E</w:t>
      </w:r>
      <w:r w:rsidR="00E8661F" w:rsidRPr="00E8661F">
        <w:rPr>
          <w:rFonts w:ascii="Book Antiqua" w:hAnsi="Book Antiqua" w:cstheme="minorHAnsi"/>
        </w:rPr>
        <w:t xml:space="preserve">levatória B – Rua Carlos Roberto Schramm </w:t>
      </w:r>
      <w:r>
        <w:rPr>
          <w:rFonts w:ascii="Book Antiqua" w:hAnsi="Book Antiqua" w:cstheme="minorHAnsi"/>
        </w:rPr>
        <w:t>– Margem Esquerda – Gaspar – SC;</w:t>
      </w:r>
    </w:p>
    <w:p w:rsidR="00E8661F" w:rsidRPr="00E8661F" w:rsidRDefault="003422F3" w:rsidP="003422F3">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7.10.6 Estação E</w:t>
      </w:r>
      <w:r w:rsidR="00E8661F" w:rsidRPr="00E8661F">
        <w:rPr>
          <w:rFonts w:ascii="Book Antiqua" w:hAnsi="Book Antiqua" w:cstheme="minorHAnsi"/>
        </w:rPr>
        <w:t>levatória C – Rua Carlos Roberto Schramm – Margem Esquerda – Gaspar – SC (em frente à estação, próximo ao rio)</w:t>
      </w:r>
      <w:r>
        <w:rPr>
          <w:rFonts w:ascii="Book Antiqua" w:hAnsi="Book Antiqua" w:cstheme="minorHAnsi"/>
        </w:rPr>
        <w:t>.</w:t>
      </w:r>
    </w:p>
    <w:p w:rsidR="003422F3" w:rsidRDefault="003422F3" w:rsidP="003422F3">
      <w:pPr>
        <w:pStyle w:val="PargrafodaLista"/>
        <w:spacing w:after="0" w:line="240" w:lineRule="auto"/>
        <w:ind w:left="0"/>
        <w:contextualSpacing w:val="0"/>
        <w:jc w:val="both"/>
        <w:rPr>
          <w:rFonts w:ascii="Book Antiqua" w:eastAsia="Times New Roman" w:hAnsi="Book Antiqua" w:cstheme="minorHAnsi"/>
          <w:lang w:val="nl-NL" w:eastAsia="nl-NL"/>
        </w:rPr>
      </w:pPr>
    </w:p>
    <w:p w:rsidR="00E8661F" w:rsidRPr="00BA00AA" w:rsidRDefault="003422F3" w:rsidP="003422F3">
      <w:pPr>
        <w:pStyle w:val="PargrafodaLista"/>
        <w:spacing w:after="0" w:line="240" w:lineRule="auto"/>
        <w:ind w:left="0"/>
        <w:contextualSpacing w:val="0"/>
        <w:jc w:val="both"/>
        <w:rPr>
          <w:rFonts w:ascii="Book Antiqua" w:hAnsi="Book Antiqua" w:cstheme="minorHAnsi"/>
          <w:b/>
          <w:bCs/>
          <w:color w:val="000000" w:themeColor="text1"/>
        </w:rPr>
      </w:pPr>
      <w:r w:rsidRPr="00BA00AA">
        <w:rPr>
          <w:rFonts w:ascii="Book Antiqua" w:eastAsia="Times New Roman" w:hAnsi="Book Antiqua" w:cstheme="minorHAnsi"/>
          <w:b/>
          <w:color w:val="000000" w:themeColor="text1"/>
          <w:lang w:val="nl-NL" w:eastAsia="nl-NL"/>
        </w:rPr>
        <w:t>8.</w:t>
      </w:r>
      <w:r w:rsidRPr="00BA00AA">
        <w:rPr>
          <w:rFonts w:ascii="Book Antiqua" w:eastAsia="Times New Roman" w:hAnsi="Book Antiqua" w:cstheme="minorHAnsi"/>
          <w:color w:val="000000" w:themeColor="text1"/>
          <w:lang w:val="nl-NL" w:eastAsia="nl-NL"/>
        </w:rPr>
        <w:t xml:space="preserve"> </w:t>
      </w:r>
      <w:r w:rsidR="00E8661F" w:rsidRPr="00BA00AA">
        <w:rPr>
          <w:rFonts w:ascii="Book Antiqua" w:hAnsi="Book Antiqua" w:cstheme="minorHAnsi"/>
          <w:b/>
          <w:bCs/>
          <w:color w:val="000000" w:themeColor="text1"/>
        </w:rPr>
        <w:t>DA VISTORIA</w:t>
      </w:r>
    </w:p>
    <w:p w:rsidR="00E8661F" w:rsidRPr="00BA00AA" w:rsidRDefault="003422F3" w:rsidP="003422F3">
      <w:pPr>
        <w:pStyle w:val="PargrafodaLista"/>
        <w:spacing w:after="0" w:line="240" w:lineRule="auto"/>
        <w:ind w:left="0"/>
        <w:contextualSpacing w:val="0"/>
        <w:jc w:val="both"/>
        <w:rPr>
          <w:rFonts w:ascii="Book Antiqua" w:hAnsi="Book Antiqua" w:cstheme="minorHAnsi"/>
          <w:color w:val="000000" w:themeColor="text1"/>
        </w:rPr>
      </w:pPr>
      <w:r w:rsidRPr="00BA00AA">
        <w:rPr>
          <w:rFonts w:ascii="Book Antiqua" w:hAnsi="Book Antiqua" w:cstheme="minorHAnsi"/>
          <w:bCs/>
          <w:color w:val="000000" w:themeColor="text1"/>
        </w:rPr>
        <w:t>8.1</w:t>
      </w:r>
      <w:r w:rsidRPr="00BA00AA">
        <w:rPr>
          <w:rFonts w:ascii="Book Antiqua" w:hAnsi="Book Antiqua" w:cstheme="minorHAnsi"/>
          <w:b/>
          <w:bCs/>
          <w:color w:val="000000" w:themeColor="text1"/>
        </w:rPr>
        <w:t xml:space="preserve"> </w:t>
      </w:r>
      <w:r w:rsidR="00E8661F" w:rsidRPr="00BA00AA">
        <w:rPr>
          <w:rFonts w:ascii="Book Antiqua" w:hAnsi="Book Antiqua" w:cstheme="minorHAnsi"/>
          <w:color w:val="000000" w:themeColor="text1"/>
        </w:rPr>
        <w:t xml:space="preserve">Para o correto dimensionamento e elaboração de sua proposta, o licitante </w:t>
      </w:r>
      <w:r w:rsidR="00D55269" w:rsidRPr="00D55269">
        <w:rPr>
          <w:rFonts w:ascii="Book Antiqua" w:hAnsi="Book Antiqua" w:cstheme="minorHAnsi"/>
          <w:color w:val="000000" w:themeColor="text1"/>
          <w:u w:val="single"/>
        </w:rPr>
        <w:t>poderá, caso entenda necessário</w:t>
      </w:r>
      <w:r w:rsidR="00D55269">
        <w:rPr>
          <w:rFonts w:ascii="Book Antiqua" w:hAnsi="Book Antiqua" w:cstheme="minorHAnsi"/>
          <w:color w:val="000000" w:themeColor="text1"/>
        </w:rPr>
        <w:t>,</w:t>
      </w:r>
      <w:r w:rsidR="00E8661F" w:rsidRPr="00BA00AA">
        <w:rPr>
          <w:rFonts w:ascii="Book Antiqua" w:hAnsi="Book Antiqua" w:cstheme="minorHAnsi"/>
          <w:color w:val="000000" w:themeColor="text1"/>
        </w:rPr>
        <w:t xml:space="preserve"> realizar vistoria nas instalações do local de execução dos serviços, acompanhado por servidor designado para esse fim, de segunda à sexta-feira, das 8h</w:t>
      </w:r>
      <w:r w:rsidR="00D55269">
        <w:rPr>
          <w:rFonts w:ascii="Book Antiqua" w:hAnsi="Book Antiqua" w:cstheme="minorHAnsi"/>
          <w:color w:val="000000" w:themeColor="text1"/>
        </w:rPr>
        <w:t>00min</w:t>
      </w:r>
      <w:r w:rsidR="00E8661F" w:rsidRPr="00BA00AA">
        <w:rPr>
          <w:rFonts w:ascii="Book Antiqua" w:hAnsi="Book Antiqua" w:cstheme="minorHAnsi"/>
          <w:color w:val="000000" w:themeColor="text1"/>
        </w:rPr>
        <w:t xml:space="preserve"> às 12h</w:t>
      </w:r>
      <w:r w:rsidR="00D55269">
        <w:rPr>
          <w:rFonts w:ascii="Book Antiqua" w:hAnsi="Book Antiqua" w:cstheme="minorHAnsi"/>
          <w:color w:val="000000" w:themeColor="text1"/>
        </w:rPr>
        <w:t>00min</w:t>
      </w:r>
      <w:r w:rsidR="00E8661F" w:rsidRPr="00BA00AA">
        <w:rPr>
          <w:rFonts w:ascii="Book Antiqua" w:hAnsi="Book Antiqua" w:cstheme="minorHAnsi"/>
          <w:color w:val="000000" w:themeColor="text1"/>
        </w:rPr>
        <w:t xml:space="preserve"> ou das 14</w:t>
      </w:r>
      <w:r w:rsidR="00D55269">
        <w:rPr>
          <w:rFonts w:ascii="Book Antiqua" w:hAnsi="Book Antiqua" w:cstheme="minorHAnsi"/>
          <w:color w:val="000000" w:themeColor="text1"/>
        </w:rPr>
        <w:t>h00min</w:t>
      </w:r>
      <w:r w:rsidR="00E8661F" w:rsidRPr="00BA00AA">
        <w:rPr>
          <w:rFonts w:ascii="Book Antiqua" w:hAnsi="Book Antiqua" w:cstheme="minorHAnsi"/>
          <w:color w:val="000000" w:themeColor="text1"/>
        </w:rPr>
        <w:t xml:space="preserve"> às 17h</w:t>
      </w:r>
      <w:r w:rsidR="00D55269">
        <w:rPr>
          <w:rFonts w:ascii="Book Antiqua" w:hAnsi="Book Antiqua" w:cstheme="minorHAnsi"/>
          <w:color w:val="000000" w:themeColor="text1"/>
        </w:rPr>
        <w:t>00min</w:t>
      </w:r>
      <w:r w:rsidR="00E8661F" w:rsidRPr="00BA00AA">
        <w:rPr>
          <w:rFonts w:ascii="Book Antiqua" w:hAnsi="Book Antiqua" w:cstheme="minorHAnsi"/>
          <w:color w:val="000000" w:themeColor="text1"/>
        </w:rPr>
        <w:t>, devendo o agendamento ser efetuado previamente pelo telefone (47) 3397-1246.</w:t>
      </w:r>
    </w:p>
    <w:p w:rsidR="00E8661F" w:rsidRPr="00BA00AA" w:rsidRDefault="003422F3" w:rsidP="003422F3">
      <w:pPr>
        <w:pStyle w:val="PargrafodaLista"/>
        <w:spacing w:after="0" w:line="240" w:lineRule="auto"/>
        <w:ind w:left="0"/>
        <w:contextualSpacing w:val="0"/>
        <w:jc w:val="both"/>
        <w:rPr>
          <w:rFonts w:ascii="Book Antiqua" w:hAnsi="Book Antiqua" w:cstheme="minorHAnsi"/>
          <w:color w:val="000000" w:themeColor="text1"/>
        </w:rPr>
      </w:pPr>
      <w:r w:rsidRPr="00BA00AA">
        <w:rPr>
          <w:rFonts w:ascii="Book Antiqua" w:hAnsi="Book Antiqua" w:cstheme="minorHAnsi"/>
          <w:color w:val="000000" w:themeColor="text1"/>
        </w:rPr>
        <w:t xml:space="preserve">8.2 </w:t>
      </w:r>
      <w:r w:rsidR="00E8661F" w:rsidRPr="00BA00AA">
        <w:rPr>
          <w:rFonts w:ascii="Book Antiqua" w:hAnsi="Book Antiqua" w:cstheme="minorHAnsi"/>
          <w:color w:val="000000" w:themeColor="text1"/>
        </w:rPr>
        <w:t>O prazo para vistoria iniciar-se-á no dia útil seguinte ao da publicação do Edital, estendendo-se até o dia útil anterior à data prevista para a abertura da sessão pública.</w:t>
      </w:r>
    </w:p>
    <w:p w:rsidR="00E8661F" w:rsidRPr="00BA00AA" w:rsidRDefault="003422F3" w:rsidP="003422F3">
      <w:pPr>
        <w:pStyle w:val="PargrafodaLista"/>
        <w:spacing w:after="0" w:line="240" w:lineRule="auto"/>
        <w:ind w:left="0"/>
        <w:contextualSpacing w:val="0"/>
        <w:jc w:val="both"/>
        <w:rPr>
          <w:rFonts w:ascii="Book Antiqua" w:hAnsi="Book Antiqua" w:cstheme="minorHAnsi"/>
          <w:color w:val="000000" w:themeColor="text1"/>
        </w:rPr>
      </w:pPr>
      <w:r w:rsidRPr="00BA00AA">
        <w:rPr>
          <w:rFonts w:ascii="Book Antiqua" w:hAnsi="Book Antiqua" w:cstheme="minorHAnsi"/>
          <w:color w:val="000000" w:themeColor="text1"/>
        </w:rPr>
        <w:t xml:space="preserve">8.3 </w:t>
      </w:r>
      <w:r w:rsidR="00E8661F" w:rsidRPr="00BA00AA">
        <w:rPr>
          <w:rFonts w:ascii="Book Antiqua" w:hAnsi="Book Antiqua" w:cstheme="minorHAnsi"/>
          <w:color w:val="000000" w:themeColor="text1"/>
        </w:rPr>
        <w:t>Para a vistoria, o licitante, ou o seu representante, deverá estar devidamente identificado.</w:t>
      </w:r>
    </w:p>
    <w:p w:rsidR="00E8661F" w:rsidRDefault="003422F3" w:rsidP="003422F3">
      <w:pPr>
        <w:pStyle w:val="PargrafodaLista"/>
        <w:spacing w:after="0" w:line="240" w:lineRule="auto"/>
        <w:ind w:left="0"/>
        <w:contextualSpacing w:val="0"/>
        <w:jc w:val="both"/>
        <w:rPr>
          <w:rFonts w:ascii="Book Antiqua" w:hAnsi="Book Antiqua" w:cstheme="minorHAnsi"/>
          <w:color w:val="000000" w:themeColor="text1"/>
        </w:rPr>
      </w:pPr>
      <w:r w:rsidRPr="00BA00AA">
        <w:rPr>
          <w:rFonts w:ascii="Book Antiqua" w:hAnsi="Book Antiqua" w:cstheme="minorHAnsi"/>
          <w:color w:val="000000" w:themeColor="text1"/>
        </w:rPr>
        <w:t xml:space="preserve">8.4 </w:t>
      </w:r>
      <w:r w:rsidR="00E8661F" w:rsidRPr="00BA00AA">
        <w:rPr>
          <w:rFonts w:ascii="Book Antiqua" w:hAnsi="Book Antiqua" w:cstheme="minorHAnsi"/>
          <w:color w:val="000000" w:themeColor="text1"/>
        </w:rPr>
        <w:t xml:space="preserve">A vistoria se justifica pelo fato, das Estações de Tratamento de esgoto sanitário do SAMAE de Gaspar possuir diversas particularidades que deverão ser verificadas in loco a fim de que o licitante forneça sua proposta o mais próximo da realidade dos serviços a ser contratado, evitando assim possíveis falhas na formação do preço a ser ofertado. </w:t>
      </w:r>
      <w:r w:rsidR="00E8661F" w:rsidRPr="00944B2A">
        <w:rPr>
          <w:rFonts w:ascii="Book Antiqua" w:hAnsi="Book Antiqua" w:cstheme="minorHAnsi"/>
          <w:color w:val="000000" w:themeColor="text1"/>
          <w:u w:val="single"/>
        </w:rPr>
        <w:t>Podendo assim executar todos os levantamentos necessários ao desenvolvimento de seus trabalhos, diminuindo a chance de incorrer em omissões, as quais não poderão ser alegadas em favor de eventuais pretensões de acréscimo de preços</w:t>
      </w:r>
      <w:r w:rsidR="00E8661F" w:rsidRPr="00BA00AA">
        <w:rPr>
          <w:rFonts w:ascii="Book Antiqua" w:hAnsi="Book Antiqua" w:cstheme="minorHAnsi"/>
          <w:color w:val="000000" w:themeColor="text1"/>
        </w:rPr>
        <w:t>.</w:t>
      </w:r>
    </w:p>
    <w:p w:rsidR="00BA00AA" w:rsidRDefault="00BA00AA" w:rsidP="003422F3">
      <w:pPr>
        <w:pStyle w:val="PargrafodaLista"/>
        <w:spacing w:after="0" w:line="240" w:lineRule="auto"/>
        <w:ind w:left="0"/>
        <w:contextualSpacing w:val="0"/>
        <w:jc w:val="both"/>
        <w:rPr>
          <w:rFonts w:ascii="Book Antiqua" w:hAnsi="Book Antiqua" w:cstheme="minorHAnsi"/>
          <w:color w:val="000000" w:themeColor="text1"/>
        </w:rPr>
      </w:pPr>
    </w:p>
    <w:p w:rsidR="00BA00AA" w:rsidRPr="00BA00AA" w:rsidRDefault="00BA00AA" w:rsidP="003422F3">
      <w:pPr>
        <w:pStyle w:val="PargrafodaLista"/>
        <w:spacing w:after="0" w:line="240" w:lineRule="auto"/>
        <w:ind w:left="0"/>
        <w:contextualSpacing w:val="0"/>
        <w:jc w:val="both"/>
        <w:rPr>
          <w:rFonts w:ascii="Book Antiqua" w:hAnsi="Book Antiqua" w:cstheme="minorHAnsi"/>
          <w:color w:val="000000" w:themeColor="text1"/>
        </w:rPr>
      </w:pPr>
      <w:r w:rsidRPr="00BA00AA">
        <w:rPr>
          <w:rFonts w:ascii="Book Antiqua" w:hAnsi="Book Antiqua" w:cstheme="minorHAnsi"/>
          <w:b/>
          <w:bCs/>
          <w:color w:val="000000" w:themeColor="text1"/>
        </w:rPr>
        <w:t>Observação:</w:t>
      </w:r>
      <w:r w:rsidRPr="00BA00AA">
        <w:rPr>
          <w:rFonts w:ascii="Book Antiqua" w:hAnsi="Book Antiqua" w:cstheme="minorHAnsi"/>
          <w:color w:val="000000" w:themeColor="text1"/>
        </w:rPr>
        <w:t xml:space="preserve"> Não será exigida documentação comprobatória referente </w:t>
      </w:r>
      <w:proofErr w:type="gramStart"/>
      <w:r w:rsidRPr="00BA00AA">
        <w:rPr>
          <w:rFonts w:ascii="Book Antiqua" w:hAnsi="Book Antiqua" w:cstheme="minorHAnsi"/>
          <w:color w:val="000000" w:themeColor="text1"/>
        </w:rPr>
        <w:t>a</w:t>
      </w:r>
      <w:proofErr w:type="gramEnd"/>
      <w:r w:rsidRPr="00BA00AA">
        <w:rPr>
          <w:rFonts w:ascii="Book Antiqua" w:hAnsi="Book Antiqua" w:cstheme="minorHAnsi"/>
          <w:color w:val="000000" w:themeColor="text1"/>
        </w:rPr>
        <w:t xml:space="preserve"> vistoria para participação no certame, ficando a critério da proponente a visita técnica (vistoria) para fins da elaboração de sua proposta de preços, bem como conferência das condições e características do local onde os serviços deverão ser realizados.</w:t>
      </w:r>
    </w:p>
    <w:p w:rsidR="00E8661F" w:rsidRPr="00E8661F" w:rsidRDefault="00FF728A" w:rsidP="00FF728A">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lastRenderedPageBreak/>
        <w:t xml:space="preserve">9. </w:t>
      </w:r>
      <w:r w:rsidR="00E8661F" w:rsidRPr="00E8661F">
        <w:rPr>
          <w:rFonts w:ascii="Book Antiqua" w:hAnsi="Book Antiqua" w:cstheme="minorHAnsi"/>
          <w:b/>
          <w:bCs/>
        </w:rPr>
        <w:t>OBRIGAÇÕES DA CONTRATANTE</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eastAsia="Times New Roman" w:hAnsi="Book Antiqua" w:cstheme="minorHAnsi"/>
          <w:lang w:val="nl-NL" w:eastAsia="nl-NL"/>
        </w:rPr>
        <w:t xml:space="preserve">9.1 </w:t>
      </w:r>
      <w:r w:rsidR="00E8661F" w:rsidRPr="00E8661F">
        <w:rPr>
          <w:rFonts w:ascii="Book Antiqua" w:hAnsi="Book Antiqua" w:cstheme="minorHAnsi"/>
        </w:rPr>
        <w:t>Exigir o cumprimento de todas as obrigações assumidas pela Contratada, de acordo com as cláusulas contratuais e os termos de sua proposta;</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9.2 </w:t>
      </w:r>
      <w:r w:rsidR="00E8661F" w:rsidRPr="00E8661F">
        <w:rPr>
          <w:rFonts w:ascii="Book Antiqua" w:hAnsi="Book Antiqua" w:cstheme="minorHAnsi"/>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9.3 </w:t>
      </w:r>
      <w:r w:rsidR="00E8661F" w:rsidRPr="00E8661F">
        <w:rPr>
          <w:rFonts w:ascii="Book Antiqua" w:hAnsi="Book Antiqua" w:cstheme="minorHAnsi"/>
        </w:rPr>
        <w:t>Notificar a Contratada por escrito da ocorrência de eventuais imperfeições no curso da execução dos serviços, fixando prazo para a sua correção;</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9.4 </w:t>
      </w:r>
      <w:r w:rsidR="00E8661F" w:rsidRPr="00E8661F">
        <w:rPr>
          <w:rFonts w:ascii="Book Antiqua" w:hAnsi="Book Antiqua" w:cstheme="minorHAnsi"/>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9.5 </w:t>
      </w:r>
      <w:r w:rsidR="00E8661F" w:rsidRPr="00E8661F">
        <w:rPr>
          <w:rFonts w:ascii="Book Antiqua" w:hAnsi="Book Antiqua" w:cstheme="minorHAnsi"/>
        </w:rPr>
        <w:t>Pagar à Contratada o valor mensal da prestação do serviço, no prazo e condições estabelecidas no Edital e seus anexos;</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9.6 </w:t>
      </w:r>
      <w:r w:rsidR="00E8661F" w:rsidRPr="00E8661F">
        <w:rPr>
          <w:rFonts w:ascii="Book Antiqua" w:hAnsi="Book Antiqua" w:cstheme="minorHAnsi"/>
        </w:rPr>
        <w:t xml:space="preserve">Fornecer as planilhas de controle operacional diário para cada ETE; </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9.7 </w:t>
      </w:r>
      <w:r w:rsidR="00E8661F" w:rsidRPr="00E8661F">
        <w:rPr>
          <w:rFonts w:ascii="Book Antiqua" w:hAnsi="Book Antiqua" w:cstheme="minorHAnsi"/>
        </w:rPr>
        <w:t>Realizar a manutenção de bombas e equipamentos existentes, após comunicação do problema pela CONTRATADA;</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9.8 </w:t>
      </w:r>
      <w:r w:rsidR="00E8661F" w:rsidRPr="00E8661F">
        <w:rPr>
          <w:rFonts w:ascii="Book Antiqua" w:hAnsi="Book Antiqua" w:cstheme="minorHAnsi"/>
        </w:rPr>
        <w:t xml:space="preserve">Contratar laboratório terceiro, acreditado ao INMETRO, para realizar as coletas e análises para avaliar a eficiência das </w:t>
      </w:r>
      <w:proofErr w:type="spellStart"/>
      <w:r w:rsidR="00E8661F" w:rsidRPr="00E8661F">
        <w:rPr>
          <w:rFonts w:ascii="Book Antiqua" w:hAnsi="Book Antiqua" w:cstheme="minorHAnsi"/>
        </w:rPr>
        <w:t>ETE’s</w:t>
      </w:r>
      <w:proofErr w:type="spellEnd"/>
      <w:r w:rsidR="00E8661F" w:rsidRPr="00E8661F">
        <w:rPr>
          <w:rFonts w:ascii="Book Antiqua" w:hAnsi="Book Antiqua" w:cstheme="minorHAnsi"/>
        </w:rPr>
        <w:t>;</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9.9 </w:t>
      </w:r>
      <w:r w:rsidR="00E8661F" w:rsidRPr="00E8661F">
        <w:rPr>
          <w:rFonts w:ascii="Book Antiqua" w:hAnsi="Book Antiqua" w:cstheme="minorHAnsi"/>
        </w:rPr>
        <w:t>Acompanhar as coletas do laboratório terceiro;</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9.10 </w:t>
      </w:r>
      <w:r w:rsidR="00E8661F" w:rsidRPr="00E8661F">
        <w:rPr>
          <w:rFonts w:ascii="Book Antiqua" w:hAnsi="Book Antiqua" w:cstheme="minorHAnsi"/>
        </w:rPr>
        <w:t>Apresentar os resultados das análises ao órgão fiscalizador e ambiental, conforme condicionantes das licenças ambientais;</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9.11 </w:t>
      </w:r>
      <w:r w:rsidR="00E8661F" w:rsidRPr="00E8661F">
        <w:rPr>
          <w:rFonts w:ascii="Book Antiqua" w:hAnsi="Book Antiqua" w:cstheme="minorHAnsi"/>
        </w:rPr>
        <w:t xml:space="preserve">Providenciar as atualizações das licenças de operação (LAO) das </w:t>
      </w:r>
      <w:proofErr w:type="spellStart"/>
      <w:r w:rsidR="00E8661F" w:rsidRPr="00E8661F">
        <w:rPr>
          <w:rFonts w:ascii="Book Antiqua" w:hAnsi="Book Antiqua" w:cstheme="minorHAnsi"/>
        </w:rPr>
        <w:t>ETE’s</w:t>
      </w:r>
      <w:proofErr w:type="spellEnd"/>
      <w:r w:rsidR="00E8661F" w:rsidRPr="00E8661F">
        <w:rPr>
          <w:rFonts w:ascii="Book Antiqua" w:hAnsi="Book Antiqua" w:cstheme="minorHAnsi"/>
        </w:rPr>
        <w:t>;</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9.12 </w:t>
      </w:r>
      <w:r w:rsidR="00E8661F" w:rsidRPr="00E8661F">
        <w:rPr>
          <w:rFonts w:ascii="Book Antiqua" w:hAnsi="Book Antiqua" w:cstheme="minorHAnsi"/>
        </w:rPr>
        <w:t>Monitorar as águas dos corpos receptores: na área de despejo do efluente na retaguarda da ETE.</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9.13 </w:t>
      </w:r>
      <w:r w:rsidR="00E8661F" w:rsidRPr="00E8661F">
        <w:rPr>
          <w:rFonts w:ascii="Book Antiqua" w:hAnsi="Book Antiqua" w:cstheme="minorHAnsi"/>
        </w:rPr>
        <w:t>Não praticar atos de ingerência na administração da Contratada, tais como:</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9.13.1 E</w:t>
      </w:r>
      <w:r w:rsidR="00E8661F" w:rsidRPr="00E8661F">
        <w:rPr>
          <w:rFonts w:ascii="Book Antiqua" w:hAnsi="Book Antiqua" w:cstheme="minorHAnsi"/>
        </w:rPr>
        <w:t>xercer o poder de mando sobre os empregados da Contratada, devendo reportar-se somente aos prepostos ou responsáveis por ela indicados;</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9.13.2 D</w:t>
      </w:r>
      <w:r w:rsidR="00E8661F" w:rsidRPr="00E8661F">
        <w:rPr>
          <w:rFonts w:ascii="Book Antiqua" w:hAnsi="Book Antiqua" w:cstheme="minorHAnsi"/>
        </w:rPr>
        <w:t>irecionar a contratação de pessoas para trabalhar nas empresas Contratadas;</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9.13.3 P</w:t>
      </w:r>
      <w:r w:rsidR="00E8661F" w:rsidRPr="00E8661F">
        <w:rPr>
          <w:rFonts w:ascii="Book Antiqua" w:hAnsi="Book Antiqua" w:cstheme="minorHAnsi"/>
        </w:rPr>
        <w:t>romover ou aceitar o desvio de funções dos trabalhadores da Contratada, mediante a utilização destes em atividades distintas daquelas previstas no objeto da contratação e em relação à função específica para a qual o trabalhador foi contratado; e</w:t>
      </w:r>
    </w:p>
    <w:p w:rsidR="00E8661F" w:rsidRPr="00E8661F" w:rsidRDefault="00FF728A" w:rsidP="00FF728A">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9.13.4 C</w:t>
      </w:r>
      <w:r w:rsidR="00E8661F" w:rsidRPr="00E8661F">
        <w:rPr>
          <w:rFonts w:ascii="Book Antiqua" w:hAnsi="Book Antiqua" w:cstheme="minorHAnsi"/>
        </w:rPr>
        <w:t>onsiderar os trabalhadores da Contratada como colaboradores eventuais do próprio órgão ou entidade responsável pela contratação, especialmente para efeito de concessão de diárias e passagens.</w:t>
      </w:r>
    </w:p>
    <w:p w:rsidR="00E8661F" w:rsidRPr="00E8661F" w:rsidRDefault="00E8661F" w:rsidP="00E8661F">
      <w:pPr>
        <w:ind w:left="709"/>
        <w:jc w:val="both"/>
        <w:rPr>
          <w:rFonts w:ascii="Book Antiqua" w:hAnsi="Book Antiqua" w:cstheme="minorHAnsi"/>
          <w:sz w:val="22"/>
          <w:szCs w:val="22"/>
        </w:rPr>
      </w:pPr>
    </w:p>
    <w:p w:rsidR="00E8661F" w:rsidRPr="00E8661F" w:rsidRDefault="002B40EB" w:rsidP="002B40EB">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10. </w:t>
      </w:r>
      <w:r w:rsidR="00E8661F" w:rsidRPr="00E8661F">
        <w:rPr>
          <w:rFonts w:ascii="Book Antiqua" w:hAnsi="Book Antiqua" w:cstheme="minorHAnsi"/>
          <w:b/>
          <w:bCs/>
        </w:rPr>
        <w:t>OBRIGAÇÕES DA CONTRATADA</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sidRPr="002B40EB">
        <w:rPr>
          <w:rFonts w:ascii="Book Antiqua" w:hAnsi="Book Antiqua" w:cstheme="minorHAnsi"/>
          <w:bCs/>
        </w:rPr>
        <w:t>10.1</w:t>
      </w:r>
      <w:r>
        <w:rPr>
          <w:rFonts w:ascii="Book Antiqua" w:hAnsi="Book Antiqua" w:cstheme="minorHAnsi"/>
          <w:b/>
          <w:bCs/>
        </w:rPr>
        <w:t xml:space="preserve"> </w:t>
      </w:r>
      <w:r w:rsidR="00E8661F" w:rsidRPr="00E8661F">
        <w:rPr>
          <w:rFonts w:ascii="Book Antiqua" w:hAnsi="Book Antiqua" w:cstheme="minorHAnsi"/>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 </w:t>
      </w:r>
      <w:r w:rsidR="00E8661F" w:rsidRPr="00E8661F">
        <w:rPr>
          <w:rFonts w:ascii="Book Antiqua" w:hAnsi="Book Antiqua" w:cstheme="minorHAnsi"/>
        </w:rPr>
        <w:t>Realizar testes de segurança e análises necessárias para determinação da eficiência da ETE;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10.3 </w:t>
      </w:r>
      <w:r w:rsidR="00E8661F" w:rsidRPr="00E8661F">
        <w:rPr>
          <w:rFonts w:ascii="Book Antiqua" w:hAnsi="Book Antiqua" w:cstheme="minorHAnsi"/>
        </w:rPr>
        <w:t>Fornecer todos os materiais e mão de obra para execução dos serviços;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10.4 </w:t>
      </w:r>
      <w:r w:rsidR="00E8661F" w:rsidRPr="00E8661F">
        <w:rPr>
          <w:rFonts w:ascii="Book Antiqua" w:hAnsi="Book Antiqua" w:cstheme="minorHAnsi"/>
        </w:rPr>
        <w:t xml:space="preserve">Fornecer e disponibilizar os equipamentos para laboratório de rotina tais como: </w:t>
      </w:r>
      <w:proofErr w:type="gramStart"/>
      <w:r w:rsidR="00E8661F" w:rsidRPr="00E8661F">
        <w:rPr>
          <w:rFonts w:ascii="Book Antiqua" w:hAnsi="Book Antiqua" w:cstheme="minorHAnsi"/>
        </w:rPr>
        <w:t>pHmetros</w:t>
      </w:r>
      <w:proofErr w:type="gramEnd"/>
      <w:r w:rsidR="00E8661F" w:rsidRPr="00E8661F">
        <w:rPr>
          <w:rFonts w:ascii="Book Antiqua" w:hAnsi="Book Antiqua" w:cstheme="minorHAnsi"/>
        </w:rPr>
        <w:t xml:space="preserve"> com eletrodo, cones </w:t>
      </w:r>
      <w:proofErr w:type="spellStart"/>
      <w:r w:rsidR="00E8661F" w:rsidRPr="00E8661F">
        <w:rPr>
          <w:rFonts w:ascii="Book Antiqua" w:hAnsi="Book Antiqua" w:cstheme="minorHAnsi"/>
        </w:rPr>
        <w:t>imhoffs</w:t>
      </w:r>
      <w:proofErr w:type="spellEnd"/>
      <w:r w:rsidR="00E8661F" w:rsidRPr="00E8661F">
        <w:rPr>
          <w:rFonts w:ascii="Book Antiqua" w:hAnsi="Book Antiqua" w:cstheme="minorHAnsi"/>
        </w:rPr>
        <w:t>, termômetro, estufa, turbidímetro, aparelho de cloro, equipamento para leitura de DQO e digestor.</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10.5 </w:t>
      </w:r>
      <w:r w:rsidR="00E8661F" w:rsidRPr="00E8661F">
        <w:rPr>
          <w:rFonts w:ascii="Book Antiqua" w:hAnsi="Book Antiqua" w:cstheme="minorHAnsi"/>
        </w:rPr>
        <w:t>Caso haja problemas de vazões excessivas, a empresa deverá comunicar a administração, apresentar providencias a serem tomadas e executar as ações cabíveis para solução dos problemas, indicando um engenheiro ambiental responsável, sem ônus para a contratante;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10.6 </w:t>
      </w:r>
      <w:r w:rsidR="00E8661F" w:rsidRPr="00E8661F">
        <w:rPr>
          <w:rFonts w:ascii="Book Antiqua" w:hAnsi="Book Antiqua" w:cstheme="minorHAnsi"/>
        </w:rPr>
        <w:t>Reparar, corrigir, remover ou substituir, às suas expensas, no total ou em parte, no prazo fixado pelo fiscal do contrato, os serviços efetuados em que se verificarem vícios, defeitos ou incorreções resultantes da execução ou dos materiais empregados;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lastRenderedPageBreak/>
        <w:t xml:space="preserve">10.7 </w:t>
      </w:r>
      <w:r w:rsidR="00E8661F" w:rsidRPr="00E8661F">
        <w:rPr>
          <w:rFonts w:ascii="Book Antiqua" w:hAnsi="Book Antiqua" w:cstheme="minorHAnsi"/>
        </w:rPr>
        <w:t xml:space="preserve">Manter o operador de ETE nos horários </w:t>
      </w:r>
      <w:proofErr w:type="spellStart"/>
      <w:proofErr w:type="gramStart"/>
      <w:r w:rsidR="00E8661F" w:rsidRPr="00E8661F">
        <w:rPr>
          <w:rFonts w:ascii="Book Antiqua" w:hAnsi="Book Antiqua" w:cstheme="minorHAnsi"/>
        </w:rPr>
        <w:t>predETErminados</w:t>
      </w:r>
      <w:proofErr w:type="spellEnd"/>
      <w:proofErr w:type="gramEnd"/>
      <w:r w:rsidR="00E8661F" w:rsidRPr="00E8661F">
        <w:rPr>
          <w:rFonts w:ascii="Book Antiqua" w:hAnsi="Book Antiqua" w:cstheme="minorHAnsi"/>
        </w:rPr>
        <w:t xml:space="preserve"> pela Administração, sendo de segunda a sexta-feira das 7:30 às 12:00 e das 13:30 às 17:00 horas e sábado das 07:00 às 11:00 horas (44 Horas Semanais)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10.8 </w:t>
      </w:r>
      <w:r w:rsidR="00E8661F" w:rsidRPr="00E8661F">
        <w:rPr>
          <w:rFonts w:ascii="Book Antiqua" w:hAnsi="Book Antiqua" w:cstheme="minorHAnsi"/>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00E8661F" w:rsidRPr="00E8661F">
        <w:rPr>
          <w:rFonts w:ascii="Book Antiqua" w:hAnsi="Book Antiqua" w:cstheme="minorHAnsi"/>
        </w:rPr>
        <w:t>caso exigida</w:t>
      </w:r>
      <w:proofErr w:type="gramEnd"/>
      <w:r w:rsidR="00E8661F" w:rsidRPr="00E8661F">
        <w:rPr>
          <w:rFonts w:ascii="Book Antiqua" w:hAnsi="Book Antiqua" w:cstheme="minorHAnsi"/>
        </w:rPr>
        <w:t xml:space="preserve"> no edital, ou dos pagamentos devidos à Contratada, o valor correspondente aos danos sofridos;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10.9 </w:t>
      </w:r>
      <w:r w:rsidR="00E8661F" w:rsidRPr="00E8661F">
        <w:rPr>
          <w:rFonts w:ascii="Book Antiqua" w:hAnsi="Book Antiqua" w:cstheme="minorHAnsi"/>
        </w:rPr>
        <w:t>Utilizar empregados habilitados e com conhecimentos básicos dos serviços a serem executados, em conformidade com as normas e determinações em vigor;</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10.10 </w:t>
      </w:r>
      <w:r w:rsidR="00E8661F" w:rsidRPr="00E8661F">
        <w:rPr>
          <w:rFonts w:ascii="Book Antiqua" w:hAnsi="Book Antiqua" w:cstheme="minorHAnsi"/>
        </w:rPr>
        <w:t>Vedar a utilização, na execução dos serviços, de empregado que seja familiar de agente público ocupante de cargo em comissão ou função de confiança no órgão Contratante.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10.11 </w:t>
      </w:r>
      <w:r w:rsidR="00E8661F" w:rsidRPr="00E8661F">
        <w:rPr>
          <w:rFonts w:ascii="Book Antiqua" w:hAnsi="Book Antiqua" w:cstheme="minorHAnsi"/>
        </w:rPr>
        <w:t>Disponibilizar à Contratante os empregados devidamente uniformizados e identificados por meio de crachá, além de provê-los com os Equipamentos de Proteção Individual - EPI, quando for o caso;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10.12 </w:t>
      </w:r>
      <w:r w:rsidR="00E8661F" w:rsidRPr="00E8661F">
        <w:rPr>
          <w:rFonts w:ascii="Book Antiqua" w:hAnsi="Book Antiqua" w:cstheme="minorHAnsi"/>
        </w:rPr>
        <w:t>Fornecer os uniformes a serem utilizados por seus empregados, conforme disposto neste Termo de Referência, sem repassar quaisquer custos a estes;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 </w:t>
      </w:r>
      <w:r w:rsidR="00E8661F" w:rsidRPr="00E8661F">
        <w:rPr>
          <w:rFonts w:ascii="Book Antiqua" w:hAnsi="Book Antiqua" w:cstheme="minorHAnsi"/>
        </w:rPr>
        <w:t>As empresas contratadas que sejam regidas pela Consolidação das Leis do Trabalho (CLT) deverão apresentar a seguinte documentação no primeiro mês de prestação dos serviços: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10.13.1 </w:t>
      </w:r>
      <w:r w:rsidR="00E8661F" w:rsidRPr="00E8661F">
        <w:rPr>
          <w:rFonts w:ascii="Book Antiqua" w:hAnsi="Book Antiqua" w:cstheme="minorHAnsi"/>
        </w:rPr>
        <w:t>relação dos empregados, contendo nome completo, cargo ou função, horário do posto de trabalho, números da carteira de identidade (RG) e da inscrição no Cadastro de Pessoas Físicas (CPF);</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10.13.2 </w:t>
      </w:r>
      <w:r w:rsidR="00E8661F" w:rsidRPr="00E8661F">
        <w:rPr>
          <w:rFonts w:ascii="Book Antiqua" w:hAnsi="Book Antiqua" w:cstheme="minorHAnsi"/>
        </w:rPr>
        <w:t>Carteira de Trabalho e Previdência Social (CTPS) dos empregados admitidos, devidamente assinada pela contratada; 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10.13.3 </w:t>
      </w:r>
      <w:r w:rsidR="00E8661F" w:rsidRPr="00E8661F">
        <w:rPr>
          <w:rFonts w:ascii="Book Antiqua" w:hAnsi="Book Antiqua" w:cstheme="minorHAnsi"/>
        </w:rPr>
        <w:t xml:space="preserve">exames médicos </w:t>
      </w:r>
      <w:proofErr w:type="spellStart"/>
      <w:r w:rsidR="00E8661F" w:rsidRPr="00E8661F">
        <w:rPr>
          <w:rFonts w:ascii="Book Antiqua" w:hAnsi="Book Antiqua" w:cstheme="minorHAnsi"/>
        </w:rPr>
        <w:t>admissionais</w:t>
      </w:r>
      <w:proofErr w:type="spellEnd"/>
      <w:r w:rsidR="00E8661F" w:rsidRPr="00E8661F">
        <w:rPr>
          <w:rFonts w:ascii="Book Antiqua" w:hAnsi="Book Antiqua" w:cstheme="minorHAnsi"/>
        </w:rPr>
        <w:t xml:space="preserve"> dos empregados da contratada que prestarão os serviços;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10.13.4 </w:t>
      </w:r>
      <w:r w:rsidR="00E8661F" w:rsidRPr="00E8661F">
        <w:rPr>
          <w:rFonts w:ascii="Book Antiqua" w:hAnsi="Book Antiqua" w:cstheme="minorHAnsi"/>
        </w:rPr>
        <w:t>carteira de saúde com todas as vacinas em dia do operador de ETE;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10.13.5 </w:t>
      </w:r>
      <w:r w:rsidR="00E8661F" w:rsidRPr="00E8661F">
        <w:rPr>
          <w:rFonts w:ascii="Book Antiqua" w:hAnsi="Book Antiqua" w:cstheme="minorHAnsi"/>
        </w:rPr>
        <w:t>Cópia do(s) certificado(s) de treinamento para operação de estação de tratamento de efluente do operador de ETE;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10.13.6 </w:t>
      </w:r>
      <w:r w:rsidR="00E8661F" w:rsidRPr="00E8661F">
        <w:rPr>
          <w:rFonts w:ascii="Book Antiqua" w:hAnsi="Book Antiqua" w:cstheme="minorHAnsi"/>
        </w:rPr>
        <w:t xml:space="preserve">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w:t>
      </w:r>
      <w:proofErr w:type="gramStart"/>
      <w:r w:rsidR="00E8661F" w:rsidRPr="00E8661F">
        <w:rPr>
          <w:rFonts w:ascii="Book Antiqua" w:hAnsi="Book Antiqua" w:cstheme="minorHAnsi"/>
        </w:rPr>
        <w:t>exige</w:t>
      </w:r>
      <w:proofErr w:type="gramEnd"/>
      <w:r w:rsidR="00E8661F" w:rsidRPr="00E8661F">
        <w:rPr>
          <w:rFonts w:ascii="Book Antiqua" w:hAnsi="Book Antiqua" w:cstheme="minorHAnsi"/>
        </w:rPr>
        <w:t xml:space="preserve"> quando do encerramento do contrato administrativo.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10.14 </w:t>
      </w:r>
      <w:r w:rsidR="00E8661F" w:rsidRPr="00E8661F">
        <w:rPr>
          <w:rFonts w:ascii="Book Antiqua" w:hAnsi="Book Antiqua" w:cstheme="minorHAnsi"/>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10.15 </w:t>
      </w:r>
      <w:r w:rsidR="00E8661F" w:rsidRPr="00E8661F">
        <w:rPr>
          <w:rFonts w:ascii="Book Antiqua" w:hAnsi="Book Antiqua" w:cstheme="minorHAnsi"/>
        </w:rPr>
        <w:t xml:space="preserve">Substituir, no prazo de </w:t>
      </w:r>
      <w:proofErr w:type="gramStart"/>
      <w:r w:rsidR="00E8661F" w:rsidRPr="00E8661F">
        <w:rPr>
          <w:rFonts w:ascii="Book Antiqua" w:hAnsi="Book Antiqua" w:cstheme="minorHAnsi"/>
        </w:rPr>
        <w:t>6</w:t>
      </w:r>
      <w:proofErr w:type="gramEnd"/>
      <w:r w:rsidR="00E8661F" w:rsidRPr="00E8661F">
        <w:rPr>
          <w:rFonts w:ascii="Book Antiqua" w:hAnsi="Book Antiqua" w:cstheme="minorHAnsi"/>
        </w:rPr>
        <w:t xml:space="preserve"> (horas), em caso de eventual ausência, tais como, faltas, férias e licenças, o empregado posto a serviço da Contratante, devendo identificar previamente o respectivo substituto ao Fiscal do Contrato;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10.16 </w:t>
      </w:r>
      <w:r w:rsidR="00E8661F" w:rsidRPr="00E8661F">
        <w:rPr>
          <w:rFonts w:ascii="Book Antiqua" w:hAnsi="Book Antiqua" w:cstheme="minorHAnsi"/>
        </w:rPr>
        <w:t>Responsabilizar-se por todas as obrigações trabalhistas, sociais, previdenciárias, tributárias e as demais previstas na legislação específica, cuja inadimplência não transfere responsabilidade à Contratante;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10.17 </w:t>
      </w:r>
      <w:r w:rsidR="00E8661F" w:rsidRPr="00E8661F">
        <w:rPr>
          <w:rFonts w:ascii="Book Antiqua" w:hAnsi="Book Antiqua" w:cstheme="minorHAnsi"/>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10.18 </w:t>
      </w:r>
      <w:r w:rsidR="00E8661F" w:rsidRPr="00E8661F">
        <w:rPr>
          <w:rFonts w:ascii="Book Antiqua" w:hAnsi="Book Antiqua" w:cstheme="minorHAnsi"/>
        </w:rPr>
        <w:t>Instruir seus empregados quanto à necessidade de acatar as Normas Internas da Administração;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10.19 </w:t>
      </w:r>
      <w:r w:rsidR="00E8661F" w:rsidRPr="00E8661F">
        <w:rPr>
          <w:rFonts w:ascii="Book Antiqua" w:hAnsi="Book Antiqua" w:cstheme="minorHAnsi"/>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lastRenderedPageBreak/>
        <w:t xml:space="preserve">10.20 </w:t>
      </w:r>
      <w:r w:rsidR="00E8661F" w:rsidRPr="00E8661F">
        <w:rPr>
          <w:rFonts w:ascii="Book Antiqua" w:hAnsi="Book Antiqua" w:cstheme="minorHAnsi"/>
        </w:rPr>
        <w:t xml:space="preserve">Deter instalações, aparelhamento e </w:t>
      </w:r>
      <w:proofErr w:type="gramStart"/>
      <w:r w:rsidR="00E8661F" w:rsidRPr="00E8661F">
        <w:rPr>
          <w:rFonts w:ascii="Book Antiqua" w:hAnsi="Book Antiqua" w:cstheme="minorHAnsi"/>
        </w:rPr>
        <w:t>pessoal técnico adequados</w:t>
      </w:r>
      <w:proofErr w:type="gramEnd"/>
      <w:r w:rsidR="00E8661F" w:rsidRPr="00E8661F">
        <w:rPr>
          <w:rFonts w:ascii="Book Antiqua" w:hAnsi="Book Antiqua" w:cstheme="minorHAnsi"/>
        </w:rPr>
        <w:t xml:space="preserve"> e disponíveis para a realização do objeto da licitação;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10.21 </w:t>
      </w:r>
      <w:r w:rsidR="00E8661F" w:rsidRPr="00E8661F">
        <w:rPr>
          <w:rFonts w:ascii="Book Antiqua" w:hAnsi="Book Antiqua" w:cstheme="minorHAnsi"/>
        </w:rPr>
        <w:t>Manter preposto nos locais de prestação de serviço, aceito pela Administração, para representá-la na execução do contrato;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10.22 </w:t>
      </w:r>
      <w:r w:rsidR="00E8661F" w:rsidRPr="00E8661F">
        <w:rPr>
          <w:rFonts w:ascii="Book Antiqua" w:hAnsi="Book Antiqua" w:cstheme="minorHAnsi"/>
        </w:rPr>
        <w:t>Relatar à Contratante toda e qualquer irregularidade verificada no decorrer da prestação dos serviços;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10.23 </w:t>
      </w:r>
      <w:r w:rsidR="00E8661F" w:rsidRPr="00E8661F">
        <w:rPr>
          <w:rFonts w:ascii="Book Antiqua" w:hAnsi="Book Antiqua" w:cstheme="minorHAnsi"/>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10.24 </w:t>
      </w:r>
      <w:r w:rsidR="00E8661F" w:rsidRPr="00E8661F">
        <w:rPr>
          <w:rFonts w:ascii="Book Antiqua" w:hAnsi="Book Antiqua" w:cs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10.25 </w:t>
      </w:r>
      <w:r w:rsidR="00E8661F" w:rsidRPr="00E8661F">
        <w:rPr>
          <w:rFonts w:ascii="Book Antiqua" w:hAnsi="Book Antiqua" w:cstheme="minorHAnsi"/>
        </w:rPr>
        <w:t>Manter durante toda a vigência do contrato, em compatibilidade com as obrigações assumidas, todas as condições de habilitação e qualificação exigidas na licitação;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10.26 </w:t>
      </w:r>
      <w:r w:rsidR="00E8661F" w:rsidRPr="00E8661F">
        <w:rPr>
          <w:rFonts w:ascii="Book Antiqua" w:hAnsi="Book Antiqua" w:cstheme="minorHAnsi"/>
        </w:rPr>
        <w:t>Guardar sigilo sobre todas as informações obtidas em decorrência do cumprimento do contrato;</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10.27 </w:t>
      </w:r>
      <w:r w:rsidR="00E8661F" w:rsidRPr="00E8661F">
        <w:rPr>
          <w:rFonts w:ascii="Book Antiqua" w:hAnsi="Book Antiqua" w:cstheme="minorHAnsi"/>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10.28 </w:t>
      </w:r>
      <w:r w:rsidR="00E8661F" w:rsidRPr="00E8661F">
        <w:rPr>
          <w:rFonts w:ascii="Book Antiqua" w:hAnsi="Book Antiqua" w:cstheme="minorHAnsi"/>
        </w:rPr>
        <w:t xml:space="preserve">A fiscalização do SAMAE poderá determinar os serviços a serem executados, porém, </w:t>
      </w:r>
      <w:proofErr w:type="gramStart"/>
      <w:r w:rsidR="00E8661F" w:rsidRPr="00E8661F">
        <w:rPr>
          <w:rFonts w:ascii="Book Antiqua" w:hAnsi="Book Antiqua" w:cstheme="minorHAnsi"/>
        </w:rPr>
        <w:t>sua avaliação prévia e deliberação quanto a forma de execução é</w:t>
      </w:r>
      <w:proofErr w:type="gramEnd"/>
      <w:r w:rsidR="00E8661F" w:rsidRPr="00E8661F">
        <w:rPr>
          <w:rFonts w:ascii="Book Antiqua" w:hAnsi="Book Antiqua" w:cstheme="minorHAnsi"/>
        </w:rPr>
        <w:t xml:space="preserve"> de competência da CONTRATADA, devendo para isso, o fiscal do contrato, comunicar por meio de e-mail ou ofício, a programação dos serviços a serem executados.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10.29 </w:t>
      </w:r>
      <w:proofErr w:type="gramStart"/>
      <w:r w:rsidR="00E8661F" w:rsidRPr="00E8661F">
        <w:rPr>
          <w:rFonts w:ascii="Book Antiqua" w:hAnsi="Book Antiqua" w:cstheme="minorHAnsi"/>
        </w:rPr>
        <w:t>Cabe</w:t>
      </w:r>
      <w:proofErr w:type="gramEnd"/>
      <w:r w:rsidR="00E8661F" w:rsidRPr="00E8661F">
        <w:rPr>
          <w:rFonts w:ascii="Book Antiqua" w:hAnsi="Book Antiqua" w:cstheme="minorHAnsi"/>
        </w:rPr>
        <w:t xml:space="preserve"> à CONTRATADA à avaliação prévia e deliberação quanto à forma correta de execução dos serviços a serem executados, devendo o mesmo nortear todas as intervenções dentro da mais perfeita técnica, respeitando as normas vigentes, de forma que os serviços sejam feitos satisfatoriamente, respondendo o mesmo e a CONTRATADA, por serviços mal executados que possam vir a causar danos ao CONTRATANTE ou a terceiros.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10.30 </w:t>
      </w:r>
      <w:r w:rsidR="00E8661F" w:rsidRPr="00E8661F">
        <w:rPr>
          <w:rFonts w:ascii="Book Antiqua" w:hAnsi="Book Antiqua" w:cstheme="minorHAnsi"/>
        </w:rPr>
        <w:t>Para efetivação da contratação dos serviços ambos as partes firmarão CONTRATO ADMINISTRATIVO GERAL onde compactuam as cláusulas gerais de deveres e obrigações;</w:t>
      </w:r>
    </w:p>
    <w:p w:rsidR="00E8661F" w:rsidRPr="00E8661F" w:rsidRDefault="002B40EB" w:rsidP="002B40EB">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10.31 </w:t>
      </w:r>
      <w:r w:rsidR="00E8661F" w:rsidRPr="00E8661F">
        <w:rPr>
          <w:rFonts w:ascii="Book Antiqua" w:hAnsi="Book Antiqua" w:cstheme="minorHAnsi"/>
        </w:rPr>
        <w:t>As notas fiscais deverão ser apresentas contendo o valor mensal cobrado pela operação das estações de esgoto.</w:t>
      </w:r>
    </w:p>
    <w:p w:rsidR="00E8661F" w:rsidRPr="00E8661F" w:rsidRDefault="00E8661F" w:rsidP="00E8661F">
      <w:pPr>
        <w:ind w:left="709"/>
        <w:jc w:val="both"/>
        <w:rPr>
          <w:rFonts w:ascii="Book Antiqua" w:hAnsi="Book Antiqua" w:cstheme="minorHAnsi"/>
          <w:sz w:val="22"/>
          <w:szCs w:val="22"/>
        </w:rPr>
      </w:pPr>
    </w:p>
    <w:p w:rsidR="00E8661F" w:rsidRPr="00E8661F" w:rsidRDefault="00812667" w:rsidP="00812667">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11. </w:t>
      </w:r>
      <w:r w:rsidR="00E8661F" w:rsidRPr="00E8661F">
        <w:rPr>
          <w:rFonts w:ascii="Book Antiqua" w:hAnsi="Book Antiqua" w:cstheme="minorHAnsi"/>
          <w:b/>
          <w:bCs/>
        </w:rPr>
        <w:t>DA SUBCONTRATAÇÃO</w:t>
      </w:r>
    </w:p>
    <w:p w:rsidR="00E8661F" w:rsidRPr="00E8661F" w:rsidRDefault="00812667" w:rsidP="00812667">
      <w:pPr>
        <w:jc w:val="both"/>
        <w:rPr>
          <w:rFonts w:ascii="Book Antiqua" w:hAnsi="Book Antiqua" w:cstheme="minorHAnsi"/>
          <w:sz w:val="22"/>
          <w:szCs w:val="22"/>
        </w:rPr>
      </w:pPr>
      <w:r w:rsidRPr="00812667">
        <w:rPr>
          <w:rFonts w:ascii="Book Antiqua" w:eastAsia="Calibri" w:hAnsi="Book Antiqua" w:cstheme="minorHAnsi"/>
          <w:bCs/>
          <w:sz w:val="22"/>
          <w:szCs w:val="22"/>
          <w:lang w:val="pt-BR" w:eastAsia="en-US"/>
        </w:rPr>
        <w:t>11.1</w:t>
      </w:r>
      <w:r>
        <w:rPr>
          <w:rFonts w:ascii="Book Antiqua" w:eastAsia="Calibri" w:hAnsi="Book Antiqua" w:cstheme="minorHAnsi"/>
          <w:b/>
          <w:bCs/>
          <w:sz w:val="22"/>
          <w:szCs w:val="22"/>
          <w:lang w:val="pt-BR" w:eastAsia="en-US"/>
        </w:rPr>
        <w:t xml:space="preserve"> </w:t>
      </w:r>
      <w:r w:rsidR="00E8661F" w:rsidRPr="00E8661F">
        <w:rPr>
          <w:rFonts w:ascii="Book Antiqua" w:hAnsi="Book Antiqua" w:cstheme="minorHAnsi"/>
          <w:sz w:val="22"/>
          <w:szCs w:val="22"/>
        </w:rPr>
        <w:t xml:space="preserve">Não </w:t>
      </w:r>
      <w:proofErr w:type="gramStart"/>
      <w:r w:rsidR="00E8661F" w:rsidRPr="00E8661F">
        <w:rPr>
          <w:rFonts w:ascii="Book Antiqua" w:hAnsi="Book Antiqua" w:cstheme="minorHAnsi"/>
          <w:sz w:val="22"/>
          <w:szCs w:val="22"/>
        </w:rPr>
        <w:t>será</w:t>
      </w:r>
      <w:proofErr w:type="gramEnd"/>
      <w:r w:rsidR="00E8661F" w:rsidRPr="00E8661F">
        <w:rPr>
          <w:rFonts w:ascii="Book Antiqua" w:hAnsi="Book Antiqua" w:cstheme="minorHAnsi"/>
          <w:sz w:val="22"/>
          <w:szCs w:val="22"/>
        </w:rPr>
        <w:t xml:space="preserve"> admitida a subcontratação do objeto licitatório.</w:t>
      </w:r>
    </w:p>
    <w:p w:rsidR="00E8661F" w:rsidRPr="00E8661F" w:rsidRDefault="00E8661F" w:rsidP="00E8661F">
      <w:pPr>
        <w:jc w:val="both"/>
        <w:rPr>
          <w:rFonts w:ascii="Book Antiqua" w:hAnsi="Book Antiqua" w:cstheme="minorHAnsi"/>
          <w:sz w:val="22"/>
          <w:szCs w:val="22"/>
        </w:rPr>
      </w:pPr>
    </w:p>
    <w:p w:rsidR="00E8661F" w:rsidRPr="00E8661F" w:rsidRDefault="00812667" w:rsidP="00812667">
      <w:pPr>
        <w:pStyle w:val="PargrafodaLista"/>
        <w:spacing w:after="0" w:line="240" w:lineRule="auto"/>
        <w:ind w:left="0"/>
        <w:contextualSpacing w:val="0"/>
        <w:jc w:val="both"/>
        <w:rPr>
          <w:rFonts w:ascii="Book Antiqua" w:hAnsi="Book Antiqua" w:cstheme="minorHAnsi"/>
          <w:b/>
          <w:bCs/>
        </w:rPr>
      </w:pPr>
      <w:r>
        <w:rPr>
          <w:rFonts w:ascii="Book Antiqua" w:hAnsi="Book Antiqua" w:cstheme="minorHAnsi"/>
          <w:b/>
          <w:bCs/>
        </w:rPr>
        <w:t xml:space="preserve">12. </w:t>
      </w:r>
      <w:r w:rsidR="00E8661F" w:rsidRPr="00E8661F">
        <w:rPr>
          <w:rFonts w:ascii="Book Antiqua" w:hAnsi="Book Antiqua" w:cstheme="minorHAnsi"/>
          <w:b/>
          <w:bCs/>
        </w:rPr>
        <w:t>CONTROLE E FISCALIZAÇÃO DA EXECUÇÃO</w:t>
      </w:r>
    </w:p>
    <w:p w:rsidR="00E8661F" w:rsidRPr="00E8661F" w:rsidRDefault="00812667" w:rsidP="00812667">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12.1 </w:t>
      </w:r>
      <w:r w:rsidR="00E8661F" w:rsidRPr="00E8661F">
        <w:rPr>
          <w:rFonts w:ascii="Book Antiqua" w:hAnsi="Book Antiqua" w:cstheme="minorHAnsi"/>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00E8661F" w:rsidRPr="00E8661F">
        <w:rPr>
          <w:rFonts w:ascii="Book Antiqua" w:hAnsi="Book Antiqua" w:cstheme="minorHAnsi"/>
        </w:rPr>
        <w:t>arts</w:t>
      </w:r>
      <w:proofErr w:type="spellEnd"/>
      <w:r w:rsidR="00E8661F" w:rsidRPr="00E8661F">
        <w:rPr>
          <w:rFonts w:ascii="Book Antiqua" w:hAnsi="Book Antiqua" w:cstheme="minorHAnsi"/>
        </w:rPr>
        <w:t>. 67 e 73 da Lei nº 8.666, de 1993.</w:t>
      </w:r>
    </w:p>
    <w:p w:rsidR="00E8661F" w:rsidRPr="00E8661F" w:rsidRDefault="00812667" w:rsidP="00812667">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12.2 </w:t>
      </w:r>
      <w:r w:rsidR="00E8661F" w:rsidRPr="00E8661F">
        <w:rPr>
          <w:rFonts w:ascii="Book Antiqua" w:hAnsi="Book Antiqua" w:cstheme="minorHAnsi"/>
        </w:rPr>
        <w:t>A verificação da adequação da prestação do serviço deverá ser realizada com base nos critérios previstos neste Termo de Referência.</w:t>
      </w:r>
    </w:p>
    <w:p w:rsidR="00E8661F" w:rsidRPr="00E8661F" w:rsidRDefault="00812667" w:rsidP="00812667">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12.3 </w:t>
      </w:r>
      <w:r w:rsidR="00E8661F" w:rsidRPr="00E8661F">
        <w:rPr>
          <w:rFonts w:ascii="Book Antiqua" w:hAnsi="Book Antiqua" w:cstheme="minorHAnsi"/>
        </w:rPr>
        <w:t xml:space="preserve">O fiscal ou gestor do contrato, ao verificar que houve </w:t>
      </w:r>
      <w:proofErr w:type="spellStart"/>
      <w:r w:rsidR="00E8661F" w:rsidRPr="00E8661F">
        <w:rPr>
          <w:rFonts w:ascii="Book Antiqua" w:hAnsi="Book Antiqua" w:cstheme="minorHAnsi"/>
        </w:rPr>
        <w:t>subdimensionamento</w:t>
      </w:r>
      <w:proofErr w:type="spellEnd"/>
      <w:r w:rsidR="00E8661F" w:rsidRPr="00E8661F">
        <w:rPr>
          <w:rFonts w:ascii="Book Antiqua" w:hAnsi="Book Antiqua" w:cstheme="minorHAnsi"/>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E8661F" w:rsidRPr="00E8661F" w:rsidRDefault="00812667" w:rsidP="00812667">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12.4 </w:t>
      </w:r>
      <w:r w:rsidR="00E8661F" w:rsidRPr="00E8661F">
        <w:rPr>
          <w:rFonts w:ascii="Book Antiqua" w:hAnsi="Book Antiqua" w:cstheme="minorHAnsi"/>
        </w:rPr>
        <w:t xml:space="preserve">A conformidade do material a ser utilizado na execução dos serviços deverá ser verificada juntamente com o documento da Contratada que contenha a relação detalhada dos mesmos, de acordo </w:t>
      </w:r>
      <w:r w:rsidR="00E8661F" w:rsidRPr="00E8661F">
        <w:rPr>
          <w:rFonts w:ascii="Book Antiqua" w:hAnsi="Book Antiqua" w:cstheme="minorHAnsi"/>
        </w:rPr>
        <w:lastRenderedPageBreak/>
        <w:t xml:space="preserve">com o estabelecido neste Termo de Referência e na proposta, informando as respectivas quantidades e especificações técnicas, tais como: </w:t>
      </w:r>
      <w:proofErr w:type="gramStart"/>
      <w:r w:rsidR="00E8661F" w:rsidRPr="00E8661F">
        <w:rPr>
          <w:rFonts w:ascii="Book Antiqua" w:hAnsi="Book Antiqua" w:cstheme="minorHAnsi"/>
        </w:rPr>
        <w:t>marca,</w:t>
      </w:r>
      <w:proofErr w:type="gramEnd"/>
      <w:r w:rsidR="00E8661F" w:rsidRPr="00E8661F">
        <w:rPr>
          <w:rFonts w:ascii="Book Antiqua" w:hAnsi="Book Antiqua" w:cstheme="minorHAnsi"/>
        </w:rPr>
        <w:t xml:space="preserve"> qualidade e forma de uso.</w:t>
      </w:r>
    </w:p>
    <w:p w:rsidR="00E8661F" w:rsidRPr="00E8661F" w:rsidRDefault="00812667" w:rsidP="00812667">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12.5 </w:t>
      </w:r>
      <w:r w:rsidR="00E8661F" w:rsidRPr="00E8661F">
        <w:rPr>
          <w:rFonts w:ascii="Book Antiqua" w:hAnsi="Book Antiqua" w:cstheme="minorHAnsi"/>
        </w:rPr>
        <w:t>O representante da Contratante deverá promover o registro das ocorrências verificadas, adotando as providências necessárias ao fiel cumprimento das cláusulas contratuais, conforme o disposto nos §§ 1º e 2º do art. 67 da Lei nº 8.666, de 1993.</w:t>
      </w:r>
    </w:p>
    <w:p w:rsidR="00E8661F" w:rsidRPr="00E8661F" w:rsidRDefault="00812667" w:rsidP="00812667">
      <w:pPr>
        <w:pStyle w:val="PargrafodaLista"/>
        <w:spacing w:after="0" w:line="240" w:lineRule="auto"/>
        <w:ind w:left="0"/>
        <w:contextualSpacing w:val="0"/>
        <w:jc w:val="both"/>
        <w:rPr>
          <w:rFonts w:ascii="Book Antiqua" w:hAnsi="Book Antiqua" w:cstheme="minorHAnsi"/>
        </w:rPr>
      </w:pPr>
      <w:r>
        <w:rPr>
          <w:rFonts w:ascii="Book Antiqua" w:hAnsi="Book Antiqua" w:cstheme="minorHAnsi"/>
        </w:rPr>
        <w:t xml:space="preserve">12.6 </w:t>
      </w:r>
      <w:r w:rsidR="00E8661F" w:rsidRPr="00E8661F">
        <w:rPr>
          <w:rFonts w:ascii="Book Antiqua" w:hAnsi="Book Antiqua" w:cstheme="minorHAnsi"/>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E8661F" w:rsidRPr="00E8661F" w:rsidRDefault="00E8661F" w:rsidP="00E8661F">
      <w:pPr>
        <w:ind w:left="709"/>
        <w:jc w:val="both"/>
        <w:rPr>
          <w:rFonts w:ascii="Book Antiqua" w:hAnsi="Book Antiqua" w:cstheme="minorHAnsi"/>
          <w:sz w:val="22"/>
          <w:szCs w:val="22"/>
        </w:rPr>
      </w:pPr>
    </w:p>
    <w:p w:rsidR="00E8661F" w:rsidRPr="00812667" w:rsidRDefault="00812667" w:rsidP="00812667">
      <w:pPr>
        <w:pStyle w:val="PargrafodaLista"/>
        <w:spacing w:after="0" w:line="240" w:lineRule="auto"/>
        <w:ind w:left="0"/>
        <w:jc w:val="both"/>
        <w:rPr>
          <w:rFonts w:ascii="Book Antiqua" w:hAnsi="Book Antiqua" w:cstheme="minorHAnsi"/>
          <w:b/>
        </w:rPr>
      </w:pPr>
      <w:r w:rsidRPr="00812667">
        <w:rPr>
          <w:rFonts w:ascii="Book Antiqua" w:hAnsi="Book Antiqua" w:cstheme="minorHAnsi"/>
          <w:b/>
        </w:rPr>
        <w:t xml:space="preserve">13. </w:t>
      </w:r>
      <w:r w:rsidR="00E8661F" w:rsidRPr="00812667">
        <w:rPr>
          <w:rFonts w:ascii="Book Antiqua" w:hAnsi="Book Antiqua" w:cstheme="minorHAnsi"/>
          <w:b/>
        </w:rPr>
        <w:t>OUTRAS INFORMAÇÕES</w:t>
      </w:r>
    </w:p>
    <w:p w:rsidR="00E8661F" w:rsidRPr="00E8661F" w:rsidRDefault="00812667" w:rsidP="00812667">
      <w:pPr>
        <w:pStyle w:val="PargrafodaLista"/>
        <w:spacing w:after="0" w:line="240" w:lineRule="auto"/>
        <w:ind w:left="0"/>
        <w:jc w:val="both"/>
        <w:rPr>
          <w:rFonts w:ascii="Book Antiqua" w:hAnsi="Book Antiqua" w:cstheme="minorHAnsi"/>
          <w:caps/>
        </w:rPr>
      </w:pPr>
      <w:r>
        <w:rPr>
          <w:rFonts w:ascii="Book Antiqua" w:eastAsia="Times New Roman" w:hAnsi="Book Antiqua" w:cstheme="minorHAnsi"/>
          <w:lang w:val="nl-NL" w:eastAsia="nl-NL"/>
        </w:rPr>
        <w:t xml:space="preserve">13.1 </w:t>
      </w:r>
      <w:r w:rsidR="00E8661F" w:rsidRPr="00E8661F">
        <w:rPr>
          <w:rFonts w:ascii="Book Antiqua" w:hAnsi="Book Antiqua" w:cstheme="minorHAnsi"/>
        </w:rPr>
        <w:t>Material retido nas grades das elevatórias e grades no início da entrada das</w:t>
      </w:r>
      <w:r>
        <w:rPr>
          <w:rFonts w:ascii="Book Antiqua" w:hAnsi="Book Antiqua" w:cstheme="minorHAnsi"/>
        </w:rPr>
        <w:t xml:space="preserve"> </w:t>
      </w:r>
      <w:proofErr w:type="spellStart"/>
      <w:r w:rsidR="00E8661F" w:rsidRPr="00E8661F">
        <w:rPr>
          <w:rFonts w:ascii="Book Antiqua" w:hAnsi="Book Antiqua" w:cstheme="minorHAnsi"/>
        </w:rPr>
        <w:t>ETE’sé</w:t>
      </w:r>
      <w:proofErr w:type="spellEnd"/>
      <w:r w:rsidR="00E8661F" w:rsidRPr="00E8661F">
        <w:rPr>
          <w:rFonts w:ascii="Book Antiqua" w:hAnsi="Book Antiqua" w:cstheme="minorHAnsi"/>
        </w:rPr>
        <w:t xml:space="preserve"> aproximadamente 20kg em média mensais, frequência a critério da contratada, em média uma vez por semana, mas deve ser registrado da coleta, quantificado e informado a contratante para repassar as informações aos órgãos de fiscalização.</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13.2 </w:t>
      </w:r>
      <w:r w:rsidR="00E8661F" w:rsidRPr="00E8661F">
        <w:rPr>
          <w:rFonts w:ascii="Book Antiqua" w:hAnsi="Book Antiqua" w:cstheme="minorHAnsi"/>
        </w:rPr>
        <w:t>A c</w:t>
      </w:r>
      <w:r w:rsidR="00E8661F" w:rsidRPr="00E8661F">
        <w:rPr>
          <w:rFonts w:ascii="Book Antiqua" w:eastAsia="Times New Roman" w:hAnsi="Book Antiqua" w:cstheme="minorHAnsi"/>
          <w:lang w:eastAsia="pt-BR"/>
        </w:rPr>
        <w:t>oleta e transporte e condicionamento de material gradeado</w:t>
      </w:r>
      <w:r w:rsidR="00E8661F" w:rsidRPr="00E8661F">
        <w:rPr>
          <w:rFonts w:ascii="Book Antiqua" w:hAnsi="Book Antiqua" w:cstheme="minorHAnsi"/>
        </w:rPr>
        <w:t xml:space="preserve"> devem ser armazenados em bombonas de </w:t>
      </w:r>
      <w:proofErr w:type="gramStart"/>
      <w:r w:rsidR="00E8661F" w:rsidRPr="00E8661F">
        <w:rPr>
          <w:rFonts w:ascii="Book Antiqua" w:hAnsi="Book Antiqua" w:cstheme="minorHAnsi"/>
        </w:rPr>
        <w:t>200kg</w:t>
      </w:r>
      <w:proofErr w:type="gramEnd"/>
      <w:r w:rsidR="00E8661F" w:rsidRPr="00E8661F">
        <w:rPr>
          <w:rFonts w:ascii="Book Antiqua" w:hAnsi="Book Antiqua" w:cstheme="minorHAnsi"/>
        </w:rPr>
        <w:t xml:space="preserve"> ou contêineres devidamente fechados para ser destinado corretamente por uma empresa que recebe esta classe de resíduo, a frequência conforme necessidade, a critério da contratada.</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proofErr w:type="gramStart"/>
      <w:r>
        <w:rPr>
          <w:rFonts w:ascii="Book Antiqua" w:hAnsi="Book Antiqua" w:cstheme="minorHAnsi"/>
        </w:rPr>
        <w:t xml:space="preserve">13.3 </w:t>
      </w:r>
      <w:r w:rsidR="00E8661F" w:rsidRPr="00E8661F">
        <w:rPr>
          <w:rFonts w:ascii="Book Antiqua" w:hAnsi="Book Antiqua" w:cstheme="minorHAnsi"/>
        </w:rPr>
        <w:t>Limpeza</w:t>
      </w:r>
      <w:proofErr w:type="gramEnd"/>
      <w:r w:rsidR="00E8661F" w:rsidRPr="00E8661F">
        <w:rPr>
          <w:rFonts w:ascii="Book Antiqua" w:hAnsi="Book Antiqua" w:cstheme="minorHAnsi"/>
        </w:rPr>
        <w:t xml:space="preserve"> da caixa de </w:t>
      </w:r>
      <w:proofErr w:type="spellStart"/>
      <w:r w:rsidR="00E8661F" w:rsidRPr="00E8661F">
        <w:rPr>
          <w:rFonts w:ascii="Book Antiqua" w:hAnsi="Book Antiqua" w:cstheme="minorHAnsi"/>
        </w:rPr>
        <w:t>desarenação</w:t>
      </w:r>
      <w:proofErr w:type="spellEnd"/>
      <w:r w:rsidR="00E8661F" w:rsidRPr="00E8661F">
        <w:rPr>
          <w:rFonts w:ascii="Book Antiqua" w:hAnsi="Book Antiqua" w:cstheme="minorHAnsi"/>
        </w:rPr>
        <w:t xml:space="preserve"> da ETE margem esquerda deverá ser realizada semanalmente. Caixa de gordura de ambas as estações em média a cada dois anos, através de contratação de caminhão limpa fossa. </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13.4 </w:t>
      </w:r>
      <w:r w:rsidR="00E8661F" w:rsidRPr="00E8661F">
        <w:rPr>
          <w:rFonts w:ascii="Book Antiqua" w:hAnsi="Book Antiqua" w:cstheme="minorHAnsi"/>
        </w:rPr>
        <w:t xml:space="preserve">Os volumes da elevatória, </w:t>
      </w:r>
      <w:proofErr w:type="spellStart"/>
      <w:r w:rsidR="00E8661F" w:rsidRPr="00E8661F">
        <w:rPr>
          <w:rFonts w:ascii="Book Antiqua" w:hAnsi="Book Antiqua" w:cstheme="minorHAnsi"/>
        </w:rPr>
        <w:t>decantador</w:t>
      </w:r>
      <w:proofErr w:type="spellEnd"/>
      <w:r w:rsidR="00E8661F" w:rsidRPr="00E8661F">
        <w:rPr>
          <w:rFonts w:ascii="Book Antiqua" w:hAnsi="Book Antiqua" w:cstheme="minorHAnsi"/>
        </w:rPr>
        <w:t xml:space="preserve"> primário e caixa de gordura em torno de 70 m</w:t>
      </w:r>
      <w:r w:rsidR="00E8661F" w:rsidRPr="00E8661F">
        <w:rPr>
          <w:rFonts w:ascii="Book Antiqua" w:hAnsi="Book Antiqua" w:cstheme="minorHAnsi"/>
          <w:vertAlign w:val="superscript"/>
        </w:rPr>
        <w:t>3</w:t>
      </w:r>
      <w:r w:rsidR="00E8661F" w:rsidRPr="00E8661F">
        <w:rPr>
          <w:rFonts w:ascii="Book Antiqua" w:hAnsi="Book Antiqua" w:cstheme="minorHAnsi"/>
        </w:rPr>
        <w:t xml:space="preserve">da </w:t>
      </w:r>
      <w:proofErr w:type="spellStart"/>
      <w:proofErr w:type="gramStart"/>
      <w:r w:rsidR="00E8661F" w:rsidRPr="00E8661F">
        <w:rPr>
          <w:rFonts w:ascii="Book Antiqua" w:hAnsi="Book Antiqua" w:cstheme="minorHAnsi"/>
        </w:rPr>
        <w:t>ETEJardim</w:t>
      </w:r>
      <w:proofErr w:type="spellEnd"/>
      <w:proofErr w:type="gramEnd"/>
      <w:r w:rsidR="00E8661F" w:rsidRPr="00E8661F">
        <w:rPr>
          <w:rFonts w:ascii="Book Antiqua" w:hAnsi="Book Antiqua" w:cstheme="minorHAnsi"/>
        </w:rPr>
        <w:t xml:space="preserve"> Primavera e margem esquerda o volume aproximado das 3 elevatórias caixa de gordura 14m</w:t>
      </w:r>
      <w:r w:rsidR="00E8661F" w:rsidRPr="00E8661F">
        <w:rPr>
          <w:rFonts w:ascii="Book Antiqua" w:hAnsi="Book Antiqua" w:cstheme="minorHAnsi"/>
          <w:vertAlign w:val="superscript"/>
        </w:rPr>
        <w:t>3</w:t>
      </w:r>
      <w:r w:rsidR="00E8661F" w:rsidRPr="00E8661F">
        <w:rPr>
          <w:rFonts w:ascii="Book Antiqua" w:hAnsi="Book Antiqua" w:cstheme="minorHAnsi"/>
        </w:rPr>
        <w:t>.</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13.5 </w:t>
      </w:r>
      <w:r w:rsidR="00E8661F" w:rsidRPr="00E8661F">
        <w:rPr>
          <w:rFonts w:ascii="Book Antiqua" w:hAnsi="Book Antiqua" w:cstheme="minorHAnsi"/>
        </w:rPr>
        <w:t xml:space="preserve">Na ETE Jardim Primavera aproximadamente a remoção do lodo a cada </w:t>
      </w:r>
      <w:proofErr w:type="gramStart"/>
      <w:r w:rsidR="00E8661F" w:rsidRPr="00E8661F">
        <w:rPr>
          <w:rFonts w:ascii="Book Antiqua" w:hAnsi="Book Antiqua" w:cstheme="minorHAnsi"/>
        </w:rPr>
        <w:t>2</w:t>
      </w:r>
      <w:proofErr w:type="gramEnd"/>
      <w:r w:rsidR="00E8661F" w:rsidRPr="00E8661F">
        <w:rPr>
          <w:rFonts w:ascii="Book Antiqua" w:hAnsi="Book Antiqua" w:cstheme="minorHAnsi"/>
        </w:rPr>
        <w:t xml:space="preserve"> anos, limpeza das elevatórias em média a cada 6 meses, sucção através de caminhão limpa fossa. Margem esquerda possui um leito de secagem de lodo, como não foi utilizado ainda por ser uma estação nova não tem a frequência quantificada.</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13.6 </w:t>
      </w:r>
      <w:r w:rsidR="00E8661F" w:rsidRPr="00E8661F">
        <w:rPr>
          <w:rFonts w:ascii="Book Antiqua" w:hAnsi="Book Antiqua" w:cstheme="minorHAnsi"/>
        </w:rPr>
        <w:t xml:space="preserve">Na </w:t>
      </w:r>
      <w:proofErr w:type="spellStart"/>
      <w:proofErr w:type="gramStart"/>
      <w:r w:rsidR="00E8661F" w:rsidRPr="00E8661F">
        <w:rPr>
          <w:rFonts w:ascii="Book Antiqua" w:hAnsi="Book Antiqua" w:cstheme="minorHAnsi"/>
        </w:rPr>
        <w:t>ETEMargem</w:t>
      </w:r>
      <w:proofErr w:type="spellEnd"/>
      <w:proofErr w:type="gramEnd"/>
      <w:r w:rsidR="00E8661F" w:rsidRPr="00E8661F">
        <w:rPr>
          <w:rFonts w:ascii="Book Antiqua" w:hAnsi="Book Antiqua" w:cstheme="minorHAnsi"/>
        </w:rPr>
        <w:t xml:space="preserve"> Esquerda há um sistema para remover odor, a contratada deverá realizar manutenção deste tanque e manter tudo organizado e fechado conforme está para evitar mau cheiro, se necessário outras providencias.</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13.7 </w:t>
      </w:r>
      <w:r w:rsidR="00E8661F" w:rsidRPr="00E8661F">
        <w:rPr>
          <w:rFonts w:ascii="Book Antiqua" w:hAnsi="Book Antiqua" w:cstheme="minorHAnsi"/>
        </w:rPr>
        <w:t xml:space="preserve">A quantidade de cloro no máximo uma bombona de </w:t>
      </w:r>
      <w:proofErr w:type="gramStart"/>
      <w:r w:rsidR="00E8661F" w:rsidRPr="00E8661F">
        <w:rPr>
          <w:rFonts w:ascii="Book Antiqua" w:hAnsi="Book Antiqua" w:cstheme="minorHAnsi"/>
        </w:rPr>
        <w:t>25kg</w:t>
      </w:r>
      <w:proofErr w:type="gramEnd"/>
      <w:r w:rsidR="00E8661F" w:rsidRPr="00E8661F">
        <w:rPr>
          <w:rFonts w:ascii="Book Antiqua" w:hAnsi="Book Antiqua" w:cstheme="minorHAnsi"/>
        </w:rPr>
        <w:t xml:space="preserve"> por dia em cada ETA, </w:t>
      </w:r>
      <w:proofErr w:type="spellStart"/>
      <w:r w:rsidR="00E8661F" w:rsidRPr="00E8661F">
        <w:rPr>
          <w:rFonts w:ascii="Book Antiqua" w:hAnsi="Book Antiqua" w:cstheme="minorHAnsi"/>
        </w:rPr>
        <w:t>antiespumante</w:t>
      </w:r>
      <w:proofErr w:type="spellEnd"/>
      <w:r w:rsidR="00E8661F" w:rsidRPr="00E8661F">
        <w:rPr>
          <w:rFonts w:ascii="Book Antiqua" w:hAnsi="Book Antiqua" w:cstheme="minorHAnsi"/>
        </w:rPr>
        <w:t xml:space="preserve"> não tem como precisar usamos pouca quantidade somente no startup, deve ser utilizado conforme necessidade operacional. Atualmente foi </w:t>
      </w:r>
      <w:proofErr w:type="gramStart"/>
      <w:r w:rsidR="00E8661F" w:rsidRPr="00E8661F">
        <w:rPr>
          <w:rFonts w:ascii="Book Antiqua" w:hAnsi="Book Antiqua" w:cstheme="minorHAnsi"/>
        </w:rPr>
        <w:t>interrompido</w:t>
      </w:r>
      <w:proofErr w:type="gramEnd"/>
      <w:r w:rsidR="00E8661F" w:rsidRPr="00E8661F">
        <w:rPr>
          <w:rFonts w:ascii="Book Antiqua" w:hAnsi="Book Antiqua" w:cstheme="minorHAnsi"/>
        </w:rPr>
        <w:t xml:space="preserve"> a dosagem de cloro devido que o efluente apresentou toxicidade para </w:t>
      </w:r>
      <w:proofErr w:type="spellStart"/>
      <w:r w:rsidR="00E8661F" w:rsidRPr="00E8661F">
        <w:rPr>
          <w:rFonts w:ascii="Book Antiqua" w:hAnsi="Book Antiqua" w:cstheme="minorHAnsi"/>
        </w:rPr>
        <w:t>Daphina</w:t>
      </w:r>
      <w:proofErr w:type="spellEnd"/>
      <w:r w:rsidR="00E8661F" w:rsidRPr="00E8661F">
        <w:rPr>
          <w:rFonts w:ascii="Book Antiqua" w:hAnsi="Book Antiqua" w:cstheme="minorHAnsi"/>
        </w:rPr>
        <w:t xml:space="preserve"> e Vibrio, deverá ser investigado a quantidade correta para este processo que não aumente a toxicidade do efluente.</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13.8 </w:t>
      </w:r>
      <w:r w:rsidR="00E8661F" w:rsidRPr="00E8661F">
        <w:rPr>
          <w:rFonts w:ascii="Book Antiqua" w:hAnsi="Book Antiqua" w:cstheme="minorHAnsi"/>
        </w:rPr>
        <w:t>O</w:t>
      </w:r>
      <w:r w:rsidR="00E8661F" w:rsidRPr="00E8661F">
        <w:rPr>
          <w:rFonts w:ascii="Book Antiqua" w:eastAsia="Times New Roman" w:hAnsi="Book Antiqua" w:cstheme="minorHAnsi"/>
          <w:lang w:eastAsia="pt-BR"/>
        </w:rPr>
        <w:t xml:space="preserve"> custo para coleta e análise dos efluentes da ETE e corpo receptor é da contratante. </w:t>
      </w:r>
      <w:proofErr w:type="spellStart"/>
      <w:proofErr w:type="gramStart"/>
      <w:r w:rsidR="00E8661F" w:rsidRPr="00E8661F">
        <w:rPr>
          <w:rFonts w:ascii="Book Antiqua" w:eastAsia="Times New Roman" w:hAnsi="Book Antiqua" w:cstheme="minorHAnsi"/>
          <w:lang w:eastAsia="pt-BR"/>
        </w:rPr>
        <w:t>O</w:t>
      </w:r>
      <w:r w:rsidR="00E8661F" w:rsidRPr="00E8661F">
        <w:rPr>
          <w:rFonts w:ascii="Book Antiqua" w:hAnsi="Book Antiqua" w:cstheme="minorHAnsi"/>
        </w:rPr>
        <w:t>Samae</w:t>
      </w:r>
      <w:proofErr w:type="spellEnd"/>
      <w:proofErr w:type="gramEnd"/>
      <w:r w:rsidR="00E8661F" w:rsidRPr="00E8661F">
        <w:rPr>
          <w:rFonts w:ascii="Book Antiqua" w:hAnsi="Book Antiqua" w:cstheme="minorHAnsi"/>
        </w:rPr>
        <w:t xml:space="preserve"> tem um pacote de análises contratado com o laboratório terceiro licitado a cada 15 dias. Os dados poderão ser informados à empresa contratada, e o Samae informará esses resultados aos órgãos de fiscalização. Porém, as análises diárias devem ser feitas pela contratada. Coleta diária de amostras para medição de </w:t>
      </w:r>
      <w:proofErr w:type="gramStart"/>
      <w:r w:rsidR="00E8661F" w:rsidRPr="00E8661F">
        <w:rPr>
          <w:rFonts w:ascii="Book Antiqua" w:hAnsi="Book Antiqua" w:cstheme="minorHAnsi"/>
        </w:rPr>
        <w:t>pH</w:t>
      </w:r>
      <w:proofErr w:type="gramEnd"/>
      <w:r w:rsidR="00E8661F" w:rsidRPr="00E8661F">
        <w:rPr>
          <w:rFonts w:ascii="Book Antiqua" w:hAnsi="Book Antiqua" w:cstheme="minorHAnsi"/>
        </w:rPr>
        <w:t xml:space="preserve">, turbidez, temperatura, sólidos sedimentáveis e cloro residual livre ou total, DQO, oxigênio dissolvido e SST. </w:t>
      </w:r>
      <w:proofErr w:type="gramStart"/>
      <w:r w:rsidR="00E8661F" w:rsidRPr="00E8661F">
        <w:rPr>
          <w:rFonts w:ascii="Book Antiqua" w:hAnsi="Book Antiqua" w:cstheme="minorHAnsi"/>
        </w:rPr>
        <w:t>as</w:t>
      </w:r>
      <w:proofErr w:type="gramEnd"/>
      <w:r w:rsidR="00E8661F" w:rsidRPr="00E8661F">
        <w:rPr>
          <w:rFonts w:ascii="Book Antiqua" w:hAnsi="Book Antiqua" w:cstheme="minorHAnsi"/>
        </w:rPr>
        <w:t xml:space="preserve"> análises devem ser feitas in </w:t>
      </w:r>
      <w:proofErr w:type="spellStart"/>
      <w:r w:rsidR="00E8661F" w:rsidRPr="00E8661F">
        <w:rPr>
          <w:rFonts w:ascii="Book Antiqua" w:hAnsi="Book Antiqua" w:cstheme="minorHAnsi"/>
        </w:rPr>
        <w:t>locu</w:t>
      </w:r>
      <w:proofErr w:type="spellEnd"/>
      <w:r w:rsidR="00E8661F" w:rsidRPr="00E8661F">
        <w:rPr>
          <w:rFonts w:ascii="Book Antiqua" w:hAnsi="Book Antiqua" w:cstheme="minorHAnsi"/>
        </w:rPr>
        <w:t>.</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13.9 </w:t>
      </w:r>
      <w:r w:rsidR="00E8661F" w:rsidRPr="00E8661F">
        <w:rPr>
          <w:rFonts w:ascii="Book Antiqua" w:hAnsi="Book Antiqua" w:cstheme="minorHAnsi"/>
        </w:rPr>
        <w:t>Na LAO as análises que são solicitadas, o Samae que irá fornecer através de laboratório terceiro.</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13.10 </w:t>
      </w:r>
      <w:r w:rsidR="00E8661F" w:rsidRPr="00E8661F">
        <w:rPr>
          <w:rFonts w:ascii="Book Antiqua" w:hAnsi="Book Antiqua" w:cstheme="minorHAnsi"/>
        </w:rPr>
        <w:t xml:space="preserve">A contratada deverá informar a eficiência diária da ETE compreendendo na porcentagem de remoção de matéria orgânica, que pode ser avaliada pela DQO de saída e entrada. </w:t>
      </w:r>
      <w:proofErr w:type="gramStart"/>
      <w:r w:rsidR="00E8661F" w:rsidRPr="00E8661F">
        <w:rPr>
          <w:rFonts w:ascii="Book Antiqua" w:hAnsi="Book Antiqua" w:cstheme="minorHAnsi"/>
        </w:rPr>
        <w:t>iremos</w:t>
      </w:r>
      <w:proofErr w:type="gramEnd"/>
      <w:r w:rsidR="00E8661F" w:rsidRPr="00E8661F">
        <w:rPr>
          <w:rFonts w:ascii="Book Antiqua" w:hAnsi="Book Antiqua" w:cstheme="minorHAnsi"/>
        </w:rPr>
        <w:t xml:space="preserve"> informar a relação de DBO/DQO, pois a análise de DBO é mais demorada que será realizada a cada 15 dias por laboratório contratado pelo Samae.</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13.11 </w:t>
      </w:r>
      <w:proofErr w:type="spellStart"/>
      <w:proofErr w:type="gramStart"/>
      <w:r w:rsidR="00E8661F" w:rsidRPr="00E8661F">
        <w:rPr>
          <w:rFonts w:ascii="Book Antiqua" w:hAnsi="Book Antiqua" w:cstheme="minorHAnsi"/>
        </w:rPr>
        <w:t>OSamae</w:t>
      </w:r>
      <w:proofErr w:type="spellEnd"/>
      <w:proofErr w:type="gramEnd"/>
      <w:r w:rsidR="00E8661F" w:rsidRPr="00E8661F">
        <w:rPr>
          <w:rFonts w:ascii="Book Antiqua" w:hAnsi="Book Antiqua" w:cstheme="minorHAnsi"/>
        </w:rPr>
        <w:t xml:space="preserve"> tem uma empresa contratada para a manutenção de bombas, o que consta neste contrato o custo é do Samae. Responsabilidade da contratante a manutenção das bombas, a contratada deverá informar ao responsável o problema.</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13.12 </w:t>
      </w:r>
      <w:r w:rsidR="00E8661F" w:rsidRPr="00E8661F">
        <w:rPr>
          <w:rFonts w:ascii="Book Antiqua" w:hAnsi="Book Antiqua" w:cstheme="minorHAnsi"/>
        </w:rPr>
        <w:t>O</w:t>
      </w:r>
      <w:r>
        <w:rPr>
          <w:rFonts w:ascii="Book Antiqua" w:hAnsi="Book Antiqua" w:cstheme="minorHAnsi"/>
        </w:rPr>
        <w:t xml:space="preserve"> </w:t>
      </w:r>
      <w:r w:rsidR="00E8661F" w:rsidRPr="00E8661F">
        <w:rPr>
          <w:rFonts w:ascii="Book Antiqua" w:hAnsi="Book Antiqua" w:cstheme="minorHAnsi"/>
        </w:rPr>
        <w:t xml:space="preserve">Samae está contratando uma empresa para limpeza externa das áreas. </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lastRenderedPageBreak/>
        <w:t xml:space="preserve">13.13 </w:t>
      </w:r>
      <w:r w:rsidR="00E8661F" w:rsidRPr="00E8661F">
        <w:rPr>
          <w:rFonts w:ascii="Book Antiqua" w:hAnsi="Book Antiqua" w:cstheme="minorHAnsi"/>
        </w:rPr>
        <w:t>O custo de energia será de responsabilidade do Samae.</w:t>
      </w:r>
    </w:p>
    <w:p w:rsidR="00E8661F" w:rsidRPr="00E8661F" w:rsidRDefault="00812667" w:rsidP="00812667">
      <w:pPr>
        <w:pStyle w:val="PargrafodaLista"/>
        <w:shd w:val="clear" w:color="auto" w:fill="FFFFFF"/>
        <w:spacing w:after="0" w:line="240" w:lineRule="auto"/>
        <w:ind w:left="0"/>
        <w:jc w:val="both"/>
        <w:rPr>
          <w:rFonts w:ascii="Book Antiqua" w:eastAsia="Times New Roman" w:hAnsi="Book Antiqua" w:cstheme="minorHAnsi"/>
          <w:caps/>
          <w:lang w:eastAsia="pt-BR"/>
        </w:rPr>
      </w:pPr>
      <w:r>
        <w:rPr>
          <w:rFonts w:ascii="Book Antiqua" w:hAnsi="Book Antiqua" w:cstheme="minorHAnsi"/>
        </w:rPr>
        <w:t xml:space="preserve">13.14 </w:t>
      </w:r>
      <w:r w:rsidR="00E8661F" w:rsidRPr="00E8661F">
        <w:rPr>
          <w:rFonts w:ascii="Book Antiqua" w:hAnsi="Book Antiqua" w:cstheme="minorHAnsi"/>
        </w:rPr>
        <w:t>O</w:t>
      </w:r>
      <w:r>
        <w:rPr>
          <w:rFonts w:ascii="Book Antiqua" w:hAnsi="Book Antiqua" w:cstheme="minorHAnsi"/>
        </w:rPr>
        <w:t xml:space="preserve"> </w:t>
      </w:r>
      <w:r w:rsidR="00E8661F" w:rsidRPr="00E8661F">
        <w:rPr>
          <w:rFonts w:ascii="Book Antiqua" w:hAnsi="Book Antiqua" w:cstheme="minorHAnsi"/>
        </w:rPr>
        <w:t xml:space="preserve">Samae contém um container na ETE jardim primavera que está disponível para as análises serem realizadas, com </w:t>
      </w:r>
      <w:proofErr w:type="gramStart"/>
      <w:r w:rsidR="00E8661F" w:rsidRPr="00E8661F">
        <w:rPr>
          <w:rFonts w:ascii="Book Antiqua" w:hAnsi="Book Antiqua" w:cstheme="minorHAnsi"/>
        </w:rPr>
        <w:t>a condicionado</w:t>
      </w:r>
      <w:proofErr w:type="gramEnd"/>
      <w:r w:rsidR="00E8661F" w:rsidRPr="00E8661F">
        <w:rPr>
          <w:rFonts w:ascii="Book Antiqua" w:hAnsi="Book Antiqua" w:cstheme="minorHAnsi"/>
        </w:rPr>
        <w:t>, armários, pia e banheiro com chuveiro.  Estruturas que não há presente a contratada deverá providenciar para a realização das análises.</w:t>
      </w:r>
    </w:p>
    <w:p w:rsidR="00E8661F" w:rsidRDefault="00812667" w:rsidP="00E8661F">
      <w:pPr>
        <w:jc w:val="both"/>
        <w:rPr>
          <w:rFonts w:ascii="Book Antiqua" w:hAnsi="Book Antiqua" w:cstheme="minorHAnsi"/>
          <w:sz w:val="22"/>
          <w:szCs w:val="22"/>
        </w:rPr>
      </w:pPr>
      <w:r>
        <w:rPr>
          <w:rFonts w:ascii="Book Antiqua" w:hAnsi="Book Antiqua" w:cstheme="minorHAnsi"/>
          <w:sz w:val="22"/>
          <w:szCs w:val="22"/>
        </w:rPr>
        <w:t xml:space="preserve">13.15 </w:t>
      </w:r>
      <w:r w:rsidR="00E8661F" w:rsidRPr="00E8661F">
        <w:rPr>
          <w:rFonts w:ascii="Book Antiqua" w:hAnsi="Book Antiqua" w:cstheme="minorHAnsi"/>
          <w:sz w:val="22"/>
          <w:szCs w:val="22"/>
        </w:rPr>
        <w:t>Os custos e gestão de remoção de material gradeado, desarenação, caixa de gordura, lodo da ETE’s é por conta da contratada.</w:t>
      </w:r>
    </w:p>
    <w:p w:rsidR="006F5B57" w:rsidRDefault="006F5B57" w:rsidP="00E8661F">
      <w:pPr>
        <w:jc w:val="both"/>
        <w:rPr>
          <w:rFonts w:ascii="Book Antiqua" w:hAnsi="Book Antiqua" w:cstheme="minorHAnsi"/>
          <w:sz w:val="22"/>
          <w:szCs w:val="22"/>
        </w:rPr>
      </w:pPr>
    </w:p>
    <w:p w:rsidR="006F5B57" w:rsidRDefault="006F5B57" w:rsidP="00E8661F">
      <w:pPr>
        <w:jc w:val="both"/>
        <w:rPr>
          <w:rFonts w:ascii="Book Antiqua" w:hAnsi="Book Antiqua" w:cstheme="minorHAnsi"/>
          <w:sz w:val="22"/>
          <w:szCs w:val="22"/>
        </w:rPr>
      </w:pPr>
    </w:p>
    <w:p w:rsidR="006F5B57" w:rsidRDefault="006F5B57" w:rsidP="006F5B57">
      <w:pPr>
        <w:jc w:val="right"/>
        <w:rPr>
          <w:rFonts w:ascii="Book Antiqua" w:hAnsi="Book Antiqua" w:cstheme="minorHAnsi"/>
          <w:sz w:val="22"/>
          <w:szCs w:val="22"/>
        </w:rPr>
      </w:pPr>
      <w:r>
        <w:rPr>
          <w:rFonts w:ascii="Book Antiqua" w:hAnsi="Book Antiqua" w:cstheme="minorHAnsi"/>
          <w:sz w:val="22"/>
          <w:szCs w:val="22"/>
        </w:rPr>
        <w:t>Gaspar (SC), 09 de junho de 2021.</w:t>
      </w:r>
    </w:p>
    <w:p w:rsidR="00812667" w:rsidRDefault="00812667" w:rsidP="00E8661F">
      <w:pPr>
        <w:jc w:val="both"/>
        <w:rPr>
          <w:rFonts w:ascii="Book Antiqua" w:hAnsi="Book Antiqua" w:cstheme="minorHAnsi"/>
          <w:sz w:val="22"/>
          <w:szCs w:val="22"/>
        </w:rPr>
      </w:pPr>
    </w:p>
    <w:p w:rsidR="00812667" w:rsidRDefault="00812667" w:rsidP="00E8661F">
      <w:pPr>
        <w:jc w:val="both"/>
        <w:rPr>
          <w:rFonts w:ascii="Book Antiqua" w:hAnsi="Book Antiqua" w:cstheme="minorHAnsi"/>
          <w:sz w:val="22"/>
          <w:szCs w:val="22"/>
        </w:rPr>
      </w:pPr>
    </w:p>
    <w:p w:rsidR="00812667" w:rsidRDefault="00812667" w:rsidP="00E8661F">
      <w:pPr>
        <w:jc w:val="both"/>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p>
    <w:p w:rsidR="00812667" w:rsidRPr="00812667" w:rsidRDefault="00812667" w:rsidP="00812667">
      <w:pPr>
        <w:ind w:left="709"/>
        <w:jc w:val="center"/>
        <w:rPr>
          <w:rFonts w:ascii="Book Antiqua" w:hAnsi="Book Antiqua" w:cstheme="minorHAnsi"/>
          <w:b/>
        </w:rPr>
      </w:pPr>
      <w:r w:rsidRPr="00812667">
        <w:rPr>
          <w:rFonts w:ascii="Book Antiqua" w:hAnsi="Book Antiqua" w:cstheme="minorHAnsi"/>
          <w:b/>
        </w:rPr>
        <w:t>DIANE RODRIGUES SILVEIRA</w:t>
      </w:r>
    </w:p>
    <w:p w:rsidR="00812667" w:rsidRP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rPr>
      </w:pPr>
      <w:r w:rsidRPr="00812667">
        <w:rPr>
          <w:rFonts w:ascii="Book Antiqua" w:hAnsi="Book Antiqua" w:cstheme="minorHAnsi"/>
        </w:rPr>
        <w:t xml:space="preserve">            Diretora de ETA e ETE</w:t>
      </w:r>
    </w:p>
    <w:p w:rsidR="00812667" w:rsidRP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rPr>
      </w:pPr>
      <w:r w:rsidRPr="00812667">
        <w:rPr>
          <w:rFonts w:ascii="Book Antiqua" w:hAnsi="Book Antiqua" w:cstheme="minorHAnsi"/>
        </w:rPr>
        <w:t xml:space="preserve">         Responsável pela elaboração do Termo de Referência</w:t>
      </w: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Pr="003B440B" w:rsidRDefault="00812667" w:rsidP="00812667">
      <w:pPr>
        <w:widowControl w:val="0"/>
        <w:autoSpaceDE w:val="0"/>
        <w:autoSpaceDN w:val="0"/>
        <w:adjustRightInd w:val="0"/>
        <w:jc w:val="center"/>
        <w:rPr>
          <w:rFonts w:ascii="Book Antiqua" w:hAnsi="Book Antiqua" w:cs="Book Antiqua"/>
          <w:b/>
        </w:rPr>
      </w:pPr>
      <w:r>
        <w:rPr>
          <w:rFonts w:ascii="Book Antiqua" w:hAnsi="Book Antiqua" w:cs="Book Antiqua"/>
          <w:b/>
        </w:rPr>
        <w:t xml:space="preserve">           </w:t>
      </w:r>
      <w:r w:rsidRPr="003B440B">
        <w:rPr>
          <w:rFonts w:ascii="Book Antiqua" w:hAnsi="Book Antiqua" w:cs="Book Antiqua"/>
          <w:b/>
        </w:rPr>
        <w:t>CLEVERTON JOÃO BATISTA</w:t>
      </w:r>
    </w:p>
    <w:p w:rsidR="00812667" w:rsidRDefault="00812667" w:rsidP="0081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cs="Book Antiqua"/>
        </w:rPr>
        <w:t xml:space="preserve">          </w:t>
      </w:r>
      <w:r w:rsidRPr="003B440B">
        <w:rPr>
          <w:rFonts w:ascii="Book Antiqua" w:hAnsi="Book Antiqua" w:cs="Book Antiqua"/>
        </w:rPr>
        <w:t xml:space="preserve">Diretor-Presidente do </w:t>
      </w:r>
      <w:r w:rsidRPr="003B440B">
        <w:rPr>
          <w:rFonts w:ascii="Book Antiqua" w:hAnsi="Book Antiqua"/>
          <w:lang w:val="pt-BR"/>
        </w:rPr>
        <w:t xml:space="preserve">Serviço Autônomo </w:t>
      </w: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r>
        <w:rPr>
          <w:rFonts w:ascii="Book Antiqua" w:hAnsi="Book Antiqua"/>
          <w:lang w:val="pt-BR"/>
        </w:rPr>
        <w:t xml:space="preserve">         </w:t>
      </w:r>
      <w:r w:rsidRPr="003B440B">
        <w:rPr>
          <w:rFonts w:ascii="Book Antiqua" w:hAnsi="Book Antiqua"/>
          <w:lang w:val="pt-BR"/>
        </w:rPr>
        <w:t>Municipal de Água e Esgoto (SAMAE)</w:t>
      </w: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heme="minorHAnsi"/>
          <w:sz w:val="22"/>
          <w:szCs w:val="22"/>
        </w:rPr>
      </w:pPr>
    </w:p>
    <w:p w:rsidR="00812667" w:rsidRPr="00812667" w:rsidRDefault="00812667" w:rsidP="00812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554B02" w:rsidRPr="005F7413" w:rsidRDefault="00812667" w:rsidP="002A7CB4">
      <w:pPr>
        <w:jc w:val="center"/>
        <w:rPr>
          <w:rFonts w:ascii="Book Antiqua" w:hAnsi="Book Antiqua"/>
          <w:b/>
          <w:sz w:val="40"/>
          <w:szCs w:val="40"/>
          <w:lang w:val="pt-BR"/>
        </w:rPr>
      </w:pPr>
      <w:r w:rsidRPr="00E8661F">
        <w:rPr>
          <w:rFonts w:ascii="Book Antiqua" w:eastAsia="Book Antiqua" w:hAnsi="Book Antiqua"/>
          <w:b/>
          <w:sz w:val="22"/>
          <w:szCs w:val="22"/>
          <w:lang w:val="pt-BR"/>
        </w:rPr>
        <w:br w:type="page"/>
      </w:r>
      <w:r w:rsidR="00CB45BB" w:rsidRPr="004D1A06">
        <w:rPr>
          <w:rFonts w:ascii="Book Antiqua" w:eastAsia="Book Antiqua" w:hAnsi="Book Antiqua"/>
          <w:b/>
          <w:sz w:val="40"/>
          <w:szCs w:val="40"/>
          <w:lang w:val="pt-BR"/>
        </w:rPr>
        <w:lastRenderedPageBreak/>
        <w:t>ANEXO II</w:t>
      </w:r>
    </w:p>
    <w:p w:rsidR="00F962B6" w:rsidRPr="005F7413" w:rsidRDefault="00F962B6" w:rsidP="00F962B6">
      <w:pPr>
        <w:pStyle w:val="western"/>
        <w:suppressAutoHyphens/>
        <w:spacing w:before="0" w:after="0"/>
        <w:jc w:val="center"/>
        <w:rPr>
          <w:rFonts w:ascii="Book Antiqua" w:eastAsia="Book Antiqua" w:hAnsi="Book Antiqua"/>
          <w:color w:val="000000"/>
          <w:sz w:val="36"/>
          <w:szCs w:val="36"/>
        </w:rPr>
      </w:pPr>
      <w:r w:rsidRPr="005F7413">
        <w:rPr>
          <w:rFonts w:ascii="Book Antiqua" w:eastAsia="Book Antiqua" w:hAnsi="Book Antiqua"/>
          <w:color w:val="000000"/>
          <w:sz w:val="36"/>
          <w:szCs w:val="36"/>
        </w:rPr>
        <w:t xml:space="preserve">PROCESSO ADMINISTRATIVO </w:t>
      </w:r>
      <w:r w:rsidRPr="005F7413">
        <w:rPr>
          <w:rFonts w:ascii="Book Antiqua" w:eastAsia="Book Antiqua" w:hAnsi="Book Antiqua"/>
          <w:sz w:val="36"/>
        </w:rPr>
        <w:t>Nº</w:t>
      </w:r>
      <w:r w:rsidRPr="005F7413">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F962B6" w:rsidRPr="005F7413"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F7413">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F57E63" w:rsidRPr="005F74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5F7413">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63FC1" w:rsidRDefault="00117F5F" w:rsidP="00117F5F">
      <w:pPr>
        <w:pStyle w:val="Normal0"/>
        <w:shd w:val="clear" w:color="auto" w:fill="FFFFFF" w:themeFill="background1"/>
        <w:rPr>
          <w:rFonts w:ascii="Book Antiqua" w:eastAsia="Times New Roman" w:hAnsi="Book Antiqua"/>
          <w:color w:val="000000"/>
          <w:sz w:val="22"/>
          <w:szCs w:val="22"/>
        </w:rPr>
      </w:pPr>
      <w:r w:rsidRPr="00117F5F">
        <w:rPr>
          <w:rFonts w:ascii="Book Antiqua" w:hAnsi="Book Antiqua"/>
          <w:b/>
          <w:sz w:val="22"/>
          <w:szCs w:val="22"/>
          <w:bdr w:val="single" w:sz="4" w:space="0" w:color="auto"/>
        </w:rPr>
        <w:t>1</w:t>
      </w:r>
      <w:r w:rsidRPr="00117F5F">
        <w:rPr>
          <w:rFonts w:ascii="Book Antiqua" w:hAnsi="Book Antiqua"/>
          <w:b/>
          <w:sz w:val="22"/>
          <w:szCs w:val="22"/>
          <w:bdr w:val="single" w:sz="4" w:space="0" w:color="auto"/>
          <w:shd w:val="clear" w:color="auto" w:fill="FFFFFF" w:themeFill="background1"/>
        </w:rPr>
        <w:t>. ESTE PROCESSO LICITATÓRIO É DE PARTICIPAÇÃO GERAL DOS INTERESSADOS.</w:t>
      </w:r>
    </w:p>
    <w:p w:rsidR="00696AFC" w:rsidRDefault="00696AFC"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5149"/>
        <w:gridCol w:w="1513"/>
        <w:gridCol w:w="1513"/>
        <w:gridCol w:w="1513"/>
      </w:tblGrid>
      <w:tr w:rsidR="00117F5F" w:rsidRPr="00E8661F" w:rsidTr="00117F5F">
        <w:tc>
          <w:tcPr>
            <w:tcW w:w="351" w:type="pct"/>
            <w:shd w:val="clear" w:color="auto" w:fill="F2F2F2" w:themeFill="background1" w:themeFillShade="F2"/>
            <w:vAlign w:val="center"/>
          </w:tcPr>
          <w:p w:rsidR="00117F5F" w:rsidRPr="00117F5F" w:rsidRDefault="00117F5F" w:rsidP="00117F5F">
            <w:pPr>
              <w:jc w:val="center"/>
              <w:rPr>
                <w:rFonts w:ascii="Book Antiqua" w:hAnsi="Book Antiqua" w:cstheme="minorHAnsi"/>
                <w:b/>
                <w:bCs/>
                <w:sz w:val="18"/>
                <w:szCs w:val="18"/>
              </w:rPr>
            </w:pPr>
            <w:r w:rsidRPr="00117F5F">
              <w:rPr>
                <w:rFonts w:ascii="Book Antiqua" w:hAnsi="Book Antiqua" w:cstheme="minorHAnsi"/>
                <w:b/>
                <w:bCs/>
                <w:sz w:val="18"/>
                <w:szCs w:val="18"/>
              </w:rPr>
              <w:t>Item</w:t>
            </w:r>
          </w:p>
        </w:tc>
        <w:tc>
          <w:tcPr>
            <w:tcW w:w="2470" w:type="pct"/>
            <w:shd w:val="clear" w:color="auto" w:fill="F2F2F2" w:themeFill="background1" w:themeFillShade="F2"/>
          </w:tcPr>
          <w:p w:rsidR="00117F5F" w:rsidRPr="00117F5F" w:rsidRDefault="00117F5F" w:rsidP="00117F5F">
            <w:pPr>
              <w:jc w:val="both"/>
              <w:rPr>
                <w:rFonts w:ascii="Book Antiqua" w:hAnsi="Book Antiqua" w:cstheme="minorHAnsi"/>
                <w:b/>
                <w:bCs/>
                <w:sz w:val="18"/>
                <w:szCs w:val="18"/>
              </w:rPr>
            </w:pPr>
            <w:r w:rsidRPr="00117F5F">
              <w:rPr>
                <w:rFonts w:ascii="Book Antiqua" w:hAnsi="Book Antiqua" w:cstheme="minorHAnsi"/>
                <w:b/>
                <w:bCs/>
                <w:sz w:val="18"/>
                <w:szCs w:val="18"/>
              </w:rPr>
              <w:t xml:space="preserve">Unidade de Medida / </w:t>
            </w:r>
          </w:p>
          <w:p w:rsidR="00117F5F" w:rsidRPr="00117F5F" w:rsidRDefault="00117F5F" w:rsidP="00117F5F">
            <w:pPr>
              <w:jc w:val="both"/>
              <w:rPr>
                <w:rFonts w:ascii="Book Antiqua" w:hAnsi="Book Antiqua" w:cstheme="minorHAnsi"/>
                <w:b/>
                <w:bCs/>
                <w:sz w:val="18"/>
                <w:szCs w:val="18"/>
              </w:rPr>
            </w:pPr>
            <w:r w:rsidRPr="00117F5F">
              <w:rPr>
                <w:rFonts w:ascii="Book Antiqua" w:hAnsi="Book Antiqua" w:cstheme="minorHAnsi"/>
                <w:b/>
                <w:bCs/>
                <w:sz w:val="18"/>
                <w:szCs w:val="18"/>
              </w:rPr>
              <w:t>Descrição do objeto</w:t>
            </w:r>
          </w:p>
        </w:tc>
        <w:tc>
          <w:tcPr>
            <w:tcW w:w="726" w:type="pct"/>
            <w:shd w:val="clear" w:color="auto" w:fill="F2F2F2" w:themeFill="background1" w:themeFillShade="F2"/>
            <w:vAlign w:val="center"/>
          </w:tcPr>
          <w:p w:rsidR="00117F5F" w:rsidRPr="00117F5F" w:rsidRDefault="00117F5F" w:rsidP="00117F5F">
            <w:pPr>
              <w:jc w:val="center"/>
              <w:rPr>
                <w:rFonts w:ascii="Book Antiqua" w:hAnsi="Book Antiqua" w:cstheme="minorHAnsi"/>
                <w:b/>
                <w:bCs/>
                <w:sz w:val="18"/>
                <w:szCs w:val="18"/>
              </w:rPr>
            </w:pPr>
            <w:r w:rsidRPr="00117F5F">
              <w:rPr>
                <w:rFonts w:ascii="Book Antiqua" w:hAnsi="Book Antiqua" w:cstheme="minorHAnsi"/>
                <w:b/>
                <w:bCs/>
                <w:sz w:val="18"/>
                <w:szCs w:val="18"/>
              </w:rPr>
              <w:t>Quantidade</w:t>
            </w:r>
          </w:p>
        </w:tc>
        <w:tc>
          <w:tcPr>
            <w:tcW w:w="726" w:type="pct"/>
            <w:shd w:val="clear" w:color="auto" w:fill="F2F2F2" w:themeFill="background1" w:themeFillShade="F2"/>
            <w:vAlign w:val="center"/>
          </w:tcPr>
          <w:p w:rsidR="00117F5F" w:rsidRPr="00117F5F" w:rsidRDefault="00117F5F" w:rsidP="00117F5F">
            <w:pPr>
              <w:jc w:val="center"/>
              <w:rPr>
                <w:rFonts w:ascii="Book Antiqua" w:hAnsi="Book Antiqua" w:cstheme="minorHAnsi"/>
                <w:b/>
                <w:bCs/>
                <w:sz w:val="18"/>
                <w:szCs w:val="18"/>
              </w:rPr>
            </w:pPr>
            <w:r>
              <w:rPr>
                <w:rFonts w:ascii="Book Antiqua" w:hAnsi="Book Antiqua" w:cstheme="minorHAnsi"/>
                <w:b/>
                <w:bCs/>
                <w:sz w:val="18"/>
                <w:szCs w:val="18"/>
              </w:rPr>
              <w:t>Valor Unitário Máximo</w:t>
            </w:r>
          </w:p>
        </w:tc>
        <w:tc>
          <w:tcPr>
            <w:tcW w:w="726" w:type="pct"/>
            <w:shd w:val="clear" w:color="auto" w:fill="F2F2F2" w:themeFill="background1" w:themeFillShade="F2"/>
            <w:vAlign w:val="center"/>
          </w:tcPr>
          <w:p w:rsidR="00117F5F" w:rsidRPr="00117F5F" w:rsidRDefault="00117F5F" w:rsidP="00117F5F">
            <w:pPr>
              <w:jc w:val="center"/>
              <w:rPr>
                <w:rFonts w:ascii="Book Antiqua" w:hAnsi="Book Antiqua" w:cstheme="minorHAnsi"/>
                <w:b/>
                <w:bCs/>
                <w:sz w:val="18"/>
                <w:szCs w:val="18"/>
              </w:rPr>
            </w:pPr>
            <w:r>
              <w:rPr>
                <w:rFonts w:ascii="Book Antiqua" w:hAnsi="Book Antiqua" w:cstheme="minorHAnsi"/>
                <w:b/>
                <w:bCs/>
                <w:sz w:val="18"/>
                <w:szCs w:val="18"/>
              </w:rPr>
              <w:t>Valor Unitário Cotado</w:t>
            </w:r>
          </w:p>
        </w:tc>
      </w:tr>
      <w:tr w:rsidR="00117F5F" w:rsidRPr="00E8661F" w:rsidTr="00117F5F">
        <w:tc>
          <w:tcPr>
            <w:tcW w:w="351" w:type="pct"/>
            <w:shd w:val="clear" w:color="auto" w:fill="F2F2F2" w:themeFill="background1" w:themeFillShade="F2"/>
            <w:vAlign w:val="center"/>
          </w:tcPr>
          <w:p w:rsidR="00117F5F" w:rsidRPr="00E8661F" w:rsidRDefault="00117F5F" w:rsidP="00117F5F">
            <w:pPr>
              <w:jc w:val="center"/>
              <w:rPr>
                <w:rFonts w:ascii="Book Antiqua" w:hAnsi="Book Antiqua" w:cstheme="minorHAnsi"/>
                <w:sz w:val="22"/>
                <w:szCs w:val="22"/>
              </w:rPr>
            </w:pPr>
            <w:r w:rsidRPr="00E8661F">
              <w:rPr>
                <w:rFonts w:ascii="Book Antiqua" w:hAnsi="Book Antiqua" w:cstheme="minorHAnsi"/>
                <w:sz w:val="22"/>
                <w:szCs w:val="22"/>
              </w:rPr>
              <w:t>01</w:t>
            </w:r>
          </w:p>
        </w:tc>
        <w:tc>
          <w:tcPr>
            <w:tcW w:w="2470" w:type="pct"/>
          </w:tcPr>
          <w:p w:rsidR="00117F5F" w:rsidRPr="00117F5F" w:rsidRDefault="00117F5F" w:rsidP="00117F5F">
            <w:pPr>
              <w:ind w:left="27"/>
              <w:jc w:val="both"/>
              <w:rPr>
                <w:rFonts w:ascii="Book Antiqua" w:hAnsi="Book Antiqua" w:cstheme="minorHAnsi"/>
                <w:bCs/>
                <w:sz w:val="22"/>
                <w:szCs w:val="22"/>
                <w:u w:val="single"/>
              </w:rPr>
            </w:pPr>
            <w:r w:rsidRPr="00117F5F">
              <w:rPr>
                <w:rFonts w:ascii="Book Antiqua" w:hAnsi="Book Antiqua" w:cstheme="minorHAnsi"/>
                <w:bCs/>
                <w:sz w:val="22"/>
                <w:szCs w:val="22"/>
                <w:u w:val="single"/>
              </w:rPr>
              <w:t>Mês</w:t>
            </w:r>
          </w:p>
          <w:p w:rsidR="00117F5F" w:rsidRDefault="00117F5F" w:rsidP="00117F5F">
            <w:pPr>
              <w:ind w:left="27"/>
              <w:jc w:val="both"/>
              <w:rPr>
                <w:rFonts w:ascii="Book Antiqua" w:hAnsi="Book Antiqua" w:cstheme="minorHAnsi"/>
                <w:b/>
                <w:bCs/>
                <w:sz w:val="22"/>
                <w:szCs w:val="22"/>
              </w:rPr>
            </w:pPr>
          </w:p>
          <w:p w:rsidR="00117F5F" w:rsidRPr="00117F5F" w:rsidRDefault="00117F5F" w:rsidP="00117F5F">
            <w:pPr>
              <w:ind w:left="27"/>
              <w:jc w:val="both"/>
              <w:rPr>
                <w:rFonts w:ascii="Book Antiqua" w:hAnsi="Book Antiqua" w:cstheme="minorHAnsi"/>
                <w:bCs/>
                <w:sz w:val="22"/>
                <w:szCs w:val="22"/>
              </w:rPr>
            </w:pPr>
            <w:r w:rsidRPr="00117F5F">
              <w:rPr>
                <w:rFonts w:ascii="Book Antiqua" w:hAnsi="Book Antiqua" w:cstheme="minorHAnsi"/>
                <w:bCs/>
                <w:sz w:val="22"/>
                <w:szCs w:val="22"/>
              </w:rPr>
              <w:t>O OBJETO INCLUI AS ATIVIDADES MENSAIS DE:</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a) Operação e Manutenção da ETE por 01 (um) Operador de ETE 44 (quarenta e quatro) horas semanais qualificado para a execução do serviço;</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b) Fornecimento de veículo de no máximo 4 anos de uso para o operador realizar o deslocamento entre as duas ETE’s (distância de 12km) para coleta das amostras e realização das análises no laboratório da ETE Jardim Primavera;</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c) Limpeza da grade do tratamento preliminar e em estações elevatórias;</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d) Coleta e transporte e condicionamento de material gradeado;</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e) Limpeza das unidades de desarenação e caixa de gordura;</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f) Limpeza a assepsia das instalações da ETE;</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 xml:space="preserve">g) Manutenção de válvula, comportas e tubulações da ETE; </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h) Descarte de lodo utilizando caminhões limpa-fossa, bem como aplicação de sistemática de acondicionamento;</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i) Retirada dos resíduos sólidos retirados no gradeamento e caixa de areia em caçambas estacionárias e destino correto;</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j) Manutenção das estruturas para minimização de odores;</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 xml:space="preserve">k) Desinfecção e controle rotineiro de odores; </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lastRenderedPageBreak/>
              <w:t>l) Atividades de controle de processo;</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m) Coleta diária de amostras para medição de pH, turbidez, temperatura, sólidos sedimentáveis e cloro residual livre ou total, DQO, oxigênio dissolvido e SST;</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n) Fornecimento de equipamentos e reagentes para análise diária no laboratório da ETE Jardim Primavera de pH, turbidez, temperatura, sólidos sedimentáveis e cloro residual livre ou total, DQO e SST;</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o) Controles para efeito de descarte de lodo digeridos dos reatores;</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p) Mistura e dosagem de produtos químicos, tais como: cloro e antiespumante.</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q) Transporte e acondicionamento adequado do material proveniente do gradeamento e da ETE;</w:t>
            </w:r>
          </w:p>
          <w:p w:rsidR="00117F5F" w:rsidRPr="00E8661F" w:rsidRDefault="00117F5F" w:rsidP="00117F5F">
            <w:pPr>
              <w:ind w:left="27"/>
              <w:jc w:val="both"/>
              <w:rPr>
                <w:rFonts w:ascii="Book Antiqua" w:hAnsi="Book Antiqua" w:cstheme="minorHAnsi"/>
                <w:sz w:val="22"/>
                <w:szCs w:val="22"/>
              </w:rPr>
            </w:pPr>
            <w:r w:rsidRPr="00E8661F">
              <w:rPr>
                <w:rFonts w:ascii="Book Antiqua" w:hAnsi="Book Antiqua" w:cstheme="minorHAnsi"/>
                <w:sz w:val="22"/>
                <w:szCs w:val="22"/>
              </w:rPr>
              <w:t>r) Suprimento e acondicionamento de produtos químicos aplicados no processo de tratamento.</w:t>
            </w:r>
          </w:p>
        </w:tc>
        <w:tc>
          <w:tcPr>
            <w:tcW w:w="726" w:type="pct"/>
            <w:vAlign w:val="center"/>
          </w:tcPr>
          <w:p w:rsidR="00117F5F" w:rsidRPr="00E8661F" w:rsidRDefault="00117F5F" w:rsidP="00117F5F">
            <w:pPr>
              <w:jc w:val="center"/>
              <w:rPr>
                <w:rFonts w:ascii="Book Antiqua" w:hAnsi="Book Antiqua" w:cstheme="minorHAnsi"/>
                <w:sz w:val="22"/>
                <w:szCs w:val="22"/>
              </w:rPr>
            </w:pPr>
            <w:r w:rsidRPr="00E8661F">
              <w:rPr>
                <w:rFonts w:ascii="Book Antiqua" w:hAnsi="Book Antiqua" w:cstheme="minorHAnsi"/>
                <w:sz w:val="22"/>
                <w:szCs w:val="22"/>
              </w:rPr>
              <w:lastRenderedPageBreak/>
              <w:t>12</w:t>
            </w:r>
          </w:p>
        </w:tc>
        <w:tc>
          <w:tcPr>
            <w:tcW w:w="726" w:type="pct"/>
            <w:vAlign w:val="center"/>
          </w:tcPr>
          <w:p w:rsidR="00117F5F" w:rsidRPr="00E8661F" w:rsidRDefault="00790B44" w:rsidP="00790B44">
            <w:pPr>
              <w:jc w:val="center"/>
              <w:rPr>
                <w:rFonts w:ascii="Book Antiqua" w:hAnsi="Book Antiqua" w:cstheme="minorHAnsi"/>
                <w:sz w:val="22"/>
                <w:szCs w:val="22"/>
              </w:rPr>
            </w:pPr>
            <w:r>
              <w:rPr>
                <w:rFonts w:ascii="Book Antiqua" w:hAnsi="Book Antiqua" w:cstheme="minorHAnsi"/>
                <w:sz w:val="22"/>
                <w:szCs w:val="22"/>
              </w:rPr>
              <w:t xml:space="preserve">R$ </w:t>
            </w:r>
            <w:r w:rsidRPr="00790B44">
              <w:rPr>
                <w:rFonts w:ascii="Book Antiqua" w:hAnsi="Book Antiqua" w:cstheme="minorHAnsi"/>
                <w:sz w:val="22"/>
                <w:szCs w:val="22"/>
              </w:rPr>
              <w:t xml:space="preserve">40.580,93 </w:t>
            </w:r>
          </w:p>
        </w:tc>
        <w:tc>
          <w:tcPr>
            <w:tcW w:w="726" w:type="pct"/>
            <w:vAlign w:val="center"/>
          </w:tcPr>
          <w:p w:rsidR="00117F5F" w:rsidRPr="00E8661F" w:rsidRDefault="00790B44" w:rsidP="00117F5F">
            <w:pPr>
              <w:jc w:val="center"/>
              <w:rPr>
                <w:rFonts w:ascii="Book Antiqua" w:hAnsi="Book Antiqua" w:cstheme="minorHAnsi"/>
                <w:sz w:val="22"/>
                <w:szCs w:val="22"/>
              </w:rPr>
            </w:pPr>
            <w:r>
              <w:rPr>
                <w:rFonts w:ascii="Book Antiqua" w:hAnsi="Book Antiqua" w:cstheme="minorHAnsi"/>
                <w:sz w:val="22"/>
                <w:szCs w:val="22"/>
              </w:rPr>
              <w:t>R$ _______.</w:t>
            </w:r>
          </w:p>
        </w:tc>
      </w:tr>
    </w:tbl>
    <w:p w:rsidR="00630717" w:rsidRDefault="00630717" w:rsidP="00CF4C72">
      <w:pPr>
        <w:pStyle w:val="Normal0"/>
        <w:rPr>
          <w:rFonts w:ascii="Book Antiqua" w:eastAsia="Times New Roman" w:hAnsi="Book Antiqua"/>
          <w:color w:val="000000"/>
          <w:sz w:val="22"/>
          <w:szCs w:val="22"/>
        </w:rPr>
      </w:pPr>
    </w:p>
    <w:p w:rsidR="00341754" w:rsidRPr="00AF39F6" w:rsidRDefault="00341754"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AD4FC0" w:rsidRDefault="00AD4FC0"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F003CA" w:rsidRDefault="00F003CA" w:rsidP="00CF4C72">
      <w:pPr>
        <w:pStyle w:val="Normal0"/>
        <w:tabs>
          <w:tab w:val="left" w:pos="10206"/>
        </w:tabs>
        <w:ind w:right="336"/>
        <w:jc w:val="center"/>
        <w:rPr>
          <w:rFonts w:ascii="Book Antiqua" w:eastAsia="Book Antiqua" w:hAnsi="Book Antiqua"/>
          <w:color w:val="000000"/>
          <w:sz w:val="22"/>
          <w:szCs w:val="22"/>
        </w:rPr>
      </w:pPr>
    </w:p>
    <w:p w:rsidR="00F003CA" w:rsidRDefault="00F003CA"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p w:rsidR="00A96985" w:rsidRDefault="00A96985" w:rsidP="00CF4C72">
      <w:pPr>
        <w:pStyle w:val="Normal0"/>
        <w:tabs>
          <w:tab w:val="left" w:pos="10206"/>
        </w:tabs>
        <w:ind w:right="336"/>
        <w:jc w:val="both"/>
        <w:rPr>
          <w:rFonts w:ascii="Book Antiqua" w:eastAsia="Book Antiqua" w:hAnsi="Book Antiqua"/>
          <w:color w:val="000000"/>
          <w:sz w:val="16"/>
          <w:szCs w:val="16"/>
        </w:rPr>
      </w:pPr>
    </w:p>
    <w:tbl>
      <w:tblPr>
        <w:tblW w:w="10236" w:type="dxa"/>
        <w:tblBorders>
          <w:bottom w:val="single" w:sz="4" w:space="0" w:color="auto"/>
          <w:right w:val="single" w:sz="4" w:space="0" w:color="auto"/>
        </w:tblBorders>
        <w:tblLayout w:type="fixed"/>
        <w:tblCellMar>
          <w:left w:w="30" w:type="dxa"/>
          <w:right w:w="30" w:type="dxa"/>
        </w:tblCellMar>
        <w:tblLook w:val="0000"/>
      </w:tblPr>
      <w:tblGrid>
        <w:gridCol w:w="10236"/>
      </w:tblGrid>
      <w:tr w:rsidR="00A96985" w:rsidRPr="00956BDA" w:rsidTr="00A96985">
        <w:tc>
          <w:tcPr>
            <w:tcW w:w="10236" w:type="dxa"/>
            <w:tcBorders>
              <w:top w:val="nil"/>
              <w:right w:val="nil"/>
            </w:tcBorders>
          </w:tcPr>
          <w:p w:rsidR="00A96985" w:rsidRPr="00956BDA" w:rsidRDefault="00A96985" w:rsidP="00AE36A6">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A96985" w:rsidRPr="00956BDA" w:rsidTr="00A96985">
        <w:tblPrEx>
          <w:tblCellMar>
            <w:left w:w="40" w:type="dxa"/>
            <w:right w:w="40" w:type="dxa"/>
          </w:tblCellMar>
        </w:tblPrEx>
        <w:tc>
          <w:tcPr>
            <w:tcW w:w="10236" w:type="dxa"/>
            <w:tcBorders>
              <w:top w:val="single" w:sz="4" w:space="0" w:color="auto"/>
              <w:left w:val="single" w:sz="4" w:space="0" w:color="auto"/>
              <w:bottom w:val="single" w:sz="4" w:space="0" w:color="auto"/>
              <w:right w:val="single" w:sz="4" w:space="0" w:color="auto"/>
            </w:tcBorders>
          </w:tcPr>
          <w:p w:rsidR="00A96985" w:rsidRPr="00956BDA" w:rsidRDefault="00A96985" w:rsidP="00AE36A6">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A96985" w:rsidRPr="00956BDA" w:rsidTr="00A96985">
        <w:tblPrEx>
          <w:tblCellMar>
            <w:left w:w="40" w:type="dxa"/>
            <w:right w:w="40" w:type="dxa"/>
          </w:tblCellMar>
        </w:tblPrEx>
        <w:tc>
          <w:tcPr>
            <w:tcW w:w="10236" w:type="dxa"/>
            <w:tcBorders>
              <w:top w:val="single" w:sz="4" w:space="0" w:color="auto"/>
              <w:left w:val="single" w:sz="4" w:space="0" w:color="auto"/>
              <w:bottom w:val="single" w:sz="4" w:space="0" w:color="auto"/>
              <w:right w:val="single" w:sz="4" w:space="0" w:color="auto"/>
            </w:tcBorders>
          </w:tcPr>
          <w:p w:rsidR="00A96985" w:rsidRPr="00956BDA" w:rsidRDefault="00A96985" w:rsidP="00AE36A6">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A96985" w:rsidRPr="00956BDA" w:rsidTr="00A96985">
        <w:tblPrEx>
          <w:tblCellMar>
            <w:left w:w="40" w:type="dxa"/>
            <w:right w:w="40" w:type="dxa"/>
          </w:tblCellMar>
        </w:tblPrEx>
        <w:tc>
          <w:tcPr>
            <w:tcW w:w="10236" w:type="dxa"/>
            <w:tcBorders>
              <w:top w:val="single" w:sz="4" w:space="0" w:color="auto"/>
              <w:left w:val="single" w:sz="4" w:space="0" w:color="auto"/>
              <w:bottom w:val="single" w:sz="4" w:space="0" w:color="auto"/>
              <w:right w:val="single" w:sz="4" w:space="0" w:color="auto"/>
            </w:tcBorders>
          </w:tcPr>
          <w:p w:rsidR="00A96985" w:rsidRPr="00956BDA" w:rsidRDefault="00A96985" w:rsidP="00AE36A6">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A96985" w:rsidRDefault="00A96985" w:rsidP="00CF4C72">
      <w:pPr>
        <w:pStyle w:val="Normal0"/>
        <w:tabs>
          <w:tab w:val="left" w:pos="10206"/>
        </w:tabs>
        <w:ind w:right="336"/>
        <w:jc w:val="both"/>
        <w:rPr>
          <w:rFonts w:ascii="Book Antiqua" w:eastAsia="Book Antiqua" w:hAnsi="Book Antiqua"/>
          <w:color w:val="000000"/>
          <w:sz w:val="16"/>
          <w:szCs w:val="16"/>
        </w:rPr>
      </w:pPr>
    </w:p>
    <w:p w:rsidR="00A96985" w:rsidRPr="00E90601" w:rsidRDefault="00A96985"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FF7EB2">
        <w:rPr>
          <w:rFonts w:ascii="Book Antiqua" w:eastAsia="Book Antiqua" w:hAnsi="Book Antiqua"/>
          <w:b/>
          <w:sz w:val="48"/>
          <w:szCs w:val="48"/>
          <w:lang w:val="pt-BR"/>
        </w:rPr>
        <w:lastRenderedPageBreak/>
        <w:t xml:space="preserve">ANEXO </w:t>
      </w:r>
      <w:r w:rsidR="002A29CB" w:rsidRPr="00FF7EB2">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w:t>
      </w:r>
      <w:r w:rsidR="00896CDE">
        <w:rPr>
          <w:rFonts w:ascii="Book Antiqua" w:hAnsi="Book Antiqua"/>
          <w:sz w:val="22"/>
          <w:lang w:val="pt-BR"/>
        </w:rPr>
        <w:t>2021</w:t>
      </w:r>
    </w:p>
    <w:p w:rsidR="003B1A12" w:rsidRDefault="003B1A1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FF7EB2" w:rsidRDefault="000D15CD"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F7EB2">
        <w:rPr>
          <w:rFonts w:ascii="Book Antiqua" w:hAnsi="Book Antiqua"/>
          <w:b/>
          <w:bCs/>
          <w:sz w:val="22"/>
          <w:szCs w:val="22"/>
        </w:rPr>
        <w:t xml:space="preserve">CONTRATO DE PRESTAÇÃO DE </w:t>
      </w:r>
      <w:r w:rsidR="00FF7EB2" w:rsidRPr="00FF7EB2">
        <w:rPr>
          <w:rFonts w:ascii="Book Antiqua" w:hAnsi="Book Antiqua"/>
          <w:b/>
          <w:sz w:val="22"/>
          <w:szCs w:val="22"/>
          <w:lang w:val="pt-BR"/>
        </w:rPr>
        <w:t>SERVIÇO TERCEIRIZADO DE OPERAÇÃO E ACOMPANHAMENTO DO SISTEMA DE TRATAMENTO AERÓBIO E ANAERÓBIO, REALIZANDO A MANUTENÇÃO PREDITIVA, PREVENTIVA E CORRETIVA COM FORNECIMENTO DE MÃO DE OBRA, MATERIAIS, E EQUIPAMENTOS NECESSÁRIOS PARA A REALIZAÇÃO DOS SERVIÇOS E PLENO FUNCIONAMENTO DAS ESTAÇÕES DE TRATAMENTO DE ESGOTO - ETE JARDIM PRIMAVERA E MARGEM ESQUERDA</w:t>
      </w:r>
      <w:r w:rsidRPr="00FF7EB2">
        <w:rPr>
          <w:rFonts w:ascii="Book Antiqua" w:hAnsi="Book Antiqua"/>
          <w:b/>
          <w:bCs/>
          <w:sz w:val="22"/>
          <w:szCs w:val="22"/>
        </w:rPr>
        <w:t xml:space="preserve">, QUE ENTRE SI CELEBRAM O </w:t>
      </w:r>
      <w:r w:rsidR="00FF7EB2">
        <w:rPr>
          <w:rFonts w:ascii="Book Antiqua" w:hAnsi="Book Antiqua"/>
          <w:b/>
          <w:bCs/>
          <w:sz w:val="22"/>
          <w:szCs w:val="22"/>
        </w:rPr>
        <w:t>SERVIÇO AUTÔNOMO DE ÁGUA E ESGOTO (SAMAE)</w:t>
      </w:r>
      <w:r w:rsidRPr="00FF7EB2">
        <w:rPr>
          <w:rFonts w:ascii="Book Antiqua" w:hAnsi="Book Antiqua"/>
          <w:b/>
          <w:bCs/>
          <w:sz w:val="22"/>
          <w:szCs w:val="22"/>
        </w:rPr>
        <w:t>,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FF7EB2"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bCs/>
          <w:sz w:val="22"/>
          <w:szCs w:val="22"/>
          <w:lang w:eastAsia="pt-BR"/>
        </w:rPr>
      </w:pPr>
      <w:r w:rsidRPr="00162D53">
        <w:rPr>
          <w:rFonts w:ascii="Book Antiqua" w:eastAsia="Book Antiqua" w:hAnsi="Book Antiqua"/>
          <w:b/>
          <w:sz w:val="22"/>
        </w:rPr>
        <w:t xml:space="preserve">O SERVIÇO AUTÔNOMO MUNICIPAL DE ÁGUA E ESGOTO - SAMAE, </w:t>
      </w:r>
      <w:r w:rsidRPr="00162D53">
        <w:rPr>
          <w:rFonts w:ascii="Book Antiqua" w:eastAsia="Book Antiqua" w:hAnsi="Book Antiqua"/>
          <w:sz w:val="22"/>
        </w:rPr>
        <w:t>entidade de direito público interno, de personalidade jurídica própria e de natureza autárquica, com inscrição no CNPJ nº 82.636.028/0001-84, com sede na Rua João Vieira, nº 189, Bairro Santa Terezinha, Município de Gaspar, Estado de Santa Catarina, neste ato representado pelo</w:t>
      </w:r>
      <w:r w:rsidRPr="00162D53">
        <w:rPr>
          <w:rFonts w:ascii="Book Antiqua" w:eastAsia="Book Antiqua" w:hAnsi="Book Antiqua"/>
          <w:b/>
          <w:sz w:val="22"/>
        </w:rPr>
        <w:t xml:space="preserve"> </w:t>
      </w:r>
      <w:r w:rsidRPr="00162D53">
        <w:rPr>
          <w:rFonts w:ascii="Book Antiqua" w:eastAsia="Book Antiqua" w:hAnsi="Book Antiqua"/>
          <w:sz w:val="22"/>
        </w:rPr>
        <w:t>Diretor-Presidente, Senhor</w:t>
      </w:r>
      <w:r w:rsidRPr="00162D53">
        <w:rPr>
          <w:rFonts w:ascii="Book Antiqua" w:eastAsia="Book Antiqua" w:hAnsi="Book Antiqua"/>
          <w:b/>
          <w:sz w:val="22"/>
        </w:rPr>
        <w:t xml:space="preserve"> </w:t>
      </w:r>
      <w:r w:rsidRPr="00FF7EB2">
        <w:rPr>
          <w:rFonts w:ascii="Book Antiqua" w:hAnsi="Book Antiqua" w:cs="Book Antiqua"/>
          <w:sz w:val="22"/>
          <w:szCs w:val="22"/>
        </w:rPr>
        <w:t>CLEVERTON JOÃO BATISTA</w:t>
      </w:r>
      <w:r w:rsidRPr="00FF7EB2">
        <w:rPr>
          <w:rFonts w:ascii="Book Antiqua" w:hAnsi="Book Antiqua"/>
          <w:bCs/>
          <w:sz w:val="22"/>
          <w:szCs w:val="22"/>
          <w:lang w:eastAsia="pt-BR"/>
        </w:rPr>
        <w:t>, que este subscreve, daqui para frente denominado simplesmente 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114/2021 - Pregão Presencial </w:t>
      </w:r>
      <w:r>
        <w:rPr>
          <w:rFonts w:ascii="Book Antiqua" w:eastAsia="Book Antiqua" w:hAnsi="Book Antiqua"/>
          <w:b/>
          <w:sz w:val="22"/>
          <w:szCs w:val="22"/>
        </w:rPr>
        <w:t>nº 062/2021</w:t>
      </w:r>
      <w:r>
        <w:rPr>
          <w:rFonts w:ascii="Book Antiqua" w:eastAsia="Book Antiqua" w:hAnsi="Book Antiqua"/>
          <w:sz w:val="22"/>
        </w:rPr>
        <w:t>, têm entre si justo e contratado o que segue:</w:t>
      </w:r>
      <w:r w:rsidR="00E066E1" w:rsidRPr="003C44BC">
        <w:rPr>
          <w:bCs/>
          <w:sz w:val="22"/>
          <w:szCs w:val="22"/>
          <w:lang w:eastAsia="pt-BR"/>
        </w:rPr>
        <w:t xml:space="preserve">                                                               </w:t>
      </w:r>
    </w:p>
    <w:p w:rsidR="00FF7EB2" w:rsidRDefault="00FF7EB2"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bCs/>
          <w:sz w:val="22"/>
          <w:szCs w:val="22"/>
          <w:lang w:eastAsia="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13295">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FF7EB2" w:rsidRPr="0036201A">
        <w:rPr>
          <w:rFonts w:ascii="Book Antiqua" w:hAnsi="Book Antiqua"/>
          <w:i/>
          <w:sz w:val="22"/>
          <w:szCs w:val="22"/>
          <w:lang w:val="pt-BR"/>
        </w:rPr>
        <w:t>Contratação de Serviço Terceirizado de Operação e Acompanhamento do Sistema de Tratamento Aeróbio e Anaeróbio, Realizando a Manutenção Preditiva, Preventiva e Corretiva com Fornecimento de Mão de Obra, Materiais, e Equipamentos Necessários Para a Realização dos Serviços e Pleno Funcionamento das Estações de Tratamento de Esgoto - ETE Jardim Primavera e Margem Esquerda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010C3">
        <w:rPr>
          <w:rFonts w:ascii="Book Antiqua" w:hAnsi="Book Antiqua"/>
          <w:sz w:val="22"/>
          <w:szCs w:val="22"/>
          <w:lang w:val="pt-BR"/>
        </w:rPr>
        <w:t>062/2021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D71487">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010C3">
        <w:rPr>
          <w:rFonts w:ascii="Book Antiqua" w:hAnsi="Book Antiqua"/>
          <w:sz w:val="22"/>
          <w:szCs w:val="22"/>
          <w:lang w:val="pt-BR"/>
        </w:rPr>
        <w:t>062/2021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lastRenderedPageBreak/>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FF7EB2" w:rsidRDefault="00FF7EB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A6579D"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6E0078">
        <w:rPr>
          <w:rFonts w:ascii="Book Antiqua" w:hAnsi="Book Antiqua" w:cs="Book Antiqua"/>
          <w:b/>
          <w:bCs/>
          <w:sz w:val="22"/>
          <w:szCs w:val="22"/>
          <w:lang w:val="pt-BR" w:eastAsia="pt-BR"/>
        </w:rPr>
        <w:t>3. DOS PRAZOS DO CONTRATO</w:t>
      </w:r>
    </w:p>
    <w:p w:rsidR="00364D17" w:rsidRPr="00A6579D"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shd w:val="clear" w:color="auto" w:fill="FFFFFF"/>
        </w:rPr>
      </w:pPr>
      <w:r w:rsidRPr="00A6579D">
        <w:rPr>
          <w:rFonts w:ascii="Book Antiqua" w:eastAsia="Book Antiqua" w:hAnsi="Book Antiqua"/>
          <w:sz w:val="22"/>
          <w:szCs w:val="22"/>
        </w:rPr>
        <w:t xml:space="preserve">3.1 </w:t>
      </w:r>
      <w:r w:rsidR="00FF7EB2" w:rsidRPr="00676117">
        <w:rPr>
          <w:rFonts w:ascii="Book Antiqua" w:eastAsia="Book Antiqua" w:hAnsi="Book Antiqua"/>
          <w:sz w:val="22"/>
          <w:shd w:val="clear" w:color="auto" w:fill="FFFFFF"/>
        </w:rPr>
        <w:t>O p</w:t>
      </w:r>
      <w:r w:rsidR="00FF7EB2" w:rsidRPr="00676117">
        <w:rPr>
          <w:rFonts w:ascii="Book Antiqua" w:eastAsia="Book Antiqua" w:hAnsi="Book Antiqua"/>
          <w:sz w:val="22"/>
        </w:rPr>
        <w:t xml:space="preserve">razo de vigência do Contrato será de </w:t>
      </w:r>
      <w:r w:rsidR="00FF7EB2" w:rsidRPr="00676117">
        <w:rPr>
          <w:rFonts w:ascii="Book Antiqua" w:hAnsi="Book Antiqua"/>
          <w:sz w:val="22"/>
          <w:szCs w:val="22"/>
        </w:rPr>
        <w:t>01 (um) ano</w:t>
      </w:r>
      <w:r w:rsidR="00FF7EB2" w:rsidRPr="00676117">
        <w:rPr>
          <w:rFonts w:ascii="Book Antiqua" w:eastAsia="Book Antiqua" w:hAnsi="Book Antiqua"/>
          <w:b/>
          <w:sz w:val="22"/>
          <w:szCs w:val="22"/>
        </w:rPr>
        <w:t>,</w:t>
      </w:r>
      <w:r w:rsidR="00FF7EB2" w:rsidRPr="00676117">
        <w:rPr>
          <w:rFonts w:ascii="Book Antiqua" w:eastAsia="Book Antiqua" w:hAnsi="Book Antiqua"/>
          <w:b/>
          <w:sz w:val="22"/>
        </w:rPr>
        <w:t xml:space="preserve"> </w:t>
      </w:r>
      <w:r w:rsidR="00FF7EB2" w:rsidRPr="00676117">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sidR="00FF7EB2" w:rsidRPr="00676117">
        <w:rPr>
          <w:rFonts w:ascii="Book Antiqua" w:eastAsia="Book Antiqua" w:hAnsi="Book Antiqua"/>
          <w:sz w:val="22"/>
          <w:shd w:val="clear" w:color="auto" w:fill="FFFFFF"/>
        </w:rPr>
        <w:t>.</w:t>
      </w:r>
    </w:p>
    <w:p w:rsidR="00A6579D" w:rsidRDefault="00A6579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E63BF2">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63ED4" w:rsidRDefault="00B63ED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F7EB2" w:rsidRPr="00257E22" w:rsidRDefault="00FF7EB2" w:rsidP="00FF7EB2">
      <w:pPr>
        <w:jc w:val="right"/>
        <w:rPr>
          <w:rFonts w:ascii="Book Antiqua" w:eastAsia="Book Antiqua" w:hAnsi="Book Antiqua" w:cs="Arial"/>
          <w:sz w:val="22"/>
          <w:szCs w:val="22"/>
          <w:shd w:val="clear" w:color="auto" w:fill="FFFFFF"/>
        </w:rPr>
      </w:pPr>
      <w:r w:rsidRPr="00257E22">
        <w:rPr>
          <w:rFonts w:ascii="Book Antiqua" w:hAnsi="Book Antiqua"/>
          <w:sz w:val="22"/>
          <w:szCs w:val="22"/>
          <w:lang w:val="pt-BR"/>
        </w:rPr>
        <w:t>Serviço Autônomo Municipal de Água e Esgoto (SAMAE)</w:t>
      </w:r>
    </w:p>
    <w:p w:rsidR="00FF7EB2" w:rsidRPr="00EC76DE" w:rsidRDefault="00FF7EB2" w:rsidP="00FF7EB2">
      <w:pPr>
        <w:jc w:val="right"/>
        <w:rPr>
          <w:rFonts w:ascii="Book Antiqua" w:hAnsi="Book Antiqua"/>
          <w:b/>
          <w:i/>
          <w:sz w:val="22"/>
          <w:szCs w:val="22"/>
          <w:lang w:val="pt-BR"/>
        </w:rPr>
      </w:pPr>
      <w:r w:rsidRPr="00205C1A">
        <w:rPr>
          <w:rFonts w:ascii="Book Antiqua" w:hAnsi="Book Antiqua"/>
          <w:b/>
          <w:i/>
          <w:sz w:val="22"/>
          <w:szCs w:val="22"/>
          <w:lang w:val="pt-BR"/>
        </w:rPr>
        <w:t>Dotação Orçamentária nº</w:t>
      </w:r>
      <w:r w:rsidRPr="00EC76DE">
        <w:rPr>
          <w:rFonts w:ascii="Book Antiqua" w:hAnsi="Book Antiqua"/>
          <w:b/>
          <w:i/>
          <w:sz w:val="22"/>
          <w:szCs w:val="22"/>
          <w:lang w:val="pt-BR"/>
        </w:rPr>
        <w:t xml:space="preserve"> </w:t>
      </w:r>
      <w:r w:rsidR="007F673C">
        <w:rPr>
          <w:rFonts w:ascii="Book Antiqua" w:hAnsi="Book Antiqua"/>
          <w:b/>
          <w:i/>
          <w:sz w:val="22"/>
          <w:szCs w:val="22"/>
          <w:lang w:val="pt-BR"/>
        </w:rPr>
        <w:t>26/2021.</w:t>
      </w:r>
    </w:p>
    <w:p w:rsidR="006303E5" w:rsidRPr="0017596C" w:rsidRDefault="006303E5" w:rsidP="0017596C">
      <w:pPr>
        <w:rPr>
          <w:rFonts w:ascii="Book Antiqua" w:hAnsi="Book Antiqua"/>
          <w:b/>
          <w:color w:val="FF0000"/>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FF7EB2" w:rsidRPr="00E12CF1" w:rsidRDefault="00FF7EB2" w:rsidP="00FF7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6</w:t>
      </w:r>
      <w:r w:rsidRPr="00BE640B">
        <w:rPr>
          <w:rFonts w:ascii="Book Antiqua" w:hAnsi="Book Antiqua"/>
          <w:b/>
          <w:sz w:val="22"/>
          <w:szCs w:val="22"/>
        </w:rPr>
        <w:t>. DOS PRAZOS E CONDIÇÕES DA EXECUÇÃO DOS SERVIÇOS</w:t>
      </w:r>
      <w:r w:rsidRPr="00E12CF1">
        <w:rPr>
          <w:rFonts w:ascii="Book Antiqua" w:hAnsi="Book Antiqua"/>
          <w:b/>
          <w:sz w:val="22"/>
          <w:szCs w:val="22"/>
        </w:rPr>
        <w:t xml:space="preserve"> </w:t>
      </w:r>
    </w:p>
    <w:p w:rsidR="00FF7EB2" w:rsidRPr="00676117" w:rsidRDefault="00FF7EB2" w:rsidP="00FF7E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w:t>
      </w:r>
      <w:r w:rsidRPr="00676117">
        <w:rPr>
          <w:rFonts w:ascii="Book Antiqua" w:eastAsia="Book Antiqua" w:hAnsi="Book Antiqua"/>
          <w:sz w:val="22"/>
          <w:shd w:val="clear" w:color="auto" w:fill="FFFFFF"/>
        </w:rPr>
        <w:t>.1 O p</w:t>
      </w:r>
      <w:r w:rsidRPr="00676117">
        <w:rPr>
          <w:rFonts w:ascii="Book Antiqua" w:eastAsia="Book Antiqua" w:hAnsi="Book Antiqua"/>
          <w:sz w:val="22"/>
        </w:rPr>
        <w:t xml:space="preserve">razo de vigência do Contrato será de </w:t>
      </w:r>
      <w:r w:rsidRPr="00676117">
        <w:rPr>
          <w:rFonts w:ascii="Book Antiqua" w:hAnsi="Book Antiqua"/>
          <w:sz w:val="22"/>
          <w:szCs w:val="22"/>
        </w:rPr>
        <w:t>01 (um) ano</w:t>
      </w:r>
      <w:r w:rsidRPr="00676117">
        <w:rPr>
          <w:rFonts w:ascii="Book Antiqua" w:eastAsia="Book Antiqua" w:hAnsi="Book Antiqua"/>
          <w:b/>
          <w:sz w:val="22"/>
          <w:szCs w:val="22"/>
        </w:rPr>
        <w:t>,</w:t>
      </w:r>
      <w:r w:rsidRPr="00676117">
        <w:rPr>
          <w:rFonts w:ascii="Book Antiqua" w:eastAsia="Book Antiqua" w:hAnsi="Book Antiqua"/>
          <w:b/>
          <w:sz w:val="22"/>
        </w:rPr>
        <w:t xml:space="preserve"> </w:t>
      </w:r>
      <w:r w:rsidRPr="00676117">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sidRPr="00676117">
        <w:rPr>
          <w:rFonts w:ascii="Book Antiqua" w:eastAsia="Book Antiqua" w:hAnsi="Book Antiqua"/>
          <w:sz w:val="22"/>
          <w:shd w:val="clear" w:color="auto" w:fill="FFFFFF"/>
        </w:rPr>
        <w:t>.</w:t>
      </w:r>
    </w:p>
    <w:p w:rsidR="00FF7EB2" w:rsidRDefault="00FF7EB2" w:rsidP="00FF7E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w:t>
      </w:r>
      <w:r w:rsidRPr="00676117">
        <w:rPr>
          <w:rFonts w:ascii="Book Antiqua" w:eastAsia="Book Antiqua" w:hAnsi="Book Antiqua"/>
          <w:sz w:val="22"/>
          <w:shd w:val="clear" w:color="auto" w:fill="FFFFFF"/>
        </w:rPr>
        <w:t>.</w:t>
      </w:r>
      <w:r>
        <w:rPr>
          <w:rFonts w:ascii="Book Antiqua" w:eastAsia="Book Antiqua" w:hAnsi="Book Antiqua"/>
          <w:sz w:val="22"/>
          <w:shd w:val="clear" w:color="auto" w:fill="FFFFFF"/>
        </w:rPr>
        <w:t>2</w:t>
      </w:r>
      <w:r w:rsidRPr="00676117">
        <w:rPr>
          <w:rFonts w:ascii="Book Antiqua" w:eastAsia="Book Antiqua" w:hAnsi="Book Antiqua"/>
          <w:sz w:val="22"/>
          <w:shd w:val="clear" w:color="auto" w:fill="FFFFFF"/>
        </w:rPr>
        <w:t xml:space="preserve"> Os serviços deverão ser prestados conforme a necessidade da municipalidade, que procederá a solicitação nas quantidades que lhe convier, através de Ordem de </w:t>
      </w:r>
      <w:r>
        <w:rPr>
          <w:rFonts w:ascii="Book Antiqua" w:eastAsia="Book Antiqua" w:hAnsi="Book Antiqua"/>
          <w:sz w:val="22"/>
          <w:shd w:val="clear" w:color="auto" w:fill="FFFFFF"/>
        </w:rPr>
        <w:t>Serviço</w:t>
      </w:r>
      <w:r w:rsidRPr="00676117">
        <w:rPr>
          <w:rFonts w:ascii="Book Antiqua" w:eastAsia="Book Antiqua" w:hAnsi="Book Antiqua"/>
          <w:sz w:val="22"/>
          <w:shd w:val="clear" w:color="auto" w:fill="FFFFFF"/>
        </w:rPr>
        <w:t>, que será encaminhada dentro do prazo de vigência d</w:t>
      </w:r>
      <w:r>
        <w:rPr>
          <w:rFonts w:ascii="Book Antiqua" w:eastAsia="Book Antiqua" w:hAnsi="Book Antiqua"/>
          <w:sz w:val="22"/>
          <w:shd w:val="clear" w:color="auto" w:fill="FFFFFF"/>
        </w:rPr>
        <w:t>o Contrato</w:t>
      </w:r>
      <w:r w:rsidRPr="00676117">
        <w:rPr>
          <w:rFonts w:ascii="Book Antiqua" w:eastAsia="Book Antiqua" w:hAnsi="Book Antiqua"/>
          <w:sz w:val="22"/>
          <w:shd w:val="clear" w:color="auto" w:fill="FFFFFF"/>
        </w:rPr>
        <w:t>.</w:t>
      </w:r>
    </w:p>
    <w:p w:rsidR="00FF7EB2" w:rsidRDefault="00FF7EB2" w:rsidP="00FF7E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6.2.1 </w:t>
      </w:r>
      <w:r w:rsidRPr="00F82838">
        <w:rPr>
          <w:rFonts w:ascii="Book Antiqua" w:eastAsia="Book Antiqua" w:hAnsi="Book Antiqua"/>
          <w:sz w:val="22"/>
          <w:shd w:val="clear" w:color="auto" w:fill="FFFFFF"/>
        </w:rPr>
        <w:t xml:space="preserve">A execução dos serviços será iniciada em até 10 (dez) dias úteis após a assinatura do contrato e deverá ser realizada de acordo com o objeto deste </w:t>
      </w:r>
      <w:r>
        <w:rPr>
          <w:rFonts w:ascii="Book Antiqua" w:eastAsia="Book Antiqua" w:hAnsi="Book Antiqua"/>
          <w:sz w:val="22"/>
          <w:shd w:val="clear" w:color="auto" w:fill="FFFFFF"/>
        </w:rPr>
        <w:t>Edital</w:t>
      </w:r>
      <w:r w:rsidRPr="00F82838">
        <w:rPr>
          <w:rFonts w:ascii="Book Antiqua" w:eastAsia="Book Antiqua" w:hAnsi="Book Antiqua"/>
          <w:sz w:val="22"/>
          <w:shd w:val="clear" w:color="auto" w:fill="FFFFFF"/>
        </w:rPr>
        <w:t>.</w:t>
      </w:r>
    </w:p>
    <w:p w:rsidR="00FF7EB2" w:rsidRPr="00BE640B" w:rsidRDefault="00FF7EB2" w:rsidP="00FF7E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w:t>
      </w:r>
      <w:r w:rsidRPr="00BE640B">
        <w:rPr>
          <w:rFonts w:ascii="Book Antiqua" w:eastAsia="Book Antiqua" w:hAnsi="Book Antiqua"/>
          <w:sz w:val="22"/>
          <w:shd w:val="clear" w:color="auto" w:fill="FFFFFF"/>
        </w:rPr>
        <w:t xml:space="preserve">.3 </w:t>
      </w:r>
      <w:r>
        <w:rPr>
          <w:rFonts w:ascii="Book Antiqua" w:eastAsia="Book Antiqua" w:hAnsi="Book Antiqua"/>
          <w:sz w:val="22"/>
          <w:shd w:val="clear" w:color="auto" w:fill="FFFFFF"/>
        </w:rPr>
        <w:t xml:space="preserve">Os demais prazos e condições da execução dos serviços </w:t>
      </w:r>
      <w:r w:rsidRPr="00F82838">
        <w:rPr>
          <w:rFonts w:ascii="Book Antiqua" w:eastAsia="Book Antiqua" w:hAnsi="Book Antiqua"/>
          <w:sz w:val="22"/>
          <w:shd w:val="clear" w:color="auto" w:fill="FFFFFF"/>
        </w:rPr>
        <w:t>encontram-se especificados no ANEXO I – Termo de Referência do Edital.</w:t>
      </w:r>
    </w:p>
    <w:p w:rsidR="00FF7EB2" w:rsidRPr="003F2ECB" w:rsidRDefault="00FF7EB2" w:rsidP="00FF7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6.4</w:t>
      </w:r>
      <w:r w:rsidRPr="003F2ECB">
        <w:rPr>
          <w:rFonts w:ascii="Book Antiqua" w:hAnsi="Book Antiqua" w:cs="Book Antiqua"/>
          <w:sz w:val="22"/>
          <w:szCs w:val="22"/>
        </w:rPr>
        <w:t xml:space="preserve"> Fica aqui estabelecido que os serviços serão recebidos:</w:t>
      </w:r>
    </w:p>
    <w:p w:rsidR="00FF7EB2" w:rsidRPr="003F2ECB" w:rsidRDefault="00FF7EB2" w:rsidP="00FF7EB2">
      <w:pPr>
        <w:ind w:left="709" w:hanging="283"/>
        <w:jc w:val="both"/>
        <w:rPr>
          <w:rFonts w:ascii="Book Antiqua" w:hAnsi="Book Antiqua"/>
          <w:sz w:val="22"/>
          <w:szCs w:val="22"/>
          <w:lang w:val="pt-BR"/>
        </w:rPr>
      </w:pPr>
      <w:r w:rsidRPr="003F2ECB">
        <w:rPr>
          <w:rFonts w:ascii="Book Antiqua" w:hAnsi="Book Antiqua" w:cs="Book Antiqua"/>
          <w:sz w:val="22"/>
          <w:szCs w:val="22"/>
        </w:rPr>
        <w:t xml:space="preserve">a) </w:t>
      </w:r>
      <w:r w:rsidRPr="003F2ECB">
        <w:rPr>
          <w:rFonts w:ascii="Book Antiqua" w:hAnsi="Book Antiqua" w:cs="Book Antiqua"/>
          <w:b/>
          <w:sz w:val="22"/>
          <w:szCs w:val="22"/>
        </w:rPr>
        <w:t>Provisoriamente</w:t>
      </w:r>
      <w:r w:rsidRPr="003F2ECB">
        <w:rPr>
          <w:rFonts w:ascii="Book Antiqua" w:hAnsi="Book Antiqua" w:cs="Book Antiqua"/>
          <w:sz w:val="22"/>
          <w:szCs w:val="22"/>
        </w:rPr>
        <w:t xml:space="preserve">: </w:t>
      </w:r>
      <w:r w:rsidRPr="003F2ECB">
        <w:rPr>
          <w:rFonts w:ascii="Book Antiqua" w:hAnsi="Book Antiqua"/>
          <w:sz w:val="22"/>
          <w:szCs w:val="22"/>
          <w:lang w:val="pt-BR"/>
        </w:rPr>
        <w:t>para efeito de posterior verificação da conformidade dos serviços com a especificação;</w:t>
      </w:r>
    </w:p>
    <w:p w:rsidR="00FF7EB2" w:rsidRPr="003F2ECB" w:rsidRDefault="00FF7EB2" w:rsidP="00FF7EB2">
      <w:pPr>
        <w:ind w:left="709" w:hanging="283"/>
        <w:jc w:val="both"/>
        <w:rPr>
          <w:rFonts w:ascii="Book Antiqua" w:hAnsi="Book Antiqua" w:cs="Book Antiqua"/>
          <w:sz w:val="22"/>
          <w:szCs w:val="22"/>
        </w:rPr>
      </w:pPr>
      <w:r w:rsidRPr="003F2ECB">
        <w:rPr>
          <w:rFonts w:ascii="Book Antiqua" w:hAnsi="Book Antiqua" w:cs="Book Antiqua"/>
          <w:sz w:val="22"/>
          <w:szCs w:val="22"/>
        </w:rPr>
        <w:t xml:space="preserve">b) </w:t>
      </w:r>
      <w:r w:rsidRPr="003F2ECB">
        <w:rPr>
          <w:rFonts w:ascii="Book Antiqua" w:hAnsi="Book Antiqua" w:cs="Book Antiqua"/>
          <w:b/>
          <w:sz w:val="22"/>
          <w:szCs w:val="22"/>
        </w:rPr>
        <w:t>Definitivamente</w:t>
      </w:r>
      <w:r w:rsidRPr="003F2ECB">
        <w:rPr>
          <w:rFonts w:ascii="Book Antiqua" w:hAnsi="Book Antiqua" w:cs="Book Antiqua"/>
          <w:sz w:val="22"/>
          <w:szCs w:val="22"/>
        </w:rPr>
        <w:t xml:space="preserve">: </w:t>
      </w:r>
      <w:r w:rsidRPr="003F2ECB">
        <w:rPr>
          <w:rFonts w:ascii="Book Antiqua" w:hAnsi="Book Antiqua"/>
          <w:sz w:val="22"/>
          <w:szCs w:val="22"/>
          <w:lang w:val="pt-BR"/>
        </w:rPr>
        <w:t xml:space="preserve">após a verificação da qualidade e quantidade dos serviços e a </w:t>
      </w:r>
      <w:proofErr w:type="spellStart"/>
      <w:r w:rsidRPr="003F2ECB">
        <w:rPr>
          <w:rFonts w:ascii="Book Antiqua" w:hAnsi="Book Antiqua"/>
          <w:sz w:val="22"/>
          <w:szCs w:val="22"/>
          <w:lang w:val="pt-BR"/>
        </w:rPr>
        <w:t>consequente</w:t>
      </w:r>
      <w:proofErr w:type="spellEnd"/>
      <w:r w:rsidRPr="003F2ECB">
        <w:rPr>
          <w:rFonts w:ascii="Book Antiqua" w:hAnsi="Book Antiqua"/>
          <w:sz w:val="22"/>
          <w:szCs w:val="22"/>
          <w:lang w:val="pt-BR"/>
        </w:rPr>
        <w:t xml:space="preserve"> aceitação.</w:t>
      </w:r>
    </w:p>
    <w:p w:rsidR="00FF7EB2" w:rsidRDefault="00FF7EB2" w:rsidP="00FF7E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rPr>
        <w:t>6.5</w:t>
      </w:r>
      <w:r w:rsidRPr="003F2ECB">
        <w:rPr>
          <w:rFonts w:ascii="Book Antiqua" w:hAnsi="Book Antiqua"/>
          <w:sz w:val="22"/>
          <w:szCs w:val="22"/>
        </w:rPr>
        <w:t xml:space="preserve"> O recebimento provisório ou definitivo do objeto não exclui a responsabilidade da </w:t>
      </w:r>
      <w:r w:rsidRPr="003F2ECB">
        <w:rPr>
          <w:rFonts w:ascii="Book Antiqua" w:hAnsi="Book Antiqua"/>
          <w:b/>
          <w:sz w:val="22"/>
          <w:szCs w:val="22"/>
        </w:rPr>
        <w:t>CONTRATADA</w:t>
      </w:r>
      <w:r w:rsidRPr="003F2ECB">
        <w:rPr>
          <w:rFonts w:ascii="Book Antiqua" w:hAnsi="Book Antiqua"/>
          <w:sz w:val="22"/>
          <w:szCs w:val="22"/>
        </w:rPr>
        <w:t xml:space="preserve"> pelos prejuízos resultantes da incorreta execução do contrato.</w:t>
      </w:r>
    </w:p>
    <w:p w:rsidR="00FF7EB2" w:rsidRDefault="00FF7EB2"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F7EB2" w:rsidRDefault="00FF7EB2" w:rsidP="00FF7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lastRenderedPageBreak/>
        <w:t>7</w:t>
      </w:r>
      <w:r w:rsidRPr="00D063E7">
        <w:rPr>
          <w:rFonts w:ascii="Book Antiqua" w:hAnsi="Book Antiqua"/>
          <w:b/>
          <w:sz w:val="22"/>
          <w:szCs w:val="22"/>
          <w:lang w:val="pt-BR"/>
        </w:rPr>
        <w:t>. DA FORMA DE PAGAMENTO E DA DOTAÇÃO ORÇAMENTÁRIA</w:t>
      </w:r>
    </w:p>
    <w:p w:rsidR="00FF7EB2" w:rsidRPr="00430317" w:rsidRDefault="00FF7EB2" w:rsidP="00FF7EB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w:t>
      </w:r>
      <w:r w:rsidRPr="00257E22">
        <w:rPr>
          <w:rFonts w:ascii="Book Antiqua" w:hAnsi="Book Antiqua"/>
          <w:sz w:val="22"/>
          <w:szCs w:val="22"/>
          <w:lang w:val="pt-BR"/>
        </w:rPr>
        <w:t>Serviço Autônomo Municipal de Água e Esgoto (SAMAE)</w:t>
      </w:r>
      <w:r>
        <w:rPr>
          <w:rFonts w:ascii="Book Antiqua" w:eastAsia="Book Antiqua" w:hAnsi="Book Antiqua" w:cs="Arial"/>
          <w:sz w:val="22"/>
          <w:szCs w:val="22"/>
        </w:rPr>
        <w:t>, mediante a depósito bancário ou chave PIX.</w:t>
      </w:r>
    </w:p>
    <w:p w:rsidR="00FF7EB2" w:rsidRPr="00430317" w:rsidRDefault="00FF7EB2" w:rsidP="00FF7EB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F7EB2" w:rsidRPr="00430317" w:rsidRDefault="00FF7EB2" w:rsidP="00FF7EB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F7EB2" w:rsidRPr="00430317" w:rsidRDefault="00FF7EB2" w:rsidP="00FF7EB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FF7EB2" w:rsidRDefault="00FF7EB2" w:rsidP="00FF7E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FF7EB2" w:rsidRDefault="00FF7EB2"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364D17" w:rsidRPr="00AC026F" w:rsidRDefault="00FF7EB2"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364D17" w:rsidRPr="00A66461">
        <w:rPr>
          <w:rFonts w:ascii="Book Antiqua" w:hAnsi="Book Antiqua"/>
          <w:b/>
          <w:sz w:val="22"/>
          <w:szCs w:val="22"/>
          <w:lang w:val="pt-BR"/>
        </w:rPr>
        <w:t>. RESPONSABILIDADES</w:t>
      </w:r>
    </w:p>
    <w:p w:rsidR="00364D17" w:rsidRPr="00B40017" w:rsidRDefault="00FF7EB2"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64D17" w:rsidRPr="00B40017">
        <w:rPr>
          <w:rFonts w:ascii="Book Antiqua" w:hAnsi="Book Antiqua" w:cs="Book Antiqua"/>
          <w:sz w:val="22"/>
          <w:szCs w:val="22"/>
        </w:rPr>
        <w:t xml:space="preserve">.1 </w:t>
      </w:r>
      <w:r w:rsidR="00364D17" w:rsidRPr="00B40017">
        <w:rPr>
          <w:rFonts w:ascii="Book Antiqua" w:hAnsi="Book Antiqua" w:cs="Book Antiqua"/>
          <w:sz w:val="22"/>
          <w:szCs w:val="22"/>
        </w:rPr>
        <w:tab/>
        <w:t>A fornecedora responde por todos os danos e prejuízos que, na execução das contratações, venha, direta ou indiretamente, a provocar</w:t>
      </w:r>
      <w:r w:rsidR="00364D17">
        <w:rPr>
          <w:rFonts w:ascii="Book Antiqua" w:hAnsi="Book Antiqua" w:cs="Book Antiqua"/>
          <w:sz w:val="22"/>
          <w:szCs w:val="22"/>
        </w:rPr>
        <w:t xml:space="preserve"> ou causar para o Município ou a</w:t>
      </w:r>
      <w:r w:rsidR="00364D17" w:rsidRPr="00B40017">
        <w:rPr>
          <w:rFonts w:ascii="Book Antiqua" w:hAnsi="Book Antiqua" w:cs="Book Antiqua"/>
          <w:sz w:val="22"/>
          <w:szCs w:val="22"/>
        </w:rPr>
        <w:t xml:space="preserve"> terceiros, independentemente da fiscalização exercida pelo Município.</w:t>
      </w:r>
    </w:p>
    <w:p w:rsidR="00364D17" w:rsidRPr="00B40017" w:rsidRDefault="00FF7EB2"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64D17"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364D17">
        <w:rPr>
          <w:rFonts w:ascii="Book Antiqua" w:hAnsi="Book Antiqua" w:cs="Book Antiqua"/>
          <w:sz w:val="22"/>
          <w:szCs w:val="22"/>
        </w:rPr>
        <w:t xml:space="preserve">nº </w:t>
      </w:r>
      <w:r w:rsidR="00364D17" w:rsidRPr="00B40017">
        <w:rPr>
          <w:rFonts w:ascii="Book Antiqua" w:hAnsi="Book Antiqua" w:cs="Book Antiqua"/>
          <w:sz w:val="22"/>
          <w:szCs w:val="22"/>
        </w:rPr>
        <w:t>8.666/93.</w:t>
      </w:r>
    </w:p>
    <w:p w:rsidR="00364D17" w:rsidRPr="00B40017" w:rsidRDefault="00FF7EB2"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64D17" w:rsidRPr="00B40017">
        <w:rPr>
          <w:rFonts w:ascii="Book Antiqua" w:hAnsi="Book Antiqua" w:cs="Book Antiqua"/>
          <w:sz w:val="22"/>
          <w:szCs w:val="22"/>
        </w:rPr>
        <w:t>.3 As contribuições sociais e os danos contra terceiros são de responsabilidade da fornecedora.</w:t>
      </w:r>
    </w:p>
    <w:p w:rsidR="00364D17" w:rsidRPr="00B40017" w:rsidRDefault="00FF7EB2"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64D17" w:rsidRPr="00B40017">
        <w:rPr>
          <w:rFonts w:ascii="Book Antiqua" w:hAnsi="Book Antiqua" w:cs="Book Antiqua"/>
          <w:sz w:val="22"/>
          <w:szCs w:val="22"/>
        </w:rPr>
        <w:t xml:space="preserve">.4 A empresa fornecedora é responsável também pela qualidade dos </w:t>
      </w:r>
      <w:r w:rsidR="00802A00">
        <w:rPr>
          <w:rFonts w:ascii="Book Antiqua" w:hAnsi="Book Antiqua" w:cs="Book Antiqua"/>
          <w:sz w:val="22"/>
          <w:szCs w:val="22"/>
        </w:rPr>
        <w:t>serviços</w:t>
      </w:r>
      <w:r w:rsidR="00364D17"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FF7EB2"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00364D17" w:rsidRPr="00B40017">
        <w:rPr>
          <w:rFonts w:ascii="Book Antiqua" w:hAnsi="Book Antiqua" w:cs="Book Antiqua"/>
          <w:sz w:val="22"/>
          <w:szCs w:val="22"/>
        </w:rPr>
        <w:t xml:space="preserve">.5 A empresa </w:t>
      </w:r>
      <w:r w:rsidR="00E85CD1">
        <w:rPr>
          <w:rFonts w:ascii="Book Antiqua" w:hAnsi="Book Antiqua" w:cs="Book Antiqua"/>
          <w:sz w:val="22"/>
          <w:szCs w:val="22"/>
        </w:rPr>
        <w:t>fornecedora</w:t>
      </w:r>
      <w:r w:rsidR="00364D17"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364D17" w:rsidRPr="00FE03E8"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FF7EB2" w:rsidRPr="00FE03E8" w:rsidRDefault="00FF7EB2" w:rsidP="00FF7EB2">
      <w:pPr>
        <w:pStyle w:val="PargrafodaLista"/>
        <w:spacing w:after="0" w:line="240" w:lineRule="auto"/>
        <w:ind w:left="0"/>
        <w:contextualSpacing w:val="0"/>
        <w:jc w:val="both"/>
        <w:rPr>
          <w:rFonts w:ascii="Book Antiqua" w:hAnsi="Book Antiqua" w:cstheme="minorHAnsi"/>
          <w:b/>
          <w:bCs/>
        </w:rPr>
      </w:pPr>
      <w:r w:rsidRPr="00FE03E8">
        <w:rPr>
          <w:rFonts w:ascii="Book Antiqua" w:hAnsi="Book Antiqua" w:cstheme="minorHAnsi"/>
          <w:b/>
          <w:bCs/>
        </w:rPr>
        <w:t>9. OBRIGAÇÕES DA CONTRATANTE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eastAsia="Times New Roman" w:hAnsi="Book Antiqua" w:cstheme="minorHAnsi"/>
          <w:lang w:val="nl-NL" w:eastAsia="nl-NL"/>
        </w:rPr>
        <w:t xml:space="preserve">9.1 </w:t>
      </w:r>
      <w:r w:rsidRPr="00FE03E8">
        <w:rPr>
          <w:rFonts w:ascii="Book Antiqua" w:hAnsi="Book Antiqua" w:cstheme="minorHAnsi"/>
        </w:rPr>
        <w:t>Exigir o cumprimento de todas as obrigações assumidas pela Contratada, de acordo com as cláusulas contratuais e os termos de sua proposta;</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9.3 Notificar a Contratada por escrito da ocorrência de eventuais imperfeições no curso da execução dos serviços, fixando prazo para a sua correção;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9.4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9.5 Pagar à Contratada o valor mensal da prestação do serviço, no prazo e condições estabelecidas no Edital e seus anexos;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9.6 Fornecer as planilhas de controle operacional diário para cada ETE; </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9.7 Realizar a manutenção de bombas e equipamentos existentes, após comunicação do problema pela CONTRATADA;</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9.8 Contratar laboratório terceiro, acreditado ao INMETRO, para realizar as coletas e análises para avaliar a eficiência das </w:t>
      </w:r>
      <w:proofErr w:type="spellStart"/>
      <w:r w:rsidRPr="00FE03E8">
        <w:rPr>
          <w:rFonts w:ascii="Book Antiqua" w:hAnsi="Book Antiqua" w:cstheme="minorHAnsi"/>
        </w:rPr>
        <w:t>ETE’s</w:t>
      </w:r>
      <w:proofErr w:type="spellEnd"/>
      <w:r w:rsidRPr="00FE03E8">
        <w:rPr>
          <w:rFonts w:ascii="Book Antiqua" w:hAnsi="Book Antiqua" w:cstheme="minorHAnsi"/>
        </w:rPr>
        <w:t>;</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9.9 Acompanhar as coletas do laboratório terceiro;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9.10 Apresentar os resultados das análises ao órgão fiscalizador e ambiental, conforme condicionantes das licenças ambientais;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9.11 Providenciar as atualizações das licenças de operação (LAO) das </w:t>
      </w:r>
      <w:proofErr w:type="spellStart"/>
      <w:r w:rsidRPr="00FE03E8">
        <w:rPr>
          <w:rFonts w:ascii="Book Antiqua" w:hAnsi="Book Antiqua" w:cstheme="minorHAnsi"/>
        </w:rPr>
        <w:t>ETE’s</w:t>
      </w:r>
      <w:proofErr w:type="spellEnd"/>
      <w:r w:rsidRPr="00FE03E8">
        <w:rPr>
          <w:rFonts w:ascii="Book Antiqua" w:hAnsi="Book Antiqua" w:cstheme="minorHAnsi"/>
        </w:rPr>
        <w:t>;</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9.12 Monitorar as águas dos corpos receptores: na área de despejo do efluente na retaguarda da ETE.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9.13 Não praticar atos de ingerência na administração da Contratada, tais como: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lastRenderedPageBreak/>
        <w:t>9.13.1 Exercer o poder de mando sobre os empregados da Contratada, devendo reportar-se somente aos prepostos ou responsáveis por ela indicados;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9.13.2 Direcionar a contratação de pessoas para trabalhar nas empresas Contratadas;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9.13.3 Promover ou aceitar o desvio de funções dos trabalhadores da Contratada, mediante a utilização destes em atividades distintas daquelas previstas no objeto da contratação e em relação à função específica para a qual o trabalhador foi contratado; 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9.13.4 Considerar os trabalhadores da Contratada como colaboradores eventuais do próprio órgão ou entidade responsável pela contratação, especialmente para efeito de concessão de diárias e passagens.</w:t>
      </w:r>
    </w:p>
    <w:p w:rsidR="00FF7EB2" w:rsidRPr="00FE03E8" w:rsidRDefault="00FF7EB2" w:rsidP="00FF7EB2">
      <w:pPr>
        <w:ind w:left="709"/>
        <w:jc w:val="both"/>
        <w:rPr>
          <w:rFonts w:ascii="Book Antiqua" w:hAnsi="Book Antiqua" w:cstheme="minorHAnsi"/>
          <w:sz w:val="22"/>
          <w:szCs w:val="22"/>
        </w:rPr>
      </w:pPr>
    </w:p>
    <w:p w:rsidR="00FF7EB2" w:rsidRPr="00FE03E8" w:rsidRDefault="00FF7EB2" w:rsidP="00FF7EB2">
      <w:pPr>
        <w:pStyle w:val="PargrafodaLista"/>
        <w:spacing w:after="0" w:line="240" w:lineRule="auto"/>
        <w:ind w:left="0"/>
        <w:contextualSpacing w:val="0"/>
        <w:jc w:val="both"/>
        <w:rPr>
          <w:rFonts w:ascii="Book Antiqua" w:hAnsi="Book Antiqua" w:cstheme="minorHAnsi"/>
          <w:b/>
          <w:bCs/>
        </w:rPr>
      </w:pPr>
      <w:r w:rsidRPr="00FE03E8">
        <w:rPr>
          <w:rFonts w:ascii="Book Antiqua" w:hAnsi="Book Antiqua" w:cstheme="minorHAnsi"/>
          <w:b/>
          <w:bCs/>
        </w:rPr>
        <w:t>10. OBRIGAÇÕES DA CONTRATADA</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bCs/>
        </w:rPr>
        <w:t>10.1</w:t>
      </w:r>
      <w:r w:rsidRPr="00FE03E8">
        <w:rPr>
          <w:rFonts w:ascii="Book Antiqua" w:hAnsi="Book Antiqua" w:cstheme="minorHAnsi"/>
          <w:b/>
          <w:bCs/>
        </w:rPr>
        <w:t xml:space="preserve"> </w:t>
      </w:r>
      <w:r w:rsidRPr="00FE03E8">
        <w:rPr>
          <w:rFonts w:ascii="Book Antiqua" w:hAnsi="Book Antiqua" w:cstheme="minorHAnsi"/>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 Realizar testes de segurança e análises necessárias para determinação da eficiência da ETE;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10.3 Fornecer todos os materiais e mão de obra para execução dos serviços;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10.4 Fornecer e disponibilizar os equipamentos para laboratório de rotina tais como: </w:t>
      </w:r>
      <w:proofErr w:type="gramStart"/>
      <w:r w:rsidRPr="00FE03E8">
        <w:rPr>
          <w:rFonts w:ascii="Book Antiqua" w:hAnsi="Book Antiqua" w:cstheme="minorHAnsi"/>
        </w:rPr>
        <w:t>pHmetros</w:t>
      </w:r>
      <w:proofErr w:type="gramEnd"/>
      <w:r w:rsidRPr="00FE03E8">
        <w:rPr>
          <w:rFonts w:ascii="Book Antiqua" w:hAnsi="Book Antiqua" w:cstheme="minorHAnsi"/>
        </w:rPr>
        <w:t xml:space="preserve"> com eletrodo, cones </w:t>
      </w:r>
      <w:proofErr w:type="spellStart"/>
      <w:r w:rsidRPr="00FE03E8">
        <w:rPr>
          <w:rFonts w:ascii="Book Antiqua" w:hAnsi="Book Antiqua" w:cstheme="minorHAnsi"/>
        </w:rPr>
        <w:t>imhoffs</w:t>
      </w:r>
      <w:proofErr w:type="spellEnd"/>
      <w:r w:rsidRPr="00FE03E8">
        <w:rPr>
          <w:rFonts w:ascii="Book Antiqua" w:hAnsi="Book Antiqua" w:cstheme="minorHAnsi"/>
        </w:rPr>
        <w:t>, termômetro, estufa, turbidímetro, aparelho de cloro, equipamento para leitura de DQO e digestor.</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10.5 Caso haja problemas de vazões excessivas, a empresa deverá comunicar a administração, apresentar providencias a serem tomadas e executar as ações cabíveis para solução dos problemas, indicando um engenheiro ambiental responsável, sem ônus para a contratante;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10.6 Reparar, corrigir, remover ou substituir, às suas expensas, no total ou em parte, no prazo fixado pelo fiscal do contrato, os serviços efetuados em que se verificarem vícios, defeitos ou incorreções resultantes da execução ou dos materiais empregados;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10.7 Manter o operador de ETE nos horários </w:t>
      </w:r>
      <w:proofErr w:type="spellStart"/>
      <w:proofErr w:type="gramStart"/>
      <w:r w:rsidRPr="00FE03E8">
        <w:rPr>
          <w:rFonts w:ascii="Book Antiqua" w:hAnsi="Book Antiqua" w:cstheme="minorHAnsi"/>
        </w:rPr>
        <w:t>predETErminados</w:t>
      </w:r>
      <w:proofErr w:type="spellEnd"/>
      <w:proofErr w:type="gramEnd"/>
      <w:r w:rsidRPr="00FE03E8">
        <w:rPr>
          <w:rFonts w:ascii="Book Antiqua" w:hAnsi="Book Antiqua" w:cstheme="minorHAnsi"/>
        </w:rPr>
        <w:t xml:space="preserve"> pela Administração, sendo de segunda a sexta-feira das 7:30 às 12:00 e das 13:30 às 17:00 horas e sábado das 07:00 às 11:00 horas (44 Horas Semanais)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10.8 Responsabilizar-se pelos vícios e danos decorrentes da execução do objeto, de acordo com os artigos 14 e 17 a 27, do Código de Defesa do Consumidor (Lei nº 8.078, de 1990), ficando a Contratante autorizada a descontar da garantia, </w:t>
      </w:r>
      <w:proofErr w:type="gramStart"/>
      <w:r w:rsidRPr="00FE03E8">
        <w:rPr>
          <w:rFonts w:ascii="Book Antiqua" w:hAnsi="Book Antiqua" w:cstheme="minorHAnsi"/>
        </w:rPr>
        <w:t>caso exigida</w:t>
      </w:r>
      <w:proofErr w:type="gramEnd"/>
      <w:r w:rsidRPr="00FE03E8">
        <w:rPr>
          <w:rFonts w:ascii="Book Antiqua" w:hAnsi="Book Antiqua" w:cstheme="minorHAnsi"/>
        </w:rPr>
        <w:t xml:space="preserve"> no edital, ou dos pagamentos devidos à Contratada, o valor correspondente aos danos sofridos;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10.9 Utilizar empregados habilitados e com conhecimentos básicos dos serviços a serem executados, em conformidade com as normas e determinações em vigor;</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10.10 Vedar a utilização, na execução dos serviços, de empregado que seja familiar de agente público ocupante de cargo em comissão ou função de confiança no órgão Contratante.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10.11 Disponibilizar à Contratante os empregados devidamente uniformizados e identificados por meio de crachá, além de provê-los com os Equipamentos de Proteção Individual - EPI, quando for o caso;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10.12 Fornecer os uniformes a serem utilizados por seus empregados, conforme disposto neste Termo de Referência, sem repassar quaisquer custos a estes;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10.13 As empresas contratadas que sejam regidas pela Consolidação das Leis do Trabalho (CLT) deverão apresentar a seguinte documentação no primeiro mês de prestação dos serviços: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10.13.1 relação dos empregados, contendo nome completo, cargo ou função, horário do posto de trabalho, números da carteira de identidade (RG) e da inscrição no Cadastro de Pessoas Físicas (CPF);</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10.13.2 Carteira de Trabalho e Previdência Social (CTPS) dos empregados admitidos, devidamente assinada pela contratada; 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10.13.3 exames médicos </w:t>
      </w:r>
      <w:proofErr w:type="spellStart"/>
      <w:r w:rsidRPr="00FE03E8">
        <w:rPr>
          <w:rFonts w:ascii="Book Antiqua" w:hAnsi="Book Antiqua" w:cstheme="minorHAnsi"/>
        </w:rPr>
        <w:t>admissionais</w:t>
      </w:r>
      <w:proofErr w:type="spellEnd"/>
      <w:r w:rsidRPr="00FE03E8">
        <w:rPr>
          <w:rFonts w:ascii="Book Antiqua" w:hAnsi="Book Antiqua" w:cstheme="minorHAnsi"/>
        </w:rPr>
        <w:t xml:space="preserve"> dos empregados da contratada que prestarão os serviços;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10.13.4 carteira de saúde com todas as vacinas em dia do operador de ETE;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10.13.5 Cópia do(s) certificado(s) de treinamento para operação de estação de tratamento de efluente do operador de ETE;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lastRenderedPageBreak/>
        <w:t xml:space="preserve">10.13.6 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w:t>
      </w:r>
      <w:proofErr w:type="gramStart"/>
      <w:r w:rsidRPr="00FE03E8">
        <w:rPr>
          <w:rFonts w:ascii="Book Antiqua" w:hAnsi="Book Antiqua" w:cstheme="minorHAnsi"/>
        </w:rPr>
        <w:t>exige</w:t>
      </w:r>
      <w:proofErr w:type="gramEnd"/>
      <w:r w:rsidRPr="00FE03E8">
        <w:rPr>
          <w:rFonts w:ascii="Book Antiqua" w:hAnsi="Book Antiqua" w:cstheme="minorHAnsi"/>
        </w:rPr>
        <w:t xml:space="preserve"> quando do encerramento do contrato administrativo.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10.14 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10.15 Substituir, no prazo de </w:t>
      </w:r>
      <w:proofErr w:type="gramStart"/>
      <w:r w:rsidRPr="00FE03E8">
        <w:rPr>
          <w:rFonts w:ascii="Book Antiqua" w:hAnsi="Book Antiqua" w:cstheme="minorHAnsi"/>
        </w:rPr>
        <w:t>6</w:t>
      </w:r>
      <w:proofErr w:type="gramEnd"/>
      <w:r w:rsidRPr="00FE03E8">
        <w:rPr>
          <w:rFonts w:ascii="Book Antiqua" w:hAnsi="Book Antiqua" w:cstheme="minorHAnsi"/>
        </w:rPr>
        <w:t xml:space="preserve"> (horas), em caso de eventual ausência, tais como, faltas, férias e licenças, o empregado posto a serviço da Contratante, devendo identificar previamente o respectivo substituto ao Fiscal do Contrato;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10.16 Responsabilizar-se por todas as obrigações trabalhistas, sociais, previdenciárias, tributárias e as demais previstas na legislação específica, cuja inadimplência não transfere responsabilidade à Contratante;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10.17 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10.18 Instruir seus empregados quanto à necessidade de acatar as Normas Internas da Administração;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10.19 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10.20 Deter instalações, aparelhamento e </w:t>
      </w:r>
      <w:proofErr w:type="gramStart"/>
      <w:r w:rsidRPr="00FE03E8">
        <w:rPr>
          <w:rFonts w:ascii="Book Antiqua" w:hAnsi="Book Antiqua" w:cstheme="minorHAnsi"/>
        </w:rPr>
        <w:t>pessoal técnico adequados</w:t>
      </w:r>
      <w:proofErr w:type="gramEnd"/>
      <w:r w:rsidRPr="00FE03E8">
        <w:rPr>
          <w:rFonts w:ascii="Book Antiqua" w:hAnsi="Book Antiqua" w:cstheme="minorHAnsi"/>
        </w:rPr>
        <w:t xml:space="preserve"> e disponíveis para a realização do objeto da licitação;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10.21 Manter preposto nos locais de prestação de serviço, aceito pela Administração, para representá-la na execução do contrato;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10.22 Relatar à Contratante toda e qualquer irregularidade verificada no decorrer da prestação dos serviços;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10.23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10.24 Não permitir a utilização de qualquer trabalho do menor de dezesseis anos, exceto na condição de aprendiz para os maiores de quatorze anos; nem permitir a utilização do trabalho do menor de dezoito anos em trabalho noturno, perigoso ou insalubre;</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10.25 Manter durante toda a vigência do contrato, em compatibilidade com as obrigações assumidas, todas as condições de habilitação e qualificação exigidas na licitação;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10.26 Guardar sigilo sobre todas as informações obtidas em decorrência do cumprimento do contrato;</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10.27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10.28 A fiscalização do SAMAE poderá determinar os serviços a serem executados, porém, </w:t>
      </w:r>
      <w:proofErr w:type="gramStart"/>
      <w:r w:rsidRPr="00FE03E8">
        <w:rPr>
          <w:rFonts w:ascii="Book Antiqua" w:hAnsi="Book Antiqua" w:cstheme="minorHAnsi"/>
        </w:rPr>
        <w:t>sua avaliação prévia e deliberação quanto a forma de execução é</w:t>
      </w:r>
      <w:proofErr w:type="gramEnd"/>
      <w:r w:rsidRPr="00FE03E8">
        <w:rPr>
          <w:rFonts w:ascii="Book Antiqua" w:hAnsi="Book Antiqua" w:cstheme="minorHAnsi"/>
        </w:rPr>
        <w:t xml:space="preserve"> de competência da CONTRATADA, devendo para isso, o fiscal do contrato, comunicar por meio de e-mail ou ofício, a programação dos serviços a serem executados.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 xml:space="preserve">10.29 </w:t>
      </w:r>
      <w:proofErr w:type="gramStart"/>
      <w:r w:rsidRPr="00FE03E8">
        <w:rPr>
          <w:rFonts w:ascii="Book Antiqua" w:hAnsi="Book Antiqua" w:cstheme="minorHAnsi"/>
        </w:rPr>
        <w:t>Cabe</w:t>
      </w:r>
      <w:proofErr w:type="gramEnd"/>
      <w:r w:rsidRPr="00FE03E8">
        <w:rPr>
          <w:rFonts w:ascii="Book Antiqua" w:hAnsi="Book Antiqua" w:cstheme="minorHAnsi"/>
        </w:rPr>
        <w:t xml:space="preserve"> à CONTRATADA à avaliação prévia e deliberação quanto à forma correta de execução dos serviços a serem executados, devendo o mesmo nortear todas as intervenções dentro da mais perfeita </w:t>
      </w:r>
      <w:r w:rsidRPr="00FE03E8">
        <w:rPr>
          <w:rFonts w:ascii="Book Antiqua" w:hAnsi="Book Antiqua" w:cstheme="minorHAnsi"/>
        </w:rPr>
        <w:lastRenderedPageBreak/>
        <w:t>técnica, respeitando as normas vigentes, de forma que os serviços sejam feitos satisfatoriamente, respondendo o mesmo e a CONTRATADA, por serviços mal executados que possam vir a causar danos ao CONTRATANTE ou a terceiros.</w:t>
      </w:r>
    </w:p>
    <w:p w:rsidR="00FF7EB2" w:rsidRPr="00FE03E8" w:rsidRDefault="00FF7EB2" w:rsidP="00FF7EB2">
      <w:pPr>
        <w:pStyle w:val="PargrafodaLista"/>
        <w:spacing w:after="0" w:line="240" w:lineRule="auto"/>
        <w:ind w:left="0"/>
        <w:contextualSpacing w:val="0"/>
        <w:jc w:val="both"/>
        <w:rPr>
          <w:rFonts w:ascii="Book Antiqua" w:hAnsi="Book Antiqua" w:cstheme="minorHAnsi"/>
        </w:rPr>
      </w:pPr>
      <w:r w:rsidRPr="00FE03E8">
        <w:rPr>
          <w:rFonts w:ascii="Book Antiqua" w:hAnsi="Book Antiqua" w:cstheme="minorHAnsi"/>
        </w:rPr>
        <w:t>10.30 Para efetivação da contratação dos serviços ambos as partes firmarão CONTRATO ADMINISTRATIVO GERAL onde compactuam as cláusulas gerais de deveres e obrigações;</w:t>
      </w:r>
    </w:p>
    <w:p w:rsidR="00BE3DD3" w:rsidRDefault="00FF7EB2" w:rsidP="00FF7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r w:rsidRPr="00FE03E8">
        <w:rPr>
          <w:rFonts w:ascii="Book Antiqua" w:hAnsi="Book Antiqua" w:cstheme="minorHAnsi"/>
          <w:sz w:val="22"/>
          <w:szCs w:val="22"/>
        </w:rPr>
        <w:t>10.31 As notas fiscais deverão ser apresentas contendo o valor mensal cobrado pela operação das estações de esgoto.</w:t>
      </w:r>
    </w:p>
    <w:p w:rsidR="00FE03E8" w:rsidRDefault="00FE03E8" w:rsidP="00FF7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p>
    <w:p w:rsidR="00FE03E8" w:rsidRPr="00AD37E6"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11.3 Caberá aplicação da penalidade de advertência nos casos de infrações leves que não gerem prejuízo à Administração.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 xml:space="preserve">11.4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11.5 Sem prejuízo da aplicação de multa caberá aplicação da penalidade de Impedimento de licitar e contratar com a União, Estados, DF e Municípios, nos seguintes prazos e casos:</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FE03E8" w:rsidRPr="00833FAE"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h) cometer fraude fiscal; 5 (cinco) anos mais multa;</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 Em todo caso a licitante terá direito ao contraditório e ampla defesa.</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FE03E8"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FE03E8" w:rsidRPr="00F82FF5"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E03E8"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FE03E8"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E03E8"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E03E8"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FE03E8" w:rsidRPr="000939BB"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E03E8"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E03E8" w:rsidRPr="00AC026F" w:rsidRDefault="00FE03E8" w:rsidP="00FE03E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FE03E8" w:rsidRDefault="00FE03E8" w:rsidP="00FE0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E03E8" w:rsidRDefault="00FE03E8" w:rsidP="00FE0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E03E8"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Pr>
          <w:rFonts w:ascii="Book Antiqua" w:hAnsi="Book Antiqua"/>
          <w:sz w:val="22"/>
          <w:szCs w:val="22"/>
          <w:lang w:val="pt-BR"/>
        </w:rPr>
        <w:t>2021</w:t>
      </w:r>
      <w:r w:rsidRPr="00AC026F">
        <w:rPr>
          <w:rFonts w:ascii="Book Antiqua" w:hAnsi="Book Antiqua"/>
          <w:sz w:val="22"/>
          <w:szCs w:val="22"/>
          <w:lang w:val="pt-BR"/>
        </w:rPr>
        <w:t>.</w:t>
      </w:r>
    </w:p>
    <w:p w:rsidR="00FE03E8"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E03E8"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E03E8" w:rsidRDefault="00FE03E8" w:rsidP="00FE0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FE03E8" w:rsidRPr="00204315" w:rsidTr="00EA7D54">
        <w:tc>
          <w:tcPr>
            <w:tcW w:w="5173" w:type="dxa"/>
          </w:tcPr>
          <w:p w:rsidR="00FE03E8" w:rsidRPr="00204315" w:rsidRDefault="00FE03E8" w:rsidP="00EA7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(Diretor-Presidente do </w:t>
            </w:r>
            <w:r w:rsidRPr="00F13DFE">
              <w:rPr>
                <w:rFonts w:ascii="Book Antiqua" w:hAnsi="Book Antiqua"/>
                <w:b/>
                <w:sz w:val="22"/>
                <w:szCs w:val="22"/>
                <w:lang w:val="pt-BR"/>
              </w:rPr>
              <w:t>Serviço Autônomo Municipal de Água e Esgoto (SAMAE)</w:t>
            </w:r>
            <w:r>
              <w:rPr>
                <w:rFonts w:ascii="Book Antiqua" w:hAnsi="Book Antiqua" w:cs="Book Antiqua"/>
                <w:b/>
                <w:bCs/>
                <w:sz w:val="22"/>
                <w:szCs w:val="22"/>
                <w:lang w:val="pt-BR" w:eastAsia="pt-BR"/>
              </w:rPr>
              <w:t>)</w:t>
            </w:r>
          </w:p>
          <w:p w:rsidR="00FE03E8" w:rsidRPr="00204315" w:rsidRDefault="00FE03E8" w:rsidP="00EA7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FE03E8" w:rsidRPr="00204315" w:rsidRDefault="00FE03E8" w:rsidP="00EA7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FE03E8" w:rsidRPr="00204315" w:rsidRDefault="00FE03E8" w:rsidP="00EA7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FE03E8" w:rsidRDefault="00FE03E8" w:rsidP="00FE03E8">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FE03E8" w:rsidRDefault="00FE03E8" w:rsidP="00FE03E8">
      <w:pPr>
        <w:widowControl w:val="0"/>
        <w:autoSpaceDE w:val="0"/>
        <w:autoSpaceDN w:val="0"/>
        <w:adjustRightInd w:val="0"/>
        <w:ind w:left="284"/>
        <w:jc w:val="center"/>
        <w:rPr>
          <w:rFonts w:ascii="Book Antiqua" w:hAnsi="Book Antiqua" w:cs="Book Antiqua"/>
          <w:sz w:val="22"/>
          <w:szCs w:val="22"/>
          <w:lang w:val="pt-BR" w:eastAsia="pt-BR"/>
        </w:rPr>
      </w:pPr>
    </w:p>
    <w:p w:rsidR="00FE03E8" w:rsidRPr="00A94C23" w:rsidRDefault="00FE03E8" w:rsidP="00FE03E8">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E03E8" w:rsidRPr="00FE03E8" w:rsidRDefault="00FE03E8" w:rsidP="00FF7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92D76" w:rsidRPr="008625EC" w:rsidRDefault="00FE03E8" w:rsidP="00C92D76">
      <w:pPr>
        <w:pStyle w:val="western"/>
        <w:suppressAutoHyphens/>
        <w:spacing w:before="0" w:after="0"/>
        <w:jc w:val="center"/>
        <w:rPr>
          <w:rFonts w:ascii="Book Antiqua" w:eastAsia="Book Antiqua" w:hAnsi="Book Antiqua"/>
          <w:b/>
          <w:color w:val="000000"/>
          <w:sz w:val="40"/>
          <w:szCs w:val="40"/>
        </w:rPr>
      </w:pPr>
      <w:r w:rsidRPr="00FE03E8">
        <w:rPr>
          <w:rFonts w:ascii="Book Antiqua" w:eastAsia="Book Antiqua" w:hAnsi="Book Antiqua"/>
          <w:b/>
          <w:color w:val="000000"/>
          <w:sz w:val="22"/>
          <w:szCs w:val="22"/>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010C3">
        <w:rPr>
          <w:rFonts w:ascii="Book Antiqua" w:eastAsia="Book Antiqua" w:hAnsi="Book Antiqua"/>
          <w:sz w:val="22"/>
        </w:rPr>
        <w:t>114/2021</w:t>
      </w:r>
      <w:r>
        <w:rPr>
          <w:rFonts w:ascii="Book Antiqua" w:eastAsia="Book Antiqua" w:hAnsi="Book Antiqua"/>
          <w:color w:val="000000"/>
          <w:sz w:val="22"/>
        </w:rPr>
        <w:t xml:space="preserve"> – Pregão Presencial nº </w:t>
      </w:r>
      <w:r w:rsidR="00E010C3">
        <w:rPr>
          <w:rFonts w:ascii="Book Antiqua" w:eastAsia="Book Antiqua" w:hAnsi="Book Antiqua"/>
          <w:color w:val="000000"/>
          <w:sz w:val="22"/>
        </w:rPr>
        <w:t>062/2021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896CDE">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010C3">
        <w:rPr>
          <w:rFonts w:ascii="Book Antiqua" w:eastAsia="Book Antiqua" w:hAnsi="Book Antiqua"/>
          <w:color w:val="000000"/>
          <w:sz w:val="22"/>
        </w:rPr>
        <w:t>114/2021</w:t>
      </w:r>
      <w:r>
        <w:rPr>
          <w:rFonts w:ascii="Book Antiqua" w:eastAsia="Book Antiqua" w:hAnsi="Book Antiqua"/>
          <w:color w:val="000000"/>
          <w:sz w:val="22"/>
        </w:rPr>
        <w:t xml:space="preserve"> – Pregão Presencial nº </w:t>
      </w:r>
      <w:r w:rsidR="00E010C3">
        <w:rPr>
          <w:rFonts w:ascii="Book Antiqua" w:eastAsia="Book Antiqua" w:hAnsi="Book Antiqua"/>
          <w:color w:val="000000"/>
          <w:sz w:val="22"/>
        </w:rPr>
        <w:t>062/2021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A827DB">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896CDE">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1455F"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C92D76" w:rsidRPr="00AA2663">
        <w:rPr>
          <w:rFonts w:ascii="Book Antiqua" w:eastAsia="Book Antiqua" w:hAnsi="Book Antiqua"/>
          <w:b/>
          <w:color w:val="000000"/>
          <w:sz w:val="48"/>
          <w:szCs w:val="48"/>
        </w:rPr>
        <w:lastRenderedPageBreak/>
        <w:t xml:space="preserve">ANEXO </w:t>
      </w:r>
      <w:r w:rsidR="00C92D76">
        <w:rPr>
          <w:rFonts w:ascii="Book Antiqua" w:eastAsia="Book Antiqua" w:hAnsi="Book Antiqua"/>
          <w:b/>
          <w:color w:val="000000"/>
          <w:sz w:val="48"/>
          <w:szCs w:val="48"/>
        </w:rPr>
        <w:t>I</w:t>
      </w:r>
      <w:r w:rsidR="00C92D76"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010C3">
        <w:rPr>
          <w:rFonts w:ascii="Book Antiqua" w:eastAsia="Book Antiqua" w:hAnsi="Book Antiqua"/>
          <w:color w:val="000000"/>
          <w:sz w:val="22"/>
          <w:szCs w:val="22"/>
          <w:lang w:val="pt-BR"/>
        </w:rPr>
        <w:t>114/2021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010C3">
        <w:rPr>
          <w:rFonts w:ascii="Book Antiqua" w:eastAsia="Book Antiqua" w:hAnsi="Book Antiqua"/>
          <w:color w:val="000000"/>
          <w:sz w:val="22"/>
          <w:szCs w:val="22"/>
          <w:lang w:val="pt-BR"/>
        </w:rPr>
        <w:t>062/2021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896CDE">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010C3">
        <w:rPr>
          <w:rFonts w:ascii="Book Antiqua" w:eastAsia="Book Antiqua" w:hAnsi="Book Antiqua"/>
          <w:color w:val="000000"/>
          <w:sz w:val="36"/>
          <w:szCs w:val="36"/>
        </w:rPr>
        <w:t>114/2021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E010C3">
        <w:rPr>
          <w:rFonts w:ascii="Book Antiqua" w:eastAsia="Book Antiqua" w:hAnsi="Book Antiqua"/>
          <w:color w:val="000000"/>
          <w:sz w:val="36"/>
          <w:szCs w:val="36"/>
          <w:lang w:val="pt-BR"/>
        </w:rPr>
        <w:t>062/2021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E010C3">
        <w:rPr>
          <w:rFonts w:ascii="Book Antiqua" w:eastAsia="Book Antiqua" w:hAnsi="Book Antiqua"/>
          <w:color w:val="000000"/>
          <w:sz w:val="22"/>
          <w:szCs w:val="22"/>
          <w:lang w:val="pt-BR"/>
        </w:rPr>
        <w:t>114/2021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010C3">
        <w:rPr>
          <w:rFonts w:ascii="Book Antiqua" w:eastAsia="Book Antiqua" w:hAnsi="Book Antiqua"/>
          <w:color w:val="000000"/>
          <w:sz w:val="22"/>
          <w:szCs w:val="22"/>
          <w:lang w:val="pt-BR"/>
        </w:rPr>
        <w:t>062/2021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896CDE">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C34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C3417" w:rsidRPr="00AA2663" w:rsidRDefault="00FC3417" w:rsidP="00FC34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FC3417" w:rsidRPr="008625EC" w:rsidRDefault="00FC3417" w:rsidP="00FC34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114/2021</w:t>
      </w:r>
    </w:p>
    <w:p w:rsidR="00FC3417" w:rsidRPr="00161D90" w:rsidRDefault="00FC3417" w:rsidP="00FC34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062/2021</w:t>
      </w:r>
    </w:p>
    <w:p w:rsidR="00FC3417" w:rsidRPr="00161D90" w:rsidRDefault="00FC3417" w:rsidP="00FC34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C3417" w:rsidRPr="0056597B" w:rsidRDefault="00583CAE" w:rsidP="00FC34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C92D76" w:rsidRPr="00FC3417" w:rsidRDefault="00FC3417" w:rsidP="00FC34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6"/>
          <w:szCs w:val="26"/>
        </w:rPr>
      </w:pPr>
      <w:r w:rsidRPr="00FC3417">
        <w:rPr>
          <w:rFonts w:ascii="Book Antiqua" w:hAnsi="Book Antiqua"/>
          <w:bCs/>
          <w:sz w:val="26"/>
          <w:szCs w:val="26"/>
          <w:lang w:eastAsia="pt-BR"/>
        </w:rPr>
        <w:t>DECLARAÇÃO FORMAL DE ATENDIMENTO DOS REQUISITOS TÉCNICOS E DE CAPACIDADE OPERATIVA</w:t>
      </w:r>
    </w:p>
    <w:p w:rsidR="001A0D66" w:rsidRDefault="001A0D66" w:rsidP="00691F01">
      <w:pPr>
        <w:pStyle w:val="western"/>
        <w:suppressAutoHyphens/>
        <w:spacing w:before="0" w:after="0"/>
        <w:rPr>
          <w:rFonts w:ascii="Book Antiqua" w:eastAsia="Book Antiqua" w:hAnsi="Book Antiqua"/>
          <w:sz w:val="22"/>
          <w:szCs w:val="22"/>
        </w:rPr>
      </w:pPr>
    </w:p>
    <w:p w:rsidR="00FC3417" w:rsidRDefault="00FC3417"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357739" w:rsidRDefault="00FC3417" w:rsidP="00FC3417">
      <w:pPr>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114/2021 – Pregão Presencial nº 062/2021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FC3417" w:rsidRDefault="00FC3417" w:rsidP="00FC3417">
      <w:pPr>
        <w:spacing w:line="360" w:lineRule="auto"/>
        <w:jc w:val="both"/>
        <w:rPr>
          <w:rFonts w:ascii="Book Antiqua" w:eastAsia="Book Antiqua" w:hAnsi="Book Antiqua"/>
          <w:color w:val="000000"/>
          <w:sz w:val="22"/>
        </w:rPr>
      </w:pPr>
    </w:p>
    <w:p w:rsidR="00FC3417" w:rsidRPr="00FC3417" w:rsidRDefault="00FC3417" w:rsidP="00FC34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FC3417">
        <w:rPr>
          <w:rFonts w:ascii="Book Antiqua" w:eastAsia="Book Antiqua" w:hAnsi="Book Antiqua"/>
          <w:b/>
          <w:color w:val="000000"/>
          <w:sz w:val="22"/>
          <w:szCs w:val="22"/>
        </w:rPr>
        <w:t>a)</w:t>
      </w:r>
      <w:r w:rsidRPr="00FC3417">
        <w:rPr>
          <w:rFonts w:ascii="Book Antiqua" w:eastAsia="Book Antiqua" w:hAnsi="Book Antiqua"/>
          <w:color w:val="000000"/>
          <w:sz w:val="22"/>
          <w:szCs w:val="22"/>
        </w:rPr>
        <w:t xml:space="preserve"> A</w:t>
      </w:r>
      <w:r w:rsidRPr="00FC3417">
        <w:rPr>
          <w:rFonts w:ascii="Book Antiqua" w:hAnsi="Book Antiqua"/>
          <w:sz w:val="22"/>
          <w:szCs w:val="22"/>
          <w:lang w:eastAsia="pt-BR"/>
        </w:rPr>
        <w:t xml:space="preserve">tende plenamente aos requisitos técnicos para a </w:t>
      </w:r>
      <w:r w:rsidRPr="00FC3417">
        <w:rPr>
          <w:rFonts w:ascii="Book Antiqua" w:hAnsi="Book Antiqua"/>
          <w:b/>
          <w:sz w:val="22"/>
          <w:szCs w:val="22"/>
          <w:lang w:val="pt-BR"/>
        </w:rPr>
        <w:t>PRESTAÇÃO DE SERVIÇO TERCEIRIZADO DE OPERAÇÃO E ACOMPANHAMENTO DO SISTEMA DE TRATAMENTO AERÓBIO E ANAERÓBIO, REALIZANDO A MANUTENÇÃO PREDITIVA, PREVENTIVA E CORRETIVA COM FORNECIMENTO DE MÃO DE OBRA, MATERIAIS, E EQUIPAMENTOS NECESSÁRIOS PARA A REALIZAÇÃO DOS SERVIÇOS E PLENO FUNCIONAMENTO DAS ESTAÇÕES DE TRATAMENTO DE ESGOTO - ETE JARDIM PRIMAVERA E MARGEM ESQUERDA</w:t>
      </w:r>
      <w:r w:rsidRPr="00FC3417">
        <w:rPr>
          <w:rFonts w:ascii="Book Antiqua" w:hAnsi="Book Antiqua"/>
          <w:sz w:val="22"/>
          <w:szCs w:val="22"/>
        </w:rPr>
        <w:t>, c</w:t>
      </w:r>
      <w:r w:rsidRPr="00FC3417">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062</w:t>
      </w:r>
      <w:r w:rsidRPr="00FC3417">
        <w:rPr>
          <w:rFonts w:ascii="Book Antiqua" w:hAnsi="Book Antiqua"/>
          <w:sz w:val="22"/>
          <w:szCs w:val="22"/>
          <w:lang w:eastAsia="pt-BR"/>
        </w:rPr>
        <w:t>/2021 e seus Anexos, e</w:t>
      </w:r>
      <w:r w:rsidRPr="00FC3417">
        <w:rPr>
          <w:rFonts w:ascii="Book Antiqua" w:eastAsia="Book Antiqua" w:hAnsi="Book Antiqua" w:cs="Arial"/>
          <w:sz w:val="22"/>
          <w:szCs w:val="22"/>
        </w:rPr>
        <w:t xml:space="preserve"> que disporá</w:t>
      </w:r>
      <w:r w:rsidRPr="00FC3417">
        <w:rPr>
          <w:rFonts w:ascii="Book Antiqua" w:hAnsi="Book Antiqua"/>
          <w:sz w:val="22"/>
          <w:szCs w:val="22"/>
          <w:lang w:eastAsia="pt-BR"/>
        </w:rPr>
        <w:t xml:space="preserve"> de </w:t>
      </w:r>
      <w:r w:rsidRPr="00FC3417">
        <w:rPr>
          <w:rFonts w:ascii="Book Antiqua" w:hAnsi="Book Antiqua"/>
          <w:b/>
          <w:sz w:val="22"/>
          <w:szCs w:val="22"/>
          <w:lang w:eastAsia="pt-BR"/>
        </w:rPr>
        <w:t>CAPACIDADE OPERATIVA</w:t>
      </w:r>
      <w:r w:rsidRPr="00FC3417">
        <w:rPr>
          <w:rFonts w:ascii="Book Antiqua" w:hAnsi="Book Antiqua"/>
          <w:sz w:val="22"/>
          <w:szCs w:val="22"/>
          <w:lang w:eastAsia="pt-BR"/>
        </w:rPr>
        <w:t xml:space="preserve">, bem como de </w:t>
      </w:r>
      <w:r w:rsidRPr="00FC3417">
        <w:rPr>
          <w:rFonts w:ascii="Book Antiqua" w:hAnsi="Book Antiqua"/>
          <w:b/>
          <w:sz w:val="22"/>
          <w:szCs w:val="22"/>
          <w:lang w:eastAsia="pt-BR"/>
        </w:rPr>
        <w:t>TODOS OS EQUIPAMENTOS E PESSOAL</w:t>
      </w:r>
      <w:r w:rsidRPr="00FC3417">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FC3417" w:rsidRPr="0000449F" w:rsidRDefault="00FC3417" w:rsidP="00FC34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FC3417" w:rsidRDefault="00FC3417" w:rsidP="00FC34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FC3417" w:rsidRDefault="00FC3417" w:rsidP="00FC34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462A14" w:rsidRDefault="00462A14" w:rsidP="00FC34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FC3417" w:rsidRDefault="00FC3417" w:rsidP="00FC34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FC3417" w:rsidRPr="00FC3417" w:rsidRDefault="00FC3417" w:rsidP="00FC3417">
      <w:pPr>
        <w:spacing w:line="360" w:lineRule="auto"/>
        <w:jc w:val="center"/>
        <w:rPr>
          <w:rFonts w:eastAsia="Book Antiqua"/>
          <w:lang w:val="pt-BR"/>
        </w:rPr>
      </w:pPr>
      <w:r>
        <w:rPr>
          <w:rFonts w:ascii="Book Antiqua" w:eastAsia="Book Antiqua" w:hAnsi="Book Antiqua"/>
          <w:sz w:val="22"/>
          <w:szCs w:val="22"/>
        </w:rPr>
        <w:t>Assinatura do Representante Legal</w:t>
      </w:r>
    </w:p>
    <w:sectPr w:rsidR="00FC3417" w:rsidRPr="00FC3417" w:rsidSect="003536E5">
      <w:headerReference w:type="default" r:id="rId9"/>
      <w:footerReference w:type="default" r:id="rId10"/>
      <w:pgSz w:w="11907" w:h="16834"/>
      <w:pgMar w:top="851" w:right="851" w:bottom="709" w:left="851" w:header="340"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D54" w:rsidRDefault="00EA7D54">
      <w:r>
        <w:separator/>
      </w:r>
    </w:p>
  </w:endnote>
  <w:endnote w:type="continuationSeparator" w:id="1">
    <w:p w:rsidR="00EA7D54" w:rsidRDefault="00EA7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D54" w:rsidRDefault="00EA7D5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A7D54" w:rsidRDefault="00EA7D54"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EA7D54" w:rsidRPr="005676F3" w:rsidRDefault="00EA7D5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466DE" w:rsidRPr="005676F3">
      <w:rPr>
        <w:rFonts w:ascii="Book Antiqua" w:hAnsi="Book Antiqua"/>
        <w:b/>
        <w:sz w:val="17"/>
        <w:szCs w:val="17"/>
      </w:rPr>
      <w:fldChar w:fldCharType="begin"/>
    </w:r>
    <w:r w:rsidRPr="005676F3">
      <w:rPr>
        <w:rFonts w:ascii="Book Antiqua" w:hAnsi="Book Antiqua"/>
        <w:b/>
        <w:sz w:val="17"/>
        <w:szCs w:val="17"/>
      </w:rPr>
      <w:instrText>PAGE</w:instrText>
    </w:r>
    <w:r w:rsidR="00A466DE" w:rsidRPr="005676F3">
      <w:rPr>
        <w:rFonts w:ascii="Book Antiqua" w:hAnsi="Book Antiqua"/>
        <w:b/>
        <w:sz w:val="17"/>
        <w:szCs w:val="17"/>
      </w:rPr>
      <w:fldChar w:fldCharType="separate"/>
    </w:r>
    <w:r w:rsidR="00BF4F63">
      <w:rPr>
        <w:rFonts w:ascii="Book Antiqua" w:hAnsi="Book Antiqua"/>
        <w:b/>
        <w:noProof/>
        <w:sz w:val="17"/>
        <w:szCs w:val="17"/>
      </w:rPr>
      <w:t>43</w:t>
    </w:r>
    <w:r w:rsidR="00A466DE" w:rsidRPr="005676F3">
      <w:rPr>
        <w:rFonts w:ascii="Book Antiqua" w:hAnsi="Book Antiqua"/>
        <w:b/>
        <w:sz w:val="17"/>
        <w:szCs w:val="17"/>
      </w:rPr>
      <w:fldChar w:fldCharType="end"/>
    </w:r>
    <w:r w:rsidRPr="005676F3">
      <w:rPr>
        <w:rFonts w:ascii="Book Antiqua" w:hAnsi="Book Antiqua"/>
        <w:sz w:val="17"/>
        <w:szCs w:val="17"/>
      </w:rPr>
      <w:t xml:space="preserve"> de </w:t>
    </w:r>
    <w:r w:rsidR="00A466DE" w:rsidRPr="005676F3">
      <w:rPr>
        <w:rFonts w:ascii="Book Antiqua" w:hAnsi="Book Antiqua"/>
        <w:b/>
        <w:sz w:val="17"/>
        <w:szCs w:val="17"/>
      </w:rPr>
      <w:fldChar w:fldCharType="begin"/>
    </w:r>
    <w:r w:rsidRPr="005676F3">
      <w:rPr>
        <w:rFonts w:ascii="Book Antiqua" w:hAnsi="Book Antiqua"/>
        <w:b/>
        <w:sz w:val="17"/>
        <w:szCs w:val="17"/>
      </w:rPr>
      <w:instrText>NUMPAGES</w:instrText>
    </w:r>
    <w:r w:rsidR="00A466DE" w:rsidRPr="005676F3">
      <w:rPr>
        <w:rFonts w:ascii="Book Antiqua" w:hAnsi="Book Antiqua"/>
        <w:b/>
        <w:sz w:val="17"/>
        <w:szCs w:val="17"/>
      </w:rPr>
      <w:fldChar w:fldCharType="separate"/>
    </w:r>
    <w:r w:rsidR="00BF4F63">
      <w:rPr>
        <w:rFonts w:ascii="Book Antiqua" w:hAnsi="Book Antiqua"/>
        <w:b/>
        <w:noProof/>
        <w:sz w:val="17"/>
        <w:szCs w:val="17"/>
      </w:rPr>
      <w:t>43</w:t>
    </w:r>
    <w:r w:rsidR="00A466DE"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D54" w:rsidRDefault="00EA7D54">
      <w:r>
        <w:separator/>
      </w:r>
    </w:p>
  </w:footnote>
  <w:footnote w:type="continuationSeparator" w:id="1">
    <w:p w:rsidR="00EA7D54" w:rsidRDefault="00EA7D54">
      <w:r>
        <w:continuationSeparator/>
      </w:r>
    </w:p>
  </w:footnote>
  <w:footnote w:id="2">
    <w:p w:rsidR="00EA7D54" w:rsidRPr="000069A0" w:rsidRDefault="00EA7D54"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EA7D54" w:rsidRPr="00687DC8" w:rsidTr="00CF6624">
      <w:trPr>
        <w:trHeight w:val="838"/>
      </w:trPr>
      <w:tc>
        <w:tcPr>
          <w:tcW w:w="10206" w:type="dxa"/>
          <w:tcBorders>
            <w:top w:val="nil"/>
            <w:left w:val="nil"/>
            <w:bottom w:val="nil"/>
            <w:right w:val="nil"/>
          </w:tcBorders>
        </w:tcPr>
        <w:tbl>
          <w:tblPr>
            <w:tblW w:w="10308" w:type="dxa"/>
            <w:tblInd w:w="108" w:type="dxa"/>
            <w:tblLayout w:type="fixed"/>
            <w:tblLook w:val="0000"/>
          </w:tblPr>
          <w:tblGrid>
            <w:gridCol w:w="2715"/>
            <w:gridCol w:w="7593"/>
          </w:tblGrid>
          <w:tr w:rsidR="00EA7D54" w:rsidRPr="00687DC8" w:rsidTr="003536E5">
            <w:trPr>
              <w:trHeight w:val="838"/>
            </w:trPr>
            <w:tc>
              <w:tcPr>
                <w:tcW w:w="2715" w:type="dxa"/>
                <w:tcBorders>
                  <w:top w:val="nil"/>
                  <w:left w:val="nil"/>
                  <w:bottom w:val="nil"/>
                  <w:right w:val="nil"/>
                </w:tcBorders>
              </w:tcPr>
              <w:p w:rsidR="00EA7D54" w:rsidRPr="00687DC8" w:rsidRDefault="00A466DE" w:rsidP="003536E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466DE">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EA7D54" w:rsidRPr="009F787D" w:rsidRDefault="00EA7D54" w:rsidP="003536E5">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A7D54" w:rsidRPr="009F787D" w:rsidRDefault="00EA7D54" w:rsidP="003536E5">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EA7D54" w:rsidRPr="009C4B95" w:rsidRDefault="00EA7D54" w:rsidP="003536E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EA7D54" w:rsidRPr="00687DC8" w:rsidRDefault="00EA7D5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EA7D54" w:rsidRPr="00687DC8" w:rsidRDefault="00EA7D54" w:rsidP="00BE059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EA7D54" w:rsidRDefault="00EA7D5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03B"/>
    <w:multiLevelType w:val="multilevel"/>
    <w:tmpl w:val="041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316832"/>
    <w:multiLevelType w:val="hybridMultilevel"/>
    <w:tmpl w:val="19E6D4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E91796"/>
    <w:multiLevelType w:val="hybridMultilevel"/>
    <w:tmpl w:val="3322F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3318EC"/>
    <w:multiLevelType w:val="hybridMultilevel"/>
    <w:tmpl w:val="A32EBD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F7005F"/>
    <w:multiLevelType w:val="multilevel"/>
    <w:tmpl w:val="E5B29F54"/>
    <w:lvl w:ilvl="0">
      <w:start w:val="1"/>
      <w:numFmt w:val="decimal"/>
      <w:lvlText w:val="%1"/>
      <w:lvlJc w:val="left"/>
      <w:pPr>
        <w:ind w:left="1636"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9469BF"/>
    <w:multiLevelType w:val="hybridMultilevel"/>
    <w:tmpl w:val="9BEAE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741148"/>
    <w:multiLevelType w:val="hybridMultilevel"/>
    <w:tmpl w:val="7038823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A60B3E"/>
    <w:multiLevelType w:val="hybridMultilevel"/>
    <w:tmpl w:val="9E828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596426"/>
    <w:multiLevelType w:val="hybridMultilevel"/>
    <w:tmpl w:val="7E12F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B70CFD"/>
    <w:multiLevelType w:val="hybridMultilevel"/>
    <w:tmpl w:val="AB880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0C04C5"/>
    <w:multiLevelType w:val="hybridMultilevel"/>
    <w:tmpl w:val="97785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BA9493B"/>
    <w:multiLevelType w:val="hybridMultilevel"/>
    <w:tmpl w:val="22CC3C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D44918"/>
    <w:multiLevelType w:val="hybridMultilevel"/>
    <w:tmpl w:val="E6C47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6349B9"/>
    <w:multiLevelType w:val="hybridMultilevel"/>
    <w:tmpl w:val="85802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5">
    <w:nsid w:val="2AED6F93"/>
    <w:multiLevelType w:val="hybridMultilevel"/>
    <w:tmpl w:val="BB2C3B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66074F"/>
    <w:multiLevelType w:val="hybridMultilevel"/>
    <w:tmpl w:val="E9F87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3207D3C"/>
    <w:multiLevelType w:val="hybridMultilevel"/>
    <w:tmpl w:val="BC5E13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9">
    <w:nsid w:val="41337716"/>
    <w:multiLevelType w:val="hybridMultilevel"/>
    <w:tmpl w:val="4D1A3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CEC2CF2"/>
    <w:multiLevelType w:val="hybridMultilevel"/>
    <w:tmpl w:val="F32C71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F7735"/>
    <w:multiLevelType w:val="multilevel"/>
    <w:tmpl w:val="93E65DF2"/>
    <w:lvl w:ilvl="0">
      <w:start w:val="1"/>
      <w:numFmt w:val="decimal"/>
      <w:lvlText w:val="%1"/>
      <w:lvlJc w:val="left"/>
      <w:pPr>
        <w:ind w:left="420" w:hanging="420"/>
      </w:pPr>
      <w:rPr>
        <w:rFonts w:ascii="Times New Roman" w:hAnsi="Times New Roman" w:cs="Times New Roman" w:hint="default"/>
        <w:b/>
        <w:sz w:val="24"/>
        <w:szCs w:val="24"/>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95789D"/>
    <w:multiLevelType w:val="hybridMultilevel"/>
    <w:tmpl w:val="AB880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733968"/>
    <w:multiLevelType w:val="hybridMultilevel"/>
    <w:tmpl w:val="697E9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D133C84"/>
    <w:multiLevelType w:val="hybridMultilevel"/>
    <w:tmpl w:val="AF5CD0F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D23127"/>
    <w:multiLevelType w:val="hybridMultilevel"/>
    <w:tmpl w:val="FC7CD0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B287557"/>
    <w:multiLevelType w:val="hybridMultilevel"/>
    <w:tmpl w:val="1E342F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E2744A"/>
    <w:multiLevelType w:val="hybridMultilevel"/>
    <w:tmpl w:val="812E4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0"/>
  </w:num>
  <w:num w:numId="3">
    <w:abstractNumId w:val="5"/>
  </w:num>
  <w:num w:numId="4">
    <w:abstractNumId w:val="26"/>
  </w:num>
  <w:num w:numId="5">
    <w:abstractNumId w:val="14"/>
  </w:num>
  <w:num w:numId="6">
    <w:abstractNumId w:val="17"/>
  </w:num>
  <w:num w:numId="7">
    <w:abstractNumId w:val="24"/>
  </w:num>
  <w:num w:numId="8">
    <w:abstractNumId w:val="13"/>
  </w:num>
  <w:num w:numId="9">
    <w:abstractNumId w:val="28"/>
  </w:num>
  <w:num w:numId="10">
    <w:abstractNumId w:val="27"/>
  </w:num>
  <w:num w:numId="11">
    <w:abstractNumId w:val="11"/>
  </w:num>
  <w:num w:numId="12">
    <w:abstractNumId w:val="19"/>
  </w:num>
  <w:num w:numId="13">
    <w:abstractNumId w:val="15"/>
  </w:num>
  <w:num w:numId="14">
    <w:abstractNumId w:val="21"/>
  </w:num>
  <w:num w:numId="15">
    <w:abstractNumId w:val="2"/>
  </w:num>
  <w:num w:numId="16">
    <w:abstractNumId w:val="1"/>
  </w:num>
  <w:num w:numId="17">
    <w:abstractNumId w:val="8"/>
  </w:num>
  <w:num w:numId="18">
    <w:abstractNumId w:val="16"/>
  </w:num>
  <w:num w:numId="19">
    <w:abstractNumId w:val="7"/>
  </w:num>
  <w:num w:numId="20">
    <w:abstractNumId w:val="10"/>
  </w:num>
  <w:num w:numId="21">
    <w:abstractNumId w:val="9"/>
  </w:num>
  <w:num w:numId="22">
    <w:abstractNumId w:val="22"/>
  </w:num>
  <w:num w:numId="23">
    <w:abstractNumId w:val="4"/>
  </w:num>
  <w:num w:numId="24">
    <w:abstractNumId w:val="12"/>
  </w:num>
  <w:num w:numId="25">
    <w:abstractNumId w:val="3"/>
  </w:num>
  <w:num w:numId="26">
    <w:abstractNumId w:val="23"/>
  </w:num>
  <w:num w:numId="27">
    <w:abstractNumId w:val="6"/>
  </w:num>
  <w:num w:numId="28">
    <w:abstractNumId w:val="25"/>
  </w:num>
  <w:num w:numId="29">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2701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1D5"/>
    <w:rsid w:val="00001A25"/>
    <w:rsid w:val="000026F0"/>
    <w:rsid w:val="000039E2"/>
    <w:rsid w:val="00004FBE"/>
    <w:rsid w:val="00005757"/>
    <w:rsid w:val="00007817"/>
    <w:rsid w:val="00007D4E"/>
    <w:rsid w:val="00007E72"/>
    <w:rsid w:val="000120E8"/>
    <w:rsid w:val="000125AF"/>
    <w:rsid w:val="0001296C"/>
    <w:rsid w:val="00012C5C"/>
    <w:rsid w:val="000134C9"/>
    <w:rsid w:val="0001422D"/>
    <w:rsid w:val="00014CBE"/>
    <w:rsid w:val="00021714"/>
    <w:rsid w:val="00022BED"/>
    <w:rsid w:val="00023222"/>
    <w:rsid w:val="000243BE"/>
    <w:rsid w:val="00024E70"/>
    <w:rsid w:val="0002597B"/>
    <w:rsid w:val="00025F19"/>
    <w:rsid w:val="00027359"/>
    <w:rsid w:val="00027A3D"/>
    <w:rsid w:val="00031159"/>
    <w:rsid w:val="000311B4"/>
    <w:rsid w:val="000326FF"/>
    <w:rsid w:val="00032A56"/>
    <w:rsid w:val="00033462"/>
    <w:rsid w:val="00033485"/>
    <w:rsid w:val="00033996"/>
    <w:rsid w:val="00034976"/>
    <w:rsid w:val="00034BEB"/>
    <w:rsid w:val="00035A65"/>
    <w:rsid w:val="0003653D"/>
    <w:rsid w:val="00040375"/>
    <w:rsid w:val="00040DDA"/>
    <w:rsid w:val="00042155"/>
    <w:rsid w:val="000429CA"/>
    <w:rsid w:val="00042F37"/>
    <w:rsid w:val="000431C4"/>
    <w:rsid w:val="00044617"/>
    <w:rsid w:val="00044625"/>
    <w:rsid w:val="00045CCC"/>
    <w:rsid w:val="0004653C"/>
    <w:rsid w:val="00046676"/>
    <w:rsid w:val="00046F4E"/>
    <w:rsid w:val="00047468"/>
    <w:rsid w:val="000505BB"/>
    <w:rsid w:val="00050ADC"/>
    <w:rsid w:val="00051701"/>
    <w:rsid w:val="00051788"/>
    <w:rsid w:val="00051DED"/>
    <w:rsid w:val="00052967"/>
    <w:rsid w:val="00052AE6"/>
    <w:rsid w:val="00052AF8"/>
    <w:rsid w:val="000530C1"/>
    <w:rsid w:val="0005344F"/>
    <w:rsid w:val="00053993"/>
    <w:rsid w:val="00053E3F"/>
    <w:rsid w:val="00053F97"/>
    <w:rsid w:val="00054C47"/>
    <w:rsid w:val="00055079"/>
    <w:rsid w:val="00056214"/>
    <w:rsid w:val="00056B44"/>
    <w:rsid w:val="0005729C"/>
    <w:rsid w:val="0005734F"/>
    <w:rsid w:val="0005767E"/>
    <w:rsid w:val="00057E63"/>
    <w:rsid w:val="00060143"/>
    <w:rsid w:val="0006023F"/>
    <w:rsid w:val="00060570"/>
    <w:rsid w:val="000608FA"/>
    <w:rsid w:val="00060E25"/>
    <w:rsid w:val="00061066"/>
    <w:rsid w:val="00061278"/>
    <w:rsid w:val="00061720"/>
    <w:rsid w:val="00062A44"/>
    <w:rsid w:val="00063069"/>
    <w:rsid w:val="00063438"/>
    <w:rsid w:val="00063FC1"/>
    <w:rsid w:val="000645C5"/>
    <w:rsid w:val="0006614B"/>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2741"/>
    <w:rsid w:val="0008310F"/>
    <w:rsid w:val="0008536C"/>
    <w:rsid w:val="00085975"/>
    <w:rsid w:val="00086128"/>
    <w:rsid w:val="000869F4"/>
    <w:rsid w:val="00090075"/>
    <w:rsid w:val="00092991"/>
    <w:rsid w:val="00092C52"/>
    <w:rsid w:val="000939BB"/>
    <w:rsid w:val="0009533A"/>
    <w:rsid w:val="000958C5"/>
    <w:rsid w:val="00095C56"/>
    <w:rsid w:val="00096003"/>
    <w:rsid w:val="00097DF2"/>
    <w:rsid w:val="000A0043"/>
    <w:rsid w:val="000A0548"/>
    <w:rsid w:val="000A05B9"/>
    <w:rsid w:val="000A0B4D"/>
    <w:rsid w:val="000A0EB3"/>
    <w:rsid w:val="000A1623"/>
    <w:rsid w:val="000A1B8E"/>
    <w:rsid w:val="000A1F8B"/>
    <w:rsid w:val="000A2DB5"/>
    <w:rsid w:val="000A349A"/>
    <w:rsid w:val="000A35B5"/>
    <w:rsid w:val="000A46C0"/>
    <w:rsid w:val="000A47CC"/>
    <w:rsid w:val="000A4A89"/>
    <w:rsid w:val="000A6580"/>
    <w:rsid w:val="000A6AEB"/>
    <w:rsid w:val="000A6DA8"/>
    <w:rsid w:val="000A71E7"/>
    <w:rsid w:val="000A7364"/>
    <w:rsid w:val="000B058C"/>
    <w:rsid w:val="000B0727"/>
    <w:rsid w:val="000B1098"/>
    <w:rsid w:val="000B4480"/>
    <w:rsid w:val="000B4B14"/>
    <w:rsid w:val="000B5415"/>
    <w:rsid w:val="000B5499"/>
    <w:rsid w:val="000B6528"/>
    <w:rsid w:val="000B65BE"/>
    <w:rsid w:val="000B6D8F"/>
    <w:rsid w:val="000B7D27"/>
    <w:rsid w:val="000C0289"/>
    <w:rsid w:val="000C0D16"/>
    <w:rsid w:val="000C2992"/>
    <w:rsid w:val="000C3E20"/>
    <w:rsid w:val="000C3F74"/>
    <w:rsid w:val="000C4B78"/>
    <w:rsid w:val="000C4D37"/>
    <w:rsid w:val="000C55DF"/>
    <w:rsid w:val="000C5CA8"/>
    <w:rsid w:val="000C5DFC"/>
    <w:rsid w:val="000C6F04"/>
    <w:rsid w:val="000C7D56"/>
    <w:rsid w:val="000D04D6"/>
    <w:rsid w:val="000D103F"/>
    <w:rsid w:val="000D12A2"/>
    <w:rsid w:val="000D14CD"/>
    <w:rsid w:val="000D15CD"/>
    <w:rsid w:val="000D2043"/>
    <w:rsid w:val="000D283D"/>
    <w:rsid w:val="000D33A8"/>
    <w:rsid w:val="000D5188"/>
    <w:rsid w:val="000D5218"/>
    <w:rsid w:val="000D60B0"/>
    <w:rsid w:val="000D6124"/>
    <w:rsid w:val="000D6689"/>
    <w:rsid w:val="000D6FFD"/>
    <w:rsid w:val="000E0865"/>
    <w:rsid w:val="000E0B80"/>
    <w:rsid w:val="000E163C"/>
    <w:rsid w:val="000E164C"/>
    <w:rsid w:val="000E191F"/>
    <w:rsid w:val="000E1DCC"/>
    <w:rsid w:val="000E1F6F"/>
    <w:rsid w:val="000E2809"/>
    <w:rsid w:val="000E2CDF"/>
    <w:rsid w:val="000E2F33"/>
    <w:rsid w:val="000E302B"/>
    <w:rsid w:val="000E4077"/>
    <w:rsid w:val="000E476C"/>
    <w:rsid w:val="000E48DF"/>
    <w:rsid w:val="000E530E"/>
    <w:rsid w:val="000E5ECF"/>
    <w:rsid w:val="000E7527"/>
    <w:rsid w:val="000E7552"/>
    <w:rsid w:val="000F12BB"/>
    <w:rsid w:val="000F17C3"/>
    <w:rsid w:val="000F1EBD"/>
    <w:rsid w:val="000F244B"/>
    <w:rsid w:val="000F249F"/>
    <w:rsid w:val="000F2B5D"/>
    <w:rsid w:val="000F41AF"/>
    <w:rsid w:val="000F42A5"/>
    <w:rsid w:val="000F4857"/>
    <w:rsid w:val="000F4E38"/>
    <w:rsid w:val="000F52EA"/>
    <w:rsid w:val="000F53E8"/>
    <w:rsid w:val="000F5A22"/>
    <w:rsid w:val="000F6117"/>
    <w:rsid w:val="000F64F6"/>
    <w:rsid w:val="000F6B3A"/>
    <w:rsid w:val="000F712C"/>
    <w:rsid w:val="000F775F"/>
    <w:rsid w:val="000F7F91"/>
    <w:rsid w:val="001000CE"/>
    <w:rsid w:val="001000DB"/>
    <w:rsid w:val="0010013C"/>
    <w:rsid w:val="00100AC0"/>
    <w:rsid w:val="00103EE9"/>
    <w:rsid w:val="001040E2"/>
    <w:rsid w:val="00106745"/>
    <w:rsid w:val="00106F8A"/>
    <w:rsid w:val="00106FA4"/>
    <w:rsid w:val="001074B7"/>
    <w:rsid w:val="0011057C"/>
    <w:rsid w:val="001113BD"/>
    <w:rsid w:val="0011184F"/>
    <w:rsid w:val="0011224E"/>
    <w:rsid w:val="001141F2"/>
    <w:rsid w:val="0011474B"/>
    <w:rsid w:val="00114A19"/>
    <w:rsid w:val="001157EC"/>
    <w:rsid w:val="00115F77"/>
    <w:rsid w:val="00117AFF"/>
    <w:rsid w:val="00117B10"/>
    <w:rsid w:val="00117D56"/>
    <w:rsid w:val="00117F5F"/>
    <w:rsid w:val="00117F89"/>
    <w:rsid w:val="0012021B"/>
    <w:rsid w:val="0012044F"/>
    <w:rsid w:val="0012076A"/>
    <w:rsid w:val="00120B2C"/>
    <w:rsid w:val="00121944"/>
    <w:rsid w:val="00122748"/>
    <w:rsid w:val="00122B49"/>
    <w:rsid w:val="00122DBB"/>
    <w:rsid w:val="00123280"/>
    <w:rsid w:val="001239A5"/>
    <w:rsid w:val="001249F9"/>
    <w:rsid w:val="00124ED5"/>
    <w:rsid w:val="00125076"/>
    <w:rsid w:val="00125179"/>
    <w:rsid w:val="00126747"/>
    <w:rsid w:val="0012675F"/>
    <w:rsid w:val="00126E73"/>
    <w:rsid w:val="001270E9"/>
    <w:rsid w:val="00130448"/>
    <w:rsid w:val="00131BA8"/>
    <w:rsid w:val="00131CE4"/>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1C75"/>
    <w:rsid w:val="001422AC"/>
    <w:rsid w:val="00142450"/>
    <w:rsid w:val="001432EB"/>
    <w:rsid w:val="00144288"/>
    <w:rsid w:val="00144519"/>
    <w:rsid w:val="00144942"/>
    <w:rsid w:val="00144A34"/>
    <w:rsid w:val="00144C87"/>
    <w:rsid w:val="00144E1B"/>
    <w:rsid w:val="0014509E"/>
    <w:rsid w:val="001455E4"/>
    <w:rsid w:val="001456EF"/>
    <w:rsid w:val="0014643E"/>
    <w:rsid w:val="001466B5"/>
    <w:rsid w:val="00146988"/>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1AF"/>
    <w:rsid w:val="00157384"/>
    <w:rsid w:val="00157873"/>
    <w:rsid w:val="001579F1"/>
    <w:rsid w:val="00157A33"/>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7596C"/>
    <w:rsid w:val="00177C7C"/>
    <w:rsid w:val="0018163E"/>
    <w:rsid w:val="00181895"/>
    <w:rsid w:val="0018219A"/>
    <w:rsid w:val="00182298"/>
    <w:rsid w:val="00182707"/>
    <w:rsid w:val="001842F9"/>
    <w:rsid w:val="0018435D"/>
    <w:rsid w:val="0018446B"/>
    <w:rsid w:val="00184740"/>
    <w:rsid w:val="001853B5"/>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4EC3"/>
    <w:rsid w:val="0019523B"/>
    <w:rsid w:val="00195C09"/>
    <w:rsid w:val="00195C0C"/>
    <w:rsid w:val="00195D34"/>
    <w:rsid w:val="001963E5"/>
    <w:rsid w:val="00196F7C"/>
    <w:rsid w:val="001979AA"/>
    <w:rsid w:val="001A0588"/>
    <w:rsid w:val="001A0871"/>
    <w:rsid w:val="001A0D66"/>
    <w:rsid w:val="001A18BD"/>
    <w:rsid w:val="001A1AB2"/>
    <w:rsid w:val="001A20B8"/>
    <w:rsid w:val="001A284D"/>
    <w:rsid w:val="001A3034"/>
    <w:rsid w:val="001A32D7"/>
    <w:rsid w:val="001A3503"/>
    <w:rsid w:val="001A36C9"/>
    <w:rsid w:val="001A3A70"/>
    <w:rsid w:val="001A4206"/>
    <w:rsid w:val="001A477D"/>
    <w:rsid w:val="001A4E4F"/>
    <w:rsid w:val="001A52B0"/>
    <w:rsid w:val="001A7332"/>
    <w:rsid w:val="001A73F5"/>
    <w:rsid w:val="001A74FD"/>
    <w:rsid w:val="001A7BB0"/>
    <w:rsid w:val="001A7DC9"/>
    <w:rsid w:val="001B2BA9"/>
    <w:rsid w:val="001B2C08"/>
    <w:rsid w:val="001B4157"/>
    <w:rsid w:val="001B45CB"/>
    <w:rsid w:val="001B48E1"/>
    <w:rsid w:val="001B5FF0"/>
    <w:rsid w:val="001B6699"/>
    <w:rsid w:val="001B71D7"/>
    <w:rsid w:val="001B74E6"/>
    <w:rsid w:val="001C0653"/>
    <w:rsid w:val="001C1433"/>
    <w:rsid w:val="001C2AC4"/>
    <w:rsid w:val="001C2C62"/>
    <w:rsid w:val="001C38C9"/>
    <w:rsid w:val="001C4A66"/>
    <w:rsid w:val="001C5A40"/>
    <w:rsid w:val="001C7A27"/>
    <w:rsid w:val="001C7E3F"/>
    <w:rsid w:val="001C7ED8"/>
    <w:rsid w:val="001D014E"/>
    <w:rsid w:val="001D02FA"/>
    <w:rsid w:val="001D088B"/>
    <w:rsid w:val="001D0CAD"/>
    <w:rsid w:val="001D1459"/>
    <w:rsid w:val="001D151F"/>
    <w:rsid w:val="001D192D"/>
    <w:rsid w:val="001D199B"/>
    <w:rsid w:val="001D2053"/>
    <w:rsid w:val="001D34DA"/>
    <w:rsid w:val="001D5730"/>
    <w:rsid w:val="001D6143"/>
    <w:rsid w:val="001D6767"/>
    <w:rsid w:val="001D75E3"/>
    <w:rsid w:val="001D784A"/>
    <w:rsid w:val="001D7B79"/>
    <w:rsid w:val="001E048C"/>
    <w:rsid w:val="001E06F1"/>
    <w:rsid w:val="001E1067"/>
    <w:rsid w:val="001E1BB4"/>
    <w:rsid w:val="001E43CF"/>
    <w:rsid w:val="001E4B29"/>
    <w:rsid w:val="001E51C8"/>
    <w:rsid w:val="001E550B"/>
    <w:rsid w:val="001E5706"/>
    <w:rsid w:val="001E5923"/>
    <w:rsid w:val="001E5A46"/>
    <w:rsid w:val="001E6B27"/>
    <w:rsid w:val="001E74CC"/>
    <w:rsid w:val="001E76AB"/>
    <w:rsid w:val="001F0DBC"/>
    <w:rsid w:val="001F1A4E"/>
    <w:rsid w:val="001F312F"/>
    <w:rsid w:val="001F31BB"/>
    <w:rsid w:val="001F54D5"/>
    <w:rsid w:val="001F667D"/>
    <w:rsid w:val="001F6A9A"/>
    <w:rsid w:val="001F6E80"/>
    <w:rsid w:val="001F71EB"/>
    <w:rsid w:val="001F748F"/>
    <w:rsid w:val="0020012D"/>
    <w:rsid w:val="00200258"/>
    <w:rsid w:val="00202F25"/>
    <w:rsid w:val="002035CB"/>
    <w:rsid w:val="00203A27"/>
    <w:rsid w:val="00203B65"/>
    <w:rsid w:val="00204AA7"/>
    <w:rsid w:val="00205C1A"/>
    <w:rsid w:val="002075BF"/>
    <w:rsid w:val="002078E4"/>
    <w:rsid w:val="00207C8E"/>
    <w:rsid w:val="00207E5A"/>
    <w:rsid w:val="002105D3"/>
    <w:rsid w:val="00210F46"/>
    <w:rsid w:val="00210FC2"/>
    <w:rsid w:val="002111B3"/>
    <w:rsid w:val="00212392"/>
    <w:rsid w:val="002129BF"/>
    <w:rsid w:val="00213262"/>
    <w:rsid w:val="002146CE"/>
    <w:rsid w:val="0021478B"/>
    <w:rsid w:val="002149A0"/>
    <w:rsid w:val="002153BC"/>
    <w:rsid w:val="00215BC4"/>
    <w:rsid w:val="00215BD7"/>
    <w:rsid w:val="00215D07"/>
    <w:rsid w:val="00215DAD"/>
    <w:rsid w:val="002170CB"/>
    <w:rsid w:val="00217FB5"/>
    <w:rsid w:val="002202CA"/>
    <w:rsid w:val="002218B6"/>
    <w:rsid w:val="002231E8"/>
    <w:rsid w:val="002238B2"/>
    <w:rsid w:val="002245C4"/>
    <w:rsid w:val="00225905"/>
    <w:rsid w:val="00226037"/>
    <w:rsid w:val="00226BF3"/>
    <w:rsid w:val="002301C3"/>
    <w:rsid w:val="00230673"/>
    <w:rsid w:val="00231625"/>
    <w:rsid w:val="00231EB5"/>
    <w:rsid w:val="002326F0"/>
    <w:rsid w:val="00232A1F"/>
    <w:rsid w:val="00232C64"/>
    <w:rsid w:val="00233A22"/>
    <w:rsid w:val="00234561"/>
    <w:rsid w:val="002355B0"/>
    <w:rsid w:val="00235814"/>
    <w:rsid w:val="00235CE6"/>
    <w:rsid w:val="0023679E"/>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3C"/>
    <w:rsid w:val="00250DF5"/>
    <w:rsid w:val="0025141E"/>
    <w:rsid w:val="002515CD"/>
    <w:rsid w:val="00252A48"/>
    <w:rsid w:val="0025341F"/>
    <w:rsid w:val="00253494"/>
    <w:rsid w:val="00253EB4"/>
    <w:rsid w:val="00254A09"/>
    <w:rsid w:val="00254B8B"/>
    <w:rsid w:val="0025528E"/>
    <w:rsid w:val="002552DE"/>
    <w:rsid w:val="00255564"/>
    <w:rsid w:val="002561A8"/>
    <w:rsid w:val="002568B7"/>
    <w:rsid w:val="00256D64"/>
    <w:rsid w:val="002572D4"/>
    <w:rsid w:val="0025749B"/>
    <w:rsid w:val="002577B2"/>
    <w:rsid w:val="00257CCF"/>
    <w:rsid w:val="00257E22"/>
    <w:rsid w:val="002605C4"/>
    <w:rsid w:val="00260630"/>
    <w:rsid w:val="002606D7"/>
    <w:rsid w:val="00260BBB"/>
    <w:rsid w:val="00260C3B"/>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496A"/>
    <w:rsid w:val="00275915"/>
    <w:rsid w:val="00276C0D"/>
    <w:rsid w:val="00276F23"/>
    <w:rsid w:val="00280A82"/>
    <w:rsid w:val="00281AB4"/>
    <w:rsid w:val="00281F8A"/>
    <w:rsid w:val="002824E0"/>
    <w:rsid w:val="00283504"/>
    <w:rsid w:val="00283923"/>
    <w:rsid w:val="00283B24"/>
    <w:rsid w:val="00283B90"/>
    <w:rsid w:val="00283BB1"/>
    <w:rsid w:val="002850DD"/>
    <w:rsid w:val="00286714"/>
    <w:rsid w:val="0028744C"/>
    <w:rsid w:val="002875DE"/>
    <w:rsid w:val="002875EE"/>
    <w:rsid w:val="00287B76"/>
    <w:rsid w:val="00287CE2"/>
    <w:rsid w:val="00291552"/>
    <w:rsid w:val="00291EBE"/>
    <w:rsid w:val="0029273E"/>
    <w:rsid w:val="00292925"/>
    <w:rsid w:val="002942E3"/>
    <w:rsid w:val="0029460A"/>
    <w:rsid w:val="002948C7"/>
    <w:rsid w:val="002950D1"/>
    <w:rsid w:val="0029529C"/>
    <w:rsid w:val="00295C45"/>
    <w:rsid w:val="002961C9"/>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C78"/>
    <w:rsid w:val="002A4EC0"/>
    <w:rsid w:val="002A5837"/>
    <w:rsid w:val="002A627C"/>
    <w:rsid w:val="002A63AB"/>
    <w:rsid w:val="002A7CB4"/>
    <w:rsid w:val="002B05AB"/>
    <w:rsid w:val="002B185D"/>
    <w:rsid w:val="002B2868"/>
    <w:rsid w:val="002B2A33"/>
    <w:rsid w:val="002B2AE5"/>
    <w:rsid w:val="002B3550"/>
    <w:rsid w:val="002B40EB"/>
    <w:rsid w:val="002B44C2"/>
    <w:rsid w:val="002B5342"/>
    <w:rsid w:val="002B6941"/>
    <w:rsid w:val="002B6C0B"/>
    <w:rsid w:val="002C047D"/>
    <w:rsid w:val="002C0933"/>
    <w:rsid w:val="002C0C3B"/>
    <w:rsid w:val="002C1250"/>
    <w:rsid w:val="002C1D6E"/>
    <w:rsid w:val="002C2D27"/>
    <w:rsid w:val="002C32A8"/>
    <w:rsid w:val="002C478C"/>
    <w:rsid w:val="002C4958"/>
    <w:rsid w:val="002C4EFD"/>
    <w:rsid w:val="002C5789"/>
    <w:rsid w:val="002C675E"/>
    <w:rsid w:val="002C6B6E"/>
    <w:rsid w:val="002C6D6D"/>
    <w:rsid w:val="002C6D9C"/>
    <w:rsid w:val="002C6DEB"/>
    <w:rsid w:val="002C74B2"/>
    <w:rsid w:val="002C75DA"/>
    <w:rsid w:val="002C7C7B"/>
    <w:rsid w:val="002C7E2C"/>
    <w:rsid w:val="002D0A88"/>
    <w:rsid w:val="002D0C63"/>
    <w:rsid w:val="002D138F"/>
    <w:rsid w:val="002D19B8"/>
    <w:rsid w:val="002D19F9"/>
    <w:rsid w:val="002D1CE6"/>
    <w:rsid w:val="002D1F35"/>
    <w:rsid w:val="002D20CA"/>
    <w:rsid w:val="002D2643"/>
    <w:rsid w:val="002D276C"/>
    <w:rsid w:val="002D3DE1"/>
    <w:rsid w:val="002D4DF6"/>
    <w:rsid w:val="002D7B2A"/>
    <w:rsid w:val="002E0D35"/>
    <w:rsid w:val="002E1500"/>
    <w:rsid w:val="002E196D"/>
    <w:rsid w:val="002E1A1E"/>
    <w:rsid w:val="002E3773"/>
    <w:rsid w:val="002E40BA"/>
    <w:rsid w:val="002E40F0"/>
    <w:rsid w:val="002E4879"/>
    <w:rsid w:val="002E49F3"/>
    <w:rsid w:val="002E5138"/>
    <w:rsid w:val="002E5985"/>
    <w:rsid w:val="002E6148"/>
    <w:rsid w:val="002E64F4"/>
    <w:rsid w:val="002E6F21"/>
    <w:rsid w:val="002E73A6"/>
    <w:rsid w:val="002E7496"/>
    <w:rsid w:val="002F0CB5"/>
    <w:rsid w:val="002F1DD0"/>
    <w:rsid w:val="002F23BB"/>
    <w:rsid w:val="002F283D"/>
    <w:rsid w:val="002F2FDC"/>
    <w:rsid w:val="002F3671"/>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9B4"/>
    <w:rsid w:val="00302CC8"/>
    <w:rsid w:val="003030E1"/>
    <w:rsid w:val="003034C3"/>
    <w:rsid w:val="003045A1"/>
    <w:rsid w:val="00304C0F"/>
    <w:rsid w:val="00304FB1"/>
    <w:rsid w:val="00305636"/>
    <w:rsid w:val="003058AD"/>
    <w:rsid w:val="003062C3"/>
    <w:rsid w:val="00306D25"/>
    <w:rsid w:val="00307040"/>
    <w:rsid w:val="00307480"/>
    <w:rsid w:val="00307F67"/>
    <w:rsid w:val="00310CAA"/>
    <w:rsid w:val="003113CA"/>
    <w:rsid w:val="0031282E"/>
    <w:rsid w:val="003143CF"/>
    <w:rsid w:val="003147CE"/>
    <w:rsid w:val="00315C74"/>
    <w:rsid w:val="00317429"/>
    <w:rsid w:val="003202A0"/>
    <w:rsid w:val="00320D2D"/>
    <w:rsid w:val="00321E71"/>
    <w:rsid w:val="00322A0C"/>
    <w:rsid w:val="0032389D"/>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8BE"/>
    <w:rsid w:val="00333BA4"/>
    <w:rsid w:val="0033468E"/>
    <w:rsid w:val="00336A23"/>
    <w:rsid w:val="003403AB"/>
    <w:rsid w:val="003408B6"/>
    <w:rsid w:val="00341754"/>
    <w:rsid w:val="003422F3"/>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36E5"/>
    <w:rsid w:val="003543C7"/>
    <w:rsid w:val="003548B4"/>
    <w:rsid w:val="00354DBD"/>
    <w:rsid w:val="003552AC"/>
    <w:rsid w:val="00355E08"/>
    <w:rsid w:val="003561F8"/>
    <w:rsid w:val="00357739"/>
    <w:rsid w:val="00357F71"/>
    <w:rsid w:val="0036201A"/>
    <w:rsid w:val="003625FF"/>
    <w:rsid w:val="003641F6"/>
    <w:rsid w:val="003642EF"/>
    <w:rsid w:val="00364D17"/>
    <w:rsid w:val="00365F04"/>
    <w:rsid w:val="003664F0"/>
    <w:rsid w:val="00366C4E"/>
    <w:rsid w:val="00367527"/>
    <w:rsid w:val="00367E55"/>
    <w:rsid w:val="003700E8"/>
    <w:rsid w:val="00370337"/>
    <w:rsid w:val="003706A5"/>
    <w:rsid w:val="003709E2"/>
    <w:rsid w:val="00371410"/>
    <w:rsid w:val="00371B45"/>
    <w:rsid w:val="00371C6B"/>
    <w:rsid w:val="003721F0"/>
    <w:rsid w:val="003728EB"/>
    <w:rsid w:val="00372B2B"/>
    <w:rsid w:val="00372EFF"/>
    <w:rsid w:val="003734E1"/>
    <w:rsid w:val="00373E26"/>
    <w:rsid w:val="003750F5"/>
    <w:rsid w:val="00375355"/>
    <w:rsid w:val="003766F8"/>
    <w:rsid w:val="00376DB1"/>
    <w:rsid w:val="00377376"/>
    <w:rsid w:val="003775DB"/>
    <w:rsid w:val="0038170C"/>
    <w:rsid w:val="00382323"/>
    <w:rsid w:val="003829AB"/>
    <w:rsid w:val="0038549B"/>
    <w:rsid w:val="00385D57"/>
    <w:rsid w:val="0038670B"/>
    <w:rsid w:val="0038693D"/>
    <w:rsid w:val="00386AA8"/>
    <w:rsid w:val="0039003C"/>
    <w:rsid w:val="0039027A"/>
    <w:rsid w:val="0039062E"/>
    <w:rsid w:val="00390657"/>
    <w:rsid w:val="00390CC1"/>
    <w:rsid w:val="00390F9E"/>
    <w:rsid w:val="0039273B"/>
    <w:rsid w:val="00392C87"/>
    <w:rsid w:val="00392F02"/>
    <w:rsid w:val="0039348D"/>
    <w:rsid w:val="00395916"/>
    <w:rsid w:val="00395E80"/>
    <w:rsid w:val="00396091"/>
    <w:rsid w:val="0039674B"/>
    <w:rsid w:val="00397447"/>
    <w:rsid w:val="003A0545"/>
    <w:rsid w:val="003A1C64"/>
    <w:rsid w:val="003A2757"/>
    <w:rsid w:val="003A2FAC"/>
    <w:rsid w:val="003A3675"/>
    <w:rsid w:val="003A378E"/>
    <w:rsid w:val="003A45AB"/>
    <w:rsid w:val="003A45F1"/>
    <w:rsid w:val="003A4E42"/>
    <w:rsid w:val="003A5516"/>
    <w:rsid w:val="003A5D41"/>
    <w:rsid w:val="003A74CE"/>
    <w:rsid w:val="003A7928"/>
    <w:rsid w:val="003B0E36"/>
    <w:rsid w:val="003B1A12"/>
    <w:rsid w:val="003B33B2"/>
    <w:rsid w:val="003B3F53"/>
    <w:rsid w:val="003B40DE"/>
    <w:rsid w:val="003B4134"/>
    <w:rsid w:val="003B440B"/>
    <w:rsid w:val="003B48F6"/>
    <w:rsid w:val="003B4CAC"/>
    <w:rsid w:val="003B50BA"/>
    <w:rsid w:val="003B51C8"/>
    <w:rsid w:val="003B591D"/>
    <w:rsid w:val="003B5D10"/>
    <w:rsid w:val="003B6CB8"/>
    <w:rsid w:val="003B78E8"/>
    <w:rsid w:val="003B7AB6"/>
    <w:rsid w:val="003B7F01"/>
    <w:rsid w:val="003C07D1"/>
    <w:rsid w:val="003C1252"/>
    <w:rsid w:val="003C12CC"/>
    <w:rsid w:val="003C312A"/>
    <w:rsid w:val="003C32FA"/>
    <w:rsid w:val="003C3799"/>
    <w:rsid w:val="003C38BE"/>
    <w:rsid w:val="003C44BC"/>
    <w:rsid w:val="003C452A"/>
    <w:rsid w:val="003C45AE"/>
    <w:rsid w:val="003C4B04"/>
    <w:rsid w:val="003C4CE1"/>
    <w:rsid w:val="003C4DE8"/>
    <w:rsid w:val="003C5A8E"/>
    <w:rsid w:val="003C602E"/>
    <w:rsid w:val="003C684F"/>
    <w:rsid w:val="003C74F2"/>
    <w:rsid w:val="003C777B"/>
    <w:rsid w:val="003C79B7"/>
    <w:rsid w:val="003C79ED"/>
    <w:rsid w:val="003C7E26"/>
    <w:rsid w:val="003D27DA"/>
    <w:rsid w:val="003D28E7"/>
    <w:rsid w:val="003D333A"/>
    <w:rsid w:val="003D37D1"/>
    <w:rsid w:val="003D38EA"/>
    <w:rsid w:val="003D3DCB"/>
    <w:rsid w:val="003D4324"/>
    <w:rsid w:val="003D4C06"/>
    <w:rsid w:val="003D4C8B"/>
    <w:rsid w:val="003D5126"/>
    <w:rsid w:val="003D5687"/>
    <w:rsid w:val="003D5D05"/>
    <w:rsid w:val="003D64D2"/>
    <w:rsid w:val="003D6763"/>
    <w:rsid w:val="003D740D"/>
    <w:rsid w:val="003D77E4"/>
    <w:rsid w:val="003D7823"/>
    <w:rsid w:val="003E014E"/>
    <w:rsid w:val="003E1E50"/>
    <w:rsid w:val="003E1F99"/>
    <w:rsid w:val="003E2051"/>
    <w:rsid w:val="003E3967"/>
    <w:rsid w:val="003E3C49"/>
    <w:rsid w:val="003E4384"/>
    <w:rsid w:val="003E46DE"/>
    <w:rsid w:val="003E4E63"/>
    <w:rsid w:val="003E4FD1"/>
    <w:rsid w:val="003E541D"/>
    <w:rsid w:val="003E5442"/>
    <w:rsid w:val="003E6116"/>
    <w:rsid w:val="003E716E"/>
    <w:rsid w:val="003E76FC"/>
    <w:rsid w:val="003F03BD"/>
    <w:rsid w:val="003F0C30"/>
    <w:rsid w:val="003F1018"/>
    <w:rsid w:val="003F156B"/>
    <w:rsid w:val="003F1F92"/>
    <w:rsid w:val="003F2003"/>
    <w:rsid w:val="003F2D33"/>
    <w:rsid w:val="003F353D"/>
    <w:rsid w:val="003F431E"/>
    <w:rsid w:val="003F46E3"/>
    <w:rsid w:val="003F54C8"/>
    <w:rsid w:val="003F590E"/>
    <w:rsid w:val="003F794A"/>
    <w:rsid w:val="003F7E21"/>
    <w:rsid w:val="003F7F16"/>
    <w:rsid w:val="0040009A"/>
    <w:rsid w:val="004016BD"/>
    <w:rsid w:val="00401B67"/>
    <w:rsid w:val="004027D7"/>
    <w:rsid w:val="00402887"/>
    <w:rsid w:val="0040323A"/>
    <w:rsid w:val="00404ED8"/>
    <w:rsid w:val="00404EF7"/>
    <w:rsid w:val="00406C5E"/>
    <w:rsid w:val="00407E0F"/>
    <w:rsid w:val="00407FA2"/>
    <w:rsid w:val="004126C3"/>
    <w:rsid w:val="00412B4D"/>
    <w:rsid w:val="00412C78"/>
    <w:rsid w:val="00414711"/>
    <w:rsid w:val="00414C1B"/>
    <w:rsid w:val="00415523"/>
    <w:rsid w:val="004164F0"/>
    <w:rsid w:val="00416B4F"/>
    <w:rsid w:val="00417113"/>
    <w:rsid w:val="0041779D"/>
    <w:rsid w:val="0041789E"/>
    <w:rsid w:val="00417C9D"/>
    <w:rsid w:val="00421703"/>
    <w:rsid w:val="0042287C"/>
    <w:rsid w:val="004235D5"/>
    <w:rsid w:val="0042396D"/>
    <w:rsid w:val="00423A7E"/>
    <w:rsid w:val="0042428F"/>
    <w:rsid w:val="0042471F"/>
    <w:rsid w:val="00427790"/>
    <w:rsid w:val="00431091"/>
    <w:rsid w:val="0043156D"/>
    <w:rsid w:val="00432B1F"/>
    <w:rsid w:val="00433A82"/>
    <w:rsid w:val="004366E8"/>
    <w:rsid w:val="0044013F"/>
    <w:rsid w:val="00440772"/>
    <w:rsid w:val="00440D06"/>
    <w:rsid w:val="0044183C"/>
    <w:rsid w:val="00441A9C"/>
    <w:rsid w:val="00442BD6"/>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3932"/>
    <w:rsid w:val="00454075"/>
    <w:rsid w:val="00454599"/>
    <w:rsid w:val="0045467B"/>
    <w:rsid w:val="0045548D"/>
    <w:rsid w:val="00456570"/>
    <w:rsid w:val="00456ED6"/>
    <w:rsid w:val="004571BD"/>
    <w:rsid w:val="00457774"/>
    <w:rsid w:val="00462A14"/>
    <w:rsid w:val="00462F4E"/>
    <w:rsid w:val="00462FCB"/>
    <w:rsid w:val="00463092"/>
    <w:rsid w:val="00463430"/>
    <w:rsid w:val="00463A71"/>
    <w:rsid w:val="00463B01"/>
    <w:rsid w:val="00464F34"/>
    <w:rsid w:val="00466392"/>
    <w:rsid w:val="004667CA"/>
    <w:rsid w:val="00466F94"/>
    <w:rsid w:val="00467541"/>
    <w:rsid w:val="0046793B"/>
    <w:rsid w:val="0047006B"/>
    <w:rsid w:val="004705BF"/>
    <w:rsid w:val="00470AAA"/>
    <w:rsid w:val="00471948"/>
    <w:rsid w:val="00471D38"/>
    <w:rsid w:val="00473A02"/>
    <w:rsid w:val="00473DE4"/>
    <w:rsid w:val="0047464C"/>
    <w:rsid w:val="00474BB8"/>
    <w:rsid w:val="00474EA4"/>
    <w:rsid w:val="00475CE3"/>
    <w:rsid w:val="004766F0"/>
    <w:rsid w:val="00476B0A"/>
    <w:rsid w:val="00476CE5"/>
    <w:rsid w:val="00481BD4"/>
    <w:rsid w:val="004824B2"/>
    <w:rsid w:val="00483225"/>
    <w:rsid w:val="0048332C"/>
    <w:rsid w:val="0048439D"/>
    <w:rsid w:val="004845C2"/>
    <w:rsid w:val="00484684"/>
    <w:rsid w:val="004851BA"/>
    <w:rsid w:val="00485854"/>
    <w:rsid w:val="00485BAC"/>
    <w:rsid w:val="0048603B"/>
    <w:rsid w:val="0048614F"/>
    <w:rsid w:val="004866FD"/>
    <w:rsid w:val="0048677D"/>
    <w:rsid w:val="004867E9"/>
    <w:rsid w:val="004867EC"/>
    <w:rsid w:val="00486EE0"/>
    <w:rsid w:val="004875F2"/>
    <w:rsid w:val="0049206A"/>
    <w:rsid w:val="004925FC"/>
    <w:rsid w:val="004933FF"/>
    <w:rsid w:val="00495427"/>
    <w:rsid w:val="004956E8"/>
    <w:rsid w:val="00495D34"/>
    <w:rsid w:val="00495D6B"/>
    <w:rsid w:val="00495D75"/>
    <w:rsid w:val="0049665B"/>
    <w:rsid w:val="0049672E"/>
    <w:rsid w:val="00496861"/>
    <w:rsid w:val="004973C9"/>
    <w:rsid w:val="00497B02"/>
    <w:rsid w:val="004A0D8B"/>
    <w:rsid w:val="004A1432"/>
    <w:rsid w:val="004A2AA0"/>
    <w:rsid w:val="004A2D35"/>
    <w:rsid w:val="004A3B60"/>
    <w:rsid w:val="004A3BA5"/>
    <w:rsid w:val="004A3DE2"/>
    <w:rsid w:val="004A422F"/>
    <w:rsid w:val="004A4691"/>
    <w:rsid w:val="004A4D28"/>
    <w:rsid w:val="004A58F9"/>
    <w:rsid w:val="004A6733"/>
    <w:rsid w:val="004A7357"/>
    <w:rsid w:val="004B0583"/>
    <w:rsid w:val="004B0EEA"/>
    <w:rsid w:val="004B0F81"/>
    <w:rsid w:val="004B1391"/>
    <w:rsid w:val="004B2088"/>
    <w:rsid w:val="004B21E3"/>
    <w:rsid w:val="004B272B"/>
    <w:rsid w:val="004B2E29"/>
    <w:rsid w:val="004B33D1"/>
    <w:rsid w:val="004B35D5"/>
    <w:rsid w:val="004B3C89"/>
    <w:rsid w:val="004B4811"/>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47CC"/>
    <w:rsid w:val="004C51F0"/>
    <w:rsid w:val="004C6994"/>
    <w:rsid w:val="004C778E"/>
    <w:rsid w:val="004D0370"/>
    <w:rsid w:val="004D059E"/>
    <w:rsid w:val="004D14CC"/>
    <w:rsid w:val="004D1973"/>
    <w:rsid w:val="004D1A06"/>
    <w:rsid w:val="004D1AF1"/>
    <w:rsid w:val="004D1E8D"/>
    <w:rsid w:val="004D2B18"/>
    <w:rsid w:val="004D3294"/>
    <w:rsid w:val="004D342F"/>
    <w:rsid w:val="004D35E6"/>
    <w:rsid w:val="004D378C"/>
    <w:rsid w:val="004D464A"/>
    <w:rsid w:val="004D5475"/>
    <w:rsid w:val="004D63DF"/>
    <w:rsid w:val="004E05A9"/>
    <w:rsid w:val="004E067E"/>
    <w:rsid w:val="004E06FF"/>
    <w:rsid w:val="004E1499"/>
    <w:rsid w:val="004E1C45"/>
    <w:rsid w:val="004E1E09"/>
    <w:rsid w:val="004E22EB"/>
    <w:rsid w:val="004E2A37"/>
    <w:rsid w:val="004E2A82"/>
    <w:rsid w:val="004E2CD2"/>
    <w:rsid w:val="004E3C09"/>
    <w:rsid w:val="004E3C7E"/>
    <w:rsid w:val="004E423A"/>
    <w:rsid w:val="004E4761"/>
    <w:rsid w:val="004E4E34"/>
    <w:rsid w:val="004E5F13"/>
    <w:rsid w:val="004E6A7A"/>
    <w:rsid w:val="004F0930"/>
    <w:rsid w:val="004F0B2F"/>
    <w:rsid w:val="004F0DD0"/>
    <w:rsid w:val="004F1969"/>
    <w:rsid w:val="004F3A0E"/>
    <w:rsid w:val="004F3AE4"/>
    <w:rsid w:val="004F4EA4"/>
    <w:rsid w:val="004F57AE"/>
    <w:rsid w:val="004F67F7"/>
    <w:rsid w:val="004F6FE2"/>
    <w:rsid w:val="004F7A87"/>
    <w:rsid w:val="005018D1"/>
    <w:rsid w:val="00502B75"/>
    <w:rsid w:val="00502D2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1A98"/>
    <w:rsid w:val="00513BEE"/>
    <w:rsid w:val="00514D3E"/>
    <w:rsid w:val="00514F5F"/>
    <w:rsid w:val="005175B2"/>
    <w:rsid w:val="00520614"/>
    <w:rsid w:val="00520C2F"/>
    <w:rsid w:val="00520EE1"/>
    <w:rsid w:val="00521987"/>
    <w:rsid w:val="00521D51"/>
    <w:rsid w:val="00522573"/>
    <w:rsid w:val="00522807"/>
    <w:rsid w:val="00523362"/>
    <w:rsid w:val="005237BC"/>
    <w:rsid w:val="00524120"/>
    <w:rsid w:val="0052427F"/>
    <w:rsid w:val="005243AE"/>
    <w:rsid w:val="005245BF"/>
    <w:rsid w:val="00524A72"/>
    <w:rsid w:val="0052530C"/>
    <w:rsid w:val="00525760"/>
    <w:rsid w:val="005257A4"/>
    <w:rsid w:val="005258F8"/>
    <w:rsid w:val="00526242"/>
    <w:rsid w:val="00526320"/>
    <w:rsid w:val="005270CC"/>
    <w:rsid w:val="0052753F"/>
    <w:rsid w:val="00527EF9"/>
    <w:rsid w:val="005304C0"/>
    <w:rsid w:val="0053095D"/>
    <w:rsid w:val="00531789"/>
    <w:rsid w:val="005321ED"/>
    <w:rsid w:val="00532A31"/>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283"/>
    <w:rsid w:val="0054572E"/>
    <w:rsid w:val="00546349"/>
    <w:rsid w:val="00546682"/>
    <w:rsid w:val="00546CE1"/>
    <w:rsid w:val="005479B4"/>
    <w:rsid w:val="00547E49"/>
    <w:rsid w:val="00550197"/>
    <w:rsid w:val="0055050F"/>
    <w:rsid w:val="00550567"/>
    <w:rsid w:val="005506CA"/>
    <w:rsid w:val="00551501"/>
    <w:rsid w:val="0055184C"/>
    <w:rsid w:val="00552433"/>
    <w:rsid w:val="005524F0"/>
    <w:rsid w:val="005525BC"/>
    <w:rsid w:val="005537A4"/>
    <w:rsid w:val="00553B6D"/>
    <w:rsid w:val="00553CDE"/>
    <w:rsid w:val="005548E0"/>
    <w:rsid w:val="00554AEA"/>
    <w:rsid w:val="00554B02"/>
    <w:rsid w:val="0055576C"/>
    <w:rsid w:val="00555E92"/>
    <w:rsid w:val="0055654A"/>
    <w:rsid w:val="005570C4"/>
    <w:rsid w:val="005576C6"/>
    <w:rsid w:val="0056093B"/>
    <w:rsid w:val="00561135"/>
    <w:rsid w:val="005612AC"/>
    <w:rsid w:val="00561459"/>
    <w:rsid w:val="00561ABD"/>
    <w:rsid w:val="005624EC"/>
    <w:rsid w:val="0056258D"/>
    <w:rsid w:val="00562C5E"/>
    <w:rsid w:val="00563CB2"/>
    <w:rsid w:val="00564289"/>
    <w:rsid w:val="00564447"/>
    <w:rsid w:val="005644B7"/>
    <w:rsid w:val="0056458F"/>
    <w:rsid w:val="00564CBB"/>
    <w:rsid w:val="005650FA"/>
    <w:rsid w:val="0056527A"/>
    <w:rsid w:val="00565699"/>
    <w:rsid w:val="00565F14"/>
    <w:rsid w:val="00566015"/>
    <w:rsid w:val="00566124"/>
    <w:rsid w:val="005665A4"/>
    <w:rsid w:val="00566BD5"/>
    <w:rsid w:val="005704DD"/>
    <w:rsid w:val="00570A1D"/>
    <w:rsid w:val="00572580"/>
    <w:rsid w:val="00572B38"/>
    <w:rsid w:val="00573E56"/>
    <w:rsid w:val="00574029"/>
    <w:rsid w:val="00574918"/>
    <w:rsid w:val="00575125"/>
    <w:rsid w:val="00577585"/>
    <w:rsid w:val="0058027A"/>
    <w:rsid w:val="00580A51"/>
    <w:rsid w:val="00580FD1"/>
    <w:rsid w:val="00581652"/>
    <w:rsid w:val="00581755"/>
    <w:rsid w:val="00581825"/>
    <w:rsid w:val="00581A29"/>
    <w:rsid w:val="005822F5"/>
    <w:rsid w:val="0058322A"/>
    <w:rsid w:val="00583571"/>
    <w:rsid w:val="00583CAE"/>
    <w:rsid w:val="005848B5"/>
    <w:rsid w:val="00586438"/>
    <w:rsid w:val="005867E4"/>
    <w:rsid w:val="00587927"/>
    <w:rsid w:val="00587B5D"/>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24B8"/>
    <w:rsid w:val="005A3BD2"/>
    <w:rsid w:val="005A3D85"/>
    <w:rsid w:val="005A441F"/>
    <w:rsid w:val="005A4499"/>
    <w:rsid w:val="005A4662"/>
    <w:rsid w:val="005A4A75"/>
    <w:rsid w:val="005A4F69"/>
    <w:rsid w:val="005A66D6"/>
    <w:rsid w:val="005A6D8F"/>
    <w:rsid w:val="005A70D8"/>
    <w:rsid w:val="005A7177"/>
    <w:rsid w:val="005A7C16"/>
    <w:rsid w:val="005A7F62"/>
    <w:rsid w:val="005B06D8"/>
    <w:rsid w:val="005B0D54"/>
    <w:rsid w:val="005B0FE7"/>
    <w:rsid w:val="005B2CBF"/>
    <w:rsid w:val="005B2D72"/>
    <w:rsid w:val="005B3A31"/>
    <w:rsid w:val="005B41E3"/>
    <w:rsid w:val="005B4F1A"/>
    <w:rsid w:val="005B71E8"/>
    <w:rsid w:val="005B7C8E"/>
    <w:rsid w:val="005B7E12"/>
    <w:rsid w:val="005C023E"/>
    <w:rsid w:val="005C0539"/>
    <w:rsid w:val="005C06AC"/>
    <w:rsid w:val="005C15BC"/>
    <w:rsid w:val="005C1BE6"/>
    <w:rsid w:val="005C2A94"/>
    <w:rsid w:val="005C2BA6"/>
    <w:rsid w:val="005C30CA"/>
    <w:rsid w:val="005C3450"/>
    <w:rsid w:val="005C3476"/>
    <w:rsid w:val="005C3661"/>
    <w:rsid w:val="005C3D66"/>
    <w:rsid w:val="005C3E32"/>
    <w:rsid w:val="005C450E"/>
    <w:rsid w:val="005C456A"/>
    <w:rsid w:val="005C45A7"/>
    <w:rsid w:val="005C5D8A"/>
    <w:rsid w:val="005C757B"/>
    <w:rsid w:val="005C7AD9"/>
    <w:rsid w:val="005D048E"/>
    <w:rsid w:val="005D1D5F"/>
    <w:rsid w:val="005D1F5F"/>
    <w:rsid w:val="005D23B2"/>
    <w:rsid w:val="005D2C8A"/>
    <w:rsid w:val="005D344F"/>
    <w:rsid w:val="005D38D6"/>
    <w:rsid w:val="005D3E97"/>
    <w:rsid w:val="005D51D8"/>
    <w:rsid w:val="005D51F3"/>
    <w:rsid w:val="005D541A"/>
    <w:rsid w:val="005D59C7"/>
    <w:rsid w:val="005D5D9C"/>
    <w:rsid w:val="005D6354"/>
    <w:rsid w:val="005D6EB0"/>
    <w:rsid w:val="005D6FCA"/>
    <w:rsid w:val="005E0592"/>
    <w:rsid w:val="005E086D"/>
    <w:rsid w:val="005E09FB"/>
    <w:rsid w:val="005E0E62"/>
    <w:rsid w:val="005E250F"/>
    <w:rsid w:val="005E2907"/>
    <w:rsid w:val="005E30D0"/>
    <w:rsid w:val="005E3B35"/>
    <w:rsid w:val="005E3E5E"/>
    <w:rsid w:val="005E4378"/>
    <w:rsid w:val="005E459F"/>
    <w:rsid w:val="005E4C9C"/>
    <w:rsid w:val="005E637E"/>
    <w:rsid w:val="005E68F5"/>
    <w:rsid w:val="005E6A4B"/>
    <w:rsid w:val="005E6D0F"/>
    <w:rsid w:val="005E7ED2"/>
    <w:rsid w:val="005F0003"/>
    <w:rsid w:val="005F10DD"/>
    <w:rsid w:val="005F1BA4"/>
    <w:rsid w:val="005F1F0D"/>
    <w:rsid w:val="005F3F63"/>
    <w:rsid w:val="005F4504"/>
    <w:rsid w:val="005F4DB9"/>
    <w:rsid w:val="005F5094"/>
    <w:rsid w:val="005F6429"/>
    <w:rsid w:val="005F6C6B"/>
    <w:rsid w:val="005F6CA1"/>
    <w:rsid w:val="005F7413"/>
    <w:rsid w:val="005F769E"/>
    <w:rsid w:val="005F7B38"/>
    <w:rsid w:val="00600D40"/>
    <w:rsid w:val="00601035"/>
    <w:rsid w:val="0060132F"/>
    <w:rsid w:val="00601541"/>
    <w:rsid w:val="00601BA7"/>
    <w:rsid w:val="00602340"/>
    <w:rsid w:val="00602EA3"/>
    <w:rsid w:val="00604A67"/>
    <w:rsid w:val="00604AB9"/>
    <w:rsid w:val="00604C12"/>
    <w:rsid w:val="0060576C"/>
    <w:rsid w:val="00605B50"/>
    <w:rsid w:val="00606C26"/>
    <w:rsid w:val="00607380"/>
    <w:rsid w:val="0060772A"/>
    <w:rsid w:val="00611044"/>
    <w:rsid w:val="00611258"/>
    <w:rsid w:val="006122F8"/>
    <w:rsid w:val="00612667"/>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5748"/>
    <w:rsid w:val="006263D1"/>
    <w:rsid w:val="00626A6A"/>
    <w:rsid w:val="00626A84"/>
    <w:rsid w:val="00627799"/>
    <w:rsid w:val="006277F3"/>
    <w:rsid w:val="006303E5"/>
    <w:rsid w:val="00630717"/>
    <w:rsid w:val="00630AB7"/>
    <w:rsid w:val="0063189E"/>
    <w:rsid w:val="00632498"/>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3086"/>
    <w:rsid w:val="00644AE0"/>
    <w:rsid w:val="00644B00"/>
    <w:rsid w:val="0064628C"/>
    <w:rsid w:val="00650CFF"/>
    <w:rsid w:val="00651AAE"/>
    <w:rsid w:val="006526D0"/>
    <w:rsid w:val="00653354"/>
    <w:rsid w:val="0065388B"/>
    <w:rsid w:val="00654CA4"/>
    <w:rsid w:val="00655845"/>
    <w:rsid w:val="00656D0D"/>
    <w:rsid w:val="00657D3B"/>
    <w:rsid w:val="00660A4E"/>
    <w:rsid w:val="00660C80"/>
    <w:rsid w:val="00661B94"/>
    <w:rsid w:val="006640DC"/>
    <w:rsid w:val="006643A0"/>
    <w:rsid w:val="006646CB"/>
    <w:rsid w:val="00664E58"/>
    <w:rsid w:val="00665197"/>
    <w:rsid w:val="006654F2"/>
    <w:rsid w:val="00665F59"/>
    <w:rsid w:val="00666E18"/>
    <w:rsid w:val="006672FA"/>
    <w:rsid w:val="00667A99"/>
    <w:rsid w:val="0067039B"/>
    <w:rsid w:val="006708A3"/>
    <w:rsid w:val="00671AD7"/>
    <w:rsid w:val="00671E64"/>
    <w:rsid w:val="006725D1"/>
    <w:rsid w:val="00673099"/>
    <w:rsid w:val="006745FF"/>
    <w:rsid w:val="00674886"/>
    <w:rsid w:val="00676377"/>
    <w:rsid w:val="00676386"/>
    <w:rsid w:val="0068089C"/>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025B"/>
    <w:rsid w:val="00691440"/>
    <w:rsid w:val="00691F01"/>
    <w:rsid w:val="00692699"/>
    <w:rsid w:val="00692F52"/>
    <w:rsid w:val="006938A3"/>
    <w:rsid w:val="00693D0C"/>
    <w:rsid w:val="006944BA"/>
    <w:rsid w:val="00695039"/>
    <w:rsid w:val="00695985"/>
    <w:rsid w:val="00696AAF"/>
    <w:rsid w:val="00696AFC"/>
    <w:rsid w:val="00696C79"/>
    <w:rsid w:val="00696FE3"/>
    <w:rsid w:val="006A028A"/>
    <w:rsid w:val="006A0A59"/>
    <w:rsid w:val="006A1D29"/>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06"/>
    <w:rsid w:val="006B2A7D"/>
    <w:rsid w:val="006B3558"/>
    <w:rsid w:val="006B3A37"/>
    <w:rsid w:val="006B410F"/>
    <w:rsid w:val="006B4F7C"/>
    <w:rsid w:val="006B5AB4"/>
    <w:rsid w:val="006B6622"/>
    <w:rsid w:val="006C0480"/>
    <w:rsid w:val="006C11F7"/>
    <w:rsid w:val="006C1B11"/>
    <w:rsid w:val="006C1E2C"/>
    <w:rsid w:val="006C245C"/>
    <w:rsid w:val="006C3FBD"/>
    <w:rsid w:val="006C46B5"/>
    <w:rsid w:val="006C498B"/>
    <w:rsid w:val="006C5551"/>
    <w:rsid w:val="006C5A03"/>
    <w:rsid w:val="006C5B75"/>
    <w:rsid w:val="006C5EE0"/>
    <w:rsid w:val="006C6731"/>
    <w:rsid w:val="006C7172"/>
    <w:rsid w:val="006D05CA"/>
    <w:rsid w:val="006D07F3"/>
    <w:rsid w:val="006D0E2B"/>
    <w:rsid w:val="006D1091"/>
    <w:rsid w:val="006D1926"/>
    <w:rsid w:val="006D20D1"/>
    <w:rsid w:val="006D2661"/>
    <w:rsid w:val="006D286E"/>
    <w:rsid w:val="006D2DD5"/>
    <w:rsid w:val="006D2E2D"/>
    <w:rsid w:val="006D3126"/>
    <w:rsid w:val="006D330F"/>
    <w:rsid w:val="006D3717"/>
    <w:rsid w:val="006D371D"/>
    <w:rsid w:val="006D3FEF"/>
    <w:rsid w:val="006D4743"/>
    <w:rsid w:val="006D4B2E"/>
    <w:rsid w:val="006D541F"/>
    <w:rsid w:val="006D5CD4"/>
    <w:rsid w:val="006D7279"/>
    <w:rsid w:val="006E0078"/>
    <w:rsid w:val="006E0885"/>
    <w:rsid w:val="006E08AC"/>
    <w:rsid w:val="006E1B1A"/>
    <w:rsid w:val="006E1E56"/>
    <w:rsid w:val="006E2142"/>
    <w:rsid w:val="006E24E7"/>
    <w:rsid w:val="006E2552"/>
    <w:rsid w:val="006E28E1"/>
    <w:rsid w:val="006E2D33"/>
    <w:rsid w:val="006E3217"/>
    <w:rsid w:val="006E422B"/>
    <w:rsid w:val="006E447B"/>
    <w:rsid w:val="006E4E57"/>
    <w:rsid w:val="006E55F0"/>
    <w:rsid w:val="006E5C61"/>
    <w:rsid w:val="006E70BF"/>
    <w:rsid w:val="006E739D"/>
    <w:rsid w:val="006E77A0"/>
    <w:rsid w:val="006E77FC"/>
    <w:rsid w:val="006E79A2"/>
    <w:rsid w:val="006E7B26"/>
    <w:rsid w:val="006E7DDC"/>
    <w:rsid w:val="006F3B04"/>
    <w:rsid w:val="006F423A"/>
    <w:rsid w:val="006F5B57"/>
    <w:rsid w:val="006F5CC8"/>
    <w:rsid w:val="006F5D27"/>
    <w:rsid w:val="006F61FA"/>
    <w:rsid w:val="006F6569"/>
    <w:rsid w:val="006F66AB"/>
    <w:rsid w:val="006F69FE"/>
    <w:rsid w:val="006F750A"/>
    <w:rsid w:val="00700234"/>
    <w:rsid w:val="007007A6"/>
    <w:rsid w:val="00701315"/>
    <w:rsid w:val="00701C7C"/>
    <w:rsid w:val="00701E92"/>
    <w:rsid w:val="0070206E"/>
    <w:rsid w:val="00703E26"/>
    <w:rsid w:val="00703FFF"/>
    <w:rsid w:val="00704604"/>
    <w:rsid w:val="00704FD4"/>
    <w:rsid w:val="007051ED"/>
    <w:rsid w:val="007058CE"/>
    <w:rsid w:val="00705EE9"/>
    <w:rsid w:val="0070618B"/>
    <w:rsid w:val="007062BD"/>
    <w:rsid w:val="00706300"/>
    <w:rsid w:val="007073DB"/>
    <w:rsid w:val="00707EFC"/>
    <w:rsid w:val="007100A9"/>
    <w:rsid w:val="007100AF"/>
    <w:rsid w:val="00710F45"/>
    <w:rsid w:val="007110A8"/>
    <w:rsid w:val="00711192"/>
    <w:rsid w:val="00711656"/>
    <w:rsid w:val="007117F9"/>
    <w:rsid w:val="00711EFB"/>
    <w:rsid w:val="007126EE"/>
    <w:rsid w:val="00712E68"/>
    <w:rsid w:val="00712F02"/>
    <w:rsid w:val="00713206"/>
    <w:rsid w:val="0071365E"/>
    <w:rsid w:val="00713BE6"/>
    <w:rsid w:val="00714613"/>
    <w:rsid w:val="007146BC"/>
    <w:rsid w:val="00714F4B"/>
    <w:rsid w:val="00715126"/>
    <w:rsid w:val="00715450"/>
    <w:rsid w:val="007159A8"/>
    <w:rsid w:val="00717776"/>
    <w:rsid w:val="00717C5E"/>
    <w:rsid w:val="0072062C"/>
    <w:rsid w:val="00720792"/>
    <w:rsid w:val="00720EA2"/>
    <w:rsid w:val="007217B5"/>
    <w:rsid w:val="007217D9"/>
    <w:rsid w:val="00722133"/>
    <w:rsid w:val="007229DF"/>
    <w:rsid w:val="00722CFE"/>
    <w:rsid w:val="00723181"/>
    <w:rsid w:val="00723AC5"/>
    <w:rsid w:val="00723E95"/>
    <w:rsid w:val="0072431A"/>
    <w:rsid w:val="007249D2"/>
    <w:rsid w:val="007250C3"/>
    <w:rsid w:val="00725B49"/>
    <w:rsid w:val="00726DF0"/>
    <w:rsid w:val="007271A5"/>
    <w:rsid w:val="00730B3C"/>
    <w:rsid w:val="00730EEB"/>
    <w:rsid w:val="00731995"/>
    <w:rsid w:val="007323C1"/>
    <w:rsid w:val="00732BCD"/>
    <w:rsid w:val="00732E48"/>
    <w:rsid w:val="007334B3"/>
    <w:rsid w:val="00733A52"/>
    <w:rsid w:val="00734145"/>
    <w:rsid w:val="00734D09"/>
    <w:rsid w:val="007359F1"/>
    <w:rsid w:val="00736165"/>
    <w:rsid w:val="00737750"/>
    <w:rsid w:val="0074074E"/>
    <w:rsid w:val="007408B3"/>
    <w:rsid w:val="00740A68"/>
    <w:rsid w:val="00741DCC"/>
    <w:rsid w:val="00741FCE"/>
    <w:rsid w:val="00742AC2"/>
    <w:rsid w:val="00742B7B"/>
    <w:rsid w:val="00743422"/>
    <w:rsid w:val="0074348C"/>
    <w:rsid w:val="00743985"/>
    <w:rsid w:val="00743B46"/>
    <w:rsid w:val="007441E4"/>
    <w:rsid w:val="00744810"/>
    <w:rsid w:val="00744D29"/>
    <w:rsid w:val="00744D4F"/>
    <w:rsid w:val="0074562B"/>
    <w:rsid w:val="00747A41"/>
    <w:rsid w:val="00747B8F"/>
    <w:rsid w:val="00747C11"/>
    <w:rsid w:val="00747CA5"/>
    <w:rsid w:val="00747E44"/>
    <w:rsid w:val="00747F25"/>
    <w:rsid w:val="007506A3"/>
    <w:rsid w:val="00750E4C"/>
    <w:rsid w:val="00751217"/>
    <w:rsid w:val="00751528"/>
    <w:rsid w:val="00751537"/>
    <w:rsid w:val="00751570"/>
    <w:rsid w:val="00751FCE"/>
    <w:rsid w:val="007525C7"/>
    <w:rsid w:val="00752ABE"/>
    <w:rsid w:val="00753C50"/>
    <w:rsid w:val="007554FB"/>
    <w:rsid w:val="007564E6"/>
    <w:rsid w:val="007566B7"/>
    <w:rsid w:val="00756748"/>
    <w:rsid w:val="00757C3B"/>
    <w:rsid w:val="00760282"/>
    <w:rsid w:val="0076144A"/>
    <w:rsid w:val="007615F1"/>
    <w:rsid w:val="00761F0D"/>
    <w:rsid w:val="0076243C"/>
    <w:rsid w:val="00762AF2"/>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5179"/>
    <w:rsid w:val="00776302"/>
    <w:rsid w:val="00776F7B"/>
    <w:rsid w:val="00776F8E"/>
    <w:rsid w:val="00777279"/>
    <w:rsid w:val="00777D2B"/>
    <w:rsid w:val="00780B5F"/>
    <w:rsid w:val="007811AD"/>
    <w:rsid w:val="007818AD"/>
    <w:rsid w:val="00781A10"/>
    <w:rsid w:val="00781A19"/>
    <w:rsid w:val="00782182"/>
    <w:rsid w:val="00783357"/>
    <w:rsid w:val="007849F0"/>
    <w:rsid w:val="007853E5"/>
    <w:rsid w:val="00785C78"/>
    <w:rsid w:val="00785D0D"/>
    <w:rsid w:val="00785D68"/>
    <w:rsid w:val="0078601A"/>
    <w:rsid w:val="00786FF2"/>
    <w:rsid w:val="00787312"/>
    <w:rsid w:val="0078751F"/>
    <w:rsid w:val="00787C11"/>
    <w:rsid w:val="00790B44"/>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97B20"/>
    <w:rsid w:val="007A09B6"/>
    <w:rsid w:val="007A0DE9"/>
    <w:rsid w:val="007A17F9"/>
    <w:rsid w:val="007A225D"/>
    <w:rsid w:val="007A279F"/>
    <w:rsid w:val="007A31C1"/>
    <w:rsid w:val="007A358F"/>
    <w:rsid w:val="007A3E6F"/>
    <w:rsid w:val="007A4352"/>
    <w:rsid w:val="007A47C2"/>
    <w:rsid w:val="007A48D6"/>
    <w:rsid w:val="007A5824"/>
    <w:rsid w:val="007A5950"/>
    <w:rsid w:val="007A6A8B"/>
    <w:rsid w:val="007B0BC0"/>
    <w:rsid w:val="007B1210"/>
    <w:rsid w:val="007B128D"/>
    <w:rsid w:val="007B205C"/>
    <w:rsid w:val="007B2B43"/>
    <w:rsid w:val="007B30CC"/>
    <w:rsid w:val="007B342D"/>
    <w:rsid w:val="007B34C0"/>
    <w:rsid w:val="007B3B67"/>
    <w:rsid w:val="007B3D36"/>
    <w:rsid w:val="007B43D1"/>
    <w:rsid w:val="007B44D3"/>
    <w:rsid w:val="007B4688"/>
    <w:rsid w:val="007B4936"/>
    <w:rsid w:val="007B4DE4"/>
    <w:rsid w:val="007B4DF0"/>
    <w:rsid w:val="007B50CB"/>
    <w:rsid w:val="007B53F6"/>
    <w:rsid w:val="007B61CC"/>
    <w:rsid w:val="007B725E"/>
    <w:rsid w:val="007B7513"/>
    <w:rsid w:val="007B76B1"/>
    <w:rsid w:val="007B7921"/>
    <w:rsid w:val="007B79E9"/>
    <w:rsid w:val="007C038F"/>
    <w:rsid w:val="007C06B8"/>
    <w:rsid w:val="007C070A"/>
    <w:rsid w:val="007C0B1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8ED"/>
    <w:rsid w:val="007D6C09"/>
    <w:rsid w:val="007D6E0A"/>
    <w:rsid w:val="007D6E57"/>
    <w:rsid w:val="007D708F"/>
    <w:rsid w:val="007D70BC"/>
    <w:rsid w:val="007E016D"/>
    <w:rsid w:val="007E0383"/>
    <w:rsid w:val="007E05ED"/>
    <w:rsid w:val="007E0D52"/>
    <w:rsid w:val="007E1577"/>
    <w:rsid w:val="007E17E8"/>
    <w:rsid w:val="007E3EB7"/>
    <w:rsid w:val="007E40A6"/>
    <w:rsid w:val="007E4183"/>
    <w:rsid w:val="007E473A"/>
    <w:rsid w:val="007E518A"/>
    <w:rsid w:val="007E52EF"/>
    <w:rsid w:val="007E59A9"/>
    <w:rsid w:val="007E6F16"/>
    <w:rsid w:val="007E772B"/>
    <w:rsid w:val="007E7F42"/>
    <w:rsid w:val="007F0310"/>
    <w:rsid w:val="007F1426"/>
    <w:rsid w:val="007F161F"/>
    <w:rsid w:val="007F188F"/>
    <w:rsid w:val="007F2665"/>
    <w:rsid w:val="007F2D34"/>
    <w:rsid w:val="007F32E5"/>
    <w:rsid w:val="007F37AE"/>
    <w:rsid w:val="007F37C8"/>
    <w:rsid w:val="007F3C15"/>
    <w:rsid w:val="007F420C"/>
    <w:rsid w:val="007F4F28"/>
    <w:rsid w:val="007F610F"/>
    <w:rsid w:val="007F6226"/>
    <w:rsid w:val="007F64F7"/>
    <w:rsid w:val="007F673C"/>
    <w:rsid w:val="007F751C"/>
    <w:rsid w:val="007F76BF"/>
    <w:rsid w:val="007F76C6"/>
    <w:rsid w:val="00800BCE"/>
    <w:rsid w:val="008014AF"/>
    <w:rsid w:val="00801C97"/>
    <w:rsid w:val="008027F6"/>
    <w:rsid w:val="00802A00"/>
    <w:rsid w:val="008042F8"/>
    <w:rsid w:val="008045ED"/>
    <w:rsid w:val="00805855"/>
    <w:rsid w:val="00807233"/>
    <w:rsid w:val="0081044E"/>
    <w:rsid w:val="00810F8D"/>
    <w:rsid w:val="0081149E"/>
    <w:rsid w:val="008115DA"/>
    <w:rsid w:val="008122AD"/>
    <w:rsid w:val="0081252A"/>
    <w:rsid w:val="00812667"/>
    <w:rsid w:val="00812BF0"/>
    <w:rsid w:val="008131D1"/>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30C"/>
    <w:rsid w:val="0083141F"/>
    <w:rsid w:val="00833602"/>
    <w:rsid w:val="00833658"/>
    <w:rsid w:val="00833940"/>
    <w:rsid w:val="00833FAE"/>
    <w:rsid w:val="00834223"/>
    <w:rsid w:val="00834605"/>
    <w:rsid w:val="00834DB8"/>
    <w:rsid w:val="00834ECD"/>
    <w:rsid w:val="00835F2B"/>
    <w:rsid w:val="008362F2"/>
    <w:rsid w:val="0083677A"/>
    <w:rsid w:val="00837A04"/>
    <w:rsid w:val="00837FB1"/>
    <w:rsid w:val="008402E2"/>
    <w:rsid w:val="008409B3"/>
    <w:rsid w:val="00841227"/>
    <w:rsid w:val="008412CA"/>
    <w:rsid w:val="00841417"/>
    <w:rsid w:val="008425DC"/>
    <w:rsid w:val="00843124"/>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79"/>
    <w:rsid w:val="00854FBD"/>
    <w:rsid w:val="00855062"/>
    <w:rsid w:val="0085587D"/>
    <w:rsid w:val="0085718E"/>
    <w:rsid w:val="00857DB7"/>
    <w:rsid w:val="00860792"/>
    <w:rsid w:val="00860C8E"/>
    <w:rsid w:val="008613DA"/>
    <w:rsid w:val="0086181B"/>
    <w:rsid w:val="00861A2E"/>
    <w:rsid w:val="00862A2D"/>
    <w:rsid w:val="00863479"/>
    <w:rsid w:val="00864284"/>
    <w:rsid w:val="008656A0"/>
    <w:rsid w:val="00865A74"/>
    <w:rsid w:val="0086631C"/>
    <w:rsid w:val="00866431"/>
    <w:rsid w:val="0086648B"/>
    <w:rsid w:val="00866EA1"/>
    <w:rsid w:val="00867B22"/>
    <w:rsid w:val="00870141"/>
    <w:rsid w:val="00870C44"/>
    <w:rsid w:val="008715A3"/>
    <w:rsid w:val="00873EFB"/>
    <w:rsid w:val="0087416F"/>
    <w:rsid w:val="00874196"/>
    <w:rsid w:val="00874F57"/>
    <w:rsid w:val="00875DB6"/>
    <w:rsid w:val="008761DF"/>
    <w:rsid w:val="00876864"/>
    <w:rsid w:val="00876FBD"/>
    <w:rsid w:val="008771FC"/>
    <w:rsid w:val="00877E2C"/>
    <w:rsid w:val="008809D6"/>
    <w:rsid w:val="00880CA2"/>
    <w:rsid w:val="00881A37"/>
    <w:rsid w:val="00881D01"/>
    <w:rsid w:val="008832C9"/>
    <w:rsid w:val="008832EA"/>
    <w:rsid w:val="008833CA"/>
    <w:rsid w:val="00883F71"/>
    <w:rsid w:val="00884BF9"/>
    <w:rsid w:val="00885496"/>
    <w:rsid w:val="00885DB4"/>
    <w:rsid w:val="00885EB7"/>
    <w:rsid w:val="00886658"/>
    <w:rsid w:val="00891146"/>
    <w:rsid w:val="00892848"/>
    <w:rsid w:val="00892F6E"/>
    <w:rsid w:val="0089305E"/>
    <w:rsid w:val="00893AB2"/>
    <w:rsid w:val="00894568"/>
    <w:rsid w:val="00894D97"/>
    <w:rsid w:val="00895E89"/>
    <w:rsid w:val="00895F85"/>
    <w:rsid w:val="00896CDE"/>
    <w:rsid w:val="00897344"/>
    <w:rsid w:val="00897C04"/>
    <w:rsid w:val="008A020E"/>
    <w:rsid w:val="008A02A2"/>
    <w:rsid w:val="008A03F8"/>
    <w:rsid w:val="008A0590"/>
    <w:rsid w:val="008A065E"/>
    <w:rsid w:val="008A0B43"/>
    <w:rsid w:val="008A1835"/>
    <w:rsid w:val="008A1E40"/>
    <w:rsid w:val="008A2009"/>
    <w:rsid w:val="008A3C2C"/>
    <w:rsid w:val="008A4660"/>
    <w:rsid w:val="008A5649"/>
    <w:rsid w:val="008A66B8"/>
    <w:rsid w:val="008A756F"/>
    <w:rsid w:val="008A7A27"/>
    <w:rsid w:val="008A7BAE"/>
    <w:rsid w:val="008B0277"/>
    <w:rsid w:val="008B0C6E"/>
    <w:rsid w:val="008B11DE"/>
    <w:rsid w:val="008B1784"/>
    <w:rsid w:val="008B183D"/>
    <w:rsid w:val="008B1A4D"/>
    <w:rsid w:val="008B3565"/>
    <w:rsid w:val="008B3660"/>
    <w:rsid w:val="008B3CFA"/>
    <w:rsid w:val="008B3E30"/>
    <w:rsid w:val="008B4547"/>
    <w:rsid w:val="008B48F4"/>
    <w:rsid w:val="008B4ADA"/>
    <w:rsid w:val="008B5C0A"/>
    <w:rsid w:val="008B60D8"/>
    <w:rsid w:val="008B6B87"/>
    <w:rsid w:val="008B6E62"/>
    <w:rsid w:val="008B6EFC"/>
    <w:rsid w:val="008B6FA2"/>
    <w:rsid w:val="008B758B"/>
    <w:rsid w:val="008B7874"/>
    <w:rsid w:val="008C0932"/>
    <w:rsid w:val="008C0F9A"/>
    <w:rsid w:val="008C12C3"/>
    <w:rsid w:val="008C134C"/>
    <w:rsid w:val="008C18C4"/>
    <w:rsid w:val="008C2F3A"/>
    <w:rsid w:val="008C3472"/>
    <w:rsid w:val="008C4021"/>
    <w:rsid w:val="008C4EE7"/>
    <w:rsid w:val="008C5060"/>
    <w:rsid w:val="008C5C7E"/>
    <w:rsid w:val="008C6765"/>
    <w:rsid w:val="008C7ED5"/>
    <w:rsid w:val="008C7F78"/>
    <w:rsid w:val="008D03C7"/>
    <w:rsid w:val="008D0F12"/>
    <w:rsid w:val="008D23CD"/>
    <w:rsid w:val="008D2D2B"/>
    <w:rsid w:val="008D36D9"/>
    <w:rsid w:val="008D553A"/>
    <w:rsid w:val="008D5679"/>
    <w:rsid w:val="008D5E7D"/>
    <w:rsid w:val="008D60FF"/>
    <w:rsid w:val="008D6958"/>
    <w:rsid w:val="008E0A89"/>
    <w:rsid w:val="008E136A"/>
    <w:rsid w:val="008E170A"/>
    <w:rsid w:val="008E1F88"/>
    <w:rsid w:val="008E2ADB"/>
    <w:rsid w:val="008E30BB"/>
    <w:rsid w:val="008E31AA"/>
    <w:rsid w:val="008E3992"/>
    <w:rsid w:val="008E3F82"/>
    <w:rsid w:val="008E4283"/>
    <w:rsid w:val="008E4405"/>
    <w:rsid w:val="008E4CEC"/>
    <w:rsid w:val="008E4FA5"/>
    <w:rsid w:val="008E53F2"/>
    <w:rsid w:val="008F0455"/>
    <w:rsid w:val="008F0974"/>
    <w:rsid w:val="008F0AE7"/>
    <w:rsid w:val="008F189F"/>
    <w:rsid w:val="008F24FC"/>
    <w:rsid w:val="008F26B4"/>
    <w:rsid w:val="008F28C6"/>
    <w:rsid w:val="008F28E9"/>
    <w:rsid w:val="008F4525"/>
    <w:rsid w:val="008F4767"/>
    <w:rsid w:val="008F4BBC"/>
    <w:rsid w:val="008F55E0"/>
    <w:rsid w:val="008F5A08"/>
    <w:rsid w:val="008F5B58"/>
    <w:rsid w:val="008F5BC9"/>
    <w:rsid w:val="008F5C22"/>
    <w:rsid w:val="008F670B"/>
    <w:rsid w:val="008F67D6"/>
    <w:rsid w:val="008F72AD"/>
    <w:rsid w:val="008F7813"/>
    <w:rsid w:val="008F7972"/>
    <w:rsid w:val="00900900"/>
    <w:rsid w:val="0090177B"/>
    <w:rsid w:val="009020FE"/>
    <w:rsid w:val="00902B41"/>
    <w:rsid w:val="00903AEA"/>
    <w:rsid w:val="00904261"/>
    <w:rsid w:val="009042AA"/>
    <w:rsid w:val="00905394"/>
    <w:rsid w:val="00905B99"/>
    <w:rsid w:val="009063C0"/>
    <w:rsid w:val="0090643A"/>
    <w:rsid w:val="009073B9"/>
    <w:rsid w:val="0090769D"/>
    <w:rsid w:val="009104DB"/>
    <w:rsid w:val="00911EFD"/>
    <w:rsid w:val="00912348"/>
    <w:rsid w:val="00913102"/>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17F73"/>
    <w:rsid w:val="009203B4"/>
    <w:rsid w:val="00920692"/>
    <w:rsid w:val="00920E53"/>
    <w:rsid w:val="009213C4"/>
    <w:rsid w:val="0092237A"/>
    <w:rsid w:val="00923D6B"/>
    <w:rsid w:val="00923F84"/>
    <w:rsid w:val="009241D0"/>
    <w:rsid w:val="0092423D"/>
    <w:rsid w:val="009244DC"/>
    <w:rsid w:val="00926B25"/>
    <w:rsid w:val="00926D8B"/>
    <w:rsid w:val="00927F9E"/>
    <w:rsid w:val="009306E9"/>
    <w:rsid w:val="00930F27"/>
    <w:rsid w:val="009314AC"/>
    <w:rsid w:val="009316C5"/>
    <w:rsid w:val="00931BCB"/>
    <w:rsid w:val="00932382"/>
    <w:rsid w:val="0093267A"/>
    <w:rsid w:val="00932D43"/>
    <w:rsid w:val="00933382"/>
    <w:rsid w:val="0093338F"/>
    <w:rsid w:val="0093355A"/>
    <w:rsid w:val="009340B6"/>
    <w:rsid w:val="00935616"/>
    <w:rsid w:val="009358CC"/>
    <w:rsid w:val="00936C01"/>
    <w:rsid w:val="00936F6D"/>
    <w:rsid w:val="009372DA"/>
    <w:rsid w:val="0094019D"/>
    <w:rsid w:val="00941F25"/>
    <w:rsid w:val="00942D8F"/>
    <w:rsid w:val="00943CCF"/>
    <w:rsid w:val="009441C2"/>
    <w:rsid w:val="009444BC"/>
    <w:rsid w:val="00944B2A"/>
    <w:rsid w:val="009450B6"/>
    <w:rsid w:val="00945A5A"/>
    <w:rsid w:val="00946281"/>
    <w:rsid w:val="00946C5A"/>
    <w:rsid w:val="0094732F"/>
    <w:rsid w:val="00947697"/>
    <w:rsid w:val="00947D25"/>
    <w:rsid w:val="0095048E"/>
    <w:rsid w:val="00950871"/>
    <w:rsid w:val="00950A30"/>
    <w:rsid w:val="00951C6F"/>
    <w:rsid w:val="00952F10"/>
    <w:rsid w:val="00953321"/>
    <w:rsid w:val="00953416"/>
    <w:rsid w:val="0095372B"/>
    <w:rsid w:val="009538E2"/>
    <w:rsid w:val="009545DD"/>
    <w:rsid w:val="00955914"/>
    <w:rsid w:val="00956415"/>
    <w:rsid w:val="00956521"/>
    <w:rsid w:val="00960679"/>
    <w:rsid w:val="00960E54"/>
    <w:rsid w:val="009614EB"/>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3E5F"/>
    <w:rsid w:val="00984012"/>
    <w:rsid w:val="0098411D"/>
    <w:rsid w:val="00984ADC"/>
    <w:rsid w:val="0098611A"/>
    <w:rsid w:val="009867D8"/>
    <w:rsid w:val="00986B2B"/>
    <w:rsid w:val="00986D09"/>
    <w:rsid w:val="00987401"/>
    <w:rsid w:val="00987A76"/>
    <w:rsid w:val="00991262"/>
    <w:rsid w:val="0099178D"/>
    <w:rsid w:val="00992186"/>
    <w:rsid w:val="00993840"/>
    <w:rsid w:val="00993E62"/>
    <w:rsid w:val="0099442C"/>
    <w:rsid w:val="009950D2"/>
    <w:rsid w:val="0099604C"/>
    <w:rsid w:val="00996251"/>
    <w:rsid w:val="009968FF"/>
    <w:rsid w:val="009969F1"/>
    <w:rsid w:val="0099763A"/>
    <w:rsid w:val="009978A1"/>
    <w:rsid w:val="00997E13"/>
    <w:rsid w:val="009A0FFD"/>
    <w:rsid w:val="009A14BD"/>
    <w:rsid w:val="009A14FA"/>
    <w:rsid w:val="009A18B3"/>
    <w:rsid w:val="009A18E1"/>
    <w:rsid w:val="009A1A8E"/>
    <w:rsid w:val="009A22CC"/>
    <w:rsid w:val="009A28A8"/>
    <w:rsid w:val="009A349B"/>
    <w:rsid w:val="009A34F2"/>
    <w:rsid w:val="009A47B1"/>
    <w:rsid w:val="009A47DA"/>
    <w:rsid w:val="009A4EA0"/>
    <w:rsid w:val="009A5EC3"/>
    <w:rsid w:val="009A5F2F"/>
    <w:rsid w:val="009A6922"/>
    <w:rsid w:val="009A746B"/>
    <w:rsid w:val="009A7A52"/>
    <w:rsid w:val="009A7AE6"/>
    <w:rsid w:val="009A7CAF"/>
    <w:rsid w:val="009A7FC8"/>
    <w:rsid w:val="009B0033"/>
    <w:rsid w:val="009B09E5"/>
    <w:rsid w:val="009B146C"/>
    <w:rsid w:val="009B1D81"/>
    <w:rsid w:val="009B28B8"/>
    <w:rsid w:val="009B2A04"/>
    <w:rsid w:val="009B3668"/>
    <w:rsid w:val="009B447A"/>
    <w:rsid w:val="009B61D2"/>
    <w:rsid w:val="009B61D3"/>
    <w:rsid w:val="009B6428"/>
    <w:rsid w:val="009B67E9"/>
    <w:rsid w:val="009B688B"/>
    <w:rsid w:val="009B6912"/>
    <w:rsid w:val="009B7050"/>
    <w:rsid w:val="009C01AD"/>
    <w:rsid w:val="009C02B6"/>
    <w:rsid w:val="009C229C"/>
    <w:rsid w:val="009C24D9"/>
    <w:rsid w:val="009C2B56"/>
    <w:rsid w:val="009C3C19"/>
    <w:rsid w:val="009C4C77"/>
    <w:rsid w:val="009C5105"/>
    <w:rsid w:val="009C56FC"/>
    <w:rsid w:val="009C5716"/>
    <w:rsid w:val="009C5E3E"/>
    <w:rsid w:val="009C5EC7"/>
    <w:rsid w:val="009C608F"/>
    <w:rsid w:val="009C62EF"/>
    <w:rsid w:val="009C681E"/>
    <w:rsid w:val="009C694F"/>
    <w:rsid w:val="009C6FB9"/>
    <w:rsid w:val="009C7369"/>
    <w:rsid w:val="009C7633"/>
    <w:rsid w:val="009C77AC"/>
    <w:rsid w:val="009D1316"/>
    <w:rsid w:val="009D1756"/>
    <w:rsid w:val="009D1761"/>
    <w:rsid w:val="009D1842"/>
    <w:rsid w:val="009D1D4A"/>
    <w:rsid w:val="009D22EF"/>
    <w:rsid w:val="009D2838"/>
    <w:rsid w:val="009D2845"/>
    <w:rsid w:val="009D2A8C"/>
    <w:rsid w:val="009D2DD2"/>
    <w:rsid w:val="009D325A"/>
    <w:rsid w:val="009D39E9"/>
    <w:rsid w:val="009D400F"/>
    <w:rsid w:val="009D4854"/>
    <w:rsid w:val="009D4D5F"/>
    <w:rsid w:val="009D646E"/>
    <w:rsid w:val="009D6710"/>
    <w:rsid w:val="009D6C30"/>
    <w:rsid w:val="009D6F1D"/>
    <w:rsid w:val="009D7253"/>
    <w:rsid w:val="009E0A06"/>
    <w:rsid w:val="009E23C7"/>
    <w:rsid w:val="009E2515"/>
    <w:rsid w:val="009E34B0"/>
    <w:rsid w:val="009E35FF"/>
    <w:rsid w:val="009E3D73"/>
    <w:rsid w:val="009E3FC7"/>
    <w:rsid w:val="009E532B"/>
    <w:rsid w:val="009E5811"/>
    <w:rsid w:val="009E5DF1"/>
    <w:rsid w:val="009E64B4"/>
    <w:rsid w:val="009E67B7"/>
    <w:rsid w:val="009E684F"/>
    <w:rsid w:val="009E6D58"/>
    <w:rsid w:val="009E72F1"/>
    <w:rsid w:val="009E7B90"/>
    <w:rsid w:val="009E7EFF"/>
    <w:rsid w:val="009F033A"/>
    <w:rsid w:val="009F0400"/>
    <w:rsid w:val="009F07D5"/>
    <w:rsid w:val="009F14AC"/>
    <w:rsid w:val="009F1B55"/>
    <w:rsid w:val="009F1D39"/>
    <w:rsid w:val="009F2545"/>
    <w:rsid w:val="009F2735"/>
    <w:rsid w:val="009F27B6"/>
    <w:rsid w:val="009F2FBB"/>
    <w:rsid w:val="009F3685"/>
    <w:rsid w:val="009F3A1A"/>
    <w:rsid w:val="009F3D18"/>
    <w:rsid w:val="009F4314"/>
    <w:rsid w:val="009F474E"/>
    <w:rsid w:val="009F5ADF"/>
    <w:rsid w:val="009F5BCD"/>
    <w:rsid w:val="009F6072"/>
    <w:rsid w:val="00A01E89"/>
    <w:rsid w:val="00A01FD3"/>
    <w:rsid w:val="00A021A5"/>
    <w:rsid w:val="00A02A0C"/>
    <w:rsid w:val="00A02DDB"/>
    <w:rsid w:val="00A02EAA"/>
    <w:rsid w:val="00A04071"/>
    <w:rsid w:val="00A043D5"/>
    <w:rsid w:val="00A04853"/>
    <w:rsid w:val="00A04A42"/>
    <w:rsid w:val="00A04EBF"/>
    <w:rsid w:val="00A05338"/>
    <w:rsid w:val="00A0616E"/>
    <w:rsid w:val="00A06547"/>
    <w:rsid w:val="00A07343"/>
    <w:rsid w:val="00A07A8C"/>
    <w:rsid w:val="00A112C1"/>
    <w:rsid w:val="00A1190D"/>
    <w:rsid w:val="00A119C6"/>
    <w:rsid w:val="00A12406"/>
    <w:rsid w:val="00A15CC6"/>
    <w:rsid w:val="00A1627F"/>
    <w:rsid w:val="00A16CC1"/>
    <w:rsid w:val="00A17279"/>
    <w:rsid w:val="00A17749"/>
    <w:rsid w:val="00A17BCD"/>
    <w:rsid w:val="00A17DE0"/>
    <w:rsid w:val="00A20BC1"/>
    <w:rsid w:val="00A21274"/>
    <w:rsid w:val="00A21734"/>
    <w:rsid w:val="00A22BDB"/>
    <w:rsid w:val="00A22D4A"/>
    <w:rsid w:val="00A2354E"/>
    <w:rsid w:val="00A23879"/>
    <w:rsid w:val="00A2387E"/>
    <w:rsid w:val="00A240A7"/>
    <w:rsid w:val="00A24406"/>
    <w:rsid w:val="00A24F99"/>
    <w:rsid w:val="00A26C45"/>
    <w:rsid w:val="00A27281"/>
    <w:rsid w:val="00A30E1C"/>
    <w:rsid w:val="00A30F3D"/>
    <w:rsid w:val="00A310B5"/>
    <w:rsid w:val="00A310C8"/>
    <w:rsid w:val="00A314FF"/>
    <w:rsid w:val="00A316B6"/>
    <w:rsid w:val="00A3209E"/>
    <w:rsid w:val="00A328F8"/>
    <w:rsid w:val="00A329C5"/>
    <w:rsid w:val="00A33E03"/>
    <w:rsid w:val="00A346A4"/>
    <w:rsid w:val="00A34A8B"/>
    <w:rsid w:val="00A34B4C"/>
    <w:rsid w:val="00A34CC1"/>
    <w:rsid w:val="00A368FF"/>
    <w:rsid w:val="00A37120"/>
    <w:rsid w:val="00A37290"/>
    <w:rsid w:val="00A41260"/>
    <w:rsid w:val="00A41B37"/>
    <w:rsid w:val="00A41F39"/>
    <w:rsid w:val="00A42A4B"/>
    <w:rsid w:val="00A443D2"/>
    <w:rsid w:val="00A44DA4"/>
    <w:rsid w:val="00A457F1"/>
    <w:rsid w:val="00A45BA1"/>
    <w:rsid w:val="00A466DE"/>
    <w:rsid w:val="00A46F0F"/>
    <w:rsid w:val="00A476A7"/>
    <w:rsid w:val="00A47C0D"/>
    <w:rsid w:val="00A505F1"/>
    <w:rsid w:val="00A51169"/>
    <w:rsid w:val="00A513A6"/>
    <w:rsid w:val="00A51B36"/>
    <w:rsid w:val="00A51D91"/>
    <w:rsid w:val="00A53F34"/>
    <w:rsid w:val="00A54050"/>
    <w:rsid w:val="00A54CB8"/>
    <w:rsid w:val="00A552A4"/>
    <w:rsid w:val="00A552B5"/>
    <w:rsid w:val="00A55345"/>
    <w:rsid w:val="00A554F6"/>
    <w:rsid w:val="00A565EF"/>
    <w:rsid w:val="00A5744E"/>
    <w:rsid w:val="00A575B5"/>
    <w:rsid w:val="00A57622"/>
    <w:rsid w:val="00A57F27"/>
    <w:rsid w:val="00A57F56"/>
    <w:rsid w:val="00A60161"/>
    <w:rsid w:val="00A6016C"/>
    <w:rsid w:val="00A60347"/>
    <w:rsid w:val="00A60D64"/>
    <w:rsid w:val="00A63139"/>
    <w:rsid w:val="00A643DD"/>
    <w:rsid w:val="00A64945"/>
    <w:rsid w:val="00A6544E"/>
    <w:rsid w:val="00A6579D"/>
    <w:rsid w:val="00A663E0"/>
    <w:rsid w:val="00A66461"/>
    <w:rsid w:val="00A66711"/>
    <w:rsid w:val="00A668BC"/>
    <w:rsid w:val="00A6724D"/>
    <w:rsid w:val="00A673A7"/>
    <w:rsid w:val="00A67D7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7DB"/>
    <w:rsid w:val="00A82A92"/>
    <w:rsid w:val="00A835FB"/>
    <w:rsid w:val="00A83CA4"/>
    <w:rsid w:val="00A85355"/>
    <w:rsid w:val="00A857B1"/>
    <w:rsid w:val="00A85CF2"/>
    <w:rsid w:val="00A85E39"/>
    <w:rsid w:val="00A86240"/>
    <w:rsid w:val="00A86840"/>
    <w:rsid w:val="00A86C51"/>
    <w:rsid w:val="00A877D5"/>
    <w:rsid w:val="00A87B87"/>
    <w:rsid w:val="00A9203F"/>
    <w:rsid w:val="00A92267"/>
    <w:rsid w:val="00A922A1"/>
    <w:rsid w:val="00A9278E"/>
    <w:rsid w:val="00A92B42"/>
    <w:rsid w:val="00A93604"/>
    <w:rsid w:val="00A9385E"/>
    <w:rsid w:val="00A93C5D"/>
    <w:rsid w:val="00A9698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5F1A"/>
    <w:rsid w:val="00AA64B5"/>
    <w:rsid w:val="00AA7C53"/>
    <w:rsid w:val="00AB0071"/>
    <w:rsid w:val="00AB0284"/>
    <w:rsid w:val="00AB0754"/>
    <w:rsid w:val="00AB1289"/>
    <w:rsid w:val="00AB160D"/>
    <w:rsid w:val="00AB17A9"/>
    <w:rsid w:val="00AB1CFF"/>
    <w:rsid w:val="00AB248F"/>
    <w:rsid w:val="00AB2697"/>
    <w:rsid w:val="00AB2B7A"/>
    <w:rsid w:val="00AB40CA"/>
    <w:rsid w:val="00AB4746"/>
    <w:rsid w:val="00AB4E65"/>
    <w:rsid w:val="00AB75E7"/>
    <w:rsid w:val="00AB7B32"/>
    <w:rsid w:val="00AC04DF"/>
    <w:rsid w:val="00AC0A11"/>
    <w:rsid w:val="00AC28DC"/>
    <w:rsid w:val="00AC31E3"/>
    <w:rsid w:val="00AC4569"/>
    <w:rsid w:val="00AC4882"/>
    <w:rsid w:val="00AC4953"/>
    <w:rsid w:val="00AC4D07"/>
    <w:rsid w:val="00AC55C2"/>
    <w:rsid w:val="00AC5E01"/>
    <w:rsid w:val="00AC63C0"/>
    <w:rsid w:val="00AC6E76"/>
    <w:rsid w:val="00AC71A5"/>
    <w:rsid w:val="00AC73F9"/>
    <w:rsid w:val="00AC7F76"/>
    <w:rsid w:val="00AD0C87"/>
    <w:rsid w:val="00AD1343"/>
    <w:rsid w:val="00AD179D"/>
    <w:rsid w:val="00AD1CBB"/>
    <w:rsid w:val="00AD37E6"/>
    <w:rsid w:val="00AD4FC0"/>
    <w:rsid w:val="00AD71BB"/>
    <w:rsid w:val="00AD71F2"/>
    <w:rsid w:val="00AD72D9"/>
    <w:rsid w:val="00AD7BBE"/>
    <w:rsid w:val="00AE1223"/>
    <w:rsid w:val="00AE1C31"/>
    <w:rsid w:val="00AE2447"/>
    <w:rsid w:val="00AE34F0"/>
    <w:rsid w:val="00AE36A6"/>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39F6"/>
    <w:rsid w:val="00AF3F1F"/>
    <w:rsid w:val="00AF41C1"/>
    <w:rsid w:val="00AF4465"/>
    <w:rsid w:val="00AF4CEA"/>
    <w:rsid w:val="00AF4D30"/>
    <w:rsid w:val="00AF6167"/>
    <w:rsid w:val="00AF6F68"/>
    <w:rsid w:val="00AF7538"/>
    <w:rsid w:val="00B016AC"/>
    <w:rsid w:val="00B024A5"/>
    <w:rsid w:val="00B02CB3"/>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12"/>
    <w:rsid w:val="00B07240"/>
    <w:rsid w:val="00B07726"/>
    <w:rsid w:val="00B105D1"/>
    <w:rsid w:val="00B1066A"/>
    <w:rsid w:val="00B10AC4"/>
    <w:rsid w:val="00B12EA5"/>
    <w:rsid w:val="00B134D3"/>
    <w:rsid w:val="00B1379E"/>
    <w:rsid w:val="00B13970"/>
    <w:rsid w:val="00B1508E"/>
    <w:rsid w:val="00B15D1A"/>
    <w:rsid w:val="00B16295"/>
    <w:rsid w:val="00B16C18"/>
    <w:rsid w:val="00B17DD6"/>
    <w:rsid w:val="00B20440"/>
    <w:rsid w:val="00B21CAE"/>
    <w:rsid w:val="00B220C9"/>
    <w:rsid w:val="00B23418"/>
    <w:rsid w:val="00B2524D"/>
    <w:rsid w:val="00B254F7"/>
    <w:rsid w:val="00B26C2A"/>
    <w:rsid w:val="00B27003"/>
    <w:rsid w:val="00B27BB9"/>
    <w:rsid w:val="00B305D9"/>
    <w:rsid w:val="00B307E8"/>
    <w:rsid w:val="00B30DB7"/>
    <w:rsid w:val="00B310E1"/>
    <w:rsid w:val="00B3195B"/>
    <w:rsid w:val="00B323AE"/>
    <w:rsid w:val="00B32CFC"/>
    <w:rsid w:val="00B32F87"/>
    <w:rsid w:val="00B330E7"/>
    <w:rsid w:val="00B33FB9"/>
    <w:rsid w:val="00B3401F"/>
    <w:rsid w:val="00B3550C"/>
    <w:rsid w:val="00B3554C"/>
    <w:rsid w:val="00B3661E"/>
    <w:rsid w:val="00B3748F"/>
    <w:rsid w:val="00B379AE"/>
    <w:rsid w:val="00B37A32"/>
    <w:rsid w:val="00B37BB6"/>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3ED4"/>
    <w:rsid w:val="00B642D8"/>
    <w:rsid w:val="00B64BC6"/>
    <w:rsid w:val="00B65450"/>
    <w:rsid w:val="00B65A7F"/>
    <w:rsid w:val="00B6680E"/>
    <w:rsid w:val="00B672CA"/>
    <w:rsid w:val="00B672D2"/>
    <w:rsid w:val="00B67F3A"/>
    <w:rsid w:val="00B67F67"/>
    <w:rsid w:val="00B7146F"/>
    <w:rsid w:val="00B71F54"/>
    <w:rsid w:val="00B7256C"/>
    <w:rsid w:val="00B72575"/>
    <w:rsid w:val="00B72900"/>
    <w:rsid w:val="00B72903"/>
    <w:rsid w:val="00B736AC"/>
    <w:rsid w:val="00B73E56"/>
    <w:rsid w:val="00B74052"/>
    <w:rsid w:val="00B750F9"/>
    <w:rsid w:val="00B765F6"/>
    <w:rsid w:val="00B76BE9"/>
    <w:rsid w:val="00B76C44"/>
    <w:rsid w:val="00B77D21"/>
    <w:rsid w:val="00B8111D"/>
    <w:rsid w:val="00B812A2"/>
    <w:rsid w:val="00B82257"/>
    <w:rsid w:val="00B82AF6"/>
    <w:rsid w:val="00B82CBC"/>
    <w:rsid w:val="00B82E30"/>
    <w:rsid w:val="00B83040"/>
    <w:rsid w:val="00B83D1C"/>
    <w:rsid w:val="00B84119"/>
    <w:rsid w:val="00B8496B"/>
    <w:rsid w:val="00B84DB9"/>
    <w:rsid w:val="00B84FBF"/>
    <w:rsid w:val="00B8510D"/>
    <w:rsid w:val="00B86587"/>
    <w:rsid w:val="00B87396"/>
    <w:rsid w:val="00B87C58"/>
    <w:rsid w:val="00B87E43"/>
    <w:rsid w:val="00B902C2"/>
    <w:rsid w:val="00B902EE"/>
    <w:rsid w:val="00B90A80"/>
    <w:rsid w:val="00B90B22"/>
    <w:rsid w:val="00B91DF1"/>
    <w:rsid w:val="00B9244C"/>
    <w:rsid w:val="00B92F52"/>
    <w:rsid w:val="00B9363C"/>
    <w:rsid w:val="00B95D7F"/>
    <w:rsid w:val="00B9718B"/>
    <w:rsid w:val="00B97860"/>
    <w:rsid w:val="00BA00AA"/>
    <w:rsid w:val="00BA139B"/>
    <w:rsid w:val="00BA1651"/>
    <w:rsid w:val="00BA259F"/>
    <w:rsid w:val="00BA32B4"/>
    <w:rsid w:val="00BA3564"/>
    <w:rsid w:val="00BA363A"/>
    <w:rsid w:val="00BA456D"/>
    <w:rsid w:val="00BA4DFC"/>
    <w:rsid w:val="00BA4F2C"/>
    <w:rsid w:val="00BA542A"/>
    <w:rsid w:val="00BA5C9E"/>
    <w:rsid w:val="00BA5E33"/>
    <w:rsid w:val="00BA63EA"/>
    <w:rsid w:val="00BA78D1"/>
    <w:rsid w:val="00BB0DBF"/>
    <w:rsid w:val="00BB144E"/>
    <w:rsid w:val="00BB14B8"/>
    <w:rsid w:val="00BB16F5"/>
    <w:rsid w:val="00BB1748"/>
    <w:rsid w:val="00BB284F"/>
    <w:rsid w:val="00BB3477"/>
    <w:rsid w:val="00BB34B7"/>
    <w:rsid w:val="00BB3C32"/>
    <w:rsid w:val="00BB455E"/>
    <w:rsid w:val="00BB4A20"/>
    <w:rsid w:val="00BB5129"/>
    <w:rsid w:val="00BB52BB"/>
    <w:rsid w:val="00BB5834"/>
    <w:rsid w:val="00BB599F"/>
    <w:rsid w:val="00BB6873"/>
    <w:rsid w:val="00BB6EE1"/>
    <w:rsid w:val="00BB7315"/>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7B8"/>
    <w:rsid w:val="00BC5940"/>
    <w:rsid w:val="00BD0083"/>
    <w:rsid w:val="00BD00C3"/>
    <w:rsid w:val="00BD0551"/>
    <w:rsid w:val="00BD0B10"/>
    <w:rsid w:val="00BD0B32"/>
    <w:rsid w:val="00BD0C33"/>
    <w:rsid w:val="00BD0E67"/>
    <w:rsid w:val="00BD0F77"/>
    <w:rsid w:val="00BD1753"/>
    <w:rsid w:val="00BD20E9"/>
    <w:rsid w:val="00BD239E"/>
    <w:rsid w:val="00BD2BB9"/>
    <w:rsid w:val="00BD364E"/>
    <w:rsid w:val="00BD3C14"/>
    <w:rsid w:val="00BD58DE"/>
    <w:rsid w:val="00BD6B82"/>
    <w:rsid w:val="00BD6D23"/>
    <w:rsid w:val="00BD7109"/>
    <w:rsid w:val="00BD75C2"/>
    <w:rsid w:val="00BD7632"/>
    <w:rsid w:val="00BE0121"/>
    <w:rsid w:val="00BE0593"/>
    <w:rsid w:val="00BE05F7"/>
    <w:rsid w:val="00BE1632"/>
    <w:rsid w:val="00BE2569"/>
    <w:rsid w:val="00BE27D8"/>
    <w:rsid w:val="00BE284C"/>
    <w:rsid w:val="00BE2FBA"/>
    <w:rsid w:val="00BE3D40"/>
    <w:rsid w:val="00BE3DD3"/>
    <w:rsid w:val="00BE414A"/>
    <w:rsid w:val="00BE425F"/>
    <w:rsid w:val="00BE4476"/>
    <w:rsid w:val="00BE4576"/>
    <w:rsid w:val="00BE45AE"/>
    <w:rsid w:val="00BE4D89"/>
    <w:rsid w:val="00BE4F8F"/>
    <w:rsid w:val="00BE52CF"/>
    <w:rsid w:val="00BE617C"/>
    <w:rsid w:val="00BE640B"/>
    <w:rsid w:val="00BF0AE5"/>
    <w:rsid w:val="00BF113B"/>
    <w:rsid w:val="00BF133B"/>
    <w:rsid w:val="00BF149D"/>
    <w:rsid w:val="00BF184B"/>
    <w:rsid w:val="00BF2FFE"/>
    <w:rsid w:val="00BF34AE"/>
    <w:rsid w:val="00BF3832"/>
    <w:rsid w:val="00BF3B8F"/>
    <w:rsid w:val="00BF3DB6"/>
    <w:rsid w:val="00BF4898"/>
    <w:rsid w:val="00BF4F63"/>
    <w:rsid w:val="00BF5C89"/>
    <w:rsid w:val="00BF6313"/>
    <w:rsid w:val="00BF638E"/>
    <w:rsid w:val="00BF6A9D"/>
    <w:rsid w:val="00C0030A"/>
    <w:rsid w:val="00C008CF"/>
    <w:rsid w:val="00C00CF2"/>
    <w:rsid w:val="00C0131A"/>
    <w:rsid w:val="00C01534"/>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8F5"/>
    <w:rsid w:val="00C12A05"/>
    <w:rsid w:val="00C13F41"/>
    <w:rsid w:val="00C1455F"/>
    <w:rsid w:val="00C14B37"/>
    <w:rsid w:val="00C14F5C"/>
    <w:rsid w:val="00C156C9"/>
    <w:rsid w:val="00C1702B"/>
    <w:rsid w:val="00C17CF5"/>
    <w:rsid w:val="00C20182"/>
    <w:rsid w:val="00C201C7"/>
    <w:rsid w:val="00C20D4F"/>
    <w:rsid w:val="00C2129F"/>
    <w:rsid w:val="00C2190D"/>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240"/>
    <w:rsid w:val="00C42D28"/>
    <w:rsid w:val="00C42F25"/>
    <w:rsid w:val="00C43A24"/>
    <w:rsid w:val="00C442F3"/>
    <w:rsid w:val="00C45354"/>
    <w:rsid w:val="00C45983"/>
    <w:rsid w:val="00C46A0C"/>
    <w:rsid w:val="00C46D9A"/>
    <w:rsid w:val="00C4755F"/>
    <w:rsid w:val="00C47D32"/>
    <w:rsid w:val="00C516F8"/>
    <w:rsid w:val="00C5264E"/>
    <w:rsid w:val="00C53A0E"/>
    <w:rsid w:val="00C54BAD"/>
    <w:rsid w:val="00C552C4"/>
    <w:rsid w:val="00C553F4"/>
    <w:rsid w:val="00C5630C"/>
    <w:rsid w:val="00C56F07"/>
    <w:rsid w:val="00C602DC"/>
    <w:rsid w:val="00C609AB"/>
    <w:rsid w:val="00C60D2E"/>
    <w:rsid w:val="00C61E0E"/>
    <w:rsid w:val="00C63281"/>
    <w:rsid w:val="00C63463"/>
    <w:rsid w:val="00C638DA"/>
    <w:rsid w:val="00C64B1C"/>
    <w:rsid w:val="00C65FBA"/>
    <w:rsid w:val="00C6619D"/>
    <w:rsid w:val="00C668A8"/>
    <w:rsid w:val="00C66D8B"/>
    <w:rsid w:val="00C67898"/>
    <w:rsid w:val="00C67AAA"/>
    <w:rsid w:val="00C70593"/>
    <w:rsid w:val="00C70987"/>
    <w:rsid w:val="00C71AE4"/>
    <w:rsid w:val="00C72854"/>
    <w:rsid w:val="00C72FF7"/>
    <w:rsid w:val="00C739E7"/>
    <w:rsid w:val="00C75706"/>
    <w:rsid w:val="00C803DE"/>
    <w:rsid w:val="00C80668"/>
    <w:rsid w:val="00C809C9"/>
    <w:rsid w:val="00C82359"/>
    <w:rsid w:val="00C82CD5"/>
    <w:rsid w:val="00C83786"/>
    <w:rsid w:val="00C847AA"/>
    <w:rsid w:val="00C848A8"/>
    <w:rsid w:val="00C85365"/>
    <w:rsid w:val="00C858E4"/>
    <w:rsid w:val="00C869B3"/>
    <w:rsid w:val="00C86F32"/>
    <w:rsid w:val="00C87491"/>
    <w:rsid w:val="00C879A8"/>
    <w:rsid w:val="00C87F82"/>
    <w:rsid w:val="00C90180"/>
    <w:rsid w:val="00C905C6"/>
    <w:rsid w:val="00C90939"/>
    <w:rsid w:val="00C909CD"/>
    <w:rsid w:val="00C90C48"/>
    <w:rsid w:val="00C918D6"/>
    <w:rsid w:val="00C91CE1"/>
    <w:rsid w:val="00C92A54"/>
    <w:rsid w:val="00C92D76"/>
    <w:rsid w:val="00C937A4"/>
    <w:rsid w:val="00C93C74"/>
    <w:rsid w:val="00C93EE7"/>
    <w:rsid w:val="00C94473"/>
    <w:rsid w:val="00C9468E"/>
    <w:rsid w:val="00C948B0"/>
    <w:rsid w:val="00C94A61"/>
    <w:rsid w:val="00C96A52"/>
    <w:rsid w:val="00C976DB"/>
    <w:rsid w:val="00C9796A"/>
    <w:rsid w:val="00C97FFB"/>
    <w:rsid w:val="00CA0080"/>
    <w:rsid w:val="00CA164B"/>
    <w:rsid w:val="00CA16B0"/>
    <w:rsid w:val="00CA1EFA"/>
    <w:rsid w:val="00CA2590"/>
    <w:rsid w:val="00CA3428"/>
    <w:rsid w:val="00CA34DF"/>
    <w:rsid w:val="00CA3C33"/>
    <w:rsid w:val="00CA4054"/>
    <w:rsid w:val="00CA50DD"/>
    <w:rsid w:val="00CA5140"/>
    <w:rsid w:val="00CA59D9"/>
    <w:rsid w:val="00CA5FAB"/>
    <w:rsid w:val="00CA680A"/>
    <w:rsid w:val="00CA7030"/>
    <w:rsid w:val="00CA75FC"/>
    <w:rsid w:val="00CB2034"/>
    <w:rsid w:val="00CB2985"/>
    <w:rsid w:val="00CB4503"/>
    <w:rsid w:val="00CB45BB"/>
    <w:rsid w:val="00CB521F"/>
    <w:rsid w:val="00CB59A6"/>
    <w:rsid w:val="00CB7BD6"/>
    <w:rsid w:val="00CC0338"/>
    <w:rsid w:val="00CC087A"/>
    <w:rsid w:val="00CC0E97"/>
    <w:rsid w:val="00CC196E"/>
    <w:rsid w:val="00CC1B73"/>
    <w:rsid w:val="00CC2CEE"/>
    <w:rsid w:val="00CC2E1C"/>
    <w:rsid w:val="00CC399B"/>
    <w:rsid w:val="00CC3A03"/>
    <w:rsid w:val="00CC486C"/>
    <w:rsid w:val="00CC5969"/>
    <w:rsid w:val="00CC63E7"/>
    <w:rsid w:val="00CC68F3"/>
    <w:rsid w:val="00CC6F98"/>
    <w:rsid w:val="00CC7649"/>
    <w:rsid w:val="00CD0D01"/>
    <w:rsid w:val="00CD0F08"/>
    <w:rsid w:val="00CD123F"/>
    <w:rsid w:val="00CD3003"/>
    <w:rsid w:val="00CD35AC"/>
    <w:rsid w:val="00CD573D"/>
    <w:rsid w:val="00CD582F"/>
    <w:rsid w:val="00CD5C5A"/>
    <w:rsid w:val="00CD6B21"/>
    <w:rsid w:val="00CD6CA7"/>
    <w:rsid w:val="00CD6D7C"/>
    <w:rsid w:val="00CD7B52"/>
    <w:rsid w:val="00CD7C17"/>
    <w:rsid w:val="00CD7D88"/>
    <w:rsid w:val="00CE08CC"/>
    <w:rsid w:val="00CE1AEB"/>
    <w:rsid w:val="00CE1CFA"/>
    <w:rsid w:val="00CE3523"/>
    <w:rsid w:val="00CE3DB5"/>
    <w:rsid w:val="00CE6E8B"/>
    <w:rsid w:val="00CE6F2A"/>
    <w:rsid w:val="00CE723C"/>
    <w:rsid w:val="00CE7E71"/>
    <w:rsid w:val="00CF05C7"/>
    <w:rsid w:val="00CF160D"/>
    <w:rsid w:val="00CF25D4"/>
    <w:rsid w:val="00CF2D00"/>
    <w:rsid w:val="00CF3865"/>
    <w:rsid w:val="00CF38A3"/>
    <w:rsid w:val="00CF4685"/>
    <w:rsid w:val="00CF4C72"/>
    <w:rsid w:val="00CF52F6"/>
    <w:rsid w:val="00CF59A1"/>
    <w:rsid w:val="00CF5A30"/>
    <w:rsid w:val="00CF60B2"/>
    <w:rsid w:val="00CF6624"/>
    <w:rsid w:val="00CF6F6F"/>
    <w:rsid w:val="00CF7B2A"/>
    <w:rsid w:val="00D0023A"/>
    <w:rsid w:val="00D0055B"/>
    <w:rsid w:val="00D01DAA"/>
    <w:rsid w:val="00D02F13"/>
    <w:rsid w:val="00D034BB"/>
    <w:rsid w:val="00D0430F"/>
    <w:rsid w:val="00D04861"/>
    <w:rsid w:val="00D04D7B"/>
    <w:rsid w:val="00D04DEA"/>
    <w:rsid w:val="00D0510E"/>
    <w:rsid w:val="00D0537C"/>
    <w:rsid w:val="00D053E8"/>
    <w:rsid w:val="00D057D0"/>
    <w:rsid w:val="00D057EE"/>
    <w:rsid w:val="00D061EB"/>
    <w:rsid w:val="00D06216"/>
    <w:rsid w:val="00D063E7"/>
    <w:rsid w:val="00D0691E"/>
    <w:rsid w:val="00D06DDE"/>
    <w:rsid w:val="00D07877"/>
    <w:rsid w:val="00D07899"/>
    <w:rsid w:val="00D07982"/>
    <w:rsid w:val="00D10BD1"/>
    <w:rsid w:val="00D10D43"/>
    <w:rsid w:val="00D110FE"/>
    <w:rsid w:val="00D11214"/>
    <w:rsid w:val="00D119D2"/>
    <w:rsid w:val="00D12914"/>
    <w:rsid w:val="00D13295"/>
    <w:rsid w:val="00D135E0"/>
    <w:rsid w:val="00D14213"/>
    <w:rsid w:val="00D14591"/>
    <w:rsid w:val="00D151BC"/>
    <w:rsid w:val="00D1540E"/>
    <w:rsid w:val="00D157A8"/>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5A9"/>
    <w:rsid w:val="00D238B2"/>
    <w:rsid w:val="00D248A3"/>
    <w:rsid w:val="00D25479"/>
    <w:rsid w:val="00D25856"/>
    <w:rsid w:val="00D2612C"/>
    <w:rsid w:val="00D2725E"/>
    <w:rsid w:val="00D273C4"/>
    <w:rsid w:val="00D3027B"/>
    <w:rsid w:val="00D3090B"/>
    <w:rsid w:val="00D30B6D"/>
    <w:rsid w:val="00D30EBA"/>
    <w:rsid w:val="00D31EB8"/>
    <w:rsid w:val="00D31FAA"/>
    <w:rsid w:val="00D34A3B"/>
    <w:rsid w:val="00D34C54"/>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AB9"/>
    <w:rsid w:val="00D52CFF"/>
    <w:rsid w:val="00D52E1B"/>
    <w:rsid w:val="00D5345C"/>
    <w:rsid w:val="00D53FD6"/>
    <w:rsid w:val="00D5437D"/>
    <w:rsid w:val="00D54CFA"/>
    <w:rsid w:val="00D55269"/>
    <w:rsid w:val="00D568FD"/>
    <w:rsid w:val="00D56B80"/>
    <w:rsid w:val="00D56DD5"/>
    <w:rsid w:val="00D5751E"/>
    <w:rsid w:val="00D5773E"/>
    <w:rsid w:val="00D608EC"/>
    <w:rsid w:val="00D61BE8"/>
    <w:rsid w:val="00D62F25"/>
    <w:rsid w:val="00D63339"/>
    <w:rsid w:val="00D6454F"/>
    <w:rsid w:val="00D64864"/>
    <w:rsid w:val="00D6580B"/>
    <w:rsid w:val="00D65DF2"/>
    <w:rsid w:val="00D65F71"/>
    <w:rsid w:val="00D65F94"/>
    <w:rsid w:val="00D664D7"/>
    <w:rsid w:val="00D66BFC"/>
    <w:rsid w:val="00D67059"/>
    <w:rsid w:val="00D670FF"/>
    <w:rsid w:val="00D6767F"/>
    <w:rsid w:val="00D6775F"/>
    <w:rsid w:val="00D702E4"/>
    <w:rsid w:val="00D71487"/>
    <w:rsid w:val="00D71C33"/>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867C6"/>
    <w:rsid w:val="00D901F4"/>
    <w:rsid w:val="00D90AE4"/>
    <w:rsid w:val="00D90B7D"/>
    <w:rsid w:val="00D912FD"/>
    <w:rsid w:val="00D91752"/>
    <w:rsid w:val="00D9299B"/>
    <w:rsid w:val="00D92B92"/>
    <w:rsid w:val="00D93436"/>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514E"/>
    <w:rsid w:val="00DA5DB8"/>
    <w:rsid w:val="00DA636C"/>
    <w:rsid w:val="00DA786F"/>
    <w:rsid w:val="00DA7962"/>
    <w:rsid w:val="00DA7D66"/>
    <w:rsid w:val="00DA7EA1"/>
    <w:rsid w:val="00DB0992"/>
    <w:rsid w:val="00DB0B8C"/>
    <w:rsid w:val="00DB0FBB"/>
    <w:rsid w:val="00DB1672"/>
    <w:rsid w:val="00DB20B0"/>
    <w:rsid w:val="00DB3245"/>
    <w:rsid w:val="00DB3A7A"/>
    <w:rsid w:val="00DB3CEE"/>
    <w:rsid w:val="00DB5995"/>
    <w:rsid w:val="00DB60CF"/>
    <w:rsid w:val="00DB69EB"/>
    <w:rsid w:val="00DB750A"/>
    <w:rsid w:val="00DC0883"/>
    <w:rsid w:val="00DC129E"/>
    <w:rsid w:val="00DC2007"/>
    <w:rsid w:val="00DC240E"/>
    <w:rsid w:val="00DC2494"/>
    <w:rsid w:val="00DC25D1"/>
    <w:rsid w:val="00DC2665"/>
    <w:rsid w:val="00DC34AA"/>
    <w:rsid w:val="00DC3C10"/>
    <w:rsid w:val="00DC403C"/>
    <w:rsid w:val="00DC4325"/>
    <w:rsid w:val="00DC69A7"/>
    <w:rsid w:val="00DD049A"/>
    <w:rsid w:val="00DD09A0"/>
    <w:rsid w:val="00DD1827"/>
    <w:rsid w:val="00DD1F31"/>
    <w:rsid w:val="00DD1F38"/>
    <w:rsid w:val="00DD2BE3"/>
    <w:rsid w:val="00DD2E4F"/>
    <w:rsid w:val="00DD2E65"/>
    <w:rsid w:val="00DD2F3F"/>
    <w:rsid w:val="00DD39C5"/>
    <w:rsid w:val="00DD40B5"/>
    <w:rsid w:val="00DD4340"/>
    <w:rsid w:val="00DD52F0"/>
    <w:rsid w:val="00DD5BE0"/>
    <w:rsid w:val="00DD5DE9"/>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3CF2"/>
    <w:rsid w:val="00DF5135"/>
    <w:rsid w:val="00DF5C89"/>
    <w:rsid w:val="00DF603E"/>
    <w:rsid w:val="00DF6CEB"/>
    <w:rsid w:val="00DF7D7E"/>
    <w:rsid w:val="00E010C3"/>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0623"/>
    <w:rsid w:val="00E11221"/>
    <w:rsid w:val="00E112EB"/>
    <w:rsid w:val="00E12308"/>
    <w:rsid w:val="00E12CF1"/>
    <w:rsid w:val="00E12F2B"/>
    <w:rsid w:val="00E13334"/>
    <w:rsid w:val="00E13785"/>
    <w:rsid w:val="00E138F4"/>
    <w:rsid w:val="00E13A7B"/>
    <w:rsid w:val="00E13FB1"/>
    <w:rsid w:val="00E14F58"/>
    <w:rsid w:val="00E14F78"/>
    <w:rsid w:val="00E15364"/>
    <w:rsid w:val="00E16689"/>
    <w:rsid w:val="00E16951"/>
    <w:rsid w:val="00E16D46"/>
    <w:rsid w:val="00E1723F"/>
    <w:rsid w:val="00E1777C"/>
    <w:rsid w:val="00E201DB"/>
    <w:rsid w:val="00E21235"/>
    <w:rsid w:val="00E21566"/>
    <w:rsid w:val="00E21968"/>
    <w:rsid w:val="00E22550"/>
    <w:rsid w:val="00E2361F"/>
    <w:rsid w:val="00E25DBE"/>
    <w:rsid w:val="00E26316"/>
    <w:rsid w:val="00E263A5"/>
    <w:rsid w:val="00E26EF6"/>
    <w:rsid w:val="00E275A5"/>
    <w:rsid w:val="00E276AA"/>
    <w:rsid w:val="00E304AE"/>
    <w:rsid w:val="00E305ED"/>
    <w:rsid w:val="00E32678"/>
    <w:rsid w:val="00E326B2"/>
    <w:rsid w:val="00E32939"/>
    <w:rsid w:val="00E34216"/>
    <w:rsid w:val="00E34322"/>
    <w:rsid w:val="00E34AA4"/>
    <w:rsid w:val="00E363F3"/>
    <w:rsid w:val="00E3641D"/>
    <w:rsid w:val="00E372CB"/>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548"/>
    <w:rsid w:val="00E5198A"/>
    <w:rsid w:val="00E51C0B"/>
    <w:rsid w:val="00E521BA"/>
    <w:rsid w:val="00E52528"/>
    <w:rsid w:val="00E52AA2"/>
    <w:rsid w:val="00E5349D"/>
    <w:rsid w:val="00E534A6"/>
    <w:rsid w:val="00E53633"/>
    <w:rsid w:val="00E5367A"/>
    <w:rsid w:val="00E54C12"/>
    <w:rsid w:val="00E54C34"/>
    <w:rsid w:val="00E55498"/>
    <w:rsid w:val="00E55A45"/>
    <w:rsid w:val="00E56306"/>
    <w:rsid w:val="00E56762"/>
    <w:rsid w:val="00E568F6"/>
    <w:rsid w:val="00E570CD"/>
    <w:rsid w:val="00E611B9"/>
    <w:rsid w:val="00E611D6"/>
    <w:rsid w:val="00E612BC"/>
    <w:rsid w:val="00E61F63"/>
    <w:rsid w:val="00E63BF2"/>
    <w:rsid w:val="00E64853"/>
    <w:rsid w:val="00E65393"/>
    <w:rsid w:val="00E656B6"/>
    <w:rsid w:val="00E662A7"/>
    <w:rsid w:val="00E664AE"/>
    <w:rsid w:val="00E668E8"/>
    <w:rsid w:val="00E673FE"/>
    <w:rsid w:val="00E7137D"/>
    <w:rsid w:val="00E7154A"/>
    <w:rsid w:val="00E72002"/>
    <w:rsid w:val="00E72B78"/>
    <w:rsid w:val="00E72EA4"/>
    <w:rsid w:val="00E72F94"/>
    <w:rsid w:val="00E7338A"/>
    <w:rsid w:val="00E73ED7"/>
    <w:rsid w:val="00E7441C"/>
    <w:rsid w:val="00E74632"/>
    <w:rsid w:val="00E7661B"/>
    <w:rsid w:val="00E7684C"/>
    <w:rsid w:val="00E77DA6"/>
    <w:rsid w:val="00E80ACA"/>
    <w:rsid w:val="00E81C16"/>
    <w:rsid w:val="00E81C4B"/>
    <w:rsid w:val="00E82479"/>
    <w:rsid w:val="00E82973"/>
    <w:rsid w:val="00E82CA9"/>
    <w:rsid w:val="00E838ED"/>
    <w:rsid w:val="00E83F3C"/>
    <w:rsid w:val="00E84594"/>
    <w:rsid w:val="00E84978"/>
    <w:rsid w:val="00E85CD1"/>
    <w:rsid w:val="00E860AD"/>
    <w:rsid w:val="00E8624F"/>
    <w:rsid w:val="00E8661F"/>
    <w:rsid w:val="00E86EBE"/>
    <w:rsid w:val="00E87A91"/>
    <w:rsid w:val="00E90028"/>
    <w:rsid w:val="00E90324"/>
    <w:rsid w:val="00E9044B"/>
    <w:rsid w:val="00E9091D"/>
    <w:rsid w:val="00E90B56"/>
    <w:rsid w:val="00E91026"/>
    <w:rsid w:val="00E922D5"/>
    <w:rsid w:val="00E92B21"/>
    <w:rsid w:val="00E92E8B"/>
    <w:rsid w:val="00E92F63"/>
    <w:rsid w:val="00E93770"/>
    <w:rsid w:val="00E94360"/>
    <w:rsid w:val="00E943BC"/>
    <w:rsid w:val="00E94A8C"/>
    <w:rsid w:val="00E95528"/>
    <w:rsid w:val="00E9552A"/>
    <w:rsid w:val="00E95803"/>
    <w:rsid w:val="00E95A9A"/>
    <w:rsid w:val="00E95DAD"/>
    <w:rsid w:val="00E960AE"/>
    <w:rsid w:val="00E960B2"/>
    <w:rsid w:val="00E965D4"/>
    <w:rsid w:val="00E97316"/>
    <w:rsid w:val="00E976D6"/>
    <w:rsid w:val="00E976EA"/>
    <w:rsid w:val="00EA00DC"/>
    <w:rsid w:val="00EA05DA"/>
    <w:rsid w:val="00EA133E"/>
    <w:rsid w:val="00EA22F9"/>
    <w:rsid w:val="00EA258A"/>
    <w:rsid w:val="00EA27E7"/>
    <w:rsid w:val="00EA3051"/>
    <w:rsid w:val="00EA35A8"/>
    <w:rsid w:val="00EA4EFB"/>
    <w:rsid w:val="00EA5365"/>
    <w:rsid w:val="00EA643D"/>
    <w:rsid w:val="00EA66A1"/>
    <w:rsid w:val="00EA6AD9"/>
    <w:rsid w:val="00EA6CB0"/>
    <w:rsid w:val="00EA72A9"/>
    <w:rsid w:val="00EA7554"/>
    <w:rsid w:val="00EA75E8"/>
    <w:rsid w:val="00EA7A27"/>
    <w:rsid w:val="00EA7A8A"/>
    <w:rsid w:val="00EA7D54"/>
    <w:rsid w:val="00EA7EDB"/>
    <w:rsid w:val="00EB0009"/>
    <w:rsid w:val="00EB02BA"/>
    <w:rsid w:val="00EB04E0"/>
    <w:rsid w:val="00EB08E3"/>
    <w:rsid w:val="00EB11B9"/>
    <w:rsid w:val="00EB19D6"/>
    <w:rsid w:val="00EB29E5"/>
    <w:rsid w:val="00EB2B3C"/>
    <w:rsid w:val="00EB30B6"/>
    <w:rsid w:val="00EB3263"/>
    <w:rsid w:val="00EB39E2"/>
    <w:rsid w:val="00EB3F3F"/>
    <w:rsid w:val="00EB44C0"/>
    <w:rsid w:val="00EB45C8"/>
    <w:rsid w:val="00EB47E8"/>
    <w:rsid w:val="00EB4AC1"/>
    <w:rsid w:val="00EB5D57"/>
    <w:rsid w:val="00EB735B"/>
    <w:rsid w:val="00EC0B7C"/>
    <w:rsid w:val="00EC137B"/>
    <w:rsid w:val="00EC2265"/>
    <w:rsid w:val="00EC2D1C"/>
    <w:rsid w:val="00EC3685"/>
    <w:rsid w:val="00EC3B6E"/>
    <w:rsid w:val="00EC48A4"/>
    <w:rsid w:val="00EC48AB"/>
    <w:rsid w:val="00EC48DF"/>
    <w:rsid w:val="00EC4EA5"/>
    <w:rsid w:val="00EC6979"/>
    <w:rsid w:val="00EC6B5E"/>
    <w:rsid w:val="00EC6D1E"/>
    <w:rsid w:val="00EC76DE"/>
    <w:rsid w:val="00ED0512"/>
    <w:rsid w:val="00ED06BF"/>
    <w:rsid w:val="00ED1868"/>
    <w:rsid w:val="00ED1C48"/>
    <w:rsid w:val="00ED22A3"/>
    <w:rsid w:val="00ED38FA"/>
    <w:rsid w:val="00ED467B"/>
    <w:rsid w:val="00ED4AED"/>
    <w:rsid w:val="00ED4C80"/>
    <w:rsid w:val="00ED56BD"/>
    <w:rsid w:val="00ED57DD"/>
    <w:rsid w:val="00ED685B"/>
    <w:rsid w:val="00ED6F05"/>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57CD"/>
    <w:rsid w:val="00EE705B"/>
    <w:rsid w:val="00EF0AA7"/>
    <w:rsid w:val="00EF0B11"/>
    <w:rsid w:val="00EF1D25"/>
    <w:rsid w:val="00EF2284"/>
    <w:rsid w:val="00EF24E7"/>
    <w:rsid w:val="00EF2849"/>
    <w:rsid w:val="00EF2AB8"/>
    <w:rsid w:val="00EF2F85"/>
    <w:rsid w:val="00EF3129"/>
    <w:rsid w:val="00EF5114"/>
    <w:rsid w:val="00EF69B2"/>
    <w:rsid w:val="00EF7742"/>
    <w:rsid w:val="00EF7A89"/>
    <w:rsid w:val="00F003CA"/>
    <w:rsid w:val="00F016EA"/>
    <w:rsid w:val="00F01BDB"/>
    <w:rsid w:val="00F03721"/>
    <w:rsid w:val="00F03957"/>
    <w:rsid w:val="00F0438F"/>
    <w:rsid w:val="00F04CB0"/>
    <w:rsid w:val="00F0697C"/>
    <w:rsid w:val="00F07616"/>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6A20"/>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11"/>
    <w:rsid w:val="00F34195"/>
    <w:rsid w:val="00F346BA"/>
    <w:rsid w:val="00F34B66"/>
    <w:rsid w:val="00F351DC"/>
    <w:rsid w:val="00F35334"/>
    <w:rsid w:val="00F364B6"/>
    <w:rsid w:val="00F36B38"/>
    <w:rsid w:val="00F37A41"/>
    <w:rsid w:val="00F41334"/>
    <w:rsid w:val="00F416D7"/>
    <w:rsid w:val="00F41EAD"/>
    <w:rsid w:val="00F420FF"/>
    <w:rsid w:val="00F4258E"/>
    <w:rsid w:val="00F4265C"/>
    <w:rsid w:val="00F42A34"/>
    <w:rsid w:val="00F43357"/>
    <w:rsid w:val="00F4615F"/>
    <w:rsid w:val="00F4694B"/>
    <w:rsid w:val="00F46973"/>
    <w:rsid w:val="00F46B4C"/>
    <w:rsid w:val="00F46E45"/>
    <w:rsid w:val="00F475D5"/>
    <w:rsid w:val="00F4795E"/>
    <w:rsid w:val="00F47DC5"/>
    <w:rsid w:val="00F50778"/>
    <w:rsid w:val="00F5081B"/>
    <w:rsid w:val="00F50A46"/>
    <w:rsid w:val="00F518C6"/>
    <w:rsid w:val="00F51C0E"/>
    <w:rsid w:val="00F532FB"/>
    <w:rsid w:val="00F5340A"/>
    <w:rsid w:val="00F54367"/>
    <w:rsid w:val="00F54A01"/>
    <w:rsid w:val="00F54AAC"/>
    <w:rsid w:val="00F55DE4"/>
    <w:rsid w:val="00F56502"/>
    <w:rsid w:val="00F56C79"/>
    <w:rsid w:val="00F56E87"/>
    <w:rsid w:val="00F5745C"/>
    <w:rsid w:val="00F577DC"/>
    <w:rsid w:val="00F57839"/>
    <w:rsid w:val="00F57D49"/>
    <w:rsid w:val="00F57E63"/>
    <w:rsid w:val="00F61169"/>
    <w:rsid w:val="00F61430"/>
    <w:rsid w:val="00F617AA"/>
    <w:rsid w:val="00F61E0C"/>
    <w:rsid w:val="00F62030"/>
    <w:rsid w:val="00F6231D"/>
    <w:rsid w:val="00F62848"/>
    <w:rsid w:val="00F62895"/>
    <w:rsid w:val="00F62EA7"/>
    <w:rsid w:val="00F63025"/>
    <w:rsid w:val="00F63399"/>
    <w:rsid w:val="00F64C30"/>
    <w:rsid w:val="00F652D4"/>
    <w:rsid w:val="00F65583"/>
    <w:rsid w:val="00F65E6F"/>
    <w:rsid w:val="00F66441"/>
    <w:rsid w:val="00F6713B"/>
    <w:rsid w:val="00F71120"/>
    <w:rsid w:val="00F72128"/>
    <w:rsid w:val="00F72221"/>
    <w:rsid w:val="00F724D1"/>
    <w:rsid w:val="00F72AEB"/>
    <w:rsid w:val="00F747FC"/>
    <w:rsid w:val="00F760C1"/>
    <w:rsid w:val="00F76CF9"/>
    <w:rsid w:val="00F76F8F"/>
    <w:rsid w:val="00F77961"/>
    <w:rsid w:val="00F80C79"/>
    <w:rsid w:val="00F810F7"/>
    <w:rsid w:val="00F81983"/>
    <w:rsid w:val="00F81C5C"/>
    <w:rsid w:val="00F8255D"/>
    <w:rsid w:val="00F82838"/>
    <w:rsid w:val="00F82FD2"/>
    <w:rsid w:val="00F82FF5"/>
    <w:rsid w:val="00F83976"/>
    <w:rsid w:val="00F84702"/>
    <w:rsid w:val="00F84BC8"/>
    <w:rsid w:val="00F867B9"/>
    <w:rsid w:val="00F86C94"/>
    <w:rsid w:val="00F871EC"/>
    <w:rsid w:val="00F872AA"/>
    <w:rsid w:val="00F90E91"/>
    <w:rsid w:val="00F9189C"/>
    <w:rsid w:val="00F923D5"/>
    <w:rsid w:val="00F928B2"/>
    <w:rsid w:val="00F92DCF"/>
    <w:rsid w:val="00F931EE"/>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154D"/>
    <w:rsid w:val="00FB28C6"/>
    <w:rsid w:val="00FB3016"/>
    <w:rsid w:val="00FB3282"/>
    <w:rsid w:val="00FB39AB"/>
    <w:rsid w:val="00FB5857"/>
    <w:rsid w:val="00FB591E"/>
    <w:rsid w:val="00FB79C1"/>
    <w:rsid w:val="00FB79E5"/>
    <w:rsid w:val="00FB7A0C"/>
    <w:rsid w:val="00FB7A19"/>
    <w:rsid w:val="00FC0C00"/>
    <w:rsid w:val="00FC1A09"/>
    <w:rsid w:val="00FC28AE"/>
    <w:rsid w:val="00FC3417"/>
    <w:rsid w:val="00FC342B"/>
    <w:rsid w:val="00FC39FA"/>
    <w:rsid w:val="00FC3D82"/>
    <w:rsid w:val="00FC3EE4"/>
    <w:rsid w:val="00FC4958"/>
    <w:rsid w:val="00FC5B5C"/>
    <w:rsid w:val="00FC5CC9"/>
    <w:rsid w:val="00FC6900"/>
    <w:rsid w:val="00FC78C4"/>
    <w:rsid w:val="00FC78E3"/>
    <w:rsid w:val="00FC7B93"/>
    <w:rsid w:val="00FC7E15"/>
    <w:rsid w:val="00FC7FCD"/>
    <w:rsid w:val="00FD0F5F"/>
    <w:rsid w:val="00FD2CE0"/>
    <w:rsid w:val="00FD3971"/>
    <w:rsid w:val="00FD3F71"/>
    <w:rsid w:val="00FD4150"/>
    <w:rsid w:val="00FD46EF"/>
    <w:rsid w:val="00FD4DB2"/>
    <w:rsid w:val="00FD4DF4"/>
    <w:rsid w:val="00FD50D2"/>
    <w:rsid w:val="00FD58CC"/>
    <w:rsid w:val="00FD6606"/>
    <w:rsid w:val="00FE03E8"/>
    <w:rsid w:val="00FE03EB"/>
    <w:rsid w:val="00FE041A"/>
    <w:rsid w:val="00FE0CE9"/>
    <w:rsid w:val="00FE16AE"/>
    <w:rsid w:val="00FE2124"/>
    <w:rsid w:val="00FE2E23"/>
    <w:rsid w:val="00FE35A3"/>
    <w:rsid w:val="00FE35CA"/>
    <w:rsid w:val="00FE447E"/>
    <w:rsid w:val="00FE4682"/>
    <w:rsid w:val="00FE481A"/>
    <w:rsid w:val="00FE503E"/>
    <w:rsid w:val="00FE5BA6"/>
    <w:rsid w:val="00FF0174"/>
    <w:rsid w:val="00FF041F"/>
    <w:rsid w:val="00FF0DE7"/>
    <w:rsid w:val="00FF10C4"/>
    <w:rsid w:val="00FF36AB"/>
    <w:rsid w:val="00FF4C09"/>
    <w:rsid w:val="00FF6E5C"/>
    <w:rsid w:val="00FF7186"/>
    <w:rsid w:val="00FF728A"/>
    <w:rsid w:val="00FF739F"/>
    <w:rsid w:val="00FF7701"/>
    <w:rsid w:val="00FF7EB2"/>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aliases w:val="List I Paragraph"/>
    <w:basedOn w:val="Normal"/>
    <w:link w:val="PargrafodaListaChar"/>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3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qForma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PargrafodaListaChar">
    <w:name w:val="Parágrafo da Lista Char"/>
    <w:aliases w:val="List I Paragraph Char"/>
    <w:link w:val="PargrafodaLista"/>
    <w:uiPriority w:val="34"/>
    <w:locked/>
    <w:rsid w:val="00723181"/>
    <w:rPr>
      <w:rFonts w:ascii="Calibri" w:eastAsia="Calibri" w:hAnsi="Calibri"/>
      <w:sz w:val="22"/>
      <w:szCs w:val="22"/>
      <w:lang w:eastAsia="en-US"/>
    </w:rPr>
  </w:style>
  <w:style w:type="paragraph" w:customStyle="1" w:styleId="Recuodecorpodetexto32">
    <w:name w:val="Recuo de corpo de texto 32"/>
    <w:basedOn w:val="Normal"/>
    <w:rsid w:val="00881A37"/>
    <w:pPr>
      <w:widowControl w:val="0"/>
      <w:suppressAutoHyphens/>
      <w:autoSpaceDE w:val="0"/>
      <w:ind w:firstLine="850"/>
      <w:jc w:val="both"/>
    </w:pPr>
    <w:rPr>
      <w:rFonts w:ascii="Courier New" w:hAnsi="Courier New" w:cs="Courier New"/>
      <w:color w:val="000000"/>
      <w:lang w:val="pt-BR" w:eastAsia="zh-CN"/>
    </w:rPr>
  </w:style>
  <w:style w:type="paragraph" w:styleId="Corpodetexto">
    <w:name w:val="Body Text"/>
    <w:basedOn w:val="Normal"/>
    <w:link w:val="CorpodetextoChar"/>
    <w:rsid w:val="00600D40"/>
    <w:pPr>
      <w:spacing w:after="120"/>
    </w:pPr>
  </w:style>
  <w:style w:type="character" w:customStyle="1" w:styleId="CorpodetextoChar">
    <w:name w:val="Corpo de texto Char"/>
    <w:basedOn w:val="Fontepargpadro"/>
    <w:link w:val="Corpodetexto"/>
    <w:rsid w:val="00600D40"/>
    <w:rPr>
      <w:lang w:val="nl-NL" w:eastAsia="nl-NL"/>
    </w:rPr>
  </w:style>
  <w:style w:type="paragraph" w:styleId="Recuodecorpodetexto2">
    <w:name w:val="Body Text Indent 2"/>
    <w:basedOn w:val="Normal"/>
    <w:link w:val="Recuodecorpodetexto2Char"/>
    <w:uiPriority w:val="99"/>
    <w:unhideWhenUsed/>
    <w:rsid w:val="00600D40"/>
    <w:pPr>
      <w:spacing w:after="120" w:line="480" w:lineRule="auto"/>
      <w:ind w:left="283"/>
    </w:pPr>
    <w:rPr>
      <w:rFonts w:ascii="Calibri" w:eastAsia="Calibri" w:hAnsi="Calibri"/>
      <w:sz w:val="22"/>
      <w:szCs w:val="22"/>
      <w:lang w:val="pt-BR" w:eastAsia="en-US"/>
    </w:rPr>
  </w:style>
  <w:style w:type="character" w:customStyle="1" w:styleId="Recuodecorpodetexto2Char">
    <w:name w:val="Recuo de corpo de texto 2 Char"/>
    <w:basedOn w:val="Fontepargpadro"/>
    <w:link w:val="Recuodecorpodetexto2"/>
    <w:uiPriority w:val="99"/>
    <w:rsid w:val="00600D40"/>
    <w:rPr>
      <w:rFonts w:ascii="Calibri" w:eastAsia="Calibri" w:hAnsi="Calibri"/>
      <w:sz w:val="22"/>
      <w:szCs w:val="22"/>
      <w:lang w:eastAsia="en-US"/>
    </w:rPr>
  </w:style>
  <w:style w:type="character" w:styleId="Forte">
    <w:name w:val="Strong"/>
    <w:uiPriority w:val="22"/>
    <w:qFormat/>
    <w:rsid w:val="00600D40"/>
    <w:rPr>
      <w:b/>
      <w:bCs/>
    </w:rPr>
  </w:style>
  <w:style w:type="paragraph" w:customStyle="1" w:styleId="PargrafodaLista3">
    <w:name w:val="Parágrafo da Lista3"/>
    <w:basedOn w:val="Normal"/>
    <w:rsid w:val="003C312A"/>
    <w:pPr>
      <w:suppressAutoHyphens/>
      <w:ind w:left="708"/>
    </w:pPr>
    <w:rPr>
      <w:sz w:val="24"/>
      <w:lang w:val="pt-BR" w:eastAsia="ar-SA"/>
    </w:rPr>
  </w:style>
  <w:style w:type="paragraph" w:customStyle="1" w:styleId="Recuodecorpodetexto23">
    <w:name w:val="Recuo de corpo de texto 23"/>
    <w:basedOn w:val="Normal"/>
    <w:rsid w:val="003C312A"/>
    <w:pPr>
      <w:suppressAutoHyphens/>
      <w:spacing w:after="120" w:line="480" w:lineRule="auto"/>
      <w:ind w:left="283"/>
    </w:pPr>
    <w:rPr>
      <w:rFonts w:ascii="Arial" w:hAnsi="Arial" w:cs="Arial"/>
      <w:sz w:val="22"/>
      <w:lang w:val="pt-BR" w:eastAsia="ar-SA"/>
    </w:rPr>
  </w:style>
  <w:style w:type="paragraph" w:customStyle="1" w:styleId="Marcador">
    <w:name w:val="Marcador"/>
    <w:basedOn w:val="Normal"/>
    <w:rsid w:val="00EC48AB"/>
    <w:pPr>
      <w:numPr>
        <w:numId w:val="5"/>
      </w:numPr>
      <w:suppressAutoHyphens/>
      <w:spacing w:line="300" w:lineRule="auto"/>
      <w:ind w:left="284" w:firstLine="0"/>
      <w:jc w:val="both"/>
    </w:pPr>
    <w:rPr>
      <w:rFonts w:ascii="Arial" w:hAnsi="Arial"/>
      <w:sz w:val="24"/>
      <w:lang w:val="pt-BR" w:eastAsia="ar-SA"/>
    </w:rPr>
  </w:style>
  <w:style w:type="paragraph" w:customStyle="1" w:styleId="CM26">
    <w:name w:val="CM26"/>
    <w:basedOn w:val="Default"/>
    <w:next w:val="Default"/>
    <w:rsid w:val="00EC48AB"/>
    <w:pPr>
      <w:widowControl w:val="0"/>
      <w:spacing w:after="775"/>
    </w:pPr>
    <w:rPr>
      <w:color w:val="auto"/>
      <w:lang w:val="pt-BR" w:eastAsia="pt-BR"/>
    </w:rPr>
  </w:style>
  <w:style w:type="character" w:customStyle="1" w:styleId="TextodebaloCarcter">
    <w:name w:val="Texto de balão Carácter"/>
    <w:rsid w:val="00EC48AB"/>
    <w:rPr>
      <w:rFonts w:ascii="Tahoma" w:hAnsi="Tahoma" w:cs="Tahoma"/>
      <w:sz w:val="16"/>
      <w:szCs w:val="16"/>
    </w:rPr>
  </w:style>
  <w:style w:type="paragraph" w:customStyle="1" w:styleId="Captulo">
    <w:name w:val="Capítulo"/>
    <w:basedOn w:val="Normal"/>
    <w:next w:val="Corpodetexto"/>
    <w:rsid w:val="00EF2F85"/>
    <w:pPr>
      <w:keepNext/>
      <w:suppressAutoHyphens/>
      <w:spacing w:before="240" w:after="120" w:line="276" w:lineRule="auto"/>
      <w:ind w:firstLine="851"/>
      <w:jc w:val="both"/>
    </w:pPr>
    <w:rPr>
      <w:rFonts w:ascii="Arial" w:eastAsia="MS Mincho" w:hAnsi="Arial" w:cs="Tahoma"/>
      <w:b/>
      <w:kern w:val="24"/>
      <w:sz w:val="28"/>
      <w:szCs w:val="28"/>
      <w:lang w:val="pt-BR" w:eastAsia="ar-SA"/>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6414825">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120345">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81473116">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2001011">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452482">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27871894">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471002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3985666">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2795881">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3249069">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55602355">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4807866">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D8BF0-8BEF-4375-97B6-BA07E1DF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8365</TotalTime>
  <Pages>43</Pages>
  <Words>19435</Words>
  <Characters>111497</Characters>
  <Application>Microsoft Office Word</Application>
  <DocSecurity>0</DocSecurity>
  <Lines>929</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130671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2607</cp:revision>
  <cp:lastPrinted>2021-07-29T14:35:00Z</cp:lastPrinted>
  <dcterms:created xsi:type="dcterms:W3CDTF">2018-06-12T12:14:00Z</dcterms:created>
  <dcterms:modified xsi:type="dcterms:W3CDTF">2021-07-29T14:36:00Z</dcterms:modified>
</cp:coreProperties>
</file>