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2E" w:rsidRPr="00633DDE" w:rsidRDefault="001B572E" w:rsidP="001B572E">
      <w:pPr>
        <w:ind w:left="-709" w:right="-994"/>
        <w:jc w:val="center"/>
        <w:rPr>
          <w:rStyle w:val="nfase"/>
          <w:rFonts w:ascii="Book Antiqua" w:eastAsia="Book Antiqua" w:hAnsi="Book Antiqua"/>
          <w:sz w:val="20"/>
          <w:szCs w:val="20"/>
        </w:rPr>
      </w:pPr>
      <w:r w:rsidRPr="00633DDE">
        <w:rPr>
          <w:rStyle w:val="nfase"/>
          <w:rFonts w:ascii="Book Antiqua" w:eastAsia="Book Antiqua" w:hAnsi="Book Antiqua"/>
          <w:sz w:val="20"/>
          <w:szCs w:val="20"/>
        </w:rPr>
        <w:t xml:space="preserve">O Município de Gaspar, através da </w:t>
      </w:r>
      <w:r w:rsidRPr="00633DDE">
        <w:rPr>
          <w:rFonts w:ascii="Book Antiqua" w:eastAsia="Book Antiqua" w:hAnsi="Book Antiqua"/>
          <w:i/>
          <w:sz w:val="20"/>
          <w:szCs w:val="20"/>
        </w:rPr>
        <w:t xml:space="preserve">Secretaria Municipal </w:t>
      </w:r>
      <w:r>
        <w:rPr>
          <w:rFonts w:ascii="Book Antiqua" w:eastAsia="Book Antiqua" w:hAnsi="Book Antiqua"/>
          <w:i/>
          <w:sz w:val="20"/>
          <w:szCs w:val="20"/>
        </w:rPr>
        <w:t>de Educação</w:t>
      </w:r>
      <w:r w:rsidRPr="00633DDE">
        <w:rPr>
          <w:rStyle w:val="nfase"/>
          <w:rFonts w:ascii="Book Antiqua" w:eastAsia="Book Antiqua" w:hAnsi="Book Antiqua"/>
          <w:sz w:val="20"/>
          <w:szCs w:val="20"/>
        </w:rPr>
        <w:t>; Divulga:</w:t>
      </w:r>
    </w:p>
    <w:p w:rsidR="001B572E" w:rsidRPr="00463CA1" w:rsidRDefault="001B572E" w:rsidP="001B572E">
      <w:pPr>
        <w:ind w:left="-709" w:right="-994"/>
        <w:rPr>
          <w:rStyle w:val="nfase"/>
          <w:rFonts w:ascii="Book Antiqua" w:eastAsia="Book Antiqua" w:hAnsi="Book Antiqua"/>
          <w:i w:val="0"/>
        </w:rPr>
      </w:pPr>
      <w:r w:rsidRPr="00463CA1">
        <w:rPr>
          <w:rStyle w:val="nfase"/>
          <w:rFonts w:ascii="Book Antiqua" w:eastAsia="Book Antiqua" w:hAnsi="Book Antiqua"/>
        </w:rPr>
        <w:tab/>
      </w:r>
    </w:p>
    <w:p w:rsidR="001B572E" w:rsidRPr="00C72C55" w:rsidRDefault="001B572E" w:rsidP="001B572E">
      <w:pPr>
        <w:ind w:left="-709" w:right="-994"/>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9855E8">
        <w:rPr>
          <w:rStyle w:val="nfase"/>
          <w:rFonts w:ascii="Book Antiqua" w:eastAsia="Book Antiqua" w:hAnsi="Book Antiqua"/>
          <w:i w:val="0"/>
          <w:sz w:val="36"/>
          <w:szCs w:val="36"/>
        </w:rPr>
        <w:t>151/2021</w:t>
      </w:r>
    </w:p>
    <w:p w:rsidR="001B572E" w:rsidRPr="00463CA1" w:rsidRDefault="001B572E" w:rsidP="001B572E">
      <w:pPr>
        <w:ind w:left="-709" w:right="-994"/>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1B572E" w:rsidRDefault="001B572E" w:rsidP="001B572E">
      <w:pPr>
        <w:ind w:left="-709" w:right="-994"/>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9855E8">
        <w:rPr>
          <w:rStyle w:val="nfase"/>
          <w:rFonts w:ascii="Book Antiqua" w:eastAsia="Book Antiqua" w:hAnsi="Book Antiqua"/>
          <w:i w:val="0"/>
          <w:sz w:val="36"/>
          <w:szCs w:val="36"/>
        </w:rPr>
        <w:t>023/2021</w:t>
      </w:r>
    </w:p>
    <w:p w:rsidR="001B572E" w:rsidRPr="00483CCD" w:rsidRDefault="001B572E" w:rsidP="001B572E">
      <w:pPr>
        <w:widowControl w:val="0"/>
        <w:autoSpaceDE w:val="0"/>
        <w:autoSpaceDN w:val="0"/>
        <w:adjustRightInd w:val="0"/>
        <w:ind w:left="-709" w:right="-994"/>
        <w:jc w:val="center"/>
        <w:rPr>
          <w:rFonts w:ascii="Book Antiqua" w:hAnsi="Book Antiqua"/>
          <w:bCs/>
          <w:sz w:val="18"/>
          <w:szCs w:val="18"/>
        </w:rPr>
      </w:pPr>
    </w:p>
    <w:tbl>
      <w:tblPr>
        <w:tblW w:w="10041"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1"/>
      </w:tblGrid>
      <w:tr w:rsidR="001B572E" w:rsidRPr="00BD3091" w:rsidTr="00833D84">
        <w:trPr>
          <w:trHeight w:val="744"/>
          <w:jc w:val="center"/>
        </w:trPr>
        <w:tc>
          <w:tcPr>
            <w:tcW w:w="10041" w:type="dxa"/>
            <w:shd w:val="clear" w:color="auto" w:fill="D9D9D9"/>
          </w:tcPr>
          <w:p w:rsidR="001B572E" w:rsidRPr="00E02996" w:rsidRDefault="001B572E" w:rsidP="00703414">
            <w:pPr>
              <w:widowControl w:val="0"/>
              <w:ind w:right="0"/>
              <w:jc w:val="center"/>
              <w:rPr>
                <w:rFonts w:ascii="Book Antiqua" w:eastAsia="Book Antiqua" w:hAnsi="Book Antiqua"/>
                <w:b/>
                <w:sz w:val="20"/>
                <w:szCs w:val="20"/>
              </w:rPr>
            </w:pPr>
            <w:r w:rsidRPr="00E02996">
              <w:rPr>
                <w:rFonts w:ascii="Book Antiqua" w:eastAsia="Book Antiqua" w:hAnsi="Book Antiqua"/>
                <w:b/>
                <w:sz w:val="20"/>
                <w:szCs w:val="20"/>
              </w:rPr>
              <w:t>SOMENTE PODERÃO PARTICIPAR DO PRESENTE CERTAME:</w:t>
            </w:r>
          </w:p>
          <w:p w:rsidR="001B572E" w:rsidRPr="00BD3091" w:rsidRDefault="001B572E" w:rsidP="00703414">
            <w:pPr>
              <w:ind w:right="0"/>
              <w:jc w:val="center"/>
              <w:rPr>
                <w:rStyle w:val="nfase"/>
                <w:rFonts w:ascii="Book Antiqua" w:hAnsi="Book Antiqua"/>
              </w:rPr>
            </w:pPr>
            <w:r w:rsidRPr="00E02996">
              <w:rPr>
                <w:rFonts w:ascii="Book Antiqua" w:eastAsia="Book Antiqua" w:hAnsi="Book Antiqua"/>
                <w:b/>
                <w:sz w:val="20"/>
                <w:szCs w:val="20"/>
              </w:rPr>
              <w:t xml:space="preserve">MICROEMPRESAS E EMPRESAS DE PEQUENO PORTE, CONFORME ESTABELECE O ART. 48, INCISO “I” DA LEI COMPLEMENTAR Nº 123/2006 E ART. 6º DO </w:t>
            </w:r>
            <w:r w:rsidRPr="00E02996">
              <w:rPr>
                <w:rFonts w:ascii="Book Antiqua" w:hAnsi="Book Antiqua"/>
                <w:b/>
                <w:sz w:val="20"/>
                <w:szCs w:val="20"/>
              </w:rPr>
              <w:t>DECRETO MUNICIPAL Nº 7.241/2016.</w:t>
            </w:r>
          </w:p>
        </w:tc>
      </w:tr>
    </w:tbl>
    <w:p w:rsidR="001B572E" w:rsidRPr="009466EB" w:rsidRDefault="001B572E" w:rsidP="001B572E">
      <w:pPr>
        <w:ind w:left="-709" w:right="-994"/>
        <w:rPr>
          <w:rStyle w:val="nfase"/>
          <w:rFonts w:ascii="Book Antiqua" w:hAnsi="Book Antiqua"/>
          <w:b/>
          <w:i w:val="0"/>
        </w:rPr>
      </w:pPr>
    </w:p>
    <w:p w:rsidR="001B572E" w:rsidRPr="00463CA1" w:rsidRDefault="001B572E" w:rsidP="001B572E">
      <w:pPr>
        <w:ind w:left="-709" w:right="-994"/>
        <w:rPr>
          <w:rFonts w:ascii="Book Antiqua" w:hAnsi="Book Antiqua"/>
          <w:b/>
          <w:sz w:val="28"/>
          <w:szCs w:val="28"/>
        </w:rPr>
      </w:pPr>
      <w:r w:rsidRPr="00463CA1">
        <w:rPr>
          <w:rStyle w:val="nfase"/>
          <w:rFonts w:ascii="Book Antiqua" w:hAnsi="Book Antiqua"/>
          <w:b/>
          <w:i w:val="0"/>
          <w:sz w:val="28"/>
          <w:szCs w:val="28"/>
        </w:rPr>
        <w:t>TÍTULO</w:t>
      </w:r>
      <w:r w:rsidRPr="00027F16">
        <w:rPr>
          <w:rStyle w:val="nfase"/>
          <w:rFonts w:ascii="Book Antiqua" w:hAnsi="Book Antiqua"/>
          <w:b/>
          <w:i w:val="0"/>
          <w:sz w:val="26"/>
          <w:szCs w:val="26"/>
        </w:rPr>
        <w:t xml:space="preserve">: </w:t>
      </w:r>
      <w:r>
        <w:rPr>
          <w:rFonts w:ascii="Book Antiqua" w:hAnsi="Book Antiqua"/>
          <w:b/>
          <w:sz w:val="28"/>
          <w:szCs w:val="28"/>
        </w:rPr>
        <w:t xml:space="preserve">AQUISIÇÃO DE MATERIAIS </w:t>
      </w:r>
      <w:r w:rsidRPr="00987ACE">
        <w:rPr>
          <w:rFonts w:ascii="Book Antiqua" w:hAnsi="Book Antiqua"/>
          <w:b/>
          <w:sz w:val="28"/>
          <w:szCs w:val="28"/>
        </w:rPr>
        <w:t xml:space="preserve">E </w:t>
      </w:r>
      <w:r>
        <w:rPr>
          <w:rFonts w:ascii="Book Antiqua" w:hAnsi="Book Antiqua"/>
          <w:b/>
          <w:sz w:val="28"/>
          <w:szCs w:val="28"/>
        </w:rPr>
        <w:t>EQUIPAMENTOS PARA OS CENTROS DE DESENVOLVIMENTO INFANTIL</w:t>
      </w:r>
      <w:r w:rsidRPr="00987ACE">
        <w:rPr>
          <w:rFonts w:ascii="Book Antiqua" w:hAnsi="Book Antiqua"/>
          <w:b/>
          <w:sz w:val="28"/>
          <w:szCs w:val="28"/>
        </w:rPr>
        <w:t>.</w:t>
      </w:r>
    </w:p>
    <w:p w:rsidR="001B572E" w:rsidRPr="00463CA1" w:rsidRDefault="001B572E" w:rsidP="001B572E">
      <w:pPr>
        <w:ind w:left="-709" w:right="-994"/>
        <w:rPr>
          <w:rStyle w:val="nfase"/>
          <w:rFonts w:ascii="Book Antiqua" w:hAnsi="Book Antiqua"/>
          <w:i w:val="0"/>
        </w:rPr>
      </w:pPr>
    </w:p>
    <w:p w:rsidR="001B572E" w:rsidRPr="00633DDE" w:rsidRDefault="001B572E" w:rsidP="001B572E">
      <w:pPr>
        <w:ind w:left="-709" w:right="-994"/>
        <w:rPr>
          <w:rStyle w:val="nfase"/>
          <w:rFonts w:ascii="Book Antiqua" w:hAnsi="Book Antiqua"/>
          <w:i w:val="0"/>
          <w:sz w:val="26"/>
          <w:szCs w:val="26"/>
        </w:rPr>
      </w:pPr>
      <w:r w:rsidRPr="00633DDE">
        <w:rPr>
          <w:rStyle w:val="nfase"/>
          <w:rFonts w:ascii="Book Antiqua" w:hAnsi="Book Antiqua"/>
          <w:b/>
          <w:i w:val="0"/>
          <w:sz w:val="26"/>
          <w:szCs w:val="26"/>
        </w:rPr>
        <w:t>Tipo de Licitação:</w:t>
      </w:r>
      <w:r w:rsidRPr="00633DDE">
        <w:rPr>
          <w:rStyle w:val="nfase"/>
          <w:rFonts w:ascii="Book Antiqua" w:hAnsi="Book Antiqua"/>
          <w:i w:val="0"/>
          <w:sz w:val="26"/>
          <w:szCs w:val="26"/>
        </w:rPr>
        <w:t xml:space="preserve"> Menor Preço.</w:t>
      </w:r>
    </w:p>
    <w:p w:rsidR="001B572E" w:rsidRPr="00E2081C" w:rsidRDefault="001B572E" w:rsidP="001B572E">
      <w:pPr>
        <w:ind w:left="-709" w:right="-994"/>
        <w:rPr>
          <w:rStyle w:val="nfase"/>
          <w:rFonts w:ascii="Book Antiqua" w:hAnsi="Book Antiqua"/>
          <w:i w:val="0"/>
          <w:sz w:val="26"/>
          <w:szCs w:val="26"/>
        </w:rPr>
      </w:pPr>
      <w:r w:rsidRPr="00633DDE">
        <w:rPr>
          <w:rStyle w:val="nfase"/>
          <w:rFonts w:ascii="Book Antiqua" w:hAnsi="Book Antiqua"/>
          <w:b/>
          <w:i w:val="0"/>
          <w:sz w:val="26"/>
          <w:szCs w:val="26"/>
        </w:rPr>
        <w:t>Forma de Julgamento:</w:t>
      </w:r>
      <w:r>
        <w:rPr>
          <w:rStyle w:val="nfase"/>
          <w:rFonts w:ascii="Book Antiqua" w:hAnsi="Book Antiqua"/>
          <w:b/>
          <w:i w:val="0"/>
          <w:sz w:val="26"/>
          <w:szCs w:val="26"/>
        </w:rPr>
        <w:t xml:space="preserve"> </w:t>
      </w:r>
      <w:r w:rsidRPr="00E2081C">
        <w:rPr>
          <w:rStyle w:val="nfase"/>
          <w:rFonts w:ascii="Book Antiqua" w:hAnsi="Book Antiqua"/>
          <w:i w:val="0"/>
          <w:sz w:val="26"/>
          <w:szCs w:val="26"/>
        </w:rPr>
        <w:t>Por Item.</w:t>
      </w:r>
    </w:p>
    <w:p w:rsidR="001B572E" w:rsidRPr="00633DDE" w:rsidRDefault="001B572E" w:rsidP="001B572E">
      <w:pPr>
        <w:ind w:left="-709" w:right="-994"/>
        <w:rPr>
          <w:rFonts w:ascii="Book Antiqua" w:hAnsi="Book Antiqua"/>
          <w:sz w:val="26"/>
          <w:szCs w:val="26"/>
        </w:rPr>
      </w:pPr>
      <w:r w:rsidRPr="00633DDE">
        <w:rPr>
          <w:rFonts w:ascii="Book Antiqua" w:hAnsi="Book Antiqua"/>
          <w:b/>
          <w:sz w:val="26"/>
          <w:szCs w:val="26"/>
        </w:rPr>
        <w:t xml:space="preserve">Forma de Fornecimento: </w:t>
      </w:r>
      <w:r w:rsidRPr="005D6368">
        <w:rPr>
          <w:rFonts w:ascii="Book Antiqua" w:hAnsi="Book Antiqua"/>
          <w:sz w:val="26"/>
          <w:szCs w:val="26"/>
        </w:rPr>
        <w:t>Parcelada</w:t>
      </w:r>
      <w:r w:rsidRPr="00633DDE">
        <w:rPr>
          <w:rFonts w:ascii="Book Antiqua" w:hAnsi="Book Antiqua"/>
          <w:sz w:val="26"/>
          <w:szCs w:val="26"/>
        </w:rPr>
        <w:t>.</w:t>
      </w:r>
    </w:p>
    <w:p w:rsidR="001B572E" w:rsidRPr="00FE7F87" w:rsidRDefault="001B572E" w:rsidP="001B572E">
      <w:pPr>
        <w:ind w:left="-709" w:right="-994"/>
        <w:rPr>
          <w:rFonts w:ascii="Book Antiqua" w:hAnsi="Book Antiqua"/>
          <w:bCs/>
          <w:lang w:eastAsia="pt-BR"/>
        </w:rPr>
      </w:pPr>
      <w:r w:rsidRPr="00633DDE">
        <w:rPr>
          <w:rStyle w:val="nfase"/>
          <w:rFonts w:ascii="Book Antiqua" w:hAnsi="Book Antiqua"/>
          <w:b/>
          <w:i w:val="0"/>
          <w:sz w:val="26"/>
          <w:szCs w:val="26"/>
        </w:rPr>
        <w:t xml:space="preserve">Valor Estimado da Licitação: </w:t>
      </w:r>
      <w:r w:rsidRPr="00E02996">
        <w:rPr>
          <w:rStyle w:val="nfase"/>
          <w:rFonts w:ascii="Book Antiqua" w:hAnsi="Book Antiqua"/>
          <w:i w:val="0"/>
          <w:sz w:val="26"/>
          <w:szCs w:val="26"/>
        </w:rPr>
        <w:t>R$ 1</w:t>
      </w:r>
      <w:r w:rsidR="00E02996" w:rsidRPr="00E02996">
        <w:rPr>
          <w:rStyle w:val="nfase"/>
          <w:rFonts w:ascii="Book Antiqua" w:hAnsi="Book Antiqua"/>
          <w:i w:val="0"/>
          <w:sz w:val="26"/>
          <w:szCs w:val="26"/>
        </w:rPr>
        <w:t>07</w:t>
      </w:r>
      <w:r w:rsidRPr="00E02996">
        <w:rPr>
          <w:rStyle w:val="nfase"/>
          <w:rFonts w:ascii="Book Antiqua" w:hAnsi="Book Antiqua"/>
          <w:i w:val="0"/>
          <w:sz w:val="26"/>
          <w:szCs w:val="26"/>
        </w:rPr>
        <w:t>.</w:t>
      </w:r>
      <w:r w:rsidR="00E02996" w:rsidRPr="00E02996">
        <w:rPr>
          <w:rStyle w:val="nfase"/>
          <w:rFonts w:ascii="Book Antiqua" w:hAnsi="Book Antiqua"/>
          <w:i w:val="0"/>
          <w:sz w:val="26"/>
          <w:szCs w:val="26"/>
        </w:rPr>
        <w:t>672</w:t>
      </w:r>
      <w:r w:rsidRPr="00E02996">
        <w:rPr>
          <w:rStyle w:val="nfase"/>
          <w:rFonts w:ascii="Book Antiqua" w:hAnsi="Book Antiqua"/>
          <w:i w:val="0"/>
          <w:sz w:val="26"/>
          <w:szCs w:val="26"/>
        </w:rPr>
        <w:t>,</w:t>
      </w:r>
      <w:r w:rsidR="00E02996" w:rsidRPr="00E02996">
        <w:rPr>
          <w:rStyle w:val="nfase"/>
          <w:rFonts w:ascii="Book Antiqua" w:hAnsi="Book Antiqua"/>
          <w:i w:val="0"/>
          <w:sz w:val="26"/>
          <w:szCs w:val="26"/>
        </w:rPr>
        <w:t>96</w:t>
      </w:r>
      <w:r w:rsidRPr="00E02996">
        <w:rPr>
          <w:rStyle w:val="nfase"/>
          <w:rFonts w:ascii="Book Antiqua" w:hAnsi="Book Antiqua"/>
          <w:i w:val="0"/>
          <w:sz w:val="26"/>
          <w:szCs w:val="26"/>
        </w:rPr>
        <w:t xml:space="preserve"> </w:t>
      </w:r>
      <w:r w:rsidRPr="00E02996">
        <w:rPr>
          <w:rFonts w:ascii="Book Antiqua" w:hAnsi="Book Antiqua"/>
          <w:bCs/>
          <w:sz w:val="26"/>
          <w:szCs w:val="26"/>
          <w:lang w:eastAsia="pt-BR"/>
        </w:rPr>
        <w:t>(</w:t>
      </w:r>
      <w:proofErr w:type="gramStart"/>
      <w:r w:rsidRPr="00E02996">
        <w:rPr>
          <w:rFonts w:ascii="Book Antiqua" w:hAnsi="Book Antiqua"/>
          <w:bCs/>
          <w:sz w:val="26"/>
          <w:szCs w:val="26"/>
          <w:lang w:eastAsia="pt-BR"/>
        </w:rPr>
        <w:t xml:space="preserve">Cento e </w:t>
      </w:r>
      <w:r w:rsidR="00E02996" w:rsidRPr="00E02996">
        <w:rPr>
          <w:rFonts w:ascii="Book Antiqua" w:hAnsi="Book Antiqua"/>
          <w:bCs/>
          <w:sz w:val="26"/>
          <w:szCs w:val="26"/>
          <w:lang w:eastAsia="pt-BR"/>
        </w:rPr>
        <w:t xml:space="preserve">sete </w:t>
      </w:r>
      <w:r w:rsidRPr="00E02996">
        <w:rPr>
          <w:rFonts w:ascii="Book Antiqua" w:hAnsi="Book Antiqua"/>
          <w:bCs/>
          <w:sz w:val="26"/>
          <w:szCs w:val="26"/>
          <w:lang w:eastAsia="pt-BR"/>
        </w:rPr>
        <w:t xml:space="preserve">mil, </w:t>
      </w:r>
      <w:r w:rsidR="00E02996" w:rsidRPr="00E02996">
        <w:rPr>
          <w:rFonts w:ascii="Book Antiqua" w:hAnsi="Book Antiqua"/>
          <w:bCs/>
          <w:sz w:val="26"/>
          <w:szCs w:val="26"/>
          <w:lang w:eastAsia="pt-BR"/>
        </w:rPr>
        <w:t>seis</w:t>
      </w:r>
      <w:r w:rsidRPr="00E02996">
        <w:rPr>
          <w:rFonts w:ascii="Book Antiqua" w:hAnsi="Book Antiqua"/>
          <w:bCs/>
          <w:sz w:val="26"/>
          <w:szCs w:val="26"/>
          <w:lang w:eastAsia="pt-BR"/>
        </w:rPr>
        <w:t xml:space="preserve">centos e setenta e </w:t>
      </w:r>
      <w:r w:rsidR="00E02996" w:rsidRPr="00E02996">
        <w:rPr>
          <w:rFonts w:ascii="Book Antiqua" w:hAnsi="Book Antiqua"/>
          <w:bCs/>
          <w:sz w:val="26"/>
          <w:szCs w:val="26"/>
          <w:lang w:eastAsia="pt-BR"/>
        </w:rPr>
        <w:t>dois</w:t>
      </w:r>
      <w:r w:rsidRPr="00E02996">
        <w:rPr>
          <w:rFonts w:ascii="Book Antiqua" w:hAnsi="Book Antiqua"/>
          <w:bCs/>
          <w:sz w:val="26"/>
          <w:szCs w:val="26"/>
          <w:lang w:eastAsia="pt-BR"/>
        </w:rPr>
        <w:t xml:space="preserve"> reais</w:t>
      </w:r>
      <w:r w:rsidR="00E02996" w:rsidRPr="00E02996">
        <w:rPr>
          <w:rFonts w:ascii="Book Antiqua" w:hAnsi="Book Antiqua"/>
          <w:bCs/>
          <w:sz w:val="26"/>
          <w:szCs w:val="26"/>
          <w:lang w:eastAsia="pt-BR"/>
        </w:rPr>
        <w:t xml:space="preserve"> e noventa e seis centavos</w:t>
      </w:r>
      <w:proofErr w:type="gramEnd"/>
      <w:r w:rsidRPr="00E02996">
        <w:rPr>
          <w:rFonts w:ascii="Book Antiqua" w:hAnsi="Book Antiqua"/>
          <w:bCs/>
          <w:sz w:val="26"/>
          <w:szCs w:val="26"/>
          <w:lang w:eastAsia="pt-BR"/>
        </w:rPr>
        <w:t>).</w:t>
      </w:r>
      <w:r w:rsidRPr="00FE7F87">
        <w:rPr>
          <w:rFonts w:ascii="Book Antiqua" w:hAnsi="Book Antiqua"/>
          <w:bCs/>
          <w:sz w:val="26"/>
          <w:szCs w:val="26"/>
          <w:lang w:eastAsia="pt-BR"/>
        </w:rPr>
        <w:t xml:space="preserve"> </w:t>
      </w:r>
    </w:p>
    <w:p w:rsidR="001B572E" w:rsidRPr="00831334" w:rsidRDefault="001B572E" w:rsidP="001B572E">
      <w:pPr>
        <w:widowControl w:val="0"/>
        <w:autoSpaceDE w:val="0"/>
        <w:autoSpaceDN w:val="0"/>
        <w:adjustRightInd w:val="0"/>
        <w:ind w:left="-709" w:right="-994"/>
        <w:rPr>
          <w:rStyle w:val="nfase"/>
          <w:rFonts w:ascii="Book Antiqua" w:hAnsi="Book Antiqua"/>
          <w:iCs w:val="0"/>
        </w:rPr>
      </w:pPr>
      <w:r w:rsidRPr="00633DDE">
        <w:rPr>
          <w:rStyle w:val="nfase"/>
          <w:rFonts w:ascii="Book Antiqua" w:eastAsia="Book Antiqua" w:hAnsi="Book Antiqua"/>
          <w:b/>
          <w:i w:val="0"/>
          <w:sz w:val="26"/>
          <w:szCs w:val="26"/>
        </w:rPr>
        <w:t>Regência:</w:t>
      </w:r>
      <w:r>
        <w:rPr>
          <w:rStyle w:val="nfase"/>
          <w:rFonts w:ascii="Book Antiqua" w:eastAsia="Book Antiqua" w:hAnsi="Book Antiqua"/>
          <w:b/>
          <w:i w:val="0"/>
          <w:sz w:val="26"/>
          <w:szCs w:val="26"/>
        </w:rPr>
        <w:t xml:space="preserve"> </w:t>
      </w:r>
      <w:r w:rsidRPr="00633DDE">
        <w:rPr>
          <w:rFonts w:ascii="Book Antiqua" w:hAnsi="Book Antiqua"/>
          <w:sz w:val="26"/>
          <w:szCs w:val="26"/>
        </w:rPr>
        <w:t>Lei nº 10.520/2002</w:t>
      </w:r>
      <w:r w:rsidRPr="00976AA6">
        <w:rPr>
          <w:rFonts w:ascii="Book Antiqua" w:hAnsi="Book Antiqua"/>
          <w:sz w:val="26"/>
          <w:szCs w:val="26"/>
        </w:rPr>
        <w:t xml:space="preserve">, </w:t>
      </w:r>
      <w:r w:rsidRPr="00976AA6">
        <w:rPr>
          <w:rFonts w:ascii="Book Antiqua" w:eastAsia="Book Antiqua" w:hAnsi="Book Antiqua"/>
          <w:sz w:val="26"/>
          <w:szCs w:val="26"/>
        </w:rPr>
        <w:t xml:space="preserve">Decreto Municipal nº </w:t>
      </w:r>
      <w:proofErr w:type="gramStart"/>
      <w:r w:rsidRPr="00976AA6">
        <w:rPr>
          <w:rFonts w:ascii="Book Antiqua" w:eastAsia="Book Antiqua" w:hAnsi="Book Antiqua"/>
          <w:sz w:val="26"/>
          <w:szCs w:val="26"/>
        </w:rPr>
        <w:t>9.085/2019,</w:t>
      </w:r>
      <w:r>
        <w:rPr>
          <w:rFonts w:ascii="Book Antiqua" w:eastAsia="Book Antiqua" w:hAnsi="Book Antiqua"/>
          <w:sz w:val="26"/>
          <w:szCs w:val="26"/>
        </w:rPr>
        <w:t xml:space="preserve"> </w:t>
      </w:r>
      <w:r w:rsidRPr="00633DDE">
        <w:rPr>
          <w:rFonts w:ascii="Book Antiqua" w:hAnsi="Book Antiqua"/>
          <w:sz w:val="26"/>
          <w:szCs w:val="26"/>
        </w:rPr>
        <w:t>Lei</w:t>
      </w:r>
      <w:proofErr w:type="gramEnd"/>
      <w:r w:rsidRPr="00633DDE">
        <w:rPr>
          <w:rFonts w:ascii="Book Antiqua" w:hAnsi="Book Antiqua"/>
          <w:sz w:val="26"/>
          <w:szCs w:val="26"/>
        </w:rPr>
        <w:t xml:space="preserve"> Complementar nº 123/2006, </w:t>
      </w:r>
      <w:r w:rsidRPr="00633DDE">
        <w:rPr>
          <w:rFonts w:ascii="Book Antiqua" w:eastAsia="Book Antiqua" w:hAnsi="Book Antiqua"/>
          <w:sz w:val="26"/>
          <w:szCs w:val="26"/>
        </w:rPr>
        <w:t>Decreto Municipal nº 7.241/2016</w:t>
      </w:r>
      <w:r>
        <w:rPr>
          <w:rFonts w:ascii="Book Antiqua" w:eastAsia="Book Antiqua" w:hAnsi="Book Antiqua"/>
          <w:sz w:val="26"/>
          <w:szCs w:val="26"/>
        </w:rPr>
        <w:t xml:space="preserve">, </w:t>
      </w:r>
      <w:r w:rsidRPr="00633DDE">
        <w:rPr>
          <w:rFonts w:ascii="Book Antiqua" w:hAnsi="Book Antiqua"/>
          <w:sz w:val="26"/>
          <w:szCs w:val="26"/>
        </w:rPr>
        <w:t>Lei nº 8.666/</w:t>
      </w:r>
      <w:r>
        <w:rPr>
          <w:rFonts w:ascii="Book Antiqua" w:hAnsi="Book Antiqua"/>
          <w:sz w:val="26"/>
          <w:szCs w:val="26"/>
        </w:rPr>
        <w:t>19</w:t>
      </w:r>
      <w:r w:rsidRPr="00633DDE">
        <w:rPr>
          <w:rFonts w:ascii="Book Antiqua" w:hAnsi="Book Antiqua"/>
          <w:sz w:val="26"/>
          <w:szCs w:val="26"/>
        </w:rPr>
        <w:t>93 e suas alterações</w:t>
      </w:r>
      <w:r>
        <w:rPr>
          <w:rFonts w:ascii="Book Antiqua" w:hAnsi="Book Antiqua"/>
          <w:sz w:val="26"/>
          <w:szCs w:val="26"/>
        </w:rPr>
        <w:t>.</w:t>
      </w:r>
    </w:p>
    <w:p w:rsidR="001B572E" w:rsidRDefault="001B572E" w:rsidP="001B572E">
      <w:pPr>
        <w:ind w:left="-709" w:right="-994"/>
        <w:rPr>
          <w:rStyle w:val="nfase"/>
          <w:rFonts w:ascii="Book Antiqua" w:eastAsia="Book Antiqua" w:hAnsi="Book Antiqua"/>
          <w:i w:val="0"/>
        </w:rPr>
      </w:pPr>
    </w:p>
    <w:p w:rsidR="001B572E" w:rsidRPr="00831334" w:rsidRDefault="001B572E" w:rsidP="001B572E">
      <w:pPr>
        <w:ind w:left="-709" w:right="-994"/>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 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1B572E" w:rsidRPr="00A325AE" w:rsidRDefault="001B572E" w:rsidP="001B572E">
      <w:pPr>
        <w:ind w:left="-709" w:right="-994"/>
        <w:rPr>
          <w:rStyle w:val="nfase"/>
          <w:rFonts w:ascii="Book Antiqua" w:eastAsia="Book Antiqua" w:hAnsi="Book Antiqua"/>
          <w:i w:val="0"/>
        </w:rPr>
      </w:pPr>
    </w:p>
    <w:p w:rsidR="001B572E" w:rsidRDefault="001B572E" w:rsidP="001B572E">
      <w:pPr>
        <w:ind w:left="-709" w:right="-994"/>
        <w:rPr>
          <w:rFonts w:ascii="Book Antiqua" w:hAnsi="Book Antiqua"/>
          <w:b/>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Pr>
          <w:rStyle w:val="nfase"/>
          <w:rFonts w:ascii="Book Antiqua" w:hAnsi="Book Antiqua"/>
          <w:i w:val="0"/>
        </w:rPr>
        <w:t xml:space="preserve"> </w:t>
      </w:r>
      <w:r w:rsidRPr="0060588A">
        <w:rPr>
          <w:rStyle w:val="nfase"/>
          <w:rFonts w:ascii="Book Antiqua" w:hAnsi="Book Antiqua"/>
          <w:i w:val="0"/>
        </w:rPr>
        <w:t>Licitações Compras BR,</w:t>
      </w:r>
      <w:r>
        <w:rPr>
          <w:rStyle w:val="nfase"/>
          <w:rFonts w:ascii="Book Antiqua" w:hAnsi="Book Antiqua"/>
          <w:i w:val="0"/>
        </w:rPr>
        <w:t xml:space="preserve"> </w:t>
      </w:r>
      <w:r w:rsidRPr="0060588A">
        <w:rPr>
          <w:rFonts w:ascii="Book Antiqua" w:hAnsi="Book Antiqua"/>
        </w:rPr>
        <w:t>no endereço eletrônico</w:t>
      </w:r>
      <w:r>
        <w:rPr>
          <w:rFonts w:ascii="Book Antiqua" w:hAnsi="Book Antiqua"/>
        </w:rPr>
        <w:t xml:space="preserve"> </w:t>
      </w:r>
      <w:hyperlink r:id="rId8" w:history="1">
        <w:r w:rsidRPr="00377349">
          <w:rPr>
            <w:rStyle w:val="Hyperlink"/>
            <w:rFonts w:ascii="Book Antiqua" w:hAnsi="Book Antiqua"/>
            <w:b/>
          </w:rPr>
          <w:t>www.comprasbr.com.br</w:t>
        </w:r>
      </w:hyperlink>
      <w:r w:rsidRPr="0060588A">
        <w:rPr>
          <w:rFonts w:ascii="Book Antiqua" w:hAnsi="Book Antiqua"/>
          <w:b/>
        </w:rPr>
        <w:t>.</w:t>
      </w:r>
    </w:p>
    <w:p w:rsidR="001B572E" w:rsidRPr="00B27B8E" w:rsidRDefault="001B572E" w:rsidP="001B572E">
      <w:pPr>
        <w:ind w:left="-709" w:right="-994"/>
        <w:rPr>
          <w:rStyle w:val="nfase"/>
          <w:rFonts w:ascii="Book Antiqua" w:eastAsia="Book Antiqua" w:hAnsi="Book Antiqua"/>
          <w:i w:val="0"/>
        </w:rPr>
      </w:pPr>
    </w:p>
    <w:p w:rsidR="001B572E" w:rsidRPr="00915609" w:rsidRDefault="001B572E" w:rsidP="001B572E">
      <w:pPr>
        <w:pStyle w:val="PargrafodaLista"/>
        <w:numPr>
          <w:ilvl w:val="0"/>
          <w:numId w:val="17"/>
        </w:numPr>
        <w:spacing w:after="120"/>
        <w:ind w:left="426" w:right="-994"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4167A0" w:rsidRPr="004167A0">
        <w:rPr>
          <w:rStyle w:val="nfase"/>
          <w:rFonts w:ascii="Book Antiqua" w:hAnsi="Book Antiqua"/>
          <w:b/>
          <w:i w:val="0"/>
        </w:rPr>
        <w:t>19</w:t>
      </w:r>
      <w:r w:rsidRPr="004167A0">
        <w:rPr>
          <w:rStyle w:val="nfase"/>
          <w:rFonts w:ascii="Book Antiqua" w:hAnsi="Book Antiqua"/>
          <w:b/>
          <w:i w:val="0"/>
        </w:rPr>
        <w:t>/</w:t>
      </w:r>
      <w:r w:rsidR="004167A0" w:rsidRPr="004167A0">
        <w:rPr>
          <w:rStyle w:val="nfase"/>
          <w:rFonts w:ascii="Book Antiqua" w:hAnsi="Book Antiqua"/>
          <w:b/>
          <w:i w:val="0"/>
        </w:rPr>
        <w:t>08</w:t>
      </w:r>
      <w:r w:rsidRPr="004167A0">
        <w:rPr>
          <w:rStyle w:val="nfase"/>
          <w:rFonts w:ascii="Book Antiqua" w:hAnsi="Book Antiqua"/>
          <w:b/>
          <w:i w:val="0"/>
        </w:rPr>
        <w:t>/2021</w:t>
      </w:r>
      <w:r w:rsidRPr="00684193">
        <w:rPr>
          <w:rStyle w:val="nfase"/>
          <w:rFonts w:ascii="Book Antiqua" w:hAnsi="Book Antiqua"/>
          <w:b/>
          <w:i w:val="0"/>
        </w:rPr>
        <w:t>.</w:t>
      </w:r>
    </w:p>
    <w:p w:rsidR="001B572E" w:rsidRPr="00CB5242" w:rsidRDefault="001B572E" w:rsidP="001B572E">
      <w:pPr>
        <w:pStyle w:val="PargrafodaLista"/>
        <w:numPr>
          <w:ilvl w:val="0"/>
          <w:numId w:val="17"/>
        </w:numPr>
        <w:spacing w:after="120"/>
        <w:ind w:left="426" w:right="-994" w:hanging="284"/>
        <w:rPr>
          <w:rStyle w:val="nfase"/>
          <w:rFonts w:ascii="Book Antiqua" w:hAnsi="Book Antiqua"/>
          <w:i w:val="0"/>
        </w:rPr>
      </w:pPr>
      <w:r w:rsidRPr="00DC3CBE">
        <w:rPr>
          <w:rStyle w:val="nfase"/>
          <w:rFonts w:ascii="Book Antiqua" w:hAnsi="Book Antiqua"/>
          <w:i w:val="0"/>
          <w:u w:val="single"/>
        </w:rPr>
        <w:t>ABERTURA DA</w:t>
      </w:r>
      <w:r>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4167A0" w:rsidRPr="004167A0">
        <w:rPr>
          <w:rStyle w:val="nfase"/>
          <w:rFonts w:ascii="Book Antiqua" w:hAnsi="Book Antiqua"/>
          <w:b/>
          <w:i w:val="0"/>
        </w:rPr>
        <w:t>30</w:t>
      </w:r>
      <w:r w:rsidRPr="004167A0">
        <w:rPr>
          <w:rStyle w:val="nfase"/>
          <w:rFonts w:ascii="Book Antiqua" w:hAnsi="Book Antiqua"/>
          <w:b/>
          <w:i w:val="0"/>
        </w:rPr>
        <w:t>/</w:t>
      </w:r>
      <w:r w:rsidR="004167A0" w:rsidRPr="004167A0">
        <w:rPr>
          <w:rStyle w:val="nfase"/>
          <w:rFonts w:ascii="Book Antiqua" w:hAnsi="Book Antiqua"/>
          <w:b/>
          <w:i w:val="0"/>
        </w:rPr>
        <w:t>08</w:t>
      </w:r>
      <w:r w:rsidRPr="004167A0">
        <w:rPr>
          <w:rStyle w:val="nfase"/>
          <w:rFonts w:ascii="Book Antiqua" w:hAnsi="Book Antiqua"/>
          <w:b/>
          <w:i w:val="0"/>
        </w:rPr>
        <w:t>/2021</w:t>
      </w:r>
      <w:r w:rsidRPr="00A46C98">
        <w:rPr>
          <w:rStyle w:val="nfase"/>
          <w:rFonts w:ascii="Book Antiqua" w:hAnsi="Book Antiqua"/>
          <w:i w:val="0"/>
        </w:rPr>
        <w:t>.</w:t>
      </w:r>
    </w:p>
    <w:p w:rsidR="001B572E" w:rsidRPr="00CB5242" w:rsidRDefault="001B572E" w:rsidP="001B572E">
      <w:pPr>
        <w:pStyle w:val="PargrafodaLista"/>
        <w:numPr>
          <w:ilvl w:val="0"/>
          <w:numId w:val="17"/>
        </w:numPr>
        <w:spacing w:after="120"/>
        <w:ind w:left="426" w:right="-994" w:hanging="284"/>
        <w:rPr>
          <w:rStyle w:val="nfase"/>
          <w:rFonts w:ascii="Book Antiqua" w:hAnsi="Book Antiqua"/>
          <w:i w:val="0"/>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4167A0" w:rsidRPr="004167A0">
        <w:rPr>
          <w:rStyle w:val="nfase"/>
          <w:rFonts w:ascii="Book Antiqua" w:hAnsi="Book Antiqua"/>
          <w:b/>
          <w:i w:val="0"/>
        </w:rPr>
        <w:t>30/08/2021</w:t>
      </w:r>
      <w:r w:rsidRPr="009B2402">
        <w:rPr>
          <w:rStyle w:val="nfase"/>
          <w:rFonts w:ascii="Book Antiqua" w:hAnsi="Book Antiqua"/>
          <w:i w:val="0"/>
        </w:rPr>
        <w:t>.</w:t>
      </w:r>
    </w:p>
    <w:p w:rsidR="001B572E" w:rsidRDefault="001B572E" w:rsidP="001B572E">
      <w:pPr>
        <w:ind w:left="-709" w:right="-994"/>
        <w:rPr>
          <w:rStyle w:val="nfase"/>
          <w:rFonts w:ascii="Book Antiqua" w:hAnsi="Book Antiqua"/>
          <w:b/>
          <w:i w:val="0"/>
        </w:rPr>
      </w:pPr>
    </w:p>
    <w:p w:rsidR="001B572E" w:rsidRPr="002B2473" w:rsidRDefault="001B572E" w:rsidP="001B572E">
      <w:pPr>
        <w:ind w:left="-709" w:right="-994"/>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1B572E" w:rsidRDefault="001B572E" w:rsidP="001B572E">
      <w:pPr>
        <w:ind w:left="-709" w:right="-994"/>
        <w:rPr>
          <w:rStyle w:val="nfase"/>
          <w:rFonts w:ascii="Book Antiqua" w:eastAsia="Book Antiqua" w:hAnsi="Book Antiqua"/>
          <w:b/>
          <w:i w:val="0"/>
        </w:rPr>
      </w:pPr>
    </w:p>
    <w:p w:rsidR="001B572E" w:rsidRPr="00831334" w:rsidRDefault="001B572E" w:rsidP="001B572E">
      <w:pPr>
        <w:ind w:left="-709" w:right="-994"/>
        <w:rPr>
          <w:rStyle w:val="nfase"/>
          <w:rFonts w:ascii="Book Antiqua" w:eastAsia="Book Antiqua" w:hAnsi="Book Antiqua"/>
          <w:b/>
          <w:i w:val="0"/>
        </w:rPr>
      </w:pPr>
      <w:r w:rsidRPr="00831334">
        <w:rPr>
          <w:rStyle w:val="nfase"/>
          <w:rFonts w:ascii="Book Antiqua" w:eastAsia="Book Antiqua" w:hAnsi="Book Antiqua"/>
          <w:b/>
          <w:i w:val="0"/>
        </w:rPr>
        <w:t>1. DO OBJETO</w:t>
      </w:r>
    </w:p>
    <w:p w:rsidR="001B572E" w:rsidRDefault="001B572E" w:rsidP="001B572E">
      <w:pPr>
        <w:ind w:left="-709" w:right="-994"/>
        <w:rPr>
          <w:rStyle w:val="nfase"/>
          <w:rFonts w:ascii="Book Antiqua" w:eastAsia="Book Antiqua" w:hAnsi="Book Antiqua"/>
          <w:i w:val="0"/>
        </w:rPr>
      </w:pPr>
      <w:r w:rsidRPr="00791D9C">
        <w:rPr>
          <w:rStyle w:val="nfase"/>
          <w:rFonts w:ascii="Book Antiqua" w:eastAsia="Book Antiqua" w:hAnsi="Book Antiqua"/>
          <w:i w:val="0"/>
        </w:rPr>
        <w:t xml:space="preserve">1.1 A presente Licitação tem por objeto a </w:t>
      </w:r>
      <w:r w:rsidRPr="000400BA">
        <w:rPr>
          <w:rStyle w:val="nfase"/>
          <w:rFonts w:ascii="Book Antiqua" w:eastAsia="Book Antiqua" w:hAnsi="Book Antiqua"/>
          <w:b/>
          <w:i w:val="0"/>
        </w:rPr>
        <w:t xml:space="preserve">Aquisição </w:t>
      </w:r>
      <w:r>
        <w:rPr>
          <w:rStyle w:val="nfase"/>
          <w:rFonts w:ascii="Book Antiqua" w:eastAsia="Book Antiqua" w:hAnsi="Book Antiqua"/>
          <w:b/>
          <w:i w:val="0"/>
        </w:rPr>
        <w:t>d</w:t>
      </w:r>
      <w:r w:rsidRPr="000400BA">
        <w:rPr>
          <w:rStyle w:val="nfase"/>
          <w:rFonts w:ascii="Book Antiqua" w:eastAsia="Book Antiqua" w:hAnsi="Book Antiqua"/>
          <w:b/>
          <w:i w:val="0"/>
        </w:rPr>
        <w:t>e M</w:t>
      </w:r>
      <w:r>
        <w:rPr>
          <w:rStyle w:val="nfase"/>
          <w:rFonts w:ascii="Book Antiqua" w:eastAsia="Book Antiqua" w:hAnsi="Book Antiqua"/>
          <w:b/>
          <w:i w:val="0"/>
        </w:rPr>
        <w:t>ateriais</w:t>
      </w:r>
      <w:r w:rsidRPr="000400BA">
        <w:rPr>
          <w:rStyle w:val="nfase"/>
          <w:rFonts w:ascii="Book Antiqua" w:eastAsia="Book Antiqua" w:hAnsi="Book Antiqua"/>
          <w:b/>
          <w:i w:val="0"/>
        </w:rPr>
        <w:t xml:space="preserve"> </w:t>
      </w:r>
      <w:r>
        <w:rPr>
          <w:rStyle w:val="nfase"/>
          <w:rFonts w:ascii="Book Antiqua" w:eastAsia="Book Antiqua" w:hAnsi="Book Antiqua"/>
          <w:b/>
          <w:i w:val="0"/>
        </w:rPr>
        <w:t>e</w:t>
      </w:r>
      <w:r w:rsidRPr="000400BA">
        <w:rPr>
          <w:rStyle w:val="nfase"/>
          <w:rFonts w:ascii="Book Antiqua" w:eastAsia="Book Antiqua" w:hAnsi="Book Antiqua"/>
          <w:b/>
          <w:i w:val="0"/>
        </w:rPr>
        <w:t xml:space="preserve"> Equipamentos </w:t>
      </w:r>
      <w:r>
        <w:rPr>
          <w:rStyle w:val="nfase"/>
          <w:rFonts w:ascii="Book Antiqua" w:eastAsia="Book Antiqua" w:hAnsi="Book Antiqua"/>
          <w:b/>
          <w:i w:val="0"/>
        </w:rPr>
        <w:t>p</w:t>
      </w:r>
      <w:r w:rsidRPr="000400BA">
        <w:rPr>
          <w:rStyle w:val="nfase"/>
          <w:rFonts w:ascii="Book Antiqua" w:eastAsia="Book Antiqua" w:hAnsi="Book Antiqua"/>
          <w:b/>
          <w:i w:val="0"/>
        </w:rPr>
        <w:t xml:space="preserve">ara </w:t>
      </w:r>
      <w:r>
        <w:rPr>
          <w:rStyle w:val="nfase"/>
          <w:rFonts w:ascii="Book Antiqua" w:eastAsia="Book Antiqua" w:hAnsi="Book Antiqua"/>
          <w:b/>
          <w:i w:val="0"/>
        </w:rPr>
        <w:t>o</w:t>
      </w:r>
      <w:r w:rsidRPr="000400BA">
        <w:rPr>
          <w:rStyle w:val="nfase"/>
          <w:rFonts w:ascii="Book Antiqua" w:eastAsia="Book Antiqua" w:hAnsi="Book Antiqua"/>
          <w:b/>
          <w:i w:val="0"/>
        </w:rPr>
        <w:t xml:space="preserve">s Centros </w:t>
      </w:r>
      <w:r>
        <w:rPr>
          <w:rStyle w:val="nfase"/>
          <w:rFonts w:ascii="Book Antiqua" w:eastAsia="Book Antiqua" w:hAnsi="Book Antiqua"/>
          <w:b/>
          <w:i w:val="0"/>
        </w:rPr>
        <w:t>d</w:t>
      </w:r>
      <w:r w:rsidRPr="000400BA">
        <w:rPr>
          <w:rStyle w:val="nfase"/>
          <w:rFonts w:ascii="Book Antiqua" w:eastAsia="Book Antiqua" w:hAnsi="Book Antiqua"/>
          <w:b/>
          <w:i w:val="0"/>
        </w:rPr>
        <w:t>e Desenvolvimento Infantil</w:t>
      </w:r>
      <w:r w:rsidRPr="00791D9C">
        <w:rPr>
          <w:rStyle w:val="nfase"/>
          <w:rFonts w:ascii="Book Antiqua" w:eastAsia="Book Antiqua" w:hAnsi="Book Antiqua"/>
          <w:i w:val="0"/>
        </w:rPr>
        <w:t>, conforme as</w:t>
      </w:r>
      <w:r w:rsidRPr="000D5531">
        <w:rPr>
          <w:rStyle w:val="nfase"/>
          <w:rFonts w:ascii="Book Antiqua" w:eastAsia="Book Antiqua" w:hAnsi="Book Antiqua"/>
          <w:i w:val="0"/>
        </w:rPr>
        <w:t xml:space="preserve"> características descritas no </w:t>
      </w:r>
      <w:r w:rsidRPr="000D5531">
        <w:rPr>
          <w:rStyle w:val="nfase"/>
          <w:rFonts w:ascii="Book Antiqua" w:eastAsia="Book Antiqua" w:hAnsi="Book Antiqua"/>
          <w:b/>
          <w:i w:val="0"/>
        </w:rPr>
        <w:t>ANEXO I – Termo de Referência</w:t>
      </w:r>
      <w:r w:rsidRPr="000D5531">
        <w:rPr>
          <w:rStyle w:val="nfase"/>
          <w:rFonts w:ascii="Book Antiqua" w:eastAsia="Book Antiqua" w:hAnsi="Book Antiqua"/>
          <w:i w:val="0"/>
        </w:rPr>
        <w:t xml:space="preserve"> e </w:t>
      </w:r>
      <w:r w:rsidRPr="000D5531">
        <w:rPr>
          <w:rStyle w:val="nfase"/>
          <w:rFonts w:ascii="Book Antiqua" w:eastAsia="Book Antiqua" w:hAnsi="Book Antiqua"/>
          <w:b/>
          <w:i w:val="0"/>
        </w:rPr>
        <w:t>ANEXO II – Proposta de Preços</w:t>
      </w:r>
      <w:r w:rsidRPr="000D5531">
        <w:rPr>
          <w:rStyle w:val="nfase"/>
          <w:rFonts w:ascii="Book Antiqua" w:eastAsia="Book Antiqua" w:hAnsi="Book Antiqua"/>
          <w:i w:val="0"/>
        </w:rPr>
        <w:t>.</w:t>
      </w:r>
    </w:p>
    <w:p w:rsidR="001B572E" w:rsidRPr="003B0B64"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Style w:val="nfase"/>
          <w:rFonts w:ascii="Book Antiqua" w:eastAsia="Book Antiqua" w:hAnsi="Book Antiqua"/>
          <w:i w:val="0"/>
        </w:rPr>
      </w:pPr>
      <w:r w:rsidRPr="006A768C">
        <w:rPr>
          <w:rFonts w:ascii="Book Antiqua" w:eastAsia="Book Antiqua" w:hAnsi="Book Antiqua"/>
          <w:bCs/>
        </w:rPr>
        <w:t xml:space="preserve">1.1.1 As despesas decorrentes deste Edital estão previstas no </w:t>
      </w:r>
      <w:r w:rsidRPr="006A768C">
        <w:rPr>
          <w:rFonts w:ascii="Book Antiqua" w:eastAsia="Book Antiqua" w:hAnsi="Book Antiqua"/>
          <w:b/>
          <w:bCs/>
        </w:rPr>
        <w:t>Convênio com a Secretaria de Estado da Educação nº 2019TR001415</w:t>
      </w:r>
      <w:r w:rsidRPr="006A768C">
        <w:rPr>
          <w:rFonts w:ascii="Book Antiqua" w:eastAsia="Book Antiqua" w:hAnsi="Book Antiqua"/>
          <w:bCs/>
        </w:rPr>
        <w:t>.</w:t>
      </w:r>
    </w:p>
    <w:p w:rsidR="001B572E" w:rsidRPr="00CB0531" w:rsidRDefault="001B572E" w:rsidP="001B572E">
      <w:pPr>
        <w:pStyle w:val="Normal0"/>
        <w:widowControl w:val="0"/>
        <w:ind w:left="-709" w:right="-994"/>
        <w:rPr>
          <w:rFonts w:ascii="Book Antiqua" w:eastAsia="Book Antiqua" w:hAnsi="Book Antiqua"/>
          <w:noProof/>
          <w:sz w:val="22"/>
          <w:szCs w:val="22"/>
          <w:lang w:val="pt-BR" w:eastAsia="en-US"/>
        </w:rPr>
      </w:pPr>
      <w:r w:rsidRPr="00756B43">
        <w:rPr>
          <w:rFonts w:ascii="Book Antiqua" w:hAnsi="Book Antiqua"/>
          <w:sz w:val="22"/>
          <w:szCs w:val="22"/>
        </w:rPr>
        <w:t xml:space="preserve">1.2 </w:t>
      </w:r>
      <w:r w:rsidRPr="00756B43">
        <w:rPr>
          <w:rFonts w:ascii="Book Antiqua" w:eastAsia="Book Antiqua" w:hAnsi="Book Antiqua"/>
          <w:noProof/>
          <w:sz w:val="22"/>
          <w:szCs w:val="22"/>
          <w:lang w:val="pt-BR" w:eastAsia="en-US"/>
        </w:rPr>
        <w:t>A aquisição do objeto descrito tem por justificativa proporcionar às crianças de 0 a 6 anos espaços apropriados para prática das atividades</w:t>
      </w:r>
      <w:r w:rsidR="00756B43" w:rsidRPr="00756B43">
        <w:rPr>
          <w:rFonts w:ascii="Book Antiqua" w:eastAsia="Book Antiqua" w:hAnsi="Book Antiqua"/>
          <w:noProof/>
          <w:sz w:val="22"/>
          <w:szCs w:val="22"/>
          <w:lang w:val="pt-BR" w:eastAsia="en-US"/>
        </w:rPr>
        <w:t xml:space="preserve">, bem como melhores condições para o ensino e o desenvolvimento </w:t>
      </w:r>
      <w:r w:rsidRPr="00756B43">
        <w:rPr>
          <w:rFonts w:ascii="Book Antiqua" w:eastAsia="Book Antiqua" w:hAnsi="Book Antiqua"/>
          <w:noProof/>
          <w:sz w:val="22"/>
          <w:szCs w:val="22"/>
          <w:lang w:val="pt-BR" w:eastAsia="en-US"/>
        </w:rPr>
        <w:t xml:space="preserve"> </w:t>
      </w:r>
      <w:r w:rsidR="00756B43" w:rsidRPr="00756B43">
        <w:rPr>
          <w:rFonts w:ascii="Book Antiqua" w:eastAsia="Book Antiqua" w:hAnsi="Book Antiqua"/>
          <w:noProof/>
          <w:sz w:val="22"/>
          <w:szCs w:val="22"/>
          <w:lang w:val="pt-BR" w:eastAsia="en-US"/>
        </w:rPr>
        <w:t>das crianças</w:t>
      </w:r>
      <w:r w:rsidRPr="00756B43">
        <w:rPr>
          <w:rFonts w:ascii="Book Antiqua" w:eastAsia="Book Antiqua" w:hAnsi="Book Antiqua"/>
          <w:noProof/>
          <w:sz w:val="22"/>
          <w:szCs w:val="22"/>
          <w:lang w:val="pt-BR" w:eastAsia="en-US"/>
        </w:rPr>
        <w:t>.</w:t>
      </w:r>
    </w:p>
    <w:p w:rsidR="001B572E" w:rsidRPr="00CB0531" w:rsidRDefault="001B572E" w:rsidP="00756B43">
      <w:pPr>
        <w:autoSpaceDE w:val="0"/>
        <w:autoSpaceDN w:val="0"/>
        <w:adjustRightInd w:val="0"/>
        <w:ind w:left="-709" w:right="-994"/>
        <w:rPr>
          <w:rFonts w:ascii="Book Antiqua" w:hAnsi="Book Antiqua" w:cs="Segoe UI Light"/>
          <w:i/>
          <w:color w:val="000000"/>
          <w:sz w:val="18"/>
          <w:szCs w:val="18"/>
        </w:rPr>
      </w:pPr>
      <w:r w:rsidRPr="00D230C6">
        <w:rPr>
          <w:rFonts w:ascii="Book Antiqua" w:hAnsi="Book Antiqua" w:cs="Segoe UI Light"/>
          <w:color w:val="000000"/>
        </w:rPr>
        <w:lastRenderedPageBreak/>
        <w:t>1.3 Esta despesa visa cumprir a</w:t>
      </w:r>
      <w:r>
        <w:rPr>
          <w:rFonts w:ascii="Book Antiqua" w:hAnsi="Book Antiqua" w:cs="Segoe UI Light"/>
          <w:color w:val="000000"/>
        </w:rPr>
        <w:t>s</w:t>
      </w:r>
      <w:r w:rsidRPr="00D230C6">
        <w:rPr>
          <w:rFonts w:ascii="Book Antiqua" w:hAnsi="Book Antiqua" w:cs="Segoe UI Light"/>
          <w:color w:val="000000"/>
        </w:rPr>
        <w:t xml:space="preserve"> Metas e Estratégias da Lei 3.650 de 10 de julho de 2015 do Plano Municipal de Educação de Gaspar. </w:t>
      </w:r>
    </w:p>
    <w:p w:rsidR="001B572E" w:rsidRDefault="001B572E" w:rsidP="001B572E">
      <w:pPr>
        <w:pStyle w:val="Normal0"/>
        <w:widowControl w:val="0"/>
        <w:ind w:left="-709" w:right="-994"/>
        <w:rPr>
          <w:rStyle w:val="nfase"/>
          <w:rFonts w:ascii="Book Antiqua" w:eastAsia="Book Antiqua" w:hAnsi="Book Antiqua"/>
          <w:b/>
          <w:i w:val="0"/>
        </w:rPr>
      </w:pPr>
    </w:p>
    <w:p w:rsidR="001B572E" w:rsidRDefault="001B572E" w:rsidP="001B572E">
      <w:pPr>
        <w:ind w:left="-709" w:right="-994"/>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1B572E" w:rsidRPr="00D51BF4"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Pr>
          <w:rStyle w:val="nfase"/>
          <w:rFonts w:ascii="Book Antiqua" w:eastAsia="Book Antiqua" w:hAnsi="Book Antiqua"/>
          <w:i w:val="0"/>
        </w:rPr>
        <w:t xml:space="preserve"> </w:t>
      </w:r>
      <w:r w:rsidRPr="00D51BF4">
        <w:rPr>
          <w:rStyle w:val="nfase"/>
          <w:rFonts w:ascii="Book Antiqua" w:hAnsi="Book Antiqua"/>
          <w:b/>
          <w:i w:val="0"/>
          <w:u w:val="single"/>
        </w:rPr>
        <w:t>Portal de Licitações Compras BR</w:t>
      </w:r>
      <w:r w:rsidRPr="00A52A2D">
        <w:rPr>
          <w:rStyle w:val="nfase"/>
          <w:rFonts w:ascii="Book Antiqua" w:hAnsi="Book Antiqua"/>
          <w:i w:val="0"/>
        </w:rPr>
        <w:t xml:space="preserve"> </w:t>
      </w:r>
      <w:r w:rsidRPr="00D51BF4">
        <w:rPr>
          <w:rFonts w:ascii="Book Antiqua" w:hAnsi="Book Antiqua"/>
        </w:rPr>
        <w:t>no endereço eletrônico</w:t>
      </w:r>
      <w:r>
        <w:rPr>
          <w:rFonts w:ascii="Book Antiqua" w:hAnsi="Book Antiqua"/>
        </w:rPr>
        <w:t xml:space="preserve"> </w:t>
      </w:r>
      <w:r w:rsidRPr="00D51BF4">
        <w:rPr>
          <w:rStyle w:val="nfase"/>
          <w:rFonts w:ascii="Book Antiqua" w:hAnsi="Book Antiqua"/>
          <w:b/>
          <w:i w:val="0"/>
        </w:rPr>
        <w:t>www</w:t>
      </w:r>
      <w:r w:rsidRPr="00D51BF4">
        <w:rPr>
          <w:rFonts w:ascii="Book Antiqua" w:hAnsi="Book Antiqua"/>
          <w:b/>
        </w:rPr>
        <w:t>.comprasbr.com.br.</w:t>
      </w: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Município 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1B572E" w:rsidRPr="00D51BF4"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2</w:t>
      </w:r>
      <w:r w:rsidRPr="00355EAB">
        <w:rPr>
          <w:rStyle w:val="nfase"/>
          <w:rFonts w:ascii="Book Antiqua" w:eastAsia="Book Antiqua" w:hAnsi="Book Antiqua"/>
          <w:i w:val="0"/>
        </w:rPr>
        <w:t>.</w:t>
      </w:r>
      <w:r>
        <w:rPr>
          <w:rStyle w:val="nfase"/>
          <w:rFonts w:ascii="Book Antiqua" w:eastAsia="Book Antiqua" w:hAnsi="Book Antiqua"/>
          <w:i w:val="0"/>
        </w:rPr>
        <w:t>3</w:t>
      </w:r>
      <w:r w:rsidRPr="00355EAB">
        <w:rPr>
          <w:rStyle w:val="nfase"/>
          <w:rFonts w:ascii="Book Antiqua" w:eastAsia="Book Antiqua" w:hAnsi="Book Antiqua"/>
          <w:i w:val="0"/>
        </w:rPr>
        <w:t xml:space="preserve"> O Edital encontra-se disponível para consulta no Departamento de Compras e Licitações da</w:t>
      </w:r>
      <w:r>
        <w:rPr>
          <w:rStyle w:val="nfase"/>
          <w:rFonts w:ascii="Book Antiqua" w:eastAsia="Book Antiqua" w:hAnsi="Book Antiqua"/>
          <w:i w:val="0"/>
        </w:rPr>
        <w:t xml:space="preserve"> </w:t>
      </w:r>
      <w:r w:rsidRPr="00355EAB">
        <w:rPr>
          <w:rStyle w:val="nfase"/>
          <w:rFonts w:ascii="Book Antiqua" w:eastAsia="Book Antiqua" w:hAnsi="Book Antiqua"/>
          <w:i w:val="0"/>
        </w:rPr>
        <w:t>Prefeitura, localizado no Edifício Edson Elias Wieser, 2° Andar, sito a Rua São Pedro, nº 128, Centro,</w:t>
      </w:r>
      <w:r>
        <w:rPr>
          <w:rStyle w:val="nfase"/>
          <w:rFonts w:ascii="Book Antiqua" w:eastAsia="Book Antiqua" w:hAnsi="Book Antiqua"/>
          <w:i w:val="0"/>
        </w:rPr>
        <w:t xml:space="preserve"> </w:t>
      </w:r>
      <w:r w:rsidRPr="00355EAB">
        <w:rPr>
          <w:rStyle w:val="nfase"/>
          <w:rFonts w:ascii="Book Antiqua" w:eastAsia="Book Antiqua" w:hAnsi="Book Antiqua"/>
          <w:i w:val="0"/>
        </w:rPr>
        <w:t xml:space="preserve">CEP 89.110-082 na cidade de Gaspar/SC, em dias úteis, no horário de expediente, bem como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endereço eletrônico</w:t>
      </w:r>
      <w:r>
        <w:rPr>
          <w:rFonts w:ascii="Book Antiqua" w:hAnsi="Book Antiqua"/>
        </w:rPr>
        <w:t xml:space="preserve"> </w:t>
      </w:r>
      <w:hyperlink r:id="rId9" w:history="1">
        <w:r w:rsidRPr="00E75DD3">
          <w:rPr>
            <w:rStyle w:val="Hyperlink"/>
            <w:rFonts w:ascii="Book Antiqua" w:hAnsi="Book Antiqua"/>
            <w:color w:val="auto"/>
            <w:u w:val="none"/>
          </w:rPr>
          <w:t>www.gaspar.sc.gov.br</w:t>
        </w:r>
      </w:hyperlink>
      <w:r>
        <w:t xml:space="preserve"> e </w:t>
      </w:r>
      <w:r>
        <w:rPr>
          <w:rFonts w:ascii="Book Antiqua" w:eastAsia="Book Antiqua" w:hAnsi="Book Antiqua"/>
          <w:color w:val="000000"/>
        </w:rPr>
        <w:t xml:space="preserve">no </w:t>
      </w:r>
      <w:r w:rsidRPr="00D51BF4">
        <w:rPr>
          <w:rFonts w:ascii="Book Antiqua" w:eastAsia="Book Antiqua" w:hAnsi="Book Antiqua"/>
          <w:b/>
          <w:u w:val="single"/>
        </w:rPr>
        <w:t>Portal de Licitações Compras BR</w:t>
      </w:r>
      <w:r w:rsidRPr="00937A36">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p>
    <w:p w:rsidR="001B572E" w:rsidRPr="00FB79B8" w:rsidRDefault="001B572E" w:rsidP="001B572E">
      <w:pPr>
        <w:ind w:left="-709" w:right="-994"/>
        <w:rPr>
          <w:rStyle w:val="nfase"/>
          <w:rFonts w:ascii="Book Antiqua" w:eastAsia="Book Antiqua" w:hAnsi="Book Antiqua"/>
        </w:rPr>
      </w:pPr>
      <w:r>
        <w:rPr>
          <w:rStyle w:val="nfase"/>
          <w:rFonts w:ascii="Book Antiqua" w:eastAsia="Book Antiqua" w:hAnsi="Book Antiqua"/>
          <w:i w:val="0"/>
        </w:rPr>
        <w:t xml:space="preserve">2.3.1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1B572E" w:rsidRDefault="001B572E" w:rsidP="001B572E">
      <w:pPr>
        <w:widowControl w:val="0"/>
        <w:ind w:left="-709" w:right="-994"/>
        <w:rPr>
          <w:rStyle w:val="nfase"/>
          <w:rFonts w:ascii="Book Antiqua" w:eastAsia="Book Antiqua" w:hAnsi="Book Antiqua"/>
          <w:i w:val="0"/>
        </w:rPr>
      </w:pPr>
    </w:p>
    <w:p w:rsidR="001B572E" w:rsidRDefault="001B572E" w:rsidP="001B572E">
      <w:pPr>
        <w:widowControl w:val="0"/>
        <w:ind w:left="-709" w:right="-994"/>
        <w:rPr>
          <w:rFonts w:ascii="Book Antiqua" w:eastAsia="Book Antiqua" w:hAnsi="Book Antiqua"/>
          <w:b/>
        </w:rPr>
      </w:pPr>
      <w:r>
        <w:rPr>
          <w:rFonts w:ascii="Book Antiqua" w:eastAsia="Book Antiqua" w:hAnsi="Book Antiqua"/>
          <w:b/>
        </w:rPr>
        <w:t xml:space="preserve">3. CONDIÇÕES GERAIS PARA PARTICIPAÇÃO </w:t>
      </w:r>
    </w:p>
    <w:p w:rsidR="001B572E" w:rsidRPr="00FA4AB7" w:rsidRDefault="001B572E" w:rsidP="001B572E">
      <w:pPr>
        <w:ind w:left="-709" w:right="-994"/>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Pr="0006607D">
        <w:rPr>
          <w:rFonts w:ascii="Book Antiqua" w:eastAsia="Book Antiqua" w:hAnsi="Book Antiqua"/>
        </w:rPr>
        <w:t xml:space="preserve"> </w:t>
      </w:r>
      <w:r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1B572E" w:rsidRDefault="001B572E" w:rsidP="001B572E">
      <w:pPr>
        <w:ind w:left="-709" w:right="-994"/>
        <w:rPr>
          <w:rStyle w:val="nfase"/>
          <w:rFonts w:ascii="Book Antiqua" w:eastAsia="Book Antiqua" w:hAnsi="Book Antiqua"/>
          <w:i w:val="0"/>
        </w:rPr>
      </w:pPr>
    </w:p>
    <w:p w:rsidR="001B572E" w:rsidRDefault="001B572E" w:rsidP="001B572E">
      <w:pPr>
        <w:widowControl w:val="0"/>
        <w:ind w:left="-709" w:right="-994"/>
        <w:rPr>
          <w:rFonts w:ascii="Book Antiqua" w:eastAsia="Book Antiqua" w:hAnsi="Book Antiqua"/>
          <w:b/>
        </w:rPr>
      </w:pPr>
      <w:r w:rsidRPr="001E44A0">
        <w:rPr>
          <w:rFonts w:ascii="Book Antiqua" w:eastAsia="Book Antiqua" w:hAnsi="Book Antiqua"/>
          <w:b/>
        </w:rPr>
        <w:t>3.3 ESTA LICITAÇÃO SERÁ DE PARTICIPAÇÃO EXCLUSIVA DE MICROEMPRESAS E EMPRESAS DE PEQUENO PORTE, CONFORME ESTABELECE O ART. 48, INCISO “I” DA LEI COMPLEMENTAR Nº 123/2006 E ART. 6º DO DECRETO MUNICIPAL Nº 7.241/2016.</w:t>
      </w:r>
      <w:r w:rsidRPr="00795A46">
        <w:rPr>
          <w:rFonts w:ascii="Book Antiqua" w:eastAsia="Book Antiqua" w:hAnsi="Book Antiqua"/>
          <w:b/>
        </w:rPr>
        <w:t xml:space="preserve"> </w:t>
      </w:r>
    </w:p>
    <w:p w:rsidR="001B572E" w:rsidRDefault="001B572E" w:rsidP="001B572E">
      <w:pPr>
        <w:widowControl w:val="0"/>
        <w:ind w:left="-709" w:right="-994"/>
        <w:rPr>
          <w:rFonts w:ascii="Book Antiqua" w:eastAsia="Book Antiqua" w:hAnsi="Book Antiqua"/>
          <w:b/>
        </w:rPr>
      </w:pPr>
    </w:p>
    <w:p w:rsidR="001B572E" w:rsidRDefault="001B572E" w:rsidP="001B572E">
      <w:pPr>
        <w:shd w:val="clear" w:color="auto" w:fill="FFFFFF"/>
        <w:ind w:left="-709" w:right="-994"/>
        <w:rPr>
          <w:b/>
          <w:color w:val="000000"/>
          <w:highlight w:val="magenta"/>
          <w:lang w:eastAsia="pt-BR"/>
        </w:rPr>
      </w:pPr>
      <w:r>
        <w:rPr>
          <w:rFonts w:ascii="Book Antiqua" w:hAnsi="Book Antiqua"/>
          <w:b/>
          <w:bCs/>
          <w:color w:val="000000"/>
          <w:shd w:val="clear" w:color="auto" w:fill="FFFFFF"/>
          <w:lang w:eastAsia="pt-BR"/>
        </w:rPr>
        <w:t xml:space="preserve">3.4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1B572E" w:rsidRPr="00974A3D" w:rsidRDefault="001B572E" w:rsidP="00196551">
      <w:pPr>
        <w:ind w:left="-284" w:right="-994"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 xml:space="preserve">Estados, Distrito Federal ou Municípios e declaradas inidôneas por ato do Poder Público, em quaisquer de seus órgãos, ainda que descentralizados e que constem no Cadastro Nacional </w:t>
      </w:r>
      <w:r w:rsidRPr="00974A3D">
        <w:rPr>
          <w:rFonts w:ascii="Book Antiqua" w:hAnsi="Book Antiqua"/>
          <w:bCs/>
          <w:shd w:val="clear" w:color="auto" w:fill="FFFFFF"/>
          <w:lang w:eastAsia="pt-BR"/>
        </w:rPr>
        <w:t>de Empresas Inidôneas ou Suspensas</w:t>
      </w:r>
      <w:r>
        <w:rPr>
          <w:rFonts w:ascii="Book Antiqua" w:hAnsi="Book Antiqua"/>
          <w:bCs/>
          <w:shd w:val="clear" w:color="auto" w:fill="FFFFFF"/>
          <w:lang w:eastAsia="pt-BR"/>
        </w:rPr>
        <w:t xml:space="preserve"> - </w:t>
      </w:r>
      <w:proofErr w:type="spellStart"/>
      <w:r w:rsidRPr="00974A3D">
        <w:rPr>
          <w:rFonts w:ascii="Book Antiqua" w:hAnsi="Book Antiqua"/>
          <w:bCs/>
          <w:shd w:val="clear" w:color="auto" w:fill="FFFFFF"/>
          <w:lang w:eastAsia="pt-BR"/>
        </w:rPr>
        <w:t>CEIS</w:t>
      </w:r>
      <w:proofErr w:type="spellEnd"/>
      <w:r w:rsidRPr="00974A3D">
        <w:rPr>
          <w:rFonts w:ascii="Book Antiqua" w:hAnsi="Book Antiqua"/>
          <w:b/>
          <w:bCs/>
          <w:shd w:val="clear" w:color="auto" w:fill="FFFFFF"/>
          <w:lang w:eastAsia="pt-BR"/>
        </w:rPr>
        <w:t xml:space="preserve">, </w:t>
      </w:r>
      <w:r w:rsidRPr="00974A3D">
        <w:rPr>
          <w:rFonts w:ascii="Book Antiqua" w:hAnsi="Book Antiqua"/>
          <w:bCs/>
          <w:shd w:val="clear" w:color="auto" w:fill="FFFFFF"/>
          <w:lang w:eastAsia="pt-BR"/>
        </w:rPr>
        <w:t>acessível por meio do Portal da Transparência</w:t>
      </w:r>
      <w:r w:rsidRPr="00974A3D">
        <w:rPr>
          <w:rFonts w:ascii="Book Antiqua" w:hAnsi="Book Antiqua"/>
          <w:sz w:val="24"/>
          <w:szCs w:val="24"/>
        </w:rPr>
        <w:t xml:space="preserve">, </w:t>
      </w:r>
      <w:r w:rsidRPr="00974A3D">
        <w:rPr>
          <w:rFonts w:ascii="Book Antiqua" w:hAnsi="Book Antiqua"/>
        </w:rPr>
        <w:t xml:space="preserve">disponível no endereço eletrônico </w:t>
      </w:r>
      <w:hyperlink r:id="rId10" w:history="1">
        <w:r w:rsidRPr="00974A3D">
          <w:rPr>
            <w:rStyle w:val="Hyperlink"/>
            <w:rFonts w:ascii="Book Antiqua" w:hAnsi="Book Antiqua"/>
            <w:color w:val="auto"/>
            <w:u w:val="none"/>
          </w:rPr>
          <w:t>www.portaltransparencia.gov.br</w:t>
        </w:r>
      </w:hyperlink>
      <w:r w:rsidRPr="00974A3D">
        <w:rPr>
          <w:rFonts w:ascii="Book Antiqua" w:hAnsi="Book Antiqua"/>
        </w:rPr>
        <w:t>.</w:t>
      </w:r>
    </w:p>
    <w:p w:rsidR="001B572E" w:rsidRDefault="001B572E" w:rsidP="00196551">
      <w:pPr>
        <w:ind w:left="-284" w:right="-994"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1B572E" w:rsidRDefault="001B572E" w:rsidP="00196551">
      <w:pPr>
        <w:ind w:left="-284" w:right="-994" w:hanging="283"/>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1B572E" w:rsidRDefault="001B572E" w:rsidP="001B572E">
      <w:pPr>
        <w:ind w:left="-709" w:right="-994"/>
        <w:rPr>
          <w:rStyle w:val="nfase"/>
          <w:rFonts w:ascii="Book Antiqua" w:eastAsia="Book Antiqua" w:hAnsi="Book Antiqua"/>
          <w:i w:val="0"/>
        </w:rPr>
      </w:pP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1B572E" w:rsidRPr="00DD0E16" w:rsidRDefault="001B572E" w:rsidP="001B572E">
      <w:pPr>
        <w:ind w:left="-709" w:right="-994"/>
        <w:rPr>
          <w:rStyle w:val="nfase"/>
          <w:rFonts w:ascii="Book Antiqua" w:eastAsia="Book Antiqua" w:hAnsi="Book Antiqua"/>
          <w:i w:val="0"/>
        </w:rPr>
      </w:pPr>
    </w:p>
    <w:p w:rsidR="001B572E" w:rsidRPr="00FB5022" w:rsidRDefault="001B572E" w:rsidP="001B572E">
      <w:pPr>
        <w:widowControl w:val="0"/>
        <w:ind w:left="-709" w:right="-994"/>
        <w:rPr>
          <w:rFonts w:ascii="Book Antiqua" w:eastAsia="Book Antiqua" w:hAnsi="Book Antiqua"/>
          <w:b/>
          <w:color w:val="FF0000"/>
        </w:rPr>
      </w:pPr>
      <w:r>
        <w:rPr>
          <w:rFonts w:ascii="Book Antiqua" w:eastAsia="Book Antiqua" w:hAnsi="Book Antiqua"/>
          <w:b/>
        </w:rPr>
        <w:t xml:space="preserve">4. DO CREDENCIAMENTO </w:t>
      </w:r>
    </w:p>
    <w:p w:rsidR="001B572E" w:rsidRPr="009E0A7B" w:rsidRDefault="001B572E" w:rsidP="001B572E">
      <w:pPr>
        <w:ind w:left="-709" w:right="-994"/>
        <w:rPr>
          <w:rStyle w:val="nfase"/>
          <w:rFonts w:ascii="Book Antiqua" w:eastAsia="Book Antiqua" w:hAnsi="Book Antiqua"/>
          <w:i w:val="0"/>
        </w:rPr>
      </w:pPr>
      <w:r>
        <w:rPr>
          <w:rFonts w:ascii="Book Antiqua" w:eastAsia="Book Antiqua" w:hAnsi="Book Antiqua"/>
        </w:rPr>
        <w:t xml:space="preserve">4.1 Os licitantes </w:t>
      </w:r>
      <w:proofErr w:type="gramStart"/>
      <w:r>
        <w:rPr>
          <w:rFonts w:ascii="Book Antiqua" w:eastAsia="Book Antiqua" w:hAnsi="Book Antiqua"/>
        </w:rPr>
        <w:t>interessados em participar do presente processo licitatório</w:t>
      </w:r>
      <w:proofErr w:type="gramEnd"/>
      <w:r>
        <w:rPr>
          <w:rFonts w:ascii="Book Antiqua" w:eastAsia="Book Antiqua" w:hAnsi="Book Antiqua"/>
        </w:rPr>
        <w:t xml:space="preserve"> deverão cadastrar-se previamente perante o provedor do sistema eletrônico</w:t>
      </w:r>
      <w:r w:rsidRPr="009E0A7B">
        <w:rPr>
          <w:rFonts w:ascii="Book Antiqua" w:eastAsia="Book Antiqua" w:hAnsi="Book Antiqua"/>
        </w:rPr>
        <w:t xml:space="preserve">, </w:t>
      </w:r>
      <w:r w:rsidRPr="009E0A7B">
        <w:rPr>
          <w:rStyle w:val="nfase"/>
          <w:rFonts w:ascii="Book Antiqua" w:eastAsia="Book Antiqua" w:hAnsi="Book Antiqua"/>
          <w:i w:val="0"/>
        </w:rPr>
        <w:t xml:space="preserve">através do </w:t>
      </w:r>
      <w:r w:rsidRPr="009E0A7B">
        <w:rPr>
          <w:rStyle w:val="nfase"/>
          <w:rFonts w:ascii="Book Antiqua" w:hAnsi="Book Antiqua"/>
          <w:b/>
          <w:i w:val="0"/>
        </w:rPr>
        <w:t>Portal de Licitações Compras BR</w:t>
      </w:r>
      <w:r>
        <w:rPr>
          <w:rStyle w:val="nfase"/>
          <w:rFonts w:ascii="Book Antiqua" w:hAnsi="Book Antiqua"/>
          <w:b/>
          <w:i w:val="0"/>
        </w:rPr>
        <w:t xml:space="preserve"> </w:t>
      </w:r>
      <w:r w:rsidRPr="009E0A7B">
        <w:rPr>
          <w:rFonts w:ascii="Book Antiqua" w:hAnsi="Book Antiqua"/>
        </w:rPr>
        <w:t xml:space="preserve">no endereço eletrônico </w:t>
      </w:r>
      <w:r w:rsidRPr="009E0A7B">
        <w:rPr>
          <w:rStyle w:val="nfase"/>
          <w:rFonts w:ascii="Book Antiqua" w:hAnsi="Book Antiqua"/>
          <w:b/>
          <w:i w:val="0"/>
        </w:rPr>
        <w:t>www</w:t>
      </w:r>
      <w:r w:rsidRPr="009E0A7B">
        <w:rPr>
          <w:rFonts w:ascii="Book Antiqua" w:hAnsi="Book Antiqua"/>
          <w:b/>
        </w:rPr>
        <w:t>.comprasbr.com.br.</w:t>
      </w:r>
    </w:p>
    <w:p w:rsidR="001B572E" w:rsidRDefault="001B572E" w:rsidP="001B572E">
      <w:pPr>
        <w:ind w:left="-709" w:right="-994"/>
        <w:rPr>
          <w:rStyle w:val="nfase"/>
          <w:rFonts w:ascii="Book Antiqua" w:eastAsia="Book Antiqua" w:hAnsi="Book Antiqua"/>
          <w:i w:val="0"/>
        </w:rPr>
      </w:pPr>
      <w:r>
        <w:rPr>
          <w:rFonts w:ascii="Book Antiqua" w:eastAsia="Book Antiqua" w:hAnsi="Book Antiqua"/>
        </w:rPr>
        <w:lastRenderedPageBreak/>
        <w:t>4.2 O Credenciamento para acesso ao sistema ocorrerá pela atribuição de chave de identificação e de senha pessoal e intransferível.</w:t>
      </w:r>
    </w:p>
    <w:p w:rsidR="001B572E" w:rsidRPr="009B48FA"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4.3</w:t>
      </w:r>
      <w:r w:rsidRPr="009B48FA">
        <w:rPr>
          <w:rStyle w:val="nfase"/>
          <w:rFonts w:ascii="Book Antiqua" w:eastAsia="Book Antiqua" w:hAnsi="Book Antiqua"/>
          <w:i w:val="0"/>
        </w:rPr>
        <w:t xml:space="preserve"> O credenciamento junto ao provedor do sistema implica a responsabilidade do licitante</w:t>
      </w:r>
      <w:r>
        <w:rPr>
          <w:rStyle w:val="nfase"/>
          <w:rFonts w:ascii="Book Antiqua" w:eastAsia="Book Antiqua" w:hAnsi="Book Antiqua"/>
          <w:i w:val="0"/>
        </w:rPr>
        <w:t xml:space="preserve"> </w:t>
      </w:r>
      <w:r w:rsidRPr="009B48FA">
        <w:rPr>
          <w:rStyle w:val="nfase"/>
          <w:rFonts w:ascii="Book Antiqua" w:eastAsia="Book Antiqua" w:hAnsi="Book Antiqua"/>
          <w:i w:val="0"/>
        </w:rPr>
        <w:t>ou de seu representante legal e a presunção de sua capacidade técnica para realização</w:t>
      </w:r>
      <w:r>
        <w:rPr>
          <w:rStyle w:val="nfase"/>
          <w:rFonts w:ascii="Book Antiqua" w:eastAsia="Book Antiqua" w:hAnsi="Book Antiqua"/>
          <w:i w:val="0"/>
        </w:rPr>
        <w:t xml:space="preserve"> </w:t>
      </w:r>
      <w:r w:rsidRPr="009B48FA">
        <w:rPr>
          <w:rStyle w:val="nfase"/>
          <w:rFonts w:ascii="Book Antiqua" w:eastAsia="Book Antiqua" w:hAnsi="Book Antiqua"/>
          <w:i w:val="0"/>
        </w:rPr>
        <w:t>das transações inerentes a</w:t>
      </w:r>
      <w:r>
        <w:rPr>
          <w:rStyle w:val="nfase"/>
          <w:rFonts w:ascii="Book Antiqua" w:eastAsia="Book Antiqua" w:hAnsi="Book Antiqua"/>
          <w:i w:val="0"/>
        </w:rPr>
        <w:t>o</w:t>
      </w:r>
      <w:r w:rsidRPr="009B48FA">
        <w:rPr>
          <w:rStyle w:val="nfase"/>
          <w:rFonts w:ascii="Book Antiqua" w:eastAsia="Book Antiqua" w:hAnsi="Book Antiqua"/>
          <w:i w:val="0"/>
        </w:rPr>
        <w:t xml:space="preserve"> Pregão</w:t>
      </w:r>
      <w:r>
        <w:rPr>
          <w:rStyle w:val="nfase"/>
          <w:rFonts w:ascii="Book Antiqua" w:eastAsia="Book Antiqua" w:hAnsi="Book Antiqua"/>
          <w:i w:val="0"/>
        </w:rPr>
        <w:t xml:space="preserve"> Eletrônico</w:t>
      </w:r>
      <w:r w:rsidRPr="009B48FA">
        <w:rPr>
          <w:rStyle w:val="nfase"/>
          <w:rFonts w:ascii="Book Antiqua" w:eastAsia="Book Antiqua" w:hAnsi="Book Antiqua"/>
          <w:i w:val="0"/>
        </w:rPr>
        <w:t>.</w:t>
      </w:r>
    </w:p>
    <w:p w:rsidR="001B572E"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4.4</w:t>
      </w:r>
      <w:r w:rsidRPr="000439BA">
        <w:rPr>
          <w:rStyle w:val="nfase"/>
          <w:rFonts w:ascii="Book Antiqua" w:eastAsia="Book Antiqua" w:hAnsi="Book Antiqua"/>
          <w:i w:val="0"/>
        </w:rPr>
        <w:t xml:space="preserve"> O uso da senha de acesso pel</w:t>
      </w:r>
      <w:r>
        <w:rPr>
          <w:rStyle w:val="nfase"/>
          <w:rFonts w:ascii="Book Antiqua" w:eastAsia="Book Antiqua" w:hAnsi="Book Antiqua"/>
          <w:i w:val="0"/>
        </w:rPr>
        <w:t>o</w:t>
      </w:r>
      <w:r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Pr>
          <w:rStyle w:val="nfase"/>
          <w:rFonts w:ascii="Book Antiqua" w:eastAsia="Book Antiqua" w:hAnsi="Book Antiqua"/>
          <w:i w:val="0"/>
        </w:rPr>
        <w:t xml:space="preserve"> à</w:t>
      </w:r>
      <w:r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1B572E" w:rsidRPr="009B48FA"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4.5 </w:t>
      </w:r>
      <w:r w:rsidRPr="00A505A0">
        <w:rPr>
          <w:rStyle w:val="nfase"/>
          <w:rFonts w:ascii="Book Antiqua" w:eastAsia="Book Antiqua" w:hAnsi="Book Antiqua"/>
          <w:i w:val="0"/>
        </w:rPr>
        <w:t>A perda da senha ou a quebra de sigilo deverão ser comunicadas imediatamente ao provedor do sistema para imediato</w:t>
      </w:r>
      <w:r>
        <w:rPr>
          <w:rStyle w:val="nfase"/>
          <w:rFonts w:ascii="Book Antiqua" w:eastAsia="Book Antiqua" w:hAnsi="Book Antiqua"/>
          <w:i w:val="0"/>
        </w:rPr>
        <w:t xml:space="preserve"> </w:t>
      </w:r>
      <w:r w:rsidRPr="00A505A0">
        <w:rPr>
          <w:rStyle w:val="nfase"/>
          <w:rFonts w:ascii="Book Antiqua" w:eastAsia="Book Antiqua" w:hAnsi="Book Antiqua"/>
          <w:i w:val="0"/>
        </w:rPr>
        <w:t>bloqueio de acesso.</w:t>
      </w:r>
    </w:p>
    <w:p w:rsidR="001B572E" w:rsidRDefault="001B572E" w:rsidP="001B572E">
      <w:pPr>
        <w:widowControl w:val="0"/>
        <w:autoSpaceDE w:val="0"/>
        <w:autoSpaceDN w:val="0"/>
        <w:adjustRightInd w:val="0"/>
        <w:ind w:left="-709" w:right="-994"/>
        <w:rPr>
          <w:rFonts w:ascii="Book Antiqua" w:hAnsi="Book Antiqua"/>
        </w:rPr>
      </w:pPr>
    </w:p>
    <w:p w:rsidR="001B572E" w:rsidRDefault="001B572E" w:rsidP="001B572E">
      <w:pPr>
        <w:widowControl w:val="0"/>
        <w:ind w:left="-709" w:right="-994"/>
        <w:rPr>
          <w:rFonts w:ascii="Book Antiqua" w:eastAsia="Book Antiqua" w:hAnsi="Book Antiqua"/>
          <w:b/>
        </w:rPr>
      </w:pPr>
      <w:r>
        <w:rPr>
          <w:rFonts w:ascii="Book Antiqua" w:eastAsia="Book Antiqua" w:hAnsi="Book Antiqua"/>
          <w:b/>
        </w:rPr>
        <w:t xml:space="preserve">5. DA HABILITAÇÃO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 A proponente deverá </w:t>
      </w:r>
      <w:r w:rsidRPr="006421E1">
        <w:rPr>
          <w:rFonts w:ascii="Book Antiqua" w:eastAsia="Book Antiqua" w:hAnsi="Book Antiqua"/>
        </w:rPr>
        <w:t>encaminhar por meio do sistema eletrônico</w:t>
      </w:r>
      <w:r>
        <w:rPr>
          <w:rFonts w:ascii="Book Antiqua" w:eastAsia="Book Antiqua" w:hAnsi="Book Antiqua"/>
        </w:rPr>
        <w:t xml:space="preserve">, concomitantemente com </w:t>
      </w:r>
      <w:r w:rsidRPr="006421E1">
        <w:rPr>
          <w:rFonts w:ascii="Book Antiqua" w:eastAsia="Book Antiqua" w:hAnsi="Book Antiqua"/>
        </w:rPr>
        <w:t>a proposta</w:t>
      </w:r>
      <w:r>
        <w:rPr>
          <w:rFonts w:ascii="Book Antiqua" w:eastAsia="Book Antiqua" w:hAnsi="Book Antiqua"/>
        </w:rPr>
        <w:t xml:space="preserve"> de preços, </w:t>
      </w:r>
      <w:r w:rsidRPr="00BD701C">
        <w:rPr>
          <w:rFonts w:ascii="Book Antiqua" w:eastAsia="Book Antiqua" w:hAnsi="Book Antiqua"/>
          <w:b/>
          <w:u w:val="single"/>
        </w:rPr>
        <w:t xml:space="preserve">até a data e o horário estabelecidos para abertura da sessão pública, quando então </w:t>
      </w:r>
      <w:proofErr w:type="gramStart"/>
      <w:r w:rsidRPr="00BD701C">
        <w:rPr>
          <w:rFonts w:ascii="Book Antiqua" w:eastAsia="Book Antiqua" w:hAnsi="Book Antiqua"/>
          <w:b/>
          <w:u w:val="single"/>
        </w:rPr>
        <w:t>encerrar-se-á</w:t>
      </w:r>
      <w:proofErr w:type="gramEnd"/>
      <w:r w:rsidRPr="00BD701C">
        <w:rPr>
          <w:rFonts w:ascii="Book Antiqua" w:eastAsia="Book Antiqua" w:hAnsi="Book Antiqua"/>
          <w:b/>
          <w:u w:val="single"/>
        </w:rPr>
        <w:t xml:space="preserve"> automaticamente a fase de recebimento de propostas e dos documentos de habilitação</w:t>
      </w:r>
      <w:r>
        <w:rPr>
          <w:rFonts w:ascii="Book Antiqua" w:eastAsia="Book Antiqua" w:hAnsi="Book Antiqua"/>
        </w:rPr>
        <w:t>, os seguintes documentos:</w:t>
      </w:r>
    </w:p>
    <w:p w:rsidR="001B572E" w:rsidRDefault="001B572E" w:rsidP="001B572E">
      <w:pPr>
        <w:widowControl w:val="0"/>
        <w:ind w:left="-709" w:right="-994"/>
        <w:rPr>
          <w:rFonts w:ascii="Book Antiqua" w:eastAsia="Book Antiqua" w:hAnsi="Book Antiqua"/>
          <w:b/>
        </w:rPr>
      </w:pPr>
    </w:p>
    <w:p w:rsidR="001B572E" w:rsidRDefault="001B572E" w:rsidP="001B572E">
      <w:pPr>
        <w:widowControl w:val="0"/>
        <w:ind w:left="-709" w:right="-994"/>
        <w:rPr>
          <w:rFonts w:ascii="Book Antiqua" w:eastAsia="Book Antiqua" w:hAnsi="Book Antiqua"/>
          <w:b/>
          <w:u w:val="single"/>
        </w:rPr>
      </w:pPr>
      <w:r>
        <w:rPr>
          <w:rFonts w:ascii="Book Antiqua" w:eastAsia="Book Antiqua" w:hAnsi="Book Antiqua"/>
          <w:b/>
        </w:rPr>
        <w:t xml:space="preserve">5.1.1 Habilitação Jurídica: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Registro Comercial e cédula de identidade,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w:t>
      </w:r>
      <w:proofErr w:type="spellStart"/>
      <w:r>
        <w:rPr>
          <w:rFonts w:ascii="Book Antiqua" w:eastAsia="Book Antiqua" w:hAnsi="Book Antiqua"/>
        </w:rPr>
        <w:t>CGSIM</w:t>
      </w:r>
      <w:proofErr w:type="spellEnd"/>
      <w:r>
        <w:rPr>
          <w:rFonts w:ascii="Book Antiqua" w:eastAsia="Book Antiqua" w:hAnsi="Book Antiqua"/>
        </w:rPr>
        <w:t xml:space="preserve"> nº 16, de 2009, cuja aceitação ficará condicionada à verificação da autenticidade no sítio </w:t>
      </w:r>
      <w:hyperlink r:id="rId11" w:history="1">
        <w:r w:rsidRPr="00FF4CDD">
          <w:rPr>
            <w:rStyle w:val="Hyperlink"/>
            <w:rFonts w:ascii="Book Antiqua" w:eastAsia="Book Antiqua" w:hAnsi="Book Antiqua"/>
          </w:rPr>
          <w:t>www.portaldoempreendedor.gov.br</w:t>
        </w:r>
      </w:hyperlink>
      <w:r>
        <w:rPr>
          <w:rFonts w:ascii="Book Antiqua" w:eastAsia="Book Antiqua" w:hAnsi="Book Antiqua"/>
        </w:rPr>
        <w:t xml:space="preserve">,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w:t>
      </w:r>
      <w:proofErr w:type="spellStart"/>
      <w:r>
        <w:rPr>
          <w:rFonts w:ascii="Book Antiqua" w:eastAsia="Book Antiqua" w:hAnsi="Book Antiqua"/>
        </w:rPr>
        <w:t>EIRELI</w:t>
      </w:r>
      <w:proofErr w:type="spellEnd"/>
      <w:r>
        <w:rPr>
          <w:rFonts w:ascii="Book Antiqua" w:eastAsia="Book Antiqua" w:hAnsi="Book Antiqua"/>
        </w:rPr>
        <w:t xml:space="preserve">: ato constitutivo, estatuto ou contrato social em vigor, devidamente registrado na Junta Comercial da respectiva sede,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xml:space="preserve">, ato constitutivo e estatuto em vigor, devidamente registrado na Junta Comercial, acompanhado de documentos de eleição de seus administradores,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5.1.1.6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 </w:t>
      </w:r>
      <w:r w:rsidRPr="00CD7591">
        <w:rPr>
          <w:rFonts w:ascii="Book Antiqua" w:eastAsia="Book Antiqua" w:hAnsi="Book Antiqua"/>
          <w:b/>
          <w:u w:val="single"/>
        </w:rPr>
        <w:t>ou</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5.1.1.7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1B572E" w:rsidRDefault="001B572E" w:rsidP="001B572E">
      <w:pPr>
        <w:widowControl w:val="0"/>
        <w:ind w:left="-709" w:right="-994"/>
        <w:rPr>
          <w:rFonts w:ascii="Book Antiqua" w:eastAsia="Book Antiqua" w:hAnsi="Book Antiqua"/>
          <w:b/>
        </w:rPr>
      </w:pPr>
    </w:p>
    <w:p w:rsidR="001B572E" w:rsidRDefault="001B572E" w:rsidP="001B572E">
      <w:pPr>
        <w:widowControl w:val="0"/>
        <w:ind w:left="-709" w:right="-994"/>
        <w:rPr>
          <w:rFonts w:ascii="Book Antiqua" w:eastAsia="Book Antiqua" w:hAnsi="Book Antiqua"/>
          <w:b/>
          <w:u w:val="single"/>
        </w:rPr>
      </w:pPr>
      <w:r>
        <w:rPr>
          <w:rFonts w:ascii="Book Antiqua" w:eastAsia="Book Antiqua" w:hAnsi="Book Antiqua"/>
          <w:b/>
        </w:rPr>
        <w:t>5.1.2 Regularidade Fiscal e Trabalhista: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5.1.2.1 Prova de inscrição no Cadastro Nacional de Pessoa Jurídica (CNPJ).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5.1.2.2 </w:t>
      </w:r>
      <w:r>
        <w:rPr>
          <w:rFonts w:ascii="Book Antiqua" w:hAnsi="Book Antiqua"/>
        </w:rPr>
        <w:t>Prova de regularidade fiscal perante a Fazenda Federal, mediante apresentação de certidão expedida conjuntamente pela Secretaria da Receita Federal do Brasil (</w:t>
      </w:r>
      <w:proofErr w:type="spellStart"/>
      <w:r>
        <w:rPr>
          <w:rFonts w:ascii="Book Antiqua" w:hAnsi="Book Antiqua"/>
        </w:rPr>
        <w:t>RFB</w:t>
      </w:r>
      <w:proofErr w:type="spellEnd"/>
      <w:r>
        <w:rPr>
          <w:rFonts w:ascii="Book Antiqua" w:hAnsi="Book Antiqua"/>
        </w:rPr>
        <w:t>) e pela Procuradoria-Geral da Fazenda Nacional (</w:t>
      </w:r>
      <w:proofErr w:type="spellStart"/>
      <w:r>
        <w:rPr>
          <w:rFonts w:ascii="Book Antiqua" w:hAnsi="Book Antiqua"/>
        </w:rPr>
        <w:t>PGFN</w:t>
      </w:r>
      <w:proofErr w:type="spellEnd"/>
      <w:r>
        <w:rPr>
          <w:rFonts w:ascii="Book Antiqua" w:hAnsi="Book Antiqua"/>
        </w:rPr>
        <w:t>),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5.1.2.3 Prova de regularidade para com a Fazenda Estadual.</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5.1.2.4 Prova de regularidade para com a Fazenda Municipal.  </w:t>
      </w:r>
    </w:p>
    <w:p w:rsidR="001B572E" w:rsidRDefault="001B572E" w:rsidP="001B572E">
      <w:pPr>
        <w:widowControl w:val="0"/>
        <w:ind w:left="-709" w:right="-994"/>
        <w:rPr>
          <w:rFonts w:ascii="Book Antiqua" w:eastAsia="Book Antiqua" w:hAnsi="Book Antiqua"/>
        </w:rPr>
      </w:pPr>
      <w:r>
        <w:rPr>
          <w:rFonts w:ascii="Book Antiqua" w:eastAsia="Book Antiqua" w:hAnsi="Book Antiqua"/>
        </w:rPr>
        <w:lastRenderedPageBreak/>
        <w:t>5.1.2.5 Prova de regularidade relativa ao Fundo de Garantia por Tempo de Serviço – FGTS.</w:t>
      </w:r>
    </w:p>
    <w:p w:rsidR="001B572E" w:rsidRDefault="001B572E" w:rsidP="001B572E">
      <w:pPr>
        <w:widowControl w:val="0"/>
        <w:ind w:left="-709" w:right="-994"/>
        <w:rPr>
          <w:rFonts w:ascii="Book Antiqua" w:hAnsi="Book Antiqua"/>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de Débitos Trabalhistas (</w:t>
      </w:r>
      <w:proofErr w:type="spellStart"/>
      <w:r>
        <w:rPr>
          <w:rFonts w:ascii="Book Antiqua" w:hAnsi="Book Antiqua"/>
        </w:rPr>
        <w:t>CNDT</w:t>
      </w:r>
      <w:proofErr w:type="spellEnd"/>
      <w:r>
        <w:rPr>
          <w:rFonts w:ascii="Book Antiqua" w:hAnsi="Book Antiqua"/>
        </w:rPr>
        <w:t xml:space="preserve">). </w:t>
      </w:r>
    </w:p>
    <w:p w:rsidR="001B572E" w:rsidRDefault="001B572E" w:rsidP="001B572E">
      <w:pPr>
        <w:widowControl w:val="0"/>
        <w:ind w:left="-709" w:right="-994"/>
        <w:rPr>
          <w:rFonts w:ascii="Book Antiqua" w:eastAsia="Book Antiqua" w:hAnsi="Book Antiqua"/>
          <w:b/>
        </w:rPr>
      </w:pPr>
    </w:p>
    <w:p w:rsidR="001B572E" w:rsidRPr="00F01970" w:rsidRDefault="001B572E" w:rsidP="001B572E">
      <w:pPr>
        <w:widowControl w:val="0"/>
        <w:ind w:left="-709" w:right="-994"/>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do licitante. </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 xml:space="preserve">As Microempresas ou Empresas de Pequeno Porte deverão apresentar toda documentação para comprovação de regularidade fiscal, MESMO QUE ESTA APRESENTE ALGUMA RESTRIÇÃO, conforme estabelecido no art. 43 da </w:t>
      </w:r>
      <w:proofErr w:type="spellStart"/>
      <w:r>
        <w:rPr>
          <w:rFonts w:ascii="Book Antiqua" w:hAnsi="Book Antiqua"/>
        </w:rPr>
        <w:t>LC</w:t>
      </w:r>
      <w:proofErr w:type="spellEnd"/>
      <w:r>
        <w:rPr>
          <w:rFonts w:ascii="Book Antiqua" w:hAnsi="Book Antiqua"/>
        </w:rPr>
        <w:t xml:space="preserve"> nº 123/2006 e </w:t>
      </w:r>
      <w:proofErr w:type="spellStart"/>
      <w:r>
        <w:rPr>
          <w:rFonts w:ascii="Book Antiqua" w:hAnsi="Book Antiqua"/>
        </w:rPr>
        <w:t>LC</w:t>
      </w:r>
      <w:proofErr w:type="spellEnd"/>
      <w:r>
        <w:rPr>
          <w:rFonts w:ascii="Book Antiqua" w:hAnsi="Book Antiqua"/>
        </w:rPr>
        <w:t xml:space="preserve"> nº 147 de 07/08/2014.</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1B572E" w:rsidRDefault="001B572E" w:rsidP="00196551">
      <w:pPr>
        <w:widowControl w:val="0"/>
        <w:numPr>
          <w:ilvl w:val="0"/>
          <w:numId w:val="16"/>
        </w:numPr>
        <w:ind w:left="-284" w:right="-994"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1B572E" w:rsidRPr="008A6BFF" w:rsidRDefault="001B572E" w:rsidP="00196551">
      <w:pPr>
        <w:widowControl w:val="0"/>
        <w:numPr>
          <w:ilvl w:val="0"/>
          <w:numId w:val="16"/>
        </w:numPr>
        <w:ind w:left="-284" w:right="-994"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1B572E" w:rsidRDefault="001B572E" w:rsidP="001B572E">
      <w:pPr>
        <w:widowControl w:val="0"/>
        <w:ind w:left="-709" w:right="-994"/>
        <w:rPr>
          <w:rFonts w:ascii="Book Antiqua" w:eastAsia="Book Antiqua" w:hAnsi="Book Antiqua"/>
          <w:b/>
        </w:rPr>
      </w:pPr>
    </w:p>
    <w:p w:rsidR="001B572E" w:rsidRPr="00697B0D"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b/>
        </w:rPr>
      </w:pPr>
      <w:r w:rsidRPr="00697B0D">
        <w:rPr>
          <w:rFonts w:ascii="Book Antiqua" w:hAnsi="Book Antiqua"/>
          <w:b/>
        </w:rPr>
        <w:t>5.1.3 Qualificação Técnica:</w:t>
      </w:r>
    </w:p>
    <w:p w:rsidR="001B572E" w:rsidRDefault="001B572E" w:rsidP="001B572E">
      <w:pPr>
        <w:tabs>
          <w:tab w:val="left" w:pos="9498"/>
        </w:tabs>
        <w:autoSpaceDE w:val="0"/>
        <w:autoSpaceDN w:val="0"/>
        <w:adjustRightInd w:val="0"/>
        <w:ind w:left="-709" w:right="-994"/>
        <w:rPr>
          <w:rFonts w:ascii="Book Antiqua" w:hAnsi="Book Antiqua"/>
        </w:rPr>
      </w:pPr>
      <w:r w:rsidRPr="006E5524">
        <w:rPr>
          <w:rFonts w:ascii="Book Antiqua" w:eastAsia="Calibri" w:hAnsi="Book Antiqua" w:cs="Arial"/>
          <w:b/>
          <w:bCs/>
        </w:rPr>
        <w:t xml:space="preserve">5.1.3.1 </w:t>
      </w:r>
      <w:r w:rsidRPr="00C37C91">
        <w:rPr>
          <w:rFonts w:ascii="Book Antiqua" w:eastAsia="Calibri" w:hAnsi="Book Antiqua" w:cs="Arial"/>
          <w:b/>
          <w:bCs/>
          <w:u w:val="single"/>
        </w:rPr>
        <w:t>PARA TODOS OS ITENS</w:t>
      </w:r>
      <w:r>
        <w:rPr>
          <w:rFonts w:ascii="Book Antiqua" w:eastAsia="Calibri" w:hAnsi="Book Antiqua" w:cs="Arial"/>
          <w:b/>
          <w:bCs/>
        </w:rPr>
        <w:t xml:space="preserve"> - </w:t>
      </w:r>
      <w:r>
        <w:rPr>
          <w:rFonts w:ascii="Book Antiqua" w:hAnsi="Book Antiqua"/>
          <w:color w:val="000000"/>
          <w:shd w:val="clear" w:color="auto" w:fill="FFFFFF"/>
        </w:rPr>
        <w:t xml:space="preserve">Comprovação de que o licitante forneceu, sem restrição, produtos que sejam compatíveis </w:t>
      </w:r>
      <w:r w:rsidRPr="00336FCC">
        <w:rPr>
          <w:rFonts w:ascii="Book Antiqua" w:eastAsia="Calibri" w:hAnsi="Book Antiqua" w:cs="Times New Roman"/>
          <w:color w:val="000000"/>
          <w:shd w:val="clear" w:color="auto" w:fill="FFFFFF"/>
        </w:rPr>
        <w:t xml:space="preserve">em características semelhantes </w:t>
      </w:r>
      <w:r>
        <w:rPr>
          <w:rFonts w:ascii="Book Antiqua" w:hAnsi="Book Antiqua"/>
          <w:color w:val="000000"/>
          <w:shd w:val="clear" w:color="auto" w:fill="FFFFFF"/>
        </w:rPr>
        <w:t xml:space="preserve">com o objeto da licitação, através de 01 (um), ou mais, </w:t>
      </w:r>
      <w:r w:rsidRPr="009D4AA6">
        <w:rPr>
          <w:rFonts w:ascii="Book Antiqua" w:hAnsi="Book Antiqua"/>
          <w:b/>
          <w:color w:val="000000"/>
          <w:shd w:val="clear" w:color="auto" w:fill="FFFFFF"/>
        </w:rPr>
        <w:t>ATESTADO DE CAPACIDADE TÉCNICA</w:t>
      </w:r>
      <w:r>
        <w:rPr>
          <w:rFonts w:ascii="Book Antiqua" w:hAnsi="Book Antiqua"/>
          <w:color w:val="000000"/>
          <w:shd w:val="clear" w:color="auto" w:fill="FFFFFF"/>
        </w:rPr>
        <w:t xml:space="preserve">, emitido para a razão social e nº do CNPJ da licitante, por pessoa jurídica de direito público ou privado, constando o número do CNPJ, devidamente datado e </w:t>
      </w:r>
      <w:r w:rsidRPr="00C858F7">
        <w:rPr>
          <w:rFonts w:ascii="Book Antiqua" w:hAnsi="Book Antiqua"/>
          <w:color w:val="000000"/>
          <w:shd w:val="clear" w:color="auto" w:fill="FFFFFF"/>
        </w:rPr>
        <w:t>assinado</w:t>
      </w:r>
      <w:r>
        <w:rPr>
          <w:rFonts w:ascii="Book Antiqua" w:hAnsi="Book Antiqua"/>
          <w:color w:val="000000"/>
          <w:shd w:val="clear" w:color="auto" w:fill="FFFFFF"/>
        </w:rPr>
        <w:t xml:space="preserve"> por pessoa responsável, em papel timbrado e/ou carimbado</w:t>
      </w:r>
      <w:r w:rsidRPr="006E224D">
        <w:rPr>
          <w:rFonts w:ascii="Book Antiqua" w:hAnsi="Book Antiqua"/>
        </w:rPr>
        <w:t>.</w:t>
      </w:r>
    </w:p>
    <w:p w:rsidR="002569D4" w:rsidRDefault="002569D4" w:rsidP="001B572E">
      <w:pPr>
        <w:tabs>
          <w:tab w:val="left" w:pos="9498"/>
        </w:tabs>
        <w:autoSpaceDE w:val="0"/>
        <w:autoSpaceDN w:val="0"/>
        <w:adjustRightInd w:val="0"/>
        <w:ind w:left="-709" w:right="-994"/>
        <w:rPr>
          <w:rFonts w:ascii="Book Antiqua" w:hAnsi="Book Antiqua"/>
        </w:rPr>
      </w:pPr>
    </w:p>
    <w:p w:rsidR="002569D4" w:rsidRPr="002952F6" w:rsidRDefault="002569D4" w:rsidP="002569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b/>
        </w:rPr>
      </w:pPr>
      <w:r>
        <w:rPr>
          <w:rFonts w:ascii="Book Antiqua" w:eastAsia="Book Antiqua" w:hAnsi="Book Antiqua"/>
          <w:b/>
        </w:rPr>
        <w:t xml:space="preserve">5.1.3.2 </w:t>
      </w:r>
      <w:r w:rsidRPr="002952F6">
        <w:rPr>
          <w:rFonts w:ascii="Book Antiqua" w:eastAsia="Book Antiqua" w:hAnsi="Book Antiqua"/>
          <w:b/>
          <w:u w:val="single"/>
        </w:rPr>
        <w:t>ITE</w:t>
      </w:r>
      <w:r>
        <w:rPr>
          <w:rFonts w:ascii="Book Antiqua" w:eastAsia="Book Antiqua" w:hAnsi="Book Antiqua"/>
          <w:b/>
          <w:u w:val="single"/>
        </w:rPr>
        <w:t>NS 1, 2 e 3</w:t>
      </w:r>
      <w:r w:rsidRPr="004B035A">
        <w:rPr>
          <w:rFonts w:ascii="Book Antiqua" w:eastAsia="Book Antiqua" w:hAnsi="Book Antiqua"/>
        </w:rPr>
        <w:t xml:space="preserve"> </w:t>
      </w:r>
      <w:r>
        <w:rPr>
          <w:rFonts w:ascii="Book Antiqua" w:eastAsia="Book Antiqua" w:hAnsi="Book Antiqua"/>
        </w:rPr>
        <w:t xml:space="preserve">- </w:t>
      </w:r>
      <w:r w:rsidRPr="004B035A">
        <w:rPr>
          <w:rFonts w:ascii="Book Antiqua" w:eastAsia="Book Antiqua" w:hAnsi="Book Antiqua"/>
        </w:rPr>
        <w:t>Além do documento de qualificação técnica referido no item 5.1.3.1</w:t>
      </w:r>
      <w:r>
        <w:rPr>
          <w:rFonts w:ascii="Book Antiqua" w:eastAsia="Book Antiqua" w:hAnsi="Book Antiqua"/>
        </w:rPr>
        <w:t>, o</w:t>
      </w:r>
      <w:r w:rsidRPr="004B035A">
        <w:rPr>
          <w:rFonts w:ascii="Book Antiqua" w:hAnsi="Book Antiqua"/>
        </w:rPr>
        <w:t>s interessados</w:t>
      </w:r>
      <w:r>
        <w:rPr>
          <w:rFonts w:ascii="Book Antiqua" w:hAnsi="Book Antiqua"/>
        </w:rPr>
        <w:t xml:space="preserve"> </w:t>
      </w:r>
      <w:r w:rsidRPr="004B035A">
        <w:rPr>
          <w:rFonts w:ascii="Book Antiqua" w:hAnsi="Book Antiqua"/>
        </w:rPr>
        <w:t>que ofertarem proposta para o</w:t>
      </w:r>
      <w:r>
        <w:rPr>
          <w:rFonts w:ascii="Book Antiqua" w:hAnsi="Book Antiqua"/>
        </w:rPr>
        <w:t>s</w:t>
      </w:r>
      <w:r w:rsidRPr="004B035A">
        <w:rPr>
          <w:rFonts w:ascii="Book Antiqua" w:hAnsi="Book Antiqua"/>
        </w:rPr>
        <w:t xml:space="preserve"> </w:t>
      </w:r>
      <w:r w:rsidRPr="004B035A">
        <w:rPr>
          <w:rFonts w:ascii="Book Antiqua" w:eastAsia="Book Antiqua" w:hAnsi="Book Antiqua"/>
          <w:b/>
        </w:rPr>
        <w:t xml:space="preserve">ITENS </w:t>
      </w:r>
      <w:r>
        <w:rPr>
          <w:rFonts w:ascii="Book Antiqua" w:eastAsia="Book Antiqua" w:hAnsi="Book Antiqua"/>
          <w:b/>
        </w:rPr>
        <w:t>1</w:t>
      </w:r>
      <w:r w:rsidRPr="004B035A">
        <w:rPr>
          <w:rFonts w:ascii="Book Antiqua" w:eastAsia="Book Antiqua" w:hAnsi="Book Antiqua"/>
          <w:b/>
        </w:rPr>
        <w:t xml:space="preserve">, </w:t>
      </w:r>
      <w:r>
        <w:rPr>
          <w:rFonts w:ascii="Book Antiqua" w:eastAsia="Book Antiqua" w:hAnsi="Book Antiqua"/>
          <w:b/>
        </w:rPr>
        <w:t xml:space="preserve">2 e </w:t>
      </w:r>
      <w:proofErr w:type="gramStart"/>
      <w:r>
        <w:rPr>
          <w:rFonts w:ascii="Book Antiqua" w:eastAsia="Book Antiqua" w:hAnsi="Book Antiqua"/>
          <w:b/>
        </w:rPr>
        <w:t>3</w:t>
      </w:r>
      <w:proofErr w:type="gramEnd"/>
      <w:r w:rsidRPr="004B035A">
        <w:rPr>
          <w:rFonts w:ascii="Book Antiqua" w:eastAsia="Book Antiqua" w:hAnsi="Book Antiqua"/>
        </w:rPr>
        <w:t xml:space="preserve"> </w:t>
      </w:r>
      <w:r w:rsidRPr="004B035A">
        <w:rPr>
          <w:rFonts w:ascii="Book Antiqua" w:hAnsi="Book Antiqua"/>
        </w:rPr>
        <w:t>deverão apresentar</w:t>
      </w:r>
      <w:r>
        <w:rPr>
          <w:rFonts w:ascii="Book Antiqua" w:hAnsi="Book Antiqua"/>
        </w:rPr>
        <w:t xml:space="preserve"> </w:t>
      </w:r>
      <w:r w:rsidRPr="002952F6">
        <w:rPr>
          <w:rFonts w:ascii="Book Antiqua" w:hAnsi="Book Antiqua"/>
        </w:rPr>
        <w:t>o seguinte documento</w:t>
      </w:r>
      <w:r>
        <w:rPr>
          <w:rFonts w:ascii="Book Antiqua" w:hAnsi="Book Antiqua"/>
        </w:rPr>
        <w:t>:</w:t>
      </w:r>
    </w:p>
    <w:p w:rsidR="002569D4" w:rsidRPr="002952F6" w:rsidRDefault="002569D4" w:rsidP="002569D4">
      <w:pPr>
        <w:widowControl w:val="0"/>
        <w:ind w:left="-284" w:right="-994" w:hanging="284"/>
        <w:rPr>
          <w:rFonts w:ascii="Book Antiqua" w:eastAsia="Book Antiqua" w:hAnsi="Book Antiqua"/>
        </w:rPr>
      </w:pPr>
      <w:r w:rsidRPr="002952F6">
        <w:rPr>
          <w:rFonts w:ascii="Book Antiqua" w:eastAsia="Book Antiqua" w:hAnsi="Book Antiqua"/>
          <w:b/>
        </w:rPr>
        <w:t>a)</w:t>
      </w:r>
      <w:r w:rsidRPr="002952F6">
        <w:rPr>
          <w:rFonts w:ascii="Book Antiqua" w:eastAsia="Book Antiqua" w:hAnsi="Book Antiqua"/>
        </w:rPr>
        <w:t xml:space="preserve"> Certificado </w:t>
      </w:r>
      <w:r>
        <w:rPr>
          <w:rFonts w:ascii="Book Antiqua" w:eastAsia="Book Antiqua" w:hAnsi="Book Antiqua"/>
        </w:rPr>
        <w:t>INMETRO.</w:t>
      </w:r>
    </w:p>
    <w:p w:rsidR="001B572E" w:rsidRDefault="001B572E" w:rsidP="001B572E">
      <w:pPr>
        <w:widowControl w:val="0"/>
        <w:ind w:left="-709" w:right="-994"/>
        <w:rPr>
          <w:rFonts w:ascii="Book Antiqua" w:eastAsia="Book Antiqua" w:hAnsi="Book Antiqua"/>
          <w:b/>
        </w:rPr>
      </w:pP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sidRPr="002952F6">
        <w:rPr>
          <w:rFonts w:ascii="Book Antiqua" w:hAnsi="Book Antiqua"/>
          <w:b/>
        </w:rPr>
        <w:t>5.1.3.</w:t>
      </w:r>
      <w:r w:rsidR="002569D4">
        <w:rPr>
          <w:rFonts w:ascii="Book Antiqua" w:hAnsi="Book Antiqua"/>
          <w:b/>
        </w:rPr>
        <w:t>3</w:t>
      </w:r>
      <w:r>
        <w:rPr>
          <w:rFonts w:ascii="Book Antiqua" w:hAnsi="Book Antiqua"/>
        </w:rPr>
        <w:t xml:space="preserve"> </w:t>
      </w:r>
      <w:r w:rsidRPr="002952F6">
        <w:rPr>
          <w:rFonts w:ascii="Book Antiqua" w:eastAsia="Book Antiqua" w:hAnsi="Book Antiqua"/>
          <w:b/>
          <w:u w:val="single"/>
        </w:rPr>
        <w:t xml:space="preserve">ITEM </w:t>
      </w:r>
      <w:r>
        <w:rPr>
          <w:rFonts w:ascii="Book Antiqua" w:eastAsia="Book Antiqua" w:hAnsi="Book Antiqua"/>
          <w:b/>
          <w:u w:val="single"/>
        </w:rPr>
        <w:t>4</w:t>
      </w:r>
      <w:r w:rsidRPr="004B035A">
        <w:rPr>
          <w:rFonts w:ascii="Book Antiqua" w:eastAsia="Book Antiqua" w:hAnsi="Book Antiqua"/>
        </w:rPr>
        <w:t xml:space="preserve"> </w:t>
      </w:r>
      <w:r>
        <w:rPr>
          <w:rFonts w:ascii="Book Antiqua" w:eastAsia="Book Antiqua" w:hAnsi="Book Antiqua"/>
        </w:rPr>
        <w:t xml:space="preserve">- </w:t>
      </w:r>
      <w:r w:rsidRPr="004B035A">
        <w:rPr>
          <w:rFonts w:ascii="Book Antiqua" w:eastAsia="Book Antiqua" w:hAnsi="Book Antiqua"/>
        </w:rPr>
        <w:t>Além do documento de qualificação técnica referido no item 5.1.3.1</w:t>
      </w:r>
      <w:r>
        <w:rPr>
          <w:rFonts w:ascii="Book Antiqua" w:eastAsia="Book Antiqua" w:hAnsi="Book Antiqua"/>
        </w:rPr>
        <w:t>, o</w:t>
      </w:r>
      <w:r w:rsidRPr="004B035A">
        <w:rPr>
          <w:rFonts w:ascii="Book Antiqua" w:hAnsi="Book Antiqua"/>
        </w:rPr>
        <w:t>s interessados</w:t>
      </w:r>
      <w:r>
        <w:rPr>
          <w:rFonts w:ascii="Book Antiqua" w:hAnsi="Book Antiqua"/>
        </w:rPr>
        <w:t xml:space="preserve"> </w:t>
      </w:r>
      <w:r w:rsidRPr="004B035A">
        <w:rPr>
          <w:rFonts w:ascii="Book Antiqua" w:hAnsi="Book Antiqua"/>
        </w:rPr>
        <w:t xml:space="preserve">que ofertarem proposta para o </w:t>
      </w:r>
      <w:r w:rsidR="00A64D80">
        <w:rPr>
          <w:rFonts w:ascii="Book Antiqua" w:hAnsi="Book Antiqua"/>
          <w:b/>
        </w:rPr>
        <w:t xml:space="preserve">ITEM </w:t>
      </w:r>
      <w:proofErr w:type="gramStart"/>
      <w:r w:rsidRPr="004B035A">
        <w:rPr>
          <w:rFonts w:ascii="Book Antiqua" w:hAnsi="Book Antiqua"/>
          <w:b/>
        </w:rPr>
        <w:t>4</w:t>
      </w:r>
      <w:proofErr w:type="gramEnd"/>
      <w:r w:rsidRPr="004B035A">
        <w:rPr>
          <w:rFonts w:ascii="Book Antiqua" w:hAnsi="Book Antiqua"/>
        </w:rPr>
        <w:t xml:space="preserve"> deverão apresentar</w:t>
      </w:r>
      <w:r>
        <w:rPr>
          <w:rFonts w:ascii="Book Antiqua" w:hAnsi="Book Antiqua"/>
        </w:rPr>
        <w:t xml:space="preserve"> </w:t>
      </w:r>
      <w:r w:rsidRPr="002952F6">
        <w:rPr>
          <w:rFonts w:ascii="Book Antiqua" w:hAnsi="Book Antiqua"/>
        </w:rPr>
        <w:t>os seguintes documentos</w:t>
      </w:r>
      <w:r>
        <w:rPr>
          <w:rFonts w:ascii="Book Antiqua" w:hAnsi="Book Antiqua"/>
        </w:rPr>
        <w:t>:</w:t>
      </w:r>
    </w:p>
    <w:p w:rsidR="001B572E" w:rsidRPr="005D3E19" w:rsidRDefault="002569D4" w:rsidP="00196551">
      <w:pPr>
        <w:widowControl w:val="0"/>
        <w:ind w:left="-284" w:right="-994" w:hanging="284"/>
        <w:rPr>
          <w:rFonts w:ascii="Book Antiqua" w:eastAsia="Book Antiqua" w:hAnsi="Book Antiqua"/>
        </w:rPr>
      </w:pPr>
      <w:r>
        <w:rPr>
          <w:rFonts w:ascii="Book Antiqua" w:eastAsia="Book Antiqua" w:hAnsi="Book Antiqua"/>
          <w:b/>
        </w:rPr>
        <w:t>a</w:t>
      </w:r>
      <w:r w:rsidR="001B572E" w:rsidRPr="005D3E19">
        <w:rPr>
          <w:rFonts w:ascii="Book Antiqua" w:eastAsia="Book Antiqua" w:hAnsi="Book Antiqua"/>
          <w:b/>
        </w:rPr>
        <w:t xml:space="preserve">) Certidão de Pessoa Física </w:t>
      </w:r>
      <w:r w:rsidR="001B572E" w:rsidRPr="005D3E19">
        <w:rPr>
          <w:rFonts w:ascii="Book Antiqua" w:eastAsia="Book Antiqua" w:hAnsi="Book Antiqua"/>
        </w:rPr>
        <w:t xml:space="preserve">junto ao Conselho Regional de Engenharia e Agronomia – CREA e/ou no Conselho de Arquitetura e Urbanismo - </w:t>
      </w:r>
      <w:proofErr w:type="spellStart"/>
      <w:r w:rsidR="001B572E" w:rsidRPr="005D3E19">
        <w:rPr>
          <w:rFonts w:ascii="Book Antiqua" w:eastAsia="Book Antiqua" w:hAnsi="Book Antiqua"/>
        </w:rPr>
        <w:t>CAU</w:t>
      </w:r>
      <w:proofErr w:type="spellEnd"/>
      <w:r w:rsidR="001B572E" w:rsidRPr="005D3E19">
        <w:rPr>
          <w:rFonts w:ascii="Book Antiqua" w:eastAsia="Book Antiqua" w:hAnsi="Book Antiqua"/>
        </w:rPr>
        <w:t xml:space="preserve">, comprovando o registro ou inscrição do profissional indicado como responsável técnico pelos materiais/serviços, devidamente atualizada, ou seja, com validade na data de abertura desta licitação, </w:t>
      </w:r>
      <w:r w:rsidR="001B572E" w:rsidRPr="00D27F53">
        <w:rPr>
          <w:rFonts w:ascii="Book Antiqua" w:eastAsia="Book Antiqua" w:hAnsi="Book Antiqua"/>
          <w:b/>
        </w:rPr>
        <w:t xml:space="preserve">juntamente com a Anotação de Responsabilidade Técnica </w:t>
      </w:r>
      <w:proofErr w:type="spellStart"/>
      <w:r w:rsidR="001B572E" w:rsidRPr="00D27F53">
        <w:rPr>
          <w:rFonts w:ascii="Book Antiqua" w:eastAsia="Book Antiqua" w:hAnsi="Book Antiqua"/>
          <w:b/>
        </w:rPr>
        <w:t>ART</w:t>
      </w:r>
      <w:proofErr w:type="spellEnd"/>
      <w:r w:rsidR="001B572E" w:rsidRPr="005D3E19">
        <w:rPr>
          <w:rFonts w:ascii="Book Antiqua" w:eastAsia="Book Antiqua" w:hAnsi="Book Antiqua"/>
        </w:rPr>
        <w:t xml:space="preserve"> por serviço compatível em características semelhantes com o objeto cotado</w:t>
      </w:r>
      <w:r w:rsidR="001B572E" w:rsidRPr="005D3E19">
        <w:rPr>
          <w:rFonts w:ascii="Book Antiqua" w:eastAsia="Book Antiqua" w:hAnsi="Book Antiqua"/>
          <w:b/>
        </w:rPr>
        <w:t>.</w:t>
      </w:r>
    </w:p>
    <w:p w:rsidR="001B572E" w:rsidRDefault="001B572E" w:rsidP="001B572E">
      <w:pPr>
        <w:widowControl w:val="0"/>
        <w:ind w:left="-709" w:right="-994"/>
        <w:rPr>
          <w:rFonts w:ascii="Book Antiqua" w:eastAsia="Book Antiqua" w:hAnsi="Book Antiqua"/>
          <w:b/>
        </w:rPr>
      </w:pPr>
    </w:p>
    <w:p w:rsidR="001B572E" w:rsidRPr="00377E47"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994"/>
        <w:rPr>
          <w:rFonts w:ascii="Book Antiqua" w:hAnsi="Book Antiqua" w:cs="Book Antiqua"/>
          <w:b/>
          <w:bCs/>
        </w:rPr>
      </w:pPr>
      <w:r w:rsidRPr="00377E47">
        <w:rPr>
          <w:rFonts w:ascii="Book Antiqua" w:hAnsi="Book Antiqua" w:cs="Book Antiqua"/>
          <w:b/>
          <w:bCs/>
        </w:rPr>
        <w:t xml:space="preserve">OBSERVAÇÃO: </w:t>
      </w:r>
    </w:p>
    <w:p w:rsidR="001B572E" w:rsidRPr="00377E47" w:rsidRDefault="001B572E" w:rsidP="00196551">
      <w:pPr>
        <w:widowControl w:val="0"/>
        <w:ind w:left="-284" w:right="-994"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1B572E" w:rsidRPr="00377E47" w:rsidRDefault="001B572E" w:rsidP="00196551">
      <w:pPr>
        <w:widowControl w:val="0"/>
        <w:ind w:left="-284" w:right="-994"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w:t>
      </w:r>
      <w:r w:rsidRPr="00BD701C">
        <w:rPr>
          <w:rFonts w:ascii="Book Antiqua" w:hAnsi="Book Antiqua" w:cs="Book Antiqua"/>
          <w:b/>
          <w:bCs/>
        </w:rPr>
        <w:t>PODERÃO</w:t>
      </w:r>
      <w:r w:rsidRPr="00377E47">
        <w:rPr>
          <w:rFonts w:ascii="Book Antiqua" w:hAnsi="Book Antiqua" w:cs="Book Antiqua"/>
          <w:bCs/>
        </w:rPr>
        <w:t xml:space="preserve"> ser solicitados, a qualquer momento, em prazo a ser estabelecido pelo Pregoeiro, 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1B572E" w:rsidRPr="00377E47" w:rsidRDefault="001B572E" w:rsidP="00196551">
      <w:pPr>
        <w:widowControl w:val="0"/>
        <w:ind w:left="-284" w:right="-994"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Pr>
          <w:rFonts w:ascii="Book Antiqua" w:hAnsi="Book Antiqua" w:cs="Book Antiqua"/>
          <w:b/>
          <w:bCs/>
        </w:rPr>
        <w:t xml:space="preserve"> </w:t>
      </w:r>
      <w:r w:rsidRPr="00377E47">
        <w:rPr>
          <w:rFonts w:ascii="Book Antiqua" w:hAnsi="Book Antiqua" w:cs="Book Antiqua"/>
          <w:bCs/>
        </w:rPr>
        <w:t xml:space="preserve">Os originais ou cópias autenticadas, </w:t>
      </w:r>
      <w:r w:rsidRPr="00BD701C">
        <w:rPr>
          <w:rFonts w:ascii="Book Antiqua" w:hAnsi="Book Antiqua" w:cs="Book Antiqua"/>
          <w:b/>
          <w:bCs/>
        </w:rPr>
        <w:t>CASO SEJAM SOLICITADOS</w:t>
      </w:r>
      <w:r w:rsidRPr="00377E47">
        <w:rPr>
          <w:rFonts w:ascii="Book Antiqua" w:hAnsi="Book Antiqua" w:cs="Book Antiqua"/>
          <w:bCs/>
        </w:rPr>
        <w:t xml:space="preserve">,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1B572E" w:rsidRDefault="001B572E" w:rsidP="00196551">
      <w:pPr>
        <w:widowControl w:val="0"/>
        <w:ind w:left="-284" w:right="-994"/>
        <w:rPr>
          <w:rFonts w:ascii="Book Antiqua" w:eastAsia="Book Antiqua" w:hAnsi="Book Antiqua"/>
          <w:b/>
        </w:rPr>
      </w:pPr>
    </w:p>
    <w:p w:rsidR="001B572E" w:rsidRDefault="001B572E" w:rsidP="001B572E">
      <w:pPr>
        <w:widowControl w:val="0"/>
        <w:ind w:left="-709" w:right="-994"/>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do licitante, </w:t>
      </w:r>
      <w:r>
        <w:rPr>
          <w:rFonts w:ascii="Book Antiqua" w:eastAsia="Book Antiqua" w:hAnsi="Book Antiqua"/>
        </w:rPr>
        <w:lastRenderedPageBreak/>
        <w:t xml:space="preserve">sendo vedada, sob qualquer pretexto, a concessão de prazo para complementação da documentação exigida para a habilitação.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Pr>
          <w:rFonts w:ascii="Book Antiqua" w:eastAsia="Book Antiqua" w:hAnsi="Book Antiqua"/>
        </w:rPr>
        <w:t xml:space="preserve"> </w:t>
      </w:r>
      <w:r w:rsidRPr="0048695F">
        <w:rPr>
          <w:rFonts w:ascii="Book Antiqua" w:eastAsia="Book Antiqua" w:hAnsi="Book Antiqua"/>
        </w:rPr>
        <w:t>disponibilizados para avaliação do pregoeiro e para acesso público após o encerramento do envio de lances.</w:t>
      </w:r>
    </w:p>
    <w:p w:rsidR="001B572E" w:rsidRPr="00AE7945" w:rsidRDefault="001B572E" w:rsidP="001B572E">
      <w:pPr>
        <w:widowControl w:val="0"/>
        <w:ind w:left="-709" w:right="-994"/>
        <w:rPr>
          <w:rFonts w:ascii="Book Antiqua" w:hAnsi="Book Antiqua"/>
          <w:shd w:val="clear" w:color="auto" w:fill="FFFFFF"/>
        </w:rPr>
      </w:pPr>
      <w:r w:rsidRPr="00AE7945">
        <w:rPr>
          <w:rFonts w:ascii="Book Antiqua" w:hAnsi="Book Antiqua"/>
          <w:shd w:val="clear" w:color="auto" w:fill="FFFFFF"/>
        </w:rPr>
        <w:t xml:space="preserve">5.5.1 </w:t>
      </w:r>
      <w:r w:rsidRPr="00AE7945">
        <w:rPr>
          <w:rFonts w:ascii="Book Antiqua" w:hAnsi="Book Antiqua"/>
          <w:b/>
          <w:shd w:val="clear" w:color="auto" w:fill="FFFFFF"/>
        </w:rPr>
        <w:t xml:space="preserve">NÃO HÁ NECESSIDADE DE ENVIO DE PROPOSTA OU DOCUMENTOS DE HABILITAÇÃO </w:t>
      </w:r>
      <w:proofErr w:type="gramStart"/>
      <w:r w:rsidRPr="00AE7945">
        <w:rPr>
          <w:rFonts w:ascii="Book Antiqua" w:hAnsi="Book Antiqua"/>
          <w:b/>
          <w:shd w:val="clear" w:color="auto" w:fill="FFFFFF"/>
        </w:rPr>
        <w:t>APÓS</w:t>
      </w:r>
      <w:proofErr w:type="gramEnd"/>
      <w:r w:rsidRPr="00AE7945">
        <w:rPr>
          <w:rFonts w:ascii="Book Antiqua" w:hAnsi="Book Antiqua"/>
          <w:b/>
          <w:shd w:val="clear" w:color="auto" w:fill="FFFFFF"/>
        </w:rPr>
        <w:t xml:space="preserve"> ENCERRADA A ETAPA DE LANCES, SOMENTE CASO O PREGOEIRO SOLICITE NA SESSÃO</w:t>
      </w:r>
      <w:r w:rsidRPr="00AE7945">
        <w:rPr>
          <w:rFonts w:ascii="Book Antiqua" w:hAnsi="Book Antiqua"/>
          <w:shd w:val="clear" w:color="auto" w:fill="FFFFFF"/>
        </w:rPr>
        <w:t>.</w:t>
      </w:r>
    </w:p>
    <w:p w:rsidR="001B572E" w:rsidRDefault="001B572E" w:rsidP="001B572E">
      <w:pPr>
        <w:widowControl w:val="0"/>
        <w:autoSpaceDE w:val="0"/>
        <w:autoSpaceDN w:val="0"/>
        <w:adjustRightInd w:val="0"/>
        <w:ind w:left="-709" w:right="-994"/>
        <w:rPr>
          <w:rFonts w:ascii="Book Antiqua" w:hAnsi="Book Antiqua"/>
        </w:rPr>
      </w:pPr>
    </w:p>
    <w:p w:rsidR="001B572E" w:rsidRPr="001303FB" w:rsidRDefault="001B572E" w:rsidP="001B572E">
      <w:pPr>
        <w:widowControl w:val="0"/>
        <w:ind w:left="-709" w:right="-994"/>
        <w:rPr>
          <w:rFonts w:ascii="Book Antiqua" w:eastAsia="Book Antiqua" w:hAnsi="Book Antiqua"/>
          <w:b/>
        </w:rPr>
      </w:pPr>
      <w:r w:rsidRPr="001303FB">
        <w:rPr>
          <w:rFonts w:ascii="Book Antiqua" w:eastAsia="Book Antiqua" w:hAnsi="Book Antiqua"/>
          <w:b/>
        </w:rPr>
        <w:t>6.</w:t>
      </w:r>
      <w:r>
        <w:rPr>
          <w:rFonts w:ascii="Book Antiqua" w:eastAsia="Book Antiqua" w:hAnsi="Book Antiqua"/>
          <w:b/>
        </w:rPr>
        <w:t xml:space="preserve"> </w:t>
      </w:r>
      <w:r w:rsidRPr="001303FB">
        <w:rPr>
          <w:rFonts w:ascii="Book Antiqua" w:eastAsia="Book Antiqua" w:hAnsi="Book Antiqua"/>
          <w:b/>
        </w:rPr>
        <w:t>DA PROPOSTA DE PREÇOS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w:t>
      </w:r>
      <w:r w:rsidRPr="006421E1">
        <w:rPr>
          <w:rFonts w:ascii="Book Antiqua" w:eastAsia="Book Antiqua" w:hAnsi="Book Antiqua"/>
        </w:rPr>
        <w:t>1 O licitante deverá encaminhar a proposta por meio do sistema eletrônico</w:t>
      </w:r>
      <w:r>
        <w:rPr>
          <w:rFonts w:ascii="Book Antiqua" w:eastAsia="Book Antiqua" w:hAnsi="Book Antiqua"/>
        </w:rPr>
        <w:t xml:space="preserve">, concomitantemente com os documentos de habilitação exigidos neste edital, </w:t>
      </w:r>
      <w:r w:rsidRPr="00D90D32">
        <w:rPr>
          <w:rFonts w:ascii="Book Antiqua" w:eastAsia="Book Antiqua" w:hAnsi="Book Antiqua"/>
        </w:rPr>
        <w:t>com a descrição do objeto ofertado e o preço</w:t>
      </w:r>
      <w:r>
        <w:rPr>
          <w:rFonts w:ascii="Book Antiqua" w:eastAsia="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w:t>
      </w:r>
      <w:r>
        <w:rPr>
          <w:rFonts w:ascii="Book Antiqua" w:hAnsi="Book Antiqua"/>
          <w:b/>
        </w:rPr>
        <w:t>II – Proposta de Preços</w:t>
      </w:r>
      <w:r w:rsidRPr="00BD701C">
        <w:rPr>
          <w:rFonts w:ascii="Book Antiqua" w:hAnsi="Book Antiqua"/>
        </w:rPr>
        <w:t xml:space="preserve">, </w:t>
      </w:r>
      <w:r w:rsidRPr="00BD701C">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r w:rsidRPr="00BD701C">
        <w:rPr>
          <w:rFonts w:ascii="Book Antiqua" w:eastAsia="Book Antiqua" w:hAnsi="Book Antiqua"/>
          <w:b/>
        </w:rPr>
        <w:t>.</w:t>
      </w:r>
    </w:p>
    <w:p w:rsidR="001B572E" w:rsidRPr="006421E1" w:rsidRDefault="001B572E" w:rsidP="001B572E">
      <w:pPr>
        <w:widowControl w:val="0"/>
        <w:ind w:left="-709" w:right="-994"/>
        <w:rPr>
          <w:rFonts w:ascii="Book Antiqua" w:eastAsia="Book Antiqua" w:hAnsi="Book Antiqua"/>
        </w:rPr>
      </w:pPr>
      <w:r>
        <w:rPr>
          <w:rFonts w:ascii="Book Antiqua" w:eastAsia="Book Antiqua" w:hAnsi="Book Antiqua"/>
        </w:rPr>
        <w:t>6.1.1</w:t>
      </w:r>
      <w:r w:rsidRPr="006421E1">
        <w:rPr>
          <w:rFonts w:ascii="Book Antiqua" w:eastAsia="Book Antiqua" w:hAnsi="Book Antiqua"/>
        </w:rPr>
        <w:t xml:space="preserve"> Todas as referências de tempo no Edital, no aviso e durante a sessão pública observarão o horário de Brasília – DF.</w:t>
      </w:r>
    </w:p>
    <w:p w:rsidR="001B572E" w:rsidRPr="00FD059B" w:rsidRDefault="001B572E" w:rsidP="001B572E">
      <w:pPr>
        <w:widowControl w:val="0"/>
        <w:ind w:left="-709" w:right="-994"/>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Pr>
          <w:rFonts w:ascii="Book Antiqua" w:eastAsia="Book Antiqua" w:hAnsi="Book Antiqua"/>
        </w:rPr>
        <w:t xml:space="preserve"> </w:t>
      </w:r>
      <w:r w:rsidRPr="006421E1">
        <w:rPr>
          <w:rFonts w:ascii="Book Antiqua" w:eastAsia="Book Antiqua" w:hAnsi="Book Antiqua"/>
        </w:rPr>
        <w:t>mediante o preenchimento, no sistema eletrônico, dos seguintes</w:t>
      </w:r>
      <w:r w:rsidRPr="00C17CAC">
        <w:rPr>
          <w:rFonts w:ascii="Book Antiqua" w:eastAsia="Book Antiqua" w:hAnsi="Book Antiqua"/>
          <w:color w:val="FF0000"/>
        </w:rPr>
        <w:t xml:space="preserve"> </w:t>
      </w:r>
      <w:r w:rsidRPr="00FD059B">
        <w:rPr>
          <w:rFonts w:ascii="Book Antiqua" w:eastAsia="Book Antiqua" w:hAnsi="Book Antiqua"/>
        </w:rPr>
        <w:t>campos</w:t>
      </w:r>
      <w:r w:rsidRPr="00FD059B">
        <w:rPr>
          <w:rFonts w:ascii="Book Antiqua" w:eastAsia="Book Antiqua" w:hAnsi="Book Antiqua"/>
          <w:b/>
        </w:rPr>
        <w:t>:</w:t>
      </w:r>
    </w:p>
    <w:p w:rsidR="001B572E" w:rsidRPr="00FD059B" w:rsidRDefault="001B572E" w:rsidP="00155A06">
      <w:pPr>
        <w:widowControl w:val="0"/>
        <w:ind w:left="-284" w:right="-994" w:hanging="284"/>
        <w:rPr>
          <w:rFonts w:ascii="Book Antiqua" w:eastAsia="Book Antiqua" w:hAnsi="Book Antiqua"/>
        </w:rPr>
      </w:pPr>
      <w:r w:rsidRPr="00FD059B">
        <w:rPr>
          <w:rFonts w:ascii="Book Antiqua" w:eastAsia="Book Antiqua" w:hAnsi="Book Antiqua"/>
          <w:b/>
        </w:rPr>
        <w:t>a)</w:t>
      </w:r>
      <w:r w:rsidRPr="00FD059B">
        <w:rPr>
          <w:rFonts w:ascii="Book Antiqua" w:eastAsia="Book Antiqua" w:hAnsi="Book Antiqua"/>
        </w:rPr>
        <w:t xml:space="preserve"> Valor unitário, não podendo ultrapassar o valor máximo previsto pela Administração Municipal, conforme estabelecido no </w:t>
      </w:r>
      <w:r w:rsidRPr="00FD059B">
        <w:rPr>
          <w:rFonts w:ascii="Book Antiqua" w:hAnsi="Book Antiqua"/>
          <w:b/>
        </w:rPr>
        <w:t>ANEXO II – Proposta de Preços</w:t>
      </w:r>
      <w:r w:rsidRPr="00FD059B">
        <w:rPr>
          <w:rFonts w:ascii="Book Antiqua" w:eastAsia="Book Antiqua" w:hAnsi="Book Antiqua"/>
        </w:rPr>
        <w:t>, sob pena de desclassificação do licitante na forma de julgamento deste Edital;</w:t>
      </w:r>
    </w:p>
    <w:p w:rsidR="00FD4DE3" w:rsidRDefault="001B572E" w:rsidP="007B1367">
      <w:pPr>
        <w:widowControl w:val="0"/>
        <w:ind w:left="-284" w:right="-994" w:hanging="284"/>
        <w:rPr>
          <w:rFonts w:ascii="Book Antiqua" w:eastAsia="Book Antiqua" w:hAnsi="Book Antiqua"/>
        </w:rPr>
      </w:pPr>
      <w:r w:rsidRPr="00516CEB">
        <w:rPr>
          <w:rFonts w:ascii="Book Antiqua" w:eastAsia="Book Antiqua" w:hAnsi="Book Antiqua"/>
          <w:b/>
        </w:rPr>
        <w:t>b)</w:t>
      </w:r>
      <w:r w:rsidRPr="00516CEB">
        <w:rPr>
          <w:rFonts w:ascii="Book Antiqua" w:eastAsia="Book Antiqua" w:hAnsi="Book Antiqua"/>
        </w:rPr>
        <w:t xml:space="preserve"> Marca; </w:t>
      </w:r>
    </w:p>
    <w:p w:rsidR="001B572E" w:rsidRPr="00516CEB" w:rsidRDefault="00FD4DE3" w:rsidP="007B1367">
      <w:pPr>
        <w:widowControl w:val="0"/>
        <w:ind w:left="-284" w:right="-994" w:hanging="284"/>
        <w:rPr>
          <w:rFonts w:ascii="Book Antiqua" w:eastAsia="Book Antiqua" w:hAnsi="Book Antiqua"/>
        </w:rPr>
      </w:pPr>
      <w:r>
        <w:rPr>
          <w:rFonts w:ascii="Book Antiqua" w:eastAsia="Book Antiqua" w:hAnsi="Book Antiqua"/>
          <w:b/>
        </w:rPr>
        <w:t xml:space="preserve">c) </w:t>
      </w:r>
      <w:r w:rsidRPr="00FD4DE3">
        <w:rPr>
          <w:rFonts w:ascii="Book Antiqua" w:eastAsia="Book Antiqua" w:hAnsi="Book Antiqua"/>
        </w:rPr>
        <w:t>Modelo</w:t>
      </w:r>
      <w:r>
        <w:rPr>
          <w:rFonts w:ascii="Book Antiqua" w:eastAsia="Book Antiqua" w:hAnsi="Book Antiqua"/>
          <w:b/>
        </w:rPr>
        <w:t xml:space="preserve">; </w:t>
      </w:r>
      <w:r w:rsidR="001B572E" w:rsidRPr="00516CEB">
        <w:rPr>
          <w:rFonts w:ascii="Book Antiqua" w:eastAsia="Book Antiqua" w:hAnsi="Book Antiqua"/>
        </w:rPr>
        <w:t>e</w:t>
      </w:r>
    </w:p>
    <w:p w:rsidR="001B572E" w:rsidRPr="00FD059B" w:rsidRDefault="00FD4DE3" w:rsidP="006F7279">
      <w:pPr>
        <w:widowControl w:val="0"/>
        <w:ind w:left="-284" w:right="-994" w:hanging="284"/>
        <w:rPr>
          <w:rFonts w:ascii="Book Antiqua" w:eastAsia="Book Antiqua" w:hAnsi="Book Antiqua"/>
          <w:u w:val="single"/>
        </w:rPr>
      </w:pPr>
      <w:r>
        <w:rPr>
          <w:rFonts w:ascii="Book Antiqua" w:eastAsia="Book Antiqua" w:hAnsi="Book Antiqua"/>
          <w:b/>
        </w:rPr>
        <w:t>d</w:t>
      </w:r>
      <w:r w:rsidR="001B572E" w:rsidRPr="00516CEB">
        <w:rPr>
          <w:rFonts w:ascii="Book Antiqua" w:eastAsia="Book Antiqua" w:hAnsi="Book Antiqua"/>
          <w:b/>
        </w:rPr>
        <w:t>)</w:t>
      </w:r>
      <w:r w:rsidR="001B572E" w:rsidRPr="00516CEB">
        <w:rPr>
          <w:rFonts w:ascii="Book Antiqua" w:eastAsia="Book Antiqua" w:hAnsi="Book Antiqua"/>
        </w:rPr>
        <w:t xml:space="preserve"> Descrição detalhada do objeto cotado.</w:t>
      </w:r>
      <w:r w:rsidR="001B572E" w:rsidRPr="001E44A0">
        <w:rPr>
          <w:rFonts w:ascii="Book Antiqua" w:eastAsia="Book Antiqua" w:hAnsi="Book Antiqua"/>
        </w:rPr>
        <w:t xml:space="preserve">  </w:t>
      </w:r>
    </w:p>
    <w:p w:rsidR="001B572E" w:rsidRPr="00FD059B" w:rsidRDefault="001B572E" w:rsidP="001B572E">
      <w:pPr>
        <w:widowControl w:val="0"/>
        <w:ind w:left="-709" w:right="-994"/>
        <w:rPr>
          <w:rFonts w:ascii="Book Antiqua" w:eastAsia="Book Antiqua" w:hAnsi="Book Antiqua"/>
        </w:rPr>
      </w:pPr>
      <w:r w:rsidRPr="00FD059B">
        <w:rPr>
          <w:rFonts w:ascii="Book Antiqua" w:eastAsia="Book Antiqua" w:hAnsi="Book Antiqua"/>
        </w:rPr>
        <w:t xml:space="preserve">6.2.1 Não serão aceitas descrições genéricas do objeto como: “conforme Edital”, “atendemos o Edital” dentre outras, sem especificar o material ofertado. </w:t>
      </w:r>
    </w:p>
    <w:p w:rsidR="001B572E" w:rsidRPr="00FD059B" w:rsidRDefault="001B572E" w:rsidP="001B572E">
      <w:pPr>
        <w:widowControl w:val="0"/>
        <w:ind w:left="-709" w:right="-994"/>
        <w:rPr>
          <w:rFonts w:ascii="Book Antiqua" w:eastAsia="Book Antiqua" w:hAnsi="Book Antiqua"/>
        </w:rPr>
      </w:pPr>
      <w:r w:rsidRPr="00FD059B">
        <w:rPr>
          <w:rFonts w:ascii="Book Antiqua" w:eastAsia="Book Antiqua" w:hAnsi="Book Antiqua"/>
        </w:rPr>
        <w:t xml:space="preserve">6.2.1.1 Deverá ser proposta apenas </w:t>
      </w:r>
      <w:proofErr w:type="gramStart"/>
      <w:r w:rsidRPr="00FD059B">
        <w:rPr>
          <w:rFonts w:ascii="Book Antiqua" w:eastAsia="Book Antiqua" w:hAnsi="Book Antiqua" w:cs="Times New Roman"/>
          <w:b/>
        </w:rPr>
        <w:t>1</w:t>
      </w:r>
      <w:proofErr w:type="gramEnd"/>
      <w:r w:rsidRPr="00FD059B">
        <w:rPr>
          <w:rFonts w:ascii="Book Antiqua" w:eastAsia="Book Antiqua" w:hAnsi="Book Antiqua" w:cs="Times New Roman"/>
          <w:b/>
        </w:rPr>
        <w:t xml:space="preserve"> (UMA) MARCA</w:t>
      </w:r>
      <w:r w:rsidR="00FD4DE3">
        <w:rPr>
          <w:rFonts w:ascii="Book Antiqua" w:eastAsia="Book Antiqua" w:hAnsi="Book Antiqua" w:cs="Times New Roman"/>
          <w:b/>
        </w:rPr>
        <w:t xml:space="preserve"> e 1 (UM) MODELO</w:t>
      </w:r>
      <w:r w:rsidRPr="00FD059B">
        <w:rPr>
          <w:rFonts w:ascii="Book Antiqua" w:eastAsia="Book Antiqua" w:hAnsi="Book Antiqua" w:cs="Times New Roman"/>
        </w:rPr>
        <w:t xml:space="preserve"> para cada item.</w:t>
      </w:r>
    </w:p>
    <w:p w:rsidR="001B572E" w:rsidRPr="00FD059B" w:rsidRDefault="001B572E" w:rsidP="001B572E">
      <w:pPr>
        <w:widowControl w:val="0"/>
        <w:ind w:left="-709" w:right="-994"/>
        <w:rPr>
          <w:rFonts w:ascii="Book Antiqua" w:eastAsia="Book Antiqua" w:hAnsi="Book Antiqua"/>
        </w:rPr>
      </w:pPr>
      <w:r w:rsidRPr="00FD059B">
        <w:rPr>
          <w:rFonts w:ascii="Book Antiqua" w:eastAsia="Book Antiqua" w:hAnsi="Book Antiqua"/>
        </w:rPr>
        <w:t>6.2.2 Todas as especificações do objeto contidas na proposta vinculam a Contratada.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6.2.3 </w:t>
      </w:r>
      <w:r w:rsidRPr="008566F8">
        <w:rPr>
          <w:rFonts w:ascii="Book Antiqua" w:eastAsia="Book Antiqua" w:hAnsi="Book Antiqua"/>
        </w:rPr>
        <w:t>Não poderá ser incluído no registro da proposta eletrônica qualquer nome, texto,</w:t>
      </w:r>
      <w:r>
        <w:rPr>
          <w:rFonts w:ascii="Book Antiqua" w:eastAsia="Book Antiqua" w:hAnsi="Book Antiqua"/>
        </w:rPr>
        <w:t xml:space="preserve"> </w:t>
      </w:r>
      <w:r w:rsidRPr="008566F8">
        <w:rPr>
          <w:rFonts w:ascii="Book Antiqua" w:eastAsia="Book Antiqua" w:hAnsi="Book Antiqua"/>
        </w:rPr>
        <w:t xml:space="preserve">elemento ou caractere que possa identificar o licitante, sob pena de </w:t>
      </w:r>
      <w:r w:rsidRPr="00C138A8">
        <w:rPr>
          <w:rFonts w:ascii="Book Antiqua" w:eastAsia="Book Antiqua" w:hAnsi="Book Antiqua"/>
          <w:b/>
        </w:rPr>
        <w:t>DESCLASSIFICAÇÃO</w:t>
      </w:r>
      <w:r w:rsidRPr="008566F8">
        <w:rPr>
          <w:rFonts w:ascii="Book Antiqua" w:eastAsia="Book Antiqua" w:hAnsi="Book Antiqua"/>
        </w:rPr>
        <w:t xml:space="preserve"> da</w:t>
      </w:r>
      <w:r>
        <w:rPr>
          <w:rFonts w:ascii="Book Antiqua" w:eastAsia="Book Antiqua" w:hAnsi="Book Antiqua"/>
        </w:rPr>
        <w:t xml:space="preserve"> </w:t>
      </w:r>
      <w:r w:rsidRPr="008566F8">
        <w:rPr>
          <w:rFonts w:ascii="Book Antiqua" w:eastAsia="Book Antiqua" w:hAnsi="Book Antiqua"/>
        </w:rPr>
        <w:t xml:space="preserve">proposta e aplicação </w:t>
      </w:r>
      <w:r w:rsidRPr="004F35C4">
        <w:rPr>
          <w:rFonts w:ascii="Book Antiqua" w:eastAsia="Book Antiqua" w:hAnsi="Book Antiqua"/>
        </w:rPr>
        <w:t>de sanção administrativa prevista neste edital.</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6.3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6.4</w:t>
      </w:r>
      <w:r w:rsidRPr="006421E1">
        <w:rPr>
          <w:rFonts w:ascii="Book Antiqua" w:eastAsia="Book Antiqua" w:hAnsi="Book Antiqua"/>
        </w:rPr>
        <w:t xml:space="preserve"> O prazo de validade da proposta</w:t>
      </w:r>
      <w:r>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1B572E" w:rsidRDefault="001B572E" w:rsidP="001B572E">
      <w:pPr>
        <w:widowControl w:val="0"/>
        <w:ind w:left="-709" w:right="-994"/>
        <w:rPr>
          <w:rFonts w:ascii="Book Antiqua" w:eastAsia="Book Antiqua" w:hAnsi="Book Antiqua"/>
          <w:b/>
        </w:rPr>
      </w:pPr>
      <w:r>
        <w:rPr>
          <w:rFonts w:ascii="Book Antiqua" w:eastAsia="Book Antiqua" w:hAnsi="Book Antiqua"/>
        </w:rPr>
        <w:t>6.4.1 Caso o prazo estabelecido no item 6.4 não esteja expressamente indicado na proposta, este será considerado como aceito para efeito de julgamento.</w:t>
      </w:r>
    </w:p>
    <w:p w:rsidR="001B572E" w:rsidRDefault="001B572E" w:rsidP="001B572E">
      <w:pPr>
        <w:widowControl w:val="0"/>
        <w:ind w:left="-709" w:right="-994"/>
        <w:rPr>
          <w:rFonts w:ascii="Book Antiqua" w:eastAsia="Book Antiqua" w:hAnsi="Book Antiqua"/>
        </w:rPr>
      </w:pPr>
      <w:r w:rsidRPr="00F94462">
        <w:rPr>
          <w:rFonts w:ascii="Book Antiqua" w:eastAsia="Book Antiqua" w:hAnsi="Book Antiqua"/>
        </w:rPr>
        <w:t>6.</w:t>
      </w:r>
      <w:r>
        <w:rPr>
          <w:rFonts w:ascii="Book Antiqua" w:eastAsia="Book Antiqua" w:hAnsi="Book Antiqua"/>
        </w:rPr>
        <w:t>5 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6.6 O</w:t>
      </w:r>
      <w:r w:rsidRPr="00F94462">
        <w:rPr>
          <w:rFonts w:ascii="Book Antiqua" w:eastAsia="Book Antiqua" w:hAnsi="Book Antiqua"/>
        </w:rPr>
        <w:t xml:space="preserve"> licitante deverá declarar, em campo próprio do Sistema, sob pena de inabilitação, que não emprega menores de dezoito anos em trabalho noturno, perigoso ou insalubre</w:t>
      </w:r>
      <w:r>
        <w:rPr>
          <w:rFonts w:ascii="Book Antiqua" w:eastAsia="Book Antiqua" w:hAnsi="Book Antiqua"/>
        </w:rPr>
        <w:t>;</w:t>
      </w:r>
      <w:r w:rsidRPr="00F94462">
        <w:rPr>
          <w:rFonts w:ascii="Book Antiqua" w:eastAsia="Book Antiqua" w:hAnsi="Book Antiqua"/>
        </w:rPr>
        <w:t xml:space="preserve"> nem menores de dezesseis anos em qualquer trabalho, salvo na condição de aprendiz, a partir dos quatorze anos.</w:t>
      </w:r>
    </w:p>
    <w:p w:rsidR="001B572E" w:rsidRDefault="001B572E" w:rsidP="001B572E">
      <w:pPr>
        <w:widowControl w:val="0"/>
        <w:ind w:left="-709" w:right="-994"/>
        <w:rPr>
          <w:rFonts w:ascii="Book Antiqua" w:eastAsia="Book Antiqua" w:hAnsi="Book Antiqua"/>
        </w:rPr>
      </w:pPr>
      <w:r>
        <w:rPr>
          <w:rFonts w:ascii="Book Antiqua" w:eastAsia="Book Antiqua" w:hAnsi="Book Antiqua"/>
        </w:rPr>
        <w:lastRenderedPageBreak/>
        <w:t>6</w:t>
      </w:r>
      <w:r w:rsidRPr="00F94462">
        <w:rPr>
          <w:rFonts w:ascii="Book Antiqua" w:eastAsia="Book Antiqua" w:hAnsi="Book Antiqua"/>
        </w:rPr>
        <w:t>.</w:t>
      </w:r>
      <w:r>
        <w:rPr>
          <w:rFonts w:ascii="Book Antiqua" w:eastAsia="Book Antiqua" w:hAnsi="Book Antiqua"/>
        </w:rPr>
        <w:t>7 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 xml:space="preserve">orte deverá declarar, em campo próprio do Sistema, que atende aos requisitos do art. 3º da </w:t>
      </w:r>
      <w:proofErr w:type="spellStart"/>
      <w:r w:rsidRPr="00F94462">
        <w:rPr>
          <w:rFonts w:ascii="Book Antiqua" w:eastAsia="Book Antiqua" w:hAnsi="Book Antiqua"/>
        </w:rPr>
        <w:t>LC</w:t>
      </w:r>
      <w:proofErr w:type="spellEnd"/>
      <w:r w:rsidRPr="00F94462">
        <w:rPr>
          <w:rFonts w:ascii="Book Antiqua" w:eastAsia="Book Antiqua" w:hAnsi="Book Antiqua"/>
        </w:rPr>
        <w:t xml:space="preserve"> nº 123/2006, para fazer jus aos benefícios previstos nessa lei.</w:t>
      </w:r>
    </w:p>
    <w:p w:rsidR="001B572E" w:rsidRDefault="001B572E" w:rsidP="001B572E">
      <w:pPr>
        <w:widowControl w:val="0"/>
        <w:ind w:left="-709" w:right="-994"/>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Pr>
          <w:rFonts w:ascii="Book Antiqua" w:eastAsia="Book Antiqua" w:hAnsi="Book Antiqua"/>
        </w:rPr>
        <w:t xml:space="preserve">8 </w:t>
      </w:r>
      <w:r w:rsidRPr="00836A71">
        <w:rPr>
          <w:rFonts w:ascii="Book Antiqua" w:eastAsia="Book Antiqua" w:hAnsi="Book Antiqua"/>
          <w:b/>
        </w:rPr>
        <w:t>A declaração falsa relativa ao cumprimento dos requisitos estabelecidos nos itens</w:t>
      </w:r>
      <w:r>
        <w:rPr>
          <w:rFonts w:ascii="Book Antiqua" w:eastAsia="Book Antiqua" w:hAnsi="Book Antiqua"/>
          <w:b/>
        </w:rPr>
        <w:t xml:space="preserve"> 6.5, 6.6 e 6.7 sujeitará o</w:t>
      </w:r>
      <w:r w:rsidRPr="00836A71">
        <w:rPr>
          <w:rFonts w:ascii="Book Antiqua" w:eastAsia="Book Antiqua" w:hAnsi="Book Antiqua"/>
          <w:b/>
        </w:rPr>
        <w:t xml:space="preserve"> licitante às sanções previstas neste Edital.</w:t>
      </w:r>
    </w:p>
    <w:p w:rsidR="001B572E" w:rsidRPr="006421E1" w:rsidRDefault="001B572E" w:rsidP="001B572E">
      <w:pPr>
        <w:widowControl w:val="0"/>
        <w:ind w:left="-709" w:right="-994"/>
        <w:rPr>
          <w:rFonts w:ascii="Book Antiqua" w:eastAsia="Book Antiqua" w:hAnsi="Book Antiqua"/>
        </w:rPr>
      </w:pPr>
      <w:r>
        <w:rPr>
          <w:rFonts w:ascii="Book Antiqua" w:eastAsia="Book Antiqua" w:hAnsi="Book Antiqua"/>
        </w:rPr>
        <w:t>6.9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1B572E" w:rsidRPr="006421E1" w:rsidRDefault="001B572E" w:rsidP="001B572E">
      <w:pPr>
        <w:widowControl w:val="0"/>
        <w:ind w:left="-709" w:right="-994"/>
        <w:rPr>
          <w:rFonts w:ascii="Book Antiqua" w:eastAsia="Book Antiqua" w:hAnsi="Book Antiqua"/>
        </w:rPr>
      </w:pPr>
      <w:r>
        <w:rPr>
          <w:rFonts w:ascii="Book Antiqua" w:eastAsia="Book Antiqua" w:hAnsi="Book Antiqua"/>
        </w:rPr>
        <w:t>6.10</w:t>
      </w:r>
      <w:r w:rsidRPr="006421E1">
        <w:rPr>
          <w:rFonts w:ascii="Book Antiqua" w:eastAsia="Book Antiqua" w:hAnsi="Book Antiqua"/>
        </w:rPr>
        <w:t xml:space="preserve"> O licitante será responsável por todas as transações que forem efetuadas em seu nome no sistema eletrônico, assumindo</w:t>
      </w:r>
      <w:r>
        <w:rPr>
          <w:rFonts w:ascii="Book Antiqua" w:eastAsia="Book Antiqua" w:hAnsi="Book Antiqua"/>
        </w:rPr>
        <w:t xml:space="preserve"> </w:t>
      </w:r>
      <w:r w:rsidRPr="006421E1">
        <w:rPr>
          <w:rFonts w:ascii="Book Antiqua" w:eastAsia="Book Antiqua" w:hAnsi="Book Antiqua"/>
        </w:rPr>
        <w:t>como firmes e verdadeiras suas propostas e lances.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6.11 A apresentação da proposta será considerada como evidência de que o licitante </w:t>
      </w:r>
      <w:r>
        <w:rPr>
          <w:rFonts w:ascii="Book Antiqua" w:eastAsia="Book Antiqua" w:hAnsi="Book Antiqua"/>
          <w:b/>
        </w:rPr>
        <w:t>EXAMINOU CRITERIOSAMENTE OS DOCUMENTOS DESTE EDITAL, SEUS ANEXOS E QUE OS PRODUTOS/SERVIÇOS QUE FORAM COTADOS APRESENTAM TODAS AS CARACTERÍSTICAS E ESPECIFICAÇÕES MÍNIMAS EXIGIDAS NO TERMO DE REFERÊNCIA</w:t>
      </w:r>
      <w:r>
        <w:rPr>
          <w:rFonts w:ascii="Book Antiqua" w:eastAsia="Book Antiqua" w:hAnsi="Book Antiqua"/>
        </w:rPr>
        <w:t>, conforme ANEXO I do Edital.</w:t>
      </w:r>
    </w:p>
    <w:p w:rsidR="001B572E" w:rsidRDefault="001B572E" w:rsidP="001B572E">
      <w:pPr>
        <w:widowControl w:val="0"/>
        <w:ind w:left="-709" w:right="-994"/>
        <w:rPr>
          <w:rFonts w:ascii="Book Antiqua" w:eastAsia="Book Antiqua" w:hAnsi="Book Antiqua"/>
          <w:b/>
        </w:rPr>
      </w:pPr>
      <w:r>
        <w:rPr>
          <w:rFonts w:ascii="Book Antiqua" w:eastAsia="Book Antiqua" w:hAnsi="Book Antiqua"/>
        </w:rPr>
        <w:t xml:space="preserve">6.12 </w:t>
      </w:r>
      <w:r>
        <w:rPr>
          <w:rFonts w:ascii="Book Antiqua" w:eastAsia="Book Antiqua" w:hAnsi="Book Antiqua"/>
          <w:b/>
        </w:rPr>
        <w:t>A APRESENTAÇÃO DE PROPOSTA DE PREÇO IMPLICA NA PLENA ACEITAÇÃO, POR PARTE DA PROPONENTE, DAS CONDIÇÕES ESTABELECIDAS NESTE EDITAL E SEUS ANEXOS.</w:t>
      </w:r>
    </w:p>
    <w:p w:rsidR="001B572E" w:rsidRDefault="001B572E" w:rsidP="001B572E">
      <w:pPr>
        <w:widowControl w:val="0"/>
        <w:ind w:left="-709" w:right="-994"/>
        <w:rPr>
          <w:rFonts w:ascii="Book Antiqua" w:eastAsia="Book Antiqua" w:hAnsi="Book Antiqua"/>
          <w:b/>
        </w:rPr>
      </w:pPr>
    </w:p>
    <w:p w:rsidR="001B572E" w:rsidRPr="00B9279B" w:rsidRDefault="001B572E" w:rsidP="001B572E">
      <w:pPr>
        <w:widowControl w:val="0"/>
        <w:ind w:left="-709" w:right="-994"/>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1B572E" w:rsidRPr="00866E8B" w:rsidRDefault="001B572E" w:rsidP="001B572E">
      <w:pPr>
        <w:ind w:left="-709" w:right="-994"/>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Pr="00866E8B">
        <w:rPr>
          <w:rStyle w:val="nfase"/>
          <w:rFonts w:ascii="Book Antiqua" w:eastAsia="Book Antiqua" w:hAnsi="Book Antiqua"/>
          <w:i w:val="0"/>
        </w:rPr>
        <w:t xml:space="preserve">através do </w:t>
      </w:r>
      <w:r w:rsidRPr="00866E8B">
        <w:rPr>
          <w:rStyle w:val="nfase"/>
          <w:rFonts w:ascii="Book Antiqua" w:hAnsi="Book Antiqua"/>
          <w:b/>
          <w:i w:val="0"/>
          <w:u w:val="single"/>
        </w:rPr>
        <w:t>Portal de Licitações Compras BR</w:t>
      </w:r>
      <w:r w:rsidRPr="007E4B29">
        <w:rPr>
          <w:rStyle w:val="nfase"/>
          <w:rFonts w:ascii="Book Antiqua" w:hAnsi="Book Antiqua"/>
          <w:i w:val="0"/>
        </w:rPr>
        <w:t xml:space="preserve"> </w:t>
      </w:r>
      <w:r w:rsidRPr="00866E8B">
        <w:rPr>
          <w:rFonts w:ascii="Book Antiqua" w:hAnsi="Book Antiqua"/>
        </w:rPr>
        <w:t>no endereço eletrônico</w:t>
      </w:r>
      <w:r>
        <w:rPr>
          <w:rFonts w:ascii="Book Antiqua" w:hAnsi="Book Antiqua"/>
        </w:rPr>
        <w:t xml:space="preserve"> </w:t>
      </w:r>
      <w:r w:rsidRPr="00866E8B">
        <w:rPr>
          <w:rStyle w:val="nfase"/>
          <w:rFonts w:ascii="Book Antiqua" w:hAnsi="Book Antiqua"/>
          <w:b/>
          <w:i w:val="0"/>
        </w:rPr>
        <w:t>www</w:t>
      </w:r>
      <w:r w:rsidRPr="00866E8B">
        <w:rPr>
          <w:rFonts w:ascii="Book Antiqua" w:hAnsi="Book Antiqua"/>
          <w:b/>
        </w:rPr>
        <w:t>.comprasbr.com.br.</w:t>
      </w:r>
    </w:p>
    <w:p w:rsidR="001B572E" w:rsidRPr="004E0DB3" w:rsidRDefault="001B572E" w:rsidP="001B572E">
      <w:pPr>
        <w:widowControl w:val="0"/>
        <w:ind w:left="-709" w:right="-994"/>
        <w:rPr>
          <w:rFonts w:ascii="Book Antiqua" w:eastAsia="Book Antiqua" w:hAnsi="Book Antiqua"/>
        </w:rPr>
      </w:pPr>
      <w:r w:rsidRPr="00D80CC2">
        <w:rPr>
          <w:rFonts w:ascii="Book Antiqua" w:eastAsia="Book Antiqua" w:hAnsi="Book Antiqua"/>
        </w:rPr>
        <w:t>7.2 O sistema disponibilizará campo próprio para troca de mensagens entre o Pregoeiro e os licitantes.</w:t>
      </w:r>
    </w:p>
    <w:p w:rsidR="001B572E" w:rsidRPr="00B9279B" w:rsidRDefault="001B572E" w:rsidP="001B572E">
      <w:pPr>
        <w:widowControl w:val="0"/>
        <w:ind w:left="-709" w:right="-994"/>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1B572E" w:rsidRPr="000F1DB7" w:rsidRDefault="001B572E" w:rsidP="001B572E">
      <w:pPr>
        <w:widowControl w:val="0"/>
        <w:ind w:left="-709" w:right="-994"/>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1B572E" w:rsidRPr="00B03D4B" w:rsidRDefault="001B572E" w:rsidP="001B572E">
      <w:pPr>
        <w:widowControl w:val="0"/>
        <w:ind w:left="-709" w:right="-994"/>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1B572E" w:rsidRDefault="001B572E" w:rsidP="001B572E">
      <w:pPr>
        <w:widowControl w:val="0"/>
        <w:ind w:left="-709" w:right="-994"/>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1B572E" w:rsidRDefault="001B572E" w:rsidP="001B572E">
      <w:pPr>
        <w:widowControl w:val="0"/>
        <w:ind w:left="-709" w:right="-994"/>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7.5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Pr>
          <w:rFonts w:ascii="Book Antiqua" w:eastAsia="Book Antiqua" w:hAnsi="Book Antiqua"/>
        </w:rPr>
        <w:t xml:space="preserve"> </w:t>
      </w:r>
      <w:r w:rsidRPr="006421E1">
        <w:rPr>
          <w:rFonts w:ascii="Book Antiqua" w:eastAsia="Book Antiqua" w:hAnsi="Book Antiqua"/>
        </w:rPr>
        <w:t>sua desconexão.</w:t>
      </w:r>
    </w:p>
    <w:p w:rsidR="001B572E" w:rsidRDefault="001B572E" w:rsidP="001B572E">
      <w:pPr>
        <w:widowControl w:val="0"/>
        <w:ind w:left="-709" w:right="-994"/>
        <w:rPr>
          <w:rFonts w:ascii="Book Antiqua" w:eastAsia="Book Antiqua" w:hAnsi="Book Antiqua"/>
        </w:rPr>
      </w:pPr>
    </w:p>
    <w:p w:rsidR="001B572E" w:rsidRPr="00B9279B" w:rsidRDefault="001B572E" w:rsidP="001B572E">
      <w:pPr>
        <w:widowControl w:val="0"/>
        <w:ind w:left="-709" w:right="-994"/>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1B572E" w:rsidRPr="00D80CC2" w:rsidRDefault="001B572E" w:rsidP="001B572E">
      <w:pPr>
        <w:widowControl w:val="0"/>
        <w:ind w:left="-709" w:right="-994"/>
        <w:rPr>
          <w:rFonts w:ascii="Book Antiqua" w:eastAsia="Book Antiqua" w:hAnsi="Book Antiqua"/>
        </w:rPr>
      </w:pPr>
      <w:r>
        <w:rPr>
          <w:rFonts w:ascii="Book Antiqua" w:eastAsia="Book Antiqua" w:hAnsi="Book Antiqua"/>
        </w:rPr>
        <w:t xml:space="preserve">8.1 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8.1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Pr>
          <w:rFonts w:ascii="Book Antiqua" w:eastAsia="Book Antiqua" w:hAnsi="Book Antiqua"/>
          <w:b/>
        </w:rPr>
        <w:t>PREÇO POR ITEM</w:t>
      </w:r>
      <w:r w:rsidRPr="00802ABD">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sidRPr="00291902">
        <w:rPr>
          <w:rFonts w:ascii="Book Antiqua" w:eastAsia="Book Antiqua" w:hAnsi="Book Antiqua"/>
        </w:rPr>
        <w:t>8.2 Não poderá haver desistência dos lances ofertados, sujeitando-se a licitante desistente às penalidades constantes neste Edital.</w:t>
      </w:r>
    </w:p>
    <w:p w:rsidR="001B572E" w:rsidRDefault="001B572E" w:rsidP="001B572E">
      <w:pPr>
        <w:widowControl w:val="0"/>
        <w:ind w:left="-709" w:right="-994"/>
        <w:rPr>
          <w:rFonts w:ascii="Book Antiqua" w:hAnsi="Book Antiqua"/>
        </w:rPr>
      </w:pPr>
      <w:r w:rsidRPr="0078541E">
        <w:rPr>
          <w:rFonts w:ascii="Book Antiqua" w:eastAsia="Book Antiqua" w:hAnsi="Book Antiqua"/>
        </w:rPr>
        <w:t>8.</w:t>
      </w:r>
      <w:r>
        <w:rPr>
          <w:rFonts w:ascii="Book Antiqua" w:eastAsia="Book Antiqua" w:hAnsi="Book Antiqua"/>
        </w:rPr>
        <w:t xml:space="preserve">3 </w:t>
      </w:r>
      <w:r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1B572E" w:rsidRPr="009D302B" w:rsidRDefault="001B572E" w:rsidP="001B572E">
      <w:pPr>
        <w:widowControl w:val="0"/>
        <w:ind w:left="-709" w:right="-994"/>
        <w:rPr>
          <w:rFonts w:ascii="Book Antiqua" w:eastAsia="Book Antiqua" w:hAnsi="Book Antiqua"/>
          <w:vertAlign w:val="superscript"/>
        </w:rPr>
      </w:pPr>
      <w:r w:rsidRPr="009D302B">
        <w:rPr>
          <w:rFonts w:ascii="Book Antiqua" w:eastAsia="Book Antiqua" w:hAnsi="Book Antiqua"/>
        </w:rPr>
        <w:t>8.</w:t>
      </w:r>
      <w:r>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w:t>
      </w:r>
      <w:r w:rsidRPr="009D302B">
        <w:rPr>
          <w:rFonts w:ascii="Book Antiqua" w:eastAsia="Book Antiqua" w:hAnsi="Book Antiqua"/>
        </w:rPr>
        <w:lastRenderedPageBreak/>
        <w:t xml:space="preserve">inferiores ao último lance dado pelo próprio licitante. </w:t>
      </w:r>
    </w:p>
    <w:p w:rsidR="001B572E" w:rsidRPr="004014D9" w:rsidRDefault="001B572E" w:rsidP="001B572E">
      <w:pPr>
        <w:widowControl w:val="0"/>
        <w:ind w:left="-709" w:right="-994"/>
        <w:rPr>
          <w:rFonts w:ascii="Book Antiqua" w:eastAsia="Book Antiqua" w:hAnsi="Book Antiqua"/>
        </w:rPr>
      </w:pPr>
      <w:r w:rsidRPr="004014D9">
        <w:rPr>
          <w:rFonts w:ascii="Book Antiqua" w:eastAsia="Book Antiqua" w:hAnsi="Book Antiqua"/>
        </w:rPr>
        <w:t>8.</w:t>
      </w:r>
      <w:r>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1B572E" w:rsidRPr="007F5971" w:rsidRDefault="001B572E" w:rsidP="001B572E">
      <w:pPr>
        <w:widowControl w:val="0"/>
        <w:ind w:left="-709" w:right="-994"/>
        <w:rPr>
          <w:rFonts w:ascii="Book Antiqua" w:eastAsia="Book Antiqua" w:hAnsi="Book Antiqua"/>
        </w:rPr>
      </w:pPr>
      <w:r w:rsidRPr="007F5971">
        <w:rPr>
          <w:rFonts w:ascii="Book Antiqua" w:eastAsia="Book Antiqua" w:hAnsi="Book Antiqua"/>
        </w:rPr>
        <w:t>8.</w:t>
      </w:r>
      <w:r>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1B572E" w:rsidRPr="00B71981" w:rsidRDefault="001B572E" w:rsidP="001B572E">
      <w:pPr>
        <w:widowControl w:val="0"/>
        <w:ind w:left="-709" w:right="-994"/>
        <w:rPr>
          <w:rFonts w:ascii="Book Antiqua" w:eastAsia="Book Antiqua" w:hAnsi="Book Antiqua"/>
        </w:rPr>
      </w:pPr>
      <w:r w:rsidRPr="00B71981">
        <w:rPr>
          <w:rFonts w:ascii="Book Antiqua" w:eastAsia="Book Antiqua" w:hAnsi="Book Antiqua"/>
        </w:rPr>
        <w:t>8.</w:t>
      </w:r>
      <w:r>
        <w:rPr>
          <w:rFonts w:ascii="Book Antiqua" w:eastAsia="Book Antiqua" w:hAnsi="Book Antiqua"/>
        </w:rPr>
        <w:t>6</w:t>
      </w:r>
      <w:r w:rsidRPr="00B71981">
        <w:rPr>
          <w:rFonts w:ascii="Book Antiqua" w:eastAsia="Book Antiqua" w:hAnsi="Book Antiqua"/>
        </w:rPr>
        <w:t xml:space="preserve"> No caso de desconexão com o Pregoeiro, no decorrer da etapa de envio de lances da sessão pública, o sistema eletrônico poderá permanecer acessível aos licitantes para a recepção dos lances.</w:t>
      </w:r>
    </w:p>
    <w:p w:rsidR="001B572E" w:rsidRDefault="001B572E" w:rsidP="001B572E">
      <w:pPr>
        <w:widowControl w:val="0"/>
        <w:ind w:left="-709" w:right="-994"/>
        <w:rPr>
          <w:rFonts w:ascii="Book Antiqua" w:hAnsi="Book Antiqua"/>
        </w:rPr>
      </w:pPr>
      <w:r w:rsidRPr="003D379B">
        <w:rPr>
          <w:rFonts w:ascii="Book Antiqua" w:eastAsia="Book Antiqua" w:hAnsi="Book Antiqua"/>
        </w:rPr>
        <w:t>8.</w:t>
      </w:r>
      <w:r>
        <w:rPr>
          <w:rFonts w:ascii="Book Antiqua" w:eastAsia="Book Antiqua" w:hAnsi="Book Antiqua"/>
        </w:rPr>
        <w:t>6</w:t>
      </w:r>
      <w:r w:rsidRPr="003D379B">
        <w:rPr>
          <w:rFonts w:ascii="Book Antiqua" w:eastAsia="Book Antiqua" w:hAnsi="Book Antiqua"/>
        </w:rPr>
        <w:t xml:space="preserve">.1 Se a desconexão do sistema eletrônico para o pregoeiro persistir por tempo superior a 10 (dez) minutos, a sessão pública será suspensa e reiniciada somente decorridas vinte e quatro horas após a comunicação do fato aos participantes, através de publicação no </w:t>
      </w:r>
      <w:r w:rsidRPr="00E75DD3">
        <w:rPr>
          <w:rFonts w:ascii="Book Antiqua" w:hAnsi="Book Antiqua"/>
        </w:rPr>
        <w:t>sítio eletrônico oficial do Município de Gaspar</w:t>
      </w:r>
      <w:r>
        <w:rPr>
          <w:rFonts w:ascii="Book Antiqua" w:hAnsi="Book Antiqua"/>
        </w:rPr>
        <w:t xml:space="preserve">, </w:t>
      </w:r>
      <w:r w:rsidRPr="00974A3D">
        <w:rPr>
          <w:rFonts w:ascii="Book Antiqua" w:hAnsi="Book Antiqua"/>
        </w:rPr>
        <w:t>disponível no endereço eletrônico</w:t>
      </w:r>
      <w:r>
        <w:rPr>
          <w:rFonts w:ascii="Book Antiqua" w:hAnsi="Book Antiqua"/>
        </w:rPr>
        <w:t xml:space="preserve"> </w:t>
      </w:r>
      <w:hyperlink r:id="rId12" w:history="1">
        <w:r w:rsidRPr="00106D41">
          <w:rPr>
            <w:rStyle w:val="Hyperlink"/>
            <w:rFonts w:ascii="Book Antiqua" w:hAnsi="Book Antiqua"/>
            <w:color w:val="auto"/>
          </w:rPr>
          <w:t>www.gaspar.sc.gov.br</w:t>
        </w:r>
      </w:hyperlink>
      <w:r w:rsidRPr="00E75DD3">
        <w:rPr>
          <w:rFonts w:ascii="Book Antiqua" w:hAnsi="Book Antiqua"/>
        </w:rPr>
        <w:t>.</w:t>
      </w:r>
    </w:p>
    <w:p w:rsidR="001B572E" w:rsidRPr="00E75DD3" w:rsidRDefault="001B572E" w:rsidP="001B572E">
      <w:pPr>
        <w:widowControl w:val="0"/>
        <w:ind w:left="-709" w:right="-994"/>
        <w:rPr>
          <w:rFonts w:ascii="Book Antiqua" w:hAnsi="Book Antiqua"/>
        </w:rPr>
      </w:pPr>
      <w:r>
        <w:rPr>
          <w:rFonts w:ascii="Book Antiqua" w:hAnsi="Book Antiqua"/>
        </w:rPr>
        <w:t>8</w:t>
      </w:r>
      <w:r w:rsidRPr="00D2333F">
        <w:rPr>
          <w:rFonts w:ascii="Book Antiqua" w:hAnsi="Book Antiqua"/>
        </w:rPr>
        <w:t>.</w:t>
      </w:r>
      <w:r>
        <w:rPr>
          <w:rFonts w:ascii="Book Antiqua" w:hAnsi="Book Antiqua"/>
        </w:rPr>
        <w:t xml:space="preserve">7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1B572E" w:rsidRDefault="001B572E" w:rsidP="001B572E">
      <w:pPr>
        <w:widowControl w:val="0"/>
        <w:ind w:left="-709" w:right="-994"/>
        <w:rPr>
          <w:rFonts w:ascii="Book Antiqua" w:eastAsia="Book Antiqua" w:hAnsi="Book Antiqua"/>
        </w:rPr>
      </w:pPr>
      <w:r w:rsidRPr="008360E2">
        <w:rPr>
          <w:rFonts w:ascii="Book Antiqua" w:eastAsia="Book Antiqua" w:hAnsi="Book Antiqua"/>
        </w:rPr>
        <w:t>8.</w:t>
      </w:r>
      <w:r>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1B572E" w:rsidRDefault="001B572E" w:rsidP="001B572E">
      <w:pPr>
        <w:widowControl w:val="0"/>
        <w:ind w:left="-709" w:right="-994"/>
        <w:rPr>
          <w:rFonts w:ascii="Book Antiqua" w:eastAsia="Book Antiqua" w:hAnsi="Book Antiqua"/>
          <w:b/>
          <w:color w:val="FF0000"/>
        </w:rPr>
      </w:pPr>
    </w:p>
    <w:p w:rsidR="001B572E" w:rsidRDefault="001B572E" w:rsidP="001B572E">
      <w:pPr>
        <w:widowControl w:val="0"/>
        <w:ind w:left="-709" w:right="-994"/>
        <w:rPr>
          <w:rFonts w:ascii="Book Antiqua" w:eastAsia="Book Antiqua" w:hAnsi="Book Antiqua"/>
          <w:b/>
        </w:rPr>
      </w:pPr>
      <w:r>
        <w:rPr>
          <w:rFonts w:ascii="Book Antiqua" w:eastAsia="Book Antiqua" w:hAnsi="Book Antiqua"/>
          <w:b/>
        </w:rPr>
        <w:t xml:space="preserve">9. DO MODO DE DISPUTA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9.</w:t>
      </w:r>
      <w:r w:rsidRPr="00A845C1">
        <w:rPr>
          <w:rFonts w:ascii="Book Antiqua" w:eastAsia="Book Antiqua" w:hAnsi="Book Antiqua"/>
        </w:rPr>
        <w:t xml:space="preserve">1 </w:t>
      </w:r>
      <w:proofErr w:type="gramStart"/>
      <w:r w:rsidRPr="00A845C1">
        <w:rPr>
          <w:rFonts w:ascii="Book Antiqua" w:eastAsia="Book Antiqua" w:hAnsi="Book Antiqua"/>
        </w:rPr>
        <w:t>Será</w:t>
      </w:r>
      <w:proofErr w:type="gramEnd"/>
      <w:r w:rsidRPr="00A845C1">
        <w:rPr>
          <w:rFonts w:ascii="Book Antiqua" w:eastAsia="Book Antiqua" w:hAnsi="Book Antiqua"/>
        </w:rPr>
        <w:t xml:space="preserve"> adotado para o envio de lances neste pregão eletrônico o </w:t>
      </w:r>
      <w:r w:rsidRPr="00A606EC">
        <w:rPr>
          <w:rFonts w:ascii="Book Antiqua" w:eastAsia="Book Antiqua" w:hAnsi="Book Antiqua"/>
          <w:b/>
          <w:u w:val="single"/>
        </w:rPr>
        <w:t>modo de disputa aberto</w:t>
      </w:r>
      <w:r w:rsidRPr="00A845C1">
        <w:rPr>
          <w:rFonts w:ascii="Book Antiqua" w:eastAsia="Book Antiqua" w:hAnsi="Book Antiqua"/>
        </w:rPr>
        <w:t>.</w:t>
      </w:r>
    </w:p>
    <w:p w:rsidR="001B572E" w:rsidRPr="00F93AD8" w:rsidRDefault="001B572E" w:rsidP="001B572E">
      <w:pPr>
        <w:widowControl w:val="0"/>
        <w:ind w:left="-709" w:right="-994"/>
        <w:rPr>
          <w:rFonts w:ascii="Book Antiqua" w:eastAsia="Book Antiqua" w:hAnsi="Book Antiqua"/>
          <w:vertAlign w:val="superscript"/>
        </w:rPr>
      </w:pPr>
      <w:r>
        <w:rPr>
          <w:rFonts w:ascii="Book Antiqua" w:eastAsia="Book Antiqua" w:hAnsi="Book Antiqua"/>
        </w:rPr>
        <w:t>9</w:t>
      </w:r>
      <w:r w:rsidRPr="00CA1184">
        <w:rPr>
          <w:rFonts w:ascii="Book Antiqua" w:eastAsia="Book Antiqua" w:hAnsi="Book Antiqua"/>
        </w:rPr>
        <w:t>.1.1 Os licitantes apresentarão lances públicos e sucessivos,</w:t>
      </w:r>
      <w:r>
        <w:rPr>
          <w:rFonts w:ascii="Book Antiqua" w:eastAsia="Book Antiqua" w:hAnsi="Book Antiqua"/>
        </w:rPr>
        <w:t xml:space="preserve"> exclusivamente por meio do sistema eletrônico, de valor correspondente ao </w:t>
      </w:r>
      <w:r w:rsidRPr="00950CFC">
        <w:rPr>
          <w:rFonts w:ascii="Book Antiqua" w:eastAsia="Book Antiqua" w:hAnsi="Book Antiqua"/>
          <w:b/>
          <w:u w:val="single"/>
        </w:rPr>
        <w:t>PREÇO</w:t>
      </w:r>
      <w:r>
        <w:rPr>
          <w:rFonts w:ascii="Book Antiqua" w:eastAsia="Book Antiqua" w:hAnsi="Book Antiqua"/>
          <w:b/>
          <w:u w:val="single"/>
        </w:rPr>
        <w:t xml:space="preserve"> POR ITEM</w:t>
      </w:r>
      <w:r>
        <w:rPr>
          <w:rFonts w:ascii="Book Antiqua" w:eastAsia="Book Antiqua" w:hAnsi="Book Antiqua"/>
        </w:rPr>
        <w:t>.</w:t>
      </w:r>
    </w:p>
    <w:p w:rsidR="001B572E" w:rsidRPr="00EE2EA7" w:rsidRDefault="001B572E" w:rsidP="001B572E">
      <w:pPr>
        <w:widowControl w:val="0"/>
        <w:ind w:left="-709" w:right="-994"/>
        <w:rPr>
          <w:rFonts w:ascii="Book Antiqua" w:eastAsia="Book Antiqua" w:hAnsi="Book Antiqua"/>
        </w:rPr>
      </w:pPr>
      <w:r>
        <w:rPr>
          <w:rFonts w:ascii="Book Antiqua" w:eastAsia="Book Antiqua" w:hAnsi="Book Antiqua"/>
        </w:rPr>
        <w:t>9</w:t>
      </w:r>
      <w:r w:rsidRPr="00EE2EA7">
        <w:rPr>
          <w:rFonts w:ascii="Book Antiqua" w:eastAsia="Book Antiqua" w:hAnsi="Book Antiqua"/>
        </w:rPr>
        <w:t xml:space="preserve">.1.2 </w:t>
      </w:r>
      <w:r>
        <w:rPr>
          <w:rFonts w:ascii="Book Antiqua" w:eastAsia="Book Antiqua" w:hAnsi="Book Antiqua"/>
        </w:rPr>
        <w:t>A</w:t>
      </w:r>
      <w:r w:rsidRPr="00EE2EA7">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1B572E" w:rsidRPr="00507FE6" w:rsidRDefault="001B572E" w:rsidP="001B572E">
      <w:pPr>
        <w:widowControl w:val="0"/>
        <w:ind w:left="-709" w:right="-994"/>
        <w:rPr>
          <w:rFonts w:ascii="Book Antiqua" w:eastAsia="Book Antiqua" w:hAnsi="Book Antiqua"/>
        </w:rPr>
      </w:pPr>
      <w:r>
        <w:rPr>
          <w:rFonts w:ascii="Book Antiqua" w:eastAsia="Book Antiqua" w:hAnsi="Book Antiqua"/>
        </w:rPr>
        <w:t xml:space="preserve">9.1.2.1 </w:t>
      </w:r>
      <w:r w:rsidRPr="00507FE6">
        <w:rPr>
          <w:rFonts w:ascii="Book Antiqua" w:eastAsia="Book Antiqua" w:hAnsi="Book Antiqua"/>
        </w:rPr>
        <w:t xml:space="preserve">A prorrogação automática da etapa de envio de lances será de dois minutos e ocorrerá sucessivamente sempre que houver </w:t>
      </w:r>
      <w:proofErr w:type="gramStart"/>
      <w:r w:rsidRPr="00507FE6">
        <w:rPr>
          <w:rFonts w:ascii="Book Antiqua" w:eastAsia="Book Antiqua" w:hAnsi="Book Antiqua"/>
        </w:rPr>
        <w:t>lances enviados</w:t>
      </w:r>
      <w:proofErr w:type="gramEnd"/>
      <w:r w:rsidRPr="00507FE6">
        <w:rPr>
          <w:rFonts w:ascii="Book Antiqua" w:eastAsia="Book Antiqua" w:hAnsi="Book Antiqua"/>
        </w:rPr>
        <w:t xml:space="preserve"> nesse período de prorrogação, inclusive quando se tratar de lances intermediários.</w:t>
      </w:r>
    </w:p>
    <w:p w:rsidR="001B572E" w:rsidRPr="004B4701" w:rsidRDefault="001B572E" w:rsidP="001B572E">
      <w:pPr>
        <w:widowControl w:val="0"/>
        <w:ind w:left="-709" w:right="-994"/>
        <w:rPr>
          <w:rFonts w:ascii="Book Antiqua" w:eastAsia="Book Antiqua" w:hAnsi="Book Antiqua"/>
        </w:rPr>
      </w:pPr>
      <w:r>
        <w:rPr>
          <w:rFonts w:ascii="Book Antiqua" w:eastAsia="Book Antiqua" w:hAnsi="Book Antiqua"/>
        </w:rPr>
        <w:t>9</w:t>
      </w:r>
      <w:r w:rsidRPr="004B4701">
        <w:rPr>
          <w:rFonts w:ascii="Book Antiqua" w:eastAsia="Book Antiqua" w:hAnsi="Book Antiqua"/>
        </w:rPr>
        <w:t xml:space="preserve">.1.3 Na hipótese de não haver novos lances na forma estabelecida nos itens </w:t>
      </w:r>
      <w:r>
        <w:rPr>
          <w:rFonts w:ascii="Book Antiqua" w:eastAsia="Book Antiqua" w:hAnsi="Book Antiqua"/>
        </w:rPr>
        <w:t>9</w:t>
      </w:r>
      <w:r w:rsidRPr="004B4701">
        <w:rPr>
          <w:rFonts w:ascii="Book Antiqua" w:eastAsia="Book Antiqua" w:hAnsi="Book Antiqua"/>
        </w:rPr>
        <w:t xml:space="preserve">.1.2 e </w:t>
      </w:r>
      <w:r>
        <w:rPr>
          <w:rFonts w:ascii="Book Antiqua" w:eastAsia="Book Antiqua" w:hAnsi="Book Antiqua"/>
        </w:rPr>
        <w:t>9</w:t>
      </w:r>
      <w:r w:rsidRPr="004B4701">
        <w:rPr>
          <w:rFonts w:ascii="Book Antiqua" w:eastAsia="Book Antiqua" w:hAnsi="Book Antiqua"/>
        </w:rPr>
        <w:t>.1.2.1, a sessão pública será encerrada automaticamente.</w:t>
      </w:r>
    </w:p>
    <w:p w:rsidR="001B572E" w:rsidRPr="00A606EC" w:rsidRDefault="001B572E" w:rsidP="001B572E">
      <w:pPr>
        <w:widowControl w:val="0"/>
        <w:ind w:left="-709" w:right="-994"/>
        <w:rPr>
          <w:rFonts w:ascii="Book Antiqua" w:eastAsia="Book Antiqua" w:hAnsi="Book Antiqua"/>
        </w:rPr>
      </w:pPr>
      <w:r>
        <w:rPr>
          <w:rFonts w:ascii="Book Antiqua" w:eastAsia="Book Antiqua" w:hAnsi="Book Antiqua"/>
        </w:rPr>
        <w:t>9</w:t>
      </w:r>
      <w:r w:rsidRPr="00A606EC">
        <w:rPr>
          <w:rFonts w:ascii="Book Antiqua" w:eastAsia="Book Antiqua" w:hAnsi="Book Antiqua"/>
        </w:rPr>
        <w:t>.1.4 Encerrada a sessão pública sem</w:t>
      </w:r>
      <w:r>
        <w:rPr>
          <w:rFonts w:ascii="Book Antiqua" w:eastAsia="Book Antiqua" w:hAnsi="Book Antiqua"/>
        </w:rPr>
        <w:t xml:space="preserve"> </w:t>
      </w:r>
      <w:r w:rsidRPr="00A606EC">
        <w:rPr>
          <w:rFonts w:ascii="Book Antiqua" w:eastAsia="Book Antiqua" w:hAnsi="Book Antiqua"/>
        </w:rPr>
        <w:t xml:space="preserve">prorrogação automática pelo sistema, nos termos do item </w:t>
      </w:r>
      <w:r>
        <w:rPr>
          <w:rFonts w:ascii="Book Antiqua" w:eastAsia="Book Antiqua" w:hAnsi="Book Antiqua"/>
        </w:rPr>
        <w:t>9</w:t>
      </w:r>
      <w:r w:rsidRPr="00A606EC">
        <w:rPr>
          <w:rFonts w:ascii="Book Antiqua" w:eastAsia="Book Antiqua" w:hAnsi="Book Antiqua"/>
        </w:rPr>
        <w:t>.1.2.1, o pregoeiro poderá admitir o reinício da etapa de envio de lances, em prol da consecução do melhor preço, mediante justificativa.</w:t>
      </w:r>
    </w:p>
    <w:p w:rsidR="001B572E" w:rsidRPr="00EF2358" w:rsidRDefault="001B572E" w:rsidP="001B572E">
      <w:pPr>
        <w:widowControl w:val="0"/>
        <w:ind w:left="-709" w:right="-994"/>
        <w:rPr>
          <w:rFonts w:ascii="Book Antiqua" w:eastAsia="Book Antiqua" w:hAnsi="Book Antiqua"/>
          <w:u w:val="single"/>
        </w:rPr>
      </w:pPr>
    </w:p>
    <w:p w:rsidR="001B572E" w:rsidRDefault="001B572E" w:rsidP="001B572E">
      <w:pPr>
        <w:widowControl w:val="0"/>
        <w:ind w:left="-709" w:right="-994"/>
        <w:rPr>
          <w:rFonts w:ascii="Book Antiqua" w:hAnsi="Book Antiqua"/>
          <w:b/>
          <w:shd w:val="clear" w:color="auto" w:fill="FFFFFF"/>
        </w:rPr>
      </w:pPr>
      <w:r>
        <w:rPr>
          <w:rFonts w:ascii="Book Antiqua" w:hAnsi="Book Antiqua"/>
          <w:b/>
          <w:shd w:val="clear" w:color="auto" w:fill="FFFFFF"/>
        </w:rPr>
        <w:t xml:space="preserve">10. DO EMPATE LEGAL (art. 44 e 45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10.1 Após a fase de lances, procedida </w:t>
      </w:r>
      <w:proofErr w:type="gramStart"/>
      <w:r>
        <w:rPr>
          <w:rFonts w:ascii="Book Antiqua" w:hAnsi="Book Antiqua"/>
          <w:shd w:val="clear" w:color="auto" w:fill="FFFFFF"/>
        </w:rPr>
        <w:t>a</w:t>
      </w:r>
      <w:proofErr w:type="gramEnd"/>
      <w:r>
        <w:rPr>
          <w:rFonts w:ascii="Book Antiqua" w:hAnsi="Book Antiqua"/>
          <w:shd w:val="clear" w:color="auto" w:fill="FFFFFF"/>
        </w:rPr>
        <w:t xml:space="preserve">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 xml:space="preserve">Microempresa ou Empresa de Pequeno </w:t>
      </w:r>
      <w:proofErr w:type="spellStart"/>
      <w:r>
        <w:rPr>
          <w:rFonts w:ascii="Book Antiqua" w:hAnsi="Book Antiqua"/>
          <w:b/>
          <w:u w:val="single"/>
          <w:shd w:val="clear" w:color="auto" w:fill="FFFFFF"/>
        </w:rPr>
        <w:t>Porte</w:t>
      </w:r>
      <w:r>
        <w:rPr>
          <w:rFonts w:ascii="Book Antiqua" w:hAnsi="Book Antiqua"/>
          <w:shd w:val="clear" w:color="auto" w:fill="FFFFFF"/>
        </w:rPr>
        <w:t>licitante</w:t>
      </w:r>
      <w:proofErr w:type="spellEnd"/>
      <w:r>
        <w:rPr>
          <w:rFonts w:ascii="Book Antiqua" w:hAnsi="Book Antiqua"/>
          <w:shd w:val="clear" w:color="auto" w:fill="FFFFFF"/>
        </w:rPr>
        <w:t>,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xml:space="preserve">, na forma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para aplicação do disposto no art. 45 da mesma Lei; que, caso ocorrido, proceder-se-á da seguinte forma:</w:t>
      </w:r>
    </w:p>
    <w:p w:rsidR="001B572E" w:rsidRDefault="001B572E" w:rsidP="00396E23">
      <w:pPr>
        <w:widowControl w:val="0"/>
        <w:ind w:left="-284" w:right="-994"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1B572E" w:rsidRDefault="001B572E" w:rsidP="00396E23">
      <w:pPr>
        <w:widowControl w:val="0"/>
        <w:ind w:left="-284" w:right="-994"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na forma do inciso I deste item, serão convocadas as remanescentes que porventura se enquadrem na hipótese do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na ordem classificatória, para o exercício do mesmo direito;</w:t>
      </w:r>
    </w:p>
    <w:p w:rsidR="001B572E" w:rsidRDefault="001B572E" w:rsidP="00396E23">
      <w:pPr>
        <w:widowControl w:val="0"/>
        <w:ind w:left="-284" w:right="-994"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será realizado sorteio entre elas para que se identifique aquela que poderá apresentar melhor oferta.</w:t>
      </w:r>
    </w:p>
    <w:p w:rsidR="001B572E" w:rsidRDefault="001B572E" w:rsidP="00396E23">
      <w:pPr>
        <w:widowControl w:val="0"/>
        <w:ind w:left="-284" w:right="-994"/>
        <w:rPr>
          <w:rFonts w:ascii="Book Antiqua" w:hAnsi="Book Antiqua"/>
          <w:shd w:val="clear" w:color="auto" w:fill="FFFFFF"/>
        </w:rPr>
      </w:pPr>
      <w:r>
        <w:rPr>
          <w:rFonts w:ascii="Book Antiqua" w:hAnsi="Book Antiqua"/>
          <w:shd w:val="clear" w:color="auto" w:fill="FFFFFF"/>
        </w:rPr>
        <w:t xml:space="preserve">10.2 O prazo para apresentação do lance será de </w:t>
      </w:r>
      <w:r>
        <w:rPr>
          <w:rFonts w:ascii="Book Antiqua" w:hAnsi="Book Antiqua"/>
          <w:b/>
          <w:u w:val="single"/>
          <w:shd w:val="clear" w:color="auto" w:fill="FFFFFF"/>
        </w:rPr>
        <w:t>até 05 (cinco) minutos</w:t>
      </w:r>
      <w:r w:rsidRPr="00787907">
        <w:rPr>
          <w:rFonts w:ascii="Book Antiqua" w:hAnsi="Book Antiqua"/>
          <w:shd w:val="clear" w:color="auto" w:fill="FFFFFF"/>
        </w:rPr>
        <w:t xml:space="preserve"> </w:t>
      </w:r>
      <w:r>
        <w:rPr>
          <w:rFonts w:ascii="Book Antiqua" w:hAnsi="Book Antiqua"/>
          <w:shd w:val="clear" w:color="auto" w:fill="FFFFFF"/>
        </w:rPr>
        <w:t xml:space="preserve">após a notificação via </w:t>
      </w:r>
      <w:r>
        <w:rPr>
          <w:rFonts w:ascii="Book Antiqua" w:hAnsi="Book Antiqua"/>
          <w:shd w:val="clear" w:color="auto" w:fill="FFFFFF"/>
        </w:rPr>
        <w:lastRenderedPageBreak/>
        <w:t xml:space="preserve">sistema ao interessado, sob pena de preclusão do direito de inovar em seu preço (art. 45, parágrafo 3º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10.3 Na hipótese de não haver interesse por parte da Microempresa ou Empresa de Pequeno Porte de inovar em seu preço, nos termos previstos no caput do artigo 45 da </w:t>
      </w:r>
      <w:proofErr w:type="spellStart"/>
      <w:r>
        <w:rPr>
          <w:rFonts w:ascii="Book Antiqua" w:hAnsi="Book Antiqua"/>
          <w:shd w:val="clear" w:color="auto" w:fill="FFFFFF"/>
        </w:rPr>
        <w:t>LC</w:t>
      </w:r>
      <w:proofErr w:type="spellEnd"/>
      <w:r>
        <w:rPr>
          <w:rFonts w:ascii="Book Antiqua" w:hAnsi="Book Antiqua"/>
          <w:shd w:val="clear" w:color="auto" w:fill="FFFFFF"/>
        </w:rPr>
        <w:t xml:space="preserve"> nº 123/2006, o objeto licitado será adjudicado em favor da proposta originalmente vencedora do certame.</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1B572E" w:rsidRDefault="001B572E" w:rsidP="001B572E">
      <w:pPr>
        <w:widowControl w:val="0"/>
        <w:ind w:left="-709" w:right="-994"/>
        <w:rPr>
          <w:rFonts w:ascii="Book Antiqua" w:eastAsia="Book Antiqua" w:hAnsi="Book Antiqua"/>
        </w:rPr>
      </w:pPr>
    </w:p>
    <w:p w:rsidR="001B572E" w:rsidRPr="00231884" w:rsidRDefault="001B572E" w:rsidP="001B572E">
      <w:pPr>
        <w:widowControl w:val="0"/>
        <w:ind w:left="-709" w:right="-994"/>
        <w:rPr>
          <w:rFonts w:ascii="Book Antiqua" w:eastAsia="Book Antiqua" w:hAnsi="Book Antiqua"/>
          <w:b/>
        </w:rPr>
      </w:pPr>
      <w:r w:rsidRPr="00231884">
        <w:rPr>
          <w:rFonts w:ascii="Book Antiqua" w:eastAsia="Book Antiqua" w:hAnsi="Book Antiqua"/>
          <w:b/>
        </w:rPr>
        <w:t>11. DA NEGOCIAÇÃO DA PROPOSTA</w:t>
      </w:r>
    </w:p>
    <w:p w:rsidR="001B572E" w:rsidRDefault="001B572E" w:rsidP="001B572E">
      <w:pPr>
        <w:widowControl w:val="0"/>
        <w:ind w:left="-709" w:right="-994"/>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Pr="003E6F86">
        <w:rPr>
          <w:rFonts w:ascii="Book Antiqua" w:eastAsia="Book Antiqua" w:hAnsi="Book Antiqua"/>
        </w:rPr>
        <w:t>Pregoeiro poderá encaminhar, via sistema eletrônico, contraproposta ao licitante que tenha apresentado o lance mais vantajoso, observado o critério de julgamento e o valor estimado para a contratação.</w:t>
      </w:r>
    </w:p>
    <w:p w:rsidR="001B572E" w:rsidRPr="00AE7945" w:rsidRDefault="001B572E" w:rsidP="001B572E">
      <w:pPr>
        <w:widowControl w:val="0"/>
        <w:ind w:left="-709" w:right="-994"/>
        <w:rPr>
          <w:rFonts w:ascii="Book Antiqua" w:hAnsi="Book Antiqua"/>
          <w:shd w:val="clear" w:color="auto" w:fill="FFFFFF"/>
        </w:rPr>
      </w:pPr>
      <w:r w:rsidRPr="00AE7945">
        <w:rPr>
          <w:rFonts w:ascii="Book Antiqua" w:hAnsi="Book Antiqua"/>
          <w:shd w:val="clear" w:color="auto" w:fill="FFFFFF"/>
        </w:rPr>
        <w:t xml:space="preserve">11.1.1 </w:t>
      </w:r>
      <w:r w:rsidRPr="00A01B0C">
        <w:rPr>
          <w:rFonts w:ascii="Book Antiqua" w:hAnsi="Book Antiqua"/>
          <w:b/>
          <w:u w:val="single"/>
          <w:shd w:val="clear" w:color="auto" w:fill="FFFFFF"/>
        </w:rPr>
        <w:t>SOMENTE NO CASO DE TER OCORRIDO NOVA NEGOCIAÇÃO E APÓS A SOLICITAÇÃO DO PREGOEIRO NO SISTEMA</w:t>
      </w:r>
      <w:r w:rsidRPr="00AE7945">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Pr="00A01B0C">
        <w:rPr>
          <w:rFonts w:ascii="Book Antiqua" w:hAnsi="Book Antiqua"/>
          <w:b/>
          <w:shd w:val="clear" w:color="auto" w:fill="FFFFFF"/>
        </w:rPr>
        <w:t>ANEXO I – Termo de Referência</w:t>
      </w:r>
      <w:r w:rsidRPr="00AE7945">
        <w:rPr>
          <w:rFonts w:ascii="Book Antiqua" w:hAnsi="Book Antiqua"/>
          <w:shd w:val="clear" w:color="auto" w:fill="FFFFFF"/>
        </w:rPr>
        <w:t xml:space="preserve"> e </w:t>
      </w:r>
      <w:r w:rsidRPr="00A01B0C">
        <w:rPr>
          <w:rFonts w:ascii="Book Antiqua" w:hAnsi="Book Antiqua"/>
          <w:b/>
          <w:shd w:val="clear" w:color="auto" w:fill="FFFFFF"/>
        </w:rPr>
        <w:t>ANEXO II – Proposta de Preços</w:t>
      </w:r>
      <w:r w:rsidRPr="00AE7945">
        <w:rPr>
          <w:rFonts w:ascii="Book Antiqua" w:hAnsi="Book Antiqua"/>
          <w:shd w:val="clear" w:color="auto" w:fill="FFFFFF"/>
        </w:rPr>
        <w:t>.</w:t>
      </w:r>
    </w:p>
    <w:p w:rsidR="001B572E" w:rsidRDefault="001B572E" w:rsidP="001B572E">
      <w:pPr>
        <w:widowControl w:val="0"/>
        <w:ind w:left="-709" w:right="-994"/>
        <w:rPr>
          <w:rFonts w:ascii="Book Antiqua" w:eastAsia="Book Antiqua" w:hAnsi="Book Antiqua"/>
        </w:rPr>
      </w:pPr>
      <w:r>
        <w:rPr>
          <w:rFonts w:ascii="Book Antiqua" w:hAnsi="Book Antiqua"/>
        </w:rPr>
        <w:t xml:space="preserve">11.1.2 </w:t>
      </w:r>
      <w:r w:rsidRPr="00F364B6">
        <w:rPr>
          <w:rFonts w:ascii="Book Antiqua" w:hAnsi="Book Antiqua"/>
        </w:rPr>
        <w:t>Para facil</w:t>
      </w:r>
      <w:r>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ANEXO II – PROPOSTA DE PREÇOS</w:t>
      </w:r>
      <w:r w:rsidRPr="00F364B6">
        <w:rPr>
          <w:rFonts w:ascii="Book Antiqua" w:hAnsi="Book Antiqua"/>
        </w:rPr>
        <w:t>.</w:t>
      </w:r>
    </w:p>
    <w:p w:rsidR="001B572E" w:rsidRDefault="001B572E" w:rsidP="001B572E">
      <w:pPr>
        <w:widowControl w:val="0"/>
        <w:ind w:left="-709" w:right="-994"/>
        <w:rPr>
          <w:rFonts w:ascii="Book Antiqua" w:hAnsi="Book Antiqua"/>
          <w:shd w:val="clear" w:color="auto" w:fill="FFFFFF"/>
        </w:rPr>
      </w:pPr>
      <w:r w:rsidRPr="00AE7945">
        <w:rPr>
          <w:rFonts w:ascii="Book Antiqua" w:hAnsi="Book Antiqua"/>
          <w:shd w:val="clear" w:color="auto" w:fill="FFFFFF"/>
        </w:rPr>
        <w:t xml:space="preserve">11.1.3 O licitante terá o prazo de </w:t>
      </w:r>
      <w:proofErr w:type="gramStart"/>
      <w:r w:rsidRPr="00CD6C2F">
        <w:rPr>
          <w:rFonts w:ascii="Book Antiqua" w:hAnsi="Book Antiqua"/>
          <w:b/>
          <w:shd w:val="clear" w:color="auto" w:fill="FFFFFF"/>
        </w:rPr>
        <w:t>2</w:t>
      </w:r>
      <w:proofErr w:type="gramEnd"/>
      <w:r w:rsidRPr="00CD6C2F">
        <w:rPr>
          <w:rFonts w:ascii="Book Antiqua" w:hAnsi="Book Antiqua"/>
          <w:b/>
          <w:shd w:val="clear" w:color="auto" w:fill="FFFFFF"/>
        </w:rPr>
        <w:t xml:space="preserve"> (duas) horas</w:t>
      </w:r>
      <w:r w:rsidRPr="00AE7945">
        <w:rPr>
          <w:rFonts w:ascii="Book Antiqua" w:hAnsi="Book Antiqua"/>
          <w:shd w:val="clear" w:color="auto" w:fill="FFFFFF"/>
        </w:rPr>
        <w:t xml:space="preserve">, </w:t>
      </w:r>
      <w:r w:rsidRPr="00242833">
        <w:rPr>
          <w:rFonts w:ascii="Book Antiqua" w:hAnsi="Book Antiqua"/>
          <w:b/>
          <w:u w:val="single"/>
          <w:shd w:val="clear" w:color="auto" w:fill="FFFFFF"/>
        </w:rPr>
        <w:t>CONTADO DA SOLICITAÇÃO DO PREGOEIRO NO SISTEMA</w:t>
      </w:r>
      <w:r w:rsidRPr="00AE7945">
        <w:rPr>
          <w:rFonts w:ascii="Book Antiqua" w:hAnsi="Book Antiqua"/>
          <w:shd w:val="clear" w:color="auto" w:fill="FFFFFF"/>
        </w:rPr>
        <w:t>, para envio da</w:t>
      </w:r>
      <w:r>
        <w:rPr>
          <w:rFonts w:ascii="Book Antiqua" w:hAnsi="Book Antiqua"/>
          <w:shd w:val="clear" w:color="auto" w:fill="FFFFFF"/>
        </w:rPr>
        <w:t xml:space="preserve"> </w:t>
      </w:r>
      <w:r w:rsidRPr="00A01B0C">
        <w:rPr>
          <w:rFonts w:ascii="Book Antiqua" w:hAnsi="Book Antiqua"/>
          <w:shd w:val="clear" w:color="auto" w:fill="FFFFFF"/>
        </w:rPr>
        <w:t>proposta</w:t>
      </w:r>
      <w:r>
        <w:rPr>
          <w:rFonts w:ascii="Book Antiqua" w:hAnsi="Book Antiqua"/>
          <w:shd w:val="clear" w:color="auto" w:fill="FFFFFF"/>
        </w:rPr>
        <w:t>.</w:t>
      </w:r>
    </w:p>
    <w:p w:rsidR="001B572E" w:rsidRPr="003E6F86" w:rsidRDefault="001B572E" w:rsidP="001B572E">
      <w:pPr>
        <w:widowControl w:val="0"/>
        <w:ind w:left="-709" w:right="-994"/>
        <w:rPr>
          <w:rFonts w:ascii="Book Antiqua" w:eastAsia="Book Antiqua" w:hAnsi="Book Antiqua"/>
        </w:rPr>
      </w:pPr>
      <w:r w:rsidRPr="003E6F86">
        <w:rPr>
          <w:rFonts w:ascii="Book Antiqua" w:eastAsia="Book Antiqua" w:hAnsi="Book Antiqua"/>
        </w:rPr>
        <w:t>11.2 A negociação será realizada por meio do sistema, podendo ser acompanhada pel</w:t>
      </w:r>
      <w:r>
        <w:rPr>
          <w:rFonts w:ascii="Book Antiqua" w:eastAsia="Book Antiqua" w:hAnsi="Book Antiqua"/>
        </w:rPr>
        <w:t>o</w:t>
      </w:r>
      <w:r w:rsidRPr="003E6F86">
        <w:rPr>
          <w:rFonts w:ascii="Book Antiqua" w:eastAsia="Book Antiqua" w:hAnsi="Book Antiqua"/>
        </w:rPr>
        <w:t>s demais licitantes.</w:t>
      </w:r>
    </w:p>
    <w:p w:rsidR="001B572E" w:rsidRPr="002B6A00" w:rsidRDefault="001B572E" w:rsidP="001B572E">
      <w:pPr>
        <w:widowControl w:val="0"/>
        <w:ind w:left="-709" w:right="-994"/>
        <w:rPr>
          <w:rFonts w:ascii="Book Antiqua" w:eastAsia="Book Antiqua" w:hAnsi="Book Antiqua"/>
        </w:rPr>
      </w:pPr>
      <w:r w:rsidRPr="002B6A00">
        <w:rPr>
          <w:rFonts w:ascii="Book Antiqua" w:eastAsia="Book Antiqua" w:hAnsi="Book Antiqua"/>
        </w:rPr>
        <w:t>11.3 Após a negociação do preço, o Pregoeiro iniciará a fase de aceitação e julgamento da proposta.</w:t>
      </w:r>
    </w:p>
    <w:p w:rsidR="001B572E" w:rsidRDefault="001B572E" w:rsidP="001B572E">
      <w:pPr>
        <w:widowControl w:val="0"/>
        <w:ind w:left="-709" w:right="-994"/>
        <w:rPr>
          <w:rFonts w:ascii="Book Antiqua" w:eastAsia="Book Antiqua" w:hAnsi="Book Antiqua"/>
          <w:b/>
          <w:color w:val="FF0000"/>
        </w:rPr>
      </w:pPr>
    </w:p>
    <w:p w:rsidR="001B572E" w:rsidRDefault="001B572E" w:rsidP="001B572E">
      <w:pPr>
        <w:widowControl w:val="0"/>
        <w:ind w:left="-709" w:right="-994"/>
        <w:rPr>
          <w:rFonts w:ascii="Book Antiqua" w:hAnsi="Book Antiqua"/>
          <w:b/>
        </w:rPr>
      </w:pPr>
      <w:r>
        <w:rPr>
          <w:rFonts w:ascii="Book Antiqua" w:hAnsi="Book Antiqua"/>
          <w:b/>
        </w:rPr>
        <w:t>12. DA ACEITABILIDADE DA PROPOSTA</w:t>
      </w:r>
    </w:p>
    <w:p w:rsidR="001B572E" w:rsidRDefault="001B572E" w:rsidP="001B572E">
      <w:pPr>
        <w:widowControl w:val="0"/>
        <w:ind w:left="-709" w:right="-994"/>
        <w:rPr>
          <w:rFonts w:ascii="Book Antiqua" w:hAnsi="Book Antiqua"/>
        </w:rPr>
      </w:pPr>
      <w:proofErr w:type="gramStart"/>
      <w:r>
        <w:rPr>
          <w:rFonts w:ascii="Book Antiqua" w:hAnsi="Book Antiqua"/>
        </w:rPr>
        <w:t>12.1 Encerrada</w:t>
      </w:r>
      <w:proofErr w:type="gramEnd"/>
      <w:r>
        <w:rPr>
          <w:rFonts w:ascii="Book Antiqua" w:hAnsi="Book Antiqua"/>
        </w:rPr>
        <w:t xml:space="preserve"> a etapa de negociação, o Pregoeiro examinará a aceitabilidade da proposta classificada em primeiro lugar, quanto ao objeto e valor, e verificará a habilitação do licitante, decidindo motivadamente a respeito.</w:t>
      </w:r>
    </w:p>
    <w:p w:rsidR="001B572E" w:rsidRDefault="001B572E" w:rsidP="001B572E">
      <w:pPr>
        <w:widowControl w:val="0"/>
        <w:ind w:left="-709" w:right="-994"/>
        <w:rPr>
          <w:rFonts w:ascii="Book Antiqua" w:hAnsi="Book Antiqua"/>
        </w:rPr>
      </w:pPr>
      <w:r>
        <w:rPr>
          <w:rFonts w:ascii="Book Antiqua" w:hAnsi="Book Antiqua"/>
        </w:rPr>
        <w:t xml:space="preserve">12.2 </w:t>
      </w:r>
      <w:proofErr w:type="gramStart"/>
      <w:r>
        <w:rPr>
          <w:rFonts w:ascii="Book Antiqua" w:hAnsi="Book Antiqua"/>
        </w:rPr>
        <w:t>Será</w:t>
      </w:r>
      <w:proofErr w:type="gramEnd"/>
      <w:r>
        <w:rPr>
          <w:rFonts w:ascii="Book Antiqua" w:hAnsi="Book Antiqua"/>
        </w:rPr>
        <w:t xml:space="preserve"> desclassificada a proponente que: </w:t>
      </w:r>
    </w:p>
    <w:p w:rsidR="001B572E" w:rsidRDefault="001B572E" w:rsidP="00396E23">
      <w:pPr>
        <w:widowControl w:val="0"/>
        <w:ind w:left="-284" w:right="-994"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1B572E" w:rsidRDefault="001B572E" w:rsidP="00396E23">
      <w:pPr>
        <w:widowControl w:val="0"/>
        <w:ind w:left="-284" w:right="-994"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1B572E" w:rsidRDefault="001B572E" w:rsidP="00396E23">
      <w:pPr>
        <w:widowControl w:val="0"/>
        <w:ind w:left="-284" w:right="-994"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estipulados no Edital (artigo 4º, inciso VII da Lei nº 10.520/2002).</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12.3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o licitante faça prova de que possui condições de cumprir o objeto do Edital, através:</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12.4 A diligência servirá como subsídio para decisão do Pregoeiro ou da Autoridade sobre a aceitabilidade da Proposta apresentada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1B572E" w:rsidRDefault="001B572E" w:rsidP="001B572E">
      <w:pPr>
        <w:widowControl w:val="0"/>
        <w:ind w:left="-709" w:right="-994"/>
        <w:rPr>
          <w:rFonts w:ascii="Book Antiqua" w:eastAsia="Book Antiqua" w:hAnsi="Book Antiqua"/>
          <w:b/>
          <w:color w:val="FF0000"/>
          <w:highlight w:val="yellow"/>
        </w:rPr>
      </w:pPr>
    </w:p>
    <w:p w:rsidR="001B572E" w:rsidRDefault="001B572E" w:rsidP="001B572E">
      <w:pPr>
        <w:widowControl w:val="0"/>
        <w:ind w:left="-709" w:right="-994"/>
        <w:rPr>
          <w:rFonts w:ascii="Book Antiqua" w:hAnsi="Book Antiqua"/>
          <w:b/>
          <w:shd w:val="clear" w:color="auto" w:fill="FFFFFF"/>
        </w:rPr>
      </w:pPr>
      <w:r>
        <w:rPr>
          <w:rFonts w:ascii="Book Antiqua" w:hAnsi="Book Antiqua"/>
          <w:b/>
          <w:shd w:val="clear" w:color="auto" w:fill="FFFFFF"/>
        </w:rPr>
        <w:t>13. DOS PROCEDIMENTOS DE VERIFICAÇÃO DA HABILITAÇÃO</w:t>
      </w:r>
    </w:p>
    <w:p w:rsidR="001B572E" w:rsidRDefault="001B572E" w:rsidP="001B572E">
      <w:pPr>
        <w:widowControl w:val="0"/>
        <w:ind w:left="-709" w:right="-994"/>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w:t>
      </w:r>
      <w:r>
        <w:rPr>
          <w:rFonts w:ascii="Book Antiqua" w:hAnsi="Book Antiqua"/>
        </w:rPr>
        <w:lastRenderedPageBreak/>
        <w:t>Habilitação do licitante vencedor, para confirmação da sua habilitação, com base nas exigências constantes neste Edital.</w:t>
      </w:r>
    </w:p>
    <w:p w:rsidR="001B572E" w:rsidRPr="00422128" w:rsidRDefault="001B572E" w:rsidP="001B572E">
      <w:pPr>
        <w:ind w:left="-709" w:right="-994"/>
        <w:rPr>
          <w:rFonts w:ascii="Book Antiqua" w:hAnsi="Book Antiqua"/>
        </w:rPr>
      </w:pPr>
      <w:r w:rsidRPr="00422128">
        <w:rPr>
          <w:rFonts w:ascii="Book Antiqua" w:hAnsi="Book Antiqua"/>
        </w:rPr>
        <w:t xml:space="preserve">13.1.1 Na </w:t>
      </w:r>
      <w:r w:rsidRPr="00155A06">
        <w:rPr>
          <w:rFonts w:ascii="Book Antiqua" w:hAnsi="Book Antiqua"/>
          <w:b/>
          <w:u w:val="single"/>
        </w:rPr>
        <w:t>hipótese</w:t>
      </w:r>
      <w:r w:rsidRPr="00422128">
        <w:rPr>
          <w:rFonts w:ascii="Book Antiqua" w:hAnsi="Book Antiqua"/>
        </w:rPr>
        <w:t xml:space="preserve"> de necessidade de envio de documentos complementares </w:t>
      </w:r>
      <w:r w:rsidRPr="00422128">
        <w:rPr>
          <w:rFonts w:ascii="Book Antiqua" w:hAnsi="Book Antiqua"/>
          <w:b/>
        </w:rPr>
        <w:t xml:space="preserve">CONFORME SOLICITAÇÃO DO PREGOEIRO </w:t>
      </w:r>
      <w:r w:rsidRPr="00422128">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B572E" w:rsidRDefault="001B572E" w:rsidP="001B572E">
      <w:pPr>
        <w:ind w:left="-709" w:right="-994"/>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1B572E" w:rsidRDefault="001B572E" w:rsidP="001B572E">
      <w:pPr>
        <w:widowControl w:val="0"/>
        <w:ind w:left="-709" w:right="-994"/>
        <w:rPr>
          <w:rFonts w:ascii="Book Antiqua" w:hAnsi="Book Antiqua"/>
        </w:rPr>
      </w:pPr>
      <w:proofErr w:type="gramStart"/>
      <w:r>
        <w:rPr>
          <w:rFonts w:ascii="Book Antiqua" w:hAnsi="Book Antiqua"/>
        </w:rPr>
        <w:t>13.2 Constatado</w:t>
      </w:r>
      <w:proofErr w:type="gramEnd"/>
      <w:r>
        <w:rPr>
          <w:rFonts w:ascii="Book Antiqua" w:hAnsi="Book Antiqua"/>
        </w:rPr>
        <w:t xml:space="preserve"> o atendimento pleno às exigências </w:t>
      </w:r>
      <w:proofErr w:type="spellStart"/>
      <w:r>
        <w:rPr>
          <w:rFonts w:ascii="Book Antiqua" w:hAnsi="Book Antiqua"/>
        </w:rPr>
        <w:t>editalícias</w:t>
      </w:r>
      <w:proofErr w:type="spellEnd"/>
      <w:r>
        <w:rPr>
          <w:rFonts w:ascii="Book Antiqua" w:hAnsi="Book Antiqua"/>
        </w:rPr>
        <w:t>, será declarada a proponente vencedora.</w:t>
      </w:r>
    </w:p>
    <w:p w:rsidR="001B572E" w:rsidRDefault="001B572E" w:rsidP="001B572E">
      <w:pPr>
        <w:widowControl w:val="0"/>
        <w:ind w:left="-709" w:right="-994"/>
        <w:rPr>
          <w:rFonts w:ascii="Book Antiqua" w:hAnsi="Book Antiqua"/>
        </w:rPr>
      </w:pPr>
      <w:r>
        <w:rPr>
          <w:rFonts w:ascii="Book Antiqua" w:hAnsi="Book Antiqua"/>
        </w:rPr>
        <w:t xml:space="preserve">13.2.1 Será julgada inabilitada a proponente que: </w:t>
      </w:r>
    </w:p>
    <w:p w:rsidR="001B572E" w:rsidRDefault="001B572E" w:rsidP="00396E23">
      <w:pPr>
        <w:widowControl w:val="0"/>
        <w:ind w:left="-284" w:right="-994"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1B572E" w:rsidRDefault="001B572E" w:rsidP="00396E23">
      <w:pPr>
        <w:widowControl w:val="0"/>
        <w:ind w:left="-284" w:right="-994"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1B572E" w:rsidRDefault="001B572E" w:rsidP="00396E23">
      <w:pPr>
        <w:widowControl w:val="0"/>
        <w:ind w:left="-284" w:right="-994"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1B572E" w:rsidRDefault="001B572E" w:rsidP="00396E23">
      <w:pPr>
        <w:widowControl w:val="0"/>
        <w:ind w:left="-284" w:right="-994"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1B572E" w:rsidRDefault="001B572E" w:rsidP="00396E23">
      <w:pPr>
        <w:widowControl w:val="0"/>
        <w:ind w:left="-284" w:right="-994"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1B572E" w:rsidRDefault="001B572E" w:rsidP="001B572E">
      <w:pPr>
        <w:widowControl w:val="0"/>
        <w:ind w:left="-709" w:right="-994"/>
        <w:rPr>
          <w:rFonts w:ascii="Book Antiqua" w:hAnsi="Book Antiqua"/>
          <w:b/>
          <w:shd w:val="clear" w:color="auto" w:fill="FFFFFF"/>
        </w:rPr>
      </w:pPr>
    </w:p>
    <w:p w:rsidR="001B572E" w:rsidRDefault="001B572E" w:rsidP="001B572E">
      <w:pPr>
        <w:widowControl w:val="0"/>
        <w:ind w:left="-709" w:right="-994"/>
        <w:rPr>
          <w:rFonts w:ascii="Book Antiqua" w:hAnsi="Book Antiqua"/>
          <w:b/>
          <w:shd w:val="clear" w:color="auto" w:fill="FFFFFF"/>
        </w:rPr>
      </w:pPr>
      <w:r>
        <w:rPr>
          <w:rFonts w:ascii="Book Antiqua" w:hAnsi="Book Antiqua"/>
          <w:b/>
          <w:shd w:val="clear" w:color="auto" w:fill="FFFFFF"/>
        </w:rPr>
        <w:t xml:space="preserve">13.3 Do julgamento da habilitação das Microempresas e Empresas de Pequeno Porte (art. 42 e 43 da </w:t>
      </w:r>
      <w:proofErr w:type="spellStart"/>
      <w:r>
        <w:rPr>
          <w:rFonts w:ascii="Book Antiqua" w:hAnsi="Book Antiqua"/>
          <w:b/>
          <w:shd w:val="clear" w:color="auto" w:fill="FFFFFF"/>
        </w:rPr>
        <w:t>LC</w:t>
      </w:r>
      <w:proofErr w:type="spellEnd"/>
      <w:r>
        <w:rPr>
          <w:rFonts w:ascii="Book Antiqua" w:hAnsi="Book Antiqua"/>
          <w:b/>
          <w:shd w:val="clear" w:color="auto" w:fill="FFFFFF"/>
        </w:rPr>
        <w:t xml:space="preserve"> nº 123/2006)</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13.3.1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13.2.1 “a”, “b”, “c” e “d” deste Edital;</w:t>
      </w:r>
    </w:p>
    <w:p w:rsidR="001B572E" w:rsidRDefault="001B572E" w:rsidP="00396E23">
      <w:pPr>
        <w:widowControl w:val="0"/>
        <w:ind w:left="-284" w:right="-994"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1B572E" w:rsidRDefault="001B572E" w:rsidP="00396E23">
      <w:pPr>
        <w:widowControl w:val="0"/>
        <w:ind w:left="-284" w:right="-994"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1B572E" w:rsidRDefault="001B572E" w:rsidP="00396E23">
      <w:pPr>
        <w:widowControl w:val="0"/>
        <w:ind w:left="-284" w:right="-994"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13.3.2 A não-regularização da documentação de regularidade fiscal ou trabalhista, no prazo previsto no inciso II da alínea “b” do item 13.3.1 deste Edital, implicará decadência do direito à contratação, sem prejuízo das sanções previstas neste Edital, sendo facultado à Administração convocar os licitantes remanescentes, na ordem de classificação, retomando a licitação na forma do item 10 e seguintes, ou revogar a licitação ou item da licitação conforme o caso.</w:t>
      </w:r>
    </w:p>
    <w:p w:rsidR="001B572E" w:rsidRDefault="001B572E" w:rsidP="001B572E">
      <w:pPr>
        <w:widowControl w:val="0"/>
        <w:ind w:left="-709" w:right="-994"/>
        <w:rPr>
          <w:rFonts w:ascii="Book Antiqua" w:hAnsi="Book Antiqua"/>
          <w:b/>
          <w:shd w:val="clear" w:color="auto" w:fill="FFFFFF"/>
        </w:rPr>
      </w:pPr>
    </w:p>
    <w:p w:rsidR="001B572E" w:rsidRPr="00C0140D" w:rsidRDefault="001B572E" w:rsidP="001B572E">
      <w:pPr>
        <w:widowControl w:val="0"/>
        <w:ind w:left="-709" w:right="-994"/>
        <w:rPr>
          <w:rFonts w:ascii="Book Antiqua" w:hAnsi="Book Antiqua"/>
          <w:b/>
          <w:shd w:val="clear" w:color="auto" w:fill="FFFFFF"/>
        </w:rPr>
      </w:pPr>
      <w:r w:rsidRPr="00C0140D">
        <w:rPr>
          <w:rFonts w:ascii="Book Antiqua" w:hAnsi="Book Antiqua"/>
          <w:b/>
          <w:shd w:val="clear" w:color="auto" w:fill="FFFFFF"/>
        </w:rPr>
        <w:t>14.</w:t>
      </w:r>
      <w:r>
        <w:rPr>
          <w:rFonts w:ascii="Book Antiqua" w:hAnsi="Book Antiqua"/>
          <w:b/>
          <w:shd w:val="clear" w:color="auto" w:fill="FFFFFF"/>
        </w:rPr>
        <w:t xml:space="preserve"> </w:t>
      </w:r>
      <w:r w:rsidRPr="00C0140D">
        <w:rPr>
          <w:rFonts w:ascii="Book Antiqua" w:hAnsi="Book Antiqua"/>
          <w:b/>
          <w:shd w:val="clear" w:color="auto" w:fill="FFFFFF"/>
        </w:rPr>
        <w:t>DA NEGOCIAÇÃO APÓS A FASE COMPETITIVA (LANCES)</w:t>
      </w:r>
    </w:p>
    <w:p w:rsidR="001B572E" w:rsidRDefault="001B572E" w:rsidP="001B572E">
      <w:pPr>
        <w:widowControl w:val="0"/>
        <w:ind w:left="-709" w:right="-994"/>
        <w:rPr>
          <w:rFonts w:ascii="Book Antiqua" w:hAnsi="Book Antiqua"/>
          <w:shd w:val="clear" w:color="auto" w:fill="FFFFFF"/>
        </w:rPr>
      </w:pPr>
      <w:r>
        <w:rPr>
          <w:rFonts w:ascii="Book Antiqua" w:hAnsi="Book Antiqua"/>
        </w:rPr>
        <w:t>14.1</w:t>
      </w:r>
      <w:r>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14.2 Ocorrendo uma das situações previstas no item 14.1 do Edital, o Pregoeiro poderá negociar diretamente com o proponente para que seja obtido preço melhor (art. 4º, XVII da Lei nº 10.520/2002).</w:t>
      </w:r>
    </w:p>
    <w:p w:rsidR="001B572E" w:rsidRDefault="001B572E" w:rsidP="001B572E">
      <w:pPr>
        <w:widowControl w:val="0"/>
        <w:ind w:left="-709" w:right="-994"/>
        <w:rPr>
          <w:rFonts w:ascii="Book Antiqua" w:hAnsi="Book Antiqua"/>
        </w:rPr>
      </w:pPr>
      <w:proofErr w:type="gramStart"/>
      <w:r>
        <w:rPr>
          <w:rFonts w:ascii="Book Antiqua" w:hAnsi="Book Antiqua"/>
        </w:rPr>
        <w:t>14.3 Encerrado</w:t>
      </w:r>
      <w:proofErr w:type="gramEnd"/>
      <w:r>
        <w:rPr>
          <w:rFonts w:ascii="Book Antiqua" w:hAnsi="Book Antiqua"/>
        </w:rPr>
        <w:t xml:space="preserve"> o julgamento das propostas e da habilitação e constatado o atendimento pleno às exigências </w:t>
      </w:r>
      <w:proofErr w:type="spellStart"/>
      <w:r>
        <w:rPr>
          <w:rFonts w:ascii="Book Antiqua" w:hAnsi="Book Antiqua"/>
        </w:rPr>
        <w:t>editalícias</w:t>
      </w:r>
      <w:proofErr w:type="spellEnd"/>
      <w:r>
        <w:rPr>
          <w:rFonts w:ascii="Book Antiqua" w:hAnsi="Book Antiqua"/>
        </w:rPr>
        <w:t>, o Pregoeiro declarará a proponente vencedora.</w:t>
      </w:r>
    </w:p>
    <w:p w:rsidR="001B572E" w:rsidRDefault="001B572E" w:rsidP="001B572E">
      <w:pPr>
        <w:widowControl w:val="0"/>
        <w:ind w:left="-709" w:right="-994"/>
        <w:rPr>
          <w:rFonts w:ascii="Book Antiqua" w:hAnsi="Book Antiqua"/>
        </w:rPr>
      </w:pPr>
    </w:p>
    <w:p w:rsidR="001B572E" w:rsidRDefault="001B572E" w:rsidP="001B572E">
      <w:pPr>
        <w:widowControl w:val="0"/>
        <w:ind w:left="-709" w:right="-994"/>
        <w:rPr>
          <w:rFonts w:ascii="Book Antiqua" w:hAnsi="Book Antiqua"/>
          <w:b/>
        </w:rPr>
      </w:pPr>
      <w:r>
        <w:rPr>
          <w:rFonts w:ascii="Book Antiqua" w:hAnsi="Book Antiqua"/>
          <w:b/>
        </w:rPr>
        <w:t>15. DA INTERPOSIÇÃO DE RECURSO ADMINISTRATIVO</w:t>
      </w:r>
    </w:p>
    <w:p w:rsidR="001B572E" w:rsidRDefault="001B572E" w:rsidP="001B572E">
      <w:pPr>
        <w:widowControl w:val="0"/>
        <w:ind w:left="-709" w:right="-994"/>
        <w:rPr>
          <w:rFonts w:ascii="Book Antiqua" w:hAnsi="Book Antiqua"/>
        </w:rPr>
      </w:pPr>
      <w:proofErr w:type="gramStart"/>
      <w:r>
        <w:rPr>
          <w:rFonts w:ascii="Book Antiqua" w:hAnsi="Book Antiqua"/>
        </w:rPr>
        <w:t>15.1 Declarado</w:t>
      </w:r>
      <w:proofErr w:type="gramEnd"/>
      <w:r>
        <w:rPr>
          <w:rFonts w:ascii="Book Antiqua" w:hAnsi="Book Antiqua"/>
        </w:rPr>
        <w:t xml:space="preserve"> o vencedor, o Pregoeiro proporcionará a oportunidade aos licitantes para que, </w:t>
      </w:r>
      <w:r w:rsidRPr="00F27F97">
        <w:rPr>
          <w:rFonts w:ascii="Book Antiqua" w:hAnsi="Book Antiqua"/>
        </w:rPr>
        <w:t xml:space="preserve">no </w:t>
      </w:r>
      <w:r w:rsidRPr="0042228F">
        <w:rPr>
          <w:rFonts w:ascii="Book Antiqua" w:hAnsi="Book Antiqua"/>
        </w:rPr>
        <w:t>prazo de 10 (dez) minutos,</w:t>
      </w:r>
      <w:r w:rsidR="00396E23">
        <w:rPr>
          <w:rFonts w:ascii="Book Antiqua" w:hAnsi="Book Antiqua"/>
        </w:rPr>
        <w:t xml:space="preserve"> </w:t>
      </w:r>
      <w:r w:rsidR="00396E23" w:rsidRPr="00396E23">
        <w:rPr>
          <w:rFonts w:ascii="Book Antiqua" w:hAnsi="Book Antiqua"/>
          <w:b/>
          <w:u w:val="single"/>
        </w:rPr>
        <w:t xml:space="preserve">no </w:t>
      </w:r>
      <w:r w:rsidR="00396E23" w:rsidRPr="00396E23">
        <w:rPr>
          <w:rFonts w:ascii="Book Antiqua" w:eastAsia="Book Antiqua" w:hAnsi="Book Antiqua"/>
          <w:b/>
          <w:u w:val="single"/>
        </w:rPr>
        <w:t>campo próprio disponibilizado pelo sistema</w:t>
      </w:r>
      <w:r w:rsidR="00396E23">
        <w:rPr>
          <w:rFonts w:ascii="Book Antiqua" w:eastAsia="Book Antiqua" w:hAnsi="Book Antiqua"/>
        </w:rPr>
        <w:t>,</w:t>
      </w:r>
      <w:r>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dos licitantes.</w:t>
      </w:r>
    </w:p>
    <w:p w:rsidR="001B572E" w:rsidRDefault="001B572E" w:rsidP="001B572E">
      <w:pPr>
        <w:widowControl w:val="0"/>
        <w:ind w:left="-709" w:right="-994"/>
        <w:rPr>
          <w:rFonts w:ascii="Book Antiqua" w:hAnsi="Book Antiqua"/>
          <w:shd w:val="clear" w:color="auto" w:fill="FFFFFF"/>
        </w:rPr>
      </w:pPr>
      <w:r w:rsidRPr="00DB6800">
        <w:rPr>
          <w:rFonts w:ascii="Book Antiqua" w:hAnsi="Book Antiqua"/>
        </w:rPr>
        <w:t xml:space="preserve">15.1.1 O licitante que desejar interpor recurso deverá manifestar motivadamente, </w:t>
      </w:r>
      <w:r w:rsidRPr="00396E23">
        <w:rPr>
          <w:rFonts w:ascii="Book Antiqua" w:hAnsi="Book Antiqua"/>
          <w:b/>
          <w:u w:val="single"/>
        </w:rPr>
        <w:t xml:space="preserve">no </w:t>
      </w:r>
      <w:r w:rsidRPr="00396E23">
        <w:rPr>
          <w:rFonts w:ascii="Book Antiqua" w:eastAsia="Book Antiqua" w:hAnsi="Book Antiqua"/>
          <w:b/>
          <w:u w:val="single"/>
        </w:rPr>
        <w:t>campo próprio disponibilizado pelo sistema,</w:t>
      </w:r>
      <w:r>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1B572E" w:rsidRPr="0064534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rPr>
      </w:pPr>
      <w:r>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645341">
        <w:rPr>
          <w:rFonts w:ascii="Book Antiqua" w:eastAsia="Book Antiqua" w:hAnsi="Book Antiqua"/>
        </w:rPr>
        <w:t>bem como a não entrega das razões de recurso importará na preclusão do direito de recurso.</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1B572E" w:rsidRDefault="001B572E" w:rsidP="001B572E">
      <w:pPr>
        <w:widowControl w:val="0"/>
        <w:ind w:left="-709" w:right="-994"/>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1B572E" w:rsidRDefault="001B572E" w:rsidP="001B572E">
      <w:pPr>
        <w:widowControl w:val="0"/>
        <w:ind w:left="-709" w:right="-994"/>
        <w:rPr>
          <w:rFonts w:ascii="Book Antiqua" w:hAnsi="Book Antiqua" w:cs="Arial"/>
        </w:rPr>
      </w:pPr>
      <w:r>
        <w:rPr>
          <w:rFonts w:ascii="Book Antiqua" w:hAnsi="Book Antiqua"/>
          <w:shd w:val="clear" w:color="auto" w:fill="FFFFFF"/>
        </w:rPr>
        <w:t xml:space="preserve">15.3 O prazo para </w:t>
      </w:r>
      <w:r w:rsidRPr="00211A7E">
        <w:rPr>
          <w:rFonts w:ascii="Book Antiqua" w:hAnsi="Book Antiqua"/>
          <w:shd w:val="clear" w:color="auto" w:fill="FFFFFF"/>
        </w:rPr>
        <w:t>apresentação das razões do recurso</w:t>
      </w:r>
      <w:r>
        <w:rPr>
          <w:rFonts w:ascii="Book Antiqua" w:hAnsi="Book Antiqua"/>
          <w:shd w:val="clear" w:color="auto" w:fill="FFFFFF"/>
        </w:rPr>
        <w:t xml:space="preserve">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r w:rsidRPr="00211A7E">
        <w:rPr>
          <w:rFonts w:ascii="Book Antiqua" w:hAnsi="Book Antiqua"/>
          <w:shd w:val="clear" w:color="auto" w:fill="FFFFFF"/>
        </w:rPr>
        <w:t xml:space="preserve">que será disponibilizado a todos os participantes, ficando os demais desde logo intimados para apresentar as </w:t>
      </w:r>
      <w:proofErr w:type="spellStart"/>
      <w:r w:rsidRPr="00211A7E">
        <w:rPr>
          <w:rFonts w:ascii="Book Antiqua" w:hAnsi="Book Antiqua"/>
          <w:shd w:val="clear" w:color="auto" w:fill="FFFFFF"/>
        </w:rPr>
        <w:t>contrarrazões</w:t>
      </w:r>
      <w:proofErr w:type="spellEnd"/>
      <w:r>
        <w:rPr>
          <w:rFonts w:ascii="Book Antiqua" w:hAnsi="Book Antiqua"/>
          <w:shd w:val="clear" w:color="auto" w:fill="FFFFFF"/>
        </w:rPr>
        <w:t xml:space="preserve">, </w:t>
      </w:r>
      <w:r w:rsidRPr="00211A7E">
        <w:rPr>
          <w:rFonts w:ascii="Book Antiqua" w:hAnsi="Book Antiqua"/>
          <w:shd w:val="clear" w:color="auto" w:fill="FFFFFF"/>
        </w:rPr>
        <w:t>em igual número de</w:t>
      </w:r>
      <w:r>
        <w:rPr>
          <w:rFonts w:ascii="Book Antiqua" w:hAnsi="Book Antiqua"/>
          <w:shd w:val="clear" w:color="auto" w:fill="FFFFFF"/>
        </w:rPr>
        <w:t xml:space="preserve"> </w:t>
      </w:r>
      <w:r w:rsidRPr="00211A7E">
        <w:rPr>
          <w:rFonts w:ascii="Book Antiqua" w:hAnsi="Book Antiqua"/>
          <w:shd w:val="clear" w:color="auto" w:fill="FFFFFF"/>
        </w:rPr>
        <w:t>dias</w:t>
      </w:r>
      <w:r>
        <w:rPr>
          <w:rFonts w:ascii="Book Antiqua" w:hAnsi="Book Antiqua"/>
          <w:shd w:val="clear" w:color="auto" w:fill="FFFFFF"/>
        </w:rPr>
        <w:t>, que começará a correr do término do prazo da recorrente</w:t>
      </w:r>
      <w:r w:rsidRPr="00211A7E">
        <w:rPr>
          <w:rFonts w:ascii="Book Antiqua" w:hAnsi="Book Antiqua"/>
          <w:shd w:val="clear" w:color="auto" w:fill="FFFFFF"/>
        </w:rPr>
        <w:t>.</w:t>
      </w:r>
    </w:p>
    <w:p w:rsidR="001B572E" w:rsidRPr="0064534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Pr>
          <w:rFonts w:ascii="Book Antiqua" w:eastAsia="Book Antiqua" w:hAnsi="Book Antiqua"/>
        </w:rPr>
        <w:t xml:space="preserve"> </w:t>
      </w:r>
      <w:r w:rsidRPr="00BF5D0D">
        <w:rPr>
          <w:rFonts w:ascii="Book Antiqua" w:hAnsi="Book Antiqua"/>
        </w:rPr>
        <w:t>em documento original</w:t>
      </w:r>
      <w:r>
        <w:rPr>
          <w:rFonts w:ascii="Book Antiqua" w:hAnsi="Book Antiqua"/>
        </w:rPr>
        <w:t xml:space="preserve"> </w:t>
      </w:r>
      <w:r w:rsidRPr="00BF5D0D">
        <w:rPr>
          <w:rFonts w:ascii="Book Antiqua" w:hAnsi="Book Antiqua"/>
        </w:rPr>
        <w:t xml:space="preserve">diretamente </w:t>
      </w:r>
      <w:r>
        <w:rPr>
          <w:rFonts w:ascii="Book Antiqua" w:eastAsia="Book Antiqua" w:hAnsi="Book Antiqua"/>
        </w:rPr>
        <w:t>n</w:t>
      </w:r>
      <w:r w:rsidRPr="00BF5D0D">
        <w:rPr>
          <w:rFonts w:ascii="Book Antiqua" w:eastAsia="Book Antiqua" w:hAnsi="Book Antiqua"/>
        </w:rPr>
        <w:t>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3B0B64"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Fonts w:ascii="Book Antiqua" w:hAnsi="Book Antiqua"/>
          <w:shd w:val="clear" w:color="auto" w:fill="FFFFFF"/>
        </w:rPr>
      </w:pPr>
      <w:r w:rsidRPr="00645341">
        <w:rPr>
          <w:rFonts w:ascii="Book Antiqua" w:eastAsia="Book Antiqua" w:hAnsi="Book Antiqua"/>
        </w:rPr>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3" w:history="1">
        <w:r w:rsidRPr="00215F9B">
          <w:rPr>
            <w:rStyle w:val="Hyperlink"/>
            <w:rFonts w:ascii="Book Antiqua" w:eastAsia="Book Antiqua" w:hAnsi="Book Antiqua"/>
          </w:rPr>
          <w:t>pregaoeletronico@gaspar.sc.gov.br</w:t>
        </w:r>
      </w:hyperlink>
      <w:r>
        <w:t xml:space="preserve"> </w:t>
      </w:r>
      <w:r w:rsidRPr="00645341">
        <w:rPr>
          <w:rFonts w:ascii="Book Antiqua" w:eastAsia="Book Antiqua" w:hAnsi="Book Antiqua"/>
        </w:rPr>
        <w:t>desde que remetidos tempestivamente</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r w:rsidR="003B0B64">
        <w:rPr>
          <w:rFonts w:ascii="Book Antiqua" w:hAnsi="Book Antiqua"/>
        </w:rPr>
        <w:t xml:space="preserve"> </w:t>
      </w:r>
      <w:proofErr w:type="gramStart"/>
      <w:r w:rsidR="003B0B64" w:rsidRPr="003B0B64">
        <w:rPr>
          <w:rFonts w:ascii="Book Antiqua" w:hAnsi="Book Antiqua"/>
        </w:rPr>
        <w:t xml:space="preserve">Os recursos e </w:t>
      </w:r>
      <w:proofErr w:type="spellStart"/>
      <w:r w:rsidR="003B0B64" w:rsidRPr="003B0B64">
        <w:rPr>
          <w:rFonts w:ascii="Book Antiqua" w:hAnsi="Book Antiqua"/>
        </w:rPr>
        <w:t>contrarrazões</w:t>
      </w:r>
      <w:proofErr w:type="spellEnd"/>
      <w:r w:rsidR="003B0B64" w:rsidRPr="003B0B64">
        <w:rPr>
          <w:rFonts w:ascii="Book Antiqua" w:hAnsi="Book Antiqua"/>
        </w:rPr>
        <w:t xml:space="preserve"> de recurso </w:t>
      </w:r>
      <w:r w:rsidR="003B0B64">
        <w:rPr>
          <w:rFonts w:ascii="Book Antiqua" w:hAnsi="Book Antiqua"/>
        </w:rPr>
        <w:t>recebidos via</w:t>
      </w:r>
      <w:proofErr w:type="gramEnd"/>
      <w:r w:rsidR="003B0B64">
        <w:rPr>
          <w:rFonts w:ascii="Book Antiqua" w:hAnsi="Book Antiqua"/>
        </w:rPr>
        <w:t xml:space="preserve"> </w:t>
      </w:r>
      <w:r w:rsidR="003B0B64" w:rsidRPr="003B0B64">
        <w:rPr>
          <w:rFonts w:ascii="Book Antiqua" w:hAnsi="Book Antiqua"/>
        </w:rPr>
        <w:t xml:space="preserve">e-mail </w:t>
      </w:r>
      <w:r w:rsidR="003B0B64">
        <w:rPr>
          <w:rFonts w:ascii="Book Antiqua" w:hAnsi="Book Antiqua"/>
        </w:rPr>
        <w:t xml:space="preserve">somente </w:t>
      </w:r>
      <w:r w:rsidR="003B0B64" w:rsidRPr="003B0B64">
        <w:rPr>
          <w:rFonts w:ascii="Book Antiqua" w:hAnsi="Book Antiqua"/>
        </w:rPr>
        <w:t>serão reconhecidos se enviado</w:t>
      </w:r>
      <w:r w:rsidR="003B0B64">
        <w:rPr>
          <w:rFonts w:ascii="Book Antiqua" w:hAnsi="Book Antiqua"/>
        </w:rPr>
        <w:t>s</w:t>
      </w:r>
      <w:r w:rsidR="003B0B64" w:rsidRPr="003B0B64">
        <w:rPr>
          <w:rFonts w:ascii="Book Antiqua" w:hAnsi="Book Antiqua"/>
        </w:rPr>
        <w:t xml:space="preserve"> dentro do horário de funcionamento do Departamento de Compras e Licitações, em conformidade com o disposto no item 15.8.1 deste Edital.</w:t>
      </w:r>
    </w:p>
    <w:p w:rsidR="001B572E" w:rsidRDefault="001B572E" w:rsidP="001B572E">
      <w:pPr>
        <w:widowControl w:val="0"/>
        <w:ind w:left="-709" w:right="-994"/>
        <w:rPr>
          <w:rFonts w:ascii="Book Antiqua" w:hAnsi="Book Antiqua"/>
        </w:rPr>
      </w:pPr>
      <w:r>
        <w:rPr>
          <w:rFonts w:ascii="Book Antiqua" w:hAnsi="Book Antiqua"/>
        </w:rPr>
        <w:t>15.5 A ausência da proponente ou sua saída antes do término da Sessão Pública de Pregão Eletrônico caracterizar-se-á renúncia ao direito de recorrer.</w:t>
      </w:r>
    </w:p>
    <w:p w:rsidR="001B572E" w:rsidRDefault="001B572E" w:rsidP="001B572E">
      <w:pPr>
        <w:widowControl w:val="0"/>
        <w:ind w:left="-709" w:right="-994"/>
        <w:rPr>
          <w:rFonts w:ascii="Book Antiqua" w:hAnsi="Book Antiqua"/>
        </w:rPr>
      </w:pPr>
      <w:r>
        <w:rPr>
          <w:rFonts w:ascii="Book Antiqua" w:hAnsi="Book Antiqua"/>
        </w:rPr>
        <w:t xml:space="preserve">15.6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 e de responsabilidade exclusiva da interessada.</w:t>
      </w:r>
    </w:p>
    <w:p w:rsidR="001B572E" w:rsidRDefault="001B572E" w:rsidP="001B572E">
      <w:pPr>
        <w:ind w:left="-709" w:right="-994"/>
        <w:rPr>
          <w:rStyle w:val="nfase"/>
          <w:rFonts w:ascii="Book Antiqua" w:eastAsia="Book Antiqua" w:hAnsi="Book Antiqua"/>
          <w:i w:val="0"/>
        </w:rPr>
      </w:pPr>
      <w:r>
        <w:rPr>
          <w:rFonts w:ascii="Book Antiqua" w:hAnsi="Book Antiqua"/>
        </w:rPr>
        <w:t xml:space="preserve">15.7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1B572E" w:rsidRDefault="001B572E" w:rsidP="001B572E">
      <w:pPr>
        <w:widowControl w:val="0"/>
        <w:ind w:left="-709" w:right="-994"/>
        <w:rPr>
          <w:rFonts w:ascii="Book Antiqua" w:hAnsi="Book Antiqua"/>
        </w:rPr>
      </w:pPr>
      <w:r>
        <w:rPr>
          <w:rFonts w:ascii="Book Antiqua" w:hAnsi="Book Antiqua"/>
        </w:rPr>
        <w:t xml:space="preserve">15.8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w:t>
      </w:r>
      <w:proofErr w:type="gramStart"/>
      <w:r>
        <w:rPr>
          <w:rFonts w:ascii="Book Antiqua" w:hAnsi="Book Antiqua"/>
        </w:rPr>
        <w:t>excluir-se-á</w:t>
      </w:r>
      <w:proofErr w:type="gramEnd"/>
      <w:r>
        <w:rPr>
          <w:rFonts w:ascii="Book Antiqua" w:hAnsi="Book Antiqua"/>
        </w:rPr>
        <w:t xml:space="preserve"> o dia do início e incluir-se-á o do vencimento, e considerar-se-ão os dias úteis e o horário de expediente do Departamento de Compras e Licitações.</w:t>
      </w:r>
    </w:p>
    <w:p w:rsidR="001B572E" w:rsidRDefault="001B572E" w:rsidP="001B572E">
      <w:pPr>
        <w:widowControl w:val="0"/>
        <w:ind w:left="-709" w:right="-994"/>
        <w:rPr>
          <w:rFonts w:ascii="Book Antiqua" w:hAnsi="Book Antiqua"/>
        </w:rPr>
      </w:pPr>
      <w:r>
        <w:rPr>
          <w:rFonts w:ascii="Book Antiqua" w:hAnsi="Book Antiqua"/>
        </w:rPr>
        <w:t xml:space="preserve">15.8.1 O Departamento de Compras e Licitações do Município atende em dias úteis das </w:t>
      </w:r>
      <w:r w:rsidR="003B0B64" w:rsidRPr="003B0B64">
        <w:rPr>
          <w:rFonts w:ascii="Book Antiqua" w:hAnsi="Book Antiqua"/>
        </w:rPr>
        <w:t>8h00min às 12h00min e das 13h00min às 17h00min.</w:t>
      </w:r>
    </w:p>
    <w:p w:rsidR="001B572E" w:rsidRDefault="001B572E" w:rsidP="001B572E">
      <w:pPr>
        <w:widowControl w:val="0"/>
        <w:ind w:left="-709" w:right="-994"/>
        <w:rPr>
          <w:rFonts w:ascii="Book Antiqua" w:hAnsi="Book Antiqua"/>
        </w:rPr>
      </w:pPr>
    </w:p>
    <w:p w:rsidR="001B572E" w:rsidRDefault="001B572E" w:rsidP="001B572E">
      <w:pPr>
        <w:widowControl w:val="0"/>
        <w:ind w:left="-709" w:right="-994"/>
        <w:rPr>
          <w:rFonts w:ascii="Book Antiqua" w:hAnsi="Book Antiqua"/>
          <w:b/>
        </w:rPr>
      </w:pPr>
      <w:r>
        <w:rPr>
          <w:rFonts w:ascii="Book Antiqua" w:hAnsi="Book Antiqua"/>
          <w:b/>
        </w:rPr>
        <w:t>16. DO JULGAMENTO DOS RECURSOS</w:t>
      </w:r>
    </w:p>
    <w:p w:rsidR="001B572E" w:rsidRPr="00273435"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 xml:space="preserve">.1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1B572E" w:rsidRPr="00273435" w:rsidRDefault="001B572E" w:rsidP="003B0B64">
      <w:pPr>
        <w:widowControl w:val="0"/>
        <w:ind w:left="-284" w:right="-994" w:hanging="283"/>
        <w:rPr>
          <w:rFonts w:ascii="Book Antiqua" w:hAnsi="Book Antiqua"/>
        </w:rPr>
      </w:pPr>
      <w:r w:rsidRPr="006777D0">
        <w:rPr>
          <w:rFonts w:ascii="Book Antiqua" w:hAnsi="Book Antiqua"/>
          <w:b/>
        </w:rPr>
        <w:lastRenderedPageBreak/>
        <w:t>a)</w:t>
      </w:r>
      <w:r w:rsidRPr="00273435">
        <w:rPr>
          <w:rFonts w:ascii="Book Antiqua" w:hAnsi="Book Antiqua"/>
        </w:rPr>
        <w:t xml:space="preserve"> manter as decisões impugnadas via recursos, manifestando-se pelo não provimento dos recursos;</w:t>
      </w:r>
    </w:p>
    <w:p w:rsidR="001B572E" w:rsidRPr="00273435" w:rsidRDefault="001B572E" w:rsidP="003B0B64">
      <w:pPr>
        <w:widowControl w:val="0"/>
        <w:ind w:left="-284" w:right="-994"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1B572E" w:rsidRPr="00D9292A"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 xml:space="preserve">.2 Após análise e manifestação do Pregoeiro sobre os recursos, o processo poderá ser submetido à análise da </w:t>
      </w:r>
      <w:r>
        <w:rPr>
          <w:rFonts w:ascii="Book Antiqua" w:hAnsi="Book Antiqua"/>
        </w:rPr>
        <w:t>Procuradoria-Geral do Município.</w:t>
      </w:r>
    </w:p>
    <w:p w:rsidR="001B572E"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.3 A Autoridade competente emitirá a Decisão Final.</w:t>
      </w:r>
    </w:p>
    <w:p w:rsidR="001B572E" w:rsidRPr="00273435" w:rsidRDefault="001B572E" w:rsidP="001B572E">
      <w:pPr>
        <w:widowControl w:val="0"/>
        <w:ind w:left="-709" w:right="-994"/>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1B572E" w:rsidRPr="00273435" w:rsidRDefault="001B572E" w:rsidP="001B572E">
      <w:pPr>
        <w:widowControl w:val="0"/>
        <w:ind w:left="-709" w:right="-994"/>
        <w:rPr>
          <w:rFonts w:ascii="Book Antiqua" w:hAnsi="Book Antiqua"/>
        </w:rPr>
      </w:pPr>
      <w:r>
        <w:rPr>
          <w:rFonts w:ascii="Book Antiqua" w:hAnsi="Book Antiqua"/>
        </w:rPr>
        <w:t>16</w:t>
      </w:r>
      <w:r w:rsidRPr="00273435">
        <w:rPr>
          <w:rFonts w:ascii="Book Antiqua" w:hAnsi="Book Antiqua"/>
        </w:rPr>
        <w:t>.</w:t>
      </w:r>
      <w:r>
        <w:rPr>
          <w:rFonts w:ascii="Book Antiqua" w:hAnsi="Book Antiqua"/>
        </w:rPr>
        <w:t>5</w:t>
      </w:r>
      <w:r w:rsidRPr="00273435">
        <w:rPr>
          <w:rFonts w:ascii="Book Antiqua" w:hAnsi="Book Antiqua"/>
        </w:rPr>
        <w:t xml:space="preserve"> O acolhimento de recurso importará a invalidação apenas dos atos insuscetíveis de aproveitamento.</w:t>
      </w:r>
    </w:p>
    <w:p w:rsidR="001B572E" w:rsidRPr="00273435" w:rsidRDefault="001B572E" w:rsidP="001B572E">
      <w:pPr>
        <w:widowControl w:val="0"/>
        <w:ind w:left="-709" w:right="-994"/>
        <w:rPr>
          <w:rFonts w:ascii="Book Antiqua" w:hAnsi="Book Antiqua"/>
        </w:rPr>
      </w:pPr>
      <w:r>
        <w:rPr>
          <w:rFonts w:ascii="Book Antiqua" w:hAnsi="Book Antiqua"/>
        </w:rPr>
        <w:t>16.6</w:t>
      </w:r>
      <w:r w:rsidRPr="00273435">
        <w:rPr>
          <w:rFonts w:ascii="Book Antiqua" w:hAnsi="Book Antiqua"/>
        </w:rPr>
        <w:t xml:space="preserve"> Não </w:t>
      </w:r>
      <w:proofErr w:type="gramStart"/>
      <w:r w:rsidRPr="00273435">
        <w:rPr>
          <w:rFonts w:ascii="Book Antiqua" w:hAnsi="Book Antiqua"/>
        </w:rPr>
        <w:t>caberá</w:t>
      </w:r>
      <w:proofErr w:type="gramEnd"/>
      <w:r w:rsidRPr="00273435">
        <w:rPr>
          <w:rFonts w:ascii="Book Antiqua" w:hAnsi="Book Antiqua"/>
        </w:rPr>
        <w:t xml:space="preserve"> recurso administrativo contra a Decisão Final da Autoridade Competente.</w:t>
      </w:r>
    </w:p>
    <w:p w:rsidR="001B572E" w:rsidRDefault="001B572E" w:rsidP="001B572E">
      <w:pPr>
        <w:widowControl w:val="0"/>
        <w:ind w:left="-709" w:right="-994"/>
        <w:rPr>
          <w:rFonts w:ascii="Book Antiqua" w:hAnsi="Book Antiqua"/>
          <w:b/>
        </w:rPr>
      </w:pPr>
    </w:p>
    <w:p w:rsidR="001B572E" w:rsidRDefault="001B572E" w:rsidP="001B572E">
      <w:pPr>
        <w:widowControl w:val="0"/>
        <w:ind w:left="-709" w:right="-994"/>
        <w:rPr>
          <w:rFonts w:ascii="Book Antiqua" w:hAnsi="Book Antiqua"/>
          <w:b/>
        </w:rPr>
      </w:pPr>
      <w:r>
        <w:rPr>
          <w:rFonts w:ascii="Book Antiqua" w:hAnsi="Book Antiqua"/>
          <w:b/>
        </w:rPr>
        <w:t xml:space="preserve">17. DAS PROVIDÊNCIAS A SEREM ADOTADAS PELA VENCEDORA DA LICITAÇÃO </w:t>
      </w:r>
    </w:p>
    <w:p w:rsidR="001B572E" w:rsidRDefault="001B572E" w:rsidP="001B572E">
      <w:pPr>
        <w:widowControl w:val="0"/>
        <w:ind w:left="-709" w:right="-994"/>
        <w:rPr>
          <w:rFonts w:ascii="Book Antiqua" w:hAnsi="Book Antiqua"/>
        </w:rPr>
      </w:pPr>
      <w:r>
        <w:rPr>
          <w:rFonts w:ascii="Book Antiqua" w:hAnsi="Book Antiqua"/>
        </w:rPr>
        <w:t xml:space="preserve">17.1 Quando o critério de julgamento da licitação for </w:t>
      </w:r>
      <w:r w:rsidRPr="00053708">
        <w:rPr>
          <w:rFonts w:ascii="Book Antiqua" w:hAnsi="Book Antiqua"/>
          <w:b/>
        </w:rPr>
        <w:t>MENOR PREÇO POR LOTE OU GLOBAL</w:t>
      </w:r>
      <w:r>
        <w:rPr>
          <w:rFonts w:ascii="Book Antiqua" w:hAnsi="Book Antiqua"/>
        </w:rPr>
        <w:t xml:space="preserve">, a empresa vencedora deverá apresentar </w:t>
      </w:r>
      <w:r w:rsidRPr="00275420">
        <w:rPr>
          <w:rFonts w:ascii="Book Antiqua" w:hAnsi="Book Antiqua"/>
        </w:rPr>
        <w:t>exclusivamente via sistema</w:t>
      </w:r>
      <w:r>
        <w:rPr>
          <w:rFonts w:ascii="Book Antiqua" w:hAnsi="Book Antiqua"/>
        </w:rPr>
        <w:t xml:space="preserve">, em até </w:t>
      </w:r>
      <w:proofErr w:type="gramStart"/>
      <w:r w:rsidRPr="004D1168">
        <w:rPr>
          <w:rFonts w:ascii="Book Antiqua" w:hAnsi="Book Antiqua"/>
          <w:b/>
        </w:rPr>
        <w:t>2</w:t>
      </w:r>
      <w:proofErr w:type="gramEnd"/>
      <w:r w:rsidRPr="004D1168">
        <w:rPr>
          <w:rFonts w:ascii="Book Antiqua" w:hAnsi="Book Antiqua"/>
          <w:b/>
        </w:rPr>
        <w:t xml:space="preserve"> (duas) horas</w:t>
      </w:r>
      <w:r>
        <w:rPr>
          <w:rFonts w:ascii="Book Antiqua" w:hAnsi="Book Antiqua"/>
          <w:b/>
        </w:rPr>
        <w:t xml:space="preserve"> </w:t>
      </w:r>
      <w:r>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1B572E" w:rsidRDefault="001B572E" w:rsidP="001B572E">
      <w:pPr>
        <w:widowControl w:val="0"/>
        <w:ind w:left="-709" w:right="-994"/>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ANEXO II – PROPOSTA DE PREÇOS</w:t>
      </w:r>
      <w:r w:rsidRPr="00F364B6">
        <w:rPr>
          <w:rFonts w:ascii="Book Antiqua" w:hAnsi="Book Antiqua"/>
        </w:rPr>
        <w:t>.</w:t>
      </w:r>
    </w:p>
    <w:p w:rsidR="001B572E" w:rsidRDefault="001B572E" w:rsidP="001B572E">
      <w:pPr>
        <w:widowControl w:val="0"/>
        <w:ind w:left="-709" w:right="-994"/>
        <w:rPr>
          <w:rFonts w:ascii="Book Antiqua" w:hAnsi="Book Antiqua"/>
        </w:rPr>
      </w:pPr>
      <w:r>
        <w:rPr>
          <w:rFonts w:ascii="Book Antiqua" w:hAnsi="Book Antiqua"/>
        </w:rPr>
        <w:t xml:space="preserve">17.2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1B572E" w:rsidRPr="00960EE2" w:rsidRDefault="001B572E" w:rsidP="001B572E">
      <w:pPr>
        <w:widowControl w:val="0"/>
        <w:ind w:left="-709" w:right="-994"/>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Pr="007B23AA">
        <w:rPr>
          <w:rFonts w:ascii="Book Antiqua" w:hAnsi="Book Antiqua"/>
        </w:rPr>
        <w:t>2</w:t>
      </w:r>
      <w:proofErr w:type="gramEnd"/>
      <w:r w:rsidRPr="007B23AA">
        <w:rPr>
          <w:rFonts w:ascii="Book Antiqua" w:hAnsi="Book Antiqua"/>
        </w:rPr>
        <w:t xml:space="preserve"> (duas) horas,</w:t>
      </w:r>
      <w:r>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1B572E" w:rsidRDefault="001B572E" w:rsidP="001B572E">
      <w:pPr>
        <w:widowControl w:val="0"/>
        <w:ind w:left="-709" w:right="-994"/>
        <w:rPr>
          <w:rFonts w:ascii="Book Antiqua" w:eastAsia="Book Antiqua" w:hAnsi="Book Antiqua"/>
          <w:b/>
          <w:color w:val="FF0000"/>
          <w:highlight w:val="yellow"/>
        </w:rPr>
      </w:pPr>
    </w:p>
    <w:p w:rsidR="001B572E" w:rsidRPr="00545D73" w:rsidRDefault="001B572E" w:rsidP="001B572E">
      <w:pPr>
        <w:widowControl w:val="0"/>
        <w:ind w:left="-709" w:right="-994"/>
        <w:rPr>
          <w:rFonts w:ascii="Book Antiqua" w:eastAsia="Book Antiqua" w:hAnsi="Book Antiqua"/>
          <w:b/>
        </w:rPr>
      </w:pPr>
      <w:r w:rsidRPr="00545D73">
        <w:rPr>
          <w:rFonts w:ascii="Book Antiqua" w:eastAsia="Book Antiqua" w:hAnsi="Book Antiqua"/>
          <w:b/>
        </w:rPr>
        <w:t>18. DA HOMOLOGAÇÃO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18.1 Em não sendo interposto recurso, caberá ao Pregoeiro adjudicar o objeto ao(s) licitante(s) </w:t>
      </w:r>
      <w:proofErr w:type="gramStart"/>
      <w:r>
        <w:rPr>
          <w:rFonts w:ascii="Book Antiqua" w:eastAsia="Book Antiqua" w:hAnsi="Book Antiqua"/>
        </w:rPr>
        <w:t>vencedor(</w:t>
      </w:r>
      <w:proofErr w:type="spellStart"/>
      <w:proofErr w:type="gramEnd"/>
      <w:r>
        <w:rPr>
          <w:rFonts w:ascii="Book Antiqua" w:eastAsia="Book Antiqua" w:hAnsi="Book Antiqua"/>
        </w:rPr>
        <w:t>es</w:t>
      </w:r>
      <w:proofErr w:type="spellEnd"/>
      <w:r>
        <w:rPr>
          <w:rFonts w:ascii="Book Antiqua" w:eastAsia="Book Antiqua" w:hAnsi="Book Antiqua"/>
        </w:rPr>
        <w:t>) e encaminhar o processo à Autoridade competente para a sua homologação.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18.2 Caso haja recurso, a adjudicação do objeto ao(s) licitante(s) </w:t>
      </w:r>
      <w:proofErr w:type="gramStart"/>
      <w:r>
        <w:rPr>
          <w:rFonts w:ascii="Book Antiqua" w:eastAsia="Book Antiqua" w:hAnsi="Book Antiqua"/>
        </w:rPr>
        <w:t>vencedor(</w:t>
      </w:r>
      <w:proofErr w:type="spellStart"/>
      <w:proofErr w:type="gramEnd"/>
      <w:r>
        <w:rPr>
          <w:rFonts w:ascii="Book Antiqua" w:eastAsia="Book Antiqua" w:hAnsi="Book Antiqua"/>
        </w:rPr>
        <w:t>es</w:t>
      </w:r>
      <w:proofErr w:type="spellEnd"/>
      <w:r>
        <w:rPr>
          <w:rFonts w:ascii="Book Antiqua" w:eastAsia="Book Antiqua" w:hAnsi="Book Antiqua"/>
        </w:rPr>
        <w:t>) e a homologação do processo será efetuada pela Autoridade competente, e somente ocorrerá após apreciação do Pregoeiro sobre o mesmo.</w:t>
      </w:r>
    </w:p>
    <w:p w:rsidR="001B572E" w:rsidRDefault="001B572E" w:rsidP="001B572E">
      <w:pPr>
        <w:widowControl w:val="0"/>
        <w:ind w:left="-709" w:right="-994"/>
        <w:rPr>
          <w:rFonts w:ascii="Book Antiqua" w:hAnsi="Book Antiqua"/>
        </w:rPr>
      </w:pPr>
    </w:p>
    <w:p w:rsidR="001B572E" w:rsidRPr="00B7766B" w:rsidRDefault="001B572E" w:rsidP="001B572E">
      <w:pPr>
        <w:widowControl w:val="0"/>
        <w:ind w:left="-709" w:right="-994"/>
        <w:rPr>
          <w:rFonts w:ascii="Book Antiqua" w:eastAsia="Book Antiqua" w:hAnsi="Book Antiqua"/>
          <w:b/>
        </w:rPr>
      </w:pPr>
      <w:r w:rsidRPr="00B7766B">
        <w:rPr>
          <w:rFonts w:ascii="Book Antiqua" w:eastAsia="Book Antiqua" w:hAnsi="Book Antiqua"/>
          <w:b/>
        </w:rPr>
        <w:t>19. DA CONTRATAÇÃO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19.1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19.2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19.3 A não manifestação do licitante no prazo indicado será considerada recusa, ensejando a decadência do direito de fornecimento e a aplicação de multa correspondente a 5% (cinco por cento) do valor total da proposta.</w:t>
      </w:r>
    </w:p>
    <w:p w:rsidR="001B572E" w:rsidRDefault="001B572E" w:rsidP="001B572E">
      <w:pPr>
        <w:widowControl w:val="0"/>
        <w:ind w:left="-709" w:right="-994"/>
        <w:rPr>
          <w:rFonts w:ascii="Book Antiqua" w:eastAsia="Book Antiqua" w:hAnsi="Book Antiqua"/>
        </w:rPr>
      </w:pPr>
      <w:r w:rsidRPr="004C4298">
        <w:rPr>
          <w:rFonts w:ascii="Book Antiqua" w:eastAsia="Book Antiqua" w:hAnsi="Book Antiqua"/>
        </w:rPr>
        <w:t xml:space="preserve">19.4 Nas hipóteses de recusa do adjudicatário em assinar o Contrato, </w:t>
      </w:r>
      <w:proofErr w:type="gramStart"/>
      <w:r w:rsidRPr="004C4298">
        <w:rPr>
          <w:rFonts w:ascii="Book Antiqua" w:eastAsia="Book Antiqua" w:hAnsi="Book Antiqua"/>
        </w:rPr>
        <w:t>será</w:t>
      </w:r>
      <w:proofErr w:type="gramEnd"/>
      <w:r w:rsidRPr="004C4298">
        <w:rPr>
          <w:rFonts w:ascii="Book Antiqua" w:eastAsia="Book Antiqua" w:hAnsi="Book Antiqua"/>
        </w:rPr>
        <w:t xml:space="preserve"> convocado</w:t>
      </w:r>
      <w:r>
        <w:rPr>
          <w:rFonts w:ascii="Book Antiqua" w:eastAsia="Book Antiqua" w:hAnsi="Book Antiqua"/>
        </w:rPr>
        <w:t xml:space="preserve"> </w:t>
      </w:r>
      <w:r w:rsidRPr="004C4298">
        <w:rPr>
          <w:rFonts w:ascii="Book Antiqua" w:eastAsia="Book Antiqua" w:hAnsi="Book Antiqua"/>
        </w:rPr>
        <w:t>o licitante que tenha apresentado a segunda melhor oferta classificada, obedecidos aos procedimentos referidos no item "</w:t>
      </w:r>
      <w:r w:rsidRPr="004C4298">
        <w:rPr>
          <w:rFonts w:ascii="Book Antiqua" w:hAnsi="Book Antiqua"/>
          <w:shd w:val="clear" w:color="auto" w:fill="FFFFFF"/>
        </w:rPr>
        <w:t>DOS PROCEDIMENTOS DE VERIFICAÇÃO DA HABILITAÇÃO</w:t>
      </w:r>
      <w:r w:rsidRPr="004C4298">
        <w:rPr>
          <w:rFonts w:ascii="Book Antiqua" w:eastAsia="Book Antiqua" w:hAnsi="Book Antiqua"/>
        </w:rPr>
        <w:t>" do presente Edital, atendendo ao disposto no art. 4º, inciso XXIII, da Lei nº 10.520/2002.</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19.5 O disposto no item anterior poderá sempre se repetir até a efetiva celebração da contratação, </w:t>
      </w:r>
      <w:r>
        <w:rPr>
          <w:rFonts w:ascii="Book Antiqua" w:eastAsia="Book Antiqua" w:hAnsi="Book Antiqua"/>
        </w:rPr>
        <w:lastRenderedPageBreak/>
        <w:t>observadas as ofertas anteriormente apresentadas pelos licitantes, sem prejuízo da aplicação das penalidades cabíveis.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19.6 Se a oferta não for aceitável ou se o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verificando a sua aceitabilidade e procedendo à habilitação da proponente, na ordem de classificação, e assim sucessivamente, até a apuração de uma proposta que atenda ao Edital, sendo o respectivo licitante declarado vencedor e a ele adjudicado o objeto do certame.</w:t>
      </w:r>
    </w:p>
    <w:p w:rsidR="001B572E" w:rsidRDefault="001B572E" w:rsidP="001B572E">
      <w:pPr>
        <w:widowControl w:val="0"/>
        <w:ind w:left="-709" w:right="-994"/>
        <w:rPr>
          <w:rFonts w:ascii="Book Antiqua" w:eastAsia="Book Antiqua" w:hAnsi="Book Antiqua"/>
        </w:rPr>
      </w:pPr>
      <w:r>
        <w:rPr>
          <w:rFonts w:ascii="Book Antiqua" w:eastAsia="Book Antiqua" w:hAnsi="Book Antiqua"/>
        </w:rPr>
        <w:t>19.6.1</w:t>
      </w:r>
      <w:r>
        <w:rPr>
          <w:rFonts w:ascii="Book Antiqua" w:eastAsia="Book Antiqua" w:hAnsi="Book Antiqua"/>
        </w:rPr>
        <w:tab/>
        <w:t>Nas situações previstas no item anterior o Pregoeiro poderá negociar diretamente com o proponente para que seja obtido melhor preço</w:t>
      </w:r>
      <w:r>
        <w:rPr>
          <w:rFonts w:ascii="Book Antiqua" w:hAnsi="Book Antiqua"/>
          <w:shd w:val="clear" w:color="auto" w:fill="FFFFFF"/>
        </w:rPr>
        <w:t>.</w:t>
      </w:r>
    </w:p>
    <w:p w:rsidR="001B572E" w:rsidRDefault="001B572E" w:rsidP="001B572E">
      <w:pPr>
        <w:widowControl w:val="0"/>
        <w:ind w:left="-709" w:right="-994"/>
        <w:rPr>
          <w:rFonts w:ascii="Book Antiqua" w:eastAsia="Book Antiqua" w:hAnsi="Book Antiqua"/>
        </w:rPr>
      </w:pPr>
    </w:p>
    <w:p w:rsidR="001B572E" w:rsidRPr="000B5645" w:rsidRDefault="001B572E" w:rsidP="001B572E">
      <w:pPr>
        <w:widowControl w:val="0"/>
        <w:ind w:left="-709" w:right="-994"/>
        <w:rPr>
          <w:rFonts w:ascii="Book Antiqua" w:eastAsia="Book Antiqua" w:hAnsi="Book Antiqua"/>
          <w:b/>
        </w:rPr>
      </w:pPr>
      <w:r w:rsidRPr="000B5645">
        <w:rPr>
          <w:rFonts w:ascii="Book Antiqua" w:eastAsia="Book Antiqua" w:hAnsi="Book Antiqua"/>
          <w:b/>
        </w:rPr>
        <w:t>20. DAS CLÁUSULAS CONTRATUAIS</w:t>
      </w:r>
    </w:p>
    <w:p w:rsidR="001B572E" w:rsidRPr="004C6230" w:rsidRDefault="001B572E" w:rsidP="001B572E">
      <w:pPr>
        <w:widowControl w:val="0"/>
        <w:ind w:left="-709" w:right="-994"/>
        <w:rPr>
          <w:rFonts w:ascii="Book Antiqua" w:eastAsia="Book Antiqua" w:hAnsi="Book Antiqua"/>
        </w:rPr>
      </w:pPr>
      <w:r>
        <w:rPr>
          <w:rFonts w:ascii="Book Antiqua" w:eastAsia="Book Antiqua" w:hAnsi="Book Antiqua"/>
        </w:rPr>
        <w:t>20</w:t>
      </w:r>
      <w:r w:rsidRPr="004C6230">
        <w:rPr>
          <w:rFonts w:ascii="Book Antiqua" w:eastAsia="Book Antiqua" w:hAnsi="Book Antiqua"/>
        </w:rPr>
        <w:t xml:space="preserve">.1 A </w:t>
      </w:r>
      <w:r w:rsidRPr="004C6230">
        <w:rPr>
          <w:rFonts w:ascii="Book Antiqua" w:eastAsia="Book Antiqua" w:hAnsi="Book Antiqua"/>
          <w:b/>
        </w:rPr>
        <w:t>CONTRATADA</w:t>
      </w:r>
      <w:r w:rsidRPr="004C6230">
        <w:rPr>
          <w:rFonts w:ascii="Book Antiqua" w:eastAsia="Book Antiqua" w:hAnsi="Book Antiqua"/>
        </w:rPr>
        <w:t xml:space="preserve"> deverá </w:t>
      </w:r>
      <w:r>
        <w:rPr>
          <w:rFonts w:ascii="Book Antiqua" w:eastAsia="Book Antiqua" w:hAnsi="Book Antiqua"/>
        </w:rPr>
        <w:t>fornecer</w:t>
      </w:r>
      <w:r w:rsidRPr="00E17DCD">
        <w:rPr>
          <w:rFonts w:ascii="Book Antiqua" w:eastAsia="Book Antiqua" w:hAnsi="Book Antiqua"/>
        </w:rPr>
        <w:t xml:space="preserve"> os </w:t>
      </w:r>
      <w:r>
        <w:rPr>
          <w:rFonts w:ascii="Book Antiqua" w:eastAsia="Book Antiqua" w:hAnsi="Book Antiqua"/>
        </w:rPr>
        <w:t xml:space="preserve">produtos </w:t>
      </w:r>
      <w:r w:rsidRPr="004C6230">
        <w:rPr>
          <w:rFonts w:ascii="Book Antiqua" w:eastAsia="Book Antiqua" w:hAnsi="Book Antiqua"/>
        </w:rPr>
        <w:t xml:space="preserve">conforme estabelecido no Edital e seus Anexos, e </w:t>
      </w:r>
      <w:r w:rsidRPr="004C6230">
        <w:rPr>
          <w:rFonts w:ascii="Book Antiqua" w:eastAsia="Book Antiqua" w:hAnsi="Book Antiqua"/>
          <w:b/>
        </w:rPr>
        <w:t>de acordo com as especificações do Anexo I – Termo de Referência</w:t>
      </w:r>
      <w:r w:rsidRPr="004C6230">
        <w:rPr>
          <w:rFonts w:ascii="Book Antiqua" w:eastAsia="Book Antiqua" w:hAnsi="Book Antiqua"/>
        </w:rPr>
        <w:t>.</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20</w:t>
      </w:r>
      <w:r w:rsidRPr="00E51643">
        <w:rPr>
          <w:rFonts w:ascii="Book Antiqua" w:eastAsia="Book Antiqua" w:hAnsi="Book Antiqua"/>
        </w:rPr>
        <w:t>.2 O atraso na execução regular das obrigações assumidas acarretará na suspensão dos pagamentos, além das penalidades previstas neste Edital, no Contrato ou na Lei.</w:t>
      </w:r>
    </w:p>
    <w:p w:rsidR="001B572E" w:rsidRPr="00E51643" w:rsidRDefault="001B572E" w:rsidP="001B572E">
      <w:pPr>
        <w:widowControl w:val="0"/>
        <w:ind w:left="-709" w:right="-994"/>
        <w:rPr>
          <w:rFonts w:ascii="Book Antiqua" w:eastAsia="Book Antiqua" w:hAnsi="Book Antiqua"/>
        </w:rPr>
      </w:pPr>
      <w:r w:rsidRPr="003341A5">
        <w:rPr>
          <w:rFonts w:ascii="Book Antiqua" w:eastAsia="Book Antiqua" w:hAnsi="Book Antiqua"/>
          <w:shd w:val="clear" w:color="auto" w:fill="FFFFFF"/>
        </w:rPr>
        <w:t xml:space="preserve">20.3 </w:t>
      </w:r>
      <w:r w:rsidRPr="003341A5">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1B572E" w:rsidRPr="00E51643" w:rsidRDefault="001B572E" w:rsidP="001B572E">
      <w:pPr>
        <w:widowControl w:val="0"/>
        <w:ind w:left="-709" w:right="-994"/>
        <w:rPr>
          <w:rFonts w:ascii="Book Antiqua" w:eastAsia="Book Antiqua" w:hAnsi="Book Antiqua"/>
        </w:rPr>
      </w:pPr>
      <w:r>
        <w:rPr>
          <w:rFonts w:ascii="Book Antiqua" w:eastAsia="Book Antiqua" w:hAnsi="Book Antiqua"/>
        </w:rPr>
        <w:t>20.4</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Pr>
          <w:rFonts w:ascii="Book Antiqua" w:eastAsia="Book Antiqua" w:hAnsi="Book Antiqua"/>
        </w:rPr>
        <w:t>havidos nos materiais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1B572E" w:rsidRPr="00E51643" w:rsidRDefault="001B572E" w:rsidP="001B572E">
      <w:pPr>
        <w:widowControl w:val="0"/>
        <w:ind w:left="-709" w:right="-994"/>
        <w:rPr>
          <w:rFonts w:ascii="Book Antiqua" w:eastAsia="Book Antiqua" w:hAnsi="Book Antiqua"/>
        </w:rPr>
      </w:pPr>
      <w:r>
        <w:rPr>
          <w:rFonts w:ascii="Book Antiqua" w:eastAsia="Book Antiqua" w:hAnsi="Book Antiqua"/>
        </w:rPr>
        <w:t>20.5</w:t>
      </w:r>
      <w:r w:rsidRPr="00E51643">
        <w:rPr>
          <w:rFonts w:ascii="Book Antiqua" w:eastAsia="Book Antiqua" w:hAnsi="Book Antiqua"/>
        </w:rPr>
        <w:t xml:space="preserve">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do valor inicial atualizado do contrato.</w:t>
      </w:r>
    </w:p>
    <w:p w:rsidR="001B572E" w:rsidRPr="00D419E0" w:rsidRDefault="001B572E" w:rsidP="001B572E">
      <w:pPr>
        <w:widowControl w:val="0"/>
        <w:ind w:left="-709" w:right="-994"/>
        <w:rPr>
          <w:rFonts w:ascii="Book Antiqua" w:hAnsi="Book Antiqua"/>
          <w:highlight w:val="yellow"/>
        </w:rPr>
      </w:pPr>
      <w:r>
        <w:rPr>
          <w:rFonts w:ascii="Book Antiqua" w:eastAsia="Book Antiqua" w:hAnsi="Book Antiqua"/>
        </w:rPr>
        <w:t>20.6</w:t>
      </w:r>
      <w:r w:rsidRPr="00E51643">
        <w:rPr>
          <w:rFonts w:ascii="Book Antiqua" w:eastAsia="Book Antiqua" w:hAnsi="Book Antiqua"/>
        </w:rPr>
        <w:t xml:space="preserve">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3855A7" w:rsidRDefault="001B572E" w:rsidP="001B572E">
      <w:pPr>
        <w:widowControl w:val="0"/>
        <w:ind w:left="-709" w:right="-994"/>
        <w:rPr>
          <w:rFonts w:ascii="Book Antiqua" w:hAnsi="Book Antiqua"/>
          <w:highlight w:val="yellow"/>
        </w:rPr>
      </w:pPr>
      <w:r>
        <w:rPr>
          <w:rFonts w:ascii="Book Antiqua" w:eastAsia="Book Antiqua" w:hAnsi="Book Antiqua"/>
        </w:rPr>
        <w:t>20.7</w:t>
      </w:r>
      <w:r w:rsidRPr="00826157">
        <w:rPr>
          <w:rFonts w:ascii="Book Antiqua" w:eastAsia="Book Antiqua" w:hAnsi="Book Antiqua"/>
        </w:rPr>
        <w:t xml:space="preserve"> Os valores poderão ser reajustados a cada 12 (doze) meses, pelo </w:t>
      </w:r>
      <w:r w:rsidR="00717774">
        <w:rPr>
          <w:rFonts w:ascii="Book Antiqua" w:eastAsia="Book Antiqua" w:hAnsi="Book Antiqua"/>
        </w:rPr>
        <w:t>INPC</w:t>
      </w:r>
      <w:r w:rsidRPr="00826157">
        <w:rPr>
          <w:rFonts w:ascii="Book Antiqua" w:eastAsia="Book Antiqua" w:hAnsi="Book Antiqua"/>
        </w:rPr>
        <w:t>, ou por outro que venha a substituí-lo.</w:t>
      </w:r>
    </w:p>
    <w:p w:rsidR="003855A7" w:rsidRDefault="003855A7" w:rsidP="001B572E">
      <w:pPr>
        <w:widowControl w:val="0"/>
        <w:ind w:left="-709" w:right="-994"/>
        <w:rPr>
          <w:rFonts w:ascii="Book Antiqua" w:hAnsi="Book Antiqua"/>
          <w:highlight w:val="yellow"/>
        </w:rPr>
      </w:pPr>
    </w:p>
    <w:p w:rsidR="001B572E" w:rsidRPr="005A7CDE" w:rsidRDefault="001B572E" w:rsidP="001B572E">
      <w:pPr>
        <w:widowControl w:val="0"/>
        <w:autoSpaceDE w:val="0"/>
        <w:autoSpaceDN w:val="0"/>
        <w:adjustRightInd w:val="0"/>
        <w:ind w:left="-709" w:right="-994"/>
        <w:rPr>
          <w:rFonts w:ascii="Book Antiqua" w:eastAsia="Book Antiqua" w:hAnsi="Book Antiqua"/>
          <w:b/>
          <w:color w:val="FF0000"/>
        </w:rPr>
      </w:pPr>
      <w:r w:rsidRPr="00071F7D">
        <w:rPr>
          <w:rFonts w:ascii="Book Antiqua" w:eastAsia="Book Antiqua" w:hAnsi="Book Antiqua"/>
          <w:b/>
        </w:rPr>
        <w:t>21.  DO PRAZO CONTRATUAL, DAS CONDIÇÕES DE ENTREGA E RECEBIMENTO</w:t>
      </w:r>
    </w:p>
    <w:p w:rsidR="001B572E" w:rsidRPr="009F744A" w:rsidRDefault="001B572E" w:rsidP="001B572E">
      <w:pPr>
        <w:widowControl w:val="0"/>
        <w:ind w:left="-709" w:right="-994"/>
        <w:rPr>
          <w:rFonts w:ascii="Book Antiqua" w:hAnsi="Book Antiqua"/>
        </w:rPr>
      </w:pPr>
      <w:r>
        <w:rPr>
          <w:rFonts w:ascii="Book Antiqua" w:hAnsi="Book Antiqua"/>
        </w:rPr>
        <w:t>21.</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1B572E" w:rsidRPr="00BB16AF" w:rsidRDefault="001B572E" w:rsidP="001B572E">
      <w:pPr>
        <w:widowControl w:val="0"/>
        <w:ind w:left="-709" w:right="-994"/>
        <w:rPr>
          <w:rFonts w:ascii="Book Antiqua" w:eastAsia="Book Antiqua" w:hAnsi="Book Antiqua"/>
        </w:rPr>
      </w:pPr>
      <w:r>
        <w:rPr>
          <w:rFonts w:ascii="Book Antiqua" w:eastAsia="Book Antiqua" w:hAnsi="Book Antiqua"/>
          <w:shd w:val="clear" w:color="auto" w:fill="FFFFFF"/>
        </w:rPr>
        <w:t>21</w:t>
      </w:r>
      <w:r w:rsidRPr="00BB16AF">
        <w:rPr>
          <w:rFonts w:ascii="Book Antiqua" w:eastAsia="Book Antiqua" w:hAnsi="Book Antiqua"/>
          <w:shd w:val="clear" w:color="auto" w:fill="FFFFFF"/>
        </w:rPr>
        <w:t>.</w:t>
      </w:r>
      <w:r>
        <w:rPr>
          <w:rFonts w:ascii="Book Antiqua" w:eastAsia="Book Antiqua" w:hAnsi="Book Antiqua"/>
          <w:shd w:val="clear" w:color="auto" w:fill="FFFFFF"/>
        </w:rPr>
        <w:t>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Pr="005D6368">
        <w:rPr>
          <w:rFonts w:ascii="Book Antiqua" w:hAnsi="Book Antiqua"/>
        </w:rPr>
        <w:t>, que será encaminhada dentro do prazo de vigência do contrato.</w:t>
      </w:r>
    </w:p>
    <w:p w:rsidR="001B572E" w:rsidRDefault="001B572E" w:rsidP="001B5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hAnsi="Book Antiqua"/>
        </w:rPr>
      </w:pPr>
      <w:r>
        <w:rPr>
          <w:rFonts w:ascii="Book Antiqua" w:eastAsia="Book Antiqua" w:hAnsi="Book Antiqua"/>
          <w:shd w:val="clear" w:color="auto" w:fill="FFFFFF"/>
        </w:rPr>
        <w:t>21.3</w:t>
      </w:r>
      <w:r w:rsidRPr="00195D34">
        <w:rPr>
          <w:rFonts w:ascii="Book Antiqua" w:eastAsia="Book Antiqua" w:hAnsi="Book Antiqua"/>
          <w:shd w:val="clear" w:color="auto" w:fill="FFFFFF"/>
        </w:rPr>
        <w:t xml:space="preserve"> Os objetos relacionados na </w:t>
      </w:r>
      <w:r>
        <w:rPr>
          <w:rFonts w:ascii="Book Antiqua" w:hAnsi="Book Antiqua"/>
        </w:rPr>
        <w:t>Ordem de Fornecimento</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até 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sidR="00FD4DE3">
        <w:rPr>
          <w:rFonts w:ascii="Book Antiqua" w:eastAsia="Book Antiqua" w:hAnsi="Book Antiqua"/>
          <w:b/>
          <w:shd w:val="clear" w:color="auto" w:fill="FFFFFF"/>
        </w:rPr>
        <w:t xml:space="preserve"> úteis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 xml:space="preserve">. </w:t>
      </w:r>
    </w:p>
    <w:p w:rsidR="001B572E" w:rsidRPr="00E37C68" w:rsidRDefault="001B572E" w:rsidP="001B572E">
      <w:pPr>
        <w:widowControl w:val="0"/>
        <w:autoSpaceDE w:val="0"/>
        <w:autoSpaceDN w:val="0"/>
        <w:adjustRightInd w:val="0"/>
        <w:ind w:left="-709" w:right="-994"/>
        <w:rPr>
          <w:rFonts w:ascii="Book Antiqua" w:eastAsia="Calibri" w:hAnsi="Book Antiqua"/>
          <w:color w:val="000000"/>
        </w:rPr>
      </w:pPr>
      <w:r w:rsidRPr="00C30DF6">
        <w:rPr>
          <w:rFonts w:ascii="Book Antiqua" w:hAnsi="Book Antiqua" w:cs="Book Antiqua"/>
          <w:shd w:val="clear" w:color="auto" w:fill="FFFFFF"/>
        </w:rPr>
        <w:t>21.3.1</w:t>
      </w:r>
      <w:r>
        <w:rPr>
          <w:rFonts w:ascii="Book Antiqua" w:hAnsi="Book Antiqua" w:cs="Book Antiqua"/>
          <w:b/>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p>
    <w:p w:rsidR="001B572E" w:rsidRPr="00853617" w:rsidRDefault="001B572E" w:rsidP="001B572E">
      <w:pPr>
        <w:widowControl w:val="0"/>
        <w:ind w:left="-709" w:right="-994"/>
        <w:rPr>
          <w:rFonts w:ascii="Book Antiqua" w:eastAsia="Book Antiqua" w:hAnsi="Book Antiqua"/>
        </w:rPr>
      </w:pPr>
      <w:r>
        <w:rPr>
          <w:rFonts w:ascii="Book Antiqua" w:eastAsia="Book Antiqua" w:hAnsi="Book Antiqua"/>
        </w:rPr>
        <w:t>21.4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w:t>
      </w:r>
      <w:r w:rsidRPr="00853617">
        <w:rPr>
          <w:rFonts w:ascii="Book Antiqua" w:eastAsia="Book Antiqua" w:hAnsi="Book Antiqua"/>
        </w:rPr>
        <w:t xml:space="preserve">correspondente às quantias solicitadas, que será submetida à aprovação do órgão responsável pelo recebimento, e deverá ser apresentada com os seguintes dados, segundo a Instrução Normativa </w:t>
      </w:r>
      <w:proofErr w:type="spellStart"/>
      <w:r w:rsidRPr="00853617">
        <w:rPr>
          <w:rFonts w:ascii="Book Antiqua" w:eastAsia="Book Antiqua" w:hAnsi="Book Antiqua"/>
        </w:rPr>
        <w:t>TC</w:t>
      </w:r>
      <w:proofErr w:type="spellEnd"/>
      <w:r w:rsidRPr="00853617">
        <w:rPr>
          <w:rFonts w:ascii="Book Antiqua" w:eastAsia="Book Antiqua" w:hAnsi="Book Antiqua"/>
        </w:rPr>
        <w:t xml:space="preserve"> 14 de 2012, art. 11:</w:t>
      </w:r>
    </w:p>
    <w:p w:rsidR="001B572E" w:rsidRPr="00853617" w:rsidRDefault="001B572E" w:rsidP="001B572E">
      <w:pPr>
        <w:widowControl w:val="0"/>
        <w:ind w:left="-709" w:right="-994"/>
        <w:rPr>
          <w:rFonts w:ascii="Book Antiqua" w:eastAsia="Book Antiqua" w:hAnsi="Book Antiqua"/>
        </w:rPr>
      </w:pPr>
      <w:r w:rsidRPr="00853617">
        <w:rPr>
          <w:rFonts w:ascii="Book Antiqua" w:eastAsia="Book Antiqua" w:hAnsi="Book Antiqua"/>
        </w:rPr>
        <w:t>§ 1º O documento fiscal, para fins de comprovação da despesa, deve indicar:</w:t>
      </w:r>
    </w:p>
    <w:p w:rsidR="001B572E" w:rsidRPr="00853617" w:rsidRDefault="001B572E" w:rsidP="001B572E">
      <w:pPr>
        <w:widowControl w:val="0"/>
        <w:ind w:left="-709" w:right="-994"/>
        <w:rPr>
          <w:rFonts w:ascii="Book Antiqua" w:eastAsia="Book Antiqua" w:hAnsi="Book Antiqua"/>
        </w:rPr>
      </w:pPr>
      <w:r w:rsidRPr="00853617">
        <w:rPr>
          <w:rFonts w:ascii="Book Antiqua" w:eastAsia="Book Antiqua" w:hAnsi="Book Antiqua"/>
        </w:rPr>
        <w:t xml:space="preserve">I – O número do convênio (2019TR001415); o objeto do convênio: </w:t>
      </w:r>
      <w:r w:rsidRPr="00853617">
        <w:rPr>
          <w:rStyle w:val="nfase"/>
          <w:rFonts w:ascii="Book Antiqua" w:eastAsia="Book Antiqua" w:hAnsi="Book Antiqua"/>
          <w:i w:val="0"/>
        </w:rPr>
        <w:t>Aquisição de Materiais e Equipamentos para os Centros de Desenvolvimento Infantil</w:t>
      </w:r>
      <w:r w:rsidRPr="00853617">
        <w:rPr>
          <w:rFonts w:ascii="Book Antiqua" w:eastAsia="Book Antiqua" w:hAnsi="Book Antiqua"/>
        </w:rPr>
        <w:t xml:space="preserve">; a data de emissão, o nome, o endereço e o </w:t>
      </w:r>
      <w:r w:rsidRPr="00853617">
        <w:rPr>
          <w:rFonts w:ascii="Book Antiqua" w:eastAsia="Book Antiqua" w:hAnsi="Book Antiqua"/>
        </w:rPr>
        <w:lastRenderedPageBreak/>
        <w:t>número do CPF ou do CNPJ do destinatário, conforme o caso, e</w:t>
      </w:r>
    </w:p>
    <w:p w:rsidR="001B572E" w:rsidRPr="00853617" w:rsidRDefault="001B572E" w:rsidP="001B572E">
      <w:pPr>
        <w:widowControl w:val="0"/>
        <w:ind w:left="-709" w:right="-994"/>
        <w:rPr>
          <w:rFonts w:ascii="Book Antiqua" w:eastAsia="Book Antiqua" w:hAnsi="Book Antiqua"/>
        </w:rPr>
      </w:pPr>
      <w:r w:rsidRPr="00853617">
        <w:rPr>
          <w:rFonts w:ascii="Book Antiqua" w:eastAsia="Book Antiqua" w:hAnsi="Book Antiqua"/>
        </w:rPr>
        <w:t xml:space="preserve">II – A descrição precisa do objeto da despesa, quantidade, </w:t>
      </w:r>
      <w:proofErr w:type="gramStart"/>
      <w:r w:rsidRPr="00853617">
        <w:rPr>
          <w:rFonts w:ascii="Book Antiqua" w:eastAsia="Book Antiqua" w:hAnsi="Book Antiqua"/>
        </w:rPr>
        <w:t>marca,</w:t>
      </w:r>
      <w:proofErr w:type="gramEnd"/>
      <w:r w:rsidRPr="00853617">
        <w:rPr>
          <w:rFonts w:ascii="Book Antiqua" w:eastAsia="Book Antiqua" w:hAnsi="Book Antiqua"/>
        </w:rPr>
        <w:t xml:space="preserve"> tipo, modelo, qualidade e demais elementos que permitam sua perfeita identificação, não sendo admitidas descrições genéricas;</w:t>
      </w:r>
    </w:p>
    <w:p w:rsidR="001B572E" w:rsidRDefault="001B572E" w:rsidP="001B572E">
      <w:pPr>
        <w:widowControl w:val="0"/>
        <w:ind w:left="-709" w:right="-994"/>
        <w:rPr>
          <w:rFonts w:ascii="Book Antiqua" w:eastAsia="Book Antiqua" w:hAnsi="Book Antiqua"/>
        </w:rPr>
      </w:pPr>
      <w:r w:rsidRPr="00853617">
        <w:rPr>
          <w:rFonts w:ascii="Book Antiqua" w:eastAsia="Book Antiqua" w:hAnsi="Book Antiqua"/>
        </w:rPr>
        <w:t>III – os valores, unitário e total, de cada mercadoria ou serviço e o valor total da operação.</w:t>
      </w:r>
    </w:p>
    <w:p w:rsidR="001B572E" w:rsidRDefault="001B572E" w:rsidP="001B572E">
      <w:pPr>
        <w:widowControl w:val="0"/>
        <w:ind w:left="-709" w:right="-994"/>
        <w:rPr>
          <w:rFonts w:ascii="Book Antiqua" w:eastAsia="Book Antiqua" w:hAnsi="Book Antiqua"/>
        </w:rPr>
      </w:pPr>
    </w:p>
    <w:p w:rsidR="001B572E" w:rsidRDefault="001B572E" w:rsidP="001B572E">
      <w:pPr>
        <w:widowControl w:val="0"/>
        <w:ind w:left="-709" w:right="-994"/>
        <w:rPr>
          <w:rFonts w:ascii="Book Antiqua" w:eastAsia="Book Antiqua" w:hAnsi="Book Antiqua"/>
        </w:rPr>
      </w:pPr>
      <w:r>
        <w:rPr>
          <w:rFonts w:ascii="Book Antiqua" w:eastAsia="Book Antiqua" w:hAnsi="Book Antiqua"/>
        </w:rPr>
        <w:t>21.5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B572E" w:rsidRPr="00E37C68" w:rsidRDefault="001B572E" w:rsidP="001B572E">
      <w:pPr>
        <w:widowControl w:val="0"/>
        <w:ind w:left="-709" w:right="-994"/>
        <w:rPr>
          <w:rFonts w:ascii="Book Antiqua" w:eastAsia="Book Antiqua" w:hAnsi="Book Antiqua"/>
        </w:rPr>
      </w:pPr>
    </w:p>
    <w:p w:rsidR="001B572E" w:rsidRPr="00E37C68" w:rsidRDefault="001B572E" w:rsidP="003B0B64">
      <w:pPr>
        <w:widowControl w:val="0"/>
        <w:ind w:left="-284" w:right="-99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B572E" w:rsidRDefault="001B572E" w:rsidP="003B0B64">
      <w:pPr>
        <w:widowControl w:val="0"/>
        <w:ind w:left="-284" w:right="-99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B572E" w:rsidRDefault="001B572E" w:rsidP="001B572E">
      <w:pPr>
        <w:widowControl w:val="0"/>
        <w:ind w:left="-709" w:right="-994" w:hanging="284"/>
        <w:rPr>
          <w:rFonts w:ascii="Book Antiqua" w:eastAsia="Book Antiqua" w:hAnsi="Book Antiqua"/>
        </w:rPr>
      </w:pP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21.5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B572E" w:rsidRPr="003548B4" w:rsidRDefault="001B572E" w:rsidP="001B572E">
      <w:pPr>
        <w:widowControl w:val="0"/>
        <w:ind w:left="-709" w:right="-994"/>
        <w:rPr>
          <w:rFonts w:ascii="Book Antiqua" w:eastAsia="Book Antiqua" w:hAnsi="Book Antiqua"/>
        </w:rPr>
      </w:pPr>
      <w:r>
        <w:rPr>
          <w:rFonts w:ascii="Book Antiqua" w:eastAsia="Book Antiqua" w:hAnsi="Book Antiqua"/>
        </w:rPr>
        <w:t>21.5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B572E" w:rsidRPr="003548B4" w:rsidRDefault="001B572E" w:rsidP="001B572E">
      <w:pPr>
        <w:widowControl w:val="0"/>
        <w:autoSpaceDE w:val="0"/>
        <w:autoSpaceDN w:val="0"/>
        <w:adjustRightInd w:val="0"/>
        <w:ind w:left="-709" w:right="-994"/>
        <w:rPr>
          <w:rFonts w:ascii="Book Antiqua" w:hAnsi="Book Antiqua" w:cs="Book Antiqua"/>
          <w:shd w:val="clear" w:color="auto" w:fill="FFFFFF"/>
        </w:rPr>
      </w:pPr>
      <w:r>
        <w:rPr>
          <w:rFonts w:ascii="Book Antiqua" w:hAnsi="Book Antiqua" w:cs="Book Antiqua"/>
        </w:rPr>
        <w:t>21.6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21.7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1B572E" w:rsidRPr="003548B4" w:rsidRDefault="001B572E" w:rsidP="001B572E">
      <w:pPr>
        <w:ind w:left="-709" w:right="-994"/>
        <w:rPr>
          <w:rFonts w:ascii="Book Antiqua" w:hAnsi="Book Antiqua"/>
        </w:rPr>
      </w:pPr>
      <w:r>
        <w:rPr>
          <w:rFonts w:ascii="Book Antiqua" w:hAnsi="Book Antiqua"/>
        </w:rPr>
        <w:t>21.8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B572E" w:rsidRPr="00826157" w:rsidRDefault="001B572E" w:rsidP="001B572E">
      <w:pPr>
        <w:widowControl w:val="0"/>
        <w:ind w:left="-709" w:right="-994"/>
        <w:rPr>
          <w:rFonts w:ascii="Book Antiqua" w:eastAsia="Book Antiqua" w:hAnsi="Book Antiqua"/>
        </w:rPr>
      </w:pPr>
    </w:p>
    <w:p w:rsidR="001B572E" w:rsidRPr="00336D74" w:rsidRDefault="001B572E" w:rsidP="001B572E">
      <w:pPr>
        <w:widowControl w:val="0"/>
        <w:ind w:left="-709" w:right="-994"/>
        <w:rPr>
          <w:rFonts w:ascii="Book Antiqua" w:eastAsia="Book Antiqua" w:hAnsi="Book Antiqua"/>
          <w:b/>
        </w:rPr>
      </w:pPr>
      <w:r w:rsidRPr="00336D74">
        <w:rPr>
          <w:rFonts w:ascii="Book Antiqua" w:eastAsia="Book Antiqua" w:hAnsi="Book Antiqua"/>
          <w:b/>
        </w:rPr>
        <w:t>22. DA FORMA DE PAGAMENTO E DA DOTAÇÃO ORÇAMENTÁRIA</w:t>
      </w:r>
    </w:p>
    <w:p w:rsidR="001B572E" w:rsidRPr="00D10F53" w:rsidRDefault="001B572E" w:rsidP="00C8355B">
      <w:pPr>
        <w:widowControl w:val="0"/>
        <w:autoSpaceDE w:val="0"/>
        <w:autoSpaceDN w:val="0"/>
        <w:adjustRightInd w:val="0"/>
        <w:ind w:left="-709"/>
        <w:rPr>
          <w:rFonts w:ascii="Book Antiqua" w:eastAsia="Book Antiqua" w:hAnsi="Book Antiqua"/>
        </w:rPr>
      </w:pPr>
      <w:r>
        <w:rPr>
          <w:rFonts w:ascii="Book Antiqua" w:eastAsia="Book Antiqua" w:hAnsi="Book Antiqua"/>
        </w:rPr>
        <w:t>22</w:t>
      </w:r>
      <w:r w:rsidRPr="00D10F53">
        <w:rPr>
          <w:rFonts w:ascii="Book Antiqua" w:eastAsia="Book Antiqua" w:hAnsi="Book Antiqua"/>
        </w:rPr>
        <w:t xml:space="preserve">.1 O pagamento será efetuado em </w:t>
      </w:r>
      <w:r w:rsidRPr="00C473E9">
        <w:rPr>
          <w:rFonts w:ascii="Book Antiqua" w:eastAsia="Book Antiqua" w:hAnsi="Book Antiqua"/>
          <w:b/>
          <w:i/>
        </w:rPr>
        <w:t>até 15 (quinze) dias</w:t>
      </w:r>
      <w:r w:rsidRPr="00D10F53">
        <w:rPr>
          <w:rFonts w:ascii="Book Antiqua" w:eastAsia="Book Antiqua" w:hAnsi="Book Antiqua"/>
        </w:rPr>
        <w:t xml:space="preserve">, contados a partir </w:t>
      </w:r>
      <w:r w:rsidRPr="005704DD">
        <w:rPr>
          <w:rFonts w:ascii="Book Antiqua" w:hAnsi="Book Antiqua" w:cs="Book Antiqua"/>
          <w:shd w:val="clear" w:color="auto" w:fill="FFFFFF"/>
        </w:rPr>
        <w:t xml:space="preserve">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w:t>
      </w:r>
      <w:r>
        <w:rPr>
          <w:rFonts w:ascii="Book Antiqua" w:hAnsi="Book Antiqua" w:cs="Book Antiqua"/>
          <w:shd w:val="clear" w:color="auto" w:fill="FFFFFF"/>
        </w:rPr>
        <w:t xml:space="preserve"> objeto</w:t>
      </w:r>
      <w:r w:rsidRPr="00D10F53">
        <w:rPr>
          <w:rFonts w:ascii="Book Antiqua" w:eastAsia="Book Antiqua" w:hAnsi="Book Antiqua"/>
        </w:rPr>
        <w:t>,</w:t>
      </w:r>
      <w:r>
        <w:rPr>
          <w:rFonts w:ascii="Book Antiqua" w:eastAsia="Book Antiqua" w:hAnsi="Book Antiqua"/>
        </w:rPr>
        <w:t xml:space="preserve"> </w:t>
      </w:r>
      <w:r w:rsidR="00E47A73" w:rsidRPr="00B6499C">
        <w:rPr>
          <w:rFonts w:ascii="Book Antiqua" w:eastAsia="Book Antiqua" w:hAnsi="Book Antiqua"/>
        </w:rPr>
        <w:t xml:space="preserve">mediante a apresentação da Nota Fiscal/Fatura devidamente atestada pelo responsável do setor requerente, </w:t>
      </w:r>
      <w:r w:rsidR="00E47A73">
        <w:rPr>
          <w:rFonts w:ascii="Book Antiqua" w:eastAsia="Book Antiqua" w:hAnsi="Book Antiqua"/>
        </w:rPr>
        <w:t>através de</w:t>
      </w:r>
      <w:r w:rsidR="00E47A73" w:rsidRPr="00B6499C">
        <w:rPr>
          <w:rFonts w:ascii="Book Antiqua" w:eastAsia="Book Antiqua" w:hAnsi="Book Antiqua"/>
        </w:rPr>
        <w:t xml:space="preserve"> Depósito Bancário ou Chave </w:t>
      </w:r>
      <w:proofErr w:type="spellStart"/>
      <w:r w:rsidR="00E47A73" w:rsidRPr="00B6499C">
        <w:rPr>
          <w:rFonts w:ascii="Book Antiqua" w:eastAsia="Book Antiqua" w:hAnsi="Book Antiqua"/>
        </w:rPr>
        <w:t>PIX</w:t>
      </w:r>
      <w:proofErr w:type="spellEnd"/>
      <w:r w:rsidR="00E47A73" w:rsidRPr="00B6499C">
        <w:rPr>
          <w:rFonts w:ascii="Book Antiqua" w:eastAsia="Book Antiqua" w:hAnsi="Book Antiqua"/>
        </w:rPr>
        <w:t>.</w:t>
      </w:r>
      <w:r w:rsidR="00E47A73" w:rsidRPr="00563117">
        <w:rPr>
          <w:rFonts w:ascii="Book Antiqua" w:hAnsi="Book Antiqua"/>
        </w:rPr>
        <w:t xml:space="preserve"> </w:t>
      </w:r>
    </w:p>
    <w:p w:rsidR="001B572E" w:rsidRPr="00D10F53" w:rsidRDefault="001B572E" w:rsidP="001B572E">
      <w:pPr>
        <w:widowControl w:val="0"/>
        <w:autoSpaceDE w:val="0"/>
        <w:autoSpaceDN w:val="0"/>
        <w:adjustRightInd w:val="0"/>
        <w:ind w:left="-709"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.2 Para fazer jus ao pagamento, a empresa deverá apresentar, juntamente com o documento de cobrança, prova de regularidade perante o Instituto Nacional do Seguro Social – INSS e perante o FGTS.</w:t>
      </w:r>
    </w:p>
    <w:p w:rsidR="001B572E" w:rsidRPr="00D10F53" w:rsidRDefault="001B572E" w:rsidP="001B572E">
      <w:pPr>
        <w:widowControl w:val="0"/>
        <w:autoSpaceDE w:val="0"/>
        <w:autoSpaceDN w:val="0"/>
        <w:adjustRightInd w:val="0"/>
        <w:ind w:left="-709" w:right="-994"/>
        <w:rPr>
          <w:rFonts w:ascii="Book Antiqua" w:eastAsia="Book Antiqua" w:hAnsi="Book Antiqua"/>
        </w:rPr>
      </w:pPr>
      <w:proofErr w:type="gramStart"/>
      <w:r>
        <w:rPr>
          <w:rFonts w:ascii="Book Antiqua" w:eastAsia="Book Antiqua" w:hAnsi="Book Antiqua"/>
        </w:rPr>
        <w:t>22</w:t>
      </w:r>
      <w:r w:rsidRPr="00D10F53">
        <w:rPr>
          <w:rFonts w:ascii="Book Antiqua" w:eastAsia="Book Antiqua" w:hAnsi="Book Antiqua"/>
        </w:rPr>
        <w:t>.3 Nenhum</w:t>
      </w:r>
      <w:proofErr w:type="gramEnd"/>
      <w:r w:rsidRPr="00D10F53">
        <w:rPr>
          <w:rFonts w:ascii="Book Antiqua" w:eastAsia="Book Antiqua" w:hAnsi="Book Antiqua"/>
        </w:rPr>
        <w:t xml:space="preserve"> pagamento será efetuado à empresa, enquanto houver pendência de liquidação de obrigação financeira, em virtude de penalidade ou inadimplência contratual.</w:t>
      </w:r>
    </w:p>
    <w:p w:rsidR="001B572E" w:rsidRPr="00D10F53" w:rsidRDefault="001B572E" w:rsidP="001B572E">
      <w:pPr>
        <w:widowControl w:val="0"/>
        <w:autoSpaceDE w:val="0"/>
        <w:autoSpaceDN w:val="0"/>
        <w:adjustRightInd w:val="0"/>
        <w:ind w:left="-709"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.4 Não haverá, sob hipótese alguma, pagamento antecipado.</w:t>
      </w:r>
    </w:p>
    <w:p w:rsidR="001B572E" w:rsidRPr="00D10F53" w:rsidRDefault="001B572E" w:rsidP="001B572E">
      <w:pPr>
        <w:widowControl w:val="0"/>
        <w:autoSpaceDE w:val="0"/>
        <w:autoSpaceDN w:val="0"/>
        <w:adjustRightInd w:val="0"/>
        <w:ind w:left="-709" w:right="-994"/>
        <w:rPr>
          <w:rFonts w:ascii="Book Antiqua" w:eastAsia="Book Antiqua" w:hAnsi="Book Antiqua"/>
        </w:rPr>
      </w:pPr>
      <w:r>
        <w:rPr>
          <w:rFonts w:ascii="Book Antiqua" w:eastAsia="Book Antiqua" w:hAnsi="Book Antiqua"/>
        </w:rPr>
        <w:t>22</w:t>
      </w:r>
      <w:r w:rsidRPr="00D10F53">
        <w:rPr>
          <w:rFonts w:ascii="Book Antiqua" w:eastAsia="Book Antiqua" w:hAnsi="Book Antiqua"/>
        </w:rPr>
        <w:t>.5 No caso de eventuais atrasos de pagamento das faturas, por culpa da Administração, o valor será atualizado monetariamente nos termos do art. 117 da Constituição Estadual de SC.</w:t>
      </w: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shd w:val="clear" w:color="auto" w:fill="FFFFFF"/>
        </w:rPr>
      </w:pPr>
      <w:r>
        <w:rPr>
          <w:rFonts w:ascii="Book Antiqua" w:eastAsia="Book Antiqua" w:hAnsi="Book Antiqua"/>
        </w:rPr>
        <w:t>22</w:t>
      </w:r>
      <w:r w:rsidRPr="00D10F53">
        <w:rPr>
          <w:rFonts w:ascii="Book Antiqua" w:eastAsia="Book Antiqua" w:hAnsi="Book Antiqua"/>
        </w:rPr>
        <w:t xml:space="preserve">.6 </w:t>
      </w:r>
      <w:r w:rsidRPr="00262672">
        <w:rPr>
          <w:rFonts w:ascii="Book Antiqua" w:eastAsia="Book Antiqua" w:hAnsi="Book Antiqua"/>
          <w:shd w:val="clear" w:color="auto" w:fill="FFFFFF"/>
        </w:rPr>
        <w:t>As despesas decorrentes de aquisição dos objetos desta licitação correrão à conta dos recursos</w:t>
      </w:r>
      <w:r>
        <w:rPr>
          <w:rFonts w:ascii="Book Antiqua" w:eastAsia="Book Antiqua" w:hAnsi="Book Antiqua"/>
          <w:shd w:val="clear" w:color="auto" w:fill="FFFFFF"/>
        </w:rPr>
        <w:t xml:space="preserve"> </w:t>
      </w:r>
      <w:r w:rsidRPr="00AC33E4">
        <w:rPr>
          <w:rFonts w:ascii="Book Antiqua" w:eastAsia="Book Antiqua" w:hAnsi="Book Antiqua"/>
          <w:shd w:val="clear" w:color="auto" w:fill="FFFFFF"/>
        </w:rPr>
        <w:t xml:space="preserve">provenientes do </w:t>
      </w:r>
      <w:r w:rsidRPr="00EB3699">
        <w:rPr>
          <w:rFonts w:ascii="Book Antiqua" w:eastAsia="Book Antiqua" w:hAnsi="Book Antiqua"/>
          <w:b/>
          <w:bCs/>
        </w:rPr>
        <w:t>Convênio com a Secretaria de Estado da Educação nº 2019TR001415</w:t>
      </w:r>
      <w:r>
        <w:rPr>
          <w:rFonts w:ascii="Book Antiqua" w:eastAsia="Book Antiqua" w:hAnsi="Book Antiqua"/>
          <w:b/>
          <w:bCs/>
        </w:rPr>
        <w:t>,</w:t>
      </w:r>
      <w:r w:rsidRPr="00154561">
        <w:rPr>
          <w:rFonts w:ascii="Book Antiqua" w:eastAsia="Book Antiqua" w:hAnsi="Book Antiqua"/>
          <w:shd w:val="clear" w:color="auto" w:fill="FFFFFF"/>
        </w:rPr>
        <w:t xml:space="preserve"> e</w:t>
      </w:r>
      <w:r w:rsidRPr="00262672">
        <w:rPr>
          <w:rFonts w:ascii="Book Antiqua" w:eastAsia="Book Antiqua" w:hAnsi="Book Antiqua"/>
          <w:shd w:val="clear" w:color="auto" w:fill="FFFFFF"/>
        </w:rPr>
        <w:t>specificados no orçamento do Município e nos demais órgãos e e</w:t>
      </w:r>
      <w:r>
        <w:rPr>
          <w:rFonts w:ascii="Book Antiqua" w:eastAsia="Book Antiqua" w:hAnsi="Book Antiqua"/>
          <w:shd w:val="clear" w:color="auto" w:fill="FFFFFF"/>
        </w:rPr>
        <w:t>ntidades usuárias, existentes na</w:t>
      </w:r>
      <w:r w:rsidR="00224CE0">
        <w:rPr>
          <w:rFonts w:ascii="Book Antiqua" w:eastAsia="Book Antiqua" w:hAnsi="Book Antiqua"/>
          <w:shd w:val="clear" w:color="auto" w:fill="FFFFFF"/>
        </w:rPr>
        <w:t>s</w:t>
      </w:r>
      <w:r w:rsidRPr="00262672">
        <w:rPr>
          <w:rFonts w:ascii="Book Antiqua" w:eastAsia="Book Antiqua" w:hAnsi="Book Antiqua"/>
          <w:shd w:val="clear" w:color="auto" w:fill="FFFFFF"/>
        </w:rPr>
        <w:t xml:space="preserve"> seguinte</w:t>
      </w:r>
      <w:r w:rsidR="00224CE0">
        <w:rPr>
          <w:rFonts w:ascii="Book Antiqua" w:eastAsia="Book Antiqua" w:hAnsi="Book Antiqua"/>
          <w:shd w:val="clear" w:color="auto" w:fill="FFFFFF"/>
        </w:rPr>
        <w:t>s</w:t>
      </w:r>
      <w:r w:rsidRPr="00262672">
        <w:rPr>
          <w:rFonts w:ascii="Book Antiqua" w:eastAsia="Book Antiqua" w:hAnsi="Book Antiqua"/>
          <w:shd w:val="clear" w:color="auto" w:fill="FFFFFF"/>
        </w:rPr>
        <w:t xml:space="preserve"> dotaç</w:t>
      </w:r>
      <w:r w:rsidR="00224CE0">
        <w:rPr>
          <w:rFonts w:ascii="Book Antiqua" w:eastAsia="Book Antiqua" w:hAnsi="Book Antiqua"/>
          <w:shd w:val="clear" w:color="auto" w:fill="FFFFFF"/>
        </w:rPr>
        <w:t>ões</w:t>
      </w:r>
      <w:r w:rsidRPr="00262672">
        <w:rPr>
          <w:rFonts w:ascii="Book Antiqua" w:eastAsia="Book Antiqua" w:hAnsi="Book Antiqua"/>
          <w:shd w:val="clear" w:color="auto" w:fill="FFFFFF"/>
        </w:rPr>
        <w:t>:</w:t>
      </w:r>
    </w:p>
    <w:p w:rsidR="001B572E" w:rsidRDefault="001B572E" w:rsidP="001B572E">
      <w:pPr>
        <w:ind w:left="-709" w:right="-994"/>
        <w:jc w:val="right"/>
        <w:rPr>
          <w:rFonts w:ascii="Book Antiqua" w:eastAsia="Book Antiqua" w:hAnsi="Book Antiqua"/>
          <w:i/>
        </w:rPr>
      </w:pPr>
    </w:p>
    <w:p w:rsidR="001B572E" w:rsidRPr="00CB19E5" w:rsidRDefault="001B572E" w:rsidP="001B572E">
      <w:pPr>
        <w:ind w:left="-709" w:right="-994"/>
        <w:jc w:val="right"/>
        <w:rPr>
          <w:rFonts w:ascii="Book Antiqua" w:eastAsia="Book Antiqua" w:hAnsi="Book Antiqua"/>
          <w:b/>
          <w:i/>
        </w:rPr>
      </w:pPr>
      <w:r w:rsidRPr="00CB19E5">
        <w:rPr>
          <w:rFonts w:ascii="Book Antiqua" w:eastAsia="Book Antiqua" w:hAnsi="Book Antiqua"/>
          <w:i/>
        </w:rPr>
        <w:t>Secretaria Municipal de Educação</w:t>
      </w:r>
    </w:p>
    <w:p w:rsidR="001B572E" w:rsidRPr="00CB19E5" w:rsidRDefault="001B572E" w:rsidP="001B572E">
      <w:pPr>
        <w:autoSpaceDE w:val="0"/>
        <w:autoSpaceDN w:val="0"/>
        <w:adjustRightInd w:val="0"/>
        <w:ind w:left="-709" w:right="-994"/>
        <w:jc w:val="right"/>
        <w:rPr>
          <w:rFonts w:ascii="Book Antiqua" w:hAnsi="Book Antiqua" w:cs="Segoe UI Light"/>
          <w:i/>
          <w:color w:val="000000"/>
        </w:rPr>
      </w:pPr>
      <w:r w:rsidRPr="00CB19E5">
        <w:rPr>
          <w:rFonts w:ascii="Book Antiqua" w:hAnsi="Book Antiqua" w:cs="Segoe UI Light"/>
          <w:i/>
          <w:color w:val="000000"/>
        </w:rPr>
        <w:t xml:space="preserve">Dotação Orçamentária nº </w:t>
      </w:r>
      <w:r w:rsidRPr="00CB19E5">
        <w:rPr>
          <w:rFonts w:ascii="Book Antiqua" w:hAnsi="Book Antiqua" w:cs="Segoe UI Light"/>
          <w:b/>
          <w:bCs/>
          <w:i/>
          <w:color w:val="000000"/>
        </w:rPr>
        <w:t>3</w:t>
      </w:r>
      <w:r w:rsidR="00C8355B" w:rsidRPr="00CB19E5">
        <w:rPr>
          <w:rFonts w:ascii="Book Antiqua" w:hAnsi="Book Antiqua" w:cs="Segoe UI Light"/>
          <w:b/>
          <w:bCs/>
          <w:i/>
          <w:color w:val="000000"/>
        </w:rPr>
        <w:t>20</w:t>
      </w:r>
      <w:r w:rsidRPr="00CB19E5">
        <w:rPr>
          <w:rFonts w:ascii="Book Antiqua" w:hAnsi="Book Antiqua" w:cs="Segoe UI Light"/>
          <w:i/>
          <w:color w:val="000000"/>
        </w:rPr>
        <w:t>/202</w:t>
      </w:r>
      <w:r w:rsidR="00C8355B" w:rsidRPr="00CB19E5">
        <w:rPr>
          <w:rFonts w:ascii="Book Antiqua" w:hAnsi="Book Antiqua" w:cs="Segoe UI Light"/>
          <w:i/>
          <w:color w:val="000000"/>
        </w:rPr>
        <w:t>1</w:t>
      </w:r>
      <w:r w:rsidRPr="00CB19E5">
        <w:rPr>
          <w:rFonts w:ascii="Book Antiqua" w:hAnsi="Book Antiqua" w:cs="Segoe UI Light"/>
          <w:i/>
          <w:color w:val="000000"/>
        </w:rPr>
        <w:t xml:space="preserve"> 04.06.12.365.0009.1099.0</w:t>
      </w:r>
      <w:r w:rsidR="00C8355B" w:rsidRPr="00CB19E5">
        <w:rPr>
          <w:rFonts w:ascii="Book Antiqua" w:hAnsi="Book Antiqua" w:cs="Segoe UI Light"/>
          <w:i/>
          <w:color w:val="000000"/>
        </w:rPr>
        <w:t>3</w:t>
      </w:r>
      <w:r w:rsidRPr="00CB19E5">
        <w:rPr>
          <w:rFonts w:ascii="Book Antiqua" w:hAnsi="Book Antiqua" w:cs="Segoe UI Light"/>
          <w:i/>
          <w:color w:val="000000"/>
        </w:rPr>
        <w:t>64.</w:t>
      </w:r>
      <w:r w:rsidR="00C8355B" w:rsidRPr="00CB19E5">
        <w:rPr>
          <w:rFonts w:ascii="Book Antiqua" w:hAnsi="Book Antiqua" w:cs="Segoe UI Light"/>
          <w:i/>
          <w:color w:val="000000"/>
        </w:rPr>
        <w:t>2</w:t>
      </w:r>
      <w:r w:rsidRPr="00CB19E5">
        <w:rPr>
          <w:rFonts w:ascii="Book Antiqua" w:hAnsi="Book Antiqua" w:cs="Segoe UI Light"/>
          <w:i/>
          <w:color w:val="000000"/>
        </w:rPr>
        <w:t xml:space="preserve">2367.4.4.90 - </w:t>
      </w:r>
    </w:p>
    <w:p w:rsidR="001B572E" w:rsidRDefault="001B572E" w:rsidP="001B572E">
      <w:pPr>
        <w:autoSpaceDE w:val="0"/>
        <w:autoSpaceDN w:val="0"/>
        <w:adjustRightInd w:val="0"/>
        <w:ind w:left="-709" w:right="-994"/>
        <w:jc w:val="right"/>
        <w:rPr>
          <w:rFonts w:ascii="Book Antiqua" w:hAnsi="Book Antiqua" w:cs="Segoe UI Light"/>
          <w:i/>
          <w:color w:val="000000"/>
        </w:rPr>
      </w:pPr>
      <w:r w:rsidRPr="00CB19E5">
        <w:rPr>
          <w:rFonts w:ascii="Book Antiqua" w:hAnsi="Book Antiqua" w:cs="Segoe UI Light"/>
          <w:i/>
          <w:color w:val="000000"/>
        </w:rPr>
        <w:t>Aquisição de Equipamento e Material Permanente / Transferências de Convênio ESTADO</w:t>
      </w:r>
      <w:r w:rsidR="00C8355B" w:rsidRPr="00CB19E5">
        <w:rPr>
          <w:rFonts w:ascii="Book Antiqua" w:hAnsi="Book Antiqua" w:cs="Segoe UI Light"/>
          <w:i/>
          <w:color w:val="000000"/>
        </w:rPr>
        <w:t xml:space="preserve"> Outros/Superávit</w:t>
      </w:r>
      <w:r w:rsidR="00C8355B">
        <w:rPr>
          <w:rFonts w:ascii="Book Antiqua" w:hAnsi="Book Antiqua" w:cs="Segoe UI Light"/>
          <w:i/>
          <w:color w:val="000000"/>
        </w:rPr>
        <w:t xml:space="preserve"> C. E</w:t>
      </w:r>
      <w:r w:rsidRPr="00A05F66">
        <w:rPr>
          <w:rFonts w:ascii="Book Antiqua" w:hAnsi="Book Antiqua" w:cs="Segoe UI Light"/>
          <w:i/>
          <w:color w:val="000000"/>
        </w:rPr>
        <w:t>.</w:t>
      </w:r>
      <w:r w:rsidR="00C8355B">
        <w:rPr>
          <w:rFonts w:ascii="Book Antiqua" w:hAnsi="Book Antiqua" w:cs="Segoe UI Light"/>
          <w:i/>
          <w:color w:val="000000"/>
        </w:rPr>
        <w:t xml:space="preserve"> Aquisição de Equipamentos para CDI.</w:t>
      </w:r>
    </w:p>
    <w:p w:rsidR="00224CE0" w:rsidRDefault="00224CE0" w:rsidP="00224CE0">
      <w:pPr>
        <w:ind w:left="-709" w:right="-994"/>
        <w:jc w:val="right"/>
        <w:rPr>
          <w:rFonts w:ascii="Book Antiqua" w:hAnsi="Book Antiqua"/>
          <w:b/>
        </w:rPr>
      </w:pPr>
      <w:r w:rsidRPr="00CB19E5">
        <w:rPr>
          <w:rFonts w:ascii="Book Antiqua" w:eastAsia="Book Antiqua" w:hAnsi="Book Antiqua"/>
          <w:i/>
        </w:rPr>
        <w:t>Secretaria Municipal de Educação</w:t>
      </w:r>
    </w:p>
    <w:p w:rsidR="00224CE0" w:rsidRPr="002F02DA" w:rsidRDefault="00224CE0" w:rsidP="00224CE0">
      <w:pPr>
        <w:ind w:left="-709" w:right="-994"/>
        <w:jc w:val="right"/>
        <w:rPr>
          <w:rFonts w:ascii="Book Antiqua" w:hAnsi="Book Antiqua"/>
          <w:i/>
        </w:rPr>
      </w:pPr>
      <w:r w:rsidRPr="002F02DA">
        <w:rPr>
          <w:rFonts w:ascii="Book Antiqua" w:hAnsi="Book Antiqua"/>
          <w:i/>
        </w:rPr>
        <w:t xml:space="preserve">Dotação </w:t>
      </w:r>
      <w:r w:rsidRPr="00CB19E5">
        <w:rPr>
          <w:rFonts w:ascii="Book Antiqua" w:hAnsi="Book Antiqua" w:cs="Segoe UI Light"/>
          <w:i/>
          <w:color w:val="000000"/>
        </w:rPr>
        <w:t xml:space="preserve">Orçamentária </w:t>
      </w:r>
      <w:r w:rsidRPr="002F02DA">
        <w:rPr>
          <w:rFonts w:ascii="Book Antiqua" w:hAnsi="Book Antiqua"/>
          <w:b/>
          <w:i/>
        </w:rPr>
        <w:t>114</w:t>
      </w:r>
      <w:r w:rsidRPr="002F02DA">
        <w:rPr>
          <w:rFonts w:ascii="Book Antiqua" w:hAnsi="Book Antiqua"/>
          <w:i/>
        </w:rPr>
        <w:t xml:space="preserve">/2021 4.4.90 </w:t>
      </w:r>
      <w:proofErr w:type="spellStart"/>
      <w:r w:rsidRPr="002F02DA">
        <w:rPr>
          <w:rFonts w:ascii="Book Antiqua" w:hAnsi="Book Antiqua"/>
          <w:i/>
        </w:rPr>
        <w:t>Equip</w:t>
      </w:r>
      <w:proofErr w:type="spellEnd"/>
      <w:r w:rsidRPr="002F02DA">
        <w:rPr>
          <w:rFonts w:ascii="Book Antiqua" w:hAnsi="Book Antiqua"/>
          <w:i/>
        </w:rPr>
        <w:t>. Mat. Permanente / Educação Infantil / Salário Educação</w:t>
      </w:r>
      <w:r>
        <w:rPr>
          <w:rFonts w:ascii="Book Antiqua" w:hAnsi="Book Antiqua"/>
          <w:i/>
        </w:rPr>
        <w:t>.</w:t>
      </w:r>
    </w:p>
    <w:p w:rsidR="001B572E" w:rsidRDefault="001B572E" w:rsidP="001B572E">
      <w:pPr>
        <w:widowControl w:val="0"/>
        <w:autoSpaceDE w:val="0"/>
        <w:autoSpaceDN w:val="0"/>
        <w:adjustRightInd w:val="0"/>
        <w:ind w:left="-709" w:right="-994"/>
        <w:rPr>
          <w:rFonts w:ascii="Book Antiqua" w:eastAsia="Book Antiqua" w:hAnsi="Book Antiqua"/>
          <w:color w:val="FF0000"/>
        </w:rPr>
      </w:pPr>
    </w:p>
    <w:p w:rsidR="00224CE0" w:rsidRDefault="00224CE0" w:rsidP="001B572E">
      <w:pPr>
        <w:widowControl w:val="0"/>
        <w:autoSpaceDE w:val="0"/>
        <w:autoSpaceDN w:val="0"/>
        <w:adjustRightInd w:val="0"/>
        <w:ind w:left="-709" w:right="-994"/>
        <w:rPr>
          <w:rFonts w:ascii="Book Antiqua" w:eastAsia="Book Antiqua" w:hAnsi="Book Antiqua"/>
          <w:color w:val="FF0000"/>
        </w:rPr>
      </w:pPr>
    </w:p>
    <w:p w:rsidR="00224CE0" w:rsidRPr="007D130A" w:rsidRDefault="00224CE0" w:rsidP="001B572E">
      <w:pPr>
        <w:widowControl w:val="0"/>
        <w:autoSpaceDE w:val="0"/>
        <w:autoSpaceDN w:val="0"/>
        <w:adjustRightInd w:val="0"/>
        <w:ind w:left="-709" w:right="-994"/>
        <w:rPr>
          <w:rFonts w:ascii="Book Antiqua" w:eastAsia="Book Antiqua" w:hAnsi="Book Antiqua"/>
          <w:color w:val="FF0000"/>
        </w:rPr>
      </w:pPr>
    </w:p>
    <w:p w:rsidR="001B572E" w:rsidRPr="00002940" w:rsidRDefault="001B572E" w:rsidP="001B572E">
      <w:pPr>
        <w:ind w:left="-709" w:right="-994"/>
        <w:rPr>
          <w:rFonts w:ascii="Book Antiqua" w:hAnsi="Book Antiqua"/>
        </w:rPr>
      </w:pPr>
      <w:r>
        <w:rPr>
          <w:rFonts w:ascii="Book Antiqua" w:hAnsi="Book Antiqua"/>
          <w:b/>
        </w:rPr>
        <w:lastRenderedPageBreak/>
        <w:t>23</w:t>
      </w:r>
      <w:r w:rsidRPr="00002940">
        <w:rPr>
          <w:rFonts w:ascii="Book Antiqua" w:hAnsi="Book Antiqua"/>
          <w:b/>
        </w:rPr>
        <w:t>. ALTERAÇÃO SUBJETIVA</w:t>
      </w:r>
    </w:p>
    <w:p w:rsidR="001B572E" w:rsidRPr="0040198A" w:rsidRDefault="001B572E" w:rsidP="001B572E">
      <w:pPr>
        <w:ind w:left="-709" w:right="-994"/>
        <w:rPr>
          <w:rFonts w:ascii="Book Antiqua" w:hAnsi="Book Antiqua"/>
        </w:rPr>
      </w:pPr>
      <w:r>
        <w:rPr>
          <w:rFonts w:ascii="Book Antiqua" w:hAnsi="Book Antiqua"/>
        </w:rPr>
        <w:t>23.1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B572E" w:rsidRDefault="001B572E" w:rsidP="001B572E">
      <w:pPr>
        <w:widowControl w:val="0"/>
        <w:ind w:left="-709" w:right="-994"/>
        <w:rPr>
          <w:rFonts w:ascii="Book Antiqua" w:eastAsia="Book Antiqua" w:hAnsi="Book Antiqua"/>
          <w:b/>
          <w:color w:val="FF0000"/>
          <w:highlight w:val="yellow"/>
        </w:rPr>
      </w:pPr>
    </w:p>
    <w:p w:rsidR="001B572E" w:rsidRDefault="001B572E" w:rsidP="001B572E">
      <w:pPr>
        <w:ind w:left="-709" w:right="-994"/>
        <w:rPr>
          <w:rStyle w:val="nfase"/>
          <w:rFonts w:ascii="Book Antiqua" w:eastAsia="Book Antiqua" w:hAnsi="Book Antiqua"/>
          <w:b/>
          <w:i w:val="0"/>
        </w:rPr>
      </w:pPr>
      <w:r>
        <w:rPr>
          <w:rStyle w:val="nfase"/>
          <w:rFonts w:ascii="Book Antiqua" w:eastAsia="Book Antiqua" w:hAnsi="Book Antiqua"/>
          <w:b/>
          <w:i w:val="0"/>
        </w:rPr>
        <w:t xml:space="preserve">24. </w:t>
      </w:r>
      <w:r>
        <w:rPr>
          <w:rFonts w:ascii="Book Antiqua" w:hAnsi="Book Antiqua"/>
          <w:b/>
        </w:rPr>
        <w:t>DA IMPUGNAÇÃO AO EDITAL E DO PEDIDO DE ESCLARECIMENTO</w:t>
      </w:r>
    </w:p>
    <w:p w:rsidR="001B572E" w:rsidRDefault="001B572E" w:rsidP="001B572E">
      <w:pPr>
        <w:widowControl w:val="0"/>
        <w:ind w:left="-709" w:right="-994"/>
        <w:rPr>
          <w:rFonts w:ascii="Book Antiqua" w:hAnsi="Book Antiqua"/>
        </w:rPr>
      </w:pPr>
      <w:proofErr w:type="gramStart"/>
      <w:r>
        <w:rPr>
          <w:rFonts w:ascii="Book Antiqua" w:hAnsi="Book Antiqua"/>
        </w:rPr>
        <w:t>24.1 Qualquer</w:t>
      </w:r>
      <w:proofErr w:type="gramEnd"/>
      <w:r>
        <w:rPr>
          <w:rFonts w:ascii="Book Antiqua" w:hAnsi="Book Antiqua"/>
        </w:rPr>
        <w:t xml:space="preserve"> pessoa poderá impugnar os termos do presente Edital de Pregão Eletrônico, no prazo e forma previstos nos itens seguintes.</w:t>
      </w:r>
    </w:p>
    <w:p w:rsidR="001B572E" w:rsidRDefault="001B572E" w:rsidP="001B572E">
      <w:pPr>
        <w:ind w:left="-709" w:right="-994"/>
        <w:rPr>
          <w:rStyle w:val="nfase"/>
          <w:rFonts w:ascii="Book Antiqua" w:eastAsia="Book Antiqua" w:hAnsi="Book Antiqua"/>
          <w:i w:val="0"/>
        </w:rPr>
      </w:pPr>
      <w:r>
        <w:rPr>
          <w:rFonts w:ascii="Book Antiqua" w:hAnsi="Book Antiqua"/>
        </w:rPr>
        <w:t xml:space="preserve">24.1.1 A impugnação ao ato convocatório será recebida em </w:t>
      </w:r>
      <w:r w:rsidRPr="009A7A71">
        <w:rPr>
          <w:rFonts w:ascii="Book Antiqua" w:hAnsi="Book Antiqua"/>
          <w:b/>
        </w:rPr>
        <w:t>até</w:t>
      </w:r>
      <w:r>
        <w:rPr>
          <w:rFonts w:ascii="Book Antiqua" w:hAnsi="Book Antiqua"/>
          <w:b/>
        </w:rPr>
        <w:t xml:space="preserve"> </w:t>
      </w:r>
      <w:r w:rsidRPr="009A7A71">
        <w:rPr>
          <w:rFonts w:ascii="Book Antiqua" w:hAnsi="Book Antiqua"/>
          <w:b/>
        </w:rPr>
        <w:t>02 (dois) dias úteis</w:t>
      </w:r>
      <w:r>
        <w:rPr>
          <w:rFonts w:ascii="Book Antiqua" w:hAnsi="Book Antiqua"/>
          <w:b/>
        </w:rPr>
        <w:t xml:space="preserve"> </w:t>
      </w:r>
      <w:r>
        <w:rPr>
          <w:rFonts w:ascii="Book Antiqua" w:hAnsi="Book Antiqua"/>
        </w:rPr>
        <w:t xml:space="preserve">antes da data fixada </w:t>
      </w:r>
      <w:r w:rsidRPr="00251C96">
        <w:rPr>
          <w:rStyle w:val="nfase"/>
          <w:rFonts w:ascii="Book Antiqua" w:eastAsia="Book Antiqua" w:hAnsi="Book Antiqua"/>
          <w:i w:val="0"/>
        </w:rPr>
        <w:t>para abertura da sessão pública,</w:t>
      </w:r>
      <w:r>
        <w:rPr>
          <w:rStyle w:val="nfase"/>
          <w:rFonts w:ascii="Book Antiqua" w:eastAsia="Book Antiqua" w:hAnsi="Book Antiqua"/>
          <w:i w:val="0"/>
        </w:rPr>
        <w:t xml:space="preserve"> </w:t>
      </w:r>
      <w:r w:rsidRPr="00251C96">
        <w:rPr>
          <w:rStyle w:val="nfase"/>
          <w:rFonts w:ascii="Book Antiqua" w:eastAsia="Book Antiqua" w:hAnsi="Book Antiqua"/>
          <w:i w:val="0"/>
        </w:rPr>
        <w:t>até as 17</w:t>
      </w:r>
      <w:r w:rsidRPr="00251C96">
        <w:rPr>
          <w:rStyle w:val="nfase"/>
          <w:rFonts w:ascii="Book Antiqua" w:hAnsi="Book Antiqua"/>
          <w:i w:val="0"/>
        </w:rPr>
        <w:t>h00min</w:t>
      </w:r>
      <w:r w:rsidRPr="00251C96">
        <w:rPr>
          <w:rStyle w:val="nfase"/>
          <w:rFonts w:ascii="Book Antiqua" w:eastAsia="Book Antiqua" w:hAnsi="Book Antiqua"/>
          <w:i w:val="0"/>
        </w:rPr>
        <w:t xml:space="preserve">, obedecendo ao horário de expediente </w:t>
      </w:r>
      <w:r>
        <w:rPr>
          <w:rStyle w:val="nfase"/>
          <w:rFonts w:ascii="Book Antiqua" w:eastAsia="Book Antiqua" w:hAnsi="Book Antiqua"/>
          <w:i w:val="0"/>
        </w:rPr>
        <w:t xml:space="preserve">da Prefeitura Municipal de Gaspar </w:t>
      </w:r>
      <w:r>
        <w:rPr>
          <w:rFonts w:ascii="Book Antiqua" w:hAnsi="Book Antiqua"/>
        </w:rPr>
        <w:t>(</w:t>
      </w:r>
      <w:r w:rsidRPr="0083275E">
        <w:rPr>
          <w:rStyle w:val="nfase"/>
          <w:rFonts w:ascii="Book Antiqua" w:eastAsia="Book Antiqua" w:hAnsi="Book Antiqua"/>
          <w:i w:val="0"/>
        </w:rPr>
        <w:t>das 8</w:t>
      </w:r>
      <w:r w:rsidRPr="00251C96">
        <w:rPr>
          <w:rStyle w:val="nfase"/>
          <w:rFonts w:ascii="Book Antiqua" w:hAnsi="Book Antiqua"/>
          <w:i w:val="0"/>
        </w:rPr>
        <w:t>h00min</w:t>
      </w:r>
      <w:r w:rsidRPr="0083275E">
        <w:rPr>
          <w:rStyle w:val="nfase"/>
          <w:rFonts w:ascii="Book Antiqua" w:eastAsia="Book Antiqua" w:hAnsi="Book Antiqua"/>
          <w:i w:val="0"/>
        </w:rPr>
        <w:t xml:space="preserve"> às 12</w:t>
      </w:r>
      <w:r w:rsidRPr="00251C96">
        <w:rPr>
          <w:rStyle w:val="nfase"/>
          <w:rFonts w:ascii="Book Antiqua" w:hAnsi="Book Antiqua"/>
          <w:i w:val="0"/>
        </w:rPr>
        <w:t>h00min</w:t>
      </w:r>
      <w:r>
        <w:rPr>
          <w:rStyle w:val="nfase"/>
          <w:rFonts w:ascii="Book Antiqua" w:hAnsi="Book Antiqua"/>
          <w:i w:val="0"/>
        </w:rPr>
        <w:t xml:space="preserve"> </w:t>
      </w:r>
      <w:r w:rsidRPr="0083275E">
        <w:rPr>
          <w:rStyle w:val="nfase"/>
          <w:rFonts w:ascii="Book Antiqua" w:eastAsia="Book Antiqua" w:hAnsi="Book Antiqua"/>
          <w:i w:val="0"/>
        </w:rPr>
        <w:t>e das 13</w:t>
      </w:r>
      <w:r w:rsidRPr="00251C96">
        <w:rPr>
          <w:rStyle w:val="nfase"/>
          <w:rFonts w:ascii="Book Antiqua" w:hAnsi="Book Antiqua"/>
          <w:i w:val="0"/>
        </w:rPr>
        <w:t>h00min</w:t>
      </w:r>
      <w:r w:rsidRPr="0083275E">
        <w:rPr>
          <w:rStyle w:val="nfase"/>
          <w:rFonts w:ascii="Book Antiqua" w:eastAsia="Book Antiqua" w:hAnsi="Book Antiqua"/>
          <w:i w:val="0"/>
        </w:rPr>
        <w:t xml:space="preserve"> às </w:t>
      </w:r>
      <w:r w:rsidRPr="00251C96">
        <w:rPr>
          <w:rStyle w:val="nfase"/>
          <w:rFonts w:ascii="Book Antiqua" w:eastAsia="Book Antiqua" w:hAnsi="Book Antiqua"/>
          <w:i w:val="0"/>
        </w:rPr>
        <w:t>17</w:t>
      </w:r>
      <w:r w:rsidRPr="00251C96">
        <w:rPr>
          <w:rStyle w:val="nfase"/>
          <w:rFonts w:ascii="Book Antiqua" w:hAnsi="Book Antiqua"/>
          <w:i w:val="0"/>
        </w:rPr>
        <w:t>h00min</w:t>
      </w:r>
      <w:r>
        <w:rPr>
          <w:rStyle w:val="nfase"/>
          <w:rFonts w:ascii="Book Antiqua" w:eastAsia="Book Antiqua" w:hAnsi="Book Antiqua"/>
          <w:i w:val="0"/>
        </w:rPr>
        <w:t xml:space="preserve">), </w:t>
      </w:r>
    </w:p>
    <w:p w:rsidR="001B572E" w:rsidRPr="000F170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impugnação</w:t>
      </w:r>
      <w:r>
        <w:rPr>
          <w:rFonts w:ascii="Book Antiqua" w:hAnsi="Book Antiqua"/>
        </w:rPr>
        <w:t xml:space="preserve"> </w:t>
      </w:r>
      <w:r w:rsidRPr="008B0998">
        <w:rPr>
          <w:rFonts w:ascii="Book Antiqua" w:eastAsia="Book Antiqua" w:hAnsi="Book Antiqua"/>
        </w:rPr>
        <w:t xml:space="preserve">deverá ser enviada para o e-mail </w:t>
      </w:r>
      <w:hyperlink r:id="rId14" w:history="1">
        <w:r w:rsidRPr="00215F9B">
          <w:rPr>
            <w:rStyle w:val="Hyperlink"/>
            <w:rFonts w:ascii="Book Antiqua" w:eastAsia="Book Antiqua" w:hAnsi="Book Antiqua"/>
          </w:rPr>
          <w:t>pregaoeletronico@gaspar.sc.gov.br</w:t>
        </w:r>
      </w:hyperlink>
      <w:r w:rsidRPr="008B0998">
        <w:t xml:space="preserve">, </w:t>
      </w:r>
      <w:r w:rsidRPr="008B0998">
        <w:rPr>
          <w:rFonts w:ascii="Book Antiqua" w:eastAsia="Book Antiqua" w:hAnsi="Book Antiqua"/>
        </w:rPr>
        <w:t>dirigida ao</w:t>
      </w:r>
      <w:r w:rsidRPr="00645341">
        <w:rPr>
          <w:rFonts w:ascii="Book Antiqua" w:eastAsia="Book Antiqua" w:hAnsi="Book Antiqua"/>
        </w:rPr>
        <w:t xml:space="preserve"> 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1B572E" w:rsidRPr="00254231"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 xml:space="preserve">24.1.3 O Pregoeiro decidirá sobre a impugnação no </w:t>
      </w:r>
      <w:r w:rsidRPr="005B1844">
        <w:rPr>
          <w:rStyle w:val="nfase"/>
          <w:rFonts w:ascii="Book Antiqua" w:eastAsia="Book Antiqua" w:hAnsi="Book Antiqua"/>
          <w:i w:val="0"/>
        </w:rPr>
        <w:t xml:space="preserve">prazo de </w:t>
      </w:r>
      <w:r w:rsidRPr="00003441">
        <w:rPr>
          <w:rStyle w:val="nfase"/>
          <w:rFonts w:ascii="Book Antiqua" w:eastAsia="Book Antiqua" w:hAnsi="Book Antiqua"/>
          <w:b/>
          <w:i w:val="0"/>
        </w:rPr>
        <w:t>02 (</w:t>
      </w:r>
      <w:r w:rsidRPr="005B1844">
        <w:rPr>
          <w:rStyle w:val="nfase"/>
          <w:rFonts w:ascii="Book Antiqua" w:eastAsia="Book Antiqua" w:hAnsi="Book Antiqua"/>
          <w:b/>
          <w:i w:val="0"/>
        </w:rPr>
        <w:t>dois</w:t>
      </w:r>
      <w:r>
        <w:rPr>
          <w:rStyle w:val="nfase"/>
          <w:rFonts w:ascii="Book Antiqua" w:eastAsia="Book Antiqua" w:hAnsi="Book Antiqua"/>
          <w:b/>
          <w:i w:val="0"/>
        </w:rPr>
        <w:t>)</w:t>
      </w:r>
      <w:r w:rsidRPr="005B1844">
        <w:rPr>
          <w:rStyle w:val="nfase"/>
          <w:rFonts w:ascii="Book Antiqua" w:eastAsia="Book Antiqua" w:hAnsi="Book Antiqua"/>
          <w:b/>
          <w:i w:val="0"/>
        </w:rPr>
        <w:t xml:space="preserve"> dias úteis</w:t>
      </w:r>
      <w:r w:rsidRPr="005B1844">
        <w:rPr>
          <w:rStyle w:val="nfase"/>
          <w:rFonts w:ascii="Book Antiqua" w:eastAsia="Book Antiqua" w:hAnsi="Book Antiqua"/>
          <w:i w:val="0"/>
        </w:rPr>
        <w:t xml:space="preserve">, contado da </w:t>
      </w:r>
      <w:r w:rsidRPr="00254231">
        <w:rPr>
          <w:rStyle w:val="nfase"/>
          <w:rFonts w:ascii="Book Antiqua" w:eastAsia="Book Antiqua" w:hAnsi="Book Antiqua"/>
          <w:i w:val="0"/>
        </w:rPr>
        <w:t>data de recebimento</w:t>
      </w:r>
      <w:r>
        <w:rPr>
          <w:rStyle w:val="nfase"/>
          <w:rFonts w:ascii="Book Antiqua" w:eastAsia="Book Antiqua" w:hAnsi="Book Antiqua"/>
          <w:i w:val="0"/>
        </w:rPr>
        <w:t xml:space="preserve"> da mesma</w:t>
      </w:r>
      <w:r>
        <w:rPr>
          <w:rStyle w:val="nfase"/>
          <w:rFonts w:ascii="Book Antiqua" w:eastAsia="Book Antiqua" w:hAnsi="Book Antiqua"/>
          <w:b/>
          <w:i w:val="0"/>
        </w:rPr>
        <w:t>.</w:t>
      </w:r>
      <w:r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1B572E" w:rsidRDefault="001B572E" w:rsidP="001B572E">
      <w:pPr>
        <w:ind w:left="-709" w:right="-994"/>
        <w:rPr>
          <w:rStyle w:val="nfase"/>
          <w:rFonts w:ascii="Book Antiqua" w:eastAsia="Book Antiqua" w:hAnsi="Book Antiqua"/>
          <w:i w:val="0"/>
        </w:rPr>
      </w:pPr>
      <w:r w:rsidRPr="007A4A2E">
        <w:rPr>
          <w:rStyle w:val="nfase"/>
          <w:rFonts w:ascii="Book Antiqua" w:eastAsia="Book Antiqua" w:hAnsi="Book Antiqua"/>
          <w:i w:val="0"/>
        </w:rPr>
        <w:t>24.1.4 Não serão reconhecidas as impugnações apresentadas fora do prazo estipulado no item</w:t>
      </w:r>
      <w:r>
        <w:rPr>
          <w:rStyle w:val="nfase"/>
          <w:rFonts w:ascii="Book Antiqua" w:eastAsia="Book Antiqua" w:hAnsi="Book Antiqua"/>
          <w:i w:val="0"/>
        </w:rPr>
        <w:t xml:space="preserve"> </w:t>
      </w:r>
      <w:r w:rsidRPr="007A4A2E">
        <w:rPr>
          <w:rStyle w:val="nfase"/>
          <w:rFonts w:ascii="Book Antiqua" w:eastAsia="Book Antiqua" w:hAnsi="Book Antiqua"/>
          <w:i w:val="0"/>
        </w:rPr>
        <w:t xml:space="preserve">24.1.1 </w:t>
      </w:r>
      <w:r w:rsidRPr="00F8018C">
        <w:rPr>
          <w:rStyle w:val="nfase"/>
          <w:rFonts w:ascii="Book Antiqua" w:eastAsia="Book Antiqua" w:hAnsi="Book Antiqua"/>
          <w:i w:val="0"/>
        </w:rPr>
        <w:t>e/ou</w:t>
      </w:r>
      <w:r>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1B572E" w:rsidRPr="000F1701"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994"/>
        <w:rPr>
          <w:rStyle w:val="nfase"/>
          <w:rFonts w:ascii="Book Antiqua" w:hAnsi="Book Antiqua"/>
          <w:i w:val="0"/>
          <w:iCs w:val="0"/>
        </w:rPr>
      </w:pPr>
      <w:r w:rsidRPr="008B0998">
        <w:rPr>
          <w:rStyle w:val="nfase"/>
          <w:rFonts w:ascii="Book Antiqua" w:eastAsia="Book Antiqua" w:hAnsi="Book Antiqua"/>
          <w:i w:val="0"/>
        </w:rPr>
        <w:t>24.2 Os interessados que tiverem dúvidas de caráter técnico quanto à interpretação dos termos deste</w:t>
      </w:r>
      <w:r w:rsidRPr="00251C96">
        <w:rPr>
          <w:rStyle w:val="nfase"/>
          <w:rFonts w:ascii="Book Antiqua" w:eastAsia="Book Antiqua" w:hAnsi="Book Antiqua"/>
          <w:i w:val="0"/>
        </w:rPr>
        <w:t xml:space="preserve"> Edital poderão solicitar </w:t>
      </w:r>
      <w:r w:rsidRPr="0014376D">
        <w:rPr>
          <w:rStyle w:val="nfase"/>
          <w:rFonts w:ascii="Book Antiqua" w:eastAsia="Book Antiqua" w:hAnsi="Book Antiqua"/>
          <w:b/>
          <w:i w:val="0"/>
          <w:u w:val="single"/>
        </w:rPr>
        <w:t>esclarecimentos</w:t>
      </w:r>
      <w:r w:rsidRPr="00251C96">
        <w:rPr>
          <w:rStyle w:val="nfase"/>
          <w:rFonts w:ascii="Book Antiqua" w:eastAsia="Book Antiqua" w:hAnsi="Book Antiqua"/>
          <w:i w:val="0"/>
        </w:rPr>
        <w:t xml:space="preserve"> em </w:t>
      </w:r>
      <w:r w:rsidRPr="00934D04">
        <w:rPr>
          <w:rStyle w:val="nfase"/>
          <w:rFonts w:ascii="Book Antiqua" w:eastAsia="Book Antiqua" w:hAnsi="Book Antiqua"/>
          <w:b/>
          <w:i w:val="0"/>
        </w:rPr>
        <w:t>até 03 (três) dias úteis</w:t>
      </w:r>
      <w:r>
        <w:rPr>
          <w:rStyle w:val="nfase"/>
          <w:rFonts w:ascii="Book Antiqua" w:eastAsia="Book Antiqua" w:hAnsi="Book Antiqua"/>
          <w:b/>
          <w:i w:val="0"/>
        </w:rPr>
        <w:t xml:space="preserve"> </w:t>
      </w:r>
      <w:r w:rsidRPr="00251C96">
        <w:rPr>
          <w:rStyle w:val="nfase"/>
          <w:rFonts w:ascii="Book Antiqua" w:eastAsia="Book Antiqua" w:hAnsi="Book Antiqua"/>
          <w:i w:val="0"/>
        </w:rPr>
        <w:t>antes da data fixada para abertura da sessão pública,</w:t>
      </w:r>
      <w:r>
        <w:rPr>
          <w:rStyle w:val="nfase"/>
          <w:rFonts w:ascii="Book Antiqua" w:eastAsia="Book Antiqua" w:hAnsi="Book Antiqua"/>
          <w:i w:val="0"/>
        </w:rPr>
        <w:t xml:space="preserve"> </w:t>
      </w:r>
      <w:r w:rsidRPr="00251C96">
        <w:rPr>
          <w:rStyle w:val="nfase"/>
          <w:rFonts w:ascii="Book Antiqua" w:eastAsia="Book Antiqua" w:hAnsi="Book Antiqua"/>
          <w:i w:val="0"/>
        </w:rPr>
        <w:t>até as 17</w:t>
      </w:r>
      <w:r w:rsidRPr="00251C96">
        <w:rPr>
          <w:rStyle w:val="nfase"/>
          <w:rFonts w:ascii="Book Antiqua" w:hAnsi="Book Antiqua"/>
          <w:i w:val="0"/>
        </w:rPr>
        <w:t>h00min</w:t>
      </w:r>
      <w:r w:rsidRPr="00251C96">
        <w:rPr>
          <w:rStyle w:val="nfase"/>
          <w:rFonts w:ascii="Book Antiqua" w:eastAsia="Book Antiqua" w:hAnsi="Book Antiqua"/>
          <w:i w:val="0"/>
        </w:rPr>
        <w:t xml:space="preserve">, obedecendo ao horário de expediente </w:t>
      </w:r>
      <w:r>
        <w:rPr>
          <w:rStyle w:val="nfase"/>
          <w:rFonts w:ascii="Book Antiqua" w:eastAsia="Book Antiqua" w:hAnsi="Book Antiqua"/>
          <w:i w:val="0"/>
        </w:rPr>
        <w:t>da Prefeitura Municipal de Gaspar, através do</w:t>
      </w:r>
      <w:r w:rsidRPr="00611FED">
        <w:rPr>
          <w:rFonts w:ascii="Book Antiqua" w:eastAsia="Book Antiqua" w:hAnsi="Book Antiqua"/>
        </w:rPr>
        <w:t xml:space="preserve"> e-mail </w:t>
      </w:r>
      <w:hyperlink r:id="rId15" w:history="1">
        <w:r w:rsidRPr="00215F9B">
          <w:rPr>
            <w:rStyle w:val="Hyperlink"/>
            <w:rFonts w:ascii="Book Antiqua" w:eastAsia="Book Antiqua" w:hAnsi="Book Antiqua"/>
          </w:rPr>
          <w:t>pregaoeletronico@gaspar.sc.gov.br</w:t>
        </w:r>
      </w:hyperlink>
      <w:r>
        <w:t xml:space="preserve">, </w:t>
      </w:r>
      <w:r w:rsidRPr="00645341">
        <w:rPr>
          <w:rFonts w:ascii="Book Antiqua" w:eastAsia="Book Antiqua" w:hAnsi="Book Antiqua"/>
        </w:rPr>
        <w:t>dirigid</w:t>
      </w:r>
      <w:r>
        <w:rPr>
          <w:rFonts w:ascii="Book Antiqua" w:eastAsia="Book Antiqua" w:hAnsi="Book Antiqua"/>
        </w:rPr>
        <w:t>o</w:t>
      </w:r>
      <w:r w:rsidRPr="00645341">
        <w:rPr>
          <w:rFonts w:ascii="Book Antiqua" w:eastAsia="Book Antiqua" w:hAnsi="Book Antiqua"/>
        </w:rPr>
        <w:t xml:space="preserve"> ao Pregoeiro</w:t>
      </w:r>
      <w:r>
        <w:rPr>
          <w:rFonts w:ascii="Book Antiqua" w:eastAsia="Book Antiqua" w:hAnsi="Book Antiqua"/>
        </w:rPr>
        <w:t xml:space="preserve">, </w:t>
      </w:r>
      <w:r w:rsidRPr="00E6638A">
        <w:rPr>
          <w:rFonts w:ascii="Book Antiqua" w:hAnsi="Book Antiqua"/>
        </w:rPr>
        <w:t xml:space="preserve">devendo ser mencionado no assunto do e-mail o número do Processo Licitatório e o número do Pregão </w:t>
      </w:r>
      <w:r>
        <w:rPr>
          <w:rFonts w:ascii="Book Antiqua" w:hAnsi="Book Antiqua"/>
        </w:rPr>
        <w:t>Eletrônico</w:t>
      </w:r>
      <w:r w:rsidRPr="00E6638A">
        <w:rPr>
          <w:rFonts w:ascii="Book Antiqua" w:hAnsi="Book Antiqua"/>
        </w:rPr>
        <w:t>.</w:t>
      </w:r>
    </w:p>
    <w:p w:rsidR="001B572E" w:rsidRPr="00490701" w:rsidRDefault="001B572E" w:rsidP="001B572E">
      <w:pPr>
        <w:ind w:left="-709" w:right="-994"/>
        <w:rPr>
          <w:rStyle w:val="nfase"/>
          <w:rFonts w:ascii="Book Antiqua" w:eastAsia="Book Antiqua" w:hAnsi="Book Antiqua"/>
          <w:i w:val="0"/>
        </w:rPr>
      </w:pPr>
      <w:r>
        <w:rPr>
          <w:rStyle w:val="nfase"/>
          <w:rFonts w:ascii="Book Antiqua" w:eastAsia="Book Antiqua" w:hAnsi="Book Antiqua"/>
          <w:i w:val="0"/>
        </w:rPr>
        <w:t>24.2.1</w:t>
      </w:r>
      <w:r w:rsidRPr="00492B76">
        <w:rPr>
          <w:rStyle w:val="nfase"/>
          <w:rFonts w:ascii="Book Antiqua" w:eastAsia="Book Antiqua" w:hAnsi="Book Antiqua"/>
          <w:i w:val="0"/>
        </w:rPr>
        <w:t xml:space="preserve"> Não serão </w:t>
      </w:r>
      <w:r>
        <w:rPr>
          <w:rStyle w:val="nfase"/>
          <w:rFonts w:ascii="Book Antiqua" w:eastAsia="Book Antiqua" w:hAnsi="Book Antiqua"/>
          <w:i w:val="0"/>
        </w:rPr>
        <w:t>re</w:t>
      </w:r>
      <w:r w:rsidRPr="00492B76">
        <w:rPr>
          <w:rStyle w:val="nfase"/>
          <w:rFonts w:ascii="Book Antiqua" w:eastAsia="Book Antiqua" w:hAnsi="Book Antiqua"/>
          <w:i w:val="0"/>
        </w:rPr>
        <w:t>conhecidas as solicitações de esclarecimentos apresentad</w:t>
      </w:r>
      <w:r>
        <w:rPr>
          <w:rStyle w:val="nfase"/>
          <w:rFonts w:ascii="Book Antiqua" w:eastAsia="Book Antiqua" w:hAnsi="Book Antiqua"/>
          <w:i w:val="0"/>
        </w:rPr>
        <w:t>a</w:t>
      </w:r>
      <w:r w:rsidRPr="00492B76">
        <w:rPr>
          <w:rStyle w:val="nfase"/>
          <w:rFonts w:ascii="Book Antiqua" w:eastAsia="Book Antiqua" w:hAnsi="Book Antiqua"/>
          <w:i w:val="0"/>
        </w:rPr>
        <w:t>s fora do prazo estipulado no item</w:t>
      </w:r>
      <w:r>
        <w:rPr>
          <w:rStyle w:val="nfase"/>
          <w:rFonts w:ascii="Book Antiqua" w:eastAsia="Book Antiqua" w:hAnsi="Book Antiqua"/>
          <w:i w:val="0"/>
        </w:rPr>
        <w:t xml:space="preserve"> </w:t>
      </w:r>
      <w:r w:rsidRPr="00490701">
        <w:rPr>
          <w:rStyle w:val="nfase"/>
          <w:rFonts w:ascii="Book Antiqua" w:eastAsia="Book Antiqua" w:hAnsi="Book Antiqua"/>
          <w:i w:val="0"/>
        </w:rPr>
        <w:t>24.2.</w:t>
      </w:r>
    </w:p>
    <w:p w:rsidR="001B572E" w:rsidRDefault="001B572E" w:rsidP="001B572E">
      <w:pPr>
        <w:pStyle w:val="Normal0"/>
        <w:widowControl w:val="0"/>
        <w:ind w:left="-709" w:right="-994"/>
        <w:rPr>
          <w:rFonts w:ascii="Book Antiqua" w:eastAsia="Times New Roman" w:hAnsi="Book Antiqua"/>
          <w:b/>
          <w:sz w:val="22"/>
          <w:szCs w:val="22"/>
          <w:lang w:val="pt-BR"/>
        </w:rPr>
      </w:pPr>
    </w:p>
    <w:p w:rsidR="001B572E" w:rsidRPr="00E8587A" w:rsidRDefault="001B572E" w:rsidP="001B572E">
      <w:pPr>
        <w:widowControl w:val="0"/>
        <w:ind w:left="-709" w:right="-994"/>
        <w:rPr>
          <w:rFonts w:ascii="Book Antiqua" w:eastAsia="Book Antiqua" w:hAnsi="Book Antiqua"/>
          <w:b/>
        </w:rPr>
      </w:pPr>
      <w:r w:rsidRPr="00E8587A">
        <w:rPr>
          <w:rFonts w:ascii="Book Antiqua" w:eastAsia="Book Antiqua" w:hAnsi="Book Antiqua"/>
          <w:b/>
        </w:rPr>
        <w:t>25. DAS SANÇÕES ADMINISTRATIVAS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A73DCC">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25.6 Em todo caso 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xml:space="preserve"> </w:t>
      </w:r>
      <w:r>
        <w:rPr>
          <w:rFonts w:ascii="Book Antiqua" w:eastAsia="Arial" w:hAnsi="Book Antiqua" w:cs="Book Antiqua"/>
          <w:lang w:eastAsia="pt-BR"/>
        </w:rPr>
        <w:t xml:space="preserve">e </w:t>
      </w:r>
      <w:r w:rsidRPr="00C6498C">
        <w:rPr>
          <w:rFonts w:ascii="Book Antiqua" w:eastAsia="Arial" w:hAnsi="Book Antiqua" w:cs="Book Antiqua"/>
          <w:lang w:eastAsia="pt-BR"/>
        </w:rPr>
        <w:t>caso o saldo seja insuficiente, deverão ser recolhidas via guia de recolhimento emitida pelo Departamento de Tributação, devendo ser comprovada a quitação no prazo máximo de 15 (quinze) dias após a emissão da guia.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25.</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1B572E" w:rsidRDefault="001B572E" w:rsidP="001B572E">
      <w:pPr>
        <w:pStyle w:val="Normal0"/>
        <w:widowControl w:val="0"/>
        <w:ind w:left="-709" w:right="-994"/>
        <w:rPr>
          <w:rFonts w:ascii="Book Antiqua" w:eastAsia="Times New Roman" w:hAnsi="Book Antiqua"/>
          <w:b/>
          <w:sz w:val="22"/>
          <w:szCs w:val="22"/>
          <w:lang w:val="pt-BR"/>
        </w:rPr>
      </w:pPr>
    </w:p>
    <w:p w:rsidR="001B572E" w:rsidRPr="00D40835" w:rsidRDefault="001B572E" w:rsidP="001B572E">
      <w:pPr>
        <w:widowControl w:val="0"/>
        <w:ind w:left="-709" w:right="-994"/>
        <w:rPr>
          <w:rFonts w:ascii="Book Antiqua" w:eastAsia="Book Antiqua" w:hAnsi="Book Antiqua"/>
          <w:b/>
        </w:rPr>
      </w:pPr>
      <w:r w:rsidRPr="00D40835">
        <w:rPr>
          <w:rFonts w:ascii="Book Antiqua" w:eastAsia="Book Antiqua" w:hAnsi="Book Antiqua"/>
          <w:b/>
        </w:rPr>
        <w:t>26. DAS DISPOSIÇÕES FINAIS</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26.1 A presente Licitação não importa necessariamente em contratação, podendo o Município revogá-la, no todo ou em parte, por razões de interesse público, </w:t>
      </w:r>
      <w:proofErr w:type="gramStart"/>
      <w:r>
        <w:rPr>
          <w:rFonts w:ascii="Book Antiqua" w:eastAsia="Book Antiqua" w:hAnsi="Book Antiqua"/>
        </w:rPr>
        <w:t>derivadas de fato superveniente comprovado</w:t>
      </w:r>
      <w:proofErr w:type="gramEnd"/>
      <w:r>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26.2 As proponentes assumem todos os custos de preparação e apresentação de suas propostas e a </w:t>
      </w:r>
      <w:r>
        <w:rPr>
          <w:rFonts w:ascii="Book Antiqua" w:eastAsia="Book Antiqua" w:hAnsi="Book Antiqua"/>
        </w:rPr>
        <w:lastRenderedPageBreak/>
        <w:t>Administração não será, em nenhum caso, responsável por esses custos, independentemente da condução ou do resultado do processo licitatório.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26.3 A proponente é responsável pela fidelidade e legitimidade das informações prestadas e dos documentos apresentados em qualquer fase da Licitação.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26.4 Após apresentação da proposta, não caberá desistência, salvo por motivo justo decorrente de fato superveniente e aceito pelo Pregoeiro.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 xml:space="preserve">26.5 Na contagem dos prazos estabelecidos neste Edital e seus Anexos </w:t>
      </w:r>
      <w:proofErr w:type="gramStart"/>
      <w:r>
        <w:rPr>
          <w:rFonts w:ascii="Book Antiqua" w:eastAsia="Book Antiqua" w:hAnsi="Book Antiqua"/>
        </w:rPr>
        <w:t>excluir-se-á</w:t>
      </w:r>
      <w:proofErr w:type="gramEnd"/>
      <w:r>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26.6 As proponentes intimadas para prestar quaisquer esclarecimentos adicionais deverão fazê-lo no prazo determinado pelo Pregoeiro, sob pena de desclassificação/inabilitação.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26.7 O desatendimento de exigências formais não essenciais não importará no afastamento da proponente, desde que seja possível a aferição da sua qualificação e a exata compreensão da sua proposta.</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26.8 As normas que disciplinam este Pregão Eletrônico serão sempre interpretadas em favor da ampliação da disputa entre as proponentes, desde que não comprometam o interesse da Administração, a finalidade e a segurança da contratação.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26.9 As decisões referentes a este processo licitatório poderão ser comunicadas às proponentes por qualquer meio de comunicação que comprove o recebimento.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26.10 A participação da proponente nesta licitação implica a aceitação de todos os termos deste Edital.</w:t>
      </w:r>
    </w:p>
    <w:p w:rsidR="001B572E" w:rsidRPr="00FF3F47" w:rsidRDefault="001B572E" w:rsidP="001B572E">
      <w:pPr>
        <w:widowControl w:val="0"/>
        <w:ind w:left="-709" w:right="-994"/>
        <w:rPr>
          <w:rFonts w:ascii="Book Antiqua" w:eastAsia="Book Antiqua" w:hAnsi="Book Antiqua"/>
          <w:color w:val="FF0000"/>
        </w:rPr>
      </w:pPr>
      <w:r>
        <w:rPr>
          <w:rFonts w:ascii="Book Antiqua" w:eastAsia="Book Antiqua" w:hAnsi="Book Antiqua"/>
        </w:rPr>
        <w:t xml:space="preserve">26.11 Não havendo expediente ou ocorrendo qualquer fato superveniente que impeça a realização do 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26.12 Os casos omissos serão decididos pelo Pregoeiro em conformidade com as disposições constantes nas Leis citadas no preâmbulo deste Edital.</w:t>
      </w:r>
    </w:p>
    <w:p w:rsidR="001B572E" w:rsidRDefault="001B572E" w:rsidP="001B572E">
      <w:pPr>
        <w:widowControl w:val="0"/>
        <w:ind w:left="-709" w:right="-994"/>
        <w:rPr>
          <w:rFonts w:ascii="Book Antiqua" w:eastAsia="Book Antiqua" w:hAnsi="Book Antiqua"/>
        </w:rPr>
      </w:pPr>
      <w:r w:rsidRPr="00E14AC8">
        <w:rPr>
          <w:rFonts w:ascii="Book Antiqua" w:eastAsia="Book Antiqua" w:hAnsi="Book Antiqua"/>
        </w:rPr>
        <w:t xml:space="preserve">26.13 No julgamento das propostas e da habilitação, o Pregoeiro poderá sanar erros ou falhas que não alterem a substância das propostas, dos documentos e sua validade jurídica, mediante despacho fundamentado, </w:t>
      </w:r>
      <w:r w:rsidRPr="00E14AC8">
        <w:rPr>
          <w:rStyle w:val="nfase"/>
          <w:rFonts w:ascii="Book Antiqua" w:eastAsia="Book Antiqua" w:hAnsi="Book Antiqua"/>
          <w:i w:val="0"/>
        </w:rPr>
        <w:t>divulgado pelo sistema</w:t>
      </w:r>
      <w:r>
        <w:rPr>
          <w:rStyle w:val="nfase"/>
          <w:rFonts w:ascii="Book Antiqua" w:eastAsia="Book Antiqua" w:hAnsi="Book Antiqua"/>
          <w:i w:val="0"/>
        </w:rPr>
        <w:t xml:space="preserve"> </w:t>
      </w:r>
      <w:r w:rsidRPr="00E14AC8">
        <w:rPr>
          <w:rFonts w:ascii="Book Antiqua" w:eastAsia="Book Antiqua" w:hAnsi="Book Antiqua"/>
        </w:rPr>
        <w:t>e acessível a todos, atribuindo-lhes validade e eficácia para fins de habilitação e classificação.</w:t>
      </w:r>
    </w:p>
    <w:p w:rsidR="001B572E" w:rsidRDefault="001B572E" w:rsidP="001B572E">
      <w:pPr>
        <w:widowControl w:val="0"/>
        <w:ind w:left="-709" w:right="-994"/>
        <w:rPr>
          <w:rFonts w:ascii="Book Antiqua" w:eastAsia="Book Antiqua" w:hAnsi="Book Antiqua"/>
        </w:rPr>
      </w:pPr>
      <w:r>
        <w:rPr>
          <w:rFonts w:ascii="Book Antiqua" w:eastAsia="Book Antiqua" w:hAnsi="Book Antiqua"/>
        </w:rPr>
        <w:t>26.14 O foro designado para julgamento de quaisquer questões judiciais resultantes deste Edital será o foro da Comarca de Gaspar/SC, considerado aquele a que está vinculado o Pregoeiro.</w:t>
      </w:r>
    </w:p>
    <w:p w:rsidR="003855A7" w:rsidRDefault="003855A7" w:rsidP="001B572E">
      <w:pPr>
        <w:widowControl w:val="0"/>
        <w:ind w:left="-709" w:right="-994"/>
        <w:rPr>
          <w:rFonts w:ascii="Book Antiqua" w:hAnsi="Book Antiqua"/>
        </w:rPr>
      </w:pPr>
    </w:p>
    <w:p w:rsidR="001B572E" w:rsidRDefault="001B572E" w:rsidP="001B572E">
      <w:pPr>
        <w:widowControl w:val="0"/>
        <w:ind w:left="-709" w:right="-994"/>
        <w:rPr>
          <w:rFonts w:ascii="Book Antiqua" w:eastAsia="Times New Roman" w:hAnsi="Book Antiqua"/>
          <w:b/>
        </w:rPr>
      </w:pPr>
      <w:r>
        <w:rPr>
          <w:rFonts w:ascii="Book Antiqua" w:hAnsi="Book Antiqua"/>
        </w:rPr>
        <w:t>26.15 São partes integrantes deste Edital:</w:t>
      </w:r>
    </w:p>
    <w:p w:rsidR="001B572E" w:rsidRDefault="001B572E" w:rsidP="00A73DCC">
      <w:pPr>
        <w:widowControl w:val="0"/>
        <w:ind w:left="-284" w:right="-994" w:hanging="283"/>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 Termo de Referência;</w:t>
      </w:r>
    </w:p>
    <w:p w:rsidR="001B572E" w:rsidRDefault="001B572E" w:rsidP="00A73DCC">
      <w:pPr>
        <w:widowControl w:val="0"/>
        <w:ind w:left="-284" w:right="-994" w:hanging="283"/>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Proposta de Preços;</w:t>
      </w:r>
    </w:p>
    <w:p w:rsidR="001B572E" w:rsidRDefault="001B572E" w:rsidP="00A73DCC">
      <w:pPr>
        <w:widowControl w:val="0"/>
        <w:ind w:left="-284" w:right="-994" w:hanging="283"/>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Minuta do Contrato;</w:t>
      </w:r>
    </w:p>
    <w:p w:rsidR="001B572E" w:rsidRDefault="001B572E" w:rsidP="001B572E">
      <w:pPr>
        <w:widowControl w:val="0"/>
        <w:ind w:left="-709" w:right="-994"/>
        <w:rPr>
          <w:rFonts w:ascii="Book Antiqua" w:eastAsia="Book Antiqua" w:hAnsi="Book Antiqua"/>
        </w:rPr>
      </w:pPr>
    </w:p>
    <w:p w:rsidR="001B572E" w:rsidRDefault="001B572E" w:rsidP="001B572E">
      <w:pPr>
        <w:widowControl w:val="0"/>
        <w:ind w:left="-709" w:right="-994"/>
        <w:rPr>
          <w:rFonts w:ascii="Book Antiqua" w:eastAsia="Book Antiqua" w:hAnsi="Book Antiqua"/>
        </w:rPr>
      </w:pPr>
      <w:r>
        <w:rPr>
          <w:rFonts w:ascii="Book Antiqua" w:eastAsia="Book Antiqua" w:hAnsi="Book Antiqua"/>
        </w:rPr>
        <w:t>O presente Edital e seus Anexos, bem como a proposta do licitante vencedor, farão parte integrante do Contrato, independentemente de transcrição.</w:t>
      </w:r>
    </w:p>
    <w:p w:rsidR="001B572E" w:rsidRDefault="001B572E" w:rsidP="001B572E">
      <w:pPr>
        <w:widowControl w:val="0"/>
        <w:ind w:left="-709" w:right="-994"/>
        <w:rPr>
          <w:rFonts w:ascii="Book Antiqua" w:eastAsia="Book Antiqua" w:hAnsi="Book Antiqua"/>
        </w:rPr>
      </w:pPr>
    </w:p>
    <w:p w:rsidR="00A73DCC" w:rsidRDefault="00A73DCC" w:rsidP="00A73DCC">
      <w:pPr>
        <w:widowControl w:val="0"/>
        <w:ind w:left="-709"/>
        <w:rPr>
          <w:rFonts w:ascii="Book Antiqua" w:hAnsi="Book Antiqua"/>
        </w:rPr>
      </w:pPr>
      <w:r w:rsidRPr="005356B1">
        <w:rPr>
          <w:rFonts w:ascii="Book Antiqua" w:hAnsi="Book Antiqua"/>
        </w:rPr>
        <w:t xml:space="preserve">Edital elaborado de acordo com o Termo de Referência por: </w:t>
      </w:r>
      <w:proofErr w:type="spellStart"/>
      <w:r w:rsidRPr="005356B1">
        <w:rPr>
          <w:rFonts w:ascii="Book Antiqua" w:hAnsi="Book Antiqua"/>
        </w:rPr>
        <w:t>Anny</w:t>
      </w:r>
      <w:proofErr w:type="spellEnd"/>
      <w:r w:rsidRPr="005356B1">
        <w:rPr>
          <w:rFonts w:ascii="Book Antiqua" w:hAnsi="Book Antiqua"/>
        </w:rPr>
        <w:t xml:space="preserve"> Daniela </w:t>
      </w:r>
      <w:proofErr w:type="spellStart"/>
      <w:r w:rsidRPr="005356B1">
        <w:rPr>
          <w:rFonts w:ascii="Book Antiqua" w:hAnsi="Book Antiqua"/>
        </w:rPr>
        <w:t>Bazzan</w:t>
      </w:r>
      <w:proofErr w:type="spellEnd"/>
      <w:r w:rsidRPr="005356B1">
        <w:rPr>
          <w:rFonts w:ascii="Book Antiqua" w:hAnsi="Book Antiqua"/>
        </w:rPr>
        <w:t>, matrícula nº 14.002.</w:t>
      </w:r>
    </w:p>
    <w:p w:rsidR="00A73DCC" w:rsidRDefault="00A73DCC" w:rsidP="001B572E">
      <w:pPr>
        <w:widowControl w:val="0"/>
        <w:ind w:left="-709" w:right="-994"/>
        <w:rPr>
          <w:rFonts w:ascii="Book Antiqua" w:eastAsia="Book Antiqua" w:hAnsi="Book Antiqua"/>
        </w:rPr>
      </w:pPr>
    </w:p>
    <w:p w:rsidR="001B572E" w:rsidRDefault="001B572E" w:rsidP="001B572E">
      <w:pPr>
        <w:widowControl w:val="0"/>
        <w:ind w:left="-709" w:right="-994"/>
        <w:jc w:val="right"/>
        <w:rPr>
          <w:rFonts w:ascii="Book Antiqua" w:eastAsia="Book Antiqua" w:hAnsi="Book Antiqua"/>
        </w:rPr>
      </w:pPr>
      <w:r>
        <w:rPr>
          <w:rFonts w:ascii="Book Antiqua" w:eastAsia="Book Antiqua" w:hAnsi="Book Antiqua"/>
        </w:rPr>
        <w:t>Gaspar/SC</w:t>
      </w:r>
      <w:r w:rsidRPr="004B7401">
        <w:rPr>
          <w:rFonts w:ascii="Book Antiqua" w:eastAsia="Book Antiqua" w:hAnsi="Book Antiqua"/>
        </w:rPr>
        <w:t xml:space="preserve">, </w:t>
      </w:r>
      <w:r w:rsidR="00790FB8" w:rsidRPr="004B7401">
        <w:rPr>
          <w:rFonts w:ascii="Book Antiqua" w:eastAsia="Book Antiqua" w:hAnsi="Book Antiqua"/>
        </w:rPr>
        <w:t>0</w:t>
      </w:r>
      <w:r w:rsidR="00014A10">
        <w:rPr>
          <w:rFonts w:ascii="Book Antiqua" w:eastAsia="Book Antiqua" w:hAnsi="Book Antiqua"/>
        </w:rPr>
        <w:t>9</w:t>
      </w:r>
      <w:r w:rsidRPr="004B7401">
        <w:rPr>
          <w:rFonts w:ascii="Book Antiqua" w:eastAsia="Book Antiqua" w:hAnsi="Book Antiqua"/>
          <w:b/>
          <w:color w:val="FF0000"/>
        </w:rPr>
        <w:t xml:space="preserve"> </w:t>
      </w:r>
      <w:r w:rsidRPr="004B7401">
        <w:rPr>
          <w:rFonts w:ascii="Book Antiqua" w:eastAsia="Book Antiqua" w:hAnsi="Book Antiqua"/>
        </w:rPr>
        <w:t>de</w:t>
      </w:r>
      <w:r w:rsidRPr="001B572E">
        <w:rPr>
          <w:rFonts w:ascii="Book Antiqua" w:eastAsia="Book Antiqua" w:hAnsi="Book Antiqua"/>
        </w:rPr>
        <w:t xml:space="preserve"> agosto de 2021.</w:t>
      </w:r>
    </w:p>
    <w:p w:rsidR="00014A10" w:rsidRDefault="00014A10" w:rsidP="001B572E">
      <w:pPr>
        <w:widowControl w:val="0"/>
        <w:autoSpaceDE w:val="0"/>
        <w:autoSpaceDN w:val="0"/>
        <w:adjustRightInd w:val="0"/>
        <w:ind w:left="-709" w:right="-994"/>
        <w:rPr>
          <w:rFonts w:ascii="Book Antiqua" w:hAnsi="Book Antiqua" w:cs="Book Antiqua"/>
          <w:b/>
          <w:bCs/>
        </w:rPr>
      </w:pPr>
    </w:p>
    <w:p w:rsidR="001B572E" w:rsidRPr="00C21DA3" w:rsidRDefault="001B572E" w:rsidP="001B572E">
      <w:pPr>
        <w:widowControl w:val="0"/>
        <w:ind w:left="-709" w:right="-994"/>
        <w:jc w:val="center"/>
        <w:rPr>
          <w:rFonts w:ascii="Book Antiqua" w:eastAsia="Arial" w:hAnsi="Book Antiqua" w:cs="Book Antiqua"/>
          <w:b/>
          <w:lang w:eastAsia="pt-BR"/>
        </w:rPr>
      </w:pPr>
      <w:r w:rsidRPr="00C21DA3">
        <w:rPr>
          <w:rFonts w:ascii="Book Antiqua" w:eastAsia="Arial" w:hAnsi="Book Antiqua" w:cs="Book Antiqua"/>
          <w:b/>
          <w:lang w:eastAsia="pt-BR"/>
        </w:rPr>
        <w:t>________________________________________</w:t>
      </w:r>
    </w:p>
    <w:p w:rsidR="001B572E" w:rsidRPr="00C87672" w:rsidRDefault="00E22C73" w:rsidP="001B572E">
      <w:pPr>
        <w:widowControl w:val="0"/>
        <w:ind w:left="-709" w:right="-994"/>
        <w:jc w:val="center"/>
        <w:rPr>
          <w:rFonts w:ascii="Book Antiqua" w:eastAsia="Book Antiqua" w:hAnsi="Book Antiqua"/>
          <w:b/>
        </w:rPr>
      </w:pPr>
      <w:r>
        <w:rPr>
          <w:rFonts w:ascii="Book Antiqua" w:eastAsia="Book Antiqua" w:hAnsi="Book Antiqua"/>
          <w:b/>
        </w:rPr>
        <w:t>EMERSON ANTUNES</w:t>
      </w:r>
    </w:p>
    <w:p w:rsidR="001B572E" w:rsidRPr="00C21DA3" w:rsidRDefault="00E22C73" w:rsidP="001B572E">
      <w:pPr>
        <w:widowControl w:val="0"/>
        <w:ind w:left="-709" w:right="-994"/>
        <w:jc w:val="center"/>
        <w:rPr>
          <w:rFonts w:ascii="Book Antiqua" w:eastAsia="Arial" w:hAnsi="Book Antiqua" w:cs="Book Antiqua"/>
          <w:b/>
          <w:lang w:eastAsia="pt-BR"/>
        </w:rPr>
      </w:pPr>
      <w:r>
        <w:rPr>
          <w:rFonts w:ascii="Book Antiqua" w:eastAsia="Book Antiqua" w:hAnsi="Book Antiqua"/>
        </w:rPr>
        <w:t>Secretário</w:t>
      </w:r>
      <w:r w:rsidR="001B572E">
        <w:rPr>
          <w:rFonts w:ascii="Book Antiqua" w:eastAsia="Book Antiqua" w:hAnsi="Book Antiqua"/>
        </w:rPr>
        <w:t xml:space="preserve"> Municipal de Educação</w:t>
      </w:r>
    </w:p>
    <w:p w:rsidR="001B572E" w:rsidRDefault="001B572E" w:rsidP="001B572E">
      <w:pPr>
        <w:widowControl w:val="0"/>
        <w:ind w:left="-709" w:right="-994"/>
        <w:jc w:val="center"/>
        <w:rPr>
          <w:rFonts w:ascii="Book Antiqua" w:eastAsia="Arial" w:hAnsi="Book Antiqua" w:cs="Book Antiqua"/>
          <w:b/>
          <w:lang w:eastAsia="pt-BR"/>
        </w:rPr>
      </w:pPr>
    </w:p>
    <w:p w:rsidR="001B572E" w:rsidRDefault="001B572E" w:rsidP="001B572E">
      <w:pPr>
        <w:widowControl w:val="0"/>
        <w:ind w:left="-709" w:right="-994"/>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w:t>
      </w:r>
      <w:bookmarkStart w:id="0" w:name="_GoBack"/>
      <w:bookmarkEnd w:id="0"/>
      <w:r>
        <w:rPr>
          <w:rFonts w:ascii="Book Antiqua" w:eastAsia="Arial" w:hAnsi="Book Antiqua" w:cs="Book Antiqua"/>
          <w:b/>
          <w:sz w:val="48"/>
          <w:szCs w:val="48"/>
          <w:lang w:eastAsia="pt-BR"/>
        </w:rPr>
        <w:t>XO I</w:t>
      </w:r>
    </w:p>
    <w:p w:rsidR="001B572E" w:rsidRDefault="001B572E" w:rsidP="001B572E">
      <w:pPr>
        <w:widowControl w:val="0"/>
        <w:autoSpaceDE w:val="0"/>
        <w:autoSpaceDN w:val="0"/>
        <w:adjustRightInd w:val="0"/>
        <w:ind w:left="-709" w:right="-994"/>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9855E8">
        <w:rPr>
          <w:rFonts w:ascii="Book Antiqua" w:eastAsia="Book Antiqua" w:hAnsi="Book Antiqua"/>
          <w:sz w:val="36"/>
          <w:szCs w:val="36"/>
        </w:rPr>
        <w:t>151/2021</w:t>
      </w:r>
    </w:p>
    <w:p w:rsidR="001B572E" w:rsidRPr="00463CA1" w:rsidRDefault="001B572E" w:rsidP="001B572E">
      <w:pPr>
        <w:ind w:left="-709" w:right="-994"/>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9855E8">
        <w:rPr>
          <w:rStyle w:val="nfase"/>
          <w:rFonts w:ascii="Book Antiqua" w:eastAsia="Book Antiqua" w:hAnsi="Book Antiqua"/>
          <w:i w:val="0"/>
          <w:sz w:val="36"/>
          <w:szCs w:val="36"/>
        </w:rPr>
        <w:t>023/2021</w:t>
      </w:r>
    </w:p>
    <w:p w:rsidR="001B572E" w:rsidRPr="00BE2EEA" w:rsidRDefault="001B572E" w:rsidP="001B572E">
      <w:pPr>
        <w:widowControl w:val="0"/>
        <w:autoSpaceDE w:val="0"/>
        <w:autoSpaceDN w:val="0"/>
        <w:adjustRightInd w:val="0"/>
        <w:ind w:left="-709" w:right="-994"/>
        <w:jc w:val="center"/>
        <w:rPr>
          <w:rFonts w:ascii="Book Antiqua" w:eastAsia="Arial" w:hAnsi="Book Antiqua" w:cs="Book Antiqua"/>
          <w:sz w:val="16"/>
          <w:szCs w:val="16"/>
          <w:lang w:eastAsia="pt-BR"/>
        </w:rPr>
      </w:pPr>
    </w:p>
    <w:p w:rsidR="001B572E" w:rsidRDefault="001B572E" w:rsidP="001B572E">
      <w:pPr>
        <w:ind w:left="-709" w:right="-994"/>
        <w:jc w:val="center"/>
        <w:rPr>
          <w:rFonts w:ascii="Book Antiqua" w:hAnsi="Book Antiqua"/>
          <w:b/>
          <w:sz w:val="36"/>
          <w:szCs w:val="36"/>
        </w:rPr>
      </w:pPr>
      <w:r w:rsidRPr="0040198A">
        <w:rPr>
          <w:rFonts w:ascii="Book Antiqua" w:hAnsi="Book Antiqua"/>
          <w:b/>
          <w:sz w:val="36"/>
          <w:szCs w:val="36"/>
        </w:rPr>
        <w:t>TERMO DE REFERÊNCIA</w:t>
      </w:r>
    </w:p>
    <w:p w:rsidR="001B572E" w:rsidRPr="00931EF7" w:rsidRDefault="001B572E" w:rsidP="001B572E">
      <w:pPr>
        <w:ind w:left="-709" w:right="-994"/>
        <w:jc w:val="center"/>
        <w:rPr>
          <w:rFonts w:ascii="Book Antiqua" w:hAnsi="Book Antiqua"/>
          <w:b/>
        </w:rPr>
      </w:pPr>
    </w:p>
    <w:p w:rsidR="001B572E" w:rsidRPr="0040198A" w:rsidRDefault="001B572E" w:rsidP="001B572E">
      <w:pPr>
        <w:ind w:left="-709" w:right="-994"/>
        <w:rPr>
          <w:rFonts w:ascii="Book Antiqua" w:hAnsi="Book Antiqua"/>
        </w:rPr>
      </w:pPr>
      <w:r w:rsidRPr="0040198A">
        <w:rPr>
          <w:rFonts w:ascii="Book Antiqua" w:hAnsi="Book Antiqua"/>
          <w:b/>
        </w:rPr>
        <w:t>1. DO OBJETO</w:t>
      </w:r>
    </w:p>
    <w:p w:rsidR="001B572E" w:rsidRDefault="001B572E" w:rsidP="001B572E">
      <w:pPr>
        <w:pStyle w:val="Normal0"/>
        <w:widowControl w:val="0"/>
        <w:ind w:left="-709" w:right="-994"/>
        <w:rPr>
          <w:rFonts w:ascii="Book Antiqua" w:hAnsi="Book Antiqua"/>
          <w:sz w:val="22"/>
          <w:szCs w:val="22"/>
          <w:lang w:val="pt-BR"/>
        </w:rPr>
      </w:pPr>
      <w:proofErr w:type="gramStart"/>
      <w:r>
        <w:rPr>
          <w:rFonts w:ascii="Book Antiqua" w:hAnsi="Book Antiqua"/>
          <w:sz w:val="22"/>
          <w:szCs w:val="22"/>
          <w:lang w:val="pt-BR"/>
        </w:rPr>
        <w:t xml:space="preserve">1.1 </w:t>
      </w:r>
      <w:r w:rsidRPr="000400BA">
        <w:rPr>
          <w:rStyle w:val="nfase"/>
          <w:rFonts w:ascii="Book Antiqua" w:eastAsia="Book Antiqua" w:hAnsi="Book Antiqua"/>
          <w:b/>
          <w:i w:val="0"/>
        </w:rPr>
        <w:t>Aquisição</w:t>
      </w:r>
      <w:proofErr w:type="gramEnd"/>
      <w:r w:rsidRPr="000400BA">
        <w:rPr>
          <w:rStyle w:val="nfase"/>
          <w:rFonts w:ascii="Book Antiqua" w:eastAsia="Book Antiqua" w:hAnsi="Book Antiqua"/>
          <w:b/>
          <w:i w:val="0"/>
        </w:rPr>
        <w:t xml:space="preserve"> </w:t>
      </w:r>
      <w:r>
        <w:rPr>
          <w:rStyle w:val="nfase"/>
          <w:rFonts w:ascii="Book Antiqua" w:eastAsia="Book Antiqua" w:hAnsi="Book Antiqua"/>
          <w:b/>
          <w:i w:val="0"/>
        </w:rPr>
        <w:t>d</w:t>
      </w:r>
      <w:r w:rsidRPr="000400BA">
        <w:rPr>
          <w:rStyle w:val="nfase"/>
          <w:rFonts w:ascii="Book Antiqua" w:eastAsia="Book Antiqua" w:hAnsi="Book Antiqua"/>
          <w:b/>
          <w:i w:val="0"/>
        </w:rPr>
        <w:t>e M</w:t>
      </w:r>
      <w:r>
        <w:rPr>
          <w:rStyle w:val="nfase"/>
          <w:rFonts w:ascii="Book Antiqua" w:eastAsia="Book Antiqua" w:hAnsi="Book Antiqua"/>
          <w:b/>
          <w:i w:val="0"/>
        </w:rPr>
        <w:t>ateriais</w:t>
      </w:r>
      <w:r w:rsidRPr="000400BA">
        <w:rPr>
          <w:rStyle w:val="nfase"/>
          <w:rFonts w:ascii="Book Antiqua" w:eastAsia="Book Antiqua" w:hAnsi="Book Antiqua"/>
          <w:b/>
          <w:i w:val="0"/>
        </w:rPr>
        <w:t xml:space="preserve"> </w:t>
      </w:r>
      <w:r>
        <w:rPr>
          <w:rStyle w:val="nfase"/>
          <w:rFonts w:ascii="Book Antiqua" w:eastAsia="Book Antiqua" w:hAnsi="Book Antiqua"/>
          <w:b/>
          <w:i w:val="0"/>
        </w:rPr>
        <w:t>e</w:t>
      </w:r>
      <w:r w:rsidRPr="000400BA">
        <w:rPr>
          <w:rStyle w:val="nfase"/>
          <w:rFonts w:ascii="Book Antiqua" w:eastAsia="Book Antiqua" w:hAnsi="Book Antiqua"/>
          <w:b/>
          <w:i w:val="0"/>
        </w:rPr>
        <w:t xml:space="preserve"> Equipamentos </w:t>
      </w:r>
      <w:r>
        <w:rPr>
          <w:rStyle w:val="nfase"/>
          <w:rFonts w:ascii="Book Antiqua" w:eastAsia="Book Antiqua" w:hAnsi="Book Antiqua"/>
          <w:b/>
          <w:i w:val="0"/>
        </w:rPr>
        <w:t>p</w:t>
      </w:r>
      <w:r w:rsidRPr="000400BA">
        <w:rPr>
          <w:rStyle w:val="nfase"/>
          <w:rFonts w:ascii="Book Antiqua" w:eastAsia="Book Antiqua" w:hAnsi="Book Antiqua"/>
          <w:b/>
          <w:i w:val="0"/>
        </w:rPr>
        <w:t xml:space="preserve">ara </w:t>
      </w:r>
      <w:r>
        <w:rPr>
          <w:rStyle w:val="nfase"/>
          <w:rFonts w:ascii="Book Antiqua" w:eastAsia="Book Antiqua" w:hAnsi="Book Antiqua"/>
          <w:b/>
          <w:i w:val="0"/>
        </w:rPr>
        <w:t>o</w:t>
      </w:r>
      <w:r w:rsidRPr="000400BA">
        <w:rPr>
          <w:rStyle w:val="nfase"/>
          <w:rFonts w:ascii="Book Antiqua" w:eastAsia="Book Antiqua" w:hAnsi="Book Antiqua"/>
          <w:b/>
          <w:i w:val="0"/>
        </w:rPr>
        <w:t xml:space="preserve">s Centros </w:t>
      </w:r>
      <w:r>
        <w:rPr>
          <w:rStyle w:val="nfase"/>
          <w:rFonts w:ascii="Book Antiqua" w:eastAsia="Book Antiqua" w:hAnsi="Book Antiqua"/>
          <w:b/>
          <w:i w:val="0"/>
        </w:rPr>
        <w:t>d</w:t>
      </w:r>
      <w:r w:rsidRPr="000400BA">
        <w:rPr>
          <w:rStyle w:val="nfase"/>
          <w:rFonts w:ascii="Book Antiqua" w:eastAsia="Book Antiqua" w:hAnsi="Book Antiqua"/>
          <w:b/>
          <w:i w:val="0"/>
        </w:rPr>
        <w:t>e Desenvolvimento Infantil</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709" w:right="-994"/>
        <w:rPr>
          <w:rStyle w:val="nfase"/>
          <w:rFonts w:ascii="Book Antiqua" w:eastAsia="Book Antiqua" w:hAnsi="Book Antiqua"/>
          <w:i w:val="0"/>
        </w:rPr>
      </w:pPr>
      <w:r w:rsidRPr="003855A7">
        <w:rPr>
          <w:rFonts w:ascii="Book Antiqua" w:eastAsia="Book Antiqua" w:hAnsi="Book Antiqua"/>
          <w:bCs/>
        </w:rPr>
        <w:t xml:space="preserve">1.1.1 As despesas decorrentes deste termo estão previstas no </w:t>
      </w:r>
      <w:r w:rsidRPr="003855A7">
        <w:rPr>
          <w:rFonts w:ascii="Book Antiqua" w:eastAsia="Book Antiqua" w:hAnsi="Book Antiqua"/>
          <w:b/>
          <w:bCs/>
        </w:rPr>
        <w:t>Convênio com a Secretaria de Estado da Educação nº 2019TR001415</w:t>
      </w:r>
      <w:r w:rsidRPr="003855A7">
        <w:rPr>
          <w:rFonts w:ascii="Book Antiqua" w:eastAsia="Book Antiqua" w:hAnsi="Book Antiqua"/>
          <w:bCs/>
        </w:rPr>
        <w:t>.</w:t>
      </w:r>
    </w:p>
    <w:p w:rsidR="001B572E" w:rsidRPr="00A05CE0" w:rsidRDefault="001B572E" w:rsidP="001B572E">
      <w:pPr>
        <w:pStyle w:val="Normal0"/>
        <w:widowControl w:val="0"/>
        <w:ind w:left="-709" w:right="-994"/>
        <w:rPr>
          <w:rFonts w:ascii="Book Antiqua" w:hAnsi="Book Antiqua"/>
          <w:sz w:val="22"/>
          <w:szCs w:val="22"/>
        </w:rPr>
      </w:pPr>
    </w:p>
    <w:p w:rsidR="001B572E" w:rsidRDefault="001B572E" w:rsidP="001B572E">
      <w:pPr>
        <w:ind w:left="-709" w:right="-994"/>
        <w:rPr>
          <w:rFonts w:ascii="Book Antiqua" w:hAnsi="Book Antiqua"/>
        </w:rPr>
      </w:pPr>
      <w:r w:rsidRPr="00DC6114">
        <w:rPr>
          <w:rFonts w:ascii="Book Antiqua" w:hAnsi="Book Antiqua"/>
        </w:rPr>
        <w:t xml:space="preserve">Tabela </w:t>
      </w:r>
      <w:r>
        <w:rPr>
          <w:rFonts w:ascii="Book Antiqua" w:hAnsi="Book Antiqua"/>
        </w:rPr>
        <w:t>1</w:t>
      </w:r>
    </w:p>
    <w:p w:rsidR="0080458A" w:rsidRDefault="0080458A" w:rsidP="001B572E">
      <w:pPr>
        <w:ind w:left="-709" w:right="-994"/>
        <w:rPr>
          <w:rFonts w:ascii="Book Antiqua" w:hAnsi="Book Antiqua"/>
        </w:rPr>
      </w:pPr>
    </w:p>
    <w:tbl>
      <w:tblPr>
        <w:tblW w:w="10206" w:type="dxa"/>
        <w:tblInd w:w="-639" w:type="dxa"/>
        <w:tblCellMar>
          <w:left w:w="70" w:type="dxa"/>
          <w:right w:w="70" w:type="dxa"/>
        </w:tblCellMar>
        <w:tblLook w:val="04A0"/>
      </w:tblPr>
      <w:tblGrid>
        <w:gridCol w:w="592"/>
        <w:gridCol w:w="7488"/>
        <w:gridCol w:w="992"/>
        <w:gridCol w:w="1134"/>
      </w:tblGrid>
      <w:tr w:rsidR="0080458A" w:rsidRPr="0080458A" w:rsidTr="0080458A">
        <w:trPr>
          <w:trHeight w:val="278"/>
        </w:trPr>
        <w:tc>
          <w:tcPr>
            <w:tcW w:w="592"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 xml:space="preserve">ITEM </w:t>
            </w:r>
          </w:p>
        </w:tc>
        <w:tc>
          <w:tcPr>
            <w:tcW w:w="7488" w:type="dxa"/>
            <w:tcBorders>
              <w:top w:val="single" w:sz="4" w:space="0" w:color="auto"/>
              <w:left w:val="nil"/>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DESCRITIVO</w:t>
            </w:r>
          </w:p>
        </w:tc>
        <w:tc>
          <w:tcPr>
            <w:tcW w:w="992" w:type="dxa"/>
            <w:tcBorders>
              <w:top w:val="single" w:sz="4" w:space="0" w:color="auto"/>
              <w:left w:val="nil"/>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proofErr w:type="spellStart"/>
            <w:r w:rsidRPr="0080458A">
              <w:rPr>
                <w:rFonts w:ascii="Book Antiqua" w:eastAsia="Times New Roman" w:hAnsi="Book Antiqua" w:cs="Calibri"/>
                <w:sz w:val="18"/>
                <w:szCs w:val="18"/>
                <w:lang w:eastAsia="pt-BR"/>
              </w:rPr>
              <w:t>UNID</w:t>
            </w:r>
            <w:proofErr w:type="spellEnd"/>
            <w:r w:rsidRPr="0080458A">
              <w:rPr>
                <w:rFonts w:ascii="Book Antiqua" w:eastAsia="Times New Roman" w:hAnsi="Book Antiqua" w:cs="Calibri"/>
                <w:sz w:val="18"/>
                <w:szCs w:val="18"/>
                <w:lang w:eastAsia="pt-BR"/>
              </w:rPr>
              <w:t>.</w:t>
            </w:r>
          </w:p>
        </w:tc>
        <w:tc>
          <w:tcPr>
            <w:tcW w:w="1134" w:type="dxa"/>
            <w:tcBorders>
              <w:top w:val="single" w:sz="4" w:space="0" w:color="auto"/>
              <w:left w:val="nil"/>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proofErr w:type="spellStart"/>
            <w:r w:rsidRPr="0080458A">
              <w:rPr>
                <w:rFonts w:ascii="Book Antiqua" w:eastAsia="Times New Roman" w:hAnsi="Book Antiqua" w:cs="Calibri"/>
                <w:sz w:val="18"/>
                <w:szCs w:val="18"/>
                <w:lang w:eastAsia="pt-BR"/>
              </w:rPr>
              <w:t>QTDE</w:t>
            </w:r>
            <w:proofErr w:type="spellEnd"/>
            <w:r w:rsidRPr="0080458A">
              <w:rPr>
                <w:rFonts w:ascii="Book Antiqua" w:eastAsia="Times New Roman" w:hAnsi="Book Antiqua" w:cs="Calibri"/>
                <w:sz w:val="18"/>
                <w:szCs w:val="18"/>
                <w:lang w:eastAsia="pt-BR"/>
              </w:rPr>
              <w:t>.</w:t>
            </w:r>
          </w:p>
        </w:tc>
      </w:tr>
      <w:tr w:rsidR="0080458A" w:rsidRPr="0080458A" w:rsidTr="0080458A">
        <w:trPr>
          <w:trHeight w:val="1687"/>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1</w:t>
            </w:r>
            <w:proofErr w:type="gramEnd"/>
          </w:p>
        </w:tc>
        <w:tc>
          <w:tcPr>
            <w:tcW w:w="7488"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BICICLETA INFANTIL ARO 12</w:t>
            </w:r>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Para crianças de </w:t>
            </w:r>
            <w:proofErr w:type="gramStart"/>
            <w:r w:rsidRPr="0080458A">
              <w:rPr>
                <w:rFonts w:ascii="Calibri" w:eastAsia="Times New Roman" w:hAnsi="Calibri" w:cs="Calibri"/>
                <w:color w:val="000000"/>
                <w:sz w:val="18"/>
                <w:szCs w:val="18"/>
                <w:lang w:eastAsia="pt-BR"/>
              </w:rPr>
              <w:t>2</w:t>
            </w:r>
            <w:proofErr w:type="gramEnd"/>
            <w:r w:rsidRPr="0080458A">
              <w:rPr>
                <w:rFonts w:ascii="Calibri" w:eastAsia="Times New Roman" w:hAnsi="Calibri" w:cs="Calibri"/>
                <w:color w:val="000000"/>
                <w:sz w:val="18"/>
                <w:szCs w:val="18"/>
                <w:lang w:eastAsia="pt-BR"/>
              </w:rPr>
              <w:t xml:space="preserve"> anos – 3 anos e meio. Selim macio espumado com regulagem de altura possibilitando que a criança mantenha os pés no chão. Possuir limitador de giro do guidão para evitar com que o guidão dê uma volta completa e danifique o freio, além de preservar a integridade física da criança; com freio tipo </w:t>
            </w:r>
            <w:proofErr w:type="spellStart"/>
            <w:r w:rsidRPr="0080458A">
              <w:rPr>
                <w:rFonts w:ascii="Calibri" w:eastAsia="Times New Roman" w:hAnsi="Calibri" w:cs="Calibri"/>
                <w:color w:val="000000"/>
                <w:sz w:val="18"/>
                <w:szCs w:val="18"/>
                <w:lang w:eastAsia="pt-BR"/>
              </w:rPr>
              <w:t>V-Brake</w:t>
            </w:r>
            <w:proofErr w:type="spellEnd"/>
            <w:r w:rsidRPr="0080458A">
              <w:rPr>
                <w:rFonts w:ascii="Calibri" w:eastAsia="Times New Roman" w:hAnsi="Calibri" w:cs="Calibri"/>
                <w:color w:val="000000"/>
                <w:sz w:val="18"/>
                <w:szCs w:val="18"/>
                <w:lang w:eastAsia="pt-BR"/>
              </w:rPr>
              <w:t>; rodas em nylon reforçado; quadro, garfo e guidão em aço carbono; manoplas e manetes anatômicos; mesa de direção com regulagem de ângulo; protetor de corrente; rodinhas laterais de proteção removíveis; câmaras de borracha; pedais de nylon. Certificado INMETRO. Garantia.</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1134"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80</w:t>
            </w:r>
          </w:p>
        </w:tc>
      </w:tr>
      <w:tr w:rsidR="0080458A" w:rsidRPr="0080458A" w:rsidTr="0080458A">
        <w:trPr>
          <w:trHeight w:val="1769"/>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2</w:t>
            </w:r>
            <w:proofErr w:type="gramEnd"/>
          </w:p>
        </w:tc>
        <w:tc>
          <w:tcPr>
            <w:tcW w:w="7488"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BICICLETA INFANTIL ARO 16</w:t>
            </w:r>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Para crianças de </w:t>
            </w:r>
            <w:proofErr w:type="gramStart"/>
            <w:r w:rsidRPr="0080458A">
              <w:rPr>
                <w:rFonts w:ascii="Calibri" w:eastAsia="Times New Roman" w:hAnsi="Calibri" w:cs="Calibri"/>
                <w:color w:val="000000"/>
                <w:sz w:val="18"/>
                <w:szCs w:val="18"/>
                <w:lang w:eastAsia="pt-BR"/>
              </w:rPr>
              <w:t>3</w:t>
            </w:r>
            <w:proofErr w:type="gramEnd"/>
            <w:r w:rsidRPr="0080458A">
              <w:rPr>
                <w:rFonts w:ascii="Calibri" w:eastAsia="Times New Roman" w:hAnsi="Calibri" w:cs="Calibri"/>
                <w:color w:val="000000"/>
                <w:sz w:val="18"/>
                <w:szCs w:val="18"/>
                <w:lang w:eastAsia="pt-BR"/>
              </w:rPr>
              <w:t xml:space="preserve"> anos e meio – 6 anos. Selim macio espumado com regulagem de altura possibilitando que a criança mantenha os pés no chão. Possuir limitador de giro do guidão para evitar com que o guidão dê uma volta completa e danifique o freio, além de preservar a integridade física da criança; com freio tipo </w:t>
            </w:r>
            <w:proofErr w:type="spellStart"/>
            <w:r w:rsidRPr="0080458A">
              <w:rPr>
                <w:rFonts w:ascii="Calibri" w:eastAsia="Times New Roman" w:hAnsi="Calibri" w:cs="Calibri"/>
                <w:color w:val="000000"/>
                <w:sz w:val="18"/>
                <w:szCs w:val="18"/>
                <w:lang w:eastAsia="pt-BR"/>
              </w:rPr>
              <w:t>V-Brake</w:t>
            </w:r>
            <w:proofErr w:type="spellEnd"/>
            <w:r w:rsidRPr="0080458A">
              <w:rPr>
                <w:rFonts w:ascii="Calibri" w:eastAsia="Times New Roman" w:hAnsi="Calibri" w:cs="Calibri"/>
                <w:color w:val="000000"/>
                <w:sz w:val="18"/>
                <w:szCs w:val="18"/>
                <w:lang w:eastAsia="pt-BR"/>
              </w:rPr>
              <w:t>; rodas em nylon reforçado; quadro, garfo e guidão em aço carbono; manoplas e manetes anatômicos; mesa de direção com regulagem de ângulo; protetor de corrente; rodinhas laterais de proteção removíveis; câmaras de borracha; pedais de nylon. Certificado INMETRO. Garantia.</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1134"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80</w:t>
            </w:r>
          </w:p>
        </w:tc>
      </w:tr>
      <w:tr w:rsidR="0080458A" w:rsidRPr="0080458A" w:rsidTr="0080458A">
        <w:trPr>
          <w:trHeight w:val="1682"/>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3</w:t>
            </w:r>
            <w:proofErr w:type="gramEnd"/>
          </w:p>
        </w:tc>
        <w:tc>
          <w:tcPr>
            <w:tcW w:w="7488"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TRICICLO INFANTIL (MOTOCA</w:t>
            </w:r>
            <w:proofErr w:type="gramStart"/>
            <w:r w:rsidRPr="0080458A">
              <w:rPr>
                <w:rFonts w:ascii="Calibri" w:eastAsia="Times New Roman" w:hAnsi="Calibri" w:cs="Calibri"/>
                <w:b/>
                <w:bCs/>
                <w:color w:val="000000"/>
                <w:sz w:val="18"/>
                <w:szCs w:val="18"/>
                <w:lang w:eastAsia="pt-BR"/>
              </w:rPr>
              <w:t>)</w:t>
            </w:r>
            <w:proofErr w:type="gramEnd"/>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Indicado para crianças a partir de 18 meses até um peso máximo de 21kg ou com altura máxima de 112cm. Dimensões aproximadas: </w:t>
            </w:r>
            <w:proofErr w:type="gramStart"/>
            <w:r w:rsidRPr="0080458A">
              <w:rPr>
                <w:rFonts w:ascii="Calibri" w:eastAsia="Times New Roman" w:hAnsi="Calibri" w:cs="Calibri"/>
                <w:color w:val="000000"/>
                <w:sz w:val="18"/>
                <w:szCs w:val="18"/>
                <w:lang w:eastAsia="pt-BR"/>
              </w:rPr>
              <w:t>50cm</w:t>
            </w:r>
            <w:proofErr w:type="gramEnd"/>
            <w:r w:rsidRPr="0080458A">
              <w:rPr>
                <w:rFonts w:ascii="Calibri" w:eastAsia="Times New Roman" w:hAnsi="Calibri" w:cs="Calibri"/>
                <w:color w:val="000000"/>
                <w:sz w:val="18"/>
                <w:szCs w:val="18"/>
                <w:lang w:eastAsia="pt-BR"/>
              </w:rPr>
              <w:t xml:space="preserve"> (altura do guidão até o chão), 45cm (largura entre as duas rodas traseiras), 29cm (altura do banco até o chão), 58cm (comprimento total). Quadro, garfo e guidão fabricados em aço e peças plásticas injetadas em polipropileno; pneus em </w:t>
            </w:r>
            <w:proofErr w:type="spellStart"/>
            <w:r w:rsidRPr="0080458A">
              <w:rPr>
                <w:rFonts w:ascii="Calibri" w:eastAsia="Times New Roman" w:hAnsi="Calibri" w:cs="Calibri"/>
                <w:color w:val="000000"/>
                <w:sz w:val="18"/>
                <w:szCs w:val="18"/>
                <w:lang w:eastAsia="pt-BR"/>
              </w:rPr>
              <w:t>E.V.A.</w:t>
            </w:r>
            <w:proofErr w:type="spellEnd"/>
            <w:r w:rsidRPr="0080458A">
              <w:rPr>
                <w:rFonts w:ascii="Calibri" w:eastAsia="Times New Roman" w:hAnsi="Calibri" w:cs="Calibri"/>
                <w:color w:val="000000"/>
                <w:sz w:val="18"/>
                <w:szCs w:val="18"/>
                <w:lang w:eastAsia="pt-BR"/>
              </w:rPr>
              <w:t>; limitador de giro de guidão; manoplas antiaderentes fabricadas em material atóxico; assento ajustável; pedais ergonômicos fixados nas rodas dianteiras. Acompanha manual e chave para montagem. Certificado INMETRO. Garantia.</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1134"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160</w:t>
            </w:r>
          </w:p>
        </w:tc>
      </w:tr>
      <w:tr w:rsidR="0080458A" w:rsidRPr="0080458A" w:rsidTr="0080458A">
        <w:trPr>
          <w:trHeight w:val="2424"/>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4</w:t>
            </w:r>
            <w:proofErr w:type="gramEnd"/>
          </w:p>
        </w:tc>
        <w:tc>
          <w:tcPr>
            <w:tcW w:w="7488"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 xml:space="preserve">CONDICIONADOR DE AR </w:t>
            </w:r>
            <w:proofErr w:type="spellStart"/>
            <w:r w:rsidRPr="0080458A">
              <w:rPr>
                <w:rFonts w:ascii="Calibri" w:eastAsia="Times New Roman" w:hAnsi="Calibri" w:cs="Calibri"/>
                <w:b/>
                <w:bCs/>
                <w:color w:val="000000"/>
                <w:sz w:val="18"/>
                <w:szCs w:val="18"/>
                <w:lang w:eastAsia="pt-BR"/>
              </w:rPr>
              <w:t>SPLIT</w:t>
            </w:r>
            <w:proofErr w:type="spellEnd"/>
            <w:r w:rsidRPr="0080458A">
              <w:rPr>
                <w:rFonts w:ascii="Calibri" w:eastAsia="Times New Roman" w:hAnsi="Calibri" w:cs="Calibri"/>
                <w:b/>
                <w:bCs/>
                <w:color w:val="000000"/>
                <w:sz w:val="18"/>
                <w:szCs w:val="18"/>
                <w:lang w:eastAsia="pt-BR"/>
              </w:rPr>
              <w:t xml:space="preserve"> 36.000 </w:t>
            </w:r>
            <w:proofErr w:type="spellStart"/>
            <w:r w:rsidRPr="0080458A">
              <w:rPr>
                <w:rFonts w:ascii="Calibri" w:eastAsia="Times New Roman" w:hAnsi="Calibri" w:cs="Calibri"/>
                <w:b/>
                <w:bCs/>
                <w:color w:val="000000"/>
                <w:sz w:val="18"/>
                <w:szCs w:val="18"/>
                <w:lang w:eastAsia="pt-BR"/>
              </w:rPr>
              <w:t>BTUs</w:t>
            </w:r>
            <w:proofErr w:type="spellEnd"/>
            <w:r w:rsidRPr="0080458A">
              <w:rPr>
                <w:rFonts w:ascii="Calibri" w:eastAsia="Times New Roman" w:hAnsi="Calibri" w:cs="Calibri"/>
                <w:b/>
                <w:bCs/>
                <w:color w:val="000000"/>
                <w:sz w:val="18"/>
                <w:szCs w:val="18"/>
                <w:lang w:eastAsia="pt-BR"/>
              </w:rPr>
              <w:t xml:space="preserve"> INSTALADO</w:t>
            </w:r>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PRODUTO: tipo </w:t>
            </w:r>
            <w:proofErr w:type="spellStart"/>
            <w:r w:rsidRPr="0080458A">
              <w:rPr>
                <w:rFonts w:ascii="Calibri" w:eastAsia="Times New Roman" w:hAnsi="Calibri" w:cs="Calibri"/>
                <w:color w:val="000000"/>
                <w:sz w:val="18"/>
                <w:szCs w:val="18"/>
                <w:lang w:eastAsia="pt-BR"/>
              </w:rPr>
              <w:t>Split</w:t>
            </w:r>
            <w:proofErr w:type="spellEnd"/>
            <w:r w:rsidRPr="0080458A">
              <w:rPr>
                <w:rFonts w:ascii="Calibri" w:eastAsia="Times New Roman" w:hAnsi="Calibri" w:cs="Calibri"/>
                <w:color w:val="000000"/>
                <w:sz w:val="18"/>
                <w:szCs w:val="18"/>
                <w:lang w:eastAsia="pt-BR"/>
              </w:rPr>
              <w:t xml:space="preserve"> piso-teto com potência de 36.000 </w:t>
            </w:r>
            <w:proofErr w:type="spellStart"/>
            <w:r w:rsidRPr="0080458A">
              <w:rPr>
                <w:rFonts w:ascii="Calibri" w:eastAsia="Times New Roman" w:hAnsi="Calibri" w:cs="Calibri"/>
                <w:color w:val="000000"/>
                <w:sz w:val="18"/>
                <w:szCs w:val="18"/>
                <w:lang w:eastAsia="pt-BR"/>
              </w:rPr>
              <w:t>BTUs</w:t>
            </w:r>
            <w:proofErr w:type="spellEnd"/>
            <w:r w:rsidRPr="0080458A">
              <w:rPr>
                <w:rFonts w:ascii="Calibri" w:eastAsia="Times New Roman" w:hAnsi="Calibri" w:cs="Calibri"/>
                <w:color w:val="000000"/>
                <w:sz w:val="18"/>
                <w:szCs w:val="18"/>
                <w:lang w:eastAsia="pt-BR"/>
              </w:rPr>
              <w:t xml:space="preserve">, ciclo frio, alimentação </w:t>
            </w:r>
            <w:proofErr w:type="gramStart"/>
            <w:r w:rsidRPr="0080458A">
              <w:rPr>
                <w:rFonts w:ascii="Calibri" w:eastAsia="Times New Roman" w:hAnsi="Calibri" w:cs="Calibri"/>
                <w:color w:val="000000"/>
                <w:sz w:val="18"/>
                <w:szCs w:val="18"/>
                <w:lang w:eastAsia="pt-BR"/>
              </w:rPr>
              <w:t>220v</w:t>
            </w:r>
            <w:proofErr w:type="gramEnd"/>
            <w:r w:rsidRPr="0080458A">
              <w:rPr>
                <w:rFonts w:ascii="Calibri" w:eastAsia="Times New Roman" w:hAnsi="Calibri" w:cs="Calibri"/>
                <w:color w:val="000000"/>
                <w:sz w:val="18"/>
                <w:szCs w:val="18"/>
                <w:lang w:eastAsia="pt-BR"/>
              </w:rPr>
              <w:t>, eficiência energética classe A (</w:t>
            </w:r>
            <w:proofErr w:type="spellStart"/>
            <w:r w:rsidRPr="0080458A">
              <w:rPr>
                <w:rFonts w:ascii="Calibri" w:eastAsia="Times New Roman" w:hAnsi="Calibri" w:cs="Calibri"/>
                <w:color w:val="000000"/>
                <w:sz w:val="18"/>
                <w:szCs w:val="18"/>
                <w:lang w:eastAsia="pt-BR"/>
              </w:rPr>
              <w:t>Procel</w:t>
            </w:r>
            <w:proofErr w:type="spellEnd"/>
            <w:r w:rsidRPr="0080458A">
              <w:rPr>
                <w:rFonts w:ascii="Calibri" w:eastAsia="Times New Roman" w:hAnsi="Calibri" w:cs="Calibri"/>
                <w:color w:val="000000"/>
                <w:sz w:val="18"/>
                <w:szCs w:val="18"/>
                <w:lang w:eastAsia="pt-BR"/>
              </w:rPr>
              <w:t xml:space="preserve">/Inmetro), gás refrigerante </w:t>
            </w:r>
            <w:proofErr w:type="spellStart"/>
            <w:r w:rsidRPr="0080458A">
              <w:rPr>
                <w:rFonts w:ascii="Calibri" w:eastAsia="Times New Roman" w:hAnsi="Calibri" w:cs="Calibri"/>
                <w:color w:val="000000"/>
                <w:sz w:val="18"/>
                <w:szCs w:val="18"/>
                <w:lang w:eastAsia="pt-BR"/>
              </w:rPr>
              <w:t>R-410A,</w:t>
            </w:r>
            <w:proofErr w:type="spellEnd"/>
            <w:r w:rsidRPr="0080458A">
              <w:rPr>
                <w:rFonts w:ascii="Calibri" w:eastAsia="Times New Roman" w:hAnsi="Calibri" w:cs="Calibri"/>
                <w:color w:val="000000"/>
                <w:sz w:val="18"/>
                <w:szCs w:val="18"/>
                <w:lang w:eastAsia="pt-BR"/>
              </w:rPr>
              <w:t xml:space="preserve"> dotado de unidade evaporadora interna e unidade condensadora externa, baixo nível de ruído, painel digital na unidade interna com indicador de temperatura, controle remoto (acompanha pilhas) e garantia mínima de 1 (um) ano. SERVIÇO: inclui suporte "tipo L" para condensadora com amortecedor e sem borracha; até 5 metros de tubulações de cobre flexível para líquido e gás com isolamento térmico, flanges, porcas e conexões; até 3,5 metros de cabo elétrico flexível PP para interconexão das unidades do equipamento; rede de dreno aparente em tubo de PVC soldável </w:t>
            </w:r>
            <w:proofErr w:type="gramStart"/>
            <w:r w:rsidRPr="0080458A">
              <w:rPr>
                <w:rFonts w:ascii="Calibri" w:eastAsia="Times New Roman" w:hAnsi="Calibri" w:cs="Calibri"/>
                <w:color w:val="000000"/>
                <w:sz w:val="18"/>
                <w:szCs w:val="18"/>
                <w:lang w:eastAsia="pt-BR"/>
              </w:rPr>
              <w:t>20mm</w:t>
            </w:r>
            <w:proofErr w:type="gramEnd"/>
            <w:r w:rsidRPr="0080458A">
              <w:rPr>
                <w:rFonts w:ascii="Calibri" w:eastAsia="Times New Roman" w:hAnsi="Calibri" w:cs="Calibri"/>
                <w:color w:val="000000"/>
                <w:sz w:val="18"/>
                <w:szCs w:val="18"/>
                <w:lang w:eastAsia="pt-BR"/>
              </w:rPr>
              <w:t xml:space="preserve"> nas áreas internas ou mangueira cristal nas 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w:t>
            </w:r>
            <w:proofErr w:type="spellStart"/>
            <w:r w:rsidRPr="0080458A">
              <w:rPr>
                <w:rFonts w:ascii="Calibri" w:eastAsia="Times New Roman" w:hAnsi="Calibri" w:cs="Calibri"/>
                <w:color w:val="000000"/>
                <w:sz w:val="18"/>
                <w:szCs w:val="18"/>
                <w:lang w:eastAsia="pt-BR"/>
              </w:rPr>
              <w:t>ART</w:t>
            </w:r>
            <w:proofErr w:type="spellEnd"/>
            <w:r w:rsidRPr="0080458A">
              <w:rPr>
                <w:rFonts w:ascii="Calibri" w:eastAsia="Times New Roman" w:hAnsi="Calibri" w:cs="Calibri"/>
                <w:color w:val="000000"/>
                <w:sz w:val="18"/>
                <w:szCs w:val="18"/>
                <w:lang w:eastAsia="pt-BR"/>
              </w:rPr>
              <w:t xml:space="preserve"> CREA.</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1134"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4</w:t>
            </w:r>
            <w:proofErr w:type="gramEnd"/>
          </w:p>
        </w:tc>
      </w:tr>
    </w:tbl>
    <w:p w:rsidR="001B572E" w:rsidRDefault="001B572E" w:rsidP="001B572E">
      <w:pPr>
        <w:ind w:left="-709" w:right="-994"/>
        <w:rPr>
          <w:rFonts w:ascii="Book Antiqua" w:hAnsi="Book Antiqua"/>
        </w:rPr>
      </w:pPr>
    </w:p>
    <w:p w:rsidR="001B572E" w:rsidRPr="00325071" w:rsidRDefault="001B572E" w:rsidP="001B572E">
      <w:pPr>
        <w:ind w:left="-709" w:right="-994"/>
        <w:rPr>
          <w:rFonts w:ascii="Book Antiqua" w:hAnsi="Book Antiqua"/>
        </w:rPr>
      </w:pPr>
      <w:r w:rsidRPr="007D50AE">
        <w:rPr>
          <w:rFonts w:ascii="Book Antiqua" w:hAnsi="Book Antiqua"/>
          <w:b/>
        </w:rPr>
        <w:lastRenderedPageBreak/>
        <w:t>2. JUSTIFICATIVA E OBJETIVO DA CONTRATAÇÃO</w:t>
      </w:r>
    </w:p>
    <w:p w:rsidR="003855A7" w:rsidRDefault="001B572E" w:rsidP="001B572E">
      <w:pPr>
        <w:pStyle w:val="Normal0"/>
        <w:widowControl w:val="0"/>
        <w:ind w:left="-709" w:right="-994"/>
        <w:rPr>
          <w:rFonts w:ascii="Book Antiqua" w:eastAsia="Book Antiqua" w:hAnsi="Book Antiqua"/>
          <w:noProof/>
          <w:sz w:val="22"/>
          <w:szCs w:val="22"/>
          <w:lang w:val="pt-BR" w:eastAsia="en-US"/>
        </w:rPr>
      </w:pPr>
      <w:r>
        <w:rPr>
          <w:rFonts w:ascii="Book Antiqua" w:hAnsi="Book Antiqua"/>
          <w:sz w:val="22"/>
          <w:szCs w:val="22"/>
        </w:rPr>
        <w:t>2.</w:t>
      </w:r>
      <w:r w:rsidRPr="00150922">
        <w:rPr>
          <w:rFonts w:ascii="Book Antiqua" w:hAnsi="Book Antiqua"/>
          <w:sz w:val="22"/>
          <w:szCs w:val="22"/>
        </w:rPr>
        <w:t xml:space="preserve">1 </w:t>
      </w:r>
      <w:r w:rsidRPr="006423B0">
        <w:rPr>
          <w:rFonts w:ascii="Book Antiqua" w:eastAsia="Book Antiqua" w:hAnsi="Book Antiqua"/>
          <w:noProof/>
          <w:sz w:val="22"/>
          <w:szCs w:val="22"/>
          <w:lang w:val="pt-BR" w:eastAsia="en-US"/>
        </w:rPr>
        <w:t xml:space="preserve">A aquisição do objeto descrito tem por </w:t>
      </w:r>
      <w:r w:rsidRPr="00CB0531">
        <w:rPr>
          <w:rFonts w:ascii="Book Antiqua" w:eastAsia="Book Antiqua" w:hAnsi="Book Antiqua"/>
          <w:noProof/>
          <w:sz w:val="22"/>
          <w:szCs w:val="22"/>
          <w:lang w:val="pt-BR" w:eastAsia="en-US"/>
        </w:rPr>
        <w:t>justificativa proporcionar às crianças de 0 a 6 anos</w:t>
      </w:r>
      <w:r w:rsidR="003855A7">
        <w:rPr>
          <w:rFonts w:ascii="Book Antiqua" w:eastAsia="Book Antiqua" w:hAnsi="Book Antiqua"/>
          <w:noProof/>
          <w:sz w:val="22"/>
          <w:szCs w:val="22"/>
          <w:lang w:val="pt-BR" w:eastAsia="en-US"/>
        </w:rPr>
        <w:t xml:space="preserve"> </w:t>
      </w:r>
      <w:r w:rsidR="003855A7" w:rsidRPr="00756B43">
        <w:rPr>
          <w:rFonts w:ascii="Book Antiqua" w:eastAsia="Book Antiqua" w:hAnsi="Book Antiqua"/>
          <w:noProof/>
          <w:sz w:val="22"/>
          <w:szCs w:val="22"/>
          <w:lang w:val="pt-BR" w:eastAsia="en-US"/>
        </w:rPr>
        <w:t>espaços apropriados para prática das atividades, bem como melhores condições para o ensino e o desenvolvimento  das crianças.</w:t>
      </w:r>
    </w:p>
    <w:p w:rsidR="001B572E" w:rsidRPr="00CB0531" w:rsidRDefault="001B572E" w:rsidP="003855A7">
      <w:pPr>
        <w:autoSpaceDE w:val="0"/>
        <w:autoSpaceDN w:val="0"/>
        <w:adjustRightInd w:val="0"/>
        <w:ind w:left="-709" w:right="-994"/>
        <w:rPr>
          <w:rFonts w:ascii="Book Antiqua" w:hAnsi="Book Antiqua" w:cs="Segoe UI Light"/>
          <w:i/>
          <w:color w:val="000000"/>
          <w:sz w:val="18"/>
          <w:szCs w:val="18"/>
        </w:rPr>
      </w:pPr>
      <w:r>
        <w:rPr>
          <w:rFonts w:ascii="Book Antiqua" w:hAnsi="Book Antiqua" w:cs="Segoe UI Light"/>
          <w:color w:val="000000"/>
        </w:rPr>
        <w:t>2.2</w:t>
      </w:r>
      <w:r w:rsidRPr="00D230C6">
        <w:rPr>
          <w:rFonts w:ascii="Book Antiqua" w:hAnsi="Book Antiqua" w:cs="Segoe UI Light"/>
          <w:color w:val="000000"/>
        </w:rPr>
        <w:t xml:space="preserve"> Esta despesa visa cumprir a</w:t>
      </w:r>
      <w:r>
        <w:rPr>
          <w:rFonts w:ascii="Book Antiqua" w:hAnsi="Book Antiqua" w:cs="Segoe UI Light"/>
          <w:color w:val="000000"/>
        </w:rPr>
        <w:t>s</w:t>
      </w:r>
      <w:r w:rsidRPr="00D230C6">
        <w:rPr>
          <w:rFonts w:ascii="Book Antiqua" w:hAnsi="Book Antiqua" w:cs="Segoe UI Light"/>
          <w:color w:val="000000"/>
        </w:rPr>
        <w:t xml:space="preserve"> Metas e Estratégias da Lei 3.650 de 10 de julho de 2015 do Plano Municipal de Educação de Gaspar. </w:t>
      </w:r>
    </w:p>
    <w:p w:rsidR="001B572E" w:rsidRDefault="001B572E" w:rsidP="001B572E">
      <w:pPr>
        <w:pStyle w:val="Normal0"/>
        <w:widowControl w:val="0"/>
        <w:ind w:left="-709" w:right="-994"/>
        <w:rPr>
          <w:rFonts w:ascii="Book Antiqua" w:eastAsia="Book Antiqua" w:hAnsi="Book Antiqua"/>
          <w:noProof/>
          <w:sz w:val="22"/>
          <w:szCs w:val="22"/>
          <w:lang w:val="pt-BR" w:eastAsia="en-US"/>
        </w:rPr>
      </w:pPr>
    </w:p>
    <w:p w:rsidR="001B572E" w:rsidRPr="00FA3640" w:rsidRDefault="001B572E" w:rsidP="001B572E">
      <w:pPr>
        <w:pStyle w:val="Normal0"/>
        <w:widowControl w:val="0"/>
        <w:ind w:left="-709" w:right="-994"/>
        <w:rPr>
          <w:rFonts w:ascii="Book Antiqua" w:hAnsi="Book Antiqua"/>
          <w:sz w:val="22"/>
          <w:szCs w:val="22"/>
        </w:rPr>
      </w:pPr>
      <w:r w:rsidRPr="00FA3640">
        <w:rPr>
          <w:rFonts w:ascii="Book Antiqua" w:hAnsi="Book Antiqua"/>
          <w:b/>
          <w:sz w:val="22"/>
          <w:szCs w:val="22"/>
        </w:rPr>
        <w:t>3. CLASSIFICAÇÃO DOS BENS COMUNS</w:t>
      </w:r>
    </w:p>
    <w:p w:rsidR="001B572E" w:rsidRDefault="001B572E" w:rsidP="001B572E">
      <w:pPr>
        <w:ind w:left="-709" w:right="-994"/>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w:t>
      </w:r>
      <w:r>
        <w:rPr>
          <w:rFonts w:ascii="Book Antiqua" w:hAnsi="Book Antiqua"/>
        </w:rPr>
        <w:t xml:space="preserve"> </w:t>
      </w:r>
      <w:r w:rsidRPr="0040198A">
        <w:rPr>
          <w:rFonts w:ascii="Book Antiqua" w:hAnsi="Book Antiqua"/>
        </w:rPr>
        <w:t xml:space="preserve">parágrafo único do art. 1º da Lei </w:t>
      </w:r>
      <w:r>
        <w:rPr>
          <w:rFonts w:ascii="Book Antiqua" w:hAnsi="Book Antiqua"/>
        </w:rPr>
        <w:t xml:space="preserve">nº </w:t>
      </w:r>
      <w:r w:rsidRPr="0040198A">
        <w:rPr>
          <w:rFonts w:ascii="Book Antiqua" w:hAnsi="Book Antiqua"/>
        </w:rPr>
        <w:t>10.520</w:t>
      </w:r>
      <w:r>
        <w:rPr>
          <w:rFonts w:ascii="Book Antiqua" w:hAnsi="Book Antiqua"/>
        </w:rPr>
        <w:t>/2002</w:t>
      </w:r>
      <w:r w:rsidRPr="0040198A">
        <w:rPr>
          <w:rFonts w:ascii="Book Antiqua" w:hAnsi="Book Antiqua"/>
        </w:rPr>
        <w:t xml:space="preserve">, uma vez que são produtos cujos padrões de desempenho e qualidade podem ser objetivamente definidos, por meio de especificações </w:t>
      </w:r>
      <w:r>
        <w:rPr>
          <w:rFonts w:ascii="Book Antiqua" w:hAnsi="Book Antiqua"/>
        </w:rPr>
        <w:t xml:space="preserve">reconhecidas e </w:t>
      </w:r>
      <w:r w:rsidRPr="0040198A">
        <w:rPr>
          <w:rFonts w:ascii="Book Antiqua" w:hAnsi="Book Antiqua"/>
        </w:rPr>
        <w:t xml:space="preserve">usuais </w:t>
      </w:r>
      <w:r>
        <w:rPr>
          <w:rFonts w:ascii="Book Antiqua" w:hAnsi="Book Antiqua"/>
        </w:rPr>
        <w:t>d</w:t>
      </w:r>
      <w:r w:rsidRPr="0040198A">
        <w:rPr>
          <w:rFonts w:ascii="Book Antiqua" w:hAnsi="Book Antiqua"/>
        </w:rPr>
        <w:t>o mercado.</w:t>
      </w:r>
    </w:p>
    <w:p w:rsidR="001B572E" w:rsidRDefault="001B572E" w:rsidP="001B572E">
      <w:pPr>
        <w:ind w:left="-709" w:right="-994"/>
        <w:rPr>
          <w:rFonts w:ascii="Book Antiqua" w:hAnsi="Book Antiqua"/>
        </w:rPr>
      </w:pPr>
    </w:p>
    <w:p w:rsidR="001B572E" w:rsidRPr="009D3FEF" w:rsidRDefault="001B572E" w:rsidP="001B572E">
      <w:pPr>
        <w:widowControl w:val="0"/>
        <w:ind w:left="-709" w:right="-994"/>
        <w:rPr>
          <w:rFonts w:ascii="Book Antiqua" w:hAnsi="Book Antiqua"/>
          <w:b/>
        </w:rPr>
      </w:pPr>
      <w:r w:rsidRPr="009D3FEF">
        <w:rPr>
          <w:rFonts w:ascii="Book Antiqua" w:hAnsi="Book Antiqua"/>
          <w:b/>
        </w:rPr>
        <w:t xml:space="preserve">4. DO PRAZO CONTRATUAL, DAS CONDIÇÕES DE ENTREGA E RECEBIMENTO </w:t>
      </w:r>
    </w:p>
    <w:p w:rsidR="001B572E" w:rsidRPr="009F744A" w:rsidRDefault="001B572E" w:rsidP="001B572E">
      <w:pPr>
        <w:widowControl w:val="0"/>
        <w:ind w:left="-709" w:right="-994"/>
        <w:rPr>
          <w:rFonts w:ascii="Book Antiqua" w:hAnsi="Book Antiqua"/>
        </w:rPr>
      </w:pPr>
      <w:r>
        <w:rPr>
          <w:rFonts w:ascii="Book Antiqua" w:hAnsi="Book Antiqua"/>
        </w:rPr>
        <w:t>4.</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1B572E" w:rsidRPr="005D6368" w:rsidRDefault="001B572E" w:rsidP="001B572E">
      <w:pPr>
        <w:widowControl w:val="0"/>
        <w:ind w:left="-709" w:right="-994"/>
        <w:rPr>
          <w:rFonts w:ascii="Book Antiqua" w:hAnsi="Book Antiqua"/>
        </w:rPr>
      </w:pPr>
      <w:r>
        <w:rPr>
          <w:rFonts w:ascii="Book Antiqua" w:eastAsia="Book Antiqua" w:hAnsi="Book Antiqua"/>
          <w:shd w:val="clear" w:color="auto" w:fill="FFFFFF"/>
        </w:rPr>
        <w:t>4.2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Pr="005D6368">
        <w:rPr>
          <w:rFonts w:ascii="Book Antiqua" w:hAnsi="Book Antiqua"/>
        </w:rPr>
        <w:t>, que será encaminhada dentro do prazo de vigência do contrato.</w:t>
      </w:r>
    </w:p>
    <w:p w:rsidR="001B572E" w:rsidRDefault="001B572E" w:rsidP="001B5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rPr>
      </w:pPr>
      <w:r>
        <w:rPr>
          <w:rFonts w:ascii="Book Antiqua" w:eastAsia="Book Antiqua" w:hAnsi="Book Antiqua"/>
          <w:shd w:val="clear" w:color="auto" w:fill="FFFFFF"/>
        </w:rPr>
        <w:t>4.3</w:t>
      </w:r>
      <w:r w:rsidRPr="00195D34">
        <w:rPr>
          <w:rFonts w:ascii="Book Antiqua" w:eastAsia="Book Antiqua" w:hAnsi="Book Antiqua"/>
          <w:shd w:val="clear" w:color="auto" w:fill="FFFFFF"/>
        </w:rPr>
        <w:t xml:space="preserve"> Os objetos relacionados na </w:t>
      </w:r>
      <w:r>
        <w:rPr>
          <w:rFonts w:ascii="Book Antiqua" w:hAnsi="Book Antiqua"/>
        </w:rPr>
        <w:t>Ordem de Fornecimento</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prazo máximo de</w:t>
      </w:r>
      <w:r>
        <w:rPr>
          <w:rFonts w:ascii="Book Antiqua" w:eastAsia="Book Antiqua" w:hAnsi="Book Antiqua"/>
          <w:b/>
          <w:shd w:val="clear" w:color="auto" w:fill="FFFFFF"/>
        </w:rPr>
        <w:t xml:space="preserve"> até</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sidR="003855A7">
        <w:rPr>
          <w:rFonts w:ascii="Book Antiqua" w:eastAsia="Book Antiqua" w:hAnsi="Book Antiqua"/>
          <w:b/>
          <w:shd w:val="clear" w:color="auto" w:fill="FFFFFF"/>
        </w:rPr>
        <w:t xml:space="preserve"> úteis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 xml:space="preserve">. </w:t>
      </w: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p>
    <w:p w:rsidR="001B572E" w:rsidRDefault="001B572E" w:rsidP="001B572E">
      <w:pPr>
        <w:widowControl w:val="0"/>
        <w:autoSpaceDE w:val="0"/>
        <w:autoSpaceDN w:val="0"/>
        <w:adjustRightInd w:val="0"/>
        <w:ind w:left="-709" w:right="-994"/>
        <w:rPr>
          <w:rFonts w:ascii="Book Antiqua" w:hAnsi="Book Antiqua" w:cs="Book Antiqua"/>
          <w:i/>
          <w:iCs/>
          <w:shd w:val="clear" w:color="auto" w:fill="FFFFFF"/>
        </w:rPr>
      </w:pPr>
      <w:r>
        <w:rPr>
          <w:rFonts w:ascii="Book Antiqua" w:hAnsi="Book Antiqua" w:cs="Book Antiqua"/>
          <w:b/>
          <w:shd w:val="clear" w:color="auto" w:fill="FFFFFF"/>
        </w:rPr>
        <w:t>4.3</w:t>
      </w:r>
      <w:r w:rsidRPr="009B61D3">
        <w:rPr>
          <w:rFonts w:ascii="Book Antiqua" w:hAnsi="Book Antiqua" w:cs="Book Antiqua"/>
          <w:b/>
          <w:shd w:val="clear" w:color="auto" w:fill="FFFFFF"/>
        </w:rPr>
        <w:t>.</w:t>
      </w:r>
      <w:r>
        <w:rPr>
          <w:rFonts w:ascii="Book Antiqua" w:hAnsi="Book Antiqua" w:cs="Book Antiqua"/>
          <w:b/>
          <w:shd w:val="clear" w:color="auto" w:fill="FFFFFF"/>
        </w:rPr>
        <w:t xml:space="preserve">1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p>
    <w:p w:rsidR="001B572E" w:rsidRPr="00E37C68" w:rsidRDefault="001B572E" w:rsidP="001B572E">
      <w:pPr>
        <w:widowControl w:val="0"/>
        <w:ind w:left="-709" w:right="-994"/>
        <w:rPr>
          <w:rFonts w:ascii="Book Antiqua" w:eastAsia="Calibri" w:hAnsi="Book Antiqua"/>
          <w:color w:val="000000"/>
        </w:rPr>
      </w:pPr>
    </w:p>
    <w:p w:rsidR="001B572E" w:rsidRPr="00FB084B" w:rsidRDefault="001B572E" w:rsidP="001B572E">
      <w:pPr>
        <w:widowControl w:val="0"/>
        <w:ind w:left="-709" w:right="-994"/>
        <w:rPr>
          <w:rFonts w:ascii="Book Antiqua" w:eastAsia="Book Antiqua" w:hAnsi="Book Antiqua"/>
        </w:rPr>
      </w:pPr>
      <w:r>
        <w:rPr>
          <w:rFonts w:ascii="Book Antiqua" w:eastAsia="Book Antiqua" w:hAnsi="Book Antiqua"/>
        </w:rPr>
        <w:t>4.4</w:t>
      </w:r>
      <w:r w:rsidRPr="00E37C68">
        <w:rPr>
          <w:rFonts w:ascii="Book Antiqua" w:eastAsia="Book Antiqua" w:hAnsi="Book Antiqua"/>
        </w:rPr>
        <w:t xml:space="preserve"> No ato da entrega dos objetos/materiais a </w:t>
      </w:r>
      <w:r>
        <w:rPr>
          <w:rFonts w:ascii="Book Antiqua" w:eastAsia="Book Antiqua" w:hAnsi="Book Antiqua"/>
        </w:rPr>
        <w:t>fornecedora</w:t>
      </w:r>
      <w:r w:rsidRPr="00E37C68">
        <w:rPr>
          <w:rFonts w:ascii="Book Antiqua" w:eastAsia="Book Antiqua" w:hAnsi="Book Antiqua"/>
        </w:rPr>
        <w:t xml:space="preserve"> deverá apresentar Nota Fiscal/Fatura </w:t>
      </w:r>
      <w:r w:rsidRPr="00FB084B">
        <w:rPr>
          <w:rFonts w:ascii="Book Antiqua" w:eastAsia="Book Antiqua" w:hAnsi="Book Antiqua"/>
        </w:rPr>
        <w:t xml:space="preserve">correspondente às quantias solicitadas, que será submetida à aprovação do órgão responsável pelo recebimento, e deverá ser apresentada com os seguintes dados, segundo a Instrução Normativa </w:t>
      </w:r>
      <w:proofErr w:type="spellStart"/>
      <w:r w:rsidRPr="00FB084B">
        <w:rPr>
          <w:rFonts w:ascii="Book Antiqua" w:eastAsia="Book Antiqua" w:hAnsi="Book Antiqua"/>
        </w:rPr>
        <w:t>TC</w:t>
      </w:r>
      <w:proofErr w:type="spellEnd"/>
      <w:r w:rsidRPr="00FB084B">
        <w:rPr>
          <w:rFonts w:ascii="Book Antiqua" w:eastAsia="Book Antiqua" w:hAnsi="Book Antiqua"/>
        </w:rPr>
        <w:t xml:space="preserve"> 14 de 2012, art. 11:</w:t>
      </w:r>
    </w:p>
    <w:p w:rsidR="001B572E" w:rsidRPr="00FB084B" w:rsidRDefault="001B572E" w:rsidP="001B572E">
      <w:pPr>
        <w:widowControl w:val="0"/>
        <w:ind w:left="-709" w:right="-994"/>
        <w:rPr>
          <w:rFonts w:ascii="Book Antiqua" w:eastAsia="Book Antiqua" w:hAnsi="Book Antiqua"/>
        </w:rPr>
      </w:pPr>
      <w:r w:rsidRPr="00FB084B">
        <w:rPr>
          <w:rFonts w:ascii="Book Antiqua" w:eastAsia="Book Antiqua" w:hAnsi="Book Antiqua"/>
        </w:rPr>
        <w:t>§ 1º O documento fiscal, para fins de comprovação da despesa, deve indicar:</w:t>
      </w:r>
    </w:p>
    <w:p w:rsidR="001B572E" w:rsidRPr="00FB084B" w:rsidRDefault="001B572E" w:rsidP="001B572E">
      <w:pPr>
        <w:widowControl w:val="0"/>
        <w:ind w:left="-709" w:right="-994"/>
        <w:rPr>
          <w:rFonts w:ascii="Book Antiqua" w:eastAsia="Book Antiqua" w:hAnsi="Book Antiqua"/>
        </w:rPr>
      </w:pPr>
      <w:r w:rsidRPr="00FB084B">
        <w:rPr>
          <w:rFonts w:ascii="Book Antiqua" w:eastAsia="Book Antiqua" w:hAnsi="Book Antiqua"/>
        </w:rPr>
        <w:t xml:space="preserve">I – O número do convênio (2019TR001415); o objeto do convênio: </w:t>
      </w:r>
      <w:r w:rsidRPr="00FB084B">
        <w:rPr>
          <w:rStyle w:val="nfase"/>
          <w:rFonts w:ascii="Book Antiqua" w:eastAsia="Book Antiqua" w:hAnsi="Book Antiqua"/>
          <w:i w:val="0"/>
        </w:rPr>
        <w:t>Aquisição de Materiais e Equipamentos para os Centros de Desenvolvimento Infantil</w:t>
      </w:r>
      <w:r w:rsidRPr="00FB084B">
        <w:rPr>
          <w:rFonts w:ascii="Book Antiqua" w:eastAsia="Book Antiqua" w:hAnsi="Book Antiqua"/>
        </w:rPr>
        <w:t>; a data de emissão, o nome, o endereço e o número do CPF ou do CNPJ do destinatário, conforme o caso, e</w:t>
      </w:r>
    </w:p>
    <w:p w:rsidR="001B572E" w:rsidRPr="00FB084B" w:rsidRDefault="001B572E" w:rsidP="001B572E">
      <w:pPr>
        <w:widowControl w:val="0"/>
        <w:ind w:left="-709" w:right="-994"/>
        <w:rPr>
          <w:rFonts w:ascii="Book Antiqua" w:eastAsia="Book Antiqua" w:hAnsi="Book Antiqua"/>
        </w:rPr>
      </w:pPr>
      <w:r w:rsidRPr="00FB084B">
        <w:rPr>
          <w:rFonts w:ascii="Book Antiqua" w:eastAsia="Book Antiqua" w:hAnsi="Book Antiqua"/>
        </w:rPr>
        <w:t xml:space="preserve">II – A descrição precisa do objeto da despesa, quantidade, </w:t>
      </w:r>
      <w:proofErr w:type="gramStart"/>
      <w:r w:rsidRPr="00FB084B">
        <w:rPr>
          <w:rFonts w:ascii="Book Antiqua" w:eastAsia="Book Antiqua" w:hAnsi="Book Antiqua"/>
        </w:rPr>
        <w:t>marca,</w:t>
      </w:r>
      <w:proofErr w:type="gramEnd"/>
      <w:r w:rsidRPr="00FB084B">
        <w:rPr>
          <w:rFonts w:ascii="Book Antiqua" w:eastAsia="Book Antiqua" w:hAnsi="Book Antiqua"/>
        </w:rPr>
        <w:t xml:space="preserve"> tipo, modelo, qualidade e demais elementos que permitam sua perfeita identificação, não sendo admitidas descrições genéricas;</w:t>
      </w:r>
    </w:p>
    <w:p w:rsidR="001B572E" w:rsidRDefault="001B572E" w:rsidP="001B572E">
      <w:pPr>
        <w:widowControl w:val="0"/>
        <w:ind w:left="-709" w:right="-994"/>
        <w:rPr>
          <w:rFonts w:ascii="Book Antiqua" w:eastAsia="Book Antiqua" w:hAnsi="Book Antiqua"/>
        </w:rPr>
      </w:pPr>
      <w:r w:rsidRPr="00FB084B">
        <w:rPr>
          <w:rFonts w:ascii="Book Antiqua" w:eastAsia="Book Antiqua" w:hAnsi="Book Antiqua"/>
        </w:rPr>
        <w:t>III – os valores, unitário e total, de cada mercadoria ou serviço e o valor total da operação.</w:t>
      </w:r>
    </w:p>
    <w:p w:rsidR="001B572E" w:rsidRPr="00E37C68" w:rsidRDefault="001B572E" w:rsidP="001B572E">
      <w:pPr>
        <w:widowControl w:val="0"/>
        <w:ind w:left="-709" w:right="-994"/>
        <w:rPr>
          <w:rFonts w:ascii="Book Antiqua" w:eastAsia="Book Antiqua" w:hAnsi="Book Antiqua"/>
        </w:rPr>
      </w:pPr>
      <w:r>
        <w:rPr>
          <w:rFonts w:ascii="Book Antiqua" w:eastAsia="Book Antiqua" w:hAnsi="Book Antiqua"/>
        </w:rPr>
        <w:t>4.5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B572E" w:rsidRPr="00E37C68" w:rsidRDefault="001B572E" w:rsidP="003855A7">
      <w:pPr>
        <w:widowControl w:val="0"/>
        <w:ind w:left="-284" w:right="-99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B572E" w:rsidRDefault="001B572E" w:rsidP="003855A7">
      <w:pPr>
        <w:widowControl w:val="0"/>
        <w:ind w:left="-284" w:right="-99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4.5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B572E" w:rsidRPr="003548B4" w:rsidRDefault="001B572E" w:rsidP="001B572E">
      <w:pPr>
        <w:widowControl w:val="0"/>
        <w:ind w:left="-709" w:right="-994"/>
        <w:rPr>
          <w:rFonts w:ascii="Book Antiqua" w:eastAsia="Book Antiqua" w:hAnsi="Book Antiqua"/>
        </w:rPr>
      </w:pPr>
      <w:r>
        <w:rPr>
          <w:rFonts w:ascii="Book Antiqua" w:eastAsia="Book Antiqua" w:hAnsi="Book Antiqua"/>
        </w:rPr>
        <w:t>4.5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B572E" w:rsidRPr="003548B4" w:rsidRDefault="001B572E" w:rsidP="001B572E">
      <w:pPr>
        <w:widowControl w:val="0"/>
        <w:autoSpaceDE w:val="0"/>
        <w:autoSpaceDN w:val="0"/>
        <w:adjustRightInd w:val="0"/>
        <w:ind w:left="-709" w:right="-994"/>
        <w:rPr>
          <w:rFonts w:ascii="Book Antiqua" w:hAnsi="Book Antiqua" w:cs="Book Antiqua"/>
          <w:shd w:val="clear" w:color="auto" w:fill="FFFFFF"/>
        </w:rPr>
      </w:pPr>
      <w:r>
        <w:rPr>
          <w:rFonts w:ascii="Book Antiqua" w:hAnsi="Book Antiqua" w:cs="Book Antiqua"/>
        </w:rPr>
        <w:lastRenderedPageBreak/>
        <w:t>4.6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4.7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na Minuta do Contrato e na Lei.</w:t>
      </w:r>
    </w:p>
    <w:p w:rsidR="001B572E" w:rsidRPr="003548B4" w:rsidRDefault="001B572E" w:rsidP="001B572E">
      <w:pPr>
        <w:ind w:left="-709" w:right="-994"/>
        <w:rPr>
          <w:rFonts w:ascii="Book Antiqua" w:hAnsi="Book Antiqua"/>
        </w:rPr>
      </w:pPr>
      <w:r>
        <w:rPr>
          <w:rFonts w:ascii="Book Antiqua" w:hAnsi="Book Antiqua"/>
        </w:rPr>
        <w:t>4.8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B572E" w:rsidRDefault="001B572E" w:rsidP="001B572E">
      <w:pPr>
        <w:widowControl w:val="0"/>
        <w:ind w:left="-709" w:right="-994"/>
        <w:rPr>
          <w:rFonts w:ascii="Book Antiqua" w:eastAsia="Book Antiqua" w:hAnsi="Book Antiqua"/>
        </w:rPr>
      </w:pPr>
    </w:p>
    <w:p w:rsidR="001B572E" w:rsidRDefault="001B572E" w:rsidP="001B572E">
      <w:pPr>
        <w:widowControl w:val="0"/>
        <w:autoSpaceDE w:val="0"/>
        <w:autoSpaceDN w:val="0"/>
        <w:adjustRightInd w:val="0"/>
        <w:ind w:left="-709" w:right="-994"/>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1B572E" w:rsidRPr="00D10F53" w:rsidRDefault="001B572E" w:rsidP="001B572E">
      <w:pPr>
        <w:widowControl w:val="0"/>
        <w:autoSpaceDE w:val="0"/>
        <w:autoSpaceDN w:val="0"/>
        <w:adjustRightInd w:val="0"/>
        <w:ind w:left="-709" w:right="-994"/>
        <w:rPr>
          <w:rFonts w:ascii="Book Antiqua" w:eastAsia="Book Antiqua" w:hAnsi="Book Antiqua"/>
        </w:rPr>
      </w:pPr>
      <w:r w:rsidRPr="0079509F">
        <w:rPr>
          <w:rFonts w:ascii="Book Antiqua" w:eastAsia="Book Antiqua" w:hAnsi="Book Antiqua"/>
        </w:rPr>
        <w:t xml:space="preserve">5.1 </w:t>
      </w:r>
      <w:r w:rsidR="0079509F" w:rsidRPr="0079509F">
        <w:rPr>
          <w:rFonts w:ascii="Book Antiqua" w:eastAsia="Book Antiqua" w:hAnsi="Book Antiqua"/>
        </w:rPr>
        <w:t>O</w:t>
      </w:r>
      <w:r w:rsidR="0079509F" w:rsidRPr="00D10F53">
        <w:rPr>
          <w:rFonts w:ascii="Book Antiqua" w:eastAsia="Book Antiqua" w:hAnsi="Book Antiqua"/>
        </w:rPr>
        <w:t xml:space="preserve"> pagamento será efetuado em </w:t>
      </w:r>
      <w:r w:rsidR="0079509F" w:rsidRPr="00C473E9">
        <w:rPr>
          <w:rFonts w:ascii="Book Antiqua" w:eastAsia="Book Antiqua" w:hAnsi="Book Antiqua"/>
          <w:b/>
          <w:i/>
        </w:rPr>
        <w:t>até 15 (quinze) dias</w:t>
      </w:r>
      <w:r w:rsidR="0079509F" w:rsidRPr="00D10F53">
        <w:rPr>
          <w:rFonts w:ascii="Book Antiqua" w:eastAsia="Book Antiqua" w:hAnsi="Book Antiqua"/>
        </w:rPr>
        <w:t xml:space="preserve">, contados a partir </w:t>
      </w:r>
      <w:r w:rsidR="0079509F" w:rsidRPr="005704DD">
        <w:rPr>
          <w:rFonts w:ascii="Book Antiqua" w:hAnsi="Book Antiqua" w:cs="Book Antiqua"/>
          <w:shd w:val="clear" w:color="auto" w:fill="FFFFFF"/>
        </w:rPr>
        <w:t xml:space="preserve">do recebimento </w:t>
      </w:r>
      <w:r w:rsidR="0079509F">
        <w:rPr>
          <w:rFonts w:ascii="Book Antiqua" w:hAnsi="Book Antiqua" w:cs="Book Antiqua"/>
          <w:shd w:val="clear" w:color="auto" w:fill="FFFFFF"/>
        </w:rPr>
        <w:t xml:space="preserve">definitivo </w:t>
      </w:r>
      <w:r w:rsidR="0079509F" w:rsidRPr="005704DD">
        <w:rPr>
          <w:rFonts w:ascii="Book Antiqua" w:hAnsi="Book Antiqua" w:cs="Book Antiqua"/>
          <w:shd w:val="clear" w:color="auto" w:fill="FFFFFF"/>
        </w:rPr>
        <w:t>do</w:t>
      </w:r>
      <w:r w:rsidR="0079509F">
        <w:rPr>
          <w:rFonts w:ascii="Book Antiqua" w:hAnsi="Book Antiqua" w:cs="Book Antiqua"/>
          <w:shd w:val="clear" w:color="auto" w:fill="FFFFFF"/>
        </w:rPr>
        <w:t xml:space="preserve"> objeto</w:t>
      </w:r>
      <w:r w:rsidR="0079509F" w:rsidRPr="00D10F53">
        <w:rPr>
          <w:rFonts w:ascii="Book Antiqua" w:eastAsia="Book Antiqua" w:hAnsi="Book Antiqua"/>
        </w:rPr>
        <w:t>,</w:t>
      </w:r>
      <w:r w:rsidR="0079509F">
        <w:rPr>
          <w:rFonts w:ascii="Book Antiqua" w:eastAsia="Book Antiqua" w:hAnsi="Book Antiqua"/>
        </w:rPr>
        <w:t xml:space="preserve"> </w:t>
      </w:r>
      <w:r w:rsidR="0079509F" w:rsidRPr="00B6499C">
        <w:rPr>
          <w:rFonts w:ascii="Book Antiqua" w:eastAsia="Book Antiqua" w:hAnsi="Book Antiqua"/>
        </w:rPr>
        <w:t xml:space="preserve">mediante a apresentação da Nota Fiscal/Fatura devidamente atestada pelo responsável do setor requerente, </w:t>
      </w:r>
      <w:r w:rsidR="0079509F">
        <w:rPr>
          <w:rFonts w:ascii="Book Antiqua" w:eastAsia="Book Antiqua" w:hAnsi="Book Antiqua"/>
        </w:rPr>
        <w:t>através de</w:t>
      </w:r>
      <w:r w:rsidR="0079509F" w:rsidRPr="00B6499C">
        <w:rPr>
          <w:rFonts w:ascii="Book Antiqua" w:eastAsia="Book Antiqua" w:hAnsi="Book Antiqua"/>
        </w:rPr>
        <w:t xml:space="preserve"> Depósito Bancário ou Chave </w:t>
      </w:r>
      <w:proofErr w:type="spellStart"/>
      <w:r w:rsidR="0079509F" w:rsidRPr="00B6499C">
        <w:rPr>
          <w:rFonts w:ascii="Book Antiqua" w:eastAsia="Book Antiqua" w:hAnsi="Book Antiqua"/>
        </w:rPr>
        <w:t>PIX</w:t>
      </w:r>
      <w:proofErr w:type="spellEnd"/>
      <w:r w:rsidR="0079509F" w:rsidRPr="00B6499C">
        <w:rPr>
          <w:rFonts w:ascii="Book Antiqua" w:eastAsia="Book Antiqua" w:hAnsi="Book Antiqua"/>
        </w:rPr>
        <w:t>.</w:t>
      </w:r>
      <w:r w:rsidRPr="00D10F53">
        <w:rPr>
          <w:rFonts w:ascii="Book Antiqua" w:eastAsia="Book Antiqua" w:hAnsi="Book Antiqua"/>
        </w:rPr>
        <w:t xml:space="preserve">  </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B572E" w:rsidRDefault="001B572E" w:rsidP="001B572E">
      <w:pPr>
        <w:widowControl w:val="0"/>
        <w:autoSpaceDE w:val="0"/>
        <w:autoSpaceDN w:val="0"/>
        <w:adjustRightInd w:val="0"/>
        <w:ind w:left="-709" w:right="-994"/>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1B572E" w:rsidRPr="005704DD" w:rsidRDefault="001B572E" w:rsidP="001B572E">
      <w:pPr>
        <w:widowControl w:val="0"/>
        <w:autoSpaceDE w:val="0"/>
        <w:autoSpaceDN w:val="0"/>
        <w:adjustRightInd w:val="0"/>
        <w:ind w:left="-709" w:right="-994"/>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w:t>
      </w:r>
      <w:r w:rsidRPr="00262672">
        <w:rPr>
          <w:rFonts w:ascii="Book Antiqua" w:eastAsia="Book Antiqua" w:hAnsi="Book Antiqua"/>
          <w:shd w:val="clear" w:color="auto" w:fill="FFFFFF"/>
        </w:rPr>
        <w:t>As despesas decorrentes de aquisição dos objetos desta licitação correrão à conta dos recursos</w:t>
      </w:r>
      <w:r>
        <w:rPr>
          <w:rFonts w:ascii="Book Antiqua" w:eastAsia="Book Antiqua" w:hAnsi="Book Antiqua"/>
          <w:shd w:val="clear" w:color="auto" w:fill="FFFFFF"/>
        </w:rPr>
        <w:t xml:space="preserve"> </w:t>
      </w:r>
      <w:r w:rsidRPr="00AC33E4">
        <w:rPr>
          <w:rFonts w:ascii="Book Antiqua" w:eastAsia="Book Antiqua" w:hAnsi="Book Antiqua"/>
          <w:shd w:val="clear" w:color="auto" w:fill="FFFFFF"/>
        </w:rPr>
        <w:t xml:space="preserve">provenientes do </w:t>
      </w:r>
      <w:r w:rsidRPr="00EB3699">
        <w:rPr>
          <w:rFonts w:ascii="Book Antiqua" w:eastAsia="Book Antiqua" w:hAnsi="Book Antiqua"/>
          <w:b/>
          <w:bCs/>
        </w:rPr>
        <w:t>Convênio com a Secretaria de Estado da Educação nº 2019TR001415</w:t>
      </w:r>
      <w:r>
        <w:rPr>
          <w:rFonts w:ascii="Book Antiqua" w:eastAsia="Book Antiqua" w:hAnsi="Book Antiqua"/>
          <w:b/>
          <w:bCs/>
        </w:rPr>
        <w:t>,</w:t>
      </w:r>
      <w:r w:rsidRPr="00154561">
        <w:rPr>
          <w:rFonts w:ascii="Book Antiqua" w:eastAsia="Book Antiqua" w:hAnsi="Book Antiqua"/>
          <w:shd w:val="clear" w:color="auto" w:fill="FFFFFF"/>
        </w:rPr>
        <w:t xml:space="preserve"> e</w:t>
      </w:r>
      <w:r w:rsidRPr="00262672">
        <w:rPr>
          <w:rFonts w:ascii="Book Antiqua" w:eastAsia="Book Antiqua" w:hAnsi="Book Antiqua"/>
          <w:shd w:val="clear" w:color="auto" w:fill="FFFFFF"/>
        </w:rPr>
        <w:t>specificados no orçamento do Município e nos demais órgãos e e</w:t>
      </w:r>
      <w:r>
        <w:rPr>
          <w:rFonts w:ascii="Book Antiqua" w:eastAsia="Book Antiqua" w:hAnsi="Book Antiqua"/>
          <w:shd w:val="clear" w:color="auto" w:fill="FFFFFF"/>
        </w:rPr>
        <w:t>ntidades usuárias, existentes na</w:t>
      </w:r>
      <w:r w:rsidR="006A51F6">
        <w:rPr>
          <w:rFonts w:ascii="Book Antiqua" w:eastAsia="Book Antiqua" w:hAnsi="Book Antiqua"/>
          <w:shd w:val="clear" w:color="auto" w:fill="FFFFFF"/>
        </w:rPr>
        <w:t>s</w:t>
      </w:r>
      <w:r w:rsidRPr="00262672">
        <w:rPr>
          <w:rFonts w:ascii="Book Antiqua" w:eastAsia="Book Antiqua" w:hAnsi="Book Antiqua"/>
          <w:shd w:val="clear" w:color="auto" w:fill="FFFFFF"/>
        </w:rPr>
        <w:t xml:space="preserve"> seguinte</w:t>
      </w:r>
      <w:r w:rsidR="006A51F6">
        <w:rPr>
          <w:rFonts w:ascii="Book Antiqua" w:eastAsia="Book Antiqua" w:hAnsi="Book Antiqua"/>
          <w:shd w:val="clear" w:color="auto" w:fill="FFFFFF"/>
        </w:rPr>
        <w:t>s</w:t>
      </w:r>
      <w:r w:rsidRPr="00262672">
        <w:rPr>
          <w:rFonts w:ascii="Book Antiqua" w:eastAsia="Book Antiqua" w:hAnsi="Book Antiqua"/>
          <w:shd w:val="clear" w:color="auto" w:fill="FFFFFF"/>
        </w:rPr>
        <w:t xml:space="preserve"> dotaç</w:t>
      </w:r>
      <w:r w:rsidR="006A51F6">
        <w:rPr>
          <w:rFonts w:ascii="Book Antiqua" w:eastAsia="Book Antiqua" w:hAnsi="Book Antiqua"/>
          <w:shd w:val="clear" w:color="auto" w:fill="FFFFFF"/>
        </w:rPr>
        <w:t>ões</w:t>
      </w:r>
      <w:r w:rsidRPr="00262672">
        <w:rPr>
          <w:rFonts w:ascii="Book Antiqua" w:eastAsia="Book Antiqua" w:hAnsi="Book Antiqua"/>
          <w:shd w:val="clear" w:color="auto" w:fill="FFFFFF"/>
        </w:rPr>
        <w:t>:</w:t>
      </w:r>
    </w:p>
    <w:p w:rsidR="001B572E" w:rsidRPr="00E463C9" w:rsidRDefault="001B572E" w:rsidP="001B572E">
      <w:pPr>
        <w:widowControl w:val="0"/>
        <w:autoSpaceDE w:val="0"/>
        <w:autoSpaceDN w:val="0"/>
        <w:adjustRightInd w:val="0"/>
        <w:ind w:left="-709" w:right="-994"/>
        <w:rPr>
          <w:rFonts w:ascii="Book Antiqua" w:eastAsia="Calibri" w:hAnsi="Book Antiqua" w:cs="BookAntiqua,Italic"/>
          <w:b/>
          <w:i/>
          <w:iCs/>
          <w:lang w:eastAsia="pt-BR"/>
        </w:rPr>
      </w:pPr>
    </w:p>
    <w:p w:rsidR="00C30736" w:rsidRPr="00CB19E5" w:rsidRDefault="00C30736" w:rsidP="00C30736">
      <w:pPr>
        <w:ind w:left="-709" w:right="-994"/>
        <w:jc w:val="right"/>
        <w:rPr>
          <w:rFonts w:ascii="Book Antiqua" w:eastAsia="Book Antiqua" w:hAnsi="Book Antiqua"/>
          <w:b/>
          <w:i/>
        </w:rPr>
      </w:pPr>
      <w:r w:rsidRPr="00CB19E5">
        <w:rPr>
          <w:rFonts w:ascii="Book Antiqua" w:eastAsia="Book Antiqua" w:hAnsi="Book Antiqua"/>
          <w:i/>
        </w:rPr>
        <w:t>Secretaria Municipal de Educação</w:t>
      </w:r>
    </w:p>
    <w:p w:rsidR="00C30736" w:rsidRPr="00CB19E5" w:rsidRDefault="00C30736" w:rsidP="00C30736">
      <w:pPr>
        <w:autoSpaceDE w:val="0"/>
        <w:autoSpaceDN w:val="0"/>
        <w:adjustRightInd w:val="0"/>
        <w:ind w:left="-709" w:right="-994"/>
        <w:jc w:val="right"/>
        <w:rPr>
          <w:rFonts w:ascii="Book Antiqua" w:hAnsi="Book Antiqua" w:cs="Segoe UI Light"/>
          <w:i/>
          <w:color w:val="000000"/>
        </w:rPr>
      </w:pPr>
      <w:r w:rsidRPr="00CB19E5">
        <w:rPr>
          <w:rFonts w:ascii="Book Antiqua" w:hAnsi="Book Antiqua" w:cs="Segoe UI Light"/>
          <w:i/>
          <w:color w:val="000000"/>
        </w:rPr>
        <w:t xml:space="preserve">Dotação Orçamentária nº </w:t>
      </w:r>
      <w:r w:rsidRPr="00CB19E5">
        <w:rPr>
          <w:rFonts w:ascii="Book Antiqua" w:hAnsi="Book Antiqua" w:cs="Segoe UI Light"/>
          <w:b/>
          <w:bCs/>
          <w:i/>
          <w:color w:val="000000"/>
        </w:rPr>
        <w:t>320</w:t>
      </w:r>
      <w:r w:rsidRPr="00CB19E5">
        <w:rPr>
          <w:rFonts w:ascii="Book Antiqua" w:hAnsi="Book Antiqua" w:cs="Segoe UI Light"/>
          <w:i/>
          <w:color w:val="000000"/>
        </w:rPr>
        <w:t xml:space="preserve">/2021 04.06.12.365.0009.1099.0364.22367.4.4.90 - </w:t>
      </w:r>
    </w:p>
    <w:p w:rsidR="001B572E" w:rsidRDefault="00C30736" w:rsidP="00C30736">
      <w:pPr>
        <w:ind w:left="-709" w:right="-994"/>
        <w:jc w:val="right"/>
        <w:rPr>
          <w:rFonts w:ascii="Book Antiqua" w:hAnsi="Book Antiqua" w:cs="Segoe UI Light"/>
          <w:i/>
          <w:color w:val="000000"/>
        </w:rPr>
      </w:pPr>
      <w:r w:rsidRPr="00CB19E5">
        <w:rPr>
          <w:rFonts w:ascii="Book Antiqua" w:hAnsi="Book Antiqua" w:cs="Segoe UI Light"/>
          <w:i/>
          <w:color w:val="000000"/>
        </w:rPr>
        <w:t>Aquisição de Equipamento e Material Permanente / Transferências de Convênio ESTADO Outros/Superávit</w:t>
      </w:r>
      <w:r>
        <w:rPr>
          <w:rFonts w:ascii="Book Antiqua" w:hAnsi="Book Antiqua" w:cs="Segoe UI Light"/>
          <w:i/>
          <w:color w:val="000000"/>
        </w:rPr>
        <w:t xml:space="preserve"> C. E</w:t>
      </w:r>
      <w:r w:rsidRPr="00A05F66">
        <w:rPr>
          <w:rFonts w:ascii="Book Antiqua" w:hAnsi="Book Antiqua" w:cs="Segoe UI Light"/>
          <w:i/>
          <w:color w:val="000000"/>
        </w:rPr>
        <w:t>.</w:t>
      </w:r>
      <w:r>
        <w:rPr>
          <w:rFonts w:ascii="Book Antiqua" w:hAnsi="Book Antiqua" w:cs="Segoe UI Light"/>
          <w:i/>
          <w:color w:val="000000"/>
        </w:rPr>
        <w:t xml:space="preserve"> Aquisição de Equipamentos para CDI.</w:t>
      </w:r>
    </w:p>
    <w:p w:rsidR="00224CE0" w:rsidRDefault="00224CE0" w:rsidP="00224CE0">
      <w:pPr>
        <w:ind w:left="-709" w:right="-994"/>
        <w:jc w:val="right"/>
        <w:rPr>
          <w:rFonts w:ascii="Book Antiqua" w:hAnsi="Book Antiqua"/>
          <w:b/>
        </w:rPr>
      </w:pPr>
      <w:r w:rsidRPr="00CB19E5">
        <w:rPr>
          <w:rFonts w:ascii="Book Antiqua" w:eastAsia="Book Antiqua" w:hAnsi="Book Antiqua"/>
          <w:i/>
        </w:rPr>
        <w:t>Secretaria Municipal de Educação</w:t>
      </w:r>
    </w:p>
    <w:p w:rsidR="00224CE0" w:rsidRPr="002F02DA" w:rsidRDefault="00224CE0" w:rsidP="00224CE0">
      <w:pPr>
        <w:ind w:left="-709" w:right="-994"/>
        <w:jc w:val="right"/>
        <w:rPr>
          <w:rFonts w:ascii="Book Antiqua" w:hAnsi="Book Antiqua"/>
          <w:i/>
        </w:rPr>
      </w:pPr>
      <w:r w:rsidRPr="002F02DA">
        <w:rPr>
          <w:rFonts w:ascii="Book Antiqua" w:hAnsi="Book Antiqua"/>
          <w:i/>
        </w:rPr>
        <w:t xml:space="preserve">Dotação </w:t>
      </w:r>
      <w:r w:rsidRPr="00CB19E5">
        <w:rPr>
          <w:rFonts w:ascii="Book Antiqua" w:hAnsi="Book Antiqua" w:cs="Segoe UI Light"/>
          <w:i/>
          <w:color w:val="000000"/>
        </w:rPr>
        <w:t xml:space="preserve">Orçamentária </w:t>
      </w:r>
      <w:r w:rsidRPr="002F02DA">
        <w:rPr>
          <w:rFonts w:ascii="Book Antiqua" w:hAnsi="Book Antiqua"/>
          <w:b/>
          <w:i/>
        </w:rPr>
        <w:t>114</w:t>
      </w:r>
      <w:r w:rsidRPr="002F02DA">
        <w:rPr>
          <w:rFonts w:ascii="Book Antiqua" w:hAnsi="Book Antiqua"/>
          <w:i/>
        </w:rPr>
        <w:t xml:space="preserve">/2021 4.4.90 </w:t>
      </w:r>
      <w:proofErr w:type="spellStart"/>
      <w:r w:rsidRPr="002F02DA">
        <w:rPr>
          <w:rFonts w:ascii="Book Antiqua" w:hAnsi="Book Antiqua"/>
          <w:i/>
        </w:rPr>
        <w:t>Equip</w:t>
      </w:r>
      <w:proofErr w:type="spellEnd"/>
      <w:r w:rsidRPr="002F02DA">
        <w:rPr>
          <w:rFonts w:ascii="Book Antiqua" w:hAnsi="Book Antiqua"/>
          <w:i/>
        </w:rPr>
        <w:t>. Mat. Permanente / Educação Infantil / Salário Educação</w:t>
      </w:r>
      <w:r>
        <w:rPr>
          <w:rFonts w:ascii="Book Antiqua" w:hAnsi="Book Antiqua"/>
          <w:i/>
        </w:rPr>
        <w:t>.</w:t>
      </w:r>
    </w:p>
    <w:p w:rsidR="001B572E" w:rsidRDefault="001B572E" w:rsidP="001B572E">
      <w:pPr>
        <w:ind w:left="-709" w:right="-994"/>
        <w:rPr>
          <w:rFonts w:ascii="Book Antiqua" w:hAnsi="Book Antiqua"/>
          <w:b/>
        </w:rPr>
      </w:pPr>
    </w:p>
    <w:p w:rsidR="001B572E" w:rsidRPr="00002940" w:rsidRDefault="001B572E" w:rsidP="001B572E">
      <w:pPr>
        <w:ind w:left="-709" w:right="-994"/>
        <w:rPr>
          <w:rFonts w:ascii="Book Antiqua" w:hAnsi="Book Antiqua"/>
        </w:rPr>
      </w:pPr>
      <w:r>
        <w:rPr>
          <w:rFonts w:ascii="Book Antiqua" w:hAnsi="Book Antiqua"/>
          <w:b/>
        </w:rPr>
        <w:t>6</w:t>
      </w:r>
      <w:r w:rsidRPr="00002940">
        <w:rPr>
          <w:rFonts w:ascii="Book Antiqua" w:hAnsi="Book Antiqua"/>
          <w:b/>
        </w:rPr>
        <w:t>. ALTERAÇÃO SUBJETIVA</w:t>
      </w:r>
    </w:p>
    <w:p w:rsidR="001B572E" w:rsidRPr="0040198A" w:rsidRDefault="001B572E" w:rsidP="001B572E">
      <w:pPr>
        <w:ind w:left="-709" w:right="-994"/>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B572E" w:rsidRDefault="001B572E" w:rsidP="001B572E">
      <w:pPr>
        <w:pStyle w:val="Normal0"/>
        <w:widowControl w:val="0"/>
        <w:ind w:left="-709" w:right="-994"/>
        <w:rPr>
          <w:rFonts w:ascii="Book Antiqua" w:hAnsi="Book Antiqua"/>
          <w:b/>
          <w:sz w:val="22"/>
          <w:szCs w:val="22"/>
          <w:lang w:val="pt-BR"/>
        </w:rPr>
      </w:pPr>
    </w:p>
    <w:p w:rsidR="001B572E" w:rsidRDefault="001B572E" w:rsidP="001B572E">
      <w:pPr>
        <w:pStyle w:val="Normal0"/>
        <w:widowControl w:val="0"/>
        <w:ind w:left="-709" w:right="-994"/>
        <w:rPr>
          <w:rFonts w:ascii="Book Antiqua" w:hAnsi="Book Antiqua"/>
          <w:b/>
          <w:sz w:val="22"/>
          <w:szCs w:val="22"/>
          <w:lang w:val="pt-BR"/>
        </w:rPr>
      </w:pPr>
      <w:r w:rsidRPr="00EF22B9">
        <w:rPr>
          <w:rFonts w:ascii="Book Antiqua" w:hAnsi="Book Antiqua"/>
          <w:b/>
          <w:sz w:val="22"/>
          <w:szCs w:val="22"/>
          <w:lang w:val="pt-BR"/>
        </w:rPr>
        <w:t>7. OBRIGAÇÕES DA CONTRATADA</w:t>
      </w:r>
    </w:p>
    <w:p w:rsidR="001B572E" w:rsidRPr="009B61D3" w:rsidRDefault="001B572E" w:rsidP="001B572E">
      <w:pPr>
        <w:ind w:left="-709" w:right="-994"/>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1B572E" w:rsidRPr="009B61D3" w:rsidRDefault="001B572E" w:rsidP="001B572E">
      <w:pPr>
        <w:widowControl w:val="0"/>
        <w:ind w:left="-709" w:right="-994"/>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lastRenderedPageBreak/>
        <w:t>VI - Manter, durante toda a execução do contrato, em compatibilidade com as obrigações por ele assumidas, todas as condições de habilitação e qualificação exigidas na licitação.</w:t>
      </w:r>
    </w:p>
    <w:p w:rsidR="001B572E" w:rsidRDefault="001B572E" w:rsidP="001B572E">
      <w:pPr>
        <w:widowControl w:val="0"/>
        <w:autoSpaceDE w:val="0"/>
        <w:autoSpaceDN w:val="0"/>
        <w:adjustRightInd w:val="0"/>
        <w:ind w:left="-709" w:right="-994"/>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B572E"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B572E" w:rsidRDefault="001B572E" w:rsidP="001B572E">
      <w:pPr>
        <w:widowControl w:val="0"/>
        <w:autoSpaceDE w:val="0"/>
        <w:autoSpaceDN w:val="0"/>
        <w:adjustRightInd w:val="0"/>
        <w:ind w:left="-709" w:right="-994"/>
        <w:rPr>
          <w:rFonts w:ascii="Book Antiqua" w:hAnsi="Book Antiqua" w:cs="Book Antiqua"/>
          <w:bCs/>
        </w:rPr>
      </w:pPr>
    </w:p>
    <w:p w:rsidR="001B572E" w:rsidRDefault="001B572E" w:rsidP="001B572E">
      <w:pPr>
        <w:widowControl w:val="0"/>
        <w:autoSpaceDE w:val="0"/>
        <w:autoSpaceDN w:val="0"/>
        <w:adjustRightInd w:val="0"/>
        <w:ind w:left="-709" w:right="-994"/>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1B572E" w:rsidRPr="009B61D3" w:rsidRDefault="001B572E" w:rsidP="001B572E">
      <w:pPr>
        <w:ind w:left="-709" w:right="-994"/>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AA25E8">
        <w:rPr>
          <w:rFonts w:ascii="Book Antiqua" w:hAnsi="Book Antiqua" w:cs="Book Antiqua"/>
          <w:bCs/>
        </w:rPr>
        <w:t>X - Rescindir o Contrato, nos termos dos artigos 77 a 79 da Lei nº 8.666/93.</w:t>
      </w:r>
    </w:p>
    <w:p w:rsidR="001B572E" w:rsidRDefault="001B572E" w:rsidP="001B572E">
      <w:pPr>
        <w:ind w:left="-709" w:right="-994"/>
        <w:rPr>
          <w:rFonts w:ascii="Book Antiqua" w:hAnsi="Book Antiqua"/>
        </w:rPr>
      </w:pPr>
    </w:p>
    <w:p w:rsidR="001B572E" w:rsidRDefault="001B572E" w:rsidP="001B572E">
      <w:pPr>
        <w:ind w:left="-709" w:right="-994"/>
        <w:rPr>
          <w:rFonts w:ascii="Book Antiqua" w:hAnsi="Book Antiqua"/>
          <w:b/>
        </w:rPr>
      </w:pPr>
      <w:r w:rsidRPr="00002940">
        <w:rPr>
          <w:rFonts w:ascii="Book Antiqua" w:hAnsi="Book Antiqua"/>
          <w:b/>
        </w:rPr>
        <w:t>9. CONTROLE DA EXECUÇÃO</w:t>
      </w:r>
    </w:p>
    <w:p w:rsidR="001B572E" w:rsidRPr="0040198A" w:rsidRDefault="001B572E" w:rsidP="001B572E">
      <w:pPr>
        <w:ind w:left="-709" w:right="-994"/>
        <w:rPr>
          <w:rFonts w:ascii="Book Antiqua" w:hAnsi="Book Antiqua"/>
        </w:rPr>
      </w:pPr>
      <w:proofErr w:type="gramStart"/>
      <w:r w:rsidRPr="00AA25E8">
        <w:rPr>
          <w:rFonts w:ascii="Book Antiqua" w:hAnsi="Book Antiqua"/>
        </w:rPr>
        <w:t>9.1 Nos termos do artigo 67 da Lei nº</w:t>
      </w:r>
      <w:proofErr w:type="gramEnd"/>
      <w:r w:rsidRPr="00AA25E8">
        <w:rPr>
          <w:rFonts w:ascii="Book Antiqua" w:hAnsi="Book Antiqua"/>
        </w:rPr>
        <w:t xml:space="preserve"> 8.666, de 1993, será</w:t>
      </w:r>
      <w:r w:rsidRPr="0040198A">
        <w:rPr>
          <w:rFonts w:ascii="Book Antiqua" w:hAnsi="Book Antiqua"/>
        </w:rPr>
        <w:t xml:space="preserve"> designado representante para acompanhar e fiscalizar a entrega dos materiais, anotando em registro próprio todas as ocorrências relacionadas com a execução e determinando o que for necessário à regularização de falhas ou defeitos observados.</w:t>
      </w:r>
    </w:p>
    <w:p w:rsidR="001B572E" w:rsidRPr="0040198A" w:rsidRDefault="001B572E" w:rsidP="001B572E">
      <w:pPr>
        <w:ind w:left="-709" w:right="-994"/>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w:t>
      </w:r>
      <w:r w:rsidRPr="00AA25E8">
        <w:rPr>
          <w:rFonts w:ascii="Book Antiqua" w:hAnsi="Book Antiqua"/>
        </w:rPr>
        <w:t>art. 70 da Lei nº 8.666, de 1993.</w:t>
      </w:r>
    </w:p>
    <w:p w:rsidR="001B572E" w:rsidRDefault="001B572E" w:rsidP="001B572E">
      <w:pPr>
        <w:ind w:left="-709" w:right="-994"/>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B572E" w:rsidRDefault="001B572E" w:rsidP="001B572E">
      <w:pPr>
        <w:ind w:left="-709" w:right="-994"/>
        <w:rPr>
          <w:rFonts w:ascii="Book Antiqua" w:hAnsi="Book Antiqua"/>
          <w:b/>
        </w:rPr>
      </w:pPr>
    </w:p>
    <w:p w:rsidR="001B572E" w:rsidRPr="00002940" w:rsidRDefault="001B572E" w:rsidP="001B572E">
      <w:pPr>
        <w:ind w:left="-709" w:right="-994"/>
        <w:rPr>
          <w:rFonts w:ascii="Book Antiqua" w:hAnsi="Book Antiqua"/>
          <w:b/>
        </w:rPr>
      </w:pPr>
      <w:r w:rsidRPr="00002940">
        <w:rPr>
          <w:rFonts w:ascii="Book Antiqua" w:hAnsi="Book Antiqua"/>
          <w:b/>
        </w:rPr>
        <w:lastRenderedPageBreak/>
        <w:t>10. DAS SANÇÕES ADMINISTRATIVAS</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10.1 Às proponentes que ensejarem o retardamento na execução do certame, seja parcial ou total, não mantiverem a proposta, </w:t>
      </w:r>
      <w:proofErr w:type="gramStart"/>
      <w:r w:rsidRPr="005235F7">
        <w:rPr>
          <w:rFonts w:ascii="Book Antiqua" w:hAnsi="Book Antiqua" w:cs="Book Antiqua"/>
        </w:rPr>
        <w:t>deixarem</w:t>
      </w:r>
      <w:proofErr w:type="gramEnd"/>
      <w:r w:rsidRPr="005235F7">
        <w:rPr>
          <w:rFonts w:ascii="Book Antiqua" w:hAnsi="Book Antiqua" w:cs="Book Antiqua"/>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advertência e anotação restritiva no Cadastro de Fornecedores;</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multa de até 20% (vinte por cento) sobre o valor da proposta apresentada pela proponente;</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impedimento de licitar e contratar com a União, Estados, DF e Municípios pelo prazo de até </w:t>
      </w:r>
      <w:proofErr w:type="gramStart"/>
      <w:r w:rsidRPr="005235F7">
        <w:rPr>
          <w:rFonts w:ascii="Book Antiqua" w:hAnsi="Book Antiqua" w:cs="Book Antiqua"/>
        </w:rPr>
        <w:t>5</w:t>
      </w:r>
      <w:proofErr w:type="gramEnd"/>
      <w:r w:rsidRPr="005235F7">
        <w:rPr>
          <w:rFonts w:ascii="Book Antiqua" w:hAnsi="Book Antiqua" w:cs="Book Antiqua"/>
        </w:rPr>
        <w:t xml:space="preserve"> (cinco) anos consecutivos.</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10.2 </w:t>
      </w:r>
      <w:proofErr w:type="gramStart"/>
      <w:r w:rsidRPr="005235F7">
        <w:rPr>
          <w:rFonts w:ascii="Book Antiqua" w:hAnsi="Book Antiqua" w:cs="Book Antiqua"/>
        </w:rPr>
        <w:t>Será</w:t>
      </w:r>
      <w:proofErr w:type="gramEnd"/>
      <w:r w:rsidRPr="005235F7">
        <w:rPr>
          <w:rFonts w:ascii="Book Antiqua" w:hAnsi="Book Antiqua" w:cs="Book Antiqua"/>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10.3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da penalidade de advertência nos casos de infrações leves que não gerem prejuízo à Administração.</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10.4 </w:t>
      </w:r>
      <w:proofErr w:type="gramStart"/>
      <w:r w:rsidRPr="005235F7">
        <w:rPr>
          <w:rFonts w:ascii="Book Antiqua" w:hAnsi="Book Antiqua" w:cs="Book Antiqua"/>
        </w:rPr>
        <w:t>Caberá</w:t>
      </w:r>
      <w:proofErr w:type="gramEnd"/>
      <w:r w:rsidRPr="005235F7">
        <w:rPr>
          <w:rFonts w:ascii="Book Antiqua" w:hAnsi="Book Antiqua" w:cs="Book Antiqua"/>
        </w:rPr>
        <w:t xml:space="preserve"> aplicação de multa de até 20% calculada sobre o valor total da Proposta de Preços d</w:t>
      </w:r>
      <w:r>
        <w:rPr>
          <w:rFonts w:ascii="Book Antiqua" w:hAnsi="Book Antiqua" w:cs="Book Antiqua"/>
        </w:rPr>
        <w:t>o l</w:t>
      </w:r>
      <w:r w:rsidRPr="005235F7">
        <w:rPr>
          <w:rFonts w:ascii="Book Antiqua" w:hAnsi="Book Antiqua" w:cs="Book Antiqua"/>
        </w:rPr>
        <w:t>icitante ou do valor total do Contrato, nas seguintes proporções e casos:</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Multa de 10%,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 xml:space="preserve">h) </w:t>
      </w:r>
      <w:r w:rsidRPr="005235F7">
        <w:rPr>
          <w:rFonts w:ascii="Book Antiqua" w:hAnsi="Book Antiqua" w:cs="Book Antiqua"/>
        </w:rPr>
        <w:t>cometer fraude fiscal; Multa de 20%, calculada sobre o valor total da proposta;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i)</w:t>
      </w:r>
      <w:r w:rsidRPr="005235F7">
        <w:rPr>
          <w:rFonts w:ascii="Book Antiqua" w:hAnsi="Book Antiqua" w:cs="Book Antiqua"/>
        </w:rPr>
        <w:t xml:space="preserve"> Em caso de atraso ou não cumprimento dos prazos por culpa da </w:t>
      </w:r>
      <w:r w:rsidRPr="00A13FD5">
        <w:rPr>
          <w:rFonts w:ascii="Book Antiqua" w:hAnsi="Book Antiqua" w:cs="Book Antiqua"/>
          <w:b/>
        </w:rPr>
        <w:t>CONTRATADA</w:t>
      </w:r>
      <w:r w:rsidRPr="005235F7">
        <w:rPr>
          <w:rFonts w:ascii="Book Antiqua" w:hAnsi="Book Antiqua" w:cs="Book Antiqua"/>
        </w:rPr>
        <w:t xml:space="preserve">, será </w:t>
      </w:r>
      <w:proofErr w:type="gramStart"/>
      <w:r w:rsidRPr="005235F7">
        <w:rPr>
          <w:rFonts w:ascii="Book Antiqua" w:hAnsi="Book Antiqua" w:cs="Book Antiqua"/>
        </w:rPr>
        <w:t>aplicada</w:t>
      </w:r>
      <w:proofErr w:type="gramEnd"/>
      <w:r w:rsidRPr="005235F7">
        <w:rPr>
          <w:rFonts w:ascii="Book Antiqua" w:hAnsi="Book Antiqua" w:cs="Book Antiqua"/>
        </w:rPr>
        <w:t xml:space="preserve"> a penalidade de Multa de 0,5% por dia de atraso, até o limite de 10 dias, calculada sobre o valor total do pedido;</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j)</w:t>
      </w:r>
      <w:r w:rsidRPr="005235F7">
        <w:rPr>
          <w:rFonts w:ascii="Book Antiqua" w:hAnsi="Book Antiqua" w:cs="Book Antiqua"/>
        </w:rPr>
        <w:t xml:space="preserve"> Em caso de não providenciar a entrega ou providenciar com mais de 10 dias de atraso; Multa de 10% sobre o valor total do item ou dos itens relacionados na Ordem de Fornecimento.</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10.5 Sem prejuízo da aplicação de multa caberá aplicação da penalidade de Impedimento de licitar e contratar com a União, Estados, DF e Municípios, nos seguintes prazos e casos:</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a)</w:t>
      </w:r>
      <w:r w:rsidRPr="005235F7">
        <w:rPr>
          <w:rFonts w:ascii="Book Antiqua" w:hAnsi="Book Antiqua" w:cs="Book Antiqua"/>
        </w:rPr>
        <w:t xml:space="preserve"> Quem, convocado dentro do prazo de validade da sua proposta, não celebrar o contrato; </w:t>
      </w:r>
      <w:proofErr w:type="gramStart"/>
      <w:r w:rsidRPr="005235F7">
        <w:rPr>
          <w:rFonts w:ascii="Book Antiqua" w:hAnsi="Book Antiqua" w:cs="Book Antiqua"/>
        </w:rPr>
        <w:t>2</w:t>
      </w:r>
      <w:proofErr w:type="gramEnd"/>
      <w:r w:rsidRPr="005235F7">
        <w:rPr>
          <w:rFonts w:ascii="Book Antiqua" w:hAnsi="Book Antiqua" w:cs="Book Antiqua"/>
        </w:rPr>
        <w:t xml:space="preserve"> (dois)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b)</w:t>
      </w:r>
      <w:r w:rsidRPr="005235F7">
        <w:rPr>
          <w:rFonts w:ascii="Book Antiqua" w:hAnsi="Book Antiqua" w:cs="Book Antiqua"/>
        </w:rPr>
        <w:t xml:space="preserve"> deixar de entregar documentação exigida para o certame;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c)</w:t>
      </w:r>
      <w:r w:rsidRPr="005235F7">
        <w:rPr>
          <w:rFonts w:ascii="Book Antiqua" w:hAnsi="Book Antiqua" w:cs="Book Antiqua"/>
        </w:rPr>
        <w:t xml:space="preserve"> apresentar documentação falsa exigida para o certame;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d)</w:t>
      </w:r>
      <w:r w:rsidRPr="005235F7">
        <w:rPr>
          <w:rFonts w:ascii="Book Antiqua" w:hAnsi="Book Antiqua" w:cs="Book Antiqua"/>
        </w:rPr>
        <w:t xml:space="preserve"> ensejar o retardamento da execução de seu objeto;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e)</w:t>
      </w:r>
      <w:r w:rsidRPr="005235F7">
        <w:rPr>
          <w:rFonts w:ascii="Book Antiqua" w:hAnsi="Book Antiqua" w:cs="Book Antiqua"/>
        </w:rPr>
        <w:t xml:space="preserve"> não mantiver a proposta de preços; </w:t>
      </w:r>
      <w:proofErr w:type="gramStart"/>
      <w:r w:rsidRPr="005235F7">
        <w:rPr>
          <w:rFonts w:ascii="Book Antiqua" w:hAnsi="Book Antiqua" w:cs="Book Antiqua"/>
        </w:rPr>
        <w:t>1</w:t>
      </w:r>
      <w:proofErr w:type="gramEnd"/>
      <w:r w:rsidRPr="005235F7">
        <w:rPr>
          <w:rFonts w:ascii="Book Antiqua" w:hAnsi="Book Antiqua" w:cs="Book Antiqua"/>
        </w:rPr>
        <w:t xml:space="preserve"> (um) ano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f)</w:t>
      </w:r>
      <w:r w:rsidRPr="005235F7">
        <w:rPr>
          <w:rFonts w:ascii="Book Antiqua" w:hAnsi="Book Antiqua" w:cs="Book Antiqua"/>
        </w:rPr>
        <w:t xml:space="preserve"> falhar ou fraudar na execução do contrato; </w:t>
      </w:r>
      <w:proofErr w:type="gramStart"/>
      <w:r w:rsidRPr="005235F7">
        <w:rPr>
          <w:rFonts w:ascii="Book Antiqua" w:hAnsi="Book Antiqua" w:cs="Book Antiqua"/>
        </w:rPr>
        <w:t>4</w:t>
      </w:r>
      <w:proofErr w:type="gramEnd"/>
      <w:r w:rsidRPr="005235F7">
        <w:rPr>
          <w:rFonts w:ascii="Book Antiqua" w:hAnsi="Book Antiqua" w:cs="Book Antiqua"/>
        </w:rPr>
        <w:t xml:space="preserve"> (quatro)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g)</w:t>
      </w:r>
      <w:r w:rsidRPr="005235F7">
        <w:rPr>
          <w:rFonts w:ascii="Book Antiqua" w:hAnsi="Book Antiqua" w:cs="Book Antiqua"/>
        </w:rPr>
        <w:t xml:space="preserve"> comportar-se de modo inidôneo;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1B572E" w:rsidRPr="005235F7" w:rsidRDefault="001B572E" w:rsidP="00E000FB">
      <w:pPr>
        <w:widowControl w:val="0"/>
        <w:ind w:left="-284" w:right="-994" w:hanging="283"/>
        <w:rPr>
          <w:rFonts w:ascii="Book Antiqua" w:hAnsi="Book Antiqua" w:cs="Book Antiqua"/>
        </w:rPr>
      </w:pPr>
      <w:r w:rsidRPr="005235F7">
        <w:rPr>
          <w:rFonts w:ascii="Book Antiqua" w:hAnsi="Book Antiqua" w:cs="Book Antiqua"/>
          <w:b/>
        </w:rPr>
        <w:t>h)</w:t>
      </w:r>
      <w:r w:rsidRPr="005235F7">
        <w:rPr>
          <w:rFonts w:ascii="Book Antiqua" w:hAnsi="Book Antiqua" w:cs="Book Antiqua"/>
        </w:rPr>
        <w:t xml:space="preserve"> cometer fraude fiscal; </w:t>
      </w:r>
      <w:proofErr w:type="gramStart"/>
      <w:r w:rsidRPr="005235F7">
        <w:rPr>
          <w:rFonts w:ascii="Book Antiqua" w:hAnsi="Book Antiqua" w:cs="Book Antiqua"/>
        </w:rPr>
        <w:t>5</w:t>
      </w:r>
      <w:proofErr w:type="gramEnd"/>
      <w:r w:rsidRPr="005235F7">
        <w:rPr>
          <w:rFonts w:ascii="Book Antiqua" w:hAnsi="Book Antiqua" w:cs="Book Antiqua"/>
        </w:rPr>
        <w:t xml:space="preserve"> (cinco) anos mais multa.</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10.6 Em todo caso </w:t>
      </w:r>
      <w:r>
        <w:rPr>
          <w:rFonts w:ascii="Book Antiqua" w:hAnsi="Book Antiqua" w:cs="Book Antiqua"/>
        </w:rPr>
        <w:t>o</w:t>
      </w:r>
      <w:r w:rsidRPr="005235F7">
        <w:rPr>
          <w:rFonts w:ascii="Book Antiqua" w:hAnsi="Book Antiqua" w:cs="Book Antiqua"/>
        </w:rPr>
        <w:t xml:space="preserve"> licitante terá direito ao </w:t>
      </w:r>
      <w:proofErr w:type="gramStart"/>
      <w:r w:rsidRPr="005235F7">
        <w:rPr>
          <w:rFonts w:ascii="Book Antiqua" w:hAnsi="Book Antiqua" w:cs="Book Antiqua"/>
        </w:rPr>
        <w:t>contraditório e ampla defesa</w:t>
      </w:r>
      <w:proofErr w:type="gramEnd"/>
      <w:r w:rsidRPr="005235F7">
        <w:rPr>
          <w:rFonts w:ascii="Book Antiqua" w:hAnsi="Book Antiqua" w:cs="Book Antiqua"/>
        </w:rPr>
        <w:t>.</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10.6.1 Em respeito ao princípio do contraditório e ampla defesa, poderá </w:t>
      </w:r>
      <w:r>
        <w:rPr>
          <w:rFonts w:ascii="Book Antiqua" w:hAnsi="Book Antiqua" w:cs="Book Antiqua"/>
        </w:rPr>
        <w:t>o</w:t>
      </w:r>
      <w:r w:rsidRPr="005235F7">
        <w:rPr>
          <w:rFonts w:ascii="Book Antiqua" w:hAnsi="Book Antiqua" w:cs="Book Antiqua"/>
        </w:rPr>
        <w:t xml:space="preserve"> licitante apresentar defesa prévia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úteis após a notificação sobre a irregularidade ou aplicação da penalidade.</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10.7 É facultado a</w:t>
      </w:r>
      <w:r>
        <w:rPr>
          <w:rFonts w:ascii="Book Antiqua" w:hAnsi="Book Antiqua" w:cs="Book Antiqua"/>
        </w:rPr>
        <w:t>o</w:t>
      </w:r>
      <w:r w:rsidRPr="005235F7">
        <w:rPr>
          <w:rFonts w:ascii="Book Antiqua" w:hAnsi="Book Antiqua" w:cs="Book Antiqua"/>
        </w:rPr>
        <w:t xml:space="preserve"> licitante apresentar recurso contra aplicação de penalidade no prazo de </w:t>
      </w:r>
      <w:proofErr w:type="gramStart"/>
      <w:r w:rsidRPr="005235F7">
        <w:rPr>
          <w:rFonts w:ascii="Book Antiqua" w:hAnsi="Book Antiqua" w:cs="Book Antiqua"/>
        </w:rPr>
        <w:t>5</w:t>
      </w:r>
      <w:proofErr w:type="gramEnd"/>
      <w:r w:rsidRPr="005235F7">
        <w:rPr>
          <w:rFonts w:ascii="Book Antiqua" w:hAnsi="Book Antiqua" w:cs="Book Antiqua"/>
        </w:rPr>
        <w:t xml:space="preserve"> (cinco) dias </w:t>
      </w:r>
      <w:r w:rsidRPr="005235F7">
        <w:rPr>
          <w:rFonts w:ascii="Book Antiqua" w:hAnsi="Book Antiqua" w:cs="Book Antiqua"/>
        </w:rPr>
        <w:lastRenderedPageBreak/>
        <w:t>úteis a contar da intimação, nos termos do art. 109 da Lei nº 8.666/1993.</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10.8 As multas sempre que possível serão descontadas diretamente da garantia prestada, dos valores devidos à </w:t>
      </w:r>
      <w:r w:rsidRPr="001F558A">
        <w:rPr>
          <w:rFonts w:ascii="Book Antiqua" w:hAnsi="Book Antiqua" w:cs="Book Antiqua"/>
          <w:b/>
        </w:rPr>
        <w:t>CONTRATADA</w:t>
      </w:r>
      <w:r>
        <w:rPr>
          <w:rFonts w:ascii="Book Antiqua" w:hAnsi="Book Antiqua" w:cs="Book Antiqua"/>
        </w:rPr>
        <w:t xml:space="preserve"> e</w:t>
      </w:r>
      <w:r w:rsidRPr="005235F7">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10.9 Caso não seja recolhido o valor d</w:t>
      </w:r>
      <w:r>
        <w:rPr>
          <w:rFonts w:ascii="Book Antiqua" w:hAnsi="Book Antiqua" w:cs="Book Antiqua"/>
        </w:rPr>
        <w:t>a multa no prazo estabelecido, o</w:t>
      </w:r>
      <w:r w:rsidRPr="005235F7">
        <w:rPr>
          <w:rFonts w:ascii="Book Antiqua" w:hAnsi="Book Antiqua" w:cs="Book Antiqua"/>
        </w:rPr>
        <w:t xml:space="preserve"> licitante será inscrit</w:t>
      </w:r>
      <w:r>
        <w:rPr>
          <w:rFonts w:ascii="Book Antiqua" w:hAnsi="Book Antiqua" w:cs="Book Antiqua"/>
        </w:rPr>
        <w:t>o</w:t>
      </w:r>
      <w:r w:rsidRPr="005235F7">
        <w:rPr>
          <w:rFonts w:ascii="Book Antiqua" w:hAnsi="Book Antiqua" w:cs="Book Antiqua"/>
        </w:rPr>
        <w:t xml:space="preserve"> em dívida ativa do Município, sendo o valor executado judicialmente.</w:t>
      </w:r>
    </w:p>
    <w:p w:rsidR="001B572E" w:rsidRPr="005235F7" w:rsidRDefault="001B572E" w:rsidP="001B572E">
      <w:pPr>
        <w:widowControl w:val="0"/>
        <w:ind w:left="-709" w:right="-994"/>
        <w:rPr>
          <w:rFonts w:ascii="Book Antiqua" w:hAnsi="Book Antiqua" w:cs="Book Antiqua"/>
        </w:rPr>
      </w:pPr>
      <w:r w:rsidRPr="005235F7">
        <w:rPr>
          <w:rFonts w:ascii="Book Antiqua" w:hAnsi="Book Antiqua" w:cs="Book Antiqua"/>
        </w:rPr>
        <w:t xml:space="preserve">10.10 As penalidades de Advertência, Multa e Impedimento de Licitar, poderão ser aplicadas por qualquer Secretário Municipal requisitante.  </w:t>
      </w:r>
    </w:p>
    <w:p w:rsidR="001B572E" w:rsidRDefault="001B572E" w:rsidP="001B572E">
      <w:pPr>
        <w:widowControl w:val="0"/>
        <w:ind w:left="-709" w:right="-994"/>
        <w:rPr>
          <w:rFonts w:ascii="Book Antiqua" w:hAnsi="Book Antiqua" w:cs="Book Antiqua"/>
        </w:rPr>
      </w:pPr>
      <w:r w:rsidRPr="005235F7">
        <w:rPr>
          <w:rFonts w:ascii="Book Antiqua" w:hAnsi="Book Antiqua" w:cs="Book Antiqua"/>
        </w:rPr>
        <w:t>10.11 Os recursos deverão ser encaminhados à autoridade que aplicou a penalidade, sendo que após sua análise será submetida à Decisão da Autoridade hierarquicamente Superior.</w:t>
      </w:r>
    </w:p>
    <w:p w:rsidR="00262A4A" w:rsidRDefault="00262A4A" w:rsidP="001B572E">
      <w:pPr>
        <w:widowControl w:val="0"/>
        <w:ind w:left="-709" w:right="-994"/>
        <w:rPr>
          <w:rFonts w:ascii="Book Antiqua" w:hAnsi="Book Antiqua" w:cs="Book Antiqua"/>
        </w:rPr>
      </w:pPr>
    </w:p>
    <w:p w:rsidR="00262A4A" w:rsidRPr="006A07A7" w:rsidRDefault="00262A4A" w:rsidP="00262A4A">
      <w:pPr>
        <w:ind w:left="-709"/>
        <w:rPr>
          <w:rFonts w:ascii="Book Antiqua" w:hAnsi="Book Antiqua"/>
          <w:b/>
        </w:rPr>
      </w:pPr>
      <w:r w:rsidRPr="006A07A7">
        <w:rPr>
          <w:rFonts w:ascii="Book Antiqua" w:hAnsi="Book Antiqua"/>
          <w:b/>
        </w:rPr>
        <w:t>11</w:t>
      </w:r>
      <w:r w:rsidRPr="006A07A7">
        <w:rPr>
          <w:rFonts w:ascii="Book Antiqua" w:eastAsia="Book Antiqua" w:hAnsi="Book Antiqua"/>
          <w:b/>
        </w:rPr>
        <w:t>. DAS DISPOSIÇÕES FINAIS</w:t>
      </w:r>
    </w:p>
    <w:p w:rsidR="00262A4A" w:rsidRDefault="00262A4A" w:rsidP="00262A4A">
      <w:pPr>
        <w:ind w:left="-709"/>
        <w:rPr>
          <w:rFonts w:ascii="Book Antiqua" w:eastAsia="Book Antiqua" w:hAnsi="Book Antiqua"/>
        </w:rPr>
      </w:pPr>
      <w:r w:rsidRPr="00262A4A">
        <w:rPr>
          <w:rFonts w:ascii="Book Antiqua" w:hAnsi="Book Antiqua"/>
        </w:rPr>
        <w:t>1</w:t>
      </w:r>
      <w:r>
        <w:rPr>
          <w:rFonts w:ascii="Book Antiqua" w:hAnsi="Book Antiqua"/>
        </w:rPr>
        <w:t>1</w:t>
      </w:r>
      <w:r w:rsidRPr="00262A4A">
        <w:rPr>
          <w:rFonts w:ascii="Book Antiqua" w:eastAsia="Book Antiqua" w:hAnsi="Book Antiqua"/>
        </w:rPr>
        <w:t>.1</w:t>
      </w:r>
      <w:r w:rsidRPr="001B3130">
        <w:rPr>
          <w:rFonts w:ascii="Book Antiqua" w:eastAsia="Book Antiqua" w:hAnsi="Book Antiqua"/>
        </w:rPr>
        <w:t xml:space="preserve"> As informações constantes neste Termo de Referência devem ser utilizadas para edição do Edital de Licitação e da minuta de contrato para futura contratação. </w:t>
      </w:r>
    </w:p>
    <w:p w:rsidR="00262A4A" w:rsidRDefault="00262A4A" w:rsidP="001B572E">
      <w:pPr>
        <w:widowControl w:val="0"/>
        <w:ind w:left="-709" w:right="-994"/>
        <w:rPr>
          <w:rFonts w:ascii="Book Antiqua" w:hAnsi="Book Antiqua" w:cs="Book Antiqua"/>
        </w:rPr>
      </w:pPr>
    </w:p>
    <w:p w:rsidR="004C1FF4" w:rsidRPr="004C1FF4" w:rsidRDefault="004C1FF4" w:rsidP="004C1F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Pr>
          <w:rFonts w:ascii="Book Antiqua" w:hAnsi="Book Antiqua" w:cs="Arial"/>
        </w:rPr>
      </w:pPr>
      <w:r>
        <w:rPr>
          <w:rFonts w:ascii="Book Antiqua" w:hAnsi="Book Antiqua" w:cs="Arial"/>
        </w:rPr>
        <w:t>Responsável</w:t>
      </w:r>
      <w:r w:rsidRPr="004C1FF4">
        <w:rPr>
          <w:rFonts w:ascii="Book Antiqua" w:hAnsi="Book Antiqua" w:cs="Arial"/>
        </w:rPr>
        <w:t xml:space="preserve"> pela Ela</w:t>
      </w:r>
      <w:r>
        <w:rPr>
          <w:rFonts w:ascii="Book Antiqua" w:hAnsi="Book Antiqua" w:cs="Arial"/>
        </w:rPr>
        <w:t xml:space="preserve">boração do Termo de Referência: Mário Sérgio </w:t>
      </w:r>
      <w:proofErr w:type="spellStart"/>
      <w:r>
        <w:rPr>
          <w:rFonts w:ascii="Book Antiqua" w:hAnsi="Book Antiqua" w:cs="Arial"/>
        </w:rPr>
        <w:t>Crespi</w:t>
      </w:r>
      <w:proofErr w:type="spellEnd"/>
      <w:r w:rsidR="00E246EC">
        <w:rPr>
          <w:rFonts w:ascii="Book Antiqua" w:hAnsi="Book Antiqua" w:cs="Arial"/>
        </w:rPr>
        <w:t>, matrícula 3336</w:t>
      </w:r>
      <w:r>
        <w:rPr>
          <w:rFonts w:ascii="Book Antiqua" w:hAnsi="Book Antiqua" w:cs="Arial"/>
        </w:rPr>
        <w:t>.</w:t>
      </w:r>
    </w:p>
    <w:p w:rsidR="004C1FF4" w:rsidRDefault="004C1FF4" w:rsidP="001B572E">
      <w:pPr>
        <w:widowControl w:val="0"/>
        <w:ind w:left="-709" w:right="-994"/>
        <w:rPr>
          <w:rFonts w:ascii="Book Antiqua" w:hAnsi="Book Antiqua" w:cs="Book Antiqua"/>
        </w:rPr>
      </w:pPr>
    </w:p>
    <w:p w:rsidR="001B572E" w:rsidRDefault="001B572E" w:rsidP="001B572E">
      <w:pPr>
        <w:widowControl w:val="0"/>
        <w:ind w:left="-709" w:right="-994"/>
        <w:jc w:val="right"/>
        <w:rPr>
          <w:rFonts w:ascii="Book Antiqua" w:hAnsi="Book Antiqua" w:cs="Book Antiqua"/>
        </w:rPr>
      </w:pPr>
      <w:r w:rsidRPr="00E000FB">
        <w:rPr>
          <w:rFonts w:ascii="Book Antiqua" w:hAnsi="Book Antiqua" w:cs="Book Antiqua"/>
        </w:rPr>
        <w:t xml:space="preserve">Gaspar, </w:t>
      </w:r>
      <w:r w:rsidR="004C1FF4" w:rsidRPr="00E000FB">
        <w:rPr>
          <w:rFonts w:ascii="Book Antiqua" w:hAnsi="Book Antiqua" w:cs="Book Antiqua"/>
        </w:rPr>
        <w:t>08</w:t>
      </w:r>
      <w:r w:rsidRPr="00E000FB">
        <w:rPr>
          <w:rFonts w:ascii="Book Antiqua" w:hAnsi="Book Antiqua" w:cs="Book Antiqua"/>
        </w:rPr>
        <w:t xml:space="preserve"> de </w:t>
      </w:r>
      <w:r w:rsidR="004C1FF4" w:rsidRPr="00E000FB">
        <w:rPr>
          <w:rFonts w:ascii="Book Antiqua" w:hAnsi="Book Antiqua" w:cs="Book Antiqua"/>
        </w:rPr>
        <w:t>junh</w:t>
      </w:r>
      <w:r w:rsidR="00E000FB" w:rsidRPr="00E000FB">
        <w:rPr>
          <w:rFonts w:ascii="Book Antiqua" w:hAnsi="Book Antiqua" w:cs="Book Antiqua"/>
        </w:rPr>
        <w:t>o</w:t>
      </w:r>
      <w:r w:rsidRPr="00E000FB">
        <w:rPr>
          <w:rFonts w:ascii="Book Antiqua" w:hAnsi="Book Antiqua" w:cs="Book Antiqua"/>
        </w:rPr>
        <w:t xml:space="preserve"> de 202</w:t>
      </w:r>
      <w:r w:rsidR="004C1FF4" w:rsidRPr="00E000FB">
        <w:rPr>
          <w:rFonts w:ascii="Book Antiqua" w:hAnsi="Book Antiqua" w:cs="Book Antiqua"/>
        </w:rPr>
        <w:t>1</w:t>
      </w:r>
      <w:r w:rsidRPr="00E000FB">
        <w:rPr>
          <w:rFonts w:ascii="Book Antiqua" w:hAnsi="Book Antiqua" w:cs="Book Antiqua"/>
        </w:rPr>
        <w:t>.</w:t>
      </w:r>
    </w:p>
    <w:p w:rsidR="001B572E" w:rsidRDefault="001B572E" w:rsidP="001B572E">
      <w:pPr>
        <w:widowControl w:val="0"/>
        <w:autoSpaceDE w:val="0"/>
        <w:autoSpaceDN w:val="0"/>
        <w:adjustRightInd w:val="0"/>
        <w:ind w:left="-709" w:right="-994"/>
        <w:rPr>
          <w:rFonts w:ascii="Book Antiqua" w:hAnsi="Book Antiqua" w:cs="Book Antiqua"/>
          <w:b/>
          <w:bCs/>
        </w:rPr>
      </w:pPr>
    </w:p>
    <w:p w:rsidR="001B572E" w:rsidRDefault="001B572E" w:rsidP="001B572E">
      <w:pPr>
        <w:widowControl w:val="0"/>
        <w:autoSpaceDE w:val="0"/>
        <w:autoSpaceDN w:val="0"/>
        <w:adjustRightInd w:val="0"/>
        <w:ind w:left="-709" w:right="-994"/>
        <w:rPr>
          <w:rFonts w:ascii="Book Antiqua" w:hAnsi="Book Antiqua" w:cs="Book Antiqua"/>
          <w:b/>
          <w:bCs/>
        </w:rPr>
      </w:pPr>
    </w:p>
    <w:p w:rsidR="001B572E" w:rsidRDefault="001B572E" w:rsidP="001B572E">
      <w:pPr>
        <w:widowControl w:val="0"/>
        <w:autoSpaceDE w:val="0"/>
        <w:autoSpaceDN w:val="0"/>
        <w:adjustRightInd w:val="0"/>
        <w:ind w:left="-709" w:right="-994"/>
        <w:rPr>
          <w:rFonts w:ascii="Book Antiqua" w:hAnsi="Book Antiqua" w:cs="Book Antiqua"/>
          <w:b/>
          <w:bCs/>
        </w:rPr>
      </w:pPr>
    </w:p>
    <w:p w:rsidR="00E000FB" w:rsidRDefault="00E000FB" w:rsidP="00E000FB">
      <w:pPr>
        <w:widowControl w:val="0"/>
        <w:autoSpaceDE w:val="0"/>
        <w:autoSpaceDN w:val="0"/>
        <w:adjustRightInd w:val="0"/>
        <w:ind w:left="-709" w:right="-994"/>
        <w:rPr>
          <w:rFonts w:ascii="Book Antiqua" w:hAnsi="Book Antiqua" w:cs="Book Antiqua"/>
          <w:b/>
          <w:bCs/>
        </w:rPr>
      </w:pPr>
    </w:p>
    <w:p w:rsidR="00D55D0E" w:rsidRDefault="00D55D0E" w:rsidP="00E000FB">
      <w:pPr>
        <w:widowControl w:val="0"/>
        <w:ind w:left="-709" w:right="-994"/>
        <w:jc w:val="center"/>
        <w:rPr>
          <w:rFonts w:ascii="Book Antiqua" w:eastAsia="Book Antiqua" w:hAnsi="Book Antiqua"/>
          <w:b/>
        </w:rPr>
      </w:pPr>
    </w:p>
    <w:p w:rsidR="00976ED9" w:rsidRDefault="00976ED9" w:rsidP="00E000FB">
      <w:pPr>
        <w:widowControl w:val="0"/>
        <w:ind w:left="-709" w:right="-994"/>
        <w:jc w:val="center"/>
        <w:rPr>
          <w:rFonts w:ascii="Book Antiqua" w:eastAsia="Book Antiqua" w:hAnsi="Book Antiqua"/>
          <w:b/>
        </w:rPr>
      </w:pPr>
    </w:p>
    <w:p w:rsidR="00E000FB" w:rsidRPr="00C87672" w:rsidRDefault="00E000FB" w:rsidP="00E000FB">
      <w:pPr>
        <w:widowControl w:val="0"/>
        <w:ind w:left="-709" w:right="-994"/>
        <w:jc w:val="center"/>
        <w:rPr>
          <w:rFonts w:ascii="Book Antiqua" w:eastAsia="Book Antiqua" w:hAnsi="Book Antiqua"/>
          <w:b/>
        </w:rPr>
      </w:pPr>
      <w:r>
        <w:rPr>
          <w:rFonts w:ascii="Book Antiqua" w:eastAsia="Book Antiqua" w:hAnsi="Book Antiqua"/>
          <w:b/>
        </w:rPr>
        <w:t>EMERSON ANTUNES</w:t>
      </w:r>
    </w:p>
    <w:p w:rsidR="00E000FB" w:rsidRPr="00C21DA3" w:rsidRDefault="00E000FB" w:rsidP="00E000FB">
      <w:pPr>
        <w:widowControl w:val="0"/>
        <w:ind w:left="-709" w:right="-994"/>
        <w:jc w:val="center"/>
        <w:rPr>
          <w:rFonts w:ascii="Book Antiqua" w:eastAsia="Arial" w:hAnsi="Book Antiqua" w:cs="Book Antiqua"/>
          <w:b/>
          <w:lang w:eastAsia="pt-BR"/>
        </w:rPr>
      </w:pPr>
      <w:r>
        <w:rPr>
          <w:rFonts w:ascii="Book Antiqua" w:eastAsia="Book Antiqua" w:hAnsi="Book Antiqua"/>
        </w:rPr>
        <w:t>Secretário Municipal de Educação</w:t>
      </w:r>
    </w:p>
    <w:p w:rsidR="001B572E" w:rsidRDefault="001B572E" w:rsidP="001B572E">
      <w:pPr>
        <w:ind w:left="-709" w:right="-994"/>
        <w:jc w:val="center"/>
        <w:rPr>
          <w:rFonts w:ascii="Book Antiqua" w:eastAsia="Arial" w:hAnsi="Book Antiqua" w:cs="Book Antiqua"/>
          <w:b/>
          <w:sz w:val="48"/>
          <w:szCs w:val="48"/>
          <w:lang w:eastAsia="pt-BR"/>
        </w:rPr>
      </w:pPr>
    </w:p>
    <w:p w:rsidR="00E000FB" w:rsidRDefault="00E000FB" w:rsidP="001B572E">
      <w:pPr>
        <w:ind w:left="-709" w:right="-994"/>
        <w:jc w:val="center"/>
        <w:rPr>
          <w:rFonts w:ascii="Book Antiqua" w:eastAsia="Arial" w:hAnsi="Book Antiqua" w:cs="Book Antiqua"/>
          <w:b/>
          <w:sz w:val="48"/>
          <w:szCs w:val="48"/>
          <w:lang w:eastAsia="pt-BR"/>
        </w:rPr>
      </w:pPr>
    </w:p>
    <w:p w:rsidR="009F48B0" w:rsidRDefault="009F48B0" w:rsidP="001B572E">
      <w:pPr>
        <w:ind w:left="-709" w:right="-994"/>
        <w:jc w:val="center"/>
        <w:rPr>
          <w:rFonts w:ascii="Book Antiqua" w:eastAsia="Arial" w:hAnsi="Book Antiqua" w:cs="Book Antiqua"/>
          <w:b/>
          <w:sz w:val="48"/>
          <w:szCs w:val="48"/>
          <w:lang w:eastAsia="pt-BR"/>
        </w:rPr>
      </w:pPr>
    </w:p>
    <w:p w:rsidR="00187858" w:rsidRDefault="00187858" w:rsidP="001B572E">
      <w:pPr>
        <w:ind w:left="-709" w:right="-994"/>
        <w:jc w:val="center"/>
        <w:rPr>
          <w:rFonts w:ascii="Book Antiqua" w:eastAsia="Arial" w:hAnsi="Book Antiqua" w:cs="Book Antiqua"/>
          <w:b/>
          <w:sz w:val="48"/>
          <w:szCs w:val="48"/>
          <w:lang w:eastAsia="pt-BR"/>
        </w:rPr>
      </w:pPr>
    </w:p>
    <w:p w:rsidR="00AB1AAF" w:rsidRDefault="00AB1AAF" w:rsidP="001B572E">
      <w:pPr>
        <w:ind w:left="-709" w:right="-994"/>
        <w:jc w:val="center"/>
        <w:rPr>
          <w:rFonts w:ascii="Book Antiqua" w:eastAsia="Arial" w:hAnsi="Book Antiqua" w:cs="Book Antiqua"/>
          <w:b/>
          <w:sz w:val="48"/>
          <w:szCs w:val="48"/>
          <w:lang w:eastAsia="pt-BR"/>
        </w:rPr>
      </w:pPr>
    </w:p>
    <w:p w:rsidR="00AB1AAF" w:rsidRDefault="00AB1AAF" w:rsidP="001B572E">
      <w:pPr>
        <w:ind w:left="-709" w:right="-994"/>
        <w:jc w:val="center"/>
        <w:rPr>
          <w:rFonts w:ascii="Book Antiqua" w:eastAsia="Arial" w:hAnsi="Book Antiqua" w:cs="Book Antiqua"/>
          <w:b/>
          <w:sz w:val="48"/>
          <w:szCs w:val="48"/>
          <w:lang w:eastAsia="pt-BR"/>
        </w:rPr>
      </w:pPr>
    </w:p>
    <w:p w:rsidR="00AB1AAF" w:rsidRDefault="00AB1AAF" w:rsidP="001B572E">
      <w:pPr>
        <w:ind w:left="-709" w:right="-994"/>
        <w:jc w:val="center"/>
        <w:rPr>
          <w:rFonts w:ascii="Book Antiqua" w:eastAsia="Arial" w:hAnsi="Book Antiqua" w:cs="Book Antiqua"/>
          <w:b/>
          <w:sz w:val="48"/>
          <w:szCs w:val="48"/>
          <w:lang w:eastAsia="pt-BR"/>
        </w:rPr>
      </w:pPr>
    </w:p>
    <w:p w:rsidR="00AB1AAF" w:rsidRDefault="00AB1AAF" w:rsidP="001B572E">
      <w:pPr>
        <w:ind w:left="-709" w:right="-994"/>
        <w:jc w:val="center"/>
        <w:rPr>
          <w:rFonts w:ascii="Book Antiqua" w:eastAsia="Arial" w:hAnsi="Book Antiqua" w:cs="Book Antiqua"/>
          <w:b/>
          <w:sz w:val="48"/>
          <w:szCs w:val="48"/>
          <w:lang w:eastAsia="pt-BR"/>
        </w:rPr>
      </w:pPr>
    </w:p>
    <w:p w:rsidR="00AB1AAF" w:rsidRDefault="00AB1AAF" w:rsidP="001B572E">
      <w:pPr>
        <w:ind w:left="-709" w:right="-994"/>
        <w:jc w:val="center"/>
        <w:rPr>
          <w:rFonts w:ascii="Book Antiqua" w:eastAsia="Arial" w:hAnsi="Book Antiqua" w:cs="Book Antiqua"/>
          <w:b/>
          <w:sz w:val="48"/>
          <w:szCs w:val="48"/>
          <w:lang w:eastAsia="pt-BR"/>
        </w:rPr>
      </w:pPr>
    </w:p>
    <w:p w:rsidR="00AB1AAF" w:rsidRDefault="00AB1AAF" w:rsidP="001B572E">
      <w:pPr>
        <w:ind w:left="-709" w:right="-994"/>
        <w:jc w:val="center"/>
        <w:rPr>
          <w:rFonts w:ascii="Book Antiqua" w:eastAsia="Arial" w:hAnsi="Book Antiqua" w:cs="Book Antiqua"/>
          <w:b/>
          <w:sz w:val="48"/>
          <w:szCs w:val="48"/>
          <w:lang w:eastAsia="pt-BR"/>
        </w:rPr>
      </w:pPr>
    </w:p>
    <w:p w:rsidR="001B572E" w:rsidRDefault="001B572E" w:rsidP="001B572E">
      <w:pPr>
        <w:ind w:left="-709" w:right="-994"/>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1B572E" w:rsidRDefault="001B572E" w:rsidP="001B572E">
      <w:pPr>
        <w:widowControl w:val="0"/>
        <w:autoSpaceDE w:val="0"/>
        <w:autoSpaceDN w:val="0"/>
        <w:adjustRightInd w:val="0"/>
        <w:ind w:left="-709" w:right="-994"/>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9855E8">
        <w:rPr>
          <w:rFonts w:ascii="Book Antiqua" w:eastAsia="Book Antiqua" w:hAnsi="Book Antiqua"/>
          <w:sz w:val="36"/>
          <w:szCs w:val="36"/>
        </w:rPr>
        <w:t>151/2021</w:t>
      </w:r>
    </w:p>
    <w:p w:rsidR="001B572E" w:rsidRPr="00A84235" w:rsidRDefault="001B572E" w:rsidP="001B572E">
      <w:pPr>
        <w:ind w:left="-709" w:right="-994"/>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w:t>
      </w:r>
      <w:r w:rsidR="009855E8">
        <w:rPr>
          <w:rStyle w:val="nfase"/>
          <w:rFonts w:ascii="Book Antiqua" w:eastAsia="Book Antiqua" w:hAnsi="Book Antiqua"/>
          <w:i w:val="0"/>
          <w:sz w:val="36"/>
          <w:szCs w:val="36"/>
        </w:rPr>
        <w:t>023/2021</w:t>
      </w:r>
    </w:p>
    <w:p w:rsidR="001B572E" w:rsidRDefault="001B572E" w:rsidP="001B572E">
      <w:pPr>
        <w:widowControl w:val="0"/>
        <w:autoSpaceDE w:val="0"/>
        <w:autoSpaceDN w:val="0"/>
        <w:adjustRightInd w:val="0"/>
        <w:ind w:left="-709" w:right="-994"/>
        <w:jc w:val="center"/>
        <w:rPr>
          <w:rFonts w:ascii="Book Antiqua" w:eastAsia="Book Antiqua" w:hAnsi="Book Antiqua"/>
          <w:color w:val="000000"/>
          <w:sz w:val="16"/>
          <w:szCs w:val="16"/>
        </w:rPr>
      </w:pPr>
    </w:p>
    <w:p w:rsidR="001B572E" w:rsidRPr="001115E2" w:rsidRDefault="001B572E" w:rsidP="001B572E">
      <w:pPr>
        <w:widowControl w:val="0"/>
        <w:autoSpaceDE w:val="0"/>
        <w:autoSpaceDN w:val="0"/>
        <w:adjustRightInd w:val="0"/>
        <w:ind w:left="-709" w:right="-994"/>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1B572E" w:rsidRDefault="001B572E" w:rsidP="001B572E">
      <w:pPr>
        <w:widowControl w:val="0"/>
        <w:autoSpaceDE w:val="0"/>
        <w:autoSpaceDN w:val="0"/>
        <w:adjustRightInd w:val="0"/>
        <w:ind w:left="-709" w:right="-994"/>
        <w:jc w:val="center"/>
        <w:rPr>
          <w:rFonts w:ascii="Book Antiqua" w:eastAsia="Book Antiqua" w:hAnsi="Book Antiqua"/>
          <w:b/>
          <w:color w:val="000000"/>
          <w:sz w:val="16"/>
          <w:szCs w:val="16"/>
        </w:rPr>
      </w:pPr>
    </w:p>
    <w:p w:rsidR="001B572E" w:rsidRPr="001115E2" w:rsidRDefault="001B572E" w:rsidP="001B572E">
      <w:pPr>
        <w:ind w:left="-709" w:right="-994"/>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1B572E" w:rsidRPr="00E7272E" w:rsidRDefault="001B572E" w:rsidP="001B572E">
      <w:pPr>
        <w:ind w:left="-709" w:right="-994"/>
        <w:rPr>
          <w:rFonts w:ascii="Book Antiqua" w:hAnsi="Book Antiqua"/>
          <w:sz w:val="16"/>
          <w:szCs w:val="16"/>
        </w:rPr>
      </w:pPr>
    </w:p>
    <w:tbl>
      <w:tblPr>
        <w:tblW w:w="10207" w:type="dxa"/>
        <w:tblInd w:w="-679" w:type="dxa"/>
        <w:tblLayout w:type="fixed"/>
        <w:tblCellMar>
          <w:left w:w="30" w:type="dxa"/>
          <w:right w:w="30" w:type="dxa"/>
        </w:tblCellMar>
        <w:tblLook w:val="0000"/>
      </w:tblPr>
      <w:tblGrid>
        <w:gridCol w:w="1207"/>
        <w:gridCol w:w="4180"/>
        <w:gridCol w:w="1701"/>
        <w:gridCol w:w="3119"/>
      </w:tblGrid>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800"/>
              </w:tabs>
              <w:autoSpaceDE w:val="0"/>
              <w:autoSpaceDN w:val="0"/>
              <w:adjustRightInd w:val="0"/>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w:t>
            </w:r>
            <w:proofErr w:type="spellStart"/>
            <w:r w:rsidRPr="003F5BB5">
              <w:rPr>
                <w:rFonts w:ascii="Book Antiqua" w:hAnsi="Book Antiqua" w:cs="Arial Narrow"/>
                <w:b/>
                <w:bCs/>
                <w:color w:val="000000"/>
                <w:sz w:val="18"/>
                <w:szCs w:val="18"/>
                <w:lang w:eastAsia="pt-BR"/>
              </w:rPr>
              <w:t>UF</w:t>
            </w:r>
            <w:proofErr w:type="spellEnd"/>
            <w:r w:rsidRPr="003F5BB5">
              <w:rPr>
                <w:rFonts w:ascii="Book Antiqua" w:hAnsi="Book Antiqua" w:cs="Arial Narrow"/>
                <w:b/>
                <w:bCs/>
                <w:color w:val="000000"/>
                <w:sz w:val="18"/>
                <w:szCs w:val="18"/>
                <w:lang w:eastAsia="pt-BR"/>
              </w:rPr>
              <w:t>:</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r w:rsidR="004C1FF4" w:rsidRPr="00A47F59" w:rsidTr="003855A7">
        <w:tc>
          <w:tcPr>
            <w:tcW w:w="1207" w:type="dxa"/>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1701"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c>
          <w:tcPr>
            <w:tcW w:w="3119" w:type="dxa"/>
            <w:tcMar>
              <w:top w:w="10" w:type="dxa"/>
              <w:bottom w:w="10" w:type="dxa"/>
            </w:tcMar>
          </w:tcPr>
          <w:p w:rsidR="004C1FF4" w:rsidRPr="003F5BB5" w:rsidRDefault="004C1FF4" w:rsidP="003855A7">
            <w:pPr>
              <w:widowControl w:val="0"/>
              <w:pBdr>
                <w:top w:val="single" w:sz="8" w:space="1" w:color="auto"/>
                <w:bottom w:val="single" w:sz="8" w:space="1" w:color="auto"/>
                <w:between w:val="single" w:sz="8" w:space="1" w:color="auto"/>
              </w:pBdr>
              <w:tabs>
                <w:tab w:val="left" w:pos="10206"/>
              </w:tabs>
              <w:autoSpaceDE w:val="0"/>
              <w:autoSpaceDN w:val="0"/>
              <w:adjustRightInd w:val="0"/>
              <w:rPr>
                <w:rFonts w:ascii="Book Antiqua" w:hAnsi="Book Antiqua" w:cs="Arial Narrow"/>
                <w:b/>
                <w:bCs/>
                <w:color w:val="000000"/>
                <w:sz w:val="18"/>
                <w:szCs w:val="18"/>
                <w:lang w:eastAsia="pt-BR"/>
              </w:rPr>
            </w:pPr>
          </w:p>
        </w:tc>
      </w:tr>
    </w:tbl>
    <w:p w:rsidR="00187858" w:rsidRDefault="00187858" w:rsidP="00187858">
      <w:pPr>
        <w:widowControl w:val="0"/>
        <w:ind w:left="-709"/>
        <w:rPr>
          <w:rFonts w:ascii="Book Antiqua" w:eastAsia="Book Antiqua" w:hAnsi="Book Antiqua"/>
          <w:b/>
          <w:sz w:val="16"/>
          <w:szCs w:val="16"/>
          <w:u w:val="single"/>
        </w:rPr>
      </w:pPr>
    </w:p>
    <w:tbl>
      <w:tblPr>
        <w:tblW w:w="10038" w:type="dxa"/>
        <w:jc w:val="center"/>
        <w:tblInd w:w="2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8"/>
      </w:tblGrid>
      <w:tr w:rsidR="00187858" w:rsidRPr="00463CA1" w:rsidTr="00187858">
        <w:trPr>
          <w:trHeight w:val="324"/>
          <w:jc w:val="center"/>
        </w:trPr>
        <w:tc>
          <w:tcPr>
            <w:tcW w:w="10038" w:type="dxa"/>
            <w:shd w:val="clear" w:color="auto" w:fill="D9D9D9"/>
          </w:tcPr>
          <w:p w:rsidR="00187858" w:rsidRPr="00B81808" w:rsidRDefault="00187858" w:rsidP="00187858">
            <w:pPr>
              <w:ind w:right="-18" w:hanging="1"/>
              <w:jc w:val="center"/>
              <w:rPr>
                <w:rStyle w:val="nfase"/>
                <w:rFonts w:ascii="Book Antiqua" w:eastAsia="Calibri" w:hAnsi="Book Antiqua" w:cs="Times New Roman"/>
                <w:sz w:val="16"/>
                <w:szCs w:val="16"/>
              </w:rPr>
            </w:pPr>
            <w:r w:rsidRPr="00B81808">
              <w:rPr>
                <w:rFonts w:ascii="Book Antiqua" w:eastAsia="Book Antiqua" w:hAnsi="Book Antiqua" w:cs="Times New Roman"/>
                <w:b/>
                <w:sz w:val="16"/>
                <w:szCs w:val="16"/>
              </w:rPr>
              <w:t>ESTA LICITAÇÃO SERÁ DE PARTICIPAÇÃO EXCLUSIVA DE MICROEMPRESAS E EMPRESAS DE PEQUENO PORTE, CONFORME ESTABELECE O ART. 48, INCISO “I” DA LEI COMPLEMENTAR Nº 123/2006 E ART. 6º DO DECRETO MUNICIPAL Nº 7.241/2016.</w:t>
            </w:r>
          </w:p>
        </w:tc>
      </w:tr>
    </w:tbl>
    <w:p w:rsidR="00187858" w:rsidRDefault="00187858" w:rsidP="00187858">
      <w:pPr>
        <w:widowControl w:val="0"/>
        <w:ind w:left="-709"/>
        <w:rPr>
          <w:rFonts w:ascii="Book Antiqua" w:eastAsia="Book Antiqua" w:hAnsi="Book Antiqua"/>
          <w:b/>
          <w:sz w:val="16"/>
          <w:szCs w:val="16"/>
          <w:u w:val="single"/>
        </w:rPr>
      </w:pPr>
    </w:p>
    <w:tbl>
      <w:tblPr>
        <w:tblW w:w="10000" w:type="dxa"/>
        <w:tblInd w:w="-639" w:type="dxa"/>
        <w:tblCellMar>
          <w:left w:w="70" w:type="dxa"/>
          <w:right w:w="70" w:type="dxa"/>
        </w:tblCellMar>
        <w:tblLook w:val="04A0"/>
      </w:tblPr>
      <w:tblGrid>
        <w:gridCol w:w="592"/>
        <w:gridCol w:w="4597"/>
        <w:gridCol w:w="675"/>
        <w:gridCol w:w="740"/>
        <w:gridCol w:w="1060"/>
        <w:gridCol w:w="981"/>
        <w:gridCol w:w="1355"/>
      </w:tblGrid>
      <w:tr w:rsidR="0080458A" w:rsidRPr="0080458A" w:rsidTr="0080458A">
        <w:trPr>
          <w:trHeight w:val="555"/>
        </w:trPr>
        <w:tc>
          <w:tcPr>
            <w:tcW w:w="592"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 xml:space="preserve">ITEM </w:t>
            </w:r>
          </w:p>
        </w:tc>
        <w:tc>
          <w:tcPr>
            <w:tcW w:w="4597" w:type="dxa"/>
            <w:tcBorders>
              <w:top w:val="single" w:sz="4" w:space="0" w:color="auto"/>
              <w:left w:val="nil"/>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DESCRITIVO</w:t>
            </w:r>
          </w:p>
        </w:tc>
        <w:tc>
          <w:tcPr>
            <w:tcW w:w="675" w:type="dxa"/>
            <w:tcBorders>
              <w:top w:val="single" w:sz="4" w:space="0" w:color="auto"/>
              <w:left w:val="nil"/>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proofErr w:type="spellStart"/>
            <w:r w:rsidRPr="0080458A">
              <w:rPr>
                <w:rFonts w:ascii="Book Antiqua" w:eastAsia="Times New Roman" w:hAnsi="Book Antiqua" w:cs="Calibri"/>
                <w:sz w:val="18"/>
                <w:szCs w:val="18"/>
                <w:lang w:eastAsia="pt-BR"/>
              </w:rPr>
              <w:t>UNID</w:t>
            </w:r>
            <w:proofErr w:type="spellEnd"/>
            <w:r w:rsidRPr="0080458A">
              <w:rPr>
                <w:rFonts w:ascii="Book Antiqua" w:eastAsia="Times New Roman" w:hAnsi="Book Antiqua" w:cs="Calibri"/>
                <w:sz w:val="18"/>
                <w:szCs w:val="18"/>
                <w:lang w:eastAsia="pt-BR"/>
              </w:rPr>
              <w:t>.</w:t>
            </w:r>
          </w:p>
        </w:tc>
        <w:tc>
          <w:tcPr>
            <w:tcW w:w="740" w:type="dxa"/>
            <w:tcBorders>
              <w:top w:val="single" w:sz="4" w:space="0" w:color="auto"/>
              <w:left w:val="nil"/>
              <w:bottom w:val="single" w:sz="4" w:space="0" w:color="auto"/>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proofErr w:type="spellStart"/>
            <w:r w:rsidRPr="0080458A">
              <w:rPr>
                <w:rFonts w:ascii="Book Antiqua" w:eastAsia="Times New Roman" w:hAnsi="Book Antiqua" w:cs="Calibri"/>
                <w:sz w:val="18"/>
                <w:szCs w:val="18"/>
                <w:lang w:eastAsia="pt-BR"/>
              </w:rPr>
              <w:t>QTDE</w:t>
            </w:r>
            <w:proofErr w:type="spellEnd"/>
            <w:r w:rsidRPr="0080458A">
              <w:rPr>
                <w:rFonts w:ascii="Book Antiqua" w:eastAsia="Times New Roman" w:hAnsi="Book Antiqua" w:cs="Calibri"/>
                <w:sz w:val="18"/>
                <w:szCs w:val="18"/>
                <w:lang w:eastAsia="pt-BR"/>
              </w:rPr>
              <w:t>.</w:t>
            </w:r>
          </w:p>
        </w:tc>
        <w:tc>
          <w:tcPr>
            <w:tcW w:w="1060" w:type="dxa"/>
            <w:tcBorders>
              <w:top w:val="single" w:sz="4" w:space="0" w:color="auto"/>
              <w:left w:val="nil"/>
              <w:bottom w:val="nil"/>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proofErr w:type="spellStart"/>
            <w:r w:rsidRPr="0080458A">
              <w:rPr>
                <w:rFonts w:ascii="Book Antiqua" w:eastAsia="Times New Roman" w:hAnsi="Book Antiqua" w:cs="Calibri"/>
                <w:sz w:val="18"/>
                <w:szCs w:val="18"/>
                <w:lang w:eastAsia="pt-BR"/>
              </w:rPr>
              <w:t>Vlr</w:t>
            </w:r>
            <w:proofErr w:type="spellEnd"/>
            <w:r w:rsidRPr="0080458A">
              <w:rPr>
                <w:rFonts w:ascii="Book Antiqua" w:eastAsia="Times New Roman" w:hAnsi="Book Antiqua" w:cs="Calibri"/>
                <w:sz w:val="18"/>
                <w:szCs w:val="18"/>
                <w:lang w:eastAsia="pt-BR"/>
              </w:rPr>
              <w:t xml:space="preserve"> </w:t>
            </w:r>
            <w:proofErr w:type="spellStart"/>
            <w:r w:rsidRPr="0080458A">
              <w:rPr>
                <w:rFonts w:ascii="Book Antiqua" w:eastAsia="Times New Roman" w:hAnsi="Book Antiqua" w:cs="Calibri"/>
                <w:sz w:val="18"/>
                <w:szCs w:val="18"/>
                <w:lang w:eastAsia="pt-BR"/>
              </w:rPr>
              <w:t>Unit</w:t>
            </w:r>
            <w:proofErr w:type="spellEnd"/>
            <w:r w:rsidRPr="0080458A">
              <w:rPr>
                <w:rFonts w:ascii="Book Antiqua" w:eastAsia="Times New Roman" w:hAnsi="Book Antiqua" w:cs="Calibri"/>
                <w:sz w:val="18"/>
                <w:szCs w:val="18"/>
                <w:lang w:eastAsia="pt-BR"/>
              </w:rPr>
              <w:t xml:space="preserve"> Médio</w:t>
            </w:r>
          </w:p>
        </w:tc>
        <w:tc>
          <w:tcPr>
            <w:tcW w:w="981" w:type="dxa"/>
            <w:tcBorders>
              <w:top w:val="single" w:sz="4" w:space="0" w:color="auto"/>
              <w:left w:val="nil"/>
              <w:bottom w:val="nil"/>
              <w:right w:val="single" w:sz="4" w:space="0" w:color="auto"/>
            </w:tcBorders>
            <w:shd w:val="clear" w:color="000000" w:fill="CCC0DA"/>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proofErr w:type="spellStart"/>
            <w:r w:rsidRPr="0080458A">
              <w:rPr>
                <w:rFonts w:ascii="Book Antiqua" w:eastAsia="Times New Roman" w:hAnsi="Book Antiqua" w:cs="Calibri"/>
                <w:sz w:val="18"/>
                <w:szCs w:val="18"/>
                <w:lang w:eastAsia="pt-BR"/>
              </w:rPr>
              <w:t>Vlr</w:t>
            </w:r>
            <w:proofErr w:type="spellEnd"/>
            <w:r w:rsidRPr="0080458A">
              <w:rPr>
                <w:rFonts w:ascii="Book Antiqua" w:eastAsia="Times New Roman" w:hAnsi="Book Antiqua" w:cs="Calibri"/>
                <w:sz w:val="18"/>
                <w:szCs w:val="18"/>
                <w:lang w:eastAsia="pt-BR"/>
              </w:rPr>
              <w:t xml:space="preserve"> </w:t>
            </w:r>
            <w:proofErr w:type="spellStart"/>
            <w:r w:rsidRPr="0080458A">
              <w:rPr>
                <w:rFonts w:ascii="Book Antiqua" w:eastAsia="Times New Roman" w:hAnsi="Book Antiqua" w:cs="Calibri"/>
                <w:sz w:val="18"/>
                <w:szCs w:val="18"/>
                <w:lang w:eastAsia="pt-BR"/>
              </w:rPr>
              <w:t>Unit</w:t>
            </w:r>
            <w:proofErr w:type="spellEnd"/>
            <w:r w:rsidRPr="0080458A">
              <w:rPr>
                <w:rFonts w:ascii="Book Antiqua" w:eastAsia="Times New Roman" w:hAnsi="Book Antiqua" w:cs="Calibri"/>
                <w:sz w:val="18"/>
                <w:szCs w:val="18"/>
                <w:lang w:eastAsia="pt-BR"/>
              </w:rPr>
              <w:t xml:space="preserve"> Cotado</w:t>
            </w:r>
          </w:p>
        </w:tc>
        <w:tc>
          <w:tcPr>
            <w:tcW w:w="1355" w:type="dxa"/>
            <w:tcBorders>
              <w:top w:val="single" w:sz="4" w:space="0" w:color="auto"/>
              <w:left w:val="nil"/>
              <w:bottom w:val="nil"/>
              <w:right w:val="single" w:sz="4" w:space="0" w:color="auto"/>
            </w:tcBorders>
            <w:shd w:val="clear" w:color="000000" w:fill="CCC0DA"/>
            <w:vAlign w:val="center"/>
            <w:hideMark/>
          </w:tcPr>
          <w:p w:rsidR="0080458A" w:rsidRPr="0080458A" w:rsidRDefault="0080458A" w:rsidP="0080458A">
            <w:pPr>
              <w:ind w:left="-68" w:right="-135"/>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Marca</w:t>
            </w:r>
            <w:proofErr w:type="gramStart"/>
            <w:r w:rsidRPr="0080458A">
              <w:rPr>
                <w:rFonts w:ascii="Book Antiqua" w:eastAsia="Times New Roman" w:hAnsi="Book Antiqua" w:cs="Calibri"/>
                <w:sz w:val="18"/>
                <w:szCs w:val="18"/>
                <w:lang w:eastAsia="pt-BR"/>
              </w:rPr>
              <w:t xml:space="preserve">  </w:t>
            </w:r>
            <w:proofErr w:type="gramEnd"/>
            <w:r w:rsidRPr="0080458A">
              <w:rPr>
                <w:rFonts w:ascii="Book Antiqua" w:eastAsia="Times New Roman" w:hAnsi="Book Antiqua" w:cs="Calibri"/>
                <w:sz w:val="18"/>
                <w:szCs w:val="18"/>
                <w:lang w:eastAsia="pt-BR"/>
              </w:rPr>
              <w:t>/                Modelo</w:t>
            </w:r>
          </w:p>
        </w:tc>
      </w:tr>
      <w:tr w:rsidR="0080458A" w:rsidRPr="0080458A" w:rsidTr="0080458A">
        <w:trPr>
          <w:trHeight w:val="2607"/>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1</w:t>
            </w:r>
            <w:proofErr w:type="gramEnd"/>
          </w:p>
        </w:tc>
        <w:tc>
          <w:tcPr>
            <w:tcW w:w="4597"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BICICLETA INFANTIL ARO 12</w:t>
            </w:r>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Para crianças de </w:t>
            </w:r>
            <w:proofErr w:type="gramStart"/>
            <w:r w:rsidRPr="0080458A">
              <w:rPr>
                <w:rFonts w:ascii="Calibri" w:eastAsia="Times New Roman" w:hAnsi="Calibri" w:cs="Calibri"/>
                <w:color w:val="000000"/>
                <w:sz w:val="18"/>
                <w:szCs w:val="18"/>
                <w:lang w:eastAsia="pt-BR"/>
              </w:rPr>
              <w:t>2</w:t>
            </w:r>
            <w:proofErr w:type="gramEnd"/>
            <w:r w:rsidRPr="0080458A">
              <w:rPr>
                <w:rFonts w:ascii="Calibri" w:eastAsia="Times New Roman" w:hAnsi="Calibri" w:cs="Calibri"/>
                <w:color w:val="000000"/>
                <w:sz w:val="18"/>
                <w:szCs w:val="18"/>
                <w:lang w:eastAsia="pt-BR"/>
              </w:rPr>
              <w:t xml:space="preserve"> anos – 3 anos e meio. Selim macio espumado com regulagem de altura possibilitando que a criança mantenha os pés no chão. Possuir limitador de giro do guidão para evitar com que o guidão dê uma volta completa e danifique o freio, além de preservar a integridade física da criança; com freio tipo </w:t>
            </w:r>
            <w:proofErr w:type="spellStart"/>
            <w:r w:rsidRPr="0080458A">
              <w:rPr>
                <w:rFonts w:ascii="Calibri" w:eastAsia="Times New Roman" w:hAnsi="Calibri" w:cs="Calibri"/>
                <w:color w:val="000000"/>
                <w:sz w:val="18"/>
                <w:szCs w:val="18"/>
                <w:lang w:eastAsia="pt-BR"/>
              </w:rPr>
              <w:t>V-Brake</w:t>
            </w:r>
            <w:proofErr w:type="spellEnd"/>
            <w:r w:rsidRPr="0080458A">
              <w:rPr>
                <w:rFonts w:ascii="Calibri" w:eastAsia="Times New Roman" w:hAnsi="Calibri" w:cs="Calibri"/>
                <w:color w:val="000000"/>
                <w:sz w:val="18"/>
                <w:szCs w:val="18"/>
                <w:lang w:eastAsia="pt-BR"/>
              </w:rPr>
              <w:t>; rodas em nylon reforçado; quadro, garfo e guidão em aço carbono; manoplas e manetes anatômicos; mesa de direção com regulagem de ângulo; protetor de corrente; rodinhas laterais de proteção removíveis; câmaras de borracha; pedais de nylon. Certificado INMETRO. Garantia.</w:t>
            </w:r>
          </w:p>
        </w:tc>
        <w:tc>
          <w:tcPr>
            <w:tcW w:w="675"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740"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80</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R$ 193,69</w:t>
            </w:r>
          </w:p>
        </w:tc>
        <w:tc>
          <w:tcPr>
            <w:tcW w:w="981" w:type="dxa"/>
            <w:tcBorders>
              <w:top w:val="single" w:sz="8" w:space="0" w:color="auto"/>
              <w:left w:val="nil"/>
              <w:bottom w:val="single" w:sz="8" w:space="0" w:color="auto"/>
              <w:right w:val="single" w:sz="4" w:space="0" w:color="auto"/>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R$_______</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80458A" w:rsidRPr="0080458A" w:rsidRDefault="0080458A" w:rsidP="0080458A">
            <w:pPr>
              <w:ind w:left="-68" w:right="-135"/>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Marca: _______</w:t>
            </w:r>
            <w:proofErr w:type="gramStart"/>
            <w:r w:rsidRPr="0080458A">
              <w:rPr>
                <w:rFonts w:ascii="Book Antiqua" w:eastAsia="Times New Roman" w:hAnsi="Book Antiqua" w:cs="Calibri"/>
                <w:color w:val="000000"/>
                <w:sz w:val="18"/>
                <w:szCs w:val="18"/>
                <w:lang w:eastAsia="pt-BR"/>
              </w:rPr>
              <w:t xml:space="preserve">  </w:t>
            </w:r>
            <w:proofErr w:type="gramEnd"/>
            <w:r w:rsidRPr="0080458A">
              <w:rPr>
                <w:rFonts w:ascii="Book Antiqua" w:eastAsia="Times New Roman" w:hAnsi="Book Antiqua" w:cs="Calibri"/>
                <w:color w:val="000000"/>
                <w:sz w:val="18"/>
                <w:szCs w:val="18"/>
                <w:lang w:eastAsia="pt-BR"/>
              </w:rPr>
              <w:t>Modelo: ______</w:t>
            </w:r>
          </w:p>
        </w:tc>
      </w:tr>
      <w:tr w:rsidR="0080458A" w:rsidRPr="0080458A" w:rsidTr="0080458A">
        <w:trPr>
          <w:trHeight w:val="2787"/>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2</w:t>
            </w:r>
            <w:proofErr w:type="gramEnd"/>
          </w:p>
        </w:tc>
        <w:tc>
          <w:tcPr>
            <w:tcW w:w="4597"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BICICLETA INFANTIL ARO 16</w:t>
            </w:r>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Para crianças de </w:t>
            </w:r>
            <w:proofErr w:type="gramStart"/>
            <w:r w:rsidRPr="0080458A">
              <w:rPr>
                <w:rFonts w:ascii="Calibri" w:eastAsia="Times New Roman" w:hAnsi="Calibri" w:cs="Calibri"/>
                <w:color w:val="000000"/>
                <w:sz w:val="18"/>
                <w:szCs w:val="18"/>
                <w:lang w:eastAsia="pt-BR"/>
              </w:rPr>
              <w:t>3</w:t>
            </w:r>
            <w:proofErr w:type="gramEnd"/>
            <w:r w:rsidRPr="0080458A">
              <w:rPr>
                <w:rFonts w:ascii="Calibri" w:eastAsia="Times New Roman" w:hAnsi="Calibri" w:cs="Calibri"/>
                <w:color w:val="000000"/>
                <w:sz w:val="18"/>
                <w:szCs w:val="18"/>
                <w:lang w:eastAsia="pt-BR"/>
              </w:rPr>
              <w:t xml:space="preserve"> anos e meio – 6 anos. Selim macio espumado com regulagem de altura possibilitando que a criança mantenha os pés no chão. Possuir limitador de giro do guidão para evitar com que o guidão dê uma volta completa e danifique o freio, além de preservar a integridade física da criança; com freio tipo </w:t>
            </w:r>
            <w:proofErr w:type="spellStart"/>
            <w:r w:rsidRPr="0080458A">
              <w:rPr>
                <w:rFonts w:ascii="Calibri" w:eastAsia="Times New Roman" w:hAnsi="Calibri" w:cs="Calibri"/>
                <w:color w:val="000000"/>
                <w:sz w:val="18"/>
                <w:szCs w:val="18"/>
                <w:lang w:eastAsia="pt-BR"/>
              </w:rPr>
              <w:t>V-Brake</w:t>
            </w:r>
            <w:proofErr w:type="spellEnd"/>
            <w:r w:rsidRPr="0080458A">
              <w:rPr>
                <w:rFonts w:ascii="Calibri" w:eastAsia="Times New Roman" w:hAnsi="Calibri" w:cs="Calibri"/>
                <w:color w:val="000000"/>
                <w:sz w:val="18"/>
                <w:szCs w:val="18"/>
                <w:lang w:eastAsia="pt-BR"/>
              </w:rPr>
              <w:t>; rodas em nylon reforçado; quadro, garfo e guidão em aço carbono; manoplas e manetes anatômicos; mesa de direção com regulagem de ângulo; protetor de corrente; rodinhas laterais de proteção removíveis; câmaras de borracha; pedais de nylon. Certificado INMETRO. Garantia.</w:t>
            </w:r>
          </w:p>
        </w:tc>
        <w:tc>
          <w:tcPr>
            <w:tcW w:w="675"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740"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80</w:t>
            </w:r>
          </w:p>
        </w:tc>
        <w:tc>
          <w:tcPr>
            <w:tcW w:w="1060"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R$ 548,58</w:t>
            </w:r>
          </w:p>
        </w:tc>
        <w:tc>
          <w:tcPr>
            <w:tcW w:w="981" w:type="dxa"/>
            <w:tcBorders>
              <w:top w:val="nil"/>
              <w:left w:val="nil"/>
              <w:bottom w:val="single" w:sz="8" w:space="0" w:color="auto"/>
              <w:right w:val="single" w:sz="4" w:space="0" w:color="auto"/>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R$_______</w:t>
            </w:r>
          </w:p>
        </w:tc>
        <w:tc>
          <w:tcPr>
            <w:tcW w:w="1355" w:type="dxa"/>
            <w:tcBorders>
              <w:top w:val="nil"/>
              <w:left w:val="nil"/>
              <w:bottom w:val="single" w:sz="8" w:space="0" w:color="auto"/>
              <w:right w:val="single" w:sz="8" w:space="0" w:color="auto"/>
            </w:tcBorders>
            <w:shd w:val="clear" w:color="auto" w:fill="auto"/>
            <w:vAlign w:val="center"/>
            <w:hideMark/>
          </w:tcPr>
          <w:p w:rsidR="0080458A" w:rsidRPr="0080458A" w:rsidRDefault="0080458A" w:rsidP="0080458A">
            <w:pPr>
              <w:ind w:left="-68" w:right="-135"/>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Marca: _______</w:t>
            </w:r>
            <w:proofErr w:type="gramStart"/>
            <w:r w:rsidRPr="0080458A">
              <w:rPr>
                <w:rFonts w:ascii="Book Antiqua" w:eastAsia="Times New Roman" w:hAnsi="Book Antiqua" w:cs="Calibri"/>
                <w:color w:val="000000"/>
                <w:sz w:val="18"/>
                <w:szCs w:val="18"/>
                <w:lang w:eastAsia="pt-BR"/>
              </w:rPr>
              <w:t xml:space="preserve">  </w:t>
            </w:r>
            <w:proofErr w:type="gramEnd"/>
            <w:r w:rsidRPr="0080458A">
              <w:rPr>
                <w:rFonts w:ascii="Book Antiqua" w:eastAsia="Times New Roman" w:hAnsi="Book Antiqua" w:cs="Calibri"/>
                <w:color w:val="000000"/>
                <w:sz w:val="18"/>
                <w:szCs w:val="18"/>
                <w:lang w:eastAsia="pt-BR"/>
              </w:rPr>
              <w:t>Modelo: ______</w:t>
            </w:r>
          </w:p>
        </w:tc>
      </w:tr>
      <w:tr w:rsidR="0080458A" w:rsidRPr="0080458A" w:rsidTr="0080458A">
        <w:trPr>
          <w:trHeight w:val="2697"/>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lastRenderedPageBreak/>
              <w:t>3</w:t>
            </w:r>
            <w:proofErr w:type="gramEnd"/>
          </w:p>
        </w:tc>
        <w:tc>
          <w:tcPr>
            <w:tcW w:w="4597"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TRICICLO INFANTIL (MOTOCA</w:t>
            </w:r>
            <w:proofErr w:type="gramStart"/>
            <w:r w:rsidRPr="0080458A">
              <w:rPr>
                <w:rFonts w:ascii="Calibri" w:eastAsia="Times New Roman" w:hAnsi="Calibri" w:cs="Calibri"/>
                <w:b/>
                <w:bCs/>
                <w:color w:val="000000"/>
                <w:sz w:val="18"/>
                <w:szCs w:val="18"/>
                <w:lang w:eastAsia="pt-BR"/>
              </w:rPr>
              <w:t>)</w:t>
            </w:r>
            <w:proofErr w:type="gramEnd"/>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Indicado para crianças a partir de 18 meses até um peso máximo de 21kg ou com altura máxima de 112cm. Dimensões aproximadas: </w:t>
            </w:r>
            <w:proofErr w:type="gramStart"/>
            <w:r w:rsidRPr="0080458A">
              <w:rPr>
                <w:rFonts w:ascii="Calibri" w:eastAsia="Times New Roman" w:hAnsi="Calibri" w:cs="Calibri"/>
                <w:color w:val="000000"/>
                <w:sz w:val="18"/>
                <w:szCs w:val="18"/>
                <w:lang w:eastAsia="pt-BR"/>
              </w:rPr>
              <w:t>50cm</w:t>
            </w:r>
            <w:proofErr w:type="gramEnd"/>
            <w:r w:rsidRPr="0080458A">
              <w:rPr>
                <w:rFonts w:ascii="Calibri" w:eastAsia="Times New Roman" w:hAnsi="Calibri" w:cs="Calibri"/>
                <w:color w:val="000000"/>
                <w:sz w:val="18"/>
                <w:szCs w:val="18"/>
                <w:lang w:eastAsia="pt-BR"/>
              </w:rPr>
              <w:t xml:space="preserve"> (altura do guidão até o chão), 45cm (largura entre as duas rodas traseiras), 29cm (altura do banco até o chão), 58cm (comprimento total). Quadro, garfo e guidão fabricados em aço e peças plásticas injetadas em polipropileno; pneus em </w:t>
            </w:r>
            <w:proofErr w:type="spellStart"/>
            <w:r w:rsidRPr="0080458A">
              <w:rPr>
                <w:rFonts w:ascii="Calibri" w:eastAsia="Times New Roman" w:hAnsi="Calibri" w:cs="Calibri"/>
                <w:color w:val="000000"/>
                <w:sz w:val="18"/>
                <w:szCs w:val="18"/>
                <w:lang w:eastAsia="pt-BR"/>
              </w:rPr>
              <w:t>E.V.A.</w:t>
            </w:r>
            <w:proofErr w:type="spellEnd"/>
            <w:r w:rsidRPr="0080458A">
              <w:rPr>
                <w:rFonts w:ascii="Calibri" w:eastAsia="Times New Roman" w:hAnsi="Calibri" w:cs="Calibri"/>
                <w:color w:val="000000"/>
                <w:sz w:val="18"/>
                <w:szCs w:val="18"/>
                <w:lang w:eastAsia="pt-BR"/>
              </w:rPr>
              <w:t>; limitador de giro de guidão; manoplas antiaderentes fabricadas em material atóxico; assento ajustável; pedais ergonômicos fixados nas rodas dianteiras. Acompanha manual e chave para montagem. Certificado INMETRO. Garantia.</w:t>
            </w:r>
          </w:p>
        </w:tc>
        <w:tc>
          <w:tcPr>
            <w:tcW w:w="675"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740"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160</w:t>
            </w:r>
          </w:p>
        </w:tc>
        <w:tc>
          <w:tcPr>
            <w:tcW w:w="1060"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R$ 129,94</w:t>
            </w:r>
          </w:p>
        </w:tc>
        <w:tc>
          <w:tcPr>
            <w:tcW w:w="981" w:type="dxa"/>
            <w:tcBorders>
              <w:top w:val="nil"/>
              <w:left w:val="nil"/>
              <w:bottom w:val="single" w:sz="8" w:space="0" w:color="auto"/>
              <w:right w:val="single" w:sz="4" w:space="0" w:color="auto"/>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R$_______</w:t>
            </w:r>
          </w:p>
        </w:tc>
        <w:tc>
          <w:tcPr>
            <w:tcW w:w="1355" w:type="dxa"/>
            <w:tcBorders>
              <w:top w:val="nil"/>
              <w:left w:val="nil"/>
              <w:bottom w:val="single" w:sz="8" w:space="0" w:color="auto"/>
              <w:right w:val="single" w:sz="8" w:space="0" w:color="auto"/>
            </w:tcBorders>
            <w:shd w:val="clear" w:color="auto" w:fill="auto"/>
            <w:vAlign w:val="center"/>
            <w:hideMark/>
          </w:tcPr>
          <w:p w:rsidR="0080458A" w:rsidRPr="0080458A" w:rsidRDefault="0080458A" w:rsidP="0080458A">
            <w:pPr>
              <w:ind w:left="-68" w:right="-135"/>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Marca: _______</w:t>
            </w:r>
            <w:proofErr w:type="gramStart"/>
            <w:r w:rsidRPr="0080458A">
              <w:rPr>
                <w:rFonts w:ascii="Book Antiqua" w:eastAsia="Times New Roman" w:hAnsi="Book Antiqua" w:cs="Calibri"/>
                <w:color w:val="000000"/>
                <w:sz w:val="18"/>
                <w:szCs w:val="18"/>
                <w:lang w:eastAsia="pt-BR"/>
              </w:rPr>
              <w:t xml:space="preserve">  </w:t>
            </w:r>
            <w:proofErr w:type="gramEnd"/>
            <w:r w:rsidRPr="0080458A">
              <w:rPr>
                <w:rFonts w:ascii="Book Antiqua" w:eastAsia="Times New Roman" w:hAnsi="Book Antiqua" w:cs="Calibri"/>
                <w:color w:val="000000"/>
                <w:sz w:val="18"/>
                <w:szCs w:val="18"/>
                <w:lang w:eastAsia="pt-BR"/>
              </w:rPr>
              <w:t>Modelo: ______</w:t>
            </w:r>
          </w:p>
        </w:tc>
      </w:tr>
      <w:tr w:rsidR="0080458A" w:rsidRPr="0080458A" w:rsidTr="0080458A">
        <w:trPr>
          <w:trHeight w:val="4252"/>
        </w:trPr>
        <w:tc>
          <w:tcPr>
            <w:tcW w:w="592" w:type="dxa"/>
            <w:tcBorders>
              <w:top w:val="nil"/>
              <w:left w:val="single" w:sz="4" w:space="0" w:color="auto"/>
              <w:bottom w:val="single" w:sz="4" w:space="0" w:color="auto"/>
              <w:right w:val="single" w:sz="4" w:space="0" w:color="auto"/>
            </w:tcBorders>
            <w:shd w:val="clear" w:color="000000" w:fill="CCC0DA"/>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4</w:t>
            </w:r>
            <w:proofErr w:type="gramEnd"/>
          </w:p>
        </w:tc>
        <w:tc>
          <w:tcPr>
            <w:tcW w:w="4597" w:type="dxa"/>
            <w:tcBorders>
              <w:top w:val="nil"/>
              <w:left w:val="nil"/>
              <w:bottom w:val="single" w:sz="4" w:space="0" w:color="auto"/>
              <w:right w:val="single" w:sz="4" w:space="0" w:color="auto"/>
            </w:tcBorders>
            <w:shd w:val="clear" w:color="auto" w:fill="auto"/>
            <w:vAlign w:val="center"/>
            <w:hideMark/>
          </w:tcPr>
          <w:p w:rsidR="0080458A" w:rsidRPr="0080458A" w:rsidRDefault="0080458A" w:rsidP="0080458A">
            <w:pPr>
              <w:ind w:right="0"/>
              <w:rPr>
                <w:rFonts w:ascii="Calibri" w:eastAsia="Times New Roman" w:hAnsi="Calibri" w:cs="Calibri"/>
                <w:b/>
                <w:bCs/>
                <w:color w:val="000000"/>
                <w:sz w:val="18"/>
                <w:szCs w:val="18"/>
                <w:lang w:eastAsia="pt-BR"/>
              </w:rPr>
            </w:pPr>
            <w:r w:rsidRPr="0080458A">
              <w:rPr>
                <w:rFonts w:ascii="Calibri" w:eastAsia="Times New Roman" w:hAnsi="Calibri" w:cs="Calibri"/>
                <w:b/>
                <w:bCs/>
                <w:color w:val="000000"/>
                <w:sz w:val="18"/>
                <w:szCs w:val="18"/>
                <w:lang w:eastAsia="pt-BR"/>
              </w:rPr>
              <w:t xml:space="preserve">CONDICIONADOR DE AR </w:t>
            </w:r>
            <w:proofErr w:type="spellStart"/>
            <w:r w:rsidRPr="0080458A">
              <w:rPr>
                <w:rFonts w:ascii="Calibri" w:eastAsia="Times New Roman" w:hAnsi="Calibri" w:cs="Calibri"/>
                <w:b/>
                <w:bCs/>
                <w:color w:val="000000"/>
                <w:sz w:val="18"/>
                <w:szCs w:val="18"/>
                <w:lang w:eastAsia="pt-BR"/>
              </w:rPr>
              <w:t>SPLIT</w:t>
            </w:r>
            <w:proofErr w:type="spellEnd"/>
            <w:r w:rsidRPr="0080458A">
              <w:rPr>
                <w:rFonts w:ascii="Calibri" w:eastAsia="Times New Roman" w:hAnsi="Calibri" w:cs="Calibri"/>
                <w:b/>
                <w:bCs/>
                <w:color w:val="000000"/>
                <w:sz w:val="18"/>
                <w:szCs w:val="18"/>
                <w:lang w:eastAsia="pt-BR"/>
              </w:rPr>
              <w:t xml:space="preserve"> 36.000 </w:t>
            </w:r>
            <w:proofErr w:type="spellStart"/>
            <w:r w:rsidRPr="0080458A">
              <w:rPr>
                <w:rFonts w:ascii="Calibri" w:eastAsia="Times New Roman" w:hAnsi="Calibri" w:cs="Calibri"/>
                <w:b/>
                <w:bCs/>
                <w:color w:val="000000"/>
                <w:sz w:val="18"/>
                <w:szCs w:val="18"/>
                <w:lang w:eastAsia="pt-BR"/>
              </w:rPr>
              <w:t>BTUs</w:t>
            </w:r>
            <w:proofErr w:type="spellEnd"/>
            <w:r w:rsidRPr="0080458A">
              <w:rPr>
                <w:rFonts w:ascii="Calibri" w:eastAsia="Times New Roman" w:hAnsi="Calibri" w:cs="Calibri"/>
                <w:b/>
                <w:bCs/>
                <w:color w:val="000000"/>
                <w:sz w:val="18"/>
                <w:szCs w:val="18"/>
                <w:lang w:eastAsia="pt-BR"/>
              </w:rPr>
              <w:t xml:space="preserve"> INSTALADO</w:t>
            </w:r>
            <w:r w:rsidRPr="0080458A">
              <w:rPr>
                <w:rFonts w:ascii="Calibri" w:eastAsia="Times New Roman" w:hAnsi="Calibri" w:cs="Calibri"/>
                <w:b/>
                <w:bCs/>
                <w:color w:val="000000"/>
                <w:sz w:val="18"/>
                <w:szCs w:val="18"/>
                <w:lang w:eastAsia="pt-BR"/>
              </w:rPr>
              <w:br/>
            </w:r>
            <w:r w:rsidRPr="0080458A">
              <w:rPr>
                <w:rFonts w:ascii="Calibri" w:eastAsia="Times New Roman" w:hAnsi="Calibri" w:cs="Calibri"/>
                <w:color w:val="000000"/>
                <w:sz w:val="18"/>
                <w:szCs w:val="18"/>
                <w:lang w:eastAsia="pt-BR"/>
              </w:rPr>
              <w:t xml:space="preserve">PRODUTO: tipo </w:t>
            </w:r>
            <w:proofErr w:type="spellStart"/>
            <w:r w:rsidRPr="0080458A">
              <w:rPr>
                <w:rFonts w:ascii="Calibri" w:eastAsia="Times New Roman" w:hAnsi="Calibri" w:cs="Calibri"/>
                <w:color w:val="000000"/>
                <w:sz w:val="18"/>
                <w:szCs w:val="18"/>
                <w:lang w:eastAsia="pt-BR"/>
              </w:rPr>
              <w:t>Split</w:t>
            </w:r>
            <w:proofErr w:type="spellEnd"/>
            <w:r w:rsidRPr="0080458A">
              <w:rPr>
                <w:rFonts w:ascii="Calibri" w:eastAsia="Times New Roman" w:hAnsi="Calibri" w:cs="Calibri"/>
                <w:color w:val="000000"/>
                <w:sz w:val="18"/>
                <w:szCs w:val="18"/>
                <w:lang w:eastAsia="pt-BR"/>
              </w:rPr>
              <w:t xml:space="preserve"> piso-teto com potência de 36.000 </w:t>
            </w:r>
            <w:proofErr w:type="spellStart"/>
            <w:r w:rsidRPr="0080458A">
              <w:rPr>
                <w:rFonts w:ascii="Calibri" w:eastAsia="Times New Roman" w:hAnsi="Calibri" w:cs="Calibri"/>
                <w:color w:val="000000"/>
                <w:sz w:val="18"/>
                <w:szCs w:val="18"/>
                <w:lang w:eastAsia="pt-BR"/>
              </w:rPr>
              <w:t>BTUs</w:t>
            </w:r>
            <w:proofErr w:type="spellEnd"/>
            <w:r w:rsidRPr="0080458A">
              <w:rPr>
                <w:rFonts w:ascii="Calibri" w:eastAsia="Times New Roman" w:hAnsi="Calibri" w:cs="Calibri"/>
                <w:color w:val="000000"/>
                <w:sz w:val="18"/>
                <w:szCs w:val="18"/>
                <w:lang w:eastAsia="pt-BR"/>
              </w:rPr>
              <w:t xml:space="preserve">, ciclo frio, alimentação </w:t>
            </w:r>
            <w:proofErr w:type="gramStart"/>
            <w:r w:rsidRPr="0080458A">
              <w:rPr>
                <w:rFonts w:ascii="Calibri" w:eastAsia="Times New Roman" w:hAnsi="Calibri" w:cs="Calibri"/>
                <w:color w:val="000000"/>
                <w:sz w:val="18"/>
                <w:szCs w:val="18"/>
                <w:lang w:eastAsia="pt-BR"/>
              </w:rPr>
              <w:t>220v</w:t>
            </w:r>
            <w:proofErr w:type="gramEnd"/>
            <w:r w:rsidRPr="0080458A">
              <w:rPr>
                <w:rFonts w:ascii="Calibri" w:eastAsia="Times New Roman" w:hAnsi="Calibri" w:cs="Calibri"/>
                <w:color w:val="000000"/>
                <w:sz w:val="18"/>
                <w:szCs w:val="18"/>
                <w:lang w:eastAsia="pt-BR"/>
              </w:rPr>
              <w:t>, eficiência energética classe A (</w:t>
            </w:r>
            <w:proofErr w:type="spellStart"/>
            <w:r w:rsidRPr="0080458A">
              <w:rPr>
                <w:rFonts w:ascii="Calibri" w:eastAsia="Times New Roman" w:hAnsi="Calibri" w:cs="Calibri"/>
                <w:color w:val="000000"/>
                <w:sz w:val="18"/>
                <w:szCs w:val="18"/>
                <w:lang w:eastAsia="pt-BR"/>
              </w:rPr>
              <w:t>Procel</w:t>
            </w:r>
            <w:proofErr w:type="spellEnd"/>
            <w:r w:rsidRPr="0080458A">
              <w:rPr>
                <w:rFonts w:ascii="Calibri" w:eastAsia="Times New Roman" w:hAnsi="Calibri" w:cs="Calibri"/>
                <w:color w:val="000000"/>
                <w:sz w:val="18"/>
                <w:szCs w:val="18"/>
                <w:lang w:eastAsia="pt-BR"/>
              </w:rPr>
              <w:t xml:space="preserve">/Inmetro), gás refrigerante </w:t>
            </w:r>
            <w:proofErr w:type="spellStart"/>
            <w:r w:rsidRPr="0080458A">
              <w:rPr>
                <w:rFonts w:ascii="Calibri" w:eastAsia="Times New Roman" w:hAnsi="Calibri" w:cs="Calibri"/>
                <w:color w:val="000000"/>
                <w:sz w:val="18"/>
                <w:szCs w:val="18"/>
                <w:lang w:eastAsia="pt-BR"/>
              </w:rPr>
              <w:t>R-410A,</w:t>
            </w:r>
            <w:proofErr w:type="spellEnd"/>
            <w:r w:rsidRPr="0080458A">
              <w:rPr>
                <w:rFonts w:ascii="Calibri" w:eastAsia="Times New Roman" w:hAnsi="Calibri" w:cs="Calibri"/>
                <w:color w:val="000000"/>
                <w:sz w:val="18"/>
                <w:szCs w:val="18"/>
                <w:lang w:eastAsia="pt-BR"/>
              </w:rPr>
              <w:t xml:space="preserve"> dotado de unidade evaporadora interna e unidade condensadora externa, baixo nível de ruído, painel digital na unidade interna com indicador de temperatura, controle remoto (acompanha pilhas) e garantia mínima de 1 (um) ano. SERVIÇO: inclui suporte "tipo L" para condensadora com amortecedor e sem borracha; até 5 metros de tubulações de cobre flexível para líquido e gás com isolamento térmico, flanges, porcas e conexões; até 3,5 metros de cabo elétrico flexível PP para interconexão das unidades do equipamento; rede de dreno aparente em tubo de PVC soldável </w:t>
            </w:r>
            <w:proofErr w:type="gramStart"/>
            <w:r w:rsidRPr="0080458A">
              <w:rPr>
                <w:rFonts w:ascii="Calibri" w:eastAsia="Times New Roman" w:hAnsi="Calibri" w:cs="Calibri"/>
                <w:color w:val="000000"/>
                <w:sz w:val="18"/>
                <w:szCs w:val="18"/>
                <w:lang w:eastAsia="pt-BR"/>
              </w:rPr>
              <w:t>20mm</w:t>
            </w:r>
            <w:proofErr w:type="gramEnd"/>
            <w:r w:rsidRPr="0080458A">
              <w:rPr>
                <w:rFonts w:ascii="Calibri" w:eastAsia="Times New Roman" w:hAnsi="Calibri" w:cs="Calibri"/>
                <w:color w:val="000000"/>
                <w:sz w:val="18"/>
                <w:szCs w:val="18"/>
                <w:lang w:eastAsia="pt-BR"/>
              </w:rPr>
              <w:t xml:space="preserve"> nas áreas internas ou mangueira cristal nas áreas externas; carga adicional de gás refrigerante e de óleo lubrificante; fita PVC; parafusos, buchas, abraçadeiras e demais acessórios necessários para a correta instalação, fixação e funcionamento do aparelho; mão de obra para execução de todas as etapas da instalação. Com </w:t>
            </w:r>
            <w:proofErr w:type="spellStart"/>
            <w:r w:rsidRPr="0080458A">
              <w:rPr>
                <w:rFonts w:ascii="Calibri" w:eastAsia="Times New Roman" w:hAnsi="Calibri" w:cs="Calibri"/>
                <w:color w:val="000000"/>
                <w:sz w:val="18"/>
                <w:szCs w:val="18"/>
                <w:lang w:eastAsia="pt-BR"/>
              </w:rPr>
              <w:t>ART</w:t>
            </w:r>
            <w:proofErr w:type="spellEnd"/>
            <w:r w:rsidRPr="0080458A">
              <w:rPr>
                <w:rFonts w:ascii="Calibri" w:eastAsia="Times New Roman" w:hAnsi="Calibri" w:cs="Calibri"/>
                <w:color w:val="000000"/>
                <w:sz w:val="18"/>
                <w:szCs w:val="18"/>
                <w:lang w:eastAsia="pt-BR"/>
              </w:rPr>
              <w:t xml:space="preserve"> CREA.</w:t>
            </w:r>
          </w:p>
        </w:tc>
        <w:tc>
          <w:tcPr>
            <w:tcW w:w="675" w:type="dxa"/>
            <w:tcBorders>
              <w:top w:val="nil"/>
              <w:left w:val="nil"/>
              <w:bottom w:val="single" w:sz="4" w:space="0" w:color="000000"/>
              <w:right w:val="single" w:sz="4" w:space="0" w:color="000000"/>
            </w:tcBorders>
            <w:shd w:val="clear" w:color="auto" w:fill="auto"/>
            <w:textDirection w:val="btLr"/>
            <w:vAlign w:val="center"/>
            <w:hideMark/>
          </w:tcPr>
          <w:p w:rsidR="0080458A" w:rsidRPr="0080458A" w:rsidRDefault="0080458A" w:rsidP="0080458A">
            <w:pPr>
              <w:ind w:right="0"/>
              <w:jc w:val="center"/>
              <w:rPr>
                <w:rFonts w:ascii="Book Antiqua" w:eastAsia="Times New Roman" w:hAnsi="Book Antiqua" w:cs="Calibri"/>
                <w:sz w:val="18"/>
                <w:szCs w:val="18"/>
                <w:lang w:eastAsia="pt-BR"/>
              </w:rPr>
            </w:pPr>
            <w:r w:rsidRPr="0080458A">
              <w:rPr>
                <w:rFonts w:ascii="Book Antiqua" w:eastAsia="Times New Roman" w:hAnsi="Book Antiqua" w:cs="Calibri"/>
                <w:sz w:val="18"/>
                <w:szCs w:val="18"/>
                <w:lang w:eastAsia="pt-BR"/>
              </w:rPr>
              <w:t>UNIDADE</w:t>
            </w:r>
          </w:p>
        </w:tc>
        <w:tc>
          <w:tcPr>
            <w:tcW w:w="740"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proofErr w:type="gramStart"/>
            <w:r w:rsidRPr="0080458A">
              <w:rPr>
                <w:rFonts w:ascii="Book Antiqua" w:eastAsia="Times New Roman" w:hAnsi="Book Antiqua" w:cs="Calibri"/>
                <w:color w:val="000000"/>
                <w:sz w:val="18"/>
                <w:szCs w:val="18"/>
                <w:lang w:eastAsia="pt-BR"/>
              </w:rPr>
              <w:t>4</w:t>
            </w:r>
            <w:proofErr w:type="gramEnd"/>
          </w:p>
        </w:tc>
        <w:tc>
          <w:tcPr>
            <w:tcW w:w="1060" w:type="dxa"/>
            <w:tcBorders>
              <w:top w:val="nil"/>
              <w:left w:val="nil"/>
              <w:bottom w:val="single" w:sz="4" w:space="0" w:color="000000"/>
              <w:right w:val="single" w:sz="4" w:space="0" w:color="000000"/>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R$ 6.875,24</w:t>
            </w:r>
          </w:p>
        </w:tc>
        <w:tc>
          <w:tcPr>
            <w:tcW w:w="981" w:type="dxa"/>
            <w:tcBorders>
              <w:top w:val="nil"/>
              <w:left w:val="nil"/>
              <w:bottom w:val="single" w:sz="8" w:space="0" w:color="auto"/>
              <w:right w:val="single" w:sz="4" w:space="0" w:color="auto"/>
            </w:tcBorders>
            <w:shd w:val="clear" w:color="auto" w:fill="auto"/>
            <w:noWrap/>
            <w:vAlign w:val="center"/>
            <w:hideMark/>
          </w:tcPr>
          <w:p w:rsidR="0080458A" w:rsidRPr="0080458A" w:rsidRDefault="0080458A" w:rsidP="0080458A">
            <w:pPr>
              <w:ind w:right="0"/>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R$_______</w:t>
            </w:r>
          </w:p>
        </w:tc>
        <w:tc>
          <w:tcPr>
            <w:tcW w:w="1355" w:type="dxa"/>
            <w:tcBorders>
              <w:top w:val="nil"/>
              <w:left w:val="nil"/>
              <w:bottom w:val="single" w:sz="8" w:space="0" w:color="auto"/>
              <w:right w:val="single" w:sz="8" w:space="0" w:color="auto"/>
            </w:tcBorders>
            <w:shd w:val="clear" w:color="auto" w:fill="auto"/>
            <w:vAlign w:val="center"/>
            <w:hideMark/>
          </w:tcPr>
          <w:p w:rsidR="0080458A" w:rsidRPr="0080458A" w:rsidRDefault="0080458A" w:rsidP="0080458A">
            <w:pPr>
              <w:ind w:left="-68" w:right="-135"/>
              <w:jc w:val="center"/>
              <w:rPr>
                <w:rFonts w:ascii="Book Antiqua" w:eastAsia="Times New Roman" w:hAnsi="Book Antiqua" w:cs="Calibri"/>
                <w:color w:val="000000"/>
                <w:sz w:val="18"/>
                <w:szCs w:val="18"/>
                <w:lang w:eastAsia="pt-BR"/>
              </w:rPr>
            </w:pPr>
            <w:r w:rsidRPr="0080458A">
              <w:rPr>
                <w:rFonts w:ascii="Book Antiqua" w:eastAsia="Times New Roman" w:hAnsi="Book Antiqua" w:cs="Calibri"/>
                <w:color w:val="000000"/>
                <w:sz w:val="18"/>
                <w:szCs w:val="18"/>
                <w:lang w:eastAsia="pt-BR"/>
              </w:rPr>
              <w:t>Marca: _______</w:t>
            </w:r>
            <w:proofErr w:type="gramStart"/>
            <w:r w:rsidRPr="0080458A">
              <w:rPr>
                <w:rFonts w:ascii="Book Antiqua" w:eastAsia="Times New Roman" w:hAnsi="Book Antiqua" w:cs="Calibri"/>
                <w:color w:val="000000"/>
                <w:sz w:val="18"/>
                <w:szCs w:val="18"/>
                <w:lang w:eastAsia="pt-BR"/>
              </w:rPr>
              <w:t xml:space="preserve">  </w:t>
            </w:r>
            <w:proofErr w:type="gramEnd"/>
            <w:r w:rsidRPr="0080458A">
              <w:rPr>
                <w:rFonts w:ascii="Book Antiqua" w:eastAsia="Times New Roman" w:hAnsi="Book Antiqua" w:cs="Calibri"/>
                <w:color w:val="000000"/>
                <w:sz w:val="18"/>
                <w:szCs w:val="18"/>
                <w:lang w:eastAsia="pt-BR"/>
              </w:rPr>
              <w:t>Modelo: ______</w:t>
            </w:r>
          </w:p>
        </w:tc>
      </w:tr>
    </w:tbl>
    <w:p w:rsidR="004C1FF4" w:rsidRDefault="004C1FF4" w:rsidP="004C1FF4">
      <w:pPr>
        <w:widowControl w:val="0"/>
        <w:ind w:left="-709"/>
        <w:rPr>
          <w:rFonts w:ascii="Book Antiqua" w:eastAsia="Book Antiqua" w:hAnsi="Book Antiqua"/>
          <w:b/>
          <w:sz w:val="16"/>
          <w:szCs w:val="16"/>
          <w:u w:val="single"/>
        </w:rPr>
      </w:pPr>
    </w:p>
    <w:p w:rsidR="004C1FF4" w:rsidRDefault="004C1FF4" w:rsidP="004C1FF4">
      <w:pPr>
        <w:widowControl w:val="0"/>
        <w:ind w:left="-709"/>
        <w:rPr>
          <w:rFonts w:ascii="Book Antiqua" w:eastAsia="Book Antiqua" w:hAnsi="Book Antiqua"/>
          <w:b/>
          <w:sz w:val="16"/>
          <w:szCs w:val="16"/>
          <w:u w:val="single"/>
        </w:rPr>
      </w:pPr>
    </w:p>
    <w:p w:rsidR="004C1FF4" w:rsidRPr="00593563" w:rsidRDefault="004C1FF4" w:rsidP="004C1FF4">
      <w:pPr>
        <w:pStyle w:val="Normal0"/>
        <w:pBdr>
          <w:top w:val="single" w:sz="4" w:space="1" w:color="auto"/>
          <w:left w:val="single" w:sz="4" w:space="0" w:color="auto"/>
          <w:bottom w:val="single" w:sz="4" w:space="1" w:color="auto"/>
          <w:right w:val="single" w:sz="4" w:space="4" w:color="auto"/>
        </w:pBdr>
        <w:shd w:val="clear" w:color="auto" w:fill="D9D9D9"/>
        <w:ind w:left="-709"/>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4C1FF4" w:rsidRDefault="004C1FF4" w:rsidP="004C1FF4">
      <w:pPr>
        <w:ind w:left="-709"/>
        <w:jc w:val="center"/>
        <w:rPr>
          <w:rFonts w:ascii="Book Antiqua" w:hAnsi="Book Antiqua"/>
        </w:rPr>
      </w:pPr>
    </w:p>
    <w:p w:rsidR="004C1FF4" w:rsidRPr="00AC026F" w:rsidRDefault="004C1FF4" w:rsidP="004C1FF4">
      <w:pPr>
        <w:ind w:left="-709"/>
        <w:jc w:val="center"/>
        <w:rPr>
          <w:rFonts w:ascii="Book Antiqua" w:hAnsi="Book Antiqua"/>
        </w:rPr>
      </w:pPr>
      <w:r w:rsidRPr="00AC026F">
        <w:rPr>
          <w:rFonts w:ascii="Book Antiqua" w:hAnsi="Book Antiqua"/>
        </w:rPr>
        <w:t>________________________________________________</w:t>
      </w:r>
    </w:p>
    <w:p w:rsidR="004C1FF4" w:rsidRDefault="004C1FF4" w:rsidP="004C1FF4">
      <w:pPr>
        <w:ind w:left="-709"/>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4C1FF4" w:rsidRDefault="004C1FF4" w:rsidP="004C1FF4">
      <w:pPr>
        <w:ind w:left="-709"/>
        <w:jc w:val="center"/>
        <w:rPr>
          <w:rFonts w:ascii="Book Antiqua" w:hAnsi="Book Antiqua"/>
        </w:rPr>
      </w:pPr>
    </w:p>
    <w:p w:rsidR="004C1FF4" w:rsidRDefault="004C1FF4" w:rsidP="004C1FF4">
      <w:pPr>
        <w:widowControl w:val="0"/>
        <w:ind w:left="-709"/>
        <w:jc w:val="center"/>
        <w:rPr>
          <w:rFonts w:ascii="Book Antiqua" w:eastAsia="Arial" w:hAnsi="Book Antiqua" w:cs="Book Antiqua"/>
          <w:b/>
          <w:lang w:eastAsia="pt-BR"/>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276"/>
        <w:gridCol w:w="3549"/>
        <w:gridCol w:w="1125"/>
        <w:gridCol w:w="4114"/>
      </w:tblGrid>
      <w:tr w:rsidR="004C1FF4" w:rsidRPr="00EE0ADA" w:rsidTr="003855A7">
        <w:tc>
          <w:tcPr>
            <w:tcW w:w="10064" w:type="dxa"/>
            <w:gridSpan w:val="4"/>
            <w:tcBorders>
              <w:top w:val="nil"/>
              <w:right w:val="nil"/>
            </w:tcBorders>
          </w:tcPr>
          <w:p w:rsidR="004C1FF4" w:rsidRPr="00EE0ADA" w:rsidRDefault="004C1FF4" w:rsidP="003855A7">
            <w:pPr>
              <w:pStyle w:val="Normal0"/>
              <w:tabs>
                <w:tab w:val="left" w:pos="9498"/>
                <w:tab w:val="left" w:pos="10206"/>
              </w:tabs>
              <w:ind w:left="821" w:right="1" w:hanging="679"/>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4C1FF4" w:rsidRPr="00EE0ADA" w:rsidTr="003855A7">
        <w:tblPrEx>
          <w:tblCellMar>
            <w:left w:w="40" w:type="dxa"/>
            <w:right w:w="40" w:type="dxa"/>
          </w:tblCellMar>
        </w:tblPrEx>
        <w:tc>
          <w:tcPr>
            <w:tcW w:w="10064" w:type="dxa"/>
            <w:gridSpan w:val="4"/>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4C1FF4" w:rsidRPr="00EE0ADA" w:rsidTr="003855A7">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3549"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r>
      <w:tr w:rsidR="004C1FF4" w:rsidRPr="00EE0ADA" w:rsidTr="003855A7">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3549"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411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p>
        </w:tc>
      </w:tr>
    </w:tbl>
    <w:p w:rsidR="004C1FF4" w:rsidRDefault="004C1FF4" w:rsidP="004C1FF4">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4C1FF4" w:rsidRPr="001D3DFF" w:rsidTr="003855A7">
        <w:tc>
          <w:tcPr>
            <w:tcW w:w="10064" w:type="dxa"/>
            <w:tcBorders>
              <w:top w:val="nil"/>
              <w:right w:val="nil"/>
            </w:tcBorders>
          </w:tcPr>
          <w:p w:rsidR="004C1FF4" w:rsidRPr="001D3DFF"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b/>
                <w:color w:val="000000"/>
                <w:sz w:val="22"/>
                <w:szCs w:val="22"/>
              </w:rPr>
              <w:t>Dados da Chave PIX:</w:t>
            </w:r>
          </w:p>
        </w:tc>
      </w:tr>
      <w:tr w:rsidR="004C1FF4" w:rsidRPr="001D3DFF"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1D3DFF"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Nome:</w:t>
            </w:r>
          </w:p>
        </w:tc>
      </w:tr>
      <w:tr w:rsidR="004C1FF4" w:rsidRPr="001D3DFF"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1D3DFF"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Chave PIX:</w:t>
            </w:r>
          </w:p>
        </w:tc>
      </w:tr>
      <w:tr w:rsidR="004C1FF4" w:rsidRPr="00EE0ADA"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1D3DFF">
              <w:rPr>
                <w:rFonts w:ascii="Book Antiqua" w:eastAsia="Book Antiqua" w:hAnsi="Book Antiqua"/>
                <w:color w:val="000000"/>
                <w:sz w:val="22"/>
                <w:szCs w:val="22"/>
              </w:rPr>
              <w:t>Tipo da chave PIX:</w:t>
            </w:r>
          </w:p>
        </w:tc>
      </w:tr>
    </w:tbl>
    <w:p w:rsidR="004C1FF4" w:rsidRDefault="004C1FF4" w:rsidP="004C1FF4">
      <w:pPr>
        <w:pStyle w:val="Normal0"/>
        <w:tabs>
          <w:tab w:val="left" w:pos="9498"/>
          <w:tab w:val="left" w:pos="10206"/>
        </w:tabs>
        <w:ind w:left="142" w:right="1"/>
        <w:rPr>
          <w:rFonts w:ascii="Book Antiqua" w:eastAsia="Book Antiqua" w:hAnsi="Book Antiqua"/>
          <w:color w:val="000000"/>
          <w:sz w:val="16"/>
          <w:szCs w:val="16"/>
        </w:rPr>
      </w:pPr>
    </w:p>
    <w:p w:rsidR="004C1FF4" w:rsidRPr="00E90601" w:rsidRDefault="004C1FF4" w:rsidP="004C1FF4">
      <w:pPr>
        <w:pStyle w:val="Normal0"/>
        <w:tabs>
          <w:tab w:val="left" w:pos="9498"/>
          <w:tab w:val="left" w:pos="10206"/>
        </w:tabs>
        <w:ind w:left="142" w:right="1"/>
        <w:rPr>
          <w:rFonts w:ascii="Book Antiqua" w:eastAsia="Book Antiqua" w:hAnsi="Book Antiqua"/>
          <w:color w:val="000000"/>
          <w:sz w:val="16"/>
          <w:szCs w:val="16"/>
        </w:rPr>
      </w:pPr>
    </w:p>
    <w:tbl>
      <w:tblPr>
        <w:tblW w:w="10064" w:type="dxa"/>
        <w:tblInd w:w="-679" w:type="dxa"/>
        <w:tblBorders>
          <w:bottom w:val="single" w:sz="4" w:space="0" w:color="auto"/>
          <w:right w:val="single" w:sz="4" w:space="0" w:color="auto"/>
        </w:tblBorders>
        <w:tblLayout w:type="fixed"/>
        <w:tblCellMar>
          <w:left w:w="30" w:type="dxa"/>
          <w:right w:w="30" w:type="dxa"/>
        </w:tblCellMar>
        <w:tblLook w:val="0000"/>
      </w:tblPr>
      <w:tblGrid>
        <w:gridCol w:w="10064"/>
      </w:tblGrid>
      <w:tr w:rsidR="004C1FF4" w:rsidRPr="00EE0ADA" w:rsidTr="003855A7">
        <w:tc>
          <w:tcPr>
            <w:tcW w:w="10064" w:type="dxa"/>
            <w:tcBorders>
              <w:top w:val="nil"/>
              <w:right w:val="nil"/>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4C1FF4" w:rsidRPr="00EE0ADA"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4C1FF4" w:rsidRPr="00EE0ADA" w:rsidTr="003855A7">
        <w:tblPrEx>
          <w:tblCellMar>
            <w:left w:w="40" w:type="dxa"/>
            <w:right w:w="40" w:type="dxa"/>
          </w:tblCellMar>
        </w:tblPrEx>
        <w:tc>
          <w:tcPr>
            <w:tcW w:w="10064" w:type="dxa"/>
            <w:tcBorders>
              <w:top w:val="single" w:sz="4" w:space="0" w:color="auto"/>
              <w:left w:val="single" w:sz="4" w:space="0" w:color="auto"/>
              <w:bottom w:val="single" w:sz="4" w:space="0" w:color="auto"/>
              <w:right w:val="single" w:sz="4" w:space="0" w:color="auto"/>
            </w:tcBorders>
          </w:tcPr>
          <w:p w:rsidR="004C1FF4" w:rsidRPr="00EE0ADA" w:rsidRDefault="004C1FF4" w:rsidP="003855A7">
            <w:pPr>
              <w:pStyle w:val="Normal0"/>
              <w:tabs>
                <w:tab w:val="left" w:pos="9498"/>
                <w:tab w:val="left" w:pos="10206"/>
              </w:tabs>
              <w:ind w:left="142" w:right="1"/>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1B572E" w:rsidRDefault="001B572E" w:rsidP="001B572E">
      <w:pPr>
        <w:widowControl w:val="0"/>
        <w:ind w:left="-709" w:right="-994"/>
        <w:jc w:val="center"/>
        <w:rPr>
          <w:rFonts w:ascii="Book Antiqua" w:eastAsia="Arial" w:hAnsi="Book Antiqua" w:cs="Book Antiqua"/>
          <w:b/>
          <w:lang w:eastAsia="pt-BR"/>
        </w:rPr>
      </w:pPr>
    </w:p>
    <w:p w:rsidR="001B572E" w:rsidRDefault="001B572E" w:rsidP="001B572E">
      <w:pPr>
        <w:widowControl w:val="0"/>
        <w:ind w:left="-709" w:right="-994"/>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III</w:t>
      </w:r>
    </w:p>
    <w:p w:rsidR="001B572E" w:rsidRPr="00A84235" w:rsidRDefault="001B572E" w:rsidP="001B572E">
      <w:pPr>
        <w:widowControl w:val="0"/>
        <w:autoSpaceDE w:val="0"/>
        <w:autoSpaceDN w:val="0"/>
        <w:adjustRightInd w:val="0"/>
        <w:ind w:left="-709" w:right="-994"/>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9855E8">
        <w:rPr>
          <w:rFonts w:ascii="Book Antiqua" w:eastAsia="Book Antiqua" w:hAnsi="Book Antiqua"/>
          <w:sz w:val="36"/>
          <w:szCs w:val="36"/>
        </w:rPr>
        <w:t>151/2021</w:t>
      </w:r>
    </w:p>
    <w:p w:rsidR="001B572E" w:rsidRPr="00A84235" w:rsidRDefault="001B572E" w:rsidP="001B572E">
      <w:pPr>
        <w:widowControl w:val="0"/>
        <w:autoSpaceDE w:val="0"/>
        <w:autoSpaceDN w:val="0"/>
        <w:adjustRightInd w:val="0"/>
        <w:ind w:left="-709" w:right="-994"/>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9855E8">
        <w:rPr>
          <w:rFonts w:ascii="Book Antiqua" w:eastAsia="Book Antiqua" w:hAnsi="Book Antiqua"/>
          <w:sz w:val="36"/>
          <w:szCs w:val="36"/>
        </w:rPr>
        <w:t>023/2021</w:t>
      </w:r>
    </w:p>
    <w:p w:rsidR="001B572E" w:rsidRPr="005C26D3" w:rsidRDefault="001B572E" w:rsidP="001B572E">
      <w:pPr>
        <w:widowControl w:val="0"/>
        <w:ind w:left="-709" w:right="-994"/>
        <w:rPr>
          <w:rFonts w:ascii="Book Antiqua" w:eastAsia="Book Antiqua" w:hAnsi="Book Antiqua"/>
          <w:b/>
          <w:color w:val="000000"/>
          <w:sz w:val="16"/>
          <w:szCs w:val="16"/>
          <w:shd w:val="clear" w:color="auto" w:fill="FFFFFF"/>
        </w:rPr>
      </w:pPr>
    </w:p>
    <w:p w:rsidR="001B572E" w:rsidRDefault="001B572E" w:rsidP="001B572E">
      <w:pPr>
        <w:widowControl w:val="0"/>
        <w:ind w:left="-709" w:right="-994"/>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1B572E" w:rsidRPr="003E4E8C" w:rsidRDefault="001B572E" w:rsidP="001B572E">
      <w:pPr>
        <w:widowControl w:val="0"/>
        <w:ind w:left="-709" w:right="-994"/>
        <w:jc w:val="center"/>
        <w:rPr>
          <w:rFonts w:ascii="Book Antiqua" w:eastAsia="Book Antiqua" w:hAnsi="Book Antiqua"/>
          <w:b/>
          <w:color w:val="000000"/>
          <w:sz w:val="16"/>
          <w:szCs w:val="16"/>
          <w:shd w:val="clear" w:color="auto" w:fill="FFFFFF"/>
        </w:rPr>
      </w:pPr>
    </w:p>
    <w:p w:rsidR="001B572E" w:rsidRDefault="001B572E" w:rsidP="001B572E">
      <w:pPr>
        <w:pStyle w:val="Ttulo10"/>
        <w:widowControl w:val="0"/>
        <w:spacing w:before="0" w:after="0"/>
        <w:ind w:left="-709" w:right="-994"/>
        <w:jc w:val="left"/>
        <w:rPr>
          <w:rFonts w:ascii="Book Antiqua" w:eastAsia="Book Antiqua" w:hAnsi="Book Antiqua"/>
          <w:sz w:val="22"/>
        </w:rPr>
      </w:pPr>
      <w:r>
        <w:rPr>
          <w:rFonts w:ascii="Book Antiqua" w:eastAsia="Book Antiqua" w:hAnsi="Book Antiqua"/>
          <w:sz w:val="22"/>
        </w:rPr>
        <w:t xml:space="preserve">CONTRATO Nº </w:t>
      </w:r>
      <w:proofErr w:type="spellStart"/>
      <w:r w:rsidRPr="00AC026F">
        <w:rPr>
          <w:rFonts w:ascii="Book Antiqua" w:hAnsi="Book Antiqua"/>
          <w:b w:val="0"/>
          <w:sz w:val="22"/>
          <w:lang w:val="pt-BR"/>
        </w:rPr>
        <w:t>SAF</w:t>
      </w:r>
      <w:proofErr w:type="spellEnd"/>
      <w:r>
        <w:rPr>
          <w:rFonts w:ascii="Book Antiqua" w:eastAsia="Book Antiqua" w:hAnsi="Book Antiqua"/>
          <w:sz w:val="22"/>
        </w:rPr>
        <w:t>- ......../2021.</w:t>
      </w:r>
    </w:p>
    <w:p w:rsidR="001B572E" w:rsidRPr="004A623C" w:rsidRDefault="001B572E" w:rsidP="001C1DDE">
      <w:pPr>
        <w:pStyle w:val="Normal0"/>
        <w:widowControl w:val="0"/>
        <w:ind w:left="3119" w:right="-994"/>
        <w:rPr>
          <w:rFonts w:ascii="Book Antiqua" w:eastAsia="Book Antiqua" w:hAnsi="Book Antiqua"/>
          <w:b/>
          <w:i/>
          <w:sz w:val="22"/>
          <w:szCs w:val="22"/>
        </w:rPr>
      </w:pPr>
      <w:r w:rsidRPr="00BE4476">
        <w:rPr>
          <w:rFonts w:ascii="Book Antiqua" w:hAnsi="Book Antiqua"/>
          <w:b/>
          <w:sz w:val="22"/>
          <w:szCs w:val="22"/>
          <w:lang w:val="pt-BR"/>
        </w:rPr>
        <w:t xml:space="preserve">CONTRATO </w:t>
      </w:r>
      <w:r w:rsidRPr="00E37623">
        <w:rPr>
          <w:rFonts w:ascii="Book Antiqua" w:hAnsi="Book Antiqua"/>
          <w:b/>
          <w:sz w:val="22"/>
          <w:szCs w:val="22"/>
        </w:rPr>
        <w:t xml:space="preserve">PARA </w:t>
      </w:r>
      <w:r w:rsidRPr="00257266">
        <w:rPr>
          <w:rStyle w:val="nfase"/>
          <w:rFonts w:ascii="Book Antiqua" w:eastAsia="Book Antiqua" w:hAnsi="Book Antiqua"/>
          <w:b/>
          <w:i w:val="0"/>
          <w:sz w:val="22"/>
          <w:szCs w:val="22"/>
        </w:rPr>
        <w:t>AQUI</w:t>
      </w:r>
      <w:r>
        <w:rPr>
          <w:rStyle w:val="nfase"/>
          <w:rFonts w:ascii="Book Antiqua" w:eastAsia="Book Antiqua" w:hAnsi="Book Antiqua"/>
          <w:b/>
          <w:i w:val="0"/>
          <w:sz w:val="22"/>
          <w:szCs w:val="22"/>
        </w:rPr>
        <w:t xml:space="preserve">SIÇÃO </w:t>
      </w:r>
      <w:r w:rsidRPr="005D6368">
        <w:rPr>
          <w:rStyle w:val="nfase"/>
          <w:rFonts w:ascii="Book Antiqua" w:eastAsia="Book Antiqua" w:hAnsi="Book Antiqua"/>
          <w:b/>
          <w:i w:val="0"/>
          <w:sz w:val="22"/>
          <w:szCs w:val="22"/>
        </w:rPr>
        <w:t>DE M</w:t>
      </w:r>
      <w:r>
        <w:rPr>
          <w:rStyle w:val="nfase"/>
          <w:rFonts w:ascii="Book Antiqua" w:eastAsia="Book Antiqua" w:hAnsi="Book Antiqua"/>
          <w:b/>
          <w:i w:val="0"/>
          <w:sz w:val="22"/>
          <w:szCs w:val="22"/>
        </w:rPr>
        <w:t>ATERIAIS</w:t>
      </w:r>
      <w:r w:rsidRPr="005D6368">
        <w:rPr>
          <w:rStyle w:val="nfase"/>
          <w:rFonts w:ascii="Book Antiqua" w:eastAsia="Book Antiqua" w:hAnsi="Book Antiqua"/>
          <w:b/>
          <w:i w:val="0"/>
          <w:sz w:val="22"/>
          <w:szCs w:val="22"/>
        </w:rPr>
        <w:t xml:space="preserve"> E EQUIPAMENTOS PARA OS CENTROS DE DESENVOLVIMENTO INFANTIL</w:t>
      </w:r>
      <w:r w:rsidRPr="004A623C">
        <w:rPr>
          <w:rFonts w:ascii="Book Antiqua" w:eastAsia="Book Antiqua" w:hAnsi="Book Antiqua"/>
          <w:b/>
          <w:i/>
          <w:sz w:val="22"/>
          <w:szCs w:val="22"/>
        </w:rPr>
        <w:t xml:space="preserve">, </w:t>
      </w:r>
      <w:r w:rsidRPr="004A623C">
        <w:rPr>
          <w:rFonts w:ascii="Book Antiqua" w:eastAsia="Book Antiqua" w:hAnsi="Book Antiqua"/>
          <w:b/>
          <w:sz w:val="22"/>
          <w:szCs w:val="22"/>
        </w:rPr>
        <w:t xml:space="preserve">QUE ENTRE SI CELEBRAM </w:t>
      </w:r>
      <w:r w:rsidRPr="004A623C">
        <w:rPr>
          <w:rFonts w:ascii="Book Antiqua" w:hAnsi="Book Antiqua" w:cs="Book Antiqua"/>
          <w:b/>
          <w:bCs/>
          <w:sz w:val="22"/>
          <w:szCs w:val="22"/>
          <w:lang w:val="pt-BR" w:eastAsia="pt-BR"/>
        </w:rPr>
        <w:t xml:space="preserve">O MUNICÍPIO DE GASPAR </w:t>
      </w:r>
      <w:r w:rsidRPr="004A623C">
        <w:rPr>
          <w:rFonts w:ascii="Book Antiqua" w:eastAsia="Book Antiqua" w:hAnsi="Book Antiqua"/>
          <w:b/>
          <w:sz w:val="22"/>
          <w:szCs w:val="22"/>
        </w:rPr>
        <w:t>E A EMPRESA</w:t>
      </w:r>
      <w:r w:rsidRPr="004A623C">
        <w:rPr>
          <w:rFonts w:ascii="Book Antiqua" w:eastAsia="Book Antiqua" w:hAnsi="Book Antiqua"/>
          <w:b/>
          <w:i/>
          <w:sz w:val="22"/>
          <w:szCs w:val="22"/>
        </w:rPr>
        <w:t>...</w:t>
      </w:r>
    </w:p>
    <w:p w:rsidR="001B572E" w:rsidRDefault="001B572E" w:rsidP="001B572E">
      <w:pPr>
        <w:pStyle w:val="Normal0"/>
        <w:widowControl w:val="0"/>
        <w:ind w:left="-709" w:right="-994"/>
        <w:rPr>
          <w:rFonts w:ascii="Book Antiqua" w:eastAsia="Book Antiqua" w:hAnsi="Book Antiqua"/>
          <w:b/>
          <w:sz w:val="22"/>
        </w:rPr>
      </w:pPr>
    </w:p>
    <w:p w:rsidR="001B572E" w:rsidRDefault="001B572E" w:rsidP="001B572E">
      <w:pPr>
        <w:pStyle w:val="Normal0"/>
        <w:widowControl w:val="0"/>
        <w:ind w:left="-709" w:right="-994" w:firstLine="3828"/>
        <w:rPr>
          <w:rFonts w:ascii="Book Antiqua" w:eastAsia="Book Antiqua" w:hAnsi="Book Antiqua"/>
          <w:b/>
          <w:sz w:val="22"/>
        </w:rPr>
      </w:pPr>
      <w:r w:rsidRPr="00F25ED7">
        <w:rPr>
          <w:rFonts w:ascii="Book Antiqua" w:hAnsi="Book Antiqua"/>
          <w:b/>
          <w:sz w:val="22"/>
          <w:szCs w:val="22"/>
        </w:rPr>
        <w:t>O MUNICÍPIO DE GASPAR</w:t>
      </w:r>
      <w:r w:rsidRPr="00F25ED7">
        <w:rPr>
          <w:rFonts w:ascii="Book Antiqua" w:hAnsi="Book Antiqua"/>
          <w:sz w:val="22"/>
          <w:szCs w:val="22"/>
        </w:rPr>
        <w:t xml:space="preserve">, Estado de Santa Catarina, com sede na Rua Coronel Aristiliano Ramos nº 435, Centro, inscrito no CNPJ sob nº 83.102.244/0001-02, </w:t>
      </w:r>
      <w:r w:rsidRPr="00F25ED7">
        <w:rPr>
          <w:rFonts w:ascii="Book Antiqua" w:hAnsi="Book Antiqua" w:cs="Book Antiqua"/>
          <w:sz w:val="22"/>
          <w:szCs w:val="22"/>
          <w:lang w:eastAsia="pt-BR"/>
        </w:rPr>
        <w:t xml:space="preserve">neste ato </w:t>
      </w:r>
      <w:r w:rsidR="001C1DDE" w:rsidRPr="001C1DDE">
        <w:rPr>
          <w:rFonts w:ascii="Book Antiqua" w:hAnsi="Book Antiqua" w:cs="Book Antiqua"/>
          <w:sz w:val="22"/>
          <w:szCs w:val="22"/>
          <w:lang w:eastAsia="pt-BR"/>
        </w:rPr>
        <w:t>representado pelo</w:t>
      </w:r>
      <w:r w:rsidRPr="001C1DDE">
        <w:rPr>
          <w:rFonts w:ascii="Book Antiqua" w:hAnsi="Book Antiqua" w:cs="Book Antiqua"/>
          <w:sz w:val="22"/>
          <w:szCs w:val="22"/>
          <w:lang w:eastAsia="pt-BR"/>
        </w:rPr>
        <w:t xml:space="preserve"> Secretári</w:t>
      </w:r>
      <w:r w:rsidR="001C1DDE" w:rsidRPr="001C1DDE">
        <w:rPr>
          <w:rFonts w:ascii="Book Antiqua" w:hAnsi="Book Antiqua" w:cs="Book Antiqua"/>
          <w:sz w:val="22"/>
          <w:szCs w:val="22"/>
          <w:lang w:eastAsia="pt-BR"/>
        </w:rPr>
        <w:t>o</w:t>
      </w:r>
      <w:r w:rsidRPr="001C1DDE">
        <w:rPr>
          <w:rFonts w:ascii="Book Antiqua" w:hAnsi="Book Antiqua" w:cs="Book Antiqua"/>
          <w:sz w:val="22"/>
          <w:szCs w:val="22"/>
          <w:lang w:eastAsia="pt-BR"/>
        </w:rPr>
        <w:t xml:space="preserve"> Municipal de Educação, senhor </w:t>
      </w:r>
      <w:r w:rsidR="001C1DDE" w:rsidRPr="001C1DDE">
        <w:rPr>
          <w:rFonts w:ascii="Book Antiqua" w:hAnsi="Book Antiqua" w:cs="Book Antiqua"/>
          <w:b/>
          <w:sz w:val="22"/>
          <w:szCs w:val="22"/>
          <w:lang w:eastAsia="pt-BR"/>
        </w:rPr>
        <w:t>EMERSON ANTUNES</w:t>
      </w:r>
      <w:r w:rsidRPr="001C1DDE">
        <w:rPr>
          <w:rFonts w:ascii="Book Antiqua" w:hAnsi="Book Antiqua"/>
          <w:b/>
          <w:bCs/>
          <w:sz w:val="22"/>
          <w:szCs w:val="22"/>
          <w:lang w:eastAsia="pt-BR"/>
        </w:rPr>
        <w:t xml:space="preserve">, </w:t>
      </w:r>
      <w:r w:rsidRPr="001C1DDE">
        <w:rPr>
          <w:rFonts w:ascii="Book Antiqua" w:hAnsi="Book Antiqua"/>
          <w:sz w:val="22"/>
          <w:szCs w:val="22"/>
          <w:lang w:eastAsia="pt-BR"/>
        </w:rPr>
        <w:t>que</w:t>
      </w:r>
      <w:r w:rsidRPr="00C82CD5">
        <w:rPr>
          <w:rFonts w:ascii="Book Antiqua" w:hAnsi="Book Antiqua"/>
          <w:sz w:val="22"/>
          <w:szCs w:val="22"/>
          <w:lang w:eastAsia="pt-BR"/>
        </w:rPr>
        <w:t xml:space="preserve"> este subscreve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9855E8">
        <w:rPr>
          <w:rFonts w:ascii="Book Antiqua" w:eastAsia="Book Antiqua" w:hAnsi="Book Antiqua"/>
          <w:b/>
          <w:sz w:val="22"/>
        </w:rPr>
        <w:t>151/2021</w:t>
      </w:r>
      <w:r>
        <w:rPr>
          <w:rFonts w:ascii="Book Antiqua" w:eastAsia="Book Antiqua" w:hAnsi="Book Antiqua"/>
          <w:b/>
          <w:sz w:val="22"/>
        </w:rPr>
        <w:t xml:space="preserve"> - Pregão </w:t>
      </w:r>
      <w:r w:rsidRPr="00051F10">
        <w:rPr>
          <w:rFonts w:ascii="Book Antiqua" w:eastAsia="Book Antiqua" w:hAnsi="Book Antiqua"/>
          <w:b/>
          <w:sz w:val="22"/>
        </w:rPr>
        <w:t>Eletrônico</w:t>
      </w:r>
      <w:r>
        <w:rPr>
          <w:rFonts w:ascii="Book Antiqua" w:eastAsia="Book Antiqua" w:hAnsi="Book Antiqua"/>
          <w:b/>
          <w:sz w:val="22"/>
        </w:rPr>
        <w:t xml:space="preserve"> </w:t>
      </w:r>
      <w:r>
        <w:rPr>
          <w:rFonts w:ascii="Book Antiqua" w:eastAsia="Book Antiqua" w:hAnsi="Book Antiqua"/>
          <w:b/>
          <w:sz w:val="22"/>
          <w:szCs w:val="22"/>
        </w:rPr>
        <w:t xml:space="preserve">nº </w:t>
      </w:r>
      <w:r w:rsidR="009855E8">
        <w:rPr>
          <w:rFonts w:ascii="Book Antiqua" w:eastAsia="Book Antiqua" w:hAnsi="Book Antiqua"/>
          <w:b/>
          <w:sz w:val="22"/>
          <w:szCs w:val="22"/>
        </w:rPr>
        <w:t>023/2021</w:t>
      </w:r>
      <w:r>
        <w:rPr>
          <w:rFonts w:ascii="Book Antiqua" w:eastAsia="Book Antiqua" w:hAnsi="Book Antiqua"/>
          <w:sz w:val="22"/>
        </w:rPr>
        <w:t>, têm entre si justo e contratado o que segue:</w:t>
      </w:r>
    </w:p>
    <w:p w:rsidR="001B572E" w:rsidRDefault="001B572E" w:rsidP="001B572E">
      <w:pPr>
        <w:pStyle w:val="Normal0"/>
        <w:widowControl w:val="0"/>
        <w:ind w:left="-709" w:right="-994"/>
        <w:rPr>
          <w:rFonts w:ascii="Book Antiqua" w:eastAsia="Book Antiqua" w:hAnsi="Book Antiqua"/>
          <w:b/>
          <w:sz w:val="22"/>
        </w:rPr>
      </w:pPr>
    </w:p>
    <w:p w:rsidR="001B572E" w:rsidRPr="00B53A34" w:rsidRDefault="001B572E" w:rsidP="001B572E">
      <w:pPr>
        <w:pStyle w:val="Normal0"/>
        <w:widowControl w:val="0"/>
        <w:ind w:left="-709" w:right="-994"/>
        <w:rPr>
          <w:rFonts w:ascii="Book Antiqua" w:eastAsia="Book Antiqua" w:hAnsi="Book Antiqua"/>
          <w:sz w:val="22"/>
          <w:szCs w:val="22"/>
        </w:rPr>
      </w:pPr>
      <w:r w:rsidRPr="00B53A34">
        <w:rPr>
          <w:rFonts w:ascii="Book Antiqua" w:eastAsia="Book Antiqua" w:hAnsi="Book Antiqua"/>
          <w:b/>
          <w:sz w:val="22"/>
          <w:szCs w:val="22"/>
        </w:rPr>
        <w:t>1. OBJETO DO CONTRATO</w:t>
      </w:r>
    </w:p>
    <w:p w:rsidR="001B572E" w:rsidRDefault="001B572E" w:rsidP="001B572E">
      <w:pPr>
        <w:pStyle w:val="Ttulo10"/>
        <w:widowControl w:val="0"/>
        <w:spacing w:before="0" w:after="0"/>
        <w:ind w:left="-709" w:right="-994"/>
        <w:jc w:val="both"/>
        <w:rPr>
          <w:rFonts w:ascii="Book Antiqua" w:eastAsia="Book Antiqua" w:hAnsi="Book Antiqua"/>
          <w:b w:val="0"/>
          <w:sz w:val="22"/>
          <w:szCs w:val="22"/>
        </w:rPr>
      </w:pPr>
      <w:r w:rsidRPr="004F1ABB">
        <w:rPr>
          <w:rFonts w:ascii="Book Antiqua" w:eastAsia="Book Antiqua" w:hAnsi="Book Antiqua"/>
          <w:b w:val="0"/>
          <w:sz w:val="22"/>
          <w:szCs w:val="22"/>
        </w:rPr>
        <w:t>1.1</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Constitui objeto deste Contrato a</w:t>
      </w:r>
      <w:r>
        <w:rPr>
          <w:rFonts w:ascii="Book Antiqua" w:eastAsia="Book Antiqua" w:hAnsi="Book Antiqua"/>
          <w:b w:val="0"/>
          <w:sz w:val="22"/>
          <w:szCs w:val="22"/>
        </w:rPr>
        <w:t xml:space="preserve"> </w:t>
      </w:r>
      <w:r w:rsidRPr="001D7F8D">
        <w:rPr>
          <w:rFonts w:ascii="Book Antiqua" w:eastAsia="Book Antiqua" w:hAnsi="Book Antiqua"/>
          <w:sz w:val="22"/>
          <w:szCs w:val="22"/>
        </w:rPr>
        <w:t>Aquisição de Materiais e Equipamentos para os Centros de Desenvolvimento Infantil</w:t>
      </w:r>
      <w:r>
        <w:rPr>
          <w:rFonts w:ascii="Book Antiqua" w:eastAsia="Book Antiqua" w:hAnsi="Book Antiqua"/>
          <w:b w:val="0"/>
          <w:sz w:val="22"/>
          <w:szCs w:val="22"/>
        </w:rPr>
        <w:t xml:space="preserve">, </w:t>
      </w:r>
      <w:r w:rsidRPr="008079CE">
        <w:rPr>
          <w:rFonts w:ascii="Book Antiqua" w:eastAsia="Book Antiqua" w:hAnsi="Book Antiqua"/>
          <w:b w:val="0"/>
          <w:sz w:val="22"/>
          <w:szCs w:val="22"/>
        </w:rPr>
        <w:t>com as características e quantidades assim especificados:</w:t>
      </w:r>
    </w:p>
    <w:p w:rsidR="001B572E" w:rsidRDefault="001B572E" w:rsidP="001B572E">
      <w:pPr>
        <w:pStyle w:val="Ttulo10"/>
        <w:widowControl w:val="0"/>
        <w:spacing w:before="0" w:after="0"/>
        <w:ind w:left="-709" w:right="-994"/>
        <w:jc w:val="both"/>
        <w:rPr>
          <w:rFonts w:ascii="Book Antiqua" w:eastAsia="Book Antiqua" w:hAnsi="Book Antiqua"/>
          <w:b w:val="0"/>
          <w:sz w:val="22"/>
          <w:szCs w:val="22"/>
        </w:rPr>
      </w:pPr>
    </w:p>
    <w:p w:rsidR="001B572E" w:rsidRDefault="001B572E" w:rsidP="001B572E">
      <w:pPr>
        <w:pStyle w:val="Commarcadores1"/>
        <w:widowControl w:val="0"/>
        <w:ind w:left="-709" w:right="-994" w:firstLine="0"/>
        <w:rPr>
          <w:rFonts w:ascii="Book Antiqua" w:hAnsi="Book Antiqua"/>
          <w:color w:val="00000A"/>
          <w:szCs w:val="22"/>
          <w:lang w:eastAsia="pt-BR"/>
        </w:rPr>
      </w:pPr>
      <w:r>
        <w:rPr>
          <w:rFonts w:ascii="Book Antiqua" w:hAnsi="Book Antiqua"/>
          <w:color w:val="00000A"/>
          <w:szCs w:val="22"/>
          <w:lang w:eastAsia="pt-BR"/>
        </w:rPr>
        <w:t>............(descritivo dos itens).........</w:t>
      </w:r>
    </w:p>
    <w:p w:rsidR="001B572E" w:rsidRDefault="001B572E" w:rsidP="001B572E">
      <w:pPr>
        <w:pStyle w:val="Commarcadores1"/>
        <w:widowControl w:val="0"/>
        <w:ind w:left="-709" w:right="-994" w:firstLine="0"/>
        <w:rPr>
          <w:rFonts w:ascii="Book Antiqua" w:eastAsia="Book Antiqua" w:hAnsi="Book Antiqua"/>
          <w:color w:val="auto"/>
          <w:shd w:val="clear" w:color="auto" w:fill="FFFFFF"/>
        </w:rPr>
      </w:pPr>
    </w:p>
    <w:p w:rsidR="001B572E" w:rsidRPr="004628F2" w:rsidRDefault="001B572E" w:rsidP="001B572E">
      <w:pPr>
        <w:pStyle w:val="Commarcadores1"/>
        <w:widowControl w:val="0"/>
        <w:ind w:left="-709" w:right="-994"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BD2A6A">
        <w:rPr>
          <w:rFonts w:ascii="Book Antiqua" w:hAnsi="Book Antiqua"/>
          <w:szCs w:val="22"/>
          <w:shd w:val="clear" w:color="auto" w:fill="FFFFFF"/>
          <w:lang w:val="pt-BR"/>
        </w:rPr>
        <w:t xml:space="preserve">A Forma de Fornecimento do objeto deste Contrato é </w:t>
      </w:r>
      <w:r>
        <w:rPr>
          <w:rFonts w:ascii="Book Antiqua" w:hAnsi="Book Antiqua"/>
          <w:b/>
          <w:szCs w:val="22"/>
          <w:shd w:val="clear" w:color="auto" w:fill="FFFFFF"/>
          <w:lang w:val="pt-BR"/>
        </w:rPr>
        <w:t>parcelada</w:t>
      </w:r>
      <w:r w:rsidRPr="00F17C9A">
        <w:rPr>
          <w:rFonts w:ascii="Book Antiqua" w:eastAsia="Book Antiqua" w:hAnsi="Book Antiqua"/>
          <w:color w:val="auto"/>
        </w:rPr>
        <w:t>.</w:t>
      </w:r>
    </w:p>
    <w:p w:rsidR="001B572E" w:rsidRPr="002C0E8A" w:rsidRDefault="001B572E" w:rsidP="001B572E">
      <w:pPr>
        <w:pStyle w:val="Commarcadores1"/>
        <w:widowControl w:val="0"/>
        <w:ind w:left="-709" w:right="-994" w:firstLine="0"/>
        <w:rPr>
          <w:rFonts w:ascii="Book Antiqua" w:eastAsia="Book Antiqua" w:hAnsi="Book Antiqua"/>
          <w:color w:val="FF0000"/>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2. DOCUMENTOS INTEGRANTES</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1B572E" w:rsidRDefault="001B572E" w:rsidP="0079509F">
      <w:pPr>
        <w:pStyle w:val="Normal0"/>
        <w:widowControl w:val="0"/>
        <w:ind w:left="-284" w:right="-994"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Eletrônico </w:t>
      </w:r>
      <w:r w:rsidRPr="00B26860">
        <w:rPr>
          <w:rFonts w:ascii="Book Antiqua" w:eastAsia="Book Antiqua" w:hAnsi="Book Antiqua"/>
          <w:sz w:val="22"/>
        </w:rPr>
        <w:t xml:space="preserve">nº </w:t>
      </w:r>
      <w:r w:rsidR="009855E8">
        <w:rPr>
          <w:rFonts w:ascii="Book Antiqua" w:eastAsia="Book Antiqua" w:hAnsi="Book Antiqua"/>
          <w:sz w:val="22"/>
        </w:rPr>
        <w:t>023/2021</w:t>
      </w:r>
      <w:r>
        <w:rPr>
          <w:rFonts w:ascii="Book Antiqua" w:eastAsia="Book Antiqua" w:hAnsi="Book Antiqua"/>
          <w:sz w:val="22"/>
        </w:rPr>
        <w:t xml:space="preserve"> e seus Anexos;</w:t>
      </w:r>
    </w:p>
    <w:p w:rsidR="001B572E" w:rsidRDefault="001B572E" w:rsidP="0079509F">
      <w:pPr>
        <w:pStyle w:val="Normal0"/>
        <w:widowControl w:val="0"/>
        <w:ind w:left="-284" w:right="-994"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2.2 Os documentos referidos no item 2.1, são considerados suficientes para, em complemento a este Contrato, definir a sua extensão e, desta forma, reger a execução do objeto contratado.</w:t>
      </w:r>
    </w:p>
    <w:p w:rsidR="001B572E" w:rsidRDefault="001B572E" w:rsidP="001B572E">
      <w:pPr>
        <w:pStyle w:val="Normal0"/>
        <w:widowControl w:val="0"/>
        <w:ind w:left="-709" w:right="-994"/>
        <w:rPr>
          <w:rFonts w:ascii="Book Antiqua" w:eastAsia="Book Antiqua" w:hAnsi="Book Antiqua"/>
          <w:b/>
          <w:sz w:val="22"/>
        </w:rPr>
      </w:pPr>
    </w:p>
    <w:p w:rsidR="001B572E" w:rsidRPr="00DD0FB7" w:rsidRDefault="001B572E" w:rsidP="001B572E">
      <w:pPr>
        <w:widowControl w:val="0"/>
        <w:ind w:left="-709" w:right="-994"/>
        <w:rPr>
          <w:rFonts w:ascii="Book Antiqua" w:hAnsi="Book Antiqua"/>
          <w:b/>
        </w:rPr>
      </w:pPr>
      <w:r w:rsidRPr="00DD0FB7">
        <w:rPr>
          <w:rFonts w:ascii="Book Antiqua" w:hAnsi="Book Antiqua"/>
          <w:b/>
        </w:rPr>
        <w:t xml:space="preserve">3. DO PRAZO CONTRATUAL, DAS CONDIÇÕES DE ENTREGA E RECEBIMENTO </w:t>
      </w:r>
    </w:p>
    <w:p w:rsidR="001B572E" w:rsidRPr="009F744A" w:rsidRDefault="001B572E" w:rsidP="001B572E">
      <w:pPr>
        <w:widowControl w:val="0"/>
        <w:ind w:left="-709" w:right="-994"/>
        <w:rPr>
          <w:rFonts w:ascii="Book Antiqua" w:hAnsi="Book Antiqua"/>
        </w:rPr>
      </w:pPr>
      <w:r>
        <w:rPr>
          <w:rFonts w:ascii="Book Antiqua" w:hAnsi="Book Antiqua"/>
        </w:rPr>
        <w:t>3.</w:t>
      </w:r>
      <w:r w:rsidRPr="009F744A">
        <w:rPr>
          <w:rFonts w:ascii="Book Antiqua" w:hAnsi="Book Antiqua"/>
        </w:rPr>
        <w:t xml:space="preserve">1 O prazo de vigência do Contrato será de 01 (um) ano, iniciando na data de sua assinatura, podendo, por interesse da Administração, ser prorrogado por meio de Termo Aditivo, observando o limite estabelecido </w:t>
      </w:r>
      <w:r w:rsidRPr="007D73E4">
        <w:rPr>
          <w:rFonts w:ascii="Book Antiqua" w:hAnsi="Book Antiqua"/>
        </w:rPr>
        <w:t>no parágrafo 4º do art. 57, da Lei nº 8.666, de 1993.</w:t>
      </w:r>
    </w:p>
    <w:p w:rsidR="001B572E" w:rsidRPr="00BB16AF" w:rsidRDefault="001B572E" w:rsidP="001B572E">
      <w:pPr>
        <w:widowControl w:val="0"/>
        <w:ind w:left="-709" w:right="-994"/>
        <w:rPr>
          <w:rFonts w:ascii="Book Antiqua" w:eastAsia="Book Antiqua" w:hAnsi="Book Antiqua"/>
        </w:rPr>
      </w:pPr>
      <w:r>
        <w:rPr>
          <w:rFonts w:ascii="Book Antiqua" w:eastAsia="Book Antiqua" w:hAnsi="Book Antiqua"/>
          <w:shd w:val="clear" w:color="auto" w:fill="FFFFFF"/>
        </w:rPr>
        <w:t>3.2 O objeto</w:t>
      </w:r>
      <w:r w:rsidRPr="00BB16AF">
        <w:rPr>
          <w:rFonts w:ascii="Book Antiqua" w:eastAsia="Book Antiqua" w:hAnsi="Book Antiqua"/>
          <w:shd w:val="clear" w:color="auto" w:fill="FFFFFF"/>
        </w:rPr>
        <w:t xml:space="preserve"> dever</w:t>
      </w:r>
      <w:r>
        <w:rPr>
          <w:rFonts w:ascii="Book Antiqua" w:eastAsia="Book Antiqua" w:hAnsi="Book Antiqua"/>
          <w:shd w:val="clear" w:color="auto" w:fill="FFFFFF"/>
        </w:rPr>
        <w:t>á</w:t>
      </w:r>
      <w:r w:rsidRPr="00BB16AF">
        <w:rPr>
          <w:rFonts w:ascii="Book Antiqua" w:eastAsia="Book Antiqua" w:hAnsi="Book Antiqua"/>
          <w:shd w:val="clear" w:color="auto" w:fill="FFFFFF"/>
        </w:rPr>
        <w:t xml:space="preserve"> ser entregue </w:t>
      </w:r>
      <w:r w:rsidRPr="00BB16AF">
        <w:rPr>
          <w:rFonts w:ascii="Book Antiqua" w:eastAsia="Book Antiqua" w:hAnsi="Book Antiqua"/>
        </w:rPr>
        <w:t xml:space="preserve">conforme a necessidade da municipalidade, que procederá a solicitação nas quantidades que lhe convier, </w:t>
      </w:r>
      <w:r w:rsidRPr="005D6368">
        <w:rPr>
          <w:rFonts w:ascii="Book Antiqua" w:hAnsi="Book Antiqua"/>
        </w:rPr>
        <w:t xml:space="preserve">através de </w:t>
      </w:r>
      <w:r>
        <w:rPr>
          <w:rFonts w:ascii="Book Antiqua" w:hAnsi="Book Antiqua"/>
        </w:rPr>
        <w:t>Ordem de Fornecimento</w:t>
      </w:r>
      <w:r w:rsidRPr="005D6368">
        <w:rPr>
          <w:rFonts w:ascii="Book Antiqua" w:hAnsi="Book Antiqua"/>
        </w:rPr>
        <w:t>, que será encaminhada dentro do prazo de vigência do contrato.</w:t>
      </w:r>
    </w:p>
    <w:p w:rsidR="001B572E" w:rsidRDefault="001B572E" w:rsidP="001B572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994"/>
        <w:rPr>
          <w:rFonts w:ascii="Book Antiqua" w:eastAsia="Book Antiqua" w:hAnsi="Book Antiqua"/>
        </w:rPr>
      </w:pPr>
      <w:r>
        <w:rPr>
          <w:rFonts w:ascii="Book Antiqua" w:eastAsia="Book Antiqua" w:hAnsi="Book Antiqua"/>
          <w:shd w:val="clear" w:color="auto" w:fill="FFFFFF"/>
        </w:rPr>
        <w:t>3.3</w:t>
      </w:r>
      <w:r w:rsidRPr="00195D34">
        <w:rPr>
          <w:rFonts w:ascii="Book Antiqua" w:eastAsia="Book Antiqua" w:hAnsi="Book Antiqua"/>
          <w:shd w:val="clear" w:color="auto" w:fill="FFFFFF"/>
        </w:rPr>
        <w:t xml:space="preserve"> Os objetos relacionados na </w:t>
      </w:r>
      <w:r>
        <w:rPr>
          <w:rFonts w:ascii="Book Antiqua" w:hAnsi="Book Antiqua"/>
        </w:rPr>
        <w:t>Ordem de Fornecimento</w:t>
      </w:r>
      <w:r w:rsidRPr="00195D34">
        <w:rPr>
          <w:rFonts w:ascii="Book Antiqua" w:eastAsia="Book Antiqua" w:hAnsi="Book Antiqua"/>
          <w:shd w:val="clear" w:color="auto" w:fill="FFFFFF"/>
        </w:rPr>
        <w:t xml:space="preserve"> deverão ser entregues no </w:t>
      </w:r>
      <w:r w:rsidRPr="00195D34">
        <w:rPr>
          <w:rFonts w:ascii="Book Antiqua" w:eastAsia="Book Antiqua" w:hAnsi="Book Antiqua"/>
          <w:b/>
          <w:shd w:val="clear" w:color="auto" w:fill="FFFFFF"/>
        </w:rPr>
        <w:t xml:space="preserve">prazo máximo de </w:t>
      </w:r>
      <w:r>
        <w:rPr>
          <w:rFonts w:ascii="Book Antiqua" w:eastAsia="Book Antiqua" w:hAnsi="Book Antiqua"/>
          <w:b/>
          <w:shd w:val="clear" w:color="auto" w:fill="FFFFFF"/>
        </w:rPr>
        <w:t>até 10</w:t>
      </w:r>
      <w:r w:rsidRPr="00195D34">
        <w:rPr>
          <w:rFonts w:ascii="Book Antiqua" w:eastAsia="Book Antiqua" w:hAnsi="Book Antiqua"/>
          <w:b/>
          <w:shd w:val="clear" w:color="auto" w:fill="FFFFFF"/>
        </w:rPr>
        <w:t xml:space="preserve"> </w:t>
      </w:r>
      <w:r>
        <w:rPr>
          <w:rFonts w:ascii="Book Antiqua" w:eastAsia="Book Antiqua" w:hAnsi="Book Antiqua"/>
          <w:b/>
          <w:shd w:val="clear" w:color="auto" w:fill="FFFFFF"/>
        </w:rPr>
        <w:t>(dez</w:t>
      </w:r>
      <w:r w:rsidRPr="00195D34">
        <w:rPr>
          <w:rFonts w:ascii="Book Antiqua" w:eastAsia="Book Antiqua" w:hAnsi="Book Antiqua"/>
          <w:b/>
          <w:shd w:val="clear" w:color="auto" w:fill="FFFFFF"/>
        </w:rPr>
        <w:t>) dias</w:t>
      </w:r>
      <w:r w:rsidR="00404488">
        <w:rPr>
          <w:rFonts w:ascii="Book Antiqua" w:eastAsia="Book Antiqua" w:hAnsi="Book Antiqua"/>
          <w:b/>
          <w:shd w:val="clear" w:color="auto" w:fill="FFFFFF"/>
        </w:rPr>
        <w:t xml:space="preserve"> úteis</w:t>
      </w:r>
      <w:r>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após a sua solicitação</w:t>
      </w:r>
      <w:r w:rsidRPr="00195D34">
        <w:rPr>
          <w:rFonts w:ascii="Book Antiqua" w:eastAsia="Book Antiqua" w:hAnsi="Book Antiqua"/>
          <w:b/>
          <w:shd w:val="clear" w:color="auto" w:fill="FFFFFF"/>
        </w:rPr>
        <w:t xml:space="preserve">, </w:t>
      </w:r>
      <w:r w:rsidRPr="00195D34">
        <w:rPr>
          <w:rFonts w:ascii="Book Antiqua" w:eastAsia="Book Antiqua" w:hAnsi="Book Antiqua"/>
          <w:shd w:val="clear" w:color="auto" w:fill="FFFFFF"/>
        </w:rPr>
        <w:t>em horário de expediente, nas condições estipuladas no</w:t>
      </w:r>
      <w:r>
        <w:rPr>
          <w:rFonts w:ascii="Book Antiqua" w:eastAsia="Book Antiqua" w:hAnsi="Book Antiqua"/>
          <w:shd w:val="clear" w:color="auto" w:fill="FFFFFF"/>
        </w:rPr>
        <w:t xml:space="preserve"> Edital </w:t>
      </w:r>
      <w:r>
        <w:rPr>
          <w:rFonts w:ascii="Book Antiqua" w:eastAsia="Book Antiqua" w:hAnsi="Book Antiqua"/>
          <w:shd w:val="clear" w:color="auto" w:fill="FFFFFF"/>
        </w:rPr>
        <w:lastRenderedPageBreak/>
        <w:t xml:space="preserve">e seus Anexos e </w:t>
      </w:r>
      <w:r w:rsidRPr="00195D34">
        <w:rPr>
          <w:rFonts w:ascii="Book Antiqua" w:eastAsia="Book Antiqua" w:hAnsi="Book Antiqua"/>
          <w:shd w:val="clear" w:color="auto" w:fill="FFFFFF"/>
        </w:rPr>
        <w:t>no loca</w:t>
      </w:r>
      <w:r>
        <w:rPr>
          <w:rFonts w:ascii="Book Antiqua" w:eastAsia="Book Antiqua" w:hAnsi="Book Antiqua"/>
          <w:shd w:val="clear" w:color="auto" w:fill="FFFFFF"/>
        </w:rPr>
        <w:t>l</w:t>
      </w:r>
      <w:r w:rsidRPr="00195D34">
        <w:rPr>
          <w:rFonts w:ascii="Book Antiqua" w:eastAsia="Book Antiqua" w:hAnsi="Book Antiqua"/>
          <w:shd w:val="clear" w:color="auto" w:fill="FFFFFF"/>
        </w:rPr>
        <w:t xml:space="preserve"> indicado na </w:t>
      </w:r>
      <w:r>
        <w:rPr>
          <w:rFonts w:ascii="Book Antiqua" w:eastAsia="Book Antiqua" w:hAnsi="Book Antiqua"/>
          <w:shd w:val="clear" w:color="auto" w:fill="FFFFFF"/>
        </w:rPr>
        <w:t xml:space="preserve">própria </w:t>
      </w:r>
      <w:r>
        <w:rPr>
          <w:rFonts w:ascii="Book Antiqua" w:hAnsi="Book Antiqua"/>
        </w:rPr>
        <w:t>Ordem de Fornecimento</w:t>
      </w:r>
      <w:r w:rsidRPr="00195D34">
        <w:rPr>
          <w:rFonts w:ascii="Book Antiqua" w:eastAsia="Book Antiqua" w:hAnsi="Book Antiqua"/>
        </w:rPr>
        <w:t xml:space="preserve">. </w:t>
      </w: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hAnsi="Book Antiqua"/>
        </w:rPr>
      </w:pPr>
      <w:r>
        <w:rPr>
          <w:rFonts w:ascii="Book Antiqua" w:hAnsi="Book Antiqua"/>
        </w:rPr>
        <w:t xml:space="preserve"> </w:t>
      </w:r>
    </w:p>
    <w:p w:rsidR="001B572E" w:rsidRDefault="001B572E" w:rsidP="001B572E">
      <w:pPr>
        <w:widowControl w:val="0"/>
        <w:autoSpaceDE w:val="0"/>
        <w:autoSpaceDN w:val="0"/>
        <w:adjustRightInd w:val="0"/>
        <w:ind w:left="-709" w:right="-994"/>
        <w:rPr>
          <w:rFonts w:ascii="Book Antiqua" w:hAnsi="Book Antiqua" w:cs="Book Antiqua"/>
          <w:i/>
          <w:iCs/>
          <w:shd w:val="clear" w:color="auto" w:fill="FFFFFF"/>
        </w:rPr>
      </w:pPr>
      <w:r>
        <w:rPr>
          <w:rFonts w:ascii="Book Antiqua" w:hAnsi="Book Antiqua" w:cs="Book Antiqua"/>
          <w:b/>
          <w:shd w:val="clear" w:color="auto" w:fill="FFFFFF"/>
        </w:rPr>
        <w:t>3.3</w:t>
      </w:r>
      <w:r w:rsidRPr="009B61D3">
        <w:rPr>
          <w:rFonts w:ascii="Book Antiqua" w:hAnsi="Book Antiqua" w:cs="Book Antiqua"/>
          <w:b/>
          <w:shd w:val="clear" w:color="auto" w:fill="FFFFFF"/>
        </w:rPr>
        <w:t>.</w:t>
      </w:r>
      <w:r>
        <w:rPr>
          <w:rFonts w:ascii="Book Antiqua" w:hAnsi="Book Antiqua" w:cs="Book Antiqua"/>
          <w:b/>
          <w:shd w:val="clear" w:color="auto" w:fill="FFFFFF"/>
        </w:rPr>
        <w:t xml:space="preserve">1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 EDITAL</w:t>
      </w:r>
      <w:r w:rsidRPr="009B61D3">
        <w:rPr>
          <w:rFonts w:ascii="Book Antiqua" w:hAnsi="Book Antiqua" w:cs="Book Antiqua"/>
          <w:b/>
          <w:shd w:val="clear" w:color="auto" w:fill="FFFFFF"/>
        </w:rPr>
        <w:t>, FICANDO O FORNECEDOR OBRIGADO A ENTREGAR, DESDE QUE O LOCAL INDICADO SEJA DENTRO DO MUNICÍPIO DE GASPAR.</w:t>
      </w:r>
    </w:p>
    <w:p w:rsidR="001B572E" w:rsidRPr="00E37C68" w:rsidRDefault="001B572E" w:rsidP="001B572E">
      <w:pPr>
        <w:widowControl w:val="0"/>
        <w:ind w:left="-709" w:right="-994"/>
        <w:rPr>
          <w:rFonts w:ascii="Book Antiqua" w:eastAsia="Calibri" w:hAnsi="Book Antiqua"/>
          <w:color w:val="000000"/>
        </w:rPr>
      </w:pPr>
    </w:p>
    <w:p w:rsidR="001B572E" w:rsidRPr="00E24DB9" w:rsidRDefault="001B572E" w:rsidP="001B572E">
      <w:pPr>
        <w:widowControl w:val="0"/>
        <w:ind w:left="-709" w:right="-994"/>
        <w:rPr>
          <w:rFonts w:ascii="Book Antiqua" w:eastAsia="Book Antiqua" w:hAnsi="Book Antiqua"/>
        </w:rPr>
      </w:pPr>
      <w:r w:rsidRPr="00E24DB9">
        <w:rPr>
          <w:rFonts w:ascii="Book Antiqua" w:eastAsia="Book Antiqua" w:hAnsi="Book Antiqua"/>
        </w:rPr>
        <w:t xml:space="preserve">3.4 No ato da entrega dos objetos/materiais a fornecedora deverá apresentar Nota Fiscal/Fatura correspondente às quantias solicitadas, que será submetida à aprovação do órgão responsável pelo recebimento, e deverá ser apresentada com os seguintes dados, segundo a Instrução Normativa </w:t>
      </w:r>
      <w:proofErr w:type="spellStart"/>
      <w:r w:rsidRPr="00E24DB9">
        <w:rPr>
          <w:rFonts w:ascii="Book Antiqua" w:eastAsia="Book Antiqua" w:hAnsi="Book Antiqua"/>
        </w:rPr>
        <w:t>TC</w:t>
      </w:r>
      <w:proofErr w:type="spellEnd"/>
      <w:r w:rsidRPr="00E24DB9">
        <w:rPr>
          <w:rFonts w:ascii="Book Antiqua" w:eastAsia="Book Antiqua" w:hAnsi="Book Antiqua"/>
        </w:rPr>
        <w:t xml:space="preserve"> 14 de 2012, art. 11:</w:t>
      </w:r>
    </w:p>
    <w:p w:rsidR="001B572E" w:rsidRPr="00E24DB9" w:rsidRDefault="001B572E" w:rsidP="001B572E">
      <w:pPr>
        <w:widowControl w:val="0"/>
        <w:ind w:left="-709" w:right="-994"/>
        <w:rPr>
          <w:rFonts w:ascii="Book Antiqua" w:eastAsia="Book Antiqua" w:hAnsi="Book Antiqua"/>
        </w:rPr>
      </w:pPr>
      <w:r w:rsidRPr="00E24DB9">
        <w:rPr>
          <w:rFonts w:ascii="Book Antiqua" w:eastAsia="Book Antiqua" w:hAnsi="Book Antiqua"/>
        </w:rPr>
        <w:t>§ 1º O documento fiscal, para fins de comprovação da despesa, deve indicar:</w:t>
      </w:r>
    </w:p>
    <w:p w:rsidR="001B572E" w:rsidRPr="00E24DB9" w:rsidRDefault="001B572E" w:rsidP="001B572E">
      <w:pPr>
        <w:widowControl w:val="0"/>
        <w:ind w:left="-709" w:right="-994"/>
        <w:rPr>
          <w:rFonts w:ascii="Book Antiqua" w:eastAsia="Book Antiqua" w:hAnsi="Book Antiqua"/>
        </w:rPr>
      </w:pPr>
      <w:r w:rsidRPr="00E24DB9">
        <w:rPr>
          <w:rFonts w:ascii="Book Antiqua" w:eastAsia="Book Antiqua" w:hAnsi="Book Antiqua"/>
        </w:rPr>
        <w:t xml:space="preserve">I – O número do convênio (2019TR001415); o objeto do convênio: </w:t>
      </w:r>
      <w:r w:rsidRPr="00E24DB9">
        <w:rPr>
          <w:rStyle w:val="nfase"/>
          <w:rFonts w:ascii="Book Antiqua" w:eastAsia="Book Antiqua" w:hAnsi="Book Antiqua"/>
          <w:i w:val="0"/>
        </w:rPr>
        <w:t>Aquisição de Materiais e Equipamentos para os Centros de Desenvolvimento Infantil</w:t>
      </w:r>
      <w:r w:rsidRPr="00E24DB9">
        <w:rPr>
          <w:rFonts w:ascii="Book Antiqua" w:eastAsia="Book Antiqua" w:hAnsi="Book Antiqua"/>
        </w:rPr>
        <w:t>; a data de emissão, o nome, o endereço e o número do CPF ou do CNPJ do destinatário, conforme o caso, e</w:t>
      </w:r>
    </w:p>
    <w:p w:rsidR="001B572E" w:rsidRPr="00E24DB9" w:rsidRDefault="001B572E" w:rsidP="001B572E">
      <w:pPr>
        <w:widowControl w:val="0"/>
        <w:ind w:left="-709" w:right="-994"/>
        <w:rPr>
          <w:rFonts w:ascii="Book Antiqua" w:eastAsia="Book Antiqua" w:hAnsi="Book Antiqua"/>
        </w:rPr>
      </w:pPr>
      <w:r w:rsidRPr="00E24DB9">
        <w:rPr>
          <w:rFonts w:ascii="Book Antiqua" w:eastAsia="Book Antiqua" w:hAnsi="Book Antiqua"/>
        </w:rPr>
        <w:t xml:space="preserve">II – A descrição precisa do objeto da despesa, quantidade, </w:t>
      </w:r>
      <w:proofErr w:type="gramStart"/>
      <w:r w:rsidRPr="00E24DB9">
        <w:rPr>
          <w:rFonts w:ascii="Book Antiqua" w:eastAsia="Book Antiqua" w:hAnsi="Book Antiqua"/>
        </w:rPr>
        <w:t>marca,</w:t>
      </w:r>
      <w:proofErr w:type="gramEnd"/>
      <w:r w:rsidRPr="00E24DB9">
        <w:rPr>
          <w:rFonts w:ascii="Book Antiqua" w:eastAsia="Book Antiqua" w:hAnsi="Book Antiqua"/>
        </w:rPr>
        <w:t xml:space="preserve"> tipo, modelo, qualidade e demais elementos que permitam sua perfeita identificação, não sendo admitidas descrições genéricas;</w:t>
      </w:r>
    </w:p>
    <w:p w:rsidR="001B572E" w:rsidRDefault="001B572E" w:rsidP="001B572E">
      <w:pPr>
        <w:widowControl w:val="0"/>
        <w:ind w:left="-709" w:right="-994"/>
        <w:rPr>
          <w:rFonts w:ascii="Book Antiqua" w:eastAsia="Book Antiqua" w:hAnsi="Book Antiqua"/>
        </w:rPr>
      </w:pPr>
      <w:r w:rsidRPr="00E24DB9">
        <w:rPr>
          <w:rFonts w:ascii="Book Antiqua" w:eastAsia="Book Antiqua" w:hAnsi="Book Antiqua"/>
        </w:rPr>
        <w:t>III – os valores, unitário e total, de cada mercadoria ou serviço e o valor total da operação.</w:t>
      </w:r>
    </w:p>
    <w:p w:rsidR="001B572E" w:rsidRPr="00E37C68" w:rsidRDefault="001B572E" w:rsidP="001B572E">
      <w:pPr>
        <w:widowControl w:val="0"/>
        <w:ind w:left="-709" w:right="-994"/>
        <w:rPr>
          <w:rFonts w:ascii="Book Antiqua" w:eastAsia="Book Antiqua" w:hAnsi="Book Antiqua"/>
        </w:rPr>
      </w:pPr>
      <w:r>
        <w:rPr>
          <w:rFonts w:ascii="Book Antiqua" w:eastAsia="Book Antiqua" w:hAnsi="Book Antiqua"/>
        </w:rPr>
        <w:t>3.5</w:t>
      </w:r>
      <w:r w:rsidRPr="00E37C68">
        <w:rPr>
          <w:rFonts w:ascii="Book Antiqua" w:eastAsia="Book Antiqua" w:hAnsi="Book Antiqua"/>
        </w:rPr>
        <w:t xml:space="preserve">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B572E" w:rsidRPr="00E37C68" w:rsidRDefault="001B572E" w:rsidP="00404488">
      <w:pPr>
        <w:widowControl w:val="0"/>
        <w:ind w:left="-284" w:right="-994" w:hanging="284"/>
        <w:rPr>
          <w:rFonts w:ascii="Book Antiqua" w:eastAsia="Book Antiqua" w:hAnsi="Book Antiqua"/>
        </w:rPr>
      </w:pPr>
      <w:r w:rsidRPr="00486EC3">
        <w:rPr>
          <w:rFonts w:ascii="Book Antiqua" w:eastAsia="Book Antiqua" w:hAnsi="Book Antiqua"/>
          <w:b/>
        </w:rPr>
        <w:t>a)</w:t>
      </w:r>
      <w:r>
        <w:rPr>
          <w:rFonts w:ascii="Book Antiqua" w:eastAsia="Book Antiqua" w:hAnsi="Book Antiqua"/>
          <w:b/>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B572E" w:rsidRDefault="001B572E" w:rsidP="00404488">
      <w:pPr>
        <w:widowControl w:val="0"/>
        <w:ind w:left="-284" w:right="-994"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b/>
        </w:rPr>
        <w:t xml:space="preserve"> 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3.5</w:t>
      </w:r>
      <w:r w:rsidRPr="003548B4">
        <w:rPr>
          <w:rFonts w:ascii="Book Antiqua" w:hAnsi="Book Antiqua" w:cs="Book Antiqua"/>
          <w:shd w:val="clear" w:color="auto" w:fill="FFFFFF"/>
        </w:rPr>
        <w:t xml:space="preserve">.1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B572E" w:rsidRPr="003548B4" w:rsidRDefault="001B572E" w:rsidP="001B572E">
      <w:pPr>
        <w:widowControl w:val="0"/>
        <w:ind w:left="-709" w:right="-994"/>
        <w:rPr>
          <w:rFonts w:ascii="Book Antiqua" w:eastAsia="Book Antiqua" w:hAnsi="Book Antiqua"/>
        </w:rPr>
      </w:pPr>
      <w:r>
        <w:rPr>
          <w:rFonts w:ascii="Book Antiqua" w:eastAsia="Book Antiqua" w:hAnsi="Book Antiqua"/>
        </w:rPr>
        <w:t>3.5</w:t>
      </w:r>
      <w:r w:rsidRPr="003548B4">
        <w:rPr>
          <w:rFonts w:ascii="Book Antiqua" w:eastAsia="Book Antiqua" w:hAnsi="Book Antiqua"/>
        </w:rPr>
        <w:t xml:space="preserve">.2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B572E" w:rsidRPr="003548B4" w:rsidRDefault="001B572E" w:rsidP="001B572E">
      <w:pPr>
        <w:widowControl w:val="0"/>
        <w:autoSpaceDE w:val="0"/>
        <w:autoSpaceDN w:val="0"/>
        <w:adjustRightInd w:val="0"/>
        <w:ind w:left="-709" w:right="-994"/>
        <w:rPr>
          <w:rFonts w:ascii="Book Antiqua" w:hAnsi="Book Antiqua" w:cs="Book Antiqua"/>
          <w:shd w:val="clear" w:color="auto" w:fill="FFFFFF"/>
        </w:rPr>
      </w:pPr>
      <w:r>
        <w:rPr>
          <w:rFonts w:ascii="Book Antiqua" w:hAnsi="Book Antiqua" w:cs="Book Antiqua"/>
        </w:rPr>
        <w:t>3.6</w:t>
      </w:r>
      <w:r w:rsidRPr="003548B4">
        <w:rPr>
          <w:rFonts w:ascii="Book Antiqua" w:hAnsi="Book Antiqua" w:cs="Book Antiqua"/>
        </w:rPr>
        <w:t xml:space="preserve">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w:t>
      </w:r>
      <w:r w:rsidRPr="00EE1E27">
        <w:rPr>
          <w:rFonts w:ascii="Book Antiqua" w:hAnsi="Book Antiqua" w:cs="Book Antiqua"/>
        </w:rPr>
        <w:t xml:space="preserve">no </w:t>
      </w:r>
      <w:r w:rsidRPr="00EE1E27">
        <w:rPr>
          <w:rFonts w:ascii="Book Antiqua" w:hAnsi="Book Antiqua" w:cs="Book Antiqua"/>
          <w:shd w:val="clear" w:color="auto" w:fill="FFFFFF"/>
        </w:rPr>
        <w:t>prazo máximo de 3 (três) dias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B572E" w:rsidRPr="003548B4"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shd w:val="clear" w:color="auto" w:fill="FFFFFF"/>
        </w:rPr>
        <w:t>3.7</w:t>
      </w:r>
      <w:r w:rsidRPr="003548B4">
        <w:rPr>
          <w:rFonts w:ascii="Book Antiqua" w:hAnsi="Book Antiqua" w:cs="Book Antiqua"/>
          <w:shd w:val="clear" w:color="auto" w:fill="FFFFFF"/>
        </w:rPr>
        <w:t xml:space="preserve"> Se a substituição dos objetos/materiais cotados não for realizada no prazo estipulado, a fornecedora estará </w:t>
      </w:r>
      <w:r w:rsidRPr="003548B4">
        <w:rPr>
          <w:rFonts w:ascii="Book Antiqua" w:hAnsi="Book Antiqua" w:cs="Book Antiqua"/>
        </w:rPr>
        <w:t>sujeita às sanções previstas no Edital, no Contrato e na Lei.</w:t>
      </w:r>
    </w:p>
    <w:p w:rsidR="001B572E" w:rsidRPr="003548B4" w:rsidRDefault="001B572E" w:rsidP="001B572E">
      <w:pPr>
        <w:ind w:left="-709" w:right="-994"/>
        <w:rPr>
          <w:rFonts w:ascii="Book Antiqua" w:hAnsi="Book Antiqua"/>
        </w:rPr>
      </w:pPr>
      <w:r>
        <w:rPr>
          <w:rFonts w:ascii="Book Antiqua" w:hAnsi="Book Antiqua"/>
        </w:rPr>
        <w:t>3.8</w:t>
      </w:r>
      <w:r w:rsidRPr="003548B4">
        <w:rPr>
          <w:rFonts w:ascii="Book Antiqua" w:hAnsi="Book Antiqua"/>
        </w:rPr>
        <w:t xml:space="preserve">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B572E" w:rsidRDefault="001B572E" w:rsidP="001B572E">
      <w:pPr>
        <w:widowControl w:val="0"/>
        <w:ind w:left="-709" w:right="-994"/>
        <w:rPr>
          <w:rFonts w:ascii="Book Antiqua" w:eastAsia="Book Antiqua" w:hAnsi="Book Antiqua"/>
          <w:b/>
        </w:rPr>
      </w:pPr>
    </w:p>
    <w:p w:rsidR="001B572E" w:rsidRPr="00EF78D0" w:rsidRDefault="001B572E" w:rsidP="001B572E">
      <w:pPr>
        <w:pStyle w:val="Normal0"/>
        <w:widowControl w:val="0"/>
        <w:ind w:left="-709" w:right="-994"/>
        <w:rPr>
          <w:rFonts w:ascii="Book Antiqua" w:eastAsia="Book Antiqua" w:hAnsi="Book Antiqua"/>
          <w:b/>
          <w:sz w:val="22"/>
        </w:rPr>
      </w:pPr>
      <w:r w:rsidRPr="00EF78D0">
        <w:rPr>
          <w:rFonts w:ascii="Book Antiqua" w:eastAsia="Book Antiqua" w:hAnsi="Book Antiqua"/>
          <w:b/>
          <w:sz w:val="22"/>
        </w:rPr>
        <w:t>4. PREÇO</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 xml:space="preserve">4.3 Os valores poderão ser reajustados a cada 12 (doze) meses, pelo </w:t>
      </w:r>
      <w:proofErr w:type="spellStart"/>
      <w:r>
        <w:rPr>
          <w:rFonts w:ascii="Book Antiqua" w:hAnsi="Book Antiqua" w:cs="Book Antiqua"/>
        </w:rPr>
        <w:t>IGP</w:t>
      </w:r>
      <w:proofErr w:type="spellEnd"/>
      <w:r>
        <w:rPr>
          <w:rFonts w:ascii="Book Antiqua" w:hAnsi="Book Antiqua" w:cs="Book Antiqua"/>
        </w:rPr>
        <w:t>-DI, ou por outro que venha a substituí-lo.</w:t>
      </w:r>
    </w:p>
    <w:p w:rsidR="001B572E"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1B572E" w:rsidRDefault="001B572E" w:rsidP="001B57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994"/>
        <w:rPr>
          <w:rFonts w:ascii="Book Antiqua" w:eastAsia="Book Antiqua" w:hAnsi="Book Antiqua"/>
          <w:shd w:val="clear" w:color="auto" w:fill="FFFFFF"/>
        </w:rPr>
      </w:pPr>
      <w:r>
        <w:rPr>
          <w:rFonts w:ascii="Book Antiqua" w:eastAsia="Book Antiqua" w:hAnsi="Book Antiqua"/>
          <w:shd w:val="clear" w:color="auto" w:fill="FFFFFF"/>
        </w:rPr>
        <w:t xml:space="preserve">4.5 </w:t>
      </w:r>
      <w:r w:rsidRPr="00262672">
        <w:rPr>
          <w:rFonts w:ascii="Book Antiqua" w:eastAsia="Book Antiqua" w:hAnsi="Book Antiqua"/>
          <w:shd w:val="clear" w:color="auto" w:fill="FFFFFF"/>
        </w:rPr>
        <w:t>As despesas decorrentes de</w:t>
      </w:r>
      <w:r>
        <w:rPr>
          <w:rFonts w:ascii="Book Antiqua" w:eastAsia="Book Antiqua" w:hAnsi="Book Antiqua"/>
          <w:shd w:val="clear" w:color="auto" w:fill="FFFFFF"/>
        </w:rPr>
        <w:t>sta</w:t>
      </w:r>
      <w:r w:rsidRPr="00262672">
        <w:rPr>
          <w:rFonts w:ascii="Book Antiqua" w:eastAsia="Book Antiqua" w:hAnsi="Book Antiqua"/>
          <w:shd w:val="clear" w:color="auto" w:fill="FFFFFF"/>
        </w:rPr>
        <w:t xml:space="preserve"> aquisição</w:t>
      </w:r>
      <w:r>
        <w:rPr>
          <w:rFonts w:ascii="Book Antiqua" w:eastAsia="Book Antiqua" w:hAnsi="Book Antiqua"/>
          <w:shd w:val="clear" w:color="auto" w:fill="FFFFFF"/>
        </w:rPr>
        <w:t xml:space="preserve"> </w:t>
      </w:r>
      <w:r w:rsidRPr="00262672">
        <w:rPr>
          <w:rFonts w:ascii="Book Antiqua" w:eastAsia="Book Antiqua" w:hAnsi="Book Antiqua"/>
          <w:shd w:val="clear" w:color="auto" w:fill="FFFFFF"/>
        </w:rPr>
        <w:t>correrão à conta dos recursos</w:t>
      </w:r>
      <w:r>
        <w:rPr>
          <w:rFonts w:ascii="Book Antiqua" w:eastAsia="Book Antiqua" w:hAnsi="Book Antiqua"/>
          <w:shd w:val="clear" w:color="auto" w:fill="FFFFFF"/>
        </w:rPr>
        <w:t xml:space="preserve"> </w:t>
      </w:r>
      <w:r w:rsidRPr="00AC33E4">
        <w:rPr>
          <w:rFonts w:ascii="Book Antiqua" w:eastAsia="Book Antiqua" w:hAnsi="Book Antiqua"/>
          <w:shd w:val="clear" w:color="auto" w:fill="FFFFFF"/>
        </w:rPr>
        <w:t xml:space="preserve">provenientes do </w:t>
      </w:r>
      <w:r w:rsidRPr="00EB3699">
        <w:rPr>
          <w:rFonts w:ascii="Book Antiqua" w:eastAsia="Book Antiqua" w:hAnsi="Book Antiqua"/>
          <w:b/>
          <w:bCs/>
        </w:rPr>
        <w:t>Convênio com a Secretaria de Estado da Educação nº 2019TR001415</w:t>
      </w:r>
      <w:r>
        <w:rPr>
          <w:rFonts w:ascii="Book Antiqua" w:eastAsia="Book Antiqua" w:hAnsi="Book Antiqua"/>
          <w:b/>
          <w:bCs/>
        </w:rPr>
        <w:t>,</w:t>
      </w:r>
      <w:r w:rsidRPr="00154561">
        <w:rPr>
          <w:rFonts w:ascii="Book Antiqua" w:eastAsia="Book Antiqua" w:hAnsi="Book Antiqua"/>
          <w:shd w:val="clear" w:color="auto" w:fill="FFFFFF"/>
        </w:rPr>
        <w:t xml:space="preserve"> e</w:t>
      </w:r>
      <w:r w:rsidRPr="00262672">
        <w:rPr>
          <w:rFonts w:ascii="Book Antiqua" w:eastAsia="Book Antiqua" w:hAnsi="Book Antiqua"/>
          <w:shd w:val="clear" w:color="auto" w:fill="FFFFFF"/>
        </w:rPr>
        <w:t xml:space="preserve">specificados no orçamento do Município e </w:t>
      </w:r>
      <w:r w:rsidRPr="00262672">
        <w:rPr>
          <w:rFonts w:ascii="Book Antiqua" w:eastAsia="Book Antiqua" w:hAnsi="Book Antiqua"/>
          <w:shd w:val="clear" w:color="auto" w:fill="FFFFFF"/>
        </w:rPr>
        <w:lastRenderedPageBreak/>
        <w:t>nos demais órgãos e e</w:t>
      </w:r>
      <w:r>
        <w:rPr>
          <w:rFonts w:ascii="Book Antiqua" w:eastAsia="Book Antiqua" w:hAnsi="Book Antiqua"/>
          <w:shd w:val="clear" w:color="auto" w:fill="FFFFFF"/>
        </w:rPr>
        <w:t>ntidades usuárias, existentes na</w:t>
      </w:r>
      <w:r w:rsidR="002F02DA">
        <w:rPr>
          <w:rFonts w:ascii="Book Antiqua" w:eastAsia="Book Antiqua" w:hAnsi="Book Antiqua"/>
          <w:shd w:val="clear" w:color="auto" w:fill="FFFFFF"/>
        </w:rPr>
        <w:t>s</w:t>
      </w:r>
      <w:r w:rsidRPr="00262672">
        <w:rPr>
          <w:rFonts w:ascii="Book Antiqua" w:eastAsia="Book Antiqua" w:hAnsi="Book Antiqua"/>
          <w:shd w:val="clear" w:color="auto" w:fill="FFFFFF"/>
        </w:rPr>
        <w:t xml:space="preserve"> seguinte</w:t>
      </w:r>
      <w:r w:rsidR="002F02DA">
        <w:rPr>
          <w:rFonts w:ascii="Book Antiqua" w:eastAsia="Book Antiqua" w:hAnsi="Book Antiqua"/>
          <w:shd w:val="clear" w:color="auto" w:fill="FFFFFF"/>
        </w:rPr>
        <w:t>s</w:t>
      </w:r>
      <w:r w:rsidRPr="00262672">
        <w:rPr>
          <w:rFonts w:ascii="Book Antiqua" w:eastAsia="Book Antiqua" w:hAnsi="Book Antiqua"/>
          <w:shd w:val="clear" w:color="auto" w:fill="FFFFFF"/>
        </w:rPr>
        <w:t xml:space="preserve"> dotaç</w:t>
      </w:r>
      <w:r w:rsidR="002F02DA">
        <w:rPr>
          <w:rFonts w:ascii="Book Antiqua" w:eastAsia="Book Antiqua" w:hAnsi="Book Antiqua"/>
          <w:shd w:val="clear" w:color="auto" w:fill="FFFFFF"/>
        </w:rPr>
        <w:t>ões:</w:t>
      </w:r>
    </w:p>
    <w:p w:rsidR="001B572E" w:rsidRDefault="001B572E" w:rsidP="001B572E">
      <w:pPr>
        <w:widowControl w:val="0"/>
        <w:ind w:left="-709" w:right="-994"/>
        <w:rPr>
          <w:rFonts w:ascii="Book Antiqua" w:eastAsia="Book Antiqua" w:hAnsi="Book Antiqua"/>
          <w:shd w:val="clear" w:color="auto" w:fill="FFFFFF"/>
        </w:rPr>
      </w:pPr>
      <w:r w:rsidRPr="00CA4F33">
        <w:rPr>
          <w:rFonts w:ascii="Book Antiqua" w:eastAsia="Book Antiqua" w:hAnsi="Book Antiqua"/>
          <w:shd w:val="clear" w:color="auto" w:fill="FFFFFF"/>
        </w:rPr>
        <w:t xml:space="preserve"> </w:t>
      </w:r>
    </w:p>
    <w:p w:rsidR="00404488" w:rsidRPr="00CB19E5" w:rsidRDefault="00404488" w:rsidP="00404488">
      <w:pPr>
        <w:ind w:left="-709" w:right="-994"/>
        <w:jc w:val="right"/>
        <w:rPr>
          <w:rFonts w:ascii="Book Antiqua" w:eastAsia="Book Antiqua" w:hAnsi="Book Antiqua"/>
          <w:b/>
          <w:i/>
        </w:rPr>
      </w:pPr>
      <w:r w:rsidRPr="00CB19E5">
        <w:rPr>
          <w:rFonts w:ascii="Book Antiqua" w:eastAsia="Book Antiqua" w:hAnsi="Book Antiqua"/>
          <w:i/>
        </w:rPr>
        <w:t>Secretaria Municipal de Educação</w:t>
      </w:r>
    </w:p>
    <w:p w:rsidR="00404488" w:rsidRPr="00CB19E5" w:rsidRDefault="00404488" w:rsidP="00404488">
      <w:pPr>
        <w:autoSpaceDE w:val="0"/>
        <w:autoSpaceDN w:val="0"/>
        <w:adjustRightInd w:val="0"/>
        <w:ind w:left="-709" w:right="-994"/>
        <w:jc w:val="right"/>
        <w:rPr>
          <w:rFonts w:ascii="Book Antiqua" w:hAnsi="Book Antiqua" w:cs="Segoe UI Light"/>
          <w:i/>
          <w:color w:val="000000"/>
        </w:rPr>
      </w:pPr>
      <w:r w:rsidRPr="00CB19E5">
        <w:rPr>
          <w:rFonts w:ascii="Book Antiqua" w:hAnsi="Book Antiqua" w:cs="Segoe UI Light"/>
          <w:i/>
          <w:color w:val="000000"/>
        </w:rPr>
        <w:t xml:space="preserve">Dotação Orçamentária nº </w:t>
      </w:r>
      <w:r w:rsidRPr="00CB19E5">
        <w:rPr>
          <w:rFonts w:ascii="Book Antiqua" w:hAnsi="Book Antiqua" w:cs="Segoe UI Light"/>
          <w:b/>
          <w:bCs/>
          <w:i/>
          <w:color w:val="000000"/>
        </w:rPr>
        <w:t>320</w:t>
      </w:r>
      <w:r w:rsidRPr="00CB19E5">
        <w:rPr>
          <w:rFonts w:ascii="Book Antiqua" w:hAnsi="Book Antiqua" w:cs="Segoe UI Light"/>
          <w:i/>
          <w:color w:val="000000"/>
        </w:rPr>
        <w:t xml:space="preserve">/2021 04.06.12.365.0009.1099.0364.22367.4.4.90 - </w:t>
      </w:r>
    </w:p>
    <w:p w:rsidR="00404488" w:rsidRPr="00FD14F1" w:rsidRDefault="00404488" w:rsidP="00404488">
      <w:pPr>
        <w:ind w:left="-709" w:right="-994"/>
        <w:jc w:val="right"/>
        <w:rPr>
          <w:rFonts w:ascii="Book Antiqua" w:eastAsia="Book Antiqua" w:hAnsi="Book Antiqua"/>
          <w:b/>
        </w:rPr>
      </w:pPr>
      <w:r w:rsidRPr="00CB19E5">
        <w:rPr>
          <w:rFonts w:ascii="Book Antiqua" w:hAnsi="Book Antiqua" w:cs="Segoe UI Light"/>
          <w:i/>
          <w:color w:val="000000"/>
        </w:rPr>
        <w:t>Aquisição de Equipamento e Material Permanente / Transferências de Convênio ESTADO Outros/Superávit</w:t>
      </w:r>
      <w:r>
        <w:rPr>
          <w:rFonts w:ascii="Book Antiqua" w:hAnsi="Book Antiqua" w:cs="Segoe UI Light"/>
          <w:i/>
          <w:color w:val="000000"/>
        </w:rPr>
        <w:t xml:space="preserve"> C. E</w:t>
      </w:r>
      <w:r w:rsidRPr="00A05F66">
        <w:rPr>
          <w:rFonts w:ascii="Book Antiqua" w:hAnsi="Book Antiqua" w:cs="Segoe UI Light"/>
          <w:i/>
          <w:color w:val="000000"/>
        </w:rPr>
        <w:t>.</w:t>
      </w:r>
      <w:r>
        <w:rPr>
          <w:rFonts w:ascii="Book Antiqua" w:hAnsi="Book Antiqua" w:cs="Segoe UI Light"/>
          <w:i/>
          <w:color w:val="000000"/>
        </w:rPr>
        <w:t xml:space="preserve"> Aquisição de Equipamentos para CDI.</w:t>
      </w:r>
    </w:p>
    <w:p w:rsidR="002F02DA" w:rsidRDefault="002F02DA" w:rsidP="002F02DA">
      <w:pPr>
        <w:ind w:left="-709" w:right="-994"/>
        <w:jc w:val="right"/>
        <w:rPr>
          <w:rFonts w:ascii="Book Antiqua" w:hAnsi="Book Antiqua"/>
          <w:b/>
        </w:rPr>
      </w:pPr>
      <w:r w:rsidRPr="00CB19E5">
        <w:rPr>
          <w:rFonts w:ascii="Book Antiqua" w:eastAsia="Book Antiqua" w:hAnsi="Book Antiqua"/>
          <w:i/>
        </w:rPr>
        <w:t>Secretaria Municipal de Educação</w:t>
      </w:r>
    </w:p>
    <w:p w:rsidR="001B572E" w:rsidRPr="002F02DA" w:rsidRDefault="002F02DA" w:rsidP="002F02DA">
      <w:pPr>
        <w:ind w:left="-709" w:right="-994"/>
        <w:jc w:val="right"/>
        <w:rPr>
          <w:rFonts w:ascii="Book Antiqua" w:hAnsi="Book Antiqua"/>
          <w:i/>
        </w:rPr>
      </w:pPr>
      <w:r w:rsidRPr="002F02DA">
        <w:rPr>
          <w:rFonts w:ascii="Book Antiqua" w:hAnsi="Book Antiqua"/>
          <w:i/>
        </w:rPr>
        <w:t xml:space="preserve">Dotação </w:t>
      </w:r>
      <w:r w:rsidRPr="00CB19E5">
        <w:rPr>
          <w:rFonts w:ascii="Book Antiqua" w:hAnsi="Book Antiqua" w:cs="Segoe UI Light"/>
          <w:i/>
          <w:color w:val="000000"/>
        </w:rPr>
        <w:t xml:space="preserve">Orçamentária </w:t>
      </w:r>
      <w:r w:rsidRPr="002F02DA">
        <w:rPr>
          <w:rFonts w:ascii="Book Antiqua" w:hAnsi="Book Antiqua"/>
          <w:b/>
          <w:i/>
        </w:rPr>
        <w:t>114</w:t>
      </w:r>
      <w:r w:rsidRPr="002F02DA">
        <w:rPr>
          <w:rFonts w:ascii="Book Antiqua" w:hAnsi="Book Antiqua"/>
          <w:i/>
        </w:rPr>
        <w:t xml:space="preserve">/2021 4.4.90 </w:t>
      </w:r>
      <w:proofErr w:type="spellStart"/>
      <w:r w:rsidRPr="002F02DA">
        <w:rPr>
          <w:rFonts w:ascii="Book Antiqua" w:hAnsi="Book Antiqua"/>
          <w:i/>
        </w:rPr>
        <w:t>Equip</w:t>
      </w:r>
      <w:proofErr w:type="spellEnd"/>
      <w:r w:rsidRPr="002F02DA">
        <w:rPr>
          <w:rFonts w:ascii="Book Antiqua" w:hAnsi="Book Antiqua"/>
          <w:i/>
        </w:rPr>
        <w:t>. Mat. Permanente / Educação Infantil / Salário Educação</w:t>
      </w:r>
      <w:r>
        <w:rPr>
          <w:rFonts w:ascii="Book Antiqua" w:hAnsi="Book Antiqua"/>
          <w:i/>
        </w:rPr>
        <w:t>.</w:t>
      </w:r>
    </w:p>
    <w:p w:rsidR="002F02DA" w:rsidRDefault="002F02DA" w:rsidP="001B572E">
      <w:pPr>
        <w:ind w:left="-709" w:right="-994"/>
        <w:rPr>
          <w:rFonts w:ascii="Book Antiqua" w:hAnsi="Book Antiqua"/>
          <w:b/>
        </w:rPr>
      </w:pPr>
    </w:p>
    <w:p w:rsidR="001B572E" w:rsidRPr="00002940" w:rsidRDefault="001B572E" w:rsidP="001B572E">
      <w:pPr>
        <w:ind w:left="-709" w:right="-994"/>
        <w:rPr>
          <w:rFonts w:ascii="Book Antiqua" w:hAnsi="Book Antiqua"/>
        </w:rPr>
      </w:pPr>
      <w:r>
        <w:rPr>
          <w:rFonts w:ascii="Book Antiqua" w:hAnsi="Book Antiqua"/>
          <w:b/>
        </w:rPr>
        <w:t>5</w:t>
      </w:r>
      <w:r w:rsidRPr="00002940">
        <w:rPr>
          <w:rFonts w:ascii="Book Antiqua" w:hAnsi="Book Antiqua"/>
          <w:b/>
        </w:rPr>
        <w:t>. ALTERAÇÃO SUBJETIVA</w:t>
      </w:r>
    </w:p>
    <w:p w:rsidR="001B572E" w:rsidRPr="0040198A" w:rsidRDefault="001B572E" w:rsidP="001B572E">
      <w:pPr>
        <w:ind w:left="-709" w:right="-994"/>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B572E" w:rsidRDefault="001B572E" w:rsidP="001B572E">
      <w:pPr>
        <w:pStyle w:val="Normal0"/>
        <w:widowControl w:val="0"/>
        <w:ind w:left="-709" w:right="-994"/>
        <w:rPr>
          <w:rFonts w:ascii="Book Antiqua" w:eastAsia="Book Antiqua" w:hAnsi="Book Antiqua"/>
          <w:b/>
          <w:sz w:val="22"/>
        </w:rPr>
      </w:pPr>
    </w:p>
    <w:p w:rsidR="001B572E" w:rsidRPr="0079509F" w:rsidRDefault="001B572E" w:rsidP="001B572E">
      <w:pPr>
        <w:pStyle w:val="Normal0"/>
        <w:widowControl w:val="0"/>
        <w:ind w:left="-709" w:right="-994"/>
        <w:rPr>
          <w:rFonts w:ascii="Book Antiqua" w:eastAsia="Book Antiqua" w:hAnsi="Book Antiqua"/>
          <w:b/>
          <w:sz w:val="22"/>
        </w:rPr>
      </w:pPr>
      <w:r w:rsidRPr="0079509F">
        <w:rPr>
          <w:rFonts w:ascii="Book Antiqua" w:eastAsia="Book Antiqua" w:hAnsi="Book Antiqua"/>
          <w:b/>
          <w:sz w:val="22"/>
        </w:rPr>
        <w:t>6. CONDIÇÕES E FORMA DE PAGAMENTO</w:t>
      </w:r>
    </w:p>
    <w:p w:rsidR="001B572E" w:rsidRPr="00D10F53" w:rsidRDefault="001B572E" w:rsidP="001B572E">
      <w:pPr>
        <w:widowControl w:val="0"/>
        <w:autoSpaceDE w:val="0"/>
        <w:autoSpaceDN w:val="0"/>
        <w:adjustRightInd w:val="0"/>
        <w:ind w:left="-709" w:right="-994"/>
        <w:rPr>
          <w:rFonts w:ascii="Book Antiqua" w:eastAsia="Book Antiqua" w:hAnsi="Book Antiqua"/>
        </w:rPr>
      </w:pPr>
      <w:r w:rsidRPr="0079509F">
        <w:rPr>
          <w:rFonts w:ascii="Book Antiqua" w:eastAsia="Book Antiqua" w:hAnsi="Book Antiqua"/>
        </w:rPr>
        <w:t xml:space="preserve">6.1 </w:t>
      </w:r>
      <w:r w:rsidR="0079509F" w:rsidRPr="0079509F">
        <w:rPr>
          <w:rFonts w:ascii="Book Antiqua" w:eastAsia="Book Antiqua" w:hAnsi="Book Antiqua"/>
        </w:rPr>
        <w:t xml:space="preserve">O pagamento será efetuado em </w:t>
      </w:r>
      <w:r w:rsidR="0079509F" w:rsidRPr="0079509F">
        <w:rPr>
          <w:rFonts w:ascii="Book Antiqua" w:eastAsia="Book Antiqua" w:hAnsi="Book Antiqua"/>
          <w:b/>
          <w:i/>
        </w:rPr>
        <w:t>até 15 (quinze) dias</w:t>
      </w:r>
      <w:r w:rsidR="0079509F" w:rsidRPr="0079509F">
        <w:rPr>
          <w:rFonts w:ascii="Book Antiqua" w:eastAsia="Book Antiqua" w:hAnsi="Book Antiqua"/>
        </w:rPr>
        <w:t xml:space="preserve">, contados a partir </w:t>
      </w:r>
      <w:r w:rsidR="0079509F" w:rsidRPr="0079509F">
        <w:rPr>
          <w:rFonts w:ascii="Book Antiqua" w:hAnsi="Book Antiqua" w:cs="Book Antiqua"/>
          <w:shd w:val="clear" w:color="auto" w:fill="FFFFFF"/>
        </w:rPr>
        <w:t>do recebimento definitivo do</w:t>
      </w:r>
      <w:r w:rsidR="0079509F">
        <w:rPr>
          <w:rFonts w:ascii="Book Antiqua" w:hAnsi="Book Antiqua" w:cs="Book Antiqua"/>
          <w:shd w:val="clear" w:color="auto" w:fill="FFFFFF"/>
        </w:rPr>
        <w:t xml:space="preserve"> objeto</w:t>
      </w:r>
      <w:r w:rsidR="0079509F" w:rsidRPr="00D10F53">
        <w:rPr>
          <w:rFonts w:ascii="Book Antiqua" w:eastAsia="Book Antiqua" w:hAnsi="Book Antiqua"/>
        </w:rPr>
        <w:t>,</w:t>
      </w:r>
      <w:r w:rsidR="0079509F">
        <w:rPr>
          <w:rFonts w:ascii="Book Antiqua" w:eastAsia="Book Antiqua" w:hAnsi="Book Antiqua"/>
        </w:rPr>
        <w:t xml:space="preserve"> </w:t>
      </w:r>
      <w:r w:rsidR="0079509F" w:rsidRPr="00B6499C">
        <w:rPr>
          <w:rFonts w:ascii="Book Antiqua" w:eastAsia="Book Antiqua" w:hAnsi="Book Antiqua"/>
        </w:rPr>
        <w:t xml:space="preserve">mediante a apresentação da Nota Fiscal/Fatura devidamente atestada pelo responsável do setor requerente, </w:t>
      </w:r>
      <w:r w:rsidR="0079509F">
        <w:rPr>
          <w:rFonts w:ascii="Book Antiqua" w:eastAsia="Book Antiqua" w:hAnsi="Book Antiqua"/>
        </w:rPr>
        <w:t>através de</w:t>
      </w:r>
      <w:r w:rsidR="0079509F" w:rsidRPr="00B6499C">
        <w:rPr>
          <w:rFonts w:ascii="Book Antiqua" w:eastAsia="Book Antiqua" w:hAnsi="Book Antiqua"/>
        </w:rPr>
        <w:t xml:space="preserve"> Depósito Bancário ou Chave </w:t>
      </w:r>
      <w:proofErr w:type="spellStart"/>
      <w:r w:rsidR="0079509F" w:rsidRPr="00B6499C">
        <w:rPr>
          <w:rFonts w:ascii="Book Antiqua" w:eastAsia="Book Antiqua" w:hAnsi="Book Antiqua"/>
        </w:rPr>
        <w:t>PIX</w:t>
      </w:r>
      <w:proofErr w:type="spellEnd"/>
      <w:r w:rsidR="0079509F" w:rsidRPr="00B6499C">
        <w:rPr>
          <w:rFonts w:ascii="Book Antiqua" w:eastAsia="Book Antiqua" w:hAnsi="Book Antiqua"/>
        </w:rPr>
        <w:t>.</w:t>
      </w:r>
      <w:r w:rsidR="0079509F" w:rsidRPr="00563117">
        <w:rPr>
          <w:rFonts w:ascii="Book Antiqua" w:hAnsi="Book Antiqua"/>
        </w:rPr>
        <w:t xml:space="preserve"> </w:t>
      </w:r>
      <w:r w:rsidRPr="00D10F53">
        <w:rPr>
          <w:rFonts w:ascii="Book Antiqua" w:eastAsia="Book Antiqua" w:hAnsi="Book Antiqua"/>
        </w:rPr>
        <w:t xml:space="preserve">  </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6.</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B572E" w:rsidRDefault="001B572E" w:rsidP="001B572E">
      <w:pPr>
        <w:widowControl w:val="0"/>
        <w:autoSpaceDE w:val="0"/>
        <w:autoSpaceDN w:val="0"/>
        <w:adjustRightInd w:val="0"/>
        <w:ind w:left="-709" w:right="-994"/>
        <w:rPr>
          <w:rFonts w:ascii="Book Antiqua" w:hAnsi="Book Antiqua" w:cs="Book Antiqua"/>
        </w:rPr>
      </w:pPr>
      <w:proofErr w:type="gramStart"/>
      <w:r>
        <w:rPr>
          <w:rFonts w:ascii="Book Antiqua" w:hAnsi="Book Antiqua" w:cs="Book Antiqua"/>
        </w:rPr>
        <w:t>6.</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1B572E" w:rsidRPr="005704DD" w:rsidRDefault="001B572E" w:rsidP="001B572E">
      <w:pPr>
        <w:widowControl w:val="0"/>
        <w:autoSpaceDE w:val="0"/>
        <w:autoSpaceDN w:val="0"/>
        <w:adjustRightInd w:val="0"/>
        <w:ind w:left="-709" w:right="-994"/>
        <w:rPr>
          <w:rFonts w:ascii="Book Antiqua" w:hAnsi="Book Antiqua" w:cs="Book Antiqua"/>
        </w:rPr>
      </w:pPr>
      <w:r>
        <w:rPr>
          <w:rFonts w:ascii="Book Antiqua" w:hAnsi="Book Antiqua" w:cs="Book Antiqua"/>
        </w:rPr>
        <w:t>6.</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1B572E" w:rsidRPr="005704DD" w:rsidRDefault="001B572E" w:rsidP="001B572E">
      <w:pPr>
        <w:widowControl w:val="0"/>
        <w:autoSpaceDE w:val="0"/>
        <w:autoSpaceDN w:val="0"/>
        <w:adjustRightInd w:val="0"/>
        <w:ind w:left="-709" w:right="-994"/>
        <w:rPr>
          <w:rFonts w:ascii="Book Antiqua" w:hAnsi="Book Antiqua" w:cs="Book Antiqua"/>
          <w:color w:val="000000"/>
          <w:u w:val="single"/>
        </w:rPr>
      </w:pPr>
      <w:r>
        <w:rPr>
          <w:rFonts w:ascii="Book Antiqua" w:hAnsi="Book Antiqua" w:cs="Book Antiqua"/>
        </w:rPr>
        <w:t>6.</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1B572E" w:rsidRPr="00A27760" w:rsidRDefault="001B572E" w:rsidP="001B572E">
      <w:pPr>
        <w:widowControl w:val="0"/>
        <w:ind w:left="-709" w:right="-994"/>
        <w:rPr>
          <w:rFonts w:ascii="Book Antiqua" w:eastAsia="Book Antiqua" w:hAnsi="Book Antiqua"/>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7. RESPONSABILIDADES</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7.1 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 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1B572E" w:rsidRDefault="001B572E" w:rsidP="001B572E">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994"/>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materiais fornecidos, cabendo-lhe verificar o atendimento das especificações, não se admitindo, em nenhuma hipótese, a alegação de que terceiros quaisquer tenham comprometidos os mesmos, fora dos padrões exigidos.</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widowControl w:val="0"/>
        <w:autoSpaceDE w:val="0"/>
        <w:autoSpaceDN w:val="0"/>
        <w:adjustRightInd w:val="0"/>
        <w:ind w:left="-709" w:right="-994"/>
        <w:rPr>
          <w:rFonts w:ascii="Book Antiqua" w:eastAsia="Calibri" w:hAnsi="Book Antiqua" w:cs="Book Antiqua"/>
          <w:b/>
        </w:rPr>
      </w:pPr>
      <w:r w:rsidRPr="009A1A6A">
        <w:rPr>
          <w:rFonts w:ascii="Book Antiqua" w:eastAsia="Calibri" w:hAnsi="Book Antiqua" w:cs="Book Antiqua"/>
          <w:b/>
        </w:rPr>
        <w:t>8. OBRIGAÇÕES DA CONTRATADA</w:t>
      </w:r>
    </w:p>
    <w:p w:rsidR="001B572E" w:rsidRDefault="001B572E" w:rsidP="001B572E">
      <w:pPr>
        <w:ind w:left="-709" w:right="-994"/>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rPr>
      </w:pPr>
      <w:r w:rsidRPr="009B61D3">
        <w:rPr>
          <w:rFonts w:ascii="Book Antiqua" w:hAnsi="Book Antiqua" w:cs="Book Antiqua"/>
        </w:rPr>
        <w:t xml:space="preserve">I - Providenciar </w:t>
      </w:r>
      <w:r>
        <w:rPr>
          <w:rFonts w:ascii="Book Antiqua" w:hAnsi="Book Antiqua" w:cs="Book Antiqua"/>
        </w:rPr>
        <w:t>a entrega</w:t>
      </w:r>
      <w:r w:rsidRPr="009B61D3">
        <w:rPr>
          <w:rFonts w:ascii="Book Antiqua" w:hAnsi="Book Antiqua" w:cs="Book Antiqua"/>
        </w:rPr>
        <w:t xml:space="preserve"> do </w:t>
      </w:r>
      <w:r>
        <w:rPr>
          <w:rFonts w:ascii="Book Antiqua" w:hAnsi="Book Antiqua" w:cs="Book Antiqua"/>
        </w:rPr>
        <w:t>objeto</w:t>
      </w:r>
      <w:r w:rsidRPr="009B61D3">
        <w:rPr>
          <w:rFonts w:ascii="Book Antiqua" w:hAnsi="Book Antiqua" w:cs="Book Antiqua"/>
        </w:rPr>
        <w:t xml:space="preserve"> no endereço indicado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1B572E" w:rsidRPr="009B61D3" w:rsidRDefault="001B572E" w:rsidP="001B572E">
      <w:pPr>
        <w:widowControl w:val="0"/>
        <w:ind w:left="-709" w:right="-994"/>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EC437C">
        <w:rPr>
          <w:rFonts w:ascii="Book Antiqua" w:eastAsia="Book Antiqua" w:hAnsi="Book Antiqua"/>
          <w:b/>
        </w:rPr>
        <w:t xml:space="preserve">48 </w:t>
      </w:r>
      <w:r w:rsidRPr="00E05B1C">
        <w:rPr>
          <w:rFonts w:ascii="Book Antiqua" w:eastAsia="Book Antiqua" w:hAnsi="Book Antiqua"/>
          <w:b/>
        </w:rPr>
        <w:t>(</w:t>
      </w:r>
      <w:r>
        <w:rPr>
          <w:rFonts w:ascii="Book Antiqua" w:eastAsia="Book Antiqua" w:hAnsi="Book Antiqua"/>
          <w:b/>
        </w:rPr>
        <w:t>quarenta e oito</w:t>
      </w:r>
      <w:r w:rsidRPr="00E05B1C">
        <w:rPr>
          <w:rFonts w:ascii="Book Antiqua" w:eastAsia="Book Antiqua" w:hAnsi="Book Antiqua"/>
          <w:b/>
        </w:rPr>
        <w:t>)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 xml:space="preserve">tatada nos materiais </w:t>
      </w:r>
      <w:r>
        <w:rPr>
          <w:rFonts w:ascii="Book Antiqua" w:eastAsia="Book Antiqua" w:hAnsi="Book Antiqua"/>
        </w:rPr>
        <w:lastRenderedPageBreak/>
        <w:t>fornecidos.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B572E" w:rsidRDefault="001B572E" w:rsidP="001B572E">
      <w:pPr>
        <w:widowControl w:val="0"/>
        <w:autoSpaceDE w:val="0"/>
        <w:autoSpaceDN w:val="0"/>
        <w:adjustRightInd w:val="0"/>
        <w:ind w:left="-709" w:right="-994"/>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B572E" w:rsidRPr="009B61D3"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B572E"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B572E" w:rsidRDefault="001B572E" w:rsidP="001B572E">
      <w:pPr>
        <w:widowControl w:val="0"/>
        <w:autoSpaceDE w:val="0"/>
        <w:autoSpaceDN w:val="0"/>
        <w:adjustRightInd w:val="0"/>
        <w:ind w:left="-709" w:right="-994"/>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B572E" w:rsidRDefault="001B572E" w:rsidP="001B572E">
      <w:pPr>
        <w:widowControl w:val="0"/>
        <w:autoSpaceDE w:val="0"/>
        <w:autoSpaceDN w:val="0"/>
        <w:adjustRightInd w:val="0"/>
        <w:ind w:left="-709" w:right="-994"/>
        <w:rPr>
          <w:rFonts w:ascii="Book Antiqua" w:hAnsi="Book Antiqua" w:cs="Book Antiqua"/>
          <w:bCs/>
        </w:rPr>
      </w:pPr>
    </w:p>
    <w:p w:rsidR="001B572E" w:rsidRDefault="001B572E" w:rsidP="001B572E">
      <w:pPr>
        <w:widowControl w:val="0"/>
        <w:autoSpaceDE w:val="0"/>
        <w:autoSpaceDN w:val="0"/>
        <w:adjustRightInd w:val="0"/>
        <w:ind w:left="-709" w:right="-994"/>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1B572E" w:rsidRPr="009B61D3" w:rsidRDefault="001B572E" w:rsidP="001B572E">
      <w:pPr>
        <w:ind w:left="-709" w:right="-994"/>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1B572E" w:rsidRPr="009B61D3" w:rsidRDefault="001B572E" w:rsidP="001B572E">
      <w:pPr>
        <w:widowControl w:val="0"/>
        <w:autoSpaceDE w:val="0"/>
        <w:autoSpaceDN w:val="0"/>
        <w:adjustRightInd w:val="0"/>
        <w:ind w:left="-709" w:right="-994"/>
        <w:rPr>
          <w:rFonts w:ascii="Book Antiqua" w:hAnsi="Book Antiqua" w:cs="Book Antiqua"/>
          <w:bCs/>
        </w:rPr>
      </w:pPr>
      <w:r w:rsidRPr="00AA25E8">
        <w:rPr>
          <w:rFonts w:ascii="Book Antiqua" w:hAnsi="Book Antiqua" w:cs="Book Antiqua"/>
          <w:bCs/>
        </w:rPr>
        <w:t>X - Rescindir o Contrato, nos termos dos artigos 77 a 79 da Lei nº 8.666/93.</w:t>
      </w:r>
    </w:p>
    <w:p w:rsidR="001B572E" w:rsidRPr="009B61D3" w:rsidRDefault="001B572E" w:rsidP="001B572E">
      <w:pPr>
        <w:ind w:left="-709" w:right="-994"/>
        <w:rPr>
          <w:rFonts w:ascii="Book Antiqua" w:hAnsi="Book Antiqua"/>
        </w:rPr>
      </w:pPr>
    </w:p>
    <w:p w:rsidR="001B572E" w:rsidRPr="00C636C0" w:rsidRDefault="001B572E" w:rsidP="001B572E">
      <w:pPr>
        <w:pStyle w:val="Normal0"/>
        <w:widowControl w:val="0"/>
        <w:ind w:left="-709" w:right="-994"/>
        <w:rPr>
          <w:rFonts w:ascii="Book Antiqua" w:eastAsia="Book Antiqua" w:hAnsi="Book Antiqua"/>
          <w:b/>
          <w:sz w:val="22"/>
        </w:rPr>
      </w:pPr>
      <w:r w:rsidRPr="00C636C0">
        <w:rPr>
          <w:rFonts w:ascii="Book Antiqua" w:eastAsia="Book Antiqua" w:hAnsi="Book Antiqua"/>
          <w:b/>
          <w:sz w:val="22"/>
        </w:rPr>
        <w:t>10. PENALIDADES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lastRenderedPageBreak/>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w:t>
      </w:r>
      <w:r>
        <w:rPr>
          <w:rFonts w:ascii="Book Antiqua" w:eastAsia="Arial" w:hAnsi="Book Antiqua" w:cs="Book Antiqua"/>
          <w:lang w:eastAsia="pt-BR"/>
        </w:rPr>
        <w:t>r total da Proposta de Preços do l</w:t>
      </w:r>
      <w:r w:rsidRPr="00C6498C">
        <w:rPr>
          <w:rFonts w:ascii="Book Antiqua" w:eastAsia="Arial" w:hAnsi="Book Antiqua" w:cs="Book Antiqua"/>
          <w:lang w:eastAsia="pt-BR"/>
        </w:rPr>
        <w:t>icitante ou do valor total do Contrato, nas seguintes proporções e casos:</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53574E">
      <w:pPr>
        <w:ind w:left="-284" w:right="-994" w:hanging="283"/>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 Em todo caso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6.1 Em respeito ao princípio do contraditório e ampla defesa, poderá </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7 É facultado a</w:t>
      </w:r>
      <w:r>
        <w:rPr>
          <w:rFonts w:ascii="Book Antiqua" w:eastAsia="Arial" w:hAnsi="Book Antiqua" w:cs="Book Antiqua"/>
          <w:lang w:eastAsia="pt-BR"/>
        </w:rPr>
        <w:t>o</w:t>
      </w:r>
      <w:r w:rsidRPr="00C6498C">
        <w:rPr>
          <w:rFonts w:ascii="Book Antiqua" w:eastAsia="Arial" w:hAnsi="Book Antiqua" w:cs="Book Antiqua"/>
          <w:lang w:eastAsia="pt-BR"/>
        </w:rPr>
        <w:t xml:space="preserve">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Pr>
          <w:rFonts w:ascii="Book Antiqua" w:eastAsia="Arial" w:hAnsi="Book Antiqua" w:cs="Book Antiqua"/>
          <w:b/>
          <w:lang w:eastAsia="pt-BR"/>
        </w:rPr>
        <w:t xml:space="preserve"> </w:t>
      </w:r>
      <w:r w:rsidRPr="00E74F53">
        <w:rPr>
          <w:rFonts w:ascii="Book Antiqua" w:eastAsia="Arial" w:hAnsi="Book Antiqua" w:cs="Book Antiqua"/>
          <w:lang w:eastAsia="pt-BR"/>
        </w:rPr>
        <w:t>e</w:t>
      </w:r>
      <w:r w:rsidRPr="00C6498C">
        <w:rPr>
          <w:rFonts w:ascii="Book Antiqua" w:eastAsia="Arial" w:hAnsi="Book Antiqua" w:cs="Book Antiqua"/>
          <w:lang w:eastAsia="pt-BR"/>
        </w:rPr>
        <w:t xml:space="preserve"> caso o saldo seja insuficiente, deverão ser recolhidas via guia de recolhimento emitida pelo Departamento de Tributação, devendo ser comprovada a quitação no prazo máximo de 15 (quinze) dias após a emissão da guia.</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 xml:space="preserve">9 Caso não seja recolhido o valor da multa no prazo estabelecido, </w:t>
      </w:r>
      <w:r>
        <w:rPr>
          <w:rFonts w:ascii="Book Antiqua" w:eastAsia="Arial" w:hAnsi="Book Antiqua" w:cs="Book Antiqua"/>
          <w:lang w:eastAsia="pt-BR"/>
        </w:rPr>
        <w:t>o licitante será inscrito</w:t>
      </w:r>
      <w:r w:rsidRPr="00C6498C">
        <w:rPr>
          <w:rFonts w:ascii="Book Antiqua" w:eastAsia="Arial" w:hAnsi="Book Antiqua" w:cs="Book Antiqua"/>
          <w:lang w:eastAsia="pt-BR"/>
        </w:rPr>
        <w:t xml:space="preserve"> em dívida ativa do Município, sendo o valor executado judicialmente.</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1B572E" w:rsidRPr="00C6498C" w:rsidRDefault="001B572E" w:rsidP="001B572E">
      <w:pPr>
        <w:ind w:left="-709" w:right="-994"/>
        <w:rPr>
          <w:rFonts w:ascii="Book Antiqua" w:eastAsia="Arial" w:hAnsi="Book Antiqua" w:cs="Book Antiqua"/>
          <w:lang w:eastAsia="pt-BR"/>
        </w:rPr>
      </w:pPr>
      <w:r>
        <w:rPr>
          <w:rFonts w:ascii="Book Antiqua" w:eastAsia="Arial" w:hAnsi="Book Antiqua" w:cs="Book Antiqua"/>
          <w:lang w:eastAsia="pt-BR"/>
        </w:rPr>
        <w:t>10.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1B572E" w:rsidRDefault="001B572E" w:rsidP="001B572E">
      <w:pPr>
        <w:pStyle w:val="Normal0"/>
        <w:widowControl w:val="0"/>
        <w:ind w:left="-709" w:right="-994"/>
        <w:rPr>
          <w:rFonts w:ascii="Book Antiqua" w:eastAsia="Book Antiqua" w:hAnsi="Book Antiqua"/>
          <w:sz w:val="22"/>
          <w:lang w:val="pt-BR"/>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11. RESCISÃO</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1B572E" w:rsidRDefault="001B572E" w:rsidP="001B572E">
      <w:pPr>
        <w:widowControl w:val="0"/>
        <w:ind w:left="-709" w:right="-994"/>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12. DISPOSIÇÕES GERAIS</w:t>
      </w:r>
    </w:p>
    <w:p w:rsidR="001B572E" w:rsidRPr="00AC026F" w:rsidRDefault="001B572E" w:rsidP="001B572E">
      <w:pPr>
        <w:widowControl w:val="0"/>
        <w:ind w:left="-709" w:right="-994"/>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 xml:space="preserve">à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1B572E" w:rsidRPr="00AC026F" w:rsidRDefault="001B572E" w:rsidP="001B572E">
      <w:pPr>
        <w:widowControl w:val="0"/>
        <w:ind w:left="-709" w:right="-994"/>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1B572E" w:rsidRDefault="001B572E" w:rsidP="001B572E">
      <w:pPr>
        <w:pStyle w:val="Normal0"/>
        <w:widowControl w:val="0"/>
        <w:ind w:left="-709" w:right="-994"/>
        <w:rPr>
          <w:rFonts w:ascii="Book Antiqua" w:eastAsia="Book Antiqua" w:hAnsi="Book Antiqua"/>
          <w:b/>
          <w:sz w:val="22"/>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13. VALOR DO CONTRATO</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pStyle w:val="Normal0"/>
        <w:widowControl w:val="0"/>
        <w:ind w:left="-709" w:right="-994"/>
        <w:rPr>
          <w:rFonts w:ascii="Book Antiqua" w:eastAsia="Book Antiqua" w:hAnsi="Book Antiqua"/>
          <w:b/>
          <w:sz w:val="22"/>
        </w:rPr>
      </w:pPr>
      <w:r>
        <w:rPr>
          <w:rFonts w:ascii="Book Antiqua" w:eastAsia="Book Antiqua" w:hAnsi="Book Antiqua"/>
          <w:b/>
          <w:sz w:val="22"/>
        </w:rPr>
        <w:t>14. FORO</w:t>
      </w: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1B572E" w:rsidRDefault="001B572E" w:rsidP="001B572E">
      <w:pPr>
        <w:pStyle w:val="Normal0"/>
        <w:widowControl w:val="0"/>
        <w:ind w:left="-709" w:right="-994"/>
        <w:rPr>
          <w:rFonts w:ascii="Book Antiqua" w:eastAsia="Book Antiqua" w:hAnsi="Book Antiqua"/>
          <w:sz w:val="22"/>
        </w:rPr>
      </w:pPr>
    </w:p>
    <w:p w:rsidR="001B572E" w:rsidRDefault="001B572E" w:rsidP="001B572E">
      <w:pPr>
        <w:pStyle w:val="Normal0"/>
        <w:widowControl w:val="0"/>
        <w:ind w:left="-709" w:right="-994"/>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1B572E" w:rsidRPr="007A1C4F" w:rsidRDefault="001B572E" w:rsidP="001B572E">
      <w:pPr>
        <w:pStyle w:val="Normal0"/>
        <w:widowControl w:val="0"/>
        <w:ind w:left="-709" w:right="-994"/>
        <w:rPr>
          <w:rFonts w:ascii="Book Antiqua" w:eastAsia="Book Antiqua" w:hAnsi="Book Antiqua"/>
          <w:sz w:val="16"/>
          <w:szCs w:val="16"/>
        </w:rPr>
      </w:pPr>
    </w:p>
    <w:p w:rsidR="001B572E" w:rsidRDefault="001B572E" w:rsidP="001B572E">
      <w:pPr>
        <w:pStyle w:val="Normal0"/>
        <w:widowControl w:val="0"/>
        <w:ind w:left="-709" w:right="-994"/>
        <w:jc w:val="right"/>
        <w:rPr>
          <w:rFonts w:ascii="Book Antiqua" w:eastAsia="Book Antiqua" w:hAnsi="Book Antiqua"/>
          <w:sz w:val="22"/>
        </w:rPr>
      </w:pPr>
      <w:r>
        <w:rPr>
          <w:rFonts w:ascii="Book Antiqua" w:eastAsia="Book Antiqua" w:hAnsi="Book Antiqua"/>
          <w:sz w:val="22"/>
        </w:rPr>
        <w:t>Gaspar (SC),  em   ___ de_______ de 2021.</w:t>
      </w:r>
    </w:p>
    <w:p w:rsidR="001B572E" w:rsidRDefault="001B572E" w:rsidP="001B572E">
      <w:pPr>
        <w:pStyle w:val="Normal0"/>
        <w:widowControl w:val="0"/>
        <w:ind w:left="-709" w:right="-994"/>
        <w:jc w:val="center"/>
        <w:rPr>
          <w:rFonts w:ascii="Book Antiqua" w:hAnsi="Book Antiqua" w:cs="Book Antiqua"/>
          <w:b/>
          <w:sz w:val="22"/>
          <w:szCs w:val="22"/>
          <w:lang w:val="pt-BR" w:eastAsia="pt-BR"/>
        </w:rPr>
      </w:pPr>
    </w:p>
    <w:p w:rsidR="001B572E" w:rsidRDefault="001B572E" w:rsidP="001B572E">
      <w:pPr>
        <w:pStyle w:val="Normal0"/>
        <w:widowControl w:val="0"/>
        <w:ind w:left="-709" w:right="-994"/>
        <w:jc w:val="center"/>
        <w:rPr>
          <w:rFonts w:ascii="Book Antiqua" w:hAnsi="Book Antiqua" w:cs="Book Antiqua"/>
          <w:b/>
          <w:sz w:val="22"/>
          <w:szCs w:val="22"/>
          <w:lang w:val="pt-BR" w:eastAsia="pt-BR"/>
        </w:rPr>
      </w:pPr>
    </w:p>
    <w:p w:rsidR="001B572E" w:rsidRDefault="001B572E" w:rsidP="001B572E">
      <w:pPr>
        <w:pStyle w:val="Normal0"/>
        <w:widowControl w:val="0"/>
        <w:ind w:left="-709" w:right="-994"/>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b/>
          <w:sz w:val="22"/>
        </w:rPr>
      </w:pPr>
      <w:r>
        <w:rPr>
          <w:rFonts w:ascii="Book Antiqua" w:eastAsia="Book Antiqua" w:hAnsi="Book Antiqua"/>
          <w:b/>
          <w:sz w:val="22"/>
        </w:rPr>
        <w:t>(Razão Social)</w:t>
      </w:r>
    </w:p>
    <w:p w:rsidR="001B572E" w:rsidRDefault="001B572E" w:rsidP="001B572E">
      <w:pPr>
        <w:pStyle w:val="Normal0"/>
        <w:widowControl w:val="0"/>
        <w:ind w:left="-709" w:right="-994"/>
        <w:jc w:val="center"/>
        <w:rPr>
          <w:rFonts w:ascii="Book Antiqua" w:eastAsia="Book Antiqua" w:hAnsi="Book Antiqua"/>
          <w:b/>
          <w:sz w:val="22"/>
        </w:rPr>
      </w:pPr>
      <w:r>
        <w:rPr>
          <w:rFonts w:ascii="Book Antiqua" w:eastAsia="Book Antiqua" w:hAnsi="Book Antiqua"/>
          <w:b/>
          <w:sz w:val="22"/>
        </w:rPr>
        <w:t>CONTRATADA</w:t>
      </w: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sz w:val="22"/>
        </w:rPr>
      </w:pPr>
      <w:r>
        <w:rPr>
          <w:rFonts w:ascii="Book Antiqua" w:eastAsia="Book Antiqua" w:hAnsi="Book Antiqua"/>
          <w:sz w:val="22"/>
        </w:rPr>
        <w:t>Testemunhas:</w:t>
      </w: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sz w:val="22"/>
        </w:rPr>
      </w:pPr>
    </w:p>
    <w:p w:rsidR="001B572E" w:rsidRDefault="001B572E" w:rsidP="001B572E">
      <w:pPr>
        <w:pStyle w:val="Normal0"/>
        <w:widowControl w:val="0"/>
        <w:ind w:left="-709" w:right="-994"/>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1B572E" w:rsidRDefault="001B572E" w:rsidP="001B572E">
      <w:pPr>
        <w:pStyle w:val="western"/>
        <w:suppressAutoHyphens/>
        <w:spacing w:before="0" w:after="0"/>
        <w:ind w:left="-709" w:right="-994"/>
        <w:jc w:val="center"/>
        <w:rPr>
          <w:rFonts w:ascii="Book Antiqua" w:eastAsia="Book Antiqua" w:hAnsi="Book Antiqua"/>
          <w:b/>
          <w:color w:val="000000"/>
          <w:sz w:val="22"/>
          <w:szCs w:val="22"/>
        </w:rPr>
      </w:pPr>
    </w:p>
    <w:p w:rsidR="001B572E" w:rsidRDefault="001B572E" w:rsidP="001B572E">
      <w:pPr>
        <w:pStyle w:val="western"/>
        <w:suppressAutoHyphens/>
        <w:spacing w:before="0" w:after="0"/>
        <w:ind w:left="-709" w:right="-994"/>
        <w:jc w:val="center"/>
        <w:rPr>
          <w:rFonts w:ascii="Book Antiqua" w:eastAsia="Book Antiqua" w:hAnsi="Book Antiqua"/>
          <w:b/>
          <w:color w:val="000000"/>
          <w:sz w:val="22"/>
          <w:szCs w:val="22"/>
        </w:rPr>
      </w:pPr>
    </w:p>
    <w:sectPr w:rsidR="001B572E" w:rsidSect="00204B12">
      <w:headerReference w:type="default" r:id="rId16"/>
      <w:footerReference w:type="default" r:id="rId17"/>
      <w:pgSz w:w="11906" w:h="16838" w:code="9"/>
      <w:pgMar w:top="417" w:right="1701" w:bottom="567" w:left="1701" w:header="42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5A7" w:rsidRDefault="003855A7" w:rsidP="00F97035">
      <w:r>
        <w:separator/>
      </w:r>
    </w:p>
  </w:endnote>
  <w:endnote w:type="continuationSeparator" w:id="1">
    <w:p w:rsidR="003855A7" w:rsidRDefault="003855A7"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A7" w:rsidRDefault="003855A7"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3855A7" w:rsidRPr="005676F3" w:rsidRDefault="003855A7"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091-200</w:t>
    </w:r>
    <w:r w:rsidRPr="005458E8">
      <w:rPr>
        <w:rFonts w:ascii="Book Antiqua" w:eastAsia="Book Antiqua" w:hAnsi="Book Antiqua"/>
        <w:color w:val="000000"/>
        <w:sz w:val="17"/>
        <w:szCs w:val="17"/>
      </w:rPr>
      <w:t xml:space="preserve">0 </w:t>
    </w:r>
    <w:r w:rsidRPr="00822649">
      <w:rPr>
        <w:rFonts w:ascii="Book Antiqua" w:hAnsi="Book Antiqua" w:cs="Arial"/>
        <w:sz w:val="17"/>
        <w:szCs w:val="17"/>
      </w:rPr>
      <w:t>CNPJ 83.102.244/0001-02 - www.gaspar.sc.gov.br</w:t>
    </w:r>
  </w:p>
  <w:p w:rsidR="003855A7" w:rsidRPr="005676F3" w:rsidRDefault="003855A7"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056905" w:rsidRPr="005676F3">
      <w:rPr>
        <w:rFonts w:ascii="Book Antiqua" w:hAnsi="Book Antiqua"/>
        <w:b/>
        <w:sz w:val="17"/>
        <w:szCs w:val="17"/>
      </w:rPr>
      <w:fldChar w:fldCharType="begin"/>
    </w:r>
    <w:r w:rsidRPr="005676F3">
      <w:rPr>
        <w:rFonts w:ascii="Book Antiqua" w:hAnsi="Book Antiqua"/>
        <w:b/>
        <w:sz w:val="17"/>
        <w:szCs w:val="17"/>
      </w:rPr>
      <w:instrText>PAGE</w:instrText>
    </w:r>
    <w:r w:rsidR="00056905" w:rsidRPr="005676F3">
      <w:rPr>
        <w:rFonts w:ascii="Book Antiqua" w:hAnsi="Book Antiqua"/>
        <w:b/>
        <w:sz w:val="17"/>
        <w:szCs w:val="17"/>
      </w:rPr>
      <w:fldChar w:fldCharType="separate"/>
    </w:r>
    <w:r w:rsidR="004167A0">
      <w:rPr>
        <w:rFonts w:ascii="Book Antiqua" w:hAnsi="Book Antiqua"/>
        <w:b/>
        <w:noProof/>
        <w:sz w:val="17"/>
        <w:szCs w:val="17"/>
      </w:rPr>
      <w:t>1</w:t>
    </w:r>
    <w:r w:rsidR="00056905" w:rsidRPr="005676F3">
      <w:rPr>
        <w:rFonts w:ascii="Book Antiqua" w:hAnsi="Book Antiqua"/>
        <w:b/>
        <w:sz w:val="17"/>
        <w:szCs w:val="17"/>
      </w:rPr>
      <w:fldChar w:fldCharType="end"/>
    </w:r>
    <w:r w:rsidRPr="005676F3">
      <w:rPr>
        <w:rFonts w:ascii="Book Antiqua" w:hAnsi="Book Antiqua"/>
        <w:sz w:val="17"/>
        <w:szCs w:val="17"/>
      </w:rPr>
      <w:t xml:space="preserve"> de </w:t>
    </w:r>
    <w:r w:rsidR="00056905" w:rsidRPr="005676F3">
      <w:rPr>
        <w:rFonts w:ascii="Book Antiqua" w:hAnsi="Book Antiqua"/>
        <w:b/>
        <w:sz w:val="17"/>
        <w:szCs w:val="17"/>
      </w:rPr>
      <w:fldChar w:fldCharType="begin"/>
    </w:r>
    <w:r w:rsidRPr="005676F3">
      <w:rPr>
        <w:rFonts w:ascii="Book Antiqua" w:hAnsi="Book Antiqua"/>
        <w:b/>
        <w:sz w:val="17"/>
        <w:szCs w:val="17"/>
      </w:rPr>
      <w:instrText>NUMPAGES</w:instrText>
    </w:r>
    <w:r w:rsidR="00056905" w:rsidRPr="005676F3">
      <w:rPr>
        <w:rFonts w:ascii="Book Antiqua" w:hAnsi="Book Antiqua"/>
        <w:b/>
        <w:sz w:val="17"/>
        <w:szCs w:val="17"/>
      </w:rPr>
      <w:fldChar w:fldCharType="separate"/>
    </w:r>
    <w:r w:rsidR="004167A0">
      <w:rPr>
        <w:rFonts w:ascii="Book Antiqua" w:hAnsi="Book Antiqua"/>
        <w:b/>
        <w:noProof/>
        <w:sz w:val="17"/>
        <w:szCs w:val="17"/>
      </w:rPr>
      <w:t>30</w:t>
    </w:r>
    <w:r w:rsidR="00056905" w:rsidRPr="005676F3">
      <w:rPr>
        <w:rFonts w:ascii="Book Antiqua" w:hAnsi="Book Antiqua"/>
        <w:b/>
        <w:sz w:val="17"/>
        <w:szCs w:val="17"/>
      </w:rPr>
      <w:fldChar w:fldCharType="end"/>
    </w:r>
  </w:p>
  <w:p w:rsidR="003855A7" w:rsidRDefault="003855A7" w:rsidP="00683DA3">
    <w:pPr>
      <w:pStyle w:val="Rodap"/>
      <w:tabs>
        <w:tab w:val="clear" w:pos="8504"/>
      </w:tabs>
      <w:ind w:left="-851" w:right="-1135"/>
      <w:jc w:val="right"/>
    </w:pPr>
  </w:p>
  <w:p w:rsidR="003855A7" w:rsidRDefault="003855A7"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5A7" w:rsidRDefault="003855A7" w:rsidP="00F97035">
      <w:r>
        <w:separator/>
      </w:r>
    </w:p>
  </w:footnote>
  <w:footnote w:type="continuationSeparator" w:id="1">
    <w:p w:rsidR="003855A7" w:rsidRDefault="003855A7"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36" w:type="dxa"/>
      <w:tblInd w:w="-743" w:type="dxa"/>
      <w:tblLayout w:type="fixed"/>
      <w:tblLook w:val="0000"/>
    </w:tblPr>
    <w:tblGrid>
      <w:gridCol w:w="2707"/>
      <w:gridCol w:w="7729"/>
    </w:tblGrid>
    <w:tr w:rsidR="003855A7" w:rsidRPr="00687DC8" w:rsidTr="00204B12">
      <w:trPr>
        <w:trHeight w:val="615"/>
      </w:trPr>
      <w:tc>
        <w:tcPr>
          <w:tcW w:w="2707" w:type="dxa"/>
          <w:tcBorders>
            <w:top w:val="nil"/>
            <w:left w:val="nil"/>
            <w:bottom w:val="nil"/>
            <w:right w:val="nil"/>
          </w:tcBorders>
        </w:tcPr>
        <w:p w:rsidR="003855A7" w:rsidRPr="00687DC8" w:rsidRDefault="003855A7" w:rsidP="000267EA">
          <w:pPr>
            <w:tabs>
              <w:tab w:val="left" w:pos="2761"/>
            </w:tabs>
            <w:ind w:left="34"/>
            <w:rPr>
              <w:rFonts w:ascii="Times New Roman" w:hAnsi="Times New Roman"/>
            </w:rPr>
          </w:pPr>
          <w:r>
            <w:rPr>
              <w:rFonts w:ascii="Times New Roman" w:hAnsi="Times New Roman"/>
              <w:noProof/>
              <w:lang w:eastAsia="pt-BR"/>
            </w:rPr>
            <w:drawing>
              <wp:inline distT="0" distB="0" distL="0" distR="0">
                <wp:extent cx="1249045" cy="695960"/>
                <wp:effectExtent l="19050" t="0" r="8255" b="0"/>
                <wp:docPr id="2"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pic:cNvPicPr>
                          <a:picLocks noChangeAspect="1" noChangeArrowheads="1"/>
                        </pic:cNvPicPr>
                      </pic:nvPicPr>
                      <pic:blipFill>
                        <a:blip r:embed="rId1"/>
                        <a:srcRect/>
                        <a:stretch>
                          <a:fillRect/>
                        </a:stretch>
                      </pic:blipFill>
                      <pic:spPr bwMode="auto">
                        <a:xfrm>
                          <a:off x="0" y="0"/>
                          <a:ext cx="1249045" cy="695960"/>
                        </a:xfrm>
                        <a:prstGeom prst="rect">
                          <a:avLst/>
                        </a:prstGeom>
                        <a:noFill/>
                        <a:ln w="9525">
                          <a:noFill/>
                          <a:miter lim="800000"/>
                          <a:headEnd/>
                          <a:tailEnd/>
                        </a:ln>
                      </pic:spPr>
                    </pic:pic>
                  </a:graphicData>
                </a:graphic>
              </wp:inline>
            </w:drawing>
          </w:r>
        </w:p>
      </w:tc>
      <w:tc>
        <w:tcPr>
          <w:tcW w:w="7729" w:type="dxa"/>
          <w:tcBorders>
            <w:top w:val="nil"/>
            <w:left w:val="nil"/>
            <w:bottom w:val="nil"/>
            <w:right w:val="nil"/>
          </w:tcBorders>
        </w:tcPr>
        <w:p w:rsidR="003855A7" w:rsidRPr="009F787D" w:rsidRDefault="003855A7" w:rsidP="000267EA">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3855A7" w:rsidRPr="009F787D" w:rsidRDefault="003855A7" w:rsidP="000267EA">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3855A7" w:rsidRPr="00EC57AC" w:rsidRDefault="003855A7" w:rsidP="000267EA">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3855A7" w:rsidRPr="00687DC8" w:rsidRDefault="003855A7" w:rsidP="000267E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3855A7" w:rsidRPr="001A208C" w:rsidRDefault="003855A7" w:rsidP="00C85B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44A22BE"/>
    <w:name w:val="WW8Num20"/>
    <w:lvl w:ilvl="0">
      <w:start w:val="1"/>
      <w:numFmt w:val="bullet"/>
      <w:lvlText w:val=""/>
      <w:lvlJc w:val="left"/>
      <w:pPr>
        <w:tabs>
          <w:tab w:val="num" w:pos="0"/>
        </w:tabs>
        <w:ind w:left="1440" w:hanging="360"/>
      </w:pPr>
      <w:rPr>
        <w:rFonts w:ascii="Symbol" w:hAnsi="Symbol" w:hint="default"/>
      </w:rPr>
    </w:lvl>
    <w:lvl w:ilvl="1">
      <w:start w:val="1"/>
      <w:numFmt w:val="lowerLetter"/>
      <w:lvlText w:val="%2)"/>
      <w:lvlJc w:val="left"/>
      <w:pPr>
        <w:tabs>
          <w:tab w:val="num" w:pos="0"/>
        </w:tabs>
        <w:ind w:left="2160" w:hanging="360"/>
      </w:pPr>
      <w:rPr>
        <w:rFonts w:ascii="Symbol" w:hAnsi="Symbol" w:cs="Times New Roman"/>
      </w:rPr>
    </w:lvl>
    <w:lvl w:ilvl="2">
      <w:start w:val="1"/>
      <w:numFmt w:val="lowerRoman"/>
      <w:lvlText w:val="%3)"/>
      <w:lvlJc w:val="right"/>
      <w:pPr>
        <w:tabs>
          <w:tab w:val="num" w:pos="0"/>
        </w:tabs>
        <w:ind w:left="2880" w:hanging="360"/>
      </w:pPr>
      <w:rPr>
        <w:rFonts w:ascii="Symbol" w:hAnsi="Symbol" w:cs="Times New Roman"/>
      </w:rPr>
    </w:lvl>
    <w:lvl w:ilvl="3">
      <w:start w:val="1"/>
      <w:numFmt w:val="decimal"/>
      <w:lvlText w:val="(%4)"/>
      <w:lvlJc w:val="left"/>
      <w:pPr>
        <w:tabs>
          <w:tab w:val="num" w:pos="0"/>
        </w:tabs>
        <w:ind w:left="3600" w:hanging="360"/>
      </w:pPr>
      <w:rPr>
        <w:rFonts w:ascii="Symbol" w:hAnsi="Symbol" w:cs="Times New Roman"/>
      </w:rPr>
    </w:lvl>
    <w:lvl w:ilvl="4">
      <w:start w:val="1"/>
      <w:numFmt w:val="lowerLetter"/>
      <w:lvlText w:val="(%5)"/>
      <w:lvlJc w:val="left"/>
      <w:pPr>
        <w:tabs>
          <w:tab w:val="num" w:pos="0"/>
        </w:tabs>
        <w:ind w:left="4320" w:hanging="360"/>
      </w:pPr>
      <w:rPr>
        <w:rFonts w:ascii="Symbol" w:hAnsi="Symbol" w:cs="Times New Roman"/>
      </w:rPr>
    </w:lvl>
    <w:lvl w:ilvl="5">
      <w:start w:val="1"/>
      <w:numFmt w:val="lowerRoman"/>
      <w:lvlText w:val="(%6)"/>
      <w:lvlJc w:val="right"/>
      <w:pPr>
        <w:tabs>
          <w:tab w:val="num" w:pos="0"/>
        </w:tabs>
        <w:ind w:left="5040" w:hanging="360"/>
      </w:pPr>
      <w:rPr>
        <w:rFonts w:ascii="Symbol" w:hAnsi="Symbol" w:cs="Times New Roman"/>
      </w:rPr>
    </w:lvl>
    <w:lvl w:ilvl="6">
      <w:start w:val="1"/>
      <w:numFmt w:val="decimal"/>
      <w:lvlText w:val="%7."/>
      <w:lvlJc w:val="left"/>
      <w:pPr>
        <w:tabs>
          <w:tab w:val="num" w:pos="0"/>
        </w:tabs>
        <w:ind w:left="5760" w:hanging="360"/>
      </w:pPr>
      <w:rPr>
        <w:rFonts w:ascii="Symbol" w:hAnsi="Symbol" w:cs="Times New Roman"/>
      </w:rPr>
    </w:lvl>
    <w:lvl w:ilvl="7">
      <w:start w:val="1"/>
      <w:numFmt w:val="lowerLetter"/>
      <w:lvlText w:val="%8."/>
      <w:lvlJc w:val="left"/>
      <w:pPr>
        <w:tabs>
          <w:tab w:val="num" w:pos="0"/>
        </w:tabs>
        <w:ind w:left="6480" w:hanging="360"/>
      </w:pPr>
      <w:rPr>
        <w:rFonts w:ascii="Symbol" w:hAnsi="Symbol" w:cs="Times New Roman"/>
      </w:rPr>
    </w:lvl>
    <w:lvl w:ilvl="8">
      <w:start w:val="1"/>
      <w:numFmt w:val="lowerRoman"/>
      <w:lvlText w:val="%9."/>
      <w:lvlJc w:val="right"/>
      <w:pPr>
        <w:tabs>
          <w:tab w:val="num" w:pos="0"/>
        </w:tabs>
        <w:ind w:left="7200" w:hanging="360"/>
      </w:pPr>
      <w:rPr>
        <w:rFonts w:ascii="Symbol" w:hAnsi="Symbol" w:cs="Times New Roman"/>
      </w:rPr>
    </w:lvl>
  </w:abstractNum>
  <w:abstractNum w:abstractNumId="1">
    <w:nsid w:val="0000000E"/>
    <w:multiLevelType w:val="multilevel"/>
    <w:tmpl w:val="397EFC20"/>
    <w:name w:val="WW8Num25"/>
    <w:lvl w:ilvl="0">
      <w:start w:val="1"/>
      <w:numFmt w:val="lowerLetter"/>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Symbol" w:hAnsi="Symbol" w:cs="Times New Roman"/>
      </w:rPr>
    </w:lvl>
    <w:lvl w:ilvl="2">
      <w:start w:val="1"/>
      <w:numFmt w:val="lowerRoman"/>
      <w:lvlText w:val="%3)"/>
      <w:lvlJc w:val="right"/>
      <w:pPr>
        <w:tabs>
          <w:tab w:val="num" w:pos="0"/>
        </w:tabs>
        <w:ind w:left="2160" w:hanging="360"/>
      </w:pPr>
      <w:rPr>
        <w:rFonts w:ascii="Symbol" w:hAnsi="Symbol" w:cs="Times New Roman"/>
      </w:rPr>
    </w:lvl>
    <w:lvl w:ilvl="3">
      <w:start w:val="1"/>
      <w:numFmt w:val="decimal"/>
      <w:lvlText w:val="(%4)"/>
      <w:lvlJc w:val="left"/>
      <w:pPr>
        <w:tabs>
          <w:tab w:val="num" w:pos="0"/>
        </w:tabs>
        <w:ind w:left="2880" w:hanging="360"/>
      </w:pPr>
      <w:rPr>
        <w:rFonts w:ascii="Symbol" w:hAnsi="Symbol" w:cs="Times New Roman"/>
      </w:rPr>
    </w:lvl>
    <w:lvl w:ilvl="4">
      <w:start w:val="1"/>
      <w:numFmt w:val="lowerLetter"/>
      <w:lvlText w:val="(%5)"/>
      <w:lvlJc w:val="left"/>
      <w:pPr>
        <w:tabs>
          <w:tab w:val="num" w:pos="0"/>
        </w:tabs>
        <w:ind w:left="3600" w:hanging="360"/>
      </w:pPr>
      <w:rPr>
        <w:rFonts w:ascii="Symbol" w:hAnsi="Symbol" w:cs="Times New Roman"/>
      </w:rPr>
    </w:lvl>
    <w:lvl w:ilvl="5">
      <w:start w:val="1"/>
      <w:numFmt w:val="lowerRoman"/>
      <w:lvlText w:val="(%6)"/>
      <w:lvlJc w:val="right"/>
      <w:pPr>
        <w:tabs>
          <w:tab w:val="num" w:pos="0"/>
        </w:tabs>
        <w:ind w:left="4320" w:hanging="360"/>
      </w:pPr>
      <w:rPr>
        <w:rFonts w:ascii="Symbol" w:hAnsi="Symbol" w:cs="Times New Roman"/>
      </w:rPr>
    </w:lvl>
    <w:lvl w:ilvl="6">
      <w:start w:val="1"/>
      <w:numFmt w:val="decimal"/>
      <w:lvlText w:val="%7."/>
      <w:lvlJc w:val="left"/>
      <w:pPr>
        <w:tabs>
          <w:tab w:val="num" w:pos="0"/>
        </w:tabs>
        <w:ind w:left="5040" w:hanging="360"/>
      </w:pPr>
      <w:rPr>
        <w:rFonts w:ascii="Symbol" w:hAnsi="Symbol" w:cs="Times New Roman"/>
      </w:rPr>
    </w:lvl>
    <w:lvl w:ilvl="7">
      <w:start w:val="1"/>
      <w:numFmt w:val="lowerLetter"/>
      <w:lvlText w:val="%8."/>
      <w:lvlJc w:val="left"/>
      <w:pPr>
        <w:tabs>
          <w:tab w:val="num" w:pos="0"/>
        </w:tabs>
        <w:ind w:left="5760" w:hanging="360"/>
      </w:pPr>
      <w:rPr>
        <w:rFonts w:ascii="Symbol" w:hAnsi="Symbol" w:cs="Times New Roman"/>
      </w:rPr>
    </w:lvl>
    <w:lvl w:ilvl="8">
      <w:start w:val="1"/>
      <w:numFmt w:val="lowerRoman"/>
      <w:lvlText w:val="%9."/>
      <w:lvlJc w:val="right"/>
      <w:pPr>
        <w:tabs>
          <w:tab w:val="num" w:pos="0"/>
        </w:tabs>
        <w:ind w:left="6480" w:hanging="360"/>
      </w:pPr>
      <w:rPr>
        <w:rFonts w:ascii="Symbol" w:hAnsi="Symbol" w:cs="Times New Roman"/>
      </w:rPr>
    </w:lvl>
  </w:abstractNum>
  <w:abstractNum w:abstractNumId="2">
    <w:nsid w:val="00000014"/>
    <w:multiLevelType w:val="singleLevel"/>
    <w:tmpl w:val="00000014"/>
    <w:name w:val="WW8Num31"/>
    <w:lvl w:ilvl="0">
      <w:start w:val="1"/>
      <w:numFmt w:val="lowerLetter"/>
      <w:lvlText w:val="%1)"/>
      <w:lvlJc w:val="left"/>
      <w:pPr>
        <w:tabs>
          <w:tab w:val="num" w:pos="0"/>
        </w:tabs>
        <w:ind w:left="720" w:hanging="360"/>
      </w:pPr>
      <w:rPr>
        <w:rFonts w:ascii="Times New Roman" w:hAnsi="Times New Roman" w:cs="Times New Roman"/>
        <w:b/>
        <w:i w:val="0"/>
        <w:color w:val="000000"/>
        <w:sz w:val="22"/>
        <w:szCs w:val="22"/>
        <w:u w:val="none"/>
      </w:rPr>
    </w:lvl>
  </w:abstractNum>
  <w:abstractNum w:abstractNumId="3">
    <w:nsid w:val="00000024"/>
    <w:multiLevelType w:val="multilevel"/>
    <w:tmpl w:val="00000024"/>
    <w:name w:val="WW8Num4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upp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8"/>
    <w:multiLevelType w:val="singleLevel"/>
    <w:tmpl w:val="00000028"/>
    <w:name w:val="WW8Num51"/>
    <w:lvl w:ilvl="0">
      <w:start w:val="1"/>
      <w:numFmt w:val="lowerLetter"/>
      <w:lvlText w:val="%1)"/>
      <w:lvlJc w:val="left"/>
      <w:pPr>
        <w:tabs>
          <w:tab w:val="num" w:pos="0"/>
        </w:tabs>
        <w:ind w:left="720" w:hanging="360"/>
      </w:p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7">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5">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6">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8">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1">
    <w:nsid w:val="4FF8192A"/>
    <w:multiLevelType w:val="multilevel"/>
    <w:tmpl w:val="21C60980"/>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2">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3">
    <w:nsid w:val="745A60A4"/>
    <w:multiLevelType w:val="multilevel"/>
    <w:tmpl w:val="959ADE88"/>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5">
    <w:nsid w:val="78120C95"/>
    <w:multiLevelType w:val="multilevel"/>
    <w:tmpl w:val="8F02A366"/>
    <w:lvl w:ilvl="0">
      <w:start w:val="1"/>
      <w:numFmt w:val="bullet"/>
      <w:lvlText w:val=""/>
      <w:lvlJc w:val="left"/>
      <w:pPr>
        <w:ind w:left="720" w:hanging="360"/>
      </w:pPr>
      <w:rPr>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6">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4"/>
  </w:num>
  <w:num w:numId="4">
    <w:abstractNumId w:val="26"/>
  </w:num>
  <w:num w:numId="5">
    <w:abstractNumId w:val="12"/>
  </w:num>
  <w:num w:numId="6">
    <w:abstractNumId w:val="11"/>
  </w:num>
  <w:num w:numId="7">
    <w:abstractNumId w:val="10"/>
  </w:num>
  <w:num w:numId="8">
    <w:abstractNumId w:val="8"/>
  </w:num>
  <w:num w:numId="9">
    <w:abstractNumId w:val="20"/>
  </w:num>
  <w:num w:numId="10">
    <w:abstractNumId w:val="5"/>
  </w:num>
  <w:num w:numId="11">
    <w:abstractNumId w:val="22"/>
  </w:num>
  <w:num w:numId="12">
    <w:abstractNumId w:val="24"/>
  </w:num>
  <w:num w:numId="13">
    <w:abstractNumId w:val="13"/>
  </w:num>
  <w:num w:numId="14">
    <w:abstractNumId w:val="16"/>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23"/>
  </w:num>
  <w:num w:numId="20">
    <w:abstractNumId w:val="21"/>
  </w:num>
  <w:num w:numId="21">
    <w:abstractNumId w:val="2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1EA8"/>
    <w:rsid w:val="00002A54"/>
    <w:rsid w:val="00002B00"/>
    <w:rsid w:val="00003868"/>
    <w:rsid w:val="00005129"/>
    <w:rsid w:val="00005601"/>
    <w:rsid w:val="00005F47"/>
    <w:rsid w:val="00010613"/>
    <w:rsid w:val="00010F35"/>
    <w:rsid w:val="00011268"/>
    <w:rsid w:val="00011A4D"/>
    <w:rsid w:val="000122A7"/>
    <w:rsid w:val="0001319E"/>
    <w:rsid w:val="0001499A"/>
    <w:rsid w:val="00014A10"/>
    <w:rsid w:val="00015246"/>
    <w:rsid w:val="000152CB"/>
    <w:rsid w:val="00016927"/>
    <w:rsid w:val="00017C1B"/>
    <w:rsid w:val="00017FF7"/>
    <w:rsid w:val="00020146"/>
    <w:rsid w:val="000202C4"/>
    <w:rsid w:val="0002099D"/>
    <w:rsid w:val="00021619"/>
    <w:rsid w:val="00021DA0"/>
    <w:rsid w:val="00022780"/>
    <w:rsid w:val="0002605F"/>
    <w:rsid w:val="000267EA"/>
    <w:rsid w:val="00026806"/>
    <w:rsid w:val="000269AA"/>
    <w:rsid w:val="00030DA2"/>
    <w:rsid w:val="00030DB1"/>
    <w:rsid w:val="000316F6"/>
    <w:rsid w:val="00032B82"/>
    <w:rsid w:val="0003384B"/>
    <w:rsid w:val="000354CB"/>
    <w:rsid w:val="000356EA"/>
    <w:rsid w:val="00036096"/>
    <w:rsid w:val="0003647D"/>
    <w:rsid w:val="00036EA9"/>
    <w:rsid w:val="00037453"/>
    <w:rsid w:val="0004065A"/>
    <w:rsid w:val="0004365A"/>
    <w:rsid w:val="000437FD"/>
    <w:rsid w:val="0004450F"/>
    <w:rsid w:val="00045424"/>
    <w:rsid w:val="0004551C"/>
    <w:rsid w:val="0004575D"/>
    <w:rsid w:val="000457C5"/>
    <w:rsid w:val="00045FAF"/>
    <w:rsid w:val="000461D1"/>
    <w:rsid w:val="000471AC"/>
    <w:rsid w:val="00047880"/>
    <w:rsid w:val="0005317B"/>
    <w:rsid w:val="0005360B"/>
    <w:rsid w:val="00053691"/>
    <w:rsid w:val="00056297"/>
    <w:rsid w:val="0005673F"/>
    <w:rsid w:val="00056905"/>
    <w:rsid w:val="000569D6"/>
    <w:rsid w:val="00056BDA"/>
    <w:rsid w:val="000606D7"/>
    <w:rsid w:val="00060D49"/>
    <w:rsid w:val="00060EE8"/>
    <w:rsid w:val="00061446"/>
    <w:rsid w:val="00061625"/>
    <w:rsid w:val="00063529"/>
    <w:rsid w:val="00063A67"/>
    <w:rsid w:val="00066642"/>
    <w:rsid w:val="00067458"/>
    <w:rsid w:val="0006747B"/>
    <w:rsid w:val="00067935"/>
    <w:rsid w:val="00070221"/>
    <w:rsid w:val="0007047C"/>
    <w:rsid w:val="000714AC"/>
    <w:rsid w:val="00071C53"/>
    <w:rsid w:val="00071DF8"/>
    <w:rsid w:val="0007242D"/>
    <w:rsid w:val="00073D99"/>
    <w:rsid w:val="000740A4"/>
    <w:rsid w:val="0007533F"/>
    <w:rsid w:val="00075872"/>
    <w:rsid w:val="0007748A"/>
    <w:rsid w:val="0007778D"/>
    <w:rsid w:val="000777A9"/>
    <w:rsid w:val="000817B4"/>
    <w:rsid w:val="000823A0"/>
    <w:rsid w:val="000831BD"/>
    <w:rsid w:val="000850D0"/>
    <w:rsid w:val="000851FD"/>
    <w:rsid w:val="00086639"/>
    <w:rsid w:val="00086B9F"/>
    <w:rsid w:val="00090C0F"/>
    <w:rsid w:val="00091EE6"/>
    <w:rsid w:val="000932E5"/>
    <w:rsid w:val="0009402E"/>
    <w:rsid w:val="00094FD1"/>
    <w:rsid w:val="000974D4"/>
    <w:rsid w:val="000975E1"/>
    <w:rsid w:val="000A0589"/>
    <w:rsid w:val="000A0847"/>
    <w:rsid w:val="000A11CE"/>
    <w:rsid w:val="000A122D"/>
    <w:rsid w:val="000A252E"/>
    <w:rsid w:val="000A520F"/>
    <w:rsid w:val="000A57A3"/>
    <w:rsid w:val="000A692B"/>
    <w:rsid w:val="000A73EE"/>
    <w:rsid w:val="000B0F8D"/>
    <w:rsid w:val="000B164B"/>
    <w:rsid w:val="000B2B1F"/>
    <w:rsid w:val="000B410F"/>
    <w:rsid w:val="000B5770"/>
    <w:rsid w:val="000B5D17"/>
    <w:rsid w:val="000B75E6"/>
    <w:rsid w:val="000C0143"/>
    <w:rsid w:val="000C019C"/>
    <w:rsid w:val="000C024D"/>
    <w:rsid w:val="000C0A13"/>
    <w:rsid w:val="000C1059"/>
    <w:rsid w:val="000C1434"/>
    <w:rsid w:val="000C2F88"/>
    <w:rsid w:val="000C428E"/>
    <w:rsid w:val="000C5304"/>
    <w:rsid w:val="000C6DFA"/>
    <w:rsid w:val="000C725F"/>
    <w:rsid w:val="000D0995"/>
    <w:rsid w:val="000D1C54"/>
    <w:rsid w:val="000D2577"/>
    <w:rsid w:val="000D2A84"/>
    <w:rsid w:val="000D3C8D"/>
    <w:rsid w:val="000D3FF2"/>
    <w:rsid w:val="000D5368"/>
    <w:rsid w:val="000D5E2F"/>
    <w:rsid w:val="000D61EB"/>
    <w:rsid w:val="000D7F7E"/>
    <w:rsid w:val="000E15CB"/>
    <w:rsid w:val="000E4176"/>
    <w:rsid w:val="000E4588"/>
    <w:rsid w:val="000E545C"/>
    <w:rsid w:val="000F014E"/>
    <w:rsid w:val="000F1615"/>
    <w:rsid w:val="000F1771"/>
    <w:rsid w:val="000F1B66"/>
    <w:rsid w:val="000F208C"/>
    <w:rsid w:val="000F2483"/>
    <w:rsid w:val="000F2844"/>
    <w:rsid w:val="000F423F"/>
    <w:rsid w:val="000F4F8B"/>
    <w:rsid w:val="000F5A09"/>
    <w:rsid w:val="000F5C5F"/>
    <w:rsid w:val="000F62AB"/>
    <w:rsid w:val="000F7839"/>
    <w:rsid w:val="000F7EA7"/>
    <w:rsid w:val="001000D5"/>
    <w:rsid w:val="00101829"/>
    <w:rsid w:val="00103574"/>
    <w:rsid w:val="001042B3"/>
    <w:rsid w:val="0010471F"/>
    <w:rsid w:val="00104917"/>
    <w:rsid w:val="00105C29"/>
    <w:rsid w:val="001072E3"/>
    <w:rsid w:val="00107F21"/>
    <w:rsid w:val="00107FB2"/>
    <w:rsid w:val="00110761"/>
    <w:rsid w:val="00111B4C"/>
    <w:rsid w:val="001122B4"/>
    <w:rsid w:val="00113AE7"/>
    <w:rsid w:val="001140EA"/>
    <w:rsid w:val="0011427F"/>
    <w:rsid w:val="00117215"/>
    <w:rsid w:val="00117CCA"/>
    <w:rsid w:val="0012219F"/>
    <w:rsid w:val="0012267C"/>
    <w:rsid w:val="00122972"/>
    <w:rsid w:val="00122DFB"/>
    <w:rsid w:val="00122EFD"/>
    <w:rsid w:val="001236D9"/>
    <w:rsid w:val="00123DF0"/>
    <w:rsid w:val="0012458D"/>
    <w:rsid w:val="0012523D"/>
    <w:rsid w:val="00125BF0"/>
    <w:rsid w:val="00126543"/>
    <w:rsid w:val="00126715"/>
    <w:rsid w:val="00127593"/>
    <w:rsid w:val="00127BB5"/>
    <w:rsid w:val="00127E90"/>
    <w:rsid w:val="00132317"/>
    <w:rsid w:val="001327F8"/>
    <w:rsid w:val="00132DFF"/>
    <w:rsid w:val="00133C8B"/>
    <w:rsid w:val="001343F0"/>
    <w:rsid w:val="00135849"/>
    <w:rsid w:val="00136AF5"/>
    <w:rsid w:val="00136EDF"/>
    <w:rsid w:val="00137007"/>
    <w:rsid w:val="001378D8"/>
    <w:rsid w:val="00137A86"/>
    <w:rsid w:val="00140549"/>
    <w:rsid w:val="00140BFA"/>
    <w:rsid w:val="00141A28"/>
    <w:rsid w:val="00142F2B"/>
    <w:rsid w:val="00143206"/>
    <w:rsid w:val="00144149"/>
    <w:rsid w:val="00144C67"/>
    <w:rsid w:val="00144F1C"/>
    <w:rsid w:val="00145216"/>
    <w:rsid w:val="001454E0"/>
    <w:rsid w:val="00146C71"/>
    <w:rsid w:val="00147B6A"/>
    <w:rsid w:val="001500D2"/>
    <w:rsid w:val="001502DF"/>
    <w:rsid w:val="0015140B"/>
    <w:rsid w:val="00152195"/>
    <w:rsid w:val="00154213"/>
    <w:rsid w:val="00154936"/>
    <w:rsid w:val="00155A06"/>
    <w:rsid w:val="00156027"/>
    <w:rsid w:val="00161432"/>
    <w:rsid w:val="0016169E"/>
    <w:rsid w:val="00162168"/>
    <w:rsid w:val="00163A2E"/>
    <w:rsid w:val="00164275"/>
    <w:rsid w:val="00164A65"/>
    <w:rsid w:val="00172FB7"/>
    <w:rsid w:val="001731E4"/>
    <w:rsid w:val="00174C5C"/>
    <w:rsid w:val="00174F69"/>
    <w:rsid w:val="0017610D"/>
    <w:rsid w:val="001762D4"/>
    <w:rsid w:val="00180F1C"/>
    <w:rsid w:val="0018125C"/>
    <w:rsid w:val="00181319"/>
    <w:rsid w:val="001823E6"/>
    <w:rsid w:val="00182ED0"/>
    <w:rsid w:val="001840F6"/>
    <w:rsid w:val="0018777C"/>
    <w:rsid w:val="00187858"/>
    <w:rsid w:val="00187BD5"/>
    <w:rsid w:val="00187EDE"/>
    <w:rsid w:val="001915C3"/>
    <w:rsid w:val="00193CB9"/>
    <w:rsid w:val="001941C7"/>
    <w:rsid w:val="00195293"/>
    <w:rsid w:val="00195332"/>
    <w:rsid w:val="00196551"/>
    <w:rsid w:val="00196BDB"/>
    <w:rsid w:val="001974BB"/>
    <w:rsid w:val="001976E3"/>
    <w:rsid w:val="00197737"/>
    <w:rsid w:val="001A0A60"/>
    <w:rsid w:val="001A208C"/>
    <w:rsid w:val="001A2C04"/>
    <w:rsid w:val="001A4D4A"/>
    <w:rsid w:val="001A78EE"/>
    <w:rsid w:val="001B0FEF"/>
    <w:rsid w:val="001B1224"/>
    <w:rsid w:val="001B1C5D"/>
    <w:rsid w:val="001B3436"/>
    <w:rsid w:val="001B37D0"/>
    <w:rsid w:val="001B572E"/>
    <w:rsid w:val="001B7EA3"/>
    <w:rsid w:val="001C1DDE"/>
    <w:rsid w:val="001C2FDD"/>
    <w:rsid w:val="001C3229"/>
    <w:rsid w:val="001C3D84"/>
    <w:rsid w:val="001C486F"/>
    <w:rsid w:val="001C5B68"/>
    <w:rsid w:val="001C61CD"/>
    <w:rsid w:val="001C62B4"/>
    <w:rsid w:val="001C77C4"/>
    <w:rsid w:val="001D02BE"/>
    <w:rsid w:val="001D0F3F"/>
    <w:rsid w:val="001D1F46"/>
    <w:rsid w:val="001D272B"/>
    <w:rsid w:val="001D366C"/>
    <w:rsid w:val="001D3A62"/>
    <w:rsid w:val="001E019D"/>
    <w:rsid w:val="001E058D"/>
    <w:rsid w:val="001E0946"/>
    <w:rsid w:val="001E0AC1"/>
    <w:rsid w:val="001E1822"/>
    <w:rsid w:val="001E1FC2"/>
    <w:rsid w:val="001E55D1"/>
    <w:rsid w:val="001E78C8"/>
    <w:rsid w:val="001F173A"/>
    <w:rsid w:val="001F233B"/>
    <w:rsid w:val="001F3651"/>
    <w:rsid w:val="001F3AD6"/>
    <w:rsid w:val="001F3EA2"/>
    <w:rsid w:val="001F5E15"/>
    <w:rsid w:val="001F67C2"/>
    <w:rsid w:val="001F68D3"/>
    <w:rsid w:val="001F7490"/>
    <w:rsid w:val="001F7506"/>
    <w:rsid w:val="001F75E5"/>
    <w:rsid w:val="001F76AC"/>
    <w:rsid w:val="002014B8"/>
    <w:rsid w:val="002028E6"/>
    <w:rsid w:val="0020351B"/>
    <w:rsid w:val="00203F8D"/>
    <w:rsid w:val="00204B12"/>
    <w:rsid w:val="00205FFD"/>
    <w:rsid w:val="002063BD"/>
    <w:rsid w:val="0020741D"/>
    <w:rsid w:val="00207824"/>
    <w:rsid w:val="0020789F"/>
    <w:rsid w:val="00210780"/>
    <w:rsid w:val="00210A3A"/>
    <w:rsid w:val="00210D8D"/>
    <w:rsid w:val="002132D8"/>
    <w:rsid w:val="00213FCD"/>
    <w:rsid w:val="00214402"/>
    <w:rsid w:val="0021643B"/>
    <w:rsid w:val="002167BA"/>
    <w:rsid w:val="00216E84"/>
    <w:rsid w:val="00221013"/>
    <w:rsid w:val="00221B6E"/>
    <w:rsid w:val="002221CE"/>
    <w:rsid w:val="00223C4D"/>
    <w:rsid w:val="00223EE8"/>
    <w:rsid w:val="00224983"/>
    <w:rsid w:val="00224CE0"/>
    <w:rsid w:val="0022500B"/>
    <w:rsid w:val="002259D5"/>
    <w:rsid w:val="00227CBC"/>
    <w:rsid w:val="00230951"/>
    <w:rsid w:val="0023116B"/>
    <w:rsid w:val="00231B9E"/>
    <w:rsid w:val="00233021"/>
    <w:rsid w:val="00233B4F"/>
    <w:rsid w:val="00235A11"/>
    <w:rsid w:val="002403FC"/>
    <w:rsid w:val="002419A1"/>
    <w:rsid w:val="00241CEF"/>
    <w:rsid w:val="0024280B"/>
    <w:rsid w:val="002428FB"/>
    <w:rsid w:val="00242953"/>
    <w:rsid w:val="002432CB"/>
    <w:rsid w:val="0024399D"/>
    <w:rsid w:val="00245A98"/>
    <w:rsid w:val="0024751C"/>
    <w:rsid w:val="0025013A"/>
    <w:rsid w:val="00251F22"/>
    <w:rsid w:val="00251F47"/>
    <w:rsid w:val="00252011"/>
    <w:rsid w:val="00252673"/>
    <w:rsid w:val="00252738"/>
    <w:rsid w:val="0025340D"/>
    <w:rsid w:val="0025375A"/>
    <w:rsid w:val="002553E2"/>
    <w:rsid w:val="00256170"/>
    <w:rsid w:val="002569D4"/>
    <w:rsid w:val="00260985"/>
    <w:rsid w:val="00262A4A"/>
    <w:rsid w:val="002639B6"/>
    <w:rsid w:val="00263BA3"/>
    <w:rsid w:val="00263C54"/>
    <w:rsid w:val="002640C4"/>
    <w:rsid w:val="00264390"/>
    <w:rsid w:val="00264C0D"/>
    <w:rsid w:val="0026547F"/>
    <w:rsid w:val="00266A9B"/>
    <w:rsid w:val="0026774D"/>
    <w:rsid w:val="002707CB"/>
    <w:rsid w:val="00271D4C"/>
    <w:rsid w:val="002726B4"/>
    <w:rsid w:val="00272CFB"/>
    <w:rsid w:val="00272ED3"/>
    <w:rsid w:val="00274789"/>
    <w:rsid w:val="0027577F"/>
    <w:rsid w:val="00275893"/>
    <w:rsid w:val="00275B8C"/>
    <w:rsid w:val="0027606F"/>
    <w:rsid w:val="002773CD"/>
    <w:rsid w:val="002819B6"/>
    <w:rsid w:val="00281D1D"/>
    <w:rsid w:val="00282058"/>
    <w:rsid w:val="002833D4"/>
    <w:rsid w:val="002837E2"/>
    <w:rsid w:val="0028472E"/>
    <w:rsid w:val="00284E39"/>
    <w:rsid w:val="002861C7"/>
    <w:rsid w:val="002913B1"/>
    <w:rsid w:val="00293555"/>
    <w:rsid w:val="00293566"/>
    <w:rsid w:val="00293A46"/>
    <w:rsid w:val="00293DD5"/>
    <w:rsid w:val="00293FB3"/>
    <w:rsid w:val="002949BA"/>
    <w:rsid w:val="00296437"/>
    <w:rsid w:val="002967EB"/>
    <w:rsid w:val="002A044B"/>
    <w:rsid w:val="002A1254"/>
    <w:rsid w:val="002A196D"/>
    <w:rsid w:val="002A3C4F"/>
    <w:rsid w:val="002A4677"/>
    <w:rsid w:val="002A4CDE"/>
    <w:rsid w:val="002A53C1"/>
    <w:rsid w:val="002A55EE"/>
    <w:rsid w:val="002A6267"/>
    <w:rsid w:val="002A6949"/>
    <w:rsid w:val="002A6FEB"/>
    <w:rsid w:val="002A7319"/>
    <w:rsid w:val="002B175C"/>
    <w:rsid w:val="002B24D6"/>
    <w:rsid w:val="002B2F3A"/>
    <w:rsid w:val="002B375D"/>
    <w:rsid w:val="002B60B5"/>
    <w:rsid w:val="002B6CE3"/>
    <w:rsid w:val="002B7315"/>
    <w:rsid w:val="002C1865"/>
    <w:rsid w:val="002C2130"/>
    <w:rsid w:val="002C2644"/>
    <w:rsid w:val="002C2BC4"/>
    <w:rsid w:val="002C3DCE"/>
    <w:rsid w:val="002C4F69"/>
    <w:rsid w:val="002C6E61"/>
    <w:rsid w:val="002C7867"/>
    <w:rsid w:val="002D02D1"/>
    <w:rsid w:val="002D1C9A"/>
    <w:rsid w:val="002D1D75"/>
    <w:rsid w:val="002D1ECB"/>
    <w:rsid w:val="002D23F6"/>
    <w:rsid w:val="002D2C1D"/>
    <w:rsid w:val="002D331A"/>
    <w:rsid w:val="002D5A03"/>
    <w:rsid w:val="002D6026"/>
    <w:rsid w:val="002D6DBD"/>
    <w:rsid w:val="002D7E90"/>
    <w:rsid w:val="002E07E6"/>
    <w:rsid w:val="002E0839"/>
    <w:rsid w:val="002E1EE0"/>
    <w:rsid w:val="002E2549"/>
    <w:rsid w:val="002E2A91"/>
    <w:rsid w:val="002E2C04"/>
    <w:rsid w:val="002E2C88"/>
    <w:rsid w:val="002E5CAD"/>
    <w:rsid w:val="002E61DD"/>
    <w:rsid w:val="002F02DA"/>
    <w:rsid w:val="002F0455"/>
    <w:rsid w:val="002F0D12"/>
    <w:rsid w:val="002F25AE"/>
    <w:rsid w:val="002F337C"/>
    <w:rsid w:val="002F3ACF"/>
    <w:rsid w:val="002F4A7D"/>
    <w:rsid w:val="002F5300"/>
    <w:rsid w:val="002F5824"/>
    <w:rsid w:val="002F66DE"/>
    <w:rsid w:val="002F6DAB"/>
    <w:rsid w:val="002F7F24"/>
    <w:rsid w:val="003006F0"/>
    <w:rsid w:val="00303A1A"/>
    <w:rsid w:val="0030465A"/>
    <w:rsid w:val="00305811"/>
    <w:rsid w:val="00305BD5"/>
    <w:rsid w:val="0031124E"/>
    <w:rsid w:val="00312BDA"/>
    <w:rsid w:val="0031621B"/>
    <w:rsid w:val="00320060"/>
    <w:rsid w:val="00320DB3"/>
    <w:rsid w:val="003219AF"/>
    <w:rsid w:val="00322CE9"/>
    <w:rsid w:val="00323713"/>
    <w:rsid w:val="003246C7"/>
    <w:rsid w:val="00325FD7"/>
    <w:rsid w:val="003271F8"/>
    <w:rsid w:val="003300B6"/>
    <w:rsid w:val="0033066B"/>
    <w:rsid w:val="00330A84"/>
    <w:rsid w:val="003311BA"/>
    <w:rsid w:val="00331CBC"/>
    <w:rsid w:val="003338FE"/>
    <w:rsid w:val="00334D89"/>
    <w:rsid w:val="003369C9"/>
    <w:rsid w:val="00336FCC"/>
    <w:rsid w:val="003400FE"/>
    <w:rsid w:val="003403BB"/>
    <w:rsid w:val="00340C10"/>
    <w:rsid w:val="00343E4A"/>
    <w:rsid w:val="0034415B"/>
    <w:rsid w:val="00345872"/>
    <w:rsid w:val="00345B40"/>
    <w:rsid w:val="0034682E"/>
    <w:rsid w:val="00347C9E"/>
    <w:rsid w:val="00350AF4"/>
    <w:rsid w:val="00350B92"/>
    <w:rsid w:val="00350BF3"/>
    <w:rsid w:val="00350E65"/>
    <w:rsid w:val="0035306D"/>
    <w:rsid w:val="0035317A"/>
    <w:rsid w:val="00354113"/>
    <w:rsid w:val="003543EC"/>
    <w:rsid w:val="00354A14"/>
    <w:rsid w:val="00356FD7"/>
    <w:rsid w:val="00357337"/>
    <w:rsid w:val="00357920"/>
    <w:rsid w:val="00357EB5"/>
    <w:rsid w:val="00365346"/>
    <w:rsid w:val="00365A29"/>
    <w:rsid w:val="00366DA5"/>
    <w:rsid w:val="00367072"/>
    <w:rsid w:val="00370715"/>
    <w:rsid w:val="00371086"/>
    <w:rsid w:val="00371F8D"/>
    <w:rsid w:val="00372B51"/>
    <w:rsid w:val="00372F9D"/>
    <w:rsid w:val="00373311"/>
    <w:rsid w:val="00373C67"/>
    <w:rsid w:val="00373C81"/>
    <w:rsid w:val="0037419B"/>
    <w:rsid w:val="00374B60"/>
    <w:rsid w:val="00375668"/>
    <w:rsid w:val="00377090"/>
    <w:rsid w:val="00380D7D"/>
    <w:rsid w:val="00382D68"/>
    <w:rsid w:val="00384EB8"/>
    <w:rsid w:val="00385158"/>
    <w:rsid w:val="003855A7"/>
    <w:rsid w:val="0038587C"/>
    <w:rsid w:val="00386A6B"/>
    <w:rsid w:val="00386AB9"/>
    <w:rsid w:val="00386FC4"/>
    <w:rsid w:val="00391342"/>
    <w:rsid w:val="00392E68"/>
    <w:rsid w:val="00396E23"/>
    <w:rsid w:val="00396F32"/>
    <w:rsid w:val="003A1EB9"/>
    <w:rsid w:val="003A2048"/>
    <w:rsid w:val="003A4C2A"/>
    <w:rsid w:val="003A4E35"/>
    <w:rsid w:val="003A4E45"/>
    <w:rsid w:val="003A4E6D"/>
    <w:rsid w:val="003A4EA1"/>
    <w:rsid w:val="003A64D3"/>
    <w:rsid w:val="003A7C1F"/>
    <w:rsid w:val="003A7C4F"/>
    <w:rsid w:val="003B0338"/>
    <w:rsid w:val="003B0B64"/>
    <w:rsid w:val="003B1649"/>
    <w:rsid w:val="003B3FEC"/>
    <w:rsid w:val="003B6015"/>
    <w:rsid w:val="003B686D"/>
    <w:rsid w:val="003B6B52"/>
    <w:rsid w:val="003B73B0"/>
    <w:rsid w:val="003B73CD"/>
    <w:rsid w:val="003B780D"/>
    <w:rsid w:val="003C0B1A"/>
    <w:rsid w:val="003C1540"/>
    <w:rsid w:val="003C1D23"/>
    <w:rsid w:val="003C2DAD"/>
    <w:rsid w:val="003C3205"/>
    <w:rsid w:val="003C469D"/>
    <w:rsid w:val="003C7DE7"/>
    <w:rsid w:val="003D4DD5"/>
    <w:rsid w:val="003D5F9D"/>
    <w:rsid w:val="003D77C6"/>
    <w:rsid w:val="003E01BD"/>
    <w:rsid w:val="003E13A4"/>
    <w:rsid w:val="003E34D1"/>
    <w:rsid w:val="003E405F"/>
    <w:rsid w:val="003E5597"/>
    <w:rsid w:val="003E5599"/>
    <w:rsid w:val="003E7DF5"/>
    <w:rsid w:val="003F28EC"/>
    <w:rsid w:val="003F36F5"/>
    <w:rsid w:val="003F4301"/>
    <w:rsid w:val="003F46C9"/>
    <w:rsid w:val="003F4BFF"/>
    <w:rsid w:val="003F6EC6"/>
    <w:rsid w:val="003F744D"/>
    <w:rsid w:val="003F7ECB"/>
    <w:rsid w:val="00401900"/>
    <w:rsid w:val="0040213C"/>
    <w:rsid w:val="00402303"/>
    <w:rsid w:val="004031DA"/>
    <w:rsid w:val="004033AC"/>
    <w:rsid w:val="00403F8A"/>
    <w:rsid w:val="00404488"/>
    <w:rsid w:val="0040474E"/>
    <w:rsid w:val="00404A47"/>
    <w:rsid w:val="0040517C"/>
    <w:rsid w:val="004065D9"/>
    <w:rsid w:val="00406E9F"/>
    <w:rsid w:val="00407077"/>
    <w:rsid w:val="00411455"/>
    <w:rsid w:val="00413076"/>
    <w:rsid w:val="004133D0"/>
    <w:rsid w:val="004136B8"/>
    <w:rsid w:val="00413843"/>
    <w:rsid w:val="0041415C"/>
    <w:rsid w:val="0041558F"/>
    <w:rsid w:val="00415791"/>
    <w:rsid w:val="004163FD"/>
    <w:rsid w:val="004167A0"/>
    <w:rsid w:val="00417F82"/>
    <w:rsid w:val="00422083"/>
    <w:rsid w:val="004230BC"/>
    <w:rsid w:val="004234AC"/>
    <w:rsid w:val="004237C8"/>
    <w:rsid w:val="00423C42"/>
    <w:rsid w:val="00425E16"/>
    <w:rsid w:val="00426D76"/>
    <w:rsid w:val="00427A30"/>
    <w:rsid w:val="00427AC3"/>
    <w:rsid w:val="00430F22"/>
    <w:rsid w:val="00432DB6"/>
    <w:rsid w:val="004341B1"/>
    <w:rsid w:val="004342CA"/>
    <w:rsid w:val="004343E4"/>
    <w:rsid w:val="00435ED4"/>
    <w:rsid w:val="00436612"/>
    <w:rsid w:val="0044116E"/>
    <w:rsid w:val="00441C44"/>
    <w:rsid w:val="004423E3"/>
    <w:rsid w:val="004438DF"/>
    <w:rsid w:val="0044551D"/>
    <w:rsid w:val="004457C7"/>
    <w:rsid w:val="00446031"/>
    <w:rsid w:val="00453DDB"/>
    <w:rsid w:val="0045420E"/>
    <w:rsid w:val="00454BF6"/>
    <w:rsid w:val="00455C17"/>
    <w:rsid w:val="00456A1A"/>
    <w:rsid w:val="00461348"/>
    <w:rsid w:val="0046151C"/>
    <w:rsid w:val="004623B5"/>
    <w:rsid w:val="004627BE"/>
    <w:rsid w:val="004629E6"/>
    <w:rsid w:val="00462D7A"/>
    <w:rsid w:val="00465BA8"/>
    <w:rsid w:val="004666CC"/>
    <w:rsid w:val="0046760F"/>
    <w:rsid w:val="00467BD4"/>
    <w:rsid w:val="00470947"/>
    <w:rsid w:val="00471CF9"/>
    <w:rsid w:val="00473769"/>
    <w:rsid w:val="0047441E"/>
    <w:rsid w:val="00474669"/>
    <w:rsid w:val="0047639A"/>
    <w:rsid w:val="004767A9"/>
    <w:rsid w:val="0047726A"/>
    <w:rsid w:val="00477E39"/>
    <w:rsid w:val="004804B2"/>
    <w:rsid w:val="00481B97"/>
    <w:rsid w:val="0048435A"/>
    <w:rsid w:val="00484733"/>
    <w:rsid w:val="004854FF"/>
    <w:rsid w:val="00485FD7"/>
    <w:rsid w:val="00486135"/>
    <w:rsid w:val="004903CD"/>
    <w:rsid w:val="00490DA2"/>
    <w:rsid w:val="00492D86"/>
    <w:rsid w:val="004950F1"/>
    <w:rsid w:val="004950FF"/>
    <w:rsid w:val="004960D1"/>
    <w:rsid w:val="00497F96"/>
    <w:rsid w:val="004A029D"/>
    <w:rsid w:val="004A10EA"/>
    <w:rsid w:val="004A12EA"/>
    <w:rsid w:val="004A181C"/>
    <w:rsid w:val="004A1C83"/>
    <w:rsid w:val="004A1E2E"/>
    <w:rsid w:val="004A1F1B"/>
    <w:rsid w:val="004A2784"/>
    <w:rsid w:val="004A6363"/>
    <w:rsid w:val="004A6694"/>
    <w:rsid w:val="004A699A"/>
    <w:rsid w:val="004A7042"/>
    <w:rsid w:val="004B0B75"/>
    <w:rsid w:val="004B2C2F"/>
    <w:rsid w:val="004B2CE8"/>
    <w:rsid w:val="004B3688"/>
    <w:rsid w:val="004B3A13"/>
    <w:rsid w:val="004B4DB4"/>
    <w:rsid w:val="004B4FAD"/>
    <w:rsid w:val="004B53BB"/>
    <w:rsid w:val="004B566D"/>
    <w:rsid w:val="004B62F1"/>
    <w:rsid w:val="004B6776"/>
    <w:rsid w:val="004B7401"/>
    <w:rsid w:val="004B77EA"/>
    <w:rsid w:val="004B7CE6"/>
    <w:rsid w:val="004B7D6F"/>
    <w:rsid w:val="004C0B8B"/>
    <w:rsid w:val="004C13CD"/>
    <w:rsid w:val="004C1495"/>
    <w:rsid w:val="004C174E"/>
    <w:rsid w:val="004C1815"/>
    <w:rsid w:val="004C1FF4"/>
    <w:rsid w:val="004C36AE"/>
    <w:rsid w:val="004C5176"/>
    <w:rsid w:val="004C62F4"/>
    <w:rsid w:val="004C648F"/>
    <w:rsid w:val="004D0489"/>
    <w:rsid w:val="004D2B63"/>
    <w:rsid w:val="004D2FC6"/>
    <w:rsid w:val="004D44D2"/>
    <w:rsid w:val="004D4DD9"/>
    <w:rsid w:val="004D5B35"/>
    <w:rsid w:val="004D77E0"/>
    <w:rsid w:val="004E0294"/>
    <w:rsid w:val="004E2ADD"/>
    <w:rsid w:val="004E32C7"/>
    <w:rsid w:val="004E3B63"/>
    <w:rsid w:val="004E3BAC"/>
    <w:rsid w:val="004E3D0A"/>
    <w:rsid w:val="004E3D78"/>
    <w:rsid w:val="004E4520"/>
    <w:rsid w:val="004E484D"/>
    <w:rsid w:val="004E502B"/>
    <w:rsid w:val="004F0D3A"/>
    <w:rsid w:val="004F11FA"/>
    <w:rsid w:val="004F1554"/>
    <w:rsid w:val="004F37C6"/>
    <w:rsid w:val="004F3E83"/>
    <w:rsid w:val="004F58C2"/>
    <w:rsid w:val="004F5FAF"/>
    <w:rsid w:val="004F74DC"/>
    <w:rsid w:val="004F7E2D"/>
    <w:rsid w:val="005007A2"/>
    <w:rsid w:val="00500E14"/>
    <w:rsid w:val="00501BED"/>
    <w:rsid w:val="0050234E"/>
    <w:rsid w:val="00502E5D"/>
    <w:rsid w:val="0050330B"/>
    <w:rsid w:val="00503842"/>
    <w:rsid w:val="005045BB"/>
    <w:rsid w:val="00506B31"/>
    <w:rsid w:val="005070BE"/>
    <w:rsid w:val="005077E0"/>
    <w:rsid w:val="0051002F"/>
    <w:rsid w:val="005116FD"/>
    <w:rsid w:val="00512E77"/>
    <w:rsid w:val="00513990"/>
    <w:rsid w:val="00514922"/>
    <w:rsid w:val="00515A41"/>
    <w:rsid w:val="005165BE"/>
    <w:rsid w:val="005167D8"/>
    <w:rsid w:val="005167DC"/>
    <w:rsid w:val="0051681D"/>
    <w:rsid w:val="00516CEB"/>
    <w:rsid w:val="00517A0D"/>
    <w:rsid w:val="00517C25"/>
    <w:rsid w:val="00517F2E"/>
    <w:rsid w:val="00520094"/>
    <w:rsid w:val="00520A11"/>
    <w:rsid w:val="00521CF0"/>
    <w:rsid w:val="005220C4"/>
    <w:rsid w:val="0052308A"/>
    <w:rsid w:val="00523A13"/>
    <w:rsid w:val="00523C7B"/>
    <w:rsid w:val="00526765"/>
    <w:rsid w:val="00527254"/>
    <w:rsid w:val="005277D2"/>
    <w:rsid w:val="00530018"/>
    <w:rsid w:val="005321FA"/>
    <w:rsid w:val="0053499D"/>
    <w:rsid w:val="005354A0"/>
    <w:rsid w:val="005356B1"/>
    <w:rsid w:val="0053574E"/>
    <w:rsid w:val="0053618C"/>
    <w:rsid w:val="005422DC"/>
    <w:rsid w:val="005426B8"/>
    <w:rsid w:val="00542A70"/>
    <w:rsid w:val="00543325"/>
    <w:rsid w:val="005444FC"/>
    <w:rsid w:val="00544508"/>
    <w:rsid w:val="005471EC"/>
    <w:rsid w:val="005478A6"/>
    <w:rsid w:val="00551117"/>
    <w:rsid w:val="00551236"/>
    <w:rsid w:val="00551CAE"/>
    <w:rsid w:val="00551D1E"/>
    <w:rsid w:val="005559F2"/>
    <w:rsid w:val="00555B96"/>
    <w:rsid w:val="00556650"/>
    <w:rsid w:val="00556D42"/>
    <w:rsid w:val="0055709D"/>
    <w:rsid w:val="00557AD8"/>
    <w:rsid w:val="00560045"/>
    <w:rsid w:val="005600B9"/>
    <w:rsid w:val="00560CA0"/>
    <w:rsid w:val="00562D65"/>
    <w:rsid w:val="00564729"/>
    <w:rsid w:val="00567687"/>
    <w:rsid w:val="00572D9A"/>
    <w:rsid w:val="005733A6"/>
    <w:rsid w:val="005743A9"/>
    <w:rsid w:val="005762FE"/>
    <w:rsid w:val="00580477"/>
    <w:rsid w:val="00580694"/>
    <w:rsid w:val="005817C0"/>
    <w:rsid w:val="00581A6E"/>
    <w:rsid w:val="00581AEB"/>
    <w:rsid w:val="00582A4F"/>
    <w:rsid w:val="00584032"/>
    <w:rsid w:val="0058497D"/>
    <w:rsid w:val="005851CB"/>
    <w:rsid w:val="00585892"/>
    <w:rsid w:val="005900D2"/>
    <w:rsid w:val="005907A9"/>
    <w:rsid w:val="00590A51"/>
    <w:rsid w:val="005910C9"/>
    <w:rsid w:val="00592F70"/>
    <w:rsid w:val="00593B73"/>
    <w:rsid w:val="00593C1A"/>
    <w:rsid w:val="005951BF"/>
    <w:rsid w:val="00595C5D"/>
    <w:rsid w:val="00597535"/>
    <w:rsid w:val="00597A5A"/>
    <w:rsid w:val="00597AB8"/>
    <w:rsid w:val="00597EFC"/>
    <w:rsid w:val="005A0547"/>
    <w:rsid w:val="005A1776"/>
    <w:rsid w:val="005A3559"/>
    <w:rsid w:val="005A3AC5"/>
    <w:rsid w:val="005A41FC"/>
    <w:rsid w:val="005A48FB"/>
    <w:rsid w:val="005A64BF"/>
    <w:rsid w:val="005A71A8"/>
    <w:rsid w:val="005B0A13"/>
    <w:rsid w:val="005B0EB6"/>
    <w:rsid w:val="005B123D"/>
    <w:rsid w:val="005B1476"/>
    <w:rsid w:val="005B2E5C"/>
    <w:rsid w:val="005B3BAD"/>
    <w:rsid w:val="005B42C4"/>
    <w:rsid w:val="005B59B9"/>
    <w:rsid w:val="005B6D1D"/>
    <w:rsid w:val="005C0406"/>
    <w:rsid w:val="005C1BF8"/>
    <w:rsid w:val="005C27B0"/>
    <w:rsid w:val="005C2D9E"/>
    <w:rsid w:val="005C42CA"/>
    <w:rsid w:val="005C4744"/>
    <w:rsid w:val="005C501D"/>
    <w:rsid w:val="005C52BF"/>
    <w:rsid w:val="005C682C"/>
    <w:rsid w:val="005C6F5D"/>
    <w:rsid w:val="005C727D"/>
    <w:rsid w:val="005C798F"/>
    <w:rsid w:val="005D03A9"/>
    <w:rsid w:val="005D0C85"/>
    <w:rsid w:val="005D19CF"/>
    <w:rsid w:val="005D21BB"/>
    <w:rsid w:val="005D25E6"/>
    <w:rsid w:val="005D282E"/>
    <w:rsid w:val="005D2C0C"/>
    <w:rsid w:val="005D3589"/>
    <w:rsid w:val="005D4F57"/>
    <w:rsid w:val="005D5C35"/>
    <w:rsid w:val="005D5F73"/>
    <w:rsid w:val="005D6AC2"/>
    <w:rsid w:val="005D6D03"/>
    <w:rsid w:val="005D6FBA"/>
    <w:rsid w:val="005E03AB"/>
    <w:rsid w:val="005E3505"/>
    <w:rsid w:val="005E43E0"/>
    <w:rsid w:val="005E45AB"/>
    <w:rsid w:val="005E6088"/>
    <w:rsid w:val="005E6284"/>
    <w:rsid w:val="005E67AC"/>
    <w:rsid w:val="005E6D6E"/>
    <w:rsid w:val="005E6DE7"/>
    <w:rsid w:val="005E7FFC"/>
    <w:rsid w:val="005F23FC"/>
    <w:rsid w:val="005F2827"/>
    <w:rsid w:val="005F3703"/>
    <w:rsid w:val="005F4615"/>
    <w:rsid w:val="005F4995"/>
    <w:rsid w:val="005F51EE"/>
    <w:rsid w:val="005F69B2"/>
    <w:rsid w:val="005F6F13"/>
    <w:rsid w:val="00600354"/>
    <w:rsid w:val="006004F7"/>
    <w:rsid w:val="00600F5A"/>
    <w:rsid w:val="0060144B"/>
    <w:rsid w:val="00603BAF"/>
    <w:rsid w:val="006040A0"/>
    <w:rsid w:val="006042EC"/>
    <w:rsid w:val="00604588"/>
    <w:rsid w:val="00604A8C"/>
    <w:rsid w:val="00605AA5"/>
    <w:rsid w:val="00606B7D"/>
    <w:rsid w:val="006119AF"/>
    <w:rsid w:val="006122C7"/>
    <w:rsid w:val="00613EE0"/>
    <w:rsid w:val="006152EF"/>
    <w:rsid w:val="00616BD0"/>
    <w:rsid w:val="00617C3C"/>
    <w:rsid w:val="00620118"/>
    <w:rsid w:val="006203F5"/>
    <w:rsid w:val="00620DD2"/>
    <w:rsid w:val="00620E30"/>
    <w:rsid w:val="0062195C"/>
    <w:rsid w:val="00622B68"/>
    <w:rsid w:val="0062340A"/>
    <w:rsid w:val="0062355B"/>
    <w:rsid w:val="0062425F"/>
    <w:rsid w:val="00624CF7"/>
    <w:rsid w:val="0062524F"/>
    <w:rsid w:val="00625263"/>
    <w:rsid w:val="006255B5"/>
    <w:rsid w:val="00625D03"/>
    <w:rsid w:val="0062698C"/>
    <w:rsid w:val="00627F7C"/>
    <w:rsid w:val="00630193"/>
    <w:rsid w:val="00630EC6"/>
    <w:rsid w:val="006336A4"/>
    <w:rsid w:val="006338BE"/>
    <w:rsid w:val="00633A61"/>
    <w:rsid w:val="00634E55"/>
    <w:rsid w:val="00636871"/>
    <w:rsid w:val="00637FCA"/>
    <w:rsid w:val="006416AB"/>
    <w:rsid w:val="00641BA8"/>
    <w:rsid w:val="00641F2A"/>
    <w:rsid w:val="00642FF2"/>
    <w:rsid w:val="00643C40"/>
    <w:rsid w:val="00644CBF"/>
    <w:rsid w:val="00645341"/>
    <w:rsid w:val="006457CE"/>
    <w:rsid w:val="00645B99"/>
    <w:rsid w:val="00647D91"/>
    <w:rsid w:val="006513A4"/>
    <w:rsid w:val="00651584"/>
    <w:rsid w:val="006525E1"/>
    <w:rsid w:val="00652A2A"/>
    <w:rsid w:val="00652E90"/>
    <w:rsid w:val="006535A9"/>
    <w:rsid w:val="00655A17"/>
    <w:rsid w:val="006570E3"/>
    <w:rsid w:val="00657CFB"/>
    <w:rsid w:val="006607A0"/>
    <w:rsid w:val="00660A2B"/>
    <w:rsid w:val="00660D63"/>
    <w:rsid w:val="0066140F"/>
    <w:rsid w:val="0066180D"/>
    <w:rsid w:val="00661C6F"/>
    <w:rsid w:val="0066221D"/>
    <w:rsid w:val="00662569"/>
    <w:rsid w:val="00662C3C"/>
    <w:rsid w:val="00664A18"/>
    <w:rsid w:val="006656A6"/>
    <w:rsid w:val="0066584D"/>
    <w:rsid w:val="00665A91"/>
    <w:rsid w:val="0066600A"/>
    <w:rsid w:val="0066760B"/>
    <w:rsid w:val="00667C3C"/>
    <w:rsid w:val="006710C6"/>
    <w:rsid w:val="006716BF"/>
    <w:rsid w:val="00672F22"/>
    <w:rsid w:val="006735BA"/>
    <w:rsid w:val="00673754"/>
    <w:rsid w:val="006764CB"/>
    <w:rsid w:val="006765A6"/>
    <w:rsid w:val="0067685B"/>
    <w:rsid w:val="00676C86"/>
    <w:rsid w:val="0067729A"/>
    <w:rsid w:val="006775CA"/>
    <w:rsid w:val="006777D6"/>
    <w:rsid w:val="00680017"/>
    <w:rsid w:val="0068044E"/>
    <w:rsid w:val="00680C20"/>
    <w:rsid w:val="0068147A"/>
    <w:rsid w:val="00682136"/>
    <w:rsid w:val="00682658"/>
    <w:rsid w:val="006827DF"/>
    <w:rsid w:val="00683CB6"/>
    <w:rsid w:val="00683DA3"/>
    <w:rsid w:val="0068419A"/>
    <w:rsid w:val="00685116"/>
    <w:rsid w:val="00686C33"/>
    <w:rsid w:val="006900A4"/>
    <w:rsid w:val="00692258"/>
    <w:rsid w:val="006923EF"/>
    <w:rsid w:val="006937C4"/>
    <w:rsid w:val="00694051"/>
    <w:rsid w:val="006943C4"/>
    <w:rsid w:val="00694D5E"/>
    <w:rsid w:val="0069550D"/>
    <w:rsid w:val="00696311"/>
    <w:rsid w:val="0069795B"/>
    <w:rsid w:val="00697B0D"/>
    <w:rsid w:val="00697E3B"/>
    <w:rsid w:val="006A07A7"/>
    <w:rsid w:val="006A247C"/>
    <w:rsid w:val="006A37DE"/>
    <w:rsid w:val="006A3835"/>
    <w:rsid w:val="006A3E0A"/>
    <w:rsid w:val="006A3E26"/>
    <w:rsid w:val="006A434A"/>
    <w:rsid w:val="006A51F6"/>
    <w:rsid w:val="006A62FC"/>
    <w:rsid w:val="006A6566"/>
    <w:rsid w:val="006A768C"/>
    <w:rsid w:val="006B06F0"/>
    <w:rsid w:val="006B095D"/>
    <w:rsid w:val="006B0BDE"/>
    <w:rsid w:val="006B1617"/>
    <w:rsid w:val="006B236F"/>
    <w:rsid w:val="006B26E3"/>
    <w:rsid w:val="006B2E02"/>
    <w:rsid w:val="006B33D7"/>
    <w:rsid w:val="006B3C09"/>
    <w:rsid w:val="006B481C"/>
    <w:rsid w:val="006B4EC8"/>
    <w:rsid w:val="006B569C"/>
    <w:rsid w:val="006B6BFE"/>
    <w:rsid w:val="006B7B65"/>
    <w:rsid w:val="006C313A"/>
    <w:rsid w:val="006C31FC"/>
    <w:rsid w:val="006C6359"/>
    <w:rsid w:val="006C661F"/>
    <w:rsid w:val="006C7FB7"/>
    <w:rsid w:val="006D0405"/>
    <w:rsid w:val="006D0D03"/>
    <w:rsid w:val="006D21F7"/>
    <w:rsid w:val="006D248E"/>
    <w:rsid w:val="006D4DBB"/>
    <w:rsid w:val="006D50CF"/>
    <w:rsid w:val="006D5165"/>
    <w:rsid w:val="006D5898"/>
    <w:rsid w:val="006D5BCB"/>
    <w:rsid w:val="006D7F1A"/>
    <w:rsid w:val="006E033B"/>
    <w:rsid w:val="006E0641"/>
    <w:rsid w:val="006E5F6F"/>
    <w:rsid w:val="006E7828"/>
    <w:rsid w:val="006E78C7"/>
    <w:rsid w:val="006E7A96"/>
    <w:rsid w:val="006F01BA"/>
    <w:rsid w:val="006F04DA"/>
    <w:rsid w:val="006F133F"/>
    <w:rsid w:val="006F3357"/>
    <w:rsid w:val="006F46A8"/>
    <w:rsid w:val="006F52CB"/>
    <w:rsid w:val="006F63E6"/>
    <w:rsid w:val="006F6841"/>
    <w:rsid w:val="006F6BC2"/>
    <w:rsid w:val="006F6E5E"/>
    <w:rsid w:val="006F720E"/>
    <w:rsid w:val="006F7279"/>
    <w:rsid w:val="006F7444"/>
    <w:rsid w:val="007015D7"/>
    <w:rsid w:val="007017F5"/>
    <w:rsid w:val="007029D0"/>
    <w:rsid w:val="00702E8E"/>
    <w:rsid w:val="00702ED0"/>
    <w:rsid w:val="00703414"/>
    <w:rsid w:val="00703E3D"/>
    <w:rsid w:val="00704CCE"/>
    <w:rsid w:val="0070665E"/>
    <w:rsid w:val="00706751"/>
    <w:rsid w:val="0070704F"/>
    <w:rsid w:val="007108BD"/>
    <w:rsid w:val="00710DAB"/>
    <w:rsid w:val="007126D0"/>
    <w:rsid w:val="00712A6F"/>
    <w:rsid w:val="0071408B"/>
    <w:rsid w:val="00714C2E"/>
    <w:rsid w:val="007152C1"/>
    <w:rsid w:val="00717774"/>
    <w:rsid w:val="0071785D"/>
    <w:rsid w:val="00717AA1"/>
    <w:rsid w:val="0072013C"/>
    <w:rsid w:val="007208E1"/>
    <w:rsid w:val="007210B1"/>
    <w:rsid w:val="00723DEB"/>
    <w:rsid w:val="0072540B"/>
    <w:rsid w:val="00727CDD"/>
    <w:rsid w:val="007303FD"/>
    <w:rsid w:val="007309C8"/>
    <w:rsid w:val="007312B9"/>
    <w:rsid w:val="00731546"/>
    <w:rsid w:val="0073156A"/>
    <w:rsid w:val="00731E0E"/>
    <w:rsid w:val="007324D5"/>
    <w:rsid w:val="00735B9D"/>
    <w:rsid w:val="007361A5"/>
    <w:rsid w:val="00736471"/>
    <w:rsid w:val="007378BC"/>
    <w:rsid w:val="007402AA"/>
    <w:rsid w:val="00740785"/>
    <w:rsid w:val="00740B06"/>
    <w:rsid w:val="007419B9"/>
    <w:rsid w:val="00742EBD"/>
    <w:rsid w:val="00744D26"/>
    <w:rsid w:val="00745045"/>
    <w:rsid w:val="00745DE4"/>
    <w:rsid w:val="007478AD"/>
    <w:rsid w:val="00750AC6"/>
    <w:rsid w:val="00752526"/>
    <w:rsid w:val="007529D9"/>
    <w:rsid w:val="0075339F"/>
    <w:rsid w:val="007536B2"/>
    <w:rsid w:val="007543C9"/>
    <w:rsid w:val="00754EA6"/>
    <w:rsid w:val="00755463"/>
    <w:rsid w:val="007554D3"/>
    <w:rsid w:val="0075619C"/>
    <w:rsid w:val="00756B43"/>
    <w:rsid w:val="0075762C"/>
    <w:rsid w:val="00760DFF"/>
    <w:rsid w:val="00761823"/>
    <w:rsid w:val="00761D1A"/>
    <w:rsid w:val="00763038"/>
    <w:rsid w:val="0076657F"/>
    <w:rsid w:val="00766B6A"/>
    <w:rsid w:val="00767086"/>
    <w:rsid w:val="007705EF"/>
    <w:rsid w:val="00770DBC"/>
    <w:rsid w:val="00771FBF"/>
    <w:rsid w:val="00773F66"/>
    <w:rsid w:val="00774283"/>
    <w:rsid w:val="00775F83"/>
    <w:rsid w:val="00776E03"/>
    <w:rsid w:val="00777B29"/>
    <w:rsid w:val="00777B9E"/>
    <w:rsid w:val="00781673"/>
    <w:rsid w:val="00783C75"/>
    <w:rsid w:val="00783F4D"/>
    <w:rsid w:val="007858A0"/>
    <w:rsid w:val="007876C9"/>
    <w:rsid w:val="00787C0D"/>
    <w:rsid w:val="00790E97"/>
    <w:rsid w:val="00790FB8"/>
    <w:rsid w:val="00791212"/>
    <w:rsid w:val="00791441"/>
    <w:rsid w:val="00793F86"/>
    <w:rsid w:val="00794F6D"/>
    <w:rsid w:val="0079509F"/>
    <w:rsid w:val="00795549"/>
    <w:rsid w:val="0079603F"/>
    <w:rsid w:val="007A0160"/>
    <w:rsid w:val="007A070B"/>
    <w:rsid w:val="007A145B"/>
    <w:rsid w:val="007A2507"/>
    <w:rsid w:val="007A4209"/>
    <w:rsid w:val="007A57B2"/>
    <w:rsid w:val="007A7F23"/>
    <w:rsid w:val="007B0098"/>
    <w:rsid w:val="007B00B8"/>
    <w:rsid w:val="007B1367"/>
    <w:rsid w:val="007B1781"/>
    <w:rsid w:val="007B6DAA"/>
    <w:rsid w:val="007B6F86"/>
    <w:rsid w:val="007B71BE"/>
    <w:rsid w:val="007B7631"/>
    <w:rsid w:val="007B7BAA"/>
    <w:rsid w:val="007C0E0D"/>
    <w:rsid w:val="007C1907"/>
    <w:rsid w:val="007C387E"/>
    <w:rsid w:val="007C4733"/>
    <w:rsid w:val="007C50D0"/>
    <w:rsid w:val="007C7B59"/>
    <w:rsid w:val="007D18AF"/>
    <w:rsid w:val="007D251B"/>
    <w:rsid w:val="007D2635"/>
    <w:rsid w:val="007D2791"/>
    <w:rsid w:val="007D3C93"/>
    <w:rsid w:val="007D4E6A"/>
    <w:rsid w:val="007D578D"/>
    <w:rsid w:val="007D6CDE"/>
    <w:rsid w:val="007D70C6"/>
    <w:rsid w:val="007D7A15"/>
    <w:rsid w:val="007D7B13"/>
    <w:rsid w:val="007E04D6"/>
    <w:rsid w:val="007E1978"/>
    <w:rsid w:val="007E2064"/>
    <w:rsid w:val="007E5134"/>
    <w:rsid w:val="007E66F4"/>
    <w:rsid w:val="007F0634"/>
    <w:rsid w:val="007F066C"/>
    <w:rsid w:val="007F11AE"/>
    <w:rsid w:val="007F14F2"/>
    <w:rsid w:val="007F3143"/>
    <w:rsid w:val="007F32C3"/>
    <w:rsid w:val="007F385D"/>
    <w:rsid w:val="007F3F82"/>
    <w:rsid w:val="007F45A7"/>
    <w:rsid w:val="007F49D6"/>
    <w:rsid w:val="007F4E5A"/>
    <w:rsid w:val="007F5DB4"/>
    <w:rsid w:val="007F661B"/>
    <w:rsid w:val="007F6703"/>
    <w:rsid w:val="007F6926"/>
    <w:rsid w:val="007F6F07"/>
    <w:rsid w:val="007F7EF8"/>
    <w:rsid w:val="00801C62"/>
    <w:rsid w:val="008035C0"/>
    <w:rsid w:val="0080458A"/>
    <w:rsid w:val="0080631B"/>
    <w:rsid w:val="008157F1"/>
    <w:rsid w:val="00817C1E"/>
    <w:rsid w:val="00817D30"/>
    <w:rsid w:val="008200FD"/>
    <w:rsid w:val="00820A7F"/>
    <w:rsid w:val="00822649"/>
    <w:rsid w:val="00822691"/>
    <w:rsid w:val="008244D7"/>
    <w:rsid w:val="00824ECF"/>
    <w:rsid w:val="00825A2A"/>
    <w:rsid w:val="00826B38"/>
    <w:rsid w:val="00826E98"/>
    <w:rsid w:val="00827519"/>
    <w:rsid w:val="008279F8"/>
    <w:rsid w:val="008308FC"/>
    <w:rsid w:val="00831A96"/>
    <w:rsid w:val="00832D1F"/>
    <w:rsid w:val="00833D84"/>
    <w:rsid w:val="00833E2A"/>
    <w:rsid w:val="0083418F"/>
    <w:rsid w:val="00835A8E"/>
    <w:rsid w:val="0083662F"/>
    <w:rsid w:val="00842EC9"/>
    <w:rsid w:val="00843A22"/>
    <w:rsid w:val="00843F4C"/>
    <w:rsid w:val="0084401C"/>
    <w:rsid w:val="0084496E"/>
    <w:rsid w:val="00844993"/>
    <w:rsid w:val="008449DB"/>
    <w:rsid w:val="00845ECD"/>
    <w:rsid w:val="0084600F"/>
    <w:rsid w:val="00847450"/>
    <w:rsid w:val="008479D3"/>
    <w:rsid w:val="00850476"/>
    <w:rsid w:val="00851B88"/>
    <w:rsid w:val="00852A86"/>
    <w:rsid w:val="0085353D"/>
    <w:rsid w:val="00853642"/>
    <w:rsid w:val="00854700"/>
    <w:rsid w:val="00855102"/>
    <w:rsid w:val="00855F4D"/>
    <w:rsid w:val="00857522"/>
    <w:rsid w:val="008601DB"/>
    <w:rsid w:val="00861170"/>
    <w:rsid w:val="0086170F"/>
    <w:rsid w:val="008627CA"/>
    <w:rsid w:val="008632EA"/>
    <w:rsid w:val="00864A24"/>
    <w:rsid w:val="008653E8"/>
    <w:rsid w:val="00866564"/>
    <w:rsid w:val="00866A56"/>
    <w:rsid w:val="00867490"/>
    <w:rsid w:val="0087028E"/>
    <w:rsid w:val="00871950"/>
    <w:rsid w:val="00871FC9"/>
    <w:rsid w:val="00875067"/>
    <w:rsid w:val="00875691"/>
    <w:rsid w:val="00876039"/>
    <w:rsid w:val="008764F1"/>
    <w:rsid w:val="00876D32"/>
    <w:rsid w:val="008803B0"/>
    <w:rsid w:val="008820C0"/>
    <w:rsid w:val="008838E3"/>
    <w:rsid w:val="00884E16"/>
    <w:rsid w:val="00884EDD"/>
    <w:rsid w:val="00885DB7"/>
    <w:rsid w:val="00890EA0"/>
    <w:rsid w:val="00892266"/>
    <w:rsid w:val="008923E2"/>
    <w:rsid w:val="0089377D"/>
    <w:rsid w:val="00893C6B"/>
    <w:rsid w:val="00895C4C"/>
    <w:rsid w:val="008967D0"/>
    <w:rsid w:val="008A0335"/>
    <w:rsid w:val="008A1C85"/>
    <w:rsid w:val="008A3335"/>
    <w:rsid w:val="008A338B"/>
    <w:rsid w:val="008A4B17"/>
    <w:rsid w:val="008A54B5"/>
    <w:rsid w:val="008A59F7"/>
    <w:rsid w:val="008A5F7D"/>
    <w:rsid w:val="008A715E"/>
    <w:rsid w:val="008B0CC7"/>
    <w:rsid w:val="008B276E"/>
    <w:rsid w:val="008B35FE"/>
    <w:rsid w:val="008B50B0"/>
    <w:rsid w:val="008B5AB4"/>
    <w:rsid w:val="008B6814"/>
    <w:rsid w:val="008C05E0"/>
    <w:rsid w:val="008C1C52"/>
    <w:rsid w:val="008C2CDE"/>
    <w:rsid w:val="008C2CF8"/>
    <w:rsid w:val="008C3395"/>
    <w:rsid w:val="008C3795"/>
    <w:rsid w:val="008C49BC"/>
    <w:rsid w:val="008C4BD4"/>
    <w:rsid w:val="008C5322"/>
    <w:rsid w:val="008C58C1"/>
    <w:rsid w:val="008C5A53"/>
    <w:rsid w:val="008C6128"/>
    <w:rsid w:val="008C69E3"/>
    <w:rsid w:val="008C745B"/>
    <w:rsid w:val="008C79CE"/>
    <w:rsid w:val="008C7AF1"/>
    <w:rsid w:val="008C7AF7"/>
    <w:rsid w:val="008C7E1B"/>
    <w:rsid w:val="008D004D"/>
    <w:rsid w:val="008D0DB8"/>
    <w:rsid w:val="008D1419"/>
    <w:rsid w:val="008D2E91"/>
    <w:rsid w:val="008D3926"/>
    <w:rsid w:val="008D5289"/>
    <w:rsid w:val="008D5867"/>
    <w:rsid w:val="008D6897"/>
    <w:rsid w:val="008D6FEB"/>
    <w:rsid w:val="008D732C"/>
    <w:rsid w:val="008D7723"/>
    <w:rsid w:val="008E0719"/>
    <w:rsid w:val="008E1D50"/>
    <w:rsid w:val="008E31D5"/>
    <w:rsid w:val="008E4575"/>
    <w:rsid w:val="008E45AC"/>
    <w:rsid w:val="008E4DAB"/>
    <w:rsid w:val="008E522A"/>
    <w:rsid w:val="008E5473"/>
    <w:rsid w:val="008E6665"/>
    <w:rsid w:val="008E686A"/>
    <w:rsid w:val="008E6E1A"/>
    <w:rsid w:val="008F1F00"/>
    <w:rsid w:val="008F23DF"/>
    <w:rsid w:val="008F3D09"/>
    <w:rsid w:val="008F3DDF"/>
    <w:rsid w:val="008F6B36"/>
    <w:rsid w:val="008F6D03"/>
    <w:rsid w:val="008F7504"/>
    <w:rsid w:val="008F7C65"/>
    <w:rsid w:val="008F7FA7"/>
    <w:rsid w:val="009000B8"/>
    <w:rsid w:val="00900C17"/>
    <w:rsid w:val="00900FC1"/>
    <w:rsid w:val="00901C31"/>
    <w:rsid w:val="00901C54"/>
    <w:rsid w:val="009022EA"/>
    <w:rsid w:val="00902FEB"/>
    <w:rsid w:val="00903E40"/>
    <w:rsid w:val="0090448E"/>
    <w:rsid w:val="0090464C"/>
    <w:rsid w:val="00904826"/>
    <w:rsid w:val="009049D2"/>
    <w:rsid w:val="00904B6B"/>
    <w:rsid w:val="00904D2B"/>
    <w:rsid w:val="00905B95"/>
    <w:rsid w:val="009062D8"/>
    <w:rsid w:val="00906764"/>
    <w:rsid w:val="00907F52"/>
    <w:rsid w:val="009112CA"/>
    <w:rsid w:val="009114BC"/>
    <w:rsid w:val="00912164"/>
    <w:rsid w:val="009128EC"/>
    <w:rsid w:val="009142BA"/>
    <w:rsid w:val="0091471E"/>
    <w:rsid w:val="00914F31"/>
    <w:rsid w:val="009151FC"/>
    <w:rsid w:val="009166C1"/>
    <w:rsid w:val="009218A2"/>
    <w:rsid w:val="00925484"/>
    <w:rsid w:val="00926A8C"/>
    <w:rsid w:val="00926C61"/>
    <w:rsid w:val="00927863"/>
    <w:rsid w:val="00927E86"/>
    <w:rsid w:val="00930597"/>
    <w:rsid w:val="0093415E"/>
    <w:rsid w:val="00935F60"/>
    <w:rsid w:val="00936621"/>
    <w:rsid w:val="0094029B"/>
    <w:rsid w:val="00940E92"/>
    <w:rsid w:val="009415B4"/>
    <w:rsid w:val="009415CB"/>
    <w:rsid w:val="009416E3"/>
    <w:rsid w:val="00941F42"/>
    <w:rsid w:val="009420B6"/>
    <w:rsid w:val="0094224D"/>
    <w:rsid w:val="009423C5"/>
    <w:rsid w:val="00942FDC"/>
    <w:rsid w:val="0094346E"/>
    <w:rsid w:val="00944ACB"/>
    <w:rsid w:val="009469C3"/>
    <w:rsid w:val="0094738E"/>
    <w:rsid w:val="00953044"/>
    <w:rsid w:val="00953390"/>
    <w:rsid w:val="00954041"/>
    <w:rsid w:val="00954893"/>
    <w:rsid w:val="00955C6A"/>
    <w:rsid w:val="009576F5"/>
    <w:rsid w:val="00957BBC"/>
    <w:rsid w:val="00957C4E"/>
    <w:rsid w:val="00960C0F"/>
    <w:rsid w:val="00962144"/>
    <w:rsid w:val="00962CC6"/>
    <w:rsid w:val="00964019"/>
    <w:rsid w:val="00964B0E"/>
    <w:rsid w:val="00964C06"/>
    <w:rsid w:val="0096554C"/>
    <w:rsid w:val="00965F49"/>
    <w:rsid w:val="009670EC"/>
    <w:rsid w:val="00967866"/>
    <w:rsid w:val="00967DE3"/>
    <w:rsid w:val="00971E83"/>
    <w:rsid w:val="00972A38"/>
    <w:rsid w:val="00974B21"/>
    <w:rsid w:val="00974B26"/>
    <w:rsid w:val="00975F55"/>
    <w:rsid w:val="009763BA"/>
    <w:rsid w:val="0097659F"/>
    <w:rsid w:val="009767D5"/>
    <w:rsid w:val="00976ED9"/>
    <w:rsid w:val="00976F4E"/>
    <w:rsid w:val="0098014C"/>
    <w:rsid w:val="00980280"/>
    <w:rsid w:val="00980433"/>
    <w:rsid w:val="0098053A"/>
    <w:rsid w:val="00980751"/>
    <w:rsid w:val="00980B86"/>
    <w:rsid w:val="00982806"/>
    <w:rsid w:val="00982A8A"/>
    <w:rsid w:val="009832C9"/>
    <w:rsid w:val="00984A17"/>
    <w:rsid w:val="00984B3C"/>
    <w:rsid w:val="009855E8"/>
    <w:rsid w:val="00986B80"/>
    <w:rsid w:val="009875CA"/>
    <w:rsid w:val="009902F2"/>
    <w:rsid w:val="00990AC1"/>
    <w:rsid w:val="00990BBA"/>
    <w:rsid w:val="00990CB9"/>
    <w:rsid w:val="009914E2"/>
    <w:rsid w:val="00991C8B"/>
    <w:rsid w:val="0099388D"/>
    <w:rsid w:val="009944F6"/>
    <w:rsid w:val="00995985"/>
    <w:rsid w:val="009978C8"/>
    <w:rsid w:val="009A0BE2"/>
    <w:rsid w:val="009A0C2D"/>
    <w:rsid w:val="009A0E0F"/>
    <w:rsid w:val="009A1E76"/>
    <w:rsid w:val="009A25DC"/>
    <w:rsid w:val="009A27C3"/>
    <w:rsid w:val="009A4D08"/>
    <w:rsid w:val="009A4D36"/>
    <w:rsid w:val="009A5899"/>
    <w:rsid w:val="009A66EC"/>
    <w:rsid w:val="009A75FB"/>
    <w:rsid w:val="009A79BA"/>
    <w:rsid w:val="009A7F59"/>
    <w:rsid w:val="009B2BA7"/>
    <w:rsid w:val="009B540B"/>
    <w:rsid w:val="009B5BA1"/>
    <w:rsid w:val="009B6C06"/>
    <w:rsid w:val="009B7041"/>
    <w:rsid w:val="009B7262"/>
    <w:rsid w:val="009C0AEE"/>
    <w:rsid w:val="009C308E"/>
    <w:rsid w:val="009C3E33"/>
    <w:rsid w:val="009C51E0"/>
    <w:rsid w:val="009C5436"/>
    <w:rsid w:val="009C63AF"/>
    <w:rsid w:val="009C76D9"/>
    <w:rsid w:val="009C7C7D"/>
    <w:rsid w:val="009C7E93"/>
    <w:rsid w:val="009D095F"/>
    <w:rsid w:val="009D3054"/>
    <w:rsid w:val="009D3170"/>
    <w:rsid w:val="009D3F5A"/>
    <w:rsid w:val="009D4BF7"/>
    <w:rsid w:val="009D5A80"/>
    <w:rsid w:val="009D618E"/>
    <w:rsid w:val="009D69CB"/>
    <w:rsid w:val="009D6F69"/>
    <w:rsid w:val="009E0D47"/>
    <w:rsid w:val="009E1059"/>
    <w:rsid w:val="009E272B"/>
    <w:rsid w:val="009E4C09"/>
    <w:rsid w:val="009E6413"/>
    <w:rsid w:val="009E76F0"/>
    <w:rsid w:val="009F0A42"/>
    <w:rsid w:val="009F0B76"/>
    <w:rsid w:val="009F1C2F"/>
    <w:rsid w:val="009F28F7"/>
    <w:rsid w:val="009F2A3F"/>
    <w:rsid w:val="009F2C5F"/>
    <w:rsid w:val="009F3576"/>
    <w:rsid w:val="009F3988"/>
    <w:rsid w:val="009F48B0"/>
    <w:rsid w:val="009F754A"/>
    <w:rsid w:val="009F76D9"/>
    <w:rsid w:val="009F78BE"/>
    <w:rsid w:val="00A00EC0"/>
    <w:rsid w:val="00A01195"/>
    <w:rsid w:val="00A01927"/>
    <w:rsid w:val="00A01ECA"/>
    <w:rsid w:val="00A031BC"/>
    <w:rsid w:val="00A03CCA"/>
    <w:rsid w:val="00A04760"/>
    <w:rsid w:val="00A04EF2"/>
    <w:rsid w:val="00A0719B"/>
    <w:rsid w:val="00A10905"/>
    <w:rsid w:val="00A10B25"/>
    <w:rsid w:val="00A10E45"/>
    <w:rsid w:val="00A12876"/>
    <w:rsid w:val="00A13074"/>
    <w:rsid w:val="00A146C9"/>
    <w:rsid w:val="00A1577B"/>
    <w:rsid w:val="00A17CA2"/>
    <w:rsid w:val="00A20793"/>
    <w:rsid w:val="00A20F10"/>
    <w:rsid w:val="00A211B1"/>
    <w:rsid w:val="00A21297"/>
    <w:rsid w:val="00A21D7E"/>
    <w:rsid w:val="00A22240"/>
    <w:rsid w:val="00A24ABE"/>
    <w:rsid w:val="00A2504D"/>
    <w:rsid w:val="00A25C99"/>
    <w:rsid w:val="00A272D8"/>
    <w:rsid w:val="00A31559"/>
    <w:rsid w:val="00A32377"/>
    <w:rsid w:val="00A32677"/>
    <w:rsid w:val="00A353FD"/>
    <w:rsid w:val="00A35971"/>
    <w:rsid w:val="00A36231"/>
    <w:rsid w:val="00A36C04"/>
    <w:rsid w:val="00A36FA6"/>
    <w:rsid w:val="00A37226"/>
    <w:rsid w:val="00A37617"/>
    <w:rsid w:val="00A4365C"/>
    <w:rsid w:val="00A43846"/>
    <w:rsid w:val="00A4388E"/>
    <w:rsid w:val="00A4464D"/>
    <w:rsid w:val="00A46255"/>
    <w:rsid w:val="00A4709F"/>
    <w:rsid w:val="00A506C2"/>
    <w:rsid w:val="00A51291"/>
    <w:rsid w:val="00A5184B"/>
    <w:rsid w:val="00A51A0D"/>
    <w:rsid w:val="00A52785"/>
    <w:rsid w:val="00A53A2D"/>
    <w:rsid w:val="00A5412A"/>
    <w:rsid w:val="00A543D0"/>
    <w:rsid w:val="00A54461"/>
    <w:rsid w:val="00A54BFF"/>
    <w:rsid w:val="00A55228"/>
    <w:rsid w:val="00A55383"/>
    <w:rsid w:val="00A55CDA"/>
    <w:rsid w:val="00A57E9E"/>
    <w:rsid w:val="00A6094B"/>
    <w:rsid w:val="00A60C4F"/>
    <w:rsid w:val="00A62D01"/>
    <w:rsid w:val="00A6327C"/>
    <w:rsid w:val="00A63AB6"/>
    <w:rsid w:val="00A641C7"/>
    <w:rsid w:val="00A647F4"/>
    <w:rsid w:val="00A64D80"/>
    <w:rsid w:val="00A65DE3"/>
    <w:rsid w:val="00A66492"/>
    <w:rsid w:val="00A675FD"/>
    <w:rsid w:val="00A67E89"/>
    <w:rsid w:val="00A706F2"/>
    <w:rsid w:val="00A71CBA"/>
    <w:rsid w:val="00A72590"/>
    <w:rsid w:val="00A73453"/>
    <w:rsid w:val="00A73DCC"/>
    <w:rsid w:val="00A74238"/>
    <w:rsid w:val="00A7499D"/>
    <w:rsid w:val="00A756F3"/>
    <w:rsid w:val="00A75757"/>
    <w:rsid w:val="00A76D17"/>
    <w:rsid w:val="00A76D19"/>
    <w:rsid w:val="00A76EBE"/>
    <w:rsid w:val="00A77DD9"/>
    <w:rsid w:val="00A80F23"/>
    <w:rsid w:val="00A80F3B"/>
    <w:rsid w:val="00A80FC2"/>
    <w:rsid w:val="00A81894"/>
    <w:rsid w:val="00A818EF"/>
    <w:rsid w:val="00A8262B"/>
    <w:rsid w:val="00A838E1"/>
    <w:rsid w:val="00A865F2"/>
    <w:rsid w:val="00A91290"/>
    <w:rsid w:val="00A923EF"/>
    <w:rsid w:val="00A92B99"/>
    <w:rsid w:val="00A935A5"/>
    <w:rsid w:val="00A93BC0"/>
    <w:rsid w:val="00A95C9D"/>
    <w:rsid w:val="00A96368"/>
    <w:rsid w:val="00A96F63"/>
    <w:rsid w:val="00A97269"/>
    <w:rsid w:val="00A976CB"/>
    <w:rsid w:val="00AA0178"/>
    <w:rsid w:val="00AA0206"/>
    <w:rsid w:val="00AA1059"/>
    <w:rsid w:val="00AA17A1"/>
    <w:rsid w:val="00AA1C97"/>
    <w:rsid w:val="00AA1D70"/>
    <w:rsid w:val="00AA2591"/>
    <w:rsid w:val="00AA5FC7"/>
    <w:rsid w:val="00AA62CE"/>
    <w:rsid w:val="00AA6331"/>
    <w:rsid w:val="00AA67DA"/>
    <w:rsid w:val="00AA7466"/>
    <w:rsid w:val="00AA766D"/>
    <w:rsid w:val="00AB0811"/>
    <w:rsid w:val="00AB16FB"/>
    <w:rsid w:val="00AB1AAF"/>
    <w:rsid w:val="00AB2A2D"/>
    <w:rsid w:val="00AB452A"/>
    <w:rsid w:val="00AB4AB4"/>
    <w:rsid w:val="00AB5699"/>
    <w:rsid w:val="00AB6A3B"/>
    <w:rsid w:val="00AB7C03"/>
    <w:rsid w:val="00AB7F8E"/>
    <w:rsid w:val="00AC1978"/>
    <w:rsid w:val="00AC1B0B"/>
    <w:rsid w:val="00AC213E"/>
    <w:rsid w:val="00AC230A"/>
    <w:rsid w:val="00AC46F0"/>
    <w:rsid w:val="00AC5096"/>
    <w:rsid w:val="00AC548E"/>
    <w:rsid w:val="00AC6470"/>
    <w:rsid w:val="00AC7991"/>
    <w:rsid w:val="00AC7FFC"/>
    <w:rsid w:val="00AD23DF"/>
    <w:rsid w:val="00AD2819"/>
    <w:rsid w:val="00AD317A"/>
    <w:rsid w:val="00AD574D"/>
    <w:rsid w:val="00AD5FF8"/>
    <w:rsid w:val="00AD694E"/>
    <w:rsid w:val="00AD7638"/>
    <w:rsid w:val="00AD787C"/>
    <w:rsid w:val="00AD7A64"/>
    <w:rsid w:val="00AE0435"/>
    <w:rsid w:val="00AE2DD2"/>
    <w:rsid w:val="00AE2ECB"/>
    <w:rsid w:val="00AE35CB"/>
    <w:rsid w:val="00AE570B"/>
    <w:rsid w:val="00AE6E4F"/>
    <w:rsid w:val="00AF04B6"/>
    <w:rsid w:val="00AF335F"/>
    <w:rsid w:val="00AF3701"/>
    <w:rsid w:val="00AF3EBC"/>
    <w:rsid w:val="00AF4831"/>
    <w:rsid w:val="00AF506E"/>
    <w:rsid w:val="00AF5FCA"/>
    <w:rsid w:val="00AF63E1"/>
    <w:rsid w:val="00AF7006"/>
    <w:rsid w:val="00AF77BD"/>
    <w:rsid w:val="00AF7955"/>
    <w:rsid w:val="00B01421"/>
    <w:rsid w:val="00B01A35"/>
    <w:rsid w:val="00B0232C"/>
    <w:rsid w:val="00B041FE"/>
    <w:rsid w:val="00B04241"/>
    <w:rsid w:val="00B06622"/>
    <w:rsid w:val="00B0692B"/>
    <w:rsid w:val="00B075F6"/>
    <w:rsid w:val="00B1098E"/>
    <w:rsid w:val="00B11C59"/>
    <w:rsid w:val="00B12188"/>
    <w:rsid w:val="00B12235"/>
    <w:rsid w:val="00B14BEE"/>
    <w:rsid w:val="00B14DEF"/>
    <w:rsid w:val="00B16609"/>
    <w:rsid w:val="00B22878"/>
    <w:rsid w:val="00B2616C"/>
    <w:rsid w:val="00B27107"/>
    <w:rsid w:val="00B277E8"/>
    <w:rsid w:val="00B30430"/>
    <w:rsid w:val="00B30832"/>
    <w:rsid w:val="00B31404"/>
    <w:rsid w:val="00B314F7"/>
    <w:rsid w:val="00B315EB"/>
    <w:rsid w:val="00B317FF"/>
    <w:rsid w:val="00B31E3E"/>
    <w:rsid w:val="00B32554"/>
    <w:rsid w:val="00B32A16"/>
    <w:rsid w:val="00B32D57"/>
    <w:rsid w:val="00B33342"/>
    <w:rsid w:val="00B345A1"/>
    <w:rsid w:val="00B3557E"/>
    <w:rsid w:val="00B35EB4"/>
    <w:rsid w:val="00B44830"/>
    <w:rsid w:val="00B44DEC"/>
    <w:rsid w:val="00B44EED"/>
    <w:rsid w:val="00B45AA2"/>
    <w:rsid w:val="00B46ADE"/>
    <w:rsid w:val="00B4744B"/>
    <w:rsid w:val="00B47D2A"/>
    <w:rsid w:val="00B518E6"/>
    <w:rsid w:val="00B520EC"/>
    <w:rsid w:val="00B5359B"/>
    <w:rsid w:val="00B539A7"/>
    <w:rsid w:val="00B543F0"/>
    <w:rsid w:val="00B54A92"/>
    <w:rsid w:val="00B56FDD"/>
    <w:rsid w:val="00B57EEA"/>
    <w:rsid w:val="00B61852"/>
    <w:rsid w:val="00B632DE"/>
    <w:rsid w:val="00B639E5"/>
    <w:rsid w:val="00B6499C"/>
    <w:rsid w:val="00B64E82"/>
    <w:rsid w:val="00B67700"/>
    <w:rsid w:val="00B677D8"/>
    <w:rsid w:val="00B700E3"/>
    <w:rsid w:val="00B7071C"/>
    <w:rsid w:val="00B72AED"/>
    <w:rsid w:val="00B72D00"/>
    <w:rsid w:val="00B7417B"/>
    <w:rsid w:val="00B74FED"/>
    <w:rsid w:val="00B7663D"/>
    <w:rsid w:val="00B76C7E"/>
    <w:rsid w:val="00B779D3"/>
    <w:rsid w:val="00B80401"/>
    <w:rsid w:val="00B80625"/>
    <w:rsid w:val="00B807DC"/>
    <w:rsid w:val="00B82977"/>
    <w:rsid w:val="00B82C48"/>
    <w:rsid w:val="00B82E22"/>
    <w:rsid w:val="00B82FE8"/>
    <w:rsid w:val="00B84174"/>
    <w:rsid w:val="00B8453F"/>
    <w:rsid w:val="00B85325"/>
    <w:rsid w:val="00B86980"/>
    <w:rsid w:val="00B86E03"/>
    <w:rsid w:val="00B87904"/>
    <w:rsid w:val="00B87A58"/>
    <w:rsid w:val="00B904D3"/>
    <w:rsid w:val="00B90E00"/>
    <w:rsid w:val="00B9332B"/>
    <w:rsid w:val="00B9363B"/>
    <w:rsid w:val="00B9518F"/>
    <w:rsid w:val="00B95312"/>
    <w:rsid w:val="00B96B66"/>
    <w:rsid w:val="00B96FD5"/>
    <w:rsid w:val="00BA0F2B"/>
    <w:rsid w:val="00BA1CE8"/>
    <w:rsid w:val="00BA2E23"/>
    <w:rsid w:val="00BA38FD"/>
    <w:rsid w:val="00BA45C8"/>
    <w:rsid w:val="00BA4F51"/>
    <w:rsid w:val="00BA5C70"/>
    <w:rsid w:val="00BA64FC"/>
    <w:rsid w:val="00BA688F"/>
    <w:rsid w:val="00BA7242"/>
    <w:rsid w:val="00BA7CB7"/>
    <w:rsid w:val="00BA7DC4"/>
    <w:rsid w:val="00BB0E0B"/>
    <w:rsid w:val="00BB1873"/>
    <w:rsid w:val="00BB1991"/>
    <w:rsid w:val="00BB2249"/>
    <w:rsid w:val="00BB2F90"/>
    <w:rsid w:val="00BB3323"/>
    <w:rsid w:val="00BB3C24"/>
    <w:rsid w:val="00BB416B"/>
    <w:rsid w:val="00BB5DAB"/>
    <w:rsid w:val="00BB74EE"/>
    <w:rsid w:val="00BB7A1C"/>
    <w:rsid w:val="00BC0337"/>
    <w:rsid w:val="00BC1010"/>
    <w:rsid w:val="00BC2D85"/>
    <w:rsid w:val="00BC3B64"/>
    <w:rsid w:val="00BC57FB"/>
    <w:rsid w:val="00BC5CE0"/>
    <w:rsid w:val="00BC65A7"/>
    <w:rsid w:val="00BC6FF9"/>
    <w:rsid w:val="00BC7BC8"/>
    <w:rsid w:val="00BD0372"/>
    <w:rsid w:val="00BD14A6"/>
    <w:rsid w:val="00BD1614"/>
    <w:rsid w:val="00BD28BA"/>
    <w:rsid w:val="00BD333D"/>
    <w:rsid w:val="00BD33B6"/>
    <w:rsid w:val="00BD6B4E"/>
    <w:rsid w:val="00BD7D35"/>
    <w:rsid w:val="00BE0BE6"/>
    <w:rsid w:val="00BE0C63"/>
    <w:rsid w:val="00BE11DA"/>
    <w:rsid w:val="00BE1C8A"/>
    <w:rsid w:val="00BE33F4"/>
    <w:rsid w:val="00BE4409"/>
    <w:rsid w:val="00BE45D9"/>
    <w:rsid w:val="00BE4B8C"/>
    <w:rsid w:val="00BE54E3"/>
    <w:rsid w:val="00BE5580"/>
    <w:rsid w:val="00BE5749"/>
    <w:rsid w:val="00BE598A"/>
    <w:rsid w:val="00BE6010"/>
    <w:rsid w:val="00BE7525"/>
    <w:rsid w:val="00BE76DE"/>
    <w:rsid w:val="00BF0E37"/>
    <w:rsid w:val="00BF0FDB"/>
    <w:rsid w:val="00BF1479"/>
    <w:rsid w:val="00BF20CC"/>
    <w:rsid w:val="00BF2133"/>
    <w:rsid w:val="00BF26EB"/>
    <w:rsid w:val="00BF298D"/>
    <w:rsid w:val="00BF2F6A"/>
    <w:rsid w:val="00BF32C8"/>
    <w:rsid w:val="00BF35B9"/>
    <w:rsid w:val="00BF49EA"/>
    <w:rsid w:val="00BF68FD"/>
    <w:rsid w:val="00C00148"/>
    <w:rsid w:val="00C00A43"/>
    <w:rsid w:val="00C00FE6"/>
    <w:rsid w:val="00C01AB4"/>
    <w:rsid w:val="00C01BB6"/>
    <w:rsid w:val="00C02C21"/>
    <w:rsid w:val="00C02DA8"/>
    <w:rsid w:val="00C042EA"/>
    <w:rsid w:val="00C04684"/>
    <w:rsid w:val="00C04718"/>
    <w:rsid w:val="00C04B0E"/>
    <w:rsid w:val="00C056DC"/>
    <w:rsid w:val="00C05F03"/>
    <w:rsid w:val="00C06005"/>
    <w:rsid w:val="00C06296"/>
    <w:rsid w:val="00C0631E"/>
    <w:rsid w:val="00C0760F"/>
    <w:rsid w:val="00C07D73"/>
    <w:rsid w:val="00C07D7D"/>
    <w:rsid w:val="00C10B33"/>
    <w:rsid w:val="00C11774"/>
    <w:rsid w:val="00C1248A"/>
    <w:rsid w:val="00C1262E"/>
    <w:rsid w:val="00C13355"/>
    <w:rsid w:val="00C13423"/>
    <w:rsid w:val="00C21CCD"/>
    <w:rsid w:val="00C21E78"/>
    <w:rsid w:val="00C23A6A"/>
    <w:rsid w:val="00C24901"/>
    <w:rsid w:val="00C26BCC"/>
    <w:rsid w:val="00C27694"/>
    <w:rsid w:val="00C30736"/>
    <w:rsid w:val="00C310DB"/>
    <w:rsid w:val="00C31985"/>
    <w:rsid w:val="00C31C49"/>
    <w:rsid w:val="00C341A8"/>
    <w:rsid w:val="00C34E60"/>
    <w:rsid w:val="00C35995"/>
    <w:rsid w:val="00C36353"/>
    <w:rsid w:val="00C365AB"/>
    <w:rsid w:val="00C36815"/>
    <w:rsid w:val="00C37121"/>
    <w:rsid w:val="00C37980"/>
    <w:rsid w:val="00C40C09"/>
    <w:rsid w:val="00C410D7"/>
    <w:rsid w:val="00C41D49"/>
    <w:rsid w:val="00C4313B"/>
    <w:rsid w:val="00C43C08"/>
    <w:rsid w:val="00C43CD8"/>
    <w:rsid w:val="00C43E04"/>
    <w:rsid w:val="00C4416B"/>
    <w:rsid w:val="00C45FCD"/>
    <w:rsid w:val="00C46171"/>
    <w:rsid w:val="00C4716A"/>
    <w:rsid w:val="00C47771"/>
    <w:rsid w:val="00C4787A"/>
    <w:rsid w:val="00C50089"/>
    <w:rsid w:val="00C50984"/>
    <w:rsid w:val="00C50FAF"/>
    <w:rsid w:val="00C51A2F"/>
    <w:rsid w:val="00C51F4F"/>
    <w:rsid w:val="00C52AAD"/>
    <w:rsid w:val="00C52CCF"/>
    <w:rsid w:val="00C53701"/>
    <w:rsid w:val="00C549E1"/>
    <w:rsid w:val="00C54B6B"/>
    <w:rsid w:val="00C56AC7"/>
    <w:rsid w:val="00C56E72"/>
    <w:rsid w:val="00C5794A"/>
    <w:rsid w:val="00C601D0"/>
    <w:rsid w:val="00C6164A"/>
    <w:rsid w:val="00C62B27"/>
    <w:rsid w:val="00C63146"/>
    <w:rsid w:val="00C63CF4"/>
    <w:rsid w:val="00C651BD"/>
    <w:rsid w:val="00C66683"/>
    <w:rsid w:val="00C6670D"/>
    <w:rsid w:val="00C67334"/>
    <w:rsid w:val="00C71AD8"/>
    <w:rsid w:val="00C726A6"/>
    <w:rsid w:val="00C72B0E"/>
    <w:rsid w:val="00C7334C"/>
    <w:rsid w:val="00C733F4"/>
    <w:rsid w:val="00C74939"/>
    <w:rsid w:val="00C74C66"/>
    <w:rsid w:val="00C74D3F"/>
    <w:rsid w:val="00C754E9"/>
    <w:rsid w:val="00C75842"/>
    <w:rsid w:val="00C75C65"/>
    <w:rsid w:val="00C75FF3"/>
    <w:rsid w:val="00C760EF"/>
    <w:rsid w:val="00C76234"/>
    <w:rsid w:val="00C7713D"/>
    <w:rsid w:val="00C779F0"/>
    <w:rsid w:val="00C8055C"/>
    <w:rsid w:val="00C81A8A"/>
    <w:rsid w:val="00C82670"/>
    <w:rsid w:val="00C82BBD"/>
    <w:rsid w:val="00C8355B"/>
    <w:rsid w:val="00C843CA"/>
    <w:rsid w:val="00C84653"/>
    <w:rsid w:val="00C84C5C"/>
    <w:rsid w:val="00C85B22"/>
    <w:rsid w:val="00C86A46"/>
    <w:rsid w:val="00C87C3A"/>
    <w:rsid w:val="00C901AF"/>
    <w:rsid w:val="00C9092C"/>
    <w:rsid w:val="00C90EA1"/>
    <w:rsid w:val="00C90F6B"/>
    <w:rsid w:val="00C91323"/>
    <w:rsid w:val="00C9247B"/>
    <w:rsid w:val="00C92653"/>
    <w:rsid w:val="00C92FE0"/>
    <w:rsid w:val="00C94350"/>
    <w:rsid w:val="00C946F8"/>
    <w:rsid w:val="00C94F3E"/>
    <w:rsid w:val="00C950F7"/>
    <w:rsid w:val="00C95865"/>
    <w:rsid w:val="00C972B8"/>
    <w:rsid w:val="00C972FA"/>
    <w:rsid w:val="00C975C8"/>
    <w:rsid w:val="00CA011B"/>
    <w:rsid w:val="00CA1648"/>
    <w:rsid w:val="00CA3005"/>
    <w:rsid w:val="00CA3353"/>
    <w:rsid w:val="00CA3A46"/>
    <w:rsid w:val="00CA3BB0"/>
    <w:rsid w:val="00CA4141"/>
    <w:rsid w:val="00CA682E"/>
    <w:rsid w:val="00CA7D16"/>
    <w:rsid w:val="00CB0968"/>
    <w:rsid w:val="00CB19E5"/>
    <w:rsid w:val="00CB1C1E"/>
    <w:rsid w:val="00CB4368"/>
    <w:rsid w:val="00CB5380"/>
    <w:rsid w:val="00CB5C2E"/>
    <w:rsid w:val="00CB68F9"/>
    <w:rsid w:val="00CB798B"/>
    <w:rsid w:val="00CC03EF"/>
    <w:rsid w:val="00CC073D"/>
    <w:rsid w:val="00CC0F71"/>
    <w:rsid w:val="00CC2490"/>
    <w:rsid w:val="00CC3750"/>
    <w:rsid w:val="00CC3823"/>
    <w:rsid w:val="00CC4683"/>
    <w:rsid w:val="00CD0441"/>
    <w:rsid w:val="00CD126B"/>
    <w:rsid w:val="00CD12EF"/>
    <w:rsid w:val="00CD1BF1"/>
    <w:rsid w:val="00CD1FA1"/>
    <w:rsid w:val="00CD2982"/>
    <w:rsid w:val="00CD3BAD"/>
    <w:rsid w:val="00CD434C"/>
    <w:rsid w:val="00CD4678"/>
    <w:rsid w:val="00CD4BF5"/>
    <w:rsid w:val="00CD54A0"/>
    <w:rsid w:val="00CD553F"/>
    <w:rsid w:val="00CD5727"/>
    <w:rsid w:val="00CD5963"/>
    <w:rsid w:val="00CD6B1D"/>
    <w:rsid w:val="00CD6B89"/>
    <w:rsid w:val="00CD6FCA"/>
    <w:rsid w:val="00CE07DF"/>
    <w:rsid w:val="00CE2624"/>
    <w:rsid w:val="00CE3E49"/>
    <w:rsid w:val="00CE4CAB"/>
    <w:rsid w:val="00CE770C"/>
    <w:rsid w:val="00CE7DB7"/>
    <w:rsid w:val="00CF0883"/>
    <w:rsid w:val="00CF12A3"/>
    <w:rsid w:val="00CF162F"/>
    <w:rsid w:val="00CF1B20"/>
    <w:rsid w:val="00CF2599"/>
    <w:rsid w:val="00CF2716"/>
    <w:rsid w:val="00CF2EE7"/>
    <w:rsid w:val="00CF2EFF"/>
    <w:rsid w:val="00CF3419"/>
    <w:rsid w:val="00CF3E1F"/>
    <w:rsid w:val="00CF50B8"/>
    <w:rsid w:val="00CF70EF"/>
    <w:rsid w:val="00D003F3"/>
    <w:rsid w:val="00D01D5C"/>
    <w:rsid w:val="00D02D42"/>
    <w:rsid w:val="00D04849"/>
    <w:rsid w:val="00D048AE"/>
    <w:rsid w:val="00D04DEA"/>
    <w:rsid w:val="00D066CB"/>
    <w:rsid w:val="00D06C85"/>
    <w:rsid w:val="00D0714A"/>
    <w:rsid w:val="00D07F47"/>
    <w:rsid w:val="00D11C88"/>
    <w:rsid w:val="00D12E2F"/>
    <w:rsid w:val="00D134DC"/>
    <w:rsid w:val="00D139CB"/>
    <w:rsid w:val="00D13F7D"/>
    <w:rsid w:val="00D17333"/>
    <w:rsid w:val="00D21E0A"/>
    <w:rsid w:val="00D21EAC"/>
    <w:rsid w:val="00D248E1"/>
    <w:rsid w:val="00D25B54"/>
    <w:rsid w:val="00D26A47"/>
    <w:rsid w:val="00D2798B"/>
    <w:rsid w:val="00D3030F"/>
    <w:rsid w:val="00D30317"/>
    <w:rsid w:val="00D30773"/>
    <w:rsid w:val="00D31791"/>
    <w:rsid w:val="00D31931"/>
    <w:rsid w:val="00D31C8B"/>
    <w:rsid w:val="00D3212D"/>
    <w:rsid w:val="00D32291"/>
    <w:rsid w:val="00D3306E"/>
    <w:rsid w:val="00D34A10"/>
    <w:rsid w:val="00D34F2A"/>
    <w:rsid w:val="00D35ABD"/>
    <w:rsid w:val="00D36E8C"/>
    <w:rsid w:val="00D374A3"/>
    <w:rsid w:val="00D3782A"/>
    <w:rsid w:val="00D4012B"/>
    <w:rsid w:val="00D4190C"/>
    <w:rsid w:val="00D422C2"/>
    <w:rsid w:val="00D426B9"/>
    <w:rsid w:val="00D42898"/>
    <w:rsid w:val="00D44007"/>
    <w:rsid w:val="00D45CFC"/>
    <w:rsid w:val="00D46ECD"/>
    <w:rsid w:val="00D46FA0"/>
    <w:rsid w:val="00D47588"/>
    <w:rsid w:val="00D5083B"/>
    <w:rsid w:val="00D517D1"/>
    <w:rsid w:val="00D51917"/>
    <w:rsid w:val="00D52691"/>
    <w:rsid w:val="00D52D92"/>
    <w:rsid w:val="00D54B35"/>
    <w:rsid w:val="00D54D61"/>
    <w:rsid w:val="00D55D0E"/>
    <w:rsid w:val="00D57738"/>
    <w:rsid w:val="00D57D60"/>
    <w:rsid w:val="00D6044C"/>
    <w:rsid w:val="00D608B3"/>
    <w:rsid w:val="00D61B03"/>
    <w:rsid w:val="00D6215F"/>
    <w:rsid w:val="00D62F05"/>
    <w:rsid w:val="00D6453D"/>
    <w:rsid w:val="00D65DA1"/>
    <w:rsid w:val="00D6655E"/>
    <w:rsid w:val="00D6694F"/>
    <w:rsid w:val="00D67BBF"/>
    <w:rsid w:val="00D67DCE"/>
    <w:rsid w:val="00D70E3E"/>
    <w:rsid w:val="00D71413"/>
    <w:rsid w:val="00D71971"/>
    <w:rsid w:val="00D71F21"/>
    <w:rsid w:val="00D7211A"/>
    <w:rsid w:val="00D7276B"/>
    <w:rsid w:val="00D74019"/>
    <w:rsid w:val="00D755A7"/>
    <w:rsid w:val="00D763A6"/>
    <w:rsid w:val="00D77E67"/>
    <w:rsid w:val="00D77ED1"/>
    <w:rsid w:val="00D80C40"/>
    <w:rsid w:val="00D812C8"/>
    <w:rsid w:val="00D82892"/>
    <w:rsid w:val="00D829BF"/>
    <w:rsid w:val="00D82ABE"/>
    <w:rsid w:val="00D853EF"/>
    <w:rsid w:val="00D86AB5"/>
    <w:rsid w:val="00D86F6A"/>
    <w:rsid w:val="00D8762B"/>
    <w:rsid w:val="00D90E0C"/>
    <w:rsid w:val="00D914A7"/>
    <w:rsid w:val="00D92AD1"/>
    <w:rsid w:val="00D942D5"/>
    <w:rsid w:val="00D943E3"/>
    <w:rsid w:val="00D94927"/>
    <w:rsid w:val="00D94ED3"/>
    <w:rsid w:val="00D953C1"/>
    <w:rsid w:val="00D967AF"/>
    <w:rsid w:val="00D96C72"/>
    <w:rsid w:val="00D976B6"/>
    <w:rsid w:val="00D97718"/>
    <w:rsid w:val="00DA1090"/>
    <w:rsid w:val="00DA21F9"/>
    <w:rsid w:val="00DA2752"/>
    <w:rsid w:val="00DA28D2"/>
    <w:rsid w:val="00DA2BE2"/>
    <w:rsid w:val="00DA3531"/>
    <w:rsid w:val="00DA3759"/>
    <w:rsid w:val="00DA46FE"/>
    <w:rsid w:val="00DA4E63"/>
    <w:rsid w:val="00DB046C"/>
    <w:rsid w:val="00DB1873"/>
    <w:rsid w:val="00DB1EED"/>
    <w:rsid w:val="00DB37E9"/>
    <w:rsid w:val="00DB432E"/>
    <w:rsid w:val="00DB4410"/>
    <w:rsid w:val="00DB4F85"/>
    <w:rsid w:val="00DB63DF"/>
    <w:rsid w:val="00DB7291"/>
    <w:rsid w:val="00DB7598"/>
    <w:rsid w:val="00DC029A"/>
    <w:rsid w:val="00DC037C"/>
    <w:rsid w:val="00DC04B2"/>
    <w:rsid w:val="00DC08A7"/>
    <w:rsid w:val="00DC26FB"/>
    <w:rsid w:val="00DC5124"/>
    <w:rsid w:val="00DC5143"/>
    <w:rsid w:val="00DC519F"/>
    <w:rsid w:val="00DC7413"/>
    <w:rsid w:val="00DC75D9"/>
    <w:rsid w:val="00DD0A10"/>
    <w:rsid w:val="00DD0ADE"/>
    <w:rsid w:val="00DD17F1"/>
    <w:rsid w:val="00DD1BD3"/>
    <w:rsid w:val="00DD1E34"/>
    <w:rsid w:val="00DD22F4"/>
    <w:rsid w:val="00DD3191"/>
    <w:rsid w:val="00DD3FFB"/>
    <w:rsid w:val="00DD472B"/>
    <w:rsid w:val="00DD50F7"/>
    <w:rsid w:val="00DD51DA"/>
    <w:rsid w:val="00DD56B3"/>
    <w:rsid w:val="00DD614D"/>
    <w:rsid w:val="00DD6A92"/>
    <w:rsid w:val="00DD6F45"/>
    <w:rsid w:val="00DD7C9D"/>
    <w:rsid w:val="00DE0755"/>
    <w:rsid w:val="00DE3163"/>
    <w:rsid w:val="00DE3E65"/>
    <w:rsid w:val="00DE3EE2"/>
    <w:rsid w:val="00DE537E"/>
    <w:rsid w:val="00DE5C5F"/>
    <w:rsid w:val="00DF1532"/>
    <w:rsid w:val="00DF195B"/>
    <w:rsid w:val="00DF1D6B"/>
    <w:rsid w:val="00DF23A4"/>
    <w:rsid w:val="00DF2D4E"/>
    <w:rsid w:val="00DF31AC"/>
    <w:rsid w:val="00DF3A67"/>
    <w:rsid w:val="00DF43B1"/>
    <w:rsid w:val="00DF48D2"/>
    <w:rsid w:val="00DF4B85"/>
    <w:rsid w:val="00DF4E39"/>
    <w:rsid w:val="00DF5DD5"/>
    <w:rsid w:val="00DF68A3"/>
    <w:rsid w:val="00DF7397"/>
    <w:rsid w:val="00DF7867"/>
    <w:rsid w:val="00DF7EE1"/>
    <w:rsid w:val="00E000FB"/>
    <w:rsid w:val="00E01D2A"/>
    <w:rsid w:val="00E02996"/>
    <w:rsid w:val="00E02C9F"/>
    <w:rsid w:val="00E04329"/>
    <w:rsid w:val="00E05DDA"/>
    <w:rsid w:val="00E10891"/>
    <w:rsid w:val="00E148E2"/>
    <w:rsid w:val="00E148EC"/>
    <w:rsid w:val="00E15993"/>
    <w:rsid w:val="00E15D54"/>
    <w:rsid w:val="00E20FBD"/>
    <w:rsid w:val="00E21261"/>
    <w:rsid w:val="00E21D35"/>
    <w:rsid w:val="00E22021"/>
    <w:rsid w:val="00E22204"/>
    <w:rsid w:val="00E22C73"/>
    <w:rsid w:val="00E2404B"/>
    <w:rsid w:val="00E244C8"/>
    <w:rsid w:val="00E2454D"/>
    <w:rsid w:val="00E246EC"/>
    <w:rsid w:val="00E25206"/>
    <w:rsid w:val="00E2532C"/>
    <w:rsid w:val="00E272F1"/>
    <w:rsid w:val="00E302D1"/>
    <w:rsid w:val="00E31644"/>
    <w:rsid w:val="00E32B4B"/>
    <w:rsid w:val="00E35435"/>
    <w:rsid w:val="00E359A8"/>
    <w:rsid w:val="00E364B0"/>
    <w:rsid w:val="00E36921"/>
    <w:rsid w:val="00E36F0C"/>
    <w:rsid w:val="00E37CEE"/>
    <w:rsid w:val="00E413BC"/>
    <w:rsid w:val="00E4470F"/>
    <w:rsid w:val="00E4490C"/>
    <w:rsid w:val="00E45B11"/>
    <w:rsid w:val="00E463C9"/>
    <w:rsid w:val="00E464DE"/>
    <w:rsid w:val="00E469B9"/>
    <w:rsid w:val="00E46F88"/>
    <w:rsid w:val="00E47A73"/>
    <w:rsid w:val="00E47DA5"/>
    <w:rsid w:val="00E50631"/>
    <w:rsid w:val="00E5063B"/>
    <w:rsid w:val="00E51901"/>
    <w:rsid w:val="00E51A7A"/>
    <w:rsid w:val="00E52C07"/>
    <w:rsid w:val="00E52D0D"/>
    <w:rsid w:val="00E5306D"/>
    <w:rsid w:val="00E53DF7"/>
    <w:rsid w:val="00E56C02"/>
    <w:rsid w:val="00E57525"/>
    <w:rsid w:val="00E578D3"/>
    <w:rsid w:val="00E60B23"/>
    <w:rsid w:val="00E60CBE"/>
    <w:rsid w:val="00E60D8C"/>
    <w:rsid w:val="00E60EE7"/>
    <w:rsid w:val="00E6230C"/>
    <w:rsid w:val="00E634E9"/>
    <w:rsid w:val="00E63861"/>
    <w:rsid w:val="00E64C79"/>
    <w:rsid w:val="00E65413"/>
    <w:rsid w:val="00E65490"/>
    <w:rsid w:val="00E65972"/>
    <w:rsid w:val="00E659A2"/>
    <w:rsid w:val="00E67ACE"/>
    <w:rsid w:val="00E67B3C"/>
    <w:rsid w:val="00E70149"/>
    <w:rsid w:val="00E70D7C"/>
    <w:rsid w:val="00E72B77"/>
    <w:rsid w:val="00E72C94"/>
    <w:rsid w:val="00E72DD8"/>
    <w:rsid w:val="00E72F30"/>
    <w:rsid w:val="00E73CD0"/>
    <w:rsid w:val="00E73DA8"/>
    <w:rsid w:val="00E76B20"/>
    <w:rsid w:val="00E774C6"/>
    <w:rsid w:val="00E80C0E"/>
    <w:rsid w:val="00E82485"/>
    <w:rsid w:val="00E82E95"/>
    <w:rsid w:val="00E837D2"/>
    <w:rsid w:val="00E84B95"/>
    <w:rsid w:val="00E84BB6"/>
    <w:rsid w:val="00E85F95"/>
    <w:rsid w:val="00E86CDB"/>
    <w:rsid w:val="00E86D0C"/>
    <w:rsid w:val="00E86FA1"/>
    <w:rsid w:val="00E874F8"/>
    <w:rsid w:val="00E87826"/>
    <w:rsid w:val="00E87C3F"/>
    <w:rsid w:val="00E90595"/>
    <w:rsid w:val="00E907EC"/>
    <w:rsid w:val="00E9139F"/>
    <w:rsid w:val="00E91652"/>
    <w:rsid w:val="00E93C22"/>
    <w:rsid w:val="00E93FB9"/>
    <w:rsid w:val="00E9404F"/>
    <w:rsid w:val="00E97743"/>
    <w:rsid w:val="00E9780B"/>
    <w:rsid w:val="00EA0D61"/>
    <w:rsid w:val="00EA136F"/>
    <w:rsid w:val="00EA1870"/>
    <w:rsid w:val="00EA1C2C"/>
    <w:rsid w:val="00EA1C4D"/>
    <w:rsid w:val="00EA289A"/>
    <w:rsid w:val="00EA355D"/>
    <w:rsid w:val="00EA357E"/>
    <w:rsid w:val="00EA3C5A"/>
    <w:rsid w:val="00EA4453"/>
    <w:rsid w:val="00EA471C"/>
    <w:rsid w:val="00EA6FB1"/>
    <w:rsid w:val="00EA7611"/>
    <w:rsid w:val="00EB2955"/>
    <w:rsid w:val="00EB2AE0"/>
    <w:rsid w:val="00EB3F70"/>
    <w:rsid w:val="00EB68FA"/>
    <w:rsid w:val="00EB6A5B"/>
    <w:rsid w:val="00EC1982"/>
    <w:rsid w:val="00EC1AF9"/>
    <w:rsid w:val="00EC2E86"/>
    <w:rsid w:val="00EC30D4"/>
    <w:rsid w:val="00EC48B3"/>
    <w:rsid w:val="00EC4992"/>
    <w:rsid w:val="00EC4DD4"/>
    <w:rsid w:val="00EC52C8"/>
    <w:rsid w:val="00EC5FA9"/>
    <w:rsid w:val="00EC6374"/>
    <w:rsid w:val="00EC7A05"/>
    <w:rsid w:val="00EC7BDE"/>
    <w:rsid w:val="00EC7E2B"/>
    <w:rsid w:val="00ED0E42"/>
    <w:rsid w:val="00ED112F"/>
    <w:rsid w:val="00ED1DBC"/>
    <w:rsid w:val="00ED25F7"/>
    <w:rsid w:val="00ED4909"/>
    <w:rsid w:val="00ED62D5"/>
    <w:rsid w:val="00ED7BF7"/>
    <w:rsid w:val="00EE014A"/>
    <w:rsid w:val="00EE0E33"/>
    <w:rsid w:val="00EE1671"/>
    <w:rsid w:val="00EE3310"/>
    <w:rsid w:val="00EE3DE2"/>
    <w:rsid w:val="00EE4CC3"/>
    <w:rsid w:val="00EE4E91"/>
    <w:rsid w:val="00EE5817"/>
    <w:rsid w:val="00EE5967"/>
    <w:rsid w:val="00EE63BE"/>
    <w:rsid w:val="00EE68CF"/>
    <w:rsid w:val="00EF1CF7"/>
    <w:rsid w:val="00EF31AD"/>
    <w:rsid w:val="00EF362D"/>
    <w:rsid w:val="00EF3E6A"/>
    <w:rsid w:val="00EF5040"/>
    <w:rsid w:val="00EF53E8"/>
    <w:rsid w:val="00EF579A"/>
    <w:rsid w:val="00EF58D0"/>
    <w:rsid w:val="00EF6DC4"/>
    <w:rsid w:val="00EF7144"/>
    <w:rsid w:val="00EF7F8C"/>
    <w:rsid w:val="00F00B77"/>
    <w:rsid w:val="00F014D0"/>
    <w:rsid w:val="00F01CEB"/>
    <w:rsid w:val="00F05939"/>
    <w:rsid w:val="00F05D7E"/>
    <w:rsid w:val="00F05F91"/>
    <w:rsid w:val="00F0674A"/>
    <w:rsid w:val="00F067F8"/>
    <w:rsid w:val="00F13034"/>
    <w:rsid w:val="00F13960"/>
    <w:rsid w:val="00F14498"/>
    <w:rsid w:val="00F1471A"/>
    <w:rsid w:val="00F16CB7"/>
    <w:rsid w:val="00F2003C"/>
    <w:rsid w:val="00F21561"/>
    <w:rsid w:val="00F2244E"/>
    <w:rsid w:val="00F2354B"/>
    <w:rsid w:val="00F23921"/>
    <w:rsid w:val="00F24C15"/>
    <w:rsid w:val="00F25264"/>
    <w:rsid w:val="00F25631"/>
    <w:rsid w:val="00F26185"/>
    <w:rsid w:val="00F27573"/>
    <w:rsid w:val="00F2758A"/>
    <w:rsid w:val="00F2767D"/>
    <w:rsid w:val="00F32ECF"/>
    <w:rsid w:val="00F338D5"/>
    <w:rsid w:val="00F346EA"/>
    <w:rsid w:val="00F3472F"/>
    <w:rsid w:val="00F34EBE"/>
    <w:rsid w:val="00F3620E"/>
    <w:rsid w:val="00F364D8"/>
    <w:rsid w:val="00F40696"/>
    <w:rsid w:val="00F41A88"/>
    <w:rsid w:val="00F41FE1"/>
    <w:rsid w:val="00F42FDE"/>
    <w:rsid w:val="00F436B1"/>
    <w:rsid w:val="00F43DBE"/>
    <w:rsid w:val="00F44CD9"/>
    <w:rsid w:val="00F44F0B"/>
    <w:rsid w:val="00F46368"/>
    <w:rsid w:val="00F4734E"/>
    <w:rsid w:val="00F501F1"/>
    <w:rsid w:val="00F50553"/>
    <w:rsid w:val="00F508AF"/>
    <w:rsid w:val="00F50D34"/>
    <w:rsid w:val="00F519A1"/>
    <w:rsid w:val="00F52CA0"/>
    <w:rsid w:val="00F5318F"/>
    <w:rsid w:val="00F54110"/>
    <w:rsid w:val="00F553A5"/>
    <w:rsid w:val="00F556DF"/>
    <w:rsid w:val="00F55C1E"/>
    <w:rsid w:val="00F56002"/>
    <w:rsid w:val="00F56032"/>
    <w:rsid w:val="00F56FF1"/>
    <w:rsid w:val="00F5727D"/>
    <w:rsid w:val="00F60CBA"/>
    <w:rsid w:val="00F6235B"/>
    <w:rsid w:val="00F62807"/>
    <w:rsid w:val="00F63DA8"/>
    <w:rsid w:val="00F653D4"/>
    <w:rsid w:val="00F65B19"/>
    <w:rsid w:val="00F66BCE"/>
    <w:rsid w:val="00F66C37"/>
    <w:rsid w:val="00F67220"/>
    <w:rsid w:val="00F676A5"/>
    <w:rsid w:val="00F67EC8"/>
    <w:rsid w:val="00F70D17"/>
    <w:rsid w:val="00F715E5"/>
    <w:rsid w:val="00F71CC3"/>
    <w:rsid w:val="00F71FC9"/>
    <w:rsid w:val="00F73D02"/>
    <w:rsid w:val="00F77703"/>
    <w:rsid w:val="00F77E5E"/>
    <w:rsid w:val="00F80B94"/>
    <w:rsid w:val="00F811F5"/>
    <w:rsid w:val="00F81879"/>
    <w:rsid w:val="00F82250"/>
    <w:rsid w:val="00F82532"/>
    <w:rsid w:val="00F82B08"/>
    <w:rsid w:val="00F83514"/>
    <w:rsid w:val="00F853A8"/>
    <w:rsid w:val="00F858CC"/>
    <w:rsid w:val="00F86818"/>
    <w:rsid w:val="00F8749C"/>
    <w:rsid w:val="00F874BF"/>
    <w:rsid w:val="00F87CFD"/>
    <w:rsid w:val="00F902F7"/>
    <w:rsid w:val="00F912CC"/>
    <w:rsid w:val="00F91A4E"/>
    <w:rsid w:val="00F9200C"/>
    <w:rsid w:val="00F928BF"/>
    <w:rsid w:val="00F93DB9"/>
    <w:rsid w:val="00F94011"/>
    <w:rsid w:val="00F9453B"/>
    <w:rsid w:val="00F945D2"/>
    <w:rsid w:val="00F949C7"/>
    <w:rsid w:val="00F96231"/>
    <w:rsid w:val="00F96415"/>
    <w:rsid w:val="00F96598"/>
    <w:rsid w:val="00F96D1E"/>
    <w:rsid w:val="00F97035"/>
    <w:rsid w:val="00FA1113"/>
    <w:rsid w:val="00FA1EF9"/>
    <w:rsid w:val="00FA2FE4"/>
    <w:rsid w:val="00FA3181"/>
    <w:rsid w:val="00FA3FB2"/>
    <w:rsid w:val="00FA4767"/>
    <w:rsid w:val="00FA4F54"/>
    <w:rsid w:val="00FA501D"/>
    <w:rsid w:val="00FA6B3F"/>
    <w:rsid w:val="00FA6FDA"/>
    <w:rsid w:val="00FA71E8"/>
    <w:rsid w:val="00FA7381"/>
    <w:rsid w:val="00FB06BF"/>
    <w:rsid w:val="00FB1492"/>
    <w:rsid w:val="00FB3506"/>
    <w:rsid w:val="00FB41DE"/>
    <w:rsid w:val="00FB4A0B"/>
    <w:rsid w:val="00FB54E4"/>
    <w:rsid w:val="00FB62A7"/>
    <w:rsid w:val="00FB6B07"/>
    <w:rsid w:val="00FB6BF9"/>
    <w:rsid w:val="00FB73E3"/>
    <w:rsid w:val="00FC0B92"/>
    <w:rsid w:val="00FC0EFD"/>
    <w:rsid w:val="00FC237A"/>
    <w:rsid w:val="00FC29B1"/>
    <w:rsid w:val="00FC2D61"/>
    <w:rsid w:val="00FC34A4"/>
    <w:rsid w:val="00FC35E6"/>
    <w:rsid w:val="00FC4108"/>
    <w:rsid w:val="00FC46C9"/>
    <w:rsid w:val="00FC5F4C"/>
    <w:rsid w:val="00FC7358"/>
    <w:rsid w:val="00FC7DC7"/>
    <w:rsid w:val="00FD0208"/>
    <w:rsid w:val="00FD0379"/>
    <w:rsid w:val="00FD1090"/>
    <w:rsid w:val="00FD252A"/>
    <w:rsid w:val="00FD4798"/>
    <w:rsid w:val="00FD4DE3"/>
    <w:rsid w:val="00FD4F3C"/>
    <w:rsid w:val="00FD6E4F"/>
    <w:rsid w:val="00FD7458"/>
    <w:rsid w:val="00FD7E02"/>
    <w:rsid w:val="00FE5538"/>
    <w:rsid w:val="00FE5CBE"/>
    <w:rsid w:val="00FE6065"/>
    <w:rsid w:val="00FE6121"/>
    <w:rsid w:val="00FE6B89"/>
    <w:rsid w:val="00FE6BC2"/>
    <w:rsid w:val="00FF1B07"/>
    <w:rsid w:val="00FF29F9"/>
    <w:rsid w:val="00FF450B"/>
    <w:rsid w:val="00FF4DAC"/>
    <w:rsid w:val="00FF77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qFormat/>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qFormat/>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qFormat/>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link w:val="Corpodetexto2"/>
    <w:uiPriority w:val="99"/>
    <w:rsid w:val="00683DA3"/>
  </w:style>
  <w:style w:type="paragraph" w:customStyle="1" w:styleId="Header">
    <w:name w:val="Header"/>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qForma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 w:type="paragraph" w:customStyle="1" w:styleId="TextosemFormatao7">
    <w:name w:val="Texto sem Formatação7"/>
    <w:basedOn w:val="Normal"/>
    <w:rsid w:val="007324D5"/>
    <w:rPr>
      <w:rFonts w:ascii="Courier New" w:eastAsia="Courier New" w:hAnsi="Courier New" w:cs="Times New Roman"/>
      <w:sz w:val="20"/>
      <w:szCs w:val="20"/>
      <w:lang w:val="nl-NL" w:eastAsia="nl-NL"/>
    </w:rPr>
  </w:style>
  <w:style w:type="paragraph" w:customStyle="1" w:styleId="PADRAO">
    <w:name w:val="PADRAO"/>
    <w:basedOn w:val="Normal"/>
    <w:rsid w:val="007324D5"/>
    <w:pPr>
      <w:ind w:left="576" w:firstLine="576"/>
    </w:pPr>
    <w:rPr>
      <w:rFonts w:ascii="Times New Roman" w:eastAsia="Times New Roman" w:hAnsi="Times New Roman" w:cs="Times New Roman"/>
      <w:sz w:val="24"/>
      <w:szCs w:val="20"/>
      <w:lang w:val="nl-NL" w:eastAsia="nl-NL"/>
    </w:rPr>
  </w:style>
  <w:style w:type="character" w:customStyle="1" w:styleId="PargrafodaListaChar">
    <w:name w:val="Parágrafo da Lista Char"/>
    <w:link w:val="PargrafodaLista"/>
    <w:uiPriority w:val="34"/>
    <w:rsid w:val="00D134DC"/>
    <w:rPr>
      <w:rFonts w:ascii="Calibri" w:eastAsia="Calibri" w:hAnsi="Calibri" w:cs="Times New Roman"/>
    </w:rPr>
  </w:style>
  <w:style w:type="paragraph" w:customStyle="1" w:styleId="TableParagraph">
    <w:name w:val="Table Paragraph"/>
    <w:basedOn w:val="Normal"/>
    <w:uiPriority w:val="1"/>
    <w:qFormat/>
    <w:rsid w:val="00B317FF"/>
    <w:pPr>
      <w:widowControl w:val="0"/>
      <w:autoSpaceDE w:val="0"/>
      <w:autoSpaceDN w:val="0"/>
      <w:spacing w:line="253" w:lineRule="exact"/>
      <w:ind w:left="110" w:right="0"/>
      <w:jc w:val="left"/>
    </w:pPr>
    <w:rPr>
      <w:rFonts w:ascii="Arial" w:eastAsia="Arial" w:hAnsi="Arial" w:cs="Arial"/>
      <w:lang w:val="pt-PT" w:eastAsia="pt-PT" w:bidi="pt-PT"/>
    </w:rPr>
  </w:style>
  <w:style w:type="paragraph" w:customStyle="1" w:styleId="Cabealho1">
    <w:name w:val="Cabeçalho1"/>
    <w:basedOn w:val="Normal"/>
    <w:unhideWhenUsed/>
    <w:rsid w:val="00DF3A67"/>
    <w:pPr>
      <w:tabs>
        <w:tab w:val="center" w:pos="4419"/>
        <w:tab w:val="right" w:pos="8838"/>
      </w:tabs>
      <w:ind w:left="-709"/>
    </w:pPr>
    <w:rPr>
      <w:rFonts w:ascii="Times New Roman" w:eastAsia="Times New Roman" w:hAnsi="Times New Roman" w:cs="Times New Roman"/>
      <w:color w:val="00000A"/>
      <w:sz w:val="24"/>
      <w:szCs w:val="24"/>
      <w:lang w:eastAsia="pt-BR"/>
    </w:rPr>
  </w:style>
  <w:style w:type="paragraph" w:customStyle="1" w:styleId="Normal20">
    <w:name w:val="Normal2"/>
    <w:rsid w:val="00DF3A67"/>
    <w:pPr>
      <w:widowControl w:val="0"/>
      <w:suppressAutoHyphens/>
      <w:autoSpaceDE w:val="0"/>
      <w:ind w:left="-709" w:firstLine="288"/>
    </w:pPr>
    <w:rPr>
      <w:rFonts w:ascii="Times New Roman" w:eastAsia="Arial" w:hAnsi="Times New Roman" w:cs="Times New Roman"/>
      <w:color w:val="000000"/>
      <w:sz w:val="24"/>
      <w:szCs w:val="24"/>
      <w:lang w:eastAsia="ar-SA"/>
    </w:rPr>
  </w:style>
  <w:style w:type="paragraph" w:customStyle="1" w:styleId="Ttulo62">
    <w:name w:val="Título 62"/>
    <w:basedOn w:val="Normal"/>
    <w:next w:val="TextosemFormatao1"/>
    <w:rsid w:val="00DF3A67"/>
    <w:pPr>
      <w:spacing w:before="240" w:after="60"/>
      <w:ind w:right="0"/>
    </w:pPr>
    <w:rPr>
      <w:rFonts w:ascii="Calibri" w:eastAsia="Calibri" w:hAnsi="Calibri" w:cs="Times New Roman"/>
      <w:b/>
      <w:szCs w:val="20"/>
      <w:lang w:val="nl-NL" w:eastAsia="nl-NL"/>
    </w:rPr>
  </w:style>
  <w:style w:type="paragraph" w:customStyle="1" w:styleId="TextosemFormatao4">
    <w:name w:val="Texto sem Formatação4"/>
    <w:basedOn w:val="Normal"/>
    <w:rsid w:val="00DF3A67"/>
    <w:pPr>
      <w:ind w:right="0"/>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DF3A67"/>
    <w:rPr>
      <w:color w:val="808080"/>
    </w:rPr>
  </w:style>
  <w:style w:type="table" w:customStyle="1" w:styleId="Tabelacomgrade4">
    <w:name w:val="Tabela com grade4"/>
    <w:basedOn w:val="Tabelanormal"/>
    <w:next w:val="Tabelacomgrade"/>
    <w:uiPriority w:val="59"/>
    <w:rsid w:val="00EF579A"/>
    <w:pPr>
      <w:ind w:right="0"/>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E5CAD"/>
    <w:pPr>
      <w:ind w:right="0"/>
      <w:jc w:val="left"/>
    </w:pPr>
    <w:rPr>
      <w:rFonts w:eastAsiaTheme="minorEastAsia"/>
      <w:lang w:eastAsia="pt-BR"/>
    </w:rPr>
    <w:tblPr>
      <w:tblCellMar>
        <w:top w:w="0" w:type="dxa"/>
        <w:left w:w="0" w:type="dxa"/>
        <w:bottom w:w="0" w:type="dxa"/>
        <w:right w:w="0" w:type="dxa"/>
      </w:tblCellMar>
    </w:tblPr>
  </w:style>
  <w:style w:type="paragraph" w:customStyle="1" w:styleId="TableContents">
    <w:name w:val="Table Contents"/>
    <w:basedOn w:val="Normal"/>
    <w:rsid w:val="002E5CAD"/>
    <w:pPr>
      <w:suppressLineNumbers/>
      <w:suppressAutoHyphens/>
      <w:ind w:right="0"/>
      <w:jc w:val="left"/>
    </w:pPr>
    <w:rPr>
      <w:rFonts w:ascii="Liberation Serif" w:eastAsia="NSimSun" w:hAnsi="Liberation Serif" w:cs="Arial"/>
      <w:kern w:val="2"/>
      <w:sz w:val="24"/>
      <w:szCs w:val="24"/>
      <w:lang w:val="en-US" w:eastAsia="zh-CN" w:bidi="hi-IN"/>
    </w:rPr>
  </w:style>
  <w:style w:type="table" w:customStyle="1" w:styleId="TableNormal">
    <w:name w:val="Table Normal"/>
    <w:rsid w:val="002028E6"/>
    <w:pPr>
      <w:ind w:right="0"/>
      <w:jc w:val="left"/>
    </w:pPr>
    <w:rPr>
      <w:rFonts w:ascii="Arial" w:eastAsia="Arial" w:hAnsi="Arial" w:cs="Arial"/>
      <w:sz w:val="20"/>
      <w:lang w:val="en-US" w:eastAsia="zh-CN" w:bidi="hi-I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3047639">
      <w:bodyDiv w:val="1"/>
      <w:marLeft w:val="0"/>
      <w:marRight w:val="0"/>
      <w:marTop w:val="0"/>
      <w:marBottom w:val="0"/>
      <w:divBdr>
        <w:top w:val="none" w:sz="0" w:space="0" w:color="auto"/>
        <w:left w:val="none" w:sz="0" w:space="0" w:color="auto"/>
        <w:bottom w:val="none" w:sz="0" w:space="0" w:color="auto"/>
        <w:right w:val="none" w:sz="0" w:space="0" w:color="auto"/>
      </w:divBdr>
    </w:div>
    <w:div w:id="280651221">
      <w:bodyDiv w:val="1"/>
      <w:marLeft w:val="0"/>
      <w:marRight w:val="0"/>
      <w:marTop w:val="0"/>
      <w:marBottom w:val="0"/>
      <w:divBdr>
        <w:top w:val="none" w:sz="0" w:space="0" w:color="auto"/>
        <w:left w:val="none" w:sz="0" w:space="0" w:color="auto"/>
        <w:bottom w:val="none" w:sz="0" w:space="0" w:color="auto"/>
        <w:right w:val="none" w:sz="0" w:space="0" w:color="auto"/>
      </w:divBdr>
    </w:div>
    <w:div w:id="351687361">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1557829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40037257">
      <w:bodyDiv w:val="1"/>
      <w:marLeft w:val="0"/>
      <w:marRight w:val="0"/>
      <w:marTop w:val="0"/>
      <w:marBottom w:val="0"/>
      <w:divBdr>
        <w:top w:val="none" w:sz="0" w:space="0" w:color="auto"/>
        <w:left w:val="none" w:sz="0" w:space="0" w:color="auto"/>
        <w:bottom w:val="none" w:sz="0" w:space="0" w:color="auto"/>
        <w:right w:val="none" w:sz="0" w:space="0" w:color="auto"/>
      </w:divBdr>
    </w:div>
    <w:div w:id="648021536">
      <w:bodyDiv w:val="1"/>
      <w:marLeft w:val="0"/>
      <w:marRight w:val="0"/>
      <w:marTop w:val="0"/>
      <w:marBottom w:val="0"/>
      <w:divBdr>
        <w:top w:val="none" w:sz="0" w:space="0" w:color="auto"/>
        <w:left w:val="none" w:sz="0" w:space="0" w:color="auto"/>
        <w:bottom w:val="none" w:sz="0" w:space="0" w:color="auto"/>
        <w:right w:val="none" w:sz="0" w:space="0" w:color="auto"/>
      </w:divBdr>
    </w:div>
    <w:div w:id="706293406">
      <w:bodyDiv w:val="1"/>
      <w:marLeft w:val="0"/>
      <w:marRight w:val="0"/>
      <w:marTop w:val="0"/>
      <w:marBottom w:val="0"/>
      <w:divBdr>
        <w:top w:val="none" w:sz="0" w:space="0" w:color="auto"/>
        <w:left w:val="none" w:sz="0" w:space="0" w:color="auto"/>
        <w:bottom w:val="none" w:sz="0" w:space="0" w:color="auto"/>
        <w:right w:val="none" w:sz="0" w:space="0" w:color="auto"/>
      </w:divBdr>
    </w:div>
    <w:div w:id="85022445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109370">
      <w:bodyDiv w:val="1"/>
      <w:marLeft w:val="0"/>
      <w:marRight w:val="0"/>
      <w:marTop w:val="0"/>
      <w:marBottom w:val="0"/>
      <w:divBdr>
        <w:top w:val="none" w:sz="0" w:space="0" w:color="auto"/>
        <w:left w:val="none" w:sz="0" w:space="0" w:color="auto"/>
        <w:bottom w:val="none" w:sz="0" w:space="0" w:color="auto"/>
        <w:right w:val="none" w:sz="0" w:space="0" w:color="auto"/>
      </w:divBdr>
    </w:div>
    <w:div w:id="1185092419">
      <w:bodyDiv w:val="1"/>
      <w:marLeft w:val="0"/>
      <w:marRight w:val="0"/>
      <w:marTop w:val="0"/>
      <w:marBottom w:val="0"/>
      <w:divBdr>
        <w:top w:val="none" w:sz="0" w:space="0" w:color="auto"/>
        <w:left w:val="none" w:sz="0" w:space="0" w:color="auto"/>
        <w:bottom w:val="none" w:sz="0" w:space="0" w:color="auto"/>
        <w:right w:val="none" w:sz="0" w:space="0" w:color="auto"/>
      </w:divBdr>
    </w:div>
    <w:div w:id="1191840541">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301307885">
      <w:bodyDiv w:val="1"/>
      <w:marLeft w:val="0"/>
      <w:marRight w:val="0"/>
      <w:marTop w:val="0"/>
      <w:marBottom w:val="0"/>
      <w:divBdr>
        <w:top w:val="none" w:sz="0" w:space="0" w:color="auto"/>
        <w:left w:val="none" w:sz="0" w:space="0" w:color="auto"/>
        <w:bottom w:val="none" w:sz="0" w:space="0" w:color="auto"/>
        <w:right w:val="none" w:sz="0" w:space="0" w:color="auto"/>
      </w:divBdr>
    </w:div>
    <w:div w:id="1386639023">
      <w:bodyDiv w:val="1"/>
      <w:marLeft w:val="0"/>
      <w:marRight w:val="0"/>
      <w:marTop w:val="0"/>
      <w:marBottom w:val="0"/>
      <w:divBdr>
        <w:top w:val="none" w:sz="0" w:space="0" w:color="auto"/>
        <w:left w:val="none" w:sz="0" w:space="0" w:color="auto"/>
        <w:bottom w:val="none" w:sz="0" w:space="0" w:color="auto"/>
        <w:right w:val="none" w:sz="0" w:space="0" w:color="auto"/>
      </w:divBdr>
    </w:div>
    <w:div w:id="1389305823">
      <w:bodyDiv w:val="1"/>
      <w:marLeft w:val="0"/>
      <w:marRight w:val="0"/>
      <w:marTop w:val="0"/>
      <w:marBottom w:val="0"/>
      <w:divBdr>
        <w:top w:val="none" w:sz="0" w:space="0" w:color="auto"/>
        <w:left w:val="none" w:sz="0" w:space="0" w:color="auto"/>
        <w:bottom w:val="none" w:sz="0" w:space="0" w:color="auto"/>
        <w:right w:val="none" w:sz="0" w:space="0" w:color="auto"/>
      </w:divBdr>
    </w:div>
    <w:div w:id="1495221145">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49876960">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704793079">
      <w:bodyDiv w:val="1"/>
      <w:marLeft w:val="0"/>
      <w:marRight w:val="0"/>
      <w:marTop w:val="0"/>
      <w:marBottom w:val="0"/>
      <w:divBdr>
        <w:top w:val="none" w:sz="0" w:space="0" w:color="auto"/>
        <w:left w:val="none" w:sz="0" w:space="0" w:color="auto"/>
        <w:bottom w:val="none" w:sz="0" w:space="0" w:color="auto"/>
        <w:right w:val="none" w:sz="0" w:space="0" w:color="auto"/>
      </w:divBdr>
    </w:div>
    <w:div w:id="1746566209">
      <w:bodyDiv w:val="1"/>
      <w:marLeft w:val="0"/>
      <w:marRight w:val="0"/>
      <w:marTop w:val="0"/>
      <w:marBottom w:val="0"/>
      <w:divBdr>
        <w:top w:val="none" w:sz="0" w:space="0" w:color="auto"/>
        <w:left w:val="none" w:sz="0" w:space="0" w:color="auto"/>
        <w:bottom w:val="none" w:sz="0" w:space="0" w:color="auto"/>
        <w:right w:val="none" w:sz="0" w:space="0" w:color="auto"/>
      </w:divBdr>
    </w:div>
    <w:div w:id="1747722716">
      <w:bodyDiv w:val="1"/>
      <w:marLeft w:val="0"/>
      <w:marRight w:val="0"/>
      <w:marTop w:val="0"/>
      <w:marBottom w:val="0"/>
      <w:divBdr>
        <w:top w:val="none" w:sz="0" w:space="0" w:color="auto"/>
        <w:left w:val="none" w:sz="0" w:space="0" w:color="auto"/>
        <w:bottom w:val="none" w:sz="0" w:space="0" w:color="auto"/>
        <w:right w:val="none" w:sz="0" w:space="0" w:color="auto"/>
      </w:divBdr>
    </w:div>
    <w:div w:id="1817259939">
      <w:bodyDiv w:val="1"/>
      <w:marLeft w:val="0"/>
      <w:marRight w:val="0"/>
      <w:marTop w:val="0"/>
      <w:marBottom w:val="0"/>
      <w:divBdr>
        <w:top w:val="none" w:sz="0" w:space="0" w:color="auto"/>
        <w:left w:val="none" w:sz="0" w:space="0" w:color="auto"/>
        <w:bottom w:val="none" w:sz="0" w:space="0" w:color="auto"/>
        <w:right w:val="none" w:sz="0" w:space="0" w:color="auto"/>
      </w:divBdr>
    </w:div>
    <w:div w:id="1869414679">
      <w:bodyDiv w:val="1"/>
      <w:marLeft w:val="0"/>
      <w:marRight w:val="0"/>
      <w:marTop w:val="0"/>
      <w:marBottom w:val="0"/>
      <w:divBdr>
        <w:top w:val="none" w:sz="0" w:space="0" w:color="auto"/>
        <w:left w:val="none" w:sz="0" w:space="0" w:color="auto"/>
        <w:bottom w:val="none" w:sz="0" w:space="0" w:color="auto"/>
        <w:right w:val="none" w:sz="0" w:space="0" w:color="auto"/>
      </w:divBdr>
    </w:div>
    <w:div w:id="1874734744">
      <w:bodyDiv w:val="1"/>
      <w:marLeft w:val="0"/>
      <w:marRight w:val="0"/>
      <w:marTop w:val="0"/>
      <w:marBottom w:val="0"/>
      <w:divBdr>
        <w:top w:val="none" w:sz="0" w:space="0" w:color="auto"/>
        <w:left w:val="none" w:sz="0" w:space="0" w:color="auto"/>
        <w:bottom w:val="none" w:sz="0" w:space="0" w:color="auto"/>
        <w:right w:val="none" w:sz="0" w:space="0" w:color="auto"/>
      </w:divBdr>
    </w:div>
    <w:div w:id="192152343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 w:id="2055614605">
      <w:bodyDiv w:val="1"/>
      <w:marLeft w:val="0"/>
      <w:marRight w:val="0"/>
      <w:marTop w:val="0"/>
      <w:marBottom w:val="0"/>
      <w:divBdr>
        <w:top w:val="none" w:sz="0" w:space="0" w:color="auto"/>
        <w:left w:val="none" w:sz="0" w:space="0" w:color="auto"/>
        <w:bottom w:val="none" w:sz="0" w:space="0" w:color="auto"/>
        <w:right w:val="none" w:sz="0" w:space="0" w:color="auto"/>
      </w:divBdr>
    </w:div>
    <w:div w:id="2076661066">
      <w:bodyDiv w:val="1"/>
      <w:marLeft w:val="0"/>
      <w:marRight w:val="0"/>
      <w:marTop w:val="0"/>
      <w:marBottom w:val="0"/>
      <w:divBdr>
        <w:top w:val="none" w:sz="0" w:space="0" w:color="auto"/>
        <w:left w:val="none" w:sz="0" w:space="0" w:color="auto"/>
        <w:bottom w:val="none" w:sz="0" w:space="0" w:color="auto"/>
        <w:right w:val="none" w:sz="0" w:space="0" w:color="auto"/>
      </w:divBdr>
    </w:div>
    <w:div w:id="20896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mailto:pregaoeletronico@gaspar.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par.sc.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regaoeletronico@gaspar.sc.gov.br" TargetMode="External"/><Relationship Id="rId10" Type="http://schemas.openxmlformats.org/officeDocument/2006/relationships/hyperlink" Target="http://www.portaltransparencia.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hyperlink" Target="mailto:pregaoeletronic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646B-6A68-4144-8622-DEB4C13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30</Pages>
  <Words>15372</Words>
  <Characters>83010</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195</cp:revision>
  <cp:lastPrinted>2021-08-06T18:03:00Z</cp:lastPrinted>
  <dcterms:created xsi:type="dcterms:W3CDTF">2021-04-19T12:27:00Z</dcterms:created>
  <dcterms:modified xsi:type="dcterms:W3CDTF">2021-08-17T14:27:00Z</dcterms:modified>
</cp:coreProperties>
</file>