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4D" w:rsidRPr="000A7A5B" w:rsidRDefault="00AF3C4D" w:rsidP="00415C8E">
      <w:pPr>
        <w:spacing w:after="0" w:line="240" w:lineRule="auto"/>
        <w:ind w:left="-993" w:right="-852" w:firstLine="851"/>
        <w:jc w:val="center"/>
        <w:rPr>
          <w:b/>
          <w:caps/>
          <w:sz w:val="24"/>
          <w:szCs w:val="24"/>
        </w:rPr>
      </w:pPr>
      <w:r w:rsidRPr="000A7A5B">
        <w:rPr>
          <w:b/>
          <w:caps/>
          <w:sz w:val="24"/>
          <w:szCs w:val="24"/>
        </w:rPr>
        <w:t>Concurso Fotográfico via Celular – Camminata in Gasparin</w:t>
      </w:r>
    </w:p>
    <w:p w:rsidR="00AF3C4D" w:rsidRDefault="00AF3C4D" w:rsidP="00415C8E">
      <w:pPr>
        <w:spacing w:after="0" w:line="240" w:lineRule="auto"/>
        <w:ind w:left="-993" w:right="-852"/>
        <w:jc w:val="both"/>
        <w:rPr>
          <w:sz w:val="20"/>
          <w:szCs w:val="20"/>
        </w:rPr>
      </w:pPr>
    </w:p>
    <w:p w:rsidR="00AF3C4D" w:rsidRPr="00084785" w:rsidRDefault="00AF3C4D" w:rsidP="00084785">
      <w:pPr>
        <w:spacing w:after="0" w:line="240" w:lineRule="auto"/>
        <w:jc w:val="both"/>
        <w:rPr>
          <w:sz w:val="20"/>
          <w:szCs w:val="20"/>
        </w:rPr>
      </w:pPr>
      <w:r w:rsidRPr="00084785">
        <w:rPr>
          <w:sz w:val="20"/>
          <w:szCs w:val="20"/>
        </w:rPr>
        <w:t xml:space="preserve">REGULAMENTO </w:t>
      </w:r>
    </w:p>
    <w:p w:rsidR="00AF3C4D" w:rsidRPr="00084785" w:rsidRDefault="00AF3C4D" w:rsidP="00084785">
      <w:pPr>
        <w:spacing w:after="0" w:line="240" w:lineRule="auto"/>
        <w:jc w:val="both"/>
        <w:rPr>
          <w:sz w:val="20"/>
          <w:szCs w:val="20"/>
        </w:rPr>
      </w:pPr>
    </w:p>
    <w:p w:rsidR="00AF3C4D" w:rsidRPr="00084785" w:rsidRDefault="00AF3C4D" w:rsidP="00084785">
      <w:pPr>
        <w:spacing w:after="0" w:line="240" w:lineRule="auto"/>
        <w:jc w:val="both"/>
        <w:rPr>
          <w:b/>
          <w:sz w:val="20"/>
          <w:szCs w:val="20"/>
        </w:rPr>
      </w:pPr>
      <w:r w:rsidRPr="00084785">
        <w:rPr>
          <w:b/>
          <w:sz w:val="20"/>
          <w:szCs w:val="20"/>
        </w:rPr>
        <w:t>I – D</w:t>
      </w:r>
      <w:r>
        <w:rPr>
          <w:b/>
          <w:sz w:val="20"/>
          <w:szCs w:val="20"/>
        </w:rPr>
        <w:t>o concurso</w:t>
      </w:r>
    </w:p>
    <w:p w:rsidR="00AF3C4D" w:rsidRPr="00084785" w:rsidRDefault="00AF3C4D" w:rsidP="00084785">
      <w:pPr>
        <w:spacing w:after="0" w:line="240" w:lineRule="auto"/>
        <w:jc w:val="both"/>
        <w:rPr>
          <w:b/>
          <w:sz w:val="20"/>
          <w:szCs w:val="20"/>
        </w:rPr>
      </w:pPr>
    </w:p>
    <w:p w:rsidR="00AF3C4D" w:rsidRPr="00084785" w:rsidRDefault="00AF3C4D" w:rsidP="00084785">
      <w:pPr>
        <w:pStyle w:val="ListParagraph"/>
        <w:spacing w:after="0" w:line="240" w:lineRule="auto"/>
        <w:ind w:left="0"/>
        <w:jc w:val="both"/>
        <w:rPr>
          <w:sz w:val="20"/>
          <w:szCs w:val="20"/>
        </w:rPr>
      </w:pPr>
      <w:r w:rsidRPr="00084785">
        <w:rPr>
          <w:sz w:val="20"/>
          <w:szCs w:val="20"/>
        </w:rPr>
        <w:t>1 - A Secretaria de Turismo, Indústria e Comércio e o Departamento de Cultura de Gaspar promovem no dia</w:t>
      </w:r>
      <w:r>
        <w:rPr>
          <w:sz w:val="20"/>
          <w:szCs w:val="20"/>
        </w:rPr>
        <w:t xml:space="preserve"> 20 de julho </w:t>
      </w:r>
      <w:r w:rsidRPr="00084785">
        <w:rPr>
          <w:sz w:val="20"/>
          <w:szCs w:val="20"/>
        </w:rPr>
        <w:t xml:space="preserve">de 2014 o Concurso Fotográfico Via Celular – Camminata in Gasparin, que acontecerá por ocasião da Semana do Meio Ambiente e  </w:t>
      </w:r>
      <w:r>
        <w:rPr>
          <w:sz w:val="20"/>
          <w:szCs w:val="20"/>
        </w:rPr>
        <w:t xml:space="preserve">do </w:t>
      </w:r>
      <w:r w:rsidRPr="00084785">
        <w:rPr>
          <w:sz w:val="20"/>
          <w:szCs w:val="20"/>
        </w:rPr>
        <w:t xml:space="preserve">aniversário de 80 anos da cidade. </w:t>
      </w:r>
    </w:p>
    <w:p w:rsidR="00AF3C4D" w:rsidRPr="00084785" w:rsidRDefault="00AF3C4D" w:rsidP="00084785">
      <w:pPr>
        <w:pStyle w:val="ListParagraph"/>
        <w:spacing w:after="0" w:line="240" w:lineRule="auto"/>
        <w:ind w:left="0"/>
        <w:jc w:val="both"/>
        <w:rPr>
          <w:sz w:val="20"/>
          <w:szCs w:val="20"/>
        </w:rPr>
      </w:pPr>
    </w:p>
    <w:p w:rsidR="00AF3C4D" w:rsidRPr="00084785" w:rsidRDefault="00AF3C4D" w:rsidP="00084785">
      <w:pPr>
        <w:pStyle w:val="ListParagraph"/>
        <w:spacing w:after="0" w:line="240" w:lineRule="auto"/>
        <w:ind w:left="0"/>
        <w:jc w:val="both"/>
        <w:rPr>
          <w:sz w:val="20"/>
          <w:szCs w:val="20"/>
        </w:rPr>
      </w:pPr>
      <w:r w:rsidRPr="00084785">
        <w:rPr>
          <w:sz w:val="20"/>
          <w:szCs w:val="20"/>
        </w:rPr>
        <w:t xml:space="preserve">2 – O concurso tem como objetivos estimular e desenvolver o gosto pela linguagem fotográfica, revelando diversos olhares sobre a região do Alto Gasparinho e fortalecer a relação com a comunidade e com os equipamentos turísticos, promovendo uma sensibilização desse olhar para as belezas locais e de seu cotidiano. </w:t>
      </w:r>
    </w:p>
    <w:p w:rsidR="00AF3C4D" w:rsidRDefault="00AF3C4D" w:rsidP="00084785">
      <w:pPr>
        <w:pStyle w:val="ListParagraph"/>
        <w:spacing w:after="0" w:line="240" w:lineRule="auto"/>
        <w:ind w:left="0"/>
        <w:jc w:val="both"/>
        <w:rPr>
          <w:color w:val="FF00FF"/>
          <w:sz w:val="20"/>
          <w:szCs w:val="20"/>
        </w:rPr>
      </w:pPr>
    </w:p>
    <w:p w:rsidR="00AF3C4D" w:rsidRPr="00084785" w:rsidRDefault="00AF3C4D" w:rsidP="00785F9B">
      <w:pPr>
        <w:pStyle w:val="ListParagraph"/>
        <w:spacing w:after="0" w:line="240" w:lineRule="auto"/>
        <w:ind w:left="0"/>
        <w:jc w:val="both"/>
        <w:rPr>
          <w:b/>
          <w:sz w:val="20"/>
          <w:szCs w:val="20"/>
        </w:rPr>
      </w:pPr>
      <w:r>
        <w:rPr>
          <w:b/>
          <w:sz w:val="20"/>
          <w:szCs w:val="20"/>
        </w:rPr>
        <w:t>II</w:t>
      </w:r>
      <w:r w:rsidRPr="00084785">
        <w:rPr>
          <w:b/>
          <w:sz w:val="20"/>
          <w:szCs w:val="20"/>
        </w:rPr>
        <w:t xml:space="preserve"> – Da participação </w:t>
      </w:r>
    </w:p>
    <w:p w:rsidR="00AF3C4D" w:rsidRPr="00084785" w:rsidRDefault="00AF3C4D" w:rsidP="00785F9B">
      <w:pPr>
        <w:pStyle w:val="ListParagraph"/>
        <w:spacing w:after="0" w:line="240" w:lineRule="auto"/>
        <w:ind w:left="0"/>
        <w:jc w:val="both"/>
        <w:rPr>
          <w:b/>
          <w:sz w:val="20"/>
          <w:szCs w:val="20"/>
        </w:rPr>
      </w:pPr>
    </w:p>
    <w:p w:rsidR="00AF3C4D" w:rsidRPr="00084785" w:rsidRDefault="00AF3C4D" w:rsidP="00785F9B">
      <w:pPr>
        <w:spacing w:after="0" w:line="240" w:lineRule="auto"/>
        <w:jc w:val="both"/>
        <w:rPr>
          <w:sz w:val="20"/>
          <w:szCs w:val="20"/>
        </w:rPr>
      </w:pPr>
      <w:r>
        <w:rPr>
          <w:sz w:val="20"/>
          <w:szCs w:val="20"/>
        </w:rPr>
        <w:t>3</w:t>
      </w:r>
      <w:r w:rsidRPr="00084785">
        <w:rPr>
          <w:sz w:val="20"/>
          <w:szCs w:val="20"/>
        </w:rPr>
        <w:t xml:space="preserve"> – Na modalidade “adulto” podem participar fotógrafos profissionais ou amadores, que sejam pessoas físicas, a partir de 18 (dezoito) anos.</w:t>
      </w:r>
    </w:p>
    <w:p w:rsidR="00AF3C4D" w:rsidRPr="00084785" w:rsidRDefault="00AF3C4D" w:rsidP="00785F9B">
      <w:pPr>
        <w:spacing w:after="0" w:line="240" w:lineRule="auto"/>
        <w:jc w:val="both"/>
        <w:rPr>
          <w:b/>
          <w:sz w:val="20"/>
          <w:szCs w:val="20"/>
        </w:rPr>
      </w:pPr>
    </w:p>
    <w:p w:rsidR="00AF3C4D" w:rsidRPr="00084785" w:rsidRDefault="00AF3C4D" w:rsidP="00785F9B">
      <w:pPr>
        <w:spacing w:after="0" w:line="240" w:lineRule="auto"/>
        <w:jc w:val="both"/>
        <w:rPr>
          <w:sz w:val="20"/>
          <w:szCs w:val="20"/>
        </w:rPr>
      </w:pPr>
      <w:r>
        <w:rPr>
          <w:sz w:val="20"/>
          <w:szCs w:val="20"/>
        </w:rPr>
        <w:t>4</w:t>
      </w:r>
      <w:r w:rsidRPr="00084785">
        <w:rPr>
          <w:sz w:val="20"/>
          <w:szCs w:val="20"/>
        </w:rPr>
        <w:t xml:space="preserve"> - Na modalidade “infantojuvenil” podem participar crianças e jovens entre 6 e 17 anos, com as seguinte faixas etárias nas categorias:</w:t>
      </w:r>
    </w:p>
    <w:p w:rsidR="00AF3C4D" w:rsidRPr="00084785" w:rsidRDefault="00AF3C4D" w:rsidP="00785F9B">
      <w:pPr>
        <w:spacing w:after="0" w:line="240" w:lineRule="auto"/>
        <w:jc w:val="both"/>
        <w:rPr>
          <w:sz w:val="20"/>
          <w:szCs w:val="20"/>
        </w:rPr>
      </w:pPr>
    </w:p>
    <w:p w:rsidR="00AF3C4D" w:rsidRPr="00084785" w:rsidRDefault="00AF3C4D" w:rsidP="00785F9B">
      <w:pPr>
        <w:spacing w:after="0" w:line="240" w:lineRule="auto"/>
        <w:jc w:val="both"/>
        <w:rPr>
          <w:sz w:val="20"/>
          <w:szCs w:val="20"/>
        </w:rPr>
      </w:pPr>
      <w:r>
        <w:rPr>
          <w:sz w:val="20"/>
          <w:szCs w:val="20"/>
        </w:rPr>
        <w:t>• 6 a 9 anos;</w:t>
      </w:r>
    </w:p>
    <w:p w:rsidR="00AF3C4D" w:rsidRPr="00084785" w:rsidRDefault="00AF3C4D" w:rsidP="00785F9B">
      <w:pPr>
        <w:spacing w:after="0" w:line="240" w:lineRule="auto"/>
        <w:jc w:val="both"/>
        <w:rPr>
          <w:sz w:val="20"/>
          <w:szCs w:val="20"/>
        </w:rPr>
      </w:pPr>
      <w:r w:rsidRPr="00084785">
        <w:rPr>
          <w:sz w:val="20"/>
          <w:szCs w:val="20"/>
        </w:rPr>
        <w:t>• 10 a 12 anos</w:t>
      </w:r>
      <w:r>
        <w:rPr>
          <w:sz w:val="20"/>
          <w:szCs w:val="20"/>
        </w:rPr>
        <w:t>;</w:t>
      </w:r>
      <w:r w:rsidRPr="00084785">
        <w:rPr>
          <w:sz w:val="20"/>
          <w:szCs w:val="20"/>
        </w:rPr>
        <w:t xml:space="preserve">  </w:t>
      </w:r>
    </w:p>
    <w:p w:rsidR="00AF3C4D" w:rsidRPr="00084785" w:rsidRDefault="00AF3C4D" w:rsidP="00785F9B">
      <w:pPr>
        <w:spacing w:after="0" w:line="240" w:lineRule="auto"/>
        <w:jc w:val="both"/>
        <w:rPr>
          <w:sz w:val="20"/>
          <w:szCs w:val="20"/>
        </w:rPr>
      </w:pPr>
      <w:r w:rsidRPr="00084785">
        <w:rPr>
          <w:sz w:val="20"/>
          <w:szCs w:val="20"/>
        </w:rPr>
        <w:t>• 13 a 15 anos</w:t>
      </w:r>
      <w:r>
        <w:rPr>
          <w:sz w:val="20"/>
          <w:szCs w:val="20"/>
        </w:rPr>
        <w:t>;</w:t>
      </w:r>
      <w:r w:rsidRPr="00084785">
        <w:rPr>
          <w:sz w:val="20"/>
          <w:szCs w:val="20"/>
        </w:rPr>
        <w:t xml:space="preserve">  </w:t>
      </w:r>
    </w:p>
    <w:p w:rsidR="00AF3C4D" w:rsidRPr="00084785" w:rsidRDefault="00AF3C4D" w:rsidP="00785F9B">
      <w:pPr>
        <w:spacing w:after="0" w:line="240" w:lineRule="auto"/>
        <w:jc w:val="both"/>
        <w:rPr>
          <w:sz w:val="20"/>
          <w:szCs w:val="20"/>
        </w:rPr>
      </w:pPr>
      <w:r w:rsidRPr="00084785">
        <w:rPr>
          <w:sz w:val="20"/>
          <w:szCs w:val="20"/>
        </w:rPr>
        <w:t>• 16 a 17 anos</w:t>
      </w:r>
      <w:r>
        <w:rPr>
          <w:sz w:val="20"/>
          <w:szCs w:val="20"/>
        </w:rPr>
        <w:t>.</w:t>
      </w:r>
    </w:p>
    <w:p w:rsidR="00AF3C4D" w:rsidRPr="00084785" w:rsidRDefault="00AF3C4D" w:rsidP="00785F9B">
      <w:pPr>
        <w:spacing w:after="0" w:line="240" w:lineRule="auto"/>
        <w:jc w:val="both"/>
        <w:rPr>
          <w:sz w:val="20"/>
          <w:szCs w:val="20"/>
        </w:rPr>
      </w:pPr>
    </w:p>
    <w:p w:rsidR="00AF3C4D" w:rsidRPr="00084785" w:rsidRDefault="00AF3C4D" w:rsidP="00785F9B">
      <w:pPr>
        <w:spacing w:after="0" w:line="240" w:lineRule="auto"/>
        <w:jc w:val="both"/>
        <w:rPr>
          <w:sz w:val="20"/>
          <w:szCs w:val="20"/>
        </w:rPr>
      </w:pPr>
      <w:r>
        <w:rPr>
          <w:sz w:val="20"/>
          <w:szCs w:val="20"/>
        </w:rPr>
        <w:t>4</w:t>
      </w:r>
      <w:r w:rsidRPr="00084785">
        <w:rPr>
          <w:sz w:val="20"/>
          <w:szCs w:val="20"/>
        </w:rPr>
        <w:t xml:space="preserve"> – Para a participação das crianças e jovens na modalidade “infantojuvenil” será necessária a autorização por parte de seu representante, sendo que, a própria ficha de inscrição, </w:t>
      </w:r>
      <w:r w:rsidRPr="00B418E2">
        <w:rPr>
          <w:color w:val="000000"/>
          <w:sz w:val="20"/>
          <w:szCs w:val="20"/>
        </w:rPr>
        <w:t>deverá ser assinada pelo participante e representante.</w:t>
      </w:r>
      <w:r w:rsidRPr="00084785">
        <w:rPr>
          <w:sz w:val="20"/>
          <w:szCs w:val="20"/>
        </w:rPr>
        <w:t xml:space="preserve"> </w:t>
      </w:r>
    </w:p>
    <w:p w:rsidR="00AF3C4D" w:rsidRPr="00084785" w:rsidRDefault="00AF3C4D" w:rsidP="00785F9B">
      <w:pPr>
        <w:spacing w:after="0" w:line="240" w:lineRule="auto"/>
        <w:jc w:val="both"/>
        <w:rPr>
          <w:sz w:val="20"/>
          <w:szCs w:val="20"/>
        </w:rPr>
      </w:pPr>
    </w:p>
    <w:p w:rsidR="00AF3C4D" w:rsidRPr="00084785" w:rsidRDefault="00AF3C4D" w:rsidP="00785F9B">
      <w:pPr>
        <w:spacing w:after="0" w:line="240" w:lineRule="auto"/>
        <w:jc w:val="both"/>
        <w:rPr>
          <w:sz w:val="20"/>
          <w:szCs w:val="20"/>
        </w:rPr>
      </w:pPr>
      <w:r>
        <w:rPr>
          <w:sz w:val="20"/>
          <w:szCs w:val="20"/>
        </w:rPr>
        <w:t>5</w:t>
      </w:r>
      <w:r w:rsidRPr="00084785">
        <w:rPr>
          <w:sz w:val="20"/>
          <w:szCs w:val="20"/>
        </w:rPr>
        <w:t xml:space="preserve"> - É vetada a inscrição de participantes servidores da Secretaria de Turismo, Indústria e Comércio e do Departamento de Cultura de Gaspar.</w:t>
      </w:r>
    </w:p>
    <w:p w:rsidR="00AF3C4D" w:rsidRDefault="00AF3C4D" w:rsidP="00084785">
      <w:pPr>
        <w:spacing w:after="0" w:line="240" w:lineRule="auto"/>
        <w:jc w:val="both"/>
        <w:rPr>
          <w:b/>
          <w:sz w:val="20"/>
          <w:szCs w:val="20"/>
        </w:rPr>
      </w:pPr>
    </w:p>
    <w:p w:rsidR="00AF3C4D" w:rsidRPr="00084785" w:rsidRDefault="00AF3C4D" w:rsidP="00084785">
      <w:pPr>
        <w:spacing w:after="0" w:line="240" w:lineRule="auto"/>
        <w:jc w:val="both"/>
        <w:rPr>
          <w:b/>
          <w:sz w:val="20"/>
          <w:szCs w:val="20"/>
        </w:rPr>
      </w:pPr>
      <w:r w:rsidRPr="00084785">
        <w:rPr>
          <w:b/>
          <w:sz w:val="20"/>
          <w:szCs w:val="20"/>
        </w:rPr>
        <w:t>II</w:t>
      </w:r>
      <w:r>
        <w:rPr>
          <w:b/>
          <w:sz w:val="20"/>
          <w:szCs w:val="20"/>
        </w:rPr>
        <w:t>I</w:t>
      </w:r>
      <w:r w:rsidRPr="00084785">
        <w:rPr>
          <w:b/>
          <w:sz w:val="20"/>
          <w:szCs w:val="20"/>
        </w:rPr>
        <w:t xml:space="preserve"> – Das </w:t>
      </w:r>
      <w:r>
        <w:rPr>
          <w:b/>
          <w:sz w:val="20"/>
          <w:szCs w:val="20"/>
        </w:rPr>
        <w:t>i</w:t>
      </w:r>
      <w:r w:rsidRPr="00084785">
        <w:rPr>
          <w:b/>
          <w:sz w:val="20"/>
          <w:szCs w:val="20"/>
        </w:rPr>
        <w:t>nscrições</w:t>
      </w:r>
    </w:p>
    <w:p w:rsidR="00AF3C4D" w:rsidRPr="00084785" w:rsidRDefault="00AF3C4D" w:rsidP="00084785">
      <w:pPr>
        <w:spacing w:after="0" w:line="240" w:lineRule="auto"/>
        <w:jc w:val="both"/>
        <w:rPr>
          <w:b/>
          <w:sz w:val="20"/>
          <w:szCs w:val="20"/>
        </w:rPr>
      </w:pPr>
    </w:p>
    <w:p w:rsidR="00AF3C4D" w:rsidRPr="00084785" w:rsidRDefault="00AF3C4D" w:rsidP="00084785">
      <w:pPr>
        <w:pStyle w:val="ListParagraph"/>
        <w:spacing w:after="0" w:line="240" w:lineRule="auto"/>
        <w:ind w:left="0"/>
        <w:jc w:val="both"/>
        <w:rPr>
          <w:sz w:val="20"/>
          <w:szCs w:val="20"/>
        </w:rPr>
      </w:pPr>
      <w:r>
        <w:rPr>
          <w:sz w:val="20"/>
          <w:szCs w:val="20"/>
        </w:rPr>
        <w:t>6</w:t>
      </w:r>
      <w:r w:rsidRPr="00084785">
        <w:rPr>
          <w:sz w:val="20"/>
          <w:szCs w:val="20"/>
        </w:rPr>
        <w:t xml:space="preserve"> - As inscrições serão realizadas no dia </w:t>
      </w:r>
      <w:r>
        <w:rPr>
          <w:sz w:val="20"/>
          <w:szCs w:val="20"/>
        </w:rPr>
        <w:t>20 de julho</w:t>
      </w:r>
      <w:r w:rsidRPr="00084785">
        <w:rPr>
          <w:sz w:val="20"/>
          <w:szCs w:val="20"/>
        </w:rPr>
        <w:t xml:space="preserve"> de 2014, das 11h30 às 13h, após o término da caminhada, na estrutura montada pela organização do evento na Truticultura Bertoldi.</w:t>
      </w:r>
    </w:p>
    <w:p w:rsidR="00AF3C4D" w:rsidRPr="00084785" w:rsidRDefault="00AF3C4D" w:rsidP="00084785">
      <w:pPr>
        <w:pStyle w:val="ListParagraph"/>
        <w:spacing w:after="0" w:line="240" w:lineRule="auto"/>
        <w:ind w:left="0"/>
        <w:jc w:val="both"/>
        <w:rPr>
          <w:sz w:val="20"/>
          <w:szCs w:val="20"/>
        </w:rPr>
      </w:pPr>
    </w:p>
    <w:p w:rsidR="00AF3C4D" w:rsidRDefault="00AF3C4D" w:rsidP="00084785">
      <w:pPr>
        <w:pStyle w:val="ListParagraph"/>
        <w:spacing w:after="0" w:line="240" w:lineRule="auto"/>
        <w:ind w:left="0"/>
        <w:jc w:val="both"/>
        <w:rPr>
          <w:sz w:val="20"/>
          <w:szCs w:val="20"/>
        </w:rPr>
      </w:pPr>
      <w:r>
        <w:rPr>
          <w:sz w:val="20"/>
          <w:szCs w:val="20"/>
        </w:rPr>
        <w:t>7</w:t>
      </w:r>
      <w:r w:rsidRPr="00084785">
        <w:rPr>
          <w:sz w:val="20"/>
          <w:szCs w:val="20"/>
        </w:rPr>
        <w:t xml:space="preserve"> - A ficha de inscrição deverá ser preenchida na hora e as fotografias baixadas no computador da organização.</w:t>
      </w:r>
    </w:p>
    <w:p w:rsidR="00AF3C4D" w:rsidRDefault="00AF3C4D" w:rsidP="00084785">
      <w:pPr>
        <w:pStyle w:val="ListParagraph"/>
        <w:spacing w:after="0" w:line="240" w:lineRule="auto"/>
        <w:ind w:left="0"/>
        <w:jc w:val="both"/>
        <w:rPr>
          <w:sz w:val="20"/>
          <w:szCs w:val="20"/>
        </w:rPr>
      </w:pPr>
    </w:p>
    <w:p w:rsidR="00AF3C4D" w:rsidRDefault="00AF3C4D" w:rsidP="00084785">
      <w:pPr>
        <w:pStyle w:val="ListParagraph"/>
        <w:spacing w:after="0" w:line="240" w:lineRule="auto"/>
        <w:ind w:left="0"/>
        <w:jc w:val="both"/>
        <w:rPr>
          <w:sz w:val="20"/>
          <w:szCs w:val="20"/>
        </w:rPr>
      </w:pPr>
      <w:r>
        <w:rPr>
          <w:sz w:val="20"/>
          <w:szCs w:val="20"/>
        </w:rPr>
        <w:t>8</w:t>
      </w:r>
      <w:r w:rsidRPr="00084785">
        <w:rPr>
          <w:sz w:val="20"/>
          <w:szCs w:val="20"/>
        </w:rPr>
        <w:t xml:space="preserve"> - Cada fotógrafo poderá participar apenas com 02 (duas) fotos. </w:t>
      </w:r>
    </w:p>
    <w:p w:rsidR="00AF3C4D" w:rsidRPr="00084785" w:rsidRDefault="00AF3C4D" w:rsidP="00084785">
      <w:pPr>
        <w:pStyle w:val="ListParagraph"/>
        <w:spacing w:after="0" w:line="240" w:lineRule="auto"/>
        <w:ind w:left="0"/>
        <w:jc w:val="both"/>
        <w:rPr>
          <w:sz w:val="20"/>
          <w:szCs w:val="20"/>
        </w:rPr>
      </w:pPr>
    </w:p>
    <w:p w:rsidR="00AF3C4D" w:rsidRDefault="00AF3C4D" w:rsidP="00084785">
      <w:pPr>
        <w:pStyle w:val="ListParagraph"/>
        <w:spacing w:after="0" w:line="240" w:lineRule="auto"/>
        <w:ind w:left="0"/>
        <w:jc w:val="both"/>
        <w:rPr>
          <w:sz w:val="20"/>
          <w:szCs w:val="20"/>
        </w:rPr>
      </w:pPr>
      <w:r>
        <w:rPr>
          <w:sz w:val="20"/>
          <w:szCs w:val="20"/>
        </w:rPr>
        <w:t>9</w:t>
      </w:r>
      <w:r w:rsidRPr="00084785">
        <w:rPr>
          <w:sz w:val="20"/>
          <w:szCs w:val="20"/>
        </w:rPr>
        <w:t xml:space="preserve"> - As fotos baixadas </w:t>
      </w:r>
      <w:r w:rsidRPr="00B418E2">
        <w:rPr>
          <w:color w:val="000000"/>
          <w:sz w:val="20"/>
          <w:szCs w:val="20"/>
        </w:rPr>
        <w:t>deverão ser (Re)nomeadas com</w:t>
      </w:r>
      <w:r w:rsidRPr="00084785">
        <w:rPr>
          <w:sz w:val="20"/>
          <w:szCs w:val="20"/>
        </w:rPr>
        <w:t xml:space="preserve"> o nome do autor(a): por  ex.: “Fulano de Tal” Nº1; “Fulano de Tal” Nº 2. Na ficha de inscrição deverá constar o título de cada fotografia coerente com a numeração da fotografia baixada. </w:t>
      </w:r>
    </w:p>
    <w:p w:rsidR="00AF3C4D" w:rsidRDefault="00AF3C4D" w:rsidP="00084785">
      <w:pPr>
        <w:pStyle w:val="ListParagraph"/>
        <w:spacing w:after="0" w:line="240" w:lineRule="auto"/>
        <w:ind w:left="0"/>
        <w:jc w:val="both"/>
        <w:rPr>
          <w:sz w:val="20"/>
          <w:szCs w:val="20"/>
        </w:rPr>
      </w:pPr>
    </w:p>
    <w:p w:rsidR="00AF3C4D" w:rsidRPr="00785F9B" w:rsidRDefault="00AF3C4D" w:rsidP="00084785">
      <w:pPr>
        <w:pStyle w:val="ListParagraph"/>
        <w:spacing w:after="0" w:line="240" w:lineRule="auto"/>
        <w:ind w:left="0"/>
        <w:jc w:val="both"/>
        <w:rPr>
          <w:b/>
          <w:sz w:val="20"/>
          <w:szCs w:val="20"/>
        </w:rPr>
      </w:pPr>
      <w:r>
        <w:rPr>
          <w:b/>
          <w:sz w:val="20"/>
          <w:szCs w:val="20"/>
        </w:rPr>
        <w:t>IV - Do m</w:t>
      </w:r>
      <w:r w:rsidRPr="00785F9B">
        <w:rPr>
          <w:b/>
          <w:sz w:val="20"/>
          <w:szCs w:val="20"/>
        </w:rPr>
        <w:t>aterial</w:t>
      </w:r>
    </w:p>
    <w:p w:rsidR="00AF3C4D" w:rsidRDefault="00AF3C4D" w:rsidP="00084785">
      <w:pPr>
        <w:pStyle w:val="ListParagraph"/>
        <w:spacing w:after="0" w:line="240" w:lineRule="auto"/>
        <w:ind w:left="0"/>
        <w:jc w:val="both"/>
        <w:rPr>
          <w:sz w:val="20"/>
          <w:szCs w:val="20"/>
        </w:rPr>
      </w:pPr>
    </w:p>
    <w:p w:rsidR="00AF3C4D" w:rsidRPr="00084785" w:rsidRDefault="00AF3C4D" w:rsidP="00785F9B">
      <w:pPr>
        <w:pStyle w:val="ListParagraph"/>
        <w:spacing w:after="0" w:line="240" w:lineRule="auto"/>
        <w:ind w:left="0"/>
        <w:jc w:val="both"/>
        <w:rPr>
          <w:sz w:val="20"/>
          <w:szCs w:val="20"/>
        </w:rPr>
      </w:pPr>
      <w:r>
        <w:rPr>
          <w:sz w:val="20"/>
          <w:szCs w:val="20"/>
        </w:rPr>
        <w:t>10</w:t>
      </w:r>
      <w:r w:rsidRPr="00084785">
        <w:rPr>
          <w:sz w:val="20"/>
          <w:szCs w:val="20"/>
        </w:rPr>
        <w:t xml:space="preserve"> - Poderão ser fotografadas apenas áreas localizadas na rota Capela Santo Antônio via Cachaçaria e Engenho do Nono até a Truticultura Bertoldi durante a Camminata in Gaspari</w:t>
      </w:r>
      <w:r>
        <w:rPr>
          <w:sz w:val="20"/>
          <w:szCs w:val="20"/>
        </w:rPr>
        <w:t>n</w:t>
      </w:r>
      <w:r w:rsidRPr="00084785">
        <w:rPr>
          <w:sz w:val="20"/>
          <w:szCs w:val="20"/>
        </w:rPr>
        <w:t xml:space="preserve">, como por exemplo, imagens de belezas naturais, arquitetura, animais e detalhes do cotidiano. </w:t>
      </w:r>
    </w:p>
    <w:p w:rsidR="00AF3C4D" w:rsidRPr="00084785" w:rsidRDefault="00AF3C4D" w:rsidP="00084785">
      <w:pPr>
        <w:pStyle w:val="ListParagraph"/>
        <w:spacing w:after="0" w:line="240" w:lineRule="auto"/>
        <w:ind w:left="0"/>
        <w:jc w:val="both"/>
        <w:rPr>
          <w:sz w:val="20"/>
          <w:szCs w:val="20"/>
        </w:rPr>
      </w:pPr>
    </w:p>
    <w:p w:rsidR="00AF3C4D" w:rsidRPr="00084785" w:rsidRDefault="00AF3C4D" w:rsidP="00084785">
      <w:pPr>
        <w:spacing w:after="0" w:line="240" w:lineRule="auto"/>
        <w:jc w:val="both"/>
        <w:rPr>
          <w:sz w:val="20"/>
          <w:szCs w:val="20"/>
        </w:rPr>
      </w:pPr>
      <w:r w:rsidRPr="00084785">
        <w:rPr>
          <w:sz w:val="20"/>
          <w:szCs w:val="20"/>
        </w:rPr>
        <w:t>1</w:t>
      </w:r>
      <w:r>
        <w:rPr>
          <w:sz w:val="20"/>
          <w:szCs w:val="20"/>
        </w:rPr>
        <w:t>1</w:t>
      </w:r>
      <w:r w:rsidRPr="00084785">
        <w:rPr>
          <w:sz w:val="20"/>
          <w:szCs w:val="20"/>
        </w:rPr>
        <w:t xml:space="preserve"> - Poderão ser enviadas somente fotos tiradas via celular. As fotos deverão ser enviadas no formato JPG, sem limite de tamanho e de resolução.</w:t>
      </w:r>
    </w:p>
    <w:p w:rsidR="00AF3C4D" w:rsidRPr="00084785" w:rsidRDefault="00AF3C4D" w:rsidP="00084785">
      <w:pPr>
        <w:pStyle w:val="ListParagraph"/>
        <w:spacing w:after="0" w:line="240" w:lineRule="auto"/>
        <w:ind w:left="0"/>
        <w:jc w:val="both"/>
        <w:rPr>
          <w:sz w:val="20"/>
          <w:szCs w:val="20"/>
        </w:rPr>
      </w:pPr>
    </w:p>
    <w:p w:rsidR="00AF3C4D" w:rsidRPr="00084785" w:rsidRDefault="00AF3C4D" w:rsidP="00084785">
      <w:pPr>
        <w:pStyle w:val="ListParagraph"/>
        <w:spacing w:after="0" w:line="240" w:lineRule="auto"/>
        <w:ind w:left="0"/>
        <w:jc w:val="both"/>
        <w:rPr>
          <w:b/>
          <w:sz w:val="20"/>
          <w:szCs w:val="20"/>
        </w:rPr>
      </w:pPr>
      <w:r w:rsidRPr="00084785">
        <w:rPr>
          <w:sz w:val="20"/>
          <w:szCs w:val="20"/>
        </w:rPr>
        <w:t>1</w:t>
      </w:r>
      <w:r>
        <w:rPr>
          <w:sz w:val="20"/>
          <w:szCs w:val="20"/>
        </w:rPr>
        <w:t>2</w:t>
      </w:r>
      <w:r w:rsidRPr="00084785">
        <w:rPr>
          <w:sz w:val="20"/>
          <w:szCs w:val="20"/>
        </w:rPr>
        <w:t xml:space="preserve"> - As fotografias podem ser coloridas ou preto e branco. Podem ter correção de brilho/contraste, ser usado filtros de aplicativos e cortes,</w:t>
      </w:r>
      <w:r w:rsidRPr="00084785">
        <w:rPr>
          <w:color w:val="FF0000"/>
          <w:sz w:val="20"/>
          <w:szCs w:val="20"/>
        </w:rPr>
        <w:t xml:space="preserve"> </w:t>
      </w:r>
      <w:r w:rsidRPr="00084785">
        <w:rPr>
          <w:sz w:val="20"/>
          <w:szCs w:val="20"/>
        </w:rPr>
        <w:t xml:space="preserve">mas não podem ser montadas (manipuladas, editadas, por exemplo: adulteração de elementos da cena, montagem com várias fotos, etc). </w:t>
      </w:r>
    </w:p>
    <w:p w:rsidR="00AF3C4D" w:rsidRPr="00084785" w:rsidRDefault="00AF3C4D" w:rsidP="00084785">
      <w:pPr>
        <w:pStyle w:val="ListParagraph"/>
        <w:spacing w:after="0" w:line="240" w:lineRule="auto"/>
        <w:ind w:left="0"/>
        <w:jc w:val="both"/>
        <w:rPr>
          <w:b/>
          <w:sz w:val="20"/>
          <w:szCs w:val="20"/>
        </w:rPr>
      </w:pPr>
    </w:p>
    <w:p w:rsidR="00AF3C4D" w:rsidRPr="00084785" w:rsidRDefault="00AF3C4D" w:rsidP="00084785">
      <w:pPr>
        <w:spacing w:after="0" w:line="240" w:lineRule="auto"/>
        <w:jc w:val="both"/>
        <w:rPr>
          <w:b/>
          <w:sz w:val="20"/>
          <w:szCs w:val="20"/>
        </w:rPr>
      </w:pPr>
      <w:r>
        <w:rPr>
          <w:b/>
          <w:sz w:val="20"/>
          <w:szCs w:val="20"/>
        </w:rPr>
        <w:t>V</w:t>
      </w:r>
      <w:r w:rsidRPr="00084785">
        <w:rPr>
          <w:b/>
          <w:sz w:val="20"/>
          <w:szCs w:val="20"/>
        </w:rPr>
        <w:t xml:space="preserve"> </w:t>
      </w:r>
      <w:r>
        <w:rPr>
          <w:b/>
          <w:sz w:val="20"/>
          <w:szCs w:val="20"/>
        </w:rPr>
        <w:t>–</w:t>
      </w:r>
      <w:r w:rsidRPr="00084785">
        <w:rPr>
          <w:b/>
          <w:sz w:val="20"/>
          <w:szCs w:val="20"/>
        </w:rPr>
        <w:t xml:space="preserve"> D</w:t>
      </w:r>
      <w:r>
        <w:rPr>
          <w:b/>
          <w:sz w:val="20"/>
          <w:szCs w:val="20"/>
        </w:rPr>
        <w:t>a seleção</w:t>
      </w:r>
      <w:r w:rsidRPr="00084785">
        <w:rPr>
          <w:b/>
          <w:sz w:val="20"/>
          <w:szCs w:val="20"/>
        </w:rPr>
        <w:t xml:space="preserve"> </w:t>
      </w:r>
      <w:r>
        <w:rPr>
          <w:b/>
          <w:sz w:val="20"/>
          <w:szCs w:val="20"/>
        </w:rPr>
        <w:t>das fotografias</w:t>
      </w:r>
    </w:p>
    <w:p w:rsidR="00AF3C4D" w:rsidRPr="00084785" w:rsidRDefault="00AF3C4D" w:rsidP="00084785">
      <w:pPr>
        <w:spacing w:after="0" w:line="240" w:lineRule="auto"/>
        <w:jc w:val="both"/>
        <w:rPr>
          <w:b/>
          <w:sz w:val="20"/>
          <w:szCs w:val="20"/>
        </w:rPr>
      </w:pPr>
    </w:p>
    <w:p w:rsidR="00AF3C4D" w:rsidRDefault="00AF3C4D" w:rsidP="00084785">
      <w:pPr>
        <w:spacing w:after="0" w:line="240" w:lineRule="auto"/>
        <w:jc w:val="both"/>
        <w:rPr>
          <w:sz w:val="20"/>
          <w:szCs w:val="20"/>
        </w:rPr>
      </w:pPr>
      <w:r w:rsidRPr="00084785">
        <w:rPr>
          <w:sz w:val="20"/>
          <w:szCs w:val="20"/>
        </w:rPr>
        <w:t>1</w:t>
      </w:r>
      <w:r>
        <w:rPr>
          <w:sz w:val="20"/>
          <w:szCs w:val="20"/>
        </w:rPr>
        <w:t>3</w:t>
      </w:r>
      <w:r w:rsidRPr="00084785">
        <w:rPr>
          <w:sz w:val="20"/>
          <w:szCs w:val="20"/>
        </w:rPr>
        <w:t xml:space="preserve"> - Serão escolhidas 10 fotos, sendo que serão 4 (quatro)  da modalidade “infantojuvenil” (uma de cada faixa etária) e 6 (seis) da modalidade “adulto”, para compor uma exposição.  Na ficha de inscrição consta o termo de liberação de imagem para fins da exposição “Camminata in Gasparin”.  </w:t>
      </w:r>
    </w:p>
    <w:p w:rsidR="00AF3C4D" w:rsidRDefault="00AF3C4D" w:rsidP="005D28AC">
      <w:pPr>
        <w:spacing w:after="0" w:line="240" w:lineRule="auto"/>
        <w:jc w:val="both"/>
        <w:rPr>
          <w:color w:val="000000"/>
          <w:sz w:val="20"/>
          <w:szCs w:val="20"/>
        </w:rPr>
      </w:pPr>
      <w:r w:rsidRPr="005D28AC">
        <w:rPr>
          <w:color w:val="000000"/>
          <w:sz w:val="20"/>
          <w:szCs w:val="20"/>
        </w:rPr>
        <w:t xml:space="preserve">14 - Será </w:t>
      </w:r>
      <w:r>
        <w:rPr>
          <w:color w:val="000000"/>
          <w:sz w:val="20"/>
          <w:szCs w:val="20"/>
        </w:rPr>
        <w:t xml:space="preserve">selecionada uma </w:t>
      </w:r>
      <w:r w:rsidRPr="00084785">
        <w:rPr>
          <w:sz w:val="20"/>
          <w:szCs w:val="20"/>
        </w:rPr>
        <w:t>Fotografia Destaque</w:t>
      </w:r>
      <w:r>
        <w:rPr>
          <w:sz w:val="20"/>
          <w:szCs w:val="20"/>
        </w:rPr>
        <w:t>, à qual terá uma premiação,</w:t>
      </w:r>
      <w:r w:rsidRPr="005D28AC">
        <w:rPr>
          <w:color w:val="000000"/>
          <w:sz w:val="20"/>
          <w:szCs w:val="20"/>
        </w:rPr>
        <w:t xml:space="preserve"> </w:t>
      </w:r>
      <w:r>
        <w:rPr>
          <w:color w:val="000000"/>
          <w:sz w:val="20"/>
          <w:szCs w:val="20"/>
        </w:rPr>
        <w:t>entre os 10 selecionados. A divulgação ocorrerá na noite de premiação dos vencedores.</w:t>
      </w:r>
    </w:p>
    <w:p w:rsidR="00AF3C4D" w:rsidRDefault="00AF3C4D" w:rsidP="00084785">
      <w:pPr>
        <w:spacing w:after="0" w:line="240" w:lineRule="auto"/>
        <w:jc w:val="both"/>
        <w:rPr>
          <w:sz w:val="20"/>
          <w:szCs w:val="20"/>
        </w:rPr>
      </w:pPr>
    </w:p>
    <w:p w:rsidR="00AF3C4D" w:rsidRPr="00084785" w:rsidRDefault="00AF3C4D" w:rsidP="00084785">
      <w:pPr>
        <w:spacing w:after="0" w:line="240" w:lineRule="auto"/>
        <w:jc w:val="both"/>
        <w:rPr>
          <w:sz w:val="20"/>
          <w:szCs w:val="20"/>
        </w:rPr>
      </w:pPr>
      <w:r w:rsidRPr="00084785">
        <w:rPr>
          <w:b/>
          <w:sz w:val="20"/>
          <w:szCs w:val="20"/>
        </w:rPr>
        <w:t>V</w:t>
      </w:r>
      <w:r>
        <w:rPr>
          <w:b/>
          <w:sz w:val="20"/>
          <w:szCs w:val="20"/>
        </w:rPr>
        <w:t>I</w:t>
      </w:r>
      <w:r w:rsidRPr="00084785">
        <w:rPr>
          <w:b/>
          <w:sz w:val="20"/>
          <w:szCs w:val="20"/>
        </w:rPr>
        <w:t xml:space="preserve"> - Do julgamento</w:t>
      </w:r>
      <w:r w:rsidRPr="00084785">
        <w:rPr>
          <w:sz w:val="20"/>
          <w:szCs w:val="20"/>
        </w:rPr>
        <w:t xml:space="preserve"> </w:t>
      </w:r>
    </w:p>
    <w:p w:rsidR="00AF3C4D" w:rsidRPr="00084785" w:rsidRDefault="00AF3C4D" w:rsidP="00084785">
      <w:pPr>
        <w:spacing w:after="0" w:line="240" w:lineRule="auto"/>
        <w:jc w:val="both"/>
        <w:rPr>
          <w:sz w:val="20"/>
          <w:szCs w:val="20"/>
        </w:rPr>
      </w:pPr>
    </w:p>
    <w:p w:rsidR="00AF3C4D" w:rsidRDefault="00AF3C4D" w:rsidP="00084785">
      <w:pPr>
        <w:spacing w:after="0" w:line="240" w:lineRule="auto"/>
        <w:jc w:val="both"/>
        <w:rPr>
          <w:sz w:val="20"/>
          <w:szCs w:val="20"/>
        </w:rPr>
      </w:pPr>
      <w:r>
        <w:rPr>
          <w:sz w:val="20"/>
          <w:szCs w:val="20"/>
        </w:rPr>
        <w:t>15</w:t>
      </w:r>
      <w:r w:rsidRPr="00084785">
        <w:rPr>
          <w:sz w:val="20"/>
          <w:szCs w:val="20"/>
        </w:rPr>
        <w:t xml:space="preserve"> - As fotos serão avaliadas por uma comissão julgadora composta por 03 (três) pessoas, sendo, no mínimo, 02 (dois) profissionais da fotografia. </w:t>
      </w:r>
    </w:p>
    <w:p w:rsidR="00AF3C4D" w:rsidRDefault="00AF3C4D" w:rsidP="00084785">
      <w:pPr>
        <w:spacing w:after="0" w:line="240" w:lineRule="auto"/>
        <w:jc w:val="both"/>
        <w:rPr>
          <w:sz w:val="20"/>
          <w:szCs w:val="20"/>
        </w:rPr>
      </w:pPr>
    </w:p>
    <w:p w:rsidR="00AF3C4D" w:rsidRPr="00DB4AF9" w:rsidRDefault="00AF3C4D" w:rsidP="00785F9B">
      <w:pPr>
        <w:pStyle w:val="ListParagraph"/>
        <w:spacing w:after="0" w:line="240" w:lineRule="auto"/>
        <w:ind w:left="0"/>
        <w:jc w:val="both"/>
        <w:rPr>
          <w:sz w:val="20"/>
          <w:szCs w:val="20"/>
        </w:rPr>
      </w:pPr>
      <w:r w:rsidRPr="00DB4AF9">
        <w:rPr>
          <w:sz w:val="20"/>
          <w:szCs w:val="20"/>
        </w:rPr>
        <w:t xml:space="preserve">16 - A seleção das fotos levará em consideração os critérios estéticos da imagem; a mensagem transmitida pelo fotógrafo, os aspectos da composição e as cores da fotografia. </w:t>
      </w:r>
    </w:p>
    <w:p w:rsidR="00AF3C4D" w:rsidRDefault="00AF3C4D" w:rsidP="00785F9B">
      <w:pPr>
        <w:pStyle w:val="ListParagraph"/>
        <w:spacing w:after="0" w:line="240" w:lineRule="auto"/>
        <w:ind w:left="0"/>
        <w:jc w:val="both"/>
      </w:pPr>
    </w:p>
    <w:p w:rsidR="00AF3C4D" w:rsidRDefault="00AF3C4D" w:rsidP="00084785">
      <w:pPr>
        <w:spacing w:after="0" w:line="240" w:lineRule="auto"/>
        <w:jc w:val="both"/>
        <w:rPr>
          <w:b/>
          <w:sz w:val="20"/>
          <w:szCs w:val="20"/>
        </w:rPr>
      </w:pPr>
      <w:r>
        <w:rPr>
          <w:b/>
          <w:sz w:val="20"/>
          <w:szCs w:val="20"/>
        </w:rPr>
        <w:t>VII</w:t>
      </w:r>
      <w:r w:rsidRPr="00084785">
        <w:rPr>
          <w:b/>
          <w:sz w:val="20"/>
          <w:szCs w:val="20"/>
        </w:rPr>
        <w:t xml:space="preserve"> – Da </w:t>
      </w:r>
      <w:r>
        <w:rPr>
          <w:b/>
          <w:sz w:val="20"/>
          <w:szCs w:val="20"/>
        </w:rPr>
        <w:t>divulgação</w:t>
      </w:r>
    </w:p>
    <w:p w:rsidR="00AF3C4D" w:rsidRDefault="00AF3C4D" w:rsidP="00084785">
      <w:pPr>
        <w:spacing w:after="0" w:line="240" w:lineRule="auto"/>
        <w:jc w:val="both"/>
        <w:rPr>
          <w:b/>
          <w:sz w:val="20"/>
          <w:szCs w:val="20"/>
        </w:rPr>
      </w:pPr>
    </w:p>
    <w:p w:rsidR="00AF3C4D" w:rsidRDefault="00AF3C4D" w:rsidP="00DB4AF9">
      <w:pPr>
        <w:spacing w:after="0" w:line="240" w:lineRule="auto"/>
        <w:jc w:val="both"/>
        <w:rPr>
          <w:sz w:val="20"/>
          <w:szCs w:val="20"/>
        </w:rPr>
      </w:pPr>
      <w:r w:rsidRPr="00081716">
        <w:rPr>
          <w:sz w:val="20"/>
          <w:szCs w:val="20"/>
        </w:rPr>
        <w:t>17 - Os 10 (dez) ganhadores serão notificados por e-mail e por telefone na mesma data do julgamento e receberão os prêmios no dia 3 de agosto, às 13h30, no Salão Cristo Rei, durante a Virada Cultural.</w:t>
      </w:r>
    </w:p>
    <w:p w:rsidR="00AF3C4D" w:rsidRDefault="00AF3C4D" w:rsidP="00084785">
      <w:pPr>
        <w:spacing w:after="0" w:line="240" w:lineRule="auto"/>
        <w:jc w:val="both"/>
        <w:rPr>
          <w:b/>
          <w:sz w:val="20"/>
          <w:szCs w:val="20"/>
        </w:rPr>
      </w:pPr>
    </w:p>
    <w:p w:rsidR="00AF3C4D" w:rsidRPr="00084785" w:rsidRDefault="00AF3C4D" w:rsidP="00DB4AF9">
      <w:pPr>
        <w:spacing w:after="0" w:line="240" w:lineRule="auto"/>
        <w:jc w:val="both"/>
        <w:rPr>
          <w:sz w:val="20"/>
          <w:szCs w:val="20"/>
        </w:rPr>
      </w:pPr>
      <w:r w:rsidRPr="00081716">
        <w:rPr>
          <w:sz w:val="20"/>
          <w:szCs w:val="20"/>
        </w:rPr>
        <w:t xml:space="preserve">18 - A divulgação dos selecionados para conhecimento geral será realizada no dia 30 de julho de 2014 pelo site da Prefeitura de Gaspar, </w:t>
      </w:r>
      <w:hyperlink r:id="rId5" w:history="1">
        <w:r w:rsidRPr="00081716">
          <w:rPr>
            <w:rStyle w:val="Hyperlink"/>
            <w:sz w:val="20"/>
            <w:szCs w:val="20"/>
          </w:rPr>
          <w:t>www.gaspar.sc.gov.br</w:t>
        </w:r>
      </w:hyperlink>
      <w:r w:rsidRPr="00081716">
        <w:rPr>
          <w:sz w:val="20"/>
          <w:szCs w:val="20"/>
        </w:rPr>
        <w:t>.</w:t>
      </w:r>
    </w:p>
    <w:p w:rsidR="00AF3C4D" w:rsidRDefault="00AF3C4D" w:rsidP="00084785">
      <w:pPr>
        <w:spacing w:after="0" w:line="240" w:lineRule="auto"/>
        <w:jc w:val="both"/>
        <w:rPr>
          <w:b/>
          <w:sz w:val="20"/>
          <w:szCs w:val="20"/>
        </w:rPr>
      </w:pPr>
    </w:p>
    <w:p w:rsidR="00AF3C4D" w:rsidRDefault="00AF3C4D" w:rsidP="00084785">
      <w:pPr>
        <w:spacing w:after="0" w:line="240" w:lineRule="auto"/>
        <w:jc w:val="both"/>
        <w:rPr>
          <w:b/>
          <w:sz w:val="20"/>
          <w:szCs w:val="20"/>
        </w:rPr>
      </w:pPr>
      <w:r>
        <w:rPr>
          <w:b/>
          <w:sz w:val="20"/>
          <w:szCs w:val="20"/>
        </w:rPr>
        <w:t xml:space="preserve">VIII – Da </w:t>
      </w:r>
      <w:r w:rsidRPr="00084785">
        <w:rPr>
          <w:b/>
          <w:sz w:val="20"/>
          <w:szCs w:val="20"/>
        </w:rPr>
        <w:t xml:space="preserve">premiação </w:t>
      </w:r>
    </w:p>
    <w:p w:rsidR="00AF3C4D" w:rsidRPr="00084785" w:rsidRDefault="00AF3C4D" w:rsidP="00084785">
      <w:pPr>
        <w:spacing w:after="0" w:line="240" w:lineRule="auto"/>
        <w:jc w:val="both"/>
        <w:rPr>
          <w:b/>
          <w:sz w:val="20"/>
          <w:szCs w:val="20"/>
        </w:rPr>
      </w:pPr>
    </w:p>
    <w:p w:rsidR="00AF3C4D" w:rsidRDefault="00AF3C4D" w:rsidP="00084785">
      <w:pPr>
        <w:spacing w:after="0" w:line="240" w:lineRule="auto"/>
        <w:jc w:val="both"/>
        <w:rPr>
          <w:sz w:val="20"/>
          <w:szCs w:val="20"/>
        </w:rPr>
      </w:pPr>
      <w:r>
        <w:rPr>
          <w:sz w:val="20"/>
          <w:szCs w:val="20"/>
        </w:rPr>
        <w:t>19 - Será conferido o valor de R$100,00 (cem reais) para cada uma das</w:t>
      </w:r>
      <w:r w:rsidRPr="00084785">
        <w:rPr>
          <w:sz w:val="20"/>
          <w:szCs w:val="20"/>
        </w:rPr>
        <w:t xml:space="preserve"> 6 (seis) melhores fotografias </w:t>
      </w:r>
      <w:r>
        <w:rPr>
          <w:sz w:val="20"/>
          <w:szCs w:val="20"/>
        </w:rPr>
        <w:t>na modalidade “adulto”</w:t>
      </w:r>
      <w:r w:rsidRPr="00084785">
        <w:rPr>
          <w:sz w:val="20"/>
          <w:szCs w:val="20"/>
        </w:rPr>
        <w:t>;</w:t>
      </w:r>
    </w:p>
    <w:p w:rsidR="00AF3C4D" w:rsidRPr="00084785" w:rsidRDefault="00AF3C4D" w:rsidP="00084785">
      <w:pPr>
        <w:spacing w:after="0" w:line="240" w:lineRule="auto"/>
        <w:jc w:val="both"/>
        <w:rPr>
          <w:sz w:val="20"/>
          <w:szCs w:val="20"/>
        </w:rPr>
      </w:pPr>
    </w:p>
    <w:p w:rsidR="00AF3C4D" w:rsidRDefault="00AF3C4D" w:rsidP="00084785">
      <w:pPr>
        <w:spacing w:after="0" w:line="240" w:lineRule="auto"/>
        <w:jc w:val="both"/>
        <w:rPr>
          <w:sz w:val="20"/>
          <w:szCs w:val="20"/>
        </w:rPr>
      </w:pPr>
      <w:r w:rsidRPr="00084785">
        <w:rPr>
          <w:sz w:val="20"/>
          <w:szCs w:val="20"/>
        </w:rPr>
        <w:t>2</w:t>
      </w:r>
      <w:r>
        <w:rPr>
          <w:sz w:val="20"/>
          <w:szCs w:val="20"/>
        </w:rPr>
        <w:t>0</w:t>
      </w:r>
      <w:r w:rsidRPr="00084785">
        <w:rPr>
          <w:sz w:val="20"/>
          <w:szCs w:val="20"/>
        </w:rPr>
        <w:t xml:space="preserve"> - Será conferido o valor de R$100,00 (cem reais) para </w:t>
      </w:r>
      <w:r>
        <w:rPr>
          <w:sz w:val="20"/>
          <w:szCs w:val="20"/>
        </w:rPr>
        <w:t>a melhor fotografia em cada uma das faixas etárias da modalidade “infan</w:t>
      </w:r>
      <w:r w:rsidRPr="00084785">
        <w:rPr>
          <w:sz w:val="20"/>
          <w:szCs w:val="20"/>
        </w:rPr>
        <w:t>to</w:t>
      </w:r>
      <w:r>
        <w:rPr>
          <w:sz w:val="20"/>
          <w:szCs w:val="20"/>
        </w:rPr>
        <w:t>j</w:t>
      </w:r>
      <w:r w:rsidRPr="00084785">
        <w:rPr>
          <w:sz w:val="20"/>
          <w:szCs w:val="20"/>
        </w:rPr>
        <w:t>uvenil</w:t>
      </w:r>
      <w:r>
        <w:rPr>
          <w:sz w:val="20"/>
          <w:szCs w:val="20"/>
        </w:rPr>
        <w:t>”, totalizando 4 (quatro) fotografias</w:t>
      </w:r>
      <w:r w:rsidRPr="00084785">
        <w:rPr>
          <w:sz w:val="20"/>
          <w:szCs w:val="20"/>
        </w:rPr>
        <w:t>;</w:t>
      </w:r>
    </w:p>
    <w:p w:rsidR="00AF3C4D" w:rsidRPr="00084785" w:rsidRDefault="00AF3C4D" w:rsidP="00084785">
      <w:pPr>
        <w:spacing w:after="0" w:line="240" w:lineRule="auto"/>
        <w:jc w:val="both"/>
        <w:rPr>
          <w:sz w:val="20"/>
          <w:szCs w:val="20"/>
        </w:rPr>
      </w:pPr>
    </w:p>
    <w:p w:rsidR="00AF3C4D" w:rsidRDefault="00AF3C4D" w:rsidP="00084785">
      <w:pPr>
        <w:spacing w:after="0" w:line="240" w:lineRule="auto"/>
        <w:jc w:val="both"/>
        <w:rPr>
          <w:sz w:val="20"/>
          <w:szCs w:val="20"/>
        </w:rPr>
      </w:pPr>
      <w:r w:rsidRPr="00084785">
        <w:rPr>
          <w:sz w:val="20"/>
          <w:szCs w:val="20"/>
        </w:rPr>
        <w:t>2</w:t>
      </w:r>
      <w:r>
        <w:rPr>
          <w:sz w:val="20"/>
          <w:szCs w:val="20"/>
        </w:rPr>
        <w:t>1</w:t>
      </w:r>
      <w:r w:rsidRPr="00084785">
        <w:rPr>
          <w:sz w:val="20"/>
          <w:szCs w:val="20"/>
        </w:rPr>
        <w:t xml:space="preserve"> - Será conferido uma Diária para 2 (duas) pessoas  do Fazzenda Park Hotel para a Fotografia Destaque, que será a foto que terá a maior pontuação das </w:t>
      </w:r>
      <w:r>
        <w:rPr>
          <w:sz w:val="20"/>
          <w:szCs w:val="20"/>
        </w:rPr>
        <w:t xml:space="preserve">dez </w:t>
      </w:r>
      <w:r w:rsidRPr="00084785">
        <w:rPr>
          <w:sz w:val="20"/>
          <w:szCs w:val="20"/>
        </w:rPr>
        <w:t>premiadas.</w:t>
      </w:r>
    </w:p>
    <w:p w:rsidR="00AF3C4D" w:rsidRPr="00084785" w:rsidRDefault="00AF3C4D" w:rsidP="00084785">
      <w:pPr>
        <w:spacing w:after="0" w:line="240" w:lineRule="auto"/>
        <w:jc w:val="both"/>
        <w:rPr>
          <w:sz w:val="20"/>
          <w:szCs w:val="20"/>
        </w:rPr>
      </w:pPr>
    </w:p>
    <w:p w:rsidR="00AF3C4D" w:rsidRDefault="00AF3C4D" w:rsidP="00084785">
      <w:pPr>
        <w:spacing w:after="0" w:line="240" w:lineRule="auto"/>
        <w:jc w:val="both"/>
        <w:rPr>
          <w:b/>
          <w:sz w:val="20"/>
          <w:szCs w:val="20"/>
        </w:rPr>
      </w:pPr>
      <w:r>
        <w:rPr>
          <w:b/>
          <w:sz w:val="20"/>
          <w:szCs w:val="20"/>
        </w:rPr>
        <w:t>IX - Das fotografias</w:t>
      </w:r>
    </w:p>
    <w:p w:rsidR="00AF3C4D" w:rsidRPr="00084785" w:rsidRDefault="00AF3C4D" w:rsidP="00084785">
      <w:pPr>
        <w:spacing w:after="0" w:line="240" w:lineRule="auto"/>
        <w:jc w:val="both"/>
        <w:rPr>
          <w:b/>
          <w:sz w:val="20"/>
          <w:szCs w:val="20"/>
        </w:rPr>
      </w:pPr>
    </w:p>
    <w:p w:rsidR="00AF3C4D" w:rsidRDefault="00AF3C4D" w:rsidP="00084785">
      <w:pPr>
        <w:spacing w:after="0" w:line="240" w:lineRule="auto"/>
        <w:jc w:val="both"/>
        <w:rPr>
          <w:sz w:val="20"/>
          <w:szCs w:val="20"/>
        </w:rPr>
      </w:pPr>
      <w:r>
        <w:rPr>
          <w:sz w:val="20"/>
          <w:szCs w:val="20"/>
        </w:rPr>
        <w:t xml:space="preserve">22 – As imagens selecionadas </w:t>
      </w:r>
      <w:r w:rsidRPr="00084785">
        <w:rPr>
          <w:sz w:val="20"/>
          <w:szCs w:val="20"/>
        </w:rPr>
        <w:t xml:space="preserve">farão parte do banco de imagens da Prefeitura Municipal de Gaspar. </w:t>
      </w:r>
    </w:p>
    <w:p w:rsidR="00AF3C4D" w:rsidRPr="00084785" w:rsidRDefault="00AF3C4D" w:rsidP="00084785">
      <w:pPr>
        <w:spacing w:after="0" w:line="240" w:lineRule="auto"/>
        <w:jc w:val="both"/>
        <w:rPr>
          <w:sz w:val="20"/>
          <w:szCs w:val="20"/>
        </w:rPr>
      </w:pPr>
    </w:p>
    <w:p w:rsidR="00AF3C4D" w:rsidRPr="00084785" w:rsidRDefault="00AF3C4D" w:rsidP="00785F9B">
      <w:pPr>
        <w:pStyle w:val="ListParagraph"/>
        <w:spacing w:after="0" w:line="240" w:lineRule="auto"/>
        <w:ind w:left="0"/>
        <w:jc w:val="both"/>
        <w:rPr>
          <w:color w:val="FF00FF"/>
          <w:sz w:val="20"/>
          <w:szCs w:val="20"/>
        </w:rPr>
      </w:pPr>
      <w:r>
        <w:rPr>
          <w:color w:val="000000"/>
          <w:sz w:val="20"/>
          <w:szCs w:val="20"/>
        </w:rPr>
        <w:t xml:space="preserve">23 </w:t>
      </w:r>
      <w:r w:rsidRPr="00084785">
        <w:rPr>
          <w:color w:val="000000"/>
          <w:sz w:val="20"/>
          <w:szCs w:val="20"/>
        </w:rPr>
        <w:t>- O participante</w:t>
      </w:r>
      <w:r w:rsidRPr="00084785">
        <w:rPr>
          <w:sz w:val="20"/>
          <w:szCs w:val="20"/>
        </w:rPr>
        <w:t xml:space="preserve">, detentor dos direitos autorais e patrimoniais pertinentes a sua obra fotográfica, </w:t>
      </w:r>
      <w:r>
        <w:rPr>
          <w:sz w:val="20"/>
          <w:szCs w:val="20"/>
        </w:rPr>
        <w:t xml:space="preserve">cederá as imagens de forma gratuita e </w:t>
      </w:r>
      <w:r w:rsidRPr="00084785">
        <w:rPr>
          <w:sz w:val="20"/>
          <w:szCs w:val="20"/>
        </w:rPr>
        <w:t xml:space="preserve">permitirá o uso das imagens pelo Concurso Fotográfico Via Celular – Camminata in Gasparin para divulgação em </w:t>
      </w:r>
      <w:r>
        <w:rPr>
          <w:sz w:val="20"/>
          <w:szCs w:val="20"/>
        </w:rPr>
        <w:t>todos os meios de comunicação.</w:t>
      </w:r>
    </w:p>
    <w:p w:rsidR="00AF3C4D" w:rsidRPr="00084785" w:rsidRDefault="00AF3C4D" w:rsidP="00785F9B">
      <w:pPr>
        <w:pStyle w:val="ListParagraph"/>
        <w:spacing w:after="0" w:line="240" w:lineRule="auto"/>
        <w:ind w:left="0"/>
        <w:jc w:val="both"/>
        <w:rPr>
          <w:color w:val="FF00FF"/>
          <w:sz w:val="20"/>
          <w:szCs w:val="20"/>
        </w:rPr>
      </w:pPr>
    </w:p>
    <w:p w:rsidR="00AF3C4D" w:rsidRPr="00084785" w:rsidRDefault="00AF3C4D" w:rsidP="00785F9B">
      <w:pPr>
        <w:pStyle w:val="ListParagraph"/>
        <w:spacing w:after="0" w:line="240" w:lineRule="auto"/>
        <w:ind w:left="0"/>
        <w:jc w:val="both"/>
        <w:rPr>
          <w:color w:val="000000"/>
          <w:sz w:val="20"/>
          <w:szCs w:val="20"/>
        </w:rPr>
      </w:pPr>
      <w:r>
        <w:rPr>
          <w:color w:val="000000"/>
          <w:sz w:val="20"/>
          <w:szCs w:val="20"/>
        </w:rPr>
        <w:t>24</w:t>
      </w:r>
      <w:r w:rsidRPr="00084785">
        <w:rPr>
          <w:color w:val="000000"/>
          <w:sz w:val="20"/>
          <w:szCs w:val="20"/>
        </w:rPr>
        <w:t xml:space="preserve"> - O nome dos autores das fotos selecionadas poderá ser citado em qualquer exposição da imagem enviada pelo concurso. </w:t>
      </w:r>
    </w:p>
    <w:p w:rsidR="00AF3C4D" w:rsidRDefault="00AF3C4D" w:rsidP="00415C8E">
      <w:pPr>
        <w:spacing w:after="0" w:line="240" w:lineRule="auto"/>
        <w:ind w:right="-852"/>
        <w:rPr>
          <w:sz w:val="20"/>
          <w:szCs w:val="20"/>
        </w:rPr>
      </w:pPr>
    </w:p>
    <w:p w:rsidR="00AF3C4D" w:rsidRDefault="00AF3C4D" w:rsidP="00415C8E">
      <w:pPr>
        <w:spacing w:after="0" w:line="240" w:lineRule="auto"/>
        <w:ind w:right="-852"/>
        <w:rPr>
          <w:b/>
          <w:sz w:val="20"/>
          <w:szCs w:val="20"/>
        </w:rPr>
      </w:pPr>
      <w:r>
        <w:rPr>
          <w:b/>
          <w:sz w:val="20"/>
          <w:szCs w:val="20"/>
        </w:rPr>
        <w:t>X - Disposições g</w:t>
      </w:r>
      <w:r w:rsidRPr="00084785">
        <w:rPr>
          <w:b/>
          <w:sz w:val="20"/>
          <w:szCs w:val="20"/>
        </w:rPr>
        <w:t>erais</w:t>
      </w:r>
    </w:p>
    <w:p w:rsidR="00AF3C4D" w:rsidRPr="00084785" w:rsidRDefault="00AF3C4D" w:rsidP="00084785">
      <w:pPr>
        <w:spacing w:after="0" w:line="240" w:lineRule="auto"/>
        <w:jc w:val="both"/>
        <w:rPr>
          <w:sz w:val="20"/>
          <w:szCs w:val="20"/>
        </w:rPr>
      </w:pPr>
    </w:p>
    <w:p w:rsidR="00AF3C4D" w:rsidRPr="00084785" w:rsidRDefault="00AF3C4D" w:rsidP="00084785">
      <w:pPr>
        <w:spacing w:after="0" w:line="240" w:lineRule="auto"/>
        <w:jc w:val="both"/>
        <w:rPr>
          <w:sz w:val="20"/>
          <w:szCs w:val="20"/>
        </w:rPr>
      </w:pPr>
      <w:r w:rsidRPr="00084785">
        <w:rPr>
          <w:sz w:val="20"/>
          <w:szCs w:val="20"/>
        </w:rPr>
        <w:t>2</w:t>
      </w:r>
      <w:r>
        <w:rPr>
          <w:sz w:val="20"/>
          <w:szCs w:val="20"/>
        </w:rPr>
        <w:t>5</w:t>
      </w:r>
      <w:r w:rsidRPr="00084785">
        <w:rPr>
          <w:sz w:val="20"/>
          <w:szCs w:val="20"/>
        </w:rPr>
        <w:t xml:space="preserve"> - Serão automaticamente desclassificados do </w:t>
      </w:r>
      <w:r>
        <w:rPr>
          <w:sz w:val="20"/>
          <w:szCs w:val="20"/>
        </w:rPr>
        <w:t>concurso</w:t>
      </w:r>
      <w:r w:rsidRPr="00084785">
        <w:rPr>
          <w:sz w:val="20"/>
          <w:szCs w:val="20"/>
        </w:rPr>
        <w:t xml:space="preserve"> os participantes que tentarem desrespeitar qualquer um dos itens deste regulamento, ou ainda, utilizarem quaisquer meios ilícitos para obter benefício próprio ou para terceiros. </w:t>
      </w:r>
    </w:p>
    <w:p w:rsidR="00AF3C4D" w:rsidRPr="00084785" w:rsidRDefault="00AF3C4D" w:rsidP="00084785">
      <w:pPr>
        <w:spacing w:after="0" w:line="240" w:lineRule="auto"/>
        <w:jc w:val="both"/>
        <w:rPr>
          <w:sz w:val="20"/>
          <w:szCs w:val="20"/>
        </w:rPr>
      </w:pPr>
    </w:p>
    <w:p w:rsidR="00AF3C4D" w:rsidRPr="00084785" w:rsidRDefault="00AF3C4D" w:rsidP="00084785">
      <w:pPr>
        <w:spacing w:after="0" w:line="240" w:lineRule="auto"/>
        <w:jc w:val="both"/>
        <w:rPr>
          <w:sz w:val="20"/>
          <w:szCs w:val="20"/>
        </w:rPr>
      </w:pPr>
      <w:r w:rsidRPr="00084785">
        <w:rPr>
          <w:sz w:val="20"/>
          <w:szCs w:val="20"/>
        </w:rPr>
        <w:t>2</w:t>
      </w:r>
      <w:r>
        <w:rPr>
          <w:sz w:val="20"/>
          <w:szCs w:val="20"/>
        </w:rPr>
        <w:t>6</w:t>
      </w:r>
      <w:r w:rsidRPr="00084785">
        <w:rPr>
          <w:sz w:val="20"/>
          <w:szCs w:val="20"/>
        </w:rPr>
        <w:t xml:space="preserve"> - A Comissão Julgadora é soberana para avaliar e decidir sobre os casos omissos neste regulamento. </w:t>
      </w:r>
    </w:p>
    <w:p w:rsidR="00AF3C4D" w:rsidRPr="00084785" w:rsidRDefault="00AF3C4D" w:rsidP="00084785">
      <w:pPr>
        <w:spacing w:after="0" w:line="240" w:lineRule="auto"/>
        <w:jc w:val="both"/>
        <w:rPr>
          <w:sz w:val="20"/>
          <w:szCs w:val="20"/>
        </w:rPr>
      </w:pPr>
    </w:p>
    <w:p w:rsidR="00AF3C4D" w:rsidRPr="00084785" w:rsidRDefault="00AF3C4D" w:rsidP="00084785">
      <w:pPr>
        <w:spacing w:after="0" w:line="240" w:lineRule="auto"/>
        <w:jc w:val="both"/>
        <w:rPr>
          <w:sz w:val="20"/>
          <w:szCs w:val="20"/>
        </w:rPr>
      </w:pPr>
      <w:r w:rsidRPr="00084785">
        <w:rPr>
          <w:sz w:val="20"/>
          <w:szCs w:val="20"/>
        </w:rPr>
        <w:t>2</w:t>
      </w:r>
      <w:r>
        <w:rPr>
          <w:sz w:val="20"/>
          <w:szCs w:val="20"/>
        </w:rPr>
        <w:t>7</w:t>
      </w:r>
      <w:r w:rsidRPr="00084785">
        <w:rPr>
          <w:sz w:val="20"/>
          <w:szCs w:val="20"/>
        </w:rPr>
        <w:t xml:space="preserve"> - Ao enviar as imagens, os participantes estarão concordando tacitamente com todas as normas contidas no presente Regulamento. </w:t>
      </w:r>
    </w:p>
    <w:p w:rsidR="00AF3C4D" w:rsidRPr="00084785" w:rsidRDefault="00AF3C4D" w:rsidP="00084785">
      <w:pPr>
        <w:spacing w:after="0" w:line="240" w:lineRule="auto"/>
        <w:jc w:val="both"/>
        <w:rPr>
          <w:sz w:val="20"/>
          <w:szCs w:val="20"/>
        </w:rPr>
      </w:pPr>
    </w:p>
    <w:p w:rsidR="00AF3C4D" w:rsidRPr="00F257B7" w:rsidRDefault="00AF3C4D" w:rsidP="00F257B7">
      <w:pPr>
        <w:spacing w:after="0" w:line="240" w:lineRule="auto"/>
        <w:jc w:val="both"/>
        <w:rPr>
          <w:color w:val="000000"/>
          <w:sz w:val="20"/>
          <w:szCs w:val="20"/>
        </w:rPr>
      </w:pPr>
      <w:r w:rsidRPr="00F257B7">
        <w:rPr>
          <w:color w:val="000000"/>
          <w:sz w:val="20"/>
          <w:szCs w:val="20"/>
        </w:rPr>
        <w:t xml:space="preserve">29 - Tendo em vista as características inerentes ao ambiente da internet, os </w:t>
      </w:r>
      <w:r>
        <w:rPr>
          <w:color w:val="000000"/>
          <w:sz w:val="20"/>
          <w:szCs w:val="20"/>
        </w:rPr>
        <w:t>organizadores do concurso</w:t>
      </w:r>
      <w:r w:rsidRPr="00F257B7">
        <w:rPr>
          <w:color w:val="000000"/>
          <w:sz w:val="20"/>
          <w:szCs w:val="20"/>
        </w:rPr>
        <w:t xml:space="preserve"> não têm como garantir que o acesso ao referido site, inclusive ao </w:t>
      </w:r>
      <w:r>
        <w:rPr>
          <w:color w:val="000000"/>
          <w:sz w:val="20"/>
          <w:szCs w:val="20"/>
        </w:rPr>
        <w:t>concurso</w:t>
      </w:r>
      <w:r w:rsidRPr="00F257B7">
        <w:rPr>
          <w:color w:val="000000"/>
          <w:sz w:val="20"/>
          <w:szCs w:val="20"/>
        </w:rPr>
        <w:t xml:space="preserve"> nele veiculado, esteja livre de invasões, interrupções ou suspensões, ocasionadas por casos fortuitos, internos ou externos, casos de força maior ou por outros casos não inteiramente sujeitos ao seu controle, eximindo os organizadores do </w:t>
      </w:r>
      <w:r>
        <w:rPr>
          <w:color w:val="000000"/>
          <w:sz w:val="20"/>
          <w:szCs w:val="20"/>
        </w:rPr>
        <w:t>concurso</w:t>
      </w:r>
      <w:r w:rsidRPr="00F257B7">
        <w:rPr>
          <w:color w:val="000000"/>
          <w:sz w:val="20"/>
          <w:szCs w:val="20"/>
        </w:rPr>
        <w:t xml:space="preserve"> de qualquer responsabilidade proveniente de tais fatos e/ou atos.  </w:t>
      </w:r>
    </w:p>
    <w:p w:rsidR="00AF3C4D" w:rsidRPr="00785F9B" w:rsidRDefault="00AF3C4D" w:rsidP="00F257B7">
      <w:pPr>
        <w:spacing w:after="0" w:line="240" w:lineRule="auto"/>
        <w:jc w:val="both"/>
        <w:rPr>
          <w:color w:val="FF00FF"/>
          <w:sz w:val="20"/>
          <w:szCs w:val="20"/>
        </w:rPr>
      </w:pPr>
    </w:p>
    <w:p w:rsidR="00AF3C4D" w:rsidRDefault="00AF3C4D" w:rsidP="00084785">
      <w:pPr>
        <w:spacing w:after="0" w:line="240" w:lineRule="auto"/>
        <w:jc w:val="both"/>
        <w:rPr>
          <w:sz w:val="20"/>
          <w:szCs w:val="20"/>
        </w:rPr>
      </w:pPr>
      <w:r>
        <w:rPr>
          <w:sz w:val="20"/>
          <w:szCs w:val="20"/>
        </w:rPr>
        <w:t>30</w:t>
      </w:r>
      <w:r w:rsidRPr="00084785">
        <w:rPr>
          <w:sz w:val="20"/>
          <w:szCs w:val="20"/>
        </w:rPr>
        <w:t xml:space="preserve"> - Quaisquer dúvidas sobre o concurso ou sobre o presente regulamento devem ser encaminhadas para o e-mail: </w:t>
      </w:r>
      <w:hyperlink r:id="rId6" w:history="1">
        <w:r w:rsidRPr="00084785">
          <w:rPr>
            <w:rStyle w:val="Hyperlink"/>
            <w:sz w:val="20"/>
            <w:szCs w:val="20"/>
          </w:rPr>
          <w:t>camminataingasparin@gmail.com</w:t>
        </w:r>
      </w:hyperlink>
      <w:r>
        <w:rPr>
          <w:sz w:val="20"/>
          <w:szCs w:val="20"/>
        </w:rPr>
        <w:t>.</w:t>
      </w:r>
    </w:p>
    <w:p w:rsidR="00AF3C4D" w:rsidRDefault="00AF3C4D" w:rsidP="00084785">
      <w:pPr>
        <w:spacing w:after="0" w:line="240" w:lineRule="auto"/>
        <w:jc w:val="both"/>
        <w:rPr>
          <w:sz w:val="20"/>
          <w:szCs w:val="20"/>
        </w:rPr>
      </w:pPr>
    </w:p>
    <w:p w:rsidR="00AF3C4D" w:rsidRDefault="00AF3C4D" w:rsidP="00415C8E">
      <w:pPr>
        <w:spacing w:after="0" w:line="240" w:lineRule="auto"/>
        <w:ind w:right="-852"/>
        <w:rPr>
          <w:sz w:val="20"/>
          <w:szCs w:val="20"/>
        </w:rPr>
      </w:pPr>
    </w:p>
    <w:p w:rsidR="00AF3C4D" w:rsidRPr="00367D54" w:rsidRDefault="00AF3C4D" w:rsidP="00415C8E">
      <w:pPr>
        <w:spacing w:after="0" w:line="240" w:lineRule="auto"/>
        <w:ind w:right="-852"/>
        <w:rPr>
          <w:sz w:val="20"/>
          <w:szCs w:val="20"/>
        </w:rPr>
      </w:pPr>
    </w:p>
    <w:sectPr w:rsidR="00AF3C4D" w:rsidRPr="00367D54" w:rsidSect="00084785">
      <w:pgSz w:w="11906" w:h="16838"/>
      <w:pgMar w:top="992"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13131"/>
    <w:multiLevelType w:val="multilevel"/>
    <w:tmpl w:val="7CA2E20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710D51A4"/>
    <w:multiLevelType w:val="hybridMultilevel"/>
    <w:tmpl w:val="235ABD8A"/>
    <w:lvl w:ilvl="0" w:tplc="381E6938">
      <w:start w:val="6"/>
      <w:numFmt w:val="decimal"/>
      <w:lvlText w:val="%1"/>
      <w:lvlJc w:val="left"/>
      <w:pPr>
        <w:ind w:left="-633" w:hanging="360"/>
      </w:pPr>
      <w:rPr>
        <w:rFonts w:cs="Times New Roman" w:hint="default"/>
      </w:rPr>
    </w:lvl>
    <w:lvl w:ilvl="1" w:tplc="04160019" w:tentative="1">
      <w:start w:val="1"/>
      <w:numFmt w:val="lowerLetter"/>
      <w:lvlText w:val="%2."/>
      <w:lvlJc w:val="left"/>
      <w:pPr>
        <w:ind w:left="87" w:hanging="360"/>
      </w:pPr>
      <w:rPr>
        <w:rFonts w:cs="Times New Roman"/>
      </w:rPr>
    </w:lvl>
    <w:lvl w:ilvl="2" w:tplc="0416001B" w:tentative="1">
      <w:start w:val="1"/>
      <w:numFmt w:val="lowerRoman"/>
      <w:lvlText w:val="%3."/>
      <w:lvlJc w:val="right"/>
      <w:pPr>
        <w:ind w:left="807" w:hanging="180"/>
      </w:pPr>
      <w:rPr>
        <w:rFonts w:cs="Times New Roman"/>
      </w:rPr>
    </w:lvl>
    <w:lvl w:ilvl="3" w:tplc="0416000F" w:tentative="1">
      <w:start w:val="1"/>
      <w:numFmt w:val="decimal"/>
      <w:lvlText w:val="%4."/>
      <w:lvlJc w:val="left"/>
      <w:pPr>
        <w:ind w:left="1527" w:hanging="360"/>
      </w:pPr>
      <w:rPr>
        <w:rFonts w:cs="Times New Roman"/>
      </w:rPr>
    </w:lvl>
    <w:lvl w:ilvl="4" w:tplc="04160019" w:tentative="1">
      <w:start w:val="1"/>
      <w:numFmt w:val="lowerLetter"/>
      <w:lvlText w:val="%5."/>
      <w:lvlJc w:val="left"/>
      <w:pPr>
        <w:ind w:left="2247" w:hanging="360"/>
      </w:pPr>
      <w:rPr>
        <w:rFonts w:cs="Times New Roman"/>
      </w:rPr>
    </w:lvl>
    <w:lvl w:ilvl="5" w:tplc="0416001B" w:tentative="1">
      <w:start w:val="1"/>
      <w:numFmt w:val="lowerRoman"/>
      <w:lvlText w:val="%6."/>
      <w:lvlJc w:val="right"/>
      <w:pPr>
        <w:ind w:left="2967" w:hanging="180"/>
      </w:pPr>
      <w:rPr>
        <w:rFonts w:cs="Times New Roman"/>
      </w:rPr>
    </w:lvl>
    <w:lvl w:ilvl="6" w:tplc="0416000F" w:tentative="1">
      <w:start w:val="1"/>
      <w:numFmt w:val="decimal"/>
      <w:lvlText w:val="%7."/>
      <w:lvlJc w:val="left"/>
      <w:pPr>
        <w:ind w:left="3687" w:hanging="360"/>
      </w:pPr>
      <w:rPr>
        <w:rFonts w:cs="Times New Roman"/>
      </w:rPr>
    </w:lvl>
    <w:lvl w:ilvl="7" w:tplc="04160019" w:tentative="1">
      <w:start w:val="1"/>
      <w:numFmt w:val="lowerLetter"/>
      <w:lvlText w:val="%8."/>
      <w:lvlJc w:val="left"/>
      <w:pPr>
        <w:ind w:left="4407" w:hanging="360"/>
      </w:pPr>
      <w:rPr>
        <w:rFonts w:cs="Times New Roman"/>
      </w:rPr>
    </w:lvl>
    <w:lvl w:ilvl="8" w:tplc="0416001B" w:tentative="1">
      <w:start w:val="1"/>
      <w:numFmt w:val="lowerRoman"/>
      <w:lvlText w:val="%9."/>
      <w:lvlJc w:val="right"/>
      <w:pPr>
        <w:ind w:left="512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5B8"/>
    <w:rsid w:val="00027197"/>
    <w:rsid w:val="00081716"/>
    <w:rsid w:val="00084785"/>
    <w:rsid w:val="000A7A5B"/>
    <w:rsid w:val="000C0C44"/>
    <w:rsid w:val="000F0720"/>
    <w:rsid w:val="00103D9C"/>
    <w:rsid w:val="001071B6"/>
    <w:rsid w:val="001817C6"/>
    <w:rsid w:val="001C079A"/>
    <w:rsid w:val="001D44CC"/>
    <w:rsid w:val="00236203"/>
    <w:rsid w:val="002505B8"/>
    <w:rsid w:val="00250A18"/>
    <w:rsid w:val="00252DED"/>
    <w:rsid w:val="002658E7"/>
    <w:rsid w:val="002C2DAD"/>
    <w:rsid w:val="00321235"/>
    <w:rsid w:val="0034014A"/>
    <w:rsid w:val="00367D54"/>
    <w:rsid w:val="003C4043"/>
    <w:rsid w:val="003D7236"/>
    <w:rsid w:val="003E5C69"/>
    <w:rsid w:val="00415C8E"/>
    <w:rsid w:val="004A4718"/>
    <w:rsid w:val="004E2870"/>
    <w:rsid w:val="005777D4"/>
    <w:rsid w:val="00594C4C"/>
    <w:rsid w:val="005C6E87"/>
    <w:rsid w:val="005D28AC"/>
    <w:rsid w:val="006F522E"/>
    <w:rsid w:val="007329C9"/>
    <w:rsid w:val="00785F9B"/>
    <w:rsid w:val="007A1475"/>
    <w:rsid w:val="007F0994"/>
    <w:rsid w:val="007F0BE5"/>
    <w:rsid w:val="007F3A5F"/>
    <w:rsid w:val="007F59E4"/>
    <w:rsid w:val="00842918"/>
    <w:rsid w:val="008557AF"/>
    <w:rsid w:val="008C5C25"/>
    <w:rsid w:val="008F6813"/>
    <w:rsid w:val="00901DBF"/>
    <w:rsid w:val="00931FAF"/>
    <w:rsid w:val="009475A6"/>
    <w:rsid w:val="00976BF7"/>
    <w:rsid w:val="009948F7"/>
    <w:rsid w:val="00A10437"/>
    <w:rsid w:val="00A549FF"/>
    <w:rsid w:val="00A65396"/>
    <w:rsid w:val="00A77076"/>
    <w:rsid w:val="00AA6A49"/>
    <w:rsid w:val="00AF3C4D"/>
    <w:rsid w:val="00B35147"/>
    <w:rsid w:val="00B418E2"/>
    <w:rsid w:val="00B50840"/>
    <w:rsid w:val="00B6757B"/>
    <w:rsid w:val="00BD0DE3"/>
    <w:rsid w:val="00C73766"/>
    <w:rsid w:val="00D00375"/>
    <w:rsid w:val="00D6207C"/>
    <w:rsid w:val="00DA7EC7"/>
    <w:rsid w:val="00DB4AF9"/>
    <w:rsid w:val="00DB6239"/>
    <w:rsid w:val="00DC7F4E"/>
    <w:rsid w:val="00E5611F"/>
    <w:rsid w:val="00E95C71"/>
    <w:rsid w:val="00EA2C6D"/>
    <w:rsid w:val="00EB4670"/>
    <w:rsid w:val="00EB5F1C"/>
    <w:rsid w:val="00EE37D2"/>
    <w:rsid w:val="00F22E11"/>
    <w:rsid w:val="00F257B7"/>
    <w:rsid w:val="00FD500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4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0994"/>
    <w:pPr>
      <w:ind w:left="720"/>
      <w:contextualSpacing/>
    </w:pPr>
  </w:style>
  <w:style w:type="character" w:styleId="Hyperlink">
    <w:name w:val="Hyperlink"/>
    <w:basedOn w:val="DefaultParagraphFont"/>
    <w:uiPriority w:val="99"/>
    <w:rsid w:val="001071B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minataingasparin@gmail.com" TargetMode="External"/><Relationship Id="rId5" Type="http://schemas.openxmlformats.org/officeDocument/2006/relationships/hyperlink" Target="http://www.gaspar.sc.gov.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972</Words>
  <Characters>5251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FOTOGRÁFICO VIA CELULAR – CAMMINATA IN GASPARIN</dc:title>
  <dc:subject/>
  <dc:creator>cultura</dc:creator>
  <cp:keywords/>
  <dc:description/>
  <cp:lastModifiedBy>.</cp:lastModifiedBy>
  <cp:revision>5</cp:revision>
  <dcterms:created xsi:type="dcterms:W3CDTF">2014-05-02T17:26:00Z</dcterms:created>
  <dcterms:modified xsi:type="dcterms:W3CDTF">2014-07-14T12:11:00Z</dcterms:modified>
</cp:coreProperties>
</file>