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80C" w:rsidRPr="007F7C7C" w:rsidRDefault="00A4580C" w:rsidP="00F565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i/>
          <w:sz w:val="18"/>
          <w:szCs w:val="18"/>
        </w:rPr>
      </w:pPr>
      <w:r w:rsidRPr="007F7C7C">
        <w:rPr>
          <w:rFonts w:ascii="Book Antiqua" w:eastAsia="Book Antiqua" w:hAnsi="Book Antiqua"/>
          <w:i/>
          <w:sz w:val="18"/>
          <w:szCs w:val="18"/>
        </w:rPr>
        <w:t xml:space="preserve">Município de Gaspar; Gabinete do Prefeito e Vice-Prefeito – Controladoria Geral do Município – Superintendência de Comunicação – Superintendência de Defesa Civil – Superintendência de Gestão Compartilhada – Superintendência do Belchior; </w:t>
      </w:r>
      <w:r w:rsidR="00A24A74" w:rsidRPr="007F7C7C">
        <w:rPr>
          <w:rFonts w:ascii="Book Antiqua" w:eastAsia="Book Antiqua" w:hAnsi="Book Antiqua"/>
          <w:i/>
          <w:sz w:val="18"/>
          <w:szCs w:val="18"/>
        </w:rPr>
        <w:t xml:space="preserve">Secretaria Municipal da Fazenda e Gestão Administrativa – Ouvidoria e Atendimento – Superintendência de Trânsito; Secretaria Municipal de Obras e Serviços Urbanos; Secretaria Municipal de Saúde; Secretaria Municipal de Planejamento Territorial – Superintendência de Meio-Ambiente e Desenvolvimento Sustentável; </w:t>
      </w:r>
      <w:r w:rsidRPr="007F7C7C">
        <w:rPr>
          <w:rFonts w:ascii="Book Antiqua" w:eastAsia="Book Antiqua" w:hAnsi="Book Antiqua"/>
          <w:i/>
          <w:sz w:val="18"/>
          <w:szCs w:val="18"/>
        </w:rPr>
        <w:t>Secretaria Municipal de Agricultura e Aquicultura; Secretaria Municipal de Assistência Social –</w:t>
      </w:r>
      <w:r w:rsidR="00A24A74" w:rsidRPr="007F7C7C">
        <w:rPr>
          <w:rFonts w:ascii="Book Antiqua" w:eastAsia="Book Antiqua" w:hAnsi="Book Antiqua"/>
          <w:i/>
          <w:sz w:val="18"/>
          <w:szCs w:val="18"/>
        </w:rPr>
        <w:t xml:space="preserve"> Assessoria de Assuntos para a Melhor I</w:t>
      </w:r>
      <w:r w:rsidRPr="007F7C7C">
        <w:rPr>
          <w:rFonts w:ascii="Book Antiqua" w:eastAsia="Book Antiqua" w:hAnsi="Book Antiqua"/>
          <w:i/>
          <w:sz w:val="18"/>
          <w:szCs w:val="18"/>
        </w:rPr>
        <w:t xml:space="preserve">dade; </w:t>
      </w:r>
      <w:r w:rsidR="00A24A74" w:rsidRPr="007F7C7C">
        <w:rPr>
          <w:rFonts w:ascii="Book Antiqua" w:eastAsia="Book Antiqua" w:hAnsi="Book Antiqua"/>
          <w:i/>
          <w:sz w:val="18"/>
          <w:szCs w:val="18"/>
        </w:rPr>
        <w:t xml:space="preserve">Secretaria Municipal de Desenvolvimento Econômico, Renda e Turismo – Espaço do Empreendedor; Secretaria Municipal de Educação; </w:t>
      </w:r>
      <w:r w:rsidRPr="007F7C7C">
        <w:rPr>
          <w:rFonts w:ascii="Book Antiqua" w:eastAsia="Book Antiqua" w:hAnsi="Book Antiqua"/>
          <w:i/>
          <w:sz w:val="18"/>
          <w:szCs w:val="18"/>
        </w:rPr>
        <w:t>Fundação Municipal de Esportes e Lazer; Procuradoria Geral do Município – Superintendência da Coordenadoria Municipal de Defesa ao Consumidor</w:t>
      </w:r>
      <w:r w:rsidR="00A24A74" w:rsidRPr="007F7C7C">
        <w:rPr>
          <w:rFonts w:ascii="Book Antiqua" w:eastAsia="Book Antiqua" w:hAnsi="Book Antiqua"/>
          <w:i/>
          <w:sz w:val="18"/>
          <w:szCs w:val="18"/>
        </w:rPr>
        <w:t xml:space="preserve"> </w:t>
      </w:r>
      <w:r w:rsidRPr="007F7C7C">
        <w:rPr>
          <w:rFonts w:ascii="Book Antiqua" w:eastAsia="Book Antiqua" w:hAnsi="Book Antiqua"/>
          <w:i/>
          <w:sz w:val="18"/>
          <w:szCs w:val="18"/>
        </w:rPr>
        <w:t xml:space="preserve">(PROCON); </w:t>
      </w:r>
      <w:r w:rsidR="00A24A74" w:rsidRPr="007F7C7C">
        <w:rPr>
          <w:rFonts w:ascii="Book Antiqua" w:eastAsia="Book Antiqua" w:hAnsi="Book Antiqua"/>
          <w:i/>
          <w:sz w:val="18"/>
          <w:szCs w:val="18"/>
        </w:rPr>
        <w:t xml:space="preserve">Sistema Autônomo Municipal de Água e Esgoto (SAMAE); Polícia Militar; Polícia Civil; Corpo de Bombeiros Militar de Gaspar; </w:t>
      </w:r>
      <w:r w:rsidR="007F7C7C" w:rsidRPr="007F7C7C">
        <w:rPr>
          <w:rFonts w:ascii="Book Antiqua" w:eastAsia="Book Antiqua" w:hAnsi="Book Antiqua"/>
          <w:i/>
          <w:sz w:val="18"/>
          <w:szCs w:val="18"/>
        </w:rPr>
        <w:t xml:space="preserve">Divulgam: </w:t>
      </w:r>
    </w:p>
    <w:p w:rsidR="00A4580C" w:rsidRDefault="00A4580C" w:rsidP="00F565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i/>
          <w:sz w:val="18"/>
          <w:szCs w:val="18"/>
          <w:highlight w:val="yellow"/>
        </w:rPr>
      </w:pPr>
    </w:p>
    <w:p w:rsidR="00B378F0" w:rsidRPr="00B378F0" w:rsidRDefault="00B378F0" w:rsidP="00F565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i/>
        </w:rPr>
      </w:pPr>
    </w:p>
    <w:p w:rsidR="00A546C8" w:rsidRPr="00A00A70" w:rsidRDefault="00A546C8" w:rsidP="002974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eastAsia="Book Antiqua" w:hAnsi="Book Antiqua"/>
          <w:sz w:val="36"/>
          <w:szCs w:val="36"/>
        </w:rPr>
      </w:pPr>
      <w:r w:rsidRPr="00A00A70">
        <w:rPr>
          <w:rFonts w:ascii="Book Antiqua" w:eastAsia="Book Antiqua" w:hAnsi="Book Antiqua"/>
          <w:sz w:val="36"/>
          <w:szCs w:val="36"/>
        </w:rPr>
        <w:t xml:space="preserve">PROCESSO ADMINISTRATIVO </w:t>
      </w:r>
      <w:r w:rsidR="00507572" w:rsidRPr="00A00A70">
        <w:rPr>
          <w:rFonts w:ascii="Book Antiqua" w:eastAsia="Book Antiqua" w:hAnsi="Book Antiqua"/>
          <w:sz w:val="36"/>
        </w:rPr>
        <w:t>Nº</w:t>
      </w:r>
      <w:r w:rsidR="00507572" w:rsidRPr="00A00A70">
        <w:rPr>
          <w:rFonts w:ascii="Book Antiqua" w:eastAsia="Book Antiqua" w:hAnsi="Book Antiqua"/>
          <w:sz w:val="36"/>
          <w:szCs w:val="36"/>
        </w:rPr>
        <w:t xml:space="preserve"> </w:t>
      </w:r>
      <w:r w:rsidR="003006C0">
        <w:rPr>
          <w:rFonts w:ascii="Book Antiqua" w:eastAsia="Book Antiqua" w:hAnsi="Book Antiqua"/>
          <w:sz w:val="36"/>
          <w:szCs w:val="36"/>
        </w:rPr>
        <w:t>87/2018</w:t>
      </w:r>
    </w:p>
    <w:p w:rsidR="009440E1" w:rsidRPr="00A00A70" w:rsidRDefault="009440E1" w:rsidP="002974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hAnsi="Book Antiqua"/>
          <w:b/>
          <w:bCs/>
          <w:sz w:val="60"/>
          <w:szCs w:val="60"/>
        </w:rPr>
      </w:pPr>
      <w:r w:rsidRPr="00A00A70">
        <w:rPr>
          <w:rFonts w:ascii="Book Antiqua" w:hAnsi="Book Antiqua"/>
          <w:b/>
          <w:bCs/>
          <w:sz w:val="60"/>
          <w:szCs w:val="60"/>
        </w:rPr>
        <w:t>EDITAL DE LICITAÇÃO</w:t>
      </w:r>
    </w:p>
    <w:p w:rsidR="009440E1" w:rsidRPr="00A00A70" w:rsidRDefault="00B378F0" w:rsidP="002974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hAnsi="Book Antiqua"/>
          <w:bCs/>
          <w:sz w:val="36"/>
          <w:szCs w:val="36"/>
        </w:rPr>
      </w:pPr>
      <w:r w:rsidRPr="00A00A70">
        <w:rPr>
          <w:rFonts w:ascii="Book Antiqua" w:hAnsi="Book Antiqua"/>
          <w:bCs/>
          <w:sz w:val="36"/>
          <w:szCs w:val="36"/>
        </w:rPr>
        <w:t xml:space="preserve">PREGÃO PRESENCIAL Nº </w:t>
      </w:r>
      <w:r w:rsidR="003006C0">
        <w:rPr>
          <w:rFonts w:ascii="Book Antiqua" w:hAnsi="Book Antiqua"/>
          <w:bCs/>
          <w:sz w:val="36"/>
          <w:szCs w:val="36"/>
        </w:rPr>
        <w:t>47/2018</w:t>
      </w:r>
    </w:p>
    <w:p w:rsidR="00AD1AFA" w:rsidRDefault="00AD1AFA" w:rsidP="002974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hAnsi="Book Antiqua"/>
          <w:b/>
          <w:bCs/>
          <w:sz w:val="20"/>
          <w:szCs w:val="20"/>
        </w:rPr>
      </w:pPr>
    </w:p>
    <w:p w:rsidR="00A00A70" w:rsidRDefault="00A00A70" w:rsidP="002974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hAnsi="Book Antiqua"/>
          <w:b/>
          <w:bCs/>
          <w:sz w:val="20"/>
          <w:szCs w:val="20"/>
        </w:rPr>
      </w:pPr>
    </w:p>
    <w:p w:rsidR="002D0219" w:rsidRPr="00F54DDD" w:rsidRDefault="009440E1" w:rsidP="006D27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trike/>
          <w:sz w:val="24"/>
          <w:szCs w:val="24"/>
        </w:rPr>
      </w:pPr>
      <w:r w:rsidRPr="00A00A70">
        <w:rPr>
          <w:rFonts w:ascii="Book Antiqua" w:hAnsi="Book Antiqua"/>
          <w:b/>
          <w:bCs/>
          <w:sz w:val="26"/>
          <w:szCs w:val="26"/>
        </w:rPr>
        <w:t xml:space="preserve">TÍTULO: </w:t>
      </w:r>
      <w:r w:rsidR="00F54DDD" w:rsidRPr="007F7C7C">
        <w:rPr>
          <w:rFonts w:ascii="Book Antiqua" w:hAnsi="Book Antiqua" w:cs="Arial"/>
          <w:sz w:val="24"/>
          <w:szCs w:val="24"/>
        </w:rPr>
        <w:t>REGISTRO DE PREÇOS PARA FUTURA E EVENTUAL CONTRATAÇÃO DE EMPRESA ESPECIALIZADA EM EXECUÇÃO DE SERVIÇOS DE MANUTENÇÃO PREDIAL</w:t>
      </w:r>
      <w:r w:rsidR="008328F7" w:rsidRPr="007F7C7C">
        <w:rPr>
          <w:rFonts w:ascii="Book Antiqua" w:hAnsi="Book Antiqua" w:cs="Arial"/>
          <w:sz w:val="24"/>
          <w:szCs w:val="24"/>
        </w:rPr>
        <w:t xml:space="preserve"> E DE INFRAESTRUTURA</w:t>
      </w:r>
      <w:r w:rsidR="00F54DDD" w:rsidRPr="007F7C7C">
        <w:rPr>
          <w:rFonts w:ascii="Book Antiqua" w:hAnsi="Book Antiqua" w:cs="Arial"/>
          <w:sz w:val="24"/>
          <w:szCs w:val="24"/>
        </w:rPr>
        <w:t xml:space="preserve">, CONTEMPLANDO OS SERVIÇOS DE MANUTENÇÃO </w:t>
      </w:r>
      <w:r w:rsidR="008328F7" w:rsidRPr="007F7C7C">
        <w:rPr>
          <w:rFonts w:ascii="Book Antiqua" w:hAnsi="Book Antiqua" w:cs="Arial"/>
          <w:sz w:val="24"/>
          <w:szCs w:val="24"/>
        </w:rPr>
        <w:t xml:space="preserve">E REPAROS EM </w:t>
      </w:r>
      <w:r w:rsidR="00F54DDD" w:rsidRPr="007F7C7C">
        <w:rPr>
          <w:rFonts w:ascii="Book Antiqua" w:hAnsi="Book Antiqua" w:cs="Arial"/>
          <w:sz w:val="24"/>
          <w:szCs w:val="24"/>
        </w:rPr>
        <w:t xml:space="preserve">ELÉTRICA, CIVIL E HIDRÁULICA PARA ATENDER A </w:t>
      </w:r>
      <w:r w:rsidR="00F54DDD" w:rsidRPr="007F7C7C">
        <w:rPr>
          <w:rFonts w:ascii="Book Antiqua" w:hAnsi="Book Antiqua"/>
          <w:sz w:val="24"/>
          <w:szCs w:val="24"/>
        </w:rPr>
        <w:t>ADMINISTRAÇÃO DIRETA, AUTÁRQUICA E FUNDACIONAL DO PODER EXECUTIVO DA PREFEITURA MUNICIPAL DE GASPAR.</w:t>
      </w:r>
      <w:r w:rsidR="00F54DDD">
        <w:rPr>
          <w:rFonts w:ascii="Book Antiqua" w:hAnsi="Book Antiqua"/>
          <w:sz w:val="24"/>
          <w:szCs w:val="24"/>
        </w:rPr>
        <w:t xml:space="preserve"> </w:t>
      </w:r>
    </w:p>
    <w:p w:rsidR="00D10D58" w:rsidRDefault="00D10D58" w:rsidP="006D27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z w:val="20"/>
          <w:szCs w:val="20"/>
        </w:rPr>
      </w:pPr>
    </w:p>
    <w:p w:rsidR="00D10D58" w:rsidRDefault="00D10D58" w:rsidP="006D27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z w:val="20"/>
          <w:szCs w:val="20"/>
        </w:rPr>
      </w:pPr>
    </w:p>
    <w:p w:rsidR="009440E1" w:rsidRPr="00A00A70" w:rsidRDefault="009440E1" w:rsidP="006D27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sz w:val="26"/>
          <w:szCs w:val="26"/>
        </w:rPr>
      </w:pPr>
      <w:r w:rsidRPr="00A00A70">
        <w:rPr>
          <w:rFonts w:ascii="Book Antiqua" w:hAnsi="Book Antiqua"/>
          <w:b/>
          <w:sz w:val="26"/>
          <w:szCs w:val="26"/>
        </w:rPr>
        <w:t>Tipo de Licitação</w:t>
      </w:r>
      <w:r w:rsidRPr="00A00A70">
        <w:rPr>
          <w:rFonts w:ascii="Book Antiqua" w:hAnsi="Book Antiqua"/>
          <w:sz w:val="26"/>
          <w:szCs w:val="26"/>
        </w:rPr>
        <w:t>:</w:t>
      </w:r>
      <w:r w:rsidRPr="00A00A70">
        <w:rPr>
          <w:rFonts w:ascii="Book Antiqua" w:hAnsi="Book Antiqua"/>
          <w:b/>
          <w:bCs/>
          <w:sz w:val="26"/>
          <w:szCs w:val="26"/>
        </w:rPr>
        <w:t xml:space="preserve"> </w:t>
      </w:r>
      <w:r w:rsidRPr="00A00A70">
        <w:rPr>
          <w:rFonts w:ascii="Book Antiqua" w:hAnsi="Book Antiqua"/>
          <w:bCs/>
          <w:sz w:val="26"/>
          <w:szCs w:val="26"/>
        </w:rPr>
        <w:t xml:space="preserve">Menor </w:t>
      </w:r>
      <w:r w:rsidR="00162255" w:rsidRPr="00A00A70">
        <w:rPr>
          <w:rFonts w:ascii="Book Antiqua" w:hAnsi="Book Antiqua"/>
          <w:bCs/>
          <w:sz w:val="26"/>
          <w:szCs w:val="26"/>
        </w:rPr>
        <w:t>P</w:t>
      </w:r>
      <w:r w:rsidRPr="00A00A70">
        <w:rPr>
          <w:rFonts w:ascii="Book Antiqua" w:hAnsi="Book Antiqua"/>
          <w:bCs/>
          <w:sz w:val="26"/>
          <w:szCs w:val="26"/>
        </w:rPr>
        <w:t>reço</w:t>
      </w:r>
      <w:r w:rsidR="009107EE" w:rsidRPr="00A00A70">
        <w:rPr>
          <w:rFonts w:ascii="Book Antiqua" w:hAnsi="Book Antiqua"/>
          <w:bCs/>
          <w:sz w:val="26"/>
          <w:szCs w:val="26"/>
        </w:rPr>
        <w:t>.</w:t>
      </w:r>
    </w:p>
    <w:p w:rsidR="009440E1" w:rsidRPr="00A00A70" w:rsidRDefault="009440E1" w:rsidP="006D27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sz w:val="26"/>
          <w:szCs w:val="26"/>
        </w:rPr>
      </w:pPr>
      <w:r w:rsidRPr="007F7C7C">
        <w:rPr>
          <w:rFonts w:ascii="Book Antiqua" w:hAnsi="Book Antiqua"/>
          <w:b/>
          <w:sz w:val="26"/>
          <w:szCs w:val="26"/>
        </w:rPr>
        <w:t>Forma de Julgamento</w:t>
      </w:r>
      <w:r w:rsidRPr="007F7C7C">
        <w:rPr>
          <w:rFonts w:ascii="Book Antiqua" w:hAnsi="Book Antiqua"/>
          <w:sz w:val="26"/>
          <w:szCs w:val="26"/>
        </w:rPr>
        <w:t>:</w:t>
      </w:r>
      <w:r w:rsidRPr="007F7C7C">
        <w:rPr>
          <w:rFonts w:ascii="Book Antiqua" w:hAnsi="Book Antiqua"/>
          <w:b/>
          <w:bCs/>
          <w:sz w:val="26"/>
          <w:szCs w:val="26"/>
        </w:rPr>
        <w:t xml:space="preserve"> </w:t>
      </w:r>
      <w:r w:rsidR="00162255" w:rsidRPr="007F7C7C">
        <w:rPr>
          <w:rFonts w:ascii="Book Antiqua" w:hAnsi="Book Antiqua"/>
          <w:bCs/>
          <w:sz w:val="26"/>
          <w:szCs w:val="26"/>
        </w:rPr>
        <w:t xml:space="preserve">Por </w:t>
      </w:r>
      <w:r w:rsidR="00F54DDD" w:rsidRPr="007F7C7C">
        <w:rPr>
          <w:rFonts w:ascii="Book Antiqua" w:hAnsi="Book Antiqua"/>
          <w:bCs/>
          <w:sz w:val="26"/>
          <w:szCs w:val="26"/>
        </w:rPr>
        <w:t>Lote.</w:t>
      </w:r>
    </w:p>
    <w:p w:rsidR="009440E1" w:rsidRPr="00A00A70"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341" w:lineRule="atLeast"/>
        <w:jc w:val="both"/>
        <w:rPr>
          <w:rFonts w:ascii="Book Antiqua" w:hAnsi="Book Antiqua"/>
          <w:b/>
          <w:bCs/>
          <w:sz w:val="26"/>
          <w:szCs w:val="26"/>
        </w:rPr>
      </w:pPr>
      <w:r w:rsidRPr="00A00A70">
        <w:rPr>
          <w:rFonts w:ascii="Book Antiqua" w:hAnsi="Book Antiqua"/>
          <w:b/>
          <w:sz w:val="26"/>
          <w:szCs w:val="26"/>
        </w:rPr>
        <w:t>Forma de Fornecimento</w:t>
      </w:r>
      <w:r w:rsidRPr="00A00A70">
        <w:rPr>
          <w:rFonts w:ascii="Book Antiqua" w:hAnsi="Book Antiqua"/>
          <w:sz w:val="26"/>
          <w:szCs w:val="26"/>
        </w:rPr>
        <w:t xml:space="preserve">: </w:t>
      </w:r>
      <w:r w:rsidR="00A00A70" w:rsidRPr="00A00A70">
        <w:rPr>
          <w:rFonts w:ascii="Book Antiqua" w:hAnsi="Book Antiqua" w:cs="Book Antiqua"/>
          <w:bCs/>
          <w:sz w:val="26"/>
          <w:szCs w:val="26"/>
        </w:rPr>
        <w:t xml:space="preserve">Indireta - </w:t>
      </w:r>
      <w:r w:rsidR="00A00A70" w:rsidRPr="00D72BD1">
        <w:rPr>
          <w:rFonts w:ascii="Book Antiqua" w:hAnsi="Book Antiqua" w:cs="Book Antiqua"/>
          <w:sz w:val="26"/>
          <w:szCs w:val="26"/>
        </w:rPr>
        <w:t>Empreitada por preço unitário</w:t>
      </w:r>
      <w:r w:rsidR="00A00A70" w:rsidRPr="00A00A70">
        <w:rPr>
          <w:rFonts w:ascii="Book Antiqua" w:hAnsi="Book Antiqua" w:cs="Book Antiqua"/>
          <w:sz w:val="26"/>
          <w:szCs w:val="26"/>
        </w:rPr>
        <w:t>.</w:t>
      </w:r>
    </w:p>
    <w:p w:rsidR="008A7660" w:rsidRDefault="00B378F0" w:rsidP="006D27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sz w:val="26"/>
          <w:szCs w:val="26"/>
        </w:rPr>
      </w:pPr>
      <w:r w:rsidRPr="00777683">
        <w:rPr>
          <w:rFonts w:ascii="Book Antiqua" w:hAnsi="Book Antiqua"/>
          <w:b/>
          <w:bCs/>
          <w:sz w:val="26"/>
          <w:szCs w:val="26"/>
        </w:rPr>
        <w:t>Valor Estimado da Licitação</w:t>
      </w:r>
      <w:r w:rsidRPr="00777683">
        <w:rPr>
          <w:rFonts w:ascii="Book Antiqua" w:hAnsi="Book Antiqua"/>
          <w:bCs/>
          <w:sz w:val="26"/>
          <w:szCs w:val="26"/>
        </w:rPr>
        <w:t>:</w:t>
      </w:r>
      <w:r w:rsidRPr="00A00A70">
        <w:rPr>
          <w:rFonts w:ascii="Book Antiqua" w:hAnsi="Book Antiqua"/>
          <w:bCs/>
          <w:sz w:val="26"/>
          <w:szCs w:val="26"/>
        </w:rPr>
        <w:t xml:space="preserve"> </w:t>
      </w:r>
      <w:r w:rsidR="00777683">
        <w:rPr>
          <w:rFonts w:ascii="Book Antiqua" w:hAnsi="Book Antiqua"/>
          <w:bCs/>
          <w:sz w:val="26"/>
          <w:szCs w:val="26"/>
        </w:rPr>
        <w:t xml:space="preserve">R$ </w:t>
      </w:r>
      <w:r w:rsidR="009B33AF">
        <w:rPr>
          <w:rFonts w:ascii="Book Antiqua" w:hAnsi="Book Antiqua"/>
          <w:bCs/>
          <w:sz w:val="26"/>
          <w:szCs w:val="26"/>
        </w:rPr>
        <w:t>18.195.119,19</w:t>
      </w:r>
    </w:p>
    <w:p w:rsidR="00B378F0" w:rsidRPr="00A00A70" w:rsidRDefault="009440E1" w:rsidP="006D27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bCs/>
          <w:sz w:val="26"/>
          <w:szCs w:val="26"/>
        </w:rPr>
      </w:pPr>
      <w:r w:rsidRPr="00A00A70">
        <w:rPr>
          <w:rFonts w:ascii="Book Antiqua" w:hAnsi="Book Antiqua"/>
          <w:b/>
          <w:sz w:val="26"/>
          <w:szCs w:val="26"/>
        </w:rPr>
        <w:t>Regência</w:t>
      </w:r>
      <w:r w:rsidRPr="00A00A70">
        <w:rPr>
          <w:rFonts w:ascii="Book Antiqua" w:hAnsi="Book Antiqua"/>
          <w:sz w:val="26"/>
          <w:szCs w:val="26"/>
        </w:rPr>
        <w:t>:</w:t>
      </w:r>
      <w:r w:rsidRPr="00A00A70">
        <w:rPr>
          <w:rFonts w:ascii="Book Antiqua" w:hAnsi="Book Antiqua"/>
          <w:b/>
          <w:bCs/>
          <w:sz w:val="26"/>
          <w:szCs w:val="26"/>
        </w:rPr>
        <w:t xml:space="preserve"> </w:t>
      </w:r>
      <w:r w:rsidRPr="00A00A70">
        <w:rPr>
          <w:rFonts w:ascii="Book Antiqua" w:hAnsi="Book Antiqua"/>
          <w:bCs/>
          <w:sz w:val="26"/>
          <w:szCs w:val="26"/>
        </w:rPr>
        <w:t xml:space="preserve">Lei 10.520/2002, </w:t>
      </w:r>
      <w:r w:rsidR="00B378F0" w:rsidRPr="00A00A70">
        <w:rPr>
          <w:rFonts w:ascii="Book Antiqua" w:hAnsi="Book Antiqua"/>
          <w:bCs/>
          <w:sz w:val="26"/>
          <w:szCs w:val="26"/>
        </w:rPr>
        <w:t>Lei 8.666/</w:t>
      </w:r>
      <w:r w:rsidR="00E74E6F" w:rsidRPr="00A00A70">
        <w:rPr>
          <w:rFonts w:ascii="Book Antiqua" w:hAnsi="Book Antiqua"/>
          <w:bCs/>
          <w:sz w:val="26"/>
          <w:szCs w:val="26"/>
        </w:rPr>
        <w:t>19</w:t>
      </w:r>
      <w:r w:rsidR="00B378F0" w:rsidRPr="00A00A70">
        <w:rPr>
          <w:rFonts w:ascii="Book Antiqua" w:hAnsi="Book Antiqua"/>
          <w:bCs/>
          <w:sz w:val="26"/>
          <w:szCs w:val="26"/>
        </w:rPr>
        <w:t>93</w:t>
      </w:r>
      <w:r w:rsidR="001A47C7" w:rsidRPr="00A00A70">
        <w:rPr>
          <w:rFonts w:ascii="Book Antiqua" w:hAnsi="Book Antiqua"/>
          <w:bCs/>
          <w:sz w:val="26"/>
          <w:szCs w:val="26"/>
        </w:rPr>
        <w:t xml:space="preserve"> e suas alterações</w:t>
      </w:r>
      <w:r w:rsidR="00B378F0" w:rsidRPr="00A00A70">
        <w:rPr>
          <w:rFonts w:ascii="Book Antiqua" w:hAnsi="Book Antiqua"/>
          <w:bCs/>
          <w:sz w:val="26"/>
          <w:szCs w:val="26"/>
        </w:rPr>
        <w:t xml:space="preserve">, </w:t>
      </w:r>
      <w:r w:rsidRPr="00A00A70">
        <w:rPr>
          <w:rFonts w:ascii="Book Antiqua" w:hAnsi="Book Antiqua"/>
          <w:bCs/>
          <w:sz w:val="26"/>
          <w:szCs w:val="26"/>
        </w:rPr>
        <w:t>Dec</w:t>
      </w:r>
      <w:r w:rsidR="00BC4292" w:rsidRPr="00A00A70">
        <w:rPr>
          <w:rFonts w:ascii="Book Antiqua" w:hAnsi="Book Antiqua"/>
          <w:bCs/>
          <w:sz w:val="26"/>
          <w:szCs w:val="26"/>
        </w:rPr>
        <w:t>reto</w:t>
      </w:r>
      <w:r w:rsidRPr="00A00A70">
        <w:rPr>
          <w:rFonts w:ascii="Book Antiqua" w:hAnsi="Book Antiqua"/>
          <w:bCs/>
          <w:sz w:val="26"/>
          <w:szCs w:val="26"/>
        </w:rPr>
        <w:t xml:space="preserve"> Municipal nº</w:t>
      </w:r>
      <w:r w:rsidR="008325AB" w:rsidRPr="00A00A70">
        <w:rPr>
          <w:rFonts w:ascii="Book Antiqua" w:hAnsi="Book Antiqua"/>
          <w:bCs/>
          <w:sz w:val="26"/>
          <w:szCs w:val="26"/>
        </w:rPr>
        <w:t xml:space="preserve"> </w:t>
      </w:r>
      <w:r w:rsidRPr="00A00A70">
        <w:rPr>
          <w:rFonts w:ascii="Book Antiqua" w:hAnsi="Book Antiqua"/>
          <w:bCs/>
          <w:sz w:val="26"/>
          <w:szCs w:val="26"/>
        </w:rPr>
        <w:t>783/2005, Dec</w:t>
      </w:r>
      <w:r w:rsidR="00BC4292" w:rsidRPr="00A00A70">
        <w:rPr>
          <w:rFonts w:ascii="Book Antiqua" w:hAnsi="Book Antiqua"/>
          <w:bCs/>
          <w:sz w:val="26"/>
          <w:szCs w:val="26"/>
        </w:rPr>
        <w:t xml:space="preserve">reto </w:t>
      </w:r>
      <w:r w:rsidRPr="00A00A70">
        <w:rPr>
          <w:rFonts w:ascii="Book Antiqua" w:hAnsi="Book Antiqua"/>
          <w:bCs/>
          <w:sz w:val="26"/>
          <w:szCs w:val="26"/>
        </w:rPr>
        <w:t>Municipal nº 1.731/</w:t>
      </w:r>
      <w:r w:rsidR="00B378F0" w:rsidRPr="00A00A70">
        <w:rPr>
          <w:rFonts w:ascii="Book Antiqua" w:hAnsi="Book Antiqua"/>
          <w:bCs/>
          <w:sz w:val="26"/>
          <w:szCs w:val="26"/>
        </w:rPr>
        <w:t>2007</w:t>
      </w:r>
      <w:r w:rsidR="00AC37D9" w:rsidRPr="00A00A70">
        <w:rPr>
          <w:rFonts w:ascii="Book Antiqua" w:hAnsi="Book Antiqua"/>
          <w:bCs/>
          <w:sz w:val="26"/>
          <w:szCs w:val="26"/>
        </w:rPr>
        <w:t>, Dec</w:t>
      </w:r>
      <w:r w:rsidR="00BC4292" w:rsidRPr="00A00A70">
        <w:rPr>
          <w:rFonts w:ascii="Book Antiqua" w:hAnsi="Book Antiqua"/>
          <w:bCs/>
          <w:sz w:val="26"/>
          <w:szCs w:val="26"/>
        </w:rPr>
        <w:t xml:space="preserve">reto </w:t>
      </w:r>
      <w:r w:rsidR="00AC37D9" w:rsidRPr="00A00A70">
        <w:rPr>
          <w:rFonts w:ascii="Book Antiqua" w:hAnsi="Book Antiqua"/>
          <w:bCs/>
          <w:sz w:val="26"/>
          <w:szCs w:val="26"/>
        </w:rPr>
        <w:t>Municipal nº 7.241/2016</w:t>
      </w:r>
      <w:r w:rsidR="008325AB" w:rsidRPr="00A00A70">
        <w:rPr>
          <w:rFonts w:ascii="Book Antiqua" w:hAnsi="Book Antiqua"/>
          <w:bCs/>
          <w:sz w:val="26"/>
          <w:szCs w:val="26"/>
        </w:rPr>
        <w:t xml:space="preserve"> e Lei Complementar 123/2006.</w:t>
      </w:r>
    </w:p>
    <w:p w:rsidR="007F7C7C" w:rsidRPr="0029749C" w:rsidRDefault="007F7C7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sz w:val="20"/>
          <w:szCs w:val="20"/>
        </w:rPr>
      </w:pPr>
    </w:p>
    <w:p w:rsidR="0023267A" w:rsidRPr="00C67AAA" w:rsidRDefault="0023267A" w:rsidP="0023267A">
      <w:pPr>
        <w:spacing w:after="0" w:line="240" w:lineRule="auto"/>
        <w:jc w:val="center"/>
        <w:rPr>
          <w:rStyle w:val="nfase"/>
          <w:rFonts w:ascii="Book Antiqua" w:hAnsi="Book Antiqua"/>
          <w:i w:val="0"/>
          <w:sz w:val="26"/>
          <w:szCs w:val="26"/>
        </w:rPr>
      </w:pPr>
      <w:r w:rsidRPr="00C67AAA">
        <w:rPr>
          <w:rStyle w:val="nfase"/>
          <w:rFonts w:ascii="Book Antiqua" w:hAnsi="Book Antiqua"/>
          <w:i w:val="0"/>
          <w:sz w:val="26"/>
          <w:szCs w:val="26"/>
        </w:rPr>
        <w:t>Data e horário de apresentação dos envelopes:</w:t>
      </w:r>
    </w:p>
    <w:p w:rsidR="0023267A" w:rsidRPr="00D8081E" w:rsidRDefault="0023267A" w:rsidP="0023267A">
      <w:pPr>
        <w:spacing w:after="0" w:line="240" w:lineRule="auto"/>
        <w:jc w:val="center"/>
        <w:rPr>
          <w:rStyle w:val="nfase"/>
          <w:rFonts w:ascii="Book Antiqua" w:hAnsi="Book Antiqua"/>
          <w:b/>
          <w:i w:val="0"/>
          <w:sz w:val="26"/>
          <w:szCs w:val="26"/>
        </w:rPr>
      </w:pPr>
      <w:r w:rsidRPr="009150DF">
        <w:rPr>
          <w:rStyle w:val="nfase"/>
          <w:rFonts w:ascii="Book Antiqua" w:hAnsi="Book Antiqua"/>
          <w:b/>
          <w:i w:val="0"/>
          <w:sz w:val="26"/>
          <w:szCs w:val="26"/>
        </w:rPr>
        <w:t xml:space="preserve">Até as 09h00min do dia </w:t>
      </w:r>
      <w:r w:rsidR="00F90A5A">
        <w:rPr>
          <w:rStyle w:val="nfase"/>
          <w:rFonts w:ascii="Book Antiqua" w:hAnsi="Book Antiqua"/>
          <w:b/>
          <w:i w:val="0"/>
          <w:sz w:val="26"/>
          <w:szCs w:val="26"/>
        </w:rPr>
        <w:t>24/04/2018</w:t>
      </w:r>
      <w:r w:rsidRPr="00715126">
        <w:rPr>
          <w:rStyle w:val="nfase"/>
          <w:rFonts w:ascii="Book Antiqua" w:hAnsi="Book Antiqua"/>
          <w:b/>
          <w:i w:val="0"/>
          <w:sz w:val="26"/>
          <w:szCs w:val="26"/>
        </w:rPr>
        <w:t>.</w:t>
      </w:r>
    </w:p>
    <w:p w:rsidR="0023267A" w:rsidRPr="00C67AAA" w:rsidRDefault="0023267A" w:rsidP="0023267A">
      <w:pPr>
        <w:spacing w:after="0" w:line="240" w:lineRule="auto"/>
        <w:jc w:val="center"/>
        <w:rPr>
          <w:rStyle w:val="nfase"/>
          <w:rFonts w:ascii="Book Antiqua" w:hAnsi="Book Antiqua"/>
          <w:i w:val="0"/>
          <w:sz w:val="26"/>
          <w:szCs w:val="26"/>
        </w:rPr>
      </w:pPr>
      <w:r w:rsidRPr="00C67AAA">
        <w:rPr>
          <w:rStyle w:val="nfase"/>
          <w:rFonts w:ascii="Book Antiqua" w:hAnsi="Book Antiqua"/>
          <w:i w:val="0"/>
          <w:sz w:val="26"/>
          <w:szCs w:val="26"/>
        </w:rPr>
        <w:t>(Horário de Brasília)</w:t>
      </w:r>
    </w:p>
    <w:p w:rsidR="0023267A" w:rsidRPr="00C67AAA" w:rsidRDefault="0023267A" w:rsidP="0023267A">
      <w:pPr>
        <w:spacing w:after="0" w:line="240" w:lineRule="auto"/>
        <w:jc w:val="center"/>
        <w:rPr>
          <w:rStyle w:val="nfase"/>
          <w:rFonts w:ascii="Book Antiqua" w:hAnsi="Book Antiqua"/>
          <w:i w:val="0"/>
          <w:sz w:val="26"/>
          <w:szCs w:val="26"/>
        </w:rPr>
      </w:pPr>
      <w:r w:rsidRPr="00C67AAA">
        <w:rPr>
          <w:rStyle w:val="nfase"/>
          <w:rFonts w:ascii="Book Antiqua" w:hAnsi="Book Antiqua"/>
          <w:i w:val="0"/>
          <w:sz w:val="26"/>
          <w:szCs w:val="26"/>
        </w:rPr>
        <w:t>Data e horário da abertura dos envelopes:</w:t>
      </w:r>
    </w:p>
    <w:p w:rsidR="0023267A" w:rsidRPr="00C67AAA" w:rsidRDefault="0023267A" w:rsidP="0023267A">
      <w:pPr>
        <w:spacing w:after="0" w:line="240" w:lineRule="auto"/>
        <w:jc w:val="center"/>
        <w:rPr>
          <w:rStyle w:val="nfase"/>
          <w:rFonts w:ascii="Book Antiqua" w:hAnsi="Book Antiqua"/>
          <w:b/>
          <w:i w:val="0"/>
          <w:sz w:val="26"/>
          <w:szCs w:val="26"/>
        </w:rPr>
      </w:pPr>
      <w:r w:rsidRPr="007F7C7C">
        <w:rPr>
          <w:rStyle w:val="nfase"/>
          <w:rFonts w:ascii="Book Antiqua" w:hAnsi="Book Antiqua"/>
          <w:b/>
          <w:i w:val="0"/>
          <w:sz w:val="26"/>
          <w:szCs w:val="26"/>
        </w:rPr>
        <w:t xml:space="preserve">Dia </w:t>
      </w:r>
      <w:r w:rsidR="00F90A5A">
        <w:rPr>
          <w:rStyle w:val="nfase"/>
          <w:rFonts w:ascii="Book Antiqua" w:hAnsi="Book Antiqua"/>
          <w:b/>
          <w:i w:val="0"/>
          <w:sz w:val="26"/>
          <w:szCs w:val="26"/>
        </w:rPr>
        <w:t>24/04/2018</w:t>
      </w:r>
      <w:r w:rsidRPr="009150DF">
        <w:rPr>
          <w:rStyle w:val="nfase"/>
          <w:rFonts w:ascii="Book Antiqua" w:hAnsi="Book Antiqua"/>
          <w:b/>
          <w:i w:val="0"/>
          <w:sz w:val="26"/>
          <w:szCs w:val="26"/>
        </w:rPr>
        <w:t>, a partir das 09h30min.</w:t>
      </w:r>
    </w:p>
    <w:p w:rsidR="0023267A" w:rsidRPr="00C67AAA" w:rsidRDefault="0023267A" w:rsidP="0023267A">
      <w:pPr>
        <w:spacing w:after="0" w:line="240" w:lineRule="auto"/>
        <w:jc w:val="center"/>
        <w:rPr>
          <w:rStyle w:val="nfase"/>
          <w:rFonts w:ascii="Book Antiqua" w:hAnsi="Book Antiqua"/>
          <w:i w:val="0"/>
          <w:sz w:val="26"/>
          <w:szCs w:val="26"/>
        </w:rPr>
      </w:pPr>
      <w:r w:rsidRPr="00C67AAA">
        <w:rPr>
          <w:rStyle w:val="nfase"/>
          <w:rFonts w:ascii="Book Antiqua" w:hAnsi="Book Antiqua"/>
          <w:i w:val="0"/>
          <w:sz w:val="26"/>
          <w:szCs w:val="26"/>
        </w:rPr>
        <w:t>(Horário de Brasília)</w:t>
      </w:r>
    </w:p>
    <w:p w:rsidR="00C2054E" w:rsidRDefault="00C2054E" w:rsidP="002326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hAnsi="Book Antiqua"/>
          <w:bCs/>
          <w:sz w:val="26"/>
          <w:szCs w:val="26"/>
        </w:rPr>
      </w:pPr>
    </w:p>
    <w:p w:rsidR="007F7C7C" w:rsidRPr="0023267A" w:rsidRDefault="007F7C7C" w:rsidP="002326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hAnsi="Book Antiqua"/>
          <w:bCs/>
          <w:sz w:val="26"/>
          <w:szCs w:val="26"/>
        </w:rPr>
      </w:pPr>
    </w:p>
    <w:p w:rsidR="00B32489" w:rsidRPr="00724BB5" w:rsidRDefault="00B32489" w:rsidP="006D2762">
      <w:pPr>
        <w:tabs>
          <w:tab w:val="left" w:pos="10206"/>
        </w:tabs>
        <w:spacing w:after="0" w:line="240" w:lineRule="auto"/>
        <w:jc w:val="both"/>
        <w:rPr>
          <w:rStyle w:val="nfase"/>
          <w:rFonts w:ascii="Book Antiqua" w:eastAsia="Book Antiqua" w:hAnsi="Book Antiqua"/>
          <w:i w:val="0"/>
        </w:rPr>
      </w:pPr>
      <w:r w:rsidRPr="00724BB5">
        <w:rPr>
          <w:rStyle w:val="nfase"/>
          <w:rFonts w:ascii="Book Antiqua" w:eastAsia="Book Antiqua" w:hAnsi="Book Antiqua"/>
          <w:b/>
          <w:i w:val="0"/>
        </w:rPr>
        <w:t xml:space="preserve">OBSERVAÇÃO: </w:t>
      </w:r>
      <w:r w:rsidRPr="00724BB5">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B32489" w:rsidRPr="00724BB5" w:rsidRDefault="00B3248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724BB5">
        <w:rPr>
          <w:rFonts w:ascii="Book Antiqua" w:eastAsia="Book Antiqua" w:hAnsi="Book Antiqua"/>
          <w:b/>
        </w:rPr>
        <w:lastRenderedPageBreak/>
        <w:t>Local de apresentação e abertura dos envelopes:</w:t>
      </w:r>
      <w:r w:rsidRPr="00724BB5">
        <w:rPr>
          <w:rFonts w:ascii="Book Antiqua" w:eastAsia="Book Antiqua" w:hAnsi="Book Antiqua"/>
        </w:rPr>
        <w:t xml:space="preserve"> Diretamente no Departamento de Compras e Licitações, situado à Rua São Pedro, nº 128 - Edifício Edson Elias Wieser – 2° Andar (ao lado da sede da Prefeitura), no bairro Centro, na cidade de Gaspar, estado de Santa Catarina.</w:t>
      </w:r>
    </w:p>
    <w:p w:rsidR="00724BB5" w:rsidRDefault="00724BB5"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b/>
        </w:rPr>
      </w:pPr>
    </w:p>
    <w:p w:rsidR="000735D7" w:rsidRPr="00724BB5" w:rsidRDefault="000735D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724BB5">
        <w:rPr>
          <w:rFonts w:ascii="Book Antiqua" w:eastAsia="Book Antiqua" w:hAnsi="Book Antiqua"/>
          <w:b/>
        </w:rPr>
        <w:t xml:space="preserve">Horário de expediente da Prefeitura: </w:t>
      </w:r>
      <w:r w:rsidRPr="00724BB5">
        <w:rPr>
          <w:rFonts w:ascii="Book Antiqua" w:eastAsia="Book Antiqua" w:hAnsi="Book Antiqua"/>
        </w:rPr>
        <w:t>das 8h às 12h e das 13h às 17h.</w:t>
      </w:r>
    </w:p>
    <w:p w:rsidR="00C2054E" w:rsidRPr="00724BB5" w:rsidRDefault="00C2054E"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b/>
        </w:rPr>
      </w:pPr>
    </w:p>
    <w:p w:rsidR="00A546C8" w:rsidRDefault="00A546C8"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lang w:eastAsia="pt-BR"/>
        </w:rPr>
      </w:pPr>
      <w:r w:rsidRPr="00724BB5">
        <w:rPr>
          <w:rFonts w:ascii="Book Antiqua" w:hAnsi="Book Antiqua" w:cs="Book Antiqua"/>
          <w:b/>
          <w:bCs/>
          <w:lang w:eastAsia="pt-BR"/>
        </w:rPr>
        <w:t>O MUNICÍPIO DE GASPAR</w:t>
      </w:r>
      <w:r w:rsidRPr="00724BB5">
        <w:rPr>
          <w:rFonts w:ascii="Book Antiqua" w:hAnsi="Book Antiqua" w:cs="Book Antiqua"/>
          <w:lang w:eastAsia="pt-BR"/>
        </w:rPr>
        <w:t xml:space="preserve">, em conformidade com a legislação e normas pertinentes, torna público, para conhecimento dos interessados, que fará realizar licitação, sob a modalidade </w:t>
      </w:r>
      <w:r w:rsidRPr="00724BB5">
        <w:rPr>
          <w:rFonts w:ascii="Book Antiqua" w:hAnsi="Book Antiqua" w:cs="Book Antiqua"/>
          <w:b/>
          <w:bCs/>
          <w:lang w:eastAsia="pt-BR"/>
        </w:rPr>
        <w:t>PREGÃO PRESENCIAL</w:t>
      </w:r>
      <w:r w:rsidRPr="00724BB5">
        <w:rPr>
          <w:rFonts w:ascii="Book Antiqua" w:hAnsi="Book Antiqua" w:cs="Book Antiqua"/>
          <w:lang w:eastAsia="pt-BR"/>
        </w:rPr>
        <w:t>, do tipo</w:t>
      </w:r>
      <w:r w:rsidRPr="00724BB5">
        <w:rPr>
          <w:rFonts w:ascii="Book Antiqua" w:hAnsi="Book Antiqua" w:cs="Book Antiqua"/>
          <w:b/>
          <w:bCs/>
          <w:lang w:eastAsia="pt-BR"/>
        </w:rPr>
        <w:t xml:space="preserve"> MENOR PREÇO POR </w:t>
      </w:r>
      <w:r w:rsidR="00F54DDD">
        <w:rPr>
          <w:rFonts w:ascii="Book Antiqua" w:hAnsi="Book Antiqua" w:cs="Book Antiqua"/>
          <w:b/>
          <w:bCs/>
          <w:lang w:eastAsia="pt-BR"/>
        </w:rPr>
        <w:t>LOTE</w:t>
      </w:r>
      <w:r w:rsidRPr="00724BB5">
        <w:rPr>
          <w:rFonts w:ascii="Book Antiqua" w:hAnsi="Book Antiqua" w:cs="Book Antiqua"/>
          <w:lang w:eastAsia="pt-BR"/>
        </w:rPr>
        <w:t>, dispondo no presente Edital as condições de sua realização.</w:t>
      </w:r>
    </w:p>
    <w:p w:rsidR="007F7C7C" w:rsidRPr="00724BB5" w:rsidRDefault="007F7C7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lang w:eastAsia="pt-BR"/>
        </w:rPr>
      </w:pPr>
    </w:p>
    <w:p w:rsidR="009440E1" w:rsidRPr="00724BB5"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84" w:lineRule="atLeast"/>
        <w:jc w:val="both"/>
        <w:rPr>
          <w:rFonts w:ascii="Book Antiqua" w:hAnsi="Book Antiqua"/>
          <w:b/>
          <w:bCs/>
        </w:rPr>
      </w:pPr>
      <w:r w:rsidRPr="00724BB5">
        <w:rPr>
          <w:rFonts w:ascii="Book Antiqua" w:hAnsi="Book Antiqua"/>
          <w:b/>
          <w:bCs/>
        </w:rPr>
        <w:t>1</w:t>
      </w:r>
      <w:r w:rsidR="005C40B4" w:rsidRPr="00724BB5">
        <w:rPr>
          <w:rFonts w:ascii="Book Antiqua" w:hAnsi="Book Antiqua"/>
          <w:b/>
          <w:bCs/>
        </w:rPr>
        <w:t>.</w:t>
      </w:r>
      <w:r w:rsidRPr="00724BB5">
        <w:rPr>
          <w:rFonts w:ascii="Book Antiqua" w:hAnsi="Book Antiqua"/>
          <w:b/>
          <w:bCs/>
        </w:rPr>
        <w:t xml:space="preserve"> DO OBJETO</w:t>
      </w:r>
    </w:p>
    <w:p w:rsidR="0066321A" w:rsidRDefault="0066321A"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D72BD1">
        <w:rPr>
          <w:rFonts w:ascii="Book Antiqua" w:hAnsi="Book Antiqua"/>
        </w:rPr>
        <w:t>1.1 A presente Licitação tem por objeto</w:t>
      </w:r>
      <w:r w:rsidR="00AF320F" w:rsidRPr="00D72BD1">
        <w:rPr>
          <w:rFonts w:ascii="Book Antiqua" w:hAnsi="Book Antiqua"/>
        </w:rPr>
        <w:t xml:space="preserve"> o</w:t>
      </w:r>
      <w:r w:rsidR="00D72BD1" w:rsidRPr="00D72BD1">
        <w:rPr>
          <w:rFonts w:ascii="Book Antiqua" w:hAnsi="Book Antiqua"/>
        </w:rPr>
        <w:t xml:space="preserve"> </w:t>
      </w:r>
      <w:r w:rsidR="007F7C7C" w:rsidRPr="007F7C7C">
        <w:rPr>
          <w:rFonts w:ascii="Book Antiqua" w:hAnsi="Book Antiqua" w:cs="Arial"/>
          <w:i/>
        </w:rPr>
        <w:t xml:space="preserve">Registro de Preços para futura e eventual contratação de empresa especializada em execução de Serviços de Manutenção Predial e de Infraestrutura, contemplando os Serviços de Manutenção e Reparos em Elétrica, Civil e Hidráulica para atender a </w:t>
      </w:r>
      <w:r w:rsidR="007F7C7C" w:rsidRPr="007F7C7C">
        <w:rPr>
          <w:rFonts w:ascii="Book Antiqua" w:hAnsi="Book Antiqua"/>
          <w:i/>
        </w:rPr>
        <w:t>Administração Direta, Autárquica e Fundacional do Poder Executivo da Prefeitura Municipal de Gaspar</w:t>
      </w:r>
      <w:r w:rsidRPr="00724BB5">
        <w:rPr>
          <w:rFonts w:ascii="Book Antiqua" w:hAnsi="Book Antiqua"/>
        </w:rPr>
        <w:t xml:space="preserve">, conforme as características descritas no </w:t>
      </w:r>
      <w:r w:rsidR="00C1050E" w:rsidRPr="00724BB5">
        <w:rPr>
          <w:rFonts w:ascii="Book Antiqua" w:hAnsi="Book Antiqua"/>
        </w:rPr>
        <w:t>Termo de Referência</w:t>
      </w:r>
      <w:r w:rsidRPr="00724BB5">
        <w:rPr>
          <w:rFonts w:ascii="Book Antiqua" w:hAnsi="Book Antiqua"/>
        </w:rPr>
        <w:t xml:space="preserve"> - ANEXO I e na Proposta de Preços - ANEXO II.</w:t>
      </w:r>
    </w:p>
    <w:p w:rsidR="00120D93" w:rsidRPr="007F7C7C" w:rsidRDefault="00120D93" w:rsidP="002E23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cs="Arial"/>
        </w:rPr>
      </w:pPr>
      <w:r w:rsidRPr="007F7C7C">
        <w:rPr>
          <w:rFonts w:ascii="Book Antiqua" w:hAnsi="Book Antiqua"/>
        </w:rPr>
        <w:t xml:space="preserve">1.1.1 </w:t>
      </w:r>
      <w:r w:rsidR="002E2335" w:rsidRPr="007F7C7C">
        <w:rPr>
          <w:rFonts w:ascii="Book Antiqua" w:hAnsi="Book Antiqua"/>
        </w:rPr>
        <w:t xml:space="preserve">Entende-se como </w:t>
      </w:r>
      <w:r w:rsidR="007F7C7C" w:rsidRPr="007F7C7C">
        <w:rPr>
          <w:rFonts w:ascii="Book Antiqua" w:hAnsi="Book Antiqua" w:cs="Arial"/>
        </w:rPr>
        <w:t>Serviços de Manutenção Predial e de Infraestrutura</w:t>
      </w:r>
      <w:r w:rsidR="00B912A4">
        <w:rPr>
          <w:rFonts w:ascii="Book Antiqua" w:hAnsi="Book Antiqua" w:cs="Arial"/>
        </w:rPr>
        <w:t xml:space="preserve">, contemplando </w:t>
      </w:r>
      <w:r w:rsidR="007F7C7C" w:rsidRPr="007F7C7C">
        <w:rPr>
          <w:rFonts w:ascii="Book Antiqua" w:hAnsi="Book Antiqua" w:cs="Arial"/>
        </w:rPr>
        <w:t>os Serviços de Manutenção e Reparos em Elétrica, Civil e Hidráulica</w:t>
      </w:r>
      <w:r w:rsidR="002E2335" w:rsidRPr="007F7C7C">
        <w:rPr>
          <w:rFonts w:ascii="Book Antiqua" w:hAnsi="Book Antiqua" w:cs="Arial"/>
        </w:rPr>
        <w:t xml:space="preserve">: Serviços iniciais, Infraestrutura, Coberturas e proteções, Paredes, painéis e divisórias, Revestimentos, Instalações elétricas e </w:t>
      </w:r>
      <w:r w:rsidRPr="007F7C7C">
        <w:rPr>
          <w:rFonts w:ascii="Book Antiqua" w:hAnsi="Book Antiqua" w:cs="Arial"/>
        </w:rPr>
        <w:t>Instalações hidrossanitárias e complementação da obra.</w:t>
      </w:r>
    </w:p>
    <w:p w:rsidR="00AD5203" w:rsidRPr="00724BB5" w:rsidRDefault="0066321A" w:rsidP="003F1C0D">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spacing w:after="0" w:line="240" w:lineRule="auto"/>
        <w:jc w:val="both"/>
        <w:rPr>
          <w:rFonts w:ascii="Book Antiqua" w:hAnsi="Book Antiqua"/>
        </w:rPr>
      </w:pPr>
      <w:r w:rsidRPr="00724BB5">
        <w:rPr>
          <w:rFonts w:ascii="Book Antiqua" w:hAnsi="Book Antiqua"/>
        </w:rPr>
        <w:t xml:space="preserve">1.2 A existência de preços registrados não obriga a Administração a firmar contratações que deles poderão </w:t>
      </w:r>
      <w:r w:rsidR="00724BB5" w:rsidRPr="00724BB5">
        <w:rPr>
          <w:rFonts w:ascii="Book Antiqua" w:hAnsi="Book Antiqua"/>
        </w:rPr>
        <w:t>advir</w:t>
      </w:r>
      <w:r w:rsidRPr="00724BB5">
        <w:rPr>
          <w:rFonts w:ascii="Book Antiqua" w:hAnsi="Book Antiqua"/>
        </w:rPr>
        <w:t xml:space="preserve"> facultando-se a realização de licitação específica para o objeto pretendido, sendo </w:t>
      </w:r>
      <w:r w:rsidR="00724BB5" w:rsidRPr="00724BB5">
        <w:rPr>
          <w:rFonts w:ascii="Book Antiqua" w:hAnsi="Book Antiqua"/>
        </w:rPr>
        <w:t>assegurada</w:t>
      </w:r>
      <w:r w:rsidRPr="00724BB5">
        <w:rPr>
          <w:rFonts w:ascii="Book Antiqua" w:hAnsi="Book Antiqua"/>
        </w:rPr>
        <w:t xml:space="preserve"> ao beneficiário do registro a preferência na contratação em igualdade de condições, nos termos do art. 15, parágrafo 4º da lei 8.666/93.</w:t>
      </w:r>
    </w:p>
    <w:p w:rsidR="003518F1" w:rsidRPr="00724BB5" w:rsidRDefault="00013E40" w:rsidP="007E0A58">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hAnsi="Book Antiqua"/>
        </w:rPr>
      </w:pPr>
      <w:r w:rsidRPr="00D72BD1">
        <w:rPr>
          <w:rFonts w:ascii="Book Antiqua" w:hAnsi="Book Antiqua"/>
        </w:rPr>
        <w:t xml:space="preserve">1.3 </w:t>
      </w:r>
      <w:r w:rsidR="00724BB5" w:rsidRPr="00D72BD1">
        <w:rPr>
          <w:rFonts w:ascii="Book Antiqua" w:hAnsi="Book Antiqua" w:cs="Book Antiqua"/>
        </w:rPr>
        <w:t xml:space="preserve">A presente despesa tem por justificativa </w:t>
      </w:r>
      <w:r w:rsidR="00120D93">
        <w:rPr>
          <w:rFonts w:ascii="Book Antiqua" w:hAnsi="Book Antiqua" w:cs="Book Antiqua"/>
        </w:rPr>
        <w:t xml:space="preserve">garantir uma boa infraestrutura </w:t>
      </w:r>
      <w:r w:rsidR="00120D93">
        <w:rPr>
          <w:rFonts w:ascii="Book Antiqua" w:hAnsi="Book Antiqua" w:cs="Arial"/>
        </w:rPr>
        <w:t xml:space="preserve">à </w:t>
      </w:r>
      <w:r w:rsidR="00120D93" w:rsidRPr="00F54DDD">
        <w:rPr>
          <w:rFonts w:ascii="Book Antiqua" w:hAnsi="Book Antiqua"/>
        </w:rPr>
        <w:t>Ad</w:t>
      </w:r>
      <w:r w:rsidR="00120D93">
        <w:rPr>
          <w:rFonts w:ascii="Book Antiqua" w:hAnsi="Book Antiqua"/>
        </w:rPr>
        <w:t>ministração Direta, Autárquica e</w:t>
      </w:r>
      <w:r w:rsidR="00120D93" w:rsidRPr="00F54DDD">
        <w:rPr>
          <w:rFonts w:ascii="Book Antiqua" w:hAnsi="Book Antiqua"/>
        </w:rPr>
        <w:t xml:space="preserve"> </w:t>
      </w:r>
      <w:r w:rsidR="00120D93">
        <w:rPr>
          <w:rFonts w:ascii="Book Antiqua" w:hAnsi="Book Antiqua"/>
        </w:rPr>
        <w:t>Fundacional do Poder Executivo da Prefeitura Municipal d</w:t>
      </w:r>
      <w:r w:rsidR="00120D93" w:rsidRPr="00F54DDD">
        <w:rPr>
          <w:rFonts w:ascii="Book Antiqua" w:hAnsi="Book Antiqua"/>
        </w:rPr>
        <w:t>e Gaspar</w:t>
      </w:r>
      <w:r w:rsidR="00120D93">
        <w:rPr>
          <w:rFonts w:ascii="Book Antiqua" w:hAnsi="Book Antiqua"/>
        </w:rPr>
        <w:t xml:space="preserve"> para a melhoria no atendimento aos usuários, bem como a </w:t>
      </w:r>
      <w:r w:rsidR="008A0AAB">
        <w:rPr>
          <w:rFonts w:ascii="Book Antiqua" w:hAnsi="Book Antiqua"/>
        </w:rPr>
        <w:t>conservação</w:t>
      </w:r>
      <w:r w:rsidR="00120D93">
        <w:rPr>
          <w:rFonts w:ascii="Book Antiqua" w:hAnsi="Book Antiqua"/>
        </w:rPr>
        <w:t xml:space="preserve"> e cuidado necessário ao Patrimônio Público. </w:t>
      </w:r>
    </w:p>
    <w:p w:rsidR="003518F1" w:rsidRDefault="003518F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p>
    <w:p w:rsidR="009440E1" w:rsidRPr="00B378F0"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2</w:t>
      </w:r>
      <w:r w:rsidR="005C40B4">
        <w:rPr>
          <w:rFonts w:ascii="Book Antiqua" w:hAnsi="Book Antiqua"/>
          <w:b/>
          <w:bCs/>
        </w:rPr>
        <w:t>.</w:t>
      </w:r>
      <w:r w:rsidRPr="00B378F0">
        <w:rPr>
          <w:rFonts w:ascii="Book Antiqua" w:hAnsi="Book Antiqua"/>
          <w:b/>
          <w:bCs/>
        </w:rPr>
        <w:t xml:space="preserve"> DA APRESENTAÇÃO </w:t>
      </w:r>
    </w:p>
    <w:p w:rsidR="008C1F3A" w:rsidRPr="00BB6BDC"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rPr>
      </w:pPr>
      <w:r w:rsidRPr="00BB6BDC">
        <w:rPr>
          <w:rFonts w:ascii="Book Antiqua" w:eastAsia="Book Antiqua" w:hAnsi="Book Antiqua"/>
        </w:rPr>
        <w:t>2.1 No dia, hora e local designados no preâmbulo deste Edital, o Pregoeiro e/ou a sua equipe de apoio receberá</w:t>
      </w:r>
      <w:r w:rsidR="00F611D9">
        <w:rPr>
          <w:rFonts w:ascii="Book Antiqua" w:eastAsia="Book Antiqua" w:hAnsi="Book Antiqua"/>
        </w:rPr>
        <w:t xml:space="preserve"> </w:t>
      </w:r>
      <w:r w:rsidRPr="00BB6BDC">
        <w:rPr>
          <w:rFonts w:ascii="Book Antiqua" w:eastAsia="Book Antiqua" w:hAnsi="Book Antiqua"/>
        </w:rPr>
        <w:t>(</w:t>
      </w:r>
      <w:proofErr w:type="spellStart"/>
      <w:r w:rsidRPr="00BB6BDC">
        <w:rPr>
          <w:rFonts w:ascii="Book Antiqua" w:eastAsia="Book Antiqua" w:hAnsi="Book Antiqua"/>
        </w:rPr>
        <w:t>ão</w:t>
      </w:r>
      <w:proofErr w:type="spellEnd"/>
      <w:r w:rsidRPr="00BB6BDC">
        <w:rPr>
          <w:rFonts w:ascii="Book Antiqua" w:eastAsia="Book Antiqua" w:hAnsi="Book Antiqua"/>
        </w:rPr>
        <w:t>) os envelopes contendo as “Propostas” e os “Documentos exigidos para a Habilitação”, em envelopes distintos, fechados e lacrados, contendo na parte externa, além do nome da empresa, a seguinte identificação:</w:t>
      </w:r>
    </w:p>
    <w:p w:rsidR="008C1F3A" w:rsidRPr="00BB6BDC"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8C1F3A" w:rsidRPr="00BB6BDC" w:rsidTr="00B16D80">
        <w:tc>
          <w:tcPr>
            <w:tcW w:w="5103" w:type="dxa"/>
            <w:tcBorders>
              <w:top w:val="single" w:sz="12" w:space="0" w:color="auto"/>
              <w:left w:val="single" w:sz="12" w:space="0" w:color="auto"/>
              <w:bottom w:val="single" w:sz="12" w:space="0" w:color="auto"/>
              <w:right w:val="single" w:sz="12" w:space="0" w:color="auto"/>
            </w:tcBorders>
            <w:shd w:val="clear" w:color="auto" w:fill="D9D9D9"/>
          </w:tcPr>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PREFEITURA DE GASPAR/SC</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 xml:space="preserve">PROCESSO ADMINISTRATIVO N° </w:t>
            </w:r>
            <w:r w:rsidR="003006C0">
              <w:rPr>
                <w:rFonts w:ascii="Book Antiqua" w:eastAsia="Book Antiqua" w:hAnsi="Book Antiqua"/>
                <w:sz w:val="20"/>
              </w:rPr>
              <w:t>87/2018</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 xml:space="preserve">PREGÃO PRESENCIAL Nº </w:t>
            </w:r>
            <w:r w:rsidR="003006C0">
              <w:rPr>
                <w:rFonts w:ascii="Book Antiqua" w:eastAsia="Book Antiqua" w:hAnsi="Book Antiqua"/>
                <w:sz w:val="20"/>
              </w:rPr>
              <w:t>47/2018</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E068C">
              <w:rPr>
                <w:rFonts w:ascii="Book Antiqua" w:eastAsia="Book Antiqua" w:hAnsi="Book Antiqua"/>
                <w:sz w:val="20"/>
              </w:rPr>
              <w:t>ENVELOPE Nº 01 - PROPOSTA DE PREÇOS</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RAZÃO SOCIAL:</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CNPJ:</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ENDEREÇO/CEP:</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 xml:space="preserve">TELEFONE/FAX: </w:t>
            </w:r>
            <w:r w:rsidRPr="00D8301D">
              <w:rPr>
                <w:rFonts w:ascii="Book Antiqua" w:eastAsia="Book Antiqua" w:hAnsi="Book Antiqua"/>
                <w:b/>
                <w:sz w:val="20"/>
              </w:rPr>
              <w:t>(OBRIGATÓRIO)</w:t>
            </w:r>
          </w:p>
          <w:p w:rsidR="008C1F3A" w:rsidRPr="00BB6BDC"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rPr>
            </w:pPr>
            <w:r w:rsidRPr="00B779B6">
              <w:rPr>
                <w:rFonts w:ascii="Book Antiqua" w:eastAsia="Book Antiqua" w:hAnsi="Book Antiqua"/>
                <w:sz w:val="20"/>
              </w:rPr>
              <w:t xml:space="preserve">EMAIL: </w:t>
            </w:r>
            <w:r w:rsidRPr="00D8301D">
              <w:rPr>
                <w:rFonts w:ascii="Book Antiqua" w:eastAsia="Book Antiqua" w:hAnsi="Book Antiqua"/>
                <w:b/>
                <w:sz w:val="20"/>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8C1F3A" w:rsidRPr="000A18CC"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PREFEITURA DE GASPAR/SC</w:t>
            </w:r>
          </w:p>
          <w:p w:rsidR="008C1F3A" w:rsidRPr="000A18CC"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0A18CC">
              <w:rPr>
                <w:rFonts w:ascii="Book Antiqua" w:eastAsia="Book Antiqua" w:hAnsi="Book Antiqua"/>
                <w:sz w:val="20"/>
              </w:rPr>
              <w:t>PROCESSO ADMINISTRATIVO N°</w:t>
            </w:r>
            <w:r w:rsidRPr="000A18CC">
              <w:rPr>
                <w:rFonts w:ascii="Book Antiqua" w:eastAsia="Book Antiqua" w:hAnsi="Book Antiqua"/>
                <w:b/>
                <w:sz w:val="20"/>
              </w:rPr>
              <w:t xml:space="preserve"> </w:t>
            </w:r>
            <w:r w:rsidR="003006C0">
              <w:rPr>
                <w:rFonts w:ascii="Book Antiqua" w:eastAsia="Book Antiqua" w:hAnsi="Book Antiqua"/>
                <w:sz w:val="20"/>
              </w:rPr>
              <w:t>87/2018</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 xml:space="preserve">PREGÃO PRESENCIAL Nº </w:t>
            </w:r>
            <w:r w:rsidR="003006C0">
              <w:rPr>
                <w:rFonts w:ascii="Book Antiqua" w:eastAsia="Book Antiqua" w:hAnsi="Book Antiqua"/>
                <w:sz w:val="20"/>
              </w:rPr>
              <w:t>47/2018</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E068C">
              <w:rPr>
                <w:rFonts w:ascii="Book Antiqua" w:eastAsia="Book Antiqua" w:hAnsi="Book Antiqua"/>
                <w:sz w:val="20"/>
              </w:rPr>
              <w:t>ENVELOPE Nº 02 - HABILITAÇÃO</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RAZÃO SOCIAL:</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CNPJ:</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ENDEREÇO/CEP:</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 xml:space="preserve">TELEFONE/FAX: </w:t>
            </w:r>
            <w:r w:rsidRPr="00D8301D">
              <w:rPr>
                <w:rFonts w:ascii="Book Antiqua" w:eastAsia="Book Antiqua" w:hAnsi="Book Antiqua"/>
                <w:b/>
                <w:sz w:val="20"/>
              </w:rPr>
              <w:t>(OBRIGATÓRIO)</w:t>
            </w:r>
          </w:p>
          <w:p w:rsidR="008C1F3A" w:rsidRPr="00BB6BDC"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rPr>
            </w:pPr>
            <w:r w:rsidRPr="00B779B6">
              <w:rPr>
                <w:rFonts w:ascii="Book Antiqua" w:eastAsia="Book Antiqua" w:hAnsi="Book Antiqua"/>
                <w:sz w:val="20"/>
              </w:rPr>
              <w:t xml:space="preserve">EMAIL: </w:t>
            </w:r>
            <w:r w:rsidRPr="00D8301D">
              <w:rPr>
                <w:rFonts w:ascii="Book Antiqua" w:eastAsia="Book Antiqua" w:hAnsi="Book Antiqua"/>
                <w:b/>
                <w:sz w:val="20"/>
              </w:rPr>
              <w:t>(OBRIGATÓRIO)</w:t>
            </w:r>
          </w:p>
        </w:tc>
      </w:tr>
    </w:tbl>
    <w:p w:rsidR="009440E1" w:rsidRPr="00B378F0" w:rsidRDefault="009440E1"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autoSpaceDE w:val="0"/>
        <w:autoSpaceDN w:val="0"/>
        <w:adjustRightInd w:val="0"/>
        <w:spacing w:after="0" w:line="284" w:lineRule="atLeast"/>
        <w:jc w:val="both"/>
        <w:rPr>
          <w:rFonts w:ascii="Book Antiqua" w:hAnsi="Book Antiqua"/>
        </w:rPr>
      </w:pPr>
    </w:p>
    <w:p w:rsidR="009440E1"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2E4F52">
        <w:rPr>
          <w:rFonts w:ascii="Book Antiqua" w:hAnsi="Book Antiqua"/>
          <w:b/>
          <w:bCs/>
        </w:rPr>
        <w:t>3</w:t>
      </w:r>
      <w:r w:rsidR="005C40B4" w:rsidRPr="002E4F52">
        <w:rPr>
          <w:rFonts w:ascii="Book Antiqua" w:hAnsi="Book Antiqua"/>
          <w:b/>
          <w:bCs/>
        </w:rPr>
        <w:t>.</w:t>
      </w:r>
      <w:r w:rsidRPr="002E4F52">
        <w:rPr>
          <w:rFonts w:ascii="Book Antiqua" w:hAnsi="Book Antiqua"/>
          <w:b/>
          <w:bCs/>
        </w:rPr>
        <w:t xml:space="preserve"> CONDIÇÕES GERAIS PARA PARTICIPAÇÃO E CREDENCIAMENTO</w:t>
      </w:r>
    </w:p>
    <w:p w:rsidR="00E267FB" w:rsidRDefault="00E267FB"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1540FB">
        <w:rPr>
          <w:rFonts w:ascii="Book Antiqua" w:eastAsia="Book Antiqua" w:hAnsi="Book Antiqua"/>
        </w:rPr>
        <w:t xml:space="preserve">3.1 Serão admitidos a participar desta Licitação, </w:t>
      </w:r>
      <w:r w:rsidRPr="001540FB">
        <w:rPr>
          <w:rFonts w:ascii="Book Antiqua" w:eastAsia="Book Antiqua" w:hAnsi="Book Antiqua"/>
          <w:color w:val="000000"/>
        </w:rPr>
        <w:t xml:space="preserve">empresários, sociedades empresárias e outros entes os quais legalmente se dediquem à exploração da atividade econômica relativa ao objeto da futura </w:t>
      </w:r>
      <w:r w:rsidRPr="001540FB">
        <w:rPr>
          <w:rFonts w:ascii="Book Antiqua" w:eastAsia="Book Antiqua" w:hAnsi="Book Antiqua"/>
          <w:color w:val="000000"/>
        </w:rPr>
        <w:lastRenderedPageBreak/>
        <w:t>contratação e que atendam às condições de credenciamento e habilitação do presente Edital.</w:t>
      </w:r>
      <w:r w:rsidRPr="001540FB">
        <w:rPr>
          <w:rFonts w:ascii="Book Antiqua" w:eastAsia="Book Antiqua" w:hAnsi="Book Antiqua"/>
        </w:rPr>
        <w:t xml:space="preserve"> </w:t>
      </w:r>
    </w:p>
    <w:p w:rsidR="006C74BF" w:rsidRDefault="006C74BF"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p>
    <w:p w:rsidR="005423EC" w:rsidRPr="00F60EC7" w:rsidRDefault="00120D93" w:rsidP="005423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hAnsi="Book Antiqua"/>
          <w:b/>
        </w:rPr>
        <w:t xml:space="preserve">3.2 ESTA LICITAÇÃO É DE PARTICIPAÇÃO GERAL DOS INTERESSADOS. </w:t>
      </w:r>
    </w:p>
    <w:p w:rsidR="00B16D80" w:rsidRPr="001540FB" w:rsidRDefault="00B16D80"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cs="Book Antiqua"/>
        </w:rPr>
      </w:pPr>
      <w:r w:rsidRPr="001540FB">
        <w:rPr>
          <w:rFonts w:ascii="Book Antiqua" w:hAnsi="Book Antiqua" w:cs="Book Antiqua"/>
        </w:rPr>
        <w:t>3.</w:t>
      </w:r>
      <w:r w:rsidR="007D2F2D">
        <w:rPr>
          <w:rFonts w:ascii="Book Antiqua" w:hAnsi="Book Antiqua" w:cs="Book Antiqua"/>
        </w:rPr>
        <w:t>3</w:t>
      </w:r>
      <w:r w:rsidRPr="001540FB">
        <w:rPr>
          <w:rFonts w:ascii="Book Antiqua" w:hAnsi="Book Antiqua" w:cs="Book Antiqua"/>
        </w:rPr>
        <w:t xml:space="preserve"> É vedada a qualquer pessoa, física ou jurídica, a representação de mais de uma empresa, exceto nos casos em que as empresas não sejam concorrentes nos mesmos itens ou grupo de itens. Devendo, para tanto, o representante apresentar declaração de que as empresas que representa não concorrerão aos mesmos itens ou Grupo de itens. </w:t>
      </w:r>
      <w:r w:rsidRPr="00192BE7">
        <w:rPr>
          <w:rFonts w:ascii="Book Antiqua" w:hAnsi="Book Antiqua" w:cs="Book Antiqua"/>
          <w:bCs/>
        </w:rPr>
        <w:t>Caso o contrário seja constatado, quando da abertura dos envelopes das propostas de preços, todas as empresas, representadas pelo mesmo credenciado, serão desclassificadas em todos os itens da licitação</w:t>
      </w:r>
      <w:r w:rsidRPr="001540FB">
        <w:rPr>
          <w:rFonts w:ascii="Book Antiqua" w:hAnsi="Book Antiqua" w:cs="Book Antiqua"/>
        </w:rPr>
        <w:t>. Quando da forma de julgamento Global é vedada a qualquer pessoa, física ou jurídica, a representação de mais de uma empresa.</w:t>
      </w:r>
    </w:p>
    <w:p w:rsidR="00E34F1B" w:rsidRDefault="00E34F1B"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Arial" w:hAnsi="Book Antiqua"/>
        </w:rPr>
      </w:pPr>
      <w:r w:rsidRPr="001540FB">
        <w:rPr>
          <w:rFonts w:ascii="Book Antiqua" w:eastAsia="Arial" w:hAnsi="Book Antiqua"/>
        </w:rPr>
        <w:t>3.</w:t>
      </w:r>
      <w:r w:rsidR="007D2F2D">
        <w:rPr>
          <w:rFonts w:ascii="Book Antiqua" w:eastAsia="Arial" w:hAnsi="Book Antiqua"/>
        </w:rPr>
        <w:t>4</w:t>
      </w:r>
      <w:r w:rsidRPr="001540FB">
        <w:rPr>
          <w:rFonts w:ascii="Book Antiqua" w:eastAsia="Arial" w:hAnsi="Book Antiqua"/>
        </w:rPr>
        <w:t xml:space="preserve"> Será admitida, em todas as etapas da Licitação, a manifestação de somente um representante de cada proponente. </w:t>
      </w:r>
    </w:p>
    <w:p w:rsidR="00E34F1B" w:rsidRDefault="00E34F1B"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Pr>
          <w:rFonts w:ascii="Book Antiqua" w:eastAsia="Book Antiqua" w:hAnsi="Book Antiqua"/>
        </w:rPr>
        <w:t>3.</w:t>
      </w:r>
      <w:r w:rsidR="007D2F2D">
        <w:rPr>
          <w:rFonts w:ascii="Book Antiqua" w:eastAsia="Book Antiqua" w:hAnsi="Book Antiqua"/>
        </w:rPr>
        <w:t>5</w:t>
      </w:r>
      <w:r w:rsidRPr="001540FB">
        <w:rPr>
          <w:rFonts w:ascii="Book Antiqua" w:eastAsia="Book Antiqua" w:hAnsi="Book Antiqua"/>
        </w:rPr>
        <w:t xml:space="preserve"> A proponente deverá apresentar, inicialmente e em separado dos envelopes, documento com a indicação do representante credenciado, com poderes para formular ofertas e lances de preços e praticar todos os demais atos pertinentes ao certame, em nome da empresa proponente.</w:t>
      </w:r>
    </w:p>
    <w:p w:rsidR="000B5699" w:rsidRDefault="000B569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p>
    <w:p w:rsidR="000B5699" w:rsidRPr="001540FB" w:rsidRDefault="000B5699" w:rsidP="00512426">
      <w:pPr>
        <w:widowControl w:val="0"/>
        <w:pBdr>
          <w:top w:val="single" w:sz="8" w:space="0" w:color="auto"/>
          <w:left w:val="single" w:sz="8" w:space="0" w:color="auto"/>
          <w:bottom w:val="single" w:sz="8" w:space="0" w:color="auto"/>
          <w:right w:val="single" w:sz="8" w:space="0"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Pr>
          <w:rFonts w:ascii="Book Antiqua" w:hAnsi="Book Antiqua"/>
        </w:rPr>
        <w:t>3.</w:t>
      </w:r>
      <w:r w:rsidR="007D2F2D">
        <w:rPr>
          <w:rFonts w:ascii="Book Antiqua" w:hAnsi="Book Antiqua"/>
        </w:rPr>
        <w:t>5</w:t>
      </w:r>
      <w:r w:rsidRPr="001540FB">
        <w:rPr>
          <w:rFonts w:ascii="Book Antiqua" w:hAnsi="Book Antiqua"/>
        </w:rPr>
        <w:t>.1</w:t>
      </w:r>
      <w:r w:rsidRPr="001540FB">
        <w:rPr>
          <w:rFonts w:ascii="Book Antiqua" w:hAnsi="Book Antiqua"/>
          <w:b/>
        </w:rPr>
        <w:t xml:space="preserve"> </w:t>
      </w:r>
      <w:r w:rsidRPr="001540FB">
        <w:rPr>
          <w:rFonts w:ascii="Book Antiqua" w:hAnsi="Book Antiqua"/>
        </w:rPr>
        <w:t>O</w:t>
      </w:r>
      <w:r w:rsidRPr="001540FB">
        <w:rPr>
          <w:rFonts w:ascii="Book Antiqua" w:hAnsi="Book Antiqua"/>
          <w:b/>
        </w:rPr>
        <w:t xml:space="preserve"> CREDENCIAMENTO </w:t>
      </w:r>
      <w:r w:rsidRPr="001540FB">
        <w:rPr>
          <w:rFonts w:ascii="Book Antiqua" w:hAnsi="Book Antiqua"/>
        </w:rPr>
        <w:t>far-se-á por meio de:</w:t>
      </w:r>
    </w:p>
    <w:p w:rsidR="000B5699" w:rsidRPr="001540FB" w:rsidRDefault="000B5699" w:rsidP="00512426">
      <w:pPr>
        <w:widowControl w:val="0"/>
        <w:pBdr>
          <w:top w:val="single" w:sz="8" w:space="0" w:color="auto"/>
          <w:left w:val="single" w:sz="8" w:space="0" w:color="auto"/>
          <w:bottom w:val="single" w:sz="8" w:space="0" w:color="auto"/>
          <w:right w:val="single" w:sz="8" w:space="0"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b/>
        </w:rPr>
      </w:pPr>
      <w:r w:rsidRPr="001540FB">
        <w:rPr>
          <w:rFonts w:ascii="Book Antiqua" w:hAnsi="Book Antiqua"/>
        </w:rPr>
        <w:t xml:space="preserve">a) </w:t>
      </w:r>
      <w:r w:rsidRPr="001540FB">
        <w:rPr>
          <w:rFonts w:ascii="Book Antiqua" w:hAnsi="Book Antiqua"/>
          <w:b/>
          <w:u w:val="single"/>
        </w:rPr>
        <w:t>Instrumento público de procuração</w:t>
      </w:r>
      <w:r w:rsidRPr="001540FB">
        <w:rPr>
          <w:rFonts w:ascii="Book Antiqua" w:hAnsi="Book Antiqua"/>
        </w:rPr>
        <w:t xml:space="preserve"> </w:t>
      </w:r>
      <w:r w:rsidRPr="001540FB">
        <w:rPr>
          <w:rFonts w:ascii="Book Antiqua" w:hAnsi="Book Antiqua"/>
          <w:b/>
        </w:rPr>
        <w:t>original</w:t>
      </w:r>
      <w:r w:rsidRPr="001540FB">
        <w:rPr>
          <w:rFonts w:ascii="Book Antiqua" w:hAnsi="Book Antiqua"/>
        </w:rPr>
        <w:t xml:space="preserve"> juntamente com uma cópia que poderá ser autenticada na sessão mais um documento de identificação (com foto) do representante; </w:t>
      </w:r>
      <w:r w:rsidRPr="001540FB">
        <w:rPr>
          <w:rFonts w:ascii="Book Antiqua" w:hAnsi="Book Antiqua"/>
          <w:b/>
        </w:rPr>
        <w:t>ou</w:t>
      </w:r>
    </w:p>
    <w:p w:rsidR="000B5699" w:rsidRPr="001540FB" w:rsidRDefault="000B5699" w:rsidP="00512426">
      <w:pPr>
        <w:widowControl w:val="0"/>
        <w:pBdr>
          <w:top w:val="single" w:sz="8" w:space="0" w:color="auto"/>
          <w:left w:val="single" w:sz="8" w:space="0" w:color="auto"/>
          <w:bottom w:val="single" w:sz="8" w:space="0" w:color="auto"/>
          <w:right w:val="single" w:sz="8" w:space="0"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1540FB">
        <w:rPr>
          <w:rFonts w:ascii="Book Antiqua" w:hAnsi="Book Antiqua"/>
        </w:rPr>
        <w:t xml:space="preserve">b) </w:t>
      </w:r>
      <w:r w:rsidRPr="001540FB">
        <w:rPr>
          <w:rFonts w:ascii="Book Antiqua" w:hAnsi="Book Antiqua"/>
          <w:b/>
          <w:u w:val="single"/>
        </w:rPr>
        <w:t>Procuração</w:t>
      </w:r>
      <w:r w:rsidRPr="001540FB">
        <w:rPr>
          <w:rFonts w:ascii="Book Antiqua" w:hAnsi="Book Antiqua"/>
        </w:rPr>
        <w:t xml:space="preserve"> ou </w:t>
      </w:r>
      <w:r w:rsidRPr="001540FB">
        <w:rPr>
          <w:rFonts w:ascii="Book Antiqua" w:hAnsi="Book Antiqua"/>
          <w:b/>
          <w:u w:val="single"/>
        </w:rPr>
        <w:t>Declaração de Credenciamento</w:t>
      </w:r>
      <w:r w:rsidRPr="001540FB">
        <w:rPr>
          <w:rFonts w:ascii="Book Antiqua" w:hAnsi="Book Antiqua"/>
        </w:rPr>
        <w:t xml:space="preserve"> (Anexo V), com</w:t>
      </w:r>
      <w:r w:rsidRPr="001540FB">
        <w:rPr>
          <w:rFonts w:ascii="Book Antiqua" w:hAnsi="Book Antiqua"/>
          <w:b/>
        </w:rPr>
        <w:t xml:space="preserve"> firma reconhecida</w:t>
      </w:r>
      <w:r w:rsidRPr="001540FB">
        <w:rPr>
          <w:rFonts w:ascii="Book Antiqua" w:hAnsi="Book Antiqua"/>
        </w:rPr>
        <w:t xml:space="preserve">, acompanhada do Estatuto ou Contrato Social </w:t>
      </w:r>
      <w:r w:rsidRPr="001540FB">
        <w:rPr>
          <w:rFonts w:ascii="Book Antiqua" w:hAnsi="Book Antiqua"/>
          <w:b/>
        </w:rPr>
        <w:t>original</w:t>
      </w:r>
      <w:r w:rsidRPr="001540FB">
        <w:rPr>
          <w:rFonts w:ascii="Book Antiqua" w:hAnsi="Book Antiqua"/>
        </w:rPr>
        <w:t xml:space="preserve"> juntamente com uma cópia que poderá ser autenticada na sessão mais um documento de identificação (com foto) do representante;</w:t>
      </w:r>
    </w:p>
    <w:p w:rsidR="000B5699" w:rsidRPr="001540FB" w:rsidRDefault="000B5699" w:rsidP="00512426">
      <w:pPr>
        <w:widowControl w:val="0"/>
        <w:pBdr>
          <w:top w:val="single" w:sz="8" w:space="0" w:color="auto"/>
          <w:left w:val="single" w:sz="8" w:space="0" w:color="auto"/>
          <w:bottom w:val="single" w:sz="8" w:space="0" w:color="auto"/>
          <w:right w:val="single" w:sz="8" w:space="0"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1540FB">
        <w:rPr>
          <w:rFonts w:ascii="Book Antiqua" w:hAnsi="Book Antiqua"/>
        </w:rPr>
        <w:t xml:space="preserve">c) </w:t>
      </w:r>
      <w:r w:rsidRPr="001540FB">
        <w:rPr>
          <w:rFonts w:ascii="Book Antiqua" w:hAnsi="Book Antiqua"/>
          <w:b/>
          <w:u w:val="single"/>
        </w:rPr>
        <w:t>Estatuto ou Contrato Social</w:t>
      </w:r>
      <w:r w:rsidRPr="001540FB">
        <w:rPr>
          <w:rFonts w:ascii="Book Antiqua" w:hAnsi="Book Antiqua"/>
        </w:rPr>
        <w:t xml:space="preserve"> </w:t>
      </w:r>
      <w:r w:rsidRPr="001540FB">
        <w:rPr>
          <w:rFonts w:ascii="Book Antiqua" w:hAnsi="Book Antiqua"/>
          <w:b/>
        </w:rPr>
        <w:t>original,</w:t>
      </w:r>
      <w:r w:rsidRPr="001540FB">
        <w:rPr>
          <w:rFonts w:ascii="Book Antiqua" w:hAnsi="Book Antiqua"/>
        </w:rPr>
        <w:t xml:space="preserve"> juntamente com uma cópia que poderá ser autenticada na sessão (ou uma cópia autenticada), em sendo </w:t>
      </w:r>
      <w:r w:rsidRPr="001540FB">
        <w:rPr>
          <w:rFonts w:ascii="Book Antiqua" w:hAnsi="Book Antiqua"/>
          <w:b/>
        </w:rPr>
        <w:t>Sócio Administrador</w:t>
      </w:r>
      <w:r w:rsidRPr="001540FB">
        <w:rPr>
          <w:rFonts w:ascii="Book Antiqua" w:hAnsi="Book Antiqua"/>
        </w:rPr>
        <w:t xml:space="preserve">, </w:t>
      </w:r>
      <w:r w:rsidRPr="001540FB">
        <w:rPr>
          <w:rFonts w:ascii="Book Antiqua" w:hAnsi="Book Antiqua"/>
          <w:b/>
        </w:rPr>
        <w:t>Proprietário</w:t>
      </w:r>
      <w:r w:rsidRPr="001540FB">
        <w:rPr>
          <w:rFonts w:ascii="Book Antiqua" w:hAnsi="Book Antiqua"/>
        </w:rPr>
        <w:t xml:space="preserve">, </w:t>
      </w:r>
      <w:r w:rsidRPr="001540FB">
        <w:rPr>
          <w:rFonts w:ascii="Book Antiqua" w:hAnsi="Book Antiqua"/>
          <w:b/>
        </w:rPr>
        <w:t>Dirigente</w:t>
      </w:r>
      <w:r w:rsidRPr="001540FB">
        <w:rPr>
          <w:rFonts w:ascii="Book Antiqua" w:hAnsi="Book Antiqua"/>
        </w:rPr>
        <w:t xml:space="preserve"> ou </w:t>
      </w:r>
      <w:r w:rsidRPr="001540FB">
        <w:rPr>
          <w:rFonts w:ascii="Book Antiqua" w:hAnsi="Book Antiqua"/>
          <w:b/>
        </w:rPr>
        <w:t>Assemelhado</w:t>
      </w:r>
      <w:r w:rsidRPr="001540FB">
        <w:rPr>
          <w:rFonts w:ascii="Book Antiqua" w:hAnsi="Book Antiqua"/>
        </w:rPr>
        <w:t xml:space="preserve"> da empresa proponente, no qual estejam expressos seus poderes para exercer direitos e assumir obrigações em decorrência de tal investidura, acompanhado de um docume</w:t>
      </w:r>
      <w:r>
        <w:rPr>
          <w:rFonts w:ascii="Book Antiqua" w:hAnsi="Book Antiqua"/>
        </w:rPr>
        <w:t>nto de identificação (com foto), quando se tratar de cópia de documento obtido através da Internet, este não precisa ser autenticado, uma vez que PODERÁ ter sua validade confirmada pelo Pregoeiro e equipe de apoio.</w:t>
      </w:r>
    </w:p>
    <w:p w:rsidR="000B5699" w:rsidRPr="001540FB" w:rsidRDefault="000B569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Arial" w:hAnsi="Book Antiqua"/>
          <w:lang w:eastAsia="pt-BR"/>
        </w:rPr>
      </w:pPr>
    </w:p>
    <w:p w:rsidR="000B5699" w:rsidRPr="001540FB" w:rsidRDefault="000B5699" w:rsidP="00137C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1540FB">
        <w:rPr>
          <w:rFonts w:ascii="Book Antiqua" w:hAnsi="Book Antiqua"/>
        </w:rPr>
        <w:t>3.</w:t>
      </w:r>
      <w:r w:rsidR="007D2F2D">
        <w:rPr>
          <w:rFonts w:ascii="Book Antiqua" w:hAnsi="Book Antiqua"/>
        </w:rPr>
        <w:t>5</w:t>
      </w:r>
      <w:r w:rsidRPr="001540FB">
        <w:rPr>
          <w:rFonts w:ascii="Book Antiqua" w:hAnsi="Book Antiqua"/>
        </w:rPr>
        <w:t xml:space="preserve">.2 Os documentos </w:t>
      </w:r>
      <w:r>
        <w:rPr>
          <w:rFonts w:ascii="Book Antiqua" w:hAnsi="Book Antiqua"/>
        </w:rPr>
        <w:t>apresentados nos subitens de 3.</w:t>
      </w:r>
      <w:r w:rsidR="006C516E">
        <w:rPr>
          <w:rFonts w:ascii="Book Antiqua" w:hAnsi="Book Antiqua"/>
        </w:rPr>
        <w:t>5</w:t>
      </w:r>
      <w:r w:rsidRPr="001540FB">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0B5699" w:rsidRPr="001540FB" w:rsidRDefault="000B5699" w:rsidP="00137C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1540FB">
        <w:rPr>
          <w:rFonts w:ascii="Book Antiqua" w:hAnsi="Book Antiqua"/>
        </w:rPr>
        <w:t>3.</w:t>
      </w:r>
      <w:r w:rsidR="007D2F2D">
        <w:rPr>
          <w:rFonts w:ascii="Book Antiqua" w:hAnsi="Book Antiqua"/>
        </w:rPr>
        <w:t>5</w:t>
      </w:r>
      <w:r w:rsidRPr="001540FB">
        <w:rPr>
          <w:rFonts w:ascii="Book Antiqua" w:hAnsi="Book Antiqua"/>
        </w:rPr>
        <w:t>.3 Não serão autenticadas por esta administração as cópias de documentos autenticados em cartório.</w:t>
      </w:r>
    </w:p>
    <w:p w:rsidR="00AB5DB5" w:rsidRDefault="00AB5DB5"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rPr>
      </w:pPr>
    </w:p>
    <w:p w:rsidR="000B5699" w:rsidRPr="009165BE" w:rsidRDefault="009165BE"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9165BE">
        <w:rPr>
          <w:rFonts w:ascii="Book Antiqua" w:hAnsi="Book Antiqua"/>
          <w:b/>
        </w:rPr>
        <w:t>3.5.4 DECLARAÇÃO DE CREDENCIAMENTO</w:t>
      </w:r>
      <w:r w:rsidRPr="009165BE">
        <w:rPr>
          <w:rFonts w:ascii="Book Antiqua" w:hAnsi="Book Antiqua"/>
        </w:rPr>
        <w:t xml:space="preserve"> - SEGUE MODELO (ANEXO V - OBRIGATÓRIO RECONHECER FIRMA).</w:t>
      </w:r>
    </w:p>
    <w:p w:rsidR="000B5699" w:rsidRDefault="000B569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p>
    <w:p w:rsidR="003B2E79" w:rsidRPr="001540FB" w:rsidRDefault="003B2E7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1540FB">
        <w:rPr>
          <w:rFonts w:ascii="Book Antiqua" w:hAnsi="Book Antiqua"/>
        </w:rPr>
        <w:t>3.</w:t>
      </w:r>
      <w:r w:rsidR="007D2F2D">
        <w:rPr>
          <w:rFonts w:ascii="Book Antiqua" w:hAnsi="Book Antiqua"/>
        </w:rPr>
        <w:t>5</w:t>
      </w:r>
      <w:r w:rsidRPr="001540FB">
        <w:rPr>
          <w:rFonts w:ascii="Book Antiqua" w:hAnsi="Book Antiqua"/>
        </w:rPr>
        <w:t>.5 Os licitantes que optarem por enviar via CORREIO os envelopes de Proposta de Preços e de Habilitação (ambos LACRADOS) con</w:t>
      </w:r>
      <w:r>
        <w:rPr>
          <w:rFonts w:ascii="Book Antiqua" w:hAnsi="Book Antiqua"/>
        </w:rPr>
        <w:t>forme especificado no item 7.2.3.2</w:t>
      </w:r>
      <w:r w:rsidRPr="001540FB">
        <w:rPr>
          <w:rFonts w:ascii="Book Antiqua" w:hAnsi="Book Antiqua"/>
        </w:rPr>
        <w:t>, deverá constar, em 01 (um) envelope LACRADO, separado dos demais, a seguinte documentação referente ao credenciamento:</w:t>
      </w:r>
    </w:p>
    <w:p w:rsidR="003B2E79" w:rsidRPr="00687EF6" w:rsidRDefault="003B2E7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687EF6">
        <w:rPr>
          <w:rFonts w:ascii="Book Antiqua" w:hAnsi="Book Antiqua"/>
        </w:rPr>
        <w:t>a) se a declaração for assinada por procurador: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3B2E79" w:rsidRPr="00687EF6" w:rsidRDefault="003B2E7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687EF6">
        <w:rPr>
          <w:rFonts w:ascii="Book Antiqua" w:hAnsi="Book Antiqua"/>
        </w:rPr>
        <w:t>b) se a procuração for particular: cópia autenticada da procuração particular com firma reconhecida, juntamente com a cópia autenticada do estatuto, contrato social ou requerimento de empresário,</w:t>
      </w:r>
      <w:proofErr w:type="gramStart"/>
      <w:r w:rsidRPr="00687EF6">
        <w:rPr>
          <w:rFonts w:ascii="Book Antiqua" w:hAnsi="Book Antiqua"/>
        </w:rPr>
        <w:t xml:space="preserve">  </w:t>
      </w:r>
      <w:proofErr w:type="gramEnd"/>
      <w:r w:rsidRPr="00687EF6">
        <w:rPr>
          <w:rFonts w:ascii="Book Antiqua" w:hAnsi="Book Antiqua"/>
        </w:rPr>
        <w:t>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3B2E79" w:rsidRDefault="003B2E7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687EF6">
        <w:rPr>
          <w:rFonts w:ascii="Book Antiqua" w:hAnsi="Book Antiqua"/>
        </w:rPr>
        <w:t>c) se a declaração for assinada pelo administrador da empresa: cópia autenticada do estatuto, contrato social ou requerimento de empresário,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3B2E79" w:rsidRPr="001540FB" w:rsidRDefault="003B2E7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1540FB">
        <w:rPr>
          <w:rFonts w:ascii="Book Antiqua" w:hAnsi="Book Antiqua"/>
        </w:rPr>
        <w:t>3.</w:t>
      </w:r>
      <w:r w:rsidR="007D2F2D">
        <w:rPr>
          <w:rFonts w:ascii="Book Antiqua" w:hAnsi="Book Antiqua"/>
        </w:rPr>
        <w:t>6</w:t>
      </w:r>
      <w:r w:rsidRPr="001540FB">
        <w:rPr>
          <w:rFonts w:ascii="Book Antiqua" w:hAnsi="Book Antiqua"/>
        </w:rPr>
        <w:t xml:space="preserve">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B5353" w:rsidRDefault="003B5353"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rPr>
      </w:pPr>
    </w:p>
    <w:p w:rsidR="003B2E79" w:rsidRPr="009165BE" w:rsidRDefault="009165BE"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9165BE">
        <w:rPr>
          <w:rFonts w:ascii="Book Antiqua" w:hAnsi="Book Antiqua"/>
          <w:b/>
        </w:rPr>
        <w:t>3.6.1 DECLARAÇÃO DE HABILITAÇÃO</w:t>
      </w:r>
      <w:r w:rsidRPr="009165BE">
        <w:rPr>
          <w:rFonts w:ascii="Book Antiqua" w:hAnsi="Book Antiqua"/>
        </w:rPr>
        <w:t xml:space="preserve"> – SEGUE MODELO (ANEXO V).</w:t>
      </w:r>
    </w:p>
    <w:p w:rsidR="000B5699" w:rsidRDefault="000B569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p>
    <w:p w:rsidR="003B2E79" w:rsidRPr="001540FB" w:rsidRDefault="003B2E7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1540FB">
        <w:rPr>
          <w:rFonts w:ascii="Book Antiqua" w:hAnsi="Book Antiqua"/>
        </w:rPr>
        <w:t>3.</w:t>
      </w:r>
      <w:r w:rsidR="007D2F2D">
        <w:rPr>
          <w:rFonts w:ascii="Book Antiqua" w:hAnsi="Book Antiqua"/>
        </w:rPr>
        <w:t>7</w:t>
      </w:r>
      <w:r w:rsidRPr="001540FB">
        <w:rPr>
          <w:rFonts w:ascii="Book Antiqua" w:hAnsi="Book Antiqua"/>
        </w:rPr>
        <w:t xml:space="preserve">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w:t>
      </w:r>
      <w:r>
        <w:rPr>
          <w:rFonts w:ascii="Book Antiqua" w:hAnsi="Book Antiqua"/>
        </w:rPr>
        <w:t>d</w:t>
      </w:r>
      <w:r w:rsidRPr="001540FB">
        <w:rPr>
          <w:rFonts w:ascii="Book Antiqua" w:hAnsi="Book Antiqua"/>
        </w:rPr>
        <w:t>a condição de ME ou EPP, na mesma deverá constar que a licitante atende aos requisitos necessários para usufruir dos benefícios previstos na LC nº 123/2006, sob a pena de ser desconsiderada a condição de ME ou EPP.</w:t>
      </w:r>
    </w:p>
    <w:p w:rsidR="009165BE" w:rsidRDefault="009165BE"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rPr>
      </w:pPr>
    </w:p>
    <w:p w:rsidR="003B2E79" w:rsidRPr="009165BE" w:rsidRDefault="009165BE"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9165BE">
        <w:rPr>
          <w:rFonts w:ascii="Book Antiqua" w:hAnsi="Book Antiqua"/>
          <w:b/>
        </w:rPr>
        <w:t>3.7.1 DECLARAÇÃO DE MICROEMPRESA E EMPRESA DE PEQUENO PORTE</w:t>
      </w:r>
      <w:r w:rsidRPr="009165BE">
        <w:rPr>
          <w:rFonts w:ascii="Book Antiqua" w:hAnsi="Book Antiqua"/>
        </w:rPr>
        <w:t xml:space="preserve"> – SEGUE MODELO (ANEXO V).</w:t>
      </w:r>
    </w:p>
    <w:p w:rsidR="000B5699" w:rsidRPr="00F54457" w:rsidRDefault="000B569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p>
    <w:p w:rsidR="00EE3364" w:rsidRPr="009726A3" w:rsidRDefault="00EE336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9726A3">
        <w:rPr>
          <w:rFonts w:ascii="Book Antiqua" w:hAnsi="Book Antiqua"/>
        </w:rPr>
        <w:t>3.</w:t>
      </w:r>
      <w:r w:rsidR="007D2F2D">
        <w:rPr>
          <w:rFonts w:ascii="Book Antiqua" w:hAnsi="Book Antiqua"/>
        </w:rPr>
        <w:t>8</w:t>
      </w:r>
      <w:r w:rsidRPr="009726A3">
        <w:rPr>
          <w:rFonts w:ascii="Book Antiqua" w:hAnsi="Book Antiqua"/>
        </w:rPr>
        <w:t xml:space="preserve"> A proponente deverá apresentar inicialmente e em separado dos envelopes, Declaração de Idoneidade, dando ciência de que a empresa licitante não está cumprindo penalidades de Idoneidade, Suspensão, ou Impedimento.</w:t>
      </w:r>
    </w:p>
    <w:p w:rsidR="009165BE" w:rsidRDefault="009165BE"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EE3364" w:rsidRPr="009165BE" w:rsidRDefault="009165BE"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9165BE">
        <w:rPr>
          <w:rFonts w:ascii="Book Antiqua" w:hAnsi="Book Antiqua"/>
          <w:b/>
        </w:rPr>
        <w:t>3.8.1 DECLARAÇÃO DE IDONEIDADE</w:t>
      </w:r>
      <w:r w:rsidRPr="009165BE">
        <w:rPr>
          <w:rFonts w:ascii="Book Antiqua" w:hAnsi="Book Antiqua"/>
        </w:rPr>
        <w:t xml:space="preserve"> – SEGUE MODELO (ANEXO V).</w:t>
      </w:r>
    </w:p>
    <w:p w:rsidR="00EE3364" w:rsidRDefault="00EE3364" w:rsidP="008A4EF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Arial" w:hAnsi="Book Antiqua" w:cs="Book Antiqua"/>
          <w:shd w:val="clear" w:color="auto" w:fill="FFFFFF"/>
        </w:rPr>
      </w:pPr>
    </w:p>
    <w:p w:rsidR="00EE3364" w:rsidRPr="001540FB" w:rsidRDefault="007D2F2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Pr>
          <w:rFonts w:ascii="Book Antiqua" w:hAnsi="Book Antiqua"/>
        </w:rPr>
        <w:t>3.9</w:t>
      </w:r>
      <w:r w:rsidR="00EE3364" w:rsidRPr="001540FB">
        <w:rPr>
          <w:rFonts w:ascii="Book Antiqua" w:hAnsi="Book Antiqua"/>
        </w:rPr>
        <w:t xml:space="preserve"> Somente poderão se manifestar no transcorrer das reuniões, os representantes das proponentes, desde que devidamente credenciados. </w:t>
      </w:r>
    </w:p>
    <w:p w:rsidR="00EE3364" w:rsidRDefault="00EE336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Pr>
          <w:rFonts w:ascii="Book Antiqua" w:hAnsi="Book Antiqua"/>
        </w:rPr>
        <w:t>3.</w:t>
      </w:r>
      <w:r w:rsidR="007D2F2D">
        <w:rPr>
          <w:rFonts w:ascii="Book Antiqua" w:hAnsi="Book Antiqua"/>
        </w:rPr>
        <w:t>10</w:t>
      </w:r>
      <w:r w:rsidRPr="001540FB">
        <w:rPr>
          <w:rFonts w:ascii="Book Antiqua" w:hAnsi="Book Antiqua"/>
        </w:rPr>
        <w:t xml:space="preserve"> Não </w:t>
      </w:r>
      <w:proofErr w:type="gramStart"/>
      <w:r w:rsidRPr="001540FB">
        <w:rPr>
          <w:rFonts w:ascii="Book Antiqua" w:hAnsi="Book Antiqua"/>
        </w:rPr>
        <w:t>será</w:t>
      </w:r>
      <w:proofErr w:type="gramEnd"/>
      <w:r w:rsidRPr="001540FB">
        <w:rPr>
          <w:rFonts w:ascii="Book Antiqua" w:hAnsi="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02572F" w:rsidRDefault="0002572F"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p>
    <w:p w:rsidR="00AB2397" w:rsidRPr="00E87DC1" w:rsidRDefault="00AB2397" w:rsidP="008A4EFE">
      <w:pPr>
        <w:shd w:val="clear" w:color="auto" w:fill="FFFFFF"/>
        <w:tabs>
          <w:tab w:val="left" w:pos="10206"/>
        </w:tabs>
        <w:spacing w:after="0" w:line="240" w:lineRule="auto"/>
        <w:jc w:val="both"/>
        <w:rPr>
          <w:b/>
          <w:color w:val="000000"/>
          <w:highlight w:val="magenta"/>
        </w:rPr>
      </w:pPr>
      <w:r w:rsidRPr="00E87DC1">
        <w:rPr>
          <w:rFonts w:ascii="Book Antiqua" w:hAnsi="Book Antiqua"/>
          <w:b/>
          <w:bCs/>
          <w:color w:val="000000"/>
          <w:shd w:val="clear" w:color="auto" w:fill="FFFFFF"/>
        </w:rPr>
        <w:t>3.1</w:t>
      </w:r>
      <w:r w:rsidR="007D2F2D">
        <w:rPr>
          <w:rFonts w:ascii="Book Antiqua" w:hAnsi="Book Antiqua"/>
          <w:b/>
          <w:bCs/>
          <w:color w:val="000000"/>
          <w:shd w:val="clear" w:color="auto" w:fill="FFFFFF"/>
        </w:rPr>
        <w:t>1</w:t>
      </w:r>
      <w:r w:rsidRPr="00E87DC1">
        <w:rPr>
          <w:rFonts w:ascii="Book Antiqua" w:hAnsi="Book Antiqua"/>
          <w:b/>
          <w:bCs/>
          <w:color w:val="000000"/>
          <w:shd w:val="clear" w:color="auto" w:fill="FFFFFF"/>
        </w:rPr>
        <w:t xml:space="preserve"> </w:t>
      </w:r>
      <w:proofErr w:type="gramStart"/>
      <w:r w:rsidRPr="00E87DC1">
        <w:rPr>
          <w:rFonts w:ascii="Book Antiqua" w:hAnsi="Book Antiqua"/>
          <w:b/>
          <w:bCs/>
          <w:color w:val="000000"/>
          <w:shd w:val="clear" w:color="auto" w:fill="FFFFFF"/>
        </w:rPr>
        <w:t>Será</w:t>
      </w:r>
      <w:proofErr w:type="gramEnd"/>
      <w:r w:rsidRPr="00E87DC1">
        <w:rPr>
          <w:rFonts w:ascii="Book Antiqua" w:hAnsi="Book Antiqua"/>
          <w:b/>
          <w:bCs/>
          <w:color w:val="000000"/>
          <w:shd w:val="clear" w:color="auto" w:fill="FFFFFF"/>
        </w:rPr>
        <w:t xml:space="preserve"> vedada a participação de empresas na licitação, quando:</w:t>
      </w:r>
    </w:p>
    <w:p w:rsidR="00AB2397" w:rsidRPr="00E87DC1" w:rsidRDefault="00AB2397" w:rsidP="008A4EFE">
      <w:pPr>
        <w:tabs>
          <w:tab w:val="left" w:pos="10206"/>
        </w:tabs>
        <w:spacing w:after="0" w:line="240" w:lineRule="auto"/>
        <w:jc w:val="both"/>
        <w:rPr>
          <w:color w:val="000000"/>
        </w:rPr>
      </w:pPr>
      <w:r w:rsidRPr="00E87DC1">
        <w:rPr>
          <w:rFonts w:ascii="Book Antiqua" w:hAnsi="Book Antiqua"/>
          <w:bCs/>
          <w:color w:val="000000"/>
          <w:shd w:val="clear" w:color="auto" w:fill="FFFFFF"/>
        </w:rPr>
        <w:t>a) Suspensas temporariamente de participar em licitação, impedidas de licitar e contratar com a União, Estados, Distrito Federal ou Municípios e declaradas inidôneas por ato do Poder Público, em quaisquer de seus órgãos, ainda que descentralizados</w:t>
      </w:r>
      <w:r w:rsidRPr="00E87DC1">
        <w:rPr>
          <w:rFonts w:ascii="Book Antiqua" w:hAnsi="Book Antiqua"/>
          <w:b/>
          <w:bCs/>
          <w:color w:val="000000"/>
          <w:shd w:val="clear" w:color="auto" w:fill="FFFFFF"/>
        </w:rPr>
        <w:t>;</w:t>
      </w:r>
    </w:p>
    <w:p w:rsidR="00AB2397" w:rsidRPr="00E87DC1" w:rsidRDefault="00AB2397" w:rsidP="008A4EFE">
      <w:pPr>
        <w:tabs>
          <w:tab w:val="left" w:pos="10206"/>
        </w:tabs>
        <w:spacing w:after="0" w:line="240" w:lineRule="auto"/>
        <w:jc w:val="both"/>
        <w:rPr>
          <w:color w:val="000000"/>
        </w:rPr>
      </w:pPr>
      <w:r w:rsidRPr="00E87DC1">
        <w:rPr>
          <w:rFonts w:ascii="Book Antiqua" w:hAnsi="Book Antiqua"/>
          <w:color w:val="000000"/>
          <w:shd w:val="clear" w:color="auto" w:fill="FFFFFF"/>
        </w:rPr>
        <w:t>b) Enquadradas nas disposições do art. 9º, da Lei Federal nº 8.666/93;</w:t>
      </w:r>
    </w:p>
    <w:p w:rsidR="00AB2397" w:rsidRPr="00E87DC1" w:rsidRDefault="00AB2397" w:rsidP="008A4EFE">
      <w:pPr>
        <w:tabs>
          <w:tab w:val="left" w:pos="10206"/>
        </w:tabs>
        <w:spacing w:after="0" w:line="240" w:lineRule="auto"/>
        <w:jc w:val="both"/>
        <w:rPr>
          <w:rFonts w:ascii="Book Antiqua" w:hAnsi="Book Antiqua"/>
          <w:color w:val="000000"/>
          <w:shd w:val="clear" w:color="auto" w:fill="FFFFFF"/>
        </w:rPr>
      </w:pPr>
      <w:r w:rsidRPr="00E87DC1">
        <w:rPr>
          <w:rFonts w:ascii="Book Antiqua" w:hAnsi="Book Antiqua"/>
          <w:color w:val="000000"/>
          <w:shd w:val="clear" w:color="auto" w:fill="FFFFFF"/>
        </w:rPr>
        <w:t>c) Participe, seja a que título for, servidor público municipal de Gaspar.</w:t>
      </w:r>
    </w:p>
    <w:p w:rsidR="00AB2397" w:rsidRPr="00E87DC1" w:rsidRDefault="00AB239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p>
    <w:p w:rsidR="00AB2397" w:rsidRPr="00E87DC1" w:rsidRDefault="00AB239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
          <w:bCs/>
        </w:rPr>
      </w:pPr>
      <w:r w:rsidRPr="00E87DC1">
        <w:rPr>
          <w:rFonts w:ascii="Book Antiqua" w:hAnsi="Book Antiqua" w:cs="Book Antiqua"/>
          <w:b/>
          <w:bCs/>
        </w:rPr>
        <w:t xml:space="preserve">OBSERVAÇÃO: </w:t>
      </w:r>
    </w:p>
    <w:p w:rsidR="00AB2397" w:rsidRPr="00E87DC1" w:rsidRDefault="00AB239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Cs/>
        </w:rPr>
      </w:pPr>
      <w:r w:rsidRPr="00E87DC1">
        <w:rPr>
          <w:rFonts w:ascii="Book Antiqua" w:hAnsi="Book Antiqua" w:cs="Book Antiqua"/>
          <w:b/>
          <w:bCs/>
        </w:rPr>
        <w:t xml:space="preserve">A) </w:t>
      </w:r>
      <w:r w:rsidRPr="00E87DC1">
        <w:rPr>
          <w:rFonts w:ascii="Book Antiqua" w:hAnsi="Book Antiqua" w:cs="Book Antiqua"/>
          <w:bCs/>
        </w:rPr>
        <w:t xml:space="preserve">Durante o andamento do certame, em qualquer fase do pregão, caso a empresa pretenda “SUBSTITUIR” o seu Representante Legal que tenha sido CREDENCIADO/CADASTRADO na fase do credenciamento, conforme estabelecido no item </w:t>
      </w:r>
      <w:proofErr w:type="gramStart"/>
      <w:r w:rsidRPr="00E87DC1">
        <w:rPr>
          <w:rFonts w:ascii="Book Antiqua" w:hAnsi="Book Antiqua" w:cs="Book Antiqua"/>
          <w:bCs/>
        </w:rPr>
        <w:t>3</w:t>
      </w:r>
      <w:proofErr w:type="gramEnd"/>
      <w:r w:rsidRPr="00E87DC1">
        <w:rPr>
          <w:rFonts w:ascii="Book Antiqua" w:hAnsi="Book Antiqua" w:cs="Book Antiqua"/>
          <w:bCs/>
        </w:rPr>
        <w:t xml:space="preserve"> e ss,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AB2397" w:rsidRPr="00E87DC1" w:rsidRDefault="00AB239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Cs/>
        </w:rPr>
      </w:pPr>
    </w:p>
    <w:p w:rsidR="00AB2397" w:rsidRPr="00E87DC1" w:rsidRDefault="00AB239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Cs/>
        </w:rPr>
      </w:pPr>
      <w:r w:rsidRPr="00E87DC1">
        <w:rPr>
          <w:rFonts w:ascii="Book Antiqua" w:hAnsi="Book Antiqua" w:cs="Book Antiqua"/>
          <w:b/>
          <w:bCs/>
        </w:rPr>
        <w:t xml:space="preserve">B) </w:t>
      </w:r>
      <w:r w:rsidRPr="00E87DC1">
        <w:rPr>
          <w:rFonts w:ascii="Book Antiqua" w:hAnsi="Book Antiqua" w:cs="Book Antiqua"/>
          <w:bCs/>
        </w:rPr>
        <w:t>Caso o credenciado</w:t>
      </w:r>
      <w:r w:rsidRPr="00E87DC1">
        <w:rPr>
          <w:rFonts w:ascii="Book Antiqua" w:hAnsi="Book Antiqua" w:cs="Book Antiqua"/>
          <w:b/>
          <w:bCs/>
        </w:rPr>
        <w:t xml:space="preserve"> </w:t>
      </w:r>
      <w:r w:rsidRPr="00E87DC1">
        <w:rPr>
          <w:rFonts w:ascii="Book Antiqua" w:hAnsi="Book Antiqua" w:cs="Book Antiqua"/>
          <w:bCs/>
        </w:rPr>
        <w:t>for o próprio sócio com poderes para assumir obrigações pela empresa jurídica concedidas pelo próprio CONTRATO/ESTATUTO SOCIAL, não será necessária a entrega da procuração.</w:t>
      </w:r>
    </w:p>
    <w:p w:rsidR="00AB2397" w:rsidRPr="00E87DC1" w:rsidRDefault="00AB239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Cs/>
        </w:rPr>
      </w:pPr>
    </w:p>
    <w:p w:rsidR="00AB2397" w:rsidRDefault="00AB239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Cs/>
        </w:rPr>
      </w:pPr>
      <w:r w:rsidRPr="00E87DC1">
        <w:rPr>
          <w:rFonts w:ascii="Book Antiqua" w:hAnsi="Book Antiqua" w:cs="Book Antiqua"/>
          <w:b/>
          <w:bCs/>
        </w:rPr>
        <w:t xml:space="preserve">C) </w:t>
      </w:r>
      <w:r w:rsidRPr="00E87DC1">
        <w:rPr>
          <w:rFonts w:ascii="Book Antiqua" w:hAnsi="Book Antiqua" w:cs="Book Antiqua"/>
          <w:bCs/>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B5353" w:rsidRPr="00E87DC1" w:rsidRDefault="003B5353"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Cs/>
        </w:rPr>
      </w:pPr>
    </w:p>
    <w:p w:rsidR="009440E1" w:rsidRPr="00B378F0"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4</w:t>
      </w:r>
      <w:r w:rsidR="005C40B4">
        <w:rPr>
          <w:rFonts w:ascii="Book Antiqua" w:hAnsi="Book Antiqua"/>
          <w:b/>
          <w:bCs/>
        </w:rPr>
        <w:t>.</w:t>
      </w:r>
      <w:r w:rsidRPr="00B378F0">
        <w:rPr>
          <w:rFonts w:ascii="Book Antiqua" w:hAnsi="Book Antiqua"/>
          <w:b/>
          <w:bCs/>
        </w:rPr>
        <w:t xml:space="preserve"> DA PROPOSTA DE PREÇOS</w:t>
      </w:r>
    </w:p>
    <w:p w:rsidR="00A55C2C" w:rsidRPr="005D7CFB" w:rsidRDefault="00A55C2C"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ind w:right="1"/>
        <w:jc w:val="both"/>
        <w:rPr>
          <w:rFonts w:ascii="Book Antiqua" w:eastAsia="Book Antiqua" w:hAnsi="Book Antiqua"/>
        </w:rPr>
      </w:pPr>
      <w:r w:rsidRPr="005D7CFB">
        <w:rPr>
          <w:rFonts w:ascii="Book Antiqua" w:eastAsia="Book Antiqua" w:hAnsi="Book Antiqua"/>
        </w:rPr>
        <w:t>4.1 A Proposta de Preços contida no Envelope n</w:t>
      </w:r>
      <w:r w:rsidR="00B26FFE">
        <w:rPr>
          <w:rFonts w:ascii="Book Antiqua" w:eastAsia="Book Antiqua" w:hAnsi="Book Antiqua"/>
        </w:rPr>
        <w:t>º</w:t>
      </w:r>
      <w:r w:rsidRPr="005D7CFB">
        <w:rPr>
          <w:rFonts w:ascii="Book Antiqua" w:eastAsia="Book Antiqua" w:hAnsi="Book Antiqua"/>
        </w:rPr>
        <w:t xml:space="preserve"> 01 deverá ser apresentada na forma e requisitos indicados nos subitens a seguir:</w:t>
      </w:r>
    </w:p>
    <w:p w:rsidR="00A55C2C" w:rsidRPr="005D7CFB" w:rsidRDefault="00A55C2C" w:rsidP="008A4E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s>
        <w:spacing w:after="0" w:line="240" w:lineRule="auto"/>
        <w:ind w:right="1"/>
        <w:jc w:val="both"/>
        <w:rPr>
          <w:rFonts w:ascii="Book Antiqua" w:eastAsia="Book Antiqua" w:hAnsi="Book Antiqua"/>
        </w:rPr>
      </w:pPr>
      <w:r w:rsidRPr="005D7CFB">
        <w:rPr>
          <w:rFonts w:ascii="Book Antiqua" w:eastAsia="Book Antiqua" w:hAnsi="Book Antiqua"/>
          <w:b/>
        </w:rPr>
        <w:t xml:space="preserve">a) preferencialmente, </w:t>
      </w:r>
      <w:r w:rsidRPr="005D7CFB">
        <w:rPr>
          <w:rFonts w:ascii="Book Antiqua" w:eastAsia="Book Antiqua" w:hAnsi="Book Antiqua"/>
        </w:rPr>
        <w:t xml:space="preserve">emitida por computador ou datilografada, redigida com clareza, sem emendas, rasuras, acréscimos ou entrelinhas, devidamente assinada pelo responsável da empresa representada em </w:t>
      </w:r>
      <w:proofErr w:type="gramStart"/>
      <w:r w:rsidRPr="005D7CFB">
        <w:rPr>
          <w:rFonts w:ascii="Book Antiqua" w:eastAsia="Book Antiqua" w:hAnsi="Book Antiqua"/>
        </w:rPr>
        <w:t>1</w:t>
      </w:r>
      <w:proofErr w:type="gramEnd"/>
      <w:r w:rsidRPr="005D7CFB">
        <w:rPr>
          <w:rFonts w:ascii="Book Antiqua" w:eastAsia="Book Antiqua" w:hAnsi="Book Antiqua"/>
        </w:rPr>
        <w:t xml:space="preserve"> (uma) via. </w:t>
      </w:r>
    </w:p>
    <w:p w:rsidR="00A55C2C" w:rsidRDefault="00A55C2C" w:rsidP="008A4E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s>
        <w:spacing w:after="0" w:line="240" w:lineRule="auto"/>
        <w:ind w:right="1"/>
        <w:jc w:val="both"/>
        <w:rPr>
          <w:rFonts w:ascii="Book Antiqua" w:eastAsia="Book Antiqua" w:hAnsi="Book Antiqua"/>
        </w:rPr>
      </w:pPr>
      <w:r w:rsidRPr="005D7CFB">
        <w:rPr>
          <w:rFonts w:ascii="Book Antiqua" w:eastAsia="Book Antiqua" w:hAnsi="Book Antiqua"/>
          <w:b/>
        </w:rPr>
        <w:t xml:space="preserve">b) </w:t>
      </w:r>
      <w:r w:rsidRPr="005D7CFB">
        <w:rPr>
          <w:rFonts w:ascii="Book Antiqua" w:eastAsia="Book Antiqua" w:hAnsi="Book Antiqua"/>
        </w:rPr>
        <w:t>conter Razão Social completa e CNPJ da licitante. Havendo matriz ou filial sediadas no Estado de Santa Catarina</w:t>
      </w:r>
      <w:r>
        <w:rPr>
          <w:rFonts w:ascii="Book Antiqua" w:eastAsia="Book Antiqua" w:hAnsi="Book Antiqua"/>
        </w:rPr>
        <w:t>,</w:t>
      </w:r>
      <w:r w:rsidRPr="005D7CFB">
        <w:rPr>
          <w:rFonts w:ascii="Book Antiqua" w:eastAsia="Book Antiqua" w:hAnsi="Book Antiqua"/>
        </w:rPr>
        <w:t xml:space="preserve"> o Município dará preferência pela emissão de nota fiscal por aquela aqui sediada.</w:t>
      </w:r>
    </w:p>
    <w:p w:rsidR="0059558E" w:rsidRDefault="0059558E" w:rsidP="0059558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10315"/>
      </w:tblGrid>
      <w:tr w:rsidR="0059558E" w:rsidTr="00F96D7B">
        <w:tc>
          <w:tcPr>
            <w:tcW w:w="10315" w:type="dxa"/>
            <w:shd w:val="clear" w:color="auto" w:fill="F2F2F2"/>
          </w:tcPr>
          <w:p w:rsidR="00CB0AF5" w:rsidRDefault="0059558E" w:rsidP="00C47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color w:val="000000"/>
              </w:rPr>
            </w:pPr>
            <w:r w:rsidRPr="00F96D7B">
              <w:rPr>
                <w:rFonts w:ascii="Book Antiqua" w:hAnsi="Book Antiqua" w:cs="Book Antiqua"/>
                <w:bCs/>
              </w:rPr>
              <w:t>4</w:t>
            </w:r>
            <w:r w:rsidRPr="001F17E5">
              <w:rPr>
                <w:rFonts w:ascii="Book Antiqua" w:hAnsi="Book Antiqua" w:cs="Book Antiqua"/>
                <w:bCs/>
                <w:color w:val="000000"/>
              </w:rPr>
              <w:t xml:space="preserve">.2 A proposta de preços da licitante deverá conter </w:t>
            </w:r>
            <w:r w:rsidRPr="001F17E5">
              <w:rPr>
                <w:rFonts w:ascii="Book Antiqua" w:hAnsi="Book Antiqua" w:cs="Book Antiqua"/>
                <w:b/>
                <w:bCs/>
                <w:color w:val="000000"/>
              </w:rPr>
              <w:t>OBRIGATORIAMENTE</w:t>
            </w:r>
            <w:r w:rsidRPr="001F17E5">
              <w:rPr>
                <w:rFonts w:ascii="Book Antiqua" w:hAnsi="Book Antiqua" w:cs="Book Antiqua"/>
                <w:bCs/>
                <w:color w:val="000000"/>
              </w:rPr>
              <w:t xml:space="preserve">, no ANEXO II, o </w:t>
            </w:r>
            <w:r w:rsidR="00AC2722" w:rsidRPr="00AC2722">
              <w:rPr>
                <w:rFonts w:ascii="Book Antiqua" w:hAnsi="Book Antiqua" w:cs="Book Antiqua"/>
                <w:b/>
                <w:bCs/>
                <w:color w:val="000000"/>
              </w:rPr>
              <w:t>VALOR UNITÁRIO</w:t>
            </w:r>
            <w:r w:rsidR="00AC2722">
              <w:rPr>
                <w:rFonts w:ascii="Book Antiqua" w:hAnsi="Book Antiqua" w:cs="Book Antiqua"/>
                <w:bCs/>
                <w:color w:val="000000"/>
              </w:rPr>
              <w:t xml:space="preserve"> e </w:t>
            </w:r>
            <w:r w:rsidR="00AC2722" w:rsidRPr="00AC2722">
              <w:rPr>
                <w:rFonts w:ascii="Book Antiqua" w:hAnsi="Book Antiqua" w:cs="Book Antiqua"/>
                <w:b/>
                <w:bCs/>
                <w:color w:val="000000"/>
              </w:rPr>
              <w:t>VALOR TOTAL</w:t>
            </w:r>
            <w:r w:rsidR="00AC2722">
              <w:rPr>
                <w:rFonts w:ascii="Book Antiqua" w:hAnsi="Book Antiqua" w:cs="Book Antiqua"/>
                <w:bCs/>
                <w:color w:val="000000"/>
              </w:rPr>
              <w:t xml:space="preserve"> dos itens cotados, o </w:t>
            </w:r>
            <w:r w:rsidR="00AC2722" w:rsidRPr="005D0658">
              <w:rPr>
                <w:rFonts w:ascii="Book Antiqua" w:hAnsi="Book Antiqua" w:cs="Book Antiqua"/>
                <w:b/>
                <w:bCs/>
                <w:color w:val="000000"/>
              </w:rPr>
              <w:t>VALOR DE CADA GRUPO</w:t>
            </w:r>
            <w:r w:rsidR="00AC2722">
              <w:rPr>
                <w:rFonts w:ascii="Book Antiqua" w:hAnsi="Book Antiqua" w:cs="Book Antiqua"/>
                <w:bCs/>
                <w:color w:val="000000"/>
              </w:rPr>
              <w:t xml:space="preserve"> e o </w:t>
            </w:r>
            <w:r w:rsidR="00AC2722" w:rsidRPr="005D0658">
              <w:rPr>
                <w:rFonts w:ascii="Book Antiqua" w:hAnsi="Book Antiqua" w:cs="Book Antiqua"/>
                <w:b/>
                <w:bCs/>
                <w:color w:val="000000"/>
              </w:rPr>
              <w:t>VALOR TOTAL DO LOTE</w:t>
            </w:r>
            <w:r w:rsidR="00AC2722">
              <w:rPr>
                <w:rFonts w:ascii="Book Antiqua" w:hAnsi="Book Antiqua" w:cs="Book Antiqua"/>
                <w:bCs/>
                <w:color w:val="000000"/>
              </w:rPr>
              <w:t xml:space="preserve">, </w:t>
            </w:r>
            <w:r w:rsidR="00AC2722" w:rsidRPr="001F17E5">
              <w:rPr>
                <w:rFonts w:ascii="Book Antiqua" w:hAnsi="Book Antiqua" w:cs="Book Antiqua"/>
                <w:bCs/>
                <w:color w:val="000000"/>
              </w:rPr>
              <w:t>não podendo ultrapassar os valores unitários máximos previstos pela Administração Municipal, sob pena de desclassificação da licitante na forma de julgamento deste Edital</w:t>
            </w:r>
            <w:r w:rsidR="00AC2722">
              <w:rPr>
                <w:rFonts w:ascii="Book Antiqua" w:hAnsi="Book Antiqua" w:cs="Book Antiqua"/>
                <w:bCs/>
                <w:color w:val="000000"/>
              </w:rPr>
              <w:t xml:space="preserve"> (Modelo no Anexo V deste Edital). </w:t>
            </w:r>
          </w:p>
          <w:p w:rsidR="00CB0AF5" w:rsidRDefault="00CB0AF5" w:rsidP="00C47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color w:val="000000"/>
              </w:rPr>
            </w:pPr>
          </w:p>
          <w:p w:rsidR="00F26D70" w:rsidRPr="00C472BD" w:rsidRDefault="00C472BD" w:rsidP="00512426">
            <w:pPr>
              <w:suppressAutoHyphens/>
              <w:spacing w:after="0" w:line="240" w:lineRule="auto"/>
              <w:jc w:val="both"/>
              <w:rPr>
                <w:rFonts w:ascii="Book Antiqua" w:hAnsi="Book Antiqua" w:cs="Arial"/>
              </w:rPr>
            </w:pPr>
            <w:r w:rsidRPr="00C472BD">
              <w:rPr>
                <w:rFonts w:ascii="Book Antiqua" w:hAnsi="Book Antiqua" w:cs="Arial"/>
                <w:b/>
                <w:u w:val="single"/>
              </w:rPr>
              <w:t>OBSERVAÇÃO:</w:t>
            </w:r>
            <w:r>
              <w:rPr>
                <w:rFonts w:ascii="Book Antiqua" w:hAnsi="Book Antiqua" w:cs="Arial"/>
              </w:rPr>
              <w:t xml:space="preserve"> </w:t>
            </w:r>
            <w:r w:rsidRPr="00C472BD">
              <w:rPr>
                <w:rFonts w:ascii="Book Antiqua" w:hAnsi="Book Antiqua" w:cs="Arial"/>
              </w:rPr>
              <w:t xml:space="preserve">A proposta de preços deverá </w:t>
            </w:r>
            <w:r w:rsidR="009E5771">
              <w:rPr>
                <w:rFonts w:ascii="Book Antiqua" w:hAnsi="Book Antiqua" w:cs="Arial"/>
              </w:rPr>
              <w:t>incluir</w:t>
            </w:r>
            <w:r w:rsidRPr="00C472BD">
              <w:rPr>
                <w:rFonts w:ascii="Book Antiqua" w:hAnsi="Book Antiqua" w:cs="Arial"/>
              </w:rPr>
              <w:t xml:space="preserve"> todas e quaisquer despesas diretas ou indiretas necessárias à realização dos serviços e, inclusive as despesas com material e/ou equipamentos auxiliares, ferramentas, encargos vigentes na legislação social, trabalhista e previdenciária, da infortunística do trabalho e responsabilidade civil por quaisquer danos causados a terceiros ou dispêndio resultantes de impostos, taxas, fretes, regulamentos e posturas municipais, estaduais e federais, ou seja, tudo o que for necessário para a execução dos serviços</w:t>
            </w:r>
            <w:r w:rsidRPr="00F26D70">
              <w:rPr>
                <w:rFonts w:ascii="Book Antiqua" w:hAnsi="Book Antiqua" w:cs="Arial"/>
              </w:rPr>
              <w:t>.</w:t>
            </w:r>
            <w:r w:rsidR="00F26D70" w:rsidRPr="00F26D70">
              <w:rPr>
                <w:rFonts w:ascii="Book Antiqua" w:hAnsi="Book Antiqua" w:cs="Arial"/>
              </w:rPr>
              <w:t xml:space="preserve"> </w:t>
            </w:r>
            <w:r w:rsidR="00F26D70" w:rsidRPr="00F26D70">
              <w:rPr>
                <w:rFonts w:ascii="Book Antiqua" w:hAnsi="Book Antiqua" w:cs="Arial"/>
                <w:bCs/>
                <w:lang w:eastAsia="pt-BR"/>
              </w:rPr>
              <w:t>Incluindo-se também o BDI, taxas, remunerações, despesas fiscais e financeiras, e quaisquer despesas extras e necessárias, não especificadas neste Edital, mas julgadas essenciais ao cumprimento do objeto desta licitação, vez que nenhuma reivindicação para o pagamento adicional será considerada.</w:t>
            </w:r>
          </w:p>
        </w:tc>
      </w:tr>
    </w:tbl>
    <w:p w:rsidR="00A55C2C" w:rsidRPr="005D7CFB" w:rsidRDefault="00A55C2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b/>
        </w:rPr>
      </w:pPr>
    </w:p>
    <w:p w:rsidR="00A55C2C" w:rsidRDefault="00A55C2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6"/>
        </w:tabs>
        <w:spacing w:after="0" w:line="240" w:lineRule="auto"/>
        <w:ind w:right="1"/>
        <w:jc w:val="both"/>
        <w:rPr>
          <w:rFonts w:ascii="Book Antiqua" w:eastAsia="Book Antiqua" w:hAnsi="Book Antiqua"/>
        </w:rPr>
      </w:pPr>
      <w:r>
        <w:rPr>
          <w:rFonts w:ascii="Book Antiqua" w:eastAsia="Book Antiqua" w:hAnsi="Book Antiqua"/>
        </w:rPr>
        <w:t>4.2.</w:t>
      </w:r>
      <w:r w:rsidR="00487DCA">
        <w:rPr>
          <w:rFonts w:ascii="Book Antiqua" w:eastAsia="Book Antiqua" w:hAnsi="Book Antiqua"/>
        </w:rPr>
        <w:t>2</w:t>
      </w:r>
      <w:r w:rsidRPr="007044E7">
        <w:rPr>
          <w:rFonts w:ascii="Book Antiqua" w:eastAsia="Book Antiqua" w:hAnsi="Book Antiqua"/>
        </w:rPr>
        <w:t xml:space="preserve"> Os preços deverão ser apresentados em moeda corrente nacional com, no máximo, </w:t>
      </w:r>
      <w:proofErr w:type="gramStart"/>
      <w:r w:rsidRPr="00E177D1">
        <w:rPr>
          <w:rFonts w:ascii="Book Antiqua" w:eastAsia="Book Antiqua" w:hAnsi="Book Antiqua"/>
        </w:rPr>
        <w:t>2</w:t>
      </w:r>
      <w:proofErr w:type="gramEnd"/>
      <w:r w:rsidRPr="00E177D1">
        <w:rPr>
          <w:rFonts w:ascii="Book Antiqua" w:eastAsia="Book Antiqua" w:hAnsi="Book Antiqua"/>
        </w:rPr>
        <w:t xml:space="preserve"> (duas) casas decimais</w:t>
      </w:r>
      <w:r w:rsidRPr="007044E7">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A55C2C" w:rsidRDefault="00A55C2C" w:rsidP="008A4EFE">
      <w:pPr>
        <w:widowControl w:val="0"/>
        <w:tabs>
          <w:tab w:val="left" w:pos="0"/>
          <w:tab w:val="left" w:pos="2270"/>
          <w:tab w:val="left" w:pos="4294"/>
          <w:tab w:val="left" w:pos="4956"/>
          <w:tab w:val="left" w:pos="5664"/>
          <w:tab w:val="left" w:pos="6372"/>
          <w:tab w:val="left" w:pos="7080"/>
          <w:tab w:val="left" w:pos="7788"/>
          <w:tab w:val="left" w:pos="8496"/>
          <w:tab w:val="left" w:pos="9204"/>
          <w:tab w:val="left" w:pos="10065"/>
          <w:tab w:val="left" w:pos="10206"/>
          <w:tab w:val="left" w:pos="10620"/>
          <w:tab w:val="left" w:pos="11328"/>
        </w:tabs>
        <w:spacing w:after="0" w:line="240" w:lineRule="auto"/>
        <w:ind w:right="1"/>
        <w:jc w:val="both"/>
        <w:rPr>
          <w:rFonts w:ascii="Book Antiqua" w:eastAsia="Book Antiqua" w:hAnsi="Book Antiqua"/>
        </w:rPr>
      </w:pPr>
    </w:p>
    <w:p w:rsidR="00A55C2C" w:rsidRDefault="00A55C2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6"/>
        </w:tabs>
        <w:spacing w:after="0" w:line="240" w:lineRule="auto"/>
        <w:ind w:right="1"/>
        <w:jc w:val="both"/>
        <w:rPr>
          <w:rFonts w:ascii="Book Antiqua" w:eastAsia="Book Antiqua" w:hAnsi="Book Antiqua"/>
          <w:shd w:val="clear" w:color="auto" w:fill="FFFFFF"/>
        </w:rPr>
      </w:pPr>
      <w:r w:rsidRPr="005D7CFB">
        <w:rPr>
          <w:rFonts w:ascii="Book Antiqua" w:eastAsia="Book Antiqua" w:hAnsi="Book Antiqua"/>
          <w:u w:val="single"/>
          <w:shd w:val="clear" w:color="auto" w:fill="FFFFFF"/>
        </w:rPr>
        <w:t>Parágrafo Único</w:t>
      </w:r>
      <w:r w:rsidRPr="005D7CFB">
        <w:rPr>
          <w:rFonts w:ascii="Book Antiqua" w:eastAsia="Book Antiqua" w:hAnsi="Book Antiqua"/>
          <w:shd w:val="clear" w:color="auto" w:fill="FFFFFF"/>
        </w:rPr>
        <w:t xml:space="preserve"> - Preferencialmente, e exclusivamente para facilitar o julgamento por parte do Pregoeiro, solicita-se às licitantes que apresentem suas propostas conforme o ANEXO II – Proposta de Preços.</w:t>
      </w:r>
    </w:p>
    <w:p w:rsidR="00691D6F" w:rsidRDefault="00691D6F"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335"/>
        <w:jc w:val="both"/>
        <w:rPr>
          <w:rFonts w:ascii="Book Antiqua" w:eastAsia="Book Antiqua" w:hAnsi="Book Antiqua"/>
          <w:shd w:val="clear" w:color="auto" w:fill="FFFFFF"/>
        </w:rPr>
      </w:pPr>
    </w:p>
    <w:p w:rsidR="00A55C2C" w:rsidRDefault="00A55C2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shd w:val="clear" w:color="auto" w:fill="FFFFFF"/>
        </w:rPr>
      </w:pPr>
      <w:r w:rsidRPr="00F0382F">
        <w:rPr>
          <w:rFonts w:ascii="Book Antiqua" w:eastAsia="Book Antiqua" w:hAnsi="Book Antiqua"/>
          <w:shd w:val="clear" w:color="auto" w:fill="FFFFFF"/>
        </w:rPr>
        <w:t>4.3 O prazo de validade da proposta é de 60 (sessenta) dias, contados da data limit</w:t>
      </w:r>
      <w:r w:rsidR="00F0382F" w:rsidRPr="00F0382F">
        <w:rPr>
          <w:rFonts w:ascii="Book Antiqua" w:eastAsia="Book Antiqua" w:hAnsi="Book Antiqua"/>
          <w:shd w:val="clear" w:color="auto" w:fill="FFFFFF"/>
        </w:rPr>
        <w:t xml:space="preserve">e para a entrega dos envelopes. </w:t>
      </w:r>
    </w:p>
    <w:p w:rsidR="002453A7" w:rsidRPr="00F0382F" w:rsidRDefault="002453A7" w:rsidP="00245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shd w:val="clear" w:color="auto" w:fill="FFFFFF"/>
        </w:rPr>
      </w:pPr>
      <w:r>
        <w:rPr>
          <w:rFonts w:ascii="Book Antiqua" w:eastAsia="Book Antiqua" w:hAnsi="Book Antiqua"/>
          <w:shd w:val="clear" w:color="auto" w:fill="FFFFFF"/>
        </w:rPr>
        <w:t xml:space="preserve">4.3.1 </w:t>
      </w:r>
      <w:r w:rsidRPr="00F20B12">
        <w:rPr>
          <w:rFonts w:ascii="Book Antiqua" w:hAnsi="Book Antiqua" w:cs="Arial"/>
        </w:rPr>
        <w:t>Caso o prazo estabelecido no item 4.3 não esteja expressamente indicado na proposta, este será considerado como aceito para efeito de julgamento.</w:t>
      </w:r>
      <w:r>
        <w:rPr>
          <w:rFonts w:ascii="Book Antiqua" w:hAnsi="Book Antiqua" w:cs="Arial"/>
        </w:rPr>
        <w:t xml:space="preserve">  </w:t>
      </w:r>
    </w:p>
    <w:p w:rsidR="00A55C2C" w:rsidRPr="00F0382F" w:rsidRDefault="00A55C2C"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F0382F">
        <w:rPr>
          <w:rFonts w:ascii="Book Antiqua" w:eastAsia="Book Antiqua" w:hAnsi="Book Antiqua"/>
          <w:shd w:val="clear" w:color="auto" w:fill="FFFFFF"/>
        </w:rPr>
        <w:t>4.4 A apresentação da proposta será considerada como evidência de que a licitante EXAMINOU CRITERIOSAMENTE OS DOCUMENTOS DESTE EDITAL, SEUS ANEXOS e que os produtos/serviços que foram cotados apresentam todas as características e especificações mínimas exigidas na folha proposta de preços, conforme</w:t>
      </w:r>
      <w:r w:rsidRPr="00F0382F">
        <w:rPr>
          <w:rFonts w:ascii="Book Antiqua" w:eastAsia="Book Antiqua" w:hAnsi="Book Antiqua"/>
          <w:color w:val="000000"/>
          <w:shd w:val="clear" w:color="auto" w:fill="FFFFFF"/>
        </w:rPr>
        <w:t xml:space="preserve"> ANEXO II do Edital</w:t>
      </w:r>
      <w:r w:rsidRPr="00F0382F">
        <w:rPr>
          <w:rFonts w:ascii="Book Antiqua" w:eastAsia="Book Antiqua" w:hAnsi="Book Antiqua"/>
          <w:shd w:val="clear" w:color="auto" w:fill="FFFFFF"/>
        </w:rPr>
        <w:t>.</w:t>
      </w:r>
    </w:p>
    <w:p w:rsidR="00A55C2C" w:rsidRPr="00F0382F" w:rsidRDefault="00A55C2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shd w:val="clear" w:color="auto" w:fill="FFFF00"/>
        </w:rPr>
      </w:pPr>
      <w:r w:rsidRPr="00F0382F">
        <w:rPr>
          <w:rFonts w:ascii="Book Antiqua" w:eastAsia="Book Antiqua" w:hAnsi="Book Antiqua"/>
        </w:rPr>
        <w:t>4.5 A APRESENTAÇÃO DE PROPOSTA DE PREÇO IMPLICA NA PLENA ACEITAÇÃO, por parte da proponente, das condições estabelecidas neste Edital e seus Anexos.</w:t>
      </w:r>
    </w:p>
    <w:p w:rsidR="00A55C2C" w:rsidRPr="00F0382F" w:rsidRDefault="00A55C2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F0382F">
        <w:rPr>
          <w:rFonts w:ascii="Book Antiqua" w:eastAsia="Book Antiqua" w:hAnsi="Book Antiqua"/>
        </w:rPr>
        <w:t xml:space="preserve">4.6 A inobservância das determinações acima, implicará na desclassificação da proponente. </w:t>
      </w:r>
      <w:r w:rsidR="00F0382F">
        <w:rPr>
          <w:rFonts w:ascii="Book Antiqua" w:eastAsia="Book Antiqua" w:hAnsi="Book Antiqua"/>
        </w:rPr>
        <w:t xml:space="preserve"> </w:t>
      </w:r>
    </w:p>
    <w:p w:rsidR="00A55C2C" w:rsidRPr="00B378F0" w:rsidRDefault="00A55C2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b/>
          <w:bCs/>
        </w:rPr>
      </w:pPr>
    </w:p>
    <w:p w:rsidR="00FB1739" w:rsidRPr="008D58D2" w:rsidRDefault="00FB173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cs="Book Antiqua"/>
          <w:b/>
          <w:bCs/>
        </w:rPr>
      </w:pPr>
      <w:r w:rsidRPr="008D58D2">
        <w:rPr>
          <w:rFonts w:ascii="Book Antiqua" w:hAnsi="Book Antiqua" w:cs="Book Antiqua"/>
          <w:b/>
          <w:bCs/>
        </w:rPr>
        <w:t>5</w:t>
      </w:r>
      <w:r w:rsidR="005C40B4">
        <w:rPr>
          <w:rFonts w:ascii="Book Antiqua" w:hAnsi="Book Antiqua" w:cs="Book Antiqua"/>
          <w:b/>
          <w:bCs/>
        </w:rPr>
        <w:t>.</w:t>
      </w:r>
      <w:r w:rsidRPr="008D58D2">
        <w:rPr>
          <w:rFonts w:ascii="Book Antiqua" w:hAnsi="Book Antiqua" w:cs="Book Antiqua"/>
          <w:b/>
          <w:bCs/>
        </w:rPr>
        <w:t xml:space="preserve"> DA HABILITAÇÃO</w:t>
      </w:r>
    </w:p>
    <w:p w:rsidR="00A64F1D"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cs="Book Antiqua"/>
        </w:rPr>
      </w:pPr>
      <w:r w:rsidRPr="007F7BF6">
        <w:rPr>
          <w:rFonts w:ascii="Book Antiqua" w:hAnsi="Book Antiqua" w:cs="Book Antiqua"/>
        </w:rPr>
        <w:t>5.1 A proponente deverá apresentar o envelope n</w:t>
      </w:r>
      <w:r w:rsidR="00B26FFE">
        <w:rPr>
          <w:rFonts w:ascii="Book Antiqua" w:hAnsi="Book Antiqua" w:cs="Book Antiqua"/>
        </w:rPr>
        <w:t>º</w:t>
      </w:r>
      <w:r w:rsidRPr="007F7BF6">
        <w:rPr>
          <w:rFonts w:ascii="Book Antiqua" w:hAnsi="Book Antiqua" w:cs="Book Antiqua"/>
        </w:rPr>
        <w:t xml:space="preserve"> 02 "HABILITAÇÃO", em </w:t>
      </w:r>
      <w:proofErr w:type="gramStart"/>
      <w:r w:rsidRPr="007F7BF6">
        <w:rPr>
          <w:rFonts w:ascii="Book Antiqua" w:hAnsi="Book Antiqua" w:cs="Book Antiqua"/>
        </w:rPr>
        <w:t>1</w:t>
      </w:r>
      <w:proofErr w:type="gramEnd"/>
      <w:r w:rsidRPr="007F7BF6">
        <w:rPr>
          <w:rFonts w:ascii="Book Antiqua" w:hAnsi="Book Antiqua" w:cs="Book Antiqua"/>
        </w:rPr>
        <w:t xml:space="preserve"> (uma) via contendo os seguintes documentos: </w:t>
      </w:r>
    </w:p>
    <w:p w:rsidR="00D83F46" w:rsidRPr="007F7BF6" w:rsidRDefault="00D83F46"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cs="Book Antiqua"/>
        </w:rPr>
      </w:pPr>
    </w:p>
    <w:p w:rsidR="00A64F1D" w:rsidRPr="007F7BF6"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b/>
          <w:u w:val="single"/>
        </w:rPr>
      </w:pPr>
      <w:r w:rsidRPr="007F7BF6">
        <w:rPr>
          <w:rFonts w:ascii="Book Antiqua" w:eastAsia="Book Antiqua" w:hAnsi="Book Antiqua"/>
          <w:b/>
        </w:rPr>
        <w:t xml:space="preserve">5.1.1 Habilitação Jurídica: </w:t>
      </w:r>
    </w:p>
    <w:p w:rsidR="00A64F1D" w:rsidRPr="009B7B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A64F1D" w:rsidRPr="009B7B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t xml:space="preserve">5.1.1.2 Em se tratando de </w:t>
      </w:r>
      <w:r w:rsidRPr="009B7BCE">
        <w:rPr>
          <w:rFonts w:ascii="Book Antiqua" w:eastAsia="Book Antiqua" w:hAnsi="Book Antiqua"/>
          <w:u w:val="single"/>
        </w:rPr>
        <w:t>Microempreendedor Individual</w:t>
      </w:r>
      <w:r w:rsidRPr="009B7BCE">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www.portaldoempreendedor.gov.br; </w:t>
      </w:r>
    </w:p>
    <w:p w:rsidR="00A64F1D" w:rsidRPr="009B7B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acompanhado de documento comprobatório de seus administradores; </w:t>
      </w:r>
    </w:p>
    <w:p w:rsidR="00A64F1D" w:rsidRPr="009B7B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A64F1D" w:rsidRPr="009B7B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inscrição do ato constitutivo no Registro Civil das Pessoas Jurídicas do local de sua sede, acompanhada de prova da indicação dos seus administradores;</w:t>
      </w:r>
    </w:p>
    <w:p w:rsidR="00A64F1D" w:rsidRPr="009B7B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A64F1D" w:rsidRPr="009B7B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A64F1D" w:rsidRPr="009B7B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A64F1D" w:rsidRPr="009B7B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p>
    <w:p w:rsidR="00A64F1D"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b/>
          <w:u w:val="single"/>
        </w:rPr>
        <w:t>Observação</w:t>
      </w:r>
      <w:r w:rsidRPr="009B7BCE">
        <w:rPr>
          <w:rFonts w:ascii="Book Antiqua" w:eastAsia="Book Antiqua" w:hAnsi="Book Antiqua"/>
        </w:rPr>
        <w:t>: Nos casos em que a licitante apresentar um dos documentos constantes da cláusula quinta, subitens 5.1.1.1 à 5.1.1.8 na fase de Credenciamento, a mesma fica dispensada de apresentá-lo na fase de Habilitação.</w:t>
      </w:r>
    </w:p>
    <w:p w:rsidR="00A64F1D"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p>
    <w:p w:rsidR="00A64F1D" w:rsidRPr="007F7BF6"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b/>
          <w:u w:val="single"/>
        </w:rPr>
      </w:pPr>
      <w:r w:rsidRPr="007F7BF6">
        <w:rPr>
          <w:rFonts w:ascii="Book Antiqua" w:eastAsia="Book Antiqua" w:hAnsi="Book Antiqua"/>
          <w:b/>
        </w:rPr>
        <w:t>5.1.2 Regularidade Fiscal e Trabalhista:</w:t>
      </w:r>
    </w:p>
    <w:p w:rsidR="00A64F1D" w:rsidRPr="009B7B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A64F1D" w:rsidRPr="009B7B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A64F1D" w:rsidRPr="009B7B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A64F1D" w:rsidRPr="009B7B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A64F1D" w:rsidRPr="009B7B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A64F1D"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hAnsi="Book Antiqua"/>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A64F1D"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hAnsi="Book Antiqua"/>
        </w:rPr>
      </w:pPr>
    </w:p>
    <w:p w:rsidR="00A64F1D" w:rsidRPr="005E4A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5E4ACE">
        <w:rPr>
          <w:rFonts w:ascii="Book Antiqua" w:eastAsia="Book Antiqua" w:hAnsi="Book Antiqua"/>
          <w:b/>
          <w:u w:val="single"/>
        </w:rPr>
        <w:t>Observação</w:t>
      </w:r>
      <w:r w:rsidRPr="005E4ACE">
        <w:rPr>
          <w:rFonts w:ascii="Book Antiqua" w:eastAsia="Book Antiqua" w:hAnsi="Book Antiqua"/>
          <w:u w:val="single"/>
        </w:rPr>
        <w:t>:</w:t>
      </w:r>
      <w:r w:rsidRPr="005E4ACE">
        <w:rPr>
          <w:rFonts w:ascii="Book Antiqua" w:eastAsia="Book Antiqua" w:hAnsi="Book Antiqua"/>
        </w:rPr>
        <w:t xml:space="preserve"> </w:t>
      </w:r>
    </w:p>
    <w:p w:rsidR="00A64F1D" w:rsidRPr="005E4A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hAnsi="Book Antiqua"/>
        </w:rPr>
      </w:pPr>
      <w:r w:rsidRPr="005E4ACE">
        <w:rPr>
          <w:rFonts w:ascii="Book Antiqua" w:hAnsi="Book Antiqua"/>
        </w:rPr>
        <w:t>a) As certidões negativas deverão ser do domicílio ou sede da licitante. Deverão apresentar toda documentação para comprovação de regularidade fiscal, MESMO QUE ESTA APRESENTE ALGUMA RESTRIÇÃO, conforme estabelecido no art. 43 da LC 123/20</w:t>
      </w:r>
      <w:r>
        <w:rPr>
          <w:rFonts w:ascii="Book Antiqua" w:hAnsi="Book Antiqua"/>
        </w:rPr>
        <w:t>0</w:t>
      </w:r>
      <w:r w:rsidRPr="005E4ACE">
        <w:rPr>
          <w:rFonts w:ascii="Book Antiqua" w:hAnsi="Book Antiqua"/>
        </w:rPr>
        <w:t>6 e LC 147 de 07/08/2014. A AUSÊNCIA, por parte das empresas Microempresas ou Empresas de Pequeno Porte, da documentação da Regularidade Fiscal na fase de Habilitação importará em Inabilitação da Empresa.</w:t>
      </w:r>
    </w:p>
    <w:p w:rsidR="00A64F1D"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rPr>
      </w:pPr>
      <w:r w:rsidRPr="005E4ACE">
        <w:rPr>
          <w:rFonts w:ascii="Book Antiqua" w:hAnsi="Book Antiqua" w:cs="Book Antiqua"/>
        </w:rPr>
        <w:t xml:space="preserve">b) Todas </w:t>
      </w:r>
      <w:r w:rsidRPr="005E4ACE">
        <w:rPr>
          <w:rFonts w:ascii="Book Antiqua" w:hAnsi="Book Antiqua"/>
        </w:rPr>
        <w:t>as certidões negativas deverão constar a data de validação.</w:t>
      </w:r>
    </w:p>
    <w:p w:rsidR="00BD2E1E" w:rsidRDefault="00BD2E1E" w:rsidP="003D07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BD2E1E" w:rsidRDefault="00BD2E1E" w:rsidP="00BB3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u w:val="single"/>
        </w:rPr>
      </w:pPr>
      <w:r w:rsidRPr="00306B66">
        <w:rPr>
          <w:rFonts w:ascii="Book Antiqua" w:hAnsi="Book Antiqua"/>
          <w:b/>
        </w:rPr>
        <w:t xml:space="preserve">5.1.3 </w:t>
      </w:r>
      <w:r w:rsidR="00271048" w:rsidRPr="00306B66">
        <w:rPr>
          <w:rFonts w:ascii="Book Antiqua" w:hAnsi="Book Antiqua"/>
          <w:b/>
          <w:u w:val="single"/>
        </w:rPr>
        <w:t>QUALIFICAÇÃO TÉCNICA:</w:t>
      </w:r>
    </w:p>
    <w:p w:rsidR="00BB3E15" w:rsidRPr="00306B66" w:rsidRDefault="00BB3E15" w:rsidP="00BB3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p>
    <w:p w:rsidR="00BD2E1E" w:rsidRDefault="00BD2E1E" w:rsidP="00BB3E15">
      <w:pPr>
        <w:autoSpaceDE w:val="0"/>
        <w:autoSpaceDN w:val="0"/>
        <w:adjustRightInd w:val="0"/>
        <w:spacing w:after="0" w:line="240" w:lineRule="auto"/>
        <w:ind w:right="1"/>
        <w:jc w:val="both"/>
        <w:rPr>
          <w:rFonts w:ascii="Book Antiqua" w:hAnsi="Book Antiqua" w:cs="Arial"/>
        </w:rPr>
      </w:pPr>
      <w:r w:rsidRPr="00306B66">
        <w:rPr>
          <w:rFonts w:ascii="Book Antiqua" w:hAnsi="Book Antiqua" w:cs="Arial"/>
          <w:b/>
          <w:bCs/>
        </w:rPr>
        <w:t xml:space="preserve">5.1.3.1. Certidão de Pessoa Jurídica </w:t>
      </w:r>
      <w:r w:rsidRPr="00306B66">
        <w:rPr>
          <w:rFonts w:ascii="Book Antiqua" w:hAnsi="Book Antiqua" w:cs="Arial"/>
        </w:rPr>
        <w:t xml:space="preserve">junto ao Conselho Regional de Engenharia e Agronomia – CREA e/ou no Conselho de Arquitetura e Urbanismo - CAU - </w:t>
      </w:r>
      <w:r w:rsidR="009A3FB3">
        <w:rPr>
          <w:rFonts w:ascii="Book Antiqua" w:hAnsi="Book Antiqua" w:cs="Arial"/>
        </w:rPr>
        <w:t>Do Domicílio o</w:t>
      </w:r>
      <w:r w:rsidR="009A3FB3" w:rsidRPr="00306B66">
        <w:rPr>
          <w:rFonts w:ascii="Book Antiqua" w:hAnsi="Book Antiqua" w:cs="Arial"/>
        </w:rPr>
        <w:t xml:space="preserve">u Sede </w:t>
      </w:r>
      <w:r w:rsidRPr="00306B66">
        <w:rPr>
          <w:rFonts w:ascii="Book Antiqua" w:hAnsi="Book Antiqua" w:cs="Arial"/>
        </w:rPr>
        <w:t>do Licitante, comprovando o registro ou inscrição e regularidade da empresa na entidade profissional competente, devidamente atualizada, ou seja, com validade na data de abertura desta licitação.</w:t>
      </w:r>
    </w:p>
    <w:p w:rsidR="00BB3E15" w:rsidRPr="00306B66" w:rsidRDefault="00BB3E15" w:rsidP="00BB3E15">
      <w:pPr>
        <w:autoSpaceDE w:val="0"/>
        <w:autoSpaceDN w:val="0"/>
        <w:adjustRightInd w:val="0"/>
        <w:spacing w:after="0" w:line="240" w:lineRule="auto"/>
        <w:ind w:right="1"/>
        <w:jc w:val="both"/>
        <w:rPr>
          <w:rFonts w:ascii="Book Antiqua" w:hAnsi="Book Antiqua" w:cs="Arial"/>
        </w:rPr>
      </w:pPr>
    </w:p>
    <w:p w:rsidR="00BD2E1E" w:rsidRDefault="00BD2E1E" w:rsidP="00BB3E15">
      <w:pPr>
        <w:autoSpaceDE w:val="0"/>
        <w:autoSpaceDN w:val="0"/>
        <w:adjustRightInd w:val="0"/>
        <w:spacing w:after="0" w:line="240" w:lineRule="auto"/>
        <w:ind w:right="1"/>
        <w:jc w:val="both"/>
        <w:rPr>
          <w:rFonts w:ascii="Book Antiqua" w:hAnsi="Book Antiqua" w:cs="Arial"/>
        </w:rPr>
      </w:pPr>
      <w:r w:rsidRPr="00306B66">
        <w:rPr>
          <w:rFonts w:ascii="Book Antiqua" w:hAnsi="Book Antiqua" w:cs="Arial"/>
          <w:b/>
          <w:bCs/>
        </w:rPr>
        <w:t xml:space="preserve">5.1.3.2. Certidão de Pessoa Física </w:t>
      </w:r>
      <w:r w:rsidRPr="00306B66">
        <w:rPr>
          <w:rFonts w:ascii="Book Antiqua" w:hAnsi="Book Antiqua" w:cs="Arial"/>
        </w:rPr>
        <w:t>junto ao Conselho Regional de Engenharia e Agronomia – CREA e/ou no Conselho de Arquitetura e Urbanismo - CAU, comprovando o registro ou inscrição e regularidade do Engenheiro indicado como responsável pelos serviços, devidamente atualizada, ou seja, com validade na data de abertura desta licitação.</w:t>
      </w:r>
    </w:p>
    <w:p w:rsidR="00BB3E15" w:rsidRPr="00306B66" w:rsidRDefault="00BB3E15" w:rsidP="00BB3E15">
      <w:pPr>
        <w:autoSpaceDE w:val="0"/>
        <w:autoSpaceDN w:val="0"/>
        <w:adjustRightInd w:val="0"/>
        <w:spacing w:after="0" w:line="240" w:lineRule="auto"/>
        <w:ind w:right="1"/>
        <w:jc w:val="both"/>
        <w:rPr>
          <w:rFonts w:ascii="Book Antiqua" w:hAnsi="Book Antiqua"/>
        </w:rPr>
      </w:pPr>
    </w:p>
    <w:p w:rsidR="00BD2E1E" w:rsidRPr="009A3FB3" w:rsidRDefault="00BD2E1E" w:rsidP="00BB3E15">
      <w:pPr>
        <w:autoSpaceDE w:val="0"/>
        <w:autoSpaceDN w:val="0"/>
        <w:adjustRightInd w:val="0"/>
        <w:spacing w:after="0" w:line="240" w:lineRule="auto"/>
        <w:ind w:right="1"/>
        <w:jc w:val="both"/>
        <w:rPr>
          <w:rFonts w:ascii="Book Antiqua" w:hAnsi="Book Antiqua"/>
          <w:color w:val="000000" w:themeColor="text1"/>
          <w:shd w:val="clear" w:color="auto" w:fill="FFFFFF"/>
        </w:rPr>
      </w:pPr>
      <w:r w:rsidRPr="009A3FB3">
        <w:rPr>
          <w:rFonts w:ascii="Book Antiqua" w:hAnsi="Book Antiqua" w:cs="Arial"/>
          <w:b/>
          <w:bCs/>
          <w:color w:val="000000" w:themeColor="text1"/>
        </w:rPr>
        <w:t xml:space="preserve">5.1.3.3. </w:t>
      </w:r>
      <w:r w:rsidRPr="009A3FB3">
        <w:rPr>
          <w:rFonts w:ascii="Book Antiqua" w:hAnsi="Book Antiqua"/>
          <w:b/>
          <w:color w:val="000000" w:themeColor="text1"/>
        </w:rPr>
        <w:t>Comprovação de capacitação técnico-operacional</w:t>
      </w:r>
      <w:r w:rsidRPr="009A3FB3">
        <w:rPr>
          <w:rFonts w:ascii="Book Antiqua" w:hAnsi="Book Antiqua"/>
          <w:color w:val="000000" w:themeColor="text1"/>
        </w:rPr>
        <w:t xml:space="preserve">: </w:t>
      </w:r>
      <w:r w:rsidR="00333DC9" w:rsidRPr="009A3FB3">
        <w:rPr>
          <w:rFonts w:ascii="Book Antiqua" w:hAnsi="Book Antiqua"/>
          <w:color w:val="000000" w:themeColor="text1"/>
        </w:rPr>
        <w:t xml:space="preserve">Apresentar pelo menos um ATESTADO DE CAPACIDADE TÉCNICA emitido por pessoa jurídica de direito público, ou privado, comprovando que a licitante tenha prestado ou que esteja prestando serviços compatíveis com </w:t>
      </w:r>
      <w:r w:rsidR="00333DC9" w:rsidRPr="009A3FB3">
        <w:rPr>
          <w:rFonts w:ascii="Book Antiqua" w:hAnsi="Book Antiqua"/>
          <w:color w:val="000000" w:themeColor="text1"/>
          <w:u w:val="single"/>
        </w:rPr>
        <w:t>o lote cotado</w:t>
      </w:r>
      <w:r w:rsidR="00333DC9" w:rsidRPr="009A3FB3">
        <w:rPr>
          <w:rFonts w:ascii="Book Antiqua" w:hAnsi="Book Antiqua"/>
          <w:color w:val="000000" w:themeColor="text1"/>
        </w:rPr>
        <w:t xml:space="preserve">. </w:t>
      </w:r>
      <w:r w:rsidR="00333DC9" w:rsidRPr="009A3FB3">
        <w:rPr>
          <w:rFonts w:ascii="Book Antiqua" w:hAnsi="Book Antiqua"/>
          <w:color w:val="000000" w:themeColor="text1"/>
          <w:shd w:val="clear" w:color="auto" w:fill="FFFFFF"/>
        </w:rPr>
        <w:t>A apresentação do atestado de capacidade técnica deverá ser feito por meio de via original ou fotocópia autenticada em cartório ou autenticada até 01 (um) dia antes por servidor do Departamento de Compras da Prefeitura Municipal de Gaspar.</w:t>
      </w:r>
    </w:p>
    <w:p w:rsidR="00333DC9" w:rsidRPr="009A3FB3" w:rsidRDefault="00333DC9" w:rsidP="00BB3E15">
      <w:pPr>
        <w:spacing w:after="0" w:line="240" w:lineRule="auto"/>
        <w:jc w:val="both"/>
        <w:rPr>
          <w:rFonts w:ascii="Book Antiqua" w:hAnsi="Book Antiqua" w:cs="Arial"/>
          <w:color w:val="000000" w:themeColor="text1"/>
        </w:rPr>
      </w:pPr>
      <w:r w:rsidRPr="009A3FB3">
        <w:rPr>
          <w:rFonts w:ascii="Book Antiqua" w:hAnsi="Book Antiqua" w:cs="Arial"/>
          <w:color w:val="000000" w:themeColor="text1"/>
        </w:rPr>
        <w:t>5.1.3.3.1</w:t>
      </w:r>
      <w:r w:rsidRPr="009A3FB3">
        <w:rPr>
          <w:rFonts w:ascii="Book Antiqua" w:hAnsi="Book Antiqua" w:cs="Arial"/>
          <w:b/>
          <w:color w:val="000000" w:themeColor="text1"/>
        </w:rPr>
        <w:t xml:space="preserve"> </w:t>
      </w:r>
      <w:r w:rsidRPr="009A3FB3">
        <w:rPr>
          <w:rFonts w:ascii="Book Antiqua" w:hAnsi="Book Antiqua" w:cs="Arial"/>
          <w:color w:val="000000" w:themeColor="text1"/>
        </w:rPr>
        <w:t xml:space="preserve">Para efeito da comprovação técnico-operacional </w:t>
      </w:r>
      <w:r w:rsidRPr="009A3FB3">
        <w:rPr>
          <w:rFonts w:ascii="Book Antiqua" w:hAnsi="Book Antiqua" w:cs="Arial"/>
          <w:b/>
          <w:color w:val="000000" w:themeColor="text1"/>
          <w:u w:val="single"/>
        </w:rPr>
        <w:t>não</w:t>
      </w:r>
      <w:r w:rsidRPr="009A3FB3">
        <w:rPr>
          <w:rFonts w:ascii="Book Antiqua" w:hAnsi="Book Antiqua" w:cs="Arial"/>
          <w:color w:val="000000" w:themeColor="text1"/>
        </w:rPr>
        <w:t xml:space="preserve"> será admitida à apresentação de atestado ou certidão em nome de empresa subcontratada. </w:t>
      </w:r>
    </w:p>
    <w:p w:rsidR="0004149A" w:rsidRDefault="0004149A" w:rsidP="00BB3E15">
      <w:pPr>
        <w:spacing w:after="0" w:line="240" w:lineRule="auto"/>
        <w:jc w:val="both"/>
        <w:rPr>
          <w:rFonts w:ascii="Book Antiqua" w:hAnsi="Book Antiqua" w:cs="Arial"/>
          <w:color w:val="000000" w:themeColor="text1"/>
        </w:rPr>
      </w:pPr>
      <w:r w:rsidRPr="00BB3E15">
        <w:rPr>
          <w:rFonts w:ascii="Book Antiqua" w:hAnsi="Book Antiqua" w:cs="Arial"/>
          <w:color w:val="000000" w:themeColor="text1"/>
        </w:rPr>
        <w:t xml:space="preserve">5.1.3.3.2 A empresa deverá ainda comprovar aptidão ao serviço de manutenção através da apresentação de contrato de prestação de serviços de manutenção </w:t>
      </w:r>
      <w:r w:rsidR="005E577B" w:rsidRPr="00BB3E15">
        <w:rPr>
          <w:rFonts w:ascii="Book Antiqua" w:hAnsi="Book Antiqua" w:cs="Arial"/>
          <w:color w:val="000000" w:themeColor="text1"/>
        </w:rPr>
        <w:t xml:space="preserve">na área, </w:t>
      </w:r>
      <w:r w:rsidRPr="00BB3E15">
        <w:rPr>
          <w:rFonts w:ascii="Book Antiqua" w:hAnsi="Book Antiqua" w:cs="Arial"/>
          <w:color w:val="000000" w:themeColor="text1"/>
        </w:rPr>
        <w:t>para com a iniciativa pública, em seu nome, vigente ou não, no período máximo de 12 meses anterior a esta licitação, demonstrando conhecimento à sazonalidade e demanda diferenciada no atendimento deste tipo de serviço.</w:t>
      </w:r>
    </w:p>
    <w:p w:rsidR="005B710A" w:rsidRPr="00BB3E15" w:rsidRDefault="005B710A" w:rsidP="00BB3E15">
      <w:pPr>
        <w:spacing w:after="0" w:line="240" w:lineRule="auto"/>
        <w:jc w:val="both"/>
        <w:rPr>
          <w:rFonts w:ascii="Book Antiqua" w:hAnsi="Book Antiqua" w:cs="Arial"/>
          <w:color w:val="000000" w:themeColor="text1"/>
        </w:rPr>
      </w:pPr>
    </w:p>
    <w:p w:rsidR="003916F6" w:rsidRPr="00BB3E15" w:rsidRDefault="00BD2E1E" w:rsidP="00BB3E15">
      <w:pPr>
        <w:autoSpaceDE w:val="0"/>
        <w:autoSpaceDN w:val="0"/>
        <w:adjustRightInd w:val="0"/>
        <w:spacing w:after="0" w:line="240" w:lineRule="auto"/>
        <w:ind w:right="1"/>
        <w:jc w:val="both"/>
        <w:rPr>
          <w:rFonts w:ascii="Book Antiqua" w:hAnsi="Book Antiqua" w:cs="Arial"/>
          <w:color w:val="000000" w:themeColor="text1"/>
        </w:rPr>
      </w:pPr>
      <w:bookmarkStart w:id="0" w:name="_GoBack"/>
      <w:bookmarkEnd w:id="0"/>
      <w:r w:rsidRPr="00BB3E15">
        <w:rPr>
          <w:rFonts w:ascii="Book Antiqua" w:hAnsi="Book Antiqua" w:cs="Arial"/>
          <w:b/>
          <w:bCs/>
          <w:color w:val="000000" w:themeColor="text1"/>
        </w:rPr>
        <w:t>5.1.3.4.</w:t>
      </w:r>
      <w:r w:rsidRPr="00BB3E15">
        <w:rPr>
          <w:rFonts w:ascii="Book Antiqua" w:hAnsi="Book Antiqua"/>
          <w:b/>
          <w:color w:val="000000" w:themeColor="text1"/>
        </w:rPr>
        <w:t xml:space="preserve"> Comprovação da capacidade técnico-profissional:</w:t>
      </w:r>
      <w:r w:rsidRPr="00BB3E15">
        <w:rPr>
          <w:rFonts w:ascii="Book Antiqua" w:hAnsi="Book Antiqua"/>
          <w:color w:val="000000" w:themeColor="text1"/>
        </w:rPr>
        <w:t xml:space="preserve"> A empresa deverá apresentar comprovação de aptidão do profissional pertencente ao quadro da empresa como responsável técnico, de ter executado a qualquer tempo, serviços de obras compatíveis com o objeto desta licitação, através de 01 (um) ou mais atestados de capacidade técnica, fornecido por pessoa jurídica de direito público ou privado, devidamente certificado pelo CREA, acompanhado da respectiva CAT (Certidão de Acervo Técnico), </w:t>
      </w:r>
      <w:r w:rsidR="003916F6" w:rsidRPr="00BB3E15">
        <w:rPr>
          <w:rFonts w:ascii="Book Antiqua" w:hAnsi="Book Antiqua" w:cs="Arial"/>
          <w:color w:val="000000" w:themeColor="text1"/>
        </w:rPr>
        <w:t>comprovando a sua responsabilidade técnica na execução de obras ou serviços.</w:t>
      </w:r>
    </w:p>
    <w:p w:rsidR="003916F6" w:rsidRPr="00BB3E15" w:rsidRDefault="003916F6" w:rsidP="00BB3E15">
      <w:pPr>
        <w:spacing w:after="0" w:line="240" w:lineRule="auto"/>
        <w:jc w:val="both"/>
        <w:rPr>
          <w:rFonts w:ascii="Book Antiqua" w:hAnsi="Book Antiqua" w:cs="Arial"/>
        </w:rPr>
      </w:pPr>
      <w:r w:rsidRPr="00BB3E15">
        <w:rPr>
          <w:rFonts w:ascii="Book Antiqua" w:hAnsi="Book Antiqua" w:cs="Arial"/>
        </w:rPr>
        <w:t xml:space="preserve">5.1.3.4.1 </w:t>
      </w:r>
      <w:r w:rsidRPr="00BB3E15">
        <w:rPr>
          <w:rFonts w:ascii="Book Antiqua" w:hAnsi="Book Antiqua" w:cs="Arial"/>
          <w:u w:val="single"/>
        </w:rPr>
        <w:t>Referente ao item 5.1.3.4:</w:t>
      </w:r>
      <w:r w:rsidRPr="00BB3E15">
        <w:rPr>
          <w:rFonts w:ascii="Book Antiqua" w:hAnsi="Book Antiqua" w:cs="Arial"/>
          <w:b/>
        </w:rPr>
        <w:t xml:space="preserve"> </w:t>
      </w:r>
      <w:r w:rsidRPr="00BB3E15">
        <w:rPr>
          <w:rFonts w:ascii="Book Antiqua" w:hAnsi="Book Antiqua" w:cs="Arial"/>
        </w:rPr>
        <w:t>Para o Lote I - Engenheiro Civil ou Arquiteto</w:t>
      </w:r>
      <w:r w:rsidR="007079EB" w:rsidRPr="00BB3E15">
        <w:rPr>
          <w:rFonts w:ascii="Book Antiqua" w:hAnsi="Book Antiqua" w:cs="Arial"/>
        </w:rPr>
        <w:t xml:space="preserve"> e Engenheiro Mecânico</w:t>
      </w:r>
      <w:r w:rsidRPr="00BB3E15">
        <w:rPr>
          <w:rFonts w:ascii="Book Antiqua" w:hAnsi="Book Antiqua" w:cs="Arial"/>
        </w:rPr>
        <w:t xml:space="preserve"> de nível superior legalmente habilitado e para o Lote II - Engenheiro </w:t>
      </w:r>
      <w:r w:rsidR="004459BF" w:rsidRPr="00BB3E15">
        <w:rPr>
          <w:rFonts w:ascii="Book Antiqua" w:hAnsi="Book Antiqua" w:cs="Arial"/>
        </w:rPr>
        <w:t>Mecânico</w:t>
      </w:r>
      <w:r w:rsidR="000F6240" w:rsidRPr="00BB3E15">
        <w:rPr>
          <w:rFonts w:ascii="Book Antiqua" w:hAnsi="Book Antiqua" w:cs="Arial"/>
        </w:rPr>
        <w:t xml:space="preserve"> ou Engenheiro Eletricista</w:t>
      </w:r>
      <w:r w:rsidRPr="00BB3E15">
        <w:rPr>
          <w:rFonts w:ascii="Book Antiqua" w:hAnsi="Book Antiqua" w:cs="Arial"/>
        </w:rPr>
        <w:t xml:space="preserve"> de nível superior legalmente habilitado. </w:t>
      </w:r>
    </w:p>
    <w:p w:rsidR="00BD2E1E" w:rsidRPr="00271048" w:rsidRDefault="00BD2E1E" w:rsidP="00BB3E15">
      <w:pPr>
        <w:autoSpaceDE w:val="0"/>
        <w:autoSpaceDN w:val="0"/>
        <w:adjustRightInd w:val="0"/>
        <w:spacing w:after="0" w:line="240" w:lineRule="auto"/>
        <w:ind w:right="1"/>
        <w:jc w:val="both"/>
        <w:rPr>
          <w:rFonts w:ascii="Book Antiqua" w:hAnsi="Book Antiqua"/>
          <w:highlight w:val="cyan"/>
        </w:rPr>
      </w:pPr>
    </w:p>
    <w:p w:rsidR="00BD2E1E" w:rsidRPr="00BB3E15" w:rsidRDefault="00BD2E1E" w:rsidP="00BB3E15">
      <w:pPr>
        <w:autoSpaceDE w:val="0"/>
        <w:autoSpaceDN w:val="0"/>
        <w:adjustRightInd w:val="0"/>
        <w:spacing w:after="0" w:line="240" w:lineRule="auto"/>
        <w:ind w:right="1"/>
        <w:jc w:val="both"/>
        <w:rPr>
          <w:rFonts w:ascii="Book Antiqua" w:hAnsi="Book Antiqua"/>
          <w:color w:val="000000" w:themeColor="text1"/>
        </w:rPr>
      </w:pPr>
      <w:r w:rsidRPr="00BB3E15">
        <w:rPr>
          <w:rFonts w:ascii="Book Antiqua" w:hAnsi="Book Antiqua" w:cs="Arial"/>
          <w:b/>
          <w:bCs/>
          <w:color w:val="000000" w:themeColor="text1"/>
        </w:rPr>
        <w:t>5.1.3.5.</w:t>
      </w:r>
      <w:r w:rsidRPr="00BB3E15">
        <w:rPr>
          <w:rFonts w:ascii="Book Antiqua" w:hAnsi="Book Antiqua"/>
          <w:color w:val="000000" w:themeColor="text1"/>
        </w:rPr>
        <w:t xml:space="preserve"> A proponente deverá comprovar que possui em seu quadro, na data prevista para a abertura desta licitação, profissional de nível superior, com habilitação específica em e</w:t>
      </w:r>
      <w:r w:rsidR="003916F6" w:rsidRPr="00BB3E15">
        <w:rPr>
          <w:rFonts w:ascii="Book Antiqua" w:hAnsi="Book Antiqua"/>
          <w:color w:val="000000" w:themeColor="text1"/>
        </w:rPr>
        <w:t>ngenharia Civil ou arquitetura e/ou Eng</w:t>
      </w:r>
      <w:r w:rsidR="007079EB" w:rsidRPr="00BB3E15">
        <w:rPr>
          <w:rFonts w:ascii="Book Antiqua" w:hAnsi="Book Antiqua"/>
          <w:color w:val="000000" w:themeColor="text1"/>
        </w:rPr>
        <w:t xml:space="preserve">enheiro </w:t>
      </w:r>
      <w:r w:rsidR="0068097C" w:rsidRPr="00BB3E15">
        <w:rPr>
          <w:rFonts w:ascii="Book Antiqua" w:hAnsi="Book Antiqua"/>
          <w:color w:val="000000" w:themeColor="text1"/>
        </w:rPr>
        <w:t>Mecânico</w:t>
      </w:r>
      <w:r w:rsidR="007079EB" w:rsidRPr="00BB3E15">
        <w:rPr>
          <w:rFonts w:ascii="Book Antiqua" w:hAnsi="Book Antiqua"/>
          <w:color w:val="000000" w:themeColor="text1"/>
        </w:rPr>
        <w:t xml:space="preserve"> </w:t>
      </w:r>
      <w:r w:rsidR="000F6240" w:rsidRPr="00BB3E15">
        <w:rPr>
          <w:rFonts w:ascii="Book Antiqua" w:hAnsi="Book Antiqua" w:cs="Arial"/>
          <w:color w:val="000000" w:themeColor="text1"/>
        </w:rPr>
        <w:t>ou Engenheiro Eletricista</w:t>
      </w:r>
      <w:r w:rsidR="000F6240" w:rsidRPr="00BB3E15">
        <w:rPr>
          <w:rFonts w:ascii="Book Antiqua" w:hAnsi="Book Antiqua"/>
          <w:color w:val="000000" w:themeColor="text1"/>
        </w:rPr>
        <w:t xml:space="preserve"> </w:t>
      </w:r>
      <w:r w:rsidRPr="00BB3E15">
        <w:rPr>
          <w:rFonts w:ascii="Book Antiqua" w:hAnsi="Book Antiqua"/>
          <w:color w:val="000000" w:themeColor="text1"/>
        </w:rPr>
        <w:t xml:space="preserve">detentor de atestado de responsabilidade técnica, devidamente registrado no CREA/CAU, pela execução de serviços de complexidade similar ou superior ao licitado, contratado pela empresa, devendo juntar os seguintes documentos: </w:t>
      </w:r>
    </w:p>
    <w:p w:rsidR="00BD2E1E" w:rsidRPr="00BB3E15" w:rsidRDefault="00BD2E1E" w:rsidP="00BB3E15">
      <w:pPr>
        <w:pStyle w:val="PargrafodaLista"/>
        <w:widowControl w:val="0"/>
        <w:numPr>
          <w:ilvl w:val="0"/>
          <w:numId w:val="18"/>
        </w:numPr>
        <w:autoSpaceDE w:val="0"/>
        <w:autoSpaceDN w:val="0"/>
        <w:adjustRightInd w:val="0"/>
        <w:snapToGrid w:val="0"/>
        <w:spacing w:after="0" w:line="240" w:lineRule="auto"/>
        <w:ind w:right="1"/>
        <w:contextualSpacing w:val="0"/>
        <w:jc w:val="both"/>
        <w:rPr>
          <w:rFonts w:ascii="Book Antiqua" w:hAnsi="Book Antiqua"/>
          <w:color w:val="000000" w:themeColor="text1"/>
        </w:rPr>
      </w:pPr>
      <w:r w:rsidRPr="00BB3E15">
        <w:rPr>
          <w:rFonts w:ascii="Book Antiqua" w:hAnsi="Book Antiqua"/>
          <w:color w:val="000000" w:themeColor="text1"/>
        </w:rPr>
        <w:t xml:space="preserve">Cópia da Carteira de Trabalho e Previdência Social – CTPS com cópia autenticada do contrato de trabalho com a empresa, constante na Carteira Profissional ou da Ficha de Registro de Empregados (FRE); </w:t>
      </w:r>
    </w:p>
    <w:p w:rsidR="00BD2E1E" w:rsidRPr="00BB3E15" w:rsidRDefault="00BD2E1E" w:rsidP="00BB3E15">
      <w:pPr>
        <w:pStyle w:val="PargrafodaLista"/>
        <w:widowControl w:val="0"/>
        <w:numPr>
          <w:ilvl w:val="0"/>
          <w:numId w:val="18"/>
        </w:numPr>
        <w:autoSpaceDE w:val="0"/>
        <w:autoSpaceDN w:val="0"/>
        <w:adjustRightInd w:val="0"/>
        <w:snapToGrid w:val="0"/>
        <w:spacing w:after="0" w:line="240" w:lineRule="auto"/>
        <w:ind w:right="1"/>
        <w:contextualSpacing w:val="0"/>
        <w:jc w:val="both"/>
        <w:rPr>
          <w:rFonts w:ascii="Book Antiqua" w:hAnsi="Book Antiqua"/>
          <w:color w:val="000000" w:themeColor="text1"/>
        </w:rPr>
      </w:pPr>
      <w:r w:rsidRPr="00BB3E15">
        <w:rPr>
          <w:rFonts w:ascii="Book Antiqua" w:hAnsi="Book Antiqua"/>
          <w:color w:val="000000" w:themeColor="text1"/>
        </w:rPr>
        <w:t xml:space="preserve">Guia de recolhimento de FGTS e das informações à Previdência Social (GFIP), no mês anterior ao da licitação, devidamente quitada autenticada; </w:t>
      </w:r>
    </w:p>
    <w:p w:rsidR="00BD2E1E" w:rsidRPr="00BB3E15" w:rsidRDefault="00BD2E1E" w:rsidP="00BB3E15">
      <w:pPr>
        <w:pStyle w:val="PargrafodaLista"/>
        <w:widowControl w:val="0"/>
        <w:numPr>
          <w:ilvl w:val="0"/>
          <w:numId w:val="18"/>
        </w:numPr>
        <w:autoSpaceDE w:val="0"/>
        <w:autoSpaceDN w:val="0"/>
        <w:adjustRightInd w:val="0"/>
        <w:snapToGrid w:val="0"/>
        <w:spacing w:after="0" w:line="240" w:lineRule="auto"/>
        <w:ind w:right="1"/>
        <w:contextualSpacing w:val="0"/>
        <w:jc w:val="both"/>
        <w:rPr>
          <w:rFonts w:ascii="Book Antiqua" w:hAnsi="Book Antiqua"/>
          <w:color w:val="000000" w:themeColor="text1"/>
        </w:rPr>
      </w:pPr>
      <w:r w:rsidRPr="00BB3E15">
        <w:rPr>
          <w:rFonts w:ascii="Book Antiqua" w:hAnsi="Book Antiqua"/>
          <w:color w:val="000000" w:themeColor="text1"/>
        </w:rPr>
        <w:t xml:space="preserve">Contrato de prestação de serviços firmado com a proponente (com vigência durante o prazo de contratação deste Edital), devidamente autenticado em caso de cópia e com reconhecimento de firma (assinatura) ou; </w:t>
      </w:r>
    </w:p>
    <w:p w:rsidR="00BD2E1E" w:rsidRPr="00BB3E15" w:rsidRDefault="00BD2E1E" w:rsidP="00BB3E15">
      <w:pPr>
        <w:pStyle w:val="PargrafodaLista"/>
        <w:widowControl w:val="0"/>
        <w:numPr>
          <w:ilvl w:val="0"/>
          <w:numId w:val="18"/>
        </w:numPr>
        <w:autoSpaceDE w:val="0"/>
        <w:autoSpaceDN w:val="0"/>
        <w:adjustRightInd w:val="0"/>
        <w:snapToGrid w:val="0"/>
        <w:spacing w:after="0" w:line="240" w:lineRule="auto"/>
        <w:ind w:right="1"/>
        <w:contextualSpacing w:val="0"/>
        <w:jc w:val="both"/>
        <w:rPr>
          <w:rFonts w:ascii="Book Antiqua" w:hAnsi="Book Antiqua"/>
          <w:color w:val="000000" w:themeColor="text1"/>
        </w:rPr>
      </w:pPr>
      <w:r w:rsidRPr="00BB3E15">
        <w:rPr>
          <w:rFonts w:ascii="Book Antiqua" w:hAnsi="Book Antiqua"/>
          <w:color w:val="000000" w:themeColor="text1"/>
        </w:rPr>
        <w:t xml:space="preserve">Caso o profissional seja proprietário/sócio da licitante, tal comprovação será desnecessária visto que já é feita através do ato constitutivo e da Certidão do CREA devidamente atualizada. </w:t>
      </w:r>
    </w:p>
    <w:p w:rsidR="003916F6" w:rsidRPr="00271048" w:rsidRDefault="003916F6" w:rsidP="00BB3E15">
      <w:pPr>
        <w:autoSpaceDE w:val="0"/>
        <w:autoSpaceDN w:val="0"/>
        <w:adjustRightInd w:val="0"/>
        <w:spacing w:after="0" w:line="240" w:lineRule="auto"/>
        <w:ind w:right="1"/>
        <w:jc w:val="both"/>
        <w:rPr>
          <w:rFonts w:ascii="Book Antiqua" w:hAnsi="Book Antiqua" w:cs="Arial"/>
          <w:b/>
          <w:bCs/>
          <w:highlight w:val="cyan"/>
        </w:rPr>
      </w:pPr>
    </w:p>
    <w:p w:rsidR="00BD2E1E" w:rsidRPr="00792FF0" w:rsidRDefault="00BB3E15" w:rsidP="00BB3E15">
      <w:pPr>
        <w:autoSpaceDE w:val="0"/>
        <w:autoSpaceDN w:val="0"/>
        <w:adjustRightInd w:val="0"/>
        <w:spacing w:after="0" w:line="240" w:lineRule="auto"/>
        <w:ind w:right="1"/>
        <w:jc w:val="both"/>
        <w:rPr>
          <w:rFonts w:ascii="Book Antiqua" w:hAnsi="Book Antiqua"/>
        </w:rPr>
      </w:pPr>
      <w:r>
        <w:rPr>
          <w:rFonts w:ascii="Book Antiqua" w:hAnsi="Book Antiqua" w:cs="Arial"/>
          <w:b/>
          <w:bCs/>
        </w:rPr>
        <w:t>Observação:</w:t>
      </w:r>
      <w:r w:rsidR="00BD2E1E" w:rsidRPr="00792FF0">
        <w:rPr>
          <w:rFonts w:ascii="Book Antiqua" w:hAnsi="Book Antiqua"/>
        </w:rPr>
        <w:t xml:space="preserve"> É vedada a participação de um mesmo técnico como responsável por mais de uma empresa.</w:t>
      </w:r>
    </w:p>
    <w:p w:rsidR="00BD2E1E" w:rsidRPr="00271048" w:rsidRDefault="00BD2E1E" w:rsidP="00BB3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highlight w:val="cyan"/>
        </w:rPr>
      </w:pPr>
    </w:p>
    <w:p w:rsidR="00BD2E1E" w:rsidRPr="00FC7CA8" w:rsidRDefault="00BD2E1E" w:rsidP="00BD2E1E">
      <w:pPr>
        <w:pStyle w:val="A051670"/>
        <w:shd w:val="clear" w:color="auto" w:fill="FFFFFF"/>
        <w:ind w:left="0" w:right="1" w:firstLine="0"/>
        <w:rPr>
          <w:rFonts w:ascii="Book Antiqua" w:hAnsi="Book Antiqua"/>
          <w:sz w:val="22"/>
          <w:szCs w:val="22"/>
          <w:u w:val="single"/>
        </w:rPr>
      </w:pPr>
      <w:r w:rsidRPr="00FC7CA8">
        <w:rPr>
          <w:rFonts w:ascii="Book Antiqua" w:hAnsi="Book Antiqua"/>
          <w:b/>
          <w:sz w:val="22"/>
          <w:szCs w:val="22"/>
        </w:rPr>
        <w:t xml:space="preserve">5.1.4 – </w:t>
      </w:r>
      <w:r w:rsidRPr="00FC7CA8">
        <w:rPr>
          <w:rFonts w:ascii="Book Antiqua" w:hAnsi="Book Antiqua"/>
          <w:b/>
          <w:sz w:val="22"/>
          <w:szCs w:val="22"/>
          <w:u w:val="single"/>
        </w:rPr>
        <w:t>QUALIFICAÇÃO ECONÔMICO-FINANCEIRA</w:t>
      </w:r>
      <w:r w:rsidRPr="00FC7CA8">
        <w:rPr>
          <w:rFonts w:ascii="Book Antiqua" w:hAnsi="Book Antiqua"/>
          <w:sz w:val="22"/>
          <w:szCs w:val="22"/>
          <w:u w:val="single"/>
        </w:rPr>
        <w:t>:</w:t>
      </w:r>
    </w:p>
    <w:p w:rsidR="00BD2E1E" w:rsidRPr="00FC7CA8" w:rsidRDefault="00BD2E1E" w:rsidP="00BD2E1E">
      <w:pPr>
        <w:pStyle w:val="A051670"/>
        <w:shd w:val="clear" w:color="auto" w:fill="FFFFFF"/>
        <w:ind w:left="0" w:right="1" w:firstLine="0"/>
        <w:rPr>
          <w:rFonts w:ascii="Book Antiqua" w:hAnsi="Book Antiqua"/>
          <w:sz w:val="22"/>
          <w:szCs w:val="22"/>
        </w:rPr>
      </w:pPr>
    </w:p>
    <w:p w:rsidR="00BD2E1E" w:rsidRPr="00FC7CA8" w:rsidRDefault="00BD2E1E" w:rsidP="00BB3E15">
      <w:pPr>
        <w:pStyle w:val="A051670"/>
        <w:shd w:val="clear" w:color="auto" w:fill="FFFFFF"/>
        <w:ind w:left="0" w:firstLine="0"/>
        <w:rPr>
          <w:rFonts w:ascii="Book Antiqua" w:hAnsi="Book Antiqua"/>
          <w:sz w:val="22"/>
          <w:szCs w:val="22"/>
        </w:rPr>
      </w:pPr>
      <w:r w:rsidRPr="00FC7CA8">
        <w:rPr>
          <w:rFonts w:ascii="Book Antiqua" w:hAnsi="Book Antiqua"/>
          <w:sz w:val="22"/>
          <w:szCs w:val="22"/>
        </w:rPr>
        <w:t>5.1.4.1</w:t>
      </w:r>
      <w:r w:rsidR="00BB3E15">
        <w:rPr>
          <w:rFonts w:ascii="Book Antiqua" w:hAnsi="Book Antiqua"/>
          <w:sz w:val="22"/>
          <w:szCs w:val="22"/>
        </w:rPr>
        <w:t xml:space="preserve">. </w:t>
      </w:r>
      <w:r w:rsidRPr="00FC7CA8">
        <w:rPr>
          <w:rFonts w:ascii="Book Antiqua" w:hAnsi="Book Antiqua"/>
          <w:sz w:val="22"/>
          <w:szCs w:val="22"/>
        </w:rPr>
        <w:t xml:space="preserve">Certidão Negativa de Falência ou Concordata expedida pelo distribuidor da sede da pessoa jurídica, com data de emissão não superior a 60 (sessenta) dias, quando não constar expressamente no corpo da certidão, o prazo de validade da mesma. </w:t>
      </w:r>
    </w:p>
    <w:p w:rsidR="00BD2E1E" w:rsidRPr="00271048" w:rsidRDefault="00BD2E1E" w:rsidP="00BB3E15">
      <w:pPr>
        <w:pStyle w:val="Corpo"/>
        <w:jc w:val="center"/>
        <w:rPr>
          <w:rFonts w:ascii="Book Antiqua" w:hAnsi="Book Antiqua"/>
          <w:b/>
          <w:bCs/>
          <w:sz w:val="22"/>
          <w:szCs w:val="22"/>
          <w:highlight w:val="cyan"/>
        </w:rPr>
      </w:pPr>
    </w:p>
    <w:p w:rsidR="00BD2E1E" w:rsidRDefault="00BB3E15" w:rsidP="00BB3E15">
      <w:pPr>
        <w:shd w:val="clear" w:color="auto" w:fill="FFFFFF"/>
        <w:spacing w:after="0" w:line="240" w:lineRule="auto"/>
        <w:jc w:val="both"/>
        <w:rPr>
          <w:rFonts w:ascii="Book Antiqua" w:hAnsi="Book Antiqua"/>
        </w:rPr>
      </w:pPr>
      <w:r>
        <w:rPr>
          <w:rFonts w:ascii="Book Antiqua" w:hAnsi="Book Antiqua"/>
        </w:rPr>
        <w:t xml:space="preserve">5.1.4.2. </w:t>
      </w:r>
      <w:r w:rsidR="00BD2E1E" w:rsidRPr="00FC7CA8">
        <w:rPr>
          <w:rFonts w:ascii="Book Antiqua" w:hAnsi="Book Antiqua"/>
        </w:rPr>
        <w:t>Balanço patrimonial e demonstrações contábeis do último exercício social, já exigíveis e apresentados na forma de lei, com Termo de Abertura e Encerramento e devidamente autenticado na Junta Comercial da sede da empresa, que comprovem a boa situação financeira da empresa, vedada a sua substituição por balancetes ou balanços provisórios, podendo ser atualizados por índices oficiais quando encerrados há mais de 03 (três) meses da data de apresentação da proposta. As empresas que utilizam o SPED fiscal poderão apresentar balanço emitido de forma eletrônica.</w:t>
      </w:r>
    </w:p>
    <w:p w:rsidR="00BD2E1E" w:rsidRPr="00FC7CA8" w:rsidRDefault="00BB3E15" w:rsidP="00BB3E15">
      <w:pPr>
        <w:shd w:val="clear" w:color="auto" w:fill="FFFFFF"/>
        <w:spacing w:after="0" w:line="240" w:lineRule="auto"/>
        <w:jc w:val="both"/>
        <w:rPr>
          <w:rFonts w:ascii="Book Antiqua" w:hAnsi="Book Antiqua"/>
        </w:rPr>
      </w:pPr>
      <w:r>
        <w:rPr>
          <w:rFonts w:ascii="Book Antiqua" w:hAnsi="Book Antiqua"/>
        </w:rPr>
        <w:t xml:space="preserve">5.1.4.2.1. </w:t>
      </w:r>
      <w:r w:rsidR="00BD2E1E" w:rsidRPr="00FC7CA8">
        <w:rPr>
          <w:rFonts w:ascii="Book Antiqua" w:hAnsi="Book Antiqua"/>
        </w:rPr>
        <w:t>No caso das pessoas jurídicas que ainda não tiverem encerrado o primeiro exercício social, o balanço patrimonial e as demonstrações contábeis poderão ser substituídos pelo balanço de abertura.</w:t>
      </w:r>
    </w:p>
    <w:p w:rsidR="00BB3E15" w:rsidRDefault="00BB3E15" w:rsidP="00BB3E15">
      <w:pPr>
        <w:spacing w:after="0" w:line="240" w:lineRule="auto"/>
        <w:jc w:val="both"/>
        <w:rPr>
          <w:rFonts w:ascii="Book Antiqua" w:hAnsi="Book Antiqua"/>
        </w:rPr>
      </w:pPr>
    </w:p>
    <w:p w:rsidR="00BD2E1E" w:rsidRDefault="00BB3E15" w:rsidP="00BB3E15">
      <w:pPr>
        <w:spacing w:after="0" w:line="240" w:lineRule="auto"/>
        <w:jc w:val="both"/>
        <w:rPr>
          <w:rFonts w:ascii="Book Antiqua" w:hAnsi="Book Antiqua"/>
        </w:rPr>
      </w:pPr>
      <w:r>
        <w:rPr>
          <w:rFonts w:ascii="Book Antiqua" w:hAnsi="Book Antiqua"/>
        </w:rPr>
        <w:t xml:space="preserve">5.1.4.3. </w:t>
      </w:r>
      <w:r w:rsidR="00BD2E1E" w:rsidRPr="00FC7CA8">
        <w:rPr>
          <w:rFonts w:ascii="Book Antiqua" w:hAnsi="Book Antiqua"/>
        </w:rPr>
        <w:t>Cálculo demonstrativo da boa situação financeira da licitante, assinado pelo contador da empresa, através da apuração das demonstrações contábeis do último exercício (item 5.1.4.2), considerando-se os seguintes índices e fórmulas:</w:t>
      </w:r>
    </w:p>
    <w:p w:rsidR="00BB3E15" w:rsidRPr="00FC7CA8" w:rsidRDefault="00BB3E15" w:rsidP="00BB3E15">
      <w:pPr>
        <w:spacing w:after="0" w:line="240" w:lineRule="auto"/>
        <w:jc w:val="both"/>
        <w:rPr>
          <w:rFonts w:ascii="Book Antiqua" w:hAnsi="Book Antiqua"/>
        </w:rPr>
      </w:pPr>
    </w:p>
    <w:p w:rsidR="00BD2E1E" w:rsidRDefault="00BD2E1E" w:rsidP="00BB3E15">
      <w:pPr>
        <w:shd w:val="clear" w:color="auto" w:fill="FFFFFF"/>
        <w:spacing w:after="0" w:line="240" w:lineRule="auto"/>
        <w:jc w:val="both"/>
        <w:rPr>
          <w:rFonts w:ascii="Book Antiqua" w:hAnsi="Book Antiqua"/>
        </w:rPr>
      </w:pPr>
      <w:r w:rsidRPr="00FC7CA8">
        <w:rPr>
          <w:rFonts w:ascii="Book Antiqua" w:hAnsi="Book Antiqua"/>
        </w:rPr>
        <w:t>5.1.4.3.1</w:t>
      </w:r>
      <w:r w:rsidR="00BB3E15">
        <w:rPr>
          <w:rFonts w:ascii="Book Antiqua" w:hAnsi="Book Antiqua"/>
          <w:b/>
        </w:rPr>
        <w:t xml:space="preserve">. </w:t>
      </w:r>
      <w:r w:rsidRPr="00FC7CA8">
        <w:rPr>
          <w:rFonts w:ascii="Book Antiqua" w:hAnsi="Book Antiqua"/>
        </w:rPr>
        <w:t xml:space="preserve">Índice de Liquidez Corrente (ILC): Esse índice define a capacidade da Proponente em liquidar seus compromissos </w:t>
      </w:r>
      <w:proofErr w:type="gramStart"/>
      <w:r w:rsidRPr="00FC7CA8">
        <w:rPr>
          <w:rFonts w:ascii="Book Antiqua" w:hAnsi="Book Antiqua"/>
        </w:rPr>
        <w:t>a curto prazo</w:t>
      </w:r>
      <w:proofErr w:type="gramEnd"/>
      <w:r w:rsidRPr="00FC7CA8">
        <w:rPr>
          <w:rFonts w:ascii="Book Antiqua" w:hAnsi="Book Antiqua"/>
        </w:rPr>
        <w:t>. Calcula-se pela seguinte fórmula:</w:t>
      </w:r>
    </w:p>
    <w:p w:rsidR="00825FB3" w:rsidRDefault="00825FB3" w:rsidP="00BB3E15">
      <w:pPr>
        <w:shd w:val="clear" w:color="auto" w:fill="FFFFFF"/>
        <w:spacing w:after="0" w:line="240" w:lineRule="auto"/>
        <w:jc w:val="both"/>
        <w:rPr>
          <w:rFonts w:ascii="Book Antiqua" w:hAnsi="Book Antiqua"/>
        </w:rPr>
      </w:pPr>
    </w:p>
    <w:p w:rsidR="00BD2E1E" w:rsidRPr="00E34BD0" w:rsidRDefault="00BD2E1E" w:rsidP="00BB3E15">
      <w:pPr>
        <w:shd w:val="clear" w:color="auto" w:fill="FFFFFF"/>
        <w:spacing w:after="0" w:line="240" w:lineRule="auto"/>
        <w:jc w:val="center"/>
        <w:rPr>
          <w:rFonts w:ascii="Book Antiqua" w:hAnsi="Book Antiqua"/>
          <w:b/>
          <w:u w:val="single"/>
        </w:rPr>
      </w:pPr>
      <w:r w:rsidRPr="00E34BD0">
        <w:rPr>
          <w:rFonts w:ascii="Book Antiqua" w:hAnsi="Book Antiqua"/>
          <w:b/>
          <w:u w:val="single"/>
        </w:rPr>
        <w:t xml:space="preserve"> ILC = ATIVO CIRCULANTE (AC)</w:t>
      </w:r>
    </w:p>
    <w:p w:rsidR="00BD2E1E" w:rsidRDefault="00BD2E1E" w:rsidP="00BB3E15">
      <w:pPr>
        <w:shd w:val="clear" w:color="auto" w:fill="FFFFFF"/>
        <w:spacing w:after="0" w:line="240" w:lineRule="auto"/>
        <w:jc w:val="both"/>
        <w:rPr>
          <w:rFonts w:ascii="Book Antiqua" w:hAnsi="Book Antiqua"/>
          <w:b/>
        </w:rPr>
      </w:pPr>
      <w:r w:rsidRPr="00E34BD0">
        <w:rPr>
          <w:rFonts w:ascii="Book Antiqua" w:hAnsi="Book Antiqua"/>
          <w:b/>
        </w:rPr>
        <w:t xml:space="preserve">                                                            PASSIVO CIRCULANTE (PC)</w:t>
      </w:r>
    </w:p>
    <w:p w:rsidR="00BB3E15" w:rsidRPr="00E34BD0" w:rsidRDefault="00BB3E15" w:rsidP="00BB3E15">
      <w:pPr>
        <w:shd w:val="clear" w:color="auto" w:fill="FFFFFF"/>
        <w:spacing w:after="0" w:line="240" w:lineRule="auto"/>
        <w:jc w:val="both"/>
        <w:rPr>
          <w:rFonts w:ascii="Book Antiqua" w:hAnsi="Book Antiqua"/>
          <w:b/>
        </w:rPr>
      </w:pPr>
    </w:p>
    <w:p w:rsidR="00BD2E1E" w:rsidRDefault="00BD2E1E" w:rsidP="00BB3E15">
      <w:pPr>
        <w:shd w:val="clear" w:color="auto" w:fill="FFFFFF"/>
        <w:spacing w:after="0" w:line="240" w:lineRule="auto"/>
        <w:jc w:val="both"/>
        <w:rPr>
          <w:rFonts w:ascii="Book Antiqua" w:hAnsi="Book Antiqua"/>
        </w:rPr>
      </w:pPr>
      <w:r w:rsidRPr="00E34BD0">
        <w:rPr>
          <w:rFonts w:ascii="Book Antiqua" w:hAnsi="Book Antiqua"/>
        </w:rPr>
        <w:t>5.1.4.3.2</w:t>
      </w:r>
      <w:r w:rsidR="00BB3E15">
        <w:rPr>
          <w:rFonts w:ascii="Book Antiqua" w:hAnsi="Book Antiqua"/>
        </w:rPr>
        <w:t xml:space="preserve">. </w:t>
      </w:r>
      <w:r w:rsidRPr="00BB3E15">
        <w:rPr>
          <w:rFonts w:ascii="Book Antiqua" w:hAnsi="Book Antiqua"/>
        </w:rPr>
        <w:t>Índice de Liquidez Geral (ILG):</w:t>
      </w:r>
      <w:r w:rsidRPr="00E34BD0">
        <w:rPr>
          <w:rFonts w:ascii="Book Antiqua" w:hAnsi="Book Antiqua"/>
        </w:rPr>
        <w:t xml:space="preserve"> Esse índice define a capacidade da Proponente de liquidar a totalidade de seus compromissos, ou seja, mede quando o Proponente possui de recursos não imobilizados em ativos fixos para cada real de divida. Calcula-se este índice pela seguinte fórmula:</w:t>
      </w:r>
    </w:p>
    <w:p w:rsidR="00BB3E15" w:rsidRPr="00E34BD0" w:rsidRDefault="00BB3E15" w:rsidP="00BB3E15">
      <w:pPr>
        <w:shd w:val="clear" w:color="auto" w:fill="FFFFFF"/>
        <w:spacing w:after="0" w:line="240" w:lineRule="auto"/>
        <w:jc w:val="both"/>
        <w:rPr>
          <w:rFonts w:ascii="Book Antiqua" w:hAnsi="Book Antiqua"/>
        </w:rPr>
      </w:pPr>
    </w:p>
    <w:p w:rsidR="00BD2E1E" w:rsidRPr="00E34BD0" w:rsidRDefault="00BD2E1E" w:rsidP="00011662">
      <w:pPr>
        <w:shd w:val="clear" w:color="auto" w:fill="FFFFFF"/>
        <w:tabs>
          <w:tab w:val="left" w:pos="1560"/>
        </w:tabs>
        <w:spacing w:after="0" w:line="240" w:lineRule="auto"/>
        <w:jc w:val="center"/>
        <w:rPr>
          <w:rFonts w:ascii="Book Antiqua" w:hAnsi="Book Antiqua"/>
          <w:b/>
          <w:u w:val="single"/>
        </w:rPr>
      </w:pPr>
      <w:r w:rsidRPr="00E34BD0">
        <w:rPr>
          <w:rFonts w:ascii="Book Antiqua" w:hAnsi="Book Antiqua"/>
          <w:b/>
          <w:u w:val="single"/>
        </w:rPr>
        <w:t xml:space="preserve">ILC = ATIVO CIRCULANTE + REALIZAVEL </w:t>
      </w:r>
      <w:proofErr w:type="gramStart"/>
      <w:r w:rsidRPr="00E34BD0">
        <w:rPr>
          <w:rFonts w:ascii="Book Antiqua" w:hAnsi="Book Antiqua"/>
          <w:b/>
          <w:u w:val="single"/>
        </w:rPr>
        <w:t>A LONGO PRAZO</w:t>
      </w:r>
      <w:proofErr w:type="gramEnd"/>
    </w:p>
    <w:p w:rsidR="00BD2E1E" w:rsidRDefault="00BD2E1E" w:rsidP="00011662">
      <w:pPr>
        <w:shd w:val="clear" w:color="auto" w:fill="FFFFFF"/>
        <w:spacing w:after="0" w:line="240" w:lineRule="auto"/>
        <w:jc w:val="center"/>
        <w:rPr>
          <w:rFonts w:ascii="Book Antiqua" w:hAnsi="Book Antiqua"/>
          <w:b/>
        </w:rPr>
      </w:pPr>
      <w:r w:rsidRPr="00E34BD0">
        <w:rPr>
          <w:rFonts w:ascii="Book Antiqua" w:hAnsi="Book Antiqua"/>
          <w:b/>
        </w:rPr>
        <w:t xml:space="preserve">PASSIVO CIRCULANTE + EXIGIVEL </w:t>
      </w:r>
      <w:proofErr w:type="gramStart"/>
      <w:r w:rsidRPr="00E34BD0">
        <w:rPr>
          <w:rFonts w:ascii="Book Antiqua" w:hAnsi="Book Antiqua"/>
          <w:b/>
        </w:rPr>
        <w:t>A LONGO PRAZO</w:t>
      </w:r>
      <w:proofErr w:type="gramEnd"/>
    </w:p>
    <w:p w:rsidR="00011662" w:rsidRPr="00E34BD0" w:rsidRDefault="00011662" w:rsidP="00011662">
      <w:pPr>
        <w:shd w:val="clear" w:color="auto" w:fill="FFFFFF"/>
        <w:spacing w:after="0" w:line="240" w:lineRule="auto"/>
        <w:jc w:val="center"/>
        <w:rPr>
          <w:rFonts w:ascii="Book Antiqua" w:hAnsi="Book Antiqua"/>
          <w:b/>
        </w:rPr>
      </w:pPr>
    </w:p>
    <w:p w:rsidR="00BD2E1E" w:rsidRDefault="00BB3E15" w:rsidP="00BB3E15">
      <w:pPr>
        <w:shd w:val="clear" w:color="auto" w:fill="FFFFFF"/>
        <w:spacing w:after="0" w:line="240" w:lineRule="auto"/>
        <w:jc w:val="both"/>
        <w:rPr>
          <w:rFonts w:ascii="Book Antiqua" w:hAnsi="Book Antiqua"/>
        </w:rPr>
      </w:pPr>
      <w:r>
        <w:rPr>
          <w:rFonts w:ascii="Book Antiqua" w:hAnsi="Book Antiqua"/>
        </w:rPr>
        <w:t xml:space="preserve">5.1.4.3.3. </w:t>
      </w:r>
      <w:r w:rsidR="00BD2E1E" w:rsidRPr="00E34BD0">
        <w:rPr>
          <w:rFonts w:ascii="Book Antiqua" w:hAnsi="Book Antiqua"/>
        </w:rPr>
        <w:t>Índice de Endividamento Total (IET): Esse índice mede a participação de recursos financiados por terceiros, sendo um indicador de risco da Proponente. Calcula-se este índice pela seguinte fórmula:</w:t>
      </w:r>
    </w:p>
    <w:p w:rsidR="00BB3E15" w:rsidRPr="00E34BD0" w:rsidRDefault="00BB3E15" w:rsidP="00BB3E15">
      <w:pPr>
        <w:shd w:val="clear" w:color="auto" w:fill="FFFFFF"/>
        <w:spacing w:after="0" w:line="240" w:lineRule="auto"/>
        <w:jc w:val="both"/>
        <w:rPr>
          <w:rFonts w:ascii="Book Antiqua" w:hAnsi="Book Antiqua"/>
        </w:rPr>
      </w:pPr>
    </w:p>
    <w:p w:rsidR="00BD2E1E" w:rsidRPr="00E34BD0" w:rsidRDefault="00BD2E1E" w:rsidP="00011662">
      <w:pPr>
        <w:shd w:val="clear" w:color="auto" w:fill="FFFFFF"/>
        <w:tabs>
          <w:tab w:val="left" w:pos="1560"/>
        </w:tabs>
        <w:spacing w:after="0" w:line="240" w:lineRule="auto"/>
        <w:jc w:val="center"/>
        <w:rPr>
          <w:rFonts w:ascii="Book Antiqua" w:hAnsi="Book Antiqua"/>
          <w:b/>
          <w:u w:val="single"/>
        </w:rPr>
      </w:pPr>
      <w:r w:rsidRPr="00E34BD0">
        <w:rPr>
          <w:rFonts w:ascii="Book Antiqua" w:hAnsi="Book Antiqua"/>
          <w:b/>
          <w:u w:val="single"/>
        </w:rPr>
        <w:t xml:space="preserve">IET = PASSIVO CIRCULANTE + EXIGIVEL </w:t>
      </w:r>
      <w:proofErr w:type="gramStart"/>
      <w:r w:rsidRPr="00E34BD0">
        <w:rPr>
          <w:rFonts w:ascii="Book Antiqua" w:hAnsi="Book Antiqua"/>
          <w:b/>
          <w:u w:val="single"/>
        </w:rPr>
        <w:t>A LONGO PRAZO</w:t>
      </w:r>
      <w:proofErr w:type="gramEnd"/>
    </w:p>
    <w:p w:rsidR="00BD2E1E" w:rsidRDefault="00BD2E1E" w:rsidP="00011662">
      <w:pPr>
        <w:shd w:val="clear" w:color="auto" w:fill="FFFFFF"/>
        <w:spacing w:after="0" w:line="240" w:lineRule="auto"/>
        <w:jc w:val="center"/>
        <w:rPr>
          <w:rFonts w:ascii="Book Antiqua" w:hAnsi="Book Antiqua"/>
          <w:b/>
        </w:rPr>
      </w:pPr>
      <w:r w:rsidRPr="00E34BD0">
        <w:rPr>
          <w:rFonts w:ascii="Book Antiqua" w:hAnsi="Book Antiqua"/>
          <w:b/>
        </w:rPr>
        <w:t>ATIVO TOTAL</w:t>
      </w:r>
    </w:p>
    <w:p w:rsidR="00011662" w:rsidRPr="00E34BD0" w:rsidRDefault="00011662" w:rsidP="00011662">
      <w:pPr>
        <w:shd w:val="clear" w:color="auto" w:fill="FFFFFF"/>
        <w:spacing w:after="0" w:line="240" w:lineRule="auto"/>
        <w:jc w:val="center"/>
        <w:rPr>
          <w:rFonts w:ascii="Book Antiqua" w:hAnsi="Book Antiqua"/>
          <w:b/>
        </w:rPr>
      </w:pPr>
    </w:p>
    <w:p w:rsidR="00BD2E1E" w:rsidRDefault="00BD2E1E" w:rsidP="00BB3E15">
      <w:pPr>
        <w:shd w:val="clear" w:color="auto" w:fill="FFFFFF"/>
        <w:spacing w:after="0" w:line="240" w:lineRule="auto"/>
        <w:jc w:val="both"/>
        <w:rPr>
          <w:rFonts w:ascii="Book Antiqua" w:hAnsi="Book Antiqua"/>
        </w:rPr>
      </w:pPr>
      <w:r w:rsidRPr="00E34BD0">
        <w:rPr>
          <w:rFonts w:ascii="Book Antiqua" w:hAnsi="Book Antiqua"/>
        </w:rPr>
        <w:t>5.1.4.3.4 - Será considerado habilitado a prosseguir neste certame a Proponente que apresentar comprovação de boa situação econômico-financeira, a ser avaliada através dos valores de índices extraídos do balanço patrimonial, e atingir, concomitantemente, todas as condições e valores de pontuação abaixo relacionados:</w:t>
      </w:r>
    </w:p>
    <w:p w:rsidR="00BB3E15" w:rsidRPr="00E34BD0" w:rsidRDefault="00BB3E15" w:rsidP="00BB3E15">
      <w:pPr>
        <w:shd w:val="clear" w:color="auto" w:fill="FFFFFF"/>
        <w:spacing w:after="0" w:line="240" w:lineRule="auto"/>
        <w:jc w:val="both"/>
        <w:rPr>
          <w:rFonts w:ascii="Book Antiqua" w:hAnsi="Book Antiqua"/>
        </w:rPr>
      </w:pPr>
    </w:p>
    <w:p w:rsidR="00BD2E1E" w:rsidRPr="00E34BD0" w:rsidRDefault="00BD2E1E" w:rsidP="00BD2E1E">
      <w:pPr>
        <w:numPr>
          <w:ilvl w:val="0"/>
          <w:numId w:val="20"/>
        </w:numPr>
        <w:shd w:val="clear" w:color="auto" w:fill="FFFFFF"/>
        <w:snapToGrid w:val="0"/>
        <w:spacing w:after="0" w:line="240" w:lineRule="auto"/>
        <w:ind w:right="1"/>
        <w:jc w:val="both"/>
        <w:rPr>
          <w:rFonts w:ascii="Book Antiqua" w:hAnsi="Book Antiqua"/>
        </w:rPr>
      </w:pPr>
      <w:r w:rsidRPr="00E34BD0">
        <w:rPr>
          <w:rFonts w:ascii="Book Antiqua" w:hAnsi="Book Antiqua"/>
        </w:rPr>
        <w:t>Índice de Liquidez Corrente (ILC) igual ou superior a 1,00</w:t>
      </w:r>
      <w:r w:rsidRPr="00E34BD0">
        <w:rPr>
          <w:rFonts w:ascii="Book Antiqua" w:hAnsi="Book Antiqua"/>
          <w:spacing w:val="-3"/>
        </w:rPr>
        <w:t>;</w:t>
      </w:r>
    </w:p>
    <w:p w:rsidR="00BD2E1E" w:rsidRPr="00E34BD0" w:rsidRDefault="00BD2E1E" w:rsidP="00BD2E1E">
      <w:pPr>
        <w:numPr>
          <w:ilvl w:val="0"/>
          <w:numId w:val="20"/>
        </w:numPr>
        <w:shd w:val="clear" w:color="auto" w:fill="FFFFFF"/>
        <w:snapToGrid w:val="0"/>
        <w:spacing w:after="0" w:line="240" w:lineRule="auto"/>
        <w:ind w:right="1"/>
        <w:jc w:val="both"/>
        <w:rPr>
          <w:rFonts w:ascii="Book Antiqua" w:hAnsi="Book Antiqua"/>
        </w:rPr>
      </w:pPr>
      <w:r w:rsidRPr="00E34BD0">
        <w:rPr>
          <w:rFonts w:ascii="Book Antiqua" w:hAnsi="Book Antiqua"/>
        </w:rPr>
        <w:t>Índice de Liquidez Geral (ILG) igual ou superior a 1,00</w:t>
      </w:r>
      <w:r w:rsidRPr="00E34BD0">
        <w:rPr>
          <w:rFonts w:ascii="Book Antiqua" w:hAnsi="Book Antiqua"/>
          <w:spacing w:val="-3"/>
        </w:rPr>
        <w:t>;</w:t>
      </w:r>
    </w:p>
    <w:p w:rsidR="00BD2E1E" w:rsidRPr="00E34BD0" w:rsidRDefault="00BD2E1E" w:rsidP="00BD2E1E">
      <w:pPr>
        <w:numPr>
          <w:ilvl w:val="0"/>
          <w:numId w:val="20"/>
        </w:numPr>
        <w:shd w:val="clear" w:color="auto" w:fill="FFFFFF"/>
        <w:snapToGrid w:val="0"/>
        <w:spacing w:after="0" w:line="240" w:lineRule="auto"/>
        <w:ind w:right="1"/>
        <w:jc w:val="both"/>
        <w:rPr>
          <w:rFonts w:ascii="Book Antiqua" w:hAnsi="Book Antiqua"/>
        </w:rPr>
      </w:pPr>
      <w:r w:rsidRPr="00E34BD0">
        <w:rPr>
          <w:rFonts w:ascii="Book Antiqua" w:hAnsi="Book Antiqua"/>
        </w:rPr>
        <w:t>Índice de Endividamento Total (IET) igual ou inferior a 1,00.</w:t>
      </w:r>
    </w:p>
    <w:p w:rsidR="00E34BD0" w:rsidRPr="00E34BD0" w:rsidRDefault="00E34BD0" w:rsidP="00BD2E1E">
      <w:pPr>
        <w:shd w:val="clear" w:color="auto" w:fill="FFFFFF"/>
        <w:ind w:right="1"/>
        <w:jc w:val="both"/>
        <w:rPr>
          <w:rFonts w:ascii="Book Antiqua" w:hAnsi="Book Antiqua"/>
        </w:rPr>
      </w:pPr>
    </w:p>
    <w:p w:rsidR="00BD2E1E" w:rsidRPr="00E34BD0" w:rsidRDefault="00011662" w:rsidP="00BB3E15">
      <w:pPr>
        <w:shd w:val="clear" w:color="auto" w:fill="FFFFFF"/>
        <w:spacing w:after="0" w:line="240" w:lineRule="auto"/>
        <w:jc w:val="both"/>
        <w:rPr>
          <w:rFonts w:ascii="Book Antiqua" w:hAnsi="Book Antiqua"/>
        </w:rPr>
      </w:pPr>
      <w:r>
        <w:rPr>
          <w:rFonts w:ascii="Book Antiqua" w:hAnsi="Book Antiqua"/>
        </w:rPr>
        <w:t xml:space="preserve">5.1.4.4. </w:t>
      </w:r>
      <w:r w:rsidR="00BD2E1E" w:rsidRPr="00E34BD0">
        <w:rPr>
          <w:rFonts w:ascii="Book Antiqua" w:hAnsi="Book Antiqua"/>
        </w:rPr>
        <w:t>Em conjunto com as demonstrações financeiras referidas na letra anterior, a proponente deverá apresentar Demonstrativo, devidamente assinado por Contador ou Técnico em Contabilidade, com indicação de seu número de registro no CRC, onde constarão todos os índices apurados a partir dos documentos supra, bem como memória de cálculo dos membros.</w:t>
      </w:r>
    </w:p>
    <w:p w:rsidR="00011662" w:rsidRDefault="00011662" w:rsidP="00BB3E15">
      <w:pPr>
        <w:shd w:val="clear" w:color="auto" w:fill="FFFFFF"/>
        <w:spacing w:after="0" w:line="240" w:lineRule="auto"/>
        <w:jc w:val="both"/>
        <w:rPr>
          <w:rFonts w:ascii="Book Antiqua" w:hAnsi="Book Antiqua"/>
        </w:rPr>
      </w:pPr>
    </w:p>
    <w:p w:rsidR="00BD2E1E" w:rsidRDefault="00011662" w:rsidP="00BB3E15">
      <w:pPr>
        <w:shd w:val="clear" w:color="auto" w:fill="FFFFFF"/>
        <w:spacing w:after="0" w:line="240" w:lineRule="auto"/>
        <w:jc w:val="both"/>
        <w:rPr>
          <w:rFonts w:ascii="Book Antiqua" w:hAnsi="Book Antiqua"/>
        </w:rPr>
      </w:pPr>
      <w:r>
        <w:rPr>
          <w:rFonts w:ascii="Book Antiqua" w:hAnsi="Book Antiqua"/>
        </w:rPr>
        <w:t xml:space="preserve">5.1.4.5. </w:t>
      </w:r>
      <w:r w:rsidR="00BD2E1E" w:rsidRPr="00E34BD0">
        <w:rPr>
          <w:rFonts w:ascii="Book Antiqua" w:hAnsi="Book Antiqua"/>
        </w:rPr>
        <w:t>Prova de que possui, na data da apresentação da proposta, capital social no valor mínimo de 10% (dez por cento) do valor global do referido edital, cuja comprovação deverá ser feita através de Contrato Social ou documento equivalente.</w:t>
      </w:r>
    </w:p>
    <w:p w:rsidR="00BD2E1E" w:rsidRDefault="00BD2E1E" w:rsidP="003D07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FB1739" w:rsidRPr="00D83F46" w:rsidRDefault="006C0558" w:rsidP="00D8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D83F46">
        <w:rPr>
          <w:rFonts w:ascii="Book Antiqua" w:hAnsi="Book Antiqua"/>
        </w:rPr>
        <w:t>5</w:t>
      </w:r>
      <w:r w:rsidR="00FB1739" w:rsidRPr="00D83F46">
        <w:rPr>
          <w:rFonts w:ascii="Book Antiqua" w:hAnsi="Book Antiqua"/>
        </w:rPr>
        <w:t>.2 Ao Pregoeiro reserva-se o direito de solicitar da licitante, em qualquer tempo, no curso da Licitação, quaisquer esclarecimentos sobre documentos já entregues.</w:t>
      </w:r>
    </w:p>
    <w:p w:rsidR="00FB1739" w:rsidRPr="00D83F46" w:rsidRDefault="00FB1739" w:rsidP="00D83F46">
      <w:pPr>
        <w:widowControl w:val="0"/>
        <w:tabs>
          <w:tab w:val="left" w:pos="567"/>
          <w:tab w:val="left" w:pos="708"/>
          <w:tab w:val="left" w:pos="7230"/>
          <w:tab w:val="left" w:pos="8222"/>
          <w:tab w:val="left" w:pos="8496"/>
          <w:tab w:val="left" w:pos="9204"/>
          <w:tab w:val="left" w:pos="10206"/>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Book Antiqua" w:hAnsi="Book Antiqua"/>
        </w:rPr>
      </w:pPr>
      <w:r w:rsidRPr="00D83F46">
        <w:rPr>
          <w:rFonts w:ascii="Book Antiqua" w:hAnsi="Book Antiqua"/>
        </w:rPr>
        <w:t xml:space="preserve">5.3 A falta de quaisquer dos documentos exigidos no Edital, implicará inabilitação da licitante, sendo vedada, sob qualquer pretexto, a concessão de prazo para complementação da documentação exigida para a habilitação. </w:t>
      </w:r>
    </w:p>
    <w:p w:rsidR="00FB1739" w:rsidRPr="00D83F46" w:rsidRDefault="00E1358A" w:rsidP="00D8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Pr>
          <w:rFonts w:ascii="Book Antiqua" w:hAnsi="Book Antiqua"/>
        </w:rPr>
        <w:t xml:space="preserve">5.4 </w:t>
      </w:r>
      <w:r w:rsidR="00FB1739" w:rsidRPr="00D83F46">
        <w:rPr>
          <w:rFonts w:ascii="Book Antiqua" w:hAnsi="Book Antiqua"/>
        </w:rPr>
        <w:t>Não serão aceitos protocolos de entrega ou solicitação de documento em substituição aos documentos requeridos no presente Edital e seus Anexos.</w:t>
      </w:r>
    </w:p>
    <w:p w:rsidR="005A6FFC" w:rsidRDefault="005A6FF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825FB3" w:rsidRDefault="00825FB3"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10236"/>
      </w:tblGrid>
      <w:tr w:rsidR="005A6FFC" w:rsidRPr="00C6773A" w:rsidTr="00F96D7B">
        <w:tc>
          <w:tcPr>
            <w:tcW w:w="10236" w:type="dxa"/>
            <w:shd w:val="clear" w:color="auto" w:fill="F2F2F2"/>
          </w:tcPr>
          <w:p w:rsidR="005A6FFC" w:rsidRPr="00C6773A" w:rsidRDefault="005A6FFC"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336"/>
              <w:jc w:val="center"/>
              <w:rPr>
                <w:rFonts w:ascii="Book Antiqua" w:eastAsia="Book Antiqua" w:hAnsi="Book Antiqua"/>
                <w:b/>
              </w:rPr>
            </w:pPr>
            <w:r w:rsidRPr="00C6773A">
              <w:rPr>
                <w:rFonts w:ascii="Book Antiqua" w:eastAsia="Book Antiqua" w:hAnsi="Book Antiqua"/>
                <w:b/>
              </w:rPr>
              <w:t>OBSERVAÇÃO</w:t>
            </w:r>
          </w:p>
        </w:tc>
      </w:tr>
      <w:tr w:rsidR="005A6FFC" w:rsidRPr="00846A4C" w:rsidTr="00F96D7B">
        <w:tc>
          <w:tcPr>
            <w:tcW w:w="10236" w:type="dxa"/>
            <w:shd w:val="clear" w:color="auto" w:fill="F2F2F2"/>
          </w:tcPr>
          <w:p w:rsidR="005A6FFC" w:rsidRPr="00D2752D" w:rsidRDefault="005A6FF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336"/>
              <w:jc w:val="both"/>
              <w:rPr>
                <w:rFonts w:ascii="Book Antiqua" w:eastAsia="Book Antiqua" w:hAnsi="Book Antiqua"/>
              </w:rPr>
            </w:pPr>
            <w:r w:rsidRPr="00D2752D">
              <w:rPr>
                <w:rFonts w:ascii="Book Antiqua" w:eastAsia="Book Antiqua" w:hAnsi="Book Antiqua"/>
              </w:rPr>
              <w:t xml:space="preserve">A) Os documentos necessários à Habilitação deverão </w:t>
            </w:r>
            <w:proofErr w:type="gramStart"/>
            <w:r w:rsidRPr="00D2752D">
              <w:rPr>
                <w:rFonts w:ascii="Book Antiqua" w:eastAsia="Book Antiqua" w:hAnsi="Book Antiqua"/>
              </w:rPr>
              <w:t>ser,</w:t>
            </w:r>
            <w:proofErr w:type="gramEnd"/>
            <w:r w:rsidRPr="00D2752D">
              <w:rPr>
                <w:rFonts w:ascii="Book Antiqua" w:eastAsia="Book Antiqua" w:hAnsi="Book Antiqua"/>
              </w:rPr>
              <w:t xml:space="preserve"> preferencialmente, apresentados conforme a sequência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rsidR="005A6FFC" w:rsidRPr="00D2752D" w:rsidRDefault="005A6FF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336"/>
              <w:jc w:val="both"/>
              <w:rPr>
                <w:rFonts w:ascii="Book Antiqua" w:eastAsia="Book Antiqua" w:hAnsi="Book Antiqua"/>
              </w:rPr>
            </w:pPr>
            <w:r w:rsidRPr="00D2752D">
              <w:rPr>
                <w:rFonts w:ascii="Book Antiqua" w:eastAsia="Book Antiqua" w:hAnsi="Book Antiqua"/>
              </w:rPr>
              <w:t xml:space="preserve">B) Os documentos somente poderão ser autenticados por servidor, do Departamento de Compras e Licitações da Administração Pública Municipal de Gaspar – SC, até </w:t>
            </w:r>
            <w:proofErr w:type="gramStart"/>
            <w:r w:rsidRPr="00D2752D">
              <w:rPr>
                <w:rFonts w:ascii="Book Antiqua" w:eastAsia="Book Antiqua" w:hAnsi="Book Antiqua"/>
              </w:rPr>
              <w:t>1</w:t>
            </w:r>
            <w:proofErr w:type="gramEnd"/>
            <w:r w:rsidRPr="00D2752D">
              <w:rPr>
                <w:rFonts w:ascii="Book Antiqua" w:eastAsia="Book Antiqua" w:hAnsi="Book Antiqua"/>
              </w:rPr>
              <w:t xml:space="preserve"> (um) dia útil antes da sessão de abertura de envelopes.</w:t>
            </w:r>
          </w:p>
          <w:p w:rsidR="005A6FFC" w:rsidRPr="00846A4C" w:rsidRDefault="005A6FF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336"/>
              <w:jc w:val="both"/>
              <w:rPr>
                <w:rFonts w:ascii="Book Antiqua" w:eastAsia="Book Antiqua" w:hAnsi="Book Antiqua"/>
                <w:b/>
              </w:rPr>
            </w:pPr>
            <w:r w:rsidRPr="00D2752D">
              <w:rPr>
                <w:rFonts w:ascii="Book Antiqua" w:eastAsia="Book Antiqua" w:hAnsi="Book Antiqua"/>
              </w:rPr>
              <w:t>C) Quando se tratar de cópia de documento obtido através da Internet, este não precisa s</w:t>
            </w:r>
            <w:r>
              <w:rPr>
                <w:rFonts w:ascii="Book Antiqua" w:eastAsia="Book Antiqua" w:hAnsi="Book Antiqua"/>
              </w:rPr>
              <w:t>er autenticado, uma vez que PODERÁ ter</w:t>
            </w:r>
            <w:r w:rsidRPr="00D2752D">
              <w:rPr>
                <w:rFonts w:ascii="Book Antiqua" w:eastAsia="Book Antiqua" w:hAnsi="Book Antiqua"/>
              </w:rPr>
              <w:t xml:space="preserve"> sua validade confirmada pelo Pregoeiro e equipe de apoio.</w:t>
            </w:r>
          </w:p>
        </w:tc>
      </w:tr>
    </w:tbl>
    <w:p w:rsidR="00DD45C3" w:rsidRDefault="00DD45C3"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b/>
          <w:shd w:val="clear" w:color="auto" w:fill="FFFFFF"/>
        </w:rPr>
      </w:pPr>
    </w:p>
    <w:p w:rsidR="00FB1739" w:rsidRPr="00144519" w:rsidRDefault="00FB173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b/>
          <w:shd w:val="clear" w:color="auto" w:fill="FFFFFF"/>
        </w:rPr>
      </w:pPr>
      <w:r>
        <w:rPr>
          <w:rFonts w:ascii="Book Antiqua" w:eastAsia="Book Antiqua" w:hAnsi="Book Antiqua"/>
          <w:b/>
          <w:shd w:val="clear" w:color="auto" w:fill="FFFFFF"/>
        </w:rPr>
        <w:t>6</w:t>
      </w:r>
      <w:r w:rsidR="005C40B4">
        <w:rPr>
          <w:rFonts w:ascii="Book Antiqua" w:eastAsia="Book Antiqua" w:hAnsi="Book Antiqua"/>
          <w:b/>
          <w:shd w:val="clear" w:color="auto" w:fill="FFFFFF"/>
        </w:rPr>
        <w:t>.</w:t>
      </w:r>
      <w:r>
        <w:rPr>
          <w:rFonts w:ascii="Book Antiqua" w:eastAsia="Book Antiqua" w:hAnsi="Book Antiqua"/>
          <w:b/>
          <w:shd w:val="clear" w:color="auto" w:fill="FFFFFF"/>
        </w:rPr>
        <w:t xml:space="preserve"> CONDIÇÕES GERAIS</w:t>
      </w:r>
    </w:p>
    <w:p w:rsidR="007F3507" w:rsidRPr="00A73FA3" w:rsidRDefault="007F350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b/>
        </w:rPr>
      </w:pPr>
      <w:r w:rsidRPr="0085506C">
        <w:rPr>
          <w:rFonts w:ascii="Book Antiqua" w:eastAsia="Book Antiqua" w:hAnsi="Book Antiqua"/>
          <w:shd w:val="clear" w:color="auto" w:fill="FFFFFF"/>
        </w:rPr>
        <w:t xml:space="preserve">6.1 Os envelopes contendo a "Proposta de Preços" e os "Documentos de Habilitação", </w:t>
      </w:r>
      <w:r w:rsidRPr="0085506C">
        <w:rPr>
          <w:rFonts w:ascii="Book Antiqua" w:eastAsia="Book Antiqua" w:hAnsi="Book Antiqua"/>
        </w:rPr>
        <w:t>deverão ser entregues e protocolados junto a</w:t>
      </w:r>
      <w:r w:rsidRPr="0085506C">
        <w:rPr>
          <w:rFonts w:ascii="Book Antiqua" w:eastAsia="Book Antiqua" w:hAnsi="Book Antiqua"/>
          <w:shd w:val="clear" w:color="auto" w:fill="FFFFFF"/>
        </w:rPr>
        <w:t xml:space="preserve">o Departamento de Compras/Licitações </w:t>
      </w:r>
      <w:r w:rsidRPr="0085506C">
        <w:rPr>
          <w:rFonts w:ascii="Book Antiqua" w:eastAsia="Book Antiqua" w:hAnsi="Book Antiqua"/>
        </w:rPr>
        <w:t xml:space="preserve">localizado no Edifício Edson Elias </w:t>
      </w:r>
      <w:r>
        <w:rPr>
          <w:rFonts w:ascii="Book Antiqua" w:eastAsia="Book Antiqua" w:hAnsi="Book Antiqua"/>
        </w:rPr>
        <w:t>Wieser, 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 xml:space="preserve">em dias </w:t>
      </w:r>
      <w:r>
        <w:rPr>
          <w:rFonts w:ascii="Book Antiqua" w:hAnsi="Book Antiqua"/>
        </w:rPr>
        <w:t xml:space="preserve">úteis, no horário de expediente </w:t>
      </w:r>
      <w:r w:rsidRPr="009726A3">
        <w:rPr>
          <w:rFonts w:ascii="Book Antiqua" w:hAnsi="Book Antiqua"/>
        </w:rPr>
        <w:t xml:space="preserve">no máximo até </w:t>
      </w:r>
      <w:r w:rsidR="00E3097B" w:rsidRPr="009726A3">
        <w:rPr>
          <w:rFonts w:ascii="Book Antiqua" w:hAnsi="Book Antiqua"/>
        </w:rPr>
        <w:t>as</w:t>
      </w:r>
      <w:r w:rsidRPr="009726A3">
        <w:rPr>
          <w:rFonts w:ascii="Book Antiqua" w:hAnsi="Book Antiqua"/>
        </w:rPr>
        <w:t xml:space="preserve"> 09h00min </w:t>
      </w:r>
      <w:r>
        <w:rPr>
          <w:rFonts w:ascii="Book Antiqua" w:hAnsi="Book Antiqua"/>
        </w:rPr>
        <w:t xml:space="preserve">da </w:t>
      </w:r>
      <w:r w:rsidRPr="009726A3">
        <w:rPr>
          <w:rFonts w:ascii="Book Antiqua" w:hAnsi="Book Antiqua"/>
        </w:rPr>
        <w:t>data de apresentação dos envelopes designada no preâmbulo deste edital.</w:t>
      </w:r>
    </w:p>
    <w:p w:rsidR="007F3507" w:rsidRDefault="007F350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85506C">
        <w:rPr>
          <w:rFonts w:ascii="Book Antiqua" w:eastAsia="Book Antiqua" w:hAnsi="Book Antiqua"/>
          <w:shd w:val="clear" w:color="auto" w:fill="FFFFFF"/>
        </w:rPr>
        <w:t xml:space="preserve">6.2 </w:t>
      </w:r>
      <w:r w:rsidRPr="00ED71B9">
        <w:rPr>
          <w:rFonts w:ascii="Book Antiqua" w:eastAsia="Book Antiqua" w:hAnsi="Book Antiqua"/>
          <w:shd w:val="clear" w:color="auto" w:fill="FFFFFF"/>
        </w:rPr>
        <w:t xml:space="preserve">Os recursos decorrentes deste processo licitatório serão recebidos, analisados e julgados de acordo com a legislação vigente. </w:t>
      </w:r>
      <w:r w:rsidRPr="00ED71B9">
        <w:rPr>
          <w:rFonts w:ascii="Book Antiqua" w:eastAsia="Book Antiqua" w:hAnsi="Book Antiqua"/>
        </w:rPr>
        <w:t>Deverão ser entregues e protocolados junto a</w:t>
      </w:r>
      <w:r w:rsidRPr="00ED71B9">
        <w:rPr>
          <w:rFonts w:ascii="Book Antiqua" w:eastAsia="Book Antiqua" w:hAnsi="Book Antiqua"/>
          <w:shd w:val="clear" w:color="auto" w:fill="FFFFFF"/>
        </w:rPr>
        <w:t xml:space="preserve">o Departamento de Compras/Licitações </w:t>
      </w:r>
      <w:r w:rsidRPr="00ED71B9">
        <w:rPr>
          <w:rFonts w:ascii="Book Antiqua" w:eastAsia="Book Antiqua" w:hAnsi="Book Antiqua"/>
        </w:rPr>
        <w:t>localizado no Edifício Edson Elias Wieser, 2° Andar, sito a Rua São Pedro, nº 128, Centro, CEP 89.110-082</w:t>
      </w:r>
      <w:r w:rsidRPr="00ED71B9">
        <w:rPr>
          <w:rFonts w:ascii="Book Antiqua" w:hAnsi="Book Antiqua"/>
          <w:shd w:val="clear" w:color="auto" w:fill="FFFFFF"/>
        </w:rPr>
        <w:t xml:space="preserve"> na cidade de Gaspar/SC, </w:t>
      </w:r>
      <w:r w:rsidRPr="00ED71B9">
        <w:rPr>
          <w:rFonts w:ascii="Book Antiqua" w:hAnsi="Book Antiqua"/>
        </w:rPr>
        <w:t>em dias úteis, no horário de expediente.</w:t>
      </w:r>
    </w:p>
    <w:p w:rsidR="007F3507" w:rsidRPr="0085506C" w:rsidRDefault="007F350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 xml:space="preserve">6.3 Para todas as referências de tempo </w:t>
      </w:r>
      <w:proofErr w:type="gramStart"/>
      <w:r w:rsidRPr="0085506C">
        <w:rPr>
          <w:rFonts w:ascii="Book Antiqua" w:eastAsia="Book Antiqua" w:hAnsi="Book Antiqua"/>
          <w:shd w:val="clear" w:color="auto" w:fill="FFFFFF"/>
        </w:rPr>
        <w:t>será</w:t>
      </w:r>
      <w:proofErr w:type="gramEnd"/>
      <w:r w:rsidRPr="0085506C">
        <w:rPr>
          <w:rFonts w:ascii="Book Antiqua" w:eastAsia="Book Antiqua" w:hAnsi="Book Antiqua"/>
          <w:shd w:val="clear" w:color="auto" w:fill="FFFFFF"/>
        </w:rPr>
        <w:t xml:space="preserve"> observado o horário de Brasília/DF. </w:t>
      </w:r>
    </w:p>
    <w:p w:rsidR="007F3507" w:rsidRPr="0085506C" w:rsidRDefault="007F350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 xml:space="preserve">6.4 Ao apresentar proposta a proponente SE OBRIGA E DECLARA </w:t>
      </w:r>
      <w:proofErr w:type="gramStart"/>
      <w:r w:rsidRPr="0085506C">
        <w:rPr>
          <w:rFonts w:ascii="Book Antiqua" w:eastAsia="Book Antiqua" w:hAnsi="Book Antiqua"/>
          <w:shd w:val="clear" w:color="auto" w:fill="FFFFFF"/>
        </w:rPr>
        <w:t>TER ACEITO</w:t>
      </w:r>
      <w:proofErr w:type="gramEnd"/>
      <w:r w:rsidRPr="0085506C">
        <w:rPr>
          <w:rFonts w:ascii="Book Antiqua" w:eastAsia="Book Antiqua" w:hAnsi="Book Antiqua"/>
          <w:shd w:val="clear" w:color="auto" w:fill="FFFFFF"/>
        </w:rPr>
        <w:t xml:space="preserve"> os termos do presente Edital. </w:t>
      </w:r>
    </w:p>
    <w:p w:rsidR="007F3507" w:rsidRPr="0085506C" w:rsidRDefault="007F350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85506C">
        <w:rPr>
          <w:rFonts w:ascii="Book Antiqua" w:eastAsia="Book Antiqua" w:hAnsi="Book Antiqua"/>
        </w:rPr>
        <w:t xml:space="preserve">6.5 O Edital encontra-se disponível para consulta no Departamento de Compras/Licitações da Prefeitura, localizado no Edifício Edson Elias </w:t>
      </w:r>
      <w:r>
        <w:rPr>
          <w:rFonts w:ascii="Book Antiqua" w:eastAsia="Book Antiqua" w:hAnsi="Book Antiqua"/>
        </w:rPr>
        <w:t>Wieser, 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Pr="0085506C">
        <w:rPr>
          <w:rFonts w:ascii="Book Antiqua" w:eastAsia="Book Antiqua" w:hAnsi="Book Antiqua"/>
        </w:rPr>
        <w:t>, cujas informações poderão ser obtidas em dias úteis, no horário de expediente, através do</w:t>
      </w:r>
      <w:r>
        <w:rPr>
          <w:rFonts w:ascii="Book Antiqua" w:eastAsia="Book Antiqua" w:hAnsi="Book Antiqua"/>
        </w:rPr>
        <w:t>s</w:t>
      </w:r>
      <w:r w:rsidRPr="0085506C">
        <w:rPr>
          <w:rFonts w:ascii="Book Antiqua" w:eastAsia="Book Antiqua" w:hAnsi="Book Antiqua"/>
        </w:rPr>
        <w:t xml:space="preserve"> telefone</w:t>
      </w:r>
      <w:r>
        <w:rPr>
          <w:rFonts w:ascii="Book Antiqua" w:eastAsia="Book Antiqua" w:hAnsi="Book Antiqua"/>
        </w:rPr>
        <w:t>s</w:t>
      </w:r>
      <w:r w:rsidRPr="0085506C">
        <w:rPr>
          <w:rFonts w:ascii="Book Antiqua" w:eastAsia="Book Antiqua" w:hAnsi="Book Antiqua"/>
        </w:rPr>
        <w:t>: (4</w:t>
      </w:r>
      <w:r>
        <w:rPr>
          <w:rFonts w:ascii="Book Antiqua" w:eastAsia="Book Antiqua" w:hAnsi="Book Antiqua"/>
        </w:rPr>
        <w:t>7) 3331-1846</w:t>
      </w:r>
      <w:r w:rsidRPr="0085506C">
        <w:rPr>
          <w:rFonts w:ascii="Book Antiqua" w:eastAsia="Book Antiqua" w:hAnsi="Book Antiqua"/>
        </w:rPr>
        <w:t>;</w:t>
      </w:r>
      <w:r>
        <w:rPr>
          <w:rFonts w:ascii="Book Antiqua" w:eastAsia="Book Antiqua" w:hAnsi="Book Antiqua"/>
        </w:rPr>
        <w:t xml:space="preserve"> (47) 3331-1844</w:t>
      </w:r>
      <w:r w:rsidRPr="0085506C">
        <w:rPr>
          <w:rFonts w:ascii="Book Antiqua" w:eastAsia="Book Antiqua" w:hAnsi="Book Antiqua"/>
        </w:rPr>
        <w:t xml:space="preserve"> ou ainda por </w:t>
      </w:r>
      <w:r w:rsidRPr="0085506C">
        <w:rPr>
          <w:rFonts w:ascii="Book Antiqua" w:eastAsia="Book Antiqua" w:hAnsi="Book Antiqua"/>
          <w:i/>
        </w:rPr>
        <w:t>e-mail</w:t>
      </w:r>
      <w:r w:rsidRPr="0085506C">
        <w:rPr>
          <w:rFonts w:ascii="Book Antiqua" w:eastAsia="Book Antiqua" w:hAnsi="Book Antiqua"/>
        </w:rPr>
        <w:t xml:space="preserve">: </w:t>
      </w:r>
      <w:r w:rsidRPr="0085506C">
        <w:rPr>
          <w:rFonts w:ascii="Book Antiqua" w:eastAsia="Book Antiqua" w:hAnsi="Book Antiqua"/>
          <w:b/>
        </w:rPr>
        <w:t>pregao@gaspar.sc.gov.br</w:t>
      </w:r>
      <w:r>
        <w:rPr>
          <w:rFonts w:ascii="Book Antiqua" w:eastAsia="Book Antiqua" w:hAnsi="Book Antiqua"/>
        </w:rPr>
        <w:t>.</w:t>
      </w:r>
    </w:p>
    <w:p w:rsidR="007F3507" w:rsidRPr="0079661D" w:rsidRDefault="007F350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85506C">
        <w:rPr>
          <w:rFonts w:ascii="Book Antiqua" w:eastAsia="Book Antiqua" w:hAnsi="Book Antiqua"/>
        </w:rPr>
        <w:t xml:space="preserve">6.5.1 O Edital estará disponível, também, </w:t>
      </w:r>
      <w:r w:rsidRPr="00E6638A">
        <w:rPr>
          <w:rFonts w:ascii="Book Antiqua" w:hAnsi="Book Antiqua"/>
        </w:rPr>
        <w:t>no portal eletrônico do Município (</w:t>
      </w:r>
      <w:r w:rsidRPr="00CB451F">
        <w:rPr>
          <w:rFonts w:ascii="Book Antiqua" w:hAnsi="Book Antiqua"/>
          <w:b/>
        </w:rPr>
        <w:t>www.gaspar.sc.gov.br</w:t>
      </w:r>
      <w:r w:rsidRPr="00E6638A">
        <w:rPr>
          <w:rFonts w:ascii="Book Antiqua" w:hAnsi="Book Antiqua"/>
        </w:rPr>
        <w:t>).</w:t>
      </w:r>
    </w:p>
    <w:p w:rsidR="006B1AFB" w:rsidRDefault="006B1AFB"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p>
    <w:p w:rsidR="009440E1"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7</w:t>
      </w:r>
      <w:r w:rsidR="005C40B4">
        <w:rPr>
          <w:rFonts w:ascii="Book Antiqua" w:hAnsi="Book Antiqua"/>
          <w:b/>
          <w:bCs/>
        </w:rPr>
        <w:t>.</w:t>
      </w:r>
      <w:r w:rsidRPr="00B378F0">
        <w:rPr>
          <w:rFonts w:ascii="Book Antiqua" w:hAnsi="Book Antiqua"/>
          <w:b/>
          <w:bCs/>
        </w:rPr>
        <w:t xml:space="preserve"> DA ABERTURA E JULGAMENTO</w:t>
      </w:r>
    </w:p>
    <w:p w:rsidR="006B1AFB" w:rsidRPr="00212072" w:rsidRDefault="006B1AFB"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Arial" w:hAnsi="Book Antiqua" w:cs="Book Antiqua"/>
        </w:rPr>
      </w:pPr>
      <w:r w:rsidRPr="00212072">
        <w:rPr>
          <w:rFonts w:ascii="Book Antiqua" w:hAnsi="Book Antiqua"/>
        </w:rPr>
        <w:t>7</w:t>
      </w:r>
      <w:r w:rsidRPr="00212072">
        <w:rPr>
          <w:rFonts w:ascii="Book Antiqua" w:eastAsia="Arial" w:hAnsi="Book Antiqua" w:cs="Book Antiqua"/>
        </w:rPr>
        <w:t>.1 No dia, horário e local indicados no preâmbulo do Edital, o Pregoeiro e a equipe de apoio reunir-se-ão em sala própria, na presença dos representantes de cada proponente participante, e procederão conforme adiante indicado.</w:t>
      </w:r>
    </w:p>
    <w:p w:rsidR="006B1AFB" w:rsidRDefault="006B1AFB"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p>
    <w:p w:rsidR="006C0558" w:rsidRPr="00DC3EAC"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r>
        <w:rPr>
          <w:rFonts w:ascii="Book Antiqua" w:eastAsia="Arial" w:hAnsi="Book Antiqua" w:cs="Book Antiqua"/>
          <w:b/>
        </w:rPr>
        <w:t xml:space="preserve">7.2 </w:t>
      </w:r>
      <w:r w:rsidRPr="00DC3EAC">
        <w:rPr>
          <w:rFonts w:ascii="Book Antiqua" w:eastAsia="Arial" w:hAnsi="Book Antiqua" w:cs="Book Antiqua"/>
          <w:b/>
        </w:rPr>
        <w:t>Do Credenciamento</w:t>
      </w:r>
    </w:p>
    <w:p w:rsidR="006C0558" w:rsidRPr="00114659"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.1</w:t>
      </w:r>
      <w:r w:rsidRPr="00114659">
        <w:rPr>
          <w:rFonts w:ascii="Book Antiqua" w:hAnsi="Book Antiqua" w:cs="Book Antiqua"/>
        </w:rPr>
        <w:t xml:space="preserve"> Realizar-se-á o credenciamento dos interessados ou de seus representantes, que consistirá na comprovação de que possui poderes para formulação de ofertas e lances verbais, para a prática de todos os demais atos inerentes ao certame, conforme </w:t>
      </w:r>
      <w:r w:rsidRPr="00114659">
        <w:rPr>
          <w:rFonts w:ascii="Book Antiqua" w:hAnsi="Book Antiqua" w:cs="Book Antiqua"/>
          <w:shd w:val="clear" w:color="auto" w:fill="FFFFFF"/>
        </w:rPr>
        <w:t>Cláusula Terceira</w:t>
      </w:r>
      <w:r w:rsidRPr="00114659">
        <w:rPr>
          <w:rFonts w:ascii="Book Antiqua" w:hAnsi="Book Antiqua" w:cs="Book Antiqua"/>
        </w:rPr>
        <w:t xml:space="preserve"> do presente Edital.</w:t>
      </w:r>
    </w:p>
    <w:p w:rsidR="006C0558" w:rsidRPr="00114659"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2</w:t>
      </w:r>
      <w:r w:rsidRPr="00114659">
        <w:rPr>
          <w:rFonts w:ascii="Book Antiqua" w:hAnsi="Book Antiqua" w:cs="Book Antiqua"/>
        </w:rPr>
        <w:t xml:space="preserve">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6C0558" w:rsidRPr="00EE5B70"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114659">
        <w:rPr>
          <w:rFonts w:ascii="Book Antiqua" w:eastAsia="Book Antiqua" w:hAnsi="Book Antiqua"/>
        </w:rPr>
        <w:t>7.</w:t>
      </w:r>
      <w:r>
        <w:rPr>
          <w:rFonts w:ascii="Book Antiqua" w:eastAsia="Book Antiqua" w:hAnsi="Book Antiqua"/>
        </w:rPr>
        <w:t>2.3</w:t>
      </w:r>
      <w:r w:rsidRPr="00114659">
        <w:rPr>
          <w:rFonts w:ascii="Book Antiqua" w:eastAsia="Book Antiqua" w:hAnsi="Book Antiqua"/>
        </w:rPr>
        <w:t xml:space="preserve"> </w:t>
      </w:r>
      <w:proofErr w:type="gramStart"/>
      <w:r w:rsidRPr="00114659">
        <w:rPr>
          <w:rFonts w:ascii="Book Antiqua" w:eastAsia="Book Antiqua" w:hAnsi="Book Antiqua"/>
        </w:rPr>
        <w:t>Deverão</w:t>
      </w:r>
      <w:proofErr w:type="gramEnd"/>
      <w:r w:rsidRPr="00114659">
        <w:rPr>
          <w:rFonts w:ascii="Book Antiqua" w:eastAsia="Book Antiqua" w:hAnsi="Book Antiqua"/>
        </w:rPr>
        <w:t xml:space="preserve"> ser apresentadas, ainda, a </w:t>
      </w:r>
      <w:r w:rsidRPr="00243BEF">
        <w:rPr>
          <w:rFonts w:ascii="Book Antiqua" w:eastAsia="Book Antiqua" w:hAnsi="Book Antiqua"/>
        </w:rPr>
        <w:t xml:space="preserve">Declaração para Habilitação e a comprovação de que a licitante é </w:t>
      </w:r>
      <w:r w:rsidRPr="00243BEF">
        <w:rPr>
          <w:rFonts w:ascii="Book Antiqua" w:eastAsia="Book Antiqua" w:hAnsi="Book Antiqua"/>
          <w:shd w:val="clear" w:color="auto" w:fill="FFFFFF"/>
        </w:rPr>
        <w:t>Microempresa ou Empresa de Pequeno Porte, conforme o Modelos do Anexo V,</w:t>
      </w:r>
      <w:r w:rsidRPr="00114659">
        <w:rPr>
          <w:rFonts w:ascii="Book Antiqua" w:eastAsia="Book Antiqua" w:hAnsi="Book Antiqua"/>
          <w:b/>
          <w:shd w:val="clear" w:color="auto" w:fill="FFFFFF"/>
        </w:rPr>
        <w:t xml:space="preserve"> </w:t>
      </w:r>
      <w:r w:rsidRPr="00114659">
        <w:rPr>
          <w:rFonts w:ascii="Book Antiqua" w:eastAsia="Book Antiqua" w:hAnsi="Book Antiqua"/>
          <w:shd w:val="clear" w:color="auto" w:fill="FFFFFF"/>
        </w:rPr>
        <w:t>(</w:t>
      </w:r>
      <w:r w:rsidRPr="00114659">
        <w:rPr>
          <w:rFonts w:ascii="Book Antiqua" w:eastAsia="Book Antiqua" w:hAnsi="Book Antiqua"/>
        </w:rPr>
        <w:t>se for o caso)</w:t>
      </w:r>
      <w:r w:rsidRPr="00114659">
        <w:rPr>
          <w:rFonts w:ascii="Book Antiqua" w:eastAsia="Book Antiqua" w:hAnsi="Book Antiqua"/>
          <w:shd w:val="clear" w:color="auto" w:fill="FFFFFF"/>
        </w:rPr>
        <w:t xml:space="preserve"> enquadrada na forma da Lei Complementar 123/2006, </w:t>
      </w:r>
      <w:r w:rsidRPr="00EE5B70">
        <w:rPr>
          <w:rFonts w:ascii="Book Antiqua" w:eastAsia="Book Antiqua" w:hAnsi="Book Antiqua"/>
          <w:shd w:val="clear" w:color="auto" w:fill="FFFFFF"/>
        </w:rPr>
        <w:t>sob pena de ser desconsiderada tal condição.</w:t>
      </w:r>
    </w:p>
    <w:p w:rsidR="006C0558" w:rsidRPr="00114659"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114659">
        <w:rPr>
          <w:rFonts w:ascii="Book Antiqua" w:hAnsi="Book Antiqua" w:cs="Book Antiqua"/>
          <w:shd w:val="clear" w:color="auto" w:fill="FFFFFF"/>
        </w:rPr>
        <w:t>7.</w:t>
      </w:r>
      <w:r>
        <w:rPr>
          <w:rFonts w:ascii="Book Antiqua" w:hAnsi="Book Antiqua" w:cs="Book Antiqua"/>
          <w:shd w:val="clear" w:color="auto" w:fill="FFFFFF"/>
        </w:rPr>
        <w:t>2.</w:t>
      </w:r>
      <w:r w:rsidRPr="00114659">
        <w:rPr>
          <w:rFonts w:ascii="Book Antiqua" w:hAnsi="Book Antiqua" w:cs="Book Antiqua"/>
          <w:shd w:val="clear" w:color="auto" w:fill="FFFFFF"/>
        </w:rPr>
        <w:t>3.1 Somente serão acessados os envelopes de proposta de preços das empresas que apresentarem a Declaração de Habilitaçã</w:t>
      </w:r>
      <w:r>
        <w:rPr>
          <w:rFonts w:ascii="Book Antiqua" w:hAnsi="Book Antiqua" w:cs="Book Antiqua"/>
          <w:shd w:val="clear" w:color="auto" w:fill="FFFFFF"/>
        </w:rPr>
        <w:t>o em conformidade com o item 3.6</w:t>
      </w:r>
      <w:r w:rsidRPr="00114659">
        <w:rPr>
          <w:rFonts w:ascii="Book Antiqua" w:hAnsi="Book Antiqua" w:cs="Book Antiqua"/>
          <w:shd w:val="clear" w:color="auto" w:fill="FFFFFF"/>
        </w:rPr>
        <w:t xml:space="preserve"> do Edital, ou modelo do ANEXO </w:t>
      </w:r>
      <w:r>
        <w:rPr>
          <w:rFonts w:ascii="Book Antiqua" w:hAnsi="Book Antiqua" w:cs="Book Antiqua"/>
          <w:shd w:val="clear" w:color="auto" w:fill="FFFFFF"/>
        </w:rPr>
        <w:t>V</w:t>
      </w:r>
      <w:r w:rsidRPr="00114659">
        <w:rPr>
          <w:rFonts w:ascii="Book Antiqua" w:hAnsi="Book Antiqua" w:cs="Book Antiqua"/>
          <w:shd w:val="clear" w:color="auto" w:fill="FFFFFF"/>
        </w:rPr>
        <w:t>.</w:t>
      </w:r>
    </w:p>
    <w:p w:rsidR="006C0558" w:rsidRPr="00114659"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3.2 Os licitantes que desejarem enviar sua documentação via CORREIO, deverão enviar 01 (um) único envelope </w:t>
      </w:r>
      <w:r w:rsidRPr="00A401AD">
        <w:rPr>
          <w:rFonts w:ascii="Book Antiqua" w:eastAsia="Arial" w:hAnsi="Book Antiqua" w:cs="Book Antiqua"/>
          <w:shd w:val="clear" w:color="auto" w:fill="FFFFFF"/>
        </w:rPr>
        <w:t>LACRADO</w:t>
      </w:r>
      <w:r w:rsidRPr="00114659">
        <w:rPr>
          <w:rFonts w:ascii="Book Antiqua" w:eastAsia="Arial" w:hAnsi="Book Antiqua" w:cs="Book Antiqua"/>
          <w:shd w:val="clear" w:color="auto" w:fill="FFFFFF"/>
        </w:rPr>
        <w:t xml:space="preserve"> contendo dentro os outros 03 (três) </w:t>
      </w:r>
      <w:r w:rsidRPr="00243BEF">
        <w:rPr>
          <w:rFonts w:ascii="Book Antiqua" w:eastAsia="Arial" w:hAnsi="Book Antiqua" w:cs="Book Antiqua"/>
          <w:shd w:val="clear" w:color="auto" w:fill="FFFFFF"/>
        </w:rPr>
        <w:t>envelopes identificados e LACRADOS</w:t>
      </w:r>
      <w:r w:rsidRPr="00114659">
        <w:rPr>
          <w:rFonts w:ascii="Book Antiqua" w:eastAsia="Arial" w:hAnsi="Book Antiqua" w:cs="Book Antiqua"/>
          <w:shd w:val="clear" w:color="auto" w:fill="FFFFFF"/>
        </w:rPr>
        <w:t xml:space="preserve"> com a documentação referente </w:t>
      </w:r>
      <w:r w:rsidR="00C31C3A" w:rsidRPr="00114659">
        <w:rPr>
          <w:rFonts w:ascii="Book Antiqua" w:eastAsia="Arial" w:hAnsi="Book Antiqua" w:cs="Book Antiqua"/>
          <w:shd w:val="clear" w:color="auto" w:fill="FFFFFF"/>
        </w:rPr>
        <w:t>à</w:t>
      </w:r>
      <w:r w:rsidRPr="00114659">
        <w:rPr>
          <w:rFonts w:ascii="Book Antiqua" w:eastAsia="Arial" w:hAnsi="Book Antiqua" w:cs="Book Antiqua"/>
          <w:shd w:val="clear" w:color="auto" w:fill="FFFFFF"/>
        </w:rPr>
        <w:t xml:space="preserve"> Habilitação (um envelope), a Proposta de Preços (um envelope) e ao Credenciamento (um envelope).</w:t>
      </w:r>
    </w:p>
    <w:p w:rsidR="006C0558" w:rsidRPr="00114659"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3.3 A falta da declaração de Habilitação impede o acesso ao envelope de proposta de preços da licitante, podendo, caso o representante na sessão tenha poderes, assinar a Declaração de Habilitação na fase de Credenciamento.</w:t>
      </w:r>
    </w:p>
    <w:p w:rsidR="006C0558"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3.4 A não apresentação da </w:t>
      </w:r>
      <w:r w:rsidRPr="00114659">
        <w:rPr>
          <w:rFonts w:ascii="Book Antiqua" w:hAnsi="Book Antiqua"/>
          <w:bCs/>
        </w:rPr>
        <w:t>declaração</w:t>
      </w:r>
      <w:r w:rsidRPr="00114659">
        <w:rPr>
          <w:rFonts w:ascii="Book Antiqua" w:hAnsi="Book Antiqua"/>
        </w:rPr>
        <w:t xml:space="preserve"> de </w:t>
      </w:r>
      <w:r w:rsidRPr="00114659">
        <w:rPr>
          <w:rFonts w:ascii="Book Antiqua" w:hAnsi="Book Antiqua"/>
          <w:bCs/>
          <w:color w:val="000000"/>
        </w:rPr>
        <w:t>Microempresa ou Empresa de Pequeno Porte</w:t>
      </w:r>
      <w:r w:rsidRPr="00114659">
        <w:rPr>
          <w:rFonts w:ascii="Book Antiqua" w:eastAsia="Arial" w:hAnsi="Book Antiqua" w:cs="Book Antiqua"/>
          <w:shd w:val="clear" w:color="auto" w:fill="FFFFFF"/>
        </w:rPr>
        <w:t xml:space="preserve"> implicará na não utilização dos benefícios da LC 123/2006; podendo o representante, caso esteja presente na sessão, assinar a </w:t>
      </w:r>
      <w:r w:rsidRPr="00114659">
        <w:rPr>
          <w:rFonts w:ascii="Book Antiqua" w:hAnsi="Book Antiqua"/>
          <w:bCs/>
        </w:rPr>
        <w:t>declaração</w:t>
      </w:r>
      <w:r w:rsidRPr="00114659">
        <w:rPr>
          <w:rFonts w:ascii="Book Antiqua" w:eastAsia="Arial" w:hAnsi="Book Antiqua" w:cs="Book Antiqua"/>
          <w:shd w:val="clear" w:color="auto" w:fill="FFFFFF"/>
        </w:rPr>
        <w:t xml:space="preserve"> na fase de Credenciamento.</w:t>
      </w:r>
    </w:p>
    <w:p w:rsidR="00DD45C3" w:rsidRDefault="00DD45C3"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shd w:val="clear" w:color="auto" w:fill="FFFFFF"/>
        </w:rPr>
      </w:pPr>
    </w:p>
    <w:p w:rsidR="006C0558" w:rsidRPr="00DC3EAC"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7.3 </w:t>
      </w:r>
      <w:r w:rsidRPr="00DC3EAC">
        <w:rPr>
          <w:rFonts w:ascii="Book Antiqua" w:eastAsia="Book Antiqua" w:hAnsi="Book Antiqua"/>
          <w:b/>
        </w:rPr>
        <w:t>Da Abertura dos envelopes de Proposta de Preços</w:t>
      </w:r>
    </w:p>
    <w:p w:rsidR="006C0558" w:rsidRPr="004E5650"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w:t>
      </w:r>
      <w:r w:rsidRPr="00606659">
        <w:rPr>
          <w:rFonts w:ascii="Book Antiqua" w:eastAsia="Book Antiqua" w:hAnsi="Book Antiqua"/>
        </w:rPr>
        <w:t xml:space="preserve"> serão abertos os envelopes de </w:t>
      </w:r>
      <w:r w:rsidRPr="004E5650">
        <w:rPr>
          <w:rFonts w:ascii="Book Antiqua" w:eastAsia="Book Antiqua" w:hAnsi="Book Antiqua"/>
        </w:rPr>
        <w:t>Nº 01 - PROPOSTA DE PREÇOS.</w:t>
      </w:r>
    </w:p>
    <w:p w:rsidR="006C0558" w:rsidRPr="00606659"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w:t>
      </w:r>
      <w:r w:rsidR="00570C67" w:rsidRPr="00606659">
        <w:rPr>
          <w:rFonts w:ascii="Book Antiqua" w:eastAsia="Book Antiqua" w:hAnsi="Book Antiqua"/>
        </w:rPr>
        <w:t>à</w:t>
      </w:r>
      <w:r w:rsidRPr="00606659">
        <w:rPr>
          <w:rFonts w:ascii="Book Antiqua" w:eastAsia="Book Antiqua" w:hAnsi="Book Antiqua"/>
        </w:rPr>
        <w:t xml:space="preserve"> verificação do conteúdo do envelope n.º 1, em conformidade com as exigências contidas neste Edital. </w:t>
      </w:r>
    </w:p>
    <w:p w:rsidR="006C0558" w:rsidRPr="00D33F2B"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olor w:val="000000" w:themeColor="text1"/>
        </w:rPr>
      </w:pPr>
      <w:r w:rsidRPr="00D33F2B">
        <w:rPr>
          <w:rFonts w:ascii="Book Antiqua" w:eastAsia="Book Antiqua" w:hAnsi="Book Antiqua"/>
          <w:color w:val="000000" w:themeColor="text1"/>
        </w:rPr>
        <w:t>7.3.3 O Pregoeiro classificará a proponente que apresentar a proposta de Menor preço</w:t>
      </w:r>
      <w:r w:rsidRPr="00D33F2B">
        <w:rPr>
          <w:rFonts w:ascii="Book Antiqua" w:eastAsia="Book Antiqua" w:hAnsi="Book Antiqua"/>
          <w:b/>
          <w:color w:val="000000" w:themeColor="text1"/>
        </w:rPr>
        <w:t xml:space="preserve"> </w:t>
      </w:r>
      <w:r w:rsidR="000F6240" w:rsidRPr="00A401AD">
        <w:rPr>
          <w:rFonts w:ascii="Book Antiqua" w:eastAsia="Book Antiqua" w:hAnsi="Book Antiqua"/>
          <w:color w:val="000000" w:themeColor="text1"/>
        </w:rPr>
        <w:t>POR LOTE</w:t>
      </w:r>
      <w:r w:rsidRPr="00D33F2B">
        <w:rPr>
          <w:rFonts w:ascii="Book Antiqua" w:eastAsia="Book Antiqua" w:hAnsi="Book Antiqua"/>
          <w:b/>
          <w:color w:val="000000" w:themeColor="text1"/>
        </w:rPr>
        <w:t xml:space="preserve"> </w:t>
      </w:r>
      <w:r w:rsidRPr="00D33F2B">
        <w:rPr>
          <w:rFonts w:ascii="Book Antiqua" w:eastAsia="Book Antiqua" w:hAnsi="Book Antiqua"/>
          <w:color w:val="000000" w:themeColor="text1"/>
        </w:rPr>
        <w:t xml:space="preserve">e aqueles que tenham apresentado propostas em valores sucessivos e superiores em até 10% (dez por cento) relativamente à proposta de preço de menor valor; ou </w:t>
      </w:r>
    </w:p>
    <w:p w:rsidR="006C0558" w:rsidRPr="00606659"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7.3.3.1 C</w:t>
      </w:r>
      <w:r w:rsidRPr="00606659">
        <w:rPr>
          <w:rFonts w:ascii="Book Antiqua" w:eastAsia="Book Antiqua" w:hAnsi="Book Antiqua"/>
        </w:rPr>
        <w:t>lassificará as</w:t>
      </w:r>
      <w:r w:rsidR="00570C67" w:rsidRPr="00606659">
        <w:rPr>
          <w:rFonts w:ascii="Book Antiqua" w:eastAsia="Book Antiqua" w:hAnsi="Book Antiqua"/>
        </w:rPr>
        <w:t xml:space="preserve"> </w:t>
      </w:r>
      <w:proofErr w:type="gramStart"/>
      <w:r w:rsidRPr="00606659">
        <w:rPr>
          <w:rFonts w:ascii="Book Antiqua" w:eastAsia="Book Antiqua" w:hAnsi="Book Antiqua"/>
        </w:rPr>
        <w:t>3</w:t>
      </w:r>
      <w:proofErr w:type="gramEnd"/>
      <w:r w:rsidRPr="00606659">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6C0558"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5D0658" w:rsidRDefault="005D06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6C0558" w:rsidRPr="00A625F5"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7.4 </w:t>
      </w:r>
      <w:r w:rsidRPr="00A625F5">
        <w:rPr>
          <w:rFonts w:ascii="Book Antiqua" w:eastAsia="Book Antiqua" w:hAnsi="Book Antiqua"/>
          <w:b/>
        </w:rPr>
        <w:t>Da Fase Competitiva (Lances)</w:t>
      </w:r>
    </w:p>
    <w:p w:rsidR="006C0558" w:rsidRPr="00606659"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w:t>
      </w:r>
      <w:r w:rsidRPr="00606659">
        <w:rPr>
          <w:rFonts w:ascii="Book Antiqua" w:eastAsia="Book Antiqua" w:hAnsi="Book Antiqua"/>
        </w:rPr>
        <w:t xml:space="preserve"> Às proponentes classificadas, conforme subitem anterior será dad</w:t>
      </w:r>
      <w:r>
        <w:rPr>
          <w:rFonts w:ascii="Book Antiqua" w:eastAsia="Book Antiqua" w:hAnsi="Book Antiqua"/>
        </w:rPr>
        <w:t xml:space="preserve">o </w:t>
      </w:r>
      <w:proofErr w:type="gramStart"/>
      <w:r>
        <w:rPr>
          <w:rFonts w:ascii="Book Antiqua" w:eastAsia="Book Antiqua" w:hAnsi="Book Antiqua"/>
        </w:rPr>
        <w:t>a</w:t>
      </w:r>
      <w:proofErr w:type="gramEnd"/>
      <w:r w:rsidRPr="00606659">
        <w:rPr>
          <w:rFonts w:ascii="Book Antiqua" w:eastAsia="Book Antiqua" w:hAnsi="Book Antiqua"/>
        </w:rPr>
        <w:t xml:space="preserve"> oportunidade para disputa, por meio de lances verbais e sucessivos, em valores distintos e decrescentes, a partir do autor da proposta classificada de maior preço.</w:t>
      </w:r>
    </w:p>
    <w:p w:rsidR="006C0558" w:rsidRPr="00606659" w:rsidRDefault="006C0558" w:rsidP="006C0558">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1.1</w:t>
      </w:r>
      <w:r w:rsidRPr="00606659">
        <w:rPr>
          <w:rFonts w:ascii="Book Antiqua" w:eastAsia="Book Antiqua" w:hAnsi="Book Antiqua"/>
        </w:rPr>
        <w:t xml:space="preserve"> Caso duas ou mais propostas iniciais apresentem preços iguais, será realizado sorteio para determinação da ordem de oferta dos lances.</w:t>
      </w:r>
    </w:p>
    <w:p w:rsidR="006C0558" w:rsidRPr="00606659" w:rsidRDefault="006C0558" w:rsidP="006C0558">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1.2</w:t>
      </w:r>
      <w:r w:rsidRPr="00606659">
        <w:rPr>
          <w:rFonts w:ascii="Book Antiqua" w:eastAsia="Book Antiqua" w:hAnsi="Book Antiqua"/>
        </w:rPr>
        <w:t xml:space="preserve"> A oferta dos lances deverá ser efetuada no momento em que for conferida a palavra à licitante, na ordem decrescente de preços.</w:t>
      </w:r>
    </w:p>
    <w:p w:rsidR="006C0558" w:rsidRPr="00606659" w:rsidRDefault="006C0558" w:rsidP="006C0558">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1.3</w:t>
      </w:r>
      <w:r w:rsidRPr="00606659">
        <w:rPr>
          <w:rFonts w:ascii="Book Antiqua" w:eastAsia="Book Antiqua" w:hAnsi="Book Antiqua"/>
        </w:rPr>
        <w:t xml:space="preserve"> Fica a cargo do Pregoeiro a fixação de parâmetros mínimos de valores sobre os lances verbais, podendo, inclusive, alterá-los no curso da sessão (estipulação de valores mínimos entre um lance e outro).</w:t>
      </w:r>
    </w:p>
    <w:p w:rsidR="006C0558" w:rsidRPr="00606659" w:rsidRDefault="006C0558" w:rsidP="006C0558">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1.4</w:t>
      </w:r>
      <w:r w:rsidRPr="00606659">
        <w:rPr>
          <w:rFonts w:ascii="Book Antiqua" w:eastAsia="Book Antiqua" w:hAnsi="Book Antiqua"/>
        </w:rPr>
        <w:t xml:space="preserve"> </w:t>
      </w:r>
      <w:r>
        <w:rPr>
          <w:rFonts w:ascii="Book Antiqua" w:eastAsia="Book Antiqua" w:hAnsi="Book Antiqua"/>
        </w:rPr>
        <w:t>O P</w:t>
      </w:r>
      <w:r w:rsidRPr="00606659">
        <w:rPr>
          <w:rFonts w:ascii="Book Antiqua" w:eastAsia="Book Antiqua" w:hAnsi="Book Antiqua"/>
        </w:rPr>
        <w:t>regoeiro poderá fixar tempo máximo para que as licitantes calculem e ofereçam novos lances.</w:t>
      </w:r>
    </w:p>
    <w:p w:rsidR="006C0558" w:rsidRPr="00606659" w:rsidRDefault="006C0558" w:rsidP="006C0558">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606659">
        <w:rPr>
          <w:rFonts w:ascii="Book Antiqua" w:eastAsia="Book Antiqua" w:hAnsi="Book Antiqua"/>
          <w:shd w:val="clear" w:color="auto" w:fill="FFFFFF"/>
        </w:rPr>
        <w:t>7.4.</w:t>
      </w:r>
      <w:r>
        <w:rPr>
          <w:rFonts w:ascii="Book Antiqua" w:eastAsia="Book Antiqua" w:hAnsi="Book Antiqua"/>
          <w:shd w:val="clear" w:color="auto" w:fill="FFFFFF"/>
        </w:rPr>
        <w:t>1.5</w:t>
      </w:r>
      <w:r w:rsidRPr="00606659">
        <w:rPr>
          <w:rFonts w:ascii="Book Antiqua" w:eastAsia="Book Antiqua" w:hAnsi="Book Antiqua"/>
          <w:shd w:val="clear" w:color="auto" w:fill="FFFFFF"/>
        </w:rPr>
        <w:t xml:space="preserve"> Na fase de lances verbais, se uma pro</w:t>
      </w:r>
      <w:r>
        <w:rPr>
          <w:rFonts w:ascii="Book Antiqua" w:eastAsia="Book Antiqua" w:hAnsi="Book Antiqua"/>
          <w:shd w:val="clear" w:color="auto" w:fill="FFFFFF"/>
        </w:rPr>
        <w:t>p</w:t>
      </w:r>
      <w:r w:rsidRPr="00606659">
        <w:rPr>
          <w:rFonts w:ascii="Book Antiqua" w:eastAsia="Book Antiqua" w:hAnsi="Book Antiqua"/>
          <w:shd w:val="clear" w:color="auto" w:fill="FFFFFF"/>
        </w:rPr>
        <w:t>onente ofertar valor igual ao valor anteriormente ofertado por outra proponente, implicando em empate de valores, será dad</w:t>
      </w:r>
      <w:r>
        <w:rPr>
          <w:rFonts w:ascii="Book Antiqua" w:eastAsia="Book Antiqua" w:hAnsi="Book Antiqua"/>
          <w:shd w:val="clear" w:color="auto" w:fill="FFFFFF"/>
        </w:rPr>
        <w:t>o</w:t>
      </w:r>
      <w:r w:rsidRPr="00606659">
        <w:rPr>
          <w:rFonts w:ascii="Book Antiqua" w:eastAsia="Book Antiqua" w:hAnsi="Book Antiqua"/>
          <w:shd w:val="clear" w:color="auto" w:fill="FFFFFF"/>
        </w:rPr>
        <w:t xml:space="preserve"> preferência a proponente que ofertou o menor valor em primeiro lugar.</w:t>
      </w:r>
    </w:p>
    <w:p w:rsidR="006C0558" w:rsidRPr="00606659" w:rsidRDefault="006C0558" w:rsidP="006C0558">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shd w:val="clear" w:color="auto" w:fill="FFFFFF"/>
        </w:rPr>
        <w:t>7.4.</w:t>
      </w:r>
      <w:r>
        <w:rPr>
          <w:rFonts w:ascii="Book Antiqua" w:eastAsia="Book Antiqua" w:hAnsi="Book Antiqua"/>
          <w:shd w:val="clear" w:color="auto" w:fill="FFFFFF"/>
        </w:rPr>
        <w:t>1.6</w:t>
      </w:r>
      <w:r w:rsidRPr="00606659">
        <w:rPr>
          <w:rFonts w:ascii="Book Antiqua" w:eastAsia="Book Antiqua" w:hAnsi="Book Antiqua"/>
        </w:rPr>
        <w:t xml:space="preserve"> Dos lances ofertados não caberá retratação.</w:t>
      </w:r>
    </w:p>
    <w:p w:rsidR="006C0558" w:rsidRPr="00606659" w:rsidRDefault="006C0558" w:rsidP="006C0558">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1.7</w:t>
      </w:r>
      <w:r w:rsidRPr="00606659">
        <w:rPr>
          <w:rFonts w:ascii="Book Antiqua" w:eastAsia="Book Antiqua" w:hAnsi="Book Antiqua"/>
        </w:rPr>
        <w:t xml:space="preserve"> A proponente que desistir de apresentar lance verbal quando convocado pelo Pregoeiro, será excluída da etapa de lances verbais, mantendo-se o último preço apresentado pela mesma, para efeito de ordenação das propostas.</w:t>
      </w:r>
    </w:p>
    <w:p w:rsidR="006C0558" w:rsidRDefault="006C0558" w:rsidP="006C05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7.4.1.8</w:t>
      </w:r>
      <w:r w:rsidRPr="00844B9B">
        <w:rPr>
          <w:rFonts w:ascii="Book Antiqua" w:hAnsi="Book Antiqua"/>
          <w:shd w:val="clear" w:color="auto" w:fill="FFFFFF"/>
        </w:rPr>
        <w:t xml:space="preserve"> Encerrada a etapa de lances, o Pregoeiro fará a classificação provisória pela ordem crescente dos preços apresentados.</w:t>
      </w:r>
    </w:p>
    <w:p w:rsidR="006C0558" w:rsidRDefault="006C0558" w:rsidP="006C05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6C0558" w:rsidRPr="006434CF" w:rsidRDefault="006C0558" w:rsidP="006C05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7.4.2 </w:t>
      </w:r>
      <w:r w:rsidRPr="006434CF">
        <w:rPr>
          <w:rFonts w:ascii="Book Antiqua" w:hAnsi="Book Antiqua"/>
          <w:b/>
          <w:shd w:val="clear" w:color="auto" w:fill="FFFFFF"/>
        </w:rPr>
        <w:t>Do empate legal</w:t>
      </w:r>
      <w:r>
        <w:rPr>
          <w:rFonts w:ascii="Book Antiqua" w:hAnsi="Book Antiqua"/>
          <w:b/>
          <w:shd w:val="clear" w:color="auto" w:fill="FFFFFF"/>
        </w:rPr>
        <w:t xml:space="preserve"> (art. 44 e 45 da LC 123/2006)</w:t>
      </w:r>
    </w:p>
    <w:p w:rsidR="006C0558" w:rsidRPr="00AC026F" w:rsidRDefault="006C0558" w:rsidP="006C05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7.4.2.1</w:t>
      </w:r>
      <w:r w:rsidRPr="00AC026F">
        <w:rPr>
          <w:rFonts w:ascii="Book Antiqua" w:hAnsi="Book Antiqua"/>
          <w:shd w:val="clear" w:color="auto" w:fill="FFFFFF"/>
        </w:rPr>
        <w:t xml:space="preserve"> Procedida a classificação provisória </w:t>
      </w:r>
      <w:r>
        <w:rPr>
          <w:rFonts w:ascii="Book Antiqua" w:hAnsi="Book Antiqua"/>
          <w:shd w:val="clear" w:color="auto" w:fill="FFFFFF"/>
        </w:rPr>
        <w:t>e verificado que a melhor oferta</w:t>
      </w:r>
      <w:r w:rsidRPr="00AC026F">
        <w:rPr>
          <w:rFonts w:ascii="Book Antiqua" w:hAnsi="Book Antiqua"/>
          <w:shd w:val="clear" w:color="auto" w:fill="FFFFFF"/>
        </w:rPr>
        <w:t xml:space="preserve"> </w:t>
      </w:r>
      <w:r w:rsidRPr="006F1824">
        <w:rPr>
          <w:rFonts w:ascii="Book Antiqua" w:hAnsi="Book Antiqua"/>
          <w:b/>
          <w:shd w:val="clear" w:color="auto" w:fill="FFFFFF"/>
        </w:rPr>
        <w:t>não</w:t>
      </w:r>
      <w:r w:rsidRPr="00AC026F">
        <w:rPr>
          <w:rFonts w:ascii="Book Antiqua" w:hAnsi="Book Antiqua"/>
          <w:shd w:val="clear" w:color="auto" w:fill="FFFFFF"/>
        </w:rPr>
        <w:t xml:space="preserve"> foi apresentad</w:t>
      </w:r>
      <w:r>
        <w:rPr>
          <w:rFonts w:ascii="Book Antiqua" w:hAnsi="Book Antiqua"/>
          <w:shd w:val="clear" w:color="auto" w:fill="FFFFFF"/>
        </w:rPr>
        <w:t>a</w:t>
      </w:r>
      <w:r w:rsidRPr="00AC026F">
        <w:rPr>
          <w:rFonts w:ascii="Book Antiqua" w:hAnsi="Book Antiqua"/>
          <w:shd w:val="clear" w:color="auto" w:fill="FFFFFF"/>
        </w:rPr>
        <w:t xml:space="preserve"> por </w:t>
      </w:r>
      <w:r w:rsidRPr="00AC026F">
        <w:rPr>
          <w:rFonts w:ascii="Book Antiqua" w:hAnsi="Book Antiqua"/>
          <w:b/>
          <w:u w:val="single"/>
          <w:shd w:val="clear" w:color="auto" w:fill="FFFFFF"/>
        </w:rPr>
        <w:t>Microempresa ou Empresa de Pequeno Porte</w:t>
      </w:r>
      <w:r w:rsidRPr="002D3641">
        <w:rPr>
          <w:rFonts w:ascii="Book Antiqua" w:hAnsi="Book Antiqua"/>
          <w:b/>
          <w:shd w:val="clear" w:color="auto" w:fill="FFFFFF"/>
        </w:rPr>
        <w:t xml:space="preserve"> </w:t>
      </w:r>
      <w:r w:rsidRPr="002D3641">
        <w:rPr>
          <w:rFonts w:ascii="Book Antiqua" w:hAnsi="Book Antiqua"/>
          <w:shd w:val="clear" w:color="auto" w:fill="FFFFFF"/>
        </w:rPr>
        <w:t>licitante</w:t>
      </w:r>
      <w:r w:rsidRPr="00AC026F">
        <w:rPr>
          <w:rFonts w:ascii="Book Antiqua" w:hAnsi="Book Antiqua"/>
          <w:shd w:val="clear" w:color="auto" w:fill="FFFFFF"/>
        </w:rPr>
        <w:t>, o Pregoeiro verificará o eventual empate legal</w:t>
      </w:r>
      <w:r>
        <w:rPr>
          <w:rFonts w:ascii="Book Antiqua" w:hAnsi="Book Antiqua"/>
          <w:shd w:val="clear" w:color="auto" w:fill="FFFFFF"/>
        </w:rPr>
        <w:t xml:space="preserve"> </w:t>
      </w:r>
      <w:r w:rsidRPr="00AC026F">
        <w:rPr>
          <w:rFonts w:ascii="Book Antiqua" w:hAnsi="Book Antiqua"/>
          <w:shd w:val="clear" w:color="auto" w:fill="FFFFFF"/>
        </w:rPr>
        <w:t>das propostas</w:t>
      </w:r>
      <w:r>
        <w:rPr>
          <w:rFonts w:ascii="Book Antiqua" w:hAnsi="Book Antiqua"/>
          <w:shd w:val="clear" w:color="auto" w:fill="FFFFFF"/>
        </w:rPr>
        <w:t xml:space="preserve"> (</w:t>
      </w:r>
      <w:r w:rsidRPr="002D3641">
        <w:rPr>
          <w:rFonts w:ascii="Book Antiqua" w:hAnsi="Book Antiqua"/>
          <w:b/>
          <w:shd w:val="clear" w:color="auto" w:fill="FFFFFF"/>
        </w:rPr>
        <w:t>empate fictício)</w:t>
      </w:r>
      <w:r w:rsidRPr="00AC026F">
        <w:rPr>
          <w:rFonts w:ascii="Book Antiqua" w:hAnsi="Book Antiqua"/>
          <w:shd w:val="clear" w:color="auto" w:fill="FFFFFF"/>
        </w:rPr>
        <w:t>, na forma do parágrafo 2º do art. 44 da LC 123/2006, para aplicaçã</w:t>
      </w:r>
      <w:r>
        <w:rPr>
          <w:rFonts w:ascii="Book Antiqua" w:hAnsi="Book Antiqua"/>
          <w:shd w:val="clear" w:color="auto" w:fill="FFFFFF"/>
        </w:rPr>
        <w:t>o do disposto no art. 45 da mesma Lei; que, caso ocorrido, proceder-se-á da seguinte forma:</w:t>
      </w:r>
    </w:p>
    <w:p w:rsidR="006C0558" w:rsidRPr="00AC026F" w:rsidRDefault="006C0558" w:rsidP="006C05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I - a </w:t>
      </w:r>
      <w:r w:rsidRPr="00AC026F">
        <w:rPr>
          <w:rFonts w:ascii="Book Antiqua" w:hAnsi="Book Antiqua"/>
          <w:b/>
          <w:u w:val="single"/>
          <w:shd w:val="clear" w:color="auto" w:fill="FFFFFF"/>
        </w:rPr>
        <w:t>Microempresa ou Empresa de Pequeno Porte</w:t>
      </w:r>
      <w:r w:rsidRPr="00AC026F">
        <w:rPr>
          <w:rFonts w:ascii="Book Antiqua" w:hAnsi="Book Antiqua"/>
          <w:shd w:val="clear" w:color="auto" w:fill="FFFFFF"/>
        </w:rPr>
        <w:t xml:space="preserve"> melhor classificada poderá apresentar </w:t>
      </w:r>
      <w:r>
        <w:rPr>
          <w:rFonts w:ascii="Book Antiqua" w:hAnsi="Book Antiqua"/>
          <w:shd w:val="clear" w:color="auto" w:fill="FFFFFF"/>
        </w:rPr>
        <w:t>lance</w:t>
      </w:r>
      <w:r w:rsidRPr="00AC026F">
        <w:rPr>
          <w:rFonts w:ascii="Book Antiqua" w:hAnsi="Book Antiqua"/>
          <w:shd w:val="clear" w:color="auto" w:fill="FFFFFF"/>
        </w:rPr>
        <w:t xml:space="preserve"> inferior àquela considerada vencedora da classificação provisória, situação em que, após a verificação da regularidade fiscal (na </w:t>
      </w:r>
      <w:r>
        <w:rPr>
          <w:rFonts w:ascii="Book Antiqua" w:hAnsi="Book Antiqua"/>
          <w:shd w:val="clear" w:color="auto" w:fill="FFFFFF"/>
        </w:rPr>
        <w:t>fase de habilitação</w:t>
      </w:r>
      <w:r w:rsidRPr="00AC026F">
        <w:rPr>
          <w:rFonts w:ascii="Book Antiqua" w:hAnsi="Book Antiqua"/>
          <w:shd w:val="clear" w:color="auto" w:fill="FFFFFF"/>
        </w:rPr>
        <w:t>), será adjudicado em seu favor o objeto licitado;</w:t>
      </w:r>
    </w:p>
    <w:p w:rsidR="006C0558" w:rsidRPr="00AC026F" w:rsidRDefault="006C0558" w:rsidP="006C05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II - não </w:t>
      </w:r>
      <w:r>
        <w:rPr>
          <w:rFonts w:ascii="Book Antiqua" w:hAnsi="Book Antiqua"/>
          <w:shd w:val="clear" w:color="auto" w:fill="FFFFFF"/>
        </w:rPr>
        <w:t xml:space="preserve">apresentando lance </w:t>
      </w:r>
      <w:r w:rsidRPr="00AC026F">
        <w:rPr>
          <w:rFonts w:ascii="Book Antiqua" w:hAnsi="Book Antiqua"/>
          <w:shd w:val="clear" w:color="auto" w:fill="FFFFFF"/>
        </w:rPr>
        <w:t xml:space="preserve">a </w:t>
      </w:r>
      <w:r w:rsidRPr="00AC026F">
        <w:rPr>
          <w:rFonts w:ascii="Book Antiqua" w:hAnsi="Book Antiqua"/>
          <w:b/>
          <w:u w:val="single"/>
          <w:shd w:val="clear" w:color="auto" w:fill="FFFFFF"/>
        </w:rPr>
        <w:t>Microempresa ou Empresa de Pequeno Porte</w:t>
      </w:r>
      <w:r w:rsidRPr="00AC026F">
        <w:rPr>
          <w:rFonts w:ascii="Book Antiqua" w:hAnsi="Book Antiqua"/>
          <w:shd w:val="clear" w:color="auto" w:fill="FFFFFF"/>
        </w:rPr>
        <w:t>, na forma do inciso I deste item, serão convocadas as remanescentes que porventura se enquadrem na hipótese do</w:t>
      </w:r>
      <w:r>
        <w:rPr>
          <w:rFonts w:ascii="Book Antiqua" w:hAnsi="Book Antiqua"/>
          <w:shd w:val="clear" w:color="auto" w:fill="FFFFFF"/>
        </w:rPr>
        <w:t xml:space="preserve"> parágrafo</w:t>
      </w:r>
      <w:r w:rsidRPr="00AC026F">
        <w:rPr>
          <w:rFonts w:ascii="Book Antiqua" w:hAnsi="Book Antiqua"/>
          <w:shd w:val="clear" w:color="auto" w:fill="FFFFFF"/>
        </w:rPr>
        <w:t xml:space="preserve"> 2º do art. 44 da LC 123/2006, na ordem classificatória, para o exercício do mesmo direito;</w:t>
      </w:r>
    </w:p>
    <w:p w:rsidR="006C0558" w:rsidRPr="00AC026F" w:rsidRDefault="006C0558" w:rsidP="006C05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III - no caso de equivalência dos valores apresentados pelas </w:t>
      </w:r>
      <w:r w:rsidRPr="00AC026F">
        <w:rPr>
          <w:rFonts w:ascii="Book Antiqua" w:hAnsi="Book Antiqua"/>
          <w:b/>
          <w:u w:val="single"/>
          <w:shd w:val="clear" w:color="auto" w:fill="FFFFFF"/>
        </w:rPr>
        <w:t>Microempresas ou Empresas de Pequeno Porte</w:t>
      </w:r>
      <w:r w:rsidRPr="00AC026F">
        <w:rPr>
          <w:rFonts w:ascii="Book Antiqua" w:hAnsi="Book Antiqua"/>
          <w:shd w:val="clear" w:color="auto" w:fill="FFFFFF"/>
        </w:rPr>
        <w:t xml:space="preserve"> que se encontrem nos intervalos estabelecidos no parágrafo 2º do art. 44 da LC 123/2006, será realizado sorteio entre elas para que se identifique àquela que poderá apresentar melhor oferta.</w:t>
      </w:r>
    </w:p>
    <w:p w:rsidR="006C0558" w:rsidRPr="00AC026F" w:rsidRDefault="006C0558" w:rsidP="006C05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7.4.2.2</w:t>
      </w:r>
      <w:r w:rsidRPr="00AC026F">
        <w:rPr>
          <w:rFonts w:ascii="Book Antiqua" w:hAnsi="Book Antiqua"/>
          <w:shd w:val="clear" w:color="auto" w:fill="FFFFFF"/>
        </w:rPr>
        <w:t xml:space="preserve"> O prazo para apresentação </w:t>
      </w:r>
      <w:r>
        <w:rPr>
          <w:rFonts w:ascii="Book Antiqua" w:hAnsi="Book Antiqua"/>
          <w:shd w:val="clear" w:color="auto" w:fill="FFFFFF"/>
        </w:rPr>
        <w:t>do lance</w:t>
      </w:r>
      <w:r w:rsidRPr="00AC026F">
        <w:rPr>
          <w:rFonts w:ascii="Book Antiqua" w:hAnsi="Book Antiqua"/>
          <w:shd w:val="clear" w:color="auto" w:fill="FFFFFF"/>
        </w:rPr>
        <w:t xml:space="preserve"> será </w:t>
      </w:r>
      <w:r w:rsidRPr="002D3641">
        <w:rPr>
          <w:rFonts w:ascii="Book Antiqua" w:hAnsi="Book Antiqua"/>
          <w:shd w:val="clear" w:color="auto" w:fill="FFFFFF"/>
        </w:rPr>
        <w:t xml:space="preserve">de </w:t>
      </w:r>
      <w:r w:rsidRPr="002D3641">
        <w:rPr>
          <w:rFonts w:ascii="Book Antiqua" w:hAnsi="Book Antiqua"/>
          <w:b/>
          <w:u w:val="single"/>
          <w:shd w:val="clear" w:color="auto" w:fill="FFFFFF"/>
        </w:rPr>
        <w:t>até 05 (cinco) minutos</w:t>
      </w:r>
      <w:r w:rsidRPr="00AC026F">
        <w:rPr>
          <w:rFonts w:ascii="Book Antiqua" w:hAnsi="Book Antiqua"/>
          <w:b/>
          <w:shd w:val="clear" w:color="auto" w:fill="FFFFFF"/>
        </w:rPr>
        <w:t xml:space="preserve"> </w:t>
      </w:r>
      <w:r w:rsidRPr="00AC026F">
        <w:rPr>
          <w:rFonts w:ascii="Book Antiqua" w:hAnsi="Book Antiqua"/>
          <w:shd w:val="clear" w:color="auto" w:fill="FFFFFF"/>
        </w:rPr>
        <w:t xml:space="preserve">após </w:t>
      </w:r>
      <w:r>
        <w:rPr>
          <w:rFonts w:ascii="Book Antiqua" w:hAnsi="Book Antiqua"/>
          <w:shd w:val="clear" w:color="auto" w:fill="FFFFFF"/>
        </w:rPr>
        <w:t>a notificação do Pregoeiro ao interessado</w:t>
      </w:r>
      <w:r w:rsidRPr="00AC026F">
        <w:rPr>
          <w:rFonts w:ascii="Book Antiqua" w:hAnsi="Book Antiqua"/>
          <w:shd w:val="clear" w:color="auto" w:fill="FFFFFF"/>
        </w:rPr>
        <w:t>, sob pena de preclusão do direito de inovar em seu preço (art. 45, parágrafo 3º da LC 123/2006).</w:t>
      </w:r>
    </w:p>
    <w:p w:rsidR="006C0558" w:rsidRPr="00AC026F" w:rsidRDefault="006C0558" w:rsidP="006C05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7.4.2.3 </w:t>
      </w:r>
      <w:r w:rsidRPr="00AC026F">
        <w:rPr>
          <w:rFonts w:ascii="Book Antiqua" w:hAnsi="Book Antiqua"/>
          <w:shd w:val="clear" w:color="auto" w:fill="FFFFFF"/>
        </w:rPr>
        <w:t xml:space="preserve">Na hipótese de </w:t>
      </w:r>
      <w:r>
        <w:rPr>
          <w:rFonts w:ascii="Book Antiqua" w:hAnsi="Book Antiqua"/>
          <w:shd w:val="clear" w:color="auto" w:fill="FFFFFF"/>
        </w:rPr>
        <w:t>não haver interesse por parte da Microempresa ou Empresa de Pequeno Porte de inovar em seu preço,</w:t>
      </w:r>
      <w:r w:rsidRPr="00AC026F">
        <w:rPr>
          <w:rFonts w:ascii="Book Antiqua" w:hAnsi="Book Antiqua"/>
          <w:shd w:val="clear" w:color="auto" w:fill="FFFFFF"/>
        </w:rPr>
        <w:t xml:space="preserve"> nos termos previstos no caput do artigo 45 da LC 123/2006, o objeto licitado será adjudicado em favor da proposta originalmente vencedora do certame.</w:t>
      </w:r>
    </w:p>
    <w:p w:rsidR="006C0558" w:rsidRDefault="006C0558" w:rsidP="006C05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7.4.2.4 </w:t>
      </w:r>
      <w:r w:rsidRPr="00AC026F">
        <w:rPr>
          <w:rFonts w:ascii="Book Antiqua" w:hAnsi="Book Antiqua"/>
          <w:shd w:val="clear" w:color="auto" w:fill="FFFFFF"/>
        </w:rPr>
        <w:t xml:space="preserve">Será assegurado, como critério inicial de desempate, preferência de contratação para as </w:t>
      </w:r>
      <w:r w:rsidRPr="00AC026F">
        <w:rPr>
          <w:rFonts w:ascii="Book Antiqua" w:hAnsi="Book Antiqua"/>
          <w:b/>
          <w:u w:val="single"/>
          <w:shd w:val="clear" w:color="auto" w:fill="FFFFFF"/>
        </w:rPr>
        <w:t>Microempresas e Empresas de Pequeno Porte</w:t>
      </w:r>
      <w:r w:rsidRPr="00AC026F">
        <w:rPr>
          <w:rFonts w:ascii="Book Antiqua" w:hAnsi="Book Antiqua"/>
          <w:shd w:val="clear" w:color="auto" w:fill="FFFFFF"/>
        </w:rPr>
        <w:t>.</w:t>
      </w:r>
    </w:p>
    <w:p w:rsidR="006369C5" w:rsidRPr="00AC026F" w:rsidRDefault="006369C5" w:rsidP="006C05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6C0558" w:rsidRPr="00272055"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272055">
        <w:rPr>
          <w:rFonts w:ascii="Book Antiqua" w:hAnsi="Book Antiqua"/>
          <w:b/>
        </w:rPr>
        <w:t>7.4.3 Das condições de aceitabilidade da proposta</w:t>
      </w:r>
    </w:p>
    <w:p w:rsidR="006C0558" w:rsidRPr="00AC026F"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7.4.3.1</w:t>
      </w:r>
      <w:r w:rsidRPr="00AC026F">
        <w:rPr>
          <w:rFonts w:ascii="Book Antiqua" w:hAnsi="Book Antiqua"/>
        </w:rPr>
        <w:t xml:space="preserve"> Declarada encerrada a etapa competitiva e ordenadas as propostas, o Pregoeiro examinará a aceitabilidade da proposta da primeira classificada por item, quanto ao objeto e valor, decidindo motivadamente a respeito.</w:t>
      </w:r>
    </w:p>
    <w:p w:rsidR="006C0558" w:rsidRPr="00AC026F"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7.4.3.2</w:t>
      </w:r>
      <w:r w:rsidRPr="00AC026F">
        <w:rPr>
          <w:rFonts w:ascii="Book Antiqua" w:hAnsi="Book Antiqua"/>
        </w:rPr>
        <w:t xml:space="preserve"> Será desclassificada a proponente que: </w:t>
      </w:r>
    </w:p>
    <w:p w:rsidR="006C0558" w:rsidRPr="00AC026F" w:rsidRDefault="006C0558" w:rsidP="006C0558">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a) deixar de atender a alguma exigência constante deste Edital; </w:t>
      </w:r>
    </w:p>
    <w:p w:rsidR="006C0558" w:rsidRPr="00AC026F" w:rsidRDefault="006C0558" w:rsidP="006C0558">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b) apresentar oferta de vantagem não prevista no Edital ou vantagem baseada nas propostas dos demais proponentes; </w:t>
      </w:r>
    </w:p>
    <w:p w:rsidR="006C0558" w:rsidRPr="00AC026F" w:rsidRDefault="006C0558" w:rsidP="006C0558">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c) apresentar preços que ultrapassem o</w:t>
      </w:r>
      <w:r>
        <w:rPr>
          <w:rFonts w:ascii="Book Antiqua" w:hAnsi="Book Antiqua"/>
        </w:rPr>
        <w:t>s</w:t>
      </w:r>
      <w:r w:rsidRPr="00AC026F">
        <w:rPr>
          <w:rFonts w:ascii="Book Antiqua" w:hAnsi="Book Antiqua"/>
        </w:rPr>
        <w:t xml:space="preserve"> </w:t>
      </w:r>
      <w:r w:rsidRPr="00AC026F">
        <w:rPr>
          <w:rFonts w:ascii="Book Antiqua" w:hAnsi="Book Antiqua"/>
          <w:b/>
        </w:rPr>
        <w:t>valor</w:t>
      </w:r>
      <w:r>
        <w:rPr>
          <w:rFonts w:ascii="Book Antiqua" w:hAnsi="Book Antiqua"/>
          <w:b/>
        </w:rPr>
        <w:t>es</w:t>
      </w:r>
      <w:r w:rsidRPr="00AC026F">
        <w:rPr>
          <w:rFonts w:ascii="Book Antiqua" w:hAnsi="Book Antiqua"/>
          <w:b/>
        </w:rPr>
        <w:t xml:space="preserve"> máximo</w:t>
      </w:r>
      <w:r>
        <w:rPr>
          <w:rFonts w:ascii="Book Antiqua" w:hAnsi="Book Antiqua"/>
          <w:b/>
        </w:rPr>
        <w:t>s</w:t>
      </w:r>
      <w:r w:rsidRPr="00AC026F">
        <w:rPr>
          <w:rFonts w:ascii="Book Antiqua" w:hAnsi="Book Antiqua"/>
        </w:rPr>
        <w:t xml:space="preserve"> estipulado no Edital (artigo 4º, inciso VII da Lei 10.520/2002).</w:t>
      </w:r>
    </w:p>
    <w:p w:rsidR="006C0558" w:rsidRDefault="006C0558" w:rsidP="006C05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7.4.3.3</w:t>
      </w:r>
      <w:r w:rsidRPr="00AC026F">
        <w:rPr>
          <w:rFonts w:ascii="Book Antiqua" w:hAnsi="Book Antiqua"/>
          <w:shd w:val="clear" w:color="auto" w:fill="FFFFFF"/>
        </w:rPr>
        <w:t xml:space="preserve"> </w:t>
      </w:r>
      <w:r>
        <w:rPr>
          <w:rFonts w:ascii="Book Antiqua" w:hAnsi="Book Antiqua"/>
          <w:shd w:val="clear" w:color="auto" w:fill="FFFFFF"/>
        </w:rPr>
        <w:t>Caso entenda necessário, o Pregoeiro ou a Autoridade Competente poderá instaurar diligência para fins de aferição de exequ</w:t>
      </w:r>
      <w:r w:rsidRPr="00AC026F">
        <w:rPr>
          <w:rFonts w:ascii="Book Antiqua" w:hAnsi="Book Antiqua"/>
          <w:shd w:val="clear" w:color="auto" w:fill="FFFFFF"/>
        </w:rPr>
        <w:t>ibilidade das propostas</w:t>
      </w:r>
      <w:r>
        <w:rPr>
          <w:rFonts w:ascii="Book Antiqua" w:hAnsi="Book Antiqua"/>
          <w:shd w:val="clear" w:color="auto" w:fill="FFFFFF"/>
        </w:rPr>
        <w:t>. Tal diligência poderá ocorrer em qualquer fase da licitação, sendo que</w:t>
      </w:r>
      <w:r w:rsidRPr="00AC026F">
        <w:rPr>
          <w:rFonts w:ascii="Book Antiqua" w:hAnsi="Book Antiqua"/>
          <w:shd w:val="clear" w:color="auto" w:fill="FFFFFF"/>
        </w:rPr>
        <w:t xml:space="preserve"> o Pregoeiro</w:t>
      </w:r>
      <w:r>
        <w:rPr>
          <w:rFonts w:ascii="Book Antiqua" w:hAnsi="Book Antiqua"/>
          <w:shd w:val="clear" w:color="auto" w:fill="FFFFFF"/>
        </w:rPr>
        <w:t xml:space="preserve"> ou a Autoridade Competente</w:t>
      </w:r>
      <w:r w:rsidRPr="00AC026F">
        <w:rPr>
          <w:rFonts w:ascii="Book Antiqua" w:hAnsi="Book Antiqua"/>
          <w:shd w:val="clear" w:color="auto" w:fill="FFFFFF"/>
        </w:rPr>
        <w:t xml:space="preserve"> </w:t>
      </w:r>
      <w:r>
        <w:rPr>
          <w:rFonts w:ascii="Book Antiqua" w:hAnsi="Book Antiqua"/>
          <w:shd w:val="clear" w:color="auto" w:fill="FFFFFF"/>
        </w:rPr>
        <w:t>poderá determinar</w:t>
      </w:r>
      <w:r w:rsidRPr="00AC026F">
        <w:rPr>
          <w:rFonts w:ascii="Book Antiqua" w:hAnsi="Book Antiqua"/>
          <w:shd w:val="clear" w:color="auto" w:fill="FFFFFF"/>
        </w:rPr>
        <w:t xml:space="preserve"> que a licitante </w:t>
      </w:r>
      <w:r>
        <w:rPr>
          <w:rFonts w:ascii="Book Antiqua" w:hAnsi="Book Antiqua"/>
          <w:shd w:val="clear" w:color="auto" w:fill="FFFFFF"/>
        </w:rPr>
        <w:t>faça</w:t>
      </w:r>
      <w:r w:rsidRPr="00AC026F">
        <w:rPr>
          <w:rFonts w:ascii="Book Antiqua" w:hAnsi="Book Antiqua"/>
          <w:shd w:val="clear" w:color="auto" w:fill="FFFFFF"/>
        </w:rPr>
        <w:t xml:space="preserve"> prova de que possui condições de cumprir o objeto do Edital, através</w:t>
      </w:r>
      <w:r>
        <w:rPr>
          <w:rFonts w:ascii="Book Antiqua" w:hAnsi="Book Antiqua"/>
          <w:shd w:val="clear" w:color="auto" w:fill="FFFFFF"/>
        </w:rPr>
        <w:t>:</w:t>
      </w:r>
    </w:p>
    <w:p w:rsidR="006C0558" w:rsidRDefault="006C0558" w:rsidP="006C05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a) da apresentação de</w:t>
      </w:r>
      <w:r w:rsidRPr="00AC026F">
        <w:rPr>
          <w:rFonts w:ascii="Book Antiqua" w:hAnsi="Book Antiqua"/>
          <w:shd w:val="clear" w:color="auto" w:fill="FFFFFF"/>
        </w:rPr>
        <w:t xml:space="preserve"> planilha </w:t>
      </w:r>
      <w:r>
        <w:rPr>
          <w:rFonts w:ascii="Book Antiqua" w:hAnsi="Book Antiqua"/>
          <w:shd w:val="clear" w:color="auto" w:fill="FFFFFF"/>
        </w:rPr>
        <w:t>de custos; ou</w:t>
      </w:r>
      <w:r w:rsidRPr="00AC026F">
        <w:rPr>
          <w:rFonts w:ascii="Book Antiqua" w:hAnsi="Book Antiqua"/>
          <w:shd w:val="clear" w:color="auto" w:fill="FFFFFF"/>
        </w:rPr>
        <w:t xml:space="preserve"> </w:t>
      </w:r>
    </w:p>
    <w:p w:rsidR="006C0558" w:rsidRDefault="006C0558" w:rsidP="006C05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b) da </w:t>
      </w:r>
      <w:r w:rsidRPr="00AC026F">
        <w:rPr>
          <w:rFonts w:ascii="Book Antiqua" w:hAnsi="Book Antiqua"/>
          <w:shd w:val="clear" w:color="auto" w:fill="FFFFFF"/>
        </w:rPr>
        <w:t xml:space="preserve">comprovação (documentos, notas fiscais, recibos etc) que </w:t>
      </w:r>
      <w:r>
        <w:rPr>
          <w:rFonts w:ascii="Book Antiqua" w:hAnsi="Book Antiqua"/>
          <w:shd w:val="clear" w:color="auto" w:fill="FFFFFF"/>
        </w:rPr>
        <w:t>o preço proposto é</w:t>
      </w:r>
      <w:r w:rsidRPr="00AC026F">
        <w:rPr>
          <w:rFonts w:ascii="Book Antiqua" w:hAnsi="Book Antiqua"/>
          <w:shd w:val="clear" w:color="auto" w:fill="FFFFFF"/>
        </w:rPr>
        <w:t xml:space="preserve"> coere</w:t>
      </w:r>
      <w:r>
        <w:rPr>
          <w:rFonts w:ascii="Book Antiqua" w:hAnsi="Book Antiqua"/>
          <w:shd w:val="clear" w:color="auto" w:fill="FFFFFF"/>
        </w:rPr>
        <w:t>nte</w:t>
      </w:r>
      <w:r w:rsidRPr="00AC026F">
        <w:rPr>
          <w:rFonts w:ascii="Book Antiqua" w:hAnsi="Book Antiqua"/>
          <w:shd w:val="clear" w:color="auto" w:fill="FFFFFF"/>
        </w:rPr>
        <w:t xml:space="preserve"> com os de mercado</w:t>
      </w:r>
      <w:r>
        <w:rPr>
          <w:rFonts w:ascii="Book Antiqua" w:hAnsi="Book Antiqua"/>
          <w:shd w:val="clear" w:color="auto" w:fill="FFFFFF"/>
        </w:rPr>
        <w:t xml:space="preserve"> e que tem condições cumprir com as obrigações assumidas.</w:t>
      </w:r>
    </w:p>
    <w:p w:rsidR="006C0558" w:rsidRDefault="006C0558" w:rsidP="006C05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7.4.3.4 A diligência servirá como subsídio para decisão do Pregoeiro ou da Autoridade sobre a aceitabilidade da Proposta apresentada em com indício de ser inexequível.</w:t>
      </w:r>
    </w:p>
    <w:p w:rsidR="00D33F2B" w:rsidRDefault="00D33F2B" w:rsidP="006C05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6C0558" w:rsidRPr="00EA48A1" w:rsidRDefault="006C0558" w:rsidP="006C05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7.5 </w:t>
      </w:r>
      <w:r w:rsidRPr="00EA48A1">
        <w:rPr>
          <w:rFonts w:ascii="Book Antiqua" w:hAnsi="Book Antiqua"/>
          <w:b/>
          <w:shd w:val="clear" w:color="auto" w:fill="FFFFFF"/>
        </w:rPr>
        <w:t>Da abertura dos envelopes de Habilitação</w:t>
      </w:r>
    </w:p>
    <w:p w:rsidR="006C0558"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proofErr w:type="gramStart"/>
      <w:r w:rsidRPr="0075422B">
        <w:rPr>
          <w:rFonts w:ascii="Book Antiqua" w:hAnsi="Book Antiqua"/>
          <w:b/>
        </w:rPr>
        <w:t>após</w:t>
      </w:r>
      <w:proofErr w:type="gramEnd"/>
      <w:r w:rsidRPr="0075422B">
        <w:rPr>
          <w:rFonts w:ascii="Book Antiqua" w:hAnsi="Book Antiqua"/>
          <w:b/>
        </w:rPr>
        <w:t xml:space="preserve">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6C0558" w:rsidRPr="00AC026F"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proofErr w:type="gramStart"/>
      <w:r w:rsidRPr="00606659">
        <w:rPr>
          <w:rFonts w:ascii="Book Antiqua" w:eastAsia="Book Antiqua" w:hAnsi="Book Antiqua"/>
        </w:rPr>
        <w:t>passar</w:t>
      </w:r>
      <w:r>
        <w:rPr>
          <w:rFonts w:ascii="Book Antiqua" w:eastAsia="Book Antiqua" w:hAnsi="Book Antiqua"/>
        </w:rPr>
        <w:t>ão</w:t>
      </w:r>
      <w:proofErr w:type="gramEnd"/>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6C0558" w:rsidRPr="00AC026F"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editalícias, será declarada a proponente vencedora, sendo-lhe adjudicado o objeto definido neste Edital e seus Anexos.</w:t>
      </w:r>
    </w:p>
    <w:p w:rsidR="006C0558" w:rsidRPr="00AC026F"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6C0558" w:rsidRDefault="006C0558" w:rsidP="006C0558">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a) deixar de atender alguma exigênci</w:t>
      </w:r>
      <w:r>
        <w:rPr>
          <w:rFonts w:ascii="Book Antiqua" w:hAnsi="Book Antiqua"/>
        </w:rPr>
        <w:t>a constante do presente Edital;</w:t>
      </w:r>
    </w:p>
    <w:p w:rsidR="006C0558" w:rsidRPr="00AC026F" w:rsidRDefault="006C0558" w:rsidP="006C0558">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b) deixar de apresentar algum dos documentos exigidos no Edital para comprovação da habilitação, independente de ser Microempresa ou Empresa de Pequeno Porte;</w:t>
      </w:r>
    </w:p>
    <w:p w:rsidR="006C0558" w:rsidRDefault="006C0558" w:rsidP="006C055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c</w:t>
      </w:r>
      <w:r w:rsidRPr="00AC026F">
        <w:rPr>
          <w:rFonts w:ascii="Book Antiqua" w:hAnsi="Book Antiqua"/>
        </w:rPr>
        <w:t>) apresentar declaração ou documentação que contenha qualquer vício de ordem formal</w:t>
      </w:r>
      <w:r>
        <w:rPr>
          <w:rFonts w:ascii="Book Antiqua" w:hAnsi="Book Antiqua"/>
        </w:rPr>
        <w:t xml:space="preserve">, </w:t>
      </w:r>
      <w:r w:rsidRPr="00867F51">
        <w:rPr>
          <w:rFonts w:ascii="Book Antiqua" w:hAnsi="Book Antiqua"/>
        </w:rPr>
        <w:t>que dificulte</w:t>
      </w:r>
      <w:r>
        <w:rPr>
          <w:rFonts w:ascii="Book Antiqua" w:hAnsi="Book Antiqua"/>
        </w:rPr>
        <w:t xml:space="preserve">, </w:t>
      </w:r>
      <w:r w:rsidRPr="00867F51">
        <w:rPr>
          <w:rFonts w:ascii="Book Antiqua" w:hAnsi="Book Antiqua"/>
        </w:rPr>
        <w:t>impossibilite a compreensão ou invalide o documento</w:t>
      </w:r>
      <w:r>
        <w:rPr>
          <w:rFonts w:ascii="Book Antiqua" w:hAnsi="Book Antiqua"/>
        </w:rPr>
        <w:t>;</w:t>
      </w:r>
    </w:p>
    <w:p w:rsidR="006C0558" w:rsidRDefault="006C0558" w:rsidP="006C055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d) apresentar declaração ou qualquer outro documento com conteúdo falso ou adulterado;</w:t>
      </w:r>
    </w:p>
    <w:p w:rsidR="006C0558" w:rsidRDefault="006C0558" w:rsidP="006C055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e) apresentar documento de regularidade fiscal ou trabalhista vencido. Não se aplica esta regra quando o licitante for Microempresa ou Empresa de Pequeno Porte.</w:t>
      </w:r>
    </w:p>
    <w:p w:rsidR="00C31C3A" w:rsidRPr="00606659" w:rsidRDefault="00C31C3A" w:rsidP="006C055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p>
    <w:p w:rsidR="006C0558" w:rsidRPr="00A625F5" w:rsidRDefault="006C0558" w:rsidP="006C0558">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7.5.2 </w:t>
      </w:r>
      <w:r w:rsidRPr="00A625F5">
        <w:rPr>
          <w:rFonts w:ascii="Book Antiqua" w:hAnsi="Book Antiqua"/>
          <w:b/>
          <w:shd w:val="clear" w:color="auto" w:fill="FFFFFF"/>
        </w:rPr>
        <w:t>Do julgamento da habilitação das Microempresas e Empresas de Pequeno Porte (art. 42 e 43 da LC123/2006)</w:t>
      </w:r>
    </w:p>
    <w:p w:rsidR="006C0558" w:rsidRPr="00781A19" w:rsidRDefault="006C0558" w:rsidP="006C0558">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7.5.</w:t>
      </w:r>
      <w:r>
        <w:rPr>
          <w:rFonts w:ascii="Book Antiqua" w:hAnsi="Book Antiqua"/>
          <w:shd w:val="clear" w:color="auto" w:fill="FFFFFF"/>
        </w:rPr>
        <w:t>2.1</w:t>
      </w:r>
      <w:r w:rsidRPr="00781A19">
        <w:rPr>
          <w:rFonts w:ascii="Book Antiqua" w:hAnsi="Book Antiqua"/>
          <w:shd w:val="clear" w:color="auto" w:fill="FFFFFF"/>
        </w:rPr>
        <w:t xml:space="preserve"> Em face dos artigos 42 e 43 da Lei Complementar 123/2006, o Pregoeiro adotará o seguinte procedimento </w:t>
      </w:r>
      <w:r w:rsidRPr="00781A19">
        <w:rPr>
          <w:rFonts w:ascii="Book Antiqua" w:hAnsi="Book Antiqua"/>
          <w:u w:val="single"/>
          <w:shd w:val="clear" w:color="auto" w:fill="FFFFFF"/>
        </w:rPr>
        <w:t xml:space="preserve">quando a vencedora for </w:t>
      </w:r>
      <w:r w:rsidRPr="00781A19">
        <w:rPr>
          <w:rFonts w:ascii="Book Antiqua" w:hAnsi="Book Antiqua"/>
          <w:b/>
          <w:u w:val="single"/>
          <w:shd w:val="clear" w:color="auto" w:fill="FFFFFF"/>
        </w:rPr>
        <w:t>Microempresa ou Empresa de Pequeno Porte:</w:t>
      </w:r>
    </w:p>
    <w:p w:rsidR="006C0558" w:rsidRPr="00781A19" w:rsidRDefault="006C0558" w:rsidP="006C0558">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a) serão analisados os documentos </w:t>
      </w:r>
      <w:r w:rsidRPr="00781A19">
        <w:rPr>
          <w:rFonts w:ascii="Book Antiqua" w:hAnsi="Book Antiqua"/>
          <w:b/>
          <w:u w:val="single"/>
          <w:shd w:val="clear" w:color="auto" w:fill="FFFFFF"/>
        </w:rPr>
        <w:t>não</w:t>
      </w:r>
      <w:r w:rsidRPr="00781A19">
        <w:rPr>
          <w:rFonts w:ascii="Book Antiqua" w:hAnsi="Book Antiqua"/>
          <w:shd w:val="clear" w:color="auto" w:fill="FFFFFF"/>
        </w:rPr>
        <w:t xml:space="preserve"> integrantes da regularidade 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w:t>
      </w:r>
      <w:r>
        <w:rPr>
          <w:rFonts w:ascii="Book Antiqua" w:hAnsi="Book Antiqua"/>
          <w:shd w:val="clear" w:color="auto" w:fill="FFFFFF"/>
        </w:rPr>
        <w:t>aplicando-se o disposto no item 7.5.1.3 “a”, “b”, “c” e “d” deste Edital</w:t>
      </w:r>
      <w:r w:rsidRPr="00781A19">
        <w:rPr>
          <w:rFonts w:ascii="Book Antiqua" w:hAnsi="Book Antiqua"/>
          <w:shd w:val="clear" w:color="auto" w:fill="FFFFFF"/>
        </w:rPr>
        <w:t>;</w:t>
      </w:r>
    </w:p>
    <w:p w:rsidR="006C0558" w:rsidRPr="00781A19" w:rsidRDefault="006C0558" w:rsidP="006C0558">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b) serão analisados os </w:t>
      </w:r>
      <w:r w:rsidRPr="00781A19">
        <w:rPr>
          <w:rFonts w:ascii="Book Antiqua" w:hAnsi="Book Antiqua"/>
          <w:u w:val="single"/>
          <w:shd w:val="clear" w:color="auto" w:fill="FFFFFF"/>
        </w:rPr>
        <w:t>documentos relativos à regularidade fiscal</w:t>
      </w:r>
      <w:r>
        <w:rPr>
          <w:rFonts w:ascii="Book Antiqua" w:hAnsi="Book Antiqua"/>
          <w:u w:val="single"/>
          <w:shd w:val="clear" w:color="auto" w:fill="FFFFFF"/>
        </w:rPr>
        <w:t xml:space="preserve"> e trabalhista</w:t>
      </w:r>
      <w:r w:rsidRPr="00781A19">
        <w:rPr>
          <w:rFonts w:ascii="Book Antiqua" w:hAnsi="Book Antiqua"/>
          <w:shd w:val="clear" w:color="auto" w:fill="FFFFFF"/>
        </w:rPr>
        <w:t>, declarando-se:</w:t>
      </w:r>
    </w:p>
    <w:p w:rsidR="006C0558" w:rsidRPr="00781A19" w:rsidRDefault="006C0558" w:rsidP="006C0558">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 - O</w:t>
      </w:r>
      <w:r w:rsidRPr="00781A19">
        <w:rPr>
          <w:rFonts w:ascii="Book Antiqua" w:hAnsi="Book Antiqua"/>
          <w:shd w:val="clear" w:color="auto" w:fill="FFFFFF"/>
        </w:rPr>
        <w:t xml:space="preserve"> atendimento das exigências constantes do Edital com a respectiva habilitação</w:t>
      </w:r>
      <w:r>
        <w:rPr>
          <w:rFonts w:ascii="Book Antiqua" w:hAnsi="Book Antiqua"/>
          <w:shd w:val="clear" w:color="auto" w:fill="FFFFFF"/>
        </w:rPr>
        <w:t>, caso se verifique que toda a documentação esta regular</w:t>
      </w:r>
      <w:r w:rsidRPr="00781A19">
        <w:rPr>
          <w:rFonts w:ascii="Book Antiqua" w:hAnsi="Book Antiqua"/>
          <w:shd w:val="clear" w:color="auto" w:fill="FFFFFF"/>
        </w:rPr>
        <w:t xml:space="preserve">; ou </w:t>
      </w:r>
    </w:p>
    <w:p w:rsidR="006C0558" w:rsidRPr="00AC026F" w:rsidRDefault="006C0558" w:rsidP="006C0558">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II - O</w:t>
      </w:r>
      <w:r w:rsidRPr="00781A19">
        <w:rPr>
          <w:rFonts w:ascii="Book Antiqua" w:hAnsi="Book Antiqua"/>
          <w:shd w:val="clear" w:color="auto" w:fill="FFFFFF"/>
        </w:rPr>
        <w:t xml:space="preserve"> desatendimento das exigências constantes do Edital</w:t>
      </w:r>
      <w:r>
        <w:rPr>
          <w:rFonts w:ascii="Book Antiqua" w:hAnsi="Book Antiqua"/>
          <w:shd w:val="clear" w:color="auto" w:fill="FFFFFF"/>
        </w:rPr>
        <w:t xml:space="preserve">, caso se verifique a restrição, ou seja, que alguma certidão foi apresentada vencida, sendo suspenso </w:t>
      </w:r>
      <w:r w:rsidRPr="00781A19">
        <w:rPr>
          <w:rFonts w:ascii="Book Antiqua" w:hAnsi="Book Antiqua"/>
          <w:shd w:val="clear" w:color="auto" w:fill="FFFFFF"/>
        </w:rPr>
        <w:t xml:space="preserve">o julgamento da habilitação </w:t>
      </w:r>
      <w:r>
        <w:rPr>
          <w:rFonts w:ascii="Book Antiqua" w:hAnsi="Book Antiqua"/>
          <w:shd w:val="clear" w:color="auto" w:fill="FFFFFF"/>
        </w:rPr>
        <w:t xml:space="preserve">referente </w:t>
      </w:r>
      <w:proofErr w:type="gramStart"/>
      <w:r>
        <w:rPr>
          <w:rFonts w:ascii="Book Antiqua" w:hAnsi="Book Antiqua"/>
          <w:shd w:val="clear" w:color="auto" w:fill="FFFFFF"/>
        </w:rPr>
        <w:t>a</w:t>
      </w:r>
      <w:proofErr w:type="gramEnd"/>
      <w:r>
        <w:rPr>
          <w:rFonts w:ascii="Book Antiqua" w:hAnsi="Book Antiqua"/>
          <w:shd w:val="clear" w:color="auto" w:fill="FFFFFF"/>
        </w:rPr>
        <w:t xml:space="preserve"> regularidade </w:t>
      </w:r>
      <w:r w:rsidRPr="00781A19">
        <w:rPr>
          <w:rFonts w:ascii="Book Antiqua" w:hAnsi="Book Antiqua"/>
          <w:shd w:val="clear" w:color="auto" w:fill="FFFFFF"/>
        </w:rPr>
        <w:t>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em relação aquela </w:t>
      </w:r>
      <w:r w:rsidRPr="00781A19">
        <w:rPr>
          <w:rFonts w:ascii="Book Antiqua" w:hAnsi="Book Antiqua"/>
          <w:b/>
          <w:u w:val="single"/>
          <w:shd w:val="clear" w:color="auto" w:fill="FFFFFF"/>
        </w:rPr>
        <w:t>Microempresa ou Empresa de Pequeno Porte</w:t>
      </w:r>
      <w:r w:rsidRPr="00781A19">
        <w:rPr>
          <w:rFonts w:ascii="Book Antiqua" w:hAnsi="Book Antiqua"/>
          <w:shd w:val="clear" w:color="auto" w:fill="FFFFFF"/>
        </w:rPr>
        <w:t xml:space="preserve"> licitante</w:t>
      </w:r>
      <w:r>
        <w:rPr>
          <w:rFonts w:ascii="Book Antiqua" w:hAnsi="Book Antiqua"/>
          <w:shd w:val="clear" w:color="auto" w:fill="FFFFFF"/>
        </w:rPr>
        <w:t xml:space="preserve">. Neste caso, será concedido </w:t>
      </w:r>
      <w:r w:rsidRPr="00781A19">
        <w:rPr>
          <w:rFonts w:ascii="Book Antiqua" w:hAnsi="Book Antiqua"/>
          <w:shd w:val="clear" w:color="auto" w:fill="FFFFFF"/>
        </w:rPr>
        <w:t xml:space="preserve">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prorrogáveis por igual período</w:t>
      </w:r>
      <w:r>
        <w:rPr>
          <w:rFonts w:ascii="Book Antiqua" w:hAnsi="Book Antiqua"/>
          <w:shd w:val="clear" w:color="auto" w:fill="FFFFFF"/>
        </w:rPr>
        <w:t>,</w:t>
      </w:r>
      <w:r w:rsidRPr="00781A19">
        <w:rPr>
          <w:rFonts w:ascii="Book Antiqua" w:hAnsi="Book Antiqua"/>
          <w:shd w:val="clear" w:color="auto" w:fill="FFFFFF"/>
        </w:rPr>
        <w:t xml:space="preserve"> mediante requerimento</w:t>
      </w:r>
      <w:r>
        <w:rPr>
          <w:rFonts w:ascii="Book Antiqua" w:hAnsi="Book Antiqua"/>
          <w:shd w:val="clear" w:color="auto" w:fill="FFFFFF"/>
        </w:rPr>
        <w:t>,</w:t>
      </w:r>
      <w:r w:rsidRPr="00781A19">
        <w:rPr>
          <w:rFonts w:ascii="Book Antiqua" w:hAnsi="Book Antiqua"/>
          <w:shd w:val="clear" w:color="auto" w:fill="FFFFFF"/>
        </w:rPr>
        <w:t xml:space="preserve"> </w:t>
      </w:r>
      <w:r>
        <w:rPr>
          <w:rFonts w:ascii="Book Antiqua" w:hAnsi="Book Antiqua"/>
          <w:shd w:val="clear" w:color="auto" w:fill="FFFFFF"/>
        </w:rPr>
        <w:t xml:space="preserve">para que a interessada providencie a </w:t>
      </w:r>
      <w:r w:rsidRPr="00781A19">
        <w:rPr>
          <w:rFonts w:ascii="Book Antiqua" w:hAnsi="Book Antiqua"/>
          <w:shd w:val="clear" w:color="auto" w:fill="FFFFFF"/>
        </w:rPr>
        <w:t>regularização da documentação mediante apresentação das respectivas certidões negativas</w:t>
      </w:r>
      <w:r w:rsidRPr="00AC026F">
        <w:rPr>
          <w:rFonts w:ascii="Book Antiqua" w:hAnsi="Book Antiqua"/>
          <w:shd w:val="clear" w:color="auto" w:fill="FFFFFF"/>
        </w:rPr>
        <w:t xml:space="preserve"> ou positivas com efeito de certidão negativa.</w:t>
      </w:r>
    </w:p>
    <w:p w:rsidR="006C0558" w:rsidRDefault="006C0558" w:rsidP="006C0558">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7.5.2.2 </w:t>
      </w:r>
      <w:r w:rsidRPr="00AA1065">
        <w:rPr>
          <w:rFonts w:ascii="Book Antiqua" w:hAnsi="Book Antiqua"/>
          <w:shd w:val="clear" w:color="auto" w:fill="FFFFFF"/>
        </w:rPr>
        <w:t>A não-regularização da documentação</w:t>
      </w:r>
      <w:r>
        <w:rPr>
          <w:rFonts w:ascii="Book Antiqua" w:hAnsi="Book Antiqua"/>
          <w:shd w:val="clear" w:color="auto" w:fill="FFFFFF"/>
        </w:rPr>
        <w:t xml:space="preserve"> de regularidade fiscal ou trabalhista</w:t>
      </w:r>
      <w:r w:rsidRPr="00AA1065">
        <w:rPr>
          <w:rFonts w:ascii="Book Antiqua" w:hAnsi="Book Antiqua"/>
          <w:shd w:val="clear" w:color="auto" w:fill="FFFFFF"/>
        </w:rPr>
        <w:t xml:space="preserve">, no prazo previsto no </w:t>
      </w:r>
      <w:r>
        <w:rPr>
          <w:rFonts w:ascii="Book Antiqua" w:hAnsi="Book Antiqua"/>
          <w:shd w:val="clear" w:color="auto" w:fill="FFFFFF"/>
        </w:rPr>
        <w:t>inciso II da alínea “b” do item 7.5.2.1 deste Edital</w:t>
      </w:r>
      <w:r w:rsidRPr="00AA1065">
        <w:rPr>
          <w:rFonts w:ascii="Book Antiqua" w:hAnsi="Book Antiqua"/>
          <w:shd w:val="clear" w:color="auto" w:fill="FFFFFF"/>
        </w:rPr>
        <w:t xml:space="preserve">, implicará decadência do direito à contratação, sem prejuízo das sanções previstas </w:t>
      </w:r>
      <w:r>
        <w:rPr>
          <w:rFonts w:ascii="Book Antiqua" w:hAnsi="Book Antiqua"/>
          <w:shd w:val="clear" w:color="auto" w:fill="FFFFFF"/>
        </w:rPr>
        <w:t>neste Edital</w:t>
      </w:r>
      <w:r w:rsidRPr="00AA1065">
        <w:rPr>
          <w:rFonts w:ascii="Book Antiqua" w:hAnsi="Book Antiqua"/>
          <w:shd w:val="clear" w:color="auto" w:fill="FFFFFF"/>
        </w:rPr>
        <w:t>, sendo facultado à Administração convocar os licitantes remanescentes, na ordem de classificação, retomando a licitação na forma do item 7.4.</w:t>
      </w:r>
      <w:r>
        <w:rPr>
          <w:rFonts w:ascii="Book Antiqua" w:hAnsi="Book Antiqua"/>
          <w:shd w:val="clear" w:color="auto" w:fill="FFFFFF"/>
        </w:rPr>
        <w:t>2</w:t>
      </w:r>
      <w:r w:rsidRPr="00AA1065">
        <w:rPr>
          <w:rFonts w:ascii="Book Antiqua" w:hAnsi="Book Antiqua"/>
          <w:shd w:val="clear" w:color="auto" w:fill="FFFFFF"/>
        </w:rPr>
        <w:t xml:space="preserve"> e seguintes, ou revogar a licitação</w:t>
      </w:r>
      <w:r>
        <w:rPr>
          <w:rFonts w:ascii="Book Antiqua" w:hAnsi="Book Antiqua"/>
          <w:shd w:val="clear" w:color="auto" w:fill="FFFFFF"/>
        </w:rPr>
        <w:t xml:space="preserve"> ou item da licitação conforme o caso</w:t>
      </w:r>
      <w:r w:rsidRPr="00A625F5">
        <w:rPr>
          <w:rFonts w:ascii="Book Antiqua" w:hAnsi="Book Antiqua"/>
          <w:shd w:val="clear" w:color="auto" w:fill="FFFFFF"/>
        </w:rPr>
        <w:t>.</w:t>
      </w:r>
    </w:p>
    <w:p w:rsidR="006C0558" w:rsidRDefault="006C0558" w:rsidP="006C0558">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6C0558" w:rsidRDefault="006C0558" w:rsidP="006C0558">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7.6 </w:t>
      </w:r>
      <w:r w:rsidRPr="00AA1065">
        <w:rPr>
          <w:rFonts w:ascii="Book Antiqua" w:hAnsi="Book Antiqua"/>
          <w:b/>
          <w:shd w:val="clear" w:color="auto" w:fill="FFFFFF"/>
        </w:rPr>
        <w:t>Da negociação após a fase competitiva (lances)</w:t>
      </w:r>
    </w:p>
    <w:p w:rsidR="006C0558" w:rsidRDefault="006C0558" w:rsidP="006C0558">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7.6.1 Nos casos de desclassificação do licitante pelo fato de </w:t>
      </w:r>
      <w:r w:rsidRPr="00B64EF7">
        <w:rPr>
          <w:rFonts w:ascii="Book Antiqua" w:hAnsi="Book Antiqua"/>
          <w:shd w:val="clear" w:color="auto" w:fill="FFFFFF"/>
        </w:rPr>
        <w:t xml:space="preserve">a oferta não for aceitável ou se o licitante </w:t>
      </w:r>
      <w:r>
        <w:rPr>
          <w:rFonts w:ascii="Book Antiqua" w:hAnsi="Book Antiqua"/>
          <w:shd w:val="clear" w:color="auto" w:fill="FFFFFF"/>
        </w:rPr>
        <w:t>foi considerado inabilitado</w:t>
      </w:r>
      <w:r w:rsidRPr="00B64EF7">
        <w:rPr>
          <w:rFonts w:ascii="Book Antiqua" w:hAnsi="Book Antiqua"/>
          <w:shd w:val="clear" w:color="auto" w:fill="FFFFFF"/>
        </w:rPr>
        <w:t xml:space="preserve">, o </w:t>
      </w:r>
      <w:r>
        <w:rPr>
          <w:rFonts w:ascii="Book Antiqua" w:hAnsi="Book Antiqua"/>
          <w:shd w:val="clear" w:color="auto" w:fill="FFFFFF"/>
        </w:rPr>
        <w:t>P</w:t>
      </w:r>
      <w:r w:rsidRPr="00B64EF7">
        <w:rPr>
          <w:rFonts w:ascii="Book Antiqua" w:hAnsi="Book Antiqua"/>
          <w:shd w:val="clear" w:color="auto" w:fill="FFFFFF"/>
        </w:rPr>
        <w:t>regoeiro ex</w:t>
      </w:r>
      <w:r>
        <w:rPr>
          <w:rFonts w:ascii="Book Antiqua" w:hAnsi="Book Antiqua"/>
          <w:shd w:val="clear" w:color="auto" w:fill="FFFFFF"/>
        </w:rPr>
        <w:t>aminará as ofertas subsequ</w:t>
      </w:r>
      <w:r w:rsidRPr="00B64EF7">
        <w:rPr>
          <w:rFonts w:ascii="Book Antiqua" w:hAnsi="Book Antiqua"/>
          <w:shd w:val="clear" w:color="auto" w:fill="FFFFFF"/>
        </w:rPr>
        <w:t>entes e a qualificação dos licitantes, na ordem de classificação, e assim sucessivamente, até a apura</w:t>
      </w:r>
      <w:r>
        <w:rPr>
          <w:rFonts w:ascii="Book Antiqua" w:hAnsi="Book Antiqua"/>
          <w:shd w:val="clear" w:color="auto" w:fill="FFFFFF"/>
        </w:rPr>
        <w:t>ção de uma que atenda ao edital.</w:t>
      </w:r>
    </w:p>
    <w:p w:rsidR="006C0558" w:rsidRPr="00AA1065" w:rsidRDefault="006C0558" w:rsidP="006C0558">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7.6.2 Ocorrendo uma das situações previstas no item 7.6.1 do Edital, </w:t>
      </w:r>
      <w:r w:rsidRPr="00B64EF7">
        <w:rPr>
          <w:rFonts w:ascii="Book Antiqua" w:hAnsi="Book Antiqua"/>
          <w:shd w:val="clear" w:color="auto" w:fill="FFFFFF"/>
        </w:rPr>
        <w:t>pregoeiro poderá negociar diretamente com o proponente para que seja obtido preço melhor</w:t>
      </w:r>
      <w:r>
        <w:rPr>
          <w:rFonts w:ascii="Book Antiqua" w:hAnsi="Book Antiqua"/>
          <w:shd w:val="clear" w:color="auto" w:fill="FFFFFF"/>
        </w:rPr>
        <w:t xml:space="preserve"> (art. 4º, XVII da Lei 10.520/2002).</w:t>
      </w:r>
    </w:p>
    <w:p w:rsidR="006C0558" w:rsidRDefault="006C0558" w:rsidP="006C0558">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6C0558" w:rsidRPr="00855980" w:rsidRDefault="006C0558" w:rsidP="006C0558">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7.7 </w:t>
      </w:r>
      <w:r w:rsidRPr="00855980">
        <w:rPr>
          <w:rFonts w:ascii="Book Antiqua" w:hAnsi="Book Antiqua"/>
          <w:b/>
          <w:shd w:val="clear" w:color="auto" w:fill="FFFFFF"/>
        </w:rPr>
        <w:t>Da declaração do vencedor</w:t>
      </w:r>
    </w:p>
    <w:p w:rsidR="006C0558"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7.1</w:t>
      </w:r>
      <w:r w:rsidRPr="00AC026F">
        <w:rPr>
          <w:rFonts w:ascii="Book Antiqua" w:hAnsi="Book Antiqua"/>
        </w:rPr>
        <w:t xml:space="preserve"> Encerrado o julgamento das propostas e da habilitação, o Pregoeiro declarará a vencedora</w:t>
      </w:r>
      <w:r>
        <w:rPr>
          <w:rFonts w:ascii="Book Antiqua" w:hAnsi="Book Antiqua"/>
        </w:rPr>
        <w:t>.</w:t>
      </w:r>
    </w:p>
    <w:p w:rsidR="006C0558"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6C0558" w:rsidRPr="00855980"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7.8 </w:t>
      </w:r>
      <w:r w:rsidRPr="00855980">
        <w:rPr>
          <w:rFonts w:ascii="Book Antiqua" w:hAnsi="Book Antiqua"/>
          <w:b/>
        </w:rPr>
        <w:t>Da interposição de Recurso Administrativo</w:t>
      </w:r>
    </w:p>
    <w:p w:rsidR="006C0558"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7.8.1 Declarado o vencedor, o Pregoeiro proporcionará</w:t>
      </w:r>
      <w:r w:rsidRPr="00AC026F">
        <w:rPr>
          <w:rFonts w:ascii="Book Antiqua" w:hAnsi="Book Antiqua"/>
        </w:rPr>
        <w:t>, a oportunidade às licitantes para que se manifestem acerca da intenção de interpor recurso</w:t>
      </w:r>
      <w:r>
        <w:rPr>
          <w:rFonts w:ascii="Book Antiqua" w:hAnsi="Book Antiqua"/>
        </w:rPr>
        <w:t xml:space="preserve"> contra as decisões e atos praticados na sessão</w:t>
      </w:r>
      <w:r w:rsidRPr="00AC026F">
        <w:rPr>
          <w:rFonts w:ascii="Book Antiqua" w:hAnsi="Book Antiqua"/>
        </w:rPr>
        <w:t>, esclarecendo que a falta desta manifestação, imediata e motivada, importará na decadência do direito de recurso por parte das licitantes</w:t>
      </w:r>
      <w:r>
        <w:rPr>
          <w:rFonts w:ascii="Book Antiqua" w:hAnsi="Book Antiqua"/>
        </w:rPr>
        <w:t>.</w:t>
      </w:r>
    </w:p>
    <w:p w:rsidR="006C0558"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rPr>
        <w:t xml:space="preserve">7.8.1.1 A licitante que desejar interpor recurso deverá manifestar-se por escrito em papel fornecido pelo Pregoeiro, onde reduzirá a termo a </w:t>
      </w:r>
      <w:r w:rsidRPr="00AC026F">
        <w:rPr>
          <w:rFonts w:ascii="Book Antiqua" w:hAnsi="Book Antiqua"/>
          <w:shd w:val="clear" w:color="auto" w:fill="FFFFFF"/>
        </w:rPr>
        <w:t>síntese dos motivos para a futura impetração de recurso</w:t>
      </w:r>
      <w:r>
        <w:rPr>
          <w:rFonts w:ascii="Book Antiqua" w:hAnsi="Book Antiqua"/>
          <w:shd w:val="clear" w:color="auto" w:fill="FFFFFF"/>
        </w:rPr>
        <w:t>, indicando de forma clara e objetiva os atos e decisões que pretende impugnar.</w:t>
      </w:r>
    </w:p>
    <w:p w:rsidR="006C0558"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7.8.1.2 A manifestação da licitante será transcrita para a ATA de Sessão, ficando a empresa cientificada que as razões de recurso ficam vinculadas a sua manifestação na sessão.</w:t>
      </w:r>
    </w:p>
    <w:p w:rsidR="006C0558"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7.8.2 A apresentação de razões de recurso diversa da intenção de recurso apresentada na sessão implicará no não conhecimento do Recurso na parte em que inovou.</w:t>
      </w:r>
    </w:p>
    <w:p w:rsidR="006C0558"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7.8.3 </w:t>
      </w:r>
      <w:r w:rsidRPr="008D3754">
        <w:rPr>
          <w:rFonts w:ascii="Book Antiqua" w:hAnsi="Book Antiqua"/>
          <w:shd w:val="clear" w:color="auto" w:fill="FFFFFF"/>
        </w:rPr>
        <w:t>É vedad</w:t>
      </w:r>
      <w:r>
        <w:rPr>
          <w:rFonts w:ascii="Book Antiqua" w:hAnsi="Book Antiqua"/>
          <w:shd w:val="clear" w:color="auto" w:fill="FFFFFF"/>
        </w:rPr>
        <w:t>a a licitante,</w:t>
      </w:r>
      <w:r w:rsidRPr="008D3754">
        <w:rPr>
          <w:rFonts w:ascii="Book Antiqua" w:hAnsi="Book Antiqua"/>
          <w:shd w:val="clear" w:color="auto" w:fill="FFFFFF"/>
        </w:rPr>
        <w:t xml:space="preserve"> a utilização de </w:t>
      </w:r>
      <w:r>
        <w:rPr>
          <w:rFonts w:ascii="Book Antiqua" w:hAnsi="Book Antiqua"/>
          <w:shd w:val="clear" w:color="auto" w:fill="FFFFFF"/>
        </w:rPr>
        <w:t>recurso</w:t>
      </w:r>
      <w:r w:rsidRPr="008D3754">
        <w:rPr>
          <w:rFonts w:ascii="Book Antiqua" w:hAnsi="Book Antiqua"/>
          <w:shd w:val="clear" w:color="auto" w:fill="FFFFFF"/>
        </w:rPr>
        <w:t xml:space="preserve"> como expediente protelatório ou que vise a tumultuar o procedimento da Licitação. Identificado tal comportamento poderá </w:t>
      </w:r>
      <w:r>
        <w:rPr>
          <w:rFonts w:ascii="Book Antiqua" w:hAnsi="Book Antiqua"/>
          <w:shd w:val="clear" w:color="auto" w:fill="FFFFFF"/>
        </w:rPr>
        <w:t xml:space="preserve">o Pregoeiro ou </w:t>
      </w:r>
      <w:r w:rsidRPr="008D3754">
        <w:rPr>
          <w:rFonts w:ascii="Book Antiqua" w:hAnsi="Book Antiqua"/>
          <w:shd w:val="clear" w:color="auto" w:fill="FFFFFF"/>
        </w:rPr>
        <w:t>a Autoridade superior, arquivar sumariamente os expedientes.</w:t>
      </w:r>
    </w:p>
    <w:p w:rsidR="006C0558"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shd w:val="clear" w:color="auto" w:fill="FFFFFF"/>
        </w:rPr>
        <w:t xml:space="preserve">7.8.4 O prazo para interposição de recurso é de </w:t>
      </w:r>
      <w:proofErr w:type="gramStart"/>
      <w:r>
        <w:rPr>
          <w:rFonts w:ascii="Book Antiqua" w:hAnsi="Book Antiqua"/>
          <w:shd w:val="clear" w:color="auto" w:fill="FFFFFF"/>
        </w:rPr>
        <w:t>3</w:t>
      </w:r>
      <w:proofErr w:type="gramEnd"/>
      <w:r>
        <w:rPr>
          <w:rFonts w:ascii="Book Antiqua" w:hAnsi="Book Antiqua"/>
          <w:shd w:val="clear" w:color="auto" w:fill="FFFFFF"/>
        </w:rPr>
        <w:t xml:space="preserve"> (três) dias úteis. </w:t>
      </w:r>
    </w:p>
    <w:p w:rsidR="006C0558"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7.8.5 </w:t>
      </w:r>
      <w:r w:rsidRPr="00B23E41">
        <w:rPr>
          <w:rFonts w:ascii="Book Antiqua" w:hAnsi="Book Antiqua"/>
        </w:rPr>
        <w:t>A ausência da proponente ou sua saída antes do término da Sessão Pública caracterizar-se-á renúncia ao direito de recorrer.</w:t>
      </w:r>
    </w:p>
    <w:p w:rsidR="006C0558" w:rsidRPr="00D614E8" w:rsidRDefault="006C0558" w:rsidP="006C0558">
      <w:pPr>
        <w:spacing w:after="0" w:line="240" w:lineRule="auto"/>
        <w:jc w:val="both"/>
        <w:rPr>
          <w:rFonts w:ascii="Book Antiqua" w:eastAsia="Book Antiqua" w:hAnsi="Book Antiqua"/>
          <w:iCs/>
        </w:rPr>
      </w:pPr>
      <w:r w:rsidRPr="00D614E8">
        <w:rPr>
          <w:rFonts w:ascii="Book Antiqua" w:hAnsi="Book Antiqua"/>
        </w:rPr>
        <w:t xml:space="preserve">7.8.6 Os recursos ou contrarrazões de recursos deverão ser protocolados em documento original diretamente no Departamento de Compras e licitações </w:t>
      </w:r>
      <w:r w:rsidRPr="00D614E8">
        <w:rPr>
          <w:rStyle w:val="nfase"/>
          <w:rFonts w:ascii="Book Antiqua" w:eastAsia="Book Antiqua" w:hAnsi="Book Antiqua"/>
          <w:i w:val="0"/>
        </w:rPr>
        <w:t>situado à Rua São Pedro, nº 128 - Edifício Edson Elias Wieser – 2° Piso (ao lado da sede da Prefeitura), no bairro Centro, na cidade de Gaspar, estado de Santa Catarina, no horário de expediente da Prefeitura das 8h às 12h e das 13h às 17h</w:t>
      </w:r>
      <w:r w:rsidRPr="00D614E8">
        <w:rPr>
          <w:rStyle w:val="nfase"/>
          <w:rFonts w:ascii="Book Antiqua" w:eastAsia="Book Antiqua" w:hAnsi="Book Antiqua"/>
        </w:rPr>
        <w:t>.</w:t>
      </w:r>
    </w:p>
    <w:p w:rsidR="006C0558" w:rsidRPr="00D614E8"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D614E8">
        <w:rPr>
          <w:rFonts w:ascii="Book Antiqua" w:hAnsi="Book Antiqua"/>
        </w:rPr>
        <w:t>7.8.6.1 A Administração não se responsabiliza pela falha na entrega dos recursos ou contrarrazões, uma vez que o entrega é opcional. Portanto fica desde já esclarecido que é de responsabilidade exclusiva da interessada.</w:t>
      </w:r>
    </w:p>
    <w:p w:rsidR="006C0558" w:rsidRPr="00D614E8"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D614E8">
        <w:rPr>
          <w:rFonts w:ascii="Book Antiqua" w:hAnsi="Book Antiqua"/>
        </w:rPr>
        <w:t>7.8.6.2 Não serão conhecidos recursos ou contrarrazões de recursos protocolados fora do prazo estabelecido no Edital, ou ainda protocolados fora do expediente do Departamento de Compras e Licitações do Município.</w:t>
      </w:r>
    </w:p>
    <w:p w:rsidR="006C0558" w:rsidRPr="00D614E8"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D614E8">
        <w:rPr>
          <w:rFonts w:ascii="Book Antiqua" w:hAnsi="Book Antiqua"/>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6C0558" w:rsidRPr="00D614E8"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D614E8">
        <w:rPr>
          <w:rFonts w:ascii="Book Antiqua" w:hAnsi="Book Antiqua"/>
        </w:rPr>
        <w:t>7.8.8 O Departamento de Compras e Licitações do Município atende em dias úteis das 8h às 12h e das 13h às 17h.</w:t>
      </w:r>
    </w:p>
    <w:p w:rsidR="006C0558"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6C0558" w:rsidRPr="00726DFA"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7.9 Do julgamento dos recursos</w:t>
      </w:r>
    </w:p>
    <w:p w:rsidR="006C0558"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7.9.1 Após a manifestação dos interessados, o Pregoeiro fará análise dos recursos e das contrarrazões manifestando-se formalmente sobre o conteúdo dos mesmos, podendo:</w:t>
      </w:r>
    </w:p>
    <w:p w:rsidR="006C0558"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a) manter as decisões impugnadas via recursos, manifestando-se pelo não provimento dos recursos;</w:t>
      </w:r>
    </w:p>
    <w:p w:rsidR="006C0558"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b) rever as decisões impugnadas via recursos, manifestando-se pelo provimento dos recursos;</w:t>
      </w:r>
    </w:p>
    <w:p w:rsidR="006C0558"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7.9.2 Após análise e manifestação do Pregoeiro sobre os recursos, o processo será submetido </w:t>
      </w:r>
      <w:proofErr w:type="gramStart"/>
      <w:r>
        <w:rPr>
          <w:rFonts w:ascii="Book Antiqua" w:hAnsi="Book Antiqua"/>
        </w:rPr>
        <w:t>a</w:t>
      </w:r>
      <w:proofErr w:type="gramEnd"/>
      <w:r>
        <w:rPr>
          <w:rFonts w:ascii="Book Antiqua" w:hAnsi="Book Antiqua"/>
        </w:rPr>
        <w:t xml:space="preserve"> análise da Procuradoria Geral do Município, a qual analisará todo o processo em especial os recursos e contrarrazões apresentados, sendo emitido Parecer Jurídico quanto a legalidade dos atos praticados pelo Pregoeiro e consequentemente orientando a Autoridade Competente quanto ao provimento ou não dos recursos apresentados.</w:t>
      </w:r>
    </w:p>
    <w:p w:rsidR="006C0558"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7.9.3 Emitido o Parecer Jurídico, o Processo será encaminhado à Autoridade competente para Decisão Final.</w:t>
      </w:r>
    </w:p>
    <w:p w:rsidR="006C0558"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6C0558"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6C0558"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7.9.6 Os recursos, contrarrazões, manifestação do Pregoeiro, Parecer jurídico e Decisão final da Autoridade Competente serão disponibilizadas em formato digital no portal eletrônico do Município (</w:t>
      </w:r>
      <w:hyperlink r:id="rId8" w:history="1">
        <w:r w:rsidRPr="00436D3D">
          <w:rPr>
            <w:rStyle w:val="Hyperlink"/>
            <w:rFonts w:ascii="Book Antiqua" w:hAnsi="Book Antiqua"/>
          </w:rPr>
          <w:t>www.gaspar.sc.gov.br</w:t>
        </w:r>
      </w:hyperlink>
      <w:r>
        <w:rPr>
          <w:rFonts w:ascii="Book Antiqua" w:hAnsi="Book Antiqua"/>
        </w:rPr>
        <w:t>).</w:t>
      </w:r>
    </w:p>
    <w:p w:rsidR="006C0558"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6C0558" w:rsidRPr="00703C56"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7.10 </w:t>
      </w:r>
      <w:r w:rsidRPr="00703C56">
        <w:rPr>
          <w:rFonts w:ascii="Book Antiqua" w:hAnsi="Book Antiqua"/>
          <w:b/>
        </w:rPr>
        <w:t xml:space="preserve">Das providencias a serem adotadas pela vencedora da licitação </w:t>
      </w:r>
    </w:p>
    <w:p w:rsidR="006C0558" w:rsidRPr="007B1210"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10.1</w:t>
      </w:r>
      <w:r w:rsidRPr="007B1210">
        <w:rPr>
          <w:rFonts w:ascii="Book Antiqua" w:hAnsi="Book Antiqua"/>
        </w:rPr>
        <w:t xml:space="preserve"> </w:t>
      </w:r>
      <w:r>
        <w:rPr>
          <w:rFonts w:ascii="Book Antiqua" w:hAnsi="Book Antiqua"/>
        </w:rPr>
        <w:t>Quando o critério de julgamento da licitação for menor preço por lote ou global, a</w:t>
      </w:r>
      <w:r w:rsidRPr="007B1210">
        <w:rPr>
          <w:rFonts w:ascii="Book Antiqua" w:hAnsi="Book Antiqua"/>
        </w:rPr>
        <w:t xml:space="preserve"> empresa vencedora dever</w:t>
      </w:r>
      <w:r>
        <w:rPr>
          <w:rFonts w:ascii="Book Antiqua" w:hAnsi="Book Antiqua"/>
        </w:rPr>
        <w:t xml:space="preserve">á </w:t>
      </w:r>
      <w:r w:rsidRPr="007B1210">
        <w:rPr>
          <w:rFonts w:ascii="Book Antiqua" w:hAnsi="Book Antiqua"/>
        </w:rPr>
        <w:t xml:space="preserve">apresentara em até </w:t>
      </w:r>
      <w:proofErr w:type="gramStart"/>
      <w:r>
        <w:rPr>
          <w:rFonts w:ascii="Book Antiqua" w:hAnsi="Book Antiqua"/>
        </w:rPr>
        <w:t>2</w:t>
      </w:r>
      <w:proofErr w:type="gramEnd"/>
      <w:r w:rsidRPr="007B1210">
        <w:rPr>
          <w:rFonts w:ascii="Book Antiqua" w:hAnsi="Book Antiqua"/>
        </w:rPr>
        <w:t xml:space="preserve"> (</w:t>
      </w:r>
      <w:r>
        <w:rPr>
          <w:rFonts w:ascii="Book Antiqua" w:hAnsi="Book Antiqua"/>
        </w:rPr>
        <w:t>dois</w:t>
      </w:r>
      <w:r w:rsidRPr="007B1210">
        <w:rPr>
          <w:rFonts w:ascii="Book Antiqua" w:hAnsi="Book Antiqua"/>
        </w:rPr>
        <w:t>) dias</w:t>
      </w:r>
      <w:r>
        <w:rPr>
          <w:rFonts w:ascii="Book Antiqua" w:hAnsi="Book Antiqua"/>
        </w:rPr>
        <w:t xml:space="preserve"> úteis</w:t>
      </w:r>
      <w:r w:rsidRPr="007B1210">
        <w:rPr>
          <w:rFonts w:ascii="Book Antiqua" w:hAnsi="Book Antiqua"/>
        </w:rPr>
        <w:t xml:space="preserve"> após o término da sessão, a</w:t>
      </w:r>
      <w:r>
        <w:rPr>
          <w:rFonts w:ascii="Book Antiqua" w:hAnsi="Book Antiqua"/>
        </w:rPr>
        <w:t xml:space="preserve"> proposta de preço</w:t>
      </w:r>
      <w:r w:rsidRPr="007B1210">
        <w:rPr>
          <w:rFonts w:ascii="Book Antiqua" w:hAnsi="Book Antiqua"/>
        </w:rPr>
        <w:t xml:space="preserve"> readequada, ficando desde já estabelecido que para evitar o jogo de planilhas, deve ser aplicado a todos os itens o percentual de desconto</w:t>
      </w:r>
      <w:r>
        <w:rPr>
          <w:rFonts w:ascii="Book Antiqua" w:hAnsi="Book Antiqua"/>
        </w:rPr>
        <w:t xml:space="preserve"> ofertado, considerando-se o valor proposto na proposta inicial e o valor final após a fase de lances para cada lote</w:t>
      </w:r>
      <w:r w:rsidRPr="007B1210">
        <w:rPr>
          <w:rFonts w:ascii="Book Antiqua" w:hAnsi="Book Antiqua"/>
        </w:rPr>
        <w:t>.</w:t>
      </w:r>
    </w:p>
    <w:p w:rsidR="006C0558" w:rsidRPr="00AC026F"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w:t>
      </w:r>
      <w:r w:rsidRPr="007B1210">
        <w:rPr>
          <w:rFonts w:ascii="Book Antiqua" w:hAnsi="Book Antiqua"/>
        </w:rPr>
        <w:t>.</w:t>
      </w:r>
      <w:r>
        <w:rPr>
          <w:rFonts w:ascii="Book Antiqua" w:hAnsi="Book Antiqua"/>
        </w:rPr>
        <w:t>2</w:t>
      </w:r>
      <w:r w:rsidRPr="007B1210">
        <w:rPr>
          <w:rFonts w:ascii="Book Antiqua" w:hAnsi="Book Antiqua"/>
        </w:rPr>
        <w:t xml:space="preserve"> A proposta readequada não poderá ter preço unitário superior ao apresentado na proposta de preços inicial,</w:t>
      </w:r>
      <w:r>
        <w:rPr>
          <w:rFonts w:ascii="Book Antiqua" w:hAnsi="Book Antiqua"/>
        </w:rPr>
        <w:t xml:space="preserve"> caso tal situação seja necessária deverá ser apresentada justificativa, a qual será avaliada pela Administração, sendo que em nenhum caso a proposta readequada poderá ter</w:t>
      </w:r>
      <w:r w:rsidRPr="007B1210">
        <w:rPr>
          <w:rFonts w:ascii="Book Antiqua" w:hAnsi="Book Antiqua"/>
        </w:rPr>
        <w:t xml:space="preserve"> valor global </w:t>
      </w:r>
      <w:r>
        <w:rPr>
          <w:rFonts w:ascii="Book Antiqua" w:hAnsi="Book Antiqua"/>
        </w:rPr>
        <w:t xml:space="preserve">ou </w:t>
      </w:r>
      <w:r w:rsidRPr="007B1210">
        <w:rPr>
          <w:rFonts w:ascii="Book Antiqua" w:hAnsi="Book Antiqua"/>
        </w:rPr>
        <w:t xml:space="preserve">do lote superior aos valores ofertados na fase de lance, devendo sempre ser apresentado valores com no máximo </w:t>
      </w:r>
      <w:proofErr w:type="gramStart"/>
      <w:r w:rsidRPr="007B1210">
        <w:rPr>
          <w:rFonts w:ascii="Book Antiqua" w:hAnsi="Book Antiqua"/>
        </w:rPr>
        <w:t>2</w:t>
      </w:r>
      <w:proofErr w:type="gramEnd"/>
      <w:r w:rsidRPr="007B1210">
        <w:rPr>
          <w:rFonts w:ascii="Book Antiqua" w:hAnsi="Book Antiqua"/>
        </w:rPr>
        <w:t xml:space="preserve"> (duas) casas decimais, e caso seja necessário realizar algum arredondamento, o mesmo sempre deve ser para baixo.</w:t>
      </w:r>
      <w:r>
        <w:rPr>
          <w:rFonts w:ascii="Book Antiqua" w:hAnsi="Book Antiqua"/>
        </w:rPr>
        <w:t xml:space="preserve"> </w:t>
      </w:r>
    </w:p>
    <w:p w:rsidR="006C0558"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6C0558" w:rsidRPr="00C40F39"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7.11 </w:t>
      </w:r>
      <w:r w:rsidRPr="00C40F39">
        <w:rPr>
          <w:rFonts w:ascii="Book Antiqua" w:hAnsi="Book Antiqua"/>
          <w:b/>
        </w:rPr>
        <w:t>Dos registros da Sessão</w:t>
      </w:r>
    </w:p>
    <w:p w:rsidR="006C0558"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11.1</w:t>
      </w:r>
      <w:r w:rsidRPr="00AC026F">
        <w:rPr>
          <w:rFonts w:ascii="Book Antiqua" w:hAnsi="Book Antiqua"/>
        </w:rPr>
        <w:t xml:space="preserve"> D</w:t>
      </w:r>
      <w:r>
        <w:rPr>
          <w:rFonts w:ascii="Book Antiqua" w:hAnsi="Book Antiqua"/>
        </w:rPr>
        <w:t>e</w:t>
      </w:r>
      <w:r w:rsidRPr="00AC026F">
        <w:rPr>
          <w:rFonts w:ascii="Book Antiqua" w:hAnsi="Book Antiqua"/>
        </w:rPr>
        <w:t xml:space="preserve"> </w:t>
      </w:r>
      <w:r>
        <w:rPr>
          <w:rFonts w:ascii="Book Antiqua" w:hAnsi="Book Antiqua"/>
        </w:rPr>
        <w:t>cada sessão</w:t>
      </w:r>
      <w:r w:rsidRPr="00AC026F">
        <w:rPr>
          <w:rFonts w:ascii="Book Antiqua" w:hAnsi="Book Antiqua"/>
        </w:rPr>
        <w:t xml:space="preserve"> lavrar-se-á Ata circunstanciada, na qual serão registradas as ocorrências relevantes e que, ao final, deverá obrigatoriamente ser assinada pelo Pregoeiro, equipe de apoio e a(s) licitante(s) presente(s).</w:t>
      </w:r>
    </w:p>
    <w:p w:rsidR="002D7280" w:rsidRDefault="002D7280"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6C0558" w:rsidRPr="00726DFA"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7.12 Das disposições gerais</w:t>
      </w:r>
    </w:p>
    <w:p w:rsidR="006C0558"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12.1</w:t>
      </w:r>
      <w:r w:rsidRPr="00AC026F">
        <w:rPr>
          <w:rFonts w:ascii="Book Antiqua" w:hAnsi="Book Antiqua"/>
        </w:rPr>
        <w:t xml:space="preserve"> Caso haja necessidade de adiamento da Sessão Pública, será marcada nova data para a continuação dos trabalhos, devendo ficar intimadas, no mesmo ato, os licitantes presentes.</w:t>
      </w:r>
    </w:p>
    <w:p w:rsidR="006C0558"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7.12.2 A Comunicação oficial entre Pregoeiro e licitantes fora da sessão se dará através de avisos disponibilizados no portal eletrônico do Município.</w:t>
      </w:r>
    </w:p>
    <w:p w:rsidR="006C0558" w:rsidRDefault="006C0558"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7.12.3 A comunicação oficial entre licitantes e Pregoeiro </w:t>
      </w:r>
      <w:r w:rsidRPr="00925F63">
        <w:rPr>
          <w:rFonts w:ascii="Book Antiqua" w:hAnsi="Book Antiqua"/>
        </w:rPr>
        <w:t>para questionamentos, esclarecimentos ou dúvidas</w:t>
      </w:r>
      <w:r>
        <w:rPr>
          <w:rFonts w:ascii="Book Antiqua" w:hAnsi="Book Antiqua"/>
        </w:rPr>
        <w:t xml:space="preserve"> fora da sessão se dará através do e-mail </w:t>
      </w:r>
      <w:hyperlink r:id="rId9" w:history="1">
        <w:r w:rsidRPr="00B66C92">
          <w:rPr>
            <w:rStyle w:val="Hyperlink"/>
            <w:rFonts w:ascii="Book Antiqua" w:hAnsi="Book Antiqua"/>
          </w:rPr>
          <w:t>pregao@gaspar.sc.gov.br</w:t>
        </w:r>
      </w:hyperlink>
      <w:r>
        <w:rPr>
          <w:rFonts w:ascii="Book Antiqua" w:hAnsi="Book Antiqua"/>
        </w:rPr>
        <w:t>, devendo ser mencionado no assunto do e-mail o número do Processo Licitatório e o número do Pregão Presencial.</w:t>
      </w:r>
    </w:p>
    <w:p w:rsidR="00027ACB" w:rsidRDefault="00027ACB"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9440E1"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8</w:t>
      </w:r>
      <w:r w:rsidR="005C40B4">
        <w:rPr>
          <w:rFonts w:ascii="Book Antiqua" w:hAnsi="Book Antiqua"/>
          <w:b/>
          <w:bCs/>
        </w:rPr>
        <w:t>.</w:t>
      </w:r>
      <w:r w:rsidRPr="00B378F0">
        <w:rPr>
          <w:rFonts w:ascii="Book Antiqua" w:hAnsi="Book Antiqua"/>
          <w:b/>
          <w:bCs/>
        </w:rPr>
        <w:t xml:space="preserve"> DA IMPUGNAÇÃO AO EDITAL E DOS RECURSOS</w:t>
      </w:r>
    </w:p>
    <w:p w:rsidR="00BD79ED" w:rsidRPr="0008014B" w:rsidRDefault="00BD79E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cs="Book Antiqua"/>
        </w:rPr>
      </w:pPr>
      <w:r w:rsidRPr="0008014B">
        <w:rPr>
          <w:rFonts w:ascii="Book Antiqua" w:hAnsi="Book Antiqua" w:cs="Book Antiqua"/>
        </w:rPr>
        <w:t xml:space="preserve">8.1 Deverá protocolar o pedido em até </w:t>
      </w:r>
      <w:proofErr w:type="gramStart"/>
      <w:r w:rsidRPr="0008014B">
        <w:rPr>
          <w:rFonts w:ascii="Book Antiqua" w:hAnsi="Book Antiqua" w:cs="Book Antiqua"/>
        </w:rPr>
        <w:t>5</w:t>
      </w:r>
      <w:proofErr w:type="gramEnd"/>
      <w:r w:rsidRPr="0008014B">
        <w:rPr>
          <w:rFonts w:ascii="Book Antiqua" w:hAnsi="Book Antiqua" w:cs="Book Antiqua"/>
        </w:rPr>
        <w:t xml:space="preserve"> (cinco) dias úteis antes da data fixada para recebimento das propostas, qualquer pessoa física ou jurídica que pretender impugnar o ato convocatório do presente Pregão Presencial, aplicando-se neles subsidiariamente as disposições contidas na Lei 8.666/93.</w:t>
      </w:r>
    </w:p>
    <w:p w:rsidR="00BD79ED" w:rsidRPr="0008014B" w:rsidRDefault="00BD79E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 w:val="left" w:pos="10206"/>
        </w:tabs>
        <w:autoSpaceDE w:val="0"/>
        <w:autoSpaceDN w:val="0"/>
        <w:adjustRightInd w:val="0"/>
        <w:spacing w:after="0" w:line="240" w:lineRule="auto"/>
        <w:ind w:right="1"/>
        <w:jc w:val="both"/>
        <w:rPr>
          <w:rFonts w:ascii="Book Antiqua" w:hAnsi="Book Antiqua" w:cs="Book Antiqua"/>
        </w:rPr>
      </w:pPr>
      <w:r w:rsidRPr="0008014B">
        <w:rPr>
          <w:rFonts w:ascii="Book Antiqua" w:hAnsi="Book Antiqua" w:cs="Book Antiqua"/>
        </w:rPr>
        <w:t xml:space="preserve">8.1.1 Em se tratando de licitante, o prazo para impugnação e protocolo do pedido é de até </w:t>
      </w:r>
      <w:proofErr w:type="gramStart"/>
      <w:r w:rsidRPr="0008014B">
        <w:rPr>
          <w:rFonts w:ascii="Book Antiqua" w:hAnsi="Book Antiqua" w:cs="Book Antiqua"/>
        </w:rPr>
        <w:t>2</w:t>
      </w:r>
      <w:proofErr w:type="gramEnd"/>
      <w:r w:rsidRPr="0008014B">
        <w:rPr>
          <w:rFonts w:ascii="Book Antiqua" w:hAnsi="Book Antiqua" w:cs="Book Antiqua"/>
        </w:rPr>
        <w:t xml:space="preserve"> (dois) dias úteis antes da data fixada para recebimento das propostas.</w:t>
      </w:r>
    </w:p>
    <w:p w:rsidR="00F33E5B" w:rsidRPr="0008014B" w:rsidRDefault="00F33E5B"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cs="Book Antiqua"/>
        </w:rPr>
      </w:pPr>
      <w:r w:rsidRPr="0008014B">
        <w:rPr>
          <w:rFonts w:ascii="Book Antiqua" w:hAnsi="Book Antiqua" w:cs="Book Antiqua"/>
        </w:rPr>
        <w:t>8.2 Ao final da sessão, a proponente que desejar recorrer contra decisões do</w:t>
      </w:r>
      <w:r w:rsidR="00D614E8">
        <w:rPr>
          <w:rFonts w:ascii="Book Antiqua" w:hAnsi="Book Antiqua" w:cs="Book Antiqua"/>
        </w:rPr>
        <w:t xml:space="preserve"> </w:t>
      </w:r>
      <w:r w:rsidRPr="0008014B">
        <w:rPr>
          <w:rFonts w:ascii="Book Antiqua" w:hAnsi="Book Antiqua" w:cs="Book Antiqua"/>
        </w:rPr>
        <w:t>(a) Pregoeiro</w:t>
      </w:r>
      <w:r w:rsidR="00D614E8">
        <w:rPr>
          <w:rFonts w:ascii="Book Antiqua" w:hAnsi="Book Antiqua" w:cs="Book Antiqua"/>
        </w:rPr>
        <w:t xml:space="preserve"> </w:t>
      </w:r>
      <w:r w:rsidRPr="0008014B">
        <w:rPr>
          <w:rFonts w:ascii="Book Antiqua" w:hAnsi="Book Antiqua" w:cs="Book Antiqua"/>
        </w:rPr>
        <w:t xml:space="preserve">(a) poderá fazê-lo, manifestando sua intenção </w:t>
      </w:r>
      <w:r w:rsidRPr="0008014B">
        <w:rPr>
          <w:rFonts w:ascii="Book Antiqua" w:hAnsi="Book Antiqua" w:cs="Book Antiqua"/>
          <w:shd w:val="clear" w:color="auto" w:fill="FFFFFF"/>
        </w:rPr>
        <w:t>com registro da síntese dos motivos, obrigando-se a juntar memoriais</w:t>
      </w:r>
      <w:r w:rsidRPr="0008014B">
        <w:rPr>
          <w:rFonts w:ascii="Book Antiqua" w:hAnsi="Book Antiqua" w:cs="Book Antiqua"/>
        </w:rPr>
        <w:t xml:space="preserve"> no prazo de </w:t>
      </w:r>
      <w:proofErr w:type="gramStart"/>
      <w:r w:rsidRPr="0008014B">
        <w:rPr>
          <w:rFonts w:ascii="Book Antiqua" w:hAnsi="Book Antiqua" w:cs="Book Antiqua"/>
        </w:rPr>
        <w:t>3</w:t>
      </w:r>
      <w:proofErr w:type="gramEnd"/>
      <w:r w:rsidRPr="0008014B">
        <w:rPr>
          <w:rFonts w:ascii="Book Antiqua" w:hAnsi="Book Antiqua" w:cs="Book Antiqua"/>
        </w:rPr>
        <w:t xml:space="preserve"> (três) dias. Os interessados ficam, desde logo, intimados a apresentar contrarrazões em igual número de dias, que começarão a correr do término do prazo do recorrente. As razões e as contra</w:t>
      </w:r>
      <w:r w:rsidR="005C13AC">
        <w:rPr>
          <w:rFonts w:ascii="Book Antiqua" w:hAnsi="Book Antiqua" w:cs="Book Antiqua"/>
        </w:rPr>
        <w:t>r</w:t>
      </w:r>
      <w:r w:rsidRPr="0008014B">
        <w:rPr>
          <w:rFonts w:ascii="Book Antiqua" w:hAnsi="Book Antiqua" w:cs="Book Antiqua"/>
        </w:rPr>
        <w:t xml:space="preserve">razões de recurso deverão ser enviados aos cuidados </w:t>
      </w:r>
      <w:proofErr w:type="gramStart"/>
      <w:r w:rsidRPr="0008014B">
        <w:rPr>
          <w:rFonts w:ascii="Book Antiqua" w:hAnsi="Book Antiqua" w:cs="Book Antiqua"/>
        </w:rPr>
        <w:t>do(</w:t>
      </w:r>
      <w:proofErr w:type="gramEnd"/>
      <w:r w:rsidRPr="0008014B">
        <w:rPr>
          <w:rFonts w:ascii="Book Antiqua" w:hAnsi="Book Antiqua" w:cs="Book Antiqua"/>
        </w:rPr>
        <w:t>a) Pregoeiro(a).</w:t>
      </w:r>
    </w:p>
    <w:p w:rsidR="0032284D" w:rsidRPr="0008014B" w:rsidRDefault="0032284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cs="Book Antiqua"/>
        </w:rPr>
      </w:pPr>
      <w:r w:rsidRPr="0008014B">
        <w:rPr>
          <w:rFonts w:ascii="Book Antiqua" w:hAnsi="Book Antiqua" w:cs="Book Antiqua"/>
        </w:rPr>
        <w:t>8.3 A falta de manifestação imediata e motivada na sessão do Pregão Presencial, bem como a não entrega das razões de recurso importará na preclusão do direito de recurso.</w:t>
      </w:r>
    </w:p>
    <w:p w:rsidR="00386211" w:rsidRPr="0008014B" w:rsidRDefault="0038621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cs="Book Antiqua"/>
        </w:rPr>
      </w:pPr>
      <w:r w:rsidRPr="0008014B">
        <w:rPr>
          <w:rFonts w:ascii="Book Antiqua" w:hAnsi="Book Antiqua" w:cs="Book Antiqua"/>
        </w:rPr>
        <w:t xml:space="preserve">8.4 Não </w:t>
      </w:r>
      <w:proofErr w:type="gramStart"/>
      <w:r w:rsidRPr="0008014B">
        <w:rPr>
          <w:rFonts w:ascii="Book Antiqua" w:hAnsi="Book Antiqua" w:cs="Book Antiqua"/>
        </w:rPr>
        <w:t>será</w:t>
      </w:r>
      <w:proofErr w:type="gramEnd"/>
      <w:r w:rsidRPr="0008014B">
        <w:rPr>
          <w:rFonts w:ascii="Book Antiqua" w:hAnsi="Book Antiqua" w:cs="Book Antiqua"/>
        </w:rPr>
        <w:t xml:space="preserve"> concedido prazo para recursos sobre assuntos meramente protelatórios ou quando não justificada a intenção de interpor o recurso pela proponente.</w:t>
      </w:r>
    </w:p>
    <w:p w:rsidR="00013608" w:rsidRPr="0008014B" w:rsidRDefault="00013608"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cs="Book Antiqua"/>
        </w:rPr>
      </w:pPr>
      <w:r w:rsidRPr="0008014B">
        <w:rPr>
          <w:rFonts w:ascii="Book Antiqua" w:hAnsi="Book Antiqua" w:cs="Book Antiqua"/>
        </w:rPr>
        <w:t>8.5 Não serão reconhecidas as impugnações e recursos apresentados fora do prazo legal e/ou subscritos por representante não habilitado legalmente ou não identificado no processo para responder pela proponente.</w:t>
      </w:r>
    </w:p>
    <w:p w:rsidR="005C7B4F" w:rsidRPr="0085506C" w:rsidRDefault="005C7B4F"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85506C">
        <w:rPr>
          <w:rFonts w:ascii="Book Antiqua" w:eastAsia="Book Antiqua" w:hAnsi="Book Antiqua"/>
        </w:rPr>
        <w:t xml:space="preserve">8.6 </w:t>
      </w:r>
      <w:r>
        <w:rPr>
          <w:rFonts w:ascii="Book Antiqua" w:eastAsia="Book Antiqua" w:hAnsi="Book Antiqua"/>
        </w:rPr>
        <w:t>Os recursos e contrar</w:t>
      </w:r>
      <w:r w:rsidRPr="0085506C">
        <w:rPr>
          <w:rFonts w:ascii="Book Antiqua" w:eastAsia="Book Antiqua" w:hAnsi="Book Antiqua"/>
        </w:rPr>
        <w:t>razões de recurso, bem como impugnação do Edital, deverão ser dirigidos ao Pregoeiro e protocolados j</w:t>
      </w:r>
      <w:r>
        <w:rPr>
          <w:rFonts w:ascii="Book Antiqua" w:eastAsia="Book Antiqua" w:hAnsi="Book Antiqua"/>
        </w:rPr>
        <w:t xml:space="preserve">unto ao Departamento de Compras e </w:t>
      </w:r>
      <w:r w:rsidRPr="0085506C">
        <w:rPr>
          <w:rFonts w:ascii="Book Antiqua" w:eastAsia="Book Antiqua" w:hAnsi="Book Antiqua"/>
        </w:rPr>
        <w:t>Licitações, localizado no Edi</w:t>
      </w:r>
      <w:r w:rsidR="00D614E8">
        <w:rPr>
          <w:rFonts w:ascii="Book Antiqua" w:eastAsia="Book Antiqua" w:hAnsi="Book Antiqua"/>
        </w:rPr>
        <w:t xml:space="preserve">fício Edson Elias Wieser - </w:t>
      </w:r>
      <w:r>
        <w:rPr>
          <w:rFonts w:ascii="Book Antiqua" w:eastAsia="Book Antiqua" w:hAnsi="Book Antiqua"/>
        </w:rPr>
        <w:t>2° Andar</w:t>
      </w:r>
      <w:r w:rsidRPr="0085506C">
        <w:rPr>
          <w:rFonts w:ascii="Book Antiqua" w:eastAsia="Book Antiqua" w:hAnsi="Book Antiqua"/>
        </w:rPr>
        <w:t xml:space="preserve">, sito a Rua </w:t>
      </w:r>
      <w:r>
        <w:rPr>
          <w:rFonts w:ascii="Book Antiqua" w:eastAsia="Book Antiqua" w:hAnsi="Book Antiqua"/>
        </w:rPr>
        <w:t>São P</w:t>
      </w:r>
      <w:r w:rsidRPr="0085506C">
        <w:rPr>
          <w:rFonts w:ascii="Book Antiqua" w:eastAsia="Book Antiqua" w:hAnsi="Book Antiqua"/>
        </w:rPr>
        <w:t xml:space="preserve">edro, nº 128, Centro, CEP 89.110-082, Município de Gaspar/SC, em dias úteis, no horário de expediente, </w:t>
      </w:r>
      <w:r w:rsidR="003822FE">
        <w:rPr>
          <w:rFonts w:ascii="Book Antiqua" w:eastAsia="Book Antiqua" w:hAnsi="Book Antiqua"/>
        </w:rPr>
        <w:t>o</w:t>
      </w:r>
      <w:r w:rsidRPr="0085506C">
        <w:rPr>
          <w:rFonts w:ascii="Book Antiqua" w:eastAsia="Book Antiqua" w:hAnsi="Book Antiqua"/>
        </w:rPr>
        <w:t xml:space="preserve"> qual deverá </w:t>
      </w:r>
      <w:proofErr w:type="gramStart"/>
      <w:r w:rsidRPr="0085506C">
        <w:rPr>
          <w:rFonts w:ascii="Book Antiqua" w:eastAsia="Book Antiqua" w:hAnsi="Book Antiqua"/>
        </w:rPr>
        <w:t>receber,</w:t>
      </w:r>
      <w:proofErr w:type="gramEnd"/>
      <w:r w:rsidRPr="0085506C">
        <w:rPr>
          <w:rFonts w:ascii="Book Antiqua" w:eastAsia="Book Antiqua" w:hAnsi="Book Antiqua"/>
        </w:rPr>
        <w:t xml:space="preserve"> examinar e submetê-lo à Autoridade competente que decidirá sobre a pertinência.</w:t>
      </w:r>
    </w:p>
    <w:p w:rsidR="005C7B4F" w:rsidRDefault="005C7B4F"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cs="Book Antiqua"/>
        </w:rPr>
      </w:pPr>
      <w:r w:rsidRPr="0008014B">
        <w:rPr>
          <w:rFonts w:ascii="Book Antiqua" w:hAnsi="Book Antiqua" w:cs="Book Antiqua"/>
        </w:rPr>
        <w:t xml:space="preserve">8.7 É vedada </w:t>
      </w:r>
      <w:proofErr w:type="gramStart"/>
      <w:r w:rsidRPr="0008014B">
        <w:rPr>
          <w:rFonts w:ascii="Book Antiqua" w:hAnsi="Book Antiqua" w:cs="Book Antiqua"/>
        </w:rPr>
        <w:t>à</w:t>
      </w:r>
      <w:proofErr w:type="gramEnd"/>
      <w:r w:rsidRPr="0008014B">
        <w:rPr>
          <w:rFonts w:ascii="Book Antiqua" w:hAnsi="Book Antiqua" w:cs="Book Antiqua"/>
        </w:rPr>
        <w:t xml:space="preserve"> licitante a utilização de recurso ou impugnação como expediente protelatório ou que vise a tumultuar o procedimento da Licitação. Identificado tal comportamento poderá </w:t>
      </w:r>
      <w:proofErr w:type="gramStart"/>
      <w:r w:rsidRPr="0008014B">
        <w:rPr>
          <w:rFonts w:ascii="Book Antiqua" w:hAnsi="Book Antiqua" w:cs="Book Antiqua"/>
        </w:rPr>
        <w:t>o(</w:t>
      </w:r>
      <w:proofErr w:type="gramEnd"/>
      <w:r w:rsidRPr="0008014B">
        <w:rPr>
          <w:rFonts w:ascii="Book Antiqua" w:hAnsi="Book Antiqua" w:cs="Book Antiqua"/>
        </w:rPr>
        <w:t>a) Pregoeiro(a), ou se for o caso, a Autoridade Superior, arquivar sumariamente os expedientes.</w:t>
      </w:r>
    </w:p>
    <w:p w:rsidR="009440E1" w:rsidRPr="00B378F0"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jc w:val="both"/>
        <w:rPr>
          <w:rFonts w:ascii="Book Antiqua" w:hAnsi="Book Antiqua"/>
        </w:rPr>
      </w:pPr>
    </w:p>
    <w:p w:rsidR="009440E1" w:rsidRPr="00B378F0" w:rsidRDefault="009440E1" w:rsidP="00AB6AE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b/>
          <w:bCs/>
        </w:rPr>
      </w:pPr>
      <w:r w:rsidRPr="00B378F0">
        <w:rPr>
          <w:rFonts w:ascii="Book Antiqua" w:hAnsi="Book Antiqua"/>
          <w:b/>
          <w:bCs/>
        </w:rPr>
        <w:t>9. DA ADJUDICAÇÃO, HOMOLOGAÇÃO E CONVOCAÇÃO PARA ASSINATURA DA ATA</w:t>
      </w:r>
      <w:r w:rsidR="00AB6AE9">
        <w:rPr>
          <w:rFonts w:ascii="Book Antiqua" w:hAnsi="Book Antiqua"/>
          <w:b/>
          <w:bCs/>
        </w:rPr>
        <w:t xml:space="preserve"> </w:t>
      </w:r>
      <w:r w:rsidRPr="00B378F0">
        <w:rPr>
          <w:rFonts w:ascii="Book Antiqua" w:hAnsi="Book Antiqua"/>
          <w:b/>
          <w:bCs/>
        </w:rPr>
        <w:t>DE REGISTRO DE PREÇOS</w:t>
      </w:r>
    </w:p>
    <w:p w:rsidR="009A15DC" w:rsidRPr="005A16CB" w:rsidRDefault="009A15D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bCs/>
        </w:rPr>
      </w:pPr>
      <w:r w:rsidRPr="005A16CB">
        <w:rPr>
          <w:rFonts w:ascii="Book Antiqua" w:hAnsi="Book Antiqua"/>
          <w:bCs/>
        </w:rPr>
        <w:t>9.1 Em não sendo interposto recurso, caberá ao Pregoeiro adjudicar o objeto à licitante vencedora, lavrando a Ata de Registro de Preços e encaminhando a mesma, junto com o processo, à Autoridade competente para a sua Homologação.</w:t>
      </w:r>
    </w:p>
    <w:p w:rsidR="009A15DC" w:rsidRDefault="00326EE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326EED">
        <w:rPr>
          <w:rFonts w:ascii="Book Antiqua" w:hAnsi="Book Antiqua"/>
        </w:rPr>
        <w:t>9.2 Havendo recurso, a adjudicação do objeto à licitante vencedora e a homologação do processo serão efetuadas pela Autoridade competente somente após apreciação pelo Pregoeiro sobre o mesmo.</w:t>
      </w:r>
    </w:p>
    <w:p w:rsidR="00326EED" w:rsidRPr="005A16CB" w:rsidRDefault="00326EE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bCs/>
        </w:rPr>
      </w:pPr>
      <w:r w:rsidRPr="005A16CB">
        <w:rPr>
          <w:rFonts w:ascii="Book Antiqua" w:hAnsi="Book Antiqua"/>
          <w:bCs/>
        </w:rPr>
        <w:t>9.3 Poderão ser registradas todas as empresas que manifestarem interesse em assinar a Ata com mesmo preço e mesmas condições do primeiro colocado, observando-se o seguinte:</w:t>
      </w:r>
    </w:p>
    <w:p w:rsidR="00326EED" w:rsidRPr="005A16CB" w:rsidRDefault="00326EE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81"/>
          <w:tab w:val="left" w:pos="10206"/>
        </w:tabs>
        <w:autoSpaceDE w:val="0"/>
        <w:autoSpaceDN w:val="0"/>
        <w:adjustRightInd w:val="0"/>
        <w:spacing w:after="0" w:line="240" w:lineRule="auto"/>
        <w:ind w:right="1"/>
        <w:jc w:val="both"/>
        <w:rPr>
          <w:rFonts w:ascii="Book Antiqua" w:hAnsi="Book Antiqua"/>
          <w:bCs/>
        </w:rPr>
      </w:pPr>
      <w:r w:rsidRPr="005A16CB">
        <w:rPr>
          <w:rFonts w:ascii="Book Antiqua" w:hAnsi="Book Antiqua"/>
          <w:bCs/>
        </w:rPr>
        <w:t>a) As fornecedoras ficarão disponíveis durante toda a vigência da Ata de Registro de Preços;</w:t>
      </w:r>
    </w:p>
    <w:p w:rsidR="00326EED" w:rsidRDefault="00326EE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bCs/>
        </w:rPr>
      </w:pPr>
      <w:r w:rsidRPr="005A16CB">
        <w:rPr>
          <w:rFonts w:ascii="Book Antiqua" w:hAnsi="Book Antiqua"/>
          <w:bCs/>
        </w:rPr>
        <w:t>b) Quando das contratações decorrentes do Registro de Preços, será respeitada a ordem de classificação das empresas constantes na Ata.</w:t>
      </w:r>
    </w:p>
    <w:p w:rsidR="00786762" w:rsidRPr="005A16CB" w:rsidRDefault="00786762"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bCs/>
        </w:rPr>
      </w:pPr>
      <w:r w:rsidRPr="005A16CB">
        <w:rPr>
          <w:rFonts w:ascii="Book Antiqua" w:hAnsi="Book Antiqua"/>
          <w:bCs/>
        </w:rPr>
        <w:t>9.3.1 As demais fornecedoras serão classificadas neste processo, em ordem decrescente de preço proposto e poderão ser convocadas para compor a Ata de Registro de Preços, nos casos previstos neste Edital e na Ata dele decorrente.</w:t>
      </w:r>
    </w:p>
    <w:p w:rsidR="00786762" w:rsidRPr="005A16CB" w:rsidRDefault="00786762"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bCs/>
        </w:rPr>
      </w:pPr>
      <w:r w:rsidRPr="005A16CB">
        <w:rPr>
          <w:rFonts w:ascii="Book Antiqua" w:hAnsi="Book Antiqua"/>
          <w:bCs/>
        </w:rPr>
        <w:t xml:space="preserve">9.4 A recusa injustificada do detentor do preço registrado em assinar a Ata de Registro de Preços no prazo e condições estabelecidas, caracterizará o descumprimento total da obrigação assumida, sujeitando-o às penalidades </w:t>
      </w:r>
      <w:r w:rsidRPr="008207CE">
        <w:rPr>
          <w:rFonts w:ascii="Book Antiqua" w:hAnsi="Book Antiqua"/>
          <w:bCs/>
        </w:rPr>
        <w:t xml:space="preserve">previstas no </w:t>
      </w:r>
      <w:r w:rsidRPr="00D15EA6">
        <w:rPr>
          <w:rFonts w:ascii="Book Antiqua" w:hAnsi="Book Antiqua"/>
          <w:bCs/>
        </w:rPr>
        <w:t>item 1</w:t>
      </w:r>
      <w:r w:rsidR="006D4D70" w:rsidRPr="00D15EA6">
        <w:rPr>
          <w:rFonts w:ascii="Book Antiqua" w:hAnsi="Book Antiqua"/>
          <w:bCs/>
        </w:rPr>
        <w:t>4</w:t>
      </w:r>
      <w:r w:rsidRPr="00D15EA6">
        <w:rPr>
          <w:rFonts w:ascii="Book Antiqua" w:hAnsi="Book Antiqua"/>
          <w:bCs/>
        </w:rPr>
        <w:t xml:space="preserve"> deste</w:t>
      </w:r>
      <w:r w:rsidRPr="005A16CB">
        <w:rPr>
          <w:rFonts w:ascii="Book Antiqua" w:hAnsi="Book Antiqua"/>
          <w:bCs/>
        </w:rPr>
        <w:t xml:space="preserve"> Edital.</w:t>
      </w:r>
    </w:p>
    <w:p w:rsidR="00786762" w:rsidRDefault="00235828" w:rsidP="008A4EFE">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Times New Roman" w:hAnsi="Book Antiqua"/>
          <w:sz w:val="22"/>
          <w:szCs w:val="22"/>
        </w:rPr>
      </w:pPr>
      <w:r w:rsidRPr="00235828">
        <w:rPr>
          <w:rFonts w:ascii="Book Antiqua" w:eastAsia="Times New Roman" w:hAnsi="Book Antiqua"/>
          <w:sz w:val="22"/>
          <w:szCs w:val="22"/>
        </w:rPr>
        <w:t>9.4.1 Nas hipóteses de recusa do adjudicatário em firmar a Ata de Registro de Preços, a autoridade competente poderá convocar as demais licitantes para assinar a Ata, observada a ordem de classificação e os procedimentos de habilitação referidos no presente Edital, atendendo ao disposto no art. 4º, inciso XXIII, da Lei n.º 10.520/2002.</w:t>
      </w:r>
    </w:p>
    <w:p w:rsidR="00B84EB5" w:rsidRPr="00B84EB5" w:rsidRDefault="00B84EB5" w:rsidP="008A4EFE">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Times New Roman" w:hAnsi="Book Antiqua"/>
          <w:sz w:val="22"/>
          <w:szCs w:val="22"/>
        </w:rPr>
      </w:pPr>
      <w:r w:rsidRPr="00B84EB5">
        <w:rPr>
          <w:rFonts w:ascii="Book Antiqua" w:eastAsia="Times New Roman" w:hAnsi="Book Antiqua"/>
          <w:sz w:val="22"/>
          <w:szCs w:val="22"/>
        </w:rPr>
        <w:t>9.5 No caso de a licitante vencedora não apresentar situação regular no ato das solicitações, sem prejuízo das sanções cabíveis, serão convocadas as licitantes remanescentes na seguinte ordem:</w:t>
      </w:r>
    </w:p>
    <w:p w:rsidR="00B84EB5" w:rsidRPr="00B84EB5" w:rsidRDefault="00B84EB5" w:rsidP="008A4EFE">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Times New Roman" w:hAnsi="Book Antiqua"/>
          <w:sz w:val="22"/>
          <w:szCs w:val="22"/>
        </w:rPr>
      </w:pPr>
      <w:r w:rsidRPr="00B84EB5">
        <w:rPr>
          <w:rFonts w:ascii="Book Antiqua" w:eastAsia="Times New Roman" w:hAnsi="Book Antiqua"/>
          <w:sz w:val="22"/>
          <w:szCs w:val="22"/>
        </w:rPr>
        <w:t>a) As empresas que, na sessão do Pregão, assinaram a Ata de Registro de Preços nas mesmas condições da primeira colocada;</w:t>
      </w:r>
    </w:p>
    <w:p w:rsidR="00786762" w:rsidRDefault="00B84EB5" w:rsidP="008A4EFE">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Times New Roman" w:hAnsi="Book Antiqua"/>
          <w:sz w:val="22"/>
          <w:szCs w:val="22"/>
        </w:rPr>
      </w:pPr>
      <w:r w:rsidRPr="00B84EB5">
        <w:rPr>
          <w:rFonts w:ascii="Book Antiqua" w:eastAsia="Times New Roman" w:hAnsi="Book Antiqua"/>
          <w:sz w:val="22"/>
          <w:szCs w:val="22"/>
        </w:rPr>
        <w:t>b) Na ausência de empresas nas condições da alínea anterior, as que vierem a assinar a Ata de Registro de Preços, quando convocadas, respeitando-se a ordem de classificação.</w:t>
      </w:r>
    </w:p>
    <w:p w:rsidR="00786762" w:rsidRDefault="00B84EB5" w:rsidP="008A4EFE">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Times New Roman" w:hAnsi="Book Antiqua"/>
          <w:sz w:val="22"/>
          <w:szCs w:val="22"/>
        </w:rPr>
      </w:pPr>
      <w:r w:rsidRPr="00B84EB5">
        <w:rPr>
          <w:rFonts w:ascii="Book Antiqua" w:eastAsia="Times New Roman" w:hAnsi="Book Antiqua"/>
          <w:sz w:val="22"/>
          <w:szCs w:val="22"/>
        </w:rPr>
        <w:t xml:space="preserve">9.6 A critério do Município, quando a quantidade da primeira colocada não for suficiente para atender à demanda estimada e, desde que se trate de objetos de qualidade ou desempenho superior e, ainda, que esteja devidamente justificada e comprovada </w:t>
      </w:r>
      <w:proofErr w:type="gramStart"/>
      <w:r w:rsidRPr="00B84EB5">
        <w:rPr>
          <w:rFonts w:ascii="Book Antiqua" w:eastAsia="Times New Roman" w:hAnsi="Book Antiqua"/>
          <w:sz w:val="22"/>
          <w:szCs w:val="22"/>
        </w:rPr>
        <w:t>a</w:t>
      </w:r>
      <w:proofErr w:type="gramEnd"/>
      <w:r w:rsidRPr="00B84EB5">
        <w:rPr>
          <w:rFonts w:ascii="Book Antiqua" w:eastAsia="Times New Roman" w:hAnsi="Book Antiqua"/>
          <w:sz w:val="22"/>
          <w:szCs w:val="22"/>
        </w:rPr>
        <w:t xml:space="preserve"> vantagem e, também, que as ofertas sejam em valor inferior ao máximo admitido, poderão ser registrados outros preços.</w:t>
      </w:r>
    </w:p>
    <w:p w:rsidR="00F901EC" w:rsidRDefault="00F901E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p>
    <w:p w:rsidR="009440E1"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D72BD1">
        <w:rPr>
          <w:rFonts w:ascii="Book Antiqua" w:hAnsi="Book Antiqua"/>
          <w:b/>
          <w:bCs/>
        </w:rPr>
        <w:t>10. DA ATA DE REGI</w:t>
      </w:r>
      <w:r w:rsidR="00E23D5F" w:rsidRPr="00D72BD1">
        <w:rPr>
          <w:rFonts w:ascii="Book Antiqua" w:hAnsi="Book Antiqua"/>
          <w:b/>
          <w:bCs/>
        </w:rPr>
        <w:t>STRO DE PREÇOS E DA CONTRATAÇÃO</w:t>
      </w:r>
    </w:p>
    <w:p w:rsidR="00B363FF" w:rsidRPr="00B363FF" w:rsidRDefault="00B363FF"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B363FF">
        <w:rPr>
          <w:rFonts w:ascii="Book Antiqua" w:hAnsi="Book Antiqua"/>
          <w:bCs/>
        </w:rPr>
        <w:t xml:space="preserve">10.1 A Ata de Registro de Preços não obriga o Município a firmar contratações nas quantidades estimadas, podendo ocorrer licitações </w:t>
      </w:r>
      <w:r w:rsidR="00D614E8" w:rsidRPr="00B363FF">
        <w:rPr>
          <w:rFonts w:ascii="Book Antiqua" w:hAnsi="Book Antiqua"/>
          <w:bCs/>
        </w:rPr>
        <w:t>específicas para aquisição do</w:t>
      </w:r>
      <w:r w:rsidR="00D614E8">
        <w:rPr>
          <w:rFonts w:ascii="Book Antiqua" w:hAnsi="Book Antiqua"/>
          <w:bCs/>
        </w:rPr>
        <w:t xml:space="preserve"> </w:t>
      </w:r>
      <w:r w:rsidR="00D614E8" w:rsidRPr="00B363FF">
        <w:rPr>
          <w:rFonts w:ascii="Book Antiqua" w:hAnsi="Book Antiqua"/>
          <w:bCs/>
        </w:rPr>
        <w:t>(s) objeto</w:t>
      </w:r>
      <w:r w:rsidR="00D614E8">
        <w:rPr>
          <w:rFonts w:ascii="Book Antiqua" w:hAnsi="Book Antiqua"/>
          <w:bCs/>
        </w:rPr>
        <w:t xml:space="preserve"> </w:t>
      </w:r>
      <w:r w:rsidR="00D614E8" w:rsidRPr="00B363FF">
        <w:rPr>
          <w:rFonts w:ascii="Book Antiqua" w:hAnsi="Book Antiqua"/>
          <w:bCs/>
        </w:rPr>
        <w:t>(s), obedecidas</w:t>
      </w:r>
      <w:r w:rsidRPr="00B363FF">
        <w:rPr>
          <w:rFonts w:ascii="Book Antiqua" w:hAnsi="Book Antiqua"/>
          <w:bCs/>
        </w:rPr>
        <w:t xml:space="preserve"> a legislação pertinente, sendo assegurada ao detentor do registro a preferência de fornecimento, em igualdade de condições.</w:t>
      </w:r>
    </w:p>
    <w:p w:rsidR="00B363FF" w:rsidRPr="00EC0D6B" w:rsidRDefault="00EC0D6B"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EC0D6B">
        <w:rPr>
          <w:rFonts w:ascii="Book Antiqua" w:hAnsi="Book Antiqua"/>
          <w:bCs/>
        </w:rPr>
        <w:t>10.2 Constam da Minuta da Ata de Registro de Preços as condições e a forma de pagamento, as sanções para o caso de inadimplemento e as demais obrigações das partes, integrando este Edital.</w:t>
      </w:r>
    </w:p>
    <w:p w:rsidR="00B363FF" w:rsidRPr="00EC0D6B" w:rsidRDefault="00EB2C92"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EB2C92">
        <w:rPr>
          <w:rFonts w:ascii="Book Antiqua" w:hAnsi="Book Antiqua"/>
          <w:bCs/>
        </w:rPr>
        <w:t>10.3 A Ata de Registro de Preços terá vigência de 01 (um) ano, a partir da data de homologação da mesma pela Autoridade Competente, nos termos do art. 15, § 3º, inciso III, da Lei n.º 8.666/93.</w:t>
      </w:r>
    </w:p>
    <w:p w:rsidR="00B363FF" w:rsidRPr="00B51975" w:rsidRDefault="00B51975"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B51975">
        <w:rPr>
          <w:rFonts w:ascii="Book Antiqua" w:hAnsi="Book Antiqua"/>
          <w:bCs/>
        </w:rPr>
        <w:t xml:space="preserve">10.4 O Município monitorará, pelo menos trimestralmente, os preços dos </w:t>
      </w:r>
      <w:r>
        <w:rPr>
          <w:rFonts w:ascii="Book Antiqua" w:hAnsi="Book Antiqua"/>
          <w:bCs/>
        </w:rPr>
        <w:t>materiais</w:t>
      </w:r>
      <w:r w:rsidRPr="00B51975">
        <w:rPr>
          <w:rFonts w:ascii="Book Antiqua" w:hAnsi="Book Antiqua"/>
          <w:bCs/>
        </w:rPr>
        <w:t>, avaliará o mercado constantemente e poderá rever os preços registrados a qualquer tempo, em decorrência da redução dos preços praticados no mercado ou de fato que eleve os custos dos bens registrados.</w:t>
      </w:r>
    </w:p>
    <w:p w:rsidR="00B363FF" w:rsidRPr="00B51975" w:rsidRDefault="00B51975"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B51975">
        <w:rPr>
          <w:rFonts w:ascii="Book Antiqua" w:hAnsi="Book Antiqua"/>
          <w:bCs/>
        </w:rPr>
        <w:t>10.4.1 O Município convocará a fornecedora para negociar o preço registrado e adequá-lo ao preço de mercado, sempre que verificar que o preço registrado está acima do preço de mercado. Caso seja frustrada a negociação para redução do preço, a fornecedora será liberada do compromisso assumido.</w:t>
      </w:r>
    </w:p>
    <w:p w:rsidR="00EC0D6B" w:rsidRPr="00B51975" w:rsidRDefault="00F852FE"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F852FE">
        <w:rPr>
          <w:rFonts w:ascii="Book Antiqua" w:hAnsi="Book Antiqua"/>
        </w:rPr>
        <w:t>10.4.2 No caso de desequilíbrio econômico-financeiro (preço de mercado tornar-se superior ao preço registrado, e mantendo-se a diferença percentual apurada entre o valor originalmente constante da proposta da fornecedora e aquele vigente no mercado à época do registro - equação econômico-financeira), sendo frustrada a negociação entre as partes, a fornecedora poderá ser liberada do compromisso assumido</w:t>
      </w:r>
      <w:r>
        <w:rPr>
          <w:rFonts w:ascii="Book Antiqua" w:hAnsi="Book Antiqua"/>
        </w:rPr>
        <w:t>.</w:t>
      </w:r>
    </w:p>
    <w:p w:rsidR="009440E1" w:rsidRPr="00B51975" w:rsidRDefault="0069016A"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hd w:val="clear" w:color="auto" w:fill="FFFFFF"/>
        </w:rPr>
      </w:pPr>
      <w:r w:rsidRPr="0069016A">
        <w:rPr>
          <w:rFonts w:ascii="Book Antiqua" w:hAnsi="Book Antiqua"/>
          <w:shd w:val="clear" w:color="auto" w:fill="FFFFFF"/>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pela fornecedora (requerimento, planilha de custos e documentação de suporte).</w:t>
      </w:r>
    </w:p>
    <w:p w:rsidR="00A970AA" w:rsidRDefault="00A970AA"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rPr>
      </w:pPr>
      <w:r w:rsidRPr="00826A3B">
        <w:rPr>
          <w:rFonts w:ascii="Book Antiqua" w:hAnsi="Book Antiqua"/>
        </w:rPr>
        <w:t>10.4.4 As alterações de preços oriundos da revisão dos mesmos, no caso de desequilíbrio econômico-financeiro, serão publicadas na imprensa oficial, sem prejuízo do cumprimento da obrigação contida no art. 15, § 2º, da Lei n.º 8.666/93 (publicação trimestral dos preços registrados).</w:t>
      </w:r>
    </w:p>
    <w:p w:rsidR="00D72BD1" w:rsidRPr="00576024" w:rsidRDefault="00D72BD1" w:rsidP="00D72B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b/>
        </w:rPr>
      </w:pPr>
      <w:r w:rsidRPr="00576024">
        <w:rPr>
          <w:rFonts w:ascii="Book Antiqua" w:hAnsi="Book Antiqua"/>
          <w:b/>
        </w:rPr>
        <w:t>10.5 A contratação com as fornecedoras registradas, após a indicação pelo órgão gerenciador do registro de preços, será formalizada por meio de contrato, que terá sua vigência estipulada conforme art. 57 da Lei 8.666/93, podendo ser prorrogado, a depender do objeto.</w:t>
      </w:r>
    </w:p>
    <w:p w:rsidR="00D72BD1" w:rsidRPr="00EC21F6" w:rsidRDefault="00D72BD1" w:rsidP="00D72BD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EC21F6">
        <w:rPr>
          <w:rFonts w:ascii="Book Antiqua" w:hAnsi="Book Antiqua"/>
        </w:rPr>
        <w:t xml:space="preserve">10.5.1 A fornecedora registrada poderá ser convocada para assinar contrato, devendo firmá-lo em até </w:t>
      </w:r>
      <w:proofErr w:type="gramStart"/>
      <w:r w:rsidRPr="00EC21F6">
        <w:rPr>
          <w:rFonts w:ascii="Book Antiqua" w:hAnsi="Book Antiqua"/>
        </w:rPr>
        <w:t>3</w:t>
      </w:r>
      <w:proofErr w:type="gramEnd"/>
      <w:r w:rsidRPr="00EC21F6">
        <w:rPr>
          <w:rFonts w:ascii="Book Antiqua" w:hAnsi="Book Antiqua"/>
        </w:rPr>
        <w:t xml:space="preserve"> (três) dias úteis, contados do recebimento da notificação (via e-mail, correio ou fac-símile).</w:t>
      </w:r>
    </w:p>
    <w:p w:rsidR="00D72BD1" w:rsidRDefault="00D72BD1" w:rsidP="00D72BD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EC21F6">
        <w:rPr>
          <w:rFonts w:ascii="Book Antiqua" w:hAnsi="Book Antiqua"/>
        </w:rPr>
        <w:t>10.6 As Secretarias usuárias da Ata de Registro de Preços não emitirão qualquer Ordem de Fornecimento/Nota de Empenho, sem a prévia existência do respectivo crédito orçamentário.</w:t>
      </w:r>
    </w:p>
    <w:p w:rsidR="00027ACB" w:rsidRDefault="00027ACB" w:rsidP="00D72BD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9440E1" w:rsidRDefault="009440E1" w:rsidP="00BE23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 xml:space="preserve">11. DAS CONDIÇÕES DE ENTREGA E RECEBIMENTO </w:t>
      </w:r>
    </w:p>
    <w:p w:rsidR="00D614E8" w:rsidRPr="00E75719" w:rsidRDefault="00D614E8" w:rsidP="00BE23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E75719">
        <w:rPr>
          <w:rFonts w:ascii="Book Antiqua" w:hAnsi="Book Antiqua" w:cs="Book Antiqua"/>
          <w:shd w:val="clear" w:color="auto" w:fill="FFFFFF"/>
        </w:rPr>
        <w:t>11.1 Os serviços deverão ser prestados conforme a necessidade da municipalidade, que procederá à solicitação nas quantidades que lhe convier, realizada dentro do prazo de contratação.</w:t>
      </w:r>
    </w:p>
    <w:p w:rsidR="00D614E8" w:rsidRPr="00E75719" w:rsidRDefault="00D614E8" w:rsidP="00BE23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E75719">
        <w:rPr>
          <w:rFonts w:ascii="Book Antiqua" w:hAnsi="Book Antiqua" w:cs="Book Antiqua"/>
        </w:rPr>
        <w:t xml:space="preserve">11.2 Depois de efetuada a solicitação, os serviços deverão ser prestados no prazo máximo de </w:t>
      </w:r>
      <w:r w:rsidRPr="00ED2CAB">
        <w:rPr>
          <w:rFonts w:ascii="Book Antiqua" w:hAnsi="Book Antiqua" w:cs="Book Antiqua"/>
          <w:bCs/>
          <w:u w:val="single"/>
          <w:shd w:val="clear" w:color="auto" w:fill="FFFFFF"/>
        </w:rPr>
        <w:t>24 (vinte e quatro) horas</w:t>
      </w:r>
      <w:r w:rsidRPr="00E75719">
        <w:rPr>
          <w:rFonts w:ascii="Book Antiqua" w:hAnsi="Book Antiqua" w:cs="Book Antiqua"/>
          <w:b/>
          <w:bCs/>
          <w:shd w:val="clear" w:color="auto" w:fill="FFFFFF"/>
        </w:rPr>
        <w:t xml:space="preserve"> </w:t>
      </w:r>
      <w:r w:rsidRPr="00E75719">
        <w:rPr>
          <w:rFonts w:ascii="Book Antiqua" w:hAnsi="Book Antiqua" w:cs="Book Antiqua"/>
        </w:rPr>
        <w:t xml:space="preserve">e nas condições estipuladas no presente Edital e seus Anexos, </w:t>
      </w:r>
      <w:r w:rsidRPr="00E75719">
        <w:rPr>
          <w:rFonts w:ascii="Book Antiqua" w:hAnsi="Book Antiqua" w:cs="Book Antiqua"/>
          <w:shd w:val="clear" w:color="auto" w:fill="FFFFFF"/>
        </w:rPr>
        <w:t xml:space="preserve">em dias úteis, ou não, em horário de expediente, ou fora dele, conforme a necessidade da Municipalidade, </w:t>
      </w:r>
      <w:r w:rsidRPr="00ED2CAB">
        <w:rPr>
          <w:rFonts w:ascii="Book Antiqua" w:hAnsi="Book Antiqua" w:cs="Book Antiqua"/>
          <w:u w:val="single"/>
        </w:rPr>
        <w:t>nos endereços a serem determinados pelos órgãos requerentes, todos dentro do território do município</w:t>
      </w:r>
      <w:r w:rsidRPr="00E75719">
        <w:rPr>
          <w:rFonts w:ascii="Book Antiqua" w:hAnsi="Book Antiqua" w:cs="Book Antiqua"/>
        </w:rPr>
        <w:t xml:space="preserve">. </w:t>
      </w:r>
    </w:p>
    <w:p w:rsidR="00D614E8" w:rsidRPr="00E75719" w:rsidRDefault="00D614E8" w:rsidP="00BE23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E75719">
        <w:rPr>
          <w:rFonts w:ascii="Book Antiqua" w:hAnsi="Book Antiqua" w:cs="Book Antiqua"/>
        </w:rPr>
        <w:t>11.2.1 Em casos de urgência e/ou emergência poderá ser solicitada a prestação dos serviços em dias e horários diferentes dos convencionados como úteis e de expediente.</w:t>
      </w:r>
    </w:p>
    <w:p w:rsidR="00D614E8" w:rsidRPr="00E75719" w:rsidRDefault="00D614E8" w:rsidP="00BE23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E75719">
        <w:rPr>
          <w:rFonts w:ascii="Book Antiqua" w:hAnsi="Book Antiqua" w:cs="Book Antiqua"/>
        </w:rPr>
        <w:t>11.3. No ato da entrega dos serviços a proponente deverá apresentar Nota Fiscal/Fatura correspondente às quantias solicitadas, que será submetida à aprovação do órgão responsável pelo recebimento.</w:t>
      </w:r>
    </w:p>
    <w:p w:rsidR="00BE2310" w:rsidRPr="00AC026F" w:rsidRDefault="00BE2310" w:rsidP="00BE23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11.4 A prestação dos serviços, mesmo que definitivo, não exclui a responsabilidade da empresa pela sua qualidade e características, cabendo-lhe sanar quaisquer irregularidades detectadas, por um período de até 03 (três) meses após a execução.</w:t>
      </w:r>
    </w:p>
    <w:p w:rsidR="00BE2310" w:rsidRPr="00BE2310" w:rsidRDefault="00BE2310" w:rsidP="00BE23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11.5. No ato da entrega dos serviços a proponente deverá apresentar Nota Fiscal/Fatura correspondente às quantias solicitadas, que será submetida à aprovação </w:t>
      </w:r>
      <w:r>
        <w:rPr>
          <w:rFonts w:ascii="Book Antiqua" w:hAnsi="Book Antiqua"/>
        </w:rPr>
        <w:t>dos</w:t>
      </w:r>
      <w:r w:rsidRPr="00AC026F">
        <w:rPr>
          <w:rFonts w:ascii="Book Antiqua" w:hAnsi="Book Antiqua"/>
        </w:rPr>
        <w:t xml:space="preserve"> responsáve</w:t>
      </w:r>
      <w:r>
        <w:rPr>
          <w:rFonts w:ascii="Book Antiqua" w:hAnsi="Book Antiqua"/>
        </w:rPr>
        <w:t>is</w:t>
      </w:r>
      <w:r w:rsidRPr="00AC026F">
        <w:rPr>
          <w:rFonts w:ascii="Book Antiqua" w:hAnsi="Book Antiqua"/>
        </w:rPr>
        <w:t xml:space="preserve"> pelo </w:t>
      </w:r>
      <w:r>
        <w:rPr>
          <w:rFonts w:ascii="Book Antiqua" w:hAnsi="Book Antiqua"/>
        </w:rPr>
        <w:t>fiscal dos serviços.</w:t>
      </w:r>
    </w:p>
    <w:p w:rsidR="00BE2310" w:rsidRPr="00AC026F" w:rsidRDefault="00BE2310" w:rsidP="00BE231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11.6 Fica aqui estabelecido que os serviços </w:t>
      </w:r>
      <w:proofErr w:type="gramStart"/>
      <w:r w:rsidRPr="00AC026F">
        <w:rPr>
          <w:rFonts w:ascii="Book Antiqua" w:hAnsi="Book Antiqua"/>
          <w:shd w:val="clear" w:color="auto" w:fill="FFFFFF"/>
        </w:rPr>
        <w:t>serão</w:t>
      </w:r>
      <w:proofErr w:type="gramEnd"/>
      <w:r w:rsidRPr="00AC026F">
        <w:rPr>
          <w:rFonts w:ascii="Book Antiqua" w:hAnsi="Book Antiqua"/>
          <w:shd w:val="clear" w:color="auto" w:fill="FFFFFF"/>
        </w:rPr>
        <w:t xml:space="preserve"> recebidos:</w:t>
      </w:r>
    </w:p>
    <w:p w:rsidR="00BE2310" w:rsidRPr="00AC026F" w:rsidRDefault="00BE2310" w:rsidP="00BE231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a) </w:t>
      </w:r>
      <w:r w:rsidRPr="00AC026F">
        <w:rPr>
          <w:rFonts w:ascii="Book Antiqua" w:hAnsi="Book Antiqua"/>
          <w:b/>
          <w:shd w:val="clear" w:color="auto" w:fill="FFFFFF"/>
        </w:rPr>
        <w:t>provisoriamente</w:t>
      </w:r>
      <w:r w:rsidRPr="00AC026F">
        <w:rPr>
          <w:rFonts w:ascii="Book Antiqua" w:hAnsi="Book Antiqua"/>
          <w:shd w:val="clear" w:color="auto" w:fill="FFFFFF"/>
        </w:rPr>
        <w:t xml:space="preserve">, pelo responsável por seu acompanhamento e fiscalização, mediante </w:t>
      </w:r>
      <w:r w:rsidRPr="002F7E93">
        <w:rPr>
          <w:rFonts w:ascii="Book Antiqua" w:hAnsi="Book Antiqua"/>
          <w:shd w:val="clear" w:color="auto" w:fill="FFFFFF"/>
        </w:rPr>
        <w:t>termo circunstanciado</w:t>
      </w:r>
      <w:r w:rsidRPr="00AC026F">
        <w:rPr>
          <w:rFonts w:ascii="Book Antiqua" w:hAnsi="Book Antiqua"/>
          <w:shd w:val="clear" w:color="auto" w:fill="FFFFFF"/>
        </w:rPr>
        <w:t>, assinado pelas partes em até 15 (quinze) dias da comunicação escrita da contratada;</w:t>
      </w:r>
    </w:p>
    <w:p w:rsidR="00BE2310" w:rsidRPr="00AC026F" w:rsidRDefault="00BE2310" w:rsidP="00BE231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b) </w:t>
      </w:r>
      <w:r w:rsidRPr="00AC026F">
        <w:rPr>
          <w:rFonts w:ascii="Book Antiqua" w:hAnsi="Book Antiqua"/>
          <w:b/>
          <w:shd w:val="clear" w:color="auto" w:fill="FFFFFF"/>
        </w:rPr>
        <w:t>definitivamente</w:t>
      </w:r>
      <w:r w:rsidRPr="00AC026F">
        <w:rPr>
          <w:rFonts w:ascii="Book Antiqua" w:hAnsi="Book Antiqua"/>
          <w:shd w:val="clear" w:color="auto" w:fill="FFFFFF"/>
        </w:rPr>
        <w:t xml:space="preserve">, por servidor ou comissão designada pela autoridade competente, mediante </w:t>
      </w:r>
      <w:r w:rsidRPr="002F7E93">
        <w:rPr>
          <w:rFonts w:ascii="Book Antiqua" w:hAnsi="Book Antiqua"/>
          <w:shd w:val="clear" w:color="auto" w:fill="FFFFFF"/>
        </w:rPr>
        <w:t>termo circunstanciado</w:t>
      </w:r>
      <w:r w:rsidRPr="00AC026F">
        <w:rPr>
          <w:rFonts w:ascii="Book Antiqua" w:hAnsi="Book Antiqua"/>
          <w:shd w:val="clear" w:color="auto" w:fill="FFFFFF"/>
        </w:rPr>
        <w:t>, assinado pelas partes, após o decurso do prazo de observação, ou vistoria que comprove a adequação do objeto aos termos contratuais (no prazo de até 60 dias após o recebimento provisório e não antes de 30 dias contados do recebimento provisório), observado o disposto no art. 69 da lei 8.666/93.</w:t>
      </w:r>
    </w:p>
    <w:p w:rsidR="00BE2310" w:rsidRPr="00AC026F" w:rsidRDefault="00BE2310" w:rsidP="00BE23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11.7. Os serviços que forem recusados, por estarem em desconformidade com o que foi exigido no Edital, deverão ser refeitos, e ter o início de sua execução no </w:t>
      </w:r>
      <w:r w:rsidRPr="00AC026F">
        <w:rPr>
          <w:rFonts w:ascii="Book Antiqua" w:hAnsi="Book Antiqua"/>
          <w:shd w:val="clear" w:color="auto" w:fill="FFFFFF"/>
        </w:rPr>
        <w:t xml:space="preserve">prazo máximo de </w:t>
      </w:r>
      <w:r w:rsidRPr="00AC026F">
        <w:rPr>
          <w:rFonts w:ascii="Book Antiqua" w:hAnsi="Book Antiqua"/>
          <w:b/>
          <w:shd w:val="clear" w:color="auto" w:fill="FFFFFF"/>
        </w:rPr>
        <w:t>24 (vinte e quatro) horas</w:t>
      </w:r>
      <w:r w:rsidRPr="00AC026F">
        <w:rPr>
          <w:rFonts w:ascii="Book Antiqua" w:hAnsi="Book Antiqua"/>
        </w:rPr>
        <w:t xml:space="preserve">, contados da data de notificação apresentada à fornecedora, sem qualquer ônus para o Município. </w:t>
      </w:r>
    </w:p>
    <w:p w:rsidR="00BE2310" w:rsidRPr="00AC026F" w:rsidRDefault="00BE2310" w:rsidP="00BE23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11.8. Se a substituição dos serviços cotados não for realizada no prazo estipulado, a empresa estará sujeita às sanções previstas neste Edital e na Ata de Registro de Preços.</w:t>
      </w:r>
    </w:p>
    <w:p w:rsidR="00D614E8" w:rsidRPr="00B378F0" w:rsidRDefault="00D614E8" w:rsidP="00BE23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9440E1"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12. DAS CONDIÇÕES CONTRATUAIS</w:t>
      </w:r>
    </w:p>
    <w:p w:rsidR="00346A0D" w:rsidRPr="00346A0D" w:rsidRDefault="00346A0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346A0D">
        <w:rPr>
          <w:rFonts w:ascii="Book Antiqua" w:hAnsi="Book Antiqua"/>
          <w:bCs/>
        </w:rPr>
        <w:t>12.1 A inexecução total ou parcial das obrigações assumidas pela empresa enseja a aplicação das penalidades previstas na Ata de Registro de Preços ou Contrato, inclusive multa no valor de até 20% do Contrato firmado entre as partes</w:t>
      </w:r>
      <w:r w:rsidR="00C22B9C">
        <w:rPr>
          <w:rFonts w:ascii="Book Antiqua" w:hAnsi="Book Antiqua"/>
          <w:bCs/>
        </w:rPr>
        <w:t>.</w:t>
      </w:r>
    </w:p>
    <w:p w:rsidR="00346A0D" w:rsidRPr="00346A0D" w:rsidRDefault="00346A0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346A0D">
        <w:rPr>
          <w:rFonts w:ascii="Book Antiqua" w:hAnsi="Book Antiqua"/>
          <w:bCs/>
        </w:rPr>
        <w:t>12.2</w:t>
      </w:r>
      <w:r w:rsidR="0016252E">
        <w:rPr>
          <w:rFonts w:ascii="Book Antiqua" w:hAnsi="Book Antiqua"/>
          <w:bCs/>
        </w:rPr>
        <w:t xml:space="preserve"> </w:t>
      </w:r>
      <w:r w:rsidRPr="00346A0D">
        <w:rPr>
          <w:rFonts w:ascii="Book Antiqua" w:hAnsi="Book Antiqua"/>
          <w:bCs/>
        </w:rPr>
        <w:t xml:space="preserve">A </w:t>
      </w:r>
      <w:r w:rsidRPr="00D614E8">
        <w:rPr>
          <w:rFonts w:ascii="Book Antiqua" w:hAnsi="Book Antiqua"/>
          <w:bCs/>
        </w:rPr>
        <w:t>CONTRATADA</w:t>
      </w:r>
      <w:r w:rsidRPr="00346A0D">
        <w:rPr>
          <w:rFonts w:ascii="Book Antiqua" w:hAnsi="Book Antiqua"/>
          <w:bCs/>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346A0D" w:rsidRDefault="00726E86"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726E86">
        <w:rPr>
          <w:rFonts w:ascii="Book Antiqua" w:hAnsi="Book Antiqua"/>
          <w:bCs/>
        </w:rPr>
        <w:t xml:space="preserve">12.3 No caso de acréscimo contratual em até 25% (vinte e cinco por cento) do quantitativo total estimado de cada item </w:t>
      </w:r>
      <w:proofErr w:type="gramStart"/>
      <w:r w:rsidRPr="00726E86">
        <w:rPr>
          <w:rFonts w:ascii="Book Antiqua" w:hAnsi="Book Antiqua"/>
          <w:bCs/>
        </w:rPr>
        <w:t>fica</w:t>
      </w:r>
      <w:proofErr w:type="gramEnd"/>
      <w:r w:rsidRPr="00726E86">
        <w:rPr>
          <w:rFonts w:ascii="Book Antiqua" w:hAnsi="Book Antiqua"/>
          <w:bCs/>
        </w:rPr>
        <w:t xml:space="preserve"> o fornecedor obrigado a aceitar o acréscimo.</w:t>
      </w:r>
    </w:p>
    <w:p w:rsidR="00726E86" w:rsidRDefault="00726E86"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726E86">
        <w:rPr>
          <w:rFonts w:ascii="Book Antiqua" w:hAnsi="Book Antiqua"/>
          <w:bCs/>
        </w:rPr>
        <w:t>12.4 Os valores poderão ser reajustados a cada 12 (doze) meses, pelo IGP-DI, ou por outro que venha a substituí-lo.</w:t>
      </w:r>
    </w:p>
    <w:p w:rsidR="005B710A" w:rsidRDefault="005B710A"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p>
    <w:p w:rsidR="009440E1"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13</w:t>
      </w:r>
      <w:r w:rsidR="005C40B4">
        <w:rPr>
          <w:rFonts w:ascii="Book Antiqua" w:hAnsi="Book Antiqua"/>
          <w:b/>
          <w:bCs/>
        </w:rPr>
        <w:t>.</w:t>
      </w:r>
      <w:r w:rsidRPr="00B378F0">
        <w:rPr>
          <w:rFonts w:ascii="Book Antiqua" w:hAnsi="Book Antiqua"/>
          <w:b/>
          <w:bCs/>
        </w:rPr>
        <w:t xml:space="preserve"> DA FORMA DE PAGAMENTO E DA DOTAÇÃO ORÇAMENTÁRIA</w:t>
      </w:r>
    </w:p>
    <w:p w:rsidR="006106C7" w:rsidRPr="006106C7" w:rsidRDefault="006106C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6106C7">
        <w:rPr>
          <w:rFonts w:ascii="Book Antiqua" w:hAnsi="Book Antiqua"/>
          <w:bCs/>
        </w:rPr>
        <w:t xml:space="preserve">13.1 O pagamento será efetuado </w:t>
      </w:r>
      <w:r w:rsidRPr="006106C7">
        <w:rPr>
          <w:rFonts w:ascii="Book Antiqua" w:hAnsi="Book Antiqua"/>
          <w:bCs/>
          <w:i/>
        </w:rPr>
        <w:t>em até 15 (quinze) dias</w:t>
      </w:r>
      <w:r w:rsidRPr="006106C7">
        <w:rPr>
          <w:rFonts w:ascii="Book Antiqua" w:hAnsi="Book Antiqua"/>
          <w:bCs/>
        </w:rPr>
        <w:t>, contados a partir do recebimento da prestação do serviço, mediante a apresentação da Nota Fiscal/Fatura devidamente atestada pelo responsável do setor requerente.</w:t>
      </w:r>
    </w:p>
    <w:p w:rsidR="009440E1" w:rsidRDefault="009440E1" w:rsidP="008A4EF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jc w:val="both"/>
        <w:rPr>
          <w:rFonts w:ascii="Book Antiqua" w:hAnsi="Book Antiqua"/>
        </w:rPr>
      </w:pPr>
      <w:r w:rsidRPr="00B378F0">
        <w:rPr>
          <w:rFonts w:ascii="Book Antiqua" w:hAnsi="Book Antiqua"/>
        </w:rPr>
        <w:t>13.2 Para fazer jus ao pagamento, a empresa deverá apresentar, juntamen</w:t>
      </w:r>
      <w:r w:rsidR="000A0BB8">
        <w:rPr>
          <w:rFonts w:ascii="Book Antiqua" w:hAnsi="Book Antiqua"/>
        </w:rPr>
        <w:t xml:space="preserve">te com os seguintes documentos de cobrança: </w:t>
      </w:r>
    </w:p>
    <w:p w:rsidR="000A0BB8" w:rsidRPr="000A0BB8" w:rsidRDefault="000A0BB8" w:rsidP="000A0BB8">
      <w:pPr>
        <w:suppressAutoHyphens/>
        <w:spacing w:after="0" w:line="240" w:lineRule="auto"/>
        <w:jc w:val="both"/>
        <w:rPr>
          <w:rFonts w:ascii="Book Antiqua" w:hAnsi="Book Antiqua" w:cs="Arial"/>
        </w:rPr>
      </w:pPr>
      <w:r>
        <w:rPr>
          <w:rFonts w:ascii="Book Antiqua" w:hAnsi="Book Antiqua" w:cs="Arial"/>
        </w:rPr>
        <w:t xml:space="preserve">- </w:t>
      </w:r>
      <w:r w:rsidRPr="000A0BB8">
        <w:rPr>
          <w:rFonts w:ascii="Book Antiqua" w:hAnsi="Book Antiqua" w:cs="Arial"/>
        </w:rPr>
        <w:t>Certidão Negativa de Débitos relativos a Créditos Tributários Federais e à Dívida Ativa da União (CND), ou contribuinte que possuir a Certidão Específica Previdenciária e a Certidão Conjunta PGFN/RFB, dentro do período de validade nelas indicados, poderá apresentá-las conjuntamente;</w:t>
      </w:r>
    </w:p>
    <w:p w:rsidR="000A0BB8" w:rsidRPr="000A0BB8" w:rsidRDefault="000A0BB8" w:rsidP="000A0BB8">
      <w:pPr>
        <w:suppressAutoHyphens/>
        <w:spacing w:after="0" w:line="240" w:lineRule="auto"/>
        <w:jc w:val="both"/>
        <w:rPr>
          <w:rFonts w:ascii="Book Antiqua" w:hAnsi="Book Antiqua" w:cs="Arial"/>
        </w:rPr>
      </w:pPr>
      <w:r>
        <w:rPr>
          <w:rFonts w:ascii="Book Antiqua" w:hAnsi="Book Antiqua" w:cs="Arial"/>
        </w:rPr>
        <w:t xml:space="preserve">- </w:t>
      </w:r>
      <w:r w:rsidRPr="000A0BB8">
        <w:rPr>
          <w:rFonts w:ascii="Book Antiqua" w:hAnsi="Book Antiqua" w:cs="Arial"/>
        </w:rPr>
        <w:t>Certidão de Regularidade Fiscal relativa ao Fundo de Garantia por Tempo de Serviço – CRF/FGTS;</w:t>
      </w:r>
    </w:p>
    <w:p w:rsidR="000A0BB8" w:rsidRPr="000A0BB8" w:rsidRDefault="000A0BB8" w:rsidP="000A0BB8">
      <w:pPr>
        <w:suppressAutoHyphens/>
        <w:spacing w:after="0" w:line="240" w:lineRule="auto"/>
        <w:jc w:val="both"/>
        <w:rPr>
          <w:rFonts w:ascii="Book Antiqua" w:hAnsi="Book Antiqua" w:cs="Arial"/>
        </w:rPr>
      </w:pPr>
      <w:r>
        <w:rPr>
          <w:rFonts w:ascii="Book Antiqua" w:hAnsi="Book Antiqua" w:cs="Arial"/>
        </w:rPr>
        <w:t xml:space="preserve">- </w:t>
      </w:r>
      <w:r w:rsidRPr="000A0BB8">
        <w:rPr>
          <w:rFonts w:ascii="Book Antiqua" w:hAnsi="Book Antiqua" w:cs="Arial"/>
        </w:rPr>
        <w:t>Certidão Negativa de Débitos Estadual, de Santa Catarina e do Estado sede da empresa;</w:t>
      </w:r>
    </w:p>
    <w:p w:rsidR="000A0BB8" w:rsidRPr="000A0BB8" w:rsidRDefault="000A0BB8" w:rsidP="000A0BB8">
      <w:pPr>
        <w:suppressAutoHyphens/>
        <w:spacing w:after="0" w:line="240" w:lineRule="auto"/>
        <w:jc w:val="both"/>
        <w:rPr>
          <w:rFonts w:ascii="Book Antiqua" w:hAnsi="Book Antiqua" w:cs="Arial"/>
        </w:rPr>
      </w:pPr>
      <w:r>
        <w:rPr>
          <w:rFonts w:ascii="Book Antiqua" w:hAnsi="Book Antiqua" w:cs="Arial"/>
        </w:rPr>
        <w:t xml:space="preserve">- </w:t>
      </w:r>
      <w:r w:rsidRPr="000A0BB8">
        <w:rPr>
          <w:rFonts w:ascii="Book Antiqua" w:hAnsi="Book Antiqua" w:cs="Arial"/>
        </w:rPr>
        <w:t>Certidão Negativa de Débitos Municipal, do Município sede da empresa;</w:t>
      </w:r>
    </w:p>
    <w:p w:rsidR="000A0BB8" w:rsidRPr="000A0BB8" w:rsidRDefault="000A0BB8" w:rsidP="000A0BB8">
      <w:pPr>
        <w:suppressAutoHyphens/>
        <w:spacing w:after="0" w:line="240" w:lineRule="auto"/>
        <w:jc w:val="both"/>
        <w:rPr>
          <w:rFonts w:ascii="Book Antiqua" w:hAnsi="Book Antiqua" w:cs="Arial"/>
        </w:rPr>
      </w:pPr>
      <w:r>
        <w:rPr>
          <w:rFonts w:ascii="Book Antiqua" w:hAnsi="Book Antiqua" w:cs="Arial"/>
        </w:rPr>
        <w:t xml:space="preserve">- </w:t>
      </w:r>
      <w:r w:rsidRPr="000A0BB8">
        <w:rPr>
          <w:rFonts w:ascii="Book Antiqua" w:hAnsi="Book Antiqua" w:cs="Arial"/>
        </w:rPr>
        <w:t>Certidão Negativa de Débitos Trabalhistas – CNDT.</w:t>
      </w:r>
    </w:p>
    <w:p w:rsidR="009440E1" w:rsidRDefault="009440E1" w:rsidP="008A4EF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jc w:val="both"/>
        <w:rPr>
          <w:rFonts w:ascii="Book Antiqua" w:hAnsi="Book Antiqua"/>
        </w:rPr>
      </w:pPr>
      <w:r w:rsidRPr="00B378F0">
        <w:rPr>
          <w:rFonts w:ascii="Book Antiqua" w:hAnsi="Book Antiqua"/>
        </w:rPr>
        <w:t>13.3 Nenhum pagamento será efetuado à empresa enquanto houver pendência de liquidação de obrigação financeira, em virtude de penalidade ou inadimplência contratual.</w:t>
      </w:r>
    </w:p>
    <w:p w:rsidR="009440E1" w:rsidRPr="00B378F0" w:rsidRDefault="009440E1" w:rsidP="008A4EF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jc w:val="both"/>
        <w:rPr>
          <w:rFonts w:ascii="Book Antiqua" w:hAnsi="Book Antiqua"/>
        </w:rPr>
      </w:pPr>
      <w:r w:rsidRPr="00B378F0">
        <w:rPr>
          <w:rFonts w:ascii="Book Antiqua" w:hAnsi="Book Antiqua"/>
        </w:rPr>
        <w:t>13.4 Não haverá, sob hipótese alguma, pagamento antecipado.</w:t>
      </w:r>
    </w:p>
    <w:p w:rsidR="009440E1"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olor w:val="000000"/>
          <w:u w:val="single"/>
        </w:rPr>
      </w:pPr>
      <w:r w:rsidRPr="00B378F0">
        <w:rPr>
          <w:rFonts w:ascii="Book Antiqua" w:hAnsi="Book Antiqua"/>
        </w:rPr>
        <w:t xml:space="preserve">13.5 </w:t>
      </w:r>
      <w:r w:rsidRPr="00B378F0">
        <w:rPr>
          <w:rFonts w:ascii="Book Antiqua" w:hAnsi="Book Antiqua"/>
          <w:color w:val="000000"/>
        </w:rPr>
        <w:t xml:space="preserve">No caso de eventuais atrasos de pagamento das faturas, por culpa da Administração, o valor será atualizado monetariamente, </w:t>
      </w:r>
      <w:r w:rsidRPr="00B378F0">
        <w:rPr>
          <w:rFonts w:ascii="Book Antiqua" w:hAnsi="Book Antiqua"/>
          <w:color w:val="000000"/>
          <w:u w:val="single"/>
        </w:rPr>
        <w:t>nos termos do art. 117 da Constituição Estadual de SC</w:t>
      </w:r>
      <w:r w:rsidR="00F54457">
        <w:rPr>
          <w:rFonts w:ascii="Book Antiqua" w:hAnsi="Book Antiqua"/>
          <w:color w:val="000000"/>
          <w:u w:val="single"/>
        </w:rPr>
        <w:t>.</w:t>
      </w:r>
    </w:p>
    <w:p w:rsidR="00704E69" w:rsidRPr="00027ACB" w:rsidRDefault="0083552C" w:rsidP="00027A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hd w:val="clear" w:color="auto" w:fill="FFFFFF"/>
        </w:rPr>
      </w:pPr>
      <w:r>
        <w:rPr>
          <w:rFonts w:ascii="Book Antiqua" w:hAnsi="Book Antiqua"/>
          <w:shd w:val="clear" w:color="auto" w:fill="FFFFFF"/>
        </w:rPr>
        <w:t>13.6</w:t>
      </w:r>
      <w:r w:rsidR="009440E1" w:rsidRPr="00B378F0">
        <w:rPr>
          <w:rFonts w:ascii="Book Antiqua" w:hAnsi="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Gabinete do Prefeito e Vice-Prefeito</w:t>
      </w:r>
    </w:p>
    <w:p w:rsidR="00A81E8B" w:rsidRPr="00A81E8B" w:rsidRDefault="00A81E8B" w:rsidP="00A81E8B">
      <w:pPr>
        <w:spacing w:after="0" w:line="240" w:lineRule="auto"/>
        <w:jc w:val="right"/>
        <w:rPr>
          <w:rFonts w:ascii="Book Antiqua" w:eastAsia="Book Antiqua" w:hAnsi="Book Antiqua"/>
          <w:b/>
          <w:i/>
          <w:sz w:val="18"/>
          <w:szCs w:val="18"/>
        </w:rPr>
      </w:pPr>
      <w:r w:rsidRPr="00A81E8B">
        <w:rPr>
          <w:rFonts w:ascii="Book Antiqua" w:eastAsia="Book Antiqua" w:hAnsi="Book Antiqua"/>
          <w:b/>
          <w:i/>
          <w:sz w:val="18"/>
          <w:szCs w:val="18"/>
        </w:rPr>
        <w:t>Exercício 2018;</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 xml:space="preserve">Controladoria Geral do Município </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de Comunicação</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de Defesa Civil</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de Gestão Compartilhada</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do Belchior</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da Fazenda e Gestão Administrativa</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Ouvidoria e Atendimento</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de Trânsito</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Obras e Serviços Urbanos</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Saúde</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Planejamento Territorial</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de Meio-Ambiente e Desenvolvimento Sustentável</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Agricultura e Aquicultura</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Assistência Social</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Assessoria de Assuntos para a Melhor Idade</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Desenvolvimento Econômico, Renda e Turismo</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Espaço do Empreendedor</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Educação</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Fundação Municipal de Esportes e Lazer</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Procuradoria Geral do Município</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r w:rsidRPr="00A81E8B">
        <w:rPr>
          <w:rFonts w:ascii="Book Antiqua" w:eastAsia="Book Antiqua" w:hAnsi="Book Antiqua"/>
          <w:i/>
          <w:sz w:val="18"/>
          <w:szCs w:val="18"/>
        </w:rPr>
        <w:t xml:space="preserve"> </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da Coordenadoria Municipal de Defesa ao Consumidor (PROCON)</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Sistema Autônomo Municipal de Água e Esgoto (SAMAE)</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Polícia Militar</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Polícia Civil</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Corpo de Bombeiros Militar de Gaspar</w:t>
      </w:r>
    </w:p>
    <w:p w:rsidR="00A81E8B" w:rsidRPr="00A81E8B" w:rsidRDefault="00A81E8B" w:rsidP="00A81E8B">
      <w:pPr>
        <w:spacing w:after="0" w:line="240" w:lineRule="auto"/>
        <w:jc w:val="right"/>
        <w:rPr>
          <w:i/>
        </w:rPr>
      </w:pPr>
      <w:r w:rsidRPr="00A81E8B">
        <w:rPr>
          <w:rFonts w:ascii="Book Antiqua" w:eastAsia="Book Antiqua" w:hAnsi="Book Antiqua"/>
          <w:b/>
          <w:i/>
          <w:sz w:val="18"/>
          <w:szCs w:val="18"/>
        </w:rPr>
        <w:t>Exercício 2018;</w:t>
      </w:r>
    </w:p>
    <w:p w:rsidR="00A81E8B" w:rsidRDefault="00A81E8B" w:rsidP="00657D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18"/>
          <w:szCs w:val="18"/>
        </w:rPr>
      </w:pPr>
    </w:p>
    <w:p w:rsidR="00A81E8B" w:rsidRDefault="00A81E8B" w:rsidP="00657D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18"/>
          <w:szCs w:val="18"/>
        </w:rPr>
      </w:pPr>
    </w:p>
    <w:p w:rsidR="009440E1"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14</w:t>
      </w:r>
      <w:r w:rsidR="005C40B4">
        <w:rPr>
          <w:rFonts w:ascii="Book Antiqua" w:hAnsi="Book Antiqua"/>
          <w:b/>
          <w:bCs/>
        </w:rPr>
        <w:t>.</w:t>
      </w:r>
      <w:r w:rsidRPr="00B378F0">
        <w:rPr>
          <w:rFonts w:ascii="Book Antiqua" w:hAnsi="Book Antiqua"/>
          <w:b/>
          <w:bCs/>
        </w:rPr>
        <w:t xml:space="preserve"> DAS SANÇÕES ADMINISTRATIVAS</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B15847">
        <w:rPr>
          <w:rFonts w:ascii="Book Antiqua" w:hAnsi="Book Antiqua" w:cs="Book Antiqua"/>
        </w:rPr>
        <w:t>14.1</w:t>
      </w:r>
      <w:r w:rsidRPr="00D50CE9">
        <w:rPr>
          <w:rFonts w:ascii="Book Antiqua" w:hAnsi="Book Antiqua" w:cs="Book Antiqua"/>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a) advertência e anotação restritiva no Cadastro de Fornecedores;</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b) multa de até 20% (vinte por cento) sobre o valor da proposta apresentada pela proponente da ATA ou item da ATA de Registro de Preços, conforme o caso;</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c) impedimento de licitar e contratar com a União, Estados, DF e Municípios pelo prazo de até </w:t>
      </w:r>
      <w:proofErr w:type="gramStart"/>
      <w:r w:rsidRPr="00D50CE9">
        <w:rPr>
          <w:rFonts w:ascii="Book Antiqua" w:hAnsi="Book Antiqua" w:cs="Book Antiqua"/>
        </w:rPr>
        <w:t>5</w:t>
      </w:r>
      <w:proofErr w:type="gramEnd"/>
      <w:r w:rsidRPr="00D50CE9">
        <w:rPr>
          <w:rFonts w:ascii="Book Antiqua" w:hAnsi="Book Antiqua" w:cs="Book Antiqua"/>
        </w:rPr>
        <w:t xml:space="preserve"> (cinco) anos consecutivos.</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B15847">
        <w:rPr>
          <w:rFonts w:ascii="Book Antiqua" w:hAnsi="Book Antiqua" w:cs="Book Antiqua"/>
        </w:rPr>
        <w:t>14.2</w:t>
      </w:r>
      <w:r w:rsidRPr="00D50CE9">
        <w:rPr>
          <w:rFonts w:ascii="Book Antiqua" w:hAnsi="Book Antiqua" w:cs="Book Antiqua"/>
        </w:rPr>
        <w:t xml:space="preserve"> </w:t>
      </w:r>
      <w:proofErr w:type="gramStart"/>
      <w:r w:rsidRPr="00D50CE9">
        <w:rPr>
          <w:rFonts w:ascii="Book Antiqua" w:hAnsi="Book Antiqua" w:cs="Book Antiqua"/>
        </w:rPr>
        <w:t>Será</w:t>
      </w:r>
      <w:proofErr w:type="gramEnd"/>
      <w:r w:rsidRPr="00D50CE9">
        <w:rPr>
          <w:rFonts w:ascii="Book Antiqua" w:hAnsi="Book Antiqua" w:cs="Book Antiqua"/>
        </w:rPr>
        <w:t xml:space="preserve"> aplicada a multa de 2% (dois por cento) sobre o valor global da proposta vencedora em caso de não regularização da documentação pertinente à habilitação fiscal </w:t>
      </w:r>
      <w:r w:rsidRPr="00D50CE9">
        <w:rPr>
          <w:rFonts w:ascii="Book Antiqua" w:hAnsi="Book Antiqua" w:cs="Book Antiqua"/>
          <w:bCs/>
        </w:rPr>
        <w:t>referente à Microempresa ou Empresa de Pequeno Porte, no prazo previsto no § 1º do art. 43 da Lei Complementar n.º 123/2006.</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B15847">
        <w:rPr>
          <w:rFonts w:ascii="Book Antiqua" w:hAnsi="Book Antiqua" w:cs="Book Antiqua"/>
        </w:rPr>
        <w:t>14.3</w:t>
      </w:r>
      <w:r w:rsidRPr="00D50CE9">
        <w:rPr>
          <w:rFonts w:ascii="Book Antiqua" w:hAnsi="Book Antiqua" w:cs="Book Antiqua"/>
        </w:rPr>
        <w:t xml:space="preserve"> </w:t>
      </w:r>
      <w:proofErr w:type="gramStart"/>
      <w:r w:rsidRPr="00D50CE9">
        <w:rPr>
          <w:rFonts w:ascii="Book Antiqua" w:hAnsi="Book Antiqua" w:cs="Book Antiqua"/>
        </w:rPr>
        <w:t>Caberá</w:t>
      </w:r>
      <w:proofErr w:type="gramEnd"/>
      <w:r w:rsidRPr="00D50CE9">
        <w:rPr>
          <w:rFonts w:ascii="Book Antiqua" w:hAnsi="Book Antiqua" w:cs="Book Antiqua"/>
        </w:rPr>
        <w:t xml:space="preserve"> aplicação da penalidade de advertência nos casos de infrações leves que não gerem prejuízo a Administração.</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B15847">
        <w:rPr>
          <w:rFonts w:ascii="Book Antiqua" w:hAnsi="Book Antiqua" w:cs="Book Antiqua"/>
        </w:rPr>
        <w:t>14.4</w:t>
      </w:r>
      <w:r w:rsidRPr="00D50CE9">
        <w:rPr>
          <w:rFonts w:ascii="Book Antiqua" w:hAnsi="Book Antiqua" w:cs="Book Antiqua"/>
        </w:rPr>
        <w:t xml:space="preserve"> </w:t>
      </w:r>
      <w:proofErr w:type="gramStart"/>
      <w:r w:rsidRPr="00D50CE9">
        <w:rPr>
          <w:rFonts w:ascii="Book Antiqua" w:hAnsi="Book Antiqua" w:cs="Book Antiqua"/>
        </w:rPr>
        <w:t>Caberá</w:t>
      </w:r>
      <w:proofErr w:type="gramEnd"/>
      <w:r w:rsidRPr="00D50CE9">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a) Quem, convocado dentro do prazo de validade da sua proposta, não firmar a ATA de Registro de Preços; Multa de 10%, calculada sobre o valor total da proposta;</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c) deixar de entregar documentação exigida para o certame; Multa de 10%, calculada sobre o valor total da proposta;</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d) apresentar documentação falsa exigida para o certame; Multa de 20%, calculada sobre o valor total da proposta;</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e) ensejar o retardamento da execução de seu objeto; Multa de 10%, calculada sobre o valor total da ATA de Registro de Preços;</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f) não mantiver a proposta de preços; Multa de 10%, calculada sobre o valor total da proposta;</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g) falhar ou fraudar na execução do contrato; Multa de 20%, calculada sobre o valor total da ATA de Registro de Preços;</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h) comportar-se de modo inidôneo; Multa de 20%, calculada sobre o valor total da ATA de Registro de Preços;</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i) cometer fraude fiscal. Multa de 20%, calculada sobre o valor total da ATA de Registro de Preços;</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j) Em caso de atraso ou não cumprimento dos prazos por culpa da </w:t>
      </w:r>
      <w:r w:rsidRPr="00657DDF">
        <w:rPr>
          <w:rFonts w:ascii="Book Antiqua" w:hAnsi="Book Antiqua" w:cs="Book Antiqua"/>
        </w:rPr>
        <w:t>CONTRATADA</w:t>
      </w:r>
      <w:r w:rsidRPr="00D50CE9">
        <w:rPr>
          <w:rFonts w:ascii="Book Antiqua" w:hAnsi="Book Antiqua" w:cs="Book Antiqua"/>
        </w:rPr>
        <w:t xml:space="preserve">, será </w:t>
      </w:r>
      <w:proofErr w:type="gramStart"/>
      <w:r w:rsidRPr="00D50CE9">
        <w:rPr>
          <w:rFonts w:ascii="Book Antiqua" w:hAnsi="Book Antiqua" w:cs="Book Antiqua"/>
        </w:rPr>
        <w:t>aplicada</w:t>
      </w:r>
      <w:proofErr w:type="gramEnd"/>
      <w:r w:rsidRPr="00D50CE9">
        <w:rPr>
          <w:rFonts w:ascii="Book Antiqua" w:hAnsi="Book Antiqua" w:cs="Book Antiqua"/>
        </w:rPr>
        <w:t xml:space="preserve"> a penalidade de Multa de 0,5% por dia de atraso, até o limite de 10 dias, calculada sobre o valor total do pedido;</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k) Em caso de não providenciar a entrega ou providenciar com mais de 10 dias de atraso; Multa de 10% sobre o valor total do </w:t>
      </w:r>
      <w:r>
        <w:rPr>
          <w:rFonts w:ascii="Book Antiqua" w:hAnsi="Book Antiqua" w:cs="Book Antiqua"/>
        </w:rPr>
        <w:t>lote</w:t>
      </w:r>
      <w:r w:rsidRPr="00D50CE9">
        <w:rPr>
          <w:rFonts w:ascii="Book Antiqua" w:hAnsi="Book Antiqua" w:cs="Book Antiqua"/>
        </w:rPr>
        <w:t xml:space="preserve"> ou dos itens da ATA de Registro de Preços re</w:t>
      </w:r>
      <w:r>
        <w:rPr>
          <w:rFonts w:ascii="Book Antiqua" w:hAnsi="Book Antiqua" w:cs="Book Antiqua"/>
        </w:rPr>
        <w:t>lacionados no pedido.</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B15847">
        <w:rPr>
          <w:rFonts w:ascii="Book Antiqua" w:hAnsi="Book Antiqua" w:cs="Book Antiqua"/>
        </w:rPr>
        <w:t>14.5</w:t>
      </w:r>
      <w:r w:rsidRPr="00D50CE9">
        <w:rPr>
          <w:rFonts w:ascii="Book Antiqua" w:hAnsi="Book Antiqua" w:cs="Book Antiqua"/>
        </w:rPr>
        <w:t xml:space="preserve"> Sem prejuízo da aplicação de multa caberá aplicação da penalidade de Impedimento de licitar e contratar com a União, Estados, DF e Municípios, nos seguintes prazos e casos:</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a) Quem, convocado dentro do prazo de validade da sua proposta, não firmar a ATA de Registro de Preços; </w:t>
      </w:r>
      <w:proofErr w:type="gramStart"/>
      <w:r w:rsidRPr="00D50CE9">
        <w:rPr>
          <w:rFonts w:ascii="Book Antiqua" w:hAnsi="Book Antiqua" w:cs="Book Antiqua"/>
        </w:rPr>
        <w:t>1</w:t>
      </w:r>
      <w:proofErr w:type="gramEnd"/>
      <w:r w:rsidRPr="00D50CE9">
        <w:rPr>
          <w:rFonts w:ascii="Book Antiqua" w:hAnsi="Book Antiqua" w:cs="Book Antiqua"/>
        </w:rPr>
        <w:t xml:space="preserve"> ano mais multa;</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b) Quem, convocado dentro do prazo de vigência da ATA de Registro de Preços, não firmar o contrato; </w:t>
      </w:r>
      <w:proofErr w:type="gramStart"/>
      <w:r w:rsidRPr="00D50CE9">
        <w:rPr>
          <w:rFonts w:ascii="Book Antiqua" w:hAnsi="Book Antiqua" w:cs="Book Antiqua"/>
        </w:rPr>
        <w:t>1</w:t>
      </w:r>
      <w:proofErr w:type="gramEnd"/>
      <w:r w:rsidRPr="00D50CE9">
        <w:rPr>
          <w:rFonts w:ascii="Book Antiqua" w:hAnsi="Book Antiqua" w:cs="Book Antiqua"/>
        </w:rPr>
        <w:t xml:space="preserve"> ano mais multa;</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c) deixar de entregar documentação exigida para o certame; </w:t>
      </w:r>
      <w:proofErr w:type="gramStart"/>
      <w:r w:rsidRPr="00D50CE9">
        <w:rPr>
          <w:rFonts w:ascii="Book Antiqua" w:hAnsi="Book Antiqua" w:cs="Book Antiqua"/>
        </w:rPr>
        <w:t>1</w:t>
      </w:r>
      <w:proofErr w:type="gramEnd"/>
      <w:r w:rsidRPr="00D50CE9">
        <w:rPr>
          <w:rFonts w:ascii="Book Antiqua" w:hAnsi="Book Antiqua" w:cs="Book Antiqua"/>
        </w:rPr>
        <w:t xml:space="preserve"> ano mais multa;</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d) apresentar documentação falsa exigida para o certame; </w:t>
      </w:r>
      <w:proofErr w:type="gramStart"/>
      <w:r w:rsidRPr="00D50CE9">
        <w:rPr>
          <w:rFonts w:ascii="Book Antiqua" w:hAnsi="Book Antiqua" w:cs="Book Antiqua"/>
        </w:rPr>
        <w:t>5</w:t>
      </w:r>
      <w:proofErr w:type="gramEnd"/>
      <w:r w:rsidRPr="00D50CE9">
        <w:rPr>
          <w:rFonts w:ascii="Book Antiqua" w:hAnsi="Book Antiqua" w:cs="Book Antiqua"/>
        </w:rPr>
        <w:t xml:space="preserve"> (cinco) anos mais multa;</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e) ensejar o retardamento da execução de seu objeto; </w:t>
      </w:r>
      <w:proofErr w:type="gramStart"/>
      <w:r w:rsidRPr="00D50CE9">
        <w:rPr>
          <w:rFonts w:ascii="Book Antiqua" w:hAnsi="Book Antiqua" w:cs="Book Antiqua"/>
        </w:rPr>
        <w:t>1</w:t>
      </w:r>
      <w:proofErr w:type="gramEnd"/>
      <w:r w:rsidRPr="00D50CE9">
        <w:rPr>
          <w:rFonts w:ascii="Book Antiqua" w:hAnsi="Book Antiqua" w:cs="Book Antiqua"/>
        </w:rPr>
        <w:t xml:space="preserve"> ano mais multa;</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f) não mantiver a proposta de preços; </w:t>
      </w:r>
      <w:proofErr w:type="gramStart"/>
      <w:r w:rsidRPr="00D50CE9">
        <w:rPr>
          <w:rFonts w:ascii="Book Antiqua" w:hAnsi="Book Antiqua" w:cs="Book Antiqua"/>
        </w:rPr>
        <w:t>1</w:t>
      </w:r>
      <w:proofErr w:type="gramEnd"/>
      <w:r w:rsidRPr="00D50CE9">
        <w:rPr>
          <w:rFonts w:ascii="Book Antiqua" w:hAnsi="Book Antiqua" w:cs="Book Antiqua"/>
        </w:rPr>
        <w:t xml:space="preserve"> ano mais multa;</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g) falhar ou fraudar na execução do contrato; </w:t>
      </w:r>
      <w:proofErr w:type="gramStart"/>
      <w:r w:rsidRPr="00D50CE9">
        <w:rPr>
          <w:rFonts w:ascii="Book Antiqua" w:hAnsi="Book Antiqua" w:cs="Book Antiqua"/>
        </w:rPr>
        <w:t>4</w:t>
      </w:r>
      <w:proofErr w:type="gramEnd"/>
      <w:r w:rsidRPr="00D50CE9">
        <w:rPr>
          <w:rFonts w:ascii="Book Antiqua" w:hAnsi="Book Antiqua" w:cs="Book Antiqua"/>
        </w:rPr>
        <w:t xml:space="preserve"> anos mais multa;</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h) comportar-se de modo inidôneo; </w:t>
      </w:r>
      <w:proofErr w:type="gramStart"/>
      <w:r w:rsidRPr="00D50CE9">
        <w:rPr>
          <w:rFonts w:ascii="Book Antiqua" w:hAnsi="Book Antiqua" w:cs="Book Antiqua"/>
        </w:rPr>
        <w:t>5</w:t>
      </w:r>
      <w:proofErr w:type="gramEnd"/>
      <w:r w:rsidRPr="00D50CE9">
        <w:rPr>
          <w:rFonts w:ascii="Book Antiqua" w:hAnsi="Book Antiqua" w:cs="Book Antiqua"/>
        </w:rPr>
        <w:t xml:space="preserve"> (cinco) anos mais multa;</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i) cometer fraude fiscal</w:t>
      </w:r>
      <w:r>
        <w:rPr>
          <w:rFonts w:ascii="Book Antiqua" w:hAnsi="Book Antiqua" w:cs="Book Antiqua"/>
        </w:rPr>
        <w:t>;</w:t>
      </w:r>
      <w:r w:rsidRPr="00D50CE9">
        <w:rPr>
          <w:rFonts w:ascii="Book Antiqua" w:hAnsi="Book Antiqua" w:cs="Book Antiqua"/>
        </w:rPr>
        <w:t xml:space="preserve"> </w:t>
      </w:r>
      <w:proofErr w:type="gramStart"/>
      <w:r w:rsidRPr="00D50CE9">
        <w:rPr>
          <w:rFonts w:ascii="Book Antiqua" w:hAnsi="Book Antiqua" w:cs="Book Antiqua"/>
        </w:rPr>
        <w:t>5</w:t>
      </w:r>
      <w:proofErr w:type="gramEnd"/>
      <w:r w:rsidRPr="00D50CE9">
        <w:rPr>
          <w:rFonts w:ascii="Book Antiqua" w:hAnsi="Book Antiqua" w:cs="Book Antiqua"/>
        </w:rPr>
        <w:t xml:space="preserve"> (cinco) anos mais multa;</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j) Em caso de não providenciar a entrega ou providenciar com mais de 10 dias de atraso; </w:t>
      </w:r>
      <w:proofErr w:type="gramStart"/>
      <w:r w:rsidRPr="00D50CE9">
        <w:rPr>
          <w:rFonts w:ascii="Book Antiqua" w:hAnsi="Book Antiqua" w:cs="Book Antiqua"/>
        </w:rPr>
        <w:t>1</w:t>
      </w:r>
      <w:proofErr w:type="gramEnd"/>
      <w:r w:rsidRPr="00D50CE9">
        <w:rPr>
          <w:rFonts w:ascii="Book Antiqua" w:hAnsi="Book Antiqua" w:cs="Book Antiqua"/>
        </w:rPr>
        <w:t xml:space="preserve"> (um) ano mais multa;</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B15847">
        <w:rPr>
          <w:rFonts w:ascii="Book Antiqua" w:hAnsi="Book Antiqua" w:cs="Book Antiqua"/>
        </w:rPr>
        <w:t>14.6</w:t>
      </w:r>
      <w:r w:rsidRPr="00D50CE9">
        <w:rPr>
          <w:rFonts w:ascii="Book Antiqua" w:hAnsi="Book Antiqua" w:cs="Book Antiqua"/>
        </w:rPr>
        <w:t xml:space="preserve"> Em todo caso a licitante terá direito ao contraditório e ampla defesa.</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B15847">
        <w:rPr>
          <w:rFonts w:ascii="Book Antiqua" w:hAnsi="Book Antiqua" w:cs="Book Antiqua"/>
        </w:rPr>
        <w:t>14.6.1</w:t>
      </w:r>
      <w:r w:rsidRPr="00D50CE9">
        <w:rPr>
          <w:rFonts w:ascii="Book Antiqua" w:hAnsi="Book Antiqua" w:cs="Book Antiqua"/>
        </w:rPr>
        <w:t xml:space="preserve"> Em respeito ao princípio do contraditório e ampla defesa, poderá a licitante apresentar defesa prévia no prazo de </w:t>
      </w:r>
      <w:proofErr w:type="gramStart"/>
      <w:r w:rsidRPr="00D50CE9">
        <w:rPr>
          <w:rFonts w:ascii="Book Antiqua" w:hAnsi="Book Antiqua" w:cs="Book Antiqua"/>
        </w:rPr>
        <w:t>5</w:t>
      </w:r>
      <w:proofErr w:type="gramEnd"/>
      <w:r w:rsidRPr="00D50CE9">
        <w:rPr>
          <w:rFonts w:ascii="Book Antiqua" w:hAnsi="Book Antiqua" w:cs="Book Antiqua"/>
        </w:rPr>
        <w:t xml:space="preserve"> (cinco) dias úteis após a notificação sobre a irregularidade ou aplicação da penalidade.</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B15847">
        <w:rPr>
          <w:rFonts w:ascii="Book Antiqua" w:hAnsi="Book Antiqua" w:cs="Book Antiqua"/>
        </w:rPr>
        <w:t>14.7</w:t>
      </w:r>
      <w:r w:rsidRPr="00D50CE9">
        <w:rPr>
          <w:rFonts w:ascii="Book Antiqua" w:hAnsi="Book Antiqua" w:cs="Book Antiqua"/>
        </w:rPr>
        <w:t xml:space="preserve"> É facultado a licitante apresentar recurso contra aplicação de penalidade no prazo de </w:t>
      </w:r>
      <w:proofErr w:type="gramStart"/>
      <w:r w:rsidRPr="00D50CE9">
        <w:rPr>
          <w:rFonts w:ascii="Book Antiqua" w:hAnsi="Book Antiqua" w:cs="Book Antiqua"/>
        </w:rPr>
        <w:t>5</w:t>
      </w:r>
      <w:proofErr w:type="gramEnd"/>
      <w:r w:rsidRPr="00D50CE9">
        <w:rPr>
          <w:rFonts w:ascii="Book Antiqua" w:hAnsi="Book Antiqua" w:cs="Book Antiqua"/>
        </w:rPr>
        <w:t xml:space="preserve"> (cinco) dias úteis a contar da intimação, nos termos do art. 109 da Lei 8.666/1993.</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B15847">
        <w:rPr>
          <w:rFonts w:ascii="Book Antiqua" w:hAnsi="Book Antiqua" w:cs="Book Antiqua"/>
        </w:rPr>
        <w:t>14.8</w:t>
      </w:r>
      <w:r w:rsidRPr="00D50CE9">
        <w:rPr>
          <w:rFonts w:ascii="Book Antiqua" w:hAnsi="Book Antiqua" w:cs="Book Antiqua"/>
        </w:rPr>
        <w:t xml:space="preserve"> As multas sempre que possível serão descontadas diretamente da garantia prestada, dos valores devidos </w:t>
      </w:r>
      <w:r>
        <w:rPr>
          <w:rFonts w:ascii="Book Antiqua" w:hAnsi="Book Antiqua" w:cs="Book Antiqua"/>
        </w:rPr>
        <w:t>à</w:t>
      </w:r>
      <w:r w:rsidRPr="00D50CE9">
        <w:rPr>
          <w:rFonts w:ascii="Book Antiqua" w:hAnsi="Book Antiqua" w:cs="Book Antiqua"/>
        </w:rPr>
        <w:t xml:space="preserve"> </w:t>
      </w:r>
      <w:r w:rsidRPr="00657DDF">
        <w:rPr>
          <w:rFonts w:ascii="Book Antiqua" w:hAnsi="Book Antiqua" w:cs="Book Antiqua"/>
        </w:rPr>
        <w:t>CONTRATADA</w:t>
      </w:r>
      <w:r w:rsidRPr="00D50CE9">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B15847">
        <w:rPr>
          <w:rFonts w:ascii="Book Antiqua" w:hAnsi="Book Antiqua" w:cs="Book Antiqua"/>
        </w:rPr>
        <w:t>14.9</w:t>
      </w:r>
      <w:r w:rsidRPr="00D50CE9">
        <w:rPr>
          <w:rFonts w:ascii="Book Antiqua" w:hAnsi="Book Antiqua" w:cs="Book Antiqua"/>
        </w:rPr>
        <w:t xml:space="preserve"> Caso não seja recolhido o valor da multa no prazo estabelecido, a licitante será inscrita em d</w:t>
      </w:r>
      <w:r>
        <w:rPr>
          <w:rFonts w:ascii="Book Antiqua" w:hAnsi="Book Antiqua" w:cs="Book Antiqua"/>
        </w:rPr>
        <w:t>í</w:t>
      </w:r>
      <w:r w:rsidRPr="00D50CE9">
        <w:rPr>
          <w:rFonts w:ascii="Book Antiqua" w:hAnsi="Book Antiqua" w:cs="Book Antiqua"/>
        </w:rPr>
        <w:t>vida ativa do Município, sendo o valor executado judicialmente.</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B15847">
        <w:rPr>
          <w:rFonts w:ascii="Book Antiqua" w:hAnsi="Book Antiqua" w:cs="Book Antiqua"/>
        </w:rPr>
        <w:t>14.10</w:t>
      </w:r>
      <w:r w:rsidRPr="00D50CE9">
        <w:rPr>
          <w:rFonts w:ascii="Book Antiqua" w:hAnsi="Book Antiqua" w:cs="Book Antiqua"/>
        </w:rPr>
        <w:t xml:space="preserve"> </w:t>
      </w:r>
      <w:r w:rsidR="00277028" w:rsidRPr="00566B66">
        <w:rPr>
          <w:rFonts w:ascii="Book Antiqua" w:hAnsi="Book Antiqua" w:cs="Book Antiqua"/>
          <w:bCs/>
        </w:rPr>
        <w:t>As penalidades de Advertência, Multa e Impedimento de Licitar, poderão se</w:t>
      </w:r>
      <w:r w:rsidR="00277028">
        <w:rPr>
          <w:rFonts w:ascii="Book Antiqua" w:hAnsi="Book Antiqua" w:cs="Book Antiqua"/>
          <w:bCs/>
        </w:rPr>
        <w:t>r aplicadas por qualquer Secretá</w:t>
      </w:r>
      <w:r w:rsidR="00277028" w:rsidRPr="00566B66">
        <w:rPr>
          <w:rFonts w:ascii="Book Antiqua" w:hAnsi="Book Antiqua" w:cs="Book Antiqua"/>
          <w:bCs/>
        </w:rPr>
        <w:t xml:space="preserve">rio Municipal requisitante dos </w:t>
      </w:r>
      <w:r w:rsidR="00277028">
        <w:rPr>
          <w:rFonts w:ascii="Book Antiqua" w:hAnsi="Book Antiqua" w:cs="Book Antiqua"/>
          <w:bCs/>
        </w:rPr>
        <w:t>materiais</w:t>
      </w:r>
      <w:r w:rsidR="00277028" w:rsidRPr="00566B66">
        <w:rPr>
          <w:rFonts w:ascii="Book Antiqua" w:hAnsi="Book Antiqua" w:cs="Book Antiqua"/>
          <w:bCs/>
        </w:rPr>
        <w:t xml:space="preserve"> do presente Edital.</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B15847">
        <w:rPr>
          <w:rFonts w:ascii="Book Antiqua" w:hAnsi="Book Antiqua" w:cs="Book Antiqua"/>
        </w:rPr>
        <w:t>14.11</w:t>
      </w:r>
      <w:r w:rsidRPr="00D50CE9">
        <w:rPr>
          <w:rFonts w:ascii="Book Antiqua" w:hAnsi="Book Antiqua" w:cs="Book Antiqua"/>
        </w:rPr>
        <w:t xml:space="preserve"> Os recursos deverão ser encaminhados à autoridade que aplicou a penalidade, sendo que após sua análise ser</w:t>
      </w:r>
      <w:r>
        <w:rPr>
          <w:rFonts w:ascii="Book Antiqua" w:hAnsi="Book Antiqua" w:cs="Book Antiqua"/>
        </w:rPr>
        <w:t>ão</w:t>
      </w:r>
      <w:r w:rsidRPr="00D50CE9">
        <w:rPr>
          <w:rFonts w:ascii="Book Antiqua" w:hAnsi="Book Antiqua" w:cs="Book Antiqua"/>
        </w:rPr>
        <w:t xml:space="preserve"> submetid</w:t>
      </w:r>
      <w:r>
        <w:rPr>
          <w:rFonts w:ascii="Book Antiqua" w:hAnsi="Book Antiqua" w:cs="Book Antiqua"/>
        </w:rPr>
        <w:t>os à</w:t>
      </w:r>
      <w:r w:rsidRPr="00D50CE9">
        <w:rPr>
          <w:rFonts w:ascii="Book Antiqua" w:hAnsi="Book Antiqua" w:cs="Book Antiqua"/>
        </w:rPr>
        <w:t xml:space="preserve"> Decisão da Autoridade hierarquicamente Superior.</w:t>
      </w:r>
    </w:p>
    <w:p w:rsidR="00B15847" w:rsidRPr="00566B66"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C5215D" w:rsidRDefault="00C5215D"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b/>
        </w:rPr>
      </w:pPr>
      <w:r>
        <w:rPr>
          <w:rFonts w:ascii="Book Antiqua" w:hAnsi="Book Antiqua"/>
          <w:b/>
        </w:rPr>
        <w:t>15</w:t>
      </w:r>
      <w:r w:rsidRPr="00505855">
        <w:rPr>
          <w:rFonts w:ascii="Book Antiqua" w:hAnsi="Book Antiqua"/>
          <w:b/>
        </w:rPr>
        <w:t>. DO CANCELAMENTO DO REGISTRO</w:t>
      </w:r>
      <w:r>
        <w:rPr>
          <w:rFonts w:ascii="Book Antiqua" w:hAnsi="Book Antiqua"/>
          <w:b/>
        </w:rPr>
        <w:t xml:space="preserve"> DE PREÇOS</w:t>
      </w:r>
      <w:r w:rsidRPr="00505855">
        <w:rPr>
          <w:rFonts w:ascii="Book Antiqua" w:hAnsi="Book Antiqua"/>
          <w:b/>
        </w:rPr>
        <w:t xml:space="preserve"> DA FORNECEDORA</w:t>
      </w:r>
    </w:p>
    <w:p w:rsidR="000C67F6" w:rsidRPr="000C67F6" w:rsidRDefault="000C67F6"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1</w:t>
      </w:r>
      <w:r>
        <w:rPr>
          <w:rFonts w:ascii="Book Antiqua" w:hAnsi="Book Antiqua"/>
        </w:rPr>
        <w:t>5</w:t>
      </w:r>
      <w:r w:rsidRPr="000C67F6">
        <w:rPr>
          <w:rFonts w:ascii="Book Antiqua" w:hAnsi="Book Antiqua"/>
        </w:rPr>
        <w:t xml:space="preserve">.1 O Município poderá cancelar o Registro de Preços da(s) contratada(s) nos casos a seguir especificados: </w:t>
      </w:r>
    </w:p>
    <w:p w:rsidR="000C67F6" w:rsidRPr="000C67F6" w:rsidRDefault="000C67F6"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a) quando descumprir as exigências do Edital ou da respectiva Ata;</w:t>
      </w:r>
    </w:p>
    <w:p w:rsidR="000C67F6" w:rsidRPr="000C67F6" w:rsidRDefault="000C67F6" w:rsidP="00DB432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spacing w:after="0" w:line="240" w:lineRule="auto"/>
        <w:jc w:val="both"/>
        <w:rPr>
          <w:rFonts w:ascii="Book Antiqua" w:hAnsi="Book Antiqua"/>
        </w:rPr>
      </w:pPr>
      <w:r w:rsidRPr="000C67F6">
        <w:rPr>
          <w:rFonts w:ascii="Book Antiqua" w:hAnsi="Book Antiqua"/>
        </w:rPr>
        <w:t>b) quando a empresa der causa a rescisão administrativa de contrato decorrente de registro de preços;</w:t>
      </w:r>
    </w:p>
    <w:p w:rsidR="000C67F6" w:rsidRPr="000C67F6" w:rsidRDefault="000C67F6"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c) quando não aceitar abaixar o preço registrado, na hipótese de este se tornar superior àqueles praticados no mercado;</w:t>
      </w:r>
    </w:p>
    <w:p w:rsidR="000C67F6" w:rsidRPr="000C67F6" w:rsidRDefault="000C67F6"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d) quando não comparecer ou deixar de fornecer, no prazo estabelecido, os materiais decorrentes da Ata de Registro de Preços e a Administração não aceitar a sua justificativa;</w:t>
      </w:r>
    </w:p>
    <w:p w:rsidR="000C67F6" w:rsidRPr="000C67F6" w:rsidRDefault="000C67F6"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e) em qualquer das hipóteses de inexecução total ou parcial dos serviços de fornecimento;</w:t>
      </w:r>
    </w:p>
    <w:p w:rsidR="000C67F6" w:rsidRPr="000C67F6" w:rsidRDefault="000C67F6"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f) perder qualquer condição de habilitação e qualificação técnica exigida no processo licitatório;</w:t>
      </w:r>
    </w:p>
    <w:p w:rsidR="000C67F6" w:rsidRPr="000C67F6" w:rsidRDefault="000C67F6"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g) por razões de interesse público devidamente demonstradas e justificadas pela Administração.</w:t>
      </w:r>
    </w:p>
    <w:p w:rsidR="000C67F6" w:rsidRPr="000C67F6" w:rsidRDefault="000C67F6"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1</w:t>
      </w:r>
      <w:r>
        <w:rPr>
          <w:rFonts w:ascii="Book Antiqua" w:hAnsi="Book Antiqua"/>
        </w:rPr>
        <w:t>5</w:t>
      </w:r>
      <w:r w:rsidRPr="000C67F6">
        <w:rPr>
          <w:rFonts w:ascii="Book Antiqua" w:hAnsi="Book Antiqua"/>
        </w:rPr>
        <w:t>.2 Em qualquer das hipóteses acima, concluído o processo, a Administração fará o devido apostilamento na Ata de Registro de Preços e informará aos demais fornecedores a nova ordem de registro.</w:t>
      </w:r>
    </w:p>
    <w:p w:rsidR="00133EE4" w:rsidRPr="00505855" w:rsidRDefault="00133EE4" w:rsidP="00A2522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p>
    <w:p w:rsidR="00C5215D" w:rsidRDefault="00C5215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b/>
        </w:rPr>
      </w:pPr>
      <w:r>
        <w:rPr>
          <w:rFonts w:ascii="Book Antiqua" w:eastAsia="Book Antiqua" w:hAnsi="Book Antiqua"/>
          <w:b/>
        </w:rPr>
        <w:t>16</w:t>
      </w:r>
      <w:r w:rsidR="009C138A">
        <w:rPr>
          <w:rFonts w:ascii="Book Antiqua" w:eastAsia="Book Antiqua" w:hAnsi="Book Antiqua"/>
          <w:b/>
        </w:rPr>
        <w:t>.</w:t>
      </w:r>
      <w:r>
        <w:rPr>
          <w:rFonts w:ascii="Book Antiqua" w:eastAsia="Book Antiqua" w:hAnsi="Book Antiqua"/>
          <w:b/>
        </w:rPr>
        <w:t xml:space="preserve"> DAS DISPOSIÇÕES FINAIS</w:t>
      </w:r>
    </w:p>
    <w:p w:rsidR="00444C3B" w:rsidRDefault="007D52D0"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7D52D0">
        <w:rPr>
          <w:rFonts w:ascii="Book Antiqua" w:eastAsia="Book Antiqua" w:hAnsi="Book Antiqua"/>
        </w:rPr>
        <w:t>1</w:t>
      </w:r>
      <w:r>
        <w:rPr>
          <w:rFonts w:ascii="Book Antiqua" w:eastAsia="Book Antiqua" w:hAnsi="Book Antiqua"/>
        </w:rPr>
        <w:t>6</w:t>
      </w:r>
      <w:r w:rsidRPr="007D52D0">
        <w:rPr>
          <w:rFonts w:ascii="Book Antiqua" w:eastAsia="Book Antiqua" w:hAnsi="Book Antiqua"/>
        </w:rPr>
        <w:t>.1 As proponentes assumem todos os custos de preparação e apresentação de suas propostas e o Município não será, em nenhum caso, responsável por esses custos, independentemente da condução ou do resultado do processo licitatório.</w:t>
      </w:r>
    </w:p>
    <w:p w:rsidR="007D52D0" w:rsidRDefault="007D52D0"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7D52D0">
        <w:rPr>
          <w:rFonts w:ascii="Book Antiqua" w:eastAsia="Book Antiqua" w:hAnsi="Book Antiqua"/>
        </w:rPr>
        <w:t>1</w:t>
      </w:r>
      <w:r>
        <w:rPr>
          <w:rFonts w:ascii="Book Antiqua" w:eastAsia="Book Antiqua" w:hAnsi="Book Antiqua"/>
        </w:rPr>
        <w:t>6</w:t>
      </w:r>
      <w:r w:rsidRPr="007D52D0">
        <w:rPr>
          <w:rFonts w:ascii="Book Antiqua" w:eastAsia="Book Antiqua" w:hAnsi="Book Antiqua"/>
        </w:rPr>
        <w:t xml:space="preserve">.2 A presente Licitação não importa necessariamente em contratação, podendo o Município revogá-la, no todo ou em parte, por razões de interesse público, </w:t>
      </w:r>
      <w:proofErr w:type="gramStart"/>
      <w:r w:rsidRPr="007D52D0">
        <w:rPr>
          <w:rFonts w:ascii="Book Antiqua" w:eastAsia="Book Antiqua" w:hAnsi="Book Antiqua"/>
        </w:rPr>
        <w:t>derivadas de fato superveniente comprovado</w:t>
      </w:r>
      <w:proofErr w:type="gramEnd"/>
      <w:r w:rsidRPr="007D52D0">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7D52D0" w:rsidRPr="007D52D0" w:rsidRDefault="00721FA6"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Pr>
          <w:rFonts w:ascii="Book Antiqua" w:eastAsia="Book Antiqua" w:hAnsi="Book Antiqua"/>
        </w:rPr>
        <w:t>16</w:t>
      </w:r>
      <w:r w:rsidRPr="00721FA6">
        <w:rPr>
          <w:rFonts w:ascii="Book Antiqua" w:eastAsia="Book Antiqua" w:hAnsi="Book Antiqua"/>
        </w:rPr>
        <w:t>.3 A proponente é responsável pela fidelidade e legitimidade das informações prestadas e dos documentos apresentados em qualquer fase da Licitação.</w:t>
      </w:r>
    </w:p>
    <w:p w:rsidR="00444C3B" w:rsidRPr="00E96F72" w:rsidRDefault="00E96F72"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E96F72">
        <w:rPr>
          <w:rFonts w:ascii="Book Antiqua" w:eastAsia="Book Antiqua" w:hAnsi="Book Antiqua"/>
        </w:rPr>
        <w:t>1</w:t>
      </w:r>
      <w:r>
        <w:rPr>
          <w:rFonts w:ascii="Book Antiqua" w:eastAsia="Book Antiqua" w:hAnsi="Book Antiqua"/>
        </w:rPr>
        <w:t>6</w:t>
      </w:r>
      <w:r w:rsidRPr="00E96F72">
        <w:rPr>
          <w:rFonts w:ascii="Book Antiqua" w:eastAsia="Book Antiqua" w:hAnsi="Book Antiqua"/>
        </w:rPr>
        <w:t>.4 Após apresentação da proposta, não caberá desistência, salvo por motivo justo decorrente de fato superveniente e aceito pelo Pregoeiro.</w:t>
      </w:r>
    </w:p>
    <w:p w:rsidR="007D52D0" w:rsidRDefault="00E26912"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E26912">
        <w:rPr>
          <w:rFonts w:ascii="Book Antiqua" w:eastAsia="Book Antiqua" w:hAnsi="Book Antiqua"/>
        </w:rPr>
        <w:t>1</w:t>
      </w:r>
      <w:r>
        <w:rPr>
          <w:rFonts w:ascii="Book Antiqua" w:eastAsia="Book Antiqua" w:hAnsi="Book Antiqua"/>
        </w:rPr>
        <w:t>6</w:t>
      </w:r>
      <w:r w:rsidRPr="00E26912">
        <w:rPr>
          <w:rFonts w:ascii="Book Antiqua" w:eastAsia="Book Antiqua" w:hAnsi="Book Antiqua"/>
        </w:rPr>
        <w:t xml:space="preserve">.5 Na contagem dos prazos estabelecidos neste Edital e seus Anexos </w:t>
      </w:r>
      <w:proofErr w:type="gramStart"/>
      <w:r w:rsidRPr="00E26912">
        <w:rPr>
          <w:rFonts w:ascii="Book Antiqua" w:eastAsia="Book Antiqua" w:hAnsi="Book Antiqua"/>
        </w:rPr>
        <w:t>excluir-se-á</w:t>
      </w:r>
      <w:proofErr w:type="gramEnd"/>
      <w:r w:rsidRPr="00E26912">
        <w:rPr>
          <w:rFonts w:ascii="Book Antiqua" w:eastAsia="Book Antiqua" w:hAnsi="Book Antiqua"/>
        </w:rPr>
        <w:t xml:space="preserve"> o dia do início e incluir-se-á o do vencimento, firmando-se que só se iniciam e vencem os prazos em dias de expediente normal na Secretaria da Fazenda e Gestão Administrativa.</w:t>
      </w:r>
    </w:p>
    <w:p w:rsidR="00721FA6" w:rsidRDefault="00FC08F2" w:rsidP="008A4EFE">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jc w:val="both"/>
        <w:rPr>
          <w:rFonts w:ascii="Book Antiqua" w:eastAsia="Book Antiqua" w:hAnsi="Book Antiqua"/>
        </w:rPr>
      </w:pPr>
      <w:r w:rsidRPr="00FC08F2">
        <w:rPr>
          <w:rFonts w:ascii="Book Antiqua" w:eastAsia="Book Antiqua" w:hAnsi="Book Antiqua"/>
        </w:rPr>
        <w:t>1</w:t>
      </w:r>
      <w:r>
        <w:rPr>
          <w:rFonts w:ascii="Book Antiqua" w:eastAsia="Book Antiqua" w:hAnsi="Book Antiqua"/>
        </w:rPr>
        <w:t>6</w:t>
      </w:r>
      <w:r w:rsidRPr="00FC08F2">
        <w:rPr>
          <w:rFonts w:ascii="Book Antiqua" w:eastAsia="Book Antiqua" w:hAnsi="Book Antiqua"/>
        </w:rPr>
        <w:t>.6 As proponentes intimadas para prestar quaisquer esclarecimentos adicionais deverão fazê-lo no prazo determinado pelo Pregoeiro, sob pena de desclassificação/inabilitação.</w:t>
      </w:r>
    </w:p>
    <w:p w:rsidR="00E26912" w:rsidRDefault="00FC08F2"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FC08F2">
        <w:rPr>
          <w:rFonts w:ascii="Book Antiqua" w:eastAsia="Book Antiqua" w:hAnsi="Book Antiqua"/>
        </w:rPr>
        <w:t>1</w:t>
      </w:r>
      <w:r>
        <w:rPr>
          <w:rFonts w:ascii="Book Antiqua" w:eastAsia="Book Antiqua" w:hAnsi="Book Antiqua"/>
        </w:rPr>
        <w:t>6</w:t>
      </w:r>
      <w:r w:rsidRPr="00FC08F2">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E26912" w:rsidRDefault="00AC7E5F"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AC7E5F">
        <w:rPr>
          <w:rFonts w:ascii="Book Antiqua" w:eastAsia="Book Antiqua" w:hAnsi="Book Antiqua"/>
        </w:rPr>
        <w:t>1</w:t>
      </w:r>
      <w:r>
        <w:rPr>
          <w:rFonts w:ascii="Book Antiqua" w:eastAsia="Book Antiqua" w:hAnsi="Book Antiqua"/>
        </w:rPr>
        <w:t>6</w:t>
      </w:r>
      <w:r w:rsidRPr="00AC7E5F">
        <w:rPr>
          <w:rFonts w:ascii="Book Antiqua" w:eastAsia="Book Antiqua" w:hAnsi="Book Antiqua"/>
        </w:rPr>
        <w:t>.8 As normas que disciplinam este Pregão Presencial serão sempre interpretadas em favor da ampliação da disputa entre as proponentes, desde que não comprometam o interesse da Administração, a finalidade e a segurança da contratação.</w:t>
      </w:r>
    </w:p>
    <w:p w:rsidR="00FC08F2" w:rsidRPr="004D391C" w:rsidRDefault="004D391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4D391C">
        <w:rPr>
          <w:rFonts w:ascii="Book Antiqua" w:eastAsia="Book Antiqua" w:hAnsi="Book Antiqua"/>
        </w:rPr>
        <w:t>1</w:t>
      </w:r>
      <w:r>
        <w:rPr>
          <w:rFonts w:ascii="Book Antiqua" w:eastAsia="Book Antiqua" w:hAnsi="Book Antiqua"/>
        </w:rPr>
        <w:t>6</w:t>
      </w:r>
      <w:r w:rsidRPr="004D391C">
        <w:rPr>
          <w:rFonts w:ascii="Book Antiqua" w:eastAsia="Book Antiqua" w:hAnsi="Book Antiqua"/>
        </w:rPr>
        <w:t>.9 As decisões referentes a este processo licitatório poderão ser comunicadas às proponentes por qualquer meio de comunicação que comprove o recebimento.</w:t>
      </w:r>
    </w:p>
    <w:p w:rsidR="00AC7E5F" w:rsidRDefault="00C916B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C916B9">
        <w:rPr>
          <w:rFonts w:ascii="Book Antiqua" w:eastAsia="Book Antiqua" w:hAnsi="Book Antiqua"/>
        </w:rPr>
        <w:t>1</w:t>
      </w:r>
      <w:r>
        <w:rPr>
          <w:rFonts w:ascii="Book Antiqua" w:eastAsia="Book Antiqua" w:hAnsi="Book Antiqua"/>
        </w:rPr>
        <w:t>6</w:t>
      </w:r>
      <w:r w:rsidRPr="00C916B9">
        <w:rPr>
          <w:rFonts w:ascii="Book Antiqua" w:eastAsia="Book Antiqua" w:hAnsi="Book Antiqua"/>
        </w:rPr>
        <w:t>.10 A participação da proponente nesta licitação implica a aceitação de todos os termos deste Edital.</w:t>
      </w:r>
    </w:p>
    <w:p w:rsidR="00C916B9" w:rsidRDefault="00C916B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C916B9">
        <w:rPr>
          <w:rFonts w:ascii="Book Antiqua" w:eastAsia="Book Antiqua" w:hAnsi="Book Antiqua"/>
        </w:rPr>
        <w:t>1</w:t>
      </w:r>
      <w:r>
        <w:rPr>
          <w:rFonts w:ascii="Book Antiqua" w:eastAsia="Book Antiqua" w:hAnsi="Book Antiqua"/>
        </w:rPr>
        <w:t>6</w:t>
      </w:r>
      <w:r w:rsidRPr="00C916B9">
        <w:rPr>
          <w:rFonts w:ascii="Book Antiqua" w:eastAsia="Book Antiqua" w:hAnsi="Book Antiqua"/>
        </w:rPr>
        <w:t xml:space="preserve">.11 Não havendo expediente ou ocorrendo qualquer fato superveniente que impeça a realização do certame na data marcada, a sessão será </w:t>
      </w:r>
      <w:r w:rsidRPr="00C23145">
        <w:rPr>
          <w:rFonts w:ascii="Book Antiqua" w:eastAsia="Book Antiqua" w:hAnsi="Book Antiqua"/>
          <w:b/>
        </w:rPr>
        <w:t>automaticamente transferida</w:t>
      </w:r>
      <w:r w:rsidRPr="00C916B9">
        <w:rPr>
          <w:rFonts w:ascii="Book Antiqua" w:eastAsia="Book Antiqua" w:hAnsi="Book Antiqua"/>
        </w:rPr>
        <w:t xml:space="preserve"> para o primeiro dia útil subsequente, no mesmo horário e local anteriormente estabelecido, desde que não haja comunicação do Pregoeiro em contrário.</w:t>
      </w:r>
    </w:p>
    <w:p w:rsidR="00AC7E5F" w:rsidRDefault="00AA294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proofErr w:type="gramStart"/>
      <w:r w:rsidRPr="00AA294C">
        <w:rPr>
          <w:rFonts w:ascii="Book Antiqua" w:eastAsia="Book Antiqua" w:hAnsi="Book Antiqua"/>
        </w:rPr>
        <w:t>1</w:t>
      </w:r>
      <w:r>
        <w:rPr>
          <w:rFonts w:ascii="Book Antiqua" w:eastAsia="Book Antiqua" w:hAnsi="Book Antiqua"/>
        </w:rPr>
        <w:t>6</w:t>
      </w:r>
      <w:r w:rsidRPr="00AA294C">
        <w:rPr>
          <w:rFonts w:ascii="Book Antiqua" w:eastAsia="Book Antiqua" w:hAnsi="Book Antiqua"/>
        </w:rPr>
        <w:t>.12 Qualquer</w:t>
      </w:r>
      <w:proofErr w:type="gramEnd"/>
      <w:r w:rsidRPr="00AA294C">
        <w:rPr>
          <w:rFonts w:ascii="Book Antiqua" w:eastAsia="Book Antiqua" w:hAnsi="Book Antiqua"/>
        </w:rPr>
        <w:t xml:space="preserve"> pedido de esclarecimento em relação a eventuais dúvidas na interpretação do presente Edital e Anexos, deverá ser dirigido ao Pregoeiro através do e-mail: </w:t>
      </w:r>
      <w:r w:rsidRPr="00AA294C">
        <w:rPr>
          <w:rFonts w:ascii="Book Antiqua" w:eastAsia="Book Antiqua" w:hAnsi="Book Antiqua"/>
          <w:b/>
        </w:rPr>
        <w:t>pregao@gaspar.sc.gov.br</w:t>
      </w:r>
      <w:r w:rsidRPr="00AA294C">
        <w:rPr>
          <w:rFonts w:ascii="Book Antiqua" w:eastAsia="Book Antiqua" w:hAnsi="Book Antiqua"/>
        </w:rPr>
        <w:t xml:space="preserve"> ou por escrito e protocolados junto ao Departamento de Compras/Licitações, situado no Edifício Edson Elias Wiese</w:t>
      </w:r>
      <w:r w:rsidR="00C23145">
        <w:rPr>
          <w:rFonts w:ascii="Book Antiqua" w:eastAsia="Book Antiqua" w:hAnsi="Book Antiqua"/>
        </w:rPr>
        <w:t>r – 2° Andar na Rua São Pedro n</w:t>
      </w:r>
      <w:r w:rsidRPr="00AA294C">
        <w:rPr>
          <w:rFonts w:ascii="Book Antiqua" w:eastAsia="Book Antiqua" w:hAnsi="Book Antiqua"/>
        </w:rPr>
        <w:t>º 128 – Centro, CEP 89.110-082 na cidade de Gaspar/SC, em dias úteis, no horário de expediente.</w:t>
      </w:r>
    </w:p>
    <w:p w:rsidR="00AC7E5F" w:rsidRDefault="00D4371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D43717">
        <w:rPr>
          <w:rFonts w:ascii="Book Antiqua" w:eastAsia="Book Antiqua" w:hAnsi="Book Antiqua"/>
        </w:rPr>
        <w:t>1</w:t>
      </w:r>
      <w:r>
        <w:rPr>
          <w:rFonts w:ascii="Book Antiqua" w:eastAsia="Book Antiqua" w:hAnsi="Book Antiqua"/>
        </w:rPr>
        <w:t>6</w:t>
      </w:r>
      <w:r w:rsidRPr="00D43717">
        <w:rPr>
          <w:rFonts w:ascii="Book Antiqua" w:eastAsia="Book Antiqua" w:hAnsi="Book Antiqua"/>
        </w:rPr>
        <w:t>.13 Os casos omissos serão decididos pelo Pregoeiro em conformidade com as disposições constantes nas Leis citadas no preâmbulo deste Edital.</w:t>
      </w:r>
    </w:p>
    <w:p w:rsidR="00C916B9" w:rsidRDefault="00E2511A" w:rsidP="008A4EFE">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jc w:val="both"/>
        <w:rPr>
          <w:rFonts w:ascii="Book Antiqua" w:eastAsia="Book Antiqua" w:hAnsi="Book Antiqua"/>
        </w:rPr>
      </w:pPr>
      <w:r>
        <w:rPr>
          <w:rFonts w:ascii="Book Antiqua" w:eastAsia="Book Antiqua" w:hAnsi="Book Antiqua"/>
        </w:rPr>
        <w:t>16</w:t>
      </w:r>
      <w:r w:rsidRPr="00E2511A">
        <w:rPr>
          <w:rFonts w:ascii="Book Antiqua" w:eastAsia="Book Antiqua" w:hAnsi="Book Antiqua"/>
        </w:rPr>
        <w:t>.14 O foro designado para julgamento de quaisquer questões judiciais resultantes deste Edital será o local da realização do certame, considerado aquele a que está vinculado o Pregoeiro, ou seja, o foro da Comarca de Gaspar/SC.</w:t>
      </w:r>
    </w:p>
    <w:p w:rsidR="00AA294C" w:rsidRDefault="009410A3"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9410A3">
        <w:rPr>
          <w:rFonts w:ascii="Book Antiqua" w:eastAsia="Book Antiqua" w:hAnsi="Book Antiqua"/>
        </w:rPr>
        <w:t>1</w:t>
      </w:r>
      <w:r>
        <w:rPr>
          <w:rFonts w:ascii="Book Antiqua" w:eastAsia="Book Antiqua" w:hAnsi="Book Antiqua"/>
        </w:rPr>
        <w:t>6</w:t>
      </w:r>
      <w:r w:rsidRPr="009410A3">
        <w:rPr>
          <w:rFonts w:ascii="Book Antiqua" w:eastAsia="Book Antiqua" w:hAnsi="Book Antiqua"/>
        </w:rPr>
        <w:t xml:space="preserve">.15 </w:t>
      </w:r>
      <w:proofErr w:type="gramStart"/>
      <w:r w:rsidRPr="009410A3">
        <w:rPr>
          <w:rFonts w:ascii="Book Antiqua" w:eastAsia="Book Antiqua" w:hAnsi="Book Antiqua"/>
        </w:rPr>
        <w:t>Recomenda-se</w:t>
      </w:r>
      <w:proofErr w:type="gramEnd"/>
      <w:r w:rsidRPr="009410A3">
        <w:rPr>
          <w:rFonts w:ascii="Book Antiqua" w:eastAsia="Book Antiqua" w:hAnsi="Book Antiqua"/>
        </w:rPr>
        <w:t xml:space="preserve"> às licitantes que estejam no local marcado com antecedência de 15 (quinze) minutos do horário previsto para a entrega dos envelopes n</w:t>
      </w:r>
      <w:r w:rsidR="00740D3E">
        <w:rPr>
          <w:rFonts w:ascii="Book Antiqua" w:eastAsia="Book Antiqua" w:hAnsi="Book Antiqua"/>
        </w:rPr>
        <w:t>º</w:t>
      </w:r>
      <w:r w:rsidRPr="009410A3">
        <w:rPr>
          <w:rFonts w:ascii="Book Antiqua" w:eastAsia="Book Antiqua" w:hAnsi="Book Antiqua"/>
        </w:rPr>
        <w:t xml:space="preserve"> 01 e 02 e da documentação de Credenciamento.</w:t>
      </w:r>
    </w:p>
    <w:p w:rsidR="00723035" w:rsidRDefault="00723035"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p>
    <w:p w:rsidR="00482B54" w:rsidRPr="00482B54" w:rsidRDefault="00482B5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82B54">
        <w:rPr>
          <w:rFonts w:ascii="Book Antiqua" w:hAnsi="Book Antiqua"/>
        </w:rPr>
        <w:t>1</w:t>
      </w:r>
      <w:r>
        <w:rPr>
          <w:rFonts w:ascii="Book Antiqua" w:hAnsi="Book Antiqua"/>
        </w:rPr>
        <w:t>6</w:t>
      </w:r>
      <w:r w:rsidRPr="00482B54">
        <w:rPr>
          <w:rFonts w:ascii="Book Antiqua" w:hAnsi="Book Antiqua"/>
        </w:rPr>
        <w:t>.16 São partes integrantes deste Edital:</w:t>
      </w:r>
    </w:p>
    <w:p w:rsidR="00482B54" w:rsidRPr="00482B54" w:rsidRDefault="00482B5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482B54" w:rsidRPr="00482B54" w:rsidRDefault="00482B5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82B54">
        <w:rPr>
          <w:rFonts w:ascii="Book Antiqua" w:hAnsi="Book Antiqua"/>
        </w:rPr>
        <w:t xml:space="preserve">a) Anexo I - </w:t>
      </w:r>
      <w:r>
        <w:rPr>
          <w:rFonts w:ascii="Book Antiqua" w:hAnsi="Book Antiqua"/>
        </w:rPr>
        <w:t>Termo de Referência</w:t>
      </w:r>
      <w:r w:rsidRPr="00482B54">
        <w:rPr>
          <w:rFonts w:ascii="Book Antiqua" w:hAnsi="Book Antiqua"/>
        </w:rPr>
        <w:t>;</w:t>
      </w:r>
    </w:p>
    <w:p w:rsidR="00482B54" w:rsidRPr="00482B54" w:rsidRDefault="00482B5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82B54">
        <w:rPr>
          <w:rFonts w:ascii="Book Antiqua" w:hAnsi="Book Antiqua"/>
        </w:rPr>
        <w:t>b) Anexo II - Proposta de Preços;</w:t>
      </w:r>
    </w:p>
    <w:p w:rsidR="00482B54" w:rsidRPr="00482B54" w:rsidRDefault="00482B5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82B54">
        <w:rPr>
          <w:rFonts w:ascii="Book Antiqua" w:hAnsi="Book Antiqua"/>
        </w:rPr>
        <w:t>c) Anexo III - Minuta da Ata de Registro de Preços;</w:t>
      </w:r>
    </w:p>
    <w:p w:rsidR="00482B54" w:rsidRPr="00482B54" w:rsidRDefault="00482B5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82B54">
        <w:rPr>
          <w:rFonts w:ascii="Book Antiqua" w:hAnsi="Book Antiqua"/>
        </w:rPr>
        <w:t>d) Anexo IV - Minuta do Contrato;</w:t>
      </w:r>
    </w:p>
    <w:p w:rsidR="00482B54" w:rsidRPr="00482B54" w:rsidRDefault="00482B5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82B54">
        <w:rPr>
          <w:rFonts w:ascii="Book Antiqua" w:hAnsi="Book Antiqua"/>
        </w:rPr>
        <w:t>e) Anexo V – Modelos/Declarações.</w:t>
      </w:r>
    </w:p>
    <w:p w:rsidR="00482B54" w:rsidRPr="00482B54" w:rsidRDefault="00482B5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482B54" w:rsidRPr="00AC026F" w:rsidRDefault="00482B5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hAnsi="Book Antiqua"/>
        </w:rPr>
      </w:pPr>
      <w:r w:rsidRPr="00AC026F">
        <w:rPr>
          <w:rFonts w:ascii="Book Antiqua" w:hAnsi="Book Antiqua"/>
        </w:rPr>
        <w:t>O presente Edital e seus Anexos, bem como a proposta da licitante vencedora, farão parte integrante do Contrato, independentemente de transcrição.</w:t>
      </w:r>
    </w:p>
    <w:p w:rsidR="00723035" w:rsidRDefault="00723035" w:rsidP="005D06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336"/>
        <w:jc w:val="right"/>
        <w:rPr>
          <w:rFonts w:ascii="Book Antiqua" w:hAnsi="Book Antiqua"/>
        </w:rPr>
      </w:pPr>
    </w:p>
    <w:p w:rsidR="00482B54" w:rsidRDefault="00482B54" w:rsidP="005D06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336"/>
        <w:jc w:val="right"/>
        <w:rPr>
          <w:rFonts w:ascii="Book Antiqua" w:hAnsi="Book Antiqua" w:cs="Book Antiqua"/>
        </w:rPr>
      </w:pPr>
      <w:r w:rsidRPr="00AC026F">
        <w:rPr>
          <w:rFonts w:ascii="Book Antiqua" w:hAnsi="Book Antiqua"/>
        </w:rPr>
        <w:t> </w:t>
      </w:r>
      <w:r w:rsidRPr="006E361E">
        <w:rPr>
          <w:rFonts w:ascii="Book Antiqua" w:hAnsi="Book Antiqua" w:cs="Book Antiqua"/>
        </w:rPr>
        <w:t>Gaspar</w:t>
      </w:r>
      <w:r w:rsidRPr="00C37E4E">
        <w:rPr>
          <w:rFonts w:ascii="Book Antiqua" w:hAnsi="Book Antiqua" w:cs="Book Antiqua"/>
        </w:rPr>
        <w:t xml:space="preserve">/SC, </w:t>
      </w:r>
      <w:r w:rsidR="005B710A">
        <w:rPr>
          <w:rFonts w:ascii="Book Antiqua" w:hAnsi="Book Antiqua" w:cs="Book Antiqua"/>
        </w:rPr>
        <w:t>27</w:t>
      </w:r>
      <w:r w:rsidR="0077620D">
        <w:rPr>
          <w:rFonts w:ascii="Book Antiqua" w:hAnsi="Book Antiqua" w:cs="Book Antiqua"/>
        </w:rPr>
        <w:t xml:space="preserve"> </w:t>
      </w:r>
      <w:r w:rsidRPr="006E361E">
        <w:rPr>
          <w:rFonts w:ascii="Book Antiqua" w:hAnsi="Book Antiqua" w:cs="Book Antiqua"/>
        </w:rPr>
        <w:t>de</w:t>
      </w:r>
      <w:r w:rsidR="0077620D">
        <w:rPr>
          <w:rFonts w:ascii="Book Antiqua" w:hAnsi="Book Antiqua" w:cs="Book Antiqua"/>
        </w:rPr>
        <w:t xml:space="preserve"> </w:t>
      </w:r>
      <w:r w:rsidR="00A81E8B">
        <w:rPr>
          <w:rFonts w:ascii="Book Antiqua" w:hAnsi="Book Antiqua" w:cs="Book Antiqua"/>
        </w:rPr>
        <w:t>março</w:t>
      </w:r>
      <w:r>
        <w:rPr>
          <w:rFonts w:ascii="Book Antiqua" w:hAnsi="Book Antiqua" w:cs="Book Antiqua"/>
        </w:rPr>
        <w:t xml:space="preserve"> </w:t>
      </w:r>
      <w:r w:rsidRPr="006E361E">
        <w:rPr>
          <w:rFonts w:ascii="Book Antiqua" w:hAnsi="Book Antiqua" w:cs="Book Antiqua"/>
        </w:rPr>
        <w:t>de 201</w:t>
      </w:r>
      <w:r w:rsidR="002E621A">
        <w:rPr>
          <w:rFonts w:ascii="Book Antiqua" w:hAnsi="Book Antiqua" w:cs="Book Antiqua"/>
        </w:rPr>
        <w:t>8</w:t>
      </w:r>
      <w:r w:rsidRPr="006E361E">
        <w:rPr>
          <w:rFonts w:ascii="Book Antiqua" w:hAnsi="Book Antiqua" w:cs="Book Antiqua"/>
        </w:rPr>
        <w:t>.</w:t>
      </w:r>
    </w:p>
    <w:p w:rsidR="00723035" w:rsidRDefault="00723035" w:rsidP="005D06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336"/>
        <w:jc w:val="right"/>
        <w:rPr>
          <w:rFonts w:ascii="Book Antiqua" w:hAnsi="Book Antiqua" w:cs="Book Antiqua"/>
        </w:rPr>
      </w:pPr>
    </w:p>
    <w:p w:rsidR="00723035" w:rsidRDefault="00723035" w:rsidP="005D06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336"/>
        <w:jc w:val="right"/>
        <w:rPr>
          <w:rFonts w:ascii="Book Antiqua" w:hAnsi="Book Antiqua" w:cs="Book Antiqua"/>
        </w:rPr>
      </w:pPr>
    </w:p>
    <w:p w:rsidR="00723035" w:rsidRPr="005D0658" w:rsidRDefault="00723035" w:rsidP="005D06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336"/>
        <w:jc w:val="right"/>
        <w:rPr>
          <w:rFonts w:ascii="Book Antiqua" w:hAnsi="Book Antiqua"/>
        </w:rPr>
      </w:pPr>
    </w:p>
    <w:p w:rsidR="005B710A" w:rsidRDefault="005B710A" w:rsidP="00B36B43">
      <w:pPr>
        <w:widowControl w:val="0"/>
        <w:tabs>
          <w:tab w:val="left" w:pos="10206"/>
        </w:tabs>
        <w:autoSpaceDE w:val="0"/>
        <w:autoSpaceDN w:val="0"/>
        <w:adjustRightInd w:val="0"/>
        <w:spacing w:after="0" w:line="240" w:lineRule="auto"/>
        <w:jc w:val="both"/>
        <w:rPr>
          <w:rFonts w:ascii="Book Antiqua" w:hAnsi="Book Antiqua" w:cs="Book Antiqua"/>
          <w:b/>
          <w:bCs/>
        </w:rPr>
      </w:pPr>
    </w:p>
    <w:p w:rsidR="005D0658" w:rsidRDefault="005D0658" w:rsidP="00B36B43">
      <w:pPr>
        <w:widowControl w:val="0"/>
        <w:tabs>
          <w:tab w:val="left" w:pos="10206"/>
        </w:tabs>
        <w:autoSpaceDE w:val="0"/>
        <w:autoSpaceDN w:val="0"/>
        <w:adjustRightInd w:val="0"/>
        <w:spacing w:after="0" w:line="240" w:lineRule="auto"/>
        <w:jc w:val="both"/>
        <w:rPr>
          <w:rFonts w:ascii="Book Antiqua" w:hAnsi="Book Antiqua" w:cs="Book Antiqua"/>
          <w:b/>
          <w:bCs/>
        </w:rPr>
      </w:pPr>
    </w:p>
    <w:tbl>
      <w:tblPr>
        <w:tblW w:w="0" w:type="auto"/>
        <w:tblLook w:val="04A0"/>
      </w:tblPr>
      <w:tblGrid>
        <w:gridCol w:w="5173"/>
        <w:gridCol w:w="5174"/>
      </w:tblGrid>
      <w:tr w:rsidR="0036617D" w:rsidTr="0036617D">
        <w:tc>
          <w:tcPr>
            <w:tcW w:w="5173" w:type="dxa"/>
          </w:tcPr>
          <w:p w:rsidR="0036617D" w:rsidRPr="004D42F1" w:rsidRDefault="0036617D" w:rsidP="00723035">
            <w:pPr>
              <w:widowControl w:val="0"/>
              <w:autoSpaceDE w:val="0"/>
              <w:autoSpaceDN w:val="0"/>
              <w:adjustRightInd w:val="0"/>
              <w:spacing w:after="0" w:line="240" w:lineRule="auto"/>
              <w:jc w:val="center"/>
              <w:rPr>
                <w:rFonts w:ascii="Book Antiqua" w:hAnsi="Book Antiqua"/>
                <w:sz w:val="20"/>
                <w:szCs w:val="20"/>
              </w:rPr>
            </w:pPr>
            <w:r w:rsidRPr="004D42F1">
              <w:rPr>
                <w:rFonts w:ascii="Book Antiqua" w:hAnsi="Book Antiqua" w:cs="Book Antiqua"/>
                <w:b/>
                <w:bCs/>
                <w:sz w:val="20"/>
                <w:szCs w:val="20"/>
              </w:rPr>
              <w:t>PEDRO INÁCIO BORNHAUSEN</w:t>
            </w:r>
          </w:p>
          <w:p w:rsidR="0036617D" w:rsidRDefault="0036617D" w:rsidP="0036617D">
            <w:pPr>
              <w:widowControl w:val="0"/>
              <w:tabs>
                <w:tab w:val="left" w:pos="10206"/>
              </w:tabs>
              <w:autoSpaceDE w:val="0"/>
              <w:autoSpaceDN w:val="0"/>
              <w:adjustRightInd w:val="0"/>
              <w:spacing w:after="0" w:line="240" w:lineRule="auto"/>
              <w:jc w:val="center"/>
              <w:rPr>
                <w:rFonts w:ascii="Book Antiqua" w:hAnsi="Book Antiqua" w:cs="Book Antiqua"/>
                <w:b/>
                <w:bCs/>
              </w:rPr>
            </w:pPr>
            <w:r w:rsidRPr="004D42F1">
              <w:rPr>
                <w:rFonts w:ascii="Book Antiqua" w:hAnsi="Book Antiqua" w:cs="Book Antiqua"/>
                <w:sz w:val="20"/>
                <w:szCs w:val="20"/>
              </w:rPr>
              <w:t>Chefe de Gabinete</w:t>
            </w:r>
          </w:p>
        </w:tc>
        <w:tc>
          <w:tcPr>
            <w:tcW w:w="5174" w:type="dxa"/>
          </w:tcPr>
          <w:p w:rsidR="0036617D" w:rsidRPr="004D42F1" w:rsidRDefault="0036617D" w:rsidP="0036617D">
            <w:pPr>
              <w:widowControl w:val="0"/>
              <w:autoSpaceDE w:val="0"/>
              <w:autoSpaceDN w:val="0"/>
              <w:adjustRightInd w:val="0"/>
              <w:spacing w:after="0" w:line="240" w:lineRule="auto"/>
              <w:jc w:val="center"/>
              <w:rPr>
                <w:rFonts w:ascii="Book Antiqua" w:hAnsi="Book Antiqua"/>
                <w:sz w:val="20"/>
                <w:szCs w:val="20"/>
              </w:rPr>
            </w:pPr>
            <w:r w:rsidRPr="004D42F1">
              <w:rPr>
                <w:rFonts w:ascii="Book Antiqua" w:hAnsi="Book Antiqua" w:cs="Book Antiqua"/>
                <w:b/>
                <w:bCs/>
                <w:sz w:val="20"/>
                <w:szCs w:val="20"/>
              </w:rPr>
              <w:t>CARLOS ROBERTO PEREIRA</w:t>
            </w:r>
          </w:p>
          <w:p w:rsidR="0036617D" w:rsidRDefault="0036617D" w:rsidP="0036617D">
            <w:pPr>
              <w:widowControl w:val="0"/>
              <w:tabs>
                <w:tab w:val="left" w:pos="10206"/>
              </w:tabs>
              <w:autoSpaceDE w:val="0"/>
              <w:autoSpaceDN w:val="0"/>
              <w:adjustRightInd w:val="0"/>
              <w:spacing w:after="0" w:line="240" w:lineRule="auto"/>
              <w:jc w:val="center"/>
              <w:rPr>
                <w:rFonts w:ascii="Book Antiqua" w:hAnsi="Book Antiqua" w:cs="Book Antiqua"/>
                <w:sz w:val="20"/>
                <w:szCs w:val="20"/>
              </w:rPr>
            </w:pPr>
            <w:r w:rsidRPr="004D42F1">
              <w:rPr>
                <w:rFonts w:ascii="Book Antiqua" w:hAnsi="Book Antiqua" w:cs="Book Antiqua"/>
                <w:sz w:val="20"/>
                <w:szCs w:val="20"/>
              </w:rPr>
              <w:t xml:space="preserve">Secretário Municipal </w:t>
            </w:r>
            <w:r>
              <w:rPr>
                <w:rFonts w:ascii="Book Antiqua" w:hAnsi="Book Antiqua" w:cs="Book Antiqua"/>
                <w:sz w:val="20"/>
                <w:szCs w:val="20"/>
              </w:rPr>
              <w:t>Interino da Fazenda e Gestão Administrativa e Secretário Municipal da Saúde</w:t>
            </w:r>
          </w:p>
          <w:p w:rsidR="0036617D" w:rsidRDefault="0036617D" w:rsidP="0036617D">
            <w:pPr>
              <w:widowControl w:val="0"/>
              <w:tabs>
                <w:tab w:val="left" w:pos="10206"/>
              </w:tabs>
              <w:autoSpaceDE w:val="0"/>
              <w:autoSpaceDN w:val="0"/>
              <w:adjustRightInd w:val="0"/>
              <w:spacing w:after="0" w:line="240" w:lineRule="auto"/>
              <w:jc w:val="center"/>
              <w:rPr>
                <w:rFonts w:ascii="Book Antiqua" w:hAnsi="Book Antiqua" w:cs="Book Antiqua"/>
                <w:sz w:val="20"/>
                <w:szCs w:val="20"/>
              </w:rPr>
            </w:pPr>
          </w:p>
          <w:p w:rsidR="0036617D" w:rsidRDefault="0036617D" w:rsidP="0036617D">
            <w:pPr>
              <w:widowControl w:val="0"/>
              <w:tabs>
                <w:tab w:val="left" w:pos="10206"/>
              </w:tabs>
              <w:autoSpaceDE w:val="0"/>
              <w:autoSpaceDN w:val="0"/>
              <w:adjustRightInd w:val="0"/>
              <w:spacing w:after="0" w:line="240" w:lineRule="auto"/>
              <w:jc w:val="center"/>
              <w:rPr>
                <w:rFonts w:ascii="Book Antiqua" w:hAnsi="Book Antiqua" w:cs="Book Antiqua"/>
                <w:sz w:val="20"/>
                <w:szCs w:val="20"/>
              </w:rPr>
            </w:pPr>
          </w:p>
          <w:p w:rsidR="00027ACB" w:rsidRDefault="00027ACB" w:rsidP="00027ACB">
            <w:pPr>
              <w:widowControl w:val="0"/>
              <w:tabs>
                <w:tab w:val="left" w:pos="10206"/>
              </w:tabs>
              <w:autoSpaceDE w:val="0"/>
              <w:autoSpaceDN w:val="0"/>
              <w:adjustRightInd w:val="0"/>
              <w:spacing w:after="0" w:line="240" w:lineRule="auto"/>
              <w:rPr>
                <w:rFonts w:ascii="Book Antiqua" w:hAnsi="Book Antiqua" w:cs="Book Antiqua"/>
                <w:b/>
                <w:bCs/>
              </w:rPr>
            </w:pPr>
          </w:p>
          <w:p w:rsidR="00AD69F6" w:rsidRDefault="00AD69F6" w:rsidP="00027ACB">
            <w:pPr>
              <w:widowControl w:val="0"/>
              <w:tabs>
                <w:tab w:val="left" w:pos="10206"/>
              </w:tabs>
              <w:autoSpaceDE w:val="0"/>
              <w:autoSpaceDN w:val="0"/>
              <w:adjustRightInd w:val="0"/>
              <w:spacing w:after="0" w:line="240" w:lineRule="auto"/>
              <w:rPr>
                <w:rFonts w:ascii="Book Antiqua" w:hAnsi="Book Antiqua" w:cs="Book Antiqua"/>
                <w:b/>
                <w:bCs/>
              </w:rPr>
            </w:pPr>
          </w:p>
        </w:tc>
      </w:tr>
      <w:tr w:rsidR="0036617D" w:rsidTr="0036617D">
        <w:tc>
          <w:tcPr>
            <w:tcW w:w="5173" w:type="dxa"/>
          </w:tcPr>
          <w:p w:rsidR="0036617D" w:rsidRPr="004D42F1" w:rsidRDefault="0036617D" w:rsidP="0036617D">
            <w:pPr>
              <w:widowControl w:val="0"/>
              <w:autoSpaceDE w:val="0"/>
              <w:autoSpaceDN w:val="0"/>
              <w:adjustRightInd w:val="0"/>
              <w:spacing w:after="0" w:line="240" w:lineRule="auto"/>
              <w:jc w:val="center"/>
              <w:rPr>
                <w:rFonts w:ascii="Book Antiqua" w:hAnsi="Book Antiqua"/>
                <w:sz w:val="20"/>
                <w:szCs w:val="20"/>
              </w:rPr>
            </w:pPr>
            <w:r w:rsidRPr="004D42F1">
              <w:rPr>
                <w:rFonts w:ascii="Book Antiqua" w:hAnsi="Book Antiqua" w:cs="Book Antiqua"/>
                <w:b/>
                <w:bCs/>
                <w:sz w:val="20"/>
                <w:szCs w:val="20"/>
              </w:rPr>
              <w:t>JEAN ALEXANDRE DOS SANTOS</w:t>
            </w:r>
          </w:p>
          <w:p w:rsidR="0036617D" w:rsidRPr="0036617D" w:rsidRDefault="0036617D" w:rsidP="003661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20"/>
                <w:szCs w:val="20"/>
              </w:rPr>
            </w:pPr>
            <w:r w:rsidRPr="004D42F1">
              <w:rPr>
                <w:rFonts w:ascii="Book Antiqua" w:hAnsi="Book Antiqua" w:cs="Book Antiqua"/>
                <w:sz w:val="20"/>
                <w:szCs w:val="20"/>
              </w:rPr>
              <w:t>Secretário Municipal de Obras e Serviços Urbanos</w:t>
            </w:r>
          </w:p>
        </w:tc>
        <w:tc>
          <w:tcPr>
            <w:tcW w:w="5174" w:type="dxa"/>
          </w:tcPr>
          <w:p w:rsidR="0036617D" w:rsidRPr="004D42F1" w:rsidRDefault="0036617D" w:rsidP="0036617D">
            <w:pPr>
              <w:widowControl w:val="0"/>
              <w:autoSpaceDE w:val="0"/>
              <w:autoSpaceDN w:val="0"/>
              <w:adjustRightInd w:val="0"/>
              <w:spacing w:after="0" w:line="240" w:lineRule="auto"/>
              <w:jc w:val="center"/>
              <w:rPr>
                <w:rFonts w:ascii="Book Antiqua" w:hAnsi="Book Antiqua"/>
                <w:sz w:val="20"/>
                <w:szCs w:val="20"/>
              </w:rPr>
            </w:pPr>
            <w:r w:rsidRPr="004D42F1">
              <w:rPr>
                <w:rFonts w:ascii="Book Antiqua" w:hAnsi="Book Antiqua" w:cs="Book Antiqua"/>
                <w:b/>
                <w:bCs/>
                <w:sz w:val="20"/>
                <w:szCs w:val="20"/>
              </w:rPr>
              <w:t>ERNESTO HOSTIN</w:t>
            </w:r>
          </w:p>
          <w:p w:rsidR="0036617D" w:rsidRDefault="0036617D" w:rsidP="0036617D">
            <w:pPr>
              <w:widowControl w:val="0"/>
              <w:tabs>
                <w:tab w:val="left" w:pos="10206"/>
              </w:tabs>
              <w:autoSpaceDE w:val="0"/>
              <w:autoSpaceDN w:val="0"/>
              <w:adjustRightInd w:val="0"/>
              <w:spacing w:after="0" w:line="240" w:lineRule="auto"/>
              <w:jc w:val="center"/>
              <w:rPr>
                <w:rFonts w:ascii="Book Antiqua" w:hAnsi="Book Antiqua" w:cs="Book Antiqua"/>
                <w:sz w:val="20"/>
                <w:szCs w:val="20"/>
              </w:rPr>
            </w:pPr>
            <w:r w:rsidRPr="004D42F1">
              <w:rPr>
                <w:rFonts w:ascii="Book Antiqua" w:hAnsi="Book Antiqua" w:cs="Book Antiqua"/>
                <w:sz w:val="20"/>
                <w:szCs w:val="20"/>
              </w:rPr>
              <w:t>Secretária Municipal de Assistência Social</w:t>
            </w:r>
          </w:p>
          <w:p w:rsidR="0036617D" w:rsidRDefault="0036617D" w:rsidP="0036617D">
            <w:pPr>
              <w:widowControl w:val="0"/>
              <w:tabs>
                <w:tab w:val="left" w:pos="10206"/>
              </w:tabs>
              <w:autoSpaceDE w:val="0"/>
              <w:autoSpaceDN w:val="0"/>
              <w:adjustRightInd w:val="0"/>
              <w:spacing w:after="0" w:line="240" w:lineRule="auto"/>
              <w:jc w:val="center"/>
              <w:rPr>
                <w:rFonts w:ascii="Book Antiqua" w:hAnsi="Book Antiqua" w:cs="Book Antiqua"/>
                <w:sz w:val="20"/>
                <w:szCs w:val="20"/>
              </w:rPr>
            </w:pPr>
          </w:p>
          <w:p w:rsidR="0036617D" w:rsidRDefault="0036617D" w:rsidP="0036617D">
            <w:pPr>
              <w:widowControl w:val="0"/>
              <w:tabs>
                <w:tab w:val="left" w:pos="10206"/>
              </w:tabs>
              <w:autoSpaceDE w:val="0"/>
              <w:autoSpaceDN w:val="0"/>
              <w:adjustRightInd w:val="0"/>
              <w:spacing w:after="0" w:line="240" w:lineRule="auto"/>
              <w:jc w:val="center"/>
              <w:rPr>
                <w:rFonts w:ascii="Book Antiqua" w:hAnsi="Book Antiqua" w:cs="Book Antiqua"/>
                <w:sz w:val="20"/>
                <w:szCs w:val="20"/>
              </w:rPr>
            </w:pPr>
          </w:p>
          <w:p w:rsidR="0036617D" w:rsidRDefault="0036617D" w:rsidP="0036617D">
            <w:pPr>
              <w:widowControl w:val="0"/>
              <w:tabs>
                <w:tab w:val="left" w:pos="10206"/>
              </w:tabs>
              <w:autoSpaceDE w:val="0"/>
              <w:autoSpaceDN w:val="0"/>
              <w:adjustRightInd w:val="0"/>
              <w:spacing w:after="0" w:line="240" w:lineRule="auto"/>
              <w:jc w:val="center"/>
              <w:rPr>
                <w:rFonts w:ascii="Book Antiqua" w:hAnsi="Book Antiqua" w:cs="Book Antiqua"/>
                <w:b/>
                <w:bCs/>
              </w:rPr>
            </w:pPr>
          </w:p>
          <w:p w:rsidR="00AD69F6" w:rsidRDefault="00AD69F6" w:rsidP="0036617D">
            <w:pPr>
              <w:widowControl w:val="0"/>
              <w:tabs>
                <w:tab w:val="left" w:pos="10206"/>
              </w:tabs>
              <w:autoSpaceDE w:val="0"/>
              <w:autoSpaceDN w:val="0"/>
              <w:adjustRightInd w:val="0"/>
              <w:spacing w:after="0" w:line="240" w:lineRule="auto"/>
              <w:jc w:val="center"/>
              <w:rPr>
                <w:rFonts w:ascii="Book Antiqua" w:hAnsi="Book Antiqua" w:cs="Book Antiqua"/>
                <w:b/>
                <w:bCs/>
              </w:rPr>
            </w:pPr>
          </w:p>
        </w:tc>
      </w:tr>
      <w:tr w:rsidR="0036617D" w:rsidTr="0036617D">
        <w:tc>
          <w:tcPr>
            <w:tcW w:w="5173" w:type="dxa"/>
          </w:tcPr>
          <w:p w:rsidR="0036617D" w:rsidRPr="004D42F1" w:rsidRDefault="0036617D" w:rsidP="0036617D">
            <w:pPr>
              <w:pStyle w:val="Normal0"/>
              <w:jc w:val="center"/>
              <w:rPr>
                <w:rFonts w:ascii="Book Antiqua" w:hAnsi="Book Antiqua" w:cs="Book Antiqua"/>
                <w:b/>
                <w:bCs/>
                <w:sz w:val="20"/>
                <w:szCs w:val="20"/>
              </w:rPr>
            </w:pPr>
            <w:r w:rsidRPr="004D42F1">
              <w:rPr>
                <w:rFonts w:ascii="Book Antiqua" w:hAnsi="Book Antiqua" w:cs="Book Antiqua"/>
                <w:b/>
                <w:bCs/>
                <w:sz w:val="20"/>
                <w:szCs w:val="20"/>
              </w:rPr>
              <w:t>CELSO OLIVEIRA</w:t>
            </w:r>
          </w:p>
          <w:p w:rsidR="0036617D" w:rsidRPr="0036617D" w:rsidRDefault="0036617D" w:rsidP="003661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20"/>
                <w:szCs w:val="20"/>
              </w:rPr>
            </w:pPr>
            <w:r w:rsidRPr="004D42F1">
              <w:rPr>
                <w:rFonts w:ascii="Book Antiqua" w:hAnsi="Book Antiqua" w:cs="Book Antiqua"/>
                <w:sz w:val="20"/>
                <w:szCs w:val="20"/>
              </w:rPr>
              <w:t>Secretário Municipal</w:t>
            </w:r>
            <w:r>
              <w:rPr>
                <w:rFonts w:ascii="Book Antiqua" w:hAnsi="Book Antiqua" w:cs="Book Antiqua"/>
                <w:sz w:val="20"/>
                <w:szCs w:val="20"/>
              </w:rPr>
              <w:t xml:space="preserve"> de Desenvolvimento Econômico, </w:t>
            </w:r>
            <w:r w:rsidRPr="004D42F1">
              <w:rPr>
                <w:rFonts w:ascii="Book Antiqua" w:hAnsi="Book Antiqua" w:cs="Book Antiqua"/>
                <w:sz w:val="20"/>
                <w:szCs w:val="20"/>
              </w:rPr>
              <w:t>Renda</w:t>
            </w:r>
            <w:r>
              <w:rPr>
                <w:rFonts w:ascii="Book Antiqua" w:hAnsi="Book Antiqua" w:cs="Book Antiqua"/>
                <w:sz w:val="20"/>
                <w:szCs w:val="20"/>
              </w:rPr>
              <w:t xml:space="preserve"> e Turismo</w:t>
            </w:r>
          </w:p>
        </w:tc>
        <w:tc>
          <w:tcPr>
            <w:tcW w:w="5174" w:type="dxa"/>
          </w:tcPr>
          <w:p w:rsidR="0036617D" w:rsidRDefault="0036617D" w:rsidP="0036617D">
            <w:pPr>
              <w:pStyle w:val="Normal0"/>
              <w:jc w:val="center"/>
              <w:rPr>
                <w:rFonts w:ascii="Book Antiqua" w:hAnsi="Book Antiqua" w:cs="Book Antiqua"/>
                <w:b/>
                <w:bCs/>
                <w:sz w:val="20"/>
                <w:szCs w:val="20"/>
              </w:rPr>
            </w:pPr>
            <w:r>
              <w:rPr>
                <w:rFonts w:ascii="Book Antiqua" w:hAnsi="Book Antiqua" w:cs="Book Antiqua"/>
                <w:b/>
                <w:bCs/>
                <w:sz w:val="20"/>
                <w:szCs w:val="20"/>
              </w:rPr>
              <w:t>ANDRÉ PASQUAL WALTRICK</w:t>
            </w:r>
          </w:p>
          <w:p w:rsidR="0036617D" w:rsidRDefault="0036617D" w:rsidP="0036617D">
            <w:pPr>
              <w:pStyle w:val="Normal0"/>
              <w:jc w:val="center"/>
              <w:rPr>
                <w:rFonts w:ascii="Book Antiqua" w:hAnsi="Book Antiqua" w:cs="Book Antiqua"/>
                <w:bCs/>
                <w:sz w:val="20"/>
                <w:szCs w:val="20"/>
              </w:rPr>
            </w:pPr>
            <w:r>
              <w:rPr>
                <w:rFonts w:ascii="Book Antiqua" w:hAnsi="Book Antiqua" w:cs="Book Antiqua"/>
                <w:bCs/>
                <w:sz w:val="20"/>
                <w:szCs w:val="20"/>
              </w:rPr>
              <w:t>Secretário Municipal de Agricultura e Aquicultura</w:t>
            </w:r>
          </w:p>
          <w:p w:rsidR="0036617D" w:rsidRDefault="0036617D" w:rsidP="0036617D">
            <w:pPr>
              <w:pStyle w:val="Normal0"/>
              <w:jc w:val="center"/>
              <w:rPr>
                <w:rFonts w:ascii="Book Antiqua" w:hAnsi="Book Antiqua" w:cs="Book Antiqua"/>
                <w:bCs/>
                <w:sz w:val="20"/>
                <w:szCs w:val="20"/>
              </w:rPr>
            </w:pPr>
          </w:p>
          <w:p w:rsidR="0036617D" w:rsidRDefault="0036617D" w:rsidP="0036617D">
            <w:pPr>
              <w:pStyle w:val="Normal0"/>
              <w:jc w:val="center"/>
              <w:rPr>
                <w:rFonts w:ascii="Book Antiqua" w:hAnsi="Book Antiqua" w:cs="Book Antiqua"/>
                <w:bCs/>
                <w:sz w:val="20"/>
                <w:szCs w:val="20"/>
              </w:rPr>
            </w:pPr>
          </w:p>
          <w:p w:rsidR="0036617D" w:rsidRDefault="0036617D" w:rsidP="0036617D">
            <w:pPr>
              <w:pStyle w:val="Normal0"/>
              <w:jc w:val="center"/>
              <w:rPr>
                <w:rFonts w:ascii="Book Antiqua" w:hAnsi="Book Antiqua" w:cs="Book Antiqua"/>
                <w:bCs/>
                <w:sz w:val="20"/>
                <w:szCs w:val="20"/>
              </w:rPr>
            </w:pPr>
          </w:p>
          <w:p w:rsidR="00AD69F6" w:rsidRDefault="00AD69F6" w:rsidP="0036617D">
            <w:pPr>
              <w:pStyle w:val="Normal0"/>
              <w:jc w:val="center"/>
              <w:rPr>
                <w:rFonts w:ascii="Book Antiqua" w:hAnsi="Book Antiqua" w:cs="Book Antiqua"/>
                <w:bCs/>
                <w:sz w:val="20"/>
                <w:szCs w:val="20"/>
              </w:rPr>
            </w:pPr>
          </w:p>
          <w:p w:rsidR="0036617D" w:rsidRPr="0036617D" w:rsidRDefault="0036617D" w:rsidP="0036617D">
            <w:pPr>
              <w:pStyle w:val="Normal0"/>
              <w:jc w:val="center"/>
              <w:rPr>
                <w:rFonts w:ascii="Book Antiqua" w:hAnsi="Book Antiqua" w:cs="Book Antiqua"/>
                <w:bCs/>
                <w:sz w:val="20"/>
                <w:szCs w:val="20"/>
              </w:rPr>
            </w:pPr>
          </w:p>
        </w:tc>
      </w:tr>
      <w:tr w:rsidR="0036617D" w:rsidTr="0036617D">
        <w:tc>
          <w:tcPr>
            <w:tcW w:w="5173" w:type="dxa"/>
          </w:tcPr>
          <w:p w:rsidR="0036617D" w:rsidRDefault="0036617D" w:rsidP="003661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Arial" w:hAnsi="Book Antiqua" w:cs="Book Antiqua"/>
                <w:b/>
                <w:sz w:val="20"/>
                <w:szCs w:val="20"/>
                <w:lang w:eastAsia="pt-BR"/>
              </w:rPr>
            </w:pPr>
            <w:r>
              <w:rPr>
                <w:rFonts w:ascii="Book Antiqua" w:eastAsia="Arial" w:hAnsi="Book Antiqua" w:cs="Book Antiqua"/>
                <w:b/>
                <w:sz w:val="20"/>
                <w:szCs w:val="20"/>
                <w:lang w:eastAsia="pt-BR"/>
              </w:rPr>
              <w:t>ALEXANDRE GEVAERD</w:t>
            </w:r>
          </w:p>
          <w:p w:rsidR="0036617D" w:rsidRDefault="0036617D" w:rsidP="0036617D">
            <w:pPr>
              <w:widowControl w:val="0"/>
              <w:tabs>
                <w:tab w:val="left" w:pos="10206"/>
              </w:tabs>
              <w:autoSpaceDE w:val="0"/>
              <w:autoSpaceDN w:val="0"/>
              <w:adjustRightInd w:val="0"/>
              <w:spacing w:after="0" w:line="240" w:lineRule="auto"/>
              <w:jc w:val="both"/>
              <w:rPr>
                <w:rFonts w:ascii="Book Antiqua" w:hAnsi="Book Antiqua" w:cs="Book Antiqua"/>
                <w:b/>
                <w:bCs/>
              </w:rPr>
            </w:pPr>
            <w:r>
              <w:rPr>
                <w:rFonts w:ascii="Book Antiqua" w:eastAsia="Arial" w:hAnsi="Book Antiqua" w:cs="Book Antiqua"/>
                <w:sz w:val="20"/>
                <w:szCs w:val="20"/>
                <w:lang w:eastAsia="pt-BR"/>
              </w:rPr>
              <w:t>Secretário Municipal de Planejamento Territorial</w:t>
            </w:r>
          </w:p>
        </w:tc>
        <w:tc>
          <w:tcPr>
            <w:tcW w:w="5174" w:type="dxa"/>
          </w:tcPr>
          <w:p w:rsidR="0036617D" w:rsidRDefault="0036617D" w:rsidP="0036617D">
            <w:pPr>
              <w:pStyle w:val="Normal0"/>
              <w:jc w:val="center"/>
              <w:rPr>
                <w:rFonts w:ascii="Book Antiqua" w:hAnsi="Book Antiqua" w:cs="Book Antiqua"/>
                <w:b/>
                <w:bCs/>
                <w:sz w:val="20"/>
                <w:szCs w:val="20"/>
              </w:rPr>
            </w:pPr>
            <w:r>
              <w:rPr>
                <w:rFonts w:ascii="Book Antiqua" w:hAnsi="Book Antiqua" w:cs="Book Antiqua"/>
                <w:b/>
                <w:bCs/>
                <w:sz w:val="20"/>
                <w:szCs w:val="20"/>
              </w:rPr>
              <w:t>FELIPE JULIANO BRAZ</w:t>
            </w:r>
          </w:p>
          <w:p w:rsidR="0036617D" w:rsidRDefault="0036617D" w:rsidP="0036617D">
            <w:pPr>
              <w:widowControl w:val="0"/>
              <w:tabs>
                <w:tab w:val="left" w:pos="10206"/>
              </w:tabs>
              <w:autoSpaceDE w:val="0"/>
              <w:autoSpaceDN w:val="0"/>
              <w:adjustRightInd w:val="0"/>
              <w:spacing w:after="0" w:line="240" w:lineRule="auto"/>
              <w:jc w:val="both"/>
              <w:rPr>
                <w:rFonts w:ascii="Book Antiqua" w:hAnsi="Book Antiqua" w:cs="Book Antiqua"/>
                <w:bCs/>
                <w:sz w:val="20"/>
                <w:szCs w:val="20"/>
              </w:rPr>
            </w:pPr>
            <w:r>
              <w:rPr>
                <w:rFonts w:ascii="Book Antiqua" w:hAnsi="Book Antiqua" w:cs="Book Antiqua"/>
                <w:bCs/>
                <w:sz w:val="20"/>
                <w:szCs w:val="20"/>
              </w:rPr>
              <w:t>Procurador Geral do Município</w:t>
            </w:r>
          </w:p>
          <w:p w:rsidR="0036617D" w:rsidRDefault="0036617D" w:rsidP="0036617D">
            <w:pPr>
              <w:widowControl w:val="0"/>
              <w:tabs>
                <w:tab w:val="left" w:pos="10206"/>
              </w:tabs>
              <w:autoSpaceDE w:val="0"/>
              <w:autoSpaceDN w:val="0"/>
              <w:adjustRightInd w:val="0"/>
              <w:spacing w:after="0" w:line="240" w:lineRule="auto"/>
              <w:jc w:val="both"/>
              <w:rPr>
                <w:rFonts w:ascii="Book Antiqua" w:hAnsi="Book Antiqua" w:cs="Book Antiqua"/>
                <w:bCs/>
                <w:sz w:val="20"/>
                <w:szCs w:val="20"/>
              </w:rPr>
            </w:pPr>
          </w:p>
          <w:p w:rsidR="0036617D" w:rsidRDefault="0036617D" w:rsidP="0036617D">
            <w:pPr>
              <w:widowControl w:val="0"/>
              <w:tabs>
                <w:tab w:val="left" w:pos="10206"/>
              </w:tabs>
              <w:autoSpaceDE w:val="0"/>
              <w:autoSpaceDN w:val="0"/>
              <w:adjustRightInd w:val="0"/>
              <w:spacing w:after="0" w:line="240" w:lineRule="auto"/>
              <w:jc w:val="both"/>
              <w:rPr>
                <w:rFonts w:ascii="Book Antiqua" w:hAnsi="Book Antiqua" w:cs="Book Antiqua"/>
                <w:bCs/>
                <w:sz w:val="20"/>
                <w:szCs w:val="20"/>
              </w:rPr>
            </w:pPr>
          </w:p>
          <w:p w:rsidR="0036617D" w:rsidRDefault="0036617D" w:rsidP="0036617D">
            <w:pPr>
              <w:widowControl w:val="0"/>
              <w:tabs>
                <w:tab w:val="left" w:pos="10206"/>
              </w:tabs>
              <w:autoSpaceDE w:val="0"/>
              <w:autoSpaceDN w:val="0"/>
              <w:adjustRightInd w:val="0"/>
              <w:spacing w:after="0" w:line="240" w:lineRule="auto"/>
              <w:jc w:val="both"/>
              <w:rPr>
                <w:rFonts w:ascii="Book Antiqua" w:hAnsi="Book Antiqua" w:cs="Book Antiqua"/>
                <w:b/>
                <w:bCs/>
              </w:rPr>
            </w:pPr>
          </w:p>
          <w:p w:rsidR="00AD69F6" w:rsidRDefault="00AD69F6" w:rsidP="0036617D">
            <w:pPr>
              <w:widowControl w:val="0"/>
              <w:tabs>
                <w:tab w:val="left" w:pos="10206"/>
              </w:tabs>
              <w:autoSpaceDE w:val="0"/>
              <w:autoSpaceDN w:val="0"/>
              <w:adjustRightInd w:val="0"/>
              <w:spacing w:after="0" w:line="240" w:lineRule="auto"/>
              <w:jc w:val="both"/>
              <w:rPr>
                <w:rFonts w:ascii="Book Antiqua" w:hAnsi="Book Antiqua" w:cs="Book Antiqua"/>
                <w:b/>
                <w:bCs/>
              </w:rPr>
            </w:pPr>
          </w:p>
        </w:tc>
      </w:tr>
      <w:tr w:rsidR="0036617D" w:rsidTr="0036617D">
        <w:tc>
          <w:tcPr>
            <w:tcW w:w="5173" w:type="dxa"/>
          </w:tcPr>
          <w:p w:rsidR="0036617D" w:rsidRPr="00925BC0" w:rsidRDefault="0036617D" w:rsidP="0036617D">
            <w:pPr>
              <w:widowControl w:val="0"/>
              <w:autoSpaceDE w:val="0"/>
              <w:autoSpaceDN w:val="0"/>
              <w:adjustRightInd w:val="0"/>
              <w:spacing w:after="0" w:line="240" w:lineRule="auto"/>
              <w:jc w:val="center"/>
              <w:rPr>
                <w:rFonts w:ascii="Book Antiqua" w:hAnsi="Book Antiqua"/>
                <w:sz w:val="20"/>
                <w:szCs w:val="20"/>
              </w:rPr>
            </w:pPr>
            <w:r w:rsidRPr="00925BC0">
              <w:rPr>
                <w:rFonts w:ascii="Book Antiqua" w:hAnsi="Book Antiqua" w:cs="Book Antiqua"/>
                <w:b/>
                <w:bCs/>
                <w:sz w:val="20"/>
                <w:szCs w:val="20"/>
              </w:rPr>
              <w:t>ZILMA MÔNICA SANSÃO BENEVENUTTI</w:t>
            </w:r>
          </w:p>
          <w:p w:rsidR="0036617D" w:rsidRPr="0036617D" w:rsidRDefault="0036617D" w:rsidP="003661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20"/>
                <w:szCs w:val="20"/>
              </w:rPr>
            </w:pPr>
            <w:r w:rsidRPr="00925BC0">
              <w:rPr>
                <w:rFonts w:ascii="Book Antiqua" w:hAnsi="Book Antiqua" w:cs="Book Antiqua"/>
                <w:sz w:val="20"/>
                <w:szCs w:val="20"/>
              </w:rPr>
              <w:t>Secretária Municipal de Educação</w:t>
            </w:r>
          </w:p>
        </w:tc>
        <w:tc>
          <w:tcPr>
            <w:tcW w:w="5174" w:type="dxa"/>
          </w:tcPr>
          <w:p w:rsidR="0036617D" w:rsidRPr="004D42F1" w:rsidRDefault="0036617D" w:rsidP="003661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Arial" w:hAnsi="Book Antiqua" w:cs="Book Antiqua"/>
                <w:b/>
                <w:sz w:val="20"/>
                <w:szCs w:val="20"/>
                <w:lang w:eastAsia="pt-BR"/>
              </w:rPr>
            </w:pPr>
            <w:r w:rsidRPr="004D42F1">
              <w:rPr>
                <w:rFonts w:ascii="Book Antiqua" w:eastAsia="Arial" w:hAnsi="Book Antiqua" w:cs="Book Antiqua"/>
                <w:b/>
                <w:sz w:val="20"/>
                <w:szCs w:val="20"/>
                <w:lang w:eastAsia="pt-BR"/>
              </w:rPr>
              <w:t>JOSÉ HILÁRIO MELATO</w:t>
            </w:r>
          </w:p>
          <w:p w:rsidR="0036617D" w:rsidRDefault="0036617D" w:rsidP="0036617D">
            <w:pPr>
              <w:pStyle w:val="Normal0"/>
              <w:jc w:val="center"/>
              <w:rPr>
                <w:rFonts w:ascii="Book Antiqua" w:hAnsi="Book Antiqua" w:cs="Book Antiqua"/>
                <w:sz w:val="20"/>
                <w:szCs w:val="20"/>
                <w:lang w:eastAsia="pt-BR"/>
              </w:rPr>
            </w:pPr>
            <w:r w:rsidRPr="004D42F1">
              <w:rPr>
                <w:rFonts w:ascii="Book Antiqua" w:hAnsi="Book Antiqua" w:cs="Book Antiqua"/>
                <w:sz w:val="20"/>
                <w:szCs w:val="20"/>
                <w:lang w:eastAsia="pt-BR"/>
              </w:rPr>
              <w:t>Diretor-Presidente do SAMAE</w:t>
            </w:r>
          </w:p>
          <w:p w:rsidR="00AD69F6" w:rsidRDefault="00AD69F6" w:rsidP="0036617D">
            <w:pPr>
              <w:pStyle w:val="Normal0"/>
              <w:jc w:val="center"/>
              <w:rPr>
                <w:rFonts w:ascii="Book Antiqua" w:hAnsi="Book Antiqua" w:cs="Book Antiqua"/>
                <w:sz w:val="20"/>
                <w:szCs w:val="20"/>
                <w:lang w:eastAsia="pt-BR"/>
              </w:rPr>
            </w:pPr>
          </w:p>
          <w:p w:rsidR="0036617D" w:rsidRDefault="0036617D" w:rsidP="0036617D">
            <w:pPr>
              <w:pStyle w:val="Normal0"/>
              <w:jc w:val="center"/>
              <w:rPr>
                <w:rFonts w:ascii="Book Antiqua" w:hAnsi="Book Antiqua" w:cs="Book Antiqua"/>
                <w:sz w:val="20"/>
                <w:szCs w:val="20"/>
                <w:lang w:eastAsia="pt-BR"/>
              </w:rPr>
            </w:pPr>
          </w:p>
          <w:p w:rsidR="0036617D" w:rsidRDefault="0036617D" w:rsidP="0036617D">
            <w:pPr>
              <w:pStyle w:val="Normal0"/>
              <w:jc w:val="center"/>
              <w:rPr>
                <w:rFonts w:ascii="Book Antiqua" w:hAnsi="Book Antiqua" w:cs="Book Antiqua"/>
                <w:sz w:val="20"/>
                <w:szCs w:val="20"/>
                <w:lang w:eastAsia="pt-BR"/>
              </w:rPr>
            </w:pPr>
          </w:p>
          <w:p w:rsidR="0036617D" w:rsidRDefault="0036617D" w:rsidP="0036617D">
            <w:pPr>
              <w:pStyle w:val="Normal0"/>
              <w:jc w:val="center"/>
              <w:rPr>
                <w:rFonts w:ascii="Book Antiqua" w:hAnsi="Book Antiqua" w:cs="Book Antiqua"/>
                <w:b/>
                <w:bCs/>
                <w:sz w:val="20"/>
                <w:szCs w:val="20"/>
              </w:rPr>
            </w:pPr>
          </w:p>
        </w:tc>
      </w:tr>
      <w:tr w:rsidR="0036617D" w:rsidTr="0036617D">
        <w:tc>
          <w:tcPr>
            <w:tcW w:w="5173" w:type="dxa"/>
          </w:tcPr>
          <w:p w:rsidR="0036617D" w:rsidRPr="004D42F1" w:rsidRDefault="0036617D" w:rsidP="003661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sz w:val="20"/>
                <w:szCs w:val="20"/>
              </w:rPr>
            </w:pPr>
            <w:r w:rsidRPr="004D42F1">
              <w:rPr>
                <w:rFonts w:ascii="Book Antiqua" w:hAnsi="Book Antiqua" w:cs="Book Antiqua"/>
                <w:b/>
                <w:bCs/>
                <w:sz w:val="20"/>
                <w:szCs w:val="20"/>
              </w:rPr>
              <w:t>JOSÉ CARLOS DE CARVALHO JUNIOR</w:t>
            </w:r>
          </w:p>
          <w:p w:rsidR="0036617D" w:rsidRDefault="0036617D" w:rsidP="0036617D">
            <w:pPr>
              <w:widowControl w:val="0"/>
              <w:tabs>
                <w:tab w:val="left" w:pos="10206"/>
              </w:tabs>
              <w:autoSpaceDE w:val="0"/>
              <w:autoSpaceDN w:val="0"/>
              <w:adjustRightInd w:val="0"/>
              <w:spacing w:after="0" w:line="240" w:lineRule="auto"/>
              <w:jc w:val="center"/>
              <w:rPr>
                <w:rFonts w:ascii="Book Antiqua" w:hAnsi="Book Antiqua" w:cs="Book Antiqua"/>
                <w:b/>
                <w:bCs/>
              </w:rPr>
            </w:pPr>
            <w:r>
              <w:rPr>
                <w:rFonts w:ascii="Book Antiqua" w:hAnsi="Book Antiqua" w:cs="Book Antiqua"/>
                <w:sz w:val="20"/>
                <w:szCs w:val="20"/>
              </w:rPr>
              <w:t>Diretor-</w:t>
            </w:r>
            <w:r w:rsidRPr="004D42F1">
              <w:rPr>
                <w:rFonts w:ascii="Book Antiqua" w:hAnsi="Book Antiqua" w:cs="Book Antiqua"/>
                <w:sz w:val="20"/>
                <w:szCs w:val="20"/>
              </w:rPr>
              <w:t>Presidente da F</w:t>
            </w:r>
            <w:r>
              <w:rPr>
                <w:rFonts w:ascii="Book Antiqua" w:hAnsi="Book Antiqua" w:cs="Book Antiqua"/>
                <w:sz w:val="20"/>
                <w:szCs w:val="20"/>
              </w:rPr>
              <w:t>undação Municipal de Esportes e Lazer</w:t>
            </w:r>
          </w:p>
        </w:tc>
        <w:tc>
          <w:tcPr>
            <w:tcW w:w="5174" w:type="dxa"/>
          </w:tcPr>
          <w:p w:rsidR="0036617D" w:rsidRDefault="0036617D" w:rsidP="0036617D">
            <w:pPr>
              <w:widowControl w:val="0"/>
              <w:tabs>
                <w:tab w:val="left" w:pos="10206"/>
              </w:tabs>
              <w:autoSpaceDE w:val="0"/>
              <w:autoSpaceDN w:val="0"/>
              <w:adjustRightInd w:val="0"/>
              <w:spacing w:after="0" w:line="240" w:lineRule="auto"/>
              <w:jc w:val="center"/>
              <w:rPr>
                <w:rFonts w:ascii="Book Antiqua" w:hAnsi="Book Antiqua" w:cs="Book Antiqua"/>
                <w:b/>
                <w:bCs/>
              </w:rPr>
            </w:pPr>
          </w:p>
        </w:tc>
      </w:tr>
    </w:tbl>
    <w:p w:rsidR="00C23145" w:rsidRDefault="00C23145" w:rsidP="00B36B43">
      <w:pPr>
        <w:widowControl w:val="0"/>
        <w:tabs>
          <w:tab w:val="left" w:pos="10206"/>
        </w:tabs>
        <w:autoSpaceDE w:val="0"/>
        <w:autoSpaceDN w:val="0"/>
        <w:adjustRightInd w:val="0"/>
        <w:spacing w:after="0" w:line="240" w:lineRule="auto"/>
        <w:jc w:val="both"/>
        <w:rPr>
          <w:rFonts w:ascii="Book Antiqua" w:hAnsi="Book Antiqua" w:cs="Book Antiqua"/>
          <w:b/>
          <w:bCs/>
        </w:rPr>
      </w:pPr>
    </w:p>
    <w:p w:rsidR="00E875E7" w:rsidRPr="00C13EE5" w:rsidRDefault="00E875E7" w:rsidP="00872A74">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ind w:right="336"/>
        <w:jc w:val="center"/>
        <w:rPr>
          <w:rFonts w:ascii="Book Antiqua" w:hAnsi="Book Antiqua"/>
          <w:b/>
          <w:color w:val="000000"/>
          <w:sz w:val="48"/>
          <w:szCs w:val="48"/>
        </w:rPr>
      </w:pPr>
      <w:r w:rsidRPr="00C13EE5">
        <w:rPr>
          <w:rFonts w:ascii="Book Antiqua" w:hAnsi="Book Antiqua"/>
          <w:b/>
          <w:color w:val="000000"/>
          <w:sz w:val="48"/>
          <w:szCs w:val="48"/>
        </w:rPr>
        <w:t>ANEXO I</w:t>
      </w:r>
    </w:p>
    <w:p w:rsidR="00E875E7" w:rsidRPr="00CA716F" w:rsidRDefault="00E875E7" w:rsidP="00872A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336"/>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sidR="00507572">
        <w:rPr>
          <w:rFonts w:ascii="Book Antiqua" w:eastAsia="Book Antiqua" w:hAnsi="Book Antiqua"/>
          <w:sz w:val="36"/>
        </w:rPr>
        <w:t>Nº</w:t>
      </w:r>
      <w:r w:rsidR="00507572">
        <w:rPr>
          <w:rFonts w:ascii="Book Antiqua" w:eastAsia="Book Antiqua" w:hAnsi="Book Antiqua"/>
          <w:sz w:val="36"/>
          <w:szCs w:val="36"/>
        </w:rPr>
        <w:t xml:space="preserve"> </w:t>
      </w:r>
      <w:r w:rsidR="003006C0">
        <w:rPr>
          <w:rFonts w:ascii="Book Antiqua" w:eastAsia="Book Antiqua" w:hAnsi="Book Antiqua"/>
          <w:sz w:val="36"/>
          <w:szCs w:val="36"/>
        </w:rPr>
        <w:t>87/2018</w:t>
      </w:r>
    </w:p>
    <w:p w:rsidR="00E875E7" w:rsidRPr="008A4C87" w:rsidRDefault="00E875E7" w:rsidP="00872A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hAnsi="Book Antiqua"/>
          <w:color w:val="000000"/>
        </w:rPr>
      </w:pPr>
      <w:r w:rsidRPr="00CA716F">
        <w:rPr>
          <w:rFonts w:ascii="Book Antiqua" w:eastAsia="Book Antiqua" w:hAnsi="Book Antiqua"/>
          <w:color w:val="000000"/>
          <w:sz w:val="36"/>
        </w:rPr>
        <w:t xml:space="preserve">PREGÃO PRESENCIAL </w:t>
      </w:r>
      <w:r w:rsidR="00507572">
        <w:rPr>
          <w:rFonts w:ascii="Book Antiqua" w:eastAsia="Book Antiqua" w:hAnsi="Book Antiqua"/>
          <w:sz w:val="36"/>
        </w:rPr>
        <w:t>Nº</w:t>
      </w:r>
      <w:r w:rsidRPr="00CA716F">
        <w:rPr>
          <w:rFonts w:ascii="Book Antiqua" w:eastAsia="Book Antiqua" w:hAnsi="Book Antiqua"/>
          <w:color w:val="000000"/>
          <w:sz w:val="36"/>
        </w:rPr>
        <w:t xml:space="preserve"> </w:t>
      </w:r>
      <w:r w:rsidR="003006C0">
        <w:rPr>
          <w:rFonts w:ascii="Book Antiqua" w:eastAsia="Book Antiqua" w:hAnsi="Book Antiqua"/>
          <w:color w:val="000000"/>
          <w:sz w:val="36"/>
        </w:rPr>
        <w:t>47/2018</w:t>
      </w:r>
    </w:p>
    <w:p w:rsidR="00E875E7" w:rsidRPr="00955ABA" w:rsidRDefault="00E875E7" w:rsidP="00872A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hAnsi="Book Antiqua"/>
          <w:color w:val="000000"/>
          <w:sz w:val="16"/>
          <w:szCs w:val="16"/>
        </w:rPr>
      </w:pPr>
    </w:p>
    <w:p w:rsidR="00A20220" w:rsidRPr="00C23145" w:rsidRDefault="00E875E7" w:rsidP="00872A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hAnsi="Book Antiqua"/>
          <w:color w:val="000000"/>
          <w:sz w:val="40"/>
          <w:szCs w:val="40"/>
        </w:rPr>
      </w:pPr>
      <w:r w:rsidRPr="00C23145">
        <w:rPr>
          <w:rFonts w:ascii="Book Antiqua" w:eastAsia="Book Antiqua" w:hAnsi="Book Antiqua"/>
          <w:b/>
          <w:sz w:val="40"/>
          <w:szCs w:val="40"/>
        </w:rPr>
        <w:t>TERMO DE REFERÊNCIA</w:t>
      </w:r>
    </w:p>
    <w:p w:rsidR="00685C7F" w:rsidRPr="008D60E2" w:rsidRDefault="00685C7F" w:rsidP="008A4EFE">
      <w:pPr>
        <w:tabs>
          <w:tab w:val="left" w:pos="10206"/>
        </w:tabs>
        <w:spacing w:after="0" w:line="240" w:lineRule="auto"/>
        <w:jc w:val="both"/>
        <w:rPr>
          <w:rFonts w:ascii="Book Antiqua" w:hAnsi="Book Antiqua"/>
          <w:b/>
          <w:sz w:val="16"/>
          <w:szCs w:val="16"/>
        </w:rPr>
      </w:pPr>
    </w:p>
    <w:p w:rsidR="00C23145" w:rsidRDefault="00C23145" w:rsidP="006C7B3F">
      <w:pPr>
        <w:spacing w:after="0" w:line="240" w:lineRule="auto"/>
        <w:jc w:val="both"/>
        <w:rPr>
          <w:rFonts w:ascii="Book Antiqua" w:hAnsi="Book Antiqua"/>
          <w:b/>
        </w:rPr>
      </w:pPr>
    </w:p>
    <w:p w:rsidR="006C7B3F" w:rsidRPr="00B56F6F" w:rsidRDefault="006C7B3F" w:rsidP="006C7B3F">
      <w:pPr>
        <w:spacing w:after="0" w:line="240" w:lineRule="auto"/>
        <w:jc w:val="both"/>
        <w:rPr>
          <w:rFonts w:ascii="Book Antiqua" w:hAnsi="Book Antiqua"/>
        </w:rPr>
      </w:pPr>
      <w:r w:rsidRPr="00B56F6F">
        <w:rPr>
          <w:rFonts w:ascii="Book Antiqua" w:hAnsi="Book Antiqua"/>
          <w:b/>
        </w:rPr>
        <w:t>1. DO OBJETO</w:t>
      </w:r>
    </w:p>
    <w:p w:rsidR="006C7B3F" w:rsidRPr="002635B6" w:rsidRDefault="006C7B3F" w:rsidP="006C7B3F">
      <w:pPr>
        <w:spacing w:after="0" w:line="240" w:lineRule="auto"/>
        <w:jc w:val="both"/>
        <w:rPr>
          <w:rFonts w:ascii="Book Antiqua" w:hAnsi="Book Antiqua"/>
        </w:rPr>
      </w:pPr>
      <w:r w:rsidRPr="00B56F6F">
        <w:rPr>
          <w:rFonts w:ascii="Book Antiqua" w:hAnsi="Book Antiqua"/>
        </w:rPr>
        <w:t xml:space="preserve">1.1 </w:t>
      </w:r>
      <w:r w:rsidR="0036617D" w:rsidRPr="007F7C7C">
        <w:rPr>
          <w:rFonts w:ascii="Book Antiqua" w:hAnsi="Book Antiqua" w:cs="Arial"/>
          <w:i/>
        </w:rPr>
        <w:t xml:space="preserve">Registro de Preços para futura e eventual contratação de empresa especializada em execução de Serviços de Manutenção Predial e de Infraestrutura, contemplando os Serviços de Manutenção e Reparos em Elétrica, Civil e Hidráulica para atender a </w:t>
      </w:r>
      <w:r w:rsidR="0036617D" w:rsidRPr="007F7C7C">
        <w:rPr>
          <w:rFonts w:ascii="Book Antiqua" w:hAnsi="Book Antiqua"/>
          <w:i/>
        </w:rPr>
        <w:t>Administração Direta, Autárquica e Fundacional do Poder Executivo da Prefeitura Municipal de Gaspar</w:t>
      </w:r>
      <w:r w:rsidR="00B56F6F" w:rsidRPr="00B56F6F">
        <w:rPr>
          <w:rFonts w:ascii="Book Antiqua" w:hAnsi="Book Antiqua"/>
        </w:rPr>
        <w:t xml:space="preserve">, conforme as quantidades e características técnicas descritas na Tabela </w:t>
      </w:r>
      <w:r w:rsidR="00B56F6F">
        <w:rPr>
          <w:rFonts w:ascii="Book Antiqua" w:hAnsi="Book Antiqua"/>
        </w:rPr>
        <w:t>I</w:t>
      </w:r>
      <w:r w:rsidR="00B56F6F" w:rsidRPr="00B56F6F">
        <w:rPr>
          <w:rFonts w:ascii="Book Antiqua" w:hAnsi="Book Antiqua"/>
        </w:rPr>
        <w:t>.</w:t>
      </w:r>
    </w:p>
    <w:p w:rsidR="009E3DF3" w:rsidRDefault="009E3DF3" w:rsidP="006C7B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highlight w:val="yellow"/>
        </w:rPr>
      </w:pPr>
    </w:p>
    <w:p w:rsidR="001D41D5" w:rsidRPr="001D41D5" w:rsidRDefault="001D41D5" w:rsidP="006C7B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1D41D5">
        <w:rPr>
          <w:rFonts w:ascii="Book Antiqua" w:hAnsi="Book Antiqua"/>
        </w:rPr>
        <w:t xml:space="preserve">Tabela I: </w:t>
      </w:r>
    </w:p>
    <w:tbl>
      <w:tblPr>
        <w:tblW w:w="5000" w:type="pct"/>
        <w:tblCellMar>
          <w:left w:w="70" w:type="dxa"/>
          <w:right w:w="70" w:type="dxa"/>
        </w:tblCellMar>
        <w:tblLook w:val="04A0"/>
      </w:tblPr>
      <w:tblGrid>
        <w:gridCol w:w="507"/>
        <w:gridCol w:w="2746"/>
        <w:gridCol w:w="621"/>
        <w:gridCol w:w="658"/>
        <w:gridCol w:w="679"/>
        <w:gridCol w:w="517"/>
        <w:gridCol w:w="602"/>
        <w:gridCol w:w="557"/>
        <w:gridCol w:w="404"/>
        <w:gridCol w:w="422"/>
        <w:gridCol w:w="517"/>
        <w:gridCol w:w="406"/>
        <w:gridCol w:w="621"/>
        <w:gridCol w:w="517"/>
        <w:gridCol w:w="573"/>
      </w:tblGrid>
      <w:tr w:rsidR="001D41D5" w:rsidRPr="001D41D5" w:rsidTr="000C04C9">
        <w:trPr>
          <w:trHeight w:val="270"/>
        </w:trPr>
        <w:tc>
          <w:tcPr>
            <w:tcW w:w="245"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1D41D5" w:rsidRPr="001D41D5" w:rsidRDefault="001D41D5" w:rsidP="001D41D5">
            <w:pPr>
              <w:spacing w:after="0" w:line="240" w:lineRule="auto"/>
              <w:jc w:val="center"/>
              <w:rPr>
                <w:rFonts w:ascii="Book Antiqua" w:eastAsia="Times New Roman" w:hAnsi="Book Antiqua" w:cs="Calibri"/>
                <w:b/>
                <w:bCs/>
                <w:color w:val="000000"/>
                <w:sz w:val="16"/>
                <w:szCs w:val="16"/>
                <w:lang w:eastAsia="pt-BR"/>
              </w:rPr>
            </w:pPr>
            <w:r w:rsidRPr="001D41D5">
              <w:rPr>
                <w:rFonts w:ascii="Book Antiqua" w:eastAsia="Times New Roman" w:hAnsi="Book Antiqua" w:cs="Calibri"/>
                <w:b/>
                <w:bCs/>
                <w:color w:val="000000"/>
                <w:sz w:val="16"/>
                <w:szCs w:val="16"/>
                <w:lang w:eastAsia="pt-BR"/>
              </w:rPr>
              <w:t xml:space="preserve">Item </w:t>
            </w:r>
          </w:p>
        </w:tc>
        <w:tc>
          <w:tcPr>
            <w:tcW w:w="1327" w:type="pct"/>
            <w:tcBorders>
              <w:top w:val="single" w:sz="4" w:space="0" w:color="auto"/>
              <w:left w:val="nil"/>
              <w:bottom w:val="single" w:sz="4" w:space="0" w:color="auto"/>
              <w:right w:val="single" w:sz="4" w:space="0" w:color="auto"/>
            </w:tcBorders>
            <w:shd w:val="clear" w:color="000000" w:fill="F2F2F2"/>
            <w:noWrap/>
            <w:vAlign w:val="bottom"/>
            <w:hideMark/>
          </w:tcPr>
          <w:p w:rsidR="001D41D5" w:rsidRPr="001D41D5" w:rsidRDefault="001D41D5" w:rsidP="001D41D5">
            <w:pPr>
              <w:spacing w:after="0" w:line="240" w:lineRule="auto"/>
              <w:jc w:val="center"/>
              <w:rPr>
                <w:rFonts w:ascii="Book Antiqua" w:eastAsia="Times New Roman" w:hAnsi="Book Antiqua" w:cs="Calibri"/>
                <w:b/>
                <w:bCs/>
                <w:color w:val="000000"/>
                <w:sz w:val="16"/>
                <w:szCs w:val="16"/>
                <w:lang w:eastAsia="pt-BR"/>
              </w:rPr>
            </w:pPr>
            <w:r w:rsidRPr="001D41D5">
              <w:rPr>
                <w:rFonts w:ascii="Book Antiqua" w:eastAsia="Times New Roman" w:hAnsi="Book Antiqua" w:cs="Calibri"/>
                <w:b/>
                <w:bCs/>
                <w:color w:val="000000"/>
                <w:sz w:val="16"/>
                <w:szCs w:val="16"/>
                <w:lang w:eastAsia="pt-BR"/>
              </w:rPr>
              <w:t>Descrição dos Serviços</w:t>
            </w:r>
          </w:p>
        </w:tc>
        <w:tc>
          <w:tcPr>
            <w:tcW w:w="300" w:type="pct"/>
            <w:tcBorders>
              <w:top w:val="single" w:sz="4" w:space="0" w:color="auto"/>
              <w:left w:val="nil"/>
              <w:bottom w:val="single" w:sz="4" w:space="0" w:color="auto"/>
              <w:right w:val="single" w:sz="4" w:space="0" w:color="auto"/>
            </w:tcBorders>
            <w:shd w:val="clear" w:color="000000" w:fill="F2F2F2"/>
            <w:noWrap/>
            <w:vAlign w:val="center"/>
            <w:hideMark/>
          </w:tcPr>
          <w:p w:rsidR="001D41D5" w:rsidRPr="001D41D5" w:rsidRDefault="001D41D5" w:rsidP="001D41D5">
            <w:pPr>
              <w:spacing w:after="0" w:line="240" w:lineRule="auto"/>
              <w:jc w:val="center"/>
              <w:rPr>
                <w:rFonts w:ascii="Book Antiqua" w:eastAsia="Times New Roman" w:hAnsi="Book Antiqua" w:cs="Calibri"/>
                <w:b/>
                <w:bCs/>
                <w:color w:val="000000"/>
                <w:sz w:val="16"/>
                <w:szCs w:val="16"/>
                <w:lang w:eastAsia="pt-BR"/>
              </w:rPr>
            </w:pPr>
            <w:r w:rsidRPr="001D41D5">
              <w:rPr>
                <w:rFonts w:ascii="Book Antiqua" w:eastAsia="Times New Roman" w:hAnsi="Book Antiqua" w:cs="Calibri"/>
                <w:b/>
                <w:bCs/>
                <w:color w:val="000000"/>
                <w:sz w:val="16"/>
                <w:szCs w:val="16"/>
                <w:lang w:eastAsia="pt-BR"/>
              </w:rPr>
              <w:t>Social</w:t>
            </w:r>
          </w:p>
        </w:tc>
        <w:tc>
          <w:tcPr>
            <w:tcW w:w="318" w:type="pct"/>
            <w:tcBorders>
              <w:top w:val="single" w:sz="4" w:space="0" w:color="auto"/>
              <w:left w:val="nil"/>
              <w:bottom w:val="single" w:sz="4" w:space="0" w:color="auto"/>
              <w:right w:val="single" w:sz="4" w:space="0" w:color="auto"/>
            </w:tcBorders>
            <w:shd w:val="clear" w:color="000000" w:fill="F2F2F2"/>
            <w:noWrap/>
            <w:vAlign w:val="center"/>
            <w:hideMark/>
          </w:tcPr>
          <w:p w:rsidR="001D41D5" w:rsidRPr="001D41D5" w:rsidRDefault="001D41D5" w:rsidP="001D41D5">
            <w:pPr>
              <w:spacing w:after="0" w:line="240" w:lineRule="auto"/>
              <w:jc w:val="center"/>
              <w:rPr>
                <w:rFonts w:ascii="Book Antiqua" w:eastAsia="Times New Roman" w:hAnsi="Book Antiqua" w:cs="Calibri"/>
                <w:b/>
                <w:bCs/>
                <w:color w:val="000000"/>
                <w:sz w:val="16"/>
                <w:szCs w:val="16"/>
                <w:lang w:eastAsia="pt-BR"/>
              </w:rPr>
            </w:pPr>
            <w:r w:rsidRPr="001D41D5">
              <w:rPr>
                <w:rFonts w:ascii="Book Antiqua" w:eastAsia="Times New Roman" w:hAnsi="Book Antiqua" w:cs="Calibri"/>
                <w:b/>
                <w:bCs/>
                <w:color w:val="000000"/>
                <w:sz w:val="16"/>
                <w:szCs w:val="16"/>
                <w:lang w:eastAsia="pt-BR"/>
              </w:rPr>
              <w:t>Samae</w:t>
            </w:r>
          </w:p>
        </w:tc>
        <w:tc>
          <w:tcPr>
            <w:tcW w:w="328" w:type="pct"/>
            <w:tcBorders>
              <w:top w:val="single" w:sz="4" w:space="0" w:color="auto"/>
              <w:left w:val="nil"/>
              <w:bottom w:val="single" w:sz="4" w:space="0" w:color="auto"/>
              <w:right w:val="single" w:sz="4" w:space="0" w:color="auto"/>
            </w:tcBorders>
            <w:shd w:val="clear" w:color="000000" w:fill="F2F2F2"/>
            <w:noWrap/>
            <w:vAlign w:val="center"/>
            <w:hideMark/>
          </w:tcPr>
          <w:p w:rsidR="001D41D5" w:rsidRPr="001D41D5" w:rsidRDefault="001D41D5" w:rsidP="001D41D5">
            <w:pPr>
              <w:spacing w:after="0" w:line="240" w:lineRule="auto"/>
              <w:jc w:val="center"/>
              <w:rPr>
                <w:rFonts w:ascii="Book Antiqua" w:eastAsia="Times New Roman" w:hAnsi="Book Antiqua" w:cs="Calibri"/>
                <w:b/>
                <w:bCs/>
                <w:color w:val="000000"/>
                <w:sz w:val="16"/>
                <w:szCs w:val="16"/>
                <w:lang w:eastAsia="pt-BR"/>
              </w:rPr>
            </w:pPr>
            <w:r w:rsidRPr="001D41D5">
              <w:rPr>
                <w:rFonts w:ascii="Book Antiqua" w:eastAsia="Times New Roman" w:hAnsi="Book Antiqua" w:cs="Calibri"/>
                <w:b/>
                <w:bCs/>
                <w:color w:val="000000"/>
                <w:sz w:val="16"/>
                <w:szCs w:val="16"/>
                <w:lang w:eastAsia="pt-BR"/>
              </w:rPr>
              <w:t>Semed</w:t>
            </w:r>
          </w:p>
        </w:tc>
        <w:tc>
          <w:tcPr>
            <w:tcW w:w="250" w:type="pct"/>
            <w:tcBorders>
              <w:top w:val="single" w:sz="4" w:space="0" w:color="auto"/>
              <w:left w:val="nil"/>
              <w:bottom w:val="single" w:sz="4" w:space="0" w:color="auto"/>
              <w:right w:val="single" w:sz="4" w:space="0" w:color="auto"/>
            </w:tcBorders>
            <w:shd w:val="clear" w:color="000000" w:fill="F2F2F2"/>
            <w:noWrap/>
            <w:vAlign w:val="center"/>
            <w:hideMark/>
          </w:tcPr>
          <w:p w:rsidR="001D41D5" w:rsidRPr="001D41D5" w:rsidRDefault="001D41D5" w:rsidP="001D41D5">
            <w:pPr>
              <w:spacing w:after="0" w:line="240" w:lineRule="auto"/>
              <w:jc w:val="center"/>
              <w:rPr>
                <w:rFonts w:ascii="Book Antiqua" w:eastAsia="Times New Roman" w:hAnsi="Book Antiqua" w:cs="Calibri"/>
                <w:b/>
                <w:bCs/>
                <w:color w:val="000000"/>
                <w:sz w:val="16"/>
                <w:szCs w:val="16"/>
                <w:lang w:eastAsia="pt-BR"/>
              </w:rPr>
            </w:pPr>
            <w:r w:rsidRPr="001D41D5">
              <w:rPr>
                <w:rFonts w:ascii="Book Antiqua" w:eastAsia="Times New Roman" w:hAnsi="Book Antiqua" w:cs="Calibri"/>
                <w:b/>
                <w:bCs/>
                <w:color w:val="000000"/>
                <w:sz w:val="16"/>
                <w:szCs w:val="16"/>
                <w:lang w:eastAsia="pt-BR"/>
              </w:rPr>
              <w:t>FME</w:t>
            </w:r>
          </w:p>
        </w:tc>
        <w:tc>
          <w:tcPr>
            <w:tcW w:w="291" w:type="pct"/>
            <w:tcBorders>
              <w:top w:val="single" w:sz="4" w:space="0" w:color="auto"/>
              <w:left w:val="nil"/>
              <w:bottom w:val="single" w:sz="4" w:space="0" w:color="auto"/>
              <w:right w:val="single" w:sz="4" w:space="0" w:color="auto"/>
            </w:tcBorders>
            <w:shd w:val="clear" w:color="000000" w:fill="F2F2F2"/>
            <w:noWrap/>
            <w:vAlign w:val="bottom"/>
            <w:hideMark/>
          </w:tcPr>
          <w:p w:rsidR="001D41D5" w:rsidRPr="001D41D5" w:rsidRDefault="001D41D5" w:rsidP="001D41D5">
            <w:pPr>
              <w:spacing w:after="0" w:line="240" w:lineRule="auto"/>
              <w:jc w:val="center"/>
              <w:rPr>
                <w:rFonts w:ascii="Book Antiqua" w:eastAsia="Times New Roman" w:hAnsi="Book Antiqua" w:cs="Calibri"/>
                <w:b/>
                <w:bCs/>
                <w:color w:val="000000"/>
                <w:sz w:val="16"/>
                <w:szCs w:val="16"/>
                <w:lang w:eastAsia="pt-BR"/>
              </w:rPr>
            </w:pPr>
            <w:r w:rsidRPr="001D41D5">
              <w:rPr>
                <w:rFonts w:ascii="Book Antiqua" w:eastAsia="Times New Roman" w:hAnsi="Book Antiqua" w:cs="Calibri"/>
                <w:b/>
                <w:bCs/>
                <w:color w:val="000000"/>
                <w:sz w:val="16"/>
                <w:szCs w:val="16"/>
                <w:lang w:eastAsia="pt-BR"/>
              </w:rPr>
              <w:t>SEDE</w:t>
            </w:r>
          </w:p>
        </w:tc>
        <w:tc>
          <w:tcPr>
            <w:tcW w:w="269" w:type="pct"/>
            <w:tcBorders>
              <w:top w:val="single" w:sz="4" w:space="0" w:color="auto"/>
              <w:left w:val="nil"/>
              <w:bottom w:val="single" w:sz="4" w:space="0" w:color="auto"/>
              <w:right w:val="single" w:sz="4" w:space="0" w:color="auto"/>
            </w:tcBorders>
            <w:shd w:val="clear" w:color="000000" w:fill="F2F2F2"/>
            <w:noWrap/>
            <w:vAlign w:val="bottom"/>
            <w:hideMark/>
          </w:tcPr>
          <w:p w:rsidR="001D41D5" w:rsidRPr="001D41D5" w:rsidRDefault="001D41D5" w:rsidP="001D41D5">
            <w:pPr>
              <w:spacing w:after="0" w:line="240" w:lineRule="auto"/>
              <w:jc w:val="center"/>
              <w:rPr>
                <w:rFonts w:ascii="Book Antiqua" w:eastAsia="Times New Roman" w:hAnsi="Book Antiqua" w:cs="Calibri"/>
                <w:b/>
                <w:bCs/>
                <w:color w:val="000000"/>
                <w:sz w:val="16"/>
                <w:szCs w:val="16"/>
                <w:lang w:eastAsia="pt-BR"/>
              </w:rPr>
            </w:pPr>
            <w:r w:rsidRPr="001D41D5">
              <w:rPr>
                <w:rFonts w:ascii="Book Antiqua" w:eastAsia="Times New Roman" w:hAnsi="Book Antiqua" w:cs="Calibri"/>
                <w:b/>
                <w:bCs/>
                <w:color w:val="000000"/>
                <w:sz w:val="16"/>
                <w:szCs w:val="16"/>
                <w:lang w:eastAsia="pt-BR"/>
              </w:rPr>
              <w:t>CBM</w:t>
            </w:r>
          </w:p>
        </w:tc>
        <w:tc>
          <w:tcPr>
            <w:tcW w:w="195" w:type="pct"/>
            <w:tcBorders>
              <w:top w:val="single" w:sz="4" w:space="0" w:color="auto"/>
              <w:left w:val="nil"/>
              <w:bottom w:val="single" w:sz="4" w:space="0" w:color="auto"/>
              <w:right w:val="single" w:sz="4" w:space="0" w:color="auto"/>
            </w:tcBorders>
            <w:shd w:val="clear" w:color="000000" w:fill="F2F2F2"/>
            <w:noWrap/>
            <w:vAlign w:val="bottom"/>
            <w:hideMark/>
          </w:tcPr>
          <w:p w:rsidR="001D41D5" w:rsidRPr="001D41D5" w:rsidRDefault="001D41D5" w:rsidP="001D41D5">
            <w:pPr>
              <w:spacing w:after="0" w:line="240" w:lineRule="auto"/>
              <w:jc w:val="center"/>
              <w:rPr>
                <w:rFonts w:ascii="Book Antiqua" w:eastAsia="Times New Roman" w:hAnsi="Book Antiqua" w:cs="Calibri"/>
                <w:b/>
                <w:bCs/>
                <w:color w:val="000000"/>
                <w:sz w:val="16"/>
                <w:szCs w:val="16"/>
                <w:lang w:eastAsia="pt-BR"/>
              </w:rPr>
            </w:pPr>
            <w:r w:rsidRPr="001D41D5">
              <w:rPr>
                <w:rFonts w:ascii="Book Antiqua" w:eastAsia="Times New Roman" w:hAnsi="Book Antiqua" w:cs="Calibri"/>
                <w:b/>
                <w:bCs/>
                <w:color w:val="000000"/>
                <w:sz w:val="16"/>
                <w:szCs w:val="16"/>
                <w:lang w:eastAsia="pt-BR"/>
              </w:rPr>
              <w:t>PC</w:t>
            </w:r>
          </w:p>
        </w:tc>
        <w:tc>
          <w:tcPr>
            <w:tcW w:w="204" w:type="pct"/>
            <w:tcBorders>
              <w:top w:val="single" w:sz="4" w:space="0" w:color="auto"/>
              <w:left w:val="nil"/>
              <w:bottom w:val="single" w:sz="4" w:space="0" w:color="auto"/>
              <w:right w:val="single" w:sz="4" w:space="0" w:color="auto"/>
            </w:tcBorders>
            <w:shd w:val="clear" w:color="000000" w:fill="F2F2F2"/>
            <w:noWrap/>
            <w:vAlign w:val="bottom"/>
            <w:hideMark/>
          </w:tcPr>
          <w:p w:rsidR="001D41D5" w:rsidRPr="001D41D5" w:rsidRDefault="001D41D5" w:rsidP="001D41D5">
            <w:pPr>
              <w:spacing w:after="0" w:line="240" w:lineRule="auto"/>
              <w:jc w:val="center"/>
              <w:rPr>
                <w:rFonts w:ascii="Book Antiqua" w:eastAsia="Times New Roman" w:hAnsi="Book Antiqua" w:cs="Calibri"/>
                <w:b/>
                <w:bCs/>
                <w:color w:val="000000"/>
                <w:sz w:val="16"/>
                <w:szCs w:val="16"/>
                <w:lang w:eastAsia="pt-BR"/>
              </w:rPr>
            </w:pPr>
            <w:r w:rsidRPr="001D41D5">
              <w:rPr>
                <w:rFonts w:ascii="Book Antiqua" w:eastAsia="Times New Roman" w:hAnsi="Book Antiqua" w:cs="Calibri"/>
                <w:b/>
                <w:bCs/>
                <w:color w:val="000000"/>
                <w:sz w:val="16"/>
                <w:szCs w:val="16"/>
                <w:lang w:eastAsia="pt-BR"/>
              </w:rPr>
              <w:t>PM</w:t>
            </w:r>
          </w:p>
        </w:tc>
        <w:tc>
          <w:tcPr>
            <w:tcW w:w="250" w:type="pct"/>
            <w:tcBorders>
              <w:top w:val="single" w:sz="4" w:space="0" w:color="auto"/>
              <w:left w:val="nil"/>
              <w:bottom w:val="single" w:sz="4" w:space="0" w:color="auto"/>
              <w:right w:val="single" w:sz="4" w:space="0" w:color="auto"/>
            </w:tcBorders>
            <w:shd w:val="clear" w:color="000000" w:fill="F2F2F2"/>
            <w:noWrap/>
            <w:vAlign w:val="bottom"/>
            <w:hideMark/>
          </w:tcPr>
          <w:p w:rsidR="001D41D5" w:rsidRPr="001D41D5" w:rsidRDefault="001D41D5" w:rsidP="001D41D5">
            <w:pPr>
              <w:spacing w:after="0" w:line="240" w:lineRule="auto"/>
              <w:jc w:val="center"/>
              <w:rPr>
                <w:rFonts w:ascii="Book Antiqua" w:eastAsia="Times New Roman" w:hAnsi="Book Antiqua" w:cs="Calibri"/>
                <w:b/>
                <w:bCs/>
                <w:color w:val="000000"/>
                <w:sz w:val="16"/>
                <w:szCs w:val="16"/>
                <w:lang w:eastAsia="pt-BR"/>
              </w:rPr>
            </w:pPr>
            <w:r w:rsidRPr="001D41D5">
              <w:rPr>
                <w:rFonts w:ascii="Book Antiqua" w:eastAsia="Times New Roman" w:hAnsi="Book Antiqua" w:cs="Calibri"/>
                <w:b/>
                <w:bCs/>
                <w:color w:val="000000"/>
                <w:sz w:val="16"/>
                <w:szCs w:val="16"/>
                <w:lang w:eastAsia="pt-BR"/>
              </w:rPr>
              <w:t>FMS</w:t>
            </w:r>
          </w:p>
        </w:tc>
        <w:tc>
          <w:tcPr>
            <w:tcW w:w="196" w:type="pct"/>
            <w:tcBorders>
              <w:top w:val="single" w:sz="4" w:space="0" w:color="auto"/>
              <w:left w:val="nil"/>
              <w:bottom w:val="single" w:sz="4" w:space="0" w:color="auto"/>
              <w:right w:val="single" w:sz="4" w:space="0" w:color="auto"/>
            </w:tcBorders>
            <w:shd w:val="clear" w:color="000000" w:fill="F2F2F2"/>
            <w:noWrap/>
            <w:vAlign w:val="bottom"/>
            <w:hideMark/>
          </w:tcPr>
          <w:p w:rsidR="001D41D5" w:rsidRPr="001D41D5" w:rsidRDefault="001D41D5" w:rsidP="001D41D5">
            <w:pPr>
              <w:spacing w:after="0" w:line="240" w:lineRule="auto"/>
              <w:jc w:val="center"/>
              <w:rPr>
                <w:rFonts w:ascii="Book Antiqua" w:eastAsia="Times New Roman" w:hAnsi="Book Antiqua" w:cs="Calibri"/>
                <w:b/>
                <w:bCs/>
                <w:color w:val="000000"/>
                <w:sz w:val="16"/>
                <w:szCs w:val="16"/>
                <w:lang w:eastAsia="pt-BR"/>
              </w:rPr>
            </w:pPr>
            <w:r w:rsidRPr="001D41D5">
              <w:rPr>
                <w:rFonts w:ascii="Book Antiqua" w:eastAsia="Times New Roman" w:hAnsi="Book Antiqua" w:cs="Calibri"/>
                <w:b/>
                <w:bCs/>
                <w:color w:val="000000"/>
                <w:sz w:val="16"/>
                <w:szCs w:val="16"/>
                <w:lang w:eastAsia="pt-BR"/>
              </w:rPr>
              <w:t>SB</w:t>
            </w:r>
          </w:p>
        </w:tc>
        <w:tc>
          <w:tcPr>
            <w:tcW w:w="300" w:type="pct"/>
            <w:tcBorders>
              <w:top w:val="single" w:sz="4" w:space="0" w:color="auto"/>
              <w:left w:val="nil"/>
              <w:bottom w:val="single" w:sz="4" w:space="0" w:color="auto"/>
              <w:right w:val="single" w:sz="4" w:space="0" w:color="auto"/>
            </w:tcBorders>
            <w:shd w:val="clear" w:color="000000" w:fill="F2F2F2"/>
            <w:noWrap/>
            <w:vAlign w:val="bottom"/>
            <w:hideMark/>
          </w:tcPr>
          <w:p w:rsidR="001D41D5" w:rsidRPr="001D41D5" w:rsidRDefault="001D41D5"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b/>
                <w:bCs/>
                <w:color w:val="000000"/>
                <w:sz w:val="16"/>
                <w:szCs w:val="16"/>
                <w:lang w:eastAsia="pt-BR"/>
              </w:rPr>
              <w:t>Obras</w:t>
            </w:r>
            <w:r w:rsidRPr="001D41D5">
              <w:rPr>
                <w:rFonts w:ascii="Book Antiqua" w:eastAsia="Times New Roman" w:hAnsi="Book Antiqua" w:cs="Calibri"/>
                <w:color w:val="000000"/>
                <w:sz w:val="16"/>
                <w:szCs w:val="16"/>
                <w:lang w:eastAsia="pt-BR"/>
              </w:rPr>
              <w:t xml:space="preserve"> </w:t>
            </w:r>
          </w:p>
        </w:tc>
        <w:tc>
          <w:tcPr>
            <w:tcW w:w="250" w:type="pct"/>
            <w:tcBorders>
              <w:top w:val="single" w:sz="4" w:space="0" w:color="auto"/>
              <w:left w:val="nil"/>
              <w:bottom w:val="single" w:sz="4" w:space="0" w:color="auto"/>
              <w:right w:val="single" w:sz="4" w:space="0" w:color="auto"/>
            </w:tcBorders>
            <w:shd w:val="clear" w:color="000000" w:fill="F2F2F2"/>
            <w:noWrap/>
            <w:vAlign w:val="bottom"/>
            <w:hideMark/>
          </w:tcPr>
          <w:p w:rsidR="001D41D5" w:rsidRPr="001D41D5" w:rsidRDefault="001D41D5" w:rsidP="001D41D5">
            <w:pPr>
              <w:spacing w:after="0" w:line="240" w:lineRule="auto"/>
              <w:jc w:val="center"/>
              <w:rPr>
                <w:rFonts w:ascii="Book Antiqua" w:eastAsia="Times New Roman" w:hAnsi="Book Antiqua" w:cs="Calibri"/>
                <w:b/>
                <w:bCs/>
                <w:color w:val="000000"/>
                <w:sz w:val="16"/>
                <w:szCs w:val="16"/>
                <w:lang w:eastAsia="pt-BR"/>
              </w:rPr>
            </w:pPr>
            <w:r w:rsidRPr="001D41D5">
              <w:rPr>
                <w:rFonts w:ascii="Book Antiqua" w:eastAsia="Times New Roman" w:hAnsi="Book Antiqua" w:cs="Calibri"/>
                <w:b/>
                <w:bCs/>
                <w:color w:val="000000"/>
                <w:sz w:val="16"/>
                <w:szCs w:val="16"/>
                <w:lang w:eastAsia="pt-BR"/>
              </w:rPr>
              <w:t>SAA</w:t>
            </w:r>
          </w:p>
        </w:tc>
        <w:tc>
          <w:tcPr>
            <w:tcW w:w="277" w:type="pct"/>
            <w:tcBorders>
              <w:top w:val="single" w:sz="4" w:space="0" w:color="auto"/>
              <w:left w:val="nil"/>
              <w:bottom w:val="single" w:sz="4" w:space="0" w:color="auto"/>
              <w:right w:val="single" w:sz="4" w:space="0" w:color="auto"/>
            </w:tcBorders>
            <w:shd w:val="clear" w:color="000000" w:fill="F2F2F2"/>
            <w:noWrap/>
            <w:vAlign w:val="bottom"/>
            <w:hideMark/>
          </w:tcPr>
          <w:p w:rsidR="001D41D5" w:rsidRPr="001D41D5" w:rsidRDefault="001D41D5" w:rsidP="001D41D5">
            <w:pPr>
              <w:spacing w:after="0" w:line="240" w:lineRule="auto"/>
              <w:jc w:val="center"/>
              <w:rPr>
                <w:rFonts w:ascii="Book Antiqua" w:eastAsia="Times New Roman" w:hAnsi="Book Antiqua" w:cs="Calibri"/>
                <w:b/>
                <w:bCs/>
                <w:color w:val="000000"/>
                <w:sz w:val="16"/>
                <w:szCs w:val="16"/>
                <w:u w:val="single"/>
                <w:lang w:eastAsia="pt-BR"/>
              </w:rPr>
            </w:pPr>
            <w:r w:rsidRPr="001D41D5">
              <w:rPr>
                <w:rFonts w:ascii="Book Antiqua" w:eastAsia="Times New Roman" w:hAnsi="Book Antiqua" w:cs="Calibri"/>
                <w:b/>
                <w:bCs/>
                <w:color w:val="000000"/>
                <w:sz w:val="16"/>
                <w:szCs w:val="16"/>
                <w:u w:val="single"/>
                <w:lang w:eastAsia="pt-BR"/>
              </w:rPr>
              <w:t>Total</w:t>
            </w:r>
          </w:p>
        </w:tc>
      </w:tr>
      <w:tr w:rsidR="001D41D5" w:rsidRPr="001D41D5" w:rsidTr="001D41D5">
        <w:trPr>
          <w:trHeight w:val="270"/>
        </w:trPr>
        <w:tc>
          <w:tcPr>
            <w:tcW w:w="1572" w:type="pct"/>
            <w:gridSpan w:val="2"/>
            <w:tcBorders>
              <w:top w:val="single" w:sz="4" w:space="0" w:color="auto"/>
              <w:left w:val="single" w:sz="4" w:space="0" w:color="auto"/>
              <w:bottom w:val="single" w:sz="4" w:space="0" w:color="auto"/>
              <w:right w:val="nil"/>
            </w:tcBorders>
            <w:shd w:val="clear" w:color="000000" w:fill="D8D8D8"/>
            <w:noWrap/>
            <w:vAlign w:val="center"/>
            <w:hideMark/>
          </w:tcPr>
          <w:p w:rsidR="001D41D5" w:rsidRPr="001D41D5" w:rsidRDefault="001D41D5" w:rsidP="001D41D5">
            <w:pPr>
              <w:spacing w:after="0" w:line="240" w:lineRule="auto"/>
              <w:rPr>
                <w:rFonts w:ascii="Book Antiqua" w:eastAsia="Times New Roman" w:hAnsi="Book Antiqua" w:cs="Calibri"/>
                <w:b/>
                <w:bCs/>
                <w:color w:val="000000"/>
                <w:sz w:val="16"/>
                <w:szCs w:val="16"/>
                <w:lang w:eastAsia="pt-BR"/>
              </w:rPr>
            </w:pPr>
            <w:r w:rsidRPr="001D41D5">
              <w:rPr>
                <w:rFonts w:ascii="Book Antiqua" w:eastAsia="Times New Roman" w:hAnsi="Book Antiqua" w:cs="Calibri"/>
                <w:b/>
                <w:bCs/>
                <w:color w:val="000000"/>
                <w:sz w:val="16"/>
                <w:szCs w:val="16"/>
                <w:lang w:eastAsia="pt-BR"/>
              </w:rPr>
              <w:t>LOTE 01</w:t>
            </w:r>
          </w:p>
        </w:tc>
        <w:tc>
          <w:tcPr>
            <w:tcW w:w="300" w:type="pct"/>
            <w:tcBorders>
              <w:top w:val="nil"/>
              <w:left w:val="nil"/>
              <w:bottom w:val="single" w:sz="4" w:space="0" w:color="auto"/>
              <w:right w:val="nil"/>
            </w:tcBorders>
            <w:shd w:val="clear" w:color="000000" w:fill="D8D8D8"/>
            <w:noWrap/>
            <w:vAlign w:val="center"/>
            <w:hideMark/>
          </w:tcPr>
          <w:p w:rsidR="001D41D5" w:rsidRPr="001D41D5" w:rsidRDefault="001D41D5" w:rsidP="001D41D5">
            <w:pPr>
              <w:spacing w:after="0" w:line="240" w:lineRule="auto"/>
              <w:rPr>
                <w:rFonts w:ascii="Book Antiqua" w:eastAsia="Times New Roman" w:hAnsi="Book Antiqua" w:cs="Calibri"/>
                <w:b/>
                <w:bCs/>
                <w:color w:val="000000"/>
                <w:sz w:val="16"/>
                <w:szCs w:val="16"/>
                <w:lang w:eastAsia="pt-BR"/>
              </w:rPr>
            </w:pPr>
            <w:r w:rsidRPr="001D41D5">
              <w:rPr>
                <w:rFonts w:ascii="Book Antiqua" w:eastAsia="Times New Roman" w:hAnsi="Book Antiqua" w:cs="Calibri"/>
                <w:b/>
                <w:bCs/>
                <w:color w:val="000000"/>
                <w:sz w:val="16"/>
                <w:szCs w:val="16"/>
                <w:lang w:eastAsia="pt-BR"/>
              </w:rPr>
              <w:t> </w:t>
            </w:r>
          </w:p>
        </w:tc>
        <w:tc>
          <w:tcPr>
            <w:tcW w:w="318" w:type="pct"/>
            <w:tcBorders>
              <w:top w:val="nil"/>
              <w:left w:val="nil"/>
              <w:bottom w:val="single" w:sz="4" w:space="0" w:color="auto"/>
              <w:right w:val="nil"/>
            </w:tcBorders>
            <w:shd w:val="clear" w:color="000000" w:fill="D8D8D8"/>
            <w:noWrap/>
            <w:vAlign w:val="center"/>
            <w:hideMark/>
          </w:tcPr>
          <w:p w:rsidR="001D41D5" w:rsidRPr="001D41D5" w:rsidRDefault="001D41D5" w:rsidP="001D41D5">
            <w:pPr>
              <w:spacing w:after="0" w:line="240" w:lineRule="auto"/>
              <w:rPr>
                <w:rFonts w:ascii="Book Antiqua" w:eastAsia="Times New Roman" w:hAnsi="Book Antiqua" w:cs="Calibri"/>
                <w:b/>
                <w:bCs/>
                <w:color w:val="000000"/>
                <w:sz w:val="16"/>
                <w:szCs w:val="16"/>
                <w:lang w:eastAsia="pt-BR"/>
              </w:rPr>
            </w:pPr>
            <w:r w:rsidRPr="001D41D5">
              <w:rPr>
                <w:rFonts w:ascii="Book Antiqua" w:eastAsia="Times New Roman" w:hAnsi="Book Antiqua" w:cs="Calibri"/>
                <w:b/>
                <w:bCs/>
                <w:color w:val="000000"/>
                <w:sz w:val="16"/>
                <w:szCs w:val="16"/>
                <w:lang w:eastAsia="pt-BR"/>
              </w:rPr>
              <w:t> </w:t>
            </w:r>
          </w:p>
        </w:tc>
        <w:tc>
          <w:tcPr>
            <w:tcW w:w="328" w:type="pct"/>
            <w:tcBorders>
              <w:top w:val="nil"/>
              <w:left w:val="nil"/>
              <w:bottom w:val="single" w:sz="4" w:space="0" w:color="auto"/>
              <w:right w:val="nil"/>
            </w:tcBorders>
            <w:shd w:val="clear" w:color="000000" w:fill="D8D8D8"/>
            <w:noWrap/>
            <w:vAlign w:val="center"/>
            <w:hideMark/>
          </w:tcPr>
          <w:p w:rsidR="001D41D5" w:rsidRPr="001D41D5" w:rsidRDefault="001D41D5" w:rsidP="001D41D5">
            <w:pPr>
              <w:spacing w:after="0" w:line="240" w:lineRule="auto"/>
              <w:jc w:val="center"/>
              <w:rPr>
                <w:rFonts w:ascii="Book Antiqua" w:eastAsia="Times New Roman" w:hAnsi="Book Antiqua" w:cs="Calibri"/>
                <w:b/>
                <w:bCs/>
                <w:color w:val="000000"/>
                <w:sz w:val="16"/>
                <w:szCs w:val="16"/>
                <w:lang w:eastAsia="pt-BR"/>
              </w:rPr>
            </w:pPr>
            <w:r w:rsidRPr="001D41D5">
              <w:rPr>
                <w:rFonts w:ascii="Book Antiqua" w:eastAsia="Times New Roman" w:hAnsi="Book Antiqua" w:cs="Calibri"/>
                <w:b/>
                <w:bCs/>
                <w:color w:val="000000"/>
                <w:sz w:val="16"/>
                <w:szCs w:val="16"/>
                <w:lang w:eastAsia="pt-BR"/>
              </w:rPr>
              <w:t> </w:t>
            </w:r>
          </w:p>
        </w:tc>
        <w:tc>
          <w:tcPr>
            <w:tcW w:w="250" w:type="pct"/>
            <w:tcBorders>
              <w:top w:val="nil"/>
              <w:left w:val="nil"/>
              <w:bottom w:val="single" w:sz="4" w:space="0" w:color="auto"/>
              <w:right w:val="nil"/>
            </w:tcBorders>
            <w:shd w:val="clear" w:color="000000" w:fill="D8D8D8"/>
            <w:noWrap/>
            <w:vAlign w:val="center"/>
            <w:hideMark/>
          </w:tcPr>
          <w:p w:rsidR="001D41D5" w:rsidRPr="001D41D5" w:rsidRDefault="001D41D5" w:rsidP="001D41D5">
            <w:pPr>
              <w:spacing w:after="0" w:line="240" w:lineRule="auto"/>
              <w:jc w:val="center"/>
              <w:rPr>
                <w:rFonts w:ascii="Book Antiqua" w:eastAsia="Times New Roman" w:hAnsi="Book Antiqua" w:cs="Calibri"/>
                <w:b/>
                <w:bCs/>
                <w:color w:val="000000"/>
                <w:sz w:val="16"/>
                <w:szCs w:val="16"/>
                <w:lang w:eastAsia="pt-BR"/>
              </w:rPr>
            </w:pPr>
            <w:r w:rsidRPr="001D41D5">
              <w:rPr>
                <w:rFonts w:ascii="Book Antiqua" w:eastAsia="Times New Roman" w:hAnsi="Book Antiqua" w:cs="Calibri"/>
                <w:b/>
                <w:bCs/>
                <w:color w:val="000000"/>
                <w:sz w:val="16"/>
                <w:szCs w:val="16"/>
                <w:lang w:eastAsia="pt-BR"/>
              </w:rPr>
              <w:t> </w:t>
            </w:r>
          </w:p>
        </w:tc>
        <w:tc>
          <w:tcPr>
            <w:tcW w:w="291" w:type="pct"/>
            <w:tcBorders>
              <w:top w:val="nil"/>
              <w:left w:val="nil"/>
              <w:bottom w:val="single" w:sz="4" w:space="0" w:color="auto"/>
              <w:right w:val="nil"/>
            </w:tcBorders>
            <w:shd w:val="clear" w:color="000000" w:fill="D8D8D8"/>
            <w:noWrap/>
            <w:vAlign w:val="center"/>
            <w:hideMark/>
          </w:tcPr>
          <w:p w:rsidR="001D41D5" w:rsidRPr="001D41D5" w:rsidRDefault="001D41D5" w:rsidP="001D41D5">
            <w:pPr>
              <w:spacing w:after="0" w:line="240" w:lineRule="auto"/>
              <w:rPr>
                <w:rFonts w:ascii="Book Antiqua" w:eastAsia="Times New Roman" w:hAnsi="Book Antiqua" w:cs="Calibri"/>
                <w:b/>
                <w:bCs/>
                <w:color w:val="000000"/>
                <w:sz w:val="16"/>
                <w:szCs w:val="16"/>
                <w:lang w:eastAsia="pt-BR"/>
              </w:rPr>
            </w:pPr>
            <w:r w:rsidRPr="001D41D5">
              <w:rPr>
                <w:rFonts w:ascii="Book Antiqua" w:eastAsia="Times New Roman" w:hAnsi="Book Antiqua" w:cs="Calibri"/>
                <w:b/>
                <w:bCs/>
                <w:color w:val="000000"/>
                <w:sz w:val="16"/>
                <w:szCs w:val="16"/>
                <w:lang w:eastAsia="pt-BR"/>
              </w:rPr>
              <w:t> </w:t>
            </w:r>
          </w:p>
        </w:tc>
        <w:tc>
          <w:tcPr>
            <w:tcW w:w="269" w:type="pct"/>
            <w:tcBorders>
              <w:top w:val="nil"/>
              <w:left w:val="nil"/>
              <w:bottom w:val="single" w:sz="4" w:space="0" w:color="auto"/>
              <w:right w:val="nil"/>
            </w:tcBorders>
            <w:shd w:val="clear" w:color="000000" w:fill="D8D8D8"/>
            <w:noWrap/>
            <w:vAlign w:val="center"/>
            <w:hideMark/>
          </w:tcPr>
          <w:p w:rsidR="001D41D5" w:rsidRPr="001D41D5" w:rsidRDefault="001D41D5" w:rsidP="001D41D5">
            <w:pPr>
              <w:spacing w:after="0" w:line="240" w:lineRule="auto"/>
              <w:rPr>
                <w:rFonts w:ascii="Book Antiqua" w:eastAsia="Times New Roman" w:hAnsi="Book Antiqua" w:cs="Calibri"/>
                <w:b/>
                <w:bCs/>
                <w:color w:val="000000"/>
                <w:sz w:val="16"/>
                <w:szCs w:val="16"/>
                <w:lang w:eastAsia="pt-BR"/>
              </w:rPr>
            </w:pPr>
            <w:r w:rsidRPr="001D41D5">
              <w:rPr>
                <w:rFonts w:ascii="Book Antiqua" w:eastAsia="Times New Roman" w:hAnsi="Book Antiqua" w:cs="Calibri"/>
                <w:b/>
                <w:bCs/>
                <w:color w:val="000000"/>
                <w:sz w:val="16"/>
                <w:szCs w:val="16"/>
                <w:lang w:eastAsia="pt-BR"/>
              </w:rPr>
              <w:t> </w:t>
            </w:r>
          </w:p>
        </w:tc>
        <w:tc>
          <w:tcPr>
            <w:tcW w:w="195" w:type="pct"/>
            <w:tcBorders>
              <w:top w:val="nil"/>
              <w:left w:val="nil"/>
              <w:bottom w:val="single" w:sz="4" w:space="0" w:color="auto"/>
              <w:right w:val="nil"/>
            </w:tcBorders>
            <w:shd w:val="clear" w:color="000000" w:fill="D8D8D8"/>
            <w:noWrap/>
            <w:vAlign w:val="center"/>
            <w:hideMark/>
          </w:tcPr>
          <w:p w:rsidR="001D41D5" w:rsidRPr="001D41D5" w:rsidRDefault="001D41D5" w:rsidP="001D41D5">
            <w:pPr>
              <w:spacing w:after="0" w:line="240" w:lineRule="auto"/>
              <w:rPr>
                <w:rFonts w:ascii="Book Antiqua" w:eastAsia="Times New Roman" w:hAnsi="Book Antiqua" w:cs="Calibri"/>
                <w:b/>
                <w:bCs/>
                <w:color w:val="000000"/>
                <w:sz w:val="16"/>
                <w:szCs w:val="16"/>
                <w:lang w:eastAsia="pt-BR"/>
              </w:rPr>
            </w:pPr>
            <w:r w:rsidRPr="001D41D5">
              <w:rPr>
                <w:rFonts w:ascii="Book Antiqua" w:eastAsia="Times New Roman" w:hAnsi="Book Antiqua" w:cs="Calibri"/>
                <w:b/>
                <w:bCs/>
                <w:color w:val="000000"/>
                <w:sz w:val="16"/>
                <w:szCs w:val="16"/>
                <w:lang w:eastAsia="pt-BR"/>
              </w:rPr>
              <w:t> </w:t>
            </w:r>
          </w:p>
        </w:tc>
        <w:tc>
          <w:tcPr>
            <w:tcW w:w="204" w:type="pct"/>
            <w:tcBorders>
              <w:top w:val="nil"/>
              <w:left w:val="nil"/>
              <w:bottom w:val="single" w:sz="4" w:space="0" w:color="auto"/>
              <w:right w:val="nil"/>
            </w:tcBorders>
            <w:shd w:val="clear" w:color="000000" w:fill="D8D8D8"/>
            <w:noWrap/>
            <w:vAlign w:val="center"/>
            <w:hideMark/>
          </w:tcPr>
          <w:p w:rsidR="001D41D5" w:rsidRPr="001D41D5" w:rsidRDefault="001D41D5" w:rsidP="001D41D5">
            <w:pPr>
              <w:spacing w:after="0" w:line="240" w:lineRule="auto"/>
              <w:rPr>
                <w:rFonts w:ascii="Book Antiqua" w:eastAsia="Times New Roman" w:hAnsi="Book Antiqua" w:cs="Calibri"/>
                <w:b/>
                <w:bCs/>
                <w:color w:val="000000"/>
                <w:sz w:val="16"/>
                <w:szCs w:val="16"/>
                <w:lang w:eastAsia="pt-BR"/>
              </w:rPr>
            </w:pPr>
            <w:r w:rsidRPr="001D41D5">
              <w:rPr>
                <w:rFonts w:ascii="Book Antiqua" w:eastAsia="Times New Roman" w:hAnsi="Book Antiqua" w:cs="Calibri"/>
                <w:b/>
                <w:bCs/>
                <w:color w:val="000000"/>
                <w:sz w:val="16"/>
                <w:szCs w:val="16"/>
                <w:lang w:eastAsia="pt-BR"/>
              </w:rPr>
              <w:t> </w:t>
            </w:r>
          </w:p>
        </w:tc>
        <w:tc>
          <w:tcPr>
            <w:tcW w:w="250" w:type="pct"/>
            <w:tcBorders>
              <w:top w:val="nil"/>
              <w:left w:val="nil"/>
              <w:bottom w:val="single" w:sz="4" w:space="0" w:color="auto"/>
              <w:right w:val="nil"/>
            </w:tcBorders>
            <w:shd w:val="clear" w:color="000000" w:fill="D8D8D8"/>
            <w:noWrap/>
            <w:vAlign w:val="center"/>
            <w:hideMark/>
          </w:tcPr>
          <w:p w:rsidR="001D41D5" w:rsidRPr="001D41D5" w:rsidRDefault="001D41D5" w:rsidP="001D41D5">
            <w:pPr>
              <w:spacing w:after="0" w:line="240" w:lineRule="auto"/>
              <w:rPr>
                <w:rFonts w:ascii="Book Antiqua" w:eastAsia="Times New Roman" w:hAnsi="Book Antiqua" w:cs="Calibri"/>
                <w:b/>
                <w:bCs/>
                <w:color w:val="000000"/>
                <w:sz w:val="16"/>
                <w:szCs w:val="16"/>
                <w:lang w:eastAsia="pt-BR"/>
              </w:rPr>
            </w:pPr>
            <w:r w:rsidRPr="001D41D5">
              <w:rPr>
                <w:rFonts w:ascii="Book Antiqua" w:eastAsia="Times New Roman" w:hAnsi="Book Antiqua" w:cs="Calibri"/>
                <w:b/>
                <w:bCs/>
                <w:color w:val="000000"/>
                <w:sz w:val="16"/>
                <w:szCs w:val="16"/>
                <w:lang w:eastAsia="pt-BR"/>
              </w:rPr>
              <w:t> </w:t>
            </w:r>
          </w:p>
        </w:tc>
        <w:tc>
          <w:tcPr>
            <w:tcW w:w="196" w:type="pct"/>
            <w:tcBorders>
              <w:top w:val="nil"/>
              <w:left w:val="nil"/>
              <w:bottom w:val="single" w:sz="4" w:space="0" w:color="auto"/>
              <w:right w:val="nil"/>
            </w:tcBorders>
            <w:shd w:val="clear" w:color="000000" w:fill="D8D8D8"/>
            <w:noWrap/>
            <w:vAlign w:val="center"/>
            <w:hideMark/>
          </w:tcPr>
          <w:p w:rsidR="001D41D5" w:rsidRPr="001D41D5" w:rsidRDefault="001D41D5" w:rsidP="001D41D5">
            <w:pPr>
              <w:spacing w:after="0" w:line="240" w:lineRule="auto"/>
              <w:rPr>
                <w:rFonts w:ascii="Book Antiqua" w:eastAsia="Times New Roman" w:hAnsi="Book Antiqua" w:cs="Calibri"/>
                <w:b/>
                <w:bCs/>
                <w:color w:val="000000"/>
                <w:sz w:val="16"/>
                <w:szCs w:val="16"/>
                <w:lang w:eastAsia="pt-BR"/>
              </w:rPr>
            </w:pPr>
            <w:r w:rsidRPr="001D41D5">
              <w:rPr>
                <w:rFonts w:ascii="Book Antiqua" w:eastAsia="Times New Roman" w:hAnsi="Book Antiqua" w:cs="Calibri"/>
                <w:b/>
                <w:bCs/>
                <w:color w:val="000000"/>
                <w:sz w:val="16"/>
                <w:szCs w:val="16"/>
                <w:lang w:eastAsia="pt-BR"/>
              </w:rPr>
              <w:t> </w:t>
            </w:r>
          </w:p>
        </w:tc>
        <w:tc>
          <w:tcPr>
            <w:tcW w:w="300" w:type="pct"/>
            <w:tcBorders>
              <w:top w:val="nil"/>
              <w:left w:val="nil"/>
              <w:bottom w:val="single" w:sz="4" w:space="0" w:color="auto"/>
              <w:right w:val="nil"/>
            </w:tcBorders>
            <w:shd w:val="clear" w:color="000000" w:fill="D8D8D8"/>
            <w:noWrap/>
            <w:vAlign w:val="center"/>
            <w:hideMark/>
          </w:tcPr>
          <w:p w:rsidR="001D41D5" w:rsidRPr="001D41D5" w:rsidRDefault="001D41D5" w:rsidP="001D41D5">
            <w:pPr>
              <w:spacing w:after="0" w:line="240" w:lineRule="auto"/>
              <w:rPr>
                <w:rFonts w:ascii="Book Antiqua" w:eastAsia="Times New Roman" w:hAnsi="Book Antiqua" w:cs="Calibri"/>
                <w:b/>
                <w:bCs/>
                <w:color w:val="000000"/>
                <w:sz w:val="16"/>
                <w:szCs w:val="16"/>
                <w:lang w:eastAsia="pt-BR"/>
              </w:rPr>
            </w:pPr>
            <w:r w:rsidRPr="001D41D5">
              <w:rPr>
                <w:rFonts w:ascii="Book Antiqua" w:eastAsia="Times New Roman" w:hAnsi="Book Antiqua" w:cs="Calibri"/>
                <w:b/>
                <w:bCs/>
                <w:color w:val="000000"/>
                <w:sz w:val="16"/>
                <w:szCs w:val="16"/>
                <w:lang w:eastAsia="pt-BR"/>
              </w:rPr>
              <w:t> </w:t>
            </w:r>
          </w:p>
        </w:tc>
        <w:tc>
          <w:tcPr>
            <w:tcW w:w="250" w:type="pct"/>
            <w:tcBorders>
              <w:top w:val="nil"/>
              <w:left w:val="nil"/>
              <w:bottom w:val="single" w:sz="4" w:space="0" w:color="auto"/>
              <w:right w:val="nil"/>
            </w:tcBorders>
            <w:shd w:val="clear" w:color="000000" w:fill="D8D8D8"/>
            <w:noWrap/>
            <w:vAlign w:val="center"/>
            <w:hideMark/>
          </w:tcPr>
          <w:p w:rsidR="001D41D5" w:rsidRPr="001D41D5" w:rsidRDefault="001D41D5" w:rsidP="001D41D5">
            <w:pPr>
              <w:spacing w:after="0" w:line="240" w:lineRule="auto"/>
              <w:rPr>
                <w:rFonts w:ascii="Book Antiqua" w:eastAsia="Times New Roman" w:hAnsi="Book Antiqua" w:cs="Calibri"/>
                <w:b/>
                <w:bCs/>
                <w:color w:val="000000"/>
                <w:sz w:val="16"/>
                <w:szCs w:val="16"/>
                <w:lang w:eastAsia="pt-BR"/>
              </w:rPr>
            </w:pPr>
            <w:r w:rsidRPr="001D41D5">
              <w:rPr>
                <w:rFonts w:ascii="Book Antiqua" w:eastAsia="Times New Roman" w:hAnsi="Book Antiqua" w:cs="Calibri"/>
                <w:b/>
                <w:bCs/>
                <w:color w:val="000000"/>
                <w:sz w:val="16"/>
                <w:szCs w:val="16"/>
                <w:lang w:eastAsia="pt-BR"/>
              </w:rPr>
              <w:t> </w:t>
            </w:r>
          </w:p>
        </w:tc>
        <w:tc>
          <w:tcPr>
            <w:tcW w:w="277" w:type="pct"/>
            <w:tcBorders>
              <w:top w:val="nil"/>
              <w:left w:val="nil"/>
              <w:bottom w:val="single" w:sz="4" w:space="0" w:color="auto"/>
              <w:right w:val="single" w:sz="4" w:space="0" w:color="auto"/>
            </w:tcBorders>
            <w:shd w:val="clear" w:color="000000" w:fill="D8D8D8"/>
            <w:noWrap/>
            <w:vAlign w:val="center"/>
            <w:hideMark/>
          </w:tcPr>
          <w:p w:rsidR="001D41D5" w:rsidRPr="001D41D5" w:rsidRDefault="001D41D5" w:rsidP="001D41D5">
            <w:pPr>
              <w:spacing w:after="0" w:line="240" w:lineRule="auto"/>
              <w:rPr>
                <w:rFonts w:ascii="Book Antiqua" w:eastAsia="Times New Roman" w:hAnsi="Book Antiqua" w:cs="Calibri"/>
                <w:b/>
                <w:bCs/>
                <w:color w:val="000000"/>
                <w:sz w:val="16"/>
                <w:szCs w:val="16"/>
                <w:lang w:eastAsia="pt-BR"/>
              </w:rPr>
            </w:pPr>
            <w:r w:rsidRPr="001D41D5">
              <w:rPr>
                <w:rFonts w:ascii="Book Antiqua" w:eastAsia="Times New Roman" w:hAnsi="Book Antiqua" w:cs="Calibri"/>
                <w:b/>
                <w:bCs/>
                <w:color w:val="000000"/>
                <w:sz w:val="16"/>
                <w:szCs w:val="16"/>
                <w:lang w:eastAsia="pt-BR"/>
              </w:rPr>
              <w:t> </w:t>
            </w:r>
          </w:p>
        </w:tc>
      </w:tr>
      <w:tr w:rsidR="001D41D5" w:rsidRPr="001D41D5" w:rsidTr="001D41D5">
        <w:trPr>
          <w:trHeight w:val="270"/>
        </w:trPr>
        <w:tc>
          <w:tcPr>
            <w:tcW w:w="5000" w:type="pct"/>
            <w:gridSpan w:val="15"/>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1D41D5" w:rsidRPr="001D41D5" w:rsidRDefault="001D41D5" w:rsidP="001D41D5">
            <w:pPr>
              <w:spacing w:after="0" w:line="240" w:lineRule="auto"/>
              <w:rPr>
                <w:rFonts w:ascii="Book Antiqua" w:eastAsia="Times New Roman" w:hAnsi="Book Antiqua" w:cs="Calibri"/>
                <w:b/>
                <w:bCs/>
                <w:color w:val="000000"/>
                <w:sz w:val="16"/>
                <w:szCs w:val="16"/>
                <w:lang w:eastAsia="pt-BR"/>
              </w:rPr>
            </w:pPr>
            <w:r w:rsidRPr="001D41D5">
              <w:rPr>
                <w:rFonts w:ascii="Book Antiqua" w:eastAsia="Times New Roman" w:hAnsi="Book Antiqua" w:cs="Calibri"/>
                <w:b/>
                <w:bCs/>
                <w:color w:val="000000"/>
                <w:sz w:val="16"/>
                <w:szCs w:val="16"/>
                <w:lang w:eastAsia="pt-BR"/>
              </w:rPr>
              <w:t>01 - SERVIÇOS INICIAIS</w:t>
            </w:r>
          </w:p>
        </w:tc>
      </w:tr>
      <w:tr w:rsidR="00CF2C19" w:rsidRPr="001D41D5" w:rsidTr="000C04C9">
        <w:trPr>
          <w:trHeight w:val="266"/>
        </w:trPr>
        <w:tc>
          <w:tcPr>
            <w:tcW w:w="245" w:type="pct"/>
            <w:tcBorders>
              <w:top w:val="nil"/>
              <w:left w:val="single" w:sz="4" w:space="0" w:color="auto"/>
              <w:bottom w:val="single" w:sz="4" w:space="0" w:color="auto"/>
              <w:right w:val="nil"/>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1</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CF2C19" w:rsidRDefault="00CF2C19" w:rsidP="00CF2C19">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CF2C19" w:rsidRPr="00374E7C" w:rsidRDefault="00CF2C19" w:rsidP="00CF2C19">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Demolição de Área Construída.</w:t>
            </w:r>
          </w:p>
        </w:tc>
        <w:tc>
          <w:tcPr>
            <w:tcW w:w="30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w:t>
            </w:r>
          </w:p>
        </w:tc>
        <w:tc>
          <w:tcPr>
            <w:tcW w:w="328"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w:t>
            </w:r>
          </w:p>
        </w:tc>
        <w:tc>
          <w:tcPr>
            <w:tcW w:w="25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250</w:t>
            </w:r>
          </w:p>
        </w:tc>
        <w:tc>
          <w:tcPr>
            <w:tcW w:w="269"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5"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04"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5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w:t>
            </w:r>
          </w:p>
        </w:tc>
        <w:tc>
          <w:tcPr>
            <w:tcW w:w="196"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w:t>
            </w:r>
          </w:p>
        </w:tc>
        <w:tc>
          <w:tcPr>
            <w:tcW w:w="30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w:t>
            </w:r>
          </w:p>
        </w:tc>
        <w:tc>
          <w:tcPr>
            <w:tcW w:w="25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w:t>
            </w:r>
          </w:p>
        </w:tc>
        <w:tc>
          <w:tcPr>
            <w:tcW w:w="277"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1670</w:t>
            </w:r>
          </w:p>
        </w:tc>
      </w:tr>
      <w:tr w:rsidR="00CF2C19" w:rsidRPr="001D41D5" w:rsidTr="000C04C9">
        <w:trPr>
          <w:trHeight w:val="284"/>
        </w:trPr>
        <w:tc>
          <w:tcPr>
            <w:tcW w:w="245" w:type="pct"/>
            <w:tcBorders>
              <w:top w:val="nil"/>
              <w:left w:val="single" w:sz="4" w:space="0" w:color="auto"/>
              <w:bottom w:val="single" w:sz="4" w:space="0" w:color="auto"/>
              <w:right w:val="nil"/>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2</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CF2C19" w:rsidRDefault="00CF2C19" w:rsidP="00CF2C19">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M³</w:t>
            </w:r>
          </w:p>
          <w:p w:rsidR="00CF2C19" w:rsidRPr="00374E7C" w:rsidRDefault="00CF2C19" w:rsidP="00CF2C19">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Escavação Manual de até 1,00m.</w:t>
            </w:r>
          </w:p>
        </w:tc>
        <w:tc>
          <w:tcPr>
            <w:tcW w:w="30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328"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260</w:t>
            </w:r>
          </w:p>
        </w:tc>
        <w:tc>
          <w:tcPr>
            <w:tcW w:w="25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91"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69"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195"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04"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5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196"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30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5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277"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900</w:t>
            </w:r>
          </w:p>
        </w:tc>
      </w:tr>
      <w:tr w:rsidR="00CF2C19" w:rsidRPr="001D41D5" w:rsidTr="000C04C9">
        <w:trPr>
          <w:trHeight w:val="402"/>
        </w:trPr>
        <w:tc>
          <w:tcPr>
            <w:tcW w:w="245" w:type="pct"/>
            <w:tcBorders>
              <w:top w:val="nil"/>
              <w:left w:val="single" w:sz="4" w:space="0" w:color="auto"/>
              <w:bottom w:val="single" w:sz="4" w:space="0" w:color="auto"/>
              <w:right w:val="nil"/>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3</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CF2C19" w:rsidRDefault="00CF2C19" w:rsidP="00CF2C19">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M³</w:t>
            </w:r>
          </w:p>
          <w:p w:rsidR="00CF2C19" w:rsidRPr="00374E7C" w:rsidRDefault="00CF2C19" w:rsidP="00CF2C19">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Escavação Mecânica de Solos de até 1,00m.</w:t>
            </w:r>
          </w:p>
        </w:tc>
        <w:tc>
          <w:tcPr>
            <w:tcW w:w="30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28"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25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91"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69"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195"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04"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5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6"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30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25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277"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1110</w:t>
            </w:r>
          </w:p>
        </w:tc>
      </w:tr>
      <w:tr w:rsidR="00CF2C19" w:rsidRPr="001D41D5" w:rsidTr="000C04C9">
        <w:trPr>
          <w:trHeight w:val="421"/>
        </w:trPr>
        <w:tc>
          <w:tcPr>
            <w:tcW w:w="245" w:type="pct"/>
            <w:tcBorders>
              <w:top w:val="nil"/>
              <w:left w:val="single" w:sz="4" w:space="0" w:color="auto"/>
              <w:bottom w:val="single" w:sz="4" w:space="0" w:color="auto"/>
              <w:right w:val="nil"/>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4</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CF2C19" w:rsidRDefault="00CF2C19" w:rsidP="00CF2C19">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CF2C19" w:rsidRPr="00374E7C" w:rsidRDefault="00CF2C19" w:rsidP="00CF2C19">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Remoção de Vidros em Esquadrias de Ferro.</w:t>
            </w:r>
          </w:p>
        </w:tc>
        <w:tc>
          <w:tcPr>
            <w:tcW w:w="30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318"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28"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120</w:t>
            </w:r>
          </w:p>
        </w:tc>
        <w:tc>
          <w:tcPr>
            <w:tcW w:w="25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91"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269"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195"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04"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5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196"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30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277"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700</w:t>
            </w:r>
          </w:p>
        </w:tc>
      </w:tr>
      <w:tr w:rsidR="00CF2C19" w:rsidRPr="001D41D5" w:rsidTr="000C04C9">
        <w:trPr>
          <w:trHeight w:val="413"/>
        </w:trPr>
        <w:tc>
          <w:tcPr>
            <w:tcW w:w="245" w:type="pct"/>
            <w:tcBorders>
              <w:top w:val="nil"/>
              <w:left w:val="single" w:sz="4" w:space="0" w:color="auto"/>
              <w:bottom w:val="single" w:sz="4" w:space="0" w:color="auto"/>
              <w:right w:val="nil"/>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5</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CF2C19" w:rsidRDefault="00CF2C19" w:rsidP="00CF2C19">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CF2C19" w:rsidRPr="00374E7C" w:rsidRDefault="00CF2C19" w:rsidP="00CF2C19">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Remoção de Vidros em Esquadrias de Madeira.</w:t>
            </w:r>
          </w:p>
        </w:tc>
        <w:tc>
          <w:tcPr>
            <w:tcW w:w="30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318"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28"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250</w:t>
            </w:r>
          </w:p>
        </w:tc>
        <w:tc>
          <w:tcPr>
            <w:tcW w:w="25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91"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69"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195"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04"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5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6"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30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277"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680</w:t>
            </w:r>
          </w:p>
        </w:tc>
      </w:tr>
      <w:tr w:rsidR="00CF2C19" w:rsidRPr="001D41D5" w:rsidTr="000C04C9">
        <w:trPr>
          <w:trHeight w:val="420"/>
        </w:trPr>
        <w:tc>
          <w:tcPr>
            <w:tcW w:w="245" w:type="pct"/>
            <w:tcBorders>
              <w:top w:val="nil"/>
              <w:left w:val="single" w:sz="4" w:space="0" w:color="auto"/>
              <w:bottom w:val="single" w:sz="4" w:space="0" w:color="auto"/>
              <w:right w:val="nil"/>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6</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CF2C19" w:rsidRDefault="00CF2C19" w:rsidP="00CF2C19">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CF2C19" w:rsidRPr="00374E7C" w:rsidRDefault="00CF2C19" w:rsidP="00CF2C19">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Retirada de Rufo / calha Chapa Galvanizada. </w:t>
            </w:r>
          </w:p>
        </w:tc>
        <w:tc>
          <w:tcPr>
            <w:tcW w:w="30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318"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328"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800</w:t>
            </w:r>
          </w:p>
        </w:tc>
        <w:tc>
          <w:tcPr>
            <w:tcW w:w="25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250</w:t>
            </w:r>
          </w:p>
        </w:tc>
        <w:tc>
          <w:tcPr>
            <w:tcW w:w="269"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5"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04"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5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450</w:t>
            </w:r>
          </w:p>
        </w:tc>
        <w:tc>
          <w:tcPr>
            <w:tcW w:w="196"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30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277"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2040</w:t>
            </w:r>
          </w:p>
        </w:tc>
      </w:tr>
      <w:tr w:rsidR="00CF2C19" w:rsidRPr="001D41D5" w:rsidTr="000C04C9">
        <w:trPr>
          <w:trHeight w:val="412"/>
        </w:trPr>
        <w:tc>
          <w:tcPr>
            <w:tcW w:w="245" w:type="pct"/>
            <w:tcBorders>
              <w:top w:val="nil"/>
              <w:left w:val="single" w:sz="4" w:space="0" w:color="auto"/>
              <w:bottom w:val="single" w:sz="4" w:space="0" w:color="auto"/>
              <w:right w:val="nil"/>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7</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CF2C19" w:rsidRDefault="00CF2C19" w:rsidP="00CF2C19">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CF2C19" w:rsidRPr="00374E7C" w:rsidRDefault="00CF2C19" w:rsidP="00CF2C19">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Retirada de Telhamento de Telha Fibrocimento. </w:t>
            </w:r>
          </w:p>
        </w:tc>
        <w:tc>
          <w:tcPr>
            <w:tcW w:w="30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318"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70</w:t>
            </w:r>
          </w:p>
        </w:tc>
        <w:tc>
          <w:tcPr>
            <w:tcW w:w="328"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400</w:t>
            </w:r>
          </w:p>
        </w:tc>
        <w:tc>
          <w:tcPr>
            <w:tcW w:w="25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250</w:t>
            </w:r>
          </w:p>
        </w:tc>
        <w:tc>
          <w:tcPr>
            <w:tcW w:w="269"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5"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04"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5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400</w:t>
            </w:r>
          </w:p>
        </w:tc>
        <w:tc>
          <w:tcPr>
            <w:tcW w:w="196"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30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277"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1550</w:t>
            </w:r>
          </w:p>
        </w:tc>
      </w:tr>
      <w:tr w:rsidR="00CF2C19" w:rsidRPr="001D41D5" w:rsidTr="000C04C9">
        <w:trPr>
          <w:trHeight w:val="418"/>
        </w:trPr>
        <w:tc>
          <w:tcPr>
            <w:tcW w:w="245" w:type="pct"/>
            <w:tcBorders>
              <w:top w:val="nil"/>
              <w:left w:val="single" w:sz="4" w:space="0" w:color="auto"/>
              <w:bottom w:val="single" w:sz="4" w:space="0" w:color="auto"/>
              <w:right w:val="nil"/>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8</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CF2C19" w:rsidRDefault="00CF2C19" w:rsidP="00CF2C19">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CF2C19" w:rsidRPr="00374E7C" w:rsidRDefault="00CF2C19" w:rsidP="00CF2C19">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Retirada de Estrutura de Madeira sem Reaproveitamento. </w:t>
            </w:r>
          </w:p>
        </w:tc>
        <w:tc>
          <w:tcPr>
            <w:tcW w:w="30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328"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750</w:t>
            </w:r>
          </w:p>
        </w:tc>
        <w:tc>
          <w:tcPr>
            <w:tcW w:w="25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291"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250</w:t>
            </w:r>
          </w:p>
        </w:tc>
        <w:tc>
          <w:tcPr>
            <w:tcW w:w="269"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195"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204"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25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196"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30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277"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2190</w:t>
            </w:r>
          </w:p>
        </w:tc>
      </w:tr>
      <w:tr w:rsidR="00CF2C19" w:rsidRPr="001D41D5" w:rsidTr="000C04C9">
        <w:trPr>
          <w:trHeight w:val="409"/>
        </w:trPr>
        <w:tc>
          <w:tcPr>
            <w:tcW w:w="245" w:type="pct"/>
            <w:tcBorders>
              <w:top w:val="nil"/>
              <w:left w:val="single" w:sz="4" w:space="0" w:color="auto"/>
              <w:bottom w:val="single" w:sz="4" w:space="0" w:color="auto"/>
              <w:right w:val="nil"/>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9</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CF2C19" w:rsidRDefault="00CF2C19" w:rsidP="00CF2C19">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M³</w:t>
            </w:r>
          </w:p>
          <w:p w:rsidR="00CF2C19" w:rsidRPr="00374E7C" w:rsidRDefault="00CF2C19" w:rsidP="00CF2C19">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Demolição de Alvenaria de Tijolos Furados.</w:t>
            </w:r>
          </w:p>
        </w:tc>
        <w:tc>
          <w:tcPr>
            <w:tcW w:w="30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328"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450</w:t>
            </w:r>
          </w:p>
        </w:tc>
        <w:tc>
          <w:tcPr>
            <w:tcW w:w="25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291"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250</w:t>
            </w:r>
          </w:p>
        </w:tc>
        <w:tc>
          <w:tcPr>
            <w:tcW w:w="269"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195"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204"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25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196"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30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250</w:t>
            </w:r>
          </w:p>
        </w:tc>
        <w:tc>
          <w:tcPr>
            <w:tcW w:w="25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277"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2140</w:t>
            </w:r>
          </w:p>
        </w:tc>
      </w:tr>
      <w:tr w:rsidR="00CF2C19" w:rsidRPr="001D41D5" w:rsidTr="000C04C9">
        <w:trPr>
          <w:trHeight w:val="430"/>
        </w:trPr>
        <w:tc>
          <w:tcPr>
            <w:tcW w:w="245" w:type="pct"/>
            <w:tcBorders>
              <w:top w:val="nil"/>
              <w:left w:val="single" w:sz="4" w:space="0" w:color="auto"/>
              <w:bottom w:val="single" w:sz="4" w:space="0" w:color="auto"/>
              <w:right w:val="nil"/>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CF2C19" w:rsidRDefault="00CF2C19" w:rsidP="00CF2C19">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CF2C19" w:rsidRPr="00374E7C" w:rsidRDefault="00CF2C19" w:rsidP="00CF2C19">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Retirada de Estrutura de Madeira com Reaproveitamento.</w:t>
            </w:r>
          </w:p>
        </w:tc>
        <w:tc>
          <w:tcPr>
            <w:tcW w:w="30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318"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328"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600</w:t>
            </w:r>
          </w:p>
        </w:tc>
        <w:tc>
          <w:tcPr>
            <w:tcW w:w="25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291"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269"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195"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204"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25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w:t>
            </w:r>
          </w:p>
        </w:tc>
        <w:tc>
          <w:tcPr>
            <w:tcW w:w="196"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30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250</w:t>
            </w:r>
          </w:p>
        </w:tc>
        <w:tc>
          <w:tcPr>
            <w:tcW w:w="25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77"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2340</w:t>
            </w:r>
          </w:p>
        </w:tc>
      </w:tr>
      <w:tr w:rsidR="00CF2C19" w:rsidRPr="001D41D5" w:rsidTr="000C04C9">
        <w:trPr>
          <w:trHeight w:val="394"/>
        </w:trPr>
        <w:tc>
          <w:tcPr>
            <w:tcW w:w="245" w:type="pct"/>
            <w:tcBorders>
              <w:top w:val="nil"/>
              <w:left w:val="single" w:sz="4" w:space="0" w:color="auto"/>
              <w:bottom w:val="single" w:sz="4" w:space="0" w:color="auto"/>
              <w:right w:val="nil"/>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11</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CF2C19" w:rsidRDefault="00CF2C19" w:rsidP="00CF2C19">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CF2C19" w:rsidRPr="00374E7C" w:rsidRDefault="00CF2C19" w:rsidP="00CF2C19">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Retirada de Telhamento de Telha Cerâmica. </w:t>
            </w:r>
          </w:p>
        </w:tc>
        <w:tc>
          <w:tcPr>
            <w:tcW w:w="30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w:t>
            </w:r>
          </w:p>
        </w:tc>
        <w:tc>
          <w:tcPr>
            <w:tcW w:w="328"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1200</w:t>
            </w:r>
          </w:p>
        </w:tc>
        <w:tc>
          <w:tcPr>
            <w:tcW w:w="25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291"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250</w:t>
            </w:r>
          </w:p>
        </w:tc>
        <w:tc>
          <w:tcPr>
            <w:tcW w:w="269"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195"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204"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25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750</w:t>
            </w:r>
          </w:p>
        </w:tc>
        <w:tc>
          <w:tcPr>
            <w:tcW w:w="196"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w:t>
            </w:r>
          </w:p>
        </w:tc>
        <w:tc>
          <w:tcPr>
            <w:tcW w:w="30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w:t>
            </w:r>
          </w:p>
        </w:tc>
        <w:tc>
          <w:tcPr>
            <w:tcW w:w="277"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2920</w:t>
            </w:r>
          </w:p>
        </w:tc>
      </w:tr>
      <w:tr w:rsidR="00CF2C19" w:rsidRPr="001D41D5" w:rsidTr="000C04C9">
        <w:trPr>
          <w:trHeight w:val="413"/>
        </w:trPr>
        <w:tc>
          <w:tcPr>
            <w:tcW w:w="245" w:type="pct"/>
            <w:tcBorders>
              <w:top w:val="nil"/>
              <w:left w:val="single" w:sz="4" w:space="0" w:color="auto"/>
              <w:bottom w:val="single" w:sz="4" w:space="0" w:color="auto"/>
              <w:right w:val="nil"/>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12</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CF2C19" w:rsidRDefault="00CF2C19" w:rsidP="00CF2C19">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CF2C19" w:rsidRPr="00374E7C" w:rsidRDefault="00CF2C19" w:rsidP="00CF2C19">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Andaime de Madeira para Fachada de até </w:t>
            </w:r>
            <w:proofErr w:type="gramStart"/>
            <w:r w:rsidRPr="00374E7C">
              <w:rPr>
                <w:rFonts w:ascii="Book Antiqua" w:eastAsia="Times New Roman" w:hAnsi="Book Antiqua" w:cs="Calibri"/>
                <w:color w:val="000000"/>
                <w:sz w:val="16"/>
                <w:szCs w:val="16"/>
                <w:lang w:eastAsia="pt-BR"/>
              </w:rPr>
              <w:t>2</w:t>
            </w:r>
            <w:proofErr w:type="gramEnd"/>
            <w:r w:rsidRPr="00374E7C">
              <w:rPr>
                <w:rFonts w:ascii="Book Antiqua" w:eastAsia="Times New Roman" w:hAnsi="Book Antiqua" w:cs="Calibri"/>
                <w:color w:val="000000"/>
                <w:sz w:val="16"/>
                <w:szCs w:val="16"/>
                <w:lang w:eastAsia="pt-BR"/>
              </w:rPr>
              <w:t xml:space="preserve"> pvto sem reaproveitamento. </w:t>
            </w:r>
          </w:p>
        </w:tc>
        <w:tc>
          <w:tcPr>
            <w:tcW w:w="30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318"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328"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w:t>
            </w:r>
          </w:p>
        </w:tc>
        <w:tc>
          <w:tcPr>
            <w:tcW w:w="25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91"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269"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195"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04"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5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196"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30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77"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880</w:t>
            </w:r>
          </w:p>
        </w:tc>
      </w:tr>
      <w:tr w:rsidR="00CF2C19" w:rsidRPr="001D41D5" w:rsidTr="0071384C">
        <w:trPr>
          <w:trHeight w:val="419"/>
        </w:trPr>
        <w:tc>
          <w:tcPr>
            <w:tcW w:w="245" w:type="pct"/>
            <w:tcBorders>
              <w:top w:val="nil"/>
              <w:left w:val="single" w:sz="4" w:space="0" w:color="auto"/>
              <w:bottom w:val="single" w:sz="4" w:space="0" w:color="auto"/>
              <w:right w:val="nil"/>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13</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CF2C19" w:rsidRDefault="00CF2C19" w:rsidP="00CF2C19">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CF2C19" w:rsidRPr="00374E7C" w:rsidRDefault="00CF2C19" w:rsidP="00CF2C19">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Tapume Compensado de </w:t>
            </w:r>
            <w:proofErr w:type="gramStart"/>
            <w:r w:rsidRPr="00374E7C">
              <w:rPr>
                <w:rFonts w:ascii="Book Antiqua" w:eastAsia="Times New Roman" w:hAnsi="Book Antiqua" w:cs="Calibri"/>
                <w:color w:val="000000"/>
                <w:sz w:val="16"/>
                <w:szCs w:val="16"/>
                <w:lang w:eastAsia="pt-BR"/>
              </w:rPr>
              <w:t>6mm</w:t>
            </w:r>
            <w:proofErr w:type="gramEnd"/>
            <w:r w:rsidRPr="00374E7C">
              <w:rPr>
                <w:rFonts w:ascii="Book Antiqua" w:eastAsia="Times New Roman" w:hAnsi="Book Antiqua" w:cs="Calibri"/>
                <w:color w:val="000000"/>
                <w:sz w:val="16"/>
                <w:szCs w:val="16"/>
                <w:lang w:eastAsia="pt-BR"/>
              </w:rPr>
              <w:t xml:space="preserve"> altura 2,2.</w:t>
            </w:r>
          </w:p>
        </w:tc>
        <w:tc>
          <w:tcPr>
            <w:tcW w:w="30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w:t>
            </w:r>
          </w:p>
        </w:tc>
        <w:tc>
          <w:tcPr>
            <w:tcW w:w="318"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328"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600</w:t>
            </w:r>
          </w:p>
        </w:tc>
        <w:tc>
          <w:tcPr>
            <w:tcW w:w="25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91"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269"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195"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04"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5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600</w:t>
            </w:r>
          </w:p>
        </w:tc>
        <w:tc>
          <w:tcPr>
            <w:tcW w:w="196"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30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277" w:type="pct"/>
            <w:tcBorders>
              <w:top w:val="nil"/>
              <w:left w:val="nil"/>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1680</w:t>
            </w:r>
          </w:p>
        </w:tc>
      </w:tr>
      <w:tr w:rsidR="00CF2C19" w:rsidRPr="001D41D5" w:rsidTr="0071384C">
        <w:trPr>
          <w:trHeight w:val="426"/>
        </w:trPr>
        <w:tc>
          <w:tcPr>
            <w:tcW w:w="24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14</w:t>
            </w:r>
          </w:p>
        </w:tc>
        <w:tc>
          <w:tcPr>
            <w:tcW w:w="132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F2C19" w:rsidRDefault="00CF2C19" w:rsidP="00CF2C19">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M³</w:t>
            </w:r>
          </w:p>
          <w:p w:rsidR="00CF2C19" w:rsidRPr="00374E7C" w:rsidRDefault="00CF2C19" w:rsidP="00CF2C19">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Carga Manual e Transporte Entulho/Caminhão 10 km.</w:t>
            </w:r>
          </w:p>
        </w:tc>
        <w:tc>
          <w:tcPr>
            <w:tcW w:w="3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8</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2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225</w:t>
            </w:r>
          </w:p>
        </w:tc>
        <w:tc>
          <w:tcPr>
            <w:tcW w:w="2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9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2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20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2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8</w:t>
            </w:r>
          </w:p>
        </w:tc>
        <w:tc>
          <w:tcPr>
            <w:tcW w:w="3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w:t>
            </w:r>
          </w:p>
        </w:tc>
        <w:tc>
          <w:tcPr>
            <w:tcW w:w="2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8</w:t>
            </w:r>
          </w:p>
        </w:tc>
        <w:tc>
          <w:tcPr>
            <w:tcW w:w="2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2C19" w:rsidRPr="001D41D5" w:rsidRDefault="00CF2C19"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1499</w:t>
            </w:r>
          </w:p>
        </w:tc>
      </w:tr>
      <w:tr w:rsidR="001D41D5" w:rsidRPr="001D41D5" w:rsidTr="0071384C">
        <w:trPr>
          <w:trHeight w:val="270"/>
        </w:trPr>
        <w:tc>
          <w:tcPr>
            <w:tcW w:w="5000" w:type="pct"/>
            <w:gridSpan w:val="15"/>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1D41D5" w:rsidRPr="001D41D5" w:rsidRDefault="001D41D5" w:rsidP="001D41D5">
            <w:pPr>
              <w:spacing w:after="0" w:line="240" w:lineRule="auto"/>
              <w:rPr>
                <w:rFonts w:ascii="Book Antiqua" w:eastAsia="Times New Roman" w:hAnsi="Book Antiqua" w:cs="Calibri"/>
                <w:b/>
                <w:bCs/>
                <w:color w:val="000000"/>
                <w:sz w:val="16"/>
                <w:szCs w:val="16"/>
                <w:lang w:eastAsia="pt-BR"/>
              </w:rPr>
            </w:pPr>
            <w:r w:rsidRPr="001D41D5">
              <w:rPr>
                <w:rFonts w:ascii="Book Antiqua" w:eastAsia="Times New Roman" w:hAnsi="Book Antiqua" w:cs="Calibri"/>
                <w:b/>
                <w:bCs/>
                <w:color w:val="000000"/>
                <w:sz w:val="16"/>
                <w:szCs w:val="16"/>
                <w:lang w:eastAsia="pt-BR"/>
              </w:rPr>
              <w:t>02 - INFRAESTRUTURA</w:t>
            </w:r>
          </w:p>
        </w:tc>
      </w:tr>
      <w:tr w:rsidR="001D41D5" w:rsidRPr="001D41D5" w:rsidTr="000C04C9">
        <w:trPr>
          <w:trHeight w:val="422"/>
        </w:trPr>
        <w:tc>
          <w:tcPr>
            <w:tcW w:w="245" w:type="pct"/>
            <w:tcBorders>
              <w:top w:val="nil"/>
              <w:left w:val="single" w:sz="4" w:space="0" w:color="auto"/>
              <w:bottom w:val="single" w:sz="4" w:space="0" w:color="auto"/>
              <w:right w:val="nil"/>
            </w:tcBorders>
            <w:shd w:val="clear" w:color="000000" w:fill="FFFFFF"/>
            <w:noWrap/>
            <w:vAlign w:val="center"/>
            <w:hideMark/>
          </w:tcPr>
          <w:p w:rsidR="001D41D5" w:rsidRPr="001D41D5" w:rsidRDefault="001D41D5"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1327" w:type="pct"/>
            <w:tcBorders>
              <w:top w:val="nil"/>
              <w:left w:val="single" w:sz="4" w:space="0" w:color="auto"/>
              <w:bottom w:val="nil"/>
              <w:right w:val="single" w:sz="4" w:space="0" w:color="auto"/>
            </w:tcBorders>
            <w:shd w:val="clear" w:color="000000" w:fill="FFFFFF"/>
            <w:vAlign w:val="bottom"/>
            <w:hideMark/>
          </w:tcPr>
          <w:p w:rsidR="00CF2C19" w:rsidRDefault="00CF2C19" w:rsidP="00CF2C19">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1D41D5" w:rsidRPr="001D41D5" w:rsidRDefault="00CF2C19" w:rsidP="00CF2C19">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Contrapiso de Concreto Magro de 10 cm, Impermeabilizante.</w:t>
            </w:r>
          </w:p>
        </w:tc>
        <w:tc>
          <w:tcPr>
            <w:tcW w:w="300" w:type="pct"/>
            <w:tcBorders>
              <w:top w:val="nil"/>
              <w:left w:val="nil"/>
              <w:bottom w:val="single" w:sz="4" w:space="0" w:color="auto"/>
              <w:right w:val="single" w:sz="4" w:space="0" w:color="auto"/>
            </w:tcBorders>
            <w:shd w:val="clear" w:color="000000" w:fill="FFFFFF"/>
            <w:noWrap/>
            <w:vAlign w:val="center"/>
            <w:hideMark/>
          </w:tcPr>
          <w:p w:rsidR="001D41D5" w:rsidRPr="001D41D5" w:rsidRDefault="001D41D5"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w:t>
            </w:r>
          </w:p>
        </w:tc>
        <w:tc>
          <w:tcPr>
            <w:tcW w:w="318" w:type="pct"/>
            <w:tcBorders>
              <w:top w:val="nil"/>
              <w:left w:val="nil"/>
              <w:bottom w:val="single" w:sz="4" w:space="0" w:color="auto"/>
              <w:right w:val="single" w:sz="4" w:space="0" w:color="auto"/>
            </w:tcBorders>
            <w:shd w:val="clear" w:color="000000" w:fill="FFFFFF"/>
            <w:noWrap/>
            <w:vAlign w:val="center"/>
            <w:hideMark/>
          </w:tcPr>
          <w:p w:rsidR="001D41D5" w:rsidRPr="001D41D5" w:rsidRDefault="001D41D5"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w:t>
            </w:r>
          </w:p>
        </w:tc>
        <w:tc>
          <w:tcPr>
            <w:tcW w:w="328" w:type="pct"/>
            <w:tcBorders>
              <w:top w:val="nil"/>
              <w:left w:val="nil"/>
              <w:bottom w:val="single" w:sz="4" w:space="0" w:color="auto"/>
              <w:right w:val="single" w:sz="4" w:space="0" w:color="auto"/>
            </w:tcBorders>
            <w:shd w:val="clear" w:color="000000" w:fill="FFFFFF"/>
            <w:noWrap/>
            <w:vAlign w:val="center"/>
            <w:hideMark/>
          </w:tcPr>
          <w:p w:rsidR="001D41D5" w:rsidRPr="001D41D5" w:rsidRDefault="001D41D5"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2000</w:t>
            </w:r>
          </w:p>
        </w:tc>
        <w:tc>
          <w:tcPr>
            <w:tcW w:w="250" w:type="pct"/>
            <w:tcBorders>
              <w:top w:val="nil"/>
              <w:left w:val="nil"/>
              <w:bottom w:val="single" w:sz="4" w:space="0" w:color="auto"/>
              <w:right w:val="single" w:sz="4" w:space="0" w:color="auto"/>
            </w:tcBorders>
            <w:shd w:val="clear" w:color="000000" w:fill="FFFFFF"/>
            <w:noWrap/>
            <w:vAlign w:val="center"/>
            <w:hideMark/>
          </w:tcPr>
          <w:p w:rsidR="001D41D5" w:rsidRPr="001D41D5" w:rsidRDefault="001D41D5"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291" w:type="pct"/>
            <w:tcBorders>
              <w:top w:val="nil"/>
              <w:left w:val="nil"/>
              <w:bottom w:val="single" w:sz="4" w:space="0" w:color="auto"/>
              <w:right w:val="single" w:sz="4" w:space="0" w:color="auto"/>
            </w:tcBorders>
            <w:shd w:val="clear" w:color="000000" w:fill="FFFFFF"/>
            <w:noWrap/>
            <w:vAlign w:val="center"/>
            <w:hideMark/>
          </w:tcPr>
          <w:p w:rsidR="001D41D5" w:rsidRPr="001D41D5" w:rsidRDefault="001D41D5"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269" w:type="pct"/>
            <w:tcBorders>
              <w:top w:val="nil"/>
              <w:left w:val="nil"/>
              <w:bottom w:val="single" w:sz="4" w:space="0" w:color="auto"/>
              <w:right w:val="single" w:sz="4" w:space="0" w:color="auto"/>
            </w:tcBorders>
            <w:shd w:val="clear" w:color="000000" w:fill="FFFFFF"/>
            <w:noWrap/>
            <w:vAlign w:val="center"/>
            <w:hideMark/>
          </w:tcPr>
          <w:p w:rsidR="001D41D5" w:rsidRPr="001D41D5" w:rsidRDefault="001D41D5"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195" w:type="pct"/>
            <w:tcBorders>
              <w:top w:val="nil"/>
              <w:left w:val="nil"/>
              <w:bottom w:val="single" w:sz="4" w:space="0" w:color="auto"/>
              <w:right w:val="single" w:sz="4" w:space="0" w:color="auto"/>
            </w:tcBorders>
            <w:shd w:val="clear" w:color="000000" w:fill="FFFFFF"/>
            <w:noWrap/>
            <w:vAlign w:val="center"/>
            <w:hideMark/>
          </w:tcPr>
          <w:p w:rsidR="001D41D5" w:rsidRPr="001D41D5" w:rsidRDefault="001D41D5"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204" w:type="pct"/>
            <w:tcBorders>
              <w:top w:val="nil"/>
              <w:left w:val="nil"/>
              <w:bottom w:val="single" w:sz="4" w:space="0" w:color="auto"/>
              <w:right w:val="single" w:sz="4" w:space="0" w:color="auto"/>
            </w:tcBorders>
            <w:shd w:val="clear" w:color="000000" w:fill="FFFFFF"/>
            <w:noWrap/>
            <w:vAlign w:val="center"/>
            <w:hideMark/>
          </w:tcPr>
          <w:p w:rsidR="001D41D5" w:rsidRPr="001D41D5" w:rsidRDefault="001D41D5"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250" w:type="pct"/>
            <w:tcBorders>
              <w:top w:val="nil"/>
              <w:left w:val="nil"/>
              <w:bottom w:val="single" w:sz="4" w:space="0" w:color="auto"/>
              <w:right w:val="single" w:sz="4" w:space="0" w:color="auto"/>
            </w:tcBorders>
            <w:shd w:val="clear" w:color="000000" w:fill="FFFFFF"/>
            <w:noWrap/>
            <w:vAlign w:val="center"/>
            <w:hideMark/>
          </w:tcPr>
          <w:p w:rsidR="001D41D5" w:rsidRPr="001D41D5" w:rsidRDefault="001D41D5"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750</w:t>
            </w:r>
          </w:p>
        </w:tc>
        <w:tc>
          <w:tcPr>
            <w:tcW w:w="196" w:type="pct"/>
            <w:tcBorders>
              <w:top w:val="nil"/>
              <w:left w:val="nil"/>
              <w:bottom w:val="single" w:sz="4" w:space="0" w:color="auto"/>
              <w:right w:val="single" w:sz="4" w:space="0" w:color="auto"/>
            </w:tcBorders>
            <w:shd w:val="clear" w:color="000000" w:fill="FFFFFF"/>
            <w:noWrap/>
            <w:vAlign w:val="center"/>
            <w:hideMark/>
          </w:tcPr>
          <w:p w:rsidR="001D41D5" w:rsidRPr="001D41D5" w:rsidRDefault="001D41D5"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w:t>
            </w:r>
          </w:p>
        </w:tc>
        <w:tc>
          <w:tcPr>
            <w:tcW w:w="300" w:type="pct"/>
            <w:tcBorders>
              <w:top w:val="nil"/>
              <w:left w:val="nil"/>
              <w:bottom w:val="single" w:sz="4" w:space="0" w:color="auto"/>
              <w:right w:val="single" w:sz="4" w:space="0" w:color="auto"/>
            </w:tcBorders>
            <w:shd w:val="clear" w:color="000000" w:fill="FFFFFF"/>
            <w:noWrap/>
            <w:vAlign w:val="center"/>
            <w:hideMark/>
          </w:tcPr>
          <w:p w:rsidR="001D41D5" w:rsidRPr="001D41D5" w:rsidRDefault="001D41D5"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250" w:type="pct"/>
            <w:tcBorders>
              <w:top w:val="nil"/>
              <w:left w:val="nil"/>
              <w:bottom w:val="single" w:sz="4" w:space="0" w:color="auto"/>
              <w:right w:val="single" w:sz="4" w:space="0" w:color="auto"/>
            </w:tcBorders>
            <w:shd w:val="clear" w:color="000000" w:fill="FFFFFF"/>
            <w:noWrap/>
            <w:vAlign w:val="center"/>
            <w:hideMark/>
          </w:tcPr>
          <w:p w:rsidR="001D41D5" w:rsidRPr="001D41D5" w:rsidRDefault="001D41D5"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w:t>
            </w:r>
          </w:p>
        </w:tc>
        <w:tc>
          <w:tcPr>
            <w:tcW w:w="277" w:type="pct"/>
            <w:tcBorders>
              <w:top w:val="nil"/>
              <w:left w:val="nil"/>
              <w:bottom w:val="single" w:sz="4" w:space="0" w:color="auto"/>
              <w:right w:val="single" w:sz="4" w:space="0" w:color="auto"/>
            </w:tcBorders>
            <w:shd w:val="clear" w:color="000000" w:fill="FFFFFF"/>
            <w:noWrap/>
            <w:vAlign w:val="center"/>
            <w:hideMark/>
          </w:tcPr>
          <w:p w:rsidR="001D41D5" w:rsidRPr="001D41D5" w:rsidRDefault="001D41D5"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4670</w:t>
            </w:r>
          </w:p>
        </w:tc>
      </w:tr>
      <w:tr w:rsidR="001D41D5" w:rsidRPr="001D41D5" w:rsidTr="001D41D5">
        <w:trPr>
          <w:trHeight w:val="270"/>
        </w:trPr>
        <w:tc>
          <w:tcPr>
            <w:tcW w:w="5000" w:type="pct"/>
            <w:gridSpan w:val="15"/>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1D41D5" w:rsidRPr="001D41D5" w:rsidRDefault="001D41D5" w:rsidP="001D41D5">
            <w:pPr>
              <w:spacing w:after="0" w:line="240" w:lineRule="auto"/>
              <w:rPr>
                <w:rFonts w:ascii="Book Antiqua" w:eastAsia="Times New Roman" w:hAnsi="Book Antiqua" w:cs="Calibri"/>
                <w:b/>
                <w:bCs/>
                <w:color w:val="000000"/>
                <w:sz w:val="16"/>
                <w:szCs w:val="16"/>
                <w:lang w:eastAsia="pt-BR"/>
              </w:rPr>
            </w:pPr>
            <w:r w:rsidRPr="001D41D5">
              <w:rPr>
                <w:rFonts w:ascii="Book Antiqua" w:eastAsia="Times New Roman" w:hAnsi="Book Antiqua" w:cs="Calibri"/>
                <w:b/>
                <w:bCs/>
                <w:color w:val="000000"/>
                <w:sz w:val="16"/>
                <w:szCs w:val="16"/>
                <w:lang w:eastAsia="pt-BR"/>
              </w:rPr>
              <w:t>03 - SUPRAESTRUTURA</w:t>
            </w:r>
          </w:p>
        </w:tc>
      </w:tr>
      <w:tr w:rsidR="0071384C" w:rsidRPr="001D41D5" w:rsidTr="000C04C9">
        <w:trPr>
          <w:trHeight w:val="255"/>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16</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M³</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Concreto 15</w:t>
            </w:r>
            <w:r>
              <w:rPr>
                <w:rFonts w:ascii="Book Antiqua" w:eastAsia="Times New Roman" w:hAnsi="Book Antiqua" w:cs="Calibri"/>
                <w:color w:val="000000"/>
                <w:sz w:val="16"/>
                <w:szCs w:val="16"/>
                <w:lang w:eastAsia="pt-BR"/>
              </w:rPr>
              <w:t xml:space="preserve"> </w:t>
            </w:r>
            <w:r w:rsidRPr="00374E7C">
              <w:rPr>
                <w:rFonts w:ascii="Book Antiqua" w:eastAsia="Times New Roman" w:hAnsi="Book Antiqua" w:cs="Calibri"/>
                <w:color w:val="000000"/>
                <w:sz w:val="16"/>
                <w:szCs w:val="16"/>
                <w:lang w:eastAsia="pt-BR"/>
              </w:rPr>
              <w:t>Mpa.</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2</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2</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2</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1926</w:t>
            </w:r>
          </w:p>
        </w:tc>
      </w:tr>
      <w:tr w:rsidR="0071384C" w:rsidRPr="001D41D5" w:rsidTr="000C04C9">
        <w:trPr>
          <w:trHeight w:val="255"/>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17</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M³</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Concreto 25</w:t>
            </w:r>
            <w:r>
              <w:rPr>
                <w:rFonts w:ascii="Book Antiqua" w:eastAsia="Times New Roman" w:hAnsi="Book Antiqua" w:cs="Calibri"/>
                <w:color w:val="000000"/>
                <w:sz w:val="16"/>
                <w:szCs w:val="16"/>
                <w:lang w:eastAsia="pt-BR"/>
              </w:rPr>
              <w:t xml:space="preserve"> </w:t>
            </w:r>
            <w:r w:rsidRPr="00374E7C">
              <w:rPr>
                <w:rFonts w:ascii="Book Antiqua" w:eastAsia="Times New Roman" w:hAnsi="Book Antiqua" w:cs="Calibri"/>
                <w:color w:val="000000"/>
                <w:sz w:val="16"/>
                <w:szCs w:val="16"/>
                <w:lang w:eastAsia="pt-BR"/>
              </w:rPr>
              <w:t>Mpa.</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2</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2</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2</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2626</w:t>
            </w:r>
          </w:p>
        </w:tc>
      </w:tr>
      <w:tr w:rsidR="0071384C" w:rsidRPr="001D41D5" w:rsidTr="000C04C9">
        <w:trPr>
          <w:trHeight w:val="156"/>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18</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Forma de Madeira de Qualidade.</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120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3620</w:t>
            </w:r>
          </w:p>
        </w:tc>
      </w:tr>
      <w:tr w:rsidR="0071384C" w:rsidRPr="001D41D5" w:rsidTr="000C04C9">
        <w:trPr>
          <w:trHeight w:val="359"/>
        </w:trPr>
        <w:tc>
          <w:tcPr>
            <w:tcW w:w="245" w:type="pct"/>
            <w:tcBorders>
              <w:top w:val="single" w:sz="4" w:space="0" w:color="auto"/>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19</w:t>
            </w:r>
          </w:p>
        </w:tc>
        <w:tc>
          <w:tcPr>
            <w:tcW w:w="132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M³</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Concreto Armado em Estrutura – 18</w:t>
            </w:r>
            <w:r>
              <w:rPr>
                <w:rFonts w:ascii="Book Antiqua" w:eastAsia="Times New Roman" w:hAnsi="Book Antiqua" w:cs="Calibri"/>
                <w:color w:val="000000"/>
                <w:sz w:val="16"/>
                <w:szCs w:val="16"/>
                <w:lang w:eastAsia="pt-BR"/>
              </w:rPr>
              <w:t xml:space="preserve"> </w:t>
            </w:r>
            <w:r w:rsidRPr="00374E7C">
              <w:rPr>
                <w:rFonts w:ascii="Book Antiqua" w:eastAsia="Times New Roman" w:hAnsi="Book Antiqua" w:cs="Calibri"/>
                <w:color w:val="000000"/>
                <w:sz w:val="16"/>
                <w:szCs w:val="16"/>
                <w:lang w:eastAsia="pt-BR"/>
              </w:rPr>
              <w:t>Mpa.</w:t>
            </w:r>
          </w:p>
        </w:tc>
        <w:tc>
          <w:tcPr>
            <w:tcW w:w="300"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328"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269"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195"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04"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196"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300"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77"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760</w:t>
            </w:r>
          </w:p>
        </w:tc>
      </w:tr>
      <w:tr w:rsidR="001D41D5" w:rsidRPr="001D41D5" w:rsidTr="001D41D5">
        <w:trPr>
          <w:trHeight w:val="270"/>
        </w:trPr>
        <w:tc>
          <w:tcPr>
            <w:tcW w:w="5000" w:type="pct"/>
            <w:gridSpan w:val="15"/>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1D41D5" w:rsidRPr="001D41D5" w:rsidRDefault="001D41D5" w:rsidP="001D41D5">
            <w:pPr>
              <w:spacing w:after="0" w:line="240" w:lineRule="auto"/>
              <w:rPr>
                <w:rFonts w:ascii="Book Antiqua" w:eastAsia="Times New Roman" w:hAnsi="Book Antiqua" w:cs="Calibri"/>
                <w:b/>
                <w:bCs/>
                <w:color w:val="000000"/>
                <w:sz w:val="16"/>
                <w:szCs w:val="16"/>
                <w:lang w:eastAsia="pt-BR"/>
              </w:rPr>
            </w:pPr>
            <w:r w:rsidRPr="001D41D5">
              <w:rPr>
                <w:rFonts w:ascii="Book Antiqua" w:eastAsia="Times New Roman" w:hAnsi="Book Antiqua" w:cs="Calibri"/>
                <w:b/>
                <w:bCs/>
                <w:color w:val="000000"/>
                <w:sz w:val="16"/>
                <w:szCs w:val="16"/>
                <w:lang w:eastAsia="pt-BR"/>
              </w:rPr>
              <w:t>04 - COBERTURAS E PROTEÇÕES</w:t>
            </w:r>
          </w:p>
        </w:tc>
      </w:tr>
      <w:tr w:rsidR="0071384C" w:rsidRPr="001D41D5" w:rsidTr="000C04C9">
        <w:trPr>
          <w:trHeight w:val="243"/>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Calha para Beiral de Alumínio.</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35</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750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35</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35</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2555</w:t>
            </w:r>
          </w:p>
        </w:tc>
      </w:tr>
      <w:tr w:rsidR="0071384C" w:rsidRPr="001D41D5" w:rsidTr="000C04C9">
        <w:trPr>
          <w:trHeight w:val="274"/>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21</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Cobertura com Telha Colonial.</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1270</w:t>
            </w:r>
          </w:p>
        </w:tc>
      </w:tr>
      <w:tr w:rsidR="0071384C" w:rsidRPr="001D41D5" w:rsidTr="000C04C9">
        <w:trPr>
          <w:trHeight w:val="419"/>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22</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Cobertura com Telha de Aço Zincado Trapezoidal de 0,5mm.</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70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1200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70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3590</w:t>
            </w:r>
          </w:p>
        </w:tc>
      </w:tr>
      <w:tr w:rsidR="0071384C" w:rsidRPr="001D41D5" w:rsidTr="000C04C9">
        <w:trPr>
          <w:trHeight w:val="412"/>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23</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Cobertura com Telha Fibrocimento de </w:t>
            </w:r>
            <w:proofErr w:type="gramStart"/>
            <w:r w:rsidRPr="00374E7C">
              <w:rPr>
                <w:rFonts w:ascii="Book Antiqua" w:eastAsia="Times New Roman" w:hAnsi="Book Antiqua" w:cs="Calibri"/>
                <w:color w:val="000000"/>
                <w:sz w:val="16"/>
                <w:szCs w:val="16"/>
                <w:lang w:eastAsia="pt-BR"/>
              </w:rPr>
              <w:t>6</w:t>
            </w:r>
            <w:proofErr w:type="gramEnd"/>
            <w:r>
              <w:rPr>
                <w:rFonts w:ascii="Book Antiqua" w:eastAsia="Times New Roman" w:hAnsi="Book Antiqua" w:cs="Calibri"/>
                <w:color w:val="000000"/>
                <w:sz w:val="16"/>
                <w:szCs w:val="16"/>
                <w:lang w:eastAsia="pt-BR"/>
              </w:rPr>
              <w:t xml:space="preserve"> </w:t>
            </w:r>
            <w:r w:rsidRPr="00374E7C">
              <w:rPr>
                <w:rFonts w:ascii="Book Antiqua" w:eastAsia="Times New Roman" w:hAnsi="Book Antiqua" w:cs="Calibri"/>
                <w:color w:val="000000"/>
                <w:sz w:val="16"/>
                <w:szCs w:val="16"/>
                <w:lang w:eastAsia="pt-BR"/>
              </w:rPr>
              <w:t>mm.</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70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750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70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2220</w:t>
            </w:r>
          </w:p>
        </w:tc>
      </w:tr>
      <w:tr w:rsidR="0071384C" w:rsidRPr="001D41D5" w:rsidTr="000C04C9">
        <w:trPr>
          <w:trHeight w:val="418"/>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24</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Estrutura de Madeira Vão Médio de 10m Telha Cerâmica. </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1700</w:t>
            </w:r>
          </w:p>
        </w:tc>
      </w:tr>
      <w:tr w:rsidR="0071384C" w:rsidRPr="001D41D5" w:rsidTr="000C04C9">
        <w:trPr>
          <w:trHeight w:val="410"/>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Estrutura de Madeira Vão Médio de 15m Telha Fibrocimento.</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70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70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1720</w:t>
            </w:r>
          </w:p>
        </w:tc>
      </w:tr>
      <w:tr w:rsidR="0071384C" w:rsidRPr="001D41D5" w:rsidTr="000C04C9">
        <w:trPr>
          <w:trHeight w:val="273"/>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26</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Rufos Metálicos Colocados.</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8</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8</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8</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1724</w:t>
            </w:r>
          </w:p>
        </w:tc>
      </w:tr>
      <w:tr w:rsidR="0071384C" w:rsidRPr="001D41D5" w:rsidTr="000C04C9">
        <w:trPr>
          <w:trHeight w:val="278"/>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27</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Cond</w:t>
            </w:r>
            <w:r>
              <w:rPr>
                <w:rFonts w:ascii="Book Antiqua" w:eastAsia="Times New Roman" w:hAnsi="Book Antiqua" w:cs="Calibri"/>
                <w:color w:val="000000"/>
                <w:sz w:val="16"/>
                <w:szCs w:val="16"/>
                <w:lang w:eastAsia="pt-BR"/>
              </w:rPr>
              <w:t>utor de Alumínio para Beiral 800.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910</w:t>
            </w:r>
          </w:p>
        </w:tc>
      </w:tr>
      <w:tr w:rsidR="0071384C" w:rsidRPr="001D41D5" w:rsidTr="000C04C9">
        <w:trPr>
          <w:trHeight w:val="423"/>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28</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Estrutura de Madeira Vão Médio de 8m Telha Cerâmica</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2600</w:t>
            </w:r>
          </w:p>
        </w:tc>
      </w:tr>
      <w:tr w:rsidR="0071384C" w:rsidRPr="001D41D5" w:rsidTr="000C04C9">
        <w:trPr>
          <w:trHeight w:val="260"/>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29</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Cobertura com Telha Francesa.</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180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180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2660</w:t>
            </w:r>
          </w:p>
        </w:tc>
      </w:tr>
      <w:tr w:rsidR="0071384C" w:rsidRPr="001D41D5" w:rsidTr="000C04C9">
        <w:trPr>
          <w:trHeight w:val="278"/>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Cumieira para Telha Francesa. </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60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450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1650</w:t>
            </w:r>
          </w:p>
        </w:tc>
      </w:tr>
      <w:tr w:rsidR="0071384C" w:rsidRPr="001D41D5" w:rsidTr="000C04C9">
        <w:trPr>
          <w:trHeight w:val="424"/>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31</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Cumieira para Telha Ondulada </w:t>
            </w:r>
            <w:proofErr w:type="gramStart"/>
            <w:r w:rsidRPr="00374E7C">
              <w:rPr>
                <w:rFonts w:ascii="Book Antiqua" w:eastAsia="Times New Roman" w:hAnsi="Book Antiqua" w:cs="Calibri"/>
                <w:color w:val="000000"/>
                <w:sz w:val="16"/>
                <w:szCs w:val="16"/>
                <w:lang w:eastAsia="pt-BR"/>
              </w:rPr>
              <w:t>6</w:t>
            </w:r>
            <w:proofErr w:type="gramEnd"/>
            <w:r w:rsidRPr="00374E7C">
              <w:rPr>
                <w:rFonts w:ascii="Book Antiqua" w:eastAsia="Times New Roman" w:hAnsi="Book Antiqua" w:cs="Calibri"/>
                <w:color w:val="000000"/>
                <w:sz w:val="16"/>
                <w:szCs w:val="16"/>
                <w:lang w:eastAsia="pt-BR"/>
              </w:rPr>
              <w:t xml:space="preserve"> mm.</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650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650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650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2650</w:t>
            </w:r>
          </w:p>
        </w:tc>
      </w:tr>
      <w:tr w:rsidR="0071384C" w:rsidRPr="001D41D5" w:rsidTr="000C04C9">
        <w:trPr>
          <w:trHeight w:val="402"/>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32</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Revisão da Estrutura para Telha de Fibrocimento de </w:t>
            </w:r>
            <w:proofErr w:type="gramStart"/>
            <w:r w:rsidRPr="00374E7C">
              <w:rPr>
                <w:rFonts w:ascii="Book Antiqua" w:eastAsia="Times New Roman" w:hAnsi="Book Antiqua" w:cs="Calibri"/>
                <w:color w:val="000000"/>
                <w:sz w:val="16"/>
                <w:szCs w:val="16"/>
                <w:lang w:eastAsia="pt-BR"/>
              </w:rPr>
              <w:t>6</w:t>
            </w:r>
            <w:proofErr w:type="gramEnd"/>
            <w:r w:rsidRPr="00374E7C">
              <w:rPr>
                <w:rFonts w:ascii="Book Antiqua" w:eastAsia="Times New Roman" w:hAnsi="Book Antiqua" w:cs="Calibri"/>
                <w:color w:val="000000"/>
                <w:sz w:val="16"/>
                <w:szCs w:val="16"/>
                <w:lang w:eastAsia="pt-BR"/>
              </w:rPr>
              <w:t xml:space="preserve"> mm.</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120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350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350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1710</w:t>
            </w:r>
          </w:p>
        </w:tc>
      </w:tr>
      <w:tr w:rsidR="0071384C" w:rsidRPr="001D41D5" w:rsidTr="000C04C9">
        <w:trPr>
          <w:trHeight w:val="422"/>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33</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Revisão da Estrutura para Telha Francesa.</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120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350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120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1740</w:t>
            </w:r>
          </w:p>
        </w:tc>
      </w:tr>
      <w:tr w:rsidR="0071384C" w:rsidRPr="001D41D5" w:rsidTr="000C04C9">
        <w:trPr>
          <w:trHeight w:val="414"/>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34</w:t>
            </w:r>
          </w:p>
        </w:tc>
        <w:tc>
          <w:tcPr>
            <w:tcW w:w="1327" w:type="pct"/>
            <w:tcBorders>
              <w:top w:val="nil"/>
              <w:left w:val="single" w:sz="4" w:space="0" w:color="auto"/>
              <w:bottom w:val="nil"/>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Revisão Cobertura – Telha Francesa </w:t>
            </w:r>
            <w:proofErr w:type="gramStart"/>
            <w:r w:rsidRPr="00374E7C">
              <w:rPr>
                <w:rFonts w:ascii="Book Antiqua" w:eastAsia="Times New Roman" w:hAnsi="Book Antiqua" w:cs="Calibri"/>
                <w:color w:val="000000"/>
                <w:sz w:val="16"/>
                <w:szCs w:val="16"/>
                <w:lang w:eastAsia="pt-BR"/>
              </w:rPr>
              <w:t>5</w:t>
            </w:r>
            <w:proofErr w:type="gramEnd"/>
            <w:r w:rsidRPr="00374E7C">
              <w:rPr>
                <w:rFonts w:ascii="Book Antiqua" w:eastAsia="Times New Roman" w:hAnsi="Book Antiqua" w:cs="Calibri"/>
                <w:color w:val="000000"/>
                <w:sz w:val="16"/>
                <w:szCs w:val="16"/>
                <w:lang w:eastAsia="pt-BR"/>
              </w:rPr>
              <w:t xml:space="preserve"> um/m².</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520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350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2270</w:t>
            </w:r>
          </w:p>
        </w:tc>
      </w:tr>
      <w:tr w:rsidR="001D41D5" w:rsidRPr="001D41D5" w:rsidTr="001D41D5">
        <w:trPr>
          <w:trHeight w:val="270"/>
        </w:trPr>
        <w:tc>
          <w:tcPr>
            <w:tcW w:w="5000" w:type="pct"/>
            <w:gridSpan w:val="15"/>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1D41D5" w:rsidRPr="001D41D5" w:rsidRDefault="001D41D5" w:rsidP="001D41D5">
            <w:pPr>
              <w:spacing w:after="0" w:line="240" w:lineRule="auto"/>
              <w:rPr>
                <w:rFonts w:ascii="Book Antiqua" w:eastAsia="Times New Roman" w:hAnsi="Book Antiqua" w:cs="Calibri"/>
                <w:b/>
                <w:bCs/>
                <w:color w:val="000000"/>
                <w:sz w:val="16"/>
                <w:szCs w:val="16"/>
                <w:lang w:eastAsia="pt-BR"/>
              </w:rPr>
            </w:pPr>
            <w:r w:rsidRPr="001D41D5">
              <w:rPr>
                <w:rFonts w:ascii="Book Antiqua" w:eastAsia="Times New Roman" w:hAnsi="Book Antiqua" w:cs="Calibri"/>
                <w:b/>
                <w:bCs/>
                <w:color w:val="000000"/>
                <w:sz w:val="16"/>
                <w:szCs w:val="16"/>
                <w:lang w:eastAsia="pt-BR"/>
              </w:rPr>
              <w:t xml:space="preserve">05 - PAREDES, PAINÉS E </w:t>
            </w:r>
            <w:proofErr w:type="gramStart"/>
            <w:r w:rsidRPr="001D41D5">
              <w:rPr>
                <w:rFonts w:ascii="Book Antiqua" w:eastAsia="Times New Roman" w:hAnsi="Book Antiqua" w:cs="Calibri"/>
                <w:b/>
                <w:bCs/>
                <w:color w:val="000000"/>
                <w:sz w:val="16"/>
                <w:szCs w:val="16"/>
                <w:lang w:eastAsia="pt-BR"/>
              </w:rPr>
              <w:t>ESQUADRIAS</w:t>
            </w:r>
            <w:proofErr w:type="gramEnd"/>
          </w:p>
        </w:tc>
      </w:tr>
      <w:tr w:rsidR="0071384C" w:rsidRPr="001D41D5" w:rsidTr="0071384C">
        <w:trPr>
          <w:trHeight w:val="424"/>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35</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Alvenaria Tijolos com </w:t>
            </w:r>
            <w:proofErr w:type="gramStart"/>
            <w:r w:rsidRPr="00374E7C">
              <w:rPr>
                <w:rFonts w:ascii="Book Antiqua" w:eastAsia="Times New Roman" w:hAnsi="Book Antiqua" w:cs="Calibri"/>
                <w:color w:val="000000"/>
                <w:sz w:val="16"/>
                <w:szCs w:val="16"/>
                <w:lang w:eastAsia="pt-BR"/>
              </w:rPr>
              <w:t>6</w:t>
            </w:r>
            <w:proofErr w:type="gramEnd"/>
            <w:r w:rsidRPr="00374E7C">
              <w:rPr>
                <w:rFonts w:ascii="Book Antiqua" w:eastAsia="Times New Roman" w:hAnsi="Book Antiqua" w:cs="Calibri"/>
                <w:color w:val="000000"/>
                <w:sz w:val="16"/>
                <w:szCs w:val="16"/>
                <w:lang w:eastAsia="pt-BR"/>
              </w:rPr>
              <w:t xml:space="preserve"> Furos de 12cm.</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3850</w:t>
            </w:r>
          </w:p>
        </w:tc>
      </w:tr>
      <w:tr w:rsidR="0071384C" w:rsidRPr="001D41D5" w:rsidTr="0071384C">
        <w:trPr>
          <w:trHeight w:val="474"/>
        </w:trPr>
        <w:tc>
          <w:tcPr>
            <w:tcW w:w="24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36</w:t>
            </w:r>
          </w:p>
        </w:tc>
        <w:tc>
          <w:tcPr>
            <w:tcW w:w="132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Substituição de Fechaduras de Portas Externas. </w:t>
            </w:r>
          </w:p>
        </w:tc>
        <w:tc>
          <w:tcPr>
            <w:tcW w:w="3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w:t>
            </w:r>
          </w:p>
        </w:tc>
        <w:tc>
          <w:tcPr>
            <w:tcW w:w="32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256</w:t>
            </w:r>
          </w:p>
        </w:tc>
        <w:tc>
          <w:tcPr>
            <w:tcW w:w="2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9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0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256</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3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2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777</w:t>
            </w:r>
          </w:p>
        </w:tc>
      </w:tr>
      <w:tr w:rsidR="0071384C" w:rsidRPr="001D41D5" w:rsidTr="0071384C">
        <w:trPr>
          <w:trHeight w:val="352"/>
        </w:trPr>
        <w:tc>
          <w:tcPr>
            <w:tcW w:w="245" w:type="pct"/>
            <w:tcBorders>
              <w:top w:val="single" w:sz="4" w:space="0" w:color="auto"/>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37</w:t>
            </w:r>
          </w:p>
        </w:tc>
        <w:tc>
          <w:tcPr>
            <w:tcW w:w="132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Retirada de Portas, Janelas e Caixilhos. </w:t>
            </w:r>
          </w:p>
        </w:tc>
        <w:tc>
          <w:tcPr>
            <w:tcW w:w="300"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60</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28"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590</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91"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69"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195"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04"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6"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300"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77"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1010</w:t>
            </w:r>
          </w:p>
        </w:tc>
      </w:tr>
      <w:tr w:rsidR="0071384C" w:rsidRPr="001D41D5" w:rsidTr="000C04C9">
        <w:trPr>
          <w:trHeight w:val="358"/>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38</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Recolocação de Divisórias Existentes (Mão de Obra).</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1340</w:t>
            </w:r>
          </w:p>
        </w:tc>
      </w:tr>
      <w:tr w:rsidR="0071384C" w:rsidRPr="001D41D5" w:rsidTr="000C04C9">
        <w:trPr>
          <w:trHeight w:val="236"/>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39</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Porta Divisória com Ferragens.</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6</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160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6</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6</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538</w:t>
            </w:r>
          </w:p>
        </w:tc>
      </w:tr>
      <w:tr w:rsidR="0071384C" w:rsidRPr="001D41D5" w:rsidTr="000C04C9">
        <w:trPr>
          <w:trHeight w:val="565"/>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Porta Chapeada de Madeira Angelim com Forra e Vistas e sem Ferragens.</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60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190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190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610</w:t>
            </w:r>
          </w:p>
        </w:tc>
      </w:tr>
      <w:tr w:rsidR="0071384C" w:rsidRPr="001D41D5" w:rsidTr="000C04C9">
        <w:trPr>
          <w:trHeight w:val="510"/>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41</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Ferragem Completa para Porta Externa.</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5</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160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160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5</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5</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595</w:t>
            </w:r>
          </w:p>
        </w:tc>
      </w:tr>
      <w:tr w:rsidR="0071384C" w:rsidRPr="001D41D5" w:rsidTr="000C04C9">
        <w:trPr>
          <w:trHeight w:val="284"/>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42</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Painel Divisório Colocado.</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650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750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2090</w:t>
            </w:r>
          </w:p>
        </w:tc>
      </w:tr>
      <w:tr w:rsidR="0071384C" w:rsidRPr="001D41D5" w:rsidTr="000C04C9">
        <w:trPr>
          <w:trHeight w:val="430"/>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43</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Porta de Almofada de Madeira com Forra, Vistas e Ferragens.</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3</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350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3</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3</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799</w:t>
            </w:r>
          </w:p>
        </w:tc>
      </w:tr>
      <w:tr w:rsidR="0071384C" w:rsidRPr="001D41D5" w:rsidTr="000C04C9">
        <w:trPr>
          <w:trHeight w:val="252"/>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44</w:t>
            </w:r>
          </w:p>
        </w:tc>
        <w:tc>
          <w:tcPr>
            <w:tcW w:w="1327" w:type="pct"/>
            <w:tcBorders>
              <w:top w:val="nil"/>
              <w:left w:val="single" w:sz="4" w:space="0" w:color="auto"/>
              <w:bottom w:val="nil"/>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Alvenaria Tijolo de </w:t>
            </w:r>
            <w:proofErr w:type="gramStart"/>
            <w:r w:rsidRPr="00374E7C">
              <w:rPr>
                <w:rFonts w:ascii="Book Antiqua" w:eastAsia="Times New Roman" w:hAnsi="Book Antiqua" w:cs="Calibri"/>
                <w:color w:val="000000"/>
                <w:sz w:val="16"/>
                <w:szCs w:val="16"/>
                <w:lang w:eastAsia="pt-BR"/>
              </w:rPr>
              <w:t>6</w:t>
            </w:r>
            <w:proofErr w:type="gramEnd"/>
            <w:r w:rsidRPr="00374E7C">
              <w:rPr>
                <w:rFonts w:ascii="Book Antiqua" w:eastAsia="Times New Roman" w:hAnsi="Book Antiqua" w:cs="Calibri"/>
                <w:color w:val="000000"/>
                <w:sz w:val="16"/>
                <w:szCs w:val="16"/>
                <w:lang w:eastAsia="pt-BR"/>
              </w:rPr>
              <w:t xml:space="preserve"> Furos 25cm.</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2800</w:t>
            </w:r>
          </w:p>
        </w:tc>
      </w:tr>
      <w:tr w:rsidR="0071384C" w:rsidRPr="001D41D5" w:rsidTr="000C04C9">
        <w:trPr>
          <w:trHeight w:val="510"/>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45</w:t>
            </w:r>
          </w:p>
        </w:tc>
        <w:tc>
          <w:tcPr>
            <w:tcW w:w="1327" w:type="pct"/>
            <w:tcBorders>
              <w:top w:val="single" w:sz="4" w:space="0" w:color="auto"/>
              <w:left w:val="single" w:sz="4" w:space="0" w:color="auto"/>
              <w:bottom w:val="nil"/>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Vidro Transparente com </w:t>
            </w:r>
            <w:proofErr w:type="gramStart"/>
            <w:r w:rsidRPr="00374E7C">
              <w:rPr>
                <w:rFonts w:ascii="Book Antiqua" w:eastAsia="Times New Roman" w:hAnsi="Book Antiqua" w:cs="Calibri"/>
                <w:color w:val="000000"/>
                <w:sz w:val="16"/>
                <w:szCs w:val="16"/>
                <w:lang w:eastAsia="pt-BR"/>
              </w:rPr>
              <w:t>4</w:t>
            </w:r>
            <w:proofErr w:type="gramEnd"/>
            <w:r w:rsidRPr="00374E7C">
              <w:rPr>
                <w:rFonts w:ascii="Book Antiqua" w:eastAsia="Times New Roman" w:hAnsi="Book Antiqua" w:cs="Calibri"/>
                <w:color w:val="000000"/>
                <w:sz w:val="16"/>
                <w:szCs w:val="16"/>
                <w:lang w:eastAsia="pt-BR"/>
              </w:rPr>
              <w:t xml:space="preserve"> mm Colocado.</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90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280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940</w:t>
            </w:r>
          </w:p>
        </w:tc>
      </w:tr>
      <w:tr w:rsidR="001D41D5" w:rsidRPr="001D41D5" w:rsidTr="001D41D5">
        <w:trPr>
          <w:trHeight w:val="270"/>
        </w:trPr>
        <w:tc>
          <w:tcPr>
            <w:tcW w:w="5000" w:type="pct"/>
            <w:gridSpan w:val="15"/>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1D41D5" w:rsidRPr="001D41D5" w:rsidRDefault="001D41D5" w:rsidP="001D41D5">
            <w:pPr>
              <w:spacing w:after="0" w:line="240" w:lineRule="auto"/>
              <w:rPr>
                <w:rFonts w:ascii="Book Antiqua" w:eastAsia="Times New Roman" w:hAnsi="Book Antiqua" w:cs="Calibri"/>
                <w:b/>
                <w:bCs/>
                <w:color w:val="000000"/>
                <w:sz w:val="16"/>
                <w:szCs w:val="16"/>
                <w:lang w:eastAsia="pt-BR"/>
              </w:rPr>
            </w:pPr>
            <w:r w:rsidRPr="001D41D5">
              <w:rPr>
                <w:rFonts w:ascii="Book Antiqua" w:eastAsia="Times New Roman" w:hAnsi="Book Antiqua" w:cs="Calibri"/>
                <w:b/>
                <w:bCs/>
                <w:color w:val="000000"/>
                <w:sz w:val="16"/>
                <w:szCs w:val="16"/>
                <w:lang w:eastAsia="pt-BR"/>
              </w:rPr>
              <w:t>06 - REVESTIMENTOS</w:t>
            </w:r>
          </w:p>
        </w:tc>
      </w:tr>
      <w:tr w:rsidR="0071384C" w:rsidRPr="001D41D5" w:rsidTr="000C04C9">
        <w:trPr>
          <w:trHeight w:val="338"/>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46</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Chapisco e Reboco Desempenado. </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5600</w:t>
            </w:r>
          </w:p>
        </w:tc>
      </w:tr>
      <w:tr w:rsidR="0071384C" w:rsidRPr="001D41D5" w:rsidTr="000C04C9">
        <w:trPr>
          <w:trHeight w:val="255"/>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47</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Emboco.</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2500</w:t>
            </w:r>
          </w:p>
        </w:tc>
      </w:tr>
      <w:tr w:rsidR="0071384C" w:rsidRPr="001D41D5" w:rsidTr="000C04C9">
        <w:trPr>
          <w:trHeight w:val="431"/>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48</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Forro de PVC com Estrutura Metálica.</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3300</w:t>
            </w:r>
          </w:p>
        </w:tc>
      </w:tr>
      <w:tr w:rsidR="0071384C" w:rsidRPr="001D41D5" w:rsidTr="000C04C9">
        <w:trPr>
          <w:trHeight w:val="282"/>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49</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Limpeza de Alvenaria para Pintura.</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6200</w:t>
            </w:r>
          </w:p>
        </w:tc>
      </w:tr>
      <w:tr w:rsidR="0071384C" w:rsidRPr="001D41D5" w:rsidTr="000C04C9">
        <w:trPr>
          <w:trHeight w:val="258"/>
        </w:trPr>
        <w:tc>
          <w:tcPr>
            <w:tcW w:w="24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132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Pintura Acrílica – 2 demãos. </w:t>
            </w:r>
          </w:p>
        </w:tc>
        <w:tc>
          <w:tcPr>
            <w:tcW w:w="3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800</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2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1500</w:t>
            </w:r>
          </w:p>
        </w:tc>
        <w:tc>
          <w:tcPr>
            <w:tcW w:w="2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29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2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20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2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800</w:t>
            </w:r>
          </w:p>
        </w:tc>
        <w:tc>
          <w:tcPr>
            <w:tcW w:w="3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2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800</w:t>
            </w:r>
          </w:p>
        </w:tc>
        <w:tc>
          <w:tcPr>
            <w:tcW w:w="2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11900</w:t>
            </w:r>
          </w:p>
        </w:tc>
      </w:tr>
      <w:tr w:rsidR="0071384C" w:rsidRPr="001D41D5" w:rsidTr="000C04C9">
        <w:trPr>
          <w:trHeight w:val="378"/>
        </w:trPr>
        <w:tc>
          <w:tcPr>
            <w:tcW w:w="245" w:type="pct"/>
            <w:tcBorders>
              <w:top w:val="single" w:sz="4" w:space="0" w:color="auto"/>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51</w:t>
            </w:r>
          </w:p>
        </w:tc>
        <w:tc>
          <w:tcPr>
            <w:tcW w:w="132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Pintura Esmalte Sintética sobre Madeira - 2 demãos + Fundo.</w:t>
            </w:r>
          </w:p>
        </w:tc>
        <w:tc>
          <w:tcPr>
            <w:tcW w:w="300"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28"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250</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269"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195"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04"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196"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00"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77"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2850</w:t>
            </w:r>
          </w:p>
        </w:tc>
      </w:tr>
      <w:tr w:rsidR="0071384C" w:rsidRPr="001D41D5" w:rsidTr="000C04C9">
        <w:trPr>
          <w:trHeight w:val="255"/>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52</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Reboco.</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750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3750</w:t>
            </w:r>
          </w:p>
        </w:tc>
      </w:tr>
      <w:tr w:rsidR="0071384C" w:rsidRPr="001D41D5" w:rsidTr="000C04C9">
        <w:trPr>
          <w:trHeight w:val="274"/>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53</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Revestimento Cerâmico 10x10cm.</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540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2240</w:t>
            </w:r>
          </w:p>
        </w:tc>
      </w:tr>
      <w:tr w:rsidR="0071384C" w:rsidRPr="001D41D5" w:rsidTr="000C04C9">
        <w:trPr>
          <w:trHeight w:val="419"/>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54</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Forro de Isopor </w:t>
            </w:r>
            <w:proofErr w:type="gramStart"/>
            <w:r w:rsidRPr="00374E7C">
              <w:rPr>
                <w:rFonts w:ascii="Book Antiqua" w:eastAsia="Times New Roman" w:hAnsi="Book Antiqua" w:cs="Calibri"/>
                <w:color w:val="000000"/>
                <w:sz w:val="16"/>
                <w:szCs w:val="16"/>
                <w:lang w:eastAsia="pt-BR"/>
              </w:rPr>
              <w:t>2cm</w:t>
            </w:r>
            <w:proofErr w:type="gramEnd"/>
            <w:r w:rsidRPr="00374E7C">
              <w:rPr>
                <w:rFonts w:ascii="Book Antiqua" w:eastAsia="Times New Roman" w:hAnsi="Book Antiqua" w:cs="Calibri"/>
                <w:color w:val="000000"/>
                <w:sz w:val="16"/>
                <w:szCs w:val="16"/>
                <w:lang w:eastAsia="pt-BR"/>
              </w:rPr>
              <w:t xml:space="preserve"> Texturizado Polar Colocado. </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750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1200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3150</w:t>
            </w:r>
          </w:p>
        </w:tc>
      </w:tr>
      <w:tr w:rsidR="0071384C" w:rsidRPr="001D41D5" w:rsidTr="000C04C9">
        <w:trPr>
          <w:trHeight w:val="553"/>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55</w:t>
            </w:r>
          </w:p>
        </w:tc>
        <w:tc>
          <w:tcPr>
            <w:tcW w:w="1327" w:type="pct"/>
            <w:tcBorders>
              <w:top w:val="nil"/>
              <w:left w:val="single" w:sz="4" w:space="0" w:color="auto"/>
              <w:bottom w:val="nil"/>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Forro Forte Mineralizado Texturizado Polar Pintura Acrílica Colocado.</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60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750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2360</w:t>
            </w:r>
          </w:p>
        </w:tc>
      </w:tr>
      <w:tr w:rsidR="001D41D5" w:rsidRPr="001D41D5" w:rsidTr="001D41D5">
        <w:trPr>
          <w:trHeight w:val="270"/>
        </w:trPr>
        <w:tc>
          <w:tcPr>
            <w:tcW w:w="5000" w:type="pct"/>
            <w:gridSpan w:val="15"/>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1D41D5" w:rsidRPr="001D41D5" w:rsidRDefault="001D41D5" w:rsidP="001D41D5">
            <w:pPr>
              <w:spacing w:after="0" w:line="240" w:lineRule="auto"/>
              <w:rPr>
                <w:rFonts w:ascii="Book Antiqua" w:eastAsia="Times New Roman" w:hAnsi="Book Antiqua" w:cs="Calibri"/>
                <w:b/>
                <w:bCs/>
                <w:color w:val="000000"/>
                <w:sz w:val="16"/>
                <w:szCs w:val="16"/>
                <w:lang w:eastAsia="pt-BR"/>
              </w:rPr>
            </w:pPr>
            <w:r w:rsidRPr="001D41D5">
              <w:rPr>
                <w:rFonts w:ascii="Book Antiqua" w:eastAsia="Times New Roman" w:hAnsi="Book Antiqua" w:cs="Calibri"/>
                <w:b/>
                <w:bCs/>
                <w:color w:val="000000"/>
                <w:sz w:val="16"/>
                <w:szCs w:val="16"/>
                <w:lang w:eastAsia="pt-BR"/>
              </w:rPr>
              <w:t>07 - PAVIMENTAÇÃO</w:t>
            </w:r>
          </w:p>
        </w:tc>
      </w:tr>
      <w:tr w:rsidR="0071384C" w:rsidRPr="001D41D5" w:rsidTr="000C04C9">
        <w:trPr>
          <w:trHeight w:val="226"/>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56</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Piso Vinílico 30x30cm 02 mm.</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140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750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750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2790</w:t>
            </w:r>
          </w:p>
        </w:tc>
      </w:tr>
      <w:tr w:rsidR="0071384C" w:rsidRPr="001D41D5" w:rsidTr="000C04C9">
        <w:trPr>
          <w:trHeight w:val="427"/>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57</w:t>
            </w:r>
          </w:p>
        </w:tc>
        <w:tc>
          <w:tcPr>
            <w:tcW w:w="1327" w:type="pct"/>
            <w:tcBorders>
              <w:top w:val="nil"/>
              <w:left w:val="single" w:sz="4" w:space="0" w:color="auto"/>
              <w:bottom w:val="nil"/>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Piso Cerâmico Extra Antiderrapante PEI-5 com Argamassa Colante. </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750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750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3500</w:t>
            </w:r>
          </w:p>
        </w:tc>
      </w:tr>
      <w:tr w:rsidR="001D41D5" w:rsidRPr="001D41D5" w:rsidTr="0071384C">
        <w:trPr>
          <w:trHeight w:val="270"/>
        </w:trPr>
        <w:tc>
          <w:tcPr>
            <w:tcW w:w="5000" w:type="pct"/>
            <w:gridSpan w:val="15"/>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1D41D5" w:rsidRPr="001D41D5" w:rsidRDefault="001D41D5" w:rsidP="001D41D5">
            <w:pPr>
              <w:spacing w:after="0" w:line="240" w:lineRule="auto"/>
              <w:rPr>
                <w:rFonts w:ascii="Book Antiqua" w:eastAsia="Times New Roman" w:hAnsi="Book Antiqua" w:cs="Calibri"/>
                <w:b/>
                <w:bCs/>
                <w:color w:val="000000"/>
                <w:sz w:val="16"/>
                <w:szCs w:val="16"/>
                <w:lang w:eastAsia="pt-BR"/>
              </w:rPr>
            </w:pPr>
            <w:r w:rsidRPr="001D41D5">
              <w:rPr>
                <w:rFonts w:ascii="Book Antiqua" w:eastAsia="Times New Roman" w:hAnsi="Book Antiqua" w:cs="Calibri"/>
                <w:b/>
                <w:bCs/>
                <w:color w:val="000000"/>
                <w:sz w:val="16"/>
                <w:szCs w:val="16"/>
                <w:lang w:eastAsia="pt-BR"/>
              </w:rPr>
              <w:t>08 - INSTALAÇÕES HIDROSANITÁRIA</w:t>
            </w:r>
          </w:p>
        </w:tc>
      </w:tr>
      <w:tr w:rsidR="0071384C" w:rsidRPr="001D41D5" w:rsidTr="0071384C">
        <w:trPr>
          <w:trHeight w:val="423"/>
        </w:trPr>
        <w:tc>
          <w:tcPr>
            <w:tcW w:w="24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58</w:t>
            </w:r>
          </w:p>
        </w:tc>
        <w:tc>
          <w:tcPr>
            <w:tcW w:w="132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Caixa D’água Fibra de Vidro 2.000 Litros.</w:t>
            </w:r>
          </w:p>
        </w:tc>
        <w:tc>
          <w:tcPr>
            <w:tcW w:w="3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3</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2</w:t>
            </w:r>
          </w:p>
        </w:tc>
        <w:tc>
          <w:tcPr>
            <w:tcW w:w="32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35</w:t>
            </w:r>
          </w:p>
        </w:tc>
        <w:tc>
          <w:tcPr>
            <w:tcW w:w="2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29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5</w:t>
            </w:r>
          </w:p>
        </w:tc>
        <w:tc>
          <w:tcPr>
            <w:tcW w:w="2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5</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5</w:t>
            </w:r>
          </w:p>
        </w:tc>
        <w:tc>
          <w:tcPr>
            <w:tcW w:w="20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5</w:t>
            </w:r>
          </w:p>
        </w:tc>
        <w:tc>
          <w:tcPr>
            <w:tcW w:w="2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35</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2</w:t>
            </w:r>
          </w:p>
        </w:tc>
        <w:tc>
          <w:tcPr>
            <w:tcW w:w="3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2</w:t>
            </w:r>
          </w:p>
        </w:tc>
        <w:tc>
          <w:tcPr>
            <w:tcW w:w="2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129</w:t>
            </w:r>
          </w:p>
        </w:tc>
      </w:tr>
      <w:tr w:rsidR="0071384C" w:rsidRPr="001D41D5" w:rsidTr="0071384C">
        <w:trPr>
          <w:trHeight w:val="401"/>
        </w:trPr>
        <w:tc>
          <w:tcPr>
            <w:tcW w:w="245" w:type="pct"/>
            <w:tcBorders>
              <w:top w:val="single" w:sz="4" w:space="0" w:color="auto"/>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59</w:t>
            </w:r>
          </w:p>
        </w:tc>
        <w:tc>
          <w:tcPr>
            <w:tcW w:w="132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Caixa D’água Polietileno 5.000 Litros.</w:t>
            </w:r>
          </w:p>
        </w:tc>
        <w:tc>
          <w:tcPr>
            <w:tcW w:w="300"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1</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2</w:t>
            </w:r>
          </w:p>
        </w:tc>
        <w:tc>
          <w:tcPr>
            <w:tcW w:w="328"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3</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291"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3</w:t>
            </w:r>
          </w:p>
        </w:tc>
        <w:tc>
          <w:tcPr>
            <w:tcW w:w="269"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6</w:t>
            </w:r>
          </w:p>
        </w:tc>
        <w:tc>
          <w:tcPr>
            <w:tcW w:w="195"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6</w:t>
            </w:r>
          </w:p>
        </w:tc>
        <w:tc>
          <w:tcPr>
            <w:tcW w:w="204"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6</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3</w:t>
            </w:r>
          </w:p>
        </w:tc>
        <w:tc>
          <w:tcPr>
            <w:tcW w:w="196"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1</w:t>
            </w:r>
          </w:p>
        </w:tc>
        <w:tc>
          <w:tcPr>
            <w:tcW w:w="300"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1</w:t>
            </w:r>
          </w:p>
        </w:tc>
        <w:tc>
          <w:tcPr>
            <w:tcW w:w="277"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62</w:t>
            </w:r>
          </w:p>
        </w:tc>
      </w:tr>
      <w:tr w:rsidR="0071384C" w:rsidRPr="001D41D5" w:rsidTr="000C04C9">
        <w:trPr>
          <w:trHeight w:val="280"/>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60</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Reparo de Válvula Hidra.</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3</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14</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14</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14</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14</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3</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3</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360</w:t>
            </w:r>
          </w:p>
        </w:tc>
      </w:tr>
      <w:tr w:rsidR="0071384C" w:rsidRPr="001D41D5" w:rsidTr="000C04C9">
        <w:trPr>
          <w:trHeight w:val="510"/>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61</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Reparo para Caixa de Descarga de Embutir.</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660</w:t>
            </w:r>
          </w:p>
        </w:tc>
      </w:tr>
      <w:tr w:rsidR="0071384C" w:rsidRPr="001D41D5" w:rsidTr="000C04C9">
        <w:trPr>
          <w:trHeight w:val="319"/>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62</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Ponto Sanitário (Esgoto Simples).</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6</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6</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6</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548</w:t>
            </w:r>
          </w:p>
        </w:tc>
      </w:tr>
      <w:tr w:rsidR="0071384C" w:rsidRPr="001D41D5" w:rsidTr="000C04C9">
        <w:trPr>
          <w:trHeight w:val="424"/>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63</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Mictório de Louça Sifonado com Válvula Automática. </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2</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2</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2</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2</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268</w:t>
            </w:r>
          </w:p>
        </w:tc>
      </w:tr>
      <w:tr w:rsidR="0071384C" w:rsidRPr="001D41D5" w:rsidTr="000C04C9">
        <w:trPr>
          <w:trHeight w:val="402"/>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64</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Lavatório de Louça Simples Sifonado com Torneira Pressmatic.</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3</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2</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2</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2</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259</w:t>
            </w:r>
          </w:p>
        </w:tc>
      </w:tr>
      <w:tr w:rsidR="0071384C" w:rsidRPr="001D41D5" w:rsidTr="000C04C9">
        <w:trPr>
          <w:trHeight w:val="563"/>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65</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Conjunto</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Conjunto de </w:t>
            </w:r>
            <w:proofErr w:type="gramStart"/>
            <w:r w:rsidRPr="00374E7C">
              <w:rPr>
                <w:rFonts w:ascii="Book Antiqua" w:eastAsia="Times New Roman" w:hAnsi="Book Antiqua" w:cs="Calibri"/>
                <w:color w:val="000000"/>
                <w:sz w:val="16"/>
                <w:szCs w:val="16"/>
                <w:lang w:eastAsia="pt-BR"/>
              </w:rPr>
              <w:t>3</w:t>
            </w:r>
            <w:proofErr w:type="gramEnd"/>
            <w:r w:rsidRPr="00374E7C">
              <w:rPr>
                <w:rFonts w:ascii="Book Antiqua" w:eastAsia="Times New Roman" w:hAnsi="Book Antiqua" w:cs="Calibri"/>
                <w:color w:val="000000"/>
                <w:sz w:val="16"/>
                <w:szCs w:val="16"/>
                <w:lang w:eastAsia="pt-BR"/>
              </w:rPr>
              <w:t xml:space="preserve"> Barras de Apoio Metálicas Cromadas para BWC de Deficientes. </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2</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35</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35</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2</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2</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216</w:t>
            </w:r>
          </w:p>
        </w:tc>
      </w:tr>
      <w:tr w:rsidR="0071384C" w:rsidRPr="001D41D5" w:rsidTr="000C04C9">
        <w:trPr>
          <w:trHeight w:val="388"/>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66</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Caixa de Incêndio 45x75x17 – sem equipamentos.</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91" w:type="pct"/>
            <w:tcBorders>
              <w:top w:val="nil"/>
              <w:left w:val="nil"/>
              <w:bottom w:val="nil"/>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w:t>
            </w:r>
          </w:p>
        </w:tc>
        <w:tc>
          <w:tcPr>
            <w:tcW w:w="269" w:type="pct"/>
            <w:tcBorders>
              <w:top w:val="nil"/>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220</w:t>
            </w:r>
          </w:p>
        </w:tc>
      </w:tr>
      <w:tr w:rsidR="0071384C" w:rsidRPr="001D41D5" w:rsidTr="000C04C9">
        <w:trPr>
          <w:trHeight w:val="252"/>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67</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Extintor de Incêndio CO2 4</w:t>
            </w:r>
            <w:r>
              <w:rPr>
                <w:rFonts w:ascii="Book Antiqua" w:eastAsia="Times New Roman" w:hAnsi="Book Antiqua" w:cs="Calibri"/>
                <w:color w:val="000000"/>
                <w:sz w:val="16"/>
                <w:szCs w:val="16"/>
                <w:lang w:eastAsia="pt-BR"/>
              </w:rPr>
              <w:t xml:space="preserve"> </w:t>
            </w:r>
            <w:r w:rsidRPr="00374E7C">
              <w:rPr>
                <w:rFonts w:ascii="Book Antiqua" w:eastAsia="Times New Roman" w:hAnsi="Book Antiqua" w:cs="Calibri"/>
                <w:color w:val="000000"/>
                <w:sz w:val="16"/>
                <w:szCs w:val="16"/>
                <w:lang w:eastAsia="pt-BR"/>
              </w:rPr>
              <w:t>Kg.</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8</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35</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91"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8</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8</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369</w:t>
            </w:r>
          </w:p>
        </w:tc>
      </w:tr>
      <w:tr w:rsidR="0071384C" w:rsidRPr="001D41D5" w:rsidTr="000C04C9">
        <w:trPr>
          <w:trHeight w:val="284"/>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68</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Extintor de Incêndio PQS 4</w:t>
            </w:r>
            <w:r>
              <w:rPr>
                <w:rFonts w:ascii="Book Antiqua" w:eastAsia="Times New Roman" w:hAnsi="Book Antiqua" w:cs="Calibri"/>
                <w:color w:val="000000"/>
                <w:sz w:val="16"/>
                <w:szCs w:val="16"/>
                <w:lang w:eastAsia="pt-BR"/>
              </w:rPr>
              <w:t xml:space="preserve"> </w:t>
            </w:r>
            <w:r w:rsidRPr="00374E7C">
              <w:rPr>
                <w:rFonts w:ascii="Book Antiqua" w:eastAsia="Times New Roman" w:hAnsi="Book Antiqua" w:cs="Calibri"/>
                <w:color w:val="000000"/>
                <w:sz w:val="16"/>
                <w:szCs w:val="16"/>
                <w:lang w:eastAsia="pt-BR"/>
              </w:rPr>
              <w:t>Kg.</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4</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4</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4</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322</w:t>
            </w:r>
          </w:p>
        </w:tc>
      </w:tr>
      <w:tr w:rsidR="0071384C" w:rsidRPr="001D41D5" w:rsidTr="000C04C9">
        <w:trPr>
          <w:trHeight w:val="415"/>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69</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Extintor de Incêndio Água com Suporte de 10 Litros.</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6</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5</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5</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5</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181</w:t>
            </w:r>
          </w:p>
        </w:tc>
      </w:tr>
      <w:tr w:rsidR="0071384C" w:rsidRPr="001D41D5" w:rsidTr="000C04C9">
        <w:trPr>
          <w:trHeight w:val="510"/>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70</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Placa de Sinalização de Acrílico 16x25cm.</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710</w:t>
            </w:r>
          </w:p>
        </w:tc>
      </w:tr>
      <w:tr w:rsidR="0071384C" w:rsidRPr="001D41D5" w:rsidTr="000C04C9">
        <w:trPr>
          <w:trHeight w:val="255"/>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71</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Assento Plástico.</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18</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748</w:t>
            </w:r>
          </w:p>
        </w:tc>
      </w:tr>
      <w:tr w:rsidR="0071384C" w:rsidRPr="001D41D5" w:rsidTr="000C04C9">
        <w:trPr>
          <w:trHeight w:val="475"/>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72</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Lavatório de Louça Simples Sifonado com Metais.</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3</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2</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2</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2</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459</w:t>
            </w:r>
          </w:p>
        </w:tc>
      </w:tr>
      <w:tr w:rsidR="0071384C" w:rsidRPr="001D41D5" w:rsidTr="000C04C9">
        <w:trPr>
          <w:trHeight w:val="412"/>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73</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Válvula de Descarga Automática </w:t>
            </w:r>
            <w:proofErr w:type="gramStart"/>
            <w:r w:rsidRPr="00374E7C">
              <w:rPr>
                <w:rFonts w:ascii="Book Antiqua" w:eastAsia="Times New Roman" w:hAnsi="Book Antiqua" w:cs="Calibri"/>
                <w:color w:val="000000"/>
                <w:sz w:val="16"/>
                <w:szCs w:val="16"/>
                <w:lang w:eastAsia="pt-BR"/>
              </w:rPr>
              <w:t>1</w:t>
            </w:r>
            <w:proofErr w:type="gramEnd"/>
            <w:r w:rsidRPr="00374E7C">
              <w:rPr>
                <w:rFonts w:ascii="Book Antiqua" w:eastAsia="Times New Roman" w:hAnsi="Book Antiqua" w:cs="Calibri"/>
                <w:color w:val="000000"/>
                <w:sz w:val="16"/>
                <w:szCs w:val="16"/>
                <w:lang w:eastAsia="pt-BR"/>
              </w:rPr>
              <w:t xml:space="preserve"> ½”.</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2</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35</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35</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35</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35</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2</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2</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271</w:t>
            </w:r>
          </w:p>
        </w:tc>
      </w:tr>
      <w:tr w:rsidR="0071384C" w:rsidRPr="001D41D5" w:rsidTr="000C04C9">
        <w:trPr>
          <w:trHeight w:val="418"/>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74</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Bacia Sanitária com Caixa de Descarga Acoplada e Assento.</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5</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4</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4</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4</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287</w:t>
            </w:r>
          </w:p>
        </w:tc>
      </w:tr>
      <w:tr w:rsidR="0071384C" w:rsidRPr="001D41D5" w:rsidTr="000C04C9">
        <w:trPr>
          <w:trHeight w:val="282"/>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75</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Ponto Hidráulico de 25 mm.</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8</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8</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8</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484</w:t>
            </w:r>
          </w:p>
        </w:tc>
      </w:tr>
      <w:tr w:rsidR="0071384C" w:rsidRPr="001D41D5" w:rsidTr="000C04C9">
        <w:trPr>
          <w:trHeight w:val="258"/>
        </w:trPr>
        <w:tc>
          <w:tcPr>
            <w:tcW w:w="245" w:type="pct"/>
            <w:tcBorders>
              <w:top w:val="nil"/>
              <w:left w:val="single" w:sz="4" w:space="0" w:color="auto"/>
              <w:bottom w:val="nil"/>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76</w:t>
            </w:r>
          </w:p>
        </w:tc>
        <w:tc>
          <w:tcPr>
            <w:tcW w:w="1327" w:type="pct"/>
            <w:tcBorders>
              <w:top w:val="nil"/>
              <w:left w:val="single" w:sz="4" w:space="0" w:color="auto"/>
              <w:bottom w:val="nil"/>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Ponto Hidráulico de 50 mm.</w:t>
            </w:r>
          </w:p>
        </w:tc>
        <w:tc>
          <w:tcPr>
            <w:tcW w:w="300" w:type="pct"/>
            <w:tcBorders>
              <w:top w:val="nil"/>
              <w:left w:val="nil"/>
              <w:bottom w:val="nil"/>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3</w:t>
            </w:r>
          </w:p>
        </w:tc>
        <w:tc>
          <w:tcPr>
            <w:tcW w:w="318" w:type="pct"/>
            <w:tcBorders>
              <w:top w:val="nil"/>
              <w:left w:val="nil"/>
              <w:bottom w:val="nil"/>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5</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03</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3</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244</w:t>
            </w:r>
          </w:p>
        </w:tc>
      </w:tr>
      <w:tr w:rsidR="0071384C" w:rsidRPr="001D41D5" w:rsidTr="000C04C9">
        <w:trPr>
          <w:trHeight w:val="290"/>
        </w:trPr>
        <w:tc>
          <w:tcPr>
            <w:tcW w:w="24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77</w:t>
            </w:r>
          </w:p>
        </w:tc>
        <w:tc>
          <w:tcPr>
            <w:tcW w:w="1327" w:type="pct"/>
            <w:tcBorders>
              <w:top w:val="single" w:sz="4" w:space="0" w:color="auto"/>
              <w:left w:val="nil"/>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Ponto Sanitário (Esgoto Simples) 100 mm.</w:t>
            </w:r>
          </w:p>
        </w:tc>
        <w:tc>
          <w:tcPr>
            <w:tcW w:w="300"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6</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6</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6</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288</w:t>
            </w:r>
          </w:p>
        </w:tc>
      </w:tr>
      <w:tr w:rsidR="001D41D5" w:rsidRPr="001D41D5" w:rsidTr="001D41D5">
        <w:trPr>
          <w:trHeight w:val="270"/>
        </w:trPr>
        <w:tc>
          <w:tcPr>
            <w:tcW w:w="5000" w:type="pct"/>
            <w:gridSpan w:val="15"/>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1D41D5" w:rsidRPr="001D41D5" w:rsidRDefault="001D41D5" w:rsidP="001D41D5">
            <w:pPr>
              <w:spacing w:after="0" w:line="240" w:lineRule="auto"/>
              <w:rPr>
                <w:rFonts w:ascii="Book Antiqua" w:eastAsia="Times New Roman" w:hAnsi="Book Antiqua" w:cs="Calibri"/>
                <w:b/>
                <w:bCs/>
                <w:color w:val="000000"/>
                <w:sz w:val="16"/>
                <w:szCs w:val="16"/>
                <w:lang w:eastAsia="pt-BR"/>
              </w:rPr>
            </w:pPr>
            <w:r w:rsidRPr="001D41D5">
              <w:rPr>
                <w:rFonts w:ascii="Book Antiqua" w:eastAsia="Times New Roman" w:hAnsi="Book Antiqua" w:cs="Calibri"/>
                <w:b/>
                <w:bCs/>
                <w:color w:val="000000"/>
                <w:sz w:val="16"/>
                <w:szCs w:val="16"/>
                <w:lang w:eastAsia="pt-BR"/>
              </w:rPr>
              <w:t>09 - COMPLEMENTAÇÃO DA OBRA</w:t>
            </w:r>
          </w:p>
        </w:tc>
      </w:tr>
      <w:tr w:rsidR="0071384C" w:rsidRPr="001D41D5" w:rsidTr="000C04C9">
        <w:trPr>
          <w:trHeight w:val="584"/>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78</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Alambrado de Tela Galvanizado, Malha </w:t>
            </w:r>
            <w:proofErr w:type="gramStart"/>
            <w:r w:rsidRPr="00374E7C">
              <w:rPr>
                <w:rFonts w:ascii="Book Antiqua" w:eastAsia="Times New Roman" w:hAnsi="Book Antiqua" w:cs="Calibri"/>
                <w:color w:val="000000"/>
                <w:sz w:val="16"/>
                <w:szCs w:val="16"/>
                <w:lang w:eastAsia="pt-BR"/>
              </w:rPr>
              <w:t>8</w:t>
            </w:r>
            <w:proofErr w:type="gramEnd"/>
            <w:r w:rsidRPr="00374E7C">
              <w:rPr>
                <w:rFonts w:ascii="Book Antiqua" w:eastAsia="Times New Roman" w:hAnsi="Book Antiqua" w:cs="Calibri"/>
                <w:color w:val="000000"/>
                <w:sz w:val="16"/>
                <w:szCs w:val="16"/>
                <w:lang w:eastAsia="pt-BR"/>
              </w:rPr>
              <w:t xml:space="preserve"> Fios 12 com Tubo Galvanizado 2”.</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4200</w:t>
            </w:r>
          </w:p>
        </w:tc>
      </w:tr>
      <w:tr w:rsidR="0071384C" w:rsidRPr="001D41D5" w:rsidTr="000C04C9">
        <w:trPr>
          <w:trHeight w:val="266"/>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79</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Moirão de Concreto 10x10x3, 00m.</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1070</w:t>
            </w:r>
          </w:p>
        </w:tc>
      </w:tr>
      <w:tr w:rsidR="0071384C" w:rsidRPr="001D41D5" w:rsidTr="000C04C9">
        <w:trPr>
          <w:trHeight w:val="501"/>
        </w:trPr>
        <w:tc>
          <w:tcPr>
            <w:tcW w:w="24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w:t>
            </w:r>
          </w:p>
        </w:tc>
        <w:tc>
          <w:tcPr>
            <w:tcW w:w="132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Muro de Alvenaria 15</w:t>
            </w:r>
            <w:r>
              <w:rPr>
                <w:rFonts w:ascii="Book Antiqua" w:eastAsia="Times New Roman" w:hAnsi="Book Antiqua" w:cs="Calibri"/>
                <w:color w:val="000000"/>
                <w:sz w:val="16"/>
                <w:szCs w:val="16"/>
                <w:lang w:eastAsia="pt-BR"/>
              </w:rPr>
              <w:t xml:space="preserve"> </w:t>
            </w:r>
            <w:r w:rsidRPr="00374E7C">
              <w:rPr>
                <w:rFonts w:ascii="Book Antiqua" w:eastAsia="Times New Roman" w:hAnsi="Book Antiqua" w:cs="Calibri"/>
                <w:color w:val="000000"/>
                <w:sz w:val="16"/>
                <w:szCs w:val="16"/>
                <w:lang w:eastAsia="pt-BR"/>
              </w:rPr>
              <w:t xml:space="preserve">cm com Fundamento e Concreto Rebocado e Pintura. </w:t>
            </w:r>
          </w:p>
        </w:tc>
        <w:tc>
          <w:tcPr>
            <w:tcW w:w="3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120</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120</w:t>
            </w:r>
          </w:p>
        </w:tc>
        <w:tc>
          <w:tcPr>
            <w:tcW w:w="32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520</w:t>
            </w:r>
          </w:p>
        </w:tc>
        <w:tc>
          <w:tcPr>
            <w:tcW w:w="2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29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2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20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2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120</w:t>
            </w:r>
          </w:p>
        </w:tc>
        <w:tc>
          <w:tcPr>
            <w:tcW w:w="3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2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120</w:t>
            </w:r>
          </w:p>
        </w:tc>
        <w:tc>
          <w:tcPr>
            <w:tcW w:w="2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2800</w:t>
            </w:r>
          </w:p>
        </w:tc>
      </w:tr>
      <w:tr w:rsidR="0071384C" w:rsidRPr="001D41D5" w:rsidTr="000C04C9">
        <w:trPr>
          <w:trHeight w:val="467"/>
        </w:trPr>
        <w:tc>
          <w:tcPr>
            <w:tcW w:w="245" w:type="pct"/>
            <w:tcBorders>
              <w:top w:val="single" w:sz="4" w:space="0" w:color="auto"/>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81</w:t>
            </w:r>
          </w:p>
        </w:tc>
        <w:tc>
          <w:tcPr>
            <w:tcW w:w="132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Guarda Corpo Metálico com Corrimão de Madeira /h = 1,10m.</w:t>
            </w:r>
          </w:p>
        </w:tc>
        <w:tc>
          <w:tcPr>
            <w:tcW w:w="300"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w:t>
            </w:r>
          </w:p>
        </w:tc>
        <w:tc>
          <w:tcPr>
            <w:tcW w:w="328"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w:t>
            </w:r>
          </w:p>
        </w:tc>
        <w:tc>
          <w:tcPr>
            <w:tcW w:w="291"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w:t>
            </w:r>
          </w:p>
        </w:tc>
        <w:tc>
          <w:tcPr>
            <w:tcW w:w="269"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w:t>
            </w:r>
          </w:p>
        </w:tc>
        <w:tc>
          <w:tcPr>
            <w:tcW w:w="195"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w:t>
            </w:r>
          </w:p>
        </w:tc>
        <w:tc>
          <w:tcPr>
            <w:tcW w:w="204"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196"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w:t>
            </w:r>
          </w:p>
        </w:tc>
        <w:tc>
          <w:tcPr>
            <w:tcW w:w="300"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w:t>
            </w:r>
          </w:p>
        </w:tc>
        <w:tc>
          <w:tcPr>
            <w:tcW w:w="277"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875</w:t>
            </w:r>
          </w:p>
        </w:tc>
      </w:tr>
      <w:tr w:rsidR="0071384C" w:rsidRPr="001D41D5" w:rsidTr="000C04C9">
        <w:trPr>
          <w:trHeight w:val="559"/>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82</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Tubo de Aço Galvanizado </w:t>
            </w:r>
            <w:proofErr w:type="gramStart"/>
            <w:r w:rsidRPr="00374E7C">
              <w:rPr>
                <w:rFonts w:ascii="Book Antiqua" w:eastAsia="Times New Roman" w:hAnsi="Book Antiqua" w:cs="Calibri"/>
                <w:color w:val="000000"/>
                <w:sz w:val="16"/>
                <w:szCs w:val="16"/>
                <w:lang w:eastAsia="pt-BR"/>
              </w:rPr>
              <w:t>2</w:t>
            </w:r>
            <w:proofErr w:type="gramEnd"/>
            <w:r w:rsidRPr="00374E7C">
              <w:rPr>
                <w:rFonts w:ascii="Book Antiqua" w:eastAsia="Times New Roman" w:hAnsi="Book Antiqua" w:cs="Calibri"/>
                <w:color w:val="000000"/>
                <w:sz w:val="16"/>
                <w:szCs w:val="16"/>
                <w:lang w:eastAsia="pt-BR"/>
              </w:rPr>
              <w:t xml:space="preserve">” para Corrimão em Alvenaria. </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680</w:t>
            </w:r>
          </w:p>
        </w:tc>
      </w:tr>
      <w:tr w:rsidR="001D41D5" w:rsidRPr="001D41D5" w:rsidTr="001D41D5">
        <w:trPr>
          <w:trHeight w:val="270"/>
        </w:trPr>
        <w:tc>
          <w:tcPr>
            <w:tcW w:w="5000" w:type="pct"/>
            <w:gridSpan w:val="15"/>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1D41D5" w:rsidRPr="001D41D5" w:rsidRDefault="001D41D5" w:rsidP="001D41D5">
            <w:pPr>
              <w:spacing w:after="0" w:line="240" w:lineRule="auto"/>
              <w:rPr>
                <w:rFonts w:ascii="Book Antiqua" w:eastAsia="Times New Roman" w:hAnsi="Book Antiqua" w:cs="Calibri"/>
                <w:b/>
                <w:bCs/>
                <w:color w:val="000000"/>
                <w:sz w:val="16"/>
                <w:szCs w:val="16"/>
                <w:lang w:eastAsia="pt-BR"/>
              </w:rPr>
            </w:pPr>
            <w:r w:rsidRPr="001D41D5">
              <w:rPr>
                <w:rFonts w:ascii="Book Antiqua" w:eastAsia="Times New Roman" w:hAnsi="Book Antiqua" w:cs="Calibri"/>
                <w:b/>
                <w:bCs/>
                <w:color w:val="000000"/>
                <w:sz w:val="16"/>
                <w:szCs w:val="16"/>
                <w:lang w:eastAsia="pt-BR"/>
              </w:rPr>
              <w:t>LOTE 02</w:t>
            </w:r>
          </w:p>
        </w:tc>
      </w:tr>
      <w:tr w:rsidR="001D41D5" w:rsidRPr="001D41D5" w:rsidTr="001D41D5">
        <w:trPr>
          <w:trHeight w:val="270"/>
        </w:trPr>
        <w:tc>
          <w:tcPr>
            <w:tcW w:w="5000" w:type="pct"/>
            <w:gridSpan w:val="15"/>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1D41D5" w:rsidRPr="001D41D5" w:rsidRDefault="001D41D5" w:rsidP="001D41D5">
            <w:pPr>
              <w:spacing w:after="0" w:line="240" w:lineRule="auto"/>
              <w:rPr>
                <w:rFonts w:ascii="Book Antiqua" w:eastAsia="Times New Roman" w:hAnsi="Book Antiqua" w:cs="Calibri"/>
                <w:b/>
                <w:bCs/>
                <w:color w:val="000000"/>
                <w:sz w:val="16"/>
                <w:szCs w:val="16"/>
                <w:lang w:eastAsia="pt-BR"/>
              </w:rPr>
            </w:pPr>
            <w:r w:rsidRPr="001D41D5">
              <w:rPr>
                <w:rFonts w:ascii="Book Antiqua" w:eastAsia="Times New Roman" w:hAnsi="Book Antiqua" w:cs="Calibri"/>
                <w:b/>
                <w:bCs/>
                <w:color w:val="000000"/>
                <w:sz w:val="16"/>
                <w:szCs w:val="16"/>
                <w:lang w:eastAsia="pt-BR"/>
              </w:rPr>
              <w:t>10 - INSTALAÇÕES ELÉTRICAS</w:t>
            </w:r>
          </w:p>
        </w:tc>
      </w:tr>
      <w:tr w:rsidR="0071384C" w:rsidRPr="001D41D5" w:rsidTr="000C04C9">
        <w:trPr>
          <w:trHeight w:val="278"/>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83</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Braçadeira Para Tubo </w:t>
            </w:r>
            <w:proofErr w:type="gramStart"/>
            <w:r w:rsidRPr="00374E7C">
              <w:rPr>
                <w:rFonts w:ascii="Book Antiqua" w:eastAsia="Times New Roman" w:hAnsi="Book Antiqua" w:cs="Calibri"/>
                <w:color w:val="000000"/>
                <w:sz w:val="16"/>
                <w:szCs w:val="16"/>
                <w:lang w:eastAsia="pt-BR"/>
              </w:rPr>
              <w:t>2</w:t>
            </w:r>
            <w:proofErr w:type="gramEnd"/>
            <w:r w:rsidRPr="00374E7C">
              <w:rPr>
                <w:rFonts w:ascii="Book Antiqua" w:eastAsia="Times New Roman" w:hAnsi="Book Antiqua" w:cs="Calibri"/>
                <w:color w:val="000000"/>
                <w:sz w:val="16"/>
                <w:szCs w:val="16"/>
                <w:lang w:eastAsia="pt-BR"/>
              </w:rPr>
              <w:t xml:space="preserve">”. </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680</w:t>
            </w:r>
          </w:p>
        </w:tc>
      </w:tr>
      <w:tr w:rsidR="0071384C" w:rsidRPr="001D41D5" w:rsidTr="000C04C9">
        <w:trPr>
          <w:trHeight w:val="268"/>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84</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Disjuntor Monopolar DQ 10A.</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3</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3</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3</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439</w:t>
            </w:r>
          </w:p>
        </w:tc>
      </w:tr>
      <w:tr w:rsidR="0071384C" w:rsidRPr="001D41D5" w:rsidTr="000C04C9">
        <w:trPr>
          <w:trHeight w:val="286"/>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85</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Disjuntor Monopolar DQ 15A. </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5</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5</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5</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485</w:t>
            </w:r>
          </w:p>
        </w:tc>
      </w:tr>
      <w:tr w:rsidR="0071384C" w:rsidRPr="001D41D5" w:rsidTr="000C04C9">
        <w:trPr>
          <w:trHeight w:val="276"/>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86</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Cabo de Cobre Nu 16.00mm².</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1490</w:t>
            </w:r>
          </w:p>
        </w:tc>
      </w:tr>
      <w:tr w:rsidR="0071384C" w:rsidRPr="001D41D5" w:rsidTr="000C04C9">
        <w:trPr>
          <w:trHeight w:val="266"/>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87</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Caixa de Passagem 4x4” Oitavada. </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2</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2</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2</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426</w:t>
            </w:r>
          </w:p>
        </w:tc>
      </w:tr>
      <w:tr w:rsidR="0071384C" w:rsidRPr="001D41D5" w:rsidTr="000C04C9">
        <w:trPr>
          <w:trHeight w:val="270"/>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88</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Disjuntor Monopolar DQ 30A.</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8</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8</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8</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339</w:t>
            </w:r>
          </w:p>
        </w:tc>
      </w:tr>
      <w:tr w:rsidR="0071384C" w:rsidRPr="001D41D5" w:rsidTr="000C04C9">
        <w:trPr>
          <w:trHeight w:val="274"/>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89</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Disjuntor Monopolar DQ 35A. </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3</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3</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3</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249</w:t>
            </w:r>
          </w:p>
        </w:tc>
      </w:tr>
      <w:tr w:rsidR="0071384C" w:rsidRPr="001D41D5" w:rsidTr="000C04C9">
        <w:trPr>
          <w:trHeight w:val="278"/>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90</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Disjuntor Monopolar DQ 70A. </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1</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5</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1</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1</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308</w:t>
            </w:r>
          </w:p>
        </w:tc>
      </w:tr>
      <w:tr w:rsidR="0071384C" w:rsidRPr="001D41D5" w:rsidTr="000C04C9">
        <w:trPr>
          <w:trHeight w:val="282"/>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91</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Disjuntor Tripolar C 15A. </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1</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1</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1</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273</w:t>
            </w:r>
          </w:p>
        </w:tc>
      </w:tr>
      <w:tr w:rsidR="0071384C" w:rsidRPr="001D41D5" w:rsidTr="000C04C9">
        <w:trPr>
          <w:trHeight w:val="258"/>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92</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Disjuntor Tripolar C 20A. </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2</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2</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2</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146</w:t>
            </w:r>
          </w:p>
        </w:tc>
      </w:tr>
      <w:tr w:rsidR="0071384C" w:rsidRPr="001D41D5" w:rsidTr="000C04C9">
        <w:trPr>
          <w:trHeight w:val="276"/>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93</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Disjuntor Tripolar C 30A. </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5</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5</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5</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170</w:t>
            </w:r>
          </w:p>
        </w:tc>
      </w:tr>
      <w:tr w:rsidR="0071384C" w:rsidRPr="001D41D5" w:rsidTr="000C04C9">
        <w:trPr>
          <w:trHeight w:val="266"/>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97</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Disjuntor Tripolar C 100A. </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1</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5</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1</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1</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103</w:t>
            </w:r>
          </w:p>
        </w:tc>
      </w:tr>
      <w:tr w:rsidR="0071384C" w:rsidRPr="001D41D5" w:rsidTr="000C04C9">
        <w:trPr>
          <w:trHeight w:val="567"/>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95</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Eletroduto tipo Mangueira Corrugada de </w:t>
            </w:r>
            <w:proofErr w:type="gramStart"/>
            <w:r w:rsidRPr="00374E7C">
              <w:rPr>
                <w:rFonts w:ascii="Book Antiqua" w:eastAsia="Times New Roman" w:hAnsi="Book Antiqua" w:cs="Calibri"/>
                <w:color w:val="000000"/>
                <w:sz w:val="16"/>
                <w:szCs w:val="16"/>
                <w:lang w:eastAsia="pt-BR"/>
              </w:rPr>
              <w:t>1</w:t>
            </w:r>
            <w:proofErr w:type="gramEnd"/>
            <w:r w:rsidRPr="00374E7C">
              <w:rPr>
                <w:rFonts w:ascii="Book Antiqua" w:eastAsia="Times New Roman" w:hAnsi="Book Antiqua" w:cs="Calibri"/>
                <w:color w:val="000000"/>
                <w:sz w:val="16"/>
                <w:szCs w:val="16"/>
                <w:lang w:eastAsia="pt-BR"/>
              </w:rPr>
              <w:t xml:space="preserve">”. Eletroduto tipo Mangueira Corrugada de ½”. </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1650</w:t>
            </w:r>
          </w:p>
        </w:tc>
      </w:tr>
      <w:tr w:rsidR="0071384C" w:rsidRPr="001D41D5" w:rsidTr="000C04C9">
        <w:trPr>
          <w:trHeight w:val="236"/>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96</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Fio Isolado 1,5mm² – </w:t>
            </w:r>
            <w:proofErr w:type="gramStart"/>
            <w:r w:rsidRPr="00374E7C">
              <w:rPr>
                <w:rFonts w:ascii="Book Antiqua" w:eastAsia="Times New Roman" w:hAnsi="Book Antiqua" w:cs="Calibri"/>
                <w:color w:val="000000"/>
                <w:sz w:val="16"/>
                <w:szCs w:val="16"/>
                <w:lang w:eastAsia="pt-BR"/>
              </w:rPr>
              <w:t>750V</w:t>
            </w:r>
            <w:proofErr w:type="gramEnd"/>
            <w:r w:rsidRPr="00374E7C">
              <w:rPr>
                <w:rFonts w:ascii="Book Antiqua" w:eastAsia="Times New Roman" w:hAnsi="Book Antiqua" w:cs="Calibri"/>
                <w:color w:val="000000"/>
                <w:sz w:val="16"/>
                <w:szCs w:val="16"/>
                <w:lang w:eastAsia="pt-BR"/>
              </w:rPr>
              <w:t>.</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1800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4650</w:t>
            </w:r>
          </w:p>
        </w:tc>
      </w:tr>
      <w:tr w:rsidR="0071384C" w:rsidRPr="001D41D5" w:rsidTr="000C04C9">
        <w:trPr>
          <w:trHeight w:val="282"/>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97</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Fio Isolado 2,5mm² – </w:t>
            </w:r>
            <w:proofErr w:type="gramStart"/>
            <w:r w:rsidRPr="00374E7C">
              <w:rPr>
                <w:rFonts w:ascii="Book Antiqua" w:eastAsia="Times New Roman" w:hAnsi="Book Antiqua" w:cs="Calibri"/>
                <w:color w:val="000000"/>
                <w:sz w:val="16"/>
                <w:szCs w:val="16"/>
                <w:lang w:eastAsia="pt-BR"/>
              </w:rPr>
              <w:t>750V</w:t>
            </w:r>
            <w:proofErr w:type="gramEnd"/>
            <w:r w:rsidRPr="00374E7C">
              <w:rPr>
                <w:rFonts w:ascii="Book Antiqua" w:eastAsia="Times New Roman" w:hAnsi="Book Antiqua" w:cs="Calibri"/>
                <w:color w:val="000000"/>
                <w:sz w:val="16"/>
                <w:szCs w:val="16"/>
                <w:lang w:eastAsia="pt-BR"/>
              </w:rPr>
              <w:t>.</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5950</w:t>
            </w:r>
          </w:p>
        </w:tc>
      </w:tr>
      <w:tr w:rsidR="0071384C" w:rsidRPr="001D41D5" w:rsidTr="000C04C9">
        <w:trPr>
          <w:trHeight w:val="272"/>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98</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Fio Isolado 4,0mm² – </w:t>
            </w:r>
            <w:proofErr w:type="gramStart"/>
            <w:r w:rsidRPr="00374E7C">
              <w:rPr>
                <w:rFonts w:ascii="Book Antiqua" w:eastAsia="Times New Roman" w:hAnsi="Book Antiqua" w:cs="Calibri"/>
                <w:color w:val="000000"/>
                <w:sz w:val="16"/>
                <w:szCs w:val="16"/>
                <w:lang w:eastAsia="pt-BR"/>
              </w:rPr>
              <w:t>750V</w:t>
            </w:r>
            <w:proofErr w:type="gramEnd"/>
            <w:r w:rsidRPr="00374E7C">
              <w:rPr>
                <w:rFonts w:ascii="Book Antiqua" w:eastAsia="Times New Roman" w:hAnsi="Book Antiqua" w:cs="Calibri"/>
                <w:color w:val="000000"/>
                <w:sz w:val="16"/>
                <w:szCs w:val="16"/>
                <w:lang w:eastAsia="pt-BR"/>
              </w:rPr>
              <w:t>.</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6850</w:t>
            </w:r>
          </w:p>
        </w:tc>
      </w:tr>
      <w:tr w:rsidR="0071384C" w:rsidRPr="001D41D5" w:rsidTr="000C04C9">
        <w:trPr>
          <w:trHeight w:val="276"/>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99</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Fio Isolado 6,00mm² - 750 v. </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4850</w:t>
            </w:r>
          </w:p>
        </w:tc>
      </w:tr>
      <w:tr w:rsidR="0071384C" w:rsidRPr="001D41D5" w:rsidTr="000C04C9">
        <w:trPr>
          <w:trHeight w:val="266"/>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Fio Isolado 10,00mm² - 750 v.</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3750</w:t>
            </w:r>
          </w:p>
        </w:tc>
      </w:tr>
      <w:tr w:rsidR="0071384C" w:rsidRPr="001D41D5" w:rsidTr="000C04C9">
        <w:trPr>
          <w:trHeight w:val="426"/>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101</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Interruptor de Embutir </w:t>
            </w:r>
            <w:proofErr w:type="gramStart"/>
            <w:r w:rsidRPr="00374E7C">
              <w:rPr>
                <w:rFonts w:ascii="Book Antiqua" w:eastAsia="Times New Roman" w:hAnsi="Book Antiqua" w:cs="Calibri"/>
                <w:color w:val="000000"/>
                <w:sz w:val="16"/>
                <w:szCs w:val="16"/>
                <w:lang w:eastAsia="pt-BR"/>
              </w:rPr>
              <w:t>1</w:t>
            </w:r>
            <w:proofErr w:type="gramEnd"/>
            <w:r w:rsidRPr="00374E7C">
              <w:rPr>
                <w:rFonts w:ascii="Book Antiqua" w:eastAsia="Times New Roman" w:hAnsi="Book Antiqua" w:cs="Calibri"/>
                <w:color w:val="000000"/>
                <w:sz w:val="16"/>
                <w:szCs w:val="16"/>
                <w:lang w:eastAsia="pt-BR"/>
              </w:rPr>
              <w:t xml:space="preserve"> Seção Paralelo.</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420</w:t>
            </w:r>
          </w:p>
        </w:tc>
      </w:tr>
      <w:tr w:rsidR="0071384C" w:rsidRPr="001D41D5" w:rsidTr="000C04C9">
        <w:trPr>
          <w:trHeight w:val="277"/>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102</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Interruptor de Embutir </w:t>
            </w:r>
            <w:proofErr w:type="gramStart"/>
            <w:r w:rsidRPr="00374E7C">
              <w:rPr>
                <w:rFonts w:ascii="Book Antiqua" w:eastAsia="Times New Roman" w:hAnsi="Book Antiqua" w:cs="Calibri"/>
                <w:color w:val="000000"/>
                <w:sz w:val="16"/>
                <w:szCs w:val="16"/>
                <w:lang w:eastAsia="pt-BR"/>
              </w:rPr>
              <w:t>2</w:t>
            </w:r>
            <w:proofErr w:type="gramEnd"/>
            <w:r w:rsidRPr="00374E7C">
              <w:rPr>
                <w:rFonts w:ascii="Book Antiqua" w:eastAsia="Times New Roman" w:hAnsi="Book Antiqua" w:cs="Calibri"/>
                <w:color w:val="000000"/>
                <w:sz w:val="16"/>
                <w:szCs w:val="16"/>
                <w:lang w:eastAsia="pt-BR"/>
              </w:rPr>
              <w:t xml:space="preserve"> Secoes. </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5</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5</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5</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535</w:t>
            </w:r>
          </w:p>
        </w:tc>
      </w:tr>
      <w:tr w:rsidR="0071384C" w:rsidRPr="001D41D5" w:rsidTr="000C04C9">
        <w:trPr>
          <w:trHeight w:val="252"/>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103</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Interruptor de Embutir </w:t>
            </w:r>
            <w:proofErr w:type="gramStart"/>
            <w:r w:rsidRPr="00374E7C">
              <w:rPr>
                <w:rFonts w:ascii="Book Antiqua" w:eastAsia="Times New Roman" w:hAnsi="Book Antiqua" w:cs="Calibri"/>
                <w:color w:val="000000"/>
                <w:sz w:val="16"/>
                <w:szCs w:val="16"/>
                <w:lang w:eastAsia="pt-BR"/>
              </w:rPr>
              <w:t>3</w:t>
            </w:r>
            <w:proofErr w:type="gramEnd"/>
            <w:r w:rsidRPr="00374E7C">
              <w:rPr>
                <w:rFonts w:ascii="Book Antiqua" w:eastAsia="Times New Roman" w:hAnsi="Book Antiqua" w:cs="Calibri"/>
                <w:color w:val="000000"/>
                <w:sz w:val="16"/>
                <w:szCs w:val="16"/>
                <w:lang w:eastAsia="pt-BR"/>
              </w:rPr>
              <w:t xml:space="preserve"> Secoes.</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5</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5</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5</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715</w:t>
            </w:r>
          </w:p>
        </w:tc>
      </w:tr>
      <w:tr w:rsidR="0071384C" w:rsidRPr="001D41D5" w:rsidTr="000C04C9">
        <w:trPr>
          <w:trHeight w:val="283"/>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104</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Interruptor Simples com Interruptor Paralelo.</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8</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8</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8</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669</w:t>
            </w:r>
          </w:p>
        </w:tc>
      </w:tr>
      <w:tr w:rsidR="0071384C" w:rsidRPr="001D41D5" w:rsidTr="000C04C9">
        <w:trPr>
          <w:trHeight w:val="304"/>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105</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Interruptor Simples com Tomada.</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6</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6</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6</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918</w:t>
            </w:r>
          </w:p>
        </w:tc>
      </w:tr>
      <w:tr w:rsidR="0071384C" w:rsidRPr="001D41D5" w:rsidTr="00EE579E">
        <w:trPr>
          <w:trHeight w:val="266"/>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106</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Lâmpada Fluorescente </w:t>
            </w:r>
            <w:proofErr w:type="gramStart"/>
            <w:r w:rsidRPr="00374E7C">
              <w:rPr>
                <w:rFonts w:ascii="Book Antiqua" w:eastAsia="Times New Roman" w:hAnsi="Book Antiqua" w:cs="Calibri"/>
                <w:color w:val="000000"/>
                <w:sz w:val="16"/>
                <w:szCs w:val="16"/>
                <w:lang w:eastAsia="pt-BR"/>
              </w:rPr>
              <w:t>40W</w:t>
            </w:r>
            <w:proofErr w:type="gramEnd"/>
            <w:r w:rsidRPr="00374E7C">
              <w:rPr>
                <w:rFonts w:ascii="Book Antiqua" w:eastAsia="Times New Roman" w:hAnsi="Book Antiqua" w:cs="Calibri"/>
                <w:color w:val="000000"/>
                <w:sz w:val="16"/>
                <w:szCs w:val="16"/>
                <w:lang w:eastAsia="pt-BR"/>
              </w:rPr>
              <w:t>.</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420</w:t>
            </w:r>
          </w:p>
        </w:tc>
      </w:tr>
      <w:tr w:rsidR="0071384C" w:rsidRPr="001D41D5" w:rsidTr="00EE579E">
        <w:trPr>
          <w:trHeight w:val="284"/>
        </w:trPr>
        <w:tc>
          <w:tcPr>
            <w:tcW w:w="24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107</w:t>
            </w:r>
          </w:p>
        </w:tc>
        <w:tc>
          <w:tcPr>
            <w:tcW w:w="132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Lâmpada Vapor de Mercúrio </w:t>
            </w:r>
            <w:proofErr w:type="gramStart"/>
            <w:r w:rsidRPr="00374E7C">
              <w:rPr>
                <w:rFonts w:ascii="Book Antiqua" w:eastAsia="Times New Roman" w:hAnsi="Book Antiqua" w:cs="Calibri"/>
                <w:color w:val="000000"/>
                <w:sz w:val="16"/>
                <w:szCs w:val="16"/>
                <w:lang w:eastAsia="pt-BR"/>
              </w:rPr>
              <w:t>125W</w:t>
            </w:r>
            <w:proofErr w:type="gramEnd"/>
            <w:r w:rsidRPr="00374E7C">
              <w:rPr>
                <w:rFonts w:ascii="Book Antiqua" w:eastAsia="Times New Roman" w:hAnsi="Book Antiqua" w:cs="Calibri"/>
                <w:color w:val="000000"/>
                <w:sz w:val="16"/>
                <w:szCs w:val="16"/>
                <w:lang w:eastAsia="pt-BR"/>
              </w:rPr>
              <w:t xml:space="preserve">. </w:t>
            </w:r>
          </w:p>
        </w:tc>
        <w:tc>
          <w:tcPr>
            <w:tcW w:w="3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32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29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2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20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2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3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2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r>
      <w:tr w:rsidR="0071384C" w:rsidRPr="001D41D5" w:rsidTr="00EE579E">
        <w:trPr>
          <w:trHeight w:val="274"/>
        </w:trPr>
        <w:tc>
          <w:tcPr>
            <w:tcW w:w="245" w:type="pct"/>
            <w:tcBorders>
              <w:top w:val="single" w:sz="4" w:space="0" w:color="auto"/>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108</w:t>
            </w:r>
          </w:p>
        </w:tc>
        <w:tc>
          <w:tcPr>
            <w:tcW w:w="132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Lâmpada Vapor de Mercúrio </w:t>
            </w:r>
            <w:proofErr w:type="gramStart"/>
            <w:r w:rsidRPr="00374E7C">
              <w:rPr>
                <w:rFonts w:ascii="Book Antiqua" w:eastAsia="Times New Roman" w:hAnsi="Book Antiqua" w:cs="Calibri"/>
                <w:color w:val="000000"/>
                <w:sz w:val="16"/>
                <w:szCs w:val="16"/>
                <w:lang w:eastAsia="pt-BR"/>
              </w:rPr>
              <w:t>400W</w:t>
            </w:r>
            <w:proofErr w:type="gramEnd"/>
            <w:r w:rsidRPr="00374E7C">
              <w:rPr>
                <w:rFonts w:ascii="Book Antiqua" w:eastAsia="Times New Roman" w:hAnsi="Book Antiqua" w:cs="Calibri"/>
                <w:color w:val="000000"/>
                <w:sz w:val="16"/>
                <w:szCs w:val="16"/>
                <w:lang w:eastAsia="pt-BR"/>
              </w:rPr>
              <w:t>.</w:t>
            </w:r>
          </w:p>
        </w:tc>
        <w:tc>
          <w:tcPr>
            <w:tcW w:w="300"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328"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91"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69"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195"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04"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196"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300"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77"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210</w:t>
            </w:r>
          </w:p>
        </w:tc>
      </w:tr>
      <w:tr w:rsidR="0071384C" w:rsidRPr="001D41D5" w:rsidTr="000C04C9">
        <w:trPr>
          <w:trHeight w:val="264"/>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109</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Quadro de Medição com Demanda.</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1</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2</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8</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8</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8</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8</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1</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1</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97</w:t>
            </w:r>
          </w:p>
        </w:tc>
      </w:tr>
      <w:tr w:rsidR="0071384C" w:rsidRPr="001D41D5" w:rsidTr="000C04C9">
        <w:trPr>
          <w:trHeight w:val="282"/>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110</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Quadro de Medição Trifásica com Medidor.</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2</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3</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12</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12</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12</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12</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2</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2</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97</w:t>
            </w:r>
          </w:p>
        </w:tc>
      </w:tr>
      <w:tr w:rsidR="0071384C" w:rsidRPr="001D41D5" w:rsidTr="000C04C9">
        <w:trPr>
          <w:trHeight w:val="443"/>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111</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Quadro Terminal Forca/Luz 40 a 50 Disjuntores. </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1</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8</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8</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8</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8</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1</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1</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65</w:t>
            </w:r>
          </w:p>
        </w:tc>
      </w:tr>
      <w:tr w:rsidR="0071384C" w:rsidRPr="001D41D5" w:rsidTr="000C04C9">
        <w:trPr>
          <w:trHeight w:val="421"/>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112</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Quadro Terminal Forca/Luz 06 a 12 Disjuntores Mono.</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3</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3</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proofErr w:type="gramStart"/>
            <w:r w:rsidRPr="001D41D5">
              <w:rPr>
                <w:rFonts w:ascii="Book Antiqua" w:eastAsia="Times New Roman" w:hAnsi="Book Antiqua" w:cs="Calibri"/>
                <w:color w:val="000000"/>
                <w:sz w:val="16"/>
                <w:szCs w:val="16"/>
                <w:lang w:eastAsia="pt-BR"/>
              </w:rPr>
              <w:t>3</w:t>
            </w:r>
            <w:proofErr w:type="gramEnd"/>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3</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142</w:t>
            </w:r>
          </w:p>
        </w:tc>
      </w:tr>
      <w:tr w:rsidR="0071384C" w:rsidRPr="001D41D5" w:rsidTr="000C04C9">
        <w:trPr>
          <w:trHeight w:val="258"/>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113</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Reator Alto Fator PR </w:t>
            </w:r>
            <w:proofErr w:type="gramStart"/>
            <w:r w:rsidRPr="00374E7C">
              <w:rPr>
                <w:rFonts w:ascii="Book Antiqua" w:eastAsia="Times New Roman" w:hAnsi="Book Antiqua" w:cs="Calibri"/>
                <w:color w:val="000000"/>
                <w:sz w:val="16"/>
                <w:szCs w:val="16"/>
                <w:lang w:eastAsia="pt-BR"/>
              </w:rPr>
              <w:t>2x20W</w:t>
            </w:r>
            <w:proofErr w:type="gramEnd"/>
            <w:r w:rsidRPr="00374E7C">
              <w:rPr>
                <w:rFonts w:ascii="Book Antiqua" w:eastAsia="Times New Roman" w:hAnsi="Book Antiqua" w:cs="Calibri"/>
                <w:color w:val="000000"/>
                <w:sz w:val="16"/>
                <w:szCs w:val="16"/>
                <w:lang w:eastAsia="pt-BR"/>
              </w:rPr>
              <w:t>.</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240</w:t>
            </w:r>
          </w:p>
        </w:tc>
      </w:tr>
      <w:tr w:rsidR="0071384C" w:rsidRPr="001D41D5" w:rsidTr="000C04C9">
        <w:trPr>
          <w:trHeight w:val="276"/>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114</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Para-raios tipo Franklin de </w:t>
            </w:r>
            <w:proofErr w:type="gramStart"/>
            <w:r w:rsidRPr="00374E7C">
              <w:rPr>
                <w:rFonts w:ascii="Book Antiqua" w:eastAsia="Times New Roman" w:hAnsi="Book Antiqua" w:cs="Calibri"/>
                <w:color w:val="000000"/>
                <w:sz w:val="16"/>
                <w:szCs w:val="16"/>
                <w:lang w:eastAsia="pt-BR"/>
              </w:rPr>
              <w:t>4</w:t>
            </w:r>
            <w:proofErr w:type="gramEnd"/>
            <w:r w:rsidRPr="00374E7C">
              <w:rPr>
                <w:rFonts w:ascii="Book Antiqua" w:eastAsia="Times New Roman" w:hAnsi="Book Antiqua" w:cs="Calibri"/>
                <w:color w:val="000000"/>
                <w:sz w:val="16"/>
                <w:szCs w:val="16"/>
                <w:lang w:eastAsia="pt-BR"/>
              </w:rPr>
              <w:t xml:space="preserve"> Pontas. </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proofErr w:type="gramStart"/>
            <w:r w:rsidRPr="001D41D5">
              <w:rPr>
                <w:rFonts w:ascii="Book Antiqua" w:eastAsia="Times New Roman" w:hAnsi="Book Antiqua" w:cs="Calibri"/>
                <w:color w:val="000000"/>
                <w:sz w:val="16"/>
                <w:szCs w:val="16"/>
                <w:lang w:eastAsia="pt-BR"/>
              </w:rPr>
              <w:t>5</w:t>
            </w:r>
            <w:proofErr w:type="gramEnd"/>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5</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5</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90</w:t>
            </w:r>
          </w:p>
        </w:tc>
      </w:tr>
      <w:tr w:rsidR="0071384C" w:rsidRPr="001D41D5" w:rsidTr="000C04C9">
        <w:trPr>
          <w:trHeight w:val="501"/>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115</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Acionador Manual Segurança de Alarme (Quebra Vidro).</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proofErr w:type="gramStart"/>
            <w:r w:rsidRPr="001D41D5">
              <w:rPr>
                <w:rFonts w:ascii="Book Antiqua" w:eastAsia="Times New Roman" w:hAnsi="Book Antiqua" w:cs="Calibri"/>
                <w:color w:val="000000"/>
                <w:sz w:val="16"/>
                <w:szCs w:val="16"/>
                <w:lang w:eastAsia="pt-BR"/>
              </w:rPr>
              <w:t>5</w:t>
            </w:r>
            <w:proofErr w:type="gramEnd"/>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35</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35</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5</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5</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135</w:t>
            </w:r>
          </w:p>
        </w:tc>
      </w:tr>
      <w:tr w:rsidR="0071384C" w:rsidRPr="001D41D5" w:rsidTr="000C04C9">
        <w:trPr>
          <w:trHeight w:val="501"/>
        </w:trPr>
        <w:tc>
          <w:tcPr>
            <w:tcW w:w="24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116</w:t>
            </w:r>
          </w:p>
        </w:tc>
        <w:tc>
          <w:tcPr>
            <w:tcW w:w="132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Peça(s)</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Bloco Autônomo com Bateria para Iluminação de Emergência com </w:t>
            </w:r>
            <w:proofErr w:type="gramStart"/>
            <w:r w:rsidRPr="00374E7C">
              <w:rPr>
                <w:rFonts w:ascii="Book Antiqua" w:eastAsia="Times New Roman" w:hAnsi="Book Antiqua" w:cs="Calibri"/>
                <w:color w:val="000000"/>
                <w:sz w:val="16"/>
                <w:szCs w:val="16"/>
                <w:lang w:eastAsia="pt-BR"/>
              </w:rPr>
              <w:t>2</w:t>
            </w:r>
            <w:proofErr w:type="gramEnd"/>
            <w:r w:rsidRPr="00374E7C">
              <w:rPr>
                <w:rFonts w:ascii="Book Antiqua" w:eastAsia="Times New Roman" w:hAnsi="Book Antiqua" w:cs="Calibri"/>
                <w:color w:val="000000"/>
                <w:sz w:val="16"/>
                <w:szCs w:val="16"/>
                <w:lang w:eastAsia="pt-BR"/>
              </w:rPr>
              <w:t xml:space="preserve"> faróis de 55W. </w:t>
            </w:r>
          </w:p>
        </w:tc>
        <w:tc>
          <w:tcPr>
            <w:tcW w:w="3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5</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32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9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0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5</w:t>
            </w:r>
          </w:p>
        </w:tc>
        <w:tc>
          <w:tcPr>
            <w:tcW w:w="3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5</w:t>
            </w:r>
          </w:p>
        </w:tc>
        <w:tc>
          <w:tcPr>
            <w:tcW w:w="2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230</w:t>
            </w:r>
          </w:p>
        </w:tc>
      </w:tr>
      <w:tr w:rsidR="0071384C" w:rsidRPr="001D41D5" w:rsidTr="000C04C9">
        <w:trPr>
          <w:trHeight w:val="467"/>
        </w:trPr>
        <w:tc>
          <w:tcPr>
            <w:tcW w:w="245" w:type="pct"/>
            <w:tcBorders>
              <w:top w:val="single" w:sz="4" w:space="0" w:color="auto"/>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117</w:t>
            </w:r>
          </w:p>
        </w:tc>
        <w:tc>
          <w:tcPr>
            <w:tcW w:w="132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Peça(s)</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Central de Alarme contra Incêndio para 18 Setores. </w:t>
            </w:r>
          </w:p>
        </w:tc>
        <w:tc>
          <w:tcPr>
            <w:tcW w:w="300"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1</w:t>
            </w:r>
          </w:p>
        </w:tc>
        <w:tc>
          <w:tcPr>
            <w:tcW w:w="328"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291"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269"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195"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204"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14</w:t>
            </w:r>
          </w:p>
        </w:tc>
        <w:tc>
          <w:tcPr>
            <w:tcW w:w="196"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1</w:t>
            </w:r>
          </w:p>
        </w:tc>
        <w:tc>
          <w:tcPr>
            <w:tcW w:w="300"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1</w:t>
            </w:r>
          </w:p>
        </w:tc>
        <w:tc>
          <w:tcPr>
            <w:tcW w:w="277"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77</w:t>
            </w:r>
          </w:p>
        </w:tc>
      </w:tr>
      <w:tr w:rsidR="0071384C" w:rsidRPr="001D41D5" w:rsidTr="000C04C9">
        <w:trPr>
          <w:trHeight w:val="559"/>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118</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Bloco Autônomo para Iluminação de Emergência com Bateria </w:t>
            </w:r>
            <w:proofErr w:type="gramStart"/>
            <w:r w:rsidRPr="00374E7C">
              <w:rPr>
                <w:rFonts w:ascii="Book Antiqua" w:eastAsia="Times New Roman" w:hAnsi="Book Antiqua" w:cs="Calibri"/>
                <w:color w:val="000000"/>
                <w:sz w:val="16"/>
                <w:szCs w:val="16"/>
                <w:lang w:eastAsia="pt-BR"/>
              </w:rPr>
              <w:t>6V</w:t>
            </w:r>
            <w:proofErr w:type="gramEnd"/>
            <w:r w:rsidRPr="00374E7C">
              <w:rPr>
                <w:rFonts w:ascii="Book Antiqua" w:eastAsia="Times New Roman" w:hAnsi="Book Antiqua" w:cs="Calibri"/>
                <w:color w:val="000000"/>
                <w:sz w:val="16"/>
                <w:szCs w:val="16"/>
                <w:lang w:eastAsia="pt-BR"/>
              </w:rPr>
              <w:t xml:space="preserve">/4H 960L 24LEDS. </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6</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6</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6</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348</w:t>
            </w:r>
          </w:p>
        </w:tc>
      </w:tr>
      <w:tr w:rsidR="0071384C" w:rsidRPr="001D41D5" w:rsidTr="000C04C9">
        <w:trPr>
          <w:trHeight w:val="242"/>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119</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Disjuntor Monopolar DQ 20A. </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35</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35</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35</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35</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35</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260</w:t>
            </w:r>
          </w:p>
        </w:tc>
      </w:tr>
      <w:tr w:rsidR="0071384C" w:rsidRPr="001D41D5" w:rsidTr="000C04C9">
        <w:trPr>
          <w:trHeight w:val="260"/>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120</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Disjuntor Tripolar C 25A. </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155</w:t>
            </w:r>
          </w:p>
        </w:tc>
      </w:tr>
      <w:tr w:rsidR="0071384C" w:rsidRPr="001D41D5" w:rsidTr="000C04C9">
        <w:trPr>
          <w:trHeight w:val="278"/>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121</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Disjuntor Tripolar 18KA 30A. </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2</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5</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2</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2</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106</w:t>
            </w:r>
          </w:p>
        </w:tc>
      </w:tr>
      <w:tr w:rsidR="0071384C" w:rsidRPr="001D41D5" w:rsidTr="000C04C9">
        <w:trPr>
          <w:trHeight w:val="268"/>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122</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Lâmpada Fluorescente </w:t>
            </w:r>
            <w:proofErr w:type="gramStart"/>
            <w:r w:rsidRPr="00374E7C">
              <w:rPr>
                <w:rFonts w:ascii="Book Antiqua" w:eastAsia="Times New Roman" w:hAnsi="Book Antiqua" w:cs="Calibri"/>
                <w:color w:val="000000"/>
                <w:sz w:val="16"/>
                <w:szCs w:val="16"/>
                <w:lang w:eastAsia="pt-BR"/>
              </w:rPr>
              <w:t>20W</w:t>
            </w:r>
            <w:proofErr w:type="gramEnd"/>
            <w:r w:rsidRPr="00374E7C">
              <w:rPr>
                <w:rFonts w:ascii="Book Antiqua" w:eastAsia="Times New Roman" w:hAnsi="Book Antiqua" w:cs="Calibri"/>
                <w:color w:val="000000"/>
                <w:sz w:val="16"/>
                <w:szCs w:val="16"/>
                <w:lang w:eastAsia="pt-BR"/>
              </w:rPr>
              <w:t>.</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320</w:t>
            </w:r>
          </w:p>
        </w:tc>
      </w:tr>
      <w:tr w:rsidR="0071384C" w:rsidRPr="001D41D5" w:rsidTr="000C04C9">
        <w:trPr>
          <w:trHeight w:val="286"/>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123</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Projetor Retangular para Quadra de Esportes. </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9</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9</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9</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167</w:t>
            </w:r>
          </w:p>
        </w:tc>
      </w:tr>
      <w:tr w:rsidR="0071384C" w:rsidRPr="001D41D5" w:rsidTr="000C04C9">
        <w:trPr>
          <w:trHeight w:val="306"/>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124</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Reator Alto Fator PR 1x40W. </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6</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80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6</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6</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448</w:t>
            </w:r>
          </w:p>
        </w:tc>
      </w:tr>
      <w:tr w:rsidR="0071384C" w:rsidRPr="001D41D5" w:rsidTr="000C04C9">
        <w:trPr>
          <w:trHeight w:val="255"/>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125</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Reator Alto Fator 400W / Lâmpada Retangular.</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9</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9</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9</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397</w:t>
            </w:r>
          </w:p>
        </w:tc>
      </w:tr>
      <w:tr w:rsidR="0071384C" w:rsidRPr="001D41D5" w:rsidTr="000C04C9">
        <w:trPr>
          <w:trHeight w:val="274"/>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126</w:t>
            </w:r>
          </w:p>
        </w:tc>
        <w:tc>
          <w:tcPr>
            <w:tcW w:w="1327" w:type="pct"/>
            <w:tcBorders>
              <w:top w:val="nil"/>
              <w:left w:val="single" w:sz="4" w:space="0" w:color="auto"/>
              <w:bottom w:val="nil"/>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Eletroduto PVC Rígido Roscável ¾”. </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750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750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2350</w:t>
            </w:r>
          </w:p>
        </w:tc>
      </w:tr>
      <w:tr w:rsidR="0071384C" w:rsidRPr="001D41D5" w:rsidTr="000C04C9">
        <w:trPr>
          <w:trHeight w:val="420"/>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127</w:t>
            </w:r>
          </w:p>
        </w:tc>
        <w:tc>
          <w:tcPr>
            <w:tcW w:w="1327" w:type="pct"/>
            <w:tcBorders>
              <w:top w:val="single" w:sz="4" w:space="0" w:color="auto"/>
              <w:left w:val="single" w:sz="4" w:space="0" w:color="auto"/>
              <w:bottom w:val="nil"/>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Luminária Fluorescente </w:t>
            </w:r>
            <w:proofErr w:type="gramStart"/>
            <w:r w:rsidRPr="00374E7C">
              <w:rPr>
                <w:rFonts w:ascii="Book Antiqua" w:eastAsia="Times New Roman" w:hAnsi="Book Antiqua" w:cs="Calibri"/>
                <w:color w:val="000000"/>
                <w:sz w:val="16"/>
                <w:szCs w:val="16"/>
                <w:lang w:eastAsia="pt-BR"/>
              </w:rPr>
              <w:t>2x40W</w:t>
            </w:r>
            <w:proofErr w:type="gramEnd"/>
            <w:r w:rsidRPr="00374E7C">
              <w:rPr>
                <w:rFonts w:ascii="Book Antiqua" w:eastAsia="Times New Roman" w:hAnsi="Book Antiqua" w:cs="Calibri"/>
                <w:color w:val="000000"/>
                <w:sz w:val="16"/>
                <w:szCs w:val="16"/>
                <w:lang w:eastAsia="pt-BR"/>
              </w:rPr>
              <w:t xml:space="preserve"> 220V Completa. </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6</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6</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1D41D5">
              <w:rPr>
                <w:rFonts w:ascii="Book Antiqua" w:eastAsia="Times New Roman" w:hAnsi="Book Antiqua" w:cs="Calibri"/>
                <w:color w:val="000000"/>
                <w:sz w:val="16"/>
                <w:szCs w:val="16"/>
                <w:lang w:eastAsia="pt-BR"/>
              </w:rPr>
              <w:t>6</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1128</w:t>
            </w:r>
          </w:p>
        </w:tc>
      </w:tr>
      <w:tr w:rsidR="001D41D5" w:rsidRPr="001D41D5" w:rsidTr="001D41D5">
        <w:trPr>
          <w:trHeight w:val="270"/>
        </w:trPr>
        <w:tc>
          <w:tcPr>
            <w:tcW w:w="5000" w:type="pct"/>
            <w:gridSpan w:val="15"/>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1D41D5" w:rsidRPr="001D41D5" w:rsidRDefault="001D41D5" w:rsidP="001D41D5">
            <w:pPr>
              <w:spacing w:after="0" w:line="240" w:lineRule="auto"/>
              <w:rPr>
                <w:rFonts w:ascii="Book Antiqua" w:eastAsia="Times New Roman" w:hAnsi="Book Antiqua" w:cs="Calibri"/>
                <w:b/>
                <w:bCs/>
                <w:color w:val="000000"/>
                <w:sz w:val="16"/>
                <w:szCs w:val="16"/>
                <w:lang w:eastAsia="pt-BR"/>
              </w:rPr>
            </w:pPr>
            <w:r w:rsidRPr="001D41D5">
              <w:rPr>
                <w:rFonts w:ascii="Book Antiqua" w:eastAsia="Times New Roman" w:hAnsi="Book Antiqua" w:cs="Calibri"/>
                <w:b/>
                <w:bCs/>
                <w:color w:val="000000"/>
                <w:sz w:val="16"/>
                <w:szCs w:val="16"/>
                <w:lang w:eastAsia="pt-BR"/>
              </w:rPr>
              <w:t>11 - REVESTIMENTOS</w:t>
            </w:r>
          </w:p>
        </w:tc>
      </w:tr>
      <w:tr w:rsidR="0071384C" w:rsidRPr="001D41D5" w:rsidTr="000C04C9">
        <w:trPr>
          <w:trHeight w:val="255"/>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128</w:t>
            </w:r>
          </w:p>
        </w:tc>
        <w:tc>
          <w:tcPr>
            <w:tcW w:w="1327" w:type="pct"/>
            <w:tcBorders>
              <w:top w:val="nil"/>
              <w:left w:val="single" w:sz="4" w:space="0" w:color="auto"/>
              <w:bottom w:val="single" w:sz="4" w:space="0" w:color="auto"/>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Reboco.</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bottom"/>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2450</w:t>
            </w:r>
          </w:p>
        </w:tc>
      </w:tr>
      <w:tr w:rsidR="0071384C" w:rsidRPr="001D41D5" w:rsidTr="000C04C9">
        <w:trPr>
          <w:trHeight w:val="305"/>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129</w:t>
            </w:r>
          </w:p>
        </w:tc>
        <w:tc>
          <w:tcPr>
            <w:tcW w:w="1327" w:type="pct"/>
            <w:tcBorders>
              <w:top w:val="nil"/>
              <w:left w:val="single" w:sz="4" w:space="0" w:color="auto"/>
              <w:bottom w:val="nil"/>
              <w:right w:val="single" w:sz="4" w:space="0" w:color="auto"/>
            </w:tcBorders>
            <w:shd w:val="clear" w:color="000000" w:fill="FFFFFF"/>
            <w:vAlign w:val="bottom"/>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Pintura Acrílica – 2 demãos. </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bottom"/>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3450</w:t>
            </w:r>
          </w:p>
        </w:tc>
      </w:tr>
      <w:tr w:rsidR="0071384C" w:rsidRPr="001D41D5" w:rsidTr="00EE579E">
        <w:trPr>
          <w:trHeight w:val="410"/>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130</w:t>
            </w:r>
          </w:p>
        </w:tc>
        <w:tc>
          <w:tcPr>
            <w:tcW w:w="1327" w:type="pct"/>
            <w:tcBorders>
              <w:top w:val="single" w:sz="4" w:space="0" w:color="auto"/>
              <w:left w:val="single" w:sz="4" w:space="0" w:color="auto"/>
              <w:bottom w:val="single" w:sz="4" w:space="0" w:color="auto"/>
              <w:right w:val="single" w:sz="4" w:space="0" w:color="auto"/>
            </w:tcBorders>
            <w:shd w:val="clear" w:color="000000" w:fill="FFFFFF"/>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Limpeza de superfícies com jato de alta pressão de ar e água</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3500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00" w:type="pct"/>
            <w:tcBorders>
              <w:top w:val="nil"/>
              <w:left w:val="nil"/>
              <w:bottom w:val="single" w:sz="4" w:space="0" w:color="auto"/>
              <w:right w:val="single" w:sz="4" w:space="0" w:color="auto"/>
            </w:tcBorders>
            <w:shd w:val="clear" w:color="000000" w:fill="FFFFFF"/>
            <w:noWrap/>
            <w:vAlign w:val="bottom"/>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bottom"/>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6500</w:t>
            </w:r>
          </w:p>
        </w:tc>
      </w:tr>
      <w:tr w:rsidR="0071384C" w:rsidRPr="001D41D5" w:rsidTr="00EE579E">
        <w:trPr>
          <w:trHeight w:val="700"/>
        </w:trPr>
        <w:tc>
          <w:tcPr>
            <w:tcW w:w="24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131</w:t>
            </w:r>
          </w:p>
        </w:tc>
        <w:tc>
          <w:tcPr>
            <w:tcW w:w="1327" w:type="pct"/>
            <w:tcBorders>
              <w:top w:val="single" w:sz="4" w:space="0" w:color="auto"/>
              <w:left w:val="single" w:sz="4" w:space="0" w:color="auto"/>
              <w:bottom w:val="single" w:sz="4" w:space="0" w:color="auto"/>
              <w:right w:val="single" w:sz="4" w:space="0" w:color="auto"/>
            </w:tcBorders>
            <w:shd w:val="clear" w:color="000000" w:fill="FFFFFF"/>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Aplicação manual de pintura com tinta látex acrílica fosca</w:t>
            </w:r>
            <w:proofErr w:type="gramStart"/>
            <w:r w:rsidRPr="00374E7C">
              <w:rPr>
                <w:rFonts w:ascii="Book Antiqua" w:eastAsia="Times New Roman" w:hAnsi="Book Antiqua" w:cs="Calibri"/>
                <w:color w:val="000000"/>
                <w:sz w:val="16"/>
                <w:szCs w:val="16"/>
                <w:lang w:eastAsia="pt-BR"/>
              </w:rPr>
              <w:t xml:space="preserve">  </w:t>
            </w:r>
            <w:proofErr w:type="gramEnd"/>
            <w:r w:rsidRPr="00374E7C">
              <w:rPr>
                <w:rFonts w:ascii="Book Antiqua" w:eastAsia="Times New Roman" w:hAnsi="Book Antiqua" w:cs="Calibri"/>
                <w:color w:val="000000"/>
                <w:sz w:val="16"/>
                <w:szCs w:val="16"/>
                <w:lang w:eastAsia="pt-BR"/>
              </w:rPr>
              <w:t>em paredes,  duas demãos</w:t>
            </w:r>
          </w:p>
        </w:tc>
        <w:tc>
          <w:tcPr>
            <w:tcW w:w="3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3500</w:t>
            </w:r>
          </w:p>
        </w:tc>
        <w:tc>
          <w:tcPr>
            <w:tcW w:w="32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9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0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5500</w:t>
            </w:r>
          </w:p>
        </w:tc>
      </w:tr>
      <w:tr w:rsidR="0071384C" w:rsidRPr="001D41D5" w:rsidTr="00EE579E">
        <w:trPr>
          <w:trHeight w:val="553"/>
        </w:trPr>
        <w:tc>
          <w:tcPr>
            <w:tcW w:w="245" w:type="pct"/>
            <w:tcBorders>
              <w:top w:val="single" w:sz="4" w:space="0" w:color="auto"/>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132</w:t>
            </w:r>
          </w:p>
        </w:tc>
        <w:tc>
          <w:tcPr>
            <w:tcW w:w="1327" w:type="pct"/>
            <w:tcBorders>
              <w:top w:val="single" w:sz="4" w:space="0" w:color="auto"/>
              <w:left w:val="single" w:sz="4" w:space="0" w:color="auto"/>
              <w:bottom w:val="single" w:sz="4" w:space="0" w:color="auto"/>
              <w:right w:val="single" w:sz="4" w:space="0" w:color="auto"/>
            </w:tcBorders>
            <w:shd w:val="clear" w:color="000000" w:fill="FFFFFF"/>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Aplicação manual de pintura com tinta látex acrílica fosca em teto, duas demãos</w:t>
            </w:r>
            <w:r>
              <w:rPr>
                <w:rFonts w:ascii="Book Antiqua" w:eastAsia="Times New Roman" w:hAnsi="Book Antiqua" w:cs="Calibri"/>
                <w:color w:val="000000"/>
                <w:sz w:val="16"/>
                <w:szCs w:val="16"/>
                <w:lang w:eastAsia="pt-BR"/>
              </w:rPr>
              <w:t xml:space="preserve">. </w:t>
            </w:r>
          </w:p>
        </w:tc>
        <w:tc>
          <w:tcPr>
            <w:tcW w:w="300"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700</w:t>
            </w:r>
          </w:p>
        </w:tc>
        <w:tc>
          <w:tcPr>
            <w:tcW w:w="328"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91"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69"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195"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04"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1000</w:t>
            </w:r>
          </w:p>
        </w:tc>
        <w:tc>
          <w:tcPr>
            <w:tcW w:w="196"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00" w:type="pct"/>
            <w:tcBorders>
              <w:top w:val="single" w:sz="4" w:space="0" w:color="auto"/>
              <w:left w:val="nil"/>
              <w:bottom w:val="single" w:sz="4" w:space="0" w:color="auto"/>
              <w:right w:val="single" w:sz="4" w:space="0" w:color="auto"/>
            </w:tcBorders>
            <w:shd w:val="clear" w:color="000000" w:fill="FFFFFF"/>
            <w:noWrap/>
            <w:vAlign w:val="bottom"/>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single" w:sz="4" w:space="0" w:color="auto"/>
              <w:left w:val="nil"/>
              <w:bottom w:val="single" w:sz="4" w:space="0" w:color="auto"/>
              <w:right w:val="single" w:sz="4" w:space="0" w:color="auto"/>
            </w:tcBorders>
            <w:shd w:val="clear" w:color="000000" w:fill="FFFFFF"/>
            <w:noWrap/>
            <w:vAlign w:val="bottom"/>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77" w:type="pct"/>
            <w:tcBorders>
              <w:top w:val="single" w:sz="4" w:space="0" w:color="auto"/>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1700</w:t>
            </w:r>
          </w:p>
        </w:tc>
      </w:tr>
      <w:tr w:rsidR="0071384C" w:rsidRPr="001D41D5" w:rsidTr="000C04C9">
        <w:trPr>
          <w:trHeight w:val="519"/>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133</w:t>
            </w:r>
          </w:p>
        </w:tc>
        <w:tc>
          <w:tcPr>
            <w:tcW w:w="1327" w:type="pct"/>
            <w:tcBorders>
              <w:top w:val="nil"/>
              <w:left w:val="single" w:sz="4" w:space="0" w:color="auto"/>
              <w:bottom w:val="single" w:sz="4" w:space="0" w:color="auto"/>
              <w:right w:val="single" w:sz="4" w:space="0" w:color="auto"/>
            </w:tcBorders>
            <w:shd w:val="clear" w:color="000000" w:fill="FFFFFF"/>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Pintura esmalte sintético alto brilho, duas demãos, sobre superfície metálica</w:t>
            </w:r>
            <w:r>
              <w:rPr>
                <w:rFonts w:ascii="Book Antiqua" w:eastAsia="Times New Roman" w:hAnsi="Book Antiqua" w:cs="Calibri"/>
                <w:color w:val="000000"/>
                <w:sz w:val="16"/>
                <w:szCs w:val="16"/>
                <w:lang w:eastAsia="pt-BR"/>
              </w:rPr>
              <w:t xml:space="preserve">. </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00" w:type="pct"/>
            <w:tcBorders>
              <w:top w:val="nil"/>
              <w:left w:val="nil"/>
              <w:bottom w:val="single" w:sz="4" w:space="0" w:color="auto"/>
              <w:right w:val="single" w:sz="4" w:space="0" w:color="auto"/>
            </w:tcBorders>
            <w:shd w:val="clear" w:color="000000" w:fill="FFFFFF"/>
            <w:noWrap/>
            <w:vAlign w:val="bottom"/>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bottom"/>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1000</w:t>
            </w:r>
          </w:p>
        </w:tc>
      </w:tr>
      <w:tr w:rsidR="0071384C" w:rsidRPr="001D41D5" w:rsidTr="000C04C9">
        <w:trPr>
          <w:trHeight w:val="613"/>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134</w:t>
            </w:r>
          </w:p>
        </w:tc>
        <w:tc>
          <w:tcPr>
            <w:tcW w:w="1327" w:type="pct"/>
            <w:tcBorders>
              <w:top w:val="nil"/>
              <w:left w:val="single" w:sz="4" w:space="0" w:color="auto"/>
              <w:bottom w:val="single" w:sz="4" w:space="0" w:color="auto"/>
              <w:right w:val="single" w:sz="4" w:space="0" w:color="auto"/>
            </w:tcBorders>
            <w:shd w:val="clear" w:color="000000" w:fill="FFFFFF"/>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Pintura esmalte sintético brilhante para madeira, duas demãos, sobre fundo nivelador branco</w:t>
            </w:r>
            <w:r>
              <w:rPr>
                <w:rFonts w:ascii="Book Antiqua" w:eastAsia="Times New Roman" w:hAnsi="Book Antiqua" w:cs="Calibri"/>
                <w:color w:val="000000"/>
                <w:sz w:val="16"/>
                <w:szCs w:val="16"/>
                <w:lang w:eastAsia="pt-BR"/>
              </w:rPr>
              <w:t xml:space="preserve">. </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00" w:type="pct"/>
            <w:tcBorders>
              <w:top w:val="nil"/>
              <w:left w:val="nil"/>
              <w:bottom w:val="single" w:sz="4" w:space="0" w:color="auto"/>
              <w:right w:val="single" w:sz="4" w:space="0" w:color="auto"/>
            </w:tcBorders>
            <w:shd w:val="clear" w:color="000000" w:fill="FFFFFF"/>
            <w:noWrap/>
            <w:vAlign w:val="bottom"/>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bottom"/>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600</w:t>
            </w:r>
          </w:p>
        </w:tc>
      </w:tr>
      <w:tr w:rsidR="0071384C" w:rsidRPr="001D41D5" w:rsidTr="000C04C9">
        <w:trPr>
          <w:trHeight w:val="282"/>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135</w:t>
            </w:r>
          </w:p>
        </w:tc>
        <w:tc>
          <w:tcPr>
            <w:tcW w:w="1327" w:type="pct"/>
            <w:tcBorders>
              <w:top w:val="nil"/>
              <w:left w:val="single" w:sz="4" w:space="0" w:color="auto"/>
              <w:bottom w:val="single" w:sz="4" w:space="0" w:color="auto"/>
              <w:right w:val="single" w:sz="4" w:space="0" w:color="auto"/>
            </w:tcBorders>
            <w:shd w:val="clear" w:color="000000" w:fill="FFFFFF"/>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Pintura a </w:t>
            </w:r>
            <w:r>
              <w:rPr>
                <w:rFonts w:ascii="Book Antiqua" w:eastAsia="Times New Roman" w:hAnsi="Book Antiqua" w:cs="Calibri"/>
                <w:color w:val="000000"/>
                <w:sz w:val="16"/>
                <w:szCs w:val="16"/>
                <w:lang w:eastAsia="pt-BR"/>
              </w:rPr>
              <w:t>óleo, duas</w:t>
            </w:r>
            <w:r w:rsidRPr="00374E7C">
              <w:rPr>
                <w:rFonts w:ascii="Book Antiqua" w:eastAsia="Times New Roman" w:hAnsi="Book Antiqua" w:cs="Calibri"/>
                <w:color w:val="000000"/>
                <w:sz w:val="16"/>
                <w:szCs w:val="16"/>
                <w:lang w:eastAsia="pt-BR"/>
              </w:rPr>
              <w:t xml:space="preserve"> demãos.</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00" w:type="pct"/>
            <w:tcBorders>
              <w:top w:val="nil"/>
              <w:left w:val="nil"/>
              <w:bottom w:val="single" w:sz="4" w:space="0" w:color="auto"/>
              <w:right w:val="single" w:sz="4" w:space="0" w:color="auto"/>
            </w:tcBorders>
            <w:shd w:val="clear" w:color="000000" w:fill="FFFFFF"/>
            <w:noWrap/>
            <w:vAlign w:val="bottom"/>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bottom"/>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400</w:t>
            </w:r>
          </w:p>
        </w:tc>
      </w:tr>
      <w:tr w:rsidR="0071384C" w:rsidRPr="001D41D5" w:rsidTr="000C04C9">
        <w:trPr>
          <w:trHeight w:val="414"/>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136</w:t>
            </w:r>
          </w:p>
        </w:tc>
        <w:tc>
          <w:tcPr>
            <w:tcW w:w="1327" w:type="pct"/>
            <w:tcBorders>
              <w:top w:val="nil"/>
              <w:left w:val="single" w:sz="4" w:space="0" w:color="auto"/>
              <w:bottom w:val="single" w:sz="4" w:space="0" w:color="auto"/>
              <w:right w:val="single" w:sz="4" w:space="0" w:color="auto"/>
            </w:tcBorders>
            <w:shd w:val="clear" w:color="000000" w:fill="FFFFFF"/>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Fundo anticorrosivo a base de oxido de ferro (zarcão), uma demão</w:t>
            </w:r>
            <w:r>
              <w:rPr>
                <w:rFonts w:ascii="Book Antiqua" w:eastAsia="Times New Roman" w:hAnsi="Book Antiqua" w:cs="Calibri"/>
                <w:color w:val="000000"/>
                <w:sz w:val="16"/>
                <w:szCs w:val="16"/>
                <w:lang w:eastAsia="pt-BR"/>
              </w:rPr>
              <w:t xml:space="preserve">. </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00" w:type="pct"/>
            <w:tcBorders>
              <w:top w:val="nil"/>
              <w:left w:val="nil"/>
              <w:bottom w:val="single" w:sz="4" w:space="0" w:color="auto"/>
              <w:right w:val="single" w:sz="4" w:space="0" w:color="auto"/>
            </w:tcBorders>
            <w:shd w:val="clear" w:color="000000" w:fill="FFFFFF"/>
            <w:noWrap/>
            <w:vAlign w:val="bottom"/>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bottom"/>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1000</w:t>
            </w:r>
          </w:p>
        </w:tc>
      </w:tr>
      <w:tr w:rsidR="0071384C" w:rsidRPr="001D41D5" w:rsidTr="000C04C9">
        <w:trPr>
          <w:trHeight w:val="406"/>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137</w:t>
            </w:r>
          </w:p>
        </w:tc>
        <w:tc>
          <w:tcPr>
            <w:tcW w:w="1327" w:type="pct"/>
            <w:tcBorders>
              <w:top w:val="nil"/>
              <w:left w:val="single" w:sz="4" w:space="0" w:color="auto"/>
              <w:bottom w:val="single" w:sz="4" w:space="0" w:color="auto"/>
              <w:right w:val="single" w:sz="4" w:space="0" w:color="auto"/>
            </w:tcBorders>
            <w:shd w:val="clear" w:color="000000" w:fill="FFFFFF"/>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Pintura acrílica em piso cimentado, três demãos</w:t>
            </w:r>
            <w:r>
              <w:rPr>
                <w:rFonts w:ascii="Book Antiqua" w:eastAsia="Times New Roman" w:hAnsi="Book Antiqua" w:cs="Calibri"/>
                <w:color w:val="000000"/>
                <w:sz w:val="16"/>
                <w:szCs w:val="16"/>
                <w:lang w:eastAsia="pt-BR"/>
              </w:rPr>
              <w:t xml:space="preserve">. </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00" w:type="pct"/>
            <w:tcBorders>
              <w:top w:val="nil"/>
              <w:left w:val="nil"/>
              <w:bottom w:val="single" w:sz="4" w:space="0" w:color="auto"/>
              <w:right w:val="single" w:sz="4" w:space="0" w:color="auto"/>
            </w:tcBorders>
            <w:shd w:val="clear" w:color="000000" w:fill="FFFFFF"/>
            <w:noWrap/>
            <w:vAlign w:val="bottom"/>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bottom"/>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2500</w:t>
            </w:r>
          </w:p>
        </w:tc>
      </w:tr>
      <w:tr w:rsidR="0071384C" w:rsidRPr="001D41D5" w:rsidTr="000C04C9">
        <w:trPr>
          <w:trHeight w:val="426"/>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138</w:t>
            </w:r>
          </w:p>
        </w:tc>
        <w:tc>
          <w:tcPr>
            <w:tcW w:w="1327" w:type="pct"/>
            <w:tcBorders>
              <w:top w:val="nil"/>
              <w:left w:val="single" w:sz="4" w:space="0" w:color="auto"/>
              <w:bottom w:val="single" w:sz="4" w:space="0" w:color="auto"/>
              <w:right w:val="single" w:sz="4" w:space="0" w:color="auto"/>
            </w:tcBorders>
            <w:shd w:val="clear" w:color="000000" w:fill="FFFFFF"/>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Textura acrílica, aplicação manual em parede, uma demão.</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00" w:type="pct"/>
            <w:tcBorders>
              <w:top w:val="nil"/>
              <w:left w:val="nil"/>
              <w:bottom w:val="single" w:sz="4" w:space="0" w:color="auto"/>
              <w:right w:val="single" w:sz="4" w:space="0" w:color="auto"/>
            </w:tcBorders>
            <w:shd w:val="clear" w:color="000000" w:fill="FFFFFF"/>
            <w:noWrap/>
            <w:vAlign w:val="bottom"/>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bottom"/>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2000</w:t>
            </w:r>
          </w:p>
        </w:tc>
      </w:tr>
      <w:tr w:rsidR="0071384C" w:rsidRPr="001D41D5" w:rsidTr="000C04C9">
        <w:trPr>
          <w:trHeight w:val="418"/>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139</w:t>
            </w:r>
          </w:p>
        </w:tc>
        <w:tc>
          <w:tcPr>
            <w:tcW w:w="1327" w:type="pct"/>
            <w:tcBorders>
              <w:top w:val="nil"/>
              <w:left w:val="single" w:sz="4" w:space="0" w:color="auto"/>
              <w:bottom w:val="single" w:sz="4" w:space="0" w:color="auto"/>
              <w:right w:val="single" w:sz="4" w:space="0" w:color="auto"/>
            </w:tcBorders>
            <w:shd w:val="clear" w:color="000000" w:fill="FFFFFF"/>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Aplicação e linchamento de massa látex em paredes, uma demão</w:t>
            </w:r>
            <w:r>
              <w:rPr>
                <w:rFonts w:ascii="Book Antiqua" w:eastAsia="Times New Roman" w:hAnsi="Book Antiqua" w:cs="Calibri"/>
                <w:color w:val="000000"/>
                <w:sz w:val="16"/>
                <w:szCs w:val="16"/>
                <w:lang w:eastAsia="pt-BR"/>
              </w:rPr>
              <w:t xml:space="preserve">. </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700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00" w:type="pct"/>
            <w:tcBorders>
              <w:top w:val="nil"/>
              <w:left w:val="nil"/>
              <w:bottom w:val="single" w:sz="4" w:space="0" w:color="auto"/>
              <w:right w:val="single" w:sz="4" w:space="0" w:color="auto"/>
            </w:tcBorders>
            <w:shd w:val="clear" w:color="000000" w:fill="FFFFFF"/>
            <w:noWrap/>
            <w:vAlign w:val="bottom"/>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bottom"/>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1000</w:t>
            </w:r>
          </w:p>
        </w:tc>
      </w:tr>
      <w:tr w:rsidR="0071384C" w:rsidRPr="001D41D5" w:rsidTr="000C04C9">
        <w:trPr>
          <w:trHeight w:val="694"/>
        </w:trPr>
        <w:tc>
          <w:tcPr>
            <w:tcW w:w="245" w:type="pct"/>
            <w:tcBorders>
              <w:top w:val="nil"/>
              <w:left w:val="single" w:sz="4" w:space="0" w:color="auto"/>
              <w:bottom w:val="single" w:sz="4" w:space="0" w:color="auto"/>
              <w:right w:val="nil"/>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140</w:t>
            </w:r>
          </w:p>
        </w:tc>
        <w:tc>
          <w:tcPr>
            <w:tcW w:w="1327" w:type="pct"/>
            <w:tcBorders>
              <w:top w:val="nil"/>
              <w:left w:val="single" w:sz="4" w:space="0" w:color="auto"/>
              <w:bottom w:val="single" w:sz="4" w:space="0" w:color="auto"/>
              <w:right w:val="single" w:sz="4" w:space="0" w:color="auto"/>
            </w:tcBorders>
            <w:shd w:val="clear" w:color="000000" w:fill="FFFFFF"/>
            <w:hideMark/>
          </w:tcPr>
          <w:p w:rsidR="0071384C" w:rsidRDefault="0071384C" w:rsidP="00520E7B">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71384C" w:rsidRPr="00374E7C" w:rsidRDefault="0071384C" w:rsidP="00520E7B">
            <w:pPr>
              <w:spacing w:after="0" w:line="24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Caiação </w:t>
            </w:r>
            <w:proofErr w:type="spellStart"/>
            <w:r w:rsidRPr="00374E7C">
              <w:rPr>
                <w:rFonts w:ascii="Book Antiqua" w:eastAsia="Times New Roman" w:hAnsi="Book Antiqua" w:cs="Calibri"/>
                <w:color w:val="000000"/>
                <w:sz w:val="16"/>
                <w:szCs w:val="16"/>
                <w:lang w:eastAsia="pt-BR"/>
              </w:rPr>
              <w:t>int</w:t>
            </w:r>
            <w:proofErr w:type="spellEnd"/>
            <w:r w:rsidRPr="00374E7C">
              <w:rPr>
                <w:rFonts w:ascii="Book Antiqua" w:eastAsia="Times New Roman" w:hAnsi="Book Antiqua" w:cs="Calibri"/>
                <w:color w:val="000000"/>
                <w:sz w:val="16"/>
                <w:szCs w:val="16"/>
                <w:lang w:eastAsia="pt-BR"/>
              </w:rPr>
              <w:t xml:space="preserve"> ou </w:t>
            </w:r>
            <w:proofErr w:type="spellStart"/>
            <w:r w:rsidRPr="00374E7C">
              <w:rPr>
                <w:rFonts w:ascii="Book Antiqua" w:eastAsia="Times New Roman" w:hAnsi="Book Antiqua" w:cs="Calibri"/>
                <w:color w:val="000000"/>
                <w:sz w:val="16"/>
                <w:szCs w:val="16"/>
                <w:lang w:eastAsia="pt-BR"/>
              </w:rPr>
              <w:t>ext</w:t>
            </w:r>
            <w:proofErr w:type="spellEnd"/>
            <w:r w:rsidRPr="00374E7C">
              <w:rPr>
                <w:rFonts w:ascii="Book Antiqua" w:eastAsia="Times New Roman" w:hAnsi="Book Antiqua" w:cs="Calibri"/>
                <w:color w:val="000000"/>
                <w:sz w:val="16"/>
                <w:szCs w:val="16"/>
                <w:lang w:eastAsia="pt-BR"/>
              </w:rPr>
              <w:t xml:space="preserve"> sobre revestimento liso c/ adoção de fixador com </w:t>
            </w:r>
            <w:proofErr w:type="gramStart"/>
            <w:r w:rsidRPr="00374E7C">
              <w:rPr>
                <w:rFonts w:ascii="Book Antiqua" w:eastAsia="Times New Roman" w:hAnsi="Book Antiqua" w:cs="Calibri"/>
                <w:color w:val="000000"/>
                <w:sz w:val="16"/>
                <w:szCs w:val="16"/>
                <w:lang w:eastAsia="pt-BR"/>
              </w:rPr>
              <w:t>2</w:t>
            </w:r>
            <w:proofErr w:type="gramEnd"/>
            <w:r w:rsidRPr="00374E7C">
              <w:rPr>
                <w:rFonts w:ascii="Book Antiqua" w:eastAsia="Times New Roman" w:hAnsi="Book Antiqua" w:cs="Calibri"/>
                <w:color w:val="000000"/>
                <w:sz w:val="16"/>
                <w:szCs w:val="16"/>
                <w:lang w:eastAsia="pt-BR"/>
              </w:rPr>
              <w:t xml:space="preserve"> demãos</w:t>
            </w:r>
          </w:p>
        </w:tc>
        <w:tc>
          <w:tcPr>
            <w:tcW w:w="30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1500</w:t>
            </w:r>
          </w:p>
        </w:tc>
        <w:tc>
          <w:tcPr>
            <w:tcW w:w="328"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91"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69"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195"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04"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1500</w:t>
            </w:r>
          </w:p>
        </w:tc>
        <w:tc>
          <w:tcPr>
            <w:tcW w:w="196"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00" w:type="pct"/>
            <w:tcBorders>
              <w:top w:val="nil"/>
              <w:left w:val="nil"/>
              <w:bottom w:val="single" w:sz="4" w:space="0" w:color="auto"/>
              <w:right w:val="single" w:sz="4" w:space="0" w:color="auto"/>
            </w:tcBorders>
            <w:shd w:val="clear" w:color="000000" w:fill="FFFFFF"/>
            <w:noWrap/>
            <w:vAlign w:val="bottom"/>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bottom"/>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77" w:type="pct"/>
            <w:tcBorders>
              <w:top w:val="nil"/>
              <w:left w:val="nil"/>
              <w:bottom w:val="single" w:sz="4" w:space="0" w:color="auto"/>
              <w:right w:val="single" w:sz="4" w:space="0" w:color="auto"/>
            </w:tcBorders>
            <w:shd w:val="clear" w:color="000000" w:fill="FFFFFF"/>
            <w:noWrap/>
            <w:vAlign w:val="center"/>
            <w:hideMark/>
          </w:tcPr>
          <w:p w:rsidR="0071384C" w:rsidRPr="001D41D5" w:rsidRDefault="0071384C"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3000</w:t>
            </w:r>
          </w:p>
        </w:tc>
      </w:tr>
      <w:tr w:rsidR="001D41D5" w:rsidRPr="001D41D5" w:rsidTr="001D41D5">
        <w:trPr>
          <w:trHeight w:val="270"/>
        </w:trPr>
        <w:tc>
          <w:tcPr>
            <w:tcW w:w="5000" w:type="pct"/>
            <w:gridSpan w:val="15"/>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1D41D5" w:rsidRPr="001D41D5" w:rsidRDefault="001D41D5" w:rsidP="001D41D5">
            <w:pPr>
              <w:spacing w:after="0" w:line="240" w:lineRule="auto"/>
              <w:rPr>
                <w:rFonts w:ascii="Book Antiqua" w:eastAsia="Times New Roman" w:hAnsi="Book Antiqua" w:cs="Calibri"/>
                <w:b/>
                <w:bCs/>
                <w:color w:val="000000"/>
                <w:sz w:val="16"/>
                <w:szCs w:val="16"/>
                <w:lang w:eastAsia="pt-BR"/>
              </w:rPr>
            </w:pPr>
            <w:r w:rsidRPr="001D41D5">
              <w:rPr>
                <w:rFonts w:ascii="Book Antiqua" w:eastAsia="Times New Roman" w:hAnsi="Book Antiqua" w:cs="Calibri"/>
                <w:b/>
                <w:bCs/>
                <w:color w:val="000000"/>
                <w:sz w:val="16"/>
                <w:szCs w:val="16"/>
                <w:lang w:eastAsia="pt-BR"/>
              </w:rPr>
              <w:t>12 - PAVIMENTAÇÕES</w:t>
            </w:r>
          </w:p>
        </w:tc>
      </w:tr>
      <w:tr w:rsidR="001D41D5" w:rsidRPr="001D41D5" w:rsidTr="000C04C9">
        <w:trPr>
          <w:trHeight w:val="565"/>
        </w:trPr>
        <w:tc>
          <w:tcPr>
            <w:tcW w:w="245" w:type="pct"/>
            <w:tcBorders>
              <w:top w:val="nil"/>
              <w:left w:val="single" w:sz="4" w:space="0" w:color="auto"/>
              <w:bottom w:val="single" w:sz="4" w:space="0" w:color="auto"/>
              <w:right w:val="single" w:sz="4" w:space="0" w:color="auto"/>
            </w:tcBorders>
            <w:shd w:val="clear" w:color="000000" w:fill="FFFFFF"/>
            <w:noWrap/>
            <w:vAlign w:val="center"/>
            <w:hideMark/>
          </w:tcPr>
          <w:p w:rsidR="001D41D5" w:rsidRPr="001D41D5" w:rsidRDefault="001D41D5"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141</w:t>
            </w:r>
          </w:p>
        </w:tc>
        <w:tc>
          <w:tcPr>
            <w:tcW w:w="1327" w:type="pct"/>
            <w:tcBorders>
              <w:top w:val="nil"/>
              <w:left w:val="nil"/>
              <w:bottom w:val="single" w:sz="4" w:space="0" w:color="auto"/>
              <w:right w:val="single" w:sz="4" w:space="0" w:color="auto"/>
            </w:tcBorders>
            <w:shd w:val="clear" w:color="000000" w:fill="FFFFFF"/>
            <w:vAlign w:val="bottom"/>
            <w:hideMark/>
          </w:tcPr>
          <w:p w:rsidR="0071384C" w:rsidRDefault="0071384C" w:rsidP="0071384C">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1D41D5" w:rsidRPr="001D41D5" w:rsidRDefault="001D41D5" w:rsidP="001D41D5">
            <w:pPr>
              <w:spacing w:after="0" w:line="240" w:lineRule="auto"/>
              <w:jc w:val="both"/>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Piso Cerâmico Extra Antiderrapante PEI-5 c/ Argamassa Colante Sobre Piso.</w:t>
            </w:r>
          </w:p>
        </w:tc>
        <w:tc>
          <w:tcPr>
            <w:tcW w:w="300" w:type="pct"/>
            <w:tcBorders>
              <w:top w:val="nil"/>
              <w:left w:val="nil"/>
              <w:bottom w:val="single" w:sz="4" w:space="0" w:color="auto"/>
              <w:right w:val="single" w:sz="4" w:space="0" w:color="auto"/>
            </w:tcBorders>
            <w:shd w:val="clear" w:color="000000" w:fill="FFFFFF"/>
            <w:noWrap/>
            <w:vAlign w:val="center"/>
            <w:hideMark/>
          </w:tcPr>
          <w:p w:rsidR="001D41D5" w:rsidRPr="001D41D5" w:rsidRDefault="001D41D5"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18" w:type="pct"/>
            <w:tcBorders>
              <w:top w:val="nil"/>
              <w:left w:val="nil"/>
              <w:bottom w:val="single" w:sz="4" w:space="0" w:color="auto"/>
              <w:right w:val="single" w:sz="4" w:space="0" w:color="auto"/>
            </w:tcBorders>
            <w:shd w:val="clear" w:color="000000" w:fill="FFFFFF"/>
            <w:noWrap/>
            <w:vAlign w:val="center"/>
            <w:hideMark/>
          </w:tcPr>
          <w:p w:rsidR="001D41D5" w:rsidRPr="001D41D5" w:rsidRDefault="001D41D5"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328" w:type="pct"/>
            <w:tcBorders>
              <w:top w:val="nil"/>
              <w:left w:val="nil"/>
              <w:bottom w:val="single" w:sz="4" w:space="0" w:color="auto"/>
              <w:right w:val="single" w:sz="4" w:space="0" w:color="auto"/>
            </w:tcBorders>
            <w:shd w:val="clear" w:color="000000" w:fill="FFFFFF"/>
            <w:noWrap/>
            <w:vAlign w:val="center"/>
            <w:hideMark/>
          </w:tcPr>
          <w:p w:rsidR="001D41D5" w:rsidRPr="001D41D5" w:rsidRDefault="001D41D5"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250</w:t>
            </w:r>
          </w:p>
        </w:tc>
        <w:tc>
          <w:tcPr>
            <w:tcW w:w="250" w:type="pct"/>
            <w:tcBorders>
              <w:top w:val="nil"/>
              <w:left w:val="nil"/>
              <w:bottom w:val="single" w:sz="4" w:space="0" w:color="auto"/>
              <w:right w:val="single" w:sz="4" w:space="0" w:color="auto"/>
            </w:tcBorders>
            <w:shd w:val="clear" w:color="000000" w:fill="FFFFFF"/>
            <w:noWrap/>
            <w:vAlign w:val="center"/>
            <w:hideMark/>
          </w:tcPr>
          <w:p w:rsidR="001D41D5" w:rsidRPr="001D41D5" w:rsidRDefault="001D41D5"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nil"/>
              <w:left w:val="nil"/>
              <w:bottom w:val="single" w:sz="4" w:space="0" w:color="auto"/>
              <w:right w:val="single" w:sz="4" w:space="0" w:color="auto"/>
            </w:tcBorders>
            <w:shd w:val="clear" w:color="000000" w:fill="FFFFFF"/>
            <w:noWrap/>
            <w:vAlign w:val="center"/>
            <w:hideMark/>
          </w:tcPr>
          <w:p w:rsidR="001D41D5" w:rsidRPr="001D41D5" w:rsidRDefault="001D41D5"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269" w:type="pct"/>
            <w:tcBorders>
              <w:top w:val="nil"/>
              <w:left w:val="nil"/>
              <w:bottom w:val="single" w:sz="4" w:space="0" w:color="auto"/>
              <w:right w:val="single" w:sz="4" w:space="0" w:color="auto"/>
            </w:tcBorders>
            <w:shd w:val="clear" w:color="000000" w:fill="FFFFFF"/>
            <w:noWrap/>
            <w:vAlign w:val="center"/>
            <w:hideMark/>
          </w:tcPr>
          <w:p w:rsidR="001D41D5" w:rsidRPr="001D41D5" w:rsidRDefault="001D41D5"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5" w:type="pct"/>
            <w:tcBorders>
              <w:top w:val="nil"/>
              <w:left w:val="nil"/>
              <w:bottom w:val="single" w:sz="4" w:space="0" w:color="auto"/>
              <w:right w:val="single" w:sz="4" w:space="0" w:color="auto"/>
            </w:tcBorders>
            <w:shd w:val="clear" w:color="000000" w:fill="FFFFFF"/>
            <w:noWrap/>
            <w:vAlign w:val="center"/>
            <w:hideMark/>
          </w:tcPr>
          <w:p w:rsidR="001D41D5" w:rsidRPr="001D41D5" w:rsidRDefault="001D41D5"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04" w:type="pct"/>
            <w:tcBorders>
              <w:top w:val="nil"/>
              <w:left w:val="nil"/>
              <w:bottom w:val="single" w:sz="4" w:space="0" w:color="auto"/>
              <w:right w:val="single" w:sz="4" w:space="0" w:color="auto"/>
            </w:tcBorders>
            <w:shd w:val="clear" w:color="000000" w:fill="FFFFFF"/>
            <w:noWrap/>
            <w:vAlign w:val="center"/>
            <w:hideMark/>
          </w:tcPr>
          <w:p w:rsidR="001D41D5" w:rsidRPr="001D41D5" w:rsidRDefault="001D41D5"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50" w:type="pct"/>
            <w:tcBorders>
              <w:top w:val="nil"/>
              <w:left w:val="nil"/>
              <w:bottom w:val="single" w:sz="4" w:space="0" w:color="auto"/>
              <w:right w:val="single" w:sz="4" w:space="0" w:color="auto"/>
            </w:tcBorders>
            <w:shd w:val="clear" w:color="000000" w:fill="FFFFFF"/>
            <w:noWrap/>
            <w:vAlign w:val="center"/>
            <w:hideMark/>
          </w:tcPr>
          <w:p w:rsidR="001D41D5" w:rsidRPr="001D41D5" w:rsidRDefault="001D41D5"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196" w:type="pct"/>
            <w:tcBorders>
              <w:top w:val="nil"/>
              <w:left w:val="nil"/>
              <w:bottom w:val="single" w:sz="4" w:space="0" w:color="auto"/>
              <w:right w:val="single" w:sz="4" w:space="0" w:color="auto"/>
            </w:tcBorders>
            <w:shd w:val="clear" w:color="000000" w:fill="FFFFFF"/>
            <w:noWrap/>
            <w:vAlign w:val="center"/>
            <w:hideMark/>
          </w:tcPr>
          <w:p w:rsidR="001D41D5" w:rsidRPr="001D41D5" w:rsidRDefault="001D41D5"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150</w:t>
            </w:r>
          </w:p>
        </w:tc>
        <w:tc>
          <w:tcPr>
            <w:tcW w:w="300" w:type="pct"/>
            <w:tcBorders>
              <w:top w:val="nil"/>
              <w:left w:val="nil"/>
              <w:bottom w:val="single" w:sz="4" w:space="0" w:color="auto"/>
              <w:right w:val="single" w:sz="4" w:space="0" w:color="auto"/>
            </w:tcBorders>
            <w:shd w:val="clear" w:color="000000" w:fill="FFFFFF"/>
            <w:noWrap/>
            <w:vAlign w:val="center"/>
            <w:hideMark/>
          </w:tcPr>
          <w:p w:rsidR="001D41D5" w:rsidRPr="001D41D5" w:rsidRDefault="001D41D5"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1D41D5" w:rsidRPr="001D41D5" w:rsidRDefault="001D41D5"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77" w:type="pct"/>
            <w:tcBorders>
              <w:top w:val="nil"/>
              <w:left w:val="nil"/>
              <w:bottom w:val="single" w:sz="4" w:space="0" w:color="auto"/>
              <w:right w:val="single" w:sz="4" w:space="0" w:color="auto"/>
            </w:tcBorders>
            <w:shd w:val="clear" w:color="000000" w:fill="FFFFFF"/>
            <w:noWrap/>
            <w:vAlign w:val="center"/>
            <w:hideMark/>
          </w:tcPr>
          <w:p w:rsidR="001D41D5" w:rsidRPr="001D41D5" w:rsidRDefault="001D41D5"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2100</w:t>
            </w:r>
          </w:p>
        </w:tc>
      </w:tr>
      <w:tr w:rsidR="001D41D5" w:rsidRPr="001D41D5" w:rsidTr="001D41D5">
        <w:trPr>
          <w:trHeight w:val="300"/>
        </w:trPr>
        <w:tc>
          <w:tcPr>
            <w:tcW w:w="5000" w:type="pct"/>
            <w:gridSpan w:val="15"/>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1D41D5" w:rsidRPr="001D41D5" w:rsidRDefault="001D41D5" w:rsidP="001D41D5">
            <w:pPr>
              <w:spacing w:after="0" w:line="240" w:lineRule="auto"/>
              <w:rPr>
                <w:rFonts w:ascii="Book Antiqua" w:eastAsia="Times New Roman" w:hAnsi="Book Antiqua" w:cs="Calibri"/>
                <w:b/>
                <w:bCs/>
                <w:color w:val="000000"/>
                <w:sz w:val="16"/>
                <w:szCs w:val="16"/>
                <w:lang w:eastAsia="pt-BR"/>
              </w:rPr>
            </w:pPr>
            <w:r w:rsidRPr="001D41D5">
              <w:rPr>
                <w:rFonts w:ascii="Book Antiqua" w:eastAsia="Times New Roman" w:hAnsi="Book Antiqua" w:cs="Calibri"/>
                <w:b/>
                <w:bCs/>
                <w:color w:val="000000"/>
                <w:sz w:val="16"/>
                <w:szCs w:val="16"/>
                <w:lang w:eastAsia="pt-BR"/>
              </w:rPr>
              <w:t>13 - PAREDES, PAINÉS E ESQUADRIAS</w:t>
            </w:r>
          </w:p>
        </w:tc>
      </w:tr>
      <w:tr w:rsidR="001D41D5" w:rsidRPr="001D41D5" w:rsidTr="000C04C9">
        <w:trPr>
          <w:trHeight w:val="352"/>
        </w:trPr>
        <w:tc>
          <w:tcPr>
            <w:tcW w:w="245" w:type="pct"/>
            <w:tcBorders>
              <w:top w:val="nil"/>
              <w:left w:val="single" w:sz="4" w:space="0" w:color="auto"/>
              <w:bottom w:val="single" w:sz="4" w:space="0" w:color="auto"/>
              <w:right w:val="single" w:sz="4" w:space="0" w:color="auto"/>
            </w:tcBorders>
            <w:shd w:val="clear" w:color="000000" w:fill="FFFFFF"/>
            <w:noWrap/>
            <w:vAlign w:val="center"/>
            <w:hideMark/>
          </w:tcPr>
          <w:p w:rsidR="001D41D5" w:rsidRPr="001D41D5" w:rsidRDefault="001D41D5"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142</w:t>
            </w:r>
          </w:p>
        </w:tc>
        <w:tc>
          <w:tcPr>
            <w:tcW w:w="1327" w:type="pct"/>
            <w:tcBorders>
              <w:top w:val="nil"/>
              <w:left w:val="nil"/>
              <w:bottom w:val="single" w:sz="4" w:space="0" w:color="auto"/>
              <w:right w:val="single" w:sz="4" w:space="0" w:color="auto"/>
            </w:tcBorders>
            <w:shd w:val="clear" w:color="000000" w:fill="FFFFFF"/>
            <w:noWrap/>
            <w:vAlign w:val="bottom"/>
            <w:hideMark/>
          </w:tcPr>
          <w:p w:rsidR="0071384C" w:rsidRDefault="0071384C" w:rsidP="0071384C">
            <w:pPr>
              <w:spacing w:after="0" w:line="24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1D41D5" w:rsidRPr="001D41D5" w:rsidRDefault="001D41D5" w:rsidP="001D41D5">
            <w:pPr>
              <w:spacing w:after="0" w:line="240" w:lineRule="auto"/>
              <w:jc w:val="both"/>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xml:space="preserve">Alvenaria Tijolos de </w:t>
            </w:r>
            <w:proofErr w:type="gramStart"/>
            <w:r w:rsidRPr="001D41D5">
              <w:rPr>
                <w:rFonts w:ascii="Book Antiqua" w:eastAsia="Times New Roman" w:hAnsi="Book Antiqua" w:cs="Calibri"/>
                <w:color w:val="000000"/>
                <w:sz w:val="16"/>
                <w:szCs w:val="16"/>
                <w:lang w:eastAsia="pt-BR"/>
              </w:rPr>
              <w:t>6</w:t>
            </w:r>
            <w:proofErr w:type="gramEnd"/>
            <w:r w:rsidRPr="001D41D5">
              <w:rPr>
                <w:rFonts w:ascii="Book Antiqua" w:eastAsia="Times New Roman" w:hAnsi="Book Antiqua" w:cs="Calibri"/>
                <w:color w:val="000000"/>
                <w:sz w:val="16"/>
                <w:szCs w:val="16"/>
                <w:lang w:eastAsia="pt-BR"/>
              </w:rPr>
              <w:t xml:space="preserve"> Furos 12cm. </w:t>
            </w:r>
          </w:p>
        </w:tc>
        <w:tc>
          <w:tcPr>
            <w:tcW w:w="300" w:type="pct"/>
            <w:tcBorders>
              <w:top w:val="nil"/>
              <w:left w:val="nil"/>
              <w:bottom w:val="single" w:sz="4" w:space="0" w:color="auto"/>
              <w:right w:val="single" w:sz="4" w:space="0" w:color="auto"/>
            </w:tcBorders>
            <w:shd w:val="clear" w:color="000000" w:fill="FFFFFF"/>
            <w:noWrap/>
            <w:vAlign w:val="center"/>
            <w:hideMark/>
          </w:tcPr>
          <w:p w:rsidR="001D41D5" w:rsidRPr="001D41D5" w:rsidRDefault="001D41D5"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318" w:type="pct"/>
            <w:tcBorders>
              <w:top w:val="nil"/>
              <w:left w:val="nil"/>
              <w:bottom w:val="single" w:sz="4" w:space="0" w:color="auto"/>
              <w:right w:val="single" w:sz="4" w:space="0" w:color="auto"/>
            </w:tcBorders>
            <w:shd w:val="clear" w:color="000000" w:fill="FFFFFF"/>
            <w:noWrap/>
            <w:vAlign w:val="center"/>
            <w:hideMark/>
          </w:tcPr>
          <w:p w:rsidR="001D41D5" w:rsidRPr="001D41D5" w:rsidRDefault="001D41D5"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28" w:type="pct"/>
            <w:tcBorders>
              <w:top w:val="nil"/>
              <w:left w:val="nil"/>
              <w:bottom w:val="single" w:sz="4" w:space="0" w:color="auto"/>
              <w:right w:val="single" w:sz="4" w:space="0" w:color="auto"/>
            </w:tcBorders>
            <w:shd w:val="clear" w:color="000000" w:fill="FFFFFF"/>
            <w:noWrap/>
            <w:vAlign w:val="center"/>
            <w:hideMark/>
          </w:tcPr>
          <w:p w:rsidR="001D41D5" w:rsidRPr="001D41D5" w:rsidRDefault="001D41D5"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200</w:t>
            </w:r>
          </w:p>
        </w:tc>
        <w:tc>
          <w:tcPr>
            <w:tcW w:w="250" w:type="pct"/>
            <w:tcBorders>
              <w:top w:val="nil"/>
              <w:left w:val="nil"/>
              <w:bottom w:val="single" w:sz="4" w:space="0" w:color="auto"/>
              <w:right w:val="single" w:sz="4" w:space="0" w:color="auto"/>
            </w:tcBorders>
            <w:shd w:val="clear" w:color="000000" w:fill="FFFFFF"/>
            <w:noWrap/>
            <w:vAlign w:val="center"/>
            <w:hideMark/>
          </w:tcPr>
          <w:p w:rsidR="001D41D5" w:rsidRPr="001D41D5" w:rsidRDefault="001D41D5"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91" w:type="pct"/>
            <w:tcBorders>
              <w:top w:val="nil"/>
              <w:left w:val="nil"/>
              <w:bottom w:val="single" w:sz="4" w:space="0" w:color="auto"/>
              <w:right w:val="single" w:sz="4" w:space="0" w:color="auto"/>
            </w:tcBorders>
            <w:shd w:val="clear" w:color="000000" w:fill="FFFFFF"/>
            <w:noWrap/>
            <w:vAlign w:val="center"/>
            <w:hideMark/>
          </w:tcPr>
          <w:p w:rsidR="001D41D5" w:rsidRPr="001D41D5" w:rsidRDefault="001D41D5"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69" w:type="pct"/>
            <w:tcBorders>
              <w:top w:val="nil"/>
              <w:left w:val="nil"/>
              <w:bottom w:val="single" w:sz="4" w:space="0" w:color="auto"/>
              <w:right w:val="single" w:sz="4" w:space="0" w:color="auto"/>
            </w:tcBorders>
            <w:shd w:val="clear" w:color="000000" w:fill="FFFFFF"/>
            <w:noWrap/>
            <w:vAlign w:val="center"/>
            <w:hideMark/>
          </w:tcPr>
          <w:p w:rsidR="001D41D5" w:rsidRPr="001D41D5" w:rsidRDefault="001D41D5"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195" w:type="pct"/>
            <w:tcBorders>
              <w:top w:val="nil"/>
              <w:left w:val="nil"/>
              <w:bottom w:val="single" w:sz="4" w:space="0" w:color="auto"/>
              <w:right w:val="single" w:sz="4" w:space="0" w:color="auto"/>
            </w:tcBorders>
            <w:shd w:val="clear" w:color="000000" w:fill="FFFFFF"/>
            <w:noWrap/>
            <w:vAlign w:val="center"/>
            <w:hideMark/>
          </w:tcPr>
          <w:p w:rsidR="001D41D5" w:rsidRPr="001D41D5" w:rsidRDefault="001D41D5"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04" w:type="pct"/>
            <w:tcBorders>
              <w:top w:val="nil"/>
              <w:left w:val="nil"/>
              <w:bottom w:val="single" w:sz="4" w:space="0" w:color="auto"/>
              <w:right w:val="single" w:sz="4" w:space="0" w:color="auto"/>
            </w:tcBorders>
            <w:shd w:val="clear" w:color="000000" w:fill="FFFFFF"/>
            <w:noWrap/>
            <w:vAlign w:val="center"/>
            <w:hideMark/>
          </w:tcPr>
          <w:p w:rsidR="001D41D5" w:rsidRPr="001D41D5" w:rsidRDefault="001D41D5"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100</w:t>
            </w:r>
          </w:p>
        </w:tc>
        <w:tc>
          <w:tcPr>
            <w:tcW w:w="250" w:type="pct"/>
            <w:tcBorders>
              <w:top w:val="nil"/>
              <w:left w:val="nil"/>
              <w:bottom w:val="single" w:sz="4" w:space="0" w:color="auto"/>
              <w:right w:val="single" w:sz="4" w:space="0" w:color="auto"/>
            </w:tcBorders>
            <w:shd w:val="clear" w:color="000000" w:fill="FFFFFF"/>
            <w:noWrap/>
            <w:vAlign w:val="center"/>
            <w:hideMark/>
          </w:tcPr>
          <w:p w:rsidR="001D41D5" w:rsidRPr="001D41D5" w:rsidRDefault="001D41D5"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500</w:t>
            </w:r>
          </w:p>
        </w:tc>
        <w:tc>
          <w:tcPr>
            <w:tcW w:w="196" w:type="pct"/>
            <w:tcBorders>
              <w:top w:val="nil"/>
              <w:left w:val="nil"/>
              <w:bottom w:val="single" w:sz="4" w:space="0" w:color="auto"/>
              <w:right w:val="single" w:sz="4" w:space="0" w:color="auto"/>
            </w:tcBorders>
            <w:shd w:val="clear" w:color="000000" w:fill="FFFFFF"/>
            <w:noWrap/>
            <w:vAlign w:val="center"/>
            <w:hideMark/>
          </w:tcPr>
          <w:p w:rsidR="001D41D5" w:rsidRPr="001D41D5" w:rsidRDefault="001D41D5"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300" w:type="pct"/>
            <w:tcBorders>
              <w:top w:val="nil"/>
              <w:left w:val="nil"/>
              <w:bottom w:val="single" w:sz="4" w:space="0" w:color="auto"/>
              <w:right w:val="single" w:sz="4" w:space="0" w:color="auto"/>
            </w:tcBorders>
            <w:shd w:val="clear" w:color="000000" w:fill="FFFFFF"/>
            <w:noWrap/>
            <w:vAlign w:val="center"/>
            <w:hideMark/>
          </w:tcPr>
          <w:p w:rsidR="001D41D5" w:rsidRPr="001D41D5" w:rsidRDefault="001D41D5"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 </w:t>
            </w:r>
          </w:p>
        </w:tc>
        <w:tc>
          <w:tcPr>
            <w:tcW w:w="250" w:type="pct"/>
            <w:tcBorders>
              <w:top w:val="nil"/>
              <w:left w:val="nil"/>
              <w:bottom w:val="single" w:sz="4" w:space="0" w:color="auto"/>
              <w:right w:val="single" w:sz="4" w:space="0" w:color="auto"/>
            </w:tcBorders>
            <w:shd w:val="clear" w:color="000000" w:fill="FFFFFF"/>
            <w:noWrap/>
            <w:vAlign w:val="center"/>
            <w:hideMark/>
          </w:tcPr>
          <w:p w:rsidR="001D41D5" w:rsidRPr="001D41D5" w:rsidRDefault="001D41D5"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50</w:t>
            </w:r>
          </w:p>
        </w:tc>
        <w:tc>
          <w:tcPr>
            <w:tcW w:w="277" w:type="pct"/>
            <w:tcBorders>
              <w:top w:val="nil"/>
              <w:left w:val="nil"/>
              <w:bottom w:val="single" w:sz="4" w:space="0" w:color="auto"/>
              <w:right w:val="single" w:sz="4" w:space="0" w:color="auto"/>
            </w:tcBorders>
            <w:shd w:val="clear" w:color="000000" w:fill="FFFFFF"/>
            <w:noWrap/>
            <w:vAlign w:val="center"/>
            <w:hideMark/>
          </w:tcPr>
          <w:p w:rsidR="001D41D5" w:rsidRPr="001D41D5" w:rsidRDefault="001D41D5" w:rsidP="001D41D5">
            <w:pPr>
              <w:spacing w:after="0" w:line="240" w:lineRule="auto"/>
              <w:jc w:val="center"/>
              <w:rPr>
                <w:rFonts w:ascii="Book Antiqua" w:eastAsia="Times New Roman" w:hAnsi="Book Antiqua" w:cs="Calibri"/>
                <w:color w:val="000000"/>
                <w:sz w:val="16"/>
                <w:szCs w:val="16"/>
                <w:lang w:eastAsia="pt-BR"/>
              </w:rPr>
            </w:pPr>
            <w:r w:rsidRPr="001D41D5">
              <w:rPr>
                <w:rFonts w:ascii="Book Antiqua" w:eastAsia="Times New Roman" w:hAnsi="Book Antiqua" w:cs="Calibri"/>
                <w:color w:val="000000"/>
                <w:sz w:val="16"/>
                <w:szCs w:val="16"/>
                <w:lang w:eastAsia="pt-BR"/>
              </w:rPr>
              <w:t>1350</w:t>
            </w:r>
          </w:p>
        </w:tc>
      </w:tr>
    </w:tbl>
    <w:p w:rsidR="00EE579E" w:rsidRDefault="00EE579E" w:rsidP="006C7B3F">
      <w:pPr>
        <w:spacing w:after="0" w:line="240" w:lineRule="auto"/>
        <w:jc w:val="both"/>
        <w:rPr>
          <w:rFonts w:ascii="Book Antiqua" w:hAnsi="Book Antiqua"/>
          <w:b/>
        </w:rPr>
      </w:pPr>
    </w:p>
    <w:p w:rsidR="006C7B3F" w:rsidRPr="00FA3640" w:rsidRDefault="006C7B3F" w:rsidP="006C7B3F">
      <w:pPr>
        <w:spacing w:after="0" w:line="240" w:lineRule="auto"/>
        <w:jc w:val="both"/>
        <w:rPr>
          <w:rFonts w:ascii="Book Antiqua" w:hAnsi="Book Antiqua"/>
        </w:rPr>
      </w:pPr>
      <w:r w:rsidRPr="00FA3640">
        <w:rPr>
          <w:rFonts w:ascii="Book Antiqua" w:hAnsi="Book Antiqua"/>
          <w:b/>
        </w:rPr>
        <w:t>2. JUSTIFICATIVA E OBJETIVO DA CONTRATAÇÃO</w:t>
      </w:r>
    </w:p>
    <w:p w:rsidR="006C7B3F" w:rsidRPr="00FA3640" w:rsidRDefault="00AE13D1" w:rsidP="006C7B3F">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eastAsia="Book Antiqua" w:hAnsi="Book Antiqua"/>
        </w:rPr>
      </w:pPr>
      <w:r w:rsidRPr="00D72BD1">
        <w:rPr>
          <w:rFonts w:ascii="Book Antiqua" w:hAnsi="Book Antiqua"/>
        </w:rPr>
        <w:t>2.1</w:t>
      </w:r>
      <w:r w:rsidR="004F4882" w:rsidRPr="00D72BD1">
        <w:rPr>
          <w:rFonts w:ascii="Book Antiqua" w:hAnsi="Book Antiqua"/>
        </w:rPr>
        <w:t xml:space="preserve"> </w:t>
      </w:r>
      <w:r w:rsidR="008A0AAB" w:rsidRPr="00D72BD1">
        <w:rPr>
          <w:rFonts w:ascii="Book Antiqua" w:hAnsi="Book Antiqua" w:cs="Book Antiqua"/>
        </w:rPr>
        <w:t xml:space="preserve">A presente despesa tem por justificativa </w:t>
      </w:r>
      <w:r w:rsidR="008A0AAB">
        <w:rPr>
          <w:rFonts w:ascii="Book Antiqua" w:hAnsi="Book Antiqua" w:cs="Book Antiqua"/>
        </w:rPr>
        <w:t xml:space="preserve">garantir uma boa infraestrutura </w:t>
      </w:r>
      <w:r w:rsidR="008A0AAB">
        <w:rPr>
          <w:rFonts w:ascii="Book Antiqua" w:hAnsi="Book Antiqua" w:cs="Arial"/>
        </w:rPr>
        <w:t xml:space="preserve">à </w:t>
      </w:r>
      <w:r w:rsidR="008A0AAB" w:rsidRPr="00F54DDD">
        <w:rPr>
          <w:rFonts w:ascii="Book Antiqua" w:hAnsi="Book Antiqua"/>
        </w:rPr>
        <w:t>Ad</w:t>
      </w:r>
      <w:r w:rsidR="008A0AAB">
        <w:rPr>
          <w:rFonts w:ascii="Book Antiqua" w:hAnsi="Book Antiqua"/>
        </w:rPr>
        <w:t>ministração Direta, Autárquica e</w:t>
      </w:r>
      <w:r w:rsidR="008A0AAB" w:rsidRPr="00F54DDD">
        <w:rPr>
          <w:rFonts w:ascii="Book Antiqua" w:hAnsi="Book Antiqua"/>
        </w:rPr>
        <w:t xml:space="preserve"> </w:t>
      </w:r>
      <w:r w:rsidR="008A0AAB">
        <w:rPr>
          <w:rFonts w:ascii="Book Antiqua" w:hAnsi="Book Antiqua"/>
        </w:rPr>
        <w:t>Fundacional do Poder Executivo da Prefeitura Municipal d</w:t>
      </w:r>
      <w:r w:rsidR="008A0AAB" w:rsidRPr="00F54DDD">
        <w:rPr>
          <w:rFonts w:ascii="Book Antiqua" w:hAnsi="Book Antiqua"/>
        </w:rPr>
        <w:t>e Gaspar</w:t>
      </w:r>
      <w:r w:rsidR="008A0AAB">
        <w:rPr>
          <w:rFonts w:ascii="Book Antiqua" w:hAnsi="Book Antiqua"/>
        </w:rPr>
        <w:t xml:space="preserve"> para a melhoria no atendimento aos usuários, bem como a conservação e cuidado necessário ao Patrimônio Público</w:t>
      </w:r>
      <w:r w:rsidR="004F4882" w:rsidRPr="00C31975">
        <w:rPr>
          <w:rFonts w:ascii="Book Antiqua" w:hAnsi="Book Antiqua" w:cs="Book Antiqua"/>
        </w:rPr>
        <w:t>.</w:t>
      </w:r>
    </w:p>
    <w:p w:rsidR="006C7B3F" w:rsidRDefault="006C7B3F" w:rsidP="006C7B3F">
      <w:pPr>
        <w:pStyle w:val="TextosemFormatao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6C7B3F" w:rsidRPr="00566B66" w:rsidRDefault="006C7B3F" w:rsidP="006C7B3F">
      <w:pPr>
        <w:spacing w:after="0" w:line="240" w:lineRule="auto"/>
        <w:jc w:val="both"/>
        <w:rPr>
          <w:rFonts w:ascii="Book Antiqua" w:hAnsi="Book Antiqua"/>
        </w:rPr>
      </w:pPr>
      <w:r w:rsidRPr="00566B66">
        <w:rPr>
          <w:rFonts w:ascii="Book Antiqua" w:hAnsi="Book Antiqua"/>
          <w:b/>
        </w:rPr>
        <w:t>3. CLASSIFICAÇÃO DOS BENS COMUNS</w:t>
      </w:r>
    </w:p>
    <w:p w:rsidR="006C7B3F" w:rsidRPr="00566B66" w:rsidRDefault="006C7B3F" w:rsidP="006C7B3F">
      <w:pPr>
        <w:spacing w:after="0" w:line="240" w:lineRule="auto"/>
        <w:jc w:val="both"/>
        <w:rPr>
          <w:rFonts w:ascii="Book Antiqua" w:hAnsi="Book Antiqua"/>
        </w:rPr>
      </w:pPr>
      <w:r w:rsidRPr="00AE13D1">
        <w:rPr>
          <w:rFonts w:ascii="Book Antiqua" w:hAnsi="Book Antiqua"/>
        </w:rPr>
        <w:t>3.1</w:t>
      </w:r>
      <w:r w:rsidRPr="00566B66">
        <w:rPr>
          <w:rFonts w:ascii="Book Antiqua" w:hAnsi="Book Antiqua"/>
        </w:rPr>
        <w:t xml:space="preserve"> Os </w:t>
      </w:r>
      <w:r w:rsidR="00AE13D1">
        <w:rPr>
          <w:rFonts w:ascii="Book Antiqua" w:hAnsi="Book Antiqua"/>
        </w:rPr>
        <w:t>serviços</w:t>
      </w:r>
      <w:r w:rsidRPr="00566B66">
        <w:rPr>
          <w:rFonts w:ascii="Book Antiqua" w:hAnsi="Book Antiqua"/>
        </w:rPr>
        <w:t xml:space="preserve"> relacionados neste termo consideram-se bens e serviços comuns, conforme disposto no parágrafo único do art. 1º da Lei 10.520</w:t>
      </w:r>
      <w:r>
        <w:rPr>
          <w:rFonts w:ascii="Book Antiqua" w:hAnsi="Book Antiqua"/>
        </w:rPr>
        <w:t>/2002</w:t>
      </w:r>
      <w:r w:rsidRPr="00566B66">
        <w:rPr>
          <w:rFonts w:ascii="Book Antiqua" w:hAnsi="Book Antiqua"/>
        </w:rPr>
        <w:t>, uma vez que são produtos cujos padrões de desempenho e qualidade podem ser objetivamente definidos, por meio de especificações usuais no mercado.</w:t>
      </w:r>
      <w:r w:rsidR="00B341A5">
        <w:rPr>
          <w:rFonts w:ascii="Book Antiqua" w:hAnsi="Book Antiqua"/>
        </w:rPr>
        <w:t xml:space="preserve"> </w:t>
      </w:r>
    </w:p>
    <w:p w:rsidR="006C7B3F" w:rsidRDefault="006C7B3F" w:rsidP="006C7B3F">
      <w:pPr>
        <w:pStyle w:val="TextosemFormatao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6C7B3F" w:rsidRPr="00566B66" w:rsidRDefault="006C7B3F" w:rsidP="006C7B3F">
      <w:pPr>
        <w:spacing w:after="0" w:line="240" w:lineRule="auto"/>
        <w:jc w:val="both"/>
        <w:rPr>
          <w:rFonts w:ascii="Book Antiqua" w:hAnsi="Book Antiqua"/>
        </w:rPr>
      </w:pPr>
      <w:r w:rsidRPr="00566B66">
        <w:rPr>
          <w:rFonts w:ascii="Book Antiqua" w:hAnsi="Book Antiqua"/>
          <w:b/>
        </w:rPr>
        <w:t xml:space="preserve">4. ENTREGA E CRITÉRIOS DE ACEITAÇÃO DO OBJETO </w:t>
      </w:r>
    </w:p>
    <w:p w:rsidR="00B341A5" w:rsidRPr="00E75719" w:rsidRDefault="00B341A5" w:rsidP="00B341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E75719">
        <w:rPr>
          <w:rFonts w:ascii="Book Antiqua" w:hAnsi="Book Antiqua" w:cs="Book Antiqua"/>
          <w:shd w:val="clear" w:color="auto" w:fill="FFFFFF"/>
        </w:rPr>
        <w:t>.1 Os serviços deverão ser prestados conforme a necessidade da municipalidade, que procederá à solicitação nas quantidades que lhe convier, realizada dentro do prazo de contratação.</w:t>
      </w:r>
    </w:p>
    <w:p w:rsidR="00B341A5" w:rsidRPr="00E75719" w:rsidRDefault="00B341A5" w:rsidP="00B341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4</w:t>
      </w:r>
      <w:r w:rsidRPr="00E75719">
        <w:rPr>
          <w:rFonts w:ascii="Book Antiqua" w:hAnsi="Book Antiqua" w:cs="Book Antiqua"/>
        </w:rPr>
        <w:t xml:space="preserve">.2 Depois de efetuada a solicitação, os serviços deverão ser prestados no prazo máximo de </w:t>
      </w:r>
      <w:r w:rsidRPr="0089446B">
        <w:rPr>
          <w:rFonts w:ascii="Book Antiqua" w:hAnsi="Book Antiqua" w:cs="Book Antiqua"/>
          <w:bCs/>
          <w:u w:val="single"/>
          <w:shd w:val="clear" w:color="auto" w:fill="FFFFFF"/>
        </w:rPr>
        <w:t>24 (vinte e quatro) horas</w:t>
      </w:r>
      <w:r w:rsidRPr="00E75719">
        <w:rPr>
          <w:rFonts w:ascii="Book Antiqua" w:hAnsi="Book Antiqua" w:cs="Book Antiqua"/>
          <w:b/>
          <w:bCs/>
          <w:shd w:val="clear" w:color="auto" w:fill="FFFFFF"/>
        </w:rPr>
        <w:t xml:space="preserve"> </w:t>
      </w:r>
      <w:r w:rsidRPr="00E75719">
        <w:rPr>
          <w:rFonts w:ascii="Book Antiqua" w:hAnsi="Book Antiqua" w:cs="Book Antiqua"/>
        </w:rPr>
        <w:t xml:space="preserve">e nas condições estipuladas no presente Edital e seus Anexos, </w:t>
      </w:r>
      <w:r w:rsidRPr="00E75719">
        <w:rPr>
          <w:rFonts w:ascii="Book Antiqua" w:hAnsi="Book Antiqua" w:cs="Book Antiqua"/>
          <w:shd w:val="clear" w:color="auto" w:fill="FFFFFF"/>
        </w:rPr>
        <w:t xml:space="preserve">em dias úteis, ou não, em horário de expediente, ou fora dele, conforme a necessidade da Municipalidade, </w:t>
      </w:r>
      <w:r w:rsidRPr="00955205">
        <w:rPr>
          <w:rFonts w:ascii="Book Antiqua" w:hAnsi="Book Antiqua" w:cs="Book Antiqua"/>
          <w:u w:val="single"/>
        </w:rPr>
        <w:t>nos endereços a serem determinados pelos órgãos requerentes, todos dentro do território do município</w:t>
      </w:r>
      <w:r w:rsidRPr="00E75719">
        <w:rPr>
          <w:rFonts w:ascii="Book Antiqua" w:hAnsi="Book Antiqua" w:cs="Book Antiqua"/>
        </w:rPr>
        <w:t xml:space="preserve">. </w:t>
      </w:r>
    </w:p>
    <w:p w:rsidR="00B341A5" w:rsidRPr="00E75719" w:rsidRDefault="00B341A5" w:rsidP="00B341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4</w:t>
      </w:r>
      <w:r w:rsidRPr="00E75719">
        <w:rPr>
          <w:rFonts w:ascii="Book Antiqua" w:hAnsi="Book Antiqua" w:cs="Book Antiqua"/>
        </w:rPr>
        <w:t>.2.1 Em casos de urgência e/ou emergência poderá ser solicitada a prestação dos serviços em dias e horários diferentes dos convencionados como úteis e de expediente.</w:t>
      </w:r>
    </w:p>
    <w:p w:rsidR="00B341A5" w:rsidRPr="00E75719" w:rsidRDefault="00B341A5" w:rsidP="00B341A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4</w:t>
      </w:r>
      <w:r w:rsidRPr="00E75719">
        <w:rPr>
          <w:rFonts w:ascii="Book Antiqua" w:hAnsi="Book Antiqua" w:cs="Book Antiqua"/>
        </w:rPr>
        <w:t>.3. No ato da entrega dos serviços a proponente deverá apresentar Nota Fiscal/Fatura correspondente às quantias solicitadas, que será submetida à aprovação do órgão responsável pelo recebimento.</w:t>
      </w:r>
    </w:p>
    <w:p w:rsidR="00B341A5" w:rsidRPr="00AC026F" w:rsidRDefault="00B341A5" w:rsidP="00B341A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4</w:t>
      </w:r>
      <w:r w:rsidRPr="00AC026F">
        <w:rPr>
          <w:rFonts w:ascii="Book Antiqua" w:hAnsi="Book Antiqua"/>
        </w:rPr>
        <w:t>.4 A prestação dos serviços, mesmo que definitivo, não exclui a responsabilidade da empresa pela sua qualidade e características, cabendo-lhe sanar quaisquer irregularidades detectadas, por um período de até 03 (três) meses após a execução.</w:t>
      </w:r>
    </w:p>
    <w:p w:rsidR="00B341A5" w:rsidRPr="00BE2310" w:rsidRDefault="00B341A5" w:rsidP="00B341A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4</w:t>
      </w:r>
      <w:r w:rsidRPr="00AC026F">
        <w:rPr>
          <w:rFonts w:ascii="Book Antiqua" w:hAnsi="Book Antiqua"/>
        </w:rPr>
        <w:t xml:space="preserve">.5. No ato da entrega dos serviços a proponente deverá apresentar Nota Fiscal/Fatura correspondente às quantias solicitadas, que será submetida à aprovação </w:t>
      </w:r>
      <w:r>
        <w:rPr>
          <w:rFonts w:ascii="Book Antiqua" w:hAnsi="Book Antiqua"/>
        </w:rPr>
        <w:t>dos</w:t>
      </w:r>
      <w:r w:rsidRPr="00AC026F">
        <w:rPr>
          <w:rFonts w:ascii="Book Antiqua" w:hAnsi="Book Antiqua"/>
        </w:rPr>
        <w:t xml:space="preserve"> responsáve</w:t>
      </w:r>
      <w:r>
        <w:rPr>
          <w:rFonts w:ascii="Book Antiqua" w:hAnsi="Book Antiqua"/>
        </w:rPr>
        <w:t>is</w:t>
      </w:r>
      <w:r w:rsidRPr="00AC026F">
        <w:rPr>
          <w:rFonts w:ascii="Book Antiqua" w:hAnsi="Book Antiqua"/>
        </w:rPr>
        <w:t xml:space="preserve"> pelo </w:t>
      </w:r>
      <w:r>
        <w:rPr>
          <w:rFonts w:ascii="Book Antiqua" w:hAnsi="Book Antiqua"/>
        </w:rPr>
        <w:t>fiscal dos serviços.</w:t>
      </w:r>
    </w:p>
    <w:p w:rsidR="00B341A5" w:rsidRPr="00AC026F" w:rsidRDefault="00B341A5" w:rsidP="00B341A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spacing w:after="0" w:line="240" w:lineRule="auto"/>
        <w:jc w:val="both"/>
        <w:rPr>
          <w:rFonts w:ascii="Book Antiqua" w:hAnsi="Book Antiqua"/>
          <w:shd w:val="clear" w:color="auto" w:fill="FFFFFF"/>
        </w:rPr>
      </w:pPr>
      <w:r>
        <w:rPr>
          <w:rFonts w:ascii="Book Antiqua" w:hAnsi="Book Antiqua"/>
          <w:shd w:val="clear" w:color="auto" w:fill="FFFFFF"/>
        </w:rPr>
        <w:t>4</w:t>
      </w:r>
      <w:r w:rsidRPr="00AC026F">
        <w:rPr>
          <w:rFonts w:ascii="Book Antiqua" w:hAnsi="Book Antiqua"/>
          <w:shd w:val="clear" w:color="auto" w:fill="FFFFFF"/>
        </w:rPr>
        <w:t>.6 Fica aqui estabelecido que os serviços serão recebidos:</w:t>
      </w:r>
    </w:p>
    <w:p w:rsidR="00B341A5" w:rsidRPr="00AC026F" w:rsidRDefault="00B341A5" w:rsidP="00B341A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a) </w:t>
      </w:r>
      <w:r w:rsidRPr="00AC026F">
        <w:rPr>
          <w:rFonts w:ascii="Book Antiqua" w:hAnsi="Book Antiqua"/>
          <w:b/>
          <w:shd w:val="clear" w:color="auto" w:fill="FFFFFF"/>
        </w:rPr>
        <w:t>provisoriamente</w:t>
      </w:r>
      <w:r w:rsidRPr="00AC026F">
        <w:rPr>
          <w:rFonts w:ascii="Book Antiqua" w:hAnsi="Book Antiqua"/>
          <w:shd w:val="clear" w:color="auto" w:fill="FFFFFF"/>
        </w:rPr>
        <w:t xml:space="preserve">, pelo responsável por seu acompanhamento e fiscalização, mediante </w:t>
      </w:r>
      <w:r w:rsidRPr="002F7E93">
        <w:rPr>
          <w:rFonts w:ascii="Book Antiqua" w:hAnsi="Book Antiqua"/>
          <w:shd w:val="clear" w:color="auto" w:fill="FFFFFF"/>
        </w:rPr>
        <w:t>termo circunstanciado</w:t>
      </w:r>
      <w:r w:rsidRPr="00AC026F">
        <w:rPr>
          <w:rFonts w:ascii="Book Antiqua" w:hAnsi="Book Antiqua"/>
          <w:shd w:val="clear" w:color="auto" w:fill="FFFFFF"/>
        </w:rPr>
        <w:t>, assinado pelas partes em até 15 (quinze) dias da comunicação escrita da contratada;</w:t>
      </w:r>
    </w:p>
    <w:p w:rsidR="00B341A5" w:rsidRPr="00AC026F" w:rsidRDefault="00B341A5" w:rsidP="00B341A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b) </w:t>
      </w:r>
      <w:r w:rsidRPr="00AC026F">
        <w:rPr>
          <w:rFonts w:ascii="Book Antiqua" w:hAnsi="Book Antiqua"/>
          <w:b/>
          <w:shd w:val="clear" w:color="auto" w:fill="FFFFFF"/>
        </w:rPr>
        <w:t>definitivamente</w:t>
      </w:r>
      <w:r w:rsidRPr="00AC026F">
        <w:rPr>
          <w:rFonts w:ascii="Book Antiqua" w:hAnsi="Book Antiqua"/>
          <w:shd w:val="clear" w:color="auto" w:fill="FFFFFF"/>
        </w:rPr>
        <w:t xml:space="preserve">, por servidor ou comissão designada pela autoridade competente, mediante </w:t>
      </w:r>
      <w:r w:rsidRPr="002F7E93">
        <w:rPr>
          <w:rFonts w:ascii="Book Antiqua" w:hAnsi="Book Antiqua"/>
          <w:shd w:val="clear" w:color="auto" w:fill="FFFFFF"/>
        </w:rPr>
        <w:t>termo circunstanciado</w:t>
      </w:r>
      <w:r w:rsidRPr="00AC026F">
        <w:rPr>
          <w:rFonts w:ascii="Book Antiqua" w:hAnsi="Book Antiqua"/>
          <w:shd w:val="clear" w:color="auto" w:fill="FFFFFF"/>
        </w:rPr>
        <w:t>, assinado pelas partes, após o decurso do prazo de observação, ou vistoria que comprove a adequação do objeto aos termos contratuais (no prazo de até 60 dias após o recebimento provisório e não antes de 30 dias contados do recebimento provisório), observado o disposto no art. 69 da lei 8.666/93.</w:t>
      </w:r>
    </w:p>
    <w:p w:rsidR="00B341A5" w:rsidRPr="00AC026F" w:rsidRDefault="00B341A5" w:rsidP="00B341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4</w:t>
      </w:r>
      <w:r w:rsidRPr="00AC026F">
        <w:rPr>
          <w:rFonts w:ascii="Book Antiqua" w:hAnsi="Book Antiqua"/>
        </w:rPr>
        <w:t xml:space="preserve">.7. Os serviços que forem recusados, por estarem em desconformidade com o que foi exigido no Edital, deverão ser refeitos, e ter o início de sua execução no </w:t>
      </w:r>
      <w:r w:rsidRPr="00AC026F">
        <w:rPr>
          <w:rFonts w:ascii="Book Antiqua" w:hAnsi="Book Antiqua"/>
          <w:shd w:val="clear" w:color="auto" w:fill="FFFFFF"/>
        </w:rPr>
        <w:t xml:space="preserve">prazo máximo de </w:t>
      </w:r>
      <w:r w:rsidRPr="00AC026F">
        <w:rPr>
          <w:rFonts w:ascii="Book Antiqua" w:hAnsi="Book Antiqua"/>
          <w:b/>
          <w:shd w:val="clear" w:color="auto" w:fill="FFFFFF"/>
        </w:rPr>
        <w:t>24 (vinte e quatro) horas</w:t>
      </w:r>
      <w:r w:rsidRPr="00AC026F">
        <w:rPr>
          <w:rFonts w:ascii="Book Antiqua" w:hAnsi="Book Antiqua"/>
        </w:rPr>
        <w:t xml:space="preserve">, contados da data de notificação apresentada à fornecedora, sem qualquer ônus para o Município. </w:t>
      </w:r>
    </w:p>
    <w:p w:rsidR="00B341A5" w:rsidRDefault="00B341A5" w:rsidP="00B341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4</w:t>
      </w:r>
      <w:r w:rsidRPr="00AC026F">
        <w:rPr>
          <w:rFonts w:ascii="Book Antiqua" w:hAnsi="Book Antiqua"/>
        </w:rPr>
        <w:t>.8. Se a substituição dos serviços cotados não for realizada no prazo estipulado, a empresa estará sujeita às sanções previstas neste Edital e na Ata de Registro de Preços.</w:t>
      </w:r>
    </w:p>
    <w:p w:rsidR="005250D7" w:rsidRPr="00AC026F" w:rsidRDefault="005250D7" w:rsidP="00B341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6C7B3F" w:rsidRDefault="006C7B3F" w:rsidP="006C7B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b/>
          <w:bCs/>
        </w:rPr>
      </w:pPr>
      <w:r w:rsidRPr="00FA3640">
        <w:rPr>
          <w:rFonts w:ascii="Book Antiqua" w:hAnsi="Book Antiqua"/>
          <w:b/>
        </w:rPr>
        <w:t xml:space="preserve">5. </w:t>
      </w:r>
      <w:r w:rsidRPr="00FA3640">
        <w:rPr>
          <w:rFonts w:ascii="Book Antiqua" w:hAnsi="Book Antiqua"/>
          <w:b/>
          <w:bCs/>
        </w:rPr>
        <w:t>DA FORMA DE PAGAMENTO E DOTAÇÃO ORÇAMENTÁRIA</w:t>
      </w:r>
    </w:p>
    <w:p w:rsidR="00B341A5" w:rsidRPr="006106C7" w:rsidRDefault="00B341A5" w:rsidP="00B341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Pr>
          <w:rFonts w:ascii="Book Antiqua" w:hAnsi="Book Antiqua"/>
          <w:bCs/>
        </w:rPr>
        <w:t>5</w:t>
      </w:r>
      <w:r w:rsidRPr="006106C7">
        <w:rPr>
          <w:rFonts w:ascii="Book Antiqua" w:hAnsi="Book Antiqua"/>
          <w:bCs/>
        </w:rPr>
        <w:t xml:space="preserve">.1 O pagamento será efetuado </w:t>
      </w:r>
      <w:r w:rsidRPr="006106C7">
        <w:rPr>
          <w:rFonts w:ascii="Book Antiqua" w:hAnsi="Book Antiqua"/>
          <w:bCs/>
          <w:i/>
        </w:rPr>
        <w:t>em até 15 (quinze) dias</w:t>
      </w:r>
      <w:r w:rsidRPr="006106C7">
        <w:rPr>
          <w:rFonts w:ascii="Book Antiqua" w:hAnsi="Book Antiqua"/>
          <w:bCs/>
        </w:rPr>
        <w:t>, contados a partir do recebimento da prestação do serviço, mediante a apresentação da Nota Fiscal/Fatura devidamente atestada pelo responsável do setor requerente.</w:t>
      </w:r>
    </w:p>
    <w:p w:rsidR="00B341A5" w:rsidRDefault="00B341A5" w:rsidP="00B341A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jc w:val="both"/>
        <w:rPr>
          <w:rFonts w:ascii="Book Antiqua" w:hAnsi="Book Antiqua"/>
        </w:rPr>
      </w:pPr>
      <w:r>
        <w:rPr>
          <w:rFonts w:ascii="Book Antiqua" w:hAnsi="Book Antiqua"/>
        </w:rPr>
        <w:t>5</w:t>
      </w:r>
      <w:r w:rsidRPr="00B378F0">
        <w:rPr>
          <w:rFonts w:ascii="Book Antiqua" w:hAnsi="Book Antiqua"/>
        </w:rPr>
        <w:t>.2 Para fazer jus ao pagamento, a empresa deverá apresentar, juntamen</w:t>
      </w:r>
      <w:r>
        <w:rPr>
          <w:rFonts w:ascii="Book Antiqua" w:hAnsi="Book Antiqua"/>
        </w:rPr>
        <w:t xml:space="preserve">te com os seguintes documentos de cobrança: </w:t>
      </w:r>
    </w:p>
    <w:p w:rsidR="00B341A5" w:rsidRPr="000A0BB8" w:rsidRDefault="00B341A5" w:rsidP="00B341A5">
      <w:pPr>
        <w:suppressAutoHyphens/>
        <w:spacing w:after="0" w:line="240" w:lineRule="auto"/>
        <w:jc w:val="both"/>
        <w:rPr>
          <w:rFonts w:ascii="Book Antiqua" w:hAnsi="Book Antiqua" w:cs="Arial"/>
        </w:rPr>
      </w:pPr>
      <w:r>
        <w:rPr>
          <w:rFonts w:ascii="Book Antiqua" w:hAnsi="Book Antiqua" w:cs="Arial"/>
        </w:rPr>
        <w:t xml:space="preserve">- </w:t>
      </w:r>
      <w:r w:rsidRPr="000A0BB8">
        <w:rPr>
          <w:rFonts w:ascii="Book Antiqua" w:hAnsi="Book Antiqua" w:cs="Arial"/>
        </w:rPr>
        <w:t>Certidão Negativa de Débitos relativos a Créditos Tributários Federais e à Dívida Ativa da União (CND), ou contribuinte que possuir a Certidão Específica Previdenciária e a Certidão Conjunta PGFN/RFB, dentro do período de validade nelas indicados, poderá apresentá-las conjuntamente;</w:t>
      </w:r>
    </w:p>
    <w:p w:rsidR="00B341A5" w:rsidRPr="000A0BB8" w:rsidRDefault="00B341A5" w:rsidP="00B341A5">
      <w:pPr>
        <w:suppressAutoHyphens/>
        <w:spacing w:after="0" w:line="240" w:lineRule="auto"/>
        <w:jc w:val="both"/>
        <w:rPr>
          <w:rFonts w:ascii="Book Antiqua" w:hAnsi="Book Antiqua" w:cs="Arial"/>
        </w:rPr>
      </w:pPr>
      <w:r>
        <w:rPr>
          <w:rFonts w:ascii="Book Antiqua" w:hAnsi="Book Antiqua" w:cs="Arial"/>
        </w:rPr>
        <w:t xml:space="preserve">- </w:t>
      </w:r>
      <w:r w:rsidRPr="000A0BB8">
        <w:rPr>
          <w:rFonts w:ascii="Book Antiqua" w:hAnsi="Book Antiqua" w:cs="Arial"/>
        </w:rPr>
        <w:t>Certidão de Regularidade Fiscal relativa ao Fundo de Garantia por Tempo de Serviço – CRF/FGTS;</w:t>
      </w:r>
    </w:p>
    <w:p w:rsidR="00B341A5" w:rsidRPr="000A0BB8" w:rsidRDefault="00B341A5" w:rsidP="00B341A5">
      <w:pPr>
        <w:suppressAutoHyphens/>
        <w:spacing w:after="0" w:line="240" w:lineRule="auto"/>
        <w:jc w:val="both"/>
        <w:rPr>
          <w:rFonts w:ascii="Book Antiqua" w:hAnsi="Book Antiqua" w:cs="Arial"/>
        </w:rPr>
      </w:pPr>
      <w:r>
        <w:rPr>
          <w:rFonts w:ascii="Book Antiqua" w:hAnsi="Book Antiqua" w:cs="Arial"/>
        </w:rPr>
        <w:t xml:space="preserve">- </w:t>
      </w:r>
      <w:r w:rsidRPr="000A0BB8">
        <w:rPr>
          <w:rFonts w:ascii="Book Antiqua" w:hAnsi="Book Antiqua" w:cs="Arial"/>
        </w:rPr>
        <w:t>Certidão Negativa de Débitos Estadual, de Santa Catarina e do Estado sede da empresa;</w:t>
      </w:r>
    </w:p>
    <w:p w:rsidR="00B341A5" w:rsidRPr="000A0BB8" w:rsidRDefault="00B341A5" w:rsidP="00B341A5">
      <w:pPr>
        <w:suppressAutoHyphens/>
        <w:spacing w:after="0" w:line="240" w:lineRule="auto"/>
        <w:jc w:val="both"/>
        <w:rPr>
          <w:rFonts w:ascii="Book Antiqua" w:hAnsi="Book Antiqua" w:cs="Arial"/>
        </w:rPr>
      </w:pPr>
      <w:r>
        <w:rPr>
          <w:rFonts w:ascii="Book Antiqua" w:hAnsi="Book Antiqua" w:cs="Arial"/>
        </w:rPr>
        <w:t xml:space="preserve">- </w:t>
      </w:r>
      <w:r w:rsidRPr="000A0BB8">
        <w:rPr>
          <w:rFonts w:ascii="Book Antiqua" w:hAnsi="Book Antiqua" w:cs="Arial"/>
        </w:rPr>
        <w:t>Certidão Negativa de Débitos Municipal, do Município sede da empresa;</w:t>
      </w:r>
    </w:p>
    <w:p w:rsidR="00B341A5" w:rsidRPr="000A0BB8" w:rsidRDefault="00B341A5" w:rsidP="00B341A5">
      <w:pPr>
        <w:suppressAutoHyphens/>
        <w:spacing w:after="0" w:line="240" w:lineRule="auto"/>
        <w:jc w:val="both"/>
        <w:rPr>
          <w:rFonts w:ascii="Book Antiqua" w:hAnsi="Book Antiqua" w:cs="Arial"/>
        </w:rPr>
      </w:pPr>
      <w:r>
        <w:rPr>
          <w:rFonts w:ascii="Book Antiqua" w:hAnsi="Book Antiqua" w:cs="Arial"/>
        </w:rPr>
        <w:t xml:space="preserve">- </w:t>
      </w:r>
      <w:r w:rsidRPr="000A0BB8">
        <w:rPr>
          <w:rFonts w:ascii="Book Antiqua" w:hAnsi="Book Antiqua" w:cs="Arial"/>
        </w:rPr>
        <w:t>Certidão Negativa de Débitos Trabalhistas – CNDT.</w:t>
      </w:r>
    </w:p>
    <w:p w:rsidR="00B341A5" w:rsidRDefault="00B341A5" w:rsidP="00B341A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jc w:val="both"/>
        <w:rPr>
          <w:rFonts w:ascii="Book Antiqua" w:hAnsi="Book Antiqua"/>
        </w:rPr>
      </w:pPr>
      <w:proofErr w:type="gramStart"/>
      <w:r>
        <w:rPr>
          <w:rFonts w:ascii="Book Antiqua" w:hAnsi="Book Antiqua"/>
        </w:rPr>
        <w:t>5</w:t>
      </w:r>
      <w:r w:rsidRPr="00B378F0">
        <w:rPr>
          <w:rFonts w:ascii="Book Antiqua" w:hAnsi="Book Antiqua"/>
        </w:rPr>
        <w:t>.3 Nenhum</w:t>
      </w:r>
      <w:proofErr w:type="gramEnd"/>
      <w:r w:rsidRPr="00B378F0">
        <w:rPr>
          <w:rFonts w:ascii="Book Antiqua" w:hAnsi="Book Antiqua"/>
        </w:rPr>
        <w:t xml:space="preserve"> pagamento será efetuado à empresa enquanto houver pendência de liquidação de obrigação financeira, em virtude de penalidade ou inadimplência contratual.</w:t>
      </w:r>
    </w:p>
    <w:p w:rsidR="00B341A5" w:rsidRPr="00B378F0" w:rsidRDefault="00B341A5" w:rsidP="00B341A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jc w:val="both"/>
        <w:rPr>
          <w:rFonts w:ascii="Book Antiqua" w:hAnsi="Book Antiqua"/>
        </w:rPr>
      </w:pPr>
      <w:r>
        <w:rPr>
          <w:rFonts w:ascii="Book Antiqua" w:hAnsi="Book Antiqua"/>
        </w:rPr>
        <w:t>5</w:t>
      </w:r>
      <w:r w:rsidRPr="00B378F0">
        <w:rPr>
          <w:rFonts w:ascii="Book Antiqua" w:hAnsi="Book Antiqua"/>
        </w:rPr>
        <w:t>.4 Não haverá, sob hipótese alguma, pagamento antecipado.</w:t>
      </w:r>
    </w:p>
    <w:p w:rsidR="00B341A5" w:rsidRDefault="00B341A5" w:rsidP="00B341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olor w:val="000000"/>
          <w:u w:val="single"/>
        </w:rPr>
      </w:pPr>
      <w:r>
        <w:rPr>
          <w:rFonts w:ascii="Book Antiqua" w:hAnsi="Book Antiqua"/>
        </w:rPr>
        <w:t>5</w:t>
      </w:r>
      <w:r w:rsidRPr="00B378F0">
        <w:rPr>
          <w:rFonts w:ascii="Book Antiqua" w:hAnsi="Book Antiqua"/>
        </w:rPr>
        <w:t xml:space="preserve">.5 </w:t>
      </w:r>
      <w:r w:rsidRPr="00B378F0">
        <w:rPr>
          <w:rFonts w:ascii="Book Antiqua" w:hAnsi="Book Antiqua"/>
          <w:color w:val="000000"/>
        </w:rPr>
        <w:t xml:space="preserve">No caso de eventuais atrasos de pagamento das faturas, por culpa da Administração, o valor será atualizado monetariamente, </w:t>
      </w:r>
      <w:r w:rsidRPr="00B378F0">
        <w:rPr>
          <w:rFonts w:ascii="Book Antiqua" w:hAnsi="Book Antiqua"/>
          <w:color w:val="000000"/>
          <w:u w:val="single"/>
        </w:rPr>
        <w:t>nos termos do art. 117 da Constituição Estadual de SC</w:t>
      </w:r>
      <w:r>
        <w:rPr>
          <w:rFonts w:ascii="Book Antiqua" w:hAnsi="Book Antiqua"/>
          <w:color w:val="000000"/>
          <w:u w:val="single"/>
        </w:rPr>
        <w:t>.</w:t>
      </w:r>
    </w:p>
    <w:p w:rsidR="00B341A5" w:rsidRDefault="00B341A5" w:rsidP="00B341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hd w:val="clear" w:color="auto" w:fill="FFFFFF"/>
        </w:rPr>
      </w:pPr>
      <w:r>
        <w:rPr>
          <w:rFonts w:ascii="Book Antiqua" w:hAnsi="Book Antiqua"/>
          <w:shd w:val="clear" w:color="auto" w:fill="FFFFFF"/>
        </w:rPr>
        <w:t>5.6</w:t>
      </w:r>
      <w:r w:rsidRPr="00B378F0">
        <w:rPr>
          <w:rFonts w:ascii="Book Antiqua" w:hAnsi="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w:t>
      </w:r>
    </w:p>
    <w:p w:rsidR="00B341A5" w:rsidRPr="00992CCE" w:rsidRDefault="00B341A5" w:rsidP="00B341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14"/>
          <w:szCs w:val="14"/>
        </w:rPr>
      </w:pP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Gabinete do Prefeito e Vice-Prefeito</w:t>
      </w:r>
    </w:p>
    <w:p w:rsidR="005D5475" w:rsidRPr="00A81E8B" w:rsidRDefault="005D5475" w:rsidP="005D5475">
      <w:pPr>
        <w:spacing w:after="0" w:line="240" w:lineRule="auto"/>
        <w:jc w:val="right"/>
        <w:rPr>
          <w:rFonts w:ascii="Book Antiqua" w:eastAsia="Book Antiqua" w:hAnsi="Book Antiqua"/>
          <w:b/>
          <w:i/>
          <w:sz w:val="18"/>
          <w:szCs w:val="18"/>
        </w:rPr>
      </w:pPr>
      <w:r w:rsidRPr="00A81E8B">
        <w:rPr>
          <w:rFonts w:ascii="Book Antiqua" w:eastAsia="Book Antiqua" w:hAnsi="Book Antiqua"/>
          <w:b/>
          <w:i/>
          <w:sz w:val="18"/>
          <w:szCs w:val="18"/>
        </w:rPr>
        <w:t>Exercício 2018;</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 xml:space="preserve">Controladoria Geral do Município </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de Comunicação</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de Defesa Civil</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de Gestão Compartilhada</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do Belchior</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da Fazenda e Gestão Administrativa</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Ouvidoria e Atendimento</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de Trânsito</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Obras e Serviços Urbanos</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Saúde</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Planejamento Territorial</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de Meio-Ambiente e Desenvolvimento Sustentável</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Agricultura e Aquicultura</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Assistência Social</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Assessoria de Assuntos para a Melhor Idade</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Desenvolvimento Econômico, Renda e Turismo</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Espaço do Empreendedor</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Educação</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Fundação Municipal de Esportes e Lazer</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Procuradoria Geral do Município</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r w:rsidRPr="00A81E8B">
        <w:rPr>
          <w:rFonts w:ascii="Book Antiqua" w:eastAsia="Book Antiqua" w:hAnsi="Book Antiqua"/>
          <w:i/>
          <w:sz w:val="18"/>
          <w:szCs w:val="18"/>
        </w:rPr>
        <w:t xml:space="preserve"> </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da Coordenadoria Municipal de Defesa ao Consumidor (PROCON)</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Sistema Autônomo Municipal de Água e Esgoto (SAMAE)</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Polícia Militar</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Polícia Civil</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Corpo de Bombeiros Militar de Gaspar</w:t>
      </w:r>
    </w:p>
    <w:p w:rsidR="005D5475" w:rsidRPr="00A81E8B" w:rsidRDefault="005D5475" w:rsidP="005D5475">
      <w:pPr>
        <w:spacing w:after="0" w:line="240" w:lineRule="auto"/>
        <w:jc w:val="right"/>
        <w:rPr>
          <w:i/>
        </w:rPr>
      </w:pPr>
      <w:r w:rsidRPr="00A81E8B">
        <w:rPr>
          <w:rFonts w:ascii="Book Antiqua" w:eastAsia="Book Antiqua" w:hAnsi="Book Antiqua"/>
          <w:b/>
          <w:i/>
          <w:sz w:val="18"/>
          <w:szCs w:val="18"/>
        </w:rPr>
        <w:t>Exercício 2018;</w:t>
      </w:r>
    </w:p>
    <w:p w:rsidR="006C7B3F" w:rsidRDefault="006C7B3F" w:rsidP="005D54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b/>
          <w:bCs/>
        </w:rPr>
      </w:pPr>
    </w:p>
    <w:p w:rsidR="00B341A5" w:rsidRPr="00B341A5" w:rsidRDefault="00B341A5" w:rsidP="00B341A5">
      <w:pPr>
        <w:suppressAutoHyphens/>
        <w:spacing w:after="0" w:line="240" w:lineRule="auto"/>
        <w:jc w:val="both"/>
        <w:rPr>
          <w:rFonts w:ascii="Book Antiqua" w:hAnsi="Book Antiqua" w:cs="Arial"/>
          <w:b/>
          <w:bCs/>
          <w:color w:val="000000"/>
        </w:rPr>
      </w:pPr>
      <w:proofErr w:type="gramStart"/>
      <w:r>
        <w:rPr>
          <w:rFonts w:ascii="Book Antiqua" w:hAnsi="Book Antiqua" w:cs="Arial"/>
          <w:b/>
          <w:bCs/>
          <w:color w:val="000000"/>
        </w:rPr>
        <w:t>6</w:t>
      </w:r>
      <w:proofErr w:type="gramEnd"/>
      <w:r w:rsidR="000E6A67">
        <w:rPr>
          <w:rFonts w:ascii="Book Antiqua" w:hAnsi="Book Antiqua" w:cs="Arial"/>
          <w:b/>
          <w:bCs/>
          <w:color w:val="000000"/>
        </w:rPr>
        <w:t xml:space="preserve"> </w:t>
      </w:r>
      <w:r w:rsidRPr="00B341A5">
        <w:rPr>
          <w:rFonts w:ascii="Book Antiqua" w:hAnsi="Book Antiqua" w:cs="Arial"/>
          <w:b/>
          <w:bCs/>
          <w:color w:val="000000"/>
        </w:rPr>
        <w:t>DA FISCALIZAÇÃO DO CONTRATO</w:t>
      </w:r>
    </w:p>
    <w:p w:rsidR="00B341A5" w:rsidRDefault="00B341A5" w:rsidP="00B341A5">
      <w:pPr>
        <w:suppressAutoHyphens/>
        <w:spacing w:after="0" w:line="240" w:lineRule="auto"/>
        <w:jc w:val="both"/>
        <w:rPr>
          <w:rFonts w:ascii="Book Antiqua" w:hAnsi="Book Antiqua" w:cs="Arial"/>
          <w:bCs/>
          <w:color w:val="000000"/>
        </w:rPr>
      </w:pPr>
      <w:r>
        <w:rPr>
          <w:rFonts w:ascii="Book Antiqua" w:hAnsi="Book Antiqua" w:cs="Arial"/>
          <w:bCs/>
          <w:color w:val="000000"/>
        </w:rPr>
        <w:t xml:space="preserve">6.1 </w:t>
      </w:r>
      <w:r w:rsidRPr="00B341A5">
        <w:rPr>
          <w:rFonts w:ascii="Book Antiqua" w:hAnsi="Book Antiqua" w:cs="Arial"/>
          <w:bCs/>
          <w:color w:val="000000"/>
        </w:rPr>
        <w:t xml:space="preserve">A fiscalização, aceitação e rejeição do objeto adquirido, </w:t>
      </w:r>
      <w:r>
        <w:rPr>
          <w:rFonts w:ascii="Book Antiqua" w:hAnsi="Book Antiqua" w:cs="Arial"/>
          <w:bCs/>
          <w:color w:val="000000"/>
        </w:rPr>
        <w:t>pelo Município</w:t>
      </w:r>
      <w:r w:rsidRPr="00B341A5">
        <w:rPr>
          <w:rFonts w:ascii="Book Antiqua" w:hAnsi="Book Antiqua" w:cs="Arial"/>
          <w:bCs/>
          <w:color w:val="000000"/>
        </w:rPr>
        <w:t xml:space="preserve">, deverá atender ao que se encontra definido </w:t>
      </w:r>
      <w:r>
        <w:rPr>
          <w:rFonts w:ascii="Book Antiqua" w:hAnsi="Book Antiqua" w:cs="Arial"/>
          <w:bCs/>
          <w:color w:val="000000"/>
        </w:rPr>
        <w:t>neste Termo de Referencia</w:t>
      </w:r>
      <w:r w:rsidRPr="00B341A5">
        <w:rPr>
          <w:rFonts w:ascii="Book Antiqua" w:hAnsi="Book Antiqua" w:cs="Arial"/>
          <w:bCs/>
          <w:color w:val="000000"/>
        </w:rPr>
        <w:t>, conforme segue:</w:t>
      </w:r>
    </w:p>
    <w:p w:rsidR="00B341A5" w:rsidRPr="00D75D8E" w:rsidRDefault="00B341A5" w:rsidP="00B341A5">
      <w:pPr>
        <w:widowControl w:val="0"/>
        <w:autoSpaceDN w:val="0"/>
        <w:spacing w:after="0" w:line="240" w:lineRule="auto"/>
        <w:jc w:val="both"/>
        <w:rPr>
          <w:rFonts w:ascii="Book Antiqua" w:hAnsi="Book Antiqua" w:cs="Arial"/>
          <w:b/>
          <w:color w:val="000000"/>
          <w:lang w:eastAsia="pt-BR"/>
        </w:rPr>
      </w:pPr>
      <w:r w:rsidRPr="00D75D8E">
        <w:rPr>
          <w:rFonts w:ascii="Book Antiqua" w:hAnsi="Book Antiqua" w:cs="Arial"/>
          <w:b/>
          <w:color w:val="000000"/>
        </w:rPr>
        <w:t xml:space="preserve">6.1.1 </w:t>
      </w:r>
      <w:r w:rsidR="00B40980" w:rsidRPr="00D75D8E">
        <w:rPr>
          <w:rFonts w:ascii="Book Antiqua" w:hAnsi="Book Antiqua" w:cs="Arial"/>
          <w:b/>
          <w:color w:val="000000"/>
          <w:lang w:eastAsia="pt-BR"/>
        </w:rPr>
        <w:t>GESTOR DO CONTRATO</w:t>
      </w:r>
    </w:p>
    <w:p w:rsidR="001258A6" w:rsidRPr="001258A6" w:rsidRDefault="001258A6" w:rsidP="001258A6">
      <w:pPr>
        <w:spacing w:after="0" w:line="240" w:lineRule="auto"/>
        <w:jc w:val="both"/>
        <w:rPr>
          <w:rFonts w:ascii="Book Antiqua" w:hAnsi="Book Antiqua" w:cs="Arial"/>
          <w:color w:val="000000"/>
        </w:rPr>
      </w:pPr>
      <w:r>
        <w:rPr>
          <w:rFonts w:ascii="Book Antiqua" w:hAnsi="Book Antiqua" w:cs="Arial"/>
          <w:color w:val="000000"/>
        </w:rPr>
        <w:t xml:space="preserve">6.1.1.1 </w:t>
      </w:r>
      <w:r w:rsidRPr="001258A6">
        <w:rPr>
          <w:rFonts w:ascii="Book Antiqua" w:hAnsi="Book Antiqua" w:cs="Arial"/>
          <w:color w:val="000000"/>
        </w:rPr>
        <w:t>Ao gestor compete:</w:t>
      </w:r>
    </w:p>
    <w:p w:rsidR="001258A6" w:rsidRPr="00B341A5" w:rsidRDefault="001258A6" w:rsidP="001258A6">
      <w:pPr>
        <w:autoSpaceDE w:val="0"/>
        <w:autoSpaceDN w:val="0"/>
        <w:adjustRightInd w:val="0"/>
        <w:spacing w:after="0" w:line="240" w:lineRule="auto"/>
        <w:jc w:val="both"/>
        <w:rPr>
          <w:rFonts w:ascii="Book Antiqua" w:hAnsi="Book Antiqua" w:cs="Arial"/>
          <w:color w:val="000000"/>
        </w:rPr>
      </w:pPr>
      <w:r>
        <w:rPr>
          <w:rFonts w:ascii="Book Antiqua" w:hAnsi="Book Antiqua" w:cs="Arial"/>
          <w:color w:val="000000"/>
        </w:rPr>
        <w:t xml:space="preserve">6.1.1.1.1 </w:t>
      </w:r>
      <w:r w:rsidRPr="00B341A5">
        <w:rPr>
          <w:rFonts w:ascii="Book Antiqua" w:hAnsi="Book Antiqua" w:cs="Arial"/>
          <w:color w:val="000000"/>
        </w:rPr>
        <w:t>Cuidar das questões relativas:</w:t>
      </w:r>
    </w:p>
    <w:p w:rsidR="001258A6" w:rsidRPr="00B341A5" w:rsidRDefault="001258A6" w:rsidP="001258A6">
      <w:pPr>
        <w:autoSpaceDE w:val="0"/>
        <w:autoSpaceDN w:val="0"/>
        <w:adjustRightInd w:val="0"/>
        <w:spacing w:after="0" w:line="240" w:lineRule="auto"/>
        <w:jc w:val="both"/>
        <w:rPr>
          <w:rFonts w:ascii="Book Antiqua" w:hAnsi="Book Antiqua" w:cs="Arial"/>
          <w:color w:val="000000"/>
        </w:rPr>
      </w:pPr>
      <w:r w:rsidRPr="00B341A5">
        <w:rPr>
          <w:rFonts w:ascii="Book Antiqua" w:hAnsi="Book Antiqua" w:cs="Arial"/>
          <w:color w:val="000000"/>
        </w:rPr>
        <w:t>a) à prorrogação de Contrato junto à Autoridade Competente (ou às instâncias competentes), que deve ser providenciada antes de seu término, reunindo as justificativas competentes e demais documentos necessários;</w:t>
      </w:r>
    </w:p>
    <w:p w:rsidR="001258A6" w:rsidRPr="00B341A5" w:rsidRDefault="001258A6" w:rsidP="001258A6">
      <w:pPr>
        <w:autoSpaceDE w:val="0"/>
        <w:autoSpaceDN w:val="0"/>
        <w:adjustRightInd w:val="0"/>
        <w:spacing w:after="0" w:line="240" w:lineRule="auto"/>
        <w:jc w:val="both"/>
        <w:rPr>
          <w:rFonts w:ascii="Book Antiqua" w:hAnsi="Book Antiqua" w:cs="Arial"/>
          <w:color w:val="000000"/>
        </w:rPr>
      </w:pPr>
      <w:r w:rsidRPr="00B341A5">
        <w:rPr>
          <w:rFonts w:ascii="Book Antiqua" w:hAnsi="Book Antiqua" w:cs="Arial"/>
          <w:color w:val="000000"/>
        </w:rPr>
        <w:t>b) à comunicação para abertura de nova licitação à área competente, antes de findo o estoque de bens e/ou a prestação de serviços e com antecedência razoável;</w:t>
      </w:r>
    </w:p>
    <w:p w:rsidR="001258A6" w:rsidRPr="00B341A5" w:rsidRDefault="001258A6" w:rsidP="001258A6">
      <w:pPr>
        <w:autoSpaceDE w:val="0"/>
        <w:autoSpaceDN w:val="0"/>
        <w:adjustRightInd w:val="0"/>
        <w:spacing w:after="0" w:line="240" w:lineRule="auto"/>
        <w:jc w:val="both"/>
        <w:rPr>
          <w:rFonts w:ascii="Book Antiqua" w:hAnsi="Book Antiqua" w:cs="Arial"/>
          <w:color w:val="000000"/>
        </w:rPr>
      </w:pPr>
      <w:r w:rsidRPr="00B341A5">
        <w:rPr>
          <w:rFonts w:ascii="Book Antiqua" w:hAnsi="Book Antiqua" w:cs="Arial"/>
          <w:color w:val="000000"/>
        </w:rPr>
        <w:t>c) a certificação de Faturas/Notas Fiscais, bem como atestar o recebimento provisório do objeto do Contrato;</w:t>
      </w:r>
    </w:p>
    <w:p w:rsidR="001258A6" w:rsidRPr="00B341A5" w:rsidRDefault="001258A6" w:rsidP="001258A6">
      <w:pPr>
        <w:autoSpaceDE w:val="0"/>
        <w:autoSpaceDN w:val="0"/>
        <w:adjustRightInd w:val="0"/>
        <w:spacing w:after="0" w:line="240" w:lineRule="auto"/>
        <w:jc w:val="both"/>
        <w:rPr>
          <w:rFonts w:ascii="Book Antiqua" w:hAnsi="Book Antiqua" w:cs="Arial"/>
          <w:color w:val="000000"/>
        </w:rPr>
      </w:pPr>
      <w:r w:rsidRPr="00B341A5">
        <w:rPr>
          <w:rFonts w:ascii="Book Antiqua" w:hAnsi="Book Antiqua" w:cs="Arial"/>
          <w:color w:val="000000"/>
        </w:rPr>
        <w:t>d) à comunicação ao setor competente sobre quaisquer problemas detectados na execução contratual, que tenham implicações na atestação;</w:t>
      </w:r>
    </w:p>
    <w:p w:rsidR="001258A6" w:rsidRPr="00B341A5" w:rsidRDefault="00147D18" w:rsidP="001258A6">
      <w:pPr>
        <w:autoSpaceDE w:val="0"/>
        <w:autoSpaceDN w:val="0"/>
        <w:adjustRightInd w:val="0"/>
        <w:spacing w:after="0" w:line="240" w:lineRule="auto"/>
        <w:jc w:val="both"/>
        <w:rPr>
          <w:rFonts w:ascii="Book Antiqua" w:hAnsi="Book Antiqua" w:cs="Arial"/>
          <w:color w:val="000000"/>
        </w:rPr>
      </w:pPr>
      <w:r>
        <w:rPr>
          <w:rFonts w:ascii="Book Antiqua" w:hAnsi="Book Antiqua" w:cs="Arial"/>
          <w:color w:val="000000"/>
        </w:rPr>
        <w:t>6.1.1.1.2</w:t>
      </w:r>
      <w:r w:rsidR="001258A6" w:rsidRPr="00B341A5">
        <w:rPr>
          <w:rFonts w:ascii="Book Antiqua" w:hAnsi="Book Antiqua" w:cs="Arial"/>
          <w:color w:val="000000"/>
        </w:rPr>
        <w:t xml:space="preserve"> Comunicar as irregularidades encontradas: situações que se mostrem desconformes com o Edital ou Contrato e com a Lei;</w:t>
      </w:r>
    </w:p>
    <w:p w:rsidR="001258A6" w:rsidRPr="00B341A5" w:rsidRDefault="00147D18" w:rsidP="001258A6">
      <w:pPr>
        <w:autoSpaceDE w:val="0"/>
        <w:autoSpaceDN w:val="0"/>
        <w:adjustRightInd w:val="0"/>
        <w:spacing w:after="0" w:line="240" w:lineRule="auto"/>
        <w:jc w:val="both"/>
        <w:rPr>
          <w:rFonts w:ascii="Book Antiqua" w:hAnsi="Book Antiqua" w:cs="Arial"/>
          <w:color w:val="000000"/>
        </w:rPr>
      </w:pPr>
      <w:r>
        <w:rPr>
          <w:rFonts w:ascii="Book Antiqua" w:hAnsi="Book Antiqua" w:cs="Arial"/>
          <w:color w:val="000000"/>
        </w:rPr>
        <w:t>6.1.1.1.3</w:t>
      </w:r>
      <w:r w:rsidR="001258A6" w:rsidRPr="00B341A5">
        <w:rPr>
          <w:rFonts w:ascii="Book Antiqua" w:hAnsi="Book Antiqua" w:cs="Arial"/>
          <w:color w:val="000000"/>
        </w:rPr>
        <w:t xml:space="preserve"> Exigir somente o que for previsto no Contrato. Qualquer alteração de condição contratual deve ser submetida ao superior hierárquico, acompanhada das justificativas pertinentes;</w:t>
      </w:r>
    </w:p>
    <w:p w:rsidR="001258A6" w:rsidRPr="00B341A5" w:rsidRDefault="00147D18" w:rsidP="001258A6">
      <w:pPr>
        <w:autoSpaceDE w:val="0"/>
        <w:autoSpaceDN w:val="0"/>
        <w:adjustRightInd w:val="0"/>
        <w:spacing w:after="0" w:line="240" w:lineRule="auto"/>
        <w:jc w:val="both"/>
        <w:rPr>
          <w:rFonts w:ascii="Book Antiqua" w:hAnsi="Book Antiqua" w:cs="Arial"/>
          <w:color w:val="000000"/>
        </w:rPr>
      </w:pPr>
      <w:r>
        <w:rPr>
          <w:rFonts w:ascii="Book Antiqua" w:hAnsi="Book Antiqua" w:cs="Arial"/>
          <w:color w:val="000000"/>
        </w:rPr>
        <w:t>6.1.1.1.4</w:t>
      </w:r>
      <w:r w:rsidR="001258A6" w:rsidRPr="00B341A5">
        <w:rPr>
          <w:rFonts w:ascii="Book Antiqua" w:hAnsi="Book Antiqua" w:cs="Arial"/>
          <w:color w:val="000000"/>
        </w:rPr>
        <w:t xml:space="preserve"> Cuidar das alterações de interesse da Contratada, que deverão ser por ela formalizadas e devidamente fundamentadas, principalmente em se tratando de pedido de reequilíbrio econômico-financeiro ou repactuação. No caso de pedido de prorrogação de prazo, deverá ser comprovado o fato impeditivo da execução, o qual, por sua vez, deverá corresponder àqueles previstos no artigo 57 da Lei 8.666/93 e alterações;</w:t>
      </w:r>
    </w:p>
    <w:p w:rsidR="001258A6" w:rsidRPr="00B341A5" w:rsidRDefault="00147D18" w:rsidP="001258A6">
      <w:pPr>
        <w:autoSpaceDE w:val="0"/>
        <w:autoSpaceDN w:val="0"/>
        <w:adjustRightInd w:val="0"/>
        <w:spacing w:after="0" w:line="240" w:lineRule="auto"/>
        <w:jc w:val="both"/>
        <w:rPr>
          <w:rFonts w:ascii="Book Antiqua" w:hAnsi="Book Antiqua" w:cs="Arial"/>
          <w:color w:val="000000"/>
        </w:rPr>
      </w:pPr>
      <w:r>
        <w:rPr>
          <w:rFonts w:ascii="Book Antiqua" w:hAnsi="Book Antiqua" w:cs="Arial"/>
          <w:color w:val="000000"/>
        </w:rPr>
        <w:t>6.1.1.1.5</w:t>
      </w:r>
      <w:r w:rsidR="001258A6" w:rsidRPr="00B341A5">
        <w:rPr>
          <w:rFonts w:ascii="Book Antiqua" w:hAnsi="Book Antiqua" w:cs="Arial"/>
          <w:color w:val="000000"/>
        </w:rPr>
        <w:t xml:space="preserve"> Elaborar ou solicitar justificativa técnica, quando couber, com vistas à alteração unilateral do Contrato pela Administração;</w:t>
      </w:r>
    </w:p>
    <w:p w:rsidR="001258A6" w:rsidRPr="00B341A5" w:rsidRDefault="00147D18" w:rsidP="001258A6">
      <w:pPr>
        <w:autoSpaceDE w:val="0"/>
        <w:autoSpaceDN w:val="0"/>
        <w:adjustRightInd w:val="0"/>
        <w:spacing w:after="0" w:line="240" w:lineRule="auto"/>
        <w:jc w:val="both"/>
        <w:rPr>
          <w:rFonts w:ascii="Book Antiqua" w:hAnsi="Book Antiqua" w:cs="Arial"/>
          <w:color w:val="000000"/>
        </w:rPr>
      </w:pPr>
      <w:r>
        <w:rPr>
          <w:rFonts w:ascii="Book Antiqua" w:hAnsi="Book Antiqua" w:cs="Arial"/>
          <w:color w:val="000000"/>
        </w:rPr>
        <w:t>6.1.1.1.6</w:t>
      </w:r>
      <w:r w:rsidR="001258A6" w:rsidRPr="00B341A5">
        <w:rPr>
          <w:rFonts w:ascii="Book Antiqua" w:hAnsi="Book Antiqua" w:cs="Arial"/>
          <w:color w:val="000000"/>
        </w:rPr>
        <w:t xml:space="preserve"> Responsabilizar-se pelas informações para alimentação dos sites do Governo e sistemas informatizados da Casa, sempre quando cobradas/solicitadas;</w:t>
      </w:r>
    </w:p>
    <w:p w:rsidR="001258A6" w:rsidRPr="00B341A5" w:rsidRDefault="00147D18" w:rsidP="001258A6">
      <w:pPr>
        <w:autoSpaceDE w:val="0"/>
        <w:autoSpaceDN w:val="0"/>
        <w:adjustRightInd w:val="0"/>
        <w:spacing w:after="0" w:line="240" w:lineRule="auto"/>
        <w:jc w:val="both"/>
        <w:rPr>
          <w:rFonts w:ascii="Book Antiqua" w:hAnsi="Book Antiqua" w:cs="Arial"/>
          <w:color w:val="000000"/>
        </w:rPr>
      </w:pPr>
      <w:r>
        <w:rPr>
          <w:rFonts w:ascii="Book Antiqua" w:hAnsi="Book Antiqua" w:cs="Arial"/>
          <w:color w:val="000000"/>
        </w:rPr>
        <w:t>6.1.1.1.7</w:t>
      </w:r>
      <w:r w:rsidR="001258A6" w:rsidRPr="00B341A5">
        <w:rPr>
          <w:rFonts w:ascii="Book Antiqua" w:hAnsi="Book Antiqua" w:cs="Arial"/>
          <w:color w:val="000000"/>
        </w:rPr>
        <w:t xml:space="preserve"> Negociar o Contrato sempre que o mercado assim o exigir e quando da sua prorrogação, nos termos da Lei;</w:t>
      </w:r>
    </w:p>
    <w:p w:rsidR="001258A6" w:rsidRPr="00B341A5" w:rsidRDefault="00147D18" w:rsidP="001258A6">
      <w:pPr>
        <w:autoSpaceDE w:val="0"/>
        <w:autoSpaceDN w:val="0"/>
        <w:adjustRightInd w:val="0"/>
        <w:spacing w:after="0" w:line="240" w:lineRule="auto"/>
        <w:jc w:val="both"/>
        <w:rPr>
          <w:rFonts w:ascii="Book Antiqua" w:hAnsi="Book Antiqua" w:cs="Arial"/>
          <w:color w:val="000000"/>
        </w:rPr>
      </w:pPr>
      <w:r>
        <w:rPr>
          <w:rFonts w:ascii="Book Antiqua" w:hAnsi="Book Antiqua" w:cs="Arial"/>
          <w:color w:val="000000"/>
        </w:rPr>
        <w:t>6.1.1.1.8</w:t>
      </w:r>
      <w:r w:rsidR="001258A6" w:rsidRPr="00B341A5">
        <w:rPr>
          <w:rFonts w:ascii="Book Antiqua" w:hAnsi="Book Antiqua" w:cs="Arial"/>
          <w:color w:val="000000"/>
        </w:rPr>
        <w:t xml:space="preserve"> Procurar auxílio junto às áreas competentes em caso de dúvidas técnicas, administrativas ou jurídicas;</w:t>
      </w:r>
    </w:p>
    <w:p w:rsidR="001258A6" w:rsidRPr="00B341A5" w:rsidRDefault="00147D18" w:rsidP="001258A6">
      <w:pPr>
        <w:autoSpaceDE w:val="0"/>
        <w:autoSpaceDN w:val="0"/>
        <w:adjustRightInd w:val="0"/>
        <w:spacing w:after="0" w:line="240" w:lineRule="auto"/>
        <w:jc w:val="both"/>
        <w:rPr>
          <w:rFonts w:ascii="Book Antiqua" w:hAnsi="Book Antiqua" w:cs="Arial"/>
          <w:color w:val="000000"/>
        </w:rPr>
      </w:pPr>
      <w:r>
        <w:rPr>
          <w:rFonts w:ascii="Book Antiqua" w:hAnsi="Book Antiqua" w:cs="Arial"/>
          <w:color w:val="000000"/>
        </w:rPr>
        <w:t>6.1.1.1.9</w:t>
      </w:r>
      <w:r w:rsidR="001258A6" w:rsidRPr="00B341A5">
        <w:rPr>
          <w:rFonts w:ascii="Book Antiqua" w:hAnsi="Book Antiqua" w:cs="Arial"/>
          <w:color w:val="000000"/>
        </w:rPr>
        <w:t xml:space="preserve"> Documentar nos autos todos os fatos dignos de nota;</w:t>
      </w:r>
    </w:p>
    <w:p w:rsidR="001258A6" w:rsidRPr="00B341A5" w:rsidRDefault="00147D18" w:rsidP="001258A6">
      <w:pPr>
        <w:autoSpaceDE w:val="0"/>
        <w:autoSpaceDN w:val="0"/>
        <w:adjustRightInd w:val="0"/>
        <w:spacing w:after="0" w:line="240" w:lineRule="auto"/>
        <w:jc w:val="both"/>
        <w:rPr>
          <w:rFonts w:ascii="Book Antiqua" w:hAnsi="Book Antiqua" w:cs="Arial"/>
          <w:color w:val="000000"/>
        </w:rPr>
      </w:pPr>
      <w:r>
        <w:rPr>
          <w:rFonts w:ascii="Book Antiqua" w:hAnsi="Book Antiqua" w:cs="Arial"/>
          <w:color w:val="000000"/>
        </w:rPr>
        <w:t>6.1.1.1.10</w:t>
      </w:r>
      <w:r w:rsidR="001258A6" w:rsidRPr="00B341A5">
        <w:rPr>
          <w:rFonts w:ascii="Book Antiqua" w:hAnsi="Book Antiqua" w:cs="Arial"/>
          <w:color w:val="000000"/>
        </w:rPr>
        <w:t xml:space="preserve"> Deflagrar e conduzir os procedimentos de finalização à Contratada, com base nos termos Contratuais, sempre que houver descumprimento de suas cláusulas por culpa da Contratada, bem como a citação e intimação da contratada sobre atos decisórios, acionando as instâncias superiores e/ou os Órgãos Públicos competentes quando o fato exigir;</w:t>
      </w:r>
    </w:p>
    <w:p w:rsidR="001258A6" w:rsidRPr="00B341A5" w:rsidRDefault="00147D18" w:rsidP="001258A6">
      <w:pPr>
        <w:autoSpaceDE w:val="0"/>
        <w:autoSpaceDN w:val="0"/>
        <w:adjustRightInd w:val="0"/>
        <w:spacing w:after="0" w:line="240" w:lineRule="auto"/>
        <w:jc w:val="both"/>
        <w:rPr>
          <w:rFonts w:ascii="Book Antiqua" w:hAnsi="Book Antiqua" w:cs="Arial"/>
          <w:color w:val="000000"/>
        </w:rPr>
      </w:pPr>
      <w:r>
        <w:rPr>
          <w:rFonts w:ascii="Book Antiqua" w:hAnsi="Book Antiqua" w:cs="Arial"/>
          <w:color w:val="000000"/>
        </w:rPr>
        <w:t>6.1.1.1.11</w:t>
      </w:r>
      <w:r w:rsidR="001258A6" w:rsidRPr="00B341A5">
        <w:rPr>
          <w:rFonts w:ascii="Book Antiqua" w:hAnsi="Book Antiqua" w:cs="Arial"/>
          <w:color w:val="000000"/>
        </w:rPr>
        <w:t xml:space="preserve"> O gestor deverá ainda encaminhar ao órgão central, obrigatoriamente, cópia do contrato ou termo aditivo, assinados, e do extrato de publicação. </w:t>
      </w:r>
    </w:p>
    <w:p w:rsidR="001258A6" w:rsidRDefault="001258A6" w:rsidP="00B341A5">
      <w:pPr>
        <w:widowControl w:val="0"/>
        <w:suppressAutoHyphens/>
        <w:autoSpaceDN w:val="0"/>
        <w:spacing w:after="0" w:line="240" w:lineRule="auto"/>
        <w:contextualSpacing/>
        <w:jc w:val="both"/>
        <w:rPr>
          <w:rFonts w:ascii="Book Antiqua" w:hAnsi="Book Antiqua" w:cs="Arial"/>
          <w:color w:val="000000"/>
          <w:lang w:eastAsia="pt-BR"/>
        </w:rPr>
      </w:pPr>
    </w:p>
    <w:p w:rsidR="00B341A5" w:rsidRPr="00D75D8E" w:rsidRDefault="00B341A5" w:rsidP="00B341A5">
      <w:pPr>
        <w:widowControl w:val="0"/>
        <w:suppressAutoHyphens/>
        <w:autoSpaceDN w:val="0"/>
        <w:spacing w:after="0" w:line="240" w:lineRule="auto"/>
        <w:contextualSpacing/>
        <w:jc w:val="both"/>
        <w:rPr>
          <w:rFonts w:ascii="Book Antiqua" w:hAnsi="Book Antiqua" w:cs="Arial"/>
          <w:b/>
          <w:color w:val="000000"/>
          <w:lang w:eastAsia="pt-BR"/>
        </w:rPr>
      </w:pPr>
      <w:r w:rsidRPr="00D75D8E">
        <w:rPr>
          <w:rFonts w:ascii="Book Antiqua" w:hAnsi="Book Antiqua" w:cs="Arial"/>
          <w:b/>
          <w:color w:val="000000"/>
          <w:lang w:eastAsia="pt-BR"/>
        </w:rPr>
        <w:t xml:space="preserve">6.1.2 </w:t>
      </w:r>
      <w:r w:rsidR="00B40980" w:rsidRPr="00D75D8E">
        <w:rPr>
          <w:rFonts w:ascii="Book Antiqua" w:hAnsi="Book Antiqua" w:cs="Arial"/>
          <w:b/>
          <w:color w:val="000000"/>
          <w:lang w:eastAsia="pt-BR"/>
        </w:rPr>
        <w:t>FISCAL DO CONTRATO</w:t>
      </w:r>
    </w:p>
    <w:p w:rsidR="00B341A5" w:rsidRPr="00B40980" w:rsidRDefault="00B40980" w:rsidP="00B40980">
      <w:pPr>
        <w:tabs>
          <w:tab w:val="left" w:pos="142"/>
        </w:tabs>
        <w:spacing w:after="0" w:line="240" w:lineRule="auto"/>
        <w:jc w:val="both"/>
        <w:rPr>
          <w:rFonts w:ascii="Book Antiqua" w:hAnsi="Book Antiqua" w:cs="Arial"/>
          <w:color w:val="000000"/>
        </w:rPr>
      </w:pPr>
      <w:r>
        <w:rPr>
          <w:rFonts w:ascii="Book Antiqua" w:hAnsi="Book Antiqua" w:cs="Arial"/>
          <w:color w:val="000000"/>
        </w:rPr>
        <w:t xml:space="preserve">6.1.2.1 </w:t>
      </w:r>
      <w:r w:rsidR="00B341A5" w:rsidRPr="00B40980">
        <w:rPr>
          <w:rFonts w:ascii="Book Antiqua" w:hAnsi="Book Antiqua" w:cs="Arial"/>
          <w:color w:val="000000"/>
        </w:rPr>
        <w:t>Ao fiscal compete:</w:t>
      </w:r>
    </w:p>
    <w:p w:rsidR="00B341A5" w:rsidRPr="00B341A5" w:rsidRDefault="00B40980" w:rsidP="00B341A5">
      <w:pPr>
        <w:autoSpaceDE w:val="0"/>
        <w:autoSpaceDN w:val="0"/>
        <w:adjustRightInd w:val="0"/>
        <w:spacing w:after="0" w:line="240" w:lineRule="auto"/>
        <w:jc w:val="both"/>
        <w:rPr>
          <w:rFonts w:ascii="Book Antiqua" w:hAnsi="Book Antiqua" w:cs="Arial"/>
          <w:color w:val="000000"/>
        </w:rPr>
      </w:pPr>
      <w:r>
        <w:rPr>
          <w:rFonts w:ascii="Book Antiqua" w:hAnsi="Book Antiqua" w:cs="Arial"/>
          <w:color w:val="000000"/>
        </w:rPr>
        <w:t xml:space="preserve">6.1.2.1.1 </w:t>
      </w:r>
      <w:r w:rsidR="00B341A5" w:rsidRPr="00B341A5">
        <w:rPr>
          <w:rFonts w:ascii="Book Antiqua" w:hAnsi="Book Antiqua" w:cs="Arial"/>
          <w:color w:val="000000"/>
        </w:rPr>
        <w:t>Ler atentamente o Termo de Contrato e anotar em registro próprio todas as ocorrências relacionadas à sua execução;</w:t>
      </w:r>
    </w:p>
    <w:p w:rsidR="00B341A5" w:rsidRPr="00B341A5" w:rsidRDefault="00B40980" w:rsidP="00B341A5">
      <w:pPr>
        <w:autoSpaceDE w:val="0"/>
        <w:autoSpaceDN w:val="0"/>
        <w:adjustRightInd w:val="0"/>
        <w:spacing w:after="0" w:line="240" w:lineRule="auto"/>
        <w:jc w:val="both"/>
        <w:rPr>
          <w:rFonts w:ascii="Book Antiqua" w:hAnsi="Book Antiqua" w:cs="Arial"/>
          <w:color w:val="000000"/>
        </w:rPr>
      </w:pPr>
      <w:r>
        <w:rPr>
          <w:rFonts w:ascii="Book Antiqua" w:hAnsi="Book Antiqua" w:cs="Arial"/>
          <w:color w:val="000000"/>
        </w:rPr>
        <w:t xml:space="preserve">6.1.2.1.1 </w:t>
      </w:r>
      <w:r w:rsidR="00B341A5" w:rsidRPr="00B341A5">
        <w:rPr>
          <w:rFonts w:ascii="Book Antiqua" w:hAnsi="Book Antiqua" w:cs="Arial"/>
          <w:color w:val="000000"/>
        </w:rPr>
        <w:t>Esclarecer dúvidas do preposto/representante da Contratada que estiverem sob a sua alçada, encaminhando às áreas competentes os problemas que surgirem quando lhe faltar competência;</w:t>
      </w:r>
    </w:p>
    <w:p w:rsidR="00B341A5" w:rsidRPr="00B341A5" w:rsidRDefault="00B40980" w:rsidP="00B341A5">
      <w:pPr>
        <w:autoSpaceDE w:val="0"/>
        <w:autoSpaceDN w:val="0"/>
        <w:adjustRightInd w:val="0"/>
        <w:spacing w:after="0" w:line="240" w:lineRule="auto"/>
        <w:jc w:val="both"/>
        <w:rPr>
          <w:rFonts w:ascii="Book Antiqua" w:hAnsi="Book Antiqua" w:cs="Arial"/>
          <w:color w:val="000000"/>
        </w:rPr>
      </w:pPr>
      <w:r>
        <w:rPr>
          <w:rFonts w:ascii="Book Antiqua" w:hAnsi="Book Antiqua" w:cs="Arial"/>
          <w:color w:val="000000"/>
        </w:rPr>
        <w:t xml:space="preserve">6.1.2.1.1 </w:t>
      </w:r>
      <w:r w:rsidR="00B341A5" w:rsidRPr="00B341A5">
        <w:rPr>
          <w:rFonts w:ascii="Book Antiqua" w:hAnsi="Book Antiqua" w:cs="Arial"/>
          <w:color w:val="000000"/>
        </w:rPr>
        <w:t>Verificar a execução do objeto contratual, proceder à sua formalização e atestação. Em caso de dúvida, buscar, obrigatoriamente, auxílio ao gestor para que efetue corretamente a atestação;</w:t>
      </w:r>
    </w:p>
    <w:p w:rsidR="00B341A5" w:rsidRPr="00B341A5" w:rsidRDefault="00B40980" w:rsidP="00B341A5">
      <w:pPr>
        <w:autoSpaceDE w:val="0"/>
        <w:autoSpaceDN w:val="0"/>
        <w:adjustRightInd w:val="0"/>
        <w:spacing w:after="0" w:line="240" w:lineRule="auto"/>
        <w:jc w:val="both"/>
        <w:rPr>
          <w:rFonts w:ascii="Book Antiqua" w:hAnsi="Book Antiqua" w:cs="Arial"/>
          <w:color w:val="000000"/>
        </w:rPr>
      </w:pPr>
      <w:r>
        <w:rPr>
          <w:rFonts w:ascii="Book Antiqua" w:hAnsi="Book Antiqua" w:cs="Arial"/>
          <w:color w:val="000000"/>
        </w:rPr>
        <w:t xml:space="preserve">6.1.2.1.1 </w:t>
      </w:r>
      <w:r w:rsidR="00B341A5" w:rsidRPr="00B341A5">
        <w:rPr>
          <w:rFonts w:ascii="Book Antiqua" w:hAnsi="Book Antiqua" w:cs="Arial"/>
          <w:color w:val="000000"/>
        </w:rPr>
        <w:t>Antecipar-se a solucionar problemas que afetem a relação contratual (greve, chuvas, fim de prazo);</w:t>
      </w:r>
    </w:p>
    <w:p w:rsidR="00B341A5" w:rsidRPr="00B341A5" w:rsidRDefault="00B40980" w:rsidP="00B341A5">
      <w:pPr>
        <w:autoSpaceDE w:val="0"/>
        <w:autoSpaceDN w:val="0"/>
        <w:adjustRightInd w:val="0"/>
        <w:spacing w:after="0" w:line="240" w:lineRule="auto"/>
        <w:jc w:val="both"/>
        <w:rPr>
          <w:rFonts w:ascii="Book Antiqua" w:hAnsi="Book Antiqua" w:cs="Arial"/>
          <w:color w:val="000000"/>
        </w:rPr>
      </w:pPr>
      <w:r>
        <w:rPr>
          <w:rFonts w:ascii="Book Antiqua" w:hAnsi="Book Antiqua" w:cs="Arial"/>
          <w:color w:val="000000"/>
        </w:rPr>
        <w:t xml:space="preserve">6.1.2.1.1 </w:t>
      </w:r>
      <w:r w:rsidR="00B341A5" w:rsidRPr="00B341A5">
        <w:rPr>
          <w:rFonts w:ascii="Book Antiqua" w:hAnsi="Book Antiqua" w:cs="Arial"/>
          <w:color w:val="000000"/>
        </w:rPr>
        <w:t>Notificar a Contratada em qualquer ocorrência desconforme com as cláusulas contratuais, sempre por escrito, comprova de recebimento da notificação (procedimento formal, com prazo). Anotar todas as ocorrências no diário, tomando as providências que estejam sob sua alçada e encaminhando às instâncias competentes aquelas que fugirem de sua alçada;</w:t>
      </w:r>
    </w:p>
    <w:p w:rsidR="00B341A5" w:rsidRPr="00B341A5" w:rsidRDefault="00B40980" w:rsidP="00B341A5">
      <w:pPr>
        <w:autoSpaceDE w:val="0"/>
        <w:autoSpaceDN w:val="0"/>
        <w:adjustRightInd w:val="0"/>
        <w:spacing w:after="0" w:line="240" w:lineRule="auto"/>
        <w:jc w:val="both"/>
        <w:rPr>
          <w:rFonts w:ascii="Book Antiqua" w:hAnsi="Book Antiqua" w:cs="Arial"/>
          <w:color w:val="000000"/>
        </w:rPr>
      </w:pPr>
      <w:r>
        <w:rPr>
          <w:rFonts w:ascii="Book Antiqua" w:hAnsi="Book Antiqua" w:cs="Arial"/>
          <w:color w:val="000000"/>
        </w:rPr>
        <w:t xml:space="preserve">6.1.2.1.1 </w:t>
      </w:r>
      <w:r w:rsidR="00B341A5" w:rsidRPr="00B341A5">
        <w:rPr>
          <w:rFonts w:ascii="Book Antiqua" w:hAnsi="Book Antiqua" w:cs="Arial"/>
          <w:color w:val="000000"/>
        </w:rPr>
        <w:t>Receber e encaminhar imediatamente as Faturas/Notas Fiscais, devidamente atestadas para a Certificação do Gestor ou de quem mais competir, observando previamente se a fatura apresentada pela Contratada refere-se ao objeto que foi efetivamente contratado;</w:t>
      </w:r>
    </w:p>
    <w:p w:rsidR="00B341A5" w:rsidRPr="00B341A5" w:rsidRDefault="00B40980" w:rsidP="00B341A5">
      <w:pPr>
        <w:autoSpaceDE w:val="0"/>
        <w:autoSpaceDN w:val="0"/>
        <w:adjustRightInd w:val="0"/>
        <w:spacing w:after="0" w:line="240" w:lineRule="auto"/>
        <w:jc w:val="both"/>
        <w:rPr>
          <w:rFonts w:ascii="Book Antiqua" w:hAnsi="Book Antiqua" w:cs="Arial"/>
          <w:color w:val="000000"/>
        </w:rPr>
      </w:pPr>
      <w:r>
        <w:rPr>
          <w:rFonts w:ascii="Book Antiqua" w:hAnsi="Book Antiqua" w:cs="Arial"/>
          <w:color w:val="000000"/>
        </w:rPr>
        <w:t xml:space="preserve">6.1.2.1.1 </w:t>
      </w:r>
      <w:r w:rsidR="00B341A5" w:rsidRPr="00B341A5">
        <w:rPr>
          <w:rFonts w:ascii="Book Antiqua" w:hAnsi="Book Antiqua" w:cs="Arial"/>
          <w:color w:val="000000"/>
        </w:rPr>
        <w:t>Fiscalizar a manutenção, pela Contratada, das condições de sua habilitação e qualificação, com a solicitação dos documentos necessários à avaliação;</w:t>
      </w:r>
    </w:p>
    <w:p w:rsidR="00B341A5" w:rsidRPr="00B341A5" w:rsidRDefault="00B40980" w:rsidP="00B341A5">
      <w:pPr>
        <w:autoSpaceDE w:val="0"/>
        <w:autoSpaceDN w:val="0"/>
        <w:adjustRightInd w:val="0"/>
        <w:spacing w:after="0" w:line="240" w:lineRule="auto"/>
        <w:jc w:val="both"/>
        <w:rPr>
          <w:rFonts w:ascii="Book Antiqua" w:hAnsi="Book Antiqua" w:cs="Arial"/>
          <w:color w:val="000000"/>
        </w:rPr>
      </w:pPr>
      <w:r>
        <w:rPr>
          <w:rFonts w:ascii="Book Antiqua" w:hAnsi="Book Antiqua" w:cs="Arial"/>
          <w:color w:val="000000"/>
        </w:rPr>
        <w:t xml:space="preserve">6.1.2.1.1 </w:t>
      </w:r>
      <w:r w:rsidR="00B341A5" w:rsidRPr="00B341A5">
        <w:rPr>
          <w:rFonts w:ascii="Book Antiqua" w:hAnsi="Book Antiqua" w:cs="Arial"/>
          <w:color w:val="000000"/>
        </w:rPr>
        <w:t>Rejeitar bens e serviços que estejam em desacordo com as especificações do objeto contratado. A ação do Fiscal, nesses casos, deverá observar o que reza o Termo de Contrato e/ou a Inexigibilidade de Licitação, principalmente em relação aos prazos previstos;</w:t>
      </w:r>
    </w:p>
    <w:p w:rsidR="00B341A5" w:rsidRPr="00B341A5" w:rsidRDefault="00B40980" w:rsidP="00B341A5">
      <w:pPr>
        <w:autoSpaceDE w:val="0"/>
        <w:autoSpaceDN w:val="0"/>
        <w:adjustRightInd w:val="0"/>
        <w:spacing w:after="0" w:line="240" w:lineRule="auto"/>
        <w:jc w:val="both"/>
        <w:rPr>
          <w:rFonts w:ascii="Book Antiqua" w:hAnsi="Book Antiqua" w:cs="Arial"/>
          <w:color w:val="000000"/>
        </w:rPr>
      </w:pPr>
      <w:r>
        <w:rPr>
          <w:rFonts w:ascii="Book Antiqua" w:hAnsi="Book Antiqua" w:cs="Arial"/>
          <w:color w:val="000000"/>
        </w:rPr>
        <w:t xml:space="preserve">6.1.2.1.1 </w:t>
      </w:r>
      <w:r w:rsidR="00B341A5" w:rsidRPr="00B341A5">
        <w:rPr>
          <w:rFonts w:ascii="Book Antiqua" w:hAnsi="Book Antiqua" w:cs="Arial"/>
          <w:color w:val="000000"/>
        </w:rPr>
        <w:t>Procurar auxílio junto às áreas competentes em caso de dúvidas técnicas, administrativas ou jurídicas.</w:t>
      </w:r>
    </w:p>
    <w:p w:rsidR="00B341A5" w:rsidRPr="00B341A5" w:rsidRDefault="00B40980" w:rsidP="00B341A5">
      <w:pPr>
        <w:tabs>
          <w:tab w:val="left" w:pos="567"/>
        </w:tabs>
        <w:spacing w:after="0" w:line="240" w:lineRule="auto"/>
        <w:ind w:right="46"/>
        <w:jc w:val="both"/>
        <w:rPr>
          <w:rFonts w:ascii="Book Antiqua" w:hAnsi="Book Antiqua" w:cs="Arial"/>
          <w:color w:val="000000"/>
        </w:rPr>
      </w:pPr>
      <w:r>
        <w:rPr>
          <w:rFonts w:ascii="Book Antiqua" w:hAnsi="Book Antiqua" w:cs="Arial"/>
          <w:color w:val="000000"/>
        </w:rPr>
        <w:t xml:space="preserve">6.1.2.2 </w:t>
      </w:r>
      <w:r w:rsidR="00B341A5" w:rsidRPr="00B341A5">
        <w:rPr>
          <w:rFonts w:ascii="Book Antiqua" w:hAnsi="Book Antiqua" w:cs="Arial"/>
          <w:color w:val="000000"/>
        </w:rPr>
        <w:t>As condições expressas neste contrato são meramente taxativas, o que não exime o Gestor e o Fiscal de demais responsabilidades provenientes da presente contratação.</w:t>
      </w:r>
      <w:r>
        <w:rPr>
          <w:rFonts w:ascii="Book Antiqua" w:hAnsi="Book Antiqua" w:cs="Arial"/>
          <w:color w:val="000000"/>
        </w:rPr>
        <w:t xml:space="preserve"> </w:t>
      </w:r>
    </w:p>
    <w:p w:rsidR="00B341A5" w:rsidRPr="00B341A5" w:rsidRDefault="00B341A5" w:rsidP="00B341A5">
      <w:pPr>
        <w:tabs>
          <w:tab w:val="left" w:pos="142"/>
        </w:tabs>
        <w:spacing w:after="0" w:line="240" w:lineRule="auto"/>
        <w:jc w:val="both"/>
        <w:rPr>
          <w:rFonts w:ascii="Book Antiqua" w:hAnsi="Book Antiqua" w:cs="Arial"/>
          <w:color w:val="000000"/>
        </w:rPr>
      </w:pPr>
    </w:p>
    <w:p w:rsidR="00B341A5" w:rsidRPr="00B40980" w:rsidRDefault="00B40980" w:rsidP="00B341A5">
      <w:pPr>
        <w:tabs>
          <w:tab w:val="left" w:pos="142"/>
        </w:tabs>
        <w:spacing w:after="0" w:line="240" w:lineRule="auto"/>
        <w:jc w:val="both"/>
        <w:rPr>
          <w:rFonts w:ascii="Book Antiqua" w:hAnsi="Book Antiqua" w:cs="Arial"/>
          <w:b/>
          <w:color w:val="000000"/>
        </w:rPr>
      </w:pPr>
      <w:proofErr w:type="gramStart"/>
      <w:r w:rsidRPr="00B40980">
        <w:rPr>
          <w:rFonts w:ascii="Book Antiqua" w:hAnsi="Book Antiqua" w:cs="Arial"/>
          <w:b/>
          <w:color w:val="000000"/>
        </w:rPr>
        <w:t>7</w:t>
      </w:r>
      <w:proofErr w:type="gramEnd"/>
      <w:r w:rsidRPr="00B40980">
        <w:rPr>
          <w:rFonts w:ascii="Book Antiqua" w:hAnsi="Book Antiqua" w:cs="Arial"/>
          <w:b/>
          <w:color w:val="000000"/>
        </w:rPr>
        <w:t xml:space="preserve"> </w:t>
      </w:r>
      <w:r w:rsidR="00B341A5" w:rsidRPr="00B40980">
        <w:rPr>
          <w:rFonts w:ascii="Book Antiqua" w:hAnsi="Book Antiqua" w:cs="Arial"/>
          <w:b/>
          <w:color w:val="000000"/>
        </w:rPr>
        <w:t>OBRIGAÇÕES DA CONTRATANTE</w:t>
      </w:r>
    </w:p>
    <w:p w:rsidR="00B341A5" w:rsidRPr="00B341A5" w:rsidRDefault="008F4177" w:rsidP="00B341A5">
      <w:pPr>
        <w:tabs>
          <w:tab w:val="left" w:pos="142"/>
        </w:tabs>
        <w:spacing w:after="0" w:line="240" w:lineRule="auto"/>
        <w:jc w:val="both"/>
        <w:rPr>
          <w:rFonts w:ascii="Book Antiqua" w:hAnsi="Book Antiqua" w:cs="Arial"/>
          <w:color w:val="000000"/>
        </w:rPr>
      </w:pPr>
      <w:r>
        <w:rPr>
          <w:rFonts w:ascii="Book Antiqua" w:hAnsi="Book Antiqua" w:cs="Arial"/>
          <w:color w:val="000000"/>
        </w:rPr>
        <w:t xml:space="preserve">7.1 </w:t>
      </w:r>
      <w:r w:rsidR="00B341A5" w:rsidRPr="00B341A5">
        <w:rPr>
          <w:rFonts w:ascii="Book Antiqua" w:hAnsi="Book Antiqua" w:cs="Arial"/>
          <w:color w:val="000000"/>
        </w:rPr>
        <w:t>Efetuar o pagamento na forma convencionada neste Instrumento; permitir o livre acesso da CONTRATADA aos locais onde serão efetuados os serviços; fiscalizar a execução dos serviços por um representante da Contratante, determinando o que for necessário para regularizar as faltas ou defeitos observados informando-os à autoridade competente da Contratante, a fim de que se adotem as medidas administrativas cabíveis;</w:t>
      </w:r>
    </w:p>
    <w:p w:rsidR="00B341A5" w:rsidRPr="00B341A5" w:rsidRDefault="008F4177" w:rsidP="00B341A5">
      <w:pPr>
        <w:tabs>
          <w:tab w:val="left" w:pos="0"/>
        </w:tabs>
        <w:spacing w:after="0" w:line="240" w:lineRule="auto"/>
        <w:jc w:val="both"/>
        <w:rPr>
          <w:rFonts w:ascii="Book Antiqua" w:hAnsi="Book Antiqua" w:cs="Arial"/>
          <w:color w:val="000000"/>
        </w:rPr>
      </w:pPr>
      <w:r>
        <w:rPr>
          <w:rFonts w:ascii="Book Antiqua" w:hAnsi="Book Antiqua" w:cs="Arial"/>
          <w:color w:val="000000"/>
        </w:rPr>
        <w:t>7</w:t>
      </w:r>
      <w:r w:rsidR="00B341A5" w:rsidRPr="00B341A5">
        <w:rPr>
          <w:rFonts w:ascii="Book Antiqua" w:hAnsi="Book Antiqua" w:cs="Arial"/>
          <w:color w:val="000000"/>
        </w:rPr>
        <w:t>.2 Cumprir e fazer cumprir as disposições do Edital de Licitação e contrato;</w:t>
      </w:r>
    </w:p>
    <w:p w:rsidR="00B341A5" w:rsidRPr="00B341A5" w:rsidRDefault="008F4177" w:rsidP="00B341A5">
      <w:pPr>
        <w:tabs>
          <w:tab w:val="left" w:pos="0"/>
        </w:tabs>
        <w:spacing w:after="0" w:line="240" w:lineRule="auto"/>
        <w:jc w:val="both"/>
        <w:rPr>
          <w:rFonts w:ascii="Book Antiqua" w:hAnsi="Book Antiqua" w:cs="Arial"/>
          <w:color w:val="000000"/>
        </w:rPr>
      </w:pPr>
      <w:r>
        <w:rPr>
          <w:rFonts w:ascii="Book Antiqua" w:hAnsi="Book Antiqua" w:cs="Arial"/>
          <w:color w:val="000000"/>
        </w:rPr>
        <w:t>7</w:t>
      </w:r>
      <w:r w:rsidR="00B341A5" w:rsidRPr="00B341A5">
        <w:rPr>
          <w:rFonts w:ascii="Book Antiqua" w:hAnsi="Book Antiqua" w:cs="Arial"/>
          <w:color w:val="000000"/>
        </w:rPr>
        <w:t>.3 Comunicar à Empresa CONTRATADA todas e quaisquer ocorrências relacionadas aos serviços prestados;</w:t>
      </w:r>
    </w:p>
    <w:p w:rsidR="00B341A5" w:rsidRPr="00B341A5" w:rsidRDefault="008F4177" w:rsidP="00B341A5">
      <w:pPr>
        <w:pStyle w:val="PargrafodaLista"/>
        <w:widowControl w:val="0"/>
        <w:tabs>
          <w:tab w:val="left" w:pos="0"/>
        </w:tabs>
        <w:suppressAutoHyphens/>
        <w:autoSpaceDN w:val="0"/>
        <w:spacing w:after="0" w:line="240" w:lineRule="auto"/>
        <w:ind w:left="0"/>
        <w:jc w:val="both"/>
        <w:textAlignment w:val="baseline"/>
        <w:rPr>
          <w:rFonts w:ascii="Book Antiqua" w:hAnsi="Book Antiqua" w:cs="Arial"/>
          <w:color w:val="000000"/>
        </w:rPr>
      </w:pPr>
      <w:r>
        <w:rPr>
          <w:rFonts w:ascii="Book Antiqua" w:hAnsi="Book Antiqua" w:cs="Arial"/>
          <w:color w:val="000000"/>
        </w:rPr>
        <w:t>7</w:t>
      </w:r>
      <w:r w:rsidR="00B341A5" w:rsidRPr="00B341A5">
        <w:rPr>
          <w:rFonts w:ascii="Book Antiqua" w:hAnsi="Book Antiqua" w:cs="Arial"/>
          <w:color w:val="000000"/>
        </w:rPr>
        <w:t>.4 Prestar as informações e os esclarecimentos pertinentes que venham a ser solicitados pelo representante da Contratada;</w:t>
      </w:r>
    </w:p>
    <w:p w:rsidR="00B341A5" w:rsidRPr="00B341A5" w:rsidRDefault="008F4177" w:rsidP="00B341A5">
      <w:pPr>
        <w:pStyle w:val="PargrafodaLista"/>
        <w:widowControl w:val="0"/>
        <w:tabs>
          <w:tab w:val="left" w:pos="0"/>
        </w:tabs>
        <w:suppressAutoHyphens/>
        <w:autoSpaceDN w:val="0"/>
        <w:spacing w:after="0" w:line="240" w:lineRule="auto"/>
        <w:ind w:left="0"/>
        <w:jc w:val="both"/>
        <w:textAlignment w:val="baseline"/>
        <w:rPr>
          <w:rFonts w:ascii="Book Antiqua" w:hAnsi="Book Antiqua" w:cs="Arial"/>
          <w:color w:val="000000"/>
        </w:rPr>
      </w:pPr>
      <w:r>
        <w:rPr>
          <w:rFonts w:ascii="Book Antiqua" w:hAnsi="Book Antiqua" w:cs="Arial"/>
          <w:color w:val="000000"/>
        </w:rPr>
        <w:t>7</w:t>
      </w:r>
      <w:r w:rsidR="00B341A5" w:rsidRPr="00B341A5">
        <w:rPr>
          <w:rFonts w:ascii="Book Antiqua" w:hAnsi="Book Antiqua" w:cs="Arial"/>
          <w:color w:val="000000"/>
        </w:rPr>
        <w:t xml:space="preserve">.5 Expedir, por escrito, todas as determinações e/ou comunicações dirigidas à Contratada; </w:t>
      </w:r>
    </w:p>
    <w:p w:rsidR="00B341A5" w:rsidRPr="00B341A5" w:rsidRDefault="008F4177" w:rsidP="00B341A5">
      <w:pPr>
        <w:pStyle w:val="PargrafodaLista"/>
        <w:widowControl w:val="0"/>
        <w:tabs>
          <w:tab w:val="left" w:pos="0"/>
        </w:tabs>
        <w:suppressAutoHyphens/>
        <w:autoSpaceDN w:val="0"/>
        <w:spacing w:after="0" w:line="240" w:lineRule="auto"/>
        <w:ind w:left="0"/>
        <w:jc w:val="both"/>
        <w:textAlignment w:val="baseline"/>
        <w:rPr>
          <w:rFonts w:ascii="Book Antiqua" w:hAnsi="Book Antiqua" w:cs="Arial"/>
          <w:color w:val="000000"/>
        </w:rPr>
      </w:pPr>
      <w:r>
        <w:rPr>
          <w:rFonts w:ascii="Book Antiqua" w:hAnsi="Book Antiqua" w:cs="Arial"/>
          <w:color w:val="000000"/>
        </w:rPr>
        <w:t>7</w:t>
      </w:r>
      <w:r w:rsidR="00B341A5" w:rsidRPr="00B341A5">
        <w:rPr>
          <w:rFonts w:ascii="Book Antiqua" w:hAnsi="Book Antiqua" w:cs="Arial"/>
          <w:color w:val="000000"/>
        </w:rPr>
        <w:t xml:space="preserve">.6 Efetuar os pagamentos na forma e no prazo pactuado neste Contrato; </w:t>
      </w:r>
    </w:p>
    <w:p w:rsidR="00B341A5" w:rsidRPr="00B341A5" w:rsidRDefault="008F4177" w:rsidP="00B341A5">
      <w:pPr>
        <w:tabs>
          <w:tab w:val="left" w:pos="0"/>
        </w:tabs>
        <w:spacing w:after="0" w:line="240" w:lineRule="auto"/>
        <w:jc w:val="both"/>
        <w:rPr>
          <w:rFonts w:ascii="Book Antiqua" w:hAnsi="Book Antiqua" w:cs="Arial"/>
          <w:color w:val="000000"/>
        </w:rPr>
      </w:pPr>
      <w:r>
        <w:rPr>
          <w:rFonts w:ascii="Book Antiqua" w:hAnsi="Book Antiqua" w:cs="Arial"/>
          <w:color w:val="000000"/>
        </w:rPr>
        <w:t>7</w:t>
      </w:r>
      <w:r w:rsidR="00B341A5" w:rsidRPr="00B341A5">
        <w:rPr>
          <w:rFonts w:ascii="Book Antiqua" w:hAnsi="Book Antiqua" w:cs="Arial"/>
          <w:color w:val="000000"/>
        </w:rPr>
        <w:t>.7 Intervir na entrega dos serviços nos casos previstos em lei e na forma deste contrato visando proteger o interesse público;</w:t>
      </w:r>
    </w:p>
    <w:p w:rsidR="00B341A5" w:rsidRPr="00B341A5" w:rsidRDefault="008F4177" w:rsidP="00B341A5">
      <w:pPr>
        <w:tabs>
          <w:tab w:val="left" w:pos="0"/>
          <w:tab w:val="left" w:pos="9180"/>
        </w:tabs>
        <w:spacing w:after="0" w:line="240" w:lineRule="auto"/>
        <w:ind w:right="46"/>
        <w:jc w:val="both"/>
        <w:rPr>
          <w:rFonts w:ascii="Book Antiqua" w:hAnsi="Book Antiqua" w:cs="Arial"/>
          <w:color w:val="000000"/>
        </w:rPr>
      </w:pPr>
      <w:r>
        <w:rPr>
          <w:rFonts w:ascii="Book Antiqua" w:hAnsi="Book Antiqua" w:cs="Arial"/>
          <w:color w:val="000000"/>
        </w:rPr>
        <w:t>7</w:t>
      </w:r>
      <w:r w:rsidR="00B341A5" w:rsidRPr="00B341A5">
        <w:rPr>
          <w:rFonts w:ascii="Book Antiqua" w:hAnsi="Book Antiqua" w:cs="Arial"/>
          <w:color w:val="000000"/>
        </w:rPr>
        <w:t>.8 Fiscalizar a execução dos serviços autorizados, aprovando-os ou rejeitando-os;</w:t>
      </w:r>
    </w:p>
    <w:p w:rsidR="00B341A5" w:rsidRPr="00B341A5" w:rsidRDefault="008F4177" w:rsidP="00B341A5">
      <w:pPr>
        <w:tabs>
          <w:tab w:val="left" w:pos="0"/>
          <w:tab w:val="left" w:pos="9180"/>
        </w:tabs>
        <w:spacing w:after="0" w:line="240" w:lineRule="auto"/>
        <w:ind w:right="46"/>
        <w:jc w:val="both"/>
        <w:rPr>
          <w:rFonts w:ascii="Book Antiqua" w:hAnsi="Book Antiqua" w:cs="Arial"/>
          <w:color w:val="000000"/>
        </w:rPr>
      </w:pPr>
      <w:r>
        <w:rPr>
          <w:rFonts w:ascii="Book Antiqua" w:hAnsi="Book Antiqua" w:cs="Arial"/>
          <w:color w:val="000000"/>
        </w:rPr>
        <w:t>7</w:t>
      </w:r>
      <w:r w:rsidR="00B341A5" w:rsidRPr="00B341A5">
        <w:rPr>
          <w:rFonts w:ascii="Book Antiqua" w:hAnsi="Book Antiqua" w:cs="Arial"/>
          <w:bCs/>
          <w:color w:val="000000"/>
          <w:lang w:val="pt-PT"/>
        </w:rPr>
        <w:t>.9 Emitir parecer sobre os atos relativos à execução do Contrato, e, especial, quanto à avaliação das entregas dos serviços em perfeita conformidade com o licitado;</w:t>
      </w:r>
    </w:p>
    <w:p w:rsidR="00B341A5" w:rsidRPr="00B341A5" w:rsidRDefault="008F4177" w:rsidP="00B341A5">
      <w:pPr>
        <w:tabs>
          <w:tab w:val="left" w:pos="0"/>
        </w:tabs>
        <w:spacing w:after="0" w:line="240" w:lineRule="auto"/>
        <w:jc w:val="both"/>
        <w:rPr>
          <w:rFonts w:ascii="Book Antiqua" w:hAnsi="Book Antiqua" w:cs="Arial"/>
          <w:bCs/>
          <w:color w:val="000000"/>
          <w:lang w:val="pt-PT"/>
        </w:rPr>
      </w:pPr>
      <w:r>
        <w:rPr>
          <w:rFonts w:ascii="Book Antiqua" w:hAnsi="Book Antiqua" w:cs="Arial"/>
          <w:color w:val="000000"/>
        </w:rPr>
        <w:t>7</w:t>
      </w:r>
      <w:r w:rsidR="00B341A5" w:rsidRPr="00B341A5">
        <w:rPr>
          <w:rFonts w:ascii="Book Antiqua" w:hAnsi="Book Antiqua" w:cs="Arial"/>
          <w:bCs/>
          <w:color w:val="000000"/>
          <w:lang w:val="pt-PT"/>
        </w:rPr>
        <w:t>.10 Designar e apresentar a CONTRATADA o proposto da Administração responsável pela fiscalização</w:t>
      </w:r>
      <w:r w:rsidRPr="00B341A5">
        <w:rPr>
          <w:rFonts w:ascii="Book Antiqua" w:hAnsi="Book Antiqua" w:cs="Arial"/>
          <w:bCs/>
          <w:color w:val="000000"/>
          <w:lang w:val="pt-PT"/>
        </w:rPr>
        <w:t xml:space="preserve"> </w:t>
      </w:r>
      <w:r w:rsidR="00B341A5" w:rsidRPr="00B341A5">
        <w:rPr>
          <w:rFonts w:ascii="Book Antiqua" w:hAnsi="Book Antiqua" w:cs="Arial"/>
          <w:bCs/>
          <w:color w:val="000000"/>
          <w:lang w:val="pt-PT"/>
        </w:rPr>
        <w:t>do cumprimento do Contrato;</w:t>
      </w:r>
    </w:p>
    <w:p w:rsidR="00B341A5" w:rsidRPr="00B341A5" w:rsidRDefault="008F4177" w:rsidP="00B341A5">
      <w:pPr>
        <w:pStyle w:val="PargrafodaLista"/>
        <w:widowControl w:val="0"/>
        <w:tabs>
          <w:tab w:val="left" w:pos="0"/>
          <w:tab w:val="left" w:pos="567"/>
        </w:tabs>
        <w:suppressAutoHyphens/>
        <w:autoSpaceDN w:val="0"/>
        <w:spacing w:after="0" w:line="240" w:lineRule="auto"/>
        <w:ind w:left="0"/>
        <w:jc w:val="both"/>
        <w:rPr>
          <w:rFonts w:ascii="Book Antiqua" w:hAnsi="Book Antiqua" w:cs="Arial"/>
          <w:color w:val="000000"/>
        </w:rPr>
      </w:pPr>
      <w:r>
        <w:rPr>
          <w:rFonts w:ascii="Book Antiqua" w:hAnsi="Book Antiqua" w:cs="Arial"/>
          <w:color w:val="000000"/>
        </w:rPr>
        <w:t>7</w:t>
      </w:r>
      <w:r w:rsidR="00B341A5" w:rsidRPr="00B341A5">
        <w:rPr>
          <w:rFonts w:ascii="Book Antiqua" w:hAnsi="Book Antiqua" w:cs="Arial"/>
          <w:bCs/>
          <w:color w:val="000000"/>
          <w:lang w:val="pt-PT"/>
        </w:rPr>
        <w:t xml:space="preserve">.11 </w:t>
      </w:r>
      <w:r w:rsidR="00B341A5" w:rsidRPr="00B341A5">
        <w:rPr>
          <w:rFonts w:ascii="Book Antiqua" w:hAnsi="Book Antiqua" w:cs="Arial"/>
          <w:color w:val="000000"/>
        </w:rPr>
        <w:t>Rejeitar, no todo ou em parte, os serviços desenvolvidos pela empresa contratada fora das</w:t>
      </w:r>
      <w:r>
        <w:rPr>
          <w:rFonts w:ascii="Book Antiqua" w:hAnsi="Book Antiqua" w:cs="Arial"/>
          <w:color w:val="000000"/>
        </w:rPr>
        <w:t xml:space="preserve"> </w:t>
      </w:r>
      <w:r w:rsidR="00B341A5" w:rsidRPr="00B341A5">
        <w:rPr>
          <w:rFonts w:ascii="Book Antiqua" w:hAnsi="Book Antiqua" w:cs="Arial"/>
          <w:color w:val="000000"/>
        </w:rPr>
        <w:t>especificações Contratadas;</w:t>
      </w:r>
    </w:p>
    <w:p w:rsidR="00B341A5" w:rsidRPr="00B341A5" w:rsidRDefault="008F4177" w:rsidP="00B341A5">
      <w:pPr>
        <w:pStyle w:val="Edital"/>
        <w:tabs>
          <w:tab w:val="left" w:pos="142"/>
        </w:tabs>
        <w:spacing w:after="0" w:line="240" w:lineRule="auto"/>
        <w:rPr>
          <w:rFonts w:ascii="Book Antiqua" w:hAnsi="Book Antiqua"/>
          <w:color w:val="000000"/>
          <w:sz w:val="22"/>
          <w:szCs w:val="22"/>
        </w:rPr>
      </w:pPr>
      <w:r>
        <w:rPr>
          <w:rFonts w:ascii="Book Antiqua" w:hAnsi="Book Antiqua"/>
          <w:color w:val="000000"/>
          <w:sz w:val="22"/>
          <w:szCs w:val="22"/>
        </w:rPr>
        <w:t>7</w:t>
      </w:r>
      <w:r w:rsidR="00B341A5" w:rsidRPr="00B341A5">
        <w:rPr>
          <w:rFonts w:ascii="Book Antiqua" w:hAnsi="Book Antiqua"/>
          <w:color w:val="000000"/>
          <w:sz w:val="22"/>
          <w:szCs w:val="22"/>
        </w:rPr>
        <w:t>.12 Observar cronogramas e procedimentos informados previamente pela CONTRATADA;</w:t>
      </w:r>
    </w:p>
    <w:p w:rsidR="00B341A5" w:rsidRPr="00B341A5" w:rsidRDefault="008F4177" w:rsidP="00B341A5">
      <w:pPr>
        <w:pStyle w:val="Edital"/>
        <w:tabs>
          <w:tab w:val="left" w:pos="142"/>
        </w:tabs>
        <w:spacing w:after="0" w:line="240" w:lineRule="auto"/>
        <w:rPr>
          <w:rFonts w:ascii="Book Antiqua" w:hAnsi="Book Antiqua"/>
          <w:color w:val="000000"/>
          <w:sz w:val="22"/>
          <w:szCs w:val="22"/>
        </w:rPr>
      </w:pPr>
      <w:r>
        <w:rPr>
          <w:rFonts w:ascii="Book Antiqua" w:hAnsi="Book Antiqua"/>
          <w:color w:val="000000"/>
          <w:sz w:val="22"/>
          <w:szCs w:val="22"/>
        </w:rPr>
        <w:t>7</w:t>
      </w:r>
      <w:r w:rsidR="00B341A5" w:rsidRPr="00B341A5">
        <w:rPr>
          <w:rFonts w:ascii="Book Antiqua" w:hAnsi="Book Antiqua"/>
          <w:color w:val="000000"/>
          <w:sz w:val="22"/>
          <w:szCs w:val="22"/>
        </w:rPr>
        <w:t>.13 Emitir aceite de entrega atestando o que for efetivamente entregue;</w:t>
      </w:r>
    </w:p>
    <w:p w:rsidR="00B341A5" w:rsidRPr="00B341A5" w:rsidRDefault="008F4177" w:rsidP="00B341A5">
      <w:pPr>
        <w:pStyle w:val="Edital"/>
        <w:tabs>
          <w:tab w:val="left" w:pos="142"/>
        </w:tabs>
        <w:spacing w:after="0" w:line="240" w:lineRule="auto"/>
        <w:rPr>
          <w:rFonts w:ascii="Book Antiqua" w:hAnsi="Book Antiqua"/>
          <w:color w:val="000000"/>
          <w:sz w:val="22"/>
          <w:szCs w:val="22"/>
        </w:rPr>
      </w:pPr>
      <w:r>
        <w:rPr>
          <w:rFonts w:ascii="Book Antiqua" w:hAnsi="Book Antiqua"/>
          <w:color w:val="000000"/>
          <w:sz w:val="22"/>
          <w:szCs w:val="22"/>
        </w:rPr>
        <w:t>7</w:t>
      </w:r>
      <w:r w:rsidR="00B341A5" w:rsidRPr="00B341A5">
        <w:rPr>
          <w:rFonts w:ascii="Book Antiqua" w:hAnsi="Book Antiqua"/>
          <w:color w:val="000000"/>
          <w:sz w:val="22"/>
          <w:szCs w:val="22"/>
        </w:rPr>
        <w:t>.14 Observar para que durante a vigência do Contrato seja</w:t>
      </w:r>
      <w:r>
        <w:rPr>
          <w:rFonts w:ascii="Book Antiqua" w:hAnsi="Book Antiqua"/>
          <w:color w:val="000000"/>
          <w:sz w:val="22"/>
          <w:szCs w:val="22"/>
        </w:rPr>
        <w:t xml:space="preserve">m cumpridas as obrigações </w:t>
      </w:r>
      <w:r w:rsidR="00B341A5" w:rsidRPr="00B341A5">
        <w:rPr>
          <w:rFonts w:ascii="Book Antiqua" w:hAnsi="Book Antiqua"/>
          <w:color w:val="000000"/>
          <w:sz w:val="22"/>
          <w:szCs w:val="22"/>
        </w:rPr>
        <w:t>assumidas pela CONTRATADA, bem como sejam mantidas todas as condições de habilitação e qualificação exigidas na licitação.</w:t>
      </w:r>
    </w:p>
    <w:p w:rsidR="000E6A67" w:rsidRDefault="000E6A67" w:rsidP="00B341A5">
      <w:pPr>
        <w:tabs>
          <w:tab w:val="left" w:pos="142"/>
        </w:tabs>
        <w:spacing w:after="0" w:line="240" w:lineRule="auto"/>
        <w:jc w:val="both"/>
        <w:rPr>
          <w:rFonts w:ascii="Book Antiqua" w:hAnsi="Book Antiqua" w:cs="Arial"/>
          <w:color w:val="000000"/>
        </w:rPr>
      </w:pPr>
    </w:p>
    <w:p w:rsidR="00B341A5" w:rsidRPr="000E6A67" w:rsidRDefault="008F4177" w:rsidP="000E6A67">
      <w:pPr>
        <w:tabs>
          <w:tab w:val="left" w:pos="142"/>
        </w:tabs>
        <w:spacing w:after="0" w:line="240" w:lineRule="auto"/>
        <w:jc w:val="both"/>
        <w:rPr>
          <w:rFonts w:ascii="Book Antiqua" w:hAnsi="Book Antiqua" w:cs="Arial"/>
          <w:b/>
          <w:color w:val="000000"/>
        </w:rPr>
      </w:pPr>
      <w:proofErr w:type="gramStart"/>
      <w:r w:rsidRPr="000E6A67">
        <w:rPr>
          <w:rFonts w:ascii="Book Antiqua" w:hAnsi="Book Antiqua" w:cs="Arial"/>
          <w:b/>
          <w:color w:val="000000"/>
        </w:rPr>
        <w:t>8</w:t>
      </w:r>
      <w:proofErr w:type="gramEnd"/>
      <w:r w:rsidRPr="000E6A67">
        <w:rPr>
          <w:rFonts w:ascii="Book Antiqua" w:hAnsi="Book Antiqua" w:cs="Arial"/>
          <w:b/>
          <w:color w:val="000000"/>
        </w:rPr>
        <w:t xml:space="preserve"> </w:t>
      </w:r>
      <w:r w:rsidR="00B341A5" w:rsidRPr="000E6A67">
        <w:rPr>
          <w:rFonts w:ascii="Book Antiqua" w:hAnsi="Book Antiqua" w:cs="Arial"/>
          <w:b/>
          <w:color w:val="000000"/>
        </w:rPr>
        <w:t>OBRIGAÇÕES DA CONTRATADA</w:t>
      </w:r>
    </w:p>
    <w:p w:rsidR="00B341A5" w:rsidRPr="00B341A5" w:rsidRDefault="000E6A67" w:rsidP="000E6A67">
      <w:pPr>
        <w:pStyle w:val="Recuodecorpodetexto2"/>
        <w:tabs>
          <w:tab w:val="left" w:pos="142"/>
        </w:tabs>
        <w:spacing w:after="0" w:line="240" w:lineRule="auto"/>
        <w:ind w:left="0"/>
        <w:jc w:val="both"/>
        <w:rPr>
          <w:rFonts w:ascii="Book Antiqua" w:hAnsi="Book Antiqua"/>
          <w:color w:val="000000"/>
        </w:rPr>
      </w:pPr>
      <w:r>
        <w:rPr>
          <w:rFonts w:ascii="Book Antiqua" w:hAnsi="Book Antiqua"/>
          <w:color w:val="000000"/>
        </w:rPr>
        <w:t>8</w:t>
      </w:r>
      <w:r w:rsidR="00B341A5" w:rsidRPr="00B341A5">
        <w:rPr>
          <w:rFonts w:ascii="Book Antiqua" w:hAnsi="Book Antiqua"/>
          <w:color w:val="000000"/>
        </w:rPr>
        <w:t>.1 Constituem obrigações da CONTRATADA, além de outras previstas neste Contrato e na legislação pertinente, as seguintes:</w:t>
      </w:r>
    </w:p>
    <w:p w:rsidR="00B341A5" w:rsidRPr="00B341A5" w:rsidRDefault="000E6A67" w:rsidP="000E6A67">
      <w:pPr>
        <w:pStyle w:val="Recuodecorpodetexto2"/>
        <w:tabs>
          <w:tab w:val="left" w:pos="142"/>
        </w:tabs>
        <w:spacing w:after="0" w:line="240" w:lineRule="auto"/>
        <w:ind w:left="0"/>
        <w:jc w:val="both"/>
        <w:rPr>
          <w:rFonts w:ascii="Book Antiqua" w:hAnsi="Book Antiqua"/>
          <w:color w:val="000000"/>
        </w:rPr>
      </w:pPr>
      <w:r>
        <w:rPr>
          <w:rFonts w:ascii="Book Antiqua" w:hAnsi="Book Antiqua"/>
          <w:bCs/>
          <w:color w:val="000000"/>
        </w:rPr>
        <w:t>8</w:t>
      </w:r>
      <w:r w:rsidR="00B341A5" w:rsidRPr="00B341A5">
        <w:rPr>
          <w:rFonts w:ascii="Book Antiqua" w:hAnsi="Book Antiqua"/>
          <w:bCs/>
          <w:color w:val="000000"/>
        </w:rPr>
        <w:t>.1.1 Iniciar os serviços na data estabelecida neste instrumento;</w:t>
      </w:r>
    </w:p>
    <w:p w:rsidR="00B341A5" w:rsidRPr="00B341A5" w:rsidRDefault="000E6A67" w:rsidP="000E6A67">
      <w:pPr>
        <w:pStyle w:val="Recuodecorpodetexto2"/>
        <w:tabs>
          <w:tab w:val="left" w:pos="142"/>
          <w:tab w:val="left" w:pos="1418"/>
        </w:tabs>
        <w:spacing w:after="0" w:line="240" w:lineRule="auto"/>
        <w:ind w:left="0"/>
        <w:jc w:val="both"/>
        <w:rPr>
          <w:rFonts w:ascii="Book Antiqua" w:hAnsi="Book Antiqua"/>
          <w:color w:val="000000"/>
        </w:rPr>
      </w:pPr>
      <w:r>
        <w:rPr>
          <w:rFonts w:ascii="Book Antiqua" w:hAnsi="Book Antiqua"/>
          <w:color w:val="000000"/>
        </w:rPr>
        <w:t>8</w:t>
      </w:r>
      <w:r w:rsidR="00B341A5" w:rsidRPr="00B341A5">
        <w:rPr>
          <w:rFonts w:ascii="Book Antiqua" w:hAnsi="Book Antiqua"/>
          <w:color w:val="000000"/>
        </w:rPr>
        <w:t>.1.2 Cumprir fielmente o presente Contrato, de modo que no prazo estabelecido, o serviço seja entregue inteiramente concluído e acabado, devendo ser apresentado à Fis</w:t>
      </w:r>
      <w:r>
        <w:rPr>
          <w:rFonts w:ascii="Book Antiqua" w:hAnsi="Book Antiqua"/>
          <w:color w:val="000000"/>
        </w:rPr>
        <w:t xml:space="preserve">calização relatórios mensais de </w:t>
      </w:r>
      <w:r w:rsidR="00B341A5" w:rsidRPr="00B341A5">
        <w:rPr>
          <w:rFonts w:ascii="Book Antiqua" w:hAnsi="Book Antiqua"/>
          <w:color w:val="000000"/>
        </w:rPr>
        <w:t>trabalho, indicando as fases de trabalho concluídas e no final da prestação do serviço, um Relatório Conclusivo;</w:t>
      </w:r>
    </w:p>
    <w:p w:rsidR="00B341A5" w:rsidRPr="00B341A5" w:rsidRDefault="000E6A67" w:rsidP="000E6A67">
      <w:pPr>
        <w:tabs>
          <w:tab w:val="left" w:pos="142"/>
          <w:tab w:val="left" w:pos="1418"/>
        </w:tabs>
        <w:spacing w:after="0" w:line="240" w:lineRule="auto"/>
        <w:jc w:val="both"/>
        <w:rPr>
          <w:rFonts w:ascii="Book Antiqua" w:hAnsi="Book Antiqua" w:cs="Arial"/>
          <w:color w:val="000000"/>
        </w:rPr>
      </w:pPr>
      <w:r>
        <w:rPr>
          <w:rFonts w:ascii="Book Antiqua" w:hAnsi="Book Antiqua" w:cs="Arial"/>
          <w:color w:val="000000"/>
        </w:rPr>
        <w:t>8</w:t>
      </w:r>
      <w:r w:rsidR="00B341A5" w:rsidRPr="00B341A5">
        <w:rPr>
          <w:rFonts w:ascii="Book Antiqua" w:hAnsi="Book Antiqua" w:cs="Arial"/>
          <w:color w:val="000000"/>
        </w:rPr>
        <w:t>.1.3 Observar, na execução dos serviços, as leis, os regulamentos, as posturas, inclusive de segurança e medicina do trabalho e de segurança pública, bem como as normas da Associação Brasileira de Normas Técnicas (ABNT);</w:t>
      </w:r>
    </w:p>
    <w:p w:rsidR="00B341A5" w:rsidRPr="00B341A5" w:rsidRDefault="000E6A67" w:rsidP="000E6A67">
      <w:pPr>
        <w:tabs>
          <w:tab w:val="left" w:pos="142"/>
          <w:tab w:val="left" w:pos="1418"/>
        </w:tabs>
        <w:spacing w:after="0" w:line="240" w:lineRule="auto"/>
        <w:jc w:val="both"/>
        <w:rPr>
          <w:rFonts w:ascii="Book Antiqua" w:hAnsi="Book Antiqua" w:cs="Arial"/>
          <w:color w:val="000000"/>
        </w:rPr>
      </w:pPr>
      <w:r>
        <w:rPr>
          <w:rFonts w:ascii="Book Antiqua" w:hAnsi="Book Antiqua" w:cs="Arial"/>
          <w:color w:val="000000"/>
        </w:rPr>
        <w:t>8.1.4</w:t>
      </w:r>
      <w:r w:rsidR="00B341A5" w:rsidRPr="00B341A5">
        <w:rPr>
          <w:rFonts w:ascii="Book Antiqua" w:hAnsi="Book Antiqua" w:cs="Arial"/>
          <w:color w:val="000000"/>
        </w:rPr>
        <w:t xml:space="preserve"> Responsabilizar-se pela boa execução e eficiência dos serviços que efetuará, conforme especificado no Termo de Referência, bem como quaisquer danos decorrentes da realização dos serviços causados à CONTRATANTE;</w:t>
      </w:r>
    </w:p>
    <w:p w:rsidR="00B341A5" w:rsidRPr="00B341A5" w:rsidRDefault="000E6A67" w:rsidP="000E6A67">
      <w:pPr>
        <w:pStyle w:val="EspSubTitulo1Char"/>
        <w:tabs>
          <w:tab w:val="left" w:pos="142"/>
        </w:tabs>
        <w:spacing w:before="0" w:after="0"/>
        <w:rPr>
          <w:rFonts w:ascii="Book Antiqua" w:hAnsi="Book Antiqua" w:cs="Arial"/>
          <w:bCs/>
          <w:color w:val="000000"/>
          <w:szCs w:val="22"/>
        </w:rPr>
      </w:pPr>
      <w:r>
        <w:rPr>
          <w:rFonts w:ascii="Book Antiqua" w:hAnsi="Book Antiqua" w:cs="Arial"/>
          <w:bCs/>
          <w:color w:val="000000"/>
          <w:szCs w:val="22"/>
        </w:rPr>
        <w:t xml:space="preserve">8.1.5 </w:t>
      </w:r>
      <w:r w:rsidR="00B341A5" w:rsidRPr="00B341A5">
        <w:rPr>
          <w:rFonts w:ascii="Book Antiqua" w:hAnsi="Book Antiqua" w:cs="Arial"/>
          <w:bCs/>
          <w:color w:val="000000"/>
          <w:szCs w:val="22"/>
        </w:rPr>
        <w:t>Comunicar à CONTRATANTE por escrito, toda e qualquer ocorrência de acidentes verificados durante a execução do Contrato, e alinhar com a Fiscalização a forma de execução de todas as ações antes de serem realizadas e não divulgar informações do trabalho sem expressa autorização da CONTRATANTE;</w:t>
      </w:r>
    </w:p>
    <w:p w:rsidR="00B341A5" w:rsidRPr="00B341A5" w:rsidRDefault="000E6A67" w:rsidP="00B341A5">
      <w:pPr>
        <w:pStyle w:val="EspSubTitulo1Char"/>
        <w:tabs>
          <w:tab w:val="left" w:pos="142"/>
        </w:tabs>
        <w:spacing w:before="0" w:after="0"/>
        <w:rPr>
          <w:rFonts w:ascii="Book Antiqua" w:hAnsi="Book Antiqua" w:cs="Arial"/>
          <w:bCs/>
          <w:color w:val="000000"/>
          <w:szCs w:val="22"/>
        </w:rPr>
      </w:pPr>
      <w:r>
        <w:rPr>
          <w:rFonts w:ascii="Book Antiqua" w:hAnsi="Book Antiqua" w:cs="Arial"/>
          <w:bCs/>
          <w:color w:val="000000"/>
          <w:szCs w:val="22"/>
        </w:rPr>
        <w:t xml:space="preserve">8.1.6 </w:t>
      </w:r>
      <w:r w:rsidR="00B341A5" w:rsidRPr="00B341A5">
        <w:rPr>
          <w:rFonts w:ascii="Book Antiqua" w:hAnsi="Book Antiqua" w:cs="Arial"/>
          <w:color w:val="000000"/>
          <w:szCs w:val="22"/>
        </w:rPr>
        <w:t>Realizar as despesas com mão de obra, inclusive as decorrentes de obrigações previstas na legislação fiscal, social e trabalhista, apresentando à CONTRATANTE, quando exigida, cópia dos documentos de quitação;</w:t>
      </w:r>
    </w:p>
    <w:p w:rsidR="00B341A5" w:rsidRPr="00B341A5" w:rsidRDefault="000E6A67" w:rsidP="00B341A5">
      <w:pPr>
        <w:tabs>
          <w:tab w:val="left" w:pos="142"/>
          <w:tab w:val="left" w:pos="1418"/>
        </w:tabs>
        <w:spacing w:after="0" w:line="240" w:lineRule="auto"/>
        <w:jc w:val="both"/>
        <w:rPr>
          <w:rFonts w:ascii="Book Antiqua" w:hAnsi="Book Antiqua" w:cs="Arial"/>
          <w:color w:val="000000"/>
        </w:rPr>
      </w:pPr>
      <w:r>
        <w:rPr>
          <w:rFonts w:ascii="Book Antiqua" w:hAnsi="Book Antiqua" w:cs="Arial"/>
          <w:bCs/>
          <w:color w:val="000000"/>
        </w:rPr>
        <w:t xml:space="preserve">8.1.7 </w:t>
      </w:r>
      <w:r w:rsidR="00B341A5" w:rsidRPr="00B341A5">
        <w:rPr>
          <w:rFonts w:ascii="Book Antiqua" w:hAnsi="Book Antiqua" w:cs="Arial"/>
          <w:color w:val="000000"/>
        </w:rPr>
        <w:t>Fica obrigada a CONTRATADA, a fim de dar cumprimento da Lei nº 16.003, de 25 de abril de 2013, proceder com a capacitação de todos os trabalhadores envolvidos na execução do objeto deste contrato, a ser ministrada dentro da jornada de trabalho, sobre saúde e segurança do trabalho, conforme a atividade desenvolvida.</w:t>
      </w:r>
    </w:p>
    <w:p w:rsidR="00B341A5" w:rsidRPr="00B341A5" w:rsidRDefault="000E6A67" w:rsidP="00B341A5">
      <w:pPr>
        <w:widowControl w:val="0"/>
        <w:tabs>
          <w:tab w:val="left" w:pos="142"/>
        </w:tabs>
        <w:spacing w:after="0" w:line="240" w:lineRule="auto"/>
        <w:jc w:val="both"/>
        <w:rPr>
          <w:rFonts w:ascii="Book Antiqua" w:hAnsi="Book Antiqua" w:cs="Arial"/>
          <w:color w:val="000000"/>
        </w:rPr>
      </w:pPr>
      <w:r>
        <w:rPr>
          <w:rFonts w:ascii="Book Antiqua" w:hAnsi="Book Antiqua" w:cs="Arial"/>
          <w:bCs/>
          <w:color w:val="000000"/>
        </w:rPr>
        <w:t xml:space="preserve">8.1.8 </w:t>
      </w:r>
      <w:r w:rsidR="00B341A5" w:rsidRPr="00B341A5">
        <w:rPr>
          <w:rFonts w:ascii="Book Antiqua" w:hAnsi="Book Antiqua" w:cs="Arial"/>
          <w:color w:val="000000"/>
        </w:rPr>
        <w:t xml:space="preserve">O conteúdo programático e a carga horária exigidos no </w:t>
      </w:r>
      <w:r w:rsidR="00B341A5" w:rsidRPr="00B341A5">
        <w:rPr>
          <w:rFonts w:ascii="Book Antiqua" w:hAnsi="Book Antiqua" w:cs="Arial"/>
          <w:i/>
          <w:color w:val="000000"/>
        </w:rPr>
        <w:t xml:space="preserve">item acima </w:t>
      </w:r>
      <w:r w:rsidR="00B341A5" w:rsidRPr="00B341A5">
        <w:rPr>
          <w:rFonts w:ascii="Book Antiqua" w:hAnsi="Book Antiqua" w:cs="Arial"/>
          <w:color w:val="000000"/>
        </w:rPr>
        <w:t>serão definidos conforme o grau de risco da atividade e o tempo de duração do contrato e a capacitação deverá ser feita, exclusivamente, por pessoal da própria empresa contratada, sem oneração do contrato.</w:t>
      </w:r>
    </w:p>
    <w:p w:rsidR="00B341A5" w:rsidRPr="00B341A5" w:rsidRDefault="000E6A67" w:rsidP="00B341A5">
      <w:pPr>
        <w:tabs>
          <w:tab w:val="left" w:pos="142"/>
          <w:tab w:val="left" w:pos="1418"/>
        </w:tabs>
        <w:spacing w:after="0" w:line="240" w:lineRule="auto"/>
        <w:jc w:val="both"/>
        <w:rPr>
          <w:rFonts w:ascii="Book Antiqua" w:hAnsi="Book Antiqua" w:cs="Arial"/>
          <w:color w:val="000000"/>
        </w:rPr>
      </w:pPr>
      <w:r>
        <w:rPr>
          <w:rFonts w:ascii="Book Antiqua" w:hAnsi="Book Antiqua" w:cs="Arial"/>
          <w:bCs/>
          <w:color w:val="000000"/>
        </w:rPr>
        <w:t xml:space="preserve">8.1.9 </w:t>
      </w:r>
      <w:r w:rsidR="00B341A5" w:rsidRPr="00B341A5">
        <w:rPr>
          <w:rFonts w:ascii="Book Antiqua" w:hAnsi="Book Antiqua" w:cs="Arial"/>
          <w:color w:val="000000"/>
        </w:rPr>
        <w:t>Dar integral cumprimento ao Memorial Descritivo e Planilha Orçamentária e Cronograma, bem como sua proposta e o Edital, os quais passam a integrar este Instrumento, independentemente de transcrição;</w:t>
      </w:r>
    </w:p>
    <w:p w:rsidR="00B341A5" w:rsidRPr="00B341A5" w:rsidRDefault="000E6A67" w:rsidP="00B341A5">
      <w:pPr>
        <w:pStyle w:val="Recuodecorpodetexto"/>
        <w:numPr>
          <w:ilvl w:val="12"/>
          <w:numId w:val="0"/>
        </w:numPr>
        <w:tabs>
          <w:tab w:val="left" w:pos="142"/>
        </w:tabs>
        <w:spacing w:after="0" w:line="240" w:lineRule="auto"/>
        <w:rPr>
          <w:rFonts w:ascii="Book Antiqua" w:hAnsi="Book Antiqua" w:cs="Arial"/>
          <w:color w:val="000000"/>
        </w:rPr>
      </w:pPr>
      <w:r>
        <w:rPr>
          <w:rFonts w:ascii="Book Antiqua" w:hAnsi="Book Antiqua" w:cs="Arial"/>
          <w:bCs/>
          <w:color w:val="000000"/>
        </w:rPr>
        <w:t>8.1.10</w:t>
      </w:r>
      <w:r w:rsidR="00B341A5" w:rsidRPr="00B341A5">
        <w:rPr>
          <w:rFonts w:ascii="Book Antiqua" w:hAnsi="Book Antiqua" w:cs="Arial"/>
          <w:color w:val="000000"/>
        </w:rPr>
        <w:t xml:space="preserve"> Responsabilizar-se pelo cumprimento da legislação ambiental brasileira.</w:t>
      </w:r>
    </w:p>
    <w:p w:rsidR="00B341A5" w:rsidRPr="00B341A5" w:rsidRDefault="000E6A67" w:rsidP="00B341A5">
      <w:pPr>
        <w:tabs>
          <w:tab w:val="left" w:pos="142"/>
        </w:tabs>
        <w:spacing w:after="0" w:line="240" w:lineRule="auto"/>
        <w:jc w:val="both"/>
        <w:rPr>
          <w:rFonts w:ascii="Book Antiqua" w:hAnsi="Book Antiqua" w:cs="Arial"/>
          <w:bCs/>
          <w:color w:val="000000"/>
        </w:rPr>
      </w:pPr>
      <w:r>
        <w:rPr>
          <w:rFonts w:ascii="Book Antiqua" w:hAnsi="Book Antiqua" w:cs="Arial"/>
          <w:bCs/>
          <w:color w:val="000000"/>
        </w:rPr>
        <w:t>8.1.11</w:t>
      </w:r>
      <w:r w:rsidR="00B341A5" w:rsidRPr="00B341A5">
        <w:rPr>
          <w:rFonts w:ascii="Book Antiqua" w:hAnsi="Book Antiqua" w:cs="Arial"/>
          <w:bCs/>
          <w:color w:val="000000"/>
        </w:rPr>
        <w:t xml:space="preserve"> Providenciar a imediata correção das deficiências apontadas pela CONTRATANTE na execução dos serviços contratados;</w:t>
      </w:r>
    </w:p>
    <w:p w:rsidR="00B341A5" w:rsidRPr="00B341A5" w:rsidRDefault="000E6A67" w:rsidP="00B341A5">
      <w:pPr>
        <w:tabs>
          <w:tab w:val="left" w:pos="142"/>
          <w:tab w:val="left" w:pos="1560"/>
        </w:tabs>
        <w:spacing w:after="0" w:line="240" w:lineRule="auto"/>
        <w:jc w:val="both"/>
        <w:rPr>
          <w:rFonts w:ascii="Book Antiqua" w:hAnsi="Book Antiqua" w:cs="Arial"/>
          <w:color w:val="000000"/>
        </w:rPr>
      </w:pPr>
      <w:r>
        <w:rPr>
          <w:rFonts w:ascii="Book Antiqua" w:hAnsi="Book Antiqua" w:cs="Arial"/>
          <w:bCs/>
          <w:color w:val="000000"/>
        </w:rPr>
        <w:t xml:space="preserve">8.1.12 </w:t>
      </w:r>
      <w:r w:rsidR="00B341A5" w:rsidRPr="00B341A5">
        <w:rPr>
          <w:rFonts w:ascii="Book Antiqua" w:hAnsi="Book Antiqua" w:cs="Arial"/>
          <w:color w:val="000000"/>
        </w:rPr>
        <w:t>Refazer os serviços, sem ônus para a CONTRATANTE, caso não atendam as especificações, de acordo com a Associação Brasileira de Normas Técnicas (ABNT);</w:t>
      </w:r>
    </w:p>
    <w:p w:rsidR="00B341A5" w:rsidRPr="00B341A5" w:rsidRDefault="000E6A67" w:rsidP="00B341A5">
      <w:pPr>
        <w:pStyle w:val="Recuodecorpodetexto"/>
        <w:tabs>
          <w:tab w:val="left" w:pos="142"/>
        </w:tabs>
        <w:spacing w:after="0" w:line="240" w:lineRule="auto"/>
        <w:ind w:left="0"/>
        <w:rPr>
          <w:rFonts w:ascii="Book Antiqua" w:hAnsi="Book Antiqua" w:cs="Arial"/>
          <w:color w:val="000000"/>
        </w:rPr>
      </w:pPr>
      <w:r>
        <w:rPr>
          <w:rFonts w:ascii="Book Antiqua" w:hAnsi="Book Antiqua" w:cs="Arial"/>
          <w:bCs/>
          <w:color w:val="000000"/>
        </w:rPr>
        <w:t>8.1.13</w:t>
      </w:r>
      <w:r w:rsidR="00B341A5" w:rsidRPr="00B341A5">
        <w:rPr>
          <w:rFonts w:ascii="Book Antiqua" w:hAnsi="Book Antiqua" w:cs="Arial"/>
          <w:color w:val="000000"/>
        </w:rPr>
        <w:t xml:space="preserve"> OBSERVAÇÃO: Pela correção dos defeitos notificados pela CONTRATANTE ou pela Fiscalização, a CONTRATADA terá 10 (dez) dias úteis;</w:t>
      </w:r>
    </w:p>
    <w:p w:rsidR="00B341A5" w:rsidRPr="00B341A5" w:rsidRDefault="000E6A67" w:rsidP="00B341A5">
      <w:pPr>
        <w:tabs>
          <w:tab w:val="left" w:pos="142"/>
          <w:tab w:val="left" w:pos="1560"/>
        </w:tabs>
        <w:spacing w:after="0" w:line="240" w:lineRule="auto"/>
        <w:jc w:val="both"/>
        <w:rPr>
          <w:rFonts w:ascii="Book Antiqua" w:hAnsi="Book Antiqua" w:cs="Arial"/>
          <w:color w:val="000000"/>
        </w:rPr>
      </w:pPr>
      <w:r>
        <w:rPr>
          <w:rFonts w:ascii="Book Antiqua" w:hAnsi="Book Antiqua" w:cs="Arial"/>
          <w:bCs/>
          <w:color w:val="000000"/>
        </w:rPr>
        <w:t>8.1.14</w:t>
      </w:r>
      <w:r w:rsidR="00B341A5" w:rsidRPr="00B341A5">
        <w:rPr>
          <w:rFonts w:ascii="Book Antiqua" w:hAnsi="Book Antiqua" w:cs="Arial"/>
          <w:color w:val="000000"/>
        </w:rPr>
        <w:t xml:space="preserve"> Manter, durante a execução do contrato, todas as condições da habilitação e qualificação exigidas na licitação;</w:t>
      </w:r>
    </w:p>
    <w:p w:rsidR="00CE7250" w:rsidRDefault="000E6A67" w:rsidP="00CE7250">
      <w:pPr>
        <w:tabs>
          <w:tab w:val="left" w:pos="142"/>
          <w:tab w:val="left" w:pos="1560"/>
        </w:tabs>
        <w:spacing w:after="0" w:line="240" w:lineRule="auto"/>
        <w:jc w:val="both"/>
        <w:rPr>
          <w:rFonts w:ascii="Book Antiqua" w:hAnsi="Book Antiqua" w:cs="Arial"/>
          <w:color w:val="000000"/>
        </w:rPr>
      </w:pPr>
      <w:r>
        <w:rPr>
          <w:rFonts w:ascii="Book Antiqua" w:hAnsi="Book Antiqua" w:cs="Arial"/>
          <w:bCs/>
          <w:color w:val="000000"/>
        </w:rPr>
        <w:t>8.1.15</w:t>
      </w:r>
      <w:r w:rsidR="00B341A5" w:rsidRPr="00B341A5">
        <w:rPr>
          <w:rFonts w:ascii="Book Antiqua" w:hAnsi="Book Antiqua" w:cs="Arial"/>
          <w:color w:val="000000"/>
        </w:rPr>
        <w:t xml:space="preserve"> Indicar representante aceito pela CONTRATANTE, para representá-la na execução do Contrato.</w:t>
      </w:r>
    </w:p>
    <w:p w:rsidR="00B341A5" w:rsidRPr="00B341A5" w:rsidRDefault="000E6A67" w:rsidP="00CE7250">
      <w:pPr>
        <w:tabs>
          <w:tab w:val="left" w:pos="142"/>
          <w:tab w:val="left" w:pos="1560"/>
        </w:tabs>
        <w:spacing w:after="0" w:line="240" w:lineRule="auto"/>
        <w:jc w:val="both"/>
        <w:rPr>
          <w:rFonts w:ascii="Book Antiqua" w:hAnsi="Book Antiqua" w:cs="Arial"/>
          <w:color w:val="000000"/>
        </w:rPr>
      </w:pPr>
      <w:r>
        <w:rPr>
          <w:rFonts w:ascii="Book Antiqua" w:hAnsi="Book Antiqua" w:cs="Arial"/>
          <w:bCs/>
          <w:color w:val="000000"/>
        </w:rPr>
        <w:t>8.1.16</w:t>
      </w:r>
      <w:r w:rsidR="00B341A5" w:rsidRPr="00B341A5">
        <w:rPr>
          <w:rFonts w:ascii="Book Antiqua" w:hAnsi="Book Antiqua" w:cs="Arial"/>
          <w:color w:val="000000"/>
        </w:rPr>
        <w:t xml:space="preserve"> Atender de </w:t>
      </w:r>
      <w:r w:rsidRPr="00B341A5">
        <w:rPr>
          <w:rFonts w:ascii="Book Antiqua" w:hAnsi="Book Antiqua" w:cs="Arial"/>
          <w:color w:val="000000"/>
        </w:rPr>
        <w:t>pronto atendimento chamado da Contratante</w:t>
      </w:r>
      <w:r w:rsidR="00B341A5" w:rsidRPr="00B341A5">
        <w:rPr>
          <w:rFonts w:ascii="Book Antiqua" w:hAnsi="Book Antiqua" w:cs="Arial"/>
          <w:color w:val="000000"/>
        </w:rPr>
        <w:t xml:space="preserve">, para serviços de caráter emergencial, disponibilizando para isso contato telefônico, disponível por 24 horas. </w:t>
      </w:r>
    </w:p>
    <w:p w:rsidR="00B341A5" w:rsidRPr="00B341A5" w:rsidRDefault="000E6A67" w:rsidP="00B341A5">
      <w:pPr>
        <w:tabs>
          <w:tab w:val="left" w:pos="142"/>
          <w:tab w:val="left" w:pos="1560"/>
        </w:tabs>
        <w:spacing w:after="0" w:line="240" w:lineRule="auto"/>
        <w:jc w:val="both"/>
        <w:rPr>
          <w:rFonts w:ascii="Book Antiqua" w:hAnsi="Book Antiqua" w:cs="Arial"/>
          <w:color w:val="000000"/>
        </w:rPr>
      </w:pPr>
      <w:r>
        <w:rPr>
          <w:rFonts w:ascii="Book Antiqua" w:hAnsi="Book Antiqua" w:cs="Arial"/>
          <w:bCs/>
          <w:color w:val="000000"/>
        </w:rPr>
        <w:t>8.1.17</w:t>
      </w:r>
      <w:r w:rsidR="00B341A5" w:rsidRPr="00B341A5">
        <w:rPr>
          <w:rFonts w:ascii="Book Antiqua" w:hAnsi="Book Antiqua" w:cs="Arial"/>
          <w:color w:val="000000"/>
        </w:rPr>
        <w:t xml:space="preserve"> O pronto atendimento a que se refere o item 6.1.16, deverá ser atendido no tempo de no máximo 4 horas</w:t>
      </w:r>
      <w:r>
        <w:rPr>
          <w:rFonts w:ascii="Book Antiqua" w:hAnsi="Book Antiqua" w:cs="Arial"/>
          <w:color w:val="000000"/>
        </w:rPr>
        <w:t xml:space="preserve">. </w:t>
      </w:r>
    </w:p>
    <w:p w:rsidR="000E6A67" w:rsidRDefault="000E6A67" w:rsidP="006C7B3F">
      <w:pPr>
        <w:spacing w:after="0" w:line="240" w:lineRule="auto"/>
        <w:jc w:val="both"/>
        <w:rPr>
          <w:rFonts w:ascii="Book Antiqua" w:hAnsi="Book Antiqua"/>
          <w:b/>
        </w:rPr>
      </w:pPr>
    </w:p>
    <w:p w:rsidR="006C7B3F" w:rsidRPr="00FA3640" w:rsidRDefault="00CE7250" w:rsidP="006C7B3F">
      <w:pPr>
        <w:spacing w:after="0" w:line="240" w:lineRule="auto"/>
        <w:jc w:val="both"/>
        <w:rPr>
          <w:rFonts w:ascii="Book Antiqua" w:hAnsi="Book Antiqua"/>
        </w:rPr>
      </w:pPr>
      <w:proofErr w:type="gramStart"/>
      <w:r>
        <w:rPr>
          <w:rFonts w:ascii="Book Antiqua" w:hAnsi="Book Antiqua"/>
          <w:b/>
        </w:rPr>
        <w:t>9</w:t>
      </w:r>
      <w:proofErr w:type="gramEnd"/>
      <w:r w:rsidR="006C7B3F" w:rsidRPr="00FA3640">
        <w:rPr>
          <w:rFonts w:ascii="Book Antiqua" w:hAnsi="Book Antiqua"/>
          <w:b/>
        </w:rPr>
        <w:t xml:space="preserve"> ALTERAÇÃO SUBJETIVA</w:t>
      </w:r>
    </w:p>
    <w:p w:rsidR="006C7B3F" w:rsidRPr="00566B66" w:rsidRDefault="00CE7250" w:rsidP="006C7B3F">
      <w:pPr>
        <w:spacing w:after="0" w:line="240" w:lineRule="auto"/>
        <w:jc w:val="both"/>
        <w:rPr>
          <w:rFonts w:ascii="Book Antiqua" w:hAnsi="Book Antiqua"/>
        </w:rPr>
      </w:pPr>
      <w:r>
        <w:rPr>
          <w:rFonts w:ascii="Book Antiqua" w:hAnsi="Book Antiqua"/>
        </w:rPr>
        <w:t>9</w:t>
      </w:r>
      <w:r w:rsidR="006C7B3F" w:rsidRPr="00A96763">
        <w:rPr>
          <w:rFonts w:ascii="Book Antiqua" w:hAnsi="Book Antiqua"/>
        </w:rPr>
        <w:t>.1</w:t>
      </w:r>
      <w:r w:rsidR="006C7B3F" w:rsidRPr="00566B66">
        <w:rPr>
          <w:rFonts w:ascii="Book Antiqua" w:hAnsi="Book Antiqua"/>
        </w:rPr>
        <w:t xml:space="preserve"> </w:t>
      </w:r>
      <w:proofErr w:type="gramStart"/>
      <w:r w:rsidR="006C7B3F" w:rsidRPr="00566B66">
        <w:rPr>
          <w:rFonts w:ascii="Book Antiqua" w:hAnsi="Book Antiqua"/>
        </w:rPr>
        <w:t>É</w:t>
      </w:r>
      <w:proofErr w:type="gramEnd"/>
      <w:r w:rsidR="006C7B3F" w:rsidRPr="00566B66">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D15C0" w:rsidRDefault="009D15C0" w:rsidP="006C7B3F">
      <w:pPr>
        <w:spacing w:after="0" w:line="240" w:lineRule="auto"/>
        <w:jc w:val="both"/>
        <w:rPr>
          <w:rFonts w:ascii="Book Antiqua" w:hAnsi="Book Antiqua"/>
          <w:b/>
        </w:rPr>
      </w:pPr>
    </w:p>
    <w:p w:rsidR="006C7B3F" w:rsidRPr="00FA3640" w:rsidRDefault="00CE7250" w:rsidP="006C7B3F">
      <w:pPr>
        <w:spacing w:after="0" w:line="240" w:lineRule="auto"/>
        <w:jc w:val="both"/>
        <w:rPr>
          <w:rFonts w:ascii="Book Antiqua" w:hAnsi="Book Antiqua"/>
        </w:rPr>
      </w:pPr>
      <w:r>
        <w:rPr>
          <w:rFonts w:ascii="Book Antiqua" w:hAnsi="Book Antiqua"/>
          <w:b/>
        </w:rPr>
        <w:t xml:space="preserve">10 </w:t>
      </w:r>
      <w:r w:rsidR="006C7B3F" w:rsidRPr="00FA3640">
        <w:rPr>
          <w:rFonts w:ascii="Book Antiqua" w:hAnsi="Book Antiqua"/>
          <w:b/>
        </w:rPr>
        <w:t>CONTROLE DA EXECUÇÃO</w:t>
      </w:r>
    </w:p>
    <w:p w:rsidR="006C7B3F" w:rsidRPr="00A96763" w:rsidRDefault="00CE7250" w:rsidP="006C7B3F">
      <w:pPr>
        <w:spacing w:after="0" w:line="240" w:lineRule="auto"/>
        <w:jc w:val="both"/>
        <w:rPr>
          <w:rFonts w:ascii="Book Antiqua" w:hAnsi="Book Antiqua"/>
        </w:rPr>
      </w:pPr>
      <w:r>
        <w:rPr>
          <w:rFonts w:ascii="Book Antiqua" w:hAnsi="Book Antiqua"/>
        </w:rPr>
        <w:t>10</w:t>
      </w:r>
      <w:r w:rsidR="006C7B3F" w:rsidRPr="00A96763">
        <w:rPr>
          <w:rFonts w:ascii="Book Antiqua" w:hAnsi="Book Antiqua"/>
        </w:rPr>
        <w:t>.1 Nos termos do art. 67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6C7B3F" w:rsidRPr="00A96763" w:rsidRDefault="00CE7250" w:rsidP="006C7B3F">
      <w:pPr>
        <w:spacing w:after="0" w:line="240" w:lineRule="auto"/>
        <w:jc w:val="both"/>
        <w:rPr>
          <w:rFonts w:ascii="Book Antiqua" w:hAnsi="Book Antiqua"/>
        </w:rPr>
      </w:pPr>
      <w:r>
        <w:rPr>
          <w:rFonts w:ascii="Book Antiqua" w:hAnsi="Book Antiqua"/>
        </w:rPr>
        <w:t>10</w:t>
      </w:r>
      <w:r w:rsidR="006C7B3F" w:rsidRPr="00A96763">
        <w:rPr>
          <w:rFonts w:ascii="Book Antiqua" w:hAnsi="Book Antiqua"/>
        </w:rPr>
        <w:t xml:space="preserve">.1.1 O recebimento de material de valor superior a R$ 80.000,00 (oitenta mil reais) será confiado a uma comissão de, no mínimo, </w:t>
      </w:r>
      <w:proofErr w:type="gramStart"/>
      <w:r w:rsidR="006C7B3F" w:rsidRPr="00A96763">
        <w:rPr>
          <w:rFonts w:ascii="Book Antiqua" w:hAnsi="Book Antiqua"/>
        </w:rPr>
        <w:t>3</w:t>
      </w:r>
      <w:proofErr w:type="gramEnd"/>
      <w:r w:rsidR="006C7B3F" w:rsidRPr="00A96763">
        <w:rPr>
          <w:rFonts w:ascii="Book Antiqua" w:hAnsi="Book Antiqua"/>
        </w:rPr>
        <w:t xml:space="preserve"> (três) membros, designados pela autoridade competente.</w:t>
      </w:r>
    </w:p>
    <w:p w:rsidR="006C7B3F" w:rsidRPr="00A96763" w:rsidRDefault="00CE7250" w:rsidP="006C7B3F">
      <w:pPr>
        <w:spacing w:after="0" w:line="240" w:lineRule="auto"/>
        <w:jc w:val="both"/>
        <w:rPr>
          <w:rFonts w:ascii="Book Antiqua" w:hAnsi="Book Antiqua"/>
        </w:rPr>
      </w:pPr>
      <w:r>
        <w:rPr>
          <w:rFonts w:ascii="Book Antiqua" w:hAnsi="Book Antiqua"/>
        </w:rPr>
        <w:t>10</w:t>
      </w:r>
      <w:r w:rsidR="006C7B3F" w:rsidRPr="00A96763">
        <w:rPr>
          <w:rFonts w:ascii="Book Antiqua" w:hAnsi="Book Antiqua"/>
        </w:rPr>
        <w:t>.2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6C7B3F" w:rsidRPr="00A96763" w:rsidRDefault="00CE7250" w:rsidP="006C7B3F">
      <w:pPr>
        <w:spacing w:after="0" w:line="240" w:lineRule="auto"/>
        <w:jc w:val="both"/>
        <w:rPr>
          <w:rFonts w:ascii="Book Antiqua" w:hAnsi="Book Antiqua"/>
        </w:rPr>
      </w:pPr>
      <w:r>
        <w:rPr>
          <w:rFonts w:ascii="Book Antiqua" w:hAnsi="Book Antiqua"/>
        </w:rPr>
        <w:t>10</w:t>
      </w:r>
      <w:r w:rsidR="006C7B3F" w:rsidRPr="00A96763">
        <w:rPr>
          <w:rFonts w:ascii="Book Antiqua" w:hAnsi="Book Antiqua"/>
        </w:rPr>
        <w:t>.3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6C7B3F" w:rsidRDefault="006C7B3F" w:rsidP="006C7B3F">
      <w:pPr>
        <w:spacing w:after="0" w:line="240" w:lineRule="auto"/>
        <w:jc w:val="both"/>
        <w:rPr>
          <w:rFonts w:ascii="Book Antiqua" w:hAnsi="Book Antiqua"/>
          <w:b/>
        </w:rPr>
      </w:pPr>
    </w:p>
    <w:p w:rsidR="006C7B3F" w:rsidRPr="00FA3640" w:rsidRDefault="00CE7250" w:rsidP="006C7B3F">
      <w:pPr>
        <w:spacing w:after="0" w:line="240" w:lineRule="auto"/>
        <w:jc w:val="both"/>
        <w:rPr>
          <w:rFonts w:ascii="Book Antiqua" w:hAnsi="Book Antiqua"/>
          <w:b/>
        </w:rPr>
      </w:pPr>
      <w:r>
        <w:rPr>
          <w:rFonts w:ascii="Book Antiqua" w:hAnsi="Book Antiqua"/>
          <w:b/>
        </w:rPr>
        <w:t xml:space="preserve">11 </w:t>
      </w:r>
      <w:r w:rsidR="006C7B3F" w:rsidRPr="00FA3640">
        <w:rPr>
          <w:rFonts w:ascii="Book Antiqua" w:hAnsi="Book Antiqua"/>
          <w:b/>
        </w:rPr>
        <w:t>DAS SANÇÕES ADMINISTRATIVAS</w:t>
      </w:r>
    </w:p>
    <w:p w:rsidR="006C7B3F" w:rsidRPr="00A96763" w:rsidRDefault="00CE7250"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Pr>
          <w:rFonts w:ascii="Book Antiqua" w:hAnsi="Book Antiqua" w:cs="Book Antiqua"/>
        </w:rPr>
        <w:t>11</w:t>
      </w:r>
      <w:r w:rsidR="006C7B3F" w:rsidRPr="00A96763">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t>a) advertência e anotação restritiva no Cadastro de Fornecedores;</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t>b) multa de até 20% (vinte por cento) sobre o valor da proposta apresentada pela proponente da ATA ou item da ATA de Registro de Preços, conforme o caso;</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t xml:space="preserve">c) impedimento de licitar e contratar com a União, Estados, DF e Municípios pelo prazo de até </w:t>
      </w:r>
      <w:proofErr w:type="gramStart"/>
      <w:r w:rsidRPr="00A96763">
        <w:rPr>
          <w:rFonts w:ascii="Book Antiqua" w:hAnsi="Book Antiqua" w:cs="Book Antiqua"/>
        </w:rPr>
        <w:t>5</w:t>
      </w:r>
      <w:proofErr w:type="gramEnd"/>
      <w:r w:rsidRPr="00A96763">
        <w:rPr>
          <w:rFonts w:ascii="Book Antiqua" w:hAnsi="Book Antiqua" w:cs="Book Antiqua"/>
        </w:rPr>
        <w:t xml:space="preserve"> (cinco) anos consecutivos.</w:t>
      </w:r>
    </w:p>
    <w:p w:rsidR="006C7B3F" w:rsidRPr="00A96763" w:rsidRDefault="00CE7250"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rPr>
        <w:t>11</w:t>
      </w:r>
      <w:r w:rsidR="006C7B3F" w:rsidRPr="00A96763">
        <w:rPr>
          <w:rFonts w:ascii="Book Antiqua" w:hAnsi="Book Antiqua" w:cs="Book Antiqua"/>
        </w:rPr>
        <w:t xml:space="preserve">.2 </w:t>
      </w:r>
      <w:proofErr w:type="gramStart"/>
      <w:r w:rsidR="006C7B3F" w:rsidRPr="00A96763">
        <w:rPr>
          <w:rFonts w:ascii="Book Antiqua" w:hAnsi="Book Antiqua" w:cs="Book Antiqua"/>
        </w:rPr>
        <w:t>Será</w:t>
      </w:r>
      <w:proofErr w:type="gramEnd"/>
      <w:r w:rsidR="006C7B3F" w:rsidRPr="00A96763">
        <w:rPr>
          <w:rFonts w:ascii="Book Antiqua" w:hAnsi="Book Antiqua" w:cs="Book Antiqua"/>
        </w:rPr>
        <w:t xml:space="preserve"> aplicada a multa de 2% (dois por cento) sobre o valor global da proposta vencedora em caso de não regularização da documentação pertinente à habilitação fiscal </w:t>
      </w:r>
      <w:r w:rsidR="006C7B3F" w:rsidRPr="00A96763">
        <w:rPr>
          <w:rFonts w:ascii="Book Antiqua" w:hAnsi="Book Antiqua" w:cs="Book Antiqua"/>
          <w:bCs/>
        </w:rPr>
        <w:t>referente à Microempresa ou Empresa de Pequeno Porte, no prazo previsto no § 1º do art. 43 da Lei Complementar n.º 123/2006.</w:t>
      </w:r>
    </w:p>
    <w:p w:rsidR="006C7B3F" w:rsidRPr="00A96763" w:rsidRDefault="00CE7250"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Pr>
          <w:rFonts w:ascii="Book Antiqua" w:hAnsi="Book Antiqua" w:cs="Book Antiqua"/>
        </w:rPr>
        <w:t>11</w:t>
      </w:r>
      <w:r w:rsidR="006C7B3F" w:rsidRPr="00A96763">
        <w:rPr>
          <w:rFonts w:ascii="Book Antiqua" w:hAnsi="Book Antiqua" w:cs="Book Antiqua"/>
        </w:rPr>
        <w:t xml:space="preserve">.3 </w:t>
      </w:r>
      <w:proofErr w:type="gramStart"/>
      <w:r w:rsidR="006C7B3F" w:rsidRPr="00A96763">
        <w:rPr>
          <w:rFonts w:ascii="Book Antiqua" w:hAnsi="Book Antiqua" w:cs="Book Antiqua"/>
        </w:rPr>
        <w:t>Caberá</w:t>
      </w:r>
      <w:proofErr w:type="gramEnd"/>
      <w:r w:rsidR="006C7B3F" w:rsidRPr="00A96763">
        <w:rPr>
          <w:rFonts w:ascii="Book Antiqua" w:hAnsi="Book Antiqua" w:cs="Book Antiqua"/>
        </w:rPr>
        <w:t xml:space="preserve"> aplicação da penalidade de advertência nos casos de infrações leves que não gerem prejuízo a Administração.</w:t>
      </w:r>
    </w:p>
    <w:p w:rsidR="006C7B3F" w:rsidRPr="00A96763" w:rsidRDefault="00CE7250"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Pr>
          <w:rFonts w:ascii="Book Antiqua" w:hAnsi="Book Antiqua" w:cs="Book Antiqua"/>
        </w:rPr>
        <w:t>11</w:t>
      </w:r>
      <w:r w:rsidR="006C7B3F" w:rsidRPr="00A96763">
        <w:rPr>
          <w:rFonts w:ascii="Book Antiqua" w:hAnsi="Book Antiqua" w:cs="Book Antiqua"/>
        </w:rPr>
        <w:t xml:space="preserve">.4 </w:t>
      </w:r>
      <w:proofErr w:type="gramStart"/>
      <w:r w:rsidR="006C7B3F" w:rsidRPr="00A96763">
        <w:rPr>
          <w:rFonts w:ascii="Book Antiqua" w:hAnsi="Book Antiqua" w:cs="Book Antiqua"/>
        </w:rPr>
        <w:t>Caberá</w:t>
      </w:r>
      <w:proofErr w:type="gramEnd"/>
      <w:r w:rsidR="006C7B3F" w:rsidRPr="00A96763">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t>a) Quem, convocado dentro do prazo de validade da sua proposta, não firmar a ATA de Registro de Preços; Multa de 10%, calculada sobre o valor total da proposta;</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t>c) deixar de entregar documentação exigida para o certame; Multa de 10%, calculada sobre o valor total da proposta;</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t>d) apresentar documentação falsa exigida para o certame; Multa de 20%, calculada sobre o valor total da proposta;</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t>e) ensejar o retardamento da execução de seu objeto; Multa de 10%, calculada sobre o valor total da ATA de Registro de Preços;</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t>f) não mantiver a proposta de preços; Multa de 10%, calculada sobre o valor total da proposta;</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t>g) falhar ou fraudar na execução do contrato; Multa de 20%, calculada sobre o valor total da ATA de Registro de Preços;</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t>h) comportar-se de modo inidôneo; Multa de 20%, calculada sobre o valor total da ATA de Registro de Preços;</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t>i) cometer fraude fiscal. Multa de 20%, calculada sobre o valor total da ATA de Registro de Preços;</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t xml:space="preserve">j) Em caso de atraso ou não cumprimento dos prazos por culpa da CONTRATADA, será </w:t>
      </w:r>
      <w:proofErr w:type="gramStart"/>
      <w:r w:rsidRPr="00A96763">
        <w:rPr>
          <w:rFonts w:ascii="Book Antiqua" w:hAnsi="Book Antiqua" w:cs="Book Antiqua"/>
        </w:rPr>
        <w:t>aplicada</w:t>
      </w:r>
      <w:proofErr w:type="gramEnd"/>
      <w:r w:rsidRPr="00A96763">
        <w:rPr>
          <w:rFonts w:ascii="Book Antiqua" w:hAnsi="Book Antiqua" w:cs="Book Antiqua"/>
        </w:rPr>
        <w:t xml:space="preserve"> a penalidade de Multa de 0,5% por dia de atraso, até o limite de 10 dias, calculada sobre o valor total do pedido;</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6C7B3F" w:rsidRPr="00A96763" w:rsidRDefault="00CE7250"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Pr>
          <w:rFonts w:ascii="Book Antiqua" w:hAnsi="Book Antiqua" w:cs="Book Antiqua"/>
        </w:rPr>
        <w:t>11</w:t>
      </w:r>
      <w:r w:rsidR="006C7B3F" w:rsidRPr="00A96763">
        <w:rPr>
          <w:rFonts w:ascii="Book Antiqua" w:hAnsi="Book Antiqua" w:cs="Book Antiqua"/>
        </w:rPr>
        <w:t>.5 Sem prejuízo da aplicação de multa caberá aplicação da penalidade de Impedimento de licitar e contratar com a União, Estados, DF e Municípios, nos seguintes prazos e casos:</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t xml:space="preserve">a) Quem, convocado dentro do prazo de validade da sua proposta, não firmar a ATA de Registro de Preços; </w:t>
      </w:r>
      <w:proofErr w:type="gramStart"/>
      <w:r w:rsidRPr="00A96763">
        <w:rPr>
          <w:rFonts w:ascii="Book Antiqua" w:hAnsi="Book Antiqua" w:cs="Book Antiqua"/>
        </w:rPr>
        <w:t>1</w:t>
      </w:r>
      <w:proofErr w:type="gramEnd"/>
      <w:r w:rsidRPr="00A96763">
        <w:rPr>
          <w:rFonts w:ascii="Book Antiqua" w:hAnsi="Book Antiqua" w:cs="Book Antiqua"/>
        </w:rPr>
        <w:t xml:space="preserve"> ano mais multa;</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t xml:space="preserve">b) Quem, convocado dentro do prazo de vigência da ATA de Registro de Preços, não firmar o contrato; </w:t>
      </w:r>
      <w:proofErr w:type="gramStart"/>
      <w:r w:rsidRPr="00A96763">
        <w:rPr>
          <w:rFonts w:ascii="Book Antiqua" w:hAnsi="Book Antiqua" w:cs="Book Antiqua"/>
        </w:rPr>
        <w:t>1</w:t>
      </w:r>
      <w:proofErr w:type="gramEnd"/>
      <w:r w:rsidRPr="00A96763">
        <w:rPr>
          <w:rFonts w:ascii="Book Antiqua" w:hAnsi="Book Antiqua" w:cs="Book Antiqua"/>
        </w:rPr>
        <w:t xml:space="preserve"> ano mais multa;</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t xml:space="preserve">c) deixar de entregar documentação exigida para o certame; </w:t>
      </w:r>
      <w:proofErr w:type="gramStart"/>
      <w:r w:rsidRPr="00A96763">
        <w:rPr>
          <w:rFonts w:ascii="Book Antiqua" w:hAnsi="Book Antiqua" w:cs="Book Antiqua"/>
        </w:rPr>
        <w:t>1</w:t>
      </w:r>
      <w:proofErr w:type="gramEnd"/>
      <w:r w:rsidRPr="00A96763">
        <w:rPr>
          <w:rFonts w:ascii="Book Antiqua" w:hAnsi="Book Antiqua" w:cs="Book Antiqua"/>
        </w:rPr>
        <w:t xml:space="preserve"> ano mais multa;</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t xml:space="preserve">d) apresentar documentação falsa exigida para o certame; </w:t>
      </w:r>
      <w:proofErr w:type="gramStart"/>
      <w:r w:rsidRPr="00A96763">
        <w:rPr>
          <w:rFonts w:ascii="Book Antiqua" w:hAnsi="Book Antiqua" w:cs="Book Antiqua"/>
        </w:rPr>
        <w:t>5</w:t>
      </w:r>
      <w:proofErr w:type="gramEnd"/>
      <w:r w:rsidRPr="00A96763">
        <w:rPr>
          <w:rFonts w:ascii="Book Antiqua" w:hAnsi="Book Antiqua" w:cs="Book Antiqua"/>
        </w:rPr>
        <w:t xml:space="preserve"> (cinco) anos mais multa;</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t xml:space="preserve">e) ensejar o retardamento da execução de seu objeto; </w:t>
      </w:r>
      <w:proofErr w:type="gramStart"/>
      <w:r w:rsidRPr="00A96763">
        <w:rPr>
          <w:rFonts w:ascii="Book Antiqua" w:hAnsi="Book Antiqua" w:cs="Book Antiqua"/>
        </w:rPr>
        <w:t>1</w:t>
      </w:r>
      <w:proofErr w:type="gramEnd"/>
      <w:r w:rsidRPr="00A96763">
        <w:rPr>
          <w:rFonts w:ascii="Book Antiqua" w:hAnsi="Book Antiqua" w:cs="Book Antiqua"/>
        </w:rPr>
        <w:t xml:space="preserve"> ano mais multa;</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t xml:space="preserve">f) não mantiver a proposta de preços; </w:t>
      </w:r>
      <w:proofErr w:type="gramStart"/>
      <w:r w:rsidRPr="00A96763">
        <w:rPr>
          <w:rFonts w:ascii="Book Antiqua" w:hAnsi="Book Antiqua" w:cs="Book Antiqua"/>
        </w:rPr>
        <w:t>1</w:t>
      </w:r>
      <w:proofErr w:type="gramEnd"/>
      <w:r w:rsidRPr="00A96763">
        <w:rPr>
          <w:rFonts w:ascii="Book Antiqua" w:hAnsi="Book Antiqua" w:cs="Book Antiqua"/>
        </w:rPr>
        <w:t xml:space="preserve"> ano mais multa;</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t xml:space="preserve">g) falhar ou fraudar na execução do contrato; </w:t>
      </w:r>
      <w:proofErr w:type="gramStart"/>
      <w:r w:rsidRPr="00A96763">
        <w:rPr>
          <w:rFonts w:ascii="Book Antiqua" w:hAnsi="Book Antiqua" w:cs="Book Antiqua"/>
        </w:rPr>
        <w:t>4</w:t>
      </w:r>
      <w:proofErr w:type="gramEnd"/>
      <w:r w:rsidRPr="00A96763">
        <w:rPr>
          <w:rFonts w:ascii="Book Antiqua" w:hAnsi="Book Antiqua" w:cs="Book Antiqua"/>
        </w:rPr>
        <w:t xml:space="preserve"> anos mais multa;</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t xml:space="preserve">h) comportar-se de modo inidôneo; </w:t>
      </w:r>
      <w:proofErr w:type="gramStart"/>
      <w:r w:rsidRPr="00A96763">
        <w:rPr>
          <w:rFonts w:ascii="Book Antiqua" w:hAnsi="Book Antiqua" w:cs="Book Antiqua"/>
        </w:rPr>
        <w:t>5</w:t>
      </w:r>
      <w:proofErr w:type="gramEnd"/>
      <w:r w:rsidRPr="00A96763">
        <w:rPr>
          <w:rFonts w:ascii="Book Antiqua" w:hAnsi="Book Antiqua" w:cs="Book Antiqua"/>
        </w:rPr>
        <w:t xml:space="preserve"> (cinco) anos mais multa;</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t xml:space="preserve">i) cometer fraude fiscal; </w:t>
      </w:r>
      <w:proofErr w:type="gramStart"/>
      <w:r w:rsidRPr="00A96763">
        <w:rPr>
          <w:rFonts w:ascii="Book Antiqua" w:hAnsi="Book Antiqua" w:cs="Book Antiqua"/>
        </w:rPr>
        <w:t>5</w:t>
      </w:r>
      <w:proofErr w:type="gramEnd"/>
      <w:r w:rsidRPr="00A96763">
        <w:rPr>
          <w:rFonts w:ascii="Book Antiqua" w:hAnsi="Book Antiqua" w:cs="Book Antiqua"/>
        </w:rPr>
        <w:t xml:space="preserve"> (cinco) anos mais multa;</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t xml:space="preserve">j) Em caso de não providenciar a entrega ou providenciar com mais de 10 dias de atraso; </w:t>
      </w:r>
      <w:proofErr w:type="gramStart"/>
      <w:r w:rsidRPr="00A96763">
        <w:rPr>
          <w:rFonts w:ascii="Book Antiqua" w:hAnsi="Book Antiqua" w:cs="Book Antiqua"/>
        </w:rPr>
        <w:t>1</w:t>
      </w:r>
      <w:proofErr w:type="gramEnd"/>
      <w:r w:rsidRPr="00A96763">
        <w:rPr>
          <w:rFonts w:ascii="Book Antiqua" w:hAnsi="Book Antiqua" w:cs="Book Antiqua"/>
        </w:rPr>
        <w:t xml:space="preserve"> (um) ano mais multa;</w:t>
      </w:r>
    </w:p>
    <w:p w:rsidR="006C7B3F" w:rsidRPr="00A96763" w:rsidRDefault="00CE7250"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Pr>
          <w:rFonts w:ascii="Book Antiqua" w:hAnsi="Book Antiqua" w:cs="Book Antiqua"/>
        </w:rPr>
        <w:t>11</w:t>
      </w:r>
      <w:r w:rsidR="006C7B3F" w:rsidRPr="00A96763">
        <w:rPr>
          <w:rFonts w:ascii="Book Antiqua" w:hAnsi="Book Antiqua" w:cs="Book Antiqua"/>
        </w:rPr>
        <w:t xml:space="preserve">.6 Em todo caso a licitante terá direito ao </w:t>
      </w:r>
      <w:proofErr w:type="gramStart"/>
      <w:r w:rsidR="006C7B3F" w:rsidRPr="00A96763">
        <w:rPr>
          <w:rFonts w:ascii="Book Antiqua" w:hAnsi="Book Antiqua" w:cs="Book Antiqua"/>
        </w:rPr>
        <w:t>contraditório e ampla defesa</w:t>
      </w:r>
      <w:proofErr w:type="gramEnd"/>
      <w:r w:rsidR="006C7B3F" w:rsidRPr="00A96763">
        <w:rPr>
          <w:rFonts w:ascii="Book Antiqua" w:hAnsi="Book Antiqua" w:cs="Book Antiqua"/>
        </w:rPr>
        <w:t>.</w:t>
      </w:r>
    </w:p>
    <w:p w:rsidR="006C7B3F" w:rsidRPr="00A96763" w:rsidRDefault="00CE7250"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Pr>
          <w:rFonts w:ascii="Book Antiqua" w:hAnsi="Book Antiqua" w:cs="Book Antiqua"/>
        </w:rPr>
        <w:t>11</w:t>
      </w:r>
      <w:r w:rsidR="006C7B3F" w:rsidRPr="00A96763">
        <w:rPr>
          <w:rFonts w:ascii="Book Antiqua" w:hAnsi="Book Antiqua" w:cs="Book Antiqua"/>
        </w:rPr>
        <w:t xml:space="preserve">.6.1 Em respeito ao princípio do contraditório e ampla defesa, poderá a licitante apresentar defesa prévia no prazo de </w:t>
      </w:r>
      <w:proofErr w:type="gramStart"/>
      <w:r w:rsidR="006C7B3F" w:rsidRPr="00A96763">
        <w:rPr>
          <w:rFonts w:ascii="Book Antiqua" w:hAnsi="Book Antiqua" w:cs="Book Antiqua"/>
        </w:rPr>
        <w:t>5</w:t>
      </w:r>
      <w:proofErr w:type="gramEnd"/>
      <w:r w:rsidR="006C7B3F" w:rsidRPr="00A96763">
        <w:rPr>
          <w:rFonts w:ascii="Book Antiqua" w:hAnsi="Book Antiqua" w:cs="Book Antiqua"/>
        </w:rPr>
        <w:t xml:space="preserve"> (cinco) dias úteis após a notificação sobre a irregularidade ou aplicação da penalidade.</w:t>
      </w:r>
    </w:p>
    <w:p w:rsidR="006C7B3F" w:rsidRPr="00A96763" w:rsidRDefault="00CE7250"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Pr>
          <w:rFonts w:ascii="Book Antiqua" w:hAnsi="Book Antiqua" w:cs="Book Antiqua"/>
        </w:rPr>
        <w:t>11</w:t>
      </w:r>
      <w:r w:rsidR="006C7B3F" w:rsidRPr="00A96763">
        <w:rPr>
          <w:rFonts w:ascii="Book Antiqua" w:hAnsi="Book Antiqua" w:cs="Book Antiqua"/>
        </w:rPr>
        <w:t xml:space="preserve">.7 É facultado a licitante apresentar recurso contra aplicação de penalidade no prazo de </w:t>
      </w:r>
      <w:proofErr w:type="gramStart"/>
      <w:r w:rsidR="006C7B3F" w:rsidRPr="00A96763">
        <w:rPr>
          <w:rFonts w:ascii="Book Antiqua" w:hAnsi="Book Antiqua" w:cs="Book Antiqua"/>
        </w:rPr>
        <w:t>5</w:t>
      </w:r>
      <w:proofErr w:type="gramEnd"/>
      <w:r w:rsidR="006C7B3F" w:rsidRPr="00A96763">
        <w:rPr>
          <w:rFonts w:ascii="Book Antiqua" w:hAnsi="Book Antiqua" w:cs="Book Antiqua"/>
        </w:rPr>
        <w:t xml:space="preserve"> (cinco) dias úteis a contar da intimação, nos termos do art. 109 da Lei 8.666/1993.</w:t>
      </w:r>
    </w:p>
    <w:p w:rsidR="006C7B3F" w:rsidRPr="00A96763" w:rsidRDefault="00CE7250"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Pr>
          <w:rFonts w:ascii="Book Antiqua" w:hAnsi="Book Antiqua" w:cs="Book Antiqua"/>
        </w:rPr>
        <w:t>11</w:t>
      </w:r>
      <w:r w:rsidR="006C7B3F" w:rsidRPr="00A96763">
        <w:rPr>
          <w:rFonts w:ascii="Book Antiqua" w:hAnsi="Book Antiqua" w:cs="Book Antiqua"/>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6C7B3F" w:rsidRPr="00A96763" w:rsidRDefault="00CE7250"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Pr>
          <w:rFonts w:ascii="Book Antiqua" w:hAnsi="Book Antiqua" w:cs="Book Antiqua"/>
        </w:rPr>
        <w:t>11</w:t>
      </w:r>
      <w:r w:rsidR="006C7B3F" w:rsidRPr="00A96763">
        <w:rPr>
          <w:rFonts w:ascii="Book Antiqua" w:hAnsi="Book Antiqua" w:cs="Book Antiqua"/>
        </w:rPr>
        <w:t>.9 Caso não seja recolhido o valor da multa no prazo estabelecido, a licitante será inscrita em dívida ativa do Município, sendo o valor executado judicialmente.</w:t>
      </w:r>
    </w:p>
    <w:p w:rsidR="006C7B3F" w:rsidRPr="00A96763" w:rsidRDefault="00CE7250"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bCs/>
        </w:rPr>
      </w:pPr>
      <w:r>
        <w:rPr>
          <w:rFonts w:ascii="Book Antiqua" w:hAnsi="Book Antiqua" w:cs="Book Antiqua"/>
        </w:rPr>
        <w:t>11</w:t>
      </w:r>
      <w:r w:rsidR="006C7B3F" w:rsidRPr="00A96763">
        <w:rPr>
          <w:rFonts w:ascii="Book Antiqua" w:hAnsi="Book Antiqua" w:cs="Book Antiqua"/>
        </w:rPr>
        <w:t xml:space="preserve">.10 </w:t>
      </w:r>
      <w:r w:rsidR="006C7B3F" w:rsidRPr="00A96763">
        <w:rPr>
          <w:rFonts w:ascii="Book Antiqua" w:hAnsi="Book Antiqua" w:cs="Book Antiqua"/>
          <w:bCs/>
        </w:rPr>
        <w:t xml:space="preserve">As penalidades de Advertência, Multa e Impedimento de Licitar, poderão ser aplicadas por qualquer Secretário Municipal requisitante dos materiais do presente Edital.  </w:t>
      </w:r>
    </w:p>
    <w:p w:rsidR="006C7B3F" w:rsidRDefault="00CE7250"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Pr>
          <w:rFonts w:ascii="Book Antiqua" w:hAnsi="Book Antiqua" w:cs="Book Antiqua"/>
        </w:rPr>
        <w:t>11</w:t>
      </w:r>
      <w:r w:rsidR="006C7B3F" w:rsidRPr="00A96763">
        <w:rPr>
          <w:rFonts w:ascii="Book Antiqua" w:hAnsi="Book Antiqua" w:cs="Book Antiqua"/>
        </w:rPr>
        <w:t>.11 Os recursos deverão ser encaminhados à autoridade que aplicou a penalidade, sendo que após sua análise serão submetidos à Decisão da Autoridade hierarquicamente Superior.</w:t>
      </w:r>
    </w:p>
    <w:p w:rsidR="00DD45C3" w:rsidRDefault="00DD45C3"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p>
    <w:p w:rsidR="006C7B3F" w:rsidRDefault="006C7B3F" w:rsidP="00656648">
      <w:pPr>
        <w:spacing w:after="0" w:line="240" w:lineRule="auto"/>
        <w:jc w:val="right"/>
        <w:rPr>
          <w:rFonts w:ascii="Book Antiqua" w:hAnsi="Book Antiqua"/>
        </w:rPr>
      </w:pPr>
      <w:r w:rsidRPr="00FA3640">
        <w:rPr>
          <w:rFonts w:ascii="Book Antiqua" w:hAnsi="Book Antiqua"/>
        </w:rPr>
        <w:t>Aprovado em: ____/___/____.</w:t>
      </w:r>
    </w:p>
    <w:p w:rsidR="005976E5" w:rsidRDefault="005976E5" w:rsidP="00656648">
      <w:pPr>
        <w:spacing w:after="0" w:line="240" w:lineRule="auto"/>
        <w:jc w:val="right"/>
        <w:rPr>
          <w:rFonts w:ascii="Book Antiqua" w:hAnsi="Book Antiqua"/>
        </w:rPr>
      </w:pPr>
    </w:p>
    <w:p w:rsidR="00707443" w:rsidRDefault="00707443" w:rsidP="00656648">
      <w:pPr>
        <w:spacing w:after="0" w:line="240" w:lineRule="auto"/>
        <w:jc w:val="right"/>
        <w:rPr>
          <w:rFonts w:ascii="Book Antiqua" w:hAnsi="Book Antiqua"/>
        </w:rPr>
      </w:pPr>
    </w:p>
    <w:p w:rsidR="005250D7" w:rsidRDefault="005250D7" w:rsidP="00656648">
      <w:pPr>
        <w:spacing w:after="0" w:line="240" w:lineRule="auto"/>
        <w:jc w:val="right"/>
        <w:rPr>
          <w:rFonts w:ascii="Book Antiqua" w:hAnsi="Book Antiqua"/>
        </w:rPr>
      </w:pPr>
    </w:p>
    <w:p w:rsidR="005976E5" w:rsidRPr="00656648" w:rsidRDefault="005976E5" w:rsidP="00656648">
      <w:pPr>
        <w:spacing w:after="0" w:line="240" w:lineRule="auto"/>
        <w:jc w:val="right"/>
        <w:rPr>
          <w:rFonts w:ascii="Book Antiqua" w:hAnsi="Book Antiqua"/>
        </w:rPr>
      </w:pPr>
    </w:p>
    <w:tbl>
      <w:tblPr>
        <w:tblW w:w="0" w:type="auto"/>
        <w:tblLook w:val="04A0"/>
      </w:tblPr>
      <w:tblGrid>
        <w:gridCol w:w="5173"/>
        <w:gridCol w:w="5174"/>
      </w:tblGrid>
      <w:tr w:rsidR="005976E5" w:rsidTr="00756B4E">
        <w:tc>
          <w:tcPr>
            <w:tcW w:w="5173" w:type="dxa"/>
          </w:tcPr>
          <w:p w:rsidR="005976E5" w:rsidRPr="004D42F1" w:rsidRDefault="005976E5" w:rsidP="00756B4E">
            <w:pPr>
              <w:widowControl w:val="0"/>
              <w:autoSpaceDE w:val="0"/>
              <w:autoSpaceDN w:val="0"/>
              <w:adjustRightInd w:val="0"/>
              <w:spacing w:after="0" w:line="240" w:lineRule="auto"/>
              <w:jc w:val="center"/>
              <w:rPr>
                <w:rFonts w:ascii="Book Antiqua" w:hAnsi="Book Antiqua"/>
                <w:sz w:val="20"/>
                <w:szCs w:val="20"/>
              </w:rPr>
            </w:pPr>
            <w:r w:rsidRPr="004D42F1">
              <w:rPr>
                <w:rFonts w:ascii="Book Antiqua" w:hAnsi="Book Antiqua" w:cs="Book Antiqua"/>
                <w:b/>
                <w:bCs/>
                <w:sz w:val="20"/>
                <w:szCs w:val="20"/>
              </w:rPr>
              <w:t>PEDRO INÁCIO BORNHAUSEN</w:t>
            </w:r>
          </w:p>
          <w:p w:rsidR="005976E5" w:rsidRDefault="005976E5" w:rsidP="00756B4E">
            <w:pPr>
              <w:widowControl w:val="0"/>
              <w:tabs>
                <w:tab w:val="left" w:pos="10206"/>
              </w:tabs>
              <w:autoSpaceDE w:val="0"/>
              <w:autoSpaceDN w:val="0"/>
              <w:adjustRightInd w:val="0"/>
              <w:spacing w:after="0" w:line="240" w:lineRule="auto"/>
              <w:jc w:val="center"/>
              <w:rPr>
                <w:rFonts w:ascii="Book Antiqua" w:hAnsi="Book Antiqua" w:cs="Book Antiqua"/>
                <w:b/>
                <w:bCs/>
              </w:rPr>
            </w:pPr>
            <w:r w:rsidRPr="004D42F1">
              <w:rPr>
                <w:rFonts w:ascii="Book Antiqua" w:hAnsi="Book Antiqua" w:cs="Book Antiqua"/>
                <w:sz w:val="20"/>
                <w:szCs w:val="20"/>
              </w:rPr>
              <w:t>Chefe de Gabinete</w:t>
            </w:r>
          </w:p>
        </w:tc>
        <w:tc>
          <w:tcPr>
            <w:tcW w:w="5174" w:type="dxa"/>
          </w:tcPr>
          <w:p w:rsidR="005976E5" w:rsidRPr="004D42F1" w:rsidRDefault="005976E5" w:rsidP="00756B4E">
            <w:pPr>
              <w:widowControl w:val="0"/>
              <w:autoSpaceDE w:val="0"/>
              <w:autoSpaceDN w:val="0"/>
              <w:adjustRightInd w:val="0"/>
              <w:spacing w:after="0" w:line="240" w:lineRule="auto"/>
              <w:jc w:val="center"/>
              <w:rPr>
                <w:rFonts w:ascii="Book Antiqua" w:hAnsi="Book Antiqua"/>
                <w:sz w:val="20"/>
                <w:szCs w:val="20"/>
              </w:rPr>
            </w:pPr>
            <w:r w:rsidRPr="004D42F1">
              <w:rPr>
                <w:rFonts w:ascii="Book Antiqua" w:hAnsi="Book Antiqua" w:cs="Book Antiqua"/>
                <w:b/>
                <w:bCs/>
                <w:sz w:val="20"/>
                <w:szCs w:val="20"/>
              </w:rPr>
              <w:t>CARLOS ROBERTO PEREIRA</w:t>
            </w:r>
          </w:p>
          <w:p w:rsidR="005976E5" w:rsidRDefault="005976E5" w:rsidP="00756B4E">
            <w:pPr>
              <w:widowControl w:val="0"/>
              <w:tabs>
                <w:tab w:val="left" w:pos="10206"/>
              </w:tabs>
              <w:autoSpaceDE w:val="0"/>
              <w:autoSpaceDN w:val="0"/>
              <w:adjustRightInd w:val="0"/>
              <w:spacing w:after="0" w:line="240" w:lineRule="auto"/>
              <w:jc w:val="center"/>
              <w:rPr>
                <w:rFonts w:ascii="Book Antiqua" w:hAnsi="Book Antiqua" w:cs="Book Antiqua"/>
                <w:sz w:val="20"/>
                <w:szCs w:val="20"/>
              </w:rPr>
            </w:pPr>
            <w:r w:rsidRPr="004D42F1">
              <w:rPr>
                <w:rFonts w:ascii="Book Antiqua" w:hAnsi="Book Antiqua" w:cs="Book Antiqua"/>
                <w:sz w:val="20"/>
                <w:szCs w:val="20"/>
              </w:rPr>
              <w:t xml:space="preserve">Secretário Municipal </w:t>
            </w:r>
            <w:r>
              <w:rPr>
                <w:rFonts w:ascii="Book Antiqua" w:hAnsi="Book Antiqua" w:cs="Book Antiqua"/>
                <w:sz w:val="20"/>
                <w:szCs w:val="20"/>
              </w:rPr>
              <w:t>Interino da Fazenda e Gestão Administrativa e Secretário Municipal da Saúde</w:t>
            </w:r>
          </w:p>
          <w:p w:rsidR="005976E5" w:rsidRDefault="005976E5" w:rsidP="00756B4E">
            <w:pPr>
              <w:widowControl w:val="0"/>
              <w:tabs>
                <w:tab w:val="left" w:pos="10206"/>
              </w:tabs>
              <w:autoSpaceDE w:val="0"/>
              <w:autoSpaceDN w:val="0"/>
              <w:adjustRightInd w:val="0"/>
              <w:spacing w:after="0" w:line="240" w:lineRule="auto"/>
              <w:jc w:val="center"/>
              <w:rPr>
                <w:rFonts w:ascii="Book Antiqua" w:hAnsi="Book Antiqua" w:cs="Book Antiqua"/>
                <w:sz w:val="20"/>
                <w:szCs w:val="20"/>
              </w:rPr>
            </w:pPr>
          </w:p>
          <w:p w:rsidR="005976E5" w:rsidRDefault="005976E5" w:rsidP="00756B4E">
            <w:pPr>
              <w:widowControl w:val="0"/>
              <w:tabs>
                <w:tab w:val="left" w:pos="10206"/>
              </w:tabs>
              <w:autoSpaceDE w:val="0"/>
              <w:autoSpaceDN w:val="0"/>
              <w:adjustRightInd w:val="0"/>
              <w:spacing w:after="0" w:line="240" w:lineRule="auto"/>
              <w:jc w:val="center"/>
              <w:rPr>
                <w:rFonts w:ascii="Book Antiqua" w:hAnsi="Book Antiqua" w:cs="Book Antiqua"/>
                <w:sz w:val="20"/>
                <w:szCs w:val="20"/>
              </w:rPr>
            </w:pPr>
          </w:p>
          <w:p w:rsidR="005976E5" w:rsidRDefault="005976E5" w:rsidP="00756B4E">
            <w:pPr>
              <w:widowControl w:val="0"/>
              <w:tabs>
                <w:tab w:val="left" w:pos="10206"/>
              </w:tabs>
              <w:autoSpaceDE w:val="0"/>
              <w:autoSpaceDN w:val="0"/>
              <w:adjustRightInd w:val="0"/>
              <w:spacing w:after="0" w:line="240" w:lineRule="auto"/>
              <w:jc w:val="center"/>
              <w:rPr>
                <w:rFonts w:ascii="Book Antiqua" w:hAnsi="Book Antiqua" w:cs="Book Antiqua"/>
                <w:b/>
                <w:bCs/>
              </w:rPr>
            </w:pPr>
          </w:p>
        </w:tc>
      </w:tr>
      <w:tr w:rsidR="005976E5" w:rsidTr="00756B4E">
        <w:tc>
          <w:tcPr>
            <w:tcW w:w="5173" w:type="dxa"/>
          </w:tcPr>
          <w:p w:rsidR="005976E5" w:rsidRPr="004D42F1" w:rsidRDefault="005976E5" w:rsidP="00756B4E">
            <w:pPr>
              <w:widowControl w:val="0"/>
              <w:autoSpaceDE w:val="0"/>
              <w:autoSpaceDN w:val="0"/>
              <w:adjustRightInd w:val="0"/>
              <w:spacing w:after="0" w:line="240" w:lineRule="auto"/>
              <w:jc w:val="center"/>
              <w:rPr>
                <w:rFonts w:ascii="Book Antiqua" w:hAnsi="Book Antiqua"/>
                <w:sz w:val="20"/>
                <w:szCs w:val="20"/>
              </w:rPr>
            </w:pPr>
            <w:r w:rsidRPr="004D42F1">
              <w:rPr>
                <w:rFonts w:ascii="Book Antiqua" w:hAnsi="Book Antiqua" w:cs="Book Antiqua"/>
                <w:b/>
                <w:bCs/>
                <w:sz w:val="20"/>
                <w:szCs w:val="20"/>
              </w:rPr>
              <w:t>JEAN ALEXANDRE DOS SANTOS</w:t>
            </w:r>
          </w:p>
          <w:p w:rsidR="005976E5" w:rsidRPr="0036617D" w:rsidRDefault="005976E5" w:rsidP="00756B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20"/>
                <w:szCs w:val="20"/>
              </w:rPr>
            </w:pPr>
            <w:r w:rsidRPr="004D42F1">
              <w:rPr>
                <w:rFonts w:ascii="Book Antiqua" w:hAnsi="Book Antiqua" w:cs="Book Antiqua"/>
                <w:sz w:val="20"/>
                <w:szCs w:val="20"/>
              </w:rPr>
              <w:t>Secretário Municipal de Obras e Serviços Urbanos</w:t>
            </w:r>
          </w:p>
        </w:tc>
        <w:tc>
          <w:tcPr>
            <w:tcW w:w="5174" w:type="dxa"/>
          </w:tcPr>
          <w:p w:rsidR="005976E5" w:rsidRPr="004D42F1" w:rsidRDefault="005976E5" w:rsidP="00756B4E">
            <w:pPr>
              <w:widowControl w:val="0"/>
              <w:autoSpaceDE w:val="0"/>
              <w:autoSpaceDN w:val="0"/>
              <w:adjustRightInd w:val="0"/>
              <w:spacing w:after="0" w:line="240" w:lineRule="auto"/>
              <w:jc w:val="center"/>
              <w:rPr>
                <w:rFonts w:ascii="Book Antiqua" w:hAnsi="Book Antiqua"/>
                <w:sz w:val="20"/>
                <w:szCs w:val="20"/>
              </w:rPr>
            </w:pPr>
            <w:r w:rsidRPr="004D42F1">
              <w:rPr>
                <w:rFonts w:ascii="Book Antiqua" w:hAnsi="Book Antiqua" w:cs="Book Antiqua"/>
                <w:b/>
                <w:bCs/>
                <w:sz w:val="20"/>
                <w:szCs w:val="20"/>
              </w:rPr>
              <w:t>ERNESTO HOSTIN</w:t>
            </w:r>
          </w:p>
          <w:p w:rsidR="005976E5" w:rsidRDefault="005976E5" w:rsidP="00756B4E">
            <w:pPr>
              <w:widowControl w:val="0"/>
              <w:tabs>
                <w:tab w:val="left" w:pos="10206"/>
              </w:tabs>
              <w:autoSpaceDE w:val="0"/>
              <w:autoSpaceDN w:val="0"/>
              <w:adjustRightInd w:val="0"/>
              <w:spacing w:after="0" w:line="240" w:lineRule="auto"/>
              <w:jc w:val="center"/>
              <w:rPr>
                <w:rFonts w:ascii="Book Antiqua" w:hAnsi="Book Antiqua" w:cs="Book Antiqua"/>
                <w:sz w:val="20"/>
                <w:szCs w:val="20"/>
              </w:rPr>
            </w:pPr>
            <w:r w:rsidRPr="004D42F1">
              <w:rPr>
                <w:rFonts w:ascii="Book Antiqua" w:hAnsi="Book Antiqua" w:cs="Book Antiqua"/>
                <w:sz w:val="20"/>
                <w:szCs w:val="20"/>
              </w:rPr>
              <w:t>Secretária Municipal de Assistência Social</w:t>
            </w:r>
          </w:p>
          <w:p w:rsidR="005976E5" w:rsidRDefault="005976E5" w:rsidP="00756B4E">
            <w:pPr>
              <w:widowControl w:val="0"/>
              <w:tabs>
                <w:tab w:val="left" w:pos="10206"/>
              </w:tabs>
              <w:autoSpaceDE w:val="0"/>
              <w:autoSpaceDN w:val="0"/>
              <w:adjustRightInd w:val="0"/>
              <w:spacing w:after="0" w:line="240" w:lineRule="auto"/>
              <w:jc w:val="center"/>
              <w:rPr>
                <w:rFonts w:ascii="Book Antiqua" w:hAnsi="Book Antiqua" w:cs="Book Antiqua"/>
                <w:sz w:val="20"/>
                <w:szCs w:val="20"/>
              </w:rPr>
            </w:pPr>
          </w:p>
          <w:p w:rsidR="005976E5" w:rsidRDefault="005976E5" w:rsidP="00756B4E">
            <w:pPr>
              <w:widowControl w:val="0"/>
              <w:tabs>
                <w:tab w:val="left" w:pos="10206"/>
              </w:tabs>
              <w:autoSpaceDE w:val="0"/>
              <w:autoSpaceDN w:val="0"/>
              <w:adjustRightInd w:val="0"/>
              <w:spacing w:after="0" w:line="240" w:lineRule="auto"/>
              <w:jc w:val="center"/>
              <w:rPr>
                <w:rFonts w:ascii="Book Antiqua" w:hAnsi="Book Antiqua" w:cs="Book Antiqua"/>
                <w:sz w:val="20"/>
                <w:szCs w:val="20"/>
              </w:rPr>
            </w:pPr>
          </w:p>
          <w:p w:rsidR="005976E5" w:rsidRDefault="005976E5" w:rsidP="00756B4E">
            <w:pPr>
              <w:widowControl w:val="0"/>
              <w:tabs>
                <w:tab w:val="left" w:pos="10206"/>
              </w:tabs>
              <w:autoSpaceDE w:val="0"/>
              <w:autoSpaceDN w:val="0"/>
              <w:adjustRightInd w:val="0"/>
              <w:spacing w:after="0" w:line="240" w:lineRule="auto"/>
              <w:jc w:val="center"/>
              <w:rPr>
                <w:rFonts w:ascii="Book Antiqua" w:hAnsi="Book Antiqua" w:cs="Book Antiqua"/>
                <w:b/>
                <w:bCs/>
              </w:rPr>
            </w:pPr>
          </w:p>
        </w:tc>
      </w:tr>
      <w:tr w:rsidR="005976E5" w:rsidTr="00756B4E">
        <w:tc>
          <w:tcPr>
            <w:tcW w:w="5173" w:type="dxa"/>
          </w:tcPr>
          <w:p w:rsidR="00707443" w:rsidRDefault="00707443" w:rsidP="00756B4E">
            <w:pPr>
              <w:pStyle w:val="Normal0"/>
              <w:jc w:val="center"/>
              <w:rPr>
                <w:rFonts w:ascii="Book Antiqua" w:hAnsi="Book Antiqua" w:cs="Book Antiqua"/>
                <w:b/>
                <w:bCs/>
                <w:sz w:val="20"/>
                <w:szCs w:val="20"/>
              </w:rPr>
            </w:pPr>
          </w:p>
          <w:p w:rsidR="00707443" w:rsidRDefault="00707443" w:rsidP="00756B4E">
            <w:pPr>
              <w:pStyle w:val="Normal0"/>
              <w:jc w:val="center"/>
              <w:rPr>
                <w:rFonts w:ascii="Book Antiqua" w:hAnsi="Book Antiqua" w:cs="Book Antiqua"/>
                <w:b/>
                <w:bCs/>
                <w:sz w:val="20"/>
                <w:szCs w:val="20"/>
              </w:rPr>
            </w:pPr>
          </w:p>
          <w:p w:rsidR="00707443" w:rsidRDefault="00707443" w:rsidP="00756B4E">
            <w:pPr>
              <w:pStyle w:val="Normal0"/>
              <w:jc w:val="center"/>
              <w:rPr>
                <w:rFonts w:ascii="Book Antiqua" w:hAnsi="Book Antiqua" w:cs="Book Antiqua"/>
                <w:b/>
                <w:bCs/>
                <w:sz w:val="20"/>
                <w:szCs w:val="20"/>
              </w:rPr>
            </w:pPr>
          </w:p>
          <w:p w:rsidR="005976E5" w:rsidRPr="004D42F1" w:rsidRDefault="005976E5" w:rsidP="00756B4E">
            <w:pPr>
              <w:pStyle w:val="Normal0"/>
              <w:jc w:val="center"/>
              <w:rPr>
                <w:rFonts w:ascii="Book Antiqua" w:hAnsi="Book Antiqua" w:cs="Book Antiqua"/>
                <w:b/>
                <w:bCs/>
                <w:sz w:val="20"/>
                <w:szCs w:val="20"/>
              </w:rPr>
            </w:pPr>
            <w:r w:rsidRPr="004D42F1">
              <w:rPr>
                <w:rFonts w:ascii="Book Antiqua" w:hAnsi="Book Antiqua" w:cs="Book Antiqua"/>
                <w:b/>
                <w:bCs/>
                <w:sz w:val="20"/>
                <w:szCs w:val="20"/>
              </w:rPr>
              <w:t>CELSO OLIVEIRA</w:t>
            </w:r>
          </w:p>
          <w:p w:rsidR="005976E5" w:rsidRPr="0036617D" w:rsidRDefault="005976E5" w:rsidP="00756B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20"/>
                <w:szCs w:val="20"/>
              </w:rPr>
            </w:pPr>
            <w:r w:rsidRPr="004D42F1">
              <w:rPr>
                <w:rFonts w:ascii="Book Antiqua" w:hAnsi="Book Antiqua" w:cs="Book Antiqua"/>
                <w:sz w:val="20"/>
                <w:szCs w:val="20"/>
              </w:rPr>
              <w:t>Secretário Municipal</w:t>
            </w:r>
            <w:r>
              <w:rPr>
                <w:rFonts w:ascii="Book Antiqua" w:hAnsi="Book Antiqua" w:cs="Book Antiqua"/>
                <w:sz w:val="20"/>
                <w:szCs w:val="20"/>
              </w:rPr>
              <w:t xml:space="preserve"> de Desenvolvimento Econômico, </w:t>
            </w:r>
            <w:r w:rsidRPr="004D42F1">
              <w:rPr>
                <w:rFonts w:ascii="Book Antiqua" w:hAnsi="Book Antiqua" w:cs="Book Antiqua"/>
                <w:sz w:val="20"/>
                <w:szCs w:val="20"/>
              </w:rPr>
              <w:t>Renda</w:t>
            </w:r>
            <w:r>
              <w:rPr>
                <w:rFonts w:ascii="Book Antiqua" w:hAnsi="Book Antiqua" w:cs="Book Antiqua"/>
                <w:sz w:val="20"/>
                <w:szCs w:val="20"/>
              </w:rPr>
              <w:t xml:space="preserve"> e Turismo</w:t>
            </w:r>
          </w:p>
        </w:tc>
        <w:tc>
          <w:tcPr>
            <w:tcW w:w="5174" w:type="dxa"/>
          </w:tcPr>
          <w:p w:rsidR="00707443" w:rsidRDefault="00707443" w:rsidP="00756B4E">
            <w:pPr>
              <w:pStyle w:val="Normal0"/>
              <w:jc w:val="center"/>
              <w:rPr>
                <w:rFonts w:ascii="Book Antiqua" w:hAnsi="Book Antiqua" w:cs="Book Antiqua"/>
                <w:b/>
                <w:bCs/>
                <w:sz w:val="20"/>
                <w:szCs w:val="20"/>
              </w:rPr>
            </w:pPr>
          </w:p>
          <w:p w:rsidR="00707443" w:rsidRDefault="00707443" w:rsidP="00756B4E">
            <w:pPr>
              <w:pStyle w:val="Normal0"/>
              <w:jc w:val="center"/>
              <w:rPr>
                <w:rFonts w:ascii="Book Antiqua" w:hAnsi="Book Antiqua" w:cs="Book Antiqua"/>
                <w:b/>
                <w:bCs/>
                <w:sz w:val="20"/>
                <w:szCs w:val="20"/>
              </w:rPr>
            </w:pPr>
          </w:p>
          <w:p w:rsidR="00707443" w:rsidRDefault="00707443" w:rsidP="00756B4E">
            <w:pPr>
              <w:pStyle w:val="Normal0"/>
              <w:jc w:val="center"/>
              <w:rPr>
                <w:rFonts w:ascii="Book Antiqua" w:hAnsi="Book Antiqua" w:cs="Book Antiqua"/>
                <w:b/>
                <w:bCs/>
                <w:sz w:val="20"/>
                <w:szCs w:val="20"/>
              </w:rPr>
            </w:pPr>
          </w:p>
          <w:p w:rsidR="005976E5" w:rsidRDefault="005976E5" w:rsidP="00756B4E">
            <w:pPr>
              <w:pStyle w:val="Normal0"/>
              <w:jc w:val="center"/>
              <w:rPr>
                <w:rFonts w:ascii="Book Antiqua" w:hAnsi="Book Antiqua" w:cs="Book Antiqua"/>
                <w:b/>
                <w:bCs/>
                <w:sz w:val="20"/>
                <w:szCs w:val="20"/>
              </w:rPr>
            </w:pPr>
            <w:r>
              <w:rPr>
                <w:rFonts w:ascii="Book Antiqua" w:hAnsi="Book Antiqua" w:cs="Book Antiqua"/>
                <w:b/>
                <w:bCs/>
                <w:sz w:val="20"/>
                <w:szCs w:val="20"/>
              </w:rPr>
              <w:t>ANDRÉ PASQUAL WALTRICK</w:t>
            </w:r>
          </w:p>
          <w:p w:rsidR="005976E5" w:rsidRDefault="005976E5" w:rsidP="00756B4E">
            <w:pPr>
              <w:pStyle w:val="Normal0"/>
              <w:jc w:val="center"/>
              <w:rPr>
                <w:rFonts w:ascii="Book Antiqua" w:hAnsi="Book Antiqua" w:cs="Book Antiqua"/>
                <w:bCs/>
                <w:sz w:val="20"/>
                <w:szCs w:val="20"/>
              </w:rPr>
            </w:pPr>
            <w:r>
              <w:rPr>
                <w:rFonts w:ascii="Book Antiqua" w:hAnsi="Book Antiqua" w:cs="Book Antiqua"/>
                <w:bCs/>
                <w:sz w:val="20"/>
                <w:szCs w:val="20"/>
              </w:rPr>
              <w:t>Secretário Municipal de Agricultura e Aquicultura</w:t>
            </w:r>
          </w:p>
          <w:p w:rsidR="005976E5" w:rsidRDefault="005976E5" w:rsidP="00756B4E">
            <w:pPr>
              <w:pStyle w:val="Normal0"/>
              <w:jc w:val="center"/>
              <w:rPr>
                <w:rFonts w:ascii="Book Antiqua" w:hAnsi="Book Antiqua" w:cs="Book Antiqua"/>
                <w:bCs/>
                <w:sz w:val="20"/>
                <w:szCs w:val="20"/>
              </w:rPr>
            </w:pPr>
          </w:p>
          <w:p w:rsidR="005976E5" w:rsidRDefault="005976E5" w:rsidP="00756B4E">
            <w:pPr>
              <w:pStyle w:val="Normal0"/>
              <w:jc w:val="center"/>
              <w:rPr>
                <w:rFonts w:ascii="Book Antiqua" w:hAnsi="Book Antiqua" w:cs="Book Antiqua"/>
                <w:bCs/>
                <w:sz w:val="20"/>
                <w:szCs w:val="20"/>
              </w:rPr>
            </w:pPr>
          </w:p>
          <w:p w:rsidR="005976E5" w:rsidRDefault="005976E5" w:rsidP="00756B4E">
            <w:pPr>
              <w:pStyle w:val="Normal0"/>
              <w:jc w:val="center"/>
              <w:rPr>
                <w:rFonts w:ascii="Book Antiqua" w:hAnsi="Book Antiqua" w:cs="Book Antiqua"/>
                <w:bCs/>
                <w:sz w:val="20"/>
                <w:szCs w:val="20"/>
              </w:rPr>
            </w:pPr>
          </w:p>
          <w:p w:rsidR="005976E5" w:rsidRDefault="005976E5" w:rsidP="00756B4E">
            <w:pPr>
              <w:pStyle w:val="Normal0"/>
              <w:jc w:val="center"/>
              <w:rPr>
                <w:rFonts w:ascii="Book Antiqua" w:hAnsi="Book Antiqua" w:cs="Book Antiqua"/>
                <w:bCs/>
                <w:sz w:val="20"/>
                <w:szCs w:val="20"/>
              </w:rPr>
            </w:pPr>
          </w:p>
          <w:p w:rsidR="005976E5" w:rsidRPr="0036617D" w:rsidRDefault="005976E5" w:rsidP="005250D7">
            <w:pPr>
              <w:pStyle w:val="Normal0"/>
              <w:rPr>
                <w:rFonts w:ascii="Book Antiqua" w:hAnsi="Book Antiqua" w:cs="Book Antiqua"/>
                <w:bCs/>
                <w:sz w:val="20"/>
                <w:szCs w:val="20"/>
              </w:rPr>
            </w:pPr>
          </w:p>
        </w:tc>
      </w:tr>
      <w:tr w:rsidR="005976E5" w:rsidTr="00756B4E">
        <w:tc>
          <w:tcPr>
            <w:tcW w:w="5173" w:type="dxa"/>
          </w:tcPr>
          <w:p w:rsidR="005976E5" w:rsidRDefault="005976E5" w:rsidP="00756B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Arial" w:hAnsi="Book Antiqua" w:cs="Book Antiqua"/>
                <w:b/>
                <w:sz w:val="20"/>
                <w:szCs w:val="20"/>
                <w:lang w:eastAsia="pt-BR"/>
              </w:rPr>
            </w:pPr>
            <w:r>
              <w:rPr>
                <w:rFonts w:ascii="Book Antiqua" w:eastAsia="Arial" w:hAnsi="Book Antiqua" w:cs="Book Antiqua"/>
                <w:b/>
                <w:sz w:val="20"/>
                <w:szCs w:val="20"/>
                <w:lang w:eastAsia="pt-BR"/>
              </w:rPr>
              <w:t>ALEXANDRE GEVAERD</w:t>
            </w:r>
          </w:p>
          <w:p w:rsidR="005976E5" w:rsidRDefault="005976E5" w:rsidP="00756B4E">
            <w:pPr>
              <w:widowControl w:val="0"/>
              <w:tabs>
                <w:tab w:val="left" w:pos="10206"/>
              </w:tabs>
              <w:autoSpaceDE w:val="0"/>
              <w:autoSpaceDN w:val="0"/>
              <w:adjustRightInd w:val="0"/>
              <w:spacing w:after="0" w:line="240" w:lineRule="auto"/>
              <w:jc w:val="both"/>
              <w:rPr>
                <w:rFonts w:ascii="Book Antiqua" w:hAnsi="Book Antiqua" w:cs="Book Antiqua"/>
                <w:b/>
                <w:bCs/>
              </w:rPr>
            </w:pPr>
            <w:r>
              <w:rPr>
                <w:rFonts w:ascii="Book Antiqua" w:eastAsia="Arial" w:hAnsi="Book Antiqua" w:cs="Book Antiqua"/>
                <w:sz w:val="20"/>
                <w:szCs w:val="20"/>
                <w:lang w:eastAsia="pt-BR"/>
              </w:rPr>
              <w:t>Secretário Municipal de Planejamento Territorial</w:t>
            </w:r>
          </w:p>
        </w:tc>
        <w:tc>
          <w:tcPr>
            <w:tcW w:w="5174" w:type="dxa"/>
          </w:tcPr>
          <w:p w:rsidR="005976E5" w:rsidRDefault="005976E5" w:rsidP="00756B4E">
            <w:pPr>
              <w:pStyle w:val="Normal0"/>
              <w:jc w:val="center"/>
              <w:rPr>
                <w:rFonts w:ascii="Book Antiqua" w:hAnsi="Book Antiqua" w:cs="Book Antiqua"/>
                <w:b/>
                <w:bCs/>
                <w:sz w:val="20"/>
                <w:szCs w:val="20"/>
              </w:rPr>
            </w:pPr>
            <w:r>
              <w:rPr>
                <w:rFonts w:ascii="Book Antiqua" w:hAnsi="Book Antiqua" w:cs="Book Antiqua"/>
                <w:b/>
                <w:bCs/>
                <w:sz w:val="20"/>
                <w:szCs w:val="20"/>
              </w:rPr>
              <w:t>FELIPE JULIANO BRAZ</w:t>
            </w:r>
          </w:p>
          <w:p w:rsidR="005976E5" w:rsidRDefault="005976E5" w:rsidP="00756B4E">
            <w:pPr>
              <w:widowControl w:val="0"/>
              <w:tabs>
                <w:tab w:val="left" w:pos="10206"/>
              </w:tabs>
              <w:autoSpaceDE w:val="0"/>
              <w:autoSpaceDN w:val="0"/>
              <w:adjustRightInd w:val="0"/>
              <w:spacing w:after="0" w:line="240" w:lineRule="auto"/>
              <w:jc w:val="both"/>
              <w:rPr>
                <w:rFonts w:ascii="Book Antiqua" w:hAnsi="Book Antiqua" w:cs="Book Antiqua"/>
                <w:bCs/>
                <w:sz w:val="20"/>
                <w:szCs w:val="20"/>
              </w:rPr>
            </w:pPr>
            <w:r>
              <w:rPr>
                <w:rFonts w:ascii="Book Antiqua" w:hAnsi="Book Antiqua" w:cs="Book Antiqua"/>
                <w:bCs/>
                <w:sz w:val="20"/>
                <w:szCs w:val="20"/>
              </w:rPr>
              <w:t>Procurador Geral do Município</w:t>
            </w:r>
          </w:p>
          <w:p w:rsidR="005976E5" w:rsidRDefault="005976E5" w:rsidP="00756B4E">
            <w:pPr>
              <w:widowControl w:val="0"/>
              <w:tabs>
                <w:tab w:val="left" w:pos="10206"/>
              </w:tabs>
              <w:autoSpaceDE w:val="0"/>
              <w:autoSpaceDN w:val="0"/>
              <w:adjustRightInd w:val="0"/>
              <w:spacing w:after="0" w:line="240" w:lineRule="auto"/>
              <w:jc w:val="both"/>
              <w:rPr>
                <w:rFonts w:ascii="Book Antiqua" w:hAnsi="Book Antiqua" w:cs="Book Antiqua"/>
                <w:bCs/>
                <w:sz w:val="20"/>
                <w:szCs w:val="20"/>
              </w:rPr>
            </w:pPr>
          </w:p>
          <w:p w:rsidR="005976E5" w:rsidRDefault="005976E5" w:rsidP="00756B4E">
            <w:pPr>
              <w:widowControl w:val="0"/>
              <w:tabs>
                <w:tab w:val="left" w:pos="10206"/>
              </w:tabs>
              <w:autoSpaceDE w:val="0"/>
              <w:autoSpaceDN w:val="0"/>
              <w:adjustRightInd w:val="0"/>
              <w:spacing w:after="0" w:line="240" w:lineRule="auto"/>
              <w:jc w:val="both"/>
              <w:rPr>
                <w:rFonts w:ascii="Book Antiqua" w:hAnsi="Book Antiqua" w:cs="Book Antiqua"/>
                <w:bCs/>
                <w:sz w:val="20"/>
                <w:szCs w:val="20"/>
              </w:rPr>
            </w:pPr>
          </w:p>
          <w:p w:rsidR="005976E5" w:rsidRDefault="005976E5" w:rsidP="00756B4E">
            <w:pPr>
              <w:widowControl w:val="0"/>
              <w:tabs>
                <w:tab w:val="left" w:pos="10206"/>
              </w:tabs>
              <w:autoSpaceDE w:val="0"/>
              <w:autoSpaceDN w:val="0"/>
              <w:adjustRightInd w:val="0"/>
              <w:spacing w:after="0" w:line="240" w:lineRule="auto"/>
              <w:jc w:val="both"/>
              <w:rPr>
                <w:rFonts w:ascii="Book Antiqua" w:hAnsi="Book Antiqua" w:cs="Book Antiqua"/>
                <w:b/>
                <w:bCs/>
              </w:rPr>
            </w:pPr>
          </w:p>
        </w:tc>
      </w:tr>
      <w:tr w:rsidR="005976E5" w:rsidTr="00756B4E">
        <w:tc>
          <w:tcPr>
            <w:tcW w:w="5173" w:type="dxa"/>
          </w:tcPr>
          <w:p w:rsidR="005976E5" w:rsidRPr="00925BC0" w:rsidRDefault="005976E5" w:rsidP="00756B4E">
            <w:pPr>
              <w:widowControl w:val="0"/>
              <w:autoSpaceDE w:val="0"/>
              <w:autoSpaceDN w:val="0"/>
              <w:adjustRightInd w:val="0"/>
              <w:spacing w:after="0" w:line="240" w:lineRule="auto"/>
              <w:jc w:val="center"/>
              <w:rPr>
                <w:rFonts w:ascii="Book Antiqua" w:hAnsi="Book Antiqua"/>
                <w:sz w:val="20"/>
                <w:szCs w:val="20"/>
              </w:rPr>
            </w:pPr>
            <w:r w:rsidRPr="00925BC0">
              <w:rPr>
                <w:rFonts w:ascii="Book Antiqua" w:hAnsi="Book Antiqua" w:cs="Book Antiqua"/>
                <w:b/>
                <w:bCs/>
                <w:sz w:val="20"/>
                <w:szCs w:val="20"/>
              </w:rPr>
              <w:t>ZILMA MÔNICA SANSÃO BENEVENUTTI</w:t>
            </w:r>
          </w:p>
          <w:p w:rsidR="005976E5" w:rsidRPr="0036617D" w:rsidRDefault="005976E5" w:rsidP="00756B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20"/>
                <w:szCs w:val="20"/>
              </w:rPr>
            </w:pPr>
            <w:r w:rsidRPr="00925BC0">
              <w:rPr>
                <w:rFonts w:ascii="Book Antiqua" w:hAnsi="Book Antiqua" w:cs="Book Antiqua"/>
                <w:sz w:val="20"/>
                <w:szCs w:val="20"/>
              </w:rPr>
              <w:t>Secretária Municipal de Educação</w:t>
            </w:r>
          </w:p>
        </w:tc>
        <w:tc>
          <w:tcPr>
            <w:tcW w:w="5174" w:type="dxa"/>
          </w:tcPr>
          <w:p w:rsidR="005976E5" w:rsidRPr="004D42F1" w:rsidRDefault="005976E5" w:rsidP="00756B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Arial" w:hAnsi="Book Antiqua" w:cs="Book Antiqua"/>
                <w:b/>
                <w:sz w:val="20"/>
                <w:szCs w:val="20"/>
                <w:lang w:eastAsia="pt-BR"/>
              </w:rPr>
            </w:pPr>
            <w:r w:rsidRPr="004D42F1">
              <w:rPr>
                <w:rFonts w:ascii="Book Antiqua" w:eastAsia="Arial" w:hAnsi="Book Antiqua" w:cs="Book Antiqua"/>
                <w:b/>
                <w:sz w:val="20"/>
                <w:szCs w:val="20"/>
                <w:lang w:eastAsia="pt-BR"/>
              </w:rPr>
              <w:t>JOSÉ HILÁRIO MELATO</w:t>
            </w:r>
          </w:p>
          <w:p w:rsidR="005976E5" w:rsidRDefault="005976E5" w:rsidP="00756B4E">
            <w:pPr>
              <w:pStyle w:val="Normal0"/>
              <w:jc w:val="center"/>
              <w:rPr>
                <w:rFonts w:ascii="Book Antiqua" w:hAnsi="Book Antiqua" w:cs="Book Antiqua"/>
                <w:sz w:val="20"/>
                <w:szCs w:val="20"/>
                <w:lang w:eastAsia="pt-BR"/>
              </w:rPr>
            </w:pPr>
            <w:r w:rsidRPr="004D42F1">
              <w:rPr>
                <w:rFonts w:ascii="Book Antiqua" w:hAnsi="Book Antiqua" w:cs="Book Antiqua"/>
                <w:sz w:val="20"/>
                <w:szCs w:val="20"/>
                <w:lang w:eastAsia="pt-BR"/>
              </w:rPr>
              <w:t>Diretor-Presidente do SAMAE</w:t>
            </w:r>
          </w:p>
          <w:p w:rsidR="005976E5" w:rsidRDefault="005976E5" w:rsidP="00756B4E">
            <w:pPr>
              <w:pStyle w:val="Normal0"/>
              <w:jc w:val="center"/>
              <w:rPr>
                <w:rFonts w:ascii="Book Antiqua" w:hAnsi="Book Antiqua" w:cs="Book Antiqua"/>
                <w:sz w:val="20"/>
                <w:szCs w:val="20"/>
                <w:lang w:eastAsia="pt-BR"/>
              </w:rPr>
            </w:pPr>
          </w:p>
          <w:p w:rsidR="005976E5" w:rsidRDefault="005976E5" w:rsidP="00756B4E">
            <w:pPr>
              <w:pStyle w:val="Normal0"/>
              <w:jc w:val="center"/>
              <w:rPr>
                <w:rFonts w:ascii="Book Antiqua" w:hAnsi="Book Antiqua" w:cs="Book Antiqua"/>
                <w:sz w:val="20"/>
                <w:szCs w:val="20"/>
                <w:lang w:eastAsia="pt-BR"/>
              </w:rPr>
            </w:pPr>
          </w:p>
          <w:p w:rsidR="005976E5" w:rsidRDefault="005976E5" w:rsidP="00756B4E">
            <w:pPr>
              <w:pStyle w:val="Normal0"/>
              <w:jc w:val="center"/>
              <w:rPr>
                <w:rFonts w:ascii="Book Antiqua" w:hAnsi="Book Antiqua" w:cs="Book Antiqua"/>
                <w:b/>
                <w:bCs/>
                <w:sz w:val="20"/>
                <w:szCs w:val="20"/>
              </w:rPr>
            </w:pPr>
          </w:p>
        </w:tc>
      </w:tr>
      <w:tr w:rsidR="005976E5" w:rsidTr="00756B4E">
        <w:tc>
          <w:tcPr>
            <w:tcW w:w="5173" w:type="dxa"/>
          </w:tcPr>
          <w:p w:rsidR="005976E5" w:rsidRPr="004D42F1" w:rsidRDefault="005976E5" w:rsidP="00756B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sz w:val="20"/>
                <w:szCs w:val="20"/>
              </w:rPr>
            </w:pPr>
            <w:r w:rsidRPr="004D42F1">
              <w:rPr>
                <w:rFonts w:ascii="Book Antiqua" w:hAnsi="Book Antiqua" w:cs="Book Antiqua"/>
                <w:b/>
                <w:bCs/>
                <w:sz w:val="20"/>
                <w:szCs w:val="20"/>
              </w:rPr>
              <w:t>JOSÉ CARLOS DE CARVALHO JUNIOR</w:t>
            </w:r>
          </w:p>
          <w:p w:rsidR="005976E5" w:rsidRDefault="005976E5" w:rsidP="00756B4E">
            <w:pPr>
              <w:widowControl w:val="0"/>
              <w:tabs>
                <w:tab w:val="left" w:pos="10206"/>
              </w:tabs>
              <w:autoSpaceDE w:val="0"/>
              <w:autoSpaceDN w:val="0"/>
              <w:adjustRightInd w:val="0"/>
              <w:spacing w:after="0" w:line="240" w:lineRule="auto"/>
              <w:jc w:val="center"/>
              <w:rPr>
                <w:rFonts w:ascii="Book Antiqua" w:hAnsi="Book Antiqua" w:cs="Book Antiqua"/>
                <w:b/>
                <w:bCs/>
              </w:rPr>
            </w:pPr>
            <w:r>
              <w:rPr>
                <w:rFonts w:ascii="Book Antiqua" w:hAnsi="Book Antiqua" w:cs="Book Antiqua"/>
                <w:sz w:val="20"/>
                <w:szCs w:val="20"/>
              </w:rPr>
              <w:t>Diretor-</w:t>
            </w:r>
            <w:r w:rsidRPr="004D42F1">
              <w:rPr>
                <w:rFonts w:ascii="Book Antiqua" w:hAnsi="Book Antiqua" w:cs="Book Antiqua"/>
                <w:sz w:val="20"/>
                <w:szCs w:val="20"/>
              </w:rPr>
              <w:t>Presidente da F</w:t>
            </w:r>
            <w:r>
              <w:rPr>
                <w:rFonts w:ascii="Book Antiqua" w:hAnsi="Book Antiqua" w:cs="Book Antiqua"/>
                <w:sz w:val="20"/>
                <w:szCs w:val="20"/>
              </w:rPr>
              <w:t>undação Municipal de Esportes e Lazer</w:t>
            </w:r>
          </w:p>
        </w:tc>
        <w:tc>
          <w:tcPr>
            <w:tcW w:w="5174" w:type="dxa"/>
          </w:tcPr>
          <w:p w:rsidR="005976E5" w:rsidRDefault="005976E5" w:rsidP="00756B4E">
            <w:pPr>
              <w:widowControl w:val="0"/>
              <w:tabs>
                <w:tab w:val="left" w:pos="10206"/>
              </w:tabs>
              <w:autoSpaceDE w:val="0"/>
              <w:autoSpaceDN w:val="0"/>
              <w:adjustRightInd w:val="0"/>
              <w:spacing w:after="0" w:line="240" w:lineRule="auto"/>
              <w:jc w:val="center"/>
              <w:rPr>
                <w:rFonts w:ascii="Book Antiqua" w:hAnsi="Book Antiqua" w:cs="Book Antiqua"/>
                <w:b/>
                <w:bCs/>
              </w:rPr>
            </w:pPr>
          </w:p>
        </w:tc>
      </w:tr>
    </w:tbl>
    <w:p w:rsidR="0043417A" w:rsidRDefault="0043417A" w:rsidP="00CF2C19">
      <w:pPr>
        <w:spacing w:after="0" w:line="240" w:lineRule="auto"/>
        <w:jc w:val="center"/>
        <w:rPr>
          <w:rFonts w:ascii="Book Antiqua" w:eastAsia="Arial" w:hAnsi="Book Antiqua" w:cs="Book Antiqua"/>
          <w:b/>
          <w:sz w:val="48"/>
          <w:szCs w:val="48"/>
          <w:lang w:eastAsia="pt-BR"/>
        </w:rPr>
      </w:pPr>
    </w:p>
    <w:p w:rsidR="0043417A" w:rsidRDefault="0043417A">
      <w:pPr>
        <w:spacing w:after="0" w:line="240" w:lineRule="auto"/>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E875E7" w:rsidRPr="004F6D90" w:rsidRDefault="00E875E7" w:rsidP="00CF2C19">
      <w:pPr>
        <w:spacing w:after="0" w:line="240" w:lineRule="auto"/>
        <w:jc w:val="center"/>
        <w:rPr>
          <w:rFonts w:ascii="Book Antiqua" w:eastAsia="Arial" w:hAnsi="Book Antiqua" w:cs="Book Antiqua"/>
          <w:b/>
          <w:sz w:val="48"/>
          <w:szCs w:val="48"/>
          <w:lang w:eastAsia="pt-BR"/>
        </w:rPr>
      </w:pPr>
      <w:r w:rsidRPr="004F6D90">
        <w:rPr>
          <w:rFonts w:ascii="Book Antiqua" w:eastAsia="Arial" w:hAnsi="Book Antiqua" w:cs="Book Antiqua"/>
          <w:b/>
          <w:sz w:val="48"/>
          <w:szCs w:val="48"/>
          <w:lang w:eastAsia="pt-BR"/>
        </w:rPr>
        <w:t>ANEXO II</w:t>
      </w:r>
    </w:p>
    <w:p w:rsidR="00E875E7" w:rsidRPr="00CA716F" w:rsidRDefault="00E875E7" w:rsidP="00872A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sidR="00507572">
        <w:rPr>
          <w:rFonts w:ascii="Book Antiqua" w:eastAsia="Book Antiqua" w:hAnsi="Book Antiqua"/>
          <w:sz w:val="36"/>
        </w:rPr>
        <w:t>Nº</w:t>
      </w:r>
      <w:r w:rsidR="00507572">
        <w:rPr>
          <w:rFonts w:ascii="Book Antiqua" w:eastAsia="Book Antiqua" w:hAnsi="Book Antiqua"/>
          <w:sz w:val="36"/>
          <w:szCs w:val="36"/>
        </w:rPr>
        <w:t xml:space="preserve"> </w:t>
      </w:r>
      <w:r w:rsidR="003006C0">
        <w:rPr>
          <w:rFonts w:ascii="Book Antiqua" w:eastAsia="Book Antiqua" w:hAnsi="Book Antiqua"/>
          <w:sz w:val="36"/>
          <w:szCs w:val="36"/>
        </w:rPr>
        <w:t>87/2018</w:t>
      </w:r>
    </w:p>
    <w:p w:rsidR="00E875E7" w:rsidRDefault="00E875E7" w:rsidP="00872A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eastAsia="Book Antiqua" w:hAnsi="Book Antiqua"/>
          <w:color w:val="000000"/>
          <w:sz w:val="36"/>
        </w:rPr>
      </w:pPr>
      <w:r w:rsidRPr="00CA716F">
        <w:rPr>
          <w:rFonts w:ascii="Book Antiqua" w:eastAsia="Book Antiqua" w:hAnsi="Book Antiqua"/>
          <w:color w:val="000000"/>
          <w:sz w:val="36"/>
        </w:rPr>
        <w:t xml:space="preserve">PREGÃO PRESENCIAL </w:t>
      </w:r>
      <w:r w:rsidR="00507572">
        <w:rPr>
          <w:rFonts w:ascii="Book Antiqua" w:eastAsia="Book Antiqua" w:hAnsi="Book Antiqua"/>
          <w:sz w:val="36"/>
        </w:rPr>
        <w:t>Nº</w:t>
      </w:r>
      <w:r w:rsidRPr="00CA716F">
        <w:rPr>
          <w:rFonts w:ascii="Book Antiqua" w:eastAsia="Book Antiqua" w:hAnsi="Book Antiqua"/>
          <w:color w:val="000000"/>
          <w:sz w:val="36"/>
        </w:rPr>
        <w:t xml:space="preserve"> </w:t>
      </w:r>
      <w:r w:rsidR="003006C0">
        <w:rPr>
          <w:rFonts w:ascii="Book Antiqua" w:eastAsia="Book Antiqua" w:hAnsi="Book Antiqua"/>
          <w:color w:val="000000"/>
          <w:sz w:val="36"/>
        </w:rPr>
        <w:t>47/2018</w:t>
      </w:r>
    </w:p>
    <w:p w:rsidR="00E875E7" w:rsidRPr="0022162D" w:rsidRDefault="00E875E7" w:rsidP="00872A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eastAsia="Book Antiqua" w:hAnsi="Book Antiqua"/>
          <w:color w:val="000000"/>
          <w:sz w:val="16"/>
          <w:szCs w:val="16"/>
        </w:rPr>
      </w:pPr>
    </w:p>
    <w:p w:rsidR="00E875E7" w:rsidRDefault="00E875E7" w:rsidP="00872A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eastAsia="Book Antiqua" w:hAnsi="Book Antiqua"/>
          <w:b/>
          <w:color w:val="000000"/>
          <w:sz w:val="48"/>
        </w:rPr>
      </w:pPr>
      <w:r w:rsidRPr="000632A5">
        <w:rPr>
          <w:rFonts w:ascii="Book Antiqua" w:eastAsia="Book Antiqua" w:hAnsi="Book Antiqua"/>
          <w:b/>
          <w:color w:val="000000"/>
          <w:sz w:val="48"/>
        </w:rPr>
        <w:t>PROPOSTA DE PREÇOS</w:t>
      </w:r>
    </w:p>
    <w:p w:rsidR="00E875E7" w:rsidRPr="0022162D" w:rsidRDefault="00E875E7" w:rsidP="00872A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eastAsia="Book Antiqua" w:hAnsi="Book Antiqua"/>
          <w:b/>
          <w:color w:val="000000"/>
          <w:sz w:val="16"/>
          <w:szCs w:val="16"/>
        </w:rPr>
      </w:pPr>
    </w:p>
    <w:p w:rsidR="00E875E7" w:rsidRDefault="00E875E7" w:rsidP="00872A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eastAsia="Book Antiqua" w:hAnsi="Book Antiqua"/>
          <w:color w:val="000000"/>
          <w:sz w:val="32"/>
          <w:szCs w:val="32"/>
        </w:rPr>
      </w:pPr>
      <w:r w:rsidRPr="007D6560">
        <w:rPr>
          <w:rFonts w:ascii="Book Antiqua" w:eastAsia="Book Antiqua" w:hAnsi="Book Antiqua"/>
          <w:color w:val="000000"/>
          <w:sz w:val="32"/>
          <w:szCs w:val="32"/>
        </w:rPr>
        <w:t>Orçamento estimado pela Administração - Planilha de Preços Máximos</w:t>
      </w:r>
    </w:p>
    <w:p w:rsidR="00F84994" w:rsidRDefault="00F84994" w:rsidP="008A4EFE">
      <w:pPr>
        <w:pStyle w:val="Normal0"/>
        <w:tabs>
          <w:tab w:val="left" w:pos="10206"/>
        </w:tabs>
        <w:jc w:val="both"/>
        <w:rPr>
          <w:rFonts w:ascii="Book Antiqua" w:hAnsi="Book Antiqua" w:cs="Times New Roman"/>
          <w:color w:val="000000"/>
          <w:sz w:val="16"/>
          <w:szCs w:val="16"/>
        </w:rPr>
      </w:pPr>
    </w:p>
    <w:p w:rsidR="00756B4E" w:rsidRPr="0022162D" w:rsidRDefault="00756B4E" w:rsidP="008A4EFE">
      <w:pPr>
        <w:pStyle w:val="Normal0"/>
        <w:tabs>
          <w:tab w:val="left" w:pos="10206"/>
        </w:tabs>
        <w:jc w:val="both"/>
        <w:rPr>
          <w:rFonts w:ascii="Book Antiqua" w:hAnsi="Book Antiqua" w:cs="Times New Roman"/>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F84994" w:rsidRPr="00A47F59" w:rsidTr="00B068F6">
        <w:tc>
          <w:tcPr>
            <w:tcW w:w="1207" w:type="dxa"/>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F84994" w:rsidRPr="003F5BB5" w:rsidRDefault="006C516E" w:rsidP="006C516E">
            <w:pPr>
              <w:widowControl w:val="0"/>
              <w:pBdr>
                <w:top w:val="single" w:sz="8" w:space="1" w:color="auto"/>
                <w:bottom w:val="single" w:sz="8" w:space="1" w:color="auto"/>
                <w:between w:val="single" w:sz="8" w:space="1" w:color="auto"/>
              </w:pBdr>
              <w:tabs>
                <w:tab w:val="left" w:pos="1800"/>
              </w:tabs>
              <w:autoSpaceDE w:val="0"/>
              <w:autoSpaceDN w:val="0"/>
              <w:adjustRightInd w:val="0"/>
              <w:spacing w:after="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r>
      <w:tr w:rsidR="00F84994" w:rsidRPr="00A47F59" w:rsidTr="00B068F6">
        <w:tc>
          <w:tcPr>
            <w:tcW w:w="1207" w:type="dxa"/>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r>
      <w:tr w:rsidR="00F84994" w:rsidRPr="00A47F59" w:rsidTr="00B068F6">
        <w:tc>
          <w:tcPr>
            <w:tcW w:w="1207" w:type="dxa"/>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r>
      <w:tr w:rsidR="00F84994" w:rsidRPr="00A47F59" w:rsidTr="00B068F6">
        <w:tc>
          <w:tcPr>
            <w:tcW w:w="1207" w:type="dxa"/>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480" w:type="dxa"/>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r>
      <w:tr w:rsidR="00F84994" w:rsidRPr="00A47F59" w:rsidTr="00B068F6">
        <w:tc>
          <w:tcPr>
            <w:tcW w:w="1207" w:type="dxa"/>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r>
      <w:tr w:rsidR="00F84994" w:rsidRPr="00A47F59" w:rsidTr="00B068F6">
        <w:tc>
          <w:tcPr>
            <w:tcW w:w="1207" w:type="dxa"/>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r>
    </w:tbl>
    <w:p w:rsidR="00C70BA9" w:rsidRDefault="00C70BA9" w:rsidP="00A373B9">
      <w:pPr>
        <w:pStyle w:val="Normal0"/>
        <w:tabs>
          <w:tab w:val="left" w:pos="10206"/>
        </w:tabs>
        <w:jc w:val="both"/>
        <w:rPr>
          <w:rFonts w:ascii="Book Antiqua" w:hAnsi="Book Antiqua" w:cs="Times New Roman"/>
          <w:color w:val="000000"/>
          <w:sz w:val="16"/>
          <w:szCs w:val="16"/>
        </w:rPr>
      </w:pPr>
    </w:p>
    <w:p w:rsidR="00756B4E" w:rsidRDefault="00756B4E" w:rsidP="00A373B9">
      <w:pPr>
        <w:pStyle w:val="Normal0"/>
        <w:tabs>
          <w:tab w:val="left" w:pos="10206"/>
        </w:tabs>
        <w:jc w:val="both"/>
        <w:rPr>
          <w:rFonts w:ascii="Book Antiqua" w:hAnsi="Book Antiqua" w:cs="Times New Roman"/>
          <w:color w:val="000000"/>
          <w:sz w:val="16"/>
          <w:szCs w:val="16"/>
        </w:rPr>
      </w:pPr>
    </w:p>
    <w:tbl>
      <w:tblPr>
        <w:tblW w:w="10276" w:type="dxa"/>
        <w:tblCellMar>
          <w:left w:w="70" w:type="dxa"/>
          <w:right w:w="70" w:type="dxa"/>
        </w:tblCellMar>
        <w:tblLook w:val="04A0"/>
      </w:tblPr>
      <w:tblGrid>
        <w:gridCol w:w="480"/>
        <w:gridCol w:w="2471"/>
        <w:gridCol w:w="760"/>
        <w:gridCol w:w="1604"/>
        <w:gridCol w:w="1701"/>
        <w:gridCol w:w="1559"/>
        <w:gridCol w:w="1701"/>
      </w:tblGrid>
      <w:tr w:rsidR="005250D7" w:rsidRPr="00374E7C" w:rsidTr="006C283C">
        <w:trPr>
          <w:trHeight w:val="270"/>
        </w:trPr>
        <w:tc>
          <w:tcPr>
            <w:tcW w:w="48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250D7" w:rsidRPr="00374E7C" w:rsidRDefault="005250D7" w:rsidP="00307EA8">
            <w:pPr>
              <w:spacing w:after="0" w:line="360" w:lineRule="auto"/>
              <w:jc w:val="center"/>
              <w:rPr>
                <w:rFonts w:ascii="Book Antiqua" w:eastAsia="Times New Roman" w:hAnsi="Book Antiqua" w:cs="Calibri"/>
                <w:b/>
                <w:bCs/>
                <w:color w:val="000000"/>
                <w:sz w:val="16"/>
                <w:szCs w:val="16"/>
                <w:lang w:eastAsia="pt-BR"/>
              </w:rPr>
            </w:pPr>
            <w:r w:rsidRPr="00374E7C">
              <w:rPr>
                <w:rFonts w:ascii="Book Antiqua" w:eastAsia="Times New Roman" w:hAnsi="Book Antiqua" w:cs="Calibri"/>
                <w:b/>
                <w:bCs/>
                <w:color w:val="000000"/>
                <w:sz w:val="16"/>
                <w:szCs w:val="16"/>
                <w:lang w:eastAsia="pt-BR"/>
              </w:rPr>
              <w:t xml:space="preserve">Item </w:t>
            </w:r>
          </w:p>
        </w:tc>
        <w:tc>
          <w:tcPr>
            <w:tcW w:w="2471" w:type="dxa"/>
            <w:tcBorders>
              <w:top w:val="single" w:sz="4" w:space="0" w:color="auto"/>
              <w:left w:val="nil"/>
              <w:bottom w:val="single" w:sz="4" w:space="0" w:color="auto"/>
              <w:right w:val="single" w:sz="4" w:space="0" w:color="auto"/>
            </w:tcBorders>
            <w:shd w:val="clear" w:color="000000" w:fill="D8D8D8"/>
            <w:noWrap/>
            <w:vAlign w:val="bottom"/>
            <w:hideMark/>
          </w:tcPr>
          <w:p w:rsidR="005250D7" w:rsidRPr="00374E7C" w:rsidRDefault="005250D7" w:rsidP="00307EA8">
            <w:pPr>
              <w:spacing w:after="0" w:line="360" w:lineRule="auto"/>
              <w:jc w:val="center"/>
              <w:rPr>
                <w:rFonts w:ascii="Book Antiqua" w:eastAsia="Times New Roman" w:hAnsi="Book Antiqua" w:cs="Calibri"/>
                <w:b/>
                <w:bCs/>
                <w:color w:val="000000"/>
                <w:sz w:val="16"/>
                <w:szCs w:val="16"/>
                <w:lang w:eastAsia="pt-BR"/>
              </w:rPr>
            </w:pPr>
            <w:r w:rsidRPr="00374E7C">
              <w:rPr>
                <w:rFonts w:ascii="Book Antiqua" w:eastAsia="Times New Roman" w:hAnsi="Book Antiqua" w:cs="Calibri"/>
                <w:b/>
                <w:bCs/>
                <w:color w:val="000000"/>
                <w:sz w:val="16"/>
                <w:szCs w:val="16"/>
                <w:lang w:eastAsia="pt-BR"/>
              </w:rPr>
              <w:t>Descrição dos Serviços</w:t>
            </w:r>
          </w:p>
        </w:tc>
        <w:tc>
          <w:tcPr>
            <w:tcW w:w="760" w:type="dxa"/>
            <w:tcBorders>
              <w:top w:val="single" w:sz="4" w:space="0" w:color="auto"/>
              <w:left w:val="nil"/>
              <w:bottom w:val="single" w:sz="4" w:space="0" w:color="auto"/>
              <w:right w:val="single" w:sz="4" w:space="0" w:color="auto"/>
            </w:tcBorders>
            <w:shd w:val="clear" w:color="000000" w:fill="D8D8D8"/>
            <w:noWrap/>
            <w:vAlign w:val="bottom"/>
            <w:hideMark/>
          </w:tcPr>
          <w:p w:rsidR="005250D7" w:rsidRPr="00374E7C" w:rsidRDefault="005250D7" w:rsidP="00307EA8">
            <w:pPr>
              <w:spacing w:after="0" w:line="360" w:lineRule="auto"/>
              <w:jc w:val="center"/>
              <w:rPr>
                <w:rFonts w:ascii="Book Antiqua" w:eastAsia="Times New Roman" w:hAnsi="Book Antiqua" w:cs="Calibri"/>
                <w:b/>
                <w:bCs/>
                <w:color w:val="000000"/>
                <w:sz w:val="16"/>
                <w:szCs w:val="16"/>
                <w:u w:val="single"/>
                <w:lang w:eastAsia="pt-BR"/>
              </w:rPr>
            </w:pPr>
            <w:r w:rsidRPr="00374E7C">
              <w:rPr>
                <w:rFonts w:ascii="Book Antiqua" w:eastAsia="Times New Roman" w:hAnsi="Book Antiqua" w:cs="Calibri"/>
                <w:b/>
                <w:bCs/>
                <w:color w:val="000000"/>
                <w:sz w:val="16"/>
                <w:szCs w:val="16"/>
                <w:u w:val="single"/>
                <w:lang w:eastAsia="pt-BR"/>
              </w:rPr>
              <w:t>Total</w:t>
            </w:r>
          </w:p>
        </w:tc>
        <w:tc>
          <w:tcPr>
            <w:tcW w:w="1604" w:type="dxa"/>
            <w:tcBorders>
              <w:top w:val="single" w:sz="4" w:space="0" w:color="auto"/>
              <w:left w:val="nil"/>
              <w:bottom w:val="single" w:sz="4" w:space="0" w:color="auto"/>
              <w:right w:val="single" w:sz="4" w:space="0" w:color="auto"/>
            </w:tcBorders>
            <w:shd w:val="clear" w:color="000000" w:fill="D8D8D8"/>
            <w:vAlign w:val="center"/>
          </w:tcPr>
          <w:p w:rsidR="005250D7" w:rsidRPr="00374E7C" w:rsidRDefault="0010301A" w:rsidP="00307EA8">
            <w:pPr>
              <w:spacing w:after="0" w:line="360" w:lineRule="auto"/>
              <w:jc w:val="center"/>
              <w:rPr>
                <w:rFonts w:ascii="Book Antiqua" w:eastAsia="Times New Roman" w:hAnsi="Book Antiqua" w:cs="Calibri"/>
                <w:b/>
                <w:bCs/>
                <w:color w:val="000000"/>
                <w:sz w:val="16"/>
                <w:szCs w:val="16"/>
                <w:u w:val="single"/>
                <w:lang w:eastAsia="pt-BR"/>
              </w:rPr>
            </w:pPr>
            <w:r>
              <w:rPr>
                <w:rFonts w:ascii="Book Antiqua" w:eastAsia="Times New Roman" w:hAnsi="Book Antiqua" w:cs="Calibri"/>
                <w:b/>
                <w:bCs/>
                <w:color w:val="000000"/>
                <w:sz w:val="16"/>
                <w:szCs w:val="16"/>
                <w:u w:val="single"/>
                <w:lang w:eastAsia="pt-BR"/>
              </w:rPr>
              <w:t>Valor Unitário Máximo</w:t>
            </w:r>
          </w:p>
        </w:tc>
        <w:tc>
          <w:tcPr>
            <w:tcW w:w="1701" w:type="dxa"/>
            <w:tcBorders>
              <w:top w:val="single" w:sz="4" w:space="0" w:color="auto"/>
              <w:left w:val="nil"/>
              <w:bottom w:val="single" w:sz="4" w:space="0" w:color="auto"/>
              <w:right w:val="single" w:sz="4" w:space="0" w:color="auto"/>
            </w:tcBorders>
            <w:shd w:val="clear" w:color="000000" w:fill="D8D8D8"/>
            <w:vAlign w:val="center"/>
          </w:tcPr>
          <w:p w:rsidR="005250D7" w:rsidRPr="00374E7C" w:rsidRDefault="0010301A" w:rsidP="00307EA8">
            <w:pPr>
              <w:spacing w:after="0" w:line="360" w:lineRule="auto"/>
              <w:jc w:val="center"/>
              <w:rPr>
                <w:rFonts w:ascii="Book Antiqua" w:eastAsia="Times New Roman" w:hAnsi="Book Antiqua" w:cs="Calibri"/>
                <w:b/>
                <w:bCs/>
                <w:color w:val="000000"/>
                <w:sz w:val="16"/>
                <w:szCs w:val="16"/>
                <w:u w:val="single"/>
                <w:lang w:eastAsia="pt-BR"/>
              </w:rPr>
            </w:pPr>
            <w:r>
              <w:rPr>
                <w:rFonts w:ascii="Book Antiqua" w:eastAsia="Times New Roman" w:hAnsi="Book Antiqua" w:cs="Calibri"/>
                <w:b/>
                <w:bCs/>
                <w:color w:val="000000"/>
                <w:sz w:val="16"/>
                <w:szCs w:val="16"/>
                <w:u w:val="single"/>
                <w:lang w:eastAsia="pt-BR"/>
              </w:rPr>
              <w:t>Valor Total Máximo</w:t>
            </w:r>
          </w:p>
        </w:tc>
        <w:tc>
          <w:tcPr>
            <w:tcW w:w="1559" w:type="dxa"/>
            <w:tcBorders>
              <w:top w:val="single" w:sz="4" w:space="0" w:color="auto"/>
              <w:left w:val="nil"/>
              <w:bottom w:val="single" w:sz="4" w:space="0" w:color="auto"/>
              <w:right w:val="single" w:sz="4" w:space="0" w:color="auto"/>
            </w:tcBorders>
            <w:shd w:val="clear" w:color="000000" w:fill="D8D8D8"/>
            <w:vAlign w:val="center"/>
          </w:tcPr>
          <w:p w:rsidR="005250D7" w:rsidRPr="00374E7C" w:rsidRDefault="0010301A" w:rsidP="00307EA8">
            <w:pPr>
              <w:spacing w:after="0" w:line="360" w:lineRule="auto"/>
              <w:jc w:val="center"/>
              <w:rPr>
                <w:rFonts w:ascii="Book Antiqua" w:eastAsia="Times New Roman" w:hAnsi="Book Antiqua" w:cs="Calibri"/>
                <w:b/>
                <w:bCs/>
                <w:color w:val="000000"/>
                <w:sz w:val="16"/>
                <w:szCs w:val="16"/>
                <w:u w:val="single"/>
                <w:lang w:eastAsia="pt-BR"/>
              </w:rPr>
            </w:pPr>
            <w:r>
              <w:rPr>
                <w:rFonts w:ascii="Book Antiqua" w:eastAsia="Times New Roman" w:hAnsi="Book Antiqua" w:cs="Calibri"/>
                <w:b/>
                <w:bCs/>
                <w:color w:val="000000"/>
                <w:sz w:val="16"/>
                <w:szCs w:val="16"/>
                <w:u w:val="single"/>
                <w:lang w:eastAsia="pt-BR"/>
              </w:rPr>
              <w:t>Valor Unitário Cotado</w:t>
            </w:r>
          </w:p>
        </w:tc>
        <w:tc>
          <w:tcPr>
            <w:tcW w:w="1701" w:type="dxa"/>
            <w:tcBorders>
              <w:top w:val="single" w:sz="4" w:space="0" w:color="auto"/>
              <w:left w:val="nil"/>
              <w:bottom w:val="single" w:sz="4" w:space="0" w:color="auto"/>
              <w:right w:val="single" w:sz="4" w:space="0" w:color="auto"/>
            </w:tcBorders>
            <w:shd w:val="clear" w:color="000000" w:fill="D8D8D8"/>
            <w:vAlign w:val="center"/>
          </w:tcPr>
          <w:p w:rsidR="005250D7" w:rsidRPr="00374E7C" w:rsidRDefault="0010301A" w:rsidP="00307EA8">
            <w:pPr>
              <w:spacing w:after="0" w:line="360" w:lineRule="auto"/>
              <w:jc w:val="center"/>
              <w:rPr>
                <w:rFonts w:ascii="Book Antiqua" w:eastAsia="Times New Roman" w:hAnsi="Book Antiqua" w:cs="Calibri"/>
                <w:b/>
                <w:bCs/>
                <w:color w:val="000000"/>
                <w:sz w:val="16"/>
                <w:szCs w:val="16"/>
                <w:u w:val="single"/>
                <w:lang w:eastAsia="pt-BR"/>
              </w:rPr>
            </w:pPr>
            <w:r>
              <w:rPr>
                <w:rFonts w:ascii="Book Antiqua" w:eastAsia="Times New Roman" w:hAnsi="Book Antiqua" w:cs="Calibri"/>
                <w:b/>
                <w:bCs/>
                <w:color w:val="000000"/>
                <w:sz w:val="16"/>
                <w:szCs w:val="16"/>
                <w:u w:val="single"/>
                <w:lang w:eastAsia="pt-BR"/>
              </w:rPr>
              <w:t>Valor Total Cotado</w:t>
            </w:r>
          </w:p>
        </w:tc>
      </w:tr>
      <w:tr w:rsidR="0038607E" w:rsidRPr="00374E7C" w:rsidTr="0038607E">
        <w:trPr>
          <w:trHeight w:val="192"/>
        </w:trPr>
        <w:tc>
          <w:tcPr>
            <w:tcW w:w="10276"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8607E" w:rsidRPr="0038607E" w:rsidRDefault="0038607E" w:rsidP="00307EA8">
            <w:pPr>
              <w:spacing w:after="0" w:line="360" w:lineRule="auto"/>
              <w:rPr>
                <w:rFonts w:ascii="Book Antiqua" w:hAnsi="Book Antiqua" w:cs="Calibri"/>
                <w:b/>
                <w:color w:val="000000"/>
                <w:sz w:val="16"/>
                <w:szCs w:val="16"/>
              </w:rPr>
            </w:pPr>
            <w:r w:rsidRPr="0038607E">
              <w:rPr>
                <w:rFonts w:ascii="Book Antiqua" w:hAnsi="Book Antiqua" w:cs="Calibri"/>
                <w:b/>
                <w:color w:val="000000"/>
                <w:sz w:val="16"/>
                <w:szCs w:val="16"/>
              </w:rPr>
              <w:t>LOTE 01</w:t>
            </w:r>
          </w:p>
        </w:tc>
      </w:tr>
      <w:tr w:rsidR="0038607E" w:rsidRPr="00374E7C" w:rsidTr="0038607E">
        <w:trPr>
          <w:trHeight w:val="253"/>
        </w:trPr>
        <w:tc>
          <w:tcPr>
            <w:tcW w:w="10276" w:type="dxa"/>
            <w:gridSpan w:val="7"/>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8607E" w:rsidRPr="0038607E" w:rsidRDefault="0038607E" w:rsidP="00307EA8">
            <w:pPr>
              <w:spacing w:after="0" w:line="360" w:lineRule="auto"/>
              <w:rPr>
                <w:rFonts w:ascii="Book Antiqua" w:hAnsi="Book Antiqua" w:cs="Calibri"/>
                <w:b/>
                <w:color w:val="000000"/>
                <w:sz w:val="16"/>
                <w:szCs w:val="16"/>
              </w:rPr>
            </w:pPr>
            <w:r w:rsidRPr="0038607E">
              <w:rPr>
                <w:rFonts w:ascii="Book Antiqua" w:hAnsi="Book Antiqua" w:cs="Calibri"/>
                <w:b/>
                <w:color w:val="000000"/>
                <w:sz w:val="16"/>
                <w:szCs w:val="16"/>
              </w:rPr>
              <w:t xml:space="preserve">01 – SERVIÇOS INICIAIS </w:t>
            </w:r>
          </w:p>
        </w:tc>
      </w:tr>
      <w:tr w:rsidR="00520E7B" w:rsidRPr="00374E7C" w:rsidTr="008712C6">
        <w:trPr>
          <w:trHeight w:val="404"/>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374E7C">
              <w:rPr>
                <w:rFonts w:ascii="Book Antiqua" w:eastAsia="Times New Roman" w:hAnsi="Book Antiqua" w:cs="Calibri"/>
                <w:color w:val="000000"/>
                <w:sz w:val="16"/>
                <w:szCs w:val="16"/>
                <w:lang w:eastAsia="pt-BR"/>
              </w:rPr>
              <w:t>1</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Demolição de Área Construída.</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1670</w:t>
            </w:r>
          </w:p>
        </w:tc>
        <w:tc>
          <w:tcPr>
            <w:tcW w:w="1604"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86,76</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144.889,20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8712C6">
        <w:trPr>
          <w:trHeight w:val="410"/>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374E7C">
              <w:rPr>
                <w:rFonts w:ascii="Book Antiqua" w:eastAsia="Times New Roman" w:hAnsi="Book Antiqua" w:cs="Calibri"/>
                <w:color w:val="000000"/>
                <w:sz w:val="16"/>
                <w:szCs w:val="16"/>
                <w:lang w:eastAsia="pt-BR"/>
              </w:rPr>
              <w:t>2</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M³</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Escavação Manual de até 1,00m.</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900</w:t>
            </w:r>
          </w:p>
        </w:tc>
        <w:tc>
          <w:tcPr>
            <w:tcW w:w="1604"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39,43</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35.487,00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8712C6">
        <w:trPr>
          <w:trHeight w:val="510"/>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374E7C">
              <w:rPr>
                <w:rFonts w:ascii="Book Antiqua" w:eastAsia="Times New Roman" w:hAnsi="Book Antiqua" w:cs="Calibri"/>
                <w:color w:val="000000"/>
                <w:sz w:val="16"/>
                <w:szCs w:val="16"/>
                <w:lang w:eastAsia="pt-BR"/>
              </w:rPr>
              <w:t>3</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M³</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Escavação Mecânica de Solos de até 1,00m.</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1110</w:t>
            </w:r>
          </w:p>
        </w:tc>
        <w:tc>
          <w:tcPr>
            <w:tcW w:w="1604"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7,04</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7.814,40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8712C6">
        <w:trPr>
          <w:trHeight w:val="524"/>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374E7C">
              <w:rPr>
                <w:rFonts w:ascii="Book Antiqua" w:eastAsia="Times New Roman" w:hAnsi="Book Antiqua" w:cs="Calibri"/>
                <w:color w:val="000000"/>
                <w:sz w:val="16"/>
                <w:szCs w:val="16"/>
                <w:lang w:eastAsia="pt-BR"/>
              </w:rPr>
              <w:t>4</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Remoção de Vidros em Esquadrias de Ferro.</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700</w:t>
            </w:r>
          </w:p>
        </w:tc>
        <w:tc>
          <w:tcPr>
            <w:tcW w:w="1604"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8,66</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6.062,00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8712C6">
        <w:trPr>
          <w:trHeight w:val="476"/>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374E7C">
              <w:rPr>
                <w:rFonts w:ascii="Book Antiqua" w:eastAsia="Times New Roman" w:hAnsi="Book Antiqua" w:cs="Calibri"/>
                <w:color w:val="000000"/>
                <w:sz w:val="16"/>
                <w:szCs w:val="16"/>
                <w:lang w:eastAsia="pt-BR"/>
              </w:rPr>
              <w:t>5</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Remoção de Vidros em Esquadrias de Madeira.</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680</w:t>
            </w:r>
          </w:p>
        </w:tc>
        <w:tc>
          <w:tcPr>
            <w:tcW w:w="1604"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8,66</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5.888,80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8712C6">
        <w:trPr>
          <w:trHeight w:val="584"/>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374E7C">
              <w:rPr>
                <w:rFonts w:ascii="Book Antiqua" w:eastAsia="Times New Roman" w:hAnsi="Book Antiqua" w:cs="Calibri"/>
                <w:color w:val="000000"/>
                <w:sz w:val="16"/>
                <w:szCs w:val="16"/>
                <w:lang w:eastAsia="pt-BR"/>
              </w:rPr>
              <w:t>6</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Retirada de Rufo / calha Chapa Galvanizada.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2040</w:t>
            </w:r>
          </w:p>
        </w:tc>
        <w:tc>
          <w:tcPr>
            <w:tcW w:w="1604"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3,14</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6.405,60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8712C6">
        <w:trPr>
          <w:trHeight w:val="394"/>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374E7C">
              <w:rPr>
                <w:rFonts w:ascii="Book Antiqua" w:eastAsia="Times New Roman" w:hAnsi="Book Antiqua" w:cs="Calibri"/>
                <w:color w:val="000000"/>
                <w:sz w:val="16"/>
                <w:szCs w:val="16"/>
                <w:lang w:eastAsia="pt-BR"/>
              </w:rPr>
              <w:t>7</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Retirada de Telhamento de Telha Fibrocimento.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1550</w:t>
            </w:r>
          </w:p>
        </w:tc>
        <w:tc>
          <w:tcPr>
            <w:tcW w:w="1604"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4,64</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7.192,00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8712C6">
        <w:trPr>
          <w:trHeight w:val="501"/>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374E7C">
              <w:rPr>
                <w:rFonts w:ascii="Book Antiqua" w:eastAsia="Times New Roman" w:hAnsi="Book Antiqua" w:cs="Calibri"/>
                <w:color w:val="000000"/>
                <w:sz w:val="16"/>
                <w:szCs w:val="16"/>
                <w:lang w:eastAsia="pt-BR"/>
              </w:rPr>
              <w:t>8</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Retirada de Estrutura de Madeira sem Reaproveitamento.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2190</w:t>
            </w:r>
          </w:p>
        </w:tc>
        <w:tc>
          <w:tcPr>
            <w:tcW w:w="1604"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20,50</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44.895,00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8712C6">
        <w:trPr>
          <w:trHeight w:val="609"/>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374E7C">
              <w:rPr>
                <w:rFonts w:ascii="Book Antiqua" w:eastAsia="Times New Roman" w:hAnsi="Book Antiqua" w:cs="Calibri"/>
                <w:color w:val="000000"/>
                <w:sz w:val="16"/>
                <w:szCs w:val="16"/>
                <w:lang w:eastAsia="pt-BR"/>
              </w:rPr>
              <w:t>9</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M³</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Demolição de Alvenaria de Tijolos Furados.</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2140</w:t>
            </w:r>
          </w:p>
        </w:tc>
        <w:tc>
          <w:tcPr>
            <w:tcW w:w="1604"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7,88</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16.863,20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8712C6">
        <w:trPr>
          <w:trHeight w:val="547"/>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10</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Retirada de Estrutura de Madeira com Reaproveitamento.</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2340</w:t>
            </w:r>
          </w:p>
        </w:tc>
        <w:tc>
          <w:tcPr>
            <w:tcW w:w="1604"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23,59</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55.200,60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8712C6">
        <w:trPr>
          <w:trHeight w:val="513"/>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11</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Retirada de Telhamento de Telha Cerâmica.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2920</w:t>
            </w:r>
          </w:p>
        </w:tc>
        <w:tc>
          <w:tcPr>
            <w:tcW w:w="1604"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9,46</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27.623,20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8712C6">
        <w:trPr>
          <w:trHeight w:val="763"/>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12</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Andaime de Madeira para Fachada de até </w:t>
            </w:r>
            <w:proofErr w:type="gramStart"/>
            <w:r w:rsidRPr="00374E7C">
              <w:rPr>
                <w:rFonts w:ascii="Book Antiqua" w:eastAsia="Times New Roman" w:hAnsi="Book Antiqua" w:cs="Calibri"/>
                <w:color w:val="000000"/>
                <w:sz w:val="16"/>
                <w:szCs w:val="16"/>
                <w:lang w:eastAsia="pt-BR"/>
              </w:rPr>
              <w:t>2</w:t>
            </w:r>
            <w:proofErr w:type="gramEnd"/>
            <w:r w:rsidRPr="00374E7C">
              <w:rPr>
                <w:rFonts w:ascii="Book Antiqua" w:eastAsia="Times New Roman" w:hAnsi="Book Antiqua" w:cs="Calibri"/>
                <w:color w:val="000000"/>
                <w:sz w:val="16"/>
                <w:szCs w:val="16"/>
                <w:lang w:eastAsia="pt-BR"/>
              </w:rPr>
              <w:t xml:space="preserve"> pvto sem reaproveitamento.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880</w:t>
            </w:r>
          </w:p>
        </w:tc>
        <w:tc>
          <w:tcPr>
            <w:tcW w:w="1604"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92,90</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81.752,00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8712C6">
        <w:trPr>
          <w:trHeight w:val="510"/>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13</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Tapume Compensado de </w:t>
            </w:r>
            <w:proofErr w:type="gramStart"/>
            <w:r w:rsidRPr="00374E7C">
              <w:rPr>
                <w:rFonts w:ascii="Book Antiqua" w:eastAsia="Times New Roman" w:hAnsi="Book Antiqua" w:cs="Calibri"/>
                <w:color w:val="000000"/>
                <w:sz w:val="16"/>
                <w:szCs w:val="16"/>
                <w:lang w:eastAsia="pt-BR"/>
              </w:rPr>
              <w:t>6mm</w:t>
            </w:r>
            <w:proofErr w:type="gramEnd"/>
            <w:r w:rsidRPr="00374E7C">
              <w:rPr>
                <w:rFonts w:ascii="Book Antiqua" w:eastAsia="Times New Roman" w:hAnsi="Book Antiqua" w:cs="Calibri"/>
                <w:color w:val="000000"/>
                <w:sz w:val="16"/>
                <w:szCs w:val="16"/>
                <w:lang w:eastAsia="pt-BR"/>
              </w:rPr>
              <w:t xml:space="preserve"> altura 2,2.</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1680</w:t>
            </w:r>
          </w:p>
        </w:tc>
        <w:tc>
          <w:tcPr>
            <w:tcW w:w="1604"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90,07</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151.317,60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8712C6">
        <w:trPr>
          <w:trHeight w:val="359"/>
        </w:trPr>
        <w:tc>
          <w:tcPr>
            <w:tcW w:w="4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14</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M³</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Carga Manual e Transporte Entulho/Caminhão 10 km.</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1499</w:t>
            </w:r>
          </w:p>
        </w:tc>
        <w:tc>
          <w:tcPr>
            <w:tcW w:w="1604" w:type="dxa"/>
            <w:tcBorders>
              <w:top w:val="single" w:sz="4" w:space="0" w:color="auto"/>
              <w:left w:val="single" w:sz="4" w:space="0" w:color="auto"/>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37,29</w:t>
            </w:r>
          </w:p>
        </w:tc>
        <w:tc>
          <w:tcPr>
            <w:tcW w:w="1701" w:type="dxa"/>
            <w:tcBorders>
              <w:top w:val="single" w:sz="4" w:space="0" w:color="auto"/>
              <w:left w:val="single" w:sz="4" w:space="0" w:color="auto"/>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55.897,71</w:t>
            </w:r>
          </w:p>
        </w:tc>
        <w:tc>
          <w:tcPr>
            <w:tcW w:w="1559" w:type="dxa"/>
            <w:tcBorders>
              <w:top w:val="single" w:sz="4" w:space="0" w:color="auto"/>
              <w:left w:val="single" w:sz="4" w:space="0" w:color="auto"/>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single" w:sz="4" w:space="0" w:color="auto"/>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045C51" w:rsidRPr="00374E7C" w:rsidTr="00045C51">
        <w:trPr>
          <w:trHeight w:val="359"/>
        </w:trPr>
        <w:tc>
          <w:tcPr>
            <w:tcW w:w="3711"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45C51" w:rsidRDefault="00045C51" w:rsidP="00307EA8">
            <w:pPr>
              <w:spacing w:after="0" w:line="360" w:lineRule="auto"/>
              <w:jc w:val="center"/>
              <w:rPr>
                <w:rFonts w:ascii="Book Antiqua" w:hAnsi="Book Antiqua" w:cs="Calibri"/>
                <w:color w:val="000000"/>
                <w:sz w:val="16"/>
                <w:szCs w:val="16"/>
              </w:rPr>
            </w:pPr>
          </w:p>
        </w:tc>
        <w:tc>
          <w:tcPr>
            <w:tcW w:w="33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5C51" w:rsidRDefault="00045C51" w:rsidP="00307EA8">
            <w:pPr>
              <w:spacing w:after="0" w:line="360" w:lineRule="auto"/>
              <w:jc w:val="both"/>
              <w:rPr>
                <w:rFonts w:ascii="Book Antiqua" w:hAnsi="Book Antiqua" w:cs="Calibri"/>
                <w:color w:val="000000"/>
                <w:sz w:val="16"/>
                <w:szCs w:val="16"/>
              </w:rPr>
            </w:pPr>
            <w:r w:rsidRPr="00045C51">
              <w:rPr>
                <w:rFonts w:ascii="Book Antiqua" w:hAnsi="Book Antiqua" w:cs="Calibri"/>
                <w:b/>
                <w:color w:val="000000"/>
                <w:sz w:val="16"/>
                <w:szCs w:val="16"/>
              </w:rPr>
              <w:t>VALOR DO GRUPO 01:</w:t>
            </w:r>
            <w:r>
              <w:rPr>
                <w:rFonts w:ascii="Book Antiqua" w:hAnsi="Book Antiqua" w:cs="Calibri"/>
                <w:color w:val="000000"/>
                <w:sz w:val="16"/>
                <w:szCs w:val="16"/>
              </w:rPr>
              <w:t xml:space="preserve"> </w:t>
            </w:r>
            <w:r w:rsidR="0058576D">
              <w:rPr>
                <w:rFonts w:ascii="Book Antiqua" w:hAnsi="Book Antiqua" w:cs="Calibri"/>
                <w:color w:val="000000"/>
                <w:sz w:val="16"/>
                <w:szCs w:val="16"/>
              </w:rPr>
              <w:t>R$ 647.288,31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5C51" w:rsidRDefault="00045C51" w:rsidP="00307EA8">
            <w:pPr>
              <w:spacing w:after="0" w:line="360" w:lineRule="auto"/>
              <w:jc w:val="both"/>
              <w:rPr>
                <w:rFonts w:ascii="Book Antiqua" w:hAnsi="Book Antiqua" w:cs="Calibri"/>
                <w:color w:val="000000"/>
                <w:sz w:val="16"/>
                <w:szCs w:val="16"/>
              </w:rPr>
            </w:pPr>
            <w:r w:rsidRPr="00045C51">
              <w:rPr>
                <w:rFonts w:ascii="Book Antiqua" w:hAnsi="Book Antiqua" w:cs="Calibri"/>
                <w:b/>
                <w:color w:val="000000"/>
                <w:sz w:val="16"/>
                <w:szCs w:val="16"/>
              </w:rPr>
              <w:t>VALOR DO GRUPO 01:</w:t>
            </w:r>
            <w:r>
              <w:rPr>
                <w:rFonts w:ascii="Book Antiqua" w:hAnsi="Book Antiqua" w:cs="Calibri"/>
                <w:color w:val="000000"/>
                <w:sz w:val="16"/>
                <w:szCs w:val="16"/>
              </w:rPr>
              <w:t xml:space="preserve"> R$ </w:t>
            </w:r>
            <w:r w:rsidR="006C120D">
              <w:rPr>
                <w:rFonts w:ascii="Book Antiqua" w:hAnsi="Book Antiqua" w:cs="Calibri"/>
                <w:color w:val="000000"/>
                <w:sz w:val="16"/>
                <w:szCs w:val="16"/>
              </w:rPr>
              <w:t>__________</w:t>
            </w:r>
          </w:p>
        </w:tc>
      </w:tr>
      <w:tr w:rsidR="0038607E" w:rsidRPr="00374E7C" w:rsidTr="0038607E">
        <w:trPr>
          <w:trHeight w:val="318"/>
        </w:trPr>
        <w:tc>
          <w:tcPr>
            <w:tcW w:w="10276" w:type="dxa"/>
            <w:gridSpan w:val="7"/>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8607E" w:rsidRPr="0038607E" w:rsidRDefault="0038607E" w:rsidP="00307EA8">
            <w:pPr>
              <w:spacing w:after="0" w:line="360" w:lineRule="auto"/>
              <w:rPr>
                <w:rFonts w:ascii="Book Antiqua" w:hAnsi="Book Antiqua" w:cs="Calibri"/>
                <w:b/>
                <w:color w:val="000000"/>
                <w:sz w:val="16"/>
                <w:szCs w:val="16"/>
              </w:rPr>
            </w:pPr>
            <w:r w:rsidRPr="0038607E">
              <w:rPr>
                <w:rFonts w:ascii="Book Antiqua" w:hAnsi="Book Antiqua" w:cs="Calibri"/>
                <w:b/>
                <w:color w:val="000000"/>
                <w:sz w:val="16"/>
                <w:szCs w:val="16"/>
              </w:rPr>
              <w:t>02 - INFRAESTRUTURA</w:t>
            </w:r>
          </w:p>
        </w:tc>
      </w:tr>
      <w:tr w:rsidR="00520E7B" w:rsidRPr="00374E7C" w:rsidTr="00520E7B">
        <w:trPr>
          <w:trHeight w:val="472"/>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15</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Contrapiso de Concreto Magro de 10 cm, Impermeabilizante.</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4670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56,91</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265.769,70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045C51" w:rsidRPr="00374E7C" w:rsidTr="00045C51">
        <w:trPr>
          <w:trHeight w:val="308"/>
        </w:trPr>
        <w:tc>
          <w:tcPr>
            <w:tcW w:w="3711"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45C51" w:rsidRPr="00374E7C" w:rsidRDefault="00045C51" w:rsidP="00307EA8">
            <w:pPr>
              <w:spacing w:after="0" w:line="360" w:lineRule="auto"/>
              <w:jc w:val="center"/>
              <w:rPr>
                <w:rFonts w:ascii="Book Antiqua" w:eastAsia="Times New Roman" w:hAnsi="Book Antiqua" w:cs="Calibri"/>
                <w:color w:val="000000"/>
                <w:sz w:val="16"/>
                <w:szCs w:val="16"/>
                <w:lang w:eastAsia="pt-BR"/>
              </w:rPr>
            </w:pPr>
          </w:p>
        </w:tc>
        <w:tc>
          <w:tcPr>
            <w:tcW w:w="330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045C51" w:rsidRDefault="00045C51" w:rsidP="00307EA8">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02</w:t>
            </w:r>
            <w:r w:rsidRPr="00045C51">
              <w:rPr>
                <w:rFonts w:ascii="Book Antiqua" w:hAnsi="Book Antiqua" w:cs="Calibri"/>
                <w:b/>
                <w:color w:val="000000"/>
                <w:sz w:val="16"/>
                <w:szCs w:val="16"/>
              </w:rPr>
              <w:t>:</w:t>
            </w:r>
            <w:r>
              <w:rPr>
                <w:rFonts w:ascii="Book Antiqua" w:hAnsi="Book Antiqua" w:cs="Calibri"/>
                <w:color w:val="000000"/>
                <w:sz w:val="16"/>
                <w:szCs w:val="16"/>
              </w:rPr>
              <w:t xml:space="preserve"> </w:t>
            </w:r>
            <w:r w:rsidR="0058576D">
              <w:rPr>
                <w:rFonts w:ascii="Book Antiqua" w:hAnsi="Book Antiqua" w:cs="Calibri"/>
                <w:color w:val="000000"/>
                <w:sz w:val="16"/>
                <w:szCs w:val="16"/>
              </w:rPr>
              <w:t>R$ 265.769,70</w:t>
            </w:r>
          </w:p>
        </w:tc>
        <w:tc>
          <w:tcPr>
            <w:tcW w:w="32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045C51" w:rsidRDefault="00045C51" w:rsidP="00307EA8">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02</w:t>
            </w:r>
            <w:r w:rsidRPr="00045C51">
              <w:rPr>
                <w:rFonts w:ascii="Book Antiqua" w:hAnsi="Book Antiqua" w:cs="Calibri"/>
                <w:b/>
                <w:color w:val="000000"/>
                <w:sz w:val="16"/>
                <w:szCs w:val="16"/>
              </w:rPr>
              <w:t>:</w:t>
            </w:r>
            <w:r>
              <w:rPr>
                <w:rFonts w:ascii="Book Antiqua" w:hAnsi="Book Antiqua" w:cs="Calibri"/>
                <w:color w:val="000000"/>
                <w:sz w:val="16"/>
                <w:szCs w:val="16"/>
              </w:rPr>
              <w:t xml:space="preserve"> R$ </w:t>
            </w:r>
            <w:r w:rsidR="006C120D">
              <w:rPr>
                <w:rFonts w:ascii="Book Antiqua" w:hAnsi="Book Antiqua" w:cs="Calibri"/>
                <w:color w:val="000000"/>
                <w:sz w:val="16"/>
                <w:szCs w:val="16"/>
              </w:rPr>
              <w:t>__________</w:t>
            </w:r>
          </w:p>
        </w:tc>
      </w:tr>
      <w:tr w:rsidR="0038607E" w:rsidRPr="00374E7C" w:rsidTr="0038607E">
        <w:trPr>
          <w:trHeight w:val="255"/>
        </w:trPr>
        <w:tc>
          <w:tcPr>
            <w:tcW w:w="10276" w:type="dxa"/>
            <w:gridSpan w:val="7"/>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8607E" w:rsidRPr="0038607E" w:rsidRDefault="0038607E" w:rsidP="00307EA8">
            <w:pPr>
              <w:spacing w:after="0" w:line="360" w:lineRule="auto"/>
              <w:rPr>
                <w:rFonts w:ascii="Book Antiqua" w:hAnsi="Book Antiqua" w:cs="Calibri"/>
                <w:b/>
                <w:color w:val="000000"/>
                <w:sz w:val="16"/>
                <w:szCs w:val="16"/>
              </w:rPr>
            </w:pPr>
            <w:r w:rsidRPr="0038607E">
              <w:rPr>
                <w:rFonts w:ascii="Book Antiqua" w:hAnsi="Book Antiqua" w:cs="Calibri"/>
                <w:b/>
                <w:color w:val="000000"/>
                <w:sz w:val="16"/>
                <w:szCs w:val="16"/>
              </w:rPr>
              <w:t xml:space="preserve">03 – SUPRAESTRUTURA </w:t>
            </w:r>
          </w:p>
        </w:tc>
      </w:tr>
      <w:tr w:rsidR="00520E7B" w:rsidRPr="00374E7C" w:rsidTr="008712C6">
        <w:trPr>
          <w:trHeight w:val="255"/>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16</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M³</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Concreto 15Mpa.</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1926</w:t>
            </w:r>
          </w:p>
        </w:tc>
        <w:tc>
          <w:tcPr>
            <w:tcW w:w="1604"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507,14</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976.751,64</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8712C6">
        <w:trPr>
          <w:trHeight w:val="255"/>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17</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M³</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Concreto 25Mpa.</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2626</w:t>
            </w:r>
          </w:p>
        </w:tc>
        <w:tc>
          <w:tcPr>
            <w:tcW w:w="1604"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567,83</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1.491.121,58</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8712C6">
        <w:trPr>
          <w:trHeight w:val="510"/>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18</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Forma de Madeira de Qualidade.</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3620</w:t>
            </w:r>
          </w:p>
        </w:tc>
        <w:tc>
          <w:tcPr>
            <w:tcW w:w="1604"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83,81</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303.392,20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8712C6">
        <w:trPr>
          <w:trHeight w:val="510"/>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19</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M³</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Concreto Armado em Estrutura – </w:t>
            </w:r>
            <w:proofErr w:type="gramStart"/>
            <w:r w:rsidRPr="00374E7C">
              <w:rPr>
                <w:rFonts w:ascii="Book Antiqua" w:eastAsia="Times New Roman" w:hAnsi="Book Antiqua" w:cs="Calibri"/>
                <w:color w:val="000000"/>
                <w:sz w:val="16"/>
                <w:szCs w:val="16"/>
                <w:lang w:eastAsia="pt-BR"/>
              </w:rPr>
              <w:t>18Mpa</w:t>
            </w:r>
            <w:proofErr w:type="gramEnd"/>
            <w:r w:rsidRPr="00374E7C">
              <w:rPr>
                <w:rFonts w:ascii="Book Antiqua" w:eastAsia="Times New Roman" w:hAnsi="Book Antiqua" w:cs="Calibri"/>
                <w:color w:val="000000"/>
                <w:sz w:val="16"/>
                <w:szCs w:val="16"/>
                <w:lang w:eastAsia="pt-BR"/>
              </w:rPr>
              <w:t>.</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760</w:t>
            </w:r>
          </w:p>
        </w:tc>
        <w:tc>
          <w:tcPr>
            <w:tcW w:w="1604"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2.743,88</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2.085.348,80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045C51" w:rsidRPr="00374E7C" w:rsidTr="00045C51">
        <w:trPr>
          <w:trHeight w:val="374"/>
        </w:trPr>
        <w:tc>
          <w:tcPr>
            <w:tcW w:w="3711"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45C51" w:rsidRDefault="00045C51" w:rsidP="00307EA8">
            <w:pPr>
              <w:spacing w:after="0" w:line="360" w:lineRule="auto"/>
              <w:jc w:val="center"/>
              <w:rPr>
                <w:rFonts w:ascii="Book Antiqua" w:hAnsi="Book Antiqua" w:cs="Calibri"/>
                <w:color w:val="000000"/>
                <w:sz w:val="16"/>
                <w:szCs w:val="16"/>
              </w:rPr>
            </w:pPr>
          </w:p>
        </w:tc>
        <w:tc>
          <w:tcPr>
            <w:tcW w:w="330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045C51" w:rsidRDefault="00045C51" w:rsidP="00307EA8">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03</w:t>
            </w:r>
            <w:r w:rsidRPr="00045C51">
              <w:rPr>
                <w:rFonts w:ascii="Book Antiqua" w:hAnsi="Book Antiqua" w:cs="Calibri"/>
                <w:b/>
                <w:color w:val="000000"/>
                <w:sz w:val="16"/>
                <w:szCs w:val="16"/>
              </w:rPr>
              <w:t>:</w:t>
            </w:r>
            <w:r>
              <w:rPr>
                <w:rFonts w:ascii="Book Antiqua" w:hAnsi="Book Antiqua" w:cs="Calibri"/>
                <w:color w:val="000000"/>
                <w:sz w:val="16"/>
                <w:szCs w:val="16"/>
              </w:rPr>
              <w:t xml:space="preserve"> </w:t>
            </w:r>
            <w:r w:rsidR="0058576D">
              <w:rPr>
                <w:rFonts w:ascii="Book Antiqua" w:hAnsi="Book Antiqua" w:cs="Calibri"/>
                <w:color w:val="000000"/>
                <w:sz w:val="16"/>
                <w:szCs w:val="16"/>
              </w:rPr>
              <w:t>R$ 4.856.614,22</w:t>
            </w:r>
          </w:p>
        </w:tc>
        <w:tc>
          <w:tcPr>
            <w:tcW w:w="32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045C51" w:rsidRDefault="00045C51" w:rsidP="00307EA8">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03</w:t>
            </w:r>
            <w:r w:rsidRPr="00045C51">
              <w:rPr>
                <w:rFonts w:ascii="Book Antiqua" w:hAnsi="Book Antiqua" w:cs="Calibri"/>
                <w:b/>
                <w:color w:val="000000"/>
                <w:sz w:val="16"/>
                <w:szCs w:val="16"/>
              </w:rPr>
              <w:t>:</w:t>
            </w:r>
            <w:r>
              <w:rPr>
                <w:rFonts w:ascii="Book Antiqua" w:hAnsi="Book Antiqua" w:cs="Calibri"/>
                <w:color w:val="000000"/>
                <w:sz w:val="16"/>
                <w:szCs w:val="16"/>
              </w:rPr>
              <w:t xml:space="preserve"> R$ </w:t>
            </w:r>
            <w:r w:rsidR="006C120D">
              <w:rPr>
                <w:rFonts w:ascii="Book Antiqua" w:hAnsi="Book Antiqua" w:cs="Calibri"/>
                <w:color w:val="000000"/>
                <w:sz w:val="16"/>
                <w:szCs w:val="16"/>
              </w:rPr>
              <w:t>__________</w:t>
            </w:r>
          </w:p>
        </w:tc>
      </w:tr>
      <w:tr w:rsidR="0038607E" w:rsidRPr="00374E7C" w:rsidTr="0038607E">
        <w:trPr>
          <w:trHeight w:val="223"/>
        </w:trPr>
        <w:tc>
          <w:tcPr>
            <w:tcW w:w="10276" w:type="dxa"/>
            <w:gridSpan w:val="7"/>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8607E" w:rsidRPr="0038607E" w:rsidRDefault="0038607E" w:rsidP="00307EA8">
            <w:pPr>
              <w:spacing w:after="0" w:line="360" w:lineRule="auto"/>
              <w:rPr>
                <w:rFonts w:ascii="Book Antiqua" w:hAnsi="Book Antiqua" w:cs="Calibri"/>
                <w:b/>
                <w:color w:val="000000"/>
                <w:sz w:val="16"/>
                <w:szCs w:val="16"/>
              </w:rPr>
            </w:pPr>
            <w:r w:rsidRPr="0038607E">
              <w:rPr>
                <w:rFonts w:ascii="Book Antiqua" w:hAnsi="Book Antiqua" w:cs="Calibri"/>
                <w:b/>
                <w:color w:val="000000"/>
                <w:sz w:val="16"/>
                <w:szCs w:val="16"/>
              </w:rPr>
              <w:t xml:space="preserve">04 – COBERTURAS E PROTEÇÕES </w:t>
            </w:r>
          </w:p>
        </w:tc>
      </w:tr>
      <w:tr w:rsidR="00520E7B" w:rsidRPr="00374E7C" w:rsidTr="00520E7B">
        <w:trPr>
          <w:trHeight w:val="404"/>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20</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Calha para Beiral de Alumínio.</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2555</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58,85</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150.361,75</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410"/>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21</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Cobertura com Telha Colonial.</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1270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79,59</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101.079,30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44"/>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22</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Cobertura com Telha de Aço Zincado Trapezoidal de 0,5mm.</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3590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89,65</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321.843,50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10"/>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23</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Cobertura com Telha Fibrocimento de </w:t>
            </w:r>
            <w:proofErr w:type="gramStart"/>
            <w:r w:rsidRPr="00374E7C">
              <w:rPr>
                <w:rFonts w:ascii="Book Antiqua" w:eastAsia="Times New Roman" w:hAnsi="Book Antiqua" w:cs="Calibri"/>
                <w:color w:val="000000"/>
                <w:sz w:val="16"/>
                <w:szCs w:val="16"/>
                <w:lang w:eastAsia="pt-BR"/>
              </w:rPr>
              <w:t>6mm</w:t>
            </w:r>
            <w:proofErr w:type="gramEnd"/>
            <w:r w:rsidRPr="00374E7C">
              <w:rPr>
                <w:rFonts w:ascii="Book Antiqua" w:eastAsia="Times New Roman" w:hAnsi="Book Antiqua" w:cs="Calibri"/>
                <w:color w:val="000000"/>
                <w:sz w:val="16"/>
                <w:szCs w:val="16"/>
                <w:lang w:eastAsia="pt-BR"/>
              </w:rPr>
              <w:t>.</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2220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42,22</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93.728,40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617"/>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24</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Estrutura de Madeira Vão Médio de 10m Telha Cerâmica.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1700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179,60</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305.320,00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765"/>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25</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Estrutura de Madeira Vão Médio de 15m Telha Fibrocimento.</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1720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100,53</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172.911,60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468"/>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26</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Rufos Metálicos Colocados.</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1724</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61,86</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106.646,64</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46"/>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27</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Cond</w:t>
            </w:r>
            <w:r>
              <w:rPr>
                <w:rFonts w:ascii="Book Antiqua" w:eastAsia="Times New Roman" w:hAnsi="Book Antiqua" w:cs="Calibri"/>
                <w:color w:val="000000"/>
                <w:sz w:val="16"/>
                <w:szCs w:val="16"/>
                <w:lang w:eastAsia="pt-BR"/>
              </w:rPr>
              <w:t>utor de Alumínio para Beiral 800.</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910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66,93</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60.906,30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12"/>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28</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Estrutura de Madeira Vão Médio de 8m Telha Cerâmica</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2600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149,56</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388.856,00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464"/>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29</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Cobertura com Telha Francesa.</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2660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52,23</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138.931,80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413"/>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30</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Cumieira para Telha Francesa.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1650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23,06</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38.049,00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10"/>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31</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Cumieira para Telha Ondulada </w:t>
            </w:r>
            <w:proofErr w:type="gramStart"/>
            <w:r w:rsidRPr="00374E7C">
              <w:rPr>
                <w:rFonts w:ascii="Book Antiqua" w:eastAsia="Times New Roman" w:hAnsi="Book Antiqua" w:cs="Calibri"/>
                <w:color w:val="000000"/>
                <w:sz w:val="16"/>
                <w:szCs w:val="16"/>
                <w:lang w:eastAsia="pt-BR"/>
              </w:rPr>
              <w:t>6</w:t>
            </w:r>
            <w:proofErr w:type="gramEnd"/>
            <w:r w:rsidRPr="00374E7C">
              <w:rPr>
                <w:rFonts w:ascii="Book Antiqua" w:eastAsia="Times New Roman" w:hAnsi="Book Antiqua" w:cs="Calibri"/>
                <w:color w:val="000000"/>
                <w:sz w:val="16"/>
                <w:szCs w:val="16"/>
                <w:lang w:eastAsia="pt-BR"/>
              </w:rPr>
              <w:t xml:space="preserve"> mm.</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2650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62,21</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164.856,50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13"/>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32</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Revisão da Estrutura para Telha de Fibrocimento de </w:t>
            </w:r>
            <w:proofErr w:type="gramStart"/>
            <w:r w:rsidRPr="00374E7C">
              <w:rPr>
                <w:rFonts w:ascii="Book Antiqua" w:eastAsia="Times New Roman" w:hAnsi="Book Antiqua" w:cs="Calibri"/>
                <w:color w:val="000000"/>
                <w:sz w:val="16"/>
                <w:szCs w:val="16"/>
                <w:lang w:eastAsia="pt-BR"/>
              </w:rPr>
              <w:t>6</w:t>
            </w:r>
            <w:proofErr w:type="gramEnd"/>
            <w:r w:rsidRPr="00374E7C">
              <w:rPr>
                <w:rFonts w:ascii="Book Antiqua" w:eastAsia="Times New Roman" w:hAnsi="Book Antiqua" w:cs="Calibri"/>
                <w:color w:val="000000"/>
                <w:sz w:val="16"/>
                <w:szCs w:val="16"/>
                <w:lang w:eastAsia="pt-BR"/>
              </w:rPr>
              <w:t xml:space="preserve"> mm.</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1710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32,45</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55.489,50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10"/>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33</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Revisão da Estrutura para Telha Francesa.</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1740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54,20</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94.308,00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87"/>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34</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Revisão Cobertura – Telha Francesa </w:t>
            </w:r>
            <w:proofErr w:type="gramStart"/>
            <w:r w:rsidRPr="00374E7C">
              <w:rPr>
                <w:rFonts w:ascii="Book Antiqua" w:eastAsia="Times New Roman" w:hAnsi="Book Antiqua" w:cs="Calibri"/>
                <w:color w:val="000000"/>
                <w:sz w:val="16"/>
                <w:szCs w:val="16"/>
                <w:lang w:eastAsia="pt-BR"/>
              </w:rPr>
              <w:t>5</w:t>
            </w:r>
            <w:proofErr w:type="gramEnd"/>
            <w:r w:rsidRPr="00374E7C">
              <w:rPr>
                <w:rFonts w:ascii="Book Antiqua" w:eastAsia="Times New Roman" w:hAnsi="Book Antiqua" w:cs="Calibri"/>
                <w:color w:val="000000"/>
                <w:sz w:val="16"/>
                <w:szCs w:val="16"/>
                <w:lang w:eastAsia="pt-BR"/>
              </w:rPr>
              <w:t xml:space="preserve"> um/m².</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2270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15,20</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34.504,00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045C51" w:rsidRPr="00374E7C" w:rsidTr="00045C51">
        <w:trPr>
          <w:trHeight w:val="338"/>
        </w:trPr>
        <w:tc>
          <w:tcPr>
            <w:tcW w:w="3711"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45C51" w:rsidRDefault="00045C51" w:rsidP="00307EA8">
            <w:pPr>
              <w:spacing w:after="0" w:line="360" w:lineRule="auto"/>
              <w:jc w:val="center"/>
              <w:rPr>
                <w:rFonts w:ascii="Book Antiqua" w:hAnsi="Book Antiqua" w:cs="Calibri"/>
                <w:color w:val="000000"/>
                <w:sz w:val="16"/>
                <w:szCs w:val="16"/>
              </w:rPr>
            </w:pPr>
          </w:p>
        </w:tc>
        <w:tc>
          <w:tcPr>
            <w:tcW w:w="330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045C51" w:rsidRDefault="00045C51" w:rsidP="00307EA8">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04</w:t>
            </w:r>
            <w:r w:rsidRPr="00045C51">
              <w:rPr>
                <w:rFonts w:ascii="Book Antiqua" w:hAnsi="Book Antiqua" w:cs="Calibri"/>
                <w:b/>
                <w:color w:val="000000"/>
                <w:sz w:val="16"/>
                <w:szCs w:val="16"/>
              </w:rPr>
              <w:t>:</w:t>
            </w:r>
            <w:r>
              <w:rPr>
                <w:rFonts w:ascii="Book Antiqua" w:hAnsi="Book Antiqua" w:cs="Calibri"/>
                <w:color w:val="000000"/>
                <w:sz w:val="16"/>
                <w:szCs w:val="16"/>
              </w:rPr>
              <w:t xml:space="preserve"> </w:t>
            </w:r>
            <w:r w:rsidR="003948B1">
              <w:rPr>
                <w:rFonts w:ascii="Book Antiqua" w:hAnsi="Book Antiqua" w:cs="Calibri"/>
                <w:color w:val="000000"/>
                <w:sz w:val="16"/>
                <w:szCs w:val="16"/>
              </w:rPr>
              <w:t>R$ 2.227.792,29</w:t>
            </w:r>
          </w:p>
        </w:tc>
        <w:tc>
          <w:tcPr>
            <w:tcW w:w="32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045C51" w:rsidRDefault="00045C51" w:rsidP="00307EA8">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04</w:t>
            </w:r>
            <w:r w:rsidRPr="00045C51">
              <w:rPr>
                <w:rFonts w:ascii="Book Antiqua" w:hAnsi="Book Antiqua" w:cs="Calibri"/>
                <w:b/>
                <w:color w:val="000000"/>
                <w:sz w:val="16"/>
                <w:szCs w:val="16"/>
              </w:rPr>
              <w:t>:</w:t>
            </w:r>
            <w:r>
              <w:rPr>
                <w:rFonts w:ascii="Book Antiqua" w:hAnsi="Book Antiqua" w:cs="Calibri"/>
                <w:color w:val="000000"/>
                <w:sz w:val="16"/>
                <w:szCs w:val="16"/>
              </w:rPr>
              <w:t xml:space="preserve"> R$ </w:t>
            </w:r>
            <w:r w:rsidR="006C120D">
              <w:rPr>
                <w:rFonts w:ascii="Book Antiqua" w:hAnsi="Book Antiqua" w:cs="Calibri"/>
                <w:color w:val="000000"/>
                <w:sz w:val="16"/>
                <w:szCs w:val="16"/>
              </w:rPr>
              <w:t>__________</w:t>
            </w:r>
          </w:p>
        </w:tc>
      </w:tr>
      <w:tr w:rsidR="0038607E" w:rsidRPr="00374E7C" w:rsidTr="0038607E">
        <w:trPr>
          <w:trHeight w:val="292"/>
        </w:trPr>
        <w:tc>
          <w:tcPr>
            <w:tcW w:w="10276" w:type="dxa"/>
            <w:gridSpan w:val="7"/>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8607E" w:rsidRPr="0038607E" w:rsidRDefault="0038607E" w:rsidP="00307EA8">
            <w:pPr>
              <w:spacing w:after="0" w:line="360" w:lineRule="auto"/>
              <w:rPr>
                <w:rFonts w:ascii="Book Antiqua" w:hAnsi="Book Antiqua" w:cs="Calibri"/>
                <w:b/>
                <w:color w:val="000000"/>
                <w:sz w:val="16"/>
                <w:szCs w:val="16"/>
              </w:rPr>
            </w:pPr>
            <w:r w:rsidRPr="0038607E">
              <w:rPr>
                <w:rFonts w:ascii="Book Antiqua" w:hAnsi="Book Antiqua" w:cs="Calibri"/>
                <w:b/>
                <w:color w:val="000000"/>
                <w:sz w:val="16"/>
                <w:szCs w:val="16"/>
              </w:rPr>
              <w:t xml:space="preserve">05 – PAREDES, PAINÉS E ESQUADRIAS </w:t>
            </w:r>
          </w:p>
        </w:tc>
      </w:tr>
      <w:tr w:rsidR="00520E7B" w:rsidRPr="00374E7C" w:rsidTr="00520E7B">
        <w:trPr>
          <w:trHeight w:val="510"/>
        </w:trPr>
        <w:tc>
          <w:tcPr>
            <w:tcW w:w="4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35</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Alvenaria Tijolos com </w:t>
            </w:r>
            <w:proofErr w:type="gramStart"/>
            <w:r w:rsidRPr="00374E7C">
              <w:rPr>
                <w:rFonts w:ascii="Book Antiqua" w:eastAsia="Times New Roman" w:hAnsi="Book Antiqua" w:cs="Calibri"/>
                <w:color w:val="000000"/>
                <w:sz w:val="16"/>
                <w:szCs w:val="16"/>
                <w:lang w:eastAsia="pt-BR"/>
              </w:rPr>
              <w:t>6</w:t>
            </w:r>
            <w:proofErr w:type="gramEnd"/>
            <w:r w:rsidRPr="00374E7C">
              <w:rPr>
                <w:rFonts w:ascii="Book Antiqua" w:eastAsia="Times New Roman" w:hAnsi="Book Antiqua" w:cs="Calibri"/>
                <w:color w:val="000000"/>
                <w:sz w:val="16"/>
                <w:szCs w:val="16"/>
                <w:lang w:eastAsia="pt-BR"/>
              </w:rPr>
              <w:t xml:space="preserve"> Furos de 12cm.</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3850</w:t>
            </w:r>
          </w:p>
        </w:tc>
        <w:tc>
          <w:tcPr>
            <w:tcW w:w="1604" w:type="dxa"/>
            <w:tcBorders>
              <w:top w:val="single" w:sz="4" w:space="0" w:color="auto"/>
              <w:left w:val="single" w:sz="4" w:space="0" w:color="auto"/>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55,82</w:t>
            </w:r>
          </w:p>
        </w:tc>
        <w:tc>
          <w:tcPr>
            <w:tcW w:w="1701" w:type="dxa"/>
            <w:tcBorders>
              <w:top w:val="single" w:sz="4" w:space="0" w:color="auto"/>
              <w:left w:val="single" w:sz="4" w:space="0" w:color="auto"/>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214.907,00</w:t>
            </w:r>
          </w:p>
        </w:tc>
        <w:tc>
          <w:tcPr>
            <w:tcW w:w="1559" w:type="dxa"/>
            <w:tcBorders>
              <w:top w:val="single" w:sz="4" w:space="0" w:color="auto"/>
              <w:left w:val="single" w:sz="4" w:space="0" w:color="auto"/>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single" w:sz="4" w:space="0" w:color="auto"/>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28"/>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36</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Substituição de Fechaduras de Portas Externas.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777</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131,66</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102.299,82</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10"/>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37</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Retirada de Portas, Janelas e Caixilhos.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1010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8,68</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8.766,80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88"/>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38</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Recolocação de Divisórias Existentes (Mão de Obra).</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1340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39,61</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53.077,40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412"/>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39</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Porta Divisória com Ferragens.</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538</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281,24</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151.307,12</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702"/>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40</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Porta Chapeada de Madeira Angelim com Forra e Vistas e sem Ferragens.</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610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320,64</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195.590,40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10"/>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41</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Ferragem Completa para Porta Externa.</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595</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233,26</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138.789,70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424"/>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42</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Painel Divisório Colocado.</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2090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83,09</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173.658,10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44"/>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43</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Porta de Almofada de Madeira com Forra, Vistas e Ferragens.</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799</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394,11</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314.893,89</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10"/>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44</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Alvenaria Tijolo de </w:t>
            </w:r>
            <w:proofErr w:type="gramStart"/>
            <w:r w:rsidRPr="00374E7C">
              <w:rPr>
                <w:rFonts w:ascii="Book Antiqua" w:eastAsia="Times New Roman" w:hAnsi="Book Antiqua" w:cs="Calibri"/>
                <w:color w:val="000000"/>
                <w:sz w:val="16"/>
                <w:szCs w:val="16"/>
                <w:lang w:eastAsia="pt-BR"/>
              </w:rPr>
              <w:t>6</w:t>
            </w:r>
            <w:proofErr w:type="gramEnd"/>
            <w:r w:rsidRPr="00374E7C">
              <w:rPr>
                <w:rFonts w:ascii="Book Antiqua" w:eastAsia="Times New Roman" w:hAnsi="Book Antiqua" w:cs="Calibri"/>
                <w:color w:val="000000"/>
                <w:sz w:val="16"/>
                <w:szCs w:val="16"/>
                <w:lang w:eastAsia="pt-BR"/>
              </w:rPr>
              <w:t xml:space="preserve"> Furos 25cm.</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2800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135,49</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379.372,00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10"/>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45</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Vidro Transparente com </w:t>
            </w:r>
            <w:proofErr w:type="gramStart"/>
            <w:r w:rsidRPr="00374E7C">
              <w:rPr>
                <w:rFonts w:ascii="Book Antiqua" w:eastAsia="Times New Roman" w:hAnsi="Book Antiqua" w:cs="Calibri"/>
                <w:color w:val="000000"/>
                <w:sz w:val="16"/>
                <w:szCs w:val="16"/>
                <w:lang w:eastAsia="pt-BR"/>
              </w:rPr>
              <w:t>4</w:t>
            </w:r>
            <w:proofErr w:type="gramEnd"/>
            <w:r w:rsidRPr="00374E7C">
              <w:rPr>
                <w:rFonts w:ascii="Book Antiqua" w:eastAsia="Times New Roman" w:hAnsi="Book Antiqua" w:cs="Calibri"/>
                <w:color w:val="000000"/>
                <w:sz w:val="16"/>
                <w:szCs w:val="16"/>
                <w:lang w:eastAsia="pt-BR"/>
              </w:rPr>
              <w:t xml:space="preserve"> mm Colocado.</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940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127,84</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120.169,60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045C51" w:rsidRPr="00374E7C" w:rsidTr="00045C51">
        <w:trPr>
          <w:trHeight w:val="412"/>
        </w:trPr>
        <w:tc>
          <w:tcPr>
            <w:tcW w:w="3711"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45C51" w:rsidRDefault="00045C51" w:rsidP="00307EA8">
            <w:pPr>
              <w:spacing w:after="0" w:line="360" w:lineRule="auto"/>
              <w:jc w:val="center"/>
              <w:rPr>
                <w:rFonts w:ascii="Book Antiqua" w:hAnsi="Book Antiqua" w:cs="Calibri"/>
                <w:color w:val="000000"/>
                <w:sz w:val="16"/>
                <w:szCs w:val="16"/>
              </w:rPr>
            </w:pPr>
          </w:p>
        </w:tc>
        <w:tc>
          <w:tcPr>
            <w:tcW w:w="330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045C51" w:rsidRDefault="00045C51" w:rsidP="00307EA8">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05</w:t>
            </w:r>
            <w:r w:rsidRPr="00045C51">
              <w:rPr>
                <w:rFonts w:ascii="Book Antiqua" w:hAnsi="Book Antiqua" w:cs="Calibri"/>
                <w:b/>
                <w:color w:val="000000"/>
                <w:sz w:val="16"/>
                <w:szCs w:val="16"/>
              </w:rPr>
              <w:t>:</w:t>
            </w:r>
            <w:r>
              <w:rPr>
                <w:rFonts w:ascii="Book Antiqua" w:hAnsi="Book Antiqua" w:cs="Calibri"/>
                <w:color w:val="000000"/>
                <w:sz w:val="16"/>
                <w:szCs w:val="16"/>
              </w:rPr>
              <w:t xml:space="preserve"> </w:t>
            </w:r>
            <w:r w:rsidR="003948B1">
              <w:rPr>
                <w:rFonts w:ascii="Book Antiqua" w:hAnsi="Book Antiqua" w:cs="Calibri"/>
                <w:color w:val="000000"/>
                <w:sz w:val="16"/>
                <w:szCs w:val="16"/>
              </w:rPr>
              <w:t>R$ 1.852.831,83</w:t>
            </w:r>
          </w:p>
        </w:tc>
        <w:tc>
          <w:tcPr>
            <w:tcW w:w="32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045C51" w:rsidRDefault="00045C51" w:rsidP="00307EA8">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05</w:t>
            </w:r>
            <w:r w:rsidRPr="00045C51">
              <w:rPr>
                <w:rFonts w:ascii="Book Antiqua" w:hAnsi="Book Antiqua" w:cs="Calibri"/>
                <w:b/>
                <w:color w:val="000000"/>
                <w:sz w:val="16"/>
                <w:szCs w:val="16"/>
              </w:rPr>
              <w:t>:</w:t>
            </w:r>
            <w:r>
              <w:rPr>
                <w:rFonts w:ascii="Book Antiqua" w:hAnsi="Book Antiqua" w:cs="Calibri"/>
                <w:color w:val="000000"/>
                <w:sz w:val="16"/>
                <w:szCs w:val="16"/>
              </w:rPr>
              <w:t xml:space="preserve"> R$ </w:t>
            </w:r>
            <w:r w:rsidR="006C120D">
              <w:rPr>
                <w:rFonts w:ascii="Book Antiqua" w:hAnsi="Book Antiqua" w:cs="Calibri"/>
                <w:color w:val="000000"/>
                <w:sz w:val="16"/>
                <w:szCs w:val="16"/>
              </w:rPr>
              <w:t>__________</w:t>
            </w:r>
          </w:p>
        </w:tc>
      </w:tr>
      <w:tr w:rsidR="0038607E" w:rsidRPr="00374E7C" w:rsidTr="0038607E">
        <w:trPr>
          <w:trHeight w:val="277"/>
        </w:trPr>
        <w:tc>
          <w:tcPr>
            <w:tcW w:w="10276" w:type="dxa"/>
            <w:gridSpan w:val="7"/>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8607E" w:rsidRPr="0038607E" w:rsidRDefault="0038607E" w:rsidP="00307EA8">
            <w:pPr>
              <w:spacing w:after="0" w:line="360" w:lineRule="auto"/>
              <w:rPr>
                <w:rFonts w:ascii="Book Antiqua" w:hAnsi="Book Antiqua" w:cs="Calibri"/>
                <w:b/>
                <w:color w:val="000000"/>
                <w:sz w:val="16"/>
                <w:szCs w:val="16"/>
              </w:rPr>
            </w:pPr>
            <w:r w:rsidRPr="0038607E">
              <w:rPr>
                <w:rFonts w:ascii="Book Antiqua" w:hAnsi="Book Antiqua" w:cs="Calibri"/>
                <w:b/>
                <w:color w:val="000000"/>
                <w:sz w:val="16"/>
                <w:szCs w:val="16"/>
              </w:rPr>
              <w:t xml:space="preserve">06 – REVESTIMENTOS </w:t>
            </w:r>
          </w:p>
        </w:tc>
      </w:tr>
      <w:tr w:rsidR="00520E7B" w:rsidRPr="00374E7C" w:rsidTr="00520E7B">
        <w:trPr>
          <w:trHeight w:val="510"/>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46</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Chapisco e Reboco Desempenado.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5600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28,73</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160.888,00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255"/>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47</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Emboco.</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2500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16,96</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42.400,00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10"/>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48</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Forro de PVC com Estrutura Metálica.</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3300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83,28</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274.824,00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10"/>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49</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Limpeza de Alvenaria para Pintura.</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6200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5,02</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31.124,00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335"/>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50</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Pintura Acrílica – 2 demãos.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11900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26,46</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314.874,00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497"/>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51</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Pintura Esmalte Sintética sobre Madeira - 2 demãos + Fundo.</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2850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46,16</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131.556,00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255"/>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52</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Reboco.</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3750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20,39</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76.462,50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10"/>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53</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Revestimento Cerâmico 10x10cm.</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2240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115,14</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257.913,60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01"/>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54</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Forro de Isopor </w:t>
            </w:r>
            <w:proofErr w:type="gramStart"/>
            <w:r w:rsidRPr="00374E7C">
              <w:rPr>
                <w:rFonts w:ascii="Book Antiqua" w:eastAsia="Times New Roman" w:hAnsi="Book Antiqua" w:cs="Calibri"/>
                <w:color w:val="000000"/>
                <w:sz w:val="16"/>
                <w:szCs w:val="16"/>
                <w:lang w:eastAsia="pt-BR"/>
              </w:rPr>
              <w:t>2cm</w:t>
            </w:r>
            <w:proofErr w:type="gramEnd"/>
            <w:r w:rsidRPr="00374E7C">
              <w:rPr>
                <w:rFonts w:ascii="Book Antiqua" w:eastAsia="Times New Roman" w:hAnsi="Book Antiqua" w:cs="Calibri"/>
                <w:color w:val="000000"/>
                <w:sz w:val="16"/>
                <w:szCs w:val="16"/>
                <w:lang w:eastAsia="pt-BR"/>
              </w:rPr>
              <w:t xml:space="preserve"> Texturizado Polar Colocado.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3150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57,65</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181.597,50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643"/>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55</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Forro Forte Mineralizado Texturizado Polar Pintura Acrílica Colocado.</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2360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148,55</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350.578,00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045C51" w:rsidRPr="00374E7C" w:rsidTr="00045C51">
        <w:trPr>
          <w:trHeight w:val="446"/>
        </w:trPr>
        <w:tc>
          <w:tcPr>
            <w:tcW w:w="3711"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45C51" w:rsidRDefault="00045C51" w:rsidP="00307EA8">
            <w:pPr>
              <w:spacing w:after="0" w:line="360" w:lineRule="auto"/>
              <w:jc w:val="center"/>
              <w:rPr>
                <w:rFonts w:ascii="Book Antiqua" w:hAnsi="Book Antiqua" w:cs="Calibri"/>
                <w:color w:val="000000"/>
                <w:sz w:val="16"/>
                <w:szCs w:val="16"/>
              </w:rPr>
            </w:pPr>
          </w:p>
        </w:tc>
        <w:tc>
          <w:tcPr>
            <w:tcW w:w="330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045C51" w:rsidRDefault="00045C51" w:rsidP="00307EA8">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06</w:t>
            </w:r>
            <w:r w:rsidRPr="00045C51">
              <w:rPr>
                <w:rFonts w:ascii="Book Antiqua" w:hAnsi="Book Antiqua" w:cs="Calibri"/>
                <w:b/>
                <w:color w:val="000000"/>
                <w:sz w:val="16"/>
                <w:szCs w:val="16"/>
              </w:rPr>
              <w:t>:</w:t>
            </w:r>
            <w:r>
              <w:rPr>
                <w:rFonts w:ascii="Book Antiqua" w:hAnsi="Book Antiqua" w:cs="Calibri"/>
                <w:color w:val="000000"/>
                <w:sz w:val="16"/>
                <w:szCs w:val="16"/>
              </w:rPr>
              <w:t xml:space="preserve"> </w:t>
            </w:r>
            <w:r w:rsidR="003948B1">
              <w:rPr>
                <w:rFonts w:ascii="Book Antiqua" w:hAnsi="Book Antiqua" w:cs="Calibri"/>
                <w:color w:val="000000"/>
                <w:sz w:val="16"/>
                <w:szCs w:val="16"/>
              </w:rPr>
              <w:t>R$ 1.822.217,60</w:t>
            </w:r>
          </w:p>
        </w:tc>
        <w:tc>
          <w:tcPr>
            <w:tcW w:w="32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045C51" w:rsidRDefault="00045C51" w:rsidP="00307EA8">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06</w:t>
            </w:r>
            <w:r w:rsidRPr="00045C51">
              <w:rPr>
                <w:rFonts w:ascii="Book Antiqua" w:hAnsi="Book Antiqua" w:cs="Calibri"/>
                <w:b/>
                <w:color w:val="000000"/>
                <w:sz w:val="16"/>
                <w:szCs w:val="16"/>
              </w:rPr>
              <w:t>:</w:t>
            </w:r>
            <w:r>
              <w:rPr>
                <w:rFonts w:ascii="Book Antiqua" w:hAnsi="Book Antiqua" w:cs="Calibri"/>
                <w:color w:val="000000"/>
                <w:sz w:val="16"/>
                <w:szCs w:val="16"/>
              </w:rPr>
              <w:t xml:space="preserve"> R$ </w:t>
            </w:r>
            <w:r w:rsidR="006C120D">
              <w:rPr>
                <w:rFonts w:ascii="Book Antiqua" w:hAnsi="Book Antiqua" w:cs="Calibri"/>
                <w:color w:val="000000"/>
                <w:sz w:val="16"/>
                <w:szCs w:val="16"/>
              </w:rPr>
              <w:t>__________</w:t>
            </w:r>
          </w:p>
        </w:tc>
      </w:tr>
      <w:tr w:rsidR="0038607E" w:rsidRPr="00374E7C" w:rsidTr="0038607E">
        <w:trPr>
          <w:trHeight w:val="224"/>
        </w:trPr>
        <w:tc>
          <w:tcPr>
            <w:tcW w:w="10276" w:type="dxa"/>
            <w:gridSpan w:val="7"/>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8607E" w:rsidRPr="0038607E" w:rsidRDefault="0038607E" w:rsidP="00307EA8">
            <w:pPr>
              <w:spacing w:after="0" w:line="360" w:lineRule="auto"/>
              <w:rPr>
                <w:rFonts w:ascii="Book Antiqua" w:hAnsi="Book Antiqua" w:cs="Calibri"/>
                <w:b/>
                <w:color w:val="000000"/>
                <w:sz w:val="16"/>
                <w:szCs w:val="16"/>
              </w:rPr>
            </w:pPr>
            <w:r w:rsidRPr="0038607E">
              <w:rPr>
                <w:rFonts w:ascii="Book Antiqua" w:hAnsi="Book Antiqua" w:cs="Calibri"/>
                <w:b/>
                <w:color w:val="000000"/>
                <w:sz w:val="16"/>
                <w:szCs w:val="16"/>
              </w:rPr>
              <w:t xml:space="preserve">07 – PAVIMENTAÇÃO </w:t>
            </w:r>
          </w:p>
        </w:tc>
      </w:tr>
      <w:tr w:rsidR="00520E7B" w:rsidRPr="00374E7C" w:rsidTr="00520E7B">
        <w:trPr>
          <w:trHeight w:val="418"/>
        </w:trPr>
        <w:tc>
          <w:tcPr>
            <w:tcW w:w="4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56</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Piso Vinílico 30x30cm 02 mm.</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2790</w:t>
            </w:r>
          </w:p>
        </w:tc>
        <w:tc>
          <w:tcPr>
            <w:tcW w:w="1604" w:type="dxa"/>
            <w:tcBorders>
              <w:top w:val="single" w:sz="4" w:space="0" w:color="auto"/>
              <w:left w:val="single" w:sz="4" w:space="0" w:color="auto"/>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86,12</w:t>
            </w:r>
          </w:p>
        </w:tc>
        <w:tc>
          <w:tcPr>
            <w:tcW w:w="1701" w:type="dxa"/>
            <w:tcBorders>
              <w:top w:val="single" w:sz="4" w:space="0" w:color="auto"/>
              <w:left w:val="single" w:sz="4" w:space="0" w:color="auto"/>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2790</w:t>
            </w:r>
          </w:p>
        </w:tc>
        <w:tc>
          <w:tcPr>
            <w:tcW w:w="1559" w:type="dxa"/>
            <w:tcBorders>
              <w:top w:val="single" w:sz="4" w:space="0" w:color="auto"/>
              <w:left w:val="single" w:sz="4" w:space="0" w:color="auto"/>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single" w:sz="4" w:space="0" w:color="auto"/>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693"/>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57</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Piso Cerâmico Extra Antiderrapante PEI-5 com Argamassa Colante.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3500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73,53</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3500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BD3008" w:rsidRPr="00374E7C" w:rsidTr="00BD3008">
        <w:trPr>
          <w:trHeight w:val="502"/>
        </w:trPr>
        <w:tc>
          <w:tcPr>
            <w:tcW w:w="3711"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D3008" w:rsidRDefault="00BD3008" w:rsidP="00307EA8">
            <w:pPr>
              <w:spacing w:after="0" w:line="360" w:lineRule="auto"/>
              <w:jc w:val="center"/>
              <w:rPr>
                <w:rFonts w:ascii="Book Antiqua" w:hAnsi="Book Antiqua" w:cs="Calibri"/>
                <w:color w:val="000000"/>
                <w:sz w:val="16"/>
                <w:szCs w:val="16"/>
              </w:rPr>
            </w:pPr>
          </w:p>
        </w:tc>
        <w:tc>
          <w:tcPr>
            <w:tcW w:w="330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BD3008" w:rsidRDefault="00BD3008" w:rsidP="00307EA8">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07</w:t>
            </w:r>
            <w:r w:rsidRPr="00045C51">
              <w:rPr>
                <w:rFonts w:ascii="Book Antiqua" w:hAnsi="Book Antiqua" w:cs="Calibri"/>
                <w:b/>
                <w:color w:val="000000"/>
                <w:sz w:val="16"/>
                <w:szCs w:val="16"/>
              </w:rPr>
              <w:t>:</w:t>
            </w:r>
            <w:r>
              <w:rPr>
                <w:rFonts w:ascii="Book Antiqua" w:hAnsi="Book Antiqua" w:cs="Calibri"/>
                <w:color w:val="000000"/>
                <w:sz w:val="16"/>
                <w:szCs w:val="16"/>
              </w:rPr>
              <w:t xml:space="preserve"> </w:t>
            </w:r>
            <w:r w:rsidR="003948B1">
              <w:rPr>
                <w:rFonts w:ascii="Book Antiqua" w:hAnsi="Book Antiqua" w:cs="Calibri"/>
                <w:color w:val="000000"/>
                <w:sz w:val="16"/>
                <w:szCs w:val="16"/>
              </w:rPr>
              <w:t>R$ 497.629,80</w:t>
            </w:r>
          </w:p>
        </w:tc>
        <w:tc>
          <w:tcPr>
            <w:tcW w:w="32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BD3008" w:rsidRDefault="00BD3008" w:rsidP="00307EA8">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07</w:t>
            </w:r>
            <w:r w:rsidRPr="00045C51">
              <w:rPr>
                <w:rFonts w:ascii="Book Antiqua" w:hAnsi="Book Antiqua" w:cs="Calibri"/>
                <w:b/>
                <w:color w:val="000000"/>
                <w:sz w:val="16"/>
                <w:szCs w:val="16"/>
              </w:rPr>
              <w:t>:</w:t>
            </w:r>
            <w:r>
              <w:rPr>
                <w:rFonts w:ascii="Book Antiqua" w:hAnsi="Book Antiqua" w:cs="Calibri"/>
                <w:color w:val="000000"/>
                <w:sz w:val="16"/>
                <w:szCs w:val="16"/>
              </w:rPr>
              <w:t xml:space="preserve"> R$ </w:t>
            </w:r>
            <w:r w:rsidR="006C120D">
              <w:rPr>
                <w:rFonts w:ascii="Book Antiqua" w:hAnsi="Book Antiqua" w:cs="Calibri"/>
                <w:color w:val="000000"/>
                <w:sz w:val="16"/>
                <w:szCs w:val="16"/>
              </w:rPr>
              <w:t>__________</w:t>
            </w:r>
          </w:p>
        </w:tc>
      </w:tr>
      <w:tr w:rsidR="0038607E" w:rsidRPr="00374E7C" w:rsidTr="0038607E">
        <w:trPr>
          <w:trHeight w:val="318"/>
        </w:trPr>
        <w:tc>
          <w:tcPr>
            <w:tcW w:w="10276" w:type="dxa"/>
            <w:gridSpan w:val="7"/>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8607E" w:rsidRPr="0038607E" w:rsidRDefault="0038607E" w:rsidP="00307EA8">
            <w:pPr>
              <w:spacing w:after="0" w:line="360" w:lineRule="auto"/>
              <w:rPr>
                <w:rFonts w:ascii="Book Antiqua" w:hAnsi="Book Antiqua" w:cs="Calibri"/>
                <w:b/>
                <w:color w:val="000000"/>
                <w:sz w:val="16"/>
                <w:szCs w:val="16"/>
              </w:rPr>
            </w:pPr>
            <w:r w:rsidRPr="0038607E">
              <w:rPr>
                <w:rFonts w:ascii="Book Antiqua" w:hAnsi="Book Antiqua" w:cs="Calibri"/>
                <w:b/>
                <w:color w:val="000000"/>
                <w:sz w:val="16"/>
                <w:szCs w:val="16"/>
              </w:rPr>
              <w:t xml:space="preserve">08 – INSTALAÇÕES HIDROSANITÁRIAS </w:t>
            </w:r>
          </w:p>
        </w:tc>
      </w:tr>
      <w:tr w:rsidR="00520E7B" w:rsidRPr="00374E7C" w:rsidTr="00520E7B">
        <w:trPr>
          <w:trHeight w:val="510"/>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58</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Caixa D’água Fibra de Vidro 2.000 Litros.</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129</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928,33</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119.754,57</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61"/>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59</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Caixa D’água Polietileno 5.000 Litros.</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62</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1.938,27</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120.172,74</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372"/>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60</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Reparo de Válvula Hidra.</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360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83,59</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30.092,40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10"/>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61</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Reparo para Caixa de Descarga de Embutir.</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660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56,40</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37.224,00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10"/>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62</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Ponto Sanitário (Esgoto Simples).</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548</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80,33</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44.020,84</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452"/>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63</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Mictório de Louça Sifonado com Válvula Automática.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268</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745,00</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199.660,00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765"/>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64</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Lavatório de Louça Simples Sifonado com Torneira Pressmatic.</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259</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624,62</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161.776,58</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99"/>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65</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Conjunto</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Conjunto de </w:t>
            </w:r>
            <w:proofErr w:type="gramStart"/>
            <w:r w:rsidRPr="00374E7C">
              <w:rPr>
                <w:rFonts w:ascii="Book Antiqua" w:eastAsia="Times New Roman" w:hAnsi="Book Antiqua" w:cs="Calibri"/>
                <w:color w:val="000000"/>
                <w:sz w:val="16"/>
                <w:szCs w:val="16"/>
                <w:lang w:eastAsia="pt-BR"/>
              </w:rPr>
              <w:t>3</w:t>
            </w:r>
            <w:proofErr w:type="gramEnd"/>
            <w:r w:rsidRPr="00374E7C">
              <w:rPr>
                <w:rFonts w:ascii="Book Antiqua" w:eastAsia="Times New Roman" w:hAnsi="Book Antiqua" w:cs="Calibri"/>
                <w:color w:val="000000"/>
                <w:sz w:val="16"/>
                <w:szCs w:val="16"/>
                <w:lang w:eastAsia="pt-BR"/>
              </w:rPr>
              <w:t xml:space="preserve"> Barras de Apoio Metálicas Cromadas para BWC de Deficientes.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216</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367,77</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79.438,32</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12"/>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66</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Caixa de Incêndio 45x75x17 – sem equipamentos.</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220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224,98</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49.495,60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322"/>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67</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Extintor de Incêndio CO2 4Kg.</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369</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475,28</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175.378,32</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414"/>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68</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Extintor de Incêndio PQS </w:t>
            </w:r>
            <w:proofErr w:type="gramStart"/>
            <w:r w:rsidRPr="00374E7C">
              <w:rPr>
                <w:rFonts w:ascii="Book Antiqua" w:eastAsia="Times New Roman" w:hAnsi="Book Antiqua" w:cs="Calibri"/>
                <w:color w:val="000000"/>
                <w:sz w:val="16"/>
                <w:szCs w:val="16"/>
                <w:lang w:eastAsia="pt-BR"/>
              </w:rPr>
              <w:t>4Kg</w:t>
            </w:r>
            <w:proofErr w:type="gramEnd"/>
            <w:r w:rsidRPr="00374E7C">
              <w:rPr>
                <w:rFonts w:ascii="Book Antiqua" w:eastAsia="Times New Roman" w:hAnsi="Book Antiqua" w:cs="Calibri"/>
                <w:color w:val="000000"/>
                <w:sz w:val="16"/>
                <w:szCs w:val="16"/>
                <w:lang w:eastAsia="pt-BR"/>
              </w:rPr>
              <w:t>.</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322</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181,89</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58.568,58</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489"/>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69</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Extintor de Incêndio Água com Suporte de 10 Litros.</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181</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168,46</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30.491,26</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10"/>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70</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Placa de Sinalização de Acrílico 16x25cm.</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710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86,24</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61.230,40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255"/>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71</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Assento Plástico.</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748</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36,20</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27.077,60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69"/>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72</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Lavatório de Louça Simples Sifonado com Metais.</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459</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494,99</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227.200,41</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10"/>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73</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Válvula de Descarga Automática </w:t>
            </w:r>
            <w:proofErr w:type="gramStart"/>
            <w:r w:rsidRPr="00374E7C">
              <w:rPr>
                <w:rFonts w:ascii="Book Antiqua" w:eastAsia="Times New Roman" w:hAnsi="Book Antiqua" w:cs="Calibri"/>
                <w:color w:val="000000"/>
                <w:sz w:val="16"/>
                <w:szCs w:val="16"/>
                <w:lang w:eastAsia="pt-BR"/>
              </w:rPr>
              <w:t>1</w:t>
            </w:r>
            <w:proofErr w:type="gramEnd"/>
            <w:r w:rsidRPr="00374E7C">
              <w:rPr>
                <w:rFonts w:ascii="Book Antiqua" w:eastAsia="Times New Roman" w:hAnsi="Book Antiqua" w:cs="Calibri"/>
                <w:color w:val="000000"/>
                <w:sz w:val="16"/>
                <w:szCs w:val="16"/>
                <w:lang w:eastAsia="pt-BR"/>
              </w:rPr>
              <w:t xml:space="preserve"> ½”.</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271</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296,29</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80.294,59</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01"/>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74</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Bacia Sanitária com Caixa de Descarga Acoplada e Assento.</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287</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540,35</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155.080,45</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359"/>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75</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Ponto Hidráulico de 25 mm.</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484</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58,57</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28.347,88</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359"/>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76</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Ponto Hidráulico de 50 mm.</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244</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107,20</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26.156,80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21"/>
        </w:trPr>
        <w:tc>
          <w:tcPr>
            <w:tcW w:w="4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77</w:t>
            </w:r>
          </w:p>
        </w:tc>
        <w:tc>
          <w:tcPr>
            <w:tcW w:w="2471" w:type="dxa"/>
            <w:tcBorders>
              <w:top w:val="single" w:sz="4" w:space="0" w:color="auto"/>
              <w:left w:val="nil"/>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Ponto Sanitário (Esgoto Simples) 100 mm.</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288</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88,64</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25.528,32</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BD3008" w:rsidRPr="00374E7C" w:rsidTr="00BD3008">
        <w:trPr>
          <w:trHeight w:val="364"/>
        </w:trPr>
        <w:tc>
          <w:tcPr>
            <w:tcW w:w="3711"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D3008" w:rsidRDefault="00BD3008" w:rsidP="00307EA8">
            <w:pPr>
              <w:spacing w:after="0" w:line="360" w:lineRule="auto"/>
              <w:jc w:val="center"/>
              <w:rPr>
                <w:rFonts w:ascii="Book Antiqua" w:hAnsi="Book Antiqua" w:cs="Calibri"/>
                <w:color w:val="000000"/>
                <w:sz w:val="16"/>
                <w:szCs w:val="16"/>
              </w:rPr>
            </w:pPr>
          </w:p>
        </w:tc>
        <w:tc>
          <w:tcPr>
            <w:tcW w:w="330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BD3008" w:rsidRDefault="00BD3008" w:rsidP="00307EA8">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08</w:t>
            </w:r>
            <w:r w:rsidRPr="00045C51">
              <w:rPr>
                <w:rFonts w:ascii="Book Antiqua" w:hAnsi="Book Antiqua" w:cs="Calibri"/>
                <w:b/>
                <w:color w:val="000000"/>
                <w:sz w:val="16"/>
                <w:szCs w:val="16"/>
              </w:rPr>
              <w:t>:</w:t>
            </w:r>
            <w:r>
              <w:rPr>
                <w:rFonts w:ascii="Book Antiqua" w:hAnsi="Book Antiqua" w:cs="Calibri"/>
                <w:color w:val="000000"/>
                <w:sz w:val="16"/>
                <w:szCs w:val="16"/>
              </w:rPr>
              <w:t xml:space="preserve"> </w:t>
            </w:r>
            <w:r w:rsidR="003948B1">
              <w:rPr>
                <w:rFonts w:ascii="Book Antiqua" w:hAnsi="Book Antiqua" w:cs="Calibri"/>
                <w:color w:val="000000"/>
                <w:sz w:val="16"/>
                <w:szCs w:val="16"/>
              </w:rPr>
              <w:t>R$ 1.736.989,66</w:t>
            </w:r>
          </w:p>
        </w:tc>
        <w:tc>
          <w:tcPr>
            <w:tcW w:w="32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BD3008" w:rsidRDefault="00BD3008" w:rsidP="00307EA8">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08</w:t>
            </w:r>
            <w:r w:rsidRPr="00045C51">
              <w:rPr>
                <w:rFonts w:ascii="Book Antiqua" w:hAnsi="Book Antiqua" w:cs="Calibri"/>
                <w:b/>
                <w:color w:val="000000"/>
                <w:sz w:val="16"/>
                <w:szCs w:val="16"/>
              </w:rPr>
              <w:t>:</w:t>
            </w:r>
            <w:r>
              <w:rPr>
                <w:rFonts w:ascii="Book Antiqua" w:hAnsi="Book Antiqua" w:cs="Calibri"/>
                <w:color w:val="000000"/>
                <w:sz w:val="16"/>
                <w:szCs w:val="16"/>
              </w:rPr>
              <w:t xml:space="preserve"> R$ </w:t>
            </w:r>
            <w:r w:rsidR="006C120D">
              <w:rPr>
                <w:rFonts w:ascii="Book Antiqua" w:hAnsi="Book Antiqua" w:cs="Calibri"/>
                <w:color w:val="000000"/>
                <w:sz w:val="16"/>
                <w:szCs w:val="16"/>
              </w:rPr>
              <w:t>__________</w:t>
            </w:r>
          </w:p>
        </w:tc>
      </w:tr>
      <w:tr w:rsidR="0038607E" w:rsidRPr="00374E7C" w:rsidTr="0038607E">
        <w:trPr>
          <w:trHeight w:val="318"/>
        </w:trPr>
        <w:tc>
          <w:tcPr>
            <w:tcW w:w="10276" w:type="dxa"/>
            <w:gridSpan w:val="7"/>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8607E" w:rsidRPr="0038607E" w:rsidRDefault="0038607E" w:rsidP="00307EA8">
            <w:pPr>
              <w:spacing w:after="0" w:line="360" w:lineRule="auto"/>
              <w:rPr>
                <w:rFonts w:ascii="Book Antiqua" w:hAnsi="Book Antiqua" w:cs="Calibri"/>
                <w:b/>
                <w:color w:val="000000"/>
                <w:sz w:val="16"/>
                <w:szCs w:val="16"/>
              </w:rPr>
            </w:pPr>
            <w:r w:rsidRPr="0038607E">
              <w:rPr>
                <w:rFonts w:ascii="Book Antiqua" w:hAnsi="Book Antiqua" w:cs="Calibri"/>
                <w:b/>
                <w:color w:val="000000"/>
                <w:sz w:val="16"/>
                <w:szCs w:val="16"/>
              </w:rPr>
              <w:t xml:space="preserve">09 – COMPLEMENTAÇÃO DA OBRA </w:t>
            </w:r>
          </w:p>
        </w:tc>
      </w:tr>
      <w:tr w:rsidR="00520E7B" w:rsidRPr="00374E7C" w:rsidTr="00520E7B">
        <w:trPr>
          <w:trHeight w:val="634"/>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78</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Alambrado de Tela Galvanizado, Malha </w:t>
            </w:r>
            <w:proofErr w:type="gramStart"/>
            <w:r w:rsidRPr="00374E7C">
              <w:rPr>
                <w:rFonts w:ascii="Book Antiqua" w:eastAsia="Times New Roman" w:hAnsi="Book Antiqua" w:cs="Calibri"/>
                <w:color w:val="000000"/>
                <w:sz w:val="16"/>
                <w:szCs w:val="16"/>
                <w:lang w:eastAsia="pt-BR"/>
              </w:rPr>
              <w:t>8</w:t>
            </w:r>
            <w:proofErr w:type="gramEnd"/>
            <w:r w:rsidRPr="00374E7C">
              <w:rPr>
                <w:rFonts w:ascii="Book Antiqua" w:eastAsia="Times New Roman" w:hAnsi="Book Antiqua" w:cs="Calibri"/>
                <w:color w:val="000000"/>
                <w:sz w:val="16"/>
                <w:szCs w:val="16"/>
                <w:lang w:eastAsia="pt-BR"/>
              </w:rPr>
              <w:t xml:space="preserve"> Fios 12 com Tubo Galvanizado 2”.</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4200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195,23</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819.966,00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10"/>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79</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Moirão de Concreto 10x10x3, 00m.</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1070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55,32</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59.192,40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639"/>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80</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Muro de Alvenaria </w:t>
            </w:r>
            <w:proofErr w:type="gramStart"/>
            <w:r w:rsidRPr="00374E7C">
              <w:rPr>
                <w:rFonts w:ascii="Book Antiqua" w:eastAsia="Times New Roman" w:hAnsi="Book Antiqua" w:cs="Calibri"/>
                <w:color w:val="000000"/>
                <w:sz w:val="16"/>
                <w:szCs w:val="16"/>
                <w:lang w:eastAsia="pt-BR"/>
              </w:rPr>
              <w:t>15cm</w:t>
            </w:r>
            <w:proofErr w:type="gramEnd"/>
            <w:r w:rsidRPr="00374E7C">
              <w:rPr>
                <w:rFonts w:ascii="Book Antiqua" w:eastAsia="Times New Roman" w:hAnsi="Book Antiqua" w:cs="Calibri"/>
                <w:color w:val="000000"/>
                <w:sz w:val="16"/>
                <w:szCs w:val="16"/>
                <w:lang w:eastAsia="pt-BR"/>
              </w:rPr>
              <w:t xml:space="preserve"> com Fundamento e Concreto Rebocado e Pintura.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2800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309,53</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866.684,00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680"/>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81</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Guarda Corpo Metálico com Corrimão de Madeira /h = 1,10m.</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875</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252,86</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221.252,50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78"/>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82</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Tubo de Aço Galvanizado </w:t>
            </w:r>
            <w:proofErr w:type="gramStart"/>
            <w:r w:rsidRPr="00374E7C">
              <w:rPr>
                <w:rFonts w:ascii="Book Antiqua" w:eastAsia="Times New Roman" w:hAnsi="Book Antiqua" w:cs="Calibri"/>
                <w:color w:val="000000"/>
                <w:sz w:val="16"/>
                <w:szCs w:val="16"/>
                <w:lang w:eastAsia="pt-BR"/>
              </w:rPr>
              <w:t>2</w:t>
            </w:r>
            <w:proofErr w:type="gramEnd"/>
            <w:r w:rsidRPr="00374E7C">
              <w:rPr>
                <w:rFonts w:ascii="Book Antiqua" w:eastAsia="Times New Roman" w:hAnsi="Book Antiqua" w:cs="Calibri"/>
                <w:color w:val="000000"/>
                <w:sz w:val="16"/>
                <w:szCs w:val="16"/>
                <w:lang w:eastAsia="pt-BR"/>
              </w:rPr>
              <w:t xml:space="preserve">” para Corrimão em Alvenaria.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680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98,04</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66.667,20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BD3008" w:rsidRPr="00374E7C" w:rsidTr="00BD3008">
        <w:trPr>
          <w:trHeight w:val="425"/>
        </w:trPr>
        <w:tc>
          <w:tcPr>
            <w:tcW w:w="3711"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D3008" w:rsidRDefault="00BD3008" w:rsidP="00307EA8">
            <w:pPr>
              <w:spacing w:after="0" w:line="360" w:lineRule="auto"/>
              <w:jc w:val="center"/>
              <w:rPr>
                <w:rFonts w:ascii="Book Antiqua" w:hAnsi="Book Antiqua" w:cs="Calibri"/>
                <w:color w:val="000000"/>
                <w:sz w:val="16"/>
                <w:szCs w:val="16"/>
              </w:rPr>
            </w:pPr>
          </w:p>
        </w:tc>
        <w:tc>
          <w:tcPr>
            <w:tcW w:w="330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BD3008" w:rsidRDefault="00BD3008" w:rsidP="00307EA8">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09</w:t>
            </w:r>
            <w:r w:rsidRPr="00045C51">
              <w:rPr>
                <w:rFonts w:ascii="Book Antiqua" w:hAnsi="Book Antiqua" w:cs="Calibri"/>
                <w:b/>
                <w:color w:val="000000"/>
                <w:sz w:val="16"/>
                <w:szCs w:val="16"/>
              </w:rPr>
              <w:t>:</w:t>
            </w:r>
            <w:r>
              <w:rPr>
                <w:rFonts w:ascii="Book Antiqua" w:hAnsi="Book Antiqua" w:cs="Calibri"/>
                <w:color w:val="000000"/>
                <w:sz w:val="16"/>
                <w:szCs w:val="16"/>
              </w:rPr>
              <w:t xml:space="preserve"> </w:t>
            </w:r>
            <w:r w:rsidR="003948B1">
              <w:rPr>
                <w:rFonts w:ascii="Book Antiqua" w:hAnsi="Book Antiqua" w:cs="Calibri"/>
                <w:color w:val="000000"/>
                <w:sz w:val="16"/>
                <w:szCs w:val="16"/>
              </w:rPr>
              <w:t>R$ 2.033.762,10</w:t>
            </w:r>
          </w:p>
        </w:tc>
        <w:tc>
          <w:tcPr>
            <w:tcW w:w="32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BD3008" w:rsidRDefault="00BD3008" w:rsidP="00307EA8">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09</w:t>
            </w:r>
            <w:r w:rsidRPr="00045C51">
              <w:rPr>
                <w:rFonts w:ascii="Book Antiqua" w:hAnsi="Book Antiqua" w:cs="Calibri"/>
                <w:b/>
                <w:color w:val="000000"/>
                <w:sz w:val="16"/>
                <w:szCs w:val="16"/>
              </w:rPr>
              <w:t>:</w:t>
            </w:r>
            <w:r>
              <w:rPr>
                <w:rFonts w:ascii="Book Antiqua" w:hAnsi="Book Antiqua" w:cs="Calibri"/>
                <w:color w:val="000000"/>
                <w:sz w:val="16"/>
                <w:szCs w:val="16"/>
              </w:rPr>
              <w:t xml:space="preserve"> R$ </w:t>
            </w:r>
            <w:r w:rsidR="006C120D">
              <w:rPr>
                <w:rFonts w:ascii="Book Antiqua" w:hAnsi="Book Antiqua" w:cs="Calibri"/>
                <w:color w:val="000000"/>
                <w:sz w:val="16"/>
                <w:szCs w:val="16"/>
              </w:rPr>
              <w:t>__________</w:t>
            </w:r>
          </w:p>
        </w:tc>
      </w:tr>
      <w:tr w:rsidR="004B6BD9" w:rsidRPr="00374E7C" w:rsidTr="00BD3008">
        <w:trPr>
          <w:trHeight w:val="425"/>
        </w:trPr>
        <w:tc>
          <w:tcPr>
            <w:tcW w:w="3711"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B6BD9" w:rsidRPr="004B6BD9" w:rsidRDefault="004B6BD9" w:rsidP="00307EA8">
            <w:pPr>
              <w:spacing w:after="0" w:line="360" w:lineRule="auto"/>
              <w:jc w:val="center"/>
              <w:rPr>
                <w:rFonts w:ascii="Book Antiqua" w:hAnsi="Book Antiqua" w:cs="Calibri"/>
                <w:b/>
                <w:color w:val="000000"/>
                <w:sz w:val="16"/>
                <w:szCs w:val="16"/>
              </w:rPr>
            </w:pPr>
            <w:r w:rsidRPr="004B6BD9">
              <w:rPr>
                <w:rFonts w:ascii="Book Antiqua" w:hAnsi="Book Antiqua" w:cs="Calibri"/>
                <w:b/>
                <w:color w:val="000000"/>
                <w:sz w:val="16"/>
                <w:szCs w:val="16"/>
              </w:rPr>
              <w:t xml:space="preserve">VALOR TOTAL DO LOTE 01: </w:t>
            </w:r>
          </w:p>
        </w:tc>
        <w:tc>
          <w:tcPr>
            <w:tcW w:w="330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4B6BD9" w:rsidRPr="003948B1" w:rsidRDefault="003948B1" w:rsidP="00307EA8">
            <w:pPr>
              <w:spacing w:after="0" w:line="360" w:lineRule="auto"/>
              <w:jc w:val="center"/>
              <w:rPr>
                <w:rFonts w:ascii="Book Antiqua" w:hAnsi="Book Antiqua" w:cs="Calibri"/>
                <w:b/>
                <w:color w:val="000000"/>
                <w:sz w:val="20"/>
                <w:szCs w:val="20"/>
                <w:u w:val="single"/>
              </w:rPr>
            </w:pPr>
            <w:r w:rsidRPr="003948B1">
              <w:rPr>
                <w:rFonts w:ascii="Book Antiqua" w:hAnsi="Book Antiqua" w:cs="Calibri"/>
                <w:b/>
                <w:color w:val="000000"/>
                <w:sz w:val="20"/>
                <w:szCs w:val="20"/>
                <w:u w:val="single"/>
              </w:rPr>
              <w:t>R$ 15.940.895,51</w:t>
            </w:r>
          </w:p>
        </w:tc>
        <w:tc>
          <w:tcPr>
            <w:tcW w:w="32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4B6BD9" w:rsidRDefault="004B6BD9" w:rsidP="00307EA8">
            <w:pPr>
              <w:spacing w:after="0" w:line="360" w:lineRule="auto"/>
              <w:jc w:val="center"/>
              <w:rPr>
                <w:rFonts w:ascii="Book Antiqua" w:hAnsi="Book Antiqua" w:cs="Calibri"/>
                <w:b/>
                <w:color w:val="000000"/>
                <w:sz w:val="16"/>
                <w:szCs w:val="16"/>
              </w:rPr>
            </w:pPr>
            <w:r>
              <w:rPr>
                <w:rFonts w:ascii="Book Antiqua" w:hAnsi="Book Antiqua" w:cs="Calibri"/>
                <w:b/>
                <w:color w:val="000000"/>
                <w:sz w:val="16"/>
                <w:szCs w:val="16"/>
              </w:rPr>
              <w:t>R$ _________</w:t>
            </w:r>
          </w:p>
        </w:tc>
      </w:tr>
      <w:tr w:rsidR="004B6BD9" w:rsidRPr="00374E7C" w:rsidTr="004B6BD9">
        <w:trPr>
          <w:trHeight w:val="276"/>
        </w:trPr>
        <w:tc>
          <w:tcPr>
            <w:tcW w:w="10276"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B6BD9" w:rsidRPr="0038607E" w:rsidRDefault="004B6BD9" w:rsidP="00307EA8">
            <w:pPr>
              <w:spacing w:after="0" w:line="360" w:lineRule="auto"/>
              <w:rPr>
                <w:rFonts w:ascii="Book Antiqua" w:hAnsi="Book Antiqua" w:cs="Calibri"/>
                <w:b/>
                <w:color w:val="000000"/>
                <w:sz w:val="16"/>
                <w:szCs w:val="16"/>
              </w:rPr>
            </w:pPr>
            <w:r>
              <w:rPr>
                <w:rFonts w:ascii="Book Antiqua" w:hAnsi="Book Antiqua" w:cs="Calibri"/>
                <w:b/>
                <w:color w:val="000000"/>
                <w:sz w:val="16"/>
                <w:szCs w:val="16"/>
              </w:rPr>
              <w:t>LOTE 02</w:t>
            </w:r>
          </w:p>
        </w:tc>
      </w:tr>
      <w:tr w:rsidR="0038607E" w:rsidRPr="00374E7C" w:rsidTr="0038607E">
        <w:trPr>
          <w:trHeight w:val="332"/>
        </w:trPr>
        <w:tc>
          <w:tcPr>
            <w:tcW w:w="10276" w:type="dxa"/>
            <w:gridSpan w:val="7"/>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8607E" w:rsidRPr="0038607E" w:rsidRDefault="0038607E" w:rsidP="00307EA8">
            <w:pPr>
              <w:spacing w:after="0" w:line="360" w:lineRule="auto"/>
              <w:rPr>
                <w:rFonts w:ascii="Book Antiqua" w:hAnsi="Book Antiqua" w:cs="Calibri"/>
                <w:b/>
                <w:color w:val="000000"/>
                <w:sz w:val="16"/>
                <w:szCs w:val="16"/>
              </w:rPr>
            </w:pPr>
            <w:r w:rsidRPr="0038607E">
              <w:rPr>
                <w:rFonts w:ascii="Book Antiqua" w:hAnsi="Book Antiqua" w:cs="Calibri"/>
                <w:b/>
                <w:color w:val="000000"/>
                <w:sz w:val="16"/>
                <w:szCs w:val="16"/>
              </w:rPr>
              <w:t xml:space="preserve">10 – INSTALAÇÕES ELÉTRICAS </w:t>
            </w:r>
          </w:p>
        </w:tc>
      </w:tr>
      <w:tr w:rsidR="00520E7B" w:rsidRPr="00374E7C" w:rsidTr="00520E7B">
        <w:trPr>
          <w:trHeight w:val="410"/>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83</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Braçadeira Para Tubo </w:t>
            </w:r>
            <w:proofErr w:type="gramStart"/>
            <w:r w:rsidRPr="00374E7C">
              <w:rPr>
                <w:rFonts w:ascii="Book Antiqua" w:eastAsia="Times New Roman" w:hAnsi="Book Antiqua" w:cs="Calibri"/>
                <w:color w:val="000000"/>
                <w:sz w:val="16"/>
                <w:szCs w:val="16"/>
                <w:lang w:eastAsia="pt-BR"/>
              </w:rPr>
              <w:t>2</w:t>
            </w:r>
            <w:proofErr w:type="gramEnd"/>
            <w:r w:rsidRPr="00374E7C">
              <w:rPr>
                <w:rFonts w:ascii="Book Antiqua" w:eastAsia="Times New Roman" w:hAnsi="Book Antiqua" w:cs="Calibri"/>
                <w:color w:val="000000"/>
                <w:sz w:val="16"/>
                <w:szCs w:val="16"/>
                <w:lang w:eastAsia="pt-BR"/>
              </w:rPr>
              <w:t xml:space="preserve">”.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680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20,22</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13.749,60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416"/>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84</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Disjuntor Monopolar DQ 10A.</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439</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18,94</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8.314,66</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408"/>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85</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Disjuntor Monopolar DQ 15A.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485</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18,94</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9.185,90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414"/>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86</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Cabo de Cobre Nu 16.00mm².</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1490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13,69</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20.398,10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10"/>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87</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proofErr w:type="gramStart"/>
            <w:r w:rsidRPr="00374E7C">
              <w:rPr>
                <w:rFonts w:ascii="Book Antiqua" w:eastAsia="Times New Roman" w:hAnsi="Book Antiqua" w:cs="Calibri"/>
                <w:color w:val="000000"/>
                <w:sz w:val="16"/>
                <w:szCs w:val="16"/>
                <w:lang w:eastAsia="pt-BR"/>
              </w:rPr>
              <w:t>Caixa de Passagem 4x4”</w:t>
            </w:r>
            <w:proofErr w:type="gramEnd"/>
            <w:r w:rsidRPr="00374E7C">
              <w:rPr>
                <w:rFonts w:ascii="Book Antiqua" w:eastAsia="Times New Roman" w:hAnsi="Book Antiqua" w:cs="Calibri"/>
                <w:color w:val="000000"/>
                <w:sz w:val="16"/>
                <w:szCs w:val="16"/>
                <w:lang w:eastAsia="pt-BR"/>
              </w:rPr>
              <w:t xml:space="preserve"> Oitavada.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426</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10,75</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4.579,50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386"/>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88</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Disjuntor Monopolar DQ 30A.</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339</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18,94</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6.420,66</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406"/>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89</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Disjuntor Monopolar DQ 35A.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249</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22,58</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5.622,42</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270"/>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90</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Disjuntor Monopolar DQ 70A.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308</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67,46</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20.777,68</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290"/>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91</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Disjuntor Tripolar C 15A.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273</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64,53</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17.616,69</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310"/>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92</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Disjuntor Tripolar C 20A.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146</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69,27</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10.113,42</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316"/>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93</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Disjuntor Tripolar C 30A.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170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64,27</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10.925,90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335"/>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94</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Disjuntor Tripolar C 100A.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103</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140,43</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14.464,29</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923"/>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95</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Eletroduto tipo Mangueira Corrugada de </w:t>
            </w:r>
            <w:proofErr w:type="gramStart"/>
            <w:r w:rsidRPr="00374E7C">
              <w:rPr>
                <w:rFonts w:ascii="Book Antiqua" w:eastAsia="Times New Roman" w:hAnsi="Book Antiqua" w:cs="Calibri"/>
                <w:color w:val="000000"/>
                <w:sz w:val="16"/>
                <w:szCs w:val="16"/>
                <w:lang w:eastAsia="pt-BR"/>
              </w:rPr>
              <w:t>1</w:t>
            </w:r>
            <w:proofErr w:type="gramEnd"/>
            <w:r w:rsidRPr="00374E7C">
              <w:rPr>
                <w:rFonts w:ascii="Book Antiqua" w:eastAsia="Times New Roman" w:hAnsi="Book Antiqua" w:cs="Calibri"/>
                <w:color w:val="000000"/>
                <w:sz w:val="16"/>
                <w:szCs w:val="16"/>
                <w:lang w:eastAsia="pt-BR"/>
              </w:rPr>
              <w:t xml:space="preserve">”. Eletroduto tipo Mangueira Corrugada de ½”.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1650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6,99</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11.533,50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342"/>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96</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Fio Isolado 1,5mm² – </w:t>
            </w:r>
            <w:proofErr w:type="gramStart"/>
            <w:r w:rsidRPr="00374E7C">
              <w:rPr>
                <w:rFonts w:ascii="Book Antiqua" w:eastAsia="Times New Roman" w:hAnsi="Book Antiqua" w:cs="Calibri"/>
                <w:color w:val="000000"/>
                <w:sz w:val="16"/>
                <w:szCs w:val="16"/>
                <w:lang w:eastAsia="pt-BR"/>
              </w:rPr>
              <w:t>750V</w:t>
            </w:r>
            <w:proofErr w:type="gramEnd"/>
            <w:r w:rsidRPr="00374E7C">
              <w:rPr>
                <w:rFonts w:ascii="Book Antiqua" w:eastAsia="Times New Roman" w:hAnsi="Book Antiqua" w:cs="Calibri"/>
                <w:color w:val="000000"/>
                <w:sz w:val="16"/>
                <w:szCs w:val="16"/>
                <w:lang w:eastAsia="pt-BR"/>
              </w:rPr>
              <w:t>.</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4650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2,92</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13.578,00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362"/>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97</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Fio Isolado 2,5mm² – </w:t>
            </w:r>
            <w:proofErr w:type="gramStart"/>
            <w:r w:rsidRPr="00374E7C">
              <w:rPr>
                <w:rFonts w:ascii="Book Antiqua" w:eastAsia="Times New Roman" w:hAnsi="Book Antiqua" w:cs="Calibri"/>
                <w:color w:val="000000"/>
                <w:sz w:val="16"/>
                <w:szCs w:val="16"/>
                <w:lang w:eastAsia="pt-BR"/>
              </w:rPr>
              <w:t>750V</w:t>
            </w:r>
            <w:proofErr w:type="gramEnd"/>
            <w:r w:rsidRPr="00374E7C">
              <w:rPr>
                <w:rFonts w:ascii="Book Antiqua" w:eastAsia="Times New Roman" w:hAnsi="Book Antiqua" w:cs="Calibri"/>
                <w:color w:val="000000"/>
                <w:sz w:val="16"/>
                <w:szCs w:val="16"/>
                <w:lang w:eastAsia="pt-BR"/>
              </w:rPr>
              <w:t>.</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5950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3,43</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20.408,50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359"/>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98</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Fio Isolado 4,0mm² – </w:t>
            </w:r>
            <w:proofErr w:type="gramStart"/>
            <w:r w:rsidRPr="00374E7C">
              <w:rPr>
                <w:rFonts w:ascii="Book Antiqua" w:eastAsia="Times New Roman" w:hAnsi="Book Antiqua" w:cs="Calibri"/>
                <w:color w:val="000000"/>
                <w:sz w:val="16"/>
                <w:szCs w:val="16"/>
                <w:lang w:eastAsia="pt-BR"/>
              </w:rPr>
              <w:t>750V</w:t>
            </w:r>
            <w:proofErr w:type="gramEnd"/>
            <w:r w:rsidRPr="00374E7C">
              <w:rPr>
                <w:rFonts w:ascii="Book Antiqua" w:eastAsia="Times New Roman" w:hAnsi="Book Antiqua" w:cs="Calibri"/>
                <w:color w:val="000000"/>
                <w:sz w:val="16"/>
                <w:szCs w:val="16"/>
                <w:lang w:eastAsia="pt-BR"/>
              </w:rPr>
              <w:t>.</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6850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6,28</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43.018,00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359"/>
        </w:trPr>
        <w:tc>
          <w:tcPr>
            <w:tcW w:w="4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99</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Fio Isolado 6,00mm² - 750 v. </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4850</w:t>
            </w:r>
          </w:p>
        </w:tc>
        <w:tc>
          <w:tcPr>
            <w:tcW w:w="1604" w:type="dxa"/>
            <w:tcBorders>
              <w:top w:val="single" w:sz="4" w:space="0" w:color="auto"/>
              <w:left w:val="single" w:sz="4" w:space="0" w:color="auto"/>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7,36</w:t>
            </w:r>
          </w:p>
        </w:tc>
        <w:tc>
          <w:tcPr>
            <w:tcW w:w="1701" w:type="dxa"/>
            <w:tcBorders>
              <w:top w:val="single" w:sz="4" w:space="0" w:color="auto"/>
              <w:left w:val="single" w:sz="4" w:space="0" w:color="auto"/>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35.696,00</w:t>
            </w:r>
          </w:p>
        </w:tc>
        <w:tc>
          <w:tcPr>
            <w:tcW w:w="1559" w:type="dxa"/>
            <w:tcBorders>
              <w:top w:val="single" w:sz="4" w:space="0" w:color="auto"/>
              <w:left w:val="single" w:sz="4" w:space="0" w:color="auto"/>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single" w:sz="4" w:space="0" w:color="auto"/>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380"/>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100</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Fio Isolado 10,00mm² - 750 v.</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3750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10,18</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38.175,00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42"/>
        </w:trPr>
        <w:tc>
          <w:tcPr>
            <w:tcW w:w="4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101</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Interruptor de Embutir </w:t>
            </w:r>
            <w:proofErr w:type="gramStart"/>
            <w:r w:rsidRPr="00374E7C">
              <w:rPr>
                <w:rFonts w:ascii="Book Antiqua" w:eastAsia="Times New Roman" w:hAnsi="Book Antiqua" w:cs="Calibri"/>
                <w:color w:val="000000"/>
                <w:sz w:val="16"/>
                <w:szCs w:val="16"/>
                <w:lang w:eastAsia="pt-BR"/>
              </w:rPr>
              <w:t>1</w:t>
            </w:r>
            <w:proofErr w:type="gramEnd"/>
            <w:r w:rsidRPr="00374E7C">
              <w:rPr>
                <w:rFonts w:ascii="Book Antiqua" w:eastAsia="Times New Roman" w:hAnsi="Book Antiqua" w:cs="Calibri"/>
                <w:color w:val="000000"/>
                <w:sz w:val="16"/>
                <w:szCs w:val="16"/>
                <w:lang w:eastAsia="pt-BR"/>
              </w:rPr>
              <w:t xml:space="preserve"> Seção Paralelo.</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420</w:t>
            </w:r>
          </w:p>
        </w:tc>
        <w:tc>
          <w:tcPr>
            <w:tcW w:w="1604" w:type="dxa"/>
            <w:tcBorders>
              <w:top w:val="single" w:sz="4" w:space="0" w:color="auto"/>
              <w:left w:val="single" w:sz="4" w:space="0" w:color="auto"/>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27,40</w:t>
            </w:r>
          </w:p>
        </w:tc>
        <w:tc>
          <w:tcPr>
            <w:tcW w:w="1701" w:type="dxa"/>
            <w:tcBorders>
              <w:top w:val="single" w:sz="4" w:space="0" w:color="auto"/>
              <w:left w:val="single" w:sz="4" w:space="0" w:color="auto"/>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11.508,00</w:t>
            </w:r>
          </w:p>
        </w:tc>
        <w:tc>
          <w:tcPr>
            <w:tcW w:w="1559" w:type="dxa"/>
            <w:tcBorders>
              <w:top w:val="single" w:sz="4" w:space="0" w:color="auto"/>
              <w:left w:val="single" w:sz="4" w:space="0" w:color="auto"/>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single" w:sz="4" w:space="0" w:color="auto"/>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352"/>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102</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Interruptor de Embutir </w:t>
            </w:r>
            <w:proofErr w:type="gramStart"/>
            <w:r w:rsidRPr="00374E7C">
              <w:rPr>
                <w:rFonts w:ascii="Book Antiqua" w:eastAsia="Times New Roman" w:hAnsi="Book Antiqua" w:cs="Calibri"/>
                <w:color w:val="000000"/>
                <w:sz w:val="16"/>
                <w:szCs w:val="16"/>
                <w:lang w:eastAsia="pt-BR"/>
              </w:rPr>
              <w:t>2</w:t>
            </w:r>
            <w:proofErr w:type="gramEnd"/>
            <w:r w:rsidRPr="00374E7C">
              <w:rPr>
                <w:rFonts w:ascii="Book Antiqua" w:eastAsia="Times New Roman" w:hAnsi="Book Antiqua" w:cs="Calibri"/>
                <w:color w:val="000000"/>
                <w:sz w:val="16"/>
                <w:szCs w:val="16"/>
                <w:lang w:eastAsia="pt-BR"/>
              </w:rPr>
              <w:t xml:space="preserve"> Secoes.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535</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31,92</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17.077,20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372"/>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103</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Interruptor de Embutir </w:t>
            </w:r>
            <w:proofErr w:type="gramStart"/>
            <w:r w:rsidRPr="00374E7C">
              <w:rPr>
                <w:rFonts w:ascii="Book Antiqua" w:eastAsia="Times New Roman" w:hAnsi="Book Antiqua" w:cs="Calibri"/>
                <w:color w:val="000000"/>
                <w:sz w:val="16"/>
                <w:szCs w:val="16"/>
                <w:lang w:eastAsia="pt-BR"/>
              </w:rPr>
              <w:t>3</w:t>
            </w:r>
            <w:proofErr w:type="gramEnd"/>
            <w:r w:rsidRPr="00374E7C">
              <w:rPr>
                <w:rFonts w:ascii="Book Antiqua" w:eastAsia="Times New Roman" w:hAnsi="Book Antiqua" w:cs="Calibri"/>
                <w:color w:val="000000"/>
                <w:sz w:val="16"/>
                <w:szCs w:val="16"/>
                <w:lang w:eastAsia="pt-BR"/>
              </w:rPr>
              <w:t xml:space="preserve"> Secoes.</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715</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39,92</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28.542,80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33"/>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104</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Interruptor Simples com Interruptor Paralelo.</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669</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27,53</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18.417,57</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10"/>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105</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Interruptor Simples com Tomada.</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918</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33,07</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30.358,26</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451"/>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106</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Lâmpada Fluorescente </w:t>
            </w:r>
            <w:proofErr w:type="gramStart"/>
            <w:r w:rsidRPr="00374E7C">
              <w:rPr>
                <w:rFonts w:ascii="Book Antiqua" w:eastAsia="Times New Roman" w:hAnsi="Book Antiqua" w:cs="Calibri"/>
                <w:color w:val="000000"/>
                <w:sz w:val="16"/>
                <w:szCs w:val="16"/>
                <w:lang w:eastAsia="pt-BR"/>
              </w:rPr>
              <w:t>40W</w:t>
            </w:r>
            <w:proofErr w:type="gramEnd"/>
            <w:r w:rsidRPr="00374E7C">
              <w:rPr>
                <w:rFonts w:ascii="Book Antiqua" w:eastAsia="Times New Roman" w:hAnsi="Book Antiqua" w:cs="Calibri"/>
                <w:color w:val="000000"/>
                <w:sz w:val="16"/>
                <w:szCs w:val="16"/>
                <w:lang w:eastAsia="pt-BR"/>
              </w:rPr>
              <w:t>.</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420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13,64</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5.728,80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10"/>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107</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Lâmpada Vapor de Mercúrio </w:t>
            </w:r>
            <w:proofErr w:type="gramStart"/>
            <w:r w:rsidRPr="00374E7C">
              <w:rPr>
                <w:rFonts w:ascii="Book Antiqua" w:eastAsia="Times New Roman" w:hAnsi="Book Antiqua" w:cs="Calibri"/>
                <w:color w:val="000000"/>
                <w:sz w:val="16"/>
                <w:szCs w:val="16"/>
                <w:lang w:eastAsia="pt-BR"/>
              </w:rPr>
              <w:t>125W</w:t>
            </w:r>
            <w:proofErr w:type="gramEnd"/>
            <w:r w:rsidRPr="00374E7C">
              <w:rPr>
                <w:rFonts w:ascii="Book Antiqua" w:eastAsia="Times New Roman" w:hAnsi="Book Antiqua" w:cs="Calibri"/>
                <w:color w:val="000000"/>
                <w:sz w:val="16"/>
                <w:szCs w:val="16"/>
                <w:lang w:eastAsia="pt-BR"/>
              </w:rPr>
              <w:t xml:space="preserve">.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200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43,14</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8.628,00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10"/>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108</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Lâmpada Vapor de Mercúrio </w:t>
            </w:r>
            <w:proofErr w:type="gramStart"/>
            <w:r w:rsidRPr="00374E7C">
              <w:rPr>
                <w:rFonts w:ascii="Book Antiqua" w:eastAsia="Times New Roman" w:hAnsi="Book Antiqua" w:cs="Calibri"/>
                <w:color w:val="000000"/>
                <w:sz w:val="16"/>
                <w:szCs w:val="16"/>
                <w:lang w:eastAsia="pt-BR"/>
              </w:rPr>
              <w:t>400W</w:t>
            </w:r>
            <w:proofErr w:type="gramEnd"/>
            <w:r w:rsidRPr="00374E7C">
              <w:rPr>
                <w:rFonts w:ascii="Book Antiqua" w:eastAsia="Times New Roman" w:hAnsi="Book Antiqua" w:cs="Calibri"/>
                <w:color w:val="000000"/>
                <w:sz w:val="16"/>
                <w:szCs w:val="16"/>
                <w:lang w:eastAsia="pt-BR"/>
              </w:rPr>
              <w:t>.</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210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110,07</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23.114,70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10"/>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109</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Quadro de Medição com Demanda.</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97</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827,27</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80.245,19</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85"/>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110</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Quadro de Medição Trifásica com Medidor.</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97</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317,51</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30.798,47</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50"/>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111</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Quadro Terminal Forca/Luz 40 a 50 Disjuntores.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65</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1.300,24</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84.515,60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16"/>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112</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Quadro Terminal Forca/Luz 06 a 12 Disjuntores Mono.</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142</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111,28</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15.801,76</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326"/>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113</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Reator Alto Fator PR </w:t>
            </w:r>
            <w:proofErr w:type="gramStart"/>
            <w:r w:rsidRPr="00374E7C">
              <w:rPr>
                <w:rFonts w:ascii="Book Antiqua" w:eastAsia="Times New Roman" w:hAnsi="Book Antiqua" w:cs="Calibri"/>
                <w:color w:val="000000"/>
                <w:sz w:val="16"/>
                <w:szCs w:val="16"/>
                <w:lang w:eastAsia="pt-BR"/>
              </w:rPr>
              <w:t>2x20W</w:t>
            </w:r>
            <w:proofErr w:type="gramEnd"/>
            <w:r w:rsidRPr="00374E7C">
              <w:rPr>
                <w:rFonts w:ascii="Book Antiqua" w:eastAsia="Times New Roman" w:hAnsi="Book Antiqua" w:cs="Calibri"/>
                <w:color w:val="000000"/>
                <w:sz w:val="16"/>
                <w:szCs w:val="16"/>
                <w:lang w:eastAsia="pt-BR"/>
              </w:rPr>
              <w:t>.</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240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58,58</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14.059,20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10"/>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114</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Para-raios tipo Franklin de </w:t>
            </w:r>
            <w:proofErr w:type="gramStart"/>
            <w:r w:rsidRPr="00374E7C">
              <w:rPr>
                <w:rFonts w:ascii="Book Antiqua" w:eastAsia="Times New Roman" w:hAnsi="Book Antiqua" w:cs="Calibri"/>
                <w:color w:val="000000"/>
                <w:sz w:val="16"/>
                <w:szCs w:val="16"/>
                <w:lang w:eastAsia="pt-BR"/>
              </w:rPr>
              <w:t>4</w:t>
            </w:r>
            <w:proofErr w:type="gramEnd"/>
            <w:r w:rsidRPr="00374E7C">
              <w:rPr>
                <w:rFonts w:ascii="Book Antiqua" w:eastAsia="Times New Roman" w:hAnsi="Book Antiqua" w:cs="Calibri"/>
                <w:color w:val="000000"/>
                <w:sz w:val="16"/>
                <w:szCs w:val="16"/>
                <w:lang w:eastAsia="pt-BR"/>
              </w:rPr>
              <w:t xml:space="preserve"> Pontas.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90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76,26</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6.863,40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95"/>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115</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Acionador Manual Segurança de Alarme (Quebra Vidro).</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135</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81,30</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10.975,50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48"/>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116</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Peça(s)</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Bloco Autônomo com Bateria para Iluminação de Emergência com </w:t>
            </w:r>
            <w:proofErr w:type="gramStart"/>
            <w:r w:rsidRPr="00374E7C">
              <w:rPr>
                <w:rFonts w:ascii="Book Antiqua" w:eastAsia="Times New Roman" w:hAnsi="Book Antiqua" w:cs="Calibri"/>
                <w:color w:val="000000"/>
                <w:sz w:val="16"/>
                <w:szCs w:val="16"/>
                <w:lang w:eastAsia="pt-BR"/>
              </w:rPr>
              <w:t>2</w:t>
            </w:r>
            <w:proofErr w:type="gramEnd"/>
            <w:r w:rsidRPr="00374E7C">
              <w:rPr>
                <w:rFonts w:ascii="Book Antiqua" w:eastAsia="Times New Roman" w:hAnsi="Book Antiqua" w:cs="Calibri"/>
                <w:color w:val="000000"/>
                <w:sz w:val="16"/>
                <w:szCs w:val="16"/>
                <w:lang w:eastAsia="pt-BR"/>
              </w:rPr>
              <w:t xml:space="preserve"> faróis de 55W.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230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555,54</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127.774,20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602"/>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117</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Peça(s)</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Central de Alarme contra Incêndio para 18 Setores.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77</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697,41</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53.700,57</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837"/>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118</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Bloco Autônomo para Iluminação de Emergência com Bateria </w:t>
            </w:r>
            <w:proofErr w:type="gramStart"/>
            <w:r w:rsidRPr="00374E7C">
              <w:rPr>
                <w:rFonts w:ascii="Book Antiqua" w:eastAsia="Times New Roman" w:hAnsi="Book Antiqua" w:cs="Calibri"/>
                <w:color w:val="000000"/>
                <w:sz w:val="16"/>
                <w:szCs w:val="16"/>
                <w:lang w:eastAsia="pt-BR"/>
              </w:rPr>
              <w:t>6V</w:t>
            </w:r>
            <w:proofErr w:type="gramEnd"/>
            <w:r w:rsidRPr="00374E7C">
              <w:rPr>
                <w:rFonts w:ascii="Book Antiqua" w:eastAsia="Times New Roman" w:hAnsi="Book Antiqua" w:cs="Calibri"/>
                <w:color w:val="000000"/>
                <w:sz w:val="16"/>
                <w:szCs w:val="16"/>
                <w:lang w:eastAsia="pt-BR"/>
              </w:rPr>
              <w:t xml:space="preserve">/4H 960L 24LEDS.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348</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375,41</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130.642,68</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410"/>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119</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Disjuntor Monopolar DQ 20A.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260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18,94</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4.924,40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415"/>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120</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Disjuntor Tripolar C 25A.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155</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69,27</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10.736,85</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280"/>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121</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Disjuntor Tripolar 18KA 30A.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106</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444,84</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47.153,04</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360"/>
        </w:trPr>
        <w:tc>
          <w:tcPr>
            <w:tcW w:w="4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122</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Lâmpada Fluorescente 20W.</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320</w:t>
            </w:r>
          </w:p>
        </w:tc>
        <w:tc>
          <w:tcPr>
            <w:tcW w:w="1604" w:type="dxa"/>
            <w:tcBorders>
              <w:top w:val="single" w:sz="4" w:space="0" w:color="auto"/>
              <w:left w:val="single" w:sz="4" w:space="0" w:color="auto"/>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12,74</w:t>
            </w:r>
          </w:p>
        </w:tc>
        <w:tc>
          <w:tcPr>
            <w:tcW w:w="1701" w:type="dxa"/>
            <w:tcBorders>
              <w:top w:val="single" w:sz="4" w:space="0" w:color="auto"/>
              <w:left w:val="single" w:sz="4" w:space="0" w:color="auto"/>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4.076,80</w:t>
            </w:r>
          </w:p>
        </w:tc>
        <w:tc>
          <w:tcPr>
            <w:tcW w:w="1559" w:type="dxa"/>
            <w:tcBorders>
              <w:top w:val="single" w:sz="4" w:space="0" w:color="auto"/>
              <w:left w:val="single" w:sz="4" w:space="0" w:color="auto"/>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single" w:sz="4" w:space="0" w:color="auto"/>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22"/>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123</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Projetor Retangular para Quadra de Esportes.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167</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259,14</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43.276,38</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332"/>
        </w:trPr>
        <w:tc>
          <w:tcPr>
            <w:tcW w:w="4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124</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Reator Alto Fator PR 1x40W. </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448</w:t>
            </w:r>
          </w:p>
        </w:tc>
        <w:tc>
          <w:tcPr>
            <w:tcW w:w="1604" w:type="dxa"/>
            <w:tcBorders>
              <w:top w:val="single" w:sz="4" w:space="0" w:color="auto"/>
              <w:left w:val="single" w:sz="4" w:space="0" w:color="auto"/>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98,30</w:t>
            </w:r>
          </w:p>
        </w:tc>
        <w:tc>
          <w:tcPr>
            <w:tcW w:w="1701" w:type="dxa"/>
            <w:tcBorders>
              <w:top w:val="single" w:sz="4" w:space="0" w:color="auto"/>
              <w:left w:val="single" w:sz="4" w:space="0" w:color="auto"/>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44.038,40</w:t>
            </w:r>
          </w:p>
        </w:tc>
        <w:tc>
          <w:tcPr>
            <w:tcW w:w="1559" w:type="dxa"/>
            <w:tcBorders>
              <w:top w:val="single" w:sz="4" w:space="0" w:color="auto"/>
              <w:left w:val="single" w:sz="4" w:space="0" w:color="auto"/>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single" w:sz="4" w:space="0" w:color="auto"/>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494"/>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125</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Reator Alto Fator 400W / Lâmpada Retangular.</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397</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140,45</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55.758,65</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10"/>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126</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Eletroduto PVC Rígido Roscável ¾”.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2350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8,01</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18.823,50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67"/>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127</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Luminária Fluorescente </w:t>
            </w:r>
            <w:proofErr w:type="gramStart"/>
            <w:r w:rsidRPr="00374E7C">
              <w:rPr>
                <w:rFonts w:ascii="Book Antiqua" w:eastAsia="Times New Roman" w:hAnsi="Book Antiqua" w:cs="Calibri"/>
                <w:color w:val="000000"/>
                <w:sz w:val="16"/>
                <w:szCs w:val="16"/>
                <w:lang w:eastAsia="pt-BR"/>
              </w:rPr>
              <w:t>2x40W</w:t>
            </w:r>
            <w:proofErr w:type="gramEnd"/>
            <w:r w:rsidRPr="00374E7C">
              <w:rPr>
                <w:rFonts w:ascii="Book Antiqua" w:eastAsia="Times New Roman" w:hAnsi="Book Antiqua" w:cs="Calibri"/>
                <w:color w:val="000000"/>
                <w:sz w:val="16"/>
                <w:szCs w:val="16"/>
                <w:lang w:eastAsia="pt-BR"/>
              </w:rPr>
              <w:t xml:space="preserve"> 220V Completa.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1128</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296,23</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334.147,44</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BD3008" w:rsidRPr="00374E7C" w:rsidTr="00BD3008">
        <w:trPr>
          <w:trHeight w:val="366"/>
        </w:trPr>
        <w:tc>
          <w:tcPr>
            <w:tcW w:w="3711"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D3008" w:rsidRDefault="00BD3008" w:rsidP="00307EA8">
            <w:pPr>
              <w:spacing w:after="0" w:line="360" w:lineRule="auto"/>
              <w:jc w:val="center"/>
              <w:rPr>
                <w:rFonts w:ascii="Book Antiqua" w:hAnsi="Book Antiqua" w:cs="Calibri"/>
                <w:color w:val="000000"/>
                <w:sz w:val="16"/>
                <w:szCs w:val="16"/>
              </w:rPr>
            </w:pPr>
          </w:p>
        </w:tc>
        <w:tc>
          <w:tcPr>
            <w:tcW w:w="330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BD3008" w:rsidRDefault="00BD3008" w:rsidP="00307EA8">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10</w:t>
            </w:r>
            <w:r w:rsidRPr="00045C51">
              <w:rPr>
                <w:rFonts w:ascii="Book Antiqua" w:hAnsi="Book Antiqua" w:cs="Calibri"/>
                <w:b/>
                <w:color w:val="000000"/>
                <w:sz w:val="16"/>
                <w:szCs w:val="16"/>
              </w:rPr>
              <w:t>:</w:t>
            </w:r>
            <w:r>
              <w:rPr>
                <w:rFonts w:ascii="Book Antiqua" w:hAnsi="Book Antiqua" w:cs="Calibri"/>
                <w:color w:val="000000"/>
                <w:sz w:val="16"/>
                <w:szCs w:val="16"/>
              </w:rPr>
              <w:t xml:space="preserve"> </w:t>
            </w:r>
            <w:r w:rsidR="003948B1">
              <w:rPr>
                <w:rFonts w:ascii="Book Antiqua" w:hAnsi="Book Antiqua" w:cs="Calibri"/>
                <w:color w:val="000000"/>
                <w:sz w:val="16"/>
                <w:szCs w:val="16"/>
              </w:rPr>
              <w:t>R$ 1.566.265,18</w:t>
            </w:r>
          </w:p>
        </w:tc>
        <w:tc>
          <w:tcPr>
            <w:tcW w:w="32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BD3008" w:rsidRDefault="00BD3008" w:rsidP="00307EA8">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10</w:t>
            </w:r>
            <w:r w:rsidRPr="00045C51">
              <w:rPr>
                <w:rFonts w:ascii="Book Antiqua" w:hAnsi="Book Antiqua" w:cs="Calibri"/>
                <w:b/>
                <w:color w:val="000000"/>
                <w:sz w:val="16"/>
                <w:szCs w:val="16"/>
              </w:rPr>
              <w:t>:</w:t>
            </w:r>
            <w:r>
              <w:rPr>
                <w:rFonts w:ascii="Book Antiqua" w:hAnsi="Book Antiqua" w:cs="Calibri"/>
                <w:color w:val="000000"/>
                <w:sz w:val="16"/>
                <w:szCs w:val="16"/>
              </w:rPr>
              <w:t xml:space="preserve"> R$ </w:t>
            </w:r>
            <w:r w:rsidR="006C120D">
              <w:rPr>
                <w:rFonts w:ascii="Book Antiqua" w:hAnsi="Book Antiqua" w:cs="Calibri"/>
                <w:color w:val="000000"/>
                <w:sz w:val="16"/>
                <w:szCs w:val="16"/>
              </w:rPr>
              <w:t>__________</w:t>
            </w:r>
          </w:p>
        </w:tc>
      </w:tr>
      <w:tr w:rsidR="0038607E" w:rsidRPr="00374E7C" w:rsidTr="0038607E">
        <w:trPr>
          <w:trHeight w:val="255"/>
        </w:trPr>
        <w:tc>
          <w:tcPr>
            <w:tcW w:w="10276" w:type="dxa"/>
            <w:gridSpan w:val="7"/>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8607E" w:rsidRPr="0038607E" w:rsidRDefault="0038607E" w:rsidP="00307EA8">
            <w:pPr>
              <w:spacing w:after="0" w:line="360" w:lineRule="auto"/>
              <w:rPr>
                <w:rFonts w:ascii="Book Antiqua" w:hAnsi="Book Antiqua" w:cs="Calibri"/>
                <w:b/>
                <w:color w:val="000000"/>
                <w:sz w:val="16"/>
                <w:szCs w:val="16"/>
              </w:rPr>
            </w:pPr>
            <w:r w:rsidRPr="0038607E">
              <w:rPr>
                <w:rFonts w:ascii="Book Antiqua" w:hAnsi="Book Antiqua" w:cs="Calibri"/>
                <w:b/>
                <w:color w:val="000000"/>
                <w:sz w:val="16"/>
                <w:szCs w:val="16"/>
              </w:rPr>
              <w:t>11 - REVESTIMENTOS</w:t>
            </w:r>
          </w:p>
        </w:tc>
      </w:tr>
      <w:tr w:rsidR="00520E7B" w:rsidRPr="00374E7C" w:rsidTr="00520E7B">
        <w:trPr>
          <w:trHeight w:val="255"/>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128</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Reboco.</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2450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20,39</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49.955,50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401"/>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129</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Pintura Acrílica – 2 demãos.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3450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26,46</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91.287,00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63"/>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130</w:t>
            </w:r>
          </w:p>
        </w:tc>
        <w:tc>
          <w:tcPr>
            <w:tcW w:w="2471" w:type="dxa"/>
            <w:tcBorders>
              <w:top w:val="single" w:sz="4" w:space="0" w:color="auto"/>
              <w:left w:val="single" w:sz="4" w:space="0" w:color="auto"/>
              <w:bottom w:val="single" w:sz="4" w:space="0" w:color="auto"/>
              <w:right w:val="single" w:sz="4" w:space="0" w:color="auto"/>
            </w:tcBorders>
            <w:shd w:val="clear" w:color="auto" w:fill="auto"/>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Limpeza de superfícies com jato de alta pressão de ar e água</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6500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3,93</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25.545,00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799"/>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131</w:t>
            </w:r>
          </w:p>
        </w:tc>
        <w:tc>
          <w:tcPr>
            <w:tcW w:w="2471" w:type="dxa"/>
            <w:tcBorders>
              <w:top w:val="single" w:sz="4" w:space="0" w:color="auto"/>
              <w:left w:val="single" w:sz="4" w:space="0" w:color="auto"/>
              <w:bottom w:val="single" w:sz="4" w:space="0" w:color="auto"/>
              <w:right w:val="single" w:sz="4" w:space="0" w:color="auto"/>
            </w:tcBorders>
            <w:shd w:val="clear" w:color="auto" w:fill="auto"/>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Aplicação manual de pintura com tinta látex acrílica fosca</w:t>
            </w:r>
            <w:proofErr w:type="gramStart"/>
            <w:r w:rsidRPr="00374E7C">
              <w:rPr>
                <w:rFonts w:ascii="Book Antiqua" w:eastAsia="Times New Roman" w:hAnsi="Book Antiqua" w:cs="Calibri"/>
                <w:color w:val="000000"/>
                <w:sz w:val="16"/>
                <w:szCs w:val="16"/>
                <w:lang w:eastAsia="pt-BR"/>
              </w:rPr>
              <w:t xml:space="preserve">  </w:t>
            </w:r>
            <w:proofErr w:type="gramEnd"/>
            <w:r w:rsidRPr="00374E7C">
              <w:rPr>
                <w:rFonts w:ascii="Book Antiqua" w:eastAsia="Times New Roman" w:hAnsi="Book Antiqua" w:cs="Calibri"/>
                <w:color w:val="000000"/>
                <w:sz w:val="16"/>
                <w:szCs w:val="16"/>
                <w:lang w:eastAsia="pt-BR"/>
              </w:rPr>
              <w:t>em paredes,  duas demãos</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5500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14,25</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78.375,00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829"/>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132</w:t>
            </w:r>
          </w:p>
        </w:tc>
        <w:tc>
          <w:tcPr>
            <w:tcW w:w="2471" w:type="dxa"/>
            <w:tcBorders>
              <w:top w:val="single" w:sz="4" w:space="0" w:color="auto"/>
              <w:left w:val="single" w:sz="4" w:space="0" w:color="auto"/>
              <w:bottom w:val="single" w:sz="4" w:space="0" w:color="auto"/>
              <w:right w:val="single" w:sz="4" w:space="0" w:color="auto"/>
            </w:tcBorders>
            <w:shd w:val="clear" w:color="auto" w:fill="auto"/>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Aplicação manual de pintura com tinta látex acrílica fosca em teto, duas demãos</w:t>
            </w:r>
            <w:r>
              <w:rPr>
                <w:rFonts w:ascii="Book Antiqua" w:eastAsia="Times New Roman" w:hAnsi="Book Antiqua" w:cs="Calibri"/>
                <w:color w:val="000000"/>
                <w:sz w:val="16"/>
                <w:szCs w:val="16"/>
                <w:lang w:eastAsia="pt-BR"/>
              </w:rPr>
              <w:t xml:space="preserve">.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1700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14,25</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24.225,00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723"/>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133</w:t>
            </w:r>
          </w:p>
        </w:tc>
        <w:tc>
          <w:tcPr>
            <w:tcW w:w="2471" w:type="dxa"/>
            <w:tcBorders>
              <w:top w:val="single" w:sz="4" w:space="0" w:color="auto"/>
              <w:left w:val="single" w:sz="4" w:space="0" w:color="auto"/>
              <w:bottom w:val="single" w:sz="4" w:space="0" w:color="auto"/>
              <w:right w:val="single" w:sz="4" w:space="0" w:color="auto"/>
            </w:tcBorders>
            <w:shd w:val="clear" w:color="auto" w:fill="auto"/>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Pintura esmalte sintético alto brilho, duas demãos, sobre superfície metálica</w:t>
            </w:r>
            <w:r>
              <w:rPr>
                <w:rFonts w:ascii="Book Antiqua" w:eastAsia="Times New Roman" w:hAnsi="Book Antiqua" w:cs="Calibri"/>
                <w:color w:val="000000"/>
                <w:sz w:val="16"/>
                <w:szCs w:val="16"/>
                <w:lang w:eastAsia="pt-BR"/>
              </w:rPr>
              <w:t xml:space="preserve">.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1000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28,52</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28.520,00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1046"/>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134</w:t>
            </w:r>
          </w:p>
        </w:tc>
        <w:tc>
          <w:tcPr>
            <w:tcW w:w="2471" w:type="dxa"/>
            <w:tcBorders>
              <w:top w:val="single" w:sz="4" w:space="0" w:color="auto"/>
              <w:left w:val="single" w:sz="4" w:space="0" w:color="auto"/>
              <w:bottom w:val="single" w:sz="4" w:space="0" w:color="auto"/>
              <w:right w:val="single" w:sz="4" w:space="0" w:color="auto"/>
            </w:tcBorders>
            <w:shd w:val="clear" w:color="auto" w:fill="auto"/>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Pintura esmalte sintético brilhante para madeira, duas demãos, sobre fundo nivelador branco</w:t>
            </w:r>
            <w:r>
              <w:rPr>
                <w:rFonts w:ascii="Book Antiqua" w:eastAsia="Times New Roman" w:hAnsi="Book Antiqua" w:cs="Calibri"/>
                <w:color w:val="000000"/>
                <w:sz w:val="16"/>
                <w:szCs w:val="16"/>
                <w:lang w:eastAsia="pt-BR"/>
              </w:rPr>
              <w:t xml:space="preserve">.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600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24,82</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14.892,00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510"/>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135</w:t>
            </w:r>
          </w:p>
        </w:tc>
        <w:tc>
          <w:tcPr>
            <w:tcW w:w="2471" w:type="dxa"/>
            <w:tcBorders>
              <w:top w:val="single" w:sz="4" w:space="0" w:color="auto"/>
              <w:left w:val="single" w:sz="4" w:space="0" w:color="auto"/>
              <w:bottom w:val="single" w:sz="4" w:space="0" w:color="auto"/>
              <w:right w:val="single" w:sz="4" w:space="0" w:color="auto"/>
            </w:tcBorders>
            <w:shd w:val="clear" w:color="auto" w:fill="auto"/>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Pintura a </w:t>
            </w:r>
            <w:r>
              <w:rPr>
                <w:rFonts w:ascii="Book Antiqua" w:eastAsia="Times New Roman" w:hAnsi="Book Antiqua" w:cs="Calibri"/>
                <w:color w:val="000000"/>
                <w:sz w:val="16"/>
                <w:szCs w:val="16"/>
                <w:lang w:eastAsia="pt-BR"/>
              </w:rPr>
              <w:t>óleo, duas</w:t>
            </w:r>
            <w:r w:rsidRPr="00374E7C">
              <w:rPr>
                <w:rFonts w:ascii="Book Antiqua" w:eastAsia="Times New Roman" w:hAnsi="Book Antiqua" w:cs="Calibri"/>
                <w:color w:val="000000"/>
                <w:sz w:val="16"/>
                <w:szCs w:val="16"/>
                <w:lang w:eastAsia="pt-BR"/>
              </w:rPr>
              <w:t xml:space="preserve"> demãos.</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400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11,16</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4.464,00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765"/>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136</w:t>
            </w:r>
          </w:p>
        </w:tc>
        <w:tc>
          <w:tcPr>
            <w:tcW w:w="2471" w:type="dxa"/>
            <w:tcBorders>
              <w:top w:val="single" w:sz="4" w:space="0" w:color="auto"/>
              <w:left w:val="single" w:sz="4" w:space="0" w:color="auto"/>
              <w:bottom w:val="single" w:sz="4" w:space="0" w:color="auto"/>
              <w:right w:val="single" w:sz="4" w:space="0" w:color="auto"/>
            </w:tcBorders>
            <w:shd w:val="clear" w:color="auto" w:fill="auto"/>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Fundo anticorrosivo a base de oxido de ferro (zarcão), uma demão</w:t>
            </w:r>
            <w:r>
              <w:rPr>
                <w:rFonts w:ascii="Book Antiqua" w:eastAsia="Times New Roman" w:hAnsi="Book Antiqua" w:cs="Calibri"/>
                <w:color w:val="000000"/>
                <w:sz w:val="16"/>
                <w:szCs w:val="16"/>
                <w:lang w:eastAsia="pt-BR"/>
              </w:rPr>
              <w:t xml:space="preserve">.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1000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16,12</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16.120,00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642"/>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137</w:t>
            </w:r>
          </w:p>
        </w:tc>
        <w:tc>
          <w:tcPr>
            <w:tcW w:w="2471" w:type="dxa"/>
            <w:tcBorders>
              <w:top w:val="single" w:sz="4" w:space="0" w:color="auto"/>
              <w:left w:val="single" w:sz="4" w:space="0" w:color="auto"/>
              <w:bottom w:val="single" w:sz="4" w:space="0" w:color="auto"/>
              <w:right w:val="single" w:sz="4" w:space="0" w:color="auto"/>
            </w:tcBorders>
            <w:shd w:val="clear" w:color="auto" w:fill="auto"/>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Pintura acrílica em piso cimentado, três demãos</w:t>
            </w:r>
            <w:r>
              <w:rPr>
                <w:rFonts w:ascii="Book Antiqua" w:eastAsia="Times New Roman" w:hAnsi="Book Antiqua" w:cs="Calibri"/>
                <w:color w:val="000000"/>
                <w:sz w:val="16"/>
                <w:szCs w:val="16"/>
                <w:lang w:eastAsia="pt-BR"/>
              </w:rPr>
              <w:t xml:space="preserve">.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2500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14,25</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35.625,00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765"/>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138</w:t>
            </w:r>
          </w:p>
        </w:tc>
        <w:tc>
          <w:tcPr>
            <w:tcW w:w="2471" w:type="dxa"/>
            <w:tcBorders>
              <w:top w:val="single" w:sz="4" w:space="0" w:color="auto"/>
              <w:left w:val="single" w:sz="4" w:space="0" w:color="auto"/>
              <w:bottom w:val="single" w:sz="4" w:space="0" w:color="auto"/>
              <w:right w:val="single" w:sz="4" w:space="0" w:color="auto"/>
            </w:tcBorders>
            <w:shd w:val="clear" w:color="auto" w:fill="auto"/>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Textura acrílica, aplicação manual em parede, uma demão.</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2000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18,29</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36.580,00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765"/>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139</w:t>
            </w:r>
          </w:p>
        </w:tc>
        <w:tc>
          <w:tcPr>
            <w:tcW w:w="2471" w:type="dxa"/>
            <w:tcBorders>
              <w:top w:val="single" w:sz="4" w:space="0" w:color="auto"/>
              <w:left w:val="single" w:sz="4" w:space="0" w:color="auto"/>
              <w:bottom w:val="single" w:sz="4" w:space="0" w:color="auto"/>
              <w:right w:val="single" w:sz="4" w:space="0" w:color="auto"/>
            </w:tcBorders>
            <w:shd w:val="clear" w:color="auto" w:fill="auto"/>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Aplicação e linchamento de massa látex em paredes, uma demão</w:t>
            </w:r>
            <w:r>
              <w:rPr>
                <w:rFonts w:ascii="Book Antiqua" w:eastAsia="Times New Roman" w:hAnsi="Book Antiqua" w:cs="Calibri"/>
                <w:color w:val="000000"/>
                <w:sz w:val="16"/>
                <w:szCs w:val="16"/>
                <w:lang w:eastAsia="pt-BR"/>
              </w:rPr>
              <w:t xml:space="preserve">.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1000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16,33</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16.330,00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520E7B">
        <w:trPr>
          <w:trHeight w:val="785"/>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140</w:t>
            </w:r>
          </w:p>
        </w:tc>
        <w:tc>
          <w:tcPr>
            <w:tcW w:w="2471" w:type="dxa"/>
            <w:tcBorders>
              <w:top w:val="single" w:sz="4" w:space="0" w:color="auto"/>
              <w:left w:val="single" w:sz="4" w:space="0" w:color="auto"/>
              <w:bottom w:val="single" w:sz="4" w:space="0" w:color="auto"/>
              <w:right w:val="single" w:sz="4" w:space="0" w:color="auto"/>
            </w:tcBorders>
            <w:shd w:val="clear" w:color="auto" w:fill="auto"/>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Caiação </w:t>
            </w:r>
            <w:proofErr w:type="spellStart"/>
            <w:r w:rsidRPr="00374E7C">
              <w:rPr>
                <w:rFonts w:ascii="Book Antiqua" w:eastAsia="Times New Roman" w:hAnsi="Book Antiqua" w:cs="Calibri"/>
                <w:color w:val="000000"/>
                <w:sz w:val="16"/>
                <w:szCs w:val="16"/>
                <w:lang w:eastAsia="pt-BR"/>
              </w:rPr>
              <w:t>int</w:t>
            </w:r>
            <w:proofErr w:type="spellEnd"/>
            <w:r w:rsidRPr="00374E7C">
              <w:rPr>
                <w:rFonts w:ascii="Book Antiqua" w:eastAsia="Times New Roman" w:hAnsi="Book Antiqua" w:cs="Calibri"/>
                <w:color w:val="000000"/>
                <w:sz w:val="16"/>
                <w:szCs w:val="16"/>
                <w:lang w:eastAsia="pt-BR"/>
              </w:rPr>
              <w:t xml:space="preserve"> ou </w:t>
            </w:r>
            <w:proofErr w:type="spellStart"/>
            <w:r w:rsidRPr="00374E7C">
              <w:rPr>
                <w:rFonts w:ascii="Book Antiqua" w:eastAsia="Times New Roman" w:hAnsi="Book Antiqua" w:cs="Calibri"/>
                <w:color w:val="000000"/>
                <w:sz w:val="16"/>
                <w:szCs w:val="16"/>
                <w:lang w:eastAsia="pt-BR"/>
              </w:rPr>
              <w:t>ext</w:t>
            </w:r>
            <w:proofErr w:type="spellEnd"/>
            <w:r w:rsidRPr="00374E7C">
              <w:rPr>
                <w:rFonts w:ascii="Book Antiqua" w:eastAsia="Times New Roman" w:hAnsi="Book Antiqua" w:cs="Calibri"/>
                <w:color w:val="000000"/>
                <w:sz w:val="16"/>
                <w:szCs w:val="16"/>
                <w:lang w:eastAsia="pt-BR"/>
              </w:rPr>
              <w:t xml:space="preserve"> sobre revestimento liso c/ adoção de fixador com </w:t>
            </w:r>
            <w:proofErr w:type="gramStart"/>
            <w:r w:rsidRPr="00374E7C">
              <w:rPr>
                <w:rFonts w:ascii="Book Antiqua" w:eastAsia="Times New Roman" w:hAnsi="Book Antiqua" w:cs="Calibri"/>
                <w:color w:val="000000"/>
                <w:sz w:val="16"/>
                <w:szCs w:val="16"/>
                <w:lang w:eastAsia="pt-BR"/>
              </w:rPr>
              <w:t>2</w:t>
            </w:r>
            <w:proofErr w:type="gramEnd"/>
            <w:r w:rsidRPr="00374E7C">
              <w:rPr>
                <w:rFonts w:ascii="Book Antiqua" w:eastAsia="Times New Roman" w:hAnsi="Book Antiqua" w:cs="Calibri"/>
                <w:color w:val="000000"/>
                <w:sz w:val="16"/>
                <w:szCs w:val="16"/>
                <w:lang w:eastAsia="pt-BR"/>
              </w:rPr>
              <w:t xml:space="preserve"> demãos</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3000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12,09</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36.270,00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BD3008" w:rsidRPr="00374E7C" w:rsidTr="00BD3008">
        <w:trPr>
          <w:trHeight w:val="394"/>
        </w:trPr>
        <w:tc>
          <w:tcPr>
            <w:tcW w:w="3711"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D3008" w:rsidRDefault="00BD3008" w:rsidP="00307EA8">
            <w:pPr>
              <w:spacing w:after="0" w:line="360" w:lineRule="auto"/>
              <w:jc w:val="center"/>
              <w:rPr>
                <w:rFonts w:ascii="Book Antiqua" w:hAnsi="Book Antiqua" w:cs="Calibri"/>
                <w:color w:val="000000"/>
                <w:sz w:val="16"/>
                <w:szCs w:val="16"/>
              </w:rPr>
            </w:pPr>
          </w:p>
        </w:tc>
        <w:tc>
          <w:tcPr>
            <w:tcW w:w="330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BD3008" w:rsidRDefault="00BD3008" w:rsidP="00307EA8">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11</w:t>
            </w:r>
            <w:r w:rsidRPr="00045C51">
              <w:rPr>
                <w:rFonts w:ascii="Book Antiqua" w:hAnsi="Book Antiqua" w:cs="Calibri"/>
                <w:b/>
                <w:color w:val="000000"/>
                <w:sz w:val="16"/>
                <w:szCs w:val="16"/>
              </w:rPr>
              <w:t>:</w:t>
            </w:r>
            <w:r>
              <w:rPr>
                <w:rFonts w:ascii="Book Antiqua" w:hAnsi="Book Antiqua" w:cs="Calibri"/>
                <w:color w:val="000000"/>
                <w:sz w:val="16"/>
                <w:szCs w:val="16"/>
              </w:rPr>
              <w:t xml:space="preserve"> </w:t>
            </w:r>
            <w:r w:rsidR="003948B1">
              <w:rPr>
                <w:rFonts w:ascii="Book Antiqua" w:hAnsi="Book Antiqua" w:cs="Calibri"/>
                <w:color w:val="000000"/>
                <w:sz w:val="16"/>
                <w:szCs w:val="16"/>
              </w:rPr>
              <w:t>R$ 458.188,50</w:t>
            </w:r>
          </w:p>
        </w:tc>
        <w:tc>
          <w:tcPr>
            <w:tcW w:w="32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BD3008" w:rsidRDefault="00BD3008" w:rsidP="00307EA8">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11</w:t>
            </w:r>
            <w:r w:rsidRPr="00045C51">
              <w:rPr>
                <w:rFonts w:ascii="Book Antiqua" w:hAnsi="Book Antiqua" w:cs="Calibri"/>
                <w:b/>
                <w:color w:val="000000"/>
                <w:sz w:val="16"/>
                <w:szCs w:val="16"/>
              </w:rPr>
              <w:t>:</w:t>
            </w:r>
            <w:r>
              <w:rPr>
                <w:rFonts w:ascii="Book Antiqua" w:hAnsi="Book Antiqua" w:cs="Calibri"/>
                <w:color w:val="000000"/>
                <w:sz w:val="16"/>
                <w:szCs w:val="16"/>
              </w:rPr>
              <w:t xml:space="preserve"> R$ </w:t>
            </w:r>
            <w:r w:rsidR="006C120D">
              <w:rPr>
                <w:rFonts w:ascii="Book Antiqua" w:hAnsi="Book Antiqua" w:cs="Calibri"/>
                <w:color w:val="000000"/>
                <w:sz w:val="16"/>
                <w:szCs w:val="16"/>
              </w:rPr>
              <w:t>__________</w:t>
            </w:r>
          </w:p>
        </w:tc>
      </w:tr>
      <w:tr w:rsidR="00E0483F" w:rsidRPr="00374E7C" w:rsidTr="00045C51">
        <w:trPr>
          <w:trHeight w:val="272"/>
        </w:trPr>
        <w:tc>
          <w:tcPr>
            <w:tcW w:w="10276" w:type="dxa"/>
            <w:gridSpan w:val="7"/>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0483F" w:rsidRPr="00E0483F" w:rsidRDefault="00E0483F" w:rsidP="00307EA8">
            <w:pPr>
              <w:spacing w:after="0" w:line="360" w:lineRule="auto"/>
              <w:rPr>
                <w:rFonts w:ascii="Book Antiqua" w:hAnsi="Book Antiqua" w:cs="Calibri"/>
                <w:b/>
                <w:color w:val="000000"/>
                <w:sz w:val="16"/>
                <w:szCs w:val="16"/>
              </w:rPr>
            </w:pPr>
            <w:r w:rsidRPr="00E0483F">
              <w:rPr>
                <w:rFonts w:ascii="Book Antiqua" w:hAnsi="Book Antiqua" w:cs="Calibri"/>
                <w:b/>
                <w:color w:val="000000"/>
                <w:sz w:val="16"/>
                <w:szCs w:val="16"/>
              </w:rPr>
              <w:t xml:space="preserve">12 – PAVIMENTAÇÕES </w:t>
            </w:r>
          </w:p>
        </w:tc>
      </w:tr>
      <w:tr w:rsidR="00520E7B" w:rsidRPr="00374E7C" w:rsidTr="00520E7B">
        <w:trPr>
          <w:trHeight w:val="789"/>
        </w:trPr>
        <w:tc>
          <w:tcPr>
            <w:tcW w:w="4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141</w:t>
            </w:r>
          </w:p>
        </w:tc>
        <w:tc>
          <w:tcPr>
            <w:tcW w:w="2471" w:type="dxa"/>
            <w:tcBorders>
              <w:top w:val="single" w:sz="4" w:space="0" w:color="auto"/>
              <w:left w:val="nil"/>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Piso Cerâmico Extra Antiderrapante PEI-5 c/ Argamassa Colante Sobre Piso.</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2100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73,53</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154.413,00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BD3008" w:rsidRPr="00374E7C" w:rsidTr="00BD3008">
        <w:trPr>
          <w:trHeight w:val="458"/>
        </w:trPr>
        <w:tc>
          <w:tcPr>
            <w:tcW w:w="3711"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D3008" w:rsidRDefault="00BD3008" w:rsidP="00307EA8">
            <w:pPr>
              <w:spacing w:after="0" w:line="360" w:lineRule="auto"/>
              <w:jc w:val="center"/>
              <w:rPr>
                <w:rFonts w:ascii="Book Antiqua" w:eastAsia="Times New Roman" w:hAnsi="Book Antiqua" w:cs="Calibri"/>
                <w:color w:val="000000"/>
                <w:sz w:val="16"/>
                <w:szCs w:val="16"/>
                <w:lang w:eastAsia="pt-BR"/>
              </w:rPr>
            </w:pPr>
          </w:p>
        </w:tc>
        <w:tc>
          <w:tcPr>
            <w:tcW w:w="330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BD3008" w:rsidRDefault="00BD3008" w:rsidP="00307EA8">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12</w:t>
            </w:r>
            <w:r w:rsidRPr="00045C51">
              <w:rPr>
                <w:rFonts w:ascii="Book Antiqua" w:hAnsi="Book Antiqua" w:cs="Calibri"/>
                <w:b/>
                <w:color w:val="000000"/>
                <w:sz w:val="16"/>
                <w:szCs w:val="16"/>
              </w:rPr>
              <w:t>:</w:t>
            </w:r>
            <w:r>
              <w:rPr>
                <w:rFonts w:ascii="Book Antiqua" w:hAnsi="Book Antiqua" w:cs="Calibri"/>
                <w:color w:val="000000"/>
                <w:sz w:val="16"/>
                <w:szCs w:val="16"/>
              </w:rPr>
              <w:t xml:space="preserve"> </w:t>
            </w:r>
            <w:r w:rsidR="003948B1">
              <w:rPr>
                <w:rFonts w:ascii="Book Antiqua" w:hAnsi="Book Antiqua" w:cs="Calibri"/>
                <w:color w:val="000000"/>
                <w:sz w:val="16"/>
                <w:szCs w:val="16"/>
              </w:rPr>
              <w:t>R$ 154.413,00</w:t>
            </w:r>
          </w:p>
        </w:tc>
        <w:tc>
          <w:tcPr>
            <w:tcW w:w="32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BD3008" w:rsidRDefault="00BD3008" w:rsidP="00307EA8">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12</w:t>
            </w:r>
            <w:r w:rsidRPr="00045C51">
              <w:rPr>
                <w:rFonts w:ascii="Book Antiqua" w:hAnsi="Book Antiqua" w:cs="Calibri"/>
                <w:b/>
                <w:color w:val="000000"/>
                <w:sz w:val="16"/>
                <w:szCs w:val="16"/>
              </w:rPr>
              <w:t>:</w:t>
            </w:r>
            <w:r>
              <w:rPr>
                <w:rFonts w:ascii="Book Antiqua" w:hAnsi="Book Antiqua" w:cs="Calibri"/>
                <w:color w:val="000000"/>
                <w:sz w:val="16"/>
                <w:szCs w:val="16"/>
              </w:rPr>
              <w:t xml:space="preserve"> R$ </w:t>
            </w:r>
            <w:r w:rsidR="006C120D">
              <w:rPr>
                <w:rFonts w:ascii="Book Antiqua" w:hAnsi="Book Antiqua" w:cs="Calibri"/>
                <w:color w:val="000000"/>
                <w:sz w:val="16"/>
                <w:szCs w:val="16"/>
              </w:rPr>
              <w:t>__________</w:t>
            </w:r>
          </w:p>
        </w:tc>
      </w:tr>
      <w:tr w:rsidR="00E0483F" w:rsidRPr="00374E7C" w:rsidTr="00045C51">
        <w:trPr>
          <w:trHeight w:val="316"/>
        </w:trPr>
        <w:tc>
          <w:tcPr>
            <w:tcW w:w="10276" w:type="dxa"/>
            <w:gridSpan w:val="7"/>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0483F" w:rsidRPr="00E0483F" w:rsidRDefault="00E0483F" w:rsidP="00307EA8">
            <w:pPr>
              <w:spacing w:after="0" w:line="360" w:lineRule="auto"/>
              <w:rPr>
                <w:rFonts w:ascii="Book Antiqua" w:hAnsi="Book Antiqua" w:cs="Calibri"/>
                <w:b/>
                <w:color w:val="000000"/>
                <w:sz w:val="16"/>
                <w:szCs w:val="16"/>
              </w:rPr>
            </w:pPr>
            <w:r w:rsidRPr="00E0483F">
              <w:rPr>
                <w:rFonts w:ascii="Book Antiqua" w:hAnsi="Book Antiqua" w:cs="Calibri"/>
                <w:b/>
                <w:color w:val="000000"/>
                <w:sz w:val="16"/>
                <w:szCs w:val="16"/>
              </w:rPr>
              <w:t xml:space="preserve">13 – PAREDES, PAINÉS E ESQUADRIAS </w:t>
            </w:r>
          </w:p>
        </w:tc>
      </w:tr>
      <w:tr w:rsidR="00520E7B" w:rsidRPr="00374E7C" w:rsidTr="00520E7B">
        <w:trPr>
          <w:trHeight w:val="510"/>
        </w:trPr>
        <w:tc>
          <w:tcPr>
            <w:tcW w:w="4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14</w:t>
            </w:r>
            <w:r>
              <w:rPr>
                <w:rFonts w:ascii="Book Antiqua" w:eastAsia="Times New Roman" w:hAnsi="Book Antiqua" w:cs="Calibri"/>
                <w:color w:val="000000"/>
                <w:sz w:val="16"/>
                <w:szCs w:val="16"/>
                <w:lang w:eastAsia="pt-BR"/>
              </w:rPr>
              <w:t>2</w:t>
            </w:r>
          </w:p>
        </w:tc>
        <w:tc>
          <w:tcPr>
            <w:tcW w:w="2471" w:type="dxa"/>
            <w:tcBorders>
              <w:top w:val="single" w:sz="4" w:space="0" w:color="auto"/>
              <w:left w:val="nil"/>
              <w:bottom w:val="single" w:sz="4" w:space="0" w:color="auto"/>
              <w:right w:val="single" w:sz="4" w:space="0" w:color="auto"/>
            </w:tcBorders>
            <w:shd w:val="clear" w:color="auto" w:fill="auto"/>
            <w:noWrap/>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Alvenaria Tijolos de </w:t>
            </w:r>
            <w:proofErr w:type="gramStart"/>
            <w:r w:rsidRPr="00374E7C">
              <w:rPr>
                <w:rFonts w:ascii="Book Antiqua" w:eastAsia="Times New Roman" w:hAnsi="Book Antiqua" w:cs="Calibri"/>
                <w:color w:val="000000"/>
                <w:sz w:val="16"/>
                <w:szCs w:val="16"/>
                <w:lang w:eastAsia="pt-BR"/>
              </w:rPr>
              <w:t>6</w:t>
            </w:r>
            <w:proofErr w:type="gramEnd"/>
            <w:r w:rsidRPr="00374E7C">
              <w:rPr>
                <w:rFonts w:ascii="Book Antiqua" w:eastAsia="Times New Roman" w:hAnsi="Book Antiqua" w:cs="Calibri"/>
                <w:color w:val="000000"/>
                <w:sz w:val="16"/>
                <w:szCs w:val="16"/>
                <w:lang w:eastAsia="pt-BR"/>
              </w:rPr>
              <w:t xml:space="preserve"> Furos 12cm.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1350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55,82</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75.357,00</w:t>
            </w:r>
          </w:p>
        </w:tc>
        <w:tc>
          <w:tcPr>
            <w:tcW w:w="1559"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BD3008" w:rsidRPr="00374E7C" w:rsidTr="00BD3008">
        <w:trPr>
          <w:trHeight w:val="336"/>
        </w:trPr>
        <w:tc>
          <w:tcPr>
            <w:tcW w:w="3711"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D3008" w:rsidRDefault="00BD3008" w:rsidP="00307EA8">
            <w:pPr>
              <w:spacing w:after="0" w:line="360" w:lineRule="auto"/>
              <w:jc w:val="center"/>
              <w:rPr>
                <w:rFonts w:ascii="Book Antiqua" w:eastAsia="Times New Roman" w:hAnsi="Book Antiqua" w:cs="Calibri"/>
                <w:color w:val="000000"/>
                <w:sz w:val="16"/>
                <w:szCs w:val="16"/>
                <w:lang w:eastAsia="pt-BR"/>
              </w:rPr>
            </w:pPr>
          </w:p>
        </w:tc>
        <w:tc>
          <w:tcPr>
            <w:tcW w:w="330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BD3008" w:rsidRDefault="00BD3008" w:rsidP="00307EA8">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13</w:t>
            </w:r>
            <w:r w:rsidRPr="00045C51">
              <w:rPr>
                <w:rFonts w:ascii="Book Antiqua" w:hAnsi="Book Antiqua" w:cs="Calibri"/>
                <w:b/>
                <w:color w:val="000000"/>
                <w:sz w:val="16"/>
                <w:szCs w:val="16"/>
              </w:rPr>
              <w:t>:</w:t>
            </w:r>
            <w:r>
              <w:rPr>
                <w:rFonts w:ascii="Book Antiqua" w:hAnsi="Book Antiqua" w:cs="Calibri"/>
                <w:color w:val="000000"/>
                <w:sz w:val="16"/>
                <w:szCs w:val="16"/>
              </w:rPr>
              <w:t xml:space="preserve"> </w:t>
            </w:r>
            <w:r w:rsidR="003948B1">
              <w:rPr>
                <w:rFonts w:ascii="Book Antiqua" w:hAnsi="Book Antiqua" w:cs="Calibri"/>
                <w:color w:val="000000"/>
                <w:sz w:val="16"/>
                <w:szCs w:val="16"/>
              </w:rPr>
              <w:t>R$ 75.357,00</w:t>
            </w:r>
          </w:p>
        </w:tc>
        <w:tc>
          <w:tcPr>
            <w:tcW w:w="32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BD3008" w:rsidRDefault="00BD3008" w:rsidP="00307EA8">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13</w:t>
            </w:r>
            <w:r w:rsidRPr="00045C51">
              <w:rPr>
                <w:rFonts w:ascii="Book Antiqua" w:hAnsi="Book Antiqua" w:cs="Calibri"/>
                <w:b/>
                <w:color w:val="000000"/>
                <w:sz w:val="16"/>
                <w:szCs w:val="16"/>
              </w:rPr>
              <w:t>:</w:t>
            </w:r>
            <w:r>
              <w:rPr>
                <w:rFonts w:ascii="Book Antiqua" w:hAnsi="Book Antiqua" w:cs="Calibri"/>
                <w:color w:val="000000"/>
                <w:sz w:val="16"/>
                <w:szCs w:val="16"/>
              </w:rPr>
              <w:t xml:space="preserve"> R$ </w:t>
            </w:r>
            <w:r w:rsidR="007F6651">
              <w:rPr>
                <w:rFonts w:ascii="Book Antiqua" w:hAnsi="Book Antiqua" w:cs="Calibri"/>
                <w:color w:val="000000"/>
                <w:sz w:val="16"/>
                <w:szCs w:val="16"/>
              </w:rPr>
              <w:t>__________</w:t>
            </w:r>
          </w:p>
        </w:tc>
      </w:tr>
      <w:tr w:rsidR="004B6BD9" w:rsidRPr="00374E7C" w:rsidTr="00BD3008">
        <w:trPr>
          <w:trHeight w:val="336"/>
        </w:trPr>
        <w:tc>
          <w:tcPr>
            <w:tcW w:w="3711"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B6BD9" w:rsidRPr="004B6BD9" w:rsidRDefault="004B6BD9" w:rsidP="00307EA8">
            <w:pPr>
              <w:spacing w:after="0" w:line="360" w:lineRule="auto"/>
              <w:jc w:val="center"/>
              <w:rPr>
                <w:rFonts w:ascii="Book Antiqua" w:hAnsi="Book Antiqua" w:cs="Calibri"/>
                <w:b/>
                <w:color w:val="000000"/>
                <w:sz w:val="16"/>
                <w:szCs w:val="16"/>
              </w:rPr>
            </w:pPr>
            <w:r>
              <w:rPr>
                <w:rFonts w:ascii="Book Antiqua" w:hAnsi="Book Antiqua" w:cs="Calibri"/>
                <w:b/>
                <w:color w:val="000000"/>
                <w:sz w:val="16"/>
                <w:szCs w:val="16"/>
              </w:rPr>
              <w:t>VALOR TOTAL DO LOTE 02</w:t>
            </w:r>
            <w:r w:rsidRPr="004B6BD9">
              <w:rPr>
                <w:rFonts w:ascii="Book Antiqua" w:hAnsi="Book Antiqua" w:cs="Calibri"/>
                <w:b/>
                <w:color w:val="000000"/>
                <w:sz w:val="16"/>
                <w:szCs w:val="16"/>
              </w:rPr>
              <w:t xml:space="preserve">: </w:t>
            </w:r>
          </w:p>
        </w:tc>
        <w:tc>
          <w:tcPr>
            <w:tcW w:w="330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4B6BD9" w:rsidRDefault="00432981" w:rsidP="00307EA8">
            <w:pPr>
              <w:spacing w:after="0" w:line="360" w:lineRule="auto"/>
              <w:jc w:val="center"/>
              <w:rPr>
                <w:rFonts w:ascii="Book Antiqua" w:hAnsi="Book Antiqua" w:cs="Calibri"/>
                <w:b/>
                <w:color w:val="000000"/>
                <w:sz w:val="16"/>
                <w:szCs w:val="16"/>
              </w:rPr>
            </w:pPr>
            <w:r w:rsidRPr="003948B1">
              <w:rPr>
                <w:rFonts w:ascii="Book Antiqua" w:hAnsi="Book Antiqua" w:cs="Calibri"/>
                <w:b/>
                <w:color w:val="000000"/>
                <w:sz w:val="20"/>
                <w:szCs w:val="20"/>
                <w:u w:val="single"/>
              </w:rPr>
              <w:t xml:space="preserve">R$ </w:t>
            </w:r>
            <w:r>
              <w:rPr>
                <w:rFonts w:ascii="Book Antiqua" w:hAnsi="Book Antiqua" w:cs="Calibri"/>
                <w:b/>
                <w:color w:val="000000"/>
                <w:sz w:val="20"/>
                <w:szCs w:val="20"/>
                <w:u w:val="single"/>
              </w:rPr>
              <w:t>2.254.223,68</w:t>
            </w:r>
          </w:p>
        </w:tc>
        <w:tc>
          <w:tcPr>
            <w:tcW w:w="32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4B6BD9" w:rsidRDefault="004B6BD9" w:rsidP="00307EA8">
            <w:pPr>
              <w:spacing w:after="0" w:line="360" w:lineRule="auto"/>
              <w:jc w:val="center"/>
              <w:rPr>
                <w:rFonts w:ascii="Book Antiqua" w:hAnsi="Book Antiqua" w:cs="Calibri"/>
                <w:b/>
                <w:color w:val="000000"/>
                <w:sz w:val="16"/>
                <w:szCs w:val="16"/>
              </w:rPr>
            </w:pPr>
            <w:r>
              <w:rPr>
                <w:rFonts w:ascii="Book Antiqua" w:hAnsi="Book Antiqua" w:cs="Calibri"/>
                <w:b/>
                <w:color w:val="000000"/>
                <w:sz w:val="16"/>
                <w:szCs w:val="16"/>
              </w:rPr>
              <w:t>R$ _________</w:t>
            </w:r>
          </w:p>
        </w:tc>
      </w:tr>
    </w:tbl>
    <w:p w:rsidR="00BD3008" w:rsidRDefault="00BD3008" w:rsidP="00690E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p>
    <w:p w:rsidR="00307EA8" w:rsidRDefault="00307EA8" w:rsidP="00690E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p>
    <w:p w:rsidR="00307EA8" w:rsidRDefault="00307EA8" w:rsidP="00690E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p>
    <w:p w:rsidR="00307EA8" w:rsidRDefault="00307EA8" w:rsidP="00690E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p>
    <w:p w:rsidR="00F84994" w:rsidRPr="00EE0ADA" w:rsidRDefault="00F84994" w:rsidP="008217B1">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F84994" w:rsidRPr="00EE0ADA" w:rsidRDefault="00F84994" w:rsidP="008217B1">
      <w:pPr>
        <w:pStyle w:val="Normal0"/>
        <w:tabs>
          <w:tab w:val="left" w:pos="10206"/>
        </w:tabs>
        <w:ind w:right="336"/>
        <w:jc w:val="center"/>
        <w:rPr>
          <w:rFonts w:ascii="Book Antiqua" w:eastAsia="Book Antiqua" w:hAnsi="Book Antiqua"/>
          <w:b/>
          <w:color w:val="000000"/>
          <w:sz w:val="22"/>
          <w:szCs w:val="22"/>
        </w:rPr>
      </w:pPr>
      <w:r w:rsidRPr="00EE0ADA">
        <w:rPr>
          <w:rFonts w:ascii="Book Antiqua" w:eastAsia="Book Antiqua" w:hAnsi="Book Antiqua"/>
          <w:color w:val="000000"/>
          <w:sz w:val="22"/>
          <w:szCs w:val="22"/>
        </w:rPr>
        <w:t>Assinatura do Responsável Legal</w:t>
      </w: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F84994" w:rsidRPr="00EE0ADA" w:rsidTr="00667954">
        <w:tc>
          <w:tcPr>
            <w:tcW w:w="10206" w:type="dxa"/>
            <w:gridSpan w:val="4"/>
            <w:tcBorders>
              <w:top w:val="nil"/>
              <w:right w:val="nil"/>
            </w:tcBorders>
          </w:tcPr>
          <w:p w:rsidR="00F84994" w:rsidRDefault="00F84994" w:rsidP="008A4EFE">
            <w:pPr>
              <w:pStyle w:val="Normal0"/>
              <w:tabs>
                <w:tab w:val="left" w:pos="10206"/>
              </w:tabs>
              <w:ind w:right="336"/>
              <w:jc w:val="both"/>
              <w:rPr>
                <w:rFonts w:ascii="Book Antiqua" w:eastAsia="Book Antiqua" w:hAnsi="Book Antiqua"/>
                <w:b/>
                <w:color w:val="000000"/>
                <w:sz w:val="22"/>
                <w:szCs w:val="22"/>
              </w:rPr>
            </w:pPr>
          </w:p>
          <w:p w:rsidR="002E40B6" w:rsidRPr="00EE0ADA" w:rsidRDefault="002E40B6" w:rsidP="008A4EFE">
            <w:pPr>
              <w:pStyle w:val="Normal0"/>
              <w:tabs>
                <w:tab w:val="left" w:pos="10206"/>
              </w:tabs>
              <w:ind w:right="336"/>
              <w:jc w:val="both"/>
              <w:rPr>
                <w:rFonts w:ascii="Book Antiqua" w:eastAsia="Book Antiqua" w:hAnsi="Book Antiqua"/>
                <w:b/>
                <w:color w:val="000000"/>
                <w:sz w:val="22"/>
                <w:szCs w:val="22"/>
              </w:rPr>
            </w:pPr>
          </w:p>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F84994" w:rsidRPr="00EE0ADA" w:rsidTr="00667954">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F84994" w:rsidRPr="00EE0ADA" w:rsidTr="00667954">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p>
        </w:tc>
      </w:tr>
      <w:tr w:rsidR="00F84994" w:rsidRPr="00EE0ADA" w:rsidTr="00667954">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p>
        </w:tc>
      </w:tr>
    </w:tbl>
    <w:p w:rsidR="00F84994" w:rsidRPr="00E90601" w:rsidRDefault="00F84994" w:rsidP="008A4EFE">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F84994" w:rsidRPr="00EE0ADA" w:rsidTr="00B068F6">
        <w:tc>
          <w:tcPr>
            <w:tcW w:w="10206" w:type="dxa"/>
            <w:tcBorders>
              <w:top w:val="nil"/>
              <w:right w:val="nil"/>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F84994" w:rsidRPr="00EE0ADA" w:rsidTr="00B068F6">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F84994" w:rsidRPr="00EE0ADA" w:rsidTr="00B068F6">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2778B5" w:rsidRDefault="002778B5" w:rsidP="00CF37B1">
      <w:pPr>
        <w:tabs>
          <w:tab w:val="left" w:pos="10206"/>
        </w:tabs>
        <w:spacing w:after="0" w:line="240" w:lineRule="auto"/>
        <w:rPr>
          <w:rFonts w:ascii="Arial" w:hAnsi="Arial" w:cs="Arial"/>
          <w:b/>
          <w:bCs/>
        </w:rPr>
      </w:pPr>
    </w:p>
    <w:p w:rsidR="008712C6" w:rsidRDefault="008712C6">
      <w:pPr>
        <w:spacing w:after="0" w:line="240" w:lineRule="auto"/>
        <w:rPr>
          <w:rFonts w:ascii="Book Antiqua" w:eastAsia="Arial" w:hAnsi="Book Antiqua"/>
          <w:b/>
          <w:sz w:val="48"/>
          <w:szCs w:val="48"/>
          <w:lang w:eastAsia="pt-BR"/>
        </w:rPr>
      </w:pPr>
      <w:r>
        <w:rPr>
          <w:rFonts w:ascii="Book Antiqua" w:eastAsia="Arial" w:hAnsi="Book Antiqua"/>
          <w:b/>
          <w:sz w:val="48"/>
          <w:szCs w:val="48"/>
          <w:lang w:eastAsia="pt-BR"/>
        </w:rPr>
        <w:br w:type="page"/>
      </w:r>
    </w:p>
    <w:p w:rsidR="00316039" w:rsidRPr="005B5E72" w:rsidRDefault="00316039" w:rsidP="00CF37B1">
      <w:pPr>
        <w:tabs>
          <w:tab w:val="left" w:pos="10206"/>
        </w:tabs>
        <w:spacing w:after="0" w:line="240" w:lineRule="auto"/>
        <w:ind w:right="1"/>
        <w:jc w:val="center"/>
        <w:rPr>
          <w:rFonts w:ascii="Book Antiqua" w:eastAsia="Arial" w:hAnsi="Book Antiqua"/>
          <w:b/>
          <w:sz w:val="48"/>
          <w:szCs w:val="48"/>
          <w:lang w:eastAsia="pt-BR"/>
        </w:rPr>
      </w:pPr>
      <w:r w:rsidRPr="005B5E72">
        <w:rPr>
          <w:rFonts w:ascii="Book Antiqua" w:eastAsia="Arial" w:hAnsi="Book Antiqua"/>
          <w:b/>
          <w:sz w:val="48"/>
          <w:szCs w:val="48"/>
          <w:lang w:eastAsia="pt-BR"/>
        </w:rPr>
        <w:t>ANEXO III</w:t>
      </w:r>
    </w:p>
    <w:p w:rsidR="00316039" w:rsidRPr="005B5E72" w:rsidRDefault="00316039" w:rsidP="00872A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335"/>
        <w:jc w:val="center"/>
        <w:rPr>
          <w:rFonts w:ascii="Book Antiqua" w:eastAsia="Book Antiqua" w:hAnsi="Book Antiqua"/>
          <w:sz w:val="36"/>
          <w:szCs w:val="36"/>
        </w:rPr>
      </w:pPr>
      <w:r>
        <w:rPr>
          <w:rFonts w:ascii="Book Antiqua" w:eastAsia="Book Antiqua" w:hAnsi="Book Antiqua"/>
          <w:sz w:val="36"/>
          <w:szCs w:val="36"/>
        </w:rPr>
        <w:t xml:space="preserve">PROCESSO ADMINISTRATIVO </w:t>
      </w:r>
      <w:r w:rsidR="00507572">
        <w:rPr>
          <w:rFonts w:ascii="Book Antiqua" w:eastAsia="Book Antiqua" w:hAnsi="Book Antiqua"/>
          <w:sz w:val="36"/>
        </w:rPr>
        <w:t>Nº</w:t>
      </w:r>
      <w:r w:rsidR="00507572">
        <w:rPr>
          <w:rFonts w:ascii="Book Antiqua" w:eastAsia="Book Antiqua" w:hAnsi="Book Antiqua"/>
          <w:sz w:val="36"/>
          <w:szCs w:val="36"/>
        </w:rPr>
        <w:t xml:space="preserve"> </w:t>
      </w:r>
      <w:r w:rsidR="003006C0">
        <w:rPr>
          <w:rFonts w:ascii="Book Antiqua" w:eastAsia="Book Antiqua" w:hAnsi="Book Antiqua"/>
          <w:sz w:val="36"/>
          <w:szCs w:val="36"/>
        </w:rPr>
        <w:t>87/2018</w:t>
      </w:r>
    </w:p>
    <w:p w:rsidR="00316039" w:rsidRPr="005B5E72" w:rsidRDefault="00316039" w:rsidP="00872A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335"/>
        <w:jc w:val="center"/>
        <w:rPr>
          <w:rFonts w:ascii="Book Antiqua" w:eastAsia="Book Antiqua" w:hAnsi="Book Antiqua"/>
          <w:sz w:val="36"/>
          <w:szCs w:val="36"/>
        </w:rPr>
      </w:pPr>
      <w:r>
        <w:rPr>
          <w:rFonts w:ascii="Book Antiqua" w:eastAsia="Book Antiqua" w:hAnsi="Book Antiqua"/>
          <w:sz w:val="36"/>
          <w:szCs w:val="36"/>
        </w:rPr>
        <w:t xml:space="preserve">PREGÃO PRESENCIAL N° </w:t>
      </w:r>
      <w:r w:rsidR="003006C0">
        <w:rPr>
          <w:rFonts w:ascii="Book Antiqua" w:eastAsia="Book Antiqua" w:hAnsi="Book Antiqua"/>
          <w:sz w:val="36"/>
          <w:szCs w:val="36"/>
        </w:rPr>
        <w:t>47/2018</w:t>
      </w:r>
    </w:p>
    <w:p w:rsidR="00316039" w:rsidRPr="000B4E9F" w:rsidRDefault="00316039" w:rsidP="00872A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ind w:right="336"/>
        <w:jc w:val="center"/>
        <w:rPr>
          <w:rFonts w:ascii="Book Antiqua" w:eastAsia="Book Antiqua" w:hAnsi="Book Antiqua"/>
          <w:sz w:val="20"/>
          <w:szCs w:val="20"/>
        </w:rPr>
      </w:pPr>
    </w:p>
    <w:p w:rsidR="00316039" w:rsidRPr="005B5E72" w:rsidRDefault="00316039" w:rsidP="00872A74">
      <w:pPr>
        <w:widowControl w:val="0"/>
        <w:tabs>
          <w:tab w:val="left" w:pos="3978"/>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 w:val="left" w:pos="12744"/>
        </w:tabs>
        <w:spacing w:after="0"/>
        <w:ind w:right="336"/>
        <w:jc w:val="center"/>
        <w:rPr>
          <w:rFonts w:ascii="Book Antiqua" w:hAnsi="Book Antiqua"/>
          <w:sz w:val="36"/>
          <w:szCs w:val="36"/>
          <w:shd w:val="clear" w:color="auto" w:fill="FFFFFF"/>
        </w:rPr>
      </w:pPr>
      <w:r>
        <w:rPr>
          <w:rFonts w:ascii="Book Antiqua" w:hAnsi="Book Antiqua"/>
          <w:sz w:val="36"/>
          <w:szCs w:val="36"/>
          <w:shd w:val="clear" w:color="auto" w:fill="FFFFFF"/>
        </w:rPr>
        <w:t xml:space="preserve">MINUTA </w:t>
      </w:r>
      <w:r w:rsidRPr="005B5E72">
        <w:rPr>
          <w:rFonts w:ascii="Book Antiqua" w:hAnsi="Book Antiqua"/>
          <w:sz w:val="36"/>
          <w:szCs w:val="36"/>
          <w:shd w:val="clear" w:color="auto" w:fill="FFFFFF"/>
        </w:rPr>
        <w:t>ATA DE REGISTRO DE PREÇOS Nº____/</w:t>
      </w:r>
      <w:r w:rsidR="0055357F">
        <w:rPr>
          <w:rFonts w:ascii="Book Antiqua" w:hAnsi="Book Antiqua"/>
          <w:sz w:val="36"/>
          <w:szCs w:val="36"/>
          <w:shd w:val="clear" w:color="auto" w:fill="FFFFFF"/>
        </w:rPr>
        <w:t>2018</w:t>
      </w:r>
    </w:p>
    <w:p w:rsidR="00F54457" w:rsidRPr="00B378F0" w:rsidRDefault="00F54457" w:rsidP="008A4EF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spacing w:after="0" w:line="240" w:lineRule="auto"/>
        <w:ind w:left="56"/>
        <w:jc w:val="both"/>
        <w:rPr>
          <w:rFonts w:ascii="Book Antiqua" w:hAnsi="Book Antiqua"/>
          <w:b/>
          <w:bCs/>
        </w:rPr>
      </w:pPr>
    </w:p>
    <w:p w:rsidR="00431B76" w:rsidRDefault="00431B76" w:rsidP="008A4EF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spacing w:after="0" w:line="240" w:lineRule="auto"/>
        <w:jc w:val="both"/>
        <w:rPr>
          <w:rFonts w:ascii="Book Antiqua" w:hAnsi="Book Antiqua"/>
        </w:rPr>
      </w:pPr>
      <w:r w:rsidRPr="00B07240">
        <w:rPr>
          <w:rFonts w:ascii="Book Antiqua" w:hAnsi="Book Antiqua"/>
        </w:rPr>
        <w:t xml:space="preserve">Aos ________ dias do mês de ___________ do ano de </w:t>
      </w:r>
      <w:r w:rsidR="0055357F">
        <w:rPr>
          <w:rFonts w:ascii="Book Antiqua" w:hAnsi="Book Antiqua"/>
        </w:rPr>
        <w:t>2018</w:t>
      </w:r>
      <w:r w:rsidRPr="00B07240">
        <w:rPr>
          <w:rFonts w:ascii="Book Antiqua" w:hAnsi="Book Antiqua"/>
        </w:rPr>
        <w:t xml:space="preserve">, no Departamento de Compras e Licitações, localizado </w:t>
      </w:r>
      <w:r w:rsidRPr="00B07240">
        <w:rPr>
          <w:rFonts w:ascii="Book Antiqua" w:hAnsi="Book Antiqua"/>
          <w:lang w:eastAsia="pt-BR"/>
        </w:rPr>
        <w:t>no Edifício Edson Elias Wieser, nº 128 - 2° Piso, Centro</w:t>
      </w:r>
      <w:r w:rsidRPr="00B07240">
        <w:rPr>
          <w:rFonts w:ascii="Book Antiqua" w:hAnsi="Book Antiqua"/>
        </w:rPr>
        <w:t xml:space="preserve">, o Município de Gaspar, em face da classificação das propostas apresentadas no </w:t>
      </w:r>
      <w:r w:rsidRPr="008217B1">
        <w:rPr>
          <w:rFonts w:ascii="Book Antiqua" w:hAnsi="Book Antiqua"/>
        </w:rPr>
        <w:t xml:space="preserve">Pregão Presencial nº </w:t>
      </w:r>
      <w:r w:rsidR="003006C0">
        <w:rPr>
          <w:rFonts w:ascii="Book Antiqua" w:hAnsi="Book Antiqua"/>
        </w:rPr>
        <w:t>47/2018</w:t>
      </w:r>
      <w:r w:rsidRPr="00B07240">
        <w:rPr>
          <w:rFonts w:ascii="Book Antiqua" w:hAnsi="Book Antiqua"/>
          <w:b/>
        </w:rPr>
        <w:t xml:space="preserve">, </w:t>
      </w:r>
      <w:r w:rsidRPr="00B07240">
        <w:rPr>
          <w:rFonts w:ascii="Book Antiqua" w:hAnsi="Book Antiqua"/>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9440E1" w:rsidRPr="00B378F0" w:rsidRDefault="009440E1" w:rsidP="008A4EF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spacing w:after="0" w:line="240" w:lineRule="auto"/>
        <w:jc w:val="both"/>
        <w:rPr>
          <w:rFonts w:ascii="Book Antiqua" w:hAnsi="Book Antiqua"/>
        </w:rPr>
      </w:pPr>
    </w:p>
    <w:p w:rsidR="009440E1" w:rsidRPr="00B378F0"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B378F0">
        <w:rPr>
          <w:rFonts w:ascii="Book Antiqua" w:hAnsi="Book Antiqua"/>
          <w:b/>
          <w:bCs/>
        </w:rPr>
        <w:t>1. DO OBJETO</w:t>
      </w:r>
    </w:p>
    <w:p w:rsidR="009440E1" w:rsidRPr="00B378F0" w:rsidRDefault="009440E1" w:rsidP="00A430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B378F0">
        <w:rPr>
          <w:rFonts w:ascii="Book Antiqua" w:hAnsi="Book Antiqua"/>
        </w:rPr>
        <w:t xml:space="preserve">1.1 A presente Ata tem por objeto o </w:t>
      </w:r>
      <w:r w:rsidR="0072518E" w:rsidRPr="008A0618">
        <w:rPr>
          <w:rFonts w:ascii="Book Antiqua" w:hAnsi="Book Antiqua" w:cs="Arial"/>
          <w:i/>
        </w:rPr>
        <w:t xml:space="preserve">Registro de Preços para futura e eventual contratação de empresa especializada em execução de serviços de manutenção predial, contemplando os serviços de manutenção elétrica, civil e hidráulica para atender a </w:t>
      </w:r>
      <w:r w:rsidR="0072518E" w:rsidRPr="008A0618">
        <w:rPr>
          <w:rFonts w:ascii="Book Antiqua" w:hAnsi="Book Antiqua"/>
          <w:i/>
        </w:rPr>
        <w:t>Administração Direta, Autárquica e Fundacional do Poder Executivo da Prefeitura Municipal de Gaspar</w:t>
      </w:r>
      <w:r w:rsidR="00A45833">
        <w:rPr>
          <w:rFonts w:ascii="Book Antiqua" w:hAnsi="Book Antiqua" w:cs="Book Antiqua"/>
        </w:rPr>
        <w:t xml:space="preserve">, </w:t>
      </w:r>
      <w:r w:rsidR="000B4E9F" w:rsidRPr="00963246">
        <w:rPr>
          <w:rFonts w:ascii="Book Antiqua" w:hAnsi="Book Antiqua" w:cs="Book Antiqua"/>
        </w:rPr>
        <w:t>conforme espe</w:t>
      </w:r>
      <w:r w:rsidR="000B4E9F">
        <w:rPr>
          <w:rFonts w:ascii="Book Antiqua" w:hAnsi="Book Antiqua" w:cs="Book Antiqua"/>
        </w:rPr>
        <w:t>cificações constantes no Anexo I – Termo de Referência e Anexo II – Proposta de Preços</w:t>
      </w:r>
      <w:r w:rsidR="000B4E9F" w:rsidRPr="00963246">
        <w:rPr>
          <w:rFonts w:ascii="Book Antiqua" w:hAnsi="Book Antiqua" w:cs="Book Antiqua"/>
        </w:rPr>
        <w:t xml:space="preserve"> do Edital </w:t>
      </w:r>
      <w:r w:rsidR="000B4E9F" w:rsidRPr="00735AF7">
        <w:rPr>
          <w:rFonts w:ascii="Book Antiqua" w:hAnsi="Book Antiqua"/>
        </w:rPr>
        <w:t xml:space="preserve">Pregão Presencial nº </w:t>
      </w:r>
      <w:r w:rsidR="003006C0">
        <w:rPr>
          <w:rFonts w:ascii="Book Antiqua" w:hAnsi="Book Antiqua"/>
        </w:rPr>
        <w:t>47/2018</w:t>
      </w:r>
      <w:r w:rsidRPr="00B378F0">
        <w:rPr>
          <w:rFonts w:ascii="Book Antiqua" w:hAnsi="Book Antiqua"/>
        </w:rPr>
        <w:t>.</w:t>
      </w:r>
    </w:p>
    <w:p w:rsidR="007B425E" w:rsidRDefault="009440E1" w:rsidP="007B42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hAnsi="Book Antiqua"/>
        </w:rPr>
      </w:pPr>
      <w:r w:rsidRPr="007B425E">
        <w:rPr>
          <w:rFonts w:ascii="Book Antiqua" w:hAnsi="Book Antiqua"/>
        </w:rPr>
        <w:t xml:space="preserve">1.2 </w:t>
      </w:r>
      <w:r w:rsidR="007B425E" w:rsidRPr="007B425E">
        <w:rPr>
          <w:rFonts w:ascii="Book Antiqua" w:hAnsi="Book Antiqua"/>
        </w:rPr>
        <w:t xml:space="preserve">Os licitantes registrados para os </w:t>
      </w:r>
      <w:r w:rsidR="00CF04F3">
        <w:rPr>
          <w:rFonts w:ascii="Book Antiqua" w:hAnsi="Book Antiqua"/>
        </w:rPr>
        <w:t>serviços</w:t>
      </w:r>
      <w:r w:rsidR="007B425E" w:rsidRPr="007B425E">
        <w:rPr>
          <w:rFonts w:ascii="Book Antiqua" w:hAnsi="Book Antiqua"/>
        </w:rPr>
        <w:t xml:space="preserve"> cotados estão devidamente relacionados no Resultado final desse pregão presencial, </w:t>
      </w:r>
      <w:r w:rsidR="007B425E" w:rsidRPr="007B425E">
        <w:rPr>
          <w:rFonts w:ascii="Book Antiqua" w:hAnsi="Book Antiqua"/>
          <w:b/>
        </w:rPr>
        <w:t>documento anexo</w:t>
      </w:r>
      <w:r w:rsidR="007B425E" w:rsidRPr="007B425E">
        <w:rPr>
          <w:rFonts w:ascii="Book Antiqua" w:hAnsi="Book Antiqua"/>
        </w:rPr>
        <w:t xml:space="preserve"> contendo ______ páginas.</w:t>
      </w:r>
      <w:r w:rsidR="0072518E">
        <w:rPr>
          <w:rFonts w:ascii="Book Antiqua" w:hAnsi="Book Antiqua"/>
        </w:rPr>
        <w:t xml:space="preserve"> </w:t>
      </w:r>
    </w:p>
    <w:p w:rsidR="00247657" w:rsidRPr="007B425E" w:rsidRDefault="00247657" w:rsidP="007B42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hAnsi="Book Antiqua" w:cs="Book Antiqua"/>
        </w:rPr>
      </w:pPr>
    </w:p>
    <w:p w:rsidR="000B4E9F" w:rsidRPr="002835F7" w:rsidRDefault="000B4E9F" w:rsidP="007B425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1.3 Este instrumento não obriga o Município a firmar contratações nas quantidades estimadas, podendo ocorr</w:t>
      </w:r>
      <w:r w:rsidR="00805991">
        <w:rPr>
          <w:rFonts w:ascii="Book Antiqua" w:hAnsi="Book Antiqua" w:cs="Book Antiqua"/>
        </w:rPr>
        <w:t>er licitações específicas para o fornecimento dos materiais</w:t>
      </w:r>
      <w:r w:rsidRPr="002835F7">
        <w:rPr>
          <w:rFonts w:ascii="Book Antiqua" w:hAnsi="Book Antiqua" w:cs="Book Antiqua"/>
        </w:rPr>
        <w:t>, obedecida a legislação pertinente, sendo assegurada ao detentor do registro a preferência de fornecimento, em igualdade de condições, nos termos do art. 15, parágrafo 4º da lei 8.666/93.</w:t>
      </w:r>
    </w:p>
    <w:p w:rsidR="000B4E9F" w:rsidRPr="002835F7" w:rsidRDefault="000B4E9F" w:rsidP="008A4EF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1.4 Os preços registrados manter-se-ão inalterados pelo período de vigência da presente Ata, admitida </w:t>
      </w:r>
      <w:r w:rsidR="00177141">
        <w:rPr>
          <w:rFonts w:ascii="Book Antiqua" w:hAnsi="Book Antiqua" w:cs="Book Antiqua"/>
        </w:rPr>
        <w:t>a</w:t>
      </w:r>
      <w:r w:rsidRPr="002835F7">
        <w:rPr>
          <w:rFonts w:ascii="Book Antiqua" w:hAnsi="Book Antiqua" w:cs="Book Antiqua"/>
        </w:rPr>
        <w:t xml:space="preserve"> recomposição no caso de desequilíbrio da equação econômico-financeira inicial deste instrumento.</w:t>
      </w:r>
    </w:p>
    <w:p w:rsidR="000B4E9F" w:rsidRPr="002835F7" w:rsidRDefault="000B4E9F" w:rsidP="008A4EF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0B4E9F" w:rsidRPr="002835F7" w:rsidRDefault="000B4E9F"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0B4E9F" w:rsidRPr="002835F7" w:rsidRDefault="000B4E9F" w:rsidP="008A4EF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1.5 Caso o preço registrado se torne superior à média dos preços de mercado o Município solicitará ao fornecedor, mediante correspondência, redução do preço registrado de forma a adequá-lo na forma do item 1.4.1.</w:t>
      </w:r>
    </w:p>
    <w:p w:rsidR="000B4E9F" w:rsidRDefault="000B4E9F"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p>
    <w:p w:rsidR="000021B3" w:rsidRPr="00B378F0"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2. DOCUMENTOS INTEGRANTES</w:t>
      </w:r>
    </w:p>
    <w:p w:rsidR="009440E1" w:rsidRPr="00B378F0"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B378F0">
        <w:rPr>
          <w:rFonts w:ascii="Book Antiqua" w:hAnsi="Book Antiqua"/>
        </w:rPr>
        <w:t>2.1 Para todos os efeitos legais, para melhor caracterização do objeto, bem como para definir procedimentos e normas decorrentes das obrigações ora contraídas, integram esta Ata, como se nela estivesse transcrita, os seguintes documentos:</w:t>
      </w:r>
    </w:p>
    <w:p w:rsidR="009440E1" w:rsidRPr="00B378F0"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B378F0">
        <w:rPr>
          <w:rFonts w:ascii="Book Antiqua" w:hAnsi="Book Antiqua"/>
        </w:rPr>
        <w:t xml:space="preserve">a) Edital de Pregão Presencial nº </w:t>
      </w:r>
      <w:r w:rsidR="003006C0">
        <w:rPr>
          <w:rFonts w:ascii="Book Antiqua" w:hAnsi="Book Antiqua"/>
        </w:rPr>
        <w:t>47/2018</w:t>
      </w:r>
      <w:r w:rsidR="00C97AB8">
        <w:rPr>
          <w:rFonts w:ascii="Book Antiqua" w:hAnsi="Book Antiqua"/>
          <w:bCs/>
        </w:rPr>
        <w:t xml:space="preserve"> </w:t>
      </w:r>
      <w:r w:rsidRPr="00316039">
        <w:rPr>
          <w:rFonts w:ascii="Book Antiqua" w:hAnsi="Book Antiqua"/>
        </w:rPr>
        <w:t>e</w:t>
      </w:r>
      <w:r w:rsidRPr="00B378F0">
        <w:rPr>
          <w:rFonts w:ascii="Book Antiqua" w:hAnsi="Book Antiqua"/>
        </w:rPr>
        <w:t xml:space="preserve"> seus </w:t>
      </w:r>
      <w:r w:rsidR="00DD63E3">
        <w:rPr>
          <w:rFonts w:ascii="Book Antiqua" w:hAnsi="Book Antiqua"/>
        </w:rPr>
        <w:t>A</w:t>
      </w:r>
      <w:r w:rsidRPr="00B378F0">
        <w:rPr>
          <w:rFonts w:ascii="Book Antiqua" w:hAnsi="Book Antiqua"/>
        </w:rPr>
        <w:t>nexos;</w:t>
      </w:r>
    </w:p>
    <w:p w:rsidR="009440E1"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B378F0">
        <w:rPr>
          <w:rFonts w:ascii="Book Antiqua" w:hAnsi="Book Antiqua"/>
        </w:rPr>
        <w:t>b) Proposta da</w:t>
      </w:r>
      <w:r w:rsidR="00CF04F3">
        <w:rPr>
          <w:rFonts w:ascii="Book Antiqua" w:hAnsi="Book Antiqua"/>
        </w:rPr>
        <w:t xml:space="preserve"> </w:t>
      </w:r>
      <w:r w:rsidRPr="00B378F0">
        <w:rPr>
          <w:rFonts w:ascii="Book Antiqua" w:hAnsi="Book Antiqua"/>
        </w:rPr>
        <w:t>(s) Licitante(s).</w:t>
      </w:r>
    </w:p>
    <w:p w:rsidR="0072518E" w:rsidRPr="00B378F0" w:rsidRDefault="0072518E"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9440E1" w:rsidRPr="00BA6FF6"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A6FF6">
        <w:rPr>
          <w:rFonts w:ascii="Book Antiqua" w:hAnsi="Book Antiqua"/>
          <w:b/>
          <w:bCs/>
        </w:rPr>
        <w:t>3. VIGÊNCIA</w:t>
      </w:r>
    </w:p>
    <w:p w:rsidR="005F774C" w:rsidRDefault="005F774C"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5F774C">
        <w:rPr>
          <w:rFonts w:ascii="Book Antiqua" w:hAnsi="Book Antiqua"/>
          <w:bCs/>
        </w:rPr>
        <w:t>3.1 A presente ATA vigorará pelo período de 01 (um) ano, a partir da data da homologação, da mesma, pela Autoridade Competente, nos termos do art. 15, parágrafo 3º, inciso III da lei 8.666/93.</w:t>
      </w:r>
    </w:p>
    <w:p w:rsidR="005F774C" w:rsidRPr="005F774C" w:rsidRDefault="005F774C"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p>
    <w:p w:rsidR="009440E1" w:rsidRDefault="009440E1" w:rsidP="008A4EF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4. DAS CON</w:t>
      </w:r>
      <w:r w:rsidR="00DD1A4E" w:rsidRPr="00B378F0">
        <w:rPr>
          <w:rFonts w:ascii="Book Antiqua" w:hAnsi="Book Antiqua"/>
          <w:b/>
          <w:bCs/>
        </w:rPr>
        <w:t>DIÇÕES DE ENTREGA E RECEBIMENTO</w:t>
      </w:r>
    </w:p>
    <w:p w:rsidR="0072518E" w:rsidRPr="00E75719" w:rsidRDefault="0072518E" w:rsidP="007251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E75719">
        <w:rPr>
          <w:rFonts w:ascii="Book Antiqua" w:hAnsi="Book Antiqua" w:cs="Book Antiqua"/>
          <w:shd w:val="clear" w:color="auto" w:fill="FFFFFF"/>
        </w:rPr>
        <w:t>.1 Os serviços deverão ser prestados conforme a necessidade da municipalidade, que procederá à solicitação nas quantidades que lhe convier, realizada dentro do prazo de contratação.</w:t>
      </w:r>
    </w:p>
    <w:p w:rsidR="0072518E" w:rsidRPr="00E75719" w:rsidRDefault="0072518E" w:rsidP="007251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4</w:t>
      </w:r>
      <w:r w:rsidRPr="00E75719">
        <w:rPr>
          <w:rFonts w:ascii="Book Antiqua" w:hAnsi="Book Antiqua" w:cs="Book Antiqua"/>
        </w:rPr>
        <w:t xml:space="preserve">.2 Depois de efetuada a solicitação, os serviços deverão ser prestados no prazo máximo de </w:t>
      </w:r>
      <w:r w:rsidRPr="005C4D47">
        <w:rPr>
          <w:rFonts w:ascii="Book Antiqua" w:hAnsi="Book Antiqua" w:cs="Book Antiqua"/>
          <w:bCs/>
          <w:u w:val="single"/>
          <w:shd w:val="clear" w:color="auto" w:fill="FFFFFF"/>
        </w:rPr>
        <w:t>24 (vinte e quatro) horas</w:t>
      </w:r>
      <w:r w:rsidRPr="00E75719">
        <w:rPr>
          <w:rFonts w:ascii="Book Antiqua" w:hAnsi="Book Antiqua" w:cs="Book Antiqua"/>
          <w:b/>
          <w:bCs/>
          <w:shd w:val="clear" w:color="auto" w:fill="FFFFFF"/>
        </w:rPr>
        <w:t xml:space="preserve"> </w:t>
      </w:r>
      <w:r w:rsidRPr="00E75719">
        <w:rPr>
          <w:rFonts w:ascii="Book Antiqua" w:hAnsi="Book Antiqua" w:cs="Book Antiqua"/>
        </w:rPr>
        <w:t xml:space="preserve">e nas condições estipuladas no presente Edital e seus Anexos, </w:t>
      </w:r>
      <w:r w:rsidRPr="00E75719">
        <w:rPr>
          <w:rFonts w:ascii="Book Antiqua" w:hAnsi="Book Antiqua" w:cs="Book Antiqua"/>
          <w:shd w:val="clear" w:color="auto" w:fill="FFFFFF"/>
        </w:rPr>
        <w:t xml:space="preserve">em dias úteis, ou não, em horário de expediente, ou fora dele, conforme a necessidade da Municipalidade, </w:t>
      </w:r>
      <w:r w:rsidRPr="005C4D47">
        <w:rPr>
          <w:rFonts w:ascii="Book Antiqua" w:hAnsi="Book Antiqua" w:cs="Book Antiqua"/>
          <w:u w:val="single"/>
        </w:rPr>
        <w:t>nos endereços a serem determinados pelos órgãos requerentes, todos dentro do território do município</w:t>
      </w:r>
      <w:r w:rsidRPr="00E75719">
        <w:rPr>
          <w:rFonts w:ascii="Book Antiqua" w:hAnsi="Book Antiqua" w:cs="Book Antiqua"/>
        </w:rPr>
        <w:t xml:space="preserve">. </w:t>
      </w:r>
    </w:p>
    <w:p w:rsidR="0072518E" w:rsidRPr="00E75719" w:rsidRDefault="0072518E" w:rsidP="007251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4</w:t>
      </w:r>
      <w:r w:rsidRPr="00E75719">
        <w:rPr>
          <w:rFonts w:ascii="Book Antiqua" w:hAnsi="Book Antiqua" w:cs="Book Antiqua"/>
        </w:rPr>
        <w:t>.2.1 Em casos de urgência e/ou emergência poderá ser solicitada a prestação dos serviços em dias e horários diferentes dos convencionados como úteis e de expediente.</w:t>
      </w:r>
    </w:p>
    <w:p w:rsidR="0072518E" w:rsidRPr="00E75719" w:rsidRDefault="0072518E" w:rsidP="0072518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4</w:t>
      </w:r>
      <w:r w:rsidRPr="00E75719">
        <w:rPr>
          <w:rFonts w:ascii="Book Antiqua" w:hAnsi="Book Antiqua" w:cs="Book Antiqua"/>
        </w:rPr>
        <w:t>.3. No ato da entrega dos serviços a proponente deverá apresentar Nota Fiscal/Fatura correspondente às quantias solicitadas, que será submetida à aprovação do órgão responsável pelo recebimento.</w:t>
      </w:r>
    </w:p>
    <w:p w:rsidR="0072518E" w:rsidRPr="00AC026F" w:rsidRDefault="0072518E" w:rsidP="0072518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4</w:t>
      </w:r>
      <w:r w:rsidRPr="00AC026F">
        <w:rPr>
          <w:rFonts w:ascii="Book Antiqua" w:hAnsi="Book Antiqua"/>
        </w:rPr>
        <w:t>.4 A prestação dos serviços, mesmo que definitivo, não exclui a responsabilidade da empresa pela sua qualidade e características, cabendo-lhe sanar quaisquer irregularidades detectadas, por um período de até 03 (três) meses após a execução.</w:t>
      </w:r>
    </w:p>
    <w:p w:rsidR="0072518E" w:rsidRPr="00BE2310" w:rsidRDefault="0072518E" w:rsidP="0072518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4</w:t>
      </w:r>
      <w:r w:rsidRPr="00AC026F">
        <w:rPr>
          <w:rFonts w:ascii="Book Antiqua" w:hAnsi="Book Antiqua"/>
        </w:rPr>
        <w:t xml:space="preserve">.5. No ato da entrega dos serviços a proponente deverá apresentar Nota Fiscal/Fatura correspondente às quantias solicitadas, que será submetida à aprovação </w:t>
      </w:r>
      <w:r>
        <w:rPr>
          <w:rFonts w:ascii="Book Antiqua" w:hAnsi="Book Antiqua"/>
        </w:rPr>
        <w:t>dos</w:t>
      </w:r>
      <w:r w:rsidRPr="00AC026F">
        <w:rPr>
          <w:rFonts w:ascii="Book Antiqua" w:hAnsi="Book Antiqua"/>
        </w:rPr>
        <w:t xml:space="preserve"> responsáve</w:t>
      </w:r>
      <w:r>
        <w:rPr>
          <w:rFonts w:ascii="Book Antiqua" w:hAnsi="Book Antiqua"/>
        </w:rPr>
        <w:t>is</w:t>
      </w:r>
      <w:r w:rsidRPr="00AC026F">
        <w:rPr>
          <w:rFonts w:ascii="Book Antiqua" w:hAnsi="Book Antiqua"/>
        </w:rPr>
        <w:t xml:space="preserve"> pelo </w:t>
      </w:r>
      <w:r>
        <w:rPr>
          <w:rFonts w:ascii="Book Antiqua" w:hAnsi="Book Antiqua"/>
        </w:rPr>
        <w:t>fiscal dos serviços.</w:t>
      </w:r>
    </w:p>
    <w:p w:rsidR="0072518E" w:rsidRPr="00AC026F" w:rsidRDefault="0072518E" w:rsidP="0072518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spacing w:after="0" w:line="240" w:lineRule="auto"/>
        <w:jc w:val="both"/>
        <w:rPr>
          <w:rFonts w:ascii="Book Antiqua" w:hAnsi="Book Antiqua"/>
          <w:shd w:val="clear" w:color="auto" w:fill="FFFFFF"/>
        </w:rPr>
      </w:pPr>
      <w:r>
        <w:rPr>
          <w:rFonts w:ascii="Book Antiqua" w:hAnsi="Book Antiqua"/>
          <w:shd w:val="clear" w:color="auto" w:fill="FFFFFF"/>
        </w:rPr>
        <w:t>4</w:t>
      </w:r>
      <w:r w:rsidRPr="00AC026F">
        <w:rPr>
          <w:rFonts w:ascii="Book Antiqua" w:hAnsi="Book Antiqua"/>
          <w:shd w:val="clear" w:color="auto" w:fill="FFFFFF"/>
        </w:rPr>
        <w:t xml:space="preserve">.6 Fica aqui estabelecido que os serviços </w:t>
      </w:r>
      <w:proofErr w:type="gramStart"/>
      <w:r w:rsidRPr="00AC026F">
        <w:rPr>
          <w:rFonts w:ascii="Book Antiqua" w:hAnsi="Book Antiqua"/>
          <w:shd w:val="clear" w:color="auto" w:fill="FFFFFF"/>
        </w:rPr>
        <w:t>serão</w:t>
      </w:r>
      <w:proofErr w:type="gramEnd"/>
      <w:r w:rsidRPr="00AC026F">
        <w:rPr>
          <w:rFonts w:ascii="Book Antiqua" w:hAnsi="Book Antiqua"/>
          <w:shd w:val="clear" w:color="auto" w:fill="FFFFFF"/>
        </w:rPr>
        <w:t xml:space="preserve"> recebidos:</w:t>
      </w:r>
    </w:p>
    <w:p w:rsidR="0072518E" w:rsidRPr="00AC026F" w:rsidRDefault="0072518E" w:rsidP="0072518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a) </w:t>
      </w:r>
      <w:r w:rsidRPr="00AC026F">
        <w:rPr>
          <w:rFonts w:ascii="Book Antiqua" w:hAnsi="Book Antiqua"/>
          <w:b/>
          <w:shd w:val="clear" w:color="auto" w:fill="FFFFFF"/>
        </w:rPr>
        <w:t>provisoriamente</w:t>
      </w:r>
      <w:r w:rsidRPr="00AC026F">
        <w:rPr>
          <w:rFonts w:ascii="Book Antiqua" w:hAnsi="Book Antiqua"/>
          <w:shd w:val="clear" w:color="auto" w:fill="FFFFFF"/>
        </w:rPr>
        <w:t xml:space="preserve">, pelo responsável por seu acompanhamento e fiscalização, mediante </w:t>
      </w:r>
      <w:r w:rsidRPr="002F7E93">
        <w:rPr>
          <w:rFonts w:ascii="Book Antiqua" w:hAnsi="Book Antiqua"/>
          <w:shd w:val="clear" w:color="auto" w:fill="FFFFFF"/>
        </w:rPr>
        <w:t>termo circunstanciado</w:t>
      </w:r>
      <w:r w:rsidRPr="00AC026F">
        <w:rPr>
          <w:rFonts w:ascii="Book Antiqua" w:hAnsi="Book Antiqua"/>
          <w:shd w:val="clear" w:color="auto" w:fill="FFFFFF"/>
        </w:rPr>
        <w:t>, assinado pelas partes em até 15 (quinze) dias da comunicação escrita da contratada;</w:t>
      </w:r>
    </w:p>
    <w:p w:rsidR="0072518E" w:rsidRPr="00AC026F" w:rsidRDefault="0072518E" w:rsidP="0072518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b) </w:t>
      </w:r>
      <w:r w:rsidRPr="00AC026F">
        <w:rPr>
          <w:rFonts w:ascii="Book Antiqua" w:hAnsi="Book Antiqua"/>
          <w:b/>
          <w:shd w:val="clear" w:color="auto" w:fill="FFFFFF"/>
        </w:rPr>
        <w:t>definitivamente</w:t>
      </w:r>
      <w:r w:rsidRPr="00AC026F">
        <w:rPr>
          <w:rFonts w:ascii="Book Antiqua" w:hAnsi="Book Antiqua"/>
          <w:shd w:val="clear" w:color="auto" w:fill="FFFFFF"/>
        </w:rPr>
        <w:t xml:space="preserve">, por servidor ou comissão designada pela autoridade competente, mediante </w:t>
      </w:r>
      <w:r w:rsidRPr="002F7E93">
        <w:rPr>
          <w:rFonts w:ascii="Book Antiqua" w:hAnsi="Book Antiqua"/>
          <w:shd w:val="clear" w:color="auto" w:fill="FFFFFF"/>
        </w:rPr>
        <w:t>termo circunstanciado</w:t>
      </w:r>
      <w:r w:rsidRPr="00AC026F">
        <w:rPr>
          <w:rFonts w:ascii="Book Antiqua" w:hAnsi="Book Antiqua"/>
          <w:shd w:val="clear" w:color="auto" w:fill="FFFFFF"/>
        </w:rPr>
        <w:t xml:space="preserve">, assinado pelas partes, após o decurso do prazo de observação, ou vistoria que comprove a adequação do objeto aos termos </w:t>
      </w:r>
      <w:proofErr w:type="gramStart"/>
      <w:r w:rsidRPr="00AC026F">
        <w:rPr>
          <w:rFonts w:ascii="Book Antiqua" w:hAnsi="Book Antiqua"/>
          <w:shd w:val="clear" w:color="auto" w:fill="FFFFFF"/>
        </w:rPr>
        <w:t>contratuais (no prazo de até 60 dias após o recebimento provisório e não antes de 30 dias contados do recebimento provisório), observado</w:t>
      </w:r>
      <w:proofErr w:type="gramEnd"/>
      <w:r w:rsidRPr="00AC026F">
        <w:rPr>
          <w:rFonts w:ascii="Book Antiqua" w:hAnsi="Book Antiqua"/>
          <w:shd w:val="clear" w:color="auto" w:fill="FFFFFF"/>
        </w:rPr>
        <w:t xml:space="preserve"> o disposto no art. 69 da lei 8.666/93.</w:t>
      </w:r>
    </w:p>
    <w:p w:rsidR="0072518E" w:rsidRPr="00AC026F" w:rsidRDefault="0072518E" w:rsidP="007251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4</w:t>
      </w:r>
      <w:r w:rsidRPr="00AC026F">
        <w:rPr>
          <w:rFonts w:ascii="Book Antiqua" w:hAnsi="Book Antiqua"/>
        </w:rPr>
        <w:t xml:space="preserve">.7. Os serviços que forem recusados, por estarem em desconformidade com o que foi exigido no Edital, deverão ser refeitos, e ter o início de sua execução no </w:t>
      </w:r>
      <w:r w:rsidRPr="00AC026F">
        <w:rPr>
          <w:rFonts w:ascii="Book Antiqua" w:hAnsi="Book Antiqua"/>
          <w:shd w:val="clear" w:color="auto" w:fill="FFFFFF"/>
        </w:rPr>
        <w:t xml:space="preserve">prazo máximo de </w:t>
      </w:r>
      <w:r w:rsidRPr="00AC026F">
        <w:rPr>
          <w:rFonts w:ascii="Book Antiqua" w:hAnsi="Book Antiqua"/>
          <w:b/>
          <w:shd w:val="clear" w:color="auto" w:fill="FFFFFF"/>
        </w:rPr>
        <w:t>24 (vinte e quatro) horas</w:t>
      </w:r>
      <w:r w:rsidRPr="00AC026F">
        <w:rPr>
          <w:rFonts w:ascii="Book Antiqua" w:hAnsi="Book Antiqua"/>
        </w:rPr>
        <w:t xml:space="preserve">, contados da data de notificação apresentada à fornecedora, sem qualquer ônus para o Município. </w:t>
      </w:r>
    </w:p>
    <w:p w:rsidR="0072518E" w:rsidRPr="00AC026F" w:rsidRDefault="0072518E" w:rsidP="007251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4</w:t>
      </w:r>
      <w:r w:rsidRPr="00AC026F">
        <w:rPr>
          <w:rFonts w:ascii="Book Antiqua" w:hAnsi="Book Antiqua"/>
        </w:rPr>
        <w:t>.8. Se a substituição dos serviços cotados não for realizada no prazo estipulado, a empresa estará sujeita às sanções previstas neste Edital e na Ata de Registro de Preços.</w:t>
      </w:r>
    </w:p>
    <w:p w:rsidR="009440E1"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9440E1"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5. DA FORMA DE PAGAMENTO E DOTAÇÃO ORÇAMENTÁRIA</w:t>
      </w:r>
    </w:p>
    <w:p w:rsidR="0072518E" w:rsidRPr="006106C7" w:rsidRDefault="0072518E" w:rsidP="007251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Pr>
          <w:rFonts w:ascii="Book Antiqua" w:hAnsi="Book Antiqua"/>
          <w:bCs/>
        </w:rPr>
        <w:t>5</w:t>
      </w:r>
      <w:r w:rsidRPr="006106C7">
        <w:rPr>
          <w:rFonts w:ascii="Book Antiqua" w:hAnsi="Book Antiqua"/>
          <w:bCs/>
        </w:rPr>
        <w:t xml:space="preserve">.1 O pagamento será efetuado </w:t>
      </w:r>
      <w:r w:rsidRPr="006106C7">
        <w:rPr>
          <w:rFonts w:ascii="Book Antiqua" w:hAnsi="Book Antiqua"/>
          <w:bCs/>
          <w:i/>
        </w:rPr>
        <w:t>em até 15 (quinze) dias</w:t>
      </w:r>
      <w:r w:rsidRPr="006106C7">
        <w:rPr>
          <w:rFonts w:ascii="Book Antiqua" w:hAnsi="Book Antiqua"/>
          <w:bCs/>
        </w:rPr>
        <w:t>, contados a partir do recebimento da prestação do serviço, mediante a apresentação da Nota Fiscal/Fatura devidamente atestada pelo responsável do setor requerente.</w:t>
      </w:r>
    </w:p>
    <w:p w:rsidR="0072518E" w:rsidRDefault="0072518E" w:rsidP="007251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jc w:val="both"/>
        <w:rPr>
          <w:rFonts w:ascii="Book Antiqua" w:hAnsi="Book Antiqua"/>
        </w:rPr>
      </w:pPr>
      <w:r>
        <w:rPr>
          <w:rFonts w:ascii="Book Antiqua" w:hAnsi="Book Antiqua"/>
        </w:rPr>
        <w:t>5</w:t>
      </w:r>
      <w:r w:rsidRPr="00B378F0">
        <w:rPr>
          <w:rFonts w:ascii="Book Antiqua" w:hAnsi="Book Antiqua"/>
        </w:rPr>
        <w:t>.2 Para fazer jus ao pagamento, a empresa deverá apresentar, juntamen</w:t>
      </w:r>
      <w:r>
        <w:rPr>
          <w:rFonts w:ascii="Book Antiqua" w:hAnsi="Book Antiqua"/>
        </w:rPr>
        <w:t xml:space="preserve">te com os seguintes documentos de cobrança: </w:t>
      </w:r>
    </w:p>
    <w:p w:rsidR="0072518E" w:rsidRPr="000A0BB8" w:rsidRDefault="0072518E" w:rsidP="0072518E">
      <w:pPr>
        <w:suppressAutoHyphens/>
        <w:spacing w:after="0" w:line="240" w:lineRule="auto"/>
        <w:jc w:val="both"/>
        <w:rPr>
          <w:rFonts w:ascii="Book Antiqua" w:hAnsi="Book Antiqua" w:cs="Arial"/>
        </w:rPr>
      </w:pPr>
      <w:r>
        <w:rPr>
          <w:rFonts w:ascii="Book Antiqua" w:hAnsi="Book Antiqua" w:cs="Arial"/>
        </w:rPr>
        <w:t xml:space="preserve">- </w:t>
      </w:r>
      <w:r w:rsidRPr="000A0BB8">
        <w:rPr>
          <w:rFonts w:ascii="Book Antiqua" w:hAnsi="Book Antiqua" w:cs="Arial"/>
        </w:rPr>
        <w:t>Certidão Negativa de Débitos relativos a Créditos Tributários Federais e à Dívida Ativa da União (CND), ou contribuinte que possuir a Certidão Específica Previdenciária e a Certidão Conjunta PGFN/RFB, dentro do período de validade nelas indicados, poderá apresentá-las conjuntamente;</w:t>
      </w:r>
    </w:p>
    <w:p w:rsidR="0072518E" w:rsidRPr="000A0BB8" w:rsidRDefault="0072518E" w:rsidP="0072518E">
      <w:pPr>
        <w:suppressAutoHyphens/>
        <w:spacing w:after="0" w:line="240" w:lineRule="auto"/>
        <w:jc w:val="both"/>
        <w:rPr>
          <w:rFonts w:ascii="Book Antiqua" w:hAnsi="Book Antiqua" w:cs="Arial"/>
        </w:rPr>
      </w:pPr>
      <w:r>
        <w:rPr>
          <w:rFonts w:ascii="Book Antiqua" w:hAnsi="Book Antiqua" w:cs="Arial"/>
        </w:rPr>
        <w:t xml:space="preserve">- </w:t>
      </w:r>
      <w:r w:rsidRPr="000A0BB8">
        <w:rPr>
          <w:rFonts w:ascii="Book Antiqua" w:hAnsi="Book Antiqua" w:cs="Arial"/>
        </w:rPr>
        <w:t>Certidão de Regularidade Fiscal relativa ao Fundo de Garantia por Tempo de Serviço – CRF/FGTS;</w:t>
      </w:r>
    </w:p>
    <w:p w:rsidR="0072518E" w:rsidRPr="000A0BB8" w:rsidRDefault="0072518E" w:rsidP="0072518E">
      <w:pPr>
        <w:suppressAutoHyphens/>
        <w:spacing w:after="0" w:line="240" w:lineRule="auto"/>
        <w:jc w:val="both"/>
        <w:rPr>
          <w:rFonts w:ascii="Book Antiqua" w:hAnsi="Book Antiqua" w:cs="Arial"/>
        </w:rPr>
      </w:pPr>
      <w:r>
        <w:rPr>
          <w:rFonts w:ascii="Book Antiqua" w:hAnsi="Book Antiqua" w:cs="Arial"/>
        </w:rPr>
        <w:t xml:space="preserve">- </w:t>
      </w:r>
      <w:r w:rsidRPr="000A0BB8">
        <w:rPr>
          <w:rFonts w:ascii="Book Antiqua" w:hAnsi="Book Antiqua" w:cs="Arial"/>
        </w:rPr>
        <w:t>Certidão Negativa de Débitos Estadual, de Santa Catarina e do Estado sede da empresa;</w:t>
      </w:r>
    </w:p>
    <w:p w:rsidR="0072518E" w:rsidRPr="000A0BB8" w:rsidRDefault="0072518E" w:rsidP="0072518E">
      <w:pPr>
        <w:suppressAutoHyphens/>
        <w:spacing w:after="0" w:line="240" w:lineRule="auto"/>
        <w:jc w:val="both"/>
        <w:rPr>
          <w:rFonts w:ascii="Book Antiqua" w:hAnsi="Book Antiqua" w:cs="Arial"/>
        </w:rPr>
      </w:pPr>
      <w:r>
        <w:rPr>
          <w:rFonts w:ascii="Book Antiqua" w:hAnsi="Book Antiqua" w:cs="Arial"/>
        </w:rPr>
        <w:t xml:space="preserve">- </w:t>
      </w:r>
      <w:r w:rsidRPr="000A0BB8">
        <w:rPr>
          <w:rFonts w:ascii="Book Antiqua" w:hAnsi="Book Antiqua" w:cs="Arial"/>
        </w:rPr>
        <w:t>Certidão Negativa de Débitos Municipal, do Município sede da empresa;</w:t>
      </w:r>
    </w:p>
    <w:p w:rsidR="0072518E" w:rsidRPr="000A0BB8" w:rsidRDefault="0072518E" w:rsidP="0072518E">
      <w:pPr>
        <w:suppressAutoHyphens/>
        <w:spacing w:after="0" w:line="240" w:lineRule="auto"/>
        <w:jc w:val="both"/>
        <w:rPr>
          <w:rFonts w:ascii="Book Antiqua" w:hAnsi="Book Antiqua" w:cs="Arial"/>
        </w:rPr>
      </w:pPr>
      <w:r>
        <w:rPr>
          <w:rFonts w:ascii="Book Antiqua" w:hAnsi="Book Antiqua" w:cs="Arial"/>
        </w:rPr>
        <w:t xml:space="preserve">- </w:t>
      </w:r>
      <w:r w:rsidRPr="000A0BB8">
        <w:rPr>
          <w:rFonts w:ascii="Book Antiqua" w:hAnsi="Book Antiqua" w:cs="Arial"/>
        </w:rPr>
        <w:t>Certidão Negativa de Débitos Trabalhistas – CNDT.</w:t>
      </w:r>
    </w:p>
    <w:p w:rsidR="0072518E" w:rsidRDefault="0072518E" w:rsidP="007251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jc w:val="both"/>
        <w:rPr>
          <w:rFonts w:ascii="Book Antiqua" w:hAnsi="Book Antiqua"/>
        </w:rPr>
      </w:pPr>
      <w:proofErr w:type="gramStart"/>
      <w:r>
        <w:rPr>
          <w:rFonts w:ascii="Book Antiqua" w:hAnsi="Book Antiqua"/>
        </w:rPr>
        <w:t>5</w:t>
      </w:r>
      <w:r w:rsidRPr="00B378F0">
        <w:rPr>
          <w:rFonts w:ascii="Book Antiqua" w:hAnsi="Book Antiqua"/>
        </w:rPr>
        <w:t>.3 Nenhum</w:t>
      </w:r>
      <w:proofErr w:type="gramEnd"/>
      <w:r w:rsidRPr="00B378F0">
        <w:rPr>
          <w:rFonts w:ascii="Book Antiqua" w:hAnsi="Book Antiqua"/>
        </w:rPr>
        <w:t xml:space="preserve"> pagamento será efetuado à empresa enquanto houver pendência de liquidação de obrigação financeira, em virtude de penalidade ou inadimplência contratual.</w:t>
      </w:r>
    </w:p>
    <w:p w:rsidR="0072518E" w:rsidRPr="00B378F0" w:rsidRDefault="0072518E" w:rsidP="007251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jc w:val="both"/>
        <w:rPr>
          <w:rFonts w:ascii="Book Antiqua" w:hAnsi="Book Antiqua"/>
        </w:rPr>
      </w:pPr>
      <w:r>
        <w:rPr>
          <w:rFonts w:ascii="Book Antiqua" w:hAnsi="Book Antiqua"/>
        </w:rPr>
        <w:t>5</w:t>
      </w:r>
      <w:r w:rsidRPr="00B378F0">
        <w:rPr>
          <w:rFonts w:ascii="Book Antiqua" w:hAnsi="Book Antiqua"/>
        </w:rPr>
        <w:t>.4 Não haverá, sob hipótese alguma, pagamento antecipado.</w:t>
      </w:r>
    </w:p>
    <w:p w:rsidR="0072518E" w:rsidRDefault="0072518E" w:rsidP="007251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olor w:val="000000"/>
          <w:u w:val="single"/>
        </w:rPr>
      </w:pPr>
      <w:r>
        <w:rPr>
          <w:rFonts w:ascii="Book Antiqua" w:hAnsi="Book Antiqua"/>
        </w:rPr>
        <w:t>5</w:t>
      </w:r>
      <w:r w:rsidRPr="00B378F0">
        <w:rPr>
          <w:rFonts w:ascii="Book Antiqua" w:hAnsi="Book Antiqua"/>
        </w:rPr>
        <w:t xml:space="preserve">.5 </w:t>
      </w:r>
      <w:r w:rsidRPr="00B378F0">
        <w:rPr>
          <w:rFonts w:ascii="Book Antiqua" w:hAnsi="Book Antiqua"/>
          <w:color w:val="000000"/>
        </w:rPr>
        <w:t xml:space="preserve">No caso de eventuais atrasos de pagamento das faturas, por culpa da Administração, o valor será atualizado monetariamente, </w:t>
      </w:r>
      <w:r w:rsidRPr="00B378F0">
        <w:rPr>
          <w:rFonts w:ascii="Book Antiqua" w:hAnsi="Book Antiqua"/>
          <w:color w:val="000000"/>
          <w:u w:val="single"/>
        </w:rPr>
        <w:t>nos termos do art. 117 da Constituição Estadual de SC</w:t>
      </w:r>
      <w:r>
        <w:rPr>
          <w:rFonts w:ascii="Book Antiqua" w:hAnsi="Book Antiqua"/>
          <w:color w:val="000000"/>
          <w:u w:val="single"/>
        </w:rPr>
        <w:t>.</w:t>
      </w:r>
    </w:p>
    <w:p w:rsidR="0072518E" w:rsidRDefault="0072518E" w:rsidP="007251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hd w:val="clear" w:color="auto" w:fill="FFFFFF"/>
        </w:rPr>
      </w:pPr>
      <w:r>
        <w:rPr>
          <w:rFonts w:ascii="Book Antiqua" w:hAnsi="Book Antiqua"/>
          <w:shd w:val="clear" w:color="auto" w:fill="FFFFFF"/>
        </w:rPr>
        <w:t>5.6</w:t>
      </w:r>
      <w:r w:rsidRPr="00B378F0">
        <w:rPr>
          <w:rFonts w:ascii="Book Antiqua" w:hAnsi="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w:t>
      </w:r>
    </w:p>
    <w:p w:rsidR="006C74BF" w:rsidRDefault="006C74BF" w:rsidP="006C74BF">
      <w:pPr>
        <w:spacing w:after="0" w:line="240" w:lineRule="auto"/>
        <w:jc w:val="right"/>
        <w:rPr>
          <w:rFonts w:ascii="Book Antiqua" w:eastAsia="Book Antiqua" w:hAnsi="Book Antiqua"/>
          <w:i/>
          <w:sz w:val="18"/>
          <w:szCs w:val="18"/>
        </w:rPr>
      </w:pP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Gabinete do Prefeito e Vice-Prefeito</w:t>
      </w:r>
    </w:p>
    <w:p w:rsidR="006C74BF" w:rsidRPr="00A81E8B" w:rsidRDefault="006C74BF" w:rsidP="006C74BF">
      <w:pPr>
        <w:spacing w:after="0" w:line="240" w:lineRule="auto"/>
        <w:jc w:val="right"/>
        <w:rPr>
          <w:rFonts w:ascii="Book Antiqua" w:eastAsia="Book Antiqua" w:hAnsi="Book Antiqua"/>
          <w:b/>
          <w:i/>
          <w:sz w:val="18"/>
          <w:szCs w:val="18"/>
        </w:rPr>
      </w:pPr>
      <w:r w:rsidRPr="00A81E8B">
        <w:rPr>
          <w:rFonts w:ascii="Book Antiqua" w:eastAsia="Book Antiqua" w:hAnsi="Book Antiqua"/>
          <w:b/>
          <w:i/>
          <w:sz w:val="18"/>
          <w:szCs w:val="18"/>
        </w:rPr>
        <w:t>Exercício 2018;</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 xml:space="preserve">Controladoria Geral do Município </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de Comunicação</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de Defesa Civil</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de Gestão Compartilhada</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do Belchior</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da Fazenda e Gestão Administrativa</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Ouvidoria e Atendimento</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de Trânsito</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Obras e Serviços Urbanos</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Saúde</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Planejamento Territorial</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de Meio-Ambiente e Desenvolvimento Sustentável</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Agricultura e Aquicultura</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Assistência Social</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Assessoria de Assuntos para a Melhor Idade</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Desenvolvimento Econômico, Renda e Turismo</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Espaço do Empreendedor</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Educação</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Fundação Municipal de Esportes e Lazer</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Procuradoria Geral do Município</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r w:rsidRPr="00A81E8B">
        <w:rPr>
          <w:rFonts w:ascii="Book Antiqua" w:eastAsia="Book Antiqua" w:hAnsi="Book Antiqua"/>
          <w:i/>
          <w:sz w:val="18"/>
          <w:szCs w:val="18"/>
        </w:rPr>
        <w:t xml:space="preserve"> </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da Coordenadoria Municipal de Defesa ao Consumidor (PROCON)</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Sistema Autônomo Municipal de Água e Esgoto (SAMAE)</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Polícia Militar</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Polícia Civil</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Corpo de Bombeiros Militar de Gaspar</w:t>
      </w:r>
    </w:p>
    <w:p w:rsidR="006C74BF" w:rsidRPr="00A81E8B" w:rsidRDefault="006C74BF" w:rsidP="006C74BF">
      <w:pPr>
        <w:spacing w:after="0" w:line="240" w:lineRule="auto"/>
        <w:jc w:val="right"/>
        <w:rPr>
          <w:i/>
        </w:rPr>
      </w:pPr>
      <w:r w:rsidRPr="00A81E8B">
        <w:rPr>
          <w:rFonts w:ascii="Book Antiqua" w:eastAsia="Book Antiqua" w:hAnsi="Book Antiqua"/>
          <w:b/>
          <w:i/>
          <w:sz w:val="18"/>
          <w:szCs w:val="18"/>
        </w:rPr>
        <w:t>Exercício 2018;</w:t>
      </w:r>
    </w:p>
    <w:p w:rsidR="00CF04F3" w:rsidRDefault="00CF04F3" w:rsidP="006C74B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bCs/>
        </w:rPr>
      </w:pPr>
    </w:p>
    <w:p w:rsidR="006C74BF" w:rsidRDefault="006C74BF"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p>
    <w:p w:rsidR="005C4D47" w:rsidRDefault="005C4D47"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p>
    <w:p w:rsidR="009440E1" w:rsidRPr="00B378F0"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6</w:t>
      </w:r>
      <w:r w:rsidR="00C617B9">
        <w:rPr>
          <w:rFonts w:ascii="Book Antiqua" w:hAnsi="Book Antiqua"/>
          <w:b/>
          <w:bCs/>
        </w:rPr>
        <w:t>.</w:t>
      </w:r>
      <w:r w:rsidRPr="00B378F0">
        <w:rPr>
          <w:rFonts w:ascii="Book Antiqua" w:hAnsi="Book Antiqua"/>
          <w:b/>
          <w:bCs/>
        </w:rPr>
        <w:t xml:space="preserve"> RESPONSABILIDADES</w:t>
      </w:r>
    </w:p>
    <w:p w:rsidR="009F023E" w:rsidRPr="00963246" w:rsidRDefault="009F023E" w:rsidP="008A4EF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6.1 </w:t>
      </w:r>
      <w:r w:rsidRPr="00963246">
        <w:rPr>
          <w:rFonts w:ascii="Book Antiqua" w:hAnsi="Book Antiqua" w:cs="Book Antiqua"/>
        </w:rPr>
        <w:tab/>
        <w:t xml:space="preserve">A fornecedora responde por todos os danos e prejuízos que, na execução das contratações, venha, direta ou indiretamente, a provocar ou causar para o Município ou </w:t>
      </w:r>
      <w:proofErr w:type="gramStart"/>
      <w:r w:rsidRPr="00963246">
        <w:rPr>
          <w:rFonts w:ascii="Book Antiqua" w:hAnsi="Book Antiqua" w:cs="Book Antiqua"/>
        </w:rPr>
        <w:t>à</w:t>
      </w:r>
      <w:proofErr w:type="gramEnd"/>
      <w:r w:rsidRPr="00963246">
        <w:rPr>
          <w:rFonts w:ascii="Book Antiqua" w:hAnsi="Book Antiqua" w:cs="Book Antiqua"/>
        </w:rPr>
        <w:t xml:space="preserve"> terceiros, independentemente da fiscalização exercida pelo Município.</w:t>
      </w:r>
    </w:p>
    <w:p w:rsidR="009F023E" w:rsidRPr="00963246" w:rsidRDefault="009F023E" w:rsidP="008A4EF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w:t>
      </w:r>
      <w:r>
        <w:rPr>
          <w:rFonts w:ascii="Book Antiqua" w:hAnsi="Book Antiqua" w:cs="Book Antiqua"/>
        </w:rPr>
        <w:t xml:space="preserve"> </w:t>
      </w:r>
      <w:r w:rsidRPr="00963246">
        <w:rPr>
          <w:rFonts w:ascii="Book Antiqua" w:hAnsi="Book Antiqua" w:cs="Book Antiqua"/>
        </w:rPr>
        <w:t>A empresa fornecedora é responsável pelos encargos trabalhistas, previdenciários, fiscais e comerciais resultantes da execução desta ata, nos termos do artigo 71 da Lei 8.666/93.</w:t>
      </w:r>
    </w:p>
    <w:p w:rsidR="009F023E" w:rsidRPr="00963246" w:rsidRDefault="009F023E" w:rsidP="008A4EF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spacing w:after="0" w:line="240" w:lineRule="auto"/>
        <w:jc w:val="both"/>
        <w:rPr>
          <w:rFonts w:ascii="Book Antiqua" w:hAnsi="Book Antiqua" w:cs="Book Antiqua"/>
        </w:rPr>
      </w:pPr>
      <w:r>
        <w:rPr>
          <w:rFonts w:ascii="Book Antiqua" w:hAnsi="Book Antiqua" w:cs="Book Antiqua"/>
        </w:rPr>
        <w:t>6.3</w:t>
      </w:r>
      <w:r w:rsidRPr="00963246">
        <w:rPr>
          <w:rFonts w:ascii="Book Antiqua" w:hAnsi="Book Antiqua" w:cs="Book Antiqua"/>
        </w:rPr>
        <w:t xml:space="preserve"> As contribuições sociais e os danos contra terceiros são de responsabilidade da fornecedora.</w:t>
      </w:r>
    </w:p>
    <w:p w:rsidR="009F023E" w:rsidRPr="00963246" w:rsidRDefault="009F023E"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6.4 A empresa fornecedora é responsável também pela qualidade dos </w:t>
      </w:r>
      <w:r w:rsidR="00E2060E">
        <w:rPr>
          <w:rFonts w:ascii="Book Antiqua" w:hAnsi="Book Antiqua" w:cs="Book Antiqua"/>
        </w:rPr>
        <w:t>materiais fornecidos</w:t>
      </w:r>
      <w:r w:rsidRPr="00963246">
        <w:rPr>
          <w:rFonts w:ascii="Book Antiqua" w:hAnsi="Book Antiqua" w:cs="Book Antiqua"/>
        </w:rPr>
        <w:t>, cabendo-lhe verificar o atendimento das especificações, não se admitindo, em nenhuma hipótese, a alegação de que terceiros quaisquer tenham comprometido os mesmos, fora dos padrões exigidos.</w:t>
      </w:r>
    </w:p>
    <w:p w:rsidR="009F023E" w:rsidRPr="00963246" w:rsidRDefault="009F023E"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9440E1" w:rsidRPr="00B378F0"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72518E" w:rsidRPr="00B40980" w:rsidRDefault="0072518E" w:rsidP="0072518E">
      <w:pPr>
        <w:tabs>
          <w:tab w:val="left" w:pos="142"/>
        </w:tabs>
        <w:spacing w:after="0" w:line="240" w:lineRule="auto"/>
        <w:jc w:val="both"/>
        <w:rPr>
          <w:rFonts w:ascii="Book Antiqua" w:hAnsi="Book Antiqua" w:cs="Arial"/>
          <w:b/>
          <w:color w:val="000000"/>
        </w:rPr>
      </w:pPr>
      <w:proofErr w:type="gramStart"/>
      <w:r w:rsidRPr="00B40980">
        <w:rPr>
          <w:rFonts w:ascii="Book Antiqua" w:hAnsi="Book Antiqua" w:cs="Arial"/>
          <w:b/>
          <w:color w:val="000000"/>
        </w:rPr>
        <w:t>7</w:t>
      </w:r>
      <w:proofErr w:type="gramEnd"/>
      <w:r w:rsidRPr="00B40980">
        <w:rPr>
          <w:rFonts w:ascii="Book Antiqua" w:hAnsi="Book Antiqua" w:cs="Arial"/>
          <w:b/>
          <w:color w:val="000000"/>
        </w:rPr>
        <w:t xml:space="preserve"> OBRIGAÇÕES DA CONTRATANTE</w:t>
      </w:r>
    </w:p>
    <w:p w:rsidR="0072518E" w:rsidRPr="00B341A5" w:rsidRDefault="0072518E" w:rsidP="0072518E">
      <w:pPr>
        <w:tabs>
          <w:tab w:val="left" w:pos="142"/>
        </w:tabs>
        <w:spacing w:after="0" w:line="240" w:lineRule="auto"/>
        <w:jc w:val="both"/>
        <w:rPr>
          <w:rFonts w:ascii="Book Antiqua" w:hAnsi="Book Antiqua" w:cs="Arial"/>
          <w:color w:val="000000"/>
        </w:rPr>
      </w:pPr>
      <w:r>
        <w:rPr>
          <w:rFonts w:ascii="Book Antiqua" w:hAnsi="Book Antiqua" w:cs="Arial"/>
          <w:color w:val="000000"/>
        </w:rPr>
        <w:t xml:space="preserve">7.1 </w:t>
      </w:r>
      <w:r w:rsidRPr="00B341A5">
        <w:rPr>
          <w:rFonts w:ascii="Book Antiqua" w:hAnsi="Book Antiqua" w:cs="Arial"/>
          <w:color w:val="000000"/>
        </w:rPr>
        <w:t>Efetuar o pagamento na forma convencionada neste Instrumento; permitir o livre acesso da CONTRATADA aos locais onde serão efetuados os serviços; fiscalizar a execução dos serviços por um representante da Contratante, determinando o que for necessário para regularizar as faltas ou defeitos observados informando-os à autoridade competente da Contratante, a fim de que se adotem as medidas administrativas cabíveis;</w:t>
      </w:r>
    </w:p>
    <w:p w:rsidR="0072518E" w:rsidRPr="00B341A5" w:rsidRDefault="0072518E" w:rsidP="0072518E">
      <w:pPr>
        <w:tabs>
          <w:tab w:val="left" w:pos="0"/>
        </w:tabs>
        <w:spacing w:after="0" w:line="240" w:lineRule="auto"/>
        <w:jc w:val="both"/>
        <w:rPr>
          <w:rFonts w:ascii="Book Antiqua" w:hAnsi="Book Antiqua" w:cs="Arial"/>
          <w:color w:val="000000"/>
        </w:rPr>
      </w:pPr>
      <w:r>
        <w:rPr>
          <w:rFonts w:ascii="Book Antiqua" w:hAnsi="Book Antiqua" w:cs="Arial"/>
          <w:color w:val="000000"/>
        </w:rPr>
        <w:t>7</w:t>
      </w:r>
      <w:r w:rsidRPr="00B341A5">
        <w:rPr>
          <w:rFonts w:ascii="Book Antiqua" w:hAnsi="Book Antiqua" w:cs="Arial"/>
          <w:color w:val="000000"/>
        </w:rPr>
        <w:t>.2 Cumprir e fazer cumprir as disposições do Edital de Licitação e contrato;</w:t>
      </w:r>
    </w:p>
    <w:p w:rsidR="0072518E" w:rsidRPr="00B341A5" w:rsidRDefault="0072518E" w:rsidP="0072518E">
      <w:pPr>
        <w:tabs>
          <w:tab w:val="left" w:pos="0"/>
        </w:tabs>
        <w:spacing w:after="0" w:line="240" w:lineRule="auto"/>
        <w:jc w:val="both"/>
        <w:rPr>
          <w:rFonts w:ascii="Book Antiqua" w:hAnsi="Book Antiqua" w:cs="Arial"/>
          <w:color w:val="000000"/>
        </w:rPr>
      </w:pPr>
      <w:r>
        <w:rPr>
          <w:rFonts w:ascii="Book Antiqua" w:hAnsi="Book Antiqua" w:cs="Arial"/>
          <w:color w:val="000000"/>
        </w:rPr>
        <w:t>7</w:t>
      </w:r>
      <w:r w:rsidRPr="00B341A5">
        <w:rPr>
          <w:rFonts w:ascii="Book Antiqua" w:hAnsi="Book Antiqua" w:cs="Arial"/>
          <w:color w:val="000000"/>
        </w:rPr>
        <w:t>.3 Comunicar à Empresa CONTRATADA todas e quaisquer ocorrências relacionadas aos serviços prestados;</w:t>
      </w:r>
    </w:p>
    <w:p w:rsidR="0072518E" w:rsidRPr="00B341A5" w:rsidRDefault="0072518E" w:rsidP="0072518E">
      <w:pPr>
        <w:pStyle w:val="PargrafodaLista"/>
        <w:widowControl w:val="0"/>
        <w:tabs>
          <w:tab w:val="left" w:pos="0"/>
        </w:tabs>
        <w:suppressAutoHyphens/>
        <w:autoSpaceDN w:val="0"/>
        <w:spacing w:after="0" w:line="240" w:lineRule="auto"/>
        <w:ind w:left="0"/>
        <w:jc w:val="both"/>
        <w:textAlignment w:val="baseline"/>
        <w:rPr>
          <w:rFonts w:ascii="Book Antiqua" w:hAnsi="Book Antiqua" w:cs="Arial"/>
          <w:color w:val="000000"/>
        </w:rPr>
      </w:pPr>
      <w:r>
        <w:rPr>
          <w:rFonts w:ascii="Book Antiqua" w:hAnsi="Book Antiqua" w:cs="Arial"/>
          <w:color w:val="000000"/>
        </w:rPr>
        <w:t>7</w:t>
      </w:r>
      <w:r w:rsidRPr="00B341A5">
        <w:rPr>
          <w:rFonts w:ascii="Book Antiqua" w:hAnsi="Book Antiqua" w:cs="Arial"/>
          <w:color w:val="000000"/>
        </w:rPr>
        <w:t>.4 Prestar as informações e os esclarecimentos pertinentes que venham a ser solicitados pelo representante da Contratada;</w:t>
      </w:r>
    </w:p>
    <w:p w:rsidR="0072518E" w:rsidRPr="00B341A5" w:rsidRDefault="0072518E" w:rsidP="0072518E">
      <w:pPr>
        <w:pStyle w:val="PargrafodaLista"/>
        <w:widowControl w:val="0"/>
        <w:tabs>
          <w:tab w:val="left" w:pos="0"/>
        </w:tabs>
        <w:suppressAutoHyphens/>
        <w:autoSpaceDN w:val="0"/>
        <w:spacing w:after="0" w:line="240" w:lineRule="auto"/>
        <w:ind w:left="0"/>
        <w:jc w:val="both"/>
        <w:textAlignment w:val="baseline"/>
        <w:rPr>
          <w:rFonts w:ascii="Book Antiqua" w:hAnsi="Book Antiqua" w:cs="Arial"/>
          <w:color w:val="000000"/>
        </w:rPr>
      </w:pPr>
      <w:r>
        <w:rPr>
          <w:rFonts w:ascii="Book Antiqua" w:hAnsi="Book Antiqua" w:cs="Arial"/>
          <w:color w:val="000000"/>
        </w:rPr>
        <w:t>7</w:t>
      </w:r>
      <w:r w:rsidRPr="00B341A5">
        <w:rPr>
          <w:rFonts w:ascii="Book Antiqua" w:hAnsi="Book Antiqua" w:cs="Arial"/>
          <w:color w:val="000000"/>
        </w:rPr>
        <w:t xml:space="preserve">.5 Expedir, por escrito, todas as determinações e/ou comunicações dirigidas à Contratada; </w:t>
      </w:r>
    </w:p>
    <w:p w:rsidR="0072518E" w:rsidRPr="00B341A5" w:rsidRDefault="0072518E" w:rsidP="0072518E">
      <w:pPr>
        <w:pStyle w:val="PargrafodaLista"/>
        <w:widowControl w:val="0"/>
        <w:tabs>
          <w:tab w:val="left" w:pos="0"/>
        </w:tabs>
        <w:suppressAutoHyphens/>
        <w:autoSpaceDN w:val="0"/>
        <w:spacing w:after="0" w:line="240" w:lineRule="auto"/>
        <w:ind w:left="0"/>
        <w:jc w:val="both"/>
        <w:textAlignment w:val="baseline"/>
        <w:rPr>
          <w:rFonts w:ascii="Book Antiqua" w:hAnsi="Book Antiqua" w:cs="Arial"/>
          <w:color w:val="000000"/>
        </w:rPr>
      </w:pPr>
      <w:r>
        <w:rPr>
          <w:rFonts w:ascii="Book Antiqua" w:hAnsi="Book Antiqua" w:cs="Arial"/>
          <w:color w:val="000000"/>
        </w:rPr>
        <w:t>7</w:t>
      </w:r>
      <w:r w:rsidRPr="00B341A5">
        <w:rPr>
          <w:rFonts w:ascii="Book Antiqua" w:hAnsi="Book Antiqua" w:cs="Arial"/>
          <w:color w:val="000000"/>
        </w:rPr>
        <w:t xml:space="preserve">.6 Efetuar os pagamentos na forma e no prazo pactuado neste Contrato; </w:t>
      </w:r>
    </w:p>
    <w:p w:rsidR="0072518E" w:rsidRPr="00B341A5" w:rsidRDefault="0072518E" w:rsidP="0072518E">
      <w:pPr>
        <w:tabs>
          <w:tab w:val="left" w:pos="0"/>
        </w:tabs>
        <w:spacing w:after="0" w:line="240" w:lineRule="auto"/>
        <w:jc w:val="both"/>
        <w:rPr>
          <w:rFonts w:ascii="Book Antiqua" w:hAnsi="Book Antiqua" w:cs="Arial"/>
          <w:color w:val="000000"/>
        </w:rPr>
      </w:pPr>
      <w:r>
        <w:rPr>
          <w:rFonts w:ascii="Book Antiqua" w:hAnsi="Book Antiqua" w:cs="Arial"/>
          <w:color w:val="000000"/>
        </w:rPr>
        <w:t>7</w:t>
      </w:r>
      <w:r w:rsidRPr="00B341A5">
        <w:rPr>
          <w:rFonts w:ascii="Book Antiqua" w:hAnsi="Book Antiqua" w:cs="Arial"/>
          <w:color w:val="000000"/>
        </w:rPr>
        <w:t>.7 Intervir na entrega dos serviços nos casos previstos em lei e na forma deste contrato visando proteger o interesse público;</w:t>
      </w:r>
    </w:p>
    <w:p w:rsidR="0072518E" w:rsidRPr="00B341A5" w:rsidRDefault="0072518E" w:rsidP="0072518E">
      <w:pPr>
        <w:tabs>
          <w:tab w:val="left" w:pos="0"/>
          <w:tab w:val="left" w:pos="9180"/>
        </w:tabs>
        <w:spacing w:after="0" w:line="240" w:lineRule="auto"/>
        <w:ind w:right="46"/>
        <w:jc w:val="both"/>
        <w:rPr>
          <w:rFonts w:ascii="Book Antiqua" w:hAnsi="Book Antiqua" w:cs="Arial"/>
          <w:color w:val="000000"/>
        </w:rPr>
      </w:pPr>
      <w:r>
        <w:rPr>
          <w:rFonts w:ascii="Book Antiqua" w:hAnsi="Book Antiqua" w:cs="Arial"/>
          <w:color w:val="000000"/>
        </w:rPr>
        <w:t>7</w:t>
      </w:r>
      <w:r w:rsidRPr="00B341A5">
        <w:rPr>
          <w:rFonts w:ascii="Book Antiqua" w:hAnsi="Book Antiqua" w:cs="Arial"/>
          <w:color w:val="000000"/>
        </w:rPr>
        <w:t>.8 Fiscalizar a execução dos serviços autorizados, aprovando-os ou rejeitando-os;</w:t>
      </w:r>
    </w:p>
    <w:p w:rsidR="0072518E" w:rsidRPr="00B341A5" w:rsidRDefault="0072518E" w:rsidP="0072518E">
      <w:pPr>
        <w:tabs>
          <w:tab w:val="left" w:pos="0"/>
          <w:tab w:val="left" w:pos="9180"/>
        </w:tabs>
        <w:spacing w:after="0" w:line="240" w:lineRule="auto"/>
        <w:ind w:right="46"/>
        <w:jc w:val="both"/>
        <w:rPr>
          <w:rFonts w:ascii="Book Antiqua" w:hAnsi="Book Antiqua" w:cs="Arial"/>
          <w:color w:val="000000"/>
        </w:rPr>
      </w:pPr>
      <w:r>
        <w:rPr>
          <w:rFonts w:ascii="Book Antiqua" w:hAnsi="Book Antiqua" w:cs="Arial"/>
          <w:color w:val="000000"/>
        </w:rPr>
        <w:t>7</w:t>
      </w:r>
      <w:r w:rsidRPr="00B341A5">
        <w:rPr>
          <w:rFonts w:ascii="Book Antiqua" w:hAnsi="Book Antiqua" w:cs="Arial"/>
          <w:bCs/>
          <w:color w:val="000000"/>
          <w:lang w:val="pt-PT"/>
        </w:rPr>
        <w:t>.9 Emitir parecer sobre os atos relativos à execução do Contrato, e, especial, quanto à avaliação das entregas dos serviços em perfeita conformidade com o licitado;</w:t>
      </w:r>
    </w:p>
    <w:p w:rsidR="0072518E" w:rsidRPr="00B341A5" w:rsidRDefault="0072518E" w:rsidP="0072518E">
      <w:pPr>
        <w:tabs>
          <w:tab w:val="left" w:pos="0"/>
        </w:tabs>
        <w:spacing w:after="0" w:line="240" w:lineRule="auto"/>
        <w:jc w:val="both"/>
        <w:rPr>
          <w:rFonts w:ascii="Book Antiqua" w:hAnsi="Book Antiqua" w:cs="Arial"/>
          <w:bCs/>
          <w:color w:val="000000"/>
          <w:lang w:val="pt-PT"/>
        </w:rPr>
      </w:pPr>
      <w:r>
        <w:rPr>
          <w:rFonts w:ascii="Book Antiqua" w:hAnsi="Book Antiqua" w:cs="Arial"/>
          <w:color w:val="000000"/>
        </w:rPr>
        <w:t>7</w:t>
      </w:r>
      <w:r w:rsidRPr="00B341A5">
        <w:rPr>
          <w:rFonts w:ascii="Book Antiqua" w:hAnsi="Book Antiqua" w:cs="Arial"/>
          <w:bCs/>
          <w:color w:val="000000"/>
          <w:lang w:val="pt-PT"/>
        </w:rPr>
        <w:t>.10 Designar e apresentar a CONTRATADA o proposto da Administração responsável pela fiscalização do cumprimento do Contrato;</w:t>
      </w:r>
    </w:p>
    <w:p w:rsidR="0072518E" w:rsidRPr="00B341A5" w:rsidRDefault="0072518E" w:rsidP="0072518E">
      <w:pPr>
        <w:pStyle w:val="PargrafodaLista"/>
        <w:widowControl w:val="0"/>
        <w:tabs>
          <w:tab w:val="left" w:pos="0"/>
          <w:tab w:val="left" w:pos="567"/>
        </w:tabs>
        <w:suppressAutoHyphens/>
        <w:autoSpaceDN w:val="0"/>
        <w:spacing w:after="0" w:line="240" w:lineRule="auto"/>
        <w:ind w:left="0"/>
        <w:jc w:val="both"/>
        <w:rPr>
          <w:rFonts w:ascii="Book Antiqua" w:hAnsi="Book Antiqua" w:cs="Arial"/>
          <w:color w:val="000000"/>
        </w:rPr>
      </w:pPr>
      <w:r>
        <w:rPr>
          <w:rFonts w:ascii="Book Antiqua" w:hAnsi="Book Antiqua" w:cs="Arial"/>
          <w:color w:val="000000"/>
        </w:rPr>
        <w:t>7</w:t>
      </w:r>
      <w:r w:rsidRPr="00B341A5">
        <w:rPr>
          <w:rFonts w:ascii="Book Antiqua" w:hAnsi="Book Antiqua" w:cs="Arial"/>
          <w:bCs/>
          <w:color w:val="000000"/>
          <w:lang w:val="pt-PT"/>
        </w:rPr>
        <w:t xml:space="preserve">.11 </w:t>
      </w:r>
      <w:r w:rsidRPr="00B341A5">
        <w:rPr>
          <w:rFonts w:ascii="Book Antiqua" w:hAnsi="Book Antiqua" w:cs="Arial"/>
          <w:color w:val="000000"/>
        </w:rPr>
        <w:t>Rejeitar, no todo ou em parte, os serviços desenvolvidos pela empresa contratada fora das</w:t>
      </w:r>
      <w:r>
        <w:rPr>
          <w:rFonts w:ascii="Book Antiqua" w:hAnsi="Book Antiqua" w:cs="Arial"/>
          <w:color w:val="000000"/>
        </w:rPr>
        <w:t xml:space="preserve"> </w:t>
      </w:r>
      <w:r w:rsidRPr="00B341A5">
        <w:rPr>
          <w:rFonts w:ascii="Book Antiqua" w:hAnsi="Book Antiqua" w:cs="Arial"/>
          <w:color w:val="000000"/>
        </w:rPr>
        <w:t>especificações Contratadas;</w:t>
      </w:r>
    </w:p>
    <w:p w:rsidR="0072518E" w:rsidRPr="00B341A5" w:rsidRDefault="0072518E" w:rsidP="0072518E">
      <w:pPr>
        <w:pStyle w:val="Edital"/>
        <w:tabs>
          <w:tab w:val="left" w:pos="142"/>
        </w:tabs>
        <w:spacing w:after="0" w:line="240" w:lineRule="auto"/>
        <w:rPr>
          <w:rFonts w:ascii="Book Antiqua" w:hAnsi="Book Antiqua"/>
          <w:color w:val="000000"/>
          <w:sz w:val="22"/>
          <w:szCs w:val="22"/>
        </w:rPr>
      </w:pPr>
      <w:r>
        <w:rPr>
          <w:rFonts w:ascii="Book Antiqua" w:hAnsi="Book Antiqua"/>
          <w:color w:val="000000"/>
          <w:sz w:val="22"/>
          <w:szCs w:val="22"/>
        </w:rPr>
        <w:t>7</w:t>
      </w:r>
      <w:r w:rsidRPr="00B341A5">
        <w:rPr>
          <w:rFonts w:ascii="Book Antiqua" w:hAnsi="Book Antiqua"/>
          <w:color w:val="000000"/>
          <w:sz w:val="22"/>
          <w:szCs w:val="22"/>
        </w:rPr>
        <w:t>.12 Observar cronogramas e procedimentos informados previamente pela CONTRATADA;</w:t>
      </w:r>
    </w:p>
    <w:p w:rsidR="0072518E" w:rsidRPr="00B341A5" w:rsidRDefault="0072518E" w:rsidP="0072518E">
      <w:pPr>
        <w:pStyle w:val="Edital"/>
        <w:tabs>
          <w:tab w:val="left" w:pos="142"/>
        </w:tabs>
        <w:spacing w:after="0" w:line="240" w:lineRule="auto"/>
        <w:rPr>
          <w:rFonts w:ascii="Book Antiqua" w:hAnsi="Book Antiqua"/>
          <w:color w:val="000000"/>
          <w:sz w:val="22"/>
          <w:szCs w:val="22"/>
        </w:rPr>
      </w:pPr>
      <w:r>
        <w:rPr>
          <w:rFonts w:ascii="Book Antiqua" w:hAnsi="Book Antiqua"/>
          <w:color w:val="000000"/>
          <w:sz w:val="22"/>
          <w:szCs w:val="22"/>
        </w:rPr>
        <w:t>7</w:t>
      </w:r>
      <w:r w:rsidRPr="00B341A5">
        <w:rPr>
          <w:rFonts w:ascii="Book Antiqua" w:hAnsi="Book Antiqua"/>
          <w:color w:val="000000"/>
          <w:sz w:val="22"/>
          <w:szCs w:val="22"/>
        </w:rPr>
        <w:t>.13 Emitir aceite de entrega atestando o que for efetivamente entregue;</w:t>
      </w:r>
    </w:p>
    <w:p w:rsidR="0072518E" w:rsidRPr="00B341A5" w:rsidRDefault="0072518E" w:rsidP="0072518E">
      <w:pPr>
        <w:pStyle w:val="Edital"/>
        <w:tabs>
          <w:tab w:val="left" w:pos="142"/>
        </w:tabs>
        <w:spacing w:after="0" w:line="240" w:lineRule="auto"/>
        <w:rPr>
          <w:rFonts w:ascii="Book Antiqua" w:hAnsi="Book Antiqua"/>
          <w:color w:val="000000"/>
          <w:sz w:val="22"/>
          <w:szCs w:val="22"/>
        </w:rPr>
      </w:pPr>
      <w:r>
        <w:rPr>
          <w:rFonts w:ascii="Book Antiqua" w:hAnsi="Book Antiqua"/>
          <w:color w:val="000000"/>
          <w:sz w:val="22"/>
          <w:szCs w:val="22"/>
        </w:rPr>
        <w:t>7</w:t>
      </w:r>
      <w:r w:rsidRPr="00B341A5">
        <w:rPr>
          <w:rFonts w:ascii="Book Antiqua" w:hAnsi="Book Antiqua"/>
          <w:color w:val="000000"/>
          <w:sz w:val="22"/>
          <w:szCs w:val="22"/>
        </w:rPr>
        <w:t>.14 Observar para que durante a vigência do Contrato seja</w:t>
      </w:r>
      <w:r>
        <w:rPr>
          <w:rFonts w:ascii="Book Antiqua" w:hAnsi="Book Antiqua"/>
          <w:color w:val="000000"/>
          <w:sz w:val="22"/>
          <w:szCs w:val="22"/>
        </w:rPr>
        <w:t xml:space="preserve">m cumpridas as obrigações </w:t>
      </w:r>
      <w:r w:rsidRPr="00B341A5">
        <w:rPr>
          <w:rFonts w:ascii="Book Antiqua" w:hAnsi="Book Antiqua"/>
          <w:color w:val="000000"/>
          <w:sz w:val="22"/>
          <w:szCs w:val="22"/>
        </w:rPr>
        <w:t>assumidas pela CONTRATADA, bem como sejam mantidas todas as condições de habilitação e qualificação exigidas na licitação.</w:t>
      </w:r>
    </w:p>
    <w:p w:rsidR="0072518E" w:rsidRDefault="0072518E" w:rsidP="0072518E">
      <w:pPr>
        <w:tabs>
          <w:tab w:val="left" w:pos="142"/>
        </w:tabs>
        <w:spacing w:after="0" w:line="240" w:lineRule="auto"/>
        <w:jc w:val="both"/>
        <w:rPr>
          <w:rFonts w:ascii="Book Antiqua" w:hAnsi="Book Antiqua" w:cs="Arial"/>
          <w:color w:val="000000"/>
        </w:rPr>
      </w:pPr>
    </w:p>
    <w:p w:rsidR="0072518E" w:rsidRPr="000E6A67" w:rsidRDefault="0072518E" w:rsidP="0072518E">
      <w:pPr>
        <w:tabs>
          <w:tab w:val="left" w:pos="142"/>
        </w:tabs>
        <w:spacing w:after="0" w:line="240" w:lineRule="auto"/>
        <w:jc w:val="both"/>
        <w:rPr>
          <w:rFonts w:ascii="Book Antiqua" w:hAnsi="Book Antiqua" w:cs="Arial"/>
          <w:b/>
          <w:color w:val="000000"/>
        </w:rPr>
      </w:pPr>
      <w:proofErr w:type="gramStart"/>
      <w:r w:rsidRPr="000E6A67">
        <w:rPr>
          <w:rFonts w:ascii="Book Antiqua" w:hAnsi="Book Antiqua" w:cs="Arial"/>
          <w:b/>
          <w:color w:val="000000"/>
        </w:rPr>
        <w:t>8</w:t>
      </w:r>
      <w:proofErr w:type="gramEnd"/>
      <w:r w:rsidRPr="000E6A67">
        <w:rPr>
          <w:rFonts w:ascii="Book Antiqua" w:hAnsi="Book Antiqua" w:cs="Arial"/>
          <w:b/>
          <w:color w:val="000000"/>
        </w:rPr>
        <w:t xml:space="preserve"> OBRIGAÇÕES DA CONTRATADA</w:t>
      </w:r>
    </w:p>
    <w:p w:rsidR="0072518E" w:rsidRPr="00B341A5" w:rsidRDefault="0072518E" w:rsidP="0072518E">
      <w:pPr>
        <w:pStyle w:val="Recuodecorpodetexto2"/>
        <w:tabs>
          <w:tab w:val="left" w:pos="142"/>
        </w:tabs>
        <w:spacing w:after="0" w:line="240" w:lineRule="auto"/>
        <w:ind w:left="0"/>
        <w:jc w:val="both"/>
        <w:rPr>
          <w:rFonts w:ascii="Book Antiqua" w:hAnsi="Book Antiqua"/>
          <w:color w:val="000000"/>
        </w:rPr>
      </w:pPr>
      <w:r>
        <w:rPr>
          <w:rFonts w:ascii="Book Antiqua" w:hAnsi="Book Antiqua"/>
          <w:color w:val="000000"/>
        </w:rPr>
        <w:t>8</w:t>
      </w:r>
      <w:r w:rsidRPr="00B341A5">
        <w:rPr>
          <w:rFonts w:ascii="Book Antiqua" w:hAnsi="Book Antiqua"/>
          <w:color w:val="000000"/>
        </w:rPr>
        <w:t>.1 Constituem obrigações da CONTRATADA, além de outras previstas neste Contrato e na legislação pertinente, as seguintes:</w:t>
      </w:r>
    </w:p>
    <w:p w:rsidR="0072518E" w:rsidRPr="00B341A5" w:rsidRDefault="0072518E" w:rsidP="0072518E">
      <w:pPr>
        <w:pStyle w:val="Recuodecorpodetexto2"/>
        <w:tabs>
          <w:tab w:val="left" w:pos="142"/>
        </w:tabs>
        <w:spacing w:after="0" w:line="240" w:lineRule="auto"/>
        <w:ind w:left="0"/>
        <w:jc w:val="both"/>
        <w:rPr>
          <w:rFonts w:ascii="Book Antiqua" w:hAnsi="Book Antiqua"/>
          <w:color w:val="000000"/>
        </w:rPr>
      </w:pPr>
      <w:r>
        <w:rPr>
          <w:rFonts w:ascii="Book Antiqua" w:hAnsi="Book Antiqua"/>
          <w:bCs/>
          <w:color w:val="000000"/>
        </w:rPr>
        <w:t>8</w:t>
      </w:r>
      <w:r w:rsidRPr="00B341A5">
        <w:rPr>
          <w:rFonts w:ascii="Book Antiqua" w:hAnsi="Book Antiqua"/>
          <w:bCs/>
          <w:color w:val="000000"/>
        </w:rPr>
        <w:t>.1.1 Iniciar os serviços na data estabelecida neste instrumento;</w:t>
      </w:r>
    </w:p>
    <w:p w:rsidR="0072518E" w:rsidRPr="00B341A5" w:rsidRDefault="0072518E" w:rsidP="0072518E">
      <w:pPr>
        <w:pStyle w:val="Recuodecorpodetexto2"/>
        <w:tabs>
          <w:tab w:val="left" w:pos="142"/>
          <w:tab w:val="left" w:pos="1418"/>
        </w:tabs>
        <w:spacing w:after="0" w:line="240" w:lineRule="auto"/>
        <w:ind w:left="0"/>
        <w:jc w:val="both"/>
        <w:rPr>
          <w:rFonts w:ascii="Book Antiqua" w:hAnsi="Book Antiqua"/>
          <w:color w:val="000000"/>
        </w:rPr>
      </w:pPr>
      <w:r>
        <w:rPr>
          <w:rFonts w:ascii="Book Antiqua" w:hAnsi="Book Antiqua"/>
          <w:color w:val="000000"/>
        </w:rPr>
        <w:t>8</w:t>
      </w:r>
      <w:r w:rsidRPr="00B341A5">
        <w:rPr>
          <w:rFonts w:ascii="Book Antiqua" w:hAnsi="Book Antiqua"/>
          <w:color w:val="000000"/>
        </w:rPr>
        <w:t>.1.2 Cumprir fielmente o presente Contrato, de modo que no prazo estabelecido, o serviço seja entregue inteiramente concluído e acabado, devendo ser apresentado à Fis</w:t>
      </w:r>
      <w:r>
        <w:rPr>
          <w:rFonts w:ascii="Book Antiqua" w:hAnsi="Book Antiqua"/>
          <w:color w:val="000000"/>
        </w:rPr>
        <w:t xml:space="preserve">calização relatórios mensais de </w:t>
      </w:r>
      <w:r w:rsidRPr="00B341A5">
        <w:rPr>
          <w:rFonts w:ascii="Book Antiqua" w:hAnsi="Book Antiqua"/>
          <w:color w:val="000000"/>
        </w:rPr>
        <w:t>trabalho, indicando as fases de trabalho concluídas e no final da prestação do serviço, um Relatório Conclusivo;</w:t>
      </w:r>
    </w:p>
    <w:p w:rsidR="0072518E" w:rsidRPr="00B341A5" w:rsidRDefault="0072518E" w:rsidP="0072518E">
      <w:pPr>
        <w:tabs>
          <w:tab w:val="left" w:pos="142"/>
          <w:tab w:val="left" w:pos="1418"/>
        </w:tabs>
        <w:spacing w:after="0" w:line="240" w:lineRule="auto"/>
        <w:jc w:val="both"/>
        <w:rPr>
          <w:rFonts w:ascii="Book Antiqua" w:hAnsi="Book Antiqua" w:cs="Arial"/>
          <w:color w:val="000000"/>
        </w:rPr>
      </w:pPr>
      <w:r>
        <w:rPr>
          <w:rFonts w:ascii="Book Antiqua" w:hAnsi="Book Antiqua" w:cs="Arial"/>
          <w:color w:val="000000"/>
        </w:rPr>
        <w:t>8</w:t>
      </w:r>
      <w:r w:rsidRPr="00B341A5">
        <w:rPr>
          <w:rFonts w:ascii="Book Antiqua" w:hAnsi="Book Antiqua" w:cs="Arial"/>
          <w:color w:val="000000"/>
        </w:rPr>
        <w:t>.1.3 Observar, na execução dos serviços, as leis, os regulamentos, as posturas, inclusive de segurança e medicina do trabalho e de segurança pública, bem como as normas da Associação Brasileira de Normas Técnicas (ABNT);</w:t>
      </w:r>
    </w:p>
    <w:p w:rsidR="0072518E" w:rsidRPr="00B341A5" w:rsidRDefault="0072518E" w:rsidP="0072518E">
      <w:pPr>
        <w:tabs>
          <w:tab w:val="left" w:pos="142"/>
          <w:tab w:val="left" w:pos="1418"/>
        </w:tabs>
        <w:spacing w:after="0" w:line="240" w:lineRule="auto"/>
        <w:jc w:val="both"/>
        <w:rPr>
          <w:rFonts w:ascii="Book Antiqua" w:hAnsi="Book Antiqua" w:cs="Arial"/>
          <w:color w:val="000000"/>
        </w:rPr>
      </w:pPr>
      <w:r>
        <w:rPr>
          <w:rFonts w:ascii="Book Antiqua" w:hAnsi="Book Antiqua" w:cs="Arial"/>
          <w:color w:val="000000"/>
        </w:rPr>
        <w:t>8.1.4</w:t>
      </w:r>
      <w:r w:rsidRPr="00B341A5">
        <w:rPr>
          <w:rFonts w:ascii="Book Antiqua" w:hAnsi="Book Antiqua" w:cs="Arial"/>
          <w:color w:val="000000"/>
        </w:rPr>
        <w:t xml:space="preserve"> Responsabilizar-se pela boa execução e eficiência dos serviços que efetuará, conforme especificado no Termo de Referência, bem como quaisquer danos decorrentes da realização dos serviços causados à CONTRATANTE;</w:t>
      </w:r>
    </w:p>
    <w:p w:rsidR="0072518E" w:rsidRPr="00B341A5" w:rsidRDefault="0072518E" w:rsidP="0072518E">
      <w:pPr>
        <w:pStyle w:val="EspSubTitulo1Char"/>
        <w:tabs>
          <w:tab w:val="left" w:pos="142"/>
        </w:tabs>
        <w:spacing w:before="0" w:after="0"/>
        <w:rPr>
          <w:rFonts w:ascii="Book Antiqua" w:hAnsi="Book Antiqua" w:cs="Arial"/>
          <w:bCs/>
          <w:color w:val="000000"/>
          <w:szCs w:val="22"/>
        </w:rPr>
      </w:pPr>
      <w:r>
        <w:rPr>
          <w:rFonts w:ascii="Book Antiqua" w:hAnsi="Book Antiqua" w:cs="Arial"/>
          <w:bCs/>
          <w:color w:val="000000"/>
          <w:szCs w:val="22"/>
        </w:rPr>
        <w:t xml:space="preserve">8.1.5 </w:t>
      </w:r>
      <w:r w:rsidRPr="00B341A5">
        <w:rPr>
          <w:rFonts w:ascii="Book Antiqua" w:hAnsi="Book Antiqua" w:cs="Arial"/>
          <w:bCs/>
          <w:color w:val="000000"/>
          <w:szCs w:val="22"/>
        </w:rPr>
        <w:t>Comunicar à CONTRATANTE por escrito, toda e qualquer ocorrência de acidentes verificados durante a execução do Contrato, e alinhar com a Fiscalização a forma de execução de todas as ações antes de serem realizadas e não divulgar informações do trabalho sem expressa autorização da CONTRATANTE;</w:t>
      </w:r>
    </w:p>
    <w:p w:rsidR="0072518E" w:rsidRPr="00B341A5" w:rsidRDefault="0072518E" w:rsidP="0072518E">
      <w:pPr>
        <w:pStyle w:val="EspSubTitulo1Char"/>
        <w:tabs>
          <w:tab w:val="left" w:pos="142"/>
        </w:tabs>
        <w:spacing w:before="0" w:after="0"/>
        <w:rPr>
          <w:rFonts w:ascii="Book Antiqua" w:hAnsi="Book Antiqua" w:cs="Arial"/>
          <w:bCs/>
          <w:color w:val="000000"/>
          <w:szCs w:val="22"/>
        </w:rPr>
      </w:pPr>
      <w:r>
        <w:rPr>
          <w:rFonts w:ascii="Book Antiqua" w:hAnsi="Book Antiqua" w:cs="Arial"/>
          <w:bCs/>
          <w:color w:val="000000"/>
          <w:szCs w:val="22"/>
        </w:rPr>
        <w:t xml:space="preserve">8.1.6 </w:t>
      </w:r>
      <w:r w:rsidRPr="00B341A5">
        <w:rPr>
          <w:rFonts w:ascii="Book Antiqua" w:hAnsi="Book Antiqua" w:cs="Arial"/>
          <w:color w:val="000000"/>
          <w:szCs w:val="22"/>
        </w:rPr>
        <w:t>Realizar as despesas com mão de obra, inclusive as decorrentes de obrigações previstas na legislação fiscal, social e trabalhista, apresentando à CONTRATANTE, quando exigida, cópia dos documentos de quitação;</w:t>
      </w:r>
    </w:p>
    <w:p w:rsidR="0072518E" w:rsidRPr="00B341A5" w:rsidRDefault="0072518E" w:rsidP="0072518E">
      <w:pPr>
        <w:tabs>
          <w:tab w:val="left" w:pos="142"/>
          <w:tab w:val="left" w:pos="1418"/>
        </w:tabs>
        <w:spacing w:after="0" w:line="240" w:lineRule="auto"/>
        <w:jc w:val="both"/>
        <w:rPr>
          <w:rFonts w:ascii="Book Antiqua" w:hAnsi="Book Antiqua" w:cs="Arial"/>
          <w:color w:val="000000"/>
        </w:rPr>
      </w:pPr>
      <w:r>
        <w:rPr>
          <w:rFonts w:ascii="Book Antiqua" w:hAnsi="Book Antiqua" w:cs="Arial"/>
          <w:bCs/>
          <w:color w:val="000000"/>
        </w:rPr>
        <w:t xml:space="preserve">8.1.7 </w:t>
      </w:r>
      <w:r w:rsidRPr="00B341A5">
        <w:rPr>
          <w:rFonts w:ascii="Book Antiqua" w:hAnsi="Book Antiqua" w:cs="Arial"/>
          <w:color w:val="000000"/>
        </w:rPr>
        <w:t>Fica obrigada a CONTRATADA, a fim de dar cumprimento da Lei nº 16.003, de 25 de abril de 2013, proceder com a capacitação de todos os trabalhadores envolvidos na execução do objeto deste contrato, a ser ministrada dentro da jornada de trabalho, sobre saúde e segurança do trabalho, conforme a atividade desenvolvida.</w:t>
      </w:r>
    </w:p>
    <w:p w:rsidR="0072518E" w:rsidRPr="00B341A5" w:rsidRDefault="0072518E" w:rsidP="0072518E">
      <w:pPr>
        <w:widowControl w:val="0"/>
        <w:tabs>
          <w:tab w:val="left" w:pos="142"/>
        </w:tabs>
        <w:spacing w:after="0" w:line="240" w:lineRule="auto"/>
        <w:jc w:val="both"/>
        <w:rPr>
          <w:rFonts w:ascii="Book Antiqua" w:hAnsi="Book Antiqua" w:cs="Arial"/>
          <w:color w:val="000000"/>
        </w:rPr>
      </w:pPr>
      <w:r>
        <w:rPr>
          <w:rFonts w:ascii="Book Antiqua" w:hAnsi="Book Antiqua" w:cs="Arial"/>
          <w:bCs/>
          <w:color w:val="000000"/>
        </w:rPr>
        <w:t xml:space="preserve">8.1.8 </w:t>
      </w:r>
      <w:r w:rsidRPr="00B341A5">
        <w:rPr>
          <w:rFonts w:ascii="Book Antiqua" w:hAnsi="Book Antiqua" w:cs="Arial"/>
          <w:color w:val="000000"/>
        </w:rPr>
        <w:t xml:space="preserve">O conteúdo programático e a carga horária exigidos no </w:t>
      </w:r>
      <w:r w:rsidRPr="00B341A5">
        <w:rPr>
          <w:rFonts w:ascii="Book Antiqua" w:hAnsi="Book Antiqua" w:cs="Arial"/>
          <w:i/>
          <w:color w:val="000000"/>
        </w:rPr>
        <w:t xml:space="preserve">item acima </w:t>
      </w:r>
      <w:r w:rsidRPr="00B341A5">
        <w:rPr>
          <w:rFonts w:ascii="Book Antiqua" w:hAnsi="Book Antiqua" w:cs="Arial"/>
          <w:color w:val="000000"/>
        </w:rPr>
        <w:t>serão definidos conforme o grau de risco da atividade e o tempo de duração do contrato e a capacitação deverá ser feita, exclusivamente, por pessoal da própria empresa contratada, sem oneração do contrato.</w:t>
      </w:r>
    </w:p>
    <w:p w:rsidR="0072518E" w:rsidRPr="00B341A5" w:rsidRDefault="0072518E" w:rsidP="0072518E">
      <w:pPr>
        <w:tabs>
          <w:tab w:val="left" w:pos="142"/>
          <w:tab w:val="left" w:pos="1418"/>
        </w:tabs>
        <w:spacing w:after="0" w:line="240" w:lineRule="auto"/>
        <w:jc w:val="both"/>
        <w:rPr>
          <w:rFonts w:ascii="Book Antiqua" w:hAnsi="Book Antiqua" w:cs="Arial"/>
          <w:color w:val="000000"/>
        </w:rPr>
      </w:pPr>
      <w:r>
        <w:rPr>
          <w:rFonts w:ascii="Book Antiqua" w:hAnsi="Book Antiqua" w:cs="Arial"/>
          <w:bCs/>
          <w:color w:val="000000"/>
        </w:rPr>
        <w:t xml:space="preserve">8.1.9 </w:t>
      </w:r>
      <w:r w:rsidRPr="00B341A5">
        <w:rPr>
          <w:rFonts w:ascii="Book Antiqua" w:hAnsi="Book Antiqua" w:cs="Arial"/>
          <w:color w:val="000000"/>
        </w:rPr>
        <w:t>Dar integral cumprimento ao Memorial Descritivo e Planilha Orçamentária e Cronograma, bem como sua proposta e o Edital, os quais passam a integrar este Instrumento, independentemente de transcrição;</w:t>
      </w:r>
    </w:p>
    <w:p w:rsidR="0072518E" w:rsidRPr="00B341A5" w:rsidRDefault="0072518E" w:rsidP="0072518E">
      <w:pPr>
        <w:pStyle w:val="Recuodecorpodetexto"/>
        <w:numPr>
          <w:ilvl w:val="12"/>
          <w:numId w:val="0"/>
        </w:numPr>
        <w:tabs>
          <w:tab w:val="left" w:pos="142"/>
        </w:tabs>
        <w:spacing w:after="0" w:line="240" w:lineRule="auto"/>
        <w:rPr>
          <w:rFonts w:ascii="Book Antiqua" w:hAnsi="Book Antiqua" w:cs="Arial"/>
          <w:color w:val="000000"/>
        </w:rPr>
      </w:pPr>
      <w:r>
        <w:rPr>
          <w:rFonts w:ascii="Book Antiqua" w:hAnsi="Book Antiqua" w:cs="Arial"/>
          <w:bCs/>
          <w:color w:val="000000"/>
        </w:rPr>
        <w:t>8.1.10</w:t>
      </w:r>
      <w:r w:rsidRPr="00B341A5">
        <w:rPr>
          <w:rFonts w:ascii="Book Antiqua" w:hAnsi="Book Antiqua" w:cs="Arial"/>
          <w:color w:val="000000"/>
        </w:rPr>
        <w:t xml:space="preserve"> Responsabilizar-se pelo cumprimento da legislação ambiental brasileira.</w:t>
      </w:r>
    </w:p>
    <w:p w:rsidR="0072518E" w:rsidRPr="00B341A5" w:rsidRDefault="0072518E" w:rsidP="0072518E">
      <w:pPr>
        <w:tabs>
          <w:tab w:val="left" w:pos="142"/>
        </w:tabs>
        <w:spacing w:after="0" w:line="240" w:lineRule="auto"/>
        <w:jc w:val="both"/>
        <w:rPr>
          <w:rFonts w:ascii="Book Antiqua" w:hAnsi="Book Antiqua" w:cs="Arial"/>
          <w:bCs/>
          <w:color w:val="000000"/>
        </w:rPr>
      </w:pPr>
      <w:r>
        <w:rPr>
          <w:rFonts w:ascii="Book Antiqua" w:hAnsi="Book Antiqua" w:cs="Arial"/>
          <w:bCs/>
          <w:color w:val="000000"/>
        </w:rPr>
        <w:t>8.1.11</w:t>
      </w:r>
      <w:r w:rsidRPr="00B341A5">
        <w:rPr>
          <w:rFonts w:ascii="Book Antiqua" w:hAnsi="Book Antiqua" w:cs="Arial"/>
          <w:bCs/>
          <w:color w:val="000000"/>
        </w:rPr>
        <w:t xml:space="preserve"> Providenciar a imediata correção das deficiências apontadas pela CONTRATANTE na execução dos serviços contratados;</w:t>
      </w:r>
    </w:p>
    <w:p w:rsidR="0072518E" w:rsidRPr="00B341A5" w:rsidRDefault="0072518E" w:rsidP="0072518E">
      <w:pPr>
        <w:tabs>
          <w:tab w:val="left" w:pos="142"/>
          <w:tab w:val="left" w:pos="1560"/>
        </w:tabs>
        <w:spacing w:after="0" w:line="240" w:lineRule="auto"/>
        <w:jc w:val="both"/>
        <w:rPr>
          <w:rFonts w:ascii="Book Antiqua" w:hAnsi="Book Antiqua" w:cs="Arial"/>
          <w:color w:val="000000"/>
        </w:rPr>
      </w:pPr>
      <w:r>
        <w:rPr>
          <w:rFonts w:ascii="Book Antiqua" w:hAnsi="Book Antiqua" w:cs="Arial"/>
          <w:bCs/>
          <w:color w:val="000000"/>
        </w:rPr>
        <w:t xml:space="preserve">8.1.12 </w:t>
      </w:r>
      <w:r w:rsidRPr="00B341A5">
        <w:rPr>
          <w:rFonts w:ascii="Book Antiqua" w:hAnsi="Book Antiqua" w:cs="Arial"/>
          <w:color w:val="000000"/>
        </w:rPr>
        <w:t>Refazer os serviços, sem ônus para a CONTRATANTE, caso não atendam as especificações, de acordo com a Associação Brasileira de Normas Técnicas (ABNT);</w:t>
      </w:r>
    </w:p>
    <w:p w:rsidR="0072518E" w:rsidRPr="00B341A5" w:rsidRDefault="0072518E" w:rsidP="0072518E">
      <w:pPr>
        <w:pStyle w:val="Recuodecorpodetexto"/>
        <w:tabs>
          <w:tab w:val="left" w:pos="142"/>
        </w:tabs>
        <w:spacing w:after="0" w:line="240" w:lineRule="auto"/>
        <w:ind w:left="0"/>
        <w:rPr>
          <w:rFonts w:ascii="Book Antiqua" w:hAnsi="Book Antiqua" w:cs="Arial"/>
          <w:color w:val="000000"/>
        </w:rPr>
      </w:pPr>
      <w:r>
        <w:rPr>
          <w:rFonts w:ascii="Book Antiqua" w:hAnsi="Book Antiqua" w:cs="Arial"/>
          <w:bCs/>
          <w:color w:val="000000"/>
        </w:rPr>
        <w:t>8.1.13</w:t>
      </w:r>
      <w:r w:rsidRPr="00B341A5">
        <w:rPr>
          <w:rFonts w:ascii="Book Antiqua" w:hAnsi="Book Antiqua" w:cs="Arial"/>
          <w:color w:val="000000"/>
        </w:rPr>
        <w:t xml:space="preserve"> OBSERVAÇÃO: Pela correção dos defeitos notificados pela CONTRATANTE ou pela Fiscalização, a CONTRATADA terá 10 (dez) dias úteis;</w:t>
      </w:r>
    </w:p>
    <w:p w:rsidR="0072518E" w:rsidRPr="00B341A5" w:rsidRDefault="0072518E" w:rsidP="0072518E">
      <w:pPr>
        <w:tabs>
          <w:tab w:val="left" w:pos="142"/>
          <w:tab w:val="left" w:pos="1560"/>
        </w:tabs>
        <w:spacing w:after="0" w:line="240" w:lineRule="auto"/>
        <w:jc w:val="both"/>
        <w:rPr>
          <w:rFonts w:ascii="Book Antiqua" w:hAnsi="Book Antiqua" w:cs="Arial"/>
          <w:color w:val="000000"/>
        </w:rPr>
      </w:pPr>
      <w:r>
        <w:rPr>
          <w:rFonts w:ascii="Book Antiqua" w:hAnsi="Book Antiqua" w:cs="Arial"/>
          <w:bCs/>
          <w:color w:val="000000"/>
        </w:rPr>
        <w:t>8.1.14</w:t>
      </w:r>
      <w:r w:rsidRPr="00B341A5">
        <w:rPr>
          <w:rFonts w:ascii="Book Antiqua" w:hAnsi="Book Antiqua" w:cs="Arial"/>
          <w:color w:val="000000"/>
        </w:rPr>
        <w:t xml:space="preserve"> Manter, durante a execução do contrato, todas as condições da habilitação e qualificação exigidas na licitação;</w:t>
      </w:r>
    </w:p>
    <w:p w:rsidR="0072518E" w:rsidRDefault="0072518E" w:rsidP="0072518E">
      <w:pPr>
        <w:tabs>
          <w:tab w:val="left" w:pos="142"/>
          <w:tab w:val="left" w:pos="1560"/>
        </w:tabs>
        <w:spacing w:after="0" w:line="240" w:lineRule="auto"/>
        <w:jc w:val="both"/>
        <w:rPr>
          <w:rFonts w:ascii="Book Antiqua" w:hAnsi="Book Antiqua" w:cs="Arial"/>
          <w:color w:val="000000"/>
        </w:rPr>
      </w:pPr>
      <w:r>
        <w:rPr>
          <w:rFonts w:ascii="Book Antiqua" w:hAnsi="Book Antiqua" w:cs="Arial"/>
          <w:bCs/>
          <w:color w:val="000000"/>
        </w:rPr>
        <w:t>8.1.15</w:t>
      </w:r>
      <w:r w:rsidRPr="00B341A5">
        <w:rPr>
          <w:rFonts w:ascii="Book Antiqua" w:hAnsi="Book Antiqua" w:cs="Arial"/>
          <w:color w:val="000000"/>
        </w:rPr>
        <w:t xml:space="preserve"> Indicar representante aceito pela CONTRATANTE, para representá-la na execução do Contrato.</w:t>
      </w:r>
    </w:p>
    <w:p w:rsidR="0072518E" w:rsidRPr="00B341A5" w:rsidRDefault="0072518E" w:rsidP="0072518E">
      <w:pPr>
        <w:tabs>
          <w:tab w:val="left" w:pos="142"/>
          <w:tab w:val="left" w:pos="1560"/>
        </w:tabs>
        <w:spacing w:after="0" w:line="240" w:lineRule="auto"/>
        <w:jc w:val="both"/>
        <w:rPr>
          <w:rFonts w:ascii="Book Antiqua" w:hAnsi="Book Antiqua" w:cs="Arial"/>
          <w:color w:val="000000"/>
        </w:rPr>
      </w:pPr>
      <w:r>
        <w:rPr>
          <w:rFonts w:ascii="Book Antiqua" w:hAnsi="Book Antiqua" w:cs="Arial"/>
          <w:bCs/>
          <w:color w:val="000000"/>
        </w:rPr>
        <w:t>8.1.16</w:t>
      </w:r>
      <w:r w:rsidRPr="00B341A5">
        <w:rPr>
          <w:rFonts w:ascii="Book Antiqua" w:hAnsi="Book Antiqua" w:cs="Arial"/>
          <w:color w:val="000000"/>
        </w:rPr>
        <w:t xml:space="preserve"> Atender de pronto atendimento chamado da Contratante, para serviços de caráter emergencial, disponibilizando para isso contato telefônico, disponível por 24 horas. </w:t>
      </w:r>
    </w:p>
    <w:p w:rsidR="00CF04F3" w:rsidRDefault="0072518E" w:rsidP="0072518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cs="Arial"/>
          <w:color w:val="000000"/>
        </w:rPr>
      </w:pPr>
      <w:r>
        <w:rPr>
          <w:rFonts w:ascii="Book Antiqua" w:hAnsi="Book Antiqua" w:cs="Arial"/>
          <w:bCs/>
          <w:color w:val="000000"/>
        </w:rPr>
        <w:t>8.1.17</w:t>
      </w:r>
      <w:r w:rsidRPr="00B341A5">
        <w:rPr>
          <w:rFonts w:ascii="Book Antiqua" w:hAnsi="Book Antiqua" w:cs="Arial"/>
          <w:color w:val="000000"/>
        </w:rPr>
        <w:t xml:space="preserve"> O pronto atendimento a que se refere o item 6.1.16, deverá ser atendido no tempo de no máximo 4 horas</w:t>
      </w:r>
      <w:r>
        <w:rPr>
          <w:rFonts w:ascii="Book Antiqua" w:hAnsi="Book Antiqua" w:cs="Arial"/>
          <w:color w:val="000000"/>
        </w:rPr>
        <w:t>.</w:t>
      </w:r>
    </w:p>
    <w:p w:rsidR="0072518E" w:rsidRDefault="0072518E" w:rsidP="0072518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
          <w:bCs/>
        </w:rPr>
      </w:pPr>
    </w:p>
    <w:p w:rsidR="009D631B" w:rsidRDefault="00255CD1"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
          <w:bCs/>
        </w:rPr>
      </w:pPr>
      <w:r>
        <w:rPr>
          <w:rFonts w:ascii="Book Antiqua" w:hAnsi="Book Antiqua"/>
          <w:b/>
          <w:bCs/>
        </w:rPr>
        <w:t>9</w:t>
      </w:r>
      <w:r w:rsidR="00C617B9">
        <w:rPr>
          <w:rFonts w:ascii="Book Antiqua" w:hAnsi="Book Antiqua"/>
          <w:b/>
          <w:bCs/>
        </w:rPr>
        <w:t>.</w:t>
      </w:r>
      <w:r w:rsidR="009440E1" w:rsidRPr="00B378F0">
        <w:rPr>
          <w:rFonts w:ascii="Book Antiqua" w:hAnsi="Book Antiqua"/>
          <w:b/>
          <w:bCs/>
        </w:rPr>
        <w:t xml:space="preserve"> DO CANCELAMENTO DO REGISTRO DA FORNECEDORA</w:t>
      </w:r>
    </w:p>
    <w:p w:rsidR="00425D5D" w:rsidRDefault="00425D5D"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ind w:right="1"/>
        <w:jc w:val="both"/>
        <w:rPr>
          <w:rFonts w:ascii="Book Antiqua" w:hAnsi="Book Antiqua" w:cs="Book Antiqua"/>
        </w:rPr>
      </w:pPr>
      <w:r>
        <w:rPr>
          <w:rFonts w:ascii="Book Antiqua" w:hAnsi="Book Antiqua" w:cs="Book Antiqua"/>
        </w:rPr>
        <w:t>9</w:t>
      </w:r>
      <w:r w:rsidRPr="00CE4955">
        <w:rPr>
          <w:rFonts w:ascii="Book Antiqua" w:hAnsi="Book Antiqua" w:cs="Book Antiqua"/>
        </w:rPr>
        <w:t xml:space="preserve">.1 O Município poderá cancelar o Registro de Preços da(s) fornecedora(s) nos casos a seguir especificados: </w:t>
      </w:r>
    </w:p>
    <w:p w:rsidR="009D631B" w:rsidRPr="000C67F6" w:rsidRDefault="009D631B" w:rsidP="009D631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a) quando descumprir as exigências do Edital ou da respectiva Ata;</w:t>
      </w:r>
    </w:p>
    <w:p w:rsidR="009D631B" w:rsidRPr="000C67F6" w:rsidRDefault="009D631B" w:rsidP="009D631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b) quando a empresa der causa a rescisão administrativa de contrato decorrente de registro de preços;</w:t>
      </w:r>
    </w:p>
    <w:p w:rsidR="009D631B" w:rsidRPr="000C67F6" w:rsidRDefault="009D631B" w:rsidP="009D631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c) quando não aceitar abaixar o preço registrado, na hipótese de este se tornar superior àqueles praticados no mercado;</w:t>
      </w:r>
    </w:p>
    <w:p w:rsidR="009D631B" w:rsidRPr="000C67F6" w:rsidRDefault="009D631B" w:rsidP="009D631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d) quando não comparecer ou deixar de fornecer, no prazo estabelecido, os materiais decorrentes da Ata de Registro de Preços e a Administração não aceitar a sua justificativa;</w:t>
      </w:r>
    </w:p>
    <w:p w:rsidR="009D631B" w:rsidRPr="000C67F6" w:rsidRDefault="009D631B" w:rsidP="009D631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e) em qualquer das hipóteses de inexecução total ou parcial dos serviços de fornecimento;</w:t>
      </w:r>
    </w:p>
    <w:p w:rsidR="009D631B" w:rsidRPr="000C67F6" w:rsidRDefault="009D631B" w:rsidP="009D631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f) perder qualquer condição de habilitação e qualificação técnica exigida no processo licitatório;</w:t>
      </w:r>
    </w:p>
    <w:p w:rsidR="009D631B" w:rsidRPr="000C67F6" w:rsidRDefault="009D631B" w:rsidP="009D631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g) por razões de interesse público devidamente demonstradas e justificadas pela Administração.</w:t>
      </w:r>
    </w:p>
    <w:p w:rsidR="002E7A49" w:rsidRDefault="002E7A49"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ind w:right="1"/>
        <w:jc w:val="both"/>
        <w:rPr>
          <w:rFonts w:ascii="Book Antiqua" w:hAnsi="Book Antiqua" w:cs="Book Antiqua"/>
        </w:rPr>
      </w:pPr>
      <w:r>
        <w:rPr>
          <w:rFonts w:ascii="Book Antiqua" w:hAnsi="Book Antiqua" w:cs="Book Antiqua"/>
        </w:rPr>
        <w:t>9</w:t>
      </w:r>
      <w:r w:rsidRPr="00CE4955">
        <w:rPr>
          <w:rFonts w:ascii="Book Antiqua" w:hAnsi="Book Antiqua" w:cs="Book Antiqua"/>
        </w:rPr>
        <w:t>.2 Em qualquer das hipóteses acima, concluído o processo, a Administração fará o devido apostilamento na Ata de Registro de Preços e informará aos demais fornecedores a nova ordem de registro.</w:t>
      </w:r>
    </w:p>
    <w:p w:rsidR="005F45D6" w:rsidRPr="00B378F0" w:rsidRDefault="005F45D6"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rPr>
      </w:pPr>
    </w:p>
    <w:p w:rsidR="009440E1" w:rsidRPr="00B378F0" w:rsidRDefault="00255CD1" w:rsidP="008A4EF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spacing w:after="0" w:line="240" w:lineRule="auto"/>
        <w:jc w:val="both"/>
        <w:rPr>
          <w:rFonts w:ascii="Book Antiqua" w:hAnsi="Book Antiqua"/>
          <w:b/>
          <w:bCs/>
        </w:rPr>
      </w:pPr>
      <w:r>
        <w:rPr>
          <w:rFonts w:ascii="Book Antiqua" w:hAnsi="Book Antiqua"/>
          <w:b/>
          <w:bCs/>
        </w:rPr>
        <w:t>10</w:t>
      </w:r>
      <w:r w:rsidR="00C617B9">
        <w:rPr>
          <w:rFonts w:ascii="Book Antiqua" w:hAnsi="Book Antiqua"/>
          <w:b/>
          <w:bCs/>
        </w:rPr>
        <w:t>.</w:t>
      </w:r>
      <w:r w:rsidR="009440E1" w:rsidRPr="00B378F0">
        <w:rPr>
          <w:rFonts w:ascii="Book Antiqua" w:hAnsi="Book Antiqua"/>
          <w:b/>
          <w:bCs/>
        </w:rPr>
        <w:t xml:space="preserve"> PENALIDADES</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5678E7">
        <w:rPr>
          <w:rFonts w:ascii="Book Antiqua" w:hAnsi="Book Antiqua" w:cs="Book Antiqua"/>
        </w:rPr>
        <w:t>10.1</w:t>
      </w:r>
      <w:r w:rsidRPr="00D50CE9">
        <w:rPr>
          <w:rFonts w:ascii="Book Antiqua" w:hAnsi="Book Antiqua" w:cs="Book Antiqua"/>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a) advertência e anotação restritiva no Cadastro de Fornecedores;</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b) multa de até 20% (vinte por cento) sobre o valor da proposta apresentada pela proponente da ATA ou item da ATA de Registro de Preços, conforme o caso;</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c) impedimento de licitar e contratar com a União, Estados, DF e Municípios pelo prazo de até </w:t>
      </w:r>
      <w:proofErr w:type="gramStart"/>
      <w:r w:rsidRPr="00D50CE9">
        <w:rPr>
          <w:rFonts w:ascii="Book Antiqua" w:hAnsi="Book Antiqua" w:cs="Book Antiqua"/>
        </w:rPr>
        <w:t>5</w:t>
      </w:r>
      <w:proofErr w:type="gramEnd"/>
      <w:r w:rsidRPr="00D50CE9">
        <w:rPr>
          <w:rFonts w:ascii="Book Antiqua" w:hAnsi="Book Antiqua" w:cs="Book Antiqua"/>
        </w:rPr>
        <w:t xml:space="preserve"> (cinco) anos consecutivos.</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78E7">
        <w:rPr>
          <w:rFonts w:ascii="Book Antiqua" w:hAnsi="Book Antiqua" w:cs="Book Antiqua"/>
        </w:rPr>
        <w:t>10.2</w:t>
      </w:r>
      <w:r w:rsidRPr="00D50CE9">
        <w:rPr>
          <w:rFonts w:ascii="Book Antiqua" w:hAnsi="Book Antiqua" w:cs="Book Antiqua"/>
        </w:rPr>
        <w:t xml:space="preserve"> </w:t>
      </w:r>
      <w:proofErr w:type="gramStart"/>
      <w:r w:rsidRPr="00D50CE9">
        <w:rPr>
          <w:rFonts w:ascii="Book Antiqua" w:hAnsi="Book Antiqua" w:cs="Book Antiqua"/>
        </w:rPr>
        <w:t>Será</w:t>
      </w:r>
      <w:proofErr w:type="gramEnd"/>
      <w:r w:rsidRPr="00D50CE9">
        <w:rPr>
          <w:rFonts w:ascii="Book Antiqua" w:hAnsi="Book Antiqua" w:cs="Book Antiqua"/>
        </w:rPr>
        <w:t xml:space="preserve"> aplicada a multa de 2% (dois por cento) sobre o valor global da proposta vencedora em caso de não regularização da documentação pertinente à habilitação fiscal </w:t>
      </w:r>
      <w:r w:rsidRPr="00D50CE9">
        <w:rPr>
          <w:rFonts w:ascii="Book Antiqua" w:hAnsi="Book Antiqua" w:cs="Book Antiqua"/>
          <w:bCs/>
        </w:rPr>
        <w:t>referente à Microempresa ou Empresa de Pequeno Porte, no prazo previsto no § 1º do art. 43 da Lei Complementar n.º 123/2006.</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5678E7">
        <w:rPr>
          <w:rFonts w:ascii="Book Antiqua" w:hAnsi="Book Antiqua" w:cs="Book Antiqua"/>
        </w:rPr>
        <w:t>10.3</w:t>
      </w:r>
      <w:r w:rsidRPr="00D50CE9">
        <w:rPr>
          <w:rFonts w:ascii="Book Antiqua" w:hAnsi="Book Antiqua" w:cs="Book Antiqua"/>
        </w:rPr>
        <w:t xml:space="preserve"> </w:t>
      </w:r>
      <w:proofErr w:type="gramStart"/>
      <w:r w:rsidRPr="00D50CE9">
        <w:rPr>
          <w:rFonts w:ascii="Book Antiqua" w:hAnsi="Book Antiqua" w:cs="Book Antiqua"/>
        </w:rPr>
        <w:t>Caberá</w:t>
      </w:r>
      <w:proofErr w:type="gramEnd"/>
      <w:r w:rsidRPr="00D50CE9">
        <w:rPr>
          <w:rFonts w:ascii="Book Antiqua" w:hAnsi="Book Antiqua" w:cs="Book Antiqua"/>
        </w:rPr>
        <w:t xml:space="preserve"> aplicação da penalidade de advertência nos casos de infrações leves que não gerem prejuízo a Administração.</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5678E7">
        <w:rPr>
          <w:rFonts w:ascii="Book Antiqua" w:hAnsi="Book Antiqua" w:cs="Book Antiqua"/>
        </w:rPr>
        <w:t>10.4</w:t>
      </w:r>
      <w:r w:rsidRPr="00D50CE9">
        <w:rPr>
          <w:rFonts w:ascii="Book Antiqua" w:hAnsi="Book Antiqua" w:cs="Book Antiqua"/>
        </w:rPr>
        <w:t xml:space="preserve"> </w:t>
      </w:r>
      <w:proofErr w:type="gramStart"/>
      <w:r w:rsidRPr="00D50CE9">
        <w:rPr>
          <w:rFonts w:ascii="Book Antiqua" w:hAnsi="Book Antiqua" w:cs="Book Antiqua"/>
        </w:rPr>
        <w:t>Caberá</w:t>
      </w:r>
      <w:proofErr w:type="gramEnd"/>
      <w:r w:rsidRPr="00D50CE9">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a) Quem, convocado dentro do prazo de validade da sua proposta, não firmar a ATA de Registro de Preços; Multa de 10%, calculada sobre o valor total da proposta;</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c) deixar de entregar documentação exigida para o certame; Multa de 10%, calculada sobre o valor total da proposta;</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d) apresentar documentação falsa exigida para o certame; Multa de 20%, calculada sobre o valor total da proposta;</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e) ensejar o retardamento da execução de seu objeto; Multa de 10%, calculada sobre o valor total da ATA de Registro de Preços;</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f) não mantiver a proposta de preços; Multa de 10%, calculada sobre o valor total da proposta;</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g) falhar ou fraudar na execução do contrato; Multa de 20%, calculada sobre o valor total da ATA de Registro de Preços;</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h) comportar-se de modo inidôneo; Multa de 20%, calculada sobre o valor total da ATA de Registro de Preços;</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i) cometer fraude fiscal. Multa de 20%, calculada sobre o valor total da ATA de Registro de Preços;</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j) Em caso de atraso ou não cumprimento dos prazos por culpa da </w:t>
      </w:r>
      <w:r w:rsidRPr="00D50CE9">
        <w:rPr>
          <w:rFonts w:ascii="Book Antiqua" w:hAnsi="Book Antiqua" w:cs="Book Antiqua"/>
          <w:b/>
        </w:rPr>
        <w:t>CONTRATADA</w:t>
      </w:r>
      <w:r w:rsidRPr="00D50CE9">
        <w:rPr>
          <w:rFonts w:ascii="Book Antiqua" w:hAnsi="Book Antiqua" w:cs="Book Antiqua"/>
        </w:rPr>
        <w:t xml:space="preserve">, será </w:t>
      </w:r>
      <w:proofErr w:type="gramStart"/>
      <w:r w:rsidRPr="00D50CE9">
        <w:rPr>
          <w:rFonts w:ascii="Book Antiqua" w:hAnsi="Book Antiqua" w:cs="Book Antiqua"/>
        </w:rPr>
        <w:t>aplicada</w:t>
      </w:r>
      <w:proofErr w:type="gramEnd"/>
      <w:r w:rsidRPr="00D50CE9">
        <w:rPr>
          <w:rFonts w:ascii="Book Antiqua" w:hAnsi="Book Antiqua" w:cs="Book Antiqua"/>
        </w:rPr>
        <w:t xml:space="preserve"> a penalidade de Multa de 0,5% por dia de atraso, até o limite de 10 dias, calculada sobre o valor total do pedido;</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k) Em caso de não providenciar a entrega ou providenciar com mais de 10 dias de atraso; Multa de 10% sobre o valor total do </w:t>
      </w:r>
      <w:r>
        <w:rPr>
          <w:rFonts w:ascii="Book Antiqua" w:hAnsi="Book Antiqua" w:cs="Book Antiqua"/>
        </w:rPr>
        <w:t>lote</w:t>
      </w:r>
      <w:r w:rsidRPr="00D50CE9">
        <w:rPr>
          <w:rFonts w:ascii="Book Antiqua" w:hAnsi="Book Antiqua" w:cs="Book Antiqua"/>
        </w:rPr>
        <w:t xml:space="preserve"> ou dos itens da ATA de Registro de Preços re</w:t>
      </w:r>
      <w:r>
        <w:rPr>
          <w:rFonts w:ascii="Book Antiqua" w:hAnsi="Book Antiqua" w:cs="Book Antiqua"/>
        </w:rPr>
        <w:t>lacionados no pedido.</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5678E7">
        <w:rPr>
          <w:rFonts w:ascii="Book Antiqua" w:hAnsi="Book Antiqua" w:cs="Book Antiqua"/>
        </w:rPr>
        <w:t>10.5</w:t>
      </w:r>
      <w:r w:rsidRPr="00D50CE9">
        <w:rPr>
          <w:rFonts w:ascii="Book Antiqua" w:hAnsi="Book Antiqua" w:cs="Book Antiqua"/>
        </w:rPr>
        <w:t xml:space="preserve"> Sem prejuízo da aplicação de multa caberá aplicação da penalidade de Impedimento de licitar e contratar com a União, Estados, DF e Municípios, nos seguintes prazos e casos:</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a) Quem, convocado dentro do prazo de validade da sua proposta, não firmar a ATA de Registro de Preços; </w:t>
      </w:r>
      <w:proofErr w:type="gramStart"/>
      <w:r w:rsidRPr="00D50CE9">
        <w:rPr>
          <w:rFonts w:ascii="Book Antiqua" w:hAnsi="Book Antiqua" w:cs="Book Antiqua"/>
        </w:rPr>
        <w:t>1</w:t>
      </w:r>
      <w:proofErr w:type="gramEnd"/>
      <w:r w:rsidRPr="00D50CE9">
        <w:rPr>
          <w:rFonts w:ascii="Book Antiqua" w:hAnsi="Book Antiqua" w:cs="Book Antiqua"/>
        </w:rPr>
        <w:t xml:space="preserve"> ano mais multa;</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b) Quem, convocado dentro do prazo de vigência da ATA de Registro de Preços, não firmar o contrato; </w:t>
      </w:r>
      <w:proofErr w:type="gramStart"/>
      <w:r w:rsidRPr="00D50CE9">
        <w:rPr>
          <w:rFonts w:ascii="Book Antiqua" w:hAnsi="Book Antiqua" w:cs="Book Antiqua"/>
        </w:rPr>
        <w:t>1</w:t>
      </w:r>
      <w:proofErr w:type="gramEnd"/>
      <w:r w:rsidRPr="00D50CE9">
        <w:rPr>
          <w:rFonts w:ascii="Book Antiqua" w:hAnsi="Book Antiqua" w:cs="Book Antiqua"/>
        </w:rPr>
        <w:t xml:space="preserve"> ano mais multa;</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c) deixar de entregar documentação exigida para o certame; </w:t>
      </w:r>
      <w:proofErr w:type="gramStart"/>
      <w:r w:rsidRPr="00D50CE9">
        <w:rPr>
          <w:rFonts w:ascii="Book Antiqua" w:hAnsi="Book Antiqua" w:cs="Book Antiqua"/>
        </w:rPr>
        <w:t>1</w:t>
      </w:r>
      <w:proofErr w:type="gramEnd"/>
      <w:r w:rsidRPr="00D50CE9">
        <w:rPr>
          <w:rFonts w:ascii="Book Antiqua" w:hAnsi="Book Antiqua" w:cs="Book Antiqua"/>
        </w:rPr>
        <w:t xml:space="preserve"> ano mais multa;</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d) apresentar documentação falsa exigida para o certame; </w:t>
      </w:r>
      <w:proofErr w:type="gramStart"/>
      <w:r w:rsidRPr="00D50CE9">
        <w:rPr>
          <w:rFonts w:ascii="Book Antiqua" w:hAnsi="Book Antiqua" w:cs="Book Antiqua"/>
        </w:rPr>
        <w:t>5</w:t>
      </w:r>
      <w:proofErr w:type="gramEnd"/>
      <w:r w:rsidRPr="00D50CE9">
        <w:rPr>
          <w:rFonts w:ascii="Book Antiqua" w:hAnsi="Book Antiqua" w:cs="Book Antiqua"/>
        </w:rPr>
        <w:t xml:space="preserve"> (cinco) anos mais multa;</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e) ensejar o retardamento da execução de seu objeto; </w:t>
      </w:r>
      <w:proofErr w:type="gramStart"/>
      <w:r w:rsidRPr="00D50CE9">
        <w:rPr>
          <w:rFonts w:ascii="Book Antiqua" w:hAnsi="Book Antiqua" w:cs="Book Antiqua"/>
        </w:rPr>
        <w:t>1</w:t>
      </w:r>
      <w:proofErr w:type="gramEnd"/>
      <w:r w:rsidRPr="00D50CE9">
        <w:rPr>
          <w:rFonts w:ascii="Book Antiqua" w:hAnsi="Book Antiqua" w:cs="Book Antiqua"/>
        </w:rPr>
        <w:t xml:space="preserve"> ano mais multa;</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f) não mantiver a proposta de preços; </w:t>
      </w:r>
      <w:proofErr w:type="gramStart"/>
      <w:r w:rsidRPr="00D50CE9">
        <w:rPr>
          <w:rFonts w:ascii="Book Antiqua" w:hAnsi="Book Antiqua" w:cs="Book Antiqua"/>
        </w:rPr>
        <w:t>1</w:t>
      </w:r>
      <w:proofErr w:type="gramEnd"/>
      <w:r w:rsidRPr="00D50CE9">
        <w:rPr>
          <w:rFonts w:ascii="Book Antiqua" w:hAnsi="Book Antiqua" w:cs="Book Antiqua"/>
        </w:rPr>
        <w:t xml:space="preserve"> ano mais multa;</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g) falhar ou fraudar na execução do contrato; </w:t>
      </w:r>
      <w:proofErr w:type="gramStart"/>
      <w:r w:rsidRPr="00D50CE9">
        <w:rPr>
          <w:rFonts w:ascii="Book Antiqua" w:hAnsi="Book Antiqua" w:cs="Book Antiqua"/>
        </w:rPr>
        <w:t>4</w:t>
      </w:r>
      <w:proofErr w:type="gramEnd"/>
      <w:r w:rsidRPr="00D50CE9">
        <w:rPr>
          <w:rFonts w:ascii="Book Antiqua" w:hAnsi="Book Antiqua" w:cs="Book Antiqua"/>
        </w:rPr>
        <w:t xml:space="preserve"> anos mais multa;</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h) comportar-se de modo inidôneo; </w:t>
      </w:r>
      <w:proofErr w:type="gramStart"/>
      <w:r w:rsidRPr="00D50CE9">
        <w:rPr>
          <w:rFonts w:ascii="Book Antiqua" w:hAnsi="Book Antiqua" w:cs="Book Antiqua"/>
        </w:rPr>
        <w:t>5</w:t>
      </w:r>
      <w:proofErr w:type="gramEnd"/>
      <w:r w:rsidRPr="00D50CE9">
        <w:rPr>
          <w:rFonts w:ascii="Book Antiqua" w:hAnsi="Book Antiqua" w:cs="Book Antiqua"/>
        </w:rPr>
        <w:t xml:space="preserve"> (cinco) anos mais multa;</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i) cometer fraude fiscal</w:t>
      </w:r>
      <w:r>
        <w:rPr>
          <w:rFonts w:ascii="Book Antiqua" w:hAnsi="Book Antiqua" w:cs="Book Antiqua"/>
        </w:rPr>
        <w:t>;</w:t>
      </w:r>
      <w:r w:rsidRPr="00D50CE9">
        <w:rPr>
          <w:rFonts w:ascii="Book Antiqua" w:hAnsi="Book Antiqua" w:cs="Book Antiqua"/>
        </w:rPr>
        <w:t xml:space="preserve"> </w:t>
      </w:r>
      <w:proofErr w:type="gramStart"/>
      <w:r w:rsidRPr="00D50CE9">
        <w:rPr>
          <w:rFonts w:ascii="Book Antiqua" w:hAnsi="Book Antiqua" w:cs="Book Antiqua"/>
        </w:rPr>
        <w:t>5</w:t>
      </w:r>
      <w:proofErr w:type="gramEnd"/>
      <w:r w:rsidRPr="00D50CE9">
        <w:rPr>
          <w:rFonts w:ascii="Book Antiqua" w:hAnsi="Book Antiqua" w:cs="Book Antiqua"/>
        </w:rPr>
        <w:t xml:space="preserve"> (cinco) anos mais multa;</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j) Em caso de não providenciar a entrega ou providenciar com mais de 10 dias de atraso; </w:t>
      </w:r>
      <w:proofErr w:type="gramStart"/>
      <w:r w:rsidRPr="00D50CE9">
        <w:rPr>
          <w:rFonts w:ascii="Book Antiqua" w:hAnsi="Book Antiqua" w:cs="Book Antiqua"/>
        </w:rPr>
        <w:t>1</w:t>
      </w:r>
      <w:proofErr w:type="gramEnd"/>
      <w:r w:rsidRPr="00D50CE9">
        <w:rPr>
          <w:rFonts w:ascii="Book Antiqua" w:hAnsi="Book Antiqua" w:cs="Book Antiqua"/>
        </w:rPr>
        <w:t xml:space="preserve"> (um) ano mais multa;</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5678E7">
        <w:rPr>
          <w:rFonts w:ascii="Book Antiqua" w:hAnsi="Book Antiqua" w:cs="Book Antiqua"/>
        </w:rPr>
        <w:t>10.6</w:t>
      </w:r>
      <w:r w:rsidRPr="00D50CE9">
        <w:rPr>
          <w:rFonts w:ascii="Book Antiqua" w:hAnsi="Book Antiqua" w:cs="Book Antiqua"/>
        </w:rPr>
        <w:t xml:space="preserve"> Em todo caso a licitante terá direito ao contraditório e ampla defesa.</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5678E7">
        <w:rPr>
          <w:rFonts w:ascii="Book Antiqua" w:hAnsi="Book Antiqua" w:cs="Book Antiqua"/>
        </w:rPr>
        <w:t>10.6.1</w:t>
      </w:r>
      <w:r w:rsidRPr="00D50CE9">
        <w:rPr>
          <w:rFonts w:ascii="Book Antiqua" w:hAnsi="Book Antiqua" w:cs="Book Antiqua"/>
        </w:rPr>
        <w:t xml:space="preserve"> Em respeito ao princípio do contraditório e ampla defesa, poderá a licitante apresentar defesa prévia no prazo de </w:t>
      </w:r>
      <w:proofErr w:type="gramStart"/>
      <w:r w:rsidRPr="00D50CE9">
        <w:rPr>
          <w:rFonts w:ascii="Book Antiqua" w:hAnsi="Book Antiqua" w:cs="Book Antiqua"/>
        </w:rPr>
        <w:t>5</w:t>
      </w:r>
      <w:proofErr w:type="gramEnd"/>
      <w:r w:rsidRPr="00D50CE9">
        <w:rPr>
          <w:rFonts w:ascii="Book Antiqua" w:hAnsi="Book Antiqua" w:cs="Book Antiqua"/>
        </w:rPr>
        <w:t xml:space="preserve"> (cinco) dias úteis após a notificação sobre a irregularidade ou aplicação da penalidade.</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5678E7">
        <w:rPr>
          <w:rFonts w:ascii="Book Antiqua" w:hAnsi="Book Antiqua" w:cs="Book Antiqua"/>
        </w:rPr>
        <w:t>10.7</w:t>
      </w:r>
      <w:r w:rsidRPr="00D50CE9">
        <w:rPr>
          <w:rFonts w:ascii="Book Antiqua" w:hAnsi="Book Antiqua" w:cs="Book Antiqua"/>
        </w:rPr>
        <w:t xml:space="preserve"> É facultado a licitante apresentar recurso contra aplicação de penalidade no prazo de </w:t>
      </w:r>
      <w:proofErr w:type="gramStart"/>
      <w:r w:rsidRPr="00D50CE9">
        <w:rPr>
          <w:rFonts w:ascii="Book Antiqua" w:hAnsi="Book Antiqua" w:cs="Book Antiqua"/>
        </w:rPr>
        <w:t>5</w:t>
      </w:r>
      <w:proofErr w:type="gramEnd"/>
      <w:r w:rsidRPr="00D50CE9">
        <w:rPr>
          <w:rFonts w:ascii="Book Antiqua" w:hAnsi="Book Antiqua" w:cs="Book Antiqua"/>
        </w:rPr>
        <w:t xml:space="preserve"> (cinco) dias úteis a contar da intimação, nos termos do art. 109 da Lei 8.666/1993.</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5678E7">
        <w:rPr>
          <w:rFonts w:ascii="Book Antiqua" w:hAnsi="Book Antiqua" w:cs="Book Antiqua"/>
        </w:rPr>
        <w:t>10.8</w:t>
      </w:r>
      <w:r w:rsidRPr="00D50CE9">
        <w:rPr>
          <w:rFonts w:ascii="Book Antiqua" w:hAnsi="Book Antiqua" w:cs="Book Antiqua"/>
        </w:rPr>
        <w:t xml:space="preserve"> As multas sempre que possível serão descontadas diretamente da garantia prestada, dos valores devidos </w:t>
      </w:r>
      <w:r>
        <w:rPr>
          <w:rFonts w:ascii="Book Antiqua" w:hAnsi="Book Antiqua" w:cs="Book Antiqua"/>
        </w:rPr>
        <w:t>à</w:t>
      </w:r>
      <w:r w:rsidRPr="00D50CE9">
        <w:rPr>
          <w:rFonts w:ascii="Book Antiqua" w:hAnsi="Book Antiqua" w:cs="Book Antiqua"/>
        </w:rPr>
        <w:t xml:space="preserve"> </w:t>
      </w:r>
      <w:r w:rsidRPr="00A50582">
        <w:rPr>
          <w:rFonts w:ascii="Book Antiqua" w:hAnsi="Book Antiqua" w:cs="Book Antiqua"/>
        </w:rPr>
        <w:t>CONTRATADA</w:t>
      </w:r>
      <w:r w:rsidRPr="00D50CE9">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5678E7">
        <w:rPr>
          <w:rFonts w:ascii="Book Antiqua" w:hAnsi="Book Antiqua" w:cs="Book Antiqua"/>
        </w:rPr>
        <w:t>10.9</w:t>
      </w:r>
      <w:r w:rsidRPr="00D50CE9">
        <w:rPr>
          <w:rFonts w:ascii="Book Antiqua" w:hAnsi="Book Antiqua" w:cs="Book Antiqua"/>
        </w:rPr>
        <w:t xml:space="preserve"> Caso não seja recolhido o valor da multa no prazo estabelecido, a licitante será inscrita em d</w:t>
      </w:r>
      <w:r>
        <w:rPr>
          <w:rFonts w:ascii="Book Antiqua" w:hAnsi="Book Antiqua" w:cs="Book Antiqua"/>
        </w:rPr>
        <w:t>í</w:t>
      </w:r>
      <w:r w:rsidRPr="00D50CE9">
        <w:rPr>
          <w:rFonts w:ascii="Book Antiqua" w:hAnsi="Book Antiqua" w:cs="Book Antiqua"/>
        </w:rPr>
        <w:t>vida ativa do Município, sendo o valor executado judicialmente.</w:t>
      </w:r>
    </w:p>
    <w:p w:rsidR="005678E7"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bCs/>
        </w:rPr>
      </w:pPr>
      <w:r w:rsidRPr="005678E7">
        <w:rPr>
          <w:rFonts w:ascii="Book Antiqua" w:hAnsi="Book Antiqua" w:cs="Book Antiqua"/>
        </w:rPr>
        <w:t>10.10</w:t>
      </w:r>
      <w:r w:rsidRPr="00D50CE9">
        <w:rPr>
          <w:rFonts w:ascii="Book Antiqua" w:hAnsi="Book Antiqua" w:cs="Book Antiqua"/>
        </w:rPr>
        <w:t xml:space="preserve"> </w:t>
      </w:r>
      <w:r w:rsidRPr="00566B66">
        <w:rPr>
          <w:rFonts w:ascii="Book Antiqua" w:hAnsi="Book Antiqua" w:cs="Book Antiqua"/>
          <w:bCs/>
        </w:rPr>
        <w:t>As penalidades de Advertência, Multa e Impedimento de Licitar, poderão se</w:t>
      </w:r>
      <w:r>
        <w:rPr>
          <w:rFonts w:ascii="Book Antiqua" w:hAnsi="Book Antiqua" w:cs="Book Antiqua"/>
          <w:bCs/>
        </w:rPr>
        <w:t>r aplicadas por qualquer Secretá</w:t>
      </w:r>
      <w:r w:rsidRPr="00566B66">
        <w:rPr>
          <w:rFonts w:ascii="Book Antiqua" w:hAnsi="Book Antiqua" w:cs="Book Antiqua"/>
          <w:bCs/>
        </w:rPr>
        <w:t>rio Municipal re</w:t>
      </w:r>
      <w:r>
        <w:rPr>
          <w:rFonts w:ascii="Book Antiqua" w:hAnsi="Book Antiqua" w:cs="Book Antiqua"/>
          <w:bCs/>
        </w:rPr>
        <w:t>quisitante dos materiais</w:t>
      </w:r>
      <w:r w:rsidRPr="00566B66">
        <w:rPr>
          <w:rFonts w:ascii="Book Antiqua" w:hAnsi="Book Antiqua" w:cs="Book Antiqua"/>
          <w:bCs/>
        </w:rPr>
        <w:t xml:space="preserve"> do presente Edital.  </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678E7">
        <w:rPr>
          <w:rFonts w:ascii="Book Antiqua" w:hAnsi="Book Antiqua" w:cs="Book Antiqua"/>
        </w:rPr>
        <w:t>10.11</w:t>
      </w:r>
      <w:r w:rsidRPr="00D50CE9">
        <w:rPr>
          <w:rFonts w:ascii="Book Antiqua" w:hAnsi="Book Antiqua" w:cs="Book Antiqua"/>
        </w:rPr>
        <w:t xml:space="preserve"> Os recursos deverão ser encaminhados à autoridade que aplicou a penalidade, sendo que após sua análise ser</w:t>
      </w:r>
      <w:r>
        <w:rPr>
          <w:rFonts w:ascii="Book Antiqua" w:hAnsi="Book Antiqua" w:cs="Book Antiqua"/>
        </w:rPr>
        <w:t>ão</w:t>
      </w:r>
      <w:r w:rsidRPr="00D50CE9">
        <w:rPr>
          <w:rFonts w:ascii="Book Antiqua" w:hAnsi="Book Antiqua" w:cs="Book Antiqua"/>
        </w:rPr>
        <w:t xml:space="preserve"> submetid</w:t>
      </w:r>
      <w:r>
        <w:rPr>
          <w:rFonts w:ascii="Book Antiqua" w:hAnsi="Book Antiqua" w:cs="Book Antiqua"/>
        </w:rPr>
        <w:t>os à</w:t>
      </w:r>
      <w:r w:rsidRPr="00D50CE9">
        <w:rPr>
          <w:rFonts w:ascii="Book Antiqua" w:hAnsi="Book Antiqua" w:cs="Book Antiqua"/>
        </w:rPr>
        <w:t xml:space="preserve"> Decisão da Autoridade hierarquicamente Superior.</w:t>
      </w:r>
    </w:p>
    <w:p w:rsidR="009440E1" w:rsidRPr="00B378F0" w:rsidRDefault="009440E1" w:rsidP="008A4EF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spacing w:after="0" w:line="240" w:lineRule="auto"/>
        <w:jc w:val="both"/>
        <w:rPr>
          <w:rFonts w:ascii="Book Antiqua" w:hAnsi="Book Antiqua"/>
        </w:rPr>
      </w:pPr>
    </w:p>
    <w:p w:rsidR="009440E1" w:rsidRPr="00B378F0" w:rsidRDefault="009440E1" w:rsidP="008A4EF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1</w:t>
      </w:r>
      <w:r w:rsidR="0046619F">
        <w:rPr>
          <w:rFonts w:ascii="Book Antiqua" w:hAnsi="Book Antiqua"/>
          <w:b/>
          <w:bCs/>
        </w:rPr>
        <w:t>1</w:t>
      </w:r>
      <w:r w:rsidRPr="00B378F0">
        <w:rPr>
          <w:rFonts w:ascii="Book Antiqua" w:hAnsi="Book Antiqua"/>
          <w:b/>
          <w:bCs/>
        </w:rPr>
        <w:t>. DISPOSIÇÕES GERAIS</w:t>
      </w:r>
    </w:p>
    <w:p w:rsidR="00FB323B" w:rsidRPr="00505855" w:rsidRDefault="00FB323B"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Pr>
          <w:rFonts w:ascii="Book Antiqua" w:hAnsi="Book Antiqua"/>
        </w:rPr>
        <w:t xml:space="preserve">11.1 </w:t>
      </w:r>
      <w:r w:rsidRPr="00505855">
        <w:rPr>
          <w:rFonts w:ascii="Book Antiqua" w:hAnsi="Book Antiqua"/>
        </w:rPr>
        <w:t>Elegem as partes contratantes o Foro desta cidade, para dirimir todas e quaisquer controvérsias oriundas desta Ata, renunciando expressamente a qualquer outro, por mais privilegiado que seja.</w:t>
      </w:r>
    </w:p>
    <w:p w:rsidR="00FB323B" w:rsidRDefault="00FB323B"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p>
    <w:p w:rsidR="00A50582" w:rsidRDefault="00A50582" w:rsidP="005D5E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right"/>
        <w:rPr>
          <w:rFonts w:ascii="Book Antiqua" w:hAnsi="Book Antiqua"/>
        </w:rPr>
      </w:pPr>
    </w:p>
    <w:p w:rsidR="00FB323B" w:rsidRDefault="00FB323B" w:rsidP="005D5E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right"/>
        <w:rPr>
          <w:rFonts w:ascii="Book Antiqua" w:hAnsi="Book Antiqua"/>
        </w:rPr>
      </w:pPr>
      <w:r>
        <w:rPr>
          <w:rFonts w:ascii="Book Antiqua" w:hAnsi="Book Antiqua"/>
        </w:rPr>
        <w:t>Gaspar (SC),</w:t>
      </w:r>
      <w:r w:rsidR="005D5E1D">
        <w:rPr>
          <w:rFonts w:ascii="Book Antiqua" w:hAnsi="Book Antiqua"/>
        </w:rPr>
        <w:t xml:space="preserve">___ de_________ </w:t>
      </w:r>
      <w:proofErr w:type="spellStart"/>
      <w:r w:rsidR="005D5E1D">
        <w:rPr>
          <w:rFonts w:ascii="Book Antiqua" w:hAnsi="Book Antiqua"/>
        </w:rPr>
        <w:t>de</w:t>
      </w:r>
      <w:proofErr w:type="spellEnd"/>
      <w:r w:rsidR="005D5E1D">
        <w:rPr>
          <w:rFonts w:ascii="Book Antiqua" w:hAnsi="Book Antiqua"/>
        </w:rPr>
        <w:t xml:space="preserve"> </w:t>
      </w:r>
      <w:r w:rsidR="0055357F">
        <w:rPr>
          <w:rFonts w:ascii="Book Antiqua" w:hAnsi="Book Antiqua"/>
        </w:rPr>
        <w:t>2018</w:t>
      </w:r>
      <w:r>
        <w:rPr>
          <w:rFonts w:ascii="Book Antiqua" w:hAnsi="Book Antiqua"/>
        </w:rPr>
        <w:t>.</w:t>
      </w:r>
    </w:p>
    <w:p w:rsidR="00FB323B" w:rsidRDefault="00FB323B"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p>
    <w:p w:rsidR="00FB323B" w:rsidRDefault="00FB323B"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p>
    <w:p w:rsidR="005D5E1D" w:rsidRDefault="005D5E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p>
    <w:p w:rsidR="00A50582" w:rsidRPr="00505855" w:rsidRDefault="00A50582"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p>
    <w:tbl>
      <w:tblPr>
        <w:tblW w:w="0" w:type="auto"/>
        <w:tblLook w:val="04A0"/>
      </w:tblPr>
      <w:tblGrid>
        <w:gridCol w:w="3474"/>
        <w:gridCol w:w="3474"/>
        <w:gridCol w:w="3475"/>
      </w:tblGrid>
      <w:tr w:rsidR="00FB323B" w:rsidRPr="00397194" w:rsidTr="009566BC">
        <w:tc>
          <w:tcPr>
            <w:tcW w:w="3559" w:type="dxa"/>
          </w:tcPr>
          <w:p w:rsidR="00FB323B" w:rsidRPr="00397194" w:rsidRDefault="00FB323B" w:rsidP="00A505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hAnsi="Book Antiqua"/>
              </w:rPr>
            </w:pPr>
            <w:r w:rsidRPr="00397194">
              <w:rPr>
                <w:rFonts w:ascii="Book Antiqua" w:hAnsi="Book Antiqua"/>
              </w:rPr>
              <w:t>_______________________</w:t>
            </w:r>
          </w:p>
          <w:p w:rsidR="00FB323B" w:rsidRPr="00397194" w:rsidRDefault="00FB323B" w:rsidP="00A505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hAnsi="Book Antiqua"/>
              </w:rPr>
            </w:pPr>
            <w:r w:rsidRPr="00397194">
              <w:rPr>
                <w:rFonts w:ascii="Book Antiqua" w:hAnsi="Book Antiqua"/>
              </w:rPr>
              <w:t>Equipe de Apoio</w:t>
            </w:r>
          </w:p>
        </w:tc>
        <w:tc>
          <w:tcPr>
            <w:tcW w:w="3559" w:type="dxa"/>
          </w:tcPr>
          <w:p w:rsidR="00FB323B" w:rsidRPr="00397194" w:rsidRDefault="00FB323B" w:rsidP="00A505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hAnsi="Book Antiqua"/>
              </w:rPr>
            </w:pPr>
            <w:r w:rsidRPr="00397194">
              <w:rPr>
                <w:rFonts w:ascii="Book Antiqua" w:hAnsi="Book Antiqua"/>
              </w:rPr>
              <w:t>_______________________</w:t>
            </w:r>
          </w:p>
          <w:p w:rsidR="00FB323B" w:rsidRPr="00397194" w:rsidRDefault="00FB323B" w:rsidP="00A505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hAnsi="Book Antiqua"/>
              </w:rPr>
            </w:pPr>
            <w:r w:rsidRPr="00397194">
              <w:rPr>
                <w:rFonts w:ascii="Book Antiqua" w:hAnsi="Book Antiqua"/>
              </w:rPr>
              <w:t>Pregoeiro</w:t>
            </w:r>
          </w:p>
        </w:tc>
        <w:tc>
          <w:tcPr>
            <w:tcW w:w="3560" w:type="dxa"/>
          </w:tcPr>
          <w:p w:rsidR="00FB323B" w:rsidRPr="00397194" w:rsidRDefault="00FB323B" w:rsidP="00A505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hAnsi="Book Antiqua"/>
              </w:rPr>
            </w:pPr>
            <w:r w:rsidRPr="00397194">
              <w:rPr>
                <w:rFonts w:ascii="Book Antiqua" w:hAnsi="Book Antiqua"/>
              </w:rPr>
              <w:t>_______________________</w:t>
            </w:r>
          </w:p>
          <w:p w:rsidR="00FB323B" w:rsidRPr="00397194" w:rsidRDefault="00FB323B" w:rsidP="00A505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hAnsi="Book Antiqua"/>
              </w:rPr>
            </w:pPr>
            <w:r w:rsidRPr="00397194">
              <w:rPr>
                <w:rFonts w:ascii="Book Antiqua" w:hAnsi="Book Antiqua"/>
              </w:rPr>
              <w:t>Equipe de Apoio</w:t>
            </w:r>
          </w:p>
        </w:tc>
      </w:tr>
    </w:tbl>
    <w:p w:rsidR="00FB323B" w:rsidRDefault="00FB323B" w:rsidP="008A4EF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FB323B" w:rsidRDefault="00FB323B" w:rsidP="008A4EF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5D5E1D" w:rsidRDefault="005D5E1D" w:rsidP="008A4EF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FB323B" w:rsidRDefault="00FB323B" w:rsidP="00A5058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jc w:val="center"/>
        <w:rPr>
          <w:rFonts w:ascii="Book Antiqua" w:hAnsi="Book Antiqua"/>
          <w:sz w:val="22"/>
          <w:szCs w:val="22"/>
        </w:rPr>
      </w:pPr>
      <w:r>
        <w:rPr>
          <w:rFonts w:ascii="Book Antiqua" w:hAnsi="Book Antiqua"/>
          <w:sz w:val="22"/>
          <w:szCs w:val="22"/>
        </w:rPr>
        <w:t>_______________________</w:t>
      </w:r>
    </w:p>
    <w:p w:rsidR="00FB323B" w:rsidRDefault="00FB323B" w:rsidP="00A5058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jc w:val="center"/>
        <w:rPr>
          <w:rFonts w:ascii="Book Antiqua" w:hAnsi="Book Antiqua"/>
          <w:sz w:val="22"/>
          <w:szCs w:val="22"/>
        </w:rPr>
      </w:pPr>
      <w:r w:rsidRPr="00505855">
        <w:rPr>
          <w:rFonts w:ascii="Book Antiqua" w:hAnsi="Book Antiqua"/>
          <w:sz w:val="22"/>
          <w:szCs w:val="22"/>
        </w:rPr>
        <w:t>EMPRESAS</w:t>
      </w:r>
    </w:p>
    <w:p w:rsidR="00FB323B" w:rsidRDefault="00FB323B" w:rsidP="00A5058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jc w:val="center"/>
        <w:rPr>
          <w:rFonts w:ascii="Book Antiqua" w:hAnsi="Book Antiqua"/>
          <w:sz w:val="22"/>
          <w:szCs w:val="22"/>
        </w:rPr>
      </w:pPr>
      <w:r w:rsidRPr="00505855">
        <w:rPr>
          <w:rFonts w:ascii="Book Antiqua" w:hAnsi="Book Antiqua"/>
          <w:sz w:val="22"/>
          <w:szCs w:val="22"/>
        </w:rPr>
        <w:t>(com identificaç</w:t>
      </w:r>
      <w:r>
        <w:rPr>
          <w:rFonts w:ascii="Book Antiqua" w:hAnsi="Book Antiqua"/>
          <w:sz w:val="22"/>
          <w:szCs w:val="22"/>
        </w:rPr>
        <w:t>ão/nome do representante legal)</w:t>
      </w:r>
    </w:p>
    <w:p w:rsidR="00003E4D" w:rsidRDefault="00003E4D" w:rsidP="008A4EFE">
      <w:pPr>
        <w:tabs>
          <w:tab w:val="left" w:pos="10206"/>
        </w:tabs>
        <w:jc w:val="both"/>
        <w:rPr>
          <w:rFonts w:ascii="Book Antiqua" w:hAnsi="Book Antiqua"/>
        </w:rPr>
      </w:pPr>
    </w:p>
    <w:p w:rsidR="008B2CD8" w:rsidRDefault="008B2CD8" w:rsidP="008A4EFE">
      <w:pPr>
        <w:tabs>
          <w:tab w:val="left" w:pos="10206"/>
        </w:tabs>
        <w:jc w:val="both"/>
        <w:rPr>
          <w:rFonts w:ascii="Book Antiqua" w:hAnsi="Book Antiqua"/>
        </w:rPr>
      </w:pPr>
    </w:p>
    <w:p w:rsidR="005678E7" w:rsidRDefault="005678E7" w:rsidP="008A4EFE">
      <w:pPr>
        <w:tabs>
          <w:tab w:val="left" w:pos="10206"/>
        </w:tabs>
        <w:jc w:val="both"/>
        <w:rPr>
          <w:rFonts w:ascii="Book Antiqua" w:hAnsi="Book Antiqua"/>
        </w:rPr>
      </w:pPr>
    </w:p>
    <w:p w:rsidR="00316039" w:rsidRPr="004F6D90" w:rsidRDefault="00A50582" w:rsidP="00660B4F">
      <w:pPr>
        <w:tabs>
          <w:tab w:val="left" w:pos="10206"/>
        </w:tabs>
        <w:spacing w:after="0"/>
        <w:ind w:right="336"/>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r w:rsidR="00316039">
        <w:rPr>
          <w:rFonts w:ascii="Book Antiqua" w:eastAsia="Arial" w:hAnsi="Book Antiqua" w:cs="Book Antiqua"/>
          <w:b/>
          <w:sz w:val="48"/>
          <w:szCs w:val="48"/>
          <w:lang w:eastAsia="pt-BR"/>
        </w:rPr>
        <w:t>ANEXO IV</w:t>
      </w:r>
    </w:p>
    <w:p w:rsidR="00316039" w:rsidRDefault="00316039" w:rsidP="00660B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ind w:right="336"/>
        <w:jc w:val="center"/>
        <w:rPr>
          <w:rFonts w:ascii="Book Antiqua" w:eastAsia="Book Antiqua" w:hAnsi="Book Antiqua"/>
          <w:sz w:val="36"/>
          <w:szCs w:val="36"/>
        </w:rPr>
      </w:pPr>
      <w:r>
        <w:rPr>
          <w:rFonts w:ascii="Book Antiqua" w:eastAsia="Book Antiqua" w:hAnsi="Book Antiqua"/>
          <w:sz w:val="36"/>
          <w:szCs w:val="36"/>
        </w:rPr>
        <w:t xml:space="preserve">PROCESSO ADMINISTRATIVO </w:t>
      </w:r>
      <w:r w:rsidR="00507572">
        <w:rPr>
          <w:rFonts w:ascii="Book Antiqua" w:eastAsia="Book Antiqua" w:hAnsi="Book Antiqua"/>
          <w:sz w:val="36"/>
        </w:rPr>
        <w:t>Nº</w:t>
      </w:r>
      <w:r w:rsidR="00507572">
        <w:rPr>
          <w:rFonts w:ascii="Book Antiqua" w:eastAsia="Book Antiqua" w:hAnsi="Book Antiqua"/>
          <w:sz w:val="36"/>
          <w:szCs w:val="36"/>
        </w:rPr>
        <w:t xml:space="preserve"> </w:t>
      </w:r>
      <w:r w:rsidR="003006C0">
        <w:rPr>
          <w:rFonts w:ascii="Book Antiqua" w:eastAsia="Book Antiqua" w:hAnsi="Book Antiqua"/>
          <w:sz w:val="36"/>
          <w:szCs w:val="36"/>
        </w:rPr>
        <w:t>87/2018</w:t>
      </w:r>
    </w:p>
    <w:p w:rsidR="00316039" w:rsidRDefault="00316039" w:rsidP="00C11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335"/>
        <w:jc w:val="center"/>
        <w:rPr>
          <w:rFonts w:ascii="Book Antiqua" w:eastAsia="Book Antiqua" w:hAnsi="Book Antiqua"/>
          <w:sz w:val="36"/>
          <w:szCs w:val="36"/>
        </w:rPr>
      </w:pPr>
      <w:r w:rsidRPr="00EF7539">
        <w:rPr>
          <w:rFonts w:ascii="Book Antiqua" w:eastAsia="Book Antiqua" w:hAnsi="Book Antiqua"/>
          <w:sz w:val="36"/>
          <w:szCs w:val="36"/>
        </w:rPr>
        <w:t xml:space="preserve">PREGÃO PRESENCIAL </w:t>
      </w:r>
      <w:r>
        <w:rPr>
          <w:rFonts w:ascii="Book Antiqua" w:eastAsia="Book Antiqua" w:hAnsi="Book Antiqua"/>
          <w:sz w:val="36"/>
          <w:szCs w:val="36"/>
        </w:rPr>
        <w:t xml:space="preserve">N° </w:t>
      </w:r>
      <w:r w:rsidR="003006C0">
        <w:rPr>
          <w:rFonts w:ascii="Book Antiqua" w:eastAsia="Book Antiqua" w:hAnsi="Book Antiqua"/>
          <w:sz w:val="36"/>
          <w:szCs w:val="36"/>
        </w:rPr>
        <w:t>47/2018</w:t>
      </w:r>
    </w:p>
    <w:p w:rsidR="00316039" w:rsidRPr="00C110D4" w:rsidRDefault="00316039" w:rsidP="00C11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335"/>
        <w:jc w:val="center"/>
        <w:rPr>
          <w:rFonts w:ascii="Book Antiqua" w:eastAsia="Book Antiqua" w:hAnsi="Book Antiqua"/>
          <w:sz w:val="16"/>
          <w:szCs w:val="16"/>
        </w:rPr>
      </w:pPr>
    </w:p>
    <w:p w:rsidR="00316039" w:rsidRDefault="00AB43BC" w:rsidP="00C110D4">
      <w:pPr>
        <w:widowControl w:val="0"/>
        <w:tabs>
          <w:tab w:val="left" w:pos="3978"/>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 w:val="left" w:pos="12744"/>
        </w:tabs>
        <w:spacing w:after="0" w:line="240" w:lineRule="auto"/>
        <w:ind w:right="335"/>
        <w:jc w:val="center"/>
        <w:rPr>
          <w:rFonts w:ascii="Book Antiqua" w:eastAsia="Book Antiqua" w:hAnsi="Book Antiqua"/>
          <w:color w:val="000000"/>
          <w:sz w:val="40"/>
          <w:szCs w:val="40"/>
          <w:shd w:val="clear" w:color="auto" w:fill="FFFFFF"/>
        </w:rPr>
      </w:pPr>
      <w:r w:rsidRPr="00AB43BC">
        <w:rPr>
          <w:rFonts w:ascii="Book Antiqua" w:eastAsia="Book Antiqua" w:hAnsi="Book Antiqua"/>
          <w:color w:val="000000"/>
          <w:sz w:val="40"/>
          <w:szCs w:val="40"/>
          <w:shd w:val="clear" w:color="auto" w:fill="FFFFFF"/>
        </w:rPr>
        <w:t>MINUTA DO CONTRATO</w:t>
      </w:r>
    </w:p>
    <w:p w:rsidR="00AB43BC" w:rsidRPr="00AB43BC" w:rsidRDefault="00AB43BC" w:rsidP="00C110D4">
      <w:pPr>
        <w:widowControl w:val="0"/>
        <w:tabs>
          <w:tab w:val="left" w:pos="3978"/>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 w:val="left" w:pos="12744"/>
        </w:tabs>
        <w:spacing w:after="0" w:line="240" w:lineRule="auto"/>
        <w:ind w:right="335"/>
        <w:jc w:val="center"/>
        <w:rPr>
          <w:rFonts w:ascii="Book Antiqua" w:eastAsia="Book Antiqua" w:hAnsi="Book Antiqua"/>
          <w:color w:val="000000"/>
          <w:sz w:val="40"/>
          <w:szCs w:val="40"/>
          <w:shd w:val="clear" w:color="auto" w:fill="FFFFFF"/>
        </w:rPr>
      </w:pPr>
    </w:p>
    <w:p w:rsidR="00C110D4" w:rsidRPr="00C110D4" w:rsidRDefault="00C110D4" w:rsidP="00C110D4">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 w:val="left" w:pos="10620"/>
        </w:tabs>
        <w:autoSpaceDE w:val="0"/>
        <w:autoSpaceDN w:val="0"/>
        <w:adjustRightInd w:val="0"/>
        <w:spacing w:after="0" w:line="240" w:lineRule="auto"/>
        <w:jc w:val="both"/>
        <w:rPr>
          <w:rFonts w:ascii="Book Antiqua" w:hAnsi="Book Antiqua"/>
          <w:b/>
          <w:bCs/>
          <w:sz w:val="16"/>
          <w:szCs w:val="16"/>
        </w:rPr>
      </w:pPr>
    </w:p>
    <w:p w:rsidR="009440E1" w:rsidRPr="00454126" w:rsidRDefault="009440E1" w:rsidP="00C110D4">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 w:val="left" w:pos="10620"/>
        </w:tabs>
        <w:autoSpaceDE w:val="0"/>
        <w:autoSpaceDN w:val="0"/>
        <w:adjustRightInd w:val="0"/>
        <w:spacing w:after="0" w:line="240" w:lineRule="auto"/>
        <w:jc w:val="both"/>
        <w:rPr>
          <w:rFonts w:ascii="Book Antiqua" w:hAnsi="Book Antiqua"/>
        </w:rPr>
      </w:pPr>
      <w:r w:rsidRPr="00454126">
        <w:rPr>
          <w:rFonts w:ascii="Book Antiqua" w:hAnsi="Book Antiqua"/>
          <w:b/>
          <w:bCs/>
        </w:rPr>
        <w:t>CONTRATO Nº SAF</w:t>
      </w:r>
      <w:r w:rsidRPr="00454126">
        <w:rPr>
          <w:rFonts w:ascii="Book Antiqua" w:hAnsi="Book Antiqua"/>
          <w:b/>
          <w:bCs/>
          <w:position w:val="5"/>
        </w:rPr>
        <w:t>-</w:t>
      </w:r>
      <w:r w:rsidRPr="00454126">
        <w:rPr>
          <w:rFonts w:ascii="Book Antiqua" w:hAnsi="Book Antiqua"/>
          <w:b/>
          <w:bCs/>
        </w:rPr>
        <w:t>...</w:t>
      </w:r>
      <w:proofErr w:type="gramStart"/>
      <w:r w:rsidRPr="00454126">
        <w:rPr>
          <w:rFonts w:ascii="Book Antiqua" w:hAnsi="Book Antiqua"/>
          <w:b/>
          <w:bCs/>
        </w:rPr>
        <w:t>.....</w:t>
      </w:r>
      <w:proofErr w:type="gramEnd"/>
      <w:r w:rsidRPr="00454126">
        <w:rPr>
          <w:rFonts w:ascii="Book Antiqua" w:hAnsi="Book Antiqua"/>
          <w:b/>
          <w:bCs/>
        </w:rPr>
        <w:t>/</w:t>
      </w:r>
      <w:r w:rsidR="0055357F">
        <w:rPr>
          <w:rFonts w:ascii="Book Antiqua" w:hAnsi="Book Antiqua"/>
          <w:b/>
          <w:bCs/>
        </w:rPr>
        <w:t>2018</w:t>
      </w:r>
    </w:p>
    <w:p w:rsidR="009440E1" w:rsidRPr="006C74BF"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3968"/>
        <w:jc w:val="both"/>
        <w:rPr>
          <w:rFonts w:ascii="Book Antiqua" w:hAnsi="Book Antiqua"/>
          <w:b/>
          <w:bCs/>
        </w:rPr>
      </w:pPr>
      <w:r w:rsidRPr="006C74BF">
        <w:rPr>
          <w:rFonts w:ascii="Book Antiqua" w:hAnsi="Book Antiqua"/>
          <w:b/>
          <w:bCs/>
        </w:rPr>
        <w:t xml:space="preserve">CONTRATO DE </w:t>
      </w:r>
      <w:r w:rsidR="003942DA" w:rsidRPr="006C74BF">
        <w:rPr>
          <w:rFonts w:ascii="Book Antiqua" w:hAnsi="Book Antiqua" w:cs="Book Antiqua"/>
          <w:b/>
          <w:bCs/>
        </w:rPr>
        <w:t>PRESTAÇÃO</w:t>
      </w:r>
      <w:r w:rsidR="00AB43BC" w:rsidRPr="006C74BF">
        <w:rPr>
          <w:rFonts w:ascii="Book Antiqua" w:hAnsi="Book Antiqua" w:cs="Book Antiqua"/>
          <w:b/>
          <w:bCs/>
        </w:rPr>
        <w:t xml:space="preserve"> DE</w:t>
      </w:r>
      <w:r w:rsidR="003942DA" w:rsidRPr="006C74BF">
        <w:rPr>
          <w:rFonts w:ascii="Book Antiqua" w:hAnsi="Book Antiqua" w:cs="Arial"/>
          <w:b/>
        </w:rPr>
        <w:t xml:space="preserve"> SERVIÇOS DE</w:t>
      </w:r>
      <w:r w:rsidR="006C74BF" w:rsidRPr="006C74BF">
        <w:rPr>
          <w:rFonts w:ascii="Book Antiqua" w:hAnsi="Book Antiqua" w:cs="Arial"/>
          <w:b/>
        </w:rPr>
        <w:t xml:space="preserve"> MANUTENÇÃO PREDIAL E DE INFRAESTRUTURA, CONTEMPLANDO OS SERVIÇOS DE MANUTENÇÃO E REPAROS EM ELÉTRICA, CIVIL E HIDRÁULICA PARA ATENDER A </w:t>
      </w:r>
      <w:r w:rsidR="006C74BF" w:rsidRPr="006C74BF">
        <w:rPr>
          <w:rFonts w:ascii="Book Antiqua" w:hAnsi="Book Antiqua"/>
          <w:b/>
        </w:rPr>
        <w:t>ADMINISTRAÇÃO DIRETA, AUTÁRQUICA E FUNDACIONAL DO PODER EXECUTIVO DA PREFEITURA MUNICIPAL DE GASPAR</w:t>
      </w:r>
      <w:r w:rsidR="00566E2A" w:rsidRPr="006C74BF">
        <w:rPr>
          <w:rFonts w:ascii="Book Antiqua" w:hAnsi="Book Antiqua"/>
          <w:b/>
        </w:rPr>
        <w:t>,</w:t>
      </w:r>
      <w:r w:rsidR="00CD6189" w:rsidRPr="006C74BF">
        <w:rPr>
          <w:rFonts w:ascii="Book Antiqua" w:hAnsi="Book Antiqua"/>
          <w:b/>
        </w:rPr>
        <w:t xml:space="preserve"> </w:t>
      </w:r>
      <w:r w:rsidRPr="006C74BF">
        <w:rPr>
          <w:rFonts w:ascii="Book Antiqua" w:hAnsi="Book Antiqua"/>
          <w:b/>
          <w:bCs/>
        </w:rPr>
        <w:t>QUE ENTRE SI CELEBRAM O MUNICÍPIO DE GASPAR E A EMPRESA ...</w:t>
      </w:r>
    </w:p>
    <w:p w:rsidR="00AB43BC" w:rsidRPr="00454126" w:rsidRDefault="00AB43B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3968"/>
        <w:jc w:val="both"/>
        <w:rPr>
          <w:rFonts w:ascii="Book Antiqua" w:hAnsi="Book Antiqua"/>
          <w:b/>
          <w:bCs/>
        </w:rPr>
      </w:pPr>
    </w:p>
    <w:p w:rsidR="009440E1" w:rsidRPr="00C110D4"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firstLine="3968"/>
        <w:jc w:val="both"/>
        <w:rPr>
          <w:rFonts w:ascii="Book Antiqua" w:hAnsi="Book Antiqua"/>
          <w:b/>
          <w:bCs/>
          <w:sz w:val="16"/>
          <w:szCs w:val="16"/>
        </w:rPr>
      </w:pPr>
    </w:p>
    <w:p w:rsidR="009440E1" w:rsidRPr="00AB43BC" w:rsidRDefault="00316039" w:rsidP="008A4EF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spacing w:after="0" w:line="240" w:lineRule="auto"/>
        <w:ind w:left="56" w:firstLine="3911"/>
        <w:jc w:val="both"/>
        <w:rPr>
          <w:rFonts w:ascii="Book Antiqua" w:hAnsi="Book Antiqua"/>
        </w:rPr>
      </w:pPr>
      <w:r w:rsidRPr="00AB43BC">
        <w:rPr>
          <w:rFonts w:ascii="Book Antiqua" w:hAnsi="Book Antiqua" w:cs="Book Antiqua"/>
          <w:bCs/>
        </w:rPr>
        <w:t xml:space="preserve">O </w:t>
      </w:r>
      <w:r w:rsidRPr="00AB43BC">
        <w:rPr>
          <w:rFonts w:ascii="Book Antiqua" w:hAnsi="Book Antiqua" w:cs="Book Antiqua"/>
          <w:b/>
          <w:bCs/>
        </w:rPr>
        <w:t>MUNICÍPIO DE GASPAR</w:t>
      </w:r>
      <w:r w:rsidRPr="00AB43BC">
        <w:rPr>
          <w:rFonts w:ascii="Book Antiqua" w:hAnsi="Book Antiqua" w:cs="Book Antiqua"/>
        </w:rPr>
        <w:t>, Estado de Santa Catarina, com sede na Rua Coronel Aristiliano Ramos</w:t>
      </w:r>
      <w:r w:rsidR="00AB43BC">
        <w:rPr>
          <w:rFonts w:ascii="Book Antiqua" w:hAnsi="Book Antiqua" w:cs="Book Antiqua"/>
        </w:rPr>
        <w:t>,</w:t>
      </w:r>
      <w:r w:rsidRPr="00AB43BC">
        <w:rPr>
          <w:rFonts w:ascii="Book Antiqua" w:hAnsi="Book Antiqua" w:cs="Book Antiqua"/>
        </w:rPr>
        <w:t xml:space="preserve"> nº 435, Centro, inscrito no CNPJ sob nº 83.102.244/0001-02, neste ato representado pelo Prefeito, senhor KLEBER EDSON WAN-DALL</w:t>
      </w:r>
      <w:r w:rsidRPr="00AB43BC">
        <w:rPr>
          <w:rFonts w:ascii="Book Antiqua" w:hAnsi="Book Antiqua" w:cs="Book Antiqua"/>
          <w:bCs/>
        </w:rPr>
        <w:t xml:space="preserve">, </w:t>
      </w:r>
      <w:r w:rsidRPr="00AB43BC">
        <w:rPr>
          <w:rFonts w:ascii="Book Antiqua" w:hAnsi="Book Antiqua" w:cs="Book Antiqua"/>
        </w:rPr>
        <w:t xml:space="preserve">que este </w:t>
      </w:r>
      <w:r w:rsidR="00AB43BC" w:rsidRPr="00AB43BC">
        <w:rPr>
          <w:rFonts w:ascii="Book Antiqua" w:hAnsi="Book Antiqua" w:cs="Book Antiqua"/>
        </w:rPr>
        <w:t>subscreve</w:t>
      </w:r>
      <w:r w:rsidRPr="00AB43BC">
        <w:rPr>
          <w:rFonts w:ascii="Book Antiqua" w:hAnsi="Book Antiqua" w:cs="Book Antiqua"/>
        </w:rPr>
        <w:t xml:space="preserve"> daqui para frente denominado simplesmente CONTRATANTE, e a empresa </w:t>
      </w:r>
      <w:r w:rsidR="00AB43BC">
        <w:rPr>
          <w:rFonts w:ascii="Book Antiqua" w:hAnsi="Book Antiqua" w:cs="Book Antiqua"/>
        </w:rPr>
        <w:t>_____</w:t>
      </w:r>
      <w:r w:rsidRPr="00AB43BC">
        <w:rPr>
          <w:rFonts w:ascii="Book Antiqua" w:hAnsi="Book Antiqua" w:cs="Book Antiqua"/>
        </w:rPr>
        <w:t xml:space="preserve">, com sede na cidade de </w:t>
      </w:r>
      <w:r w:rsidR="00AB43BC">
        <w:rPr>
          <w:rFonts w:ascii="Book Antiqua" w:hAnsi="Book Antiqua" w:cs="Book Antiqua"/>
        </w:rPr>
        <w:t>_____</w:t>
      </w:r>
      <w:r w:rsidRPr="00AB43BC">
        <w:rPr>
          <w:rFonts w:ascii="Book Antiqua" w:hAnsi="Book Antiqua" w:cs="Book Antiqua"/>
        </w:rPr>
        <w:t xml:space="preserve">, Estado de </w:t>
      </w:r>
      <w:r w:rsidR="00AB43BC">
        <w:rPr>
          <w:rFonts w:ascii="Book Antiqua" w:hAnsi="Book Antiqua" w:cs="Book Antiqua"/>
        </w:rPr>
        <w:t>_____</w:t>
      </w:r>
      <w:r w:rsidRPr="00AB43BC">
        <w:rPr>
          <w:rFonts w:ascii="Book Antiqua" w:hAnsi="Book Antiqua" w:cs="Book Antiqua"/>
        </w:rPr>
        <w:t xml:space="preserve">, na </w:t>
      </w:r>
      <w:r w:rsidR="00AB43BC">
        <w:rPr>
          <w:rFonts w:ascii="Book Antiqua" w:hAnsi="Book Antiqua" w:cs="Book Antiqua"/>
        </w:rPr>
        <w:t>_____</w:t>
      </w:r>
      <w:r w:rsidRPr="00AB43BC">
        <w:rPr>
          <w:rFonts w:ascii="Book Antiqua" w:hAnsi="Book Antiqua" w:cs="Book Antiqua"/>
        </w:rPr>
        <w:t xml:space="preserve">, nº </w:t>
      </w:r>
      <w:r w:rsidR="00AB43BC">
        <w:rPr>
          <w:rFonts w:ascii="Book Antiqua" w:hAnsi="Book Antiqua" w:cs="Book Antiqua"/>
        </w:rPr>
        <w:t>_____</w:t>
      </w:r>
      <w:r w:rsidRPr="00AB43BC">
        <w:rPr>
          <w:rFonts w:ascii="Book Antiqua" w:hAnsi="Book Antiqua" w:cs="Book Antiqua"/>
        </w:rPr>
        <w:t xml:space="preserve"> - Bairro </w:t>
      </w:r>
      <w:r w:rsidR="00AB43BC">
        <w:rPr>
          <w:rFonts w:ascii="Book Antiqua" w:hAnsi="Book Antiqua" w:cs="Book Antiqua"/>
        </w:rPr>
        <w:t>_____</w:t>
      </w:r>
      <w:r w:rsidRPr="00AB43BC">
        <w:rPr>
          <w:rFonts w:ascii="Book Antiqua" w:hAnsi="Book Antiqua" w:cs="Book Antiqua"/>
        </w:rPr>
        <w:t xml:space="preserve">, inscrita no CNPJ sob o nº </w:t>
      </w:r>
      <w:r w:rsidR="00AB43BC">
        <w:rPr>
          <w:rFonts w:ascii="Book Antiqua" w:hAnsi="Book Antiqua" w:cs="Book Antiqua"/>
        </w:rPr>
        <w:t>_____</w:t>
      </w:r>
      <w:r w:rsidRPr="00AB43BC">
        <w:rPr>
          <w:rFonts w:ascii="Book Antiqua" w:hAnsi="Book Antiqua" w:cs="Book Antiqua"/>
        </w:rPr>
        <w:t xml:space="preserve">, neste </w:t>
      </w:r>
      <w:proofErr w:type="gramStart"/>
      <w:r w:rsidRPr="00AB43BC">
        <w:rPr>
          <w:rFonts w:ascii="Book Antiqua" w:hAnsi="Book Antiqua" w:cs="Book Antiqua"/>
        </w:rPr>
        <w:t>ato representada</w:t>
      </w:r>
      <w:proofErr w:type="gramEnd"/>
      <w:r w:rsidRPr="00AB43BC">
        <w:rPr>
          <w:rFonts w:ascii="Book Antiqua" w:hAnsi="Book Antiqua" w:cs="Book Antiqua"/>
        </w:rPr>
        <w:t xml:space="preserve"> pelo senhor </w:t>
      </w:r>
      <w:r w:rsidR="00AB43BC">
        <w:rPr>
          <w:rFonts w:ascii="Book Antiqua" w:hAnsi="Book Antiqua" w:cs="Book Antiqua"/>
        </w:rPr>
        <w:t>_____</w:t>
      </w:r>
      <w:r w:rsidRPr="00AB43BC">
        <w:rPr>
          <w:rFonts w:ascii="Book Antiqua" w:hAnsi="Book Antiqua" w:cs="Book Antiqua"/>
        </w:rPr>
        <w:t>, portador do CPF nº</w:t>
      </w:r>
      <w:r w:rsidR="000C23C2">
        <w:rPr>
          <w:rFonts w:ascii="Book Antiqua" w:hAnsi="Book Antiqua" w:cs="Book Antiqua"/>
        </w:rPr>
        <w:t xml:space="preserve"> </w:t>
      </w:r>
      <w:r w:rsidR="00AB43BC">
        <w:rPr>
          <w:rFonts w:ascii="Book Antiqua" w:hAnsi="Book Antiqua" w:cs="Book Antiqua"/>
        </w:rPr>
        <w:t>_____</w:t>
      </w:r>
      <w:r w:rsidRPr="00AB43BC">
        <w:rPr>
          <w:rFonts w:ascii="Book Antiqua" w:hAnsi="Book Antiqua" w:cs="Book Antiqua"/>
        </w:rPr>
        <w:t xml:space="preserve">, que também subscreve, doravante denominada de CONTRATADA, devidamente autorizado nos autos do </w:t>
      </w:r>
      <w:r w:rsidRPr="00AB43BC">
        <w:rPr>
          <w:rFonts w:ascii="Book Antiqua" w:hAnsi="Book Antiqua" w:cs="Book Antiqua"/>
          <w:bCs/>
        </w:rPr>
        <w:t xml:space="preserve">Processo de Licitação - Pregão Presencial </w:t>
      </w:r>
      <w:r w:rsidR="009440E1" w:rsidRPr="00AB43BC">
        <w:rPr>
          <w:rFonts w:ascii="Book Antiqua" w:hAnsi="Book Antiqua"/>
          <w:bCs/>
        </w:rPr>
        <w:t xml:space="preserve">nº </w:t>
      </w:r>
      <w:r w:rsidR="003006C0">
        <w:rPr>
          <w:rFonts w:ascii="Book Antiqua" w:hAnsi="Book Antiqua"/>
          <w:bCs/>
        </w:rPr>
        <w:t>47/2018</w:t>
      </w:r>
      <w:r w:rsidR="009440E1" w:rsidRPr="00AB43BC">
        <w:rPr>
          <w:rFonts w:ascii="Book Antiqua" w:hAnsi="Book Antiqua"/>
          <w:bCs/>
        </w:rPr>
        <w:t xml:space="preserve">, </w:t>
      </w:r>
      <w:r w:rsidR="009440E1" w:rsidRPr="00AB43BC">
        <w:rPr>
          <w:rFonts w:ascii="Book Antiqua" w:hAnsi="Book Antiqua"/>
        </w:rPr>
        <w:t>têm entre si justo e contratado o que segue:</w:t>
      </w:r>
    </w:p>
    <w:p w:rsidR="009440E1" w:rsidRPr="00C110D4"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sz w:val="16"/>
          <w:szCs w:val="16"/>
        </w:rPr>
      </w:pPr>
    </w:p>
    <w:p w:rsidR="009440E1" w:rsidRPr="00454126"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54126">
        <w:rPr>
          <w:rFonts w:ascii="Book Antiqua" w:hAnsi="Book Antiqua"/>
          <w:b/>
          <w:bCs/>
        </w:rPr>
        <w:t>1</w:t>
      </w:r>
      <w:r w:rsidR="00C617B9">
        <w:rPr>
          <w:rFonts w:ascii="Book Antiqua" w:hAnsi="Book Antiqua"/>
          <w:b/>
          <w:bCs/>
        </w:rPr>
        <w:t>.</w:t>
      </w:r>
      <w:r w:rsidRPr="00454126">
        <w:rPr>
          <w:rFonts w:ascii="Book Antiqua" w:hAnsi="Book Antiqua"/>
          <w:b/>
          <w:bCs/>
        </w:rPr>
        <w:t xml:space="preserve"> OBJETO DO CONTRATO</w:t>
      </w:r>
    </w:p>
    <w:p w:rsidR="009440E1"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54126">
        <w:rPr>
          <w:rFonts w:ascii="Book Antiqua" w:hAnsi="Book Antiqua"/>
        </w:rPr>
        <w:t xml:space="preserve">1.1 Constitui objeto deste Contrato </w:t>
      </w:r>
      <w:r w:rsidR="000C23C2">
        <w:rPr>
          <w:rFonts w:ascii="Book Antiqua" w:hAnsi="Book Antiqua"/>
        </w:rPr>
        <w:t xml:space="preserve">as </w:t>
      </w:r>
      <w:r w:rsidR="0024571E" w:rsidRPr="008A0618">
        <w:rPr>
          <w:rFonts w:ascii="Book Antiqua" w:hAnsi="Book Antiqua" w:cs="Arial"/>
          <w:i/>
        </w:rPr>
        <w:t xml:space="preserve">Registro de Preços para futura e eventual contratação de empresa especializada em execução de serviços de manutenção predial, contemplando os serviços de manutenção elétrica, civil e hidráulica para atender a </w:t>
      </w:r>
      <w:r w:rsidR="0024571E" w:rsidRPr="008A0618">
        <w:rPr>
          <w:rFonts w:ascii="Book Antiqua" w:hAnsi="Book Antiqua"/>
          <w:i/>
        </w:rPr>
        <w:t>Administração Direta, Autárquica e Fundacional do Poder Executivo da Prefeitura Municipal de Gaspar</w:t>
      </w:r>
      <w:r w:rsidRPr="00454126">
        <w:rPr>
          <w:rFonts w:ascii="Book Antiqua" w:hAnsi="Book Antiqua"/>
        </w:rPr>
        <w:t xml:space="preserve">, com as características </w:t>
      </w:r>
      <w:r w:rsidR="000F2AF5" w:rsidRPr="00454126">
        <w:rPr>
          <w:rFonts w:ascii="Book Antiqua" w:hAnsi="Book Antiqua"/>
        </w:rPr>
        <w:t>e quantidades assim especificada</w:t>
      </w:r>
      <w:r w:rsidRPr="00454126">
        <w:rPr>
          <w:rFonts w:ascii="Book Antiqua" w:hAnsi="Book Antiqua"/>
        </w:rPr>
        <w:t>s:</w:t>
      </w:r>
      <w:r w:rsidR="000977D9">
        <w:rPr>
          <w:rFonts w:ascii="Book Antiqua" w:hAnsi="Book Antiqua"/>
        </w:rPr>
        <w:t xml:space="preserve"> </w:t>
      </w:r>
    </w:p>
    <w:p w:rsidR="00454126" w:rsidRPr="00C110D4" w:rsidRDefault="00454126"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z w:val="16"/>
          <w:szCs w:val="16"/>
        </w:rPr>
      </w:pPr>
    </w:p>
    <w:p w:rsidR="009440E1" w:rsidRPr="000C23C2"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i/>
        </w:rPr>
      </w:pPr>
      <w:proofErr w:type="gramStart"/>
      <w:r w:rsidRPr="000C23C2">
        <w:rPr>
          <w:rFonts w:ascii="Book Antiqua" w:hAnsi="Book Antiqua"/>
          <w:i/>
        </w:rPr>
        <w:t>............</w:t>
      </w:r>
      <w:proofErr w:type="gramEnd"/>
      <w:r w:rsidRPr="000C23C2">
        <w:rPr>
          <w:rFonts w:ascii="Book Antiqua" w:hAnsi="Book Antiqua"/>
          <w:i/>
        </w:rPr>
        <w:t>(descritivo dos itens).........</w:t>
      </w:r>
    </w:p>
    <w:p w:rsidR="009440E1"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z w:val="16"/>
          <w:szCs w:val="16"/>
          <w:shd w:val="clear" w:color="auto" w:fill="FFFFFF"/>
        </w:rPr>
      </w:pPr>
    </w:p>
    <w:p w:rsidR="000C23C2" w:rsidRPr="00C110D4" w:rsidRDefault="000C23C2"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z w:val="16"/>
          <w:szCs w:val="16"/>
          <w:shd w:val="clear" w:color="auto" w:fill="FFFFFF"/>
        </w:rPr>
      </w:pPr>
    </w:p>
    <w:p w:rsidR="009440E1" w:rsidRPr="002F37D3" w:rsidRDefault="00454126"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2F37D3">
        <w:rPr>
          <w:rFonts w:ascii="Book Antiqua" w:hAnsi="Book Antiqua"/>
          <w:shd w:val="clear" w:color="auto" w:fill="FFFFFF"/>
        </w:rPr>
        <w:t xml:space="preserve">1.2 </w:t>
      </w:r>
      <w:r w:rsidR="001B5C90" w:rsidRPr="002F37D3">
        <w:rPr>
          <w:rFonts w:ascii="Book Antiqua" w:hAnsi="Book Antiqua"/>
          <w:shd w:val="clear" w:color="auto" w:fill="FFFFFF"/>
        </w:rPr>
        <w:t xml:space="preserve">A forma de fornecimento do objeto deste contrato é </w:t>
      </w:r>
      <w:r w:rsidR="007E4353" w:rsidRPr="002F37D3">
        <w:rPr>
          <w:rFonts w:ascii="Book Antiqua" w:hAnsi="Book Antiqua"/>
        </w:rPr>
        <w:t>PARCELADA</w:t>
      </w:r>
      <w:r w:rsidR="001B5C90" w:rsidRPr="002F37D3">
        <w:rPr>
          <w:rFonts w:ascii="Book Antiqua" w:hAnsi="Book Antiqua"/>
        </w:rPr>
        <w:t>.</w:t>
      </w:r>
    </w:p>
    <w:p w:rsidR="009440E1" w:rsidRPr="00C110D4"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z w:val="16"/>
          <w:szCs w:val="16"/>
        </w:rPr>
      </w:pPr>
    </w:p>
    <w:p w:rsidR="009440E1" w:rsidRPr="00454126"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hd w:val="clear" w:color="auto" w:fill="FFFF00"/>
        </w:rPr>
      </w:pPr>
      <w:r w:rsidRPr="00454126">
        <w:rPr>
          <w:rFonts w:ascii="Book Antiqua" w:hAnsi="Book Antiqua"/>
          <w:u w:val="single"/>
        </w:rPr>
        <w:t>Parágrafo Único</w:t>
      </w:r>
      <w:r w:rsidRPr="00454126">
        <w:rPr>
          <w:rFonts w:ascii="Book Antiqua" w:hAnsi="Book Antiqua"/>
        </w:rPr>
        <w:t xml:space="preserve">: O presente Contrato, assim como a licitação da qual decorreu, não obriga o Município à aquisição de todos os objetos nas quantidades acima indicadas, sendo solicitados de acordo com as necessidades da Administração. </w:t>
      </w:r>
    </w:p>
    <w:p w:rsidR="009440E1" w:rsidRPr="00C110D4"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z w:val="16"/>
          <w:szCs w:val="16"/>
        </w:rPr>
      </w:pPr>
    </w:p>
    <w:p w:rsidR="009440E1" w:rsidRPr="00454126"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454126">
        <w:rPr>
          <w:rFonts w:ascii="Book Antiqua" w:hAnsi="Book Antiqua"/>
          <w:b/>
          <w:bCs/>
        </w:rPr>
        <w:t>2</w:t>
      </w:r>
      <w:r w:rsidR="00C617B9">
        <w:rPr>
          <w:rFonts w:ascii="Book Antiqua" w:hAnsi="Book Antiqua"/>
          <w:b/>
          <w:bCs/>
        </w:rPr>
        <w:t>.</w:t>
      </w:r>
      <w:r w:rsidRPr="00454126">
        <w:rPr>
          <w:rFonts w:ascii="Book Antiqua" w:hAnsi="Book Antiqua"/>
          <w:b/>
          <w:bCs/>
        </w:rPr>
        <w:t xml:space="preserve"> DOCUMENTOS INTEGRANTES</w:t>
      </w:r>
    </w:p>
    <w:p w:rsidR="009440E1" w:rsidRPr="00454126"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54126">
        <w:rPr>
          <w:rFonts w:ascii="Book Antiqua" w:hAnsi="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9440E1" w:rsidRPr="00454126" w:rsidRDefault="009440E1" w:rsidP="000C23C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54126">
        <w:rPr>
          <w:rFonts w:ascii="Book Antiqua" w:hAnsi="Book Antiqua"/>
        </w:rPr>
        <w:t xml:space="preserve">a) Edital de Pregão Presencial nº </w:t>
      </w:r>
      <w:r w:rsidR="003006C0">
        <w:rPr>
          <w:rFonts w:ascii="Book Antiqua" w:hAnsi="Book Antiqua"/>
        </w:rPr>
        <w:t>47/2018</w:t>
      </w:r>
      <w:r w:rsidR="00316039">
        <w:rPr>
          <w:rFonts w:ascii="Book Antiqua" w:hAnsi="Book Antiqua"/>
          <w:b/>
          <w:bCs/>
        </w:rPr>
        <w:t xml:space="preserve"> </w:t>
      </w:r>
      <w:r w:rsidRPr="00454126">
        <w:rPr>
          <w:rFonts w:ascii="Book Antiqua" w:hAnsi="Book Antiqua"/>
        </w:rPr>
        <w:t>e seus Anexos;</w:t>
      </w:r>
    </w:p>
    <w:p w:rsidR="009440E1" w:rsidRPr="00454126" w:rsidRDefault="009440E1" w:rsidP="000C23C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54126">
        <w:rPr>
          <w:rFonts w:ascii="Book Antiqua" w:hAnsi="Book Antiqua"/>
        </w:rPr>
        <w:t xml:space="preserve">b) Proposta de Preços da </w:t>
      </w:r>
      <w:r w:rsidRPr="000C23C2">
        <w:rPr>
          <w:rFonts w:ascii="Book Antiqua" w:hAnsi="Book Antiqua"/>
        </w:rPr>
        <w:t>CONTRATADA.</w:t>
      </w:r>
    </w:p>
    <w:p w:rsidR="009440E1" w:rsidRPr="00454126"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54126">
        <w:rPr>
          <w:rFonts w:ascii="Book Antiqua" w:hAnsi="Book Antiqua"/>
        </w:rPr>
        <w:t>2.2 Os documentos referidos no item 2.1, são considerados suficientes para, em complemento a este Contrato, definir a sua extensão e, desta forma, reger a execução do objeto contratado.</w:t>
      </w:r>
    </w:p>
    <w:p w:rsidR="009566BC" w:rsidRDefault="009566BC" w:rsidP="008A4EF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spacing w:after="0" w:line="240" w:lineRule="auto"/>
        <w:jc w:val="both"/>
        <w:rPr>
          <w:rFonts w:ascii="Book Antiqua" w:hAnsi="Book Antiqua"/>
          <w:b/>
          <w:bCs/>
        </w:rPr>
      </w:pPr>
    </w:p>
    <w:p w:rsidR="009440E1" w:rsidRPr="00D72BD1" w:rsidRDefault="009440E1" w:rsidP="008A4EF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spacing w:after="0" w:line="240" w:lineRule="auto"/>
        <w:jc w:val="both"/>
        <w:rPr>
          <w:rFonts w:ascii="Book Antiqua" w:hAnsi="Book Antiqua"/>
          <w:b/>
          <w:bCs/>
          <w:color w:val="000000"/>
        </w:rPr>
      </w:pPr>
      <w:r w:rsidRPr="00D72BD1">
        <w:rPr>
          <w:rFonts w:ascii="Book Antiqua" w:hAnsi="Book Antiqua"/>
          <w:b/>
          <w:bCs/>
          <w:color w:val="000000"/>
        </w:rPr>
        <w:t>3</w:t>
      </w:r>
      <w:r w:rsidR="00C617B9" w:rsidRPr="00D72BD1">
        <w:rPr>
          <w:rFonts w:ascii="Book Antiqua" w:hAnsi="Book Antiqua"/>
          <w:b/>
          <w:bCs/>
          <w:color w:val="000000"/>
        </w:rPr>
        <w:t>.</w:t>
      </w:r>
      <w:r w:rsidRPr="00D72BD1">
        <w:rPr>
          <w:rFonts w:ascii="Book Antiqua" w:hAnsi="Book Antiqua"/>
          <w:b/>
          <w:bCs/>
          <w:color w:val="000000"/>
        </w:rPr>
        <w:t xml:space="preserve"> DOS PRAZOS DO CONTRATO</w:t>
      </w:r>
    </w:p>
    <w:p w:rsidR="00B40A10" w:rsidRPr="00AC026F" w:rsidRDefault="00B40A10" w:rsidP="00B40A1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Book Antiqua" w:hAnsi="Book Antiqua"/>
          <w:color w:val="FF0000"/>
          <w:shd w:val="clear" w:color="auto" w:fill="FFFFFF"/>
        </w:rPr>
      </w:pPr>
      <w:r w:rsidRPr="00AC026F">
        <w:rPr>
          <w:rFonts w:ascii="Book Antiqua" w:hAnsi="Book Antiqua"/>
          <w:shd w:val="clear" w:color="auto" w:fill="FFFFFF"/>
        </w:rPr>
        <w:t>3.1 O</w:t>
      </w:r>
      <w:r w:rsidRPr="00AC026F">
        <w:rPr>
          <w:rFonts w:ascii="Book Antiqua" w:hAnsi="Book Antiqua"/>
        </w:rPr>
        <w:t xml:space="preserve"> prazo de vigência do Contrato </w:t>
      </w:r>
      <w:r>
        <w:rPr>
          <w:rFonts w:ascii="Book Antiqua" w:hAnsi="Book Antiqua"/>
        </w:rPr>
        <w:t>será de 12 (doze) meses</w:t>
      </w:r>
      <w:r w:rsidRPr="00AC026F">
        <w:rPr>
          <w:rFonts w:ascii="Book Antiqua" w:hAnsi="Book Antiqua"/>
        </w:rPr>
        <w:t>, a contar da data de sua assinatura, podendo ser prorrogado nos termos da legislação.</w:t>
      </w:r>
    </w:p>
    <w:p w:rsidR="00B40A10" w:rsidRDefault="00B40A10" w:rsidP="00B40A10">
      <w:pPr>
        <w:widowControl w:val="0"/>
        <w:tabs>
          <w:tab w:val="left" w:pos="538"/>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bCs/>
        </w:rPr>
      </w:pPr>
      <w:r>
        <w:rPr>
          <w:rFonts w:ascii="Book Antiqua" w:hAnsi="Book Antiqua"/>
        </w:rPr>
        <w:t>3</w:t>
      </w:r>
      <w:r w:rsidRPr="00A910B1">
        <w:rPr>
          <w:rFonts w:ascii="Book Antiqua" w:hAnsi="Book Antiqua"/>
        </w:rPr>
        <w:t>.</w:t>
      </w:r>
      <w:r>
        <w:rPr>
          <w:rFonts w:ascii="Book Antiqua" w:hAnsi="Book Antiqua"/>
        </w:rPr>
        <w:t>2</w:t>
      </w:r>
      <w:r w:rsidRPr="00A910B1">
        <w:rPr>
          <w:rFonts w:ascii="Book Antiqua" w:hAnsi="Book Antiqua"/>
        </w:rPr>
        <w:t xml:space="preserve"> </w:t>
      </w:r>
      <w:r w:rsidRPr="00566B66">
        <w:rPr>
          <w:rFonts w:ascii="Book Antiqua" w:hAnsi="Book Antiqua"/>
        </w:rPr>
        <w:t>Após o encaminhamento e o recebime</w:t>
      </w:r>
      <w:r>
        <w:rPr>
          <w:rFonts w:ascii="Book Antiqua" w:hAnsi="Book Antiqua"/>
        </w:rPr>
        <w:t>nto por parte do fornecedor da Ordem de Fornecimento</w:t>
      </w:r>
      <w:r w:rsidRPr="00566B66">
        <w:rPr>
          <w:rFonts w:ascii="Book Antiqua" w:hAnsi="Book Antiqua"/>
        </w:rPr>
        <w:t xml:space="preserve">, </w:t>
      </w:r>
      <w:r>
        <w:rPr>
          <w:rFonts w:ascii="Book Antiqua" w:eastAsia="Book Antiqua" w:hAnsi="Book Antiqua"/>
          <w:shd w:val="clear" w:color="auto" w:fill="FFFFFF"/>
        </w:rPr>
        <w:t xml:space="preserve">os </w:t>
      </w:r>
      <w:r w:rsidR="000C23C2">
        <w:rPr>
          <w:rFonts w:ascii="Book Antiqua" w:eastAsia="Book Antiqua" w:hAnsi="Book Antiqua"/>
          <w:shd w:val="clear" w:color="auto" w:fill="FFFFFF"/>
        </w:rPr>
        <w:t>serviços</w:t>
      </w:r>
      <w:r>
        <w:rPr>
          <w:rFonts w:ascii="Book Antiqua" w:eastAsia="Book Antiqua" w:hAnsi="Book Antiqua"/>
          <w:shd w:val="clear" w:color="auto" w:fill="FFFFFF"/>
        </w:rPr>
        <w:t xml:space="preserve"> licitados deverão ser </w:t>
      </w:r>
      <w:r w:rsidR="000C23C2">
        <w:rPr>
          <w:rFonts w:ascii="Book Antiqua" w:eastAsia="Book Antiqua" w:hAnsi="Book Antiqua"/>
          <w:shd w:val="clear" w:color="auto" w:fill="FFFFFF"/>
        </w:rPr>
        <w:t>prestados</w:t>
      </w:r>
      <w:r>
        <w:rPr>
          <w:rFonts w:ascii="Book Antiqua" w:eastAsia="Book Antiqua" w:hAnsi="Book Antiqua"/>
          <w:shd w:val="clear" w:color="auto" w:fill="FFFFFF"/>
        </w:rPr>
        <w:t xml:space="preserve"> </w:t>
      </w:r>
      <w:r w:rsidR="000C23C2" w:rsidRPr="00E75719">
        <w:rPr>
          <w:rFonts w:ascii="Book Antiqua" w:hAnsi="Book Antiqua" w:cs="Book Antiqua"/>
        </w:rPr>
        <w:t xml:space="preserve">no prazo máximo de </w:t>
      </w:r>
      <w:r w:rsidR="000C23C2" w:rsidRPr="000C23C2">
        <w:rPr>
          <w:rFonts w:ascii="Book Antiqua" w:hAnsi="Book Antiqua" w:cs="Book Antiqua"/>
          <w:bCs/>
          <w:shd w:val="clear" w:color="auto" w:fill="FFFFFF"/>
        </w:rPr>
        <w:t>24 (vinte e quatro) horas</w:t>
      </w:r>
      <w:r w:rsidRPr="000C23C2">
        <w:rPr>
          <w:rFonts w:ascii="Book Antiqua" w:hAnsi="Book Antiqua"/>
          <w:bCs/>
        </w:rPr>
        <w:t>.</w:t>
      </w:r>
    </w:p>
    <w:p w:rsidR="00430820" w:rsidRPr="00144519" w:rsidRDefault="00430820" w:rsidP="008A4EFE">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b/>
          <w:sz w:val="22"/>
        </w:rPr>
      </w:pPr>
    </w:p>
    <w:p w:rsidR="009440E1" w:rsidRDefault="009440E1" w:rsidP="008A4EF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4</w:t>
      </w:r>
      <w:r w:rsidR="00C617B9">
        <w:rPr>
          <w:rFonts w:ascii="Book Antiqua" w:hAnsi="Book Antiqua"/>
          <w:b/>
          <w:bCs/>
        </w:rPr>
        <w:t>.</w:t>
      </w:r>
      <w:r w:rsidRPr="00B378F0">
        <w:rPr>
          <w:rFonts w:ascii="Book Antiqua" w:hAnsi="Book Antiqua"/>
          <w:b/>
          <w:bCs/>
        </w:rPr>
        <w:t xml:space="preserve"> PREÇO</w:t>
      </w:r>
      <w:r w:rsidR="000977D9">
        <w:rPr>
          <w:rFonts w:ascii="Book Antiqua" w:hAnsi="Book Antiqua"/>
          <w:b/>
          <w:bCs/>
        </w:rPr>
        <w:t xml:space="preserve">, </w:t>
      </w:r>
      <w:r w:rsidR="000977D9" w:rsidRPr="00B378F0">
        <w:rPr>
          <w:rFonts w:ascii="Book Antiqua" w:hAnsi="Book Antiqua"/>
          <w:b/>
          <w:bCs/>
        </w:rPr>
        <w:t>CONDIÇÕES E FORMA DE PAGAMENTO</w:t>
      </w:r>
    </w:p>
    <w:p w:rsidR="000977D9" w:rsidRPr="006106C7" w:rsidRDefault="000977D9" w:rsidP="000977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Pr>
          <w:rFonts w:ascii="Book Antiqua" w:hAnsi="Book Antiqua"/>
          <w:bCs/>
        </w:rPr>
        <w:t>4</w:t>
      </w:r>
      <w:r w:rsidRPr="006106C7">
        <w:rPr>
          <w:rFonts w:ascii="Book Antiqua" w:hAnsi="Book Antiqua"/>
          <w:bCs/>
        </w:rPr>
        <w:t xml:space="preserve">.1 O pagamento será efetuado </w:t>
      </w:r>
      <w:r w:rsidRPr="006106C7">
        <w:rPr>
          <w:rFonts w:ascii="Book Antiqua" w:hAnsi="Book Antiqua"/>
          <w:bCs/>
          <w:i/>
        </w:rPr>
        <w:t>em até 15 (quinze) dias</w:t>
      </w:r>
      <w:r w:rsidRPr="006106C7">
        <w:rPr>
          <w:rFonts w:ascii="Book Antiqua" w:hAnsi="Book Antiqua"/>
          <w:bCs/>
        </w:rPr>
        <w:t>, contados a partir do recebimento da prestação do serviço, mediante a apresentação da Nota Fiscal/Fatura devidamente atestada pelo responsável do setor requerente.</w:t>
      </w:r>
    </w:p>
    <w:p w:rsidR="000977D9" w:rsidRDefault="000977D9" w:rsidP="000977D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jc w:val="both"/>
        <w:rPr>
          <w:rFonts w:ascii="Book Antiqua" w:hAnsi="Book Antiqua"/>
        </w:rPr>
      </w:pPr>
      <w:r>
        <w:rPr>
          <w:rFonts w:ascii="Book Antiqua" w:hAnsi="Book Antiqua"/>
        </w:rPr>
        <w:t>4</w:t>
      </w:r>
      <w:r w:rsidRPr="00B378F0">
        <w:rPr>
          <w:rFonts w:ascii="Book Antiqua" w:hAnsi="Book Antiqua"/>
        </w:rPr>
        <w:t>.2 Para fazer jus ao pagamento, a empresa deverá apresentar, juntamen</w:t>
      </w:r>
      <w:r>
        <w:rPr>
          <w:rFonts w:ascii="Book Antiqua" w:hAnsi="Book Antiqua"/>
        </w:rPr>
        <w:t xml:space="preserve">te com os seguintes documentos de cobrança: </w:t>
      </w:r>
    </w:p>
    <w:p w:rsidR="000977D9" w:rsidRPr="000A0BB8" w:rsidRDefault="000977D9" w:rsidP="000977D9">
      <w:pPr>
        <w:suppressAutoHyphens/>
        <w:spacing w:after="0" w:line="240" w:lineRule="auto"/>
        <w:jc w:val="both"/>
        <w:rPr>
          <w:rFonts w:ascii="Book Antiqua" w:hAnsi="Book Antiqua" w:cs="Arial"/>
        </w:rPr>
      </w:pPr>
      <w:r>
        <w:rPr>
          <w:rFonts w:ascii="Book Antiqua" w:hAnsi="Book Antiqua" w:cs="Arial"/>
        </w:rPr>
        <w:t xml:space="preserve">- </w:t>
      </w:r>
      <w:r w:rsidRPr="000A0BB8">
        <w:rPr>
          <w:rFonts w:ascii="Book Antiqua" w:hAnsi="Book Antiqua" w:cs="Arial"/>
        </w:rPr>
        <w:t>Certidão Negativa de Débitos relativos a Créditos Tributários Federais e à Dívida Ativa da União (CND), ou contribuinte que possuir a Certidão Específica Previdenciária e a Certidão Conjunta PGFN/RFB, dentro do período de validade nelas indicados, poderá apresentá-las conjuntamente;</w:t>
      </w:r>
    </w:p>
    <w:p w:rsidR="000977D9" w:rsidRPr="000A0BB8" w:rsidRDefault="000977D9" w:rsidP="000977D9">
      <w:pPr>
        <w:suppressAutoHyphens/>
        <w:spacing w:after="0" w:line="240" w:lineRule="auto"/>
        <w:jc w:val="both"/>
        <w:rPr>
          <w:rFonts w:ascii="Book Antiqua" w:hAnsi="Book Antiqua" w:cs="Arial"/>
        </w:rPr>
      </w:pPr>
      <w:r>
        <w:rPr>
          <w:rFonts w:ascii="Book Antiqua" w:hAnsi="Book Antiqua" w:cs="Arial"/>
        </w:rPr>
        <w:t xml:space="preserve">- </w:t>
      </w:r>
      <w:r w:rsidRPr="000A0BB8">
        <w:rPr>
          <w:rFonts w:ascii="Book Antiqua" w:hAnsi="Book Antiqua" w:cs="Arial"/>
        </w:rPr>
        <w:t>Certidão de Regularidade Fiscal relativa ao Fundo de Garantia por Tempo de Serviço – CRF/FGTS;</w:t>
      </w:r>
    </w:p>
    <w:p w:rsidR="000977D9" w:rsidRPr="000A0BB8" w:rsidRDefault="000977D9" w:rsidP="000977D9">
      <w:pPr>
        <w:suppressAutoHyphens/>
        <w:spacing w:after="0" w:line="240" w:lineRule="auto"/>
        <w:jc w:val="both"/>
        <w:rPr>
          <w:rFonts w:ascii="Book Antiqua" w:hAnsi="Book Antiqua" w:cs="Arial"/>
        </w:rPr>
      </w:pPr>
      <w:r>
        <w:rPr>
          <w:rFonts w:ascii="Book Antiqua" w:hAnsi="Book Antiqua" w:cs="Arial"/>
        </w:rPr>
        <w:t xml:space="preserve">- </w:t>
      </w:r>
      <w:r w:rsidRPr="000A0BB8">
        <w:rPr>
          <w:rFonts w:ascii="Book Antiqua" w:hAnsi="Book Antiqua" w:cs="Arial"/>
        </w:rPr>
        <w:t>Certidão Negativa de Débitos Estadual, de Santa Catarina e do Estado sede da empresa;</w:t>
      </w:r>
    </w:p>
    <w:p w:rsidR="000977D9" w:rsidRPr="000A0BB8" w:rsidRDefault="000977D9" w:rsidP="000977D9">
      <w:pPr>
        <w:suppressAutoHyphens/>
        <w:spacing w:after="0" w:line="240" w:lineRule="auto"/>
        <w:jc w:val="both"/>
        <w:rPr>
          <w:rFonts w:ascii="Book Antiqua" w:hAnsi="Book Antiqua" w:cs="Arial"/>
        </w:rPr>
      </w:pPr>
      <w:r>
        <w:rPr>
          <w:rFonts w:ascii="Book Antiqua" w:hAnsi="Book Antiqua" w:cs="Arial"/>
        </w:rPr>
        <w:t xml:space="preserve">- </w:t>
      </w:r>
      <w:r w:rsidRPr="000A0BB8">
        <w:rPr>
          <w:rFonts w:ascii="Book Antiqua" w:hAnsi="Book Antiqua" w:cs="Arial"/>
        </w:rPr>
        <w:t>Certidão Negativa de Débitos Municipal, do Município sede da empresa;</w:t>
      </w:r>
    </w:p>
    <w:p w:rsidR="000977D9" w:rsidRPr="000A0BB8" w:rsidRDefault="000977D9" w:rsidP="000977D9">
      <w:pPr>
        <w:suppressAutoHyphens/>
        <w:spacing w:after="0" w:line="240" w:lineRule="auto"/>
        <w:jc w:val="both"/>
        <w:rPr>
          <w:rFonts w:ascii="Book Antiqua" w:hAnsi="Book Antiqua" w:cs="Arial"/>
        </w:rPr>
      </w:pPr>
      <w:r>
        <w:rPr>
          <w:rFonts w:ascii="Book Antiqua" w:hAnsi="Book Antiqua" w:cs="Arial"/>
        </w:rPr>
        <w:t xml:space="preserve">- </w:t>
      </w:r>
      <w:r w:rsidRPr="000A0BB8">
        <w:rPr>
          <w:rFonts w:ascii="Book Antiqua" w:hAnsi="Book Antiqua" w:cs="Arial"/>
        </w:rPr>
        <w:t>Certidão Negativa de Débitos Trabalhistas – CNDT.</w:t>
      </w:r>
    </w:p>
    <w:p w:rsidR="000977D9" w:rsidRDefault="000977D9" w:rsidP="000977D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jc w:val="both"/>
        <w:rPr>
          <w:rFonts w:ascii="Book Antiqua" w:hAnsi="Book Antiqua"/>
        </w:rPr>
      </w:pPr>
      <w:proofErr w:type="gramStart"/>
      <w:r>
        <w:rPr>
          <w:rFonts w:ascii="Book Antiqua" w:hAnsi="Book Antiqua"/>
        </w:rPr>
        <w:t>4</w:t>
      </w:r>
      <w:r w:rsidRPr="00B378F0">
        <w:rPr>
          <w:rFonts w:ascii="Book Antiqua" w:hAnsi="Book Antiqua"/>
        </w:rPr>
        <w:t>.3 Nenhum</w:t>
      </w:r>
      <w:proofErr w:type="gramEnd"/>
      <w:r w:rsidRPr="00B378F0">
        <w:rPr>
          <w:rFonts w:ascii="Book Antiqua" w:hAnsi="Book Antiqua"/>
        </w:rPr>
        <w:t xml:space="preserve"> pagamento será efetuado à empresa enquanto houver pendência de liquidação de obrigação financeira, em virtude de penalidade ou inadimplência contratual.</w:t>
      </w:r>
    </w:p>
    <w:p w:rsidR="000977D9" w:rsidRPr="00B378F0" w:rsidRDefault="000977D9" w:rsidP="000977D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jc w:val="both"/>
        <w:rPr>
          <w:rFonts w:ascii="Book Antiqua" w:hAnsi="Book Antiqua"/>
        </w:rPr>
      </w:pPr>
      <w:r>
        <w:rPr>
          <w:rFonts w:ascii="Book Antiqua" w:hAnsi="Book Antiqua"/>
        </w:rPr>
        <w:t>4</w:t>
      </w:r>
      <w:r w:rsidRPr="00B378F0">
        <w:rPr>
          <w:rFonts w:ascii="Book Antiqua" w:hAnsi="Book Antiqua"/>
        </w:rPr>
        <w:t>.4 Não haverá, sob hipótese alguma, pagamento antecipado.</w:t>
      </w:r>
    </w:p>
    <w:p w:rsidR="000977D9" w:rsidRDefault="000977D9" w:rsidP="000977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olor w:val="000000"/>
          <w:u w:val="single"/>
        </w:rPr>
      </w:pPr>
      <w:r>
        <w:rPr>
          <w:rFonts w:ascii="Book Antiqua" w:hAnsi="Book Antiqua"/>
        </w:rPr>
        <w:t>4</w:t>
      </w:r>
      <w:r w:rsidRPr="00B378F0">
        <w:rPr>
          <w:rFonts w:ascii="Book Antiqua" w:hAnsi="Book Antiqua"/>
        </w:rPr>
        <w:t xml:space="preserve">.5 </w:t>
      </w:r>
      <w:r w:rsidRPr="00B378F0">
        <w:rPr>
          <w:rFonts w:ascii="Book Antiqua" w:hAnsi="Book Antiqua"/>
          <w:color w:val="000000"/>
        </w:rPr>
        <w:t xml:space="preserve">No caso de eventuais atrasos de pagamento das faturas, por culpa da Administração, o valor será atualizado monetariamente, </w:t>
      </w:r>
      <w:r w:rsidRPr="00B378F0">
        <w:rPr>
          <w:rFonts w:ascii="Book Antiqua" w:hAnsi="Book Antiqua"/>
          <w:color w:val="000000"/>
          <w:u w:val="single"/>
        </w:rPr>
        <w:t>nos termos do art. 117 da Constituição Estadual de SC</w:t>
      </w:r>
      <w:r>
        <w:rPr>
          <w:rFonts w:ascii="Book Antiqua" w:hAnsi="Book Antiqua"/>
          <w:color w:val="000000"/>
          <w:u w:val="single"/>
        </w:rPr>
        <w:t>.</w:t>
      </w:r>
    </w:p>
    <w:p w:rsidR="000977D9" w:rsidRDefault="000977D9" w:rsidP="000977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hd w:val="clear" w:color="auto" w:fill="FFFFFF"/>
        </w:rPr>
      </w:pPr>
      <w:r>
        <w:rPr>
          <w:rFonts w:ascii="Book Antiqua" w:hAnsi="Book Antiqua"/>
          <w:shd w:val="clear" w:color="auto" w:fill="FFFFFF"/>
        </w:rPr>
        <w:t>4.6</w:t>
      </w:r>
      <w:r w:rsidRPr="00B378F0">
        <w:rPr>
          <w:rFonts w:ascii="Book Antiqua" w:hAnsi="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w:t>
      </w:r>
    </w:p>
    <w:p w:rsidR="000977D9" w:rsidRPr="00992CCE" w:rsidRDefault="000977D9" w:rsidP="000977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14"/>
          <w:szCs w:val="14"/>
        </w:rPr>
      </w:pP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Gabinete do Prefeito e Vice-Prefeito</w:t>
      </w:r>
    </w:p>
    <w:p w:rsidR="00BD15C6" w:rsidRPr="00A81E8B" w:rsidRDefault="00BD15C6" w:rsidP="00BD15C6">
      <w:pPr>
        <w:spacing w:after="0" w:line="240" w:lineRule="auto"/>
        <w:jc w:val="right"/>
        <w:rPr>
          <w:rFonts w:ascii="Book Antiqua" w:eastAsia="Book Antiqua" w:hAnsi="Book Antiqua"/>
          <w:b/>
          <w:i/>
          <w:sz w:val="18"/>
          <w:szCs w:val="18"/>
        </w:rPr>
      </w:pPr>
      <w:r w:rsidRPr="00A81E8B">
        <w:rPr>
          <w:rFonts w:ascii="Book Antiqua" w:eastAsia="Book Antiqua" w:hAnsi="Book Antiqua"/>
          <w:b/>
          <w:i/>
          <w:sz w:val="18"/>
          <w:szCs w:val="18"/>
        </w:rPr>
        <w:t>Exercício 2018;</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 xml:space="preserve">Controladoria Geral do Município </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de Comunicação</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de Defesa Civil</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de Gestão Compartilhada</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do Belchior</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da Fazenda e Gestão Administrativa</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Ouvidoria e Atendimento</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de Trânsito</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Obras e Serviços Urbanos</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Saúde</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Planejamento Territorial</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de Meio-Ambiente e Desenvolvimento Sustentável</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Agricultura e Aquicultura</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Assistência Social</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Assessoria de Assuntos para a Melhor Idade</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Desenvolvimento Econômico, Renda e Turismo</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Espaço do Empreendedor</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Educação</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Fundação Municipal de Esportes e Lazer</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Procuradoria Geral do Município</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r w:rsidRPr="00A81E8B">
        <w:rPr>
          <w:rFonts w:ascii="Book Antiqua" w:eastAsia="Book Antiqua" w:hAnsi="Book Antiqua"/>
          <w:i/>
          <w:sz w:val="18"/>
          <w:szCs w:val="18"/>
        </w:rPr>
        <w:t xml:space="preserve"> </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da Coordenadoria Municipal de Defesa ao Consumidor (PROCON)</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Sistema Autônomo Municipal de Água e Esgoto (SAMAE)</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Polícia Militar</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Polícia Civil</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Corpo de Bombeiros Militar de Gaspar</w:t>
      </w:r>
    </w:p>
    <w:p w:rsidR="00BD15C6" w:rsidRPr="00A81E8B" w:rsidRDefault="00BD15C6" w:rsidP="00BD15C6">
      <w:pPr>
        <w:spacing w:after="0" w:line="240" w:lineRule="auto"/>
        <w:jc w:val="right"/>
        <w:rPr>
          <w:i/>
        </w:rPr>
      </w:pPr>
      <w:r w:rsidRPr="00A81E8B">
        <w:rPr>
          <w:rFonts w:ascii="Book Antiqua" w:eastAsia="Book Antiqua" w:hAnsi="Book Antiqua"/>
          <w:b/>
          <w:i/>
          <w:sz w:val="18"/>
          <w:szCs w:val="18"/>
        </w:rPr>
        <w:t>Exercício 2018;</w:t>
      </w:r>
    </w:p>
    <w:p w:rsidR="00C859C9" w:rsidRDefault="00C859C9" w:rsidP="00BD1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Cs/>
        </w:rPr>
      </w:pPr>
    </w:p>
    <w:p w:rsidR="00BD15C6" w:rsidRDefault="00BD15C6"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p>
    <w:p w:rsidR="00BD15C6" w:rsidRDefault="00BD15C6" w:rsidP="000977D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p>
    <w:p w:rsidR="000977D9" w:rsidRDefault="009440E1" w:rsidP="000977D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5</w:t>
      </w:r>
      <w:r w:rsidR="00C617B9">
        <w:rPr>
          <w:rFonts w:ascii="Book Antiqua" w:hAnsi="Book Antiqua"/>
          <w:b/>
          <w:bCs/>
        </w:rPr>
        <w:t>.</w:t>
      </w:r>
      <w:r w:rsidRPr="00B378F0">
        <w:rPr>
          <w:rFonts w:ascii="Book Antiqua" w:hAnsi="Book Antiqua"/>
          <w:b/>
          <w:bCs/>
        </w:rPr>
        <w:t xml:space="preserve"> LOCAL DE ENTREGA E CONDIÇÕES DE RECEBIMENTO</w:t>
      </w:r>
    </w:p>
    <w:p w:rsidR="000977D9" w:rsidRPr="000977D9" w:rsidRDefault="000977D9" w:rsidP="000977D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0977D9">
        <w:rPr>
          <w:rFonts w:ascii="Book Antiqua" w:hAnsi="Book Antiqua"/>
          <w:bCs/>
        </w:rPr>
        <w:t>5</w:t>
      </w:r>
      <w:r w:rsidRPr="00E75719">
        <w:rPr>
          <w:rFonts w:ascii="Book Antiqua" w:hAnsi="Book Antiqua" w:cs="Book Antiqua"/>
          <w:shd w:val="clear" w:color="auto" w:fill="FFFFFF"/>
        </w:rPr>
        <w:t>.1 Os serviços deverão ser prestados conforme a necessidade da municipalidade, que procederá à solicitação nas quantidades que lhe convier, realizada dentro do prazo de contratação.</w:t>
      </w:r>
    </w:p>
    <w:p w:rsidR="000977D9" w:rsidRPr="00E75719" w:rsidRDefault="000977D9" w:rsidP="000977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5</w:t>
      </w:r>
      <w:r w:rsidRPr="00E75719">
        <w:rPr>
          <w:rFonts w:ascii="Book Antiqua" w:hAnsi="Book Antiqua" w:cs="Book Antiqua"/>
        </w:rPr>
        <w:t xml:space="preserve">.2 Depois de efetuada a solicitação, os serviços deverão ser prestados no prazo máximo de </w:t>
      </w:r>
      <w:r w:rsidRPr="006B3A0C">
        <w:rPr>
          <w:rFonts w:ascii="Book Antiqua" w:hAnsi="Book Antiqua" w:cs="Book Antiqua"/>
          <w:bCs/>
          <w:u w:val="single"/>
          <w:shd w:val="clear" w:color="auto" w:fill="FFFFFF"/>
        </w:rPr>
        <w:t>24 (vinte e quatro) horas</w:t>
      </w:r>
      <w:r w:rsidRPr="00E75719">
        <w:rPr>
          <w:rFonts w:ascii="Book Antiqua" w:hAnsi="Book Antiqua" w:cs="Book Antiqua"/>
          <w:b/>
          <w:bCs/>
          <w:shd w:val="clear" w:color="auto" w:fill="FFFFFF"/>
        </w:rPr>
        <w:t xml:space="preserve"> </w:t>
      </w:r>
      <w:r w:rsidRPr="00E75719">
        <w:rPr>
          <w:rFonts w:ascii="Book Antiqua" w:hAnsi="Book Antiqua" w:cs="Book Antiqua"/>
        </w:rPr>
        <w:t xml:space="preserve">e nas condições estipuladas no presente Edital e seus Anexos, </w:t>
      </w:r>
      <w:r w:rsidRPr="00E75719">
        <w:rPr>
          <w:rFonts w:ascii="Book Antiqua" w:hAnsi="Book Antiqua" w:cs="Book Antiqua"/>
          <w:shd w:val="clear" w:color="auto" w:fill="FFFFFF"/>
        </w:rPr>
        <w:t xml:space="preserve">em dias úteis, ou não, em horário de expediente, ou fora dele, conforme a necessidade da Municipalidade, </w:t>
      </w:r>
      <w:r w:rsidRPr="006B3A0C">
        <w:rPr>
          <w:rFonts w:ascii="Book Antiqua" w:hAnsi="Book Antiqua" w:cs="Book Antiqua"/>
          <w:u w:val="single"/>
        </w:rPr>
        <w:t>nos endereços a serem determinados pelos órgãos requerentes, todos dentro do território do município</w:t>
      </w:r>
      <w:r w:rsidRPr="00E75719">
        <w:rPr>
          <w:rFonts w:ascii="Book Antiqua" w:hAnsi="Book Antiqua" w:cs="Book Antiqua"/>
        </w:rPr>
        <w:t xml:space="preserve">. </w:t>
      </w:r>
    </w:p>
    <w:p w:rsidR="000977D9" w:rsidRPr="00E75719" w:rsidRDefault="000977D9" w:rsidP="000977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5</w:t>
      </w:r>
      <w:r w:rsidRPr="00E75719">
        <w:rPr>
          <w:rFonts w:ascii="Book Antiqua" w:hAnsi="Book Antiqua" w:cs="Book Antiqua"/>
        </w:rPr>
        <w:t>.2.1 Em casos de urgência e/ou emergência poderá ser solicitada a prestação dos serviços em dias e horários diferentes dos convencionados como úteis e de expediente.</w:t>
      </w:r>
    </w:p>
    <w:p w:rsidR="000977D9" w:rsidRPr="00E75719" w:rsidRDefault="000977D9" w:rsidP="000977D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5</w:t>
      </w:r>
      <w:r w:rsidRPr="00E75719">
        <w:rPr>
          <w:rFonts w:ascii="Book Antiqua" w:hAnsi="Book Antiqua" w:cs="Book Antiqua"/>
        </w:rPr>
        <w:t>.3. No ato da entrega dos serviços a proponente deverá apresentar Nota Fiscal/Fatura correspondente às quantias solicitadas, que será submetida à aprovação do órgão responsável pelo recebimento.</w:t>
      </w:r>
    </w:p>
    <w:p w:rsidR="000977D9" w:rsidRPr="00AC026F" w:rsidRDefault="000977D9" w:rsidP="000977D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5</w:t>
      </w:r>
      <w:r w:rsidRPr="00AC026F">
        <w:rPr>
          <w:rFonts w:ascii="Book Antiqua" w:hAnsi="Book Antiqua"/>
        </w:rPr>
        <w:t>.4 A prestação dos serviços, mesmo que definitivo, não exclui a responsabilidade da empresa pela sua qualidade e características, cabendo-lhe sanar quaisquer irregularidades detectadas, por um período de até 03 (três) meses após a execução.</w:t>
      </w:r>
    </w:p>
    <w:p w:rsidR="000977D9" w:rsidRPr="00BE2310" w:rsidRDefault="000977D9" w:rsidP="000977D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5</w:t>
      </w:r>
      <w:r w:rsidRPr="00AC026F">
        <w:rPr>
          <w:rFonts w:ascii="Book Antiqua" w:hAnsi="Book Antiqua"/>
        </w:rPr>
        <w:t xml:space="preserve">.5. No ato da entrega dos serviços a proponente deverá apresentar Nota Fiscal/Fatura correspondente às quantias solicitadas, que será submetida à aprovação </w:t>
      </w:r>
      <w:r>
        <w:rPr>
          <w:rFonts w:ascii="Book Antiqua" w:hAnsi="Book Antiqua"/>
        </w:rPr>
        <w:t>dos</w:t>
      </w:r>
      <w:r w:rsidRPr="00AC026F">
        <w:rPr>
          <w:rFonts w:ascii="Book Antiqua" w:hAnsi="Book Antiqua"/>
        </w:rPr>
        <w:t xml:space="preserve"> responsáve</w:t>
      </w:r>
      <w:r>
        <w:rPr>
          <w:rFonts w:ascii="Book Antiqua" w:hAnsi="Book Antiqua"/>
        </w:rPr>
        <w:t>is</w:t>
      </w:r>
      <w:r w:rsidRPr="00AC026F">
        <w:rPr>
          <w:rFonts w:ascii="Book Antiqua" w:hAnsi="Book Antiqua"/>
        </w:rPr>
        <w:t xml:space="preserve"> pelo </w:t>
      </w:r>
      <w:r>
        <w:rPr>
          <w:rFonts w:ascii="Book Antiqua" w:hAnsi="Book Antiqua"/>
        </w:rPr>
        <w:t>fiscal dos serviços.</w:t>
      </w:r>
    </w:p>
    <w:p w:rsidR="000977D9" w:rsidRPr="00AC026F" w:rsidRDefault="000977D9" w:rsidP="000977D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spacing w:after="0" w:line="240" w:lineRule="auto"/>
        <w:jc w:val="both"/>
        <w:rPr>
          <w:rFonts w:ascii="Book Antiqua" w:hAnsi="Book Antiqua"/>
          <w:shd w:val="clear" w:color="auto" w:fill="FFFFFF"/>
        </w:rPr>
      </w:pPr>
      <w:r>
        <w:rPr>
          <w:rFonts w:ascii="Book Antiqua" w:hAnsi="Book Antiqua"/>
          <w:shd w:val="clear" w:color="auto" w:fill="FFFFFF"/>
        </w:rPr>
        <w:t>5</w:t>
      </w:r>
      <w:r w:rsidRPr="00AC026F">
        <w:rPr>
          <w:rFonts w:ascii="Book Antiqua" w:hAnsi="Book Antiqua"/>
          <w:shd w:val="clear" w:color="auto" w:fill="FFFFFF"/>
        </w:rPr>
        <w:t xml:space="preserve">.6 Fica aqui estabelecido que os serviços </w:t>
      </w:r>
      <w:proofErr w:type="gramStart"/>
      <w:r w:rsidRPr="00AC026F">
        <w:rPr>
          <w:rFonts w:ascii="Book Antiqua" w:hAnsi="Book Antiqua"/>
          <w:shd w:val="clear" w:color="auto" w:fill="FFFFFF"/>
        </w:rPr>
        <w:t>serão</w:t>
      </w:r>
      <w:proofErr w:type="gramEnd"/>
      <w:r w:rsidRPr="00AC026F">
        <w:rPr>
          <w:rFonts w:ascii="Book Antiqua" w:hAnsi="Book Antiqua"/>
          <w:shd w:val="clear" w:color="auto" w:fill="FFFFFF"/>
        </w:rPr>
        <w:t xml:space="preserve"> recebidos:</w:t>
      </w:r>
    </w:p>
    <w:p w:rsidR="000977D9" w:rsidRPr="00AC026F" w:rsidRDefault="000977D9" w:rsidP="000977D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a) </w:t>
      </w:r>
      <w:r w:rsidRPr="00AC026F">
        <w:rPr>
          <w:rFonts w:ascii="Book Antiqua" w:hAnsi="Book Antiqua"/>
          <w:b/>
          <w:shd w:val="clear" w:color="auto" w:fill="FFFFFF"/>
        </w:rPr>
        <w:t>provisoriamente</w:t>
      </w:r>
      <w:r w:rsidRPr="00AC026F">
        <w:rPr>
          <w:rFonts w:ascii="Book Antiqua" w:hAnsi="Book Antiqua"/>
          <w:shd w:val="clear" w:color="auto" w:fill="FFFFFF"/>
        </w:rPr>
        <w:t xml:space="preserve">, pelo responsável por seu acompanhamento e fiscalização, mediante </w:t>
      </w:r>
      <w:r w:rsidRPr="002F7E93">
        <w:rPr>
          <w:rFonts w:ascii="Book Antiqua" w:hAnsi="Book Antiqua"/>
          <w:shd w:val="clear" w:color="auto" w:fill="FFFFFF"/>
        </w:rPr>
        <w:t>termo circunstanciado</w:t>
      </w:r>
      <w:r w:rsidRPr="00AC026F">
        <w:rPr>
          <w:rFonts w:ascii="Book Antiqua" w:hAnsi="Book Antiqua"/>
          <w:shd w:val="clear" w:color="auto" w:fill="FFFFFF"/>
        </w:rPr>
        <w:t>, assinado pelas partes em até 15 (quinze) dias da comunicação escrita da contratada;</w:t>
      </w:r>
    </w:p>
    <w:p w:rsidR="000977D9" w:rsidRPr="00AC026F" w:rsidRDefault="000977D9" w:rsidP="000977D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b) </w:t>
      </w:r>
      <w:r w:rsidRPr="00AC026F">
        <w:rPr>
          <w:rFonts w:ascii="Book Antiqua" w:hAnsi="Book Antiqua"/>
          <w:b/>
          <w:shd w:val="clear" w:color="auto" w:fill="FFFFFF"/>
        </w:rPr>
        <w:t>definitivamente</w:t>
      </w:r>
      <w:r w:rsidRPr="00AC026F">
        <w:rPr>
          <w:rFonts w:ascii="Book Antiqua" w:hAnsi="Book Antiqua"/>
          <w:shd w:val="clear" w:color="auto" w:fill="FFFFFF"/>
        </w:rPr>
        <w:t xml:space="preserve">, por servidor ou comissão designada pela autoridade competente, mediante </w:t>
      </w:r>
      <w:r w:rsidRPr="002F7E93">
        <w:rPr>
          <w:rFonts w:ascii="Book Antiqua" w:hAnsi="Book Antiqua"/>
          <w:shd w:val="clear" w:color="auto" w:fill="FFFFFF"/>
        </w:rPr>
        <w:t>termo circunstanciado</w:t>
      </w:r>
      <w:r w:rsidRPr="00AC026F">
        <w:rPr>
          <w:rFonts w:ascii="Book Antiqua" w:hAnsi="Book Antiqua"/>
          <w:shd w:val="clear" w:color="auto" w:fill="FFFFFF"/>
        </w:rPr>
        <w:t xml:space="preserve">, assinado pelas partes, após o decurso do prazo de observação, ou vistoria que comprove a adequação do objeto aos termos </w:t>
      </w:r>
      <w:proofErr w:type="gramStart"/>
      <w:r w:rsidRPr="00AC026F">
        <w:rPr>
          <w:rFonts w:ascii="Book Antiqua" w:hAnsi="Book Antiqua"/>
          <w:shd w:val="clear" w:color="auto" w:fill="FFFFFF"/>
        </w:rPr>
        <w:t>contratuais (no prazo de até 60 dias após o recebimento provisório e não antes de 30 dias contados do recebimento provisório), observado</w:t>
      </w:r>
      <w:proofErr w:type="gramEnd"/>
      <w:r w:rsidRPr="00AC026F">
        <w:rPr>
          <w:rFonts w:ascii="Book Antiqua" w:hAnsi="Book Antiqua"/>
          <w:shd w:val="clear" w:color="auto" w:fill="FFFFFF"/>
        </w:rPr>
        <w:t xml:space="preserve"> o disposto no art. 69 da lei 8.666/93.</w:t>
      </w:r>
    </w:p>
    <w:p w:rsidR="000977D9" w:rsidRPr="00AC026F" w:rsidRDefault="000977D9" w:rsidP="000977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5</w:t>
      </w:r>
      <w:r w:rsidRPr="00AC026F">
        <w:rPr>
          <w:rFonts w:ascii="Book Antiqua" w:hAnsi="Book Antiqua"/>
        </w:rPr>
        <w:t xml:space="preserve">.7. Os serviços que forem recusados, por estarem em desconformidade com o que foi exigido no Edital, deverão ser refeitos, e ter o início de sua execução no </w:t>
      </w:r>
      <w:r w:rsidRPr="00AC026F">
        <w:rPr>
          <w:rFonts w:ascii="Book Antiqua" w:hAnsi="Book Antiqua"/>
          <w:shd w:val="clear" w:color="auto" w:fill="FFFFFF"/>
        </w:rPr>
        <w:t xml:space="preserve">prazo máximo de </w:t>
      </w:r>
      <w:r w:rsidRPr="00AC026F">
        <w:rPr>
          <w:rFonts w:ascii="Book Antiqua" w:hAnsi="Book Antiqua"/>
          <w:b/>
          <w:shd w:val="clear" w:color="auto" w:fill="FFFFFF"/>
        </w:rPr>
        <w:t>24 (vinte e quatro) horas</w:t>
      </w:r>
      <w:r w:rsidRPr="00AC026F">
        <w:rPr>
          <w:rFonts w:ascii="Book Antiqua" w:hAnsi="Book Antiqua"/>
        </w:rPr>
        <w:t xml:space="preserve">, contados da data de notificação apresentada à fornecedora, sem qualquer ônus para o Município. </w:t>
      </w:r>
    </w:p>
    <w:p w:rsidR="000977D9" w:rsidRPr="00AC026F" w:rsidRDefault="000977D9" w:rsidP="000977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5</w:t>
      </w:r>
      <w:r w:rsidRPr="00AC026F">
        <w:rPr>
          <w:rFonts w:ascii="Book Antiqua" w:hAnsi="Book Antiqua"/>
        </w:rPr>
        <w:t>.8. Se a substituição dos serviços cotados não for realizada no prazo estipulado, a empresa estará sujeita às sanções previstas neste Edital e na Ata de Registro de Preços.</w:t>
      </w:r>
    </w:p>
    <w:p w:rsidR="00DF19A5" w:rsidRDefault="00DF19A5" w:rsidP="00DF19A5">
      <w:pPr>
        <w:spacing w:after="0" w:line="240" w:lineRule="auto"/>
        <w:ind w:right="-1"/>
        <w:jc w:val="both"/>
        <w:rPr>
          <w:rFonts w:ascii="Book Antiqua" w:hAnsi="Book Antiqua"/>
        </w:rPr>
      </w:pPr>
    </w:p>
    <w:p w:rsidR="009440E1" w:rsidRDefault="000977D9"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Pr>
          <w:rFonts w:ascii="Book Antiqua" w:hAnsi="Book Antiqua"/>
          <w:b/>
          <w:bCs/>
        </w:rPr>
        <w:t>6</w:t>
      </w:r>
      <w:r w:rsidR="00C617B9">
        <w:rPr>
          <w:rFonts w:ascii="Book Antiqua" w:hAnsi="Book Antiqua"/>
          <w:b/>
          <w:bCs/>
        </w:rPr>
        <w:t>.</w:t>
      </w:r>
      <w:r w:rsidR="009440E1" w:rsidRPr="00B378F0">
        <w:rPr>
          <w:rFonts w:ascii="Book Antiqua" w:hAnsi="Book Antiqua"/>
          <w:b/>
          <w:bCs/>
        </w:rPr>
        <w:t xml:space="preserve"> RESPONSABILIDADES</w:t>
      </w:r>
    </w:p>
    <w:p w:rsidR="00BA5499" w:rsidRPr="005E50FC" w:rsidRDefault="000977D9"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Pr>
          <w:rFonts w:ascii="Book Antiqua" w:hAnsi="Book Antiqua"/>
          <w:bCs/>
        </w:rPr>
        <w:t>6</w:t>
      </w:r>
      <w:r w:rsidR="008C20C9" w:rsidRPr="005E50FC">
        <w:rPr>
          <w:rFonts w:ascii="Book Antiqua" w:hAnsi="Book Antiqua"/>
          <w:bCs/>
        </w:rPr>
        <w:t xml:space="preserve">.1 </w:t>
      </w:r>
      <w:r w:rsidR="00BA5499" w:rsidRPr="005E50FC">
        <w:rPr>
          <w:rFonts w:ascii="Book Antiqua" w:hAnsi="Book Antiqua"/>
          <w:bCs/>
        </w:rPr>
        <w:t xml:space="preserve">A CONTRATADA responde por todos os danos e prejuízos que, na execução das contratações, venha, direta ou indiretamente, a provocar ou causar para o Município ou </w:t>
      </w:r>
      <w:r w:rsidR="005E50FC" w:rsidRPr="005E50FC">
        <w:rPr>
          <w:rFonts w:ascii="Book Antiqua" w:hAnsi="Book Antiqua"/>
          <w:bCs/>
        </w:rPr>
        <w:t>a</w:t>
      </w:r>
      <w:r w:rsidR="00BA5499" w:rsidRPr="005E50FC">
        <w:rPr>
          <w:rFonts w:ascii="Book Antiqua" w:hAnsi="Book Antiqua"/>
          <w:bCs/>
        </w:rPr>
        <w:t xml:space="preserve"> terceiros, independentemente da fiscalização exercida pelo CONTRATANTE.</w:t>
      </w:r>
    </w:p>
    <w:p w:rsidR="00BA5499" w:rsidRPr="005E50FC" w:rsidRDefault="000977D9"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Pr>
          <w:rFonts w:ascii="Book Antiqua" w:hAnsi="Book Antiqua"/>
          <w:bCs/>
        </w:rPr>
        <w:t>6</w:t>
      </w:r>
      <w:r w:rsidR="00BA5499" w:rsidRPr="005E50FC">
        <w:rPr>
          <w:rFonts w:ascii="Book Antiqua" w:hAnsi="Book Antiqua"/>
          <w:bCs/>
        </w:rPr>
        <w:t>.2 A CONTRATADA é responsável pelos encargos trabalhistas, previdenciários, fiscais e comerciais resultantes da execução deste contrato, nos termos do artigo 71 da Lei 8.666/93.</w:t>
      </w:r>
    </w:p>
    <w:p w:rsidR="00BA5499" w:rsidRPr="005E50FC" w:rsidRDefault="000977D9"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Pr>
          <w:rFonts w:ascii="Book Antiqua" w:hAnsi="Book Antiqua"/>
          <w:bCs/>
        </w:rPr>
        <w:t>6</w:t>
      </w:r>
      <w:r w:rsidR="00BA5499" w:rsidRPr="005E50FC">
        <w:rPr>
          <w:rFonts w:ascii="Book Antiqua" w:hAnsi="Book Antiqua"/>
          <w:bCs/>
        </w:rPr>
        <w:t>.3 As contribuições sociais e os danos contra terceiros são de responsabilidade da CONTRATADA.</w:t>
      </w:r>
    </w:p>
    <w:p w:rsidR="00BA5499" w:rsidRPr="005E50FC" w:rsidRDefault="000977D9"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Pr>
          <w:rFonts w:ascii="Book Antiqua" w:hAnsi="Book Antiqua"/>
          <w:bCs/>
        </w:rPr>
        <w:t>6</w:t>
      </w:r>
      <w:r w:rsidR="00BA5499" w:rsidRPr="005E50FC">
        <w:rPr>
          <w:rFonts w:ascii="Book Antiqua" w:hAnsi="Book Antiqua"/>
          <w:bCs/>
        </w:rPr>
        <w:t xml:space="preserve">.4 A CONTRATADA é responsável também pela qualidade dos </w:t>
      </w:r>
      <w:r w:rsidR="00184583" w:rsidRPr="005E50FC">
        <w:rPr>
          <w:rFonts w:ascii="Book Antiqua" w:hAnsi="Book Antiqua"/>
          <w:bCs/>
        </w:rPr>
        <w:t>materiais</w:t>
      </w:r>
      <w:r w:rsidR="00BA5499" w:rsidRPr="005E50FC">
        <w:rPr>
          <w:rFonts w:ascii="Book Antiqua" w:hAnsi="Book Antiqua"/>
        </w:rPr>
        <w:t xml:space="preserve"> fornecidos</w:t>
      </w:r>
      <w:r w:rsidR="00BA5499" w:rsidRPr="005E50FC">
        <w:rPr>
          <w:rFonts w:ascii="Book Antiqua" w:hAnsi="Book Antiqua"/>
          <w:bCs/>
        </w:rPr>
        <w:t>, cabendo-lhe verificar o atendimento das especificações, não se admitindo, em nenhuma hipótese, a alegação de que terceiros quaisquer tenham comprometido os mesmos, fora dos padrões exigidos.</w:t>
      </w:r>
    </w:p>
    <w:p w:rsidR="00BA5499" w:rsidRPr="005E50FC" w:rsidRDefault="000977D9"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Pr>
          <w:rFonts w:ascii="Book Antiqua" w:hAnsi="Book Antiqua"/>
          <w:bCs/>
        </w:rPr>
        <w:t>6</w:t>
      </w:r>
      <w:r w:rsidR="00BA5499" w:rsidRPr="005E50FC">
        <w:rPr>
          <w:rFonts w:ascii="Book Antiqua" w:hAnsi="Book Antiqua"/>
          <w:bCs/>
        </w:rPr>
        <w:t>.5. A CONTRATADA autoriza o Município a descontar o valor correspondente aos referidos danos ou prejuízos diretamente das faturas pertinentes aos pagamentos que lhe forem devidos, independentemente de qualquer procedimento judicial, assegurada a prévia defesa.</w:t>
      </w:r>
    </w:p>
    <w:p w:rsidR="009440E1" w:rsidRPr="00B378F0"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0977D9" w:rsidRPr="00B40980" w:rsidRDefault="000977D9" w:rsidP="000977D9">
      <w:pPr>
        <w:tabs>
          <w:tab w:val="left" w:pos="142"/>
        </w:tabs>
        <w:spacing w:after="0" w:line="240" w:lineRule="auto"/>
        <w:jc w:val="both"/>
        <w:rPr>
          <w:rFonts w:ascii="Book Antiqua" w:hAnsi="Book Antiqua" w:cs="Arial"/>
          <w:b/>
          <w:color w:val="000000"/>
        </w:rPr>
      </w:pPr>
      <w:proofErr w:type="gramStart"/>
      <w:r w:rsidRPr="00B40980">
        <w:rPr>
          <w:rFonts w:ascii="Book Antiqua" w:hAnsi="Book Antiqua" w:cs="Arial"/>
          <w:b/>
          <w:color w:val="000000"/>
        </w:rPr>
        <w:t>7</w:t>
      </w:r>
      <w:proofErr w:type="gramEnd"/>
      <w:r w:rsidRPr="00B40980">
        <w:rPr>
          <w:rFonts w:ascii="Book Antiqua" w:hAnsi="Book Antiqua" w:cs="Arial"/>
          <w:b/>
          <w:color w:val="000000"/>
        </w:rPr>
        <w:t xml:space="preserve"> OBRIGAÇÕES DA CONTRATANTE</w:t>
      </w:r>
    </w:p>
    <w:p w:rsidR="000977D9" w:rsidRPr="00B341A5" w:rsidRDefault="000977D9" w:rsidP="000977D9">
      <w:pPr>
        <w:tabs>
          <w:tab w:val="left" w:pos="142"/>
        </w:tabs>
        <w:spacing w:after="0" w:line="240" w:lineRule="auto"/>
        <w:jc w:val="both"/>
        <w:rPr>
          <w:rFonts w:ascii="Book Antiqua" w:hAnsi="Book Antiqua" w:cs="Arial"/>
          <w:color w:val="000000"/>
        </w:rPr>
      </w:pPr>
      <w:r>
        <w:rPr>
          <w:rFonts w:ascii="Book Antiqua" w:hAnsi="Book Antiqua" w:cs="Arial"/>
          <w:color w:val="000000"/>
        </w:rPr>
        <w:t xml:space="preserve">7.1 </w:t>
      </w:r>
      <w:r w:rsidRPr="00B341A5">
        <w:rPr>
          <w:rFonts w:ascii="Book Antiqua" w:hAnsi="Book Antiqua" w:cs="Arial"/>
          <w:color w:val="000000"/>
        </w:rPr>
        <w:t>Efetuar o pagamento na forma convencionada neste Instrumento; permitir o livre acesso da CONTRATADA aos locais onde serão efetuados os serviços; fiscalizar a execução dos serviços por um representante da Contratante, determinando o que for necessário para regularizar as faltas ou defeitos observados informando-os à autoridade competente da Contratante, a fim de que se adotem as medidas administrativas cabíveis;</w:t>
      </w:r>
    </w:p>
    <w:p w:rsidR="000977D9" w:rsidRPr="00B341A5" w:rsidRDefault="000977D9" w:rsidP="000977D9">
      <w:pPr>
        <w:tabs>
          <w:tab w:val="left" w:pos="0"/>
        </w:tabs>
        <w:spacing w:after="0" w:line="240" w:lineRule="auto"/>
        <w:jc w:val="both"/>
        <w:rPr>
          <w:rFonts w:ascii="Book Antiqua" w:hAnsi="Book Antiqua" w:cs="Arial"/>
          <w:color w:val="000000"/>
        </w:rPr>
      </w:pPr>
      <w:r>
        <w:rPr>
          <w:rFonts w:ascii="Book Antiqua" w:hAnsi="Book Antiqua" w:cs="Arial"/>
          <w:color w:val="000000"/>
        </w:rPr>
        <w:t>7</w:t>
      </w:r>
      <w:r w:rsidRPr="00B341A5">
        <w:rPr>
          <w:rFonts w:ascii="Book Antiqua" w:hAnsi="Book Antiqua" w:cs="Arial"/>
          <w:color w:val="000000"/>
        </w:rPr>
        <w:t>.2 Cumprir e fazer cumprir as disposições do Edital de Licitação e contrato;</w:t>
      </w:r>
    </w:p>
    <w:p w:rsidR="000977D9" w:rsidRPr="00B341A5" w:rsidRDefault="000977D9" w:rsidP="000977D9">
      <w:pPr>
        <w:tabs>
          <w:tab w:val="left" w:pos="0"/>
        </w:tabs>
        <w:spacing w:after="0" w:line="240" w:lineRule="auto"/>
        <w:jc w:val="both"/>
        <w:rPr>
          <w:rFonts w:ascii="Book Antiqua" w:hAnsi="Book Antiqua" w:cs="Arial"/>
          <w:color w:val="000000"/>
        </w:rPr>
      </w:pPr>
      <w:r>
        <w:rPr>
          <w:rFonts w:ascii="Book Antiqua" w:hAnsi="Book Antiqua" w:cs="Arial"/>
          <w:color w:val="000000"/>
        </w:rPr>
        <w:t>7</w:t>
      </w:r>
      <w:r w:rsidRPr="00B341A5">
        <w:rPr>
          <w:rFonts w:ascii="Book Antiqua" w:hAnsi="Book Antiqua" w:cs="Arial"/>
          <w:color w:val="000000"/>
        </w:rPr>
        <w:t>.3 Comunicar à Empresa CONTRATADA todas e quaisquer ocorrências relacionadas aos serviços prestados;</w:t>
      </w:r>
    </w:p>
    <w:p w:rsidR="000977D9" w:rsidRPr="00B341A5" w:rsidRDefault="000977D9" w:rsidP="000977D9">
      <w:pPr>
        <w:pStyle w:val="PargrafodaLista"/>
        <w:widowControl w:val="0"/>
        <w:tabs>
          <w:tab w:val="left" w:pos="0"/>
        </w:tabs>
        <w:suppressAutoHyphens/>
        <w:autoSpaceDN w:val="0"/>
        <w:spacing w:after="0" w:line="240" w:lineRule="auto"/>
        <w:ind w:left="0"/>
        <w:jc w:val="both"/>
        <w:textAlignment w:val="baseline"/>
        <w:rPr>
          <w:rFonts w:ascii="Book Antiqua" w:hAnsi="Book Antiqua" w:cs="Arial"/>
          <w:color w:val="000000"/>
        </w:rPr>
      </w:pPr>
      <w:r>
        <w:rPr>
          <w:rFonts w:ascii="Book Antiqua" w:hAnsi="Book Antiqua" w:cs="Arial"/>
          <w:color w:val="000000"/>
        </w:rPr>
        <w:t>7</w:t>
      </w:r>
      <w:r w:rsidRPr="00B341A5">
        <w:rPr>
          <w:rFonts w:ascii="Book Antiqua" w:hAnsi="Book Antiqua" w:cs="Arial"/>
          <w:color w:val="000000"/>
        </w:rPr>
        <w:t>.4 Prestar as informações e os esclarecimentos pertinentes que venham a ser solicitados pelo representante da Contratada;</w:t>
      </w:r>
    </w:p>
    <w:p w:rsidR="000977D9" w:rsidRPr="00B341A5" w:rsidRDefault="000977D9" w:rsidP="000977D9">
      <w:pPr>
        <w:pStyle w:val="PargrafodaLista"/>
        <w:widowControl w:val="0"/>
        <w:tabs>
          <w:tab w:val="left" w:pos="0"/>
        </w:tabs>
        <w:suppressAutoHyphens/>
        <w:autoSpaceDN w:val="0"/>
        <w:spacing w:after="0" w:line="240" w:lineRule="auto"/>
        <w:ind w:left="0"/>
        <w:jc w:val="both"/>
        <w:textAlignment w:val="baseline"/>
        <w:rPr>
          <w:rFonts w:ascii="Book Antiqua" w:hAnsi="Book Antiqua" w:cs="Arial"/>
          <w:color w:val="000000"/>
        </w:rPr>
      </w:pPr>
      <w:r>
        <w:rPr>
          <w:rFonts w:ascii="Book Antiqua" w:hAnsi="Book Antiqua" w:cs="Arial"/>
          <w:color w:val="000000"/>
        </w:rPr>
        <w:t>7</w:t>
      </w:r>
      <w:r w:rsidRPr="00B341A5">
        <w:rPr>
          <w:rFonts w:ascii="Book Antiqua" w:hAnsi="Book Antiqua" w:cs="Arial"/>
          <w:color w:val="000000"/>
        </w:rPr>
        <w:t xml:space="preserve">.5 Expedir, por escrito, todas as determinações e/ou comunicações dirigidas à Contratada; </w:t>
      </w:r>
    </w:p>
    <w:p w:rsidR="000977D9" w:rsidRPr="00B341A5" w:rsidRDefault="000977D9" w:rsidP="000977D9">
      <w:pPr>
        <w:pStyle w:val="PargrafodaLista"/>
        <w:widowControl w:val="0"/>
        <w:tabs>
          <w:tab w:val="left" w:pos="0"/>
        </w:tabs>
        <w:suppressAutoHyphens/>
        <w:autoSpaceDN w:val="0"/>
        <w:spacing w:after="0" w:line="240" w:lineRule="auto"/>
        <w:ind w:left="0"/>
        <w:jc w:val="both"/>
        <w:textAlignment w:val="baseline"/>
        <w:rPr>
          <w:rFonts w:ascii="Book Antiqua" w:hAnsi="Book Antiqua" w:cs="Arial"/>
          <w:color w:val="000000"/>
        </w:rPr>
      </w:pPr>
      <w:r>
        <w:rPr>
          <w:rFonts w:ascii="Book Antiqua" w:hAnsi="Book Antiqua" w:cs="Arial"/>
          <w:color w:val="000000"/>
        </w:rPr>
        <w:t>7</w:t>
      </w:r>
      <w:r w:rsidRPr="00B341A5">
        <w:rPr>
          <w:rFonts w:ascii="Book Antiqua" w:hAnsi="Book Antiqua" w:cs="Arial"/>
          <w:color w:val="000000"/>
        </w:rPr>
        <w:t xml:space="preserve">.6 Efetuar os pagamentos na forma e no prazo pactuado neste Contrato; </w:t>
      </w:r>
    </w:p>
    <w:p w:rsidR="000977D9" w:rsidRPr="00B341A5" w:rsidRDefault="000977D9" w:rsidP="000977D9">
      <w:pPr>
        <w:tabs>
          <w:tab w:val="left" w:pos="0"/>
        </w:tabs>
        <w:spacing w:after="0" w:line="240" w:lineRule="auto"/>
        <w:jc w:val="both"/>
        <w:rPr>
          <w:rFonts w:ascii="Book Antiqua" w:hAnsi="Book Antiqua" w:cs="Arial"/>
          <w:color w:val="000000"/>
        </w:rPr>
      </w:pPr>
      <w:r>
        <w:rPr>
          <w:rFonts w:ascii="Book Antiqua" w:hAnsi="Book Antiqua" w:cs="Arial"/>
          <w:color w:val="000000"/>
        </w:rPr>
        <w:t>7</w:t>
      </w:r>
      <w:r w:rsidRPr="00B341A5">
        <w:rPr>
          <w:rFonts w:ascii="Book Antiqua" w:hAnsi="Book Antiqua" w:cs="Arial"/>
          <w:color w:val="000000"/>
        </w:rPr>
        <w:t>.7 Intervir na entrega dos serviços nos casos previstos em lei e na forma deste contrato visando proteger o interesse público;</w:t>
      </w:r>
    </w:p>
    <w:p w:rsidR="000977D9" w:rsidRPr="00B341A5" w:rsidRDefault="000977D9" w:rsidP="000977D9">
      <w:pPr>
        <w:tabs>
          <w:tab w:val="left" w:pos="0"/>
          <w:tab w:val="left" w:pos="9180"/>
        </w:tabs>
        <w:spacing w:after="0" w:line="240" w:lineRule="auto"/>
        <w:ind w:right="46"/>
        <w:jc w:val="both"/>
        <w:rPr>
          <w:rFonts w:ascii="Book Antiqua" w:hAnsi="Book Antiqua" w:cs="Arial"/>
          <w:color w:val="000000"/>
        </w:rPr>
      </w:pPr>
      <w:r>
        <w:rPr>
          <w:rFonts w:ascii="Book Antiqua" w:hAnsi="Book Antiqua" w:cs="Arial"/>
          <w:color w:val="000000"/>
        </w:rPr>
        <w:t>7</w:t>
      </w:r>
      <w:r w:rsidRPr="00B341A5">
        <w:rPr>
          <w:rFonts w:ascii="Book Antiqua" w:hAnsi="Book Antiqua" w:cs="Arial"/>
          <w:color w:val="000000"/>
        </w:rPr>
        <w:t>.8 Fiscalizar a execução dos serviços autorizados, aprovando-os ou rejeitando-os;</w:t>
      </w:r>
    </w:p>
    <w:p w:rsidR="000977D9" w:rsidRPr="00B341A5" w:rsidRDefault="000977D9" w:rsidP="000977D9">
      <w:pPr>
        <w:tabs>
          <w:tab w:val="left" w:pos="0"/>
          <w:tab w:val="left" w:pos="9180"/>
        </w:tabs>
        <w:spacing w:after="0" w:line="240" w:lineRule="auto"/>
        <w:ind w:right="46"/>
        <w:jc w:val="both"/>
        <w:rPr>
          <w:rFonts w:ascii="Book Antiqua" w:hAnsi="Book Antiqua" w:cs="Arial"/>
          <w:color w:val="000000"/>
        </w:rPr>
      </w:pPr>
      <w:r>
        <w:rPr>
          <w:rFonts w:ascii="Book Antiqua" w:hAnsi="Book Antiqua" w:cs="Arial"/>
          <w:color w:val="000000"/>
        </w:rPr>
        <w:t>7</w:t>
      </w:r>
      <w:r w:rsidRPr="00B341A5">
        <w:rPr>
          <w:rFonts w:ascii="Book Antiqua" w:hAnsi="Book Antiqua" w:cs="Arial"/>
          <w:bCs/>
          <w:color w:val="000000"/>
          <w:lang w:val="pt-PT"/>
        </w:rPr>
        <w:t>.9 Emitir parecer sobre os atos relativos à execução do Contrato, e, especial, quanto à avaliação das entregas dos serviços em perfeita conformidade com o licitado;</w:t>
      </w:r>
    </w:p>
    <w:p w:rsidR="000977D9" w:rsidRPr="00B341A5" w:rsidRDefault="000977D9" w:rsidP="000977D9">
      <w:pPr>
        <w:tabs>
          <w:tab w:val="left" w:pos="0"/>
        </w:tabs>
        <w:spacing w:after="0" w:line="240" w:lineRule="auto"/>
        <w:jc w:val="both"/>
        <w:rPr>
          <w:rFonts w:ascii="Book Antiqua" w:hAnsi="Book Antiqua" w:cs="Arial"/>
          <w:bCs/>
          <w:color w:val="000000"/>
          <w:lang w:val="pt-PT"/>
        </w:rPr>
      </w:pPr>
      <w:r>
        <w:rPr>
          <w:rFonts w:ascii="Book Antiqua" w:hAnsi="Book Antiqua" w:cs="Arial"/>
          <w:color w:val="000000"/>
        </w:rPr>
        <w:t>7</w:t>
      </w:r>
      <w:r w:rsidRPr="00B341A5">
        <w:rPr>
          <w:rFonts w:ascii="Book Antiqua" w:hAnsi="Book Antiqua" w:cs="Arial"/>
          <w:bCs/>
          <w:color w:val="000000"/>
          <w:lang w:val="pt-PT"/>
        </w:rPr>
        <w:t>.10 Designar e apresentar a CONTRATADA o proposto da Administração responsável pela fiscalização do cumprimento do Contrato;</w:t>
      </w:r>
    </w:p>
    <w:p w:rsidR="000977D9" w:rsidRPr="00B341A5" w:rsidRDefault="000977D9" w:rsidP="000977D9">
      <w:pPr>
        <w:pStyle w:val="PargrafodaLista"/>
        <w:widowControl w:val="0"/>
        <w:tabs>
          <w:tab w:val="left" w:pos="0"/>
          <w:tab w:val="left" w:pos="567"/>
        </w:tabs>
        <w:suppressAutoHyphens/>
        <w:autoSpaceDN w:val="0"/>
        <w:spacing w:after="0" w:line="240" w:lineRule="auto"/>
        <w:ind w:left="0"/>
        <w:jc w:val="both"/>
        <w:rPr>
          <w:rFonts w:ascii="Book Antiqua" w:hAnsi="Book Antiqua" w:cs="Arial"/>
          <w:color w:val="000000"/>
        </w:rPr>
      </w:pPr>
      <w:r>
        <w:rPr>
          <w:rFonts w:ascii="Book Antiqua" w:hAnsi="Book Antiqua" w:cs="Arial"/>
          <w:color w:val="000000"/>
        </w:rPr>
        <w:t>7</w:t>
      </w:r>
      <w:r w:rsidRPr="00B341A5">
        <w:rPr>
          <w:rFonts w:ascii="Book Antiqua" w:hAnsi="Book Antiqua" w:cs="Arial"/>
          <w:bCs/>
          <w:color w:val="000000"/>
          <w:lang w:val="pt-PT"/>
        </w:rPr>
        <w:t xml:space="preserve">.11 </w:t>
      </w:r>
      <w:r w:rsidRPr="00B341A5">
        <w:rPr>
          <w:rFonts w:ascii="Book Antiqua" w:hAnsi="Book Antiqua" w:cs="Arial"/>
          <w:color w:val="000000"/>
        </w:rPr>
        <w:t>Rejeitar, no todo ou em parte, os serviços desenvolvidos pela empresa contratada fora das</w:t>
      </w:r>
      <w:r>
        <w:rPr>
          <w:rFonts w:ascii="Book Antiqua" w:hAnsi="Book Antiqua" w:cs="Arial"/>
          <w:color w:val="000000"/>
        </w:rPr>
        <w:t xml:space="preserve"> </w:t>
      </w:r>
      <w:r w:rsidRPr="00B341A5">
        <w:rPr>
          <w:rFonts w:ascii="Book Antiqua" w:hAnsi="Book Antiqua" w:cs="Arial"/>
          <w:color w:val="000000"/>
        </w:rPr>
        <w:t>especificações Contratadas;</w:t>
      </w:r>
    </w:p>
    <w:p w:rsidR="000977D9" w:rsidRPr="00B341A5" w:rsidRDefault="000977D9" w:rsidP="000977D9">
      <w:pPr>
        <w:pStyle w:val="Edital"/>
        <w:tabs>
          <w:tab w:val="left" w:pos="142"/>
        </w:tabs>
        <w:spacing w:after="0" w:line="240" w:lineRule="auto"/>
        <w:rPr>
          <w:rFonts w:ascii="Book Antiqua" w:hAnsi="Book Antiqua"/>
          <w:color w:val="000000"/>
          <w:sz w:val="22"/>
          <w:szCs w:val="22"/>
        </w:rPr>
      </w:pPr>
      <w:r>
        <w:rPr>
          <w:rFonts w:ascii="Book Antiqua" w:hAnsi="Book Antiqua"/>
          <w:color w:val="000000"/>
          <w:sz w:val="22"/>
          <w:szCs w:val="22"/>
        </w:rPr>
        <w:t>7</w:t>
      </w:r>
      <w:r w:rsidRPr="00B341A5">
        <w:rPr>
          <w:rFonts w:ascii="Book Antiqua" w:hAnsi="Book Antiqua"/>
          <w:color w:val="000000"/>
          <w:sz w:val="22"/>
          <w:szCs w:val="22"/>
        </w:rPr>
        <w:t>.12 Observar cronogramas e procedimentos informados previamente pela CONTRATADA;</w:t>
      </w:r>
    </w:p>
    <w:p w:rsidR="000977D9" w:rsidRPr="00B341A5" w:rsidRDefault="000977D9" w:rsidP="000977D9">
      <w:pPr>
        <w:pStyle w:val="Edital"/>
        <w:tabs>
          <w:tab w:val="left" w:pos="142"/>
        </w:tabs>
        <w:spacing w:after="0" w:line="240" w:lineRule="auto"/>
        <w:rPr>
          <w:rFonts w:ascii="Book Antiqua" w:hAnsi="Book Antiqua"/>
          <w:color w:val="000000"/>
          <w:sz w:val="22"/>
          <w:szCs w:val="22"/>
        </w:rPr>
      </w:pPr>
      <w:r>
        <w:rPr>
          <w:rFonts w:ascii="Book Antiqua" w:hAnsi="Book Antiqua"/>
          <w:color w:val="000000"/>
          <w:sz w:val="22"/>
          <w:szCs w:val="22"/>
        </w:rPr>
        <w:t>7</w:t>
      </w:r>
      <w:r w:rsidRPr="00B341A5">
        <w:rPr>
          <w:rFonts w:ascii="Book Antiqua" w:hAnsi="Book Antiqua"/>
          <w:color w:val="000000"/>
          <w:sz w:val="22"/>
          <w:szCs w:val="22"/>
        </w:rPr>
        <w:t>.13 Emitir aceite de entrega atestando o que for efetivamente entregue;</w:t>
      </w:r>
    </w:p>
    <w:p w:rsidR="000977D9" w:rsidRPr="00B341A5" w:rsidRDefault="000977D9" w:rsidP="000977D9">
      <w:pPr>
        <w:pStyle w:val="Edital"/>
        <w:tabs>
          <w:tab w:val="left" w:pos="142"/>
        </w:tabs>
        <w:spacing w:after="0" w:line="240" w:lineRule="auto"/>
        <w:rPr>
          <w:rFonts w:ascii="Book Antiqua" w:hAnsi="Book Antiqua"/>
          <w:color w:val="000000"/>
          <w:sz w:val="22"/>
          <w:szCs w:val="22"/>
        </w:rPr>
      </w:pPr>
      <w:r>
        <w:rPr>
          <w:rFonts w:ascii="Book Antiqua" w:hAnsi="Book Antiqua"/>
          <w:color w:val="000000"/>
          <w:sz w:val="22"/>
          <w:szCs w:val="22"/>
        </w:rPr>
        <w:t>7</w:t>
      </w:r>
      <w:r w:rsidRPr="00B341A5">
        <w:rPr>
          <w:rFonts w:ascii="Book Antiqua" w:hAnsi="Book Antiqua"/>
          <w:color w:val="000000"/>
          <w:sz w:val="22"/>
          <w:szCs w:val="22"/>
        </w:rPr>
        <w:t>.14 Observar para que durante a vigência do Contrato seja</w:t>
      </w:r>
      <w:r>
        <w:rPr>
          <w:rFonts w:ascii="Book Antiqua" w:hAnsi="Book Antiqua"/>
          <w:color w:val="000000"/>
          <w:sz w:val="22"/>
          <w:szCs w:val="22"/>
        </w:rPr>
        <w:t xml:space="preserve">m cumpridas as obrigações </w:t>
      </w:r>
      <w:r w:rsidRPr="00B341A5">
        <w:rPr>
          <w:rFonts w:ascii="Book Antiqua" w:hAnsi="Book Antiqua"/>
          <w:color w:val="000000"/>
          <w:sz w:val="22"/>
          <w:szCs w:val="22"/>
        </w:rPr>
        <w:t>assumidas pela CONTRATADA, bem como sejam mantidas todas as condições de habilitação e qualificação exigidas na licitação.</w:t>
      </w:r>
    </w:p>
    <w:p w:rsidR="000977D9" w:rsidRDefault="000977D9" w:rsidP="000977D9">
      <w:pPr>
        <w:tabs>
          <w:tab w:val="left" w:pos="142"/>
        </w:tabs>
        <w:spacing w:after="0" w:line="240" w:lineRule="auto"/>
        <w:jc w:val="both"/>
        <w:rPr>
          <w:rFonts w:ascii="Book Antiqua" w:hAnsi="Book Antiqua" w:cs="Arial"/>
          <w:color w:val="000000"/>
        </w:rPr>
      </w:pPr>
    </w:p>
    <w:p w:rsidR="000977D9" w:rsidRPr="000E6A67" w:rsidRDefault="000977D9" w:rsidP="000977D9">
      <w:pPr>
        <w:tabs>
          <w:tab w:val="left" w:pos="142"/>
        </w:tabs>
        <w:spacing w:after="0" w:line="240" w:lineRule="auto"/>
        <w:jc w:val="both"/>
        <w:rPr>
          <w:rFonts w:ascii="Book Antiqua" w:hAnsi="Book Antiqua" w:cs="Arial"/>
          <w:b/>
          <w:color w:val="000000"/>
        </w:rPr>
      </w:pPr>
      <w:proofErr w:type="gramStart"/>
      <w:r w:rsidRPr="000E6A67">
        <w:rPr>
          <w:rFonts w:ascii="Book Antiqua" w:hAnsi="Book Antiqua" w:cs="Arial"/>
          <w:b/>
          <w:color w:val="000000"/>
        </w:rPr>
        <w:t>8</w:t>
      </w:r>
      <w:proofErr w:type="gramEnd"/>
      <w:r w:rsidRPr="000E6A67">
        <w:rPr>
          <w:rFonts w:ascii="Book Antiqua" w:hAnsi="Book Antiqua" w:cs="Arial"/>
          <w:b/>
          <w:color w:val="000000"/>
        </w:rPr>
        <w:t xml:space="preserve"> OBRIGAÇÕES DA CONTRATADA</w:t>
      </w:r>
    </w:p>
    <w:p w:rsidR="000977D9" w:rsidRPr="00B341A5" w:rsidRDefault="000977D9" w:rsidP="000977D9">
      <w:pPr>
        <w:pStyle w:val="Recuodecorpodetexto2"/>
        <w:tabs>
          <w:tab w:val="left" w:pos="142"/>
        </w:tabs>
        <w:spacing w:after="0" w:line="240" w:lineRule="auto"/>
        <w:ind w:left="0"/>
        <w:jc w:val="both"/>
        <w:rPr>
          <w:rFonts w:ascii="Book Antiqua" w:hAnsi="Book Antiqua"/>
          <w:color w:val="000000"/>
        </w:rPr>
      </w:pPr>
      <w:r>
        <w:rPr>
          <w:rFonts w:ascii="Book Antiqua" w:hAnsi="Book Antiqua"/>
          <w:color w:val="000000"/>
        </w:rPr>
        <w:t>8</w:t>
      </w:r>
      <w:r w:rsidRPr="00B341A5">
        <w:rPr>
          <w:rFonts w:ascii="Book Antiqua" w:hAnsi="Book Antiqua"/>
          <w:color w:val="000000"/>
        </w:rPr>
        <w:t>.1 Constituem obrigações da CONTRATADA, além de outras previstas neste Contrato e na legislação pertinente, as seguintes:</w:t>
      </w:r>
    </w:p>
    <w:p w:rsidR="000977D9" w:rsidRPr="00B341A5" w:rsidRDefault="000977D9" w:rsidP="000977D9">
      <w:pPr>
        <w:pStyle w:val="Recuodecorpodetexto2"/>
        <w:tabs>
          <w:tab w:val="left" w:pos="142"/>
        </w:tabs>
        <w:spacing w:after="0" w:line="240" w:lineRule="auto"/>
        <w:ind w:left="0"/>
        <w:jc w:val="both"/>
        <w:rPr>
          <w:rFonts w:ascii="Book Antiqua" w:hAnsi="Book Antiqua"/>
          <w:color w:val="000000"/>
        </w:rPr>
      </w:pPr>
      <w:r>
        <w:rPr>
          <w:rFonts w:ascii="Book Antiqua" w:hAnsi="Book Antiqua"/>
          <w:bCs/>
          <w:color w:val="000000"/>
        </w:rPr>
        <w:t>8</w:t>
      </w:r>
      <w:r w:rsidRPr="00B341A5">
        <w:rPr>
          <w:rFonts w:ascii="Book Antiqua" w:hAnsi="Book Antiqua"/>
          <w:bCs/>
          <w:color w:val="000000"/>
        </w:rPr>
        <w:t>.1.1 Iniciar os serviços na data estabelecida neste instrumento;</w:t>
      </w:r>
    </w:p>
    <w:p w:rsidR="000977D9" w:rsidRPr="00B341A5" w:rsidRDefault="000977D9" w:rsidP="000977D9">
      <w:pPr>
        <w:pStyle w:val="Recuodecorpodetexto2"/>
        <w:tabs>
          <w:tab w:val="left" w:pos="142"/>
          <w:tab w:val="left" w:pos="1418"/>
        </w:tabs>
        <w:spacing w:after="0" w:line="240" w:lineRule="auto"/>
        <w:ind w:left="0"/>
        <w:jc w:val="both"/>
        <w:rPr>
          <w:rFonts w:ascii="Book Antiqua" w:hAnsi="Book Antiqua"/>
          <w:color w:val="000000"/>
        </w:rPr>
      </w:pPr>
      <w:r>
        <w:rPr>
          <w:rFonts w:ascii="Book Antiqua" w:hAnsi="Book Antiqua"/>
          <w:color w:val="000000"/>
        </w:rPr>
        <w:t>8</w:t>
      </w:r>
      <w:r w:rsidRPr="00B341A5">
        <w:rPr>
          <w:rFonts w:ascii="Book Antiqua" w:hAnsi="Book Antiqua"/>
          <w:color w:val="000000"/>
        </w:rPr>
        <w:t xml:space="preserve">.1.2 Cumprir fielmente o presente Contrato, de modo que no prazo estabelecido, o serviço seja entregue inteiramente concluído e acabado, devendo ser </w:t>
      </w:r>
      <w:proofErr w:type="gramStart"/>
      <w:r w:rsidRPr="00B341A5">
        <w:rPr>
          <w:rFonts w:ascii="Book Antiqua" w:hAnsi="Book Antiqua"/>
          <w:color w:val="000000"/>
        </w:rPr>
        <w:t>apresentado à Fis</w:t>
      </w:r>
      <w:r>
        <w:rPr>
          <w:rFonts w:ascii="Book Antiqua" w:hAnsi="Book Antiqua"/>
          <w:color w:val="000000"/>
        </w:rPr>
        <w:t xml:space="preserve">calização relatórios mensais de </w:t>
      </w:r>
      <w:r w:rsidRPr="00B341A5">
        <w:rPr>
          <w:rFonts w:ascii="Book Antiqua" w:hAnsi="Book Antiqua"/>
          <w:color w:val="000000"/>
        </w:rPr>
        <w:t>trabalho, indicando as fases de trabalho concluídas e no final da prestação do serviço, um Relatório Conclusivo</w:t>
      </w:r>
      <w:proofErr w:type="gramEnd"/>
      <w:r w:rsidRPr="00B341A5">
        <w:rPr>
          <w:rFonts w:ascii="Book Antiqua" w:hAnsi="Book Antiqua"/>
          <w:color w:val="000000"/>
        </w:rPr>
        <w:t>;</w:t>
      </w:r>
    </w:p>
    <w:p w:rsidR="000977D9" w:rsidRPr="00B341A5" w:rsidRDefault="000977D9" w:rsidP="000977D9">
      <w:pPr>
        <w:tabs>
          <w:tab w:val="left" w:pos="142"/>
          <w:tab w:val="left" w:pos="1418"/>
        </w:tabs>
        <w:spacing w:after="0" w:line="240" w:lineRule="auto"/>
        <w:jc w:val="both"/>
        <w:rPr>
          <w:rFonts w:ascii="Book Antiqua" w:hAnsi="Book Antiqua" w:cs="Arial"/>
          <w:color w:val="000000"/>
        </w:rPr>
      </w:pPr>
      <w:r>
        <w:rPr>
          <w:rFonts w:ascii="Book Antiqua" w:hAnsi="Book Antiqua" w:cs="Arial"/>
          <w:color w:val="000000"/>
        </w:rPr>
        <w:t>8</w:t>
      </w:r>
      <w:r w:rsidRPr="00B341A5">
        <w:rPr>
          <w:rFonts w:ascii="Book Antiqua" w:hAnsi="Book Antiqua" w:cs="Arial"/>
          <w:color w:val="000000"/>
        </w:rPr>
        <w:t>.1.3 Observar, na execução dos serviços, as leis, os regulamentos, as posturas, inclusive de segurança e medicina do trabalho e de segurança pública, bem como as normas da Associação Brasileira de Normas Técnicas (ABNT);</w:t>
      </w:r>
    </w:p>
    <w:p w:rsidR="000977D9" w:rsidRPr="00B341A5" w:rsidRDefault="000977D9" w:rsidP="000977D9">
      <w:pPr>
        <w:tabs>
          <w:tab w:val="left" w:pos="142"/>
          <w:tab w:val="left" w:pos="1418"/>
        </w:tabs>
        <w:spacing w:after="0" w:line="240" w:lineRule="auto"/>
        <w:jc w:val="both"/>
        <w:rPr>
          <w:rFonts w:ascii="Book Antiqua" w:hAnsi="Book Antiqua" w:cs="Arial"/>
          <w:color w:val="000000"/>
        </w:rPr>
      </w:pPr>
      <w:r>
        <w:rPr>
          <w:rFonts w:ascii="Book Antiqua" w:hAnsi="Book Antiqua" w:cs="Arial"/>
          <w:color w:val="000000"/>
        </w:rPr>
        <w:t>8.1.4</w:t>
      </w:r>
      <w:r w:rsidRPr="00B341A5">
        <w:rPr>
          <w:rFonts w:ascii="Book Antiqua" w:hAnsi="Book Antiqua" w:cs="Arial"/>
          <w:color w:val="000000"/>
        </w:rPr>
        <w:t xml:space="preserve"> Responsabilizar-se pela boa execução e eficiência dos serviços que efetuará, conforme especificado no Termo de Referência, bem como quaisquer danos decorrentes da realização dos serviços causados à CONTRATANTE;</w:t>
      </w:r>
    </w:p>
    <w:p w:rsidR="000977D9" w:rsidRPr="00B341A5" w:rsidRDefault="000977D9" w:rsidP="000977D9">
      <w:pPr>
        <w:pStyle w:val="EspSubTitulo1Char"/>
        <w:tabs>
          <w:tab w:val="left" w:pos="142"/>
        </w:tabs>
        <w:spacing w:before="0" w:after="0"/>
        <w:rPr>
          <w:rFonts w:ascii="Book Antiqua" w:hAnsi="Book Antiqua" w:cs="Arial"/>
          <w:bCs/>
          <w:color w:val="000000"/>
          <w:szCs w:val="22"/>
        </w:rPr>
      </w:pPr>
      <w:r>
        <w:rPr>
          <w:rFonts w:ascii="Book Antiqua" w:hAnsi="Book Antiqua" w:cs="Arial"/>
          <w:bCs/>
          <w:color w:val="000000"/>
          <w:szCs w:val="22"/>
        </w:rPr>
        <w:t xml:space="preserve">8.1.5 </w:t>
      </w:r>
      <w:r w:rsidRPr="00B341A5">
        <w:rPr>
          <w:rFonts w:ascii="Book Antiqua" w:hAnsi="Book Antiqua" w:cs="Arial"/>
          <w:bCs/>
          <w:color w:val="000000"/>
          <w:szCs w:val="22"/>
        </w:rPr>
        <w:t>Comunicar à CONTRATANTE por escrito, toda e qualquer ocorrência de acidentes verificados durante a execução do Contrato, e alinhar com a Fiscalização a forma de execução de todas as ações antes de serem realizadas e não divulgar informações do trabalho sem expressa autorização da CONTRATANTE;</w:t>
      </w:r>
    </w:p>
    <w:p w:rsidR="000977D9" w:rsidRPr="00B341A5" w:rsidRDefault="000977D9" w:rsidP="000977D9">
      <w:pPr>
        <w:pStyle w:val="EspSubTitulo1Char"/>
        <w:tabs>
          <w:tab w:val="left" w:pos="142"/>
        </w:tabs>
        <w:spacing w:before="0" w:after="0"/>
        <w:rPr>
          <w:rFonts w:ascii="Book Antiqua" w:hAnsi="Book Antiqua" w:cs="Arial"/>
          <w:bCs/>
          <w:color w:val="000000"/>
          <w:szCs w:val="22"/>
        </w:rPr>
      </w:pPr>
      <w:r>
        <w:rPr>
          <w:rFonts w:ascii="Book Antiqua" w:hAnsi="Book Antiqua" w:cs="Arial"/>
          <w:bCs/>
          <w:color w:val="000000"/>
          <w:szCs w:val="22"/>
        </w:rPr>
        <w:t xml:space="preserve">8.1.6 </w:t>
      </w:r>
      <w:r w:rsidRPr="00B341A5">
        <w:rPr>
          <w:rFonts w:ascii="Book Antiqua" w:hAnsi="Book Antiqua" w:cs="Arial"/>
          <w:color w:val="000000"/>
          <w:szCs w:val="22"/>
        </w:rPr>
        <w:t>Realizar as despesas com mão de obra, inclusive as decorrentes de obrigações previstas na legislação fiscal, social e trabalhista, apresentando à CONTRATANTE, quando exigida, cópia dos documentos de quitação;</w:t>
      </w:r>
    </w:p>
    <w:p w:rsidR="000977D9" w:rsidRPr="00B341A5" w:rsidRDefault="000977D9" w:rsidP="000977D9">
      <w:pPr>
        <w:tabs>
          <w:tab w:val="left" w:pos="142"/>
          <w:tab w:val="left" w:pos="1418"/>
        </w:tabs>
        <w:spacing w:after="0" w:line="240" w:lineRule="auto"/>
        <w:jc w:val="both"/>
        <w:rPr>
          <w:rFonts w:ascii="Book Antiqua" w:hAnsi="Book Antiqua" w:cs="Arial"/>
          <w:color w:val="000000"/>
        </w:rPr>
      </w:pPr>
      <w:r>
        <w:rPr>
          <w:rFonts w:ascii="Book Antiqua" w:hAnsi="Book Antiqua" w:cs="Arial"/>
          <w:bCs/>
          <w:color w:val="000000"/>
        </w:rPr>
        <w:t xml:space="preserve">8.1.7 </w:t>
      </w:r>
      <w:r w:rsidRPr="00B341A5">
        <w:rPr>
          <w:rFonts w:ascii="Book Antiqua" w:hAnsi="Book Antiqua" w:cs="Arial"/>
          <w:color w:val="000000"/>
        </w:rPr>
        <w:t>Fica obrigada a CONTRATADA, a fim de dar cumprimento da Lei nº 16.003, de 25 de abril de 2013, proceder com a capacitação de todos os trabalhadores envolvidos na execução do objeto deste contrato, a ser ministrada dentro da jornada de trabalho, sobre saúde e segurança do trabalho, conforme a atividade desenvolvida.</w:t>
      </w:r>
    </w:p>
    <w:p w:rsidR="000977D9" w:rsidRPr="00B341A5" w:rsidRDefault="000977D9" w:rsidP="000977D9">
      <w:pPr>
        <w:widowControl w:val="0"/>
        <w:tabs>
          <w:tab w:val="left" w:pos="142"/>
        </w:tabs>
        <w:spacing w:after="0" w:line="240" w:lineRule="auto"/>
        <w:jc w:val="both"/>
        <w:rPr>
          <w:rFonts w:ascii="Book Antiqua" w:hAnsi="Book Antiqua" w:cs="Arial"/>
          <w:color w:val="000000"/>
        </w:rPr>
      </w:pPr>
      <w:r>
        <w:rPr>
          <w:rFonts w:ascii="Book Antiqua" w:hAnsi="Book Antiqua" w:cs="Arial"/>
          <w:bCs/>
          <w:color w:val="000000"/>
        </w:rPr>
        <w:t xml:space="preserve">8.1.8 </w:t>
      </w:r>
      <w:r w:rsidRPr="00B341A5">
        <w:rPr>
          <w:rFonts w:ascii="Book Antiqua" w:hAnsi="Book Antiqua" w:cs="Arial"/>
          <w:color w:val="000000"/>
        </w:rPr>
        <w:t xml:space="preserve">O conteúdo programático e a carga horária exigidos no </w:t>
      </w:r>
      <w:r w:rsidRPr="00B341A5">
        <w:rPr>
          <w:rFonts w:ascii="Book Antiqua" w:hAnsi="Book Antiqua" w:cs="Arial"/>
          <w:i/>
          <w:color w:val="000000"/>
        </w:rPr>
        <w:t xml:space="preserve">item acima </w:t>
      </w:r>
      <w:r w:rsidRPr="00B341A5">
        <w:rPr>
          <w:rFonts w:ascii="Book Antiqua" w:hAnsi="Book Antiqua" w:cs="Arial"/>
          <w:color w:val="000000"/>
        </w:rPr>
        <w:t>serão definidos conforme o grau de risco da atividade e o tempo de duração do contrato e a capacitação deverá ser feita, exclusivamente, por pessoal da própria empresa contratada, sem oneração do contrato.</w:t>
      </w:r>
    </w:p>
    <w:p w:rsidR="000977D9" w:rsidRPr="00B341A5" w:rsidRDefault="000977D9" w:rsidP="000977D9">
      <w:pPr>
        <w:tabs>
          <w:tab w:val="left" w:pos="142"/>
          <w:tab w:val="left" w:pos="1418"/>
        </w:tabs>
        <w:spacing w:after="0" w:line="240" w:lineRule="auto"/>
        <w:jc w:val="both"/>
        <w:rPr>
          <w:rFonts w:ascii="Book Antiqua" w:hAnsi="Book Antiqua" w:cs="Arial"/>
          <w:color w:val="000000"/>
        </w:rPr>
      </w:pPr>
      <w:r>
        <w:rPr>
          <w:rFonts w:ascii="Book Antiqua" w:hAnsi="Book Antiqua" w:cs="Arial"/>
          <w:bCs/>
          <w:color w:val="000000"/>
        </w:rPr>
        <w:t xml:space="preserve">8.1.9 </w:t>
      </w:r>
      <w:r w:rsidRPr="00B341A5">
        <w:rPr>
          <w:rFonts w:ascii="Book Antiqua" w:hAnsi="Book Antiqua" w:cs="Arial"/>
          <w:color w:val="000000"/>
        </w:rPr>
        <w:t>Dar integral cumprimento ao Memorial Descritivo e Planilha Orçamentária e Cronograma, bem como sua proposta e o Edital, os quais passam a integrar este Instrumento, independentemente de transcrição;</w:t>
      </w:r>
    </w:p>
    <w:p w:rsidR="000977D9" w:rsidRPr="00B341A5" w:rsidRDefault="000977D9" w:rsidP="000977D9">
      <w:pPr>
        <w:pStyle w:val="Recuodecorpodetexto"/>
        <w:numPr>
          <w:ilvl w:val="12"/>
          <w:numId w:val="0"/>
        </w:numPr>
        <w:tabs>
          <w:tab w:val="left" w:pos="142"/>
        </w:tabs>
        <w:spacing w:after="0" w:line="240" w:lineRule="auto"/>
        <w:rPr>
          <w:rFonts w:ascii="Book Antiqua" w:hAnsi="Book Antiqua" w:cs="Arial"/>
          <w:color w:val="000000"/>
        </w:rPr>
      </w:pPr>
      <w:r>
        <w:rPr>
          <w:rFonts w:ascii="Book Antiqua" w:hAnsi="Book Antiqua" w:cs="Arial"/>
          <w:bCs/>
          <w:color w:val="000000"/>
        </w:rPr>
        <w:t>8.1.10</w:t>
      </w:r>
      <w:r w:rsidRPr="00B341A5">
        <w:rPr>
          <w:rFonts w:ascii="Book Antiqua" w:hAnsi="Book Antiqua" w:cs="Arial"/>
          <w:color w:val="000000"/>
        </w:rPr>
        <w:t xml:space="preserve"> Responsabilizar-se pelo cumprimento da legislação ambiental brasileira.</w:t>
      </w:r>
    </w:p>
    <w:p w:rsidR="000977D9" w:rsidRPr="00B341A5" w:rsidRDefault="000977D9" w:rsidP="000977D9">
      <w:pPr>
        <w:tabs>
          <w:tab w:val="left" w:pos="142"/>
        </w:tabs>
        <w:spacing w:after="0" w:line="240" w:lineRule="auto"/>
        <w:jc w:val="both"/>
        <w:rPr>
          <w:rFonts w:ascii="Book Antiqua" w:hAnsi="Book Antiqua" w:cs="Arial"/>
          <w:bCs/>
          <w:color w:val="000000"/>
        </w:rPr>
      </w:pPr>
      <w:r>
        <w:rPr>
          <w:rFonts w:ascii="Book Antiqua" w:hAnsi="Book Antiqua" w:cs="Arial"/>
          <w:bCs/>
          <w:color w:val="000000"/>
        </w:rPr>
        <w:t>8.1.11</w:t>
      </w:r>
      <w:r w:rsidRPr="00B341A5">
        <w:rPr>
          <w:rFonts w:ascii="Book Antiqua" w:hAnsi="Book Antiqua" w:cs="Arial"/>
          <w:bCs/>
          <w:color w:val="000000"/>
        </w:rPr>
        <w:t xml:space="preserve"> Providenciar a imediata correção das deficiências apontadas pela CONTRATANTE na execução dos serviços contratados;</w:t>
      </w:r>
    </w:p>
    <w:p w:rsidR="000977D9" w:rsidRPr="00B341A5" w:rsidRDefault="000977D9" w:rsidP="000977D9">
      <w:pPr>
        <w:tabs>
          <w:tab w:val="left" w:pos="142"/>
          <w:tab w:val="left" w:pos="1560"/>
        </w:tabs>
        <w:spacing w:after="0" w:line="240" w:lineRule="auto"/>
        <w:jc w:val="both"/>
        <w:rPr>
          <w:rFonts w:ascii="Book Antiqua" w:hAnsi="Book Antiqua" w:cs="Arial"/>
          <w:color w:val="000000"/>
        </w:rPr>
      </w:pPr>
      <w:r>
        <w:rPr>
          <w:rFonts w:ascii="Book Antiqua" w:hAnsi="Book Antiqua" w:cs="Arial"/>
          <w:bCs/>
          <w:color w:val="000000"/>
        </w:rPr>
        <w:t xml:space="preserve">8.1.12 </w:t>
      </w:r>
      <w:r w:rsidRPr="00B341A5">
        <w:rPr>
          <w:rFonts w:ascii="Book Antiqua" w:hAnsi="Book Antiqua" w:cs="Arial"/>
          <w:color w:val="000000"/>
        </w:rPr>
        <w:t>Refazer os serviços, sem ônus para a CONTRATANTE, caso não atendam as especificações, de acordo com a Associação Brasileira de Normas Técnicas (ABNT);</w:t>
      </w:r>
    </w:p>
    <w:p w:rsidR="000977D9" w:rsidRPr="00B341A5" w:rsidRDefault="000977D9" w:rsidP="000977D9">
      <w:pPr>
        <w:pStyle w:val="Recuodecorpodetexto"/>
        <w:tabs>
          <w:tab w:val="left" w:pos="142"/>
        </w:tabs>
        <w:spacing w:after="0" w:line="240" w:lineRule="auto"/>
        <w:ind w:left="0"/>
        <w:rPr>
          <w:rFonts w:ascii="Book Antiqua" w:hAnsi="Book Antiqua" w:cs="Arial"/>
          <w:color w:val="000000"/>
        </w:rPr>
      </w:pPr>
      <w:r>
        <w:rPr>
          <w:rFonts w:ascii="Book Antiqua" w:hAnsi="Book Antiqua" w:cs="Arial"/>
          <w:bCs/>
          <w:color w:val="000000"/>
        </w:rPr>
        <w:t>8.1.13</w:t>
      </w:r>
      <w:r w:rsidRPr="00B341A5">
        <w:rPr>
          <w:rFonts w:ascii="Book Antiqua" w:hAnsi="Book Antiqua" w:cs="Arial"/>
          <w:color w:val="000000"/>
        </w:rPr>
        <w:t xml:space="preserve"> OBSERVAÇÃO: Pela correção dos defeitos notificados pela CONTRATANTE ou pela Fiscalização, a CONTRATADA terá 10 (dez) dias úteis;</w:t>
      </w:r>
    </w:p>
    <w:p w:rsidR="000977D9" w:rsidRPr="00B341A5" w:rsidRDefault="000977D9" w:rsidP="000977D9">
      <w:pPr>
        <w:tabs>
          <w:tab w:val="left" w:pos="142"/>
          <w:tab w:val="left" w:pos="1560"/>
        </w:tabs>
        <w:spacing w:after="0" w:line="240" w:lineRule="auto"/>
        <w:jc w:val="both"/>
        <w:rPr>
          <w:rFonts w:ascii="Book Antiqua" w:hAnsi="Book Antiqua" w:cs="Arial"/>
          <w:color w:val="000000"/>
        </w:rPr>
      </w:pPr>
      <w:r>
        <w:rPr>
          <w:rFonts w:ascii="Book Antiqua" w:hAnsi="Book Antiqua" w:cs="Arial"/>
          <w:bCs/>
          <w:color w:val="000000"/>
        </w:rPr>
        <w:t>8.1.14</w:t>
      </w:r>
      <w:r w:rsidRPr="00B341A5">
        <w:rPr>
          <w:rFonts w:ascii="Book Antiqua" w:hAnsi="Book Antiqua" w:cs="Arial"/>
          <w:color w:val="000000"/>
        </w:rPr>
        <w:t xml:space="preserve"> Manter, durante a execução do contrato, todas as condições da habilitação e qualificação exigidas na licitação;</w:t>
      </w:r>
    </w:p>
    <w:p w:rsidR="000977D9" w:rsidRDefault="000977D9" w:rsidP="000977D9">
      <w:pPr>
        <w:tabs>
          <w:tab w:val="left" w:pos="142"/>
          <w:tab w:val="left" w:pos="1560"/>
        </w:tabs>
        <w:spacing w:after="0" w:line="240" w:lineRule="auto"/>
        <w:jc w:val="both"/>
        <w:rPr>
          <w:rFonts w:ascii="Book Antiqua" w:hAnsi="Book Antiqua" w:cs="Arial"/>
          <w:color w:val="000000"/>
        </w:rPr>
      </w:pPr>
      <w:r>
        <w:rPr>
          <w:rFonts w:ascii="Book Antiqua" w:hAnsi="Book Antiqua" w:cs="Arial"/>
          <w:bCs/>
          <w:color w:val="000000"/>
        </w:rPr>
        <w:t>8.1.15</w:t>
      </w:r>
      <w:r w:rsidRPr="00B341A5">
        <w:rPr>
          <w:rFonts w:ascii="Book Antiqua" w:hAnsi="Book Antiqua" w:cs="Arial"/>
          <w:color w:val="000000"/>
        </w:rPr>
        <w:t xml:space="preserve"> Indicar representante aceito pela CONTRATANTE, para representá-la na execução do Contrato.</w:t>
      </w:r>
    </w:p>
    <w:p w:rsidR="000977D9" w:rsidRPr="00B341A5" w:rsidRDefault="000977D9" w:rsidP="000977D9">
      <w:pPr>
        <w:tabs>
          <w:tab w:val="left" w:pos="142"/>
          <w:tab w:val="left" w:pos="1560"/>
        </w:tabs>
        <w:spacing w:after="0" w:line="240" w:lineRule="auto"/>
        <w:jc w:val="both"/>
        <w:rPr>
          <w:rFonts w:ascii="Book Antiqua" w:hAnsi="Book Antiqua" w:cs="Arial"/>
          <w:color w:val="000000"/>
        </w:rPr>
      </w:pPr>
      <w:r>
        <w:rPr>
          <w:rFonts w:ascii="Book Antiqua" w:hAnsi="Book Antiqua" w:cs="Arial"/>
          <w:bCs/>
          <w:color w:val="000000"/>
        </w:rPr>
        <w:t>8.1.16</w:t>
      </w:r>
      <w:r w:rsidRPr="00B341A5">
        <w:rPr>
          <w:rFonts w:ascii="Book Antiqua" w:hAnsi="Book Antiqua" w:cs="Arial"/>
          <w:color w:val="000000"/>
        </w:rPr>
        <w:t xml:space="preserve"> Atender de pronto atendimento chamado da Contratante, para serviços de caráter emergencial, disponibilizando para isso contato telefônico, disponível por 24 horas. </w:t>
      </w:r>
    </w:p>
    <w:p w:rsidR="000977D9" w:rsidRDefault="000977D9" w:rsidP="000977D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cs="Arial"/>
          <w:color w:val="000000"/>
        </w:rPr>
      </w:pPr>
      <w:r>
        <w:rPr>
          <w:rFonts w:ascii="Book Antiqua" w:hAnsi="Book Antiqua" w:cs="Arial"/>
          <w:bCs/>
          <w:color w:val="000000"/>
        </w:rPr>
        <w:t>8.1.17</w:t>
      </w:r>
      <w:r w:rsidRPr="00B341A5">
        <w:rPr>
          <w:rFonts w:ascii="Book Antiqua" w:hAnsi="Book Antiqua" w:cs="Arial"/>
          <w:color w:val="000000"/>
        </w:rPr>
        <w:t xml:space="preserve"> O pronto atendimento a que se refere o item 6.1.16, deverá ser atendido no tempo de no máximo 4 horas</w:t>
      </w:r>
      <w:r>
        <w:rPr>
          <w:rFonts w:ascii="Book Antiqua" w:hAnsi="Book Antiqua" w:cs="Arial"/>
          <w:color w:val="000000"/>
        </w:rPr>
        <w:t>.</w:t>
      </w:r>
    </w:p>
    <w:p w:rsidR="00E06372" w:rsidRDefault="00E06372" w:rsidP="00E06372">
      <w:pPr>
        <w:pStyle w:val="PargrafodaLista"/>
        <w:widowControl w:val="0"/>
        <w:autoSpaceDE w:val="0"/>
        <w:autoSpaceDN w:val="0"/>
        <w:adjustRightInd w:val="0"/>
        <w:spacing w:after="0" w:line="240" w:lineRule="auto"/>
        <w:ind w:left="0"/>
        <w:jc w:val="both"/>
        <w:rPr>
          <w:rFonts w:ascii="Book Antiqua" w:hAnsi="Book Antiqua"/>
        </w:rPr>
      </w:pPr>
    </w:p>
    <w:p w:rsidR="009440E1" w:rsidRDefault="000977D9" w:rsidP="008A4EF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spacing w:after="0" w:line="240" w:lineRule="auto"/>
        <w:jc w:val="both"/>
        <w:rPr>
          <w:rFonts w:ascii="Book Antiqua" w:hAnsi="Book Antiqua"/>
          <w:b/>
          <w:bCs/>
        </w:rPr>
      </w:pPr>
      <w:r>
        <w:rPr>
          <w:rFonts w:ascii="Book Antiqua" w:hAnsi="Book Antiqua"/>
          <w:b/>
          <w:bCs/>
        </w:rPr>
        <w:t>9</w:t>
      </w:r>
      <w:r w:rsidR="00C617B9">
        <w:rPr>
          <w:rFonts w:ascii="Book Antiqua" w:hAnsi="Book Antiqua"/>
          <w:b/>
          <w:bCs/>
        </w:rPr>
        <w:t>.</w:t>
      </w:r>
      <w:r w:rsidR="009440E1" w:rsidRPr="00B378F0">
        <w:rPr>
          <w:rFonts w:ascii="Book Antiqua" w:hAnsi="Book Antiqua"/>
          <w:b/>
          <w:bCs/>
        </w:rPr>
        <w:t xml:space="preserve"> PENALIDADES</w:t>
      </w:r>
    </w:p>
    <w:p w:rsidR="00E0423F" w:rsidRPr="003C4246" w:rsidRDefault="000977D9"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9</w:t>
      </w:r>
      <w:r w:rsidR="00E0423F" w:rsidRPr="003C4246">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a) advertência e anotação restritiva no Cadastro de Fornecedores;</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b) multa de até 20% (vinte por cento) sobre o valor d</w:t>
      </w:r>
      <w:r>
        <w:rPr>
          <w:rFonts w:ascii="Book Antiqua" w:hAnsi="Book Antiqua" w:cs="Book Antiqua"/>
        </w:rPr>
        <w:t>a proposta</w:t>
      </w:r>
      <w:r w:rsidRPr="003C4246">
        <w:rPr>
          <w:rFonts w:ascii="Book Antiqua" w:hAnsi="Book Antiqua" w:cs="Book Antiqua"/>
        </w:rPr>
        <w:t>;</w:t>
      </w:r>
    </w:p>
    <w:p w:rsidR="00E0423F"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 xml:space="preserve">c) impedimento de licitar e contratar com a União, Estados, DF e Municípios pelo prazo de até </w:t>
      </w:r>
      <w:proofErr w:type="gramStart"/>
      <w:r w:rsidRPr="003C4246">
        <w:rPr>
          <w:rFonts w:ascii="Book Antiqua" w:hAnsi="Book Antiqua" w:cs="Book Antiqua"/>
        </w:rPr>
        <w:t>5</w:t>
      </w:r>
      <w:proofErr w:type="gramEnd"/>
      <w:r w:rsidRPr="003C4246">
        <w:rPr>
          <w:rFonts w:ascii="Book Antiqua" w:hAnsi="Book Antiqua" w:cs="Book Antiqua"/>
        </w:rPr>
        <w:t xml:space="preserve"> (cinco) anos consecutivos.</w:t>
      </w:r>
    </w:p>
    <w:p w:rsidR="00E0423F" w:rsidRPr="003C4246" w:rsidRDefault="000977D9"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1"/>
        <w:jc w:val="both"/>
        <w:rPr>
          <w:rFonts w:ascii="Book Antiqua" w:hAnsi="Book Antiqua" w:cs="Book Antiqua"/>
          <w:bCs/>
        </w:rPr>
      </w:pPr>
      <w:r>
        <w:rPr>
          <w:rFonts w:ascii="Book Antiqua" w:hAnsi="Book Antiqua" w:cs="Book Antiqua"/>
        </w:rPr>
        <w:t>9</w:t>
      </w:r>
      <w:r w:rsidR="00E0423F" w:rsidRPr="003C4246">
        <w:rPr>
          <w:rFonts w:ascii="Book Antiqua" w:hAnsi="Book Antiqua" w:cs="Book Antiqua"/>
        </w:rPr>
        <w:t xml:space="preserve">.2 </w:t>
      </w:r>
      <w:proofErr w:type="gramStart"/>
      <w:r w:rsidR="00E0423F" w:rsidRPr="003C4246">
        <w:rPr>
          <w:rFonts w:ascii="Book Antiqua" w:hAnsi="Book Antiqua" w:cs="Book Antiqua"/>
        </w:rPr>
        <w:t>Será</w:t>
      </w:r>
      <w:proofErr w:type="gramEnd"/>
      <w:r w:rsidR="00E0423F" w:rsidRPr="003C4246">
        <w:rPr>
          <w:rFonts w:ascii="Book Antiqua" w:hAnsi="Book Antiqua" w:cs="Book Antiqua"/>
        </w:rPr>
        <w:t xml:space="preserve"> aplicada a multa de 2% (dois por cento) sobre o valor global da proposta vencedora em caso de não regularização da documentação pertinente à habilitação fiscal </w:t>
      </w:r>
      <w:r w:rsidR="00E0423F" w:rsidRPr="003C4246">
        <w:rPr>
          <w:rFonts w:ascii="Book Antiqua" w:hAnsi="Book Antiqua" w:cs="Book Antiqua"/>
          <w:bCs/>
        </w:rPr>
        <w:t>referente à Microempresa ou Empresa de Pequeno Porte, no prazo previsto no § 1º do art. 43 da Lei Complementar n.º 123/2006.</w:t>
      </w:r>
    </w:p>
    <w:p w:rsidR="00E0423F" w:rsidRPr="00566B66" w:rsidRDefault="000977D9"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00E0423F" w:rsidRPr="00566B66">
        <w:rPr>
          <w:rFonts w:ascii="Book Antiqua" w:hAnsi="Book Antiqua" w:cs="Book Antiqua"/>
          <w:bCs/>
        </w:rPr>
        <w:t xml:space="preserve">.3 </w:t>
      </w:r>
      <w:proofErr w:type="gramStart"/>
      <w:r w:rsidR="00E0423F" w:rsidRPr="00566B66">
        <w:rPr>
          <w:rFonts w:ascii="Book Antiqua" w:hAnsi="Book Antiqua" w:cs="Book Antiqua"/>
          <w:bCs/>
        </w:rPr>
        <w:t>Caberá</w:t>
      </w:r>
      <w:proofErr w:type="gramEnd"/>
      <w:r w:rsidR="00E0423F" w:rsidRPr="00566B66">
        <w:rPr>
          <w:rFonts w:ascii="Book Antiqua" w:hAnsi="Book Antiqua" w:cs="Book Antiqua"/>
          <w:bCs/>
        </w:rPr>
        <w:t xml:space="preserve"> aplicação da penalidade de advertência nos casos de infrações leves que não gerem prejuízo a Administração.</w:t>
      </w:r>
    </w:p>
    <w:p w:rsidR="00E0423F" w:rsidRPr="003C4246" w:rsidRDefault="000977D9"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bCs/>
        </w:rPr>
        <w:t>9</w:t>
      </w:r>
      <w:r w:rsidR="00E0423F" w:rsidRPr="00566B66">
        <w:rPr>
          <w:rFonts w:ascii="Book Antiqua" w:hAnsi="Book Antiqua" w:cs="Book Antiqua"/>
          <w:bCs/>
        </w:rPr>
        <w:t xml:space="preserve">.4 </w:t>
      </w:r>
      <w:proofErr w:type="gramStart"/>
      <w:r w:rsidR="00E0423F" w:rsidRPr="003C4246">
        <w:rPr>
          <w:rFonts w:ascii="Book Antiqua" w:hAnsi="Book Antiqua" w:cs="Book Antiqua"/>
        </w:rPr>
        <w:t>Caberá</w:t>
      </w:r>
      <w:proofErr w:type="gramEnd"/>
      <w:r w:rsidR="00E0423F" w:rsidRPr="003C4246">
        <w:rPr>
          <w:rFonts w:ascii="Book Antiqua" w:hAnsi="Book Antiqua" w:cs="Book Antiqua"/>
        </w:rPr>
        <w:t xml:space="preserve"> aplicação de multa de até 20% calculada sobre o valor total da Proposta de Preços da Licitante, nas seguintes proporções e casos:</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a</w:t>
      </w:r>
      <w:r w:rsidRPr="003C4246">
        <w:rPr>
          <w:rFonts w:ascii="Book Antiqua" w:hAnsi="Book Antiqua" w:cs="Book Antiqua"/>
        </w:rPr>
        <w:t>) Quem, convocado dentro do prazo de vigência d</w:t>
      </w:r>
      <w:r>
        <w:rPr>
          <w:rFonts w:ascii="Book Antiqua" w:hAnsi="Book Antiqua" w:cs="Book Antiqua"/>
        </w:rPr>
        <w:t>o Contrato</w:t>
      </w:r>
      <w:r w:rsidRPr="003C4246">
        <w:rPr>
          <w:rFonts w:ascii="Book Antiqua" w:hAnsi="Book Antiqua" w:cs="Book Antiqua"/>
        </w:rPr>
        <w:t>, não firmar o contrato; Multa de 10%, calculada sobre o valor total do contrato no caso de recusa em assinar o contrato;</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b</w:t>
      </w:r>
      <w:r w:rsidRPr="003C4246">
        <w:rPr>
          <w:rFonts w:ascii="Book Antiqua" w:hAnsi="Book Antiqua" w:cs="Book Antiqua"/>
        </w:rPr>
        <w:t>) deixar de entregar documentação exigida para o certame; Multa de 10%, calculada sobre o valor total da proposta;</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c</w:t>
      </w:r>
      <w:r w:rsidRPr="003C4246">
        <w:rPr>
          <w:rFonts w:ascii="Book Antiqua" w:hAnsi="Book Antiqua" w:cs="Book Antiqua"/>
        </w:rPr>
        <w:t>) apresentar documentação falsa exigida para o certame; Multa de 20%, calculada sobre o valor total da proposta;</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d</w:t>
      </w:r>
      <w:r w:rsidRPr="003C4246">
        <w:rPr>
          <w:rFonts w:ascii="Book Antiqua" w:hAnsi="Book Antiqua" w:cs="Book Antiqua"/>
        </w:rPr>
        <w:t>) ensejar o retardamento da execução de seu objeto; Multa de 10%, calculada sobre o valor total d</w:t>
      </w:r>
      <w:r>
        <w:rPr>
          <w:rFonts w:ascii="Book Antiqua" w:hAnsi="Book Antiqua" w:cs="Book Antiqua"/>
        </w:rPr>
        <w:t>o contrato</w:t>
      </w:r>
      <w:r w:rsidRPr="003C4246">
        <w:rPr>
          <w:rFonts w:ascii="Book Antiqua" w:hAnsi="Book Antiqua" w:cs="Book Antiqua"/>
        </w:rPr>
        <w:t>;</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e</w:t>
      </w:r>
      <w:r w:rsidRPr="003C4246">
        <w:rPr>
          <w:rFonts w:ascii="Book Antiqua" w:hAnsi="Book Antiqua" w:cs="Book Antiqua"/>
        </w:rPr>
        <w:t>) não mantiver a proposta de preços; Multa de 10%, calculada sobre o valor total da proposta;</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f</w:t>
      </w:r>
      <w:r w:rsidRPr="003C4246">
        <w:rPr>
          <w:rFonts w:ascii="Book Antiqua" w:hAnsi="Book Antiqua" w:cs="Book Antiqua"/>
        </w:rPr>
        <w:t xml:space="preserve">) falhar ou fraudar na execução do contrato; Multa de 20%, calculada sobre o valor total </w:t>
      </w:r>
      <w:r>
        <w:rPr>
          <w:rFonts w:ascii="Book Antiqua" w:hAnsi="Book Antiqua" w:cs="Book Antiqua"/>
        </w:rPr>
        <w:t>do contrato</w:t>
      </w:r>
      <w:r w:rsidRPr="003C4246">
        <w:rPr>
          <w:rFonts w:ascii="Book Antiqua" w:hAnsi="Book Antiqua" w:cs="Book Antiqua"/>
        </w:rPr>
        <w:t>;</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g</w:t>
      </w:r>
      <w:r w:rsidRPr="003C4246">
        <w:rPr>
          <w:rFonts w:ascii="Book Antiqua" w:hAnsi="Book Antiqua" w:cs="Book Antiqua"/>
        </w:rPr>
        <w:t>) comportar-se de modo inidôneo; Multa de 20%, calculada sobre o valor total</w:t>
      </w:r>
      <w:r>
        <w:rPr>
          <w:rFonts w:ascii="Book Antiqua" w:hAnsi="Book Antiqua" w:cs="Book Antiqua"/>
        </w:rPr>
        <w:t xml:space="preserve"> do</w:t>
      </w:r>
      <w:r w:rsidRPr="003C4246">
        <w:rPr>
          <w:rFonts w:ascii="Book Antiqua" w:hAnsi="Book Antiqua" w:cs="Book Antiqua"/>
        </w:rPr>
        <w:t xml:space="preserve"> </w:t>
      </w:r>
      <w:r>
        <w:rPr>
          <w:rFonts w:ascii="Book Antiqua" w:hAnsi="Book Antiqua" w:cs="Book Antiqua"/>
        </w:rPr>
        <w:t>contrato</w:t>
      </w:r>
      <w:r w:rsidRPr="003C4246">
        <w:rPr>
          <w:rFonts w:ascii="Book Antiqua" w:hAnsi="Book Antiqua" w:cs="Book Antiqua"/>
        </w:rPr>
        <w:t>;</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 xml:space="preserve">h) cometer fraude fiscal; </w:t>
      </w:r>
      <w:r w:rsidRPr="003C4246">
        <w:rPr>
          <w:rFonts w:ascii="Book Antiqua" w:hAnsi="Book Antiqua" w:cs="Book Antiqua"/>
        </w:rPr>
        <w:t xml:space="preserve">Multa de 20%, calculada sobre o valor total </w:t>
      </w:r>
      <w:r>
        <w:rPr>
          <w:rFonts w:ascii="Book Antiqua" w:hAnsi="Book Antiqua" w:cs="Book Antiqua"/>
        </w:rPr>
        <w:t>do contrato</w:t>
      </w:r>
      <w:r w:rsidRPr="003C4246">
        <w:rPr>
          <w:rFonts w:ascii="Book Antiqua" w:hAnsi="Book Antiqua" w:cs="Book Antiqua"/>
        </w:rPr>
        <w:t>;</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i</w:t>
      </w:r>
      <w:r w:rsidRPr="003C4246">
        <w:rPr>
          <w:rFonts w:ascii="Book Antiqua" w:hAnsi="Book Antiqua" w:cs="Book Antiqua"/>
        </w:rPr>
        <w:t xml:space="preserve">) Em caso de atraso ou não cumprimento dos prazos por culpa da </w:t>
      </w:r>
      <w:r w:rsidRPr="003C4246">
        <w:rPr>
          <w:rFonts w:ascii="Book Antiqua" w:hAnsi="Book Antiqua" w:cs="Book Antiqua"/>
          <w:b/>
        </w:rPr>
        <w:t>CONTRATADA</w:t>
      </w:r>
      <w:r w:rsidRPr="003C4246">
        <w:rPr>
          <w:rFonts w:ascii="Book Antiqua" w:hAnsi="Book Antiqua" w:cs="Book Antiqua"/>
        </w:rPr>
        <w:t xml:space="preserve">, será </w:t>
      </w:r>
      <w:proofErr w:type="gramStart"/>
      <w:r w:rsidRPr="003C4246">
        <w:rPr>
          <w:rFonts w:ascii="Book Antiqua" w:hAnsi="Book Antiqua" w:cs="Book Antiqua"/>
        </w:rPr>
        <w:t>aplicada</w:t>
      </w:r>
      <w:proofErr w:type="gramEnd"/>
      <w:r w:rsidRPr="003C4246">
        <w:rPr>
          <w:rFonts w:ascii="Book Antiqua" w:hAnsi="Book Antiqua" w:cs="Book Antiqua"/>
        </w:rPr>
        <w:t xml:space="preserve"> a penalidade de Multa de 0,5% por dia de atraso, até o limite de 10 dias, calculada sobre o valor total do pedido;</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j</w:t>
      </w:r>
      <w:r w:rsidRPr="003C4246">
        <w:rPr>
          <w:rFonts w:ascii="Book Antiqua" w:hAnsi="Book Antiqua" w:cs="Book Antiqua"/>
        </w:rPr>
        <w:t>) Em caso de não providenciar a entrega ou providenciar com mais de 10 dias de atraso; Multa de 10% sobre o valor total do lote ou dos itens d</w:t>
      </w:r>
      <w:r>
        <w:rPr>
          <w:rFonts w:ascii="Book Antiqua" w:hAnsi="Book Antiqua" w:cs="Book Antiqua"/>
        </w:rPr>
        <w:t>o contrato</w:t>
      </w:r>
      <w:r w:rsidRPr="003C4246">
        <w:rPr>
          <w:rFonts w:ascii="Book Antiqua" w:hAnsi="Book Antiqua" w:cs="Book Antiqua"/>
        </w:rPr>
        <w:t xml:space="preserve"> relacionados no pedido.</w:t>
      </w:r>
    </w:p>
    <w:p w:rsidR="00E0423F" w:rsidRPr="00566B66" w:rsidRDefault="000977D9"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00E0423F" w:rsidRPr="00566B66">
        <w:rPr>
          <w:rFonts w:ascii="Book Antiqua" w:hAnsi="Book Antiqua" w:cs="Book Antiqua"/>
          <w:bCs/>
        </w:rPr>
        <w:t>.5 Sem prejuízo da aplicação de multa caberá aplicação da penalidade de Impedimento de licitar e contratar com a União, Estados, DF e Municípios, nos seguintes prazos e casos:</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a</w:t>
      </w:r>
      <w:r w:rsidRPr="003C4246">
        <w:rPr>
          <w:rFonts w:ascii="Book Antiqua" w:hAnsi="Book Antiqua" w:cs="Book Antiqua"/>
        </w:rPr>
        <w:t>) Quem, convocado dentro do prazo de vigência d</w:t>
      </w:r>
      <w:r>
        <w:rPr>
          <w:rFonts w:ascii="Book Antiqua" w:hAnsi="Book Antiqua" w:cs="Book Antiqua"/>
        </w:rPr>
        <w:t>o Contrato</w:t>
      </w:r>
      <w:r w:rsidRPr="003C4246">
        <w:rPr>
          <w:rFonts w:ascii="Book Antiqua" w:hAnsi="Book Antiqua" w:cs="Book Antiqua"/>
        </w:rPr>
        <w:t xml:space="preserve">, não firmar o contrato; </w:t>
      </w:r>
      <w:proofErr w:type="gramStart"/>
      <w:r w:rsidRPr="003C4246">
        <w:rPr>
          <w:rFonts w:ascii="Book Antiqua" w:hAnsi="Book Antiqua" w:cs="Book Antiqua"/>
        </w:rPr>
        <w:t>1</w:t>
      </w:r>
      <w:proofErr w:type="gramEnd"/>
      <w:r w:rsidRPr="003C4246">
        <w:rPr>
          <w:rFonts w:ascii="Book Antiqua" w:hAnsi="Book Antiqua" w:cs="Book Antiqua"/>
        </w:rPr>
        <w:t xml:space="preserve"> ano mais multa;</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b</w:t>
      </w:r>
      <w:r w:rsidRPr="003C4246">
        <w:rPr>
          <w:rFonts w:ascii="Book Antiqua" w:hAnsi="Book Antiqua" w:cs="Book Antiqua"/>
        </w:rPr>
        <w:t xml:space="preserve">) deixar de entregar documentação exigida para o certame; </w:t>
      </w:r>
      <w:proofErr w:type="gramStart"/>
      <w:r w:rsidRPr="003C4246">
        <w:rPr>
          <w:rFonts w:ascii="Book Antiqua" w:hAnsi="Book Antiqua" w:cs="Book Antiqua"/>
        </w:rPr>
        <w:t>1</w:t>
      </w:r>
      <w:proofErr w:type="gramEnd"/>
      <w:r w:rsidRPr="003C4246">
        <w:rPr>
          <w:rFonts w:ascii="Book Antiqua" w:hAnsi="Book Antiqua" w:cs="Book Antiqua"/>
        </w:rPr>
        <w:t xml:space="preserve"> ano mais multa;</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c</w:t>
      </w:r>
      <w:r w:rsidRPr="003C4246">
        <w:rPr>
          <w:rFonts w:ascii="Book Antiqua" w:hAnsi="Book Antiqua" w:cs="Book Antiqua"/>
        </w:rPr>
        <w:t xml:space="preserve">) apresentar documentação falsa exigida para o certame; </w:t>
      </w:r>
      <w:proofErr w:type="gramStart"/>
      <w:r w:rsidRPr="003C4246">
        <w:rPr>
          <w:rFonts w:ascii="Book Antiqua" w:hAnsi="Book Antiqua" w:cs="Book Antiqua"/>
        </w:rPr>
        <w:t>5</w:t>
      </w:r>
      <w:proofErr w:type="gramEnd"/>
      <w:r w:rsidRPr="003C4246">
        <w:rPr>
          <w:rFonts w:ascii="Book Antiqua" w:hAnsi="Book Antiqua" w:cs="Book Antiqua"/>
        </w:rPr>
        <w:t xml:space="preserve"> (cinco) anos mais multa;</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d</w:t>
      </w:r>
      <w:r w:rsidRPr="003C4246">
        <w:rPr>
          <w:rFonts w:ascii="Book Antiqua" w:hAnsi="Book Antiqua" w:cs="Book Antiqua"/>
        </w:rPr>
        <w:t xml:space="preserve">) ensejar o retardamento da execução de seu objeto; </w:t>
      </w:r>
      <w:proofErr w:type="gramStart"/>
      <w:r w:rsidRPr="003C4246">
        <w:rPr>
          <w:rFonts w:ascii="Book Antiqua" w:hAnsi="Book Antiqua" w:cs="Book Antiqua"/>
        </w:rPr>
        <w:t>1</w:t>
      </w:r>
      <w:proofErr w:type="gramEnd"/>
      <w:r w:rsidRPr="003C4246">
        <w:rPr>
          <w:rFonts w:ascii="Book Antiqua" w:hAnsi="Book Antiqua" w:cs="Book Antiqua"/>
        </w:rPr>
        <w:t xml:space="preserve"> ano mais multa;</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e</w:t>
      </w:r>
      <w:r w:rsidRPr="003C4246">
        <w:rPr>
          <w:rFonts w:ascii="Book Antiqua" w:hAnsi="Book Antiqua" w:cs="Book Antiqua"/>
        </w:rPr>
        <w:t xml:space="preserve">) não mantiver a proposta de preços; </w:t>
      </w:r>
      <w:proofErr w:type="gramStart"/>
      <w:r w:rsidRPr="003C4246">
        <w:rPr>
          <w:rFonts w:ascii="Book Antiqua" w:hAnsi="Book Antiqua" w:cs="Book Antiqua"/>
        </w:rPr>
        <w:t>1</w:t>
      </w:r>
      <w:proofErr w:type="gramEnd"/>
      <w:r w:rsidRPr="003C4246">
        <w:rPr>
          <w:rFonts w:ascii="Book Antiqua" w:hAnsi="Book Antiqua" w:cs="Book Antiqua"/>
        </w:rPr>
        <w:t xml:space="preserve"> ano mais multa;</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f</w:t>
      </w:r>
      <w:r w:rsidRPr="003C4246">
        <w:rPr>
          <w:rFonts w:ascii="Book Antiqua" w:hAnsi="Book Antiqua" w:cs="Book Antiqua"/>
        </w:rPr>
        <w:t xml:space="preserve">) falhar ou fraudar na execução do contrato; </w:t>
      </w:r>
      <w:proofErr w:type="gramStart"/>
      <w:r w:rsidRPr="003C4246">
        <w:rPr>
          <w:rFonts w:ascii="Book Antiqua" w:hAnsi="Book Antiqua" w:cs="Book Antiqua"/>
        </w:rPr>
        <w:t>4</w:t>
      </w:r>
      <w:proofErr w:type="gramEnd"/>
      <w:r w:rsidRPr="003C4246">
        <w:rPr>
          <w:rFonts w:ascii="Book Antiqua" w:hAnsi="Book Antiqua" w:cs="Book Antiqua"/>
        </w:rPr>
        <w:t xml:space="preserve"> anos mais multa;</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g</w:t>
      </w:r>
      <w:r w:rsidRPr="003C4246">
        <w:rPr>
          <w:rFonts w:ascii="Book Antiqua" w:hAnsi="Book Antiqua" w:cs="Book Antiqua"/>
        </w:rPr>
        <w:t xml:space="preserve">) comportar-se de modo inidôneo; </w:t>
      </w:r>
      <w:proofErr w:type="gramStart"/>
      <w:r w:rsidRPr="003C4246">
        <w:rPr>
          <w:rFonts w:ascii="Book Antiqua" w:hAnsi="Book Antiqua" w:cs="Book Antiqua"/>
        </w:rPr>
        <w:t>5</w:t>
      </w:r>
      <w:proofErr w:type="gramEnd"/>
      <w:r w:rsidRPr="003C4246">
        <w:rPr>
          <w:rFonts w:ascii="Book Antiqua" w:hAnsi="Book Antiqua" w:cs="Book Antiqua"/>
        </w:rPr>
        <w:t xml:space="preserve"> (cinco) anos mais multa;</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h</w:t>
      </w:r>
      <w:r w:rsidRPr="003C4246">
        <w:rPr>
          <w:rFonts w:ascii="Book Antiqua" w:hAnsi="Book Antiqua" w:cs="Book Antiqua"/>
        </w:rPr>
        <w:t xml:space="preserve">) cometer fraude fiscal; </w:t>
      </w:r>
      <w:proofErr w:type="gramStart"/>
      <w:r w:rsidRPr="003C4246">
        <w:rPr>
          <w:rFonts w:ascii="Book Antiqua" w:hAnsi="Book Antiqua" w:cs="Book Antiqua"/>
        </w:rPr>
        <w:t>5</w:t>
      </w:r>
      <w:proofErr w:type="gramEnd"/>
      <w:r w:rsidRPr="003C4246">
        <w:rPr>
          <w:rFonts w:ascii="Book Antiqua" w:hAnsi="Book Antiqua" w:cs="Book Antiqua"/>
        </w:rPr>
        <w:t xml:space="preserve"> (cinco) anos mais multa;</w:t>
      </w:r>
    </w:p>
    <w:p w:rsidR="00E0423F" w:rsidRPr="00566B6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rPr>
        <w:t>i</w:t>
      </w:r>
      <w:r w:rsidRPr="003C4246">
        <w:rPr>
          <w:rFonts w:ascii="Book Antiqua" w:hAnsi="Book Antiqua" w:cs="Book Antiqua"/>
        </w:rPr>
        <w:t>) Em caso de não providenciar a entrega ou providenciar com mais de 10 dias de atraso;</w:t>
      </w:r>
      <w:r>
        <w:rPr>
          <w:rFonts w:ascii="Book Antiqua" w:hAnsi="Book Antiqua" w:cs="Book Antiqua"/>
        </w:rPr>
        <w:t xml:space="preserve"> </w:t>
      </w:r>
      <w:proofErr w:type="gramStart"/>
      <w:r>
        <w:rPr>
          <w:rFonts w:ascii="Book Antiqua" w:hAnsi="Book Antiqua" w:cs="Book Antiqua"/>
        </w:rPr>
        <w:t>1</w:t>
      </w:r>
      <w:proofErr w:type="gramEnd"/>
      <w:r>
        <w:rPr>
          <w:rFonts w:ascii="Book Antiqua" w:hAnsi="Book Antiqua" w:cs="Book Antiqua"/>
        </w:rPr>
        <w:t xml:space="preserve"> (um) ano mais multa.</w:t>
      </w:r>
    </w:p>
    <w:p w:rsidR="00E0423F" w:rsidRPr="00566B66" w:rsidRDefault="000977D9"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00E0423F" w:rsidRPr="00566B66">
        <w:rPr>
          <w:rFonts w:ascii="Book Antiqua" w:hAnsi="Book Antiqua" w:cs="Book Antiqua"/>
          <w:bCs/>
        </w:rPr>
        <w:t xml:space="preserve">.6 Em todo caso a licitante terá direito ao </w:t>
      </w:r>
      <w:proofErr w:type="gramStart"/>
      <w:r w:rsidR="00E0423F" w:rsidRPr="00566B66">
        <w:rPr>
          <w:rFonts w:ascii="Book Antiqua" w:hAnsi="Book Antiqua" w:cs="Book Antiqua"/>
          <w:bCs/>
        </w:rPr>
        <w:t>contraditório e ampla defesa</w:t>
      </w:r>
      <w:proofErr w:type="gramEnd"/>
      <w:r w:rsidR="00E0423F" w:rsidRPr="00566B66">
        <w:rPr>
          <w:rFonts w:ascii="Book Antiqua" w:hAnsi="Book Antiqua" w:cs="Book Antiqua"/>
          <w:bCs/>
        </w:rPr>
        <w:t>.</w:t>
      </w:r>
    </w:p>
    <w:p w:rsidR="00E0423F" w:rsidRPr="00566B66" w:rsidRDefault="000977D9"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00E0423F" w:rsidRPr="00566B66">
        <w:rPr>
          <w:rFonts w:ascii="Book Antiqua" w:hAnsi="Book Antiqua" w:cs="Book Antiqua"/>
          <w:bCs/>
        </w:rPr>
        <w:t xml:space="preserve">.6.1 Em respeito ao princípio do contraditório e ampla defesa, poderá a licitante apresentar defesa prévia no prazo de </w:t>
      </w:r>
      <w:proofErr w:type="gramStart"/>
      <w:r w:rsidR="00E0423F" w:rsidRPr="00566B66">
        <w:rPr>
          <w:rFonts w:ascii="Book Antiqua" w:hAnsi="Book Antiqua" w:cs="Book Antiqua"/>
          <w:bCs/>
        </w:rPr>
        <w:t>5</w:t>
      </w:r>
      <w:proofErr w:type="gramEnd"/>
      <w:r w:rsidR="00E0423F" w:rsidRPr="00566B66">
        <w:rPr>
          <w:rFonts w:ascii="Book Antiqua" w:hAnsi="Book Antiqua" w:cs="Book Antiqua"/>
          <w:bCs/>
        </w:rPr>
        <w:t xml:space="preserve"> (cinco) dias úteis após a notificação sobre a irregularidade ou aplicação da penalidade.</w:t>
      </w:r>
    </w:p>
    <w:p w:rsidR="00E0423F" w:rsidRPr="00566B66" w:rsidRDefault="000977D9"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00E0423F" w:rsidRPr="00566B66">
        <w:rPr>
          <w:rFonts w:ascii="Book Antiqua" w:hAnsi="Book Antiqua" w:cs="Book Antiqua"/>
          <w:bCs/>
        </w:rPr>
        <w:t xml:space="preserve">.7 É facultado a licitante apresentar recurso contra aplicação de penalidade no prazo de </w:t>
      </w:r>
      <w:proofErr w:type="gramStart"/>
      <w:r w:rsidR="00E0423F" w:rsidRPr="00566B66">
        <w:rPr>
          <w:rFonts w:ascii="Book Antiqua" w:hAnsi="Book Antiqua" w:cs="Book Antiqua"/>
          <w:bCs/>
        </w:rPr>
        <w:t>5</w:t>
      </w:r>
      <w:proofErr w:type="gramEnd"/>
      <w:r w:rsidR="00E0423F" w:rsidRPr="00566B66">
        <w:rPr>
          <w:rFonts w:ascii="Book Antiqua" w:hAnsi="Book Antiqua" w:cs="Book Antiqua"/>
          <w:bCs/>
        </w:rPr>
        <w:t xml:space="preserve"> (cinco) dias úteis a contar da intimação, nos termos do art. 109 da Lei 8.666/1993.</w:t>
      </w:r>
    </w:p>
    <w:p w:rsidR="00E0423F" w:rsidRPr="00566B66" w:rsidRDefault="000977D9"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00E0423F" w:rsidRPr="00566B66">
        <w:rPr>
          <w:rFonts w:ascii="Book Antiqua" w:hAnsi="Book Antiqua" w:cs="Book Antiqua"/>
          <w:bCs/>
        </w:rPr>
        <w:t>.8 As multas sempre que possível serão descontadas diretamente da garantia</w:t>
      </w:r>
      <w:r w:rsidR="00E0423F">
        <w:rPr>
          <w:rFonts w:ascii="Book Antiqua" w:hAnsi="Book Antiqua" w:cs="Book Antiqua"/>
          <w:bCs/>
        </w:rPr>
        <w:t xml:space="preserve"> prestada, dos valores devidos à</w:t>
      </w:r>
      <w:r w:rsidR="00E0423F" w:rsidRPr="00566B66">
        <w:rPr>
          <w:rFonts w:ascii="Book Antiqua" w:hAnsi="Book Antiqua" w:cs="Book Antiqua"/>
          <w:bCs/>
        </w:rPr>
        <w:t xml:space="preserve"> </w:t>
      </w:r>
      <w:r w:rsidR="00E0423F" w:rsidRPr="003C4246">
        <w:rPr>
          <w:rFonts w:ascii="Book Antiqua" w:hAnsi="Book Antiqua" w:cs="Book Antiqua"/>
          <w:b/>
          <w:bCs/>
        </w:rPr>
        <w:t>CONTRATADA</w:t>
      </w:r>
      <w:r w:rsidR="00E0423F" w:rsidRPr="00566B66">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E0423F" w:rsidRPr="00566B66" w:rsidRDefault="000977D9"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00E0423F" w:rsidRPr="00566B66">
        <w:rPr>
          <w:rFonts w:ascii="Book Antiqua" w:hAnsi="Book Antiqua" w:cs="Book Antiqua"/>
          <w:bCs/>
        </w:rPr>
        <w:t>.9 Caso não seja recolhido o valor da multa no prazo estabelecido, a licitante será inscrita em d</w:t>
      </w:r>
      <w:r w:rsidR="00E0423F">
        <w:rPr>
          <w:rFonts w:ascii="Book Antiqua" w:hAnsi="Book Antiqua" w:cs="Book Antiqua"/>
          <w:bCs/>
        </w:rPr>
        <w:t>í</w:t>
      </w:r>
      <w:r w:rsidR="00E0423F" w:rsidRPr="00566B66">
        <w:rPr>
          <w:rFonts w:ascii="Book Antiqua" w:hAnsi="Book Antiqua" w:cs="Book Antiqua"/>
          <w:bCs/>
        </w:rPr>
        <w:t>vida ativa do Município, sendo o valor executado judicialmente.</w:t>
      </w:r>
    </w:p>
    <w:p w:rsidR="00E0423F" w:rsidRPr="00566B66" w:rsidRDefault="000977D9"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00E0423F" w:rsidRPr="00566B66">
        <w:rPr>
          <w:rFonts w:ascii="Book Antiqua" w:hAnsi="Book Antiqua" w:cs="Book Antiqua"/>
          <w:bCs/>
        </w:rPr>
        <w:t>.10 As penalidades de Advertência, Multa e Impedimento de Licitar, poderão se</w:t>
      </w:r>
      <w:r w:rsidR="00E0423F">
        <w:rPr>
          <w:rFonts w:ascii="Book Antiqua" w:hAnsi="Book Antiqua" w:cs="Book Antiqua"/>
          <w:bCs/>
        </w:rPr>
        <w:t>r aplicadas por qualquer Secretá</w:t>
      </w:r>
      <w:r w:rsidR="00E0423F" w:rsidRPr="00566B66">
        <w:rPr>
          <w:rFonts w:ascii="Book Antiqua" w:hAnsi="Book Antiqua" w:cs="Book Antiqua"/>
          <w:bCs/>
        </w:rPr>
        <w:t xml:space="preserve">rio Municipal requisitante dos equipamentos.  </w:t>
      </w:r>
    </w:p>
    <w:p w:rsidR="00E0423F" w:rsidRPr="00566B66" w:rsidRDefault="000977D9"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00E0423F" w:rsidRPr="00566B66">
        <w:rPr>
          <w:rFonts w:ascii="Book Antiqua" w:hAnsi="Book Antiqua" w:cs="Book Antiqua"/>
          <w:bCs/>
        </w:rPr>
        <w:t>.11 Os recursos deverão ser encaminhados à autoridade que aplicou a penalidade, sendo que após sua análise será submetida à Decisão da Autoridade hierarquicamente Superior.</w:t>
      </w:r>
    </w:p>
    <w:p w:rsidR="003A684B" w:rsidRDefault="003A684B"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p>
    <w:p w:rsidR="009440E1" w:rsidRDefault="009440E1"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1</w:t>
      </w:r>
      <w:r w:rsidR="000977D9">
        <w:rPr>
          <w:rFonts w:ascii="Book Antiqua" w:hAnsi="Book Antiqua"/>
          <w:b/>
          <w:bCs/>
        </w:rPr>
        <w:t>0</w:t>
      </w:r>
      <w:r w:rsidR="00C617B9">
        <w:rPr>
          <w:rFonts w:ascii="Book Antiqua" w:hAnsi="Book Antiqua"/>
          <w:b/>
          <w:bCs/>
        </w:rPr>
        <w:t>.</w:t>
      </w:r>
      <w:r w:rsidRPr="00B378F0">
        <w:rPr>
          <w:rFonts w:ascii="Book Antiqua" w:hAnsi="Book Antiqua"/>
        </w:rPr>
        <w:t xml:space="preserve"> </w:t>
      </w:r>
      <w:r w:rsidRPr="00B378F0">
        <w:rPr>
          <w:rFonts w:ascii="Book Antiqua" w:hAnsi="Book Antiqua"/>
          <w:b/>
          <w:bCs/>
        </w:rPr>
        <w:t>RESCISÃO</w:t>
      </w:r>
    </w:p>
    <w:p w:rsidR="00A43EF0" w:rsidRPr="00A43EF0" w:rsidRDefault="000977D9"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Cs/>
        </w:rPr>
      </w:pPr>
      <w:r>
        <w:rPr>
          <w:rFonts w:ascii="Book Antiqua" w:hAnsi="Book Antiqua"/>
          <w:bCs/>
        </w:rPr>
        <w:t>10</w:t>
      </w:r>
      <w:r w:rsidR="00A43EF0" w:rsidRPr="00A43EF0">
        <w:rPr>
          <w:rFonts w:ascii="Book Antiqua" w:hAnsi="Book Antiqua"/>
          <w:bCs/>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A43EF0" w:rsidRPr="00A43EF0" w:rsidRDefault="000977D9"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Cs/>
        </w:rPr>
      </w:pPr>
      <w:r>
        <w:rPr>
          <w:rFonts w:ascii="Book Antiqua" w:hAnsi="Book Antiqua"/>
          <w:bCs/>
        </w:rPr>
        <w:t>10</w:t>
      </w:r>
      <w:r w:rsidR="00A43EF0" w:rsidRPr="00A43EF0">
        <w:rPr>
          <w:rFonts w:ascii="Book Antiqua" w:hAnsi="Book Antiqua"/>
          <w:bCs/>
        </w:rPr>
        <w:t xml:space="preserve">.1.1 No caso de rescisão administrativa prevista no art. 77 da Lei n.º 8.666/93, fica assegurado e reconhecido o direito da </w:t>
      </w:r>
      <w:r w:rsidR="00A43EF0" w:rsidRPr="005E50FC">
        <w:rPr>
          <w:rFonts w:ascii="Book Antiqua" w:hAnsi="Book Antiqua"/>
          <w:bCs/>
        </w:rPr>
        <w:t>CONTRATANTE</w:t>
      </w:r>
      <w:r w:rsidR="00A43EF0" w:rsidRPr="00A43EF0">
        <w:rPr>
          <w:rFonts w:ascii="Book Antiqua" w:hAnsi="Book Antiqua"/>
          <w:bCs/>
        </w:rPr>
        <w:t xml:space="preserve"> ao ressarcimento de eventuais prejuízos ou ônus adicionais</w:t>
      </w:r>
      <w:r w:rsidR="003A684B">
        <w:rPr>
          <w:rFonts w:ascii="Book Antiqua" w:hAnsi="Book Antiqua"/>
          <w:bCs/>
        </w:rPr>
        <w:t xml:space="preserve"> </w:t>
      </w:r>
      <w:r w:rsidR="00A43EF0" w:rsidRPr="00A43EF0">
        <w:rPr>
          <w:rFonts w:ascii="Book Antiqua" w:hAnsi="Book Antiqua"/>
          <w:bCs/>
        </w:rPr>
        <w:t>decorrentes de novas contratações ou outros gastos imprevistos, além do atraso na entrega dos objetos,</w:t>
      </w:r>
      <w:r w:rsidR="003A684B">
        <w:rPr>
          <w:rFonts w:ascii="Book Antiqua" w:hAnsi="Book Antiqua"/>
          <w:bCs/>
        </w:rPr>
        <w:t xml:space="preserve"> </w:t>
      </w:r>
      <w:r w:rsidR="00A43EF0" w:rsidRPr="00A43EF0">
        <w:rPr>
          <w:rFonts w:ascii="Book Antiqua" w:hAnsi="Book Antiqua"/>
          <w:bCs/>
        </w:rPr>
        <w:t>conforme art. 55, inciso IX, da Lei n.º 8.666/93.</w:t>
      </w:r>
    </w:p>
    <w:p w:rsidR="00A43EF0" w:rsidRPr="00A43EF0" w:rsidRDefault="000977D9"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Cs/>
        </w:rPr>
      </w:pPr>
      <w:r>
        <w:rPr>
          <w:rFonts w:ascii="Book Antiqua" w:hAnsi="Book Antiqua"/>
          <w:bCs/>
        </w:rPr>
        <w:t>10</w:t>
      </w:r>
      <w:r w:rsidR="00A43EF0" w:rsidRPr="00A43EF0">
        <w:rPr>
          <w:rFonts w:ascii="Book Antiqua" w:hAnsi="Book Antiqua"/>
          <w:bCs/>
        </w:rPr>
        <w:t>.2 A rescisão do Contrato poderá se dar sob quaisquer das formas delineadas no art. 79 da Lei nº 8.666/93</w:t>
      </w:r>
      <w:r w:rsidR="00904ACA">
        <w:rPr>
          <w:rFonts w:ascii="Book Antiqua" w:hAnsi="Book Antiqua"/>
          <w:bCs/>
        </w:rPr>
        <w:t>.</w:t>
      </w:r>
    </w:p>
    <w:p w:rsidR="00A43EF0" w:rsidRPr="00B378F0" w:rsidRDefault="00A43EF0"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
          <w:bCs/>
        </w:rPr>
      </w:pPr>
    </w:p>
    <w:p w:rsidR="009440E1" w:rsidRDefault="009440E1"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1</w:t>
      </w:r>
      <w:r w:rsidR="000977D9">
        <w:rPr>
          <w:rFonts w:ascii="Book Antiqua" w:hAnsi="Book Antiqua"/>
          <w:b/>
          <w:bCs/>
        </w:rPr>
        <w:t>1</w:t>
      </w:r>
      <w:r w:rsidR="00C617B9">
        <w:rPr>
          <w:rFonts w:ascii="Book Antiqua" w:hAnsi="Book Antiqua"/>
          <w:b/>
          <w:bCs/>
        </w:rPr>
        <w:t>.</w:t>
      </w:r>
      <w:r w:rsidRPr="00B378F0">
        <w:rPr>
          <w:rFonts w:ascii="Book Antiqua" w:hAnsi="Book Antiqua"/>
        </w:rPr>
        <w:t xml:space="preserve"> </w:t>
      </w:r>
      <w:r w:rsidRPr="00B378F0">
        <w:rPr>
          <w:rFonts w:ascii="Book Antiqua" w:hAnsi="Book Antiqua"/>
          <w:b/>
          <w:bCs/>
        </w:rPr>
        <w:t>DISPOSIÇÕES GERAIS</w:t>
      </w:r>
    </w:p>
    <w:p w:rsidR="00BA35F2" w:rsidRPr="005E50FC" w:rsidRDefault="000977D9"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Cs/>
        </w:rPr>
      </w:pPr>
      <w:r>
        <w:rPr>
          <w:rFonts w:ascii="Book Antiqua" w:hAnsi="Book Antiqua"/>
          <w:bCs/>
        </w:rPr>
        <w:t>11</w:t>
      </w:r>
      <w:r w:rsidR="00BA35F2" w:rsidRPr="005E50FC">
        <w:rPr>
          <w:rFonts w:ascii="Book Antiqua" w:hAnsi="Book Antiqua"/>
          <w:bCs/>
        </w:rPr>
        <w:t xml:space="preserve">.1 A CONTRATADA assume integral responsabilidade pelos danos que causar à CONTRATANTE ou </w:t>
      </w:r>
      <w:r w:rsidR="00E0423F" w:rsidRPr="005E50FC">
        <w:rPr>
          <w:rFonts w:ascii="Book Antiqua" w:hAnsi="Book Antiqua"/>
          <w:bCs/>
        </w:rPr>
        <w:t>a</w:t>
      </w:r>
      <w:r w:rsidR="00BA35F2" w:rsidRPr="005E50FC">
        <w:rPr>
          <w:rFonts w:ascii="Book Antiqua" w:hAnsi="Book Antiqua"/>
          <w:bCs/>
        </w:rPr>
        <w:t xml:space="preserve"> terceiros, por si ou seus sucessores e representantes, na execução do objeto contratado, isentando o município de toda e qualquer reclamação que possa surgir em decorrência do mesmo.</w:t>
      </w:r>
    </w:p>
    <w:p w:rsidR="00BA35F2" w:rsidRPr="005E50FC" w:rsidRDefault="000977D9"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Cs/>
        </w:rPr>
      </w:pPr>
      <w:r>
        <w:rPr>
          <w:rFonts w:ascii="Book Antiqua" w:hAnsi="Book Antiqua"/>
          <w:bCs/>
        </w:rPr>
        <w:t>11</w:t>
      </w:r>
      <w:r w:rsidR="00BA35F2" w:rsidRPr="005E50FC">
        <w:rPr>
          <w:rFonts w:ascii="Book Antiqua" w:hAnsi="Book Antiqua"/>
          <w:bCs/>
        </w:rPr>
        <w:t xml:space="preserve">.2. Aplicam-se </w:t>
      </w:r>
      <w:r w:rsidR="00E0423F" w:rsidRPr="005E50FC">
        <w:rPr>
          <w:rFonts w:ascii="Book Antiqua" w:hAnsi="Book Antiqua"/>
          <w:bCs/>
        </w:rPr>
        <w:t>a</w:t>
      </w:r>
      <w:r w:rsidR="00BA35F2" w:rsidRPr="005E50FC">
        <w:rPr>
          <w:rFonts w:ascii="Book Antiqua" w:hAnsi="Book Antiqua"/>
          <w:bCs/>
        </w:rPr>
        <w:t xml:space="preserve"> este Contrato as disposições das Leis nº 10.520/2002 e 8.666/1993, e suas posteriores modificações, que regulamentam as licitações e contratações promovidas pela Administração Pública.</w:t>
      </w:r>
    </w:p>
    <w:p w:rsidR="00BA35F2" w:rsidRPr="00B378F0" w:rsidRDefault="00BA35F2"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
          <w:bCs/>
        </w:rPr>
      </w:pPr>
    </w:p>
    <w:p w:rsidR="009440E1" w:rsidRPr="00B378F0" w:rsidRDefault="009440E1"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1</w:t>
      </w:r>
      <w:r w:rsidR="000977D9">
        <w:rPr>
          <w:rFonts w:ascii="Book Antiqua" w:hAnsi="Book Antiqua"/>
          <w:b/>
          <w:bCs/>
        </w:rPr>
        <w:t>2</w:t>
      </w:r>
      <w:r w:rsidR="00C617B9">
        <w:rPr>
          <w:rFonts w:ascii="Book Antiqua" w:hAnsi="Book Antiqua"/>
          <w:b/>
          <w:bCs/>
        </w:rPr>
        <w:t>.</w:t>
      </w:r>
      <w:r w:rsidRPr="00B378F0">
        <w:rPr>
          <w:rFonts w:ascii="Book Antiqua" w:hAnsi="Book Antiqua"/>
        </w:rPr>
        <w:t xml:space="preserve"> </w:t>
      </w:r>
      <w:r w:rsidR="009A439E">
        <w:rPr>
          <w:rFonts w:ascii="Book Antiqua" w:hAnsi="Book Antiqua"/>
        </w:rPr>
        <w:t xml:space="preserve"> </w:t>
      </w:r>
      <w:r w:rsidRPr="00B378F0">
        <w:rPr>
          <w:rFonts w:ascii="Book Antiqua" w:hAnsi="Book Antiqua"/>
          <w:b/>
          <w:bCs/>
        </w:rPr>
        <w:t>VALOR DO CONTRATO</w:t>
      </w:r>
    </w:p>
    <w:p w:rsidR="009440E1" w:rsidRPr="00B378F0" w:rsidRDefault="009440E1"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rPr>
      </w:pPr>
      <w:r w:rsidRPr="00B378F0">
        <w:rPr>
          <w:rFonts w:ascii="Book Antiqua" w:hAnsi="Book Antiqua"/>
        </w:rPr>
        <w:t>1</w:t>
      </w:r>
      <w:r w:rsidR="000977D9">
        <w:rPr>
          <w:rFonts w:ascii="Book Antiqua" w:hAnsi="Book Antiqua"/>
        </w:rPr>
        <w:t>2</w:t>
      </w:r>
      <w:r w:rsidRPr="00B378F0">
        <w:rPr>
          <w:rFonts w:ascii="Book Antiqua" w:hAnsi="Book Antiqua"/>
        </w:rPr>
        <w:t>.1 As partes contratantes dã</w:t>
      </w:r>
      <w:r w:rsidR="005E50FC">
        <w:rPr>
          <w:rFonts w:ascii="Book Antiqua" w:hAnsi="Book Antiqua"/>
        </w:rPr>
        <w:t>o ao presente Contrato o valor Global de R$</w:t>
      </w:r>
      <w:r w:rsidRPr="00B378F0">
        <w:rPr>
          <w:rFonts w:ascii="Book Antiqua" w:hAnsi="Book Antiqua"/>
        </w:rPr>
        <w:t>____</w:t>
      </w:r>
      <w:proofErr w:type="gramStart"/>
      <w:r w:rsidRPr="00B378F0">
        <w:rPr>
          <w:rFonts w:ascii="Book Antiqua" w:hAnsi="Book Antiqua"/>
        </w:rPr>
        <w:t>(</w:t>
      </w:r>
      <w:proofErr w:type="gramEnd"/>
      <w:r w:rsidRPr="00B378F0">
        <w:rPr>
          <w:rFonts w:ascii="Book Antiqua" w:hAnsi="Book Antiqua"/>
        </w:rPr>
        <w:t>....), para todos os legais e jurídicos efeitos.</w:t>
      </w:r>
    </w:p>
    <w:p w:rsidR="009440E1" w:rsidRPr="00B378F0" w:rsidRDefault="009440E1" w:rsidP="008A4E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rPr>
      </w:pPr>
    </w:p>
    <w:p w:rsidR="009440E1" w:rsidRPr="00B378F0" w:rsidRDefault="009440E1"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1</w:t>
      </w:r>
      <w:r w:rsidR="000977D9">
        <w:rPr>
          <w:rFonts w:ascii="Book Antiqua" w:hAnsi="Book Antiqua"/>
          <w:b/>
          <w:bCs/>
        </w:rPr>
        <w:t>3</w:t>
      </w:r>
      <w:r w:rsidR="00C617B9">
        <w:rPr>
          <w:rFonts w:ascii="Book Antiqua" w:hAnsi="Book Antiqua"/>
          <w:b/>
          <w:bCs/>
        </w:rPr>
        <w:t>.</w:t>
      </w:r>
      <w:r w:rsidRPr="00B378F0">
        <w:rPr>
          <w:rFonts w:ascii="Book Antiqua" w:hAnsi="Book Antiqua"/>
        </w:rPr>
        <w:t xml:space="preserve"> </w:t>
      </w:r>
      <w:r w:rsidRPr="00B378F0">
        <w:rPr>
          <w:rFonts w:ascii="Book Antiqua" w:hAnsi="Book Antiqua"/>
          <w:b/>
          <w:bCs/>
        </w:rPr>
        <w:t>FORO</w:t>
      </w:r>
    </w:p>
    <w:p w:rsidR="00BA35F2" w:rsidRPr="00AC026F" w:rsidRDefault="00BA35F2"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r w:rsidRPr="00AC026F">
        <w:rPr>
          <w:rFonts w:ascii="Book Antiqua" w:hAnsi="Book Antiqua"/>
        </w:rPr>
        <w:t>1</w:t>
      </w:r>
      <w:r w:rsidR="000977D9">
        <w:rPr>
          <w:rFonts w:ascii="Book Antiqua" w:hAnsi="Book Antiqua"/>
        </w:rPr>
        <w:t>3</w:t>
      </w:r>
      <w:r w:rsidRPr="00AC026F">
        <w:rPr>
          <w:rFonts w:ascii="Book Antiqua" w:hAnsi="Book Antiqua"/>
        </w:rPr>
        <w:t>.1 Elegem as partes contratantes o Foro desta cidade, para dirimir todas e quaisquer controvérsias oriundas deste Contrato, renunciando expressamente a qualquer outro, por mais privilegiado que seja.</w:t>
      </w:r>
    </w:p>
    <w:p w:rsidR="00BF3688" w:rsidRPr="00AC026F" w:rsidRDefault="00BF3688" w:rsidP="008A4E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r w:rsidRPr="00AC026F">
        <w:rPr>
          <w:rFonts w:ascii="Book Antiqua" w:hAnsi="Book Antiqua"/>
        </w:rPr>
        <w:t>E, assim, por estarem justas e contratadas, as partes, por seus representantes legais, as</w:t>
      </w:r>
      <w:r>
        <w:rPr>
          <w:rFonts w:ascii="Book Antiqua" w:hAnsi="Book Antiqua"/>
        </w:rPr>
        <w:t>sinam o presente Contrato, em 03</w:t>
      </w:r>
      <w:r w:rsidRPr="00AC026F">
        <w:rPr>
          <w:rFonts w:ascii="Book Antiqua" w:hAnsi="Book Antiqua"/>
        </w:rPr>
        <w:t xml:space="preserve"> (três) vias de igual teor e forma, para um só e jurídico efeito, perante as testemunhas abaixo assinados, a tudo presentes.</w:t>
      </w:r>
    </w:p>
    <w:p w:rsidR="00BF3688" w:rsidRDefault="00BF3688"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rPr>
      </w:pPr>
      <w:r w:rsidRPr="00AC026F">
        <w:rPr>
          <w:rFonts w:ascii="Book Antiqua" w:hAnsi="Book Antiqua"/>
        </w:rPr>
        <w:t>Gaspar</w:t>
      </w:r>
      <w:proofErr w:type="gramStart"/>
      <w:r w:rsidRPr="00AC026F">
        <w:rPr>
          <w:rFonts w:ascii="Book Antiqua" w:hAnsi="Book Antiqua"/>
        </w:rPr>
        <w:t>, ...</w:t>
      </w:r>
      <w:proofErr w:type="gramEnd"/>
      <w:r w:rsidRPr="00AC026F">
        <w:rPr>
          <w:rFonts w:ascii="Book Antiqua" w:hAnsi="Book Antiqua"/>
        </w:rPr>
        <w:t xml:space="preserve">. </w:t>
      </w:r>
      <w:proofErr w:type="gramStart"/>
      <w:r w:rsidRPr="00AC026F">
        <w:rPr>
          <w:rFonts w:ascii="Book Antiqua" w:hAnsi="Book Antiqua"/>
        </w:rPr>
        <w:t>de</w:t>
      </w:r>
      <w:proofErr w:type="gramEnd"/>
      <w:r w:rsidRPr="00AC026F">
        <w:rPr>
          <w:rFonts w:ascii="Book Antiqua" w:hAnsi="Book Antiqua"/>
        </w:rPr>
        <w:t xml:space="preserve"> ..... </w:t>
      </w:r>
      <w:proofErr w:type="gramStart"/>
      <w:r w:rsidRPr="00AC026F">
        <w:rPr>
          <w:rFonts w:ascii="Book Antiqua" w:hAnsi="Book Antiqua"/>
        </w:rPr>
        <w:t>de</w:t>
      </w:r>
      <w:proofErr w:type="gramEnd"/>
      <w:r w:rsidRPr="00AC026F">
        <w:rPr>
          <w:rFonts w:ascii="Book Antiqua" w:hAnsi="Book Antiqua"/>
        </w:rPr>
        <w:t xml:space="preserve"> </w:t>
      </w:r>
      <w:r w:rsidR="0055357F">
        <w:rPr>
          <w:rFonts w:ascii="Book Antiqua" w:hAnsi="Book Antiqua"/>
        </w:rPr>
        <w:t>2018</w:t>
      </w:r>
      <w:r w:rsidRPr="00AC026F">
        <w:rPr>
          <w:rFonts w:ascii="Book Antiqua" w:hAnsi="Book Antiqua"/>
        </w:rPr>
        <w:t>.</w:t>
      </w:r>
    </w:p>
    <w:p w:rsidR="002371D9" w:rsidRDefault="002371D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rPr>
      </w:pPr>
    </w:p>
    <w:p w:rsidR="002371D9" w:rsidRDefault="002371D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rPr>
      </w:pPr>
    </w:p>
    <w:p w:rsidR="002371D9" w:rsidRDefault="002371D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rPr>
      </w:pPr>
    </w:p>
    <w:tbl>
      <w:tblPr>
        <w:tblW w:w="0" w:type="auto"/>
        <w:tblLook w:val="04A0"/>
      </w:tblPr>
      <w:tblGrid>
        <w:gridCol w:w="5173"/>
        <w:gridCol w:w="5174"/>
      </w:tblGrid>
      <w:tr w:rsidR="00F067A0" w:rsidRPr="00280053" w:rsidTr="00280053">
        <w:tc>
          <w:tcPr>
            <w:tcW w:w="5173" w:type="dxa"/>
          </w:tcPr>
          <w:p w:rsidR="00F067A0" w:rsidRPr="00280053" w:rsidRDefault="00F067A0" w:rsidP="002800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hAnsi="Book Antiqua"/>
              </w:rPr>
            </w:pPr>
            <w:r w:rsidRPr="00280053">
              <w:rPr>
                <w:rFonts w:ascii="Book Antiqua" w:hAnsi="Book Antiqua"/>
              </w:rPr>
              <w:t>____________________</w:t>
            </w:r>
          </w:p>
          <w:p w:rsidR="00F067A0" w:rsidRPr="00280053" w:rsidRDefault="00F067A0" w:rsidP="002800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hAnsi="Book Antiqua"/>
              </w:rPr>
            </w:pPr>
            <w:r w:rsidRPr="00280053">
              <w:rPr>
                <w:rFonts w:ascii="Book Antiqua" w:hAnsi="Book Antiqua"/>
              </w:rPr>
              <w:t>CONTRATANTE</w:t>
            </w:r>
          </w:p>
        </w:tc>
        <w:tc>
          <w:tcPr>
            <w:tcW w:w="5174" w:type="dxa"/>
          </w:tcPr>
          <w:p w:rsidR="00F067A0" w:rsidRPr="00280053" w:rsidRDefault="00F067A0" w:rsidP="002800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hAnsi="Book Antiqua"/>
              </w:rPr>
            </w:pPr>
            <w:r w:rsidRPr="00280053">
              <w:rPr>
                <w:rFonts w:ascii="Book Antiqua" w:hAnsi="Book Antiqua"/>
              </w:rPr>
              <w:t>____________________</w:t>
            </w:r>
          </w:p>
          <w:p w:rsidR="00F067A0" w:rsidRPr="00280053" w:rsidRDefault="00F067A0" w:rsidP="002800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hAnsi="Book Antiqua"/>
              </w:rPr>
            </w:pPr>
            <w:r w:rsidRPr="00280053">
              <w:rPr>
                <w:rFonts w:ascii="Book Antiqua" w:hAnsi="Book Antiqua"/>
              </w:rPr>
              <w:t>CONTRATADA</w:t>
            </w:r>
          </w:p>
        </w:tc>
      </w:tr>
    </w:tbl>
    <w:p w:rsidR="00CA0E6A" w:rsidRDefault="00CA0E6A"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rPr>
      </w:pPr>
    </w:p>
    <w:tbl>
      <w:tblPr>
        <w:tblW w:w="0" w:type="auto"/>
        <w:tblLook w:val="04A0"/>
      </w:tblPr>
      <w:tblGrid>
        <w:gridCol w:w="5173"/>
        <w:gridCol w:w="5174"/>
      </w:tblGrid>
      <w:tr w:rsidR="00F067A0" w:rsidRPr="00280053" w:rsidTr="00280053">
        <w:tc>
          <w:tcPr>
            <w:tcW w:w="5173" w:type="dxa"/>
          </w:tcPr>
          <w:p w:rsidR="00F067A0" w:rsidRPr="00280053" w:rsidRDefault="00F067A0" w:rsidP="002800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hAnsi="Book Antiqua"/>
              </w:rPr>
            </w:pPr>
            <w:r w:rsidRPr="00280053">
              <w:rPr>
                <w:rFonts w:ascii="Book Antiqua" w:hAnsi="Book Antiqua"/>
              </w:rPr>
              <w:t>____________________</w:t>
            </w:r>
          </w:p>
          <w:p w:rsidR="00F067A0" w:rsidRPr="00280053" w:rsidRDefault="00F067A0" w:rsidP="002800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hAnsi="Book Antiqua"/>
              </w:rPr>
            </w:pPr>
            <w:r w:rsidRPr="00280053">
              <w:rPr>
                <w:rFonts w:ascii="Book Antiqua" w:hAnsi="Book Antiqua"/>
              </w:rPr>
              <w:t>TESTEMUNHA 01</w:t>
            </w:r>
          </w:p>
        </w:tc>
        <w:tc>
          <w:tcPr>
            <w:tcW w:w="5174" w:type="dxa"/>
          </w:tcPr>
          <w:p w:rsidR="00F067A0" w:rsidRPr="00280053" w:rsidRDefault="00F067A0" w:rsidP="002800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hAnsi="Book Antiqua"/>
              </w:rPr>
            </w:pPr>
            <w:r w:rsidRPr="00280053">
              <w:rPr>
                <w:rFonts w:ascii="Book Antiqua" w:hAnsi="Book Antiqua"/>
              </w:rPr>
              <w:t>____________________</w:t>
            </w:r>
          </w:p>
          <w:p w:rsidR="00F067A0" w:rsidRPr="00280053" w:rsidRDefault="00F067A0" w:rsidP="002800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hAnsi="Book Antiqua"/>
              </w:rPr>
            </w:pPr>
            <w:r w:rsidRPr="00280053">
              <w:rPr>
                <w:rFonts w:ascii="Book Antiqua" w:hAnsi="Book Antiqua"/>
              </w:rPr>
              <w:t>TESTEMUNHA 02</w:t>
            </w:r>
          </w:p>
        </w:tc>
      </w:tr>
    </w:tbl>
    <w:p w:rsidR="00F067A0" w:rsidRDefault="00F067A0"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rPr>
      </w:pPr>
    </w:p>
    <w:p w:rsidR="00B068F6" w:rsidRPr="0031346D" w:rsidRDefault="000977D9" w:rsidP="00C859C9">
      <w:pPr>
        <w:pStyle w:val="western"/>
        <w:tabs>
          <w:tab w:val="left" w:pos="10206"/>
        </w:tabs>
        <w:suppressAutoHyphens/>
        <w:spacing w:before="0" w:after="0"/>
        <w:ind w:right="336"/>
        <w:jc w:val="center"/>
        <w:rPr>
          <w:rFonts w:ascii="Book Antiqua" w:eastAsia="Book Antiqua" w:hAnsi="Book Antiqua"/>
          <w:color w:val="000000"/>
          <w:sz w:val="48"/>
          <w:szCs w:val="48"/>
        </w:rPr>
      </w:pPr>
      <w:r>
        <w:rPr>
          <w:rFonts w:ascii="Book Antiqua" w:eastAsia="Book Antiqua" w:hAnsi="Book Antiqua"/>
          <w:color w:val="000000"/>
          <w:sz w:val="48"/>
          <w:szCs w:val="48"/>
        </w:rPr>
        <w:br w:type="page"/>
      </w:r>
      <w:r w:rsidR="00B068F6" w:rsidRPr="0031346D">
        <w:rPr>
          <w:rFonts w:ascii="Book Antiqua" w:eastAsia="Book Antiqua" w:hAnsi="Book Antiqua"/>
          <w:color w:val="000000"/>
          <w:sz w:val="48"/>
          <w:szCs w:val="48"/>
        </w:rPr>
        <w:t>ANEXO V – MODELO/DECLARAÇÕES</w:t>
      </w:r>
    </w:p>
    <w:p w:rsidR="00B068F6" w:rsidRPr="00EF6F19" w:rsidRDefault="00B068F6" w:rsidP="00E93B83">
      <w:pPr>
        <w:pStyle w:val="western"/>
        <w:tabs>
          <w:tab w:val="left" w:pos="10206"/>
        </w:tabs>
        <w:suppressAutoHyphens/>
        <w:spacing w:before="0" w:after="0"/>
        <w:ind w:right="336"/>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507572">
        <w:rPr>
          <w:rFonts w:ascii="Book Antiqua" w:eastAsia="Book Antiqua" w:hAnsi="Book Antiqua"/>
          <w:sz w:val="36"/>
        </w:rPr>
        <w:t>Nº</w:t>
      </w:r>
      <w:r w:rsidR="00507572">
        <w:rPr>
          <w:rFonts w:ascii="Book Antiqua" w:eastAsia="Book Antiqua" w:hAnsi="Book Antiqua"/>
          <w:color w:val="000000"/>
          <w:sz w:val="36"/>
          <w:szCs w:val="36"/>
        </w:rPr>
        <w:t xml:space="preserve"> </w:t>
      </w:r>
      <w:r w:rsidR="003006C0">
        <w:rPr>
          <w:rFonts w:ascii="Book Antiqua" w:eastAsia="Book Antiqua" w:hAnsi="Book Antiqua"/>
          <w:color w:val="000000"/>
          <w:sz w:val="36"/>
          <w:szCs w:val="36"/>
        </w:rPr>
        <w:t>87/2018</w:t>
      </w:r>
    </w:p>
    <w:p w:rsidR="00B068F6" w:rsidRPr="00161D90" w:rsidRDefault="00B068F6" w:rsidP="00E93B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3006C0">
        <w:rPr>
          <w:rFonts w:ascii="Book Antiqua" w:eastAsia="Book Antiqua" w:hAnsi="Book Antiqua"/>
          <w:color w:val="000000"/>
          <w:sz w:val="36"/>
          <w:szCs w:val="36"/>
        </w:rPr>
        <w:t>47/2018</w:t>
      </w:r>
    </w:p>
    <w:p w:rsidR="00B068F6" w:rsidRPr="00EF7539" w:rsidRDefault="00B068F6" w:rsidP="00E93B8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 xml:space="preserve">Modelo </w:t>
      </w:r>
      <w:proofErr w:type="gramStart"/>
      <w:r w:rsidRPr="00EF7539">
        <w:rPr>
          <w:rFonts w:ascii="Book Antiqua" w:eastAsia="Book Antiqua" w:hAnsi="Book Antiqua"/>
          <w:color w:val="000000"/>
          <w:sz w:val="40"/>
          <w:szCs w:val="40"/>
          <w:shd w:val="clear" w:color="auto" w:fill="FFFFFF"/>
        </w:rPr>
        <w:t>1</w:t>
      </w:r>
      <w:proofErr w:type="gramEnd"/>
    </w:p>
    <w:p w:rsidR="00B068F6" w:rsidRPr="00EF7539" w:rsidRDefault="00B068F6" w:rsidP="00E93B8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Carta de Credenciamento</w:t>
      </w:r>
    </w:p>
    <w:p w:rsidR="00B068F6" w:rsidRPr="00B068F6" w:rsidRDefault="00B068F6" w:rsidP="008A4EF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0"/>
        <w:rPr>
          <w:rFonts w:ascii="Book Antiqua" w:eastAsia="Book Antiqua" w:hAnsi="Book Antiqua"/>
          <w:color w:val="000000"/>
        </w:rPr>
      </w:pPr>
    </w:p>
    <w:p w:rsidR="00B068F6" w:rsidRPr="00F4615F"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PROCESSO LICITATÓRIO Nº </w:t>
      </w:r>
      <w:r w:rsidR="003006C0">
        <w:rPr>
          <w:rFonts w:ascii="Book Antiqua" w:eastAsia="Book Antiqua" w:hAnsi="Book Antiqua"/>
          <w:color w:val="000000"/>
          <w:sz w:val="22"/>
        </w:rPr>
        <w:t>87/2018</w:t>
      </w:r>
      <w:r>
        <w:rPr>
          <w:rFonts w:ascii="Book Antiqua" w:eastAsia="Book Antiqua" w:hAnsi="Book Antiqua"/>
          <w:color w:val="000000"/>
          <w:sz w:val="22"/>
        </w:rPr>
        <w:t xml:space="preserve"> – PREGÃO PRESENCIAL nº </w:t>
      </w:r>
      <w:r w:rsidR="003006C0">
        <w:rPr>
          <w:rFonts w:ascii="Book Antiqua" w:eastAsia="Book Antiqua" w:hAnsi="Book Antiqua"/>
          <w:color w:val="000000"/>
          <w:sz w:val="22"/>
        </w:rPr>
        <w:t>47/2018</w:t>
      </w:r>
      <w:r w:rsidRPr="00EF7539">
        <w:rPr>
          <w:rFonts w:ascii="Book Antiqua" w:eastAsia="Book Antiqua" w:hAnsi="Book Antiqua"/>
          <w:color w:val="000000"/>
          <w:sz w:val="22"/>
        </w:rPr>
        <w:t xml:space="preserve">, a empresa ___________________________, inscrita no CNPJ </w:t>
      </w:r>
      <w:proofErr w:type="spellStart"/>
      <w:r w:rsidRPr="00EF7539">
        <w:rPr>
          <w:rFonts w:ascii="Book Antiqua" w:eastAsia="Book Antiqua" w:hAnsi="Book Antiqua"/>
          <w:color w:val="000000"/>
          <w:sz w:val="22"/>
        </w:rPr>
        <w:t>nº___________</w:t>
      </w:r>
      <w:proofErr w:type="spellEnd"/>
      <w:r w:rsidRPr="00EF7539">
        <w:rPr>
          <w:rFonts w:ascii="Book Antiqua" w:eastAsia="Book Antiqua" w:hAnsi="Book Antiqua"/>
          <w:color w:val="000000"/>
          <w:sz w:val="22"/>
        </w:rPr>
        <w:t xml:space="preserve">, com sede na _________________________, CEP:_________, cidade de ___________, estado de ________, Telefone: ______________, e-mail ______________,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w:t>
      </w:r>
    </w:p>
    <w:p w:rsidR="00B068F6"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1162"/>
        <w:rPr>
          <w:rFonts w:ascii="Book Antiqua" w:eastAsia="Book Antiqua" w:hAnsi="Book Antiqua"/>
          <w:b/>
          <w:color w:val="000000"/>
          <w:sz w:val="22"/>
        </w:rPr>
      </w:pPr>
    </w:p>
    <w:p w:rsidR="00B068F6"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1162"/>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B068F6" w:rsidRPr="00F4615F"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1162"/>
        <w:rPr>
          <w:rFonts w:ascii="Book Antiqua" w:eastAsia="Book Antiqua" w:hAnsi="Book Antiqua"/>
          <w:b/>
          <w:color w:val="000000"/>
          <w:sz w:val="22"/>
        </w:rPr>
      </w:pPr>
    </w:p>
    <w:p w:rsidR="00B068F6" w:rsidRPr="00EF7539"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1162"/>
        <w:rPr>
          <w:rFonts w:ascii="Book Antiqua" w:eastAsia="Book Antiqua" w:hAnsi="Book Antiqua"/>
          <w:color w:val="000000"/>
          <w:sz w:val="22"/>
        </w:rPr>
      </w:pP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(a)______________________, portador(a) da Cédula de Identidade nº</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B068F6" w:rsidRPr="00EF7539"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B068F6" w:rsidRPr="00EF7539" w:rsidRDefault="00B068F6" w:rsidP="008A4EFE">
      <w:pPr>
        <w:pStyle w:val="A191065"/>
        <w:numPr>
          <w:ilvl w:val="0"/>
          <w:numId w:val="3"/>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B068F6" w:rsidRPr="00EF7539" w:rsidRDefault="00B068F6" w:rsidP="008A4EFE">
      <w:pPr>
        <w:pStyle w:val="A191065"/>
        <w:numPr>
          <w:ilvl w:val="0"/>
          <w:numId w:val="3"/>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0" w:right="0" w:firstLine="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B068F6" w:rsidRPr="00EF7539" w:rsidRDefault="00B068F6" w:rsidP="008A4EFE">
      <w:pPr>
        <w:pStyle w:val="A191065"/>
        <w:numPr>
          <w:ilvl w:val="0"/>
          <w:numId w:val="3"/>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0" w:right="0" w:firstLine="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B068F6" w:rsidRDefault="00B068F6" w:rsidP="008A4EFE">
      <w:pPr>
        <w:pStyle w:val="A191065"/>
        <w:numPr>
          <w:ilvl w:val="0"/>
          <w:numId w:val="3"/>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0" w:right="0" w:firstLine="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B068F6" w:rsidRPr="00EF7539" w:rsidRDefault="00B068F6" w:rsidP="008A4EFE">
      <w:pPr>
        <w:pStyle w:val="A191065"/>
        <w:numPr>
          <w:ilvl w:val="0"/>
          <w:numId w:val="3"/>
        </w:numPr>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0" w:right="0" w:firstLine="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B068F6" w:rsidRPr="00EF7539" w:rsidRDefault="00B068F6" w:rsidP="008A4EFE">
      <w:pPr>
        <w:pStyle w:val="A191065"/>
        <w:numPr>
          <w:ilvl w:val="0"/>
          <w:numId w:val="3"/>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0" w:right="0" w:firstLine="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B068F6" w:rsidRPr="00EF7539" w:rsidRDefault="00B068F6" w:rsidP="008A4EFE">
      <w:pPr>
        <w:pStyle w:val="A191065"/>
        <w:numPr>
          <w:ilvl w:val="0"/>
          <w:numId w:val="3"/>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B068F6"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2835"/>
        <w:rPr>
          <w:rFonts w:ascii="Book Antiqua" w:eastAsia="Book Antiqua" w:hAnsi="Book Antiqua"/>
          <w:color w:val="000000"/>
          <w:sz w:val="22"/>
        </w:rPr>
      </w:pPr>
    </w:p>
    <w:p w:rsidR="00B068F6"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2835"/>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w:t>
      </w:r>
      <w:r w:rsidR="0055357F">
        <w:rPr>
          <w:rFonts w:ascii="Book Antiqua" w:eastAsia="Book Antiqua" w:hAnsi="Book Antiqua"/>
          <w:color w:val="000000"/>
          <w:sz w:val="22"/>
        </w:rPr>
        <w:t>2018</w:t>
      </w:r>
      <w:r w:rsidRPr="00EF7539">
        <w:rPr>
          <w:rFonts w:ascii="Book Antiqua" w:eastAsia="Book Antiqua" w:hAnsi="Book Antiqua"/>
          <w:color w:val="000000"/>
          <w:sz w:val="22"/>
        </w:rPr>
        <w:t>.</w:t>
      </w:r>
    </w:p>
    <w:p w:rsidR="00B068F6"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0"/>
        <w:rPr>
          <w:rFonts w:ascii="Book Antiqua" w:eastAsia="Book Antiqua" w:hAnsi="Book Antiqua"/>
          <w:color w:val="000000"/>
          <w:sz w:val="22"/>
        </w:rPr>
      </w:pPr>
    </w:p>
    <w:p w:rsidR="00B068F6"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0"/>
        <w:rPr>
          <w:rFonts w:ascii="Book Antiqua" w:eastAsia="Book Antiqua" w:hAnsi="Book Antiqua"/>
          <w:color w:val="000000"/>
          <w:sz w:val="22"/>
        </w:rPr>
      </w:pPr>
    </w:p>
    <w:p w:rsidR="00B068F6" w:rsidRPr="00EF7539"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0"/>
        <w:rPr>
          <w:rFonts w:ascii="Book Antiqua" w:eastAsia="Book Antiqua" w:hAnsi="Book Antiqua"/>
          <w:color w:val="000000"/>
          <w:sz w:val="22"/>
        </w:rPr>
      </w:pPr>
    </w:p>
    <w:p w:rsidR="00B068F6" w:rsidRPr="00EF7539" w:rsidRDefault="00B068F6" w:rsidP="00E93B8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_________________________________________</w:t>
      </w:r>
    </w:p>
    <w:p w:rsidR="00B068F6" w:rsidRPr="00EF7539" w:rsidRDefault="00B068F6" w:rsidP="00E93B83">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e assinatura do credenciante.</w:t>
      </w:r>
    </w:p>
    <w:p w:rsidR="00B068F6" w:rsidRPr="00161D90"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Book Antiqua" w:hAnsi="Book Antiqua"/>
          <w:color w:val="000000"/>
        </w:rPr>
      </w:pPr>
      <w:r w:rsidRPr="00161D90">
        <w:rPr>
          <w:rFonts w:ascii="Book Antiqua" w:eastAsia="Book Antiqua" w:hAnsi="Book Antiqua"/>
          <w:color w:val="000000"/>
        </w:rPr>
        <w:t>(</w:t>
      </w:r>
      <w:r w:rsidRPr="00161D90">
        <w:rPr>
          <w:rFonts w:ascii="Book Antiqua" w:eastAsia="Book Antiqua" w:hAnsi="Book Antiqua"/>
          <w:b/>
          <w:color w:val="000000"/>
          <w:highlight w:val="yellow"/>
        </w:rPr>
        <w:t>OBRIGATÓRIO O RECONHECIMENTO DE FIRMA POR AUTENTICIDADE OU SEMELHANÇA</w:t>
      </w:r>
      <w:r w:rsidRPr="00161D90">
        <w:rPr>
          <w:rFonts w:ascii="Book Antiqua" w:eastAsia="Book Antiqua" w:hAnsi="Book Antiqua"/>
          <w:color w:val="000000"/>
        </w:rPr>
        <w:t>)</w:t>
      </w:r>
    </w:p>
    <w:p w:rsidR="00B068F6" w:rsidRPr="00144EAF" w:rsidRDefault="00B068F6" w:rsidP="00E93B83">
      <w:pPr>
        <w:pStyle w:val="western"/>
        <w:tabs>
          <w:tab w:val="left" w:pos="10206"/>
        </w:tabs>
        <w:suppressAutoHyphens/>
        <w:spacing w:before="0" w:after="0"/>
        <w:ind w:right="336"/>
        <w:jc w:val="center"/>
        <w:rPr>
          <w:rFonts w:ascii="Book Antiqua" w:eastAsia="Book Antiqua" w:hAnsi="Book Antiqua"/>
          <w:color w:val="000000"/>
          <w:sz w:val="48"/>
          <w:szCs w:val="48"/>
        </w:rPr>
      </w:pPr>
      <w:r>
        <w:rPr>
          <w:rFonts w:ascii="Book Antiqua" w:eastAsia="Book Antiqua" w:hAnsi="Book Antiqua"/>
          <w:color w:val="000000"/>
          <w:sz w:val="22"/>
        </w:rPr>
        <w:br w:type="page"/>
      </w:r>
      <w:r w:rsidRPr="00144EAF">
        <w:rPr>
          <w:rFonts w:ascii="Book Antiqua" w:eastAsia="Book Antiqua" w:hAnsi="Book Antiqua"/>
          <w:color w:val="000000"/>
          <w:sz w:val="48"/>
          <w:szCs w:val="48"/>
        </w:rPr>
        <w:t>ANEXO V – MODELO/DECLARAÇÕES</w:t>
      </w:r>
    </w:p>
    <w:p w:rsidR="00B068F6" w:rsidRPr="00EF6F19" w:rsidRDefault="00B068F6" w:rsidP="00E93B83">
      <w:pPr>
        <w:pStyle w:val="western"/>
        <w:tabs>
          <w:tab w:val="left" w:pos="10206"/>
        </w:tabs>
        <w:suppressAutoHyphens/>
        <w:spacing w:before="0" w:after="0"/>
        <w:ind w:right="336"/>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3006C0">
        <w:rPr>
          <w:rFonts w:ascii="Book Antiqua" w:eastAsia="Book Antiqua" w:hAnsi="Book Antiqua"/>
          <w:color w:val="000000"/>
          <w:sz w:val="36"/>
          <w:szCs w:val="36"/>
        </w:rPr>
        <w:t>87/2018</w:t>
      </w:r>
    </w:p>
    <w:p w:rsidR="00B068F6" w:rsidRPr="00161D90" w:rsidRDefault="00B068F6" w:rsidP="00E93B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hAnsi="Book Antiqua"/>
          <w:color w:val="000000"/>
        </w:rPr>
      </w:pPr>
      <w:r w:rsidRPr="00161D90">
        <w:rPr>
          <w:rFonts w:ascii="Book Antiqua" w:eastAsia="Book Antiqua" w:hAnsi="Book Antiqua"/>
          <w:color w:val="000000"/>
          <w:sz w:val="36"/>
          <w:szCs w:val="36"/>
        </w:rPr>
        <w:t>PREGÃO PRESENCIAL Nº</w:t>
      </w:r>
      <w:r>
        <w:rPr>
          <w:rFonts w:ascii="Book Antiqua" w:eastAsia="Book Antiqua" w:hAnsi="Book Antiqua"/>
          <w:color w:val="000000"/>
          <w:sz w:val="36"/>
          <w:szCs w:val="36"/>
        </w:rPr>
        <w:t xml:space="preserve"> </w:t>
      </w:r>
      <w:r w:rsidR="003006C0">
        <w:rPr>
          <w:rFonts w:ascii="Book Antiqua" w:eastAsia="Book Antiqua" w:hAnsi="Book Antiqua"/>
          <w:color w:val="000000"/>
          <w:sz w:val="36"/>
          <w:szCs w:val="36"/>
        </w:rPr>
        <w:t>47/2018</w:t>
      </w:r>
    </w:p>
    <w:p w:rsidR="00B068F6" w:rsidRPr="00161D90" w:rsidRDefault="00B068F6" w:rsidP="00294D2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335"/>
        <w:jc w:val="center"/>
        <w:rPr>
          <w:rFonts w:ascii="Book Antiqua" w:eastAsia="Book Antiqua" w:hAnsi="Book Antiqua"/>
          <w:color w:val="000000"/>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2</w:t>
      </w:r>
      <w:proofErr w:type="gramEnd"/>
    </w:p>
    <w:p w:rsidR="00B068F6" w:rsidRPr="00EF7539" w:rsidRDefault="00B068F6" w:rsidP="00294D2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5" w:firstLine="0"/>
        <w:jc w:val="center"/>
        <w:rPr>
          <w:rFonts w:ascii="Book Antiqua" w:eastAsia="Book Antiqua" w:hAnsi="Book Antiqua"/>
          <w:color w:val="000000"/>
          <w:sz w:val="22"/>
        </w:rPr>
      </w:pPr>
      <w:r w:rsidRPr="00EF7539">
        <w:rPr>
          <w:rFonts w:ascii="Book Antiqua" w:eastAsia="Book Antiqua" w:hAnsi="Book Antiqua"/>
          <w:color w:val="000000"/>
          <w:sz w:val="40"/>
        </w:rPr>
        <w:t>Declaração para Habilitação</w:t>
      </w:r>
    </w:p>
    <w:p w:rsidR="00B068F6" w:rsidRPr="00EF7539"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0"/>
        <w:rPr>
          <w:rFonts w:ascii="Book Antiqua" w:eastAsia="Book Antiqua" w:hAnsi="Book Antiqua"/>
          <w:color w:val="000000"/>
          <w:sz w:val="22"/>
        </w:rPr>
      </w:pPr>
    </w:p>
    <w:p w:rsidR="00B068F6" w:rsidRPr="00EF7539"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426" w:lineRule="atLeast"/>
        <w:ind w:left="0" w:right="336" w:firstLine="1133"/>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3006C0">
        <w:rPr>
          <w:rFonts w:ascii="Book Antiqua" w:eastAsia="Book Antiqua" w:hAnsi="Book Antiqua"/>
          <w:color w:val="000000"/>
          <w:sz w:val="22"/>
        </w:rPr>
        <w:t>87/2018</w:t>
      </w:r>
      <w:r>
        <w:rPr>
          <w:rFonts w:ascii="Book Antiqua" w:eastAsia="Book Antiqua" w:hAnsi="Book Antiqua"/>
          <w:color w:val="000000"/>
          <w:sz w:val="22"/>
        </w:rPr>
        <w:t xml:space="preserve"> – PREGÃO PRESENCIAL nº </w:t>
      </w:r>
      <w:r w:rsidR="003006C0">
        <w:rPr>
          <w:rFonts w:ascii="Book Antiqua" w:eastAsia="Book Antiqua" w:hAnsi="Book Antiqua"/>
          <w:color w:val="000000"/>
          <w:sz w:val="22"/>
        </w:rPr>
        <w:t>47/2018</w:t>
      </w:r>
      <w:r w:rsidRPr="00EF7539">
        <w:rPr>
          <w:rFonts w:ascii="Book Antiqua" w:eastAsia="Book Antiqua" w:hAnsi="Book Antiqua"/>
          <w:color w:val="000000"/>
          <w:sz w:val="22"/>
        </w:rPr>
        <w:t xml:space="preserve">, a empresa ___________________________, inscrita no CNPJ </w:t>
      </w:r>
      <w:proofErr w:type="spellStart"/>
      <w:r w:rsidRPr="00EF7539">
        <w:rPr>
          <w:rFonts w:ascii="Book Antiqua" w:eastAsia="Book Antiqua" w:hAnsi="Book Antiqua"/>
          <w:color w:val="000000"/>
          <w:sz w:val="22"/>
        </w:rPr>
        <w:t>nº___________</w:t>
      </w:r>
      <w:proofErr w:type="spellEnd"/>
      <w:r w:rsidRPr="00EF7539">
        <w:rPr>
          <w:rFonts w:ascii="Book Antiqua" w:eastAsia="Book Antiqua" w:hAnsi="Book Antiqua"/>
          <w:color w:val="000000"/>
          <w:sz w:val="22"/>
        </w:rPr>
        <w:t xml:space="preserve">, com sede na _________________________, CEP:_________, cidade de ___________, estado de 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 DECLARA sob as penas da lei, e de consequente inabilitação no referido processo licitatório que:</w:t>
      </w:r>
    </w:p>
    <w:p w:rsidR="00B068F6" w:rsidRPr="00EF7539" w:rsidRDefault="00B068F6" w:rsidP="008A4EFE">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spacing w:line="426" w:lineRule="atLeast"/>
        <w:ind w:right="336"/>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B068F6" w:rsidRPr="00EF7539" w:rsidRDefault="00B068F6" w:rsidP="008A4EFE">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spacing w:line="426" w:lineRule="atLeast"/>
        <w:ind w:right="336"/>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B068F6" w:rsidRPr="00EF7539" w:rsidRDefault="00B068F6" w:rsidP="008A4EFE">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spacing w:line="426" w:lineRule="atLeast"/>
        <w:ind w:right="336"/>
        <w:rPr>
          <w:rFonts w:ascii="Book Antiqua" w:eastAsia="Book Antiqua" w:hAnsi="Book Antiqua"/>
          <w:color w:val="000000"/>
          <w:sz w:val="22"/>
        </w:rPr>
      </w:pPr>
      <w:r w:rsidRPr="00EF7539">
        <w:rPr>
          <w:rFonts w:ascii="Book Antiqua" w:eastAsia="Book Antiqua" w:hAnsi="Book Antiqua"/>
          <w:color w:val="000000"/>
          <w:sz w:val="22"/>
        </w:rPr>
        <w:t xml:space="preserve">Nossa empresa possui ou </w:t>
      </w:r>
      <w:proofErr w:type="gramStart"/>
      <w:r w:rsidRPr="00EF7539">
        <w:rPr>
          <w:rFonts w:ascii="Book Antiqua" w:eastAsia="Book Antiqua" w:hAnsi="Book Antiqua"/>
          <w:color w:val="000000"/>
          <w:sz w:val="22"/>
        </w:rPr>
        <w:t>providenciará,</w:t>
      </w:r>
      <w:proofErr w:type="gramEnd"/>
      <w:r w:rsidRPr="00EF7539">
        <w:rPr>
          <w:rFonts w:ascii="Book Antiqua" w:eastAsia="Book Antiqua" w:hAnsi="Book Antiqua"/>
          <w:color w:val="000000"/>
          <w:sz w:val="22"/>
        </w:rPr>
        <w:t xml:space="preserve">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B068F6" w:rsidRPr="00EF7539" w:rsidRDefault="00B068F6" w:rsidP="008A4EFE">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spacing w:line="426" w:lineRule="atLeast"/>
        <w:ind w:right="336"/>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 xml:space="preserve">exceto quanto </w:t>
      </w:r>
      <w:proofErr w:type="gramStart"/>
      <w:r w:rsidRPr="00EF7539">
        <w:rPr>
          <w:rFonts w:ascii="Book Antiqua" w:eastAsia="Book Antiqua" w:hAnsi="Book Antiqua"/>
          <w:color w:val="000000"/>
          <w:sz w:val="22"/>
          <w:highlight w:val="yellow"/>
        </w:rPr>
        <w:t>a</w:t>
      </w:r>
      <w:proofErr w:type="gramEnd"/>
      <w:r w:rsidRPr="00EF7539">
        <w:rPr>
          <w:rFonts w:ascii="Book Antiqua" w:eastAsia="Book Antiqua" w:hAnsi="Book Antiqua"/>
          <w:color w:val="000000"/>
          <w:sz w:val="22"/>
          <w:highlight w:val="yellow"/>
        </w:rPr>
        <w:t xml:space="preserve">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1"/>
      </w:r>
      <w:r w:rsidRPr="00EF7539">
        <w:rPr>
          <w:rFonts w:ascii="Book Antiqua" w:eastAsia="Book Antiqua" w:hAnsi="Book Antiqua"/>
          <w:color w:val="000000"/>
          <w:sz w:val="22"/>
        </w:rPr>
        <w:t>;</w:t>
      </w:r>
    </w:p>
    <w:p w:rsidR="00B068F6" w:rsidRPr="00D0217A" w:rsidRDefault="00B068F6" w:rsidP="008A4EFE">
      <w:pPr>
        <w:pStyle w:val="A191065"/>
        <w:numPr>
          <w:ilvl w:val="0"/>
          <w:numId w:val="4"/>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spacing w:line="426" w:lineRule="atLeast"/>
        <w:ind w:right="336"/>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B068F6" w:rsidRPr="00EF7539" w:rsidRDefault="00B068F6" w:rsidP="008A4EFE">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spacing w:line="426" w:lineRule="atLeast"/>
        <w:ind w:right="336"/>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B068F6" w:rsidRPr="00EF7539"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426" w:lineRule="atLeast"/>
        <w:ind w:left="0" w:right="336" w:firstLine="0"/>
        <w:rPr>
          <w:rFonts w:ascii="Book Antiqua" w:eastAsia="Book Antiqua" w:hAnsi="Book Antiqua"/>
          <w:color w:val="000000"/>
          <w:sz w:val="22"/>
        </w:rPr>
      </w:pPr>
    </w:p>
    <w:p w:rsidR="00E93B83" w:rsidRDefault="00E93B83" w:rsidP="00E93B8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2835"/>
        <w:jc w:val="center"/>
        <w:rPr>
          <w:rFonts w:ascii="Book Antiqua" w:eastAsia="Book Antiqua" w:hAnsi="Book Antiqua"/>
          <w:color w:val="000000"/>
          <w:sz w:val="22"/>
        </w:rPr>
      </w:pPr>
    </w:p>
    <w:p w:rsidR="00B068F6" w:rsidRPr="00EF7539" w:rsidRDefault="00B068F6" w:rsidP="00E93B8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1" w:firstLine="2835"/>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w:t>
      </w:r>
      <w:r w:rsidR="0055357F">
        <w:rPr>
          <w:rFonts w:ascii="Book Antiqua" w:eastAsia="Book Antiqua" w:hAnsi="Book Antiqua"/>
          <w:color w:val="000000"/>
          <w:sz w:val="22"/>
        </w:rPr>
        <w:t>2018</w:t>
      </w:r>
      <w:r w:rsidRPr="00EF7539">
        <w:rPr>
          <w:rFonts w:ascii="Book Antiqua" w:eastAsia="Book Antiqua" w:hAnsi="Book Antiqua"/>
          <w:color w:val="000000"/>
          <w:sz w:val="22"/>
        </w:rPr>
        <w:t>.</w:t>
      </w:r>
    </w:p>
    <w:p w:rsidR="00B068F6" w:rsidRPr="00EF7539" w:rsidRDefault="00B068F6" w:rsidP="00E93B8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2835"/>
        <w:jc w:val="center"/>
        <w:rPr>
          <w:rFonts w:ascii="Book Antiqua" w:eastAsia="Book Antiqua" w:hAnsi="Book Antiqua"/>
          <w:color w:val="000000"/>
          <w:sz w:val="22"/>
        </w:rPr>
      </w:pPr>
    </w:p>
    <w:p w:rsidR="00B068F6" w:rsidRPr="00EF7539" w:rsidRDefault="00B068F6" w:rsidP="00E93B8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2835"/>
        <w:jc w:val="center"/>
        <w:rPr>
          <w:rFonts w:ascii="Book Antiqua" w:eastAsia="Book Antiqua" w:hAnsi="Book Antiqua"/>
          <w:color w:val="000000"/>
          <w:sz w:val="22"/>
        </w:rPr>
      </w:pPr>
    </w:p>
    <w:p w:rsidR="00B068F6" w:rsidRPr="00EF7539" w:rsidRDefault="00B068F6" w:rsidP="00E93B8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2835"/>
        <w:jc w:val="center"/>
        <w:rPr>
          <w:rFonts w:ascii="Book Antiqua" w:eastAsia="Book Antiqua" w:hAnsi="Book Antiqua"/>
          <w:color w:val="000000"/>
          <w:sz w:val="22"/>
        </w:rPr>
      </w:pPr>
    </w:p>
    <w:p w:rsidR="00B068F6" w:rsidRPr="00EF7539" w:rsidRDefault="00B068F6" w:rsidP="00E93B8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2835"/>
        <w:jc w:val="center"/>
        <w:rPr>
          <w:rFonts w:ascii="Book Antiqua" w:eastAsia="Book Antiqua" w:hAnsi="Book Antiqua"/>
          <w:color w:val="000000"/>
          <w:sz w:val="22"/>
        </w:rPr>
      </w:pPr>
    </w:p>
    <w:p w:rsidR="00B068F6" w:rsidRPr="00EF7539" w:rsidRDefault="00B068F6" w:rsidP="00E93B8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1" w:firstLine="2835"/>
        <w:jc w:val="center"/>
        <w:rPr>
          <w:rFonts w:ascii="Book Antiqua" w:eastAsia="Book Antiqua" w:hAnsi="Book Antiqua"/>
          <w:color w:val="000000"/>
          <w:sz w:val="22"/>
        </w:rPr>
      </w:pPr>
    </w:p>
    <w:p w:rsidR="00B068F6" w:rsidRPr="00EF7539" w:rsidRDefault="00B068F6" w:rsidP="00E93B8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1" w:firstLine="0"/>
        <w:jc w:val="center"/>
        <w:rPr>
          <w:rFonts w:ascii="Book Antiqua" w:eastAsia="Book Antiqua" w:hAnsi="Book Antiqua"/>
          <w:color w:val="000000"/>
          <w:sz w:val="22"/>
        </w:rPr>
      </w:pPr>
      <w:r w:rsidRPr="00EF7539">
        <w:rPr>
          <w:rFonts w:ascii="Book Antiqua" w:eastAsia="Book Antiqua" w:hAnsi="Book Antiqua"/>
          <w:color w:val="000000"/>
          <w:sz w:val="22"/>
        </w:rPr>
        <w:t>_______________________________________________</w:t>
      </w:r>
    </w:p>
    <w:p w:rsidR="00B068F6" w:rsidRPr="00EF7539" w:rsidRDefault="00B068F6" w:rsidP="00E93B83">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1" w:firstLine="0"/>
        <w:jc w:val="center"/>
        <w:rPr>
          <w:rFonts w:ascii="Book Antiqua" w:eastAsia="Book Antiqua" w:hAnsi="Book Antiqua"/>
          <w:color w:val="000000"/>
          <w:sz w:val="22"/>
        </w:rPr>
      </w:pPr>
      <w:r w:rsidRPr="00EF7539">
        <w:rPr>
          <w:rFonts w:ascii="Book Antiqua" w:eastAsia="Book Antiqua" w:hAnsi="Book Antiqua"/>
          <w:color w:val="000000"/>
          <w:sz w:val="22"/>
        </w:rPr>
        <w:t>Carimbo, assinatura e CPF do representante legal.</w:t>
      </w:r>
    </w:p>
    <w:p w:rsidR="00B068F6" w:rsidRPr="00EF7539" w:rsidRDefault="00B068F6" w:rsidP="00E93B83">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1" w:firstLine="2835"/>
        <w:jc w:val="center"/>
        <w:rPr>
          <w:rFonts w:ascii="Book Antiqua" w:eastAsia="Book Antiqua" w:hAnsi="Book Antiqua"/>
          <w:color w:val="000000"/>
          <w:sz w:val="22"/>
        </w:rPr>
      </w:pPr>
    </w:p>
    <w:p w:rsidR="00B068F6" w:rsidRPr="00161D90" w:rsidRDefault="00B068F6" w:rsidP="00E93B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jc w:val="center"/>
        <w:rPr>
          <w:rFonts w:ascii="Book Antiqua" w:eastAsia="Book Antiqua" w:hAnsi="Book Antiqua"/>
          <w:color w:val="000000"/>
        </w:rPr>
      </w:pPr>
    </w:p>
    <w:p w:rsidR="00B068F6" w:rsidRPr="00161D90" w:rsidRDefault="00B068F6" w:rsidP="00E93B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jc w:val="center"/>
        <w:rPr>
          <w:rFonts w:ascii="Book Antiqua" w:eastAsia="Book Antiqua" w:hAnsi="Book Antiqua"/>
          <w:color w:val="000000"/>
        </w:rPr>
      </w:pPr>
    </w:p>
    <w:p w:rsidR="00B068F6" w:rsidRPr="00161D90"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both"/>
        <w:rPr>
          <w:rFonts w:ascii="Book Antiqua" w:eastAsia="Arial" w:hAnsi="Book Antiqua"/>
          <w:b/>
          <w:sz w:val="28"/>
          <w:szCs w:val="28"/>
        </w:rPr>
      </w:pPr>
    </w:p>
    <w:p w:rsidR="00B068F6" w:rsidRPr="00161D90"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both"/>
        <w:rPr>
          <w:rFonts w:ascii="Book Antiqua" w:eastAsia="Arial" w:hAnsi="Book Antiqua"/>
          <w:b/>
          <w:sz w:val="28"/>
          <w:szCs w:val="28"/>
        </w:rPr>
      </w:pPr>
    </w:p>
    <w:p w:rsidR="00B068F6" w:rsidRPr="00144EAF" w:rsidRDefault="00B068F6" w:rsidP="00E93B83">
      <w:pPr>
        <w:pStyle w:val="western"/>
        <w:tabs>
          <w:tab w:val="left" w:pos="10206"/>
        </w:tabs>
        <w:suppressAutoHyphens/>
        <w:spacing w:before="0" w:after="0"/>
        <w:ind w:right="336"/>
        <w:jc w:val="center"/>
        <w:rPr>
          <w:rFonts w:ascii="Book Antiqua" w:eastAsia="Book Antiqua" w:hAnsi="Book Antiqua"/>
          <w:color w:val="000000"/>
          <w:sz w:val="48"/>
          <w:szCs w:val="48"/>
        </w:rPr>
      </w:pPr>
      <w:r>
        <w:rPr>
          <w:rFonts w:ascii="Book Antiqua" w:eastAsia="Arial" w:hAnsi="Book Antiqua"/>
          <w:b/>
          <w:sz w:val="28"/>
          <w:szCs w:val="28"/>
        </w:rPr>
        <w:br w:type="page"/>
      </w:r>
      <w:r w:rsidRPr="00144EAF">
        <w:rPr>
          <w:rFonts w:ascii="Book Antiqua" w:eastAsia="Book Antiqua" w:hAnsi="Book Antiqua"/>
          <w:color w:val="000000"/>
          <w:sz w:val="48"/>
          <w:szCs w:val="48"/>
        </w:rPr>
        <w:t>ANEXO V – MODELO/DECLARAÇÕES</w:t>
      </w:r>
    </w:p>
    <w:p w:rsidR="00B068F6" w:rsidRPr="00EF6F19" w:rsidRDefault="00B068F6" w:rsidP="00E93B83">
      <w:pPr>
        <w:pStyle w:val="western"/>
        <w:tabs>
          <w:tab w:val="left" w:pos="10206"/>
        </w:tabs>
        <w:suppressAutoHyphens/>
        <w:spacing w:before="0" w:after="0"/>
        <w:ind w:right="336"/>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507572">
        <w:rPr>
          <w:rFonts w:ascii="Book Antiqua" w:eastAsia="Book Antiqua" w:hAnsi="Book Antiqua"/>
          <w:sz w:val="36"/>
        </w:rPr>
        <w:t>Nº</w:t>
      </w:r>
      <w:r w:rsidR="00507572">
        <w:rPr>
          <w:rFonts w:ascii="Book Antiqua" w:eastAsia="Book Antiqua" w:hAnsi="Book Antiqua"/>
          <w:color w:val="000000"/>
          <w:sz w:val="36"/>
          <w:szCs w:val="36"/>
        </w:rPr>
        <w:t xml:space="preserve"> </w:t>
      </w:r>
      <w:r w:rsidR="003006C0">
        <w:rPr>
          <w:rFonts w:ascii="Book Antiqua" w:eastAsia="Book Antiqua" w:hAnsi="Book Antiqua"/>
          <w:color w:val="000000"/>
          <w:sz w:val="36"/>
          <w:szCs w:val="36"/>
        </w:rPr>
        <w:t>87/2018</w:t>
      </w:r>
    </w:p>
    <w:p w:rsidR="00B068F6" w:rsidRPr="00161D90" w:rsidRDefault="00B068F6" w:rsidP="00E93B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3006C0">
        <w:rPr>
          <w:rFonts w:ascii="Book Antiqua" w:eastAsia="Book Antiqua" w:hAnsi="Book Antiqua"/>
          <w:color w:val="000000"/>
          <w:sz w:val="36"/>
          <w:szCs w:val="36"/>
        </w:rPr>
        <w:t>47/2018</w:t>
      </w:r>
    </w:p>
    <w:p w:rsidR="00B068F6" w:rsidRPr="00161D90" w:rsidRDefault="00B068F6" w:rsidP="00294D2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335"/>
        <w:jc w:val="center"/>
        <w:rPr>
          <w:rFonts w:ascii="Book Antiqua" w:eastAsia="Book Antiqua" w:hAnsi="Book Antiqua"/>
          <w:color w:val="000000"/>
          <w:sz w:val="40"/>
          <w:szCs w:val="40"/>
          <w:shd w:val="clear" w:color="auto" w:fill="FFFFFF"/>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3</w:t>
      </w:r>
      <w:proofErr w:type="gramEnd"/>
    </w:p>
    <w:p w:rsidR="00B068F6" w:rsidRPr="00161D90" w:rsidRDefault="00B068F6" w:rsidP="00294D2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335"/>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B068F6" w:rsidRPr="00161D90"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60" w:lineRule="auto"/>
        <w:ind w:right="336"/>
        <w:jc w:val="both"/>
        <w:rPr>
          <w:rFonts w:ascii="Book Antiqua" w:eastAsia="Book Antiqua" w:hAnsi="Book Antiqua"/>
          <w:color w:val="000000"/>
        </w:rPr>
      </w:pPr>
    </w:p>
    <w:p w:rsidR="00B068F6" w:rsidRPr="005118F3"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60" w:lineRule="auto"/>
        <w:ind w:right="336"/>
        <w:jc w:val="both"/>
        <w:rPr>
          <w:rFonts w:ascii="Book Antiqua" w:eastAsia="Arial" w:hAnsi="Book Antiqua"/>
        </w:rPr>
      </w:pPr>
      <w:r w:rsidRPr="005118F3">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3006C0">
        <w:rPr>
          <w:rFonts w:ascii="Book Antiqua" w:eastAsia="Book Antiqua" w:hAnsi="Book Antiqua"/>
          <w:color w:val="000000"/>
        </w:rPr>
        <w:t>87/2018</w:t>
      </w:r>
      <w:r>
        <w:rPr>
          <w:rFonts w:ascii="Book Antiqua" w:eastAsia="Book Antiqua" w:hAnsi="Book Antiqua"/>
          <w:color w:val="000000"/>
        </w:rPr>
        <w:t xml:space="preserve"> – PREGÃO PRESENCIAL nº </w:t>
      </w:r>
      <w:r w:rsidR="003006C0">
        <w:rPr>
          <w:rFonts w:ascii="Book Antiqua" w:eastAsia="Book Antiqua" w:hAnsi="Book Antiqua"/>
          <w:color w:val="000000"/>
        </w:rPr>
        <w:t>47/2018</w:t>
      </w:r>
      <w:r w:rsidRPr="005118F3">
        <w:rPr>
          <w:rFonts w:ascii="Book Antiqua" w:eastAsia="Book Antiqua" w:hAnsi="Book Antiqua"/>
          <w:color w:val="000000"/>
        </w:rPr>
        <w:t xml:space="preserve">, a empresa ___________________________, inscrita no CNPJ </w:t>
      </w:r>
      <w:proofErr w:type="spellStart"/>
      <w:r w:rsidRPr="005118F3">
        <w:rPr>
          <w:rFonts w:ascii="Book Antiqua" w:eastAsia="Book Antiqua" w:hAnsi="Book Antiqua"/>
          <w:color w:val="000000"/>
        </w:rPr>
        <w:t>nº___________</w:t>
      </w:r>
      <w:proofErr w:type="spellEnd"/>
      <w:r w:rsidRPr="005118F3">
        <w:rPr>
          <w:rFonts w:ascii="Book Antiqua" w:eastAsia="Book Antiqua" w:hAnsi="Book Antiqua"/>
          <w:color w:val="000000"/>
        </w:rPr>
        <w:t xml:space="preserve">, com sede na _________________________, CEP:_________, cidade de ___________, estado de ________, neste ato representado pelo </w:t>
      </w:r>
      <w:proofErr w:type="gramStart"/>
      <w:r w:rsidRPr="005118F3">
        <w:rPr>
          <w:rFonts w:ascii="Book Antiqua" w:eastAsia="Book Antiqua" w:hAnsi="Book Antiqua"/>
          <w:color w:val="000000"/>
        </w:rPr>
        <w:t>Sr.</w:t>
      </w:r>
      <w:proofErr w:type="gramEnd"/>
      <w:r w:rsidRPr="005118F3">
        <w:rPr>
          <w:rFonts w:ascii="Book Antiqua" w:eastAsia="Book Antiqua" w:hAnsi="Book Antiqua"/>
          <w:color w:val="000000"/>
        </w:rPr>
        <w:t>(a) __________, portador da cédula de Identidade nº ________ e do CPF nº _________,</w:t>
      </w:r>
      <w:r w:rsidRPr="005118F3">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B068F6" w:rsidRPr="005118F3"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60" w:lineRule="auto"/>
        <w:ind w:right="336"/>
        <w:jc w:val="both"/>
        <w:rPr>
          <w:rFonts w:ascii="Book Antiqua" w:eastAsia="Arial" w:hAnsi="Book Antiqua"/>
        </w:rPr>
      </w:pPr>
      <w:r w:rsidRPr="005118F3">
        <w:rPr>
          <w:rFonts w:ascii="Book Antiqua" w:eastAsia="Arial" w:hAnsi="Book Antiqua"/>
        </w:rPr>
        <w:t xml:space="preserve">DECLARAMOS ainda que estamos cientes da responsabilidade administrativa, civil e criminal de tal declaração. </w:t>
      </w:r>
    </w:p>
    <w:p w:rsidR="00B068F6" w:rsidRPr="00161D90"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both"/>
        <w:rPr>
          <w:rFonts w:ascii="Book Antiqua" w:eastAsia="Book Antiqua" w:hAnsi="Book Antiqua"/>
          <w:color w:val="000000"/>
        </w:rPr>
      </w:pPr>
    </w:p>
    <w:p w:rsidR="00B068F6" w:rsidRPr="00161D90" w:rsidRDefault="00B068F6" w:rsidP="00E93B8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Book Antiqua" w:hAnsi="Book Antiqua"/>
          <w:color w:val="000000"/>
        </w:rPr>
      </w:pPr>
      <w:r w:rsidRPr="00161D90">
        <w:rPr>
          <w:rFonts w:ascii="Book Antiqua" w:eastAsia="Book Antiqua" w:hAnsi="Book Antiqua"/>
          <w:color w:val="000000"/>
        </w:rPr>
        <w:t xml:space="preserve">__________________, em ____ </w:t>
      </w:r>
      <w:proofErr w:type="spellStart"/>
      <w:r w:rsidRPr="00161D90">
        <w:rPr>
          <w:rFonts w:ascii="Book Antiqua" w:eastAsia="Book Antiqua" w:hAnsi="Book Antiqua"/>
          <w:color w:val="000000"/>
        </w:rPr>
        <w:t>de______de</w:t>
      </w:r>
      <w:proofErr w:type="spellEnd"/>
      <w:r w:rsidRPr="00161D90">
        <w:rPr>
          <w:rFonts w:ascii="Book Antiqua" w:eastAsia="Book Antiqua" w:hAnsi="Book Antiqua"/>
          <w:color w:val="000000"/>
        </w:rPr>
        <w:t xml:space="preserve"> </w:t>
      </w:r>
      <w:r w:rsidR="0055357F">
        <w:rPr>
          <w:rFonts w:ascii="Book Antiqua" w:eastAsia="Book Antiqua" w:hAnsi="Book Antiqua"/>
          <w:color w:val="000000"/>
        </w:rPr>
        <w:t>2018</w:t>
      </w:r>
      <w:r w:rsidRPr="00161D90">
        <w:rPr>
          <w:rFonts w:ascii="Book Antiqua" w:eastAsia="Book Antiqua" w:hAnsi="Book Antiqua"/>
          <w:color w:val="000000"/>
        </w:rPr>
        <w:t>.</w:t>
      </w:r>
    </w:p>
    <w:p w:rsidR="00B068F6" w:rsidRDefault="00B068F6" w:rsidP="00E93B8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Arial" w:hAnsi="Book Antiqua"/>
        </w:rPr>
      </w:pPr>
    </w:p>
    <w:p w:rsidR="00B068F6" w:rsidRPr="00161D90" w:rsidRDefault="00B068F6" w:rsidP="00E93B8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Arial" w:hAnsi="Book Antiqua"/>
        </w:rPr>
      </w:pPr>
    </w:p>
    <w:p w:rsidR="00B068F6" w:rsidRPr="00161D90" w:rsidRDefault="00B068F6" w:rsidP="00E93B8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Arial" w:hAnsi="Book Antiqua"/>
        </w:rPr>
      </w:pPr>
      <w:r w:rsidRPr="00161D90">
        <w:rPr>
          <w:rFonts w:ascii="Book Antiqua" w:eastAsia="Arial" w:hAnsi="Book Antiqua"/>
        </w:rPr>
        <w:t>_____________________________________________</w:t>
      </w:r>
    </w:p>
    <w:p w:rsidR="00B068F6" w:rsidRDefault="00B068F6" w:rsidP="00E93B8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Arial" w:hAnsi="Book Antiqua"/>
        </w:rPr>
      </w:pPr>
      <w:r>
        <w:rPr>
          <w:rFonts w:ascii="Book Antiqua" w:eastAsia="Arial" w:hAnsi="Book Antiqua"/>
        </w:rPr>
        <w:t>Assinatura do R</w:t>
      </w:r>
      <w:r w:rsidRPr="00161D90">
        <w:rPr>
          <w:rFonts w:ascii="Book Antiqua" w:eastAsia="Arial" w:hAnsi="Book Antiqua"/>
        </w:rPr>
        <w:t>epresent</w:t>
      </w:r>
      <w:r>
        <w:rPr>
          <w:rFonts w:ascii="Book Antiqua" w:eastAsia="Arial" w:hAnsi="Book Antiqua"/>
        </w:rPr>
        <w:t>ante Legal</w:t>
      </w:r>
    </w:p>
    <w:p w:rsidR="00B068F6" w:rsidRDefault="00B068F6" w:rsidP="00E93B8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Arial" w:hAnsi="Book Antiqua"/>
        </w:rPr>
      </w:pPr>
    </w:p>
    <w:p w:rsidR="00B068F6"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both"/>
        <w:rPr>
          <w:rFonts w:ascii="Book Antiqua" w:eastAsia="Arial" w:hAnsi="Book Antiqua"/>
        </w:rPr>
      </w:pPr>
    </w:p>
    <w:p w:rsidR="00B068F6"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both"/>
        <w:rPr>
          <w:rFonts w:ascii="Book Antiqua" w:eastAsia="Arial" w:hAnsi="Book Antiqua"/>
        </w:rPr>
      </w:pPr>
    </w:p>
    <w:p w:rsidR="00294D2C" w:rsidRDefault="00294D2C" w:rsidP="0002293C">
      <w:pPr>
        <w:pStyle w:val="western"/>
        <w:tabs>
          <w:tab w:val="left" w:pos="10206"/>
        </w:tabs>
        <w:suppressAutoHyphens/>
        <w:spacing w:before="0" w:after="0"/>
        <w:ind w:right="336"/>
        <w:jc w:val="center"/>
        <w:rPr>
          <w:rFonts w:ascii="Book Antiqua" w:eastAsia="Book Antiqua" w:hAnsi="Book Antiqua"/>
          <w:color w:val="000000"/>
          <w:sz w:val="48"/>
          <w:szCs w:val="48"/>
        </w:rPr>
      </w:pPr>
    </w:p>
    <w:p w:rsidR="00B068F6" w:rsidRPr="00144EAF" w:rsidRDefault="00B068F6" w:rsidP="0002293C">
      <w:pPr>
        <w:pStyle w:val="western"/>
        <w:tabs>
          <w:tab w:val="left" w:pos="10206"/>
        </w:tabs>
        <w:suppressAutoHyphens/>
        <w:spacing w:before="0" w:after="0"/>
        <w:ind w:right="336"/>
        <w:jc w:val="center"/>
        <w:rPr>
          <w:rFonts w:ascii="Book Antiqua" w:eastAsia="Book Antiqua" w:hAnsi="Book Antiqua"/>
          <w:color w:val="000000"/>
          <w:sz w:val="48"/>
          <w:szCs w:val="48"/>
        </w:rPr>
      </w:pPr>
      <w:r w:rsidRPr="00144EAF">
        <w:rPr>
          <w:rFonts w:ascii="Book Antiqua" w:eastAsia="Book Antiqua" w:hAnsi="Book Antiqua"/>
          <w:color w:val="000000"/>
          <w:sz w:val="48"/>
          <w:szCs w:val="48"/>
        </w:rPr>
        <w:t>ANEXO V – MODELO/DECLARAÇÕES</w:t>
      </w:r>
    </w:p>
    <w:p w:rsidR="00B068F6" w:rsidRPr="00EF6F19" w:rsidRDefault="00B068F6" w:rsidP="0002293C">
      <w:pPr>
        <w:pStyle w:val="western"/>
        <w:tabs>
          <w:tab w:val="left" w:pos="10206"/>
        </w:tabs>
        <w:suppressAutoHyphens/>
        <w:spacing w:before="0" w:after="0"/>
        <w:ind w:right="336"/>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507572">
        <w:rPr>
          <w:rFonts w:ascii="Book Antiqua" w:eastAsia="Book Antiqua" w:hAnsi="Book Antiqua"/>
          <w:sz w:val="36"/>
        </w:rPr>
        <w:t>Nº</w:t>
      </w:r>
      <w:r w:rsidR="00507572">
        <w:rPr>
          <w:rFonts w:ascii="Book Antiqua" w:eastAsia="Book Antiqua" w:hAnsi="Book Antiqua"/>
          <w:color w:val="000000"/>
          <w:sz w:val="36"/>
          <w:szCs w:val="36"/>
        </w:rPr>
        <w:t xml:space="preserve"> </w:t>
      </w:r>
      <w:r w:rsidR="003006C0">
        <w:rPr>
          <w:rFonts w:ascii="Book Antiqua" w:eastAsia="Book Antiqua" w:hAnsi="Book Antiqua"/>
          <w:color w:val="000000"/>
          <w:sz w:val="36"/>
          <w:szCs w:val="36"/>
        </w:rPr>
        <w:t>87/2018</w:t>
      </w:r>
    </w:p>
    <w:p w:rsidR="00B068F6" w:rsidRPr="00161D90" w:rsidRDefault="00B068F6" w:rsidP="000229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3006C0">
        <w:rPr>
          <w:rFonts w:ascii="Book Antiqua" w:eastAsia="Book Antiqua" w:hAnsi="Book Antiqua"/>
          <w:color w:val="000000"/>
          <w:sz w:val="36"/>
          <w:szCs w:val="36"/>
        </w:rPr>
        <w:t>47/2018</w:t>
      </w:r>
    </w:p>
    <w:p w:rsidR="00B068F6" w:rsidRPr="0056597B" w:rsidRDefault="00B068F6" w:rsidP="00F34FA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335"/>
        <w:jc w:val="center"/>
        <w:rPr>
          <w:rFonts w:ascii="Book Antiqua" w:eastAsia="Book Antiqua" w:hAnsi="Book Antiqua"/>
          <w:color w:val="000000"/>
          <w:sz w:val="40"/>
          <w:szCs w:val="40"/>
          <w:highlight w:val="yellow"/>
          <w:shd w:val="clear" w:color="auto" w:fill="FFFFFF"/>
        </w:rPr>
      </w:pPr>
      <w:r w:rsidRPr="00B90E67">
        <w:rPr>
          <w:rFonts w:ascii="Book Antiqua" w:eastAsia="Book Antiqua" w:hAnsi="Book Antiqua"/>
          <w:color w:val="000000"/>
          <w:sz w:val="40"/>
          <w:szCs w:val="40"/>
          <w:shd w:val="clear" w:color="auto" w:fill="FFFFFF"/>
        </w:rPr>
        <w:t xml:space="preserve">Modelo </w:t>
      </w:r>
      <w:proofErr w:type="gramStart"/>
      <w:r w:rsidRPr="00B90E67">
        <w:rPr>
          <w:rFonts w:ascii="Book Antiqua" w:eastAsia="Book Antiqua" w:hAnsi="Book Antiqua"/>
          <w:color w:val="000000"/>
          <w:sz w:val="40"/>
          <w:szCs w:val="40"/>
          <w:shd w:val="clear" w:color="auto" w:fill="FFFFFF"/>
        </w:rPr>
        <w:t>4</w:t>
      </w:r>
      <w:proofErr w:type="gramEnd"/>
    </w:p>
    <w:p w:rsidR="00B068F6" w:rsidRDefault="00B068F6" w:rsidP="00F34FA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335"/>
        <w:jc w:val="center"/>
        <w:rPr>
          <w:rFonts w:ascii="Book Antiqua" w:eastAsia="Arial" w:hAnsi="Book Antiqua"/>
          <w:sz w:val="36"/>
          <w:szCs w:val="36"/>
        </w:rPr>
      </w:pPr>
      <w:r w:rsidRPr="00B90E67">
        <w:rPr>
          <w:rFonts w:ascii="Book Antiqua" w:eastAsia="Arial" w:hAnsi="Book Antiqua"/>
          <w:sz w:val="36"/>
          <w:szCs w:val="36"/>
        </w:rPr>
        <w:t>Declaração de Idoneidade</w:t>
      </w:r>
    </w:p>
    <w:p w:rsidR="00B068F6" w:rsidRPr="00925F63"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both"/>
        <w:rPr>
          <w:rFonts w:ascii="Book Antiqua" w:eastAsia="Arial" w:hAnsi="Book Antiqua"/>
          <w:sz w:val="36"/>
          <w:szCs w:val="36"/>
        </w:rPr>
      </w:pPr>
    </w:p>
    <w:p w:rsidR="00B068F6" w:rsidRPr="0056597B"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60" w:lineRule="auto"/>
        <w:ind w:right="336"/>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3006C0">
        <w:rPr>
          <w:rFonts w:ascii="Book Antiqua" w:eastAsia="Book Antiqua" w:hAnsi="Book Antiqua"/>
          <w:color w:val="000000"/>
        </w:rPr>
        <w:t>87/2018</w:t>
      </w:r>
      <w:r w:rsidRPr="0000449F">
        <w:rPr>
          <w:rFonts w:ascii="Book Antiqua" w:eastAsia="Book Antiqua" w:hAnsi="Book Antiqua"/>
          <w:color w:val="000000"/>
        </w:rPr>
        <w:t xml:space="preserve"> – PREGÃO PRESENCIA</w:t>
      </w:r>
      <w:r>
        <w:rPr>
          <w:rFonts w:ascii="Book Antiqua" w:eastAsia="Book Antiqua" w:hAnsi="Book Antiqua"/>
          <w:color w:val="000000"/>
        </w:rPr>
        <w:t xml:space="preserve">L nº </w:t>
      </w:r>
      <w:r w:rsidR="003006C0">
        <w:rPr>
          <w:rFonts w:ascii="Book Antiqua" w:eastAsia="Book Antiqua" w:hAnsi="Book Antiqua"/>
          <w:color w:val="000000"/>
        </w:rPr>
        <w:t>47/2018</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8666/93 em atendimento ao Artigo 97 da referida Lei para Licitar ou Contratar com a Administração Pública.</w:t>
      </w:r>
    </w:p>
    <w:p w:rsidR="00B068F6" w:rsidRPr="0000449F"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60" w:lineRule="auto"/>
        <w:ind w:right="336"/>
        <w:jc w:val="both"/>
        <w:rPr>
          <w:rFonts w:ascii="Book Antiqua" w:eastAsia="Arial" w:hAnsi="Book Antiqua"/>
        </w:rPr>
      </w:pPr>
      <w:r>
        <w:rPr>
          <w:rFonts w:ascii="Book Antiqua" w:eastAsia="Arial" w:hAnsi="Book Antiqua"/>
        </w:rPr>
        <w:t>Por ser expressão de verdade, firmamos o presente.</w:t>
      </w:r>
    </w:p>
    <w:p w:rsidR="00B068F6" w:rsidRPr="0000449F"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both"/>
        <w:rPr>
          <w:rFonts w:ascii="Book Antiqua" w:eastAsia="Book Antiqua" w:hAnsi="Book Antiqua"/>
          <w:color w:val="000000"/>
        </w:rPr>
      </w:pPr>
    </w:p>
    <w:p w:rsidR="00B068F6" w:rsidRPr="00925F63" w:rsidRDefault="00B068F6" w:rsidP="0002293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0055357F">
        <w:rPr>
          <w:rFonts w:ascii="Book Antiqua" w:eastAsia="Book Antiqua" w:hAnsi="Book Antiqua"/>
          <w:color w:val="000000"/>
        </w:rPr>
        <w:t>de______de</w:t>
      </w:r>
      <w:proofErr w:type="spellEnd"/>
      <w:r w:rsidR="0055357F">
        <w:rPr>
          <w:rFonts w:ascii="Book Antiqua" w:eastAsia="Book Antiqua" w:hAnsi="Book Antiqua"/>
          <w:color w:val="000000"/>
        </w:rPr>
        <w:t xml:space="preserve"> 2018</w:t>
      </w:r>
      <w:r w:rsidRPr="0000449F">
        <w:rPr>
          <w:rFonts w:ascii="Book Antiqua" w:eastAsia="Book Antiqua" w:hAnsi="Book Antiqua"/>
          <w:color w:val="000000"/>
        </w:rPr>
        <w:t>.</w:t>
      </w:r>
    </w:p>
    <w:p w:rsidR="00B068F6" w:rsidRPr="0000449F" w:rsidRDefault="00B068F6" w:rsidP="0002293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Arial" w:hAnsi="Book Antiqua"/>
        </w:rPr>
      </w:pPr>
    </w:p>
    <w:p w:rsidR="00B068F6" w:rsidRPr="0000449F" w:rsidRDefault="00B068F6" w:rsidP="0002293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Arial" w:hAnsi="Book Antiqua"/>
        </w:rPr>
      </w:pPr>
      <w:r w:rsidRPr="0000449F">
        <w:rPr>
          <w:rFonts w:ascii="Book Antiqua" w:eastAsia="Arial" w:hAnsi="Book Antiqua"/>
        </w:rPr>
        <w:t>_____________________________________________</w:t>
      </w:r>
    </w:p>
    <w:p w:rsidR="00F34FAA" w:rsidRDefault="00B068F6" w:rsidP="0002293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B95F7D" w:rsidRDefault="00B95F7D" w:rsidP="008F08A5">
      <w:pPr>
        <w:pStyle w:val="western"/>
        <w:tabs>
          <w:tab w:val="left" w:pos="10206"/>
        </w:tabs>
        <w:suppressAutoHyphens/>
        <w:spacing w:before="0" w:after="0"/>
        <w:ind w:right="336"/>
        <w:rPr>
          <w:rFonts w:ascii="Book Antiqua" w:eastAsia="Book Antiqua" w:hAnsi="Book Antiqua"/>
          <w:sz w:val="22"/>
          <w:szCs w:val="22"/>
        </w:rPr>
      </w:pPr>
    </w:p>
    <w:sectPr w:rsidR="00B95F7D" w:rsidSect="00BD2E1E">
      <w:headerReference w:type="default" r:id="rId10"/>
      <w:footerReference w:type="default" r:id="rId11"/>
      <w:pgSz w:w="11907" w:h="16834"/>
      <w:pgMar w:top="850" w:right="850" w:bottom="1134" w:left="850" w:header="850" w:footer="36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750" w:rsidRDefault="00076750" w:rsidP="00D118FE">
      <w:pPr>
        <w:spacing w:after="0" w:line="240" w:lineRule="auto"/>
      </w:pPr>
      <w:r>
        <w:separator/>
      </w:r>
    </w:p>
  </w:endnote>
  <w:endnote w:type="continuationSeparator" w:id="0">
    <w:p w:rsidR="00076750" w:rsidRDefault="00076750" w:rsidP="00D118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750" w:rsidRPr="00F43B68" w:rsidRDefault="00076750" w:rsidP="000735D7">
    <w:pPr>
      <w:pStyle w:val="Normal0"/>
      <w:rPr>
        <w:rFonts w:ascii="Times New Roman" w:eastAsia="Times New Roman" w:hAnsi="Times New Roman"/>
        <w:sz w:val="18"/>
      </w:rPr>
    </w:pPr>
    <w:r w:rsidRPr="00F43B68">
      <w:rPr>
        <w:rFonts w:ascii="Book Antiqua" w:eastAsia="Book Antiqua" w:hAnsi="Book Antiqua"/>
        <w:sz w:val="17"/>
        <w:szCs w:val="17"/>
      </w:rPr>
      <w:t xml:space="preserve">Rua São Pedro, 128, 2° Andar – Edifício Edson Elias Wieser - Centro | 89.110-082 - Gaspar/SC | </w:t>
    </w:r>
    <w:r w:rsidRPr="00F43B68">
      <w:rPr>
        <w:rFonts w:ascii="Book Antiqua" w:eastAsia="Book Antiqua" w:hAnsi="Book Antiqua"/>
        <w:color w:val="000000"/>
        <w:sz w:val="17"/>
        <w:szCs w:val="17"/>
      </w:rPr>
      <w:t xml:space="preserve">(47) 3331-6300 | </w:t>
    </w:r>
    <w:r w:rsidRPr="00F43B68">
      <w:rPr>
        <w:rFonts w:ascii="Book Antiqua" w:eastAsia="Book Antiqua" w:hAnsi="Book Antiqua"/>
        <w:sz w:val="17"/>
        <w:szCs w:val="17"/>
      </w:rPr>
      <w:t>www.gaspar.sc.gov.br</w:t>
    </w:r>
  </w:p>
  <w:p w:rsidR="00076750" w:rsidRPr="00A546C8" w:rsidRDefault="00076750" w:rsidP="00A546C8">
    <w:pPr>
      <w:pStyle w:val="Rodap"/>
      <w:jc w:val="right"/>
      <w:rPr>
        <w:b/>
      </w:rPr>
    </w:pPr>
    <w:r w:rsidRPr="00A546C8">
      <w:rPr>
        <w:b/>
      </w:rPr>
      <w:fldChar w:fldCharType="begin"/>
    </w:r>
    <w:r w:rsidRPr="00A546C8">
      <w:rPr>
        <w:b/>
      </w:rPr>
      <w:instrText xml:space="preserve"> PAGE   \* MERGEFORMAT </w:instrText>
    </w:r>
    <w:r w:rsidRPr="00A546C8">
      <w:rPr>
        <w:b/>
      </w:rPr>
      <w:fldChar w:fldCharType="separate"/>
    </w:r>
    <w:r w:rsidR="00EB7A10">
      <w:rPr>
        <w:b/>
        <w:noProof/>
      </w:rPr>
      <w:t>71</w:t>
    </w:r>
    <w:r w:rsidRPr="00A546C8">
      <w:rPr>
        <w:b/>
      </w:rPr>
      <w:fldChar w:fldCharType="end"/>
    </w:r>
  </w:p>
  <w:p w:rsidR="00076750" w:rsidRDefault="0007675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750" w:rsidRDefault="00076750" w:rsidP="00D118FE">
      <w:pPr>
        <w:spacing w:after="0" w:line="240" w:lineRule="auto"/>
      </w:pPr>
      <w:r>
        <w:separator/>
      </w:r>
    </w:p>
  </w:footnote>
  <w:footnote w:type="continuationSeparator" w:id="0">
    <w:p w:rsidR="00076750" w:rsidRDefault="00076750" w:rsidP="00D118FE">
      <w:pPr>
        <w:spacing w:after="0" w:line="240" w:lineRule="auto"/>
      </w:pPr>
      <w:r>
        <w:continuationSeparator/>
      </w:r>
    </w:p>
  </w:footnote>
  <w:footnote w:id="1">
    <w:p w:rsidR="00076750" w:rsidRPr="000069A0" w:rsidRDefault="00076750" w:rsidP="00B068F6">
      <w:pPr>
        <w:pStyle w:val="Textodenotaderodap"/>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1757"/>
      <w:gridCol w:w="8398"/>
    </w:tblGrid>
    <w:tr w:rsidR="00076750" w:rsidRPr="00687DC8">
      <w:tc>
        <w:tcPr>
          <w:tcW w:w="1757" w:type="dxa"/>
          <w:tcBorders>
            <w:top w:val="nil"/>
            <w:left w:val="nil"/>
            <w:bottom w:val="nil"/>
            <w:right w:val="nil"/>
          </w:tcBorders>
        </w:tcPr>
        <w:p w:rsidR="00076750" w:rsidRPr="00687DC8" w:rsidRDefault="00076750">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cs="Times New Roman"/>
            </w:rPr>
          </w:pPr>
          <w:r>
            <w:rPr>
              <w:rFonts w:ascii="Times New Roman" w:hAnsi="Times New Roman" w:cs="Times New Roman"/>
              <w:noProof/>
              <w:lang w:eastAsia="pt-BR"/>
            </w:rPr>
            <w:drawing>
              <wp:inline distT="0" distB="0" distL="0" distR="0">
                <wp:extent cx="933450" cy="1028700"/>
                <wp:effectExtent l="1905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srcRect/>
                        <a:stretch>
                          <a:fillRect/>
                        </a:stretch>
                      </pic:blipFill>
                      <pic:spPr bwMode="auto">
                        <a:xfrm>
                          <a:off x="0" y="0"/>
                          <a:ext cx="933450" cy="1028700"/>
                        </a:xfrm>
                        <a:prstGeom prst="rect">
                          <a:avLst/>
                        </a:prstGeom>
                        <a:noFill/>
                        <a:ln w="9525">
                          <a:noFill/>
                          <a:miter lim="800000"/>
                          <a:headEnd/>
                          <a:tailEnd/>
                        </a:ln>
                      </pic:spPr>
                    </pic:pic>
                  </a:graphicData>
                </a:graphic>
              </wp:inline>
            </w:drawing>
          </w:r>
        </w:p>
      </w:tc>
      <w:tc>
        <w:tcPr>
          <w:tcW w:w="8398" w:type="dxa"/>
          <w:tcBorders>
            <w:top w:val="nil"/>
            <w:left w:val="nil"/>
            <w:bottom w:val="nil"/>
            <w:right w:val="nil"/>
          </w:tcBorders>
        </w:tcPr>
        <w:p w:rsidR="00076750" w:rsidRPr="00687DC8" w:rsidRDefault="00076750">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cs="Times New Roman"/>
            </w:rPr>
          </w:pPr>
        </w:p>
        <w:p w:rsidR="00076750" w:rsidRPr="00687DC8" w:rsidRDefault="00076750">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sidRPr="00687DC8">
            <w:rPr>
              <w:rFonts w:ascii="Book Antiqua" w:hAnsi="Book Antiqua" w:cs="Book Antiqua"/>
            </w:rPr>
            <w:t>ESTADO DE SANTA CATARINA</w:t>
          </w:r>
        </w:p>
        <w:p w:rsidR="00076750" w:rsidRPr="00687DC8" w:rsidRDefault="00076750">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b/>
              <w:bCs/>
              <w:sz w:val="40"/>
              <w:szCs w:val="40"/>
            </w:rPr>
            <w:t xml:space="preserve">M U N I C Í P I O D E </w:t>
          </w:r>
          <w:r w:rsidRPr="00687DC8">
            <w:rPr>
              <w:rFonts w:ascii="Book Antiqua" w:hAnsi="Book Antiqua" w:cs="Book Antiqua"/>
              <w:b/>
              <w:bCs/>
              <w:sz w:val="40"/>
              <w:szCs w:val="40"/>
            </w:rPr>
            <w:t>G A S P A R</w:t>
          </w:r>
        </w:p>
        <w:p w:rsidR="00076750" w:rsidRPr="00687DC8" w:rsidRDefault="00076750">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b/>
              <w:bCs/>
              <w:sz w:val="28"/>
              <w:szCs w:val="28"/>
            </w:rPr>
          </w:pPr>
          <w:r w:rsidRPr="00687DC8">
            <w:rPr>
              <w:rFonts w:ascii="Book Antiqua" w:hAnsi="Book Antiqua" w:cs="Book Antiqua"/>
            </w:rPr>
            <w:t>CNPJ 83.102.244/0001-02</w:t>
          </w:r>
        </w:p>
        <w:p w:rsidR="00076750" w:rsidRPr="00687DC8" w:rsidRDefault="00076750">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rPr>
          </w:pPr>
        </w:p>
      </w:tc>
    </w:tr>
  </w:tbl>
  <w:p w:rsidR="00076750" w:rsidRDefault="00076750">
    <w:pPr>
      <w:pStyle w:val="Normal0"/>
      <w:rPr>
        <w:rFonts w:ascii="Monotype Corsiva" w:hAnsi="Monotype Corsiva" w:cs="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4857244"/>
    <w:multiLevelType w:val="hybridMultilevel"/>
    <w:tmpl w:val="8A6CC6A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3565226"/>
    <w:multiLevelType w:val="hybridMultilevel"/>
    <w:tmpl w:val="9BE63C76"/>
    <w:lvl w:ilvl="0" w:tplc="0416000F">
      <w:start w:val="1"/>
      <w:numFmt w:val="decimal"/>
      <w:lvlText w:val="%1."/>
      <w:lvlJc w:val="left"/>
      <w:pPr>
        <w:ind w:left="502"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37724D0"/>
    <w:multiLevelType w:val="hybridMultilevel"/>
    <w:tmpl w:val="0BAE88E0"/>
    <w:lvl w:ilvl="0" w:tplc="04160017">
      <w:start w:val="1"/>
      <w:numFmt w:val="lowerLetter"/>
      <w:lvlText w:val="%1)"/>
      <w:lvlJc w:val="left"/>
      <w:pPr>
        <w:ind w:left="77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8">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0">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50936ED4"/>
    <w:multiLevelType w:val="hybridMultilevel"/>
    <w:tmpl w:val="0158034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54423906"/>
    <w:multiLevelType w:val="hybridMultilevel"/>
    <w:tmpl w:val="9BE63C7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58D53316"/>
    <w:multiLevelType w:val="hybridMultilevel"/>
    <w:tmpl w:val="9BE63C7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661F7521"/>
    <w:multiLevelType w:val="hybridMultilevel"/>
    <w:tmpl w:val="7026EE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FB07B47"/>
    <w:multiLevelType w:val="hybridMultilevel"/>
    <w:tmpl w:val="433471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7"/>
  </w:num>
  <w:num w:numId="4">
    <w:abstractNumId w:val="9"/>
  </w:num>
  <w:num w:numId="5">
    <w:abstractNumId w:val="16"/>
  </w:num>
  <w:num w:numId="6">
    <w:abstractNumId w:val="19"/>
  </w:num>
  <w:num w:numId="7">
    <w:abstractNumId w:val="2"/>
  </w:num>
  <w:num w:numId="8">
    <w:abstractNumId w:val="0"/>
  </w:num>
  <w:num w:numId="9">
    <w:abstractNumId w:val="8"/>
  </w:num>
  <w:num w:numId="10">
    <w:abstractNumId w:val="15"/>
  </w:num>
  <w:num w:numId="11">
    <w:abstractNumId w:val="5"/>
  </w:num>
  <w:num w:numId="12">
    <w:abstractNumId w:val="12"/>
  </w:num>
  <w:num w:numId="13">
    <w:abstractNumId w:val="1"/>
  </w:num>
  <w:num w:numId="14">
    <w:abstractNumId w:val="3"/>
  </w:num>
  <w:num w:numId="15">
    <w:abstractNumId w:val="13"/>
  </w:num>
  <w:num w:numId="16">
    <w:abstractNumId w:val="14"/>
  </w:num>
  <w:num w:numId="17">
    <w:abstractNumId w:val="18"/>
  </w:num>
  <w:num w:numId="18">
    <w:abstractNumId w:val="10"/>
  </w:num>
  <w:num w:numId="19">
    <w:abstractNumId w:val="17"/>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rsids>
    <w:rsidRoot w:val="009440E1"/>
    <w:rsid w:val="0000025A"/>
    <w:rsid w:val="00001B3B"/>
    <w:rsid w:val="000021B3"/>
    <w:rsid w:val="00002750"/>
    <w:rsid w:val="00003E4D"/>
    <w:rsid w:val="00006E21"/>
    <w:rsid w:val="00011662"/>
    <w:rsid w:val="00013608"/>
    <w:rsid w:val="00013E40"/>
    <w:rsid w:val="00014752"/>
    <w:rsid w:val="000161D4"/>
    <w:rsid w:val="000163C6"/>
    <w:rsid w:val="0002293C"/>
    <w:rsid w:val="000234A7"/>
    <w:rsid w:val="0002572F"/>
    <w:rsid w:val="00027ACB"/>
    <w:rsid w:val="000332C3"/>
    <w:rsid w:val="0004149A"/>
    <w:rsid w:val="000459C4"/>
    <w:rsid w:val="00045C51"/>
    <w:rsid w:val="00046097"/>
    <w:rsid w:val="000468EA"/>
    <w:rsid w:val="00051442"/>
    <w:rsid w:val="00052143"/>
    <w:rsid w:val="000539ED"/>
    <w:rsid w:val="00053BDE"/>
    <w:rsid w:val="00053F65"/>
    <w:rsid w:val="000546CF"/>
    <w:rsid w:val="00057F61"/>
    <w:rsid w:val="00065380"/>
    <w:rsid w:val="00066E07"/>
    <w:rsid w:val="00072363"/>
    <w:rsid w:val="000735D7"/>
    <w:rsid w:val="00076750"/>
    <w:rsid w:val="000767F1"/>
    <w:rsid w:val="00085FC7"/>
    <w:rsid w:val="00087B08"/>
    <w:rsid w:val="0009027F"/>
    <w:rsid w:val="00094DE3"/>
    <w:rsid w:val="000977D9"/>
    <w:rsid w:val="000A01B0"/>
    <w:rsid w:val="000A0BB8"/>
    <w:rsid w:val="000A34FC"/>
    <w:rsid w:val="000B0A2E"/>
    <w:rsid w:val="000B0DE4"/>
    <w:rsid w:val="000B27BA"/>
    <w:rsid w:val="000B2CAB"/>
    <w:rsid w:val="000B4E9F"/>
    <w:rsid w:val="000B5255"/>
    <w:rsid w:val="000B54DC"/>
    <w:rsid w:val="000B5699"/>
    <w:rsid w:val="000B5B17"/>
    <w:rsid w:val="000B5CD4"/>
    <w:rsid w:val="000B75D6"/>
    <w:rsid w:val="000B7779"/>
    <w:rsid w:val="000B7EB7"/>
    <w:rsid w:val="000C04C9"/>
    <w:rsid w:val="000C078E"/>
    <w:rsid w:val="000C1F6F"/>
    <w:rsid w:val="000C23C2"/>
    <w:rsid w:val="000C67F6"/>
    <w:rsid w:val="000C6CAB"/>
    <w:rsid w:val="000C7D15"/>
    <w:rsid w:val="000D7078"/>
    <w:rsid w:val="000E0A47"/>
    <w:rsid w:val="000E28C8"/>
    <w:rsid w:val="000E48D5"/>
    <w:rsid w:val="000E4F98"/>
    <w:rsid w:val="000E6A67"/>
    <w:rsid w:val="000E7438"/>
    <w:rsid w:val="000F08F8"/>
    <w:rsid w:val="000F2AF5"/>
    <w:rsid w:val="000F2D80"/>
    <w:rsid w:val="000F4590"/>
    <w:rsid w:val="000F6240"/>
    <w:rsid w:val="00100858"/>
    <w:rsid w:val="00101050"/>
    <w:rsid w:val="0010301A"/>
    <w:rsid w:val="001058C1"/>
    <w:rsid w:val="00106ECA"/>
    <w:rsid w:val="00110C94"/>
    <w:rsid w:val="001139CF"/>
    <w:rsid w:val="00116A76"/>
    <w:rsid w:val="00116EB0"/>
    <w:rsid w:val="0012066F"/>
    <w:rsid w:val="00120D93"/>
    <w:rsid w:val="00124725"/>
    <w:rsid w:val="001258A6"/>
    <w:rsid w:val="00130112"/>
    <w:rsid w:val="00130608"/>
    <w:rsid w:val="0013369F"/>
    <w:rsid w:val="00133EE4"/>
    <w:rsid w:val="00134193"/>
    <w:rsid w:val="00135CCB"/>
    <w:rsid w:val="00137C58"/>
    <w:rsid w:val="00140FEE"/>
    <w:rsid w:val="00141676"/>
    <w:rsid w:val="00143858"/>
    <w:rsid w:val="00147D18"/>
    <w:rsid w:val="00147E16"/>
    <w:rsid w:val="001530F9"/>
    <w:rsid w:val="001541F5"/>
    <w:rsid w:val="001547B2"/>
    <w:rsid w:val="00154BE3"/>
    <w:rsid w:val="00155096"/>
    <w:rsid w:val="0015552F"/>
    <w:rsid w:val="00155B41"/>
    <w:rsid w:val="001574DF"/>
    <w:rsid w:val="00160AFA"/>
    <w:rsid w:val="00162255"/>
    <w:rsid w:val="0016252E"/>
    <w:rsid w:val="001639F9"/>
    <w:rsid w:val="001653FC"/>
    <w:rsid w:val="0016570B"/>
    <w:rsid w:val="0016638C"/>
    <w:rsid w:val="00171B87"/>
    <w:rsid w:val="00172081"/>
    <w:rsid w:val="00172B43"/>
    <w:rsid w:val="0017498D"/>
    <w:rsid w:val="00175DD5"/>
    <w:rsid w:val="00177141"/>
    <w:rsid w:val="00184583"/>
    <w:rsid w:val="001863D5"/>
    <w:rsid w:val="00186634"/>
    <w:rsid w:val="0018716F"/>
    <w:rsid w:val="00187E21"/>
    <w:rsid w:val="00190F5A"/>
    <w:rsid w:val="00191AC6"/>
    <w:rsid w:val="00193C3F"/>
    <w:rsid w:val="001A0CF2"/>
    <w:rsid w:val="001A22CC"/>
    <w:rsid w:val="001A47C7"/>
    <w:rsid w:val="001A5CB6"/>
    <w:rsid w:val="001A5EC9"/>
    <w:rsid w:val="001A72DC"/>
    <w:rsid w:val="001B1FBB"/>
    <w:rsid w:val="001B4DC3"/>
    <w:rsid w:val="001B4F92"/>
    <w:rsid w:val="001B5C90"/>
    <w:rsid w:val="001B5DC2"/>
    <w:rsid w:val="001B707A"/>
    <w:rsid w:val="001C2A50"/>
    <w:rsid w:val="001C529C"/>
    <w:rsid w:val="001C6648"/>
    <w:rsid w:val="001C6DDB"/>
    <w:rsid w:val="001C7AE6"/>
    <w:rsid w:val="001D16CA"/>
    <w:rsid w:val="001D2F1E"/>
    <w:rsid w:val="001D41D5"/>
    <w:rsid w:val="001D77DA"/>
    <w:rsid w:val="001E179C"/>
    <w:rsid w:val="001E414B"/>
    <w:rsid w:val="001E5833"/>
    <w:rsid w:val="001E615B"/>
    <w:rsid w:val="001E6B8C"/>
    <w:rsid w:val="001F0259"/>
    <w:rsid w:val="001F17E5"/>
    <w:rsid w:val="001F2AC0"/>
    <w:rsid w:val="001F2F4F"/>
    <w:rsid w:val="001F3314"/>
    <w:rsid w:val="001F3BE4"/>
    <w:rsid w:val="001F3F55"/>
    <w:rsid w:val="001F582F"/>
    <w:rsid w:val="001F6766"/>
    <w:rsid w:val="00204849"/>
    <w:rsid w:val="002061B1"/>
    <w:rsid w:val="00206492"/>
    <w:rsid w:val="002072B4"/>
    <w:rsid w:val="00210792"/>
    <w:rsid w:val="00214477"/>
    <w:rsid w:val="00214C0E"/>
    <w:rsid w:val="00216148"/>
    <w:rsid w:val="00216AB7"/>
    <w:rsid w:val="00220AB4"/>
    <w:rsid w:val="0022162D"/>
    <w:rsid w:val="002232B6"/>
    <w:rsid w:val="00223C15"/>
    <w:rsid w:val="002246B3"/>
    <w:rsid w:val="00225342"/>
    <w:rsid w:val="00225D07"/>
    <w:rsid w:val="00226582"/>
    <w:rsid w:val="00226E89"/>
    <w:rsid w:val="0023135D"/>
    <w:rsid w:val="0023267A"/>
    <w:rsid w:val="00233E32"/>
    <w:rsid w:val="002344A8"/>
    <w:rsid w:val="00234826"/>
    <w:rsid w:val="00235828"/>
    <w:rsid w:val="002371D9"/>
    <w:rsid w:val="00240EED"/>
    <w:rsid w:val="002411B3"/>
    <w:rsid w:val="00241FCB"/>
    <w:rsid w:val="00242188"/>
    <w:rsid w:val="00243D98"/>
    <w:rsid w:val="002453A7"/>
    <w:rsid w:val="0024571E"/>
    <w:rsid w:val="00245F22"/>
    <w:rsid w:val="00247657"/>
    <w:rsid w:val="002519EE"/>
    <w:rsid w:val="00253A0D"/>
    <w:rsid w:val="00255CD1"/>
    <w:rsid w:val="0026224F"/>
    <w:rsid w:val="002635B6"/>
    <w:rsid w:val="00271048"/>
    <w:rsid w:val="00273589"/>
    <w:rsid w:val="00275F71"/>
    <w:rsid w:val="0027662D"/>
    <w:rsid w:val="00277028"/>
    <w:rsid w:val="002778B5"/>
    <w:rsid w:val="00280053"/>
    <w:rsid w:val="0028100C"/>
    <w:rsid w:val="002817D3"/>
    <w:rsid w:val="0028188B"/>
    <w:rsid w:val="00286CFA"/>
    <w:rsid w:val="00294D2C"/>
    <w:rsid w:val="002969F6"/>
    <w:rsid w:val="0029749C"/>
    <w:rsid w:val="002A2454"/>
    <w:rsid w:val="002A3A8A"/>
    <w:rsid w:val="002A4C3F"/>
    <w:rsid w:val="002B05EE"/>
    <w:rsid w:val="002B07D7"/>
    <w:rsid w:val="002B5C86"/>
    <w:rsid w:val="002C3204"/>
    <w:rsid w:val="002C36E5"/>
    <w:rsid w:val="002C5CD1"/>
    <w:rsid w:val="002D0219"/>
    <w:rsid w:val="002D6676"/>
    <w:rsid w:val="002D7280"/>
    <w:rsid w:val="002E0E18"/>
    <w:rsid w:val="002E2335"/>
    <w:rsid w:val="002E40B6"/>
    <w:rsid w:val="002E4F52"/>
    <w:rsid w:val="002E621A"/>
    <w:rsid w:val="002E73E3"/>
    <w:rsid w:val="002E7A49"/>
    <w:rsid w:val="002F24F8"/>
    <w:rsid w:val="002F37D3"/>
    <w:rsid w:val="002F7EAA"/>
    <w:rsid w:val="003003B0"/>
    <w:rsid w:val="003006C0"/>
    <w:rsid w:val="00301BF0"/>
    <w:rsid w:val="00304F63"/>
    <w:rsid w:val="00305343"/>
    <w:rsid w:val="00306B30"/>
    <w:rsid w:val="00306B66"/>
    <w:rsid w:val="003078AE"/>
    <w:rsid w:val="00307EA8"/>
    <w:rsid w:val="00314614"/>
    <w:rsid w:val="00316039"/>
    <w:rsid w:val="003204AE"/>
    <w:rsid w:val="003219A8"/>
    <w:rsid w:val="00321F74"/>
    <w:rsid w:val="0032284D"/>
    <w:rsid w:val="003233D3"/>
    <w:rsid w:val="003248BC"/>
    <w:rsid w:val="003250BA"/>
    <w:rsid w:val="00325908"/>
    <w:rsid w:val="00326EED"/>
    <w:rsid w:val="00332D20"/>
    <w:rsid w:val="00333DC9"/>
    <w:rsid w:val="00334DF4"/>
    <w:rsid w:val="0034271E"/>
    <w:rsid w:val="00346A0D"/>
    <w:rsid w:val="003470B1"/>
    <w:rsid w:val="00347F3A"/>
    <w:rsid w:val="0035029E"/>
    <w:rsid w:val="00350B33"/>
    <w:rsid w:val="003518F1"/>
    <w:rsid w:val="0035247F"/>
    <w:rsid w:val="003538C6"/>
    <w:rsid w:val="00357B27"/>
    <w:rsid w:val="00357F38"/>
    <w:rsid w:val="00361A7F"/>
    <w:rsid w:val="00361D71"/>
    <w:rsid w:val="00362CAA"/>
    <w:rsid w:val="0036617D"/>
    <w:rsid w:val="0037186D"/>
    <w:rsid w:val="00372E8E"/>
    <w:rsid w:val="00374E7C"/>
    <w:rsid w:val="00380E96"/>
    <w:rsid w:val="003822FE"/>
    <w:rsid w:val="0038285C"/>
    <w:rsid w:val="003839D1"/>
    <w:rsid w:val="0038607E"/>
    <w:rsid w:val="00386211"/>
    <w:rsid w:val="003900DA"/>
    <w:rsid w:val="003916F6"/>
    <w:rsid w:val="003942DA"/>
    <w:rsid w:val="003948B1"/>
    <w:rsid w:val="00395799"/>
    <w:rsid w:val="003A1598"/>
    <w:rsid w:val="003A2E21"/>
    <w:rsid w:val="003A39F7"/>
    <w:rsid w:val="003A684B"/>
    <w:rsid w:val="003B0325"/>
    <w:rsid w:val="003B118D"/>
    <w:rsid w:val="003B2E79"/>
    <w:rsid w:val="003B39E0"/>
    <w:rsid w:val="003B43F2"/>
    <w:rsid w:val="003B4FF1"/>
    <w:rsid w:val="003B5353"/>
    <w:rsid w:val="003B639E"/>
    <w:rsid w:val="003C3A76"/>
    <w:rsid w:val="003C6C81"/>
    <w:rsid w:val="003D0700"/>
    <w:rsid w:val="003D3FCD"/>
    <w:rsid w:val="003D4504"/>
    <w:rsid w:val="003D5B83"/>
    <w:rsid w:val="003E03A4"/>
    <w:rsid w:val="003E0A20"/>
    <w:rsid w:val="003E13EB"/>
    <w:rsid w:val="003E5132"/>
    <w:rsid w:val="003E6543"/>
    <w:rsid w:val="003E72C5"/>
    <w:rsid w:val="003E7E11"/>
    <w:rsid w:val="003F07C7"/>
    <w:rsid w:val="003F1C0D"/>
    <w:rsid w:val="003F484C"/>
    <w:rsid w:val="003F7E83"/>
    <w:rsid w:val="00402B53"/>
    <w:rsid w:val="00410FF0"/>
    <w:rsid w:val="00412605"/>
    <w:rsid w:val="004219EB"/>
    <w:rsid w:val="00422CA6"/>
    <w:rsid w:val="00423EA6"/>
    <w:rsid w:val="004259FE"/>
    <w:rsid w:val="00425D5D"/>
    <w:rsid w:val="00426A92"/>
    <w:rsid w:val="00430820"/>
    <w:rsid w:val="00431B76"/>
    <w:rsid w:val="00432981"/>
    <w:rsid w:val="0043417A"/>
    <w:rsid w:val="0043558C"/>
    <w:rsid w:val="00437CE8"/>
    <w:rsid w:val="0044212B"/>
    <w:rsid w:val="00444C3B"/>
    <w:rsid w:val="00445077"/>
    <w:rsid w:val="004459BF"/>
    <w:rsid w:val="00447192"/>
    <w:rsid w:val="00450D5B"/>
    <w:rsid w:val="00454126"/>
    <w:rsid w:val="0045469A"/>
    <w:rsid w:val="00456AF9"/>
    <w:rsid w:val="004629EF"/>
    <w:rsid w:val="0046619F"/>
    <w:rsid w:val="0046719C"/>
    <w:rsid w:val="004767E7"/>
    <w:rsid w:val="0048281E"/>
    <w:rsid w:val="00482B54"/>
    <w:rsid w:val="00486341"/>
    <w:rsid w:val="00487B9D"/>
    <w:rsid w:val="00487DCA"/>
    <w:rsid w:val="00490AAA"/>
    <w:rsid w:val="00496180"/>
    <w:rsid w:val="004A298A"/>
    <w:rsid w:val="004A5E46"/>
    <w:rsid w:val="004B324B"/>
    <w:rsid w:val="004B4087"/>
    <w:rsid w:val="004B6BD9"/>
    <w:rsid w:val="004C21EA"/>
    <w:rsid w:val="004C3C62"/>
    <w:rsid w:val="004C5724"/>
    <w:rsid w:val="004C6C7B"/>
    <w:rsid w:val="004D0720"/>
    <w:rsid w:val="004D149C"/>
    <w:rsid w:val="004D1D78"/>
    <w:rsid w:val="004D391C"/>
    <w:rsid w:val="004D7A5D"/>
    <w:rsid w:val="004E570A"/>
    <w:rsid w:val="004E6747"/>
    <w:rsid w:val="004E7ED3"/>
    <w:rsid w:val="004F1C65"/>
    <w:rsid w:val="004F4882"/>
    <w:rsid w:val="004F5C77"/>
    <w:rsid w:val="004F6A78"/>
    <w:rsid w:val="004F78C4"/>
    <w:rsid w:val="0050016C"/>
    <w:rsid w:val="00502B8C"/>
    <w:rsid w:val="0050382F"/>
    <w:rsid w:val="00504E2C"/>
    <w:rsid w:val="00507572"/>
    <w:rsid w:val="00511769"/>
    <w:rsid w:val="00512426"/>
    <w:rsid w:val="00512AAD"/>
    <w:rsid w:val="00517148"/>
    <w:rsid w:val="0052025E"/>
    <w:rsid w:val="00520923"/>
    <w:rsid w:val="00520C3D"/>
    <w:rsid w:val="00520E7B"/>
    <w:rsid w:val="00522BF9"/>
    <w:rsid w:val="005250D7"/>
    <w:rsid w:val="005259A3"/>
    <w:rsid w:val="005259F2"/>
    <w:rsid w:val="00526264"/>
    <w:rsid w:val="00531961"/>
    <w:rsid w:val="00533408"/>
    <w:rsid w:val="00535C09"/>
    <w:rsid w:val="0053721B"/>
    <w:rsid w:val="00537F70"/>
    <w:rsid w:val="00540848"/>
    <w:rsid w:val="005423EC"/>
    <w:rsid w:val="00545BAE"/>
    <w:rsid w:val="0054615E"/>
    <w:rsid w:val="00547295"/>
    <w:rsid w:val="0055357F"/>
    <w:rsid w:val="0055577E"/>
    <w:rsid w:val="00563689"/>
    <w:rsid w:val="00563711"/>
    <w:rsid w:val="00566498"/>
    <w:rsid w:val="00566E2A"/>
    <w:rsid w:val="005678E7"/>
    <w:rsid w:val="00570C67"/>
    <w:rsid w:val="005727B5"/>
    <w:rsid w:val="00576024"/>
    <w:rsid w:val="00577AC3"/>
    <w:rsid w:val="0058576D"/>
    <w:rsid w:val="00587714"/>
    <w:rsid w:val="00594296"/>
    <w:rsid w:val="0059552E"/>
    <w:rsid w:val="0059558E"/>
    <w:rsid w:val="00595F6D"/>
    <w:rsid w:val="005976E5"/>
    <w:rsid w:val="005A0132"/>
    <w:rsid w:val="005A2E54"/>
    <w:rsid w:val="005A476F"/>
    <w:rsid w:val="005A5D02"/>
    <w:rsid w:val="005A670D"/>
    <w:rsid w:val="005A6FFC"/>
    <w:rsid w:val="005A7307"/>
    <w:rsid w:val="005B1944"/>
    <w:rsid w:val="005B32DA"/>
    <w:rsid w:val="005B710A"/>
    <w:rsid w:val="005C13AC"/>
    <w:rsid w:val="005C28E8"/>
    <w:rsid w:val="005C40B4"/>
    <w:rsid w:val="005C4D47"/>
    <w:rsid w:val="005C5FC6"/>
    <w:rsid w:val="005C7B4F"/>
    <w:rsid w:val="005D0658"/>
    <w:rsid w:val="005D3511"/>
    <w:rsid w:val="005D5475"/>
    <w:rsid w:val="005D5E1D"/>
    <w:rsid w:val="005D7887"/>
    <w:rsid w:val="005D7A7B"/>
    <w:rsid w:val="005D7AF4"/>
    <w:rsid w:val="005E0A16"/>
    <w:rsid w:val="005E1CD4"/>
    <w:rsid w:val="005E268C"/>
    <w:rsid w:val="005E50FC"/>
    <w:rsid w:val="005E577B"/>
    <w:rsid w:val="005F2BAB"/>
    <w:rsid w:val="005F45D6"/>
    <w:rsid w:val="005F587D"/>
    <w:rsid w:val="005F5D07"/>
    <w:rsid w:val="005F6BD3"/>
    <w:rsid w:val="005F6DA5"/>
    <w:rsid w:val="005F774C"/>
    <w:rsid w:val="0060062C"/>
    <w:rsid w:val="00600EAD"/>
    <w:rsid w:val="00603E4D"/>
    <w:rsid w:val="00605133"/>
    <w:rsid w:val="0061050E"/>
    <w:rsid w:val="006106C7"/>
    <w:rsid w:val="00610888"/>
    <w:rsid w:val="0061169C"/>
    <w:rsid w:val="00615DBA"/>
    <w:rsid w:val="00621D85"/>
    <w:rsid w:val="00624AF2"/>
    <w:rsid w:val="0063256C"/>
    <w:rsid w:val="00634EA9"/>
    <w:rsid w:val="00636540"/>
    <w:rsid w:val="006369C5"/>
    <w:rsid w:val="00636A33"/>
    <w:rsid w:val="006370E5"/>
    <w:rsid w:val="00637806"/>
    <w:rsid w:val="00642432"/>
    <w:rsid w:val="00644C06"/>
    <w:rsid w:val="00654208"/>
    <w:rsid w:val="00656580"/>
    <w:rsid w:val="00656648"/>
    <w:rsid w:val="00656C01"/>
    <w:rsid w:val="00656C3C"/>
    <w:rsid w:val="00657DDF"/>
    <w:rsid w:val="00660B4F"/>
    <w:rsid w:val="006610EF"/>
    <w:rsid w:val="00661325"/>
    <w:rsid w:val="0066321A"/>
    <w:rsid w:val="00663FFE"/>
    <w:rsid w:val="0066445C"/>
    <w:rsid w:val="0066463A"/>
    <w:rsid w:val="00665348"/>
    <w:rsid w:val="00666490"/>
    <w:rsid w:val="00667954"/>
    <w:rsid w:val="00672964"/>
    <w:rsid w:val="006739B6"/>
    <w:rsid w:val="00673C8F"/>
    <w:rsid w:val="0067563E"/>
    <w:rsid w:val="00675EAF"/>
    <w:rsid w:val="00676482"/>
    <w:rsid w:val="0068097C"/>
    <w:rsid w:val="00680EA6"/>
    <w:rsid w:val="006816C9"/>
    <w:rsid w:val="00682445"/>
    <w:rsid w:val="00683C5B"/>
    <w:rsid w:val="00685C7F"/>
    <w:rsid w:val="00686356"/>
    <w:rsid w:val="00687DC8"/>
    <w:rsid w:val="0069016A"/>
    <w:rsid w:val="00690E85"/>
    <w:rsid w:val="00691D6F"/>
    <w:rsid w:val="00691DB9"/>
    <w:rsid w:val="00692E3C"/>
    <w:rsid w:val="00695357"/>
    <w:rsid w:val="00696CBE"/>
    <w:rsid w:val="006A3813"/>
    <w:rsid w:val="006A5BD1"/>
    <w:rsid w:val="006B1560"/>
    <w:rsid w:val="006B1AFB"/>
    <w:rsid w:val="006B290A"/>
    <w:rsid w:val="006B3573"/>
    <w:rsid w:val="006B3767"/>
    <w:rsid w:val="006B3A0C"/>
    <w:rsid w:val="006B5E45"/>
    <w:rsid w:val="006C044F"/>
    <w:rsid w:val="006C0558"/>
    <w:rsid w:val="006C056E"/>
    <w:rsid w:val="006C120D"/>
    <w:rsid w:val="006C283C"/>
    <w:rsid w:val="006C4ECB"/>
    <w:rsid w:val="006C516E"/>
    <w:rsid w:val="006C74BF"/>
    <w:rsid w:val="006C7B3F"/>
    <w:rsid w:val="006C7C20"/>
    <w:rsid w:val="006D2762"/>
    <w:rsid w:val="006D4D70"/>
    <w:rsid w:val="006D56BD"/>
    <w:rsid w:val="006D6103"/>
    <w:rsid w:val="006D6FFB"/>
    <w:rsid w:val="006D710C"/>
    <w:rsid w:val="006E2A6D"/>
    <w:rsid w:val="006F1BFA"/>
    <w:rsid w:val="006F5CB2"/>
    <w:rsid w:val="006F636D"/>
    <w:rsid w:val="006F726B"/>
    <w:rsid w:val="007003B6"/>
    <w:rsid w:val="00701F55"/>
    <w:rsid w:val="00702101"/>
    <w:rsid w:val="0070417E"/>
    <w:rsid w:val="007048E3"/>
    <w:rsid w:val="00704E69"/>
    <w:rsid w:val="007060E1"/>
    <w:rsid w:val="00707443"/>
    <w:rsid w:val="007079EB"/>
    <w:rsid w:val="00710075"/>
    <w:rsid w:val="0071384C"/>
    <w:rsid w:val="00720BE5"/>
    <w:rsid w:val="00721FA6"/>
    <w:rsid w:val="00722CF3"/>
    <w:rsid w:val="00723035"/>
    <w:rsid w:val="0072310C"/>
    <w:rsid w:val="00724BB5"/>
    <w:rsid w:val="0072518E"/>
    <w:rsid w:val="00725D54"/>
    <w:rsid w:val="00726E86"/>
    <w:rsid w:val="0073061F"/>
    <w:rsid w:val="007313A0"/>
    <w:rsid w:val="0073598C"/>
    <w:rsid w:val="0074000D"/>
    <w:rsid w:val="007404D4"/>
    <w:rsid w:val="00740D3E"/>
    <w:rsid w:val="00744D11"/>
    <w:rsid w:val="007514A8"/>
    <w:rsid w:val="007550DB"/>
    <w:rsid w:val="00756B4E"/>
    <w:rsid w:val="007572BC"/>
    <w:rsid w:val="00761CE9"/>
    <w:rsid w:val="00765B26"/>
    <w:rsid w:val="00771E7B"/>
    <w:rsid w:val="0077620D"/>
    <w:rsid w:val="007770F5"/>
    <w:rsid w:val="00777683"/>
    <w:rsid w:val="00780E27"/>
    <w:rsid w:val="00781E67"/>
    <w:rsid w:val="00782D09"/>
    <w:rsid w:val="00784EBB"/>
    <w:rsid w:val="007862BA"/>
    <w:rsid w:val="00786762"/>
    <w:rsid w:val="007908B6"/>
    <w:rsid w:val="00791B86"/>
    <w:rsid w:val="00792FF0"/>
    <w:rsid w:val="00794A3C"/>
    <w:rsid w:val="00797954"/>
    <w:rsid w:val="007A210A"/>
    <w:rsid w:val="007A542C"/>
    <w:rsid w:val="007B0B7B"/>
    <w:rsid w:val="007B1388"/>
    <w:rsid w:val="007B29CD"/>
    <w:rsid w:val="007B41DC"/>
    <w:rsid w:val="007B425E"/>
    <w:rsid w:val="007B4EC9"/>
    <w:rsid w:val="007C0902"/>
    <w:rsid w:val="007C5024"/>
    <w:rsid w:val="007C5D15"/>
    <w:rsid w:val="007D0063"/>
    <w:rsid w:val="007D2F2D"/>
    <w:rsid w:val="007D4F62"/>
    <w:rsid w:val="007D52D0"/>
    <w:rsid w:val="007D73C1"/>
    <w:rsid w:val="007D7800"/>
    <w:rsid w:val="007E0A58"/>
    <w:rsid w:val="007E1C35"/>
    <w:rsid w:val="007E4353"/>
    <w:rsid w:val="007E600D"/>
    <w:rsid w:val="007E6C13"/>
    <w:rsid w:val="007F2045"/>
    <w:rsid w:val="007F3507"/>
    <w:rsid w:val="007F3576"/>
    <w:rsid w:val="007F38F7"/>
    <w:rsid w:val="007F423E"/>
    <w:rsid w:val="007F6329"/>
    <w:rsid w:val="007F6651"/>
    <w:rsid w:val="007F7C7C"/>
    <w:rsid w:val="0080092A"/>
    <w:rsid w:val="00803B94"/>
    <w:rsid w:val="008046BB"/>
    <w:rsid w:val="00805991"/>
    <w:rsid w:val="00807BA7"/>
    <w:rsid w:val="00811B46"/>
    <w:rsid w:val="00811B8E"/>
    <w:rsid w:val="00815165"/>
    <w:rsid w:val="00816D09"/>
    <w:rsid w:val="00817834"/>
    <w:rsid w:val="00817A75"/>
    <w:rsid w:val="00820FAA"/>
    <w:rsid w:val="008217B1"/>
    <w:rsid w:val="00821DD0"/>
    <w:rsid w:val="00823B80"/>
    <w:rsid w:val="00825FB3"/>
    <w:rsid w:val="008325AB"/>
    <w:rsid w:val="008328F7"/>
    <w:rsid w:val="0083489D"/>
    <w:rsid w:val="0083552C"/>
    <w:rsid w:val="00837904"/>
    <w:rsid w:val="00837D2B"/>
    <w:rsid w:val="00840534"/>
    <w:rsid w:val="00844245"/>
    <w:rsid w:val="00844818"/>
    <w:rsid w:val="00844CAB"/>
    <w:rsid w:val="00844E34"/>
    <w:rsid w:val="00851A7E"/>
    <w:rsid w:val="00852601"/>
    <w:rsid w:val="00852874"/>
    <w:rsid w:val="00853226"/>
    <w:rsid w:val="0085611C"/>
    <w:rsid w:val="00857762"/>
    <w:rsid w:val="0086126F"/>
    <w:rsid w:val="0086263B"/>
    <w:rsid w:val="008649B3"/>
    <w:rsid w:val="008712AA"/>
    <w:rsid w:val="008712C6"/>
    <w:rsid w:val="00872A74"/>
    <w:rsid w:val="0087484F"/>
    <w:rsid w:val="008753D4"/>
    <w:rsid w:val="0088044F"/>
    <w:rsid w:val="008826CF"/>
    <w:rsid w:val="008837CC"/>
    <w:rsid w:val="00883EC2"/>
    <w:rsid w:val="0089130D"/>
    <w:rsid w:val="00891E34"/>
    <w:rsid w:val="00891ED1"/>
    <w:rsid w:val="0089446B"/>
    <w:rsid w:val="00896D4E"/>
    <w:rsid w:val="008A0618"/>
    <w:rsid w:val="008A0AAB"/>
    <w:rsid w:val="008A2D61"/>
    <w:rsid w:val="008A31E9"/>
    <w:rsid w:val="008A4EFE"/>
    <w:rsid w:val="008A6DC0"/>
    <w:rsid w:val="008A7660"/>
    <w:rsid w:val="008B0F2C"/>
    <w:rsid w:val="008B104A"/>
    <w:rsid w:val="008B2CD8"/>
    <w:rsid w:val="008B5A98"/>
    <w:rsid w:val="008B5B79"/>
    <w:rsid w:val="008C1F3A"/>
    <w:rsid w:val="008C20C9"/>
    <w:rsid w:val="008C6359"/>
    <w:rsid w:val="008C69A1"/>
    <w:rsid w:val="008D1290"/>
    <w:rsid w:val="008D4751"/>
    <w:rsid w:val="008D5FBB"/>
    <w:rsid w:val="008D60E2"/>
    <w:rsid w:val="008D73CD"/>
    <w:rsid w:val="008D7FBF"/>
    <w:rsid w:val="008E63D5"/>
    <w:rsid w:val="008F08A5"/>
    <w:rsid w:val="008F316F"/>
    <w:rsid w:val="008F3413"/>
    <w:rsid w:val="008F3F4F"/>
    <w:rsid w:val="008F4177"/>
    <w:rsid w:val="008F668F"/>
    <w:rsid w:val="008F6C02"/>
    <w:rsid w:val="0090104F"/>
    <w:rsid w:val="0090287B"/>
    <w:rsid w:val="0090379A"/>
    <w:rsid w:val="00903C3D"/>
    <w:rsid w:val="00904ACA"/>
    <w:rsid w:val="0091053C"/>
    <w:rsid w:val="009107EE"/>
    <w:rsid w:val="00910C64"/>
    <w:rsid w:val="009128F9"/>
    <w:rsid w:val="00912BD4"/>
    <w:rsid w:val="009165BE"/>
    <w:rsid w:val="009256D1"/>
    <w:rsid w:val="00925820"/>
    <w:rsid w:val="00926ECD"/>
    <w:rsid w:val="0093095A"/>
    <w:rsid w:val="0093134B"/>
    <w:rsid w:val="00931F62"/>
    <w:rsid w:val="00933E3E"/>
    <w:rsid w:val="00935F8F"/>
    <w:rsid w:val="009410A3"/>
    <w:rsid w:val="00942507"/>
    <w:rsid w:val="00942EAF"/>
    <w:rsid w:val="00943D7E"/>
    <w:rsid w:val="009440E1"/>
    <w:rsid w:val="00944FB2"/>
    <w:rsid w:val="00950EE2"/>
    <w:rsid w:val="00955205"/>
    <w:rsid w:val="009566BC"/>
    <w:rsid w:val="00961FF2"/>
    <w:rsid w:val="00962954"/>
    <w:rsid w:val="00965077"/>
    <w:rsid w:val="00966258"/>
    <w:rsid w:val="00977AE3"/>
    <w:rsid w:val="00982AE4"/>
    <w:rsid w:val="0098384E"/>
    <w:rsid w:val="00984E7D"/>
    <w:rsid w:val="00986E14"/>
    <w:rsid w:val="009870D7"/>
    <w:rsid w:val="0099135F"/>
    <w:rsid w:val="00992554"/>
    <w:rsid w:val="00994732"/>
    <w:rsid w:val="00996A2A"/>
    <w:rsid w:val="009A15DC"/>
    <w:rsid w:val="009A3FB3"/>
    <w:rsid w:val="009A439E"/>
    <w:rsid w:val="009A4F7E"/>
    <w:rsid w:val="009A59E9"/>
    <w:rsid w:val="009A7043"/>
    <w:rsid w:val="009B2A6A"/>
    <w:rsid w:val="009B33AF"/>
    <w:rsid w:val="009B4DBE"/>
    <w:rsid w:val="009B518B"/>
    <w:rsid w:val="009C0B84"/>
    <w:rsid w:val="009C138A"/>
    <w:rsid w:val="009C19A0"/>
    <w:rsid w:val="009C32D8"/>
    <w:rsid w:val="009C61D9"/>
    <w:rsid w:val="009D0E5D"/>
    <w:rsid w:val="009D15C0"/>
    <w:rsid w:val="009D631B"/>
    <w:rsid w:val="009E04CC"/>
    <w:rsid w:val="009E1A4E"/>
    <w:rsid w:val="009E3DF3"/>
    <w:rsid w:val="009E43E9"/>
    <w:rsid w:val="009E5771"/>
    <w:rsid w:val="009E5BA2"/>
    <w:rsid w:val="009E72DB"/>
    <w:rsid w:val="009E7B59"/>
    <w:rsid w:val="009F023E"/>
    <w:rsid w:val="009F0D9C"/>
    <w:rsid w:val="009F1EA1"/>
    <w:rsid w:val="009F2365"/>
    <w:rsid w:val="009F3C67"/>
    <w:rsid w:val="009F731F"/>
    <w:rsid w:val="00A00A70"/>
    <w:rsid w:val="00A00CED"/>
    <w:rsid w:val="00A028FB"/>
    <w:rsid w:val="00A0448F"/>
    <w:rsid w:val="00A054CA"/>
    <w:rsid w:val="00A07A43"/>
    <w:rsid w:val="00A12642"/>
    <w:rsid w:val="00A16632"/>
    <w:rsid w:val="00A17853"/>
    <w:rsid w:val="00A20220"/>
    <w:rsid w:val="00A22E65"/>
    <w:rsid w:val="00A24A74"/>
    <w:rsid w:val="00A25225"/>
    <w:rsid w:val="00A32353"/>
    <w:rsid w:val="00A3236F"/>
    <w:rsid w:val="00A373B9"/>
    <w:rsid w:val="00A37894"/>
    <w:rsid w:val="00A401AD"/>
    <w:rsid w:val="00A40368"/>
    <w:rsid w:val="00A40FF2"/>
    <w:rsid w:val="00A4306F"/>
    <w:rsid w:val="00A43EF0"/>
    <w:rsid w:val="00A443E8"/>
    <w:rsid w:val="00A443F8"/>
    <w:rsid w:val="00A4580C"/>
    <w:rsid w:val="00A45833"/>
    <w:rsid w:val="00A50582"/>
    <w:rsid w:val="00A50672"/>
    <w:rsid w:val="00A52408"/>
    <w:rsid w:val="00A53EA3"/>
    <w:rsid w:val="00A546C8"/>
    <w:rsid w:val="00A54A55"/>
    <w:rsid w:val="00A55467"/>
    <w:rsid w:val="00A55C2C"/>
    <w:rsid w:val="00A56EE5"/>
    <w:rsid w:val="00A57915"/>
    <w:rsid w:val="00A61320"/>
    <w:rsid w:val="00A61BC8"/>
    <w:rsid w:val="00A62D7D"/>
    <w:rsid w:val="00A64357"/>
    <w:rsid w:val="00A64AC1"/>
    <w:rsid w:val="00A64F1D"/>
    <w:rsid w:val="00A65D14"/>
    <w:rsid w:val="00A730C7"/>
    <w:rsid w:val="00A739A8"/>
    <w:rsid w:val="00A73F40"/>
    <w:rsid w:val="00A757C0"/>
    <w:rsid w:val="00A80D3C"/>
    <w:rsid w:val="00A81E8B"/>
    <w:rsid w:val="00A81FC8"/>
    <w:rsid w:val="00A84C25"/>
    <w:rsid w:val="00A87CB1"/>
    <w:rsid w:val="00A90395"/>
    <w:rsid w:val="00A90498"/>
    <w:rsid w:val="00A93E5F"/>
    <w:rsid w:val="00A94EEA"/>
    <w:rsid w:val="00A95DD8"/>
    <w:rsid w:val="00A96763"/>
    <w:rsid w:val="00A970AA"/>
    <w:rsid w:val="00AA1B1A"/>
    <w:rsid w:val="00AA294C"/>
    <w:rsid w:val="00AA5730"/>
    <w:rsid w:val="00AA621F"/>
    <w:rsid w:val="00AA6AC2"/>
    <w:rsid w:val="00AA7699"/>
    <w:rsid w:val="00AB1B4C"/>
    <w:rsid w:val="00AB2397"/>
    <w:rsid w:val="00AB2747"/>
    <w:rsid w:val="00AB2C81"/>
    <w:rsid w:val="00AB43BC"/>
    <w:rsid w:val="00AB5070"/>
    <w:rsid w:val="00AB5DB5"/>
    <w:rsid w:val="00AB697C"/>
    <w:rsid w:val="00AB6AE9"/>
    <w:rsid w:val="00AB6F83"/>
    <w:rsid w:val="00AC1BBF"/>
    <w:rsid w:val="00AC24E1"/>
    <w:rsid w:val="00AC2722"/>
    <w:rsid w:val="00AC37D9"/>
    <w:rsid w:val="00AC393C"/>
    <w:rsid w:val="00AC7E5F"/>
    <w:rsid w:val="00AD0CC8"/>
    <w:rsid w:val="00AD1AFA"/>
    <w:rsid w:val="00AD2AAF"/>
    <w:rsid w:val="00AD3252"/>
    <w:rsid w:val="00AD3364"/>
    <w:rsid w:val="00AD4659"/>
    <w:rsid w:val="00AD4A7E"/>
    <w:rsid w:val="00AD5203"/>
    <w:rsid w:val="00AD69F6"/>
    <w:rsid w:val="00AD7AC4"/>
    <w:rsid w:val="00AD7B85"/>
    <w:rsid w:val="00AE13D1"/>
    <w:rsid w:val="00AE2CB5"/>
    <w:rsid w:val="00AE39AD"/>
    <w:rsid w:val="00AE415B"/>
    <w:rsid w:val="00AE41A1"/>
    <w:rsid w:val="00AE4DBD"/>
    <w:rsid w:val="00AE69C4"/>
    <w:rsid w:val="00AF1266"/>
    <w:rsid w:val="00AF320F"/>
    <w:rsid w:val="00AF62B6"/>
    <w:rsid w:val="00AF6D28"/>
    <w:rsid w:val="00B00C6A"/>
    <w:rsid w:val="00B031C9"/>
    <w:rsid w:val="00B03D40"/>
    <w:rsid w:val="00B057F6"/>
    <w:rsid w:val="00B068F6"/>
    <w:rsid w:val="00B0763D"/>
    <w:rsid w:val="00B10D74"/>
    <w:rsid w:val="00B115FE"/>
    <w:rsid w:val="00B15847"/>
    <w:rsid w:val="00B15A7E"/>
    <w:rsid w:val="00B16D80"/>
    <w:rsid w:val="00B21624"/>
    <w:rsid w:val="00B219D9"/>
    <w:rsid w:val="00B22DB0"/>
    <w:rsid w:val="00B23AC8"/>
    <w:rsid w:val="00B26FFE"/>
    <w:rsid w:val="00B323BB"/>
    <w:rsid w:val="00B32489"/>
    <w:rsid w:val="00B341A5"/>
    <w:rsid w:val="00B34ACC"/>
    <w:rsid w:val="00B363FF"/>
    <w:rsid w:val="00B36A34"/>
    <w:rsid w:val="00B36B43"/>
    <w:rsid w:val="00B37193"/>
    <w:rsid w:val="00B378F0"/>
    <w:rsid w:val="00B40980"/>
    <w:rsid w:val="00B40A10"/>
    <w:rsid w:val="00B4499F"/>
    <w:rsid w:val="00B5086C"/>
    <w:rsid w:val="00B514C2"/>
    <w:rsid w:val="00B51975"/>
    <w:rsid w:val="00B51D2F"/>
    <w:rsid w:val="00B526C8"/>
    <w:rsid w:val="00B5274F"/>
    <w:rsid w:val="00B53A9C"/>
    <w:rsid w:val="00B54584"/>
    <w:rsid w:val="00B547E7"/>
    <w:rsid w:val="00B56F6F"/>
    <w:rsid w:val="00B6017E"/>
    <w:rsid w:val="00B60EBC"/>
    <w:rsid w:val="00B62D58"/>
    <w:rsid w:val="00B62D95"/>
    <w:rsid w:val="00B6601E"/>
    <w:rsid w:val="00B73963"/>
    <w:rsid w:val="00B7465C"/>
    <w:rsid w:val="00B770CC"/>
    <w:rsid w:val="00B7715D"/>
    <w:rsid w:val="00B82093"/>
    <w:rsid w:val="00B831F4"/>
    <w:rsid w:val="00B84EB5"/>
    <w:rsid w:val="00B84F3E"/>
    <w:rsid w:val="00B90106"/>
    <w:rsid w:val="00B912A4"/>
    <w:rsid w:val="00B91F9E"/>
    <w:rsid w:val="00B92B9F"/>
    <w:rsid w:val="00B93217"/>
    <w:rsid w:val="00B95BDF"/>
    <w:rsid w:val="00B95F7D"/>
    <w:rsid w:val="00B96A8B"/>
    <w:rsid w:val="00BA0DF9"/>
    <w:rsid w:val="00BA1347"/>
    <w:rsid w:val="00BA35F2"/>
    <w:rsid w:val="00BA386B"/>
    <w:rsid w:val="00BA5499"/>
    <w:rsid w:val="00BA6FF6"/>
    <w:rsid w:val="00BA7CFD"/>
    <w:rsid w:val="00BB0119"/>
    <w:rsid w:val="00BB3E15"/>
    <w:rsid w:val="00BB54C3"/>
    <w:rsid w:val="00BB603F"/>
    <w:rsid w:val="00BC4292"/>
    <w:rsid w:val="00BD15C6"/>
    <w:rsid w:val="00BD2E1E"/>
    <w:rsid w:val="00BD3008"/>
    <w:rsid w:val="00BD35FA"/>
    <w:rsid w:val="00BD42EE"/>
    <w:rsid w:val="00BD4D05"/>
    <w:rsid w:val="00BD725A"/>
    <w:rsid w:val="00BD79ED"/>
    <w:rsid w:val="00BE068C"/>
    <w:rsid w:val="00BE2310"/>
    <w:rsid w:val="00BE383D"/>
    <w:rsid w:val="00BE44EB"/>
    <w:rsid w:val="00BE4A8C"/>
    <w:rsid w:val="00BE69F4"/>
    <w:rsid w:val="00BE6C26"/>
    <w:rsid w:val="00BF0D69"/>
    <w:rsid w:val="00BF3034"/>
    <w:rsid w:val="00BF3337"/>
    <w:rsid w:val="00BF3474"/>
    <w:rsid w:val="00BF3688"/>
    <w:rsid w:val="00BF5C08"/>
    <w:rsid w:val="00BF7FE3"/>
    <w:rsid w:val="00C022A2"/>
    <w:rsid w:val="00C1050E"/>
    <w:rsid w:val="00C10DC2"/>
    <w:rsid w:val="00C110D4"/>
    <w:rsid w:val="00C13F6D"/>
    <w:rsid w:val="00C141B2"/>
    <w:rsid w:val="00C14BAC"/>
    <w:rsid w:val="00C2054E"/>
    <w:rsid w:val="00C2208E"/>
    <w:rsid w:val="00C22B9C"/>
    <w:rsid w:val="00C23145"/>
    <w:rsid w:val="00C318FD"/>
    <w:rsid w:val="00C31C3A"/>
    <w:rsid w:val="00C324C7"/>
    <w:rsid w:val="00C32717"/>
    <w:rsid w:val="00C34107"/>
    <w:rsid w:val="00C358B9"/>
    <w:rsid w:val="00C35C26"/>
    <w:rsid w:val="00C35EF6"/>
    <w:rsid w:val="00C361FE"/>
    <w:rsid w:val="00C408F9"/>
    <w:rsid w:val="00C42354"/>
    <w:rsid w:val="00C451C1"/>
    <w:rsid w:val="00C4699A"/>
    <w:rsid w:val="00C46FC0"/>
    <w:rsid w:val="00C472BD"/>
    <w:rsid w:val="00C5215D"/>
    <w:rsid w:val="00C5358F"/>
    <w:rsid w:val="00C54EE2"/>
    <w:rsid w:val="00C555F9"/>
    <w:rsid w:val="00C617B9"/>
    <w:rsid w:val="00C633C7"/>
    <w:rsid w:val="00C63C23"/>
    <w:rsid w:val="00C66321"/>
    <w:rsid w:val="00C67D0A"/>
    <w:rsid w:val="00C70AA6"/>
    <w:rsid w:val="00C70BA9"/>
    <w:rsid w:val="00C72989"/>
    <w:rsid w:val="00C75B0D"/>
    <w:rsid w:val="00C775EC"/>
    <w:rsid w:val="00C80877"/>
    <w:rsid w:val="00C81862"/>
    <w:rsid w:val="00C81D73"/>
    <w:rsid w:val="00C82C75"/>
    <w:rsid w:val="00C84F92"/>
    <w:rsid w:val="00C859C9"/>
    <w:rsid w:val="00C916B9"/>
    <w:rsid w:val="00C91D71"/>
    <w:rsid w:val="00C92303"/>
    <w:rsid w:val="00C93EFC"/>
    <w:rsid w:val="00C9437E"/>
    <w:rsid w:val="00C94459"/>
    <w:rsid w:val="00C94E84"/>
    <w:rsid w:val="00C95D11"/>
    <w:rsid w:val="00C96219"/>
    <w:rsid w:val="00C9791F"/>
    <w:rsid w:val="00C97AB8"/>
    <w:rsid w:val="00CA0E6A"/>
    <w:rsid w:val="00CA195F"/>
    <w:rsid w:val="00CA313D"/>
    <w:rsid w:val="00CA3CE1"/>
    <w:rsid w:val="00CA5F5D"/>
    <w:rsid w:val="00CB00E1"/>
    <w:rsid w:val="00CB01D9"/>
    <w:rsid w:val="00CB0AF5"/>
    <w:rsid w:val="00CB3F2A"/>
    <w:rsid w:val="00CB5B1B"/>
    <w:rsid w:val="00CC0206"/>
    <w:rsid w:val="00CC133B"/>
    <w:rsid w:val="00CC64C9"/>
    <w:rsid w:val="00CC74E2"/>
    <w:rsid w:val="00CC759E"/>
    <w:rsid w:val="00CC7FF2"/>
    <w:rsid w:val="00CD078F"/>
    <w:rsid w:val="00CD10B5"/>
    <w:rsid w:val="00CD2220"/>
    <w:rsid w:val="00CD6189"/>
    <w:rsid w:val="00CE05BC"/>
    <w:rsid w:val="00CE156F"/>
    <w:rsid w:val="00CE65AB"/>
    <w:rsid w:val="00CE6F6F"/>
    <w:rsid w:val="00CE7250"/>
    <w:rsid w:val="00CF04F3"/>
    <w:rsid w:val="00CF0BE8"/>
    <w:rsid w:val="00CF2C19"/>
    <w:rsid w:val="00CF2F14"/>
    <w:rsid w:val="00CF37B1"/>
    <w:rsid w:val="00D02C2C"/>
    <w:rsid w:val="00D02DD1"/>
    <w:rsid w:val="00D03881"/>
    <w:rsid w:val="00D03902"/>
    <w:rsid w:val="00D03CAE"/>
    <w:rsid w:val="00D0463B"/>
    <w:rsid w:val="00D10D58"/>
    <w:rsid w:val="00D115E4"/>
    <w:rsid w:val="00D118FE"/>
    <w:rsid w:val="00D11BDB"/>
    <w:rsid w:val="00D15EA6"/>
    <w:rsid w:val="00D20972"/>
    <w:rsid w:val="00D23893"/>
    <w:rsid w:val="00D318C9"/>
    <w:rsid w:val="00D33D11"/>
    <w:rsid w:val="00D33F2B"/>
    <w:rsid w:val="00D42B06"/>
    <w:rsid w:val="00D43717"/>
    <w:rsid w:val="00D43C02"/>
    <w:rsid w:val="00D43FA1"/>
    <w:rsid w:val="00D4453E"/>
    <w:rsid w:val="00D504A1"/>
    <w:rsid w:val="00D506F1"/>
    <w:rsid w:val="00D51D98"/>
    <w:rsid w:val="00D532B4"/>
    <w:rsid w:val="00D56858"/>
    <w:rsid w:val="00D569A0"/>
    <w:rsid w:val="00D60F7A"/>
    <w:rsid w:val="00D614E8"/>
    <w:rsid w:val="00D649D5"/>
    <w:rsid w:val="00D66D86"/>
    <w:rsid w:val="00D71229"/>
    <w:rsid w:val="00D72BD1"/>
    <w:rsid w:val="00D72DCA"/>
    <w:rsid w:val="00D75D8E"/>
    <w:rsid w:val="00D8301D"/>
    <w:rsid w:val="00D83F46"/>
    <w:rsid w:val="00D84445"/>
    <w:rsid w:val="00D85A21"/>
    <w:rsid w:val="00D91420"/>
    <w:rsid w:val="00D94866"/>
    <w:rsid w:val="00D96567"/>
    <w:rsid w:val="00D9684A"/>
    <w:rsid w:val="00DA0724"/>
    <w:rsid w:val="00DA4508"/>
    <w:rsid w:val="00DA4699"/>
    <w:rsid w:val="00DA564B"/>
    <w:rsid w:val="00DA76A0"/>
    <w:rsid w:val="00DB0707"/>
    <w:rsid w:val="00DB4063"/>
    <w:rsid w:val="00DB4325"/>
    <w:rsid w:val="00DB5344"/>
    <w:rsid w:val="00DC361C"/>
    <w:rsid w:val="00DD0163"/>
    <w:rsid w:val="00DD1A4E"/>
    <w:rsid w:val="00DD45C3"/>
    <w:rsid w:val="00DD62FE"/>
    <w:rsid w:val="00DD63E3"/>
    <w:rsid w:val="00DD7444"/>
    <w:rsid w:val="00DD7955"/>
    <w:rsid w:val="00DE2C73"/>
    <w:rsid w:val="00DE5B60"/>
    <w:rsid w:val="00DE63E3"/>
    <w:rsid w:val="00DF0D3D"/>
    <w:rsid w:val="00DF19A5"/>
    <w:rsid w:val="00DF4B03"/>
    <w:rsid w:val="00DF5715"/>
    <w:rsid w:val="00E00895"/>
    <w:rsid w:val="00E03B21"/>
    <w:rsid w:val="00E0423F"/>
    <w:rsid w:val="00E0483F"/>
    <w:rsid w:val="00E06372"/>
    <w:rsid w:val="00E06411"/>
    <w:rsid w:val="00E0716D"/>
    <w:rsid w:val="00E1358A"/>
    <w:rsid w:val="00E16CF0"/>
    <w:rsid w:val="00E2060E"/>
    <w:rsid w:val="00E23AA3"/>
    <w:rsid w:val="00E23D5F"/>
    <w:rsid w:val="00E243BD"/>
    <w:rsid w:val="00E2511A"/>
    <w:rsid w:val="00E267FB"/>
    <w:rsid w:val="00E26912"/>
    <w:rsid w:val="00E27B58"/>
    <w:rsid w:val="00E301C3"/>
    <w:rsid w:val="00E3097B"/>
    <w:rsid w:val="00E30B0B"/>
    <w:rsid w:val="00E32579"/>
    <w:rsid w:val="00E32CC9"/>
    <w:rsid w:val="00E34BD0"/>
    <w:rsid w:val="00E34F1B"/>
    <w:rsid w:val="00E37A1F"/>
    <w:rsid w:val="00E47C81"/>
    <w:rsid w:val="00E51A2C"/>
    <w:rsid w:val="00E53BED"/>
    <w:rsid w:val="00E65CB8"/>
    <w:rsid w:val="00E6658A"/>
    <w:rsid w:val="00E70424"/>
    <w:rsid w:val="00E705EB"/>
    <w:rsid w:val="00E74E6F"/>
    <w:rsid w:val="00E84890"/>
    <w:rsid w:val="00E875E7"/>
    <w:rsid w:val="00E9001F"/>
    <w:rsid w:val="00E90601"/>
    <w:rsid w:val="00E908A3"/>
    <w:rsid w:val="00E939AA"/>
    <w:rsid w:val="00E93B83"/>
    <w:rsid w:val="00E96F72"/>
    <w:rsid w:val="00EA16F8"/>
    <w:rsid w:val="00EA18CE"/>
    <w:rsid w:val="00EA1A5F"/>
    <w:rsid w:val="00EA2A53"/>
    <w:rsid w:val="00EA3C9F"/>
    <w:rsid w:val="00EB1A3A"/>
    <w:rsid w:val="00EB2C92"/>
    <w:rsid w:val="00EB3D79"/>
    <w:rsid w:val="00EB5CB3"/>
    <w:rsid w:val="00EB5EA1"/>
    <w:rsid w:val="00EB7A10"/>
    <w:rsid w:val="00EC09F2"/>
    <w:rsid w:val="00EC0D6B"/>
    <w:rsid w:val="00EC135C"/>
    <w:rsid w:val="00EC1C4C"/>
    <w:rsid w:val="00EC24FC"/>
    <w:rsid w:val="00EC321F"/>
    <w:rsid w:val="00EC32D0"/>
    <w:rsid w:val="00EC54DE"/>
    <w:rsid w:val="00ED131A"/>
    <w:rsid w:val="00ED131C"/>
    <w:rsid w:val="00ED1FD0"/>
    <w:rsid w:val="00ED2CAB"/>
    <w:rsid w:val="00ED5701"/>
    <w:rsid w:val="00ED5B80"/>
    <w:rsid w:val="00EE0ADA"/>
    <w:rsid w:val="00EE2CAA"/>
    <w:rsid w:val="00EE3364"/>
    <w:rsid w:val="00EE579E"/>
    <w:rsid w:val="00EE5B70"/>
    <w:rsid w:val="00EF1D9E"/>
    <w:rsid w:val="00EF47F3"/>
    <w:rsid w:val="00EF608E"/>
    <w:rsid w:val="00EF685C"/>
    <w:rsid w:val="00EF6DB7"/>
    <w:rsid w:val="00F0170F"/>
    <w:rsid w:val="00F028CC"/>
    <w:rsid w:val="00F0382F"/>
    <w:rsid w:val="00F067A0"/>
    <w:rsid w:val="00F06F2B"/>
    <w:rsid w:val="00F1061F"/>
    <w:rsid w:val="00F10F66"/>
    <w:rsid w:val="00F11602"/>
    <w:rsid w:val="00F12AD7"/>
    <w:rsid w:val="00F13A42"/>
    <w:rsid w:val="00F26196"/>
    <w:rsid w:val="00F26D70"/>
    <w:rsid w:val="00F31D9D"/>
    <w:rsid w:val="00F31F09"/>
    <w:rsid w:val="00F33633"/>
    <w:rsid w:val="00F33E5B"/>
    <w:rsid w:val="00F34FAA"/>
    <w:rsid w:val="00F4072F"/>
    <w:rsid w:val="00F42D79"/>
    <w:rsid w:val="00F44CAF"/>
    <w:rsid w:val="00F45DD0"/>
    <w:rsid w:val="00F54457"/>
    <w:rsid w:val="00F54DDD"/>
    <w:rsid w:val="00F565E6"/>
    <w:rsid w:val="00F56F9F"/>
    <w:rsid w:val="00F611D9"/>
    <w:rsid w:val="00F62019"/>
    <w:rsid w:val="00F632B7"/>
    <w:rsid w:val="00F67CC4"/>
    <w:rsid w:val="00F708B8"/>
    <w:rsid w:val="00F73E01"/>
    <w:rsid w:val="00F76628"/>
    <w:rsid w:val="00F84994"/>
    <w:rsid w:val="00F852FE"/>
    <w:rsid w:val="00F901EC"/>
    <w:rsid w:val="00F90A5A"/>
    <w:rsid w:val="00F91EFF"/>
    <w:rsid w:val="00F9332D"/>
    <w:rsid w:val="00F93CCB"/>
    <w:rsid w:val="00F96D7B"/>
    <w:rsid w:val="00FA0DB8"/>
    <w:rsid w:val="00FA0E32"/>
    <w:rsid w:val="00FA45CB"/>
    <w:rsid w:val="00FA56C4"/>
    <w:rsid w:val="00FA646C"/>
    <w:rsid w:val="00FA782A"/>
    <w:rsid w:val="00FA7C09"/>
    <w:rsid w:val="00FB1739"/>
    <w:rsid w:val="00FB323B"/>
    <w:rsid w:val="00FB3AA6"/>
    <w:rsid w:val="00FB66CB"/>
    <w:rsid w:val="00FC08F2"/>
    <w:rsid w:val="00FC7268"/>
    <w:rsid w:val="00FC777F"/>
    <w:rsid w:val="00FC7CA8"/>
    <w:rsid w:val="00FD0466"/>
    <w:rsid w:val="00FD1714"/>
    <w:rsid w:val="00FD49FF"/>
    <w:rsid w:val="00FD5041"/>
    <w:rsid w:val="00FD56B2"/>
    <w:rsid w:val="00FD5FB7"/>
    <w:rsid w:val="00FE228E"/>
    <w:rsid w:val="00FE4DF5"/>
    <w:rsid w:val="00FE6B70"/>
    <w:rsid w:val="00FF06CD"/>
    <w:rsid w:val="00FF125D"/>
    <w:rsid w:val="00FF40E4"/>
    <w:rsid w:val="00FF5243"/>
    <w:rsid w:val="00FF5E56"/>
    <w:rsid w:val="00FF62A3"/>
    <w:rsid w:val="00FF63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78F"/>
    <w:pPr>
      <w:spacing w:after="200" w:line="276" w:lineRule="auto"/>
    </w:pPr>
    <w:rPr>
      <w:sz w:val="22"/>
      <w:szCs w:val="22"/>
      <w:lang w:eastAsia="en-US"/>
    </w:rPr>
  </w:style>
  <w:style w:type="paragraph" w:styleId="Ttulo1">
    <w:name w:val="heading 1"/>
    <w:basedOn w:val="Normal"/>
    <w:next w:val="Normal"/>
    <w:link w:val="Ttulo1Char"/>
    <w:qFormat/>
    <w:rsid w:val="006C7B3F"/>
    <w:pPr>
      <w:keepNext/>
      <w:spacing w:before="240" w:after="60" w:line="240" w:lineRule="auto"/>
      <w:outlineLvl w:val="0"/>
    </w:pPr>
    <w:rPr>
      <w:rFonts w:ascii="Cambria" w:eastAsia="Times New Roman" w:hAnsi="Cambria"/>
      <w:b/>
      <w:bCs/>
      <w:kern w:val="32"/>
      <w:sz w:val="32"/>
      <w:szCs w:val="32"/>
      <w:lang w:val="nl-NL" w:eastAsia="nl-NL"/>
    </w:rPr>
  </w:style>
  <w:style w:type="paragraph" w:styleId="Ttulo3">
    <w:name w:val="heading 3"/>
    <w:basedOn w:val="Normal"/>
    <w:link w:val="Ttulo3Char"/>
    <w:uiPriority w:val="99"/>
    <w:qFormat/>
    <w:rsid w:val="000E7438"/>
    <w:pPr>
      <w:spacing w:before="100" w:beforeAutospacing="1" w:after="100" w:afterAutospacing="1" w:line="240" w:lineRule="auto"/>
      <w:outlineLvl w:val="2"/>
    </w:pPr>
    <w:rPr>
      <w:rFonts w:ascii="Times New Roman" w:eastAsia="Times New Roman" w:hAnsi="Times New Roman"/>
      <w:b/>
      <w:bCs/>
      <w:sz w:val="27"/>
      <w:szCs w:val="27"/>
    </w:rPr>
  </w:style>
  <w:style w:type="paragraph" w:styleId="Ttulo5">
    <w:name w:val="heading 5"/>
    <w:basedOn w:val="Normal"/>
    <w:next w:val="Normal"/>
    <w:link w:val="Ttulo5Char"/>
    <w:uiPriority w:val="99"/>
    <w:qFormat/>
    <w:rsid w:val="006C7B3F"/>
    <w:pPr>
      <w:keepNext/>
      <w:spacing w:after="0" w:line="240" w:lineRule="auto"/>
      <w:outlineLvl w:val="4"/>
    </w:pPr>
    <w:rPr>
      <w:rFonts w:ascii="Times New Roman" w:eastAsia="Times New Roman" w:hAnsi="Times New Roman"/>
      <w:color w:val="000000"/>
      <w:sz w:val="24"/>
      <w:szCs w:val="20"/>
    </w:rPr>
  </w:style>
  <w:style w:type="paragraph" w:styleId="Ttulo6">
    <w:name w:val="heading 6"/>
    <w:basedOn w:val="Normal"/>
    <w:next w:val="Normal"/>
    <w:link w:val="Ttulo6Char"/>
    <w:qFormat/>
    <w:rsid w:val="006C7B3F"/>
    <w:pPr>
      <w:keepNext/>
      <w:spacing w:after="0" w:line="240" w:lineRule="auto"/>
      <w:jc w:val="center"/>
      <w:outlineLvl w:val="5"/>
    </w:pPr>
    <w:rPr>
      <w:rFonts w:ascii="Times New Roman" w:eastAsia="Times New Roman" w:hAnsi="Times New Roman"/>
      <w:color w:val="000000"/>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6C7B3F"/>
    <w:rPr>
      <w:rFonts w:ascii="Cambria" w:eastAsia="Times New Roman" w:hAnsi="Cambria"/>
      <w:b/>
      <w:bCs/>
      <w:kern w:val="32"/>
      <w:sz w:val="32"/>
      <w:szCs w:val="32"/>
      <w:lang w:val="nl-NL" w:eastAsia="nl-NL"/>
    </w:rPr>
  </w:style>
  <w:style w:type="character" w:customStyle="1" w:styleId="Ttulo3Char">
    <w:name w:val="Título 3 Char"/>
    <w:link w:val="Ttulo3"/>
    <w:uiPriority w:val="99"/>
    <w:rsid w:val="000E7438"/>
    <w:rPr>
      <w:rFonts w:ascii="Times New Roman" w:eastAsia="Times New Roman" w:hAnsi="Times New Roman"/>
      <w:b/>
      <w:bCs/>
      <w:sz w:val="27"/>
      <w:szCs w:val="27"/>
    </w:rPr>
  </w:style>
  <w:style w:type="character" w:customStyle="1" w:styleId="Ttulo5Char">
    <w:name w:val="Título 5 Char"/>
    <w:link w:val="Ttulo5"/>
    <w:uiPriority w:val="99"/>
    <w:rsid w:val="006C7B3F"/>
    <w:rPr>
      <w:rFonts w:ascii="Times New Roman" w:eastAsia="Times New Roman" w:hAnsi="Times New Roman"/>
      <w:color w:val="000000"/>
      <w:sz w:val="24"/>
    </w:rPr>
  </w:style>
  <w:style w:type="character" w:customStyle="1" w:styleId="Ttulo6Char">
    <w:name w:val="Título 6 Char"/>
    <w:link w:val="Ttulo6"/>
    <w:rsid w:val="006C7B3F"/>
    <w:rPr>
      <w:rFonts w:ascii="Times New Roman" w:eastAsia="Times New Roman" w:hAnsi="Times New Roman"/>
      <w:color w:val="000000"/>
      <w:sz w:val="28"/>
    </w:rPr>
  </w:style>
  <w:style w:type="paragraph" w:customStyle="1" w:styleId="Normal0">
    <w:name w:val="[Normal]"/>
    <w:rsid w:val="009440E1"/>
    <w:pPr>
      <w:widowControl w:val="0"/>
      <w:autoSpaceDE w:val="0"/>
      <w:autoSpaceDN w:val="0"/>
      <w:adjustRightInd w:val="0"/>
    </w:pPr>
    <w:rPr>
      <w:rFonts w:ascii="Arial" w:hAnsi="Arial" w:cs="Arial"/>
      <w:sz w:val="24"/>
      <w:szCs w:val="24"/>
      <w:lang w:eastAsia="en-US"/>
    </w:rPr>
  </w:style>
  <w:style w:type="paragraph" w:customStyle="1" w:styleId="Corpo">
    <w:name w:val="Corpo"/>
    <w:basedOn w:val="Normal0"/>
    <w:rsid w:val="009440E1"/>
    <w:rPr>
      <w:rFonts w:ascii="Times New Roman" w:hAnsi="Times New Roman" w:cs="Times New Roman"/>
      <w:color w:val="000000"/>
      <w:sz w:val="20"/>
      <w:szCs w:val="20"/>
    </w:rPr>
  </w:style>
  <w:style w:type="paragraph" w:customStyle="1" w:styleId="A252575">
    <w:name w:val="_A252575"/>
    <w:basedOn w:val="Normal"/>
    <w:rsid w:val="009440E1"/>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rsid w:val="009440E1"/>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rsid w:val="009440E1"/>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paragraph" w:customStyle="1" w:styleId="A290570">
    <w:name w:val="_A290570"/>
    <w:basedOn w:val="Normal"/>
    <w:rsid w:val="009440E1"/>
    <w:pPr>
      <w:widowControl w:val="0"/>
      <w:autoSpaceDE w:val="0"/>
      <w:autoSpaceDN w:val="0"/>
      <w:adjustRightInd w:val="0"/>
      <w:spacing w:after="0" w:line="240" w:lineRule="auto"/>
      <w:ind w:left="576" w:firstLine="4032"/>
      <w:jc w:val="both"/>
    </w:pPr>
    <w:rPr>
      <w:rFonts w:ascii="Times New Roman" w:hAnsi="Times New Roman"/>
      <w:sz w:val="24"/>
      <w:szCs w:val="24"/>
    </w:rPr>
  </w:style>
  <w:style w:type="paragraph" w:styleId="Ttulo">
    <w:name w:val="Title"/>
    <w:basedOn w:val="Normal"/>
    <w:next w:val="Normal"/>
    <w:link w:val="TtuloChar"/>
    <w:qFormat/>
    <w:rsid w:val="009440E1"/>
    <w:pPr>
      <w:widowControl w:val="0"/>
      <w:autoSpaceDE w:val="0"/>
      <w:autoSpaceDN w:val="0"/>
      <w:adjustRightInd w:val="0"/>
      <w:spacing w:before="240" w:after="60" w:line="240" w:lineRule="auto"/>
      <w:jc w:val="center"/>
    </w:pPr>
    <w:rPr>
      <w:rFonts w:ascii="Arial" w:hAnsi="Arial"/>
      <w:b/>
      <w:bCs/>
      <w:sz w:val="32"/>
      <w:szCs w:val="32"/>
    </w:rPr>
  </w:style>
  <w:style w:type="character" w:customStyle="1" w:styleId="TtuloChar">
    <w:name w:val="Título Char"/>
    <w:link w:val="Ttulo"/>
    <w:rsid w:val="009440E1"/>
    <w:rPr>
      <w:rFonts w:ascii="Arial" w:hAnsi="Arial" w:cs="Arial"/>
      <w:b/>
      <w:bCs/>
      <w:sz w:val="32"/>
      <w:szCs w:val="32"/>
    </w:rPr>
  </w:style>
  <w:style w:type="paragraph" w:styleId="Commarcadores">
    <w:name w:val="List Bullet"/>
    <w:basedOn w:val="Normal"/>
    <w:uiPriority w:val="99"/>
    <w:rsid w:val="009440E1"/>
    <w:pPr>
      <w:widowControl w:val="0"/>
      <w:autoSpaceDE w:val="0"/>
      <w:autoSpaceDN w:val="0"/>
      <w:adjustRightInd w:val="0"/>
      <w:spacing w:after="0" w:line="240" w:lineRule="auto"/>
      <w:ind w:firstLine="1701"/>
      <w:jc w:val="both"/>
    </w:pPr>
    <w:rPr>
      <w:rFonts w:ascii="Times New Roman" w:hAnsi="Times New Roman"/>
      <w:color w:val="000000"/>
    </w:rPr>
  </w:style>
  <w:style w:type="paragraph" w:styleId="Cabealho">
    <w:name w:val="header"/>
    <w:basedOn w:val="Normal"/>
    <w:link w:val="CabealhoChar"/>
    <w:uiPriority w:val="99"/>
    <w:unhideWhenUsed/>
    <w:rsid w:val="00CC7F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C7FF2"/>
  </w:style>
  <w:style w:type="paragraph" w:styleId="Rodap">
    <w:name w:val="footer"/>
    <w:basedOn w:val="Normal"/>
    <w:link w:val="RodapChar"/>
    <w:uiPriority w:val="99"/>
    <w:unhideWhenUsed/>
    <w:rsid w:val="00CC7FF2"/>
    <w:pPr>
      <w:tabs>
        <w:tab w:val="center" w:pos="4252"/>
        <w:tab w:val="right" w:pos="8504"/>
      </w:tabs>
      <w:spacing w:after="0" w:line="240" w:lineRule="auto"/>
    </w:pPr>
  </w:style>
  <w:style w:type="character" w:customStyle="1" w:styleId="RodapChar">
    <w:name w:val="Rodapé Char"/>
    <w:basedOn w:val="Fontepargpadro"/>
    <w:link w:val="Rodap"/>
    <w:uiPriority w:val="99"/>
    <w:rsid w:val="00CC7FF2"/>
  </w:style>
  <w:style w:type="paragraph" w:styleId="Textodebalo">
    <w:name w:val="Balloon Text"/>
    <w:basedOn w:val="Normal"/>
    <w:link w:val="TextodebaloChar"/>
    <w:uiPriority w:val="99"/>
    <w:unhideWhenUsed/>
    <w:rsid w:val="00CC7FF2"/>
    <w:pPr>
      <w:spacing w:after="0" w:line="240" w:lineRule="auto"/>
    </w:pPr>
    <w:rPr>
      <w:rFonts w:ascii="Tahoma" w:hAnsi="Tahoma"/>
      <w:sz w:val="16"/>
      <w:szCs w:val="16"/>
    </w:rPr>
  </w:style>
  <w:style w:type="character" w:customStyle="1" w:styleId="TextodebaloChar">
    <w:name w:val="Texto de balão Char"/>
    <w:link w:val="Textodebalo"/>
    <w:uiPriority w:val="99"/>
    <w:rsid w:val="00CC7FF2"/>
    <w:rPr>
      <w:rFonts w:ascii="Tahoma" w:hAnsi="Tahoma" w:cs="Tahoma"/>
      <w:sz w:val="16"/>
      <w:szCs w:val="16"/>
    </w:rPr>
  </w:style>
  <w:style w:type="paragraph" w:styleId="NormalWeb">
    <w:name w:val="Normal (Web)"/>
    <w:basedOn w:val="Normal"/>
    <w:uiPriority w:val="99"/>
    <w:rsid w:val="00430820"/>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western">
    <w:name w:val="western"/>
    <w:basedOn w:val="Normal"/>
    <w:rsid w:val="00430820"/>
    <w:pPr>
      <w:spacing w:before="100" w:after="119" w:line="240" w:lineRule="auto"/>
    </w:pPr>
    <w:rPr>
      <w:rFonts w:ascii="Times New Roman" w:eastAsia="Times New Roman" w:hAnsi="Times New Roman"/>
      <w:sz w:val="24"/>
      <w:szCs w:val="24"/>
      <w:lang w:eastAsia="ar-SA"/>
    </w:rPr>
  </w:style>
  <w:style w:type="character" w:styleId="Hyperlink">
    <w:name w:val="Hyperlink"/>
    <w:uiPriority w:val="99"/>
    <w:unhideWhenUsed/>
    <w:rsid w:val="00FB1739"/>
    <w:rPr>
      <w:color w:val="0000FF"/>
      <w:u w:val="single"/>
    </w:rPr>
  </w:style>
  <w:style w:type="paragraph" w:styleId="SemEspaamento">
    <w:name w:val="No Spacing"/>
    <w:uiPriority w:val="1"/>
    <w:qFormat/>
    <w:rsid w:val="00FB1739"/>
    <w:rPr>
      <w:sz w:val="22"/>
      <w:szCs w:val="22"/>
      <w:lang w:eastAsia="en-US"/>
    </w:rPr>
  </w:style>
  <w:style w:type="paragraph" w:customStyle="1" w:styleId="TextosemFormatao1">
    <w:name w:val="Texto sem Formatação1"/>
    <w:basedOn w:val="Normal"/>
    <w:rsid w:val="000E7438"/>
    <w:pPr>
      <w:spacing w:after="0" w:line="240" w:lineRule="auto"/>
    </w:pPr>
    <w:rPr>
      <w:rFonts w:ascii="Courier New" w:eastAsia="Courier New" w:hAnsi="Courier New"/>
      <w:sz w:val="20"/>
      <w:szCs w:val="20"/>
      <w:lang w:val="nl-NL" w:eastAsia="nl-NL"/>
    </w:rPr>
  </w:style>
  <w:style w:type="paragraph" w:customStyle="1" w:styleId="TextosemFormatao2">
    <w:name w:val="Texto sem Formatação2"/>
    <w:basedOn w:val="Normal"/>
    <w:rsid w:val="000E7438"/>
    <w:pPr>
      <w:spacing w:after="0" w:line="240" w:lineRule="auto"/>
    </w:pPr>
    <w:rPr>
      <w:rFonts w:ascii="Courier New" w:eastAsia="Courier New" w:hAnsi="Courier New"/>
      <w:sz w:val="20"/>
      <w:szCs w:val="20"/>
      <w:lang w:val="nl-NL" w:eastAsia="nl-NL"/>
    </w:rPr>
  </w:style>
  <w:style w:type="character" w:styleId="nfase">
    <w:name w:val="Emphasis"/>
    <w:qFormat/>
    <w:rsid w:val="0085611C"/>
    <w:rPr>
      <w:i/>
      <w:iCs/>
    </w:rPr>
  </w:style>
  <w:style w:type="paragraph" w:styleId="Textodenotaderodap">
    <w:name w:val="footnote text"/>
    <w:basedOn w:val="Normal"/>
    <w:link w:val="TextodenotaderodapChar"/>
    <w:rsid w:val="00B068F6"/>
    <w:pPr>
      <w:spacing w:after="0" w:line="240" w:lineRule="auto"/>
    </w:pPr>
    <w:rPr>
      <w:rFonts w:ascii="Times New Roman" w:eastAsia="Times New Roman" w:hAnsi="Times New Roman"/>
      <w:sz w:val="20"/>
      <w:szCs w:val="20"/>
      <w:lang w:val="nl-NL" w:eastAsia="nl-NL"/>
    </w:rPr>
  </w:style>
  <w:style w:type="character" w:customStyle="1" w:styleId="TextodenotaderodapChar">
    <w:name w:val="Texto de nota de rodapé Char"/>
    <w:link w:val="Textodenotaderodap"/>
    <w:rsid w:val="00B068F6"/>
    <w:rPr>
      <w:rFonts w:ascii="Times New Roman" w:eastAsia="Times New Roman" w:hAnsi="Times New Roman"/>
      <w:lang w:val="nl-NL" w:eastAsia="nl-NL"/>
    </w:rPr>
  </w:style>
  <w:style w:type="character" w:styleId="Refdenotaderodap">
    <w:name w:val="footnote reference"/>
    <w:rsid w:val="00B068F6"/>
    <w:rPr>
      <w:vertAlign w:val="superscript"/>
    </w:rPr>
  </w:style>
  <w:style w:type="table" w:styleId="Tabelacomgrade">
    <w:name w:val="Table Grid"/>
    <w:basedOn w:val="Tabelanormal"/>
    <w:uiPriority w:val="59"/>
    <w:rsid w:val="0059558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A37894"/>
  </w:style>
  <w:style w:type="paragraph" w:customStyle="1" w:styleId="Ttulo61">
    <w:name w:val="Título 61"/>
    <w:basedOn w:val="Normal"/>
    <w:next w:val="TextosemFormatao1"/>
    <w:rsid w:val="006C7B3F"/>
    <w:pPr>
      <w:spacing w:before="240" w:after="60" w:line="240" w:lineRule="auto"/>
    </w:pPr>
    <w:rPr>
      <w:b/>
      <w:szCs w:val="20"/>
      <w:lang w:val="nl-NL" w:eastAsia="nl-NL"/>
    </w:rPr>
  </w:style>
  <w:style w:type="paragraph" w:customStyle="1" w:styleId="Ttulo10">
    <w:name w:val="Título1"/>
    <w:basedOn w:val="Normal"/>
    <w:rsid w:val="006C7B3F"/>
    <w:pPr>
      <w:spacing w:before="240" w:after="60" w:line="240" w:lineRule="auto"/>
      <w:jc w:val="center"/>
    </w:pPr>
    <w:rPr>
      <w:rFonts w:ascii="Arial" w:eastAsia="Arial" w:hAnsi="Arial"/>
      <w:b/>
      <w:sz w:val="32"/>
      <w:szCs w:val="20"/>
      <w:lang w:val="nl-NL" w:eastAsia="nl-NL"/>
    </w:rPr>
  </w:style>
  <w:style w:type="paragraph" w:customStyle="1" w:styleId="Commarcadores1">
    <w:name w:val="Com marcadores1"/>
    <w:basedOn w:val="Normal"/>
    <w:rsid w:val="006C7B3F"/>
    <w:pPr>
      <w:spacing w:after="0" w:line="240" w:lineRule="auto"/>
      <w:ind w:firstLine="1701"/>
      <w:jc w:val="both"/>
    </w:pPr>
    <w:rPr>
      <w:rFonts w:ascii="Times New Roman" w:eastAsia="Times New Roman" w:hAnsi="Times New Roman"/>
      <w:color w:val="000000"/>
      <w:szCs w:val="20"/>
      <w:lang w:val="nl-NL" w:eastAsia="nl-NL"/>
    </w:rPr>
  </w:style>
  <w:style w:type="paragraph" w:styleId="PargrafodaLista">
    <w:name w:val="List Paragraph"/>
    <w:basedOn w:val="Normal"/>
    <w:uiPriority w:val="34"/>
    <w:qFormat/>
    <w:rsid w:val="006C7B3F"/>
    <w:pPr>
      <w:ind w:left="720"/>
      <w:contextualSpacing/>
    </w:pPr>
  </w:style>
  <w:style w:type="paragraph" w:customStyle="1" w:styleId="xl63">
    <w:name w:val="xl63"/>
    <w:basedOn w:val="Normal"/>
    <w:rsid w:val="006C7B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4">
    <w:name w:val="xl64"/>
    <w:basedOn w:val="Normal"/>
    <w:rsid w:val="006C7B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lang w:eastAsia="pt-BR"/>
    </w:rPr>
  </w:style>
  <w:style w:type="paragraph" w:customStyle="1" w:styleId="xl65">
    <w:name w:val="xl65"/>
    <w:basedOn w:val="Normal"/>
    <w:rsid w:val="006C7B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24"/>
      <w:szCs w:val="24"/>
      <w:lang w:eastAsia="pt-BR"/>
    </w:rPr>
  </w:style>
  <w:style w:type="paragraph" w:customStyle="1" w:styleId="xl66">
    <w:name w:val="xl66"/>
    <w:basedOn w:val="Normal"/>
    <w:rsid w:val="006C7B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t-BR"/>
    </w:rPr>
  </w:style>
  <w:style w:type="paragraph" w:customStyle="1" w:styleId="xl67">
    <w:name w:val="xl67"/>
    <w:basedOn w:val="Normal"/>
    <w:rsid w:val="006C7B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68">
    <w:name w:val="xl68"/>
    <w:basedOn w:val="Normal"/>
    <w:rsid w:val="006C7B3F"/>
    <w:pPr>
      <w:spacing w:before="100" w:beforeAutospacing="1" w:after="100" w:afterAutospacing="1" w:line="240" w:lineRule="auto"/>
      <w:jc w:val="center"/>
      <w:textAlignment w:val="center"/>
    </w:pPr>
    <w:rPr>
      <w:rFonts w:ascii="Times New Roman" w:eastAsia="Times New Roman" w:hAnsi="Times New Roman"/>
      <w:b/>
      <w:bCs/>
      <w:sz w:val="24"/>
      <w:szCs w:val="24"/>
      <w:lang w:eastAsia="pt-BR"/>
    </w:rPr>
  </w:style>
  <w:style w:type="paragraph" w:customStyle="1" w:styleId="xl69">
    <w:name w:val="xl69"/>
    <w:basedOn w:val="Normal"/>
    <w:rsid w:val="006C7B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u w:val="single"/>
      <w:lang w:eastAsia="pt-BR"/>
    </w:rPr>
  </w:style>
  <w:style w:type="paragraph" w:customStyle="1" w:styleId="xl70">
    <w:name w:val="xl70"/>
    <w:basedOn w:val="Normal"/>
    <w:rsid w:val="006C7B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u w:val="single"/>
      <w:lang w:eastAsia="pt-BR"/>
    </w:rPr>
  </w:style>
  <w:style w:type="paragraph" w:customStyle="1" w:styleId="xl71">
    <w:name w:val="xl71"/>
    <w:basedOn w:val="Normal"/>
    <w:rsid w:val="006C7B3F"/>
    <w:pPr>
      <w:spacing w:before="100" w:beforeAutospacing="1" w:after="100" w:afterAutospacing="1" w:line="240" w:lineRule="auto"/>
      <w:jc w:val="center"/>
      <w:textAlignment w:val="center"/>
    </w:pPr>
    <w:rPr>
      <w:rFonts w:ascii="Times New Roman" w:eastAsia="Times New Roman" w:hAnsi="Times New Roman"/>
      <w:b/>
      <w:bCs/>
      <w:i/>
      <w:iCs/>
      <w:sz w:val="24"/>
      <w:szCs w:val="24"/>
      <w:u w:val="single"/>
      <w:lang w:eastAsia="pt-BR"/>
    </w:rPr>
  </w:style>
  <w:style w:type="paragraph" w:customStyle="1" w:styleId="xl72">
    <w:name w:val="xl72"/>
    <w:basedOn w:val="Normal"/>
    <w:rsid w:val="006C7B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uiPriority w:val="99"/>
    <w:semiHidden/>
    <w:unhideWhenUsed/>
    <w:rsid w:val="00DD45C3"/>
    <w:rPr>
      <w:sz w:val="16"/>
      <w:szCs w:val="16"/>
    </w:rPr>
  </w:style>
  <w:style w:type="paragraph" w:styleId="Textodecomentrio">
    <w:name w:val="annotation text"/>
    <w:basedOn w:val="Normal"/>
    <w:link w:val="TextodecomentrioChar"/>
    <w:uiPriority w:val="99"/>
    <w:semiHidden/>
    <w:unhideWhenUsed/>
    <w:rsid w:val="00DD45C3"/>
    <w:rPr>
      <w:sz w:val="20"/>
      <w:szCs w:val="20"/>
    </w:rPr>
  </w:style>
  <w:style w:type="character" w:customStyle="1" w:styleId="TextodecomentrioChar">
    <w:name w:val="Texto de comentário Char"/>
    <w:link w:val="Textodecomentrio"/>
    <w:uiPriority w:val="99"/>
    <w:semiHidden/>
    <w:rsid w:val="00DD45C3"/>
    <w:rPr>
      <w:lang w:eastAsia="en-US"/>
    </w:rPr>
  </w:style>
  <w:style w:type="paragraph" w:styleId="Assuntodocomentrio">
    <w:name w:val="annotation subject"/>
    <w:basedOn w:val="Textodecomentrio"/>
    <w:next w:val="Textodecomentrio"/>
    <w:link w:val="AssuntodocomentrioChar"/>
    <w:uiPriority w:val="99"/>
    <w:semiHidden/>
    <w:unhideWhenUsed/>
    <w:rsid w:val="00DD45C3"/>
    <w:rPr>
      <w:b/>
      <w:bCs/>
    </w:rPr>
  </w:style>
  <w:style w:type="character" w:customStyle="1" w:styleId="AssuntodocomentrioChar">
    <w:name w:val="Assunto do comentário Char"/>
    <w:link w:val="Assuntodocomentrio"/>
    <w:uiPriority w:val="99"/>
    <w:semiHidden/>
    <w:rsid w:val="00DD45C3"/>
    <w:rPr>
      <w:b/>
      <w:bCs/>
      <w:lang w:eastAsia="en-US"/>
    </w:rPr>
  </w:style>
  <w:style w:type="paragraph" w:styleId="Corpodetexto">
    <w:name w:val="Body Text"/>
    <w:basedOn w:val="Normal"/>
    <w:link w:val="CorpodetextoChar"/>
    <w:rsid w:val="00D83F46"/>
    <w:pPr>
      <w:spacing w:after="0" w:line="240" w:lineRule="auto"/>
      <w:jc w:val="both"/>
    </w:pPr>
    <w:rPr>
      <w:rFonts w:ascii="Times New Roman" w:eastAsia="Times New Roman" w:hAnsi="Times New Roman"/>
      <w:sz w:val="24"/>
      <w:szCs w:val="20"/>
      <w:lang w:eastAsia="ar-SA"/>
    </w:rPr>
  </w:style>
  <w:style w:type="character" w:customStyle="1" w:styleId="CorpodetextoChar">
    <w:name w:val="Corpo de texto Char"/>
    <w:link w:val="Corpodetexto"/>
    <w:rsid w:val="00D83F46"/>
    <w:rPr>
      <w:rFonts w:ascii="Times New Roman" w:eastAsia="Times New Roman" w:hAnsi="Times New Roman"/>
      <w:sz w:val="24"/>
      <w:lang w:eastAsia="ar-SA"/>
    </w:rPr>
  </w:style>
  <w:style w:type="paragraph" w:customStyle="1" w:styleId="EspSubTitulo1Char">
    <w:name w:val="Esp SubTitulo 1 Char"/>
    <w:basedOn w:val="Normal"/>
    <w:rsid w:val="00D83F46"/>
    <w:pPr>
      <w:spacing w:before="360" w:line="240" w:lineRule="auto"/>
      <w:jc w:val="both"/>
    </w:pPr>
    <w:rPr>
      <w:rFonts w:ascii="Palatino Linotype" w:eastAsia="Times New Roman" w:hAnsi="Palatino Linotype"/>
      <w:szCs w:val="20"/>
      <w:lang w:eastAsia="ar-SA"/>
    </w:rPr>
  </w:style>
  <w:style w:type="paragraph" w:styleId="Corpodetexto2">
    <w:name w:val="Body Text 2"/>
    <w:basedOn w:val="Normal"/>
    <w:link w:val="Corpodetexto2Char"/>
    <w:semiHidden/>
    <w:rsid w:val="00D83F46"/>
    <w:pPr>
      <w:suppressAutoHyphens/>
      <w:spacing w:after="0" w:line="240" w:lineRule="auto"/>
      <w:ind w:right="-1701"/>
      <w:jc w:val="both"/>
    </w:pPr>
    <w:rPr>
      <w:rFonts w:ascii="Times New Roman" w:eastAsia="Times New Roman" w:hAnsi="Times New Roman"/>
      <w:color w:val="800000"/>
      <w:lang w:eastAsia="ar-SA"/>
    </w:rPr>
  </w:style>
  <w:style w:type="character" w:customStyle="1" w:styleId="Corpodetexto2Char">
    <w:name w:val="Corpo de texto 2 Char"/>
    <w:link w:val="Corpodetexto2"/>
    <w:semiHidden/>
    <w:rsid w:val="00D83F46"/>
    <w:rPr>
      <w:rFonts w:ascii="Times New Roman" w:eastAsia="Times New Roman" w:hAnsi="Times New Roman"/>
      <w:color w:val="800000"/>
      <w:sz w:val="22"/>
      <w:szCs w:val="22"/>
      <w:lang w:eastAsia="ar-SA"/>
    </w:rPr>
  </w:style>
  <w:style w:type="paragraph" w:styleId="Recuodecorpodetexto">
    <w:name w:val="Body Text Indent"/>
    <w:basedOn w:val="Normal"/>
    <w:link w:val="RecuodecorpodetextoChar"/>
    <w:uiPriority w:val="99"/>
    <w:semiHidden/>
    <w:unhideWhenUsed/>
    <w:rsid w:val="00B341A5"/>
    <w:pPr>
      <w:spacing w:after="120"/>
      <w:ind w:left="283"/>
    </w:pPr>
  </w:style>
  <w:style w:type="character" w:customStyle="1" w:styleId="RecuodecorpodetextoChar">
    <w:name w:val="Recuo de corpo de texto Char"/>
    <w:link w:val="Recuodecorpodetexto"/>
    <w:uiPriority w:val="99"/>
    <w:semiHidden/>
    <w:rsid w:val="00B341A5"/>
    <w:rPr>
      <w:sz w:val="22"/>
      <w:szCs w:val="22"/>
      <w:lang w:eastAsia="en-US"/>
    </w:rPr>
  </w:style>
  <w:style w:type="paragraph" w:styleId="Recuodecorpodetexto2">
    <w:name w:val="Body Text Indent 2"/>
    <w:basedOn w:val="Normal"/>
    <w:link w:val="Recuodecorpodetexto2Char"/>
    <w:uiPriority w:val="99"/>
    <w:semiHidden/>
    <w:unhideWhenUsed/>
    <w:rsid w:val="00B341A5"/>
    <w:pPr>
      <w:spacing w:after="120" w:line="480" w:lineRule="auto"/>
      <w:ind w:left="283"/>
    </w:pPr>
  </w:style>
  <w:style w:type="character" w:customStyle="1" w:styleId="Recuodecorpodetexto2Char">
    <w:name w:val="Recuo de corpo de texto 2 Char"/>
    <w:link w:val="Recuodecorpodetexto2"/>
    <w:uiPriority w:val="99"/>
    <w:semiHidden/>
    <w:rsid w:val="00B341A5"/>
    <w:rPr>
      <w:sz w:val="22"/>
      <w:szCs w:val="22"/>
      <w:lang w:eastAsia="en-US"/>
    </w:rPr>
  </w:style>
  <w:style w:type="character" w:styleId="Forte">
    <w:name w:val="Strong"/>
    <w:qFormat/>
    <w:rsid w:val="00B341A5"/>
    <w:rPr>
      <w:b/>
      <w:bCs/>
    </w:rPr>
  </w:style>
  <w:style w:type="paragraph" w:customStyle="1" w:styleId="Edital">
    <w:name w:val="Edital"/>
    <w:basedOn w:val="Normal"/>
    <w:qFormat/>
    <w:rsid w:val="00B341A5"/>
    <w:pPr>
      <w:jc w:val="both"/>
    </w:pPr>
    <w:rPr>
      <w:rFonts w:ascii="Arial" w:hAnsi="Arial" w:cs="Arial"/>
      <w:sz w:val="24"/>
      <w:szCs w:val="24"/>
    </w:rPr>
  </w:style>
  <w:style w:type="paragraph" w:customStyle="1" w:styleId="Default">
    <w:name w:val="Default"/>
    <w:rsid w:val="007F423E"/>
    <w:pPr>
      <w:autoSpaceDE w:val="0"/>
      <w:autoSpaceDN w:val="0"/>
      <w:adjustRightInd w:val="0"/>
    </w:pPr>
    <w:rPr>
      <w:rFonts w:ascii="Arial" w:hAnsi="Arial" w:cs="Arial"/>
      <w:color w:val="000000"/>
      <w:sz w:val="24"/>
      <w:szCs w:val="24"/>
      <w:lang w:eastAsia="en-US"/>
    </w:rPr>
  </w:style>
  <w:style w:type="paragraph" w:customStyle="1" w:styleId="A051670">
    <w:name w:val="_A051670"/>
    <w:basedOn w:val="Normal"/>
    <w:rsid w:val="00BD2E1E"/>
    <w:pPr>
      <w:widowControl w:val="0"/>
      <w:snapToGrid w:val="0"/>
      <w:spacing w:after="0" w:line="240" w:lineRule="auto"/>
      <w:ind w:left="2160" w:firstLine="576"/>
      <w:jc w:val="both"/>
    </w:pPr>
    <w:rPr>
      <w:rFonts w:ascii="Times New Roman" w:eastAsia="Times New Roman" w:hAnsi="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580048">
      <w:bodyDiv w:val="1"/>
      <w:marLeft w:val="0"/>
      <w:marRight w:val="0"/>
      <w:marTop w:val="0"/>
      <w:marBottom w:val="0"/>
      <w:divBdr>
        <w:top w:val="none" w:sz="0" w:space="0" w:color="auto"/>
        <w:left w:val="none" w:sz="0" w:space="0" w:color="auto"/>
        <w:bottom w:val="none" w:sz="0" w:space="0" w:color="auto"/>
        <w:right w:val="none" w:sz="0" w:space="0" w:color="auto"/>
      </w:divBdr>
    </w:div>
    <w:div w:id="203101052">
      <w:bodyDiv w:val="1"/>
      <w:marLeft w:val="0"/>
      <w:marRight w:val="0"/>
      <w:marTop w:val="0"/>
      <w:marBottom w:val="0"/>
      <w:divBdr>
        <w:top w:val="none" w:sz="0" w:space="0" w:color="auto"/>
        <w:left w:val="none" w:sz="0" w:space="0" w:color="auto"/>
        <w:bottom w:val="none" w:sz="0" w:space="0" w:color="auto"/>
        <w:right w:val="none" w:sz="0" w:space="0" w:color="auto"/>
      </w:divBdr>
    </w:div>
    <w:div w:id="206333810">
      <w:bodyDiv w:val="1"/>
      <w:marLeft w:val="0"/>
      <w:marRight w:val="0"/>
      <w:marTop w:val="0"/>
      <w:marBottom w:val="0"/>
      <w:divBdr>
        <w:top w:val="none" w:sz="0" w:space="0" w:color="auto"/>
        <w:left w:val="none" w:sz="0" w:space="0" w:color="auto"/>
        <w:bottom w:val="none" w:sz="0" w:space="0" w:color="auto"/>
        <w:right w:val="none" w:sz="0" w:space="0" w:color="auto"/>
      </w:divBdr>
    </w:div>
    <w:div w:id="287392505">
      <w:bodyDiv w:val="1"/>
      <w:marLeft w:val="0"/>
      <w:marRight w:val="0"/>
      <w:marTop w:val="0"/>
      <w:marBottom w:val="0"/>
      <w:divBdr>
        <w:top w:val="none" w:sz="0" w:space="0" w:color="auto"/>
        <w:left w:val="none" w:sz="0" w:space="0" w:color="auto"/>
        <w:bottom w:val="none" w:sz="0" w:space="0" w:color="auto"/>
        <w:right w:val="none" w:sz="0" w:space="0" w:color="auto"/>
      </w:divBdr>
    </w:div>
    <w:div w:id="345837542">
      <w:bodyDiv w:val="1"/>
      <w:marLeft w:val="0"/>
      <w:marRight w:val="0"/>
      <w:marTop w:val="0"/>
      <w:marBottom w:val="0"/>
      <w:divBdr>
        <w:top w:val="none" w:sz="0" w:space="0" w:color="auto"/>
        <w:left w:val="none" w:sz="0" w:space="0" w:color="auto"/>
        <w:bottom w:val="none" w:sz="0" w:space="0" w:color="auto"/>
        <w:right w:val="none" w:sz="0" w:space="0" w:color="auto"/>
      </w:divBdr>
    </w:div>
    <w:div w:id="515196526">
      <w:bodyDiv w:val="1"/>
      <w:marLeft w:val="0"/>
      <w:marRight w:val="0"/>
      <w:marTop w:val="0"/>
      <w:marBottom w:val="0"/>
      <w:divBdr>
        <w:top w:val="none" w:sz="0" w:space="0" w:color="auto"/>
        <w:left w:val="none" w:sz="0" w:space="0" w:color="auto"/>
        <w:bottom w:val="none" w:sz="0" w:space="0" w:color="auto"/>
        <w:right w:val="none" w:sz="0" w:space="0" w:color="auto"/>
      </w:divBdr>
    </w:div>
    <w:div w:id="718091132">
      <w:bodyDiv w:val="1"/>
      <w:marLeft w:val="0"/>
      <w:marRight w:val="0"/>
      <w:marTop w:val="0"/>
      <w:marBottom w:val="0"/>
      <w:divBdr>
        <w:top w:val="none" w:sz="0" w:space="0" w:color="auto"/>
        <w:left w:val="none" w:sz="0" w:space="0" w:color="auto"/>
        <w:bottom w:val="none" w:sz="0" w:space="0" w:color="auto"/>
        <w:right w:val="none" w:sz="0" w:space="0" w:color="auto"/>
      </w:divBdr>
    </w:div>
    <w:div w:id="1409955811">
      <w:bodyDiv w:val="1"/>
      <w:marLeft w:val="0"/>
      <w:marRight w:val="0"/>
      <w:marTop w:val="0"/>
      <w:marBottom w:val="0"/>
      <w:divBdr>
        <w:top w:val="none" w:sz="0" w:space="0" w:color="auto"/>
        <w:left w:val="none" w:sz="0" w:space="0" w:color="auto"/>
        <w:bottom w:val="none" w:sz="0" w:space="0" w:color="auto"/>
        <w:right w:val="none" w:sz="0" w:space="0" w:color="auto"/>
      </w:divBdr>
    </w:div>
    <w:div w:id="1475030386">
      <w:bodyDiv w:val="1"/>
      <w:marLeft w:val="0"/>
      <w:marRight w:val="0"/>
      <w:marTop w:val="0"/>
      <w:marBottom w:val="0"/>
      <w:divBdr>
        <w:top w:val="none" w:sz="0" w:space="0" w:color="auto"/>
        <w:left w:val="none" w:sz="0" w:space="0" w:color="auto"/>
        <w:bottom w:val="none" w:sz="0" w:space="0" w:color="auto"/>
        <w:right w:val="none" w:sz="0" w:space="0" w:color="auto"/>
      </w:divBdr>
    </w:div>
    <w:div w:id="1621573522">
      <w:bodyDiv w:val="1"/>
      <w:marLeft w:val="0"/>
      <w:marRight w:val="0"/>
      <w:marTop w:val="0"/>
      <w:marBottom w:val="0"/>
      <w:divBdr>
        <w:top w:val="none" w:sz="0" w:space="0" w:color="auto"/>
        <w:left w:val="none" w:sz="0" w:space="0" w:color="auto"/>
        <w:bottom w:val="none" w:sz="0" w:space="0" w:color="auto"/>
        <w:right w:val="none" w:sz="0" w:space="0" w:color="auto"/>
      </w:divBdr>
    </w:div>
    <w:div w:id="1779372121">
      <w:bodyDiv w:val="1"/>
      <w:marLeft w:val="0"/>
      <w:marRight w:val="0"/>
      <w:marTop w:val="0"/>
      <w:marBottom w:val="0"/>
      <w:divBdr>
        <w:top w:val="none" w:sz="0" w:space="0" w:color="auto"/>
        <w:left w:val="none" w:sz="0" w:space="0" w:color="auto"/>
        <w:bottom w:val="none" w:sz="0" w:space="0" w:color="auto"/>
        <w:right w:val="none" w:sz="0" w:space="0" w:color="auto"/>
      </w:divBdr>
    </w:div>
    <w:div w:id="182419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36"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97E4D-855C-4D67-A612-D5DD4A431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71</Pages>
  <Words>29122</Words>
  <Characters>157261</Characters>
  <Application>Microsoft Office Word</Application>
  <DocSecurity>0</DocSecurity>
  <Lines>1310</Lines>
  <Paragraphs>372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186011</CharactersWithSpaces>
  <SharedDoc>false</SharedDoc>
  <HLinks>
    <vt:vector size="12" baseType="variant">
      <vt:variant>
        <vt:i4>5963899</vt:i4>
      </vt:variant>
      <vt:variant>
        <vt:i4>3</vt:i4>
      </vt:variant>
      <vt:variant>
        <vt:i4>0</vt:i4>
      </vt:variant>
      <vt:variant>
        <vt:i4>5</vt:i4>
      </vt:variant>
      <vt:variant>
        <vt:lpwstr>mailto:pregao@gaspar.sc.gov.br</vt:lpwstr>
      </vt:variant>
      <vt:variant>
        <vt:lpwstr/>
      </vt:variant>
      <vt:variant>
        <vt:i4>5177437</vt:i4>
      </vt:variant>
      <vt:variant>
        <vt:i4>0</vt:i4>
      </vt:variant>
      <vt:variant>
        <vt:i4>0</vt:i4>
      </vt:variant>
      <vt:variant>
        <vt:i4>5</vt:i4>
      </vt:variant>
      <vt:variant>
        <vt:lpwstr>http://www.gaspar.sc.gov.br/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ricardoventuri</cp:lastModifiedBy>
  <cp:revision>196</cp:revision>
  <cp:lastPrinted>2016-08-22T10:34:00Z</cp:lastPrinted>
  <dcterms:created xsi:type="dcterms:W3CDTF">2018-03-26T14:04:00Z</dcterms:created>
  <dcterms:modified xsi:type="dcterms:W3CDTF">2018-04-10T18:17:00Z</dcterms:modified>
</cp:coreProperties>
</file>