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577" w:rsidRDefault="00966577" w:rsidP="00D515D8">
      <w:pPr>
        <w:ind w:left="-567"/>
      </w:pPr>
    </w:p>
    <w:p w:rsidR="002B34FD" w:rsidRDefault="002B34FD" w:rsidP="00D515D8">
      <w:pPr>
        <w:pStyle w:val="Corpodetexto"/>
        <w:ind w:left="-567"/>
        <w:rPr>
          <w:b/>
          <w:bCs/>
          <w:u w:val="single"/>
        </w:rPr>
      </w:pPr>
    </w:p>
    <w:p w:rsidR="002B34FD" w:rsidRDefault="002B34FD" w:rsidP="00D515D8">
      <w:pPr>
        <w:pStyle w:val="Corpodetexto"/>
        <w:ind w:left="-567"/>
        <w:rPr>
          <w:b/>
          <w:bCs/>
          <w:u w:val="single"/>
        </w:rPr>
      </w:pPr>
    </w:p>
    <w:p w:rsidR="002B34FD" w:rsidRDefault="002B34FD" w:rsidP="00D515D8">
      <w:pPr>
        <w:pStyle w:val="Corpodetexto"/>
        <w:ind w:left="-567"/>
        <w:rPr>
          <w:b/>
          <w:bCs/>
          <w:u w:val="single"/>
        </w:rPr>
      </w:pPr>
    </w:p>
    <w:p w:rsidR="002B34FD" w:rsidRDefault="002B34FD" w:rsidP="00D515D8">
      <w:pPr>
        <w:pStyle w:val="Corpodetexto"/>
        <w:ind w:left="-567"/>
        <w:rPr>
          <w:b/>
          <w:bCs/>
          <w:u w:val="single"/>
        </w:rPr>
      </w:pPr>
    </w:p>
    <w:p w:rsidR="002B34FD" w:rsidRDefault="002B34FD" w:rsidP="00D515D8">
      <w:pPr>
        <w:pStyle w:val="Corpodetexto"/>
        <w:ind w:left="-567"/>
        <w:rPr>
          <w:b/>
          <w:bCs/>
          <w:u w:val="single"/>
        </w:rPr>
      </w:pPr>
    </w:p>
    <w:p w:rsidR="002B34FD" w:rsidRPr="00F5543B" w:rsidRDefault="002B34FD" w:rsidP="00283867">
      <w:pPr>
        <w:pStyle w:val="Corpodetexto"/>
        <w:rPr>
          <w:rFonts w:ascii="Arial" w:hAnsi="Arial" w:cs="Arial"/>
          <w:b/>
          <w:bCs/>
          <w:u w:val="single"/>
        </w:rPr>
      </w:pPr>
    </w:p>
    <w:p w:rsidR="002B34FD" w:rsidRPr="00F5543B" w:rsidRDefault="002B34FD" w:rsidP="00D515D8">
      <w:pPr>
        <w:pStyle w:val="Corpodetexto"/>
        <w:ind w:left="-567"/>
        <w:rPr>
          <w:rFonts w:ascii="Arial" w:hAnsi="Arial" w:cs="Arial"/>
          <w:b/>
          <w:bCs/>
          <w:u w:val="single"/>
        </w:rPr>
      </w:pPr>
    </w:p>
    <w:p w:rsidR="002B34FD" w:rsidRDefault="002B34FD" w:rsidP="00D515D8">
      <w:pPr>
        <w:pStyle w:val="Corpodetexto"/>
        <w:ind w:left="-567"/>
        <w:rPr>
          <w:rFonts w:ascii="Arial" w:hAnsi="Arial" w:cs="Arial"/>
          <w:b/>
          <w:bCs/>
          <w:u w:val="single"/>
        </w:rPr>
      </w:pPr>
    </w:p>
    <w:p w:rsidR="002B34FD" w:rsidRPr="00F5543B" w:rsidRDefault="002B34FD" w:rsidP="00D515D8">
      <w:pPr>
        <w:pStyle w:val="Corpodetexto"/>
        <w:ind w:left="-567"/>
        <w:rPr>
          <w:rFonts w:ascii="Arial" w:hAnsi="Arial" w:cs="Arial"/>
          <w:b/>
          <w:bCs/>
          <w:u w:val="single"/>
        </w:rPr>
      </w:pPr>
    </w:p>
    <w:p w:rsidR="002B34FD" w:rsidRPr="00F5543B" w:rsidRDefault="002B34FD" w:rsidP="00D515D8">
      <w:pPr>
        <w:pStyle w:val="Corpodetexto"/>
        <w:ind w:left="-567"/>
        <w:rPr>
          <w:rFonts w:ascii="Arial" w:hAnsi="Arial" w:cs="Arial"/>
          <w:b/>
          <w:bCs/>
          <w:u w:val="single"/>
        </w:rPr>
      </w:pPr>
    </w:p>
    <w:p w:rsidR="002B34FD" w:rsidRPr="00F5543B" w:rsidRDefault="002B34FD" w:rsidP="00D515D8">
      <w:pPr>
        <w:pStyle w:val="Corpodetexto"/>
        <w:ind w:left="-567"/>
        <w:rPr>
          <w:rFonts w:ascii="Arial" w:hAnsi="Arial" w:cs="Arial"/>
          <w:b/>
          <w:bCs/>
          <w:u w:val="single"/>
        </w:rPr>
      </w:pPr>
    </w:p>
    <w:p w:rsidR="002B34FD" w:rsidRPr="00F5543B" w:rsidRDefault="002B34FD" w:rsidP="00D515D8">
      <w:pPr>
        <w:pStyle w:val="Corpodetexto"/>
        <w:ind w:left="-567"/>
        <w:rPr>
          <w:rFonts w:ascii="Arial" w:hAnsi="Arial" w:cs="Arial"/>
          <w:b/>
          <w:bCs/>
          <w:u w:val="single"/>
        </w:rPr>
      </w:pPr>
      <w:bookmarkStart w:id="0" w:name="_GoBack"/>
      <w:bookmarkEnd w:id="0"/>
    </w:p>
    <w:p w:rsidR="002B34FD" w:rsidRPr="00F5543B" w:rsidRDefault="002B34FD" w:rsidP="00D515D8">
      <w:pPr>
        <w:pStyle w:val="Corpodetexto"/>
        <w:ind w:left="-567"/>
        <w:rPr>
          <w:rFonts w:ascii="Arial" w:hAnsi="Arial" w:cs="Arial"/>
          <w:b/>
          <w:bCs/>
          <w:u w:val="single"/>
        </w:rPr>
      </w:pPr>
    </w:p>
    <w:p w:rsidR="002B34FD" w:rsidRPr="00F5543B" w:rsidRDefault="002B34FD" w:rsidP="00251D97">
      <w:pPr>
        <w:pStyle w:val="Corpodetexto"/>
        <w:ind w:left="0"/>
        <w:rPr>
          <w:rFonts w:ascii="Arial" w:hAnsi="Arial" w:cs="Arial"/>
          <w:b/>
          <w:bCs/>
          <w:u w:val="single"/>
        </w:rPr>
      </w:pPr>
    </w:p>
    <w:p w:rsidR="002B34FD" w:rsidRPr="0023097D" w:rsidRDefault="002B34FD" w:rsidP="00251D97">
      <w:pPr>
        <w:pStyle w:val="Corpodetexto"/>
        <w:ind w:left="0"/>
        <w:rPr>
          <w:rFonts w:ascii="Times New Roman" w:hAnsi="Times New Roman"/>
          <w:b/>
          <w:bCs/>
          <w:u w:val="single"/>
        </w:rPr>
      </w:pPr>
    </w:p>
    <w:p w:rsidR="002B34FD" w:rsidRPr="008C5767" w:rsidRDefault="002B34FD" w:rsidP="00251D97">
      <w:pPr>
        <w:pStyle w:val="Corpodetexto"/>
        <w:ind w:left="0"/>
        <w:jc w:val="center"/>
        <w:rPr>
          <w:rFonts w:ascii="Arial Unicode MS" w:eastAsia="Arial Unicode MS" w:hAnsi="Arial Unicode MS" w:cs="Arial Unicode MS"/>
          <w:b/>
          <w:bCs/>
          <w:sz w:val="32"/>
          <w:szCs w:val="32"/>
        </w:rPr>
      </w:pPr>
      <w:r w:rsidRPr="008C5767">
        <w:rPr>
          <w:rFonts w:ascii="Arial Unicode MS" w:eastAsia="Arial Unicode MS" w:hAnsi="Arial Unicode MS" w:cs="Arial Unicode MS"/>
          <w:b/>
          <w:bCs/>
          <w:sz w:val="32"/>
          <w:szCs w:val="32"/>
        </w:rPr>
        <w:t>MEMORIAL DESCRITIVO</w:t>
      </w:r>
    </w:p>
    <w:p w:rsidR="002B34FD" w:rsidRPr="008C5767" w:rsidRDefault="001D3900" w:rsidP="00251D97">
      <w:pPr>
        <w:pStyle w:val="Corpodetexto"/>
        <w:ind w:left="0"/>
        <w:jc w:val="center"/>
        <w:rPr>
          <w:rFonts w:ascii="Arial Unicode MS" w:eastAsia="Arial Unicode MS" w:hAnsi="Arial Unicode MS" w:cs="Arial Unicode MS"/>
          <w:b/>
          <w:bCs/>
          <w:sz w:val="32"/>
          <w:szCs w:val="32"/>
        </w:rPr>
      </w:pPr>
      <w:r>
        <w:rPr>
          <w:rFonts w:ascii="Arial Unicode MS" w:eastAsia="Arial Unicode MS" w:hAnsi="Arial Unicode MS" w:cs="Arial Unicode MS"/>
          <w:b/>
          <w:bCs/>
          <w:sz w:val="32"/>
          <w:szCs w:val="32"/>
        </w:rPr>
        <w:t>PROJETO PREVENTIVO CONTRA INCÊNDIO</w:t>
      </w:r>
    </w:p>
    <w:p w:rsidR="002B34FD" w:rsidRPr="00F5543B" w:rsidRDefault="002B34FD" w:rsidP="00251D97">
      <w:pPr>
        <w:pStyle w:val="Corpodetexto"/>
        <w:ind w:left="0"/>
        <w:rPr>
          <w:rFonts w:ascii="Arial" w:hAnsi="Arial" w:cs="Arial"/>
          <w:b/>
          <w:bCs/>
        </w:rPr>
      </w:pPr>
    </w:p>
    <w:p w:rsidR="002B34FD" w:rsidRDefault="00BA4E0A" w:rsidP="00251D97">
      <w:pPr>
        <w:pStyle w:val="Corpodetexto"/>
        <w:ind w:left="0"/>
        <w:jc w:val="center"/>
        <w:rPr>
          <w:rFonts w:ascii="Arial Unicode MS" w:eastAsia="Arial Unicode MS" w:hAnsi="Arial Unicode MS" w:cs="Arial Unicode MS"/>
          <w:b/>
          <w:bCs/>
          <w:szCs w:val="22"/>
        </w:rPr>
      </w:pPr>
      <w:r w:rsidRPr="008C5767">
        <w:rPr>
          <w:rFonts w:ascii="Arial Unicode MS" w:eastAsia="Arial Unicode MS" w:hAnsi="Arial Unicode MS" w:cs="Arial Unicode MS"/>
          <w:b/>
          <w:bCs/>
          <w:szCs w:val="22"/>
        </w:rPr>
        <w:t xml:space="preserve">Centro de Desenvolvimento Infantil </w:t>
      </w:r>
      <w:r w:rsidR="00D54F76" w:rsidRPr="008C5767">
        <w:rPr>
          <w:rFonts w:ascii="Arial Unicode MS" w:eastAsia="Arial Unicode MS" w:hAnsi="Arial Unicode MS" w:cs="Arial Unicode MS"/>
          <w:b/>
          <w:bCs/>
          <w:szCs w:val="22"/>
        </w:rPr>
        <w:t>Coloninha</w:t>
      </w:r>
    </w:p>
    <w:p w:rsidR="00283867" w:rsidRDefault="00283867" w:rsidP="00251D97">
      <w:pPr>
        <w:pStyle w:val="Corpodetexto"/>
        <w:ind w:left="0"/>
        <w:jc w:val="center"/>
        <w:rPr>
          <w:rFonts w:ascii="Arial Unicode MS" w:eastAsia="Arial Unicode MS" w:hAnsi="Arial Unicode MS" w:cs="Arial Unicode MS"/>
          <w:b/>
          <w:bCs/>
          <w:szCs w:val="22"/>
        </w:rPr>
      </w:pPr>
    </w:p>
    <w:p w:rsidR="00283867" w:rsidRDefault="00283867" w:rsidP="00251D97">
      <w:pPr>
        <w:pStyle w:val="Corpodetexto"/>
        <w:ind w:left="0"/>
        <w:jc w:val="center"/>
        <w:rPr>
          <w:rFonts w:ascii="Arial Unicode MS" w:eastAsia="Arial Unicode MS" w:hAnsi="Arial Unicode MS" w:cs="Arial Unicode MS"/>
          <w:b/>
          <w:bCs/>
          <w:szCs w:val="22"/>
        </w:rPr>
      </w:pPr>
    </w:p>
    <w:p w:rsidR="00283867" w:rsidRDefault="00283867" w:rsidP="00251D97">
      <w:pPr>
        <w:pStyle w:val="Corpodetexto"/>
        <w:ind w:left="0"/>
        <w:jc w:val="center"/>
        <w:rPr>
          <w:rFonts w:ascii="Arial Unicode MS" w:eastAsia="Arial Unicode MS" w:hAnsi="Arial Unicode MS" w:cs="Arial Unicode MS"/>
          <w:b/>
          <w:bCs/>
          <w:szCs w:val="22"/>
        </w:rPr>
      </w:pPr>
    </w:p>
    <w:p w:rsidR="00283867" w:rsidRDefault="00283867" w:rsidP="00251D97">
      <w:pPr>
        <w:pStyle w:val="Corpodetexto"/>
        <w:ind w:left="0"/>
        <w:jc w:val="center"/>
        <w:rPr>
          <w:rFonts w:ascii="Arial Unicode MS" w:eastAsia="Arial Unicode MS" w:hAnsi="Arial Unicode MS" w:cs="Arial Unicode MS"/>
          <w:b/>
          <w:bCs/>
          <w:szCs w:val="22"/>
        </w:rPr>
      </w:pPr>
    </w:p>
    <w:p w:rsidR="00283867" w:rsidRDefault="00283867" w:rsidP="00251D97">
      <w:pPr>
        <w:pStyle w:val="Corpodetexto"/>
        <w:ind w:left="0"/>
        <w:jc w:val="center"/>
        <w:rPr>
          <w:rFonts w:ascii="Arial Unicode MS" w:eastAsia="Arial Unicode MS" w:hAnsi="Arial Unicode MS" w:cs="Arial Unicode MS"/>
          <w:b/>
          <w:bCs/>
          <w:szCs w:val="22"/>
        </w:rPr>
      </w:pPr>
    </w:p>
    <w:p w:rsidR="001D3900" w:rsidRDefault="001D3900" w:rsidP="00251D97">
      <w:pPr>
        <w:pStyle w:val="Corpodetexto"/>
        <w:ind w:left="0"/>
        <w:jc w:val="center"/>
        <w:rPr>
          <w:rFonts w:ascii="Arial Unicode MS" w:eastAsia="Arial Unicode MS" w:hAnsi="Arial Unicode MS" w:cs="Arial Unicode MS"/>
          <w:b/>
          <w:bCs/>
          <w:szCs w:val="22"/>
        </w:rPr>
      </w:pPr>
    </w:p>
    <w:p w:rsidR="00283867" w:rsidRDefault="00283867" w:rsidP="00251D97">
      <w:pPr>
        <w:pStyle w:val="Corpodetexto"/>
        <w:ind w:left="0"/>
        <w:jc w:val="center"/>
        <w:rPr>
          <w:rFonts w:ascii="Arial Unicode MS" w:eastAsia="Arial Unicode MS" w:hAnsi="Arial Unicode MS" w:cs="Arial Unicode MS"/>
          <w:b/>
          <w:bCs/>
          <w:szCs w:val="22"/>
        </w:rPr>
      </w:pPr>
    </w:p>
    <w:p w:rsidR="00283867" w:rsidRPr="00873F9E" w:rsidRDefault="00FA1AF2" w:rsidP="00251D97">
      <w:pPr>
        <w:autoSpaceDE w:val="0"/>
        <w:autoSpaceDN w:val="0"/>
        <w:adjustRightInd w:val="0"/>
        <w:ind w:left="0"/>
        <w:jc w:val="center"/>
        <w:rPr>
          <w:rFonts w:ascii="Arial Unicode MS" w:eastAsia="Arial Unicode MS" w:hAnsi="Arial Unicode MS" w:cs="Arial Unicode MS"/>
          <w:b/>
        </w:rPr>
      </w:pPr>
      <w:r>
        <w:rPr>
          <w:rFonts w:ascii="Arial Unicode MS" w:eastAsia="Arial Unicode MS" w:hAnsi="Arial Unicode MS" w:cs="Arial Unicode MS"/>
          <w:b/>
        </w:rPr>
        <w:t>Ricardo Paulo Bernardino Duarte</w:t>
      </w:r>
    </w:p>
    <w:p w:rsidR="00FA1AF2" w:rsidRPr="008C5767" w:rsidRDefault="00FA1AF2" w:rsidP="00251D97">
      <w:pPr>
        <w:pStyle w:val="Cabealho"/>
        <w:tabs>
          <w:tab w:val="clear" w:pos="4419"/>
          <w:tab w:val="clear" w:pos="8838"/>
        </w:tabs>
        <w:ind w:left="0"/>
        <w:jc w:val="center"/>
        <w:rPr>
          <w:rFonts w:ascii="Arial Unicode MS" w:eastAsia="Arial Unicode MS" w:hAnsi="Arial Unicode MS" w:cs="Arial Unicode MS"/>
          <w:iCs/>
        </w:rPr>
      </w:pPr>
      <w:r w:rsidRPr="008C5767">
        <w:rPr>
          <w:rFonts w:ascii="Arial Unicode MS" w:eastAsia="Arial Unicode MS" w:hAnsi="Arial Unicode MS" w:cs="Arial Unicode MS"/>
          <w:iCs/>
        </w:rPr>
        <w:t>Engenheiro Civil – CREA-SC 108714-9</w:t>
      </w:r>
    </w:p>
    <w:p w:rsidR="00283867" w:rsidRDefault="00283867" w:rsidP="00251D97">
      <w:pPr>
        <w:pStyle w:val="Corpodetexto"/>
        <w:ind w:left="0"/>
        <w:rPr>
          <w:rFonts w:ascii="Arial Unicode MS" w:eastAsia="Arial Unicode MS" w:hAnsi="Arial Unicode MS" w:cs="Arial Unicode MS"/>
          <w:b/>
          <w:bCs/>
          <w:szCs w:val="22"/>
        </w:rPr>
      </w:pPr>
    </w:p>
    <w:p w:rsidR="00283867" w:rsidRPr="008C5767" w:rsidRDefault="00283867" w:rsidP="00283867">
      <w:pPr>
        <w:pStyle w:val="Corpodetexto"/>
        <w:ind w:left="-567"/>
        <w:rPr>
          <w:rFonts w:ascii="Arial Unicode MS" w:eastAsia="Arial Unicode MS" w:hAnsi="Arial Unicode MS" w:cs="Arial Unicode MS"/>
          <w:b/>
          <w:bCs/>
          <w:szCs w:val="22"/>
        </w:rPr>
      </w:pPr>
    </w:p>
    <w:p w:rsidR="002B34FD" w:rsidRPr="00F5543B" w:rsidRDefault="002B34FD" w:rsidP="00D515D8">
      <w:pPr>
        <w:pStyle w:val="Corpodetexto"/>
        <w:ind w:left="-567"/>
        <w:rPr>
          <w:rFonts w:ascii="Arial" w:hAnsi="Arial" w:cs="Arial"/>
          <w:b/>
          <w:bCs/>
          <w:u w:val="single"/>
        </w:rPr>
      </w:pPr>
    </w:p>
    <w:p w:rsidR="002B34FD" w:rsidRDefault="002B34FD" w:rsidP="00D515D8">
      <w:pPr>
        <w:pStyle w:val="Corpodetexto"/>
        <w:ind w:left="-567"/>
        <w:rPr>
          <w:rFonts w:ascii="Arial" w:hAnsi="Arial" w:cs="Arial"/>
          <w:b/>
          <w:bCs/>
          <w:u w:val="single"/>
        </w:rPr>
      </w:pPr>
    </w:p>
    <w:p w:rsidR="00283867" w:rsidRDefault="00283867" w:rsidP="00D515D8">
      <w:pPr>
        <w:pStyle w:val="Corpodetexto"/>
        <w:ind w:left="-567"/>
        <w:rPr>
          <w:rFonts w:ascii="Arial" w:hAnsi="Arial" w:cs="Arial"/>
          <w:b/>
          <w:bCs/>
          <w:u w:val="single"/>
        </w:rPr>
      </w:pPr>
    </w:p>
    <w:p w:rsidR="00283867" w:rsidRDefault="00283867" w:rsidP="00D515D8">
      <w:pPr>
        <w:pStyle w:val="Corpodetexto"/>
        <w:ind w:left="-567"/>
        <w:rPr>
          <w:rFonts w:ascii="Arial" w:hAnsi="Arial" w:cs="Arial"/>
          <w:b/>
          <w:bCs/>
          <w:u w:val="single"/>
        </w:rPr>
      </w:pPr>
    </w:p>
    <w:p w:rsidR="00283867" w:rsidRDefault="00283867" w:rsidP="00D515D8">
      <w:pPr>
        <w:pStyle w:val="Corpodetexto"/>
        <w:ind w:left="-567"/>
        <w:rPr>
          <w:rFonts w:ascii="Arial" w:hAnsi="Arial" w:cs="Arial"/>
          <w:b/>
          <w:bCs/>
          <w:u w:val="single"/>
        </w:rPr>
      </w:pPr>
    </w:p>
    <w:p w:rsidR="00283867" w:rsidRPr="00F5543B" w:rsidRDefault="00283867" w:rsidP="00D515D8">
      <w:pPr>
        <w:pStyle w:val="Corpodetexto"/>
        <w:ind w:left="-567"/>
        <w:rPr>
          <w:rFonts w:ascii="Arial" w:hAnsi="Arial" w:cs="Arial"/>
          <w:b/>
          <w:bCs/>
          <w:u w:val="single"/>
        </w:rPr>
      </w:pPr>
    </w:p>
    <w:p w:rsidR="002B34FD" w:rsidRPr="00F5543B" w:rsidRDefault="002B34FD" w:rsidP="00D515D8">
      <w:pPr>
        <w:pStyle w:val="Corpodetexto"/>
        <w:ind w:left="-567"/>
        <w:rPr>
          <w:rFonts w:ascii="Arial" w:hAnsi="Arial" w:cs="Arial"/>
          <w:b/>
          <w:bCs/>
          <w:u w:val="single"/>
        </w:rPr>
      </w:pPr>
    </w:p>
    <w:p w:rsidR="002B34FD" w:rsidRPr="00F5543B" w:rsidRDefault="002B34FD" w:rsidP="00D515D8">
      <w:pPr>
        <w:pStyle w:val="Corpodetexto"/>
        <w:ind w:left="-567"/>
        <w:rPr>
          <w:rFonts w:ascii="Arial" w:hAnsi="Arial" w:cs="Arial"/>
          <w:b/>
          <w:bCs/>
          <w:u w:val="single"/>
        </w:rPr>
      </w:pPr>
    </w:p>
    <w:p w:rsidR="002B34FD" w:rsidRPr="00F5543B" w:rsidRDefault="002B34FD" w:rsidP="00D515D8">
      <w:pPr>
        <w:pStyle w:val="Corpodetexto"/>
        <w:ind w:left="-567"/>
        <w:rPr>
          <w:rFonts w:ascii="Arial" w:hAnsi="Arial" w:cs="Arial"/>
          <w:b/>
          <w:bCs/>
          <w:u w:val="single"/>
        </w:rPr>
      </w:pPr>
    </w:p>
    <w:p w:rsidR="002B34FD" w:rsidRDefault="002B34FD" w:rsidP="00D515D8">
      <w:pPr>
        <w:pStyle w:val="Corpodetexto"/>
        <w:ind w:left="-567"/>
        <w:rPr>
          <w:rFonts w:ascii="Arial" w:hAnsi="Arial" w:cs="Arial"/>
          <w:b/>
          <w:bCs/>
          <w:u w:val="single"/>
        </w:rPr>
      </w:pPr>
    </w:p>
    <w:p w:rsidR="00283867" w:rsidRDefault="00283867" w:rsidP="00D515D8">
      <w:pPr>
        <w:pStyle w:val="Corpodetexto"/>
        <w:ind w:left="-567"/>
        <w:rPr>
          <w:rFonts w:ascii="Arial" w:hAnsi="Arial" w:cs="Arial"/>
          <w:b/>
          <w:bCs/>
          <w:u w:val="single"/>
        </w:rPr>
      </w:pPr>
    </w:p>
    <w:p w:rsidR="001D3900" w:rsidRDefault="001D3900" w:rsidP="00D515D8">
      <w:pPr>
        <w:pStyle w:val="Corpodetexto"/>
        <w:ind w:left="-567"/>
        <w:rPr>
          <w:rFonts w:ascii="Arial" w:hAnsi="Arial" w:cs="Arial"/>
          <w:b/>
          <w:bCs/>
          <w:u w:val="single"/>
        </w:rPr>
      </w:pPr>
    </w:p>
    <w:p w:rsidR="001D3900" w:rsidRDefault="001D3900" w:rsidP="00D515D8">
      <w:pPr>
        <w:pStyle w:val="Corpodetexto"/>
        <w:ind w:left="-567"/>
        <w:rPr>
          <w:rFonts w:ascii="Arial" w:hAnsi="Arial" w:cs="Arial"/>
          <w:b/>
          <w:bCs/>
          <w:u w:val="single"/>
        </w:rPr>
      </w:pPr>
    </w:p>
    <w:p w:rsidR="001D3900" w:rsidRDefault="001D3900" w:rsidP="00D515D8">
      <w:pPr>
        <w:pStyle w:val="Corpodetexto"/>
        <w:ind w:left="-567"/>
        <w:rPr>
          <w:rFonts w:ascii="Arial" w:hAnsi="Arial" w:cs="Arial"/>
          <w:b/>
          <w:bCs/>
          <w:u w:val="single"/>
        </w:rPr>
      </w:pPr>
    </w:p>
    <w:p w:rsidR="001D3900" w:rsidRPr="00F5543B" w:rsidRDefault="001D3900" w:rsidP="00D515D8">
      <w:pPr>
        <w:pStyle w:val="Corpodetexto"/>
        <w:ind w:left="-567"/>
        <w:rPr>
          <w:rFonts w:ascii="Arial" w:hAnsi="Arial" w:cs="Arial"/>
          <w:b/>
          <w:bCs/>
          <w:u w:val="single"/>
        </w:rPr>
      </w:pPr>
    </w:p>
    <w:p w:rsidR="002B34FD" w:rsidRDefault="002B34FD" w:rsidP="00D515D8">
      <w:pPr>
        <w:pStyle w:val="Corpodetexto"/>
        <w:ind w:left="-567"/>
        <w:rPr>
          <w:rFonts w:ascii="Arial" w:hAnsi="Arial" w:cs="Arial"/>
          <w:b/>
          <w:bCs/>
          <w:u w:val="single"/>
        </w:rPr>
      </w:pPr>
    </w:p>
    <w:p w:rsidR="002B34FD" w:rsidRDefault="002B34FD" w:rsidP="00D515D8">
      <w:pPr>
        <w:pStyle w:val="Corpodetexto"/>
        <w:ind w:left="-567"/>
        <w:rPr>
          <w:rFonts w:ascii="Arial" w:hAnsi="Arial" w:cs="Arial"/>
          <w:b/>
          <w:bCs/>
          <w:u w:val="single"/>
        </w:rPr>
      </w:pPr>
    </w:p>
    <w:p w:rsidR="00283867" w:rsidRPr="0009644B" w:rsidRDefault="00B03207" w:rsidP="00251D97">
      <w:pPr>
        <w:ind w:left="0"/>
        <w:jc w:val="center"/>
        <w:rPr>
          <w:rFonts w:ascii="AvantGarde Bk BT" w:hAnsi="AvantGarde Bk BT" w:cs="Lucida Sans Unicode"/>
          <w:sz w:val="22"/>
          <w:szCs w:val="22"/>
        </w:rPr>
      </w:pPr>
      <w:r>
        <w:rPr>
          <w:rFonts w:ascii="AvantGarde Bk BT" w:hAnsi="AvantGarde Bk BT" w:cs="Lucida Sans Unicode"/>
          <w:sz w:val="22"/>
          <w:szCs w:val="22"/>
        </w:rPr>
        <w:t>JUNHO</w:t>
      </w:r>
      <w:r w:rsidR="00283867">
        <w:rPr>
          <w:rFonts w:ascii="AvantGarde Bk BT" w:hAnsi="AvantGarde Bk BT" w:cs="Lucida Sans Unicode"/>
          <w:sz w:val="22"/>
          <w:szCs w:val="22"/>
        </w:rPr>
        <w:t xml:space="preserve"> 2018</w:t>
      </w:r>
    </w:p>
    <w:p w:rsidR="002B34FD" w:rsidRDefault="002B34FD" w:rsidP="001D3900">
      <w:pPr>
        <w:pStyle w:val="Corpodetexto"/>
        <w:ind w:left="-567"/>
        <w:jc w:val="center"/>
        <w:rPr>
          <w:rFonts w:ascii="Arial Unicode MS" w:eastAsia="Arial Unicode MS" w:hAnsi="Arial Unicode MS" w:cs="Arial Unicode MS"/>
          <w:b/>
          <w:bCs/>
          <w:szCs w:val="22"/>
        </w:rPr>
      </w:pPr>
      <w:r w:rsidRPr="00715B05">
        <w:rPr>
          <w:rFonts w:ascii="Arial Unicode MS" w:eastAsia="Arial Unicode MS" w:hAnsi="Arial Unicode MS" w:cs="Arial Unicode MS"/>
          <w:b/>
          <w:bCs/>
          <w:szCs w:val="22"/>
        </w:rPr>
        <w:lastRenderedPageBreak/>
        <w:t>ÍNDICE</w:t>
      </w:r>
    </w:p>
    <w:p w:rsidR="001D3900" w:rsidRPr="0023097D" w:rsidRDefault="001D3900" w:rsidP="001D3900">
      <w:pPr>
        <w:pStyle w:val="Corpodetexto"/>
        <w:ind w:left="-567"/>
        <w:jc w:val="center"/>
        <w:rPr>
          <w:rFonts w:ascii="Times New Roman" w:hAnsi="Times New Roman"/>
          <w:b/>
          <w:bCs/>
        </w:rPr>
      </w:pPr>
    </w:p>
    <w:p w:rsidR="002B34FD" w:rsidRPr="00111307" w:rsidRDefault="002B34FD" w:rsidP="00D515D8">
      <w:pPr>
        <w:pStyle w:val="Corpodetexto"/>
        <w:ind w:left="-567"/>
        <w:rPr>
          <w:rFonts w:ascii="Arial Unicode MS" w:eastAsia="Arial Unicode MS" w:hAnsi="Arial Unicode MS" w:cs="Arial Unicode MS"/>
          <w:b/>
          <w:bCs/>
          <w:sz w:val="20"/>
        </w:rPr>
      </w:pPr>
    </w:p>
    <w:p w:rsidR="002B34FD" w:rsidRDefault="00715B05" w:rsidP="00264B3A">
      <w:pPr>
        <w:pStyle w:val="Corpodetexto"/>
        <w:numPr>
          <w:ilvl w:val="0"/>
          <w:numId w:val="20"/>
        </w:numPr>
        <w:ind w:left="-567" w:right="282" w:firstLine="0"/>
        <w:jc w:val="left"/>
        <w:rPr>
          <w:rFonts w:ascii="Arial Unicode MS" w:eastAsia="Arial Unicode MS" w:hAnsi="Arial Unicode MS" w:cs="Arial Unicode MS"/>
          <w:sz w:val="20"/>
        </w:rPr>
      </w:pPr>
      <w:r w:rsidRPr="007D0C8E">
        <w:rPr>
          <w:rFonts w:ascii="Arial Unicode MS" w:eastAsia="Arial Unicode MS" w:hAnsi="Arial Unicode MS" w:cs="Arial Unicode MS"/>
          <w:b/>
          <w:sz w:val="20"/>
        </w:rPr>
        <w:t>Considerações preliminares</w:t>
      </w:r>
      <w:proofErr w:type="gramStart"/>
      <w:r w:rsidR="00264B3A" w:rsidRPr="00264B3A">
        <w:rPr>
          <w:rFonts w:ascii="Arial Unicode MS" w:eastAsia="Arial Unicode MS" w:hAnsi="Arial Unicode MS" w:cs="Arial Unicode MS"/>
          <w:sz w:val="20"/>
        </w:rPr>
        <w:t>..........................................................................................................</w:t>
      </w:r>
      <w:r w:rsidR="00264B3A">
        <w:rPr>
          <w:rFonts w:ascii="Arial Unicode MS" w:eastAsia="Arial Unicode MS" w:hAnsi="Arial Unicode MS" w:cs="Arial Unicode MS"/>
          <w:sz w:val="20"/>
        </w:rPr>
        <w:t>..</w:t>
      </w:r>
      <w:r w:rsidR="00264B3A" w:rsidRPr="00264B3A">
        <w:rPr>
          <w:rFonts w:ascii="Arial Unicode MS" w:eastAsia="Arial Unicode MS" w:hAnsi="Arial Unicode MS" w:cs="Arial Unicode MS"/>
          <w:sz w:val="20"/>
        </w:rPr>
        <w:t>....</w:t>
      </w:r>
      <w:proofErr w:type="gramEnd"/>
      <w:r w:rsidR="00264B3A" w:rsidRPr="00264B3A">
        <w:rPr>
          <w:rFonts w:ascii="Arial Unicode MS" w:eastAsia="Arial Unicode MS" w:hAnsi="Arial Unicode MS" w:cs="Arial Unicode MS"/>
          <w:sz w:val="20"/>
        </w:rPr>
        <w:t>0</w:t>
      </w:r>
      <w:r w:rsidR="002B34FD" w:rsidRPr="00264B3A">
        <w:rPr>
          <w:rFonts w:ascii="Arial Unicode MS" w:eastAsia="Arial Unicode MS" w:hAnsi="Arial Unicode MS" w:cs="Arial Unicode MS"/>
          <w:sz w:val="20"/>
        </w:rPr>
        <w:t>3</w:t>
      </w:r>
    </w:p>
    <w:p w:rsidR="00715B05" w:rsidRDefault="00715B05" w:rsidP="00872BDE">
      <w:pPr>
        <w:pStyle w:val="Corpodetexto"/>
        <w:numPr>
          <w:ilvl w:val="1"/>
          <w:numId w:val="22"/>
        </w:numPr>
        <w:ind w:right="282"/>
        <w:rPr>
          <w:rFonts w:ascii="Arial Unicode MS" w:eastAsia="Arial Unicode MS" w:hAnsi="Arial Unicode MS" w:cs="Arial Unicode MS"/>
          <w:sz w:val="20"/>
        </w:rPr>
      </w:pPr>
      <w:r>
        <w:rPr>
          <w:rFonts w:ascii="Arial Unicode MS" w:eastAsia="Arial Unicode MS" w:hAnsi="Arial Unicode MS" w:cs="Arial Unicode MS"/>
          <w:sz w:val="20"/>
        </w:rPr>
        <w:t xml:space="preserve">   Objetivo</w:t>
      </w:r>
      <w:proofErr w:type="gramStart"/>
      <w:r w:rsidR="00264B3A">
        <w:rPr>
          <w:rFonts w:ascii="Arial Unicode MS" w:eastAsia="Arial Unicode MS" w:hAnsi="Arial Unicode MS" w:cs="Arial Unicode MS"/>
          <w:sz w:val="20"/>
        </w:rPr>
        <w:t>......................................................................................................................................</w:t>
      </w:r>
      <w:proofErr w:type="gramEnd"/>
      <w:r w:rsidR="00264B3A">
        <w:rPr>
          <w:rFonts w:ascii="Arial Unicode MS" w:eastAsia="Arial Unicode MS" w:hAnsi="Arial Unicode MS" w:cs="Arial Unicode MS"/>
          <w:sz w:val="20"/>
        </w:rPr>
        <w:t>0</w:t>
      </w:r>
      <w:r>
        <w:rPr>
          <w:rFonts w:ascii="Arial Unicode MS" w:eastAsia="Arial Unicode MS" w:hAnsi="Arial Unicode MS" w:cs="Arial Unicode MS"/>
          <w:sz w:val="20"/>
        </w:rPr>
        <w:t>3</w:t>
      </w:r>
    </w:p>
    <w:p w:rsidR="00635405" w:rsidRDefault="00715B05" w:rsidP="00CA35DC">
      <w:pPr>
        <w:pStyle w:val="Corpodetexto"/>
        <w:numPr>
          <w:ilvl w:val="1"/>
          <w:numId w:val="22"/>
        </w:numPr>
        <w:ind w:right="282"/>
        <w:jc w:val="left"/>
        <w:rPr>
          <w:rFonts w:ascii="Arial Unicode MS" w:eastAsia="Arial Unicode MS" w:hAnsi="Arial Unicode MS" w:cs="Arial Unicode MS"/>
          <w:sz w:val="20"/>
        </w:rPr>
      </w:pPr>
      <w:r>
        <w:rPr>
          <w:rFonts w:ascii="Arial Unicode MS" w:eastAsia="Arial Unicode MS" w:hAnsi="Arial Unicode MS" w:cs="Arial Unicode MS"/>
          <w:sz w:val="20"/>
        </w:rPr>
        <w:t xml:space="preserve">   Informações gerais</w:t>
      </w:r>
      <w:proofErr w:type="gramStart"/>
      <w:r w:rsidR="00264B3A">
        <w:rPr>
          <w:rFonts w:ascii="Arial Unicode MS" w:eastAsia="Arial Unicode MS" w:hAnsi="Arial Unicode MS" w:cs="Arial Unicode MS"/>
          <w:sz w:val="20"/>
        </w:rPr>
        <w:t>....................................................................................................................</w:t>
      </w:r>
      <w:proofErr w:type="gramEnd"/>
      <w:r w:rsidR="000F3C10">
        <w:rPr>
          <w:rFonts w:ascii="Arial Unicode MS" w:eastAsia="Arial Unicode MS" w:hAnsi="Arial Unicode MS" w:cs="Arial Unicode MS"/>
          <w:sz w:val="20"/>
        </w:rPr>
        <w:t>0</w:t>
      </w:r>
      <w:r>
        <w:rPr>
          <w:rFonts w:ascii="Arial Unicode MS" w:eastAsia="Arial Unicode MS" w:hAnsi="Arial Unicode MS" w:cs="Arial Unicode MS"/>
          <w:sz w:val="20"/>
        </w:rPr>
        <w:t>3</w:t>
      </w:r>
    </w:p>
    <w:p w:rsidR="00872BDE" w:rsidRPr="000F3C10" w:rsidRDefault="00872BDE" w:rsidP="00872BDE">
      <w:pPr>
        <w:pStyle w:val="Corpodetexto"/>
        <w:ind w:left="360" w:right="282"/>
        <w:rPr>
          <w:rFonts w:ascii="Arial Unicode MS" w:eastAsia="Arial Unicode MS" w:hAnsi="Arial Unicode MS" w:cs="Arial Unicode MS"/>
          <w:sz w:val="20"/>
        </w:rPr>
      </w:pPr>
    </w:p>
    <w:p w:rsidR="00635405" w:rsidRDefault="00635405" w:rsidP="00264B3A">
      <w:pPr>
        <w:pStyle w:val="Corpodetexto"/>
        <w:numPr>
          <w:ilvl w:val="0"/>
          <w:numId w:val="20"/>
        </w:numPr>
        <w:ind w:left="-567" w:right="282" w:firstLine="0"/>
        <w:jc w:val="left"/>
        <w:rPr>
          <w:rFonts w:ascii="Arial Unicode MS" w:eastAsia="Arial Unicode MS" w:hAnsi="Arial Unicode MS" w:cs="Arial Unicode MS"/>
          <w:sz w:val="20"/>
        </w:rPr>
      </w:pPr>
      <w:r w:rsidRPr="007D0C8E">
        <w:rPr>
          <w:rFonts w:ascii="Arial Unicode MS" w:eastAsia="Arial Unicode MS" w:hAnsi="Arial Unicode MS" w:cs="Arial Unicode MS"/>
          <w:b/>
          <w:sz w:val="20"/>
        </w:rPr>
        <w:t>Sist</w:t>
      </w:r>
      <w:r w:rsidR="00CA35DC" w:rsidRPr="007D0C8E">
        <w:rPr>
          <w:rFonts w:ascii="Arial Unicode MS" w:eastAsia="Arial Unicode MS" w:hAnsi="Arial Unicode MS" w:cs="Arial Unicode MS"/>
          <w:b/>
          <w:sz w:val="20"/>
        </w:rPr>
        <w:t>ema de proteção por extintores</w:t>
      </w:r>
      <w:proofErr w:type="gramStart"/>
      <w:r w:rsidR="00264B3A" w:rsidRPr="00264B3A">
        <w:rPr>
          <w:rFonts w:ascii="Arial Unicode MS" w:eastAsia="Arial Unicode MS" w:hAnsi="Arial Unicode MS" w:cs="Arial Unicode MS"/>
          <w:sz w:val="20"/>
        </w:rPr>
        <w:t>................................................................................</w:t>
      </w:r>
      <w:r w:rsidR="00264B3A">
        <w:rPr>
          <w:rFonts w:ascii="Arial Unicode MS" w:eastAsia="Arial Unicode MS" w:hAnsi="Arial Unicode MS" w:cs="Arial Unicode MS"/>
          <w:sz w:val="20"/>
        </w:rPr>
        <w:t>....................</w:t>
      </w:r>
      <w:proofErr w:type="gramEnd"/>
      <w:r w:rsidR="00264B3A">
        <w:rPr>
          <w:rFonts w:ascii="Arial Unicode MS" w:eastAsia="Arial Unicode MS" w:hAnsi="Arial Unicode MS" w:cs="Arial Unicode MS"/>
          <w:sz w:val="20"/>
        </w:rPr>
        <w:t>0</w:t>
      </w:r>
      <w:r>
        <w:rPr>
          <w:rFonts w:ascii="Arial Unicode MS" w:eastAsia="Arial Unicode MS" w:hAnsi="Arial Unicode MS" w:cs="Arial Unicode MS"/>
          <w:sz w:val="20"/>
        </w:rPr>
        <w:t>4</w:t>
      </w:r>
    </w:p>
    <w:p w:rsidR="00635405" w:rsidRDefault="00635405" w:rsidP="00872BDE">
      <w:pPr>
        <w:pStyle w:val="Corpodetexto"/>
        <w:numPr>
          <w:ilvl w:val="1"/>
          <w:numId w:val="20"/>
        </w:numPr>
        <w:ind w:right="282"/>
        <w:rPr>
          <w:rFonts w:ascii="Arial Unicode MS" w:eastAsia="Arial Unicode MS" w:hAnsi="Arial Unicode MS" w:cs="Arial Unicode MS"/>
          <w:sz w:val="20"/>
        </w:rPr>
      </w:pPr>
      <w:r>
        <w:rPr>
          <w:rFonts w:ascii="Arial Unicode MS" w:eastAsia="Arial Unicode MS" w:hAnsi="Arial Unicode MS" w:cs="Arial Unicode MS"/>
          <w:sz w:val="20"/>
        </w:rPr>
        <w:t xml:space="preserve">  Cargas de incêndio</w:t>
      </w:r>
      <w:proofErr w:type="gramStart"/>
      <w:r w:rsidR="00264B3A">
        <w:rPr>
          <w:rFonts w:ascii="Arial Unicode MS" w:eastAsia="Arial Unicode MS" w:hAnsi="Arial Unicode MS" w:cs="Arial Unicode MS"/>
          <w:sz w:val="20"/>
        </w:rPr>
        <w:t>....................................................................................................................</w:t>
      </w:r>
      <w:proofErr w:type="gramEnd"/>
      <w:r w:rsidR="00CA35DC">
        <w:rPr>
          <w:rFonts w:ascii="Arial Unicode MS" w:eastAsia="Arial Unicode MS" w:hAnsi="Arial Unicode MS" w:cs="Arial Unicode MS"/>
          <w:sz w:val="20"/>
        </w:rPr>
        <w:t>0</w:t>
      </w:r>
      <w:r w:rsidR="001D3900">
        <w:rPr>
          <w:rFonts w:ascii="Arial Unicode MS" w:eastAsia="Arial Unicode MS" w:hAnsi="Arial Unicode MS" w:cs="Arial Unicode MS"/>
          <w:sz w:val="20"/>
        </w:rPr>
        <w:t>7</w:t>
      </w:r>
    </w:p>
    <w:p w:rsidR="00635405" w:rsidRDefault="00CA35DC" w:rsidP="00872BDE">
      <w:pPr>
        <w:pStyle w:val="Corpodetexto"/>
        <w:numPr>
          <w:ilvl w:val="1"/>
          <w:numId w:val="20"/>
        </w:numPr>
        <w:ind w:right="282"/>
        <w:rPr>
          <w:rFonts w:ascii="Arial Unicode MS" w:eastAsia="Arial Unicode MS" w:hAnsi="Arial Unicode MS" w:cs="Arial Unicode MS"/>
          <w:sz w:val="20"/>
        </w:rPr>
      </w:pPr>
      <w:r>
        <w:rPr>
          <w:rFonts w:ascii="Arial Unicode MS" w:eastAsia="Arial Unicode MS" w:hAnsi="Arial Unicode MS" w:cs="Arial Unicode MS"/>
          <w:sz w:val="20"/>
        </w:rPr>
        <w:t>Manutenção de extintor</w:t>
      </w:r>
      <w:proofErr w:type="gramStart"/>
      <w:r w:rsidR="00264B3A">
        <w:rPr>
          <w:rFonts w:ascii="Arial Unicode MS" w:eastAsia="Arial Unicode MS" w:hAnsi="Arial Unicode MS" w:cs="Arial Unicode MS"/>
          <w:sz w:val="20"/>
        </w:rPr>
        <w:t>................................................................................................................</w:t>
      </w:r>
      <w:proofErr w:type="gramEnd"/>
      <w:r w:rsidR="00264B3A">
        <w:rPr>
          <w:rFonts w:ascii="Arial Unicode MS" w:eastAsia="Arial Unicode MS" w:hAnsi="Arial Unicode MS" w:cs="Arial Unicode MS"/>
          <w:sz w:val="20"/>
        </w:rPr>
        <w:t>0</w:t>
      </w:r>
      <w:r w:rsidR="001D3900">
        <w:rPr>
          <w:rFonts w:ascii="Arial Unicode MS" w:eastAsia="Arial Unicode MS" w:hAnsi="Arial Unicode MS" w:cs="Arial Unicode MS"/>
          <w:sz w:val="20"/>
        </w:rPr>
        <w:t>7</w:t>
      </w:r>
    </w:p>
    <w:p w:rsidR="00872BDE" w:rsidRPr="000F3C10" w:rsidRDefault="00872BDE" w:rsidP="00872BDE">
      <w:pPr>
        <w:pStyle w:val="Corpodetexto"/>
        <w:ind w:left="360" w:right="282"/>
        <w:rPr>
          <w:rFonts w:ascii="Arial Unicode MS" w:eastAsia="Arial Unicode MS" w:hAnsi="Arial Unicode MS" w:cs="Arial Unicode MS"/>
          <w:sz w:val="20"/>
        </w:rPr>
      </w:pPr>
    </w:p>
    <w:p w:rsidR="00635405" w:rsidRDefault="00CA35DC" w:rsidP="00264B3A">
      <w:pPr>
        <w:pStyle w:val="Corpodetexto"/>
        <w:numPr>
          <w:ilvl w:val="0"/>
          <w:numId w:val="20"/>
        </w:numPr>
        <w:ind w:left="-567" w:right="282" w:firstLine="0"/>
        <w:jc w:val="left"/>
        <w:rPr>
          <w:rFonts w:ascii="Arial Unicode MS" w:eastAsia="Arial Unicode MS" w:hAnsi="Arial Unicode MS" w:cs="Arial Unicode MS"/>
          <w:sz w:val="20"/>
        </w:rPr>
      </w:pPr>
      <w:r w:rsidRPr="00264B3A">
        <w:rPr>
          <w:rFonts w:ascii="Arial Unicode MS" w:eastAsia="Arial Unicode MS" w:hAnsi="Arial Unicode MS" w:cs="Arial Unicode MS"/>
          <w:b/>
          <w:sz w:val="20"/>
        </w:rPr>
        <w:t>Iluminação de emergência</w:t>
      </w:r>
      <w:proofErr w:type="gramStart"/>
      <w:r w:rsidR="00264B3A" w:rsidRPr="00264B3A">
        <w:rPr>
          <w:rFonts w:ascii="Arial Unicode MS" w:eastAsia="Arial Unicode MS" w:hAnsi="Arial Unicode MS" w:cs="Arial Unicode MS"/>
          <w:sz w:val="20"/>
        </w:rPr>
        <w:t>.....................................................................................................</w:t>
      </w:r>
      <w:r w:rsidR="00264B3A">
        <w:rPr>
          <w:rFonts w:ascii="Arial Unicode MS" w:eastAsia="Arial Unicode MS" w:hAnsi="Arial Unicode MS" w:cs="Arial Unicode MS"/>
          <w:sz w:val="20"/>
        </w:rPr>
        <w:t>.............</w:t>
      </w:r>
      <w:proofErr w:type="gramEnd"/>
      <w:r w:rsidR="000F3C10">
        <w:rPr>
          <w:rFonts w:ascii="Arial Unicode MS" w:eastAsia="Arial Unicode MS" w:hAnsi="Arial Unicode MS" w:cs="Arial Unicode MS"/>
          <w:sz w:val="20"/>
        </w:rPr>
        <w:t>0</w:t>
      </w:r>
      <w:r w:rsidR="001D3900">
        <w:rPr>
          <w:rFonts w:ascii="Arial Unicode MS" w:eastAsia="Arial Unicode MS" w:hAnsi="Arial Unicode MS" w:cs="Arial Unicode MS"/>
          <w:sz w:val="20"/>
        </w:rPr>
        <w:t>8</w:t>
      </w:r>
    </w:p>
    <w:p w:rsidR="00635405" w:rsidRDefault="00635405" w:rsidP="007D0C8E">
      <w:pPr>
        <w:pStyle w:val="Corpodetexto"/>
        <w:numPr>
          <w:ilvl w:val="1"/>
          <w:numId w:val="20"/>
        </w:numPr>
        <w:ind w:right="282"/>
        <w:jc w:val="left"/>
        <w:rPr>
          <w:rFonts w:ascii="Arial Unicode MS" w:eastAsia="Arial Unicode MS" w:hAnsi="Arial Unicode MS" w:cs="Arial Unicode MS"/>
          <w:sz w:val="20"/>
        </w:rPr>
      </w:pPr>
      <w:r>
        <w:rPr>
          <w:rFonts w:ascii="Arial Unicode MS" w:eastAsia="Arial Unicode MS" w:hAnsi="Arial Unicode MS" w:cs="Arial Unicode MS"/>
          <w:sz w:val="20"/>
        </w:rPr>
        <w:t>Das funções do sistema</w:t>
      </w:r>
      <w:proofErr w:type="gramStart"/>
      <w:r w:rsidR="00264B3A">
        <w:rPr>
          <w:rFonts w:ascii="Arial Unicode MS" w:eastAsia="Arial Unicode MS" w:hAnsi="Arial Unicode MS" w:cs="Arial Unicode MS"/>
          <w:sz w:val="20"/>
        </w:rPr>
        <w:t>...............................................................................................................</w:t>
      </w:r>
      <w:proofErr w:type="gramEnd"/>
      <w:r w:rsidR="001D3900">
        <w:rPr>
          <w:rFonts w:ascii="Arial Unicode MS" w:eastAsia="Arial Unicode MS" w:hAnsi="Arial Unicode MS" w:cs="Arial Unicode MS"/>
          <w:sz w:val="20"/>
        </w:rPr>
        <w:t>10</w:t>
      </w:r>
    </w:p>
    <w:p w:rsidR="00635405" w:rsidRDefault="00635405" w:rsidP="00872BDE">
      <w:pPr>
        <w:pStyle w:val="Corpodetexto"/>
        <w:numPr>
          <w:ilvl w:val="1"/>
          <w:numId w:val="20"/>
        </w:numPr>
        <w:ind w:right="282"/>
        <w:rPr>
          <w:rFonts w:ascii="Arial Unicode MS" w:eastAsia="Arial Unicode MS" w:hAnsi="Arial Unicode MS" w:cs="Arial Unicode MS"/>
          <w:sz w:val="20"/>
        </w:rPr>
      </w:pPr>
      <w:r>
        <w:rPr>
          <w:rFonts w:ascii="Arial Unicode MS" w:eastAsia="Arial Unicode MS" w:hAnsi="Arial Unicode MS" w:cs="Arial Unicode MS"/>
          <w:sz w:val="20"/>
        </w:rPr>
        <w:t>Da autonomia e das condições de iluminação</w:t>
      </w:r>
      <w:proofErr w:type="gramStart"/>
      <w:r w:rsidR="00264B3A">
        <w:rPr>
          <w:rFonts w:ascii="Arial Unicode MS" w:eastAsia="Arial Unicode MS" w:hAnsi="Arial Unicode MS" w:cs="Arial Unicode MS"/>
          <w:sz w:val="20"/>
        </w:rPr>
        <w:t>.............................................................................</w:t>
      </w:r>
      <w:proofErr w:type="gramEnd"/>
      <w:r w:rsidR="001D3900">
        <w:rPr>
          <w:rFonts w:ascii="Arial Unicode MS" w:eastAsia="Arial Unicode MS" w:hAnsi="Arial Unicode MS" w:cs="Arial Unicode MS"/>
          <w:sz w:val="20"/>
        </w:rPr>
        <w:t>10</w:t>
      </w:r>
    </w:p>
    <w:p w:rsidR="00BF5DCC" w:rsidRDefault="00635405" w:rsidP="007D0C8E">
      <w:pPr>
        <w:pStyle w:val="Corpodetexto"/>
        <w:numPr>
          <w:ilvl w:val="1"/>
          <w:numId w:val="20"/>
        </w:numPr>
        <w:ind w:right="282"/>
        <w:jc w:val="left"/>
        <w:rPr>
          <w:rFonts w:ascii="Arial Unicode MS" w:eastAsia="Arial Unicode MS" w:hAnsi="Arial Unicode MS" w:cs="Arial Unicode MS"/>
          <w:sz w:val="20"/>
        </w:rPr>
      </w:pPr>
      <w:r>
        <w:rPr>
          <w:rFonts w:ascii="Arial Unicode MS" w:eastAsia="Arial Unicode MS" w:hAnsi="Arial Unicode MS" w:cs="Arial Unicode MS"/>
          <w:sz w:val="20"/>
        </w:rPr>
        <w:t>Da instalação e manutenção</w:t>
      </w:r>
      <w:proofErr w:type="gramStart"/>
      <w:r w:rsidR="00264B3A">
        <w:rPr>
          <w:rFonts w:ascii="Arial Unicode MS" w:eastAsia="Arial Unicode MS" w:hAnsi="Arial Unicode MS" w:cs="Arial Unicode MS"/>
          <w:sz w:val="20"/>
        </w:rPr>
        <w:t>.........................................................................</w:t>
      </w:r>
      <w:r w:rsidR="001D3900">
        <w:rPr>
          <w:rFonts w:ascii="Arial Unicode MS" w:eastAsia="Arial Unicode MS" w:hAnsi="Arial Unicode MS" w:cs="Arial Unicode MS"/>
          <w:sz w:val="20"/>
        </w:rPr>
        <w:t>...............................</w:t>
      </w:r>
      <w:proofErr w:type="gramEnd"/>
      <w:r w:rsidR="001D3900">
        <w:rPr>
          <w:rFonts w:ascii="Arial Unicode MS" w:eastAsia="Arial Unicode MS" w:hAnsi="Arial Unicode MS" w:cs="Arial Unicode MS"/>
          <w:sz w:val="20"/>
        </w:rPr>
        <w:t>10</w:t>
      </w:r>
    </w:p>
    <w:p w:rsidR="00872BDE" w:rsidRPr="000F3C10" w:rsidRDefault="00872BDE" w:rsidP="00872BDE">
      <w:pPr>
        <w:pStyle w:val="Corpodetexto"/>
        <w:ind w:left="360" w:right="282"/>
        <w:rPr>
          <w:rFonts w:ascii="Arial Unicode MS" w:eastAsia="Arial Unicode MS" w:hAnsi="Arial Unicode MS" w:cs="Arial Unicode MS"/>
          <w:sz w:val="20"/>
        </w:rPr>
      </w:pPr>
    </w:p>
    <w:p w:rsidR="002B34FD" w:rsidRDefault="00635405" w:rsidP="00264B3A">
      <w:pPr>
        <w:pStyle w:val="Corpodetexto"/>
        <w:numPr>
          <w:ilvl w:val="0"/>
          <w:numId w:val="20"/>
        </w:numPr>
        <w:ind w:left="-567" w:right="282" w:firstLine="0"/>
        <w:jc w:val="left"/>
        <w:rPr>
          <w:rFonts w:ascii="Arial Unicode MS" w:eastAsia="Arial Unicode MS" w:hAnsi="Arial Unicode MS" w:cs="Arial Unicode MS"/>
          <w:sz w:val="20"/>
        </w:rPr>
      </w:pPr>
      <w:r w:rsidRPr="007D0C8E">
        <w:rPr>
          <w:rFonts w:ascii="Arial Unicode MS" w:eastAsia="Arial Unicode MS" w:hAnsi="Arial Unicode MS" w:cs="Arial Unicode MS"/>
          <w:b/>
          <w:sz w:val="20"/>
        </w:rPr>
        <w:t xml:space="preserve">Dos condutores e </w:t>
      </w:r>
      <w:proofErr w:type="spellStart"/>
      <w:r w:rsidRPr="007D0C8E">
        <w:rPr>
          <w:rFonts w:ascii="Arial Unicode MS" w:eastAsia="Arial Unicode MS" w:hAnsi="Arial Unicode MS" w:cs="Arial Unicode MS"/>
          <w:b/>
          <w:sz w:val="20"/>
        </w:rPr>
        <w:t>eletroduto</w:t>
      </w:r>
      <w:r w:rsidR="00264B3A">
        <w:rPr>
          <w:rFonts w:ascii="Arial Unicode MS" w:eastAsia="Arial Unicode MS" w:hAnsi="Arial Unicode MS" w:cs="Arial Unicode MS"/>
          <w:b/>
          <w:sz w:val="20"/>
        </w:rPr>
        <w:t>s</w:t>
      </w:r>
      <w:proofErr w:type="spellEnd"/>
      <w:proofErr w:type="gramStart"/>
      <w:r w:rsidR="00264B3A">
        <w:rPr>
          <w:rFonts w:ascii="Arial Unicode MS" w:eastAsia="Arial Unicode MS" w:hAnsi="Arial Unicode MS" w:cs="Arial Unicode MS"/>
          <w:sz w:val="20"/>
        </w:rPr>
        <w:t>..............................................................................</w:t>
      </w:r>
      <w:r w:rsidR="001D3900">
        <w:rPr>
          <w:rFonts w:ascii="Arial Unicode MS" w:eastAsia="Arial Unicode MS" w:hAnsi="Arial Unicode MS" w:cs="Arial Unicode MS"/>
          <w:sz w:val="20"/>
        </w:rPr>
        <w:t>...............................</w:t>
      </w:r>
      <w:proofErr w:type="gramEnd"/>
      <w:r w:rsidR="001D3900">
        <w:rPr>
          <w:rFonts w:ascii="Arial Unicode MS" w:eastAsia="Arial Unicode MS" w:hAnsi="Arial Unicode MS" w:cs="Arial Unicode MS"/>
          <w:sz w:val="20"/>
        </w:rPr>
        <w:t>11</w:t>
      </w:r>
    </w:p>
    <w:p w:rsidR="00872BDE" w:rsidRPr="000F3C10" w:rsidRDefault="00872BDE" w:rsidP="00872BDE">
      <w:pPr>
        <w:pStyle w:val="Corpodetexto"/>
        <w:ind w:left="-567" w:right="282"/>
        <w:rPr>
          <w:rFonts w:ascii="Arial Unicode MS" w:eastAsia="Arial Unicode MS" w:hAnsi="Arial Unicode MS" w:cs="Arial Unicode MS"/>
          <w:sz w:val="20"/>
        </w:rPr>
      </w:pPr>
    </w:p>
    <w:p w:rsidR="002B34FD" w:rsidRDefault="00635405" w:rsidP="007D0C8E">
      <w:pPr>
        <w:pStyle w:val="Corpodetexto"/>
        <w:numPr>
          <w:ilvl w:val="0"/>
          <w:numId w:val="20"/>
        </w:numPr>
        <w:ind w:left="-567" w:right="282" w:firstLine="0"/>
        <w:jc w:val="left"/>
        <w:rPr>
          <w:rFonts w:ascii="Arial Unicode MS" w:eastAsia="Arial Unicode MS" w:hAnsi="Arial Unicode MS" w:cs="Arial Unicode MS"/>
          <w:sz w:val="20"/>
        </w:rPr>
      </w:pPr>
      <w:r w:rsidRPr="007D0C8E">
        <w:rPr>
          <w:rFonts w:ascii="Arial Unicode MS" w:eastAsia="Arial Unicode MS" w:hAnsi="Arial Unicode MS" w:cs="Arial Unicode MS"/>
          <w:b/>
          <w:sz w:val="20"/>
        </w:rPr>
        <w:t>Sinalização para aban</w:t>
      </w:r>
      <w:r w:rsidR="007D0C8E" w:rsidRPr="007D0C8E">
        <w:rPr>
          <w:rFonts w:ascii="Arial Unicode MS" w:eastAsia="Arial Unicode MS" w:hAnsi="Arial Unicode MS" w:cs="Arial Unicode MS"/>
          <w:b/>
          <w:sz w:val="20"/>
        </w:rPr>
        <w:t>dono de local</w:t>
      </w:r>
      <w:proofErr w:type="gramStart"/>
      <w:r w:rsidR="00264B3A">
        <w:rPr>
          <w:rFonts w:ascii="Arial Unicode MS" w:eastAsia="Arial Unicode MS" w:hAnsi="Arial Unicode MS" w:cs="Arial Unicode MS"/>
          <w:sz w:val="20"/>
        </w:rPr>
        <w:t>...................................................................................................</w:t>
      </w:r>
      <w:proofErr w:type="gramEnd"/>
      <w:r>
        <w:rPr>
          <w:rFonts w:ascii="Arial Unicode MS" w:eastAsia="Arial Unicode MS" w:hAnsi="Arial Unicode MS" w:cs="Arial Unicode MS"/>
          <w:sz w:val="20"/>
        </w:rPr>
        <w:t>1</w:t>
      </w:r>
      <w:r w:rsidR="001D3900">
        <w:rPr>
          <w:rFonts w:ascii="Arial Unicode MS" w:eastAsia="Arial Unicode MS" w:hAnsi="Arial Unicode MS" w:cs="Arial Unicode MS"/>
          <w:sz w:val="20"/>
        </w:rPr>
        <w:t>1</w:t>
      </w:r>
    </w:p>
    <w:p w:rsidR="00635405" w:rsidRDefault="00635405" w:rsidP="007D0C8E">
      <w:pPr>
        <w:pStyle w:val="Corpodetexto"/>
        <w:numPr>
          <w:ilvl w:val="1"/>
          <w:numId w:val="20"/>
        </w:numPr>
        <w:ind w:right="282"/>
        <w:jc w:val="left"/>
        <w:rPr>
          <w:rFonts w:ascii="Arial Unicode MS" w:eastAsia="Arial Unicode MS" w:hAnsi="Arial Unicode MS" w:cs="Arial Unicode MS"/>
          <w:sz w:val="20"/>
        </w:rPr>
      </w:pPr>
      <w:r>
        <w:rPr>
          <w:rFonts w:ascii="Arial Unicode MS" w:eastAsia="Arial Unicode MS" w:hAnsi="Arial Unicode MS" w:cs="Arial Unicode MS"/>
          <w:sz w:val="20"/>
        </w:rPr>
        <w:t>Considerações iniciais</w:t>
      </w:r>
      <w:proofErr w:type="gramStart"/>
      <w:r w:rsidR="00264B3A">
        <w:rPr>
          <w:rFonts w:ascii="Arial Unicode MS" w:eastAsia="Arial Unicode MS" w:hAnsi="Arial Unicode MS" w:cs="Arial Unicode MS"/>
          <w:sz w:val="20"/>
        </w:rPr>
        <w:t>..................................................................................................................</w:t>
      </w:r>
      <w:proofErr w:type="gramEnd"/>
      <w:r w:rsidR="007D0C8E">
        <w:rPr>
          <w:rFonts w:ascii="Arial Unicode MS" w:eastAsia="Arial Unicode MS" w:hAnsi="Arial Unicode MS" w:cs="Arial Unicode MS"/>
          <w:sz w:val="20"/>
        </w:rPr>
        <w:t>1</w:t>
      </w:r>
      <w:r w:rsidR="001D3900">
        <w:rPr>
          <w:rFonts w:ascii="Arial Unicode MS" w:eastAsia="Arial Unicode MS" w:hAnsi="Arial Unicode MS" w:cs="Arial Unicode MS"/>
          <w:sz w:val="20"/>
        </w:rPr>
        <w:t>1</w:t>
      </w:r>
    </w:p>
    <w:p w:rsidR="00872BDE" w:rsidRDefault="000F3C10" w:rsidP="007D0C8E">
      <w:pPr>
        <w:pStyle w:val="Corpodetexto"/>
        <w:numPr>
          <w:ilvl w:val="1"/>
          <w:numId w:val="20"/>
        </w:numPr>
        <w:ind w:right="282"/>
        <w:jc w:val="left"/>
        <w:rPr>
          <w:rFonts w:ascii="Arial Unicode MS" w:eastAsia="Arial Unicode MS" w:hAnsi="Arial Unicode MS" w:cs="Arial Unicode MS"/>
          <w:sz w:val="20"/>
        </w:rPr>
      </w:pPr>
      <w:r>
        <w:rPr>
          <w:rFonts w:ascii="Arial Unicode MS" w:eastAsia="Arial Unicode MS" w:hAnsi="Arial Unicode MS" w:cs="Arial Unicode MS"/>
          <w:sz w:val="20"/>
        </w:rPr>
        <w:t>Da iluminação e sinalização de orientação</w:t>
      </w:r>
      <w:proofErr w:type="gramStart"/>
      <w:r w:rsidR="00264B3A">
        <w:rPr>
          <w:rFonts w:ascii="Arial Unicode MS" w:eastAsia="Arial Unicode MS" w:hAnsi="Arial Unicode MS" w:cs="Arial Unicode MS"/>
          <w:sz w:val="20"/>
        </w:rPr>
        <w:t>..................................................................................</w:t>
      </w:r>
      <w:proofErr w:type="gramEnd"/>
      <w:r w:rsidR="00264B3A">
        <w:rPr>
          <w:rFonts w:ascii="Arial Unicode MS" w:eastAsia="Arial Unicode MS" w:hAnsi="Arial Unicode MS" w:cs="Arial Unicode MS"/>
          <w:sz w:val="20"/>
        </w:rPr>
        <w:t>1</w:t>
      </w:r>
      <w:r w:rsidR="001D3900">
        <w:rPr>
          <w:rFonts w:ascii="Arial Unicode MS" w:eastAsia="Arial Unicode MS" w:hAnsi="Arial Unicode MS" w:cs="Arial Unicode MS"/>
          <w:sz w:val="20"/>
        </w:rPr>
        <w:t>1</w:t>
      </w:r>
    </w:p>
    <w:p w:rsidR="00872BDE" w:rsidRPr="00872BDE" w:rsidRDefault="00872BDE" w:rsidP="00872BDE">
      <w:pPr>
        <w:pStyle w:val="Corpodetexto"/>
        <w:ind w:left="360" w:right="282"/>
        <w:rPr>
          <w:rFonts w:ascii="Arial Unicode MS" w:eastAsia="Arial Unicode MS" w:hAnsi="Arial Unicode MS" w:cs="Arial Unicode MS"/>
          <w:sz w:val="20"/>
        </w:rPr>
      </w:pPr>
    </w:p>
    <w:p w:rsidR="002B34FD" w:rsidRDefault="000F3C10" w:rsidP="00264B3A">
      <w:pPr>
        <w:pStyle w:val="Corpodetexto"/>
        <w:numPr>
          <w:ilvl w:val="0"/>
          <w:numId w:val="20"/>
        </w:numPr>
        <w:ind w:left="-567" w:right="282" w:firstLine="0"/>
        <w:jc w:val="left"/>
        <w:rPr>
          <w:rFonts w:ascii="Arial Unicode MS" w:eastAsia="Arial Unicode MS" w:hAnsi="Arial Unicode MS" w:cs="Arial Unicode MS"/>
          <w:sz w:val="20"/>
        </w:rPr>
      </w:pPr>
      <w:r w:rsidRPr="007D0C8E">
        <w:rPr>
          <w:rFonts w:ascii="Arial Unicode MS" w:eastAsia="Arial Unicode MS" w:hAnsi="Arial Unicode MS" w:cs="Arial Unicode MS"/>
          <w:b/>
          <w:sz w:val="20"/>
        </w:rPr>
        <w:t>Casa do gás</w:t>
      </w:r>
      <w:proofErr w:type="gramStart"/>
      <w:r w:rsidR="00264B3A" w:rsidRPr="00264B3A">
        <w:rPr>
          <w:rFonts w:ascii="Arial Unicode MS" w:eastAsia="Arial Unicode MS" w:hAnsi="Arial Unicode MS" w:cs="Arial Unicode MS"/>
          <w:sz w:val="20"/>
        </w:rPr>
        <w:t>..........................................................</w:t>
      </w:r>
      <w:r w:rsidR="00264B3A">
        <w:rPr>
          <w:rFonts w:ascii="Arial Unicode MS" w:eastAsia="Arial Unicode MS" w:hAnsi="Arial Unicode MS" w:cs="Arial Unicode MS"/>
          <w:sz w:val="20"/>
        </w:rPr>
        <w:t>..............................................................................</w:t>
      </w:r>
      <w:proofErr w:type="gramEnd"/>
      <w:r w:rsidR="001D3900">
        <w:rPr>
          <w:rFonts w:ascii="Arial Unicode MS" w:eastAsia="Arial Unicode MS" w:hAnsi="Arial Unicode MS" w:cs="Arial Unicode MS"/>
          <w:sz w:val="20"/>
        </w:rPr>
        <w:t>13</w:t>
      </w:r>
    </w:p>
    <w:p w:rsidR="000F3C10" w:rsidRDefault="00264B3A" w:rsidP="00872BDE">
      <w:pPr>
        <w:pStyle w:val="Corpodetexto"/>
        <w:numPr>
          <w:ilvl w:val="1"/>
          <w:numId w:val="20"/>
        </w:numPr>
        <w:ind w:right="282"/>
        <w:rPr>
          <w:rFonts w:ascii="Arial Unicode MS" w:eastAsia="Arial Unicode MS" w:hAnsi="Arial Unicode MS" w:cs="Arial Unicode MS"/>
          <w:sz w:val="20"/>
        </w:rPr>
      </w:pPr>
      <w:r>
        <w:rPr>
          <w:rFonts w:ascii="Arial Unicode MS" w:eastAsia="Arial Unicode MS" w:hAnsi="Arial Unicode MS" w:cs="Arial Unicode MS"/>
          <w:sz w:val="20"/>
        </w:rPr>
        <w:t>Ventilação</w:t>
      </w:r>
      <w:proofErr w:type="gramStart"/>
      <w:r>
        <w:rPr>
          <w:rFonts w:ascii="Arial Unicode MS" w:eastAsia="Arial Unicode MS" w:hAnsi="Arial Unicode MS" w:cs="Arial Unicode MS"/>
          <w:sz w:val="20"/>
        </w:rPr>
        <w:t>.....................................................................................................................................</w:t>
      </w:r>
      <w:proofErr w:type="gramEnd"/>
      <w:r w:rsidR="000F3C10">
        <w:rPr>
          <w:rFonts w:ascii="Arial Unicode MS" w:eastAsia="Arial Unicode MS" w:hAnsi="Arial Unicode MS" w:cs="Arial Unicode MS"/>
          <w:sz w:val="20"/>
        </w:rPr>
        <w:t>1</w:t>
      </w:r>
      <w:r w:rsidR="001D3900">
        <w:rPr>
          <w:rFonts w:ascii="Arial Unicode MS" w:eastAsia="Arial Unicode MS" w:hAnsi="Arial Unicode MS" w:cs="Arial Unicode MS"/>
          <w:sz w:val="20"/>
        </w:rPr>
        <w:t>3</w:t>
      </w:r>
    </w:p>
    <w:p w:rsidR="000F3C10" w:rsidRDefault="000F3C10" w:rsidP="00872BDE">
      <w:pPr>
        <w:pStyle w:val="Corpodetexto"/>
        <w:ind w:right="282"/>
        <w:rPr>
          <w:rFonts w:ascii="Arial Unicode MS" w:eastAsia="Arial Unicode MS" w:hAnsi="Arial Unicode MS" w:cs="Arial Unicode MS"/>
          <w:sz w:val="20"/>
        </w:rPr>
      </w:pPr>
      <w:r>
        <w:rPr>
          <w:rFonts w:ascii="Arial Unicode MS" w:eastAsia="Arial Unicode MS" w:hAnsi="Arial Unicode MS" w:cs="Arial Unicode MS"/>
          <w:sz w:val="20"/>
        </w:rPr>
        <w:t>6.1.2 Ventilação superior</w:t>
      </w:r>
      <w:proofErr w:type="gramStart"/>
      <w:r w:rsidR="00264B3A">
        <w:rPr>
          <w:rFonts w:ascii="Arial Unicode MS" w:eastAsia="Arial Unicode MS" w:hAnsi="Arial Unicode MS" w:cs="Arial Unicode MS"/>
          <w:sz w:val="20"/>
        </w:rPr>
        <w:t>....................................................................................................................</w:t>
      </w:r>
      <w:proofErr w:type="gramEnd"/>
      <w:r>
        <w:rPr>
          <w:rFonts w:ascii="Arial Unicode MS" w:eastAsia="Arial Unicode MS" w:hAnsi="Arial Unicode MS" w:cs="Arial Unicode MS"/>
          <w:sz w:val="20"/>
        </w:rPr>
        <w:t>1</w:t>
      </w:r>
      <w:r w:rsidR="001D3900">
        <w:rPr>
          <w:rFonts w:ascii="Arial Unicode MS" w:eastAsia="Arial Unicode MS" w:hAnsi="Arial Unicode MS" w:cs="Arial Unicode MS"/>
          <w:sz w:val="20"/>
        </w:rPr>
        <w:t>3</w:t>
      </w:r>
    </w:p>
    <w:p w:rsidR="000F3C10" w:rsidRDefault="00264B3A" w:rsidP="00872BDE">
      <w:pPr>
        <w:pStyle w:val="Corpodetexto"/>
        <w:ind w:right="282"/>
        <w:rPr>
          <w:rFonts w:ascii="Arial Unicode MS" w:eastAsia="Arial Unicode MS" w:hAnsi="Arial Unicode MS" w:cs="Arial Unicode MS"/>
          <w:sz w:val="20"/>
        </w:rPr>
      </w:pPr>
      <w:r>
        <w:rPr>
          <w:rFonts w:ascii="Arial Unicode MS" w:eastAsia="Arial Unicode MS" w:hAnsi="Arial Unicode MS" w:cs="Arial Unicode MS"/>
          <w:sz w:val="20"/>
        </w:rPr>
        <w:t>6.1.3 Ventilação inferior</w:t>
      </w:r>
      <w:proofErr w:type="gramStart"/>
      <w:r>
        <w:rPr>
          <w:rFonts w:ascii="Arial Unicode MS" w:eastAsia="Arial Unicode MS" w:hAnsi="Arial Unicode MS" w:cs="Arial Unicode MS"/>
          <w:sz w:val="20"/>
        </w:rPr>
        <w:t>......................................................................................................................</w:t>
      </w:r>
      <w:proofErr w:type="gramEnd"/>
      <w:r w:rsidR="000F3C10">
        <w:rPr>
          <w:rFonts w:ascii="Arial Unicode MS" w:eastAsia="Arial Unicode MS" w:hAnsi="Arial Unicode MS" w:cs="Arial Unicode MS"/>
          <w:sz w:val="20"/>
        </w:rPr>
        <w:t>1</w:t>
      </w:r>
      <w:r w:rsidR="001D3900">
        <w:rPr>
          <w:rFonts w:ascii="Arial Unicode MS" w:eastAsia="Arial Unicode MS" w:hAnsi="Arial Unicode MS" w:cs="Arial Unicode MS"/>
          <w:sz w:val="20"/>
        </w:rPr>
        <w:t>3</w:t>
      </w:r>
    </w:p>
    <w:p w:rsidR="000F3C10" w:rsidRPr="007C1417" w:rsidRDefault="000F3C10" w:rsidP="000F3C10">
      <w:pPr>
        <w:pStyle w:val="Corpodetexto"/>
        <w:ind w:left="-567"/>
        <w:rPr>
          <w:rFonts w:ascii="Arial Unicode MS" w:eastAsia="Arial Unicode MS" w:hAnsi="Arial Unicode MS" w:cs="Arial Unicode MS"/>
          <w:sz w:val="20"/>
        </w:rPr>
      </w:pPr>
    </w:p>
    <w:p w:rsidR="002B34FD" w:rsidRPr="00111307" w:rsidRDefault="002B34FD" w:rsidP="00D515D8">
      <w:pPr>
        <w:pStyle w:val="Corpodetexto"/>
        <w:ind w:left="-567"/>
        <w:rPr>
          <w:rFonts w:ascii="Arial Unicode MS" w:eastAsia="Arial Unicode MS" w:hAnsi="Arial Unicode MS" w:cs="Arial Unicode MS"/>
          <w:sz w:val="20"/>
        </w:rPr>
      </w:pPr>
    </w:p>
    <w:p w:rsidR="002B34FD" w:rsidRPr="0023097D" w:rsidRDefault="002B34FD" w:rsidP="00D515D8">
      <w:pPr>
        <w:pStyle w:val="Corpodetexto"/>
        <w:ind w:left="-567"/>
        <w:jc w:val="center"/>
        <w:rPr>
          <w:rFonts w:ascii="Times New Roman" w:hAnsi="Times New Roman"/>
        </w:rPr>
      </w:pPr>
    </w:p>
    <w:p w:rsidR="002B34FD" w:rsidRDefault="002B34FD" w:rsidP="00D515D8">
      <w:pPr>
        <w:pStyle w:val="Corpodetexto"/>
        <w:ind w:left="-567"/>
        <w:jc w:val="center"/>
        <w:rPr>
          <w:b/>
          <w:bCs/>
          <w:u w:val="single"/>
        </w:rPr>
      </w:pPr>
    </w:p>
    <w:p w:rsidR="002B34FD" w:rsidRDefault="002B34FD" w:rsidP="00D515D8">
      <w:pPr>
        <w:pStyle w:val="Corpodetexto"/>
        <w:ind w:left="-567"/>
        <w:jc w:val="center"/>
        <w:rPr>
          <w:b/>
          <w:bCs/>
          <w:u w:val="single"/>
        </w:rPr>
      </w:pPr>
    </w:p>
    <w:p w:rsidR="002B34FD" w:rsidRDefault="002B34FD" w:rsidP="00D515D8">
      <w:pPr>
        <w:pStyle w:val="Corpodetexto"/>
        <w:ind w:left="-567"/>
        <w:jc w:val="center"/>
        <w:rPr>
          <w:b/>
          <w:bCs/>
          <w:u w:val="single"/>
        </w:rPr>
      </w:pPr>
    </w:p>
    <w:p w:rsidR="002B34FD" w:rsidRDefault="002B34FD" w:rsidP="00D515D8">
      <w:pPr>
        <w:pStyle w:val="Corpodetexto"/>
        <w:ind w:left="-567"/>
        <w:jc w:val="center"/>
        <w:rPr>
          <w:b/>
          <w:bCs/>
          <w:u w:val="single"/>
        </w:rPr>
      </w:pPr>
    </w:p>
    <w:p w:rsidR="002B34FD" w:rsidRDefault="002B34FD" w:rsidP="00D515D8">
      <w:pPr>
        <w:pStyle w:val="Corpodetexto"/>
        <w:ind w:left="-567"/>
        <w:jc w:val="center"/>
        <w:rPr>
          <w:b/>
          <w:bCs/>
          <w:u w:val="single"/>
        </w:rPr>
      </w:pPr>
    </w:p>
    <w:p w:rsidR="002B34FD" w:rsidRDefault="002B34FD" w:rsidP="00D515D8">
      <w:pPr>
        <w:pStyle w:val="Corpodetexto"/>
        <w:ind w:left="-567"/>
        <w:jc w:val="center"/>
        <w:rPr>
          <w:b/>
          <w:bCs/>
          <w:u w:val="single"/>
        </w:rPr>
      </w:pPr>
    </w:p>
    <w:p w:rsidR="002B34FD" w:rsidRDefault="002B34FD" w:rsidP="00D515D8">
      <w:pPr>
        <w:pStyle w:val="Corpodetexto"/>
        <w:ind w:left="-567"/>
        <w:jc w:val="center"/>
        <w:rPr>
          <w:b/>
          <w:bCs/>
          <w:u w:val="single"/>
        </w:rPr>
      </w:pPr>
    </w:p>
    <w:p w:rsidR="002B34FD" w:rsidRPr="00264B3A" w:rsidRDefault="002B34FD" w:rsidP="00D515D8">
      <w:pPr>
        <w:pStyle w:val="Corpodetexto"/>
        <w:ind w:left="-567"/>
        <w:jc w:val="center"/>
        <w:rPr>
          <w:bCs/>
        </w:rPr>
      </w:pPr>
    </w:p>
    <w:p w:rsidR="002B34FD" w:rsidRDefault="002B34FD" w:rsidP="00D515D8">
      <w:pPr>
        <w:pStyle w:val="Corpodetexto"/>
        <w:ind w:left="-567"/>
        <w:jc w:val="center"/>
        <w:rPr>
          <w:b/>
          <w:bCs/>
          <w:u w:val="single"/>
        </w:rPr>
      </w:pPr>
    </w:p>
    <w:p w:rsidR="002B34FD" w:rsidRDefault="002B34FD" w:rsidP="00D515D8">
      <w:pPr>
        <w:pStyle w:val="Corpodetexto"/>
        <w:ind w:left="-567"/>
        <w:jc w:val="center"/>
        <w:rPr>
          <w:b/>
          <w:bCs/>
          <w:u w:val="single"/>
        </w:rPr>
      </w:pPr>
    </w:p>
    <w:p w:rsidR="000F3C10" w:rsidRDefault="000F3C10" w:rsidP="00D515D8">
      <w:pPr>
        <w:pStyle w:val="Corpodetexto"/>
        <w:ind w:left="-567"/>
        <w:jc w:val="center"/>
        <w:rPr>
          <w:b/>
          <w:bCs/>
          <w:u w:val="single"/>
        </w:rPr>
      </w:pPr>
    </w:p>
    <w:p w:rsidR="00251D97" w:rsidRDefault="00251D97" w:rsidP="00D515D8">
      <w:pPr>
        <w:pStyle w:val="Corpodetexto"/>
        <w:ind w:left="-567"/>
        <w:jc w:val="center"/>
        <w:rPr>
          <w:b/>
          <w:bCs/>
          <w:u w:val="single"/>
        </w:rPr>
      </w:pPr>
    </w:p>
    <w:p w:rsidR="00251D97" w:rsidRDefault="00251D97" w:rsidP="00D515D8">
      <w:pPr>
        <w:pStyle w:val="Corpodetexto"/>
        <w:ind w:left="-567"/>
        <w:jc w:val="center"/>
        <w:rPr>
          <w:b/>
          <w:bCs/>
          <w:u w:val="single"/>
        </w:rPr>
      </w:pPr>
    </w:p>
    <w:p w:rsidR="001D3900" w:rsidRDefault="001D3900" w:rsidP="00D515D8">
      <w:pPr>
        <w:pStyle w:val="Corpodetexto"/>
        <w:ind w:left="-567"/>
        <w:jc w:val="center"/>
        <w:rPr>
          <w:b/>
          <w:bCs/>
          <w:u w:val="single"/>
        </w:rPr>
      </w:pPr>
    </w:p>
    <w:p w:rsidR="001D3900" w:rsidRDefault="001D3900" w:rsidP="00D515D8">
      <w:pPr>
        <w:pStyle w:val="Corpodetexto"/>
        <w:ind w:left="-567"/>
        <w:jc w:val="center"/>
        <w:rPr>
          <w:b/>
          <w:bCs/>
          <w:u w:val="single"/>
        </w:rPr>
      </w:pPr>
    </w:p>
    <w:p w:rsidR="001D3900" w:rsidRDefault="001D3900" w:rsidP="00D515D8">
      <w:pPr>
        <w:pStyle w:val="Corpodetexto"/>
        <w:ind w:left="-567"/>
        <w:jc w:val="center"/>
        <w:rPr>
          <w:b/>
          <w:bCs/>
          <w:u w:val="single"/>
        </w:rPr>
      </w:pPr>
    </w:p>
    <w:p w:rsidR="00810D2A" w:rsidRDefault="00810D2A" w:rsidP="00251D97">
      <w:pPr>
        <w:pStyle w:val="Corpodetexto"/>
        <w:numPr>
          <w:ilvl w:val="0"/>
          <w:numId w:val="18"/>
        </w:numPr>
        <w:spacing w:line="360" w:lineRule="auto"/>
        <w:ind w:left="0" w:firstLine="0"/>
        <w:jc w:val="left"/>
        <w:rPr>
          <w:rFonts w:ascii="Arial Unicode MS" w:eastAsia="Arial Unicode MS" w:hAnsi="Arial Unicode MS" w:cs="Arial Unicode MS"/>
          <w:b/>
          <w:bCs/>
          <w:szCs w:val="22"/>
        </w:rPr>
      </w:pPr>
      <w:r>
        <w:rPr>
          <w:rFonts w:ascii="Arial Unicode MS" w:eastAsia="Arial Unicode MS" w:hAnsi="Arial Unicode MS" w:cs="Arial Unicode MS"/>
          <w:b/>
          <w:bCs/>
          <w:szCs w:val="22"/>
        </w:rPr>
        <w:t>CONSIDERAÇÕES PRELIMINARES</w:t>
      </w:r>
    </w:p>
    <w:p w:rsidR="00810D2A" w:rsidRDefault="00810D2A" w:rsidP="00251D97">
      <w:pPr>
        <w:pStyle w:val="Corpodetexto"/>
        <w:spacing w:line="360" w:lineRule="auto"/>
        <w:ind w:left="0"/>
        <w:jc w:val="left"/>
        <w:rPr>
          <w:rFonts w:ascii="Arial Unicode MS" w:eastAsia="Arial Unicode MS" w:hAnsi="Arial Unicode MS" w:cs="Arial Unicode MS"/>
          <w:bCs/>
          <w:szCs w:val="22"/>
        </w:rPr>
      </w:pPr>
      <w:r w:rsidRPr="00810D2A">
        <w:rPr>
          <w:rFonts w:ascii="Arial Unicode MS" w:eastAsia="Arial Unicode MS" w:hAnsi="Arial Unicode MS" w:cs="Arial Unicode MS"/>
          <w:bCs/>
          <w:szCs w:val="22"/>
        </w:rPr>
        <w:t>1.</w:t>
      </w:r>
      <w:r>
        <w:rPr>
          <w:rFonts w:ascii="Arial Unicode MS" w:eastAsia="Arial Unicode MS" w:hAnsi="Arial Unicode MS" w:cs="Arial Unicode MS"/>
          <w:bCs/>
          <w:szCs w:val="22"/>
        </w:rPr>
        <w:t xml:space="preserve">1 </w:t>
      </w:r>
      <w:r w:rsidRPr="00810D2A">
        <w:rPr>
          <w:rFonts w:ascii="Arial Unicode MS" w:eastAsia="Arial Unicode MS" w:hAnsi="Arial Unicode MS" w:cs="Arial Unicode MS"/>
          <w:bCs/>
          <w:szCs w:val="22"/>
        </w:rPr>
        <w:t>OBJETIVO</w:t>
      </w:r>
    </w:p>
    <w:p w:rsidR="00810D2A" w:rsidRDefault="00810D2A" w:rsidP="00251D97">
      <w:pPr>
        <w:pStyle w:val="Corpodetexto"/>
        <w:ind w:left="0"/>
        <w:jc w:val="left"/>
        <w:rPr>
          <w:rFonts w:ascii="Arial Unicode MS" w:eastAsia="Arial Unicode MS" w:hAnsi="Arial Unicode MS" w:cs="Arial Unicode MS"/>
          <w:bCs/>
          <w:sz w:val="18"/>
          <w:szCs w:val="18"/>
        </w:rPr>
      </w:pPr>
      <w:r>
        <w:rPr>
          <w:rFonts w:ascii="Arial Unicode MS" w:eastAsia="Arial Unicode MS" w:hAnsi="Arial Unicode MS" w:cs="Arial Unicode MS"/>
          <w:bCs/>
          <w:szCs w:val="22"/>
        </w:rPr>
        <w:tab/>
      </w:r>
      <w:r w:rsidRPr="00810D2A">
        <w:rPr>
          <w:rFonts w:ascii="Arial Unicode MS" w:eastAsia="Arial Unicode MS" w:hAnsi="Arial Unicode MS" w:cs="Arial Unicode MS"/>
          <w:bCs/>
          <w:sz w:val="18"/>
          <w:szCs w:val="18"/>
        </w:rPr>
        <w:t>O</w:t>
      </w:r>
      <w:r>
        <w:rPr>
          <w:rFonts w:ascii="Arial Unicode MS" w:eastAsia="Arial Unicode MS" w:hAnsi="Arial Unicode MS" w:cs="Arial Unicode MS"/>
          <w:bCs/>
          <w:sz w:val="18"/>
          <w:szCs w:val="18"/>
        </w:rPr>
        <w:t xml:space="preserve"> presente memorial tem por objetivo discriminar as especificações, detalhamentos e serviços das instalações de prevenção contra incêndio do novo Centro de Desenvolvimento Infantil Coloninha, localizado na Rua Jacob Muller, S/N, Bairro Coloninha, município de Gaspar-SC</w:t>
      </w:r>
      <w:r w:rsidR="00715B05">
        <w:rPr>
          <w:rFonts w:ascii="Arial Unicode MS" w:eastAsia="Arial Unicode MS" w:hAnsi="Arial Unicode MS" w:cs="Arial Unicode MS"/>
          <w:bCs/>
          <w:sz w:val="18"/>
          <w:szCs w:val="18"/>
        </w:rPr>
        <w:t>, c</w:t>
      </w:r>
      <w:r w:rsidR="001F449C">
        <w:rPr>
          <w:rFonts w:ascii="Arial Unicode MS" w:eastAsia="Arial Unicode MS" w:hAnsi="Arial Unicode MS" w:cs="Arial Unicode MS"/>
          <w:bCs/>
          <w:sz w:val="18"/>
          <w:szCs w:val="18"/>
        </w:rPr>
        <w:t>ompreendendo os seguintes itens:</w:t>
      </w:r>
    </w:p>
    <w:p w:rsidR="001F449C" w:rsidRDefault="001F449C" w:rsidP="00251D97">
      <w:pPr>
        <w:pStyle w:val="Corpodetexto"/>
        <w:ind w:left="0"/>
        <w:jc w:val="left"/>
        <w:rPr>
          <w:rFonts w:ascii="Arial Unicode MS" w:eastAsia="Arial Unicode MS" w:hAnsi="Arial Unicode MS" w:cs="Arial Unicode MS"/>
          <w:bCs/>
          <w:sz w:val="18"/>
          <w:szCs w:val="18"/>
        </w:rPr>
      </w:pPr>
    </w:p>
    <w:p w:rsidR="00715B05" w:rsidRPr="00111307" w:rsidRDefault="00715B05" w:rsidP="00251D97">
      <w:pPr>
        <w:pStyle w:val="Corpodetexto"/>
        <w:numPr>
          <w:ilvl w:val="0"/>
          <w:numId w:val="17"/>
        </w:numPr>
        <w:spacing w:line="360" w:lineRule="auto"/>
        <w:ind w:left="0" w:hanging="284"/>
        <w:jc w:val="left"/>
        <w:rPr>
          <w:rFonts w:ascii="Arial Unicode MS" w:eastAsia="Arial Unicode MS" w:hAnsi="Arial Unicode MS" w:cs="Arial Unicode MS"/>
          <w:sz w:val="18"/>
          <w:szCs w:val="18"/>
        </w:rPr>
      </w:pPr>
      <w:r w:rsidRPr="00111307">
        <w:rPr>
          <w:rFonts w:ascii="Arial Unicode MS" w:eastAsia="Arial Unicode MS" w:hAnsi="Arial Unicode MS" w:cs="Arial Unicode MS"/>
          <w:sz w:val="18"/>
          <w:szCs w:val="18"/>
        </w:rPr>
        <w:t>Sistema de proteção por e</w:t>
      </w:r>
      <w:r>
        <w:rPr>
          <w:rFonts w:ascii="Arial Unicode MS" w:eastAsia="Arial Unicode MS" w:hAnsi="Arial Unicode MS" w:cs="Arial Unicode MS"/>
          <w:sz w:val="18"/>
          <w:szCs w:val="18"/>
        </w:rPr>
        <w:t>xtintores;</w:t>
      </w:r>
    </w:p>
    <w:p w:rsidR="00715B05" w:rsidRPr="00111307" w:rsidRDefault="00715B05" w:rsidP="00251D97">
      <w:pPr>
        <w:pStyle w:val="Corpodetexto"/>
        <w:numPr>
          <w:ilvl w:val="0"/>
          <w:numId w:val="17"/>
        </w:numPr>
        <w:spacing w:line="360" w:lineRule="auto"/>
        <w:ind w:left="0" w:hanging="284"/>
        <w:jc w:val="left"/>
        <w:rPr>
          <w:rFonts w:ascii="Arial Unicode MS" w:eastAsia="Arial Unicode MS" w:hAnsi="Arial Unicode MS" w:cs="Arial Unicode MS"/>
          <w:sz w:val="18"/>
          <w:szCs w:val="18"/>
        </w:rPr>
      </w:pPr>
      <w:r>
        <w:rPr>
          <w:rFonts w:ascii="Arial Unicode MS" w:eastAsia="Arial Unicode MS" w:hAnsi="Arial Unicode MS" w:cs="Arial Unicode MS"/>
          <w:sz w:val="18"/>
          <w:szCs w:val="18"/>
        </w:rPr>
        <w:t>Iluminação de emergência;</w:t>
      </w:r>
    </w:p>
    <w:p w:rsidR="00715B05" w:rsidRDefault="00715B05" w:rsidP="00251D97">
      <w:pPr>
        <w:pStyle w:val="Corpodetexto"/>
        <w:numPr>
          <w:ilvl w:val="0"/>
          <w:numId w:val="17"/>
        </w:numPr>
        <w:spacing w:line="360" w:lineRule="auto"/>
        <w:ind w:left="0" w:hanging="284"/>
        <w:jc w:val="left"/>
        <w:rPr>
          <w:rFonts w:ascii="Arial Unicode MS" w:eastAsia="Arial Unicode MS" w:hAnsi="Arial Unicode MS" w:cs="Arial Unicode MS"/>
          <w:sz w:val="18"/>
          <w:szCs w:val="18"/>
        </w:rPr>
      </w:pPr>
      <w:r w:rsidRPr="00111307">
        <w:rPr>
          <w:rFonts w:ascii="Arial Unicode MS" w:eastAsia="Arial Unicode MS" w:hAnsi="Arial Unicode MS" w:cs="Arial Unicode MS"/>
          <w:sz w:val="18"/>
          <w:szCs w:val="18"/>
        </w:rPr>
        <w:t>Sinalização de abandono do local</w:t>
      </w:r>
      <w:r>
        <w:rPr>
          <w:rFonts w:ascii="Arial Unicode MS" w:eastAsia="Arial Unicode MS" w:hAnsi="Arial Unicode MS" w:cs="Arial Unicode MS"/>
          <w:sz w:val="18"/>
          <w:szCs w:val="18"/>
        </w:rPr>
        <w:t>;</w:t>
      </w:r>
    </w:p>
    <w:p w:rsidR="00715B05" w:rsidRDefault="00715B05" w:rsidP="00251D97">
      <w:pPr>
        <w:pStyle w:val="Corpodetexto"/>
        <w:numPr>
          <w:ilvl w:val="0"/>
          <w:numId w:val="17"/>
        </w:numPr>
        <w:spacing w:line="360" w:lineRule="auto"/>
        <w:ind w:left="0" w:hanging="284"/>
        <w:jc w:val="left"/>
        <w:rPr>
          <w:rFonts w:ascii="Arial Unicode MS" w:eastAsia="Arial Unicode MS" w:hAnsi="Arial Unicode MS" w:cs="Arial Unicode MS"/>
          <w:sz w:val="18"/>
          <w:szCs w:val="18"/>
        </w:rPr>
      </w:pPr>
      <w:r>
        <w:rPr>
          <w:rFonts w:ascii="Arial Unicode MS" w:eastAsia="Arial Unicode MS" w:hAnsi="Arial Unicode MS" w:cs="Arial Unicode MS"/>
          <w:sz w:val="18"/>
          <w:szCs w:val="18"/>
        </w:rPr>
        <w:t>Central de GLP;</w:t>
      </w:r>
    </w:p>
    <w:p w:rsidR="00715B05" w:rsidRDefault="00715B05" w:rsidP="00251D97">
      <w:pPr>
        <w:pStyle w:val="Corpodetexto"/>
        <w:numPr>
          <w:ilvl w:val="0"/>
          <w:numId w:val="17"/>
        </w:numPr>
        <w:spacing w:line="360" w:lineRule="auto"/>
        <w:ind w:left="0" w:hanging="284"/>
        <w:jc w:val="left"/>
        <w:rPr>
          <w:rFonts w:ascii="Arial Unicode MS" w:eastAsia="Arial Unicode MS" w:hAnsi="Arial Unicode MS" w:cs="Arial Unicode MS"/>
          <w:sz w:val="18"/>
          <w:szCs w:val="18"/>
        </w:rPr>
      </w:pPr>
      <w:r>
        <w:rPr>
          <w:rFonts w:ascii="Arial Unicode MS" w:eastAsia="Arial Unicode MS" w:hAnsi="Arial Unicode MS" w:cs="Arial Unicode MS"/>
          <w:sz w:val="18"/>
          <w:szCs w:val="18"/>
        </w:rPr>
        <w:t>Plano de Emergência.</w:t>
      </w:r>
    </w:p>
    <w:p w:rsidR="00BC3519" w:rsidRDefault="00BC3519" w:rsidP="00251D97">
      <w:pPr>
        <w:pStyle w:val="Corpodetexto"/>
        <w:spacing w:line="360" w:lineRule="auto"/>
        <w:ind w:left="0"/>
        <w:jc w:val="left"/>
        <w:rPr>
          <w:rFonts w:ascii="Arial Unicode MS" w:eastAsia="Arial Unicode MS" w:hAnsi="Arial Unicode MS" w:cs="Arial Unicode MS"/>
          <w:sz w:val="18"/>
          <w:szCs w:val="18"/>
        </w:rPr>
      </w:pPr>
    </w:p>
    <w:p w:rsidR="007C1417" w:rsidRDefault="007C1417" w:rsidP="00251D97">
      <w:pPr>
        <w:pStyle w:val="Corpodetexto"/>
        <w:ind w:left="0"/>
        <w:jc w:val="left"/>
        <w:rPr>
          <w:rFonts w:ascii="Arial Unicode MS" w:eastAsia="Arial Unicode MS" w:hAnsi="Arial Unicode MS" w:cs="Arial Unicode MS"/>
          <w:sz w:val="18"/>
          <w:szCs w:val="18"/>
        </w:rPr>
      </w:pPr>
      <w:r>
        <w:rPr>
          <w:rFonts w:ascii="Arial Unicode MS" w:eastAsia="Arial Unicode MS" w:hAnsi="Arial Unicode MS" w:cs="Arial Unicode MS"/>
          <w:sz w:val="18"/>
          <w:szCs w:val="18"/>
        </w:rPr>
        <w:t>A ocupação é de ENSINO À EDUCAÇÃO INFANTIL e possui</w:t>
      </w:r>
      <w:r w:rsidR="00BC3519">
        <w:rPr>
          <w:rFonts w:ascii="Arial Unicode MS" w:eastAsia="Arial Unicode MS" w:hAnsi="Arial Unicode MS" w:cs="Arial Unicode MS"/>
          <w:sz w:val="18"/>
          <w:szCs w:val="18"/>
        </w:rPr>
        <w:t xml:space="preserve"> 641,65 </w:t>
      </w:r>
      <w:proofErr w:type="spellStart"/>
      <w:r w:rsidR="00BC3519">
        <w:rPr>
          <w:rFonts w:ascii="Arial Unicode MS" w:eastAsia="Arial Unicode MS" w:hAnsi="Arial Unicode MS" w:cs="Arial Unicode MS"/>
          <w:sz w:val="18"/>
          <w:szCs w:val="18"/>
        </w:rPr>
        <w:t>m²</w:t>
      </w:r>
      <w:proofErr w:type="spellEnd"/>
      <w:r w:rsidR="00BC3519">
        <w:rPr>
          <w:rFonts w:ascii="Arial Unicode MS" w:eastAsia="Arial Unicode MS" w:hAnsi="Arial Unicode MS" w:cs="Arial Unicode MS"/>
          <w:sz w:val="18"/>
          <w:szCs w:val="18"/>
        </w:rPr>
        <w:t xml:space="preserve">, se classificando entre 200 </w:t>
      </w:r>
      <w:r w:rsidR="00CA1B30">
        <w:rPr>
          <w:rFonts w:ascii="Arial Unicode MS" w:eastAsia="Arial Unicode MS" w:hAnsi="Arial Unicode MS" w:cs="Arial Unicode MS"/>
          <w:sz w:val="18"/>
          <w:szCs w:val="18"/>
        </w:rPr>
        <w:t>a</w:t>
      </w:r>
      <w:r w:rsidR="00BC3519">
        <w:rPr>
          <w:rFonts w:ascii="Arial Unicode MS" w:eastAsia="Arial Unicode MS" w:hAnsi="Arial Unicode MS" w:cs="Arial Unicode MS"/>
          <w:sz w:val="18"/>
          <w:szCs w:val="18"/>
        </w:rPr>
        <w:t xml:space="preserve"> 5000 </w:t>
      </w:r>
      <w:proofErr w:type="spellStart"/>
      <w:r w:rsidR="00BC3519">
        <w:rPr>
          <w:rFonts w:ascii="Arial Unicode MS" w:eastAsia="Arial Unicode MS" w:hAnsi="Arial Unicode MS" w:cs="Arial Unicode MS"/>
          <w:sz w:val="18"/>
          <w:szCs w:val="18"/>
        </w:rPr>
        <w:t>m²</w:t>
      </w:r>
      <w:proofErr w:type="spellEnd"/>
      <w:r w:rsidR="00BC3519">
        <w:rPr>
          <w:rFonts w:ascii="Arial Unicode MS" w:eastAsia="Arial Unicode MS" w:hAnsi="Arial Unicode MS" w:cs="Arial Unicode MS"/>
          <w:sz w:val="18"/>
          <w:szCs w:val="18"/>
        </w:rPr>
        <w:t>.</w:t>
      </w:r>
    </w:p>
    <w:p w:rsidR="00BC3519" w:rsidRDefault="00BC3519" w:rsidP="00251D97">
      <w:pPr>
        <w:ind w:left="0" w:firstLine="567"/>
        <w:rPr>
          <w:rFonts w:ascii="Arial Unicode MS" w:eastAsia="Arial Unicode MS" w:hAnsi="Arial Unicode MS" w:cs="Arial Unicode MS"/>
          <w:sz w:val="18"/>
          <w:szCs w:val="18"/>
        </w:rPr>
      </w:pPr>
      <w:r>
        <w:rPr>
          <w:rFonts w:ascii="Arial Unicode MS" w:eastAsia="Arial Unicode MS" w:hAnsi="Arial Unicode MS" w:cs="Arial Unicode MS"/>
          <w:sz w:val="18"/>
          <w:szCs w:val="18"/>
        </w:rPr>
        <w:t>O sistema de segurança foi baseado nas determinações do decreto Nº 4.909 de 18 de outubro de 1994 que institui as Normas de Segurança contra incêndio das edificações e nos exercícios de atividades, estabel</w:t>
      </w:r>
      <w:r>
        <w:rPr>
          <w:rFonts w:ascii="Arial Unicode MS" w:eastAsia="Arial Unicode MS" w:hAnsi="Arial Unicode MS" w:cs="Arial Unicode MS"/>
          <w:sz w:val="18"/>
          <w:szCs w:val="18"/>
        </w:rPr>
        <w:t>e</w:t>
      </w:r>
      <w:r>
        <w:rPr>
          <w:rFonts w:ascii="Arial Unicode MS" w:eastAsia="Arial Unicode MS" w:hAnsi="Arial Unicode MS" w:cs="Arial Unicode MS"/>
          <w:sz w:val="18"/>
          <w:szCs w:val="18"/>
        </w:rPr>
        <w:t>cendo normas e especificações para segurança contra incêndio no Estado de Santa Catarina, levando em co</w:t>
      </w:r>
      <w:r>
        <w:rPr>
          <w:rFonts w:ascii="Arial Unicode MS" w:eastAsia="Arial Unicode MS" w:hAnsi="Arial Unicode MS" w:cs="Arial Unicode MS"/>
          <w:sz w:val="18"/>
          <w:szCs w:val="18"/>
        </w:rPr>
        <w:t>n</w:t>
      </w:r>
      <w:r>
        <w:rPr>
          <w:rFonts w:ascii="Arial Unicode MS" w:eastAsia="Arial Unicode MS" w:hAnsi="Arial Unicode MS" w:cs="Arial Unicode MS"/>
          <w:sz w:val="18"/>
          <w:szCs w:val="18"/>
        </w:rPr>
        <w:t xml:space="preserve">sideração a proteção de pessoas e seus bens. </w:t>
      </w:r>
    </w:p>
    <w:p w:rsidR="00BC3519" w:rsidRDefault="00BC3519" w:rsidP="00251D97">
      <w:pPr>
        <w:ind w:left="0" w:firstLine="567"/>
        <w:rPr>
          <w:rFonts w:ascii="Arial Unicode MS" w:eastAsia="Arial Unicode MS" w:hAnsi="Arial Unicode MS" w:cs="Arial Unicode MS"/>
          <w:sz w:val="18"/>
          <w:szCs w:val="18"/>
        </w:rPr>
      </w:pPr>
    </w:p>
    <w:p w:rsidR="00810D2A" w:rsidRDefault="00BC3519" w:rsidP="00251D97">
      <w:pPr>
        <w:pStyle w:val="Corpodetexto"/>
        <w:spacing w:line="360" w:lineRule="auto"/>
        <w:ind w:left="0"/>
        <w:jc w:val="left"/>
        <w:rPr>
          <w:rFonts w:ascii="Arial Unicode MS" w:eastAsia="Arial Unicode MS" w:hAnsi="Arial Unicode MS" w:cs="Arial Unicode MS"/>
          <w:bCs/>
          <w:szCs w:val="22"/>
        </w:rPr>
      </w:pPr>
      <w:r w:rsidRPr="00810D2A">
        <w:rPr>
          <w:rFonts w:ascii="Arial Unicode MS" w:eastAsia="Arial Unicode MS" w:hAnsi="Arial Unicode MS" w:cs="Arial Unicode MS"/>
          <w:bCs/>
          <w:szCs w:val="22"/>
        </w:rPr>
        <w:t>1.</w:t>
      </w:r>
      <w:r>
        <w:rPr>
          <w:rFonts w:ascii="Arial Unicode MS" w:eastAsia="Arial Unicode MS" w:hAnsi="Arial Unicode MS" w:cs="Arial Unicode MS"/>
          <w:bCs/>
          <w:szCs w:val="22"/>
        </w:rPr>
        <w:t>2 INFORMAÇÕES GERAIS</w:t>
      </w:r>
    </w:p>
    <w:p w:rsidR="00BC3519" w:rsidRDefault="00BC3519" w:rsidP="00251D97">
      <w:pPr>
        <w:tabs>
          <w:tab w:val="left" w:pos="993"/>
        </w:tabs>
        <w:spacing w:before="120" w:after="120"/>
        <w:ind w:left="0" w:firstLine="567"/>
        <w:rPr>
          <w:rFonts w:ascii="Arial Unicode MS" w:eastAsia="Arial Unicode MS" w:hAnsi="Arial Unicode MS" w:cs="Arial Unicode MS"/>
          <w:sz w:val="18"/>
          <w:szCs w:val="18"/>
        </w:rPr>
      </w:pPr>
      <w:r>
        <w:rPr>
          <w:rFonts w:ascii="Arial Unicode MS" w:eastAsia="Arial Unicode MS" w:hAnsi="Arial Unicode MS" w:cs="Arial Unicode MS"/>
          <w:sz w:val="18"/>
          <w:szCs w:val="18"/>
        </w:rPr>
        <w:t>O projeto das instalações de preventivo contra incêndio atende às premissas das Normas Técnicas da ABNT e Normas Técnicas do Corpo de Bombeiros do Estado de Santa Catarina e também, às técnicas cons</w:t>
      </w:r>
      <w:r>
        <w:rPr>
          <w:rFonts w:ascii="Arial Unicode MS" w:eastAsia="Arial Unicode MS" w:hAnsi="Arial Unicode MS" w:cs="Arial Unicode MS"/>
          <w:sz w:val="18"/>
          <w:szCs w:val="18"/>
        </w:rPr>
        <w:t>a</w:t>
      </w:r>
      <w:r>
        <w:rPr>
          <w:rFonts w:ascii="Arial Unicode MS" w:eastAsia="Arial Unicode MS" w:hAnsi="Arial Unicode MS" w:cs="Arial Unicode MS"/>
          <w:sz w:val="18"/>
          <w:szCs w:val="18"/>
        </w:rPr>
        <w:t>gradas publicadas em livros especializados do setor, tendo como principal objetivo fornecer um sistema técnico eficiente visando uma perfeita execução dos serviços, através de materiais cuidadosamente selecionados, em função de se garantir um mínimo custo com uma máxima eficiência. Pretende ainda fornecer a máxima facil</w:t>
      </w:r>
      <w:r>
        <w:rPr>
          <w:rFonts w:ascii="Arial Unicode MS" w:eastAsia="Arial Unicode MS" w:hAnsi="Arial Unicode MS" w:cs="Arial Unicode MS"/>
          <w:sz w:val="18"/>
          <w:szCs w:val="18"/>
        </w:rPr>
        <w:t>i</w:t>
      </w:r>
      <w:r>
        <w:rPr>
          <w:rFonts w:ascii="Arial Unicode MS" w:eastAsia="Arial Unicode MS" w:hAnsi="Arial Unicode MS" w:cs="Arial Unicode MS"/>
          <w:sz w:val="18"/>
          <w:szCs w:val="18"/>
        </w:rPr>
        <w:t>dade possível de manutenção deste sistema.</w:t>
      </w:r>
    </w:p>
    <w:p w:rsidR="00BC3519" w:rsidRDefault="00BC3519" w:rsidP="00251D97">
      <w:pPr>
        <w:tabs>
          <w:tab w:val="left" w:pos="993"/>
        </w:tabs>
        <w:spacing w:before="120" w:after="120"/>
        <w:ind w:left="0" w:firstLine="567"/>
        <w:rPr>
          <w:rFonts w:ascii="Arial Unicode MS" w:eastAsia="Arial Unicode MS" w:hAnsi="Arial Unicode MS" w:cs="Arial Unicode MS"/>
          <w:sz w:val="18"/>
          <w:szCs w:val="18"/>
        </w:rPr>
      </w:pPr>
      <w:r>
        <w:rPr>
          <w:rFonts w:ascii="Arial Unicode MS" w:eastAsia="Arial Unicode MS" w:hAnsi="Arial Unicode MS" w:cs="Arial Unicode MS"/>
          <w:sz w:val="18"/>
          <w:szCs w:val="18"/>
        </w:rPr>
        <w:t>Qualquer alteração nas especificações apresentadas deverá ter sempre o objetivo de melhorar o padrão da edificação.</w:t>
      </w:r>
    </w:p>
    <w:p w:rsidR="00BC3519" w:rsidRPr="00B94AC4" w:rsidRDefault="00BC3519" w:rsidP="00251D97">
      <w:pPr>
        <w:tabs>
          <w:tab w:val="left" w:pos="993"/>
        </w:tabs>
        <w:spacing w:before="120" w:after="120"/>
        <w:ind w:left="0" w:firstLine="567"/>
        <w:rPr>
          <w:rFonts w:ascii="Arial Unicode MS" w:eastAsia="Arial Unicode MS" w:hAnsi="Arial Unicode MS" w:cs="Arial Unicode MS"/>
          <w:sz w:val="18"/>
          <w:szCs w:val="18"/>
        </w:rPr>
      </w:pPr>
      <w:r>
        <w:rPr>
          <w:rFonts w:ascii="Arial Unicode MS" w:eastAsia="Arial Unicode MS" w:hAnsi="Arial Unicode MS" w:cs="Arial Unicode MS"/>
          <w:sz w:val="18"/>
          <w:szCs w:val="18"/>
        </w:rPr>
        <w:t>Todos os materiais e equipamentos a serem empregados e/ou fornecidos para execução dos serviços especifica</w:t>
      </w:r>
      <w:r w:rsidRPr="00B94AC4">
        <w:rPr>
          <w:rFonts w:ascii="Arial Unicode MS" w:eastAsia="Arial Unicode MS" w:hAnsi="Arial Unicode MS" w:cs="Arial Unicode MS"/>
          <w:sz w:val="18"/>
          <w:szCs w:val="18"/>
        </w:rPr>
        <w:t>dos deverão ser novos, salvos quando solicitado de modo contrário, devendo estar em perfeito est</w:t>
      </w:r>
      <w:r w:rsidRPr="00B94AC4">
        <w:rPr>
          <w:rFonts w:ascii="Arial Unicode MS" w:eastAsia="Arial Unicode MS" w:hAnsi="Arial Unicode MS" w:cs="Arial Unicode MS"/>
          <w:sz w:val="18"/>
          <w:szCs w:val="18"/>
        </w:rPr>
        <w:t>a</w:t>
      </w:r>
      <w:r w:rsidRPr="00B94AC4">
        <w:rPr>
          <w:rFonts w:ascii="Arial Unicode MS" w:eastAsia="Arial Unicode MS" w:hAnsi="Arial Unicode MS" w:cs="Arial Unicode MS"/>
          <w:sz w:val="18"/>
          <w:szCs w:val="18"/>
        </w:rPr>
        <w:t>do de conservação e funcionamento.</w:t>
      </w:r>
    </w:p>
    <w:p w:rsidR="00BC3519" w:rsidRDefault="00BC3519" w:rsidP="00251D97">
      <w:pPr>
        <w:tabs>
          <w:tab w:val="left" w:pos="993"/>
        </w:tabs>
        <w:spacing w:before="120" w:after="120"/>
        <w:ind w:left="0" w:firstLine="567"/>
        <w:rPr>
          <w:rFonts w:ascii="Arial Unicode MS" w:eastAsia="Arial Unicode MS" w:hAnsi="Arial Unicode MS" w:cs="Arial Unicode MS"/>
          <w:sz w:val="18"/>
          <w:szCs w:val="18"/>
        </w:rPr>
      </w:pPr>
      <w:r w:rsidRPr="002A377F">
        <w:rPr>
          <w:rFonts w:ascii="Arial Unicode MS" w:eastAsia="Arial Unicode MS" w:hAnsi="Arial Unicode MS" w:cs="Arial Unicode MS"/>
          <w:sz w:val="18"/>
          <w:szCs w:val="18"/>
        </w:rPr>
        <w:t>Não é permitida nenhuma alteração nos projetos sem o consentimento e/ou</w:t>
      </w:r>
      <w:r>
        <w:rPr>
          <w:rFonts w:ascii="Arial Unicode MS" w:eastAsia="Arial Unicode MS" w:hAnsi="Arial Unicode MS" w:cs="Arial Unicode MS"/>
          <w:sz w:val="18"/>
          <w:szCs w:val="18"/>
        </w:rPr>
        <w:t xml:space="preserve"> autorização por escrito do proprietário e do responsável técnico pelo projeto.</w:t>
      </w:r>
    </w:p>
    <w:p w:rsidR="00BC3519" w:rsidRDefault="00BC3519" w:rsidP="00251D97">
      <w:pPr>
        <w:tabs>
          <w:tab w:val="left" w:pos="993"/>
        </w:tabs>
        <w:spacing w:before="120" w:after="120"/>
        <w:ind w:left="0" w:firstLine="567"/>
        <w:rPr>
          <w:rFonts w:ascii="Arial Unicode MS" w:eastAsia="Arial Unicode MS" w:hAnsi="Arial Unicode MS" w:cs="Arial Unicode MS"/>
          <w:sz w:val="18"/>
          <w:szCs w:val="18"/>
        </w:rPr>
      </w:pPr>
      <w:r>
        <w:rPr>
          <w:rFonts w:ascii="Arial Unicode MS" w:eastAsia="Arial Unicode MS" w:hAnsi="Arial Unicode MS" w:cs="Arial Unicode MS"/>
          <w:sz w:val="18"/>
          <w:szCs w:val="18"/>
        </w:rPr>
        <w:t>Os desenhos do projeto e este memorial descritivo se completam e tem o me</w:t>
      </w:r>
      <w:r w:rsidR="001F449C">
        <w:rPr>
          <w:rFonts w:ascii="Arial Unicode MS" w:eastAsia="Arial Unicode MS" w:hAnsi="Arial Unicode MS" w:cs="Arial Unicode MS"/>
          <w:sz w:val="18"/>
          <w:szCs w:val="18"/>
        </w:rPr>
        <w:t>smo grau de importância. Em caso</w:t>
      </w:r>
      <w:r>
        <w:rPr>
          <w:rFonts w:ascii="Arial Unicode MS" w:eastAsia="Arial Unicode MS" w:hAnsi="Arial Unicode MS" w:cs="Arial Unicode MS"/>
          <w:sz w:val="18"/>
          <w:szCs w:val="18"/>
        </w:rPr>
        <w:t xml:space="preserve"> de conflito entre estes documentos, deve ser consultada a fiscalização para elucidação da informação discordante.</w:t>
      </w:r>
      <w:r w:rsidR="00CA35DC">
        <w:rPr>
          <w:rFonts w:ascii="Arial Unicode MS" w:eastAsia="Arial Unicode MS" w:hAnsi="Arial Unicode MS" w:cs="Arial Unicode MS"/>
          <w:sz w:val="18"/>
          <w:szCs w:val="18"/>
        </w:rPr>
        <w:t xml:space="preserve">  </w:t>
      </w:r>
      <w:r w:rsidR="00CA35DC">
        <w:rPr>
          <w:rFonts w:ascii="Arial Unicode MS" w:eastAsia="Arial Unicode MS" w:hAnsi="Arial Unicode MS" w:cs="Arial Unicode MS"/>
          <w:sz w:val="18"/>
          <w:szCs w:val="18"/>
        </w:rPr>
        <w:tab/>
      </w:r>
    </w:p>
    <w:p w:rsidR="00BC3519" w:rsidRDefault="00BC3519" w:rsidP="00251D97">
      <w:pPr>
        <w:tabs>
          <w:tab w:val="left" w:pos="993"/>
        </w:tabs>
        <w:spacing w:before="120" w:after="120"/>
        <w:ind w:left="0" w:firstLine="567"/>
        <w:rPr>
          <w:rFonts w:ascii="Arial Unicode MS" w:eastAsia="Arial Unicode MS" w:hAnsi="Arial Unicode MS" w:cs="Arial Unicode MS"/>
          <w:sz w:val="18"/>
          <w:szCs w:val="18"/>
        </w:rPr>
      </w:pPr>
      <w:r>
        <w:rPr>
          <w:rFonts w:ascii="Arial Unicode MS" w:eastAsia="Arial Unicode MS" w:hAnsi="Arial Unicode MS" w:cs="Arial Unicode MS"/>
          <w:sz w:val="18"/>
          <w:szCs w:val="18"/>
        </w:rPr>
        <w:lastRenderedPageBreak/>
        <w:t>Compete ao construtor fazer prévia visita ao local para proceder a minucioso exame das condições l</w:t>
      </w:r>
      <w:r>
        <w:rPr>
          <w:rFonts w:ascii="Arial Unicode MS" w:eastAsia="Arial Unicode MS" w:hAnsi="Arial Unicode MS" w:cs="Arial Unicode MS"/>
          <w:sz w:val="18"/>
          <w:szCs w:val="18"/>
        </w:rPr>
        <w:t>o</w:t>
      </w:r>
      <w:r>
        <w:rPr>
          <w:rFonts w:ascii="Arial Unicode MS" w:eastAsia="Arial Unicode MS" w:hAnsi="Arial Unicode MS" w:cs="Arial Unicode MS"/>
          <w:sz w:val="18"/>
          <w:szCs w:val="18"/>
        </w:rPr>
        <w:t xml:space="preserve">cais, </w:t>
      </w:r>
      <w:r w:rsidR="00B94AC4">
        <w:rPr>
          <w:rFonts w:ascii="Arial Unicode MS" w:eastAsia="Arial Unicode MS" w:hAnsi="Arial Unicode MS" w:cs="Arial Unicode MS"/>
          <w:sz w:val="18"/>
          <w:szCs w:val="18"/>
        </w:rPr>
        <w:t>averiguarem</w:t>
      </w:r>
      <w:r>
        <w:rPr>
          <w:rFonts w:ascii="Arial Unicode MS" w:eastAsia="Arial Unicode MS" w:hAnsi="Arial Unicode MS" w:cs="Arial Unicode MS"/>
          <w:sz w:val="18"/>
          <w:szCs w:val="18"/>
        </w:rPr>
        <w:t xml:space="preserve"> os serviços e m</w:t>
      </w:r>
      <w:r w:rsidR="00B94AC4">
        <w:rPr>
          <w:rFonts w:ascii="Arial Unicode MS" w:eastAsia="Arial Unicode MS" w:hAnsi="Arial Unicode MS" w:cs="Arial Unicode MS"/>
          <w:sz w:val="18"/>
          <w:szCs w:val="18"/>
        </w:rPr>
        <w:t>ateriais a empregar. Qualquer dú</w:t>
      </w:r>
      <w:r>
        <w:rPr>
          <w:rFonts w:ascii="Arial Unicode MS" w:eastAsia="Arial Unicode MS" w:hAnsi="Arial Unicode MS" w:cs="Arial Unicode MS"/>
          <w:sz w:val="18"/>
          <w:szCs w:val="18"/>
        </w:rPr>
        <w:t>vida ou irregularidade observada nos proj</w:t>
      </w:r>
      <w:r>
        <w:rPr>
          <w:rFonts w:ascii="Arial Unicode MS" w:eastAsia="Arial Unicode MS" w:hAnsi="Arial Unicode MS" w:cs="Arial Unicode MS"/>
          <w:sz w:val="18"/>
          <w:szCs w:val="18"/>
        </w:rPr>
        <w:t>e</w:t>
      </w:r>
      <w:r>
        <w:rPr>
          <w:rFonts w:ascii="Arial Unicode MS" w:eastAsia="Arial Unicode MS" w:hAnsi="Arial Unicode MS" w:cs="Arial Unicode MS"/>
          <w:sz w:val="18"/>
          <w:szCs w:val="18"/>
        </w:rPr>
        <w:t>tos ou especificações devera ser previamente esclarecida junto à fiscalização.</w:t>
      </w:r>
    </w:p>
    <w:p w:rsidR="00BC3519" w:rsidRPr="00AA4E22" w:rsidRDefault="00BC3519" w:rsidP="00251D97">
      <w:pPr>
        <w:tabs>
          <w:tab w:val="left" w:pos="993"/>
        </w:tabs>
        <w:spacing w:before="120" w:after="120"/>
        <w:ind w:left="0" w:firstLine="567"/>
        <w:rPr>
          <w:rFonts w:ascii="Arial Unicode MS" w:eastAsia="Arial Unicode MS" w:hAnsi="Arial Unicode MS" w:cs="Arial Unicode MS"/>
          <w:color w:val="595959" w:themeColor="text1" w:themeTint="A6"/>
          <w:sz w:val="22"/>
          <w:szCs w:val="22"/>
        </w:rPr>
      </w:pPr>
      <w:r>
        <w:rPr>
          <w:rFonts w:ascii="Arial Unicode MS" w:eastAsia="Arial Unicode MS" w:hAnsi="Arial Unicode MS" w:cs="Arial Unicode MS"/>
          <w:sz w:val="18"/>
          <w:szCs w:val="18"/>
        </w:rPr>
        <w:t>Todas as medidas deverão ser conferidas no local, não cabendo nenhum serviço extra por diferenças entre as medidas constantes no projeto e as existentes.</w:t>
      </w:r>
    </w:p>
    <w:p w:rsidR="00BC3519" w:rsidRDefault="00BC3519" w:rsidP="00251D97">
      <w:pPr>
        <w:tabs>
          <w:tab w:val="left" w:pos="993"/>
        </w:tabs>
        <w:spacing w:before="120" w:after="120"/>
        <w:ind w:left="0" w:firstLine="567"/>
        <w:rPr>
          <w:rFonts w:ascii="Arial Unicode MS" w:eastAsia="Arial Unicode MS" w:hAnsi="Arial Unicode MS" w:cs="Arial Unicode MS"/>
          <w:sz w:val="18"/>
          <w:szCs w:val="18"/>
        </w:rPr>
      </w:pPr>
      <w:r>
        <w:rPr>
          <w:rFonts w:ascii="Arial Unicode MS" w:eastAsia="Arial Unicode MS" w:hAnsi="Arial Unicode MS" w:cs="Arial Unicode MS"/>
          <w:sz w:val="18"/>
          <w:szCs w:val="18"/>
        </w:rPr>
        <w:t>A edificação fará uso de gás liquefeito de petróleo (GLP). Após o termino das instalações deverá ser e</w:t>
      </w:r>
      <w:r>
        <w:rPr>
          <w:rFonts w:ascii="Arial Unicode MS" w:eastAsia="Arial Unicode MS" w:hAnsi="Arial Unicode MS" w:cs="Arial Unicode MS"/>
          <w:sz w:val="18"/>
          <w:szCs w:val="18"/>
        </w:rPr>
        <w:t>n</w:t>
      </w:r>
      <w:r>
        <w:rPr>
          <w:rFonts w:ascii="Arial Unicode MS" w:eastAsia="Arial Unicode MS" w:hAnsi="Arial Unicode MS" w:cs="Arial Unicode MS"/>
          <w:sz w:val="18"/>
          <w:szCs w:val="18"/>
        </w:rPr>
        <w:t xml:space="preserve">tregue o laudo técnico de </w:t>
      </w:r>
      <w:proofErr w:type="spellStart"/>
      <w:r>
        <w:rPr>
          <w:rFonts w:ascii="Arial Unicode MS" w:eastAsia="Arial Unicode MS" w:hAnsi="Arial Unicode MS" w:cs="Arial Unicode MS"/>
          <w:sz w:val="18"/>
          <w:szCs w:val="18"/>
        </w:rPr>
        <w:t>estanqueidade</w:t>
      </w:r>
      <w:proofErr w:type="spellEnd"/>
      <w:r>
        <w:rPr>
          <w:rFonts w:ascii="Arial Unicode MS" w:eastAsia="Arial Unicode MS" w:hAnsi="Arial Unicode MS" w:cs="Arial Unicode MS"/>
          <w:sz w:val="18"/>
          <w:szCs w:val="18"/>
        </w:rPr>
        <w:t xml:space="preserve"> do sistema fornecido por um engenheiro ou profissional habilitado. </w:t>
      </w:r>
    </w:p>
    <w:p w:rsidR="00BC3519" w:rsidRDefault="00BC3519" w:rsidP="00251D97">
      <w:pPr>
        <w:pStyle w:val="Recuodecorpodetexto2"/>
        <w:ind w:left="0" w:firstLine="567"/>
        <w:rPr>
          <w:rFonts w:ascii="Arial Unicode MS" w:eastAsia="Arial Unicode MS" w:hAnsi="Arial Unicode MS" w:cs="Arial Unicode MS"/>
          <w:sz w:val="18"/>
          <w:szCs w:val="18"/>
        </w:rPr>
      </w:pPr>
      <w:r>
        <w:rPr>
          <w:rFonts w:ascii="Arial Unicode MS" w:eastAsia="Arial Unicode MS" w:hAnsi="Arial Unicode MS" w:cs="Arial Unicode MS"/>
          <w:sz w:val="18"/>
          <w:szCs w:val="18"/>
        </w:rPr>
        <w:t xml:space="preserve">Conforme a IN 001/Art. 115. Para determinação dos sistemas e medidas de segurança contra incêndio e pânico, o imóvel é classificado em: </w:t>
      </w:r>
    </w:p>
    <w:p w:rsidR="00BC3519" w:rsidRDefault="00BC3519" w:rsidP="00251D97">
      <w:pPr>
        <w:pStyle w:val="Recuodecorpodetexto2"/>
        <w:numPr>
          <w:ilvl w:val="0"/>
          <w:numId w:val="23"/>
        </w:numPr>
        <w:ind w:left="0" w:hanging="284"/>
        <w:rPr>
          <w:rFonts w:ascii="Arial Unicode MS" w:eastAsia="Arial Unicode MS" w:hAnsi="Arial Unicode MS" w:cs="Arial Unicode MS"/>
          <w:sz w:val="18"/>
          <w:szCs w:val="18"/>
        </w:rPr>
      </w:pPr>
      <w:r>
        <w:rPr>
          <w:rFonts w:ascii="Arial Unicode MS" w:eastAsia="Arial Unicode MS" w:hAnsi="Arial Unicode MS" w:cs="Arial Unicode MS"/>
          <w:sz w:val="18"/>
          <w:szCs w:val="18"/>
        </w:rPr>
        <w:t>XI - Escolar geral (escolas de ensino fundamental, médio ou superior, creches, jardins de infância, maternal, curso supletivo, curso pré-vestibulares e congêneres).</w:t>
      </w:r>
    </w:p>
    <w:p w:rsidR="00BC3519" w:rsidRPr="0060443A" w:rsidRDefault="00BC3519" w:rsidP="00251D97">
      <w:pPr>
        <w:pStyle w:val="Recuodecorpodetexto2"/>
        <w:ind w:left="0" w:firstLine="567"/>
        <w:rPr>
          <w:rFonts w:ascii="Arial Unicode MS" w:eastAsia="Arial Unicode MS" w:hAnsi="Arial Unicode MS" w:cs="Arial Unicode MS"/>
          <w:sz w:val="18"/>
          <w:szCs w:val="18"/>
        </w:rPr>
      </w:pPr>
      <w:r>
        <w:rPr>
          <w:rFonts w:ascii="Arial Unicode MS" w:eastAsia="Arial Unicode MS" w:hAnsi="Arial Unicode MS" w:cs="Arial Unicode MS"/>
          <w:sz w:val="18"/>
          <w:szCs w:val="18"/>
        </w:rPr>
        <w:t>A CONTRATADA é responsável pela garantia do serviço e dos materiais utilizados conforme a legisl</w:t>
      </w:r>
      <w:r>
        <w:rPr>
          <w:rFonts w:ascii="Arial Unicode MS" w:eastAsia="Arial Unicode MS" w:hAnsi="Arial Unicode MS" w:cs="Arial Unicode MS"/>
          <w:sz w:val="18"/>
          <w:szCs w:val="18"/>
        </w:rPr>
        <w:t>a</w:t>
      </w:r>
      <w:r>
        <w:rPr>
          <w:rFonts w:ascii="Arial Unicode MS" w:eastAsia="Arial Unicode MS" w:hAnsi="Arial Unicode MS" w:cs="Arial Unicode MS"/>
          <w:sz w:val="18"/>
          <w:szCs w:val="18"/>
        </w:rPr>
        <w:t>ção vigente.</w:t>
      </w:r>
    </w:p>
    <w:p w:rsidR="002B34FD" w:rsidRPr="001F449C" w:rsidRDefault="002B34FD" w:rsidP="00251D97">
      <w:pPr>
        <w:pStyle w:val="Corpodetexto"/>
        <w:spacing w:line="360" w:lineRule="auto"/>
        <w:ind w:left="0"/>
        <w:jc w:val="left"/>
        <w:rPr>
          <w:rFonts w:ascii="Arial Unicode MS" w:eastAsia="Arial Unicode MS" w:hAnsi="Arial Unicode MS" w:cs="Arial Unicode MS"/>
          <w:b/>
          <w:bCs/>
          <w:szCs w:val="22"/>
        </w:rPr>
      </w:pPr>
    </w:p>
    <w:p w:rsidR="002B34FD" w:rsidRDefault="002B34FD" w:rsidP="00251D97">
      <w:pPr>
        <w:pStyle w:val="Ttulo2"/>
        <w:numPr>
          <w:ilvl w:val="0"/>
          <w:numId w:val="18"/>
        </w:numPr>
        <w:spacing w:line="360" w:lineRule="auto"/>
        <w:ind w:left="0" w:hanging="283"/>
        <w:jc w:val="left"/>
        <w:rPr>
          <w:rFonts w:ascii="Arial Unicode MS" w:eastAsia="Arial Unicode MS" w:hAnsi="Arial Unicode MS" w:cs="Arial Unicode MS"/>
          <w:b/>
          <w:i w:val="0"/>
          <w:sz w:val="22"/>
          <w:szCs w:val="22"/>
        </w:rPr>
      </w:pPr>
      <w:r w:rsidRPr="00111307">
        <w:rPr>
          <w:rFonts w:ascii="Arial Unicode MS" w:eastAsia="Arial Unicode MS" w:hAnsi="Arial Unicode MS" w:cs="Arial Unicode MS"/>
          <w:b/>
          <w:i w:val="0"/>
          <w:sz w:val="22"/>
          <w:szCs w:val="22"/>
        </w:rPr>
        <w:t>SISTEMA DE PROTEÇÃO POR EXTINTORES</w:t>
      </w:r>
    </w:p>
    <w:p w:rsidR="001F449C" w:rsidRDefault="001F449C" w:rsidP="00251D97">
      <w:pPr>
        <w:pStyle w:val="Estilo1"/>
        <w:ind w:left="0" w:firstLine="567"/>
        <w:rPr>
          <w:rFonts w:ascii="Arial Unicode MS" w:eastAsia="Arial Unicode MS" w:hAnsi="Arial Unicode MS" w:cs="Arial Unicode MS"/>
          <w:sz w:val="18"/>
          <w:szCs w:val="18"/>
        </w:rPr>
      </w:pPr>
      <w:r>
        <w:rPr>
          <w:rFonts w:ascii="Arial Unicode MS" w:eastAsia="Arial Unicode MS" w:hAnsi="Arial Unicode MS" w:cs="Arial Unicode MS"/>
          <w:sz w:val="18"/>
          <w:szCs w:val="18"/>
        </w:rPr>
        <w:t xml:space="preserve">Serão utilizadas unidades extintoras de pó químico seco (PQS) com capacidade de </w:t>
      </w:r>
      <w:proofErr w:type="gramStart"/>
      <w:r w:rsidR="00174F17">
        <w:rPr>
          <w:rFonts w:ascii="Arial Unicode MS" w:eastAsia="Arial Unicode MS" w:hAnsi="Arial Unicode MS" w:cs="Arial Unicode MS"/>
          <w:sz w:val="18"/>
          <w:szCs w:val="18"/>
        </w:rPr>
        <w:t>6</w:t>
      </w:r>
      <w:r>
        <w:rPr>
          <w:rFonts w:ascii="Arial Unicode MS" w:eastAsia="Arial Unicode MS" w:hAnsi="Arial Unicode MS" w:cs="Arial Unicode MS"/>
          <w:sz w:val="18"/>
          <w:szCs w:val="18"/>
        </w:rPr>
        <w:t>kg</w:t>
      </w:r>
      <w:proofErr w:type="gramEnd"/>
      <w:r w:rsidR="00544160">
        <w:rPr>
          <w:rFonts w:ascii="Arial Unicode MS" w:eastAsia="Arial Unicode MS" w:hAnsi="Arial Unicode MS" w:cs="Arial Unicode MS"/>
          <w:sz w:val="18"/>
          <w:szCs w:val="18"/>
        </w:rPr>
        <w:t xml:space="preserve"> (Figura 3)</w:t>
      </w:r>
      <w:r w:rsidR="00174F17">
        <w:rPr>
          <w:rFonts w:ascii="Arial Unicode MS" w:eastAsia="Arial Unicode MS" w:hAnsi="Arial Unicode MS" w:cs="Arial Unicode MS"/>
          <w:sz w:val="18"/>
          <w:szCs w:val="18"/>
        </w:rPr>
        <w:t>, e também extintor de incêndio CO2, com capacidade de 6kg</w:t>
      </w:r>
      <w:r w:rsidR="00544160">
        <w:rPr>
          <w:rFonts w:ascii="Arial Unicode MS" w:eastAsia="Arial Unicode MS" w:hAnsi="Arial Unicode MS" w:cs="Arial Unicode MS"/>
          <w:sz w:val="18"/>
          <w:szCs w:val="18"/>
        </w:rPr>
        <w:t xml:space="preserve"> (Figura 4)</w:t>
      </w:r>
      <w:r>
        <w:rPr>
          <w:rFonts w:ascii="Arial Unicode MS" w:eastAsia="Arial Unicode MS" w:hAnsi="Arial Unicode MS" w:cs="Arial Unicode MS"/>
          <w:sz w:val="18"/>
          <w:szCs w:val="18"/>
        </w:rPr>
        <w:t xml:space="preserve">. Por ser uma edificação de </w:t>
      </w:r>
      <w:r w:rsidRPr="005B14E5">
        <w:rPr>
          <w:rFonts w:ascii="Arial Unicode MS" w:eastAsia="Arial Unicode MS" w:hAnsi="Arial Unicode MS" w:cs="Arial Unicode MS"/>
          <w:b/>
          <w:sz w:val="18"/>
          <w:szCs w:val="18"/>
        </w:rPr>
        <w:t>Risco Leve</w:t>
      </w:r>
      <w:r>
        <w:rPr>
          <w:rFonts w:ascii="Arial Unicode MS" w:eastAsia="Arial Unicode MS" w:hAnsi="Arial Unicode MS" w:cs="Arial Unicode MS"/>
          <w:sz w:val="18"/>
          <w:szCs w:val="18"/>
        </w:rPr>
        <w:t>, a distância máxima a ser percorrida até o extintor mais próximo é de 30m.</w:t>
      </w:r>
    </w:p>
    <w:p w:rsidR="001F449C" w:rsidRDefault="001F449C" w:rsidP="00251D97">
      <w:pPr>
        <w:pStyle w:val="Estilo1"/>
        <w:ind w:left="0" w:firstLine="567"/>
        <w:rPr>
          <w:rFonts w:ascii="Arial Unicode MS" w:eastAsia="Arial Unicode MS" w:hAnsi="Arial Unicode MS" w:cs="Arial Unicode MS"/>
          <w:sz w:val="18"/>
          <w:szCs w:val="18"/>
        </w:rPr>
      </w:pPr>
      <w:r w:rsidRPr="00A07EB4">
        <w:rPr>
          <w:rFonts w:ascii="Arial Unicode MS" w:eastAsia="Arial Unicode MS" w:hAnsi="Arial Unicode MS" w:cs="Arial Unicode MS"/>
          <w:sz w:val="18"/>
          <w:szCs w:val="18"/>
        </w:rPr>
        <w:t>Em cada pavimento, são exigidos no mínimo dois extintores com pelo menos uma</w:t>
      </w:r>
      <w:r>
        <w:rPr>
          <w:rFonts w:ascii="Arial Unicode MS" w:eastAsia="Arial Unicode MS" w:hAnsi="Arial Unicode MS" w:cs="Arial Unicode MS"/>
          <w:sz w:val="18"/>
          <w:szCs w:val="18"/>
        </w:rPr>
        <w:t xml:space="preserve"> unidade extintora c</w:t>
      </w:r>
      <w:r>
        <w:rPr>
          <w:rFonts w:ascii="Arial Unicode MS" w:eastAsia="Arial Unicode MS" w:hAnsi="Arial Unicode MS" w:cs="Arial Unicode MS"/>
          <w:sz w:val="18"/>
          <w:szCs w:val="18"/>
        </w:rPr>
        <w:t>a</w:t>
      </w:r>
      <w:r>
        <w:rPr>
          <w:rFonts w:ascii="Arial Unicode MS" w:eastAsia="Arial Unicode MS" w:hAnsi="Arial Unicode MS" w:cs="Arial Unicode MS"/>
          <w:sz w:val="18"/>
          <w:szCs w:val="18"/>
        </w:rPr>
        <w:t xml:space="preserve">da, </w:t>
      </w:r>
      <w:r w:rsidRPr="00A07EB4">
        <w:rPr>
          <w:rFonts w:ascii="Arial Unicode MS" w:eastAsia="Arial Unicode MS" w:hAnsi="Arial Unicode MS" w:cs="Arial Unicode MS"/>
          <w:sz w:val="18"/>
          <w:szCs w:val="18"/>
        </w:rPr>
        <w:t>mesmo que apenas um extintor atenda a distância máxima a ser percorrida</w:t>
      </w:r>
      <w:r>
        <w:rPr>
          <w:rFonts w:ascii="Arial Unicode MS" w:eastAsia="Arial Unicode MS" w:hAnsi="Arial Unicode MS" w:cs="Arial Unicode MS"/>
          <w:sz w:val="18"/>
          <w:szCs w:val="18"/>
        </w:rPr>
        <w:t>.</w:t>
      </w:r>
    </w:p>
    <w:p w:rsidR="001F449C" w:rsidRPr="00A07EB4" w:rsidRDefault="001F449C" w:rsidP="00251D97">
      <w:pPr>
        <w:pStyle w:val="Estilo1"/>
        <w:ind w:left="0"/>
        <w:rPr>
          <w:rFonts w:ascii="Arial Unicode MS" w:eastAsia="Arial Unicode MS" w:hAnsi="Arial Unicode MS" w:cs="Arial Unicode MS"/>
          <w:sz w:val="18"/>
          <w:szCs w:val="18"/>
        </w:rPr>
      </w:pPr>
      <w:r w:rsidRPr="00A07EB4">
        <w:rPr>
          <w:rFonts w:ascii="Arial Unicode MS" w:eastAsia="Arial Unicode MS" w:hAnsi="Arial Unicode MS" w:cs="Arial Unicode MS"/>
          <w:sz w:val="18"/>
          <w:szCs w:val="18"/>
        </w:rPr>
        <w:t>Os extintores de incêndio devem estar localizados:</w:t>
      </w:r>
    </w:p>
    <w:p w:rsidR="001F449C" w:rsidRPr="00A07EB4" w:rsidRDefault="001F449C" w:rsidP="00251D97">
      <w:pPr>
        <w:pStyle w:val="Estilo1"/>
        <w:tabs>
          <w:tab w:val="center" w:pos="4842"/>
        </w:tabs>
        <w:ind w:left="0"/>
        <w:rPr>
          <w:rFonts w:ascii="Arial Unicode MS" w:eastAsia="Arial Unicode MS" w:hAnsi="Arial Unicode MS" w:cs="Arial Unicode MS"/>
          <w:sz w:val="18"/>
          <w:szCs w:val="18"/>
        </w:rPr>
      </w:pPr>
      <w:r w:rsidRPr="00A07EB4">
        <w:rPr>
          <w:rFonts w:ascii="Arial Unicode MS" w:eastAsia="Arial Unicode MS" w:hAnsi="Arial Unicode MS" w:cs="Arial Unicode MS"/>
          <w:sz w:val="18"/>
          <w:szCs w:val="18"/>
        </w:rPr>
        <w:t>I – na circulação e em área comum;</w:t>
      </w:r>
      <w:r w:rsidR="00174F17">
        <w:rPr>
          <w:rFonts w:ascii="Arial Unicode MS" w:eastAsia="Arial Unicode MS" w:hAnsi="Arial Unicode MS" w:cs="Arial Unicode MS"/>
          <w:sz w:val="18"/>
          <w:szCs w:val="18"/>
        </w:rPr>
        <w:tab/>
      </w:r>
    </w:p>
    <w:p w:rsidR="001F449C" w:rsidRPr="00A07EB4" w:rsidRDefault="001F449C" w:rsidP="00251D97">
      <w:pPr>
        <w:pStyle w:val="Estilo1"/>
        <w:ind w:left="0"/>
        <w:rPr>
          <w:rFonts w:ascii="Arial Unicode MS" w:eastAsia="Arial Unicode MS" w:hAnsi="Arial Unicode MS" w:cs="Arial Unicode MS"/>
          <w:sz w:val="18"/>
          <w:szCs w:val="18"/>
        </w:rPr>
      </w:pPr>
      <w:r w:rsidRPr="00A07EB4">
        <w:rPr>
          <w:rFonts w:ascii="Arial Unicode MS" w:eastAsia="Arial Unicode MS" w:hAnsi="Arial Unicode MS" w:cs="Arial Unicode MS"/>
          <w:sz w:val="18"/>
          <w:szCs w:val="18"/>
        </w:rPr>
        <w:t>II – onde a probabilidade do fogo bloquear o acesso do extintor seja a menor possível; e</w:t>
      </w:r>
    </w:p>
    <w:p w:rsidR="001F449C" w:rsidRPr="00A07EB4" w:rsidRDefault="001F449C" w:rsidP="00251D97">
      <w:pPr>
        <w:pStyle w:val="Estilo1"/>
        <w:ind w:left="0"/>
        <w:rPr>
          <w:rFonts w:ascii="Arial Unicode MS" w:eastAsia="Arial Unicode MS" w:hAnsi="Arial Unicode MS" w:cs="Arial Unicode MS"/>
          <w:sz w:val="18"/>
          <w:szCs w:val="18"/>
        </w:rPr>
      </w:pPr>
      <w:r w:rsidRPr="00A07EB4">
        <w:rPr>
          <w:rFonts w:ascii="Arial Unicode MS" w:eastAsia="Arial Unicode MS" w:hAnsi="Arial Unicode MS" w:cs="Arial Unicode MS"/>
          <w:sz w:val="18"/>
          <w:szCs w:val="18"/>
        </w:rPr>
        <w:t>III – onde possuir boa visibilidade e acesso desimpedido.</w:t>
      </w:r>
    </w:p>
    <w:p w:rsidR="001F449C" w:rsidRPr="00A07EB4" w:rsidRDefault="001F449C" w:rsidP="00251D97">
      <w:pPr>
        <w:pStyle w:val="Estilo1"/>
        <w:ind w:left="0"/>
        <w:rPr>
          <w:rFonts w:ascii="Arial Unicode MS" w:eastAsia="Arial Unicode MS" w:hAnsi="Arial Unicode MS" w:cs="Arial Unicode MS"/>
          <w:sz w:val="18"/>
          <w:szCs w:val="18"/>
        </w:rPr>
      </w:pPr>
      <w:r w:rsidRPr="00A07EB4">
        <w:rPr>
          <w:rFonts w:ascii="Arial Unicode MS" w:eastAsia="Arial Unicode MS" w:hAnsi="Arial Unicode MS" w:cs="Arial Unicode MS"/>
          <w:sz w:val="18"/>
          <w:szCs w:val="18"/>
        </w:rPr>
        <w:t>É proibido:</w:t>
      </w:r>
    </w:p>
    <w:p w:rsidR="001F449C" w:rsidRPr="00A07EB4" w:rsidRDefault="001F449C" w:rsidP="00251D97">
      <w:pPr>
        <w:pStyle w:val="Estilo1"/>
        <w:tabs>
          <w:tab w:val="center" w:pos="4842"/>
        </w:tabs>
        <w:ind w:left="0"/>
        <w:rPr>
          <w:rFonts w:ascii="Arial Unicode MS" w:eastAsia="Arial Unicode MS" w:hAnsi="Arial Unicode MS" w:cs="Arial Unicode MS"/>
          <w:sz w:val="18"/>
          <w:szCs w:val="18"/>
        </w:rPr>
      </w:pPr>
      <w:r w:rsidRPr="00A07EB4">
        <w:rPr>
          <w:rFonts w:ascii="Arial Unicode MS" w:eastAsia="Arial Unicode MS" w:hAnsi="Arial Unicode MS" w:cs="Arial Unicode MS"/>
          <w:sz w:val="18"/>
          <w:szCs w:val="18"/>
        </w:rPr>
        <w:t>I – o depósito de materiais abaixo ou acima dos extintores;</w:t>
      </w:r>
    </w:p>
    <w:p w:rsidR="001F449C" w:rsidRDefault="001F449C" w:rsidP="00251D97">
      <w:pPr>
        <w:pStyle w:val="Estilo1"/>
        <w:tabs>
          <w:tab w:val="center" w:pos="4842"/>
        </w:tabs>
        <w:ind w:left="0"/>
        <w:rPr>
          <w:rFonts w:ascii="Arial Unicode MS" w:eastAsia="Arial Unicode MS" w:hAnsi="Arial Unicode MS" w:cs="Arial Unicode MS"/>
          <w:sz w:val="18"/>
          <w:szCs w:val="18"/>
        </w:rPr>
      </w:pPr>
      <w:r w:rsidRPr="00A07EB4">
        <w:rPr>
          <w:rFonts w:ascii="Arial Unicode MS" w:eastAsia="Arial Unicode MS" w:hAnsi="Arial Unicode MS" w:cs="Arial Unicode MS"/>
          <w:sz w:val="18"/>
          <w:szCs w:val="18"/>
        </w:rPr>
        <w:t>II – colocar extintor de incêndio nas escadas, rampas, antecâmaras e em seus patamares.</w:t>
      </w:r>
    </w:p>
    <w:p w:rsidR="00B94AC4" w:rsidRDefault="001F449C" w:rsidP="00251D97">
      <w:pPr>
        <w:pStyle w:val="Estilo1"/>
        <w:ind w:left="0" w:firstLine="567"/>
        <w:rPr>
          <w:rFonts w:ascii="Arial Unicode MS" w:eastAsia="Arial Unicode MS" w:hAnsi="Arial Unicode MS" w:cs="Arial Unicode MS"/>
          <w:sz w:val="18"/>
          <w:szCs w:val="18"/>
        </w:rPr>
      </w:pPr>
      <w:r>
        <w:rPr>
          <w:rFonts w:ascii="Arial Unicode MS" w:eastAsia="Arial Unicode MS" w:hAnsi="Arial Unicode MS" w:cs="Arial Unicode MS"/>
          <w:sz w:val="18"/>
          <w:szCs w:val="18"/>
        </w:rPr>
        <w:t xml:space="preserve"> Serão afixados de maneira que sua alça de transporte esteja, no máximo, 1,60 m acima do piso acab</w:t>
      </w:r>
      <w:r>
        <w:rPr>
          <w:rFonts w:ascii="Arial Unicode MS" w:eastAsia="Arial Unicode MS" w:hAnsi="Arial Unicode MS" w:cs="Arial Unicode MS"/>
          <w:sz w:val="18"/>
          <w:szCs w:val="18"/>
        </w:rPr>
        <w:t>a</w:t>
      </w:r>
      <w:r>
        <w:rPr>
          <w:rFonts w:ascii="Arial Unicode MS" w:eastAsia="Arial Unicode MS" w:hAnsi="Arial Unicode MS" w:cs="Arial Unicode MS"/>
          <w:sz w:val="18"/>
          <w:szCs w:val="18"/>
        </w:rPr>
        <w:t>do. Para a sinalização de parede, deve ser prevista sobre o extintor uma seta vermelha com bordas em amar</w:t>
      </w:r>
      <w:r>
        <w:rPr>
          <w:rFonts w:ascii="Arial Unicode MS" w:eastAsia="Arial Unicode MS" w:hAnsi="Arial Unicode MS" w:cs="Arial Unicode MS"/>
          <w:sz w:val="18"/>
          <w:szCs w:val="18"/>
        </w:rPr>
        <w:t>e</w:t>
      </w:r>
      <w:r>
        <w:rPr>
          <w:rFonts w:ascii="Arial Unicode MS" w:eastAsia="Arial Unicode MS" w:hAnsi="Arial Unicode MS" w:cs="Arial Unicode MS"/>
          <w:sz w:val="18"/>
          <w:szCs w:val="18"/>
        </w:rPr>
        <w:t>lo, c</w:t>
      </w:r>
      <w:r w:rsidR="00CA35DC">
        <w:rPr>
          <w:rFonts w:ascii="Arial Unicode MS" w:eastAsia="Arial Unicode MS" w:hAnsi="Arial Unicode MS" w:cs="Arial Unicode MS"/>
          <w:sz w:val="18"/>
          <w:szCs w:val="18"/>
        </w:rPr>
        <w:t xml:space="preserve">ontendo </w:t>
      </w:r>
      <w:proofErr w:type="gramStart"/>
      <w:r w:rsidR="00CA35DC">
        <w:rPr>
          <w:rFonts w:ascii="Arial Unicode MS" w:eastAsia="Arial Unicode MS" w:hAnsi="Arial Unicode MS" w:cs="Arial Unicode MS"/>
          <w:sz w:val="18"/>
          <w:szCs w:val="18"/>
        </w:rPr>
        <w:t xml:space="preserve">a </w:t>
      </w:r>
      <w:r w:rsidR="00B94AC4">
        <w:rPr>
          <w:rFonts w:ascii="Arial Unicode MS" w:eastAsia="Arial Unicode MS" w:hAnsi="Arial Unicode MS" w:cs="Arial Unicode MS"/>
          <w:sz w:val="18"/>
          <w:szCs w:val="18"/>
        </w:rPr>
        <w:t>inscrição “EXTINTOR”</w:t>
      </w:r>
      <w:proofErr w:type="gramEnd"/>
      <w:r w:rsidR="00B94AC4">
        <w:rPr>
          <w:rFonts w:ascii="Arial Unicode MS" w:eastAsia="Arial Unicode MS" w:hAnsi="Arial Unicode MS" w:cs="Arial Unicode MS"/>
          <w:sz w:val="18"/>
          <w:szCs w:val="18"/>
        </w:rPr>
        <w:t>, conforme figura 1 abaixo:</w:t>
      </w:r>
    </w:p>
    <w:p w:rsidR="00B94AC4" w:rsidRDefault="00B94AC4" w:rsidP="00251D97">
      <w:pPr>
        <w:pStyle w:val="Estilo1"/>
        <w:ind w:left="0" w:firstLine="567"/>
        <w:rPr>
          <w:rFonts w:ascii="Arial Unicode MS" w:eastAsia="Arial Unicode MS" w:hAnsi="Arial Unicode MS" w:cs="Arial Unicode MS"/>
          <w:sz w:val="18"/>
          <w:szCs w:val="18"/>
        </w:rPr>
      </w:pPr>
    </w:p>
    <w:p w:rsidR="00251D97" w:rsidRDefault="00251D97" w:rsidP="00251D97">
      <w:pPr>
        <w:pStyle w:val="Estilo1"/>
        <w:ind w:left="0" w:firstLine="567"/>
        <w:jc w:val="center"/>
        <w:rPr>
          <w:rFonts w:ascii="Arial Unicode MS" w:eastAsia="Arial Unicode MS" w:hAnsi="Arial Unicode MS" w:cs="Arial Unicode MS"/>
          <w:sz w:val="18"/>
          <w:szCs w:val="18"/>
        </w:rPr>
      </w:pPr>
    </w:p>
    <w:p w:rsidR="00251D97" w:rsidRDefault="00251D97" w:rsidP="00251D97">
      <w:pPr>
        <w:pStyle w:val="Estilo1"/>
        <w:ind w:left="0" w:firstLine="567"/>
        <w:jc w:val="center"/>
        <w:rPr>
          <w:rFonts w:ascii="Arial Unicode MS" w:eastAsia="Arial Unicode MS" w:hAnsi="Arial Unicode MS" w:cs="Arial Unicode MS"/>
          <w:sz w:val="18"/>
          <w:szCs w:val="18"/>
        </w:rPr>
      </w:pPr>
    </w:p>
    <w:p w:rsidR="00251D97" w:rsidRDefault="00251D97" w:rsidP="00251D97">
      <w:pPr>
        <w:pStyle w:val="Estilo1"/>
        <w:ind w:left="0" w:firstLine="567"/>
        <w:jc w:val="center"/>
        <w:rPr>
          <w:rFonts w:ascii="Arial Unicode MS" w:eastAsia="Arial Unicode MS" w:hAnsi="Arial Unicode MS" w:cs="Arial Unicode MS"/>
          <w:sz w:val="18"/>
          <w:szCs w:val="18"/>
        </w:rPr>
      </w:pPr>
    </w:p>
    <w:p w:rsidR="00251D97" w:rsidRDefault="00251D97" w:rsidP="00251D97">
      <w:pPr>
        <w:pStyle w:val="Estilo1"/>
        <w:ind w:left="0" w:firstLine="567"/>
        <w:jc w:val="center"/>
        <w:rPr>
          <w:rFonts w:ascii="Arial Unicode MS" w:eastAsia="Arial Unicode MS" w:hAnsi="Arial Unicode MS" w:cs="Arial Unicode MS"/>
          <w:sz w:val="18"/>
          <w:szCs w:val="18"/>
        </w:rPr>
      </w:pPr>
    </w:p>
    <w:p w:rsidR="00251D97" w:rsidRDefault="00251D97" w:rsidP="00251D97">
      <w:pPr>
        <w:pStyle w:val="Estilo1"/>
        <w:ind w:left="0" w:firstLine="567"/>
        <w:jc w:val="center"/>
        <w:rPr>
          <w:rFonts w:ascii="Arial Unicode MS" w:eastAsia="Arial Unicode MS" w:hAnsi="Arial Unicode MS" w:cs="Arial Unicode MS"/>
          <w:sz w:val="18"/>
          <w:szCs w:val="18"/>
        </w:rPr>
      </w:pPr>
    </w:p>
    <w:p w:rsidR="00251D97" w:rsidRDefault="00251D97" w:rsidP="00251D97">
      <w:pPr>
        <w:pStyle w:val="Estilo1"/>
        <w:ind w:left="0" w:firstLine="567"/>
        <w:jc w:val="center"/>
        <w:rPr>
          <w:rFonts w:ascii="Arial Unicode MS" w:eastAsia="Arial Unicode MS" w:hAnsi="Arial Unicode MS" w:cs="Arial Unicode MS"/>
          <w:sz w:val="18"/>
          <w:szCs w:val="18"/>
        </w:rPr>
      </w:pPr>
    </w:p>
    <w:p w:rsidR="00251D97" w:rsidRDefault="00251D97" w:rsidP="00251D97">
      <w:pPr>
        <w:pStyle w:val="Estilo1"/>
        <w:ind w:left="0" w:firstLine="567"/>
        <w:jc w:val="center"/>
        <w:rPr>
          <w:rFonts w:ascii="Arial Unicode MS" w:eastAsia="Arial Unicode MS" w:hAnsi="Arial Unicode MS" w:cs="Arial Unicode MS"/>
          <w:sz w:val="18"/>
          <w:szCs w:val="18"/>
        </w:rPr>
      </w:pPr>
    </w:p>
    <w:p w:rsidR="00251D97" w:rsidRDefault="00251D97" w:rsidP="00251D97">
      <w:pPr>
        <w:pStyle w:val="Estilo1"/>
        <w:ind w:left="0" w:firstLine="567"/>
        <w:jc w:val="center"/>
        <w:rPr>
          <w:rFonts w:ascii="Arial Unicode MS" w:eastAsia="Arial Unicode MS" w:hAnsi="Arial Unicode MS" w:cs="Arial Unicode MS"/>
          <w:sz w:val="18"/>
          <w:szCs w:val="18"/>
        </w:rPr>
      </w:pPr>
    </w:p>
    <w:p w:rsidR="00251D97" w:rsidRDefault="00251D97" w:rsidP="00251D97">
      <w:pPr>
        <w:pStyle w:val="Estilo1"/>
        <w:ind w:left="0" w:firstLine="567"/>
        <w:jc w:val="center"/>
        <w:rPr>
          <w:rFonts w:ascii="Arial Unicode MS" w:eastAsia="Arial Unicode MS" w:hAnsi="Arial Unicode MS" w:cs="Arial Unicode MS"/>
          <w:sz w:val="18"/>
          <w:szCs w:val="18"/>
        </w:rPr>
      </w:pPr>
    </w:p>
    <w:p w:rsidR="001D3900" w:rsidRDefault="001D3900" w:rsidP="00251D97">
      <w:pPr>
        <w:pStyle w:val="Estilo1"/>
        <w:ind w:left="0" w:firstLine="567"/>
        <w:jc w:val="center"/>
        <w:rPr>
          <w:rFonts w:ascii="Arial Unicode MS" w:eastAsia="Arial Unicode MS" w:hAnsi="Arial Unicode MS" w:cs="Arial Unicode MS"/>
          <w:sz w:val="18"/>
          <w:szCs w:val="18"/>
        </w:rPr>
      </w:pPr>
    </w:p>
    <w:p w:rsidR="001D3900" w:rsidRDefault="001D3900" w:rsidP="00251D97">
      <w:pPr>
        <w:pStyle w:val="Estilo1"/>
        <w:ind w:left="0" w:firstLine="567"/>
        <w:jc w:val="center"/>
        <w:rPr>
          <w:rFonts w:ascii="Arial Unicode MS" w:eastAsia="Arial Unicode MS" w:hAnsi="Arial Unicode MS" w:cs="Arial Unicode MS"/>
          <w:sz w:val="18"/>
          <w:szCs w:val="18"/>
        </w:rPr>
      </w:pPr>
    </w:p>
    <w:p w:rsidR="001D3900" w:rsidRDefault="001D3900" w:rsidP="00251D97">
      <w:pPr>
        <w:pStyle w:val="Estilo1"/>
        <w:ind w:left="0" w:firstLine="567"/>
        <w:jc w:val="center"/>
        <w:rPr>
          <w:rFonts w:ascii="Arial Unicode MS" w:eastAsia="Arial Unicode MS" w:hAnsi="Arial Unicode MS" w:cs="Arial Unicode MS"/>
          <w:sz w:val="18"/>
          <w:szCs w:val="18"/>
        </w:rPr>
      </w:pPr>
    </w:p>
    <w:p w:rsidR="00251D97" w:rsidRDefault="00251D97" w:rsidP="00251D97">
      <w:pPr>
        <w:pStyle w:val="Estilo1"/>
        <w:ind w:left="0" w:firstLine="567"/>
        <w:jc w:val="center"/>
        <w:rPr>
          <w:rFonts w:ascii="Arial Unicode MS" w:eastAsia="Arial Unicode MS" w:hAnsi="Arial Unicode MS" w:cs="Arial Unicode MS"/>
          <w:sz w:val="18"/>
          <w:szCs w:val="18"/>
        </w:rPr>
      </w:pPr>
    </w:p>
    <w:p w:rsidR="00B94AC4" w:rsidRDefault="00B94AC4" w:rsidP="00251D97">
      <w:pPr>
        <w:pStyle w:val="Estilo1"/>
        <w:ind w:left="0" w:firstLine="567"/>
        <w:jc w:val="center"/>
        <w:rPr>
          <w:rFonts w:ascii="Arial Unicode MS" w:eastAsia="Arial Unicode MS" w:hAnsi="Arial Unicode MS" w:cs="Arial Unicode MS"/>
          <w:sz w:val="18"/>
          <w:szCs w:val="18"/>
        </w:rPr>
      </w:pPr>
      <w:r>
        <w:rPr>
          <w:rFonts w:ascii="Arial Unicode MS" w:eastAsia="Arial Unicode MS" w:hAnsi="Arial Unicode MS" w:cs="Arial Unicode MS"/>
          <w:sz w:val="18"/>
          <w:szCs w:val="18"/>
        </w:rPr>
        <w:t>Figura 1</w:t>
      </w:r>
    </w:p>
    <w:p w:rsidR="00B94AC4" w:rsidRDefault="00B94AC4" w:rsidP="00251D97">
      <w:pPr>
        <w:pStyle w:val="Estilo1"/>
        <w:ind w:left="0" w:firstLine="567"/>
        <w:jc w:val="center"/>
        <w:rPr>
          <w:rFonts w:ascii="Arial Unicode MS" w:eastAsia="Arial Unicode MS" w:hAnsi="Arial Unicode MS" w:cs="Arial Unicode MS"/>
          <w:sz w:val="18"/>
          <w:szCs w:val="18"/>
        </w:rPr>
      </w:pPr>
      <w:r>
        <w:rPr>
          <w:rFonts w:ascii="Arial Unicode MS" w:eastAsia="Arial Unicode MS" w:hAnsi="Arial Unicode MS" w:cs="Arial Unicode MS"/>
          <w:noProof/>
          <w:sz w:val="18"/>
          <w:szCs w:val="18"/>
        </w:rPr>
        <w:drawing>
          <wp:inline distT="0" distB="0" distL="0" distR="0">
            <wp:extent cx="1221078" cy="2083241"/>
            <wp:effectExtent l="19050" t="0" r="0" b="0"/>
            <wp:docPr id="2" name="Imagem 1" descr="Placa extin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a extintor.jpg"/>
                    <pic:cNvPicPr/>
                  </pic:nvPicPr>
                  <pic:blipFill>
                    <a:blip r:embed="rId8" cstate="print"/>
                    <a:srcRect l="22150" t="7987" r="21825" b="8307"/>
                    <a:stretch>
                      <a:fillRect/>
                    </a:stretch>
                  </pic:blipFill>
                  <pic:spPr>
                    <a:xfrm>
                      <a:off x="0" y="0"/>
                      <a:ext cx="1221078" cy="2083241"/>
                    </a:xfrm>
                    <a:prstGeom prst="rect">
                      <a:avLst/>
                    </a:prstGeom>
                  </pic:spPr>
                </pic:pic>
              </a:graphicData>
            </a:graphic>
          </wp:inline>
        </w:drawing>
      </w:r>
    </w:p>
    <w:p w:rsidR="00251D97" w:rsidRDefault="00251D97" w:rsidP="00251D97">
      <w:pPr>
        <w:pStyle w:val="Estilo1"/>
        <w:ind w:left="0" w:firstLine="567"/>
        <w:jc w:val="center"/>
        <w:rPr>
          <w:rFonts w:ascii="Arial Unicode MS" w:eastAsia="Arial Unicode MS" w:hAnsi="Arial Unicode MS" w:cs="Arial Unicode MS"/>
          <w:sz w:val="18"/>
          <w:szCs w:val="18"/>
        </w:rPr>
      </w:pPr>
    </w:p>
    <w:p w:rsidR="00544160" w:rsidRDefault="00544160" w:rsidP="00251D97">
      <w:pPr>
        <w:pStyle w:val="Estilo1"/>
        <w:ind w:left="0" w:firstLine="567"/>
        <w:rPr>
          <w:rFonts w:ascii="Arial Unicode MS" w:eastAsia="Arial Unicode MS" w:hAnsi="Arial Unicode MS" w:cs="Arial Unicode MS"/>
          <w:sz w:val="18"/>
          <w:szCs w:val="18"/>
        </w:rPr>
      </w:pPr>
      <w:r w:rsidRPr="00544160">
        <w:rPr>
          <w:rFonts w:ascii="Arial Unicode MS" w:eastAsia="Arial Unicode MS" w:hAnsi="Arial Unicode MS" w:cs="Arial Unicode MS"/>
          <w:sz w:val="18"/>
          <w:szCs w:val="18"/>
        </w:rPr>
        <w:t xml:space="preserve">Com exceção das edificações residenciais </w:t>
      </w:r>
      <w:proofErr w:type="spellStart"/>
      <w:r w:rsidRPr="00544160">
        <w:rPr>
          <w:rFonts w:ascii="Arial Unicode MS" w:eastAsia="Arial Unicode MS" w:hAnsi="Arial Unicode MS" w:cs="Arial Unicode MS"/>
          <w:sz w:val="18"/>
          <w:szCs w:val="18"/>
        </w:rPr>
        <w:t>multifamiliares</w:t>
      </w:r>
      <w:proofErr w:type="spellEnd"/>
      <w:r w:rsidRPr="00544160">
        <w:rPr>
          <w:rFonts w:ascii="Arial Unicode MS" w:eastAsia="Arial Unicode MS" w:hAnsi="Arial Unicode MS" w:cs="Arial Unicode MS"/>
          <w:sz w:val="18"/>
          <w:szCs w:val="18"/>
        </w:rPr>
        <w:t xml:space="preserve">, deverá ser instalado sob o extintor, a </w:t>
      </w:r>
      <w:proofErr w:type="gramStart"/>
      <w:r w:rsidRPr="00544160">
        <w:rPr>
          <w:rFonts w:ascii="Arial Unicode MS" w:eastAsia="Arial Unicode MS" w:hAnsi="Arial Unicode MS" w:cs="Arial Unicode MS"/>
          <w:sz w:val="18"/>
          <w:szCs w:val="18"/>
        </w:rPr>
        <w:t>20cm</w:t>
      </w:r>
      <w:proofErr w:type="gramEnd"/>
      <w:r w:rsidRPr="00544160">
        <w:rPr>
          <w:rFonts w:ascii="Arial Unicode MS" w:eastAsia="Arial Unicode MS" w:hAnsi="Arial Unicode MS" w:cs="Arial Unicode MS"/>
          <w:sz w:val="18"/>
          <w:szCs w:val="18"/>
        </w:rPr>
        <w:t xml:space="preserve"> da base do extintor, círculo com a inscrição em negrito “PROIBIDO DEPOSITAR MATERIAL”, nas seguintes cores: </w:t>
      </w:r>
    </w:p>
    <w:p w:rsidR="00544160" w:rsidRDefault="00544160" w:rsidP="00251D97">
      <w:pPr>
        <w:pStyle w:val="Estilo1"/>
        <w:ind w:left="0" w:firstLine="567"/>
        <w:rPr>
          <w:rFonts w:ascii="Arial Unicode MS" w:eastAsia="Arial Unicode MS" w:hAnsi="Arial Unicode MS" w:cs="Arial Unicode MS"/>
          <w:sz w:val="18"/>
          <w:szCs w:val="18"/>
        </w:rPr>
      </w:pPr>
      <w:r w:rsidRPr="00544160">
        <w:rPr>
          <w:rFonts w:ascii="Arial Unicode MS" w:eastAsia="Arial Unicode MS" w:hAnsi="Arial Unicode MS" w:cs="Arial Unicode MS"/>
          <w:sz w:val="18"/>
          <w:szCs w:val="18"/>
        </w:rPr>
        <w:t xml:space="preserve">a) Branco com bordas em vermelho; </w:t>
      </w:r>
    </w:p>
    <w:p w:rsidR="00544160" w:rsidRDefault="00544160" w:rsidP="00251D97">
      <w:pPr>
        <w:pStyle w:val="Estilo1"/>
        <w:ind w:left="0" w:firstLine="567"/>
        <w:rPr>
          <w:rFonts w:ascii="Arial Unicode MS" w:eastAsia="Arial Unicode MS" w:hAnsi="Arial Unicode MS" w:cs="Arial Unicode MS"/>
          <w:sz w:val="18"/>
          <w:szCs w:val="18"/>
        </w:rPr>
      </w:pPr>
      <w:r w:rsidRPr="00544160">
        <w:rPr>
          <w:rFonts w:ascii="Arial Unicode MS" w:eastAsia="Arial Unicode MS" w:hAnsi="Arial Unicode MS" w:cs="Arial Unicode MS"/>
          <w:sz w:val="18"/>
          <w:szCs w:val="18"/>
        </w:rPr>
        <w:t xml:space="preserve">b) Vermelho com bordas em amarelo; </w:t>
      </w:r>
    </w:p>
    <w:p w:rsidR="00544160" w:rsidRDefault="00544160" w:rsidP="00251D97">
      <w:pPr>
        <w:pStyle w:val="Estilo1"/>
        <w:ind w:left="0" w:firstLine="567"/>
        <w:rPr>
          <w:rFonts w:ascii="Arial Unicode MS" w:eastAsia="Arial Unicode MS" w:hAnsi="Arial Unicode MS" w:cs="Arial Unicode MS"/>
          <w:sz w:val="18"/>
          <w:szCs w:val="18"/>
        </w:rPr>
      </w:pPr>
      <w:r w:rsidRPr="00544160">
        <w:rPr>
          <w:rFonts w:ascii="Arial Unicode MS" w:eastAsia="Arial Unicode MS" w:hAnsi="Arial Unicode MS" w:cs="Arial Unicode MS"/>
          <w:sz w:val="18"/>
          <w:szCs w:val="18"/>
        </w:rPr>
        <w:t>c) Amarelo com bordas em vermelho.</w:t>
      </w:r>
      <w:r>
        <w:rPr>
          <w:rFonts w:ascii="Arial Unicode MS" w:eastAsia="Arial Unicode MS" w:hAnsi="Arial Unicode MS" w:cs="Arial Unicode MS"/>
          <w:sz w:val="18"/>
          <w:szCs w:val="18"/>
        </w:rPr>
        <w:t xml:space="preserve"> </w:t>
      </w:r>
    </w:p>
    <w:p w:rsidR="00544160" w:rsidRDefault="00544160" w:rsidP="00251D97">
      <w:pPr>
        <w:pStyle w:val="Estilo1"/>
        <w:ind w:left="0"/>
        <w:rPr>
          <w:rFonts w:ascii="Arial Unicode MS" w:eastAsia="Arial Unicode MS" w:hAnsi="Arial Unicode MS" w:cs="Arial Unicode MS"/>
          <w:sz w:val="18"/>
          <w:szCs w:val="18"/>
        </w:rPr>
      </w:pPr>
      <w:r>
        <w:rPr>
          <w:rFonts w:ascii="Arial Unicode MS" w:eastAsia="Arial Unicode MS" w:hAnsi="Arial Unicode MS" w:cs="Arial Unicode MS"/>
          <w:sz w:val="18"/>
          <w:szCs w:val="18"/>
        </w:rPr>
        <w:t>Conforme figura 2 abaixo:</w:t>
      </w:r>
    </w:p>
    <w:p w:rsidR="00544160" w:rsidRDefault="00544160" w:rsidP="00251D97">
      <w:pPr>
        <w:pStyle w:val="Estilo1"/>
        <w:ind w:left="0"/>
        <w:rPr>
          <w:rFonts w:ascii="Arial Unicode MS" w:eastAsia="Arial Unicode MS" w:hAnsi="Arial Unicode MS" w:cs="Arial Unicode MS"/>
          <w:sz w:val="18"/>
          <w:szCs w:val="18"/>
        </w:rPr>
      </w:pPr>
    </w:p>
    <w:p w:rsidR="00544160" w:rsidRDefault="00544160" w:rsidP="00251D97">
      <w:pPr>
        <w:pStyle w:val="Estilo1"/>
        <w:ind w:left="0"/>
        <w:jc w:val="center"/>
        <w:rPr>
          <w:rFonts w:ascii="Arial Unicode MS" w:eastAsia="Arial Unicode MS" w:hAnsi="Arial Unicode MS" w:cs="Arial Unicode MS"/>
          <w:sz w:val="18"/>
          <w:szCs w:val="18"/>
        </w:rPr>
      </w:pPr>
      <w:r>
        <w:rPr>
          <w:rFonts w:ascii="Arial Unicode MS" w:eastAsia="Arial Unicode MS" w:hAnsi="Arial Unicode MS" w:cs="Arial Unicode MS"/>
          <w:sz w:val="18"/>
          <w:szCs w:val="18"/>
        </w:rPr>
        <w:t>Figura 2</w:t>
      </w:r>
    </w:p>
    <w:p w:rsidR="00544160" w:rsidRDefault="00544160" w:rsidP="00251D97">
      <w:pPr>
        <w:pStyle w:val="Estilo1"/>
        <w:ind w:left="0"/>
        <w:jc w:val="center"/>
        <w:rPr>
          <w:rFonts w:ascii="Arial Unicode MS" w:eastAsia="Arial Unicode MS" w:hAnsi="Arial Unicode MS" w:cs="Arial Unicode MS"/>
          <w:sz w:val="18"/>
          <w:szCs w:val="18"/>
        </w:rPr>
      </w:pPr>
      <w:r>
        <w:rPr>
          <w:rFonts w:ascii="Arial Unicode MS" w:eastAsia="Arial Unicode MS" w:hAnsi="Arial Unicode MS" w:cs="Arial Unicode MS"/>
          <w:noProof/>
          <w:sz w:val="18"/>
          <w:szCs w:val="18"/>
        </w:rPr>
        <w:drawing>
          <wp:inline distT="0" distB="0" distL="0" distR="0">
            <wp:extent cx="2520564" cy="2528515"/>
            <wp:effectExtent l="19050" t="0" r="0" b="0"/>
            <wp:docPr id="3" name="Imagem 2" descr="Proibido colocar materiai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ibido colocar materiais.jpeg"/>
                    <pic:cNvPicPr/>
                  </pic:nvPicPr>
                  <pic:blipFill>
                    <a:blip r:embed="rId9" cstate="print"/>
                    <a:srcRect l="10280" t="9873" r="9459" b="9620"/>
                    <a:stretch>
                      <a:fillRect/>
                    </a:stretch>
                  </pic:blipFill>
                  <pic:spPr>
                    <a:xfrm>
                      <a:off x="0" y="0"/>
                      <a:ext cx="2520564" cy="2528515"/>
                    </a:xfrm>
                    <a:prstGeom prst="rect">
                      <a:avLst/>
                    </a:prstGeom>
                  </pic:spPr>
                </pic:pic>
              </a:graphicData>
            </a:graphic>
          </wp:inline>
        </w:drawing>
      </w:r>
    </w:p>
    <w:p w:rsidR="00B94AC4" w:rsidRDefault="00B94AC4" w:rsidP="00251D97">
      <w:pPr>
        <w:pStyle w:val="Estilo1"/>
        <w:ind w:left="0" w:firstLine="567"/>
        <w:jc w:val="center"/>
        <w:rPr>
          <w:rFonts w:ascii="Arial Unicode MS" w:eastAsia="Arial Unicode MS" w:hAnsi="Arial Unicode MS" w:cs="Arial Unicode MS"/>
          <w:sz w:val="18"/>
          <w:szCs w:val="18"/>
        </w:rPr>
      </w:pPr>
    </w:p>
    <w:p w:rsidR="001F449C" w:rsidRDefault="001F449C" w:rsidP="00251D97">
      <w:pPr>
        <w:pStyle w:val="Estilo1"/>
        <w:ind w:left="0" w:firstLine="567"/>
        <w:rPr>
          <w:rFonts w:ascii="Arial Unicode MS" w:eastAsia="Arial Unicode MS" w:hAnsi="Arial Unicode MS" w:cs="Arial Unicode MS"/>
          <w:sz w:val="18"/>
          <w:szCs w:val="18"/>
        </w:rPr>
      </w:pPr>
      <w:r w:rsidRPr="001F449C">
        <w:rPr>
          <w:rFonts w:ascii="Arial Unicode MS" w:eastAsia="Arial Unicode MS" w:hAnsi="Arial Unicode MS" w:cs="Arial Unicode MS"/>
          <w:sz w:val="18"/>
          <w:szCs w:val="18"/>
        </w:rPr>
        <w:t>Todos os detalhes de instalação estão apresentados em projeto, anexados a este documento.</w:t>
      </w:r>
    </w:p>
    <w:p w:rsidR="00544160" w:rsidRDefault="00544160" w:rsidP="00251D97">
      <w:pPr>
        <w:pStyle w:val="Estilo1"/>
        <w:ind w:left="0" w:firstLine="567"/>
        <w:rPr>
          <w:rFonts w:ascii="Arial Unicode MS" w:eastAsia="Arial Unicode MS" w:hAnsi="Arial Unicode MS" w:cs="Arial Unicode MS"/>
          <w:sz w:val="18"/>
          <w:szCs w:val="18"/>
        </w:rPr>
      </w:pPr>
    </w:p>
    <w:p w:rsidR="00544160" w:rsidRDefault="00544160" w:rsidP="00251D97">
      <w:pPr>
        <w:pStyle w:val="Estilo1"/>
        <w:ind w:left="0" w:firstLine="567"/>
        <w:rPr>
          <w:rFonts w:ascii="Arial Unicode MS" w:eastAsia="Arial Unicode MS" w:hAnsi="Arial Unicode MS" w:cs="Arial Unicode MS"/>
          <w:sz w:val="18"/>
          <w:szCs w:val="18"/>
        </w:rPr>
      </w:pPr>
    </w:p>
    <w:p w:rsidR="00251D97" w:rsidRDefault="00251D97" w:rsidP="00251D97">
      <w:pPr>
        <w:pStyle w:val="Estilo1"/>
        <w:ind w:left="0" w:firstLine="567"/>
        <w:rPr>
          <w:rFonts w:ascii="Arial Unicode MS" w:eastAsia="Arial Unicode MS" w:hAnsi="Arial Unicode MS" w:cs="Arial Unicode MS"/>
          <w:sz w:val="18"/>
          <w:szCs w:val="18"/>
        </w:rPr>
      </w:pPr>
    </w:p>
    <w:p w:rsidR="00251D97" w:rsidRDefault="00251D97" w:rsidP="00251D97">
      <w:pPr>
        <w:pStyle w:val="Estilo1"/>
        <w:ind w:left="0" w:firstLine="567"/>
        <w:rPr>
          <w:rFonts w:ascii="Arial Unicode MS" w:eastAsia="Arial Unicode MS" w:hAnsi="Arial Unicode MS" w:cs="Arial Unicode MS"/>
          <w:sz w:val="18"/>
          <w:szCs w:val="18"/>
        </w:rPr>
      </w:pPr>
    </w:p>
    <w:p w:rsidR="00251D97" w:rsidRDefault="00251D97" w:rsidP="00251D97">
      <w:pPr>
        <w:pStyle w:val="Estilo1"/>
        <w:ind w:left="0" w:firstLine="567"/>
        <w:rPr>
          <w:rFonts w:ascii="Arial Unicode MS" w:eastAsia="Arial Unicode MS" w:hAnsi="Arial Unicode MS" w:cs="Arial Unicode MS"/>
          <w:sz w:val="18"/>
          <w:szCs w:val="18"/>
        </w:rPr>
      </w:pPr>
    </w:p>
    <w:p w:rsidR="00251D97" w:rsidRDefault="00251D97" w:rsidP="00251D97">
      <w:pPr>
        <w:pStyle w:val="Estilo1"/>
        <w:ind w:left="0" w:firstLine="567"/>
        <w:rPr>
          <w:rFonts w:ascii="Arial Unicode MS" w:eastAsia="Arial Unicode MS" w:hAnsi="Arial Unicode MS" w:cs="Arial Unicode MS"/>
          <w:sz w:val="18"/>
          <w:szCs w:val="18"/>
        </w:rPr>
      </w:pPr>
    </w:p>
    <w:p w:rsidR="00251D97" w:rsidRDefault="00251D97" w:rsidP="00251D97">
      <w:pPr>
        <w:pStyle w:val="Estilo1"/>
        <w:ind w:left="0" w:firstLine="567"/>
        <w:rPr>
          <w:rFonts w:ascii="Arial Unicode MS" w:eastAsia="Arial Unicode MS" w:hAnsi="Arial Unicode MS" w:cs="Arial Unicode MS"/>
          <w:sz w:val="18"/>
          <w:szCs w:val="18"/>
        </w:rPr>
      </w:pPr>
    </w:p>
    <w:p w:rsidR="001F449C" w:rsidRPr="001F449C" w:rsidRDefault="00544160" w:rsidP="00251D97">
      <w:pPr>
        <w:pStyle w:val="Estilo1"/>
        <w:ind w:left="0"/>
        <w:jc w:val="center"/>
        <w:rPr>
          <w:rFonts w:ascii="Arial Unicode MS" w:eastAsia="Arial Unicode MS" w:hAnsi="Arial Unicode MS" w:cs="Arial Unicode MS"/>
          <w:sz w:val="18"/>
          <w:szCs w:val="18"/>
        </w:rPr>
      </w:pPr>
      <w:r>
        <w:rPr>
          <w:rFonts w:ascii="Arial Unicode MS" w:eastAsia="Arial Unicode MS" w:hAnsi="Arial Unicode MS" w:cs="Arial Unicode MS"/>
          <w:sz w:val="18"/>
          <w:szCs w:val="18"/>
        </w:rPr>
        <w:t>Figura 3</w:t>
      </w:r>
    </w:p>
    <w:p w:rsidR="001F449C" w:rsidRPr="001F449C" w:rsidRDefault="001F449C" w:rsidP="00251D97">
      <w:pPr>
        <w:pStyle w:val="Estilo1"/>
        <w:ind w:left="0"/>
        <w:jc w:val="center"/>
        <w:rPr>
          <w:rFonts w:ascii="Arial Unicode MS" w:eastAsia="Arial Unicode MS" w:hAnsi="Arial Unicode MS" w:cs="Arial Unicode MS"/>
          <w:sz w:val="18"/>
          <w:szCs w:val="18"/>
        </w:rPr>
      </w:pPr>
      <w:r>
        <w:rPr>
          <w:rFonts w:ascii="Arial Unicode MS" w:eastAsia="Arial Unicode MS" w:hAnsi="Arial Unicode MS" w:cs="Arial Unicode MS"/>
          <w:noProof/>
          <w:sz w:val="18"/>
          <w:szCs w:val="18"/>
        </w:rPr>
        <w:drawing>
          <wp:inline distT="0" distB="0" distL="0" distR="0">
            <wp:extent cx="1628775" cy="1628775"/>
            <wp:effectExtent l="19050" t="0" r="9525" b="0"/>
            <wp:docPr id="9" name="Imagem 8" descr="Recarga-PQS-4Kg-AB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carga-PQS-4Kg-ABC.jpg"/>
                    <pic:cNvPicPr/>
                  </pic:nvPicPr>
                  <pic:blipFill>
                    <a:blip r:embed="rId10" cstate="print"/>
                    <a:stretch>
                      <a:fillRect/>
                    </a:stretch>
                  </pic:blipFill>
                  <pic:spPr>
                    <a:xfrm>
                      <a:off x="0" y="0"/>
                      <a:ext cx="1629634" cy="1629634"/>
                    </a:xfrm>
                    <a:prstGeom prst="rect">
                      <a:avLst/>
                    </a:prstGeom>
                  </pic:spPr>
                </pic:pic>
              </a:graphicData>
            </a:graphic>
          </wp:inline>
        </w:drawing>
      </w:r>
    </w:p>
    <w:p w:rsidR="001F449C" w:rsidRDefault="001F449C" w:rsidP="00251D97">
      <w:pPr>
        <w:pStyle w:val="Estilo1"/>
        <w:ind w:left="0"/>
        <w:jc w:val="center"/>
        <w:rPr>
          <w:rFonts w:ascii="Arial Unicode MS" w:eastAsia="Arial Unicode MS" w:hAnsi="Arial Unicode MS" w:cs="Arial Unicode MS"/>
          <w:sz w:val="18"/>
          <w:szCs w:val="18"/>
        </w:rPr>
      </w:pPr>
      <w:r>
        <w:rPr>
          <w:rFonts w:ascii="Arial Unicode MS" w:eastAsia="Arial Unicode MS" w:hAnsi="Arial Unicode MS" w:cs="Arial Unicode MS"/>
          <w:sz w:val="18"/>
          <w:szCs w:val="18"/>
        </w:rPr>
        <w:t>Ext</w:t>
      </w:r>
      <w:r w:rsidR="00174F17">
        <w:rPr>
          <w:rFonts w:ascii="Arial Unicode MS" w:eastAsia="Arial Unicode MS" w:hAnsi="Arial Unicode MS" w:cs="Arial Unicode MS"/>
          <w:sz w:val="18"/>
          <w:szCs w:val="18"/>
        </w:rPr>
        <w:t xml:space="preserve">intor de pó químico seco (PQS) </w:t>
      </w:r>
      <w:proofErr w:type="gramStart"/>
      <w:r w:rsidR="00174F17">
        <w:rPr>
          <w:rFonts w:ascii="Arial Unicode MS" w:eastAsia="Arial Unicode MS" w:hAnsi="Arial Unicode MS" w:cs="Arial Unicode MS"/>
          <w:sz w:val="18"/>
          <w:szCs w:val="18"/>
        </w:rPr>
        <w:t>6</w:t>
      </w:r>
      <w:r>
        <w:rPr>
          <w:rFonts w:ascii="Arial Unicode MS" w:eastAsia="Arial Unicode MS" w:hAnsi="Arial Unicode MS" w:cs="Arial Unicode MS"/>
          <w:sz w:val="18"/>
          <w:szCs w:val="18"/>
        </w:rPr>
        <w:t>Kg</w:t>
      </w:r>
      <w:proofErr w:type="gramEnd"/>
      <w:r>
        <w:rPr>
          <w:rFonts w:ascii="Arial Unicode MS" w:eastAsia="Arial Unicode MS" w:hAnsi="Arial Unicode MS" w:cs="Arial Unicode MS"/>
          <w:sz w:val="18"/>
          <w:szCs w:val="18"/>
        </w:rPr>
        <w:t>.</w:t>
      </w:r>
    </w:p>
    <w:p w:rsidR="00D43EBE" w:rsidRDefault="00D43EBE" w:rsidP="00251D97">
      <w:pPr>
        <w:pStyle w:val="Estilo1"/>
        <w:ind w:left="0"/>
        <w:jc w:val="center"/>
        <w:rPr>
          <w:rFonts w:ascii="Arial Unicode MS" w:eastAsia="Arial Unicode MS" w:hAnsi="Arial Unicode MS" w:cs="Arial Unicode MS"/>
          <w:sz w:val="18"/>
          <w:szCs w:val="18"/>
        </w:rPr>
      </w:pPr>
    </w:p>
    <w:p w:rsidR="00544160" w:rsidRDefault="00544160" w:rsidP="00251D97">
      <w:pPr>
        <w:pStyle w:val="Estilo1"/>
        <w:ind w:left="0"/>
        <w:jc w:val="center"/>
        <w:rPr>
          <w:rFonts w:ascii="Arial Unicode MS" w:eastAsia="Arial Unicode MS" w:hAnsi="Arial Unicode MS" w:cs="Arial Unicode MS"/>
          <w:sz w:val="18"/>
          <w:szCs w:val="18"/>
        </w:rPr>
      </w:pPr>
      <w:r>
        <w:rPr>
          <w:rFonts w:ascii="Arial Unicode MS" w:eastAsia="Arial Unicode MS" w:hAnsi="Arial Unicode MS" w:cs="Arial Unicode MS"/>
          <w:sz w:val="18"/>
          <w:szCs w:val="18"/>
        </w:rPr>
        <w:t>Figura 4</w:t>
      </w:r>
    </w:p>
    <w:p w:rsidR="00D43EBE" w:rsidRDefault="00D43EBE" w:rsidP="00251D97">
      <w:pPr>
        <w:pStyle w:val="Estilo1"/>
        <w:ind w:left="0"/>
        <w:jc w:val="center"/>
        <w:rPr>
          <w:rFonts w:ascii="Arial Unicode MS" w:eastAsia="Arial Unicode MS" w:hAnsi="Arial Unicode MS" w:cs="Arial Unicode MS"/>
          <w:sz w:val="18"/>
          <w:szCs w:val="18"/>
        </w:rPr>
      </w:pPr>
      <w:r>
        <w:rPr>
          <w:rFonts w:ascii="Arial Unicode MS" w:eastAsia="Arial Unicode MS" w:hAnsi="Arial Unicode MS" w:cs="Arial Unicode MS"/>
          <w:noProof/>
          <w:sz w:val="18"/>
          <w:szCs w:val="18"/>
        </w:rPr>
        <w:drawing>
          <wp:inline distT="0" distB="0" distL="0" distR="0">
            <wp:extent cx="1297686" cy="1901952"/>
            <wp:effectExtent l="19050" t="0" r="0" b="0"/>
            <wp:docPr id="1" name="Imagem 0" descr="extintor c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intor co2.jpg"/>
                    <pic:cNvPicPr/>
                  </pic:nvPicPr>
                  <pic:blipFill>
                    <a:blip r:embed="rId11" cstate="print"/>
                    <a:stretch>
                      <a:fillRect/>
                    </a:stretch>
                  </pic:blipFill>
                  <pic:spPr>
                    <a:xfrm>
                      <a:off x="0" y="0"/>
                      <a:ext cx="1299365" cy="1904413"/>
                    </a:xfrm>
                    <a:prstGeom prst="rect">
                      <a:avLst/>
                    </a:prstGeom>
                  </pic:spPr>
                </pic:pic>
              </a:graphicData>
            </a:graphic>
          </wp:inline>
        </w:drawing>
      </w:r>
    </w:p>
    <w:p w:rsidR="00E932EF" w:rsidRPr="00D43EBE" w:rsidRDefault="00D43EBE" w:rsidP="00251D97">
      <w:pPr>
        <w:pStyle w:val="Estilo1"/>
        <w:ind w:left="0"/>
        <w:jc w:val="center"/>
        <w:rPr>
          <w:rFonts w:ascii="Arial Unicode MS" w:eastAsia="Arial Unicode MS" w:hAnsi="Arial Unicode MS" w:cs="Arial Unicode MS"/>
          <w:sz w:val="18"/>
          <w:szCs w:val="18"/>
        </w:rPr>
      </w:pPr>
      <w:r>
        <w:rPr>
          <w:rFonts w:ascii="Arial Unicode MS" w:eastAsia="Arial Unicode MS" w:hAnsi="Arial Unicode MS" w:cs="Arial Unicode MS"/>
          <w:sz w:val="18"/>
          <w:szCs w:val="18"/>
        </w:rPr>
        <w:t xml:space="preserve">Extintor de CO2 </w:t>
      </w:r>
      <w:proofErr w:type="gramStart"/>
      <w:r>
        <w:rPr>
          <w:rFonts w:ascii="Arial Unicode MS" w:eastAsia="Arial Unicode MS" w:hAnsi="Arial Unicode MS" w:cs="Arial Unicode MS"/>
          <w:sz w:val="18"/>
          <w:szCs w:val="18"/>
        </w:rPr>
        <w:t>6Kg</w:t>
      </w:r>
      <w:proofErr w:type="gramEnd"/>
      <w:r>
        <w:rPr>
          <w:rFonts w:ascii="Arial Unicode MS" w:eastAsia="Arial Unicode MS" w:hAnsi="Arial Unicode MS" w:cs="Arial Unicode MS"/>
          <w:sz w:val="18"/>
          <w:szCs w:val="18"/>
        </w:rPr>
        <w:t>.</w:t>
      </w:r>
    </w:p>
    <w:p w:rsidR="00E932EF" w:rsidRPr="0023097D" w:rsidRDefault="00E932EF" w:rsidP="00251D97">
      <w:pPr>
        <w:spacing w:line="360" w:lineRule="auto"/>
        <w:ind w:left="0"/>
      </w:pPr>
    </w:p>
    <w:p w:rsidR="002B34FD" w:rsidRPr="00111307" w:rsidRDefault="002B34FD" w:rsidP="00251D97">
      <w:pPr>
        <w:pStyle w:val="Corpodetexto"/>
        <w:ind w:left="0"/>
        <w:rPr>
          <w:rFonts w:ascii="Arial Unicode MS" w:eastAsia="Arial Unicode MS" w:hAnsi="Arial Unicode MS" w:cs="Arial Unicode MS"/>
          <w:sz w:val="18"/>
          <w:szCs w:val="18"/>
        </w:rPr>
      </w:pPr>
      <w:r w:rsidRPr="00111307">
        <w:rPr>
          <w:rFonts w:ascii="Arial Unicode MS" w:eastAsia="Arial Unicode MS" w:hAnsi="Arial Unicode MS" w:cs="Arial Unicode MS"/>
          <w:sz w:val="18"/>
          <w:szCs w:val="18"/>
        </w:rPr>
        <w:t>Art. 28 - O sistema deverá apresentar os extintores locados em planta baixa, com o uso de simbologia própria e o registro da capacidade extintora.</w:t>
      </w:r>
    </w:p>
    <w:p w:rsidR="00E932EF" w:rsidRPr="00111307" w:rsidRDefault="00E932EF" w:rsidP="00251D97">
      <w:pPr>
        <w:ind w:left="0"/>
        <w:rPr>
          <w:rFonts w:ascii="Arial Unicode MS" w:eastAsia="Arial Unicode MS" w:hAnsi="Arial Unicode MS" w:cs="Arial Unicode MS"/>
          <w:sz w:val="18"/>
          <w:szCs w:val="18"/>
        </w:rPr>
      </w:pPr>
    </w:p>
    <w:p w:rsidR="002B34FD" w:rsidRPr="00111307" w:rsidRDefault="002B34FD" w:rsidP="00251D97">
      <w:pPr>
        <w:ind w:left="0"/>
        <w:rPr>
          <w:rFonts w:ascii="Arial Unicode MS" w:eastAsia="Arial Unicode MS" w:hAnsi="Arial Unicode MS" w:cs="Arial Unicode MS"/>
          <w:sz w:val="18"/>
          <w:szCs w:val="18"/>
        </w:rPr>
      </w:pPr>
      <w:r w:rsidRPr="00111307">
        <w:rPr>
          <w:rFonts w:ascii="Arial Unicode MS" w:eastAsia="Arial Unicode MS" w:hAnsi="Arial Unicode MS" w:cs="Arial Unicode MS"/>
          <w:sz w:val="18"/>
          <w:szCs w:val="18"/>
        </w:rPr>
        <w:t>Parágrafo único – Os detalhes genéricos deverão apresentar a cota de instalação dos aparelhos e as sinalizações.</w:t>
      </w:r>
    </w:p>
    <w:p w:rsidR="00E932EF" w:rsidRPr="00111307" w:rsidRDefault="00E932EF" w:rsidP="00251D97">
      <w:pPr>
        <w:ind w:left="0"/>
        <w:rPr>
          <w:rFonts w:ascii="Arial Unicode MS" w:eastAsia="Arial Unicode MS" w:hAnsi="Arial Unicode MS" w:cs="Arial Unicode MS"/>
          <w:sz w:val="18"/>
          <w:szCs w:val="18"/>
        </w:rPr>
      </w:pPr>
    </w:p>
    <w:p w:rsidR="002B34FD" w:rsidRPr="00111307" w:rsidRDefault="002B34FD" w:rsidP="00251D97">
      <w:pPr>
        <w:ind w:left="0"/>
        <w:rPr>
          <w:rFonts w:ascii="Arial Unicode MS" w:eastAsia="Arial Unicode MS" w:hAnsi="Arial Unicode MS" w:cs="Arial Unicode MS"/>
          <w:sz w:val="18"/>
          <w:szCs w:val="18"/>
        </w:rPr>
      </w:pPr>
      <w:r w:rsidRPr="00111307">
        <w:rPr>
          <w:rFonts w:ascii="Arial Unicode MS" w:eastAsia="Arial Unicode MS" w:hAnsi="Arial Unicode MS" w:cs="Arial Unicode MS"/>
          <w:sz w:val="18"/>
          <w:szCs w:val="18"/>
        </w:rPr>
        <w:t>Art. 29 – Os extintores empregados no Sistema Preventivo poderão ser do tipo manual ou sobre rodas, observando o prescrito neste capitulo.</w:t>
      </w:r>
    </w:p>
    <w:p w:rsidR="00E932EF" w:rsidRPr="00111307" w:rsidRDefault="00E932EF" w:rsidP="00251D97">
      <w:pPr>
        <w:ind w:left="0"/>
        <w:rPr>
          <w:rFonts w:ascii="Arial Unicode MS" w:eastAsia="Arial Unicode MS" w:hAnsi="Arial Unicode MS" w:cs="Arial Unicode MS"/>
          <w:sz w:val="18"/>
          <w:szCs w:val="18"/>
        </w:rPr>
      </w:pPr>
    </w:p>
    <w:p w:rsidR="002B34FD" w:rsidRPr="00111307" w:rsidRDefault="002B34FD" w:rsidP="00251D97">
      <w:pPr>
        <w:ind w:left="0"/>
        <w:rPr>
          <w:rFonts w:ascii="Arial Unicode MS" w:eastAsia="Arial Unicode MS" w:hAnsi="Arial Unicode MS" w:cs="Arial Unicode MS"/>
          <w:sz w:val="18"/>
          <w:szCs w:val="18"/>
        </w:rPr>
      </w:pPr>
      <w:r w:rsidRPr="00111307">
        <w:rPr>
          <w:rFonts w:ascii="Arial Unicode MS" w:eastAsia="Arial Unicode MS" w:hAnsi="Arial Unicode MS" w:cs="Arial Unicode MS"/>
          <w:sz w:val="18"/>
          <w:szCs w:val="18"/>
        </w:rPr>
        <w:t>Art. 30 – O número mínimo de extintores necessários para um sistema preventivo depende:</w:t>
      </w:r>
    </w:p>
    <w:p w:rsidR="00E932EF" w:rsidRPr="00111307" w:rsidRDefault="00E932EF" w:rsidP="00251D97">
      <w:pPr>
        <w:ind w:left="0"/>
        <w:rPr>
          <w:rFonts w:ascii="Arial Unicode MS" w:eastAsia="Arial Unicode MS" w:hAnsi="Arial Unicode MS" w:cs="Arial Unicode MS"/>
          <w:sz w:val="18"/>
          <w:szCs w:val="18"/>
        </w:rPr>
      </w:pPr>
    </w:p>
    <w:p w:rsidR="002B34FD" w:rsidRPr="00111307" w:rsidRDefault="002B34FD" w:rsidP="00251D97">
      <w:pPr>
        <w:numPr>
          <w:ilvl w:val="0"/>
          <w:numId w:val="14"/>
        </w:numPr>
        <w:tabs>
          <w:tab w:val="num" w:pos="851"/>
        </w:tabs>
        <w:ind w:left="0" w:firstLine="0"/>
        <w:rPr>
          <w:rFonts w:ascii="Arial Unicode MS" w:eastAsia="Arial Unicode MS" w:hAnsi="Arial Unicode MS" w:cs="Arial Unicode MS"/>
          <w:sz w:val="18"/>
          <w:szCs w:val="18"/>
        </w:rPr>
      </w:pPr>
      <w:r w:rsidRPr="00111307">
        <w:rPr>
          <w:rFonts w:ascii="Arial Unicode MS" w:eastAsia="Arial Unicode MS" w:hAnsi="Arial Unicode MS" w:cs="Arial Unicode MS"/>
          <w:sz w:val="18"/>
          <w:szCs w:val="18"/>
        </w:rPr>
        <w:t xml:space="preserve">   Do risco do incêndio;</w:t>
      </w:r>
    </w:p>
    <w:p w:rsidR="002B34FD" w:rsidRPr="00111307" w:rsidRDefault="002B34FD" w:rsidP="00251D97">
      <w:pPr>
        <w:numPr>
          <w:ilvl w:val="0"/>
          <w:numId w:val="14"/>
        </w:numPr>
        <w:tabs>
          <w:tab w:val="num" w:pos="851"/>
        </w:tabs>
        <w:ind w:left="0" w:firstLine="0"/>
        <w:rPr>
          <w:rFonts w:ascii="Arial Unicode MS" w:eastAsia="Arial Unicode MS" w:hAnsi="Arial Unicode MS" w:cs="Arial Unicode MS"/>
          <w:sz w:val="18"/>
          <w:szCs w:val="18"/>
        </w:rPr>
      </w:pPr>
      <w:r w:rsidRPr="00111307">
        <w:rPr>
          <w:rFonts w:ascii="Arial Unicode MS" w:eastAsia="Arial Unicode MS" w:hAnsi="Arial Unicode MS" w:cs="Arial Unicode MS"/>
          <w:sz w:val="18"/>
          <w:szCs w:val="18"/>
        </w:rPr>
        <w:t xml:space="preserve">   Da adequação do agente-extintor à classe de incêndio do local a proteger;</w:t>
      </w:r>
    </w:p>
    <w:p w:rsidR="002B34FD" w:rsidRPr="00111307" w:rsidRDefault="002B34FD" w:rsidP="00251D97">
      <w:pPr>
        <w:numPr>
          <w:ilvl w:val="0"/>
          <w:numId w:val="14"/>
        </w:numPr>
        <w:tabs>
          <w:tab w:val="num" w:pos="851"/>
        </w:tabs>
        <w:ind w:left="0" w:firstLine="0"/>
        <w:rPr>
          <w:rFonts w:ascii="Arial Unicode MS" w:eastAsia="Arial Unicode MS" w:hAnsi="Arial Unicode MS" w:cs="Arial Unicode MS"/>
          <w:sz w:val="18"/>
          <w:szCs w:val="18"/>
        </w:rPr>
      </w:pPr>
      <w:r w:rsidRPr="00111307">
        <w:rPr>
          <w:rFonts w:ascii="Arial Unicode MS" w:eastAsia="Arial Unicode MS" w:hAnsi="Arial Unicode MS" w:cs="Arial Unicode MS"/>
          <w:sz w:val="18"/>
          <w:szCs w:val="18"/>
        </w:rPr>
        <w:t xml:space="preserve">   Da capacidade extintora do agente-extintor;</w:t>
      </w:r>
    </w:p>
    <w:p w:rsidR="002B34FD" w:rsidRPr="00111307" w:rsidRDefault="002B34FD" w:rsidP="00251D97">
      <w:pPr>
        <w:numPr>
          <w:ilvl w:val="0"/>
          <w:numId w:val="14"/>
        </w:numPr>
        <w:tabs>
          <w:tab w:val="num" w:pos="851"/>
        </w:tabs>
        <w:ind w:left="0" w:firstLine="0"/>
        <w:rPr>
          <w:rFonts w:ascii="Arial Unicode MS" w:eastAsia="Arial Unicode MS" w:hAnsi="Arial Unicode MS" w:cs="Arial Unicode MS"/>
          <w:sz w:val="18"/>
          <w:szCs w:val="18"/>
        </w:rPr>
      </w:pPr>
      <w:r w:rsidRPr="00111307">
        <w:rPr>
          <w:rFonts w:ascii="Arial Unicode MS" w:eastAsia="Arial Unicode MS" w:hAnsi="Arial Unicode MS" w:cs="Arial Unicode MS"/>
          <w:sz w:val="18"/>
          <w:szCs w:val="18"/>
        </w:rPr>
        <w:t xml:space="preserve">   Da área e do respectivo caminhamento necessário à distribuição dos extintores;</w:t>
      </w:r>
    </w:p>
    <w:p w:rsidR="002B34FD" w:rsidRDefault="002B34FD" w:rsidP="00251D97">
      <w:pPr>
        <w:numPr>
          <w:ilvl w:val="0"/>
          <w:numId w:val="14"/>
        </w:numPr>
        <w:tabs>
          <w:tab w:val="num" w:pos="851"/>
        </w:tabs>
        <w:ind w:left="0" w:firstLine="0"/>
        <w:rPr>
          <w:rFonts w:ascii="Arial Unicode MS" w:eastAsia="Arial Unicode MS" w:hAnsi="Arial Unicode MS" w:cs="Arial Unicode MS"/>
          <w:sz w:val="18"/>
          <w:szCs w:val="18"/>
        </w:rPr>
      </w:pPr>
      <w:r w:rsidRPr="00111307">
        <w:rPr>
          <w:rFonts w:ascii="Arial Unicode MS" w:eastAsia="Arial Unicode MS" w:hAnsi="Arial Unicode MS" w:cs="Arial Unicode MS"/>
          <w:sz w:val="18"/>
          <w:szCs w:val="18"/>
        </w:rPr>
        <w:t xml:space="preserve">   Da ocupação;</w:t>
      </w:r>
    </w:p>
    <w:p w:rsidR="00F81906" w:rsidRDefault="00F81906" w:rsidP="00251D97">
      <w:pPr>
        <w:ind w:left="0"/>
        <w:rPr>
          <w:rFonts w:ascii="Arial Unicode MS" w:eastAsia="Arial Unicode MS" w:hAnsi="Arial Unicode MS" w:cs="Arial Unicode MS"/>
          <w:sz w:val="18"/>
          <w:szCs w:val="18"/>
        </w:rPr>
      </w:pPr>
    </w:p>
    <w:p w:rsidR="00221A5B" w:rsidRPr="004E4CD2" w:rsidRDefault="00221A5B" w:rsidP="00251D97">
      <w:pPr>
        <w:pStyle w:val="Ttulo2"/>
        <w:spacing w:line="360" w:lineRule="auto"/>
        <w:ind w:left="0" w:hanging="567"/>
        <w:jc w:val="left"/>
        <w:rPr>
          <w:rFonts w:ascii="Arial Unicode MS" w:eastAsia="Arial Unicode MS" w:hAnsi="Arial Unicode MS" w:cs="Arial Unicode MS"/>
          <w:i w:val="0"/>
          <w:sz w:val="22"/>
          <w:szCs w:val="22"/>
        </w:rPr>
      </w:pPr>
      <w:r w:rsidRPr="004E4CD2">
        <w:rPr>
          <w:rFonts w:ascii="Arial Unicode MS" w:eastAsia="Arial Unicode MS" w:hAnsi="Arial Unicode MS" w:cs="Arial Unicode MS"/>
          <w:i w:val="0"/>
          <w:sz w:val="22"/>
          <w:szCs w:val="22"/>
        </w:rPr>
        <w:lastRenderedPageBreak/>
        <w:t>2.1 CARGAS DE INCÊNDIO</w:t>
      </w:r>
    </w:p>
    <w:p w:rsidR="00221A5B" w:rsidRPr="00AA4E22" w:rsidRDefault="00221A5B" w:rsidP="00251D97">
      <w:pPr>
        <w:pStyle w:val="Estilo1"/>
        <w:ind w:left="0" w:firstLine="567"/>
        <w:rPr>
          <w:rFonts w:ascii="Arial Unicode MS" w:eastAsia="Arial Unicode MS" w:hAnsi="Arial Unicode MS" w:cs="Arial Unicode MS"/>
          <w:color w:val="595959" w:themeColor="text1" w:themeTint="A6"/>
          <w:sz w:val="20"/>
          <w:szCs w:val="20"/>
        </w:rPr>
      </w:pPr>
      <w:r>
        <w:rPr>
          <w:rFonts w:ascii="Arial Unicode MS" w:eastAsia="Arial Unicode MS" w:hAnsi="Arial Unicode MS" w:cs="Arial Unicode MS"/>
          <w:sz w:val="18"/>
          <w:szCs w:val="18"/>
        </w:rPr>
        <w:t xml:space="preserve">O modelo da planilha abaixo é retirado do Anexo B da IN 003 do Corpo de Bombeiros de Santa Catarina – Carga de incêndio – e </w:t>
      </w:r>
      <w:r w:rsidRPr="00B4311E">
        <w:rPr>
          <w:rFonts w:ascii="Arial Unicode MS" w:eastAsia="Arial Unicode MS" w:hAnsi="Arial Unicode MS" w:cs="Arial Unicode MS"/>
          <w:sz w:val="18"/>
          <w:szCs w:val="18"/>
        </w:rPr>
        <w:t>dimensiona a carga de incêndio da edificação</w:t>
      </w:r>
      <w:r>
        <w:rPr>
          <w:rFonts w:ascii="Arial Unicode MS" w:eastAsia="Arial Unicode MS" w:hAnsi="Arial Unicode MS" w:cs="Arial Unicode MS"/>
          <w:sz w:val="18"/>
          <w:szCs w:val="18"/>
        </w:rPr>
        <w:t xml:space="preserve"> em questão. </w:t>
      </w:r>
      <w:r>
        <w:rPr>
          <w:rFonts w:ascii="Arial Unicode MS" w:eastAsia="Arial Unicode MS" w:hAnsi="Arial Unicode MS" w:cs="Arial Unicode MS"/>
          <w:sz w:val="18"/>
          <w:szCs w:val="18"/>
        </w:rPr>
        <w:tab/>
      </w:r>
      <w:r>
        <w:rPr>
          <w:rFonts w:ascii="Arial Unicode MS" w:eastAsia="Arial Unicode MS" w:hAnsi="Arial Unicode MS" w:cs="Arial Unicode MS"/>
          <w:sz w:val="18"/>
          <w:szCs w:val="18"/>
        </w:rPr>
        <w:tab/>
      </w:r>
      <w:r>
        <w:rPr>
          <w:rFonts w:ascii="Arial Unicode MS" w:eastAsia="Arial Unicode MS" w:hAnsi="Arial Unicode MS" w:cs="Arial Unicode MS"/>
          <w:sz w:val="18"/>
          <w:szCs w:val="18"/>
        </w:rPr>
        <w:tab/>
      </w:r>
      <w:r>
        <w:rPr>
          <w:rFonts w:ascii="Arial Unicode MS" w:eastAsia="Arial Unicode MS" w:hAnsi="Arial Unicode MS" w:cs="Arial Unicode MS"/>
          <w:sz w:val="18"/>
          <w:szCs w:val="18"/>
        </w:rPr>
        <w:tab/>
      </w:r>
    </w:p>
    <w:p w:rsidR="00221A5B" w:rsidRDefault="00221A5B" w:rsidP="00251D97">
      <w:pPr>
        <w:pStyle w:val="Estilo1"/>
        <w:ind w:left="0" w:firstLine="708"/>
        <w:rPr>
          <w:rFonts w:ascii="Arial Unicode MS" w:eastAsia="Arial Unicode MS" w:hAnsi="Arial Unicode MS" w:cs="Arial Unicode MS"/>
          <w:sz w:val="18"/>
          <w:szCs w:val="18"/>
        </w:rPr>
      </w:pPr>
    </w:p>
    <w:p w:rsidR="00221A5B" w:rsidRPr="00722DF8" w:rsidRDefault="00221A5B" w:rsidP="001D3900">
      <w:pPr>
        <w:pStyle w:val="Estilo1"/>
        <w:ind w:left="0" w:hanging="709"/>
        <w:rPr>
          <w:rFonts w:ascii="Arial Unicode MS" w:eastAsia="Arial Unicode MS" w:hAnsi="Arial Unicode MS" w:cs="Arial Unicode MS"/>
          <w:sz w:val="18"/>
          <w:szCs w:val="18"/>
        </w:rPr>
      </w:pPr>
      <w:r>
        <w:rPr>
          <w:rFonts w:ascii="Arial Unicode MS" w:eastAsia="Arial Unicode MS" w:hAnsi="Arial Unicode MS" w:cs="Arial Unicode MS"/>
          <w:sz w:val="18"/>
          <w:szCs w:val="18"/>
        </w:rPr>
        <w:t xml:space="preserve">   </w:t>
      </w:r>
      <w:r w:rsidR="00251D97">
        <w:rPr>
          <w:rFonts w:ascii="Arial Unicode MS" w:eastAsia="Arial Unicode MS" w:hAnsi="Arial Unicode MS" w:cs="Arial Unicode MS"/>
          <w:sz w:val="18"/>
          <w:szCs w:val="18"/>
        </w:rPr>
        <w:t xml:space="preserve">    T</w:t>
      </w:r>
      <w:r w:rsidRPr="005E1839">
        <w:rPr>
          <w:rFonts w:ascii="Arial Unicode MS" w:eastAsia="Arial Unicode MS" w:hAnsi="Arial Unicode MS" w:cs="Arial Unicode MS"/>
          <w:sz w:val="18"/>
          <w:szCs w:val="18"/>
        </w:rPr>
        <w:t>abela 1 – dimensionamento da carga de incêndio da edificação.</w:t>
      </w:r>
    </w:p>
    <w:p w:rsidR="00221A5B" w:rsidRDefault="005E1839" w:rsidP="00251D97">
      <w:pPr>
        <w:pStyle w:val="Estilo1"/>
        <w:ind w:left="0" w:hanging="426"/>
        <w:jc w:val="center"/>
        <w:rPr>
          <w:rFonts w:ascii="Arial Unicode MS" w:eastAsia="Arial Unicode MS" w:hAnsi="Arial Unicode MS" w:cs="Arial Unicode MS"/>
          <w:b/>
          <w:bCs/>
          <w:kern w:val="32"/>
          <w:sz w:val="20"/>
          <w:szCs w:val="20"/>
        </w:rPr>
      </w:pPr>
      <w:r w:rsidRPr="005E1839">
        <w:rPr>
          <w:rFonts w:ascii="Arial Unicode MS" w:eastAsia="Arial Unicode MS" w:hAnsi="Arial Unicode MS" w:cs="Arial Unicode MS"/>
          <w:b/>
          <w:bCs/>
          <w:noProof/>
          <w:kern w:val="32"/>
          <w:sz w:val="20"/>
          <w:szCs w:val="20"/>
        </w:rPr>
        <w:drawing>
          <wp:inline distT="0" distB="0" distL="0" distR="0">
            <wp:extent cx="5850255" cy="2302760"/>
            <wp:effectExtent l="76200" t="38100" r="74295" b="40390"/>
            <wp:docPr id="4" name="Imagem 3" descr="Sem títu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m título.png"/>
                    <pic:cNvPicPr/>
                  </pic:nvPicPr>
                  <pic:blipFill>
                    <a:blip r:embed="rId12" cstate="print"/>
                    <a:stretch>
                      <a:fillRect/>
                    </a:stretch>
                  </pic:blipFill>
                  <pic:spPr>
                    <a:xfrm>
                      <a:off x="0" y="0"/>
                      <a:ext cx="5850255" cy="2302760"/>
                    </a:xfrm>
                    <a:prstGeom prst="rect">
                      <a:avLst/>
                    </a:prstGeom>
                    <a:solidFill>
                      <a:srgbClr val="FFFFFF">
                        <a:shade val="85000"/>
                      </a:srgbClr>
                    </a:solidFill>
                    <a:ln w="6350" cap="sq">
                      <a:solidFill>
                        <a:schemeClr val="tx1"/>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221A5B" w:rsidRDefault="00221A5B" w:rsidP="00251D97">
      <w:pPr>
        <w:pStyle w:val="Estilo1"/>
        <w:ind w:left="0"/>
        <w:rPr>
          <w:rFonts w:ascii="Arial Unicode MS" w:eastAsia="Arial Unicode MS" w:hAnsi="Arial Unicode MS" w:cs="Arial Unicode MS"/>
          <w:b/>
          <w:bCs/>
          <w:kern w:val="32"/>
          <w:sz w:val="20"/>
          <w:szCs w:val="20"/>
        </w:rPr>
      </w:pPr>
    </w:p>
    <w:p w:rsidR="002B34FD" w:rsidRDefault="00221A5B" w:rsidP="00251D97">
      <w:pPr>
        <w:pStyle w:val="Estilo1"/>
        <w:ind w:left="0" w:firstLine="567"/>
        <w:rPr>
          <w:rFonts w:ascii="Arial Unicode MS" w:eastAsia="Arial Unicode MS" w:hAnsi="Arial Unicode MS" w:cs="Arial Unicode MS"/>
          <w:sz w:val="18"/>
          <w:szCs w:val="18"/>
        </w:rPr>
      </w:pPr>
      <w:r>
        <w:rPr>
          <w:rFonts w:ascii="Arial Unicode MS" w:eastAsia="Arial Unicode MS" w:hAnsi="Arial Unicode MS" w:cs="Arial Unicode MS"/>
          <w:sz w:val="18"/>
          <w:szCs w:val="18"/>
        </w:rPr>
        <w:t>O risco de incêndio desta edificação é classificado como Risco Leve por apresentar valor de Carga de incêndio ideal menor do que 60 kg/m².</w:t>
      </w:r>
    </w:p>
    <w:p w:rsidR="00B761BA" w:rsidRDefault="00B761BA" w:rsidP="00251D97">
      <w:pPr>
        <w:pStyle w:val="Estilo1"/>
        <w:ind w:left="0" w:firstLine="567"/>
        <w:rPr>
          <w:rFonts w:ascii="Arial Unicode MS" w:eastAsia="Arial Unicode MS" w:hAnsi="Arial Unicode MS" w:cs="Arial Unicode MS"/>
          <w:sz w:val="18"/>
          <w:szCs w:val="18"/>
        </w:rPr>
      </w:pPr>
    </w:p>
    <w:p w:rsidR="00B761BA" w:rsidRDefault="00B761BA" w:rsidP="00251D97">
      <w:pPr>
        <w:pStyle w:val="Ttulo2"/>
        <w:spacing w:line="360" w:lineRule="auto"/>
        <w:ind w:left="0" w:hanging="567"/>
        <w:jc w:val="left"/>
        <w:rPr>
          <w:rFonts w:ascii="Arial Unicode MS" w:eastAsia="Arial Unicode MS" w:hAnsi="Arial Unicode MS" w:cs="Arial Unicode MS"/>
          <w:i w:val="0"/>
          <w:sz w:val="22"/>
          <w:szCs w:val="22"/>
        </w:rPr>
      </w:pPr>
      <w:r>
        <w:rPr>
          <w:rFonts w:ascii="Arial Unicode MS" w:eastAsia="Arial Unicode MS" w:hAnsi="Arial Unicode MS" w:cs="Arial Unicode MS"/>
          <w:i w:val="0"/>
          <w:sz w:val="22"/>
          <w:szCs w:val="22"/>
        </w:rPr>
        <w:t>2.2</w:t>
      </w:r>
      <w:proofErr w:type="gramStart"/>
      <w:r>
        <w:rPr>
          <w:rFonts w:ascii="Arial Unicode MS" w:eastAsia="Arial Unicode MS" w:hAnsi="Arial Unicode MS" w:cs="Arial Unicode MS"/>
          <w:i w:val="0"/>
          <w:sz w:val="22"/>
          <w:szCs w:val="22"/>
        </w:rPr>
        <w:t xml:space="preserve">  </w:t>
      </w:r>
      <w:proofErr w:type="gramEnd"/>
      <w:r>
        <w:rPr>
          <w:rFonts w:ascii="Arial Unicode MS" w:eastAsia="Arial Unicode MS" w:hAnsi="Arial Unicode MS" w:cs="Arial Unicode MS"/>
          <w:i w:val="0"/>
          <w:sz w:val="22"/>
          <w:szCs w:val="22"/>
        </w:rPr>
        <w:t>MANUTENÇÃO DE EXTINTOR</w:t>
      </w:r>
    </w:p>
    <w:p w:rsidR="00B761BA" w:rsidRDefault="00B761BA" w:rsidP="00251D97">
      <w:pPr>
        <w:pStyle w:val="Estilo1"/>
        <w:ind w:left="0" w:firstLine="567"/>
        <w:rPr>
          <w:rFonts w:ascii="Arial Unicode MS" w:eastAsia="Arial Unicode MS" w:hAnsi="Arial Unicode MS" w:cs="Arial Unicode MS"/>
          <w:sz w:val="18"/>
          <w:szCs w:val="18"/>
          <w:highlight w:val="yellow"/>
        </w:rPr>
      </w:pPr>
      <w:r>
        <w:rPr>
          <w:rFonts w:ascii="Arial Unicode MS" w:eastAsia="Arial Unicode MS" w:hAnsi="Arial Unicode MS" w:cs="Arial Unicode MS"/>
          <w:sz w:val="18"/>
          <w:szCs w:val="18"/>
        </w:rPr>
        <w:t>A manutenção de extintores será efetuada com a finalidade de manter suas condições originais de op</w:t>
      </w:r>
      <w:r>
        <w:rPr>
          <w:rFonts w:ascii="Arial Unicode MS" w:eastAsia="Arial Unicode MS" w:hAnsi="Arial Unicode MS" w:cs="Arial Unicode MS"/>
          <w:sz w:val="18"/>
          <w:szCs w:val="18"/>
        </w:rPr>
        <w:t>e</w:t>
      </w:r>
      <w:r>
        <w:rPr>
          <w:rFonts w:ascii="Arial Unicode MS" w:eastAsia="Arial Unicode MS" w:hAnsi="Arial Unicode MS" w:cs="Arial Unicode MS"/>
          <w:sz w:val="18"/>
          <w:szCs w:val="18"/>
        </w:rPr>
        <w:t xml:space="preserve">ração, após sua utilização ou quando requerido por uma inspeção. A manutenção devera ser feita por pessoal habilitado, </w:t>
      </w:r>
      <w:r w:rsidRPr="00F36D4D">
        <w:rPr>
          <w:rFonts w:ascii="Arial Unicode MS" w:eastAsia="Arial Unicode MS" w:hAnsi="Arial Unicode MS" w:cs="Arial Unicode MS"/>
          <w:sz w:val="18"/>
          <w:szCs w:val="18"/>
        </w:rPr>
        <w:t>onde deverá ser observado</w:t>
      </w:r>
      <w:r>
        <w:rPr>
          <w:rFonts w:ascii="Arial Unicode MS" w:eastAsia="Arial Unicode MS" w:hAnsi="Arial Unicode MS" w:cs="Arial Unicode MS"/>
          <w:sz w:val="18"/>
          <w:szCs w:val="18"/>
        </w:rPr>
        <w:t xml:space="preserve"> e caso necessário fazer a troca</w:t>
      </w:r>
      <w:r w:rsidRPr="00F36D4D">
        <w:rPr>
          <w:rFonts w:ascii="Arial Unicode MS" w:eastAsia="Arial Unicode MS" w:hAnsi="Arial Unicode MS" w:cs="Arial Unicode MS"/>
          <w:sz w:val="18"/>
          <w:szCs w:val="18"/>
        </w:rPr>
        <w:t>:</w:t>
      </w:r>
    </w:p>
    <w:p w:rsidR="00B761BA" w:rsidRDefault="00B761BA" w:rsidP="00251D97">
      <w:pPr>
        <w:pStyle w:val="Estilo1"/>
        <w:numPr>
          <w:ilvl w:val="0"/>
          <w:numId w:val="26"/>
        </w:numPr>
        <w:ind w:left="0" w:firstLine="0"/>
        <w:rPr>
          <w:rFonts w:ascii="Arial Unicode MS" w:eastAsia="Arial Unicode MS" w:hAnsi="Arial Unicode MS" w:cs="Arial Unicode MS"/>
          <w:sz w:val="18"/>
          <w:szCs w:val="18"/>
        </w:rPr>
      </w:pPr>
      <w:r>
        <w:rPr>
          <w:rFonts w:ascii="Arial Unicode MS" w:eastAsia="Arial Unicode MS" w:hAnsi="Arial Unicode MS" w:cs="Arial Unicode MS"/>
          <w:sz w:val="18"/>
          <w:szCs w:val="18"/>
        </w:rPr>
        <w:t xml:space="preserve"> </w:t>
      </w:r>
      <w:proofErr w:type="gramStart"/>
      <w:r>
        <w:rPr>
          <w:rFonts w:ascii="Arial Unicode MS" w:eastAsia="Arial Unicode MS" w:hAnsi="Arial Unicode MS" w:cs="Arial Unicode MS"/>
          <w:sz w:val="18"/>
          <w:szCs w:val="18"/>
        </w:rPr>
        <w:t>L</w:t>
      </w:r>
      <w:r w:rsidRPr="00F36D4D">
        <w:rPr>
          <w:rFonts w:ascii="Arial Unicode MS" w:eastAsia="Arial Unicode MS" w:hAnsi="Arial Unicode MS" w:cs="Arial Unicode MS"/>
          <w:sz w:val="18"/>
          <w:szCs w:val="18"/>
        </w:rPr>
        <w:t>acres(s) violado</w:t>
      </w:r>
      <w:r>
        <w:rPr>
          <w:rFonts w:ascii="Arial Unicode MS" w:eastAsia="Arial Unicode MS" w:hAnsi="Arial Unicode MS" w:cs="Arial Unicode MS"/>
          <w:sz w:val="18"/>
          <w:szCs w:val="18"/>
        </w:rPr>
        <w:t>(</w:t>
      </w:r>
      <w:r w:rsidRPr="00F36D4D">
        <w:rPr>
          <w:rFonts w:ascii="Arial Unicode MS" w:eastAsia="Arial Unicode MS" w:hAnsi="Arial Unicode MS" w:cs="Arial Unicode MS"/>
          <w:sz w:val="18"/>
          <w:szCs w:val="18"/>
        </w:rPr>
        <w:t>s</w:t>
      </w:r>
      <w:r>
        <w:rPr>
          <w:rFonts w:ascii="Arial Unicode MS" w:eastAsia="Arial Unicode MS" w:hAnsi="Arial Unicode MS" w:cs="Arial Unicode MS"/>
          <w:sz w:val="18"/>
          <w:szCs w:val="18"/>
        </w:rPr>
        <w:t>)</w:t>
      </w:r>
      <w:r w:rsidRPr="00F36D4D">
        <w:rPr>
          <w:rFonts w:ascii="Arial Unicode MS" w:eastAsia="Arial Unicode MS" w:hAnsi="Arial Unicode MS" w:cs="Arial Unicode MS"/>
          <w:sz w:val="18"/>
          <w:szCs w:val="18"/>
        </w:rPr>
        <w:t xml:space="preserve"> ou vencido</w:t>
      </w:r>
      <w:proofErr w:type="gramEnd"/>
      <w:r>
        <w:rPr>
          <w:rFonts w:ascii="Arial Unicode MS" w:eastAsia="Arial Unicode MS" w:hAnsi="Arial Unicode MS" w:cs="Arial Unicode MS"/>
          <w:sz w:val="18"/>
          <w:szCs w:val="18"/>
        </w:rPr>
        <w:t>(</w:t>
      </w:r>
      <w:r w:rsidRPr="00F36D4D">
        <w:rPr>
          <w:rFonts w:ascii="Arial Unicode MS" w:eastAsia="Arial Unicode MS" w:hAnsi="Arial Unicode MS" w:cs="Arial Unicode MS"/>
          <w:sz w:val="18"/>
          <w:szCs w:val="18"/>
        </w:rPr>
        <w:t>s</w:t>
      </w:r>
      <w:r>
        <w:rPr>
          <w:rFonts w:ascii="Arial Unicode MS" w:eastAsia="Arial Unicode MS" w:hAnsi="Arial Unicode MS" w:cs="Arial Unicode MS"/>
          <w:sz w:val="18"/>
          <w:szCs w:val="18"/>
        </w:rPr>
        <w:t>);</w:t>
      </w:r>
    </w:p>
    <w:p w:rsidR="00B761BA" w:rsidRDefault="00B761BA" w:rsidP="00251D97">
      <w:pPr>
        <w:pStyle w:val="Estilo1"/>
        <w:numPr>
          <w:ilvl w:val="0"/>
          <w:numId w:val="26"/>
        </w:numPr>
        <w:ind w:left="0" w:firstLine="0"/>
        <w:rPr>
          <w:rFonts w:ascii="Arial Unicode MS" w:eastAsia="Arial Unicode MS" w:hAnsi="Arial Unicode MS" w:cs="Arial Unicode MS"/>
          <w:sz w:val="18"/>
          <w:szCs w:val="18"/>
        </w:rPr>
      </w:pPr>
      <w:r>
        <w:rPr>
          <w:rFonts w:ascii="Arial Unicode MS" w:eastAsia="Arial Unicode MS" w:hAnsi="Arial Unicode MS" w:cs="Arial Unicode MS"/>
          <w:sz w:val="18"/>
          <w:szCs w:val="18"/>
        </w:rPr>
        <w:t>Quadro de instruções ilegível ou inexistente;</w:t>
      </w:r>
    </w:p>
    <w:p w:rsidR="00B761BA" w:rsidRDefault="00B761BA" w:rsidP="00251D97">
      <w:pPr>
        <w:pStyle w:val="Estilo1"/>
        <w:numPr>
          <w:ilvl w:val="0"/>
          <w:numId w:val="26"/>
        </w:numPr>
        <w:ind w:left="0" w:firstLine="0"/>
        <w:rPr>
          <w:rFonts w:ascii="Arial Unicode MS" w:eastAsia="Arial Unicode MS" w:hAnsi="Arial Unicode MS" w:cs="Arial Unicode MS"/>
          <w:sz w:val="18"/>
          <w:szCs w:val="18"/>
        </w:rPr>
      </w:pPr>
      <w:r>
        <w:rPr>
          <w:rFonts w:ascii="Arial Unicode MS" w:eastAsia="Arial Unicode MS" w:hAnsi="Arial Unicode MS" w:cs="Arial Unicode MS"/>
          <w:sz w:val="18"/>
          <w:szCs w:val="18"/>
        </w:rPr>
        <w:t>Inexistência de algum componente;</w:t>
      </w:r>
    </w:p>
    <w:p w:rsidR="00B761BA" w:rsidRDefault="00B761BA" w:rsidP="00251D97">
      <w:pPr>
        <w:pStyle w:val="Estilo1"/>
        <w:numPr>
          <w:ilvl w:val="0"/>
          <w:numId w:val="26"/>
        </w:numPr>
        <w:ind w:left="0" w:firstLine="0"/>
        <w:rPr>
          <w:rFonts w:ascii="Arial Unicode MS" w:eastAsia="Arial Unicode MS" w:hAnsi="Arial Unicode MS" w:cs="Arial Unicode MS"/>
          <w:sz w:val="18"/>
          <w:szCs w:val="18"/>
        </w:rPr>
      </w:pPr>
      <w:r>
        <w:rPr>
          <w:rFonts w:ascii="Arial Unicode MS" w:eastAsia="Arial Unicode MS" w:hAnsi="Arial Unicode MS" w:cs="Arial Unicode MS"/>
          <w:sz w:val="18"/>
          <w:szCs w:val="18"/>
        </w:rPr>
        <w:t>Validade da carga de espuma química e carga líquida;</w:t>
      </w:r>
    </w:p>
    <w:p w:rsidR="00B761BA" w:rsidRDefault="00B761BA" w:rsidP="00251D97">
      <w:pPr>
        <w:pStyle w:val="Estilo1"/>
        <w:numPr>
          <w:ilvl w:val="0"/>
          <w:numId w:val="26"/>
        </w:numPr>
        <w:ind w:left="0" w:firstLine="0"/>
        <w:rPr>
          <w:rFonts w:ascii="Arial Unicode MS" w:eastAsia="Arial Unicode MS" w:hAnsi="Arial Unicode MS" w:cs="Arial Unicode MS"/>
          <w:sz w:val="18"/>
          <w:szCs w:val="18"/>
        </w:rPr>
      </w:pPr>
      <w:r>
        <w:rPr>
          <w:rFonts w:ascii="Arial Unicode MS" w:eastAsia="Arial Unicode MS" w:hAnsi="Arial Unicode MS" w:cs="Arial Unicode MS"/>
          <w:sz w:val="18"/>
          <w:szCs w:val="18"/>
        </w:rPr>
        <w:t>Mangueira de descarga apresentando danos, deformação ou ressecamento;</w:t>
      </w:r>
    </w:p>
    <w:p w:rsidR="00B761BA" w:rsidRDefault="00B761BA" w:rsidP="00251D97">
      <w:pPr>
        <w:pStyle w:val="Estilo1"/>
        <w:numPr>
          <w:ilvl w:val="0"/>
          <w:numId w:val="26"/>
        </w:numPr>
        <w:ind w:left="0" w:firstLine="0"/>
        <w:rPr>
          <w:rFonts w:ascii="Arial Unicode MS" w:eastAsia="Arial Unicode MS" w:hAnsi="Arial Unicode MS" w:cs="Arial Unicode MS"/>
          <w:sz w:val="18"/>
          <w:szCs w:val="18"/>
        </w:rPr>
      </w:pPr>
      <w:r>
        <w:rPr>
          <w:rFonts w:ascii="Arial Unicode MS" w:eastAsia="Arial Unicode MS" w:hAnsi="Arial Unicode MS" w:cs="Arial Unicode MS"/>
          <w:sz w:val="18"/>
          <w:szCs w:val="18"/>
        </w:rPr>
        <w:t>Extintor parcial ou totalmente descarregado;</w:t>
      </w:r>
    </w:p>
    <w:p w:rsidR="00B761BA" w:rsidRDefault="00B761BA" w:rsidP="00251D97">
      <w:pPr>
        <w:pStyle w:val="Estilo1"/>
        <w:numPr>
          <w:ilvl w:val="0"/>
          <w:numId w:val="26"/>
        </w:numPr>
        <w:ind w:left="0" w:firstLine="0"/>
        <w:rPr>
          <w:rFonts w:ascii="Arial Unicode MS" w:eastAsia="Arial Unicode MS" w:hAnsi="Arial Unicode MS" w:cs="Arial Unicode MS"/>
          <w:sz w:val="18"/>
          <w:szCs w:val="18"/>
        </w:rPr>
      </w:pPr>
      <w:proofErr w:type="spellStart"/>
      <w:r>
        <w:rPr>
          <w:rFonts w:ascii="Arial Unicode MS" w:eastAsia="Arial Unicode MS" w:hAnsi="Arial Unicode MS" w:cs="Arial Unicode MS"/>
          <w:sz w:val="18"/>
          <w:szCs w:val="18"/>
        </w:rPr>
        <w:t>Mangotinho</w:t>
      </w:r>
      <w:proofErr w:type="spellEnd"/>
      <w:r>
        <w:rPr>
          <w:rFonts w:ascii="Arial Unicode MS" w:eastAsia="Arial Unicode MS" w:hAnsi="Arial Unicode MS" w:cs="Arial Unicode MS"/>
          <w:sz w:val="18"/>
          <w:szCs w:val="18"/>
        </w:rPr>
        <w:t>, mangueira de descarga ou bocal de descarga, quando houver, apresentando entupime</w:t>
      </w:r>
      <w:r>
        <w:rPr>
          <w:rFonts w:ascii="Arial Unicode MS" w:eastAsia="Arial Unicode MS" w:hAnsi="Arial Unicode MS" w:cs="Arial Unicode MS"/>
          <w:sz w:val="18"/>
          <w:szCs w:val="18"/>
        </w:rPr>
        <w:t>n</w:t>
      </w:r>
      <w:r>
        <w:rPr>
          <w:rFonts w:ascii="Arial Unicode MS" w:eastAsia="Arial Unicode MS" w:hAnsi="Arial Unicode MS" w:cs="Arial Unicode MS"/>
          <w:sz w:val="18"/>
          <w:szCs w:val="18"/>
        </w:rPr>
        <w:t>to que não seja possível recuperar na inspeção;</w:t>
      </w:r>
    </w:p>
    <w:p w:rsidR="00B761BA" w:rsidRDefault="00B761BA" w:rsidP="00251D97">
      <w:pPr>
        <w:pStyle w:val="Estilo1"/>
        <w:numPr>
          <w:ilvl w:val="0"/>
          <w:numId w:val="26"/>
        </w:numPr>
        <w:ind w:left="0" w:firstLine="0"/>
        <w:rPr>
          <w:rFonts w:ascii="Arial Unicode MS" w:eastAsia="Arial Unicode MS" w:hAnsi="Arial Unicode MS" w:cs="Arial Unicode MS"/>
          <w:sz w:val="18"/>
          <w:szCs w:val="18"/>
        </w:rPr>
      </w:pPr>
      <w:r>
        <w:rPr>
          <w:rFonts w:ascii="Arial Unicode MS" w:eastAsia="Arial Unicode MS" w:hAnsi="Arial Unicode MS" w:cs="Arial Unicode MS"/>
          <w:sz w:val="18"/>
          <w:szCs w:val="18"/>
        </w:rPr>
        <w:t>Defeito nos sistemas de rodagem, transporte ou acionamento;</w:t>
      </w:r>
    </w:p>
    <w:p w:rsidR="00B761BA" w:rsidRDefault="00B761BA" w:rsidP="00251D97">
      <w:pPr>
        <w:pStyle w:val="Estilo1"/>
        <w:numPr>
          <w:ilvl w:val="0"/>
          <w:numId w:val="26"/>
        </w:numPr>
        <w:ind w:left="0" w:firstLine="0"/>
        <w:rPr>
          <w:rFonts w:ascii="Arial Unicode MS" w:eastAsia="Arial Unicode MS" w:hAnsi="Arial Unicode MS" w:cs="Arial Unicode MS"/>
          <w:sz w:val="18"/>
          <w:szCs w:val="18"/>
        </w:rPr>
      </w:pPr>
      <w:r>
        <w:rPr>
          <w:rFonts w:ascii="Arial Unicode MS" w:eastAsia="Arial Unicode MS" w:hAnsi="Arial Unicode MS" w:cs="Arial Unicode MS"/>
          <w:sz w:val="18"/>
          <w:szCs w:val="18"/>
        </w:rPr>
        <w:t>Corrosão no recipiente e/ou em partes que possam ser submetidas à pressão momentaneamente ou estejam submetidas à pressão permanente e/ou em partes externas contendo mecanismo ou sistema de aci</w:t>
      </w:r>
      <w:r>
        <w:rPr>
          <w:rFonts w:ascii="Arial Unicode MS" w:eastAsia="Arial Unicode MS" w:hAnsi="Arial Unicode MS" w:cs="Arial Unicode MS"/>
          <w:sz w:val="18"/>
          <w:szCs w:val="18"/>
        </w:rPr>
        <w:t>o</w:t>
      </w:r>
      <w:r>
        <w:rPr>
          <w:rFonts w:ascii="Arial Unicode MS" w:eastAsia="Arial Unicode MS" w:hAnsi="Arial Unicode MS" w:cs="Arial Unicode MS"/>
          <w:sz w:val="18"/>
          <w:szCs w:val="18"/>
        </w:rPr>
        <w:t>namento mecânico;</w:t>
      </w:r>
    </w:p>
    <w:p w:rsidR="00B761BA" w:rsidRPr="00F5202C" w:rsidRDefault="00B761BA" w:rsidP="00251D97">
      <w:pPr>
        <w:pStyle w:val="Estilo1"/>
        <w:numPr>
          <w:ilvl w:val="0"/>
          <w:numId w:val="26"/>
        </w:numPr>
        <w:ind w:left="0" w:firstLine="0"/>
        <w:rPr>
          <w:rFonts w:ascii="Arial Unicode MS" w:eastAsia="Arial Unicode MS" w:hAnsi="Arial Unicode MS" w:cs="Arial Unicode MS"/>
          <w:sz w:val="18"/>
          <w:szCs w:val="18"/>
        </w:rPr>
      </w:pPr>
      <w:r>
        <w:rPr>
          <w:rFonts w:ascii="Arial Unicode MS" w:eastAsia="Arial Unicode MS" w:hAnsi="Arial Unicode MS" w:cs="Arial Unicode MS"/>
          <w:sz w:val="18"/>
          <w:szCs w:val="18"/>
        </w:rPr>
        <w:t>Data do ultimo ensaio hidrostático igual ou superior a cinco anos;</w:t>
      </w:r>
    </w:p>
    <w:p w:rsidR="00B761BA" w:rsidRDefault="00B761BA" w:rsidP="00251D97">
      <w:pPr>
        <w:pStyle w:val="Estilo1"/>
        <w:numPr>
          <w:ilvl w:val="0"/>
          <w:numId w:val="26"/>
        </w:numPr>
        <w:ind w:left="0" w:firstLine="0"/>
        <w:rPr>
          <w:rFonts w:ascii="Arial Unicode MS" w:eastAsia="Arial Unicode MS" w:hAnsi="Arial Unicode MS" w:cs="Arial Unicode MS"/>
          <w:sz w:val="18"/>
          <w:szCs w:val="18"/>
        </w:rPr>
      </w:pPr>
      <w:r>
        <w:rPr>
          <w:rFonts w:ascii="Arial Unicode MS" w:eastAsia="Arial Unicode MS" w:hAnsi="Arial Unicode MS" w:cs="Arial Unicode MS"/>
          <w:sz w:val="18"/>
          <w:szCs w:val="18"/>
        </w:rPr>
        <w:t xml:space="preserve">Inexistência ou </w:t>
      </w:r>
      <w:proofErr w:type="spellStart"/>
      <w:r>
        <w:rPr>
          <w:rFonts w:ascii="Arial Unicode MS" w:eastAsia="Arial Unicode MS" w:hAnsi="Arial Unicode MS" w:cs="Arial Unicode MS"/>
          <w:sz w:val="18"/>
          <w:szCs w:val="18"/>
        </w:rPr>
        <w:t>ilegibilidade</w:t>
      </w:r>
      <w:proofErr w:type="spellEnd"/>
      <w:r>
        <w:rPr>
          <w:rFonts w:ascii="Arial Unicode MS" w:eastAsia="Arial Unicode MS" w:hAnsi="Arial Unicode MS" w:cs="Arial Unicode MS"/>
          <w:sz w:val="18"/>
          <w:szCs w:val="18"/>
        </w:rPr>
        <w:t xml:space="preserve"> das gravações originais de fabricação ou ultimo ensaio hidrostático.</w:t>
      </w:r>
    </w:p>
    <w:p w:rsidR="00B761BA" w:rsidRPr="00B761BA" w:rsidRDefault="00B761BA" w:rsidP="00251D97">
      <w:pPr>
        <w:ind w:left="0"/>
        <w:rPr>
          <w:rFonts w:eastAsia="Arial Unicode MS"/>
        </w:rPr>
      </w:pPr>
    </w:p>
    <w:p w:rsidR="002B34FD" w:rsidRPr="0023097D" w:rsidRDefault="002B34FD" w:rsidP="00251D97">
      <w:pPr>
        <w:ind w:left="0"/>
      </w:pPr>
    </w:p>
    <w:p w:rsidR="002B34FD" w:rsidRPr="008C5767" w:rsidRDefault="002B34FD" w:rsidP="00251D97">
      <w:pPr>
        <w:pStyle w:val="Corpodetexto"/>
        <w:numPr>
          <w:ilvl w:val="0"/>
          <w:numId w:val="18"/>
        </w:numPr>
        <w:ind w:left="0" w:firstLine="0"/>
        <w:jc w:val="left"/>
        <w:rPr>
          <w:rFonts w:ascii="Arial Unicode MS" w:eastAsia="Arial Unicode MS" w:hAnsi="Arial Unicode MS" w:cs="Arial Unicode MS"/>
          <w:szCs w:val="22"/>
        </w:rPr>
      </w:pPr>
      <w:r w:rsidRPr="008C5767">
        <w:rPr>
          <w:rFonts w:ascii="Arial Unicode MS" w:eastAsia="Arial Unicode MS" w:hAnsi="Arial Unicode MS" w:cs="Arial Unicode MS"/>
          <w:b/>
          <w:bCs/>
          <w:szCs w:val="22"/>
        </w:rPr>
        <w:lastRenderedPageBreak/>
        <w:t>ILUMINAÇÃO DE EMERGÊNCIA</w:t>
      </w:r>
    </w:p>
    <w:p w:rsidR="002B34FD" w:rsidRPr="0023097D" w:rsidRDefault="002B34FD" w:rsidP="00251D97">
      <w:pPr>
        <w:pStyle w:val="Corpodetexto"/>
        <w:ind w:left="0"/>
        <w:rPr>
          <w:rFonts w:ascii="Times New Roman" w:hAnsi="Times New Roman"/>
        </w:rPr>
      </w:pPr>
    </w:p>
    <w:p w:rsidR="002B34FD" w:rsidRPr="008C5767" w:rsidRDefault="002B34FD" w:rsidP="00251D97">
      <w:pPr>
        <w:pStyle w:val="Corpodetexto"/>
        <w:ind w:left="0" w:firstLine="567"/>
        <w:rPr>
          <w:rFonts w:ascii="Arial Unicode MS" w:eastAsia="Arial Unicode MS" w:hAnsi="Arial Unicode MS" w:cs="Arial Unicode MS"/>
          <w:sz w:val="18"/>
          <w:szCs w:val="18"/>
        </w:rPr>
      </w:pPr>
      <w:r w:rsidRPr="008C5767">
        <w:rPr>
          <w:rFonts w:ascii="Arial Unicode MS" w:eastAsia="Arial Unicode MS" w:hAnsi="Arial Unicode MS" w:cs="Arial Unicode MS"/>
          <w:sz w:val="18"/>
          <w:szCs w:val="18"/>
        </w:rPr>
        <w:t>O sistema de iluminação é um conjunto de componentes que, em funcionamento proporciona a ilumin</w:t>
      </w:r>
      <w:r w:rsidRPr="008C5767">
        <w:rPr>
          <w:rFonts w:ascii="Arial Unicode MS" w:eastAsia="Arial Unicode MS" w:hAnsi="Arial Unicode MS" w:cs="Arial Unicode MS"/>
          <w:sz w:val="18"/>
          <w:szCs w:val="18"/>
        </w:rPr>
        <w:t>a</w:t>
      </w:r>
      <w:r w:rsidRPr="008C5767">
        <w:rPr>
          <w:rFonts w:ascii="Arial Unicode MS" w:eastAsia="Arial Unicode MS" w:hAnsi="Arial Unicode MS" w:cs="Arial Unicode MS"/>
          <w:sz w:val="18"/>
          <w:szCs w:val="18"/>
        </w:rPr>
        <w:t>ção suficiente e adequada para permitir a saída fá</w:t>
      </w:r>
      <w:r w:rsidR="0022443E" w:rsidRPr="008C5767">
        <w:rPr>
          <w:rFonts w:ascii="Arial Unicode MS" w:eastAsia="Arial Unicode MS" w:hAnsi="Arial Unicode MS" w:cs="Arial Unicode MS"/>
          <w:sz w:val="18"/>
          <w:szCs w:val="18"/>
        </w:rPr>
        <w:t>cil e segura d</w:t>
      </w:r>
      <w:r w:rsidRPr="008C5767">
        <w:rPr>
          <w:rFonts w:ascii="Arial Unicode MS" w:eastAsia="Arial Unicode MS" w:hAnsi="Arial Unicode MS" w:cs="Arial Unicode MS"/>
          <w:sz w:val="18"/>
          <w:szCs w:val="18"/>
        </w:rPr>
        <w:t>o público para o exterior</w:t>
      </w:r>
      <w:r w:rsidR="00747A3F">
        <w:rPr>
          <w:rFonts w:ascii="Arial Unicode MS" w:eastAsia="Arial Unicode MS" w:hAnsi="Arial Unicode MS" w:cs="Arial Unicode MS"/>
          <w:sz w:val="18"/>
          <w:szCs w:val="18"/>
        </w:rPr>
        <w:t xml:space="preserve"> da edificação</w:t>
      </w:r>
      <w:r w:rsidRPr="008C5767">
        <w:rPr>
          <w:rFonts w:ascii="Arial Unicode MS" w:eastAsia="Arial Unicode MS" w:hAnsi="Arial Unicode MS" w:cs="Arial Unicode MS"/>
          <w:sz w:val="18"/>
          <w:szCs w:val="18"/>
        </w:rPr>
        <w:t xml:space="preserve">. No caso de interrupção da alimentação normal, como também, a execução das manobras de interesse da segurança e intervenção de socorro e garantir a continuação do trabalho naqueles locais onde pode haver interrupção de iluminação. </w:t>
      </w:r>
    </w:p>
    <w:p w:rsidR="002B34FD" w:rsidRDefault="00747A3F" w:rsidP="00251D97">
      <w:pPr>
        <w:ind w:left="0"/>
        <w:rPr>
          <w:rFonts w:ascii="Arial Unicode MS" w:eastAsia="Arial Unicode MS" w:hAnsi="Arial Unicode MS" w:cs="Arial Unicode MS"/>
          <w:sz w:val="18"/>
          <w:szCs w:val="18"/>
        </w:rPr>
      </w:pPr>
      <w:r>
        <w:rPr>
          <w:rFonts w:ascii="Arial Unicode MS" w:eastAsia="Arial Unicode MS" w:hAnsi="Arial Unicode MS" w:cs="Arial Unicode MS"/>
          <w:sz w:val="18"/>
          <w:szCs w:val="18"/>
        </w:rPr>
        <w:tab/>
      </w:r>
      <w:r w:rsidR="002B34FD" w:rsidRPr="008C5767">
        <w:rPr>
          <w:rFonts w:ascii="Arial Unicode MS" w:eastAsia="Arial Unicode MS" w:hAnsi="Arial Unicode MS" w:cs="Arial Unicode MS"/>
          <w:sz w:val="18"/>
          <w:szCs w:val="18"/>
        </w:rPr>
        <w:t>O sistema de iluminação de emergência será executado por blocos autônomos especialmente fabricados para iluminação de emergência para grandes áreas, possuindo dois faróis de l</w:t>
      </w:r>
      <w:r w:rsidR="0022443E" w:rsidRPr="008C5767">
        <w:rPr>
          <w:rFonts w:ascii="Arial Unicode MS" w:eastAsia="Arial Unicode MS" w:hAnsi="Arial Unicode MS" w:cs="Arial Unicode MS"/>
          <w:sz w:val="18"/>
          <w:szCs w:val="18"/>
        </w:rPr>
        <w:t>ongo alcance de 55 watts de potê</w:t>
      </w:r>
      <w:r w:rsidR="002B34FD" w:rsidRPr="008C5767">
        <w:rPr>
          <w:rFonts w:ascii="Arial Unicode MS" w:eastAsia="Arial Unicode MS" w:hAnsi="Arial Unicode MS" w:cs="Arial Unicode MS"/>
          <w:sz w:val="18"/>
          <w:szCs w:val="18"/>
        </w:rPr>
        <w:t>ncia cada, com bateria interna e sistema automático de carga, acendendo instant</w:t>
      </w:r>
      <w:r w:rsidR="0022443E" w:rsidRPr="008C5767">
        <w:rPr>
          <w:rFonts w:ascii="Arial Unicode MS" w:eastAsia="Arial Unicode MS" w:hAnsi="Arial Unicode MS" w:cs="Arial Unicode MS"/>
          <w:sz w:val="18"/>
          <w:szCs w:val="18"/>
        </w:rPr>
        <w:t>a</w:t>
      </w:r>
      <w:r w:rsidR="002B34FD" w:rsidRPr="008C5767">
        <w:rPr>
          <w:rFonts w:ascii="Arial Unicode MS" w:eastAsia="Arial Unicode MS" w:hAnsi="Arial Unicode MS" w:cs="Arial Unicode MS"/>
          <w:sz w:val="18"/>
          <w:szCs w:val="18"/>
        </w:rPr>
        <w:t>neamente quando na falta de energia e apagando no retorno da mesma.</w:t>
      </w:r>
      <w:r>
        <w:rPr>
          <w:rFonts w:ascii="Arial Unicode MS" w:eastAsia="Arial Unicode MS" w:hAnsi="Arial Unicode MS" w:cs="Arial Unicode MS"/>
          <w:sz w:val="18"/>
          <w:szCs w:val="18"/>
        </w:rPr>
        <w:t xml:space="preserve"> Também serão utilizados blocos autônomos PL </w:t>
      </w:r>
      <w:proofErr w:type="gramStart"/>
      <w:r>
        <w:rPr>
          <w:rFonts w:ascii="Arial Unicode MS" w:eastAsia="Arial Unicode MS" w:hAnsi="Arial Unicode MS" w:cs="Arial Unicode MS"/>
          <w:sz w:val="18"/>
          <w:szCs w:val="18"/>
        </w:rPr>
        <w:t>9W</w:t>
      </w:r>
      <w:proofErr w:type="gramEnd"/>
      <w:r>
        <w:rPr>
          <w:rFonts w:ascii="Arial Unicode MS" w:eastAsia="Arial Unicode MS" w:hAnsi="Arial Unicode MS" w:cs="Arial Unicode MS"/>
          <w:sz w:val="18"/>
          <w:szCs w:val="18"/>
        </w:rPr>
        <w:t xml:space="preserve"> em </w:t>
      </w:r>
      <w:proofErr w:type="spellStart"/>
      <w:r>
        <w:rPr>
          <w:rFonts w:ascii="Arial Unicode MS" w:eastAsia="Arial Unicode MS" w:hAnsi="Arial Unicode MS" w:cs="Arial Unicode MS"/>
          <w:sz w:val="18"/>
          <w:szCs w:val="18"/>
        </w:rPr>
        <w:t>led</w:t>
      </w:r>
      <w:proofErr w:type="spellEnd"/>
      <w:r>
        <w:rPr>
          <w:rFonts w:ascii="Arial Unicode MS" w:eastAsia="Arial Unicode MS" w:hAnsi="Arial Unicode MS" w:cs="Arial Unicode MS"/>
          <w:sz w:val="18"/>
          <w:szCs w:val="18"/>
        </w:rPr>
        <w:t>, locados conforme relatório de vistoria do Engenheiro e do CBMSC.</w:t>
      </w:r>
    </w:p>
    <w:p w:rsidR="00747A3F" w:rsidRPr="008C5767" w:rsidRDefault="00747A3F" w:rsidP="00251D97">
      <w:pPr>
        <w:ind w:left="0"/>
        <w:rPr>
          <w:rFonts w:ascii="Arial Unicode MS" w:eastAsia="Arial Unicode MS" w:hAnsi="Arial Unicode MS" w:cs="Arial Unicode MS"/>
          <w:sz w:val="18"/>
          <w:szCs w:val="18"/>
        </w:rPr>
      </w:pPr>
      <w:r>
        <w:rPr>
          <w:rFonts w:ascii="Arial Unicode MS" w:eastAsia="Arial Unicode MS" w:hAnsi="Arial Unicode MS" w:cs="Arial Unicode MS"/>
          <w:sz w:val="18"/>
          <w:szCs w:val="18"/>
        </w:rPr>
        <w:tab/>
        <w:t xml:space="preserve">A tensão máxima do Sistema de iluminação de Emergência (SIE) não poderá ser superior a 30 </w:t>
      </w:r>
      <w:proofErr w:type="spellStart"/>
      <w:r>
        <w:rPr>
          <w:rFonts w:ascii="Arial Unicode MS" w:eastAsia="Arial Unicode MS" w:hAnsi="Arial Unicode MS" w:cs="Arial Unicode MS"/>
          <w:sz w:val="18"/>
          <w:szCs w:val="18"/>
        </w:rPr>
        <w:t>Vcc</w:t>
      </w:r>
      <w:proofErr w:type="spellEnd"/>
      <w:r>
        <w:rPr>
          <w:rFonts w:ascii="Arial Unicode MS" w:eastAsia="Arial Unicode MS" w:hAnsi="Arial Unicode MS" w:cs="Arial Unicode MS"/>
          <w:sz w:val="18"/>
          <w:szCs w:val="18"/>
        </w:rPr>
        <w:t>.</w:t>
      </w:r>
    </w:p>
    <w:p w:rsidR="002B34FD" w:rsidRPr="008C5767" w:rsidRDefault="002B34FD" w:rsidP="00251D97">
      <w:pPr>
        <w:ind w:left="0" w:firstLine="567"/>
        <w:rPr>
          <w:rFonts w:ascii="Arial Unicode MS" w:eastAsia="Arial Unicode MS" w:hAnsi="Arial Unicode MS" w:cs="Arial Unicode MS"/>
          <w:sz w:val="18"/>
          <w:szCs w:val="18"/>
        </w:rPr>
      </w:pPr>
      <w:r w:rsidRPr="00870CAE">
        <w:rPr>
          <w:rFonts w:ascii="Arial Unicode MS" w:eastAsia="Arial Unicode MS" w:hAnsi="Arial Unicode MS" w:cs="Arial Unicode MS"/>
          <w:sz w:val="18"/>
          <w:szCs w:val="18"/>
        </w:rPr>
        <w:t>A comutação do estado de vigília para o de funcionamento e vice-versa do sistema de baterias não p</w:t>
      </w:r>
      <w:r w:rsidRPr="00870CAE">
        <w:rPr>
          <w:rFonts w:ascii="Arial Unicode MS" w:eastAsia="Arial Unicode MS" w:hAnsi="Arial Unicode MS" w:cs="Arial Unicode MS"/>
          <w:sz w:val="18"/>
          <w:szCs w:val="18"/>
        </w:rPr>
        <w:t>o</w:t>
      </w:r>
      <w:r w:rsidRPr="00870CAE">
        <w:rPr>
          <w:rFonts w:ascii="Arial Unicode MS" w:eastAsia="Arial Unicode MS" w:hAnsi="Arial Unicode MS" w:cs="Arial Unicode MS"/>
          <w:sz w:val="18"/>
          <w:szCs w:val="18"/>
        </w:rPr>
        <w:t>de ser superior a 5 segundos, portanto o sistema deverá ser dotado de relé de comutação inferior a 5 segu</w:t>
      </w:r>
      <w:r w:rsidRPr="00870CAE">
        <w:rPr>
          <w:rFonts w:ascii="Arial Unicode MS" w:eastAsia="Arial Unicode MS" w:hAnsi="Arial Unicode MS" w:cs="Arial Unicode MS"/>
          <w:sz w:val="18"/>
          <w:szCs w:val="18"/>
        </w:rPr>
        <w:t>n</w:t>
      </w:r>
      <w:r w:rsidRPr="00870CAE">
        <w:rPr>
          <w:rFonts w:ascii="Arial Unicode MS" w:eastAsia="Arial Unicode MS" w:hAnsi="Arial Unicode MS" w:cs="Arial Unicode MS"/>
          <w:sz w:val="18"/>
          <w:szCs w:val="18"/>
        </w:rPr>
        <w:t>dos.</w:t>
      </w:r>
    </w:p>
    <w:p w:rsidR="002B34FD" w:rsidRDefault="002B34FD" w:rsidP="00251D97">
      <w:pPr>
        <w:ind w:left="0" w:firstLine="567"/>
        <w:rPr>
          <w:rFonts w:ascii="Arial Unicode MS" w:eastAsia="Arial Unicode MS" w:hAnsi="Arial Unicode MS" w:cs="Arial Unicode MS"/>
          <w:sz w:val="18"/>
          <w:szCs w:val="18"/>
        </w:rPr>
      </w:pPr>
      <w:r w:rsidRPr="008C5767">
        <w:rPr>
          <w:rFonts w:ascii="Arial Unicode MS" w:eastAsia="Arial Unicode MS" w:hAnsi="Arial Unicode MS" w:cs="Arial Unicode MS"/>
          <w:sz w:val="18"/>
          <w:szCs w:val="18"/>
        </w:rPr>
        <w:t>A intensidade da iluminação será suficiente para evitar acidentes e garantir a evacuação das pessoas, levando em conta a possível penetração de fumaça nas áreas.</w:t>
      </w:r>
    </w:p>
    <w:p w:rsidR="002B34FD" w:rsidRDefault="00284704" w:rsidP="00251D97">
      <w:pPr>
        <w:pStyle w:val="Corpodetexto"/>
        <w:ind w:left="0" w:firstLine="567"/>
        <w:rPr>
          <w:rFonts w:ascii="Arial Unicode MS" w:eastAsia="Arial Unicode MS" w:hAnsi="Arial Unicode MS" w:cs="Arial Unicode MS"/>
          <w:sz w:val="18"/>
          <w:szCs w:val="18"/>
        </w:rPr>
      </w:pPr>
      <w:r>
        <w:rPr>
          <w:rFonts w:ascii="Arial Unicode MS" w:eastAsia="Arial Unicode MS" w:hAnsi="Arial Unicode MS" w:cs="Arial Unicode MS"/>
          <w:sz w:val="18"/>
          <w:szCs w:val="18"/>
        </w:rPr>
        <w:t>Deve-se garantir um n</w:t>
      </w:r>
      <w:r w:rsidR="002B34FD" w:rsidRPr="008C5767">
        <w:rPr>
          <w:rFonts w:ascii="Arial Unicode MS" w:eastAsia="Arial Unicode MS" w:hAnsi="Arial Unicode MS" w:cs="Arial Unicode MS"/>
          <w:sz w:val="18"/>
          <w:szCs w:val="18"/>
        </w:rPr>
        <w:t xml:space="preserve">ível mínimo </w:t>
      </w:r>
      <w:r>
        <w:rPr>
          <w:rFonts w:ascii="Arial Unicode MS" w:eastAsia="Arial Unicode MS" w:hAnsi="Arial Unicode MS" w:cs="Arial Unicode MS"/>
          <w:sz w:val="18"/>
          <w:szCs w:val="18"/>
        </w:rPr>
        <w:t>de iluminamento</w:t>
      </w:r>
      <w:r w:rsidR="002B34FD" w:rsidRPr="008C5767">
        <w:rPr>
          <w:rFonts w:ascii="Arial Unicode MS" w:eastAsia="Arial Unicode MS" w:hAnsi="Arial Unicode MS" w:cs="Arial Unicode MS"/>
          <w:sz w:val="18"/>
          <w:szCs w:val="18"/>
        </w:rPr>
        <w:t xml:space="preserve"> ao nível do piso</w:t>
      </w:r>
      <w:r>
        <w:rPr>
          <w:rFonts w:ascii="Arial Unicode MS" w:eastAsia="Arial Unicode MS" w:hAnsi="Arial Unicode MS" w:cs="Arial Unicode MS"/>
          <w:sz w:val="18"/>
          <w:szCs w:val="18"/>
        </w:rPr>
        <w:t xml:space="preserve"> de</w:t>
      </w:r>
      <w:r w:rsidR="002B34FD" w:rsidRPr="008C5767">
        <w:rPr>
          <w:rFonts w:ascii="Arial Unicode MS" w:eastAsia="Arial Unicode MS" w:hAnsi="Arial Unicode MS" w:cs="Arial Unicode MS"/>
          <w:sz w:val="18"/>
          <w:szCs w:val="18"/>
        </w:rPr>
        <w:t>:</w:t>
      </w:r>
    </w:p>
    <w:p w:rsidR="00870CAE" w:rsidRDefault="00870CAE" w:rsidP="00251D97">
      <w:pPr>
        <w:pStyle w:val="Estilo1"/>
        <w:ind w:left="0" w:firstLine="708"/>
        <w:rPr>
          <w:rFonts w:ascii="Arial Unicode MS" w:eastAsia="Arial Unicode MS" w:hAnsi="Arial Unicode MS" w:cs="Arial Unicode MS"/>
          <w:sz w:val="18"/>
          <w:szCs w:val="18"/>
        </w:rPr>
      </w:pPr>
      <w:r>
        <w:rPr>
          <w:rFonts w:ascii="Arial Unicode MS" w:eastAsia="Arial Unicode MS" w:hAnsi="Arial Unicode MS" w:cs="Arial Unicode MS"/>
          <w:sz w:val="18"/>
          <w:szCs w:val="18"/>
        </w:rPr>
        <w:t xml:space="preserve">I – 3 </w:t>
      </w:r>
      <w:proofErr w:type="spellStart"/>
      <w:r>
        <w:rPr>
          <w:rFonts w:ascii="Arial Unicode MS" w:eastAsia="Arial Unicode MS" w:hAnsi="Arial Unicode MS" w:cs="Arial Unicode MS"/>
          <w:sz w:val="18"/>
          <w:szCs w:val="18"/>
        </w:rPr>
        <w:t>lux</w:t>
      </w:r>
      <w:proofErr w:type="spellEnd"/>
      <w:r>
        <w:rPr>
          <w:rFonts w:ascii="Arial Unicode MS" w:eastAsia="Arial Unicode MS" w:hAnsi="Arial Unicode MS" w:cs="Arial Unicode MS"/>
          <w:sz w:val="18"/>
          <w:szCs w:val="18"/>
        </w:rPr>
        <w:t xml:space="preserve"> em locais planos (corredores, halls, área de refúgio, salas, etc.);</w:t>
      </w:r>
    </w:p>
    <w:p w:rsidR="00870CAE" w:rsidRDefault="00870CAE" w:rsidP="00251D97">
      <w:pPr>
        <w:pStyle w:val="Estilo1"/>
        <w:ind w:left="0" w:firstLine="708"/>
        <w:rPr>
          <w:rFonts w:ascii="Arial Unicode MS" w:eastAsia="Arial Unicode MS" w:hAnsi="Arial Unicode MS" w:cs="Arial Unicode MS"/>
          <w:sz w:val="18"/>
          <w:szCs w:val="18"/>
        </w:rPr>
      </w:pPr>
      <w:r>
        <w:rPr>
          <w:rFonts w:ascii="Arial Unicode MS" w:eastAsia="Arial Unicode MS" w:hAnsi="Arial Unicode MS" w:cs="Arial Unicode MS"/>
          <w:sz w:val="18"/>
          <w:szCs w:val="18"/>
        </w:rPr>
        <w:t xml:space="preserve">II – 5 </w:t>
      </w:r>
      <w:proofErr w:type="spellStart"/>
      <w:r>
        <w:rPr>
          <w:rFonts w:ascii="Arial Unicode MS" w:eastAsia="Arial Unicode MS" w:hAnsi="Arial Unicode MS" w:cs="Arial Unicode MS"/>
          <w:sz w:val="18"/>
          <w:szCs w:val="18"/>
        </w:rPr>
        <w:t>lux</w:t>
      </w:r>
      <w:proofErr w:type="spellEnd"/>
      <w:r>
        <w:rPr>
          <w:rFonts w:ascii="Arial Unicode MS" w:eastAsia="Arial Unicode MS" w:hAnsi="Arial Unicode MS" w:cs="Arial Unicode MS"/>
          <w:sz w:val="18"/>
          <w:szCs w:val="18"/>
        </w:rPr>
        <w:t xml:space="preserve"> em locais:</w:t>
      </w:r>
    </w:p>
    <w:p w:rsidR="00870CAE" w:rsidRPr="00841A9C" w:rsidRDefault="00870CAE" w:rsidP="00251D97">
      <w:pPr>
        <w:pStyle w:val="Estilo1"/>
        <w:numPr>
          <w:ilvl w:val="0"/>
          <w:numId w:val="24"/>
        </w:numPr>
        <w:ind w:left="0"/>
        <w:rPr>
          <w:rFonts w:ascii="Arial Unicode MS" w:eastAsia="Arial Unicode MS" w:hAnsi="Arial Unicode MS" w:cs="Arial Unicode MS"/>
          <w:color w:val="000000"/>
          <w:sz w:val="18"/>
          <w:szCs w:val="18"/>
        </w:rPr>
      </w:pPr>
      <w:r>
        <w:rPr>
          <w:rFonts w:ascii="Arial Unicode MS" w:eastAsia="Arial Unicode MS" w:hAnsi="Arial Unicode MS" w:cs="Arial Unicode MS"/>
          <w:sz w:val="18"/>
          <w:szCs w:val="18"/>
        </w:rPr>
        <w:t>Com desnível (escadas, rampas ou passagens com obstáculos);</w:t>
      </w:r>
    </w:p>
    <w:p w:rsidR="00870CAE" w:rsidRPr="00CA72F0" w:rsidRDefault="00870CAE" w:rsidP="00251D97">
      <w:pPr>
        <w:pStyle w:val="Estilo1"/>
        <w:numPr>
          <w:ilvl w:val="0"/>
          <w:numId w:val="24"/>
        </w:numPr>
        <w:ind w:left="0"/>
        <w:rPr>
          <w:rFonts w:ascii="Arial Unicode MS" w:eastAsia="Arial Unicode MS" w:hAnsi="Arial Unicode MS" w:cs="Arial Unicode MS"/>
          <w:color w:val="000000"/>
          <w:sz w:val="18"/>
          <w:szCs w:val="18"/>
        </w:rPr>
      </w:pPr>
      <w:r>
        <w:rPr>
          <w:rFonts w:ascii="Arial Unicode MS" w:eastAsia="Arial Unicode MS" w:hAnsi="Arial Unicode MS" w:cs="Arial Unicode MS"/>
          <w:sz w:val="18"/>
          <w:szCs w:val="18"/>
        </w:rPr>
        <w:t>De reunião de público com concentração</w:t>
      </w:r>
    </w:p>
    <w:p w:rsidR="00870CAE" w:rsidRDefault="00870CAE" w:rsidP="00251D97">
      <w:pPr>
        <w:pStyle w:val="Estilo1"/>
        <w:ind w:left="0" w:firstLine="708"/>
        <w:rPr>
          <w:rFonts w:ascii="Arial Unicode MS" w:eastAsia="Arial Unicode MS" w:hAnsi="Arial Unicode MS" w:cs="Arial Unicode MS"/>
          <w:color w:val="000000"/>
          <w:sz w:val="18"/>
          <w:szCs w:val="18"/>
        </w:rPr>
      </w:pPr>
      <w:r>
        <w:rPr>
          <w:rFonts w:ascii="Arial Unicode MS" w:eastAsia="Arial Unicode MS" w:hAnsi="Arial Unicode MS" w:cs="Arial Unicode MS"/>
          <w:color w:val="000000"/>
          <w:sz w:val="18"/>
          <w:szCs w:val="18"/>
        </w:rPr>
        <w:t>A distância máxima entre dois pontos de iluminação de ambiente deve ser equivalente a quatro vezes a altura de instalação destes em relação ao nível do piso.</w:t>
      </w:r>
    </w:p>
    <w:p w:rsidR="00870CAE" w:rsidRPr="00D200A9" w:rsidRDefault="00870CAE" w:rsidP="00251D97">
      <w:pPr>
        <w:pStyle w:val="Estilo1"/>
        <w:ind w:left="0"/>
        <w:rPr>
          <w:rFonts w:ascii="Arial Unicode MS" w:eastAsia="Arial Unicode MS" w:hAnsi="Arial Unicode MS" w:cs="Arial Unicode MS"/>
          <w:color w:val="000000"/>
          <w:sz w:val="20"/>
          <w:szCs w:val="18"/>
        </w:rPr>
      </w:pPr>
      <w:r>
        <w:rPr>
          <w:rFonts w:ascii="Arial Unicode MS" w:eastAsia="Arial Unicode MS" w:hAnsi="Arial Unicode MS" w:cs="Arial Unicode MS"/>
          <w:color w:val="000000"/>
          <w:sz w:val="18"/>
          <w:szCs w:val="18"/>
        </w:rPr>
        <w:t>Portanto:</w:t>
      </w:r>
    </w:p>
    <w:p w:rsidR="00870CAE" w:rsidRPr="00D200A9" w:rsidRDefault="00870CAE" w:rsidP="00251D97">
      <w:pPr>
        <w:pStyle w:val="Estilo1"/>
        <w:ind w:left="0"/>
        <w:jc w:val="center"/>
        <w:rPr>
          <w:rFonts w:ascii="Arial Unicode MS" w:eastAsia="Arial Unicode MS" w:hAnsi="Arial Unicode MS" w:cs="Arial Unicode MS"/>
          <w:color w:val="000000"/>
          <w:sz w:val="20"/>
          <w:szCs w:val="18"/>
        </w:rPr>
      </w:pPr>
      <m:oMathPara>
        <m:oMathParaPr>
          <m:jc m:val="center"/>
        </m:oMathParaPr>
        <m:oMath>
          <m:r>
            <w:rPr>
              <w:rFonts w:ascii="Cambria Math" w:eastAsia="Arial Unicode MS" w:hAnsi="Cambria Math" w:cs="Arial Unicode MS"/>
              <w:color w:val="000000"/>
              <w:sz w:val="20"/>
              <w:szCs w:val="18"/>
            </w:rPr>
            <m:t xml:space="preserve">Dmáx=4* Hinst </m:t>
          </m:r>
        </m:oMath>
      </m:oMathPara>
    </w:p>
    <w:p w:rsidR="00870CAE" w:rsidRPr="00D200A9" w:rsidRDefault="00870CAE" w:rsidP="00251D97">
      <w:pPr>
        <w:pStyle w:val="Estilo1"/>
        <w:ind w:left="0"/>
        <w:jc w:val="center"/>
        <w:rPr>
          <w:rFonts w:ascii="Arial Unicode MS" w:eastAsia="Arial Unicode MS" w:hAnsi="Arial Unicode MS" w:cs="Arial Unicode MS"/>
          <w:color w:val="000000"/>
          <w:sz w:val="20"/>
          <w:szCs w:val="18"/>
        </w:rPr>
      </w:pPr>
      <m:oMathPara>
        <m:oMathParaPr>
          <m:jc m:val="center"/>
        </m:oMathParaPr>
        <m:oMath>
          <m:r>
            <w:rPr>
              <w:rFonts w:ascii="Cambria Math" w:eastAsia="Arial Unicode MS" w:hAnsi="Cambria Math" w:cs="Arial Unicode MS"/>
              <w:color w:val="000000"/>
              <w:sz w:val="20"/>
              <w:szCs w:val="18"/>
            </w:rPr>
            <m:t xml:space="preserve">Dmáx=4* 2,10 </m:t>
          </m:r>
        </m:oMath>
      </m:oMathPara>
    </w:p>
    <w:p w:rsidR="00870CAE" w:rsidRDefault="00870CAE" w:rsidP="00251D97">
      <w:pPr>
        <w:pStyle w:val="Estilo1"/>
        <w:ind w:left="0"/>
        <w:jc w:val="center"/>
        <w:rPr>
          <w:rFonts w:ascii="Arial Unicode MS" w:eastAsia="Arial Unicode MS" w:hAnsi="Arial Unicode MS" w:cs="Arial Unicode MS"/>
          <w:color w:val="000000"/>
          <w:sz w:val="20"/>
          <w:szCs w:val="18"/>
        </w:rPr>
      </w:pPr>
      <m:oMathPara>
        <m:oMathParaPr>
          <m:jc m:val="center"/>
        </m:oMathParaPr>
        <m:oMath>
          <m:r>
            <w:rPr>
              <w:rFonts w:ascii="Cambria Math" w:eastAsia="Arial Unicode MS" w:hAnsi="Cambria Math" w:cs="Arial Unicode MS"/>
              <w:color w:val="000000"/>
              <w:sz w:val="20"/>
              <w:szCs w:val="18"/>
            </w:rPr>
            <m:t>Dmáx=8,40m</m:t>
          </m:r>
        </m:oMath>
      </m:oMathPara>
    </w:p>
    <w:p w:rsidR="0093456E" w:rsidRPr="00D200A9" w:rsidRDefault="0093456E" w:rsidP="00251D97">
      <w:pPr>
        <w:pStyle w:val="Estilo1"/>
        <w:ind w:left="0"/>
        <w:jc w:val="center"/>
        <w:rPr>
          <w:rFonts w:ascii="Arial Unicode MS" w:eastAsia="Arial Unicode MS" w:hAnsi="Arial Unicode MS" w:cs="Arial Unicode MS"/>
          <w:color w:val="000000"/>
          <w:sz w:val="20"/>
          <w:szCs w:val="18"/>
        </w:rPr>
      </w:pPr>
    </w:p>
    <w:p w:rsidR="00870CAE" w:rsidRDefault="00870CAE" w:rsidP="00251D97">
      <w:pPr>
        <w:pStyle w:val="Estilo1"/>
        <w:ind w:left="0" w:firstLine="567"/>
        <w:rPr>
          <w:rFonts w:ascii="Arial Unicode MS" w:eastAsia="Arial Unicode MS" w:hAnsi="Arial Unicode MS" w:cs="Arial Unicode MS"/>
          <w:color w:val="000000"/>
          <w:sz w:val="18"/>
          <w:szCs w:val="18"/>
        </w:rPr>
      </w:pPr>
      <w:r w:rsidRPr="00974364">
        <w:rPr>
          <w:rFonts w:ascii="Arial Unicode MS" w:eastAsia="Arial Unicode MS" w:hAnsi="Arial Unicode MS" w:cs="Arial Unicode MS"/>
          <w:color w:val="000000"/>
          <w:sz w:val="18"/>
          <w:szCs w:val="18"/>
        </w:rPr>
        <w:t>A altura máxima de instalação dos pontos de iluminação de emergência é</w:t>
      </w:r>
      <w:r>
        <w:rPr>
          <w:rFonts w:ascii="Arial Unicode MS" w:eastAsia="Arial Unicode MS" w:hAnsi="Arial Unicode MS" w:cs="Arial Unicode MS"/>
          <w:color w:val="000000"/>
          <w:sz w:val="18"/>
          <w:szCs w:val="18"/>
        </w:rPr>
        <w:t xml:space="preserve"> </w:t>
      </w:r>
      <w:r w:rsidRPr="00974364">
        <w:rPr>
          <w:rFonts w:ascii="Arial Unicode MS" w:eastAsia="Arial Unicode MS" w:hAnsi="Arial Unicode MS" w:cs="Arial Unicode MS"/>
          <w:color w:val="000000"/>
          <w:sz w:val="18"/>
          <w:szCs w:val="18"/>
        </w:rPr>
        <w:t xml:space="preserve">imediatamente acima das </w:t>
      </w:r>
      <w:r w:rsidRPr="00974364">
        <w:rPr>
          <w:rFonts w:ascii="Arial Unicode MS" w:eastAsia="Arial Unicode MS" w:hAnsi="Arial Unicode MS" w:cs="Arial Unicode MS"/>
          <w:color w:val="000000"/>
          <w:sz w:val="18"/>
          <w:szCs w:val="18"/>
        </w:rPr>
        <w:t>a</w:t>
      </w:r>
      <w:r w:rsidRPr="00974364">
        <w:rPr>
          <w:rFonts w:ascii="Arial Unicode MS" w:eastAsia="Arial Unicode MS" w:hAnsi="Arial Unicode MS" w:cs="Arial Unicode MS"/>
          <w:color w:val="000000"/>
          <w:sz w:val="18"/>
          <w:szCs w:val="18"/>
        </w:rPr>
        <w:t>berturas do ambiente (portas, janelas ou elementos vazados).</w:t>
      </w:r>
    </w:p>
    <w:p w:rsidR="00870CAE" w:rsidRDefault="00870CAE" w:rsidP="00251D97">
      <w:pPr>
        <w:pStyle w:val="Estilo1"/>
        <w:ind w:left="0" w:firstLine="567"/>
        <w:rPr>
          <w:rFonts w:ascii="Arial Unicode MS" w:eastAsia="Arial Unicode MS" w:hAnsi="Arial Unicode MS" w:cs="Arial Unicode MS"/>
          <w:color w:val="000000"/>
          <w:sz w:val="18"/>
          <w:szCs w:val="18"/>
        </w:rPr>
      </w:pPr>
      <w:r w:rsidRPr="00974364">
        <w:rPr>
          <w:rFonts w:ascii="Arial Unicode MS" w:eastAsia="Arial Unicode MS" w:hAnsi="Arial Unicode MS" w:cs="Arial Unicode MS"/>
          <w:color w:val="000000"/>
          <w:sz w:val="18"/>
          <w:szCs w:val="18"/>
        </w:rPr>
        <w:t xml:space="preserve"> Admite-se a instalação dos pontos de iluminação de emergência junto ao teto</w:t>
      </w:r>
      <w:r>
        <w:rPr>
          <w:rFonts w:ascii="Arial Unicode MS" w:eastAsia="Arial Unicode MS" w:hAnsi="Arial Unicode MS" w:cs="Arial Unicode MS"/>
          <w:color w:val="000000"/>
          <w:sz w:val="18"/>
          <w:szCs w:val="18"/>
        </w:rPr>
        <w:t xml:space="preserve"> </w:t>
      </w:r>
      <w:r w:rsidRPr="00974364">
        <w:rPr>
          <w:rFonts w:ascii="Arial Unicode MS" w:eastAsia="Arial Unicode MS" w:hAnsi="Arial Unicode MS" w:cs="Arial Unicode MS"/>
          <w:color w:val="000000"/>
          <w:sz w:val="18"/>
          <w:szCs w:val="18"/>
        </w:rPr>
        <w:t>das escadas: pressuriz</w:t>
      </w:r>
      <w:r w:rsidRPr="00974364">
        <w:rPr>
          <w:rFonts w:ascii="Arial Unicode MS" w:eastAsia="Arial Unicode MS" w:hAnsi="Arial Unicode MS" w:cs="Arial Unicode MS"/>
          <w:color w:val="000000"/>
          <w:sz w:val="18"/>
          <w:szCs w:val="18"/>
        </w:rPr>
        <w:t>a</w:t>
      </w:r>
      <w:r w:rsidRPr="00974364">
        <w:rPr>
          <w:rFonts w:ascii="Arial Unicode MS" w:eastAsia="Arial Unicode MS" w:hAnsi="Arial Unicode MS" w:cs="Arial Unicode MS"/>
          <w:color w:val="000000"/>
          <w:sz w:val="18"/>
          <w:szCs w:val="18"/>
        </w:rPr>
        <w:t>das, encl</w:t>
      </w:r>
      <w:r>
        <w:rPr>
          <w:rFonts w:ascii="Arial Unicode MS" w:eastAsia="Arial Unicode MS" w:hAnsi="Arial Unicode MS" w:cs="Arial Unicode MS"/>
          <w:color w:val="000000"/>
          <w:sz w:val="18"/>
          <w:szCs w:val="18"/>
        </w:rPr>
        <w:t>ausuradas ou à prova de fumaça.</w:t>
      </w:r>
    </w:p>
    <w:p w:rsidR="00870CAE" w:rsidRDefault="00870CAE" w:rsidP="00251D97">
      <w:pPr>
        <w:pStyle w:val="Corpodetexto"/>
        <w:ind w:left="0" w:firstLine="567"/>
        <w:rPr>
          <w:rFonts w:ascii="Arial Unicode MS" w:eastAsia="Arial Unicode MS" w:hAnsi="Arial Unicode MS" w:cs="Arial Unicode MS"/>
          <w:color w:val="000000"/>
          <w:sz w:val="18"/>
          <w:szCs w:val="18"/>
        </w:rPr>
      </w:pPr>
      <w:r w:rsidRPr="00974364">
        <w:rPr>
          <w:rFonts w:ascii="Arial Unicode MS" w:eastAsia="Arial Unicode MS" w:hAnsi="Arial Unicode MS" w:cs="Arial Unicode MS"/>
          <w:color w:val="000000"/>
          <w:sz w:val="18"/>
          <w:szCs w:val="18"/>
        </w:rPr>
        <w:t>Nas rotas de fuga horizontais e verticais do imóvel (circulação, corredores, hall,</w:t>
      </w:r>
      <w:r>
        <w:rPr>
          <w:rFonts w:ascii="Arial Unicode MS" w:eastAsia="Arial Unicode MS" w:hAnsi="Arial Unicode MS" w:cs="Arial Unicode MS"/>
          <w:color w:val="000000"/>
          <w:sz w:val="18"/>
          <w:szCs w:val="18"/>
        </w:rPr>
        <w:t xml:space="preserve"> </w:t>
      </w:r>
      <w:r w:rsidRPr="00974364">
        <w:rPr>
          <w:rFonts w:ascii="Arial Unicode MS" w:eastAsia="Arial Unicode MS" w:hAnsi="Arial Unicode MS" w:cs="Arial Unicode MS"/>
          <w:color w:val="000000"/>
          <w:sz w:val="18"/>
          <w:szCs w:val="18"/>
        </w:rPr>
        <w:t>escadas, rampas, etc.), a iluminação convencional destes ambientes deve ter acionamento</w:t>
      </w:r>
      <w:r>
        <w:rPr>
          <w:rFonts w:ascii="Arial Unicode MS" w:eastAsia="Arial Unicode MS" w:hAnsi="Arial Unicode MS" w:cs="Arial Unicode MS"/>
          <w:color w:val="000000"/>
          <w:sz w:val="18"/>
          <w:szCs w:val="18"/>
        </w:rPr>
        <w:t xml:space="preserve"> </w:t>
      </w:r>
      <w:r w:rsidRPr="00974364">
        <w:rPr>
          <w:rFonts w:ascii="Arial Unicode MS" w:eastAsia="Arial Unicode MS" w:hAnsi="Arial Unicode MS" w:cs="Arial Unicode MS"/>
          <w:color w:val="000000"/>
          <w:sz w:val="18"/>
          <w:szCs w:val="18"/>
        </w:rPr>
        <w:t>automático (por exemplo, com o uso de sensor de presença).</w:t>
      </w:r>
    </w:p>
    <w:p w:rsidR="00870CAE" w:rsidRDefault="00870CAE" w:rsidP="00251D97">
      <w:pPr>
        <w:pStyle w:val="Estilo1"/>
        <w:ind w:left="0" w:firstLine="567"/>
        <w:rPr>
          <w:rFonts w:ascii="Arial Unicode MS" w:eastAsia="Arial Unicode MS" w:hAnsi="Arial Unicode MS" w:cs="Arial Unicode MS"/>
          <w:color w:val="000000"/>
          <w:sz w:val="18"/>
          <w:szCs w:val="18"/>
        </w:rPr>
      </w:pPr>
      <w:r>
        <w:rPr>
          <w:rFonts w:ascii="Arial Unicode MS" w:eastAsia="Arial Unicode MS" w:hAnsi="Arial Unicode MS" w:cs="Arial Unicode MS"/>
          <w:color w:val="000000"/>
          <w:sz w:val="18"/>
          <w:szCs w:val="18"/>
        </w:rPr>
        <w:t>As luminárias de emergência não podem causar ofuscamento, seja diretamente, seja por iluminação r</w:t>
      </w:r>
      <w:r>
        <w:rPr>
          <w:rFonts w:ascii="Arial Unicode MS" w:eastAsia="Arial Unicode MS" w:hAnsi="Arial Unicode MS" w:cs="Arial Unicode MS"/>
          <w:color w:val="000000"/>
          <w:sz w:val="18"/>
          <w:szCs w:val="18"/>
        </w:rPr>
        <w:t>e</w:t>
      </w:r>
      <w:r>
        <w:rPr>
          <w:rFonts w:ascii="Arial Unicode MS" w:eastAsia="Arial Unicode MS" w:hAnsi="Arial Unicode MS" w:cs="Arial Unicode MS"/>
          <w:color w:val="000000"/>
          <w:sz w:val="18"/>
          <w:szCs w:val="18"/>
        </w:rPr>
        <w:t>fletiva. O acionamento das luminárias de emergência deve ser automático, em caso de falha no fornecimento da energia elétrica convencional.</w:t>
      </w:r>
    </w:p>
    <w:p w:rsidR="00870CAE" w:rsidRPr="00870CAE" w:rsidRDefault="00870CAE" w:rsidP="00251D97">
      <w:pPr>
        <w:pStyle w:val="Estilo1"/>
        <w:ind w:left="0" w:firstLine="567"/>
        <w:rPr>
          <w:rFonts w:ascii="Arial Unicode MS" w:eastAsia="Arial Unicode MS" w:hAnsi="Arial Unicode MS" w:cs="Arial Unicode MS"/>
          <w:color w:val="000000"/>
          <w:sz w:val="18"/>
          <w:szCs w:val="18"/>
        </w:rPr>
      </w:pPr>
      <w:r>
        <w:rPr>
          <w:rFonts w:ascii="Arial Unicode MS" w:eastAsia="Arial Unicode MS" w:hAnsi="Arial Unicode MS" w:cs="Arial Unicode MS"/>
          <w:color w:val="000000"/>
          <w:sz w:val="18"/>
          <w:szCs w:val="18"/>
        </w:rPr>
        <w:tab/>
      </w:r>
      <w:r>
        <w:rPr>
          <w:rFonts w:ascii="Arial Unicode MS" w:eastAsia="Arial Unicode MS" w:hAnsi="Arial Unicode MS" w:cs="Arial Unicode MS"/>
          <w:color w:val="000000"/>
          <w:sz w:val="18"/>
          <w:szCs w:val="18"/>
        </w:rPr>
        <w:tab/>
      </w:r>
      <w:r>
        <w:rPr>
          <w:rFonts w:ascii="Arial Unicode MS" w:eastAsia="Arial Unicode MS" w:hAnsi="Arial Unicode MS" w:cs="Arial Unicode MS"/>
          <w:color w:val="000000"/>
          <w:sz w:val="18"/>
          <w:szCs w:val="18"/>
        </w:rPr>
        <w:tab/>
      </w:r>
      <w:r>
        <w:rPr>
          <w:rFonts w:ascii="Arial Unicode MS" w:eastAsia="Arial Unicode MS" w:hAnsi="Arial Unicode MS" w:cs="Arial Unicode MS"/>
          <w:color w:val="000000"/>
          <w:sz w:val="18"/>
          <w:szCs w:val="18"/>
        </w:rPr>
        <w:tab/>
      </w:r>
      <w:r>
        <w:rPr>
          <w:rFonts w:ascii="Arial Unicode MS" w:eastAsia="Arial Unicode MS" w:hAnsi="Arial Unicode MS" w:cs="Arial Unicode MS"/>
          <w:color w:val="000000"/>
          <w:sz w:val="18"/>
          <w:szCs w:val="18"/>
        </w:rPr>
        <w:tab/>
      </w:r>
      <w:r>
        <w:rPr>
          <w:rFonts w:ascii="Arial Unicode MS" w:eastAsia="Arial Unicode MS" w:hAnsi="Arial Unicode MS" w:cs="Arial Unicode MS"/>
          <w:color w:val="000000"/>
          <w:sz w:val="18"/>
          <w:szCs w:val="18"/>
        </w:rPr>
        <w:tab/>
      </w:r>
      <w:r>
        <w:rPr>
          <w:rFonts w:ascii="Arial Unicode MS" w:eastAsia="Arial Unicode MS" w:hAnsi="Arial Unicode MS" w:cs="Arial Unicode MS"/>
          <w:color w:val="000000"/>
          <w:sz w:val="18"/>
          <w:szCs w:val="18"/>
        </w:rPr>
        <w:tab/>
      </w:r>
      <w:r>
        <w:rPr>
          <w:rFonts w:ascii="Arial Unicode MS" w:eastAsia="Arial Unicode MS" w:hAnsi="Arial Unicode MS" w:cs="Arial Unicode MS"/>
          <w:color w:val="000000"/>
          <w:sz w:val="18"/>
          <w:szCs w:val="18"/>
        </w:rPr>
        <w:tab/>
      </w:r>
      <w:r>
        <w:rPr>
          <w:rFonts w:ascii="Arial Unicode MS" w:eastAsia="Arial Unicode MS" w:hAnsi="Arial Unicode MS" w:cs="Arial Unicode MS"/>
          <w:color w:val="000000"/>
          <w:sz w:val="18"/>
          <w:szCs w:val="18"/>
        </w:rPr>
        <w:tab/>
      </w:r>
    </w:p>
    <w:p w:rsidR="00870CAE" w:rsidRDefault="00870CAE" w:rsidP="00251D97">
      <w:pPr>
        <w:pStyle w:val="Estilo1"/>
        <w:ind w:left="0"/>
        <w:rPr>
          <w:rFonts w:ascii="Arial Unicode MS" w:eastAsia="Arial Unicode MS" w:hAnsi="Arial Unicode MS" w:cs="Arial Unicode MS"/>
          <w:color w:val="000000"/>
          <w:sz w:val="18"/>
          <w:szCs w:val="18"/>
        </w:rPr>
      </w:pPr>
      <w:r w:rsidRPr="00974364">
        <w:rPr>
          <w:rFonts w:ascii="Arial Unicode MS" w:eastAsia="Arial Unicode MS" w:hAnsi="Arial Unicode MS" w:cs="Arial Unicode MS"/>
          <w:color w:val="000000"/>
          <w:sz w:val="18"/>
          <w:szCs w:val="18"/>
        </w:rPr>
        <w:t>Os tipos de fontes de energia para o SIE são:</w:t>
      </w:r>
    </w:p>
    <w:p w:rsidR="001D3900" w:rsidRDefault="001D3900" w:rsidP="00251D97">
      <w:pPr>
        <w:pStyle w:val="Estilo1"/>
        <w:ind w:left="0"/>
        <w:rPr>
          <w:rFonts w:ascii="Arial Unicode MS" w:eastAsia="Arial Unicode MS" w:hAnsi="Arial Unicode MS" w:cs="Arial Unicode MS"/>
          <w:color w:val="000000"/>
          <w:sz w:val="18"/>
          <w:szCs w:val="18"/>
        </w:rPr>
      </w:pPr>
    </w:p>
    <w:p w:rsidR="00870CAE" w:rsidRPr="00974364" w:rsidRDefault="00870CAE" w:rsidP="00251D97">
      <w:pPr>
        <w:pStyle w:val="Estilo1"/>
        <w:ind w:left="0"/>
        <w:rPr>
          <w:rFonts w:ascii="Arial Unicode MS" w:eastAsia="Arial Unicode MS" w:hAnsi="Arial Unicode MS" w:cs="Arial Unicode MS"/>
          <w:color w:val="000000"/>
          <w:sz w:val="18"/>
          <w:szCs w:val="18"/>
        </w:rPr>
      </w:pPr>
    </w:p>
    <w:p w:rsidR="00870CAE" w:rsidRPr="00974364" w:rsidRDefault="00870CAE" w:rsidP="00251D97">
      <w:pPr>
        <w:pStyle w:val="Estilo1"/>
        <w:ind w:left="0"/>
        <w:rPr>
          <w:rFonts w:ascii="Arial Unicode MS" w:eastAsia="Arial Unicode MS" w:hAnsi="Arial Unicode MS" w:cs="Arial Unicode MS"/>
          <w:color w:val="000000"/>
          <w:sz w:val="18"/>
          <w:szCs w:val="18"/>
        </w:rPr>
      </w:pPr>
      <w:r w:rsidRPr="00974364">
        <w:rPr>
          <w:rFonts w:ascii="Arial Unicode MS" w:eastAsia="Arial Unicode MS" w:hAnsi="Arial Unicode MS" w:cs="Arial Unicode MS"/>
          <w:color w:val="000000"/>
          <w:sz w:val="18"/>
          <w:szCs w:val="18"/>
        </w:rPr>
        <w:lastRenderedPageBreak/>
        <w:t>I – conjunto de blocos autônomos;</w:t>
      </w:r>
    </w:p>
    <w:p w:rsidR="00870CAE" w:rsidRPr="00974364" w:rsidRDefault="00870CAE" w:rsidP="00251D97">
      <w:pPr>
        <w:pStyle w:val="Estilo1"/>
        <w:ind w:left="0"/>
        <w:rPr>
          <w:rFonts w:ascii="Arial Unicode MS" w:eastAsia="Arial Unicode MS" w:hAnsi="Arial Unicode MS" w:cs="Arial Unicode MS"/>
          <w:color w:val="000000"/>
          <w:sz w:val="18"/>
          <w:szCs w:val="18"/>
        </w:rPr>
      </w:pPr>
      <w:r w:rsidRPr="00974364">
        <w:rPr>
          <w:rFonts w:ascii="Arial Unicode MS" w:eastAsia="Arial Unicode MS" w:hAnsi="Arial Unicode MS" w:cs="Arial Unicode MS"/>
          <w:color w:val="000000"/>
          <w:sz w:val="18"/>
          <w:szCs w:val="18"/>
        </w:rPr>
        <w:t>II – sistema centralizado com baterias recarregáveis; ou</w:t>
      </w:r>
    </w:p>
    <w:p w:rsidR="00870CAE" w:rsidRPr="00974364" w:rsidRDefault="00870CAE" w:rsidP="00251D97">
      <w:pPr>
        <w:pStyle w:val="Estilo1"/>
        <w:ind w:left="0"/>
        <w:rPr>
          <w:rFonts w:ascii="Arial Unicode MS" w:eastAsia="Arial Unicode MS" w:hAnsi="Arial Unicode MS" w:cs="Arial Unicode MS"/>
          <w:color w:val="000000"/>
          <w:sz w:val="18"/>
          <w:szCs w:val="18"/>
        </w:rPr>
      </w:pPr>
      <w:r w:rsidRPr="00974364">
        <w:rPr>
          <w:rFonts w:ascii="Arial Unicode MS" w:eastAsia="Arial Unicode MS" w:hAnsi="Arial Unicode MS" w:cs="Arial Unicode MS"/>
          <w:color w:val="000000"/>
          <w:sz w:val="18"/>
          <w:szCs w:val="18"/>
        </w:rPr>
        <w:t>III – sistema centralizado com grupo moto-gerador.</w:t>
      </w:r>
    </w:p>
    <w:p w:rsidR="0093456E" w:rsidRDefault="00870CAE" w:rsidP="00251D97">
      <w:pPr>
        <w:pStyle w:val="Corpodetexto"/>
        <w:ind w:left="0" w:firstLine="567"/>
        <w:rPr>
          <w:rFonts w:ascii="Arial Unicode MS" w:eastAsia="Arial Unicode MS" w:hAnsi="Arial Unicode MS" w:cs="Arial Unicode MS"/>
          <w:color w:val="000000"/>
          <w:sz w:val="18"/>
          <w:szCs w:val="18"/>
        </w:rPr>
      </w:pPr>
      <w:r w:rsidRPr="00974364">
        <w:rPr>
          <w:rFonts w:ascii="Arial Unicode MS" w:eastAsia="Arial Unicode MS" w:hAnsi="Arial Unicode MS" w:cs="Arial Unicode MS"/>
          <w:color w:val="000000"/>
          <w:sz w:val="18"/>
          <w:szCs w:val="18"/>
        </w:rPr>
        <w:t>Deve ser previsto circuito elétrico para o SIE, com disjuntor devidamente</w:t>
      </w:r>
      <w:r>
        <w:rPr>
          <w:rFonts w:ascii="Arial Unicode MS" w:eastAsia="Arial Unicode MS" w:hAnsi="Arial Unicode MS" w:cs="Arial Unicode MS"/>
          <w:color w:val="000000"/>
          <w:sz w:val="18"/>
          <w:szCs w:val="18"/>
        </w:rPr>
        <w:t xml:space="preserve"> </w:t>
      </w:r>
      <w:r w:rsidRPr="00974364">
        <w:rPr>
          <w:rFonts w:ascii="Arial Unicode MS" w:eastAsia="Arial Unicode MS" w:hAnsi="Arial Unicode MS" w:cs="Arial Unicode MS"/>
          <w:color w:val="000000"/>
          <w:sz w:val="18"/>
          <w:szCs w:val="18"/>
        </w:rPr>
        <w:t>identificado, independent</w:t>
      </w:r>
      <w:r w:rsidRPr="00974364">
        <w:rPr>
          <w:rFonts w:ascii="Arial Unicode MS" w:eastAsia="Arial Unicode MS" w:hAnsi="Arial Unicode MS" w:cs="Arial Unicode MS"/>
          <w:color w:val="000000"/>
          <w:sz w:val="18"/>
          <w:szCs w:val="18"/>
        </w:rPr>
        <w:t>e</w:t>
      </w:r>
      <w:r w:rsidRPr="00974364">
        <w:rPr>
          <w:rFonts w:ascii="Arial Unicode MS" w:eastAsia="Arial Unicode MS" w:hAnsi="Arial Unicode MS" w:cs="Arial Unicode MS"/>
          <w:color w:val="000000"/>
          <w:sz w:val="18"/>
          <w:szCs w:val="18"/>
        </w:rPr>
        <w:t>mente do tipo de fonte de energia utilizado.</w:t>
      </w:r>
      <w:r w:rsidRPr="00974364">
        <w:rPr>
          <w:rFonts w:ascii="Arial Unicode MS" w:eastAsia="Arial Unicode MS" w:hAnsi="Arial Unicode MS" w:cs="Arial Unicode MS"/>
          <w:color w:val="000000"/>
          <w:sz w:val="18"/>
          <w:szCs w:val="18"/>
        </w:rPr>
        <w:cr/>
      </w:r>
    </w:p>
    <w:p w:rsidR="001A69B5" w:rsidRPr="001A69B5" w:rsidRDefault="001A69B5" w:rsidP="00251D97">
      <w:pPr>
        <w:pStyle w:val="Estilo1"/>
        <w:ind w:left="0" w:firstLine="720"/>
        <w:rPr>
          <w:rFonts w:ascii="Arial Unicode MS" w:eastAsia="Arial Unicode MS" w:hAnsi="Arial Unicode MS" w:cs="Arial Unicode MS"/>
          <w:sz w:val="18"/>
          <w:szCs w:val="18"/>
        </w:rPr>
      </w:pPr>
      <w:r w:rsidRPr="001A69B5">
        <w:rPr>
          <w:rFonts w:ascii="Arial Unicode MS" w:eastAsia="Arial Unicode MS" w:hAnsi="Arial Unicode MS" w:cs="Arial Unicode MS"/>
          <w:sz w:val="18"/>
          <w:szCs w:val="18"/>
        </w:rPr>
        <w:t>Figura 5</w:t>
      </w:r>
      <w:r>
        <w:rPr>
          <w:rFonts w:ascii="Arial Unicode MS" w:eastAsia="Arial Unicode MS" w:hAnsi="Arial Unicode MS" w:cs="Arial Unicode MS"/>
          <w:sz w:val="18"/>
          <w:szCs w:val="18"/>
        </w:rPr>
        <w:tab/>
      </w:r>
      <w:r>
        <w:rPr>
          <w:rFonts w:ascii="Arial Unicode MS" w:eastAsia="Arial Unicode MS" w:hAnsi="Arial Unicode MS" w:cs="Arial Unicode MS"/>
          <w:sz w:val="18"/>
          <w:szCs w:val="18"/>
        </w:rPr>
        <w:tab/>
      </w:r>
      <w:r>
        <w:rPr>
          <w:rFonts w:ascii="Arial Unicode MS" w:eastAsia="Arial Unicode MS" w:hAnsi="Arial Unicode MS" w:cs="Arial Unicode MS"/>
          <w:sz w:val="18"/>
          <w:szCs w:val="18"/>
        </w:rPr>
        <w:tab/>
      </w:r>
      <w:r>
        <w:rPr>
          <w:rFonts w:ascii="Arial Unicode MS" w:eastAsia="Arial Unicode MS" w:hAnsi="Arial Unicode MS" w:cs="Arial Unicode MS"/>
          <w:sz w:val="18"/>
          <w:szCs w:val="18"/>
        </w:rPr>
        <w:tab/>
      </w:r>
      <w:r>
        <w:rPr>
          <w:rFonts w:ascii="Arial Unicode MS" w:eastAsia="Arial Unicode MS" w:hAnsi="Arial Unicode MS" w:cs="Arial Unicode MS"/>
          <w:sz w:val="18"/>
          <w:szCs w:val="18"/>
        </w:rPr>
        <w:tab/>
      </w:r>
      <w:r>
        <w:rPr>
          <w:rFonts w:ascii="Arial Unicode MS" w:eastAsia="Arial Unicode MS" w:hAnsi="Arial Unicode MS" w:cs="Arial Unicode MS"/>
          <w:sz w:val="18"/>
          <w:szCs w:val="18"/>
        </w:rPr>
        <w:tab/>
        <w:t xml:space="preserve">      Figura 6</w:t>
      </w:r>
    </w:p>
    <w:p w:rsidR="0093456E" w:rsidRDefault="001A69B5" w:rsidP="00251D97">
      <w:pPr>
        <w:pStyle w:val="Estilo1"/>
        <w:ind w:left="0"/>
        <w:rPr>
          <w:rFonts w:ascii="Arial Unicode MS" w:eastAsia="Arial Unicode MS" w:hAnsi="Arial Unicode MS" w:cs="Arial Unicode MS"/>
          <w:sz w:val="18"/>
          <w:szCs w:val="18"/>
        </w:rPr>
      </w:pPr>
      <w:r>
        <w:rPr>
          <w:rFonts w:ascii="Arial Unicode MS" w:eastAsia="Arial Unicode MS" w:hAnsi="Arial Unicode MS" w:cs="Arial Unicode MS"/>
          <w:b/>
          <w:sz w:val="18"/>
          <w:szCs w:val="18"/>
        </w:rPr>
        <w:tab/>
      </w:r>
      <w:r w:rsidR="0093456E">
        <w:rPr>
          <w:rFonts w:ascii="Arial Unicode MS" w:eastAsia="Arial Unicode MS" w:hAnsi="Arial Unicode MS" w:cs="Arial Unicode MS"/>
          <w:noProof/>
          <w:sz w:val="18"/>
          <w:szCs w:val="18"/>
        </w:rPr>
        <w:drawing>
          <wp:inline distT="0" distB="0" distL="0" distR="0">
            <wp:extent cx="1504950" cy="1504950"/>
            <wp:effectExtent l="19050" t="0" r="0" b="0"/>
            <wp:docPr id="18" name="Imagem 1" descr="55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5w"/>
                    <pic:cNvPicPr>
                      <a:picLocks noChangeAspect="1" noChangeArrowheads="1"/>
                    </pic:cNvPicPr>
                  </pic:nvPicPr>
                  <pic:blipFill>
                    <a:blip r:embed="rId13" cstate="print"/>
                    <a:srcRect/>
                    <a:stretch>
                      <a:fillRect/>
                    </a:stretch>
                  </pic:blipFill>
                  <pic:spPr bwMode="auto">
                    <a:xfrm>
                      <a:off x="0" y="0"/>
                      <a:ext cx="1504950" cy="1504950"/>
                    </a:xfrm>
                    <a:prstGeom prst="rect">
                      <a:avLst/>
                    </a:prstGeom>
                    <a:noFill/>
                    <a:ln w="9525">
                      <a:noFill/>
                      <a:miter lim="800000"/>
                      <a:headEnd/>
                      <a:tailEnd/>
                    </a:ln>
                  </pic:spPr>
                </pic:pic>
              </a:graphicData>
            </a:graphic>
          </wp:inline>
        </w:drawing>
      </w:r>
      <w:r w:rsidR="0093456E">
        <w:rPr>
          <w:rFonts w:ascii="Arial Unicode MS" w:eastAsia="Arial Unicode MS" w:hAnsi="Arial Unicode MS" w:cs="Arial Unicode MS"/>
          <w:sz w:val="18"/>
          <w:szCs w:val="18"/>
        </w:rPr>
        <w:t xml:space="preserve">                                                </w:t>
      </w:r>
      <w:r w:rsidR="0093456E">
        <w:rPr>
          <w:rFonts w:ascii="Arial Unicode MS" w:eastAsia="Arial Unicode MS" w:hAnsi="Arial Unicode MS" w:cs="Arial Unicode MS"/>
          <w:noProof/>
          <w:sz w:val="18"/>
          <w:szCs w:val="18"/>
        </w:rPr>
        <w:drawing>
          <wp:inline distT="0" distB="0" distL="0" distR="0">
            <wp:extent cx="1495425" cy="1495425"/>
            <wp:effectExtent l="19050" t="0" r="9525" b="0"/>
            <wp:docPr id="19" name="Imagem 2" descr="32381415109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2381415109277"/>
                    <pic:cNvPicPr>
                      <a:picLocks noChangeAspect="1" noChangeArrowheads="1"/>
                    </pic:cNvPicPr>
                  </pic:nvPicPr>
                  <pic:blipFill>
                    <a:blip r:embed="rId14" cstate="print"/>
                    <a:srcRect/>
                    <a:stretch>
                      <a:fillRect/>
                    </a:stretch>
                  </pic:blipFill>
                  <pic:spPr bwMode="auto">
                    <a:xfrm>
                      <a:off x="0" y="0"/>
                      <a:ext cx="1495425" cy="1495425"/>
                    </a:xfrm>
                    <a:prstGeom prst="rect">
                      <a:avLst/>
                    </a:prstGeom>
                    <a:noFill/>
                    <a:ln w="9525">
                      <a:noFill/>
                      <a:miter lim="800000"/>
                      <a:headEnd/>
                      <a:tailEnd/>
                    </a:ln>
                  </pic:spPr>
                </pic:pic>
              </a:graphicData>
            </a:graphic>
          </wp:inline>
        </w:drawing>
      </w:r>
    </w:p>
    <w:p w:rsidR="0093456E" w:rsidRPr="009263FD" w:rsidRDefault="0093456E" w:rsidP="00251D97">
      <w:pPr>
        <w:pStyle w:val="Estilo1"/>
        <w:ind w:left="0"/>
        <w:rPr>
          <w:rFonts w:ascii="Arial Unicode MS" w:eastAsia="Arial Unicode MS" w:hAnsi="Arial Unicode MS" w:cs="Arial Unicode MS"/>
          <w:sz w:val="18"/>
          <w:szCs w:val="18"/>
        </w:rPr>
      </w:pPr>
      <w:r>
        <w:rPr>
          <w:rFonts w:ascii="Arial Unicode MS" w:eastAsia="Arial Unicode MS" w:hAnsi="Arial Unicode MS" w:cs="Arial Unicode MS"/>
          <w:sz w:val="18"/>
          <w:szCs w:val="18"/>
        </w:rPr>
        <w:t>Iluminação de emergência au</w:t>
      </w:r>
      <w:r w:rsidR="009263FD">
        <w:rPr>
          <w:rFonts w:ascii="Arial Unicode MS" w:eastAsia="Arial Unicode MS" w:hAnsi="Arial Unicode MS" w:cs="Arial Unicode MS"/>
          <w:sz w:val="18"/>
          <w:szCs w:val="18"/>
        </w:rPr>
        <w:t xml:space="preserve">tônoma 1340 lumens.           </w:t>
      </w:r>
      <w:r>
        <w:rPr>
          <w:rFonts w:ascii="Arial Unicode MS" w:eastAsia="Arial Unicode MS" w:hAnsi="Arial Unicode MS" w:cs="Arial Unicode MS"/>
          <w:sz w:val="18"/>
          <w:szCs w:val="18"/>
        </w:rPr>
        <w:t xml:space="preserve">Iluminação de emergência autônoma PL </w:t>
      </w:r>
      <w:proofErr w:type="gramStart"/>
      <w:r>
        <w:rPr>
          <w:rFonts w:ascii="Arial Unicode MS" w:eastAsia="Arial Unicode MS" w:hAnsi="Arial Unicode MS" w:cs="Arial Unicode MS"/>
          <w:sz w:val="18"/>
          <w:szCs w:val="18"/>
        </w:rPr>
        <w:t>9</w:t>
      </w:r>
      <w:proofErr w:type="gramEnd"/>
      <w:r>
        <w:rPr>
          <w:rFonts w:ascii="Arial Unicode MS" w:eastAsia="Arial Unicode MS" w:hAnsi="Arial Unicode MS" w:cs="Arial Unicode MS"/>
          <w:sz w:val="18"/>
          <w:szCs w:val="18"/>
        </w:rPr>
        <w:t xml:space="preserve"> (exemplo).</w:t>
      </w:r>
    </w:p>
    <w:p w:rsidR="0093456E" w:rsidRDefault="0093456E" w:rsidP="00251D97">
      <w:pPr>
        <w:pStyle w:val="Estilo1"/>
        <w:ind w:left="0"/>
        <w:rPr>
          <w:rFonts w:ascii="Arial Unicode MS" w:eastAsia="Arial Unicode MS" w:hAnsi="Arial Unicode MS" w:cs="Arial Unicode MS"/>
          <w:b/>
          <w:sz w:val="18"/>
          <w:szCs w:val="18"/>
        </w:rPr>
        <w:sectPr w:rsidR="0093456E" w:rsidSect="001D3900">
          <w:headerReference w:type="default" r:id="rId15"/>
          <w:footerReference w:type="default" r:id="rId16"/>
          <w:pgSz w:w="11907" w:h="16840" w:code="9"/>
          <w:pgMar w:top="985" w:right="1134" w:bottom="1135" w:left="1560" w:header="284" w:footer="454" w:gutter="0"/>
          <w:cols w:space="720"/>
          <w:titlePg/>
          <w:docGrid w:linePitch="272"/>
        </w:sectPr>
      </w:pPr>
    </w:p>
    <w:p w:rsidR="009263FD" w:rsidRDefault="009263FD" w:rsidP="00251D97">
      <w:pPr>
        <w:pStyle w:val="Estilo1"/>
        <w:ind w:left="0"/>
        <w:rPr>
          <w:rFonts w:ascii="Arial Unicode MS" w:eastAsia="Arial Unicode MS" w:hAnsi="Arial Unicode MS" w:cs="Arial Unicode MS"/>
          <w:b/>
          <w:sz w:val="18"/>
          <w:szCs w:val="18"/>
        </w:rPr>
      </w:pPr>
    </w:p>
    <w:p w:rsidR="0093456E" w:rsidRDefault="0093456E" w:rsidP="00251D97">
      <w:pPr>
        <w:pStyle w:val="Estilo1"/>
        <w:ind w:left="0" w:hanging="426"/>
        <w:rPr>
          <w:rFonts w:ascii="Arial Unicode MS" w:eastAsia="Arial Unicode MS" w:hAnsi="Arial Unicode MS" w:cs="Arial Unicode MS"/>
          <w:b/>
          <w:sz w:val="18"/>
          <w:szCs w:val="18"/>
        </w:rPr>
      </w:pPr>
      <w:r>
        <w:rPr>
          <w:rFonts w:ascii="Arial Unicode MS" w:eastAsia="Arial Unicode MS" w:hAnsi="Arial Unicode MS" w:cs="Arial Unicode MS"/>
          <w:b/>
          <w:sz w:val="18"/>
          <w:szCs w:val="18"/>
        </w:rPr>
        <w:t>INFORMAÇÃO TÉ</w:t>
      </w:r>
      <w:r w:rsidRPr="008F1DD0">
        <w:rPr>
          <w:rFonts w:ascii="Arial Unicode MS" w:eastAsia="Arial Unicode MS" w:hAnsi="Arial Unicode MS" w:cs="Arial Unicode MS"/>
          <w:b/>
          <w:sz w:val="18"/>
          <w:szCs w:val="18"/>
        </w:rPr>
        <w:t>CNICA</w:t>
      </w:r>
      <w:r>
        <w:rPr>
          <w:rFonts w:ascii="Arial Unicode MS" w:eastAsia="Arial Unicode MS" w:hAnsi="Arial Unicode MS" w:cs="Arial Unicode MS"/>
          <w:b/>
          <w:sz w:val="18"/>
          <w:szCs w:val="18"/>
        </w:rPr>
        <w:t xml:space="preserve"> </w:t>
      </w:r>
    </w:p>
    <w:p w:rsidR="0093456E" w:rsidRPr="008F1DD0" w:rsidRDefault="0093456E" w:rsidP="00251D97">
      <w:pPr>
        <w:pStyle w:val="Estilo1"/>
        <w:tabs>
          <w:tab w:val="left" w:pos="4111"/>
        </w:tabs>
        <w:ind w:left="0" w:right="-143" w:hanging="426"/>
        <w:rPr>
          <w:rFonts w:ascii="Arial Unicode MS" w:eastAsia="Arial Unicode MS" w:hAnsi="Arial Unicode MS" w:cs="Arial Unicode MS"/>
          <w:b/>
          <w:sz w:val="18"/>
          <w:szCs w:val="18"/>
        </w:rPr>
      </w:pPr>
      <w:r>
        <w:rPr>
          <w:rFonts w:ascii="Arial Unicode MS" w:eastAsia="Arial Unicode MS" w:hAnsi="Arial Unicode MS" w:cs="Arial Unicode MS"/>
          <w:b/>
          <w:sz w:val="18"/>
          <w:szCs w:val="18"/>
        </w:rPr>
        <w:t>ILUMINAÇÃO DE EMERGÊNCIA AUTÔNOMA 1340 LUMENS</w:t>
      </w:r>
    </w:p>
    <w:p w:rsidR="0093456E" w:rsidRPr="00EB7E9F" w:rsidRDefault="0093456E" w:rsidP="00251D97">
      <w:pPr>
        <w:pStyle w:val="Estilo1"/>
        <w:numPr>
          <w:ilvl w:val="0"/>
          <w:numId w:val="23"/>
        </w:numPr>
        <w:ind w:left="0" w:hanging="426"/>
        <w:rPr>
          <w:rFonts w:ascii="Arial Unicode MS" w:eastAsia="Arial Unicode MS" w:hAnsi="Arial Unicode MS" w:cs="Arial Unicode MS"/>
          <w:color w:val="000000"/>
          <w:sz w:val="18"/>
          <w:szCs w:val="18"/>
        </w:rPr>
      </w:pPr>
      <w:r w:rsidRPr="00EB7E9F">
        <w:rPr>
          <w:rFonts w:ascii="Arial Unicode MS" w:eastAsia="Arial Unicode MS" w:hAnsi="Arial Unicode MS" w:cs="Arial Unicode MS"/>
          <w:bCs/>
          <w:color w:val="000000"/>
          <w:sz w:val="18"/>
          <w:szCs w:val="18"/>
          <w:bdr w:val="none" w:sz="0" w:space="0" w:color="auto" w:frame="1"/>
        </w:rPr>
        <w:t>Tensão de rede elétrica:</w:t>
      </w:r>
      <w:r w:rsidRPr="00EB7E9F">
        <w:rPr>
          <w:rFonts w:ascii="Arial Unicode MS" w:eastAsia="Arial Unicode MS" w:hAnsi="Arial Unicode MS" w:cs="Arial Unicode MS"/>
          <w:color w:val="000000"/>
          <w:sz w:val="18"/>
          <w:szCs w:val="18"/>
        </w:rPr>
        <w:t xml:space="preserve"> 127 ou 220 </w:t>
      </w:r>
      <w:proofErr w:type="spellStart"/>
      <w:r w:rsidRPr="00EB7E9F">
        <w:rPr>
          <w:rFonts w:ascii="Arial Unicode MS" w:eastAsia="Arial Unicode MS" w:hAnsi="Arial Unicode MS" w:cs="Arial Unicode MS"/>
          <w:color w:val="000000"/>
          <w:sz w:val="18"/>
          <w:szCs w:val="18"/>
        </w:rPr>
        <w:t>Vca</w:t>
      </w:r>
      <w:proofErr w:type="spellEnd"/>
      <w:r w:rsidRPr="00EB7E9F">
        <w:rPr>
          <w:rFonts w:ascii="Arial Unicode MS" w:eastAsia="Arial Unicode MS" w:hAnsi="Arial Unicode MS" w:cs="Arial Unicode MS"/>
          <w:color w:val="000000"/>
          <w:sz w:val="18"/>
          <w:szCs w:val="18"/>
        </w:rPr>
        <w:t xml:space="preserve"> / </w:t>
      </w:r>
      <w:proofErr w:type="gramStart"/>
      <w:r w:rsidRPr="00EB7E9F">
        <w:rPr>
          <w:rFonts w:ascii="Arial Unicode MS" w:eastAsia="Arial Unicode MS" w:hAnsi="Arial Unicode MS" w:cs="Arial Unicode MS"/>
          <w:color w:val="000000"/>
          <w:sz w:val="18"/>
          <w:szCs w:val="18"/>
        </w:rPr>
        <w:t>60Hz</w:t>
      </w:r>
      <w:proofErr w:type="gramEnd"/>
      <w:r w:rsidRPr="00EB7E9F">
        <w:rPr>
          <w:rFonts w:ascii="Arial Unicode MS" w:eastAsia="Arial Unicode MS" w:hAnsi="Arial Unicode MS" w:cs="Arial Unicode MS"/>
          <w:color w:val="000000"/>
          <w:sz w:val="18"/>
          <w:szCs w:val="18"/>
        </w:rPr>
        <w:t>;</w:t>
      </w:r>
    </w:p>
    <w:p w:rsidR="0093456E" w:rsidRPr="00EB7E9F" w:rsidRDefault="0093456E" w:rsidP="00251D97">
      <w:pPr>
        <w:pStyle w:val="Estilo1"/>
        <w:numPr>
          <w:ilvl w:val="0"/>
          <w:numId w:val="23"/>
        </w:numPr>
        <w:ind w:left="0" w:hanging="426"/>
        <w:rPr>
          <w:rFonts w:ascii="Arial Unicode MS" w:eastAsia="Arial Unicode MS" w:hAnsi="Arial Unicode MS" w:cs="Arial Unicode MS"/>
          <w:color w:val="000000"/>
          <w:sz w:val="18"/>
          <w:szCs w:val="18"/>
        </w:rPr>
      </w:pPr>
      <w:r w:rsidRPr="00EB7E9F">
        <w:rPr>
          <w:rFonts w:ascii="Arial Unicode MS" w:eastAsia="Arial Unicode MS" w:hAnsi="Arial Unicode MS" w:cs="Arial Unicode MS"/>
          <w:bCs/>
          <w:color w:val="000000"/>
          <w:sz w:val="18"/>
          <w:szCs w:val="18"/>
          <w:bdr w:val="none" w:sz="0" w:space="0" w:color="auto" w:frame="1"/>
        </w:rPr>
        <w:t>Tensão de funcionamento:</w:t>
      </w:r>
      <w:r w:rsidRPr="00EB7E9F">
        <w:rPr>
          <w:rFonts w:ascii="Arial Unicode MS" w:eastAsia="Arial Unicode MS" w:hAnsi="Arial Unicode MS" w:cs="Arial Unicode MS"/>
          <w:color w:val="000000"/>
          <w:sz w:val="18"/>
          <w:szCs w:val="18"/>
        </w:rPr>
        <w:t xml:space="preserve"> 12 </w:t>
      </w:r>
      <w:proofErr w:type="spellStart"/>
      <w:r w:rsidRPr="00EB7E9F">
        <w:rPr>
          <w:rFonts w:ascii="Arial Unicode MS" w:eastAsia="Arial Unicode MS" w:hAnsi="Arial Unicode MS" w:cs="Arial Unicode MS"/>
          <w:color w:val="000000"/>
          <w:sz w:val="18"/>
          <w:szCs w:val="18"/>
        </w:rPr>
        <w:t>Vcc</w:t>
      </w:r>
      <w:proofErr w:type="spellEnd"/>
      <w:r w:rsidRPr="00EB7E9F">
        <w:rPr>
          <w:rFonts w:ascii="Arial Unicode MS" w:eastAsia="Arial Unicode MS" w:hAnsi="Arial Unicode MS" w:cs="Arial Unicode MS"/>
          <w:color w:val="000000"/>
          <w:sz w:val="18"/>
          <w:szCs w:val="18"/>
        </w:rPr>
        <w:t>;</w:t>
      </w:r>
    </w:p>
    <w:p w:rsidR="0093456E" w:rsidRPr="00EB7E9F" w:rsidRDefault="0093456E" w:rsidP="00251D97">
      <w:pPr>
        <w:pStyle w:val="Estilo1"/>
        <w:numPr>
          <w:ilvl w:val="0"/>
          <w:numId w:val="23"/>
        </w:numPr>
        <w:ind w:left="0" w:hanging="426"/>
        <w:rPr>
          <w:rFonts w:ascii="Arial Unicode MS" w:eastAsia="Arial Unicode MS" w:hAnsi="Arial Unicode MS" w:cs="Arial Unicode MS"/>
          <w:color w:val="000000"/>
          <w:sz w:val="18"/>
          <w:szCs w:val="18"/>
        </w:rPr>
      </w:pPr>
      <w:r w:rsidRPr="00EB7E9F">
        <w:rPr>
          <w:rFonts w:ascii="Arial Unicode MS" w:eastAsia="Arial Unicode MS" w:hAnsi="Arial Unicode MS" w:cs="Arial Unicode MS"/>
          <w:bCs/>
          <w:color w:val="000000"/>
          <w:sz w:val="18"/>
          <w:szCs w:val="18"/>
          <w:bdr w:val="none" w:sz="0" w:space="0" w:color="auto" w:frame="1"/>
        </w:rPr>
        <w:t>Consumo médio:</w:t>
      </w:r>
      <w:r w:rsidRPr="00EB7E9F">
        <w:rPr>
          <w:rFonts w:ascii="Arial Unicode MS" w:eastAsia="Arial Unicode MS" w:hAnsi="Arial Unicode MS" w:cs="Arial Unicode MS"/>
          <w:color w:val="000000"/>
          <w:sz w:val="18"/>
          <w:szCs w:val="18"/>
        </w:rPr>
        <w:t> </w:t>
      </w:r>
      <w:proofErr w:type="gramStart"/>
      <w:r w:rsidRPr="00EB7E9F">
        <w:rPr>
          <w:rFonts w:ascii="Arial Unicode MS" w:eastAsia="Arial Unicode MS" w:hAnsi="Arial Unicode MS" w:cs="Arial Unicode MS"/>
          <w:color w:val="000000"/>
          <w:sz w:val="18"/>
          <w:szCs w:val="18"/>
        </w:rPr>
        <w:t>9</w:t>
      </w:r>
      <w:proofErr w:type="gramEnd"/>
      <w:r w:rsidRPr="00EB7E9F">
        <w:rPr>
          <w:rFonts w:ascii="Arial Unicode MS" w:eastAsia="Arial Unicode MS" w:hAnsi="Arial Unicode MS" w:cs="Arial Unicode MS"/>
          <w:color w:val="000000"/>
          <w:sz w:val="18"/>
          <w:szCs w:val="18"/>
        </w:rPr>
        <w:t xml:space="preserve"> Watts;</w:t>
      </w:r>
    </w:p>
    <w:p w:rsidR="0093456E" w:rsidRPr="00EB7E9F" w:rsidRDefault="0093456E" w:rsidP="00251D97">
      <w:pPr>
        <w:pStyle w:val="Estilo1"/>
        <w:numPr>
          <w:ilvl w:val="0"/>
          <w:numId w:val="23"/>
        </w:numPr>
        <w:ind w:left="0" w:hanging="426"/>
        <w:rPr>
          <w:rFonts w:ascii="Arial Unicode MS" w:eastAsia="Arial Unicode MS" w:hAnsi="Arial Unicode MS" w:cs="Arial Unicode MS"/>
          <w:color w:val="000000"/>
          <w:sz w:val="18"/>
          <w:szCs w:val="18"/>
        </w:rPr>
      </w:pPr>
      <w:r w:rsidRPr="00EB7E9F">
        <w:rPr>
          <w:rFonts w:ascii="Arial Unicode MS" w:eastAsia="Arial Unicode MS" w:hAnsi="Arial Unicode MS" w:cs="Arial Unicode MS"/>
          <w:bCs/>
          <w:color w:val="000000"/>
          <w:sz w:val="18"/>
          <w:szCs w:val="18"/>
          <w:bdr w:val="none" w:sz="0" w:space="0" w:color="auto" w:frame="1"/>
        </w:rPr>
        <w:t>Tipo de lâmpada:</w:t>
      </w:r>
      <w:r w:rsidRPr="00EB7E9F">
        <w:rPr>
          <w:rFonts w:ascii="Arial Unicode MS" w:eastAsia="Arial Unicode MS" w:hAnsi="Arial Unicode MS" w:cs="Arial Unicode MS"/>
          <w:color w:val="000000"/>
          <w:sz w:val="18"/>
          <w:szCs w:val="18"/>
        </w:rPr>
        <w:t> </w:t>
      </w:r>
      <w:proofErr w:type="spellStart"/>
      <w:r w:rsidRPr="00EB7E9F">
        <w:rPr>
          <w:rFonts w:ascii="Arial Unicode MS" w:eastAsia="Arial Unicode MS" w:hAnsi="Arial Unicode MS" w:cs="Arial Unicode MS"/>
          <w:color w:val="000000"/>
          <w:sz w:val="18"/>
          <w:szCs w:val="18"/>
        </w:rPr>
        <w:t>halógena</w:t>
      </w:r>
      <w:proofErr w:type="spellEnd"/>
      <w:r w:rsidRPr="00EB7E9F">
        <w:rPr>
          <w:rFonts w:ascii="Arial Unicode MS" w:eastAsia="Arial Unicode MS" w:hAnsi="Arial Unicode MS" w:cs="Arial Unicode MS"/>
          <w:color w:val="000000"/>
          <w:sz w:val="18"/>
          <w:szCs w:val="18"/>
        </w:rPr>
        <w:t xml:space="preserve"> </w:t>
      </w:r>
      <w:proofErr w:type="gramStart"/>
      <w:r w:rsidRPr="00EB7E9F">
        <w:rPr>
          <w:rFonts w:ascii="Arial Unicode MS" w:eastAsia="Arial Unicode MS" w:hAnsi="Arial Unicode MS" w:cs="Arial Unicode MS"/>
          <w:color w:val="000000"/>
          <w:sz w:val="18"/>
          <w:szCs w:val="18"/>
        </w:rPr>
        <w:t>12V</w:t>
      </w:r>
      <w:proofErr w:type="gramEnd"/>
      <w:r w:rsidRPr="00EB7E9F">
        <w:rPr>
          <w:rFonts w:ascii="Arial Unicode MS" w:eastAsia="Arial Unicode MS" w:hAnsi="Arial Unicode MS" w:cs="Arial Unicode MS"/>
          <w:color w:val="000000"/>
          <w:sz w:val="18"/>
          <w:szCs w:val="18"/>
        </w:rPr>
        <w:t xml:space="preserve"> / 55 Watts;</w:t>
      </w:r>
    </w:p>
    <w:p w:rsidR="0093456E" w:rsidRPr="00EB7E9F" w:rsidRDefault="0093456E" w:rsidP="00251D97">
      <w:pPr>
        <w:pStyle w:val="Estilo1"/>
        <w:numPr>
          <w:ilvl w:val="0"/>
          <w:numId w:val="23"/>
        </w:numPr>
        <w:ind w:left="0" w:hanging="426"/>
        <w:rPr>
          <w:rFonts w:ascii="Arial Unicode MS" w:eastAsia="Arial Unicode MS" w:hAnsi="Arial Unicode MS" w:cs="Arial Unicode MS"/>
          <w:color w:val="000000"/>
          <w:sz w:val="18"/>
          <w:szCs w:val="18"/>
        </w:rPr>
      </w:pPr>
      <w:r w:rsidRPr="00EB7E9F">
        <w:rPr>
          <w:rFonts w:ascii="Arial Unicode MS" w:eastAsia="Arial Unicode MS" w:hAnsi="Arial Unicode MS" w:cs="Arial Unicode MS"/>
          <w:bCs/>
          <w:color w:val="000000"/>
          <w:sz w:val="18"/>
          <w:szCs w:val="18"/>
          <w:bdr w:val="none" w:sz="0" w:space="0" w:color="auto" w:frame="1"/>
        </w:rPr>
        <w:t>Tipo de gabinete:</w:t>
      </w:r>
      <w:r w:rsidRPr="00EB7E9F">
        <w:rPr>
          <w:rFonts w:ascii="Arial Unicode MS" w:eastAsia="Arial Unicode MS" w:hAnsi="Arial Unicode MS" w:cs="Arial Unicode MS"/>
          <w:color w:val="000000"/>
          <w:sz w:val="18"/>
          <w:szCs w:val="18"/>
        </w:rPr>
        <w:t> metálico;</w:t>
      </w:r>
    </w:p>
    <w:p w:rsidR="0093456E" w:rsidRPr="00EB7E9F" w:rsidRDefault="0093456E" w:rsidP="00251D97">
      <w:pPr>
        <w:pStyle w:val="Estilo1"/>
        <w:numPr>
          <w:ilvl w:val="0"/>
          <w:numId w:val="23"/>
        </w:numPr>
        <w:ind w:left="0" w:hanging="426"/>
        <w:rPr>
          <w:rFonts w:ascii="Arial Unicode MS" w:eastAsia="Arial Unicode MS" w:hAnsi="Arial Unicode MS" w:cs="Arial Unicode MS"/>
          <w:color w:val="000000"/>
          <w:sz w:val="18"/>
          <w:szCs w:val="18"/>
        </w:rPr>
      </w:pPr>
      <w:r w:rsidRPr="00EB7E9F">
        <w:rPr>
          <w:rFonts w:ascii="Arial Unicode MS" w:eastAsia="Arial Unicode MS" w:hAnsi="Arial Unicode MS" w:cs="Arial Unicode MS"/>
          <w:bCs/>
          <w:color w:val="000000"/>
          <w:sz w:val="18"/>
          <w:szCs w:val="18"/>
          <w:bdr w:val="none" w:sz="0" w:space="0" w:color="auto" w:frame="1"/>
        </w:rPr>
        <w:t>Fixação:</w:t>
      </w:r>
      <w:r w:rsidRPr="00EB7E9F">
        <w:rPr>
          <w:rFonts w:ascii="Arial Unicode MS" w:eastAsia="Arial Unicode MS" w:hAnsi="Arial Unicode MS" w:cs="Arial Unicode MS"/>
          <w:color w:val="000000"/>
          <w:sz w:val="18"/>
          <w:szCs w:val="18"/>
        </w:rPr>
        <w:t> sobrepor;</w:t>
      </w:r>
    </w:p>
    <w:p w:rsidR="0093456E" w:rsidRPr="00EB7E9F" w:rsidRDefault="0093456E" w:rsidP="00251D97">
      <w:pPr>
        <w:pStyle w:val="Estilo1"/>
        <w:numPr>
          <w:ilvl w:val="0"/>
          <w:numId w:val="23"/>
        </w:numPr>
        <w:ind w:left="0" w:hanging="426"/>
        <w:rPr>
          <w:rFonts w:ascii="Arial Unicode MS" w:eastAsia="Arial Unicode MS" w:hAnsi="Arial Unicode MS" w:cs="Arial Unicode MS"/>
          <w:color w:val="000000"/>
          <w:sz w:val="18"/>
          <w:szCs w:val="18"/>
        </w:rPr>
      </w:pPr>
      <w:r w:rsidRPr="00EB7E9F">
        <w:rPr>
          <w:rFonts w:ascii="Arial Unicode MS" w:eastAsia="Arial Unicode MS" w:hAnsi="Arial Unicode MS" w:cs="Arial Unicode MS"/>
          <w:bCs/>
          <w:color w:val="000000"/>
          <w:sz w:val="18"/>
          <w:szCs w:val="18"/>
          <w:bdr w:val="none" w:sz="0" w:space="0" w:color="auto" w:frame="1"/>
        </w:rPr>
        <w:t>Fluxo luminoso:</w:t>
      </w:r>
      <w:r w:rsidRPr="00EB7E9F">
        <w:rPr>
          <w:rFonts w:ascii="Arial Unicode MS" w:eastAsia="Arial Unicode MS" w:hAnsi="Arial Unicode MS" w:cs="Arial Unicode MS"/>
          <w:color w:val="000000"/>
          <w:sz w:val="18"/>
          <w:szCs w:val="18"/>
        </w:rPr>
        <w:t xml:space="preserve"> aproximadamente </w:t>
      </w:r>
      <w:r>
        <w:rPr>
          <w:rFonts w:ascii="Arial Unicode MS" w:eastAsia="Arial Unicode MS" w:hAnsi="Arial Unicode MS" w:cs="Arial Unicode MS"/>
          <w:color w:val="000000"/>
          <w:sz w:val="18"/>
          <w:szCs w:val="18"/>
        </w:rPr>
        <w:t>1340</w:t>
      </w:r>
      <w:r w:rsidRPr="00EB7E9F">
        <w:rPr>
          <w:rFonts w:ascii="Arial Unicode MS" w:eastAsia="Arial Unicode MS" w:hAnsi="Arial Unicode MS" w:cs="Arial Unicode MS"/>
          <w:color w:val="000000"/>
          <w:sz w:val="18"/>
          <w:szCs w:val="18"/>
        </w:rPr>
        <w:t xml:space="preserve"> lumens;</w:t>
      </w:r>
    </w:p>
    <w:p w:rsidR="0093456E" w:rsidRPr="00EB7E9F" w:rsidRDefault="0093456E" w:rsidP="00251D97">
      <w:pPr>
        <w:pStyle w:val="Estilo1"/>
        <w:numPr>
          <w:ilvl w:val="0"/>
          <w:numId w:val="23"/>
        </w:numPr>
        <w:ind w:left="0" w:hanging="426"/>
        <w:rPr>
          <w:rFonts w:ascii="Arial Unicode MS" w:eastAsia="Arial Unicode MS" w:hAnsi="Arial Unicode MS" w:cs="Arial Unicode MS"/>
          <w:color w:val="000000"/>
          <w:sz w:val="18"/>
          <w:szCs w:val="18"/>
        </w:rPr>
      </w:pPr>
      <w:r w:rsidRPr="00EB7E9F">
        <w:rPr>
          <w:rFonts w:ascii="Arial Unicode MS" w:eastAsia="Arial Unicode MS" w:hAnsi="Arial Unicode MS" w:cs="Arial Unicode MS"/>
          <w:bCs/>
          <w:color w:val="000000"/>
          <w:sz w:val="18"/>
          <w:szCs w:val="18"/>
          <w:bdr w:val="none" w:sz="0" w:space="0" w:color="auto" w:frame="1"/>
        </w:rPr>
        <w:t>Grau de proteção: </w:t>
      </w:r>
      <w:r w:rsidRPr="00EB7E9F">
        <w:rPr>
          <w:rFonts w:ascii="Arial Unicode MS" w:eastAsia="Arial Unicode MS" w:hAnsi="Arial Unicode MS" w:cs="Arial Unicode MS"/>
          <w:color w:val="000000"/>
          <w:sz w:val="18"/>
          <w:szCs w:val="18"/>
        </w:rPr>
        <w:t>IP-20;</w:t>
      </w:r>
    </w:p>
    <w:p w:rsidR="0093456E" w:rsidRDefault="0093456E" w:rsidP="00251D97">
      <w:pPr>
        <w:pStyle w:val="Estilo1"/>
        <w:numPr>
          <w:ilvl w:val="0"/>
          <w:numId w:val="23"/>
        </w:numPr>
        <w:ind w:left="0" w:hanging="426"/>
        <w:rPr>
          <w:rFonts w:ascii="Arial Unicode MS" w:eastAsia="Arial Unicode MS" w:hAnsi="Arial Unicode MS" w:cs="Arial Unicode MS"/>
          <w:color w:val="000000"/>
          <w:sz w:val="18"/>
          <w:szCs w:val="18"/>
        </w:rPr>
      </w:pPr>
      <w:r w:rsidRPr="00EB7E9F">
        <w:rPr>
          <w:rFonts w:ascii="Arial Unicode MS" w:eastAsia="Arial Unicode MS" w:hAnsi="Arial Unicode MS" w:cs="Arial Unicode MS"/>
          <w:color w:val="000000"/>
          <w:sz w:val="18"/>
          <w:szCs w:val="18"/>
        </w:rPr>
        <w:t>Bateria: 45 A.</w:t>
      </w:r>
    </w:p>
    <w:p w:rsidR="0093456E" w:rsidRDefault="0093456E" w:rsidP="00251D97">
      <w:pPr>
        <w:pStyle w:val="Estilo1"/>
        <w:ind w:left="0"/>
        <w:rPr>
          <w:rFonts w:ascii="Arial Unicode MS" w:eastAsia="Arial Unicode MS" w:hAnsi="Arial Unicode MS" w:cs="Arial Unicode MS"/>
          <w:color w:val="000000"/>
          <w:sz w:val="18"/>
          <w:szCs w:val="18"/>
        </w:rPr>
      </w:pPr>
    </w:p>
    <w:p w:rsidR="009263FD" w:rsidRPr="00EB7E9F" w:rsidRDefault="009263FD" w:rsidP="00251D97">
      <w:pPr>
        <w:pStyle w:val="Estilo1"/>
        <w:ind w:left="0" w:right="-1560"/>
        <w:rPr>
          <w:rFonts w:ascii="Arial Unicode MS" w:eastAsia="Arial Unicode MS" w:hAnsi="Arial Unicode MS" w:cs="Arial Unicode MS"/>
          <w:b/>
          <w:sz w:val="18"/>
          <w:szCs w:val="18"/>
        </w:rPr>
      </w:pPr>
      <w:r>
        <w:rPr>
          <w:rFonts w:ascii="Arial Unicode MS" w:eastAsia="Arial Unicode MS" w:hAnsi="Arial Unicode MS" w:cs="Arial Unicode MS"/>
          <w:b/>
          <w:sz w:val="18"/>
          <w:szCs w:val="18"/>
        </w:rPr>
        <w:lastRenderedPageBreak/>
        <w:t xml:space="preserve">                                                                                                        </w:t>
      </w:r>
      <w:r w:rsidR="00251D97">
        <w:rPr>
          <w:rFonts w:ascii="Arial Unicode MS" w:eastAsia="Arial Unicode MS" w:hAnsi="Arial Unicode MS" w:cs="Arial Unicode MS"/>
          <w:b/>
          <w:sz w:val="18"/>
          <w:szCs w:val="18"/>
        </w:rPr>
        <w:t xml:space="preserve">                              </w:t>
      </w:r>
      <w:r w:rsidRPr="00EB7E9F">
        <w:rPr>
          <w:rFonts w:ascii="Arial Unicode MS" w:eastAsia="Arial Unicode MS" w:hAnsi="Arial Unicode MS" w:cs="Arial Unicode MS"/>
          <w:b/>
          <w:sz w:val="18"/>
          <w:szCs w:val="18"/>
        </w:rPr>
        <w:t xml:space="preserve">INFORMAÇÃO TÉCNICA </w:t>
      </w:r>
    </w:p>
    <w:p w:rsidR="0093456E" w:rsidRPr="009263FD" w:rsidRDefault="009263FD" w:rsidP="00251D97">
      <w:pPr>
        <w:pStyle w:val="Estilo1"/>
        <w:ind w:left="0" w:right="-993"/>
        <w:rPr>
          <w:rFonts w:ascii="Arial Unicode MS" w:eastAsia="Arial Unicode MS" w:hAnsi="Arial Unicode MS" w:cs="Arial Unicode MS"/>
          <w:b/>
          <w:sz w:val="18"/>
          <w:szCs w:val="18"/>
        </w:rPr>
      </w:pPr>
      <w:r w:rsidRPr="00EB7E9F">
        <w:rPr>
          <w:rFonts w:ascii="Arial Unicode MS" w:eastAsia="Arial Unicode MS" w:hAnsi="Arial Unicode MS" w:cs="Arial Unicode MS"/>
          <w:b/>
          <w:sz w:val="18"/>
          <w:szCs w:val="18"/>
        </w:rPr>
        <w:t xml:space="preserve">ILUMINAÇÃO DE EMERGÊNCIA AUTÔNOMA PL </w:t>
      </w:r>
      <w:proofErr w:type="gramStart"/>
      <w:r w:rsidRPr="00EB7E9F">
        <w:rPr>
          <w:rFonts w:ascii="Arial Unicode MS" w:eastAsia="Arial Unicode MS" w:hAnsi="Arial Unicode MS" w:cs="Arial Unicode MS"/>
          <w:b/>
          <w:sz w:val="18"/>
          <w:szCs w:val="18"/>
        </w:rPr>
        <w:t>9W</w:t>
      </w:r>
      <w:proofErr w:type="gramEnd"/>
    </w:p>
    <w:p w:rsidR="0093456E" w:rsidRPr="00EB7E9F" w:rsidRDefault="0093456E" w:rsidP="00251D97">
      <w:pPr>
        <w:numPr>
          <w:ilvl w:val="0"/>
          <w:numId w:val="25"/>
        </w:numPr>
        <w:shd w:val="clear" w:color="auto" w:fill="FFFFFF"/>
        <w:spacing w:line="315" w:lineRule="atLeast"/>
        <w:ind w:left="0" w:right="-993"/>
        <w:rPr>
          <w:rFonts w:ascii="Arial Unicode MS" w:eastAsia="Arial Unicode MS" w:hAnsi="Arial Unicode MS" w:cs="Arial Unicode MS"/>
          <w:color w:val="000000"/>
          <w:sz w:val="18"/>
          <w:szCs w:val="18"/>
        </w:rPr>
      </w:pPr>
      <w:r w:rsidRPr="00EB7E9F">
        <w:rPr>
          <w:rFonts w:ascii="Arial Unicode MS" w:eastAsia="Arial Unicode MS" w:hAnsi="Arial Unicode MS" w:cs="Arial Unicode MS"/>
          <w:bCs/>
          <w:color w:val="000000"/>
          <w:sz w:val="18"/>
          <w:szCs w:val="18"/>
          <w:bdr w:val="none" w:sz="0" w:space="0" w:color="auto" w:frame="1"/>
        </w:rPr>
        <w:t xml:space="preserve">Alimentação: </w:t>
      </w:r>
      <w:proofErr w:type="spellStart"/>
      <w:r w:rsidRPr="00EB7E9F">
        <w:rPr>
          <w:rFonts w:ascii="Arial Unicode MS" w:eastAsia="Arial Unicode MS" w:hAnsi="Arial Unicode MS" w:cs="Arial Unicode MS"/>
          <w:bCs/>
          <w:color w:val="000000"/>
          <w:sz w:val="18"/>
          <w:szCs w:val="18"/>
          <w:bdr w:val="none" w:sz="0" w:space="0" w:color="auto" w:frame="1"/>
        </w:rPr>
        <w:t>bivolt</w:t>
      </w:r>
      <w:proofErr w:type="spellEnd"/>
      <w:r w:rsidRPr="00EB7E9F">
        <w:rPr>
          <w:rFonts w:ascii="Arial Unicode MS" w:eastAsia="Arial Unicode MS" w:hAnsi="Arial Unicode MS" w:cs="Arial Unicode MS"/>
          <w:bCs/>
          <w:color w:val="000000"/>
          <w:sz w:val="18"/>
          <w:szCs w:val="18"/>
          <w:bdr w:val="none" w:sz="0" w:space="0" w:color="auto" w:frame="1"/>
        </w:rPr>
        <w:t xml:space="preserve"> automático 110/220 </w:t>
      </w:r>
      <w:proofErr w:type="spellStart"/>
      <w:r w:rsidRPr="00EB7E9F">
        <w:rPr>
          <w:rFonts w:ascii="Arial Unicode MS" w:eastAsia="Arial Unicode MS" w:hAnsi="Arial Unicode MS" w:cs="Arial Unicode MS"/>
          <w:bCs/>
          <w:color w:val="000000"/>
          <w:sz w:val="18"/>
          <w:szCs w:val="18"/>
          <w:bdr w:val="none" w:sz="0" w:space="0" w:color="auto" w:frame="1"/>
        </w:rPr>
        <w:t>Vca</w:t>
      </w:r>
      <w:proofErr w:type="spellEnd"/>
      <w:r w:rsidRPr="00EB7E9F">
        <w:rPr>
          <w:rFonts w:ascii="Arial Unicode MS" w:eastAsia="Arial Unicode MS" w:hAnsi="Arial Unicode MS" w:cs="Arial Unicode MS"/>
          <w:bCs/>
          <w:color w:val="000000"/>
          <w:sz w:val="18"/>
          <w:szCs w:val="18"/>
          <w:bdr w:val="none" w:sz="0" w:space="0" w:color="auto" w:frame="1"/>
        </w:rPr>
        <w:t xml:space="preserve"> / </w:t>
      </w:r>
      <w:proofErr w:type="gramStart"/>
      <w:r w:rsidRPr="00EB7E9F">
        <w:rPr>
          <w:rFonts w:ascii="Arial Unicode MS" w:eastAsia="Arial Unicode MS" w:hAnsi="Arial Unicode MS" w:cs="Arial Unicode MS"/>
          <w:bCs/>
          <w:color w:val="000000"/>
          <w:sz w:val="18"/>
          <w:szCs w:val="18"/>
          <w:bdr w:val="none" w:sz="0" w:space="0" w:color="auto" w:frame="1"/>
        </w:rPr>
        <w:t>60Hz</w:t>
      </w:r>
      <w:proofErr w:type="gramEnd"/>
      <w:r w:rsidRPr="00EB7E9F">
        <w:rPr>
          <w:rFonts w:ascii="Arial Unicode MS" w:eastAsia="Arial Unicode MS" w:hAnsi="Arial Unicode MS" w:cs="Arial Unicode MS"/>
          <w:color w:val="000000"/>
          <w:sz w:val="18"/>
          <w:szCs w:val="18"/>
        </w:rPr>
        <w:t>;</w:t>
      </w:r>
    </w:p>
    <w:p w:rsidR="0093456E" w:rsidRPr="00EB7E9F" w:rsidRDefault="0093456E" w:rsidP="00251D97">
      <w:pPr>
        <w:numPr>
          <w:ilvl w:val="0"/>
          <w:numId w:val="25"/>
        </w:numPr>
        <w:shd w:val="clear" w:color="auto" w:fill="FFFFFF"/>
        <w:spacing w:line="315" w:lineRule="atLeast"/>
        <w:ind w:left="0" w:right="-993"/>
        <w:rPr>
          <w:rFonts w:ascii="Arial Unicode MS" w:eastAsia="Arial Unicode MS" w:hAnsi="Arial Unicode MS" w:cs="Arial Unicode MS"/>
          <w:color w:val="000000"/>
          <w:sz w:val="18"/>
          <w:szCs w:val="18"/>
        </w:rPr>
      </w:pPr>
      <w:r w:rsidRPr="00EB7E9F">
        <w:rPr>
          <w:rFonts w:ascii="Arial Unicode MS" w:eastAsia="Arial Unicode MS" w:hAnsi="Arial Unicode MS" w:cs="Arial Unicode MS"/>
          <w:bCs/>
          <w:color w:val="000000"/>
          <w:sz w:val="18"/>
          <w:szCs w:val="18"/>
          <w:bdr w:val="none" w:sz="0" w:space="0" w:color="auto" w:frame="1"/>
        </w:rPr>
        <w:t>Autonomia:</w:t>
      </w:r>
      <w:r w:rsidRPr="00EB7E9F">
        <w:rPr>
          <w:rFonts w:ascii="Arial Unicode MS" w:eastAsia="Arial Unicode MS" w:hAnsi="Arial Unicode MS" w:cs="Arial Unicode MS"/>
          <w:color w:val="000000"/>
          <w:sz w:val="18"/>
          <w:szCs w:val="18"/>
        </w:rPr>
        <w:t> </w:t>
      </w:r>
      <w:proofErr w:type="gramStart"/>
      <w:r w:rsidRPr="00EB7E9F">
        <w:rPr>
          <w:rFonts w:ascii="Arial Unicode MS" w:eastAsia="Arial Unicode MS" w:hAnsi="Arial Unicode MS" w:cs="Arial Unicode MS"/>
          <w:color w:val="000000"/>
          <w:sz w:val="18"/>
          <w:szCs w:val="18"/>
        </w:rPr>
        <w:t>1:30</w:t>
      </w:r>
      <w:proofErr w:type="gramEnd"/>
      <w:r w:rsidRPr="00EB7E9F">
        <w:rPr>
          <w:rFonts w:ascii="Arial Unicode MS" w:eastAsia="Arial Unicode MS" w:hAnsi="Arial Unicode MS" w:cs="Arial Unicode MS"/>
          <w:color w:val="000000"/>
          <w:sz w:val="18"/>
          <w:szCs w:val="18"/>
        </w:rPr>
        <w:t xml:space="preserve"> h;</w:t>
      </w:r>
    </w:p>
    <w:p w:rsidR="0093456E" w:rsidRPr="00EB7E9F" w:rsidRDefault="0093456E" w:rsidP="00251D97">
      <w:pPr>
        <w:numPr>
          <w:ilvl w:val="0"/>
          <w:numId w:val="25"/>
        </w:numPr>
        <w:shd w:val="clear" w:color="auto" w:fill="FFFFFF"/>
        <w:spacing w:line="315" w:lineRule="atLeast"/>
        <w:ind w:left="0" w:right="-993"/>
        <w:rPr>
          <w:rFonts w:ascii="Arial Unicode MS" w:eastAsia="Arial Unicode MS" w:hAnsi="Arial Unicode MS" w:cs="Arial Unicode MS"/>
          <w:color w:val="000000"/>
          <w:sz w:val="18"/>
          <w:szCs w:val="18"/>
        </w:rPr>
      </w:pPr>
      <w:r w:rsidRPr="00EB7E9F">
        <w:rPr>
          <w:rFonts w:ascii="Arial Unicode MS" w:eastAsia="Arial Unicode MS" w:hAnsi="Arial Unicode MS" w:cs="Arial Unicode MS"/>
          <w:bCs/>
          <w:color w:val="000000"/>
          <w:sz w:val="18"/>
          <w:szCs w:val="18"/>
          <w:bdr w:val="none" w:sz="0" w:space="0" w:color="auto" w:frame="1"/>
        </w:rPr>
        <w:t>Fluxo luminoso: 288 lumes</w:t>
      </w:r>
      <w:r w:rsidRPr="00EB7E9F">
        <w:rPr>
          <w:rFonts w:ascii="Arial Unicode MS" w:eastAsia="Arial Unicode MS" w:hAnsi="Arial Unicode MS" w:cs="Arial Unicode MS"/>
          <w:color w:val="000000"/>
          <w:sz w:val="18"/>
          <w:szCs w:val="18"/>
        </w:rPr>
        <w:t>;</w:t>
      </w:r>
    </w:p>
    <w:p w:rsidR="0093456E" w:rsidRPr="00EB7E9F" w:rsidRDefault="0093456E" w:rsidP="00251D97">
      <w:pPr>
        <w:numPr>
          <w:ilvl w:val="0"/>
          <w:numId w:val="25"/>
        </w:numPr>
        <w:shd w:val="clear" w:color="auto" w:fill="FFFFFF"/>
        <w:spacing w:line="315" w:lineRule="atLeast"/>
        <w:ind w:left="0" w:right="-993"/>
        <w:rPr>
          <w:rFonts w:ascii="Arial Unicode MS" w:eastAsia="Arial Unicode MS" w:hAnsi="Arial Unicode MS" w:cs="Arial Unicode MS"/>
          <w:color w:val="000000"/>
          <w:sz w:val="18"/>
          <w:szCs w:val="18"/>
        </w:rPr>
      </w:pPr>
      <w:r w:rsidRPr="00EB7E9F">
        <w:rPr>
          <w:rFonts w:ascii="Arial Unicode MS" w:eastAsia="Arial Unicode MS" w:hAnsi="Arial Unicode MS" w:cs="Arial Unicode MS"/>
          <w:color w:val="000000"/>
          <w:sz w:val="18"/>
          <w:szCs w:val="18"/>
        </w:rPr>
        <w:t xml:space="preserve">Quantidade: 36 </w:t>
      </w:r>
      <w:proofErr w:type="spellStart"/>
      <w:r w:rsidRPr="00EB7E9F">
        <w:rPr>
          <w:rFonts w:ascii="Arial Unicode MS" w:eastAsia="Arial Unicode MS" w:hAnsi="Arial Unicode MS" w:cs="Arial Unicode MS"/>
          <w:color w:val="000000"/>
          <w:sz w:val="18"/>
          <w:szCs w:val="18"/>
        </w:rPr>
        <w:t>LED’s</w:t>
      </w:r>
      <w:proofErr w:type="spellEnd"/>
      <w:r w:rsidRPr="00EB7E9F">
        <w:rPr>
          <w:rFonts w:ascii="Arial Unicode MS" w:eastAsia="Arial Unicode MS" w:hAnsi="Arial Unicode MS" w:cs="Arial Unicode MS"/>
          <w:color w:val="000000"/>
          <w:sz w:val="18"/>
          <w:szCs w:val="18"/>
        </w:rPr>
        <w:t xml:space="preserve"> de alto brilho</w:t>
      </w:r>
    </w:p>
    <w:p w:rsidR="0093456E" w:rsidRPr="00EB7E9F" w:rsidRDefault="0093456E" w:rsidP="00251D97">
      <w:pPr>
        <w:numPr>
          <w:ilvl w:val="0"/>
          <w:numId w:val="25"/>
        </w:numPr>
        <w:shd w:val="clear" w:color="auto" w:fill="FFFFFF"/>
        <w:spacing w:line="315" w:lineRule="atLeast"/>
        <w:ind w:left="0" w:right="-993"/>
        <w:rPr>
          <w:rFonts w:ascii="Arial Unicode MS" w:eastAsia="Arial Unicode MS" w:hAnsi="Arial Unicode MS" w:cs="Arial Unicode MS"/>
          <w:color w:val="000000"/>
          <w:sz w:val="18"/>
          <w:szCs w:val="18"/>
        </w:rPr>
      </w:pPr>
      <w:r w:rsidRPr="00EB7E9F">
        <w:rPr>
          <w:rFonts w:ascii="Arial Unicode MS" w:eastAsia="Arial Unicode MS" w:hAnsi="Arial Unicode MS" w:cs="Arial Unicode MS"/>
          <w:bCs/>
          <w:color w:val="000000"/>
          <w:sz w:val="18"/>
          <w:szCs w:val="18"/>
          <w:bdr w:val="none" w:sz="0" w:space="0" w:color="auto" w:frame="1"/>
        </w:rPr>
        <w:t xml:space="preserve">Bateria: Gel selada 3,6V </w:t>
      </w:r>
      <w:proofErr w:type="gramStart"/>
      <w:r w:rsidRPr="00EB7E9F">
        <w:rPr>
          <w:rFonts w:ascii="Arial Unicode MS" w:eastAsia="Arial Unicode MS" w:hAnsi="Arial Unicode MS" w:cs="Arial Unicode MS"/>
          <w:bCs/>
          <w:color w:val="000000"/>
          <w:sz w:val="18"/>
          <w:szCs w:val="18"/>
          <w:bdr w:val="none" w:sz="0" w:space="0" w:color="auto" w:frame="1"/>
        </w:rPr>
        <w:t>600mAh</w:t>
      </w:r>
      <w:proofErr w:type="gramEnd"/>
      <w:r w:rsidRPr="00EB7E9F">
        <w:rPr>
          <w:rFonts w:ascii="Arial Unicode MS" w:eastAsia="Arial Unicode MS" w:hAnsi="Arial Unicode MS" w:cs="Arial Unicode MS"/>
          <w:bCs/>
          <w:color w:val="000000"/>
          <w:sz w:val="18"/>
          <w:szCs w:val="18"/>
          <w:bdr w:val="none" w:sz="0" w:space="0" w:color="auto" w:frame="1"/>
        </w:rPr>
        <w:t>;</w:t>
      </w:r>
    </w:p>
    <w:p w:rsidR="0093456E" w:rsidRPr="00EB7E9F" w:rsidRDefault="0093456E" w:rsidP="00251D97">
      <w:pPr>
        <w:numPr>
          <w:ilvl w:val="0"/>
          <w:numId w:val="25"/>
        </w:numPr>
        <w:shd w:val="clear" w:color="auto" w:fill="FFFFFF"/>
        <w:spacing w:line="315" w:lineRule="atLeast"/>
        <w:ind w:left="0" w:right="-993"/>
        <w:rPr>
          <w:rFonts w:ascii="Arial Unicode MS" w:eastAsia="Arial Unicode MS" w:hAnsi="Arial Unicode MS" w:cs="Arial Unicode MS"/>
          <w:color w:val="000000"/>
          <w:sz w:val="18"/>
          <w:szCs w:val="18"/>
        </w:rPr>
      </w:pPr>
      <w:r w:rsidRPr="00EB7E9F">
        <w:rPr>
          <w:rFonts w:ascii="Arial Unicode MS" w:eastAsia="Arial Unicode MS" w:hAnsi="Arial Unicode MS" w:cs="Arial Unicode MS"/>
          <w:bCs/>
          <w:color w:val="000000"/>
          <w:sz w:val="18"/>
          <w:szCs w:val="18"/>
          <w:bdr w:val="none" w:sz="0" w:space="0" w:color="auto" w:frame="1"/>
        </w:rPr>
        <w:t>Composição: em plástico ABS;</w:t>
      </w:r>
    </w:p>
    <w:p w:rsidR="0093456E" w:rsidRPr="00EB7E9F" w:rsidRDefault="0093456E" w:rsidP="00251D97">
      <w:pPr>
        <w:numPr>
          <w:ilvl w:val="0"/>
          <w:numId w:val="25"/>
        </w:numPr>
        <w:shd w:val="clear" w:color="auto" w:fill="FFFFFF"/>
        <w:spacing w:line="315" w:lineRule="atLeast"/>
        <w:ind w:left="0" w:right="-993"/>
        <w:rPr>
          <w:rFonts w:ascii="Arial Unicode MS" w:eastAsia="Arial Unicode MS" w:hAnsi="Arial Unicode MS" w:cs="Arial Unicode MS"/>
          <w:color w:val="000000"/>
          <w:sz w:val="18"/>
          <w:szCs w:val="18"/>
        </w:rPr>
      </w:pPr>
      <w:r w:rsidRPr="00EB7E9F">
        <w:rPr>
          <w:rFonts w:ascii="Arial Unicode MS" w:eastAsia="Arial Unicode MS" w:hAnsi="Arial Unicode MS" w:cs="Arial Unicode MS"/>
          <w:bCs/>
          <w:color w:val="000000"/>
          <w:sz w:val="18"/>
          <w:szCs w:val="18"/>
          <w:bdr w:val="none" w:sz="0" w:space="0" w:color="auto" w:frame="1"/>
        </w:rPr>
        <w:t>Cor:</w:t>
      </w:r>
      <w:r w:rsidRPr="00EB7E9F">
        <w:rPr>
          <w:rFonts w:ascii="Arial Unicode MS" w:eastAsia="Arial Unicode MS" w:hAnsi="Arial Unicode MS" w:cs="Arial Unicode MS"/>
          <w:color w:val="000000"/>
          <w:sz w:val="18"/>
          <w:szCs w:val="18"/>
        </w:rPr>
        <w:t> Branca;</w:t>
      </w:r>
    </w:p>
    <w:p w:rsidR="0093456E" w:rsidRPr="00EB7E9F" w:rsidRDefault="0093456E" w:rsidP="00251D97">
      <w:pPr>
        <w:numPr>
          <w:ilvl w:val="0"/>
          <w:numId w:val="25"/>
        </w:numPr>
        <w:shd w:val="clear" w:color="auto" w:fill="FFFFFF"/>
        <w:spacing w:line="315" w:lineRule="atLeast"/>
        <w:ind w:left="0" w:right="-993"/>
        <w:rPr>
          <w:rFonts w:ascii="Arial Unicode MS" w:eastAsia="Arial Unicode MS" w:hAnsi="Arial Unicode MS" w:cs="Arial Unicode MS"/>
          <w:color w:val="000000"/>
          <w:sz w:val="18"/>
          <w:szCs w:val="18"/>
        </w:rPr>
      </w:pPr>
      <w:r w:rsidRPr="00EB7E9F">
        <w:rPr>
          <w:rFonts w:ascii="Arial Unicode MS" w:eastAsia="Arial Unicode MS" w:hAnsi="Arial Unicode MS" w:cs="Arial Unicode MS"/>
          <w:bCs/>
          <w:color w:val="000000"/>
          <w:sz w:val="18"/>
          <w:szCs w:val="18"/>
          <w:bdr w:val="none" w:sz="0" w:space="0" w:color="auto" w:frame="1"/>
        </w:rPr>
        <w:t>Fixação:</w:t>
      </w:r>
      <w:r w:rsidRPr="00EB7E9F">
        <w:rPr>
          <w:rFonts w:ascii="Arial Unicode MS" w:eastAsia="Arial Unicode MS" w:hAnsi="Arial Unicode MS" w:cs="Arial Unicode MS"/>
          <w:color w:val="000000"/>
          <w:sz w:val="18"/>
          <w:szCs w:val="18"/>
        </w:rPr>
        <w:t> Sobrepor;</w:t>
      </w:r>
    </w:p>
    <w:p w:rsidR="0093456E" w:rsidRPr="00EB7E9F" w:rsidRDefault="005E1839" w:rsidP="00251D97">
      <w:pPr>
        <w:pStyle w:val="Estilo1"/>
        <w:numPr>
          <w:ilvl w:val="0"/>
          <w:numId w:val="23"/>
        </w:numPr>
        <w:ind w:left="0" w:firstLine="0"/>
        <w:rPr>
          <w:rFonts w:ascii="Arial Unicode MS" w:eastAsia="Arial Unicode MS" w:hAnsi="Arial Unicode MS" w:cs="Arial Unicode MS"/>
          <w:color w:val="000000"/>
          <w:sz w:val="18"/>
          <w:szCs w:val="18"/>
        </w:rPr>
      </w:pPr>
      <w:proofErr w:type="spellStart"/>
      <w:r>
        <w:rPr>
          <w:rFonts w:ascii="Arial Unicode MS" w:eastAsia="Arial Unicode MS" w:hAnsi="Arial Unicode MS" w:cs="Arial Unicode MS"/>
          <w:color w:val="000000"/>
          <w:sz w:val="18"/>
          <w:szCs w:val="18"/>
        </w:rPr>
        <w:t>Dime</w:t>
      </w:r>
      <w:proofErr w:type="spellEnd"/>
    </w:p>
    <w:p w:rsidR="0093456E" w:rsidRDefault="0093456E" w:rsidP="00251D97">
      <w:pPr>
        <w:pStyle w:val="Estilo1"/>
        <w:ind w:left="0" w:right="-993"/>
        <w:rPr>
          <w:rFonts w:ascii="Arial Unicode MS" w:eastAsia="Arial Unicode MS" w:hAnsi="Arial Unicode MS" w:cs="Arial Unicode MS"/>
          <w:color w:val="000000"/>
          <w:sz w:val="18"/>
          <w:szCs w:val="18"/>
        </w:rPr>
        <w:sectPr w:rsidR="0093456E" w:rsidSect="00251D97">
          <w:type w:val="continuous"/>
          <w:pgSz w:w="11907" w:h="16840" w:code="9"/>
          <w:pgMar w:top="985" w:right="992" w:bottom="1135" w:left="1560" w:header="284" w:footer="454" w:gutter="0"/>
          <w:cols w:num="2" w:space="851"/>
        </w:sectPr>
      </w:pPr>
    </w:p>
    <w:p w:rsidR="0093456E" w:rsidRPr="00EB7E9F" w:rsidRDefault="0093456E" w:rsidP="00251D97">
      <w:pPr>
        <w:pStyle w:val="Estilo1"/>
        <w:ind w:left="0"/>
        <w:rPr>
          <w:rFonts w:ascii="Arial Unicode MS" w:eastAsia="Arial Unicode MS" w:hAnsi="Arial Unicode MS" w:cs="Arial Unicode MS"/>
          <w:color w:val="000000"/>
          <w:sz w:val="18"/>
          <w:szCs w:val="18"/>
        </w:rPr>
      </w:pPr>
    </w:p>
    <w:p w:rsidR="009263FD" w:rsidRPr="006574C8" w:rsidRDefault="009263FD" w:rsidP="00251D97">
      <w:pPr>
        <w:pStyle w:val="Estilo1"/>
        <w:ind w:left="0" w:firstLine="567"/>
        <w:rPr>
          <w:rFonts w:ascii="Arial Unicode MS" w:eastAsia="Arial Unicode MS" w:hAnsi="Arial Unicode MS" w:cs="Arial Unicode MS"/>
          <w:color w:val="000000"/>
          <w:sz w:val="18"/>
          <w:szCs w:val="18"/>
        </w:rPr>
      </w:pPr>
      <w:r>
        <w:rPr>
          <w:rFonts w:ascii="Arial Unicode MS" w:eastAsia="Arial Unicode MS" w:hAnsi="Arial Unicode MS" w:cs="Arial Unicode MS"/>
          <w:color w:val="000000"/>
          <w:sz w:val="18"/>
          <w:szCs w:val="18"/>
        </w:rPr>
        <w:t>De acordo com o especificado em projeto, o sistema de iluminação de emergência será por sistema ce</w:t>
      </w:r>
      <w:r>
        <w:rPr>
          <w:rFonts w:ascii="Arial Unicode MS" w:eastAsia="Arial Unicode MS" w:hAnsi="Arial Unicode MS" w:cs="Arial Unicode MS"/>
          <w:color w:val="000000"/>
          <w:sz w:val="18"/>
          <w:szCs w:val="18"/>
        </w:rPr>
        <w:t>n</w:t>
      </w:r>
      <w:r>
        <w:rPr>
          <w:rFonts w:ascii="Arial Unicode MS" w:eastAsia="Arial Unicode MS" w:hAnsi="Arial Unicode MS" w:cs="Arial Unicode MS"/>
          <w:color w:val="000000"/>
          <w:sz w:val="18"/>
          <w:szCs w:val="18"/>
        </w:rPr>
        <w:t>tralizado com baterias recarregáveis.</w:t>
      </w:r>
      <w:r w:rsidRPr="006574C8">
        <w:t xml:space="preserve"> </w:t>
      </w:r>
      <w:r w:rsidRPr="006574C8">
        <w:rPr>
          <w:rFonts w:ascii="Arial Unicode MS" w:eastAsia="Arial Unicode MS" w:hAnsi="Arial Unicode MS" w:cs="Arial Unicode MS"/>
          <w:color w:val="000000"/>
          <w:sz w:val="18"/>
          <w:szCs w:val="18"/>
        </w:rPr>
        <w:t>O SIE alimentado por central de baterias recarregáveis deve possuir:</w:t>
      </w:r>
    </w:p>
    <w:p w:rsidR="009263FD" w:rsidRPr="006574C8" w:rsidRDefault="009263FD" w:rsidP="00251D97">
      <w:pPr>
        <w:pStyle w:val="Estilo1"/>
        <w:ind w:left="0" w:firstLine="1134"/>
        <w:rPr>
          <w:rFonts w:ascii="Arial Unicode MS" w:eastAsia="Arial Unicode MS" w:hAnsi="Arial Unicode MS" w:cs="Arial Unicode MS"/>
          <w:color w:val="000000"/>
          <w:sz w:val="18"/>
          <w:szCs w:val="18"/>
        </w:rPr>
      </w:pPr>
      <w:r w:rsidRPr="006574C8">
        <w:rPr>
          <w:rFonts w:ascii="Arial Unicode MS" w:eastAsia="Arial Unicode MS" w:hAnsi="Arial Unicode MS" w:cs="Arial Unicode MS"/>
          <w:color w:val="000000"/>
          <w:sz w:val="18"/>
          <w:szCs w:val="18"/>
        </w:rPr>
        <w:t>I – um disjuntor para a alimentação da central de baterias, e mais um disjuntor para cada</w:t>
      </w:r>
      <w:r w:rsidR="007757D3">
        <w:rPr>
          <w:rFonts w:ascii="Arial Unicode MS" w:eastAsia="Arial Unicode MS" w:hAnsi="Arial Unicode MS" w:cs="Arial Unicode MS"/>
          <w:color w:val="000000"/>
          <w:sz w:val="18"/>
          <w:szCs w:val="18"/>
        </w:rPr>
        <w:t xml:space="preserve"> </w:t>
      </w:r>
      <w:r>
        <w:rPr>
          <w:rFonts w:ascii="Arial Unicode MS" w:eastAsia="Arial Unicode MS" w:hAnsi="Arial Unicode MS" w:cs="Arial Unicode MS"/>
          <w:color w:val="000000"/>
          <w:sz w:val="18"/>
          <w:szCs w:val="18"/>
        </w:rPr>
        <w:t>c</w:t>
      </w:r>
      <w:r w:rsidRPr="006574C8">
        <w:rPr>
          <w:rFonts w:ascii="Arial Unicode MS" w:eastAsia="Arial Unicode MS" w:hAnsi="Arial Unicode MS" w:cs="Arial Unicode MS"/>
          <w:color w:val="000000"/>
          <w:sz w:val="18"/>
          <w:szCs w:val="18"/>
        </w:rPr>
        <w:t>ircuito na saída da central de baterias;</w:t>
      </w:r>
    </w:p>
    <w:p w:rsidR="009263FD" w:rsidRPr="006574C8" w:rsidRDefault="009263FD" w:rsidP="00251D97">
      <w:pPr>
        <w:pStyle w:val="Estilo1"/>
        <w:ind w:left="0"/>
        <w:rPr>
          <w:rFonts w:ascii="Arial Unicode MS" w:eastAsia="Arial Unicode MS" w:hAnsi="Arial Unicode MS" w:cs="Arial Unicode MS"/>
          <w:color w:val="000000"/>
          <w:sz w:val="18"/>
          <w:szCs w:val="18"/>
        </w:rPr>
      </w:pPr>
      <w:r w:rsidRPr="006574C8">
        <w:rPr>
          <w:rFonts w:ascii="Arial Unicode MS" w:eastAsia="Arial Unicode MS" w:hAnsi="Arial Unicode MS" w:cs="Arial Unicode MS"/>
          <w:color w:val="000000"/>
          <w:sz w:val="18"/>
          <w:szCs w:val="18"/>
        </w:rPr>
        <w:t>II – tempo de comutação máximo de 2 segundos;</w:t>
      </w:r>
    </w:p>
    <w:p w:rsidR="009263FD" w:rsidRPr="006574C8" w:rsidRDefault="009263FD" w:rsidP="00251D97">
      <w:pPr>
        <w:pStyle w:val="Estilo1"/>
        <w:ind w:left="0" w:firstLine="567"/>
        <w:rPr>
          <w:rFonts w:ascii="Arial Unicode MS" w:eastAsia="Arial Unicode MS" w:hAnsi="Arial Unicode MS" w:cs="Arial Unicode MS"/>
          <w:color w:val="000000"/>
          <w:sz w:val="18"/>
          <w:szCs w:val="18"/>
        </w:rPr>
      </w:pPr>
      <w:r>
        <w:rPr>
          <w:rFonts w:ascii="Arial Unicode MS" w:eastAsia="Arial Unicode MS" w:hAnsi="Arial Unicode MS" w:cs="Arial Unicode MS"/>
          <w:color w:val="000000"/>
          <w:sz w:val="18"/>
          <w:szCs w:val="18"/>
        </w:rPr>
        <w:t xml:space="preserve">           </w:t>
      </w:r>
      <w:r w:rsidRPr="006574C8">
        <w:rPr>
          <w:rFonts w:ascii="Arial Unicode MS" w:eastAsia="Arial Unicode MS" w:hAnsi="Arial Unicode MS" w:cs="Arial Unicode MS"/>
          <w:color w:val="000000"/>
          <w:sz w:val="18"/>
          <w:szCs w:val="18"/>
        </w:rPr>
        <w:t>III – os circuitos de modo a atender números alternados de pavimentos quando a razão</w:t>
      </w:r>
      <w:r w:rsidRPr="009263FD">
        <w:rPr>
          <w:rFonts w:ascii="Arial Unicode MS" w:eastAsia="Arial Unicode MS" w:hAnsi="Arial Unicode MS" w:cs="Arial Unicode MS"/>
          <w:color w:val="000000"/>
          <w:sz w:val="18"/>
          <w:szCs w:val="18"/>
        </w:rPr>
        <w:t xml:space="preserve"> </w:t>
      </w:r>
      <w:r>
        <w:rPr>
          <w:rFonts w:ascii="Arial Unicode MS" w:eastAsia="Arial Unicode MS" w:hAnsi="Arial Unicode MS" w:cs="Arial Unicode MS"/>
          <w:color w:val="000000"/>
          <w:sz w:val="18"/>
          <w:szCs w:val="18"/>
        </w:rPr>
        <w:t>d</w:t>
      </w:r>
      <w:r w:rsidRPr="006574C8">
        <w:rPr>
          <w:rFonts w:ascii="Arial Unicode MS" w:eastAsia="Arial Unicode MS" w:hAnsi="Arial Unicode MS" w:cs="Arial Unicode MS"/>
          <w:color w:val="000000"/>
          <w:sz w:val="18"/>
          <w:szCs w:val="18"/>
        </w:rPr>
        <w:t>a edific</w:t>
      </w:r>
      <w:r w:rsidRPr="006574C8">
        <w:rPr>
          <w:rFonts w:ascii="Arial Unicode MS" w:eastAsia="Arial Unicode MS" w:hAnsi="Arial Unicode MS" w:cs="Arial Unicode MS"/>
          <w:color w:val="000000"/>
          <w:sz w:val="18"/>
          <w:szCs w:val="18"/>
        </w:rPr>
        <w:t>a</w:t>
      </w:r>
      <w:r w:rsidRPr="006574C8">
        <w:rPr>
          <w:rFonts w:ascii="Arial Unicode MS" w:eastAsia="Arial Unicode MS" w:hAnsi="Arial Unicode MS" w:cs="Arial Unicode MS"/>
          <w:color w:val="000000"/>
          <w:sz w:val="18"/>
          <w:szCs w:val="18"/>
        </w:rPr>
        <w:t>ção for vertical, ou números alternados de luminárias quando a razão for horizontal.</w:t>
      </w:r>
    </w:p>
    <w:p w:rsidR="009263FD" w:rsidRPr="006574C8" w:rsidRDefault="009263FD" w:rsidP="00251D97">
      <w:pPr>
        <w:pStyle w:val="Estilo1"/>
        <w:ind w:left="0" w:firstLine="567"/>
        <w:rPr>
          <w:rFonts w:ascii="Arial Unicode MS" w:eastAsia="Arial Unicode MS" w:hAnsi="Arial Unicode MS" w:cs="Arial Unicode MS"/>
          <w:color w:val="000000"/>
          <w:sz w:val="18"/>
          <w:szCs w:val="18"/>
        </w:rPr>
      </w:pPr>
      <w:r w:rsidRPr="006574C8">
        <w:rPr>
          <w:rFonts w:ascii="Arial Unicode MS" w:eastAsia="Arial Unicode MS" w:hAnsi="Arial Unicode MS" w:cs="Arial Unicode MS"/>
          <w:color w:val="000000"/>
          <w:sz w:val="18"/>
          <w:szCs w:val="18"/>
        </w:rPr>
        <w:t>A edificação pode ter uma ou mais centrais de baterias, a critério do projetista.</w:t>
      </w:r>
    </w:p>
    <w:p w:rsidR="00870CAE" w:rsidRDefault="009263FD" w:rsidP="00251D97">
      <w:pPr>
        <w:pStyle w:val="Estilo1"/>
        <w:ind w:left="0" w:firstLine="567"/>
        <w:rPr>
          <w:rFonts w:ascii="Arial Unicode MS" w:eastAsia="Arial Unicode MS" w:hAnsi="Arial Unicode MS" w:cs="Arial Unicode MS"/>
          <w:color w:val="000000"/>
          <w:sz w:val="18"/>
          <w:szCs w:val="18"/>
        </w:rPr>
      </w:pPr>
      <w:r w:rsidRPr="006574C8">
        <w:rPr>
          <w:rFonts w:ascii="Arial Unicode MS" w:eastAsia="Arial Unicode MS" w:hAnsi="Arial Unicode MS" w:cs="Arial Unicode MS"/>
          <w:color w:val="000000"/>
          <w:sz w:val="18"/>
          <w:szCs w:val="18"/>
        </w:rPr>
        <w:t xml:space="preserve">Todos os tipos de escadas e rampas devem ter, no mínimo, </w:t>
      </w:r>
      <w:proofErr w:type="gramStart"/>
      <w:r w:rsidRPr="006574C8">
        <w:rPr>
          <w:rFonts w:ascii="Arial Unicode MS" w:eastAsia="Arial Unicode MS" w:hAnsi="Arial Unicode MS" w:cs="Arial Unicode MS"/>
          <w:color w:val="000000"/>
          <w:sz w:val="18"/>
          <w:szCs w:val="18"/>
        </w:rPr>
        <w:t>2</w:t>
      </w:r>
      <w:proofErr w:type="gramEnd"/>
      <w:r w:rsidRPr="006574C8">
        <w:rPr>
          <w:rFonts w:ascii="Arial Unicode MS" w:eastAsia="Arial Unicode MS" w:hAnsi="Arial Unicode MS" w:cs="Arial Unicode MS"/>
          <w:color w:val="000000"/>
          <w:sz w:val="18"/>
          <w:szCs w:val="18"/>
        </w:rPr>
        <w:t xml:space="preserve"> circuitos independentes por</w:t>
      </w:r>
      <w:r>
        <w:rPr>
          <w:rFonts w:ascii="Arial Unicode MS" w:eastAsia="Arial Unicode MS" w:hAnsi="Arial Unicode MS" w:cs="Arial Unicode MS"/>
          <w:color w:val="000000"/>
          <w:sz w:val="18"/>
          <w:szCs w:val="18"/>
        </w:rPr>
        <w:t xml:space="preserve"> </w:t>
      </w:r>
      <w:r w:rsidRPr="006574C8">
        <w:rPr>
          <w:rFonts w:ascii="Arial Unicode MS" w:eastAsia="Arial Unicode MS" w:hAnsi="Arial Unicode MS" w:cs="Arial Unicode MS"/>
          <w:color w:val="000000"/>
          <w:sz w:val="18"/>
          <w:szCs w:val="18"/>
        </w:rPr>
        <w:t>escada ou rampa.</w:t>
      </w:r>
    </w:p>
    <w:p w:rsidR="00870CAE" w:rsidRDefault="00870CAE" w:rsidP="00251D97">
      <w:pPr>
        <w:pStyle w:val="Corpodetexto"/>
        <w:ind w:left="0" w:firstLine="567"/>
        <w:rPr>
          <w:rFonts w:ascii="Arial Unicode MS" w:eastAsia="Arial Unicode MS" w:hAnsi="Arial Unicode MS" w:cs="Arial Unicode MS"/>
          <w:sz w:val="18"/>
          <w:szCs w:val="18"/>
        </w:rPr>
      </w:pPr>
    </w:p>
    <w:p w:rsidR="002B34FD" w:rsidRDefault="00870CAE" w:rsidP="00251D97">
      <w:pPr>
        <w:tabs>
          <w:tab w:val="left" w:pos="1256"/>
        </w:tabs>
        <w:ind w:left="0"/>
      </w:pPr>
      <w:r>
        <w:tab/>
      </w:r>
    </w:p>
    <w:p w:rsidR="001D3900" w:rsidRPr="0023097D" w:rsidRDefault="001D3900" w:rsidP="00251D97">
      <w:pPr>
        <w:tabs>
          <w:tab w:val="left" w:pos="1256"/>
        </w:tabs>
        <w:ind w:left="0"/>
      </w:pPr>
    </w:p>
    <w:p w:rsidR="002B34FD" w:rsidRPr="004E4CD2" w:rsidRDefault="007757D3" w:rsidP="00251D97">
      <w:pPr>
        <w:pStyle w:val="Ttulo1"/>
        <w:ind w:left="0"/>
        <w:jc w:val="both"/>
        <w:rPr>
          <w:rFonts w:ascii="Arial Unicode MS" w:eastAsia="Arial Unicode MS" w:hAnsi="Arial Unicode MS" w:cs="Arial Unicode MS"/>
          <w:b w:val="0"/>
          <w:sz w:val="22"/>
          <w:szCs w:val="22"/>
        </w:rPr>
      </w:pPr>
      <w:r w:rsidRPr="004E4CD2">
        <w:rPr>
          <w:rFonts w:ascii="Arial Unicode MS" w:eastAsia="Arial Unicode MS" w:hAnsi="Arial Unicode MS" w:cs="Arial Unicode MS"/>
          <w:b w:val="0"/>
          <w:sz w:val="22"/>
          <w:szCs w:val="22"/>
        </w:rPr>
        <w:lastRenderedPageBreak/>
        <w:t>3.1</w:t>
      </w:r>
      <w:proofErr w:type="gramStart"/>
      <w:r w:rsidRPr="004E4CD2">
        <w:rPr>
          <w:rFonts w:ascii="Arial Unicode MS" w:eastAsia="Arial Unicode MS" w:hAnsi="Arial Unicode MS" w:cs="Arial Unicode MS"/>
          <w:b w:val="0"/>
          <w:sz w:val="22"/>
          <w:szCs w:val="22"/>
        </w:rPr>
        <w:t xml:space="preserve">  </w:t>
      </w:r>
      <w:proofErr w:type="gramEnd"/>
      <w:r w:rsidR="002B34FD" w:rsidRPr="004E4CD2">
        <w:rPr>
          <w:rFonts w:ascii="Arial Unicode MS" w:eastAsia="Arial Unicode MS" w:hAnsi="Arial Unicode MS" w:cs="Arial Unicode MS"/>
          <w:b w:val="0"/>
          <w:sz w:val="22"/>
          <w:szCs w:val="22"/>
        </w:rPr>
        <w:t>DAS FUNÇÕES DO SISTEMA</w:t>
      </w:r>
    </w:p>
    <w:p w:rsidR="007757D3" w:rsidRPr="007757D3" w:rsidRDefault="007757D3" w:rsidP="00251D97">
      <w:pPr>
        <w:ind w:left="0"/>
      </w:pPr>
    </w:p>
    <w:p w:rsidR="002B34FD" w:rsidRPr="008C5767" w:rsidRDefault="002B34FD" w:rsidP="00251D97">
      <w:pPr>
        <w:numPr>
          <w:ilvl w:val="0"/>
          <w:numId w:val="9"/>
        </w:numPr>
        <w:tabs>
          <w:tab w:val="clear" w:pos="720"/>
          <w:tab w:val="num" w:pos="426"/>
        </w:tabs>
        <w:ind w:left="0" w:firstLine="283"/>
        <w:rPr>
          <w:rFonts w:ascii="Arial Unicode MS" w:eastAsia="Arial Unicode MS" w:hAnsi="Arial Unicode MS" w:cs="Arial Unicode MS"/>
          <w:sz w:val="18"/>
          <w:szCs w:val="18"/>
        </w:rPr>
      </w:pPr>
      <w:r w:rsidRPr="008C5767">
        <w:rPr>
          <w:rFonts w:ascii="Arial Unicode MS" w:eastAsia="Arial Unicode MS" w:hAnsi="Arial Unicode MS" w:cs="Arial Unicode MS"/>
          <w:sz w:val="18"/>
          <w:szCs w:val="18"/>
        </w:rPr>
        <w:t>Permitir o controle visual das áreas, para localizar pessoas impedidas de locomover-se;</w:t>
      </w:r>
    </w:p>
    <w:p w:rsidR="002B34FD" w:rsidRPr="008C5767" w:rsidRDefault="002B34FD" w:rsidP="00251D97">
      <w:pPr>
        <w:numPr>
          <w:ilvl w:val="0"/>
          <w:numId w:val="9"/>
        </w:numPr>
        <w:tabs>
          <w:tab w:val="clear" w:pos="720"/>
          <w:tab w:val="num" w:pos="426"/>
        </w:tabs>
        <w:ind w:left="0" w:firstLine="283"/>
        <w:rPr>
          <w:rFonts w:ascii="Arial Unicode MS" w:eastAsia="Arial Unicode MS" w:hAnsi="Arial Unicode MS" w:cs="Arial Unicode MS"/>
          <w:sz w:val="18"/>
          <w:szCs w:val="18"/>
        </w:rPr>
      </w:pPr>
      <w:r w:rsidRPr="008C5767">
        <w:rPr>
          <w:rFonts w:ascii="Arial Unicode MS" w:eastAsia="Arial Unicode MS" w:hAnsi="Arial Unicode MS" w:cs="Arial Unicode MS"/>
          <w:sz w:val="18"/>
          <w:szCs w:val="18"/>
        </w:rPr>
        <w:t>Manter a segurança patrimonial para facilitar a localização de estranhos nas áreas de segurança pelo pe</w:t>
      </w:r>
      <w:r w:rsidRPr="008C5767">
        <w:rPr>
          <w:rFonts w:ascii="Arial Unicode MS" w:eastAsia="Arial Unicode MS" w:hAnsi="Arial Unicode MS" w:cs="Arial Unicode MS"/>
          <w:sz w:val="18"/>
          <w:szCs w:val="18"/>
        </w:rPr>
        <w:t>s</w:t>
      </w:r>
      <w:r w:rsidRPr="008C5767">
        <w:rPr>
          <w:rFonts w:ascii="Arial Unicode MS" w:eastAsia="Arial Unicode MS" w:hAnsi="Arial Unicode MS" w:cs="Arial Unicode MS"/>
          <w:sz w:val="18"/>
          <w:szCs w:val="18"/>
        </w:rPr>
        <w:t>soal da intervenção;</w:t>
      </w:r>
    </w:p>
    <w:p w:rsidR="002B34FD" w:rsidRPr="008C5767" w:rsidRDefault="002B34FD" w:rsidP="00251D97">
      <w:pPr>
        <w:numPr>
          <w:ilvl w:val="0"/>
          <w:numId w:val="9"/>
        </w:numPr>
        <w:tabs>
          <w:tab w:val="clear" w:pos="720"/>
          <w:tab w:val="num" w:pos="426"/>
        </w:tabs>
        <w:ind w:left="0" w:firstLine="283"/>
        <w:rPr>
          <w:rFonts w:ascii="Arial Unicode MS" w:eastAsia="Arial Unicode MS" w:hAnsi="Arial Unicode MS" w:cs="Arial Unicode MS"/>
          <w:sz w:val="18"/>
          <w:szCs w:val="18"/>
        </w:rPr>
      </w:pPr>
      <w:r w:rsidRPr="008C5767">
        <w:rPr>
          <w:rFonts w:ascii="Arial Unicode MS" w:eastAsia="Arial Unicode MS" w:hAnsi="Arial Unicode MS" w:cs="Arial Unicode MS"/>
          <w:sz w:val="18"/>
          <w:szCs w:val="18"/>
        </w:rPr>
        <w:t>Sinalizar inconfundível as rotas de fuga (saídas) utilizáveis no momento do abandono do local;</w:t>
      </w:r>
    </w:p>
    <w:p w:rsidR="002B34FD" w:rsidRPr="008C5767" w:rsidRDefault="002B34FD" w:rsidP="00251D97">
      <w:pPr>
        <w:numPr>
          <w:ilvl w:val="0"/>
          <w:numId w:val="9"/>
        </w:numPr>
        <w:tabs>
          <w:tab w:val="clear" w:pos="720"/>
          <w:tab w:val="num" w:pos="426"/>
        </w:tabs>
        <w:ind w:left="0" w:firstLine="283"/>
        <w:rPr>
          <w:rFonts w:ascii="Arial Unicode MS" w:eastAsia="Arial Unicode MS" w:hAnsi="Arial Unicode MS" w:cs="Arial Unicode MS"/>
          <w:sz w:val="18"/>
          <w:szCs w:val="18"/>
        </w:rPr>
      </w:pPr>
      <w:r w:rsidRPr="008C5767">
        <w:rPr>
          <w:rFonts w:ascii="Arial Unicode MS" w:eastAsia="Arial Unicode MS" w:hAnsi="Arial Unicode MS" w:cs="Arial Unicode MS"/>
          <w:sz w:val="18"/>
          <w:szCs w:val="18"/>
        </w:rPr>
        <w:t>Manter um nível de aclaramento nas áreas protegidas;</w:t>
      </w:r>
    </w:p>
    <w:p w:rsidR="00391DC3" w:rsidRDefault="002B34FD" w:rsidP="00251D97">
      <w:pPr>
        <w:numPr>
          <w:ilvl w:val="0"/>
          <w:numId w:val="9"/>
        </w:numPr>
        <w:tabs>
          <w:tab w:val="clear" w:pos="720"/>
          <w:tab w:val="num" w:pos="426"/>
        </w:tabs>
        <w:ind w:left="0" w:firstLine="283"/>
        <w:rPr>
          <w:rFonts w:ascii="Arial Unicode MS" w:eastAsia="Arial Unicode MS" w:hAnsi="Arial Unicode MS" w:cs="Arial Unicode MS"/>
          <w:sz w:val="18"/>
          <w:szCs w:val="18"/>
        </w:rPr>
      </w:pPr>
      <w:r w:rsidRPr="008C5767">
        <w:rPr>
          <w:rFonts w:ascii="Arial Unicode MS" w:eastAsia="Arial Unicode MS" w:hAnsi="Arial Unicode MS" w:cs="Arial Unicode MS"/>
          <w:sz w:val="18"/>
          <w:szCs w:val="18"/>
        </w:rPr>
        <w:t>Garantir uma autonomia mínima de 1 hora de funcionamento.</w:t>
      </w:r>
    </w:p>
    <w:p w:rsidR="00391DC3" w:rsidRPr="00391DC3" w:rsidRDefault="00391DC3" w:rsidP="00251D97">
      <w:pPr>
        <w:ind w:left="0"/>
        <w:rPr>
          <w:rFonts w:ascii="Arial Unicode MS" w:eastAsia="Arial Unicode MS" w:hAnsi="Arial Unicode MS" w:cs="Arial Unicode MS"/>
          <w:sz w:val="18"/>
          <w:szCs w:val="18"/>
        </w:rPr>
      </w:pPr>
    </w:p>
    <w:p w:rsidR="002B34FD" w:rsidRPr="008C5767" w:rsidRDefault="002B34FD" w:rsidP="00251D97">
      <w:pPr>
        <w:ind w:left="0" w:firstLine="567"/>
        <w:rPr>
          <w:rFonts w:ascii="Arial Unicode MS" w:eastAsia="Arial Unicode MS" w:hAnsi="Arial Unicode MS" w:cs="Arial Unicode MS"/>
          <w:sz w:val="18"/>
          <w:szCs w:val="18"/>
        </w:rPr>
      </w:pPr>
      <w:r w:rsidRPr="008C5767">
        <w:rPr>
          <w:rFonts w:ascii="Arial Unicode MS" w:eastAsia="Arial Unicode MS" w:hAnsi="Arial Unicode MS" w:cs="Arial Unicode MS"/>
          <w:sz w:val="18"/>
          <w:szCs w:val="18"/>
        </w:rPr>
        <w:t>Devem ser respeitadas as limitações da visão humana, com refer</w:t>
      </w:r>
      <w:r w:rsidR="00CA1B30">
        <w:rPr>
          <w:rFonts w:ascii="Arial Unicode MS" w:eastAsia="Arial Unicode MS" w:hAnsi="Arial Unicode MS" w:cs="Arial Unicode MS"/>
          <w:sz w:val="18"/>
          <w:szCs w:val="18"/>
        </w:rPr>
        <w:t>ê</w:t>
      </w:r>
      <w:r w:rsidRPr="008C5767">
        <w:rPr>
          <w:rFonts w:ascii="Arial Unicode MS" w:eastAsia="Arial Unicode MS" w:hAnsi="Arial Unicode MS" w:cs="Arial Unicode MS"/>
          <w:sz w:val="18"/>
          <w:szCs w:val="18"/>
        </w:rPr>
        <w:t>ncia a</w:t>
      </w:r>
      <w:r w:rsidR="00CA1B30">
        <w:rPr>
          <w:rFonts w:ascii="Arial Unicode MS" w:eastAsia="Arial Unicode MS" w:hAnsi="Arial Unicode MS" w:cs="Arial Unicode MS"/>
          <w:sz w:val="18"/>
          <w:szCs w:val="18"/>
        </w:rPr>
        <w:t>s condições fisiológicas da visão</w:t>
      </w:r>
      <w:r w:rsidRPr="008C5767">
        <w:rPr>
          <w:rFonts w:ascii="Arial Unicode MS" w:eastAsia="Arial Unicode MS" w:hAnsi="Arial Unicode MS" w:cs="Arial Unicode MS"/>
          <w:sz w:val="18"/>
          <w:szCs w:val="18"/>
        </w:rPr>
        <w:t xml:space="preserve"> diurna e noturna e o tempo de adaptação para cada estado.</w:t>
      </w:r>
    </w:p>
    <w:p w:rsidR="002B34FD" w:rsidRPr="008C5767" w:rsidRDefault="002B34FD" w:rsidP="00251D97">
      <w:pPr>
        <w:ind w:left="0" w:firstLine="567"/>
        <w:rPr>
          <w:rFonts w:ascii="Arial Unicode MS" w:eastAsia="Arial Unicode MS" w:hAnsi="Arial Unicode MS" w:cs="Arial Unicode MS"/>
          <w:sz w:val="18"/>
          <w:szCs w:val="18"/>
        </w:rPr>
      </w:pPr>
      <w:r w:rsidRPr="008C5767">
        <w:rPr>
          <w:rFonts w:ascii="Arial Unicode MS" w:eastAsia="Arial Unicode MS" w:hAnsi="Arial Unicode MS" w:cs="Arial Unicode MS"/>
          <w:sz w:val="18"/>
          <w:szCs w:val="18"/>
        </w:rPr>
        <w:t>Todos os pontos de iluminação deverão ter conjuntos de tomadas monofásicas 2P+T com circuitos esp</w:t>
      </w:r>
      <w:r w:rsidRPr="008C5767">
        <w:rPr>
          <w:rFonts w:ascii="Arial Unicode MS" w:eastAsia="Arial Unicode MS" w:hAnsi="Arial Unicode MS" w:cs="Arial Unicode MS"/>
          <w:sz w:val="18"/>
          <w:szCs w:val="18"/>
        </w:rPr>
        <w:t>e</w:t>
      </w:r>
      <w:r w:rsidRPr="008C5767">
        <w:rPr>
          <w:rFonts w:ascii="Arial Unicode MS" w:eastAsia="Arial Unicode MS" w:hAnsi="Arial Unicode MS" w:cs="Arial Unicode MS"/>
          <w:sz w:val="18"/>
          <w:szCs w:val="18"/>
        </w:rPr>
        <w:t>cíficos para alimentação em 220 V, dos aparelhos de emergência.</w:t>
      </w:r>
    </w:p>
    <w:p w:rsidR="002B34FD" w:rsidRPr="008C5767" w:rsidRDefault="002B34FD" w:rsidP="00251D97">
      <w:pPr>
        <w:ind w:left="0" w:firstLine="567"/>
        <w:rPr>
          <w:rFonts w:ascii="Arial Unicode MS" w:eastAsia="Arial Unicode MS" w:hAnsi="Arial Unicode MS" w:cs="Arial Unicode MS"/>
          <w:sz w:val="18"/>
          <w:szCs w:val="18"/>
        </w:rPr>
      </w:pPr>
      <w:r w:rsidRPr="008C5767">
        <w:rPr>
          <w:rFonts w:ascii="Arial Unicode MS" w:eastAsia="Arial Unicode MS" w:hAnsi="Arial Unicode MS" w:cs="Arial Unicode MS"/>
          <w:sz w:val="18"/>
          <w:szCs w:val="18"/>
        </w:rPr>
        <w:t>Todas as luminárias deverão ter sua forma construtiva de maneira a resistirem uma temperatura de 70ºC, no mínimo por 1 hora.</w:t>
      </w:r>
    </w:p>
    <w:p w:rsidR="002B34FD" w:rsidRPr="008C5767" w:rsidRDefault="002B34FD" w:rsidP="00251D97">
      <w:pPr>
        <w:ind w:left="0" w:firstLine="567"/>
        <w:rPr>
          <w:rFonts w:ascii="Arial Unicode MS" w:eastAsia="Arial Unicode MS" w:hAnsi="Arial Unicode MS" w:cs="Arial Unicode MS"/>
          <w:sz w:val="18"/>
          <w:szCs w:val="18"/>
        </w:rPr>
      </w:pPr>
      <w:r w:rsidRPr="008C5767">
        <w:rPr>
          <w:rFonts w:ascii="Arial Unicode MS" w:eastAsia="Arial Unicode MS" w:hAnsi="Arial Unicode MS" w:cs="Arial Unicode MS"/>
          <w:sz w:val="18"/>
          <w:szCs w:val="18"/>
        </w:rPr>
        <w:t>O material das luminárias será a prova de chama, combustão e gases tóxicos.</w:t>
      </w:r>
    </w:p>
    <w:p w:rsidR="002B34FD" w:rsidRPr="008C5767" w:rsidRDefault="002B34FD" w:rsidP="00251D97">
      <w:pPr>
        <w:ind w:left="0" w:firstLine="567"/>
        <w:rPr>
          <w:rFonts w:ascii="Arial Unicode MS" w:eastAsia="Arial Unicode MS" w:hAnsi="Arial Unicode MS" w:cs="Arial Unicode MS"/>
          <w:sz w:val="18"/>
          <w:szCs w:val="18"/>
        </w:rPr>
      </w:pPr>
      <w:r w:rsidRPr="008C5767">
        <w:rPr>
          <w:rFonts w:ascii="Arial Unicode MS" w:eastAsia="Arial Unicode MS" w:hAnsi="Arial Unicode MS" w:cs="Arial Unicode MS"/>
          <w:sz w:val="18"/>
          <w:szCs w:val="18"/>
        </w:rPr>
        <w:t>Os cálculos para dimensionamento dos condutores foram efetuados para uma queda de tensão máxima no ponto mais desfavorável, não excedendo a 4%.</w:t>
      </w:r>
    </w:p>
    <w:p w:rsidR="002B34FD" w:rsidRPr="008C5767" w:rsidRDefault="002B34FD" w:rsidP="00251D97">
      <w:pPr>
        <w:ind w:left="0" w:firstLine="567"/>
        <w:rPr>
          <w:rFonts w:ascii="Arial Unicode MS" w:eastAsia="Arial Unicode MS" w:hAnsi="Arial Unicode MS" w:cs="Arial Unicode MS"/>
          <w:sz w:val="18"/>
          <w:szCs w:val="18"/>
        </w:rPr>
      </w:pPr>
      <w:r w:rsidRPr="008C5767">
        <w:rPr>
          <w:rFonts w:ascii="Arial Unicode MS" w:eastAsia="Arial Unicode MS" w:hAnsi="Arial Unicode MS" w:cs="Arial Unicode MS"/>
          <w:sz w:val="18"/>
          <w:szCs w:val="18"/>
        </w:rPr>
        <w:t xml:space="preserve">Os condutores deverão ter isolamento para </w:t>
      </w:r>
      <w:proofErr w:type="gramStart"/>
      <w:r w:rsidRPr="008C5767">
        <w:rPr>
          <w:rFonts w:ascii="Arial Unicode MS" w:eastAsia="Arial Unicode MS" w:hAnsi="Arial Unicode MS" w:cs="Arial Unicode MS"/>
          <w:sz w:val="18"/>
          <w:szCs w:val="18"/>
        </w:rPr>
        <w:t>750V</w:t>
      </w:r>
      <w:proofErr w:type="gramEnd"/>
      <w:r w:rsidRPr="008C5767">
        <w:rPr>
          <w:rFonts w:ascii="Arial Unicode MS" w:eastAsia="Arial Unicode MS" w:hAnsi="Arial Unicode MS" w:cs="Arial Unicode MS"/>
          <w:sz w:val="18"/>
          <w:szCs w:val="18"/>
        </w:rPr>
        <w:t xml:space="preserve">, com composto termoplástico de cloreto de </w:t>
      </w:r>
      <w:proofErr w:type="spellStart"/>
      <w:r w:rsidRPr="008C5767">
        <w:rPr>
          <w:rFonts w:ascii="Arial Unicode MS" w:eastAsia="Arial Unicode MS" w:hAnsi="Arial Unicode MS" w:cs="Arial Unicode MS"/>
          <w:sz w:val="18"/>
          <w:szCs w:val="18"/>
        </w:rPr>
        <w:t>polivinila</w:t>
      </w:r>
      <w:proofErr w:type="spellEnd"/>
      <w:r w:rsidRPr="008C5767">
        <w:rPr>
          <w:rFonts w:ascii="Arial Unicode MS" w:eastAsia="Arial Unicode MS" w:hAnsi="Arial Unicode MS" w:cs="Arial Unicode MS"/>
          <w:sz w:val="18"/>
          <w:szCs w:val="18"/>
        </w:rPr>
        <w:t xml:space="preserve"> com características especiais quanto a não propagação e extinção de fogo.</w:t>
      </w:r>
    </w:p>
    <w:p w:rsidR="002B34FD" w:rsidRDefault="002B34FD" w:rsidP="00251D97">
      <w:pPr>
        <w:ind w:left="0" w:firstLine="567"/>
        <w:rPr>
          <w:rFonts w:ascii="Arial Unicode MS" w:eastAsia="Arial Unicode MS" w:hAnsi="Arial Unicode MS" w:cs="Arial Unicode MS"/>
          <w:sz w:val="18"/>
          <w:szCs w:val="18"/>
        </w:rPr>
      </w:pPr>
      <w:r w:rsidRPr="008C5767">
        <w:rPr>
          <w:rFonts w:ascii="Arial Unicode MS" w:eastAsia="Arial Unicode MS" w:hAnsi="Arial Unicode MS" w:cs="Arial Unicode MS"/>
          <w:sz w:val="18"/>
          <w:szCs w:val="18"/>
        </w:rPr>
        <w:t>No quadro de distribuição deverão ser previstos proteções por disjuntores unipolares com proteção contra sobrecarga e curto-circuito exclusivo para os circuitos da iluminação de emergência.</w:t>
      </w:r>
    </w:p>
    <w:p w:rsidR="004E4CD2" w:rsidRDefault="004E4CD2" w:rsidP="00251D97">
      <w:pPr>
        <w:ind w:left="0" w:firstLine="567"/>
        <w:rPr>
          <w:rFonts w:ascii="Arial Unicode MS" w:eastAsia="Arial Unicode MS" w:hAnsi="Arial Unicode MS" w:cs="Arial Unicode MS"/>
          <w:sz w:val="18"/>
          <w:szCs w:val="18"/>
        </w:rPr>
      </w:pPr>
    </w:p>
    <w:p w:rsidR="004E4CD2" w:rsidRPr="004E4CD2" w:rsidRDefault="004E4CD2" w:rsidP="00251D97">
      <w:pPr>
        <w:pStyle w:val="Ttulo1"/>
        <w:ind w:left="0"/>
        <w:jc w:val="both"/>
        <w:rPr>
          <w:rFonts w:ascii="Arial Unicode MS" w:eastAsia="Arial Unicode MS" w:hAnsi="Arial Unicode MS" w:cs="Arial Unicode MS"/>
          <w:b w:val="0"/>
          <w:sz w:val="22"/>
          <w:szCs w:val="22"/>
        </w:rPr>
      </w:pPr>
      <w:r>
        <w:rPr>
          <w:rFonts w:ascii="Arial Unicode MS" w:eastAsia="Arial Unicode MS" w:hAnsi="Arial Unicode MS" w:cs="Arial Unicode MS"/>
          <w:b w:val="0"/>
          <w:sz w:val="22"/>
          <w:szCs w:val="22"/>
        </w:rPr>
        <w:t>3.2</w:t>
      </w:r>
      <w:proofErr w:type="gramStart"/>
      <w:r w:rsidRPr="004E4CD2">
        <w:rPr>
          <w:rFonts w:ascii="Arial Unicode MS" w:eastAsia="Arial Unicode MS" w:hAnsi="Arial Unicode MS" w:cs="Arial Unicode MS"/>
          <w:b w:val="0"/>
          <w:sz w:val="22"/>
          <w:szCs w:val="22"/>
        </w:rPr>
        <w:t xml:space="preserve">  </w:t>
      </w:r>
      <w:proofErr w:type="gramEnd"/>
      <w:r w:rsidRPr="004E4CD2">
        <w:rPr>
          <w:rFonts w:ascii="Arial Unicode MS" w:eastAsia="Arial Unicode MS" w:hAnsi="Arial Unicode MS" w:cs="Arial Unicode MS"/>
          <w:b w:val="0"/>
          <w:sz w:val="22"/>
          <w:szCs w:val="22"/>
        </w:rPr>
        <w:t>DA AUTONOMIA E DAS CONDIÇÕES DE ILUMINAÇÃO</w:t>
      </w:r>
    </w:p>
    <w:p w:rsidR="004E4CD2" w:rsidRDefault="004E4CD2" w:rsidP="00251D97">
      <w:pPr>
        <w:ind w:left="0"/>
        <w:rPr>
          <w:b/>
          <w:u w:val="single"/>
        </w:rPr>
      </w:pPr>
    </w:p>
    <w:p w:rsidR="004E4CD2" w:rsidRPr="0023097D" w:rsidRDefault="004E4CD2" w:rsidP="00251D97">
      <w:pPr>
        <w:ind w:left="0"/>
        <w:rPr>
          <w:b/>
          <w:u w:val="single"/>
        </w:rPr>
      </w:pPr>
    </w:p>
    <w:p w:rsidR="004E4CD2" w:rsidRPr="008C5767" w:rsidRDefault="004E4CD2" w:rsidP="00251D97">
      <w:pPr>
        <w:numPr>
          <w:ilvl w:val="0"/>
          <w:numId w:val="12"/>
        </w:numPr>
        <w:tabs>
          <w:tab w:val="clear" w:pos="720"/>
          <w:tab w:val="num" w:pos="0"/>
        </w:tabs>
        <w:ind w:left="0" w:firstLine="0"/>
        <w:rPr>
          <w:rFonts w:ascii="Arial Unicode MS" w:eastAsia="Arial Unicode MS" w:hAnsi="Arial Unicode MS" w:cs="Arial Unicode MS"/>
          <w:sz w:val="18"/>
          <w:szCs w:val="18"/>
        </w:rPr>
      </w:pPr>
      <w:r w:rsidRPr="008C5767">
        <w:rPr>
          <w:rFonts w:ascii="Arial Unicode MS" w:eastAsia="Arial Unicode MS" w:hAnsi="Arial Unicode MS" w:cs="Arial Unicode MS"/>
          <w:sz w:val="18"/>
          <w:szCs w:val="18"/>
        </w:rPr>
        <w:t>O sistema de iluminação de emergência deve ter autonomia mínima de 1 hora de funcionamento, g</w:t>
      </w:r>
      <w:r w:rsidRPr="008C5767">
        <w:rPr>
          <w:rFonts w:ascii="Arial Unicode MS" w:eastAsia="Arial Unicode MS" w:hAnsi="Arial Unicode MS" w:cs="Arial Unicode MS"/>
          <w:sz w:val="18"/>
          <w:szCs w:val="18"/>
        </w:rPr>
        <w:t>a</w:t>
      </w:r>
      <w:r w:rsidRPr="008C5767">
        <w:rPr>
          <w:rFonts w:ascii="Arial Unicode MS" w:eastAsia="Arial Unicode MS" w:hAnsi="Arial Unicode MS" w:cs="Arial Unicode MS"/>
          <w:sz w:val="18"/>
          <w:szCs w:val="18"/>
        </w:rPr>
        <w:t>rantida durante este período a intensidade dos pontos de luz de maneira a respeitar os níveis mínimos de ilum</w:t>
      </w:r>
      <w:r w:rsidRPr="008C5767">
        <w:rPr>
          <w:rFonts w:ascii="Arial Unicode MS" w:eastAsia="Arial Unicode MS" w:hAnsi="Arial Unicode MS" w:cs="Arial Unicode MS"/>
          <w:sz w:val="18"/>
          <w:szCs w:val="18"/>
        </w:rPr>
        <w:t>i</w:t>
      </w:r>
      <w:r w:rsidRPr="008C5767">
        <w:rPr>
          <w:rFonts w:ascii="Arial Unicode MS" w:eastAsia="Arial Unicode MS" w:hAnsi="Arial Unicode MS" w:cs="Arial Unicode MS"/>
          <w:sz w:val="18"/>
          <w:szCs w:val="18"/>
        </w:rPr>
        <w:t>nação desejados;</w:t>
      </w:r>
    </w:p>
    <w:p w:rsidR="004E4CD2" w:rsidRPr="008C5767" w:rsidRDefault="004E4CD2" w:rsidP="00251D97">
      <w:pPr>
        <w:numPr>
          <w:ilvl w:val="0"/>
          <w:numId w:val="12"/>
        </w:numPr>
        <w:tabs>
          <w:tab w:val="clear" w:pos="720"/>
          <w:tab w:val="num" w:pos="0"/>
        </w:tabs>
        <w:ind w:left="0" w:firstLine="0"/>
        <w:rPr>
          <w:rFonts w:ascii="Arial Unicode MS" w:eastAsia="Arial Unicode MS" w:hAnsi="Arial Unicode MS" w:cs="Arial Unicode MS"/>
          <w:sz w:val="18"/>
          <w:szCs w:val="18"/>
        </w:rPr>
      </w:pPr>
      <w:r w:rsidRPr="008C5767">
        <w:rPr>
          <w:rFonts w:ascii="Arial Unicode MS" w:eastAsia="Arial Unicode MS" w:hAnsi="Arial Unicode MS" w:cs="Arial Unicode MS"/>
          <w:sz w:val="18"/>
          <w:szCs w:val="18"/>
        </w:rPr>
        <w:t xml:space="preserve">A tensão de alimentação poderá ser de </w:t>
      </w:r>
      <w:proofErr w:type="gramStart"/>
      <w:r w:rsidRPr="008C5767">
        <w:rPr>
          <w:rFonts w:ascii="Arial Unicode MS" w:eastAsia="Arial Unicode MS" w:hAnsi="Arial Unicode MS" w:cs="Arial Unicode MS"/>
          <w:sz w:val="18"/>
          <w:szCs w:val="18"/>
        </w:rPr>
        <w:t>12V</w:t>
      </w:r>
      <w:proofErr w:type="gramEnd"/>
      <w:r w:rsidRPr="008C5767">
        <w:rPr>
          <w:rFonts w:ascii="Arial Unicode MS" w:eastAsia="Arial Unicode MS" w:hAnsi="Arial Unicode MS" w:cs="Arial Unicode MS"/>
          <w:sz w:val="18"/>
          <w:szCs w:val="18"/>
        </w:rPr>
        <w:t xml:space="preserve"> ou 24V;</w:t>
      </w:r>
    </w:p>
    <w:p w:rsidR="004E4CD2" w:rsidRPr="008C5767" w:rsidRDefault="004E4CD2" w:rsidP="00251D97">
      <w:pPr>
        <w:numPr>
          <w:ilvl w:val="0"/>
          <w:numId w:val="12"/>
        </w:numPr>
        <w:tabs>
          <w:tab w:val="clear" w:pos="720"/>
          <w:tab w:val="num" w:pos="0"/>
        </w:tabs>
        <w:ind w:left="0" w:firstLine="0"/>
        <w:rPr>
          <w:rFonts w:ascii="Arial Unicode MS" w:eastAsia="Arial Unicode MS" w:hAnsi="Arial Unicode MS" w:cs="Arial Unicode MS"/>
          <w:sz w:val="18"/>
          <w:szCs w:val="18"/>
        </w:rPr>
      </w:pPr>
      <w:r w:rsidRPr="008C5767">
        <w:rPr>
          <w:rFonts w:ascii="Arial Unicode MS" w:eastAsia="Arial Unicode MS" w:hAnsi="Arial Unicode MS" w:cs="Arial Unicode MS"/>
          <w:sz w:val="18"/>
          <w:szCs w:val="18"/>
        </w:rPr>
        <w:t>A iluminação é obrigatória em todos os locais de saída para o extintor da edificação, ou seja, rotas de saída, nos elevadores e nos ambientes comuns;</w:t>
      </w:r>
    </w:p>
    <w:p w:rsidR="004E4CD2" w:rsidRPr="008C5767" w:rsidRDefault="004E4CD2" w:rsidP="00251D97">
      <w:pPr>
        <w:numPr>
          <w:ilvl w:val="0"/>
          <w:numId w:val="12"/>
        </w:numPr>
        <w:tabs>
          <w:tab w:val="clear" w:pos="720"/>
          <w:tab w:val="num" w:pos="0"/>
        </w:tabs>
        <w:ind w:left="0" w:firstLine="0"/>
        <w:rPr>
          <w:rFonts w:ascii="Arial Unicode MS" w:eastAsia="Arial Unicode MS" w:hAnsi="Arial Unicode MS" w:cs="Arial Unicode MS"/>
          <w:sz w:val="18"/>
          <w:szCs w:val="18"/>
        </w:rPr>
      </w:pPr>
      <w:r w:rsidRPr="008C5767">
        <w:rPr>
          <w:rFonts w:ascii="Arial Unicode MS" w:eastAsia="Arial Unicode MS" w:hAnsi="Arial Unicode MS" w:cs="Arial Unicode MS"/>
          <w:sz w:val="18"/>
          <w:szCs w:val="18"/>
        </w:rPr>
        <w:t>A iluminação de emergência deve garantir um nível mínimo de iluminamento ao nível do piso, de:</w:t>
      </w:r>
    </w:p>
    <w:p w:rsidR="004E4CD2" w:rsidRPr="008C5767" w:rsidRDefault="004E4CD2" w:rsidP="00251D97">
      <w:pPr>
        <w:numPr>
          <w:ilvl w:val="0"/>
          <w:numId w:val="9"/>
        </w:numPr>
        <w:tabs>
          <w:tab w:val="clear" w:pos="720"/>
          <w:tab w:val="num" w:pos="0"/>
        </w:tabs>
        <w:ind w:left="0" w:firstLine="0"/>
        <w:rPr>
          <w:rFonts w:ascii="Arial Unicode MS" w:eastAsia="Arial Unicode MS" w:hAnsi="Arial Unicode MS" w:cs="Arial Unicode MS"/>
          <w:sz w:val="18"/>
          <w:szCs w:val="18"/>
        </w:rPr>
      </w:pPr>
      <w:proofErr w:type="gramStart"/>
      <w:r w:rsidRPr="008C5767">
        <w:rPr>
          <w:rFonts w:ascii="Arial Unicode MS" w:eastAsia="Arial Unicode MS" w:hAnsi="Arial Unicode MS" w:cs="Arial Unicode MS"/>
          <w:sz w:val="18"/>
          <w:szCs w:val="18"/>
        </w:rPr>
        <w:t>5</w:t>
      </w:r>
      <w:proofErr w:type="gramEnd"/>
      <w:r w:rsidRPr="008C5767">
        <w:rPr>
          <w:rFonts w:ascii="Arial Unicode MS" w:eastAsia="Arial Unicode MS" w:hAnsi="Arial Unicode MS" w:cs="Arial Unicode MS"/>
          <w:sz w:val="18"/>
          <w:szCs w:val="18"/>
        </w:rPr>
        <w:t xml:space="preserve"> </w:t>
      </w:r>
      <w:proofErr w:type="spellStart"/>
      <w:r w:rsidRPr="008C5767">
        <w:rPr>
          <w:rFonts w:ascii="Arial Unicode MS" w:eastAsia="Arial Unicode MS" w:hAnsi="Arial Unicode MS" w:cs="Arial Unicode MS"/>
          <w:sz w:val="18"/>
          <w:szCs w:val="18"/>
        </w:rPr>
        <w:t>lux</w:t>
      </w:r>
      <w:proofErr w:type="spellEnd"/>
      <w:r w:rsidRPr="008C5767">
        <w:rPr>
          <w:rFonts w:ascii="Arial Unicode MS" w:eastAsia="Arial Unicode MS" w:hAnsi="Arial Unicode MS" w:cs="Arial Unicode MS"/>
          <w:sz w:val="18"/>
          <w:szCs w:val="18"/>
        </w:rPr>
        <w:t xml:space="preserve"> em locais com desnível (escadas, obstáculos, portas com altura inferior a 2,10m);</w:t>
      </w:r>
    </w:p>
    <w:p w:rsidR="004E4CD2" w:rsidRPr="008C5767" w:rsidRDefault="004E4CD2" w:rsidP="00251D97">
      <w:pPr>
        <w:numPr>
          <w:ilvl w:val="0"/>
          <w:numId w:val="9"/>
        </w:numPr>
        <w:tabs>
          <w:tab w:val="clear" w:pos="720"/>
          <w:tab w:val="num" w:pos="0"/>
        </w:tabs>
        <w:ind w:left="0" w:firstLine="0"/>
        <w:rPr>
          <w:rFonts w:ascii="Arial Unicode MS" w:eastAsia="Arial Unicode MS" w:hAnsi="Arial Unicode MS" w:cs="Arial Unicode MS"/>
          <w:sz w:val="18"/>
          <w:szCs w:val="18"/>
        </w:rPr>
      </w:pPr>
      <w:proofErr w:type="gramStart"/>
      <w:r w:rsidRPr="008C5767">
        <w:rPr>
          <w:rFonts w:ascii="Arial Unicode MS" w:eastAsia="Arial Unicode MS" w:hAnsi="Arial Unicode MS" w:cs="Arial Unicode MS"/>
          <w:sz w:val="18"/>
          <w:szCs w:val="18"/>
        </w:rPr>
        <w:t>3</w:t>
      </w:r>
      <w:proofErr w:type="gramEnd"/>
      <w:r w:rsidRPr="008C5767">
        <w:rPr>
          <w:rFonts w:ascii="Arial Unicode MS" w:eastAsia="Arial Unicode MS" w:hAnsi="Arial Unicode MS" w:cs="Arial Unicode MS"/>
          <w:sz w:val="18"/>
          <w:szCs w:val="18"/>
        </w:rPr>
        <w:t xml:space="preserve"> </w:t>
      </w:r>
      <w:proofErr w:type="spellStart"/>
      <w:r w:rsidRPr="008C5767">
        <w:rPr>
          <w:rFonts w:ascii="Arial Unicode MS" w:eastAsia="Arial Unicode MS" w:hAnsi="Arial Unicode MS" w:cs="Arial Unicode MS"/>
          <w:sz w:val="18"/>
          <w:szCs w:val="18"/>
        </w:rPr>
        <w:t>lux</w:t>
      </w:r>
      <w:proofErr w:type="spellEnd"/>
      <w:r w:rsidRPr="008C5767">
        <w:rPr>
          <w:rFonts w:ascii="Arial Unicode MS" w:eastAsia="Arial Unicode MS" w:hAnsi="Arial Unicode MS" w:cs="Arial Unicode MS"/>
          <w:sz w:val="18"/>
          <w:szCs w:val="18"/>
        </w:rPr>
        <w:t xml:space="preserve"> em locais planos (corredores, halls, elevadores)</w:t>
      </w:r>
    </w:p>
    <w:p w:rsidR="004E4CD2" w:rsidRPr="008C5767" w:rsidRDefault="004E4CD2" w:rsidP="00251D97">
      <w:pPr>
        <w:numPr>
          <w:ilvl w:val="0"/>
          <w:numId w:val="12"/>
        </w:numPr>
        <w:tabs>
          <w:tab w:val="clear" w:pos="720"/>
          <w:tab w:val="num" w:pos="0"/>
        </w:tabs>
        <w:ind w:left="0" w:firstLine="0"/>
        <w:rPr>
          <w:rFonts w:ascii="Arial Unicode MS" w:eastAsia="Arial Unicode MS" w:hAnsi="Arial Unicode MS" w:cs="Arial Unicode MS"/>
          <w:sz w:val="18"/>
          <w:szCs w:val="18"/>
        </w:rPr>
      </w:pPr>
      <w:r w:rsidRPr="008C5767">
        <w:rPr>
          <w:rFonts w:ascii="Arial Unicode MS" w:eastAsia="Arial Unicode MS" w:hAnsi="Arial Unicode MS" w:cs="Arial Unicode MS"/>
          <w:sz w:val="18"/>
          <w:szCs w:val="18"/>
        </w:rPr>
        <w:t>A iluminação dever permitir o reconhecimento de obstáculos que possam dificultar a circulação, tais como: grades, portas, saídas, mudança de direção, etc.;</w:t>
      </w:r>
    </w:p>
    <w:p w:rsidR="004E4CD2" w:rsidRPr="008C5767" w:rsidRDefault="004E4CD2" w:rsidP="00251D97">
      <w:pPr>
        <w:numPr>
          <w:ilvl w:val="0"/>
          <w:numId w:val="12"/>
        </w:numPr>
        <w:tabs>
          <w:tab w:val="clear" w:pos="720"/>
          <w:tab w:val="num" w:pos="0"/>
        </w:tabs>
        <w:ind w:left="0" w:firstLine="0"/>
        <w:rPr>
          <w:rFonts w:ascii="Arial Unicode MS" w:eastAsia="Arial Unicode MS" w:hAnsi="Arial Unicode MS" w:cs="Arial Unicode MS"/>
          <w:sz w:val="18"/>
          <w:szCs w:val="18"/>
        </w:rPr>
      </w:pPr>
      <w:r w:rsidRPr="008C5767">
        <w:rPr>
          <w:rFonts w:ascii="Arial Unicode MS" w:eastAsia="Arial Unicode MS" w:hAnsi="Arial Unicode MS" w:cs="Arial Unicode MS"/>
          <w:sz w:val="18"/>
          <w:szCs w:val="18"/>
        </w:rPr>
        <w:t>O reconhecimento de obstáculos deve ser obtido por aclaramento do ambiente ou por iluminação de sinalização;</w:t>
      </w:r>
    </w:p>
    <w:p w:rsidR="004E4CD2" w:rsidRPr="008C5767" w:rsidRDefault="004E4CD2" w:rsidP="00251D97">
      <w:pPr>
        <w:numPr>
          <w:ilvl w:val="0"/>
          <w:numId w:val="12"/>
        </w:numPr>
        <w:tabs>
          <w:tab w:val="clear" w:pos="720"/>
          <w:tab w:val="num" w:pos="0"/>
        </w:tabs>
        <w:ind w:left="0" w:firstLine="0"/>
        <w:rPr>
          <w:rFonts w:ascii="Arial Unicode MS" w:eastAsia="Arial Unicode MS" w:hAnsi="Arial Unicode MS" w:cs="Arial Unicode MS"/>
          <w:sz w:val="18"/>
          <w:szCs w:val="18"/>
        </w:rPr>
      </w:pPr>
      <w:r w:rsidRPr="008C5767">
        <w:rPr>
          <w:rFonts w:ascii="Arial Unicode MS" w:eastAsia="Arial Unicode MS" w:hAnsi="Arial Unicode MS" w:cs="Arial Unicode MS"/>
          <w:sz w:val="18"/>
          <w:szCs w:val="18"/>
        </w:rPr>
        <w:t>A iluminação de ambiente não poderá deixar sombras nos degraus das escadas ou nos obstáculos;</w:t>
      </w:r>
    </w:p>
    <w:p w:rsidR="004E4CD2" w:rsidRPr="0023097D" w:rsidRDefault="004E4CD2" w:rsidP="00251D97">
      <w:pPr>
        <w:ind w:left="0"/>
      </w:pPr>
    </w:p>
    <w:p w:rsidR="004E4CD2" w:rsidRPr="004E4CD2" w:rsidRDefault="004E4CD2" w:rsidP="00251D97">
      <w:pPr>
        <w:pStyle w:val="Ttulo1"/>
        <w:ind w:left="0"/>
        <w:jc w:val="both"/>
        <w:rPr>
          <w:rFonts w:ascii="Arial Unicode MS" w:eastAsia="Arial Unicode MS" w:hAnsi="Arial Unicode MS" w:cs="Arial Unicode MS"/>
          <w:b w:val="0"/>
          <w:sz w:val="22"/>
          <w:szCs w:val="22"/>
        </w:rPr>
      </w:pPr>
      <w:r>
        <w:rPr>
          <w:rFonts w:ascii="Arial Unicode MS" w:eastAsia="Arial Unicode MS" w:hAnsi="Arial Unicode MS" w:cs="Arial Unicode MS"/>
          <w:b w:val="0"/>
          <w:sz w:val="22"/>
          <w:szCs w:val="22"/>
        </w:rPr>
        <w:t>3.3</w:t>
      </w:r>
      <w:proofErr w:type="gramStart"/>
      <w:r w:rsidRPr="004E4CD2">
        <w:rPr>
          <w:rFonts w:ascii="Arial Unicode MS" w:eastAsia="Arial Unicode MS" w:hAnsi="Arial Unicode MS" w:cs="Arial Unicode MS"/>
          <w:b w:val="0"/>
          <w:sz w:val="22"/>
          <w:szCs w:val="22"/>
        </w:rPr>
        <w:t xml:space="preserve">  </w:t>
      </w:r>
      <w:proofErr w:type="gramEnd"/>
      <w:r w:rsidRPr="004E4CD2">
        <w:rPr>
          <w:rFonts w:ascii="Arial Unicode MS" w:eastAsia="Arial Unicode MS" w:hAnsi="Arial Unicode MS" w:cs="Arial Unicode MS"/>
          <w:b w:val="0"/>
          <w:sz w:val="22"/>
          <w:szCs w:val="22"/>
        </w:rPr>
        <w:t>DA INSTALAÇÃO E MANUTENÇÃO</w:t>
      </w:r>
    </w:p>
    <w:p w:rsidR="004E4CD2" w:rsidRPr="0023097D" w:rsidRDefault="004E4CD2" w:rsidP="00251D97">
      <w:pPr>
        <w:ind w:left="0"/>
        <w:rPr>
          <w:b/>
          <w:u w:val="single"/>
        </w:rPr>
      </w:pPr>
    </w:p>
    <w:p w:rsidR="004E4CD2" w:rsidRPr="00CA1B30" w:rsidRDefault="004E4CD2" w:rsidP="00251D97">
      <w:pPr>
        <w:numPr>
          <w:ilvl w:val="0"/>
          <w:numId w:val="13"/>
        </w:numPr>
        <w:tabs>
          <w:tab w:val="clear" w:pos="720"/>
          <w:tab w:val="num" w:pos="0"/>
        </w:tabs>
        <w:ind w:left="0" w:firstLine="0"/>
        <w:rPr>
          <w:rFonts w:ascii="Arial Unicode MS" w:eastAsia="Arial Unicode MS" w:hAnsi="Arial Unicode MS" w:cs="Arial Unicode MS"/>
          <w:sz w:val="18"/>
          <w:szCs w:val="18"/>
        </w:rPr>
      </w:pPr>
      <w:r w:rsidRPr="008C5767">
        <w:rPr>
          <w:rFonts w:ascii="Arial Unicode MS" w:eastAsia="Arial Unicode MS" w:hAnsi="Arial Unicode MS" w:cs="Arial Unicode MS"/>
          <w:sz w:val="18"/>
          <w:szCs w:val="18"/>
        </w:rPr>
        <w:t>É de responsabilidade do instalador a execução do sistema de iluminação de emergência, respeitando fielmente o projeto elaborado;</w:t>
      </w:r>
    </w:p>
    <w:p w:rsidR="004E4CD2" w:rsidRPr="00CA1B30" w:rsidRDefault="004E4CD2" w:rsidP="00251D97">
      <w:pPr>
        <w:numPr>
          <w:ilvl w:val="0"/>
          <w:numId w:val="13"/>
        </w:numPr>
        <w:tabs>
          <w:tab w:val="clear" w:pos="720"/>
          <w:tab w:val="num" w:pos="0"/>
        </w:tabs>
        <w:ind w:left="0" w:firstLine="0"/>
        <w:rPr>
          <w:rFonts w:ascii="Arial Unicode MS" w:eastAsia="Arial Unicode MS" w:hAnsi="Arial Unicode MS" w:cs="Arial Unicode MS"/>
          <w:sz w:val="18"/>
          <w:szCs w:val="18"/>
        </w:rPr>
      </w:pPr>
      <w:r w:rsidRPr="008C5767">
        <w:rPr>
          <w:rFonts w:ascii="Arial Unicode MS" w:eastAsia="Arial Unicode MS" w:hAnsi="Arial Unicode MS" w:cs="Arial Unicode MS"/>
          <w:sz w:val="18"/>
          <w:szCs w:val="18"/>
        </w:rPr>
        <w:lastRenderedPageBreak/>
        <w:t>O proprietário da edificação ou possuidor a qualquer titulo, o instalador e o fabricante devem ser co-responsável pelo perfeito funcionamento do sistema;</w:t>
      </w:r>
    </w:p>
    <w:p w:rsidR="004E4CD2" w:rsidRPr="008C5767" w:rsidRDefault="004E4CD2" w:rsidP="00251D97">
      <w:pPr>
        <w:numPr>
          <w:ilvl w:val="0"/>
          <w:numId w:val="13"/>
        </w:numPr>
        <w:tabs>
          <w:tab w:val="clear" w:pos="720"/>
          <w:tab w:val="num" w:pos="0"/>
        </w:tabs>
        <w:ind w:left="0" w:firstLine="0"/>
        <w:rPr>
          <w:rFonts w:ascii="Arial Unicode MS" w:eastAsia="Arial Unicode MS" w:hAnsi="Arial Unicode MS" w:cs="Arial Unicode MS"/>
          <w:sz w:val="18"/>
          <w:szCs w:val="18"/>
        </w:rPr>
      </w:pPr>
      <w:r w:rsidRPr="008C5767">
        <w:rPr>
          <w:rFonts w:ascii="Arial Unicode MS" w:eastAsia="Arial Unicode MS" w:hAnsi="Arial Unicode MS" w:cs="Arial Unicode MS"/>
          <w:sz w:val="18"/>
          <w:szCs w:val="18"/>
        </w:rPr>
        <w:t xml:space="preserve">O fabricante e o instalador são co-responsáveis pelo funcionamento do sistema, desde que observadas </w:t>
      </w:r>
      <w:proofErr w:type="gramStart"/>
      <w:r w:rsidRPr="008C5767">
        <w:rPr>
          <w:rFonts w:ascii="Arial Unicode MS" w:eastAsia="Arial Unicode MS" w:hAnsi="Arial Unicode MS" w:cs="Arial Unicode MS"/>
          <w:sz w:val="18"/>
          <w:szCs w:val="18"/>
        </w:rPr>
        <w:t>as</w:t>
      </w:r>
      <w:proofErr w:type="gramEnd"/>
      <w:r w:rsidRPr="008C5767">
        <w:rPr>
          <w:rFonts w:ascii="Arial Unicode MS" w:eastAsia="Arial Unicode MS" w:hAnsi="Arial Unicode MS" w:cs="Arial Unicode MS"/>
          <w:sz w:val="18"/>
          <w:szCs w:val="18"/>
        </w:rPr>
        <w:t xml:space="preserve"> especificações de instalação e manutenção;</w:t>
      </w:r>
    </w:p>
    <w:p w:rsidR="004E4CD2" w:rsidRPr="008C5767" w:rsidRDefault="004E4CD2" w:rsidP="00251D97">
      <w:pPr>
        <w:numPr>
          <w:ilvl w:val="0"/>
          <w:numId w:val="13"/>
        </w:numPr>
        <w:tabs>
          <w:tab w:val="clear" w:pos="720"/>
          <w:tab w:val="num" w:pos="0"/>
        </w:tabs>
        <w:ind w:left="0" w:firstLine="0"/>
        <w:rPr>
          <w:rFonts w:ascii="Arial Unicode MS" w:eastAsia="Arial Unicode MS" w:hAnsi="Arial Unicode MS" w:cs="Arial Unicode MS"/>
          <w:sz w:val="18"/>
          <w:szCs w:val="18"/>
        </w:rPr>
      </w:pPr>
      <w:r w:rsidRPr="008C5767">
        <w:rPr>
          <w:rFonts w:ascii="Arial Unicode MS" w:eastAsia="Arial Unicode MS" w:hAnsi="Arial Unicode MS" w:cs="Arial Unicode MS"/>
          <w:sz w:val="18"/>
          <w:szCs w:val="18"/>
        </w:rPr>
        <w:t>Demais itens constantes na NBR 10898;</w:t>
      </w:r>
    </w:p>
    <w:p w:rsidR="002B34FD" w:rsidRDefault="002B34FD" w:rsidP="00251D97">
      <w:pPr>
        <w:pStyle w:val="Corpodetexto"/>
        <w:ind w:left="0"/>
        <w:rPr>
          <w:rFonts w:ascii="Times New Roman" w:hAnsi="Times New Roman"/>
          <w:sz w:val="20"/>
        </w:rPr>
      </w:pPr>
    </w:p>
    <w:p w:rsidR="00CA1B30" w:rsidRDefault="00CA1B30" w:rsidP="00251D97">
      <w:pPr>
        <w:pStyle w:val="Corpodetexto"/>
        <w:ind w:left="0"/>
      </w:pPr>
    </w:p>
    <w:p w:rsidR="002B34FD" w:rsidRPr="008C5767" w:rsidRDefault="00391DC3" w:rsidP="00251D97">
      <w:pPr>
        <w:pStyle w:val="Ttulo1"/>
        <w:ind w:left="0"/>
        <w:jc w:val="both"/>
        <w:rPr>
          <w:rFonts w:ascii="Arial Unicode MS" w:eastAsia="Arial Unicode MS" w:hAnsi="Arial Unicode MS" w:cs="Arial Unicode MS"/>
          <w:sz w:val="22"/>
          <w:szCs w:val="22"/>
        </w:rPr>
      </w:pPr>
      <w:r>
        <w:rPr>
          <w:rFonts w:ascii="Arial Unicode MS" w:eastAsia="Arial Unicode MS" w:hAnsi="Arial Unicode MS" w:cs="Arial Unicode MS"/>
          <w:sz w:val="22"/>
          <w:szCs w:val="22"/>
        </w:rPr>
        <w:t>4.0</w:t>
      </w:r>
      <w:r w:rsidR="004E4CD2">
        <w:rPr>
          <w:rFonts w:ascii="Arial Unicode MS" w:eastAsia="Arial Unicode MS" w:hAnsi="Arial Unicode MS" w:cs="Arial Unicode MS"/>
          <w:sz w:val="22"/>
          <w:szCs w:val="22"/>
        </w:rPr>
        <w:t xml:space="preserve"> </w:t>
      </w:r>
      <w:r w:rsidR="002B34FD" w:rsidRPr="008C5767">
        <w:rPr>
          <w:rFonts w:ascii="Arial Unicode MS" w:eastAsia="Arial Unicode MS" w:hAnsi="Arial Unicode MS" w:cs="Arial Unicode MS"/>
          <w:sz w:val="22"/>
          <w:szCs w:val="22"/>
        </w:rPr>
        <w:t>DOS CONDUTORES E ELETRODUTOS</w:t>
      </w:r>
    </w:p>
    <w:p w:rsidR="002B34FD" w:rsidRPr="0023097D" w:rsidRDefault="002B34FD" w:rsidP="00251D97">
      <w:pPr>
        <w:ind w:left="0"/>
        <w:rPr>
          <w:b/>
          <w:u w:val="single"/>
        </w:rPr>
      </w:pPr>
    </w:p>
    <w:p w:rsidR="002B34FD" w:rsidRPr="006A6509" w:rsidRDefault="002B34FD" w:rsidP="00251D97">
      <w:pPr>
        <w:numPr>
          <w:ilvl w:val="0"/>
          <w:numId w:val="11"/>
        </w:numPr>
        <w:tabs>
          <w:tab w:val="clear" w:pos="720"/>
          <w:tab w:val="num" w:pos="284"/>
        </w:tabs>
        <w:ind w:left="0" w:firstLine="284"/>
        <w:rPr>
          <w:rFonts w:ascii="Arial Unicode MS" w:eastAsia="Arial Unicode MS" w:hAnsi="Arial Unicode MS" w:cs="Arial Unicode MS"/>
          <w:sz w:val="18"/>
          <w:szCs w:val="18"/>
        </w:rPr>
      </w:pPr>
      <w:r w:rsidRPr="008C5767">
        <w:rPr>
          <w:rFonts w:ascii="Arial Unicode MS" w:eastAsia="Arial Unicode MS" w:hAnsi="Arial Unicode MS" w:cs="Arial Unicode MS"/>
          <w:sz w:val="18"/>
          <w:szCs w:val="18"/>
        </w:rPr>
        <w:t>Os condutores para os pontos de luz devem ser, em qualquer caso, dimensionados para que a queda de tensão no ponto mais desfavorável não exceda 4%, não de</w:t>
      </w:r>
      <w:r w:rsidR="00B03994" w:rsidRPr="008C5767">
        <w:rPr>
          <w:rFonts w:ascii="Arial Unicode MS" w:eastAsia="Arial Unicode MS" w:hAnsi="Arial Unicode MS" w:cs="Arial Unicode MS"/>
          <w:sz w:val="18"/>
          <w:szCs w:val="18"/>
        </w:rPr>
        <w:t xml:space="preserve">vendo ter bitolas inferiores a </w:t>
      </w:r>
      <w:r w:rsidRPr="008C5767">
        <w:rPr>
          <w:rFonts w:ascii="Arial Unicode MS" w:eastAsia="Arial Unicode MS" w:hAnsi="Arial Unicode MS" w:cs="Arial Unicode MS"/>
          <w:sz w:val="18"/>
          <w:szCs w:val="18"/>
        </w:rPr>
        <w:t>1,55mm2. Não são admitidas ligações em séries dos pontos de luz;</w:t>
      </w:r>
    </w:p>
    <w:p w:rsidR="002B34FD" w:rsidRPr="006A6509" w:rsidRDefault="002B34FD" w:rsidP="00251D97">
      <w:pPr>
        <w:numPr>
          <w:ilvl w:val="0"/>
          <w:numId w:val="11"/>
        </w:numPr>
        <w:tabs>
          <w:tab w:val="clear" w:pos="720"/>
          <w:tab w:val="num" w:pos="284"/>
        </w:tabs>
        <w:ind w:left="0" w:firstLine="284"/>
        <w:rPr>
          <w:rFonts w:ascii="Arial Unicode MS" w:eastAsia="Arial Unicode MS" w:hAnsi="Arial Unicode MS" w:cs="Arial Unicode MS"/>
          <w:sz w:val="18"/>
          <w:szCs w:val="18"/>
        </w:rPr>
      </w:pPr>
      <w:r w:rsidRPr="008C5767">
        <w:rPr>
          <w:rFonts w:ascii="Arial Unicode MS" w:eastAsia="Arial Unicode MS" w:hAnsi="Arial Unicode MS" w:cs="Arial Unicode MS"/>
          <w:sz w:val="18"/>
          <w:szCs w:val="18"/>
        </w:rPr>
        <w:t xml:space="preserve">Os condutores e suas derivações devem ser do tipo não </w:t>
      </w:r>
      <w:proofErr w:type="spellStart"/>
      <w:r w:rsidRPr="008C5767">
        <w:rPr>
          <w:rFonts w:ascii="Arial Unicode MS" w:eastAsia="Arial Unicode MS" w:hAnsi="Arial Unicode MS" w:cs="Arial Unicode MS"/>
          <w:sz w:val="18"/>
          <w:szCs w:val="18"/>
        </w:rPr>
        <w:t>propagante</w:t>
      </w:r>
      <w:proofErr w:type="spellEnd"/>
      <w:r w:rsidRPr="008C5767">
        <w:rPr>
          <w:rFonts w:ascii="Arial Unicode MS" w:eastAsia="Arial Unicode MS" w:hAnsi="Arial Unicode MS" w:cs="Arial Unicode MS"/>
          <w:sz w:val="18"/>
          <w:szCs w:val="18"/>
        </w:rPr>
        <w:t xml:space="preserve"> de chama. Devem sempre ser e</w:t>
      </w:r>
      <w:r w:rsidRPr="008C5767">
        <w:rPr>
          <w:rFonts w:ascii="Arial Unicode MS" w:eastAsia="Arial Unicode MS" w:hAnsi="Arial Unicode MS" w:cs="Arial Unicode MS"/>
          <w:sz w:val="18"/>
          <w:szCs w:val="18"/>
        </w:rPr>
        <w:t>m</w:t>
      </w:r>
      <w:r w:rsidRPr="008C5767">
        <w:rPr>
          <w:rFonts w:ascii="Arial Unicode MS" w:eastAsia="Arial Unicode MS" w:hAnsi="Arial Unicode MS" w:cs="Arial Unicode MS"/>
          <w:sz w:val="18"/>
          <w:szCs w:val="18"/>
        </w:rPr>
        <w:t xml:space="preserve">butidos em </w:t>
      </w:r>
      <w:proofErr w:type="spellStart"/>
      <w:r w:rsidRPr="008C5767">
        <w:rPr>
          <w:rFonts w:ascii="Arial Unicode MS" w:eastAsia="Arial Unicode MS" w:hAnsi="Arial Unicode MS" w:cs="Arial Unicode MS"/>
          <w:sz w:val="18"/>
          <w:szCs w:val="18"/>
        </w:rPr>
        <w:t>eletrodutos</w:t>
      </w:r>
      <w:proofErr w:type="spellEnd"/>
      <w:r w:rsidRPr="008C5767">
        <w:rPr>
          <w:rFonts w:ascii="Arial Unicode MS" w:eastAsia="Arial Unicode MS" w:hAnsi="Arial Unicode MS" w:cs="Arial Unicode MS"/>
          <w:sz w:val="18"/>
          <w:szCs w:val="18"/>
        </w:rPr>
        <w:t xml:space="preserve"> rígidos. No caso de serem externos, ou instalação aparentem devem ser de PVC rígido cinza;</w:t>
      </w:r>
    </w:p>
    <w:p w:rsidR="002B34FD" w:rsidRPr="006A6509" w:rsidRDefault="002B34FD" w:rsidP="00251D97">
      <w:pPr>
        <w:numPr>
          <w:ilvl w:val="0"/>
          <w:numId w:val="11"/>
        </w:numPr>
        <w:tabs>
          <w:tab w:val="clear" w:pos="720"/>
          <w:tab w:val="num" w:pos="284"/>
        </w:tabs>
        <w:ind w:left="0" w:firstLine="284"/>
        <w:rPr>
          <w:rFonts w:ascii="Arial Unicode MS" w:eastAsia="Arial Unicode MS" w:hAnsi="Arial Unicode MS" w:cs="Arial Unicode MS"/>
          <w:sz w:val="18"/>
          <w:szCs w:val="18"/>
        </w:rPr>
      </w:pPr>
      <w:r w:rsidRPr="008C5767">
        <w:rPr>
          <w:rFonts w:ascii="Arial Unicode MS" w:eastAsia="Arial Unicode MS" w:hAnsi="Arial Unicode MS" w:cs="Arial Unicode MS"/>
          <w:sz w:val="18"/>
          <w:szCs w:val="18"/>
        </w:rPr>
        <w:t xml:space="preserve">No caso dos </w:t>
      </w:r>
      <w:proofErr w:type="spellStart"/>
      <w:r w:rsidRPr="008C5767">
        <w:rPr>
          <w:rFonts w:ascii="Arial Unicode MS" w:eastAsia="Arial Unicode MS" w:hAnsi="Arial Unicode MS" w:cs="Arial Unicode MS"/>
          <w:sz w:val="18"/>
          <w:szCs w:val="18"/>
        </w:rPr>
        <w:t>eletrodutos</w:t>
      </w:r>
      <w:proofErr w:type="spellEnd"/>
      <w:r w:rsidRPr="008C5767">
        <w:rPr>
          <w:rFonts w:ascii="Arial Unicode MS" w:eastAsia="Arial Unicode MS" w:hAnsi="Arial Unicode MS" w:cs="Arial Unicode MS"/>
          <w:sz w:val="18"/>
          <w:szCs w:val="18"/>
        </w:rPr>
        <w:t xml:space="preserve"> passarem por áreas de risco, estes devem ser isolados termicamente e a prova de fogo;</w:t>
      </w:r>
    </w:p>
    <w:p w:rsidR="002B34FD" w:rsidRPr="006A6509" w:rsidRDefault="002B34FD" w:rsidP="00251D97">
      <w:pPr>
        <w:numPr>
          <w:ilvl w:val="0"/>
          <w:numId w:val="11"/>
        </w:numPr>
        <w:tabs>
          <w:tab w:val="clear" w:pos="720"/>
          <w:tab w:val="num" w:pos="284"/>
        </w:tabs>
        <w:ind w:left="0" w:firstLine="284"/>
        <w:rPr>
          <w:rFonts w:ascii="Arial Unicode MS" w:eastAsia="Arial Unicode MS" w:hAnsi="Arial Unicode MS" w:cs="Arial Unicode MS"/>
          <w:sz w:val="18"/>
          <w:szCs w:val="18"/>
        </w:rPr>
      </w:pPr>
      <w:r w:rsidRPr="008C5767">
        <w:rPr>
          <w:rFonts w:ascii="Arial Unicode MS" w:eastAsia="Arial Unicode MS" w:hAnsi="Arial Unicode MS" w:cs="Arial Unicode MS"/>
          <w:sz w:val="18"/>
          <w:szCs w:val="18"/>
        </w:rPr>
        <w:t xml:space="preserve">Os </w:t>
      </w:r>
      <w:proofErr w:type="spellStart"/>
      <w:r w:rsidRPr="008C5767">
        <w:rPr>
          <w:rFonts w:ascii="Arial Unicode MS" w:eastAsia="Arial Unicode MS" w:hAnsi="Arial Unicode MS" w:cs="Arial Unicode MS"/>
          <w:sz w:val="18"/>
          <w:szCs w:val="18"/>
        </w:rPr>
        <w:t>eletrodutos</w:t>
      </w:r>
      <w:proofErr w:type="spellEnd"/>
      <w:r w:rsidRPr="008C5767">
        <w:rPr>
          <w:rFonts w:ascii="Arial Unicode MS" w:eastAsia="Arial Unicode MS" w:hAnsi="Arial Unicode MS" w:cs="Arial Unicode MS"/>
          <w:sz w:val="18"/>
          <w:szCs w:val="18"/>
        </w:rPr>
        <w:t xml:space="preserve"> utilizados para os condutores de iluminação de emergência não podem ser usados para outros fins, salvo para instalações de outros sistemas de segurança;</w:t>
      </w:r>
    </w:p>
    <w:p w:rsidR="002B34FD" w:rsidRPr="008C5767" w:rsidRDefault="002B34FD" w:rsidP="00251D97">
      <w:pPr>
        <w:numPr>
          <w:ilvl w:val="0"/>
          <w:numId w:val="11"/>
        </w:numPr>
        <w:tabs>
          <w:tab w:val="clear" w:pos="720"/>
          <w:tab w:val="num" w:pos="284"/>
        </w:tabs>
        <w:ind w:left="0" w:firstLine="284"/>
        <w:rPr>
          <w:rFonts w:ascii="Arial Unicode MS" w:eastAsia="Arial Unicode MS" w:hAnsi="Arial Unicode MS" w:cs="Arial Unicode MS"/>
          <w:sz w:val="18"/>
          <w:szCs w:val="18"/>
        </w:rPr>
      </w:pPr>
      <w:r w:rsidRPr="008C5767">
        <w:rPr>
          <w:rFonts w:ascii="Arial Unicode MS" w:eastAsia="Arial Unicode MS" w:hAnsi="Arial Unicode MS" w:cs="Arial Unicode MS"/>
          <w:sz w:val="18"/>
          <w:szCs w:val="18"/>
        </w:rPr>
        <w:t xml:space="preserve">A </w:t>
      </w:r>
      <w:r w:rsidR="00E64F80" w:rsidRPr="008C5767">
        <w:rPr>
          <w:rFonts w:ascii="Arial Unicode MS" w:eastAsia="Arial Unicode MS" w:hAnsi="Arial Unicode MS" w:cs="Arial Unicode MS"/>
          <w:sz w:val="18"/>
          <w:szCs w:val="18"/>
        </w:rPr>
        <w:t>polaridade dos condutores deverá</w:t>
      </w:r>
      <w:r w:rsidRPr="008C5767">
        <w:rPr>
          <w:rFonts w:ascii="Arial Unicode MS" w:eastAsia="Arial Unicode MS" w:hAnsi="Arial Unicode MS" w:cs="Arial Unicode MS"/>
          <w:sz w:val="18"/>
          <w:szCs w:val="18"/>
        </w:rPr>
        <w:t xml:space="preserve"> ser identificada conforme as cores previstas na NBR-8662:</w:t>
      </w:r>
    </w:p>
    <w:p w:rsidR="002B34FD" w:rsidRPr="008C5767" w:rsidRDefault="002B34FD" w:rsidP="00251D97">
      <w:pPr>
        <w:ind w:left="0" w:firstLine="284"/>
        <w:jc w:val="center"/>
        <w:rPr>
          <w:rFonts w:ascii="Arial Unicode MS" w:eastAsia="Arial Unicode MS" w:hAnsi="Arial Unicode MS" w:cs="Arial Unicode MS"/>
          <w:sz w:val="18"/>
          <w:szCs w:val="18"/>
        </w:rPr>
      </w:pPr>
      <w:r w:rsidRPr="008C5767">
        <w:rPr>
          <w:rFonts w:ascii="Arial Unicode MS" w:eastAsia="Arial Unicode MS" w:hAnsi="Arial Unicode MS" w:cs="Arial Unicode MS"/>
          <w:sz w:val="18"/>
          <w:szCs w:val="18"/>
        </w:rPr>
        <w:t>Vermelho – Branco = Positivo</w:t>
      </w:r>
    </w:p>
    <w:p w:rsidR="002B34FD" w:rsidRPr="008C5767" w:rsidRDefault="002B34FD" w:rsidP="00251D97">
      <w:pPr>
        <w:ind w:left="0" w:firstLine="284"/>
        <w:jc w:val="center"/>
        <w:rPr>
          <w:rFonts w:ascii="Arial Unicode MS" w:eastAsia="Arial Unicode MS" w:hAnsi="Arial Unicode MS" w:cs="Arial Unicode MS"/>
          <w:sz w:val="18"/>
          <w:szCs w:val="18"/>
        </w:rPr>
      </w:pPr>
      <w:r w:rsidRPr="008C5767">
        <w:rPr>
          <w:rFonts w:ascii="Arial Unicode MS" w:eastAsia="Arial Unicode MS" w:hAnsi="Arial Unicode MS" w:cs="Arial Unicode MS"/>
          <w:sz w:val="18"/>
          <w:szCs w:val="18"/>
        </w:rPr>
        <w:t>Cinza ou Azul = Negativo</w:t>
      </w:r>
    </w:p>
    <w:p w:rsidR="002B34FD" w:rsidRPr="0023097D" w:rsidRDefault="002B34FD" w:rsidP="00251D97">
      <w:pPr>
        <w:ind w:left="0"/>
      </w:pPr>
    </w:p>
    <w:p w:rsidR="002B34FD" w:rsidRPr="00FF4A69" w:rsidRDefault="002B34FD" w:rsidP="00251D97">
      <w:pPr>
        <w:ind w:left="0"/>
      </w:pPr>
    </w:p>
    <w:p w:rsidR="00E932EF" w:rsidRPr="00B761BA" w:rsidRDefault="00CA1B30" w:rsidP="00251D97">
      <w:pPr>
        <w:pStyle w:val="PargrafodaLista"/>
        <w:numPr>
          <w:ilvl w:val="1"/>
          <w:numId w:val="14"/>
        </w:numPr>
        <w:autoSpaceDE w:val="0"/>
        <w:autoSpaceDN w:val="0"/>
        <w:adjustRightInd w:val="0"/>
        <w:ind w:left="0" w:firstLine="0"/>
        <w:rPr>
          <w:rFonts w:ascii="Arial Unicode MS" w:eastAsia="Arial Unicode MS" w:hAnsi="Arial Unicode MS" w:cs="Arial Unicode MS"/>
          <w:b/>
          <w:bCs/>
          <w:color w:val="000000"/>
          <w:sz w:val="22"/>
          <w:szCs w:val="22"/>
        </w:rPr>
      </w:pPr>
      <w:r w:rsidRPr="00B761BA">
        <w:rPr>
          <w:rFonts w:ascii="Arial Unicode MS" w:eastAsia="Arial Unicode MS" w:hAnsi="Arial Unicode MS" w:cs="Arial Unicode MS"/>
          <w:b/>
          <w:bCs/>
          <w:color w:val="000000"/>
          <w:sz w:val="22"/>
          <w:szCs w:val="22"/>
        </w:rPr>
        <w:t>SINALIZAÇÃO PARA</w:t>
      </w:r>
      <w:r w:rsidR="002B34FD" w:rsidRPr="00B761BA">
        <w:rPr>
          <w:rFonts w:ascii="Arial Unicode MS" w:eastAsia="Arial Unicode MS" w:hAnsi="Arial Unicode MS" w:cs="Arial Unicode MS"/>
          <w:b/>
          <w:bCs/>
          <w:color w:val="000000"/>
          <w:sz w:val="22"/>
          <w:szCs w:val="22"/>
        </w:rPr>
        <w:t xml:space="preserve"> ABANDONO DE LOCAL</w:t>
      </w:r>
    </w:p>
    <w:p w:rsidR="00E932EF" w:rsidRPr="00B761BA" w:rsidRDefault="00E932EF" w:rsidP="00251D97">
      <w:pPr>
        <w:autoSpaceDE w:val="0"/>
        <w:autoSpaceDN w:val="0"/>
        <w:adjustRightInd w:val="0"/>
        <w:ind w:left="0"/>
        <w:rPr>
          <w:rFonts w:ascii="Arial Unicode MS" w:eastAsia="Arial Unicode MS" w:hAnsi="Arial Unicode MS" w:cs="Arial Unicode MS"/>
          <w:bCs/>
          <w:color w:val="000000"/>
          <w:sz w:val="22"/>
          <w:szCs w:val="22"/>
        </w:rPr>
      </w:pPr>
    </w:p>
    <w:p w:rsidR="002B34FD" w:rsidRPr="00B761BA" w:rsidRDefault="00B761BA" w:rsidP="00251D97">
      <w:pPr>
        <w:autoSpaceDE w:val="0"/>
        <w:autoSpaceDN w:val="0"/>
        <w:adjustRightInd w:val="0"/>
        <w:ind w:left="0"/>
        <w:rPr>
          <w:rFonts w:ascii="Arial Unicode MS" w:eastAsia="Arial Unicode MS" w:hAnsi="Arial Unicode MS" w:cs="Arial Unicode MS"/>
          <w:color w:val="000000"/>
          <w:sz w:val="22"/>
          <w:szCs w:val="22"/>
        </w:rPr>
      </w:pPr>
      <w:r w:rsidRPr="00B761BA">
        <w:rPr>
          <w:rFonts w:ascii="Arial Unicode MS" w:eastAsia="Arial Unicode MS" w:hAnsi="Arial Unicode MS" w:cs="Arial Unicode MS"/>
          <w:color w:val="000000"/>
          <w:sz w:val="22"/>
          <w:szCs w:val="22"/>
        </w:rPr>
        <w:t>5</w:t>
      </w:r>
      <w:r w:rsidR="002B34FD" w:rsidRPr="00B761BA">
        <w:rPr>
          <w:rFonts w:ascii="Arial Unicode MS" w:eastAsia="Arial Unicode MS" w:hAnsi="Arial Unicode MS" w:cs="Arial Unicode MS"/>
          <w:color w:val="000000"/>
          <w:sz w:val="22"/>
          <w:szCs w:val="22"/>
        </w:rPr>
        <w:t>.1</w:t>
      </w:r>
      <w:proofErr w:type="gramStart"/>
      <w:r w:rsidR="002B34FD" w:rsidRPr="00B761BA">
        <w:rPr>
          <w:rFonts w:ascii="Arial Unicode MS" w:eastAsia="Arial Unicode MS" w:hAnsi="Arial Unicode MS" w:cs="Arial Unicode MS"/>
          <w:color w:val="000000"/>
          <w:sz w:val="22"/>
          <w:szCs w:val="22"/>
        </w:rPr>
        <w:t xml:space="preserve">   </w:t>
      </w:r>
      <w:proofErr w:type="gramEnd"/>
      <w:r w:rsidR="002B34FD" w:rsidRPr="00B761BA">
        <w:rPr>
          <w:rFonts w:ascii="Arial Unicode MS" w:eastAsia="Arial Unicode MS" w:hAnsi="Arial Unicode MS" w:cs="Arial Unicode MS"/>
          <w:color w:val="000000"/>
          <w:sz w:val="22"/>
          <w:szCs w:val="22"/>
        </w:rPr>
        <w:t>CONSIDERAÇÕES INICIAIS</w:t>
      </w:r>
    </w:p>
    <w:p w:rsidR="00E932EF" w:rsidRDefault="00E932EF" w:rsidP="00251D97">
      <w:pPr>
        <w:autoSpaceDE w:val="0"/>
        <w:autoSpaceDN w:val="0"/>
        <w:adjustRightInd w:val="0"/>
        <w:ind w:left="0"/>
        <w:rPr>
          <w:color w:val="000000"/>
        </w:rPr>
      </w:pPr>
    </w:p>
    <w:p w:rsidR="00B761BA" w:rsidRDefault="00B761BA" w:rsidP="00251D97">
      <w:pPr>
        <w:pStyle w:val="Estilo1"/>
        <w:spacing w:line="276" w:lineRule="auto"/>
        <w:ind w:left="0" w:firstLine="567"/>
        <w:rPr>
          <w:rFonts w:ascii="Arial Unicode MS" w:eastAsia="Arial Unicode MS" w:hAnsi="Arial Unicode MS" w:cs="Arial Unicode MS"/>
          <w:sz w:val="18"/>
          <w:szCs w:val="18"/>
        </w:rPr>
      </w:pPr>
      <w:proofErr w:type="gramStart"/>
      <w:r>
        <w:rPr>
          <w:rFonts w:ascii="Arial Unicode MS" w:eastAsia="Arial Unicode MS" w:hAnsi="Arial Unicode MS" w:cs="Arial Unicode MS"/>
          <w:sz w:val="18"/>
          <w:szCs w:val="18"/>
        </w:rPr>
        <w:t xml:space="preserve">A </w:t>
      </w:r>
      <w:r w:rsidRPr="006574C8">
        <w:rPr>
          <w:rFonts w:ascii="Arial Unicode MS" w:eastAsia="Arial Unicode MS" w:hAnsi="Arial Unicode MS" w:cs="Arial Unicode MS"/>
          <w:sz w:val="18"/>
          <w:szCs w:val="18"/>
        </w:rPr>
        <w:t>SAL</w:t>
      </w:r>
      <w:proofErr w:type="gramEnd"/>
      <w:r w:rsidRPr="006574C8">
        <w:rPr>
          <w:rFonts w:ascii="Arial Unicode MS" w:eastAsia="Arial Unicode MS" w:hAnsi="Arial Unicode MS" w:cs="Arial Unicode MS"/>
          <w:sz w:val="18"/>
          <w:szCs w:val="18"/>
        </w:rPr>
        <w:t xml:space="preserve"> deve assinalar todas as mudanças de direção, obstáculos, saídas, escadas,</w:t>
      </w:r>
      <w:r>
        <w:rPr>
          <w:rFonts w:ascii="Arial Unicode MS" w:eastAsia="Arial Unicode MS" w:hAnsi="Arial Unicode MS" w:cs="Arial Unicode MS"/>
          <w:sz w:val="18"/>
          <w:szCs w:val="18"/>
        </w:rPr>
        <w:t xml:space="preserve"> rampas, </w:t>
      </w:r>
      <w:proofErr w:type="spellStart"/>
      <w:r>
        <w:rPr>
          <w:rFonts w:ascii="Arial Unicode MS" w:eastAsia="Arial Unicode MS" w:hAnsi="Arial Unicode MS" w:cs="Arial Unicode MS"/>
          <w:sz w:val="18"/>
          <w:szCs w:val="18"/>
        </w:rPr>
        <w:t>etc</w:t>
      </w:r>
      <w:proofErr w:type="spellEnd"/>
      <w:r>
        <w:rPr>
          <w:rFonts w:ascii="Arial Unicode MS" w:eastAsia="Arial Unicode MS" w:hAnsi="Arial Unicode MS" w:cs="Arial Unicode MS"/>
          <w:sz w:val="18"/>
          <w:szCs w:val="18"/>
        </w:rPr>
        <w:t xml:space="preserve">, de tal forma </w:t>
      </w:r>
      <w:r w:rsidRPr="006574C8">
        <w:rPr>
          <w:rFonts w:ascii="Arial Unicode MS" w:eastAsia="Arial Unicode MS" w:hAnsi="Arial Unicode MS" w:cs="Arial Unicode MS"/>
          <w:sz w:val="18"/>
          <w:szCs w:val="18"/>
        </w:rPr>
        <w:t>que em cada ponto de SAL seja possível visualizar o ponto seguinte.</w:t>
      </w:r>
    </w:p>
    <w:p w:rsidR="002B34FD" w:rsidRPr="008C5767" w:rsidRDefault="002B34FD" w:rsidP="00251D97">
      <w:pPr>
        <w:autoSpaceDE w:val="0"/>
        <w:autoSpaceDN w:val="0"/>
        <w:adjustRightInd w:val="0"/>
        <w:spacing w:line="276" w:lineRule="auto"/>
        <w:ind w:left="0" w:firstLine="567"/>
        <w:rPr>
          <w:rFonts w:ascii="Arial Unicode MS" w:eastAsia="Arial Unicode MS" w:hAnsi="Arial Unicode MS" w:cs="Arial Unicode MS"/>
          <w:color w:val="000000"/>
          <w:sz w:val="18"/>
          <w:szCs w:val="18"/>
        </w:rPr>
      </w:pPr>
      <w:r w:rsidRPr="008C5767">
        <w:rPr>
          <w:rFonts w:ascii="Arial Unicode MS" w:eastAsia="Arial Unicode MS" w:hAnsi="Arial Unicode MS" w:cs="Arial Unicode MS"/>
          <w:color w:val="000000"/>
          <w:sz w:val="18"/>
          <w:szCs w:val="18"/>
        </w:rPr>
        <w:t>O sistema de sinalização de abandono de local</w:t>
      </w:r>
      <w:r w:rsidR="00CA1B30">
        <w:rPr>
          <w:rFonts w:ascii="Arial Unicode MS" w:eastAsia="Arial Unicode MS" w:hAnsi="Arial Unicode MS" w:cs="Arial Unicode MS"/>
          <w:color w:val="000000"/>
          <w:sz w:val="18"/>
          <w:szCs w:val="18"/>
        </w:rPr>
        <w:t xml:space="preserve"> (SAL)</w:t>
      </w:r>
      <w:r w:rsidRPr="008C5767">
        <w:rPr>
          <w:rFonts w:ascii="Arial Unicode MS" w:eastAsia="Arial Unicode MS" w:hAnsi="Arial Unicode MS" w:cs="Arial Unicode MS"/>
          <w:color w:val="000000"/>
          <w:sz w:val="18"/>
          <w:szCs w:val="18"/>
        </w:rPr>
        <w:t xml:space="preserve"> será com placas iluminadas com bateria gel selada e incorporadas</w:t>
      </w:r>
      <w:r w:rsidR="001A69B5">
        <w:rPr>
          <w:rFonts w:ascii="Arial Unicode MS" w:eastAsia="Arial Unicode MS" w:hAnsi="Arial Unicode MS" w:cs="Arial Unicode MS"/>
          <w:color w:val="000000"/>
          <w:sz w:val="18"/>
          <w:szCs w:val="18"/>
        </w:rPr>
        <w:t xml:space="preserve"> (figuras 7 e </w:t>
      </w:r>
      <w:proofErr w:type="gramStart"/>
      <w:r w:rsidR="001A69B5">
        <w:rPr>
          <w:rFonts w:ascii="Arial Unicode MS" w:eastAsia="Arial Unicode MS" w:hAnsi="Arial Unicode MS" w:cs="Arial Unicode MS"/>
          <w:color w:val="000000"/>
          <w:sz w:val="18"/>
          <w:szCs w:val="18"/>
        </w:rPr>
        <w:t>8</w:t>
      </w:r>
      <w:proofErr w:type="gramEnd"/>
      <w:r w:rsidR="001A69B5">
        <w:rPr>
          <w:rFonts w:ascii="Arial Unicode MS" w:eastAsia="Arial Unicode MS" w:hAnsi="Arial Unicode MS" w:cs="Arial Unicode MS"/>
          <w:color w:val="000000"/>
          <w:sz w:val="18"/>
          <w:szCs w:val="18"/>
        </w:rPr>
        <w:t>)</w:t>
      </w:r>
      <w:r w:rsidRPr="008C5767">
        <w:rPr>
          <w:rFonts w:ascii="Arial Unicode MS" w:eastAsia="Arial Unicode MS" w:hAnsi="Arial Unicode MS" w:cs="Arial Unicode MS"/>
          <w:color w:val="000000"/>
          <w:sz w:val="18"/>
          <w:szCs w:val="18"/>
        </w:rPr>
        <w:t>; sua autono</w:t>
      </w:r>
      <w:r w:rsidR="00B03994" w:rsidRPr="008C5767">
        <w:rPr>
          <w:rFonts w:ascii="Arial Unicode MS" w:eastAsia="Arial Unicode MS" w:hAnsi="Arial Unicode MS" w:cs="Arial Unicode MS"/>
          <w:color w:val="000000"/>
          <w:sz w:val="18"/>
          <w:szCs w:val="18"/>
        </w:rPr>
        <w:t>mia deverá ser prevista para</w:t>
      </w:r>
      <w:r w:rsidRPr="008C5767">
        <w:rPr>
          <w:rFonts w:ascii="Arial Unicode MS" w:eastAsia="Arial Unicode MS" w:hAnsi="Arial Unicode MS" w:cs="Arial Unicode MS"/>
          <w:color w:val="000000"/>
          <w:sz w:val="18"/>
          <w:szCs w:val="18"/>
        </w:rPr>
        <w:t xml:space="preserve"> 6 horas, com um fluxo luminoso de 35 lumens; funcionamento automático na falta de energia elétrica. A recarga da bateria é automática quando do retorno na energia elétrica.</w:t>
      </w:r>
    </w:p>
    <w:p w:rsidR="002B34FD" w:rsidRDefault="002B34FD" w:rsidP="00251D97">
      <w:pPr>
        <w:pStyle w:val="Estilo1"/>
        <w:spacing w:line="276" w:lineRule="auto"/>
        <w:ind w:left="0" w:firstLine="567"/>
        <w:rPr>
          <w:rFonts w:ascii="Arial Unicode MS" w:eastAsia="Arial Unicode MS" w:hAnsi="Arial Unicode MS" w:cs="Arial Unicode MS"/>
          <w:sz w:val="18"/>
          <w:szCs w:val="18"/>
        </w:rPr>
      </w:pPr>
      <w:r w:rsidRPr="008C5767">
        <w:rPr>
          <w:rFonts w:ascii="Arial Unicode MS" w:eastAsia="Arial Unicode MS" w:hAnsi="Arial Unicode MS" w:cs="Arial Unicode MS"/>
          <w:color w:val="000000"/>
          <w:sz w:val="18"/>
          <w:szCs w:val="18"/>
        </w:rPr>
        <w:t>As sinalizações estão localizadas nos pontos estratégicos, nas rotas de fuga, escadas, corredores, etc., para orientação de saída de emergência conforme desenhos anexos.</w:t>
      </w:r>
      <w:r w:rsidR="00114C9A" w:rsidRPr="00114C9A">
        <w:rPr>
          <w:rFonts w:ascii="Arial Unicode MS" w:eastAsia="Arial Unicode MS" w:hAnsi="Arial Unicode MS" w:cs="Arial Unicode MS"/>
          <w:sz w:val="18"/>
          <w:szCs w:val="18"/>
        </w:rPr>
        <w:t xml:space="preserve"> </w:t>
      </w:r>
      <w:r w:rsidR="00114C9A" w:rsidRPr="00547143">
        <w:rPr>
          <w:rFonts w:ascii="Arial Unicode MS" w:eastAsia="Arial Unicode MS" w:hAnsi="Arial Unicode MS" w:cs="Arial Unicode MS"/>
          <w:sz w:val="18"/>
          <w:szCs w:val="18"/>
        </w:rPr>
        <w:t xml:space="preserve">A altura máxima de instalação </w:t>
      </w:r>
      <w:proofErr w:type="gramStart"/>
      <w:r w:rsidR="00114C9A" w:rsidRPr="00547143">
        <w:rPr>
          <w:rFonts w:ascii="Arial Unicode MS" w:eastAsia="Arial Unicode MS" w:hAnsi="Arial Unicode MS" w:cs="Arial Unicode MS"/>
          <w:sz w:val="18"/>
          <w:szCs w:val="18"/>
        </w:rPr>
        <w:t>da SAL</w:t>
      </w:r>
      <w:proofErr w:type="gramEnd"/>
      <w:r w:rsidR="00114C9A" w:rsidRPr="00547143">
        <w:rPr>
          <w:rFonts w:ascii="Arial Unicode MS" w:eastAsia="Arial Unicode MS" w:hAnsi="Arial Unicode MS" w:cs="Arial Unicode MS"/>
          <w:sz w:val="18"/>
          <w:szCs w:val="18"/>
        </w:rPr>
        <w:t xml:space="preserve"> é imediatamente acima das aberturas do</w:t>
      </w:r>
      <w:r w:rsidR="00114C9A">
        <w:rPr>
          <w:rFonts w:ascii="Arial Unicode MS" w:eastAsia="Arial Unicode MS" w:hAnsi="Arial Unicode MS" w:cs="Arial Unicode MS"/>
          <w:sz w:val="18"/>
          <w:szCs w:val="18"/>
        </w:rPr>
        <w:t xml:space="preserve"> </w:t>
      </w:r>
      <w:r w:rsidR="00114C9A" w:rsidRPr="00547143">
        <w:rPr>
          <w:rFonts w:ascii="Arial Unicode MS" w:eastAsia="Arial Unicode MS" w:hAnsi="Arial Unicode MS" w:cs="Arial Unicode MS"/>
          <w:sz w:val="18"/>
          <w:szCs w:val="18"/>
        </w:rPr>
        <w:t>ambiente (portas, janelas ou elementos vazados).</w:t>
      </w:r>
    </w:p>
    <w:p w:rsidR="00251D97" w:rsidRDefault="00251D97" w:rsidP="00251D97">
      <w:pPr>
        <w:pStyle w:val="Estilo1"/>
        <w:spacing w:line="276" w:lineRule="auto"/>
        <w:ind w:left="0" w:firstLine="567"/>
        <w:rPr>
          <w:rFonts w:ascii="Arial Unicode MS" w:eastAsia="Arial Unicode MS" w:hAnsi="Arial Unicode MS" w:cs="Arial Unicode MS"/>
          <w:sz w:val="18"/>
          <w:szCs w:val="18"/>
        </w:rPr>
      </w:pPr>
    </w:p>
    <w:p w:rsidR="00251D97" w:rsidRDefault="00251D97" w:rsidP="00251D97">
      <w:pPr>
        <w:pStyle w:val="Estilo1"/>
        <w:spacing w:line="276" w:lineRule="auto"/>
        <w:ind w:left="0" w:firstLine="567"/>
        <w:rPr>
          <w:rFonts w:ascii="Arial Unicode MS" w:eastAsia="Arial Unicode MS" w:hAnsi="Arial Unicode MS" w:cs="Arial Unicode MS"/>
          <w:sz w:val="18"/>
          <w:szCs w:val="18"/>
        </w:rPr>
      </w:pPr>
    </w:p>
    <w:p w:rsidR="00251D97" w:rsidRDefault="00251D97" w:rsidP="00251D97">
      <w:pPr>
        <w:pStyle w:val="Estilo1"/>
        <w:spacing w:line="276" w:lineRule="auto"/>
        <w:ind w:left="0" w:firstLine="567"/>
        <w:rPr>
          <w:rFonts w:ascii="Arial Unicode MS" w:eastAsia="Arial Unicode MS" w:hAnsi="Arial Unicode MS" w:cs="Arial Unicode MS"/>
          <w:sz w:val="18"/>
          <w:szCs w:val="18"/>
        </w:rPr>
      </w:pPr>
    </w:p>
    <w:p w:rsidR="00251D97" w:rsidRDefault="00251D97" w:rsidP="00251D97">
      <w:pPr>
        <w:pStyle w:val="Estilo1"/>
        <w:spacing w:line="276" w:lineRule="auto"/>
        <w:ind w:left="0" w:firstLine="567"/>
        <w:rPr>
          <w:rFonts w:ascii="Arial Unicode MS" w:eastAsia="Arial Unicode MS" w:hAnsi="Arial Unicode MS" w:cs="Arial Unicode MS"/>
          <w:sz w:val="18"/>
          <w:szCs w:val="18"/>
        </w:rPr>
      </w:pPr>
    </w:p>
    <w:p w:rsidR="00251D97" w:rsidRDefault="00251D97" w:rsidP="00251D97">
      <w:pPr>
        <w:pStyle w:val="Estilo1"/>
        <w:spacing w:line="276" w:lineRule="auto"/>
        <w:ind w:left="0" w:firstLine="567"/>
        <w:rPr>
          <w:rFonts w:ascii="Arial Unicode MS" w:eastAsia="Arial Unicode MS" w:hAnsi="Arial Unicode MS" w:cs="Arial Unicode MS"/>
          <w:sz w:val="18"/>
          <w:szCs w:val="18"/>
        </w:rPr>
      </w:pPr>
    </w:p>
    <w:p w:rsidR="00251D97" w:rsidRDefault="00251D97" w:rsidP="00251D97">
      <w:pPr>
        <w:pStyle w:val="Estilo1"/>
        <w:spacing w:line="276" w:lineRule="auto"/>
        <w:ind w:left="0" w:firstLine="567"/>
        <w:rPr>
          <w:rFonts w:ascii="Arial Unicode MS" w:eastAsia="Arial Unicode MS" w:hAnsi="Arial Unicode MS" w:cs="Arial Unicode MS"/>
          <w:sz w:val="18"/>
          <w:szCs w:val="18"/>
        </w:rPr>
      </w:pPr>
    </w:p>
    <w:p w:rsidR="00251D97" w:rsidRDefault="00251D97" w:rsidP="00251D97">
      <w:pPr>
        <w:pStyle w:val="Estilo1"/>
        <w:spacing w:line="276" w:lineRule="auto"/>
        <w:ind w:left="0" w:firstLine="567"/>
        <w:rPr>
          <w:rFonts w:ascii="Arial Unicode MS" w:eastAsia="Arial Unicode MS" w:hAnsi="Arial Unicode MS" w:cs="Arial Unicode MS"/>
          <w:sz w:val="18"/>
          <w:szCs w:val="18"/>
        </w:rPr>
      </w:pPr>
    </w:p>
    <w:p w:rsidR="001A69B5" w:rsidRPr="003E3E9E" w:rsidRDefault="001A69B5" w:rsidP="00251D97">
      <w:pPr>
        <w:pStyle w:val="Estilo1"/>
        <w:spacing w:line="276" w:lineRule="auto"/>
        <w:ind w:left="720" w:firstLine="0"/>
        <w:rPr>
          <w:rFonts w:ascii="Arial Unicode MS" w:eastAsia="Arial Unicode MS" w:hAnsi="Arial Unicode MS" w:cs="Arial Unicode MS"/>
          <w:sz w:val="18"/>
          <w:szCs w:val="18"/>
        </w:rPr>
      </w:pPr>
      <w:r>
        <w:rPr>
          <w:rFonts w:ascii="Arial Unicode MS" w:eastAsia="Arial Unicode MS" w:hAnsi="Arial Unicode MS" w:cs="Arial Unicode MS"/>
          <w:sz w:val="18"/>
          <w:szCs w:val="18"/>
        </w:rPr>
        <w:t xml:space="preserve">    Figura 7</w:t>
      </w:r>
      <w:proofErr w:type="gramStart"/>
      <w:r>
        <w:rPr>
          <w:rFonts w:ascii="Arial Unicode MS" w:eastAsia="Arial Unicode MS" w:hAnsi="Arial Unicode MS" w:cs="Arial Unicode MS"/>
          <w:sz w:val="18"/>
          <w:szCs w:val="18"/>
        </w:rPr>
        <w:t xml:space="preserve">  </w:t>
      </w:r>
      <w:proofErr w:type="gramEnd"/>
      <w:r>
        <w:rPr>
          <w:rFonts w:ascii="Arial Unicode MS" w:eastAsia="Arial Unicode MS" w:hAnsi="Arial Unicode MS" w:cs="Arial Unicode MS"/>
          <w:sz w:val="18"/>
          <w:szCs w:val="18"/>
        </w:rPr>
        <w:tab/>
      </w:r>
      <w:r>
        <w:rPr>
          <w:rFonts w:ascii="Arial Unicode MS" w:eastAsia="Arial Unicode MS" w:hAnsi="Arial Unicode MS" w:cs="Arial Unicode MS"/>
          <w:sz w:val="18"/>
          <w:szCs w:val="18"/>
        </w:rPr>
        <w:tab/>
      </w:r>
      <w:r>
        <w:rPr>
          <w:rFonts w:ascii="Arial Unicode MS" w:eastAsia="Arial Unicode MS" w:hAnsi="Arial Unicode MS" w:cs="Arial Unicode MS"/>
          <w:sz w:val="18"/>
          <w:szCs w:val="18"/>
        </w:rPr>
        <w:tab/>
      </w:r>
      <w:r>
        <w:rPr>
          <w:rFonts w:ascii="Arial Unicode MS" w:eastAsia="Arial Unicode MS" w:hAnsi="Arial Unicode MS" w:cs="Arial Unicode MS"/>
          <w:sz w:val="18"/>
          <w:szCs w:val="18"/>
        </w:rPr>
        <w:tab/>
      </w:r>
      <w:r w:rsidR="00251D97">
        <w:rPr>
          <w:rFonts w:ascii="Arial Unicode MS" w:eastAsia="Arial Unicode MS" w:hAnsi="Arial Unicode MS" w:cs="Arial Unicode MS"/>
          <w:sz w:val="18"/>
          <w:szCs w:val="18"/>
        </w:rPr>
        <w:tab/>
        <w:t xml:space="preserve">      </w:t>
      </w:r>
      <w:r>
        <w:rPr>
          <w:rFonts w:ascii="Arial Unicode MS" w:eastAsia="Arial Unicode MS" w:hAnsi="Arial Unicode MS" w:cs="Arial Unicode MS"/>
          <w:sz w:val="18"/>
          <w:szCs w:val="18"/>
        </w:rPr>
        <w:tab/>
        <w:t xml:space="preserve">            </w:t>
      </w:r>
      <w:r w:rsidR="00251D97">
        <w:rPr>
          <w:rFonts w:ascii="Arial Unicode MS" w:eastAsia="Arial Unicode MS" w:hAnsi="Arial Unicode MS" w:cs="Arial Unicode MS"/>
          <w:sz w:val="18"/>
          <w:szCs w:val="18"/>
        </w:rPr>
        <w:t xml:space="preserve"> </w:t>
      </w:r>
      <w:r>
        <w:rPr>
          <w:rFonts w:ascii="Arial Unicode MS" w:eastAsia="Arial Unicode MS" w:hAnsi="Arial Unicode MS" w:cs="Arial Unicode MS"/>
          <w:sz w:val="18"/>
          <w:szCs w:val="18"/>
        </w:rPr>
        <w:t xml:space="preserve">  </w:t>
      </w:r>
      <w:r w:rsidR="00251D97">
        <w:rPr>
          <w:rFonts w:ascii="Arial Unicode MS" w:eastAsia="Arial Unicode MS" w:hAnsi="Arial Unicode MS" w:cs="Arial Unicode MS"/>
          <w:sz w:val="18"/>
          <w:szCs w:val="18"/>
        </w:rPr>
        <w:t xml:space="preserve">      </w:t>
      </w:r>
      <w:r>
        <w:rPr>
          <w:rFonts w:ascii="Arial Unicode MS" w:eastAsia="Arial Unicode MS" w:hAnsi="Arial Unicode MS" w:cs="Arial Unicode MS"/>
          <w:sz w:val="18"/>
          <w:szCs w:val="18"/>
        </w:rPr>
        <w:t>Figura 8</w:t>
      </w:r>
    </w:p>
    <w:p w:rsidR="003E3E9E" w:rsidRDefault="00114C9A" w:rsidP="00251D97">
      <w:pPr>
        <w:pStyle w:val="Estilo1"/>
        <w:ind w:left="0"/>
        <w:rPr>
          <w:rFonts w:ascii="Arial Unicode MS" w:eastAsia="Arial Unicode MS" w:hAnsi="Arial Unicode MS" w:cs="Arial Unicode MS"/>
          <w:sz w:val="18"/>
          <w:szCs w:val="18"/>
        </w:rPr>
      </w:pPr>
      <w:r>
        <w:rPr>
          <w:rFonts w:ascii="Arial Unicode MS" w:eastAsia="Arial Unicode MS" w:hAnsi="Arial Unicode MS" w:cs="Arial Unicode MS"/>
          <w:noProof/>
          <w:sz w:val="18"/>
          <w:szCs w:val="18"/>
        </w:rPr>
        <w:drawing>
          <wp:inline distT="0" distB="0" distL="0" distR="0">
            <wp:extent cx="2350673" cy="1582309"/>
            <wp:effectExtent l="19050" t="0" r="0" b="0"/>
            <wp:docPr id="20" name="Imagem 3" descr="saida de emergen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ida de emergencia"/>
                    <pic:cNvPicPr>
                      <a:picLocks noChangeAspect="1" noChangeArrowheads="1"/>
                    </pic:cNvPicPr>
                  </pic:nvPicPr>
                  <pic:blipFill>
                    <a:blip r:embed="rId17" cstate="print"/>
                    <a:srcRect t="16611" r="1745" b="9891"/>
                    <a:stretch>
                      <a:fillRect/>
                    </a:stretch>
                  </pic:blipFill>
                  <pic:spPr bwMode="auto">
                    <a:xfrm>
                      <a:off x="0" y="0"/>
                      <a:ext cx="2350673" cy="1582309"/>
                    </a:xfrm>
                    <a:prstGeom prst="rect">
                      <a:avLst/>
                    </a:prstGeom>
                    <a:noFill/>
                    <a:ln w="9525">
                      <a:noFill/>
                      <a:miter lim="800000"/>
                      <a:headEnd/>
                      <a:tailEnd/>
                    </a:ln>
                  </pic:spPr>
                </pic:pic>
              </a:graphicData>
            </a:graphic>
          </wp:inline>
        </w:drawing>
      </w:r>
      <w:r w:rsidR="003E3E9E">
        <w:rPr>
          <w:rFonts w:ascii="Arial Unicode MS" w:eastAsia="Arial Unicode MS" w:hAnsi="Arial Unicode MS" w:cs="Arial Unicode MS"/>
          <w:sz w:val="18"/>
          <w:szCs w:val="18"/>
        </w:rPr>
        <w:t xml:space="preserve">                  </w:t>
      </w:r>
      <w:r w:rsidR="003E3E9E">
        <w:rPr>
          <w:rFonts w:ascii="Arial Unicode MS" w:eastAsia="Arial Unicode MS" w:hAnsi="Arial Unicode MS" w:cs="Arial Unicode MS"/>
          <w:noProof/>
          <w:sz w:val="18"/>
          <w:szCs w:val="18"/>
        </w:rPr>
        <w:t xml:space="preserve">    </w:t>
      </w:r>
      <w:r w:rsidR="003E3E9E">
        <w:rPr>
          <w:rFonts w:ascii="Arial Unicode MS" w:eastAsia="Arial Unicode MS" w:hAnsi="Arial Unicode MS" w:cs="Arial Unicode MS"/>
          <w:noProof/>
          <w:sz w:val="18"/>
          <w:szCs w:val="18"/>
        </w:rPr>
        <w:drawing>
          <wp:inline distT="0" distB="0" distL="0" distR="0">
            <wp:extent cx="2382244" cy="1661823"/>
            <wp:effectExtent l="19050" t="0" r="0" b="0"/>
            <wp:docPr id="43" name="Imagem 43" descr="X:\Larissa - Edmundo Engenharia\CDI Coloninha\PLACA COM SE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X:\Larissa - Edmundo Engenharia\CDI Coloninha\PLACA COM SETA.jpg"/>
                    <pic:cNvPicPr>
                      <a:picLocks noChangeAspect="1" noChangeArrowheads="1"/>
                    </pic:cNvPicPr>
                  </pic:nvPicPr>
                  <pic:blipFill>
                    <a:blip r:embed="rId18" cstate="print"/>
                    <a:srcRect t="4898" r="4293" b="9796"/>
                    <a:stretch>
                      <a:fillRect/>
                    </a:stretch>
                  </pic:blipFill>
                  <pic:spPr bwMode="auto">
                    <a:xfrm>
                      <a:off x="0" y="0"/>
                      <a:ext cx="2382244" cy="1661823"/>
                    </a:xfrm>
                    <a:prstGeom prst="rect">
                      <a:avLst/>
                    </a:prstGeom>
                    <a:noFill/>
                    <a:ln w="9525">
                      <a:noFill/>
                      <a:miter lim="800000"/>
                      <a:headEnd/>
                      <a:tailEnd/>
                    </a:ln>
                  </pic:spPr>
                </pic:pic>
              </a:graphicData>
            </a:graphic>
          </wp:inline>
        </w:drawing>
      </w:r>
      <w:r w:rsidR="003E3E9E">
        <w:rPr>
          <w:rFonts w:ascii="Arial Unicode MS" w:eastAsia="Arial Unicode MS" w:hAnsi="Arial Unicode MS" w:cs="Arial Unicode MS"/>
          <w:noProof/>
          <w:sz w:val="18"/>
          <w:szCs w:val="18"/>
        </w:rPr>
        <w:t xml:space="preserve">   </w:t>
      </w:r>
      <w:r w:rsidR="001A69B5">
        <w:rPr>
          <w:rFonts w:ascii="Arial Unicode MS" w:eastAsia="Arial Unicode MS" w:hAnsi="Arial Unicode MS" w:cs="Arial Unicode MS"/>
          <w:sz w:val="18"/>
          <w:szCs w:val="18"/>
        </w:rPr>
        <w:t xml:space="preserve">        Pla</w:t>
      </w:r>
      <w:r w:rsidR="003E3E9E">
        <w:rPr>
          <w:rFonts w:ascii="Arial Unicode MS" w:eastAsia="Arial Unicode MS" w:hAnsi="Arial Unicode MS" w:cs="Arial Unicode MS"/>
          <w:sz w:val="18"/>
          <w:szCs w:val="18"/>
        </w:rPr>
        <w:t xml:space="preserve">ca de sinalização luminosa para portas.                              </w:t>
      </w:r>
      <w:r w:rsidR="001A69B5">
        <w:rPr>
          <w:rFonts w:ascii="Arial Unicode MS" w:eastAsia="Arial Unicode MS" w:hAnsi="Arial Unicode MS" w:cs="Arial Unicode MS"/>
          <w:sz w:val="18"/>
          <w:szCs w:val="18"/>
        </w:rPr>
        <w:t xml:space="preserve">      </w:t>
      </w:r>
      <w:r w:rsidR="003E3E9E">
        <w:rPr>
          <w:rFonts w:ascii="Arial Unicode MS" w:eastAsia="Arial Unicode MS" w:hAnsi="Arial Unicode MS" w:cs="Arial Unicode MS"/>
          <w:sz w:val="18"/>
          <w:szCs w:val="18"/>
        </w:rPr>
        <w:t xml:space="preserve"> Placa de sinali</w:t>
      </w:r>
      <w:r w:rsidR="001A69B5">
        <w:rPr>
          <w:rFonts w:ascii="Arial Unicode MS" w:eastAsia="Arial Unicode MS" w:hAnsi="Arial Unicode MS" w:cs="Arial Unicode MS"/>
          <w:sz w:val="18"/>
          <w:szCs w:val="18"/>
        </w:rPr>
        <w:t>zação luminosa com seta.</w:t>
      </w:r>
      <w:r w:rsidR="001A69B5">
        <w:rPr>
          <w:rFonts w:ascii="Arial Unicode MS" w:eastAsia="Arial Unicode MS" w:hAnsi="Arial Unicode MS" w:cs="Arial Unicode MS"/>
          <w:sz w:val="18"/>
          <w:szCs w:val="18"/>
        </w:rPr>
        <w:tab/>
      </w:r>
    </w:p>
    <w:p w:rsidR="003E3E9E" w:rsidRDefault="003E3E9E" w:rsidP="00251D97">
      <w:pPr>
        <w:pStyle w:val="Estilo1"/>
        <w:ind w:left="0" w:firstLine="709"/>
        <w:rPr>
          <w:rFonts w:ascii="Arial Unicode MS" w:eastAsia="Arial Unicode MS" w:hAnsi="Arial Unicode MS" w:cs="Arial Unicode MS"/>
          <w:sz w:val="18"/>
          <w:szCs w:val="18"/>
        </w:rPr>
      </w:pPr>
    </w:p>
    <w:p w:rsidR="00114C9A" w:rsidRDefault="00114C9A" w:rsidP="00251D97">
      <w:pPr>
        <w:pStyle w:val="Estilo1"/>
        <w:ind w:left="0"/>
        <w:rPr>
          <w:rFonts w:ascii="Arial Unicode MS" w:eastAsia="Arial Unicode MS" w:hAnsi="Arial Unicode MS" w:cs="Arial Unicode MS"/>
          <w:b/>
          <w:sz w:val="18"/>
          <w:szCs w:val="18"/>
        </w:rPr>
      </w:pPr>
      <w:r>
        <w:rPr>
          <w:rFonts w:ascii="Arial Unicode MS" w:eastAsia="Arial Unicode MS" w:hAnsi="Arial Unicode MS" w:cs="Arial Unicode MS"/>
          <w:b/>
          <w:sz w:val="18"/>
          <w:szCs w:val="18"/>
        </w:rPr>
        <w:t>INFORMAÇÃO TÉ</w:t>
      </w:r>
      <w:r w:rsidRPr="008F1DD0">
        <w:rPr>
          <w:rFonts w:ascii="Arial Unicode MS" w:eastAsia="Arial Unicode MS" w:hAnsi="Arial Unicode MS" w:cs="Arial Unicode MS"/>
          <w:b/>
          <w:sz w:val="18"/>
          <w:szCs w:val="18"/>
        </w:rPr>
        <w:t>CNICA</w:t>
      </w:r>
    </w:p>
    <w:p w:rsidR="00114C9A" w:rsidRPr="008F1DD0" w:rsidRDefault="00114C9A" w:rsidP="00251D97">
      <w:pPr>
        <w:pStyle w:val="Estilo1"/>
        <w:ind w:left="0"/>
        <w:rPr>
          <w:rFonts w:ascii="Arial Unicode MS" w:eastAsia="Arial Unicode MS" w:hAnsi="Arial Unicode MS" w:cs="Arial Unicode MS"/>
          <w:b/>
          <w:sz w:val="18"/>
          <w:szCs w:val="18"/>
        </w:rPr>
      </w:pPr>
    </w:p>
    <w:p w:rsidR="00114C9A" w:rsidRPr="008F1DD0" w:rsidRDefault="00114C9A" w:rsidP="00251D97">
      <w:pPr>
        <w:shd w:val="clear" w:color="auto" w:fill="FFFFFF"/>
        <w:spacing w:line="315" w:lineRule="atLeast"/>
        <w:ind w:left="0"/>
        <w:rPr>
          <w:rFonts w:ascii="Arial Unicode MS" w:eastAsia="Arial Unicode MS" w:hAnsi="Arial Unicode MS" w:cs="Arial Unicode MS"/>
          <w:color w:val="000000"/>
          <w:sz w:val="18"/>
          <w:szCs w:val="18"/>
        </w:rPr>
      </w:pPr>
      <w:r w:rsidRPr="008F1DD0">
        <w:rPr>
          <w:rFonts w:ascii="Arial Unicode MS" w:eastAsia="Arial Unicode MS" w:hAnsi="Arial Unicode MS" w:cs="Arial Unicode MS"/>
          <w:bCs/>
          <w:color w:val="000000"/>
          <w:sz w:val="18"/>
          <w:szCs w:val="18"/>
          <w:bdr w:val="none" w:sz="0" w:space="0" w:color="auto" w:frame="1"/>
        </w:rPr>
        <w:t>Modelo:</w:t>
      </w:r>
      <w:r w:rsidRPr="008F1DD0">
        <w:rPr>
          <w:rFonts w:ascii="Arial Unicode MS" w:eastAsia="Arial Unicode MS" w:hAnsi="Arial Unicode MS" w:cs="Arial Unicode MS"/>
          <w:color w:val="000000"/>
          <w:sz w:val="18"/>
          <w:szCs w:val="18"/>
        </w:rPr>
        <w:t> somente EMERGÊNCIA;</w:t>
      </w:r>
    </w:p>
    <w:p w:rsidR="00114C9A" w:rsidRPr="008F1DD0" w:rsidRDefault="00114C9A" w:rsidP="00251D97">
      <w:pPr>
        <w:shd w:val="clear" w:color="auto" w:fill="FFFFFF"/>
        <w:spacing w:line="315" w:lineRule="atLeast"/>
        <w:ind w:left="0"/>
        <w:rPr>
          <w:rFonts w:ascii="Arial Unicode MS" w:eastAsia="Arial Unicode MS" w:hAnsi="Arial Unicode MS" w:cs="Arial Unicode MS"/>
          <w:color w:val="000000"/>
          <w:sz w:val="18"/>
          <w:szCs w:val="18"/>
        </w:rPr>
      </w:pPr>
      <w:r w:rsidRPr="008F1DD0">
        <w:rPr>
          <w:rFonts w:ascii="Arial Unicode MS" w:eastAsia="Arial Unicode MS" w:hAnsi="Arial Unicode MS" w:cs="Arial Unicode MS"/>
          <w:bCs/>
          <w:color w:val="000000"/>
          <w:sz w:val="18"/>
          <w:szCs w:val="18"/>
          <w:bdr w:val="none" w:sz="0" w:space="0" w:color="auto" w:frame="1"/>
        </w:rPr>
        <w:t>Alimentação: </w:t>
      </w:r>
      <w:proofErr w:type="spellStart"/>
      <w:r w:rsidRPr="008F1DD0">
        <w:rPr>
          <w:rFonts w:ascii="Arial Unicode MS" w:eastAsia="Arial Unicode MS" w:hAnsi="Arial Unicode MS" w:cs="Arial Unicode MS"/>
          <w:color w:val="000000"/>
          <w:sz w:val="18"/>
          <w:szCs w:val="18"/>
        </w:rPr>
        <w:t>bivolt</w:t>
      </w:r>
      <w:proofErr w:type="spellEnd"/>
      <w:r w:rsidRPr="008F1DD0">
        <w:rPr>
          <w:rFonts w:ascii="Arial Unicode MS" w:eastAsia="Arial Unicode MS" w:hAnsi="Arial Unicode MS" w:cs="Arial Unicode MS"/>
          <w:color w:val="000000"/>
          <w:sz w:val="18"/>
          <w:szCs w:val="18"/>
        </w:rPr>
        <w:t xml:space="preserve"> automático 110/</w:t>
      </w:r>
      <w:proofErr w:type="gramStart"/>
      <w:r w:rsidRPr="008F1DD0">
        <w:rPr>
          <w:rFonts w:ascii="Arial Unicode MS" w:eastAsia="Arial Unicode MS" w:hAnsi="Arial Unicode MS" w:cs="Arial Unicode MS"/>
          <w:color w:val="000000"/>
          <w:sz w:val="18"/>
          <w:szCs w:val="18"/>
        </w:rPr>
        <w:t>220V</w:t>
      </w:r>
      <w:proofErr w:type="gramEnd"/>
      <w:r w:rsidRPr="008F1DD0">
        <w:rPr>
          <w:rFonts w:ascii="Arial Unicode MS" w:eastAsia="Arial Unicode MS" w:hAnsi="Arial Unicode MS" w:cs="Arial Unicode MS"/>
          <w:color w:val="000000"/>
          <w:sz w:val="18"/>
          <w:szCs w:val="18"/>
        </w:rPr>
        <w:t xml:space="preserve"> 60Hz;</w:t>
      </w:r>
    </w:p>
    <w:p w:rsidR="00114C9A" w:rsidRPr="008F1DD0" w:rsidRDefault="00114C9A" w:rsidP="00251D97">
      <w:pPr>
        <w:shd w:val="clear" w:color="auto" w:fill="FFFFFF"/>
        <w:spacing w:line="315" w:lineRule="atLeast"/>
        <w:ind w:left="0"/>
        <w:rPr>
          <w:rFonts w:ascii="Arial Unicode MS" w:eastAsia="Arial Unicode MS" w:hAnsi="Arial Unicode MS" w:cs="Arial Unicode MS"/>
          <w:color w:val="000000"/>
          <w:sz w:val="18"/>
          <w:szCs w:val="18"/>
        </w:rPr>
      </w:pPr>
      <w:r w:rsidRPr="008F1DD0">
        <w:rPr>
          <w:rFonts w:ascii="Arial Unicode MS" w:eastAsia="Arial Unicode MS" w:hAnsi="Arial Unicode MS" w:cs="Arial Unicode MS"/>
          <w:bCs/>
          <w:color w:val="000000"/>
          <w:sz w:val="18"/>
          <w:szCs w:val="18"/>
          <w:bdr w:val="none" w:sz="0" w:space="0" w:color="auto" w:frame="1"/>
        </w:rPr>
        <w:t>Autonomia:</w:t>
      </w:r>
      <w:r w:rsidRPr="008F1DD0">
        <w:rPr>
          <w:rFonts w:ascii="Arial Unicode MS" w:eastAsia="Arial Unicode MS" w:hAnsi="Arial Unicode MS" w:cs="Arial Unicode MS"/>
          <w:color w:val="000000"/>
          <w:sz w:val="18"/>
          <w:szCs w:val="18"/>
        </w:rPr>
        <w:t> </w:t>
      </w:r>
      <w:proofErr w:type="gramStart"/>
      <w:r w:rsidRPr="008F1DD0">
        <w:rPr>
          <w:rFonts w:ascii="Arial Unicode MS" w:eastAsia="Arial Unicode MS" w:hAnsi="Arial Unicode MS" w:cs="Arial Unicode MS"/>
          <w:color w:val="000000"/>
          <w:sz w:val="18"/>
          <w:szCs w:val="18"/>
        </w:rPr>
        <w:t>1:30</w:t>
      </w:r>
      <w:proofErr w:type="gramEnd"/>
      <w:r w:rsidRPr="008F1DD0">
        <w:rPr>
          <w:rFonts w:ascii="Arial Unicode MS" w:eastAsia="Arial Unicode MS" w:hAnsi="Arial Unicode MS" w:cs="Arial Unicode MS"/>
          <w:color w:val="000000"/>
          <w:sz w:val="18"/>
          <w:szCs w:val="18"/>
        </w:rPr>
        <w:t xml:space="preserve"> h;</w:t>
      </w:r>
    </w:p>
    <w:p w:rsidR="00114C9A" w:rsidRPr="008F1DD0" w:rsidRDefault="00114C9A" w:rsidP="00251D97">
      <w:pPr>
        <w:shd w:val="clear" w:color="auto" w:fill="FFFFFF"/>
        <w:spacing w:line="315" w:lineRule="atLeast"/>
        <w:ind w:left="0"/>
        <w:rPr>
          <w:rFonts w:ascii="Arial Unicode MS" w:eastAsia="Arial Unicode MS" w:hAnsi="Arial Unicode MS" w:cs="Arial Unicode MS"/>
          <w:color w:val="000000"/>
          <w:sz w:val="18"/>
          <w:szCs w:val="18"/>
        </w:rPr>
      </w:pPr>
      <w:r w:rsidRPr="008F1DD0">
        <w:rPr>
          <w:rFonts w:ascii="Arial Unicode MS" w:eastAsia="Arial Unicode MS" w:hAnsi="Arial Unicode MS" w:cs="Arial Unicode MS"/>
          <w:bCs/>
          <w:color w:val="000000"/>
          <w:sz w:val="18"/>
          <w:szCs w:val="18"/>
          <w:bdr w:val="none" w:sz="0" w:space="0" w:color="auto" w:frame="1"/>
        </w:rPr>
        <w:t>Fluxo luminoso:</w:t>
      </w:r>
      <w:r w:rsidRPr="008F1DD0">
        <w:rPr>
          <w:rFonts w:ascii="Arial Unicode MS" w:eastAsia="Arial Unicode MS" w:hAnsi="Arial Unicode MS" w:cs="Arial Unicode MS"/>
          <w:color w:val="000000"/>
          <w:sz w:val="18"/>
          <w:szCs w:val="18"/>
        </w:rPr>
        <w:t> 79,2 lumens;</w:t>
      </w:r>
    </w:p>
    <w:p w:rsidR="00114C9A" w:rsidRPr="008F1DD0" w:rsidRDefault="00114C9A" w:rsidP="00251D97">
      <w:pPr>
        <w:shd w:val="clear" w:color="auto" w:fill="FFFFFF"/>
        <w:spacing w:line="315" w:lineRule="atLeast"/>
        <w:ind w:left="0"/>
        <w:rPr>
          <w:rFonts w:ascii="Arial Unicode MS" w:eastAsia="Arial Unicode MS" w:hAnsi="Arial Unicode MS" w:cs="Arial Unicode MS"/>
          <w:color w:val="000000"/>
          <w:sz w:val="18"/>
          <w:szCs w:val="18"/>
        </w:rPr>
      </w:pPr>
      <w:r w:rsidRPr="008F1DD0">
        <w:rPr>
          <w:rFonts w:ascii="Arial Unicode MS" w:eastAsia="Arial Unicode MS" w:hAnsi="Arial Unicode MS" w:cs="Arial Unicode MS"/>
          <w:bCs/>
          <w:color w:val="000000"/>
          <w:sz w:val="18"/>
          <w:szCs w:val="18"/>
          <w:bdr w:val="none" w:sz="0" w:space="0" w:color="auto" w:frame="1"/>
        </w:rPr>
        <w:t>Quantidade:</w:t>
      </w:r>
      <w:r w:rsidRPr="008F1DD0">
        <w:rPr>
          <w:rFonts w:ascii="Arial Unicode MS" w:eastAsia="Arial Unicode MS" w:hAnsi="Arial Unicode MS" w:cs="Arial Unicode MS"/>
          <w:color w:val="000000"/>
          <w:sz w:val="18"/>
          <w:szCs w:val="18"/>
        </w:rPr>
        <w:t xml:space="preserve"> 18 </w:t>
      </w:r>
      <w:proofErr w:type="spellStart"/>
      <w:r w:rsidRPr="008F1DD0">
        <w:rPr>
          <w:rFonts w:ascii="Arial Unicode MS" w:eastAsia="Arial Unicode MS" w:hAnsi="Arial Unicode MS" w:cs="Arial Unicode MS"/>
          <w:color w:val="000000"/>
          <w:sz w:val="18"/>
          <w:szCs w:val="18"/>
        </w:rPr>
        <w:t>LED's</w:t>
      </w:r>
      <w:proofErr w:type="spellEnd"/>
      <w:r w:rsidRPr="008F1DD0">
        <w:rPr>
          <w:rFonts w:ascii="Arial Unicode MS" w:eastAsia="Arial Unicode MS" w:hAnsi="Arial Unicode MS" w:cs="Arial Unicode MS"/>
          <w:color w:val="000000"/>
          <w:sz w:val="18"/>
          <w:szCs w:val="18"/>
        </w:rPr>
        <w:t xml:space="preserve"> de alto brilho;</w:t>
      </w:r>
    </w:p>
    <w:p w:rsidR="00114C9A" w:rsidRPr="008F1DD0" w:rsidRDefault="00114C9A" w:rsidP="00251D97">
      <w:pPr>
        <w:shd w:val="clear" w:color="auto" w:fill="FFFFFF"/>
        <w:spacing w:line="315" w:lineRule="atLeast"/>
        <w:ind w:left="0"/>
        <w:rPr>
          <w:rFonts w:ascii="Arial Unicode MS" w:eastAsia="Arial Unicode MS" w:hAnsi="Arial Unicode MS" w:cs="Arial Unicode MS"/>
          <w:color w:val="000000"/>
          <w:sz w:val="18"/>
          <w:szCs w:val="18"/>
        </w:rPr>
      </w:pPr>
      <w:r w:rsidRPr="008F1DD0">
        <w:rPr>
          <w:rFonts w:ascii="Arial Unicode MS" w:eastAsia="Arial Unicode MS" w:hAnsi="Arial Unicode MS" w:cs="Arial Unicode MS"/>
          <w:bCs/>
          <w:color w:val="000000"/>
          <w:sz w:val="18"/>
          <w:szCs w:val="18"/>
          <w:bdr w:val="none" w:sz="0" w:space="0" w:color="auto" w:frame="1"/>
        </w:rPr>
        <w:t>Bateria:</w:t>
      </w:r>
      <w:r w:rsidRPr="008F1DD0">
        <w:rPr>
          <w:rFonts w:ascii="Arial Unicode MS" w:eastAsia="Arial Unicode MS" w:hAnsi="Arial Unicode MS" w:cs="Arial Unicode MS"/>
          <w:color w:val="000000"/>
          <w:sz w:val="18"/>
          <w:szCs w:val="18"/>
        </w:rPr>
        <w:t> </w:t>
      </w:r>
      <w:proofErr w:type="spellStart"/>
      <w:r w:rsidRPr="008F1DD0">
        <w:rPr>
          <w:rFonts w:ascii="Arial Unicode MS" w:eastAsia="Arial Unicode MS" w:hAnsi="Arial Unicode MS" w:cs="Arial Unicode MS"/>
          <w:color w:val="000000"/>
          <w:sz w:val="18"/>
          <w:szCs w:val="18"/>
        </w:rPr>
        <w:t>Ni</w:t>
      </w:r>
      <w:proofErr w:type="spellEnd"/>
      <w:r w:rsidRPr="008F1DD0">
        <w:rPr>
          <w:rFonts w:ascii="Arial Unicode MS" w:eastAsia="Arial Unicode MS" w:hAnsi="Arial Unicode MS" w:cs="Arial Unicode MS"/>
          <w:color w:val="000000"/>
          <w:sz w:val="18"/>
          <w:szCs w:val="18"/>
        </w:rPr>
        <w:t>-Cd Recarregável 3,6V 600 m</w:t>
      </w:r>
    </w:p>
    <w:p w:rsidR="00114C9A" w:rsidRPr="008F1DD0" w:rsidRDefault="00114C9A" w:rsidP="00251D97">
      <w:pPr>
        <w:shd w:val="clear" w:color="auto" w:fill="FFFFFF"/>
        <w:spacing w:line="315" w:lineRule="atLeast"/>
        <w:ind w:left="0"/>
        <w:rPr>
          <w:rFonts w:ascii="Arial Unicode MS" w:eastAsia="Arial Unicode MS" w:hAnsi="Arial Unicode MS" w:cs="Arial Unicode MS"/>
          <w:color w:val="000000"/>
          <w:sz w:val="18"/>
          <w:szCs w:val="18"/>
        </w:rPr>
      </w:pPr>
      <w:r w:rsidRPr="008F1DD0">
        <w:rPr>
          <w:rFonts w:ascii="Arial Unicode MS" w:eastAsia="Arial Unicode MS" w:hAnsi="Arial Unicode MS" w:cs="Arial Unicode MS"/>
          <w:bCs/>
          <w:color w:val="000000"/>
          <w:sz w:val="18"/>
          <w:szCs w:val="18"/>
          <w:bdr w:val="none" w:sz="0" w:space="0" w:color="auto" w:frame="1"/>
        </w:rPr>
        <w:t>Gabinete: </w:t>
      </w:r>
      <w:r w:rsidRPr="008F1DD0">
        <w:rPr>
          <w:rFonts w:ascii="Arial Unicode MS" w:eastAsia="Arial Unicode MS" w:hAnsi="Arial Unicode MS" w:cs="Arial Unicode MS"/>
          <w:color w:val="000000"/>
          <w:sz w:val="18"/>
          <w:szCs w:val="18"/>
        </w:rPr>
        <w:t>Plástico ABS cor branca;</w:t>
      </w:r>
    </w:p>
    <w:p w:rsidR="00114C9A" w:rsidRPr="008F1DD0" w:rsidRDefault="00114C9A" w:rsidP="00251D97">
      <w:pPr>
        <w:shd w:val="clear" w:color="auto" w:fill="FFFFFF"/>
        <w:spacing w:line="315" w:lineRule="atLeast"/>
        <w:ind w:left="0"/>
        <w:rPr>
          <w:rFonts w:ascii="Arial Unicode MS" w:eastAsia="Arial Unicode MS" w:hAnsi="Arial Unicode MS" w:cs="Arial Unicode MS"/>
          <w:color w:val="000000"/>
          <w:sz w:val="18"/>
          <w:szCs w:val="18"/>
        </w:rPr>
      </w:pPr>
      <w:r w:rsidRPr="008F1DD0">
        <w:rPr>
          <w:rFonts w:ascii="Arial Unicode MS" w:eastAsia="Arial Unicode MS" w:hAnsi="Arial Unicode MS" w:cs="Arial Unicode MS"/>
          <w:bCs/>
          <w:color w:val="000000"/>
          <w:sz w:val="18"/>
          <w:szCs w:val="18"/>
          <w:bdr w:val="none" w:sz="0" w:space="0" w:color="auto" w:frame="1"/>
        </w:rPr>
        <w:t>Fundo:</w:t>
      </w:r>
      <w:r w:rsidRPr="008F1DD0">
        <w:rPr>
          <w:rFonts w:ascii="Arial Unicode MS" w:eastAsia="Arial Unicode MS" w:hAnsi="Arial Unicode MS" w:cs="Arial Unicode MS"/>
          <w:color w:val="000000"/>
          <w:sz w:val="18"/>
          <w:szCs w:val="18"/>
        </w:rPr>
        <w:t> branco e textos em vermelho</w:t>
      </w:r>
    </w:p>
    <w:p w:rsidR="00114C9A" w:rsidRPr="008F1DD0" w:rsidRDefault="00114C9A" w:rsidP="00251D97">
      <w:pPr>
        <w:shd w:val="clear" w:color="auto" w:fill="FFFFFF"/>
        <w:spacing w:line="315" w:lineRule="atLeast"/>
        <w:ind w:left="0"/>
        <w:rPr>
          <w:rFonts w:ascii="Arial Unicode MS" w:eastAsia="Arial Unicode MS" w:hAnsi="Arial Unicode MS" w:cs="Arial Unicode MS"/>
          <w:color w:val="000000"/>
          <w:sz w:val="18"/>
          <w:szCs w:val="18"/>
        </w:rPr>
      </w:pPr>
      <w:r w:rsidRPr="008F1DD0">
        <w:rPr>
          <w:rFonts w:ascii="Arial Unicode MS" w:eastAsia="Arial Unicode MS" w:hAnsi="Arial Unicode MS" w:cs="Arial Unicode MS"/>
          <w:bCs/>
          <w:color w:val="000000"/>
          <w:sz w:val="18"/>
          <w:szCs w:val="18"/>
          <w:bdr w:val="none" w:sz="0" w:space="0" w:color="auto" w:frame="1"/>
        </w:rPr>
        <w:t>Fixação:</w:t>
      </w:r>
      <w:r w:rsidRPr="008F1DD0">
        <w:rPr>
          <w:rFonts w:ascii="Arial Unicode MS" w:eastAsia="Arial Unicode MS" w:hAnsi="Arial Unicode MS" w:cs="Arial Unicode MS"/>
          <w:color w:val="000000"/>
          <w:sz w:val="18"/>
          <w:szCs w:val="18"/>
        </w:rPr>
        <w:t> Sobrepor;</w:t>
      </w:r>
    </w:p>
    <w:p w:rsidR="00114C9A" w:rsidRPr="008F1DD0" w:rsidRDefault="00114C9A" w:rsidP="00251D97">
      <w:pPr>
        <w:shd w:val="clear" w:color="auto" w:fill="FFFFFF"/>
        <w:spacing w:line="315" w:lineRule="atLeast"/>
        <w:ind w:left="0"/>
        <w:rPr>
          <w:rFonts w:ascii="Arial Unicode MS" w:eastAsia="Arial Unicode MS" w:hAnsi="Arial Unicode MS" w:cs="Arial Unicode MS"/>
          <w:color w:val="000000"/>
          <w:sz w:val="18"/>
          <w:szCs w:val="18"/>
        </w:rPr>
      </w:pPr>
      <w:r w:rsidRPr="008F1DD0">
        <w:rPr>
          <w:rFonts w:ascii="Arial Unicode MS" w:eastAsia="Arial Unicode MS" w:hAnsi="Arial Unicode MS" w:cs="Arial Unicode MS"/>
          <w:bCs/>
          <w:color w:val="000000"/>
          <w:sz w:val="18"/>
          <w:szCs w:val="18"/>
          <w:bdr w:val="none" w:sz="0" w:space="0" w:color="auto" w:frame="1"/>
        </w:rPr>
        <w:t>Dimensões:</w:t>
      </w:r>
      <w:r w:rsidRPr="008F1DD0">
        <w:rPr>
          <w:rFonts w:ascii="Arial Unicode MS" w:eastAsia="Arial Unicode MS" w:hAnsi="Arial Unicode MS" w:cs="Arial Unicode MS"/>
          <w:color w:val="000000"/>
          <w:sz w:val="18"/>
          <w:szCs w:val="18"/>
        </w:rPr>
        <w:t> </w:t>
      </w:r>
      <w:r>
        <w:rPr>
          <w:rFonts w:ascii="Arial Unicode MS" w:eastAsia="Arial Unicode MS" w:hAnsi="Arial Unicode MS" w:cs="Arial Unicode MS"/>
          <w:color w:val="000000"/>
          <w:sz w:val="18"/>
          <w:szCs w:val="18"/>
        </w:rPr>
        <w:t xml:space="preserve">250x160 </w:t>
      </w:r>
      <w:r w:rsidRPr="008F1DD0">
        <w:rPr>
          <w:rFonts w:ascii="Arial Unicode MS" w:eastAsia="Arial Unicode MS" w:hAnsi="Arial Unicode MS" w:cs="Arial Unicode MS"/>
          <w:color w:val="000000"/>
          <w:sz w:val="18"/>
          <w:szCs w:val="18"/>
        </w:rPr>
        <w:t>mm;</w:t>
      </w:r>
    </w:p>
    <w:p w:rsidR="00114C9A" w:rsidRPr="008F1DD0" w:rsidRDefault="00114C9A" w:rsidP="00251D97">
      <w:pPr>
        <w:shd w:val="clear" w:color="auto" w:fill="FFFFFF"/>
        <w:spacing w:line="315" w:lineRule="atLeast"/>
        <w:ind w:left="0"/>
        <w:rPr>
          <w:rFonts w:ascii="Arial Unicode MS" w:eastAsia="Arial Unicode MS" w:hAnsi="Arial Unicode MS" w:cs="Arial Unicode MS"/>
          <w:color w:val="000000"/>
          <w:sz w:val="18"/>
          <w:szCs w:val="18"/>
        </w:rPr>
      </w:pPr>
      <w:r w:rsidRPr="008F1DD0">
        <w:rPr>
          <w:rFonts w:ascii="Arial Unicode MS" w:eastAsia="Arial Unicode MS" w:hAnsi="Arial Unicode MS" w:cs="Arial Unicode MS"/>
          <w:bCs/>
          <w:color w:val="000000"/>
          <w:sz w:val="18"/>
          <w:szCs w:val="18"/>
          <w:bdr w:val="none" w:sz="0" w:space="0" w:color="auto" w:frame="1"/>
        </w:rPr>
        <w:t>Grau de Proteção:</w:t>
      </w:r>
      <w:r w:rsidRPr="008F1DD0">
        <w:rPr>
          <w:rFonts w:ascii="Arial Unicode MS" w:eastAsia="Arial Unicode MS" w:hAnsi="Arial Unicode MS" w:cs="Arial Unicode MS"/>
          <w:color w:val="000000"/>
          <w:sz w:val="18"/>
          <w:szCs w:val="18"/>
        </w:rPr>
        <w:t> IP-20.</w:t>
      </w:r>
    </w:p>
    <w:p w:rsidR="00114C9A" w:rsidRDefault="00114C9A" w:rsidP="00251D97">
      <w:pPr>
        <w:pStyle w:val="Estilo1"/>
        <w:ind w:left="0"/>
        <w:rPr>
          <w:rFonts w:ascii="Arial Unicode MS" w:eastAsia="Arial Unicode MS" w:hAnsi="Arial Unicode MS" w:cs="Arial Unicode MS"/>
          <w:sz w:val="18"/>
          <w:szCs w:val="18"/>
        </w:rPr>
      </w:pPr>
    </w:p>
    <w:p w:rsidR="00114C9A" w:rsidRPr="00547143" w:rsidRDefault="00114C9A" w:rsidP="00251D97">
      <w:pPr>
        <w:pStyle w:val="Estilo1"/>
        <w:ind w:left="0"/>
        <w:rPr>
          <w:rFonts w:ascii="Arial Unicode MS" w:eastAsia="Arial Unicode MS" w:hAnsi="Arial Unicode MS" w:cs="Arial Unicode MS"/>
          <w:sz w:val="18"/>
          <w:szCs w:val="18"/>
        </w:rPr>
      </w:pPr>
      <w:r w:rsidRPr="00547143">
        <w:rPr>
          <w:rFonts w:ascii="Arial Unicode MS" w:eastAsia="Arial Unicode MS" w:hAnsi="Arial Unicode MS" w:cs="Arial Unicode MS"/>
          <w:sz w:val="18"/>
          <w:szCs w:val="18"/>
        </w:rPr>
        <w:t>Os tipos de sinalização utilizados para SAL são:</w:t>
      </w:r>
    </w:p>
    <w:p w:rsidR="00114C9A" w:rsidRPr="00547143" w:rsidRDefault="00114C9A" w:rsidP="00251D97">
      <w:pPr>
        <w:pStyle w:val="Estilo1"/>
        <w:ind w:left="0"/>
        <w:rPr>
          <w:rFonts w:ascii="Arial Unicode MS" w:eastAsia="Arial Unicode MS" w:hAnsi="Arial Unicode MS" w:cs="Arial Unicode MS"/>
          <w:sz w:val="18"/>
          <w:szCs w:val="18"/>
        </w:rPr>
      </w:pPr>
      <w:r w:rsidRPr="00547143">
        <w:rPr>
          <w:rFonts w:ascii="Arial Unicode MS" w:eastAsia="Arial Unicode MS" w:hAnsi="Arial Unicode MS" w:cs="Arial Unicode MS"/>
          <w:sz w:val="18"/>
          <w:szCs w:val="18"/>
        </w:rPr>
        <w:t>I – placa fotoluminescente; ou</w:t>
      </w:r>
    </w:p>
    <w:p w:rsidR="00114C9A" w:rsidRPr="001A69B5" w:rsidRDefault="00114C9A" w:rsidP="00251D97">
      <w:pPr>
        <w:pStyle w:val="Estilo1"/>
        <w:ind w:left="0"/>
        <w:rPr>
          <w:rFonts w:ascii="Arial Unicode MS" w:eastAsia="Arial Unicode MS" w:hAnsi="Arial Unicode MS" w:cs="Arial Unicode MS"/>
          <w:b/>
          <w:sz w:val="18"/>
          <w:szCs w:val="18"/>
        </w:rPr>
      </w:pPr>
      <w:r w:rsidRPr="001A69B5">
        <w:rPr>
          <w:rFonts w:ascii="Arial Unicode MS" w:eastAsia="Arial Unicode MS" w:hAnsi="Arial Unicode MS" w:cs="Arial Unicode MS"/>
          <w:b/>
          <w:sz w:val="18"/>
          <w:szCs w:val="18"/>
        </w:rPr>
        <w:t>II – placa luminosa.</w:t>
      </w:r>
      <w:r w:rsidRPr="001A69B5">
        <w:rPr>
          <w:rFonts w:ascii="Arial Unicode MS" w:eastAsia="Arial Unicode MS" w:hAnsi="Arial Unicode MS" w:cs="Arial Unicode MS"/>
          <w:b/>
          <w:sz w:val="18"/>
          <w:szCs w:val="18"/>
        </w:rPr>
        <w:cr/>
      </w:r>
    </w:p>
    <w:p w:rsidR="00114C9A" w:rsidRPr="00376175" w:rsidRDefault="00114C9A" w:rsidP="00251D97">
      <w:pPr>
        <w:pStyle w:val="Estilo1"/>
        <w:ind w:left="0"/>
        <w:rPr>
          <w:rFonts w:ascii="Arial Unicode MS" w:eastAsia="Arial Unicode MS" w:hAnsi="Arial Unicode MS" w:cs="Arial Unicode MS"/>
          <w:b/>
          <w:sz w:val="18"/>
          <w:szCs w:val="18"/>
        </w:rPr>
      </w:pPr>
      <w:r w:rsidRPr="00376175">
        <w:rPr>
          <w:rFonts w:ascii="Arial Unicode MS" w:eastAsia="Arial Unicode MS" w:hAnsi="Arial Unicode MS" w:cs="Arial Unicode MS"/>
          <w:b/>
          <w:sz w:val="18"/>
          <w:szCs w:val="18"/>
        </w:rPr>
        <w:t>PLACA LUMINOSA</w:t>
      </w:r>
    </w:p>
    <w:p w:rsidR="00114C9A" w:rsidRPr="00376175" w:rsidRDefault="00114C9A" w:rsidP="00251D97">
      <w:pPr>
        <w:pStyle w:val="Estilo1"/>
        <w:ind w:left="0"/>
        <w:rPr>
          <w:rFonts w:ascii="Arial Unicode MS" w:eastAsia="Arial Unicode MS" w:hAnsi="Arial Unicode MS" w:cs="Arial Unicode MS"/>
          <w:sz w:val="18"/>
          <w:szCs w:val="18"/>
        </w:rPr>
      </w:pPr>
      <w:r w:rsidRPr="00376175">
        <w:rPr>
          <w:rFonts w:ascii="Arial Unicode MS" w:eastAsia="Arial Unicode MS" w:hAnsi="Arial Unicode MS" w:cs="Arial Unicode MS"/>
          <w:sz w:val="18"/>
          <w:szCs w:val="18"/>
        </w:rPr>
        <w:t>A placa luminosa deve ter os seguintes r</w:t>
      </w:r>
      <w:r w:rsidR="009473E1">
        <w:rPr>
          <w:rFonts w:ascii="Arial Unicode MS" w:eastAsia="Arial Unicode MS" w:hAnsi="Arial Unicode MS" w:cs="Arial Unicode MS"/>
          <w:sz w:val="18"/>
          <w:szCs w:val="18"/>
        </w:rPr>
        <w:t>equisitos</w:t>
      </w:r>
      <w:r w:rsidRPr="00376175">
        <w:rPr>
          <w:rFonts w:ascii="Arial Unicode MS" w:eastAsia="Arial Unicode MS" w:hAnsi="Arial Unicode MS" w:cs="Arial Unicode MS"/>
          <w:sz w:val="18"/>
          <w:szCs w:val="18"/>
        </w:rPr>
        <w:t>:</w:t>
      </w:r>
    </w:p>
    <w:p w:rsidR="00114C9A" w:rsidRPr="00376175" w:rsidRDefault="00114C9A" w:rsidP="00251D97">
      <w:pPr>
        <w:pStyle w:val="Estilo1"/>
        <w:ind w:left="0" w:firstLine="708"/>
        <w:rPr>
          <w:rFonts w:ascii="Arial Unicode MS" w:eastAsia="Arial Unicode MS" w:hAnsi="Arial Unicode MS" w:cs="Arial Unicode MS"/>
          <w:sz w:val="18"/>
          <w:szCs w:val="18"/>
        </w:rPr>
      </w:pPr>
      <w:r w:rsidRPr="00376175">
        <w:rPr>
          <w:rFonts w:ascii="Arial Unicode MS" w:eastAsia="Arial Unicode MS" w:hAnsi="Arial Unicode MS" w:cs="Arial Unicode MS"/>
          <w:sz w:val="18"/>
          <w:szCs w:val="18"/>
        </w:rPr>
        <w:t>I – conter a mensagem "SAÍDA", na cor vermelha ou verde, podendo ser acompanhada</w:t>
      </w:r>
      <w:r>
        <w:rPr>
          <w:rFonts w:ascii="Arial Unicode MS" w:eastAsia="Arial Unicode MS" w:hAnsi="Arial Unicode MS" w:cs="Arial Unicode MS"/>
          <w:sz w:val="18"/>
          <w:szCs w:val="18"/>
        </w:rPr>
        <w:t xml:space="preserve"> </w:t>
      </w:r>
      <w:r w:rsidRPr="00376175">
        <w:rPr>
          <w:rFonts w:ascii="Arial Unicode MS" w:eastAsia="Arial Unicode MS" w:hAnsi="Arial Unicode MS" w:cs="Arial Unicode MS"/>
          <w:sz w:val="18"/>
          <w:szCs w:val="18"/>
        </w:rPr>
        <w:t>de simbologia;</w:t>
      </w:r>
    </w:p>
    <w:p w:rsidR="00114C9A" w:rsidRPr="00376175" w:rsidRDefault="00114C9A" w:rsidP="00251D97">
      <w:pPr>
        <w:pStyle w:val="Estilo1"/>
        <w:ind w:left="0" w:firstLine="708"/>
        <w:rPr>
          <w:rFonts w:ascii="Arial Unicode MS" w:eastAsia="Arial Unicode MS" w:hAnsi="Arial Unicode MS" w:cs="Arial Unicode MS"/>
          <w:sz w:val="18"/>
          <w:szCs w:val="18"/>
        </w:rPr>
      </w:pPr>
      <w:r w:rsidRPr="00376175">
        <w:rPr>
          <w:rFonts w:ascii="Arial Unicode MS" w:eastAsia="Arial Unicode MS" w:hAnsi="Arial Unicode MS" w:cs="Arial Unicode MS"/>
          <w:sz w:val="18"/>
          <w:szCs w:val="18"/>
        </w:rPr>
        <w:t>II – possuir seta direcional junto à mensagem “SAÍDA” na mudança de direção;</w:t>
      </w:r>
    </w:p>
    <w:p w:rsidR="00114C9A" w:rsidRPr="00376175" w:rsidRDefault="00114C9A" w:rsidP="00251D97">
      <w:pPr>
        <w:pStyle w:val="Estilo1"/>
        <w:ind w:left="0" w:firstLine="708"/>
        <w:rPr>
          <w:rFonts w:ascii="Arial Unicode MS" w:eastAsia="Arial Unicode MS" w:hAnsi="Arial Unicode MS" w:cs="Arial Unicode MS"/>
          <w:sz w:val="18"/>
          <w:szCs w:val="18"/>
        </w:rPr>
      </w:pPr>
      <w:r w:rsidRPr="00376175">
        <w:rPr>
          <w:rFonts w:ascii="Arial Unicode MS" w:eastAsia="Arial Unicode MS" w:hAnsi="Arial Unicode MS" w:cs="Arial Unicode MS"/>
          <w:sz w:val="18"/>
          <w:szCs w:val="18"/>
        </w:rPr>
        <w:t>I</w:t>
      </w:r>
      <w:r w:rsidR="009473E1">
        <w:rPr>
          <w:rFonts w:ascii="Arial Unicode MS" w:eastAsia="Arial Unicode MS" w:hAnsi="Arial Unicode MS" w:cs="Arial Unicode MS"/>
          <w:sz w:val="18"/>
          <w:szCs w:val="18"/>
        </w:rPr>
        <w:t>II</w:t>
      </w:r>
      <w:r w:rsidRPr="00376175">
        <w:rPr>
          <w:rFonts w:ascii="Arial Unicode MS" w:eastAsia="Arial Unicode MS" w:hAnsi="Arial Unicode MS" w:cs="Arial Unicode MS"/>
          <w:sz w:val="18"/>
          <w:szCs w:val="18"/>
        </w:rPr>
        <w:t xml:space="preserve"> – possuir fundo branco leitoso e ser de acrílico ou material similar;</w:t>
      </w:r>
    </w:p>
    <w:p w:rsidR="00114C9A" w:rsidRPr="00376175" w:rsidRDefault="009473E1" w:rsidP="00251D97">
      <w:pPr>
        <w:pStyle w:val="Estilo1"/>
        <w:ind w:left="0" w:firstLine="708"/>
        <w:rPr>
          <w:rFonts w:ascii="Arial Unicode MS" w:eastAsia="Arial Unicode MS" w:hAnsi="Arial Unicode MS" w:cs="Arial Unicode MS"/>
          <w:sz w:val="18"/>
          <w:szCs w:val="18"/>
        </w:rPr>
      </w:pPr>
      <w:r>
        <w:rPr>
          <w:rFonts w:ascii="Arial Unicode MS" w:eastAsia="Arial Unicode MS" w:hAnsi="Arial Unicode MS" w:cs="Arial Unicode MS"/>
          <w:sz w:val="18"/>
          <w:szCs w:val="18"/>
        </w:rPr>
        <w:t>IV – possuir fonte de energia;</w:t>
      </w:r>
    </w:p>
    <w:p w:rsidR="00B03994" w:rsidRDefault="00114C9A" w:rsidP="00251D97">
      <w:pPr>
        <w:autoSpaceDE w:val="0"/>
        <w:autoSpaceDN w:val="0"/>
        <w:adjustRightInd w:val="0"/>
        <w:ind w:left="0"/>
        <w:rPr>
          <w:color w:val="000000"/>
        </w:rPr>
      </w:pPr>
      <w:r w:rsidRPr="00376175">
        <w:rPr>
          <w:rFonts w:ascii="Arial Unicode MS" w:eastAsia="Arial Unicode MS" w:hAnsi="Arial Unicode MS" w:cs="Arial Unicode MS"/>
          <w:sz w:val="18"/>
          <w:szCs w:val="18"/>
        </w:rPr>
        <w:t>A ocupação de "reunião de público com concentração" deve, obrigatoriamente, usar</w:t>
      </w:r>
      <w:r>
        <w:rPr>
          <w:rFonts w:ascii="Arial Unicode MS" w:eastAsia="Arial Unicode MS" w:hAnsi="Arial Unicode MS" w:cs="Arial Unicode MS"/>
          <w:sz w:val="18"/>
          <w:szCs w:val="18"/>
        </w:rPr>
        <w:t xml:space="preserve"> </w:t>
      </w:r>
      <w:r w:rsidRPr="00376175">
        <w:rPr>
          <w:rFonts w:ascii="Arial Unicode MS" w:eastAsia="Arial Unicode MS" w:hAnsi="Arial Unicode MS" w:cs="Arial Unicode MS"/>
          <w:sz w:val="18"/>
          <w:szCs w:val="18"/>
        </w:rPr>
        <w:t>placa luminosa para SAL, a qual deve permanecer constantemente iluminada durante o evento.</w:t>
      </w:r>
    </w:p>
    <w:p w:rsidR="00E932EF" w:rsidRDefault="00E932EF" w:rsidP="00251D97">
      <w:pPr>
        <w:autoSpaceDE w:val="0"/>
        <w:autoSpaceDN w:val="0"/>
        <w:adjustRightInd w:val="0"/>
        <w:ind w:left="0"/>
        <w:rPr>
          <w:color w:val="000000"/>
        </w:rPr>
      </w:pPr>
    </w:p>
    <w:p w:rsidR="00B03994" w:rsidRDefault="00B03994" w:rsidP="00251D97">
      <w:pPr>
        <w:autoSpaceDE w:val="0"/>
        <w:autoSpaceDN w:val="0"/>
        <w:adjustRightInd w:val="0"/>
        <w:ind w:left="0"/>
        <w:rPr>
          <w:color w:val="000000"/>
        </w:rPr>
      </w:pPr>
    </w:p>
    <w:p w:rsidR="00B03994" w:rsidRDefault="00B03994" w:rsidP="00251D97">
      <w:pPr>
        <w:autoSpaceDE w:val="0"/>
        <w:autoSpaceDN w:val="0"/>
        <w:adjustRightInd w:val="0"/>
        <w:ind w:left="0"/>
        <w:rPr>
          <w:color w:val="000000"/>
        </w:rPr>
      </w:pPr>
    </w:p>
    <w:p w:rsidR="001D3900" w:rsidRDefault="001D3900" w:rsidP="00251D97">
      <w:pPr>
        <w:autoSpaceDE w:val="0"/>
        <w:autoSpaceDN w:val="0"/>
        <w:adjustRightInd w:val="0"/>
        <w:ind w:left="0"/>
        <w:rPr>
          <w:color w:val="000000"/>
        </w:rPr>
      </w:pPr>
    </w:p>
    <w:p w:rsidR="001D3900" w:rsidRPr="0023097D" w:rsidRDefault="001D3900" w:rsidP="00251D97">
      <w:pPr>
        <w:autoSpaceDE w:val="0"/>
        <w:autoSpaceDN w:val="0"/>
        <w:adjustRightInd w:val="0"/>
        <w:ind w:left="0"/>
        <w:rPr>
          <w:color w:val="000000"/>
        </w:rPr>
      </w:pPr>
    </w:p>
    <w:p w:rsidR="002B34FD" w:rsidRPr="009473E1" w:rsidRDefault="009473E1" w:rsidP="00251D97">
      <w:pPr>
        <w:autoSpaceDE w:val="0"/>
        <w:autoSpaceDN w:val="0"/>
        <w:adjustRightInd w:val="0"/>
        <w:ind w:left="0"/>
        <w:rPr>
          <w:rFonts w:ascii="Arial Unicode MS" w:eastAsia="Arial Unicode MS" w:hAnsi="Arial Unicode MS" w:cs="Arial Unicode MS"/>
          <w:color w:val="000000"/>
          <w:sz w:val="22"/>
          <w:szCs w:val="22"/>
        </w:rPr>
      </w:pPr>
      <w:r w:rsidRPr="009473E1">
        <w:rPr>
          <w:rFonts w:ascii="Arial Unicode MS" w:eastAsia="Arial Unicode MS" w:hAnsi="Arial Unicode MS" w:cs="Arial Unicode MS"/>
          <w:color w:val="000000"/>
          <w:sz w:val="22"/>
          <w:szCs w:val="22"/>
        </w:rPr>
        <w:lastRenderedPageBreak/>
        <w:t>5</w:t>
      </w:r>
      <w:r w:rsidR="002B34FD" w:rsidRPr="009473E1">
        <w:rPr>
          <w:rFonts w:ascii="Arial Unicode MS" w:eastAsia="Arial Unicode MS" w:hAnsi="Arial Unicode MS" w:cs="Arial Unicode MS"/>
          <w:color w:val="000000"/>
          <w:sz w:val="22"/>
          <w:szCs w:val="22"/>
        </w:rPr>
        <w:t>.2</w:t>
      </w:r>
      <w:proofErr w:type="gramStart"/>
      <w:r w:rsidR="002B34FD" w:rsidRPr="009473E1">
        <w:rPr>
          <w:rFonts w:ascii="Arial Unicode MS" w:eastAsia="Arial Unicode MS" w:hAnsi="Arial Unicode MS" w:cs="Arial Unicode MS"/>
          <w:color w:val="000000"/>
          <w:sz w:val="22"/>
          <w:szCs w:val="22"/>
        </w:rPr>
        <w:t xml:space="preserve">   </w:t>
      </w:r>
      <w:proofErr w:type="gramEnd"/>
      <w:r w:rsidR="002B34FD" w:rsidRPr="009473E1">
        <w:rPr>
          <w:rFonts w:ascii="Arial Unicode MS" w:eastAsia="Arial Unicode MS" w:hAnsi="Arial Unicode MS" w:cs="Arial Unicode MS"/>
          <w:color w:val="000000"/>
          <w:sz w:val="22"/>
          <w:szCs w:val="22"/>
        </w:rPr>
        <w:t>DA ILUMINAÇÃO E SINALIZAÇÃO DE ORIENTAÇÃO</w:t>
      </w:r>
    </w:p>
    <w:p w:rsidR="002B34FD" w:rsidRDefault="002B34FD" w:rsidP="00251D97">
      <w:pPr>
        <w:autoSpaceDE w:val="0"/>
        <w:autoSpaceDN w:val="0"/>
        <w:adjustRightInd w:val="0"/>
        <w:ind w:left="0"/>
        <w:rPr>
          <w:b/>
          <w:bCs/>
          <w:color w:val="000000"/>
        </w:rPr>
      </w:pPr>
    </w:p>
    <w:p w:rsidR="002B34FD" w:rsidRPr="008C5767" w:rsidRDefault="00B8151A" w:rsidP="00251D97">
      <w:pPr>
        <w:autoSpaceDE w:val="0"/>
        <w:autoSpaceDN w:val="0"/>
        <w:adjustRightInd w:val="0"/>
        <w:spacing w:line="360" w:lineRule="auto"/>
        <w:ind w:left="0"/>
        <w:rPr>
          <w:rFonts w:ascii="Arial Unicode MS" w:eastAsia="Arial Unicode MS" w:hAnsi="Arial Unicode MS" w:cs="Arial Unicode MS"/>
          <w:color w:val="000000"/>
          <w:sz w:val="18"/>
          <w:szCs w:val="18"/>
        </w:rPr>
      </w:pPr>
      <w:r>
        <w:rPr>
          <w:rFonts w:ascii="Arial Unicode MS" w:eastAsia="Arial Unicode MS" w:hAnsi="Arial Unicode MS" w:cs="Arial Unicode MS"/>
          <w:color w:val="000000"/>
          <w:sz w:val="18"/>
          <w:szCs w:val="18"/>
        </w:rPr>
        <w:t xml:space="preserve">- </w:t>
      </w:r>
      <w:r w:rsidR="002B34FD" w:rsidRPr="008C5767">
        <w:rPr>
          <w:rFonts w:ascii="Arial Unicode MS" w:eastAsia="Arial Unicode MS" w:hAnsi="Arial Unicode MS" w:cs="Arial Unicode MS"/>
          <w:color w:val="000000"/>
          <w:sz w:val="18"/>
          <w:szCs w:val="18"/>
        </w:rPr>
        <w:t>A iluminação de sinalização deve assinalar todas as mudanças de direção, obstáculos, saídas, escadas, etc.;</w:t>
      </w:r>
    </w:p>
    <w:p w:rsidR="002B34FD" w:rsidRPr="008C5767" w:rsidRDefault="00B8151A" w:rsidP="00251D97">
      <w:pPr>
        <w:autoSpaceDE w:val="0"/>
        <w:autoSpaceDN w:val="0"/>
        <w:adjustRightInd w:val="0"/>
        <w:spacing w:line="360" w:lineRule="auto"/>
        <w:ind w:left="0"/>
        <w:rPr>
          <w:rFonts w:ascii="Arial Unicode MS" w:eastAsia="Arial Unicode MS" w:hAnsi="Arial Unicode MS" w:cs="Arial Unicode MS"/>
          <w:color w:val="000000"/>
          <w:sz w:val="18"/>
          <w:szCs w:val="18"/>
        </w:rPr>
      </w:pPr>
      <w:r>
        <w:rPr>
          <w:rFonts w:ascii="Arial Unicode MS" w:eastAsia="Arial Unicode MS" w:hAnsi="Arial Unicode MS" w:cs="Arial Unicode MS"/>
          <w:color w:val="000000"/>
          <w:sz w:val="18"/>
          <w:szCs w:val="18"/>
        </w:rPr>
        <w:t xml:space="preserve">- </w:t>
      </w:r>
      <w:r w:rsidRPr="008C5767">
        <w:rPr>
          <w:rFonts w:ascii="Arial Unicode MS" w:eastAsia="Arial Unicode MS" w:hAnsi="Arial Unicode MS" w:cs="Arial Unicode MS"/>
          <w:color w:val="000000"/>
          <w:sz w:val="18"/>
          <w:szCs w:val="18"/>
        </w:rPr>
        <w:t>À</w:t>
      </w:r>
      <w:r w:rsidR="002B34FD" w:rsidRPr="008C5767">
        <w:rPr>
          <w:rFonts w:ascii="Arial Unicode MS" w:eastAsia="Arial Unicode MS" w:hAnsi="Arial Unicode MS" w:cs="Arial Unicode MS"/>
          <w:color w:val="000000"/>
          <w:sz w:val="18"/>
          <w:szCs w:val="18"/>
        </w:rPr>
        <w:t xml:space="preserve"> distância em linha reta entre dois pontos de iluminação de sinalização não pode ser maior que 15m;</w:t>
      </w:r>
    </w:p>
    <w:p w:rsidR="002B34FD" w:rsidRPr="008C5767" w:rsidRDefault="00B8151A" w:rsidP="00251D97">
      <w:pPr>
        <w:autoSpaceDE w:val="0"/>
        <w:autoSpaceDN w:val="0"/>
        <w:adjustRightInd w:val="0"/>
        <w:spacing w:line="360" w:lineRule="auto"/>
        <w:ind w:left="0"/>
        <w:rPr>
          <w:rFonts w:ascii="Arial Unicode MS" w:eastAsia="Arial Unicode MS" w:hAnsi="Arial Unicode MS" w:cs="Arial Unicode MS"/>
          <w:color w:val="000000"/>
          <w:sz w:val="18"/>
          <w:szCs w:val="18"/>
        </w:rPr>
      </w:pPr>
      <w:r>
        <w:rPr>
          <w:rFonts w:ascii="Arial Unicode MS" w:eastAsia="Arial Unicode MS" w:hAnsi="Arial Unicode MS" w:cs="Arial Unicode MS"/>
          <w:color w:val="000000"/>
          <w:sz w:val="18"/>
          <w:szCs w:val="18"/>
        </w:rPr>
        <w:t xml:space="preserve">- </w:t>
      </w:r>
      <w:r w:rsidR="002B34FD" w:rsidRPr="008C5767">
        <w:rPr>
          <w:rFonts w:ascii="Arial Unicode MS" w:eastAsia="Arial Unicode MS" w:hAnsi="Arial Unicode MS" w:cs="Arial Unicode MS"/>
          <w:color w:val="000000"/>
          <w:sz w:val="18"/>
          <w:szCs w:val="18"/>
        </w:rPr>
        <w:t>Em qualquer caso, mesmo havendo obstáculos, curvas ou escada, os pontos de iluminação de sin</w:t>
      </w:r>
      <w:r w:rsidR="00251D97">
        <w:rPr>
          <w:rFonts w:ascii="Arial Unicode MS" w:eastAsia="Arial Unicode MS" w:hAnsi="Arial Unicode MS" w:cs="Arial Unicode MS"/>
          <w:color w:val="000000"/>
          <w:sz w:val="18"/>
          <w:szCs w:val="18"/>
        </w:rPr>
        <w:t xml:space="preserve">alização devem </w:t>
      </w:r>
      <w:r w:rsidR="002B34FD" w:rsidRPr="008C5767">
        <w:rPr>
          <w:rFonts w:ascii="Arial Unicode MS" w:eastAsia="Arial Unicode MS" w:hAnsi="Arial Unicode MS" w:cs="Arial Unicode MS"/>
          <w:color w:val="000000"/>
          <w:sz w:val="18"/>
          <w:szCs w:val="18"/>
        </w:rPr>
        <w:t>ser dispostos de forma que, na direção da saída, de cada ponto seja possível visualizar o ponto seguinte;</w:t>
      </w:r>
    </w:p>
    <w:p w:rsidR="002B34FD" w:rsidRPr="008C5767" w:rsidRDefault="002B34FD" w:rsidP="00251D97">
      <w:pPr>
        <w:autoSpaceDE w:val="0"/>
        <w:autoSpaceDN w:val="0"/>
        <w:adjustRightInd w:val="0"/>
        <w:spacing w:line="360" w:lineRule="auto"/>
        <w:ind w:left="0"/>
        <w:rPr>
          <w:rFonts w:ascii="Arial Unicode MS" w:eastAsia="Arial Unicode MS" w:hAnsi="Arial Unicode MS" w:cs="Arial Unicode MS"/>
          <w:color w:val="000000"/>
          <w:sz w:val="18"/>
          <w:szCs w:val="18"/>
        </w:rPr>
      </w:pPr>
      <w:r w:rsidRPr="008C5767">
        <w:rPr>
          <w:rFonts w:ascii="Arial Unicode MS" w:eastAsia="Arial Unicode MS" w:hAnsi="Arial Unicode MS" w:cs="Arial Unicode MS"/>
          <w:color w:val="000000"/>
          <w:sz w:val="18"/>
          <w:szCs w:val="18"/>
        </w:rPr>
        <w:t xml:space="preserve">O fluxo do ponto de luz, exclusivamente de iluminação de sinalização, deve </w:t>
      </w:r>
      <w:r w:rsidR="009473E1" w:rsidRPr="008C5767">
        <w:rPr>
          <w:rFonts w:ascii="Arial Unicode MS" w:eastAsia="Arial Unicode MS" w:hAnsi="Arial Unicode MS" w:cs="Arial Unicode MS"/>
          <w:color w:val="000000"/>
          <w:sz w:val="18"/>
          <w:szCs w:val="18"/>
        </w:rPr>
        <w:t>ser</w:t>
      </w:r>
      <w:r w:rsidRPr="008C5767">
        <w:rPr>
          <w:rFonts w:ascii="Arial Unicode MS" w:eastAsia="Arial Unicode MS" w:hAnsi="Arial Unicode MS" w:cs="Arial Unicode MS"/>
          <w:color w:val="000000"/>
          <w:sz w:val="18"/>
          <w:szCs w:val="18"/>
        </w:rPr>
        <w:t xml:space="preserve"> no mínimo igual a 30 lumens;</w:t>
      </w:r>
    </w:p>
    <w:p w:rsidR="002B34FD" w:rsidRPr="008C5767" w:rsidRDefault="002B34FD" w:rsidP="00251D97">
      <w:pPr>
        <w:autoSpaceDE w:val="0"/>
        <w:autoSpaceDN w:val="0"/>
        <w:adjustRightInd w:val="0"/>
        <w:spacing w:line="360" w:lineRule="auto"/>
        <w:ind w:left="0"/>
        <w:rPr>
          <w:rFonts w:ascii="Arial Unicode MS" w:eastAsia="Arial Unicode MS" w:hAnsi="Arial Unicode MS" w:cs="Arial Unicode MS"/>
          <w:color w:val="000000"/>
          <w:sz w:val="18"/>
          <w:szCs w:val="18"/>
        </w:rPr>
      </w:pPr>
      <w:r w:rsidRPr="008C5767">
        <w:rPr>
          <w:rFonts w:ascii="Arial Unicode MS" w:eastAsia="Arial Unicode MS" w:hAnsi="Arial Unicode MS" w:cs="Arial Unicode MS"/>
          <w:color w:val="000000"/>
          <w:sz w:val="18"/>
          <w:szCs w:val="18"/>
        </w:rPr>
        <w:t>A sinalização deverá conter a palavra SAÍDA sobre a seta indicando o sentido da saída;</w:t>
      </w:r>
    </w:p>
    <w:p w:rsidR="002B34FD" w:rsidRPr="008C5767" w:rsidRDefault="002B34FD" w:rsidP="00251D97">
      <w:pPr>
        <w:autoSpaceDE w:val="0"/>
        <w:autoSpaceDN w:val="0"/>
        <w:adjustRightInd w:val="0"/>
        <w:spacing w:line="360" w:lineRule="auto"/>
        <w:ind w:left="0"/>
        <w:rPr>
          <w:rFonts w:ascii="Arial Unicode MS" w:eastAsia="Arial Unicode MS" w:hAnsi="Arial Unicode MS" w:cs="Arial Unicode MS"/>
          <w:color w:val="000000"/>
          <w:sz w:val="18"/>
          <w:szCs w:val="18"/>
        </w:rPr>
      </w:pPr>
      <w:r w:rsidRPr="008C5767">
        <w:rPr>
          <w:rFonts w:ascii="Arial Unicode MS" w:eastAsia="Arial Unicode MS" w:hAnsi="Arial Unicode MS" w:cs="Arial Unicode MS"/>
          <w:color w:val="000000"/>
          <w:sz w:val="18"/>
          <w:szCs w:val="18"/>
        </w:rPr>
        <w:t xml:space="preserve">Os aparelhos </w:t>
      </w:r>
      <w:proofErr w:type="gramStart"/>
      <w:r w:rsidRPr="008C5767">
        <w:rPr>
          <w:rFonts w:ascii="Arial Unicode MS" w:eastAsia="Arial Unicode MS" w:hAnsi="Arial Unicode MS" w:cs="Arial Unicode MS"/>
          <w:color w:val="000000"/>
          <w:sz w:val="18"/>
          <w:szCs w:val="18"/>
        </w:rPr>
        <w:t>auto-luminescentes</w:t>
      </w:r>
      <w:proofErr w:type="gramEnd"/>
      <w:r w:rsidRPr="008C5767">
        <w:rPr>
          <w:rFonts w:ascii="Arial Unicode MS" w:eastAsia="Arial Unicode MS" w:hAnsi="Arial Unicode MS" w:cs="Arial Unicode MS"/>
          <w:color w:val="000000"/>
          <w:sz w:val="18"/>
          <w:szCs w:val="18"/>
        </w:rPr>
        <w:t xml:space="preserve"> não devem emitir qualquer radiação ionizante;</w:t>
      </w:r>
    </w:p>
    <w:p w:rsidR="002B34FD" w:rsidRDefault="002B34FD" w:rsidP="00251D97">
      <w:pPr>
        <w:autoSpaceDE w:val="0"/>
        <w:autoSpaceDN w:val="0"/>
        <w:adjustRightInd w:val="0"/>
        <w:spacing w:line="360" w:lineRule="auto"/>
        <w:ind w:left="0"/>
        <w:rPr>
          <w:rFonts w:ascii="Arial Unicode MS" w:eastAsia="Arial Unicode MS" w:hAnsi="Arial Unicode MS" w:cs="Arial Unicode MS"/>
          <w:color w:val="000000"/>
          <w:sz w:val="18"/>
          <w:szCs w:val="18"/>
        </w:rPr>
      </w:pPr>
      <w:r w:rsidRPr="008C5767">
        <w:rPr>
          <w:rFonts w:ascii="Arial Unicode MS" w:eastAsia="Arial Unicode MS" w:hAnsi="Arial Unicode MS" w:cs="Arial Unicode MS"/>
          <w:color w:val="000000"/>
          <w:sz w:val="18"/>
          <w:szCs w:val="18"/>
        </w:rPr>
        <w:t>É recomendado o uso de faixas refletivas ao nível do piso ou rodapé dos corredores, e nas es</w:t>
      </w:r>
      <w:r w:rsidR="009671E8" w:rsidRPr="008C5767">
        <w:rPr>
          <w:rFonts w:ascii="Arial Unicode MS" w:eastAsia="Arial Unicode MS" w:hAnsi="Arial Unicode MS" w:cs="Arial Unicode MS"/>
          <w:color w:val="000000"/>
          <w:sz w:val="18"/>
          <w:szCs w:val="18"/>
        </w:rPr>
        <w:t>cadas.</w:t>
      </w:r>
    </w:p>
    <w:p w:rsidR="00251D97" w:rsidRDefault="00251D97" w:rsidP="00251D97">
      <w:pPr>
        <w:autoSpaceDE w:val="0"/>
        <w:autoSpaceDN w:val="0"/>
        <w:adjustRightInd w:val="0"/>
        <w:ind w:left="0"/>
        <w:rPr>
          <w:rFonts w:ascii="Arial Unicode MS" w:eastAsia="Arial Unicode MS" w:hAnsi="Arial Unicode MS" w:cs="Arial Unicode MS"/>
          <w:b/>
          <w:color w:val="000000"/>
          <w:sz w:val="22"/>
          <w:szCs w:val="22"/>
        </w:rPr>
      </w:pPr>
    </w:p>
    <w:p w:rsidR="00B8151A" w:rsidRDefault="00D31238" w:rsidP="00251D97">
      <w:pPr>
        <w:autoSpaceDE w:val="0"/>
        <w:autoSpaceDN w:val="0"/>
        <w:adjustRightInd w:val="0"/>
        <w:ind w:left="0"/>
        <w:rPr>
          <w:rFonts w:ascii="Arial Unicode MS" w:eastAsia="Arial Unicode MS" w:hAnsi="Arial Unicode MS" w:cs="Arial Unicode MS"/>
          <w:b/>
          <w:color w:val="000000"/>
          <w:sz w:val="22"/>
          <w:szCs w:val="22"/>
        </w:rPr>
      </w:pPr>
      <w:r>
        <w:rPr>
          <w:rFonts w:ascii="Arial Unicode MS" w:eastAsia="Arial Unicode MS" w:hAnsi="Arial Unicode MS" w:cs="Arial Unicode MS"/>
          <w:b/>
          <w:color w:val="000000"/>
          <w:sz w:val="22"/>
          <w:szCs w:val="22"/>
        </w:rPr>
        <w:t>6.0</w:t>
      </w:r>
      <w:proofErr w:type="gramStart"/>
      <w:r>
        <w:rPr>
          <w:rFonts w:ascii="Arial Unicode MS" w:eastAsia="Arial Unicode MS" w:hAnsi="Arial Unicode MS" w:cs="Arial Unicode MS"/>
          <w:b/>
          <w:color w:val="000000"/>
          <w:sz w:val="22"/>
          <w:szCs w:val="22"/>
        </w:rPr>
        <w:t xml:space="preserve">  </w:t>
      </w:r>
      <w:proofErr w:type="gramEnd"/>
      <w:r>
        <w:rPr>
          <w:rFonts w:ascii="Arial Unicode MS" w:eastAsia="Arial Unicode MS" w:hAnsi="Arial Unicode MS" w:cs="Arial Unicode MS"/>
          <w:b/>
          <w:color w:val="000000"/>
          <w:sz w:val="22"/>
          <w:szCs w:val="22"/>
        </w:rPr>
        <w:t>CASA DO</w:t>
      </w:r>
      <w:r w:rsidR="00B8151A" w:rsidRPr="00B8151A">
        <w:rPr>
          <w:rFonts w:ascii="Arial Unicode MS" w:eastAsia="Arial Unicode MS" w:hAnsi="Arial Unicode MS" w:cs="Arial Unicode MS"/>
          <w:b/>
          <w:color w:val="000000"/>
          <w:sz w:val="22"/>
          <w:szCs w:val="22"/>
        </w:rPr>
        <w:t xml:space="preserve"> GÁS</w:t>
      </w:r>
    </w:p>
    <w:p w:rsidR="00B8151A" w:rsidRDefault="00B8151A" w:rsidP="00251D97">
      <w:pPr>
        <w:autoSpaceDE w:val="0"/>
        <w:autoSpaceDN w:val="0"/>
        <w:adjustRightInd w:val="0"/>
        <w:ind w:left="0"/>
        <w:rPr>
          <w:rFonts w:ascii="Arial Unicode MS" w:eastAsia="Arial Unicode MS" w:hAnsi="Arial Unicode MS" w:cs="Arial Unicode MS"/>
          <w:b/>
          <w:color w:val="000000"/>
          <w:sz w:val="22"/>
          <w:szCs w:val="22"/>
        </w:rPr>
      </w:pPr>
    </w:p>
    <w:p w:rsidR="00B8151A" w:rsidRPr="00B8151A" w:rsidRDefault="00B8151A" w:rsidP="00251D97">
      <w:pPr>
        <w:pStyle w:val="Estilo7"/>
        <w:ind w:left="0"/>
      </w:pPr>
      <w:r w:rsidRPr="00B8151A">
        <w:t>6.1 VENTILAÇÃO</w:t>
      </w:r>
    </w:p>
    <w:p w:rsidR="00B8151A" w:rsidRPr="00D62EF1" w:rsidRDefault="00B8151A" w:rsidP="00251D97">
      <w:pPr>
        <w:pStyle w:val="Estilo1"/>
        <w:ind w:left="0" w:firstLine="567"/>
        <w:rPr>
          <w:rFonts w:ascii="Arial Unicode MS" w:eastAsia="Arial Unicode MS" w:hAnsi="Arial Unicode MS" w:cs="Arial Unicode MS"/>
          <w:sz w:val="18"/>
          <w:szCs w:val="18"/>
        </w:rPr>
      </w:pPr>
      <w:r w:rsidRPr="00D62EF1">
        <w:rPr>
          <w:rFonts w:ascii="Arial Unicode MS" w:eastAsia="Arial Unicode MS" w:hAnsi="Arial Unicode MS" w:cs="Arial Unicode MS"/>
          <w:sz w:val="18"/>
          <w:szCs w:val="18"/>
        </w:rPr>
        <w:t>Dependências que possuam aparelhos que utilizem gás combustível devem</w:t>
      </w:r>
      <w:r>
        <w:rPr>
          <w:rFonts w:ascii="Arial Unicode MS" w:eastAsia="Arial Unicode MS" w:hAnsi="Arial Unicode MS" w:cs="Arial Unicode MS"/>
          <w:sz w:val="18"/>
          <w:szCs w:val="18"/>
        </w:rPr>
        <w:t xml:space="preserve"> </w:t>
      </w:r>
      <w:r w:rsidRPr="00D62EF1">
        <w:rPr>
          <w:rFonts w:ascii="Arial Unicode MS" w:eastAsia="Arial Unicode MS" w:hAnsi="Arial Unicode MS" w:cs="Arial Unicode MS"/>
          <w:sz w:val="18"/>
          <w:szCs w:val="18"/>
        </w:rPr>
        <w:t>possuir aberturas de ventil</w:t>
      </w:r>
      <w:r w:rsidRPr="00D62EF1">
        <w:rPr>
          <w:rFonts w:ascii="Arial Unicode MS" w:eastAsia="Arial Unicode MS" w:hAnsi="Arial Unicode MS" w:cs="Arial Unicode MS"/>
          <w:sz w:val="18"/>
          <w:szCs w:val="18"/>
        </w:rPr>
        <w:t>a</w:t>
      </w:r>
      <w:r w:rsidRPr="00D62EF1">
        <w:rPr>
          <w:rFonts w:ascii="Arial Unicode MS" w:eastAsia="Arial Unicode MS" w:hAnsi="Arial Unicode MS" w:cs="Arial Unicode MS"/>
          <w:sz w:val="18"/>
          <w:szCs w:val="18"/>
        </w:rPr>
        <w:t>ção superior e inferior permanente para o exterior da edificação,</w:t>
      </w:r>
      <w:r>
        <w:rPr>
          <w:rFonts w:ascii="Arial Unicode MS" w:eastAsia="Arial Unicode MS" w:hAnsi="Arial Unicode MS" w:cs="Arial Unicode MS"/>
          <w:sz w:val="18"/>
          <w:szCs w:val="18"/>
        </w:rPr>
        <w:t xml:space="preserve"> </w:t>
      </w:r>
      <w:r w:rsidRPr="00D62EF1">
        <w:rPr>
          <w:rFonts w:ascii="Arial Unicode MS" w:eastAsia="Arial Unicode MS" w:hAnsi="Arial Unicode MS" w:cs="Arial Unicode MS"/>
          <w:sz w:val="18"/>
          <w:szCs w:val="18"/>
        </w:rPr>
        <w:t>bem como, atender aos requisitos mínimos de volume bruto d</w:t>
      </w:r>
      <w:r w:rsidR="00733060">
        <w:rPr>
          <w:rFonts w:ascii="Arial Unicode MS" w:eastAsia="Arial Unicode MS" w:hAnsi="Arial Unicode MS" w:cs="Arial Unicode MS"/>
          <w:sz w:val="18"/>
          <w:szCs w:val="18"/>
        </w:rPr>
        <w:t>e</w:t>
      </w:r>
      <w:r w:rsidRPr="00D62EF1">
        <w:rPr>
          <w:rFonts w:ascii="Arial Unicode MS" w:eastAsia="Arial Unicode MS" w:hAnsi="Arial Unicode MS" w:cs="Arial Unicode MS"/>
          <w:sz w:val="18"/>
          <w:szCs w:val="18"/>
        </w:rPr>
        <w:t xml:space="preserve"> ar, ambos definidos em função</w:t>
      </w:r>
      <w:r>
        <w:rPr>
          <w:rFonts w:ascii="Arial Unicode MS" w:eastAsia="Arial Unicode MS" w:hAnsi="Arial Unicode MS" w:cs="Arial Unicode MS"/>
          <w:sz w:val="18"/>
          <w:szCs w:val="18"/>
        </w:rPr>
        <w:t xml:space="preserve"> </w:t>
      </w:r>
      <w:r w:rsidRPr="00D62EF1">
        <w:rPr>
          <w:rFonts w:ascii="Arial Unicode MS" w:eastAsia="Arial Unicode MS" w:hAnsi="Arial Unicode MS" w:cs="Arial Unicode MS"/>
          <w:sz w:val="18"/>
          <w:szCs w:val="18"/>
        </w:rPr>
        <w:t>do tipo e potência dos aparelhos a gás instalados.</w:t>
      </w:r>
    </w:p>
    <w:p w:rsidR="00B8151A" w:rsidRPr="00733060" w:rsidRDefault="00B8151A" w:rsidP="00251D97">
      <w:pPr>
        <w:pStyle w:val="Estilo1"/>
        <w:ind w:left="0" w:firstLine="567"/>
        <w:rPr>
          <w:rFonts w:ascii="Arial Unicode MS" w:eastAsia="Arial Unicode MS" w:hAnsi="Arial Unicode MS" w:cs="Arial Unicode MS"/>
          <w:sz w:val="18"/>
          <w:szCs w:val="18"/>
        </w:rPr>
      </w:pPr>
      <w:r w:rsidRPr="00D62EF1">
        <w:rPr>
          <w:rFonts w:ascii="Arial Unicode MS" w:eastAsia="Arial Unicode MS" w:hAnsi="Arial Unicode MS" w:cs="Arial Unicode MS"/>
          <w:sz w:val="18"/>
          <w:szCs w:val="18"/>
        </w:rPr>
        <w:t>A comunicação das aberturas de ventilação permanente com o exterior pode ser</w:t>
      </w:r>
      <w:r>
        <w:rPr>
          <w:rFonts w:ascii="Arial Unicode MS" w:eastAsia="Arial Unicode MS" w:hAnsi="Arial Unicode MS" w:cs="Arial Unicode MS"/>
          <w:sz w:val="18"/>
          <w:szCs w:val="18"/>
        </w:rPr>
        <w:t xml:space="preserve"> </w:t>
      </w:r>
      <w:r w:rsidRPr="00D62EF1">
        <w:rPr>
          <w:rFonts w:ascii="Arial Unicode MS" w:eastAsia="Arial Unicode MS" w:hAnsi="Arial Unicode MS" w:cs="Arial Unicode MS"/>
          <w:sz w:val="18"/>
          <w:szCs w:val="18"/>
        </w:rPr>
        <w:t>de forma direta ou ind</w:t>
      </w:r>
      <w:r w:rsidRPr="00D62EF1">
        <w:rPr>
          <w:rFonts w:ascii="Arial Unicode MS" w:eastAsia="Arial Unicode MS" w:hAnsi="Arial Unicode MS" w:cs="Arial Unicode MS"/>
          <w:sz w:val="18"/>
          <w:szCs w:val="18"/>
        </w:rPr>
        <w:t>i</w:t>
      </w:r>
      <w:r w:rsidRPr="00D62EF1">
        <w:rPr>
          <w:rFonts w:ascii="Arial Unicode MS" w:eastAsia="Arial Unicode MS" w:hAnsi="Arial Unicode MS" w:cs="Arial Unicode MS"/>
          <w:sz w:val="18"/>
          <w:szCs w:val="18"/>
        </w:rPr>
        <w:t>reta, através de uma parede, prisma de ventilação ou área externa.</w:t>
      </w:r>
      <w:r w:rsidR="00733060">
        <w:rPr>
          <w:rFonts w:ascii="Arial Unicode MS" w:eastAsia="Arial Unicode MS" w:hAnsi="Arial Unicode MS" w:cs="Arial Unicode MS"/>
          <w:sz w:val="18"/>
          <w:szCs w:val="18"/>
        </w:rPr>
        <w:t xml:space="preserve"> </w:t>
      </w:r>
      <w:r w:rsidRPr="00D62EF1">
        <w:rPr>
          <w:rFonts w:ascii="Arial Unicode MS" w:eastAsia="Arial Unicode MS" w:hAnsi="Arial Unicode MS" w:cs="Arial Unicode MS"/>
          <w:sz w:val="18"/>
          <w:szCs w:val="18"/>
        </w:rPr>
        <w:t>O volume bruto de ar total necessário no ambiente pode ser somado com o</w:t>
      </w:r>
      <w:r>
        <w:rPr>
          <w:rFonts w:ascii="Arial Unicode MS" w:eastAsia="Arial Unicode MS" w:hAnsi="Arial Unicode MS" w:cs="Arial Unicode MS"/>
          <w:sz w:val="18"/>
          <w:szCs w:val="18"/>
        </w:rPr>
        <w:t xml:space="preserve"> </w:t>
      </w:r>
      <w:r w:rsidRPr="00D62EF1">
        <w:rPr>
          <w:rFonts w:ascii="Arial Unicode MS" w:eastAsia="Arial Unicode MS" w:hAnsi="Arial Unicode MS" w:cs="Arial Unicode MS"/>
          <w:sz w:val="18"/>
          <w:szCs w:val="18"/>
        </w:rPr>
        <w:t>volume bruto de ar de outros ambientes, para efeito do c</w:t>
      </w:r>
      <w:r>
        <w:rPr>
          <w:rFonts w:ascii="Arial Unicode MS" w:eastAsia="Arial Unicode MS" w:hAnsi="Arial Unicode MS" w:cs="Arial Unicode MS"/>
          <w:sz w:val="18"/>
          <w:szCs w:val="18"/>
        </w:rPr>
        <w:t>á</w:t>
      </w:r>
      <w:r w:rsidRPr="00D62EF1">
        <w:rPr>
          <w:rFonts w:ascii="Arial Unicode MS" w:eastAsia="Arial Unicode MS" w:hAnsi="Arial Unicode MS" w:cs="Arial Unicode MS"/>
          <w:sz w:val="18"/>
          <w:szCs w:val="18"/>
        </w:rPr>
        <w:t>lculo de volume n</w:t>
      </w:r>
      <w:r w:rsidRPr="00D62EF1">
        <w:rPr>
          <w:rFonts w:ascii="Arial Unicode MS" w:eastAsia="Arial Unicode MS" w:hAnsi="Arial Unicode MS" w:cs="Arial Unicode MS"/>
          <w:sz w:val="18"/>
          <w:szCs w:val="18"/>
        </w:rPr>
        <w:t>e</w:t>
      </w:r>
      <w:r w:rsidRPr="00D62EF1">
        <w:rPr>
          <w:rFonts w:ascii="Arial Unicode MS" w:eastAsia="Arial Unicode MS" w:hAnsi="Arial Unicode MS" w:cs="Arial Unicode MS"/>
          <w:sz w:val="18"/>
          <w:szCs w:val="18"/>
        </w:rPr>
        <w:t>cessário, se</w:t>
      </w:r>
      <w:r>
        <w:rPr>
          <w:rFonts w:ascii="Arial Unicode MS" w:eastAsia="Arial Unicode MS" w:hAnsi="Arial Unicode MS" w:cs="Arial Unicode MS"/>
          <w:sz w:val="18"/>
          <w:szCs w:val="18"/>
        </w:rPr>
        <w:t xml:space="preserve"> </w:t>
      </w:r>
      <w:r w:rsidRPr="00D62EF1">
        <w:rPr>
          <w:rFonts w:ascii="Arial Unicode MS" w:eastAsia="Arial Unicode MS" w:hAnsi="Arial Unicode MS" w:cs="Arial Unicode MS"/>
          <w:sz w:val="18"/>
          <w:szCs w:val="18"/>
        </w:rPr>
        <w:t>existir aberturas de ventilação permanente entre eles, podendo inclusive ser considerado</w:t>
      </w:r>
      <w:r>
        <w:rPr>
          <w:rFonts w:ascii="Arial Unicode MS" w:eastAsia="Arial Unicode MS" w:hAnsi="Arial Unicode MS" w:cs="Arial Unicode MS"/>
          <w:sz w:val="18"/>
          <w:szCs w:val="18"/>
        </w:rPr>
        <w:t xml:space="preserve"> </w:t>
      </w:r>
      <w:r w:rsidRPr="00D62EF1">
        <w:rPr>
          <w:rFonts w:ascii="Arial Unicode MS" w:eastAsia="Arial Unicode MS" w:hAnsi="Arial Unicode MS" w:cs="Arial Unicode MS"/>
          <w:sz w:val="18"/>
          <w:szCs w:val="18"/>
        </w:rPr>
        <w:t>ambiente único (espaço contíguo).</w:t>
      </w:r>
      <w:r>
        <w:rPr>
          <w:rFonts w:ascii="Arial Unicode MS" w:eastAsia="Arial Unicode MS" w:hAnsi="Arial Unicode MS" w:cs="Arial Unicode MS"/>
          <w:sz w:val="18"/>
          <w:szCs w:val="18"/>
        </w:rPr>
        <w:tab/>
      </w:r>
      <w:r>
        <w:rPr>
          <w:rFonts w:ascii="Arial Unicode MS" w:eastAsia="Arial Unicode MS" w:hAnsi="Arial Unicode MS" w:cs="Arial Unicode MS"/>
          <w:sz w:val="18"/>
          <w:szCs w:val="18"/>
        </w:rPr>
        <w:tab/>
      </w:r>
    </w:p>
    <w:p w:rsidR="00B8151A" w:rsidRDefault="00B8151A" w:rsidP="00251D97">
      <w:pPr>
        <w:pStyle w:val="Estilo1"/>
        <w:ind w:left="0" w:firstLine="567"/>
        <w:rPr>
          <w:rFonts w:ascii="Arial Unicode MS" w:eastAsia="Arial Unicode MS" w:hAnsi="Arial Unicode MS" w:cs="Arial Unicode MS"/>
          <w:sz w:val="18"/>
          <w:szCs w:val="18"/>
        </w:rPr>
      </w:pPr>
      <w:r w:rsidRPr="00D62EF1">
        <w:rPr>
          <w:rFonts w:ascii="Arial Unicode MS" w:eastAsia="Arial Unicode MS" w:hAnsi="Arial Unicode MS" w:cs="Arial Unicode MS"/>
          <w:sz w:val="18"/>
          <w:szCs w:val="18"/>
        </w:rPr>
        <w:t>As aberturas de ventilação, quando providas de grades venezianas ou</w:t>
      </w:r>
      <w:r>
        <w:rPr>
          <w:rFonts w:ascii="Arial Unicode MS" w:eastAsia="Arial Unicode MS" w:hAnsi="Arial Unicode MS" w:cs="Arial Unicode MS"/>
          <w:sz w:val="18"/>
          <w:szCs w:val="18"/>
        </w:rPr>
        <w:t xml:space="preserve"> </w:t>
      </w:r>
      <w:r w:rsidRPr="00D62EF1">
        <w:rPr>
          <w:rFonts w:ascii="Arial Unicode MS" w:eastAsia="Arial Unicode MS" w:hAnsi="Arial Unicode MS" w:cs="Arial Unicode MS"/>
          <w:sz w:val="18"/>
          <w:szCs w:val="18"/>
        </w:rPr>
        <w:t>equivalentes, não devem diminuir a área útil de ventilação permanente necessária.</w:t>
      </w:r>
      <w:r>
        <w:rPr>
          <w:rFonts w:ascii="Arial Unicode MS" w:eastAsia="Arial Unicode MS" w:hAnsi="Arial Unicode MS" w:cs="Arial Unicode MS"/>
          <w:sz w:val="18"/>
          <w:szCs w:val="18"/>
        </w:rPr>
        <w:t xml:space="preserve"> </w:t>
      </w:r>
      <w:r w:rsidRPr="00D62EF1">
        <w:rPr>
          <w:rFonts w:ascii="Arial Unicode MS" w:eastAsia="Arial Unicode MS" w:hAnsi="Arial Unicode MS" w:cs="Arial Unicode MS"/>
          <w:sz w:val="18"/>
          <w:szCs w:val="18"/>
        </w:rPr>
        <w:t xml:space="preserve">As venezianas devem ter distância mínima de </w:t>
      </w:r>
      <w:proofErr w:type="gramStart"/>
      <w:r w:rsidRPr="00D62EF1">
        <w:rPr>
          <w:rFonts w:ascii="Arial Unicode MS" w:eastAsia="Arial Unicode MS" w:hAnsi="Arial Unicode MS" w:cs="Arial Unicode MS"/>
          <w:sz w:val="18"/>
          <w:szCs w:val="18"/>
        </w:rPr>
        <w:t>8mm</w:t>
      </w:r>
      <w:proofErr w:type="gramEnd"/>
      <w:r w:rsidRPr="00D62EF1">
        <w:rPr>
          <w:rFonts w:ascii="Arial Unicode MS" w:eastAsia="Arial Unicode MS" w:hAnsi="Arial Unicode MS" w:cs="Arial Unicode MS"/>
          <w:sz w:val="18"/>
          <w:szCs w:val="18"/>
        </w:rPr>
        <w:t xml:space="preserve"> entre as placas</w:t>
      </w:r>
    </w:p>
    <w:p w:rsidR="00B8151A" w:rsidRDefault="00B8151A" w:rsidP="00251D97">
      <w:pPr>
        <w:pStyle w:val="Estilo1"/>
        <w:ind w:left="0" w:firstLine="709"/>
        <w:rPr>
          <w:rFonts w:ascii="Arial Unicode MS" w:eastAsia="Arial Unicode MS" w:hAnsi="Arial Unicode MS" w:cs="Arial Unicode MS"/>
          <w:sz w:val="18"/>
          <w:szCs w:val="18"/>
        </w:rPr>
      </w:pPr>
    </w:p>
    <w:p w:rsidR="00B8151A" w:rsidRPr="00B8151A" w:rsidRDefault="00733060" w:rsidP="00251D97">
      <w:pPr>
        <w:pStyle w:val="Estilo1"/>
        <w:ind w:left="0"/>
        <w:rPr>
          <w:rFonts w:ascii="Arial Unicode MS" w:eastAsia="Arial Unicode MS" w:hAnsi="Arial Unicode MS" w:cs="Arial Unicode MS"/>
          <w:szCs w:val="22"/>
        </w:rPr>
      </w:pPr>
      <w:r>
        <w:rPr>
          <w:rFonts w:ascii="Arial Unicode MS" w:eastAsia="Arial Unicode MS" w:hAnsi="Arial Unicode MS" w:cs="Arial Unicode MS"/>
          <w:szCs w:val="22"/>
        </w:rPr>
        <w:t>6</w:t>
      </w:r>
      <w:r w:rsidR="00B8151A" w:rsidRPr="00B8151A">
        <w:rPr>
          <w:rFonts w:ascii="Arial Unicode MS" w:eastAsia="Arial Unicode MS" w:hAnsi="Arial Unicode MS" w:cs="Arial Unicode MS"/>
          <w:szCs w:val="22"/>
        </w:rPr>
        <w:t>.1</w:t>
      </w:r>
      <w:r>
        <w:rPr>
          <w:rFonts w:ascii="Arial Unicode MS" w:eastAsia="Arial Unicode MS" w:hAnsi="Arial Unicode MS" w:cs="Arial Unicode MS"/>
          <w:szCs w:val="22"/>
        </w:rPr>
        <w:t>.2</w:t>
      </w:r>
      <w:r w:rsidR="00B8151A" w:rsidRPr="00B8151A">
        <w:rPr>
          <w:rFonts w:ascii="Arial Unicode MS" w:eastAsia="Arial Unicode MS" w:hAnsi="Arial Unicode MS" w:cs="Arial Unicode MS"/>
          <w:szCs w:val="22"/>
        </w:rPr>
        <w:tab/>
        <w:t>VENTILAÇÃO SUPERIOR</w:t>
      </w:r>
    </w:p>
    <w:p w:rsidR="00B8151A" w:rsidRPr="00D62EF1" w:rsidRDefault="00B8151A" w:rsidP="00251D97">
      <w:pPr>
        <w:pStyle w:val="Estilo1"/>
        <w:ind w:left="0" w:firstLine="708"/>
        <w:rPr>
          <w:rFonts w:ascii="Arial Unicode MS" w:eastAsia="Arial Unicode MS" w:hAnsi="Arial Unicode MS" w:cs="Arial Unicode MS"/>
          <w:sz w:val="18"/>
          <w:szCs w:val="18"/>
        </w:rPr>
      </w:pPr>
      <w:r w:rsidRPr="00D62EF1">
        <w:rPr>
          <w:rFonts w:ascii="Arial Unicode MS" w:eastAsia="Arial Unicode MS" w:hAnsi="Arial Unicode MS" w:cs="Arial Unicode MS"/>
          <w:sz w:val="18"/>
          <w:szCs w:val="18"/>
        </w:rPr>
        <w:t>A abertura superior deve ser localizada a uma altura mínima de 1,5m acima</w:t>
      </w:r>
      <w:r>
        <w:rPr>
          <w:rFonts w:ascii="Arial Unicode MS" w:eastAsia="Arial Unicode MS" w:hAnsi="Arial Unicode MS" w:cs="Arial Unicode MS"/>
          <w:sz w:val="18"/>
          <w:szCs w:val="18"/>
        </w:rPr>
        <w:t xml:space="preserve"> do piso acabado</w:t>
      </w:r>
      <w:r w:rsidRPr="00D62EF1">
        <w:rPr>
          <w:rFonts w:ascii="Arial Unicode MS" w:eastAsia="Arial Unicode MS" w:hAnsi="Arial Unicode MS" w:cs="Arial Unicode MS"/>
          <w:sz w:val="18"/>
          <w:szCs w:val="18"/>
        </w:rPr>
        <w:t>.</w:t>
      </w:r>
    </w:p>
    <w:p w:rsidR="00B8151A" w:rsidRPr="00D62EF1" w:rsidRDefault="00B8151A" w:rsidP="00251D97">
      <w:pPr>
        <w:pStyle w:val="Estilo1"/>
        <w:ind w:left="0"/>
        <w:rPr>
          <w:rFonts w:ascii="Arial Unicode MS" w:eastAsia="Arial Unicode MS" w:hAnsi="Arial Unicode MS" w:cs="Arial Unicode MS"/>
          <w:sz w:val="18"/>
          <w:szCs w:val="18"/>
        </w:rPr>
      </w:pPr>
      <w:r w:rsidRPr="00D62EF1">
        <w:rPr>
          <w:rFonts w:ascii="Arial Unicode MS" w:eastAsia="Arial Unicode MS" w:hAnsi="Arial Unicode MS" w:cs="Arial Unicode MS"/>
          <w:sz w:val="18"/>
          <w:szCs w:val="18"/>
        </w:rPr>
        <w:t xml:space="preserve"> </w:t>
      </w:r>
      <w:r>
        <w:rPr>
          <w:rFonts w:ascii="Arial Unicode MS" w:eastAsia="Arial Unicode MS" w:hAnsi="Arial Unicode MS" w:cs="Arial Unicode MS"/>
          <w:sz w:val="18"/>
          <w:szCs w:val="18"/>
        </w:rPr>
        <w:tab/>
      </w:r>
      <w:r w:rsidRPr="00D62EF1">
        <w:rPr>
          <w:rFonts w:ascii="Arial Unicode MS" w:eastAsia="Arial Unicode MS" w:hAnsi="Arial Unicode MS" w:cs="Arial Unicode MS"/>
          <w:sz w:val="18"/>
          <w:szCs w:val="18"/>
        </w:rPr>
        <w:t>A abertura superior deve se comunicar diretamente com a área externa por</w:t>
      </w:r>
      <w:r>
        <w:rPr>
          <w:rFonts w:ascii="Arial Unicode MS" w:eastAsia="Arial Unicode MS" w:hAnsi="Arial Unicode MS" w:cs="Arial Unicode MS"/>
          <w:sz w:val="18"/>
          <w:szCs w:val="18"/>
        </w:rPr>
        <w:t xml:space="preserve"> </w:t>
      </w:r>
      <w:r w:rsidRPr="00D62EF1">
        <w:rPr>
          <w:rFonts w:ascii="Arial Unicode MS" w:eastAsia="Arial Unicode MS" w:hAnsi="Arial Unicode MS" w:cs="Arial Unicode MS"/>
          <w:sz w:val="18"/>
          <w:szCs w:val="18"/>
        </w:rPr>
        <w:t>uma das seguintes alternativas:</w:t>
      </w:r>
    </w:p>
    <w:p w:rsidR="00B8151A" w:rsidRPr="00D62EF1" w:rsidRDefault="00B8151A" w:rsidP="00251D97">
      <w:pPr>
        <w:pStyle w:val="Estilo1"/>
        <w:ind w:left="0" w:firstLine="709"/>
        <w:rPr>
          <w:rFonts w:ascii="Arial Unicode MS" w:eastAsia="Arial Unicode MS" w:hAnsi="Arial Unicode MS" w:cs="Arial Unicode MS"/>
          <w:sz w:val="18"/>
          <w:szCs w:val="18"/>
        </w:rPr>
      </w:pPr>
      <w:r w:rsidRPr="00D62EF1">
        <w:rPr>
          <w:rFonts w:ascii="Arial Unicode MS" w:eastAsia="Arial Unicode MS" w:hAnsi="Arial Unicode MS" w:cs="Arial Unicode MS"/>
          <w:sz w:val="18"/>
          <w:szCs w:val="18"/>
        </w:rPr>
        <w:t>I - diretamente, através de uma parede ou para prisma de ventilação;</w:t>
      </w:r>
    </w:p>
    <w:p w:rsidR="00B8151A" w:rsidRPr="00D62EF1" w:rsidRDefault="00B8151A" w:rsidP="00251D97">
      <w:pPr>
        <w:pStyle w:val="Estilo1"/>
        <w:ind w:left="0" w:firstLine="709"/>
        <w:rPr>
          <w:rFonts w:ascii="Arial Unicode MS" w:eastAsia="Arial Unicode MS" w:hAnsi="Arial Unicode MS" w:cs="Arial Unicode MS"/>
          <w:sz w:val="18"/>
          <w:szCs w:val="18"/>
        </w:rPr>
      </w:pPr>
      <w:r w:rsidRPr="00D62EF1">
        <w:rPr>
          <w:rFonts w:ascii="Arial Unicode MS" w:eastAsia="Arial Unicode MS" w:hAnsi="Arial Unicode MS" w:cs="Arial Unicode MS"/>
          <w:sz w:val="18"/>
          <w:szCs w:val="18"/>
        </w:rPr>
        <w:t>II - indiretamente, por meio de um duto exclusivo, com até 3 metros de</w:t>
      </w:r>
      <w:r>
        <w:rPr>
          <w:rFonts w:ascii="Arial Unicode MS" w:eastAsia="Arial Unicode MS" w:hAnsi="Arial Unicode MS" w:cs="Arial Unicode MS"/>
          <w:sz w:val="18"/>
          <w:szCs w:val="18"/>
        </w:rPr>
        <w:t xml:space="preserve"> </w:t>
      </w:r>
      <w:r w:rsidRPr="00D62EF1">
        <w:rPr>
          <w:rFonts w:ascii="Arial Unicode MS" w:eastAsia="Arial Unicode MS" w:hAnsi="Arial Unicode MS" w:cs="Arial Unicode MS"/>
          <w:sz w:val="18"/>
          <w:szCs w:val="18"/>
        </w:rPr>
        <w:t xml:space="preserve">comprimento, sendo vedada a passagem de qualquer tipo de fiação, encanamentos, </w:t>
      </w:r>
      <w:proofErr w:type="spellStart"/>
      <w:r w:rsidRPr="00D62EF1">
        <w:rPr>
          <w:rFonts w:ascii="Arial Unicode MS" w:eastAsia="Arial Unicode MS" w:hAnsi="Arial Unicode MS" w:cs="Arial Unicode MS"/>
          <w:sz w:val="18"/>
          <w:szCs w:val="18"/>
        </w:rPr>
        <w:t>etc</w:t>
      </w:r>
      <w:proofErr w:type="spellEnd"/>
      <w:r w:rsidRPr="00D62EF1">
        <w:rPr>
          <w:rFonts w:ascii="Arial Unicode MS" w:eastAsia="Arial Unicode MS" w:hAnsi="Arial Unicode MS" w:cs="Arial Unicode MS"/>
          <w:sz w:val="18"/>
          <w:szCs w:val="18"/>
        </w:rPr>
        <w:t>,</w:t>
      </w:r>
      <w:r>
        <w:rPr>
          <w:rFonts w:ascii="Arial Unicode MS" w:eastAsia="Arial Unicode MS" w:hAnsi="Arial Unicode MS" w:cs="Arial Unicode MS"/>
          <w:sz w:val="18"/>
          <w:szCs w:val="18"/>
        </w:rPr>
        <w:t xml:space="preserve"> </w:t>
      </w:r>
      <w:r w:rsidRPr="00D62EF1">
        <w:rPr>
          <w:rFonts w:ascii="Arial Unicode MS" w:eastAsia="Arial Unicode MS" w:hAnsi="Arial Unicode MS" w:cs="Arial Unicode MS"/>
          <w:sz w:val="18"/>
          <w:szCs w:val="18"/>
        </w:rPr>
        <w:t>através do duto, devendo ter uma declividade mínima de 1%;</w:t>
      </w:r>
    </w:p>
    <w:p w:rsidR="00B8151A" w:rsidRDefault="00B8151A" w:rsidP="00251D97">
      <w:pPr>
        <w:pStyle w:val="Estilo1"/>
        <w:ind w:left="0" w:firstLine="709"/>
        <w:rPr>
          <w:rFonts w:ascii="Arial Unicode MS" w:eastAsia="Arial Unicode MS" w:hAnsi="Arial Unicode MS" w:cs="Arial Unicode MS"/>
          <w:sz w:val="18"/>
          <w:szCs w:val="18"/>
        </w:rPr>
      </w:pPr>
      <w:r w:rsidRPr="00D62EF1">
        <w:rPr>
          <w:rFonts w:ascii="Arial Unicode MS" w:eastAsia="Arial Unicode MS" w:hAnsi="Arial Unicode MS" w:cs="Arial Unicode MS"/>
          <w:sz w:val="18"/>
          <w:szCs w:val="18"/>
        </w:rPr>
        <w:t>III - ou ainda para prisma de ventilação.</w:t>
      </w:r>
    </w:p>
    <w:p w:rsidR="00B8151A" w:rsidRDefault="00B8151A" w:rsidP="00251D97">
      <w:pPr>
        <w:pStyle w:val="Estilo1"/>
        <w:ind w:left="0" w:firstLine="709"/>
        <w:rPr>
          <w:rFonts w:ascii="Arial Unicode MS" w:eastAsia="Arial Unicode MS" w:hAnsi="Arial Unicode MS" w:cs="Arial Unicode MS"/>
          <w:sz w:val="18"/>
          <w:szCs w:val="18"/>
        </w:rPr>
      </w:pPr>
    </w:p>
    <w:p w:rsidR="00B8151A" w:rsidRPr="00B8151A" w:rsidRDefault="00733060" w:rsidP="00251D97">
      <w:pPr>
        <w:pStyle w:val="Estilo1"/>
        <w:ind w:left="0"/>
        <w:rPr>
          <w:rFonts w:ascii="Arial Unicode MS" w:eastAsia="Arial Unicode MS" w:hAnsi="Arial Unicode MS" w:cs="Arial Unicode MS"/>
          <w:szCs w:val="22"/>
        </w:rPr>
      </w:pPr>
      <w:r>
        <w:rPr>
          <w:rFonts w:ascii="Arial Unicode MS" w:eastAsia="Arial Unicode MS" w:hAnsi="Arial Unicode MS" w:cs="Arial Unicode MS"/>
          <w:szCs w:val="22"/>
        </w:rPr>
        <w:t>6</w:t>
      </w:r>
      <w:r w:rsidR="00B8151A" w:rsidRPr="00B8151A">
        <w:rPr>
          <w:rFonts w:ascii="Arial Unicode MS" w:eastAsia="Arial Unicode MS" w:hAnsi="Arial Unicode MS" w:cs="Arial Unicode MS"/>
          <w:szCs w:val="22"/>
        </w:rPr>
        <w:t>.</w:t>
      </w:r>
      <w:r>
        <w:rPr>
          <w:rFonts w:ascii="Arial Unicode MS" w:eastAsia="Arial Unicode MS" w:hAnsi="Arial Unicode MS" w:cs="Arial Unicode MS"/>
          <w:szCs w:val="22"/>
        </w:rPr>
        <w:t>1.3</w:t>
      </w:r>
      <w:r w:rsidR="00B8151A" w:rsidRPr="00B8151A">
        <w:rPr>
          <w:rFonts w:ascii="Arial Unicode MS" w:eastAsia="Arial Unicode MS" w:hAnsi="Arial Unicode MS" w:cs="Arial Unicode MS"/>
          <w:szCs w:val="22"/>
        </w:rPr>
        <w:tab/>
        <w:t>VENTILAÇÃO INFERIOR</w:t>
      </w:r>
    </w:p>
    <w:p w:rsidR="00B8151A" w:rsidRPr="00D62EF1" w:rsidRDefault="00B8151A" w:rsidP="00251D97">
      <w:pPr>
        <w:pStyle w:val="Estilo1"/>
        <w:ind w:left="0" w:firstLine="708"/>
        <w:rPr>
          <w:rFonts w:ascii="Arial Unicode MS" w:eastAsia="Arial Unicode MS" w:hAnsi="Arial Unicode MS" w:cs="Arial Unicode MS"/>
          <w:sz w:val="18"/>
          <w:szCs w:val="18"/>
        </w:rPr>
      </w:pPr>
      <w:r w:rsidRPr="00D62EF1">
        <w:rPr>
          <w:rFonts w:ascii="Arial Unicode MS" w:eastAsia="Arial Unicode MS" w:hAnsi="Arial Unicode MS" w:cs="Arial Unicode MS"/>
          <w:sz w:val="18"/>
          <w:szCs w:val="18"/>
        </w:rPr>
        <w:t xml:space="preserve">A abertura inferior deve estar localizada a uma altura máxima de </w:t>
      </w:r>
      <w:proofErr w:type="gramStart"/>
      <w:r w:rsidRPr="00D62EF1">
        <w:rPr>
          <w:rFonts w:ascii="Arial Unicode MS" w:eastAsia="Arial Unicode MS" w:hAnsi="Arial Unicode MS" w:cs="Arial Unicode MS"/>
          <w:sz w:val="18"/>
          <w:szCs w:val="18"/>
        </w:rPr>
        <w:t>80cm</w:t>
      </w:r>
      <w:proofErr w:type="gramEnd"/>
      <w:r>
        <w:rPr>
          <w:rFonts w:ascii="Arial Unicode MS" w:eastAsia="Arial Unicode MS" w:hAnsi="Arial Unicode MS" w:cs="Arial Unicode MS"/>
          <w:sz w:val="18"/>
          <w:szCs w:val="18"/>
        </w:rPr>
        <w:t xml:space="preserve"> </w:t>
      </w:r>
      <w:r w:rsidRPr="00D62EF1">
        <w:rPr>
          <w:rFonts w:ascii="Arial Unicode MS" w:eastAsia="Arial Unicode MS" w:hAnsi="Arial Unicode MS" w:cs="Arial Unicode MS"/>
          <w:sz w:val="18"/>
          <w:szCs w:val="18"/>
        </w:rPr>
        <w:t>acima do piso acabado.</w:t>
      </w:r>
    </w:p>
    <w:p w:rsidR="00B8151A" w:rsidRPr="00D62EF1" w:rsidRDefault="00B8151A" w:rsidP="00251D97">
      <w:pPr>
        <w:pStyle w:val="Estilo1"/>
        <w:ind w:left="0"/>
        <w:rPr>
          <w:rFonts w:ascii="Arial Unicode MS" w:eastAsia="Arial Unicode MS" w:hAnsi="Arial Unicode MS" w:cs="Arial Unicode MS"/>
          <w:sz w:val="18"/>
          <w:szCs w:val="18"/>
        </w:rPr>
      </w:pPr>
      <w:r w:rsidRPr="00D62EF1">
        <w:rPr>
          <w:rFonts w:ascii="Arial Unicode MS" w:eastAsia="Arial Unicode MS" w:hAnsi="Arial Unicode MS" w:cs="Arial Unicode MS"/>
          <w:sz w:val="18"/>
          <w:szCs w:val="18"/>
        </w:rPr>
        <w:t>A abertura inferior pode se comunicar com a área externa por uma das</w:t>
      </w:r>
      <w:r>
        <w:rPr>
          <w:rFonts w:ascii="Arial Unicode MS" w:eastAsia="Arial Unicode MS" w:hAnsi="Arial Unicode MS" w:cs="Arial Unicode MS"/>
          <w:sz w:val="18"/>
          <w:szCs w:val="18"/>
        </w:rPr>
        <w:t xml:space="preserve"> </w:t>
      </w:r>
      <w:r w:rsidRPr="00D62EF1">
        <w:rPr>
          <w:rFonts w:ascii="Arial Unicode MS" w:eastAsia="Arial Unicode MS" w:hAnsi="Arial Unicode MS" w:cs="Arial Unicode MS"/>
          <w:sz w:val="18"/>
          <w:szCs w:val="18"/>
        </w:rPr>
        <w:t>seguintes alternativas:</w:t>
      </w:r>
    </w:p>
    <w:p w:rsidR="00B8151A" w:rsidRPr="00D62EF1" w:rsidRDefault="00B8151A" w:rsidP="00251D97">
      <w:pPr>
        <w:pStyle w:val="Estilo1"/>
        <w:ind w:left="0" w:firstLine="709"/>
        <w:rPr>
          <w:rFonts w:ascii="Arial Unicode MS" w:eastAsia="Arial Unicode MS" w:hAnsi="Arial Unicode MS" w:cs="Arial Unicode MS"/>
          <w:sz w:val="18"/>
          <w:szCs w:val="18"/>
        </w:rPr>
      </w:pPr>
      <w:r w:rsidRPr="00D62EF1">
        <w:rPr>
          <w:rFonts w:ascii="Arial Unicode MS" w:eastAsia="Arial Unicode MS" w:hAnsi="Arial Unicode MS" w:cs="Arial Unicode MS"/>
          <w:sz w:val="18"/>
          <w:szCs w:val="18"/>
        </w:rPr>
        <w:lastRenderedPageBreak/>
        <w:t>I - diretamente, através de uma parede;</w:t>
      </w:r>
    </w:p>
    <w:p w:rsidR="00B8151A" w:rsidRPr="00D62EF1" w:rsidRDefault="00B8151A" w:rsidP="00251D97">
      <w:pPr>
        <w:pStyle w:val="Estilo1"/>
        <w:ind w:left="0" w:firstLine="709"/>
        <w:rPr>
          <w:rFonts w:ascii="Arial Unicode MS" w:eastAsia="Arial Unicode MS" w:hAnsi="Arial Unicode MS" w:cs="Arial Unicode MS"/>
          <w:sz w:val="18"/>
          <w:szCs w:val="18"/>
        </w:rPr>
      </w:pPr>
      <w:r w:rsidRPr="00D62EF1">
        <w:rPr>
          <w:rFonts w:ascii="Arial Unicode MS" w:eastAsia="Arial Unicode MS" w:hAnsi="Arial Unicode MS" w:cs="Arial Unicode MS"/>
          <w:sz w:val="18"/>
          <w:szCs w:val="18"/>
        </w:rPr>
        <w:t>II - indiretamente, por meio de um duto exclusivo, com até 3 metros de</w:t>
      </w:r>
      <w:r>
        <w:rPr>
          <w:rFonts w:ascii="Arial Unicode MS" w:eastAsia="Arial Unicode MS" w:hAnsi="Arial Unicode MS" w:cs="Arial Unicode MS"/>
          <w:sz w:val="18"/>
          <w:szCs w:val="18"/>
        </w:rPr>
        <w:t xml:space="preserve"> </w:t>
      </w:r>
      <w:r w:rsidRPr="00D62EF1">
        <w:rPr>
          <w:rFonts w:ascii="Arial Unicode MS" w:eastAsia="Arial Unicode MS" w:hAnsi="Arial Unicode MS" w:cs="Arial Unicode MS"/>
          <w:sz w:val="18"/>
          <w:szCs w:val="18"/>
        </w:rPr>
        <w:t xml:space="preserve">comprimento, sendo vedada a passagem de qualquer tipo de fiação, encanamentos, </w:t>
      </w:r>
      <w:proofErr w:type="spellStart"/>
      <w:r w:rsidRPr="00D62EF1">
        <w:rPr>
          <w:rFonts w:ascii="Arial Unicode MS" w:eastAsia="Arial Unicode MS" w:hAnsi="Arial Unicode MS" w:cs="Arial Unicode MS"/>
          <w:sz w:val="18"/>
          <w:szCs w:val="18"/>
        </w:rPr>
        <w:t>etc</w:t>
      </w:r>
      <w:proofErr w:type="spellEnd"/>
      <w:r w:rsidRPr="00D62EF1">
        <w:rPr>
          <w:rFonts w:ascii="Arial Unicode MS" w:eastAsia="Arial Unicode MS" w:hAnsi="Arial Unicode MS" w:cs="Arial Unicode MS"/>
          <w:sz w:val="18"/>
          <w:szCs w:val="18"/>
        </w:rPr>
        <w:t>,</w:t>
      </w:r>
      <w:r>
        <w:rPr>
          <w:rFonts w:ascii="Arial Unicode MS" w:eastAsia="Arial Unicode MS" w:hAnsi="Arial Unicode MS" w:cs="Arial Unicode MS"/>
          <w:sz w:val="18"/>
          <w:szCs w:val="18"/>
        </w:rPr>
        <w:t xml:space="preserve"> </w:t>
      </w:r>
      <w:r w:rsidRPr="00D62EF1">
        <w:rPr>
          <w:rFonts w:ascii="Arial Unicode MS" w:eastAsia="Arial Unicode MS" w:hAnsi="Arial Unicode MS" w:cs="Arial Unicode MS"/>
          <w:sz w:val="18"/>
          <w:szCs w:val="18"/>
        </w:rPr>
        <w:t>através do duto, deven</w:t>
      </w:r>
      <w:r>
        <w:rPr>
          <w:rFonts w:ascii="Arial Unicode MS" w:eastAsia="Arial Unicode MS" w:hAnsi="Arial Unicode MS" w:cs="Arial Unicode MS"/>
          <w:sz w:val="18"/>
          <w:szCs w:val="18"/>
        </w:rPr>
        <w:t>do ter uma declividade de 1%</w:t>
      </w:r>
      <w:r w:rsidRPr="00D62EF1">
        <w:rPr>
          <w:rFonts w:ascii="Arial Unicode MS" w:eastAsia="Arial Unicode MS" w:hAnsi="Arial Unicode MS" w:cs="Arial Unicode MS"/>
          <w:sz w:val="18"/>
          <w:szCs w:val="18"/>
        </w:rPr>
        <w:t>;</w:t>
      </w:r>
    </w:p>
    <w:p w:rsidR="00B8151A" w:rsidRPr="00D62EF1" w:rsidRDefault="00B8151A" w:rsidP="00251D97">
      <w:pPr>
        <w:pStyle w:val="Estilo1"/>
        <w:ind w:left="0" w:firstLine="709"/>
        <w:rPr>
          <w:rFonts w:ascii="Arial Unicode MS" w:eastAsia="Arial Unicode MS" w:hAnsi="Arial Unicode MS" w:cs="Arial Unicode MS"/>
          <w:sz w:val="18"/>
          <w:szCs w:val="18"/>
        </w:rPr>
      </w:pPr>
      <w:r w:rsidRPr="00D62EF1">
        <w:rPr>
          <w:rFonts w:ascii="Arial Unicode MS" w:eastAsia="Arial Unicode MS" w:hAnsi="Arial Unicode MS" w:cs="Arial Unicode MS"/>
          <w:sz w:val="18"/>
          <w:szCs w:val="18"/>
        </w:rPr>
        <w:t>III - diretamente, por meio de outros ambientes, desde que:</w:t>
      </w:r>
    </w:p>
    <w:p w:rsidR="00B8151A" w:rsidRPr="00D62EF1" w:rsidRDefault="00B8151A" w:rsidP="00251D97">
      <w:pPr>
        <w:pStyle w:val="Estilo1"/>
        <w:ind w:left="0" w:firstLine="709"/>
        <w:rPr>
          <w:rFonts w:ascii="Arial Unicode MS" w:eastAsia="Arial Unicode MS" w:hAnsi="Arial Unicode MS" w:cs="Arial Unicode MS"/>
          <w:sz w:val="18"/>
          <w:szCs w:val="18"/>
        </w:rPr>
      </w:pPr>
      <w:r w:rsidRPr="00D62EF1">
        <w:rPr>
          <w:rFonts w:ascii="Arial Unicode MS" w:eastAsia="Arial Unicode MS" w:hAnsi="Arial Unicode MS" w:cs="Arial Unicode MS"/>
          <w:sz w:val="18"/>
          <w:szCs w:val="18"/>
        </w:rPr>
        <w:t>a) não sejam dormitórios;</w:t>
      </w:r>
    </w:p>
    <w:p w:rsidR="00B8151A" w:rsidRPr="00D62EF1" w:rsidRDefault="00B8151A" w:rsidP="00251D97">
      <w:pPr>
        <w:pStyle w:val="Estilo1"/>
        <w:ind w:left="0" w:firstLine="709"/>
        <w:rPr>
          <w:rFonts w:ascii="Arial Unicode MS" w:eastAsia="Arial Unicode MS" w:hAnsi="Arial Unicode MS" w:cs="Arial Unicode MS"/>
          <w:sz w:val="18"/>
          <w:szCs w:val="18"/>
        </w:rPr>
      </w:pPr>
      <w:r w:rsidRPr="00D62EF1">
        <w:rPr>
          <w:rFonts w:ascii="Arial Unicode MS" w:eastAsia="Arial Unicode MS" w:hAnsi="Arial Unicode MS" w:cs="Arial Unicode MS"/>
          <w:sz w:val="18"/>
          <w:szCs w:val="18"/>
        </w:rPr>
        <w:t>b) possuam renovação de ar constante;</w:t>
      </w:r>
    </w:p>
    <w:p w:rsidR="00B8151A" w:rsidRPr="00D62EF1" w:rsidRDefault="00B8151A" w:rsidP="00251D97">
      <w:pPr>
        <w:pStyle w:val="Estilo1"/>
        <w:ind w:left="0" w:firstLine="709"/>
        <w:rPr>
          <w:rFonts w:ascii="Arial Unicode MS" w:eastAsia="Arial Unicode MS" w:hAnsi="Arial Unicode MS" w:cs="Arial Unicode MS"/>
          <w:sz w:val="18"/>
          <w:szCs w:val="18"/>
        </w:rPr>
      </w:pPr>
      <w:r w:rsidRPr="00D62EF1">
        <w:rPr>
          <w:rFonts w:ascii="Arial Unicode MS" w:eastAsia="Arial Unicode MS" w:hAnsi="Arial Unicode MS" w:cs="Arial Unicode MS"/>
          <w:sz w:val="18"/>
          <w:szCs w:val="18"/>
        </w:rPr>
        <w:t>c) possuam volume superior a 30m³.</w:t>
      </w:r>
    </w:p>
    <w:p w:rsidR="00B8151A" w:rsidRDefault="00B8151A" w:rsidP="00251D97">
      <w:pPr>
        <w:pStyle w:val="Estilo1"/>
        <w:ind w:left="0" w:firstLine="709"/>
        <w:rPr>
          <w:rFonts w:ascii="Arial Unicode MS" w:eastAsia="Arial Unicode MS" w:hAnsi="Arial Unicode MS" w:cs="Arial Unicode MS"/>
          <w:sz w:val="18"/>
          <w:szCs w:val="18"/>
        </w:rPr>
      </w:pPr>
      <w:r w:rsidRPr="00D62EF1">
        <w:rPr>
          <w:rFonts w:ascii="Arial Unicode MS" w:eastAsia="Arial Unicode MS" w:hAnsi="Arial Unicode MS" w:cs="Arial Unicode MS"/>
          <w:sz w:val="18"/>
          <w:szCs w:val="18"/>
        </w:rPr>
        <w:t>IV - ou ainda para prisma de ventilação.</w:t>
      </w:r>
    </w:p>
    <w:p w:rsidR="00B8151A" w:rsidRDefault="00B8151A" w:rsidP="00251D97">
      <w:pPr>
        <w:pStyle w:val="Estilo1"/>
        <w:ind w:left="0" w:firstLine="709"/>
        <w:rPr>
          <w:rFonts w:ascii="Arial Unicode MS" w:eastAsia="Arial Unicode MS" w:hAnsi="Arial Unicode MS" w:cs="Arial Unicode MS"/>
          <w:sz w:val="18"/>
          <w:szCs w:val="18"/>
        </w:rPr>
      </w:pPr>
    </w:p>
    <w:p w:rsidR="00B8151A" w:rsidRDefault="00B8151A" w:rsidP="00251D97">
      <w:pPr>
        <w:pStyle w:val="Estilo1"/>
        <w:ind w:left="0" w:firstLine="709"/>
        <w:rPr>
          <w:rFonts w:ascii="Arial Unicode MS" w:eastAsia="Arial Unicode MS" w:hAnsi="Arial Unicode MS" w:cs="Arial Unicode MS"/>
          <w:sz w:val="18"/>
          <w:szCs w:val="18"/>
        </w:rPr>
      </w:pPr>
      <w:r>
        <w:rPr>
          <w:rFonts w:ascii="Arial Unicode MS" w:eastAsia="Arial Unicode MS" w:hAnsi="Arial Unicode MS" w:cs="Arial Unicode MS"/>
          <w:sz w:val="18"/>
          <w:szCs w:val="18"/>
        </w:rPr>
        <w:t>A instalação da tela de ventilação</w:t>
      </w:r>
      <w:r w:rsidR="001A69B5">
        <w:rPr>
          <w:rFonts w:ascii="Arial Unicode MS" w:eastAsia="Arial Unicode MS" w:hAnsi="Arial Unicode MS" w:cs="Arial Unicode MS"/>
          <w:sz w:val="18"/>
          <w:szCs w:val="18"/>
        </w:rPr>
        <w:t xml:space="preserve"> (Figura 9)</w:t>
      </w:r>
      <w:r>
        <w:rPr>
          <w:rFonts w:ascii="Arial Unicode MS" w:eastAsia="Arial Unicode MS" w:hAnsi="Arial Unicode MS" w:cs="Arial Unicode MS"/>
          <w:sz w:val="18"/>
          <w:szCs w:val="18"/>
        </w:rPr>
        <w:t xml:space="preserve"> é feita por encaixe de sobreposição, e fixado com buchas e parafusos para fixação.</w:t>
      </w:r>
    </w:p>
    <w:p w:rsidR="001A69B5" w:rsidRDefault="001A69B5" w:rsidP="00251D97">
      <w:pPr>
        <w:pStyle w:val="Estilo1"/>
        <w:ind w:left="0" w:firstLine="709"/>
        <w:rPr>
          <w:rFonts w:ascii="Arial Unicode MS" w:eastAsia="Arial Unicode MS" w:hAnsi="Arial Unicode MS" w:cs="Arial Unicode MS"/>
          <w:sz w:val="18"/>
          <w:szCs w:val="18"/>
        </w:rPr>
      </w:pPr>
    </w:p>
    <w:p w:rsidR="001A69B5" w:rsidRDefault="001A69B5" w:rsidP="00251D97">
      <w:pPr>
        <w:pStyle w:val="Estilo1"/>
        <w:ind w:left="3753" w:firstLine="567"/>
        <w:rPr>
          <w:rFonts w:ascii="Arial Unicode MS" w:eastAsia="Arial Unicode MS" w:hAnsi="Arial Unicode MS" w:cs="Arial Unicode MS"/>
          <w:sz w:val="18"/>
          <w:szCs w:val="18"/>
        </w:rPr>
      </w:pPr>
      <w:r>
        <w:rPr>
          <w:rFonts w:ascii="Arial Unicode MS" w:eastAsia="Arial Unicode MS" w:hAnsi="Arial Unicode MS" w:cs="Arial Unicode MS"/>
          <w:sz w:val="18"/>
          <w:szCs w:val="18"/>
        </w:rPr>
        <w:t>Figura 9</w:t>
      </w:r>
    </w:p>
    <w:p w:rsidR="00B8151A" w:rsidRDefault="00B8151A" w:rsidP="00251D97">
      <w:pPr>
        <w:pStyle w:val="Estilo1"/>
        <w:ind w:left="0" w:firstLine="709"/>
        <w:jc w:val="center"/>
        <w:rPr>
          <w:rFonts w:ascii="Arial Unicode MS" w:eastAsia="Arial Unicode MS" w:hAnsi="Arial Unicode MS" w:cs="Arial Unicode MS"/>
          <w:sz w:val="18"/>
          <w:szCs w:val="18"/>
        </w:rPr>
      </w:pPr>
      <w:r>
        <w:rPr>
          <w:rFonts w:ascii="Arial Unicode MS" w:eastAsia="Arial Unicode MS" w:hAnsi="Arial Unicode MS" w:cs="Arial Unicode MS"/>
          <w:noProof/>
          <w:sz w:val="18"/>
          <w:szCs w:val="18"/>
        </w:rPr>
        <w:drawing>
          <wp:inline distT="0" distB="0" distL="0" distR="0">
            <wp:extent cx="1400175" cy="1400175"/>
            <wp:effectExtent l="19050" t="0" r="9525" b="0"/>
            <wp:docPr id="21" name="Imagem 4" descr="GREL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ELHA"/>
                    <pic:cNvPicPr>
                      <a:picLocks noChangeAspect="1" noChangeArrowheads="1"/>
                    </pic:cNvPicPr>
                  </pic:nvPicPr>
                  <pic:blipFill>
                    <a:blip r:embed="rId19" cstate="print"/>
                    <a:srcRect/>
                    <a:stretch>
                      <a:fillRect/>
                    </a:stretch>
                  </pic:blipFill>
                  <pic:spPr bwMode="auto">
                    <a:xfrm>
                      <a:off x="0" y="0"/>
                      <a:ext cx="1400175" cy="1400175"/>
                    </a:xfrm>
                    <a:prstGeom prst="rect">
                      <a:avLst/>
                    </a:prstGeom>
                    <a:noFill/>
                    <a:ln w="9525">
                      <a:noFill/>
                      <a:miter lim="800000"/>
                      <a:headEnd/>
                      <a:tailEnd/>
                    </a:ln>
                  </pic:spPr>
                </pic:pic>
              </a:graphicData>
            </a:graphic>
          </wp:inline>
        </w:drawing>
      </w:r>
    </w:p>
    <w:p w:rsidR="00B8151A" w:rsidRDefault="00B8151A" w:rsidP="00251D97">
      <w:pPr>
        <w:pStyle w:val="Estilo1"/>
        <w:ind w:left="0" w:firstLine="709"/>
        <w:rPr>
          <w:rFonts w:ascii="Arial Unicode MS" w:eastAsia="Arial Unicode MS" w:hAnsi="Arial Unicode MS" w:cs="Arial Unicode MS"/>
          <w:b/>
          <w:sz w:val="18"/>
          <w:szCs w:val="18"/>
        </w:rPr>
      </w:pPr>
      <w:r>
        <w:rPr>
          <w:rFonts w:ascii="Arial Unicode MS" w:eastAsia="Arial Unicode MS" w:hAnsi="Arial Unicode MS" w:cs="Arial Unicode MS"/>
          <w:b/>
          <w:sz w:val="18"/>
          <w:szCs w:val="18"/>
        </w:rPr>
        <w:t>INFORMAÇÃO TÉ</w:t>
      </w:r>
      <w:r w:rsidRPr="008F1DD0">
        <w:rPr>
          <w:rFonts w:ascii="Arial Unicode MS" w:eastAsia="Arial Unicode MS" w:hAnsi="Arial Unicode MS" w:cs="Arial Unicode MS"/>
          <w:b/>
          <w:sz w:val="18"/>
          <w:szCs w:val="18"/>
        </w:rPr>
        <w:t>CNICA</w:t>
      </w:r>
    </w:p>
    <w:p w:rsidR="00B8151A" w:rsidRDefault="00B8151A" w:rsidP="00251D97">
      <w:pPr>
        <w:pStyle w:val="Estilo1"/>
        <w:ind w:left="0" w:firstLine="709"/>
        <w:rPr>
          <w:rFonts w:ascii="Arial Unicode MS" w:eastAsia="Arial Unicode MS" w:hAnsi="Arial Unicode MS" w:cs="Arial Unicode MS"/>
          <w:sz w:val="18"/>
          <w:szCs w:val="18"/>
          <w:shd w:val="clear" w:color="auto" w:fill="FFFFFF"/>
        </w:rPr>
      </w:pPr>
      <w:r w:rsidRPr="00F83586">
        <w:rPr>
          <w:rFonts w:ascii="Arial Unicode MS" w:eastAsia="Arial Unicode MS" w:hAnsi="Arial Unicode MS" w:cs="Arial Unicode MS"/>
          <w:sz w:val="18"/>
          <w:szCs w:val="18"/>
          <w:shd w:val="clear" w:color="auto" w:fill="FFFFFF"/>
        </w:rPr>
        <w:t xml:space="preserve">Material: ABS (branco) com aditivo </w:t>
      </w:r>
      <w:proofErr w:type="spellStart"/>
      <w:r w:rsidRPr="00F83586">
        <w:rPr>
          <w:rFonts w:ascii="Arial Unicode MS" w:eastAsia="Arial Unicode MS" w:hAnsi="Arial Unicode MS" w:cs="Arial Unicode MS"/>
          <w:sz w:val="18"/>
          <w:szCs w:val="18"/>
          <w:shd w:val="clear" w:color="auto" w:fill="FFFFFF"/>
        </w:rPr>
        <w:t>anti-UV</w:t>
      </w:r>
      <w:proofErr w:type="spellEnd"/>
      <w:r w:rsidRPr="00F83586">
        <w:rPr>
          <w:rFonts w:ascii="Arial Unicode MS" w:eastAsia="Arial Unicode MS" w:hAnsi="Arial Unicode MS" w:cs="Arial Unicode MS"/>
          <w:sz w:val="18"/>
          <w:szCs w:val="18"/>
          <w:shd w:val="clear" w:color="auto" w:fill="FFFFFF"/>
        </w:rPr>
        <w:t>.</w:t>
      </w:r>
    </w:p>
    <w:p w:rsidR="00B8151A" w:rsidRPr="00B8151A" w:rsidRDefault="00B8151A" w:rsidP="00251D97">
      <w:pPr>
        <w:autoSpaceDE w:val="0"/>
        <w:autoSpaceDN w:val="0"/>
        <w:adjustRightInd w:val="0"/>
        <w:ind w:left="0"/>
        <w:rPr>
          <w:rFonts w:ascii="Arial Unicode MS" w:eastAsia="Arial Unicode MS" w:hAnsi="Arial Unicode MS" w:cs="Arial Unicode MS"/>
          <w:b/>
          <w:color w:val="000000"/>
          <w:sz w:val="22"/>
          <w:szCs w:val="22"/>
        </w:rPr>
      </w:pPr>
    </w:p>
    <w:p w:rsidR="00B8151A" w:rsidRPr="008C5767" w:rsidRDefault="00B8151A" w:rsidP="00251D97">
      <w:pPr>
        <w:autoSpaceDE w:val="0"/>
        <w:autoSpaceDN w:val="0"/>
        <w:adjustRightInd w:val="0"/>
        <w:spacing w:line="360" w:lineRule="auto"/>
        <w:ind w:left="0"/>
        <w:rPr>
          <w:rFonts w:ascii="Arial Unicode MS" w:eastAsia="Arial Unicode MS" w:hAnsi="Arial Unicode MS" w:cs="Arial Unicode MS"/>
          <w:color w:val="000000"/>
          <w:sz w:val="18"/>
          <w:szCs w:val="18"/>
        </w:rPr>
      </w:pPr>
    </w:p>
    <w:p w:rsidR="002B34FD" w:rsidRPr="008C5767" w:rsidRDefault="002B34FD" w:rsidP="00D515D8">
      <w:pPr>
        <w:pStyle w:val="Cabealho"/>
        <w:tabs>
          <w:tab w:val="clear" w:pos="4419"/>
          <w:tab w:val="clear" w:pos="8838"/>
        </w:tabs>
        <w:ind w:left="-567"/>
        <w:rPr>
          <w:rFonts w:ascii="Arial Unicode MS" w:eastAsia="Arial Unicode MS" w:hAnsi="Arial Unicode MS" w:cs="Arial Unicode MS"/>
          <w:sz w:val="18"/>
          <w:szCs w:val="18"/>
        </w:rPr>
      </w:pPr>
    </w:p>
    <w:p w:rsidR="001A69B5" w:rsidRDefault="001A69B5" w:rsidP="00D515D8">
      <w:pPr>
        <w:pStyle w:val="Cabealho"/>
        <w:tabs>
          <w:tab w:val="clear" w:pos="4419"/>
          <w:tab w:val="clear" w:pos="8838"/>
        </w:tabs>
        <w:ind w:left="-567"/>
        <w:rPr>
          <w:rFonts w:ascii="Garamond" w:hAnsi="Garamond"/>
        </w:rPr>
      </w:pPr>
    </w:p>
    <w:p w:rsidR="00251D97" w:rsidRDefault="00251D97" w:rsidP="00D515D8">
      <w:pPr>
        <w:pStyle w:val="Cabealho"/>
        <w:tabs>
          <w:tab w:val="clear" w:pos="4419"/>
          <w:tab w:val="clear" w:pos="8838"/>
        </w:tabs>
        <w:ind w:left="-567"/>
        <w:rPr>
          <w:rFonts w:ascii="Garamond" w:hAnsi="Garamond"/>
        </w:rPr>
      </w:pPr>
    </w:p>
    <w:p w:rsidR="00251D97" w:rsidRDefault="00251D97" w:rsidP="00D515D8">
      <w:pPr>
        <w:pStyle w:val="Cabealho"/>
        <w:tabs>
          <w:tab w:val="clear" w:pos="4419"/>
          <w:tab w:val="clear" w:pos="8838"/>
        </w:tabs>
        <w:ind w:left="-567"/>
        <w:rPr>
          <w:rFonts w:ascii="Garamond" w:hAnsi="Garamond"/>
        </w:rPr>
      </w:pPr>
    </w:p>
    <w:p w:rsidR="002B34FD" w:rsidRDefault="002B34FD" w:rsidP="00D515D8">
      <w:pPr>
        <w:pStyle w:val="Cabealho"/>
        <w:tabs>
          <w:tab w:val="clear" w:pos="4419"/>
          <w:tab w:val="clear" w:pos="8838"/>
        </w:tabs>
        <w:ind w:left="-567"/>
        <w:jc w:val="center"/>
        <w:rPr>
          <w:rFonts w:ascii="Garamond" w:hAnsi="Garamond"/>
          <w:i/>
          <w:iCs/>
        </w:rPr>
      </w:pPr>
      <w:r>
        <w:rPr>
          <w:rFonts w:ascii="Garamond" w:hAnsi="Garamond"/>
          <w:i/>
          <w:iCs/>
        </w:rPr>
        <w:t>---------------------------------------------------------------------</w:t>
      </w:r>
    </w:p>
    <w:p w:rsidR="002B34FD" w:rsidRPr="001A69B5" w:rsidRDefault="002B34FD" w:rsidP="00D515D8">
      <w:pPr>
        <w:pStyle w:val="Cabealho"/>
        <w:tabs>
          <w:tab w:val="clear" w:pos="4419"/>
          <w:tab w:val="clear" w:pos="8838"/>
        </w:tabs>
        <w:ind w:left="-567"/>
        <w:jc w:val="center"/>
        <w:rPr>
          <w:rFonts w:ascii="Arial Unicode MS" w:eastAsia="Arial Unicode MS" w:hAnsi="Arial Unicode MS" w:cs="Arial Unicode MS"/>
          <w:b/>
          <w:iCs/>
          <w:sz w:val="22"/>
          <w:szCs w:val="22"/>
        </w:rPr>
      </w:pPr>
      <w:r w:rsidRPr="001A69B5">
        <w:rPr>
          <w:rFonts w:ascii="Arial Unicode MS" w:eastAsia="Arial Unicode MS" w:hAnsi="Arial Unicode MS" w:cs="Arial Unicode MS"/>
          <w:b/>
          <w:iCs/>
          <w:sz w:val="22"/>
          <w:szCs w:val="22"/>
        </w:rPr>
        <w:t>Ricardo Paulo Bernardino Duarte</w:t>
      </w:r>
    </w:p>
    <w:p w:rsidR="002B34FD" w:rsidRPr="008C5767" w:rsidRDefault="002B34FD" w:rsidP="00D515D8">
      <w:pPr>
        <w:pStyle w:val="Cabealho"/>
        <w:tabs>
          <w:tab w:val="clear" w:pos="4419"/>
          <w:tab w:val="clear" w:pos="8838"/>
        </w:tabs>
        <w:ind w:left="-567"/>
        <w:jc w:val="center"/>
        <w:rPr>
          <w:rFonts w:ascii="Arial Unicode MS" w:eastAsia="Arial Unicode MS" w:hAnsi="Arial Unicode MS" w:cs="Arial Unicode MS"/>
          <w:iCs/>
        </w:rPr>
      </w:pPr>
      <w:r w:rsidRPr="008C5767">
        <w:rPr>
          <w:rFonts w:ascii="Arial Unicode MS" w:eastAsia="Arial Unicode MS" w:hAnsi="Arial Unicode MS" w:cs="Arial Unicode MS"/>
          <w:iCs/>
        </w:rPr>
        <w:t>Engenheiro Civil – CREA-SC 108714-9</w:t>
      </w:r>
    </w:p>
    <w:p w:rsidR="002B34FD" w:rsidRPr="0023097D" w:rsidRDefault="002B34FD" w:rsidP="00D515D8">
      <w:pPr>
        <w:pStyle w:val="Cabealho"/>
        <w:tabs>
          <w:tab w:val="clear" w:pos="4419"/>
          <w:tab w:val="clear" w:pos="8838"/>
        </w:tabs>
        <w:ind w:left="-567"/>
        <w:jc w:val="center"/>
        <w:rPr>
          <w:rFonts w:ascii="Garamond" w:hAnsi="Garamond"/>
          <w:i/>
          <w:iCs/>
        </w:rPr>
      </w:pPr>
    </w:p>
    <w:p w:rsidR="002B34FD" w:rsidRPr="0023097D" w:rsidRDefault="002B34FD" w:rsidP="00D515D8">
      <w:pPr>
        <w:pStyle w:val="Cabealho"/>
        <w:tabs>
          <w:tab w:val="clear" w:pos="4419"/>
          <w:tab w:val="clear" w:pos="8838"/>
        </w:tabs>
        <w:ind w:left="-567"/>
        <w:jc w:val="center"/>
        <w:rPr>
          <w:rFonts w:ascii="Garamond" w:hAnsi="Garamond"/>
          <w:i/>
          <w:iCs/>
        </w:rPr>
      </w:pPr>
    </w:p>
    <w:p w:rsidR="002B34FD" w:rsidRPr="0023097D" w:rsidRDefault="002B34FD" w:rsidP="00D515D8">
      <w:pPr>
        <w:pStyle w:val="Cabealho"/>
        <w:tabs>
          <w:tab w:val="clear" w:pos="4419"/>
          <w:tab w:val="clear" w:pos="8838"/>
        </w:tabs>
        <w:ind w:left="-567"/>
        <w:rPr>
          <w:rFonts w:ascii="Garamond" w:hAnsi="Garamond"/>
          <w:i/>
          <w:iCs/>
        </w:rPr>
      </w:pPr>
    </w:p>
    <w:p w:rsidR="002B34FD" w:rsidRPr="0023097D" w:rsidRDefault="002B34FD" w:rsidP="00D515D8">
      <w:pPr>
        <w:pStyle w:val="Cabealho"/>
        <w:tabs>
          <w:tab w:val="clear" w:pos="4419"/>
          <w:tab w:val="clear" w:pos="8838"/>
        </w:tabs>
        <w:ind w:left="-567"/>
        <w:rPr>
          <w:rFonts w:ascii="Garamond" w:hAnsi="Garamond"/>
          <w:i/>
          <w:iCs/>
        </w:rPr>
      </w:pPr>
    </w:p>
    <w:p w:rsidR="002B34FD" w:rsidRPr="0023097D" w:rsidRDefault="002B34FD" w:rsidP="00D515D8">
      <w:pPr>
        <w:pStyle w:val="Cabealho"/>
        <w:tabs>
          <w:tab w:val="clear" w:pos="4419"/>
          <w:tab w:val="clear" w:pos="8838"/>
        </w:tabs>
        <w:ind w:left="-567"/>
        <w:jc w:val="center"/>
        <w:rPr>
          <w:rFonts w:ascii="Garamond" w:hAnsi="Garamond"/>
          <w:i/>
          <w:iCs/>
        </w:rPr>
      </w:pPr>
    </w:p>
    <w:p w:rsidR="002B34FD" w:rsidRPr="0023097D" w:rsidRDefault="002B34FD" w:rsidP="00D515D8">
      <w:pPr>
        <w:pStyle w:val="Cabealho"/>
        <w:tabs>
          <w:tab w:val="clear" w:pos="4419"/>
          <w:tab w:val="clear" w:pos="8838"/>
        </w:tabs>
        <w:ind w:left="-567"/>
        <w:jc w:val="center"/>
        <w:rPr>
          <w:rFonts w:ascii="Garamond" w:hAnsi="Garamond"/>
          <w:i/>
          <w:iCs/>
          <w:u w:val="single"/>
        </w:rPr>
      </w:pPr>
    </w:p>
    <w:p w:rsidR="002B34FD" w:rsidRPr="0023097D" w:rsidRDefault="002B34FD" w:rsidP="00D515D8">
      <w:pPr>
        <w:pStyle w:val="Cabealho"/>
        <w:tabs>
          <w:tab w:val="clear" w:pos="4419"/>
          <w:tab w:val="clear" w:pos="8838"/>
        </w:tabs>
        <w:ind w:left="-567"/>
        <w:jc w:val="center"/>
        <w:rPr>
          <w:rFonts w:ascii="Garamond" w:hAnsi="Garamond"/>
          <w:i/>
          <w:iCs/>
        </w:rPr>
      </w:pPr>
      <w:r w:rsidRPr="0023097D">
        <w:rPr>
          <w:rFonts w:ascii="Garamond" w:hAnsi="Garamond"/>
          <w:i/>
          <w:iCs/>
        </w:rPr>
        <w:t>---------------------------------------------------------------------</w:t>
      </w:r>
    </w:p>
    <w:p w:rsidR="002B34FD" w:rsidRPr="001A69B5" w:rsidRDefault="00CA1B30" w:rsidP="00D515D8">
      <w:pPr>
        <w:pStyle w:val="Cabealho"/>
        <w:tabs>
          <w:tab w:val="clear" w:pos="4419"/>
          <w:tab w:val="clear" w:pos="8838"/>
        </w:tabs>
        <w:ind w:left="-567"/>
        <w:jc w:val="center"/>
        <w:rPr>
          <w:rFonts w:ascii="Arial Unicode MS" w:eastAsia="Arial Unicode MS" w:hAnsi="Arial Unicode MS" w:cs="Arial Unicode MS"/>
          <w:b/>
          <w:iCs/>
          <w:sz w:val="22"/>
          <w:szCs w:val="22"/>
        </w:rPr>
      </w:pPr>
      <w:proofErr w:type="spellStart"/>
      <w:r w:rsidRPr="001A69B5">
        <w:rPr>
          <w:rFonts w:ascii="Arial Unicode MS" w:eastAsia="Arial Unicode MS" w:hAnsi="Arial Unicode MS" w:cs="Arial Unicode MS"/>
          <w:b/>
          <w:iCs/>
          <w:sz w:val="22"/>
          <w:szCs w:val="22"/>
        </w:rPr>
        <w:t>Zilma</w:t>
      </w:r>
      <w:proofErr w:type="spellEnd"/>
      <w:r w:rsidRPr="001A69B5">
        <w:rPr>
          <w:rFonts w:ascii="Arial Unicode MS" w:eastAsia="Arial Unicode MS" w:hAnsi="Arial Unicode MS" w:cs="Arial Unicode MS"/>
          <w:b/>
          <w:iCs/>
          <w:sz w:val="22"/>
          <w:szCs w:val="22"/>
        </w:rPr>
        <w:t xml:space="preserve"> Mônica Sansão </w:t>
      </w:r>
      <w:proofErr w:type="spellStart"/>
      <w:r w:rsidRPr="001A69B5">
        <w:rPr>
          <w:rFonts w:ascii="Arial Unicode MS" w:eastAsia="Arial Unicode MS" w:hAnsi="Arial Unicode MS" w:cs="Arial Unicode MS"/>
          <w:b/>
          <w:iCs/>
          <w:sz w:val="22"/>
          <w:szCs w:val="22"/>
        </w:rPr>
        <w:t>Benevenutti</w:t>
      </w:r>
      <w:proofErr w:type="spellEnd"/>
    </w:p>
    <w:p w:rsidR="002B34FD" w:rsidRPr="008C5767" w:rsidRDefault="00500DAE" w:rsidP="00D515D8">
      <w:pPr>
        <w:pStyle w:val="Cabealho"/>
        <w:tabs>
          <w:tab w:val="clear" w:pos="4419"/>
          <w:tab w:val="clear" w:pos="8838"/>
        </w:tabs>
        <w:ind w:left="-567"/>
        <w:jc w:val="center"/>
        <w:rPr>
          <w:rFonts w:ascii="Arial Unicode MS" w:eastAsia="Arial Unicode MS" w:hAnsi="Arial Unicode MS" w:cs="Arial Unicode MS"/>
          <w:iCs/>
        </w:rPr>
      </w:pPr>
      <w:r w:rsidRPr="008C5767">
        <w:rPr>
          <w:rFonts w:ascii="Arial Unicode MS" w:eastAsia="Arial Unicode MS" w:hAnsi="Arial Unicode MS" w:cs="Arial Unicode MS"/>
          <w:iCs/>
        </w:rPr>
        <w:t>Secretária</w:t>
      </w:r>
      <w:r w:rsidR="002B34FD" w:rsidRPr="008C5767">
        <w:rPr>
          <w:rFonts w:ascii="Arial Unicode MS" w:eastAsia="Arial Unicode MS" w:hAnsi="Arial Unicode MS" w:cs="Arial Unicode MS"/>
          <w:iCs/>
        </w:rPr>
        <w:t xml:space="preserve"> de Educação</w:t>
      </w:r>
      <w:r w:rsidR="0020281B">
        <w:rPr>
          <w:rFonts w:ascii="Arial Unicode MS" w:eastAsia="Arial Unicode MS" w:hAnsi="Arial Unicode MS" w:cs="Arial Unicode MS"/>
          <w:iCs/>
        </w:rPr>
        <w:t xml:space="preserve"> - CPF: 816.525.269-00</w:t>
      </w:r>
    </w:p>
    <w:p w:rsidR="002B34FD" w:rsidRDefault="002B34FD" w:rsidP="00D515D8">
      <w:pPr>
        <w:ind w:left="-567"/>
        <w:jc w:val="center"/>
      </w:pPr>
    </w:p>
    <w:p w:rsidR="002B34FD" w:rsidRDefault="002B34FD" w:rsidP="00D515D8">
      <w:pPr>
        <w:ind w:left="-567"/>
      </w:pPr>
    </w:p>
    <w:p w:rsidR="002B34FD" w:rsidRPr="00B8151A" w:rsidRDefault="003A4C56" w:rsidP="00D515D8">
      <w:pPr>
        <w:ind w:left="-567"/>
        <w:jc w:val="right"/>
        <w:rPr>
          <w:rFonts w:ascii="Arial Unicode MS" w:eastAsia="Arial Unicode MS" w:hAnsi="Arial Unicode MS" w:cs="Arial Unicode MS"/>
        </w:rPr>
      </w:pPr>
      <w:r w:rsidRPr="00B8151A">
        <w:rPr>
          <w:rFonts w:ascii="Arial Unicode MS" w:eastAsia="Arial Unicode MS" w:hAnsi="Arial Unicode MS" w:cs="Arial Unicode MS"/>
        </w:rPr>
        <w:t xml:space="preserve">Gaspar, </w:t>
      </w:r>
      <w:r w:rsidR="00B03207">
        <w:rPr>
          <w:rFonts w:ascii="Arial Unicode MS" w:eastAsia="Arial Unicode MS" w:hAnsi="Arial Unicode MS" w:cs="Arial Unicode MS"/>
        </w:rPr>
        <w:t>Junho</w:t>
      </w:r>
      <w:r w:rsidRPr="00B8151A">
        <w:rPr>
          <w:rFonts w:ascii="Arial Unicode MS" w:eastAsia="Arial Unicode MS" w:hAnsi="Arial Unicode MS" w:cs="Arial Unicode MS"/>
        </w:rPr>
        <w:t xml:space="preserve"> de 201</w:t>
      </w:r>
      <w:r w:rsidR="00B8151A">
        <w:rPr>
          <w:rFonts w:ascii="Arial Unicode MS" w:eastAsia="Arial Unicode MS" w:hAnsi="Arial Unicode MS" w:cs="Arial Unicode MS"/>
        </w:rPr>
        <w:t>8</w:t>
      </w:r>
    </w:p>
    <w:sectPr w:rsidR="002B34FD" w:rsidRPr="00B8151A" w:rsidSect="0093456E">
      <w:type w:val="continuous"/>
      <w:pgSz w:w="11907" w:h="16840" w:code="9"/>
      <w:pgMar w:top="985" w:right="992" w:bottom="1135" w:left="1560" w:header="284" w:footer="45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1D97" w:rsidRDefault="00251D97">
      <w:r>
        <w:separator/>
      </w:r>
    </w:p>
  </w:endnote>
  <w:endnote w:type="continuationSeparator" w:id="1">
    <w:p w:rsidR="00251D97" w:rsidRDefault="00251D9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vantGarde Bk BT">
    <w:altName w:val="Century Gothic"/>
    <w:charset w:val="00"/>
    <w:family w:val="swiss"/>
    <w:pitch w:val="variable"/>
    <w:sig w:usb0="00000001" w:usb1="00000000" w:usb2="00000000" w:usb3="00000000" w:csb0="0000001B"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7753141"/>
      <w:docPartObj>
        <w:docPartGallery w:val="Page Numbers (Bottom of Page)"/>
        <w:docPartUnique/>
      </w:docPartObj>
    </w:sdtPr>
    <w:sdtContent>
      <w:p w:rsidR="001D3900" w:rsidRDefault="005F42EC">
        <w:pPr>
          <w:pStyle w:val="Rodap"/>
          <w:jc w:val="right"/>
        </w:pPr>
        <w:fldSimple w:instr=" PAGE   \* MERGEFORMAT ">
          <w:r w:rsidR="00B03207">
            <w:rPr>
              <w:noProof/>
            </w:rPr>
            <w:t>14</w:t>
          </w:r>
        </w:fldSimple>
      </w:p>
    </w:sdtContent>
  </w:sdt>
  <w:p w:rsidR="00251D97" w:rsidRDefault="00251D97" w:rsidP="001D3900">
    <w:pPr>
      <w:pStyle w:val="Rodap"/>
      <w:jc w:val="left"/>
      <w:rPr>
        <w:rFonts w:ascii="Arial" w:hAnsi="Arial" w:cs="Arial"/>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1D97" w:rsidRDefault="00251D97">
      <w:r>
        <w:separator/>
      </w:r>
    </w:p>
  </w:footnote>
  <w:footnote w:type="continuationSeparator" w:id="1">
    <w:p w:rsidR="00251D97" w:rsidRDefault="00251D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773" w:type="dxa"/>
      <w:tblInd w:w="-1064" w:type="dxa"/>
      <w:tblCellMar>
        <w:left w:w="70" w:type="dxa"/>
        <w:right w:w="70" w:type="dxa"/>
      </w:tblCellMar>
      <w:tblLook w:val="0000"/>
    </w:tblPr>
    <w:tblGrid>
      <w:gridCol w:w="2410"/>
      <w:gridCol w:w="8363"/>
    </w:tblGrid>
    <w:tr w:rsidR="00251D97" w:rsidTr="00DD0F80">
      <w:trPr>
        <w:trHeight w:val="1276"/>
      </w:trPr>
      <w:tc>
        <w:tcPr>
          <w:tcW w:w="2410" w:type="dxa"/>
        </w:tcPr>
        <w:p w:rsidR="00251D97" w:rsidRDefault="00251D97">
          <w:pPr>
            <w:pStyle w:val="Ttulo"/>
            <w:jc w:val="left"/>
            <w:rPr>
              <w:sz w:val="32"/>
            </w:rPr>
          </w:pPr>
          <w:r>
            <w:object w:dxaOrig="11980" w:dyaOrig="8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1.4pt;height:60.75pt" o:ole="">
                <v:imagedata r:id="rId1" o:title=""/>
              </v:shape>
              <o:OLEObject Type="Embed" ProgID="CorelDraw.Graphic.9" ShapeID="_x0000_i1026" DrawAspect="Content" ObjectID="_1590842341" r:id="rId2"/>
            </w:object>
          </w:r>
        </w:p>
      </w:tc>
      <w:tc>
        <w:tcPr>
          <w:tcW w:w="8363" w:type="dxa"/>
        </w:tcPr>
        <w:p w:rsidR="00251D97" w:rsidRPr="00DB0F96" w:rsidRDefault="00251D97" w:rsidP="00EB7B3C">
          <w:pPr>
            <w:pStyle w:val="Ttulo"/>
            <w:jc w:val="right"/>
            <w:rPr>
              <w:rFonts w:ascii="Arial" w:hAnsi="Arial" w:cs="Arial"/>
              <w:sz w:val="48"/>
              <w:szCs w:val="48"/>
            </w:rPr>
          </w:pPr>
          <w:r w:rsidRPr="00DB0F96">
            <w:rPr>
              <w:rFonts w:ascii="Arial" w:hAnsi="Arial" w:cs="Arial"/>
              <w:sz w:val="48"/>
              <w:szCs w:val="48"/>
            </w:rPr>
            <w:t>PREFEITURA DE GASPAR</w:t>
          </w:r>
        </w:p>
        <w:p w:rsidR="00251D97" w:rsidRDefault="00251D97" w:rsidP="00EB7B3C">
          <w:pPr>
            <w:pStyle w:val="Ttulo"/>
            <w:jc w:val="right"/>
            <w:rPr>
              <w:rFonts w:ascii="Arial" w:hAnsi="Arial" w:cs="Arial"/>
              <w:color w:val="A6A6A6" w:themeColor="background1" w:themeShade="A6"/>
              <w:szCs w:val="28"/>
            </w:rPr>
          </w:pPr>
          <w:r w:rsidRPr="00DB0F96">
            <w:rPr>
              <w:rFonts w:ascii="Arial" w:hAnsi="Arial" w:cs="Arial"/>
              <w:color w:val="A6A6A6" w:themeColor="background1" w:themeShade="A6"/>
              <w:szCs w:val="28"/>
            </w:rPr>
            <w:t>SECRETARIA MUNICIPAL DE EDUCAÇÃO</w:t>
          </w:r>
        </w:p>
        <w:p w:rsidR="00251D97" w:rsidRPr="00E92532" w:rsidRDefault="00251D97" w:rsidP="00DD0F80">
          <w:pPr>
            <w:pStyle w:val="Ttulo"/>
            <w:jc w:val="right"/>
            <w:rPr>
              <w:rFonts w:ascii="Arial" w:hAnsi="Arial" w:cs="Arial"/>
              <w:color w:val="A6A6A6" w:themeColor="background1" w:themeShade="A6"/>
              <w:sz w:val="24"/>
              <w:szCs w:val="24"/>
            </w:rPr>
          </w:pPr>
          <w:r w:rsidRPr="00E92532">
            <w:rPr>
              <w:rFonts w:ascii="Arial" w:hAnsi="Arial" w:cs="Arial"/>
              <w:color w:val="A6A6A6" w:themeColor="background1" w:themeShade="A6"/>
              <w:sz w:val="24"/>
              <w:szCs w:val="24"/>
            </w:rPr>
            <w:t xml:space="preserve">Departamento </w:t>
          </w:r>
          <w:r>
            <w:rPr>
              <w:rFonts w:ascii="Arial" w:hAnsi="Arial" w:cs="Arial"/>
              <w:color w:val="A6A6A6" w:themeColor="background1" w:themeShade="A6"/>
              <w:sz w:val="24"/>
              <w:szCs w:val="24"/>
            </w:rPr>
            <w:t>de Projetos</w:t>
          </w:r>
        </w:p>
      </w:tc>
    </w:tr>
  </w:tbl>
  <w:p w:rsidR="00251D97" w:rsidRDefault="00251D97">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0pt" o:bullet="t">
        <v:imagedata r:id="rId1" o:title="BD21295_"/>
      </v:shape>
    </w:pict>
  </w:numPicBullet>
  <w:abstractNum w:abstractNumId="0">
    <w:nsid w:val="00934293"/>
    <w:multiLevelType w:val="hybridMultilevel"/>
    <w:tmpl w:val="80628DA0"/>
    <w:lvl w:ilvl="0" w:tplc="04160001">
      <w:start w:val="1"/>
      <w:numFmt w:val="bullet"/>
      <w:lvlText w:val=""/>
      <w:lvlJc w:val="left"/>
      <w:pPr>
        <w:ind w:left="2340" w:hanging="360"/>
      </w:pPr>
      <w:rPr>
        <w:rFonts w:ascii="Symbol" w:hAnsi="Symbol" w:hint="default"/>
      </w:rPr>
    </w:lvl>
    <w:lvl w:ilvl="1" w:tplc="04160003" w:tentative="1">
      <w:start w:val="1"/>
      <w:numFmt w:val="bullet"/>
      <w:lvlText w:val="o"/>
      <w:lvlJc w:val="left"/>
      <w:pPr>
        <w:ind w:left="3060" w:hanging="360"/>
      </w:pPr>
      <w:rPr>
        <w:rFonts w:ascii="Courier New" w:hAnsi="Courier New" w:cs="Courier New" w:hint="default"/>
      </w:rPr>
    </w:lvl>
    <w:lvl w:ilvl="2" w:tplc="04160005" w:tentative="1">
      <w:start w:val="1"/>
      <w:numFmt w:val="bullet"/>
      <w:lvlText w:val=""/>
      <w:lvlJc w:val="left"/>
      <w:pPr>
        <w:ind w:left="3780" w:hanging="360"/>
      </w:pPr>
      <w:rPr>
        <w:rFonts w:ascii="Wingdings" w:hAnsi="Wingdings" w:hint="default"/>
      </w:rPr>
    </w:lvl>
    <w:lvl w:ilvl="3" w:tplc="04160001" w:tentative="1">
      <w:start w:val="1"/>
      <w:numFmt w:val="bullet"/>
      <w:lvlText w:val=""/>
      <w:lvlJc w:val="left"/>
      <w:pPr>
        <w:ind w:left="4500" w:hanging="360"/>
      </w:pPr>
      <w:rPr>
        <w:rFonts w:ascii="Symbol" w:hAnsi="Symbol" w:hint="default"/>
      </w:rPr>
    </w:lvl>
    <w:lvl w:ilvl="4" w:tplc="04160003" w:tentative="1">
      <w:start w:val="1"/>
      <w:numFmt w:val="bullet"/>
      <w:lvlText w:val="o"/>
      <w:lvlJc w:val="left"/>
      <w:pPr>
        <w:ind w:left="5220" w:hanging="360"/>
      </w:pPr>
      <w:rPr>
        <w:rFonts w:ascii="Courier New" w:hAnsi="Courier New" w:cs="Courier New" w:hint="default"/>
      </w:rPr>
    </w:lvl>
    <w:lvl w:ilvl="5" w:tplc="04160005" w:tentative="1">
      <w:start w:val="1"/>
      <w:numFmt w:val="bullet"/>
      <w:lvlText w:val=""/>
      <w:lvlJc w:val="left"/>
      <w:pPr>
        <w:ind w:left="5940" w:hanging="360"/>
      </w:pPr>
      <w:rPr>
        <w:rFonts w:ascii="Wingdings" w:hAnsi="Wingdings" w:hint="default"/>
      </w:rPr>
    </w:lvl>
    <w:lvl w:ilvl="6" w:tplc="04160001" w:tentative="1">
      <w:start w:val="1"/>
      <w:numFmt w:val="bullet"/>
      <w:lvlText w:val=""/>
      <w:lvlJc w:val="left"/>
      <w:pPr>
        <w:ind w:left="6660" w:hanging="360"/>
      </w:pPr>
      <w:rPr>
        <w:rFonts w:ascii="Symbol" w:hAnsi="Symbol" w:hint="default"/>
      </w:rPr>
    </w:lvl>
    <w:lvl w:ilvl="7" w:tplc="04160003" w:tentative="1">
      <w:start w:val="1"/>
      <w:numFmt w:val="bullet"/>
      <w:lvlText w:val="o"/>
      <w:lvlJc w:val="left"/>
      <w:pPr>
        <w:ind w:left="7380" w:hanging="360"/>
      </w:pPr>
      <w:rPr>
        <w:rFonts w:ascii="Courier New" w:hAnsi="Courier New" w:cs="Courier New" w:hint="default"/>
      </w:rPr>
    </w:lvl>
    <w:lvl w:ilvl="8" w:tplc="04160005" w:tentative="1">
      <w:start w:val="1"/>
      <w:numFmt w:val="bullet"/>
      <w:lvlText w:val=""/>
      <w:lvlJc w:val="left"/>
      <w:pPr>
        <w:ind w:left="8100" w:hanging="360"/>
      </w:pPr>
      <w:rPr>
        <w:rFonts w:ascii="Wingdings" w:hAnsi="Wingdings" w:hint="default"/>
      </w:rPr>
    </w:lvl>
  </w:abstractNum>
  <w:abstractNum w:abstractNumId="1">
    <w:nsid w:val="05B350CA"/>
    <w:multiLevelType w:val="hybridMultilevel"/>
    <w:tmpl w:val="C11841BA"/>
    <w:lvl w:ilvl="0" w:tplc="2698E384">
      <w:start w:val="1"/>
      <w:numFmt w:val="lowerLetter"/>
      <w:lvlText w:val="%1)"/>
      <w:lvlJc w:val="left"/>
      <w:pPr>
        <w:ind w:left="1068" w:hanging="360"/>
      </w:pPr>
      <w:rPr>
        <w:rFonts w:hint="default"/>
        <w:color w:val="auto"/>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
    <w:nsid w:val="0F060BB4"/>
    <w:multiLevelType w:val="singleLevel"/>
    <w:tmpl w:val="7C3467F4"/>
    <w:lvl w:ilvl="0">
      <w:start w:val="1"/>
      <w:numFmt w:val="bullet"/>
      <w:pStyle w:val="marcador"/>
      <w:lvlText w:val=""/>
      <w:lvlJc w:val="left"/>
      <w:pPr>
        <w:tabs>
          <w:tab w:val="num" w:pos="360"/>
        </w:tabs>
        <w:ind w:left="360" w:hanging="360"/>
      </w:pPr>
      <w:rPr>
        <w:rFonts w:ascii="Symbol" w:hAnsi="Symbol" w:hint="default"/>
      </w:rPr>
    </w:lvl>
  </w:abstractNum>
  <w:abstractNum w:abstractNumId="3">
    <w:nsid w:val="1ACD6C2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DA502A6"/>
    <w:multiLevelType w:val="multilevel"/>
    <w:tmpl w:val="A82C4300"/>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20935578"/>
    <w:multiLevelType w:val="multilevel"/>
    <w:tmpl w:val="2E085C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6">
    <w:nsid w:val="234E2662"/>
    <w:multiLevelType w:val="hybridMultilevel"/>
    <w:tmpl w:val="6B3AF71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49533C3"/>
    <w:multiLevelType w:val="hybridMultilevel"/>
    <w:tmpl w:val="179E5146"/>
    <w:lvl w:ilvl="0" w:tplc="12C430E4">
      <w:numFmt w:val="bullet"/>
      <w:lvlText w:val="-"/>
      <w:lvlJc w:val="left"/>
      <w:pPr>
        <w:tabs>
          <w:tab w:val="num" w:pos="720"/>
        </w:tabs>
        <w:ind w:left="720" w:hanging="360"/>
      </w:pPr>
      <w:rPr>
        <w:rFonts w:ascii="Times New Roman" w:eastAsia="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8">
    <w:nsid w:val="2FFB62C9"/>
    <w:multiLevelType w:val="hybridMultilevel"/>
    <w:tmpl w:val="13B679A2"/>
    <w:lvl w:ilvl="0" w:tplc="04160013">
      <w:start w:val="1"/>
      <w:numFmt w:val="upperRoman"/>
      <w:lvlText w:val="%1."/>
      <w:lvlJc w:val="right"/>
      <w:pPr>
        <w:tabs>
          <w:tab w:val="num" w:pos="180"/>
        </w:tabs>
        <w:ind w:left="18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300331FD"/>
    <w:multiLevelType w:val="hybridMultilevel"/>
    <w:tmpl w:val="E7FC49FA"/>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326500EE"/>
    <w:multiLevelType w:val="hybridMultilevel"/>
    <w:tmpl w:val="A7A4B7E6"/>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36D079C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BD4009D"/>
    <w:multiLevelType w:val="hybridMultilevel"/>
    <w:tmpl w:val="906C1EAA"/>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3DDE2BF0"/>
    <w:multiLevelType w:val="multilevel"/>
    <w:tmpl w:val="E9BEDA80"/>
    <w:lvl w:ilvl="0">
      <w:start w:val="1"/>
      <w:numFmt w:val="upperRoman"/>
      <w:lvlText w:val="%1."/>
      <w:lvlJc w:val="right"/>
      <w:pPr>
        <w:tabs>
          <w:tab w:val="num" w:pos="180"/>
        </w:tabs>
        <w:ind w:left="180" w:hanging="180"/>
      </w:pPr>
    </w:lvl>
    <w:lvl w:ilv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nsid w:val="404B3D7A"/>
    <w:multiLevelType w:val="multilevel"/>
    <w:tmpl w:val="4AB46D16"/>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nsid w:val="50D713FB"/>
    <w:multiLevelType w:val="hybridMultilevel"/>
    <w:tmpl w:val="50845084"/>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nsid w:val="51C0004B"/>
    <w:multiLevelType w:val="hybridMultilevel"/>
    <w:tmpl w:val="150EF7D2"/>
    <w:lvl w:ilvl="0" w:tplc="2E2CC076">
      <w:numFmt w:val="bullet"/>
      <w:lvlText w:val="-"/>
      <w:lvlJc w:val="left"/>
      <w:pPr>
        <w:tabs>
          <w:tab w:val="num" w:pos="1065"/>
        </w:tabs>
        <w:ind w:left="1065" w:hanging="360"/>
      </w:pPr>
      <w:rPr>
        <w:rFonts w:ascii="Times New Roman" w:eastAsia="Times New Roman" w:hAnsi="Times New Roman" w:cs="Times New Roman" w:hint="default"/>
      </w:rPr>
    </w:lvl>
    <w:lvl w:ilvl="1" w:tplc="04160003" w:tentative="1">
      <w:start w:val="1"/>
      <w:numFmt w:val="bullet"/>
      <w:lvlText w:val="o"/>
      <w:lvlJc w:val="left"/>
      <w:pPr>
        <w:tabs>
          <w:tab w:val="num" w:pos="1785"/>
        </w:tabs>
        <w:ind w:left="1785" w:hanging="360"/>
      </w:pPr>
      <w:rPr>
        <w:rFonts w:ascii="Courier New" w:hAnsi="Courier New" w:hint="default"/>
      </w:rPr>
    </w:lvl>
    <w:lvl w:ilvl="2" w:tplc="04160005" w:tentative="1">
      <w:start w:val="1"/>
      <w:numFmt w:val="bullet"/>
      <w:lvlText w:val=""/>
      <w:lvlJc w:val="left"/>
      <w:pPr>
        <w:tabs>
          <w:tab w:val="num" w:pos="2505"/>
        </w:tabs>
        <w:ind w:left="2505" w:hanging="360"/>
      </w:pPr>
      <w:rPr>
        <w:rFonts w:ascii="Wingdings" w:hAnsi="Wingdings" w:hint="default"/>
      </w:rPr>
    </w:lvl>
    <w:lvl w:ilvl="3" w:tplc="04160001" w:tentative="1">
      <w:start w:val="1"/>
      <w:numFmt w:val="bullet"/>
      <w:lvlText w:val=""/>
      <w:lvlJc w:val="left"/>
      <w:pPr>
        <w:tabs>
          <w:tab w:val="num" w:pos="3225"/>
        </w:tabs>
        <w:ind w:left="3225" w:hanging="360"/>
      </w:pPr>
      <w:rPr>
        <w:rFonts w:ascii="Symbol" w:hAnsi="Symbol" w:hint="default"/>
      </w:rPr>
    </w:lvl>
    <w:lvl w:ilvl="4" w:tplc="04160003" w:tentative="1">
      <w:start w:val="1"/>
      <w:numFmt w:val="bullet"/>
      <w:lvlText w:val="o"/>
      <w:lvlJc w:val="left"/>
      <w:pPr>
        <w:tabs>
          <w:tab w:val="num" w:pos="3945"/>
        </w:tabs>
        <w:ind w:left="3945" w:hanging="360"/>
      </w:pPr>
      <w:rPr>
        <w:rFonts w:ascii="Courier New" w:hAnsi="Courier New" w:hint="default"/>
      </w:rPr>
    </w:lvl>
    <w:lvl w:ilvl="5" w:tplc="04160005" w:tentative="1">
      <w:start w:val="1"/>
      <w:numFmt w:val="bullet"/>
      <w:lvlText w:val=""/>
      <w:lvlJc w:val="left"/>
      <w:pPr>
        <w:tabs>
          <w:tab w:val="num" w:pos="4665"/>
        </w:tabs>
        <w:ind w:left="4665" w:hanging="360"/>
      </w:pPr>
      <w:rPr>
        <w:rFonts w:ascii="Wingdings" w:hAnsi="Wingdings" w:hint="default"/>
      </w:rPr>
    </w:lvl>
    <w:lvl w:ilvl="6" w:tplc="04160001" w:tentative="1">
      <w:start w:val="1"/>
      <w:numFmt w:val="bullet"/>
      <w:lvlText w:val=""/>
      <w:lvlJc w:val="left"/>
      <w:pPr>
        <w:tabs>
          <w:tab w:val="num" w:pos="5385"/>
        </w:tabs>
        <w:ind w:left="5385" w:hanging="360"/>
      </w:pPr>
      <w:rPr>
        <w:rFonts w:ascii="Symbol" w:hAnsi="Symbol" w:hint="default"/>
      </w:rPr>
    </w:lvl>
    <w:lvl w:ilvl="7" w:tplc="04160003" w:tentative="1">
      <w:start w:val="1"/>
      <w:numFmt w:val="bullet"/>
      <w:lvlText w:val="o"/>
      <w:lvlJc w:val="left"/>
      <w:pPr>
        <w:tabs>
          <w:tab w:val="num" w:pos="6105"/>
        </w:tabs>
        <w:ind w:left="6105" w:hanging="360"/>
      </w:pPr>
      <w:rPr>
        <w:rFonts w:ascii="Courier New" w:hAnsi="Courier New" w:hint="default"/>
      </w:rPr>
    </w:lvl>
    <w:lvl w:ilvl="8" w:tplc="04160005" w:tentative="1">
      <w:start w:val="1"/>
      <w:numFmt w:val="bullet"/>
      <w:lvlText w:val=""/>
      <w:lvlJc w:val="left"/>
      <w:pPr>
        <w:tabs>
          <w:tab w:val="num" w:pos="6825"/>
        </w:tabs>
        <w:ind w:left="6825" w:hanging="360"/>
      </w:pPr>
      <w:rPr>
        <w:rFonts w:ascii="Wingdings" w:hAnsi="Wingdings" w:hint="default"/>
      </w:rPr>
    </w:lvl>
  </w:abstractNum>
  <w:abstractNum w:abstractNumId="17">
    <w:nsid w:val="575808EC"/>
    <w:multiLevelType w:val="hybridMultilevel"/>
    <w:tmpl w:val="D602AB1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AF10A81"/>
    <w:multiLevelType w:val="hybridMultilevel"/>
    <w:tmpl w:val="A82066BE"/>
    <w:lvl w:ilvl="0" w:tplc="0416000F">
      <w:start w:val="1"/>
      <w:numFmt w:val="decimal"/>
      <w:lvlText w:val="%1."/>
      <w:lvlJc w:val="left"/>
      <w:pPr>
        <w:ind w:left="36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F3842DA"/>
    <w:multiLevelType w:val="hybridMultilevel"/>
    <w:tmpl w:val="46046472"/>
    <w:lvl w:ilvl="0" w:tplc="8012D08C">
      <w:numFmt w:val="bullet"/>
      <w:lvlText w:val="-"/>
      <w:lvlJc w:val="left"/>
      <w:pPr>
        <w:tabs>
          <w:tab w:val="num" w:pos="720"/>
        </w:tabs>
        <w:ind w:left="720" w:hanging="360"/>
      </w:pPr>
      <w:rPr>
        <w:rFonts w:ascii="Times New Roman" w:eastAsia="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0">
    <w:nsid w:val="5F96355D"/>
    <w:multiLevelType w:val="hybridMultilevel"/>
    <w:tmpl w:val="EB2A67D0"/>
    <w:lvl w:ilvl="0" w:tplc="12C430E4">
      <w:numFmt w:val="bullet"/>
      <w:lvlText w:val="-"/>
      <w:lvlJc w:val="left"/>
      <w:pPr>
        <w:ind w:left="1455" w:hanging="360"/>
      </w:pPr>
      <w:rPr>
        <w:rFonts w:ascii="Times New Roman" w:eastAsia="Times New Roman" w:hAnsi="Times New Roman" w:cs="Times New Roman" w:hint="default"/>
      </w:rPr>
    </w:lvl>
    <w:lvl w:ilvl="1" w:tplc="04160003" w:tentative="1">
      <w:start w:val="1"/>
      <w:numFmt w:val="bullet"/>
      <w:lvlText w:val="o"/>
      <w:lvlJc w:val="left"/>
      <w:pPr>
        <w:ind w:left="2175" w:hanging="360"/>
      </w:pPr>
      <w:rPr>
        <w:rFonts w:ascii="Courier New" w:hAnsi="Courier New" w:cs="Courier New" w:hint="default"/>
      </w:rPr>
    </w:lvl>
    <w:lvl w:ilvl="2" w:tplc="04160005" w:tentative="1">
      <w:start w:val="1"/>
      <w:numFmt w:val="bullet"/>
      <w:lvlText w:val=""/>
      <w:lvlJc w:val="left"/>
      <w:pPr>
        <w:ind w:left="2895" w:hanging="360"/>
      </w:pPr>
      <w:rPr>
        <w:rFonts w:ascii="Wingdings" w:hAnsi="Wingdings" w:hint="default"/>
      </w:rPr>
    </w:lvl>
    <w:lvl w:ilvl="3" w:tplc="04160001" w:tentative="1">
      <w:start w:val="1"/>
      <w:numFmt w:val="bullet"/>
      <w:lvlText w:val=""/>
      <w:lvlJc w:val="left"/>
      <w:pPr>
        <w:ind w:left="3615" w:hanging="360"/>
      </w:pPr>
      <w:rPr>
        <w:rFonts w:ascii="Symbol" w:hAnsi="Symbol" w:hint="default"/>
      </w:rPr>
    </w:lvl>
    <w:lvl w:ilvl="4" w:tplc="04160003" w:tentative="1">
      <w:start w:val="1"/>
      <w:numFmt w:val="bullet"/>
      <w:lvlText w:val="o"/>
      <w:lvlJc w:val="left"/>
      <w:pPr>
        <w:ind w:left="4335" w:hanging="360"/>
      </w:pPr>
      <w:rPr>
        <w:rFonts w:ascii="Courier New" w:hAnsi="Courier New" w:cs="Courier New" w:hint="default"/>
      </w:rPr>
    </w:lvl>
    <w:lvl w:ilvl="5" w:tplc="04160005" w:tentative="1">
      <w:start w:val="1"/>
      <w:numFmt w:val="bullet"/>
      <w:lvlText w:val=""/>
      <w:lvlJc w:val="left"/>
      <w:pPr>
        <w:ind w:left="5055" w:hanging="360"/>
      </w:pPr>
      <w:rPr>
        <w:rFonts w:ascii="Wingdings" w:hAnsi="Wingdings" w:hint="default"/>
      </w:rPr>
    </w:lvl>
    <w:lvl w:ilvl="6" w:tplc="04160001" w:tentative="1">
      <w:start w:val="1"/>
      <w:numFmt w:val="bullet"/>
      <w:lvlText w:val=""/>
      <w:lvlJc w:val="left"/>
      <w:pPr>
        <w:ind w:left="5775" w:hanging="360"/>
      </w:pPr>
      <w:rPr>
        <w:rFonts w:ascii="Symbol" w:hAnsi="Symbol" w:hint="default"/>
      </w:rPr>
    </w:lvl>
    <w:lvl w:ilvl="7" w:tplc="04160003" w:tentative="1">
      <w:start w:val="1"/>
      <w:numFmt w:val="bullet"/>
      <w:lvlText w:val="o"/>
      <w:lvlJc w:val="left"/>
      <w:pPr>
        <w:ind w:left="6495" w:hanging="360"/>
      </w:pPr>
      <w:rPr>
        <w:rFonts w:ascii="Courier New" w:hAnsi="Courier New" w:cs="Courier New" w:hint="default"/>
      </w:rPr>
    </w:lvl>
    <w:lvl w:ilvl="8" w:tplc="04160005" w:tentative="1">
      <w:start w:val="1"/>
      <w:numFmt w:val="bullet"/>
      <w:lvlText w:val=""/>
      <w:lvlJc w:val="left"/>
      <w:pPr>
        <w:ind w:left="7215" w:hanging="360"/>
      </w:pPr>
      <w:rPr>
        <w:rFonts w:ascii="Wingdings" w:hAnsi="Wingdings" w:hint="default"/>
      </w:rPr>
    </w:lvl>
  </w:abstractNum>
  <w:abstractNum w:abstractNumId="21">
    <w:nsid w:val="644878D6"/>
    <w:multiLevelType w:val="hybridMultilevel"/>
    <w:tmpl w:val="F260DAA4"/>
    <w:lvl w:ilvl="0" w:tplc="04160013">
      <w:start w:val="1"/>
      <w:numFmt w:val="upperRoman"/>
      <w:lvlText w:val="%1."/>
      <w:lvlJc w:val="right"/>
      <w:pPr>
        <w:tabs>
          <w:tab w:val="num" w:pos="180"/>
        </w:tabs>
        <w:ind w:left="180" w:hanging="180"/>
      </w:pPr>
    </w:lvl>
    <w:lvl w:ilvl="1" w:tplc="04160019" w:tentative="1">
      <w:start w:val="1"/>
      <w:numFmt w:val="lowerLetter"/>
      <w:lvlText w:val="%2."/>
      <w:lvlJc w:val="left"/>
      <w:pPr>
        <w:tabs>
          <w:tab w:val="num" w:pos="900"/>
        </w:tabs>
        <w:ind w:left="900" w:hanging="360"/>
      </w:pPr>
    </w:lvl>
    <w:lvl w:ilvl="2" w:tplc="0416001B" w:tentative="1">
      <w:start w:val="1"/>
      <w:numFmt w:val="lowerRoman"/>
      <w:lvlText w:val="%3."/>
      <w:lvlJc w:val="right"/>
      <w:pPr>
        <w:tabs>
          <w:tab w:val="num" w:pos="1620"/>
        </w:tabs>
        <w:ind w:left="1620" w:hanging="180"/>
      </w:pPr>
    </w:lvl>
    <w:lvl w:ilvl="3" w:tplc="0416000F" w:tentative="1">
      <w:start w:val="1"/>
      <w:numFmt w:val="decimal"/>
      <w:lvlText w:val="%4."/>
      <w:lvlJc w:val="left"/>
      <w:pPr>
        <w:tabs>
          <w:tab w:val="num" w:pos="2340"/>
        </w:tabs>
        <w:ind w:left="2340" w:hanging="360"/>
      </w:pPr>
    </w:lvl>
    <w:lvl w:ilvl="4" w:tplc="04160019" w:tentative="1">
      <w:start w:val="1"/>
      <w:numFmt w:val="lowerLetter"/>
      <w:lvlText w:val="%5."/>
      <w:lvlJc w:val="left"/>
      <w:pPr>
        <w:tabs>
          <w:tab w:val="num" w:pos="3060"/>
        </w:tabs>
        <w:ind w:left="3060" w:hanging="360"/>
      </w:pPr>
    </w:lvl>
    <w:lvl w:ilvl="5" w:tplc="0416001B" w:tentative="1">
      <w:start w:val="1"/>
      <w:numFmt w:val="lowerRoman"/>
      <w:lvlText w:val="%6."/>
      <w:lvlJc w:val="right"/>
      <w:pPr>
        <w:tabs>
          <w:tab w:val="num" w:pos="3780"/>
        </w:tabs>
        <w:ind w:left="3780" w:hanging="180"/>
      </w:pPr>
    </w:lvl>
    <w:lvl w:ilvl="6" w:tplc="0416000F" w:tentative="1">
      <w:start w:val="1"/>
      <w:numFmt w:val="decimal"/>
      <w:lvlText w:val="%7."/>
      <w:lvlJc w:val="left"/>
      <w:pPr>
        <w:tabs>
          <w:tab w:val="num" w:pos="4500"/>
        </w:tabs>
        <w:ind w:left="4500" w:hanging="360"/>
      </w:pPr>
    </w:lvl>
    <w:lvl w:ilvl="7" w:tplc="04160019" w:tentative="1">
      <w:start w:val="1"/>
      <w:numFmt w:val="lowerLetter"/>
      <w:lvlText w:val="%8."/>
      <w:lvlJc w:val="left"/>
      <w:pPr>
        <w:tabs>
          <w:tab w:val="num" w:pos="5220"/>
        </w:tabs>
        <w:ind w:left="5220" w:hanging="360"/>
      </w:pPr>
    </w:lvl>
    <w:lvl w:ilvl="8" w:tplc="0416001B" w:tentative="1">
      <w:start w:val="1"/>
      <w:numFmt w:val="lowerRoman"/>
      <w:lvlText w:val="%9."/>
      <w:lvlJc w:val="right"/>
      <w:pPr>
        <w:tabs>
          <w:tab w:val="num" w:pos="5940"/>
        </w:tabs>
        <w:ind w:left="5940" w:hanging="180"/>
      </w:pPr>
    </w:lvl>
  </w:abstractNum>
  <w:abstractNum w:abstractNumId="22">
    <w:nsid w:val="6A016ADC"/>
    <w:multiLevelType w:val="hybridMultilevel"/>
    <w:tmpl w:val="95EE6486"/>
    <w:lvl w:ilvl="0" w:tplc="12C430E4">
      <w:numFmt w:val="bullet"/>
      <w:lvlText w:val="-"/>
      <w:lvlJc w:val="left"/>
      <w:pPr>
        <w:ind w:left="1155" w:hanging="360"/>
      </w:pPr>
      <w:rPr>
        <w:rFonts w:ascii="Times New Roman" w:eastAsia="Times New Roman" w:hAnsi="Times New Roman" w:cs="Times New Roman" w:hint="default"/>
      </w:rPr>
    </w:lvl>
    <w:lvl w:ilvl="1" w:tplc="04160003" w:tentative="1">
      <w:start w:val="1"/>
      <w:numFmt w:val="bullet"/>
      <w:lvlText w:val="o"/>
      <w:lvlJc w:val="left"/>
      <w:pPr>
        <w:ind w:left="1875" w:hanging="360"/>
      </w:pPr>
      <w:rPr>
        <w:rFonts w:ascii="Courier New" w:hAnsi="Courier New" w:cs="Courier New" w:hint="default"/>
      </w:rPr>
    </w:lvl>
    <w:lvl w:ilvl="2" w:tplc="04160005" w:tentative="1">
      <w:start w:val="1"/>
      <w:numFmt w:val="bullet"/>
      <w:lvlText w:val=""/>
      <w:lvlJc w:val="left"/>
      <w:pPr>
        <w:ind w:left="2595" w:hanging="360"/>
      </w:pPr>
      <w:rPr>
        <w:rFonts w:ascii="Wingdings" w:hAnsi="Wingdings" w:hint="default"/>
      </w:rPr>
    </w:lvl>
    <w:lvl w:ilvl="3" w:tplc="04160001" w:tentative="1">
      <w:start w:val="1"/>
      <w:numFmt w:val="bullet"/>
      <w:lvlText w:val=""/>
      <w:lvlJc w:val="left"/>
      <w:pPr>
        <w:ind w:left="3315" w:hanging="360"/>
      </w:pPr>
      <w:rPr>
        <w:rFonts w:ascii="Symbol" w:hAnsi="Symbol" w:hint="default"/>
      </w:rPr>
    </w:lvl>
    <w:lvl w:ilvl="4" w:tplc="04160003" w:tentative="1">
      <w:start w:val="1"/>
      <w:numFmt w:val="bullet"/>
      <w:lvlText w:val="o"/>
      <w:lvlJc w:val="left"/>
      <w:pPr>
        <w:ind w:left="4035" w:hanging="360"/>
      </w:pPr>
      <w:rPr>
        <w:rFonts w:ascii="Courier New" w:hAnsi="Courier New" w:cs="Courier New" w:hint="default"/>
      </w:rPr>
    </w:lvl>
    <w:lvl w:ilvl="5" w:tplc="04160005" w:tentative="1">
      <w:start w:val="1"/>
      <w:numFmt w:val="bullet"/>
      <w:lvlText w:val=""/>
      <w:lvlJc w:val="left"/>
      <w:pPr>
        <w:ind w:left="4755" w:hanging="360"/>
      </w:pPr>
      <w:rPr>
        <w:rFonts w:ascii="Wingdings" w:hAnsi="Wingdings" w:hint="default"/>
      </w:rPr>
    </w:lvl>
    <w:lvl w:ilvl="6" w:tplc="04160001" w:tentative="1">
      <w:start w:val="1"/>
      <w:numFmt w:val="bullet"/>
      <w:lvlText w:val=""/>
      <w:lvlJc w:val="left"/>
      <w:pPr>
        <w:ind w:left="5475" w:hanging="360"/>
      </w:pPr>
      <w:rPr>
        <w:rFonts w:ascii="Symbol" w:hAnsi="Symbol" w:hint="default"/>
      </w:rPr>
    </w:lvl>
    <w:lvl w:ilvl="7" w:tplc="04160003" w:tentative="1">
      <w:start w:val="1"/>
      <w:numFmt w:val="bullet"/>
      <w:lvlText w:val="o"/>
      <w:lvlJc w:val="left"/>
      <w:pPr>
        <w:ind w:left="6195" w:hanging="360"/>
      </w:pPr>
      <w:rPr>
        <w:rFonts w:ascii="Courier New" w:hAnsi="Courier New" w:cs="Courier New" w:hint="default"/>
      </w:rPr>
    </w:lvl>
    <w:lvl w:ilvl="8" w:tplc="04160005" w:tentative="1">
      <w:start w:val="1"/>
      <w:numFmt w:val="bullet"/>
      <w:lvlText w:val=""/>
      <w:lvlJc w:val="left"/>
      <w:pPr>
        <w:ind w:left="6915" w:hanging="360"/>
      </w:pPr>
      <w:rPr>
        <w:rFonts w:ascii="Wingdings" w:hAnsi="Wingdings" w:hint="default"/>
      </w:rPr>
    </w:lvl>
  </w:abstractNum>
  <w:abstractNum w:abstractNumId="23">
    <w:nsid w:val="72974994"/>
    <w:multiLevelType w:val="hybridMultilevel"/>
    <w:tmpl w:val="CF26611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77D74453"/>
    <w:multiLevelType w:val="multilevel"/>
    <w:tmpl w:val="E9D2CBCE"/>
    <w:lvl w:ilvl="0">
      <w:start w:val="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D6552D7"/>
    <w:multiLevelType w:val="hybridMultilevel"/>
    <w:tmpl w:val="8A3CB68A"/>
    <w:lvl w:ilvl="0" w:tplc="12C430E4">
      <w:numFmt w:val="bullet"/>
      <w:lvlText w:val="-"/>
      <w:lvlJc w:val="left"/>
      <w:pPr>
        <w:ind w:left="1440" w:hanging="360"/>
      </w:pPr>
      <w:rPr>
        <w:rFonts w:ascii="Times New Roman" w:eastAsia="Times New Roman" w:hAnsi="Times New Roman" w:cs="Times New Roman" w:hint="default"/>
      </w:rPr>
    </w:lvl>
    <w:lvl w:ilvl="1" w:tplc="04160003">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6">
    <w:nsid w:val="7FAA7C9C"/>
    <w:multiLevelType w:val="hybridMultilevel"/>
    <w:tmpl w:val="A5B0FC3E"/>
    <w:lvl w:ilvl="0" w:tplc="04160001">
      <w:start w:val="1"/>
      <w:numFmt w:val="bullet"/>
      <w:lvlText w:val=""/>
      <w:lvlJc w:val="left"/>
      <w:pPr>
        <w:tabs>
          <w:tab w:val="num" w:pos="720"/>
        </w:tabs>
        <w:ind w:left="720" w:hanging="360"/>
      </w:pPr>
      <w:rPr>
        <w:rFonts w:ascii="Symbol" w:hAnsi="Symbol"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26"/>
  </w:num>
  <w:num w:numId="4">
    <w:abstractNumId w:val="17"/>
  </w:num>
  <w:num w:numId="5">
    <w:abstractNumId w:val="23"/>
  </w:num>
  <w:num w:numId="6">
    <w:abstractNumId w:val="11"/>
  </w:num>
  <w:num w:numId="7">
    <w:abstractNumId w:val="0"/>
  </w:num>
  <w:num w:numId="8">
    <w:abstractNumId w:val="16"/>
  </w:num>
  <w:num w:numId="9">
    <w:abstractNumId w:val="7"/>
  </w:num>
  <w:num w:numId="10">
    <w:abstractNumId w:val="10"/>
  </w:num>
  <w:num w:numId="11">
    <w:abstractNumId w:val="12"/>
  </w:num>
  <w:num w:numId="12">
    <w:abstractNumId w:val="15"/>
  </w:num>
  <w:num w:numId="13">
    <w:abstractNumId w:val="9"/>
  </w:num>
  <w:num w:numId="14">
    <w:abstractNumId w:val="13"/>
  </w:num>
  <w:num w:numId="15">
    <w:abstractNumId w:val="8"/>
  </w:num>
  <w:num w:numId="16">
    <w:abstractNumId w:val="21"/>
  </w:num>
  <w:num w:numId="17">
    <w:abstractNumId w:val="19"/>
  </w:num>
  <w:num w:numId="18">
    <w:abstractNumId w:val="14"/>
  </w:num>
  <w:num w:numId="19">
    <w:abstractNumId w:val="18"/>
  </w:num>
  <w:num w:numId="20">
    <w:abstractNumId w:val="4"/>
  </w:num>
  <w:num w:numId="21">
    <w:abstractNumId w:val="6"/>
  </w:num>
  <w:num w:numId="22">
    <w:abstractNumId w:val="5"/>
  </w:num>
  <w:num w:numId="23">
    <w:abstractNumId w:val="25"/>
  </w:num>
  <w:num w:numId="24">
    <w:abstractNumId w:val="1"/>
  </w:num>
  <w:num w:numId="25">
    <w:abstractNumId w:val="22"/>
  </w:num>
  <w:num w:numId="26">
    <w:abstractNumId w:val="20"/>
  </w:num>
  <w:num w:numId="27">
    <w:abstractNumId w:val="24"/>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autoHyphenation/>
  <w:hyphenationZone w:val="357"/>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0"/>
    <w:footnote w:id="1"/>
  </w:footnotePr>
  <w:endnotePr>
    <w:endnote w:id="0"/>
    <w:endnote w:id="1"/>
  </w:endnotePr>
  <w:compat/>
  <w:rsids>
    <w:rsidRoot w:val="003D11D5"/>
    <w:rsid w:val="00000571"/>
    <w:rsid w:val="000071FB"/>
    <w:rsid w:val="000279A1"/>
    <w:rsid w:val="00033C0B"/>
    <w:rsid w:val="00044570"/>
    <w:rsid w:val="0006665B"/>
    <w:rsid w:val="000669C3"/>
    <w:rsid w:val="00094596"/>
    <w:rsid w:val="000C01FE"/>
    <w:rsid w:val="000C5F67"/>
    <w:rsid w:val="000E7A15"/>
    <w:rsid w:val="000F3C10"/>
    <w:rsid w:val="00104627"/>
    <w:rsid w:val="00111307"/>
    <w:rsid w:val="0011130F"/>
    <w:rsid w:val="00114AED"/>
    <w:rsid w:val="00114C9A"/>
    <w:rsid w:val="001233BF"/>
    <w:rsid w:val="001262DD"/>
    <w:rsid w:val="00157CD6"/>
    <w:rsid w:val="00174F17"/>
    <w:rsid w:val="001A69B5"/>
    <w:rsid w:val="001A743A"/>
    <w:rsid w:val="001B1ABE"/>
    <w:rsid w:val="001B23C5"/>
    <w:rsid w:val="001D3900"/>
    <w:rsid w:val="001D3C3B"/>
    <w:rsid w:val="001E18F7"/>
    <w:rsid w:val="001F449C"/>
    <w:rsid w:val="0020281B"/>
    <w:rsid w:val="00215265"/>
    <w:rsid w:val="00221A5B"/>
    <w:rsid w:val="0022443E"/>
    <w:rsid w:val="00240AEC"/>
    <w:rsid w:val="00251D97"/>
    <w:rsid w:val="00264B3A"/>
    <w:rsid w:val="00283867"/>
    <w:rsid w:val="00284704"/>
    <w:rsid w:val="0029501D"/>
    <w:rsid w:val="002A0A6E"/>
    <w:rsid w:val="002B28F9"/>
    <w:rsid w:val="002B34FD"/>
    <w:rsid w:val="002C35AB"/>
    <w:rsid w:val="002D7A73"/>
    <w:rsid w:val="002F144E"/>
    <w:rsid w:val="00330CEF"/>
    <w:rsid w:val="003659D6"/>
    <w:rsid w:val="00374902"/>
    <w:rsid w:val="00387655"/>
    <w:rsid w:val="00391DC3"/>
    <w:rsid w:val="003A0CAB"/>
    <w:rsid w:val="003A4C56"/>
    <w:rsid w:val="003B76F4"/>
    <w:rsid w:val="003D11D5"/>
    <w:rsid w:val="003D27EB"/>
    <w:rsid w:val="003E3E9E"/>
    <w:rsid w:val="003E7096"/>
    <w:rsid w:val="00410485"/>
    <w:rsid w:val="0043618A"/>
    <w:rsid w:val="0044520C"/>
    <w:rsid w:val="00461A92"/>
    <w:rsid w:val="004A1D25"/>
    <w:rsid w:val="004C5120"/>
    <w:rsid w:val="004D41B8"/>
    <w:rsid w:val="004E4CD2"/>
    <w:rsid w:val="00500DAE"/>
    <w:rsid w:val="00515C18"/>
    <w:rsid w:val="00544160"/>
    <w:rsid w:val="00570318"/>
    <w:rsid w:val="00573616"/>
    <w:rsid w:val="00580F9D"/>
    <w:rsid w:val="0058240C"/>
    <w:rsid w:val="00593EB0"/>
    <w:rsid w:val="005A0BD0"/>
    <w:rsid w:val="005B0DBE"/>
    <w:rsid w:val="005C57B8"/>
    <w:rsid w:val="005D5369"/>
    <w:rsid w:val="005D69DD"/>
    <w:rsid w:val="005E1839"/>
    <w:rsid w:val="005E1B1C"/>
    <w:rsid w:val="005F13E2"/>
    <w:rsid w:val="005F42EC"/>
    <w:rsid w:val="00635405"/>
    <w:rsid w:val="00643C0C"/>
    <w:rsid w:val="006510CC"/>
    <w:rsid w:val="006562F9"/>
    <w:rsid w:val="00676E53"/>
    <w:rsid w:val="006A6509"/>
    <w:rsid w:val="006B0416"/>
    <w:rsid w:val="006B1CA4"/>
    <w:rsid w:val="006E6DAC"/>
    <w:rsid w:val="00715B05"/>
    <w:rsid w:val="0071771C"/>
    <w:rsid w:val="0072737F"/>
    <w:rsid w:val="00733060"/>
    <w:rsid w:val="00747A3F"/>
    <w:rsid w:val="007558D2"/>
    <w:rsid w:val="00773BBE"/>
    <w:rsid w:val="007757D3"/>
    <w:rsid w:val="00780571"/>
    <w:rsid w:val="0079631E"/>
    <w:rsid w:val="007C1417"/>
    <w:rsid w:val="007C729C"/>
    <w:rsid w:val="007D0C8E"/>
    <w:rsid w:val="007D2B84"/>
    <w:rsid w:val="007F1F76"/>
    <w:rsid w:val="00810D2A"/>
    <w:rsid w:val="00835B66"/>
    <w:rsid w:val="0086519B"/>
    <w:rsid w:val="00870CAE"/>
    <w:rsid w:val="00872BDE"/>
    <w:rsid w:val="00872BEB"/>
    <w:rsid w:val="008876B7"/>
    <w:rsid w:val="0089048C"/>
    <w:rsid w:val="00894CE3"/>
    <w:rsid w:val="008A731B"/>
    <w:rsid w:val="008B5990"/>
    <w:rsid w:val="008C5767"/>
    <w:rsid w:val="008D6336"/>
    <w:rsid w:val="008F7444"/>
    <w:rsid w:val="009263FD"/>
    <w:rsid w:val="0093456E"/>
    <w:rsid w:val="009400B1"/>
    <w:rsid w:val="009473E1"/>
    <w:rsid w:val="00966577"/>
    <w:rsid w:val="009671E8"/>
    <w:rsid w:val="00981295"/>
    <w:rsid w:val="0098305F"/>
    <w:rsid w:val="00985742"/>
    <w:rsid w:val="009925FE"/>
    <w:rsid w:val="009C758F"/>
    <w:rsid w:val="009D024D"/>
    <w:rsid w:val="009D5C79"/>
    <w:rsid w:val="009E1D72"/>
    <w:rsid w:val="00A20A13"/>
    <w:rsid w:val="00A7338D"/>
    <w:rsid w:val="00A75EB5"/>
    <w:rsid w:val="00A7614B"/>
    <w:rsid w:val="00A83325"/>
    <w:rsid w:val="00A94530"/>
    <w:rsid w:val="00AB74EA"/>
    <w:rsid w:val="00AD06A5"/>
    <w:rsid w:val="00B02BE1"/>
    <w:rsid w:val="00B03207"/>
    <w:rsid w:val="00B03994"/>
    <w:rsid w:val="00B04D23"/>
    <w:rsid w:val="00B06291"/>
    <w:rsid w:val="00B16F7C"/>
    <w:rsid w:val="00B45A69"/>
    <w:rsid w:val="00B50695"/>
    <w:rsid w:val="00B761BA"/>
    <w:rsid w:val="00B8151A"/>
    <w:rsid w:val="00B94AC4"/>
    <w:rsid w:val="00BA4E0A"/>
    <w:rsid w:val="00BA5304"/>
    <w:rsid w:val="00BA7CBF"/>
    <w:rsid w:val="00BB39EF"/>
    <w:rsid w:val="00BC3519"/>
    <w:rsid w:val="00BD25AB"/>
    <w:rsid w:val="00BD2B3C"/>
    <w:rsid w:val="00BE52B7"/>
    <w:rsid w:val="00BF5DCC"/>
    <w:rsid w:val="00BF6895"/>
    <w:rsid w:val="00C06F07"/>
    <w:rsid w:val="00C0728F"/>
    <w:rsid w:val="00C3032C"/>
    <w:rsid w:val="00C371AC"/>
    <w:rsid w:val="00C41120"/>
    <w:rsid w:val="00C50B31"/>
    <w:rsid w:val="00C55BCE"/>
    <w:rsid w:val="00C74340"/>
    <w:rsid w:val="00C77268"/>
    <w:rsid w:val="00C83222"/>
    <w:rsid w:val="00C8587F"/>
    <w:rsid w:val="00C9274A"/>
    <w:rsid w:val="00C92EE9"/>
    <w:rsid w:val="00CA1B30"/>
    <w:rsid w:val="00CA35DC"/>
    <w:rsid w:val="00CB1052"/>
    <w:rsid w:val="00CC319F"/>
    <w:rsid w:val="00CC6053"/>
    <w:rsid w:val="00CD0215"/>
    <w:rsid w:val="00CE0A1E"/>
    <w:rsid w:val="00CF5A12"/>
    <w:rsid w:val="00D029B2"/>
    <w:rsid w:val="00D07054"/>
    <w:rsid w:val="00D1675D"/>
    <w:rsid w:val="00D2173A"/>
    <w:rsid w:val="00D302E4"/>
    <w:rsid w:val="00D31238"/>
    <w:rsid w:val="00D43EBE"/>
    <w:rsid w:val="00D515D8"/>
    <w:rsid w:val="00D54F76"/>
    <w:rsid w:val="00D874A4"/>
    <w:rsid w:val="00D91732"/>
    <w:rsid w:val="00D975F5"/>
    <w:rsid w:val="00DA7C62"/>
    <w:rsid w:val="00DB0F96"/>
    <w:rsid w:val="00DD0F80"/>
    <w:rsid w:val="00DD14CD"/>
    <w:rsid w:val="00DF6A68"/>
    <w:rsid w:val="00E51888"/>
    <w:rsid w:val="00E60831"/>
    <w:rsid w:val="00E64F80"/>
    <w:rsid w:val="00E9189B"/>
    <w:rsid w:val="00E92532"/>
    <w:rsid w:val="00E932EF"/>
    <w:rsid w:val="00E95C7D"/>
    <w:rsid w:val="00EA10A7"/>
    <w:rsid w:val="00EA3DF2"/>
    <w:rsid w:val="00EB1D5E"/>
    <w:rsid w:val="00EB7B3C"/>
    <w:rsid w:val="00EC70E3"/>
    <w:rsid w:val="00ED40F0"/>
    <w:rsid w:val="00ED672C"/>
    <w:rsid w:val="00EE58E8"/>
    <w:rsid w:val="00F070DE"/>
    <w:rsid w:val="00F20DF1"/>
    <w:rsid w:val="00F220E6"/>
    <w:rsid w:val="00F266C4"/>
    <w:rsid w:val="00F33235"/>
    <w:rsid w:val="00F72D18"/>
    <w:rsid w:val="00F81906"/>
    <w:rsid w:val="00FA1AF2"/>
    <w:rsid w:val="00FA1BB5"/>
    <w:rsid w:val="00FB6898"/>
    <w:rsid w:val="00FD649E"/>
    <w:rsid w:val="00FD7CF6"/>
    <w:rsid w:val="00FD7E8C"/>
    <w:rsid w:val="00FE24CB"/>
    <w:rsid w:val="00FE536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pPr>
        <w:ind w:left="357" w:right="284" w:hanging="357"/>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304"/>
  </w:style>
  <w:style w:type="paragraph" w:styleId="Ttulo1">
    <w:name w:val="heading 1"/>
    <w:basedOn w:val="Normal"/>
    <w:next w:val="Normal"/>
    <w:qFormat/>
    <w:rsid w:val="00BA5304"/>
    <w:pPr>
      <w:keepNext/>
      <w:jc w:val="center"/>
      <w:outlineLvl w:val="0"/>
    </w:pPr>
    <w:rPr>
      <w:rFonts w:ascii="Bookman Old Style" w:hAnsi="Bookman Old Style"/>
      <w:b/>
    </w:rPr>
  </w:style>
  <w:style w:type="paragraph" w:styleId="Ttulo2">
    <w:name w:val="heading 2"/>
    <w:basedOn w:val="Normal"/>
    <w:next w:val="Normal"/>
    <w:qFormat/>
    <w:rsid w:val="00BA5304"/>
    <w:pPr>
      <w:keepNext/>
      <w:jc w:val="center"/>
      <w:outlineLvl w:val="1"/>
    </w:pPr>
    <w:rPr>
      <w:rFonts w:ascii="Bookman Old Style" w:hAnsi="Bookman Old Style"/>
      <w:i/>
      <w:sz w:val="24"/>
    </w:rPr>
  </w:style>
  <w:style w:type="paragraph" w:styleId="Ttulo3">
    <w:name w:val="heading 3"/>
    <w:basedOn w:val="Normal"/>
    <w:next w:val="Normal"/>
    <w:qFormat/>
    <w:rsid w:val="00BA5304"/>
    <w:pPr>
      <w:keepNext/>
      <w:outlineLvl w:val="2"/>
    </w:pPr>
    <w:rPr>
      <w:rFonts w:ascii="Bookman Old Style" w:hAnsi="Bookman Old Style"/>
      <w:b/>
      <w:sz w:val="22"/>
    </w:rPr>
  </w:style>
  <w:style w:type="paragraph" w:styleId="Ttulo4">
    <w:name w:val="heading 4"/>
    <w:basedOn w:val="Normal"/>
    <w:next w:val="Normal"/>
    <w:qFormat/>
    <w:rsid w:val="00BA5304"/>
    <w:pPr>
      <w:keepNext/>
      <w:jc w:val="center"/>
      <w:outlineLvl w:val="3"/>
    </w:pPr>
    <w:rPr>
      <w:rFonts w:ascii="Bookman Old Style" w:hAnsi="Bookman Old Style"/>
      <w:b/>
      <w:sz w:val="22"/>
    </w:rPr>
  </w:style>
  <w:style w:type="paragraph" w:styleId="Ttulo5">
    <w:name w:val="heading 5"/>
    <w:basedOn w:val="Normal"/>
    <w:next w:val="Normal"/>
    <w:qFormat/>
    <w:rsid w:val="00BA5304"/>
    <w:pPr>
      <w:keepNext/>
      <w:tabs>
        <w:tab w:val="left" w:pos="284"/>
      </w:tabs>
      <w:jc w:val="center"/>
      <w:outlineLvl w:val="4"/>
    </w:pPr>
    <w:rPr>
      <w:rFonts w:ascii="Bookman Old Style" w:hAnsi="Bookman Old Style"/>
      <w:b/>
      <w:sz w:val="24"/>
    </w:rPr>
  </w:style>
  <w:style w:type="paragraph" w:styleId="Ttulo6">
    <w:name w:val="heading 6"/>
    <w:basedOn w:val="Normal"/>
    <w:next w:val="Normal"/>
    <w:qFormat/>
    <w:rsid w:val="00BA5304"/>
    <w:pPr>
      <w:keepNext/>
      <w:jc w:val="center"/>
      <w:outlineLvl w:val="5"/>
    </w:pPr>
    <w:rPr>
      <w:rFonts w:ascii="Tahoma" w:hAnsi="Tahoma" w:cs="Tahoma"/>
      <w:b/>
      <w:bCs/>
      <w:sz w:val="22"/>
    </w:rPr>
  </w:style>
  <w:style w:type="paragraph" w:styleId="Ttulo7">
    <w:name w:val="heading 7"/>
    <w:basedOn w:val="Normal"/>
    <w:next w:val="Normal"/>
    <w:qFormat/>
    <w:rsid w:val="00BA5304"/>
    <w:pPr>
      <w:keepNext/>
      <w:ind w:right="142"/>
      <w:outlineLvl w:val="6"/>
    </w:pPr>
    <w:rPr>
      <w:b/>
      <w:bCs/>
      <w:sz w:val="24"/>
    </w:rPr>
  </w:style>
  <w:style w:type="paragraph" w:styleId="Ttulo8">
    <w:name w:val="heading 8"/>
    <w:basedOn w:val="Normal"/>
    <w:next w:val="Normal"/>
    <w:qFormat/>
    <w:rsid w:val="00BA5304"/>
    <w:pPr>
      <w:keepNext/>
      <w:suppressAutoHyphens/>
      <w:outlineLvl w:val="7"/>
    </w:pPr>
    <w:rPr>
      <w:sz w:val="28"/>
    </w:rPr>
  </w:style>
  <w:style w:type="paragraph" w:styleId="Ttulo9">
    <w:name w:val="heading 9"/>
    <w:basedOn w:val="Normal"/>
    <w:next w:val="Normal"/>
    <w:qFormat/>
    <w:rsid w:val="00BA5304"/>
    <w:pPr>
      <w:keepNext/>
      <w:widowControl w:val="0"/>
      <w:tabs>
        <w:tab w:val="left" w:pos="284"/>
        <w:tab w:val="left" w:pos="1337"/>
        <w:tab w:val="left" w:pos="4172"/>
      </w:tabs>
      <w:outlineLvl w:val="8"/>
    </w:pPr>
    <w:rPr>
      <w:snapToGrid w:val="0"/>
      <w:sz w:val="24"/>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
    <w:name w:val="Body Text Indent"/>
    <w:basedOn w:val="Normal"/>
    <w:rsid w:val="00BA5304"/>
    <w:pPr>
      <w:ind w:firstLine="2835"/>
    </w:pPr>
    <w:rPr>
      <w:rFonts w:ascii="Bookman Old Style" w:hAnsi="Bookman Old Style"/>
      <w:sz w:val="24"/>
    </w:rPr>
  </w:style>
  <w:style w:type="paragraph" w:styleId="Recuodecorpodetexto2">
    <w:name w:val="Body Text Indent 2"/>
    <w:basedOn w:val="Normal"/>
    <w:rsid w:val="00BA5304"/>
    <w:pPr>
      <w:ind w:firstLine="2835"/>
    </w:pPr>
    <w:rPr>
      <w:rFonts w:ascii="Bookman Old Style" w:hAnsi="Bookman Old Style"/>
      <w:sz w:val="22"/>
    </w:rPr>
  </w:style>
  <w:style w:type="paragraph" w:styleId="Corpodetexto">
    <w:name w:val="Body Text"/>
    <w:basedOn w:val="Normal"/>
    <w:rsid w:val="00BA5304"/>
    <w:rPr>
      <w:rFonts w:ascii="Bookman Old Style" w:hAnsi="Bookman Old Style"/>
      <w:sz w:val="22"/>
    </w:rPr>
  </w:style>
  <w:style w:type="paragraph" w:styleId="Recuodecorpodetexto3">
    <w:name w:val="Body Text Indent 3"/>
    <w:basedOn w:val="Normal"/>
    <w:rsid w:val="00BA5304"/>
    <w:pPr>
      <w:ind w:firstLine="2160"/>
    </w:pPr>
    <w:rPr>
      <w:rFonts w:ascii="Bookman Old Style" w:hAnsi="Bookman Old Style"/>
      <w:sz w:val="22"/>
    </w:rPr>
  </w:style>
  <w:style w:type="paragraph" w:styleId="Ttulo">
    <w:name w:val="Title"/>
    <w:basedOn w:val="Normal"/>
    <w:qFormat/>
    <w:rsid w:val="00BA5304"/>
    <w:pPr>
      <w:jc w:val="center"/>
    </w:pPr>
    <w:rPr>
      <w:b/>
      <w:sz w:val="28"/>
    </w:rPr>
  </w:style>
  <w:style w:type="paragraph" w:styleId="Cabealho">
    <w:name w:val="header"/>
    <w:basedOn w:val="Normal"/>
    <w:link w:val="CabealhoChar"/>
    <w:rsid w:val="00BA5304"/>
    <w:pPr>
      <w:tabs>
        <w:tab w:val="center" w:pos="4419"/>
        <w:tab w:val="right" w:pos="8838"/>
      </w:tabs>
    </w:pPr>
  </w:style>
  <w:style w:type="paragraph" w:styleId="Rodap">
    <w:name w:val="footer"/>
    <w:basedOn w:val="Normal"/>
    <w:link w:val="RodapChar"/>
    <w:uiPriority w:val="99"/>
    <w:rsid w:val="00BA5304"/>
    <w:pPr>
      <w:tabs>
        <w:tab w:val="center" w:pos="4419"/>
        <w:tab w:val="right" w:pos="8838"/>
      </w:tabs>
    </w:pPr>
  </w:style>
  <w:style w:type="character" w:styleId="Hyperlink">
    <w:name w:val="Hyperlink"/>
    <w:basedOn w:val="Fontepargpadro"/>
    <w:rsid w:val="00BA5304"/>
    <w:rPr>
      <w:color w:val="0000FF"/>
      <w:u w:val="single"/>
    </w:rPr>
  </w:style>
  <w:style w:type="paragraph" w:customStyle="1" w:styleId="marcador">
    <w:name w:val="marcador"/>
    <w:basedOn w:val="Normal"/>
    <w:rsid w:val="00BA5304"/>
    <w:pPr>
      <w:numPr>
        <w:numId w:val="1"/>
      </w:numPr>
      <w:spacing w:line="360" w:lineRule="auto"/>
    </w:pPr>
    <w:rPr>
      <w:sz w:val="24"/>
    </w:rPr>
  </w:style>
  <w:style w:type="paragraph" w:styleId="Subttulo">
    <w:name w:val="Subtitle"/>
    <w:basedOn w:val="Normal"/>
    <w:qFormat/>
    <w:rsid w:val="00BA5304"/>
    <w:pPr>
      <w:spacing w:after="60"/>
      <w:jc w:val="center"/>
      <w:outlineLvl w:val="1"/>
    </w:pPr>
    <w:rPr>
      <w:rFonts w:ascii="Arial" w:hAnsi="Arial"/>
      <w:sz w:val="24"/>
    </w:rPr>
  </w:style>
  <w:style w:type="paragraph" w:customStyle="1" w:styleId="Paragrafo">
    <w:name w:val="Paragrafo"/>
    <w:basedOn w:val="Normal"/>
    <w:rsid w:val="00BA5304"/>
    <w:pPr>
      <w:spacing w:line="360" w:lineRule="auto"/>
      <w:ind w:firstLine="2268"/>
    </w:pPr>
    <w:rPr>
      <w:sz w:val="24"/>
    </w:rPr>
  </w:style>
  <w:style w:type="paragraph" w:customStyle="1" w:styleId="paragrafo0">
    <w:name w:val="paragrafo"/>
    <w:basedOn w:val="Normal"/>
    <w:rsid w:val="00BA5304"/>
    <w:pPr>
      <w:spacing w:line="360" w:lineRule="auto"/>
      <w:ind w:firstLine="1701"/>
    </w:pPr>
    <w:rPr>
      <w:snapToGrid w:val="0"/>
      <w:sz w:val="24"/>
      <w:lang w:val="pt-PT"/>
    </w:rPr>
  </w:style>
  <w:style w:type="character" w:styleId="Nmerodepgina">
    <w:name w:val="page number"/>
    <w:basedOn w:val="Fontepargpadro"/>
    <w:rsid w:val="00BA5304"/>
  </w:style>
  <w:style w:type="paragraph" w:customStyle="1" w:styleId="Normal0">
    <w:name w:val="[Normal]"/>
    <w:rsid w:val="00BA5304"/>
    <w:pPr>
      <w:autoSpaceDE w:val="0"/>
      <w:autoSpaceDN w:val="0"/>
      <w:adjustRightInd w:val="0"/>
    </w:pPr>
    <w:rPr>
      <w:rFonts w:ascii="Arial" w:hAnsi="Arial" w:cs="Arial"/>
      <w:sz w:val="24"/>
      <w:szCs w:val="24"/>
    </w:rPr>
  </w:style>
  <w:style w:type="character" w:styleId="Forte">
    <w:name w:val="Strong"/>
    <w:basedOn w:val="Fontepargpadro"/>
    <w:uiPriority w:val="22"/>
    <w:qFormat/>
    <w:rsid w:val="00676E53"/>
    <w:rPr>
      <w:b/>
      <w:bCs/>
    </w:rPr>
  </w:style>
  <w:style w:type="table" w:styleId="Tabelacomgrade">
    <w:name w:val="Table Grid"/>
    <w:basedOn w:val="Tabelanormal"/>
    <w:rsid w:val="00676E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2">
    <w:name w:val="Normal 2"/>
    <w:basedOn w:val="Normal"/>
    <w:rsid w:val="00CB1052"/>
    <w:pPr>
      <w:keepLines/>
      <w:spacing w:before="120"/>
      <w:outlineLvl w:val="1"/>
    </w:pPr>
    <w:rPr>
      <w:rFonts w:ascii="Arial" w:hAnsi="Arial"/>
      <w:spacing w:val="10"/>
      <w:sz w:val="18"/>
    </w:rPr>
  </w:style>
  <w:style w:type="paragraph" w:styleId="PargrafodaLista">
    <w:name w:val="List Paragraph"/>
    <w:basedOn w:val="Normal"/>
    <w:uiPriority w:val="34"/>
    <w:qFormat/>
    <w:rsid w:val="009C758F"/>
    <w:pPr>
      <w:ind w:left="720"/>
      <w:contextualSpacing/>
    </w:pPr>
  </w:style>
  <w:style w:type="paragraph" w:styleId="Textodebalo">
    <w:name w:val="Balloon Text"/>
    <w:basedOn w:val="Normal"/>
    <w:link w:val="TextodebaloChar"/>
    <w:rsid w:val="00CE0A1E"/>
    <w:rPr>
      <w:rFonts w:ascii="Tahoma" w:hAnsi="Tahoma" w:cs="Tahoma"/>
      <w:sz w:val="16"/>
      <w:szCs w:val="16"/>
    </w:rPr>
  </w:style>
  <w:style w:type="character" w:customStyle="1" w:styleId="TextodebaloChar">
    <w:name w:val="Texto de balão Char"/>
    <w:basedOn w:val="Fontepargpadro"/>
    <w:link w:val="Textodebalo"/>
    <w:rsid w:val="00CE0A1E"/>
    <w:rPr>
      <w:rFonts w:ascii="Tahoma" w:hAnsi="Tahoma" w:cs="Tahoma"/>
      <w:sz w:val="16"/>
      <w:szCs w:val="16"/>
    </w:rPr>
  </w:style>
  <w:style w:type="character" w:customStyle="1" w:styleId="apple-converted-space">
    <w:name w:val="apple-converted-space"/>
    <w:basedOn w:val="Fontepargpadro"/>
    <w:rsid w:val="00C0728F"/>
  </w:style>
  <w:style w:type="character" w:customStyle="1" w:styleId="CabealhoChar">
    <w:name w:val="Cabeçalho Char"/>
    <w:basedOn w:val="Fontepargpadro"/>
    <w:link w:val="Cabealho"/>
    <w:rsid w:val="002B34FD"/>
  </w:style>
  <w:style w:type="character" w:styleId="Refdecomentrio">
    <w:name w:val="annotation reference"/>
    <w:basedOn w:val="Fontepargpadro"/>
    <w:semiHidden/>
    <w:unhideWhenUsed/>
    <w:rsid w:val="00D54F76"/>
    <w:rPr>
      <w:sz w:val="16"/>
      <w:szCs w:val="16"/>
    </w:rPr>
  </w:style>
  <w:style w:type="paragraph" w:styleId="Textodecomentrio">
    <w:name w:val="annotation text"/>
    <w:basedOn w:val="Normal"/>
    <w:link w:val="TextodecomentrioChar"/>
    <w:semiHidden/>
    <w:unhideWhenUsed/>
    <w:rsid w:val="00D54F76"/>
  </w:style>
  <w:style w:type="character" w:customStyle="1" w:styleId="TextodecomentrioChar">
    <w:name w:val="Texto de comentário Char"/>
    <w:basedOn w:val="Fontepargpadro"/>
    <w:link w:val="Textodecomentrio"/>
    <w:semiHidden/>
    <w:rsid w:val="00D54F76"/>
  </w:style>
  <w:style w:type="paragraph" w:styleId="Assuntodocomentrio">
    <w:name w:val="annotation subject"/>
    <w:basedOn w:val="Textodecomentrio"/>
    <w:next w:val="Textodecomentrio"/>
    <w:link w:val="AssuntodocomentrioChar"/>
    <w:semiHidden/>
    <w:unhideWhenUsed/>
    <w:rsid w:val="00D54F76"/>
    <w:rPr>
      <w:b/>
      <w:bCs/>
    </w:rPr>
  </w:style>
  <w:style w:type="character" w:customStyle="1" w:styleId="AssuntodocomentrioChar">
    <w:name w:val="Assunto do comentário Char"/>
    <w:basedOn w:val="TextodecomentrioChar"/>
    <w:link w:val="Assuntodocomentrio"/>
    <w:semiHidden/>
    <w:rsid w:val="00D54F76"/>
    <w:rPr>
      <w:b/>
      <w:bCs/>
    </w:rPr>
  </w:style>
  <w:style w:type="character" w:customStyle="1" w:styleId="RodapChar">
    <w:name w:val="Rodapé Char"/>
    <w:basedOn w:val="Fontepargpadro"/>
    <w:link w:val="Rodap"/>
    <w:uiPriority w:val="99"/>
    <w:rsid w:val="007C1417"/>
  </w:style>
  <w:style w:type="paragraph" w:customStyle="1" w:styleId="Estilo1">
    <w:name w:val="Estilo1"/>
    <w:basedOn w:val="Recuonormal"/>
    <w:rsid w:val="001F449C"/>
    <w:rPr>
      <w:rFonts w:ascii="Georgia" w:hAnsi="Georgia"/>
      <w:sz w:val="22"/>
      <w:szCs w:val="24"/>
    </w:rPr>
  </w:style>
  <w:style w:type="paragraph" w:styleId="Recuonormal">
    <w:name w:val="Normal Indent"/>
    <w:basedOn w:val="Normal"/>
    <w:link w:val="RecuonormalChar"/>
    <w:unhideWhenUsed/>
    <w:rsid w:val="001F449C"/>
    <w:pPr>
      <w:ind w:left="708"/>
    </w:pPr>
  </w:style>
  <w:style w:type="character" w:customStyle="1" w:styleId="RecuonormalChar">
    <w:name w:val="Recuo normal Char"/>
    <w:link w:val="Recuonormal"/>
    <w:rsid w:val="00870CAE"/>
  </w:style>
  <w:style w:type="paragraph" w:customStyle="1" w:styleId="Estilo7">
    <w:name w:val="Estilo7"/>
    <w:basedOn w:val="Normal"/>
    <w:next w:val="Estilo1"/>
    <w:autoRedefine/>
    <w:rsid w:val="00B8151A"/>
    <w:pPr>
      <w:keepNext/>
      <w:spacing w:after="60"/>
      <w:ind w:left="-567"/>
      <w:outlineLvl w:val="0"/>
    </w:pPr>
    <w:rPr>
      <w:rFonts w:ascii="Arial Unicode MS" w:eastAsia="Arial Unicode MS" w:hAnsi="Arial Unicode MS" w:cs="Arial Unicode MS"/>
      <w:bCs/>
      <w:kern w:val="32"/>
      <w:sz w:val="22"/>
      <w:szCs w:val="22"/>
    </w:rPr>
  </w:style>
</w:styles>
</file>

<file path=word/webSettings.xml><?xml version="1.0" encoding="utf-8"?>
<w:webSettings xmlns:r="http://schemas.openxmlformats.org/officeDocument/2006/relationships" xmlns:w="http://schemas.openxmlformats.org/wordprocessingml/2006/main">
  <w:divs>
    <w:div w:id="230234357">
      <w:bodyDiv w:val="1"/>
      <w:marLeft w:val="0"/>
      <w:marRight w:val="0"/>
      <w:marTop w:val="0"/>
      <w:marBottom w:val="0"/>
      <w:divBdr>
        <w:top w:val="none" w:sz="0" w:space="0" w:color="auto"/>
        <w:left w:val="none" w:sz="0" w:space="0" w:color="auto"/>
        <w:bottom w:val="none" w:sz="0" w:space="0" w:color="auto"/>
        <w:right w:val="none" w:sz="0" w:space="0" w:color="auto"/>
      </w:divBdr>
    </w:div>
    <w:div w:id="390495849">
      <w:bodyDiv w:val="1"/>
      <w:marLeft w:val="0"/>
      <w:marRight w:val="0"/>
      <w:marTop w:val="0"/>
      <w:marBottom w:val="0"/>
      <w:divBdr>
        <w:top w:val="none" w:sz="0" w:space="0" w:color="auto"/>
        <w:left w:val="none" w:sz="0" w:space="0" w:color="auto"/>
        <w:bottom w:val="none" w:sz="0" w:space="0" w:color="auto"/>
        <w:right w:val="none" w:sz="0" w:space="0" w:color="auto"/>
      </w:divBdr>
    </w:div>
    <w:div w:id="434136396">
      <w:bodyDiv w:val="1"/>
      <w:marLeft w:val="0"/>
      <w:marRight w:val="0"/>
      <w:marTop w:val="0"/>
      <w:marBottom w:val="0"/>
      <w:divBdr>
        <w:top w:val="none" w:sz="0" w:space="0" w:color="auto"/>
        <w:left w:val="none" w:sz="0" w:space="0" w:color="auto"/>
        <w:bottom w:val="none" w:sz="0" w:space="0" w:color="auto"/>
        <w:right w:val="none" w:sz="0" w:space="0" w:color="auto"/>
      </w:divBdr>
    </w:div>
    <w:div w:id="630983380">
      <w:bodyDiv w:val="1"/>
      <w:marLeft w:val="0"/>
      <w:marRight w:val="0"/>
      <w:marTop w:val="0"/>
      <w:marBottom w:val="0"/>
      <w:divBdr>
        <w:top w:val="none" w:sz="0" w:space="0" w:color="auto"/>
        <w:left w:val="none" w:sz="0" w:space="0" w:color="auto"/>
        <w:bottom w:val="none" w:sz="0" w:space="0" w:color="auto"/>
        <w:right w:val="none" w:sz="0" w:space="0" w:color="auto"/>
      </w:divBdr>
    </w:div>
    <w:div w:id="1100414991">
      <w:bodyDiv w:val="1"/>
      <w:marLeft w:val="0"/>
      <w:marRight w:val="0"/>
      <w:marTop w:val="0"/>
      <w:marBottom w:val="0"/>
      <w:divBdr>
        <w:top w:val="none" w:sz="0" w:space="0" w:color="auto"/>
        <w:left w:val="none" w:sz="0" w:space="0" w:color="auto"/>
        <w:bottom w:val="none" w:sz="0" w:space="0" w:color="auto"/>
        <w:right w:val="none" w:sz="0" w:space="0" w:color="auto"/>
      </w:divBdr>
    </w:div>
    <w:div w:id="1381830648">
      <w:bodyDiv w:val="1"/>
      <w:marLeft w:val="0"/>
      <w:marRight w:val="0"/>
      <w:marTop w:val="0"/>
      <w:marBottom w:val="0"/>
      <w:divBdr>
        <w:top w:val="none" w:sz="0" w:space="0" w:color="auto"/>
        <w:left w:val="none" w:sz="0" w:space="0" w:color="auto"/>
        <w:bottom w:val="none" w:sz="0" w:space="0" w:color="auto"/>
        <w:right w:val="none" w:sz="0" w:space="0" w:color="auto"/>
      </w:divBdr>
    </w:div>
    <w:div w:id="1419400358">
      <w:bodyDiv w:val="1"/>
      <w:marLeft w:val="0"/>
      <w:marRight w:val="0"/>
      <w:marTop w:val="0"/>
      <w:marBottom w:val="0"/>
      <w:divBdr>
        <w:top w:val="none" w:sz="0" w:space="0" w:color="auto"/>
        <w:left w:val="none" w:sz="0" w:space="0" w:color="auto"/>
        <w:bottom w:val="none" w:sz="0" w:space="0" w:color="auto"/>
        <w:right w:val="none" w:sz="0" w:space="0" w:color="auto"/>
      </w:divBdr>
    </w:div>
    <w:div w:id="2111852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E1E2D3-0268-42A2-8F86-0939F2CC0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14</Pages>
  <Words>3409</Words>
  <Characters>21087</Characters>
  <Application>Microsoft Office Word</Application>
  <DocSecurity>0</DocSecurity>
  <Lines>175</Lines>
  <Paragraphs>48</Paragraphs>
  <ScaleCrop>false</ScaleCrop>
  <HeadingPairs>
    <vt:vector size="2" baseType="variant">
      <vt:variant>
        <vt:lpstr>Título</vt:lpstr>
      </vt:variant>
      <vt:variant>
        <vt:i4>1</vt:i4>
      </vt:variant>
    </vt:vector>
  </HeadingPairs>
  <TitlesOfParts>
    <vt:vector size="1" baseType="lpstr">
      <vt:lpstr>SECRETARIA DO INTERIOR, ASSUNTOS ESTRATÉGICOS</vt:lpstr>
    </vt:vector>
  </TitlesOfParts>
  <Company>Hewlett-Packard Company</Company>
  <LinksUpToDate>false</LinksUpToDate>
  <CharactersWithSpaces>24448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SECRETARIA DO INTERIOR, ASSUNTOS ESTRATÉGICOS</dc:title>
  <dc:creator>Prefeitura Municipal de Gaspar</dc:creator>
  <cp:lastModifiedBy>estagioeduca01</cp:lastModifiedBy>
  <cp:revision>7</cp:revision>
  <cp:lastPrinted>2018-06-18T18:44:00Z</cp:lastPrinted>
  <dcterms:created xsi:type="dcterms:W3CDTF">2018-05-29T14:38:00Z</dcterms:created>
  <dcterms:modified xsi:type="dcterms:W3CDTF">2018-06-18T18:53:00Z</dcterms:modified>
</cp:coreProperties>
</file>