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690" w:rsidRPr="00A74103" w:rsidRDefault="00E035CE" w:rsidP="00482690">
      <w:pPr>
        <w:pStyle w:val="Ttulo7"/>
        <w:ind w:left="851"/>
        <w:rPr>
          <w:rFonts w:ascii="Segoe UI Light" w:hAnsi="Segoe UI Light"/>
          <w:b w:val="0"/>
          <w:sz w:val="24"/>
          <w:szCs w:val="24"/>
        </w:rPr>
      </w:pPr>
      <w:r w:rsidRPr="00E035CE">
        <w:rPr>
          <w:rFonts w:ascii="Segoe UI Light" w:hAnsi="Segoe UI Light"/>
          <w:b w:val="0"/>
          <w:sz w:val="24"/>
          <w:szCs w:val="24"/>
        </w:rPr>
        <w:t xml:space="preserve">  Executar obras de PAVIMENTAÇÃO E DRENAGEM DA RUA</w:t>
      </w:r>
      <w:r w:rsidR="00F87513">
        <w:rPr>
          <w:rFonts w:ascii="Segoe UI Light" w:hAnsi="Segoe UI Light"/>
          <w:b w:val="0"/>
          <w:sz w:val="24"/>
          <w:szCs w:val="24"/>
        </w:rPr>
        <w:t xml:space="preserve"> RODOLFO VIEIRA PAMPLONA</w:t>
      </w:r>
      <w:r w:rsidR="00482690" w:rsidRPr="00A74103">
        <w:rPr>
          <w:rFonts w:ascii="Segoe UI Light" w:hAnsi="Segoe UI Light"/>
          <w:b w:val="0"/>
          <w:sz w:val="24"/>
          <w:szCs w:val="24"/>
        </w:rPr>
        <w:t>.</w:t>
      </w:r>
    </w:p>
    <w:p w:rsidR="00A74103" w:rsidRDefault="00F5666C" w:rsidP="00F5666C">
      <w:pPr>
        <w:spacing w:line="360" w:lineRule="auto"/>
        <w:jc w:val="center"/>
        <w:rPr>
          <w:rFonts w:ascii="Segoe UI Light" w:hAnsi="Segoe UI Light" w:cs="Book Antiqua"/>
          <w:b/>
        </w:rPr>
      </w:pPr>
      <w:r w:rsidRPr="00A74103">
        <w:rPr>
          <w:rFonts w:ascii="Segoe UI Light" w:hAnsi="Segoe UI Light" w:cs="Book Antiqua"/>
          <w:b/>
        </w:rPr>
        <w:t xml:space="preserve">        </w:t>
      </w:r>
    </w:p>
    <w:p w:rsidR="009B79F0" w:rsidRPr="00A74103" w:rsidRDefault="002834AB" w:rsidP="00F5666C">
      <w:pPr>
        <w:spacing w:line="360" w:lineRule="auto"/>
        <w:jc w:val="center"/>
        <w:rPr>
          <w:rFonts w:ascii="Segoe UI Light" w:hAnsi="Segoe UI Light"/>
          <w:b/>
        </w:rPr>
      </w:pPr>
      <w:r>
        <w:rPr>
          <w:rFonts w:ascii="Segoe UI Light" w:hAnsi="Segoe UI Light" w:cs="Book Antiqua"/>
          <w:b/>
        </w:rPr>
        <w:t>TERMO DE REFERÊNCIA</w:t>
      </w:r>
    </w:p>
    <w:p w:rsidR="009B79F0" w:rsidRDefault="009B79F0">
      <w:pPr>
        <w:spacing w:line="360" w:lineRule="auto"/>
        <w:jc w:val="right"/>
        <w:rPr>
          <w:rFonts w:ascii="Segoe UI Light" w:hAnsi="Segoe UI Light" w:cs="Arial"/>
          <w:color w:val="000000"/>
        </w:rPr>
      </w:pPr>
      <w:r>
        <w:rPr>
          <w:rFonts w:ascii="Segoe UI Light" w:hAnsi="Segoe UI Light"/>
        </w:rPr>
        <w:tab/>
        <w:t xml:space="preserve">Gaspar, </w:t>
      </w:r>
      <w:r w:rsidR="000C62C7">
        <w:fldChar w:fldCharType="begin"/>
      </w:r>
      <w:r>
        <w:instrText xml:space="preserve"> DATE \@"d' de 'MMMM' de 'yyyy" </w:instrText>
      </w:r>
      <w:r w:rsidR="000C62C7">
        <w:fldChar w:fldCharType="separate"/>
      </w:r>
      <w:r w:rsidR="007D56A6">
        <w:rPr>
          <w:noProof/>
        </w:rPr>
        <w:t>8 de fevereiro de 2019</w:t>
      </w:r>
      <w:proofErr w:type="gramStart"/>
      <w:r w:rsidR="000C62C7">
        <w:fldChar w:fldCharType="end"/>
      </w:r>
      <w:proofErr w:type="gramEnd"/>
    </w:p>
    <w:p w:rsidR="00A51B6D" w:rsidRPr="006D0C60" w:rsidRDefault="009B79F0">
      <w:pPr>
        <w:ind w:firstLine="708"/>
        <w:jc w:val="both"/>
        <w:rPr>
          <w:rFonts w:ascii="Segoe UI Light" w:hAnsi="Segoe UI Light" w:cs="Arial"/>
          <w:b/>
          <w:color w:val="000000"/>
        </w:rPr>
      </w:pPr>
      <w:r w:rsidRPr="006D0C60">
        <w:rPr>
          <w:rFonts w:ascii="Segoe UI Light" w:hAnsi="Segoe UI Light" w:cs="Arial"/>
          <w:b/>
          <w:color w:val="000000"/>
        </w:rPr>
        <w:t>1</w:t>
      </w:r>
      <w:r w:rsidR="008E73BD">
        <w:rPr>
          <w:rFonts w:ascii="Segoe UI Light" w:hAnsi="Segoe UI Light" w:cs="Arial"/>
          <w:b/>
          <w:color w:val="000000"/>
        </w:rPr>
        <w:t>.</w:t>
      </w:r>
      <w:r w:rsidR="00A51B6D" w:rsidRPr="006D0C60">
        <w:rPr>
          <w:rFonts w:ascii="Segoe UI Light" w:hAnsi="Segoe UI Light" w:cs="Arial"/>
          <w:b/>
          <w:color w:val="000000"/>
        </w:rPr>
        <w:t xml:space="preserve"> JUSTIFICATIVA</w:t>
      </w:r>
    </w:p>
    <w:p w:rsidR="00A74103" w:rsidRPr="00A74103" w:rsidRDefault="00AE00A2" w:rsidP="00A74103">
      <w:pPr>
        <w:ind w:firstLine="900"/>
        <w:jc w:val="both"/>
        <w:rPr>
          <w:rFonts w:ascii="Segoe UI Light" w:hAnsi="Segoe UI Light" w:cs="Arial"/>
          <w:szCs w:val="24"/>
        </w:rPr>
      </w:pPr>
      <w:r>
        <w:rPr>
          <w:rFonts w:ascii="Segoe UI Light" w:hAnsi="Segoe UI Light" w:cs="Arial"/>
          <w:szCs w:val="24"/>
        </w:rPr>
        <w:t>Esta</w:t>
      </w:r>
      <w:r w:rsidR="00A74103" w:rsidRPr="00FB5984">
        <w:rPr>
          <w:rFonts w:ascii="Segoe UI Light" w:hAnsi="Segoe UI Light" w:cs="Arial"/>
          <w:szCs w:val="24"/>
        </w:rPr>
        <w:t xml:space="preserve"> obra é um complemento necessário para a</w:t>
      </w:r>
      <w:r w:rsidR="00D85736">
        <w:rPr>
          <w:rFonts w:ascii="Segoe UI Light" w:hAnsi="Segoe UI Light" w:cs="Arial"/>
          <w:szCs w:val="24"/>
        </w:rPr>
        <w:t xml:space="preserve"> realização da drenagem pluvial e da pavimentação</w:t>
      </w:r>
      <w:r w:rsidR="00A74103" w:rsidRPr="00FB5984">
        <w:rPr>
          <w:rFonts w:ascii="Segoe UI Light" w:hAnsi="Segoe UI Light" w:cs="Arial"/>
          <w:szCs w:val="24"/>
        </w:rPr>
        <w:t xml:space="preserve"> da </w:t>
      </w:r>
      <w:r w:rsidR="00D85736">
        <w:rPr>
          <w:rFonts w:ascii="Segoe UI Light" w:hAnsi="Segoe UI Light" w:cs="Arial"/>
          <w:szCs w:val="24"/>
        </w:rPr>
        <w:t xml:space="preserve">Rua </w:t>
      </w:r>
      <w:r w:rsidR="0027070F">
        <w:rPr>
          <w:rFonts w:ascii="Segoe UI Light" w:hAnsi="Segoe UI Light" w:cs="Arial"/>
          <w:szCs w:val="24"/>
        </w:rPr>
        <w:t>Rodolfo Vieira Pamplona</w:t>
      </w:r>
      <w:r w:rsidR="00D85736">
        <w:rPr>
          <w:rFonts w:ascii="Segoe UI Light" w:hAnsi="Segoe UI Light" w:cs="Arial"/>
          <w:szCs w:val="24"/>
        </w:rPr>
        <w:t xml:space="preserve">, </w:t>
      </w:r>
      <w:r w:rsidR="00A74103" w:rsidRPr="00FB5984">
        <w:rPr>
          <w:rFonts w:ascii="Segoe UI Light" w:hAnsi="Segoe UI Light" w:cs="Arial"/>
          <w:szCs w:val="24"/>
        </w:rPr>
        <w:t>proporcionando</w:t>
      </w:r>
      <w:r w:rsidR="00D85736">
        <w:rPr>
          <w:rFonts w:ascii="Segoe UI Light" w:hAnsi="Segoe UI Light" w:cs="Arial"/>
          <w:szCs w:val="24"/>
        </w:rPr>
        <w:t xml:space="preserve"> melhoria </w:t>
      </w:r>
      <w:r w:rsidR="0027070F">
        <w:rPr>
          <w:rFonts w:ascii="Segoe UI Light" w:hAnsi="Segoe UI Light" w:cs="Arial"/>
          <w:szCs w:val="24"/>
        </w:rPr>
        <w:t xml:space="preserve">na </w:t>
      </w:r>
      <w:r w:rsidR="00D85736">
        <w:rPr>
          <w:rFonts w:ascii="Segoe UI Light" w:hAnsi="Segoe UI Light" w:cs="Arial"/>
          <w:szCs w:val="24"/>
        </w:rPr>
        <w:t>mobilidade</w:t>
      </w:r>
      <w:r w:rsidR="00A74103" w:rsidRPr="00FB5984">
        <w:rPr>
          <w:rFonts w:ascii="Segoe UI Light" w:hAnsi="Segoe UI Light" w:cs="Arial"/>
          <w:szCs w:val="24"/>
        </w:rPr>
        <w:t>, segurança ao trânsito e</w:t>
      </w:r>
      <w:r w:rsidR="00EC21EE">
        <w:rPr>
          <w:rFonts w:ascii="Segoe UI Light" w:hAnsi="Segoe UI Light" w:cs="Arial"/>
          <w:szCs w:val="24"/>
        </w:rPr>
        <w:t xml:space="preserve"> pe</w:t>
      </w:r>
      <w:r w:rsidR="00C858B6">
        <w:rPr>
          <w:rFonts w:ascii="Segoe UI Light" w:hAnsi="Segoe UI Light" w:cs="Arial"/>
          <w:szCs w:val="24"/>
        </w:rPr>
        <w:t>d</w:t>
      </w:r>
      <w:r w:rsidR="00EC21EE">
        <w:rPr>
          <w:rFonts w:ascii="Segoe UI Light" w:hAnsi="Segoe UI Light" w:cs="Arial"/>
          <w:szCs w:val="24"/>
        </w:rPr>
        <w:t>estres</w:t>
      </w:r>
      <w:r w:rsidR="00D85736">
        <w:rPr>
          <w:rFonts w:ascii="Segoe UI Light" w:hAnsi="Segoe UI Light" w:cs="Arial"/>
          <w:szCs w:val="24"/>
        </w:rPr>
        <w:t>.</w:t>
      </w:r>
    </w:p>
    <w:p w:rsidR="009B79F0" w:rsidRPr="006D0C60" w:rsidRDefault="009B79F0">
      <w:pPr>
        <w:ind w:firstLine="708"/>
        <w:jc w:val="both"/>
        <w:rPr>
          <w:rFonts w:ascii="Segoe UI Light" w:hAnsi="Segoe UI Light" w:cs="Arial"/>
          <w:b/>
          <w:color w:val="000000"/>
        </w:rPr>
      </w:pPr>
      <w:r w:rsidRPr="006D0C60">
        <w:rPr>
          <w:rFonts w:ascii="Segoe UI Light" w:hAnsi="Segoe UI Light" w:cs="Arial"/>
          <w:b/>
          <w:color w:val="000000"/>
        </w:rPr>
        <w:t xml:space="preserve"> </w:t>
      </w:r>
      <w:r w:rsidR="006D0C60" w:rsidRPr="006D0C60">
        <w:rPr>
          <w:rFonts w:ascii="Segoe UI Light" w:hAnsi="Segoe UI Light" w:cs="Arial"/>
          <w:b/>
          <w:color w:val="000000"/>
        </w:rPr>
        <w:t xml:space="preserve">2. </w:t>
      </w:r>
      <w:r w:rsidRPr="006D0C60">
        <w:rPr>
          <w:rFonts w:ascii="Segoe UI Light" w:hAnsi="Segoe UI Light" w:cs="Arial"/>
          <w:b/>
          <w:color w:val="000000"/>
        </w:rPr>
        <w:t>OBJETO</w:t>
      </w:r>
    </w:p>
    <w:p w:rsidR="00D85736" w:rsidRPr="00D85736" w:rsidRDefault="00D85736" w:rsidP="00D85736">
      <w:pPr>
        <w:ind w:firstLine="708"/>
        <w:jc w:val="both"/>
        <w:rPr>
          <w:rFonts w:ascii="Segoe UI Light" w:eastAsia="Times New Roman" w:hAnsi="Segoe UI Light" w:cs="Arial"/>
          <w:b/>
          <w:lang w:eastAsia="pt-BR"/>
        </w:rPr>
      </w:pPr>
      <w:r w:rsidRPr="00D85736">
        <w:rPr>
          <w:rFonts w:ascii="Segoe UI Light" w:eastAsia="Times New Roman" w:hAnsi="Segoe UI Light" w:cs="Arial"/>
          <w:b/>
          <w:lang w:eastAsia="pt-BR"/>
        </w:rPr>
        <w:t xml:space="preserve">  Executar obras de </w:t>
      </w:r>
      <w:r w:rsidRPr="00D85736">
        <w:rPr>
          <w:rFonts w:ascii="Segoe UI Light" w:eastAsia="Times New Roman" w:hAnsi="Segoe UI Light" w:cs="Arial"/>
          <w:lang w:eastAsia="pt-BR"/>
        </w:rPr>
        <w:t xml:space="preserve">PAVIMENTAÇÃO E DRENAGEM DA RUA </w:t>
      </w:r>
      <w:r w:rsidR="0027070F">
        <w:rPr>
          <w:rFonts w:ascii="Segoe UI Light" w:eastAsia="Times New Roman" w:hAnsi="Segoe UI Light" w:cs="Arial"/>
          <w:lang w:eastAsia="pt-BR"/>
        </w:rPr>
        <w:t>RODOLFO VIEIRA PAMPLONA</w:t>
      </w:r>
      <w:r w:rsidRPr="00D85736">
        <w:rPr>
          <w:rFonts w:ascii="Segoe UI Light" w:eastAsia="Times New Roman" w:hAnsi="Segoe UI Light" w:cs="Arial"/>
          <w:b/>
          <w:lang w:eastAsia="pt-BR"/>
        </w:rPr>
        <w:t xml:space="preserve">, no Bairro </w:t>
      </w:r>
      <w:r w:rsidR="0027070F">
        <w:rPr>
          <w:rFonts w:ascii="Segoe UI Light" w:eastAsia="Times New Roman" w:hAnsi="Segoe UI Light" w:cs="Arial"/>
          <w:b/>
          <w:lang w:eastAsia="pt-BR"/>
        </w:rPr>
        <w:t>Gaspar Mirim</w:t>
      </w:r>
      <w:r w:rsidRPr="00D85736">
        <w:rPr>
          <w:rFonts w:ascii="Segoe UI Light" w:eastAsia="Times New Roman" w:hAnsi="Segoe UI Light" w:cs="Arial"/>
          <w:b/>
          <w:lang w:eastAsia="pt-BR"/>
        </w:rPr>
        <w:t>, pertencente ao município de Gaspar.</w:t>
      </w:r>
    </w:p>
    <w:p w:rsidR="009B79F0" w:rsidRPr="006D0C60" w:rsidRDefault="006D0C60">
      <w:pPr>
        <w:ind w:firstLine="708"/>
        <w:jc w:val="both"/>
        <w:rPr>
          <w:rFonts w:ascii="Segoe UI Light" w:hAnsi="Segoe UI Light" w:cs="Arial"/>
          <w:b/>
          <w:color w:val="000000"/>
        </w:rPr>
      </w:pPr>
      <w:r w:rsidRPr="006D0C60">
        <w:rPr>
          <w:rFonts w:ascii="Segoe UI Light" w:hAnsi="Segoe UI Light" w:cs="Arial"/>
          <w:b/>
          <w:color w:val="000000"/>
        </w:rPr>
        <w:t>3</w:t>
      </w:r>
      <w:r>
        <w:rPr>
          <w:rFonts w:ascii="Segoe UI Light" w:hAnsi="Segoe UI Light" w:cs="Arial"/>
          <w:b/>
          <w:color w:val="000000"/>
        </w:rPr>
        <w:t>.</w:t>
      </w:r>
      <w:r w:rsidR="009B79F0" w:rsidRPr="006D0C60">
        <w:rPr>
          <w:rFonts w:ascii="Segoe UI Light" w:hAnsi="Segoe UI Light" w:cs="Arial"/>
          <w:b/>
          <w:color w:val="000000"/>
        </w:rPr>
        <w:t xml:space="preserve"> DOS ANTECEDENTES E ABRANGÊNCIA</w:t>
      </w:r>
    </w:p>
    <w:p w:rsidR="00EC21EE" w:rsidRPr="00EC21EE" w:rsidRDefault="00EC21EE" w:rsidP="00EC21EE">
      <w:pPr>
        <w:tabs>
          <w:tab w:val="left" w:pos="1177"/>
        </w:tabs>
        <w:spacing w:line="240" w:lineRule="auto"/>
        <w:ind w:firstLine="709"/>
        <w:jc w:val="both"/>
        <w:rPr>
          <w:rFonts w:ascii="Segoe UI Light" w:hAnsi="Segoe UI Light" w:cs="Arial"/>
          <w:szCs w:val="24"/>
        </w:rPr>
      </w:pPr>
      <w:r w:rsidRPr="00EC21EE">
        <w:rPr>
          <w:rFonts w:ascii="Segoe UI Light" w:hAnsi="Segoe UI Light" w:cs="Arial"/>
          <w:szCs w:val="24"/>
        </w:rPr>
        <w:t xml:space="preserve">A </w:t>
      </w:r>
      <w:r>
        <w:rPr>
          <w:rFonts w:ascii="Segoe UI Light" w:hAnsi="Segoe UI Light" w:cs="Arial"/>
          <w:szCs w:val="24"/>
        </w:rPr>
        <w:t>R</w:t>
      </w:r>
      <w:r w:rsidRPr="00EC21EE">
        <w:rPr>
          <w:rFonts w:ascii="Segoe UI Light" w:hAnsi="Segoe UI Light" w:cs="Arial"/>
          <w:szCs w:val="24"/>
        </w:rPr>
        <w:t>ua Rodolfo Vieira Pamplona é uma das principais vias do bairro Gaspar Mirim e faz parte do Anel de Contorno Viário Urbano planejado para o município.</w:t>
      </w:r>
    </w:p>
    <w:p w:rsidR="00EC21EE" w:rsidRPr="00EC21EE" w:rsidRDefault="00EC21EE" w:rsidP="00EC21EE">
      <w:pPr>
        <w:tabs>
          <w:tab w:val="left" w:pos="1177"/>
        </w:tabs>
        <w:spacing w:line="240" w:lineRule="auto"/>
        <w:ind w:firstLine="709"/>
        <w:jc w:val="both"/>
        <w:rPr>
          <w:rFonts w:ascii="Segoe UI Light" w:hAnsi="Segoe UI Light" w:cs="Arial"/>
          <w:szCs w:val="24"/>
        </w:rPr>
      </w:pPr>
      <w:r w:rsidRPr="00EC21EE">
        <w:rPr>
          <w:rFonts w:ascii="Segoe UI Light" w:hAnsi="Segoe UI Light" w:cs="Arial"/>
          <w:szCs w:val="24"/>
        </w:rPr>
        <w:t xml:space="preserve">A execução da pavimentação e drenagem deste trecho da rua, que vai da </w:t>
      </w:r>
      <w:r w:rsidR="00B810BE">
        <w:rPr>
          <w:rFonts w:ascii="Segoe UI Light" w:hAnsi="Segoe UI Light" w:cs="Arial"/>
          <w:szCs w:val="24"/>
        </w:rPr>
        <w:t xml:space="preserve">Rua Francisco </w:t>
      </w:r>
      <w:proofErr w:type="gramStart"/>
      <w:r w:rsidR="00B810BE">
        <w:rPr>
          <w:rFonts w:ascii="Segoe UI Light" w:hAnsi="Segoe UI Light" w:cs="Arial"/>
          <w:szCs w:val="24"/>
        </w:rPr>
        <w:t>R.</w:t>
      </w:r>
      <w:proofErr w:type="gramEnd"/>
      <w:r w:rsidR="00B810BE">
        <w:rPr>
          <w:rFonts w:ascii="Segoe UI Light" w:hAnsi="Segoe UI Light" w:cs="Arial"/>
          <w:szCs w:val="24"/>
        </w:rPr>
        <w:t xml:space="preserve"> Galvão até a Rua Fernando </w:t>
      </w:r>
      <w:proofErr w:type="spellStart"/>
      <w:r w:rsidR="00B810BE">
        <w:rPr>
          <w:rFonts w:ascii="Segoe UI Light" w:hAnsi="Segoe UI Light" w:cs="Arial"/>
          <w:szCs w:val="24"/>
        </w:rPr>
        <w:t>Krauss</w:t>
      </w:r>
      <w:proofErr w:type="spellEnd"/>
      <w:r w:rsidR="00B810BE">
        <w:rPr>
          <w:rFonts w:ascii="Segoe UI Light" w:hAnsi="Segoe UI Light" w:cs="Arial"/>
          <w:szCs w:val="24"/>
        </w:rPr>
        <w:t xml:space="preserve">. </w:t>
      </w:r>
      <w:r w:rsidRPr="00EC21EE">
        <w:rPr>
          <w:rFonts w:ascii="Segoe UI Light" w:hAnsi="Segoe UI Light" w:cs="Arial"/>
          <w:szCs w:val="24"/>
        </w:rPr>
        <w:t xml:space="preserve"> </w:t>
      </w:r>
      <w:r w:rsidR="00B810BE" w:rsidRPr="00D85736">
        <w:rPr>
          <w:rFonts w:ascii="Segoe UI Light" w:hAnsi="Segoe UI Light" w:cs="Arial"/>
          <w:szCs w:val="24"/>
        </w:rPr>
        <w:t>A execução desta obra beneficiará</w:t>
      </w:r>
      <w:proofErr w:type="gramStart"/>
      <w:r w:rsidR="00B810BE" w:rsidRPr="00D85736">
        <w:rPr>
          <w:rFonts w:ascii="Segoe UI Light" w:hAnsi="Segoe UI Light" w:cs="Arial"/>
          <w:szCs w:val="24"/>
        </w:rPr>
        <w:t xml:space="preserve"> </w:t>
      </w:r>
      <w:r w:rsidR="00B810BE">
        <w:rPr>
          <w:rFonts w:ascii="Segoe UI Light" w:hAnsi="Segoe UI Light" w:cs="Arial"/>
          <w:szCs w:val="24"/>
        </w:rPr>
        <w:t xml:space="preserve"> </w:t>
      </w:r>
      <w:proofErr w:type="gramEnd"/>
      <w:r w:rsidRPr="00EC21EE">
        <w:rPr>
          <w:rFonts w:ascii="Segoe UI Light" w:hAnsi="Segoe UI Light" w:cs="Arial"/>
          <w:szCs w:val="24"/>
        </w:rPr>
        <w:t xml:space="preserve">a população do entorno da Escola Aninha Pamplona, qualifica este importante corredor de serviço que liga as ruas Fernando </w:t>
      </w:r>
      <w:proofErr w:type="spellStart"/>
      <w:r w:rsidRPr="00EC21EE">
        <w:rPr>
          <w:rFonts w:ascii="Segoe UI Light" w:hAnsi="Segoe UI Light" w:cs="Arial"/>
          <w:szCs w:val="24"/>
        </w:rPr>
        <w:t>Krauss</w:t>
      </w:r>
      <w:proofErr w:type="spellEnd"/>
      <w:r w:rsidRPr="00EC21EE">
        <w:rPr>
          <w:rFonts w:ascii="Segoe UI Light" w:hAnsi="Segoe UI Light" w:cs="Arial"/>
          <w:szCs w:val="24"/>
        </w:rPr>
        <w:t xml:space="preserve"> (bairro </w:t>
      </w:r>
      <w:proofErr w:type="spellStart"/>
      <w:r w:rsidRPr="00EC21EE">
        <w:rPr>
          <w:rFonts w:ascii="Segoe UI Light" w:hAnsi="Segoe UI Light" w:cs="Arial"/>
          <w:szCs w:val="24"/>
        </w:rPr>
        <w:t>Gasparinho</w:t>
      </w:r>
      <w:proofErr w:type="spellEnd"/>
      <w:r w:rsidRPr="00EC21EE">
        <w:rPr>
          <w:rFonts w:ascii="Segoe UI Light" w:hAnsi="Segoe UI Light" w:cs="Arial"/>
          <w:szCs w:val="24"/>
        </w:rPr>
        <w:t>) a Rua São Bento (Bairro Santa Terezinha).</w:t>
      </w:r>
    </w:p>
    <w:p w:rsidR="00D85736" w:rsidRPr="00D85736" w:rsidRDefault="00D85736" w:rsidP="00D85736">
      <w:pPr>
        <w:tabs>
          <w:tab w:val="left" w:pos="1177"/>
        </w:tabs>
        <w:spacing w:line="240" w:lineRule="auto"/>
        <w:ind w:firstLine="709"/>
        <w:jc w:val="both"/>
        <w:rPr>
          <w:rFonts w:ascii="Segoe UI Light" w:hAnsi="Segoe UI Light" w:cs="Arial"/>
          <w:szCs w:val="24"/>
        </w:rPr>
      </w:pPr>
      <w:r w:rsidRPr="00D85736">
        <w:rPr>
          <w:rFonts w:ascii="Segoe UI Light" w:hAnsi="Segoe UI Light" w:cs="Arial"/>
          <w:szCs w:val="24"/>
        </w:rPr>
        <w:t xml:space="preserve">O sistema de drenagem pluvial compreende o serviço público do Saneamento Básico. Este serviço além de obrigatório é essencial para aumentar a vida útil da pavimentação a ser executada. </w:t>
      </w:r>
    </w:p>
    <w:p w:rsidR="00EB4F57" w:rsidRPr="00763F9D" w:rsidRDefault="00D85736" w:rsidP="00763F9D">
      <w:pPr>
        <w:tabs>
          <w:tab w:val="left" w:pos="1177"/>
        </w:tabs>
        <w:spacing w:line="240" w:lineRule="auto"/>
        <w:ind w:firstLine="709"/>
        <w:jc w:val="both"/>
        <w:rPr>
          <w:rFonts w:ascii="Segoe UI Light" w:hAnsi="Segoe UI Light" w:cs="Arial"/>
          <w:szCs w:val="24"/>
        </w:rPr>
      </w:pPr>
      <w:r w:rsidRPr="00D85736">
        <w:rPr>
          <w:rFonts w:ascii="Segoe UI Light" w:hAnsi="Segoe UI Light" w:cs="Arial"/>
          <w:szCs w:val="24"/>
        </w:rPr>
        <w:t>O serviço de pavimentação será executado com concreto betuminoso usinado a quente – CBUQ; tornando o sistema viário mais eficiente contribuindo para a melhoria da mobilidade no município que nesta via compreende também a implantação de ciclo</w:t>
      </w:r>
      <w:r>
        <w:rPr>
          <w:rFonts w:ascii="Segoe UI Light" w:hAnsi="Segoe UI Light" w:cs="Arial"/>
          <w:szCs w:val="24"/>
        </w:rPr>
        <w:t>-</w:t>
      </w:r>
      <w:r w:rsidRPr="00D85736">
        <w:rPr>
          <w:rFonts w:ascii="Segoe UI Light" w:hAnsi="Segoe UI Light" w:cs="Arial"/>
          <w:szCs w:val="24"/>
        </w:rPr>
        <w:t>faixa</w:t>
      </w:r>
      <w:r w:rsidR="00763F9D">
        <w:rPr>
          <w:rFonts w:ascii="Segoe UI Light" w:hAnsi="Segoe UI Light" w:cs="Arial"/>
          <w:szCs w:val="24"/>
        </w:rPr>
        <w:t>/</w:t>
      </w:r>
      <w:proofErr w:type="spellStart"/>
      <w:r w:rsidR="00763F9D">
        <w:rPr>
          <w:rFonts w:ascii="Segoe UI Light" w:hAnsi="Segoe UI Light" w:cs="Arial"/>
          <w:szCs w:val="24"/>
        </w:rPr>
        <w:t>ciclo</w:t>
      </w:r>
      <w:r w:rsidR="00B810BE">
        <w:rPr>
          <w:rFonts w:ascii="Segoe UI Light" w:hAnsi="Segoe UI Light" w:cs="Arial"/>
          <w:szCs w:val="24"/>
        </w:rPr>
        <w:t>–</w:t>
      </w:r>
      <w:r w:rsidR="00763F9D">
        <w:rPr>
          <w:rFonts w:ascii="Segoe UI Light" w:hAnsi="Segoe UI Light" w:cs="Arial"/>
          <w:szCs w:val="24"/>
        </w:rPr>
        <w:t>via</w:t>
      </w:r>
      <w:proofErr w:type="spellEnd"/>
      <w:r w:rsidR="00EC21EE">
        <w:rPr>
          <w:rFonts w:ascii="Segoe UI Light" w:hAnsi="Segoe UI Light" w:cs="Arial"/>
          <w:szCs w:val="24"/>
        </w:rPr>
        <w:t xml:space="preserve"> e calçadas</w:t>
      </w:r>
      <w:r w:rsidRPr="00D85736">
        <w:rPr>
          <w:rFonts w:ascii="Segoe UI Light" w:hAnsi="Segoe UI Light" w:cs="Arial"/>
          <w:szCs w:val="24"/>
        </w:rPr>
        <w:t>.</w:t>
      </w:r>
    </w:p>
    <w:p w:rsidR="009B79F0" w:rsidRPr="006D0C60" w:rsidRDefault="006D0C60" w:rsidP="008E73BD">
      <w:pPr>
        <w:tabs>
          <w:tab w:val="left" w:pos="1177"/>
        </w:tabs>
        <w:ind w:firstLine="709"/>
        <w:jc w:val="both"/>
        <w:rPr>
          <w:rFonts w:ascii="Segoe UI Light" w:hAnsi="Segoe UI Light" w:cs="Arial"/>
          <w:b/>
          <w:color w:val="000000"/>
        </w:rPr>
      </w:pPr>
      <w:r w:rsidRPr="006D0C60">
        <w:rPr>
          <w:rFonts w:ascii="Segoe UI Light" w:hAnsi="Segoe UI Light" w:cs="Arial"/>
          <w:b/>
          <w:color w:val="000000"/>
        </w:rPr>
        <w:t>4.</w:t>
      </w:r>
      <w:r w:rsidR="009B79F0" w:rsidRPr="006D0C60">
        <w:rPr>
          <w:rFonts w:ascii="Segoe UI Light" w:hAnsi="Segoe UI Light" w:cs="Arial"/>
          <w:b/>
          <w:color w:val="000000"/>
        </w:rPr>
        <w:t xml:space="preserve"> DA METODOLOGIA, ETAPAS E </w:t>
      </w:r>
      <w:r w:rsidRPr="006D0C60">
        <w:rPr>
          <w:rFonts w:ascii="Segoe UI Light" w:hAnsi="Segoe UI Light" w:cs="Arial"/>
          <w:b/>
          <w:color w:val="000000"/>
        </w:rPr>
        <w:t>ATIVIDADES.</w:t>
      </w:r>
    </w:p>
    <w:p w:rsidR="00B810BE" w:rsidRPr="00B810BE" w:rsidRDefault="00B810BE" w:rsidP="00B810BE">
      <w:pPr>
        <w:ind w:firstLine="708"/>
        <w:jc w:val="both"/>
        <w:rPr>
          <w:rFonts w:cs="Arial"/>
          <w:b/>
          <w:szCs w:val="24"/>
        </w:rPr>
      </w:pPr>
      <w:r w:rsidRPr="00B810BE">
        <w:rPr>
          <w:rFonts w:cs="Arial"/>
          <w:szCs w:val="24"/>
        </w:rPr>
        <w:t xml:space="preserve">O contrato se constitui de execução de serviços e obras de </w:t>
      </w:r>
      <w:r w:rsidRPr="00B810BE">
        <w:rPr>
          <w:rFonts w:cs="Arial"/>
          <w:b/>
          <w:szCs w:val="24"/>
        </w:rPr>
        <w:t>PAVIMENTAÇÃO E DRENAGEM DA RUA RODOLFO VIEIRA PAMPLONA.</w:t>
      </w:r>
    </w:p>
    <w:p w:rsidR="00B810BE" w:rsidRPr="00B810BE" w:rsidRDefault="00B810BE" w:rsidP="00B810BE">
      <w:pPr>
        <w:ind w:firstLine="708"/>
        <w:jc w:val="both"/>
        <w:rPr>
          <w:rFonts w:cs="Arial"/>
          <w:b/>
          <w:szCs w:val="24"/>
        </w:rPr>
      </w:pPr>
      <w:r w:rsidRPr="00B810BE">
        <w:rPr>
          <w:rFonts w:cs="Arial"/>
          <w:b/>
          <w:szCs w:val="24"/>
        </w:rPr>
        <w:t xml:space="preserve"> </w:t>
      </w:r>
      <w:r w:rsidRPr="00B810BE">
        <w:rPr>
          <w:rFonts w:cs="Arial"/>
          <w:szCs w:val="24"/>
        </w:rPr>
        <w:t xml:space="preserve">A metodologia, etapas e atividades estão descritas no memorial descritivo do Projeto da Obra, anexos. </w:t>
      </w:r>
    </w:p>
    <w:p w:rsidR="00EB4F57" w:rsidRDefault="00EB4F57" w:rsidP="00EB4F57">
      <w:pPr>
        <w:jc w:val="both"/>
        <w:rPr>
          <w:rFonts w:ascii="Segoe UI Light" w:hAnsi="Segoe UI Light" w:cs="Arial"/>
          <w:b/>
          <w:color w:val="000000"/>
        </w:rPr>
      </w:pPr>
    </w:p>
    <w:p w:rsidR="009B79F0" w:rsidRPr="00763F9D" w:rsidRDefault="006D0C60">
      <w:pPr>
        <w:ind w:firstLine="708"/>
        <w:jc w:val="both"/>
        <w:rPr>
          <w:rFonts w:ascii="Segoe UI Light" w:hAnsi="Segoe UI Light" w:cs="Arial"/>
          <w:b/>
          <w:color w:val="000000"/>
        </w:rPr>
      </w:pPr>
      <w:r w:rsidRPr="00763F9D">
        <w:rPr>
          <w:rFonts w:ascii="Segoe UI Light" w:hAnsi="Segoe UI Light" w:cs="Arial"/>
          <w:b/>
          <w:color w:val="000000"/>
        </w:rPr>
        <w:t>5.</w:t>
      </w:r>
      <w:r w:rsidR="009B79F0" w:rsidRPr="00763F9D">
        <w:rPr>
          <w:rFonts w:ascii="Segoe UI Light" w:hAnsi="Segoe UI Light" w:cs="Arial"/>
          <w:b/>
          <w:color w:val="000000"/>
        </w:rPr>
        <w:t xml:space="preserve"> DO PRODUTO E FORMA DE APRESENTAÇÃO</w:t>
      </w:r>
    </w:p>
    <w:p w:rsidR="00B810BE" w:rsidRPr="00B810BE" w:rsidRDefault="00B810BE" w:rsidP="00B810BE">
      <w:pPr>
        <w:spacing w:after="0"/>
        <w:ind w:firstLine="708"/>
        <w:jc w:val="both"/>
        <w:rPr>
          <w:rFonts w:ascii="Segoe UI Light" w:hAnsi="Segoe UI Light" w:cs="Arial"/>
          <w:u w:val="single"/>
        </w:rPr>
      </w:pPr>
      <w:r w:rsidRPr="00B810BE">
        <w:rPr>
          <w:rFonts w:ascii="Segoe UI Light" w:hAnsi="Segoe UI Light" w:cs="Arial"/>
        </w:rPr>
        <w:t xml:space="preserve">Produto: Serviços e obras de </w:t>
      </w:r>
      <w:r w:rsidRPr="00B810BE">
        <w:rPr>
          <w:rFonts w:ascii="Segoe UI Light" w:hAnsi="Segoe UI Light" w:cs="Arial"/>
          <w:b/>
        </w:rPr>
        <w:t xml:space="preserve">PAVIMENTAÇÃO E DRENAGEM DA RUA RODOLFO VIEIRA </w:t>
      </w:r>
      <w:r w:rsidRPr="00190AE0">
        <w:rPr>
          <w:rFonts w:ascii="Segoe UI Light" w:hAnsi="Segoe UI Light" w:cs="Arial"/>
          <w:b/>
        </w:rPr>
        <w:t>PAMPLONA</w:t>
      </w:r>
      <w:r w:rsidR="00190AE0">
        <w:rPr>
          <w:rFonts w:ascii="Segoe UI Light" w:hAnsi="Segoe UI Light" w:cs="Arial"/>
        </w:rPr>
        <w:t xml:space="preserve"> </w:t>
      </w:r>
      <w:r w:rsidRPr="00190AE0">
        <w:rPr>
          <w:rFonts w:ascii="Segoe UI Light" w:hAnsi="Segoe UI Light" w:cs="Arial"/>
        </w:rPr>
        <w:t xml:space="preserve">a serem executados, exatamente, conforme o descrito no Projeto Executivo da Obra, em anexo </w:t>
      </w:r>
      <w:r w:rsidRPr="00B810BE">
        <w:rPr>
          <w:rFonts w:ascii="Segoe UI Light" w:hAnsi="Segoe UI Light" w:cs="Arial"/>
        </w:rPr>
        <w:t>(plantas técnicas, memorial descritivo, planilha orçamentária e cronograma físico-financeiro).</w:t>
      </w:r>
    </w:p>
    <w:p w:rsidR="00190AE0" w:rsidRDefault="00190AE0" w:rsidP="00D85736">
      <w:pPr>
        <w:spacing w:after="0"/>
        <w:ind w:firstLine="708"/>
        <w:jc w:val="both"/>
        <w:rPr>
          <w:rFonts w:ascii="Segoe UI Light" w:hAnsi="Segoe UI Light" w:cs="Arial"/>
          <w:b/>
          <w:color w:val="FF0000"/>
        </w:rPr>
      </w:pPr>
    </w:p>
    <w:p w:rsidR="00D006EF" w:rsidRPr="002D4D78" w:rsidRDefault="003207A7" w:rsidP="00D85736">
      <w:pPr>
        <w:spacing w:after="0"/>
        <w:ind w:firstLine="708"/>
        <w:jc w:val="both"/>
        <w:rPr>
          <w:rFonts w:ascii="Segoe UI Light" w:hAnsi="Segoe UI Light" w:cs="Arial"/>
        </w:rPr>
      </w:pPr>
      <w:r w:rsidRPr="002D4D78">
        <w:rPr>
          <w:rFonts w:ascii="Segoe UI Light" w:hAnsi="Segoe UI Light" w:cs="Arial"/>
          <w:b/>
        </w:rPr>
        <w:t xml:space="preserve">Regime de Execução: Empreitada </w:t>
      </w:r>
      <w:r w:rsidR="00D85736" w:rsidRPr="002D4D78">
        <w:rPr>
          <w:rFonts w:ascii="Segoe UI Light" w:hAnsi="Segoe UI Light" w:cs="Arial"/>
          <w:b/>
        </w:rPr>
        <w:t>Globa</w:t>
      </w:r>
      <w:r w:rsidR="00B810BE" w:rsidRPr="002D4D78">
        <w:rPr>
          <w:rFonts w:ascii="Segoe UI Light" w:hAnsi="Segoe UI Light" w:cs="Arial"/>
          <w:b/>
        </w:rPr>
        <w:t>l.</w:t>
      </w:r>
    </w:p>
    <w:p w:rsidR="00D85736" w:rsidRDefault="00D85736" w:rsidP="00D85736">
      <w:pPr>
        <w:spacing w:after="0"/>
        <w:ind w:firstLine="708"/>
        <w:jc w:val="both"/>
        <w:rPr>
          <w:rFonts w:ascii="Segoe UI Light" w:hAnsi="Segoe UI Light" w:cs="Arial"/>
        </w:rPr>
      </w:pPr>
    </w:p>
    <w:p w:rsidR="00977CCA" w:rsidRPr="00D85736" w:rsidRDefault="00977CCA" w:rsidP="00D85736">
      <w:pPr>
        <w:spacing w:after="0"/>
        <w:ind w:firstLine="708"/>
        <w:jc w:val="both"/>
        <w:rPr>
          <w:rFonts w:ascii="Segoe UI Light" w:hAnsi="Segoe UI Light" w:cs="Arial"/>
        </w:rPr>
      </w:pPr>
    </w:p>
    <w:p w:rsidR="00151958" w:rsidRDefault="006D0C60" w:rsidP="00151958">
      <w:pPr>
        <w:ind w:firstLine="708"/>
        <w:jc w:val="both"/>
        <w:rPr>
          <w:rFonts w:ascii="Segoe UI Light" w:hAnsi="Segoe UI Light" w:cs="Arial"/>
          <w:b/>
          <w:color w:val="000000"/>
        </w:rPr>
      </w:pPr>
      <w:r w:rsidRPr="00151958">
        <w:rPr>
          <w:rFonts w:ascii="Segoe UI Light" w:hAnsi="Segoe UI Light" w:cs="Arial"/>
          <w:b/>
          <w:color w:val="000000"/>
        </w:rPr>
        <w:t>6.</w:t>
      </w:r>
      <w:r w:rsidR="009B79F0" w:rsidRPr="00151958">
        <w:rPr>
          <w:rFonts w:ascii="Segoe UI Light" w:hAnsi="Segoe UI Light" w:cs="Arial"/>
          <w:b/>
          <w:color w:val="000000"/>
        </w:rPr>
        <w:t xml:space="preserve"> DO CUSTO </w:t>
      </w:r>
    </w:p>
    <w:p w:rsidR="00763F9D" w:rsidRPr="00E045C6" w:rsidRDefault="00977CCA" w:rsidP="00151958">
      <w:pPr>
        <w:ind w:firstLine="708"/>
        <w:jc w:val="center"/>
        <w:rPr>
          <w:rFonts w:ascii="Segoe UI Light" w:hAnsi="Segoe UI Light" w:cs="Arial"/>
          <w:b/>
          <w:color w:val="000000"/>
        </w:rPr>
      </w:pPr>
      <w:r>
        <w:rPr>
          <w:rFonts w:ascii="Segoe UI Light" w:hAnsi="Segoe UI Light" w:cs="Arial"/>
          <w:b/>
          <w:color w:val="000000"/>
        </w:rPr>
        <w:t>Qua</w:t>
      </w:r>
      <w:r w:rsidRPr="00467F8D">
        <w:rPr>
          <w:rFonts w:ascii="Segoe UI Light" w:hAnsi="Segoe UI Light" w:cs="Arial"/>
          <w:b/>
          <w:color w:val="000000"/>
        </w:rPr>
        <w:t xml:space="preserve">dro </w:t>
      </w:r>
      <w:proofErr w:type="gramStart"/>
      <w:r w:rsidRPr="00467F8D">
        <w:rPr>
          <w:rFonts w:ascii="Segoe UI Light" w:hAnsi="Segoe UI Light" w:cs="Arial"/>
          <w:b/>
          <w:color w:val="000000"/>
        </w:rPr>
        <w:t>1</w:t>
      </w:r>
      <w:proofErr w:type="gramEnd"/>
    </w:p>
    <w:tbl>
      <w:tblPr>
        <w:tblW w:w="5922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4"/>
        <w:gridCol w:w="1608"/>
        <w:gridCol w:w="1274"/>
        <w:gridCol w:w="1444"/>
        <w:gridCol w:w="1737"/>
        <w:gridCol w:w="1383"/>
        <w:gridCol w:w="2047"/>
      </w:tblGrid>
      <w:tr w:rsidR="00763F9D" w:rsidRPr="00644D1A" w:rsidTr="007C1340">
        <w:trPr>
          <w:trHeight w:val="90"/>
        </w:trPr>
        <w:tc>
          <w:tcPr>
            <w:tcW w:w="813" w:type="pct"/>
            <w:vMerge w:val="restart"/>
          </w:tcPr>
          <w:p w:rsidR="00763F9D" w:rsidRPr="00644D1A" w:rsidRDefault="00763F9D" w:rsidP="00763F9D">
            <w:pPr>
              <w:jc w:val="center"/>
              <w:rPr>
                <w:rFonts w:cs="Arial"/>
              </w:rPr>
            </w:pPr>
            <w:r w:rsidRPr="00644D1A">
              <w:rPr>
                <w:rFonts w:cs="Arial"/>
              </w:rPr>
              <w:t>Produto</w:t>
            </w:r>
          </w:p>
        </w:tc>
        <w:tc>
          <w:tcPr>
            <w:tcW w:w="709" w:type="pct"/>
            <w:vMerge w:val="restart"/>
          </w:tcPr>
          <w:p w:rsidR="00763F9D" w:rsidRPr="00644D1A" w:rsidRDefault="00763F9D" w:rsidP="00763F9D">
            <w:pPr>
              <w:jc w:val="center"/>
              <w:rPr>
                <w:rFonts w:cs="Arial"/>
              </w:rPr>
            </w:pPr>
            <w:r w:rsidRPr="00644D1A">
              <w:rPr>
                <w:rFonts w:cs="Arial"/>
              </w:rPr>
              <w:t>Custo Estimado</w:t>
            </w:r>
          </w:p>
        </w:tc>
        <w:tc>
          <w:tcPr>
            <w:tcW w:w="1199" w:type="pct"/>
            <w:gridSpan w:val="2"/>
          </w:tcPr>
          <w:p w:rsidR="00763F9D" w:rsidRPr="00644D1A" w:rsidRDefault="00763F9D" w:rsidP="00763F9D">
            <w:pPr>
              <w:jc w:val="center"/>
              <w:rPr>
                <w:rFonts w:cs="Arial"/>
              </w:rPr>
            </w:pPr>
            <w:r w:rsidRPr="00644D1A">
              <w:rPr>
                <w:rFonts w:cs="Arial"/>
              </w:rPr>
              <w:t>Fontes de Recursos</w:t>
            </w:r>
          </w:p>
        </w:tc>
        <w:tc>
          <w:tcPr>
            <w:tcW w:w="766" w:type="pct"/>
            <w:vMerge w:val="restart"/>
          </w:tcPr>
          <w:p w:rsidR="00763F9D" w:rsidRPr="00644D1A" w:rsidRDefault="00763F9D" w:rsidP="00763F9D">
            <w:pPr>
              <w:jc w:val="center"/>
              <w:rPr>
                <w:rFonts w:cs="Arial"/>
              </w:rPr>
            </w:pPr>
            <w:r w:rsidRPr="00644D1A">
              <w:rPr>
                <w:rFonts w:cs="Arial"/>
              </w:rPr>
              <w:t>Dotações Orçamentárias</w:t>
            </w:r>
          </w:p>
        </w:tc>
        <w:tc>
          <w:tcPr>
            <w:tcW w:w="610" w:type="pct"/>
            <w:vMerge w:val="restart"/>
          </w:tcPr>
          <w:p w:rsidR="00763F9D" w:rsidRPr="00644D1A" w:rsidRDefault="00763F9D" w:rsidP="00E045C6">
            <w:pPr>
              <w:jc w:val="center"/>
              <w:rPr>
                <w:rFonts w:cs="Arial"/>
              </w:rPr>
            </w:pPr>
            <w:r w:rsidRPr="00644D1A">
              <w:rPr>
                <w:rFonts w:cs="Arial"/>
              </w:rPr>
              <w:t xml:space="preserve">Forma </w:t>
            </w:r>
            <w:proofErr w:type="spellStart"/>
            <w:r w:rsidRPr="00644D1A">
              <w:rPr>
                <w:rFonts w:cs="Arial"/>
              </w:rPr>
              <w:t>aquisiç</w:t>
            </w:r>
            <w:proofErr w:type="spellEnd"/>
            <w:r>
              <w:rPr>
                <w:rFonts w:cs="Arial"/>
              </w:rPr>
              <w:t>.</w:t>
            </w:r>
            <w:r w:rsidR="00E045C6">
              <w:rPr>
                <w:rFonts w:cs="Arial"/>
              </w:rPr>
              <w:t>/</w:t>
            </w:r>
            <w:proofErr w:type="spellStart"/>
            <w:proofErr w:type="gramStart"/>
            <w:r w:rsidR="00E045C6">
              <w:rPr>
                <w:rFonts w:cs="Arial"/>
              </w:rPr>
              <w:t>exec</w:t>
            </w:r>
            <w:proofErr w:type="spellEnd"/>
            <w:proofErr w:type="gramEnd"/>
          </w:p>
        </w:tc>
        <w:tc>
          <w:tcPr>
            <w:tcW w:w="903" w:type="pct"/>
            <w:vMerge w:val="restart"/>
          </w:tcPr>
          <w:p w:rsidR="00763F9D" w:rsidRPr="00644D1A" w:rsidRDefault="00763F9D" w:rsidP="00763F9D">
            <w:pPr>
              <w:jc w:val="center"/>
              <w:rPr>
                <w:rFonts w:cs="Arial"/>
              </w:rPr>
            </w:pPr>
            <w:r w:rsidRPr="00644D1A">
              <w:rPr>
                <w:rFonts w:cs="Arial"/>
              </w:rPr>
              <w:t>Forma de pagamento</w:t>
            </w:r>
          </w:p>
        </w:tc>
      </w:tr>
      <w:tr w:rsidR="00763F9D" w:rsidRPr="00644D1A" w:rsidTr="007C1340">
        <w:trPr>
          <w:trHeight w:val="490"/>
        </w:trPr>
        <w:tc>
          <w:tcPr>
            <w:tcW w:w="813" w:type="pct"/>
            <w:vMerge/>
            <w:tcBorders>
              <w:bottom w:val="single" w:sz="4" w:space="0" w:color="auto"/>
            </w:tcBorders>
          </w:tcPr>
          <w:p w:rsidR="00763F9D" w:rsidRPr="00644D1A" w:rsidRDefault="00763F9D" w:rsidP="00763F9D">
            <w:pPr>
              <w:jc w:val="both"/>
              <w:rPr>
                <w:rFonts w:cs="Arial"/>
              </w:rPr>
            </w:pPr>
          </w:p>
        </w:tc>
        <w:tc>
          <w:tcPr>
            <w:tcW w:w="709" w:type="pct"/>
            <w:vMerge/>
            <w:tcBorders>
              <w:bottom w:val="single" w:sz="4" w:space="0" w:color="auto"/>
            </w:tcBorders>
          </w:tcPr>
          <w:p w:rsidR="00763F9D" w:rsidRPr="00644D1A" w:rsidRDefault="00763F9D" w:rsidP="00763F9D">
            <w:pPr>
              <w:jc w:val="both"/>
              <w:rPr>
                <w:rFonts w:cs="Arial"/>
              </w:rPr>
            </w:pPr>
          </w:p>
        </w:tc>
        <w:tc>
          <w:tcPr>
            <w:tcW w:w="562" w:type="pct"/>
            <w:tcBorders>
              <w:bottom w:val="single" w:sz="4" w:space="0" w:color="auto"/>
            </w:tcBorders>
          </w:tcPr>
          <w:p w:rsidR="00763F9D" w:rsidRPr="00644D1A" w:rsidRDefault="00763F9D" w:rsidP="00763F9D">
            <w:pPr>
              <w:jc w:val="both"/>
              <w:rPr>
                <w:rFonts w:cs="Arial"/>
              </w:rPr>
            </w:pPr>
            <w:r w:rsidRPr="00644D1A">
              <w:rPr>
                <w:rFonts w:cs="Arial"/>
              </w:rPr>
              <w:t>Repasse</w:t>
            </w:r>
          </w:p>
        </w:tc>
        <w:tc>
          <w:tcPr>
            <w:tcW w:w="637" w:type="pct"/>
            <w:tcBorders>
              <w:bottom w:val="single" w:sz="4" w:space="0" w:color="auto"/>
            </w:tcBorders>
          </w:tcPr>
          <w:p w:rsidR="00763F9D" w:rsidRPr="00644D1A" w:rsidRDefault="00763F9D" w:rsidP="00763F9D">
            <w:pPr>
              <w:jc w:val="both"/>
              <w:rPr>
                <w:rFonts w:cs="Arial"/>
              </w:rPr>
            </w:pPr>
            <w:r w:rsidRPr="00644D1A">
              <w:rPr>
                <w:rFonts w:cs="Arial"/>
              </w:rPr>
              <w:t>Contrapar</w:t>
            </w:r>
          </w:p>
        </w:tc>
        <w:tc>
          <w:tcPr>
            <w:tcW w:w="766" w:type="pct"/>
            <w:vMerge/>
            <w:tcBorders>
              <w:bottom w:val="single" w:sz="4" w:space="0" w:color="auto"/>
            </w:tcBorders>
          </w:tcPr>
          <w:p w:rsidR="00763F9D" w:rsidRPr="00644D1A" w:rsidRDefault="00763F9D" w:rsidP="00763F9D">
            <w:pPr>
              <w:jc w:val="both"/>
              <w:rPr>
                <w:rFonts w:cs="Arial"/>
              </w:rPr>
            </w:pPr>
          </w:p>
        </w:tc>
        <w:tc>
          <w:tcPr>
            <w:tcW w:w="610" w:type="pct"/>
            <w:vMerge/>
            <w:tcBorders>
              <w:bottom w:val="single" w:sz="4" w:space="0" w:color="auto"/>
            </w:tcBorders>
          </w:tcPr>
          <w:p w:rsidR="00763F9D" w:rsidRPr="00644D1A" w:rsidRDefault="00763F9D" w:rsidP="00763F9D">
            <w:pPr>
              <w:jc w:val="both"/>
              <w:rPr>
                <w:rFonts w:cs="Arial"/>
              </w:rPr>
            </w:pPr>
          </w:p>
        </w:tc>
        <w:tc>
          <w:tcPr>
            <w:tcW w:w="903" w:type="pct"/>
            <w:vMerge/>
            <w:tcBorders>
              <w:bottom w:val="single" w:sz="4" w:space="0" w:color="auto"/>
            </w:tcBorders>
          </w:tcPr>
          <w:p w:rsidR="00763F9D" w:rsidRPr="00644D1A" w:rsidRDefault="00763F9D" w:rsidP="00763F9D">
            <w:pPr>
              <w:jc w:val="both"/>
              <w:rPr>
                <w:rFonts w:cs="Arial"/>
              </w:rPr>
            </w:pPr>
          </w:p>
        </w:tc>
      </w:tr>
      <w:tr w:rsidR="001A634A" w:rsidRPr="00231173" w:rsidTr="007C1340">
        <w:trPr>
          <w:trHeight w:val="1260"/>
        </w:trPr>
        <w:tc>
          <w:tcPr>
            <w:tcW w:w="813" w:type="pct"/>
            <w:vMerge w:val="restart"/>
          </w:tcPr>
          <w:p w:rsidR="001A634A" w:rsidRPr="00231173" w:rsidRDefault="001A634A" w:rsidP="00763F9D">
            <w:pPr>
              <w:jc w:val="both"/>
              <w:rPr>
                <w:rFonts w:cs="Arial"/>
                <w:color w:val="FF0000"/>
              </w:rPr>
            </w:pPr>
            <w:r w:rsidRPr="00644D1A">
              <w:rPr>
                <w:b/>
                <w:szCs w:val="24"/>
              </w:rPr>
              <w:t xml:space="preserve">PAVIMENTAÇÃO E DRENAGEM </w:t>
            </w:r>
            <w:r w:rsidRPr="00231173">
              <w:rPr>
                <w:b/>
                <w:szCs w:val="24"/>
              </w:rPr>
              <w:t xml:space="preserve">DA RUA </w:t>
            </w:r>
            <w:r>
              <w:rPr>
                <w:b/>
                <w:szCs w:val="24"/>
              </w:rPr>
              <w:t>RODOLFO VIEIRA PAMPLONA</w:t>
            </w:r>
          </w:p>
        </w:tc>
        <w:tc>
          <w:tcPr>
            <w:tcW w:w="709" w:type="pct"/>
          </w:tcPr>
          <w:p w:rsidR="001A634A" w:rsidRDefault="001A634A" w:rsidP="00763F9D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9E0320">
              <w:rPr>
                <w:b/>
                <w:color w:val="auto"/>
                <w:sz w:val="22"/>
                <w:szCs w:val="22"/>
              </w:rPr>
              <w:t xml:space="preserve">Convênio </w:t>
            </w:r>
            <w:r>
              <w:rPr>
                <w:b/>
                <w:color w:val="auto"/>
                <w:sz w:val="22"/>
                <w:szCs w:val="22"/>
              </w:rPr>
              <w:t>846522/2017</w:t>
            </w:r>
          </w:p>
          <w:p w:rsidR="001A634A" w:rsidRPr="002B5614" w:rsidRDefault="001A634A" w:rsidP="00763F9D">
            <w:pPr>
              <w:pStyle w:val="Default"/>
              <w:rPr>
                <w:color w:val="auto"/>
                <w:sz w:val="22"/>
                <w:szCs w:val="22"/>
              </w:rPr>
            </w:pPr>
            <w:r w:rsidRPr="002B5614">
              <w:rPr>
                <w:color w:val="auto"/>
                <w:sz w:val="22"/>
                <w:szCs w:val="22"/>
              </w:rPr>
              <w:t xml:space="preserve">Trecho </w:t>
            </w:r>
            <w:r>
              <w:rPr>
                <w:color w:val="auto"/>
                <w:sz w:val="22"/>
                <w:szCs w:val="22"/>
              </w:rPr>
              <w:t>03</w:t>
            </w:r>
            <w:r w:rsidRPr="002B5614">
              <w:rPr>
                <w:color w:val="auto"/>
                <w:sz w:val="22"/>
                <w:szCs w:val="22"/>
              </w:rPr>
              <w:t xml:space="preserve"> </w:t>
            </w:r>
          </w:p>
          <w:p w:rsidR="001A634A" w:rsidRPr="007C1340" w:rsidRDefault="001A634A" w:rsidP="00E045C6">
            <w:pPr>
              <w:rPr>
                <w:rFonts w:cs="Arial"/>
                <w:b/>
                <w:bCs/>
              </w:rPr>
            </w:pPr>
            <w:r w:rsidRPr="007C1340">
              <w:rPr>
                <w:rFonts w:cs="Arial"/>
                <w:b/>
                <w:bCs/>
              </w:rPr>
              <w:t>787.453,48</w:t>
            </w:r>
          </w:p>
        </w:tc>
        <w:tc>
          <w:tcPr>
            <w:tcW w:w="562" w:type="pct"/>
          </w:tcPr>
          <w:p w:rsidR="001A634A" w:rsidRPr="00F55E73" w:rsidRDefault="001A634A" w:rsidP="00763F9D">
            <w:pPr>
              <w:tabs>
                <w:tab w:val="center" w:pos="692"/>
                <w:tab w:val="right" w:pos="1384"/>
              </w:tabs>
              <w:jc w:val="center"/>
              <w:rPr>
                <w:rFonts w:cs="Arial"/>
              </w:rPr>
            </w:pPr>
          </w:p>
          <w:p w:rsidR="001A634A" w:rsidRPr="00F55E73" w:rsidRDefault="001A634A" w:rsidP="007C1340">
            <w:pPr>
              <w:tabs>
                <w:tab w:val="center" w:pos="692"/>
                <w:tab w:val="right" w:pos="1384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493.100,00</w:t>
            </w:r>
          </w:p>
        </w:tc>
        <w:tc>
          <w:tcPr>
            <w:tcW w:w="637" w:type="pct"/>
          </w:tcPr>
          <w:p w:rsidR="001A634A" w:rsidRPr="00F96665" w:rsidRDefault="001A634A" w:rsidP="00763F9D">
            <w:pPr>
              <w:jc w:val="center"/>
              <w:rPr>
                <w:rFonts w:cs="Arial"/>
                <w:color w:val="FF0000"/>
              </w:rPr>
            </w:pPr>
          </w:p>
          <w:p w:rsidR="001A634A" w:rsidRPr="007C1340" w:rsidRDefault="001A634A" w:rsidP="007C1340">
            <w:pPr>
              <w:jc w:val="center"/>
              <w:rPr>
                <w:rFonts w:cs="Arial"/>
              </w:rPr>
            </w:pPr>
            <w:r w:rsidRPr="007C1340">
              <w:rPr>
                <w:rFonts w:cs="Arial"/>
              </w:rPr>
              <w:t>294.353,48</w:t>
            </w:r>
          </w:p>
        </w:tc>
        <w:tc>
          <w:tcPr>
            <w:tcW w:w="766" w:type="pct"/>
          </w:tcPr>
          <w:p w:rsidR="001A634A" w:rsidRPr="007B1FAB" w:rsidRDefault="001A634A" w:rsidP="00763F9D">
            <w:pPr>
              <w:rPr>
                <w:rFonts w:cs="Arial"/>
              </w:rPr>
            </w:pPr>
            <w:r w:rsidRPr="007B1FAB">
              <w:rPr>
                <w:rFonts w:cs="Arial"/>
              </w:rPr>
              <w:t xml:space="preserve"> Repasse</w:t>
            </w:r>
            <w:r w:rsidRPr="00F4126E">
              <w:rPr>
                <w:rFonts w:cs="Arial"/>
              </w:rPr>
              <w:t xml:space="preserve"> </w:t>
            </w:r>
            <w:r w:rsidR="008C220D" w:rsidRPr="008C220D">
              <w:rPr>
                <w:rFonts w:cs="Arial"/>
              </w:rPr>
              <w:t>204</w:t>
            </w:r>
            <w:r w:rsidRPr="008C220D">
              <w:rPr>
                <w:rFonts w:cs="Arial"/>
              </w:rPr>
              <w:t xml:space="preserve"> </w:t>
            </w:r>
          </w:p>
          <w:p w:rsidR="001A634A" w:rsidRPr="00AB1CDF" w:rsidRDefault="001A634A" w:rsidP="001523E5">
            <w:pPr>
              <w:rPr>
                <w:rFonts w:cs="Arial"/>
                <w:color w:val="FF0000"/>
              </w:rPr>
            </w:pPr>
            <w:r w:rsidRPr="007B1FAB">
              <w:rPr>
                <w:rFonts w:cs="Arial"/>
              </w:rPr>
              <w:t>Contrapartida</w:t>
            </w:r>
            <w:r>
              <w:rPr>
                <w:rFonts w:cs="Arial"/>
              </w:rPr>
              <w:t xml:space="preserve"> </w:t>
            </w:r>
            <w:r w:rsidRPr="001A634A">
              <w:rPr>
                <w:rFonts w:cs="Arial"/>
              </w:rPr>
              <w:t>333</w:t>
            </w:r>
          </w:p>
        </w:tc>
        <w:tc>
          <w:tcPr>
            <w:tcW w:w="610" w:type="pct"/>
            <w:vMerge w:val="restart"/>
          </w:tcPr>
          <w:p w:rsidR="001A634A" w:rsidRPr="00AE00A2" w:rsidRDefault="001A634A" w:rsidP="0019549F">
            <w:pPr>
              <w:jc w:val="both"/>
              <w:rPr>
                <w:rFonts w:cs="Arial"/>
              </w:rPr>
            </w:pPr>
            <w:r w:rsidRPr="001A634A">
              <w:rPr>
                <w:rFonts w:cs="Arial"/>
              </w:rPr>
              <w:t>Empreitada global</w:t>
            </w:r>
          </w:p>
        </w:tc>
        <w:tc>
          <w:tcPr>
            <w:tcW w:w="903" w:type="pct"/>
            <w:vMerge w:val="restart"/>
          </w:tcPr>
          <w:p w:rsidR="001A634A" w:rsidRPr="007B1FAB" w:rsidRDefault="001A634A" w:rsidP="007C1340">
            <w:pPr>
              <w:jc w:val="both"/>
              <w:rPr>
                <w:rFonts w:cs="Arial"/>
              </w:rPr>
            </w:pPr>
            <w:r w:rsidRPr="007B1FAB">
              <w:rPr>
                <w:rFonts w:cs="Arial"/>
              </w:rPr>
              <w:t xml:space="preserve">Parcelada, </w:t>
            </w:r>
            <w:proofErr w:type="gramStart"/>
            <w:r>
              <w:rPr>
                <w:rFonts w:cs="Arial"/>
              </w:rPr>
              <w:t>5</w:t>
            </w:r>
            <w:proofErr w:type="gramEnd"/>
            <w:r w:rsidRPr="007B1FAB">
              <w:rPr>
                <w:rFonts w:cs="Arial"/>
              </w:rPr>
              <w:t xml:space="preserve"> parcelas, após cada medição e aprovação desta pelo engenheiro fiscal.</w:t>
            </w:r>
          </w:p>
        </w:tc>
      </w:tr>
      <w:tr w:rsidR="001A634A" w:rsidRPr="00231173" w:rsidTr="007C1340">
        <w:tc>
          <w:tcPr>
            <w:tcW w:w="813" w:type="pct"/>
            <w:vMerge/>
          </w:tcPr>
          <w:p w:rsidR="001A634A" w:rsidRPr="00644D1A" w:rsidRDefault="001A634A" w:rsidP="00763F9D">
            <w:pPr>
              <w:jc w:val="both"/>
              <w:rPr>
                <w:b/>
                <w:szCs w:val="24"/>
              </w:rPr>
            </w:pPr>
          </w:p>
        </w:tc>
        <w:tc>
          <w:tcPr>
            <w:tcW w:w="709" w:type="pct"/>
          </w:tcPr>
          <w:p w:rsidR="001A634A" w:rsidRDefault="001A634A" w:rsidP="00E045C6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9E0320">
              <w:rPr>
                <w:b/>
                <w:color w:val="auto"/>
                <w:sz w:val="22"/>
                <w:szCs w:val="22"/>
              </w:rPr>
              <w:t>Convênio 8</w:t>
            </w:r>
            <w:r>
              <w:rPr>
                <w:b/>
                <w:color w:val="auto"/>
                <w:sz w:val="22"/>
                <w:szCs w:val="22"/>
              </w:rPr>
              <w:t>66927/2018</w:t>
            </w:r>
          </w:p>
          <w:p w:rsidR="001A634A" w:rsidRPr="002B5614" w:rsidRDefault="001A634A" w:rsidP="00E045C6">
            <w:pPr>
              <w:pStyle w:val="Default"/>
              <w:rPr>
                <w:color w:val="auto"/>
                <w:sz w:val="22"/>
                <w:szCs w:val="22"/>
              </w:rPr>
            </w:pPr>
            <w:r w:rsidRPr="002B5614">
              <w:rPr>
                <w:color w:val="auto"/>
                <w:sz w:val="22"/>
                <w:szCs w:val="22"/>
              </w:rPr>
              <w:t xml:space="preserve">Trecho </w:t>
            </w:r>
            <w:r>
              <w:rPr>
                <w:color w:val="auto"/>
                <w:sz w:val="22"/>
                <w:szCs w:val="22"/>
              </w:rPr>
              <w:t>04</w:t>
            </w:r>
          </w:p>
          <w:p w:rsidR="001A634A" w:rsidRPr="00E045C6" w:rsidRDefault="001A634A" w:rsidP="00E045C6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697.276,84</w:t>
            </w:r>
          </w:p>
        </w:tc>
        <w:tc>
          <w:tcPr>
            <w:tcW w:w="562" w:type="pct"/>
          </w:tcPr>
          <w:p w:rsidR="001A634A" w:rsidRPr="00F55E73" w:rsidRDefault="001A634A" w:rsidP="00E045C6">
            <w:pPr>
              <w:tabs>
                <w:tab w:val="center" w:pos="692"/>
                <w:tab w:val="right" w:pos="1384"/>
              </w:tabs>
              <w:jc w:val="center"/>
              <w:rPr>
                <w:rFonts w:cs="Arial"/>
              </w:rPr>
            </w:pPr>
          </w:p>
          <w:p w:rsidR="001A634A" w:rsidRPr="00F55E73" w:rsidRDefault="001A634A" w:rsidP="007C1340">
            <w:pPr>
              <w:tabs>
                <w:tab w:val="center" w:pos="692"/>
                <w:tab w:val="right" w:pos="1384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460.952,38</w:t>
            </w:r>
          </w:p>
        </w:tc>
        <w:tc>
          <w:tcPr>
            <w:tcW w:w="637" w:type="pct"/>
          </w:tcPr>
          <w:p w:rsidR="001A634A" w:rsidRPr="00F55E73" w:rsidRDefault="001A634A" w:rsidP="00E045C6">
            <w:pPr>
              <w:jc w:val="center"/>
              <w:rPr>
                <w:rFonts w:cs="Arial"/>
                <w:color w:val="FF0000"/>
              </w:rPr>
            </w:pPr>
          </w:p>
          <w:p w:rsidR="001A634A" w:rsidRPr="007C1340" w:rsidRDefault="001A634A" w:rsidP="007C134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236.324,46</w:t>
            </w:r>
          </w:p>
        </w:tc>
        <w:tc>
          <w:tcPr>
            <w:tcW w:w="766" w:type="pct"/>
          </w:tcPr>
          <w:p w:rsidR="008C220D" w:rsidRPr="007B1FAB" w:rsidRDefault="008C220D" w:rsidP="008C220D">
            <w:pPr>
              <w:rPr>
                <w:rFonts w:cs="Arial"/>
              </w:rPr>
            </w:pPr>
            <w:r w:rsidRPr="007B1FAB">
              <w:rPr>
                <w:rFonts w:cs="Arial"/>
              </w:rPr>
              <w:t>Repasse</w:t>
            </w:r>
            <w:r w:rsidRPr="00F4126E">
              <w:rPr>
                <w:rFonts w:cs="Arial"/>
              </w:rPr>
              <w:t xml:space="preserve"> </w:t>
            </w:r>
            <w:r w:rsidRPr="008C220D">
              <w:rPr>
                <w:rFonts w:cs="Arial"/>
              </w:rPr>
              <w:t>2</w:t>
            </w:r>
            <w:r>
              <w:rPr>
                <w:rFonts w:cs="Arial"/>
              </w:rPr>
              <w:t>12</w:t>
            </w:r>
            <w:r w:rsidRPr="008C220D">
              <w:rPr>
                <w:rFonts w:cs="Arial"/>
              </w:rPr>
              <w:t xml:space="preserve"> </w:t>
            </w:r>
          </w:p>
          <w:p w:rsidR="001A634A" w:rsidRPr="00AB1CDF" w:rsidRDefault="008C220D" w:rsidP="008C220D">
            <w:pPr>
              <w:rPr>
                <w:rFonts w:cs="Arial"/>
                <w:color w:val="FF0000"/>
              </w:rPr>
            </w:pPr>
            <w:r w:rsidRPr="007B1FAB">
              <w:rPr>
                <w:rFonts w:cs="Arial"/>
              </w:rPr>
              <w:t>Contrapartida</w:t>
            </w:r>
            <w:r>
              <w:rPr>
                <w:rFonts w:cs="Arial"/>
              </w:rPr>
              <w:t xml:space="preserve"> </w:t>
            </w:r>
            <w:r w:rsidRPr="001A634A">
              <w:rPr>
                <w:rFonts w:cs="Arial"/>
              </w:rPr>
              <w:t>333</w:t>
            </w:r>
          </w:p>
        </w:tc>
        <w:tc>
          <w:tcPr>
            <w:tcW w:w="610" w:type="pct"/>
            <w:vMerge/>
          </w:tcPr>
          <w:p w:rsidR="001A634A" w:rsidRPr="00AB1CDF" w:rsidRDefault="001A634A" w:rsidP="00763F9D">
            <w:pPr>
              <w:jc w:val="both"/>
              <w:rPr>
                <w:rFonts w:cs="Arial"/>
                <w:color w:val="FF0000"/>
              </w:rPr>
            </w:pPr>
          </w:p>
        </w:tc>
        <w:tc>
          <w:tcPr>
            <w:tcW w:w="903" w:type="pct"/>
            <w:vMerge/>
          </w:tcPr>
          <w:p w:rsidR="001A634A" w:rsidRPr="007B1FAB" w:rsidRDefault="001A634A" w:rsidP="00763F9D">
            <w:pPr>
              <w:jc w:val="both"/>
              <w:rPr>
                <w:rFonts w:cs="Arial"/>
              </w:rPr>
            </w:pPr>
          </w:p>
        </w:tc>
      </w:tr>
      <w:tr w:rsidR="001A634A" w:rsidRPr="00231173" w:rsidTr="007C1340">
        <w:tc>
          <w:tcPr>
            <w:tcW w:w="813" w:type="pct"/>
            <w:vMerge/>
          </w:tcPr>
          <w:p w:rsidR="001A634A" w:rsidRPr="00644D1A" w:rsidRDefault="001A634A" w:rsidP="00E045C6">
            <w:pPr>
              <w:jc w:val="both"/>
              <w:rPr>
                <w:b/>
                <w:szCs w:val="24"/>
              </w:rPr>
            </w:pPr>
          </w:p>
        </w:tc>
        <w:tc>
          <w:tcPr>
            <w:tcW w:w="709" w:type="pct"/>
          </w:tcPr>
          <w:p w:rsidR="001A634A" w:rsidRPr="004F50ED" w:rsidRDefault="001A634A" w:rsidP="00E045C6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Convênio 866802/2018</w:t>
            </w:r>
          </w:p>
          <w:p w:rsidR="001A634A" w:rsidRPr="002B5614" w:rsidRDefault="001A634A" w:rsidP="00E045C6">
            <w:pPr>
              <w:pStyle w:val="Default"/>
              <w:rPr>
                <w:color w:val="auto"/>
                <w:sz w:val="22"/>
                <w:szCs w:val="22"/>
              </w:rPr>
            </w:pPr>
            <w:r w:rsidRPr="002B5614">
              <w:rPr>
                <w:color w:val="auto"/>
                <w:sz w:val="22"/>
                <w:szCs w:val="22"/>
              </w:rPr>
              <w:t xml:space="preserve">Trecho </w:t>
            </w:r>
            <w:r>
              <w:rPr>
                <w:color w:val="auto"/>
                <w:sz w:val="22"/>
                <w:szCs w:val="22"/>
              </w:rPr>
              <w:t>05</w:t>
            </w:r>
          </w:p>
          <w:p w:rsidR="001A634A" w:rsidRDefault="001A634A" w:rsidP="00CD0C8D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420.338,55</w:t>
            </w:r>
          </w:p>
          <w:p w:rsidR="001A634A" w:rsidRPr="00CD0C8D" w:rsidRDefault="001A634A" w:rsidP="00CD0C8D">
            <w:pPr>
              <w:pStyle w:val="Defaul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562" w:type="pct"/>
          </w:tcPr>
          <w:p w:rsidR="001A634A" w:rsidRPr="00E708B8" w:rsidRDefault="001A634A" w:rsidP="00E045C6">
            <w:pPr>
              <w:tabs>
                <w:tab w:val="center" w:pos="692"/>
                <w:tab w:val="right" w:pos="1384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270.476,19</w:t>
            </w:r>
          </w:p>
          <w:p w:rsidR="001A634A" w:rsidRPr="00E708B8" w:rsidRDefault="001A634A" w:rsidP="00E045C6">
            <w:pPr>
              <w:tabs>
                <w:tab w:val="center" w:pos="692"/>
                <w:tab w:val="right" w:pos="1384"/>
              </w:tabs>
              <w:jc w:val="center"/>
              <w:rPr>
                <w:rFonts w:cs="Arial"/>
              </w:rPr>
            </w:pPr>
          </w:p>
        </w:tc>
        <w:tc>
          <w:tcPr>
            <w:tcW w:w="637" w:type="pct"/>
          </w:tcPr>
          <w:p w:rsidR="001A634A" w:rsidRPr="00E708B8" w:rsidRDefault="001A634A" w:rsidP="00E045C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149.862,36</w:t>
            </w:r>
          </w:p>
        </w:tc>
        <w:tc>
          <w:tcPr>
            <w:tcW w:w="766" w:type="pct"/>
          </w:tcPr>
          <w:p w:rsidR="008C220D" w:rsidRPr="007B1FAB" w:rsidRDefault="008C220D" w:rsidP="008C220D">
            <w:pPr>
              <w:rPr>
                <w:rFonts w:cs="Arial"/>
              </w:rPr>
            </w:pPr>
            <w:r w:rsidRPr="007B1FAB">
              <w:rPr>
                <w:rFonts w:cs="Arial"/>
              </w:rPr>
              <w:t>Repasse</w:t>
            </w:r>
            <w:r w:rsidRPr="00F4126E">
              <w:rPr>
                <w:rFonts w:cs="Arial"/>
              </w:rPr>
              <w:t xml:space="preserve"> </w:t>
            </w:r>
            <w:r w:rsidRPr="008C220D">
              <w:rPr>
                <w:rFonts w:cs="Arial"/>
              </w:rPr>
              <w:t>20</w:t>
            </w:r>
            <w:r>
              <w:rPr>
                <w:rFonts w:cs="Arial"/>
              </w:rPr>
              <w:t>9</w:t>
            </w:r>
            <w:r w:rsidRPr="008C220D">
              <w:rPr>
                <w:rFonts w:cs="Arial"/>
              </w:rPr>
              <w:t xml:space="preserve"> </w:t>
            </w:r>
          </w:p>
          <w:p w:rsidR="001A634A" w:rsidRPr="00AB1CDF" w:rsidRDefault="008C220D" w:rsidP="008C220D">
            <w:pPr>
              <w:rPr>
                <w:rFonts w:cs="Arial"/>
                <w:color w:val="FF0000"/>
              </w:rPr>
            </w:pPr>
            <w:r w:rsidRPr="007B1FAB">
              <w:rPr>
                <w:rFonts w:cs="Arial"/>
              </w:rPr>
              <w:t>Contrapartida</w:t>
            </w:r>
            <w:r>
              <w:rPr>
                <w:rFonts w:cs="Arial"/>
              </w:rPr>
              <w:t xml:space="preserve"> </w:t>
            </w:r>
            <w:r w:rsidRPr="001A634A">
              <w:rPr>
                <w:rFonts w:cs="Arial"/>
              </w:rPr>
              <w:t>333</w:t>
            </w:r>
          </w:p>
        </w:tc>
        <w:tc>
          <w:tcPr>
            <w:tcW w:w="610" w:type="pct"/>
            <w:vMerge/>
          </w:tcPr>
          <w:p w:rsidR="001A634A" w:rsidRPr="00AB1CDF" w:rsidRDefault="001A634A" w:rsidP="00E045C6">
            <w:pPr>
              <w:jc w:val="both"/>
              <w:rPr>
                <w:rFonts w:cs="Arial"/>
                <w:color w:val="FF0000"/>
              </w:rPr>
            </w:pPr>
          </w:p>
        </w:tc>
        <w:tc>
          <w:tcPr>
            <w:tcW w:w="903" w:type="pct"/>
            <w:vMerge/>
          </w:tcPr>
          <w:p w:rsidR="001A634A" w:rsidRPr="007B1FAB" w:rsidRDefault="001A634A" w:rsidP="00E045C6">
            <w:pPr>
              <w:jc w:val="both"/>
              <w:rPr>
                <w:rFonts w:cs="Arial"/>
              </w:rPr>
            </w:pPr>
          </w:p>
        </w:tc>
      </w:tr>
      <w:tr w:rsidR="001A634A" w:rsidRPr="00231173" w:rsidTr="007C1340">
        <w:tc>
          <w:tcPr>
            <w:tcW w:w="813" w:type="pct"/>
            <w:vMerge/>
          </w:tcPr>
          <w:p w:rsidR="001A634A" w:rsidRPr="00644D1A" w:rsidRDefault="001A634A" w:rsidP="00763F9D">
            <w:pPr>
              <w:jc w:val="both"/>
              <w:rPr>
                <w:b/>
                <w:szCs w:val="24"/>
              </w:rPr>
            </w:pPr>
          </w:p>
        </w:tc>
        <w:tc>
          <w:tcPr>
            <w:tcW w:w="709" w:type="pct"/>
          </w:tcPr>
          <w:p w:rsidR="001A634A" w:rsidRPr="004F50ED" w:rsidRDefault="001A634A" w:rsidP="00E045C6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Convênio 866949/2018</w:t>
            </w:r>
          </w:p>
          <w:p w:rsidR="001A634A" w:rsidRPr="002B5614" w:rsidRDefault="001A634A" w:rsidP="00E045C6">
            <w:pPr>
              <w:pStyle w:val="Default"/>
              <w:rPr>
                <w:color w:val="auto"/>
                <w:sz w:val="22"/>
                <w:szCs w:val="22"/>
              </w:rPr>
            </w:pPr>
            <w:r w:rsidRPr="002B5614">
              <w:rPr>
                <w:color w:val="auto"/>
                <w:sz w:val="22"/>
                <w:szCs w:val="22"/>
              </w:rPr>
              <w:t xml:space="preserve">Trecho </w:t>
            </w:r>
            <w:r>
              <w:rPr>
                <w:color w:val="auto"/>
                <w:sz w:val="22"/>
                <w:szCs w:val="22"/>
              </w:rPr>
              <w:t>06</w:t>
            </w:r>
          </w:p>
          <w:p w:rsidR="001A634A" w:rsidRDefault="001A634A" w:rsidP="00151958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321.210,94</w:t>
            </w:r>
          </w:p>
          <w:p w:rsidR="001A634A" w:rsidRPr="00151958" w:rsidRDefault="001A634A" w:rsidP="00151958">
            <w:pPr>
              <w:pStyle w:val="Defaul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562" w:type="pct"/>
          </w:tcPr>
          <w:p w:rsidR="001A634A" w:rsidRPr="00E708B8" w:rsidRDefault="001A634A" w:rsidP="00E045C6">
            <w:pPr>
              <w:tabs>
                <w:tab w:val="center" w:pos="692"/>
                <w:tab w:val="right" w:pos="1384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222.857,14</w:t>
            </w:r>
          </w:p>
          <w:p w:rsidR="001A634A" w:rsidRPr="00E708B8" w:rsidRDefault="001A634A" w:rsidP="00E045C6">
            <w:pPr>
              <w:tabs>
                <w:tab w:val="center" w:pos="692"/>
                <w:tab w:val="right" w:pos="1384"/>
              </w:tabs>
              <w:jc w:val="center"/>
              <w:rPr>
                <w:rFonts w:cs="Arial"/>
              </w:rPr>
            </w:pPr>
          </w:p>
        </w:tc>
        <w:tc>
          <w:tcPr>
            <w:tcW w:w="637" w:type="pct"/>
          </w:tcPr>
          <w:p w:rsidR="001A634A" w:rsidRPr="00E708B8" w:rsidRDefault="001A634A" w:rsidP="00E045C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98.353,80</w:t>
            </w:r>
          </w:p>
        </w:tc>
        <w:tc>
          <w:tcPr>
            <w:tcW w:w="766" w:type="pct"/>
          </w:tcPr>
          <w:p w:rsidR="008C220D" w:rsidRPr="007B1FAB" w:rsidRDefault="008C220D" w:rsidP="008C220D">
            <w:pPr>
              <w:rPr>
                <w:rFonts w:cs="Arial"/>
              </w:rPr>
            </w:pPr>
            <w:r w:rsidRPr="007B1FAB">
              <w:rPr>
                <w:rFonts w:cs="Arial"/>
              </w:rPr>
              <w:t>Repasse</w:t>
            </w:r>
            <w:r w:rsidRPr="00F4126E">
              <w:rPr>
                <w:rFonts w:cs="Arial"/>
              </w:rPr>
              <w:t xml:space="preserve"> </w:t>
            </w:r>
            <w:r>
              <w:rPr>
                <w:rFonts w:cs="Arial"/>
              </w:rPr>
              <w:t>213</w:t>
            </w:r>
            <w:r w:rsidRPr="008C220D">
              <w:rPr>
                <w:rFonts w:cs="Arial"/>
              </w:rPr>
              <w:t xml:space="preserve"> </w:t>
            </w:r>
          </w:p>
          <w:p w:rsidR="001A634A" w:rsidRPr="00AB1CDF" w:rsidRDefault="008C220D" w:rsidP="008C220D">
            <w:pPr>
              <w:rPr>
                <w:rFonts w:cs="Arial"/>
                <w:color w:val="FF0000"/>
              </w:rPr>
            </w:pPr>
            <w:r w:rsidRPr="007B1FAB">
              <w:rPr>
                <w:rFonts w:cs="Arial"/>
              </w:rPr>
              <w:t>Contrapartida</w:t>
            </w:r>
            <w:r>
              <w:rPr>
                <w:rFonts w:cs="Arial"/>
              </w:rPr>
              <w:t xml:space="preserve"> </w:t>
            </w:r>
            <w:r w:rsidRPr="001A634A">
              <w:rPr>
                <w:rFonts w:cs="Arial"/>
              </w:rPr>
              <w:t>333</w:t>
            </w:r>
          </w:p>
        </w:tc>
        <w:tc>
          <w:tcPr>
            <w:tcW w:w="610" w:type="pct"/>
            <w:vMerge/>
          </w:tcPr>
          <w:p w:rsidR="001A634A" w:rsidRPr="00AB1CDF" w:rsidRDefault="001A634A" w:rsidP="00763F9D">
            <w:pPr>
              <w:jc w:val="both"/>
              <w:rPr>
                <w:rFonts w:cs="Arial"/>
                <w:color w:val="FF0000"/>
              </w:rPr>
            </w:pPr>
          </w:p>
        </w:tc>
        <w:tc>
          <w:tcPr>
            <w:tcW w:w="903" w:type="pct"/>
            <w:vMerge/>
          </w:tcPr>
          <w:p w:rsidR="001A634A" w:rsidRPr="007B1FAB" w:rsidRDefault="001A634A" w:rsidP="00763F9D">
            <w:pPr>
              <w:jc w:val="both"/>
              <w:rPr>
                <w:rFonts w:cs="Arial"/>
              </w:rPr>
            </w:pPr>
          </w:p>
        </w:tc>
      </w:tr>
    </w:tbl>
    <w:p w:rsidR="006F309B" w:rsidRPr="000E2399" w:rsidRDefault="00B810BE" w:rsidP="00E045C6">
      <w:pPr>
        <w:rPr>
          <w:rFonts w:ascii="Segoe UI Light" w:hAnsi="Segoe UI Light" w:cs="Arial"/>
          <w:color w:val="000000"/>
          <w:sz w:val="20"/>
          <w:szCs w:val="20"/>
        </w:rPr>
      </w:pPr>
      <w:r w:rsidRPr="000E2399">
        <w:rPr>
          <w:rFonts w:ascii="Segoe UI Light" w:hAnsi="Segoe UI Light" w:cs="Arial"/>
          <w:color w:val="000000"/>
          <w:sz w:val="20"/>
          <w:szCs w:val="20"/>
        </w:rPr>
        <w:t xml:space="preserve"> </w:t>
      </w:r>
      <w:r w:rsidR="006F309B" w:rsidRPr="000E2399">
        <w:rPr>
          <w:rFonts w:ascii="Segoe UI Light" w:hAnsi="Segoe UI Light" w:cs="Arial"/>
          <w:color w:val="000000"/>
          <w:sz w:val="20"/>
          <w:szCs w:val="20"/>
        </w:rPr>
        <w:t xml:space="preserve">(*) Os valores estão sujeitos </w:t>
      </w:r>
      <w:proofErr w:type="gramStart"/>
      <w:r w:rsidR="006F309B" w:rsidRPr="000E2399">
        <w:rPr>
          <w:rFonts w:ascii="Segoe UI Light" w:hAnsi="Segoe UI Light" w:cs="Arial"/>
          <w:color w:val="000000"/>
          <w:sz w:val="20"/>
          <w:szCs w:val="20"/>
        </w:rPr>
        <w:t>a</w:t>
      </w:r>
      <w:proofErr w:type="gramEnd"/>
      <w:r w:rsidR="006F309B" w:rsidRPr="000E2399">
        <w:rPr>
          <w:rFonts w:ascii="Segoe UI Light" w:hAnsi="Segoe UI Light" w:cs="Arial"/>
          <w:color w:val="000000"/>
          <w:sz w:val="20"/>
          <w:szCs w:val="20"/>
        </w:rPr>
        <w:t xml:space="preserve"> redução conforme proposta comercial da contratada, portanto, caberá a dotação o valor relativo aos meses previstos no cronograma físico-financeiro de cada exercício.</w:t>
      </w:r>
    </w:p>
    <w:p w:rsidR="009B79F0" w:rsidRPr="0018670A" w:rsidRDefault="006D0C60">
      <w:pPr>
        <w:ind w:firstLine="708"/>
        <w:jc w:val="both"/>
        <w:rPr>
          <w:rFonts w:ascii="Segoe UI Light" w:hAnsi="Segoe UI Light" w:cs="Arial"/>
        </w:rPr>
      </w:pPr>
      <w:r w:rsidRPr="0018670A">
        <w:rPr>
          <w:rFonts w:ascii="Segoe UI Light" w:hAnsi="Segoe UI Light" w:cs="Arial"/>
        </w:rPr>
        <w:t>6</w:t>
      </w:r>
      <w:r w:rsidR="009B79F0" w:rsidRPr="0018670A">
        <w:rPr>
          <w:rFonts w:ascii="Segoe UI Light" w:hAnsi="Segoe UI Light" w:cs="Arial"/>
        </w:rPr>
        <w:t>.</w:t>
      </w:r>
      <w:r w:rsidR="000D179F" w:rsidRPr="0018670A">
        <w:rPr>
          <w:rFonts w:ascii="Segoe UI Light" w:hAnsi="Segoe UI Light" w:cs="Arial"/>
        </w:rPr>
        <w:t>1</w:t>
      </w:r>
      <w:r w:rsidR="009B79F0" w:rsidRPr="0018670A">
        <w:rPr>
          <w:rFonts w:ascii="Segoe UI Light" w:hAnsi="Segoe UI Light" w:cs="Arial"/>
        </w:rPr>
        <w:t xml:space="preserve"> O valor total geral estimado da obra é de </w:t>
      </w:r>
      <w:r w:rsidR="009B79F0" w:rsidRPr="0018670A">
        <w:rPr>
          <w:rFonts w:ascii="Segoe UI Light" w:hAnsi="Segoe UI Light" w:cs="Arial"/>
          <w:b/>
          <w:bCs/>
        </w:rPr>
        <w:t xml:space="preserve">R$ </w:t>
      </w:r>
      <w:r w:rsidR="0018670A" w:rsidRPr="0018670A">
        <w:rPr>
          <w:rFonts w:ascii="Segoe UI Light" w:hAnsi="Segoe UI Light" w:cs="Arial"/>
          <w:b/>
          <w:bCs/>
        </w:rPr>
        <w:t>2.226.279,81</w:t>
      </w:r>
      <w:r w:rsidR="005F108F" w:rsidRPr="0018670A">
        <w:rPr>
          <w:rFonts w:ascii="Segoe UI Light" w:hAnsi="Segoe UI Light" w:cs="Arial"/>
          <w:b/>
          <w:bCs/>
        </w:rPr>
        <w:t xml:space="preserve"> </w:t>
      </w:r>
      <w:r w:rsidR="001C01AC" w:rsidRPr="0018670A">
        <w:rPr>
          <w:rFonts w:ascii="Segoe UI Light" w:hAnsi="Segoe UI Light" w:cs="Arial"/>
        </w:rPr>
        <w:t>(</w:t>
      </w:r>
      <w:proofErr w:type="gramStart"/>
      <w:r w:rsidR="0018670A" w:rsidRPr="0018670A">
        <w:rPr>
          <w:rFonts w:ascii="Segoe UI Light" w:hAnsi="Segoe UI Light" w:cs="Arial"/>
        </w:rPr>
        <w:t>dois milhões, duzentos e vinte e</w:t>
      </w:r>
      <w:proofErr w:type="gramEnd"/>
      <w:r w:rsidR="0018670A" w:rsidRPr="0018670A">
        <w:rPr>
          <w:rFonts w:ascii="Segoe UI Light" w:hAnsi="Segoe UI Light" w:cs="Arial"/>
        </w:rPr>
        <w:t xml:space="preserve"> seis mil, duzentos e setenta e nove reais</w:t>
      </w:r>
      <w:r w:rsidR="005F108F" w:rsidRPr="0018670A">
        <w:rPr>
          <w:rFonts w:ascii="Segoe UI Light" w:hAnsi="Segoe UI Light" w:cs="Arial"/>
        </w:rPr>
        <w:t xml:space="preserve"> e </w:t>
      </w:r>
      <w:r w:rsidR="0018670A" w:rsidRPr="0018670A">
        <w:rPr>
          <w:rFonts w:ascii="Segoe UI Light" w:hAnsi="Segoe UI Light" w:cs="Arial"/>
        </w:rPr>
        <w:t xml:space="preserve">oitenta e um </w:t>
      </w:r>
      <w:r w:rsidR="00CD63E8" w:rsidRPr="0018670A">
        <w:rPr>
          <w:rFonts w:ascii="Segoe UI Light" w:hAnsi="Segoe UI Light" w:cs="Arial"/>
        </w:rPr>
        <w:t>centavos</w:t>
      </w:r>
      <w:r w:rsidR="007E5F95" w:rsidRPr="0018670A">
        <w:rPr>
          <w:rFonts w:ascii="Segoe UI Light" w:hAnsi="Segoe UI Light" w:cs="Arial"/>
        </w:rPr>
        <w:t>)</w:t>
      </w:r>
      <w:r w:rsidR="00647F37" w:rsidRPr="0018670A">
        <w:rPr>
          <w:rFonts w:ascii="Segoe UI Light" w:hAnsi="Segoe UI Light" w:cs="Arial"/>
        </w:rPr>
        <w:t>.</w:t>
      </w:r>
    </w:p>
    <w:p w:rsidR="000D179F" w:rsidRPr="001E632A" w:rsidRDefault="000D179F" w:rsidP="000D179F">
      <w:pPr>
        <w:spacing w:after="0" w:line="240" w:lineRule="auto"/>
        <w:ind w:firstLine="851"/>
        <w:jc w:val="both"/>
        <w:rPr>
          <w:rFonts w:ascii="Segoe UI Light" w:hAnsi="Segoe UI Light" w:cs="Arial"/>
        </w:rPr>
      </w:pPr>
      <w:r w:rsidRPr="001E632A">
        <w:rPr>
          <w:rFonts w:ascii="Segoe UI Light" w:hAnsi="Segoe UI Light" w:cs="Arial"/>
        </w:rPr>
        <w:lastRenderedPageBreak/>
        <w:t>6.2 Custo e Reajustes</w:t>
      </w:r>
    </w:p>
    <w:p w:rsidR="000D179F" w:rsidRDefault="000D179F" w:rsidP="00841D5C">
      <w:pPr>
        <w:ind w:firstLine="851"/>
        <w:jc w:val="both"/>
        <w:rPr>
          <w:rFonts w:ascii="Segoe UI Light" w:hAnsi="Segoe UI Light" w:cs="Arial"/>
        </w:rPr>
      </w:pPr>
      <w:r w:rsidRPr="000D179F">
        <w:rPr>
          <w:rFonts w:ascii="Segoe UI Light" w:hAnsi="Segoe UI Light" w:cs="Arial"/>
        </w:rPr>
        <w:t xml:space="preserve">No caso de necessidade de </w:t>
      </w:r>
      <w:r w:rsidR="00841D5C">
        <w:rPr>
          <w:rFonts w:ascii="Segoe UI Light" w:hAnsi="Segoe UI Light" w:cs="Arial"/>
        </w:rPr>
        <w:t>re</w:t>
      </w:r>
      <w:r w:rsidRPr="000D179F">
        <w:rPr>
          <w:rFonts w:ascii="Segoe UI Light" w:hAnsi="Segoe UI Light" w:cs="Arial"/>
        </w:rPr>
        <w:t xml:space="preserve">ajuste de valores, deverá ser utilizado como índice </w:t>
      </w:r>
      <w:r w:rsidR="001E632A">
        <w:rPr>
          <w:rFonts w:ascii="Segoe UI Light" w:hAnsi="Segoe UI Light" w:cs="Arial"/>
        </w:rPr>
        <w:t>d</w:t>
      </w:r>
      <w:r w:rsidRPr="000D179F">
        <w:rPr>
          <w:rFonts w:ascii="Segoe UI Light" w:hAnsi="Segoe UI Light" w:cs="Arial"/>
        </w:rPr>
        <w:t>o Custo Nacional da Construção Civil e Obras Públicas</w:t>
      </w:r>
      <w:r w:rsidR="00F60B25">
        <w:rPr>
          <w:rFonts w:ascii="Segoe UI Light" w:hAnsi="Segoe UI Light" w:cs="Arial"/>
        </w:rPr>
        <w:t xml:space="preserve"> </w:t>
      </w:r>
      <w:r w:rsidRPr="000D179F">
        <w:rPr>
          <w:rFonts w:ascii="Segoe UI Light" w:hAnsi="Segoe UI Light" w:cs="Arial"/>
        </w:rPr>
        <w:t xml:space="preserve">– por tipo de obras, sendo a coluna </w:t>
      </w:r>
      <w:r w:rsidR="000E2399">
        <w:rPr>
          <w:rFonts w:ascii="Segoe UI Light" w:hAnsi="Segoe UI Light" w:cs="Arial"/>
        </w:rPr>
        <w:t xml:space="preserve">37 para Pavimentação, </w:t>
      </w:r>
      <w:r w:rsidRPr="000D179F">
        <w:rPr>
          <w:rFonts w:ascii="Segoe UI Light" w:hAnsi="Segoe UI Light" w:cs="Arial"/>
        </w:rPr>
        <w:t>a coluna 39a para Drenagem, a coluna 39b Sinalização Horizontal</w:t>
      </w:r>
      <w:r w:rsidR="001F7F34">
        <w:rPr>
          <w:rFonts w:ascii="Segoe UI Light" w:hAnsi="Segoe UI Light" w:cs="Arial"/>
        </w:rPr>
        <w:t xml:space="preserve"> </w:t>
      </w:r>
      <w:r w:rsidRPr="000D179F">
        <w:rPr>
          <w:rFonts w:ascii="Segoe UI Light" w:hAnsi="Segoe UI Light" w:cs="Arial"/>
        </w:rPr>
        <w:t>e o índice geral para itens não especificados.</w:t>
      </w:r>
    </w:p>
    <w:p w:rsidR="00841D5C" w:rsidRPr="00841D5C" w:rsidRDefault="00841D5C" w:rsidP="00841D5C">
      <w:pPr>
        <w:ind w:firstLine="851"/>
        <w:jc w:val="both"/>
        <w:rPr>
          <w:rFonts w:ascii="Segoe UI Light" w:hAnsi="Segoe UI Light" w:cs="Arial"/>
        </w:rPr>
      </w:pPr>
    </w:p>
    <w:p w:rsidR="009B79F0" w:rsidRPr="00AB142C" w:rsidRDefault="006D0C60">
      <w:pPr>
        <w:ind w:firstLine="708"/>
        <w:jc w:val="both"/>
        <w:rPr>
          <w:rFonts w:ascii="Segoe UI Light" w:hAnsi="Segoe UI Light" w:cs="Arial"/>
          <w:b/>
          <w:color w:val="000000"/>
        </w:rPr>
      </w:pPr>
      <w:r w:rsidRPr="00AB142C">
        <w:rPr>
          <w:rFonts w:ascii="Segoe UI Light" w:hAnsi="Segoe UI Light" w:cs="Arial"/>
          <w:b/>
          <w:color w:val="000000"/>
        </w:rPr>
        <w:t>7</w:t>
      </w:r>
      <w:r w:rsidR="00AB142C" w:rsidRPr="00AB142C">
        <w:rPr>
          <w:rFonts w:ascii="Segoe UI Light" w:hAnsi="Segoe UI Light" w:cs="Arial"/>
          <w:b/>
          <w:color w:val="000000"/>
        </w:rPr>
        <w:t>.</w:t>
      </w:r>
      <w:r w:rsidR="009B79F0" w:rsidRPr="00AB142C">
        <w:rPr>
          <w:rFonts w:ascii="Segoe UI Light" w:hAnsi="Segoe UI Light" w:cs="Arial"/>
          <w:b/>
          <w:color w:val="000000"/>
        </w:rPr>
        <w:t xml:space="preserve"> DOS PRAZOS</w:t>
      </w:r>
    </w:p>
    <w:p w:rsidR="009B79F0" w:rsidRDefault="006D0C60">
      <w:pPr>
        <w:ind w:firstLine="708"/>
        <w:jc w:val="both"/>
        <w:rPr>
          <w:rFonts w:ascii="Segoe UI Light" w:hAnsi="Segoe UI Light" w:cs="Arial"/>
          <w:color w:val="000000"/>
        </w:rPr>
      </w:pPr>
      <w:r>
        <w:rPr>
          <w:rFonts w:ascii="Segoe UI Light" w:hAnsi="Segoe UI Light" w:cs="Arial"/>
          <w:color w:val="000000"/>
        </w:rPr>
        <w:t>7</w:t>
      </w:r>
      <w:r w:rsidR="002D44F5">
        <w:rPr>
          <w:rFonts w:ascii="Segoe UI Light" w:hAnsi="Segoe UI Light" w:cs="Arial"/>
          <w:color w:val="000000"/>
        </w:rPr>
        <w:t>.1 Prazos</w:t>
      </w:r>
      <w:r w:rsidR="009B79F0">
        <w:rPr>
          <w:rFonts w:ascii="Segoe UI Light" w:hAnsi="Segoe UI Light" w:cs="Arial"/>
          <w:color w:val="000000"/>
        </w:rPr>
        <w:t xml:space="preserve"> de execução dos serviços.</w:t>
      </w:r>
    </w:p>
    <w:p w:rsidR="009B79F0" w:rsidRDefault="006D0C60" w:rsidP="003D3A79">
      <w:pPr>
        <w:spacing w:before="240"/>
        <w:ind w:firstLine="708"/>
        <w:jc w:val="both"/>
        <w:rPr>
          <w:rFonts w:ascii="Segoe UI Light" w:hAnsi="Segoe UI Light" w:cs="Arial"/>
          <w:color w:val="000000"/>
        </w:rPr>
      </w:pPr>
      <w:r>
        <w:rPr>
          <w:rFonts w:ascii="Segoe UI Light" w:hAnsi="Segoe UI Light" w:cs="Arial"/>
          <w:color w:val="000000"/>
        </w:rPr>
        <w:t>7</w:t>
      </w:r>
      <w:r w:rsidR="009B79F0">
        <w:rPr>
          <w:rFonts w:ascii="Segoe UI Light" w:hAnsi="Segoe UI Light" w:cs="Arial"/>
          <w:color w:val="000000"/>
        </w:rPr>
        <w:t>.1.1 Dever-se-á executar o objeto de acordo com o Cro</w:t>
      </w:r>
      <w:r w:rsidR="00DA2D4A">
        <w:rPr>
          <w:rFonts w:ascii="Segoe UI Light" w:hAnsi="Segoe UI Light" w:cs="Arial"/>
          <w:color w:val="000000"/>
        </w:rPr>
        <w:t>nograma Físico-Financeiro</w:t>
      </w:r>
      <w:r w:rsidR="002D19E0">
        <w:rPr>
          <w:rFonts w:ascii="Segoe UI Light" w:hAnsi="Segoe UI Light" w:cs="Arial"/>
          <w:color w:val="000000"/>
        </w:rPr>
        <w:t xml:space="preserve"> </w:t>
      </w:r>
      <w:r w:rsidR="00DA2D4A">
        <w:rPr>
          <w:rFonts w:ascii="Segoe UI Light" w:hAnsi="Segoe UI Light" w:cs="Arial"/>
          <w:color w:val="000000"/>
        </w:rPr>
        <w:t xml:space="preserve">que é </w:t>
      </w:r>
      <w:r w:rsidR="00841D5C">
        <w:rPr>
          <w:rFonts w:ascii="Segoe UI Light" w:hAnsi="Segoe UI Light" w:cs="Arial"/>
          <w:b/>
          <w:color w:val="000000"/>
        </w:rPr>
        <w:t>0</w:t>
      </w:r>
      <w:r w:rsidR="00A51700">
        <w:rPr>
          <w:rFonts w:ascii="Segoe UI Light" w:hAnsi="Segoe UI Light" w:cs="Arial"/>
          <w:b/>
          <w:color w:val="000000"/>
        </w:rPr>
        <w:t>5</w:t>
      </w:r>
      <w:r w:rsidR="009B79F0" w:rsidRPr="00DA2D4A">
        <w:rPr>
          <w:rFonts w:ascii="Segoe UI Light" w:hAnsi="Segoe UI Light" w:cs="Arial"/>
          <w:b/>
          <w:bCs/>
          <w:color w:val="000000"/>
        </w:rPr>
        <w:t xml:space="preserve"> (</w:t>
      </w:r>
      <w:r w:rsidR="00A51700">
        <w:rPr>
          <w:rFonts w:ascii="Segoe UI Light" w:hAnsi="Segoe UI Light" w:cs="Arial"/>
          <w:b/>
          <w:bCs/>
          <w:color w:val="000000"/>
        </w:rPr>
        <w:t>cinco</w:t>
      </w:r>
      <w:r w:rsidR="009B79F0" w:rsidRPr="00DA2D4A">
        <w:rPr>
          <w:rFonts w:ascii="Segoe UI Light" w:hAnsi="Segoe UI Light" w:cs="Arial"/>
          <w:b/>
          <w:bCs/>
          <w:color w:val="000000"/>
        </w:rPr>
        <w:t>) meses</w:t>
      </w:r>
      <w:r w:rsidR="009B79F0">
        <w:rPr>
          <w:rFonts w:ascii="Segoe UI Light" w:hAnsi="Segoe UI Light" w:cs="Arial"/>
          <w:color w:val="000000"/>
        </w:rPr>
        <w:t xml:space="preserve"> (</w:t>
      </w:r>
      <w:proofErr w:type="gramStart"/>
      <w:r w:rsidR="009B79F0">
        <w:rPr>
          <w:rFonts w:ascii="Segoe UI Light" w:hAnsi="Segoe UI Light" w:cs="Arial"/>
          <w:color w:val="000000"/>
        </w:rPr>
        <w:t>vide anexo</w:t>
      </w:r>
      <w:proofErr w:type="gramEnd"/>
      <w:r w:rsidR="009B79F0">
        <w:rPr>
          <w:rFonts w:ascii="Segoe UI Light" w:hAnsi="Segoe UI Light" w:cs="Arial"/>
          <w:color w:val="000000"/>
        </w:rPr>
        <w:t>).</w:t>
      </w:r>
      <w:r w:rsidR="003D3A79">
        <w:rPr>
          <w:rFonts w:ascii="Segoe UI Light" w:hAnsi="Segoe UI Light" w:cs="Arial"/>
          <w:color w:val="000000"/>
        </w:rPr>
        <w:t xml:space="preserve"> Caso ocorra atraso no</w:t>
      </w:r>
      <w:r w:rsidR="00D643F1">
        <w:rPr>
          <w:rFonts w:ascii="Segoe UI Light" w:hAnsi="Segoe UI Light" w:cs="Arial"/>
          <w:color w:val="000000"/>
        </w:rPr>
        <w:t xml:space="preserve"> cronograma de execução</w:t>
      </w:r>
      <w:r w:rsidR="003D3A79">
        <w:rPr>
          <w:rFonts w:ascii="Segoe UI Light" w:hAnsi="Segoe UI Light" w:cs="Arial"/>
          <w:color w:val="000000"/>
        </w:rPr>
        <w:t xml:space="preserve"> da obra por responsabilidade da</w:t>
      </w:r>
      <w:r w:rsidR="00D643F1">
        <w:rPr>
          <w:rFonts w:ascii="Segoe UI Light" w:hAnsi="Segoe UI Light" w:cs="Arial"/>
          <w:color w:val="000000"/>
        </w:rPr>
        <w:t xml:space="preserve"> contradada, e por esse motivo </w:t>
      </w:r>
      <w:r w:rsidR="003D3A79">
        <w:rPr>
          <w:rFonts w:ascii="Segoe UI Light" w:hAnsi="Segoe UI Light" w:cs="Arial"/>
          <w:color w:val="000000"/>
        </w:rPr>
        <w:t xml:space="preserve">seja necessário </w:t>
      </w:r>
      <w:proofErr w:type="gramStart"/>
      <w:r w:rsidR="003D3A79">
        <w:rPr>
          <w:rFonts w:ascii="Segoe UI Light" w:hAnsi="Segoe UI Light" w:cs="Arial"/>
          <w:color w:val="000000"/>
        </w:rPr>
        <w:t>a</w:t>
      </w:r>
      <w:proofErr w:type="gramEnd"/>
      <w:r w:rsidR="003D3A79">
        <w:rPr>
          <w:rFonts w:ascii="Segoe UI Light" w:hAnsi="Segoe UI Light" w:cs="Arial"/>
          <w:color w:val="000000"/>
        </w:rPr>
        <w:t xml:space="preserve"> realização de vistorias além das 03 (três</w:t>
      </w:r>
      <w:r w:rsidR="007E6B70">
        <w:rPr>
          <w:rFonts w:ascii="Segoe UI Light" w:hAnsi="Segoe UI Light" w:cs="Arial"/>
          <w:color w:val="000000"/>
        </w:rPr>
        <w:t xml:space="preserve">) previstas no cronograma; fica a contratada responsável </w:t>
      </w:r>
      <w:r w:rsidR="003D3A79">
        <w:rPr>
          <w:rFonts w:ascii="Segoe UI Light" w:hAnsi="Segoe UI Light" w:cs="Arial"/>
          <w:color w:val="000000"/>
        </w:rPr>
        <w:t xml:space="preserve"> </w:t>
      </w:r>
      <w:r w:rsidR="007E6B70">
        <w:rPr>
          <w:rFonts w:ascii="Segoe UI Light" w:hAnsi="Segoe UI Light" w:cs="Arial"/>
          <w:color w:val="000000"/>
        </w:rPr>
        <w:t>por ressarcir o município pelo pagamento da taxa de vistoria extra cobrada pela Caixa Econômica Federal. Este ressarcimento deverá ocorre em até 15 (quinze) dias após a solicitação do município.</w:t>
      </w:r>
    </w:p>
    <w:p w:rsidR="009B79F0" w:rsidRPr="00A51700" w:rsidRDefault="007E597A">
      <w:pPr>
        <w:ind w:firstLine="708"/>
        <w:jc w:val="both"/>
        <w:rPr>
          <w:rFonts w:ascii="Segoe UI Light" w:hAnsi="Segoe UI Light" w:cs="Arial"/>
          <w:color w:val="FF0000"/>
        </w:rPr>
      </w:pPr>
      <w:proofErr w:type="gramStart"/>
      <w:r>
        <w:rPr>
          <w:rFonts w:ascii="Segoe UI Light" w:hAnsi="Segoe UI Light" w:cs="Arial"/>
          <w:color w:val="000000"/>
        </w:rPr>
        <w:t>7.2 Prazo</w:t>
      </w:r>
      <w:proofErr w:type="gramEnd"/>
      <w:r w:rsidR="009B79F0">
        <w:rPr>
          <w:rFonts w:ascii="Segoe UI Light" w:hAnsi="Segoe UI Light" w:cs="Arial"/>
          <w:color w:val="000000"/>
        </w:rPr>
        <w:t xml:space="preserve"> contratual.</w:t>
      </w:r>
    </w:p>
    <w:p w:rsidR="009B79F0" w:rsidRDefault="006D0C60">
      <w:pPr>
        <w:ind w:firstLine="708"/>
        <w:jc w:val="both"/>
        <w:rPr>
          <w:rFonts w:ascii="Segoe UI Light" w:hAnsi="Segoe UI Light" w:cs="Arial"/>
          <w:color w:val="000000"/>
        </w:rPr>
      </w:pPr>
      <w:r>
        <w:rPr>
          <w:rFonts w:ascii="Segoe UI Light" w:hAnsi="Segoe UI Light" w:cs="Arial"/>
          <w:color w:val="000000"/>
        </w:rPr>
        <w:t>7</w:t>
      </w:r>
      <w:r w:rsidR="009B79F0">
        <w:rPr>
          <w:rFonts w:ascii="Segoe UI Light" w:hAnsi="Segoe UI Light" w:cs="Arial"/>
          <w:color w:val="000000"/>
        </w:rPr>
        <w:t xml:space="preserve">.2.1 O prazo contratual será contado a partir da assinatura do termo de contrato, com vigência de </w:t>
      </w:r>
      <w:r w:rsidR="00320A95">
        <w:rPr>
          <w:rFonts w:ascii="Segoe UI Light" w:hAnsi="Segoe UI Light" w:cs="Arial"/>
          <w:b/>
          <w:bCs/>
          <w:color w:val="000000"/>
        </w:rPr>
        <w:t>1</w:t>
      </w:r>
      <w:r w:rsidR="00841D5C">
        <w:rPr>
          <w:rFonts w:ascii="Segoe UI Light" w:hAnsi="Segoe UI Light" w:cs="Arial"/>
          <w:b/>
          <w:bCs/>
          <w:color w:val="000000"/>
        </w:rPr>
        <w:t>2</w:t>
      </w:r>
      <w:r w:rsidR="009B79F0">
        <w:rPr>
          <w:rFonts w:ascii="Segoe UI Light" w:hAnsi="Segoe UI Light" w:cs="Arial"/>
          <w:b/>
          <w:bCs/>
          <w:color w:val="000000"/>
        </w:rPr>
        <w:t xml:space="preserve"> (d</w:t>
      </w:r>
      <w:r w:rsidR="00841D5C">
        <w:rPr>
          <w:rFonts w:ascii="Segoe UI Light" w:hAnsi="Segoe UI Light" w:cs="Arial"/>
          <w:b/>
          <w:bCs/>
          <w:color w:val="000000"/>
        </w:rPr>
        <w:t>oze</w:t>
      </w:r>
      <w:r w:rsidR="009B79F0">
        <w:rPr>
          <w:rFonts w:ascii="Segoe UI Light" w:hAnsi="Segoe UI Light" w:cs="Arial"/>
          <w:b/>
          <w:bCs/>
          <w:color w:val="000000"/>
        </w:rPr>
        <w:t>) meses</w:t>
      </w:r>
      <w:r w:rsidR="009B79F0">
        <w:rPr>
          <w:rFonts w:ascii="Segoe UI Light" w:hAnsi="Segoe UI Light" w:cs="Arial"/>
          <w:color w:val="000000"/>
        </w:rPr>
        <w:t>.</w:t>
      </w:r>
    </w:p>
    <w:p w:rsidR="009B79F0" w:rsidRDefault="006D0C60">
      <w:pPr>
        <w:ind w:firstLine="708"/>
        <w:jc w:val="both"/>
        <w:rPr>
          <w:rFonts w:ascii="Segoe UI Light" w:hAnsi="Segoe UI Light" w:cs="Arial"/>
          <w:color w:val="000000"/>
        </w:rPr>
      </w:pPr>
      <w:r>
        <w:rPr>
          <w:rFonts w:ascii="Segoe UI Light" w:hAnsi="Segoe UI Light" w:cs="Arial"/>
          <w:color w:val="000000"/>
        </w:rPr>
        <w:t>7.3 Prazos</w:t>
      </w:r>
      <w:r w:rsidR="009B79F0">
        <w:rPr>
          <w:rFonts w:ascii="Segoe UI Light" w:hAnsi="Segoe UI Light" w:cs="Arial"/>
          <w:color w:val="000000"/>
        </w:rPr>
        <w:t xml:space="preserve"> de pagamento.</w:t>
      </w:r>
    </w:p>
    <w:p w:rsidR="00AE00A2" w:rsidRPr="00D70CB4" w:rsidRDefault="006D0C60" w:rsidP="00AE00A2">
      <w:pPr>
        <w:ind w:firstLine="708"/>
        <w:jc w:val="both"/>
        <w:rPr>
          <w:rFonts w:ascii="Segoe UI Light" w:hAnsi="Segoe UI Light" w:cs="Arial"/>
        </w:rPr>
      </w:pPr>
      <w:r w:rsidRPr="008C220D">
        <w:rPr>
          <w:rFonts w:ascii="Segoe UI Light" w:hAnsi="Segoe UI Light" w:cs="Arial"/>
        </w:rPr>
        <w:t>7</w:t>
      </w:r>
      <w:r w:rsidR="009B79F0" w:rsidRPr="008C220D">
        <w:rPr>
          <w:rFonts w:ascii="Segoe UI Light" w:hAnsi="Segoe UI Light" w:cs="Arial"/>
        </w:rPr>
        <w:t xml:space="preserve">.3.1 Os serviços serão aferidos </w:t>
      </w:r>
      <w:r w:rsidR="00AE00A2" w:rsidRPr="008C220D">
        <w:rPr>
          <w:rFonts w:ascii="Segoe UI Light" w:hAnsi="Segoe UI Light" w:cs="Arial"/>
        </w:rPr>
        <w:t xml:space="preserve">por conclusão da fase ou etapa </w:t>
      </w:r>
      <w:r w:rsidR="00CB2851" w:rsidRPr="008C220D">
        <w:rPr>
          <w:rFonts w:ascii="Segoe UI Light" w:hAnsi="Segoe UI Light" w:cs="Arial"/>
        </w:rPr>
        <w:t xml:space="preserve">de obra </w:t>
      </w:r>
      <w:r w:rsidR="003013C9" w:rsidRPr="008C220D">
        <w:rPr>
          <w:rFonts w:ascii="Segoe UI Light" w:hAnsi="Segoe UI Light" w:cs="Arial"/>
        </w:rPr>
        <w:t>prevista na</w:t>
      </w:r>
      <w:r w:rsidR="00AE00A2" w:rsidRPr="008C220D">
        <w:rPr>
          <w:rFonts w:ascii="Segoe UI Light" w:hAnsi="Segoe UI Light" w:cs="Arial"/>
        </w:rPr>
        <w:t xml:space="preserve"> </w:t>
      </w:r>
      <w:r w:rsidR="00A5685A" w:rsidRPr="008C220D">
        <w:rPr>
          <w:rFonts w:ascii="Segoe UI Light" w:hAnsi="Segoe UI Light" w:cs="Arial"/>
        </w:rPr>
        <w:t>Planilha de Levantamento de Eventos (PLE)</w:t>
      </w:r>
      <w:r w:rsidR="00AE00A2" w:rsidRPr="008C220D">
        <w:rPr>
          <w:rFonts w:ascii="Segoe UI Light" w:hAnsi="Segoe UI Light" w:cs="Arial"/>
        </w:rPr>
        <w:t>,</w:t>
      </w:r>
      <w:r w:rsidR="00AE00A2" w:rsidRPr="008C220D">
        <w:rPr>
          <w:rFonts w:ascii="Arial" w:hAnsi="Arial" w:cs="Arial"/>
          <w:sz w:val="20"/>
          <w:szCs w:val="20"/>
        </w:rPr>
        <w:t xml:space="preserve"> </w:t>
      </w:r>
      <w:r w:rsidR="00AE00A2" w:rsidRPr="008C220D">
        <w:rPr>
          <w:rFonts w:ascii="Segoe UI Light" w:hAnsi="Segoe UI Light" w:cs="Arial"/>
        </w:rPr>
        <w:t xml:space="preserve">sem a necessidade de medição de serviços unitários executados que não compõem etapa concluída. </w:t>
      </w:r>
      <w:r w:rsidR="001A634A" w:rsidRPr="008C220D">
        <w:rPr>
          <w:rFonts w:ascii="Segoe UI Light" w:hAnsi="Segoe UI Light" w:cs="Arial"/>
        </w:rPr>
        <w:t>F</w:t>
      </w:r>
      <w:r w:rsidR="00AE00A2" w:rsidRPr="008C220D">
        <w:rPr>
          <w:rFonts w:ascii="Segoe UI Light" w:hAnsi="Segoe UI Light" w:cs="Arial"/>
        </w:rPr>
        <w:t xml:space="preserve">ica </w:t>
      </w:r>
      <w:proofErr w:type="gramStart"/>
      <w:r w:rsidR="00AE00A2" w:rsidRPr="008C220D">
        <w:rPr>
          <w:rFonts w:ascii="Segoe UI Light" w:hAnsi="Segoe UI Light" w:cs="Arial"/>
        </w:rPr>
        <w:t>condicionado</w:t>
      </w:r>
      <w:proofErr w:type="gramEnd"/>
      <w:r w:rsidR="00AE00A2" w:rsidRPr="008C220D">
        <w:rPr>
          <w:rFonts w:ascii="Segoe UI Light" w:hAnsi="Segoe UI Light" w:cs="Arial"/>
        </w:rPr>
        <w:t xml:space="preserve"> a apresentação dos boletins de medição com valor superior a 10% (dez por cento) do piso mínimo do</w:t>
      </w:r>
      <w:r w:rsidR="001A634A" w:rsidRPr="008C220D">
        <w:rPr>
          <w:rFonts w:ascii="Segoe UI Light" w:hAnsi="Segoe UI Light" w:cs="Arial"/>
        </w:rPr>
        <w:t xml:space="preserve"> nível I, conforme</w:t>
      </w:r>
      <w:r w:rsidR="00AE00A2" w:rsidRPr="008C220D">
        <w:rPr>
          <w:rFonts w:ascii="Segoe UI Light" w:hAnsi="Segoe UI Light" w:cs="Arial"/>
        </w:rPr>
        <w:t xml:space="preserve"> estabelecidos na Portaria </w:t>
      </w:r>
      <w:r w:rsidR="0019549F" w:rsidRPr="008C220D">
        <w:rPr>
          <w:rFonts w:ascii="Segoe UI Light" w:hAnsi="Segoe UI Light" w:cs="Arial"/>
        </w:rPr>
        <w:t xml:space="preserve">Interministerial </w:t>
      </w:r>
      <w:r w:rsidR="00AE00A2" w:rsidRPr="008C220D">
        <w:rPr>
          <w:rFonts w:ascii="Segoe UI Light" w:hAnsi="Segoe UI Light" w:cs="Arial"/>
        </w:rPr>
        <w:t>424/2016.</w:t>
      </w:r>
    </w:p>
    <w:p w:rsidR="008E73BD" w:rsidRPr="00D70CB4" w:rsidRDefault="00AE00A2" w:rsidP="00AE00A2">
      <w:pPr>
        <w:spacing w:line="360" w:lineRule="auto"/>
        <w:ind w:left="180" w:firstLine="360"/>
        <w:jc w:val="both"/>
        <w:rPr>
          <w:rFonts w:ascii="Segoe UI Light" w:hAnsi="Segoe UI Light" w:cs="Arial"/>
        </w:rPr>
      </w:pPr>
      <w:r w:rsidRPr="00D70CB4">
        <w:rPr>
          <w:rFonts w:ascii="Segoe UI Light" w:hAnsi="Segoe UI Light" w:cs="Arial"/>
        </w:rPr>
        <w:t>O</w:t>
      </w:r>
      <w:r w:rsidR="001929E0" w:rsidRPr="00D70CB4">
        <w:rPr>
          <w:rFonts w:ascii="Segoe UI Light" w:hAnsi="Segoe UI Light" w:cs="Arial"/>
        </w:rPr>
        <w:t xml:space="preserve">s pagamentos serão efetuados após medição e posterior </w:t>
      </w:r>
      <w:r w:rsidR="00456B28" w:rsidRPr="00D70CB4">
        <w:rPr>
          <w:rFonts w:ascii="Segoe UI Light" w:hAnsi="Segoe UI Light" w:cs="Arial"/>
        </w:rPr>
        <w:t>vistoria d</w:t>
      </w:r>
      <w:r w:rsidR="001929E0" w:rsidRPr="00D70CB4">
        <w:rPr>
          <w:rFonts w:ascii="Segoe UI Light" w:hAnsi="Segoe UI Light" w:cs="Arial"/>
        </w:rPr>
        <w:t>a Caixa Econômica Federa</w:t>
      </w:r>
      <w:r w:rsidR="0019549F" w:rsidRPr="00D70CB4">
        <w:rPr>
          <w:rFonts w:ascii="Segoe UI Light" w:hAnsi="Segoe UI Light" w:cs="Arial"/>
        </w:rPr>
        <w:t>l (quando necessário). A CEF</w:t>
      </w:r>
      <w:r w:rsidR="00841D5C" w:rsidRPr="00D70CB4">
        <w:rPr>
          <w:rFonts w:ascii="Segoe UI Light" w:hAnsi="Segoe UI Light" w:cs="Arial"/>
        </w:rPr>
        <w:t xml:space="preserve"> será responsável pela autorização da emissão da Nota Fiscal</w:t>
      </w:r>
      <w:r w:rsidR="00296223" w:rsidRPr="00D70CB4">
        <w:rPr>
          <w:rFonts w:ascii="Segoe UI Light" w:hAnsi="Segoe UI Light" w:cs="Arial"/>
        </w:rPr>
        <w:t>. Após apresen</w:t>
      </w:r>
      <w:r w:rsidR="00456B28" w:rsidRPr="00D70CB4">
        <w:rPr>
          <w:rFonts w:ascii="Segoe UI Light" w:hAnsi="Segoe UI Light" w:cs="Arial"/>
        </w:rPr>
        <w:t>tação d</w:t>
      </w:r>
      <w:r w:rsidR="00296223" w:rsidRPr="00D70CB4">
        <w:rPr>
          <w:rFonts w:ascii="Segoe UI Light" w:hAnsi="Segoe UI Light" w:cs="Arial"/>
        </w:rPr>
        <w:t>a Nota Fiscal</w:t>
      </w:r>
      <w:r w:rsidR="003D3A79" w:rsidRPr="00D70CB4">
        <w:rPr>
          <w:rFonts w:ascii="Segoe UI Light" w:hAnsi="Segoe UI Light" w:cs="Arial"/>
        </w:rPr>
        <w:t xml:space="preserve"> pela contratada, o município terá até</w:t>
      </w:r>
      <w:r w:rsidR="001929E0" w:rsidRPr="00D70CB4">
        <w:rPr>
          <w:rFonts w:ascii="Segoe UI Light" w:hAnsi="Segoe UI Light" w:cs="Arial"/>
        </w:rPr>
        <w:t xml:space="preserve"> 15</w:t>
      </w:r>
      <w:r w:rsidR="00D3031C" w:rsidRPr="00D70CB4">
        <w:rPr>
          <w:rFonts w:ascii="Segoe UI Light" w:hAnsi="Segoe UI Light" w:cs="Arial"/>
        </w:rPr>
        <w:t xml:space="preserve"> </w:t>
      </w:r>
      <w:r w:rsidR="001929E0" w:rsidRPr="00D70CB4">
        <w:rPr>
          <w:rFonts w:ascii="Segoe UI Light" w:hAnsi="Segoe UI Light" w:cs="Arial"/>
        </w:rPr>
        <w:t xml:space="preserve">(quinze) dias </w:t>
      </w:r>
      <w:r w:rsidR="003D3A79" w:rsidRPr="00D70CB4">
        <w:rPr>
          <w:rFonts w:ascii="Segoe UI Light" w:hAnsi="Segoe UI Light" w:cs="Arial"/>
        </w:rPr>
        <w:t>para efetuar o pagamento.</w:t>
      </w:r>
      <w:r w:rsidR="001929E0" w:rsidRPr="00D70CB4">
        <w:rPr>
          <w:rFonts w:ascii="Segoe UI Light" w:hAnsi="Segoe UI Light" w:cs="Arial"/>
        </w:rPr>
        <w:t xml:space="preserve"> </w:t>
      </w:r>
    </w:p>
    <w:p w:rsidR="009B79F0" w:rsidRPr="008E73BD" w:rsidRDefault="006D0C60">
      <w:pPr>
        <w:ind w:firstLine="708"/>
        <w:jc w:val="both"/>
        <w:rPr>
          <w:rFonts w:ascii="Segoe UI Light" w:hAnsi="Segoe UI Light" w:cs="Arial"/>
          <w:b/>
          <w:color w:val="000000"/>
        </w:rPr>
      </w:pPr>
      <w:r w:rsidRPr="008E73BD">
        <w:rPr>
          <w:rFonts w:ascii="Segoe UI Light" w:hAnsi="Segoe UI Light" w:cs="Arial"/>
          <w:b/>
          <w:color w:val="000000"/>
        </w:rPr>
        <w:t>8</w:t>
      </w:r>
      <w:r w:rsidR="008E73BD">
        <w:rPr>
          <w:rFonts w:ascii="Segoe UI Light" w:hAnsi="Segoe UI Light" w:cs="Arial"/>
          <w:b/>
          <w:color w:val="000000"/>
        </w:rPr>
        <w:t>.</w:t>
      </w:r>
      <w:r w:rsidR="009B79F0" w:rsidRPr="008E73BD">
        <w:rPr>
          <w:rFonts w:ascii="Segoe UI Light" w:hAnsi="Segoe UI Light" w:cs="Arial"/>
          <w:b/>
          <w:color w:val="000000"/>
        </w:rPr>
        <w:t xml:space="preserve"> DA QUALIFICAÇÃO TÉCNICA</w:t>
      </w:r>
    </w:p>
    <w:p w:rsidR="009B79F0" w:rsidRDefault="006D0C60">
      <w:pPr>
        <w:ind w:firstLine="708"/>
        <w:jc w:val="both"/>
        <w:rPr>
          <w:rFonts w:ascii="Segoe UI Light" w:hAnsi="Segoe UI Light" w:cs="Arial"/>
          <w:color w:val="000000"/>
        </w:rPr>
      </w:pPr>
      <w:r>
        <w:rPr>
          <w:rFonts w:ascii="Segoe UI Light" w:hAnsi="Segoe UI Light" w:cs="Arial"/>
          <w:color w:val="000000"/>
        </w:rPr>
        <w:lastRenderedPageBreak/>
        <w:t>8</w:t>
      </w:r>
      <w:r w:rsidR="009B79F0">
        <w:rPr>
          <w:rFonts w:ascii="Segoe UI Light" w:hAnsi="Segoe UI Light" w:cs="Arial"/>
          <w:color w:val="000000"/>
        </w:rPr>
        <w:t xml:space="preserve">.1 </w:t>
      </w:r>
      <w:proofErr w:type="gramStart"/>
      <w:r w:rsidR="009B79F0">
        <w:rPr>
          <w:rFonts w:ascii="Segoe UI Light" w:hAnsi="Segoe UI Light" w:cs="Arial"/>
          <w:color w:val="000000"/>
        </w:rPr>
        <w:t>Prova</w:t>
      </w:r>
      <w:proofErr w:type="gramEnd"/>
      <w:r w:rsidR="009B79F0">
        <w:rPr>
          <w:rFonts w:ascii="Segoe UI Light" w:hAnsi="Segoe UI Light" w:cs="Arial"/>
          <w:color w:val="000000"/>
        </w:rPr>
        <w:t xml:space="preserve"> de registro da empresa no CREA</w:t>
      </w:r>
      <w:r w:rsidR="00320A95">
        <w:rPr>
          <w:rFonts w:ascii="Segoe UI Light" w:hAnsi="Segoe UI Light" w:cs="Arial"/>
          <w:color w:val="000000"/>
        </w:rPr>
        <w:t>/CAU</w:t>
      </w:r>
      <w:r w:rsidR="009B79F0">
        <w:rPr>
          <w:rFonts w:ascii="Segoe UI Light" w:hAnsi="Segoe UI Light" w:cs="Arial"/>
          <w:color w:val="000000"/>
        </w:rPr>
        <w:t xml:space="preserve"> com jurisdição no estado onde está sediada a empresa, vigente na data limite de entrega da habilitação e proposta comercial.</w:t>
      </w:r>
    </w:p>
    <w:p w:rsidR="0035095D" w:rsidRPr="00C858B6" w:rsidRDefault="006D0C60" w:rsidP="00C858B6">
      <w:pPr>
        <w:ind w:firstLine="708"/>
        <w:jc w:val="both"/>
        <w:rPr>
          <w:rFonts w:ascii="Segoe UI Light" w:hAnsi="Segoe UI Light" w:cs="Arial"/>
          <w:color w:val="000000"/>
        </w:rPr>
      </w:pPr>
      <w:r>
        <w:rPr>
          <w:rFonts w:ascii="Segoe UI Light" w:hAnsi="Segoe UI Light" w:cs="Arial"/>
          <w:color w:val="000000"/>
        </w:rPr>
        <w:t>8</w:t>
      </w:r>
      <w:r w:rsidR="009B79F0">
        <w:rPr>
          <w:rFonts w:ascii="Segoe UI Light" w:hAnsi="Segoe UI Light" w:cs="Arial"/>
          <w:color w:val="000000"/>
        </w:rPr>
        <w:t xml:space="preserve">.2 Comprovação de aptidão da empresa proponente para a execução de obras ou serviços de características semelhantes ao do objeto deste termo, mediante a apresentação de Atestado(s) ou </w:t>
      </w:r>
      <w:proofErr w:type="gramStart"/>
      <w:r w:rsidR="009B79F0">
        <w:rPr>
          <w:rFonts w:ascii="Segoe UI Light" w:hAnsi="Segoe UI Light" w:cs="Arial"/>
          <w:color w:val="000000"/>
        </w:rPr>
        <w:t>Certidão(</w:t>
      </w:r>
      <w:proofErr w:type="spellStart"/>
      <w:proofErr w:type="gramEnd"/>
      <w:r w:rsidR="009B79F0">
        <w:rPr>
          <w:rFonts w:ascii="Segoe UI Light" w:hAnsi="Segoe UI Light" w:cs="Arial"/>
          <w:color w:val="000000"/>
        </w:rPr>
        <w:t>ões</w:t>
      </w:r>
      <w:proofErr w:type="spellEnd"/>
      <w:r w:rsidR="009B79F0">
        <w:rPr>
          <w:rFonts w:ascii="Segoe UI Light" w:hAnsi="Segoe UI Light" w:cs="Arial"/>
          <w:color w:val="000000"/>
        </w:rPr>
        <w:t>) fornecido(s) por pessoa jurídica de direito público ou privado, devidamente registrado(s) pelo CREA</w:t>
      </w:r>
      <w:r w:rsidR="00320A95">
        <w:rPr>
          <w:rFonts w:ascii="Segoe UI Light" w:hAnsi="Segoe UI Light" w:cs="Arial"/>
          <w:color w:val="000000"/>
        </w:rPr>
        <w:t>/CAU</w:t>
      </w:r>
      <w:r w:rsidR="009B79F0">
        <w:rPr>
          <w:rFonts w:ascii="Segoe UI Light" w:hAnsi="Segoe UI Light" w:cs="Arial"/>
          <w:color w:val="000000"/>
        </w:rPr>
        <w:t xml:space="preserve">, referente(s) às quantidades mínimas especificadas no “Quadro </w:t>
      </w:r>
      <w:r w:rsidR="00977CCA">
        <w:rPr>
          <w:rFonts w:ascii="Segoe UI Light" w:hAnsi="Segoe UI Light" w:cs="Arial"/>
          <w:color w:val="000000"/>
        </w:rPr>
        <w:t>2</w:t>
      </w:r>
      <w:r w:rsidR="009B79F0">
        <w:rPr>
          <w:rFonts w:ascii="Segoe UI Light" w:hAnsi="Segoe UI Light" w:cs="Arial"/>
          <w:color w:val="000000"/>
        </w:rPr>
        <w:t>” a seguir, e de acordo com as características técnicas do projeto, contidas neste mesmo quadro.</w:t>
      </w:r>
    </w:p>
    <w:p w:rsidR="009B79F0" w:rsidRPr="00467F8D" w:rsidRDefault="007E6B70" w:rsidP="00A51B6D">
      <w:pPr>
        <w:ind w:firstLine="708"/>
        <w:jc w:val="center"/>
        <w:rPr>
          <w:rFonts w:ascii="Segoe UI Light" w:hAnsi="Segoe UI Light" w:cs="Arial"/>
          <w:b/>
          <w:sz w:val="20"/>
          <w:szCs w:val="20"/>
        </w:rPr>
      </w:pPr>
      <w:r>
        <w:rPr>
          <w:rFonts w:ascii="Segoe UI Light" w:hAnsi="Segoe UI Light" w:cs="Arial"/>
          <w:b/>
          <w:color w:val="000000"/>
        </w:rPr>
        <w:t>Qua</w:t>
      </w:r>
      <w:r w:rsidR="009B79F0" w:rsidRPr="00467F8D">
        <w:rPr>
          <w:rFonts w:ascii="Segoe UI Light" w:hAnsi="Segoe UI Light" w:cs="Arial"/>
          <w:b/>
          <w:color w:val="000000"/>
        </w:rPr>
        <w:t xml:space="preserve">dro </w:t>
      </w:r>
      <w:proofErr w:type="gramStart"/>
      <w:r w:rsidR="00977CCA">
        <w:rPr>
          <w:rFonts w:ascii="Segoe UI Light" w:hAnsi="Segoe UI Light" w:cs="Arial"/>
          <w:b/>
          <w:color w:val="000000"/>
        </w:rPr>
        <w:t>2</w:t>
      </w:r>
      <w:proofErr w:type="gramEnd"/>
    </w:p>
    <w:tbl>
      <w:tblPr>
        <w:tblW w:w="5000" w:type="pct"/>
        <w:tblLook w:val="0000"/>
      </w:tblPr>
      <w:tblGrid>
        <w:gridCol w:w="6926"/>
        <w:gridCol w:w="1235"/>
        <w:gridCol w:w="1411"/>
      </w:tblGrid>
      <w:tr w:rsidR="009E0A9A" w:rsidRPr="00A51700" w:rsidTr="00D643F1">
        <w:trPr>
          <w:trHeight w:hRule="exact" w:val="120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A9A" w:rsidRPr="002D4D78" w:rsidRDefault="00977CCA" w:rsidP="00513B09">
            <w:pPr>
              <w:pStyle w:val="Ttulo7"/>
              <w:ind w:firstLine="708"/>
              <w:rPr>
                <w:rFonts w:ascii="Segoe UI Light" w:hAnsi="Segoe UI Light" w:cs="Arial"/>
                <w:sz w:val="20"/>
              </w:rPr>
            </w:pPr>
            <w:r w:rsidRPr="002D4D78">
              <w:rPr>
                <w:rFonts w:ascii="Segoe UI Light" w:hAnsi="Segoe UI Light" w:cs="Arial"/>
                <w:sz w:val="20"/>
              </w:rPr>
              <w:t xml:space="preserve">Obras de PAVIMENTAÇÃO E DRENAGEM DA RUA </w:t>
            </w:r>
            <w:r w:rsidR="00513B09" w:rsidRPr="002D4D78">
              <w:rPr>
                <w:rFonts w:ascii="Segoe UI Light" w:hAnsi="Segoe UI Light" w:cs="Arial"/>
                <w:sz w:val="20"/>
              </w:rPr>
              <w:t>RODOLFO VIEIRA PAMPLONA</w:t>
            </w:r>
          </w:p>
        </w:tc>
      </w:tr>
      <w:tr w:rsidR="009B2B1E" w:rsidRPr="00A51700" w:rsidTr="00FA24EE">
        <w:trPr>
          <w:trHeight w:hRule="exact" w:val="312"/>
        </w:trPr>
        <w:tc>
          <w:tcPr>
            <w:tcW w:w="361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  <w:vAlign w:val="center"/>
          </w:tcPr>
          <w:p w:rsidR="009E0A9A" w:rsidRPr="002D4D78" w:rsidRDefault="009E0A9A" w:rsidP="00FA24EE">
            <w:pPr>
              <w:spacing w:line="360" w:lineRule="auto"/>
              <w:jc w:val="center"/>
              <w:rPr>
                <w:rFonts w:ascii="Segoe UI Light" w:hAnsi="Segoe UI Light" w:cs="Arial"/>
                <w:b/>
                <w:sz w:val="20"/>
                <w:szCs w:val="20"/>
              </w:rPr>
            </w:pPr>
            <w:r w:rsidRPr="002D4D78">
              <w:rPr>
                <w:rFonts w:ascii="Segoe UI Light" w:hAnsi="Segoe UI Light" w:cs="Arial"/>
                <w:b/>
                <w:sz w:val="20"/>
                <w:szCs w:val="20"/>
              </w:rPr>
              <w:t>Parcelas de Maior Relevância Técnica:</w:t>
            </w:r>
          </w:p>
        </w:tc>
        <w:tc>
          <w:tcPr>
            <w:tcW w:w="64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  <w:vAlign w:val="center"/>
          </w:tcPr>
          <w:p w:rsidR="009E0A9A" w:rsidRPr="002D4D78" w:rsidRDefault="00550BF4" w:rsidP="00FA24EE">
            <w:pPr>
              <w:spacing w:line="360" w:lineRule="auto"/>
              <w:jc w:val="center"/>
              <w:rPr>
                <w:rFonts w:ascii="Segoe UI Light" w:hAnsi="Segoe UI Light" w:cs="Arial"/>
                <w:b/>
                <w:sz w:val="20"/>
                <w:szCs w:val="20"/>
              </w:rPr>
            </w:pPr>
            <w:r w:rsidRPr="002D4D78">
              <w:rPr>
                <w:rFonts w:ascii="Segoe UI Light" w:hAnsi="Segoe UI Light" w:cs="Arial"/>
                <w:b/>
                <w:sz w:val="20"/>
                <w:szCs w:val="20"/>
              </w:rPr>
              <w:t>Unidade</w:t>
            </w:r>
            <w:r w:rsidR="009E0A9A" w:rsidRPr="002D4D78">
              <w:rPr>
                <w:rFonts w:ascii="Segoe UI Light" w:hAnsi="Segoe UI Light" w:cs="Arial"/>
                <w:b/>
                <w:sz w:val="20"/>
                <w:szCs w:val="20"/>
              </w:rPr>
              <w:t xml:space="preserve"> Medida:</w:t>
            </w:r>
          </w:p>
        </w:tc>
        <w:tc>
          <w:tcPr>
            <w:tcW w:w="73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:rsidR="009E0A9A" w:rsidRPr="002D4D78" w:rsidRDefault="009E0A9A" w:rsidP="00FA24EE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D4D78">
              <w:rPr>
                <w:rFonts w:ascii="Segoe UI Light" w:hAnsi="Segoe UI Light" w:cs="Arial"/>
                <w:b/>
                <w:sz w:val="20"/>
                <w:szCs w:val="20"/>
              </w:rPr>
              <w:t>Quantidade Mínima:</w:t>
            </w:r>
          </w:p>
        </w:tc>
      </w:tr>
      <w:tr w:rsidR="009B2B1E" w:rsidRPr="00A51700" w:rsidTr="00044A3E">
        <w:trPr>
          <w:trHeight w:hRule="exact" w:val="589"/>
        </w:trPr>
        <w:tc>
          <w:tcPr>
            <w:tcW w:w="3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7B5C" w:rsidRPr="002D4D78" w:rsidRDefault="00464BA4" w:rsidP="0054460D">
            <w:pPr>
              <w:spacing w:after="0" w:line="240" w:lineRule="auto"/>
              <w:jc w:val="both"/>
              <w:rPr>
                <w:rFonts w:ascii="Segoe UI Light" w:hAnsi="Segoe UI Light" w:cs="Arial"/>
                <w:sz w:val="20"/>
                <w:szCs w:val="20"/>
              </w:rPr>
            </w:pPr>
            <w:r w:rsidRPr="002D4D78">
              <w:rPr>
                <w:rFonts w:ascii="Segoe UI Light" w:hAnsi="Segoe UI Light" w:cs="Arial"/>
                <w:sz w:val="20"/>
                <w:szCs w:val="20"/>
              </w:rPr>
              <w:t>Reforço do subleito com material de jazida 1a categoria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7B5C" w:rsidRPr="002D4D78" w:rsidRDefault="00550BF4" w:rsidP="00A1649A">
            <w:pPr>
              <w:spacing w:line="360" w:lineRule="auto"/>
              <w:jc w:val="both"/>
              <w:rPr>
                <w:rFonts w:ascii="Segoe UI Light" w:hAnsi="Segoe UI Light" w:cs="Arial"/>
                <w:sz w:val="20"/>
                <w:szCs w:val="20"/>
              </w:rPr>
            </w:pPr>
            <w:r w:rsidRPr="002D4D78">
              <w:rPr>
                <w:rFonts w:ascii="Segoe UI Light" w:hAnsi="Segoe UI Light" w:cs="Arial"/>
                <w:sz w:val="20"/>
                <w:szCs w:val="20"/>
              </w:rPr>
              <w:t>Metros</w:t>
            </w:r>
            <w:r w:rsidR="00464BA4" w:rsidRPr="002D4D78">
              <w:rPr>
                <w:rFonts w:ascii="Segoe UI Light" w:hAnsi="Segoe UI Light" w:cs="Arial"/>
                <w:sz w:val="20"/>
                <w:szCs w:val="20"/>
              </w:rPr>
              <w:t>³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C79" w:rsidRPr="002D4D78" w:rsidRDefault="00044A3E" w:rsidP="00A1649A">
            <w:pPr>
              <w:spacing w:line="360" w:lineRule="auto"/>
              <w:jc w:val="both"/>
            </w:pPr>
            <w:r w:rsidRPr="002D4D78">
              <w:t>1.951</w:t>
            </w:r>
          </w:p>
          <w:p w:rsidR="00817B5C" w:rsidRPr="002D4D78" w:rsidRDefault="00817B5C" w:rsidP="00A1649A">
            <w:pPr>
              <w:spacing w:line="360" w:lineRule="auto"/>
              <w:jc w:val="both"/>
              <w:rPr>
                <w:rFonts w:ascii="Segoe UI Light" w:hAnsi="Segoe UI Light" w:cs="Arial"/>
                <w:sz w:val="20"/>
                <w:szCs w:val="20"/>
              </w:rPr>
            </w:pPr>
          </w:p>
        </w:tc>
      </w:tr>
      <w:tr w:rsidR="009B2B1E" w:rsidRPr="00A51700" w:rsidTr="00CB2851">
        <w:trPr>
          <w:trHeight w:hRule="exact" w:val="757"/>
        </w:trPr>
        <w:tc>
          <w:tcPr>
            <w:tcW w:w="3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2851" w:rsidRPr="002D4D78" w:rsidRDefault="00CB2851" w:rsidP="00CB2851">
            <w:pPr>
              <w:spacing w:after="0" w:line="240" w:lineRule="auto"/>
              <w:jc w:val="both"/>
              <w:rPr>
                <w:rFonts w:ascii="Segoe UI Light" w:hAnsi="Segoe UI Light" w:cs="Arial"/>
                <w:sz w:val="20"/>
                <w:szCs w:val="20"/>
              </w:rPr>
            </w:pPr>
            <w:r w:rsidRPr="002D4D78">
              <w:rPr>
                <w:rFonts w:ascii="Segoe UI Light" w:hAnsi="Segoe UI Light" w:cs="Arial"/>
                <w:sz w:val="20"/>
                <w:szCs w:val="20"/>
              </w:rPr>
              <w:t xml:space="preserve">Execução de aterro em camadas de </w:t>
            </w:r>
            <w:proofErr w:type="gramStart"/>
            <w:r w:rsidRPr="002D4D78">
              <w:rPr>
                <w:rFonts w:ascii="Segoe UI Light" w:hAnsi="Segoe UI Light" w:cs="Arial"/>
                <w:sz w:val="20"/>
                <w:szCs w:val="20"/>
              </w:rPr>
              <w:t>20cm</w:t>
            </w:r>
            <w:proofErr w:type="gramEnd"/>
            <w:r w:rsidRPr="002D4D78">
              <w:rPr>
                <w:rFonts w:ascii="Segoe UI Light" w:hAnsi="Segoe UI Light" w:cs="Arial"/>
                <w:sz w:val="20"/>
                <w:szCs w:val="20"/>
              </w:rPr>
              <w:t>, com material de jazida 1ª categoria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5EA" w:rsidRPr="002D4D78" w:rsidRDefault="00550BF4" w:rsidP="00A1649A">
            <w:pPr>
              <w:spacing w:line="360" w:lineRule="auto"/>
              <w:jc w:val="both"/>
              <w:rPr>
                <w:rFonts w:ascii="Segoe UI Light" w:hAnsi="Segoe UI Light" w:cs="Arial"/>
                <w:sz w:val="20"/>
                <w:szCs w:val="20"/>
              </w:rPr>
            </w:pPr>
            <w:r w:rsidRPr="002D4D78">
              <w:rPr>
                <w:rFonts w:ascii="Segoe UI Light" w:hAnsi="Segoe UI Light" w:cs="Arial"/>
                <w:sz w:val="20"/>
                <w:szCs w:val="20"/>
              </w:rPr>
              <w:t>Metros</w:t>
            </w:r>
            <w:r w:rsidR="00037584" w:rsidRPr="002D4D78">
              <w:rPr>
                <w:rFonts w:ascii="Segoe UI Light" w:hAnsi="Segoe UI Light" w:cs="Arial"/>
                <w:sz w:val="20"/>
                <w:szCs w:val="20"/>
              </w:rPr>
              <w:t>³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5EA" w:rsidRPr="002D4D78" w:rsidRDefault="00044A3E" w:rsidP="00A1649A">
            <w:pPr>
              <w:spacing w:line="360" w:lineRule="auto"/>
              <w:jc w:val="both"/>
              <w:rPr>
                <w:rFonts w:ascii="Segoe UI Light" w:hAnsi="Segoe UI Light" w:cs="Arial"/>
                <w:sz w:val="20"/>
                <w:szCs w:val="20"/>
              </w:rPr>
            </w:pPr>
            <w:r w:rsidRPr="002D4D78">
              <w:rPr>
                <w:rFonts w:ascii="Segoe UI Light" w:hAnsi="Segoe UI Light" w:cs="Arial"/>
                <w:sz w:val="20"/>
                <w:szCs w:val="20"/>
              </w:rPr>
              <w:t>1.849</w:t>
            </w:r>
          </w:p>
        </w:tc>
      </w:tr>
      <w:tr w:rsidR="00037584" w:rsidRPr="00A51700" w:rsidTr="00037584">
        <w:trPr>
          <w:trHeight w:hRule="exact" w:val="995"/>
        </w:trPr>
        <w:tc>
          <w:tcPr>
            <w:tcW w:w="3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584" w:rsidRPr="002D4D78" w:rsidRDefault="00037584" w:rsidP="00B53119">
            <w:pPr>
              <w:spacing w:after="0" w:line="240" w:lineRule="auto"/>
              <w:jc w:val="both"/>
              <w:rPr>
                <w:rFonts w:ascii="Segoe UI Light" w:hAnsi="Segoe UI Light" w:cs="Arial"/>
                <w:sz w:val="20"/>
                <w:szCs w:val="20"/>
              </w:rPr>
            </w:pPr>
            <w:r w:rsidRPr="002D4D78">
              <w:rPr>
                <w:rFonts w:ascii="Segoe UI Light" w:hAnsi="Segoe UI Light" w:cs="Arial"/>
                <w:sz w:val="20"/>
                <w:szCs w:val="20"/>
              </w:rPr>
              <w:t>Execução c/ fornecimento de material da camada de base de brita graduada (</w:t>
            </w:r>
            <w:proofErr w:type="gramStart"/>
            <w:r w:rsidRPr="002D4D78">
              <w:rPr>
                <w:rFonts w:ascii="Segoe UI Light" w:hAnsi="Segoe UI Light" w:cs="Arial"/>
                <w:sz w:val="20"/>
                <w:szCs w:val="20"/>
              </w:rPr>
              <w:t>15cm</w:t>
            </w:r>
            <w:proofErr w:type="gramEnd"/>
            <w:r w:rsidRPr="002D4D78">
              <w:rPr>
                <w:rFonts w:ascii="Segoe UI Light" w:hAnsi="Segoe UI Light" w:cs="Arial"/>
                <w:sz w:val="20"/>
                <w:szCs w:val="20"/>
              </w:rPr>
              <w:t>) faixa "C" do DNIT e compactada a 100% P.N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584" w:rsidRPr="002D4D78" w:rsidRDefault="00037584" w:rsidP="00A1649A">
            <w:pPr>
              <w:spacing w:line="360" w:lineRule="auto"/>
              <w:jc w:val="both"/>
              <w:rPr>
                <w:rFonts w:ascii="Segoe UI Light" w:hAnsi="Segoe UI Light" w:cs="Arial"/>
                <w:sz w:val="20"/>
                <w:szCs w:val="20"/>
              </w:rPr>
            </w:pPr>
            <w:r w:rsidRPr="002D4D78">
              <w:rPr>
                <w:rFonts w:ascii="Segoe UI Light" w:hAnsi="Segoe UI Light" w:cs="Arial"/>
                <w:sz w:val="20"/>
                <w:szCs w:val="20"/>
              </w:rPr>
              <w:t>Metros³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584" w:rsidRPr="002D4D78" w:rsidRDefault="007F65FD" w:rsidP="00A1649A">
            <w:pPr>
              <w:spacing w:line="360" w:lineRule="auto"/>
              <w:jc w:val="both"/>
              <w:rPr>
                <w:rFonts w:ascii="Segoe UI Light" w:hAnsi="Segoe UI Light" w:cs="Arial"/>
                <w:sz w:val="20"/>
                <w:szCs w:val="20"/>
              </w:rPr>
            </w:pPr>
            <w:r w:rsidRPr="002D4D78">
              <w:rPr>
                <w:rFonts w:ascii="Segoe UI Light" w:hAnsi="Segoe UI Light" w:cs="Arial"/>
                <w:sz w:val="20"/>
                <w:szCs w:val="20"/>
              </w:rPr>
              <w:t>794</w:t>
            </w:r>
          </w:p>
        </w:tc>
      </w:tr>
      <w:tr w:rsidR="009B2B1E" w:rsidRPr="00A51700" w:rsidTr="00037584">
        <w:trPr>
          <w:trHeight w:hRule="exact" w:val="711"/>
        </w:trPr>
        <w:tc>
          <w:tcPr>
            <w:tcW w:w="3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7B5C" w:rsidRPr="002D4D78" w:rsidRDefault="00037584" w:rsidP="00B53119">
            <w:pPr>
              <w:spacing w:after="0" w:line="240" w:lineRule="auto"/>
              <w:jc w:val="both"/>
              <w:rPr>
                <w:rFonts w:ascii="Segoe UI Light" w:hAnsi="Segoe UI Light" w:cs="Arial"/>
                <w:sz w:val="20"/>
                <w:szCs w:val="20"/>
              </w:rPr>
            </w:pPr>
            <w:r w:rsidRPr="002D4D78">
              <w:rPr>
                <w:rFonts w:ascii="Segoe UI Light" w:hAnsi="Segoe UI Light" w:cs="Arial"/>
                <w:sz w:val="20"/>
                <w:szCs w:val="20"/>
              </w:rPr>
              <w:t xml:space="preserve">Execução c/ fornecimento de material da camada de </w:t>
            </w:r>
            <w:proofErr w:type="gramStart"/>
            <w:r w:rsidRPr="002D4D78">
              <w:rPr>
                <w:rFonts w:ascii="Segoe UI Light" w:hAnsi="Segoe UI Light" w:cs="Arial"/>
                <w:sz w:val="20"/>
                <w:szCs w:val="20"/>
              </w:rPr>
              <w:t>Sub base</w:t>
            </w:r>
            <w:proofErr w:type="gramEnd"/>
            <w:r w:rsidRPr="002D4D78">
              <w:rPr>
                <w:rFonts w:ascii="Segoe UI Light" w:hAnsi="Segoe UI Light" w:cs="Arial"/>
                <w:sz w:val="20"/>
                <w:szCs w:val="20"/>
              </w:rPr>
              <w:t xml:space="preserve"> com rachão (20cm) 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7B5C" w:rsidRPr="002D4D78" w:rsidRDefault="00D643F1" w:rsidP="00A1649A">
            <w:pPr>
              <w:spacing w:line="360" w:lineRule="auto"/>
              <w:jc w:val="both"/>
              <w:rPr>
                <w:rFonts w:ascii="Segoe UI Light" w:hAnsi="Segoe UI Light" w:cs="Arial"/>
                <w:sz w:val="20"/>
                <w:szCs w:val="20"/>
              </w:rPr>
            </w:pPr>
            <w:r w:rsidRPr="002D4D78">
              <w:rPr>
                <w:rFonts w:ascii="Segoe UI Light" w:hAnsi="Segoe UI Light" w:cs="Arial"/>
                <w:sz w:val="20"/>
                <w:szCs w:val="20"/>
              </w:rPr>
              <w:t>Metros³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7B5C" w:rsidRPr="002D4D78" w:rsidRDefault="007F65FD" w:rsidP="00A1649A">
            <w:pPr>
              <w:spacing w:line="360" w:lineRule="auto"/>
              <w:jc w:val="both"/>
              <w:rPr>
                <w:rFonts w:ascii="Segoe UI Light" w:hAnsi="Segoe UI Light" w:cs="Arial"/>
                <w:sz w:val="20"/>
                <w:szCs w:val="20"/>
              </w:rPr>
            </w:pPr>
            <w:r w:rsidRPr="002D4D78">
              <w:t>1.265</w:t>
            </w:r>
          </w:p>
        </w:tc>
      </w:tr>
      <w:tr w:rsidR="003808B9" w:rsidRPr="00A51700" w:rsidTr="003F6A90">
        <w:trPr>
          <w:trHeight w:hRule="exact" w:val="965"/>
        </w:trPr>
        <w:tc>
          <w:tcPr>
            <w:tcW w:w="3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08B9" w:rsidRPr="002D4D78" w:rsidRDefault="00D643F1" w:rsidP="00A1649A">
            <w:pPr>
              <w:jc w:val="both"/>
              <w:rPr>
                <w:rFonts w:ascii="Segoe UI Light" w:hAnsi="Segoe UI Light" w:cs="Arial"/>
                <w:sz w:val="20"/>
                <w:szCs w:val="20"/>
              </w:rPr>
            </w:pPr>
            <w:r w:rsidRPr="002D4D78">
              <w:rPr>
                <w:rFonts w:ascii="Segoe UI Light" w:hAnsi="Segoe UI Light" w:cs="Arial"/>
                <w:sz w:val="20"/>
                <w:szCs w:val="20"/>
              </w:rPr>
              <w:t xml:space="preserve">Fornecimento e aplicação de </w:t>
            </w:r>
            <w:proofErr w:type="spellStart"/>
            <w:r w:rsidRPr="002D4D78">
              <w:rPr>
                <w:rFonts w:ascii="Segoe UI Light" w:hAnsi="Segoe UI Light" w:cs="Arial"/>
                <w:sz w:val="20"/>
                <w:szCs w:val="20"/>
              </w:rPr>
              <w:t>C.A.U.Q.</w:t>
            </w:r>
            <w:proofErr w:type="spellEnd"/>
            <w:r w:rsidRPr="002D4D78">
              <w:rPr>
                <w:rFonts w:ascii="Segoe UI Light" w:hAnsi="Segoe UI Light" w:cs="Arial"/>
                <w:sz w:val="20"/>
                <w:szCs w:val="20"/>
              </w:rPr>
              <w:t xml:space="preserve"> (Concreto </w:t>
            </w:r>
            <w:proofErr w:type="spellStart"/>
            <w:r w:rsidRPr="002D4D78">
              <w:rPr>
                <w:rFonts w:ascii="Segoe UI Light" w:hAnsi="Segoe UI Light" w:cs="Arial"/>
                <w:sz w:val="20"/>
                <w:szCs w:val="20"/>
              </w:rPr>
              <w:t>Asfáltico</w:t>
            </w:r>
            <w:proofErr w:type="spellEnd"/>
            <w:r w:rsidRPr="002D4D78">
              <w:rPr>
                <w:rFonts w:ascii="Segoe UI Light" w:hAnsi="Segoe UI Light" w:cs="Arial"/>
                <w:sz w:val="20"/>
                <w:szCs w:val="20"/>
              </w:rPr>
              <w:t xml:space="preserve"> Usinado a Quente) capa de rolamento c/ esp.=5 cm faixa "C" do </w:t>
            </w:r>
            <w:proofErr w:type="spellStart"/>
            <w:r w:rsidRPr="002D4D78">
              <w:rPr>
                <w:rFonts w:ascii="Segoe UI Light" w:hAnsi="Segoe UI Light" w:cs="Arial"/>
                <w:sz w:val="20"/>
                <w:szCs w:val="20"/>
              </w:rPr>
              <w:t>D.N.I.T.</w:t>
            </w:r>
            <w:proofErr w:type="spellEnd"/>
            <w:r w:rsidRPr="002D4D78">
              <w:rPr>
                <w:rFonts w:ascii="Segoe UI Light" w:hAnsi="Segoe UI Light" w:cs="Arial"/>
                <w:sz w:val="20"/>
                <w:szCs w:val="20"/>
              </w:rPr>
              <w:t xml:space="preserve"> Compactada em camada única.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08B9" w:rsidRPr="002D4D78" w:rsidRDefault="00D643F1" w:rsidP="00A1649A">
            <w:pPr>
              <w:spacing w:line="360" w:lineRule="auto"/>
              <w:jc w:val="both"/>
              <w:rPr>
                <w:rFonts w:ascii="Segoe UI Light" w:hAnsi="Segoe UI Light" w:cs="Arial"/>
                <w:sz w:val="20"/>
                <w:szCs w:val="20"/>
              </w:rPr>
            </w:pPr>
            <w:r w:rsidRPr="002D4D78">
              <w:rPr>
                <w:rFonts w:ascii="Segoe UI Light" w:hAnsi="Segoe UI Light" w:cs="Arial"/>
                <w:sz w:val="20"/>
                <w:szCs w:val="20"/>
              </w:rPr>
              <w:t>Metros³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08B9" w:rsidRPr="002D4D78" w:rsidRDefault="00493B5F" w:rsidP="00A1649A">
            <w:pPr>
              <w:spacing w:line="360" w:lineRule="auto"/>
              <w:jc w:val="both"/>
              <w:rPr>
                <w:rFonts w:ascii="Segoe UI Light" w:hAnsi="Segoe UI Light" w:cs="Arial"/>
                <w:sz w:val="20"/>
                <w:szCs w:val="20"/>
              </w:rPr>
            </w:pPr>
            <w:r w:rsidRPr="002D4D78">
              <w:rPr>
                <w:rFonts w:ascii="Segoe UI Light" w:hAnsi="Segoe UI Light" w:cs="Arial"/>
                <w:sz w:val="20"/>
                <w:szCs w:val="20"/>
              </w:rPr>
              <w:t>139</w:t>
            </w:r>
          </w:p>
        </w:tc>
      </w:tr>
      <w:tr w:rsidR="00EB1DE7" w:rsidRPr="00A51700" w:rsidTr="003F6A90">
        <w:trPr>
          <w:trHeight w:hRule="exact" w:val="965"/>
        </w:trPr>
        <w:tc>
          <w:tcPr>
            <w:tcW w:w="3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DE7" w:rsidRPr="007D56A6" w:rsidRDefault="00EB1DE7" w:rsidP="00EB1DE7">
            <w:pPr>
              <w:jc w:val="both"/>
              <w:rPr>
                <w:rFonts w:ascii="Segoe UI Light" w:hAnsi="Segoe UI Light" w:cs="Arial"/>
                <w:sz w:val="20"/>
                <w:szCs w:val="20"/>
              </w:rPr>
            </w:pPr>
            <w:r w:rsidRPr="007D56A6">
              <w:rPr>
                <w:rFonts w:ascii="Segoe UI Light" w:hAnsi="Segoe UI Light" w:cs="Arial"/>
                <w:sz w:val="20"/>
                <w:szCs w:val="20"/>
              </w:rPr>
              <w:t xml:space="preserve">Fornecimento e aplicação de </w:t>
            </w:r>
            <w:proofErr w:type="spellStart"/>
            <w:r w:rsidRPr="007D56A6">
              <w:rPr>
                <w:rFonts w:ascii="Segoe UI Light" w:hAnsi="Segoe UI Light" w:cs="Arial"/>
                <w:sz w:val="20"/>
                <w:szCs w:val="20"/>
              </w:rPr>
              <w:t>C.A.U.Q.</w:t>
            </w:r>
            <w:proofErr w:type="spellEnd"/>
            <w:r w:rsidRPr="007D56A6">
              <w:rPr>
                <w:rFonts w:ascii="Segoe UI Light" w:hAnsi="Segoe UI Light" w:cs="Arial"/>
                <w:sz w:val="20"/>
                <w:szCs w:val="20"/>
              </w:rPr>
              <w:t xml:space="preserve"> (Concreto </w:t>
            </w:r>
            <w:proofErr w:type="spellStart"/>
            <w:r w:rsidRPr="007D56A6">
              <w:rPr>
                <w:rFonts w:ascii="Segoe UI Light" w:hAnsi="Segoe UI Light" w:cs="Arial"/>
                <w:sz w:val="20"/>
                <w:szCs w:val="20"/>
              </w:rPr>
              <w:t>Asfáltico</w:t>
            </w:r>
            <w:proofErr w:type="spellEnd"/>
            <w:r w:rsidRPr="007D56A6">
              <w:rPr>
                <w:rFonts w:ascii="Segoe UI Light" w:hAnsi="Segoe UI Light" w:cs="Arial"/>
                <w:sz w:val="20"/>
                <w:szCs w:val="20"/>
              </w:rPr>
              <w:t xml:space="preserve"> Usinado a Quente) capa de rolamento c/ esp.=7,5 cm faixa "C" do </w:t>
            </w:r>
            <w:proofErr w:type="spellStart"/>
            <w:proofErr w:type="gramStart"/>
            <w:r w:rsidRPr="007D56A6">
              <w:rPr>
                <w:rFonts w:ascii="Segoe UI Light" w:hAnsi="Segoe UI Light" w:cs="Arial"/>
                <w:sz w:val="20"/>
                <w:szCs w:val="20"/>
              </w:rPr>
              <w:t>D.N.I.</w:t>
            </w:r>
            <w:proofErr w:type="spellEnd"/>
            <w:proofErr w:type="gramEnd"/>
            <w:r w:rsidRPr="007D56A6">
              <w:rPr>
                <w:rFonts w:ascii="Segoe UI Light" w:hAnsi="Segoe UI Light" w:cs="Arial"/>
                <w:sz w:val="20"/>
                <w:szCs w:val="20"/>
              </w:rPr>
              <w:t>T, aplicado e compactado em duas camadas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DE7" w:rsidRPr="007D56A6" w:rsidRDefault="00EB1DE7" w:rsidP="00A1649A">
            <w:pPr>
              <w:spacing w:line="360" w:lineRule="auto"/>
              <w:jc w:val="both"/>
              <w:rPr>
                <w:rFonts w:ascii="Segoe UI Light" w:hAnsi="Segoe UI Light" w:cs="Arial"/>
                <w:sz w:val="20"/>
                <w:szCs w:val="20"/>
              </w:rPr>
            </w:pPr>
            <w:r w:rsidRPr="007D56A6">
              <w:rPr>
                <w:rFonts w:ascii="Segoe UI Light" w:hAnsi="Segoe UI Light" w:cs="Arial"/>
                <w:sz w:val="20"/>
                <w:szCs w:val="20"/>
              </w:rPr>
              <w:t>Metros³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1DE7" w:rsidRPr="007D56A6" w:rsidRDefault="00EB1DE7" w:rsidP="00A1649A">
            <w:pPr>
              <w:spacing w:line="360" w:lineRule="auto"/>
              <w:jc w:val="both"/>
              <w:rPr>
                <w:rFonts w:ascii="Segoe UI Light" w:hAnsi="Segoe UI Light" w:cs="Arial"/>
                <w:sz w:val="20"/>
                <w:szCs w:val="20"/>
              </w:rPr>
            </w:pPr>
            <w:r w:rsidRPr="007D56A6">
              <w:rPr>
                <w:rFonts w:ascii="Segoe UI Light" w:hAnsi="Segoe UI Light" w:cs="Arial"/>
                <w:sz w:val="20"/>
                <w:szCs w:val="20"/>
              </w:rPr>
              <w:t>117,32</w:t>
            </w:r>
          </w:p>
        </w:tc>
      </w:tr>
      <w:tr w:rsidR="00CB2851" w:rsidRPr="00A51700" w:rsidTr="003F6A90">
        <w:trPr>
          <w:trHeight w:hRule="exact" w:val="965"/>
        </w:trPr>
        <w:tc>
          <w:tcPr>
            <w:tcW w:w="3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2851" w:rsidRPr="002D4D78" w:rsidRDefault="00CB2851" w:rsidP="00CB2851">
            <w:pPr>
              <w:jc w:val="both"/>
              <w:rPr>
                <w:rFonts w:ascii="Segoe UI Light" w:hAnsi="Segoe UI Light" w:cs="Arial"/>
                <w:sz w:val="20"/>
                <w:szCs w:val="20"/>
              </w:rPr>
            </w:pPr>
            <w:r w:rsidRPr="002D4D78">
              <w:rPr>
                <w:rFonts w:ascii="Segoe UI Light" w:hAnsi="Segoe UI Light" w:cs="Arial"/>
                <w:sz w:val="20"/>
                <w:szCs w:val="20"/>
              </w:rPr>
              <w:t xml:space="preserve">Execução de passeio em piso intertravado, com bloco retangular, espessura </w:t>
            </w:r>
            <w:proofErr w:type="gramStart"/>
            <w:r w:rsidRPr="002D4D78">
              <w:rPr>
                <w:rFonts w:ascii="Segoe UI Light" w:hAnsi="Segoe UI Light" w:cs="Arial"/>
                <w:sz w:val="20"/>
                <w:szCs w:val="20"/>
              </w:rPr>
              <w:t>6</w:t>
            </w:r>
            <w:proofErr w:type="gramEnd"/>
            <w:r w:rsidRPr="002D4D78">
              <w:rPr>
                <w:rFonts w:ascii="Segoe UI Light" w:hAnsi="Segoe UI Light" w:cs="Arial"/>
                <w:sz w:val="20"/>
                <w:szCs w:val="20"/>
              </w:rPr>
              <w:t xml:space="preserve"> cm, assentado sobre base de brita graduada esp. 15cm e colchão de areia de 5cm, rejunte em areia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2851" w:rsidRPr="002D4D78" w:rsidRDefault="00CB2851" w:rsidP="00A1649A">
            <w:pPr>
              <w:spacing w:line="360" w:lineRule="auto"/>
              <w:jc w:val="both"/>
              <w:rPr>
                <w:rFonts w:ascii="Segoe UI Light" w:hAnsi="Segoe UI Light" w:cs="Arial"/>
                <w:sz w:val="20"/>
                <w:szCs w:val="20"/>
              </w:rPr>
            </w:pPr>
            <w:r w:rsidRPr="002D4D78">
              <w:rPr>
                <w:rFonts w:ascii="Segoe UI Light" w:hAnsi="Segoe UI Light" w:cs="Arial"/>
                <w:sz w:val="20"/>
                <w:szCs w:val="20"/>
              </w:rPr>
              <w:t>Metros²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2851" w:rsidRPr="002D4D78" w:rsidRDefault="00B75E49" w:rsidP="00A1649A">
            <w:pPr>
              <w:spacing w:line="360" w:lineRule="auto"/>
              <w:jc w:val="both"/>
              <w:rPr>
                <w:rFonts w:ascii="Segoe UI Light" w:hAnsi="Segoe UI Light" w:cs="Arial"/>
                <w:sz w:val="20"/>
                <w:szCs w:val="20"/>
              </w:rPr>
            </w:pPr>
            <w:r w:rsidRPr="002D4D78">
              <w:rPr>
                <w:rFonts w:ascii="Segoe UI Light" w:hAnsi="Segoe UI Light" w:cs="Arial"/>
                <w:sz w:val="20"/>
                <w:szCs w:val="20"/>
              </w:rPr>
              <w:t>1.721</w:t>
            </w:r>
          </w:p>
        </w:tc>
      </w:tr>
      <w:tr w:rsidR="00274CF3" w:rsidRPr="00A51700" w:rsidTr="003F6A90">
        <w:trPr>
          <w:trHeight w:hRule="exact" w:val="1306"/>
        </w:trPr>
        <w:tc>
          <w:tcPr>
            <w:tcW w:w="3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4CF3" w:rsidRPr="002D4D78" w:rsidRDefault="00274CF3" w:rsidP="00AE34AB">
            <w:pPr>
              <w:jc w:val="both"/>
              <w:rPr>
                <w:rFonts w:ascii="Segoe UI Light" w:hAnsi="Segoe UI Light" w:cs="Arial"/>
                <w:sz w:val="20"/>
                <w:szCs w:val="20"/>
              </w:rPr>
            </w:pPr>
            <w:r w:rsidRPr="002D4D78">
              <w:rPr>
                <w:rFonts w:ascii="Segoe UI Light" w:hAnsi="Segoe UI Light" w:cs="Arial"/>
                <w:sz w:val="20"/>
                <w:szCs w:val="20"/>
              </w:rPr>
              <w:t xml:space="preserve">Fornecimento e assentamento de meio-fio de concreto pré-moldado, 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4CF3" w:rsidRPr="002D4D78" w:rsidRDefault="00274CF3" w:rsidP="00A1649A">
            <w:pPr>
              <w:spacing w:line="360" w:lineRule="auto"/>
              <w:jc w:val="both"/>
              <w:rPr>
                <w:rFonts w:ascii="Segoe UI Light" w:hAnsi="Segoe UI Light" w:cs="Arial"/>
                <w:sz w:val="20"/>
                <w:szCs w:val="20"/>
              </w:rPr>
            </w:pPr>
            <w:r w:rsidRPr="002D4D78">
              <w:rPr>
                <w:rFonts w:ascii="Segoe UI Light" w:hAnsi="Segoe UI Light" w:cs="Arial"/>
                <w:sz w:val="20"/>
                <w:szCs w:val="20"/>
              </w:rPr>
              <w:t>Metros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CF3" w:rsidRPr="002D4D78" w:rsidRDefault="002D4D78" w:rsidP="00A1649A">
            <w:pPr>
              <w:spacing w:line="360" w:lineRule="auto"/>
              <w:jc w:val="both"/>
              <w:rPr>
                <w:rFonts w:ascii="Segoe UI Light" w:hAnsi="Segoe UI Light" w:cs="Arial"/>
                <w:sz w:val="20"/>
                <w:szCs w:val="20"/>
              </w:rPr>
            </w:pPr>
            <w:r w:rsidRPr="002D4D78">
              <w:rPr>
                <w:rFonts w:ascii="Segoe UI Light" w:hAnsi="Segoe UI Light" w:cs="Arial"/>
                <w:sz w:val="20"/>
                <w:szCs w:val="20"/>
              </w:rPr>
              <w:t>2018</w:t>
            </w:r>
          </w:p>
        </w:tc>
      </w:tr>
    </w:tbl>
    <w:p w:rsidR="00B86B12" w:rsidRDefault="00B86B12">
      <w:pPr>
        <w:suppressAutoHyphens w:val="0"/>
        <w:spacing w:after="0" w:line="240" w:lineRule="auto"/>
        <w:rPr>
          <w:rFonts w:ascii="Segoe UI Light" w:hAnsi="Segoe UI Light" w:cs="Arial"/>
          <w:b/>
          <w:color w:val="000000"/>
        </w:rPr>
      </w:pPr>
    </w:p>
    <w:p w:rsidR="009B79F0" w:rsidRPr="008E73BD" w:rsidRDefault="006D0C60" w:rsidP="00C858B6">
      <w:pPr>
        <w:jc w:val="both"/>
        <w:rPr>
          <w:rFonts w:ascii="Segoe UI Light" w:hAnsi="Segoe UI Light" w:cs="Arial"/>
          <w:b/>
          <w:color w:val="000000"/>
        </w:rPr>
      </w:pPr>
      <w:r w:rsidRPr="008E73BD">
        <w:rPr>
          <w:rFonts w:ascii="Segoe UI Light" w:hAnsi="Segoe UI Light" w:cs="Arial"/>
          <w:b/>
          <w:color w:val="000000"/>
        </w:rPr>
        <w:lastRenderedPageBreak/>
        <w:t>9</w:t>
      </w:r>
      <w:r w:rsidR="008E73BD" w:rsidRPr="008E73BD">
        <w:rPr>
          <w:rFonts w:ascii="Segoe UI Light" w:hAnsi="Segoe UI Light" w:cs="Arial"/>
          <w:b/>
          <w:color w:val="000000"/>
        </w:rPr>
        <w:t>.</w:t>
      </w:r>
      <w:r w:rsidR="009B79F0" w:rsidRPr="008E73BD">
        <w:rPr>
          <w:rFonts w:ascii="Segoe UI Light" w:hAnsi="Segoe UI Light" w:cs="Arial"/>
          <w:b/>
          <w:color w:val="000000"/>
        </w:rPr>
        <w:t xml:space="preserve"> DAS DISPOSIÇÕES FINAIS</w:t>
      </w:r>
    </w:p>
    <w:p w:rsidR="009B79F0" w:rsidRDefault="006D0C60">
      <w:pPr>
        <w:ind w:firstLine="708"/>
        <w:jc w:val="both"/>
        <w:rPr>
          <w:rFonts w:ascii="Segoe UI Light" w:hAnsi="Segoe UI Light" w:cs="Arial"/>
          <w:color w:val="000000"/>
        </w:rPr>
      </w:pPr>
      <w:r>
        <w:rPr>
          <w:rFonts w:ascii="Segoe UI Light" w:hAnsi="Segoe UI Light" w:cs="Arial"/>
          <w:color w:val="000000"/>
        </w:rPr>
        <w:t>9</w:t>
      </w:r>
      <w:r w:rsidR="009B79F0">
        <w:rPr>
          <w:rFonts w:ascii="Segoe UI Light" w:hAnsi="Segoe UI Light" w:cs="Arial"/>
          <w:color w:val="000000"/>
        </w:rPr>
        <w:t xml:space="preserve">.1 O </w:t>
      </w:r>
      <w:r w:rsidR="009B79F0">
        <w:rPr>
          <w:rFonts w:ascii="Segoe UI Light" w:hAnsi="Segoe UI Light" w:cs="Arial"/>
          <w:b/>
          <w:bCs/>
          <w:color w:val="000000"/>
        </w:rPr>
        <w:t>julgamento</w:t>
      </w:r>
      <w:r w:rsidR="009B79F0">
        <w:rPr>
          <w:rFonts w:ascii="Segoe UI Light" w:hAnsi="Segoe UI Light" w:cs="Arial"/>
          <w:color w:val="000000"/>
        </w:rPr>
        <w:t xml:space="preserve"> das propostas deverá ser procedido de forma </w:t>
      </w:r>
      <w:r w:rsidR="009B79F0">
        <w:rPr>
          <w:rFonts w:ascii="Segoe UI Light" w:hAnsi="Segoe UI Light" w:cs="Arial"/>
          <w:b/>
          <w:bCs/>
          <w:color w:val="000000"/>
        </w:rPr>
        <w:t>global</w:t>
      </w:r>
      <w:r w:rsidR="009B79F0">
        <w:rPr>
          <w:rFonts w:ascii="Segoe UI Light" w:hAnsi="Segoe UI Light" w:cs="Arial"/>
          <w:color w:val="000000"/>
        </w:rPr>
        <w:t>, visando responsabilidade integral da obra por parte da empresa contratada.</w:t>
      </w:r>
    </w:p>
    <w:p w:rsidR="006E5388" w:rsidRDefault="000C3807" w:rsidP="000C3807">
      <w:pPr>
        <w:jc w:val="both"/>
        <w:rPr>
          <w:rFonts w:ascii="Segoe UI Light" w:hAnsi="Segoe UI Light" w:cs="Arial"/>
          <w:b/>
        </w:rPr>
      </w:pPr>
      <w:r w:rsidRPr="00601476">
        <w:rPr>
          <w:rFonts w:ascii="Segoe UI Light" w:hAnsi="Segoe UI Light" w:cs="Arial"/>
          <w:b/>
        </w:rPr>
        <w:t>A parcela de maior valor significativo é:</w:t>
      </w:r>
    </w:p>
    <w:p w:rsidR="004E1558" w:rsidRDefault="004E1558" w:rsidP="004E1558">
      <w:pPr>
        <w:spacing w:after="0" w:line="240" w:lineRule="auto"/>
        <w:jc w:val="both"/>
        <w:rPr>
          <w:rFonts w:ascii="Segoe UI Light" w:hAnsi="Segoe UI Light" w:cs="Arial"/>
          <w:b/>
        </w:rPr>
      </w:pPr>
      <w:r w:rsidRPr="004E1558">
        <w:rPr>
          <w:rFonts w:ascii="Segoe UI Light" w:hAnsi="Segoe UI Light" w:cs="Arial"/>
          <w:b/>
        </w:rPr>
        <w:t xml:space="preserve">Item - </w:t>
      </w:r>
      <w:r w:rsidRPr="004E1558">
        <w:rPr>
          <w:rFonts w:ascii="Segoe UI Light" w:hAnsi="Segoe UI Light" w:cs="Arial"/>
        </w:rPr>
        <w:t xml:space="preserve">Fornecimento e aplicação de </w:t>
      </w:r>
      <w:proofErr w:type="spellStart"/>
      <w:r w:rsidRPr="004E1558">
        <w:rPr>
          <w:rFonts w:ascii="Segoe UI Light" w:hAnsi="Segoe UI Light" w:cs="Arial"/>
        </w:rPr>
        <w:t>C.A.U.Q.</w:t>
      </w:r>
      <w:proofErr w:type="spellEnd"/>
      <w:r w:rsidRPr="004E1558">
        <w:rPr>
          <w:rFonts w:ascii="Segoe UI Light" w:hAnsi="Segoe UI Light" w:cs="Arial"/>
        </w:rPr>
        <w:t xml:space="preserve"> (Concreto </w:t>
      </w:r>
      <w:proofErr w:type="spellStart"/>
      <w:r w:rsidRPr="004E1558">
        <w:rPr>
          <w:rFonts w:ascii="Segoe UI Light" w:hAnsi="Segoe UI Light" w:cs="Arial"/>
        </w:rPr>
        <w:t>Asfáltico</w:t>
      </w:r>
      <w:proofErr w:type="spellEnd"/>
      <w:r w:rsidRPr="004E1558">
        <w:rPr>
          <w:rFonts w:ascii="Segoe UI Light" w:hAnsi="Segoe UI Light" w:cs="Arial"/>
        </w:rPr>
        <w:t xml:space="preserve"> Usinado a Quente) capa de rolamento c/ esp.=5 cm faixa "C" do </w:t>
      </w:r>
      <w:proofErr w:type="spellStart"/>
      <w:r w:rsidRPr="004E1558">
        <w:rPr>
          <w:rFonts w:ascii="Segoe UI Light" w:hAnsi="Segoe UI Light" w:cs="Arial"/>
        </w:rPr>
        <w:t>D.N.I.T.</w:t>
      </w:r>
      <w:proofErr w:type="spellEnd"/>
      <w:r w:rsidRPr="004E1558">
        <w:rPr>
          <w:rFonts w:ascii="Segoe UI Light" w:hAnsi="Segoe UI Light" w:cs="Arial"/>
        </w:rPr>
        <w:t xml:space="preserve"> </w:t>
      </w:r>
      <w:r w:rsidRPr="004E1558">
        <w:rPr>
          <w:rFonts w:ascii="Segoe UI Light" w:hAnsi="Segoe UI Light" w:cs="Arial"/>
          <w:b/>
        </w:rPr>
        <w:t>Valor R$ 247</w:t>
      </w:r>
      <w:r w:rsidR="000005AC">
        <w:rPr>
          <w:rFonts w:ascii="Segoe UI Light" w:hAnsi="Segoe UI Light" w:cs="Arial"/>
          <w:b/>
        </w:rPr>
        <w:t>.</w:t>
      </w:r>
      <w:r w:rsidRPr="004E1558">
        <w:rPr>
          <w:rFonts w:ascii="Segoe UI Light" w:hAnsi="Segoe UI Light" w:cs="Arial"/>
          <w:b/>
        </w:rPr>
        <w:t>061,91</w:t>
      </w:r>
      <w:r w:rsidR="000005AC">
        <w:rPr>
          <w:rFonts w:ascii="Segoe UI Light" w:hAnsi="Segoe UI Light" w:cs="Arial"/>
          <w:b/>
        </w:rPr>
        <w:t>.</w:t>
      </w:r>
    </w:p>
    <w:p w:rsidR="004E1558" w:rsidRPr="00601476" w:rsidRDefault="004E1558" w:rsidP="004E1558">
      <w:pPr>
        <w:spacing w:after="0" w:line="240" w:lineRule="auto"/>
        <w:jc w:val="both"/>
        <w:rPr>
          <w:rFonts w:ascii="Segoe UI Light" w:hAnsi="Segoe UI Light" w:cs="Arial"/>
          <w:b/>
        </w:rPr>
      </w:pPr>
    </w:p>
    <w:p w:rsidR="006F2729" w:rsidRPr="00C623B3" w:rsidRDefault="00ED7690" w:rsidP="000C3807">
      <w:pPr>
        <w:spacing w:after="0" w:line="240" w:lineRule="auto"/>
        <w:jc w:val="both"/>
        <w:rPr>
          <w:rFonts w:ascii="Segoe UI Light" w:hAnsi="Segoe UI Light" w:cs="Arial"/>
          <w:b/>
        </w:rPr>
      </w:pPr>
      <w:r w:rsidRPr="00C623B3">
        <w:rPr>
          <w:rFonts w:ascii="Segoe UI Light" w:hAnsi="Segoe UI Light" w:cs="Arial"/>
          <w:b/>
        </w:rPr>
        <w:t>Item</w:t>
      </w:r>
      <w:r w:rsidR="00A1649A" w:rsidRPr="00C623B3">
        <w:rPr>
          <w:rFonts w:ascii="Segoe UI Light" w:hAnsi="Segoe UI Light" w:cs="Arial"/>
          <w:b/>
        </w:rPr>
        <w:t xml:space="preserve"> - </w:t>
      </w:r>
      <w:r w:rsidR="003F6A90" w:rsidRPr="00C623B3">
        <w:rPr>
          <w:rFonts w:ascii="Segoe UI Light" w:hAnsi="Segoe UI Light" w:cs="Arial"/>
        </w:rPr>
        <w:t>Execução c/ fornecimento</w:t>
      </w:r>
      <w:r w:rsidR="00A1649A" w:rsidRPr="00C623B3">
        <w:rPr>
          <w:rFonts w:ascii="Segoe UI Light" w:hAnsi="Segoe UI Light" w:cs="Arial"/>
        </w:rPr>
        <w:t xml:space="preserve"> de material da camada de </w:t>
      </w:r>
      <w:proofErr w:type="gramStart"/>
      <w:r w:rsidR="00A1649A" w:rsidRPr="00C623B3">
        <w:rPr>
          <w:rFonts w:ascii="Segoe UI Light" w:hAnsi="Segoe UI Light" w:cs="Arial"/>
        </w:rPr>
        <w:t>Sub base</w:t>
      </w:r>
      <w:proofErr w:type="gramEnd"/>
      <w:r w:rsidR="00A1649A" w:rsidRPr="00C623B3">
        <w:rPr>
          <w:rFonts w:ascii="Segoe UI Light" w:hAnsi="Segoe UI Light" w:cs="Arial"/>
        </w:rPr>
        <w:t xml:space="preserve"> com rachão </w:t>
      </w:r>
      <w:r w:rsidRPr="00C623B3">
        <w:rPr>
          <w:rFonts w:ascii="Segoe UI Light" w:hAnsi="Segoe UI Light" w:cs="Arial"/>
        </w:rPr>
        <w:t xml:space="preserve">compactada – incluso transporte. </w:t>
      </w:r>
      <w:r w:rsidRPr="00C623B3">
        <w:rPr>
          <w:rFonts w:ascii="Segoe UI Light" w:hAnsi="Segoe UI Light" w:cs="Arial"/>
          <w:b/>
        </w:rPr>
        <w:t>Valor R$ 207.644,19</w:t>
      </w:r>
      <w:r w:rsidR="000005AC">
        <w:rPr>
          <w:rFonts w:ascii="Segoe UI Light" w:hAnsi="Segoe UI Light" w:cs="Arial"/>
          <w:b/>
        </w:rPr>
        <w:t>.</w:t>
      </w:r>
    </w:p>
    <w:p w:rsidR="003F6A90" w:rsidRDefault="003F6A90" w:rsidP="000C3807">
      <w:pPr>
        <w:spacing w:after="0" w:line="240" w:lineRule="auto"/>
        <w:jc w:val="both"/>
        <w:rPr>
          <w:rFonts w:ascii="Segoe UI Light" w:hAnsi="Segoe UI Light" w:cs="Arial"/>
          <w:b/>
          <w:color w:val="FF0000"/>
        </w:rPr>
      </w:pPr>
    </w:p>
    <w:p w:rsidR="003F6A90" w:rsidRPr="004E1558" w:rsidRDefault="004E1558" w:rsidP="004E1558">
      <w:pPr>
        <w:jc w:val="both"/>
        <w:rPr>
          <w:rFonts w:ascii="Segoe UI Light" w:hAnsi="Segoe UI Light" w:cs="Arial"/>
          <w:b/>
        </w:rPr>
      </w:pPr>
      <w:r w:rsidRPr="00601476">
        <w:rPr>
          <w:rFonts w:ascii="Segoe UI Light" w:hAnsi="Segoe UI Light" w:cs="Arial"/>
          <w:b/>
        </w:rPr>
        <w:t>Item</w:t>
      </w:r>
      <w:r w:rsidRPr="00601476">
        <w:rPr>
          <w:rFonts w:ascii="Segoe UI Light" w:hAnsi="Segoe UI Light" w:cs="Arial"/>
        </w:rPr>
        <w:t xml:space="preserve"> - Reforço do subleito com material de jazida 1a categoria, CBR </w:t>
      </w:r>
      <w:r w:rsidRPr="00601476">
        <w:rPr>
          <w:rFonts w:ascii="Segoe UI Light" w:hAnsi="Segoe UI Light" w:cs="Arial" w:hint="eastAsia"/>
        </w:rPr>
        <w:t>≥</w:t>
      </w:r>
      <w:r w:rsidRPr="00601476">
        <w:rPr>
          <w:rFonts w:ascii="Segoe UI Light" w:hAnsi="Segoe UI Light" w:cs="Arial"/>
        </w:rPr>
        <w:t xml:space="preserve"> </w:t>
      </w:r>
      <w:proofErr w:type="gramStart"/>
      <w:r w:rsidRPr="00601476">
        <w:rPr>
          <w:rFonts w:ascii="Segoe UI Light" w:hAnsi="Segoe UI Light" w:cs="Arial"/>
        </w:rPr>
        <w:t>8</w:t>
      </w:r>
      <w:proofErr w:type="gramEnd"/>
      <w:r w:rsidRPr="00601476">
        <w:rPr>
          <w:rFonts w:ascii="Segoe UI Light" w:hAnsi="Segoe UI Light" w:cs="Arial"/>
        </w:rPr>
        <w:t xml:space="preserve"> Expansão </w:t>
      </w:r>
      <w:r w:rsidRPr="00601476">
        <w:rPr>
          <w:rFonts w:ascii="Segoe UI Light" w:hAnsi="Segoe UI Light" w:cs="Arial" w:hint="eastAsia"/>
        </w:rPr>
        <w:t>≤</w:t>
      </w:r>
      <w:r w:rsidRPr="00601476">
        <w:rPr>
          <w:rFonts w:ascii="Segoe UI Light" w:hAnsi="Segoe UI Light" w:cs="Arial"/>
        </w:rPr>
        <w:t xml:space="preserve"> 2%, compactação 95% do PN, incluso transporte ate o local. </w:t>
      </w:r>
      <w:r w:rsidRPr="00601476">
        <w:rPr>
          <w:rFonts w:ascii="Segoe UI Light" w:hAnsi="Segoe UI Light" w:cs="Arial"/>
          <w:b/>
        </w:rPr>
        <w:t>Valor R$ 147.534,53</w:t>
      </w:r>
      <w:r w:rsidR="000005AC">
        <w:rPr>
          <w:rFonts w:ascii="Segoe UI Light" w:hAnsi="Segoe UI Light" w:cs="Arial"/>
          <w:b/>
        </w:rPr>
        <w:t>.</w:t>
      </w:r>
    </w:p>
    <w:p w:rsidR="004E1558" w:rsidRPr="004E1558" w:rsidRDefault="004E1558" w:rsidP="004E1558">
      <w:pPr>
        <w:jc w:val="both"/>
        <w:rPr>
          <w:rFonts w:ascii="Segoe UI Light" w:hAnsi="Segoe UI Light" w:cs="Arial"/>
          <w:b/>
        </w:rPr>
      </w:pPr>
      <w:r>
        <w:rPr>
          <w:rFonts w:ascii="Segoe UI Light" w:hAnsi="Segoe UI Light" w:cs="Arial"/>
          <w:b/>
        </w:rPr>
        <w:t xml:space="preserve">Item </w:t>
      </w:r>
      <w:r w:rsidR="003F6A90" w:rsidRPr="005A7B66">
        <w:rPr>
          <w:rFonts w:ascii="Segoe UI Light" w:hAnsi="Segoe UI Light" w:cs="Arial"/>
          <w:b/>
        </w:rPr>
        <w:t xml:space="preserve">- </w:t>
      </w:r>
      <w:r w:rsidR="003F6A90" w:rsidRPr="005A7B66">
        <w:rPr>
          <w:rFonts w:ascii="Segoe UI Light" w:hAnsi="Segoe UI Light" w:cs="Arial"/>
          <w:sz w:val="20"/>
          <w:szCs w:val="20"/>
        </w:rPr>
        <w:t>Fornecimento e assentamento de meio-fio de concreto pré-moldado, seção trapezoidal 10x12</w:t>
      </w:r>
      <w:r w:rsidR="004906D6" w:rsidRPr="005A7B66">
        <w:rPr>
          <w:rFonts w:ascii="Segoe UI Light" w:hAnsi="Segoe UI Light" w:cs="Arial"/>
          <w:sz w:val="20"/>
          <w:szCs w:val="20"/>
        </w:rPr>
        <w:t>x100</w:t>
      </w:r>
      <w:r w:rsidR="003F6A90" w:rsidRPr="005A7B66">
        <w:rPr>
          <w:rFonts w:ascii="Segoe UI Light" w:hAnsi="Segoe UI Light" w:cs="Arial"/>
          <w:sz w:val="20"/>
          <w:szCs w:val="20"/>
        </w:rPr>
        <w:t>x30 cm, incl</w:t>
      </w:r>
      <w:r w:rsidR="004906D6" w:rsidRPr="005A7B66">
        <w:rPr>
          <w:rFonts w:ascii="Segoe UI Light" w:hAnsi="Segoe UI Light" w:cs="Arial"/>
          <w:sz w:val="20"/>
          <w:szCs w:val="20"/>
        </w:rPr>
        <w:t>usive rejuntamento c/argamassa</w:t>
      </w:r>
      <w:r w:rsidR="003F6A90" w:rsidRPr="005A7B66">
        <w:rPr>
          <w:rFonts w:ascii="Segoe UI Light" w:hAnsi="Segoe UI Light" w:cs="Arial"/>
          <w:sz w:val="20"/>
          <w:szCs w:val="20"/>
        </w:rPr>
        <w:t xml:space="preserve">. </w:t>
      </w:r>
      <w:r w:rsidR="003F6A90" w:rsidRPr="005A7B66">
        <w:rPr>
          <w:rFonts w:ascii="Segoe UI Light" w:hAnsi="Segoe UI Light" w:cs="Arial"/>
          <w:b/>
        </w:rPr>
        <w:t xml:space="preserve">Valor R$ </w:t>
      </w:r>
      <w:r w:rsidR="005A7B66" w:rsidRPr="005A7B66">
        <w:rPr>
          <w:rFonts w:ascii="Segoe UI Light" w:hAnsi="Segoe UI Light" w:cs="Arial"/>
          <w:b/>
        </w:rPr>
        <w:t>137.426,48</w:t>
      </w:r>
      <w:r w:rsidR="000005AC">
        <w:rPr>
          <w:rFonts w:ascii="Segoe UI Light" w:hAnsi="Segoe UI Light" w:cs="Arial"/>
          <w:b/>
        </w:rPr>
        <w:t>.</w:t>
      </w:r>
    </w:p>
    <w:p w:rsidR="004E1558" w:rsidRPr="004906D6" w:rsidRDefault="004E1558" w:rsidP="004E1558">
      <w:pPr>
        <w:spacing w:after="0" w:line="240" w:lineRule="auto"/>
        <w:jc w:val="both"/>
        <w:rPr>
          <w:rFonts w:ascii="Segoe UI Light" w:hAnsi="Segoe UI Light" w:cs="Arial"/>
          <w:b/>
        </w:rPr>
      </w:pPr>
      <w:r w:rsidRPr="004906D6">
        <w:rPr>
          <w:rFonts w:ascii="Segoe UI Light" w:hAnsi="Segoe UI Light" w:cs="Arial"/>
          <w:b/>
        </w:rPr>
        <w:t xml:space="preserve">Item - </w:t>
      </w:r>
      <w:r w:rsidRPr="004906D6">
        <w:rPr>
          <w:rFonts w:ascii="Segoe UI Light" w:hAnsi="Segoe UI Light" w:cs="Arial"/>
        </w:rPr>
        <w:t>Execução c/ fornecimento de material da camada de base de brita graduada (</w:t>
      </w:r>
      <w:proofErr w:type="gramStart"/>
      <w:r w:rsidRPr="004906D6">
        <w:rPr>
          <w:rFonts w:ascii="Segoe UI Light" w:hAnsi="Segoe UI Light" w:cs="Arial"/>
        </w:rPr>
        <w:t>15cm</w:t>
      </w:r>
      <w:proofErr w:type="gramEnd"/>
      <w:r w:rsidRPr="004906D6">
        <w:rPr>
          <w:rFonts w:ascii="Segoe UI Light" w:hAnsi="Segoe UI Light" w:cs="Arial"/>
        </w:rPr>
        <w:t xml:space="preserve">) faixa "C" do DNIT e compactada a 100% </w:t>
      </w:r>
      <w:proofErr w:type="spellStart"/>
      <w:r w:rsidRPr="004906D6">
        <w:rPr>
          <w:rFonts w:ascii="Segoe UI Light" w:hAnsi="Segoe UI Light" w:cs="Arial"/>
        </w:rPr>
        <w:t>P.N.</w:t>
      </w:r>
      <w:proofErr w:type="spellEnd"/>
      <w:r w:rsidRPr="004906D6">
        <w:rPr>
          <w:rFonts w:ascii="Segoe UI Light" w:hAnsi="Segoe UI Light" w:cs="Arial"/>
        </w:rPr>
        <w:t xml:space="preserve"> incluso transporte </w:t>
      </w:r>
      <w:r w:rsidRPr="004906D6">
        <w:rPr>
          <w:rFonts w:ascii="Segoe UI Light" w:hAnsi="Segoe UI Light" w:cs="Arial"/>
          <w:b/>
        </w:rPr>
        <w:t>Valor R$ 99.980,24</w:t>
      </w:r>
      <w:r w:rsidR="000005AC">
        <w:rPr>
          <w:rFonts w:ascii="Segoe UI Light" w:hAnsi="Segoe UI Light" w:cs="Arial"/>
          <w:b/>
        </w:rPr>
        <w:t>.</w:t>
      </w:r>
    </w:p>
    <w:p w:rsidR="003F6A90" w:rsidRDefault="003F6A90" w:rsidP="00A1649A">
      <w:pPr>
        <w:spacing w:after="0" w:line="240" w:lineRule="auto"/>
        <w:jc w:val="both"/>
        <w:rPr>
          <w:rFonts w:ascii="Segoe UI Light" w:hAnsi="Segoe UI Light" w:cs="Arial"/>
          <w:b/>
        </w:rPr>
      </w:pPr>
    </w:p>
    <w:p w:rsidR="000F0AFE" w:rsidRDefault="006D0C60" w:rsidP="000F0AFE">
      <w:pPr>
        <w:ind w:firstLine="708"/>
        <w:jc w:val="both"/>
        <w:rPr>
          <w:rFonts w:ascii="Segoe UI Light" w:hAnsi="Segoe UI Light" w:cs="Arial"/>
          <w:color w:val="000000"/>
        </w:rPr>
      </w:pPr>
      <w:r>
        <w:rPr>
          <w:rFonts w:ascii="Segoe UI Light" w:hAnsi="Segoe UI Light" w:cs="Arial"/>
          <w:color w:val="000000"/>
        </w:rPr>
        <w:t>9</w:t>
      </w:r>
      <w:r w:rsidR="00495539">
        <w:rPr>
          <w:rFonts w:ascii="Segoe UI Light" w:hAnsi="Segoe UI Light" w:cs="Arial"/>
          <w:color w:val="000000"/>
        </w:rPr>
        <w:t>.2</w:t>
      </w:r>
      <w:r w:rsidR="009B79F0">
        <w:rPr>
          <w:rFonts w:ascii="Segoe UI Light" w:hAnsi="Segoe UI Light" w:cs="Arial"/>
          <w:color w:val="000000"/>
        </w:rPr>
        <w:t xml:space="preserve"> Nesta obra </w:t>
      </w:r>
      <w:r w:rsidR="000C3807" w:rsidRPr="00C858B6">
        <w:rPr>
          <w:rFonts w:ascii="Segoe UI Light" w:hAnsi="Segoe UI Light" w:cs="Arial"/>
          <w:color w:val="000000"/>
        </w:rPr>
        <w:t>Poderão ser subcontratados</w:t>
      </w:r>
      <w:r w:rsidR="000C3807">
        <w:rPr>
          <w:rFonts w:ascii="Segoe UI Light" w:hAnsi="Segoe UI Light" w:cs="Arial"/>
          <w:color w:val="000000"/>
        </w:rPr>
        <w:t>:</w:t>
      </w:r>
    </w:p>
    <w:p w:rsidR="000C3807" w:rsidRPr="000C3807" w:rsidRDefault="000C3807" w:rsidP="000C3807">
      <w:pPr>
        <w:spacing w:after="0" w:line="240" w:lineRule="auto"/>
        <w:jc w:val="both"/>
        <w:rPr>
          <w:rFonts w:ascii="Segoe UI Light" w:hAnsi="Segoe UI Light" w:cs="Arial"/>
          <w:b/>
          <w:szCs w:val="24"/>
        </w:rPr>
      </w:pPr>
      <w:r w:rsidRPr="000C3807">
        <w:rPr>
          <w:rFonts w:ascii="Segoe UI Light" w:hAnsi="Segoe UI Light" w:cs="Arial"/>
          <w:b/>
          <w:szCs w:val="24"/>
        </w:rPr>
        <w:t>Serviços preliminares;</w:t>
      </w:r>
    </w:p>
    <w:p w:rsidR="000C3807" w:rsidRPr="000C3807" w:rsidRDefault="000C3807" w:rsidP="000C3807">
      <w:pPr>
        <w:spacing w:after="0" w:line="240" w:lineRule="auto"/>
        <w:jc w:val="both"/>
        <w:rPr>
          <w:rFonts w:ascii="Segoe UI Light" w:hAnsi="Segoe UI Light" w:cs="Arial"/>
          <w:b/>
          <w:szCs w:val="24"/>
        </w:rPr>
      </w:pPr>
      <w:r w:rsidRPr="000C3807">
        <w:rPr>
          <w:rFonts w:ascii="Segoe UI Light" w:hAnsi="Segoe UI Light" w:cs="Arial"/>
          <w:b/>
          <w:szCs w:val="24"/>
        </w:rPr>
        <w:t>Equipamentos de sinalização e segurança;</w:t>
      </w:r>
    </w:p>
    <w:p w:rsidR="000C3807" w:rsidRPr="000C3807" w:rsidRDefault="000C3807" w:rsidP="000C3807">
      <w:pPr>
        <w:spacing w:after="0" w:line="240" w:lineRule="auto"/>
        <w:jc w:val="both"/>
        <w:rPr>
          <w:rFonts w:ascii="Segoe UI Light" w:hAnsi="Segoe UI Light" w:cs="Arial"/>
          <w:b/>
          <w:szCs w:val="24"/>
        </w:rPr>
      </w:pPr>
      <w:r w:rsidRPr="000C3807">
        <w:rPr>
          <w:rFonts w:ascii="Segoe UI Light" w:hAnsi="Segoe UI Light" w:cs="Arial"/>
          <w:b/>
          <w:szCs w:val="24"/>
        </w:rPr>
        <w:t>Sinalização horizontal e vertical;</w:t>
      </w:r>
    </w:p>
    <w:p w:rsidR="000C3807" w:rsidRDefault="000C3807" w:rsidP="000C3807">
      <w:pPr>
        <w:jc w:val="both"/>
        <w:rPr>
          <w:rFonts w:ascii="Segoe UI Light" w:hAnsi="Segoe UI Light" w:cs="Arial"/>
          <w:b/>
          <w:szCs w:val="24"/>
        </w:rPr>
      </w:pPr>
      <w:r w:rsidRPr="00513D82">
        <w:rPr>
          <w:rFonts w:ascii="Segoe UI Light" w:hAnsi="Segoe UI Light" w:cs="Arial"/>
          <w:b/>
          <w:szCs w:val="24"/>
        </w:rPr>
        <w:t>Serviços Complementares.</w:t>
      </w:r>
    </w:p>
    <w:p w:rsidR="000C3807" w:rsidRPr="00522BA6" w:rsidRDefault="000C3807" w:rsidP="00522BA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Segoe UI Light" w:hAnsi="Segoe UI Light" w:cs="Arial"/>
          <w:szCs w:val="24"/>
        </w:rPr>
      </w:pPr>
      <w:r w:rsidRPr="00A1649A">
        <w:rPr>
          <w:rFonts w:ascii="Segoe UI Light" w:hAnsi="Segoe UI Light" w:cs="Arial"/>
          <w:szCs w:val="24"/>
        </w:rPr>
        <w:t>9.3</w:t>
      </w:r>
      <w:r w:rsidRPr="000C3807">
        <w:rPr>
          <w:rFonts w:ascii="Segoe UI Light" w:hAnsi="Segoe UI Light" w:cs="Arial"/>
          <w:b/>
          <w:szCs w:val="24"/>
        </w:rPr>
        <w:t xml:space="preserve"> - </w:t>
      </w:r>
      <w:r w:rsidRPr="000C3807">
        <w:rPr>
          <w:rFonts w:ascii="Segoe UI Light" w:hAnsi="Segoe UI Light" w:cs="Arial"/>
          <w:szCs w:val="24"/>
        </w:rPr>
        <w:t xml:space="preserve">Obra a ser realizada através do Contrato de </w:t>
      </w:r>
      <w:r w:rsidR="00A1649A">
        <w:rPr>
          <w:rFonts w:ascii="Segoe UI Light" w:hAnsi="Segoe UI Light" w:cs="Arial"/>
          <w:szCs w:val="24"/>
        </w:rPr>
        <w:t>Repasse</w:t>
      </w:r>
      <w:r w:rsidRPr="000C3807">
        <w:rPr>
          <w:rFonts w:ascii="Segoe UI Light" w:hAnsi="Segoe UI Light" w:cs="Arial"/>
          <w:b/>
          <w:szCs w:val="24"/>
        </w:rPr>
        <w:t xml:space="preserve"> </w:t>
      </w:r>
      <w:r w:rsidR="00A51700">
        <w:rPr>
          <w:rFonts w:ascii="Segoe UI Light" w:hAnsi="Segoe UI Light" w:cs="Arial"/>
          <w:szCs w:val="24"/>
        </w:rPr>
        <w:t xml:space="preserve">846522/2017 </w:t>
      </w:r>
      <w:r w:rsidR="00732020">
        <w:rPr>
          <w:rFonts w:ascii="Segoe UI Light" w:hAnsi="Segoe UI Light" w:cs="Arial"/>
          <w:szCs w:val="24"/>
        </w:rPr>
        <w:t>–</w:t>
      </w:r>
      <w:r w:rsidR="00A51700">
        <w:rPr>
          <w:rFonts w:ascii="Segoe UI Light" w:hAnsi="Segoe UI Light" w:cs="Arial"/>
          <w:szCs w:val="24"/>
        </w:rPr>
        <w:t xml:space="preserve"> </w:t>
      </w:r>
      <w:r w:rsidR="00732020">
        <w:rPr>
          <w:rFonts w:ascii="Segoe UI Light" w:hAnsi="Segoe UI Light" w:cs="Arial"/>
          <w:szCs w:val="24"/>
        </w:rPr>
        <w:t xml:space="preserve">866927/2018 – 866802/2018 - 866949/2018 </w:t>
      </w:r>
      <w:proofErr w:type="gramStart"/>
      <w:r w:rsidR="00732020">
        <w:rPr>
          <w:rFonts w:ascii="Segoe UI Light" w:hAnsi="Segoe UI Light" w:cs="Arial"/>
          <w:szCs w:val="24"/>
        </w:rPr>
        <w:t>M.</w:t>
      </w:r>
      <w:proofErr w:type="gramEnd"/>
      <w:r w:rsidR="00732020">
        <w:rPr>
          <w:rFonts w:ascii="Segoe UI Light" w:hAnsi="Segoe UI Light" w:cs="Arial"/>
          <w:szCs w:val="24"/>
        </w:rPr>
        <w:t>CIDADES</w:t>
      </w:r>
      <w:r w:rsidR="00522BA6">
        <w:rPr>
          <w:rFonts w:ascii="Segoe UI Light" w:hAnsi="Segoe UI Light" w:cs="Arial"/>
          <w:szCs w:val="24"/>
        </w:rPr>
        <w:t xml:space="preserve">. Programa </w:t>
      </w:r>
      <w:r w:rsidR="00C858B6">
        <w:rPr>
          <w:rFonts w:ascii="Segoe UI Light" w:hAnsi="Segoe UI Light" w:cs="Arial"/>
          <w:szCs w:val="24"/>
        </w:rPr>
        <w:t>Planejamento Urbano</w:t>
      </w:r>
      <w:r w:rsidR="00522BA6">
        <w:rPr>
          <w:rFonts w:ascii="Segoe UI Light" w:hAnsi="Segoe UI Light" w:cs="Arial"/>
          <w:szCs w:val="24"/>
        </w:rPr>
        <w:t xml:space="preserve">, </w:t>
      </w:r>
      <w:r w:rsidR="00C858B6">
        <w:rPr>
          <w:rFonts w:ascii="Segoe UI Light" w:hAnsi="Segoe UI Light" w:cs="Arial"/>
          <w:szCs w:val="24"/>
        </w:rPr>
        <w:t>a</w:t>
      </w:r>
      <w:r w:rsidR="00522BA6">
        <w:rPr>
          <w:rFonts w:ascii="Segoe UI Light" w:hAnsi="Segoe UI Light" w:cs="Arial"/>
          <w:szCs w:val="24"/>
        </w:rPr>
        <w:t xml:space="preserve">ssim, </w:t>
      </w:r>
      <w:r w:rsidRPr="000C3807">
        <w:rPr>
          <w:rFonts w:ascii="Segoe UI Light" w:hAnsi="Segoe UI Light" w:cs="Arial"/>
          <w:szCs w:val="24"/>
        </w:rPr>
        <w:t>deverá ser publicado obrigatoriamente no Diário Oficial da União.</w:t>
      </w:r>
    </w:p>
    <w:p w:rsidR="009B79F0" w:rsidRDefault="006D0C60" w:rsidP="00AB08B4">
      <w:pPr>
        <w:ind w:firstLine="708"/>
        <w:jc w:val="both"/>
        <w:rPr>
          <w:rFonts w:ascii="Segoe UI Light" w:hAnsi="Segoe UI Light" w:cs="Arial"/>
          <w:color w:val="000000"/>
        </w:rPr>
      </w:pPr>
      <w:r>
        <w:rPr>
          <w:rFonts w:ascii="Segoe UI Light" w:hAnsi="Segoe UI Light" w:cs="Arial"/>
          <w:color w:val="000000"/>
        </w:rPr>
        <w:t>9</w:t>
      </w:r>
      <w:r w:rsidR="009B79F0">
        <w:rPr>
          <w:rFonts w:ascii="Segoe UI Light" w:hAnsi="Segoe UI Light" w:cs="Arial"/>
          <w:color w:val="000000"/>
        </w:rPr>
        <w:t>.</w:t>
      </w:r>
      <w:r w:rsidR="000C3807">
        <w:rPr>
          <w:rFonts w:ascii="Segoe UI Light" w:hAnsi="Segoe UI Light" w:cs="Arial"/>
          <w:color w:val="000000"/>
        </w:rPr>
        <w:t>4</w:t>
      </w:r>
      <w:r w:rsidR="009B79F0">
        <w:rPr>
          <w:rFonts w:ascii="Segoe UI Light" w:hAnsi="Segoe UI Light" w:cs="Arial"/>
          <w:color w:val="000000"/>
        </w:rPr>
        <w:t xml:space="preserve"> </w:t>
      </w:r>
      <w:proofErr w:type="gramStart"/>
      <w:r w:rsidR="009B79F0">
        <w:rPr>
          <w:rFonts w:ascii="Segoe UI Light" w:hAnsi="Segoe UI Light" w:cs="Arial"/>
          <w:color w:val="000000"/>
        </w:rPr>
        <w:t>Deverá ser</w:t>
      </w:r>
      <w:proofErr w:type="gramEnd"/>
      <w:r w:rsidR="009B79F0">
        <w:rPr>
          <w:rFonts w:ascii="Segoe UI Light" w:hAnsi="Segoe UI Light" w:cs="Arial"/>
          <w:color w:val="000000"/>
        </w:rPr>
        <w:t xml:space="preserve"> apresentada a composição do BDI - Bonificação e Despesas Indiretas (ou LDI - Lucro e Despesas Indiretas) detalhada, em conformidade com os seguintes parâmetros, conforme exigência estabelecida pela </w:t>
      </w:r>
      <w:r w:rsidR="003F6A90">
        <w:rPr>
          <w:rFonts w:ascii="Segoe UI Light" w:hAnsi="Segoe UI Light" w:cs="Arial"/>
          <w:color w:val="000000"/>
        </w:rPr>
        <w:t xml:space="preserve">Tribunal de Contas da União </w:t>
      </w:r>
      <w:r w:rsidR="006005E3">
        <w:rPr>
          <w:rFonts w:ascii="Segoe UI Light" w:hAnsi="Segoe UI Light" w:cs="Arial"/>
          <w:color w:val="000000"/>
        </w:rPr>
        <w:t>–</w:t>
      </w:r>
      <w:r w:rsidR="003F6A90">
        <w:rPr>
          <w:rFonts w:ascii="Segoe UI Light" w:hAnsi="Segoe UI Light" w:cs="Arial"/>
          <w:color w:val="000000"/>
        </w:rPr>
        <w:t xml:space="preserve"> TCU</w:t>
      </w:r>
    </w:p>
    <w:p w:rsidR="006005E3" w:rsidRDefault="006005E3" w:rsidP="00AB08B4">
      <w:pPr>
        <w:ind w:firstLine="708"/>
        <w:jc w:val="both"/>
        <w:rPr>
          <w:rFonts w:ascii="Segoe UI Light" w:hAnsi="Segoe UI Light" w:cs="Arial"/>
          <w:color w:val="000000"/>
        </w:rPr>
      </w:pPr>
    </w:p>
    <w:p w:rsidR="00D70CB4" w:rsidRDefault="00D70CB4" w:rsidP="00AB08B4">
      <w:pPr>
        <w:ind w:firstLine="708"/>
        <w:jc w:val="both"/>
        <w:rPr>
          <w:rFonts w:ascii="Segoe UI Light" w:hAnsi="Segoe UI Light" w:cs="Arial"/>
          <w:color w:val="000000"/>
        </w:rPr>
      </w:pPr>
    </w:p>
    <w:p w:rsidR="006005E3" w:rsidRDefault="00721375" w:rsidP="00721375">
      <w:pPr>
        <w:ind w:firstLine="708"/>
        <w:jc w:val="center"/>
        <w:rPr>
          <w:rFonts w:ascii="Segoe UI Light" w:hAnsi="Segoe UI Light" w:cs="Arial"/>
          <w:color w:val="000000"/>
        </w:rPr>
      </w:pPr>
      <w:r>
        <w:rPr>
          <w:rFonts w:ascii="Segoe UI Light" w:hAnsi="Segoe UI Light" w:cs="Arial"/>
          <w:noProof/>
          <w:color w:val="000000"/>
          <w:lang w:eastAsia="pt-BR"/>
        </w:rPr>
        <w:lastRenderedPageBreak/>
        <w:drawing>
          <wp:inline distT="0" distB="0" distL="0" distR="0">
            <wp:extent cx="5763434" cy="1499616"/>
            <wp:effectExtent l="19050" t="0" r="8716" b="0"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4098" cy="1499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1375" w:rsidRDefault="00721375" w:rsidP="00AB08B4">
      <w:pPr>
        <w:ind w:firstLine="708"/>
        <w:jc w:val="both"/>
        <w:rPr>
          <w:rFonts w:ascii="Segoe UI Light" w:hAnsi="Segoe UI Light" w:cs="Arial"/>
          <w:color w:val="000000"/>
        </w:rPr>
      </w:pPr>
      <w:r>
        <w:rPr>
          <w:rFonts w:ascii="Segoe UI Light" w:hAnsi="Segoe UI Light" w:cs="Arial"/>
          <w:noProof/>
          <w:color w:val="000000"/>
          <w:lang w:eastAsia="pt-BR"/>
        </w:rPr>
        <w:drawing>
          <wp:inline distT="0" distB="0" distL="0" distR="0">
            <wp:extent cx="5847741" cy="2357748"/>
            <wp:effectExtent l="19050" t="0" r="609" b="0"/>
            <wp:docPr id="3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7677" cy="23577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1375" w:rsidRDefault="00721375" w:rsidP="00AB08B4">
      <w:pPr>
        <w:ind w:firstLine="708"/>
        <w:jc w:val="both"/>
        <w:rPr>
          <w:rFonts w:ascii="Segoe UI Light" w:hAnsi="Segoe UI Light" w:cs="Arial"/>
          <w:color w:val="000000"/>
        </w:rPr>
      </w:pPr>
      <w:r>
        <w:rPr>
          <w:rFonts w:ascii="Segoe UI Light" w:hAnsi="Segoe UI Light" w:cs="Arial"/>
          <w:noProof/>
          <w:color w:val="000000"/>
          <w:lang w:eastAsia="pt-BR"/>
        </w:rPr>
        <w:drawing>
          <wp:inline distT="0" distB="0" distL="0" distR="0">
            <wp:extent cx="5932805" cy="3452495"/>
            <wp:effectExtent l="19050" t="0" r="0" b="0"/>
            <wp:docPr id="4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3452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1375" w:rsidRDefault="00721375" w:rsidP="00AB08B4">
      <w:pPr>
        <w:ind w:firstLine="708"/>
        <w:jc w:val="both"/>
        <w:rPr>
          <w:rFonts w:ascii="Segoe UI Light" w:hAnsi="Segoe UI Light" w:cs="Arial"/>
          <w:color w:val="000000"/>
        </w:rPr>
      </w:pPr>
      <w:r>
        <w:rPr>
          <w:rFonts w:ascii="Segoe UI Light" w:hAnsi="Segoe UI Light" w:cs="Arial"/>
          <w:noProof/>
          <w:color w:val="000000"/>
          <w:lang w:eastAsia="pt-BR"/>
        </w:rPr>
        <w:lastRenderedPageBreak/>
        <w:drawing>
          <wp:inline distT="0" distB="0" distL="0" distR="0">
            <wp:extent cx="5932805" cy="2377440"/>
            <wp:effectExtent l="19050" t="0" r="0" b="0"/>
            <wp:docPr id="5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2377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1375" w:rsidRDefault="00721375" w:rsidP="00AB08B4">
      <w:pPr>
        <w:ind w:firstLine="708"/>
        <w:jc w:val="both"/>
        <w:rPr>
          <w:rFonts w:ascii="Segoe UI Light" w:hAnsi="Segoe UI Light" w:cs="Arial"/>
          <w:color w:val="000000"/>
        </w:rPr>
      </w:pPr>
      <w:r>
        <w:rPr>
          <w:rFonts w:ascii="Segoe UI Light" w:hAnsi="Segoe UI Light" w:cs="Arial"/>
          <w:noProof/>
          <w:color w:val="000000"/>
          <w:lang w:eastAsia="pt-BR"/>
        </w:rPr>
        <w:drawing>
          <wp:inline distT="0" distB="0" distL="0" distR="0">
            <wp:extent cx="5932805" cy="3394075"/>
            <wp:effectExtent l="19050" t="0" r="0" b="0"/>
            <wp:docPr id="6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339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50A2" w:rsidRPr="00513D82" w:rsidRDefault="005837AE" w:rsidP="00DC50A2">
      <w:pPr>
        <w:jc w:val="both"/>
        <w:rPr>
          <w:rFonts w:cs="Arial"/>
          <w:bCs/>
          <w:iCs/>
        </w:rPr>
      </w:pPr>
      <w:r w:rsidRPr="00513D82">
        <w:rPr>
          <w:rFonts w:ascii="Segoe UI Light" w:hAnsi="Segoe UI Light" w:cs="Book Antiqua"/>
        </w:rPr>
        <w:t>9.5</w:t>
      </w:r>
      <w:r w:rsidRPr="00513D82">
        <w:rPr>
          <w:rFonts w:cs="Arial"/>
          <w:bCs/>
          <w:iCs/>
        </w:rPr>
        <w:t xml:space="preserve"> </w:t>
      </w:r>
      <w:bookmarkStart w:id="0" w:name="_GoBack"/>
      <w:bookmarkEnd w:id="0"/>
      <w:r w:rsidR="00DC50A2" w:rsidRPr="00513D82">
        <w:rPr>
          <w:rFonts w:ascii="Segoe UI Light" w:hAnsi="Segoe UI Light" w:cs="Arial"/>
          <w:bCs/>
          <w:iCs/>
        </w:rPr>
        <w:t>Devem ser realizados todos os ensaios previstos nas Especificações do Município de Gaspar, em tudo o que couber, nas Especificações Gerais do DNIT e nas do</w:t>
      </w:r>
      <w:r w:rsidR="00DC50A2" w:rsidRPr="00513D82">
        <w:rPr>
          <w:rFonts w:cs="Arial"/>
          <w:bCs/>
          <w:iCs/>
        </w:rPr>
        <w:t xml:space="preserve"> </w:t>
      </w:r>
      <w:r w:rsidR="00DC50A2" w:rsidRPr="00513D82">
        <w:rPr>
          <w:rFonts w:ascii="Segoe UI Light" w:hAnsi="Segoe UI Light" w:cs="Arial"/>
          <w:bCs/>
          <w:iCs/>
        </w:rPr>
        <w:t>DEINFRA/SC, referentes a cada serviço realizado, essencialmente no que se refere a:</w:t>
      </w:r>
    </w:p>
    <w:p w:rsidR="00DC50A2" w:rsidRPr="00513D82" w:rsidRDefault="00DC50A2" w:rsidP="00DC50A2">
      <w:pPr>
        <w:jc w:val="both"/>
        <w:rPr>
          <w:rFonts w:ascii="Segoe UI Light" w:hAnsi="Segoe UI Light" w:cs="Arial"/>
          <w:bCs/>
          <w:iCs/>
        </w:rPr>
      </w:pPr>
      <w:r w:rsidRPr="00513D82">
        <w:rPr>
          <w:rFonts w:ascii="Segoe UI Light" w:hAnsi="Segoe UI Light" w:cs="Arial"/>
          <w:bCs/>
          <w:iCs/>
        </w:rPr>
        <w:t>– Terraplenagem;</w:t>
      </w:r>
    </w:p>
    <w:p w:rsidR="00DC50A2" w:rsidRPr="00513D82" w:rsidRDefault="00DC50A2" w:rsidP="00DC50A2">
      <w:pPr>
        <w:jc w:val="both"/>
        <w:rPr>
          <w:rFonts w:ascii="Segoe UI Light" w:hAnsi="Segoe UI Light" w:cs="Arial"/>
          <w:bCs/>
          <w:iCs/>
        </w:rPr>
      </w:pPr>
      <w:r w:rsidRPr="00513D82">
        <w:rPr>
          <w:rFonts w:ascii="Segoe UI Light" w:hAnsi="Segoe UI Light" w:cs="Arial"/>
          <w:bCs/>
          <w:iCs/>
        </w:rPr>
        <w:t>– Pavimentação;</w:t>
      </w:r>
    </w:p>
    <w:p w:rsidR="00DC50A2" w:rsidRPr="00513D82" w:rsidRDefault="00DC50A2" w:rsidP="00DC50A2">
      <w:pPr>
        <w:jc w:val="both"/>
        <w:rPr>
          <w:rFonts w:ascii="Segoe UI Light" w:hAnsi="Segoe UI Light" w:cs="Arial"/>
          <w:bCs/>
          <w:iCs/>
        </w:rPr>
      </w:pPr>
      <w:r w:rsidRPr="00513D82">
        <w:rPr>
          <w:rFonts w:ascii="Segoe UI Light" w:hAnsi="Segoe UI Light" w:cs="Arial"/>
          <w:bCs/>
          <w:iCs/>
        </w:rPr>
        <w:t xml:space="preserve">Os ensaios devem ser realizados segundo os Métodos de Ensaios do DNIT e, na falta destes, devem ser utilizados os métodos de ensaios do DEINFRA ou outros determinados pela Fiscalização. </w:t>
      </w:r>
    </w:p>
    <w:p w:rsidR="00DC50A2" w:rsidRPr="00DC50A2" w:rsidRDefault="00DC50A2" w:rsidP="00DC50A2">
      <w:pPr>
        <w:jc w:val="both"/>
        <w:rPr>
          <w:rFonts w:ascii="Segoe UI Light" w:hAnsi="Segoe UI Light" w:cs="Arial"/>
          <w:bCs/>
          <w:iCs/>
        </w:rPr>
      </w:pPr>
      <w:r w:rsidRPr="00513D82">
        <w:rPr>
          <w:rFonts w:ascii="Segoe UI Light" w:hAnsi="Segoe UI Light" w:cs="Arial"/>
          <w:bCs/>
          <w:iCs/>
        </w:rPr>
        <w:lastRenderedPageBreak/>
        <w:t xml:space="preserve">O empreiteiro deve realizar por sua própria conta, independentemente do controle que venha a ser realizado pela Fiscalização, o controle de qualidade dos materiais e dos trabalhos a realizar para a execução das Obras. Para tanto, a empreiteira, responsável pela sua realização dos ensaios, deverá </w:t>
      </w:r>
      <w:r w:rsidR="00513D82" w:rsidRPr="00513D82">
        <w:rPr>
          <w:rFonts w:ascii="Segoe UI Light" w:hAnsi="Segoe UI Light" w:cs="Arial"/>
          <w:bCs/>
          <w:iCs/>
        </w:rPr>
        <w:t>fornecê</w:t>
      </w:r>
      <w:r w:rsidRPr="00513D82">
        <w:rPr>
          <w:rFonts w:ascii="Segoe UI Light" w:hAnsi="Segoe UI Light" w:cs="Arial"/>
          <w:bCs/>
          <w:iCs/>
        </w:rPr>
        <w:t>-los por laboratoristas credenciados,</w:t>
      </w:r>
      <w:r w:rsidR="006005E3">
        <w:rPr>
          <w:rFonts w:ascii="Segoe UI Light" w:hAnsi="Segoe UI Light" w:cs="Arial"/>
          <w:bCs/>
          <w:iCs/>
        </w:rPr>
        <w:t xml:space="preserve"> </w:t>
      </w:r>
      <w:r w:rsidR="00513D82" w:rsidRPr="00513D82">
        <w:rPr>
          <w:rFonts w:ascii="Segoe UI Light" w:hAnsi="Segoe UI Light" w:cs="Arial"/>
          <w:bCs/>
          <w:iCs/>
        </w:rPr>
        <w:t>não envolvidos na execução da obra e</w:t>
      </w:r>
      <w:r w:rsidRPr="00513D82">
        <w:rPr>
          <w:rFonts w:ascii="Segoe UI Light" w:hAnsi="Segoe UI Light" w:cs="Arial"/>
          <w:bCs/>
          <w:iCs/>
        </w:rPr>
        <w:t xml:space="preserve"> com considerável experiência em trabalhos viários, supervisionados por técnicos com larga experiência neste tipo de controle.</w:t>
      </w:r>
    </w:p>
    <w:p w:rsidR="005837AE" w:rsidRDefault="005837AE" w:rsidP="005837AE">
      <w:pPr>
        <w:jc w:val="both"/>
        <w:rPr>
          <w:rFonts w:ascii="Segoe UI Light" w:hAnsi="Segoe UI Light" w:cs="Arial"/>
          <w:bCs/>
          <w:iCs/>
        </w:rPr>
      </w:pPr>
      <w:r w:rsidRPr="005837AE">
        <w:rPr>
          <w:rFonts w:ascii="Segoe UI Light" w:hAnsi="Segoe UI Light" w:cs="Arial"/>
          <w:bCs/>
          <w:iCs/>
        </w:rPr>
        <w:t xml:space="preserve">A construtora deverá apresentar </w:t>
      </w:r>
      <w:r w:rsidR="00DC50A2">
        <w:rPr>
          <w:rFonts w:ascii="Segoe UI Light" w:hAnsi="Segoe UI Light" w:cs="Arial"/>
          <w:bCs/>
          <w:iCs/>
        </w:rPr>
        <w:t>os</w:t>
      </w:r>
      <w:r w:rsidRPr="005837AE">
        <w:rPr>
          <w:rFonts w:ascii="Segoe UI Light" w:hAnsi="Segoe UI Light" w:cs="Arial"/>
          <w:bCs/>
          <w:iCs/>
        </w:rPr>
        <w:t xml:space="preserve"> Laudo</w:t>
      </w:r>
      <w:r w:rsidR="00DC50A2">
        <w:rPr>
          <w:rFonts w:ascii="Segoe UI Light" w:hAnsi="Segoe UI Light" w:cs="Arial"/>
          <w:bCs/>
          <w:iCs/>
        </w:rPr>
        <w:t>s</w:t>
      </w:r>
      <w:r w:rsidRPr="005837AE">
        <w:rPr>
          <w:rFonts w:ascii="Segoe UI Light" w:hAnsi="Segoe UI Light" w:cs="Arial"/>
          <w:bCs/>
          <w:iCs/>
        </w:rPr>
        <w:t xml:space="preserve"> Técnico</w:t>
      </w:r>
      <w:r w:rsidR="00DC50A2">
        <w:rPr>
          <w:rFonts w:ascii="Segoe UI Light" w:hAnsi="Segoe UI Light" w:cs="Arial"/>
          <w:bCs/>
          <w:iCs/>
        </w:rPr>
        <w:t>s</w:t>
      </w:r>
      <w:r w:rsidRPr="005837AE">
        <w:rPr>
          <w:rFonts w:ascii="Segoe UI Light" w:hAnsi="Segoe UI Light" w:cs="Arial"/>
          <w:bCs/>
          <w:iCs/>
        </w:rPr>
        <w:t xml:space="preserve"> de Controle Tecnológico</w:t>
      </w:r>
      <w:r w:rsidR="00DC50A2">
        <w:rPr>
          <w:rFonts w:ascii="Segoe UI Light" w:hAnsi="Segoe UI Light" w:cs="Arial"/>
          <w:bCs/>
          <w:iCs/>
        </w:rPr>
        <w:t xml:space="preserve"> dos serviços,</w:t>
      </w:r>
      <w:r w:rsidRPr="005837AE">
        <w:rPr>
          <w:rFonts w:ascii="Segoe UI Light" w:hAnsi="Segoe UI Light" w:cs="Arial"/>
          <w:bCs/>
          <w:iCs/>
        </w:rPr>
        <w:t xml:space="preserve"> e apensado a este, os resultados dos ensaios realizados em cada etapa dos serviços conforme exigências normativas do DNIT, esses resultados serão entregues obrigatoriamente à CAIXA por ocasião do envio do último boletim de medição.</w:t>
      </w:r>
    </w:p>
    <w:p w:rsidR="00DC50A2" w:rsidRPr="005837AE" w:rsidRDefault="00DC50A2" w:rsidP="005837AE">
      <w:pPr>
        <w:jc w:val="both"/>
        <w:rPr>
          <w:rFonts w:ascii="Segoe UI Light" w:hAnsi="Segoe UI Light" w:cs="Arial"/>
          <w:bCs/>
          <w:iCs/>
        </w:rPr>
      </w:pPr>
    </w:p>
    <w:p w:rsidR="006C0028" w:rsidRPr="00777039" w:rsidRDefault="006C0028" w:rsidP="00777039">
      <w:pPr>
        <w:spacing w:after="0" w:line="360" w:lineRule="auto"/>
        <w:jc w:val="both"/>
        <w:rPr>
          <w:rFonts w:ascii="Segoe UI Light" w:hAnsi="Segoe UI Light" w:cs="Book Antiqua"/>
        </w:rPr>
      </w:pPr>
    </w:p>
    <w:p w:rsidR="009B79F0" w:rsidRDefault="009B79F0">
      <w:pPr>
        <w:spacing w:after="0" w:line="360" w:lineRule="auto"/>
        <w:ind w:firstLine="737"/>
        <w:rPr>
          <w:rFonts w:ascii="Segoe UI Light" w:hAnsi="Segoe UI Light" w:cs="Book Antiqua"/>
        </w:rPr>
      </w:pPr>
      <w:r>
        <w:rPr>
          <w:rFonts w:ascii="Segoe UI Light" w:hAnsi="Segoe UI Light" w:cs="Book Antiqua"/>
        </w:rPr>
        <w:t>É o que requeremos.</w:t>
      </w:r>
    </w:p>
    <w:p w:rsidR="009B79F0" w:rsidRDefault="009B79F0">
      <w:pPr>
        <w:spacing w:after="240" w:line="360" w:lineRule="auto"/>
        <w:ind w:firstLine="737"/>
        <w:jc w:val="both"/>
        <w:rPr>
          <w:rFonts w:ascii="Segoe UI Light" w:hAnsi="Segoe UI Light" w:cs="Book Antiqua"/>
        </w:rPr>
      </w:pPr>
      <w:r>
        <w:rPr>
          <w:rFonts w:ascii="Segoe UI Light" w:hAnsi="Segoe UI Light" w:cs="Book Antiqua"/>
        </w:rPr>
        <w:t>Cordialmente,</w:t>
      </w:r>
    </w:p>
    <w:p w:rsidR="005837AE" w:rsidRDefault="005837AE">
      <w:pPr>
        <w:spacing w:after="240" w:line="360" w:lineRule="auto"/>
        <w:ind w:firstLine="737"/>
        <w:jc w:val="both"/>
        <w:rPr>
          <w:rFonts w:ascii="Segoe UI Light" w:hAnsi="Segoe UI Light" w:cs="Book Antiqua"/>
        </w:rPr>
      </w:pPr>
    </w:p>
    <w:p w:rsidR="005837AE" w:rsidRDefault="005837AE">
      <w:pPr>
        <w:spacing w:after="240" w:line="360" w:lineRule="auto"/>
        <w:ind w:firstLine="737"/>
        <w:jc w:val="both"/>
        <w:rPr>
          <w:rFonts w:ascii="Segoe UI Light" w:hAnsi="Segoe UI Light" w:cs="Book Antiqua"/>
        </w:rPr>
      </w:pPr>
    </w:p>
    <w:p w:rsidR="009B79F0" w:rsidRDefault="009B79F0">
      <w:pPr>
        <w:spacing w:after="0" w:line="360" w:lineRule="auto"/>
        <w:ind w:firstLine="851"/>
        <w:jc w:val="both"/>
        <w:rPr>
          <w:rFonts w:ascii="Segoe UI Light" w:hAnsi="Segoe UI Light" w:cs="Book Antiqua"/>
        </w:rPr>
      </w:pPr>
    </w:p>
    <w:p w:rsidR="006C0028" w:rsidRPr="006C0028" w:rsidRDefault="006005E3" w:rsidP="006005E3">
      <w:pPr>
        <w:spacing w:after="0" w:line="240" w:lineRule="auto"/>
        <w:ind w:left="851"/>
        <w:jc w:val="center"/>
        <w:rPr>
          <w:rFonts w:ascii="Segoe UI Light" w:hAnsi="Segoe UI Light" w:cs="Arial"/>
          <w:b/>
          <w:bCs/>
          <w:szCs w:val="24"/>
        </w:rPr>
      </w:pPr>
      <w:r>
        <w:rPr>
          <w:rFonts w:ascii="Segoe UI Light" w:hAnsi="Segoe UI Light" w:cs="Arial"/>
          <w:b/>
          <w:bCs/>
          <w:szCs w:val="24"/>
        </w:rPr>
        <w:t xml:space="preserve">JEAN </w:t>
      </w:r>
      <w:r w:rsidR="006C0028" w:rsidRPr="006C0028">
        <w:rPr>
          <w:rFonts w:ascii="Segoe UI Light" w:hAnsi="Segoe UI Light" w:cs="Arial"/>
          <w:b/>
          <w:bCs/>
          <w:szCs w:val="24"/>
        </w:rPr>
        <w:t xml:space="preserve">ALEXANDRE </w:t>
      </w:r>
      <w:r>
        <w:rPr>
          <w:rFonts w:ascii="Segoe UI Light" w:hAnsi="Segoe UI Light" w:cs="Arial"/>
          <w:b/>
          <w:bCs/>
          <w:szCs w:val="24"/>
        </w:rPr>
        <w:t>DOS SANTOS</w:t>
      </w:r>
    </w:p>
    <w:p w:rsidR="006C0028" w:rsidRPr="006C0028" w:rsidRDefault="005837AE" w:rsidP="006005E3">
      <w:pPr>
        <w:ind w:left="851" w:hanging="131"/>
        <w:jc w:val="center"/>
        <w:rPr>
          <w:rFonts w:ascii="Segoe UI Light" w:hAnsi="Segoe UI Light" w:cs="Arial"/>
          <w:szCs w:val="24"/>
        </w:rPr>
      </w:pPr>
      <w:r>
        <w:rPr>
          <w:rFonts w:ascii="Segoe UI Light" w:hAnsi="Segoe UI Light" w:cs="Arial"/>
          <w:szCs w:val="24"/>
        </w:rPr>
        <w:t xml:space="preserve">Secretário de </w:t>
      </w:r>
      <w:r w:rsidR="006005E3">
        <w:rPr>
          <w:rFonts w:ascii="Segoe UI Light" w:hAnsi="Segoe UI Light" w:cs="Arial"/>
          <w:szCs w:val="24"/>
        </w:rPr>
        <w:t>Obras e Serviços Urbanos</w:t>
      </w:r>
    </w:p>
    <w:p w:rsidR="00AB08B4" w:rsidRDefault="00AB08B4" w:rsidP="005837AE">
      <w:pPr>
        <w:spacing w:after="0" w:line="360" w:lineRule="auto"/>
        <w:jc w:val="center"/>
      </w:pPr>
    </w:p>
    <w:p w:rsidR="005837AE" w:rsidRDefault="005837AE" w:rsidP="005837AE">
      <w:pPr>
        <w:spacing w:after="0" w:line="360" w:lineRule="auto"/>
        <w:jc w:val="center"/>
      </w:pPr>
    </w:p>
    <w:p w:rsidR="00C3563E" w:rsidRDefault="00C3563E">
      <w:pPr>
        <w:spacing w:after="0" w:line="360" w:lineRule="auto"/>
        <w:jc w:val="center"/>
      </w:pPr>
    </w:p>
    <w:sectPr w:rsidR="00C3563E" w:rsidSect="00763F9D">
      <w:headerReference w:type="default" r:id="rId13"/>
      <w:footerReference w:type="default" r:id="rId14"/>
      <w:pgSz w:w="11906" w:h="16838"/>
      <w:pgMar w:top="1417" w:right="1274" w:bottom="1506" w:left="1276" w:header="708" w:footer="29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6A6" w:rsidRDefault="007D56A6">
      <w:pPr>
        <w:spacing w:after="0" w:line="240" w:lineRule="auto"/>
      </w:pPr>
      <w:r>
        <w:separator/>
      </w:r>
    </w:p>
  </w:endnote>
  <w:endnote w:type="continuationSeparator" w:id="0">
    <w:p w:rsidR="007D56A6" w:rsidRDefault="007D5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 Light">
    <w:altName w:val="Segoe UI"/>
    <w:panose1 w:val="020B0502040204020203"/>
    <w:charset w:val="00"/>
    <w:family w:val="swiss"/>
    <w:pitch w:val="variable"/>
    <w:sig w:usb0="E00002FF" w:usb1="4000A47B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6A6" w:rsidRDefault="007D56A6">
    <w:pPr>
      <w:pStyle w:val="Rodap"/>
      <w:jc w:val="center"/>
      <w:rPr>
        <w:rFonts w:ascii="Times New Roman" w:hAnsi="Times New Roman"/>
        <w:i/>
        <w:iCs/>
      </w:rPr>
    </w:pPr>
    <w:r>
      <w:rPr>
        <w:rFonts w:ascii="Times New Roman" w:hAnsi="Times New Roman"/>
      </w:rPr>
      <w:t>_________________________________________________________________________________</w:t>
    </w:r>
  </w:p>
  <w:p w:rsidR="007D56A6" w:rsidRDefault="007D56A6">
    <w:pPr>
      <w:pStyle w:val="Rodap"/>
      <w:jc w:val="center"/>
    </w:pPr>
    <w:r>
      <w:rPr>
        <w:rFonts w:ascii="Times New Roman" w:hAnsi="Times New Roman"/>
        <w:i/>
        <w:iCs/>
      </w:rPr>
      <w:t xml:space="preserve">Rua São Pedro, 250 Centro | 89.110-000 Gaspar/SC | (47) 3332-8982 | </w:t>
    </w:r>
    <w:proofErr w:type="gramStart"/>
    <w:r>
      <w:rPr>
        <w:rFonts w:ascii="Times New Roman" w:hAnsi="Times New Roman"/>
        <w:i/>
        <w:iCs/>
      </w:rPr>
      <w:t>www.gaspar.sc.gov.br</w:t>
    </w:r>
    <w:proofErr w:type="gramEnd"/>
  </w:p>
  <w:p w:rsidR="007D56A6" w:rsidRDefault="007D56A6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6A6" w:rsidRDefault="007D56A6">
      <w:pPr>
        <w:spacing w:after="0" w:line="240" w:lineRule="auto"/>
      </w:pPr>
      <w:r>
        <w:separator/>
      </w:r>
    </w:p>
  </w:footnote>
  <w:footnote w:type="continuationSeparator" w:id="0">
    <w:p w:rsidR="007D56A6" w:rsidRDefault="007D56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1628"/>
      <w:gridCol w:w="7944"/>
    </w:tblGrid>
    <w:tr w:rsidR="007D56A6">
      <w:tc>
        <w:tcPr>
          <w:tcW w:w="1628" w:type="dxa"/>
          <w:shd w:val="clear" w:color="auto" w:fill="auto"/>
        </w:tcPr>
        <w:p w:rsidR="007D56A6" w:rsidRDefault="007D56A6">
          <w:pPr>
            <w:pStyle w:val="Cabealho"/>
            <w:rPr>
              <w:rFonts w:ascii="Times New Roman" w:hAnsi="Times New Roman" w:cs="Book Antiqua"/>
            </w:rPr>
          </w:pPr>
          <w:r>
            <w:rPr>
              <w:noProof/>
              <w:lang w:eastAsia="pt-BR"/>
            </w:rPr>
            <w:drawing>
              <wp:inline distT="0" distB="0" distL="0" distR="0">
                <wp:extent cx="874395" cy="1009650"/>
                <wp:effectExtent l="19050" t="0" r="1905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4395" cy="10096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44" w:type="dxa"/>
          <w:shd w:val="clear" w:color="auto" w:fill="auto"/>
        </w:tcPr>
        <w:p w:rsidR="007D56A6" w:rsidRDefault="007D56A6">
          <w:pPr>
            <w:pStyle w:val="Cabealho"/>
            <w:snapToGrid w:val="0"/>
            <w:jc w:val="center"/>
            <w:rPr>
              <w:rFonts w:ascii="Times New Roman" w:hAnsi="Times New Roman" w:cs="Book Antiqua"/>
            </w:rPr>
          </w:pPr>
        </w:p>
        <w:p w:rsidR="007D56A6" w:rsidRDefault="007D56A6">
          <w:pPr>
            <w:pStyle w:val="Cabealho"/>
            <w:jc w:val="center"/>
            <w:rPr>
              <w:rFonts w:ascii="Times New Roman" w:hAnsi="Times New Roman" w:cs="Book Antiqua"/>
              <w:b/>
              <w:sz w:val="36"/>
              <w:szCs w:val="36"/>
            </w:rPr>
          </w:pPr>
          <w:r>
            <w:rPr>
              <w:rFonts w:ascii="Times New Roman" w:hAnsi="Times New Roman" w:cs="Book Antiqua"/>
            </w:rPr>
            <w:t>ESTADO DE SANTA CATARINA</w:t>
          </w:r>
        </w:p>
        <w:p w:rsidR="007D56A6" w:rsidRDefault="007D56A6">
          <w:pPr>
            <w:pStyle w:val="Cabealho"/>
            <w:jc w:val="center"/>
            <w:rPr>
              <w:rFonts w:ascii="Times New Roman" w:hAnsi="Times New Roman" w:cs="Book Antiqua"/>
            </w:rPr>
          </w:pPr>
          <w:r>
            <w:rPr>
              <w:rFonts w:ascii="Times New Roman" w:hAnsi="Times New Roman" w:cs="Book Antiqua"/>
              <w:b/>
              <w:sz w:val="36"/>
              <w:szCs w:val="36"/>
            </w:rPr>
            <w:t>P R E F E I T U R A D E G A S P A R</w:t>
          </w:r>
        </w:p>
        <w:p w:rsidR="007D56A6" w:rsidRDefault="007D56A6">
          <w:pPr>
            <w:pStyle w:val="Cabealho"/>
            <w:jc w:val="center"/>
            <w:rPr>
              <w:rFonts w:ascii="Times New Roman" w:hAnsi="Times New Roman" w:cs="Book Antiqua"/>
            </w:rPr>
          </w:pPr>
          <w:r>
            <w:rPr>
              <w:rFonts w:ascii="Times New Roman" w:hAnsi="Times New Roman" w:cs="Book Antiqua"/>
            </w:rPr>
            <w:t>CNPJ 83.102.244/0001-02</w:t>
          </w:r>
        </w:p>
        <w:p w:rsidR="007D56A6" w:rsidRDefault="007D56A6" w:rsidP="005E3582">
          <w:pPr>
            <w:pStyle w:val="Cabealho"/>
            <w:jc w:val="center"/>
          </w:pPr>
          <w:r>
            <w:rPr>
              <w:rFonts w:ascii="Times New Roman" w:hAnsi="Times New Roman" w:cs="Book Antiqua"/>
            </w:rPr>
            <w:t>SECRETÁRIA PLANEJAMENTO TERRITORIAL</w:t>
          </w:r>
        </w:p>
      </w:tc>
    </w:tr>
  </w:tbl>
  <w:p w:rsidR="007D56A6" w:rsidRDefault="007D56A6">
    <w:pPr>
      <w:pStyle w:val="Cabealho"/>
    </w:pPr>
  </w:p>
  <w:p w:rsidR="007D56A6" w:rsidRDefault="007D56A6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85AE3"/>
    <w:multiLevelType w:val="hybridMultilevel"/>
    <w:tmpl w:val="14229AD8"/>
    <w:lvl w:ilvl="0" w:tplc="57F6F1AC">
      <w:start w:val="8"/>
      <w:numFmt w:val="bullet"/>
      <w:lvlText w:val=""/>
      <w:lvlJc w:val="left"/>
      <w:pPr>
        <w:ind w:left="1097" w:hanging="360"/>
      </w:pPr>
      <w:rPr>
        <w:rFonts w:ascii="Symbol" w:eastAsia="Calibri" w:hAnsi="Symbol" w:cs="Book Antiqua" w:hint="default"/>
      </w:rPr>
    </w:lvl>
    <w:lvl w:ilvl="1" w:tplc="0416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proofState w:spelling="clean" w:grammar="clean"/>
  <w:stylePaneFormatFilter w:val="0000"/>
  <w:defaultTabStop w:val="720"/>
  <w:hyphenationZone w:val="425"/>
  <w:defaultTableStyle w:val="Normal"/>
  <w:drawingGridHorizontalSpacing w:val="11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112289"/>
    <w:rsid w:val="000005AC"/>
    <w:rsid w:val="00010F3B"/>
    <w:rsid w:val="000111FC"/>
    <w:rsid w:val="0003096B"/>
    <w:rsid w:val="00037584"/>
    <w:rsid w:val="00044A3E"/>
    <w:rsid w:val="00047DD8"/>
    <w:rsid w:val="00051C10"/>
    <w:rsid w:val="00055FCD"/>
    <w:rsid w:val="00065CBB"/>
    <w:rsid w:val="0006638D"/>
    <w:rsid w:val="00066CFD"/>
    <w:rsid w:val="00066D3E"/>
    <w:rsid w:val="00080782"/>
    <w:rsid w:val="0008501A"/>
    <w:rsid w:val="000A57CE"/>
    <w:rsid w:val="000A7937"/>
    <w:rsid w:val="000B29A8"/>
    <w:rsid w:val="000C3807"/>
    <w:rsid w:val="000C62C7"/>
    <w:rsid w:val="000D1627"/>
    <w:rsid w:val="000D179F"/>
    <w:rsid w:val="000D358E"/>
    <w:rsid w:val="000D7679"/>
    <w:rsid w:val="000E2399"/>
    <w:rsid w:val="000E3C49"/>
    <w:rsid w:val="000F0AFE"/>
    <w:rsid w:val="000F1272"/>
    <w:rsid w:val="000F3674"/>
    <w:rsid w:val="000F5231"/>
    <w:rsid w:val="0010642F"/>
    <w:rsid w:val="00112289"/>
    <w:rsid w:val="001205D7"/>
    <w:rsid w:val="00122730"/>
    <w:rsid w:val="001314A1"/>
    <w:rsid w:val="00147FAE"/>
    <w:rsid w:val="00151958"/>
    <w:rsid w:val="001523E5"/>
    <w:rsid w:val="001527D2"/>
    <w:rsid w:val="00172496"/>
    <w:rsid w:val="001758C8"/>
    <w:rsid w:val="001773A3"/>
    <w:rsid w:val="00181D8A"/>
    <w:rsid w:val="0018670A"/>
    <w:rsid w:val="00190AE0"/>
    <w:rsid w:val="001917ED"/>
    <w:rsid w:val="001929E0"/>
    <w:rsid w:val="001933F6"/>
    <w:rsid w:val="001941C1"/>
    <w:rsid w:val="0019549F"/>
    <w:rsid w:val="001A633A"/>
    <w:rsid w:val="001A634A"/>
    <w:rsid w:val="001A770B"/>
    <w:rsid w:val="001B0B2D"/>
    <w:rsid w:val="001B3E64"/>
    <w:rsid w:val="001C01AC"/>
    <w:rsid w:val="001C636C"/>
    <w:rsid w:val="001C736F"/>
    <w:rsid w:val="001D3680"/>
    <w:rsid w:val="001D4418"/>
    <w:rsid w:val="001E632A"/>
    <w:rsid w:val="001F1147"/>
    <w:rsid w:val="001F7F34"/>
    <w:rsid w:val="00200D27"/>
    <w:rsid w:val="00202763"/>
    <w:rsid w:val="002042A8"/>
    <w:rsid w:val="002612BC"/>
    <w:rsid w:val="0027070F"/>
    <w:rsid w:val="00272DDB"/>
    <w:rsid w:val="00274CF3"/>
    <w:rsid w:val="00280FF6"/>
    <w:rsid w:val="002834AB"/>
    <w:rsid w:val="00296223"/>
    <w:rsid w:val="002C4B71"/>
    <w:rsid w:val="002D19E0"/>
    <w:rsid w:val="002D1C79"/>
    <w:rsid w:val="002D44F5"/>
    <w:rsid w:val="002D4D78"/>
    <w:rsid w:val="002D57A3"/>
    <w:rsid w:val="002E4E9A"/>
    <w:rsid w:val="002F01ED"/>
    <w:rsid w:val="003013C9"/>
    <w:rsid w:val="0030642B"/>
    <w:rsid w:val="00307EBE"/>
    <w:rsid w:val="00312F28"/>
    <w:rsid w:val="0031307F"/>
    <w:rsid w:val="00317259"/>
    <w:rsid w:val="003207A7"/>
    <w:rsid w:val="00320A95"/>
    <w:rsid w:val="00321644"/>
    <w:rsid w:val="0032679C"/>
    <w:rsid w:val="00345E02"/>
    <w:rsid w:val="0035095D"/>
    <w:rsid w:val="003558C6"/>
    <w:rsid w:val="003572D2"/>
    <w:rsid w:val="0036269B"/>
    <w:rsid w:val="00375352"/>
    <w:rsid w:val="003808B9"/>
    <w:rsid w:val="003909C1"/>
    <w:rsid w:val="003A1C36"/>
    <w:rsid w:val="003A7FDE"/>
    <w:rsid w:val="003B6E50"/>
    <w:rsid w:val="003D3A79"/>
    <w:rsid w:val="003D6E77"/>
    <w:rsid w:val="003F6A90"/>
    <w:rsid w:val="00401C81"/>
    <w:rsid w:val="0042549F"/>
    <w:rsid w:val="0042706E"/>
    <w:rsid w:val="0043426C"/>
    <w:rsid w:val="0043785D"/>
    <w:rsid w:val="00441E62"/>
    <w:rsid w:val="0044453F"/>
    <w:rsid w:val="00446E2D"/>
    <w:rsid w:val="00451F91"/>
    <w:rsid w:val="0045465A"/>
    <w:rsid w:val="00456B28"/>
    <w:rsid w:val="00464BA4"/>
    <w:rsid w:val="00467F8D"/>
    <w:rsid w:val="00476664"/>
    <w:rsid w:val="00482690"/>
    <w:rsid w:val="00482CA7"/>
    <w:rsid w:val="00490676"/>
    <w:rsid w:val="004906D6"/>
    <w:rsid w:val="004920E5"/>
    <w:rsid w:val="00493B5F"/>
    <w:rsid w:val="00494343"/>
    <w:rsid w:val="00495539"/>
    <w:rsid w:val="004A20B7"/>
    <w:rsid w:val="004B1B84"/>
    <w:rsid w:val="004B7D59"/>
    <w:rsid w:val="004C0AEC"/>
    <w:rsid w:val="004E1558"/>
    <w:rsid w:val="004E21CD"/>
    <w:rsid w:val="004E716D"/>
    <w:rsid w:val="004F23E3"/>
    <w:rsid w:val="005067DE"/>
    <w:rsid w:val="00513B09"/>
    <w:rsid w:val="00513D82"/>
    <w:rsid w:val="00515D4E"/>
    <w:rsid w:val="00520770"/>
    <w:rsid w:val="00522BA6"/>
    <w:rsid w:val="0054460D"/>
    <w:rsid w:val="00550A96"/>
    <w:rsid w:val="00550BF4"/>
    <w:rsid w:val="005604F4"/>
    <w:rsid w:val="00561C23"/>
    <w:rsid w:val="00574C0A"/>
    <w:rsid w:val="005837AE"/>
    <w:rsid w:val="0058569F"/>
    <w:rsid w:val="00593F29"/>
    <w:rsid w:val="005A0440"/>
    <w:rsid w:val="005A7B66"/>
    <w:rsid w:val="005B69DE"/>
    <w:rsid w:val="005C7697"/>
    <w:rsid w:val="005E3582"/>
    <w:rsid w:val="005E4128"/>
    <w:rsid w:val="005E6A3A"/>
    <w:rsid w:val="005F108F"/>
    <w:rsid w:val="006005E3"/>
    <w:rsid w:val="00601476"/>
    <w:rsid w:val="00632ED6"/>
    <w:rsid w:val="006350CF"/>
    <w:rsid w:val="00641F67"/>
    <w:rsid w:val="00647F37"/>
    <w:rsid w:val="00651C73"/>
    <w:rsid w:val="00661731"/>
    <w:rsid w:val="00665230"/>
    <w:rsid w:val="00665473"/>
    <w:rsid w:val="00680E39"/>
    <w:rsid w:val="00695406"/>
    <w:rsid w:val="006C0028"/>
    <w:rsid w:val="006D0C60"/>
    <w:rsid w:val="006D10E5"/>
    <w:rsid w:val="006D540F"/>
    <w:rsid w:val="006E5388"/>
    <w:rsid w:val="006E62EA"/>
    <w:rsid w:val="006F2729"/>
    <w:rsid w:val="006F2F57"/>
    <w:rsid w:val="006F309B"/>
    <w:rsid w:val="007019FF"/>
    <w:rsid w:val="00721375"/>
    <w:rsid w:val="00726DF1"/>
    <w:rsid w:val="007273D9"/>
    <w:rsid w:val="00732020"/>
    <w:rsid w:val="00732B61"/>
    <w:rsid w:val="00744BC8"/>
    <w:rsid w:val="007546B6"/>
    <w:rsid w:val="0076021A"/>
    <w:rsid w:val="00762A1A"/>
    <w:rsid w:val="00763F9D"/>
    <w:rsid w:val="00777039"/>
    <w:rsid w:val="00783635"/>
    <w:rsid w:val="0079331A"/>
    <w:rsid w:val="007C1340"/>
    <w:rsid w:val="007D25EA"/>
    <w:rsid w:val="007D56A6"/>
    <w:rsid w:val="007E23CF"/>
    <w:rsid w:val="007E597A"/>
    <w:rsid w:val="007E5F95"/>
    <w:rsid w:val="007E688C"/>
    <w:rsid w:val="007E6B70"/>
    <w:rsid w:val="007E72F7"/>
    <w:rsid w:val="007F28FC"/>
    <w:rsid w:val="007F65FD"/>
    <w:rsid w:val="00804A7D"/>
    <w:rsid w:val="008130EA"/>
    <w:rsid w:val="00815D78"/>
    <w:rsid w:val="00817B5C"/>
    <w:rsid w:val="00822CD7"/>
    <w:rsid w:val="008238F2"/>
    <w:rsid w:val="00825AF7"/>
    <w:rsid w:val="008338E0"/>
    <w:rsid w:val="008415F5"/>
    <w:rsid w:val="00841D5C"/>
    <w:rsid w:val="008500D4"/>
    <w:rsid w:val="0087641F"/>
    <w:rsid w:val="00877A71"/>
    <w:rsid w:val="0088448E"/>
    <w:rsid w:val="00891553"/>
    <w:rsid w:val="00893AAB"/>
    <w:rsid w:val="008971B8"/>
    <w:rsid w:val="008B6A7F"/>
    <w:rsid w:val="008C1164"/>
    <w:rsid w:val="008C220D"/>
    <w:rsid w:val="008D1FEA"/>
    <w:rsid w:val="008D5DE2"/>
    <w:rsid w:val="008D6F0E"/>
    <w:rsid w:val="008E0FEB"/>
    <w:rsid w:val="008E73BD"/>
    <w:rsid w:val="00904988"/>
    <w:rsid w:val="009236CA"/>
    <w:rsid w:val="009339E1"/>
    <w:rsid w:val="009343B4"/>
    <w:rsid w:val="009425C8"/>
    <w:rsid w:val="009540A6"/>
    <w:rsid w:val="00955132"/>
    <w:rsid w:val="00977CCA"/>
    <w:rsid w:val="0098250D"/>
    <w:rsid w:val="00986B81"/>
    <w:rsid w:val="0098775A"/>
    <w:rsid w:val="0099068E"/>
    <w:rsid w:val="009A3ED2"/>
    <w:rsid w:val="009B2B1E"/>
    <w:rsid w:val="009B5815"/>
    <w:rsid w:val="009B715E"/>
    <w:rsid w:val="009B79F0"/>
    <w:rsid w:val="009C5287"/>
    <w:rsid w:val="009C6F06"/>
    <w:rsid w:val="009D6339"/>
    <w:rsid w:val="009E0A9A"/>
    <w:rsid w:val="009E6DC0"/>
    <w:rsid w:val="00A017FC"/>
    <w:rsid w:val="00A1649A"/>
    <w:rsid w:val="00A23AE4"/>
    <w:rsid w:val="00A263A4"/>
    <w:rsid w:val="00A30A82"/>
    <w:rsid w:val="00A45706"/>
    <w:rsid w:val="00A51700"/>
    <w:rsid w:val="00A51B6D"/>
    <w:rsid w:val="00A55752"/>
    <w:rsid w:val="00A55B2A"/>
    <w:rsid w:val="00A5685A"/>
    <w:rsid w:val="00A611FB"/>
    <w:rsid w:val="00A65864"/>
    <w:rsid w:val="00A66FA7"/>
    <w:rsid w:val="00A74103"/>
    <w:rsid w:val="00A83A55"/>
    <w:rsid w:val="00A92054"/>
    <w:rsid w:val="00A9487B"/>
    <w:rsid w:val="00A957A3"/>
    <w:rsid w:val="00A9755C"/>
    <w:rsid w:val="00AB08B4"/>
    <w:rsid w:val="00AB142C"/>
    <w:rsid w:val="00AB1FD1"/>
    <w:rsid w:val="00AB6C2F"/>
    <w:rsid w:val="00AE00A2"/>
    <w:rsid w:val="00AE34AB"/>
    <w:rsid w:val="00AE3CEB"/>
    <w:rsid w:val="00B167DB"/>
    <w:rsid w:val="00B23249"/>
    <w:rsid w:val="00B25FB8"/>
    <w:rsid w:val="00B53119"/>
    <w:rsid w:val="00B65AB9"/>
    <w:rsid w:val="00B724DE"/>
    <w:rsid w:val="00B730AB"/>
    <w:rsid w:val="00B75E49"/>
    <w:rsid w:val="00B76758"/>
    <w:rsid w:val="00B810BE"/>
    <w:rsid w:val="00B85B9E"/>
    <w:rsid w:val="00B86B12"/>
    <w:rsid w:val="00B87967"/>
    <w:rsid w:val="00BA7DF4"/>
    <w:rsid w:val="00BB2E72"/>
    <w:rsid w:val="00BB7E7F"/>
    <w:rsid w:val="00BF72C8"/>
    <w:rsid w:val="00C01DEE"/>
    <w:rsid w:val="00C056E8"/>
    <w:rsid w:val="00C230C4"/>
    <w:rsid w:val="00C2720A"/>
    <w:rsid w:val="00C3563E"/>
    <w:rsid w:val="00C4089B"/>
    <w:rsid w:val="00C57F14"/>
    <w:rsid w:val="00C623B3"/>
    <w:rsid w:val="00C71730"/>
    <w:rsid w:val="00C75286"/>
    <w:rsid w:val="00C858B6"/>
    <w:rsid w:val="00C86DA6"/>
    <w:rsid w:val="00C968E6"/>
    <w:rsid w:val="00CA7021"/>
    <w:rsid w:val="00CB18E6"/>
    <w:rsid w:val="00CB2851"/>
    <w:rsid w:val="00CB4155"/>
    <w:rsid w:val="00CC44FF"/>
    <w:rsid w:val="00CC4788"/>
    <w:rsid w:val="00CD0C8D"/>
    <w:rsid w:val="00CD333F"/>
    <w:rsid w:val="00CD63E8"/>
    <w:rsid w:val="00CF50A9"/>
    <w:rsid w:val="00CF5539"/>
    <w:rsid w:val="00CF6B70"/>
    <w:rsid w:val="00D00287"/>
    <w:rsid w:val="00D006EF"/>
    <w:rsid w:val="00D16366"/>
    <w:rsid w:val="00D233DF"/>
    <w:rsid w:val="00D3031C"/>
    <w:rsid w:val="00D30512"/>
    <w:rsid w:val="00D53247"/>
    <w:rsid w:val="00D54E2A"/>
    <w:rsid w:val="00D57993"/>
    <w:rsid w:val="00D610A5"/>
    <w:rsid w:val="00D643F1"/>
    <w:rsid w:val="00D70CB4"/>
    <w:rsid w:val="00D80246"/>
    <w:rsid w:val="00D85736"/>
    <w:rsid w:val="00D97E05"/>
    <w:rsid w:val="00DA26DF"/>
    <w:rsid w:val="00DA2D4A"/>
    <w:rsid w:val="00DB5EA7"/>
    <w:rsid w:val="00DC50A2"/>
    <w:rsid w:val="00DD0DB1"/>
    <w:rsid w:val="00DD5D22"/>
    <w:rsid w:val="00DE5A72"/>
    <w:rsid w:val="00E00B82"/>
    <w:rsid w:val="00E00C53"/>
    <w:rsid w:val="00E00D7D"/>
    <w:rsid w:val="00E02EFE"/>
    <w:rsid w:val="00E035CE"/>
    <w:rsid w:val="00E045C6"/>
    <w:rsid w:val="00E063B9"/>
    <w:rsid w:val="00E12DC0"/>
    <w:rsid w:val="00E2306B"/>
    <w:rsid w:val="00E328D8"/>
    <w:rsid w:val="00E669FF"/>
    <w:rsid w:val="00E67D37"/>
    <w:rsid w:val="00E761D4"/>
    <w:rsid w:val="00E77C48"/>
    <w:rsid w:val="00E81727"/>
    <w:rsid w:val="00E86509"/>
    <w:rsid w:val="00E96600"/>
    <w:rsid w:val="00EA28C0"/>
    <w:rsid w:val="00EB19BA"/>
    <w:rsid w:val="00EB1DE7"/>
    <w:rsid w:val="00EB2CE1"/>
    <w:rsid w:val="00EB4694"/>
    <w:rsid w:val="00EB4B5F"/>
    <w:rsid w:val="00EB4F57"/>
    <w:rsid w:val="00EC21EE"/>
    <w:rsid w:val="00EC55A4"/>
    <w:rsid w:val="00ED2575"/>
    <w:rsid w:val="00ED7690"/>
    <w:rsid w:val="00EE1837"/>
    <w:rsid w:val="00F072FD"/>
    <w:rsid w:val="00F17F74"/>
    <w:rsid w:val="00F27A41"/>
    <w:rsid w:val="00F436FF"/>
    <w:rsid w:val="00F47F94"/>
    <w:rsid w:val="00F51F4C"/>
    <w:rsid w:val="00F5666C"/>
    <w:rsid w:val="00F60B25"/>
    <w:rsid w:val="00F77455"/>
    <w:rsid w:val="00F77F46"/>
    <w:rsid w:val="00F800FF"/>
    <w:rsid w:val="00F87513"/>
    <w:rsid w:val="00F90974"/>
    <w:rsid w:val="00F91572"/>
    <w:rsid w:val="00F96665"/>
    <w:rsid w:val="00FA24EE"/>
    <w:rsid w:val="00FB5984"/>
    <w:rsid w:val="00FB59BD"/>
    <w:rsid w:val="00FB6118"/>
    <w:rsid w:val="00FC05EC"/>
    <w:rsid w:val="00FC3F26"/>
    <w:rsid w:val="00FD0986"/>
    <w:rsid w:val="00FD4AC9"/>
    <w:rsid w:val="00FE32E9"/>
    <w:rsid w:val="00FE6478"/>
    <w:rsid w:val="00FE7D49"/>
    <w:rsid w:val="00FF2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3B4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Ttulo7">
    <w:name w:val="heading 7"/>
    <w:basedOn w:val="Normal"/>
    <w:next w:val="Normal"/>
    <w:link w:val="Ttulo7Char"/>
    <w:qFormat/>
    <w:rsid w:val="00482690"/>
    <w:pPr>
      <w:keepNext/>
      <w:suppressAutoHyphens w:val="0"/>
      <w:spacing w:after="0" w:line="240" w:lineRule="auto"/>
      <w:jc w:val="center"/>
      <w:outlineLvl w:val="6"/>
    </w:pPr>
    <w:rPr>
      <w:rFonts w:ascii="Arial" w:eastAsia="Times New Roman" w:hAnsi="Arial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rsid w:val="009343B4"/>
  </w:style>
  <w:style w:type="character" w:customStyle="1" w:styleId="CabealhoChar">
    <w:name w:val="Cabeçalho Char"/>
    <w:basedOn w:val="Fontepargpadro1"/>
    <w:rsid w:val="009343B4"/>
  </w:style>
  <w:style w:type="character" w:customStyle="1" w:styleId="RodapChar">
    <w:name w:val="Rodapé Char"/>
    <w:basedOn w:val="Fontepargpadro1"/>
    <w:rsid w:val="009343B4"/>
  </w:style>
  <w:style w:type="character" w:customStyle="1" w:styleId="TextodebaloChar">
    <w:name w:val="Texto de balão Char"/>
    <w:rsid w:val="009343B4"/>
    <w:rPr>
      <w:rFonts w:ascii="Tahoma" w:hAnsi="Tahoma" w:cs="Tahoma"/>
      <w:sz w:val="16"/>
      <w:szCs w:val="16"/>
    </w:rPr>
  </w:style>
  <w:style w:type="paragraph" w:customStyle="1" w:styleId="Ttulo1">
    <w:name w:val="Título1"/>
    <w:basedOn w:val="Normal"/>
    <w:next w:val="Corpodetexto"/>
    <w:rsid w:val="009343B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rsid w:val="009343B4"/>
    <w:pPr>
      <w:spacing w:after="140" w:line="288" w:lineRule="auto"/>
    </w:pPr>
  </w:style>
  <w:style w:type="paragraph" w:styleId="Lista">
    <w:name w:val="List"/>
    <w:basedOn w:val="Corpodetexto"/>
    <w:rsid w:val="009343B4"/>
    <w:rPr>
      <w:rFonts w:cs="Mangal"/>
    </w:rPr>
  </w:style>
  <w:style w:type="paragraph" w:styleId="Legenda">
    <w:name w:val="caption"/>
    <w:basedOn w:val="Normal"/>
    <w:qFormat/>
    <w:rsid w:val="009343B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rsid w:val="009343B4"/>
    <w:pPr>
      <w:suppressLineNumbers/>
    </w:pPr>
    <w:rPr>
      <w:rFonts w:cs="Mangal"/>
    </w:rPr>
  </w:style>
  <w:style w:type="paragraph" w:styleId="Cabealho">
    <w:name w:val="header"/>
    <w:basedOn w:val="Normal"/>
    <w:rsid w:val="009343B4"/>
    <w:pPr>
      <w:spacing w:after="0" w:line="240" w:lineRule="auto"/>
    </w:pPr>
  </w:style>
  <w:style w:type="paragraph" w:styleId="Rodap">
    <w:name w:val="footer"/>
    <w:basedOn w:val="Normal"/>
    <w:rsid w:val="009343B4"/>
    <w:pPr>
      <w:spacing w:after="0" w:line="240" w:lineRule="auto"/>
    </w:pPr>
  </w:style>
  <w:style w:type="paragraph" w:styleId="Textodebalo">
    <w:name w:val="Balloon Text"/>
    <w:basedOn w:val="Normal"/>
    <w:rsid w:val="009343B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tedodatabela">
    <w:name w:val="Conteúdo da tabela"/>
    <w:basedOn w:val="Normal"/>
    <w:rsid w:val="009343B4"/>
    <w:pPr>
      <w:suppressLineNumbers/>
    </w:pPr>
  </w:style>
  <w:style w:type="paragraph" w:customStyle="1" w:styleId="Ttulodetabela">
    <w:name w:val="Título de tabela"/>
    <w:basedOn w:val="Contedodatabela"/>
    <w:rsid w:val="009343B4"/>
    <w:pPr>
      <w:jc w:val="center"/>
    </w:pPr>
    <w:rPr>
      <w:b/>
      <w:bCs/>
    </w:rPr>
  </w:style>
  <w:style w:type="character" w:customStyle="1" w:styleId="Ttulo7Char">
    <w:name w:val="Título 7 Char"/>
    <w:basedOn w:val="Fontepargpadro"/>
    <w:link w:val="Ttulo7"/>
    <w:rsid w:val="00482690"/>
    <w:rPr>
      <w:rFonts w:ascii="Arial" w:hAnsi="Arial"/>
      <w:b/>
      <w:sz w:val="28"/>
    </w:rPr>
  </w:style>
  <w:style w:type="character" w:customStyle="1" w:styleId="apple-converted-space">
    <w:name w:val="apple-converted-space"/>
    <w:basedOn w:val="Fontepargpadro"/>
    <w:rsid w:val="0087641F"/>
  </w:style>
  <w:style w:type="table" w:styleId="Tabelacomgrade">
    <w:name w:val="Table Grid"/>
    <w:basedOn w:val="Tabelanormal"/>
    <w:uiPriority w:val="59"/>
    <w:rsid w:val="00893A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adeClara1">
    <w:name w:val="Grade Clara1"/>
    <w:basedOn w:val="Tabelanormal"/>
    <w:uiPriority w:val="62"/>
    <w:rsid w:val="00893AAB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PargrafodaLista">
    <w:name w:val="List Paragraph"/>
    <w:basedOn w:val="Normal"/>
    <w:uiPriority w:val="34"/>
    <w:qFormat/>
    <w:rsid w:val="00777039"/>
    <w:pPr>
      <w:ind w:left="720"/>
      <w:contextualSpacing/>
    </w:pPr>
  </w:style>
  <w:style w:type="paragraph" w:customStyle="1" w:styleId="Default">
    <w:name w:val="Default"/>
    <w:rsid w:val="00763F9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39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33B1BC-11D4-48B1-A4D7-C94A535C8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8</Pages>
  <Words>1539</Words>
  <Characters>8316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</dc:creator>
  <cp:lastModifiedBy>capta03</cp:lastModifiedBy>
  <cp:revision>3</cp:revision>
  <cp:lastPrinted>2017-10-19T15:28:00Z</cp:lastPrinted>
  <dcterms:created xsi:type="dcterms:W3CDTF">2019-02-08T15:19:00Z</dcterms:created>
  <dcterms:modified xsi:type="dcterms:W3CDTF">2019-02-08T18:23:00Z</dcterms:modified>
</cp:coreProperties>
</file>