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64CD7" w:rsidRDefault="00AE653C" w:rsidP="00664C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Pr>
          <w:rFonts w:ascii="Book Antiqua" w:hAnsi="Book Antiqua"/>
          <w:i/>
          <w:lang w:val="pt-BR"/>
        </w:rPr>
        <w:t xml:space="preserve">O Município de Gaspar, através do </w:t>
      </w:r>
      <w:r w:rsidR="00664CD7" w:rsidRPr="00664CD7">
        <w:rPr>
          <w:rFonts w:ascii="Book Antiqua" w:hAnsi="Book Antiqua"/>
          <w:i/>
          <w:szCs w:val="24"/>
          <w:lang w:val="pt-BR"/>
        </w:rPr>
        <w:t>Serviço Autônomo Municipal de Água e Esgoto – SAMAE</w:t>
      </w:r>
      <w:r w:rsidR="00751AB2" w:rsidRPr="00664CD7">
        <w:rPr>
          <w:rFonts w:ascii="Book Antiqua" w:hAnsi="Book Antiqua"/>
          <w:i/>
          <w:szCs w:val="24"/>
          <w:lang w:val="pt-BR"/>
        </w:rPr>
        <w:t>;</w:t>
      </w:r>
      <w:r w:rsidR="005D6EB0" w:rsidRPr="00664CD7">
        <w:rPr>
          <w:rFonts w:ascii="Book Antiqua" w:hAnsi="Book Antiqua"/>
          <w:i/>
          <w:lang w:val="pt-BR"/>
        </w:rPr>
        <w:t xml:space="preserve"> </w:t>
      </w:r>
      <w:r>
        <w:rPr>
          <w:rFonts w:ascii="Book Antiqua" w:hAnsi="Book Antiqua"/>
          <w:i/>
          <w:lang w:val="pt-BR"/>
        </w:rPr>
        <w:t>Divulga</w:t>
      </w:r>
      <w:r w:rsidR="00F57E63" w:rsidRPr="00664CD7">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C1125">
        <w:rPr>
          <w:rFonts w:ascii="Book Antiqua" w:eastAsia="Book Antiqua" w:hAnsi="Book Antiqua"/>
          <w:sz w:val="40"/>
          <w:szCs w:val="40"/>
          <w:lang w:val="pt-BR"/>
        </w:rPr>
        <w:t>086/2019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C1125">
        <w:rPr>
          <w:rFonts w:ascii="Book Antiqua" w:eastAsia="Book Antiqua" w:hAnsi="Book Antiqua"/>
          <w:sz w:val="40"/>
          <w:szCs w:val="40"/>
          <w:lang w:val="pt-BR"/>
        </w:rPr>
        <w:t>044/2019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511B3D" w:rsidRDefault="00511B3D"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094AA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094AAF">
        <w:rPr>
          <w:rFonts w:ascii="Book Antiqua" w:hAnsi="Book Antiqua"/>
          <w:b/>
          <w:sz w:val="26"/>
          <w:szCs w:val="26"/>
          <w:lang w:val="pt-BR"/>
        </w:rPr>
        <w:t>TÍTULO:</w:t>
      </w:r>
      <w:r w:rsidRPr="00094AAF">
        <w:rPr>
          <w:rFonts w:ascii="Book Antiqua" w:hAnsi="Book Antiqua"/>
          <w:sz w:val="26"/>
          <w:szCs w:val="26"/>
          <w:lang w:val="pt-BR"/>
        </w:rPr>
        <w:t xml:space="preserve"> </w:t>
      </w:r>
      <w:r w:rsidR="00094AAF" w:rsidRPr="00094AAF">
        <w:rPr>
          <w:rFonts w:ascii="Book Antiqua" w:hAnsi="Book Antiqua"/>
          <w:sz w:val="26"/>
          <w:szCs w:val="26"/>
          <w:lang w:val="pt-BR"/>
        </w:rPr>
        <w:t>AQUISIÇÃO DE TUBOS E CONEXÕES.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094AA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094AAF">
        <w:rPr>
          <w:rFonts w:ascii="Book Antiqua" w:hAnsi="Book Antiqua" w:cs="Book Antiqua"/>
          <w:b/>
          <w:sz w:val="26"/>
          <w:szCs w:val="26"/>
          <w:lang w:val="pt-BR" w:eastAsia="pt-BR"/>
        </w:rPr>
        <w:t>Tipo de Licitação:</w:t>
      </w:r>
      <w:r w:rsidRPr="00094AAF">
        <w:rPr>
          <w:rFonts w:ascii="Book Antiqua" w:hAnsi="Book Antiqua" w:cs="Book Antiqua"/>
          <w:bCs/>
          <w:sz w:val="26"/>
          <w:szCs w:val="26"/>
          <w:lang w:val="pt-BR" w:eastAsia="pt-BR"/>
        </w:rPr>
        <w:t xml:space="preserve"> Menor preço.</w:t>
      </w:r>
    </w:p>
    <w:p w:rsidR="00F57E63" w:rsidRPr="00094AA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094AAF">
        <w:rPr>
          <w:rFonts w:ascii="Book Antiqua" w:hAnsi="Book Antiqua" w:cs="Book Antiqua"/>
          <w:b/>
          <w:sz w:val="26"/>
          <w:szCs w:val="26"/>
          <w:lang w:val="pt-BR" w:eastAsia="pt-BR"/>
        </w:rPr>
        <w:t>Forma de Julgamento:</w:t>
      </w:r>
      <w:r w:rsidRPr="00094AAF">
        <w:rPr>
          <w:rFonts w:ascii="Book Antiqua" w:hAnsi="Book Antiqua" w:cs="Book Antiqua"/>
          <w:bCs/>
          <w:sz w:val="26"/>
          <w:szCs w:val="26"/>
          <w:lang w:val="pt-BR" w:eastAsia="pt-BR"/>
        </w:rPr>
        <w:t xml:space="preserve"> Por </w:t>
      </w:r>
      <w:r w:rsidR="00A12406" w:rsidRPr="00094AAF">
        <w:rPr>
          <w:rFonts w:ascii="Book Antiqua" w:hAnsi="Book Antiqua" w:cs="Book Antiqua"/>
          <w:bCs/>
          <w:sz w:val="26"/>
          <w:szCs w:val="26"/>
          <w:lang w:val="pt-BR" w:eastAsia="pt-BR"/>
        </w:rPr>
        <w:t>item.</w:t>
      </w:r>
    </w:p>
    <w:p w:rsidR="00195D34" w:rsidRPr="00094AAF" w:rsidRDefault="00094AA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094AAF">
        <w:rPr>
          <w:rStyle w:val="nfase"/>
          <w:rFonts w:ascii="Book Antiqua" w:eastAsia="Book Antiqua" w:hAnsi="Book Antiqua"/>
          <w:b/>
          <w:i w:val="0"/>
          <w:sz w:val="26"/>
          <w:szCs w:val="26"/>
        </w:rPr>
        <w:t>Forma de Fornecimento:</w:t>
      </w:r>
      <w:r w:rsidRPr="00094AAF">
        <w:rPr>
          <w:rStyle w:val="nfase"/>
          <w:rFonts w:ascii="Book Antiqua" w:eastAsia="Book Antiqua" w:hAnsi="Book Antiqua"/>
          <w:i w:val="0"/>
          <w:sz w:val="26"/>
          <w:szCs w:val="26"/>
        </w:rPr>
        <w:t xml:space="preserve"> Única</w:t>
      </w:r>
      <w:r w:rsidRPr="00094AAF">
        <w:rPr>
          <w:rStyle w:val="nfase"/>
          <w:rFonts w:ascii="Book Antiqua" w:hAnsi="Book Antiqua"/>
          <w:i w:val="0"/>
          <w:sz w:val="26"/>
          <w:szCs w:val="26"/>
        </w:rPr>
        <w:t>.</w:t>
      </w:r>
    </w:p>
    <w:p w:rsidR="008D5E7D" w:rsidRPr="00094AAF" w:rsidRDefault="00F57E63" w:rsidP="008D5E7D">
      <w:pPr>
        <w:jc w:val="both"/>
        <w:rPr>
          <w:rFonts w:ascii="Book Antiqua" w:hAnsi="Book Antiqua" w:cs="Calibri"/>
          <w:b/>
          <w:bCs/>
          <w:color w:val="000000"/>
          <w:sz w:val="26"/>
          <w:szCs w:val="26"/>
          <w:lang w:val="pt-BR" w:eastAsia="pt-BR"/>
        </w:rPr>
      </w:pPr>
      <w:r w:rsidRPr="00094AAF">
        <w:rPr>
          <w:rFonts w:ascii="Book Antiqua" w:hAnsi="Book Antiqua" w:cs="Book Antiqua"/>
          <w:b/>
          <w:bCs/>
          <w:sz w:val="26"/>
          <w:szCs w:val="26"/>
          <w:lang w:val="pt-BR"/>
        </w:rPr>
        <w:t>Valor Estimado da Licitação:</w:t>
      </w:r>
      <w:r w:rsidR="00DB750A" w:rsidRPr="00094AAF">
        <w:rPr>
          <w:rFonts w:ascii="Book Antiqua" w:hAnsi="Book Antiqua" w:cs="Book Antiqua"/>
          <w:b/>
          <w:bCs/>
          <w:sz w:val="26"/>
          <w:szCs w:val="26"/>
          <w:lang w:val="pt-BR"/>
        </w:rPr>
        <w:t xml:space="preserve"> </w:t>
      </w:r>
      <w:r w:rsidR="00094AAF" w:rsidRPr="00094AAF">
        <w:rPr>
          <w:rFonts w:ascii="Book Antiqua" w:hAnsi="Book Antiqua" w:cs="Calibri"/>
          <w:bCs/>
          <w:color w:val="000000"/>
          <w:sz w:val="26"/>
          <w:szCs w:val="26"/>
          <w:lang w:val="pt-BR" w:eastAsia="pt-BR"/>
        </w:rPr>
        <w:t>R$1.</w:t>
      </w:r>
      <w:r w:rsidR="00AE653C">
        <w:rPr>
          <w:rFonts w:ascii="Book Antiqua" w:hAnsi="Book Antiqua" w:cs="Calibri"/>
          <w:bCs/>
          <w:color w:val="000000"/>
          <w:sz w:val="26"/>
          <w:szCs w:val="26"/>
          <w:lang w:val="pt-BR" w:eastAsia="pt-BR"/>
        </w:rPr>
        <w:t>173.155,20.</w:t>
      </w:r>
    </w:p>
    <w:p w:rsidR="00F57E63" w:rsidRPr="00094AA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094AAF">
        <w:rPr>
          <w:rFonts w:ascii="Book Antiqua" w:eastAsia="Book Antiqua" w:hAnsi="Book Antiqua"/>
          <w:b/>
          <w:sz w:val="26"/>
          <w:szCs w:val="26"/>
          <w:lang w:val="pt-BR"/>
        </w:rPr>
        <w:t>Regência:</w:t>
      </w:r>
      <w:r w:rsidRPr="00094AAF">
        <w:rPr>
          <w:rFonts w:ascii="Book Antiqua" w:eastAsia="Book Antiqua" w:hAnsi="Book Antiqua"/>
          <w:sz w:val="26"/>
          <w:szCs w:val="26"/>
          <w:lang w:val="pt-BR"/>
        </w:rPr>
        <w:t xml:space="preserve"> </w:t>
      </w:r>
      <w:r w:rsidR="0029339B" w:rsidRPr="00094AAF">
        <w:rPr>
          <w:rFonts w:ascii="Book Antiqua" w:hAnsi="Book Antiqua"/>
          <w:sz w:val="26"/>
          <w:szCs w:val="26"/>
        </w:rPr>
        <w:t xml:space="preserve">Lei nº 10.520/2002, Decreto Municipal nº 783/2005, Lei Complementar nº 123/2006, Lei nº 8.666/93 e suas alterações e </w:t>
      </w:r>
      <w:r w:rsidR="0029339B" w:rsidRPr="00094AAF">
        <w:rPr>
          <w:rFonts w:ascii="Book Antiqua" w:eastAsia="Book Antiqua" w:hAnsi="Book Antiqua"/>
          <w:sz w:val="26"/>
          <w:szCs w:val="26"/>
        </w:rPr>
        <w:t>Decreto Municipal nº 7.241/2016</w:t>
      </w:r>
      <w:r w:rsidR="0029339B" w:rsidRPr="00094AAF">
        <w:rPr>
          <w:rFonts w:ascii="Book Antiqua" w:hAnsi="Book Antiqua"/>
          <w:sz w:val="26"/>
          <w:szCs w:val="26"/>
        </w:rPr>
        <w:t>.</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AE653C" w:rsidRDefault="00AE653C" w:rsidP="00AE653C">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AE653C" w:rsidRDefault="00AE653C" w:rsidP="00AE653C">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Até as 09h00min do dia 21/05/2019.</w:t>
      </w:r>
    </w:p>
    <w:p w:rsidR="00AE653C" w:rsidRDefault="00AE653C" w:rsidP="00AE653C">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AE653C" w:rsidRDefault="00AE653C" w:rsidP="00AE653C">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AE653C" w:rsidRDefault="00AE653C" w:rsidP="00AE653C">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Dia 21/05/2019, a partir das 09h30min.</w:t>
      </w:r>
    </w:p>
    <w:p w:rsidR="00F57E63" w:rsidRPr="00D778EF" w:rsidRDefault="00AE653C" w:rsidP="00AE653C">
      <w:pPr>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3B60FC" w:rsidRDefault="003B60F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094AAF" w:rsidRDefault="00F57E63" w:rsidP="00094A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94AAF">
        <w:rPr>
          <w:rFonts w:ascii="Book Antiqua" w:hAnsi="Book Antiqua"/>
          <w:b/>
          <w:sz w:val="22"/>
          <w:szCs w:val="22"/>
          <w:lang w:val="pt-BR"/>
        </w:rPr>
        <w:t>1</w:t>
      </w:r>
      <w:r w:rsidR="00AE65BA" w:rsidRPr="00094AAF">
        <w:rPr>
          <w:rFonts w:ascii="Book Antiqua" w:hAnsi="Book Antiqua"/>
          <w:b/>
          <w:sz w:val="22"/>
          <w:szCs w:val="22"/>
          <w:lang w:val="pt-BR"/>
        </w:rPr>
        <w:t>.</w:t>
      </w:r>
      <w:r w:rsidRPr="00094AAF">
        <w:rPr>
          <w:rFonts w:ascii="Book Antiqua" w:hAnsi="Book Antiqua"/>
          <w:b/>
          <w:sz w:val="22"/>
          <w:szCs w:val="22"/>
          <w:lang w:val="pt-BR"/>
        </w:rPr>
        <w:t xml:space="preserve"> DO OBJETO</w:t>
      </w:r>
      <w:r w:rsidR="00AE65BA" w:rsidRPr="00094AAF">
        <w:rPr>
          <w:rFonts w:ascii="Book Antiqua" w:hAnsi="Book Antiqua"/>
          <w:b/>
          <w:sz w:val="22"/>
          <w:szCs w:val="22"/>
          <w:lang w:val="pt-BR"/>
        </w:rPr>
        <w:t xml:space="preserve"> </w:t>
      </w:r>
    </w:p>
    <w:p w:rsidR="00F57E63" w:rsidRPr="00094AAF" w:rsidRDefault="00F57E63" w:rsidP="00094A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94AAF">
        <w:rPr>
          <w:rFonts w:ascii="Book Antiqua" w:hAnsi="Book Antiqua"/>
          <w:sz w:val="22"/>
          <w:szCs w:val="22"/>
          <w:lang w:val="pt-BR"/>
        </w:rPr>
        <w:t>1.1 A pre</w:t>
      </w:r>
      <w:r w:rsidR="003B60FC" w:rsidRPr="00094AAF">
        <w:rPr>
          <w:rFonts w:ascii="Book Antiqua" w:hAnsi="Book Antiqua"/>
          <w:sz w:val="22"/>
          <w:szCs w:val="22"/>
          <w:lang w:val="pt-BR"/>
        </w:rPr>
        <w:t>sente Licitação tem por objeto a</w:t>
      </w:r>
      <w:r w:rsidRPr="00094AAF">
        <w:rPr>
          <w:rFonts w:ascii="Book Antiqua" w:hAnsi="Book Antiqua"/>
          <w:sz w:val="22"/>
          <w:szCs w:val="22"/>
          <w:lang w:val="pt-BR"/>
        </w:rPr>
        <w:t xml:space="preserve"> </w:t>
      </w:r>
      <w:r w:rsidR="00094AAF" w:rsidRPr="00094AAF">
        <w:rPr>
          <w:rFonts w:ascii="Book Antiqua" w:hAnsi="Book Antiqua"/>
          <w:i/>
          <w:sz w:val="22"/>
          <w:szCs w:val="22"/>
          <w:lang w:val="pt-BR"/>
        </w:rPr>
        <w:t>Aquisição de Tubos e Conexões</w:t>
      </w:r>
      <w:r w:rsidRPr="00094AAF">
        <w:rPr>
          <w:rFonts w:ascii="Book Antiqua" w:hAnsi="Book Antiqua"/>
          <w:sz w:val="22"/>
          <w:szCs w:val="22"/>
          <w:lang w:val="pt-BR"/>
        </w:rPr>
        <w:t>, conforme as características descritas no ANEXO I</w:t>
      </w:r>
      <w:r w:rsidR="00602EA3" w:rsidRPr="00094AAF">
        <w:rPr>
          <w:rFonts w:ascii="Book Antiqua" w:hAnsi="Book Antiqua"/>
          <w:sz w:val="22"/>
          <w:szCs w:val="22"/>
          <w:lang w:val="pt-BR"/>
        </w:rPr>
        <w:t xml:space="preserve"> – Termo de Referência </w:t>
      </w:r>
      <w:r w:rsidRPr="00094AAF">
        <w:rPr>
          <w:rFonts w:ascii="Book Antiqua" w:hAnsi="Book Antiqua"/>
          <w:sz w:val="22"/>
          <w:szCs w:val="22"/>
          <w:lang w:val="pt-BR"/>
        </w:rPr>
        <w:t>e ANEXO II</w:t>
      </w:r>
      <w:proofErr w:type="gramStart"/>
      <w:r w:rsidR="00602EA3" w:rsidRPr="00094AAF">
        <w:rPr>
          <w:rFonts w:ascii="Book Antiqua" w:hAnsi="Book Antiqua"/>
          <w:sz w:val="22"/>
          <w:szCs w:val="22"/>
          <w:lang w:val="pt-BR"/>
        </w:rPr>
        <w:t xml:space="preserve">  </w:t>
      </w:r>
      <w:proofErr w:type="gramEnd"/>
      <w:r w:rsidR="00602EA3" w:rsidRPr="00094AAF">
        <w:rPr>
          <w:rFonts w:ascii="Book Antiqua" w:hAnsi="Book Antiqua"/>
          <w:sz w:val="22"/>
          <w:szCs w:val="22"/>
          <w:lang w:val="pt-BR"/>
        </w:rPr>
        <w:t xml:space="preserve">– </w:t>
      </w:r>
      <w:r w:rsidR="009F3D18" w:rsidRPr="00094AAF">
        <w:rPr>
          <w:rFonts w:ascii="Book Antiqua" w:hAnsi="Book Antiqua"/>
          <w:sz w:val="22"/>
          <w:szCs w:val="22"/>
        </w:rPr>
        <w:t>Proposta de Preços</w:t>
      </w:r>
      <w:r w:rsidRPr="00094AAF">
        <w:rPr>
          <w:rFonts w:ascii="Book Antiqua" w:hAnsi="Book Antiqua"/>
          <w:sz w:val="22"/>
          <w:szCs w:val="22"/>
          <w:lang w:val="pt-BR"/>
        </w:rPr>
        <w:t>.</w:t>
      </w:r>
    </w:p>
    <w:p w:rsidR="0006409C" w:rsidRDefault="003B60FC" w:rsidP="00094AAF">
      <w:pPr>
        <w:jc w:val="both"/>
        <w:rPr>
          <w:rFonts w:ascii="Book Antiqua" w:hAnsi="Book Antiqua"/>
          <w:sz w:val="22"/>
          <w:szCs w:val="22"/>
          <w:lang w:val="pt-BR"/>
        </w:rPr>
      </w:pPr>
      <w:r w:rsidRPr="00094AAF">
        <w:rPr>
          <w:rFonts w:ascii="Book Antiqua" w:hAnsi="Book Antiqua"/>
          <w:sz w:val="22"/>
          <w:szCs w:val="22"/>
        </w:rPr>
        <w:lastRenderedPageBreak/>
        <w:t>1.2</w:t>
      </w:r>
      <w:r w:rsidR="00FA5099" w:rsidRPr="00094AAF">
        <w:rPr>
          <w:rFonts w:ascii="Book Antiqua" w:hAnsi="Book Antiqua"/>
          <w:sz w:val="22"/>
          <w:szCs w:val="22"/>
        </w:rPr>
        <w:t xml:space="preserve"> </w:t>
      </w:r>
      <w:r w:rsidRPr="00094AAF">
        <w:rPr>
          <w:rFonts w:ascii="Book Antiqua" w:eastAsia="Book Antiqua" w:hAnsi="Book Antiqua"/>
          <w:sz w:val="22"/>
          <w:szCs w:val="22"/>
        </w:rPr>
        <w:t xml:space="preserve">A presente despesa tem por justificativa </w:t>
      </w:r>
      <w:r w:rsidR="00094AAF" w:rsidRPr="00094AAF">
        <w:rPr>
          <w:rFonts w:ascii="Book Antiqua" w:hAnsi="Book Antiqua"/>
          <w:sz w:val="22"/>
          <w:szCs w:val="22"/>
          <w:lang w:val="pt-BR"/>
        </w:rPr>
        <w:t xml:space="preserve">à implantação de redes de esgotamento sanitário ao longo da Rua Itajaí, </w:t>
      </w:r>
      <w:r w:rsidR="0006409C">
        <w:rPr>
          <w:rFonts w:ascii="Book Antiqua" w:hAnsi="Book Antiqua"/>
          <w:sz w:val="22"/>
          <w:szCs w:val="22"/>
          <w:lang w:val="pt-BR"/>
        </w:rPr>
        <w:t xml:space="preserve">localizada no </w:t>
      </w:r>
      <w:r w:rsidR="00094AAF" w:rsidRPr="00094AAF">
        <w:rPr>
          <w:rFonts w:ascii="Book Antiqua" w:hAnsi="Book Antiqua"/>
          <w:sz w:val="22"/>
          <w:szCs w:val="22"/>
          <w:lang w:val="pt-BR"/>
        </w:rPr>
        <w:t>bairro Sete de Setembro, neste município</w:t>
      </w:r>
      <w:r w:rsidR="0006409C">
        <w:rPr>
          <w:rFonts w:ascii="Book Antiqua" w:hAnsi="Book Antiqua"/>
          <w:sz w:val="22"/>
          <w:szCs w:val="22"/>
          <w:lang w:val="pt-BR"/>
        </w:rPr>
        <w:t>,</w:t>
      </w:r>
      <w:r w:rsidR="00094AAF" w:rsidRPr="00094AAF">
        <w:rPr>
          <w:rFonts w:ascii="Book Antiqua" w:hAnsi="Book Antiqua"/>
          <w:sz w:val="22"/>
          <w:szCs w:val="22"/>
          <w:lang w:val="pt-BR"/>
        </w:rPr>
        <w:t xml:space="preserve"> a ser executada em parceria com a Prefeitura </w:t>
      </w:r>
      <w:r w:rsidR="0006409C">
        <w:rPr>
          <w:rFonts w:ascii="Book Antiqua" w:hAnsi="Book Antiqua"/>
          <w:sz w:val="22"/>
          <w:szCs w:val="22"/>
          <w:lang w:val="pt-BR"/>
        </w:rPr>
        <w:t xml:space="preserve">Municipal </w:t>
      </w:r>
      <w:r w:rsidR="00094AAF" w:rsidRPr="00094AAF">
        <w:rPr>
          <w:rFonts w:ascii="Book Antiqua" w:hAnsi="Book Antiqua"/>
          <w:sz w:val="22"/>
          <w:szCs w:val="22"/>
          <w:lang w:val="pt-BR"/>
        </w:rPr>
        <w:t xml:space="preserve">a partir de abril/2019. </w:t>
      </w:r>
    </w:p>
    <w:p w:rsidR="0006409C" w:rsidRDefault="0006409C" w:rsidP="00094AAF">
      <w:pPr>
        <w:jc w:val="both"/>
        <w:rPr>
          <w:rFonts w:ascii="Book Antiqua" w:hAnsi="Book Antiqua"/>
          <w:sz w:val="22"/>
          <w:szCs w:val="22"/>
          <w:lang w:val="pt-BR"/>
        </w:rPr>
      </w:pPr>
      <w:r>
        <w:rPr>
          <w:rFonts w:ascii="Book Antiqua" w:hAnsi="Book Antiqua"/>
          <w:sz w:val="22"/>
          <w:szCs w:val="22"/>
          <w:lang w:val="pt-BR"/>
        </w:rPr>
        <w:t xml:space="preserve">1.2.1 </w:t>
      </w:r>
      <w:r w:rsidR="00094AAF" w:rsidRPr="00094AAF">
        <w:rPr>
          <w:rFonts w:ascii="Book Antiqua" w:hAnsi="Book Antiqua"/>
          <w:sz w:val="22"/>
          <w:szCs w:val="22"/>
          <w:lang w:val="pt-BR"/>
        </w:rPr>
        <w:t xml:space="preserve">É importante esclarecer que a referida rua receberá obra de reurbanização e como pertence </w:t>
      </w:r>
      <w:proofErr w:type="gramStart"/>
      <w:r w:rsidR="00094AAF" w:rsidRPr="00094AAF">
        <w:rPr>
          <w:rFonts w:ascii="Book Antiqua" w:hAnsi="Book Antiqua"/>
          <w:sz w:val="22"/>
          <w:szCs w:val="22"/>
          <w:lang w:val="pt-BR"/>
        </w:rPr>
        <w:t>a</w:t>
      </w:r>
      <w:proofErr w:type="gramEnd"/>
      <w:r w:rsidR="00094AAF" w:rsidRPr="00094AAF">
        <w:rPr>
          <w:rFonts w:ascii="Book Antiqua" w:hAnsi="Book Antiqua"/>
          <w:sz w:val="22"/>
          <w:szCs w:val="22"/>
          <w:lang w:val="pt-BR"/>
        </w:rPr>
        <w:t xml:space="preserve"> lista de ruas que estão prestes a receber sistema de coleta e tr</w:t>
      </w:r>
      <w:r>
        <w:rPr>
          <w:rFonts w:ascii="Book Antiqua" w:hAnsi="Book Antiqua"/>
          <w:sz w:val="22"/>
          <w:szCs w:val="22"/>
          <w:lang w:val="pt-BR"/>
        </w:rPr>
        <w:t>atamento de esgotos,  entende</w:t>
      </w:r>
      <w:r w:rsidR="00094AAF" w:rsidRPr="00094AAF">
        <w:rPr>
          <w:rFonts w:ascii="Book Antiqua" w:hAnsi="Book Antiqua"/>
          <w:sz w:val="22"/>
          <w:szCs w:val="22"/>
          <w:lang w:val="pt-BR"/>
        </w:rPr>
        <w:t xml:space="preserve"> ser essencial a execução destas redes. </w:t>
      </w:r>
    </w:p>
    <w:p w:rsidR="00094AAF" w:rsidRPr="00094AAF" w:rsidRDefault="0006409C" w:rsidP="00094AAF">
      <w:pPr>
        <w:jc w:val="both"/>
        <w:rPr>
          <w:rFonts w:ascii="Book Antiqua" w:hAnsi="Book Antiqua"/>
          <w:sz w:val="22"/>
          <w:szCs w:val="22"/>
          <w:lang w:val="pt-BR"/>
        </w:rPr>
      </w:pPr>
      <w:r>
        <w:rPr>
          <w:rFonts w:ascii="Book Antiqua" w:hAnsi="Book Antiqua"/>
          <w:sz w:val="22"/>
          <w:szCs w:val="22"/>
          <w:lang w:val="pt-BR"/>
        </w:rPr>
        <w:t xml:space="preserve">1.2.2 </w:t>
      </w:r>
      <w:r w:rsidR="00094AAF" w:rsidRPr="00094AAF">
        <w:rPr>
          <w:rFonts w:ascii="Book Antiqua" w:hAnsi="Book Antiqua"/>
          <w:sz w:val="22"/>
          <w:szCs w:val="22"/>
          <w:lang w:val="pt-BR"/>
        </w:rPr>
        <w:t xml:space="preserve">As redes a serem executadas obedecerão há um projeto existente que faz parte de um convênio com o Governo Federal que visa iniciar a implantação da coleta e tratamento de esgoto no município e atenderão aos bairros Centro, Santa Terezinha e Sete de Setembro. </w:t>
      </w:r>
    </w:p>
    <w:p w:rsidR="00866EA1" w:rsidRPr="00094AAF" w:rsidRDefault="0006409C" w:rsidP="00094AA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lang w:val="pt-BR"/>
        </w:rPr>
        <w:t xml:space="preserve">1.3 </w:t>
      </w:r>
      <w:r w:rsidR="00094AAF" w:rsidRPr="00094AAF">
        <w:rPr>
          <w:rFonts w:ascii="Book Antiqua" w:hAnsi="Book Antiqua"/>
          <w:sz w:val="22"/>
          <w:szCs w:val="22"/>
          <w:lang w:val="pt-BR"/>
        </w:rPr>
        <w:t xml:space="preserve">Os itens foram relacionados baseados em quantias estimadas necessárias e suficientes para a demanda do período </w:t>
      </w:r>
      <w:r w:rsidR="009A01D2">
        <w:rPr>
          <w:rFonts w:ascii="Book Antiqua" w:hAnsi="Book Antiqua"/>
          <w:sz w:val="22"/>
          <w:szCs w:val="22"/>
          <w:lang w:val="pt-BR"/>
        </w:rPr>
        <w:t>de 12 (doze) meses.</w:t>
      </w:r>
    </w:p>
    <w:p w:rsidR="00094AAF" w:rsidRPr="00094AAF" w:rsidRDefault="00094AAF" w:rsidP="00094AA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1125">
              <w:rPr>
                <w:rFonts w:ascii="Book Antiqua" w:eastAsia="Book Antiqua" w:hAnsi="Book Antiqua"/>
                <w:b/>
                <w:lang w:val="pt-BR"/>
              </w:rPr>
              <w:t>086/2019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1125">
              <w:rPr>
                <w:rFonts w:ascii="Book Antiqua" w:eastAsia="Book Antiqua" w:hAnsi="Book Antiqua"/>
                <w:b/>
                <w:lang w:val="pt-BR"/>
              </w:rPr>
              <w:t>044/2019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C1125">
              <w:rPr>
                <w:rFonts w:ascii="Book Antiqua" w:eastAsia="Book Antiqua" w:hAnsi="Book Antiqua"/>
                <w:b/>
                <w:lang w:val="pt-BR"/>
              </w:rPr>
              <w:t>086/2019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C1125">
              <w:rPr>
                <w:rFonts w:ascii="Book Antiqua" w:eastAsia="Book Antiqua" w:hAnsi="Book Antiqua"/>
                <w:b/>
                <w:lang w:val="pt-BR"/>
              </w:rPr>
              <w:t>044/2019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6409C" w:rsidRPr="00943359" w:rsidRDefault="0006409C" w:rsidP="00064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943359">
        <w:rPr>
          <w:rFonts w:ascii="Book Antiqua" w:hAnsi="Book Antiqua"/>
          <w:b/>
          <w:sz w:val="22"/>
          <w:szCs w:val="22"/>
          <w:lang w:val="pt-BR"/>
        </w:rPr>
        <w:t xml:space="preserve">3.2 </w:t>
      </w:r>
      <w:r w:rsidRPr="00943359">
        <w:rPr>
          <w:rFonts w:ascii="Book Antiqua" w:hAnsi="Book Antiqua"/>
          <w:b/>
          <w:sz w:val="22"/>
          <w:szCs w:val="22"/>
        </w:rPr>
        <w:t>OS ITENS 01, 05, 06, 07, 08, 09, 10, 11, 12, 13, 14, 15, 16, 1</w:t>
      </w:r>
      <w:r w:rsidR="00943359" w:rsidRPr="00943359">
        <w:rPr>
          <w:rFonts w:ascii="Book Antiqua" w:hAnsi="Book Antiqua"/>
          <w:b/>
          <w:sz w:val="22"/>
          <w:szCs w:val="22"/>
        </w:rPr>
        <w:t>7</w:t>
      </w:r>
      <w:r w:rsidR="00AE653C" w:rsidRPr="00943359">
        <w:rPr>
          <w:rFonts w:ascii="Book Antiqua" w:hAnsi="Book Antiqua"/>
          <w:b/>
          <w:sz w:val="22"/>
          <w:szCs w:val="22"/>
        </w:rPr>
        <w:t xml:space="preserve">, 19, 20, 21, 22, 23, 24, 25, </w:t>
      </w:r>
      <w:r w:rsidRPr="00943359">
        <w:rPr>
          <w:rFonts w:ascii="Book Antiqua" w:hAnsi="Book Antiqua"/>
          <w:b/>
          <w:sz w:val="22"/>
          <w:szCs w:val="22"/>
        </w:rPr>
        <w:t xml:space="preserve">26 </w:t>
      </w:r>
      <w:r w:rsidR="00AE653C" w:rsidRPr="00943359">
        <w:rPr>
          <w:rFonts w:ascii="Book Antiqua" w:hAnsi="Book Antiqua"/>
          <w:b/>
          <w:sz w:val="22"/>
          <w:szCs w:val="22"/>
        </w:rPr>
        <w:t>E 27</w:t>
      </w:r>
      <w:r w:rsidRPr="00943359">
        <w:rPr>
          <w:rFonts w:ascii="Book Antiqua" w:hAnsi="Book Antiqua"/>
          <w:b/>
          <w:sz w:val="22"/>
          <w:szCs w:val="22"/>
        </w:rPr>
        <w:t xml:space="preserve"> SÃO RESERVADOS PARA PARTICIPAÇÃO EXCLUSIVA DE </w:t>
      </w:r>
      <w:r w:rsidRPr="00943359">
        <w:rPr>
          <w:rFonts w:ascii="Book Antiqua" w:eastAsia="Book Antiqua" w:hAnsi="Book Antiqua"/>
          <w:b/>
          <w:sz w:val="22"/>
          <w:szCs w:val="22"/>
        </w:rPr>
        <w:t xml:space="preserve">MICROEMPRESAS E EMPRESAS DE PEQUENO PORTE, CONFORME ESTABELECE O ART. 48, INCISO “I” DA LEI COMPLEMENTAR Nº 147/2014 E ART. 6º DO </w:t>
      </w:r>
      <w:r w:rsidRPr="00943359">
        <w:rPr>
          <w:rFonts w:ascii="Book Antiqua" w:hAnsi="Book Antiqua"/>
          <w:b/>
          <w:sz w:val="22"/>
          <w:szCs w:val="22"/>
        </w:rPr>
        <w:t>DECRETO MUNICIPAL Nº 7.241/2016.</w:t>
      </w:r>
    </w:p>
    <w:p w:rsidR="0006409C" w:rsidRPr="00291EBE" w:rsidRDefault="0006409C" w:rsidP="00064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943359">
        <w:rPr>
          <w:rFonts w:ascii="Book Antiqua" w:hAnsi="Book Antiqua"/>
          <w:b/>
          <w:sz w:val="22"/>
          <w:szCs w:val="22"/>
        </w:rPr>
        <w:t>3.2.1 OS IT</w:t>
      </w:r>
      <w:r w:rsidR="00943359" w:rsidRPr="00943359">
        <w:rPr>
          <w:rFonts w:ascii="Book Antiqua" w:hAnsi="Book Antiqua"/>
          <w:b/>
          <w:sz w:val="22"/>
          <w:szCs w:val="22"/>
        </w:rPr>
        <w:t>ENS 02, 03, 04 E 18</w:t>
      </w:r>
      <w:r w:rsidRPr="00943359">
        <w:rPr>
          <w:rFonts w:ascii="Book Antiqua" w:hAnsi="Book Antiqua"/>
          <w:b/>
          <w:sz w:val="22"/>
          <w:szCs w:val="22"/>
        </w:rPr>
        <w:t xml:space="preserve">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49706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511B3D" w:rsidRDefault="00511B3D" w:rsidP="0051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511B3D">
        <w:rPr>
          <w:rFonts w:ascii="Book Antiqua" w:hAnsi="Book Antiqua"/>
          <w:sz w:val="22"/>
          <w:szCs w:val="22"/>
        </w:rPr>
        <w:t>3.5.4</w:t>
      </w:r>
      <w:r w:rsidRPr="00511B3D">
        <w:rPr>
          <w:rFonts w:ascii="Book Antiqua" w:hAnsi="Book Antiqua"/>
          <w:b/>
          <w:sz w:val="22"/>
          <w:szCs w:val="22"/>
        </w:rPr>
        <w:t xml:space="preserve"> </w:t>
      </w:r>
      <w:r w:rsidRPr="00511B3D">
        <w:rPr>
          <w:rFonts w:ascii="Book Antiqua" w:hAnsi="Book Antiqua"/>
          <w:b/>
          <w:sz w:val="22"/>
          <w:szCs w:val="22"/>
          <w:u w:val="single"/>
        </w:rPr>
        <w:t>Declaração de Credenciamento</w:t>
      </w:r>
      <w:r w:rsidRPr="00511B3D">
        <w:rPr>
          <w:rFonts w:ascii="Book Antiqua" w:hAnsi="Book Antiqua"/>
          <w:sz w:val="22"/>
          <w:szCs w:val="22"/>
        </w:rPr>
        <w:t xml:space="preserve"> (vide Modelo 1 do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511B3D" w:rsidRDefault="00511B3D" w:rsidP="0051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511B3D">
        <w:rPr>
          <w:rFonts w:ascii="Book Antiqua" w:hAnsi="Book Antiqua"/>
          <w:b/>
          <w:sz w:val="22"/>
          <w:szCs w:val="22"/>
        </w:rPr>
        <w:t xml:space="preserve">3.6.1 </w:t>
      </w:r>
      <w:r w:rsidRPr="00511B3D">
        <w:rPr>
          <w:rFonts w:ascii="Book Antiqua" w:hAnsi="Book Antiqua"/>
          <w:b/>
          <w:sz w:val="22"/>
          <w:szCs w:val="22"/>
          <w:u w:val="single"/>
        </w:rPr>
        <w:t>Declaração de Habilitação</w:t>
      </w:r>
      <w:r w:rsidRPr="00511B3D">
        <w:rPr>
          <w:rFonts w:ascii="Book Antiqua" w:hAnsi="Book Antiqua"/>
          <w:sz w:val="22"/>
          <w:szCs w:val="22"/>
        </w:rPr>
        <w:t xml:space="preserve"> (vide Modelo 2 do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511B3D" w:rsidRDefault="00511B3D" w:rsidP="0051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511B3D">
        <w:rPr>
          <w:rFonts w:ascii="Book Antiqua" w:hAnsi="Book Antiqua"/>
          <w:b/>
          <w:sz w:val="22"/>
          <w:szCs w:val="22"/>
        </w:rPr>
        <w:t xml:space="preserve">3.7.1 </w:t>
      </w:r>
      <w:r w:rsidRPr="00511B3D">
        <w:rPr>
          <w:rFonts w:ascii="Book Antiqua" w:hAnsi="Book Antiqua"/>
          <w:b/>
          <w:sz w:val="22"/>
          <w:szCs w:val="22"/>
          <w:u w:val="single"/>
        </w:rPr>
        <w:t>Declaração de Microempresa e Empresa de Pequeno Porte</w:t>
      </w:r>
      <w:r w:rsidRPr="00511B3D">
        <w:rPr>
          <w:rFonts w:ascii="Book Antiqua" w:hAnsi="Book Antiqua"/>
          <w:sz w:val="22"/>
          <w:szCs w:val="22"/>
        </w:rPr>
        <w:t xml:space="preserve"> (vide Modelo 3 do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Pr="00511B3D" w:rsidRDefault="00511B3D" w:rsidP="00511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511B3D">
        <w:rPr>
          <w:rFonts w:ascii="Book Antiqua" w:hAnsi="Book Antiqua"/>
          <w:b/>
          <w:sz w:val="22"/>
          <w:szCs w:val="22"/>
        </w:rPr>
        <w:t xml:space="preserve">3.8.1 </w:t>
      </w:r>
      <w:r w:rsidRPr="00511B3D">
        <w:rPr>
          <w:rFonts w:ascii="Book Antiqua" w:hAnsi="Book Antiqua"/>
          <w:b/>
          <w:sz w:val="22"/>
          <w:szCs w:val="22"/>
          <w:u w:val="single"/>
        </w:rPr>
        <w:t>Declaração de Idoneidade</w:t>
      </w:r>
      <w:r w:rsidRPr="00511B3D">
        <w:rPr>
          <w:rFonts w:ascii="Book Antiqua" w:hAnsi="Book Antiqua"/>
          <w:sz w:val="22"/>
          <w:szCs w:val="22"/>
        </w:rPr>
        <w:t xml:space="preserve"> (vide Modelo 4 do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DB4D91" w:rsidRDefault="00DB4D9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511B3D" w:rsidRDefault="00511B3D"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C27F50"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FE2BDA">
              <w:rPr>
                <w:rFonts w:ascii="Book Antiqua" w:hAnsi="Book Antiqua" w:cs="Book Antiqua"/>
                <w:bCs/>
                <w:sz w:val="22"/>
                <w:szCs w:val="22"/>
              </w:rPr>
              <w:t xml:space="preserve">a </w:t>
            </w:r>
            <w:r w:rsidR="00FE2BDA" w:rsidRPr="00FE2BDA">
              <w:rPr>
                <w:rFonts w:ascii="Book Antiqua" w:hAnsi="Book Antiqua" w:cs="Book Antiqua"/>
                <w:b/>
                <w:bCs/>
                <w:sz w:val="22"/>
                <w:szCs w:val="22"/>
              </w:rPr>
              <w:t>MARCA</w:t>
            </w:r>
            <w:r w:rsidR="00FE2BDA">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FE2BDA" w:rsidRDefault="00FE2BDA"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E2BDA" w:rsidRPr="00FE2BDA" w:rsidRDefault="00FE2BDA" w:rsidP="00FE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r w:rsidRPr="00FE2BDA">
              <w:rPr>
                <w:rFonts w:ascii="Book Antiqua" w:eastAsia="Book Antiqua" w:hAnsi="Book Antiqua"/>
                <w:b/>
                <w:sz w:val="22"/>
                <w:u w:val="single"/>
              </w:rPr>
              <w:t>OBSERVAÇÃO:</w:t>
            </w:r>
            <w:r>
              <w:rPr>
                <w:rFonts w:ascii="Book Antiqua" w:eastAsia="Book Antiqua" w:hAnsi="Book Antiqua"/>
                <w:sz w:val="22"/>
              </w:rPr>
              <w:t xml:space="preserve"> As </w:t>
            </w:r>
            <w:r w:rsidRPr="00502266">
              <w:rPr>
                <w:rFonts w:ascii="Book Antiqua" w:eastAsia="Book Antiqua" w:hAnsi="Book Antiqua"/>
                <w:sz w:val="22"/>
              </w:rPr>
              <w:t>empresas participantes que apresentar</w:t>
            </w:r>
            <w:r>
              <w:rPr>
                <w:rFonts w:ascii="Book Antiqua" w:eastAsia="Book Antiqua" w:hAnsi="Book Antiqua"/>
                <w:sz w:val="22"/>
              </w:rPr>
              <w:t>em</w:t>
            </w:r>
            <w:r w:rsidRPr="00502266">
              <w:rPr>
                <w:rFonts w:ascii="Book Antiqua" w:eastAsia="Book Antiqua" w:hAnsi="Book Antiqua"/>
                <w:sz w:val="22"/>
              </w:rPr>
              <w:t xml:space="preserve"> propostas aos </w:t>
            </w:r>
            <w:r w:rsidRPr="00FE2BDA">
              <w:rPr>
                <w:rFonts w:ascii="Book Antiqua" w:eastAsia="Book Antiqua" w:hAnsi="Book Antiqua"/>
                <w:sz w:val="22"/>
                <w:u w:val="single"/>
              </w:rPr>
              <w:t>Tubos de PVC para Infra-Estrutura</w:t>
            </w:r>
            <w:r w:rsidR="00511B3D">
              <w:rPr>
                <w:rFonts w:ascii="Book Antiqua" w:eastAsia="Book Antiqua" w:hAnsi="Book Antiqua"/>
                <w:sz w:val="22"/>
              </w:rPr>
              <w:t xml:space="preserve"> (itens 01, 02, 03, </w:t>
            </w:r>
            <w:r>
              <w:rPr>
                <w:rFonts w:ascii="Book Antiqua" w:eastAsia="Book Antiqua" w:hAnsi="Book Antiqua"/>
                <w:sz w:val="22"/>
              </w:rPr>
              <w:t>04</w:t>
            </w:r>
            <w:r w:rsidR="00511B3D">
              <w:rPr>
                <w:rFonts w:ascii="Book Antiqua" w:eastAsia="Book Antiqua" w:hAnsi="Book Antiqua"/>
                <w:sz w:val="22"/>
              </w:rPr>
              <w:t xml:space="preserve"> e 05</w:t>
            </w:r>
            <w:r>
              <w:rPr>
                <w:rFonts w:ascii="Book Antiqua" w:eastAsia="Book Antiqua" w:hAnsi="Book Antiqua"/>
                <w:sz w:val="22"/>
              </w:rPr>
              <w:t xml:space="preserve">), </w:t>
            </w:r>
            <w:r w:rsidRPr="00502266">
              <w:rPr>
                <w:rFonts w:ascii="Book Antiqua" w:eastAsia="Book Antiqua" w:hAnsi="Book Antiqua"/>
                <w:sz w:val="22"/>
              </w:rPr>
              <w:t xml:space="preserve">deverão ser credenciadas no Programa PBQP-H. Em caso de serem representantes ou distribuidores, </w:t>
            </w:r>
            <w:r w:rsidR="00646933">
              <w:rPr>
                <w:rFonts w:ascii="Book Antiqua" w:eastAsia="Book Antiqua" w:hAnsi="Book Antiqua"/>
                <w:sz w:val="22"/>
              </w:rPr>
              <w:t>deverão ofertar</w:t>
            </w:r>
            <w:r w:rsidRPr="00502266">
              <w:rPr>
                <w:rFonts w:ascii="Book Antiqua" w:eastAsia="Book Antiqua" w:hAnsi="Book Antiqua"/>
                <w:sz w:val="22"/>
              </w:rPr>
              <w:t xml:space="preserve"> apenas materiais de empresas qualificadas no progra</w:t>
            </w:r>
            <w:r>
              <w:rPr>
                <w:rFonts w:ascii="Book Antiqua" w:eastAsia="Book Antiqua" w:hAnsi="Book Antiqua"/>
                <w:sz w:val="22"/>
              </w:rPr>
              <w:t>ma.</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BB5532" w:rsidRDefault="00BB553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 xml:space="preserve">4.2.1 Deverá ser </w:t>
      </w:r>
      <w:r w:rsidR="00122864">
        <w:rPr>
          <w:rFonts w:ascii="Book Antiqua" w:eastAsia="Book Antiqua" w:hAnsi="Book Antiqua"/>
          <w:sz w:val="22"/>
          <w:szCs w:val="22"/>
        </w:rPr>
        <w:t>proposta</w:t>
      </w:r>
      <w:r>
        <w:rPr>
          <w:rFonts w:ascii="Book Antiqua" w:eastAsia="Book Antiqua" w:hAnsi="Book Antiqua"/>
          <w:sz w:val="22"/>
          <w:szCs w:val="22"/>
        </w:rPr>
        <w:t xml:space="preserve"> apenas 01 (uma) marca para cada produto.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BB553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4E1510" w:rsidRPr="007F7BF6" w:rsidRDefault="004E151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43FE" w:rsidRPr="009F7420" w:rsidRDefault="00AE43FE" w:rsidP="00AE4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F7420">
        <w:rPr>
          <w:rFonts w:ascii="Book Antiqua" w:eastAsia="Book Antiqua" w:hAnsi="Book Antiqua"/>
          <w:b/>
          <w:sz w:val="22"/>
          <w:szCs w:val="22"/>
          <w:lang w:val="pt-BR"/>
        </w:rPr>
        <w:t>5.1.3 Qualificação Técnica:</w:t>
      </w:r>
    </w:p>
    <w:p w:rsidR="00AE43FE" w:rsidRPr="009F7420" w:rsidRDefault="00AE43FE" w:rsidP="00AE43FE">
      <w:pPr>
        <w:autoSpaceDE w:val="0"/>
        <w:autoSpaceDN w:val="0"/>
        <w:adjustRightInd w:val="0"/>
        <w:jc w:val="both"/>
        <w:rPr>
          <w:rFonts w:ascii="Book Antiqua" w:hAnsi="Book Antiqua"/>
          <w:sz w:val="22"/>
          <w:szCs w:val="22"/>
          <w:lang w:val="pt-BR"/>
        </w:rPr>
      </w:pPr>
      <w:r w:rsidRPr="009F7420">
        <w:rPr>
          <w:rFonts w:ascii="Book Antiqua" w:eastAsia="Calibri" w:hAnsi="Book Antiqua" w:cs="Arial"/>
          <w:bCs/>
          <w:sz w:val="22"/>
          <w:szCs w:val="22"/>
          <w:lang w:val="pt-BR"/>
        </w:rPr>
        <w:t>5.1.3.1</w:t>
      </w:r>
      <w:r w:rsidR="009F7420">
        <w:rPr>
          <w:rFonts w:ascii="Book Antiqua" w:hAnsi="Book Antiqua"/>
          <w:b/>
          <w:sz w:val="22"/>
          <w:szCs w:val="22"/>
          <w:lang w:val="pt-BR"/>
        </w:rPr>
        <w:t xml:space="preserve"> </w:t>
      </w:r>
      <w:r w:rsidR="009F7420" w:rsidRPr="009F7420">
        <w:rPr>
          <w:rFonts w:ascii="Book Antiqua" w:hAnsi="Book Antiqua"/>
          <w:color w:val="000000"/>
          <w:sz w:val="22"/>
          <w:szCs w:val="22"/>
          <w:shd w:val="clear" w:color="auto" w:fill="FFFFFF"/>
        </w:rPr>
        <w:t>Comprovação de que a licitante fo</w:t>
      </w:r>
      <w:r w:rsidR="000E1766">
        <w:rPr>
          <w:rFonts w:ascii="Book Antiqua" w:hAnsi="Book Antiqua"/>
          <w:color w:val="000000"/>
          <w:sz w:val="22"/>
          <w:szCs w:val="22"/>
          <w:shd w:val="clear" w:color="auto" w:fill="FFFFFF"/>
        </w:rPr>
        <w:t xml:space="preserve">rneceu, sem restrição, </w:t>
      </w:r>
      <w:r w:rsidR="00AD6D74">
        <w:rPr>
          <w:rFonts w:ascii="Book Antiqua" w:hAnsi="Book Antiqua"/>
          <w:color w:val="000000"/>
          <w:sz w:val="22"/>
          <w:szCs w:val="22"/>
          <w:shd w:val="clear" w:color="auto" w:fill="FFFFFF"/>
        </w:rPr>
        <w:t>produtos</w:t>
      </w:r>
      <w:r w:rsidR="009F7420" w:rsidRPr="009F7420">
        <w:rPr>
          <w:rFonts w:ascii="Book Antiqua" w:hAnsi="Book Antiqua"/>
          <w:color w:val="000000"/>
          <w:sz w:val="22"/>
          <w:szCs w:val="22"/>
          <w:shd w:val="clear" w:color="auto" w:fill="FFFFFF"/>
        </w:rPr>
        <w:t xml:space="preserve"> compatíveis com o objeto da licitação, através de 01 (um), ou mais, ATESTADO</w:t>
      </w:r>
      <w:r w:rsidR="00E357F5">
        <w:rPr>
          <w:rFonts w:ascii="Book Antiqua" w:hAnsi="Book Antiqua"/>
          <w:color w:val="000000"/>
          <w:sz w:val="22"/>
          <w:szCs w:val="22"/>
          <w:shd w:val="clear" w:color="auto" w:fill="FFFFFF"/>
        </w:rPr>
        <w:t>(S)</w:t>
      </w:r>
      <w:r w:rsidR="009F7420" w:rsidRPr="009F7420">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 Caso seja apresentada fotocópia simples do Atestado de Capacidade Técnica, </w:t>
      </w:r>
      <w:r w:rsidR="009F7420" w:rsidRPr="009F7420">
        <w:rPr>
          <w:rFonts w:ascii="Book Antiqua" w:hAnsi="Book Antiqua"/>
          <w:b/>
          <w:color w:val="000000"/>
          <w:sz w:val="22"/>
          <w:szCs w:val="22"/>
          <w:shd w:val="clear" w:color="auto" w:fill="FFFFFF"/>
        </w:rPr>
        <w:t>DEVERÁ</w:t>
      </w:r>
      <w:r w:rsidR="009F7420" w:rsidRPr="009F7420">
        <w:rPr>
          <w:rFonts w:ascii="Book Antiqua" w:hAnsi="Book Antiqua"/>
          <w:color w:val="000000"/>
          <w:sz w:val="22"/>
          <w:szCs w:val="22"/>
          <w:shd w:val="clear" w:color="auto" w:fill="FFFFFF"/>
        </w:rPr>
        <w:t xml:space="preserve"> </w:t>
      </w:r>
      <w:r w:rsidR="009F7420" w:rsidRPr="009F7420">
        <w:rPr>
          <w:rFonts w:ascii="Book Antiqua" w:hAnsi="Book Antiqua"/>
          <w:b/>
          <w:color w:val="000000"/>
          <w:sz w:val="22"/>
          <w:szCs w:val="22"/>
          <w:shd w:val="clear" w:color="auto" w:fill="FFFFFF"/>
        </w:rPr>
        <w:t>SER APRESENTADO O DOCUMENTO ORIGINAL PARA CUMPRIMENTO DA LEI Nº 13.726/2018, SOB PENA DE INABILITAÇÃO.</w:t>
      </w:r>
      <w:r w:rsidRPr="009F7420">
        <w:rPr>
          <w:rFonts w:ascii="Book Antiqua" w:hAnsi="Book Antiqua"/>
          <w:sz w:val="22"/>
          <w:szCs w:val="22"/>
          <w:lang w:val="pt-BR"/>
        </w:rPr>
        <w:t xml:space="preserve"> </w:t>
      </w:r>
    </w:p>
    <w:p w:rsidR="00AE43FE" w:rsidRPr="007F7BF6" w:rsidRDefault="00AE43FE" w:rsidP="00AE43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w:t>
      </w:r>
      <w:r w:rsidRPr="00C63281">
        <w:rPr>
          <w:rFonts w:ascii="Book Antiqua" w:eastAsia="Book Antiqua" w:hAnsi="Book Antiqua"/>
          <w:sz w:val="22"/>
          <w:szCs w:val="22"/>
          <w:shd w:val="clear" w:color="auto" w:fill="FFFFFF"/>
          <w:lang w:val="pt-BR"/>
        </w:rPr>
        <w:lastRenderedPageBreak/>
        <w:t>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1E0757">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sidR="00AF7CDC">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4E1510" w:rsidRPr="00212072" w:rsidRDefault="004E151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 xml:space="preserve">Microempresas ou Empresas de Pequeno </w:t>
      </w:r>
      <w:r w:rsidRPr="00212072">
        <w:rPr>
          <w:rFonts w:ascii="Book Antiqua" w:hAnsi="Book Antiqua"/>
          <w:b/>
          <w:sz w:val="22"/>
          <w:szCs w:val="22"/>
          <w:u w:val="single"/>
          <w:shd w:val="clear" w:color="auto" w:fill="FFFFFF"/>
          <w:lang w:val="pt-BR"/>
        </w:rPr>
        <w:lastRenderedPageBreak/>
        <w:t>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E1510" w:rsidRPr="00E6638A" w:rsidRDefault="004E151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629E1" w:rsidRPr="00E6638A" w:rsidRDefault="006629E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9.2 Caso haja recurso, a adjudicação do objeto à(s) licitante(s) vencedora(s) e a homologação do processo será efetuada pela Autoridade competente, e somente ocorrerá após apreciação do Pregoeiro sobre o </w:t>
      </w:r>
      <w:r>
        <w:rPr>
          <w:rFonts w:ascii="Book Antiqua" w:eastAsia="Book Antiqua" w:hAnsi="Book Antiqua"/>
          <w:sz w:val="22"/>
          <w:szCs w:val="22"/>
        </w:rPr>
        <w:lastRenderedPageBreak/>
        <w:t>mesmo.</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Default="00BC451F" w:rsidP="00BC451F">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E05621" w:rsidRPr="00EA7D1C" w:rsidRDefault="00236618"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color w:val="000000" w:themeColor="text1"/>
          <w:sz w:val="22"/>
          <w:szCs w:val="22"/>
        </w:rPr>
      </w:pPr>
      <w:r w:rsidRPr="00EA7D1C">
        <w:rPr>
          <w:rFonts w:ascii="Book Antiqua" w:eastAsia="Book Antiqua" w:hAnsi="Book Antiqua" w:cs="Arial"/>
          <w:b/>
          <w:color w:val="000000" w:themeColor="text1"/>
          <w:sz w:val="22"/>
          <w:szCs w:val="22"/>
        </w:rPr>
        <w:t>12</w:t>
      </w:r>
      <w:r w:rsidR="00E05621" w:rsidRPr="00EA7D1C">
        <w:rPr>
          <w:rFonts w:ascii="Book Antiqua" w:eastAsia="Book Antiqua" w:hAnsi="Book Antiqua" w:cs="Arial"/>
          <w:b/>
          <w:color w:val="000000" w:themeColor="text1"/>
          <w:sz w:val="22"/>
          <w:szCs w:val="22"/>
        </w:rPr>
        <w:t xml:space="preserve"> . DAS CONDIÇÕES DE ENTREGA E RECEBIMENTO </w:t>
      </w:r>
    </w:p>
    <w:p w:rsidR="006F65D7" w:rsidRDefault="006F65D7"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6F65D7" w:rsidRPr="006F65D7" w:rsidRDefault="006F65D7" w:rsidP="006F65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12.2 A aquisição do objeto far-se-á de forma </w:t>
      </w:r>
      <w:r w:rsidRPr="006F65D7">
        <w:rPr>
          <w:rFonts w:ascii="Book Antiqua" w:eastAsia="Book Antiqua" w:hAnsi="Book Antiqua"/>
          <w:sz w:val="22"/>
          <w:u w:val="single"/>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Autônomo Municipal de Água e Esgoto – SAMAE</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6F65D7" w:rsidRDefault="006F65D7"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6F65D7" w:rsidRDefault="006F65D7"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11.3</w:t>
      </w:r>
      <w:r w:rsidRPr="00134373">
        <w:rPr>
          <w:rFonts w:ascii="Book Antiqua" w:eastAsia="Book Antiqua" w:hAnsi="Book Antiqua"/>
          <w:sz w:val="22"/>
          <w:szCs w:val="22"/>
        </w:rPr>
        <w:t>.1 A c</w:t>
      </w:r>
      <w:r w:rsidR="00AF083E">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sidR="00AF083E">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6F65D7" w:rsidRDefault="006F65D7" w:rsidP="006F65D7">
      <w:pPr>
        <w:jc w:val="both"/>
        <w:rPr>
          <w:rFonts w:ascii="Book Antiqua" w:eastAsia="Book Antiqua" w:hAnsi="Book Antiqua"/>
          <w:sz w:val="22"/>
          <w:szCs w:val="22"/>
        </w:rPr>
      </w:pPr>
    </w:p>
    <w:p w:rsidR="006F65D7" w:rsidRPr="001A20B8" w:rsidRDefault="006F65D7" w:rsidP="006F65D7">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F65D7" w:rsidRPr="001A20B8" w:rsidRDefault="006F65D7" w:rsidP="006F65D7">
      <w:pPr>
        <w:jc w:val="both"/>
        <w:rPr>
          <w:rFonts w:ascii="Book Antiqua" w:hAnsi="Book Antiqua" w:cs="Book Antiqua"/>
          <w:color w:val="000000" w:themeColor="text1"/>
          <w:sz w:val="22"/>
          <w:szCs w:val="22"/>
          <w:shd w:val="clear" w:color="auto" w:fill="FFFFFF"/>
        </w:rPr>
      </w:pPr>
    </w:p>
    <w:p w:rsidR="006F65D7" w:rsidRPr="00195D34" w:rsidRDefault="00216E08"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11.3</w:t>
      </w:r>
      <w:r w:rsidR="006F65D7"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6F65D7" w:rsidRPr="00195D34" w:rsidRDefault="006F65D7" w:rsidP="006F65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6F65D7" w:rsidRPr="00195D34" w:rsidRDefault="00216E08" w:rsidP="006F65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11.4</w:t>
      </w:r>
      <w:r w:rsidR="006F65D7"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6F65D7" w:rsidRPr="00195D34" w:rsidRDefault="00216E08" w:rsidP="006F65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11.5</w:t>
      </w:r>
      <w:r w:rsidR="006F65D7" w:rsidRPr="00195D34">
        <w:rPr>
          <w:rFonts w:ascii="Book Antiqua" w:eastAsia="Book Antiqua" w:hAnsi="Book Antiqua"/>
          <w:sz w:val="22"/>
          <w:szCs w:val="22"/>
          <w:shd w:val="clear" w:color="auto" w:fill="FFFFFF"/>
        </w:rPr>
        <w:t xml:space="preserve"> Fica aqui estabelecido que os materiais objeto deste Pregão serão recebidos:</w:t>
      </w:r>
    </w:p>
    <w:p w:rsidR="006F65D7" w:rsidRPr="00195D34" w:rsidRDefault="006F65D7" w:rsidP="006F65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F65D7" w:rsidRPr="00195D34" w:rsidRDefault="006F65D7" w:rsidP="006F65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F65D7" w:rsidRPr="00195D34" w:rsidRDefault="00216E08" w:rsidP="006F65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11.5</w:t>
      </w:r>
      <w:r w:rsidR="006F65D7" w:rsidRPr="00195D34">
        <w:rPr>
          <w:rFonts w:ascii="Book Antiqua" w:eastAsia="Book Antiqua" w:hAnsi="Book Antiqua"/>
          <w:sz w:val="22"/>
          <w:szCs w:val="22"/>
          <w:shd w:val="clear" w:color="auto" w:fill="FFFFFF"/>
        </w:rPr>
        <w:t xml:space="preserve">.1 A </w:t>
      </w:r>
      <w:r w:rsidR="006F65D7"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F65D7" w:rsidRPr="00195D34" w:rsidRDefault="00216E08" w:rsidP="006F65D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11.6</w:t>
      </w:r>
      <w:r w:rsidR="006F65D7"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006F65D7"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00C80EE0" w:rsidRPr="006F65D7">
        <w:rPr>
          <w:rFonts w:ascii="Book Antiqua" w:hAnsi="Book Antiqua"/>
          <w:sz w:val="22"/>
          <w:szCs w:val="22"/>
          <w:lang w:val="pt-BR"/>
        </w:rPr>
        <w:t>Serviço Autônomo Municipal de Água e Esgoto – SAMAE</w:t>
      </w:r>
      <w:r w:rsidR="006F65D7" w:rsidRPr="00195D34">
        <w:rPr>
          <w:rFonts w:ascii="Book Antiqua" w:eastAsia="Book Antiqua" w:hAnsi="Book Antiqua"/>
          <w:sz w:val="22"/>
          <w:szCs w:val="22"/>
          <w:shd w:val="clear" w:color="auto" w:fill="FFFFFF"/>
        </w:rPr>
        <w:t>.</w:t>
      </w:r>
      <w:r w:rsidR="006F65D7" w:rsidRPr="00195D34">
        <w:rPr>
          <w:rFonts w:ascii="Book Antiqua" w:eastAsia="Book Antiqua" w:hAnsi="Book Antiqua"/>
          <w:sz w:val="22"/>
          <w:szCs w:val="22"/>
        </w:rPr>
        <w:t xml:space="preserve"> </w:t>
      </w:r>
    </w:p>
    <w:p w:rsidR="006F65D7" w:rsidRPr="00195D34" w:rsidRDefault="00216E08"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11.7</w:t>
      </w:r>
      <w:r w:rsidR="006F65D7"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006F65D7" w:rsidRPr="00195D34">
        <w:rPr>
          <w:rFonts w:ascii="Book Antiqua" w:eastAsia="Book Antiqua" w:hAnsi="Book Antiqua"/>
          <w:sz w:val="22"/>
          <w:szCs w:val="22"/>
        </w:rPr>
        <w:t>sujeita às sanções previstas neste Edital, na Minuta do Contrato e na Lei.</w:t>
      </w:r>
    </w:p>
    <w:p w:rsidR="006F65D7" w:rsidRPr="00195D34" w:rsidRDefault="00216E08" w:rsidP="006F65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11.8</w:t>
      </w:r>
      <w:r w:rsidR="006F65D7" w:rsidRPr="00195D34">
        <w:rPr>
          <w:rFonts w:ascii="Book Antiqua" w:eastAsia="Book Antiqua" w:hAnsi="Book Antiqua"/>
          <w:sz w:val="22"/>
          <w:szCs w:val="22"/>
        </w:rPr>
        <w:t xml:space="preserve"> </w:t>
      </w:r>
      <w:r w:rsidR="006F65D7"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sidR="00C80EE0">
        <w:rPr>
          <w:rFonts w:ascii="Book Antiqua" w:eastAsia="Book Antiqua" w:hAnsi="Book Antiqua"/>
          <w:sz w:val="22"/>
          <w:szCs w:val="22"/>
          <w:shd w:val="clear" w:color="auto" w:fill="FFFFFF"/>
        </w:rPr>
        <w:t>e danos eventualmente causados ao</w:t>
      </w:r>
      <w:r w:rsidR="006F65D7" w:rsidRPr="00195D34">
        <w:rPr>
          <w:rFonts w:ascii="Book Antiqua" w:eastAsia="Book Antiqua" w:hAnsi="Book Antiqua"/>
          <w:sz w:val="22"/>
          <w:szCs w:val="22"/>
          <w:shd w:val="clear" w:color="auto" w:fill="FFFFFF"/>
        </w:rPr>
        <w:t xml:space="preserve"> </w:t>
      </w:r>
      <w:r w:rsidR="00C80EE0" w:rsidRPr="006F65D7">
        <w:rPr>
          <w:rFonts w:ascii="Book Antiqua" w:hAnsi="Book Antiqua"/>
          <w:sz w:val="22"/>
          <w:szCs w:val="22"/>
          <w:lang w:val="pt-BR"/>
        </w:rPr>
        <w:t>Serviço Autônomo Municipal de Água e Esgoto – SAMAE</w:t>
      </w:r>
      <w:r w:rsidR="006F65D7" w:rsidRPr="00195D34">
        <w:rPr>
          <w:rFonts w:ascii="Book Antiqua" w:eastAsia="Book Antiqua" w:hAnsi="Book Antiqua"/>
          <w:sz w:val="22"/>
          <w:szCs w:val="22"/>
          <w:shd w:val="clear" w:color="auto" w:fill="FFFFFF"/>
        </w:rPr>
        <w:t xml:space="preserve">. </w:t>
      </w:r>
    </w:p>
    <w:p w:rsidR="001149FA" w:rsidRDefault="001149FA"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EA7D1C" w:rsidP="00EA7D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D17CC">
        <w:rPr>
          <w:rFonts w:ascii="Book Antiqua" w:hAnsi="Book Antiqua"/>
          <w:b/>
          <w:sz w:val="22"/>
          <w:szCs w:val="22"/>
          <w:lang w:val="pt-BR"/>
        </w:rPr>
        <w:t>14</w:t>
      </w:r>
      <w:r w:rsidR="00D97172" w:rsidRPr="000D17CC">
        <w:rPr>
          <w:rFonts w:ascii="Book Antiqua" w:hAnsi="Book Antiqua"/>
          <w:b/>
          <w:sz w:val="22"/>
          <w:szCs w:val="22"/>
          <w:lang w:val="pt-BR"/>
        </w:rPr>
        <w:t>.</w:t>
      </w:r>
      <w:r w:rsidR="00F57E63" w:rsidRPr="000D17CC">
        <w:rPr>
          <w:rFonts w:ascii="Book Antiqua" w:hAnsi="Book Antiqua"/>
          <w:b/>
          <w:sz w:val="22"/>
          <w:szCs w:val="22"/>
          <w:lang w:val="pt-BR"/>
        </w:rPr>
        <w:t xml:space="preserve"> DA FORMA DE PAGAMENTO E DA DOTAÇÃO ORÇAMENTÁRIA</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F01DD2">
        <w:rPr>
          <w:rFonts w:ascii="Book Antiqua" w:eastAsia="Book Antiqua" w:hAnsi="Book Antiqua" w:cs="Arial"/>
          <w:i/>
          <w:sz w:val="22"/>
          <w:szCs w:val="22"/>
        </w:rPr>
        <w:t xml:space="preserve">em até </w:t>
      </w:r>
      <w:r w:rsidR="00226098">
        <w:rPr>
          <w:rFonts w:ascii="Book Antiqua" w:eastAsia="Book Antiqua" w:hAnsi="Book Antiqua" w:cs="Arial"/>
          <w:i/>
          <w:sz w:val="22"/>
          <w:szCs w:val="22"/>
        </w:rPr>
        <w:t>20</w:t>
      </w:r>
      <w:r w:rsidR="0095048E" w:rsidRPr="00F01DD2">
        <w:rPr>
          <w:rFonts w:ascii="Book Antiqua" w:eastAsia="Book Antiqua" w:hAnsi="Book Antiqua" w:cs="Arial"/>
          <w:i/>
          <w:sz w:val="22"/>
          <w:szCs w:val="22"/>
        </w:rPr>
        <w:t xml:space="preserve"> (</w:t>
      </w:r>
      <w:r w:rsidR="00226098">
        <w:rPr>
          <w:rFonts w:ascii="Book Antiqua" w:eastAsia="Book Antiqua" w:hAnsi="Book Antiqua" w:cs="Arial"/>
          <w:i/>
          <w:sz w:val="22"/>
          <w:szCs w:val="22"/>
        </w:rPr>
        <w:t>vinte</w:t>
      </w:r>
      <w:r w:rsidR="0095048E" w:rsidRPr="00F01DD2">
        <w:rPr>
          <w:rFonts w:ascii="Book Antiqua" w:eastAsia="Book Antiqua" w:hAnsi="Book Antiqua" w:cs="Arial"/>
          <w:i/>
          <w:sz w:val="22"/>
          <w:szCs w:val="22"/>
        </w:rPr>
        <w:t>) dia</w:t>
      </w:r>
      <w:r w:rsidR="0095048E" w:rsidRPr="00F01DD2">
        <w:rPr>
          <w:rFonts w:ascii="Book Antiqua" w:eastAsia="Book Antiqua" w:hAnsi="Book Antiqua" w:cs="Arial"/>
          <w:i/>
          <w:sz w:val="22"/>
          <w:szCs w:val="22"/>
          <w:shd w:val="clear" w:color="auto" w:fill="FFFFFF"/>
        </w:rPr>
        <w:t>s</w:t>
      </w:r>
      <w:r w:rsidR="0095048E" w:rsidRPr="00F01DD2">
        <w:rPr>
          <w:rFonts w:ascii="Book Antiqua" w:eastAsia="Book Antiqua" w:hAnsi="Book Antiqua" w:cs="Arial"/>
          <w:sz w:val="22"/>
          <w:szCs w:val="22"/>
          <w:shd w:val="clear" w:color="auto" w:fill="FFFFFF"/>
        </w:rPr>
        <w:t>,</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 xml:space="preserve">dos </w:t>
      </w:r>
      <w:r>
        <w:rPr>
          <w:rFonts w:ascii="Book Antiqua" w:eastAsia="Book Antiqua" w:hAnsi="Book Antiqua" w:cs="Arial"/>
          <w:sz w:val="22"/>
          <w:szCs w:val="22"/>
          <w:shd w:val="clear" w:color="auto" w:fill="FFFFFF"/>
        </w:rPr>
        <w:t>serviços</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14</w:t>
      </w:r>
      <w:r w:rsidR="0095048E" w:rsidRPr="00430317">
        <w:rPr>
          <w:rFonts w:ascii="Book Antiqua" w:eastAsia="Book Antiqua" w:hAnsi="Book Antiqua" w:cs="Arial"/>
          <w:sz w:val="22"/>
          <w:szCs w:val="22"/>
        </w:rPr>
        <w:t>.4 Não haverá, sob hipótese alguma, pagamento antecipado.</w:t>
      </w:r>
    </w:p>
    <w:p w:rsidR="0095048E" w:rsidRDefault="00CC5D4C"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No caso de eventuais atrasos de pag</w:t>
      </w:r>
      <w:r w:rsidR="00226098">
        <w:rPr>
          <w:rFonts w:ascii="Book Antiqua" w:eastAsia="Book Antiqua" w:hAnsi="Book Antiqua" w:cs="Arial"/>
          <w:color w:val="000000"/>
          <w:sz w:val="22"/>
          <w:szCs w:val="22"/>
        </w:rPr>
        <w:t>amento das faturas, por culpa do</w:t>
      </w:r>
      <w:r w:rsidR="0095048E" w:rsidRPr="00430317">
        <w:rPr>
          <w:rFonts w:ascii="Book Antiqua" w:eastAsia="Book Antiqua" w:hAnsi="Book Antiqua" w:cs="Arial"/>
          <w:color w:val="000000"/>
          <w:sz w:val="22"/>
          <w:szCs w:val="22"/>
        </w:rPr>
        <w:t xml:space="preserve"> </w:t>
      </w:r>
      <w:r w:rsidR="00226098" w:rsidRPr="006F65D7">
        <w:rPr>
          <w:rFonts w:ascii="Book Antiqua" w:hAnsi="Book Antiqua"/>
          <w:sz w:val="22"/>
          <w:szCs w:val="22"/>
          <w:lang w:val="pt-BR"/>
        </w:rPr>
        <w:t>Serviço Autônomo Municipal de Água e Esgoto – SAMAE</w:t>
      </w:r>
      <w:r w:rsidR="0095048E" w:rsidRPr="00430317">
        <w:rPr>
          <w:rFonts w:ascii="Book Antiqua" w:eastAsia="Book Antiqua" w:hAnsi="Book Antiqua" w:cs="Arial"/>
          <w:color w:val="000000"/>
          <w:sz w:val="22"/>
          <w:szCs w:val="22"/>
        </w:rPr>
        <w:t xml:space="preserve">,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00226098" w:rsidRPr="006F65D7">
        <w:rPr>
          <w:rFonts w:ascii="Book Antiqua" w:hAnsi="Book Antiqua"/>
          <w:sz w:val="22"/>
          <w:szCs w:val="22"/>
          <w:lang w:val="pt-BR"/>
        </w:rPr>
        <w:t>Serviço Autônomo Municipal de Água e Esgoto – SAMAE</w:t>
      </w:r>
      <w:r w:rsidR="0095048E" w:rsidRPr="00F8255D">
        <w:rPr>
          <w:rFonts w:ascii="Book Antiqua" w:eastAsia="Book Antiqua" w:hAnsi="Book Antiqua" w:cs="Arial"/>
          <w:sz w:val="22"/>
          <w:szCs w:val="22"/>
          <w:shd w:val="clear" w:color="auto" w:fill="FFFFFF"/>
        </w:rPr>
        <w:t>, existentes na(s) seguinte(s) dotações:</w:t>
      </w:r>
    </w:p>
    <w:p w:rsidR="00FC6305" w:rsidRPr="00FC6305" w:rsidRDefault="00FC6305" w:rsidP="00FC6305">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9</w:t>
      </w:r>
      <w:proofErr w:type="gramEnd"/>
      <w:r w:rsidRPr="00FC6305">
        <w:rPr>
          <w:rFonts w:ascii="Book Antiqua" w:hAnsi="Book Antiqua" w:cs="Arial"/>
          <w:i/>
          <w:color w:val="000000"/>
          <w:sz w:val="22"/>
          <w:szCs w:val="22"/>
          <w:lang w:val="pt-BR" w:eastAsia="pt-BR"/>
        </w:rPr>
        <w:t xml:space="preserve"> -  4.4.90.00.00.00 -  Esgoto Sanitário Implantação/manutenção/ampliação</w:t>
      </w:r>
    </w:p>
    <w:p w:rsidR="00FC6305" w:rsidRPr="00FC6305" w:rsidRDefault="00FC6305" w:rsidP="00FC6305">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26 - 4.4.90.00.00.00 - 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226098" w:rsidRPr="004E1510" w:rsidRDefault="004E1510" w:rsidP="004E1510">
      <w:pPr>
        <w:jc w:val="right"/>
        <w:rPr>
          <w:rFonts w:ascii="Book Antiqua" w:hAnsi="Book Antiqua"/>
          <w:i/>
          <w:sz w:val="22"/>
          <w:szCs w:val="22"/>
          <w:lang w:val="pt-BR"/>
        </w:rPr>
      </w:pPr>
      <w:proofErr w:type="gramStart"/>
      <w:r w:rsidRPr="004E1510">
        <w:rPr>
          <w:rFonts w:ascii="Book Antiqua" w:hAnsi="Book Antiqua"/>
          <w:i/>
          <w:sz w:val="22"/>
          <w:szCs w:val="22"/>
          <w:lang w:val="pt-BR"/>
        </w:rPr>
        <w:t xml:space="preserve">20 </w:t>
      </w:r>
      <w:r>
        <w:rPr>
          <w:rFonts w:ascii="Book Antiqua" w:hAnsi="Book Antiqua"/>
          <w:i/>
          <w:sz w:val="22"/>
          <w:szCs w:val="22"/>
          <w:lang w:val="pt-BR"/>
        </w:rPr>
        <w:t>–</w:t>
      </w:r>
      <w:r w:rsidRPr="004E1510">
        <w:rPr>
          <w:rFonts w:ascii="Book Antiqua" w:hAnsi="Book Antiqua"/>
          <w:i/>
          <w:sz w:val="22"/>
          <w:szCs w:val="22"/>
          <w:lang w:val="pt-BR"/>
        </w:rPr>
        <w:t xml:space="preserve"> </w:t>
      </w:r>
      <w:r>
        <w:rPr>
          <w:rFonts w:ascii="Book Antiqua" w:hAnsi="Book Antiqua"/>
          <w:i/>
          <w:sz w:val="22"/>
          <w:szCs w:val="22"/>
          <w:lang w:val="pt-BR"/>
        </w:rPr>
        <w:t xml:space="preserve">4.4.90.00.00.00 - </w:t>
      </w:r>
      <w:r w:rsidRPr="00FC6305">
        <w:rPr>
          <w:rFonts w:ascii="Book Antiqua" w:hAnsi="Book Antiqua" w:cs="Arial"/>
          <w:i/>
          <w:color w:val="000000"/>
          <w:sz w:val="22"/>
          <w:szCs w:val="22"/>
          <w:lang w:val="pt-BR" w:eastAsia="pt-BR"/>
        </w:rPr>
        <w:t>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4E1510" w:rsidRDefault="004E1510" w:rsidP="00B77D21">
      <w:pPr>
        <w:jc w:val="both"/>
        <w:rPr>
          <w:rFonts w:ascii="Book Antiqua" w:hAnsi="Book Antiqua"/>
          <w:b/>
          <w:sz w:val="22"/>
          <w:szCs w:val="22"/>
          <w:lang w:val="pt-BR"/>
        </w:rPr>
      </w:pPr>
    </w:p>
    <w:p w:rsidR="00B77D21" w:rsidRPr="00B57EEA" w:rsidRDefault="00CC5D4C"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CC5D4C"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6E73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C8610F">
        <w:rPr>
          <w:rFonts w:ascii="Book Antiqua" w:hAnsi="Book Antiqua"/>
          <w:b/>
          <w:sz w:val="22"/>
          <w:szCs w:val="22"/>
          <w:lang w:val="pt-BR"/>
        </w:rPr>
        <w:t>16</w:t>
      </w:r>
      <w:r w:rsidR="00D97172" w:rsidRPr="00C8610F">
        <w:rPr>
          <w:rFonts w:ascii="Book Antiqua" w:hAnsi="Book Antiqua"/>
          <w:b/>
          <w:sz w:val="22"/>
          <w:szCs w:val="22"/>
          <w:lang w:val="pt-BR"/>
        </w:rPr>
        <w:t>.</w:t>
      </w:r>
      <w:r w:rsidR="00F57E63" w:rsidRPr="00C8610F">
        <w:rPr>
          <w:rFonts w:ascii="Book Antiqua" w:hAnsi="Book Antiqua"/>
          <w:b/>
          <w:sz w:val="22"/>
          <w:szCs w:val="22"/>
          <w:lang w:val="pt-BR"/>
        </w:rPr>
        <w:t xml:space="preserve"> DAS SANÇÕES ADMINISTRATIVAS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226098" w:rsidRPr="006F65D7">
        <w:rPr>
          <w:rFonts w:ascii="Book Antiqua" w:hAnsi="Book Antiqua"/>
          <w:sz w:val="22"/>
          <w:szCs w:val="22"/>
          <w:lang w:val="pt-BR"/>
        </w:rPr>
        <w:t>Serviço Autônomo Municipal de Água e Esgoto – SAMAE</w:t>
      </w:r>
      <w:r w:rsidR="004A3B60" w:rsidRPr="00A37120">
        <w:rPr>
          <w:rFonts w:ascii="Book Antiqua" w:hAnsi="Book Antiqua" w:cs="Book Antiqua"/>
          <w:sz w:val="22"/>
          <w:szCs w:val="22"/>
        </w:rPr>
        <w:t xml:space="preserve">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r w:rsidR="00226098">
        <w:rPr>
          <w:rFonts w:ascii="Book Antiqua" w:hAnsi="Book Antiqua" w:cs="Book Antiqua"/>
          <w:sz w:val="22"/>
          <w:szCs w:val="22"/>
        </w:rPr>
        <w:t xml:space="preserve"> </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sidR="00E7569E">
        <w:rPr>
          <w:rFonts w:ascii="Book Antiqua" w:hAnsi="Book Antiqua" w:cs="Book Antiqua"/>
          <w:sz w:val="22"/>
          <w:szCs w:val="22"/>
        </w:rPr>
        <w:t>do Contrato</w:t>
      </w:r>
      <w:r w:rsidRPr="00A37120">
        <w:rPr>
          <w:rFonts w:ascii="Book Antiqua" w:hAnsi="Book Antiqua" w:cs="Book Antiqua"/>
          <w:sz w:val="22"/>
          <w:szCs w:val="22"/>
        </w:rPr>
        <w:t xml:space="preserve"> ou item </w:t>
      </w:r>
      <w:r w:rsidR="00E7569E">
        <w:rPr>
          <w:rFonts w:ascii="Book Antiqua" w:hAnsi="Book Antiqua" w:cs="Book Antiqua"/>
          <w:sz w:val="22"/>
          <w:szCs w:val="22"/>
        </w:rPr>
        <w:t>do 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w:t>
      </w:r>
      <w:r w:rsidR="00226098">
        <w:rPr>
          <w:rFonts w:ascii="Book Antiqua" w:hAnsi="Book Antiqua" w:cs="Book Antiqua"/>
          <w:sz w:val="22"/>
          <w:szCs w:val="22"/>
        </w:rPr>
        <w:t>s leves que não gerem prejuízo ao</w:t>
      </w:r>
      <w:r w:rsidR="004A3B60" w:rsidRPr="00A37120">
        <w:rPr>
          <w:rFonts w:ascii="Book Antiqua" w:hAnsi="Book Antiqua" w:cs="Book Antiqua"/>
          <w:sz w:val="22"/>
          <w:szCs w:val="22"/>
        </w:rPr>
        <w:t xml:space="preserve"> </w:t>
      </w:r>
      <w:r w:rsidR="00226098" w:rsidRPr="006F65D7">
        <w:rPr>
          <w:rFonts w:ascii="Book Antiqua" w:hAnsi="Book Antiqua"/>
          <w:sz w:val="22"/>
          <w:szCs w:val="22"/>
          <w:lang w:val="pt-BR"/>
        </w:rPr>
        <w:t>Serviço Autônomo Municipal de Água e Esgoto – SAMAE</w:t>
      </w:r>
      <w:r w:rsidR="004A3B60" w:rsidRPr="00A37120">
        <w:rPr>
          <w:rFonts w:ascii="Book Antiqua" w:hAnsi="Book Antiqua" w:cs="Book Antiqua"/>
          <w:sz w:val="22"/>
          <w:szCs w:val="22"/>
        </w:rPr>
        <w:t>.</w:t>
      </w:r>
      <w:r w:rsidR="00226098">
        <w:rPr>
          <w:rFonts w:ascii="Book Antiqua" w:hAnsi="Book Antiqua" w:cs="Book Antiqua"/>
          <w:sz w:val="22"/>
          <w:szCs w:val="22"/>
        </w:rPr>
        <w:t xml:space="preserve"> </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E7569E">
        <w:rPr>
          <w:rFonts w:ascii="Book Antiqua" w:hAnsi="Book Antiqua" w:cs="Book Antiqua"/>
          <w:sz w:val="22"/>
          <w:szCs w:val="22"/>
        </w:rPr>
        <w:t>do 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E7569E">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E7569E">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E7569E">
        <w:rPr>
          <w:rFonts w:ascii="Book Antiqua" w:hAnsi="Book Antiqua" w:cs="Book Antiqua"/>
          <w:sz w:val="22"/>
          <w:szCs w:val="22"/>
        </w:rPr>
        <w:t>o</w:t>
      </w:r>
      <w:r w:rsidRPr="00A37120">
        <w:rPr>
          <w:rFonts w:ascii="Book Antiqua" w:hAnsi="Book Antiqua" w:cs="Book Antiqua"/>
          <w:sz w:val="22"/>
          <w:szCs w:val="22"/>
        </w:rPr>
        <w:t xml:space="preserve"> </w:t>
      </w:r>
      <w:r w:rsidR="00E7569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sidR="00E7569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i) cometer fraude fiscal;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sidR="004C492E">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4C492E">
        <w:rPr>
          <w:rFonts w:ascii="Book Antiqua" w:hAnsi="Book Antiqua" w:cs="Book Antiqua"/>
          <w:sz w:val="22"/>
          <w:szCs w:val="22"/>
        </w:rPr>
        <w:t>o 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4C492E">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As penalidades de Advertência, Multa e Impedimento de Lic</w:t>
      </w:r>
      <w:r w:rsidR="00C8610F">
        <w:rPr>
          <w:rFonts w:ascii="Book Antiqua" w:hAnsi="Book Antiqua" w:cs="Book Antiqua"/>
          <w:bCs/>
          <w:sz w:val="22"/>
          <w:szCs w:val="22"/>
        </w:rPr>
        <w:t xml:space="preserve">itar, poderão ser aplicadas pelo Diretor-Presidente do </w:t>
      </w:r>
      <w:r w:rsidR="00C8610F" w:rsidRPr="006F65D7">
        <w:rPr>
          <w:rFonts w:ascii="Book Antiqua" w:hAnsi="Book Antiqua"/>
          <w:sz w:val="22"/>
          <w:szCs w:val="22"/>
          <w:lang w:val="pt-BR"/>
        </w:rPr>
        <w:t>Serviço Autônomo Municipal de Água e Esgoto – SAMAE</w:t>
      </w:r>
      <w:r w:rsidR="00C8610F">
        <w:rPr>
          <w:rFonts w:ascii="Book Antiqua" w:hAnsi="Book Antiqua" w:cs="Book Antiqua"/>
          <w:bCs/>
          <w:sz w:val="22"/>
          <w:szCs w:val="22"/>
        </w:rPr>
        <w:t xml:space="preserve">, </w:t>
      </w:r>
      <w:r w:rsidR="004A3B60" w:rsidRPr="00A37120">
        <w:rPr>
          <w:rFonts w:ascii="Book Antiqua" w:hAnsi="Book Antiqua" w:cs="Book Antiqua"/>
          <w:bCs/>
          <w:sz w:val="22"/>
          <w:szCs w:val="22"/>
        </w:rPr>
        <w:t xml:space="preserve">requisitante dos </w:t>
      </w:r>
      <w:r w:rsidR="00457B3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sidR="008A1B19" w:rsidRPr="006F65D7">
        <w:rPr>
          <w:rFonts w:ascii="Book Antiqua" w:hAnsi="Book Antiqua"/>
          <w:sz w:val="22"/>
          <w:szCs w:val="22"/>
          <w:lang w:val="pt-BR"/>
        </w:rPr>
        <w:t>Serviço Autônomo Municipal de Água e Esgoto – SAMAE</w:t>
      </w:r>
      <w:r w:rsidRPr="003034C3">
        <w:rPr>
          <w:rFonts w:ascii="Book Antiqua" w:eastAsia="Book Antiqua" w:hAnsi="Book Antiqua"/>
          <w:sz w:val="22"/>
          <w:szCs w:val="22"/>
        </w:rPr>
        <w:t xml:space="preserve">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w:t>
      </w:r>
      <w:r w:rsidR="008A1B19" w:rsidRPr="006F65D7">
        <w:rPr>
          <w:rFonts w:ascii="Book Antiqua" w:hAnsi="Book Antiqua"/>
          <w:sz w:val="22"/>
          <w:szCs w:val="22"/>
          <w:lang w:val="pt-BR"/>
        </w:rPr>
        <w:t>Serviço Autônomo Municipal de Água e Esgoto – SAMAE</w:t>
      </w:r>
      <w:r w:rsidRPr="003034C3">
        <w:rPr>
          <w:rFonts w:ascii="Book Antiqua" w:eastAsia="Book Antiqua" w:hAnsi="Book Antiqua"/>
          <w:sz w:val="22"/>
          <w:szCs w:val="22"/>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.3 A proponente é responsável pela fidelidade e legitimidade das informações prestadas e dos </w:t>
      </w:r>
      <w:r w:rsidRPr="003034C3">
        <w:rPr>
          <w:rFonts w:ascii="Book Antiqua" w:eastAsia="Book Antiqua" w:hAnsi="Book Antiqua"/>
          <w:sz w:val="22"/>
          <w:szCs w:val="22"/>
        </w:rPr>
        <w:lastRenderedPageBreak/>
        <w:t>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w:t>
      </w:r>
      <w:r w:rsidR="008A1B19">
        <w:rPr>
          <w:rFonts w:ascii="Book Antiqua" w:eastAsia="Book Antiqua" w:hAnsi="Book Antiqua"/>
          <w:sz w:val="22"/>
          <w:szCs w:val="22"/>
        </w:rPr>
        <w:t>eresse do</w:t>
      </w:r>
      <w:r w:rsidRPr="003034C3">
        <w:rPr>
          <w:rFonts w:ascii="Book Antiqua" w:eastAsia="Book Antiqua" w:hAnsi="Book Antiqua"/>
          <w:sz w:val="22"/>
          <w:szCs w:val="22"/>
        </w:rPr>
        <w:t xml:space="preserve"> </w:t>
      </w:r>
      <w:r w:rsidR="008A1B19" w:rsidRPr="006F65D7">
        <w:rPr>
          <w:rFonts w:ascii="Book Antiqua" w:hAnsi="Book Antiqua"/>
          <w:sz w:val="22"/>
          <w:szCs w:val="22"/>
          <w:lang w:val="pt-BR"/>
        </w:rPr>
        <w:t>Serviço Autônomo Municipal de Água e Esgoto – SAMAE</w:t>
      </w:r>
      <w:r w:rsidRPr="003034C3">
        <w:rPr>
          <w:rFonts w:ascii="Book Antiqua" w:eastAsia="Book Antiqua" w:hAnsi="Book Antiqua"/>
          <w:sz w:val="22"/>
          <w:szCs w:val="22"/>
        </w:rPr>
        <w:t>,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sidR="000D17CC">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sidR="000D17CC">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B02D2" w:rsidRDefault="00F57E63" w:rsidP="00EE68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D2A94">
        <w:rPr>
          <w:rFonts w:ascii="Book Antiqua" w:hAnsi="Book Antiqua"/>
          <w:sz w:val="22"/>
          <w:szCs w:val="22"/>
          <w:lang w:val="pt-BR"/>
        </w:rPr>
        <w:t>18</w:t>
      </w:r>
      <w:r w:rsidRPr="00F8255D">
        <w:rPr>
          <w:rFonts w:ascii="Book Antiqua" w:hAnsi="Book Antiqua"/>
          <w:sz w:val="22"/>
          <w:szCs w:val="22"/>
          <w:lang w:val="pt-BR"/>
        </w:rPr>
        <w:t xml:space="preserve"> de </w:t>
      </w:r>
      <w:r w:rsidR="000B6C98">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0D2A94" w:rsidRDefault="000D2A94" w:rsidP="000D2A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____________________________________</w:t>
      </w:r>
    </w:p>
    <w:p w:rsidR="005B02D2" w:rsidRPr="000D2A94" w:rsidRDefault="000D2A94" w:rsidP="000D2A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0D2A94">
        <w:rPr>
          <w:rFonts w:ascii="Book Antiqua" w:hAnsi="Book Antiqua"/>
          <w:b/>
          <w:lang w:val="pt-BR"/>
        </w:rPr>
        <w:t>JOSÉ HILÁRIO MELATO</w:t>
      </w:r>
    </w:p>
    <w:p w:rsidR="000D2A94" w:rsidRPr="000D2A94" w:rsidRDefault="000D2A94" w:rsidP="000D2A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Diretor-Presidente do SAMAE</w:t>
      </w:r>
    </w:p>
    <w:p w:rsidR="008F278D" w:rsidRPr="004F6FE2" w:rsidRDefault="008F278D" w:rsidP="00EE68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Pr>
          <w:rFonts w:ascii="Book Antiqua" w:eastAsia="Book Antiqua" w:hAnsi="Book Antiqua"/>
          <w:b/>
          <w:sz w:val="48"/>
          <w:szCs w:val="48"/>
          <w:lang w:val="pt-BR"/>
        </w:rPr>
        <w:lastRenderedPageBreak/>
        <w:t>ANEXO I</w:t>
      </w:r>
    </w:p>
    <w:p w:rsidR="008F278D" w:rsidRPr="004F6FE2" w:rsidRDefault="008F278D" w:rsidP="008F278D">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F278D"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r>
        <w:rPr>
          <w:rFonts w:ascii="Book Antiqua" w:eastAsia="Book Antiqua" w:hAnsi="Book Antiqua"/>
          <w:b/>
          <w:color w:val="000000"/>
          <w:sz w:val="48"/>
          <w:lang w:val="pt-BR"/>
        </w:rPr>
        <w:t>TERMO DE REFERÊNCIA</w:t>
      </w:r>
    </w:p>
    <w:p w:rsidR="008F278D"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p>
    <w:p w:rsidR="00E577A2" w:rsidRPr="00B57EEA" w:rsidRDefault="00E577A2" w:rsidP="00E577A2">
      <w:pPr>
        <w:jc w:val="both"/>
        <w:rPr>
          <w:rFonts w:ascii="Book Antiqua" w:hAnsi="Book Antiqua"/>
          <w:sz w:val="22"/>
          <w:szCs w:val="22"/>
          <w:lang w:val="pt-BR"/>
        </w:rPr>
      </w:pPr>
      <w:r w:rsidRPr="00B57EEA">
        <w:rPr>
          <w:rFonts w:ascii="Book Antiqua" w:hAnsi="Book Antiqua"/>
          <w:b/>
          <w:sz w:val="22"/>
          <w:szCs w:val="22"/>
          <w:lang w:val="pt-BR"/>
        </w:rPr>
        <w:t>1. DO OBJETO</w:t>
      </w:r>
    </w:p>
    <w:p w:rsidR="00E577A2" w:rsidRDefault="00E577A2" w:rsidP="00E577A2">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Pr="00094AAF">
        <w:rPr>
          <w:rFonts w:ascii="Book Antiqua" w:hAnsi="Book Antiqua"/>
          <w:i/>
          <w:sz w:val="22"/>
          <w:szCs w:val="22"/>
          <w:lang w:val="pt-BR"/>
        </w:rPr>
        <w:t>Aquisição</w:t>
      </w:r>
      <w:proofErr w:type="gramEnd"/>
      <w:r w:rsidRPr="00094AAF">
        <w:rPr>
          <w:rFonts w:ascii="Book Antiqua" w:hAnsi="Book Antiqua"/>
          <w:i/>
          <w:sz w:val="22"/>
          <w:szCs w:val="22"/>
          <w:lang w:val="pt-BR"/>
        </w:rPr>
        <w:t xml:space="preserve"> de Tubos e Conexões</w:t>
      </w:r>
      <w:r w:rsidRPr="00B57EEA">
        <w:rPr>
          <w:rFonts w:ascii="Book Antiqua" w:hAnsi="Book Antiqua"/>
          <w:sz w:val="22"/>
          <w:szCs w:val="22"/>
          <w:lang w:val="pt-BR"/>
        </w:rPr>
        <w:t>, conforme as características técnicas descritas na Tabela 1.</w:t>
      </w:r>
    </w:p>
    <w:p w:rsidR="00E577A2" w:rsidRDefault="00E577A2" w:rsidP="00E577A2">
      <w:pPr>
        <w:jc w:val="both"/>
        <w:rPr>
          <w:rFonts w:ascii="Book Antiqua" w:hAnsi="Book Antiqua"/>
          <w:sz w:val="22"/>
          <w:szCs w:val="22"/>
        </w:rPr>
      </w:pPr>
    </w:p>
    <w:p w:rsidR="00E577A2" w:rsidRDefault="00E577A2" w:rsidP="00E577A2">
      <w:pPr>
        <w:jc w:val="both"/>
        <w:rPr>
          <w:rFonts w:ascii="Book Antiqua" w:hAnsi="Book Antiqua"/>
          <w:i/>
          <w:sz w:val="22"/>
          <w:szCs w:val="22"/>
        </w:rPr>
      </w:pPr>
      <w:r w:rsidRPr="00117B10">
        <w:rPr>
          <w:rFonts w:ascii="Book Antiqua" w:hAnsi="Book Antiqua"/>
          <w:i/>
          <w:sz w:val="22"/>
          <w:szCs w:val="22"/>
        </w:rPr>
        <w:t>Tabela 1.</w:t>
      </w:r>
    </w:p>
    <w:p w:rsidR="00E577A2" w:rsidRPr="006D7F83" w:rsidRDefault="00E577A2" w:rsidP="008647AE">
      <w:pPr>
        <w:rPr>
          <w:sz w:val="22"/>
          <w:szCs w:val="22"/>
          <w:lang w:val="pt-BR"/>
        </w:rPr>
      </w:pPr>
      <w:r w:rsidRPr="006D7F83">
        <w:rPr>
          <w:rFonts w:ascii="Book Antiqua" w:hAnsi="Book Antiqua" w:cs="Arial"/>
          <w:b/>
          <w:sz w:val="22"/>
          <w:szCs w:val="22"/>
          <w:lang w:val="pt-BR"/>
        </w:rPr>
        <w:t xml:space="preserve">MATERIAIS 01: </w:t>
      </w:r>
      <w:r w:rsidRPr="006D7F83">
        <w:rPr>
          <w:rFonts w:ascii="Book Antiqua" w:hAnsi="Book Antiqua" w:cs="Arial"/>
          <w:sz w:val="22"/>
          <w:szCs w:val="22"/>
          <w:lang w:val="pt-BR"/>
        </w:rPr>
        <w:t>TUBOS EM PVC / PEAD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1178"/>
        <w:gridCol w:w="6515"/>
        <w:gridCol w:w="1256"/>
        <w:gridCol w:w="1462"/>
      </w:tblGrid>
      <w:tr w:rsidR="00E577A2" w:rsidRPr="00E577A2" w:rsidTr="00BC5988">
        <w:tc>
          <w:tcPr>
            <w:tcW w:w="566" w:type="pct"/>
            <w:shd w:val="clear" w:color="auto" w:fill="D9D9D9" w:themeFill="background1" w:themeFillShade="D9"/>
            <w:tcMar>
              <w:left w:w="98" w:type="dxa"/>
            </w:tcMar>
            <w:vAlign w:val="center"/>
          </w:tcPr>
          <w:p w:rsidR="00E577A2" w:rsidRPr="00E577A2" w:rsidRDefault="00E577A2" w:rsidP="00E577A2">
            <w:pPr>
              <w:jc w:val="center"/>
              <w:rPr>
                <w:rFonts w:ascii="Book Antiqua" w:hAnsi="Book Antiqua"/>
                <w:color w:val="000000" w:themeColor="text1"/>
                <w:lang w:eastAsia="pt-BR"/>
              </w:rPr>
            </w:pPr>
            <w:r w:rsidRPr="00E577A2">
              <w:rPr>
                <w:rFonts w:ascii="Book Antiqua" w:hAnsi="Book Antiqua"/>
                <w:b/>
                <w:color w:val="000000" w:themeColor="text1"/>
                <w:lang w:eastAsia="pt-BR"/>
              </w:rPr>
              <w:t>Item</w:t>
            </w:r>
          </w:p>
        </w:tc>
        <w:tc>
          <w:tcPr>
            <w:tcW w:w="3129" w:type="pct"/>
            <w:shd w:val="clear" w:color="auto" w:fill="D9D9D9" w:themeFill="background1" w:themeFillShade="D9"/>
            <w:vAlign w:val="center"/>
          </w:tcPr>
          <w:p w:rsidR="00E577A2" w:rsidRPr="00E577A2" w:rsidRDefault="00E577A2" w:rsidP="00E577A2">
            <w:pPr>
              <w:jc w:val="both"/>
              <w:rPr>
                <w:rFonts w:ascii="Book Antiqua" w:hAnsi="Book Antiqua"/>
                <w:lang w:eastAsia="pt-BR"/>
              </w:rPr>
            </w:pPr>
            <w:r w:rsidRPr="00E577A2">
              <w:rPr>
                <w:rFonts w:ascii="Book Antiqua" w:hAnsi="Book Antiqua"/>
                <w:b/>
                <w:lang w:eastAsia="pt-BR"/>
              </w:rPr>
              <w:t>Descrição do Material</w:t>
            </w:r>
          </w:p>
        </w:tc>
        <w:tc>
          <w:tcPr>
            <w:tcW w:w="603" w:type="pct"/>
            <w:shd w:val="clear" w:color="auto" w:fill="D9D9D9" w:themeFill="background1" w:themeFillShade="D9"/>
            <w:vAlign w:val="center"/>
          </w:tcPr>
          <w:p w:rsidR="00E577A2" w:rsidRPr="00E577A2" w:rsidRDefault="00E577A2" w:rsidP="00E577A2">
            <w:pPr>
              <w:jc w:val="center"/>
              <w:rPr>
                <w:rFonts w:ascii="Book Antiqua" w:hAnsi="Book Antiqua"/>
                <w:lang w:eastAsia="pt-BR"/>
              </w:rPr>
            </w:pPr>
            <w:r w:rsidRPr="00E577A2">
              <w:rPr>
                <w:rFonts w:ascii="Book Antiqua" w:hAnsi="Book Antiqua"/>
                <w:b/>
                <w:lang w:eastAsia="pt-BR"/>
              </w:rPr>
              <w:t>Unid</w:t>
            </w:r>
            <w:r>
              <w:rPr>
                <w:rFonts w:ascii="Book Antiqua" w:hAnsi="Book Antiqua"/>
                <w:b/>
                <w:lang w:eastAsia="pt-BR"/>
              </w:rPr>
              <w:t>ade de Medida</w:t>
            </w:r>
          </w:p>
        </w:tc>
        <w:tc>
          <w:tcPr>
            <w:tcW w:w="702" w:type="pct"/>
            <w:shd w:val="clear" w:color="auto" w:fill="D9D9D9" w:themeFill="background1" w:themeFillShade="D9"/>
            <w:vAlign w:val="center"/>
          </w:tcPr>
          <w:p w:rsidR="00E577A2" w:rsidRPr="00E577A2" w:rsidRDefault="00E577A2" w:rsidP="00E577A2">
            <w:pPr>
              <w:jc w:val="center"/>
              <w:rPr>
                <w:rFonts w:ascii="Book Antiqua" w:hAnsi="Book Antiqua"/>
                <w:lang w:eastAsia="pt-BR"/>
              </w:rPr>
            </w:pPr>
            <w:r w:rsidRPr="00E577A2">
              <w:rPr>
                <w:rFonts w:ascii="Book Antiqua" w:hAnsi="Book Antiqua"/>
                <w:b/>
                <w:lang w:eastAsia="pt-BR"/>
              </w:rPr>
              <w:t>Quant</w:t>
            </w:r>
            <w:r>
              <w:rPr>
                <w:rFonts w:ascii="Book Antiqua" w:hAnsi="Book Antiqua"/>
                <w:b/>
                <w:lang w:eastAsia="pt-BR"/>
              </w:rPr>
              <w:t>idade</w:t>
            </w:r>
          </w:p>
        </w:tc>
      </w:tr>
      <w:tr w:rsidR="00E577A2" w:rsidRPr="00E577A2" w:rsidTr="00BC5988">
        <w:trPr>
          <w:trHeight w:val="1480"/>
        </w:trPr>
        <w:tc>
          <w:tcPr>
            <w:tcW w:w="566" w:type="pct"/>
            <w:tcBorders>
              <w:top w:val="nil"/>
            </w:tcBorders>
            <w:shd w:val="clear" w:color="auto" w:fill="auto"/>
            <w:tcMar>
              <w:left w:w="98" w:type="dxa"/>
            </w:tcMar>
            <w:vAlign w:val="center"/>
          </w:tcPr>
          <w:p w:rsidR="00E577A2" w:rsidRPr="00E577A2" w:rsidRDefault="00E577A2" w:rsidP="00E577A2">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01</w:t>
            </w:r>
          </w:p>
          <w:p w:rsidR="00E577A2" w:rsidRPr="00E577A2" w:rsidRDefault="00E577A2" w:rsidP="00E577A2">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3129" w:type="pct"/>
            <w:tcBorders>
              <w:top w:val="nil"/>
            </w:tcBorders>
            <w:shd w:val="clear" w:color="auto" w:fill="auto"/>
          </w:tcPr>
          <w:p w:rsid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ESGOTO OCRE JEI- DN 100 </w:t>
            </w:r>
          </w:p>
          <w:p w:rsidR="00E577A2" w:rsidRPr="00E577A2" w:rsidRDefault="00E577A2" w:rsidP="00E577A2">
            <w:pPr>
              <w:pStyle w:val="Recuodecorpodetexto"/>
              <w:spacing w:after="0"/>
              <w:ind w:left="0"/>
              <w:rPr>
                <w:rFonts w:ascii="Book Antiqua" w:hAnsi="Book Antiqua" w:cs="Arial"/>
                <w:color w:val="auto"/>
                <w:sz w:val="20"/>
                <w:szCs w:val="20"/>
                <w:lang w:val="pt-BR"/>
              </w:rPr>
            </w:pPr>
          </w:p>
          <w:p w:rsidR="00E577A2" w:rsidRP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603"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Metro(s)</w:t>
            </w:r>
          </w:p>
        </w:tc>
        <w:tc>
          <w:tcPr>
            <w:tcW w:w="702"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sidRPr="00E577A2">
              <w:rPr>
                <w:rFonts w:ascii="Book Antiqua" w:hAnsi="Book Antiqua"/>
                <w:sz w:val="20"/>
                <w:szCs w:val="20"/>
              </w:rPr>
              <w:t>1.524</w:t>
            </w:r>
          </w:p>
        </w:tc>
      </w:tr>
      <w:tr w:rsidR="00E577A2" w:rsidRPr="00E577A2" w:rsidTr="00BC5988">
        <w:trPr>
          <w:trHeight w:val="1718"/>
        </w:trPr>
        <w:tc>
          <w:tcPr>
            <w:tcW w:w="566" w:type="pct"/>
            <w:tcBorders>
              <w:top w:val="nil"/>
            </w:tcBorders>
            <w:shd w:val="clear" w:color="auto" w:fill="auto"/>
            <w:tcMar>
              <w:left w:w="98" w:type="dxa"/>
            </w:tcMar>
            <w:vAlign w:val="center"/>
          </w:tcPr>
          <w:p w:rsidR="00E577A2" w:rsidRPr="00E577A2" w:rsidRDefault="00E577A2" w:rsidP="00E577A2">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02</w:t>
            </w:r>
          </w:p>
          <w:p w:rsidR="00E577A2" w:rsidRPr="00E577A2" w:rsidRDefault="00E577A2" w:rsidP="00E577A2">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3129" w:type="pct"/>
            <w:tcBorders>
              <w:top w:val="nil"/>
            </w:tcBorders>
            <w:shd w:val="clear" w:color="auto" w:fill="auto"/>
          </w:tcPr>
          <w:p w:rsid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ESGOTO OCRE JEI- DN 150 </w:t>
            </w:r>
          </w:p>
          <w:p w:rsidR="00E577A2" w:rsidRPr="00E577A2" w:rsidRDefault="00E577A2" w:rsidP="00E577A2">
            <w:pPr>
              <w:pStyle w:val="Recuodecorpodetexto"/>
              <w:spacing w:after="0"/>
              <w:ind w:left="0"/>
              <w:rPr>
                <w:rFonts w:ascii="Book Antiqua" w:hAnsi="Book Antiqua" w:cs="Arial"/>
                <w:color w:val="auto"/>
                <w:sz w:val="20"/>
                <w:szCs w:val="20"/>
                <w:lang w:val="pt-BR"/>
              </w:rPr>
            </w:pPr>
          </w:p>
          <w:p w:rsidR="00E577A2" w:rsidRP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603"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Metro(s)</w:t>
            </w:r>
          </w:p>
        </w:tc>
        <w:tc>
          <w:tcPr>
            <w:tcW w:w="702"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sidRPr="00E577A2">
              <w:rPr>
                <w:rFonts w:ascii="Book Antiqua" w:hAnsi="Book Antiqua"/>
                <w:sz w:val="20"/>
                <w:szCs w:val="20"/>
              </w:rPr>
              <w:t>4.200</w:t>
            </w:r>
          </w:p>
        </w:tc>
      </w:tr>
      <w:tr w:rsidR="00E577A2" w:rsidRPr="00E577A2" w:rsidTr="00BC5988">
        <w:trPr>
          <w:trHeight w:val="1374"/>
        </w:trPr>
        <w:tc>
          <w:tcPr>
            <w:tcW w:w="566" w:type="pct"/>
            <w:tcBorders>
              <w:top w:val="nil"/>
            </w:tcBorders>
            <w:shd w:val="clear" w:color="auto" w:fill="auto"/>
            <w:tcMar>
              <w:left w:w="98" w:type="dxa"/>
            </w:tcMar>
            <w:vAlign w:val="center"/>
          </w:tcPr>
          <w:p w:rsidR="00E577A2" w:rsidRPr="00E577A2" w:rsidRDefault="00E577A2" w:rsidP="00E577A2">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03</w:t>
            </w:r>
          </w:p>
          <w:p w:rsidR="00E577A2" w:rsidRPr="00E577A2" w:rsidRDefault="00E577A2" w:rsidP="00E577A2">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3129" w:type="pct"/>
            <w:tcBorders>
              <w:top w:val="nil"/>
            </w:tcBorders>
            <w:shd w:val="clear" w:color="auto" w:fill="auto"/>
          </w:tcPr>
          <w:p w:rsid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TUBO DE PVC ESGOTO OCRE JEI- DN 400</w:t>
            </w:r>
          </w:p>
          <w:p w:rsidR="00E577A2" w:rsidRP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 </w:t>
            </w:r>
          </w:p>
          <w:p w:rsidR="00E577A2" w:rsidRP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603"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Metro(s)</w:t>
            </w:r>
          </w:p>
        </w:tc>
        <w:tc>
          <w:tcPr>
            <w:tcW w:w="702" w:type="pct"/>
            <w:tcBorders>
              <w:top w:val="nil"/>
            </w:tcBorders>
            <w:shd w:val="clear" w:color="auto" w:fill="auto"/>
            <w:vAlign w:val="center"/>
          </w:tcPr>
          <w:p w:rsidR="00E577A2" w:rsidRPr="00E577A2" w:rsidRDefault="00E577A2" w:rsidP="00E577A2">
            <w:pPr>
              <w:pStyle w:val="Cabealho1"/>
              <w:jc w:val="center"/>
              <w:rPr>
                <w:rFonts w:ascii="Book Antiqua" w:hAnsi="Book Antiqua"/>
                <w:sz w:val="20"/>
                <w:szCs w:val="20"/>
              </w:rPr>
            </w:pPr>
            <w:r w:rsidRPr="00E577A2">
              <w:rPr>
                <w:rFonts w:ascii="Book Antiqua" w:hAnsi="Book Antiqua"/>
                <w:sz w:val="20"/>
                <w:szCs w:val="20"/>
              </w:rPr>
              <w:t>1.350</w:t>
            </w:r>
          </w:p>
        </w:tc>
      </w:tr>
      <w:tr w:rsidR="00E577A2" w:rsidRPr="00E577A2" w:rsidTr="00BC5988">
        <w:tc>
          <w:tcPr>
            <w:tcW w:w="566" w:type="pct"/>
            <w:tcBorders>
              <w:top w:val="nil"/>
              <w:bottom w:val="single" w:sz="4" w:space="0" w:color="auto"/>
            </w:tcBorders>
            <w:shd w:val="clear" w:color="auto" w:fill="auto"/>
            <w:tcMar>
              <w:left w:w="98" w:type="dxa"/>
            </w:tcMar>
            <w:vAlign w:val="center"/>
          </w:tcPr>
          <w:p w:rsidR="00E577A2" w:rsidRPr="00E577A2" w:rsidRDefault="00E577A2" w:rsidP="00E577A2">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04</w:t>
            </w:r>
          </w:p>
          <w:p w:rsidR="00E577A2" w:rsidRPr="00E577A2" w:rsidRDefault="00E577A2" w:rsidP="00E577A2">
            <w:pPr>
              <w:jc w:val="center"/>
              <w:rPr>
                <w:rFonts w:ascii="Book Antiqua" w:hAnsi="Book Antiqua" w:cs="Arial"/>
                <w:b/>
                <w:color w:val="000000" w:themeColor="text1"/>
              </w:rPr>
            </w:pPr>
            <w:r w:rsidRPr="00E577A2">
              <w:rPr>
                <w:rFonts w:ascii="Book Antiqua" w:hAnsi="Book Antiqua"/>
                <w:b/>
                <w:color w:val="000000" w:themeColor="text1"/>
              </w:rPr>
              <w:t>PBQP-H</w:t>
            </w:r>
          </w:p>
        </w:tc>
        <w:tc>
          <w:tcPr>
            <w:tcW w:w="3129" w:type="pct"/>
            <w:tcBorders>
              <w:top w:val="nil"/>
              <w:bottom w:val="single" w:sz="4" w:space="0" w:color="auto"/>
            </w:tcBorders>
            <w:shd w:val="clear" w:color="auto" w:fill="auto"/>
          </w:tcPr>
          <w:p w:rsidR="00E577A2" w:rsidRDefault="00E577A2" w:rsidP="00E577A2">
            <w:pPr>
              <w:jc w:val="both"/>
              <w:rPr>
                <w:rFonts w:ascii="Book Antiqua" w:hAnsi="Book Antiqua" w:cs="Arial"/>
                <w:lang w:val="es-PY"/>
              </w:rPr>
            </w:pPr>
            <w:r w:rsidRPr="00E577A2">
              <w:rPr>
                <w:rFonts w:ascii="Book Antiqua" w:hAnsi="Book Antiqua" w:cs="Arial"/>
                <w:lang w:val="es-PY"/>
              </w:rPr>
              <w:t>TUBO PVC 12 DEFOFO OCRE JEI(1,0 Mpa) – DN 300</w:t>
            </w:r>
          </w:p>
          <w:p w:rsidR="00E577A2" w:rsidRPr="00E577A2" w:rsidRDefault="00E577A2" w:rsidP="00E577A2">
            <w:pPr>
              <w:jc w:val="both"/>
              <w:rPr>
                <w:rFonts w:ascii="Book Antiqua" w:hAnsi="Book Antiqua" w:cs="Arial"/>
                <w:lang w:val="es-PY"/>
              </w:rPr>
            </w:pPr>
          </w:p>
          <w:p w:rsidR="00E577A2" w:rsidRPr="00E577A2" w:rsidRDefault="00E577A2" w:rsidP="00E577A2">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Tubo PVC 12 extrudado, com bolsas de junta elástica integrada, fabricada de acordo com a norma ABNT NBR 7665-2007 na cor ocre, para utilização em redes de distribuição de recalque de esgoto sanitário.</w:t>
            </w:r>
            <w:r w:rsidRPr="00E577A2">
              <w:rPr>
                <w:rFonts w:ascii="Book Antiqua" w:hAnsi="Book Antiqua"/>
                <w:color w:val="auto"/>
                <w:sz w:val="20"/>
                <w:szCs w:val="20"/>
                <w:lang w:val="pt-BR"/>
              </w:rPr>
              <w:t xml:space="preserve"> Deverão ser entregues em barras de </w:t>
            </w:r>
            <w:smartTag w:uri="urn:schemas-microsoft-com:office:smarttags" w:element="metricconverter">
              <w:smartTagPr>
                <w:attr w:name="ProductID" w:val="6,00 metros"/>
              </w:smartTagPr>
              <w:r w:rsidRPr="00E577A2">
                <w:rPr>
                  <w:rFonts w:ascii="Book Antiqua" w:hAnsi="Book Antiqua"/>
                  <w:color w:val="auto"/>
                  <w:sz w:val="20"/>
                  <w:szCs w:val="20"/>
                  <w:lang w:val="pt-BR"/>
                </w:rPr>
                <w:t>6,00 metros</w:t>
              </w:r>
            </w:smartTag>
            <w:r w:rsidRPr="00E577A2">
              <w:rPr>
                <w:rFonts w:ascii="Book Antiqua" w:hAnsi="Book Antiqua"/>
                <w:color w:val="auto"/>
                <w:sz w:val="20"/>
                <w:szCs w:val="20"/>
                <w:lang w:val="pt-BR"/>
              </w:rPr>
              <w:t>, sendo comprimento de montagem de no mínimo 5,83 metros.</w:t>
            </w:r>
          </w:p>
        </w:tc>
        <w:tc>
          <w:tcPr>
            <w:tcW w:w="603" w:type="pct"/>
            <w:tcBorders>
              <w:top w:val="nil"/>
              <w:bottom w:val="single" w:sz="4" w:space="0" w:color="auto"/>
            </w:tcBorders>
            <w:shd w:val="clear" w:color="auto" w:fill="auto"/>
            <w:vAlign w:val="center"/>
          </w:tcPr>
          <w:p w:rsidR="00E577A2" w:rsidRPr="00E577A2" w:rsidRDefault="00E577A2" w:rsidP="00E577A2">
            <w:pPr>
              <w:pStyle w:val="Cabealho"/>
              <w:jc w:val="center"/>
              <w:rPr>
                <w:rFonts w:ascii="Book Antiqua" w:hAnsi="Book Antiqua"/>
              </w:rPr>
            </w:pPr>
            <w:r>
              <w:rPr>
                <w:rFonts w:ascii="Book Antiqua" w:hAnsi="Book Antiqua"/>
              </w:rPr>
              <w:t>Metro(s)</w:t>
            </w:r>
          </w:p>
        </w:tc>
        <w:tc>
          <w:tcPr>
            <w:tcW w:w="702" w:type="pct"/>
            <w:tcBorders>
              <w:top w:val="nil"/>
              <w:bottom w:val="single" w:sz="4" w:space="0" w:color="auto"/>
            </w:tcBorders>
            <w:shd w:val="clear" w:color="auto" w:fill="auto"/>
            <w:vAlign w:val="center"/>
          </w:tcPr>
          <w:p w:rsidR="00E577A2" w:rsidRPr="00E577A2" w:rsidRDefault="00E577A2" w:rsidP="00E577A2">
            <w:pPr>
              <w:pStyle w:val="Cabealho"/>
              <w:jc w:val="center"/>
              <w:rPr>
                <w:rFonts w:ascii="Book Antiqua" w:hAnsi="Book Antiqua"/>
              </w:rPr>
            </w:pPr>
            <w:r w:rsidRPr="00E577A2">
              <w:rPr>
                <w:rFonts w:ascii="Book Antiqua" w:hAnsi="Book Antiqua"/>
              </w:rPr>
              <w:t>1.482</w:t>
            </w:r>
          </w:p>
        </w:tc>
      </w:tr>
      <w:tr w:rsidR="00BC5988" w:rsidRPr="00E577A2" w:rsidTr="00BC5988">
        <w:tc>
          <w:tcPr>
            <w:tcW w:w="566" w:type="pct"/>
            <w:tcBorders>
              <w:top w:val="nil"/>
              <w:bottom w:val="single" w:sz="4" w:space="0" w:color="auto"/>
            </w:tcBorders>
            <w:shd w:val="clear" w:color="auto" w:fill="auto"/>
            <w:tcMar>
              <w:left w:w="98" w:type="dxa"/>
            </w:tcMar>
            <w:vAlign w:val="center"/>
          </w:tcPr>
          <w:p w:rsidR="00BC5988" w:rsidRPr="00BC5988" w:rsidRDefault="00BC5988" w:rsidP="00E577A2">
            <w:pPr>
              <w:pStyle w:val="Cabealho1"/>
              <w:jc w:val="center"/>
              <w:rPr>
                <w:rFonts w:ascii="Book Antiqua" w:hAnsi="Book Antiqua"/>
                <w:color w:val="000000" w:themeColor="text1"/>
                <w:sz w:val="20"/>
                <w:szCs w:val="20"/>
              </w:rPr>
            </w:pPr>
            <w:r w:rsidRPr="00BC5988">
              <w:rPr>
                <w:rFonts w:ascii="Book Antiqua" w:hAnsi="Book Antiqua"/>
                <w:color w:val="000000" w:themeColor="text1"/>
                <w:sz w:val="20"/>
                <w:szCs w:val="20"/>
              </w:rPr>
              <w:t>05</w:t>
            </w:r>
          </w:p>
          <w:p w:rsidR="00BC5988" w:rsidRPr="00E577A2" w:rsidRDefault="00BC5988" w:rsidP="00E577A2">
            <w:pPr>
              <w:pStyle w:val="Cabealho1"/>
              <w:jc w:val="center"/>
              <w:rPr>
                <w:rFonts w:ascii="Book Antiqua" w:hAnsi="Book Antiqua"/>
                <w:color w:val="000000" w:themeColor="text1"/>
                <w:sz w:val="20"/>
                <w:szCs w:val="20"/>
              </w:rPr>
            </w:pPr>
            <w:r w:rsidRPr="00BC5988">
              <w:rPr>
                <w:rFonts w:ascii="Book Antiqua" w:hAnsi="Book Antiqua"/>
                <w:b/>
                <w:color w:val="000000" w:themeColor="text1"/>
                <w:sz w:val="20"/>
                <w:szCs w:val="20"/>
              </w:rPr>
              <w:t>PBQP-H</w:t>
            </w:r>
          </w:p>
        </w:tc>
        <w:tc>
          <w:tcPr>
            <w:tcW w:w="3129" w:type="pct"/>
            <w:tcBorders>
              <w:top w:val="nil"/>
              <w:bottom w:val="single" w:sz="4" w:space="0" w:color="auto"/>
            </w:tcBorders>
            <w:shd w:val="clear" w:color="auto" w:fill="auto"/>
          </w:tcPr>
          <w:p w:rsidR="00181A66" w:rsidRPr="00181A66" w:rsidRDefault="00181A66" w:rsidP="00181A66">
            <w:pPr>
              <w:jc w:val="both"/>
              <w:rPr>
                <w:rFonts w:ascii="Book Antiqua" w:hAnsi="Book Antiqua" w:cs="Arial"/>
                <w:lang w:val="pt-BR"/>
              </w:rPr>
            </w:pPr>
            <w:r w:rsidRPr="00181A66">
              <w:rPr>
                <w:rFonts w:ascii="Book Antiqua" w:hAnsi="Book Antiqua" w:cs="Arial"/>
                <w:lang w:val="pt-BR"/>
              </w:rPr>
              <w:t>TUBO DE PVC 6,3 C/ PONTA E BOLSA JEI (0,75 Mpa) – DE 60 mm</w:t>
            </w:r>
          </w:p>
          <w:p w:rsidR="00181A66" w:rsidRDefault="00181A66" w:rsidP="00181A66">
            <w:pPr>
              <w:jc w:val="both"/>
              <w:rPr>
                <w:rFonts w:ascii="Book Antiqua" w:hAnsi="Book Antiqua" w:cs="Arial"/>
                <w:lang w:val="pt-BR"/>
              </w:rPr>
            </w:pPr>
          </w:p>
          <w:p w:rsidR="00181A66" w:rsidRPr="00181A66" w:rsidRDefault="00181A66" w:rsidP="00181A66">
            <w:pPr>
              <w:jc w:val="both"/>
              <w:rPr>
                <w:rFonts w:ascii="Book Antiqua" w:hAnsi="Book Antiqua" w:cs="Arial"/>
                <w:lang w:val="pt-BR"/>
              </w:rPr>
            </w:pPr>
            <w:r w:rsidRPr="00181A66">
              <w:rPr>
                <w:rFonts w:ascii="Book Antiqua" w:hAnsi="Book Antiqua" w:cs="Arial"/>
                <w:lang w:val="pt-BR"/>
              </w:rPr>
              <w:t xml:space="preserve">Tubo de PVC 6,3, extrudado, com ponta e bolsa de junta elástica integrada, para aplicação sob pressão nominal de 0,50 Mpa e máxima pressão de serviço de 0,75 Mpa, Classe 15, fabricado de acordo com as Normas ABNT NBR 5647-1 e 5647-3 para rede de distribuição de água </w:t>
            </w:r>
            <w:r w:rsidRPr="00181A66">
              <w:rPr>
                <w:rFonts w:ascii="Book Antiqua" w:hAnsi="Book Antiqua" w:cs="Arial"/>
                <w:lang w:val="pt-BR"/>
              </w:rPr>
              <w:lastRenderedPageBreak/>
              <w:t>potável.</w:t>
            </w:r>
          </w:p>
          <w:p w:rsidR="00BC5988" w:rsidRPr="00181A66" w:rsidRDefault="00181A66" w:rsidP="00181A66">
            <w:pPr>
              <w:jc w:val="both"/>
              <w:rPr>
                <w:rFonts w:ascii="Book Antiqua" w:hAnsi="Book Antiqua" w:cs="Arial"/>
                <w:lang w:val="pt-BR"/>
              </w:rPr>
            </w:pPr>
            <w:r w:rsidRPr="00181A66">
              <w:rPr>
                <w:rFonts w:ascii="Book Antiqua" w:hAnsi="Book Antiqua" w:cs="Arial"/>
                <w:lang w:val="pt-BR"/>
              </w:rPr>
              <w:t xml:space="preserve">Notas: Como cada tubo deve apresentar uma medida equivalente, no mínimo, 5,88 m de comprimento de montagem, a quantidade total de tubos, em metros, adquiridos e fornecidos deve ser correspondente </w:t>
            </w:r>
            <w:proofErr w:type="gramStart"/>
            <w:r w:rsidRPr="00181A66">
              <w:rPr>
                <w:rFonts w:ascii="Book Antiqua" w:hAnsi="Book Antiqua" w:cs="Arial"/>
                <w:lang w:val="pt-BR"/>
              </w:rPr>
              <w:t>a múltiplos</w:t>
            </w:r>
            <w:proofErr w:type="gramEnd"/>
            <w:r w:rsidRPr="00181A66">
              <w:rPr>
                <w:rFonts w:ascii="Book Antiqua" w:hAnsi="Book Antiqua" w:cs="Arial"/>
                <w:lang w:val="pt-BR"/>
              </w:rPr>
              <w:t xml:space="preserve"> deste valor.</w:t>
            </w:r>
          </w:p>
        </w:tc>
        <w:tc>
          <w:tcPr>
            <w:tcW w:w="603" w:type="pct"/>
            <w:tcBorders>
              <w:top w:val="nil"/>
              <w:bottom w:val="single" w:sz="4" w:space="0" w:color="auto"/>
            </w:tcBorders>
            <w:shd w:val="clear" w:color="auto" w:fill="auto"/>
            <w:vAlign w:val="center"/>
          </w:tcPr>
          <w:p w:rsidR="00BC5988" w:rsidRDefault="00BC5988" w:rsidP="00E577A2">
            <w:pPr>
              <w:pStyle w:val="Cabealho"/>
              <w:jc w:val="center"/>
              <w:rPr>
                <w:rFonts w:ascii="Book Antiqua" w:hAnsi="Book Antiqua"/>
              </w:rPr>
            </w:pPr>
            <w:r>
              <w:rPr>
                <w:rFonts w:ascii="Book Antiqua" w:hAnsi="Book Antiqua"/>
              </w:rPr>
              <w:lastRenderedPageBreak/>
              <w:t>Metro(s)</w:t>
            </w:r>
          </w:p>
        </w:tc>
        <w:tc>
          <w:tcPr>
            <w:tcW w:w="702" w:type="pct"/>
            <w:tcBorders>
              <w:top w:val="nil"/>
              <w:bottom w:val="single" w:sz="4" w:space="0" w:color="auto"/>
            </w:tcBorders>
            <w:shd w:val="clear" w:color="auto" w:fill="auto"/>
            <w:vAlign w:val="center"/>
          </w:tcPr>
          <w:p w:rsidR="00BC5988" w:rsidRPr="00E577A2" w:rsidRDefault="00BC5988" w:rsidP="00E577A2">
            <w:pPr>
              <w:pStyle w:val="Cabealho"/>
              <w:jc w:val="center"/>
              <w:rPr>
                <w:rFonts w:ascii="Book Antiqua" w:hAnsi="Book Antiqua"/>
              </w:rPr>
            </w:pPr>
            <w:r>
              <w:rPr>
                <w:rFonts w:ascii="Book Antiqua" w:hAnsi="Book Antiqua"/>
              </w:rPr>
              <w:t>4.002</w:t>
            </w:r>
          </w:p>
        </w:tc>
      </w:tr>
      <w:tr w:rsidR="00E577A2" w:rsidRPr="00E577A2" w:rsidTr="00BC5988">
        <w:tc>
          <w:tcPr>
            <w:tcW w:w="566" w:type="pct"/>
            <w:tcBorders>
              <w:top w:val="single" w:sz="4" w:space="0" w:color="auto"/>
              <w:bottom w:val="single" w:sz="4" w:space="0" w:color="auto"/>
            </w:tcBorders>
            <w:shd w:val="clear" w:color="auto" w:fill="auto"/>
            <w:tcMar>
              <w:left w:w="98" w:type="dxa"/>
            </w:tcMar>
            <w:vAlign w:val="center"/>
          </w:tcPr>
          <w:p w:rsidR="00E577A2" w:rsidRPr="00E577A2" w:rsidRDefault="00BC5988" w:rsidP="00E577A2">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lastRenderedPageBreak/>
              <w:t>06</w:t>
            </w:r>
          </w:p>
          <w:p w:rsidR="00E577A2" w:rsidRPr="00E577A2" w:rsidRDefault="00E577A2" w:rsidP="00E577A2">
            <w:pPr>
              <w:pStyle w:val="Cabealho1"/>
              <w:jc w:val="center"/>
              <w:rPr>
                <w:rFonts w:ascii="Book Antiqua" w:hAnsi="Book Antiqua"/>
                <w:color w:val="000000" w:themeColor="text1"/>
                <w:sz w:val="20"/>
                <w:szCs w:val="20"/>
              </w:rPr>
            </w:pPr>
          </w:p>
        </w:tc>
        <w:tc>
          <w:tcPr>
            <w:tcW w:w="3129" w:type="pct"/>
            <w:tcBorders>
              <w:top w:val="single" w:sz="4" w:space="0" w:color="auto"/>
              <w:bottom w:val="single" w:sz="4" w:space="0" w:color="auto"/>
            </w:tcBorders>
            <w:shd w:val="clear" w:color="auto" w:fill="FFFFFF" w:themeFill="background1"/>
          </w:tcPr>
          <w:p w:rsidR="00E577A2" w:rsidRDefault="00E577A2" w:rsidP="00E577A2">
            <w:pPr>
              <w:jc w:val="both"/>
              <w:rPr>
                <w:rFonts w:ascii="Book Antiqua" w:hAnsi="Book Antiqua" w:cs="Book Antiqua"/>
                <w:lang w:val="pt-BR"/>
              </w:rPr>
            </w:pPr>
            <w:r w:rsidRPr="00E577A2">
              <w:rPr>
                <w:rFonts w:ascii="Book Antiqua" w:hAnsi="Book Antiqua" w:cs="Book Antiqua"/>
                <w:lang w:val="pt-BR"/>
              </w:rPr>
              <w:t>TUBO DE POLIETILENO PE 80 P/ REDES DE ÁGUA– DE 63 mm– PN 10</w:t>
            </w:r>
          </w:p>
          <w:p w:rsidR="00E577A2" w:rsidRPr="00E577A2" w:rsidRDefault="00E577A2" w:rsidP="00E577A2">
            <w:pPr>
              <w:jc w:val="both"/>
              <w:rPr>
                <w:rFonts w:ascii="Book Antiqua" w:hAnsi="Book Antiqua" w:cs="Book Antiqua"/>
                <w:lang w:val="pt-BR"/>
              </w:rPr>
            </w:pPr>
          </w:p>
          <w:p w:rsidR="00E577A2" w:rsidRPr="00E577A2" w:rsidRDefault="00E577A2" w:rsidP="00E577A2">
            <w:pPr>
              <w:jc w:val="both"/>
              <w:rPr>
                <w:rFonts w:ascii="Book Antiqua" w:hAnsi="Book Antiqua" w:cs="Book Antiqua"/>
                <w:lang w:val="pt-BR"/>
              </w:rPr>
            </w:pPr>
            <w:r w:rsidRPr="00E577A2">
              <w:rPr>
                <w:rFonts w:ascii="Book Antiqua" w:hAnsi="Book Antiqua" w:cs="Book Antiqua"/>
                <w:lang w:val="pt-BR"/>
              </w:rPr>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603"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cs="Arial"/>
                <w:sz w:val="20"/>
                <w:szCs w:val="20"/>
              </w:rPr>
            </w:pPr>
            <w:r w:rsidRPr="00E577A2">
              <w:rPr>
                <w:rFonts w:ascii="Book Antiqua" w:hAnsi="Book Antiqua" w:cs="Arial"/>
                <w:sz w:val="20"/>
                <w:szCs w:val="20"/>
              </w:rPr>
              <w:t>Bobina</w:t>
            </w:r>
          </w:p>
        </w:tc>
        <w:tc>
          <w:tcPr>
            <w:tcW w:w="702"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4</w:t>
            </w:r>
          </w:p>
        </w:tc>
      </w:tr>
      <w:tr w:rsidR="00E577A2" w:rsidRPr="00E577A2" w:rsidTr="00BC5988">
        <w:tc>
          <w:tcPr>
            <w:tcW w:w="566" w:type="pct"/>
            <w:tcBorders>
              <w:top w:val="single" w:sz="4" w:space="0" w:color="auto"/>
              <w:bottom w:val="single" w:sz="4" w:space="0" w:color="auto"/>
            </w:tcBorders>
            <w:shd w:val="clear" w:color="auto" w:fill="auto"/>
            <w:tcMar>
              <w:left w:w="98" w:type="dxa"/>
            </w:tcMar>
            <w:vAlign w:val="center"/>
          </w:tcPr>
          <w:p w:rsidR="00E577A2" w:rsidRPr="00E577A2" w:rsidRDefault="00BC5988" w:rsidP="00E577A2">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t>07</w:t>
            </w:r>
          </w:p>
          <w:p w:rsidR="00E577A2" w:rsidRPr="00E577A2" w:rsidRDefault="00E577A2" w:rsidP="00E577A2">
            <w:pPr>
              <w:pStyle w:val="Cabealho1"/>
              <w:jc w:val="center"/>
              <w:rPr>
                <w:rFonts w:ascii="Book Antiqua" w:hAnsi="Book Antiqua"/>
                <w:b/>
                <w:color w:val="000000" w:themeColor="text1"/>
                <w:sz w:val="20"/>
                <w:szCs w:val="20"/>
              </w:rPr>
            </w:pPr>
          </w:p>
        </w:tc>
        <w:tc>
          <w:tcPr>
            <w:tcW w:w="3129" w:type="pct"/>
            <w:tcBorders>
              <w:top w:val="single" w:sz="4" w:space="0" w:color="auto"/>
              <w:bottom w:val="single" w:sz="4" w:space="0" w:color="auto"/>
            </w:tcBorders>
            <w:shd w:val="clear" w:color="auto" w:fill="FFFFFF" w:themeFill="background1"/>
          </w:tcPr>
          <w:p w:rsidR="00E577A2" w:rsidRDefault="00E577A2" w:rsidP="00E577A2">
            <w:pPr>
              <w:jc w:val="both"/>
              <w:rPr>
                <w:rFonts w:ascii="Book Antiqua" w:hAnsi="Book Antiqua" w:cs="Book Antiqua"/>
                <w:lang w:val="pt-BR"/>
              </w:rPr>
            </w:pPr>
            <w:r w:rsidRPr="00E577A2">
              <w:rPr>
                <w:rFonts w:ascii="Book Antiqua" w:hAnsi="Book Antiqua" w:cs="Book Antiqua"/>
                <w:lang w:val="pt-BR"/>
              </w:rPr>
              <w:t>TUBO DE POLIETILENO PE 80 P/ REDES DE ÁGUA– DE 90 mm– PN 10</w:t>
            </w:r>
          </w:p>
          <w:p w:rsidR="00E577A2" w:rsidRPr="00E577A2" w:rsidRDefault="00E577A2" w:rsidP="00E577A2">
            <w:pPr>
              <w:jc w:val="both"/>
              <w:rPr>
                <w:rFonts w:ascii="Book Antiqua" w:hAnsi="Book Antiqua"/>
                <w:lang w:val="pt-BR"/>
              </w:rPr>
            </w:pPr>
          </w:p>
          <w:p w:rsidR="00E577A2" w:rsidRPr="00E577A2" w:rsidRDefault="00E577A2" w:rsidP="00E577A2">
            <w:pPr>
              <w:jc w:val="both"/>
              <w:rPr>
                <w:rFonts w:ascii="Book Antiqua" w:hAnsi="Book Antiqua"/>
                <w:lang w:val="pt-BR"/>
              </w:rPr>
            </w:pPr>
            <w:r w:rsidRPr="00E577A2">
              <w:rPr>
                <w:rFonts w:ascii="Book Antiqua" w:hAnsi="Book Antiqua" w:cs="Book Antiqua"/>
                <w:lang w:val="pt-BR"/>
              </w:rPr>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603"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cs="Book Antiqua"/>
                <w:sz w:val="20"/>
                <w:szCs w:val="20"/>
              </w:rPr>
            </w:pPr>
            <w:r w:rsidRPr="00E577A2">
              <w:rPr>
                <w:rFonts w:ascii="Book Antiqua" w:hAnsi="Book Antiqua" w:cs="Book Antiqua"/>
                <w:sz w:val="20"/>
                <w:szCs w:val="20"/>
              </w:rPr>
              <w:t>Bobina</w:t>
            </w:r>
          </w:p>
        </w:tc>
        <w:tc>
          <w:tcPr>
            <w:tcW w:w="702"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4</w:t>
            </w:r>
          </w:p>
        </w:tc>
      </w:tr>
      <w:tr w:rsidR="00E577A2" w:rsidRPr="00E577A2" w:rsidTr="00BC5988">
        <w:tc>
          <w:tcPr>
            <w:tcW w:w="566" w:type="pct"/>
            <w:tcBorders>
              <w:top w:val="single" w:sz="4" w:space="0" w:color="auto"/>
              <w:bottom w:val="single" w:sz="4" w:space="0" w:color="auto"/>
            </w:tcBorders>
            <w:shd w:val="clear" w:color="auto" w:fill="auto"/>
            <w:tcMar>
              <w:left w:w="98" w:type="dxa"/>
            </w:tcMar>
            <w:vAlign w:val="center"/>
          </w:tcPr>
          <w:p w:rsidR="00E577A2" w:rsidRPr="00E577A2" w:rsidRDefault="00BC5988" w:rsidP="00E577A2">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t>08</w:t>
            </w:r>
          </w:p>
          <w:p w:rsidR="00E577A2" w:rsidRPr="00E577A2" w:rsidRDefault="00E577A2" w:rsidP="00E577A2">
            <w:pPr>
              <w:pStyle w:val="Cabealho1"/>
              <w:jc w:val="center"/>
              <w:rPr>
                <w:rFonts w:ascii="Book Antiqua" w:hAnsi="Book Antiqua"/>
                <w:color w:val="000000" w:themeColor="text1"/>
                <w:sz w:val="20"/>
                <w:szCs w:val="20"/>
              </w:rPr>
            </w:pPr>
          </w:p>
        </w:tc>
        <w:tc>
          <w:tcPr>
            <w:tcW w:w="3129" w:type="pct"/>
            <w:tcBorders>
              <w:top w:val="single" w:sz="4" w:space="0" w:color="auto"/>
              <w:bottom w:val="single" w:sz="4" w:space="0" w:color="auto"/>
            </w:tcBorders>
            <w:shd w:val="clear" w:color="auto" w:fill="FFFFFF" w:themeFill="background1"/>
          </w:tcPr>
          <w:p w:rsidR="00E577A2" w:rsidRDefault="00E577A2" w:rsidP="00E577A2">
            <w:pPr>
              <w:jc w:val="both"/>
              <w:rPr>
                <w:rFonts w:ascii="Book Antiqua" w:hAnsi="Book Antiqua" w:cs="Book Antiqua"/>
                <w:lang w:val="pt-BR"/>
              </w:rPr>
            </w:pPr>
            <w:r w:rsidRPr="00E577A2">
              <w:rPr>
                <w:rFonts w:ascii="Book Antiqua" w:hAnsi="Book Antiqua" w:cs="Book Antiqua"/>
                <w:lang w:val="pt-BR"/>
              </w:rPr>
              <w:t>TUBO DE POLIETILENO PE 80 P/ REDES DE ÁGUA– DE 110 mm– PN 10</w:t>
            </w:r>
          </w:p>
          <w:p w:rsidR="00E577A2" w:rsidRPr="00E577A2" w:rsidRDefault="00E577A2" w:rsidP="00E577A2">
            <w:pPr>
              <w:jc w:val="both"/>
              <w:rPr>
                <w:rFonts w:ascii="Book Antiqua" w:hAnsi="Book Antiqua"/>
                <w:lang w:val="pt-BR"/>
              </w:rPr>
            </w:pPr>
          </w:p>
          <w:p w:rsidR="00E577A2" w:rsidRPr="00E577A2" w:rsidRDefault="00E577A2" w:rsidP="00E577A2">
            <w:pPr>
              <w:jc w:val="both"/>
              <w:rPr>
                <w:rFonts w:ascii="Book Antiqua" w:hAnsi="Book Antiqua" w:cs="Book Antiqua"/>
                <w:color w:val="C0504D" w:themeColor="accent2"/>
                <w:lang w:val="pt-BR"/>
              </w:rPr>
            </w:pPr>
            <w:r w:rsidRPr="00E577A2">
              <w:rPr>
                <w:rFonts w:ascii="Book Antiqua" w:hAnsi="Book Antiqua" w:cs="Book Antiqua"/>
                <w:lang w:val="pt-BR"/>
              </w:rPr>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603"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cs="Arial"/>
                <w:sz w:val="20"/>
                <w:szCs w:val="20"/>
              </w:rPr>
            </w:pPr>
            <w:r w:rsidRPr="00E577A2">
              <w:rPr>
                <w:rFonts w:ascii="Book Antiqua" w:hAnsi="Book Antiqua" w:cs="Arial"/>
                <w:sz w:val="20"/>
                <w:szCs w:val="20"/>
              </w:rPr>
              <w:t>Bobina</w:t>
            </w:r>
          </w:p>
        </w:tc>
        <w:tc>
          <w:tcPr>
            <w:tcW w:w="702" w:type="pct"/>
            <w:tcBorders>
              <w:top w:val="single" w:sz="4" w:space="0" w:color="auto"/>
              <w:bottom w:val="single" w:sz="4" w:space="0" w:color="auto"/>
            </w:tcBorders>
            <w:shd w:val="clear" w:color="auto" w:fill="auto"/>
            <w:vAlign w:val="center"/>
          </w:tcPr>
          <w:p w:rsidR="00E577A2" w:rsidRPr="00E577A2" w:rsidRDefault="00E577A2" w:rsidP="00E577A2">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2</w:t>
            </w:r>
          </w:p>
        </w:tc>
      </w:tr>
    </w:tbl>
    <w:p w:rsidR="00E577A2" w:rsidRDefault="00E577A2" w:rsidP="00E577A2">
      <w:pPr>
        <w:jc w:val="center"/>
        <w:rPr>
          <w:rFonts w:ascii="Book Antiqua" w:hAnsi="Book Antiqua" w:cs="Arial"/>
          <w:b/>
          <w:sz w:val="24"/>
          <w:szCs w:val="24"/>
          <w:lang w:val="pt-BR"/>
        </w:rPr>
      </w:pPr>
    </w:p>
    <w:p w:rsidR="00E577A2" w:rsidRPr="006D7F83" w:rsidRDefault="00E577A2" w:rsidP="008647AE">
      <w:pPr>
        <w:rPr>
          <w:rFonts w:ascii="Book Antiqua" w:hAnsi="Book Antiqua" w:cs="Arial"/>
          <w:b/>
          <w:sz w:val="22"/>
          <w:szCs w:val="22"/>
          <w:lang w:val="pt-BR"/>
        </w:rPr>
      </w:pPr>
      <w:r w:rsidRPr="006D7F83">
        <w:rPr>
          <w:rFonts w:ascii="Book Antiqua" w:hAnsi="Book Antiqua" w:cs="Arial"/>
          <w:b/>
          <w:sz w:val="22"/>
          <w:szCs w:val="22"/>
          <w:lang w:val="pt-BR"/>
        </w:rPr>
        <w:t xml:space="preserve">MATERIAIS 02: </w:t>
      </w:r>
      <w:r w:rsidRPr="006D7F83">
        <w:rPr>
          <w:rFonts w:ascii="Book Antiqua" w:hAnsi="Book Antiqua" w:cs="Arial"/>
          <w:sz w:val="22"/>
          <w:szCs w:val="22"/>
          <w:lang w:val="pt-BR"/>
        </w:rPr>
        <w:t>PEÇAS DE PVC, PEAD E DEMAIS MATERIAIS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243"/>
        <w:gridCol w:w="6509"/>
        <w:gridCol w:w="1135"/>
        <w:gridCol w:w="1524"/>
      </w:tblGrid>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8647AE" w:rsidRPr="00E577A2" w:rsidRDefault="008647AE" w:rsidP="00216E08">
            <w:pPr>
              <w:jc w:val="center"/>
              <w:rPr>
                <w:rFonts w:ascii="Book Antiqua" w:hAnsi="Book Antiqua"/>
                <w:color w:val="000000" w:themeColor="text1"/>
                <w:lang w:eastAsia="pt-BR"/>
              </w:rPr>
            </w:pPr>
            <w:r w:rsidRPr="00E577A2">
              <w:rPr>
                <w:rFonts w:ascii="Book Antiqua" w:hAnsi="Book Antiqua"/>
                <w:b/>
                <w:color w:val="000000" w:themeColor="text1"/>
                <w:lang w:eastAsia="pt-BR"/>
              </w:rPr>
              <w:t>Item</w:t>
            </w:r>
          </w:p>
        </w:tc>
        <w:tc>
          <w:tcPr>
            <w:tcW w:w="3126"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8647AE" w:rsidRPr="00E577A2" w:rsidRDefault="008647AE" w:rsidP="00216E08">
            <w:pPr>
              <w:jc w:val="both"/>
              <w:rPr>
                <w:rFonts w:ascii="Book Antiqua" w:hAnsi="Book Antiqua"/>
                <w:lang w:eastAsia="pt-BR"/>
              </w:rPr>
            </w:pPr>
            <w:r w:rsidRPr="00E577A2">
              <w:rPr>
                <w:rFonts w:ascii="Book Antiqua" w:hAnsi="Book Antiqua"/>
                <w:b/>
                <w:lang w:eastAsia="pt-BR"/>
              </w:rPr>
              <w:t>Descrição do Material</w:t>
            </w:r>
          </w:p>
        </w:tc>
        <w:tc>
          <w:tcPr>
            <w:tcW w:w="545"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8647AE" w:rsidRPr="00E577A2" w:rsidRDefault="008647AE" w:rsidP="00216E08">
            <w:pPr>
              <w:jc w:val="center"/>
              <w:rPr>
                <w:rFonts w:ascii="Book Antiqua" w:hAnsi="Book Antiqua"/>
                <w:lang w:eastAsia="pt-BR"/>
              </w:rPr>
            </w:pPr>
            <w:r w:rsidRPr="00E577A2">
              <w:rPr>
                <w:rFonts w:ascii="Book Antiqua" w:hAnsi="Book Antiqua"/>
                <w:b/>
                <w:lang w:eastAsia="pt-BR"/>
              </w:rPr>
              <w:t>Unid</w:t>
            </w:r>
            <w:r>
              <w:rPr>
                <w:rFonts w:ascii="Book Antiqua" w:hAnsi="Book Antiqua"/>
                <w:b/>
                <w:lang w:eastAsia="pt-BR"/>
              </w:rPr>
              <w:t>ade de Medida</w:t>
            </w:r>
          </w:p>
        </w:tc>
        <w:tc>
          <w:tcPr>
            <w:tcW w:w="73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rsidR="008647AE" w:rsidRPr="00E577A2" w:rsidRDefault="008647AE" w:rsidP="008647AE">
            <w:pPr>
              <w:jc w:val="center"/>
              <w:rPr>
                <w:rFonts w:ascii="Book Antiqua" w:hAnsi="Book Antiqua"/>
                <w:lang w:eastAsia="pt-BR"/>
              </w:rPr>
            </w:pPr>
            <w:r w:rsidRPr="00E577A2">
              <w:rPr>
                <w:rFonts w:ascii="Book Antiqua" w:hAnsi="Book Antiqua"/>
                <w:b/>
                <w:lang w:eastAsia="pt-BR"/>
              </w:rPr>
              <w:t>Quant</w:t>
            </w:r>
            <w:r>
              <w:rPr>
                <w:rFonts w:ascii="Book Antiqua" w:hAnsi="Book Antiqua"/>
                <w:b/>
                <w:lang w:eastAsia="pt-BR"/>
              </w:rPr>
              <w:t>idade</w:t>
            </w:r>
          </w:p>
        </w:tc>
      </w:tr>
      <w:tr w:rsidR="00E577A2" w:rsidRPr="00BC57B9"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Default="00E577A2" w:rsidP="008647AE">
            <w:pPr>
              <w:pStyle w:val="Cabealho1"/>
              <w:jc w:val="center"/>
              <w:rPr>
                <w:rFonts w:ascii="Book Antiqua" w:hAnsi="Book Antiqua" w:cs="Arial"/>
                <w:color w:val="000000"/>
                <w:sz w:val="20"/>
                <w:szCs w:val="20"/>
              </w:rPr>
            </w:pPr>
            <w:r>
              <w:rPr>
                <w:rFonts w:ascii="Book Antiqua" w:hAnsi="Book Antiqua" w:cs="Arial"/>
                <w:color w:val="000000"/>
                <w:sz w:val="20"/>
                <w:szCs w:val="20"/>
              </w:rPr>
              <w:t>0</w:t>
            </w:r>
            <w:r w:rsidR="00BC5988">
              <w:rPr>
                <w:rFonts w:ascii="Book Antiqua" w:hAnsi="Book Antiqua" w:cs="Arial"/>
                <w:color w:val="000000"/>
                <w:sz w:val="20"/>
                <w:szCs w:val="20"/>
              </w:rPr>
              <w:t>9</w:t>
            </w: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DN 100</w:t>
            </w:r>
          </w:p>
          <w:p w:rsidR="00E577A2" w:rsidRPr="00BC57B9" w:rsidRDefault="00E577A2" w:rsidP="00E577A2">
            <w:pPr>
              <w:pStyle w:val="Recuodecorpodetexto"/>
              <w:spacing w:after="0"/>
              <w:ind w:left="0"/>
              <w:rPr>
                <w:rFonts w:ascii="Book Antiqua" w:hAnsi="Book Antiqua" w:cs="Arial"/>
                <w:color w:val="auto"/>
                <w:sz w:val="20"/>
                <w:szCs w:val="20"/>
                <w:lang w:val="pt-BR"/>
              </w:rPr>
            </w:pP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a ser utilizado em rede coletora de esgoto na cor ocre de acordo com a NBR 9051.</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jc w:val="center"/>
              <w:rPr>
                <w:rFonts w:ascii="Book Antiqua" w:hAnsi="Book Antiqua" w:cs="Arial"/>
                <w:sz w:val="20"/>
              </w:rPr>
            </w:pPr>
            <w:r>
              <w:rPr>
                <w:rFonts w:ascii="Book Antiqua" w:hAnsi="Book Antiqua" w:cs="Arial"/>
                <w:color w:val="000000"/>
                <w:sz w:val="20"/>
                <w:szCs w:val="20"/>
              </w:rPr>
              <w:t>P</w:t>
            </w:r>
            <w:r w:rsidR="008647AE">
              <w:rPr>
                <w:rFonts w:ascii="Book Antiqua" w:hAnsi="Book Antiqua" w:cs="Arial"/>
                <w:color w:val="000000"/>
                <w:sz w:val="20"/>
                <w:szCs w:val="20"/>
              </w:rPr>
              <w:t>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snapToGrid w:val="0"/>
              <w:jc w:val="center"/>
              <w:rPr>
                <w:rFonts w:ascii="Book Antiqua" w:hAnsi="Book Antiqua" w:cs="Arial"/>
                <w:sz w:val="20"/>
              </w:rPr>
            </w:pPr>
            <w:r w:rsidRPr="00BC57B9">
              <w:rPr>
                <w:rFonts w:ascii="Book Antiqua" w:hAnsi="Book Antiqua" w:cs="Arial"/>
                <w:sz w:val="20"/>
              </w:rPr>
              <w:t>381</w:t>
            </w:r>
          </w:p>
        </w:tc>
      </w:tr>
      <w:tr w:rsidR="00E577A2" w:rsidRPr="00BC57B9"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Default="00BC5988" w:rsidP="008647AE">
            <w:pPr>
              <w:pStyle w:val="Cabealho1"/>
              <w:jc w:val="center"/>
              <w:rPr>
                <w:rFonts w:ascii="Book Antiqua" w:hAnsi="Book Antiqua" w:cs="Arial"/>
                <w:color w:val="000000"/>
                <w:sz w:val="20"/>
                <w:szCs w:val="20"/>
              </w:rPr>
            </w:pPr>
            <w:r>
              <w:rPr>
                <w:rFonts w:ascii="Book Antiqua" w:hAnsi="Book Antiqua" w:cs="Arial"/>
                <w:color w:val="000000"/>
                <w:sz w:val="20"/>
                <w:szCs w:val="20"/>
              </w:rPr>
              <w:t>10</w:t>
            </w: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DN 150</w:t>
            </w:r>
          </w:p>
          <w:p w:rsidR="00E577A2" w:rsidRPr="00BC57B9" w:rsidRDefault="00E577A2" w:rsidP="00E577A2">
            <w:pPr>
              <w:pStyle w:val="Recuodecorpodetexto"/>
              <w:spacing w:after="0"/>
              <w:ind w:left="0"/>
              <w:rPr>
                <w:rFonts w:ascii="Book Antiqua" w:hAnsi="Book Antiqua" w:cs="Arial"/>
                <w:color w:val="auto"/>
                <w:sz w:val="20"/>
                <w:szCs w:val="20"/>
                <w:lang w:val="pt-BR"/>
              </w:rPr>
            </w:pP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a ser utilizado em rede coletora de esgoto na cor ocre de acordo com a NBR 9051.</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8647AE" w:rsidP="008647AE">
            <w:pPr>
              <w:pStyle w:val="Cabealho1"/>
              <w:jc w:val="center"/>
              <w:rPr>
                <w:rFonts w:ascii="Book Antiqua" w:hAnsi="Book Antiqua" w:cs="Arial"/>
                <w:sz w:val="20"/>
              </w:rPr>
            </w:pPr>
            <w:r>
              <w:rPr>
                <w:rFonts w:ascii="Book Antiqua" w:hAnsi="Book Antiqua" w:cs="Arial"/>
                <w:color w:val="000000"/>
                <w:sz w:val="20"/>
                <w:szCs w:val="2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snapToGrid w:val="0"/>
              <w:jc w:val="center"/>
              <w:rPr>
                <w:rFonts w:ascii="Book Antiqua" w:hAnsi="Book Antiqua" w:cs="Arial"/>
                <w:sz w:val="20"/>
              </w:rPr>
            </w:pPr>
            <w:r w:rsidRPr="00BC57B9">
              <w:rPr>
                <w:rFonts w:ascii="Book Antiqua" w:hAnsi="Book Antiqua" w:cs="Arial"/>
                <w:sz w:val="20"/>
              </w:rPr>
              <w:t>43</w:t>
            </w:r>
          </w:p>
        </w:tc>
      </w:tr>
      <w:tr w:rsidR="00E577A2" w:rsidRPr="00165359"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165359" w:rsidRDefault="00E577A2" w:rsidP="008647AE">
            <w:pPr>
              <w:pStyle w:val="Cabealho1"/>
              <w:jc w:val="center"/>
              <w:rPr>
                <w:rFonts w:ascii="Book Antiqua" w:hAnsi="Book Antiqua"/>
                <w:b/>
                <w:color w:val="0000FF"/>
                <w:sz w:val="20"/>
                <w:szCs w:val="20"/>
              </w:rPr>
            </w:pPr>
            <w:r>
              <w:rPr>
                <w:rFonts w:ascii="Book Antiqua" w:hAnsi="Book Antiqua" w:cs="Arial"/>
                <w:color w:val="000000"/>
                <w:sz w:val="20"/>
                <w:szCs w:val="20"/>
              </w:rPr>
              <w:t>1</w:t>
            </w:r>
            <w:r w:rsidR="00BC5988">
              <w:rPr>
                <w:rFonts w:ascii="Book Antiqua" w:hAnsi="Book Antiqua" w:cs="Arial"/>
                <w:color w:val="000000"/>
                <w:sz w:val="20"/>
                <w:szCs w:val="20"/>
              </w:rPr>
              <w:t>1</w:t>
            </w:r>
          </w:p>
          <w:p w:rsidR="00E577A2" w:rsidRDefault="00E577A2" w:rsidP="008647AE">
            <w:pPr>
              <w:jc w:val="center"/>
              <w:rPr>
                <w:rFonts w:ascii="Book Antiqua" w:hAnsi="Book Antiqua" w:cs="Arial"/>
                <w:b/>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CURVA 90º GRAUS PVC P/ ESGOTO COR OCRE PONTAE BOLSA DN 100 </w:t>
            </w:r>
          </w:p>
          <w:p w:rsidR="00E577A2" w:rsidRPr="00BC57B9" w:rsidRDefault="00E577A2" w:rsidP="00E577A2">
            <w:pPr>
              <w:pStyle w:val="Recuodecorpodetexto"/>
              <w:spacing w:after="0"/>
              <w:ind w:left="0"/>
              <w:rPr>
                <w:rFonts w:ascii="Book Antiqua" w:hAnsi="Book Antiqua" w:cs="Arial"/>
                <w:color w:val="auto"/>
                <w:sz w:val="20"/>
                <w:szCs w:val="20"/>
                <w:lang w:val="pt-BR"/>
              </w:rPr>
            </w:pP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Curva de PVC 90º,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8647AE" w:rsidP="008647AE">
            <w:pPr>
              <w:pStyle w:val="Cabealho1"/>
              <w:jc w:val="center"/>
              <w:rPr>
                <w:rFonts w:ascii="Book Antiqua" w:hAnsi="Book Antiqua" w:cs="Arial"/>
                <w:sz w:val="20"/>
              </w:rPr>
            </w:pPr>
            <w:r>
              <w:rPr>
                <w:rFonts w:ascii="Book Antiqua" w:hAnsi="Book Antiqua" w:cs="Arial"/>
                <w:color w:val="000000"/>
                <w:sz w:val="20"/>
                <w:szCs w:val="2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snapToGrid w:val="0"/>
              <w:jc w:val="center"/>
              <w:rPr>
                <w:rFonts w:ascii="Book Antiqua" w:hAnsi="Book Antiqua" w:cs="Arial"/>
                <w:sz w:val="20"/>
              </w:rPr>
            </w:pPr>
            <w:r w:rsidRPr="00BC57B9">
              <w:rPr>
                <w:rFonts w:ascii="Book Antiqua" w:hAnsi="Book Antiqua" w:cs="Arial"/>
                <w:sz w:val="20"/>
              </w:rPr>
              <w:t>381</w:t>
            </w:r>
          </w:p>
        </w:tc>
      </w:tr>
      <w:tr w:rsidR="00E577A2"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Default="00BC5988" w:rsidP="008647AE">
            <w:pPr>
              <w:jc w:val="center"/>
              <w:rPr>
                <w:rFonts w:ascii="Book Antiqua" w:hAnsi="Book Antiqua" w:cs="Arial"/>
                <w:color w:val="000000"/>
              </w:rPr>
            </w:pPr>
            <w:r>
              <w:rPr>
                <w:rFonts w:ascii="Book Antiqua" w:hAnsi="Book Antiqua" w:cs="Arial"/>
                <w:color w:val="000000"/>
              </w:rPr>
              <w:t>12</w:t>
            </w:r>
          </w:p>
          <w:p w:rsidR="00E577A2" w:rsidRDefault="00E577A2" w:rsidP="008647AE">
            <w:pPr>
              <w:jc w:val="center"/>
              <w:rPr>
                <w:rFonts w:ascii="Book Antiqua" w:hAnsi="Book Antiqua" w:cs="Arial"/>
                <w:b/>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CURVA 90º GRAUS CURTA PVC P/ ESGOTO COR OCRE PONTAE BOLSA DN 150 </w:t>
            </w:r>
          </w:p>
          <w:p w:rsidR="00E577A2" w:rsidRPr="00BC57B9" w:rsidRDefault="00E577A2" w:rsidP="00E577A2">
            <w:pPr>
              <w:pStyle w:val="Recuodecorpodetexto"/>
              <w:spacing w:after="0"/>
              <w:ind w:left="0"/>
              <w:rPr>
                <w:rFonts w:ascii="Book Antiqua" w:hAnsi="Book Antiqua" w:cs="Arial"/>
                <w:color w:val="auto"/>
                <w:sz w:val="20"/>
                <w:szCs w:val="20"/>
                <w:lang w:val="pt-BR"/>
              </w:rPr>
            </w:pP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lastRenderedPageBreak/>
              <w:t>Curva curta de PVC 90º,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8647AE" w:rsidP="008647AE">
            <w:pPr>
              <w:pStyle w:val="Cabealho1"/>
              <w:jc w:val="center"/>
              <w:rPr>
                <w:rFonts w:ascii="Book Antiqua" w:hAnsi="Book Antiqua" w:cs="Arial"/>
                <w:sz w:val="20"/>
              </w:rPr>
            </w:pPr>
            <w:r>
              <w:rPr>
                <w:rFonts w:ascii="Book Antiqua" w:hAnsi="Book Antiqua" w:cs="Arial"/>
                <w:color w:val="000000"/>
                <w:sz w:val="20"/>
                <w:szCs w:val="20"/>
              </w:rPr>
              <w:lastRenderedPageBreak/>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snapToGrid w:val="0"/>
              <w:jc w:val="center"/>
              <w:rPr>
                <w:rFonts w:ascii="Book Antiqua" w:hAnsi="Book Antiqua" w:cs="Arial"/>
                <w:sz w:val="20"/>
              </w:rPr>
            </w:pPr>
            <w:r w:rsidRPr="00BC57B9">
              <w:rPr>
                <w:rFonts w:ascii="Book Antiqua" w:hAnsi="Book Antiqua" w:cs="Arial"/>
                <w:sz w:val="20"/>
              </w:rPr>
              <w:t>61</w:t>
            </w:r>
          </w:p>
        </w:tc>
      </w:tr>
      <w:tr w:rsidR="00E577A2"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Default="00BC5988" w:rsidP="008647AE">
            <w:pPr>
              <w:jc w:val="center"/>
              <w:rPr>
                <w:rFonts w:ascii="Book Antiqua" w:hAnsi="Book Antiqua" w:cs="Arial"/>
                <w:color w:val="000000"/>
              </w:rPr>
            </w:pPr>
            <w:r>
              <w:rPr>
                <w:rFonts w:ascii="Book Antiqua" w:hAnsi="Book Antiqua" w:cs="Arial"/>
                <w:color w:val="000000"/>
              </w:rPr>
              <w:lastRenderedPageBreak/>
              <w:t>13</w:t>
            </w:r>
          </w:p>
          <w:p w:rsidR="00E577A2" w:rsidRDefault="00E577A2"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LUVA DE CORRER EM PVC P/ ESGOTO COR OCRE C/ BOLSAS DN150 </w:t>
            </w:r>
          </w:p>
          <w:p w:rsidR="00E577A2" w:rsidRPr="00BC57B9" w:rsidRDefault="00E577A2" w:rsidP="00E577A2">
            <w:pPr>
              <w:pStyle w:val="Recuodecorpodetexto"/>
              <w:spacing w:after="0"/>
              <w:ind w:left="0"/>
              <w:rPr>
                <w:rFonts w:ascii="Book Antiqua" w:hAnsi="Book Antiqua" w:cs="Arial"/>
                <w:color w:val="auto"/>
                <w:sz w:val="20"/>
                <w:szCs w:val="20"/>
                <w:lang w:val="pt-BR"/>
              </w:rPr>
            </w:pP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Luva de correr em PVC,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8647AE" w:rsidP="008647AE">
            <w:pPr>
              <w:pStyle w:val="Cabealho1"/>
              <w:jc w:val="center"/>
              <w:rPr>
                <w:rFonts w:ascii="Book Antiqua" w:hAnsi="Book Antiqua" w:cs="Arial"/>
                <w:sz w:val="20"/>
              </w:rPr>
            </w:pPr>
            <w:r>
              <w:rPr>
                <w:rFonts w:ascii="Book Antiqua" w:hAnsi="Book Antiqua" w:cs="Arial"/>
                <w:color w:val="000000"/>
                <w:sz w:val="20"/>
                <w:szCs w:val="2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pStyle w:val="Cabealho1"/>
              <w:snapToGrid w:val="0"/>
              <w:jc w:val="center"/>
              <w:rPr>
                <w:rFonts w:ascii="Book Antiqua" w:hAnsi="Book Antiqua" w:cs="Arial"/>
                <w:sz w:val="20"/>
              </w:rPr>
            </w:pPr>
            <w:r w:rsidRPr="00BC57B9">
              <w:rPr>
                <w:rFonts w:ascii="Book Antiqua" w:hAnsi="Book Antiqua" w:cs="Arial"/>
                <w:sz w:val="20"/>
              </w:rPr>
              <w:t>17</w:t>
            </w:r>
          </w:p>
        </w:tc>
      </w:tr>
      <w:tr w:rsidR="00E577A2"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Default="00BC5988" w:rsidP="008647AE">
            <w:pPr>
              <w:jc w:val="center"/>
              <w:rPr>
                <w:rFonts w:ascii="Book Antiqua" w:hAnsi="Book Antiqua" w:cs="Arial"/>
                <w:color w:val="000000"/>
              </w:rPr>
            </w:pPr>
            <w:r>
              <w:rPr>
                <w:rFonts w:ascii="Book Antiqua" w:hAnsi="Book Antiqua" w:cs="Arial"/>
                <w:color w:val="000000"/>
              </w:rPr>
              <w:t>14</w:t>
            </w:r>
          </w:p>
          <w:p w:rsidR="00E577A2" w:rsidRDefault="00E577A2"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ELÁSTICO P/ ESGOTO COR OCRE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DN 150X100</w:t>
            </w:r>
          </w:p>
          <w:p w:rsidR="00E577A2" w:rsidRPr="00BC57B9" w:rsidRDefault="00E577A2"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elástico, bi partido com trava por meio de encaixe, para redes de esgoto sanitário PVC liso cor ocre, fabricadas em de acordo com as normas NBR 7362,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8647AE" w:rsidP="008647AE">
            <w:pPr>
              <w:jc w:val="center"/>
            </w:pPr>
            <w:r>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577A2" w:rsidRPr="00BC57B9" w:rsidRDefault="00E577A2" w:rsidP="008647AE">
            <w:pPr>
              <w:jc w:val="center"/>
            </w:pPr>
            <w:r w:rsidRPr="00BC57B9">
              <w:rPr>
                <w:rFonts w:ascii="Book Antiqua" w:hAnsi="Book Antiqua" w:cs="Arial"/>
                <w:lang w:val="pt-BR"/>
              </w:rPr>
              <w:t>286</w:t>
            </w:r>
          </w:p>
        </w:tc>
      </w:tr>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t>15</w:t>
            </w:r>
          </w:p>
          <w:p w:rsidR="008647AE" w:rsidRDefault="008647AE"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SOLDÁVEL PARA ESGOTO COR OCREDN 400X100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sem travas, para redes de esgoto sanitário PVC liso cor ocre, fabricadas em de acordo com as normas NBR 7362,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95</w:t>
            </w:r>
          </w:p>
        </w:tc>
      </w:tr>
      <w:tr w:rsidR="008647AE" w:rsidRPr="00BC57B9"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lang w:val="pt-BR"/>
              </w:rPr>
            </w:pPr>
            <w:r>
              <w:rPr>
                <w:rFonts w:ascii="Book Antiqua" w:hAnsi="Book Antiqua" w:cs="Arial"/>
                <w:lang w:val="pt-BR"/>
              </w:rPr>
              <w:t>16</w:t>
            </w:r>
          </w:p>
          <w:p w:rsidR="008647AE" w:rsidRDefault="008647AE" w:rsidP="008647AE">
            <w:pPr>
              <w:jc w:val="center"/>
            </w:pPr>
          </w:p>
          <w:p w:rsidR="008647AE" w:rsidRPr="00BC57B9" w:rsidRDefault="008647AE" w:rsidP="008647AE">
            <w:pPr>
              <w:jc w:val="center"/>
              <w:rPr>
                <w:rFonts w:ascii="Book Antiqua" w:hAnsi="Book Antiqua" w:cs="Arial"/>
                <w:color w:val="C0504D" w:themeColor="accent2"/>
                <w:lang w:val="pt-BR"/>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TÊ</w:t>
            </w:r>
            <w:r>
              <w:rPr>
                <w:rFonts w:ascii="Book Antiqua" w:hAnsi="Book Antiqua" w:cs="Arial"/>
                <w:color w:val="auto"/>
                <w:sz w:val="20"/>
                <w:szCs w:val="20"/>
                <w:lang w:val="pt-BR"/>
              </w:rPr>
              <w:t xml:space="preserve"> EM PVC P/ ESGOTO COR OCRE</w:t>
            </w:r>
            <w:r w:rsidRPr="00BC57B9">
              <w:rPr>
                <w:rFonts w:ascii="Book Antiqua" w:hAnsi="Book Antiqua" w:cs="Arial"/>
                <w:color w:val="auto"/>
                <w:sz w:val="20"/>
                <w:szCs w:val="20"/>
                <w:lang w:val="pt-BR"/>
              </w:rPr>
              <w:t>BBB</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 xml:space="preserve">DN150 </w:t>
            </w:r>
            <w:r>
              <w:rPr>
                <w:rFonts w:ascii="Book Antiqua" w:hAnsi="Book Antiqua" w:cs="Arial"/>
                <w:color w:val="auto"/>
                <w:sz w:val="20"/>
                <w:szCs w:val="20"/>
                <w:lang w:val="pt-BR"/>
              </w:rPr>
              <w:t>X150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TÊ em PVC, extrudadona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56</w:t>
            </w:r>
          </w:p>
        </w:tc>
      </w:tr>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lang w:val="pt-BR"/>
              </w:rPr>
            </w:pPr>
            <w:r>
              <w:rPr>
                <w:rFonts w:ascii="Book Antiqua" w:hAnsi="Book Antiqua" w:cs="Arial"/>
                <w:lang w:val="pt-BR"/>
              </w:rPr>
              <w:t>17</w:t>
            </w:r>
          </w:p>
          <w:p w:rsidR="008647AE" w:rsidRDefault="008647AE" w:rsidP="008647AE">
            <w:pPr>
              <w:jc w:val="center"/>
              <w:rPr>
                <w:rFonts w:ascii="Book Antiqua" w:hAnsi="Book Antiqua" w:cs="Arial"/>
                <w:lang w:val="pt-BR"/>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DE LIGAÇÃO PREDIAL ESGOTO OCRE BBB DN 100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para ligação em PVC, extrudadona cor ocre, com bolsas de junta elástica integrada para aplicação em ligações das edificações nas 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381</w:t>
            </w:r>
          </w:p>
        </w:tc>
      </w:tr>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rPr>
                <w:rFonts w:ascii="Book Antiqua" w:hAnsi="Book Antiqua" w:cs="Arial"/>
                <w:lang w:val="pt-BR"/>
              </w:rPr>
            </w:pPr>
            <w:r>
              <w:rPr>
                <w:rFonts w:ascii="Book Antiqua" w:hAnsi="Book Antiqua" w:cs="Arial"/>
                <w:lang w:val="pt-BR"/>
              </w:rPr>
              <w:t>1</w:t>
            </w:r>
            <w:r w:rsidR="00BC5988">
              <w:rPr>
                <w:rFonts w:ascii="Book Antiqua" w:hAnsi="Book Antiqua" w:cs="Arial"/>
                <w:lang w:val="pt-BR"/>
              </w:rPr>
              <w:t>8</w:t>
            </w: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PASSAGEM</w:t>
            </w:r>
            <w:r>
              <w:rPr>
                <w:rFonts w:ascii="Book Antiqua" w:hAnsi="Book Antiqua" w:cs="Arial"/>
                <w:color w:val="auto"/>
                <w:sz w:val="20"/>
                <w:szCs w:val="20"/>
                <w:lang w:val="pt-BR"/>
              </w:rPr>
              <w:t xml:space="preserve"> </w:t>
            </w:r>
            <w:r w:rsidRPr="00BC57B9">
              <w:rPr>
                <w:rFonts w:ascii="Book Antiqua" w:hAnsi="Book Antiqua" w:cs="Arial"/>
                <w:color w:val="auto"/>
                <w:sz w:val="20"/>
                <w:szCs w:val="20"/>
                <w:lang w:val="pt-BR"/>
              </w:rPr>
              <w:t>REDE PVC OCRE COLETOR ESGOTO BBB DN 150X150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TIL de passagem em </w:t>
            </w:r>
            <w:proofErr w:type="gramStart"/>
            <w:r w:rsidRPr="00BC57B9">
              <w:rPr>
                <w:rFonts w:ascii="Book Antiqua" w:hAnsi="Book Antiqua" w:cs="Arial"/>
                <w:color w:val="auto"/>
                <w:sz w:val="20"/>
                <w:szCs w:val="20"/>
                <w:lang w:val="pt-BR"/>
              </w:rPr>
              <w:t>PVC,</w:t>
            </w:r>
            <w:proofErr w:type="gramEnd"/>
            <w:r w:rsidRPr="00BC57B9">
              <w:rPr>
                <w:rFonts w:ascii="Book Antiqua" w:hAnsi="Book Antiqua" w:cs="Arial"/>
                <w:color w:val="auto"/>
                <w:sz w:val="20"/>
                <w:szCs w:val="20"/>
                <w:lang w:val="pt-BR"/>
              </w:rPr>
              <w:t>na cor ocre, com bolsas de junta elástica integrada para aplicação nas redes coletoras de esgoto sanitário,  fabricadas em de acordo com as normas NBR 7362 e NBR 10570.</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381</w:t>
            </w:r>
          </w:p>
        </w:tc>
      </w:tr>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lang w:val="pt-BR"/>
              </w:rPr>
            </w:pPr>
            <w:r>
              <w:rPr>
                <w:rFonts w:ascii="Book Antiqua" w:hAnsi="Book Antiqua" w:cs="Arial"/>
                <w:lang w:val="pt-BR"/>
              </w:rPr>
              <w:t>19</w:t>
            </w:r>
          </w:p>
          <w:p w:rsidR="008647AE" w:rsidRDefault="008647AE" w:rsidP="008647AE">
            <w:pPr>
              <w:jc w:val="center"/>
              <w:rPr>
                <w:rFonts w:ascii="Book Antiqua" w:hAnsi="Book Antiqua" w:cs="Arial"/>
                <w:lang w:val="pt-BR"/>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DN 100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extrudado em PVC na cor ocre ou material similar, com anel para adaptação em fôrma de concreto utilizado emredes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381</w:t>
            </w:r>
          </w:p>
        </w:tc>
      </w:tr>
      <w:tr w:rsidR="008647A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lang w:val="pt-BR"/>
              </w:rPr>
            </w:pPr>
            <w:r>
              <w:rPr>
                <w:rFonts w:ascii="Book Antiqua" w:hAnsi="Book Antiqua" w:cs="Arial"/>
                <w:lang w:val="pt-BR"/>
              </w:rPr>
              <w:t>20</w:t>
            </w:r>
          </w:p>
          <w:p w:rsidR="008647AE" w:rsidRDefault="008647AE" w:rsidP="008647AE">
            <w:pPr>
              <w:jc w:val="center"/>
              <w:rPr>
                <w:rFonts w:ascii="Book Antiqua" w:hAnsi="Book Antiqua" w:cs="Arial"/>
                <w:lang w:val="pt-BR"/>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DN 150</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extrudado em PVC na cor ocre ou material similar, com anel para adaptação em fôrma de concreto utilizado emredes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48</w:t>
            </w:r>
          </w:p>
        </w:tc>
        <w:bookmarkStart w:id="0" w:name="_GoBack"/>
        <w:bookmarkEnd w:id="0"/>
      </w:tr>
      <w:tr w:rsidR="008647AE" w:rsidRPr="001C190E"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t>21</w:t>
            </w:r>
          </w:p>
          <w:p w:rsidR="008647AE" w:rsidRPr="006A4849" w:rsidRDefault="008647AE" w:rsidP="008647AE">
            <w:pPr>
              <w:jc w:val="cente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FOFO 125 Kg P/ POÇO DE VISITA C/ ABERTURA 600 MM</w:t>
            </w:r>
          </w:p>
          <w:p w:rsidR="008647AE" w:rsidRPr="00BC57B9" w:rsidRDefault="008647AE" w:rsidP="00E577A2">
            <w:pPr>
              <w:pStyle w:val="Recuodecorpodetexto"/>
              <w:spacing w:after="0"/>
              <w:ind w:left="0"/>
              <w:rPr>
                <w:rFonts w:ascii="Book Antiqua" w:hAnsi="Book Antiqua" w:cs="Arial"/>
                <w:color w:val="auto"/>
                <w:sz w:val="20"/>
                <w:szCs w:val="20"/>
                <w:lang w:val="pt-BR"/>
              </w:rPr>
            </w:pPr>
          </w:p>
          <w:p w:rsidR="008647AE" w:rsidRPr="00BC57B9" w:rsidRDefault="008647AE" w:rsidP="00E577A2">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lastRenderedPageBreak/>
              <w:t xml:space="preserve">Tampão de ferro fundido completo, tipo médio, com 125 </w:t>
            </w:r>
            <w:proofErr w:type="gramStart"/>
            <w:r w:rsidRPr="00BC57B9">
              <w:rPr>
                <w:rFonts w:ascii="Book Antiqua" w:hAnsi="Book Antiqua" w:cs="Arial"/>
                <w:color w:val="auto"/>
                <w:sz w:val="20"/>
                <w:szCs w:val="20"/>
                <w:lang w:val="pt-BR"/>
              </w:rPr>
              <w:t>kb</w:t>
            </w:r>
            <w:proofErr w:type="gramEnd"/>
            <w:r w:rsidRPr="00BC57B9">
              <w:rPr>
                <w:rFonts w:ascii="Book Antiqua" w:hAnsi="Book Antiqua" w:cs="Arial"/>
                <w:color w:val="auto"/>
                <w:sz w:val="20"/>
                <w:szCs w:val="20"/>
                <w:lang w:val="pt-BR"/>
              </w:rPr>
              <w:t>, para poço de visita de esgoto sanitário com abertura de 600 mm.</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lastRenderedPageBreak/>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Pr="00BC57B9" w:rsidRDefault="008647AE" w:rsidP="008647AE">
            <w:pPr>
              <w:jc w:val="center"/>
            </w:pPr>
            <w:r w:rsidRPr="00BC57B9">
              <w:rPr>
                <w:rFonts w:ascii="Book Antiqua" w:hAnsi="Book Antiqua" w:cs="Arial"/>
                <w:lang w:val="pt-BR"/>
              </w:rPr>
              <w:t>75</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lastRenderedPageBreak/>
              <w:t>22</w:t>
            </w:r>
          </w:p>
          <w:p w:rsidR="008647AE" w:rsidRDefault="008647AE" w:rsidP="008647AE">
            <w:pPr>
              <w:jc w:val="center"/>
              <w:rPr>
                <w:rFonts w:ascii="Book Antiqua" w:hAnsi="Book Antiqua" w:cs="Arial"/>
                <w:b/>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jc w:val="both"/>
              <w:rPr>
                <w:rFonts w:ascii="Book Antiqua" w:hAnsi="Book Antiqua" w:cs="Arial"/>
                <w:color w:val="000000"/>
                <w:lang w:val="pt-BR"/>
              </w:rPr>
            </w:pPr>
            <w:r w:rsidRPr="00D41E0D">
              <w:rPr>
                <w:rFonts w:ascii="Book Antiqua" w:hAnsi="Book Antiqua" w:cs="Arial"/>
                <w:color w:val="000000"/>
                <w:lang w:val="pt-BR"/>
              </w:rPr>
              <w:t xml:space="preserve">ADAPTADOR DE COMPRESSÃO ROSCA MACHODE 63 mm x </w:t>
            </w:r>
            <w:proofErr w:type="gramStart"/>
            <w:r w:rsidRPr="00D41E0D">
              <w:rPr>
                <w:rFonts w:ascii="Book Antiqua" w:hAnsi="Book Antiqua" w:cs="Arial"/>
                <w:color w:val="000000"/>
                <w:lang w:val="pt-BR"/>
              </w:rPr>
              <w:t>2</w:t>
            </w:r>
            <w:proofErr w:type="gramEnd"/>
            <w:r w:rsidRPr="00D41E0D">
              <w:rPr>
                <w:rFonts w:ascii="Book Antiqua" w:hAnsi="Book Antiqua" w:cs="Arial"/>
                <w:color w:val="000000"/>
                <w:lang w:val="pt-BR"/>
              </w:rPr>
              <w:t>”</w:t>
            </w:r>
          </w:p>
          <w:p w:rsidR="008647AE" w:rsidRPr="00D41E0D" w:rsidRDefault="008647AE" w:rsidP="00E577A2">
            <w:pPr>
              <w:jc w:val="both"/>
              <w:rPr>
                <w:rFonts w:ascii="Book Antiqua" w:hAnsi="Book Antiqua" w:cs="Arial"/>
                <w:color w:val="FA0E00"/>
                <w:lang w:val="pt-BR"/>
              </w:rPr>
            </w:pPr>
          </w:p>
          <w:p w:rsidR="008647AE" w:rsidRPr="00D41E0D" w:rsidRDefault="008647AE" w:rsidP="00E577A2">
            <w:pPr>
              <w:pStyle w:val="Recuodecorpodetexto"/>
              <w:spacing w:after="0"/>
              <w:ind w:left="0"/>
              <w:rPr>
                <w:color w:val="FA0E00"/>
                <w:sz w:val="20"/>
                <w:lang w:val="pt-BR"/>
              </w:rPr>
            </w:pPr>
            <w:r w:rsidRPr="00B86313">
              <w:rPr>
                <w:rFonts w:ascii="Book Antiqua" w:hAnsi="Book Antiqua" w:cs="Arial"/>
                <w:color w:val="auto"/>
                <w:sz w:val="20"/>
                <w:szCs w:val="20"/>
                <w:lang w:val="pt-BR"/>
              </w:rPr>
              <w:t>Adaptador de com</w:t>
            </w:r>
            <w:r>
              <w:rPr>
                <w:rFonts w:ascii="Book Antiqua" w:hAnsi="Book Antiqua" w:cs="Arial"/>
                <w:color w:val="auto"/>
                <w:sz w:val="20"/>
                <w:szCs w:val="20"/>
                <w:lang w:val="pt-BR"/>
              </w:rPr>
              <w:t>pressão para tubos de polietile</w:t>
            </w:r>
            <w:r w:rsidRPr="00B86313">
              <w:rPr>
                <w:rFonts w:ascii="Book Antiqua" w:hAnsi="Book Antiqua" w:cs="Arial"/>
                <w:color w:val="auto"/>
                <w:sz w:val="20"/>
                <w:szCs w:val="20"/>
                <w:lang w:val="pt-BR"/>
              </w:rPr>
              <w:t xml:space="preserve">nos, fabricadas com resinas de polipropileno PN 10, obedecendo </w:t>
            </w:r>
            <w:proofErr w:type="gramStart"/>
            <w:r w:rsidRPr="00B86313">
              <w:rPr>
                <w:rFonts w:ascii="Book Antiqua" w:hAnsi="Book Antiqua" w:cs="Arial"/>
                <w:color w:val="auto"/>
                <w:sz w:val="20"/>
                <w:szCs w:val="20"/>
                <w:lang w:val="pt-BR"/>
              </w:rPr>
              <w:t>as</w:t>
            </w:r>
            <w:proofErr w:type="gramEnd"/>
            <w:r w:rsidRPr="00B86313">
              <w:rPr>
                <w:rFonts w:ascii="Book Antiqua" w:hAnsi="Book Antiqua" w:cs="Arial"/>
                <w:color w:val="auto"/>
                <w:sz w:val="20"/>
                <w:szCs w:val="2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pStyle w:val="Cabealho1"/>
              <w:snapToGrid w:val="0"/>
              <w:jc w:val="center"/>
              <w:rPr>
                <w:rFonts w:ascii="Book Antiqua" w:hAnsi="Book Antiqua" w:cs="Arial"/>
                <w:color w:val="FA0E00"/>
                <w:sz w:val="20"/>
              </w:rPr>
            </w:pPr>
            <w:r>
              <w:rPr>
                <w:rFonts w:ascii="Book Antiqua" w:hAnsi="Book Antiqua" w:cs="Arial"/>
                <w:color w:val="000000"/>
                <w:sz w:val="20"/>
              </w:rPr>
              <w:t>20</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t>23</w:t>
            </w:r>
          </w:p>
          <w:p w:rsidR="008647AE" w:rsidRDefault="008647AE" w:rsidP="008647AE">
            <w:pPr>
              <w:jc w:val="center"/>
            </w:pPr>
          </w:p>
          <w:p w:rsidR="008647AE" w:rsidRDefault="008647AE" w:rsidP="008647AE">
            <w:pPr>
              <w:jc w:val="center"/>
              <w:rPr>
                <w:rFonts w:ascii="Book Antiqua" w:hAnsi="Book Antiqua" w:cs="Arial"/>
                <w:b/>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jc w:val="both"/>
              <w:rPr>
                <w:rFonts w:ascii="Book Antiqua" w:hAnsi="Book Antiqua" w:cs="Arial"/>
                <w:color w:val="000000"/>
                <w:lang w:val="pt-BR"/>
              </w:rPr>
            </w:pPr>
            <w:r w:rsidRPr="00D41E0D">
              <w:rPr>
                <w:rFonts w:ascii="Book Antiqua" w:hAnsi="Book Antiqua" w:cs="Arial"/>
                <w:color w:val="000000"/>
                <w:lang w:val="pt-BR"/>
              </w:rPr>
              <w:t xml:space="preserve">ADAPTADOR DE COMPRESSÃO ROSCA MACHODE 90 mm x </w:t>
            </w:r>
            <w:proofErr w:type="gramStart"/>
            <w:r w:rsidRPr="00D41E0D">
              <w:rPr>
                <w:rFonts w:ascii="Book Antiqua" w:hAnsi="Book Antiqua" w:cs="Arial"/>
                <w:color w:val="000000"/>
                <w:lang w:val="pt-BR"/>
              </w:rPr>
              <w:t>3</w:t>
            </w:r>
            <w:proofErr w:type="gramEnd"/>
            <w:r w:rsidRPr="00D41E0D">
              <w:rPr>
                <w:rFonts w:ascii="Book Antiqua" w:hAnsi="Book Antiqua" w:cs="Arial"/>
                <w:color w:val="000000"/>
                <w:lang w:val="pt-BR"/>
              </w:rPr>
              <w:t>”</w:t>
            </w:r>
          </w:p>
          <w:p w:rsidR="008647AE" w:rsidRPr="00D41E0D" w:rsidRDefault="008647AE" w:rsidP="00E577A2">
            <w:pPr>
              <w:jc w:val="both"/>
              <w:rPr>
                <w:rFonts w:ascii="Book Antiqua" w:hAnsi="Book Antiqua" w:cs="Arial"/>
                <w:color w:val="FA0E00"/>
                <w:lang w:val="pt-BR"/>
              </w:rPr>
            </w:pPr>
          </w:p>
          <w:p w:rsidR="008647AE" w:rsidRPr="00D41E0D" w:rsidRDefault="008647AE" w:rsidP="00E577A2">
            <w:pPr>
              <w:jc w:val="both"/>
              <w:rPr>
                <w:rFonts w:ascii="Book Antiqua" w:hAnsi="Book Antiqua"/>
                <w:color w:val="FA0E00"/>
                <w:lang w:val="pt-BR"/>
              </w:rPr>
            </w:pPr>
            <w:r w:rsidRPr="00D41E0D">
              <w:rPr>
                <w:rFonts w:ascii="Book Antiqua" w:hAnsi="Book Antiqua"/>
                <w:color w:val="000000"/>
                <w:lang w:val="pt-BR"/>
              </w:rPr>
              <w:t xml:space="preserve">Adaptador de compressão para tubos de polietiletnos, fabricadas com resinas de polipropileno PN 10, obedecendo </w:t>
            </w:r>
            <w:proofErr w:type="gramStart"/>
            <w:r w:rsidRPr="00D41E0D">
              <w:rPr>
                <w:rFonts w:ascii="Book Antiqua" w:hAnsi="Book Antiqua"/>
                <w:color w:val="000000"/>
                <w:lang w:val="pt-BR"/>
              </w:rPr>
              <w:t>as</w:t>
            </w:r>
            <w:proofErr w:type="gramEnd"/>
            <w:r w:rsidRPr="00D41E0D">
              <w:rPr>
                <w:rFonts w:ascii="Book Antiqua" w:hAnsi="Book Antiqua"/>
                <w:color w:val="00000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1E3989">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pStyle w:val="Cabealho1"/>
              <w:snapToGrid w:val="0"/>
              <w:jc w:val="center"/>
              <w:rPr>
                <w:rFonts w:ascii="Book Antiqua" w:hAnsi="Book Antiqua" w:cs="Arial"/>
                <w:color w:val="FA0E00"/>
                <w:sz w:val="20"/>
              </w:rPr>
            </w:pPr>
            <w:r>
              <w:rPr>
                <w:rFonts w:ascii="Book Antiqua" w:hAnsi="Book Antiqua" w:cs="Arial"/>
                <w:color w:val="000000"/>
                <w:sz w:val="20"/>
              </w:rPr>
              <w:t>10</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Pr>
                <w:rFonts w:ascii="Book Antiqua" w:hAnsi="Book Antiqua" w:cs="Arial"/>
                <w:color w:val="000000"/>
              </w:rPr>
              <w:t>2</w:t>
            </w:r>
            <w:r w:rsidR="00BC5988">
              <w:rPr>
                <w:rFonts w:ascii="Book Antiqua" w:hAnsi="Book Antiqua" w:cs="Arial"/>
                <w:color w:val="000000"/>
              </w:rPr>
              <w:t>4</w:t>
            </w:r>
          </w:p>
          <w:p w:rsidR="008647AE" w:rsidRDefault="008647AE"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jc w:val="both"/>
              <w:rPr>
                <w:rFonts w:ascii="Book Antiqua" w:hAnsi="Book Antiqua" w:cs="Arial"/>
                <w:color w:val="000000"/>
                <w:lang w:val="pt-BR"/>
              </w:rPr>
            </w:pPr>
            <w:r w:rsidRPr="00D41E0D">
              <w:rPr>
                <w:rFonts w:ascii="Book Antiqua" w:hAnsi="Book Antiqua" w:cs="Arial"/>
                <w:color w:val="000000"/>
                <w:lang w:val="pt-BR"/>
              </w:rPr>
              <w:t xml:space="preserve">ADAPTADOR DE COMPRESSÃO ROSCA MACHODE 110 mm x </w:t>
            </w:r>
            <w:proofErr w:type="gramStart"/>
            <w:r w:rsidRPr="00D41E0D">
              <w:rPr>
                <w:rFonts w:ascii="Book Antiqua" w:hAnsi="Book Antiqua" w:cs="Arial"/>
                <w:color w:val="000000"/>
                <w:lang w:val="pt-BR"/>
              </w:rPr>
              <w:t>4</w:t>
            </w:r>
            <w:proofErr w:type="gramEnd"/>
            <w:r w:rsidRPr="00D41E0D">
              <w:rPr>
                <w:rFonts w:ascii="Book Antiqua" w:hAnsi="Book Antiqua" w:cs="Arial"/>
                <w:color w:val="000000"/>
                <w:lang w:val="pt-BR"/>
              </w:rPr>
              <w:t>”</w:t>
            </w:r>
          </w:p>
          <w:p w:rsidR="008647AE" w:rsidRPr="00D41E0D" w:rsidRDefault="008647AE" w:rsidP="00E577A2">
            <w:pPr>
              <w:jc w:val="both"/>
              <w:rPr>
                <w:rFonts w:ascii="Book Antiqua" w:hAnsi="Book Antiqua" w:cs="Arial"/>
                <w:color w:val="FA0E00"/>
                <w:lang w:val="pt-BR"/>
              </w:rPr>
            </w:pPr>
          </w:p>
          <w:p w:rsidR="008647AE" w:rsidRPr="00D41E0D" w:rsidRDefault="008647AE" w:rsidP="00E577A2">
            <w:pPr>
              <w:jc w:val="both"/>
              <w:rPr>
                <w:rFonts w:ascii="Book Antiqua" w:hAnsi="Book Antiqua"/>
                <w:color w:val="FA0E00"/>
                <w:lang w:val="pt-BR"/>
              </w:rPr>
            </w:pPr>
            <w:r w:rsidRPr="00D41E0D">
              <w:rPr>
                <w:rFonts w:ascii="Book Antiqua" w:hAnsi="Book Antiqua"/>
                <w:color w:val="000000"/>
                <w:lang w:val="pt-BR"/>
              </w:rPr>
              <w:t xml:space="preserve">Adaptador de compressão para tubos de polietiletnos, fabricadas com resinas de polipropileno PN 10, obedecendo </w:t>
            </w:r>
            <w:proofErr w:type="gramStart"/>
            <w:r w:rsidRPr="00D41E0D">
              <w:rPr>
                <w:rFonts w:ascii="Book Antiqua" w:hAnsi="Book Antiqua"/>
                <w:color w:val="000000"/>
                <w:lang w:val="pt-BR"/>
              </w:rPr>
              <w:t>as</w:t>
            </w:r>
            <w:proofErr w:type="gramEnd"/>
            <w:r w:rsidRPr="00D41E0D">
              <w:rPr>
                <w:rFonts w:ascii="Book Antiqua" w:hAnsi="Book Antiqua"/>
                <w:color w:val="00000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0E1032">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pStyle w:val="Cabealho1"/>
              <w:snapToGrid w:val="0"/>
              <w:jc w:val="center"/>
              <w:rPr>
                <w:rFonts w:ascii="Book Antiqua" w:hAnsi="Book Antiqua" w:cs="Arial"/>
                <w:color w:val="FA0E00"/>
                <w:sz w:val="20"/>
              </w:rPr>
            </w:pPr>
            <w:r>
              <w:rPr>
                <w:rFonts w:ascii="Book Antiqua" w:hAnsi="Book Antiqua" w:cs="Arial"/>
                <w:color w:val="000000"/>
                <w:sz w:val="20"/>
              </w:rPr>
              <w:t>10</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Pr>
                <w:rFonts w:ascii="Book Antiqua" w:hAnsi="Book Antiqua" w:cs="Arial"/>
                <w:color w:val="000000"/>
                <w:lang w:val="pt-BR"/>
              </w:rPr>
              <w:t>2</w:t>
            </w:r>
            <w:r w:rsidR="00BC5988">
              <w:rPr>
                <w:rFonts w:ascii="Book Antiqua" w:hAnsi="Book Antiqua" w:cs="Arial"/>
                <w:color w:val="000000"/>
                <w:lang w:val="pt-BR"/>
              </w:rPr>
              <w:t>5</w:t>
            </w:r>
          </w:p>
          <w:p w:rsidR="008647AE" w:rsidRDefault="008647AE" w:rsidP="008647AE">
            <w:pPr>
              <w:jc w:val="center"/>
              <w:rPr>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- 2”</w:t>
            </w:r>
            <w:proofErr w:type="gramEnd"/>
          </w:p>
          <w:p w:rsidR="008647AE" w:rsidRPr="00D41E0D" w:rsidRDefault="008647AE" w:rsidP="00E577A2">
            <w:pPr>
              <w:pStyle w:val="SemEspaamento"/>
              <w:jc w:val="both"/>
              <w:rPr>
                <w:color w:val="000000"/>
              </w:rPr>
            </w:pPr>
          </w:p>
          <w:p w:rsidR="008647AE" w:rsidRPr="00D41E0D" w:rsidRDefault="008647AE" w:rsidP="00E577A2">
            <w:pPr>
              <w:pStyle w:val="SemEspaamento"/>
              <w:jc w:val="both"/>
              <w:rPr>
                <w:color w:val="000000"/>
              </w:rPr>
            </w:pPr>
            <w:proofErr w:type="gramStart"/>
            <w:r>
              <w:rPr>
                <w:rFonts w:ascii="Book Antiqua" w:hAnsi="Book Antiqua" w:cs="Arial"/>
                <w:color w:val="000000"/>
                <w:sz w:val="20"/>
                <w:szCs w:val="20"/>
              </w:rPr>
              <w:t>Luva roscável RR - 2"</w:t>
            </w:r>
            <w:proofErr w:type="gramEnd"/>
            <w:r>
              <w:rPr>
                <w:rFonts w:ascii="Book Antiqua" w:hAnsi="Book Antiqua" w:cs="Arial"/>
                <w:color w:val="000000"/>
                <w:sz w:val="20"/>
                <w:szCs w:val="20"/>
              </w:rPr>
              <w:t xml:space="preserve"> luva roscável em PVC branco injetada, com roscas fêmea em ambos os lados, fabricada de acordo com a NBR 5626 e roscas conforme NBR NM ISO 7-1, para aplicação sob pressão nominal de 0,50 mpa e pressão máxima de serviço de 0,75 MPA.</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0E1032">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rPr>
                <w:color w:val="000000"/>
              </w:rPr>
            </w:pPr>
            <w:r>
              <w:rPr>
                <w:rFonts w:ascii="Book Antiqua" w:hAnsi="Book Antiqua" w:cs="Arial"/>
                <w:color w:val="000000"/>
                <w:lang w:val="pt-BR"/>
              </w:rPr>
              <w:t>20</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t>26</w:t>
            </w:r>
          </w:p>
          <w:p w:rsidR="008647AE" w:rsidRDefault="008647AE"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- 3”</w:t>
            </w:r>
            <w:proofErr w:type="gramEnd"/>
          </w:p>
          <w:p w:rsidR="008647AE" w:rsidRPr="00D41E0D" w:rsidRDefault="008647AE" w:rsidP="00E577A2">
            <w:pPr>
              <w:pStyle w:val="SemEspaamento"/>
              <w:jc w:val="both"/>
              <w:rPr>
                <w:color w:val="000000"/>
              </w:rPr>
            </w:pPr>
          </w:p>
          <w:p w:rsidR="008647AE" w:rsidRPr="00D41E0D" w:rsidRDefault="008647AE" w:rsidP="00E577A2">
            <w:pPr>
              <w:pStyle w:val="SemEspaamento"/>
              <w:jc w:val="both"/>
              <w:rPr>
                <w:color w:val="000000"/>
              </w:rPr>
            </w:pPr>
            <w:proofErr w:type="gramStart"/>
            <w:r>
              <w:rPr>
                <w:rFonts w:ascii="Book Antiqua" w:hAnsi="Book Antiqua" w:cs="Arial"/>
                <w:color w:val="000000"/>
                <w:sz w:val="20"/>
                <w:szCs w:val="20"/>
              </w:rPr>
              <w:t>Luva roscável RR - 3"</w:t>
            </w:r>
            <w:proofErr w:type="gramEnd"/>
            <w:r>
              <w:rPr>
                <w:rFonts w:ascii="Book Antiqua" w:hAnsi="Book Antiqua" w:cs="Arial"/>
                <w:color w:val="000000"/>
                <w:sz w:val="20"/>
                <w:szCs w:val="20"/>
              </w:rPr>
              <w:t xml:space="preserve"> luva roscável em PVC branco injetada, com roscas fêmea em ambos os lados, fabricada de acordo com a NBR 5626 e roscas conforme NBR NM ISO 7-1, para aplicação sob pressão nominal de 0,50 mpa e pressão máxima de serviço de 0,75 MPA.</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0E1032">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rPr>
                <w:color w:val="000000"/>
              </w:rPr>
            </w:pPr>
            <w:r>
              <w:rPr>
                <w:rFonts w:ascii="Book Antiqua" w:hAnsi="Book Antiqua" w:cs="Arial"/>
                <w:color w:val="000000"/>
                <w:lang w:val="pt-BR"/>
              </w:rPr>
              <w:t>12</w:t>
            </w:r>
          </w:p>
        </w:tc>
      </w:tr>
      <w:tr w:rsidR="008647AE" w:rsidRPr="002B3308" w:rsidTr="008647AE">
        <w:tc>
          <w:tcPr>
            <w:tcW w:w="597"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BC5988" w:rsidP="008647AE">
            <w:pPr>
              <w:jc w:val="center"/>
              <w:rPr>
                <w:rFonts w:ascii="Book Antiqua" w:hAnsi="Book Antiqua" w:cs="Arial"/>
                <w:color w:val="000000"/>
              </w:rPr>
            </w:pPr>
            <w:r>
              <w:rPr>
                <w:rFonts w:ascii="Book Antiqua" w:hAnsi="Book Antiqua" w:cs="Arial"/>
                <w:color w:val="000000"/>
              </w:rPr>
              <w:t>27</w:t>
            </w:r>
          </w:p>
          <w:p w:rsidR="008647AE" w:rsidRDefault="008647AE" w:rsidP="008647AE">
            <w:pPr>
              <w:jc w:val="center"/>
              <w:rPr>
                <w:rFonts w:ascii="Book Antiqua" w:hAnsi="Book Antiqua" w:cs="Arial"/>
                <w:color w:val="000000"/>
              </w:rPr>
            </w:pPr>
          </w:p>
        </w:tc>
        <w:tc>
          <w:tcPr>
            <w:tcW w:w="312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647AE" w:rsidRDefault="008647AE" w:rsidP="00E577A2">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- 4”</w:t>
            </w:r>
            <w:proofErr w:type="gramEnd"/>
          </w:p>
          <w:p w:rsidR="008647AE" w:rsidRPr="00D41E0D" w:rsidRDefault="008647AE" w:rsidP="00E577A2">
            <w:pPr>
              <w:pStyle w:val="SemEspaamento"/>
              <w:jc w:val="both"/>
              <w:rPr>
                <w:color w:val="000000"/>
              </w:rPr>
            </w:pPr>
          </w:p>
          <w:p w:rsidR="008647AE" w:rsidRPr="00D41E0D" w:rsidRDefault="008647AE" w:rsidP="00E577A2">
            <w:pPr>
              <w:pStyle w:val="SemEspaamento"/>
              <w:jc w:val="both"/>
              <w:rPr>
                <w:color w:val="000000"/>
              </w:rPr>
            </w:pPr>
            <w:proofErr w:type="gramStart"/>
            <w:r>
              <w:rPr>
                <w:rFonts w:ascii="Book Antiqua" w:hAnsi="Book Antiqua" w:cs="Arial"/>
                <w:color w:val="000000"/>
                <w:sz w:val="20"/>
                <w:szCs w:val="20"/>
              </w:rPr>
              <w:t>Luva roscável RR - 4"</w:t>
            </w:r>
            <w:proofErr w:type="gramEnd"/>
            <w:r>
              <w:rPr>
                <w:rFonts w:ascii="Book Antiqua" w:hAnsi="Book Antiqua" w:cs="Arial"/>
                <w:color w:val="000000"/>
                <w:sz w:val="20"/>
                <w:szCs w:val="20"/>
              </w:rPr>
              <w:t xml:space="preserve"> luva roscável em PVC branco injetada, com roscas fêmea em ambos os lados, fabricada de acordo com a NBR 5626 e roscas conforme NBR NM ISO 7-1, para aplicação sob pressão nominal de 0,50 mpa e pressão máxima de serviço de 0,75 MPA.</w:t>
            </w:r>
          </w:p>
        </w:tc>
        <w:tc>
          <w:tcPr>
            <w:tcW w:w="545"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pPr>
            <w:r w:rsidRPr="000E1032">
              <w:rPr>
                <w:rFonts w:ascii="Book Antiqua" w:hAnsi="Book Antiqua" w:cs="Arial"/>
                <w:color w:val="000000"/>
              </w:rPr>
              <w:t>Peça(s)</w:t>
            </w:r>
          </w:p>
        </w:tc>
        <w:tc>
          <w:tcPr>
            <w:tcW w:w="73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47AE" w:rsidRDefault="008647AE" w:rsidP="008647AE">
            <w:pPr>
              <w:jc w:val="center"/>
              <w:rPr>
                <w:color w:val="000000"/>
              </w:rPr>
            </w:pPr>
            <w:r>
              <w:rPr>
                <w:rFonts w:ascii="Book Antiqua" w:hAnsi="Book Antiqua" w:cs="Arial"/>
                <w:color w:val="000000"/>
                <w:lang w:val="pt-BR"/>
              </w:rPr>
              <w:t>12</w:t>
            </w:r>
          </w:p>
        </w:tc>
      </w:tr>
    </w:tbl>
    <w:p w:rsidR="00E577A2" w:rsidRDefault="00E577A2" w:rsidP="00E577A2">
      <w:pPr>
        <w:jc w:val="both"/>
        <w:rPr>
          <w:b/>
          <w:i/>
          <w:lang w:val="pt-BR"/>
        </w:rPr>
      </w:pPr>
    </w:p>
    <w:p w:rsidR="00E577A2" w:rsidRPr="008647AE" w:rsidRDefault="00E577A2" w:rsidP="00E577A2">
      <w:pPr>
        <w:jc w:val="both"/>
        <w:rPr>
          <w:rFonts w:ascii="Book Antiqua" w:hAnsi="Book Antiqua"/>
          <w:b/>
          <w:color w:val="FF0000"/>
          <w:sz w:val="22"/>
          <w:szCs w:val="22"/>
        </w:rPr>
      </w:pPr>
      <w:r w:rsidRPr="008647AE">
        <w:rPr>
          <w:rFonts w:ascii="Book Antiqua" w:hAnsi="Book Antiqua"/>
          <w:b/>
          <w:sz w:val="22"/>
          <w:szCs w:val="22"/>
          <w:lang w:val="pt-BR"/>
        </w:rPr>
        <w:t xml:space="preserve">Observação ao </w:t>
      </w:r>
      <w:proofErr w:type="gramStart"/>
      <w:r w:rsidRPr="008647AE">
        <w:rPr>
          <w:rFonts w:ascii="Book Antiqua" w:hAnsi="Book Antiqua"/>
          <w:b/>
          <w:sz w:val="22"/>
          <w:szCs w:val="22"/>
          <w:lang w:val="pt-BR"/>
        </w:rPr>
        <w:t>Edital:</w:t>
      </w:r>
      <w:proofErr w:type="gramEnd"/>
      <w:r w:rsidRPr="008647AE">
        <w:rPr>
          <w:rFonts w:ascii="Book Antiqua" w:hAnsi="Book Antiqua"/>
          <w:sz w:val="22"/>
          <w:szCs w:val="22"/>
          <w:lang w:val="pt-BR"/>
        </w:rPr>
        <w:t xml:space="preserve">As empresas participantes que apresentarão propostas aos </w:t>
      </w:r>
      <w:r w:rsidRPr="008647AE">
        <w:rPr>
          <w:rFonts w:ascii="Book Antiqua" w:hAnsi="Book Antiqua"/>
          <w:sz w:val="22"/>
          <w:szCs w:val="22"/>
          <w:u w:val="single"/>
          <w:lang w:val="pt-BR"/>
        </w:rPr>
        <w:t>Tubos de PVC para In</w:t>
      </w:r>
      <w:r w:rsidR="00777004">
        <w:rPr>
          <w:rFonts w:ascii="Book Antiqua" w:hAnsi="Book Antiqua"/>
          <w:sz w:val="22"/>
          <w:szCs w:val="22"/>
          <w:u w:val="single"/>
          <w:lang w:val="pt-BR"/>
        </w:rPr>
        <w:t>fra-Estrutura (Itens 01,02,03,</w:t>
      </w:r>
      <w:r w:rsidRPr="008647AE">
        <w:rPr>
          <w:rFonts w:ascii="Book Antiqua" w:hAnsi="Book Antiqua"/>
          <w:sz w:val="22"/>
          <w:szCs w:val="22"/>
          <w:u w:val="single"/>
          <w:lang w:val="pt-BR"/>
        </w:rPr>
        <w:t>04</w:t>
      </w:r>
      <w:r w:rsidR="00777004">
        <w:rPr>
          <w:rFonts w:ascii="Book Antiqua" w:hAnsi="Book Antiqua"/>
          <w:sz w:val="22"/>
          <w:szCs w:val="22"/>
          <w:u w:val="single"/>
          <w:lang w:val="pt-BR"/>
        </w:rPr>
        <w:t xml:space="preserve"> e 05</w:t>
      </w:r>
      <w:r w:rsidRPr="008647AE">
        <w:rPr>
          <w:rFonts w:ascii="Book Antiqua" w:hAnsi="Book Antiqua"/>
          <w:sz w:val="22"/>
          <w:szCs w:val="22"/>
          <w:u w:val="single"/>
          <w:lang w:val="pt-BR"/>
        </w:rPr>
        <w:t>),</w:t>
      </w:r>
      <w:r w:rsidRPr="008647AE">
        <w:rPr>
          <w:rFonts w:ascii="Book Antiqua" w:hAnsi="Book Antiqua"/>
          <w:sz w:val="22"/>
          <w:szCs w:val="22"/>
          <w:lang w:val="pt-BR"/>
        </w:rPr>
        <w:t xml:space="preserve"> deverão ser credenciadas no Programa PBQP-H. Em caso de serem representantes ou distribuidores, deverão ofertar apenas materiais de empresas qualificadas no programa.</w:t>
      </w:r>
    </w:p>
    <w:p w:rsidR="00E577A2" w:rsidRDefault="00E577A2" w:rsidP="00E577A2">
      <w:pPr>
        <w:jc w:val="both"/>
        <w:rPr>
          <w:rFonts w:ascii="Book Antiqua" w:hAnsi="Book Antiqua"/>
          <w:b/>
          <w:color w:val="FF0000"/>
          <w:sz w:val="22"/>
          <w:szCs w:val="22"/>
        </w:rPr>
      </w:pPr>
    </w:p>
    <w:p w:rsidR="00E577A2" w:rsidRPr="00B57EEA" w:rsidRDefault="00E577A2" w:rsidP="00E577A2">
      <w:pPr>
        <w:jc w:val="both"/>
        <w:rPr>
          <w:rFonts w:ascii="Book Antiqua" w:hAnsi="Book Antiqua"/>
          <w:sz w:val="22"/>
          <w:szCs w:val="22"/>
        </w:rPr>
      </w:pPr>
      <w:r w:rsidRPr="00B57EEA">
        <w:rPr>
          <w:rFonts w:ascii="Book Antiqua" w:hAnsi="Book Antiqua"/>
          <w:b/>
          <w:sz w:val="22"/>
          <w:szCs w:val="22"/>
        </w:rPr>
        <w:t>2. JUSTIFICATIVA E OBJETIVO DA CONTRATAÇÃO</w:t>
      </w:r>
    </w:p>
    <w:p w:rsidR="008647AE" w:rsidRDefault="008647AE" w:rsidP="008647AE">
      <w:pPr>
        <w:jc w:val="both"/>
        <w:rPr>
          <w:rFonts w:ascii="Book Antiqua" w:hAnsi="Book Antiqua"/>
          <w:sz w:val="22"/>
          <w:szCs w:val="22"/>
          <w:lang w:val="pt-BR"/>
        </w:rPr>
      </w:pPr>
      <w:r>
        <w:rPr>
          <w:rFonts w:ascii="Book Antiqua" w:hAnsi="Book Antiqua"/>
          <w:sz w:val="22"/>
          <w:szCs w:val="22"/>
        </w:rPr>
        <w:t xml:space="preserve">2.1 </w:t>
      </w:r>
      <w:r w:rsidRPr="00094AAF">
        <w:rPr>
          <w:rFonts w:ascii="Book Antiqua" w:eastAsia="Book Antiqua" w:hAnsi="Book Antiqua"/>
          <w:sz w:val="22"/>
          <w:szCs w:val="22"/>
        </w:rPr>
        <w:t xml:space="preserve">A presente despesa </w:t>
      </w:r>
      <w:r w:rsidR="00216E08">
        <w:rPr>
          <w:rFonts w:ascii="Book Antiqua" w:eastAsia="Book Antiqua" w:hAnsi="Book Antiqua"/>
          <w:sz w:val="22"/>
          <w:szCs w:val="22"/>
        </w:rPr>
        <w:t xml:space="preserve">deste Termo de Referência </w:t>
      </w:r>
      <w:r w:rsidRPr="00094AAF">
        <w:rPr>
          <w:rFonts w:ascii="Book Antiqua" w:eastAsia="Book Antiqua" w:hAnsi="Book Antiqua"/>
          <w:sz w:val="22"/>
          <w:szCs w:val="22"/>
        </w:rPr>
        <w:t xml:space="preserve">tem por justificativa </w:t>
      </w:r>
      <w:r w:rsidRPr="00094AAF">
        <w:rPr>
          <w:rFonts w:ascii="Book Antiqua" w:hAnsi="Book Antiqua"/>
          <w:sz w:val="22"/>
          <w:szCs w:val="22"/>
          <w:lang w:val="pt-BR"/>
        </w:rPr>
        <w:t xml:space="preserve">à implantação de redes de esgotamento sanitário ao longo da Rua Itajaí, </w:t>
      </w:r>
      <w:r>
        <w:rPr>
          <w:rFonts w:ascii="Book Antiqua" w:hAnsi="Book Antiqua"/>
          <w:sz w:val="22"/>
          <w:szCs w:val="22"/>
          <w:lang w:val="pt-BR"/>
        </w:rPr>
        <w:t xml:space="preserve">localizada no </w:t>
      </w:r>
      <w:r w:rsidRPr="00094AAF">
        <w:rPr>
          <w:rFonts w:ascii="Book Antiqua" w:hAnsi="Book Antiqua"/>
          <w:sz w:val="22"/>
          <w:szCs w:val="22"/>
          <w:lang w:val="pt-BR"/>
        </w:rPr>
        <w:t>bairro Sete de Setembro, neste município</w:t>
      </w:r>
      <w:r>
        <w:rPr>
          <w:rFonts w:ascii="Book Antiqua" w:hAnsi="Book Antiqua"/>
          <w:sz w:val="22"/>
          <w:szCs w:val="22"/>
          <w:lang w:val="pt-BR"/>
        </w:rPr>
        <w:t>,</w:t>
      </w:r>
      <w:r w:rsidRPr="00094AAF">
        <w:rPr>
          <w:rFonts w:ascii="Book Antiqua" w:hAnsi="Book Antiqua"/>
          <w:sz w:val="22"/>
          <w:szCs w:val="22"/>
          <w:lang w:val="pt-BR"/>
        </w:rPr>
        <w:t xml:space="preserve"> a ser executada em parceria com a Prefeitura </w:t>
      </w:r>
      <w:r>
        <w:rPr>
          <w:rFonts w:ascii="Book Antiqua" w:hAnsi="Book Antiqua"/>
          <w:sz w:val="22"/>
          <w:szCs w:val="22"/>
          <w:lang w:val="pt-BR"/>
        </w:rPr>
        <w:t xml:space="preserve">Municipal </w:t>
      </w:r>
      <w:r w:rsidRPr="00094AAF">
        <w:rPr>
          <w:rFonts w:ascii="Book Antiqua" w:hAnsi="Book Antiqua"/>
          <w:sz w:val="22"/>
          <w:szCs w:val="22"/>
          <w:lang w:val="pt-BR"/>
        </w:rPr>
        <w:t xml:space="preserve">a partir de abril/2019. </w:t>
      </w:r>
    </w:p>
    <w:p w:rsidR="008647AE" w:rsidRDefault="008647AE" w:rsidP="008647AE">
      <w:pPr>
        <w:jc w:val="both"/>
        <w:rPr>
          <w:rFonts w:ascii="Book Antiqua" w:hAnsi="Book Antiqua"/>
          <w:sz w:val="22"/>
          <w:szCs w:val="22"/>
          <w:lang w:val="pt-BR"/>
        </w:rPr>
      </w:pPr>
      <w:r>
        <w:rPr>
          <w:rFonts w:ascii="Book Antiqua" w:hAnsi="Book Antiqua"/>
          <w:sz w:val="22"/>
          <w:szCs w:val="22"/>
          <w:lang w:val="pt-BR"/>
        </w:rPr>
        <w:lastRenderedPageBreak/>
        <w:t xml:space="preserve">2.1.1 </w:t>
      </w:r>
      <w:r w:rsidRPr="00094AAF">
        <w:rPr>
          <w:rFonts w:ascii="Book Antiqua" w:hAnsi="Book Antiqua"/>
          <w:sz w:val="22"/>
          <w:szCs w:val="22"/>
          <w:lang w:val="pt-BR"/>
        </w:rPr>
        <w:t xml:space="preserve">É importante esclarecer que a referida rua receberá obra de reurbanização e como pertence </w:t>
      </w:r>
      <w:proofErr w:type="gramStart"/>
      <w:r w:rsidRPr="00094AAF">
        <w:rPr>
          <w:rFonts w:ascii="Book Antiqua" w:hAnsi="Book Antiqua"/>
          <w:sz w:val="22"/>
          <w:szCs w:val="22"/>
          <w:lang w:val="pt-BR"/>
        </w:rPr>
        <w:t>a</w:t>
      </w:r>
      <w:proofErr w:type="gramEnd"/>
      <w:r w:rsidRPr="00094AAF">
        <w:rPr>
          <w:rFonts w:ascii="Book Antiqua" w:hAnsi="Book Antiqua"/>
          <w:sz w:val="22"/>
          <w:szCs w:val="22"/>
          <w:lang w:val="pt-BR"/>
        </w:rPr>
        <w:t xml:space="preserve"> lista de ruas que estão prestes a receber sistema de coleta e tr</w:t>
      </w:r>
      <w:r>
        <w:rPr>
          <w:rFonts w:ascii="Book Antiqua" w:hAnsi="Book Antiqua"/>
          <w:sz w:val="22"/>
          <w:szCs w:val="22"/>
          <w:lang w:val="pt-BR"/>
        </w:rPr>
        <w:t>atamento de esgotos,  entende</w:t>
      </w:r>
      <w:r w:rsidRPr="00094AAF">
        <w:rPr>
          <w:rFonts w:ascii="Book Antiqua" w:hAnsi="Book Antiqua"/>
          <w:sz w:val="22"/>
          <w:szCs w:val="22"/>
          <w:lang w:val="pt-BR"/>
        </w:rPr>
        <w:t xml:space="preserve"> ser essencial a execução destas redes. </w:t>
      </w:r>
    </w:p>
    <w:p w:rsidR="008647AE" w:rsidRPr="00094AAF" w:rsidRDefault="008647AE" w:rsidP="008647AE">
      <w:pPr>
        <w:jc w:val="both"/>
        <w:rPr>
          <w:rFonts w:ascii="Book Antiqua" w:hAnsi="Book Antiqua"/>
          <w:sz w:val="22"/>
          <w:szCs w:val="22"/>
          <w:lang w:val="pt-BR"/>
        </w:rPr>
      </w:pPr>
      <w:r>
        <w:rPr>
          <w:rFonts w:ascii="Book Antiqua" w:hAnsi="Book Antiqua"/>
          <w:sz w:val="22"/>
          <w:szCs w:val="22"/>
          <w:lang w:val="pt-BR"/>
        </w:rPr>
        <w:t xml:space="preserve">2.1.2 </w:t>
      </w:r>
      <w:r w:rsidRPr="00094AAF">
        <w:rPr>
          <w:rFonts w:ascii="Book Antiqua" w:hAnsi="Book Antiqua"/>
          <w:sz w:val="22"/>
          <w:szCs w:val="22"/>
          <w:lang w:val="pt-BR"/>
        </w:rPr>
        <w:t xml:space="preserve">As redes a serem executadas obedecerão há um projeto existente que faz parte de um convênio com o Governo Federal que visa iniciar a implantação da coleta e tratamento de esgoto no município e atenderão aos bairros Centro, Santa Terezinha e Sete de Setembro. </w:t>
      </w:r>
    </w:p>
    <w:p w:rsidR="00E577A2" w:rsidRPr="00195D34" w:rsidRDefault="008647AE" w:rsidP="008647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lang w:val="pt-BR"/>
        </w:rPr>
        <w:t xml:space="preserve">2.2 </w:t>
      </w:r>
      <w:r w:rsidRPr="00094AAF">
        <w:rPr>
          <w:rFonts w:ascii="Book Antiqua" w:hAnsi="Book Antiqua"/>
          <w:sz w:val="22"/>
          <w:szCs w:val="22"/>
          <w:lang w:val="pt-BR"/>
        </w:rPr>
        <w:t>Os itens foram relacionados baseados em quantias estimadas necessárias e suficientes para a demanda do período em questão.</w:t>
      </w:r>
    </w:p>
    <w:p w:rsidR="00E577A2"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E577A2" w:rsidRPr="00B57EEA" w:rsidRDefault="00E577A2" w:rsidP="00E577A2">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E577A2" w:rsidRPr="00B57EEA" w:rsidRDefault="00E577A2" w:rsidP="00E577A2">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E577A2" w:rsidRPr="00B57EEA" w:rsidRDefault="00E577A2" w:rsidP="00E577A2">
      <w:pPr>
        <w:jc w:val="both"/>
        <w:rPr>
          <w:rFonts w:ascii="Book Antiqua" w:hAnsi="Book Antiqua"/>
          <w:sz w:val="22"/>
          <w:szCs w:val="22"/>
          <w:lang w:val="pt-BR"/>
        </w:rPr>
      </w:pPr>
    </w:p>
    <w:p w:rsidR="00E577A2" w:rsidRDefault="00E577A2" w:rsidP="00E577A2">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lang w:val="pt-BR"/>
        </w:rPr>
        <w:t>4</w:t>
      </w:r>
      <w:r>
        <w:rPr>
          <w:rFonts w:ascii="Book Antiqua" w:eastAsia="Book Antiqua" w:hAnsi="Book Antiqua"/>
          <w:sz w:val="22"/>
          <w:shd w:val="clear" w:color="auto" w:fill="FFFFFF"/>
        </w:rPr>
        <w:t>.1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216E08" w:rsidRPr="006F65D7" w:rsidRDefault="00216E08" w:rsidP="00216E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4.2 A aquisição do objeto far-se-á de forma </w:t>
      </w:r>
      <w:r w:rsidRPr="006F65D7">
        <w:rPr>
          <w:rFonts w:ascii="Book Antiqua" w:eastAsia="Book Antiqua" w:hAnsi="Book Antiqua"/>
          <w:sz w:val="22"/>
          <w:u w:val="single"/>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Autônomo Municipal de Água e Esgoto – SAMAE</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4.3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216E08" w:rsidRDefault="00216E08" w:rsidP="00216E08">
      <w:pPr>
        <w:jc w:val="both"/>
        <w:rPr>
          <w:rFonts w:ascii="Book Antiqua" w:eastAsia="Book Antiqua" w:hAnsi="Book Antiqua"/>
          <w:sz w:val="22"/>
          <w:szCs w:val="22"/>
        </w:rPr>
      </w:pPr>
    </w:p>
    <w:p w:rsidR="00216E08" w:rsidRPr="001A20B8" w:rsidRDefault="00216E08" w:rsidP="00216E08">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216E08" w:rsidRPr="001A20B8" w:rsidRDefault="00216E08" w:rsidP="00216E08">
      <w:pPr>
        <w:jc w:val="both"/>
        <w:rPr>
          <w:rFonts w:ascii="Book Antiqua" w:hAnsi="Book Antiqua" w:cs="Book Antiqua"/>
          <w:color w:val="000000" w:themeColor="text1"/>
          <w:sz w:val="22"/>
          <w:szCs w:val="22"/>
          <w:shd w:val="clear" w:color="auto" w:fill="FFFFFF"/>
        </w:rPr>
      </w:pPr>
    </w:p>
    <w:p w:rsidR="00216E08" w:rsidRPr="00195D34"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216E08" w:rsidRPr="00195D34" w:rsidRDefault="00216E08" w:rsidP="00216E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216E08" w:rsidRPr="00195D34" w:rsidRDefault="00216E08" w:rsidP="00216E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216E08" w:rsidRPr="00195D34" w:rsidRDefault="00216E08" w:rsidP="00216E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216E08" w:rsidRPr="00195D34" w:rsidRDefault="00216E08" w:rsidP="00216E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16E08" w:rsidRPr="00195D34" w:rsidRDefault="00216E08" w:rsidP="00216E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216E08" w:rsidRPr="00195D34" w:rsidRDefault="00216E08" w:rsidP="00216E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16E08" w:rsidRPr="00195D34" w:rsidRDefault="00216E08" w:rsidP="00216E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Autônomo Municipal de Água e Esgoto –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216E08" w:rsidRPr="00195D34"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E577A2" w:rsidRDefault="00216E08" w:rsidP="00216E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w:t>
      </w:r>
      <w:r w:rsidRPr="00195D34">
        <w:rPr>
          <w:rFonts w:ascii="Book Antiqua" w:eastAsia="Book Antiqua" w:hAnsi="Book Antiqua"/>
          <w:sz w:val="22"/>
          <w:szCs w:val="22"/>
          <w:shd w:val="clear" w:color="auto" w:fill="FFFFFF"/>
        </w:rPr>
        <w:lastRenderedPageBreak/>
        <w:t xml:space="preserve">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Autônomo Municipal de Água e Esgoto – SAMAE</w:t>
      </w:r>
      <w:r w:rsidRPr="00195D34">
        <w:rPr>
          <w:rFonts w:ascii="Book Antiqua" w:eastAsia="Book Antiqua" w:hAnsi="Book Antiqua"/>
          <w:sz w:val="22"/>
          <w:szCs w:val="22"/>
          <w:shd w:val="clear" w:color="auto" w:fill="FFFFFF"/>
        </w:rPr>
        <w:t>.</w:t>
      </w:r>
    </w:p>
    <w:p w:rsidR="00216E08" w:rsidRDefault="00216E08" w:rsidP="00E577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E577A2" w:rsidRPr="00B57EEA" w:rsidRDefault="00E577A2" w:rsidP="00E577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216E08" w:rsidRPr="00430317" w:rsidRDefault="00216E08" w:rsidP="00216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 xml:space="preserve">em até </w:t>
      </w:r>
      <w:r>
        <w:rPr>
          <w:rFonts w:ascii="Book Antiqua" w:eastAsia="Book Antiqua" w:hAnsi="Book Antiqua" w:cs="Arial"/>
          <w:i/>
          <w:sz w:val="22"/>
          <w:szCs w:val="22"/>
        </w:rPr>
        <w:t>20</w:t>
      </w:r>
      <w:r w:rsidRPr="00F01DD2">
        <w:rPr>
          <w:rFonts w:ascii="Book Antiqua" w:eastAsia="Book Antiqua" w:hAnsi="Book Antiqua" w:cs="Arial"/>
          <w:i/>
          <w:sz w:val="22"/>
          <w:szCs w:val="22"/>
        </w:rPr>
        <w:t xml:space="preserve"> (</w:t>
      </w:r>
      <w:r>
        <w:rPr>
          <w:rFonts w:ascii="Book Antiqua" w:eastAsia="Book Antiqua" w:hAnsi="Book Antiqua" w:cs="Arial"/>
          <w:i/>
          <w:sz w:val="22"/>
          <w:szCs w:val="22"/>
        </w:rPr>
        <w:t>vinte</w:t>
      </w:r>
      <w:r w:rsidRPr="00F01DD2">
        <w:rPr>
          <w:rFonts w:ascii="Book Antiqua" w:eastAsia="Book Antiqua" w:hAnsi="Book Antiqua" w:cs="Arial"/>
          <w:i/>
          <w:sz w:val="22"/>
          <w:szCs w:val="22"/>
        </w:rPr>
        <w:t>)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16E08" w:rsidRPr="00430317" w:rsidRDefault="00216E08" w:rsidP="00216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16E08" w:rsidRPr="00430317" w:rsidRDefault="00216E08" w:rsidP="00216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16E08" w:rsidRPr="00430317" w:rsidRDefault="00216E08" w:rsidP="00216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No caso de eventuais atrasos de pag</w:t>
      </w:r>
      <w:r>
        <w:rPr>
          <w:rFonts w:ascii="Book Antiqua" w:eastAsia="Book Antiqua" w:hAnsi="Book Antiqua" w:cs="Arial"/>
          <w:color w:val="000000"/>
          <w:sz w:val="22"/>
          <w:szCs w:val="22"/>
        </w:rPr>
        <w:t>amento das faturas, por culpa do</w:t>
      </w:r>
      <w:r w:rsidRPr="00430317">
        <w:rPr>
          <w:rFonts w:ascii="Book Antiqua" w:eastAsia="Book Antiqua" w:hAnsi="Book Antiqua" w:cs="Arial"/>
          <w:color w:val="000000"/>
          <w:sz w:val="22"/>
          <w:szCs w:val="22"/>
        </w:rPr>
        <w:t xml:space="preserve"> </w:t>
      </w:r>
      <w:r w:rsidRPr="006F65D7">
        <w:rPr>
          <w:rFonts w:ascii="Book Antiqua" w:hAnsi="Book Antiqua"/>
          <w:sz w:val="22"/>
          <w:szCs w:val="22"/>
          <w:lang w:val="pt-BR"/>
        </w:rPr>
        <w:t>Serviço Autônomo Municipal de Água e Esgoto – SAMAE</w:t>
      </w:r>
      <w:r w:rsidRPr="00430317">
        <w:rPr>
          <w:rFonts w:ascii="Book Antiqua" w:eastAsia="Book Antiqua" w:hAnsi="Book Antiqua" w:cs="Arial"/>
          <w:color w:val="000000"/>
          <w:sz w:val="22"/>
          <w:szCs w:val="22"/>
        </w:rPr>
        <w:t xml:space="preserve">,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16E08" w:rsidRDefault="00216E08" w:rsidP="00216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6F65D7">
        <w:rPr>
          <w:rFonts w:ascii="Book Antiqua" w:hAnsi="Book Antiqua"/>
          <w:sz w:val="22"/>
          <w:szCs w:val="22"/>
          <w:lang w:val="pt-BR"/>
        </w:rPr>
        <w:t>Serviço Autônomo Municipal de Água e Esgoto – SAMAE</w:t>
      </w:r>
      <w:r w:rsidRPr="00F8255D">
        <w:rPr>
          <w:rFonts w:ascii="Book Antiqua" w:eastAsia="Book Antiqua" w:hAnsi="Book Antiqua" w:cs="Arial"/>
          <w:sz w:val="22"/>
          <w:szCs w:val="22"/>
          <w:shd w:val="clear" w:color="auto" w:fill="FFFFFF"/>
        </w:rPr>
        <w:t>, existentes na(s) seguinte(s) dotações:</w:t>
      </w:r>
    </w:p>
    <w:p w:rsidR="00C75F47" w:rsidRPr="00FC6305" w:rsidRDefault="00C75F47" w:rsidP="00C75F47">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9</w:t>
      </w:r>
      <w:proofErr w:type="gramEnd"/>
      <w:r w:rsidRPr="00FC6305">
        <w:rPr>
          <w:rFonts w:ascii="Book Antiqua" w:hAnsi="Book Antiqua" w:cs="Arial"/>
          <w:i/>
          <w:color w:val="000000"/>
          <w:sz w:val="22"/>
          <w:szCs w:val="22"/>
          <w:lang w:val="pt-BR" w:eastAsia="pt-BR"/>
        </w:rPr>
        <w:t xml:space="preserve"> -  4.4.90.00.00.00 -  Esgoto Sanitário Implantação/manutenção/ampliação</w:t>
      </w:r>
    </w:p>
    <w:p w:rsidR="00C75F47" w:rsidRPr="00FC6305" w:rsidRDefault="00C75F47" w:rsidP="00C75F47">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26 - 4.4.90.00.00.00 - 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C75F47" w:rsidRPr="004E1510" w:rsidRDefault="00C75F47" w:rsidP="00C75F47">
      <w:pPr>
        <w:jc w:val="right"/>
        <w:rPr>
          <w:rFonts w:ascii="Book Antiqua" w:hAnsi="Book Antiqua"/>
          <w:i/>
          <w:sz w:val="22"/>
          <w:szCs w:val="22"/>
          <w:lang w:val="pt-BR"/>
        </w:rPr>
      </w:pPr>
      <w:proofErr w:type="gramStart"/>
      <w:r w:rsidRPr="004E1510">
        <w:rPr>
          <w:rFonts w:ascii="Book Antiqua" w:hAnsi="Book Antiqua"/>
          <w:i/>
          <w:sz w:val="22"/>
          <w:szCs w:val="22"/>
          <w:lang w:val="pt-BR"/>
        </w:rPr>
        <w:t xml:space="preserve">20 </w:t>
      </w:r>
      <w:r>
        <w:rPr>
          <w:rFonts w:ascii="Book Antiqua" w:hAnsi="Book Antiqua"/>
          <w:i/>
          <w:sz w:val="22"/>
          <w:szCs w:val="22"/>
          <w:lang w:val="pt-BR"/>
        </w:rPr>
        <w:t>–</w:t>
      </w:r>
      <w:r w:rsidRPr="004E1510">
        <w:rPr>
          <w:rFonts w:ascii="Book Antiqua" w:hAnsi="Book Antiqua"/>
          <w:i/>
          <w:sz w:val="22"/>
          <w:szCs w:val="22"/>
          <w:lang w:val="pt-BR"/>
        </w:rPr>
        <w:t xml:space="preserve"> </w:t>
      </w:r>
      <w:r>
        <w:rPr>
          <w:rFonts w:ascii="Book Antiqua" w:hAnsi="Book Antiqua"/>
          <w:i/>
          <w:sz w:val="22"/>
          <w:szCs w:val="22"/>
          <w:lang w:val="pt-BR"/>
        </w:rPr>
        <w:t xml:space="preserve">4.4.90.00.00.00 - </w:t>
      </w:r>
      <w:r w:rsidRPr="00FC6305">
        <w:rPr>
          <w:rFonts w:ascii="Book Antiqua" w:hAnsi="Book Antiqua" w:cs="Arial"/>
          <w:i/>
          <w:color w:val="000000"/>
          <w:sz w:val="22"/>
          <w:szCs w:val="22"/>
          <w:lang w:val="pt-BR" w:eastAsia="pt-BR"/>
        </w:rPr>
        <w:t>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E577A2" w:rsidRPr="00B57EEA" w:rsidRDefault="00E577A2" w:rsidP="00E577A2">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E577A2" w:rsidRDefault="00E577A2" w:rsidP="00E577A2">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577A2" w:rsidRDefault="00E577A2" w:rsidP="00E577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E577A2" w:rsidRPr="0053095D" w:rsidRDefault="00E577A2" w:rsidP="00E577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E577A2" w:rsidRPr="0053095D" w:rsidRDefault="00E577A2" w:rsidP="00E577A2">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E577A2" w:rsidRPr="0053095D" w:rsidRDefault="00E577A2" w:rsidP="00E577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 objeto do presente Edital, nos endereços indicados na Autorização de Empenho, conforme solicitações por parte d</w:t>
      </w:r>
      <w:r w:rsidR="00914870">
        <w:rPr>
          <w:rFonts w:ascii="Book Antiqua" w:hAnsi="Book Antiqua" w:cs="Book Antiqua"/>
          <w:sz w:val="22"/>
          <w:szCs w:val="22"/>
        </w:rPr>
        <w:t>o</w:t>
      </w:r>
      <w:r w:rsidRPr="0053095D">
        <w:rPr>
          <w:rFonts w:ascii="Book Antiqua" w:hAnsi="Book Antiqua" w:cs="Book Antiqua"/>
          <w:sz w:val="22"/>
          <w:szCs w:val="22"/>
        </w:rPr>
        <w:t xml:space="preserve"> </w:t>
      </w:r>
      <w:r w:rsidR="00914870" w:rsidRPr="006F65D7">
        <w:rPr>
          <w:rFonts w:ascii="Book Antiqua" w:hAnsi="Book Antiqua"/>
          <w:sz w:val="22"/>
          <w:szCs w:val="22"/>
          <w:lang w:val="pt-BR"/>
        </w:rPr>
        <w:t>Serviço Autônomo Municipal de Água e Esgoto – SAMAE</w:t>
      </w:r>
      <w:r w:rsidRPr="0053095D">
        <w:rPr>
          <w:rFonts w:ascii="Book Antiqua" w:hAnsi="Book Antiqua" w:cs="Book Antiqua"/>
          <w:sz w:val="22"/>
          <w:szCs w:val="22"/>
        </w:rPr>
        <w:t xml:space="preserve">, e exigências do Edital e seus Anexos, obedecendo o prazo de fornecimento estabelecidos no Edital. </w:t>
      </w:r>
    </w:p>
    <w:p w:rsidR="00E577A2" w:rsidRPr="0053095D" w:rsidRDefault="00E577A2" w:rsidP="00E577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E577A2" w:rsidRPr="0053095D" w:rsidRDefault="00E577A2" w:rsidP="00E577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914870" w:rsidRPr="006F65D7">
        <w:rPr>
          <w:rFonts w:ascii="Book Antiqua" w:hAnsi="Book Antiqua"/>
          <w:sz w:val="22"/>
          <w:szCs w:val="22"/>
          <w:lang w:val="pt-BR"/>
        </w:rPr>
        <w:t>Serviço Autônomo Municipal de Água e Esgoto –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00914870" w:rsidRPr="006F65D7">
        <w:rPr>
          <w:rFonts w:ascii="Book Antiqua" w:hAnsi="Book Antiqua"/>
          <w:sz w:val="22"/>
          <w:szCs w:val="22"/>
          <w:lang w:val="pt-BR"/>
        </w:rPr>
        <w:t>Serviço Autônomo Municipal de Água e Esgoto – SAMAE</w:t>
      </w:r>
      <w:r w:rsidRPr="0053095D">
        <w:rPr>
          <w:rFonts w:ascii="Book Antiqua" w:hAnsi="Book Antiqua" w:cs="Book Antiqua"/>
          <w:bCs/>
          <w:sz w:val="22"/>
          <w:szCs w:val="22"/>
        </w:rPr>
        <w:t xml:space="preserve"> de todas e </w:t>
      </w:r>
      <w:r w:rsidRPr="0053095D">
        <w:rPr>
          <w:rFonts w:ascii="Book Antiqua" w:hAnsi="Book Antiqua" w:cs="Book Antiqua"/>
          <w:bCs/>
          <w:sz w:val="22"/>
          <w:szCs w:val="22"/>
        </w:rPr>
        <w:lastRenderedPageBreak/>
        <w:t>quaisquer reclamações cíveis, criminais ou trabalhistas que possam surgir, conforme o disposto nos artigos 70 e 71 da Lei 8.666/93.</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E577A2" w:rsidRPr="0053095D" w:rsidRDefault="00E577A2" w:rsidP="00E577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914870" w:rsidRPr="006F65D7">
        <w:rPr>
          <w:rFonts w:ascii="Book Antiqua" w:hAnsi="Book Antiqua"/>
          <w:sz w:val="22"/>
          <w:szCs w:val="22"/>
          <w:lang w:val="pt-BR"/>
        </w:rPr>
        <w:t>Serviço Autônomo Municipal de Água e Esgoto – SAMAE</w:t>
      </w:r>
      <w:r w:rsidRPr="0053095D">
        <w:rPr>
          <w:rFonts w:ascii="Book Antiqua" w:hAnsi="Book Antiqua" w:cs="Book Antiqua"/>
          <w:sz w:val="22"/>
          <w:szCs w:val="22"/>
        </w:rPr>
        <w:t>.</w:t>
      </w:r>
    </w:p>
    <w:p w:rsidR="00E577A2" w:rsidRDefault="00E577A2" w:rsidP="00E577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E577A2" w:rsidRPr="0053095D" w:rsidRDefault="00E577A2" w:rsidP="00E577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E577A2" w:rsidRPr="0053095D" w:rsidRDefault="00E577A2" w:rsidP="00E577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E577A2" w:rsidRPr="00B57EEA" w:rsidRDefault="00E577A2" w:rsidP="00E577A2">
      <w:pPr>
        <w:jc w:val="both"/>
        <w:rPr>
          <w:rFonts w:ascii="Book Antiqua" w:hAnsi="Book Antiqua"/>
          <w:sz w:val="22"/>
          <w:szCs w:val="22"/>
          <w:lang w:val="pt-BR"/>
        </w:rPr>
      </w:pPr>
    </w:p>
    <w:p w:rsidR="00E577A2" w:rsidRPr="00B57EEA" w:rsidRDefault="00E577A2" w:rsidP="00E577A2">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E577A2" w:rsidRPr="0040198A" w:rsidRDefault="00E577A2" w:rsidP="00E577A2">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577A2" w:rsidRPr="0040198A" w:rsidRDefault="00E577A2" w:rsidP="00E577A2">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E577A2" w:rsidRPr="0040198A" w:rsidRDefault="00E577A2" w:rsidP="00E577A2">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577A2" w:rsidRDefault="00E577A2" w:rsidP="00E577A2">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577A2" w:rsidRPr="00B57EEA" w:rsidRDefault="00E577A2" w:rsidP="00E577A2">
      <w:pPr>
        <w:jc w:val="both"/>
        <w:rPr>
          <w:rFonts w:ascii="Book Antiqua" w:hAnsi="Book Antiqua"/>
          <w:sz w:val="22"/>
          <w:szCs w:val="22"/>
          <w:lang w:val="pt-BR"/>
        </w:rPr>
      </w:pPr>
    </w:p>
    <w:p w:rsidR="00E577A2" w:rsidRPr="00B57EEA" w:rsidRDefault="00E577A2" w:rsidP="00E577A2">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6F65D7">
        <w:rPr>
          <w:rFonts w:ascii="Book Antiqua" w:hAnsi="Book Antiqua"/>
          <w:sz w:val="22"/>
          <w:szCs w:val="22"/>
          <w:lang w:val="pt-BR"/>
        </w:rPr>
        <w:t>Serviço Autônomo Municipal de Água e Esgoto – SAMAE</w:t>
      </w:r>
      <w:r w:rsidRPr="00A37120">
        <w:rPr>
          <w:rFonts w:ascii="Book Antiqua" w:hAnsi="Book Antiqua" w:cs="Book Antiqua"/>
          <w:sz w:val="22"/>
          <w:szCs w:val="22"/>
        </w:rPr>
        <w:t xml:space="preserve"> pelo infrator:</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r>
        <w:rPr>
          <w:rFonts w:ascii="Book Antiqua" w:hAnsi="Book Antiqua" w:cs="Book Antiqua"/>
          <w:sz w:val="22"/>
          <w:szCs w:val="22"/>
        </w:rPr>
        <w:t xml:space="preserve"> </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w:t>
      </w:r>
      <w:r>
        <w:rPr>
          <w:rFonts w:ascii="Book Antiqua" w:hAnsi="Book Antiqua" w:cs="Book Antiqua"/>
          <w:sz w:val="22"/>
          <w:szCs w:val="22"/>
        </w:rPr>
        <w:t>s leves que não gerem prejuízo ao</w:t>
      </w:r>
      <w:r w:rsidRPr="00A37120">
        <w:rPr>
          <w:rFonts w:ascii="Book Antiqua" w:hAnsi="Book Antiqua" w:cs="Book Antiqua"/>
          <w:sz w:val="22"/>
          <w:szCs w:val="22"/>
        </w:rPr>
        <w:t xml:space="preserve"> </w:t>
      </w:r>
      <w:r w:rsidRPr="006F65D7">
        <w:rPr>
          <w:rFonts w:ascii="Book Antiqua" w:hAnsi="Book Antiqua"/>
          <w:sz w:val="22"/>
          <w:szCs w:val="22"/>
          <w:lang w:val="pt-BR"/>
        </w:rPr>
        <w:t>Serviço Autônomo Municipal de Água e Esgoto – SAMAE</w:t>
      </w:r>
      <w:r w:rsidRPr="00A37120">
        <w:rPr>
          <w:rFonts w:ascii="Book Antiqua" w:hAnsi="Book Antiqua" w:cs="Book Antiqua"/>
          <w:sz w:val="22"/>
          <w:szCs w:val="22"/>
        </w:rPr>
        <w:t>.</w:t>
      </w:r>
      <w:r>
        <w:rPr>
          <w:rFonts w:ascii="Book Antiqua" w:hAnsi="Book Antiqua" w:cs="Book Antiqua"/>
          <w:sz w:val="22"/>
          <w:szCs w:val="22"/>
        </w:rPr>
        <w:t xml:space="preserve"> </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E6F42" w:rsidRPr="00A37120"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w:t>
      </w:r>
      <w:r>
        <w:rPr>
          <w:rFonts w:ascii="Book Antiqua" w:hAnsi="Book Antiqua" w:cs="Book Antiqua"/>
          <w:bCs/>
          <w:sz w:val="22"/>
          <w:szCs w:val="22"/>
        </w:rPr>
        <w:t xml:space="preserve">itar, poderão ser aplicadas pelo Diretor-Presidente do </w:t>
      </w:r>
      <w:r w:rsidRPr="006F65D7">
        <w:rPr>
          <w:rFonts w:ascii="Book Antiqua" w:hAnsi="Book Antiqua"/>
          <w:sz w:val="22"/>
          <w:szCs w:val="22"/>
          <w:lang w:val="pt-BR"/>
        </w:rPr>
        <w:t>Serviço Autônomo Municipal de Água e Esgoto – SAMAE</w:t>
      </w:r>
      <w:r>
        <w:rPr>
          <w:rFonts w:ascii="Book Antiqua" w:hAnsi="Book Antiqua" w:cs="Book Antiqua"/>
          <w:bCs/>
          <w:sz w:val="22"/>
          <w:szCs w:val="22"/>
        </w:rPr>
        <w:t xml:space="preserve">, </w:t>
      </w:r>
      <w:r w:rsidRPr="00A37120">
        <w:rPr>
          <w:rFonts w:ascii="Book Antiqua" w:hAnsi="Book Antiqua" w:cs="Book Antiqua"/>
          <w:bCs/>
          <w:sz w:val="22"/>
          <w:szCs w:val="22"/>
        </w:rPr>
        <w:t xml:space="preserve">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18</w:t>
      </w:r>
      <w:r w:rsidRPr="00F8255D">
        <w:rPr>
          <w:rFonts w:ascii="Book Antiqua" w:hAnsi="Book Antiqua"/>
          <w:sz w:val="22"/>
          <w:szCs w:val="22"/>
          <w:lang w:val="pt-BR"/>
        </w:rPr>
        <w:t xml:space="preserve"> de </w:t>
      </w:r>
      <w:r w:rsidR="000B6C98">
        <w:rPr>
          <w:rFonts w:ascii="Book Antiqua" w:hAnsi="Book Antiqua"/>
          <w:sz w:val="22"/>
          <w:szCs w:val="22"/>
          <w:lang w:val="pt-BR"/>
        </w:rPr>
        <w:t>abril</w:t>
      </w:r>
      <w:r w:rsidRPr="00F8255D">
        <w:rPr>
          <w:rFonts w:ascii="Book Antiqua" w:hAnsi="Book Antiqua"/>
          <w:sz w:val="22"/>
          <w:szCs w:val="22"/>
          <w:lang w:val="pt-BR"/>
        </w:rPr>
        <w:t xml:space="preserve"> de 2019.</w:t>
      </w: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F42"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____________________________________</w:t>
      </w:r>
    </w:p>
    <w:p w:rsidR="005E6F42" w:rsidRPr="000D2A94"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0D2A94">
        <w:rPr>
          <w:rFonts w:ascii="Book Antiqua" w:hAnsi="Book Antiqua"/>
          <w:b/>
          <w:lang w:val="pt-BR"/>
        </w:rPr>
        <w:t>JOSÉ HILÁRIO MELATO</w:t>
      </w:r>
    </w:p>
    <w:p w:rsidR="005E6F42" w:rsidRPr="000D2A94" w:rsidRDefault="005E6F42" w:rsidP="005E6F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Diretor-Presidente do SAMAE</w:t>
      </w:r>
    </w:p>
    <w:p w:rsidR="00554B02" w:rsidRPr="004F6FE2" w:rsidRDefault="00E577A2" w:rsidP="00E577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B5BC7" w:rsidRPr="00174D53" w:rsidRDefault="005B5BC7" w:rsidP="005B5B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OS ITENS 01, 05, 06, 07, 08, 09, 10, 11, </w:t>
      </w:r>
      <w:r w:rsidR="00DC2E04">
        <w:rPr>
          <w:rFonts w:ascii="Book Antiqua" w:hAnsi="Book Antiqua"/>
          <w:b/>
          <w:sz w:val="22"/>
          <w:szCs w:val="22"/>
        </w:rPr>
        <w:t>12, 13, 14, 15, 16, 17</w:t>
      </w:r>
      <w:r>
        <w:rPr>
          <w:rFonts w:ascii="Book Antiqua" w:hAnsi="Book Antiqua"/>
          <w:b/>
          <w:sz w:val="22"/>
          <w:szCs w:val="22"/>
        </w:rPr>
        <w:t>, 19, 20, 21, 22, 23, 24, 25 E 26</w:t>
      </w:r>
      <w:r w:rsidRPr="00174D53">
        <w:rPr>
          <w:rFonts w:ascii="Book Antiqua" w:hAnsi="Book Antiqua"/>
          <w:b/>
          <w:sz w:val="22"/>
          <w:szCs w:val="22"/>
        </w:rPr>
        <w:t xml:space="preserve">  SÃO RESERVADOS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147/2014 E ART. 6º DO </w:t>
      </w:r>
      <w:r w:rsidRPr="00174D53">
        <w:rPr>
          <w:rFonts w:ascii="Book Antiqua" w:hAnsi="Book Antiqua"/>
          <w:b/>
          <w:sz w:val="22"/>
          <w:szCs w:val="22"/>
        </w:rPr>
        <w:t>DECRETO MUNICIPAL Nº 7.241/2016.</w:t>
      </w:r>
    </w:p>
    <w:p w:rsidR="005B5BC7" w:rsidRPr="00291EBE" w:rsidRDefault="005B5BC7" w:rsidP="005B5B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74D53">
        <w:rPr>
          <w:rFonts w:ascii="Book Antiqua" w:hAnsi="Book Antiqua"/>
          <w:b/>
          <w:sz w:val="22"/>
          <w:szCs w:val="22"/>
        </w:rPr>
        <w:t xml:space="preserve">OS ITENS </w:t>
      </w:r>
      <w:r w:rsidR="00DC2E04">
        <w:rPr>
          <w:rFonts w:ascii="Book Antiqua" w:hAnsi="Book Antiqua"/>
          <w:b/>
          <w:sz w:val="22"/>
          <w:szCs w:val="22"/>
        </w:rPr>
        <w:t>02, 03, 04 E 18</w:t>
      </w:r>
      <w:r w:rsidRPr="00174D53">
        <w:rPr>
          <w:rFonts w:ascii="Book Antiqua" w:hAnsi="Book Antiqua"/>
          <w:b/>
          <w:sz w:val="22"/>
          <w:szCs w:val="22"/>
        </w:rPr>
        <w:t xml:space="preserve"> SÃO DE PARTICIPAÇÃO GERAL DOS INTERESSADOS.</w:t>
      </w:r>
    </w:p>
    <w:p w:rsidR="006C3FBD" w:rsidRPr="005B5BC7" w:rsidRDefault="006C3FBD" w:rsidP="00CF4C72">
      <w:pPr>
        <w:pStyle w:val="Normal0"/>
        <w:rPr>
          <w:rFonts w:ascii="Book Antiqua" w:eastAsia="Times New Roman" w:hAnsi="Book Antiqua"/>
          <w:color w:val="000000"/>
          <w:sz w:val="22"/>
          <w:szCs w:val="22"/>
          <w:lang w:val="pt-BR"/>
        </w:rPr>
      </w:pPr>
    </w:p>
    <w:p w:rsidR="009E1334" w:rsidRPr="009E1334" w:rsidRDefault="009E1334" w:rsidP="009E1334">
      <w:pPr>
        <w:rPr>
          <w:lang w:val="pt-BR"/>
        </w:rPr>
      </w:pPr>
      <w:r w:rsidRPr="009E1334">
        <w:rPr>
          <w:rFonts w:ascii="Book Antiqua" w:hAnsi="Book Antiqua" w:cs="Arial"/>
          <w:b/>
          <w:lang w:val="pt-BR"/>
        </w:rPr>
        <w:t xml:space="preserve">MATERIAIS 01: </w:t>
      </w:r>
      <w:r w:rsidRPr="009E1334">
        <w:rPr>
          <w:rFonts w:ascii="Book Antiqua" w:hAnsi="Book Antiqua" w:cs="Arial"/>
          <w:lang w:val="pt-BR"/>
        </w:rPr>
        <w:t>TUBOS EM PVC / PEAD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1013"/>
        <w:gridCol w:w="3315"/>
        <w:gridCol w:w="1185"/>
        <w:gridCol w:w="1295"/>
        <w:gridCol w:w="1204"/>
        <w:gridCol w:w="1204"/>
        <w:gridCol w:w="1195"/>
      </w:tblGrid>
      <w:tr w:rsidR="009E1334" w:rsidRPr="00E577A2" w:rsidTr="00125D74">
        <w:tc>
          <w:tcPr>
            <w:tcW w:w="487" w:type="pct"/>
            <w:shd w:val="clear" w:color="auto" w:fill="D9D9D9" w:themeFill="background1" w:themeFillShade="D9"/>
            <w:tcMar>
              <w:left w:w="98" w:type="dxa"/>
            </w:tcMar>
            <w:vAlign w:val="center"/>
          </w:tcPr>
          <w:p w:rsidR="009E1334" w:rsidRPr="009E1334" w:rsidRDefault="009E1334" w:rsidP="00294098">
            <w:pPr>
              <w:jc w:val="center"/>
              <w:rPr>
                <w:rFonts w:ascii="Book Antiqua" w:hAnsi="Book Antiqua"/>
                <w:color w:val="000000" w:themeColor="text1"/>
                <w:sz w:val="18"/>
                <w:szCs w:val="18"/>
                <w:lang w:eastAsia="pt-BR"/>
              </w:rPr>
            </w:pPr>
            <w:r w:rsidRPr="009E1334">
              <w:rPr>
                <w:rFonts w:ascii="Book Antiqua" w:hAnsi="Book Antiqua"/>
                <w:b/>
                <w:color w:val="000000" w:themeColor="text1"/>
                <w:sz w:val="18"/>
                <w:szCs w:val="18"/>
                <w:lang w:eastAsia="pt-BR"/>
              </w:rPr>
              <w:t>Item</w:t>
            </w:r>
          </w:p>
        </w:tc>
        <w:tc>
          <w:tcPr>
            <w:tcW w:w="1592" w:type="pct"/>
            <w:shd w:val="clear" w:color="auto" w:fill="D9D9D9" w:themeFill="background1" w:themeFillShade="D9"/>
            <w:vAlign w:val="center"/>
          </w:tcPr>
          <w:p w:rsidR="009E1334" w:rsidRPr="009E1334" w:rsidRDefault="009E1334" w:rsidP="00294098">
            <w:pPr>
              <w:jc w:val="both"/>
              <w:rPr>
                <w:rFonts w:ascii="Book Antiqua" w:hAnsi="Book Antiqua"/>
                <w:sz w:val="18"/>
                <w:szCs w:val="18"/>
                <w:lang w:eastAsia="pt-BR"/>
              </w:rPr>
            </w:pPr>
            <w:r w:rsidRPr="009E1334">
              <w:rPr>
                <w:rFonts w:ascii="Book Antiqua" w:hAnsi="Book Antiqua"/>
                <w:b/>
                <w:sz w:val="18"/>
                <w:szCs w:val="18"/>
                <w:lang w:eastAsia="pt-BR"/>
              </w:rPr>
              <w:t>Descrição do Material</w:t>
            </w:r>
          </w:p>
        </w:tc>
        <w:tc>
          <w:tcPr>
            <w:tcW w:w="569" w:type="pct"/>
            <w:shd w:val="clear" w:color="auto" w:fill="D9D9D9" w:themeFill="background1" w:themeFillShade="D9"/>
            <w:vAlign w:val="center"/>
          </w:tcPr>
          <w:p w:rsidR="009E1334" w:rsidRPr="009E1334" w:rsidRDefault="009E1334" w:rsidP="00294098">
            <w:pPr>
              <w:jc w:val="center"/>
              <w:rPr>
                <w:rFonts w:ascii="Book Antiqua" w:hAnsi="Book Antiqua"/>
                <w:sz w:val="18"/>
                <w:szCs w:val="18"/>
                <w:lang w:eastAsia="pt-BR"/>
              </w:rPr>
            </w:pPr>
            <w:r w:rsidRPr="009E1334">
              <w:rPr>
                <w:rFonts w:ascii="Book Antiqua" w:hAnsi="Book Antiqua"/>
                <w:b/>
                <w:sz w:val="18"/>
                <w:szCs w:val="18"/>
                <w:lang w:eastAsia="pt-BR"/>
              </w:rPr>
              <w:t>Unidade de Medida</w:t>
            </w:r>
          </w:p>
        </w:tc>
        <w:tc>
          <w:tcPr>
            <w:tcW w:w="622" w:type="pct"/>
            <w:shd w:val="clear" w:color="auto" w:fill="D9D9D9" w:themeFill="background1" w:themeFillShade="D9"/>
            <w:vAlign w:val="center"/>
          </w:tcPr>
          <w:p w:rsidR="009E1334" w:rsidRPr="009E1334" w:rsidRDefault="009E1334" w:rsidP="00294098">
            <w:pPr>
              <w:jc w:val="center"/>
              <w:rPr>
                <w:rFonts w:ascii="Book Antiqua" w:hAnsi="Book Antiqua"/>
                <w:sz w:val="18"/>
                <w:szCs w:val="18"/>
                <w:lang w:eastAsia="pt-BR"/>
              </w:rPr>
            </w:pPr>
            <w:r w:rsidRPr="009E1334">
              <w:rPr>
                <w:rFonts w:ascii="Book Antiqua" w:hAnsi="Book Antiqua"/>
                <w:b/>
                <w:sz w:val="18"/>
                <w:szCs w:val="18"/>
                <w:lang w:eastAsia="pt-BR"/>
              </w:rPr>
              <w:t>Quantidade</w:t>
            </w:r>
          </w:p>
        </w:tc>
        <w:tc>
          <w:tcPr>
            <w:tcW w:w="578" w:type="pct"/>
            <w:shd w:val="clear" w:color="auto" w:fill="D9D9D9" w:themeFill="background1" w:themeFillShade="D9"/>
            <w:vAlign w:val="center"/>
          </w:tcPr>
          <w:p w:rsidR="009E1334" w:rsidRPr="009E1334" w:rsidRDefault="009E1334" w:rsidP="009E1334">
            <w:pPr>
              <w:jc w:val="center"/>
              <w:rPr>
                <w:rFonts w:ascii="Book Antiqua" w:hAnsi="Book Antiqua"/>
                <w:b/>
                <w:sz w:val="18"/>
                <w:szCs w:val="18"/>
                <w:lang w:eastAsia="pt-BR"/>
              </w:rPr>
            </w:pPr>
            <w:r w:rsidRPr="005633E0">
              <w:rPr>
                <w:rFonts w:ascii="Book Antiqua" w:hAnsi="Book Antiqua"/>
                <w:b/>
                <w:sz w:val="18"/>
                <w:szCs w:val="18"/>
                <w:lang w:eastAsia="pt-BR"/>
              </w:rPr>
              <w:t>Valor Unit. Máximo</w:t>
            </w:r>
          </w:p>
        </w:tc>
        <w:tc>
          <w:tcPr>
            <w:tcW w:w="578" w:type="pct"/>
            <w:shd w:val="clear" w:color="auto" w:fill="D9D9D9" w:themeFill="background1" w:themeFillShade="D9"/>
            <w:vAlign w:val="center"/>
          </w:tcPr>
          <w:p w:rsidR="009E1334" w:rsidRPr="009E1334" w:rsidRDefault="009E1334" w:rsidP="009E1334">
            <w:pPr>
              <w:jc w:val="center"/>
              <w:rPr>
                <w:rFonts w:ascii="Book Antiqua" w:hAnsi="Book Antiqua"/>
                <w:b/>
                <w:sz w:val="16"/>
                <w:szCs w:val="16"/>
                <w:lang w:eastAsia="pt-BR"/>
              </w:rPr>
            </w:pPr>
            <w:r w:rsidRPr="009E1334">
              <w:rPr>
                <w:rFonts w:ascii="Book Antiqua" w:hAnsi="Book Antiqua"/>
                <w:b/>
                <w:sz w:val="18"/>
                <w:szCs w:val="18"/>
                <w:lang w:eastAsia="pt-BR"/>
              </w:rPr>
              <w:t xml:space="preserve">Valor Unit. </w:t>
            </w:r>
            <w:r>
              <w:rPr>
                <w:rFonts w:ascii="Book Antiqua" w:hAnsi="Book Antiqua"/>
                <w:b/>
                <w:sz w:val="18"/>
                <w:szCs w:val="18"/>
                <w:lang w:eastAsia="pt-BR"/>
              </w:rPr>
              <w:t>Cotado</w:t>
            </w:r>
          </w:p>
        </w:tc>
        <w:tc>
          <w:tcPr>
            <w:tcW w:w="574" w:type="pct"/>
            <w:shd w:val="clear" w:color="auto" w:fill="D9D9D9" w:themeFill="background1" w:themeFillShade="D9"/>
            <w:vAlign w:val="center"/>
          </w:tcPr>
          <w:p w:rsidR="009E1334" w:rsidRPr="009E1334" w:rsidRDefault="009E1334" w:rsidP="009E1334">
            <w:pPr>
              <w:jc w:val="center"/>
              <w:rPr>
                <w:rFonts w:ascii="Book Antiqua" w:hAnsi="Book Antiqua"/>
                <w:b/>
                <w:sz w:val="16"/>
                <w:szCs w:val="16"/>
                <w:lang w:eastAsia="pt-BR"/>
              </w:rPr>
            </w:pPr>
            <w:r>
              <w:rPr>
                <w:rFonts w:ascii="Book Antiqua" w:hAnsi="Book Antiqua"/>
                <w:b/>
                <w:sz w:val="16"/>
                <w:szCs w:val="16"/>
                <w:lang w:eastAsia="pt-BR"/>
              </w:rPr>
              <w:t>Marca</w:t>
            </w:r>
          </w:p>
        </w:tc>
      </w:tr>
      <w:tr w:rsidR="00294098" w:rsidRPr="00E577A2" w:rsidTr="00125D74">
        <w:trPr>
          <w:trHeight w:val="1480"/>
        </w:trPr>
        <w:tc>
          <w:tcPr>
            <w:tcW w:w="487" w:type="pct"/>
            <w:tcBorders>
              <w:top w:val="nil"/>
            </w:tcBorders>
            <w:shd w:val="clear" w:color="auto" w:fill="auto"/>
            <w:tcMar>
              <w:left w:w="98" w:type="dxa"/>
            </w:tcMar>
            <w:vAlign w:val="center"/>
          </w:tcPr>
          <w:p w:rsidR="00294098" w:rsidRPr="00E577A2" w:rsidRDefault="00294098" w:rsidP="00294098">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01</w:t>
            </w:r>
          </w:p>
          <w:p w:rsidR="00294098" w:rsidRPr="00E577A2" w:rsidRDefault="00294098" w:rsidP="00294098">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1592" w:type="pct"/>
            <w:tcBorders>
              <w:top w:val="nil"/>
            </w:tcBorders>
            <w:shd w:val="clear" w:color="auto" w:fill="auto"/>
          </w:tcPr>
          <w:p w:rsidR="00294098"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ESGOTO OCRE JEI- DN 100 </w:t>
            </w:r>
          </w:p>
          <w:p w:rsidR="00294098" w:rsidRPr="00E577A2" w:rsidRDefault="00294098" w:rsidP="00294098">
            <w:pPr>
              <w:pStyle w:val="Recuodecorpodetexto"/>
              <w:spacing w:after="0"/>
              <w:ind w:left="0"/>
              <w:rPr>
                <w:rFonts w:ascii="Book Antiqua" w:hAnsi="Book Antiqua" w:cs="Arial"/>
                <w:color w:val="auto"/>
                <w:sz w:val="20"/>
                <w:szCs w:val="20"/>
                <w:lang w:val="pt-BR"/>
              </w:rPr>
            </w:pPr>
          </w:p>
          <w:p w:rsidR="00294098" w:rsidRPr="00E577A2"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569"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Metro(s)</w:t>
            </w:r>
          </w:p>
        </w:tc>
        <w:tc>
          <w:tcPr>
            <w:tcW w:w="622"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sidRPr="00E577A2">
              <w:rPr>
                <w:rFonts w:ascii="Book Antiqua" w:hAnsi="Book Antiqua"/>
                <w:sz w:val="20"/>
                <w:szCs w:val="20"/>
              </w:rPr>
              <w:t>1.524</w:t>
            </w:r>
          </w:p>
        </w:tc>
        <w:tc>
          <w:tcPr>
            <w:tcW w:w="578" w:type="pct"/>
            <w:tcBorders>
              <w:top w:val="nil"/>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14,36</w:t>
            </w:r>
          </w:p>
        </w:tc>
        <w:tc>
          <w:tcPr>
            <w:tcW w:w="578" w:type="pct"/>
            <w:tcBorders>
              <w:top w:val="nil"/>
            </w:tcBorders>
            <w:vAlign w:val="center"/>
          </w:tcPr>
          <w:p w:rsidR="00294098" w:rsidRPr="00E577A2" w:rsidRDefault="00294098" w:rsidP="009E1334">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nil"/>
            </w:tcBorders>
            <w:vAlign w:val="center"/>
          </w:tcPr>
          <w:p w:rsidR="00294098" w:rsidRPr="00E577A2" w:rsidRDefault="00294098" w:rsidP="009E1334">
            <w:pPr>
              <w:pStyle w:val="Cabealho1"/>
              <w:jc w:val="center"/>
              <w:rPr>
                <w:rFonts w:ascii="Book Antiqua" w:hAnsi="Book Antiqua"/>
                <w:sz w:val="20"/>
                <w:szCs w:val="20"/>
              </w:rPr>
            </w:pPr>
            <w:r>
              <w:rPr>
                <w:rFonts w:ascii="Book Antiqua" w:hAnsi="Book Antiqua"/>
                <w:sz w:val="20"/>
                <w:szCs w:val="20"/>
              </w:rPr>
              <w:t>Marca: __.</w:t>
            </w:r>
          </w:p>
        </w:tc>
      </w:tr>
      <w:tr w:rsidR="00294098" w:rsidRPr="00E577A2" w:rsidTr="00125D74">
        <w:trPr>
          <w:trHeight w:val="577"/>
        </w:trPr>
        <w:tc>
          <w:tcPr>
            <w:tcW w:w="487" w:type="pct"/>
            <w:tcBorders>
              <w:top w:val="nil"/>
            </w:tcBorders>
            <w:shd w:val="clear" w:color="auto" w:fill="auto"/>
            <w:tcMar>
              <w:left w:w="98" w:type="dxa"/>
            </w:tcMar>
            <w:vAlign w:val="center"/>
          </w:tcPr>
          <w:p w:rsidR="00294098" w:rsidRPr="00E577A2" w:rsidRDefault="00294098" w:rsidP="00294098">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02</w:t>
            </w:r>
          </w:p>
          <w:p w:rsidR="00294098" w:rsidRPr="00E577A2" w:rsidRDefault="00294098" w:rsidP="00294098">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1592" w:type="pct"/>
            <w:tcBorders>
              <w:top w:val="nil"/>
            </w:tcBorders>
            <w:shd w:val="clear" w:color="auto" w:fill="auto"/>
          </w:tcPr>
          <w:p w:rsidR="00294098"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ESGOTO OCRE JEI- DN 150 </w:t>
            </w:r>
          </w:p>
          <w:p w:rsidR="00294098" w:rsidRPr="00E577A2" w:rsidRDefault="00294098" w:rsidP="00294098">
            <w:pPr>
              <w:pStyle w:val="Recuodecorpodetexto"/>
              <w:spacing w:after="0"/>
              <w:ind w:left="0"/>
              <w:rPr>
                <w:rFonts w:ascii="Book Antiqua" w:hAnsi="Book Antiqua" w:cs="Arial"/>
                <w:color w:val="auto"/>
                <w:sz w:val="20"/>
                <w:szCs w:val="20"/>
                <w:lang w:val="pt-BR"/>
              </w:rPr>
            </w:pPr>
          </w:p>
          <w:p w:rsidR="00294098" w:rsidRPr="00E577A2"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w:t>
            </w:r>
            <w:r w:rsidRPr="00E577A2">
              <w:rPr>
                <w:rFonts w:ascii="Book Antiqua" w:hAnsi="Book Antiqua" w:cs="Arial"/>
                <w:color w:val="auto"/>
                <w:sz w:val="20"/>
                <w:szCs w:val="20"/>
                <w:lang w:val="pt-BR"/>
              </w:rPr>
              <w:lastRenderedPageBreak/>
              <w:t>líquidos, resistência a impacto e utilização em sistemas enterrados de acordo com as normas 7362-1.</w:t>
            </w:r>
          </w:p>
        </w:tc>
        <w:tc>
          <w:tcPr>
            <w:tcW w:w="569"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lastRenderedPageBreak/>
              <w:t>Metro(s)</w:t>
            </w:r>
          </w:p>
        </w:tc>
        <w:tc>
          <w:tcPr>
            <w:tcW w:w="622"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sidRPr="00E577A2">
              <w:rPr>
                <w:rFonts w:ascii="Book Antiqua" w:hAnsi="Book Antiqua"/>
                <w:sz w:val="20"/>
                <w:szCs w:val="20"/>
              </w:rPr>
              <w:t>4.200</w:t>
            </w:r>
          </w:p>
        </w:tc>
        <w:tc>
          <w:tcPr>
            <w:tcW w:w="578" w:type="pct"/>
            <w:tcBorders>
              <w:top w:val="nil"/>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31,96</w:t>
            </w:r>
          </w:p>
        </w:tc>
        <w:tc>
          <w:tcPr>
            <w:tcW w:w="578" w:type="pct"/>
            <w:tcBorders>
              <w:top w:val="nil"/>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nil"/>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E577A2" w:rsidTr="00125D74">
        <w:trPr>
          <w:trHeight w:val="1374"/>
        </w:trPr>
        <w:tc>
          <w:tcPr>
            <w:tcW w:w="487" w:type="pct"/>
            <w:tcBorders>
              <w:top w:val="nil"/>
            </w:tcBorders>
            <w:shd w:val="clear" w:color="auto" w:fill="auto"/>
            <w:tcMar>
              <w:left w:w="98" w:type="dxa"/>
            </w:tcMar>
            <w:vAlign w:val="center"/>
          </w:tcPr>
          <w:p w:rsidR="00294098" w:rsidRPr="00E577A2" w:rsidRDefault="00294098" w:rsidP="00294098">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lastRenderedPageBreak/>
              <w:t>03</w:t>
            </w:r>
          </w:p>
          <w:p w:rsidR="00294098" w:rsidRPr="00E577A2" w:rsidRDefault="00294098" w:rsidP="00294098">
            <w:pPr>
              <w:pStyle w:val="Cabealho1"/>
              <w:jc w:val="center"/>
              <w:rPr>
                <w:rFonts w:ascii="Book Antiqua" w:hAnsi="Book Antiqua"/>
                <w:b/>
                <w:color w:val="000000" w:themeColor="text1"/>
                <w:sz w:val="20"/>
                <w:szCs w:val="20"/>
              </w:rPr>
            </w:pPr>
            <w:r w:rsidRPr="00E577A2">
              <w:rPr>
                <w:rFonts w:ascii="Book Antiqua" w:hAnsi="Book Antiqua"/>
                <w:b/>
                <w:color w:val="000000" w:themeColor="text1"/>
                <w:sz w:val="20"/>
                <w:szCs w:val="20"/>
              </w:rPr>
              <w:t>PBQP-H</w:t>
            </w:r>
          </w:p>
        </w:tc>
        <w:tc>
          <w:tcPr>
            <w:tcW w:w="1592" w:type="pct"/>
            <w:tcBorders>
              <w:top w:val="nil"/>
            </w:tcBorders>
            <w:shd w:val="clear" w:color="auto" w:fill="auto"/>
          </w:tcPr>
          <w:p w:rsidR="00294098"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TUBO DE PVC ESGOTO OCRE JEI- DN 400</w:t>
            </w:r>
          </w:p>
          <w:p w:rsidR="00294098" w:rsidRPr="00E577A2"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 </w:t>
            </w:r>
          </w:p>
          <w:p w:rsidR="00294098" w:rsidRPr="00E577A2"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 xml:space="preserve">Tubo de PVC, extrudado, com ponta e bolsas de junta elástica integrada, fabricado em paredes maciças com classe de rigidez de 2500 </w:t>
            </w:r>
            <w:proofErr w:type="gramStart"/>
            <w:r w:rsidRPr="00E577A2">
              <w:rPr>
                <w:rFonts w:ascii="Book Antiqua" w:hAnsi="Book Antiqua" w:cs="Arial"/>
                <w:color w:val="auto"/>
                <w:sz w:val="20"/>
                <w:szCs w:val="20"/>
                <w:lang w:val="pt-BR"/>
              </w:rPr>
              <w:t>Pa</w:t>
            </w:r>
            <w:proofErr w:type="gramEnd"/>
            <w:r w:rsidRPr="00E577A2">
              <w:rPr>
                <w:rFonts w:ascii="Book Antiqua" w:hAnsi="Book Antiqua" w:cs="Arial"/>
                <w:color w:val="auto"/>
                <w:sz w:val="20"/>
                <w:szCs w:val="20"/>
                <w:lang w:val="pt-BR"/>
              </w:rPr>
              <w:t xml:space="preserve"> de acordo com as normas NBR 7362-2  e dimensionados para trabalho de condução de efluentes líquidos, resistência a impacto e utilização em sistemas enterrados de acordo com as normas 7362-1.</w:t>
            </w:r>
          </w:p>
        </w:tc>
        <w:tc>
          <w:tcPr>
            <w:tcW w:w="569"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Metro(s)</w:t>
            </w:r>
          </w:p>
        </w:tc>
        <w:tc>
          <w:tcPr>
            <w:tcW w:w="622" w:type="pct"/>
            <w:tcBorders>
              <w:top w:val="nil"/>
            </w:tcBorders>
            <w:shd w:val="clear" w:color="auto" w:fill="auto"/>
            <w:vAlign w:val="center"/>
          </w:tcPr>
          <w:p w:rsidR="00294098" w:rsidRPr="00E577A2" w:rsidRDefault="00294098" w:rsidP="00294098">
            <w:pPr>
              <w:pStyle w:val="Cabealho1"/>
              <w:jc w:val="center"/>
              <w:rPr>
                <w:rFonts w:ascii="Book Antiqua" w:hAnsi="Book Antiqua"/>
                <w:sz w:val="20"/>
                <w:szCs w:val="20"/>
              </w:rPr>
            </w:pPr>
            <w:r w:rsidRPr="00E577A2">
              <w:rPr>
                <w:rFonts w:ascii="Book Antiqua" w:hAnsi="Book Antiqua"/>
                <w:sz w:val="20"/>
                <w:szCs w:val="20"/>
              </w:rPr>
              <w:t>1.350</w:t>
            </w:r>
          </w:p>
        </w:tc>
        <w:tc>
          <w:tcPr>
            <w:tcW w:w="578" w:type="pct"/>
            <w:tcBorders>
              <w:top w:val="nil"/>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218,92</w:t>
            </w:r>
          </w:p>
        </w:tc>
        <w:tc>
          <w:tcPr>
            <w:tcW w:w="578" w:type="pct"/>
            <w:tcBorders>
              <w:top w:val="nil"/>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nil"/>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E577A2" w:rsidTr="00125D74">
        <w:tc>
          <w:tcPr>
            <w:tcW w:w="487" w:type="pct"/>
            <w:tcBorders>
              <w:top w:val="nil"/>
              <w:bottom w:val="single" w:sz="4" w:space="0" w:color="auto"/>
            </w:tcBorders>
            <w:shd w:val="clear" w:color="auto" w:fill="auto"/>
            <w:tcMar>
              <w:left w:w="98" w:type="dxa"/>
            </w:tcMar>
            <w:vAlign w:val="center"/>
          </w:tcPr>
          <w:p w:rsidR="00294098" w:rsidRPr="00E577A2" w:rsidRDefault="00294098" w:rsidP="00294098">
            <w:pPr>
              <w:pStyle w:val="Cabealho1"/>
              <w:jc w:val="center"/>
              <w:rPr>
                <w:rFonts w:ascii="Book Antiqua" w:hAnsi="Book Antiqua"/>
                <w:color w:val="000000" w:themeColor="text1"/>
                <w:sz w:val="20"/>
                <w:szCs w:val="20"/>
              </w:rPr>
            </w:pPr>
            <w:r w:rsidRPr="00E577A2">
              <w:rPr>
                <w:rFonts w:ascii="Book Antiqua" w:hAnsi="Book Antiqua"/>
                <w:color w:val="000000" w:themeColor="text1"/>
                <w:sz w:val="20"/>
                <w:szCs w:val="20"/>
              </w:rPr>
              <w:t>04</w:t>
            </w:r>
          </w:p>
          <w:p w:rsidR="00294098" w:rsidRPr="00E577A2" w:rsidRDefault="00294098" w:rsidP="00294098">
            <w:pPr>
              <w:jc w:val="center"/>
              <w:rPr>
                <w:rFonts w:ascii="Book Antiqua" w:hAnsi="Book Antiqua" w:cs="Arial"/>
                <w:b/>
                <w:color w:val="000000" w:themeColor="text1"/>
              </w:rPr>
            </w:pPr>
            <w:r w:rsidRPr="00E577A2">
              <w:rPr>
                <w:rFonts w:ascii="Book Antiqua" w:hAnsi="Book Antiqua"/>
                <w:b/>
                <w:color w:val="000000" w:themeColor="text1"/>
              </w:rPr>
              <w:t>PBQP-H</w:t>
            </w:r>
          </w:p>
        </w:tc>
        <w:tc>
          <w:tcPr>
            <w:tcW w:w="1592" w:type="pct"/>
            <w:tcBorders>
              <w:top w:val="nil"/>
              <w:bottom w:val="single" w:sz="4" w:space="0" w:color="auto"/>
            </w:tcBorders>
            <w:shd w:val="clear" w:color="auto" w:fill="auto"/>
          </w:tcPr>
          <w:p w:rsidR="00294098" w:rsidRDefault="00294098" w:rsidP="00294098">
            <w:pPr>
              <w:jc w:val="both"/>
              <w:rPr>
                <w:rFonts w:ascii="Book Antiqua" w:hAnsi="Book Antiqua" w:cs="Arial"/>
                <w:lang w:val="es-PY"/>
              </w:rPr>
            </w:pPr>
            <w:r w:rsidRPr="00E577A2">
              <w:rPr>
                <w:rFonts w:ascii="Book Antiqua" w:hAnsi="Book Antiqua" w:cs="Arial"/>
                <w:lang w:val="es-PY"/>
              </w:rPr>
              <w:t>TUBO PVC 12 DEFOFO OCRE JEI(1,0 Mpa) – DN 300</w:t>
            </w:r>
          </w:p>
          <w:p w:rsidR="00294098" w:rsidRPr="00E577A2" w:rsidRDefault="00294098" w:rsidP="00294098">
            <w:pPr>
              <w:jc w:val="both"/>
              <w:rPr>
                <w:rFonts w:ascii="Book Antiqua" w:hAnsi="Book Antiqua" w:cs="Arial"/>
                <w:lang w:val="es-PY"/>
              </w:rPr>
            </w:pPr>
          </w:p>
          <w:p w:rsidR="00294098" w:rsidRPr="00E577A2" w:rsidRDefault="00294098" w:rsidP="00294098">
            <w:pPr>
              <w:pStyle w:val="Recuodecorpodetexto"/>
              <w:spacing w:after="0"/>
              <w:ind w:left="0"/>
              <w:rPr>
                <w:rFonts w:ascii="Book Antiqua" w:hAnsi="Book Antiqua" w:cs="Arial"/>
                <w:color w:val="auto"/>
                <w:sz w:val="20"/>
                <w:szCs w:val="20"/>
                <w:lang w:val="pt-BR"/>
              </w:rPr>
            </w:pPr>
            <w:r w:rsidRPr="00E577A2">
              <w:rPr>
                <w:rFonts w:ascii="Book Antiqua" w:hAnsi="Book Antiqua" w:cs="Arial"/>
                <w:color w:val="auto"/>
                <w:sz w:val="20"/>
                <w:szCs w:val="20"/>
                <w:lang w:val="pt-BR"/>
              </w:rPr>
              <w:t>Tubo PVC 12 extrudado, com bolsas de junta elástica integrada, fabricada de acordo com a norma ABNT NBR 7665-2007 na cor ocre, para utilização em redes de distribuição de recalque de esgoto sanitário.</w:t>
            </w:r>
            <w:r w:rsidRPr="00E577A2">
              <w:rPr>
                <w:rFonts w:ascii="Book Antiqua" w:hAnsi="Book Antiqua"/>
                <w:color w:val="auto"/>
                <w:sz w:val="20"/>
                <w:szCs w:val="20"/>
                <w:lang w:val="pt-BR"/>
              </w:rPr>
              <w:t xml:space="preserve"> Deverão ser entregues em barras de </w:t>
            </w:r>
            <w:smartTag w:uri="urn:schemas-microsoft-com:office:smarttags" w:element="metricconverter">
              <w:smartTagPr>
                <w:attr w:name="ProductID" w:val="6,00 metros"/>
              </w:smartTagPr>
              <w:r w:rsidRPr="00E577A2">
                <w:rPr>
                  <w:rFonts w:ascii="Book Antiqua" w:hAnsi="Book Antiqua"/>
                  <w:color w:val="auto"/>
                  <w:sz w:val="20"/>
                  <w:szCs w:val="20"/>
                  <w:lang w:val="pt-BR"/>
                </w:rPr>
                <w:t>6,00 metros</w:t>
              </w:r>
            </w:smartTag>
            <w:r w:rsidRPr="00E577A2">
              <w:rPr>
                <w:rFonts w:ascii="Book Antiqua" w:hAnsi="Book Antiqua"/>
                <w:color w:val="auto"/>
                <w:sz w:val="20"/>
                <w:szCs w:val="20"/>
                <w:lang w:val="pt-BR"/>
              </w:rPr>
              <w:t>, sendo comprimento de montagem de no mínimo 5,83 metros.</w:t>
            </w:r>
          </w:p>
        </w:tc>
        <w:tc>
          <w:tcPr>
            <w:tcW w:w="569" w:type="pct"/>
            <w:tcBorders>
              <w:top w:val="nil"/>
              <w:bottom w:val="single" w:sz="4" w:space="0" w:color="auto"/>
            </w:tcBorders>
            <w:shd w:val="clear" w:color="auto" w:fill="auto"/>
            <w:vAlign w:val="center"/>
          </w:tcPr>
          <w:p w:rsidR="00294098" w:rsidRPr="00E577A2" w:rsidRDefault="00294098" w:rsidP="00294098">
            <w:pPr>
              <w:pStyle w:val="Cabealho"/>
              <w:jc w:val="center"/>
              <w:rPr>
                <w:rFonts w:ascii="Book Antiqua" w:hAnsi="Book Antiqua"/>
              </w:rPr>
            </w:pPr>
            <w:r>
              <w:rPr>
                <w:rFonts w:ascii="Book Antiqua" w:hAnsi="Book Antiqua"/>
              </w:rPr>
              <w:t>Metro(s)</w:t>
            </w:r>
          </w:p>
        </w:tc>
        <w:tc>
          <w:tcPr>
            <w:tcW w:w="622" w:type="pct"/>
            <w:tcBorders>
              <w:top w:val="nil"/>
              <w:bottom w:val="single" w:sz="4" w:space="0" w:color="auto"/>
            </w:tcBorders>
            <w:shd w:val="clear" w:color="auto" w:fill="auto"/>
            <w:vAlign w:val="center"/>
          </w:tcPr>
          <w:p w:rsidR="00294098" w:rsidRPr="00E577A2" w:rsidRDefault="00294098" w:rsidP="00294098">
            <w:pPr>
              <w:pStyle w:val="Cabealho"/>
              <w:jc w:val="center"/>
              <w:rPr>
                <w:rFonts w:ascii="Book Antiqua" w:hAnsi="Book Antiqua"/>
              </w:rPr>
            </w:pPr>
            <w:r w:rsidRPr="00E577A2">
              <w:rPr>
                <w:rFonts w:ascii="Book Antiqua" w:hAnsi="Book Antiqua"/>
              </w:rPr>
              <w:t>1.482</w:t>
            </w:r>
          </w:p>
        </w:tc>
        <w:tc>
          <w:tcPr>
            <w:tcW w:w="578" w:type="pct"/>
            <w:tcBorders>
              <w:top w:val="nil"/>
              <w:bottom w:val="single" w:sz="4" w:space="0" w:color="auto"/>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224,73</w:t>
            </w:r>
          </w:p>
        </w:tc>
        <w:tc>
          <w:tcPr>
            <w:tcW w:w="578" w:type="pct"/>
            <w:tcBorders>
              <w:top w:val="nil"/>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nil"/>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856E3" w:rsidRPr="00E577A2" w:rsidTr="00181A66">
        <w:tc>
          <w:tcPr>
            <w:tcW w:w="487" w:type="pct"/>
            <w:tcBorders>
              <w:top w:val="nil"/>
              <w:bottom w:val="single" w:sz="4" w:space="0" w:color="auto"/>
            </w:tcBorders>
            <w:shd w:val="clear" w:color="auto" w:fill="auto"/>
            <w:tcMar>
              <w:left w:w="98" w:type="dxa"/>
            </w:tcMar>
            <w:vAlign w:val="center"/>
          </w:tcPr>
          <w:p w:rsidR="002856E3" w:rsidRPr="00181A66" w:rsidRDefault="002856E3" w:rsidP="002856E3">
            <w:pPr>
              <w:pStyle w:val="Cabealho1"/>
              <w:jc w:val="center"/>
              <w:rPr>
                <w:rFonts w:ascii="Book Antiqua" w:hAnsi="Book Antiqua"/>
                <w:color w:val="000000" w:themeColor="text1"/>
                <w:sz w:val="20"/>
                <w:szCs w:val="20"/>
              </w:rPr>
            </w:pPr>
            <w:r w:rsidRPr="00181A66">
              <w:rPr>
                <w:rFonts w:ascii="Book Antiqua" w:hAnsi="Book Antiqua"/>
                <w:color w:val="000000" w:themeColor="text1"/>
                <w:sz w:val="20"/>
                <w:szCs w:val="20"/>
              </w:rPr>
              <w:t>05</w:t>
            </w:r>
          </w:p>
          <w:p w:rsidR="002856E3" w:rsidRPr="00181A66" w:rsidRDefault="002856E3" w:rsidP="002856E3">
            <w:pPr>
              <w:pStyle w:val="Cabealho1"/>
              <w:jc w:val="center"/>
              <w:rPr>
                <w:rFonts w:ascii="Book Antiqua" w:hAnsi="Book Antiqua"/>
                <w:color w:val="000000" w:themeColor="text1"/>
                <w:sz w:val="20"/>
                <w:szCs w:val="20"/>
              </w:rPr>
            </w:pPr>
            <w:r w:rsidRPr="00181A66">
              <w:rPr>
                <w:rFonts w:ascii="Book Antiqua" w:hAnsi="Book Antiqua"/>
                <w:b/>
                <w:color w:val="000000" w:themeColor="text1"/>
                <w:sz w:val="20"/>
                <w:szCs w:val="20"/>
              </w:rPr>
              <w:t>PBQP-H</w:t>
            </w:r>
          </w:p>
        </w:tc>
        <w:tc>
          <w:tcPr>
            <w:tcW w:w="1592" w:type="pct"/>
            <w:tcBorders>
              <w:top w:val="nil"/>
              <w:bottom w:val="single" w:sz="4" w:space="0" w:color="auto"/>
            </w:tcBorders>
            <w:shd w:val="clear" w:color="auto" w:fill="auto"/>
          </w:tcPr>
          <w:p w:rsidR="00181A66" w:rsidRPr="00181A66" w:rsidRDefault="00181A66" w:rsidP="00181A66">
            <w:pPr>
              <w:jc w:val="both"/>
              <w:rPr>
                <w:rFonts w:ascii="Book Antiqua" w:hAnsi="Book Antiqua" w:cs="Arial"/>
                <w:lang w:val="pt-BR"/>
              </w:rPr>
            </w:pPr>
            <w:r w:rsidRPr="00181A66">
              <w:rPr>
                <w:rFonts w:ascii="Book Antiqua" w:hAnsi="Book Antiqua" w:cs="Arial"/>
                <w:lang w:val="pt-BR"/>
              </w:rPr>
              <w:t>TUBO DE PVC 6,3 C/ PONTA E BOLSA JEI (0,75 Mpa) – DE 60 mm</w:t>
            </w:r>
          </w:p>
          <w:p w:rsidR="00181A66" w:rsidRPr="00181A66" w:rsidRDefault="00181A66" w:rsidP="00181A66">
            <w:pPr>
              <w:jc w:val="both"/>
              <w:rPr>
                <w:rFonts w:ascii="Book Antiqua" w:hAnsi="Book Antiqua" w:cs="Arial"/>
                <w:lang w:val="pt-BR"/>
              </w:rPr>
            </w:pPr>
          </w:p>
          <w:p w:rsidR="00181A66" w:rsidRPr="00181A66" w:rsidRDefault="00181A66" w:rsidP="00181A66">
            <w:pPr>
              <w:jc w:val="both"/>
              <w:rPr>
                <w:rFonts w:ascii="Book Antiqua" w:hAnsi="Book Antiqua" w:cs="Arial"/>
                <w:lang w:val="pt-BR"/>
              </w:rPr>
            </w:pPr>
            <w:r w:rsidRPr="00181A66">
              <w:rPr>
                <w:rFonts w:ascii="Book Antiqua" w:hAnsi="Book Antiqua" w:cs="Arial"/>
                <w:lang w:val="pt-BR"/>
              </w:rP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p>
          <w:p w:rsidR="002856E3" w:rsidRPr="00181A66" w:rsidRDefault="00181A66" w:rsidP="00181A66">
            <w:pPr>
              <w:jc w:val="both"/>
              <w:rPr>
                <w:rFonts w:ascii="Book Antiqua" w:hAnsi="Book Antiqua" w:cs="Arial"/>
                <w:lang w:val="pt-BR"/>
              </w:rPr>
            </w:pPr>
            <w:r w:rsidRPr="00181A66">
              <w:rPr>
                <w:rFonts w:ascii="Book Antiqua" w:hAnsi="Book Antiqua" w:cs="Arial"/>
                <w:lang w:val="pt-BR"/>
              </w:rPr>
              <w:t xml:space="preserve">Notas: Como cada tubo deve apresentar uma medida equivalente, no mínimo, 5,88 m de comprimento de montagem, a quantidade total de tubos, em metros, adquiridos e fornecidos deve ser correspondente </w:t>
            </w:r>
            <w:proofErr w:type="gramStart"/>
            <w:r w:rsidRPr="00181A66">
              <w:rPr>
                <w:rFonts w:ascii="Book Antiqua" w:hAnsi="Book Antiqua" w:cs="Arial"/>
                <w:lang w:val="pt-BR"/>
              </w:rPr>
              <w:t>a múltiplos</w:t>
            </w:r>
            <w:proofErr w:type="gramEnd"/>
            <w:r w:rsidRPr="00181A66">
              <w:rPr>
                <w:rFonts w:ascii="Book Antiqua" w:hAnsi="Book Antiqua" w:cs="Arial"/>
                <w:lang w:val="pt-BR"/>
              </w:rPr>
              <w:t xml:space="preserve"> deste valor.</w:t>
            </w:r>
          </w:p>
        </w:tc>
        <w:tc>
          <w:tcPr>
            <w:tcW w:w="569" w:type="pct"/>
            <w:tcBorders>
              <w:top w:val="nil"/>
              <w:bottom w:val="single" w:sz="4" w:space="0" w:color="auto"/>
            </w:tcBorders>
            <w:shd w:val="clear" w:color="auto" w:fill="auto"/>
            <w:vAlign w:val="center"/>
          </w:tcPr>
          <w:p w:rsidR="002856E3" w:rsidRPr="00181A66" w:rsidRDefault="002856E3" w:rsidP="00294098">
            <w:pPr>
              <w:pStyle w:val="Cabealho"/>
              <w:jc w:val="center"/>
              <w:rPr>
                <w:rFonts w:ascii="Book Antiqua" w:hAnsi="Book Antiqua"/>
              </w:rPr>
            </w:pPr>
            <w:r w:rsidRPr="00181A66">
              <w:rPr>
                <w:rFonts w:ascii="Book Antiqua" w:hAnsi="Book Antiqua"/>
              </w:rPr>
              <w:t>Metro(s)</w:t>
            </w:r>
          </w:p>
        </w:tc>
        <w:tc>
          <w:tcPr>
            <w:tcW w:w="622" w:type="pct"/>
            <w:tcBorders>
              <w:top w:val="nil"/>
              <w:bottom w:val="single" w:sz="4" w:space="0" w:color="auto"/>
            </w:tcBorders>
            <w:shd w:val="clear" w:color="auto" w:fill="auto"/>
            <w:vAlign w:val="center"/>
          </w:tcPr>
          <w:p w:rsidR="002856E3" w:rsidRPr="00181A66" w:rsidRDefault="002856E3" w:rsidP="00294098">
            <w:pPr>
              <w:pStyle w:val="Cabealho"/>
              <w:jc w:val="center"/>
              <w:rPr>
                <w:rFonts w:ascii="Book Antiqua" w:hAnsi="Book Antiqua"/>
              </w:rPr>
            </w:pPr>
            <w:r w:rsidRPr="00181A66">
              <w:rPr>
                <w:rFonts w:ascii="Book Antiqua" w:hAnsi="Book Antiqua"/>
              </w:rPr>
              <w:t>4.002</w:t>
            </w:r>
          </w:p>
        </w:tc>
        <w:tc>
          <w:tcPr>
            <w:tcW w:w="578" w:type="pct"/>
            <w:tcBorders>
              <w:top w:val="nil"/>
              <w:bottom w:val="single" w:sz="4" w:space="0" w:color="auto"/>
            </w:tcBorders>
            <w:shd w:val="clear" w:color="auto" w:fill="auto"/>
            <w:vAlign w:val="center"/>
          </w:tcPr>
          <w:p w:rsidR="002856E3" w:rsidRPr="00181A66" w:rsidRDefault="00181A66">
            <w:pPr>
              <w:jc w:val="center"/>
              <w:rPr>
                <w:rFonts w:ascii="Book Antiqua" w:hAnsi="Book Antiqua" w:cs="Calibri"/>
                <w:bCs/>
                <w:color w:val="000000"/>
              </w:rPr>
            </w:pPr>
            <w:r>
              <w:rPr>
                <w:rFonts w:ascii="Book Antiqua" w:hAnsi="Book Antiqua" w:cs="Calibri"/>
                <w:bCs/>
                <w:color w:val="000000"/>
              </w:rPr>
              <w:t>R$ 10,71</w:t>
            </w:r>
          </w:p>
        </w:tc>
        <w:tc>
          <w:tcPr>
            <w:tcW w:w="578" w:type="pct"/>
            <w:tcBorders>
              <w:top w:val="nil"/>
              <w:bottom w:val="single" w:sz="4" w:space="0" w:color="auto"/>
            </w:tcBorders>
            <w:shd w:val="clear" w:color="auto" w:fill="auto"/>
            <w:vAlign w:val="center"/>
          </w:tcPr>
          <w:p w:rsidR="002856E3" w:rsidRPr="00181A66" w:rsidRDefault="002856E3" w:rsidP="00695548">
            <w:pPr>
              <w:pStyle w:val="Cabealho1"/>
              <w:jc w:val="center"/>
              <w:rPr>
                <w:rFonts w:ascii="Book Antiqua" w:hAnsi="Book Antiqua"/>
                <w:sz w:val="20"/>
                <w:szCs w:val="20"/>
              </w:rPr>
            </w:pPr>
            <w:r w:rsidRPr="00181A66">
              <w:rPr>
                <w:rFonts w:ascii="Book Antiqua" w:hAnsi="Book Antiqua"/>
                <w:sz w:val="20"/>
                <w:szCs w:val="20"/>
              </w:rPr>
              <w:t>R$____.</w:t>
            </w:r>
          </w:p>
        </w:tc>
        <w:tc>
          <w:tcPr>
            <w:tcW w:w="574" w:type="pct"/>
            <w:tcBorders>
              <w:top w:val="nil"/>
              <w:bottom w:val="single" w:sz="4" w:space="0" w:color="auto"/>
            </w:tcBorders>
            <w:shd w:val="clear" w:color="auto" w:fill="auto"/>
            <w:vAlign w:val="center"/>
          </w:tcPr>
          <w:p w:rsidR="002856E3" w:rsidRPr="00181A66" w:rsidRDefault="002856E3" w:rsidP="00695548">
            <w:pPr>
              <w:pStyle w:val="Cabealho1"/>
              <w:jc w:val="center"/>
              <w:rPr>
                <w:rFonts w:ascii="Book Antiqua" w:hAnsi="Book Antiqua"/>
                <w:sz w:val="20"/>
                <w:szCs w:val="20"/>
              </w:rPr>
            </w:pPr>
            <w:r w:rsidRPr="00181A66">
              <w:rPr>
                <w:rFonts w:ascii="Book Antiqua" w:hAnsi="Book Antiqua"/>
                <w:sz w:val="20"/>
                <w:szCs w:val="20"/>
              </w:rPr>
              <w:t>Marca: __.</w:t>
            </w:r>
          </w:p>
        </w:tc>
      </w:tr>
      <w:tr w:rsidR="00294098" w:rsidRPr="00E577A2" w:rsidTr="00125D74">
        <w:tc>
          <w:tcPr>
            <w:tcW w:w="487" w:type="pct"/>
            <w:tcBorders>
              <w:top w:val="single" w:sz="4" w:space="0" w:color="auto"/>
              <w:bottom w:val="single" w:sz="4" w:space="0" w:color="auto"/>
            </w:tcBorders>
            <w:shd w:val="clear" w:color="auto" w:fill="auto"/>
            <w:tcMar>
              <w:left w:w="98" w:type="dxa"/>
            </w:tcMar>
            <w:vAlign w:val="center"/>
          </w:tcPr>
          <w:p w:rsidR="00294098" w:rsidRPr="00E577A2" w:rsidRDefault="00C75F47" w:rsidP="00294098">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t>06</w:t>
            </w:r>
          </w:p>
          <w:p w:rsidR="00294098" w:rsidRPr="00E577A2" w:rsidRDefault="00294098" w:rsidP="00294098">
            <w:pPr>
              <w:pStyle w:val="Cabealho1"/>
              <w:jc w:val="center"/>
              <w:rPr>
                <w:rFonts w:ascii="Book Antiqua" w:hAnsi="Book Antiqua"/>
                <w:color w:val="000000" w:themeColor="text1"/>
                <w:sz w:val="20"/>
                <w:szCs w:val="20"/>
              </w:rPr>
            </w:pPr>
          </w:p>
        </w:tc>
        <w:tc>
          <w:tcPr>
            <w:tcW w:w="1592" w:type="pct"/>
            <w:tcBorders>
              <w:top w:val="single" w:sz="4" w:space="0" w:color="auto"/>
              <w:bottom w:val="single" w:sz="4" w:space="0" w:color="auto"/>
            </w:tcBorders>
            <w:shd w:val="clear" w:color="auto" w:fill="FFFFFF" w:themeFill="background1"/>
          </w:tcPr>
          <w:p w:rsidR="00294098" w:rsidRDefault="00294098" w:rsidP="00294098">
            <w:pPr>
              <w:jc w:val="both"/>
              <w:rPr>
                <w:rFonts w:ascii="Book Antiqua" w:hAnsi="Book Antiqua" w:cs="Book Antiqua"/>
                <w:lang w:val="pt-BR"/>
              </w:rPr>
            </w:pPr>
            <w:r w:rsidRPr="00E577A2">
              <w:rPr>
                <w:rFonts w:ascii="Book Antiqua" w:hAnsi="Book Antiqua" w:cs="Book Antiqua"/>
                <w:lang w:val="pt-BR"/>
              </w:rPr>
              <w:t>TUBO DE POLIETILENO PE 80 P/ REDES DE ÁGUA– DE 63 mm– PN 10</w:t>
            </w:r>
          </w:p>
          <w:p w:rsidR="00294098" w:rsidRPr="00E577A2" w:rsidRDefault="00294098" w:rsidP="00294098">
            <w:pPr>
              <w:jc w:val="both"/>
              <w:rPr>
                <w:rFonts w:ascii="Book Antiqua" w:hAnsi="Book Antiqua" w:cs="Book Antiqua"/>
                <w:lang w:val="pt-BR"/>
              </w:rPr>
            </w:pPr>
          </w:p>
          <w:p w:rsidR="00294098" w:rsidRPr="00E577A2" w:rsidRDefault="00294098" w:rsidP="00294098">
            <w:pPr>
              <w:jc w:val="both"/>
              <w:rPr>
                <w:rFonts w:ascii="Book Antiqua" w:hAnsi="Book Antiqua" w:cs="Book Antiqua"/>
                <w:lang w:val="pt-BR"/>
              </w:rPr>
            </w:pPr>
            <w:r w:rsidRPr="00E577A2">
              <w:rPr>
                <w:rFonts w:ascii="Book Antiqua" w:hAnsi="Book Antiqua" w:cs="Book Antiqua"/>
                <w:lang w:val="pt-BR"/>
              </w:rPr>
              <w:lastRenderedPageBreak/>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569" w:type="pct"/>
            <w:tcBorders>
              <w:top w:val="single" w:sz="4" w:space="0" w:color="auto"/>
              <w:bottom w:val="single" w:sz="4" w:space="0" w:color="auto"/>
            </w:tcBorders>
            <w:shd w:val="clear" w:color="auto" w:fill="auto"/>
            <w:vAlign w:val="center"/>
          </w:tcPr>
          <w:p w:rsidR="00294098" w:rsidRPr="00E577A2" w:rsidRDefault="00294098" w:rsidP="00294098">
            <w:pPr>
              <w:pStyle w:val="Cabealho1"/>
              <w:jc w:val="center"/>
              <w:rPr>
                <w:rFonts w:ascii="Book Antiqua" w:hAnsi="Book Antiqua" w:cs="Arial"/>
                <w:sz w:val="20"/>
                <w:szCs w:val="20"/>
              </w:rPr>
            </w:pPr>
            <w:r w:rsidRPr="00E577A2">
              <w:rPr>
                <w:rFonts w:ascii="Book Antiqua" w:hAnsi="Book Antiqua" w:cs="Arial"/>
                <w:sz w:val="20"/>
                <w:szCs w:val="20"/>
              </w:rPr>
              <w:lastRenderedPageBreak/>
              <w:t>Bobina</w:t>
            </w:r>
          </w:p>
        </w:tc>
        <w:tc>
          <w:tcPr>
            <w:tcW w:w="622" w:type="pct"/>
            <w:tcBorders>
              <w:top w:val="single" w:sz="4" w:space="0" w:color="auto"/>
              <w:bottom w:val="single" w:sz="4" w:space="0" w:color="auto"/>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4</w:t>
            </w:r>
          </w:p>
        </w:tc>
        <w:tc>
          <w:tcPr>
            <w:tcW w:w="578" w:type="pct"/>
            <w:tcBorders>
              <w:top w:val="single" w:sz="4" w:space="0" w:color="auto"/>
              <w:bottom w:val="single" w:sz="4" w:space="0" w:color="auto"/>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2.352,67</w:t>
            </w:r>
          </w:p>
        </w:tc>
        <w:tc>
          <w:tcPr>
            <w:tcW w:w="578" w:type="pct"/>
            <w:tcBorders>
              <w:top w:val="single" w:sz="4" w:space="0" w:color="auto"/>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single" w:sz="4" w:space="0" w:color="auto"/>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E577A2" w:rsidTr="00125D74">
        <w:tc>
          <w:tcPr>
            <w:tcW w:w="487" w:type="pct"/>
            <w:tcBorders>
              <w:top w:val="single" w:sz="4" w:space="0" w:color="auto"/>
              <w:bottom w:val="single" w:sz="4" w:space="0" w:color="auto"/>
            </w:tcBorders>
            <w:shd w:val="clear" w:color="auto" w:fill="auto"/>
            <w:tcMar>
              <w:left w:w="98" w:type="dxa"/>
            </w:tcMar>
            <w:vAlign w:val="center"/>
          </w:tcPr>
          <w:p w:rsidR="00294098" w:rsidRPr="00E577A2" w:rsidRDefault="00C75F47" w:rsidP="00294098">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lastRenderedPageBreak/>
              <w:t>07</w:t>
            </w:r>
          </w:p>
          <w:p w:rsidR="00294098" w:rsidRPr="00E577A2" w:rsidRDefault="00294098" w:rsidP="00294098">
            <w:pPr>
              <w:pStyle w:val="Cabealho1"/>
              <w:jc w:val="center"/>
              <w:rPr>
                <w:rFonts w:ascii="Book Antiqua" w:hAnsi="Book Antiqua"/>
                <w:b/>
                <w:color w:val="000000" w:themeColor="text1"/>
                <w:sz w:val="20"/>
                <w:szCs w:val="20"/>
              </w:rPr>
            </w:pPr>
          </w:p>
        </w:tc>
        <w:tc>
          <w:tcPr>
            <w:tcW w:w="1592" w:type="pct"/>
            <w:tcBorders>
              <w:top w:val="single" w:sz="4" w:space="0" w:color="auto"/>
              <w:bottom w:val="single" w:sz="4" w:space="0" w:color="auto"/>
            </w:tcBorders>
            <w:shd w:val="clear" w:color="auto" w:fill="FFFFFF" w:themeFill="background1"/>
          </w:tcPr>
          <w:p w:rsidR="00294098" w:rsidRDefault="00294098" w:rsidP="00294098">
            <w:pPr>
              <w:jc w:val="both"/>
              <w:rPr>
                <w:rFonts w:ascii="Book Antiqua" w:hAnsi="Book Antiqua" w:cs="Book Antiqua"/>
                <w:lang w:val="pt-BR"/>
              </w:rPr>
            </w:pPr>
            <w:r w:rsidRPr="00E577A2">
              <w:rPr>
                <w:rFonts w:ascii="Book Antiqua" w:hAnsi="Book Antiqua" w:cs="Book Antiqua"/>
                <w:lang w:val="pt-BR"/>
              </w:rPr>
              <w:t>TUBO DE POLIETILENO PE 80 P/ REDES DE ÁGUA– DE 90 mm– PN 10</w:t>
            </w:r>
          </w:p>
          <w:p w:rsidR="00294098" w:rsidRPr="00E577A2" w:rsidRDefault="00294098" w:rsidP="00294098">
            <w:pPr>
              <w:jc w:val="both"/>
              <w:rPr>
                <w:rFonts w:ascii="Book Antiqua" w:hAnsi="Book Antiqua"/>
                <w:lang w:val="pt-BR"/>
              </w:rPr>
            </w:pPr>
          </w:p>
          <w:p w:rsidR="00294098" w:rsidRPr="00E577A2" w:rsidRDefault="00294098" w:rsidP="00294098">
            <w:pPr>
              <w:jc w:val="both"/>
              <w:rPr>
                <w:rFonts w:ascii="Book Antiqua" w:hAnsi="Book Antiqua"/>
                <w:lang w:val="pt-BR"/>
              </w:rPr>
            </w:pPr>
            <w:r w:rsidRPr="00E577A2">
              <w:rPr>
                <w:rFonts w:ascii="Book Antiqua" w:hAnsi="Book Antiqua" w:cs="Book Antiqua"/>
                <w:lang w:val="pt-BR"/>
              </w:rPr>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569" w:type="pct"/>
            <w:tcBorders>
              <w:top w:val="single" w:sz="4" w:space="0" w:color="auto"/>
              <w:bottom w:val="single" w:sz="4" w:space="0" w:color="auto"/>
            </w:tcBorders>
            <w:shd w:val="clear" w:color="auto" w:fill="auto"/>
            <w:vAlign w:val="center"/>
          </w:tcPr>
          <w:p w:rsidR="00294098" w:rsidRPr="00E577A2" w:rsidRDefault="00294098" w:rsidP="00294098">
            <w:pPr>
              <w:pStyle w:val="Cabealho1"/>
              <w:jc w:val="center"/>
              <w:rPr>
                <w:rFonts w:ascii="Book Antiqua" w:hAnsi="Book Antiqua" w:cs="Book Antiqua"/>
                <w:sz w:val="20"/>
                <w:szCs w:val="20"/>
              </w:rPr>
            </w:pPr>
            <w:r w:rsidRPr="00E577A2">
              <w:rPr>
                <w:rFonts w:ascii="Book Antiqua" w:hAnsi="Book Antiqua" w:cs="Book Antiqua"/>
                <w:sz w:val="20"/>
                <w:szCs w:val="20"/>
              </w:rPr>
              <w:t>Bobina</w:t>
            </w:r>
          </w:p>
        </w:tc>
        <w:tc>
          <w:tcPr>
            <w:tcW w:w="622" w:type="pct"/>
            <w:tcBorders>
              <w:top w:val="single" w:sz="4" w:space="0" w:color="auto"/>
              <w:bottom w:val="single" w:sz="4" w:space="0" w:color="auto"/>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4</w:t>
            </w:r>
          </w:p>
        </w:tc>
        <w:tc>
          <w:tcPr>
            <w:tcW w:w="578" w:type="pct"/>
            <w:tcBorders>
              <w:top w:val="single" w:sz="4" w:space="0" w:color="auto"/>
              <w:bottom w:val="single" w:sz="4" w:space="0" w:color="auto"/>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5.338,67</w:t>
            </w:r>
          </w:p>
        </w:tc>
        <w:tc>
          <w:tcPr>
            <w:tcW w:w="578" w:type="pct"/>
            <w:tcBorders>
              <w:top w:val="single" w:sz="4" w:space="0" w:color="auto"/>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single" w:sz="4" w:space="0" w:color="auto"/>
              <w:bottom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E577A2" w:rsidTr="00125D74">
        <w:tc>
          <w:tcPr>
            <w:tcW w:w="487" w:type="pct"/>
            <w:tcBorders>
              <w:top w:val="single" w:sz="4" w:space="0" w:color="auto"/>
            </w:tcBorders>
            <w:shd w:val="clear" w:color="auto" w:fill="auto"/>
            <w:tcMar>
              <w:left w:w="98" w:type="dxa"/>
            </w:tcMar>
            <w:vAlign w:val="center"/>
          </w:tcPr>
          <w:p w:rsidR="00294098" w:rsidRPr="00E577A2" w:rsidRDefault="00C75F47" w:rsidP="00294098">
            <w:pPr>
              <w:pStyle w:val="Cabealho1"/>
              <w:jc w:val="center"/>
              <w:rPr>
                <w:rFonts w:ascii="Book Antiqua" w:hAnsi="Book Antiqua"/>
                <w:color w:val="000000" w:themeColor="text1"/>
                <w:sz w:val="20"/>
                <w:szCs w:val="20"/>
              </w:rPr>
            </w:pPr>
            <w:r>
              <w:rPr>
                <w:rFonts w:ascii="Book Antiqua" w:hAnsi="Book Antiqua"/>
                <w:color w:val="000000" w:themeColor="text1"/>
                <w:sz w:val="20"/>
                <w:szCs w:val="20"/>
              </w:rPr>
              <w:t>08</w:t>
            </w:r>
          </w:p>
          <w:p w:rsidR="00294098" w:rsidRPr="00E577A2" w:rsidRDefault="00294098" w:rsidP="00294098">
            <w:pPr>
              <w:pStyle w:val="Cabealho1"/>
              <w:jc w:val="center"/>
              <w:rPr>
                <w:rFonts w:ascii="Book Antiqua" w:hAnsi="Book Antiqua"/>
                <w:color w:val="000000" w:themeColor="text1"/>
                <w:sz w:val="20"/>
                <w:szCs w:val="20"/>
              </w:rPr>
            </w:pPr>
          </w:p>
        </w:tc>
        <w:tc>
          <w:tcPr>
            <w:tcW w:w="1592" w:type="pct"/>
            <w:tcBorders>
              <w:top w:val="single" w:sz="4" w:space="0" w:color="auto"/>
            </w:tcBorders>
            <w:shd w:val="clear" w:color="auto" w:fill="FFFFFF" w:themeFill="background1"/>
          </w:tcPr>
          <w:p w:rsidR="00294098" w:rsidRDefault="00294098" w:rsidP="00294098">
            <w:pPr>
              <w:jc w:val="both"/>
              <w:rPr>
                <w:rFonts w:ascii="Book Antiqua" w:hAnsi="Book Antiqua" w:cs="Book Antiqua"/>
                <w:lang w:val="pt-BR"/>
              </w:rPr>
            </w:pPr>
            <w:r w:rsidRPr="00E577A2">
              <w:rPr>
                <w:rFonts w:ascii="Book Antiqua" w:hAnsi="Book Antiqua" w:cs="Book Antiqua"/>
                <w:lang w:val="pt-BR"/>
              </w:rPr>
              <w:t>TUBO DE POLIETILENO PE 80 P/ REDES DE ÁGUA– DE 110 mm– PN 10</w:t>
            </w:r>
          </w:p>
          <w:p w:rsidR="00294098" w:rsidRPr="00E577A2" w:rsidRDefault="00294098" w:rsidP="00294098">
            <w:pPr>
              <w:jc w:val="both"/>
              <w:rPr>
                <w:rFonts w:ascii="Book Antiqua" w:hAnsi="Book Antiqua"/>
                <w:lang w:val="pt-BR"/>
              </w:rPr>
            </w:pPr>
          </w:p>
          <w:p w:rsidR="00294098" w:rsidRPr="00E577A2" w:rsidRDefault="00294098" w:rsidP="00294098">
            <w:pPr>
              <w:jc w:val="both"/>
              <w:rPr>
                <w:rFonts w:ascii="Book Antiqua" w:hAnsi="Book Antiqua" w:cs="Book Antiqua"/>
                <w:color w:val="C0504D" w:themeColor="accent2"/>
                <w:lang w:val="pt-BR"/>
              </w:rPr>
            </w:pPr>
            <w:r w:rsidRPr="00E577A2">
              <w:rPr>
                <w:rFonts w:ascii="Book Antiqua" w:hAnsi="Book Antiqua" w:cs="Book Antiqua"/>
                <w:lang w:val="pt-BR"/>
              </w:rPr>
              <w:t>Tubo de polietileno PE, para execução de rede de água potável e aplicação sob pressões de serviço de até 1,0 Mpacom composto PE 80,</w:t>
            </w:r>
            <w:proofErr w:type="gramStart"/>
            <w:r w:rsidRPr="00E577A2">
              <w:rPr>
                <w:rFonts w:ascii="Book Antiqua" w:hAnsi="Book Antiqua" w:cs="Book Antiqua"/>
                <w:lang w:val="pt-BR"/>
              </w:rPr>
              <w:t xml:space="preserve">  </w:t>
            </w:r>
            <w:proofErr w:type="gramEnd"/>
            <w:r w:rsidRPr="00E577A2">
              <w:rPr>
                <w:rFonts w:ascii="Book Antiqua" w:hAnsi="Book Antiqua" w:cs="Book Antiqua"/>
                <w:lang w:val="pt-BR"/>
              </w:rPr>
              <w:t>fabricado de acordo com a Norma DIN 8074 e ISO 4427, fornecido em bobinas com 50 metros de comprimento, com as extremidades protegidas.</w:t>
            </w:r>
          </w:p>
        </w:tc>
        <w:tc>
          <w:tcPr>
            <w:tcW w:w="569" w:type="pct"/>
            <w:tcBorders>
              <w:top w:val="single" w:sz="4" w:space="0" w:color="auto"/>
            </w:tcBorders>
            <w:shd w:val="clear" w:color="auto" w:fill="auto"/>
            <w:vAlign w:val="center"/>
          </w:tcPr>
          <w:p w:rsidR="00294098" w:rsidRPr="00E577A2" w:rsidRDefault="00294098" w:rsidP="00294098">
            <w:pPr>
              <w:pStyle w:val="Cabealho1"/>
              <w:jc w:val="center"/>
              <w:rPr>
                <w:rFonts w:ascii="Book Antiqua" w:hAnsi="Book Antiqua" w:cs="Arial"/>
                <w:sz w:val="20"/>
                <w:szCs w:val="20"/>
              </w:rPr>
            </w:pPr>
            <w:r w:rsidRPr="00E577A2">
              <w:rPr>
                <w:rFonts w:ascii="Book Antiqua" w:hAnsi="Book Antiqua" w:cs="Arial"/>
                <w:sz w:val="20"/>
                <w:szCs w:val="20"/>
              </w:rPr>
              <w:t>Bobina</w:t>
            </w:r>
          </w:p>
        </w:tc>
        <w:tc>
          <w:tcPr>
            <w:tcW w:w="622" w:type="pct"/>
            <w:tcBorders>
              <w:top w:val="single" w:sz="4" w:space="0" w:color="auto"/>
            </w:tcBorders>
            <w:shd w:val="clear" w:color="auto" w:fill="auto"/>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0</w:t>
            </w:r>
            <w:r w:rsidRPr="00E577A2">
              <w:rPr>
                <w:rFonts w:ascii="Book Antiqua" w:hAnsi="Book Antiqua"/>
                <w:sz w:val="20"/>
                <w:szCs w:val="20"/>
              </w:rPr>
              <w:t>2</w:t>
            </w:r>
          </w:p>
        </w:tc>
        <w:tc>
          <w:tcPr>
            <w:tcW w:w="578" w:type="pct"/>
            <w:tcBorders>
              <w:top w:val="single" w:sz="4" w:space="0" w:color="auto"/>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7.341,33</w:t>
            </w:r>
          </w:p>
        </w:tc>
        <w:tc>
          <w:tcPr>
            <w:tcW w:w="578" w:type="pct"/>
            <w:tcBorders>
              <w:top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4" w:type="pct"/>
            <w:tcBorders>
              <w:top w:val="single" w:sz="4" w:space="0" w:color="auto"/>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bl>
    <w:p w:rsidR="009E1334" w:rsidRPr="009E1334" w:rsidRDefault="009E1334" w:rsidP="009E1334">
      <w:pPr>
        <w:rPr>
          <w:rFonts w:ascii="Book Antiqua" w:hAnsi="Book Antiqua" w:cs="Arial"/>
          <w:b/>
          <w:lang w:val="pt-BR"/>
        </w:rPr>
      </w:pPr>
      <w:r w:rsidRPr="009E1334">
        <w:rPr>
          <w:rFonts w:ascii="Book Antiqua" w:hAnsi="Book Antiqua" w:cs="Arial"/>
          <w:b/>
          <w:lang w:val="pt-BR"/>
        </w:rPr>
        <w:t xml:space="preserve">MATERIAIS 02: </w:t>
      </w:r>
      <w:r w:rsidRPr="009E1334">
        <w:rPr>
          <w:rFonts w:ascii="Book Antiqua" w:hAnsi="Book Antiqua" w:cs="Arial"/>
          <w:lang w:val="pt-BR"/>
        </w:rPr>
        <w:t>PEÇAS DE PVC, PEAD E DEMAIS MATERIAIS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011"/>
        <w:gridCol w:w="3317"/>
        <w:gridCol w:w="1183"/>
        <w:gridCol w:w="1295"/>
        <w:gridCol w:w="1204"/>
        <w:gridCol w:w="1204"/>
        <w:gridCol w:w="1197"/>
      </w:tblGrid>
      <w:tr w:rsidR="00294098" w:rsidRPr="00BC57B9"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pStyle w:val="Cabealho1"/>
              <w:jc w:val="center"/>
              <w:rPr>
                <w:rFonts w:ascii="Book Antiqua" w:hAnsi="Book Antiqua" w:cs="Arial"/>
                <w:color w:val="000000"/>
                <w:sz w:val="20"/>
                <w:szCs w:val="20"/>
              </w:rPr>
            </w:pPr>
            <w:r>
              <w:rPr>
                <w:rFonts w:ascii="Book Antiqua" w:hAnsi="Book Antiqua" w:cs="Arial"/>
                <w:color w:val="000000"/>
                <w:sz w:val="20"/>
                <w:szCs w:val="20"/>
              </w:rPr>
              <w:t>0</w:t>
            </w:r>
            <w:r w:rsidR="00C75F47">
              <w:rPr>
                <w:rFonts w:ascii="Book Antiqua" w:hAnsi="Book Antiqua" w:cs="Arial"/>
                <w:color w:val="000000"/>
                <w:sz w:val="20"/>
                <w:szCs w:val="20"/>
              </w:rPr>
              <w:t>9</w:t>
            </w: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DN 100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a ser utilizado em rede coletora de esgoto na cor ocre de acordo com a NBR 9051.</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jc w:val="center"/>
              <w:rPr>
                <w:rFonts w:ascii="Book Antiqua" w:hAnsi="Book Antiqua" w:cs="Arial"/>
                <w:sz w:val="20"/>
              </w:rPr>
            </w:pPr>
            <w:r>
              <w:rPr>
                <w:rFonts w:ascii="Book Antiqua" w:hAnsi="Book Antiqua" w:cs="Arial"/>
                <w:color w:val="000000"/>
                <w:sz w:val="20"/>
                <w:szCs w:val="2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snapToGrid w:val="0"/>
              <w:jc w:val="center"/>
              <w:rPr>
                <w:rFonts w:ascii="Book Antiqua" w:hAnsi="Book Antiqua" w:cs="Arial"/>
                <w:sz w:val="20"/>
              </w:rPr>
            </w:pPr>
            <w:r w:rsidRPr="00BC57B9">
              <w:rPr>
                <w:rFonts w:ascii="Book Antiqua" w:hAnsi="Book Antiqua" w:cs="Arial"/>
                <w:sz w:val="20"/>
              </w:rPr>
              <w:t>381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1,97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BC57B9"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pStyle w:val="Cabealho1"/>
              <w:jc w:val="center"/>
              <w:rPr>
                <w:rFonts w:ascii="Book Antiqua" w:hAnsi="Book Antiqua" w:cs="Arial"/>
                <w:color w:val="000000"/>
                <w:sz w:val="20"/>
                <w:szCs w:val="20"/>
              </w:rPr>
            </w:pPr>
            <w:r>
              <w:rPr>
                <w:rFonts w:ascii="Book Antiqua" w:hAnsi="Book Antiqua" w:cs="Arial"/>
                <w:color w:val="000000"/>
                <w:sz w:val="20"/>
                <w:szCs w:val="20"/>
              </w:rPr>
              <w:t>10</w:t>
            </w: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DN 150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Anel de borracha para TIL a ser utilizado em rede coletora de esgoto na cor ocre de acordo com a NBR 9051.</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jc w:val="center"/>
              <w:rPr>
                <w:rFonts w:ascii="Book Antiqua" w:hAnsi="Book Antiqua" w:cs="Arial"/>
                <w:sz w:val="20"/>
              </w:rPr>
            </w:pPr>
            <w:r>
              <w:rPr>
                <w:rFonts w:ascii="Book Antiqua" w:hAnsi="Book Antiqua" w:cs="Arial"/>
                <w:color w:val="000000"/>
                <w:sz w:val="20"/>
                <w:szCs w:val="2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snapToGrid w:val="0"/>
              <w:jc w:val="center"/>
              <w:rPr>
                <w:rFonts w:ascii="Book Antiqua" w:hAnsi="Book Antiqua" w:cs="Arial"/>
                <w:sz w:val="20"/>
              </w:rPr>
            </w:pPr>
            <w:r w:rsidRPr="00BC57B9">
              <w:rPr>
                <w:rFonts w:ascii="Book Antiqua" w:hAnsi="Book Antiqua" w:cs="Arial"/>
                <w:sz w:val="20"/>
              </w:rPr>
              <w:t>43</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32,84</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165359"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165359" w:rsidRDefault="00294098" w:rsidP="00294098">
            <w:pPr>
              <w:pStyle w:val="Cabealho1"/>
              <w:jc w:val="center"/>
              <w:rPr>
                <w:rFonts w:ascii="Book Antiqua" w:hAnsi="Book Antiqua"/>
                <w:b/>
                <w:color w:val="0000FF"/>
                <w:sz w:val="20"/>
                <w:szCs w:val="20"/>
              </w:rPr>
            </w:pPr>
            <w:r>
              <w:rPr>
                <w:rFonts w:ascii="Book Antiqua" w:hAnsi="Book Antiqua" w:cs="Arial"/>
                <w:color w:val="000000"/>
                <w:sz w:val="20"/>
                <w:szCs w:val="20"/>
              </w:rPr>
              <w:t>1</w:t>
            </w:r>
            <w:r w:rsidR="00C75F47">
              <w:rPr>
                <w:rFonts w:ascii="Book Antiqua" w:hAnsi="Book Antiqua" w:cs="Arial"/>
                <w:color w:val="000000"/>
                <w:sz w:val="20"/>
                <w:szCs w:val="20"/>
              </w:rPr>
              <w:t>1</w:t>
            </w:r>
          </w:p>
          <w:p w:rsidR="00294098" w:rsidRDefault="00294098" w:rsidP="00294098">
            <w:pPr>
              <w:jc w:val="center"/>
              <w:rPr>
                <w:rFonts w:ascii="Book Antiqua" w:hAnsi="Book Antiqua" w:cs="Arial"/>
                <w:b/>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CURVA 90º GRAUS PVC P/ ESGOTO COR OCRE PONTAE </w:t>
            </w:r>
            <w:r w:rsidRPr="00BC57B9">
              <w:rPr>
                <w:rFonts w:ascii="Book Antiqua" w:hAnsi="Book Antiqua" w:cs="Arial"/>
                <w:color w:val="auto"/>
                <w:sz w:val="20"/>
                <w:szCs w:val="20"/>
                <w:lang w:val="pt-BR"/>
              </w:rPr>
              <w:lastRenderedPageBreak/>
              <w:t xml:space="preserve">BOLSA DN 100 </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Curva de PVC 90º,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jc w:val="center"/>
              <w:rPr>
                <w:rFonts w:ascii="Book Antiqua" w:hAnsi="Book Antiqua" w:cs="Arial"/>
                <w:sz w:val="20"/>
              </w:rPr>
            </w:pPr>
            <w:r>
              <w:rPr>
                <w:rFonts w:ascii="Book Antiqua" w:hAnsi="Book Antiqua" w:cs="Arial"/>
                <w:color w:val="000000"/>
                <w:sz w:val="20"/>
                <w:szCs w:val="20"/>
              </w:rPr>
              <w:lastRenderedPageBreak/>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snapToGrid w:val="0"/>
              <w:jc w:val="center"/>
              <w:rPr>
                <w:rFonts w:ascii="Book Antiqua" w:hAnsi="Book Antiqua" w:cs="Arial"/>
                <w:sz w:val="20"/>
              </w:rPr>
            </w:pPr>
            <w:r w:rsidRPr="00BC57B9">
              <w:rPr>
                <w:rFonts w:ascii="Book Antiqua" w:hAnsi="Book Antiqua" w:cs="Arial"/>
                <w:sz w:val="20"/>
              </w:rPr>
              <w:t>381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26,97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lastRenderedPageBreak/>
              <w:t>12</w:t>
            </w:r>
          </w:p>
          <w:p w:rsidR="00294098" w:rsidRDefault="00294098" w:rsidP="00294098">
            <w:pPr>
              <w:jc w:val="center"/>
              <w:rPr>
                <w:rFonts w:ascii="Book Antiqua" w:hAnsi="Book Antiqua" w:cs="Arial"/>
                <w:b/>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CURVA 90º GRAUS CURTA PVC P/ ESGOTO COR OCRE PONTAE BOLSA DN 150 </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Curva curta de PVC 90º,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jc w:val="center"/>
              <w:rPr>
                <w:rFonts w:ascii="Book Antiqua" w:hAnsi="Book Antiqua" w:cs="Arial"/>
                <w:sz w:val="20"/>
              </w:rPr>
            </w:pPr>
            <w:r>
              <w:rPr>
                <w:rFonts w:ascii="Book Antiqua" w:hAnsi="Book Antiqua" w:cs="Arial"/>
                <w:color w:val="000000"/>
                <w:sz w:val="20"/>
                <w:szCs w:val="2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snapToGrid w:val="0"/>
              <w:jc w:val="center"/>
              <w:rPr>
                <w:rFonts w:ascii="Book Antiqua" w:hAnsi="Book Antiqua" w:cs="Arial"/>
                <w:sz w:val="20"/>
              </w:rPr>
            </w:pPr>
            <w:r w:rsidRPr="00BC57B9">
              <w:rPr>
                <w:rFonts w:ascii="Book Antiqua" w:hAnsi="Book Antiqua" w:cs="Arial"/>
                <w:sz w:val="20"/>
              </w:rPr>
              <w:t>61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78,61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13</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LUVA DE CORRER EM PVC P/ ESGOTO COR OCRE C/ BOLSAS DN150 </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Luva de correr em PVC, extrudado, na cor ocre, 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jc w:val="center"/>
              <w:rPr>
                <w:rFonts w:ascii="Book Antiqua" w:hAnsi="Book Antiqua" w:cs="Arial"/>
                <w:sz w:val="20"/>
              </w:rPr>
            </w:pPr>
            <w:r>
              <w:rPr>
                <w:rFonts w:ascii="Book Antiqua" w:hAnsi="Book Antiqua" w:cs="Arial"/>
                <w:color w:val="000000"/>
                <w:sz w:val="20"/>
                <w:szCs w:val="2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pStyle w:val="Cabealho1"/>
              <w:snapToGrid w:val="0"/>
              <w:jc w:val="center"/>
              <w:rPr>
                <w:rFonts w:ascii="Book Antiqua" w:hAnsi="Book Antiqua" w:cs="Arial"/>
                <w:sz w:val="20"/>
              </w:rPr>
            </w:pPr>
            <w:r w:rsidRPr="00BC57B9">
              <w:rPr>
                <w:rFonts w:ascii="Book Antiqua" w:hAnsi="Book Antiqua" w:cs="Arial"/>
                <w:sz w:val="20"/>
              </w:rPr>
              <w:t>17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35,44</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14</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ELÁSTICO P/ ESGOTO COR OCRE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DN 150X100</w:t>
            </w:r>
          </w:p>
          <w:p w:rsidR="000D2C59" w:rsidRPr="00BC57B9" w:rsidRDefault="000D2C59"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elástico, bi partido com trava por meio de encaixe, para redes de esgoto sanitário PVC liso cor ocre, fabricadas em de acordo com as normas NBR 7362,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286</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18,03</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15</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SOLDÁVEL PARA ESGOTO COR OCRE</w:t>
            </w:r>
            <w:r w:rsidR="000D2C59">
              <w:rPr>
                <w:rFonts w:ascii="Book Antiqua" w:hAnsi="Book Antiqua" w:cs="Arial"/>
                <w:color w:val="auto"/>
                <w:sz w:val="20"/>
                <w:szCs w:val="20"/>
                <w:lang w:val="pt-BR"/>
              </w:rPr>
              <w:t xml:space="preserve"> </w:t>
            </w:r>
            <w:r w:rsidRPr="00BC57B9">
              <w:rPr>
                <w:rFonts w:ascii="Book Antiqua" w:hAnsi="Book Antiqua" w:cs="Arial"/>
                <w:color w:val="auto"/>
                <w:sz w:val="20"/>
                <w:szCs w:val="20"/>
                <w:lang w:val="pt-BR"/>
              </w:rPr>
              <w:t>DN 400X100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Selim 90º, sem travas, para redes de esgoto sanitário PVC liso cor ocre, fabricadas em de acordo com as normas NBR 7362,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95</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236,36</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BC57B9"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lang w:val="pt-BR"/>
              </w:rPr>
            </w:pPr>
            <w:r>
              <w:rPr>
                <w:rFonts w:ascii="Book Antiqua" w:hAnsi="Book Antiqua" w:cs="Arial"/>
                <w:lang w:val="pt-BR"/>
              </w:rPr>
              <w:t>16</w:t>
            </w:r>
          </w:p>
          <w:p w:rsidR="00294098" w:rsidRDefault="00294098" w:rsidP="00294098">
            <w:pPr>
              <w:jc w:val="center"/>
            </w:pPr>
          </w:p>
          <w:p w:rsidR="00294098" w:rsidRPr="00BC57B9" w:rsidRDefault="00294098" w:rsidP="00294098">
            <w:pPr>
              <w:jc w:val="center"/>
              <w:rPr>
                <w:rFonts w:ascii="Book Antiqua" w:hAnsi="Book Antiqua" w:cs="Arial"/>
                <w:color w:val="C0504D" w:themeColor="accent2"/>
                <w:lang w:val="pt-BR"/>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TÊ</w:t>
            </w:r>
            <w:r>
              <w:rPr>
                <w:rFonts w:ascii="Book Antiqua" w:hAnsi="Book Antiqua" w:cs="Arial"/>
                <w:color w:val="auto"/>
                <w:sz w:val="20"/>
                <w:szCs w:val="20"/>
                <w:lang w:val="pt-BR"/>
              </w:rPr>
              <w:t xml:space="preserve"> EM PVC P/ ESGOTO COR OCRE</w:t>
            </w:r>
            <w:r w:rsidR="000D2C59">
              <w:rPr>
                <w:rFonts w:ascii="Book Antiqua" w:hAnsi="Book Antiqua" w:cs="Arial"/>
                <w:color w:val="auto"/>
                <w:sz w:val="20"/>
                <w:szCs w:val="20"/>
                <w:lang w:val="pt-BR"/>
              </w:rPr>
              <w:t xml:space="preserve"> </w:t>
            </w:r>
            <w:r w:rsidRPr="00BC57B9">
              <w:rPr>
                <w:rFonts w:ascii="Book Antiqua" w:hAnsi="Book Antiqua" w:cs="Arial"/>
                <w:color w:val="auto"/>
                <w:sz w:val="20"/>
                <w:szCs w:val="20"/>
                <w:lang w:val="pt-BR"/>
              </w:rPr>
              <w:t>BBB</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 xml:space="preserve">DN150 </w:t>
            </w:r>
            <w:r>
              <w:rPr>
                <w:rFonts w:ascii="Book Antiqua" w:hAnsi="Book Antiqua" w:cs="Arial"/>
                <w:color w:val="auto"/>
                <w:sz w:val="20"/>
                <w:szCs w:val="20"/>
                <w:lang w:val="pt-BR"/>
              </w:rPr>
              <w:t>X150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TÊ em PVC, extrudadona cor ocre, </w:t>
            </w:r>
            <w:r w:rsidRPr="00BC57B9">
              <w:rPr>
                <w:rFonts w:ascii="Book Antiqua" w:hAnsi="Book Antiqua" w:cs="Arial"/>
                <w:color w:val="auto"/>
                <w:sz w:val="20"/>
                <w:szCs w:val="20"/>
                <w:lang w:val="pt-BR"/>
              </w:rPr>
              <w:lastRenderedPageBreak/>
              <w:t>com ponta e</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bolsa de junta elástica integrada para aplicação em redes coletoras de esgoto sanitário,  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lastRenderedPageBreak/>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56</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71,20</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lang w:val="pt-BR"/>
              </w:rPr>
            </w:pPr>
            <w:r>
              <w:rPr>
                <w:rFonts w:ascii="Book Antiqua" w:hAnsi="Book Antiqua" w:cs="Arial"/>
                <w:lang w:val="pt-BR"/>
              </w:rPr>
              <w:lastRenderedPageBreak/>
              <w:t>17</w:t>
            </w:r>
          </w:p>
          <w:p w:rsidR="00294098" w:rsidRDefault="00294098" w:rsidP="00294098">
            <w:pPr>
              <w:jc w:val="center"/>
              <w:rPr>
                <w:rFonts w:ascii="Book Antiqua" w:hAnsi="Book Antiqua" w:cs="Arial"/>
                <w:lang w:val="pt-BR"/>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DE LIGAÇÃO PREDIAL ESGOTO OCRE BBB DN 100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para ligação em PVC, extrudadona cor ocre, com bolsas de junta elástica integrada para aplicação em ligações das edificações nas 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381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33,71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rPr>
                <w:rFonts w:ascii="Book Antiqua" w:hAnsi="Book Antiqua" w:cs="Arial"/>
                <w:lang w:val="pt-BR"/>
              </w:rPr>
            </w:pPr>
            <w:r>
              <w:rPr>
                <w:rFonts w:ascii="Book Antiqua" w:hAnsi="Book Antiqua" w:cs="Arial"/>
                <w:lang w:val="pt-BR"/>
              </w:rPr>
              <w:t>1</w:t>
            </w:r>
            <w:r w:rsidR="00C75F47">
              <w:rPr>
                <w:rFonts w:ascii="Book Antiqua" w:hAnsi="Book Antiqua" w:cs="Arial"/>
                <w:lang w:val="pt-BR"/>
              </w:rPr>
              <w:t>8</w:t>
            </w: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TIL PASSAGEM</w:t>
            </w:r>
            <w:r>
              <w:rPr>
                <w:rFonts w:ascii="Book Antiqua" w:hAnsi="Book Antiqua" w:cs="Arial"/>
                <w:color w:val="auto"/>
                <w:sz w:val="20"/>
                <w:szCs w:val="20"/>
                <w:lang w:val="pt-BR"/>
              </w:rPr>
              <w:t xml:space="preserve"> </w:t>
            </w:r>
            <w:r w:rsidRPr="00BC57B9">
              <w:rPr>
                <w:rFonts w:ascii="Book Antiqua" w:hAnsi="Book Antiqua" w:cs="Arial"/>
                <w:color w:val="auto"/>
                <w:sz w:val="20"/>
                <w:szCs w:val="20"/>
                <w:lang w:val="pt-BR"/>
              </w:rPr>
              <w:t>REDE PVC OCRE COLETOR ESGOTO BBB DN 150X150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TIL de passagem em </w:t>
            </w:r>
            <w:proofErr w:type="gramStart"/>
            <w:r w:rsidRPr="00BC57B9">
              <w:rPr>
                <w:rFonts w:ascii="Book Antiqua" w:hAnsi="Book Antiqua" w:cs="Arial"/>
                <w:color w:val="auto"/>
                <w:sz w:val="20"/>
                <w:szCs w:val="20"/>
                <w:lang w:val="pt-BR"/>
              </w:rPr>
              <w:t>PVC,</w:t>
            </w:r>
            <w:proofErr w:type="gramEnd"/>
            <w:r w:rsidRPr="00BC57B9">
              <w:rPr>
                <w:rFonts w:ascii="Book Antiqua" w:hAnsi="Book Antiqua" w:cs="Arial"/>
                <w:color w:val="auto"/>
                <w:sz w:val="20"/>
                <w:szCs w:val="20"/>
                <w:lang w:val="pt-BR"/>
              </w:rPr>
              <w:t>na cor ocre, com bolsas de junta elástica integrada para aplicação nas redes coletoras de esgoto sanitário,  fabricadas em de acordo com as normas NBR 7362 e NBR 10570.</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381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481,95</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lang w:val="pt-BR"/>
              </w:rPr>
            </w:pPr>
            <w:r>
              <w:rPr>
                <w:rFonts w:ascii="Book Antiqua" w:hAnsi="Book Antiqua" w:cs="Arial"/>
                <w:lang w:val="pt-BR"/>
              </w:rPr>
              <w:t>19</w:t>
            </w:r>
          </w:p>
          <w:p w:rsidR="00294098" w:rsidRDefault="00294098" w:rsidP="00294098">
            <w:pPr>
              <w:jc w:val="center"/>
              <w:rPr>
                <w:rFonts w:ascii="Book Antiqua" w:hAnsi="Book Antiqua" w:cs="Arial"/>
                <w:lang w:val="pt-BR"/>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DN 100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extrudado em PVC na cor ocre ou material similar, com anel para adaptação em fôrma de concreto utilizado emredes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381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18,17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lang w:val="pt-BR"/>
              </w:rPr>
            </w:pPr>
            <w:r>
              <w:rPr>
                <w:rFonts w:ascii="Book Antiqua" w:hAnsi="Book Antiqua" w:cs="Arial"/>
                <w:lang w:val="pt-BR"/>
              </w:rPr>
              <w:t>20</w:t>
            </w:r>
          </w:p>
          <w:p w:rsidR="00294098" w:rsidRDefault="00294098" w:rsidP="00294098">
            <w:pPr>
              <w:jc w:val="center"/>
              <w:rPr>
                <w:rFonts w:ascii="Book Antiqua" w:hAnsi="Book Antiqua" w:cs="Arial"/>
                <w:lang w:val="pt-BR"/>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DN 150</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completo para TIL, extrudado em PVC na cor ocre ou material similar, com anel para adaptação em fôrma de concreto utilizado emredes coletoras de esgoto sanitário,</w:t>
            </w:r>
            <w:proofErr w:type="gramStart"/>
            <w:r w:rsidRPr="00BC57B9">
              <w:rPr>
                <w:rFonts w:ascii="Book Antiqua" w:hAnsi="Book Antiqua" w:cs="Arial"/>
                <w:color w:val="auto"/>
                <w:sz w:val="20"/>
                <w:szCs w:val="20"/>
                <w:lang w:val="pt-BR"/>
              </w:rPr>
              <w:t xml:space="preserve">  </w:t>
            </w:r>
            <w:proofErr w:type="gramEnd"/>
            <w:r w:rsidRPr="00BC57B9">
              <w:rPr>
                <w:rFonts w:ascii="Book Antiqua" w:hAnsi="Book Antiqua" w:cs="Arial"/>
                <w:color w:val="auto"/>
                <w:sz w:val="20"/>
                <w:szCs w:val="20"/>
                <w:lang w:val="pt-BR"/>
              </w:rPr>
              <w:t>fabricadas em de acordo com as normas NBR 10569 e 10570/1988.</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48</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52,33</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1C190E"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21</w:t>
            </w:r>
          </w:p>
          <w:p w:rsidR="00294098" w:rsidRPr="006A4849" w:rsidRDefault="00294098" w:rsidP="00294098">
            <w:pPr>
              <w:jc w:val="cente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TAMPÃO FOFO 125 Kg P/ POÇO DE VISITA C/ ABERTURA 600 MM</w:t>
            </w:r>
          </w:p>
          <w:p w:rsidR="00294098" w:rsidRPr="00BC57B9" w:rsidRDefault="00294098" w:rsidP="00294098">
            <w:pPr>
              <w:pStyle w:val="Recuodecorpodetexto"/>
              <w:spacing w:after="0"/>
              <w:ind w:left="0"/>
              <w:rPr>
                <w:rFonts w:ascii="Book Antiqua" w:hAnsi="Book Antiqua" w:cs="Arial"/>
                <w:color w:val="auto"/>
                <w:sz w:val="20"/>
                <w:szCs w:val="20"/>
                <w:lang w:val="pt-BR"/>
              </w:rPr>
            </w:pPr>
          </w:p>
          <w:p w:rsidR="00294098" w:rsidRPr="00BC57B9" w:rsidRDefault="00294098" w:rsidP="00294098">
            <w:pPr>
              <w:pStyle w:val="Recuodecorpodetexto"/>
              <w:spacing w:after="0"/>
              <w:ind w:left="0"/>
              <w:rPr>
                <w:rFonts w:ascii="Book Antiqua" w:hAnsi="Book Antiqua" w:cs="Arial"/>
                <w:color w:val="auto"/>
                <w:sz w:val="20"/>
                <w:szCs w:val="20"/>
                <w:lang w:val="pt-BR"/>
              </w:rPr>
            </w:pPr>
            <w:r w:rsidRPr="00BC57B9">
              <w:rPr>
                <w:rFonts w:ascii="Book Antiqua" w:hAnsi="Book Antiqua" w:cs="Arial"/>
                <w:color w:val="auto"/>
                <w:sz w:val="20"/>
                <w:szCs w:val="20"/>
                <w:lang w:val="pt-BR"/>
              </w:rPr>
              <w:t xml:space="preserve">Tampão de ferro fundido completo, tipo médio, com 125 </w:t>
            </w:r>
            <w:proofErr w:type="gramStart"/>
            <w:r w:rsidRPr="00BC57B9">
              <w:rPr>
                <w:rFonts w:ascii="Book Antiqua" w:hAnsi="Book Antiqua" w:cs="Arial"/>
                <w:color w:val="auto"/>
                <w:sz w:val="20"/>
                <w:szCs w:val="20"/>
                <w:lang w:val="pt-BR"/>
              </w:rPr>
              <w:t>kb</w:t>
            </w:r>
            <w:proofErr w:type="gramEnd"/>
            <w:r w:rsidRPr="00BC57B9">
              <w:rPr>
                <w:rFonts w:ascii="Book Antiqua" w:hAnsi="Book Antiqua" w:cs="Arial"/>
                <w:color w:val="auto"/>
                <w:sz w:val="20"/>
                <w:szCs w:val="20"/>
                <w:lang w:val="pt-BR"/>
              </w:rPr>
              <w:t>, para poço de visita de esgoto sanitário com abertura de 600 mm.</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lastRenderedPageBreak/>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Pr="00BC57B9" w:rsidRDefault="00294098" w:rsidP="00294098">
            <w:pPr>
              <w:jc w:val="center"/>
            </w:pPr>
            <w:r w:rsidRPr="00BC57B9">
              <w:rPr>
                <w:rFonts w:ascii="Book Antiqua" w:hAnsi="Book Antiqua" w:cs="Arial"/>
                <w:lang w:val="pt-BR"/>
              </w:rPr>
              <w:t>75</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512,48</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lastRenderedPageBreak/>
              <w:t>22</w:t>
            </w:r>
          </w:p>
          <w:p w:rsidR="00294098" w:rsidRDefault="00294098" w:rsidP="00294098">
            <w:pPr>
              <w:jc w:val="center"/>
              <w:rPr>
                <w:rFonts w:ascii="Book Antiqua" w:hAnsi="Book Antiqua" w:cs="Arial"/>
                <w:b/>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jc w:val="both"/>
              <w:rPr>
                <w:rFonts w:ascii="Book Antiqua" w:hAnsi="Book Antiqua" w:cs="Arial"/>
                <w:color w:val="000000"/>
                <w:lang w:val="pt-BR"/>
              </w:rPr>
            </w:pPr>
            <w:r w:rsidRPr="00D41E0D">
              <w:rPr>
                <w:rFonts w:ascii="Book Antiqua" w:hAnsi="Book Antiqua" w:cs="Arial"/>
                <w:color w:val="000000"/>
                <w:lang w:val="pt-BR"/>
              </w:rPr>
              <w:t>ADAPTADOR DE COMPRESSÃO ROSCA MACHO</w:t>
            </w:r>
            <w:r w:rsidR="000D2C59">
              <w:rPr>
                <w:rFonts w:ascii="Book Antiqua" w:hAnsi="Book Antiqua" w:cs="Arial"/>
                <w:color w:val="000000"/>
                <w:lang w:val="pt-BR"/>
              </w:rPr>
              <w:t xml:space="preserve"> </w:t>
            </w:r>
            <w:r w:rsidRPr="00D41E0D">
              <w:rPr>
                <w:rFonts w:ascii="Book Antiqua" w:hAnsi="Book Antiqua" w:cs="Arial"/>
                <w:color w:val="000000"/>
                <w:lang w:val="pt-BR"/>
              </w:rPr>
              <w:t xml:space="preserve">DE 63 mm x </w:t>
            </w:r>
            <w:proofErr w:type="gramStart"/>
            <w:r w:rsidRPr="00D41E0D">
              <w:rPr>
                <w:rFonts w:ascii="Book Antiqua" w:hAnsi="Book Antiqua" w:cs="Arial"/>
                <w:color w:val="000000"/>
                <w:lang w:val="pt-BR"/>
              </w:rPr>
              <w:t>2</w:t>
            </w:r>
            <w:proofErr w:type="gramEnd"/>
            <w:r w:rsidRPr="00D41E0D">
              <w:rPr>
                <w:rFonts w:ascii="Book Antiqua" w:hAnsi="Book Antiqua" w:cs="Arial"/>
                <w:color w:val="000000"/>
                <w:lang w:val="pt-BR"/>
              </w:rPr>
              <w:t>”</w:t>
            </w:r>
          </w:p>
          <w:p w:rsidR="00294098" w:rsidRPr="00D41E0D" w:rsidRDefault="00294098" w:rsidP="00294098">
            <w:pPr>
              <w:jc w:val="both"/>
              <w:rPr>
                <w:rFonts w:ascii="Book Antiqua" w:hAnsi="Book Antiqua" w:cs="Arial"/>
                <w:color w:val="FA0E00"/>
                <w:lang w:val="pt-BR"/>
              </w:rPr>
            </w:pPr>
          </w:p>
          <w:p w:rsidR="00294098" w:rsidRPr="00D41E0D" w:rsidRDefault="00294098" w:rsidP="00294098">
            <w:pPr>
              <w:pStyle w:val="Recuodecorpodetexto"/>
              <w:spacing w:after="0"/>
              <w:ind w:left="0"/>
              <w:rPr>
                <w:color w:val="FA0E00"/>
                <w:sz w:val="20"/>
                <w:lang w:val="pt-BR"/>
              </w:rPr>
            </w:pPr>
            <w:r w:rsidRPr="00B86313">
              <w:rPr>
                <w:rFonts w:ascii="Book Antiqua" w:hAnsi="Book Antiqua" w:cs="Arial"/>
                <w:color w:val="auto"/>
                <w:sz w:val="20"/>
                <w:szCs w:val="20"/>
                <w:lang w:val="pt-BR"/>
              </w:rPr>
              <w:t>Adaptador de com</w:t>
            </w:r>
            <w:r>
              <w:rPr>
                <w:rFonts w:ascii="Book Antiqua" w:hAnsi="Book Antiqua" w:cs="Arial"/>
                <w:color w:val="auto"/>
                <w:sz w:val="20"/>
                <w:szCs w:val="20"/>
                <w:lang w:val="pt-BR"/>
              </w:rPr>
              <w:t>pressão para tubos de polietile</w:t>
            </w:r>
            <w:r w:rsidRPr="00B86313">
              <w:rPr>
                <w:rFonts w:ascii="Book Antiqua" w:hAnsi="Book Antiqua" w:cs="Arial"/>
                <w:color w:val="auto"/>
                <w:sz w:val="20"/>
                <w:szCs w:val="20"/>
                <w:lang w:val="pt-BR"/>
              </w:rPr>
              <w:t xml:space="preserve">nos, fabricadas com resinas de polipropileno PN 10, obedecendo </w:t>
            </w:r>
            <w:proofErr w:type="gramStart"/>
            <w:r w:rsidRPr="00B86313">
              <w:rPr>
                <w:rFonts w:ascii="Book Antiqua" w:hAnsi="Book Antiqua" w:cs="Arial"/>
                <w:color w:val="auto"/>
                <w:sz w:val="20"/>
                <w:szCs w:val="20"/>
                <w:lang w:val="pt-BR"/>
              </w:rPr>
              <w:t>as</w:t>
            </w:r>
            <w:proofErr w:type="gramEnd"/>
            <w:r w:rsidRPr="00B86313">
              <w:rPr>
                <w:rFonts w:ascii="Book Antiqua" w:hAnsi="Book Antiqua" w:cs="Arial"/>
                <w:color w:val="auto"/>
                <w:sz w:val="20"/>
                <w:szCs w:val="2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pStyle w:val="Cabealho1"/>
              <w:snapToGrid w:val="0"/>
              <w:jc w:val="center"/>
              <w:rPr>
                <w:rFonts w:ascii="Book Antiqua" w:hAnsi="Book Antiqua" w:cs="Arial"/>
                <w:color w:val="FA0E00"/>
                <w:sz w:val="20"/>
              </w:rPr>
            </w:pPr>
            <w:r>
              <w:rPr>
                <w:rFonts w:ascii="Book Antiqua" w:hAnsi="Book Antiqua" w:cs="Arial"/>
                <w:color w:val="000000"/>
                <w:sz w:val="20"/>
              </w:rPr>
              <w:t>20</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46,47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23</w:t>
            </w:r>
          </w:p>
          <w:p w:rsidR="00294098" w:rsidRDefault="00294098" w:rsidP="00294098">
            <w:pPr>
              <w:jc w:val="center"/>
            </w:pPr>
          </w:p>
          <w:p w:rsidR="00294098" w:rsidRDefault="00294098" w:rsidP="00294098">
            <w:pPr>
              <w:jc w:val="center"/>
              <w:rPr>
                <w:rFonts w:ascii="Book Antiqua" w:hAnsi="Book Antiqua" w:cs="Arial"/>
                <w:b/>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jc w:val="both"/>
              <w:rPr>
                <w:rFonts w:ascii="Book Antiqua" w:hAnsi="Book Antiqua" w:cs="Arial"/>
                <w:color w:val="000000"/>
                <w:lang w:val="pt-BR"/>
              </w:rPr>
            </w:pPr>
            <w:r w:rsidRPr="00D41E0D">
              <w:rPr>
                <w:rFonts w:ascii="Book Antiqua" w:hAnsi="Book Antiqua" w:cs="Arial"/>
                <w:color w:val="000000"/>
                <w:lang w:val="pt-BR"/>
              </w:rPr>
              <w:t>ADAPTADOR DE COMPRESSÃO ROSCA MACHO</w:t>
            </w:r>
            <w:r w:rsidR="000D2C59">
              <w:rPr>
                <w:rFonts w:ascii="Book Antiqua" w:hAnsi="Book Antiqua" w:cs="Arial"/>
                <w:color w:val="000000"/>
                <w:lang w:val="pt-BR"/>
              </w:rPr>
              <w:t xml:space="preserve"> </w:t>
            </w:r>
            <w:r w:rsidRPr="00D41E0D">
              <w:rPr>
                <w:rFonts w:ascii="Book Antiqua" w:hAnsi="Book Antiqua" w:cs="Arial"/>
                <w:color w:val="000000"/>
                <w:lang w:val="pt-BR"/>
              </w:rPr>
              <w:t xml:space="preserve">DE 90 mm x </w:t>
            </w:r>
            <w:proofErr w:type="gramStart"/>
            <w:r w:rsidRPr="00D41E0D">
              <w:rPr>
                <w:rFonts w:ascii="Book Antiqua" w:hAnsi="Book Antiqua" w:cs="Arial"/>
                <w:color w:val="000000"/>
                <w:lang w:val="pt-BR"/>
              </w:rPr>
              <w:t>3</w:t>
            </w:r>
            <w:proofErr w:type="gramEnd"/>
            <w:r w:rsidRPr="00D41E0D">
              <w:rPr>
                <w:rFonts w:ascii="Book Antiqua" w:hAnsi="Book Antiqua" w:cs="Arial"/>
                <w:color w:val="000000"/>
                <w:lang w:val="pt-BR"/>
              </w:rPr>
              <w:t>”</w:t>
            </w:r>
          </w:p>
          <w:p w:rsidR="00294098" w:rsidRPr="00D41E0D" w:rsidRDefault="00294098" w:rsidP="00294098">
            <w:pPr>
              <w:jc w:val="both"/>
              <w:rPr>
                <w:rFonts w:ascii="Book Antiqua" w:hAnsi="Book Antiqua" w:cs="Arial"/>
                <w:color w:val="FA0E00"/>
                <w:lang w:val="pt-BR"/>
              </w:rPr>
            </w:pPr>
          </w:p>
          <w:p w:rsidR="00294098" w:rsidRPr="00D41E0D" w:rsidRDefault="00294098" w:rsidP="00294098">
            <w:pPr>
              <w:jc w:val="both"/>
              <w:rPr>
                <w:rFonts w:ascii="Book Antiqua" w:hAnsi="Book Antiqua"/>
                <w:color w:val="FA0E00"/>
                <w:lang w:val="pt-BR"/>
              </w:rPr>
            </w:pPr>
            <w:r w:rsidRPr="00D41E0D">
              <w:rPr>
                <w:rFonts w:ascii="Book Antiqua" w:hAnsi="Book Antiqua"/>
                <w:color w:val="000000"/>
                <w:lang w:val="pt-BR"/>
              </w:rPr>
              <w:t xml:space="preserve">Adaptador de compressão para tubos de polietiletnos, fabricadas com resinas de polipropileno PN 10, obedecendo </w:t>
            </w:r>
            <w:proofErr w:type="gramStart"/>
            <w:r w:rsidRPr="00D41E0D">
              <w:rPr>
                <w:rFonts w:ascii="Book Antiqua" w:hAnsi="Book Antiqua"/>
                <w:color w:val="000000"/>
                <w:lang w:val="pt-BR"/>
              </w:rPr>
              <w:t>as</w:t>
            </w:r>
            <w:proofErr w:type="gramEnd"/>
            <w:r w:rsidRPr="00D41E0D">
              <w:rPr>
                <w:rFonts w:ascii="Book Antiqua" w:hAnsi="Book Antiqua"/>
                <w:color w:val="00000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1E3989">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pStyle w:val="Cabealho1"/>
              <w:snapToGrid w:val="0"/>
              <w:jc w:val="center"/>
              <w:rPr>
                <w:rFonts w:ascii="Book Antiqua" w:hAnsi="Book Antiqua" w:cs="Arial"/>
                <w:color w:val="FA0E00"/>
                <w:sz w:val="20"/>
              </w:rPr>
            </w:pPr>
            <w:r>
              <w:rPr>
                <w:rFonts w:ascii="Book Antiqua" w:hAnsi="Book Antiqua" w:cs="Arial"/>
                <w:color w:val="000000"/>
                <w:sz w:val="20"/>
              </w:rPr>
              <w:t>10</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119,31</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Pr>
                <w:rFonts w:ascii="Book Antiqua" w:hAnsi="Book Antiqua" w:cs="Arial"/>
                <w:color w:val="000000"/>
              </w:rPr>
              <w:t>2</w:t>
            </w:r>
            <w:r w:rsidR="00C75F47">
              <w:rPr>
                <w:rFonts w:ascii="Book Antiqua" w:hAnsi="Book Antiqua" w:cs="Arial"/>
                <w:color w:val="000000"/>
              </w:rPr>
              <w:t>4</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jc w:val="both"/>
              <w:rPr>
                <w:rFonts w:ascii="Book Antiqua" w:hAnsi="Book Antiqua" w:cs="Arial"/>
                <w:color w:val="000000"/>
                <w:lang w:val="pt-BR"/>
              </w:rPr>
            </w:pPr>
            <w:r w:rsidRPr="00D41E0D">
              <w:rPr>
                <w:rFonts w:ascii="Book Antiqua" w:hAnsi="Book Antiqua" w:cs="Arial"/>
                <w:color w:val="000000"/>
                <w:lang w:val="pt-BR"/>
              </w:rPr>
              <w:t>ADAPTADOR DE COMPRESSÃO ROSCA MACHO</w:t>
            </w:r>
            <w:r w:rsidR="000D2C59">
              <w:rPr>
                <w:rFonts w:ascii="Book Antiqua" w:hAnsi="Book Antiqua" w:cs="Arial"/>
                <w:color w:val="000000"/>
                <w:lang w:val="pt-BR"/>
              </w:rPr>
              <w:t xml:space="preserve"> </w:t>
            </w:r>
            <w:r w:rsidRPr="00D41E0D">
              <w:rPr>
                <w:rFonts w:ascii="Book Antiqua" w:hAnsi="Book Antiqua" w:cs="Arial"/>
                <w:color w:val="000000"/>
                <w:lang w:val="pt-BR"/>
              </w:rPr>
              <w:t xml:space="preserve">DE 110 mm x </w:t>
            </w:r>
            <w:proofErr w:type="gramStart"/>
            <w:r w:rsidRPr="00D41E0D">
              <w:rPr>
                <w:rFonts w:ascii="Book Antiqua" w:hAnsi="Book Antiqua" w:cs="Arial"/>
                <w:color w:val="000000"/>
                <w:lang w:val="pt-BR"/>
              </w:rPr>
              <w:t>4</w:t>
            </w:r>
            <w:proofErr w:type="gramEnd"/>
            <w:r w:rsidRPr="00D41E0D">
              <w:rPr>
                <w:rFonts w:ascii="Book Antiqua" w:hAnsi="Book Antiqua" w:cs="Arial"/>
                <w:color w:val="000000"/>
                <w:lang w:val="pt-BR"/>
              </w:rPr>
              <w:t>”</w:t>
            </w:r>
          </w:p>
          <w:p w:rsidR="00294098" w:rsidRPr="00D41E0D" w:rsidRDefault="00294098" w:rsidP="00294098">
            <w:pPr>
              <w:jc w:val="both"/>
              <w:rPr>
                <w:rFonts w:ascii="Book Antiqua" w:hAnsi="Book Antiqua" w:cs="Arial"/>
                <w:color w:val="FA0E00"/>
                <w:lang w:val="pt-BR"/>
              </w:rPr>
            </w:pPr>
          </w:p>
          <w:p w:rsidR="00294098" w:rsidRPr="00D41E0D" w:rsidRDefault="00294098" w:rsidP="00294098">
            <w:pPr>
              <w:jc w:val="both"/>
              <w:rPr>
                <w:rFonts w:ascii="Book Antiqua" w:hAnsi="Book Antiqua"/>
                <w:color w:val="FA0E00"/>
                <w:lang w:val="pt-BR"/>
              </w:rPr>
            </w:pPr>
            <w:r w:rsidRPr="00D41E0D">
              <w:rPr>
                <w:rFonts w:ascii="Book Antiqua" w:hAnsi="Book Antiqua"/>
                <w:color w:val="000000"/>
                <w:lang w:val="pt-BR"/>
              </w:rPr>
              <w:t xml:space="preserve">Adaptador de compressão para tubos de polietiletnos, fabricadas com resinas de polipropileno PN 10, obedecendo </w:t>
            </w:r>
            <w:proofErr w:type="gramStart"/>
            <w:r w:rsidRPr="00D41E0D">
              <w:rPr>
                <w:rFonts w:ascii="Book Antiqua" w:hAnsi="Book Antiqua"/>
                <w:color w:val="000000"/>
                <w:lang w:val="pt-BR"/>
              </w:rPr>
              <w:t>as</w:t>
            </w:r>
            <w:proofErr w:type="gramEnd"/>
            <w:r w:rsidRPr="00D41E0D">
              <w:rPr>
                <w:rFonts w:ascii="Book Antiqua" w:hAnsi="Book Antiqua"/>
                <w:color w:val="000000"/>
                <w:lang w:val="pt-BR"/>
              </w:rPr>
              <w:t xml:space="preserve"> normas internacionais DIN e ISO, com sistema de travamento feito através de garra em poliacetal e oring em borracha nitrilica, para aplicação sob pressão de serviço de 1,0 Mpa para redes de distribuição de água potável.</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0E1032">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pStyle w:val="Cabealho1"/>
              <w:snapToGrid w:val="0"/>
              <w:jc w:val="center"/>
              <w:rPr>
                <w:rFonts w:ascii="Book Antiqua" w:hAnsi="Book Antiqua" w:cs="Arial"/>
                <w:color w:val="FA0E00"/>
                <w:sz w:val="20"/>
              </w:rPr>
            </w:pPr>
            <w:r>
              <w:rPr>
                <w:rFonts w:ascii="Book Antiqua" w:hAnsi="Book Antiqua" w:cs="Arial"/>
                <w:color w:val="000000"/>
                <w:sz w:val="20"/>
              </w:rPr>
              <w:t>10</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242,66</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Pr>
                <w:rFonts w:ascii="Book Antiqua" w:hAnsi="Book Antiqua" w:cs="Arial"/>
                <w:color w:val="000000"/>
                <w:lang w:val="pt-BR"/>
              </w:rPr>
              <w:t>2</w:t>
            </w:r>
            <w:r w:rsidR="00C75F47">
              <w:rPr>
                <w:rFonts w:ascii="Book Antiqua" w:hAnsi="Book Antiqua" w:cs="Arial"/>
                <w:color w:val="000000"/>
                <w:lang w:val="pt-BR"/>
              </w:rPr>
              <w:t>5</w:t>
            </w:r>
          </w:p>
          <w:p w:rsidR="00294098" w:rsidRDefault="00294098" w:rsidP="00294098">
            <w:pPr>
              <w:jc w:val="center"/>
              <w:rPr>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- 2”</w:t>
            </w:r>
            <w:proofErr w:type="gramEnd"/>
          </w:p>
          <w:p w:rsidR="00294098" w:rsidRPr="00D41E0D" w:rsidRDefault="00294098" w:rsidP="00294098">
            <w:pPr>
              <w:pStyle w:val="SemEspaamento"/>
              <w:jc w:val="both"/>
              <w:rPr>
                <w:color w:val="000000"/>
              </w:rPr>
            </w:pPr>
          </w:p>
          <w:p w:rsidR="00294098" w:rsidRPr="00D41E0D" w:rsidRDefault="00294098" w:rsidP="00294098">
            <w:pPr>
              <w:pStyle w:val="SemEspaamento"/>
              <w:jc w:val="both"/>
              <w:rPr>
                <w:color w:val="000000"/>
              </w:rPr>
            </w:pPr>
            <w:proofErr w:type="gramStart"/>
            <w:r>
              <w:rPr>
                <w:rFonts w:ascii="Book Antiqua" w:hAnsi="Book Antiqua" w:cs="Arial"/>
                <w:color w:val="000000"/>
                <w:sz w:val="20"/>
                <w:szCs w:val="20"/>
              </w:rPr>
              <w:t>Luva roscável RR - 2"</w:t>
            </w:r>
            <w:proofErr w:type="gramEnd"/>
            <w:r>
              <w:rPr>
                <w:rFonts w:ascii="Book Antiqua" w:hAnsi="Book Antiqua" w:cs="Arial"/>
                <w:color w:val="000000"/>
                <w:sz w:val="20"/>
                <w:szCs w:val="20"/>
              </w:rPr>
              <w:t xml:space="preserve"> luva roscável em PVC branco injetada, com roscas fêmea em ambos os </w:t>
            </w:r>
            <w:r>
              <w:rPr>
                <w:rFonts w:ascii="Book Antiqua" w:hAnsi="Book Antiqua" w:cs="Arial"/>
                <w:color w:val="000000"/>
                <w:sz w:val="20"/>
                <w:szCs w:val="20"/>
              </w:rPr>
              <w:lastRenderedPageBreak/>
              <w:t>lados, fabricada de acordo com a NBR 5626 e roscas conforme NBR NM ISO 7-1, para aplicação sob pressão nominal de 0,50 mpa e pressão máxima de serviço de 0,75 MPA.</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0E1032">
              <w:rPr>
                <w:rFonts w:ascii="Book Antiqua" w:hAnsi="Book Antiqua" w:cs="Arial"/>
                <w:color w:val="000000"/>
              </w:rPr>
              <w:lastRenderedPageBreak/>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rPr>
                <w:color w:val="000000"/>
              </w:rPr>
            </w:pPr>
            <w:r>
              <w:rPr>
                <w:rFonts w:ascii="Book Antiqua" w:hAnsi="Book Antiqua" w:cs="Arial"/>
                <w:color w:val="000000"/>
                <w:lang w:val="pt-BR"/>
              </w:rPr>
              <w:t>20</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12,68</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lastRenderedPageBreak/>
              <w:t>26</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- 3”</w:t>
            </w:r>
            <w:proofErr w:type="gramEnd"/>
          </w:p>
          <w:p w:rsidR="00294098" w:rsidRPr="00D41E0D" w:rsidRDefault="00294098" w:rsidP="00294098">
            <w:pPr>
              <w:pStyle w:val="SemEspaamento"/>
              <w:jc w:val="both"/>
              <w:rPr>
                <w:color w:val="000000"/>
              </w:rPr>
            </w:pPr>
          </w:p>
          <w:p w:rsidR="00294098" w:rsidRPr="00D41E0D" w:rsidRDefault="00294098" w:rsidP="00294098">
            <w:pPr>
              <w:pStyle w:val="SemEspaamento"/>
              <w:jc w:val="both"/>
              <w:rPr>
                <w:color w:val="000000"/>
              </w:rPr>
            </w:pPr>
            <w:proofErr w:type="gramStart"/>
            <w:r>
              <w:rPr>
                <w:rFonts w:ascii="Book Antiqua" w:hAnsi="Book Antiqua" w:cs="Arial"/>
                <w:color w:val="000000"/>
                <w:sz w:val="20"/>
                <w:szCs w:val="20"/>
              </w:rPr>
              <w:t>Luva roscável RR - 3"</w:t>
            </w:r>
            <w:proofErr w:type="gramEnd"/>
            <w:r>
              <w:rPr>
                <w:rFonts w:ascii="Book Antiqua" w:hAnsi="Book Antiqua" w:cs="Arial"/>
                <w:color w:val="000000"/>
                <w:sz w:val="20"/>
                <w:szCs w:val="20"/>
              </w:rPr>
              <w:t xml:space="preserve"> luva roscável em PVC branco injetada, com roscas fêmea em ambos os lados, fabricada de acordo com a NBR 5626 e roscas conforme NBR NM ISO 7-1, para aplicação sob pressão nominal de 0,50 mpa e pressão máxima de serviço de 0,75 MPA.</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0E1032">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rPr>
                <w:color w:val="000000"/>
              </w:rPr>
            </w:pPr>
            <w:r>
              <w:rPr>
                <w:rFonts w:ascii="Book Antiqua" w:hAnsi="Book Antiqua" w:cs="Arial"/>
                <w:color w:val="000000"/>
                <w:lang w:val="pt-BR"/>
              </w:rPr>
              <w:t>12</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55,28</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r w:rsidR="00294098" w:rsidRPr="002B3308" w:rsidTr="00294098">
        <w:tc>
          <w:tcPr>
            <w:tcW w:w="486"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C75F47" w:rsidP="00294098">
            <w:pPr>
              <w:jc w:val="center"/>
              <w:rPr>
                <w:rFonts w:ascii="Book Antiqua" w:hAnsi="Book Antiqua" w:cs="Arial"/>
                <w:color w:val="000000"/>
              </w:rPr>
            </w:pPr>
            <w:r>
              <w:rPr>
                <w:rFonts w:ascii="Book Antiqua" w:hAnsi="Book Antiqua" w:cs="Arial"/>
                <w:color w:val="000000"/>
              </w:rPr>
              <w:t>27</w:t>
            </w:r>
          </w:p>
          <w:p w:rsidR="00294098" w:rsidRDefault="00294098" w:rsidP="00294098">
            <w:pPr>
              <w:jc w:val="center"/>
              <w:rPr>
                <w:rFonts w:ascii="Book Antiqua" w:hAnsi="Book Antiqua" w:cs="Arial"/>
                <w:color w:val="000000"/>
              </w:rPr>
            </w:pPr>
          </w:p>
        </w:tc>
        <w:tc>
          <w:tcPr>
            <w:tcW w:w="1593"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4098" w:rsidRDefault="00294098" w:rsidP="00294098">
            <w:pPr>
              <w:pStyle w:val="SemEspaamento"/>
              <w:jc w:val="both"/>
              <w:rPr>
                <w:rFonts w:ascii="Book Antiqua" w:hAnsi="Book Antiqua" w:cs="Arial"/>
                <w:color w:val="000000"/>
                <w:sz w:val="20"/>
                <w:szCs w:val="20"/>
              </w:rPr>
            </w:pPr>
            <w:proofErr w:type="gramStart"/>
            <w:r>
              <w:rPr>
                <w:rFonts w:ascii="Book Antiqua" w:hAnsi="Book Antiqua" w:cs="Arial"/>
                <w:color w:val="000000"/>
                <w:sz w:val="20"/>
                <w:szCs w:val="20"/>
              </w:rPr>
              <w:t>LUVA ROSCÁVEL RR - 4”</w:t>
            </w:r>
            <w:proofErr w:type="gramEnd"/>
          </w:p>
          <w:p w:rsidR="00294098" w:rsidRPr="00D41E0D" w:rsidRDefault="00294098" w:rsidP="00294098">
            <w:pPr>
              <w:pStyle w:val="SemEspaamento"/>
              <w:jc w:val="both"/>
              <w:rPr>
                <w:color w:val="000000"/>
              </w:rPr>
            </w:pPr>
          </w:p>
          <w:p w:rsidR="00294098" w:rsidRPr="00D41E0D" w:rsidRDefault="00294098" w:rsidP="00294098">
            <w:pPr>
              <w:pStyle w:val="SemEspaamento"/>
              <w:jc w:val="both"/>
              <w:rPr>
                <w:color w:val="000000"/>
              </w:rPr>
            </w:pPr>
            <w:proofErr w:type="gramStart"/>
            <w:r>
              <w:rPr>
                <w:rFonts w:ascii="Book Antiqua" w:hAnsi="Book Antiqua" w:cs="Arial"/>
                <w:color w:val="000000"/>
                <w:sz w:val="20"/>
                <w:szCs w:val="20"/>
              </w:rPr>
              <w:t>Luva roscável RR - 4"</w:t>
            </w:r>
            <w:proofErr w:type="gramEnd"/>
            <w:r>
              <w:rPr>
                <w:rFonts w:ascii="Book Antiqua" w:hAnsi="Book Antiqua" w:cs="Arial"/>
                <w:color w:val="000000"/>
                <w:sz w:val="20"/>
                <w:szCs w:val="20"/>
              </w:rPr>
              <w:t xml:space="preserve"> luva roscável em PVC branco injetada, com roscas fêmea em ambos os lados, fabricada de acordo com a NBR 5626 e roscas conforme NBR NM ISO 7-1, para aplicação sob pressão nominal de 0,50 mpa e pressão máxima de serviço de 0,75 MPA.</w:t>
            </w:r>
          </w:p>
        </w:tc>
        <w:tc>
          <w:tcPr>
            <w:tcW w:w="568"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pPr>
            <w:r w:rsidRPr="000E1032">
              <w:rPr>
                <w:rFonts w:ascii="Book Antiqua" w:hAnsi="Book Antiqua" w:cs="Arial"/>
                <w:color w:val="000000"/>
              </w:rPr>
              <w:t>Peça(s)</w:t>
            </w:r>
          </w:p>
        </w:tc>
        <w:tc>
          <w:tcPr>
            <w:tcW w:w="622"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4098" w:rsidRDefault="00294098" w:rsidP="00294098">
            <w:pPr>
              <w:jc w:val="center"/>
              <w:rPr>
                <w:color w:val="000000"/>
              </w:rPr>
            </w:pPr>
            <w:r>
              <w:rPr>
                <w:rFonts w:ascii="Book Antiqua" w:hAnsi="Book Antiqua" w:cs="Arial"/>
                <w:color w:val="000000"/>
                <w:lang w:val="pt-BR"/>
              </w:rPr>
              <w:t>12</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294098" w:rsidRDefault="00294098">
            <w:pPr>
              <w:jc w:val="center"/>
              <w:rPr>
                <w:rFonts w:ascii="Book Antiqua" w:hAnsi="Book Antiqua" w:cs="Calibri"/>
                <w:bCs/>
                <w:color w:val="000000"/>
              </w:rPr>
            </w:pPr>
            <w:r w:rsidRPr="00294098">
              <w:rPr>
                <w:rFonts w:ascii="Book Antiqua" w:hAnsi="Book Antiqua" w:cs="Calibri"/>
                <w:bCs/>
                <w:color w:val="000000"/>
              </w:rPr>
              <w:t>R$</w:t>
            </w:r>
            <w:r>
              <w:rPr>
                <w:rFonts w:ascii="Book Antiqua" w:hAnsi="Book Antiqua" w:cs="Calibri"/>
                <w:bCs/>
                <w:color w:val="000000"/>
              </w:rPr>
              <w:t xml:space="preserve"> </w:t>
            </w:r>
            <w:r w:rsidRPr="00294098">
              <w:rPr>
                <w:rFonts w:ascii="Book Antiqua" w:hAnsi="Book Antiqua" w:cs="Calibri"/>
                <w:bCs/>
                <w:color w:val="000000"/>
              </w:rPr>
              <w:t>83,47</w:t>
            </w:r>
          </w:p>
        </w:tc>
        <w:tc>
          <w:tcPr>
            <w:tcW w:w="578"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R$____.</w:t>
            </w:r>
          </w:p>
        </w:tc>
        <w:tc>
          <w:tcPr>
            <w:tcW w:w="575" w:type="pct"/>
            <w:tcBorders>
              <w:top w:val="single" w:sz="4" w:space="0" w:color="00000A"/>
              <w:left w:val="single" w:sz="4" w:space="0" w:color="00000A"/>
              <w:bottom w:val="single" w:sz="4" w:space="0" w:color="00000A"/>
              <w:right w:val="single" w:sz="4" w:space="0" w:color="00000A"/>
            </w:tcBorders>
            <w:vAlign w:val="center"/>
          </w:tcPr>
          <w:p w:rsidR="00294098" w:rsidRPr="00E577A2" w:rsidRDefault="00294098" w:rsidP="00294098">
            <w:pPr>
              <w:pStyle w:val="Cabealho1"/>
              <w:jc w:val="center"/>
              <w:rPr>
                <w:rFonts w:ascii="Book Antiqua" w:hAnsi="Book Antiqua"/>
                <w:sz w:val="20"/>
                <w:szCs w:val="20"/>
              </w:rPr>
            </w:pPr>
            <w:r>
              <w:rPr>
                <w:rFonts w:ascii="Book Antiqua" w:hAnsi="Book Antiqua"/>
                <w:sz w:val="20"/>
                <w:szCs w:val="20"/>
              </w:rPr>
              <w:t>Marca: __.</w:t>
            </w:r>
          </w:p>
        </w:tc>
      </w:tr>
    </w:tbl>
    <w:p w:rsidR="009E1334" w:rsidRDefault="009E1334" w:rsidP="009E1334">
      <w:pPr>
        <w:jc w:val="both"/>
        <w:rPr>
          <w:b/>
          <w:i/>
          <w:lang w:val="pt-BR"/>
        </w:rPr>
      </w:pPr>
    </w:p>
    <w:p w:rsidR="009E1334" w:rsidRPr="008647AE" w:rsidRDefault="009E1334" w:rsidP="009E1334">
      <w:pPr>
        <w:jc w:val="both"/>
        <w:rPr>
          <w:rFonts w:ascii="Book Antiqua" w:hAnsi="Book Antiqua"/>
          <w:b/>
          <w:color w:val="FF0000"/>
          <w:sz w:val="22"/>
          <w:szCs w:val="22"/>
        </w:rPr>
      </w:pPr>
      <w:r w:rsidRPr="008647AE">
        <w:rPr>
          <w:rFonts w:ascii="Book Antiqua" w:hAnsi="Book Antiqua"/>
          <w:b/>
          <w:sz w:val="22"/>
          <w:szCs w:val="22"/>
          <w:lang w:val="pt-BR"/>
        </w:rPr>
        <w:t xml:space="preserve">Observação ao </w:t>
      </w:r>
      <w:proofErr w:type="gramStart"/>
      <w:r w:rsidRPr="008647AE">
        <w:rPr>
          <w:rFonts w:ascii="Book Antiqua" w:hAnsi="Book Antiqua"/>
          <w:b/>
          <w:sz w:val="22"/>
          <w:szCs w:val="22"/>
          <w:lang w:val="pt-BR"/>
        </w:rPr>
        <w:t>Edital:</w:t>
      </w:r>
      <w:proofErr w:type="gramEnd"/>
      <w:r w:rsidRPr="008647AE">
        <w:rPr>
          <w:rFonts w:ascii="Book Antiqua" w:hAnsi="Book Antiqua"/>
          <w:sz w:val="22"/>
          <w:szCs w:val="22"/>
          <w:lang w:val="pt-BR"/>
        </w:rPr>
        <w:t xml:space="preserve">As empresas participantes que apresentarão propostas aos </w:t>
      </w:r>
      <w:r w:rsidRPr="008647AE">
        <w:rPr>
          <w:rFonts w:ascii="Book Antiqua" w:hAnsi="Book Antiqua"/>
          <w:sz w:val="22"/>
          <w:szCs w:val="22"/>
          <w:u w:val="single"/>
          <w:lang w:val="pt-BR"/>
        </w:rPr>
        <w:t>Tubos de PVC para In</w:t>
      </w:r>
      <w:r w:rsidR="00C75F47">
        <w:rPr>
          <w:rFonts w:ascii="Book Antiqua" w:hAnsi="Book Antiqua"/>
          <w:sz w:val="22"/>
          <w:szCs w:val="22"/>
          <w:u w:val="single"/>
          <w:lang w:val="pt-BR"/>
        </w:rPr>
        <w:t>fra-Estrutura (Itens 01,02,03,</w:t>
      </w:r>
      <w:r w:rsidRPr="008647AE">
        <w:rPr>
          <w:rFonts w:ascii="Book Antiqua" w:hAnsi="Book Antiqua"/>
          <w:sz w:val="22"/>
          <w:szCs w:val="22"/>
          <w:u w:val="single"/>
          <w:lang w:val="pt-BR"/>
        </w:rPr>
        <w:t>04</w:t>
      </w:r>
      <w:r w:rsidR="00C75F47">
        <w:rPr>
          <w:rFonts w:ascii="Book Antiqua" w:hAnsi="Book Antiqua"/>
          <w:sz w:val="22"/>
          <w:szCs w:val="22"/>
          <w:u w:val="single"/>
          <w:lang w:val="pt-BR"/>
        </w:rPr>
        <w:t xml:space="preserve"> e 05</w:t>
      </w:r>
      <w:r w:rsidRPr="008647AE">
        <w:rPr>
          <w:rFonts w:ascii="Book Antiqua" w:hAnsi="Book Antiqua"/>
          <w:sz w:val="22"/>
          <w:szCs w:val="22"/>
          <w:u w:val="single"/>
          <w:lang w:val="pt-BR"/>
        </w:rPr>
        <w:t>),</w:t>
      </w:r>
      <w:r w:rsidRPr="008647AE">
        <w:rPr>
          <w:rFonts w:ascii="Book Antiqua" w:hAnsi="Book Antiqua"/>
          <w:sz w:val="22"/>
          <w:szCs w:val="22"/>
          <w:lang w:val="pt-BR"/>
        </w:rPr>
        <w:t xml:space="preserve"> deverão ser credenciadas no Programa PBQP-H. Em caso de serem representantes ou distribuidores, deverão ofertar apenas materiais de empresas qualificadas no programa.</w:t>
      </w:r>
    </w:p>
    <w:p w:rsidR="005B5BC7" w:rsidRDefault="005B5BC7"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9E1334" w:rsidRDefault="009E1334" w:rsidP="00CF4C72">
      <w:pPr>
        <w:pStyle w:val="Normal0"/>
        <w:tabs>
          <w:tab w:val="left" w:pos="10206"/>
        </w:tabs>
        <w:ind w:right="1"/>
        <w:rPr>
          <w:rFonts w:ascii="Book Antiqua" w:eastAsia="Book Antiqua" w:hAnsi="Book Antiqua"/>
          <w:b/>
          <w:color w:val="000000"/>
          <w:sz w:val="22"/>
          <w:szCs w:val="22"/>
        </w:rPr>
      </w:pPr>
    </w:p>
    <w:p w:rsidR="009E1334" w:rsidRDefault="009E133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1F11D3" w:rsidTr="00CF4C72">
        <w:tc>
          <w:tcPr>
            <w:tcW w:w="10206" w:type="dxa"/>
            <w:gridSpan w:val="4"/>
            <w:tcBorders>
              <w:top w:val="nil"/>
              <w:right w:val="nil"/>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para Depósito Bancário:</w:t>
            </w:r>
          </w:p>
        </w:tc>
      </w:tr>
      <w:tr w:rsidR="00CF4C72" w:rsidRPr="001F11D3"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Banco:</w:t>
            </w: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Conta: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1F11D3" w:rsidTr="00B400B3">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do Responsável pela Assinatura do Contrato:</w:t>
            </w:r>
          </w:p>
        </w:tc>
      </w:tr>
      <w:tr w:rsidR="00CF4C72" w:rsidRPr="001F11D3"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Nome:</w:t>
            </w:r>
          </w:p>
        </w:tc>
      </w:tr>
      <w:tr w:rsidR="00CF4C72" w:rsidRPr="001F11D3"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CPF e RG:</w:t>
            </w:r>
          </w:p>
        </w:tc>
      </w:tr>
    </w:tbl>
    <w:p w:rsidR="00D057D0" w:rsidRPr="00AA2663" w:rsidRDefault="00CF4C72" w:rsidP="00CA2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CA2D9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CA2D93">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CA2D93" w:rsidRDefault="00CA2D9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A2D93">
        <w:rPr>
          <w:rFonts w:ascii="Book Antiqua" w:hAnsi="Book Antiqua"/>
          <w:b/>
          <w:sz w:val="22"/>
          <w:szCs w:val="22"/>
          <w:lang w:val="pt-BR"/>
        </w:rPr>
        <w:t xml:space="preserve">CONTRATO </w:t>
      </w:r>
      <w:r w:rsidR="009D70E4">
        <w:rPr>
          <w:rFonts w:ascii="Book Antiqua" w:hAnsi="Book Antiqua"/>
          <w:b/>
          <w:sz w:val="22"/>
          <w:szCs w:val="22"/>
          <w:lang w:val="pt-BR"/>
        </w:rPr>
        <w:t>DE FORNECIMENTO DE TUBOS E CONEXÕES</w:t>
      </w:r>
      <w:r w:rsidR="00D057D0" w:rsidRPr="00CA2D93">
        <w:rPr>
          <w:rFonts w:ascii="Book Antiqua" w:hAnsi="Book Antiqua"/>
          <w:b/>
          <w:sz w:val="22"/>
          <w:szCs w:val="22"/>
          <w:lang w:val="pt-BR"/>
        </w:rPr>
        <w:t xml:space="preserve">, QUE ENTRE SI CELEBRAM O </w:t>
      </w:r>
      <w:r w:rsidR="000D2C59" w:rsidRPr="00C82CD5">
        <w:rPr>
          <w:rFonts w:ascii="Book Antiqua" w:hAnsi="Book Antiqua"/>
          <w:b/>
          <w:bCs/>
          <w:sz w:val="22"/>
          <w:szCs w:val="22"/>
          <w:lang w:eastAsia="pt-BR"/>
        </w:rPr>
        <w:t>SERVIÇO AUTÔNOMO MUNICIPAL DE ÁGUA E ESGOTO - SAMAE</w:t>
      </w:r>
      <w:r w:rsidR="00D057D0" w:rsidRPr="00CA2D93">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695D52"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C82CD5">
        <w:rPr>
          <w:rFonts w:ascii="Book Antiqua" w:hAnsi="Book Antiqua"/>
          <w:b/>
          <w:bCs/>
          <w:sz w:val="22"/>
          <w:szCs w:val="22"/>
          <w:lang w:eastAsia="pt-BR"/>
        </w:rPr>
        <w:t>O SERVIÇO AUTÔNOMO MUNICIPAL DE ÁGUA E ESGOTO - SAMAE</w:t>
      </w:r>
      <w:r w:rsidRPr="00C82CD5">
        <w:rPr>
          <w:rFonts w:ascii="Book Antiqua" w:hAnsi="Book Antiqua"/>
          <w:sz w:val="22"/>
          <w:szCs w:val="22"/>
          <w:lang w:eastAsia="pt-BR"/>
        </w:rPr>
        <w:t xml:space="preserve">, </w:t>
      </w:r>
      <w:r w:rsidRPr="00C82CD5">
        <w:rPr>
          <w:rFonts w:ascii="Book Antiqua" w:hAnsi="Book Antiqua"/>
          <w:sz w:val="22"/>
          <w:szCs w:val="22"/>
        </w:rPr>
        <w:t>entidade de direito público interno, de personalidade jurídica própria e de natureza autárquica, com ins</w:t>
      </w:r>
      <w:r>
        <w:rPr>
          <w:rFonts w:ascii="Book Antiqua" w:hAnsi="Book Antiqua"/>
          <w:sz w:val="22"/>
          <w:szCs w:val="22"/>
        </w:rPr>
        <w:t xml:space="preserve">crição no CNPJ nº </w:t>
      </w:r>
      <w:r w:rsidRPr="00C82CD5">
        <w:rPr>
          <w:rFonts w:ascii="Book Antiqua" w:hAnsi="Book Antiqua"/>
          <w:sz w:val="22"/>
          <w:szCs w:val="22"/>
        </w:rPr>
        <w:t xml:space="preserve">82.636.028/0001-84, com </w:t>
      </w:r>
      <w:r w:rsidRPr="00C82CD5">
        <w:rPr>
          <w:rFonts w:ascii="Book Antiqua" w:hAnsi="Book Antiqua"/>
          <w:sz w:val="22"/>
          <w:szCs w:val="22"/>
          <w:lang w:eastAsia="pt-BR"/>
        </w:rPr>
        <w:t xml:space="preserve">sede na Rua João Vieira, nº 189, bairro Santa Terezinha, Município de Gaspar, Estado de Santa Catarina, neste ato representado pelo Diretor Presidente, Senhor </w:t>
      </w:r>
      <w:r w:rsidRPr="007A50D8">
        <w:rPr>
          <w:rFonts w:ascii="Book Antiqua" w:hAnsi="Book Antiqua"/>
          <w:bCs/>
          <w:sz w:val="22"/>
          <w:szCs w:val="22"/>
          <w:lang w:eastAsia="pt-BR"/>
        </w:rPr>
        <w:t>JOSÉ HILÁRIO MELATO</w:t>
      </w:r>
      <w:r w:rsidRPr="00C82CD5">
        <w:rPr>
          <w:rFonts w:ascii="Book Antiqua" w:hAnsi="Book Antiqua"/>
          <w:b/>
          <w:bCs/>
          <w:sz w:val="22"/>
          <w:szCs w:val="22"/>
          <w:lang w:eastAsia="pt-BR"/>
        </w:rPr>
        <w:t xml:space="preserve">, </w:t>
      </w:r>
      <w:r w:rsidRPr="00C82CD5">
        <w:rPr>
          <w:rFonts w:ascii="Book Antiqua" w:hAnsi="Book Antiqua"/>
          <w:sz w:val="22"/>
          <w:szCs w:val="22"/>
          <w:lang w:eastAsia="pt-BR"/>
        </w:rPr>
        <w:t xml:space="preserve">que este subscreve, daqui para frente denominado simplesmente </w:t>
      </w:r>
      <w:r w:rsidRPr="003D593A">
        <w:rPr>
          <w:rFonts w:ascii="Book Antiqua" w:hAnsi="Book Antiqua"/>
          <w:sz w:val="22"/>
          <w:szCs w:val="22"/>
          <w:lang w:eastAsia="pt-BR"/>
        </w:rPr>
        <w:t>CONTRATANTE</w:t>
      </w:r>
      <w:r w:rsidRPr="003D593A">
        <w:rPr>
          <w:rFonts w:ascii="Book Antiqua" w:eastAsia="Book Antiqua" w:hAnsi="Book Antiqua"/>
          <w:sz w:val="22"/>
        </w:rPr>
        <w:t>,</w:t>
      </w:r>
      <w:r w:rsidRPr="00C82CD5">
        <w:rPr>
          <w:rFonts w:ascii="Book Antiqua" w:eastAsia="Book Antiqua" w:hAnsi="Book Antiqua"/>
          <w:sz w:val="22"/>
        </w:rPr>
        <w:t xml:space="preserve"> e a empresa ___</w:t>
      </w:r>
      <w:r>
        <w:rPr>
          <w:rFonts w:ascii="Book Antiqua" w:eastAsia="Book Antiqua" w:hAnsi="Book Antiqua"/>
          <w:sz w:val="22"/>
        </w:rPr>
        <w:t>______</w:t>
      </w:r>
      <w:r w:rsidRPr="00C82CD5">
        <w:rPr>
          <w:rFonts w:ascii="Book Antiqua" w:eastAsia="Book Antiqua" w:hAnsi="Book Antiqua"/>
          <w:sz w:val="22"/>
        </w:rPr>
        <w:t>, com sede na cidade de ___</w:t>
      </w:r>
      <w:r>
        <w:rPr>
          <w:rFonts w:ascii="Book Antiqua" w:eastAsia="Book Antiqua" w:hAnsi="Book Antiqua"/>
          <w:sz w:val="22"/>
        </w:rPr>
        <w:t>______</w:t>
      </w:r>
      <w:r w:rsidRPr="00C82CD5">
        <w:rPr>
          <w:rFonts w:ascii="Book Antiqua" w:eastAsia="Book Antiqua" w:hAnsi="Book Antiqua"/>
          <w:sz w:val="22"/>
        </w:rPr>
        <w:t>, Estado de ___</w:t>
      </w:r>
      <w:r>
        <w:rPr>
          <w:rFonts w:ascii="Book Antiqua" w:eastAsia="Book Antiqua" w:hAnsi="Book Antiqua"/>
          <w:sz w:val="22"/>
        </w:rPr>
        <w:t xml:space="preserve">______, na  </w:t>
      </w:r>
      <w:r w:rsidRPr="00C82CD5">
        <w:rPr>
          <w:rFonts w:ascii="Book Antiqua" w:eastAsia="Book Antiqua" w:hAnsi="Book Antiqua"/>
          <w:sz w:val="22"/>
        </w:rPr>
        <w:t>___</w:t>
      </w:r>
      <w:r>
        <w:rPr>
          <w:rFonts w:ascii="Book Antiqua" w:eastAsia="Book Antiqua" w:hAnsi="Book Antiqua"/>
          <w:sz w:val="22"/>
        </w:rPr>
        <w:t xml:space="preserve">______, nº </w:t>
      </w:r>
      <w:r w:rsidRPr="00C82CD5">
        <w:rPr>
          <w:rFonts w:ascii="Book Antiqua" w:eastAsia="Book Antiqua" w:hAnsi="Book Antiqua"/>
          <w:sz w:val="22"/>
        </w:rPr>
        <w:t>___</w:t>
      </w:r>
      <w:r>
        <w:rPr>
          <w:rFonts w:ascii="Book Antiqua" w:eastAsia="Book Antiqua" w:hAnsi="Book Antiqua"/>
          <w:sz w:val="22"/>
        </w:rPr>
        <w:t xml:space="preserve">______, </w:t>
      </w:r>
      <w:r w:rsidRPr="00C82CD5">
        <w:rPr>
          <w:rFonts w:ascii="Book Antiqua" w:eastAsia="Book Antiqua" w:hAnsi="Book Antiqua"/>
          <w:sz w:val="22"/>
        </w:rPr>
        <w:t>Bairro ___</w:t>
      </w:r>
      <w:r>
        <w:rPr>
          <w:rFonts w:ascii="Book Antiqua" w:eastAsia="Book Antiqua" w:hAnsi="Book Antiqua"/>
          <w:sz w:val="22"/>
        </w:rPr>
        <w:t>______</w:t>
      </w:r>
      <w:r w:rsidRPr="00C82CD5">
        <w:rPr>
          <w:rFonts w:ascii="Book Antiqua" w:eastAsia="Book Antiqua" w:hAnsi="Book Antiqua"/>
          <w:sz w:val="22"/>
        </w:rPr>
        <w:t>, inscrita no CNPJ sob o nº ___</w:t>
      </w:r>
      <w:r>
        <w:rPr>
          <w:rFonts w:ascii="Book Antiqua" w:eastAsia="Book Antiqua" w:hAnsi="Book Antiqua"/>
          <w:sz w:val="22"/>
        </w:rPr>
        <w:t>______</w:t>
      </w:r>
      <w:r w:rsidRPr="00C82CD5">
        <w:rPr>
          <w:rFonts w:ascii="Book Antiqua" w:eastAsia="Book Antiqua" w:hAnsi="Book Antiqua"/>
          <w:sz w:val="22"/>
        </w:rPr>
        <w:t>, neste ato representada pelo senhor ___</w:t>
      </w:r>
      <w:r>
        <w:rPr>
          <w:rFonts w:ascii="Book Antiqua" w:eastAsia="Book Antiqua" w:hAnsi="Book Antiqua"/>
          <w:sz w:val="22"/>
        </w:rPr>
        <w:t>______</w:t>
      </w:r>
      <w:r w:rsidRPr="00C82CD5">
        <w:rPr>
          <w:rFonts w:ascii="Book Antiqua" w:eastAsia="Book Antiqua" w:hAnsi="Book Antiqua"/>
          <w:sz w:val="22"/>
        </w:rPr>
        <w:t>, portador do CPF nº</w:t>
      </w:r>
      <w:r>
        <w:rPr>
          <w:rFonts w:ascii="Book Antiqua" w:eastAsia="Book Antiqua" w:hAnsi="Book Antiqua"/>
          <w:sz w:val="22"/>
        </w:rPr>
        <w:t xml:space="preserve"> </w:t>
      </w:r>
      <w:r w:rsidRPr="00C82CD5">
        <w:rPr>
          <w:rFonts w:ascii="Book Antiqua" w:eastAsia="Book Antiqua" w:hAnsi="Book Antiqua"/>
          <w:sz w:val="22"/>
        </w:rPr>
        <w:t>___</w:t>
      </w:r>
      <w:r>
        <w:rPr>
          <w:rFonts w:ascii="Book Antiqua" w:eastAsia="Book Antiqua" w:hAnsi="Book Antiqua"/>
          <w:sz w:val="22"/>
        </w:rPr>
        <w:t>______</w:t>
      </w:r>
      <w:r w:rsidRPr="00C82CD5">
        <w:rPr>
          <w:rFonts w:ascii="Book Antiqua" w:eastAsia="Book Antiqua" w:hAnsi="Book Antiqua"/>
          <w:sz w:val="22"/>
        </w:rPr>
        <w:t>, que também subscreve</w:t>
      </w:r>
      <w:r w:rsidRPr="00144519">
        <w:rPr>
          <w:rFonts w:ascii="Book Antiqua" w:eastAsia="Book Antiqua" w:hAnsi="Book Antiqua"/>
          <w:sz w:val="22"/>
        </w:rPr>
        <w:t xml:space="preserve">, doravante denominada de </w:t>
      </w:r>
      <w:r w:rsidRPr="003D593A">
        <w:rPr>
          <w:rFonts w:ascii="Book Antiqua" w:eastAsia="Book Antiqua" w:hAnsi="Book Antiqua"/>
          <w:sz w:val="22"/>
        </w:rPr>
        <w:t>CONTRATADA</w:t>
      </w:r>
      <w:r w:rsidRPr="00144519">
        <w:rPr>
          <w:rFonts w:ascii="Book Antiqua" w:eastAsia="Book Antiqua" w:hAnsi="Book Antiqua"/>
          <w:sz w:val="22"/>
        </w:rPr>
        <w:t xml:space="preserve">, devidamente autorizado nos autos do </w:t>
      </w:r>
      <w:r w:rsidRPr="003D593A">
        <w:rPr>
          <w:rFonts w:ascii="Book Antiqua" w:eastAsia="Book Antiqua" w:hAnsi="Book Antiqua"/>
          <w:sz w:val="22"/>
        </w:rPr>
        <w:t xml:space="preserve">Processo Administrativo n° </w:t>
      </w:r>
      <w:r>
        <w:rPr>
          <w:rFonts w:ascii="Book Antiqua" w:eastAsia="Book Antiqua" w:hAnsi="Book Antiqua"/>
          <w:sz w:val="22"/>
        </w:rPr>
        <w:t>0</w:t>
      </w:r>
      <w:r w:rsidR="000439C0">
        <w:rPr>
          <w:rFonts w:ascii="Book Antiqua" w:eastAsia="Book Antiqua" w:hAnsi="Book Antiqua"/>
          <w:sz w:val="22"/>
        </w:rPr>
        <w:t>86</w:t>
      </w:r>
      <w:r>
        <w:rPr>
          <w:rFonts w:ascii="Book Antiqua" w:eastAsia="Book Antiqua" w:hAnsi="Book Antiqua"/>
          <w:sz w:val="22"/>
        </w:rPr>
        <w:t>/2019</w:t>
      </w:r>
      <w:r w:rsidRPr="003D593A">
        <w:rPr>
          <w:rFonts w:ascii="Book Antiqua" w:eastAsia="Book Antiqua" w:hAnsi="Book Antiqua"/>
          <w:sz w:val="22"/>
        </w:rPr>
        <w:t xml:space="preserve"> - Pregão Presencial </w:t>
      </w:r>
      <w:r w:rsidRPr="003D593A">
        <w:rPr>
          <w:rFonts w:ascii="Book Antiqua" w:eastAsia="Book Antiqua" w:hAnsi="Book Antiqua"/>
          <w:sz w:val="22"/>
          <w:szCs w:val="22"/>
        </w:rPr>
        <w:t xml:space="preserve">nº </w:t>
      </w:r>
      <w:r>
        <w:rPr>
          <w:rFonts w:ascii="Book Antiqua" w:eastAsia="Book Antiqua" w:hAnsi="Book Antiqua"/>
          <w:sz w:val="22"/>
          <w:szCs w:val="22"/>
        </w:rPr>
        <w:t>0</w:t>
      </w:r>
      <w:r w:rsidR="000439C0">
        <w:rPr>
          <w:rFonts w:ascii="Book Antiqua" w:eastAsia="Book Antiqua" w:hAnsi="Book Antiqua"/>
          <w:sz w:val="22"/>
          <w:szCs w:val="22"/>
        </w:rPr>
        <w:t>44</w:t>
      </w:r>
      <w:r>
        <w:rPr>
          <w:rFonts w:ascii="Book Antiqua" w:eastAsia="Book Antiqua" w:hAnsi="Book Antiqua"/>
          <w:sz w:val="22"/>
          <w:szCs w:val="22"/>
        </w:rPr>
        <w:t>/2019</w:t>
      </w:r>
      <w:r w:rsidRPr="003D593A">
        <w:rPr>
          <w:rFonts w:ascii="Book Antiqua" w:eastAsia="Book Antiqua" w:hAnsi="Book Antiqua"/>
          <w:b/>
          <w:sz w:val="22"/>
          <w:szCs w:val="22"/>
        </w:rPr>
        <w:t>,</w:t>
      </w:r>
      <w:r w:rsidRPr="00144519">
        <w:rPr>
          <w:rFonts w:ascii="Book Antiqua" w:eastAsia="Book Antiqua" w:hAnsi="Book Antiqua"/>
          <w:b/>
          <w:sz w:val="22"/>
        </w:rPr>
        <w:t xml:space="preserve"> </w:t>
      </w:r>
      <w:r w:rsidRPr="00144519">
        <w:rPr>
          <w:rFonts w:ascii="Book Antiqua" w:eastAsia="Book Antiqua" w:hAnsi="Book Antiqua"/>
          <w:sz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D9568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568B">
        <w:rPr>
          <w:rFonts w:ascii="Book Antiqua" w:hAnsi="Book Antiqua"/>
          <w:sz w:val="22"/>
          <w:szCs w:val="22"/>
          <w:lang w:val="pt-BR"/>
        </w:rPr>
        <w:t xml:space="preserve">1.1 </w:t>
      </w:r>
      <w:proofErr w:type="gramStart"/>
      <w:r w:rsidRPr="00D9568B">
        <w:rPr>
          <w:rFonts w:ascii="Book Antiqua" w:hAnsi="Book Antiqua"/>
          <w:sz w:val="22"/>
          <w:szCs w:val="22"/>
          <w:lang w:val="pt-BR"/>
        </w:rPr>
        <w:t>Constitui</w:t>
      </w:r>
      <w:proofErr w:type="gramEnd"/>
      <w:r w:rsidRPr="00D9568B">
        <w:rPr>
          <w:rFonts w:ascii="Book Antiqua" w:hAnsi="Book Antiqua"/>
          <w:sz w:val="22"/>
          <w:szCs w:val="22"/>
          <w:lang w:val="pt-BR"/>
        </w:rPr>
        <w:t xml:space="preserve"> objeto deste Contrato </w:t>
      </w:r>
      <w:r w:rsidR="00D9568B">
        <w:rPr>
          <w:rFonts w:ascii="Book Antiqua" w:hAnsi="Book Antiqua"/>
          <w:sz w:val="22"/>
          <w:szCs w:val="22"/>
          <w:lang w:val="pt-BR"/>
        </w:rPr>
        <w:t>a</w:t>
      </w:r>
      <w:r w:rsidR="00DB60CF" w:rsidRPr="00D9568B">
        <w:rPr>
          <w:rFonts w:ascii="Book Antiqua" w:hAnsi="Book Antiqua"/>
          <w:sz w:val="22"/>
          <w:szCs w:val="22"/>
          <w:lang w:val="pt-BR"/>
        </w:rPr>
        <w:t xml:space="preserve"> </w:t>
      </w:r>
      <w:r w:rsidR="00195ED1" w:rsidRPr="00094AAF">
        <w:rPr>
          <w:rFonts w:ascii="Book Antiqua" w:hAnsi="Book Antiqua"/>
          <w:i/>
          <w:sz w:val="22"/>
          <w:szCs w:val="22"/>
          <w:lang w:val="pt-BR"/>
        </w:rPr>
        <w:t>Aquisição de Tubos e Conexões</w:t>
      </w:r>
      <w:r w:rsidRPr="00D9568B">
        <w:rPr>
          <w:rFonts w:ascii="Book Antiqua" w:hAnsi="Book Antiqua"/>
          <w:b/>
          <w:sz w:val="22"/>
          <w:szCs w:val="22"/>
          <w:lang w:val="pt-BR"/>
        </w:rPr>
        <w:t>,</w:t>
      </w:r>
      <w:r w:rsidRPr="00D9568B">
        <w:rPr>
          <w:rFonts w:ascii="Book Antiqua" w:hAnsi="Book Antiqua"/>
          <w:sz w:val="22"/>
          <w:szCs w:val="22"/>
          <w:lang w:val="pt-BR"/>
        </w:rPr>
        <w:t xml:space="preserve"> conforme as características descritas no </w:t>
      </w:r>
      <w:r w:rsidRPr="00D9568B">
        <w:rPr>
          <w:rFonts w:ascii="Book Antiqua" w:hAnsi="Book Antiqua"/>
          <w:b/>
          <w:sz w:val="22"/>
          <w:szCs w:val="22"/>
          <w:lang w:val="pt-BR"/>
        </w:rPr>
        <w:t xml:space="preserve">ANEXO I – Termo de Referência </w:t>
      </w:r>
      <w:r w:rsidRPr="00D9568B">
        <w:rPr>
          <w:rFonts w:ascii="Book Antiqua" w:hAnsi="Book Antiqua"/>
          <w:sz w:val="22"/>
          <w:szCs w:val="22"/>
          <w:lang w:val="pt-BR"/>
        </w:rPr>
        <w:t xml:space="preserve">e </w:t>
      </w:r>
      <w:r w:rsidRPr="00D9568B">
        <w:rPr>
          <w:rFonts w:ascii="Book Antiqua" w:hAnsi="Book Antiqua"/>
          <w:b/>
          <w:sz w:val="22"/>
          <w:szCs w:val="22"/>
          <w:lang w:val="pt-BR"/>
        </w:rPr>
        <w:t xml:space="preserve">ANEXO II  – </w:t>
      </w:r>
      <w:r w:rsidRPr="00D9568B">
        <w:rPr>
          <w:rFonts w:ascii="Book Antiqua" w:eastAsia="Book Antiqua" w:hAnsi="Book Antiqua" w:cs="Arial"/>
          <w:b/>
          <w:sz w:val="22"/>
          <w:szCs w:val="22"/>
        </w:rPr>
        <w:t>Proposta de Preços</w:t>
      </w:r>
      <w:r w:rsidRPr="00D9568B">
        <w:rPr>
          <w:rFonts w:ascii="Book Antiqua" w:hAnsi="Book Antiqua"/>
          <w:sz w:val="22"/>
          <w:szCs w:val="22"/>
          <w:lang w:val="pt-BR"/>
        </w:rPr>
        <w:t xml:space="preserve">, do Edital de Pregão Presencial nº </w:t>
      </w:r>
      <w:r w:rsidR="001C1125">
        <w:rPr>
          <w:rFonts w:ascii="Book Antiqua" w:hAnsi="Book Antiqua"/>
          <w:sz w:val="22"/>
          <w:szCs w:val="22"/>
          <w:lang w:val="pt-BR"/>
        </w:rPr>
        <w:t>044/2019</w:t>
      </w:r>
      <w:r w:rsidRPr="00D9568B">
        <w:rPr>
          <w:rFonts w:ascii="Book Antiqua" w:hAnsi="Book Antiqua"/>
          <w:sz w:val="22"/>
          <w:szCs w:val="22"/>
          <w:lang w:val="pt-BR"/>
        </w:rPr>
        <w:t>, bem como abaixo discriminado</w:t>
      </w:r>
      <w:r w:rsidR="000958C5" w:rsidRPr="00D9568B">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F22F1B">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C1125">
        <w:rPr>
          <w:rFonts w:ascii="Book Antiqua" w:hAnsi="Book Antiqua"/>
          <w:sz w:val="22"/>
          <w:szCs w:val="22"/>
          <w:lang w:val="pt-BR"/>
        </w:rPr>
        <w:t>044/2019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B34C0" w:rsidRDefault="00263B0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hd w:val="clear" w:color="auto" w:fill="FFFFFF"/>
          <w:lang w:val="pt-BR"/>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 xml:space="preserve">iniciando na data de sua assinatura, podendo, </w:t>
      </w:r>
      <w:r>
        <w:rPr>
          <w:rFonts w:ascii="Book Antiqua" w:eastAsia="Book Antiqua" w:hAnsi="Book Antiqua"/>
          <w:sz w:val="22"/>
        </w:rPr>
        <w:lastRenderedPageBreak/>
        <w:t>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263B07" w:rsidRDefault="00263B0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rPr>
        <w:t xml:space="preserve">3.2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263B07" w:rsidRDefault="00263B0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F01DD2">
        <w:rPr>
          <w:rFonts w:ascii="Book Antiqua" w:eastAsia="Book Antiqua" w:hAnsi="Book Antiqua" w:cs="Arial"/>
          <w:i/>
          <w:sz w:val="22"/>
          <w:szCs w:val="22"/>
        </w:rPr>
        <w:t xml:space="preserve">em até </w:t>
      </w:r>
      <w:r>
        <w:rPr>
          <w:rFonts w:ascii="Book Antiqua" w:eastAsia="Book Antiqua" w:hAnsi="Book Antiqua" w:cs="Arial"/>
          <w:i/>
          <w:sz w:val="22"/>
          <w:szCs w:val="22"/>
        </w:rPr>
        <w:t>20</w:t>
      </w:r>
      <w:r w:rsidRPr="00F01DD2">
        <w:rPr>
          <w:rFonts w:ascii="Book Antiqua" w:eastAsia="Book Antiqua" w:hAnsi="Book Antiqua" w:cs="Arial"/>
          <w:i/>
          <w:sz w:val="22"/>
          <w:szCs w:val="22"/>
        </w:rPr>
        <w:t xml:space="preserve"> (</w:t>
      </w:r>
      <w:r>
        <w:rPr>
          <w:rFonts w:ascii="Book Antiqua" w:eastAsia="Book Antiqua" w:hAnsi="Book Antiqua" w:cs="Arial"/>
          <w:i/>
          <w:sz w:val="22"/>
          <w:szCs w:val="22"/>
        </w:rPr>
        <w:t>vinte</w:t>
      </w:r>
      <w:r w:rsidRPr="00F01DD2">
        <w:rPr>
          <w:rFonts w:ascii="Book Antiqua" w:eastAsia="Book Antiqua" w:hAnsi="Book Antiqua" w:cs="Arial"/>
          <w:i/>
          <w:sz w:val="22"/>
          <w:szCs w:val="22"/>
        </w:rPr>
        <w:t>)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21158" w:rsidRDefault="00F21158" w:rsidP="00F21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 xml:space="preserve">4.5 </w:t>
      </w:r>
      <w:r w:rsidRPr="00F8255D">
        <w:rPr>
          <w:rFonts w:ascii="Book Antiqua" w:eastAsia="Book Antiqua" w:hAnsi="Book Antiqua" w:cs="Arial"/>
          <w:sz w:val="22"/>
          <w:szCs w:val="22"/>
          <w:shd w:val="clear" w:color="auto" w:fill="FFFFFF"/>
        </w:rPr>
        <w:t xml:space="preserve">As despesas decorrentes de aquisição dos objetos desta licitação correrão à conta dos recursos especificados no orçamento do </w:t>
      </w:r>
      <w:r w:rsidRPr="006F65D7">
        <w:rPr>
          <w:rFonts w:ascii="Book Antiqua" w:hAnsi="Book Antiqua"/>
          <w:sz w:val="22"/>
          <w:szCs w:val="22"/>
          <w:lang w:val="pt-BR"/>
        </w:rPr>
        <w:t>Serviço Autônomo Municipal de Água e Esgoto – SAMAE</w:t>
      </w:r>
      <w:r w:rsidRPr="00F8255D">
        <w:rPr>
          <w:rFonts w:ascii="Book Antiqua" w:eastAsia="Book Antiqua" w:hAnsi="Book Antiqua" w:cs="Arial"/>
          <w:sz w:val="22"/>
          <w:szCs w:val="22"/>
          <w:shd w:val="clear" w:color="auto" w:fill="FFFFFF"/>
        </w:rPr>
        <w:t>, existentes na(s) seguinte(s) dotações:</w:t>
      </w:r>
    </w:p>
    <w:p w:rsidR="002856E3" w:rsidRPr="00FC6305" w:rsidRDefault="002856E3" w:rsidP="002856E3">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9</w:t>
      </w:r>
      <w:proofErr w:type="gramEnd"/>
      <w:r w:rsidRPr="00FC6305">
        <w:rPr>
          <w:rFonts w:ascii="Book Antiqua" w:hAnsi="Book Antiqua" w:cs="Arial"/>
          <w:i/>
          <w:color w:val="000000"/>
          <w:sz w:val="22"/>
          <w:szCs w:val="22"/>
          <w:lang w:val="pt-BR" w:eastAsia="pt-BR"/>
        </w:rPr>
        <w:t xml:space="preserve"> -  4.4.90.00.00.00 -  Esgoto Sanitário Implantação/manutenção/ampliação</w:t>
      </w:r>
    </w:p>
    <w:p w:rsidR="002856E3" w:rsidRPr="00FC6305" w:rsidRDefault="002856E3" w:rsidP="002856E3">
      <w:pPr>
        <w:shd w:val="clear" w:color="auto" w:fill="FFFFFF"/>
        <w:jc w:val="right"/>
        <w:rPr>
          <w:rFonts w:ascii="Book Antiqua" w:hAnsi="Book Antiqua" w:cs="Arial"/>
          <w:i/>
          <w:color w:val="000000"/>
          <w:sz w:val="22"/>
          <w:szCs w:val="22"/>
          <w:lang w:val="pt-BR" w:eastAsia="pt-BR"/>
        </w:rPr>
      </w:pPr>
      <w:proofErr w:type="gramStart"/>
      <w:r w:rsidRPr="00FC6305">
        <w:rPr>
          <w:rFonts w:ascii="Book Antiqua" w:hAnsi="Book Antiqua" w:cs="Arial"/>
          <w:i/>
          <w:color w:val="000000"/>
          <w:sz w:val="22"/>
          <w:szCs w:val="22"/>
          <w:lang w:val="pt-BR" w:eastAsia="pt-BR"/>
        </w:rPr>
        <w:t>26 - 4.4.90.00.00.00 - 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2856E3" w:rsidRPr="004E1510" w:rsidRDefault="002856E3" w:rsidP="002856E3">
      <w:pPr>
        <w:jc w:val="right"/>
        <w:rPr>
          <w:rFonts w:ascii="Book Antiqua" w:hAnsi="Book Antiqua"/>
          <w:i/>
          <w:sz w:val="22"/>
          <w:szCs w:val="22"/>
          <w:lang w:val="pt-BR"/>
        </w:rPr>
      </w:pPr>
      <w:proofErr w:type="gramStart"/>
      <w:r w:rsidRPr="004E1510">
        <w:rPr>
          <w:rFonts w:ascii="Book Antiqua" w:hAnsi="Book Antiqua"/>
          <w:i/>
          <w:sz w:val="22"/>
          <w:szCs w:val="22"/>
          <w:lang w:val="pt-BR"/>
        </w:rPr>
        <w:t xml:space="preserve">20 </w:t>
      </w:r>
      <w:r>
        <w:rPr>
          <w:rFonts w:ascii="Book Antiqua" w:hAnsi="Book Antiqua"/>
          <w:i/>
          <w:sz w:val="22"/>
          <w:szCs w:val="22"/>
          <w:lang w:val="pt-BR"/>
        </w:rPr>
        <w:t>–</w:t>
      </w:r>
      <w:r w:rsidRPr="004E1510">
        <w:rPr>
          <w:rFonts w:ascii="Book Antiqua" w:hAnsi="Book Antiqua"/>
          <w:i/>
          <w:sz w:val="22"/>
          <w:szCs w:val="22"/>
          <w:lang w:val="pt-BR"/>
        </w:rPr>
        <w:t xml:space="preserve"> </w:t>
      </w:r>
      <w:r>
        <w:rPr>
          <w:rFonts w:ascii="Book Antiqua" w:hAnsi="Book Antiqua"/>
          <w:i/>
          <w:sz w:val="22"/>
          <w:szCs w:val="22"/>
          <w:lang w:val="pt-BR"/>
        </w:rPr>
        <w:t xml:space="preserve">4.4.90.00.00.00 - </w:t>
      </w:r>
      <w:r w:rsidRPr="00FC6305">
        <w:rPr>
          <w:rFonts w:ascii="Book Antiqua" w:hAnsi="Book Antiqua" w:cs="Arial"/>
          <w:i/>
          <w:color w:val="000000"/>
          <w:sz w:val="22"/>
          <w:szCs w:val="22"/>
          <w:lang w:val="pt-BR" w:eastAsia="pt-BR"/>
        </w:rPr>
        <w:t>Esgoto</w:t>
      </w:r>
      <w:proofErr w:type="gramEnd"/>
      <w:r w:rsidRPr="00FC6305">
        <w:rPr>
          <w:rFonts w:ascii="Book Antiqua" w:hAnsi="Book Antiqua" w:cs="Arial"/>
          <w:i/>
          <w:color w:val="000000"/>
          <w:sz w:val="22"/>
          <w:szCs w:val="22"/>
          <w:lang w:val="pt-BR" w:eastAsia="pt-BR"/>
        </w:rPr>
        <w:t xml:space="preserve"> Sanitário Im</w:t>
      </w:r>
      <w:r>
        <w:rPr>
          <w:rFonts w:ascii="Book Antiqua" w:hAnsi="Book Antiqua" w:cs="Arial"/>
          <w:i/>
          <w:color w:val="000000"/>
          <w:sz w:val="22"/>
          <w:szCs w:val="22"/>
          <w:lang w:val="pt-BR" w:eastAsia="pt-BR"/>
        </w:rPr>
        <w:t>plantação/manutenção/ampliação</w:t>
      </w:r>
    </w:p>
    <w:p w:rsidR="002856E3" w:rsidRDefault="002856E3"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Default="00C24DD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C41BB"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lang w:val="pt-BR"/>
        </w:rPr>
        <w:t>6</w:t>
      </w:r>
      <w:r>
        <w:rPr>
          <w:rFonts w:ascii="Book Antiqua" w:eastAsia="Book Antiqua" w:hAnsi="Book Antiqua"/>
          <w:sz w:val="22"/>
          <w:shd w:val="clear" w:color="auto" w:fill="FFFFFF"/>
        </w:rPr>
        <w:t>.1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C41BB" w:rsidRPr="006F65D7" w:rsidRDefault="00EC41BB" w:rsidP="00EC41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6.2 A aquisição do objeto far-se-á de forma </w:t>
      </w:r>
      <w:r w:rsidRPr="006F65D7">
        <w:rPr>
          <w:rFonts w:ascii="Book Antiqua" w:eastAsia="Book Antiqua" w:hAnsi="Book Antiqua"/>
          <w:sz w:val="22"/>
          <w:u w:val="single"/>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Autônomo Municipal de Água e Esgoto – SAMAE</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EC41BB"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6.3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20 (vinte)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EC41BB"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C41BB"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EC41BB" w:rsidRDefault="00EC41BB" w:rsidP="00EC41BB">
      <w:pPr>
        <w:jc w:val="both"/>
        <w:rPr>
          <w:rFonts w:ascii="Book Antiqua" w:eastAsia="Book Antiqua" w:hAnsi="Book Antiqua"/>
          <w:sz w:val="22"/>
          <w:szCs w:val="22"/>
        </w:rPr>
      </w:pPr>
    </w:p>
    <w:p w:rsidR="00EC41BB" w:rsidRPr="001A20B8" w:rsidRDefault="00EC41BB" w:rsidP="00EC41BB">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EC41BB" w:rsidRPr="001A20B8" w:rsidRDefault="00EC41BB" w:rsidP="00EC41BB">
      <w:pPr>
        <w:jc w:val="both"/>
        <w:rPr>
          <w:rFonts w:ascii="Book Antiqua" w:hAnsi="Book Antiqua" w:cs="Book Antiqua"/>
          <w:color w:val="000000" w:themeColor="text1"/>
          <w:sz w:val="22"/>
          <w:szCs w:val="22"/>
          <w:shd w:val="clear" w:color="auto" w:fill="FFFFFF"/>
        </w:rPr>
      </w:pPr>
    </w:p>
    <w:p w:rsidR="00EC41BB" w:rsidRPr="00195D34"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EC41BB" w:rsidRPr="00195D34" w:rsidRDefault="00EC41BB" w:rsidP="00EC41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C41BB" w:rsidRPr="00195D34" w:rsidRDefault="00EC41BB" w:rsidP="00EC41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EC41BB" w:rsidRPr="00195D34"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EC41BB" w:rsidRPr="00195D34"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C41BB" w:rsidRPr="00195D34"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C41BB" w:rsidRPr="00195D34"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C41BB" w:rsidRPr="00195D34"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Autônomo Municipal de Água e Esgoto – SAMAE</w:t>
      </w:r>
      <w:r w:rsidRPr="00195D34">
        <w:rPr>
          <w:rFonts w:ascii="Book Antiqua" w:eastAsia="Book Antiqua" w:hAnsi="Book Antiqua"/>
          <w:sz w:val="22"/>
          <w:szCs w:val="22"/>
          <w:shd w:val="clear" w:color="auto" w:fill="FFFFFF"/>
        </w:rPr>
        <w:t>.</w:t>
      </w:r>
      <w:r w:rsidRPr="00195D34">
        <w:rPr>
          <w:rFonts w:ascii="Book Antiqua" w:eastAsia="Book Antiqua" w:hAnsi="Book Antiqua"/>
          <w:sz w:val="22"/>
          <w:szCs w:val="22"/>
        </w:rPr>
        <w:t xml:space="preserve"> </w:t>
      </w:r>
    </w:p>
    <w:p w:rsidR="00EC41BB" w:rsidRPr="00195D34" w:rsidRDefault="00EC41BB" w:rsidP="00EC41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0F293B" w:rsidRDefault="00EC41BB" w:rsidP="00EC41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Autônomo Municipal de Água e Esgoto – SAMAE</w:t>
      </w:r>
      <w:r w:rsidRPr="00195D34">
        <w:rPr>
          <w:rFonts w:ascii="Book Antiqua" w:eastAsia="Book Antiqua" w:hAnsi="Book Antiqua"/>
          <w:sz w:val="22"/>
          <w:szCs w:val="22"/>
          <w:shd w:val="clear" w:color="auto" w:fill="FFFFFF"/>
        </w:rPr>
        <w:t>.</w:t>
      </w:r>
    </w:p>
    <w:p w:rsidR="00EC41BB" w:rsidRDefault="00EC41BB" w:rsidP="000F293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25B69">
        <w:rPr>
          <w:rFonts w:ascii="Book Antiqua" w:hAnsi="Book Antiqua"/>
          <w:b/>
          <w:sz w:val="22"/>
          <w:szCs w:val="22"/>
          <w:lang w:val="pt-BR"/>
        </w:rPr>
        <w:t>7</w:t>
      </w:r>
      <w:r w:rsidR="00D057D0" w:rsidRPr="00425B69">
        <w:rPr>
          <w:rFonts w:ascii="Book Antiqua" w:hAnsi="Book Antiqua"/>
          <w:b/>
          <w:sz w:val="22"/>
          <w:szCs w:val="22"/>
          <w:lang w:val="pt-BR"/>
        </w:rPr>
        <w:t>.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EC41BB">
        <w:rPr>
          <w:rFonts w:ascii="Book Antiqua" w:eastAsia="Book Antiqua" w:hAnsi="Book Antiqua" w:cs="Arial"/>
          <w:b/>
          <w:i/>
          <w:sz w:val="22"/>
          <w:szCs w:val="22"/>
          <w:lang w:val="pt-BR"/>
        </w:rPr>
        <w:t>20</w:t>
      </w:r>
      <w:r w:rsidR="00D057D0" w:rsidRPr="00B57EEA">
        <w:rPr>
          <w:rFonts w:ascii="Book Antiqua" w:eastAsia="Book Antiqua" w:hAnsi="Book Antiqua" w:cs="Arial"/>
          <w:b/>
          <w:i/>
          <w:sz w:val="22"/>
          <w:szCs w:val="22"/>
          <w:lang w:val="pt-BR"/>
        </w:rPr>
        <w:t xml:space="preserve"> (</w:t>
      </w:r>
      <w:r w:rsidR="00EC41BB">
        <w:rPr>
          <w:rFonts w:ascii="Book Antiqua" w:eastAsia="Book Antiqua" w:hAnsi="Book Antiqua" w:cs="Arial"/>
          <w:b/>
          <w:i/>
          <w:sz w:val="22"/>
          <w:szCs w:val="22"/>
          <w:lang w:val="pt-BR"/>
        </w:rPr>
        <w:t>vinte</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665EDE" w:rsidRPr="006F65D7">
        <w:rPr>
          <w:rFonts w:ascii="Book Antiqua" w:hAnsi="Book Antiqua"/>
          <w:sz w:val="22"/>
          <w:szCs w:val="22"/>
          <w:lang w:val="pt-BR"/>
        </w:rPr>
        <w:t>Serviço Autônomo Municipal de Água e Esgoto –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665EDE" w:rsidRPr="006F65D7">
        <w:rPr>
          <w:rFonts w:ascii="Book Antiqua" w:hAnsi="Book Antiqua"/>
          <w:sz w:val="22"/>
          <w:szCs w:val="22"/>
          <w:lang w:val="pt-BR"/>
        </w:rPr>
        <w:t>Serviço Autônomo Municipal de Água e Esgoto –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r w:rsidR="00665EDE">
        <w:rPr>
          <w:rFonts w:ascii="Book Antiqua" w:hAnsi="Book Antiqua" w:cs="Book Antiqua"/>
          <w:sz w:val="22"/>
          <w:szCs w:val="22"/>
        </w:rPr>
        <w:t xml:space="preserve"> </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w:t>
      </w:r>
      <w:r w:rsidR="00665EDE" w:rsidRPr="006F65D7">
        <w:rPr>
          <w:rFonts w:ascii="Book Antiqua" w:hAnsi="Book Antiqua"/>
          <w:sz w:val="22"/>
          <w:szCs w:val="22"/>
          <w:lang w:val="pt-BR"/>
        </w:rPr>
        <w:t>Serviço Autônomo Municipal de Água e Esgoto – SAMAE</w:t>
      </w:r>
      <w:r w:rsidR="00D057D0" w:rsidRPr="00B40017">
        <w:rPr>
          <w:rFonts w:ascii="Book Antiqua" w:hAnsi="Book Antiqua" w:cs="Book Antiqua"/>
          <w:sz w:val="22"/>
          <w:szCs w:val="22"/>
        </w:rPr>
        <w:t xml:space="preserve"> a descontar o valor correspondente aos referidos danos ou prejuízos diretamente das faturas pertinentes </w:t>
      </w:r>
      <w:r w:rsidR="00D057D0" w:rsidRPr="00B40017">
        <w:rPr>
          <w:rFonts w:ascii="Book Antiqua" w:hAnsi="Book Antiqua" w:cs="Book Antiqua"/>
          <w:sz w:val="22"/>
          <w:szCs w:val="22"/>
        </w:rPr>
        <w:lastRenderedPageBreak/>
        <w:t>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665EDE" w:rsidRPr="0053095D" w:rsidRDefault="00665EDE" w:rsidP="00665E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665EDE" w:rsidRPr="0053095D" w:rsidRDefault="00665EDE" w:rsidP="00665EDE">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665EDE" w:rsidRPr="0053095D" w:rsidRDefault="00665EDE" w:rsidP="00665E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conforme solicitações por parte d</w:t>
      </w:r>
      <w:r>
        <w:rPr>
          <w:rFonts w:ascii="Book Antiqua" w:hAnsi="Book Antiqua" w:cs="Book Antiqua"/>
          <w:sz w:val="22"/>
          <w:szCs w:val="22"/>
        </w:rPr>
        <w:t>o</w:t>
      </w:r>
      <w:r w:rsidRPr="0053095D">
        <w:rPr>
          <w:rFonts w:ascii="Book Antiqua" w:hAnsi="Book Antiqua" w:cs="Book Antiqua"/>
          <w:sz w:val="22"/>
          <w:szCs w:val="22"/>
        </w:rPr>
        <w:t xml:space="preserve"> </w:t>
      </w:r>
      <w:r w:rsidRPr="006F65D7">
        <w:rPr>
          <w:rFonts w:ascii="Book Antiqua" w:hAnsi="Book Antiqua"/>
          <w:sz w:val="22"/>
          <w:szCs w:val="22"/>
          <w:lang w:val="pt-BR"/>
        </w:rPr>
        <w:t>Serviço Autônomo Municipal de Água e Esgoto – SAMAE</w:t>
      </w:r>
      <w:r w:rsidRPr="0053095D">
        <w:rPr>
          <w:rFonts w:ascii="Book Antiqua" w:hAnsi="Book Antiqua" w:cs="Book Antiqua"/>
          <w:sz w:val="22"/>
          <w:szCs w:val="22"/>
        </w:rPr>
        <w:t xml:space="preserve">, e exigências do Edital e seus Anexos, obedecendo o prazo de fornecimento estabelecidos no Edital. </w:t>
      </w:r>
    </w:p>
    <w:p w:rsidR="00665EDE" w:rsidRPr="0053095D" w:rsidRDefault="00665EDE" w:rsidP="00665E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665EDE" w:rsidRPr="0053095D" w:rsidRDefault="00665EDE" w:rsidP="00665E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sidRPr="006F65D7">
        <w:rPr>
          <w:rFonts w:ascii="Book Antiqua" w:hAnsi="Book Antiqua"/>
          <w:sz w:val="22"/>
          <w:szCs w:val="22"/>
          <w:lang w:val="pt-BR"/>
        </w:rPr>
        <w:t>Serviço Autônomo Municipal de Água e Esgoto – SAMAE</w:t>
      </w:r>
      <w:r w:rsidRPr="0053095D">
        <w:rPr>
          <w:rFonts w:ascii="Book Antiqua" w:hAnsi="Book Antiqua" w:cs="Book Antiqua"/>
          <w:bCs/>
          <w:sz w:val="22"/>
          <w:szCs w:val="22"/>
        </w:rPr>
        <w:t xml:space="preserve"> ou a terceiros, na prestação de serviços contratados, inclusive por acidentes, mortes, perdas ou destruições, isentando o </w:t>
      </w:r>
      <w:r w:rsidRPr="006F65D7">
        <w:rPr>
          <w:rFonts w:ascii="Book Antiqua" w:hAnsi="Book Antiqua"/>
          <w:sz w:val="22"/>
          <w:szCs w:val="22"/>
          <w:lang w:val="pt-BR"/>
        </w:rPr>
        <w:t>Serviço Autônomo Municipal de Água e Esgoto – SAMAE</w:t>
      </w:r>
      <w:r w:rsidRPr="0053095D">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665EDE" w:rsidRPr="0053095D" w:rsidRDefault="00665EDE" w:rsidP="00665E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6F65D7">
        <w:rPr>
          <w:rFonts w:ascii="Book Antiqua" w:hAnsi="Book Antiqua"/>
          <w:sz w:val="22"/>
          <w:szCs w:val="22"/>
          <w:lang w:val="pt-BR"/>
        </w:rPr>
        <w:t>Serviço Autônomo Municipal de Água e Esgoto – SAMAE</w:t>
      </w:r>
      <w:r w:rsidRPr="0053095D">
        <w:rPr>
          <w:rFonts w:ascii="Book Antiqua" w:hAnsi="Book Antiqua" w:cs="Book Antiqua"/>
          <w:sz w:val="22"/>
          <w:szCs w:val="22"/>
        </w:rPr>
        <w:t>.</w:t>
      </w:r>
    </w:p>
    <w:p w:rsidR="00665EDE" w:rsidRDefault="00665EDE" w:rsidP="00665E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665EDE" w:rsidRPr="0053095D" w:rsidRDefault="00665EDE" w:rsidP="00665E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materiais, atestar nas notas fiscais a efetiva prestação </w:t>
      </w:r>
      <w:r w:rsidRPr="0053095D">
        <w:rPr>
          <w:rFonts w:ascii="Book Antiqua" w:hAnsi="Book Antiqua" w:cs="Book Antiqua"/>
          <w:bCs/>
          <w:sz w:val="22"/>
          <w:szCs w:val="22"/>
        </w:rPr>
        <w:lastRenderedPageBreak/>
        <w:t>dos serviços do objeto contratado e o seu aceite;</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665EDE" w:rsidRPr="0053095D"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665EDE" w:rsidRDefault="00665ED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6F65D7">
        <w:rPr>
          <w:rFonts w:ascii="Book Antiqua" w:hAnsi="Book Antiqua"/>
          <w:sz w:val="22"/>
          <w:szCs w:val="22"/>
          <w:lang w:val="pt-BR"/>
        </w:rPr>
        <w:t>Serviço Autônomo Municipal de Água e Esgoto – SAMAE</w:t>
      </w:r>
      <w:r w:rsidRPr="00A37120">
        <w:rPr>
          <w:rFonts w:ascii="Book Antiqua" w:hAnsi="Book Antiqua" w:cs="Book Antiqua"/>
          <w:sz w:val="22"/>
          <w:szCs w:val="22"/>
        </w:rPr>
        <w:t xml:space="preserve"> pelo infrator:</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r>
        <w:rPr>
          <w:rFonts w:ascii="Book Antiqua" w:hAnsi="Book Antiqua" w:cs="Book Antiqua"/>
          <w:sz w:val="22"/>
          <w:szCs w:val="22"/>
        </w:rPr>
        <w:t xml:space="preserve"> </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w:t>
      </w:r>
      <w:r>
        <w:rPr>
          <w:rFonts w:ascii="Book Antiqua" w:hAnsi="Book Antiqua" w:cs="Book Antiqua"/>
          <w:sz w:val="22"/>
          <w:szCs w:val="22"/>
        </w:rPr>
        <w:t>s leves que não gerem prejuízo ao</w:t>
      </w:r>
      <w:r w:rsidRPr="00A37120">
        <w:rPr>
          <w:rFonts w:ascii="Book Antiqua" w:hAnsi="Book Antiqua" w:cs="Book Antiqua"/>
          <w:sz w:val="22"/>
          <w:szCs w:val="22"/>
        </w:rPr>
        <w:t xml:space="preserve"> </w:t>
      </w:r>
      <w:r w:rsidRPr="006F65D7">
        <w:rPr>
          <w:rFonts w:ascii="Book Antiqua" w:hAnsi="Book Antiqua"/>
          <w:sz w:val="22"/>
          <w:szCs w:val="22"/>
          <w:lang w:val="pt-BR"/>
        </w:rPr>
        <w:t>Serviço Autônomo Municipal de Água e Esgoto – SAMAE</w:t>
      </w:r>
      <w:r w:rsidRPr="00A37120">
        <w:rPr>
          <w:rFonts w:ascii="Book Antiqua" w:hAnsi="Book Antiqua" w:cs="Book Antiqua"/>
          <w:sz w:val="22"/>
          <w:szCs w:val="22"/>
        </w:rPr>
        <w:t>.</w:t>
      </w:r>
      <w:r>
        <w:rPr>
          <w:rFonts w:ascii="Book Antiqua" w:hAnsi="Book Antiqua" w:cs="Book Antiqua"/>
          <w:sz w:val="22"/>
          <w:szCs w:val="22"/>
        </w:rPr>
        <w:t xml:space="preserve"> </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665EDE" w:rsidRPr="00A37120"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w:t>
      </w:r>
      <w:r>
        <w:rPr>
          <w:rFonts w:ascii="Book Antiqua" w:hAnsi="Book Antiqua" w:cs="Book Antiqua"/>
          <w:bCs/>
          <w:sz w:val="22"/>
          <w:szCs w:val="22"/>
        </w:rPr>
        <w:t xml:space="preserve">itar, poderão ser aplicadas pelo Diretor-Presidente do </w:t>
      </w:r>
      <w:r w:rsidRPr="006F65D7">
        <w:rPr>
          <w:rFonts w:ascii="Book Antiqua" w:hAnsi="Book Antiqua"/>
          <w:sz w:val="22"/>
          <w:szCs w:val="22"/>
          <w:lang w:val="pt-BR"/>
        </w:rPr>
        <w:t>Serviço Autônomo Municipal de Água e Esgoto – SAMAE</w:t>
      </w:r>
      <w:r>
        <w:rPr>
          <w:rFonts w:ascii="Book Antiqua" w:hAnsi="Book Antiqua" w:cs="Book Antiqua"/>
          <w:bCs/>
          <w:sz w:val="22"/>
          <w:szCs w:val="22"/>
        </w:rPr>
        <w:t xml:space="preserve">, </w:t>
      </w:r>
      <w:r w:rsidRPr="00A37120">
        <w:rPr>
          <w:rFonts w:ascii="Book Antiqua" w:hAnsi="Book Antiqua" w:cs="Book Antiqua"/>
          <w:bCs/>
          <w:sz w:val="22"/>
          <w:szCs w:val="22"/>
        </w:rPr>
        <w:t xml:space="preserve">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665EDE" w:rsidRDefault="00665EDE" w:rsidP="00665E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w:t>
      </w:r>
      <w:r w:rsidRPr="00AC026F">
        <w:rPr>
          <w:rFonts w:ascii="Book Antiqua" w:hAnsi="Book Antiqua"/>
          <w:sz w:val="22"/>
          <w:szCs w:val="22"/>
          <w:lang w:val="pt-BR"/>
        </w:rPr>
        <w:lastRenderedPageBreak/>
        <w:t xml:space="preserve">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884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FC6305"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28775A">
        <w:rPr>
          <w:rFonts w:ascii="Book Antiqua" w:eastAsia="Book Antiqua" w:hAnsi="Book Antiqua"/>
          <w:color w:val="000000"/>
          <w:sz w:val="22"/>
        </w:rPr>
        <w:t>Processo Licitatório Nº</w:t>
      </w:r>
      <w:r w:rsidR="0028775A" w:rsidRPr="00A60A9A">
        <w:rPr>
          <w:rFonts w:ascii="Book Antiqua" w:eastAsia="Book Antiqua" w:hAnsi="Book Antiqua"/>
          <w:b/>
          <w:color w:val="FF0000"/>
          <w:sz w:val="22"/>
        </w:rPr>
        <w:t xml:space="preserve"> </w:t>
      </w:r>
      <w:r w:rsidR="001C1125">
        <w:rPr>
          <w:rFonts w:ascii="Book Antiqua" w:eastAsia="Book Antiqua" w:hAnsi="Book Antiqua"/>
          <w:sz w:val="22"/>
        </w:rPr>
        <w:t>086/2019</w:t>
      </w:r>
      <w:r>
        <w:rPr>
          <w:rFonts w:ascii="Book Antiqua" w:eastAsia="Book Antiqua" w:hAnsi="Book Antiqua"/>
          <w:color w:val="000000"/>
          <w:sz w:val="22"/>
        </w:rPr>
        <w:t xml:space="preserve"> – </w:t>
      </w:r>
      <w:r w:rsidR="0028775A">
        <w:rPr>
          <w:rFonts w:ascii="Book Antiqua" w:eastAsia="Book Antiqua" w:hAnsi="Book Antiqua"/>
          <w:color w:val="000000"/>
          <w:sz w:val="22"/>
        </w:rPr>
        <w:t xml:space="preserve">Pregão Presencial Nº </w:t>
      </w:r>
      <w:r w:rsidR="001C1125">
        <w:rPr>
          <w:rFonts w:ascii="Book Antiqua" w:eastAsia="Book Antiqua" w:hAnsi="Book Antiqua"/>
          <w:color w:val="000000"/>
          <w:sz w:val="22"/>
        </w:rPr>
        <w:t>044/2019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28775A">
        <w:rPr>
          <w:rFonts w:ascii="Book Antiqua" w:eastAsia="Book Antiqua" w:hAnsi="Book Antiqua"/>
          <w:color w:val="000000"/>
          <w:sz w:val="22"/>
        </w:rPr>
        <w:t xml:space="preserve">Processo Licitatório Nº </w:t>
      </w:r>
      <w:r w:rsidR="001C1125">
        <w:rPr>
          <w:rFonts w:ascii="Book Antiqua" w:eastAsia="Book Antiqua" w:hAnsi="Book Antiqua"/>
          <w:color w:val="000000"/>
          <w:sz w:val="22"/>
        </w:rPr>
        <w:t>086/2019</w:t>
      </w:r>
      <w:r>
        <w:rPr>
          <w:rFonts w:ascii="Book Antiqua" w:eastAsia="Book Antiqua" w:hAnsi="Book Antiqua"/>
          <w:color w:val="000000"/>
          <w:sz w:val="22"/>
        </w:rPr>
        <w:t xml:space="preserve"> – </w:t>
      </w:r>
      <w:r w:rsidR="0028775A">
        <w:rPr>
          <w:rFonts w:ascii="Book Antiqua" w:eastAsia="Book Antiqua" w:hAnsi="Book Antiqua"/>
          <w:color w:val="000000"/>
          <w:sz w:val="22"/>
        </w:rPr>
        <w:t xml:space="preserve">Pregão Presencial Nº </w:t>
      </w:r>
      <w:r w:rsidR="001C1125">
        <w:rPr>
          <w:rFonts w:ascii="Book Antiqua" w:eastAsia="Book Antiqua" w:hAnsi="Book Antiqua"/>
          <w:color w:val="000000"/>
          <w:sz w:val="22"/>
        </w:rPr>
        <w:t>044/2019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28775A" w:rsidRPr="00161D90" w:rsidRDefault="0028775A"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28775A">
        <w:rPr>
          <w:rFonts w:ascii="Book Antiqua" w:eastAsia="Book Antiqua" w:hAnsi="Book Antiqua"/>
          <w:color w:val="000000"/>
          <w:sz w:val="22"/>
          <w:szCs w:val="22"/>
          <w:lang w:val="pt-BR"/>
        </w:rPr>
        <w:t xml:space="preserve">Processo Licitatório Nº </w:t>
      </w:r>
      <w:r w:rsidR="001C1125">
        <w:rPr>
          <w:rFonts w:ascii="Book Antiqua" w:eastAsia="Book Antiqua" w:hAnsi="Book Antiqua"/>
          <w:color w:val="000000"/>
          <w:sz w:val="22"/>
          <w:szCs w:val="22"/>
          <w:lang w:val="pt-BR"/>
        </w:rPr>
        <w:t>086/2019</w:t>
      </w:r>
      <w:r w:rsidRPr="0000449F">
        <w:rPr>
          <w:rFonts w:ascii="Book Antiqua" w:eastAsia="Book Antiqua" w:hAnsi="Book Antiqua"/>
          <w:color w:val="000000"/>
          <w:sz w:val="22"/>
          <w:szCs w:val="22"/>
          <w:lang w:val="pt-BR"/>
        </w:rPr>
        <w:t xml:space="preserve"> – </w:t>
      </w:r>
      <w:r w:rsidR="0028775A" w:rsidRPr="0000449F">
        <w:rPr>
          <w:rFonts w:ascii="Book Antiqua" w:eastAsia="Book Antiqua" w:hAnsi="Book Antiqua"/>
          <w:color w:val="000000"/>
          <w:sz w:val="22"/>
          <w:szCs w:val="22"/>
          <w:lang w:val="pt-BR"/>
        </w:rPr>
        <w:t>Pregão Presencia</w:t>
      </w:r>
      <w:r w:rsidR="0028775A">
        <w:rPr>
          <w:rFonts w:ascii="Book Antiqua" w:eastAsia="Book Antiqua" w:hAnsi="Book Antiqua"/>
          <w:color w:val="000000"/>
          <w:sz w:val="22"/>
          <w:szCs w:val="22"/>
          <w:lang w:val="pt-BR"/>
        </w:rPr>
        <w:t xml:space="preserve">l Nº </w:t>
      </w:r>
      <w:r w:rsidR="001C1125">
        <w:rPr>
          <w:rFonts w:ascii="Book Antiqua" w:eastAsia="Book Antiqua" w:hAnsi="Book Antiqua"/>
          <w:color w:val="000000"/>
          <w:sz w:val="22"/>
          <w:szCs w:val="22"/>
          <w:lang w:val="pt-BR"/>
        </w:rPr>
        <w:t>044/2019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C1125">
        <w:rPr>
          <w:rFonts w:ascii="Book Antiqua" w:eastAsia="Book Antiqua" w:hAnsi="Book Antiqua"/>
          <w:color w:val="000000"/>
          <w:sz w:val="36"/>
          <w:szCs w:val="36"/>
        </w:rPr>
        <w:t>086/2019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C1125">
        <w:rPr>
          <w:rFonts w:ascii="Book Antiqua" w:eastAsia="Book Antiqua" w:hAnsi="Book Antiqua"/>
          <w:color w:val="000000"/>
          <w:sz w:val="36"/>
          <w:szCs w:val="36"/>
          <w:lang w:val="pt-BR"/>
        </w:rPr>
        <w:t>044/2019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973404">
        <w:rPr>
          <w:rFonts w:ascii="Book Antiqua" w:eastAsia="Book Antiqua" w:hAnsi="Book Antiqua"/>
          <w:color w:val="000000"/>
          <w:sz w:val="22"/>
          <w:szCs w:val="22"/>
          <w:lang w:val="pt-BR"/>
        </w:rPr>
        <w:t xml:space="preserve">Processo Licitatório Nº </w:t>
      </w:r>
      <w:r w:rsidR="001C1125">
        <w:rPr>
          <w:rFonts w:ascii="Book Antiqua" w:eastAsia="Book Antiqua" w:hAnsi="Book Antiqua"/>
          <w:color w:val="000000"/>
          <w:sz w:val="22"/>
          <w:szCs w:val="22"/>
          <w:lang w:val="pt-BR"/>
        </w:rPr>
        <w:t>086/2019</w:t>
      </w:r>
      <w:r w:rsidRPr="0000449F">
        <w:rPr>
          <w:rFonts w:ascii="Book Antiqua" w:eastAsia="Book Antiqua" w:hAnsi="Book Antiqua"/>
          <w:color w:val="000000"/>
          <w:sz w:val="22"/>
          <w:szCs w:val="22"/>
          <w:lang w:val="pt-BR"/>
        </w:rPr>
        <w:t xml:space="preserve"> – </w:t>
      </w:r>
      <w:r w:rsidR="00973404" w:rsidRPr="0000449F">
        <w:rPr>
          <w:rFonts w:ascii="Book Antiqua" w:eastAsia="Book Antiqua" w:hAnsi="Book Antiqua"/>
          <w:color w:val="000000"/>
          <w:sz w:val="22"/>
          <w:szCs w:val="22"/>
          <w:lang w:val="pt-BR"/>
        </w:rPr>
        <w:t>Pregão Presencia</w:t>
      </w:r>
      <w:r w:rsidR="00973404">
        <w:rPr>
          <w:rFonts w:ascii="Book Antiqua" w:eastAsia="Book Antiqua" w:hAnsi="Book Antiqua"/>
          <w:color w:val="000000"/>
          <w:sz w:val="22"/>
          <w:szCs w:val="22"/>
          <w:lang w:val="pt-BR"/>
        </w:rPr>
        <w:t xml:space="preserve">l Nº </w:t>
      </w:r>
      <w:r w:rsidR="001C1125">
        <w:rPr>
          <w:rFonts w:ascii="Book Antiqua" w:eastAsia="Book Antiqua" w:hAnsi="Book Antiqua"/>
          <w:color w:val="000000"/>
          <w:sz w:val="22"/>
          <w:szCs w:val="22"/>
          <w:lang w:val="pt-BR"/>
        </w:rPr>
        <w:t>044/2019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63B32">
      <w:headerReference w:type="default" r:id="rId11"/>
      <w:footerReference w:type="default" r:id="rId12"/>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098" w:rsidRDefault="00294098">
      <w:r>
        <w:separator/>
      </w:r>
    </w:p>
  </w:endnote>
  <w:endnote w:type="continuationSeparator" w:id="1">
    <w:p w:rsidR="00294098" w:rsidRDefault="00294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98" w:rsidRDefault="0029409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94098" w:rsidRPr="006D2CDD" w:rsidRDefault="00294098"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294098" w:rsidRPr="005676F3" w:rsidRDefault="00294098" w:rsidP="005D1F5F">
    <w:pPr>
      <w:pStyle w:val="Rodap"/>
      <w:jc w:val="right"/>
      <w:rPr>
        <w:sz w:val="10"/>
        <w:szCs w:val="10"/>
      </w:rPr>
    </w:pPr>
  </w:p>
  <w:p w:rsidR="00294098" w:rsidRPr="005676F3" w:rsidRDefault="0029409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5323F" w:rsidRPr="005676F3">
      <w:rPr>
        <w:rFonts w:ascii="Book Antiqua" w:hAnsi="Book Antiqua"/>
        <w:b/>
        <w:sz w:val="17"/>
        <w:szCs w:val="17"/>
      </w:rPr>
      <w:fldChar w:fldCharType="begin"/>
    </w:r>
    <w:r w:rsidRPr="005676F3">
      <w:rPr>
        <w:rFonts w:ascii="Book Antiqua" w:hAnsi="Book Antiqua"/>
        <w:b/>
        <w:sz w:val="17"/>
        <w:szCs w:val="17"/>
      </w:rPr>
      <w:instrText>PAGE</w:instrText>
    </w:r>
    <w:r w:rsidR="00A5323F" w:rsidRPr="005676F3">
      <w:rPr>
        <w:rFonts w:ascii="Book Antiqua" w:hAnsi="Book Antiqua"/>
        <w:b/>
        <w:sz w:val="17"/>
        <w:szCs w:val="17"/>
      </w:rPr>
      <w:fldChar w:fldCharType="separate"/>
    </w:r>
    <w:r w:rsidR="00DC2E04">
      <w:rPr>
        <w:rFonts w:ascii="Book Antiqua" w:hAnsi="Book Antiqua"/>
        <w:b/>
        <w:noProof/>
        <w:sz w:val="17"/>
        <w:szCs w:val="17"/>
      </w:rPr>
      <w:t>28</w:t>
    </w:r>
    <w:r w:rsidR="00A5323F" w:rsidRPr="005676F3">
      <w:rPr>
        <w:rFonts w:ascii="Book Antiqua" w:hAnsi="Book Antiqua"/>
        <w:b/>
        <w:sz w:val="17"/>
        <w:szCs w:val="17"/>
      </w:rPr>
      <w:fldChar w:fldCharType="end"/>
    </w:r>
    <w:r w:rsidRPr="005676F3">
      <w:rPr>
        <w:rFonts w:ascii="Book Antiqua" w:hAnsi="Book Antiqua"/>
        <w:sz w:val="17"/>
        <w:szCs w:val="17"/>
      </w:rPr>
      <w:t xml:space="preserve"> de </w:t>
    </w:r>
    <w:r w:rsidR="00A5323F" w:rsidRPr="005676F3">
      <w:rPr>
        <w:rFonts w:ascii="Book Antiqua" w:hAnsi="Book Antiqua"/>
        <w:b/>
        <w:sz w:val="17"/>
        <w:szCs w:val="17"/>
      </w:rPr>
      <w:fldChar w:fldCharType="begin"/>
    </w:r>
    <w:r w:rsidRPr="005676F3">
      <w:rPr>
        <w:rFonts w:ascii="Book Antiqua" w:hAnsi="Book Antiqua"/>
        <w:b/>
        <w:sz w:val="17"/>
        <w:szCs w:val="17"/>
      </w:rPr>
      <w:instrText>NUMPAGES</w:instrText>
    </w:r>
    <w:r w:rsidR="00A5323F" w:rsidRPr="005676F3">
      <w:rPr>
        <w:rFonts w:ascii="Book Antiqua" w:hAnsi="Book Antiqua"/>
        <w:b/>
        <w:sz w:val="17"/>
        <w:szCs w:val="17"/>
      </w:rPr>
      <w:fldChar w:fldCharType="separate"/>
    </w:r>
    <w:r w:rsidR="00DC2E04">
      <w:rPr>
        <w:rFonts w:ascii="Book Antiqua" w:hAnsi="Book Antiqua"/>
        <w:b/>
        <w:noProof/>
        <w:sz w:val="17"/>
        <w:szCs w:val="17"/>
      </w:rPr>
      <w:t>46</w:t>
    </w:r>
    <w:r w:rsidR="00A5323F" w:rsidRPr="005676F3">
      <w:rPr>
        <w:rFonts w:ascii="Book Antiqua" w:hAnsi="Book Antiqua"/>
        <w:b/>
        <w:sz w:val="17"/>
        <w:szCs w:val="17"/>
      </w:rPr>
      <w:fldChar w:fldCharType="end"/>
    </w:r>
  </w:p>
  <w:p w:rsidR="00294098" w:rsidRPr="005D1F5F" w:rsidRDefault="0029409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098" w:rsidRDefault="00294098">
      <w:r>
        <w:separator/>
      </w:r>
    </w:p>
  </w:footnote>
  <w:footnote w:type="continuationSeparator" w:id="1">
    <w:p w:rsidR="00294098" w:rsidRDefault="00294098">
      <w:r>
        <w:continuationSeparator/>
      </w:r>
    </w:p>
  </w:footnote>
  <w:footnote w:id="2">
    <w:p w:rsidR="00294098" w:rsidRPr="000069A0" w:rsidRDefault="0029409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94098" w:rsidRPr="00687DC8" w:rsidTr="00D0537C">
      <w:trPr>
        <w:trHeight w:val="838"/>
      </w:trPr>
      <w:tc>
        <w:tcPr>
          <w:tcW w:w="2715" w:type="dxa"/>
          <w:tcBorders>
            <w:top w:val="nil"/>
            <w:left w:val="nil"/>
            <w:bottom w:val="nil"/>
            <w:right w:val="nil"/>
          </w:tcBorders>
        </w:tcPr>
        <w:p w:rsidR="00294098" w:rsidRDefault="00A5323F" w:rsidP="00D0537C">
          <w:pPr>
            <w:tabs>
              <w:tab w:val="left" w:pos="2761"/>
            </w:tabs>
            <w:ind w:left="601"/>
          </w:pPr>
          <w:r w:rsidRPr="00A5323F">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294098" w:rsidRPr="00687DC8" w:rsidRDefault="0029409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94098" w:rsidRPr="009F787D" w:rsidRDefault="00294098"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94098" w:rsidRPr="009F787D" w:rsidRDefault="00294098"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294098" w:rsidRPr="00EC57AC" w:rsidRDefault="00294098"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94098" w:rsidRPr="00687DC8" w:rsidRDefault="0029409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94098" w:rsidRDefault="0029409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4"/>
  </w:num>
  <w:num w:numId="5">
    <w:abstractNumId w:val="24"/>
  </w:num>
  <w:num w:numId="6">
    <w:abstractNumId w:val="8"/>
  </w:num>
  <w:num w:numId="7">
    <w:abstractNumId w:val="22"/>
  </w:num>
  <w:num w:numId="8">
    <w:abstractNumId w:val="6"/>
  </w:num>
  <w:num w:numId="9">
    <w:abstractNumId w:val="25"/>
  </w:num>
  <w:num w:numId="10">
    <w:abstractNumId w:val="12"/>
  </w:num>
  <w:num w:numId="11">
    <w:abstractNumId w:val="13"/>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23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300"/>
    <w:rsid w:val="00004FBE"/>
    <w:rsid w:val="00007817"/>
    <w:rsid w:val="00007D4E"/>
    <w:rsid w:val="000125AF"/>
    <w:rsid w:val="0001296C"/>
    <w:rsid w:val="00012C5C"/>
    <w:rsid w:val="000134C9"/>
    <w:rsid w:val="000137BF"/>
    <w:rsid w:val="0001422D"/>
    <w:rsid w:val="00014CBE"/>
    <w:rsid w:val="00021714"/>
    <w:rsid w:val="00023222"/>
    <w:rsid w:val="0002597B"/>
    <w:rsid w:val="00025F19"/>
    <w:rsid w:val="00027359"/>
    <w:rsid w:val="00031159"/>
    <w:rsid w:val="000311B4"/>
    <w:rsid w:val="00032A56"/>
    <w:rsid w:val="00033996"/>
    <w:rsid w:val="00034199"/>
    <w:rsid w:val="00035A65"/>
    <w:rsid w:val="0003653D"/>
    <w:rsid w:val="00040DDA"/>
    <w:rsid w:val="00042155"/>
    <w:rsid w:val="000429CA"/>
    <w:rsid w:val="000431C4"/>
    <w:rsid w:val="000439C0"/>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596"/>
    <w:rsid w:val="00061720"/>
    <w:rsid w:val="00062A44"/>
    <w:rsid w:val="00063438"/>
    <w:rsid w:val="0006409C"/>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227"/>
    <w:rsid w:val="000939BB"/>
    <w:rsid w:val="00094AAF"/>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B6C98"/>
    <w:rsid w:val="000B6F66"/>
    <w:rsid w:val="000C0289"/>
    <w:rsid w:val="000C0D16"/>
    <w:rsid w:val="000C2992"/>
    <w:rsid w:val="000C3E20"/>
    <w:rsid w:val="000C3F74"/>
    <w:rsid w:val="000C4B78"/>
    <w:rsid w:val="000C4D37"/>
    <w:rsid w:val="000C55DF"/>
    <w:rsid w:val="000C5DFC"/>
    <w:rsid w:val="000C6F04"/>
    <w:rsid w:val="000C7D56"/>
    <w:rsid w:val="000D03DB"/>
    <w:rsid w:val="000D04D6"/>
    <w:rsid w:val="000D103F"/>
    <w:rsid w:val="000D17CC"/>
    <w:rsid w:val="000D283D"/>
    <w:rsid w:val="000D2A94"/>
    <w:rsid w:val="000D2C59"/>
    <w:rsid w:val="000D33A8"/>
    <w:rsid w:val="000D4135"/>
    <w:rsid w:val="000D5188"/>
    <w:rsid w:val="000D5218"/>
    <w:rsid w:val="000D6689"/>
    <w:rsid w:val="000E0B80"/>
    <w:rsid w:val="000E163C"/>
    <w:rsid w:val="000E164C"/>
    <w:rsid w:val="000E1766"/>
    <w:rsid w:val="000E191F"/>
    <w:rsid w:val="000E1DCC"/>
    <w:rsid w:val="000E2809"/>
    <w:rsid w:val="000E302B"/>
    <w:rsid w:val="000E476C"/>
    <w:rsid w:val="000E48DF"/>
    <w:rsid w:val="000E7527"/>
    <w:rsid w:val="000E7552"/>
    <w:rsid w:val="000F249F"/>
    <w:rsid w:val="000F293B"/>
    <w:rsid w:val="000F41AF"/>
    <w:rsid w:val="000F42A5"/>
    <w:rsid w:val="000F4857"/>
    <w:rsid w:val="000F4E38"/>
    <w:rsid w:val="000F52EA"/>
    <w:rsid w:val="000F5A22"/>
    <w:rsid w:val="000F64F6"/>
    <w:rsid w:val="000F712C"/>
    <w:rsid w:val="000F7755"/>
    <w:rsid w:val="000F7F91"/>
    <w:rsid w:val="001000CE"/>
    <w:rsid w:val="001000DB"/>
    <w:rsid w:val="0010013C"/>
    <w:rsid w:val="00100AC0"/>
    <w:rsid w:val="00103EE9"/>
    <w:rsid w:val="001040E2"/>
    <w:rsid w:val="00106745"/>
    <w:rsid w:val="00106F8A"/>
    <w:rsid w:val="00106FA4"/>
    <w:rsid w:val="0011057C"/>
    <w:rsid w:val="001105BB"/>
    <w:rsid w:val="001113BD"/>
    <w:rsid w:val="0011184F"/>
    <w:rsid w:val="0011224E"/>
    <w:rsid w:val="001141F2"/>
    <w:rsid w:val="0011474B"/>
    <w:rsid w:val="001149FA"/>
    <w:rsid w:val="00114A19"/>
    <w:rsid w:val="00115F77"/>
    <w:rsid w:val="00117AFF"/>
    <w:rsid w:val="00117B10"/>
    <w:rsid w:val="00117D56"/>
    <w:rsid w:val="00117F89"/>
    <w:rsid w:val="0012044F"/>
    <w:rsid w:val="0012076A"/>
    <w:rsid w:val="00120B2C"/>
    <w:rsid w:val="00121944"/>
    <w:rsid w:val="00122864"/>
    <w:rsid w:val="00122DBB"/>
    <w:rsid w:val="00123280"/>
    <w:rsid w:val="00125076"/>
    <w:rsid w:val="00125179"/>
    <w:rsid w:val="00125D74"/>
    <w:rsid w:val="00126747"/>
    <w:rsid w:val="0012675F"/>
    <w:rsid w:val="00126E73"/>
    <w:rsid w:val="001270E9"/>
    <w:rsid w:val="0012725F"/>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1A66"/>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5ED1"/>
    <w:rsid w:val="001963E5"/>
    <w:rsid w:val="00196F7C"/>
    <w:rsid w:val="001A0588"/>
    <w:rsid w:val="001A1AB2"/>
    <w:rsid w:val="001A20B8"/>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4DA5"/>
    <w:rsid w:val="001B5FF0"/>
    <w:rsid w:val="001B6699"/>
    <w:rsid w:val="001B71D7"/>
    <w:rsid w:val="001B74E6"/>
    <w:rsid w:val="001B7B82"/>
    <w:rsid w:val="001C1125"/>
    <w:rsid w:val="001C2AC4"/>
    <w:rsid w:val="001C2C62"/>
    <w:rsid w:val="001C38C9"/>
    <w:rsid w:val="001C4A66"/>
    <w:rsid w:val="001C5A40"/>
    <w:rsid w:val="001C7A27"/>
    <w:rsid w:val="001C7E3F"/>
    <w:rsid w:val="001D014E"/>
    <w:rsid w:val="001D02FA"/>
    <w:rsid w:val="001D0CAD"/>
    <w:rsid w:val="001D192D"/>
    <w:rsid w:val="001D204D"/>
    <w:rsid w:val="001D2053"/>
    <w:rsid w:val="001D34DA"/>
    <w:rsid w:val="001D5730"/>
    <w:rsid w:val="001D6143"/>
    <w:rsid w:val="001D75E3"/>
    <w:rsid w:val="001E048C"/>
    <w:rsid w:val="001E06F1"/>
    <w:rsid w:val="001E0757"/>
    <w:rsid w:val="001E1067"/>
    <w:rsid w:val="001E43CF"/>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3F9B"/>
    <w:rsid w:val="002146CE"/>
    <w:rsid w:val="0021478B"/>
    <w:rsid w:val="002149A0"/>
    <w:rsid w:val="002153BC"/>
    <w:rsid w:val="00215BD7"/>
    <w:rsid w:val="00215DAD"/>
    <w:rsid w:val="00216E08"/>
    <w:rsid w:val="002170CB"/>
    <w:rsid w:val="00217FB5"/>
    <w:rsid w:val="002202CA"/>
    <w:rsid w:val="002218B6"/>
    <w:rsid w:val="002231E8"/>
    <w:rsid w:val="002238B2"/>
    <w:rsid w:val="002245C4"/>
    <w:rsid w:val="00225905"/>
    <w:rsid w:val="00226037"/>
    <w:rsid w:val="00226098"/>
    <w:rsid w:val="00226BF3"/>
    <w:rsid w:val="00230673"/>
    <w:rsid w:val="00231625"/>
    <w:rsid w:val="002326F0"/>
    <w:rsid w:val="00232A1F"/>
    <w:rsid w:val="00233A22"/>
    <w:rsid w:val="00234561"/>
    <w:rsid w:val="002355B0"/>
    <w:rsid w:val="00235814"/>
    <w:rsid w:val="00235CE6"/>
    <w:rsid w:val="00236618"/>
    <w:rsid w:val="00236F84"/>
    <w:rsid w:val="00237FDC"/>
    <w:rsid w:val="002401A1"/>
    <w:rsid w:val="00240D97"/>
    <w:rsid w:val="00241001"/>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07"/>
    <w:rsid w:val="00263B11"/>
    <w:rsid w:val="00263FCB"/>
    <w:rsid w:val="0026445D"/>
    <w:rsid w:val="00264BFE"/>
    <w:rsid w:val="00266BCA"/>
    <w:rsid w:val="00267D1B"/>
    <w:rsid w:val="002704AF"/>
    <w:rsid w:val="00270522"/>
    <w:rsid w:val="002705FD"/>
    <w:rsid w:val="00272DF0"/>
    <w:rsid w:val="00273ADC"/>
    <w:rsid w:val="00273D3C"/>
    <w:rsid w:val="0027472B"/>
    <w:rsid w:val="00275915"/>
    <w:rsid w:val="00276C0D"/>
    <w:rsid w:val="00280A82"/>
    <w:rsid w:val="00281AB4"/>
    <w:rsid w:val="00281F8A"/>
    <w:rsid w:val="002824E0"/>
    <w:rsid w:val="00283923"/>
    <w:rsid w:val="00283B24"/>
    <w:rsid w:val="002850DD"/>
    <w:rsid w:val="002856E3"/>
    <w:rsid w:val="00286714"/>
    <w:rsid w:val="0028744C"/>
    <w:rsid w:val="002875DE"/>
    <w:rsid w:val="002875EE"/>
    <w:rsid w:val="0028775A"/>
    <w:rsid w:val="00287B76"/>
    <w:rsid w:val="00291552"/>
    <w:rsid w:val="00291EBE"/>
    <w:rsid w:val="002920A7"/>
    <w:rsid w:val="0029273E"/>
    <w:rsid w:val="00292925"/>
    <w:rsid w:val="0029339B"/>
    <w:rsid w:val="00294098"/>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5F5E"/>
    <w:rsid w:val="002A627C"/>
    <w:rsid w:val="002B05AB"/>
    <w:rsid w:val="002B185D"/>
    <w:rsid w:val="002B2868"/>
    <w:rsid w:val="002B2A33"/>
    <w:rsid w:val="002B2AE5"/>
    <w:rsid w:val="002B3550"/>
    <w:rsid w:val="002B5342"/>
    <w:rsid w:val="002B7A6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0E49"/>
    <w:rsid w:val="002D138F"/>
    <w:rsid w:val="002D19B8"/>
    <w:rsid w:val="002D19F9"/>
    <w:rsid w:val="002D1CE6"/>
    <w:rsid w:val="002D20CA"/>
    <w:rsid w:val="002D2643"/>
    <w:rsid w:val="002D276C"/>
    <w:rsid w:val="002D6D24"/>
    <w:rsid w:val="002D7F2F"/>
    <w:rsid w:val="002E0D35"/>
    <w:rsid w:val="002E1500"/>
    <w:rsid w:val="002E1A1E"/>
    <w:rsid w:val="002E1E5F"/>
    <w:rsid w:val="002E3773"/>
    <w:rsid w:val="002E40F0"/>
    <w:rsid w:val="002E49F3"/>
    <w:rsid w:val="002E4FED"/>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369"/>
    <w:rsid w:val="003016D5"/>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5B3"/>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549"/>
    <w:rsid w:val="00343D22"/>
    <w:rsid w:val="00343E82"/>
    <w:rsid w:val="00344225"/>
    <w:rsid w:val="00345C03"/>
    <w:rsid w:val="003464E3"/>
    <w:rsid w:val="00346A6B"/>
    <w:rsid w:val="00347103"/>
    <w:rsid w:val="003476C5"/>
    <w:rsid w:val="00350FAE"/>
    <w:rsid w:val="003512EB"/>
    <w:rsid w:val="0035201D"/>
    <w:rsid w:val="003520E4"/>
    <w:rsid w:val="003522EE"/>
    <w:rsid w:val="00352F63"/>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60FC"/>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1FE3"/>
    <w:rsid w:val="003F2003"/>
    <w:rsid w:val="003F2D33"/>
    <w:rsid w:val="003F353D"/>
    <w:rsid w:val="003F54C8"/>
    <w:rsid w:val="003F590E"/>
    <w:rsid w:val="003F76ED"/>
    <w:rsid w:val="003F7E21"/>
    <w:rsid w:val="003F7F16"/>
    <w:rsid w:val="004016BD"/>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25B69"/>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397"/>
    <w:rsid w:val="004535D1"/>
    <w:rsid w:val="00454075"/>
    <w:rsid w:val="00454599"/>
    <w:rsid w:val="0045467B"/>
    <w:rsid w:val="0045548D"/>
    <w:rsid w:val="00456570"/>
    <w:rsid w:val="004571BD"/>
    <w:rsid w:val="00457774"/>
    <w:rsid w:val="00457B37"/>
    <w:rsid w:val="00462F4E"/>
    <w:rsid w:val="00462FCB"/>
    <w:rsid w:val="00463092"/>
    <w:rsid w:val="00463430"/>
    <w:rsid w:val="00464F34"/>
    <w:rsid w:val="00465B33"/>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475F"/>
    <w:rsid w:val="00485BAC"/>
    <w:rsid w:val="0048603B"/>
    <w:rsid w:val="0048614F"/>
    <w:rsid w:val="004866FD"/>
    <w:rsid w:val="0048677D"/>
    <w:rsid w:val="004867E9"/>
    <w:rsid w:val="004867EC"/>
    <w:rsid w:val="00486EE0"/>
    <w:rsid w:val="004875F2"/>
    <w:rsid w:val="0049206A"/>
    <w:rsid w:val="004925FC"/>
    <w:rsid w:val="004933FF"/>
    <w:rsid w:val="004956E8"/>
    <w:rsid w:val="00495A0A"/>
    <w:rsid w:val="00495D34"/>
    <w:rsid w:val="00495D6B"/>
    <w:rsid w:val="00496128"/>
    <w:rsid w:val="0049665B"/>
    <w:rsid w:val="0049672E"/>
    <w:rsid w:val="00497063"/>
    <w:rsid w:val="004973C9"/>
    <w:rsid w:val="00497B02"/>
    <w:rsid w:val="004A0D8B"/>
    <w:rsid w:val="004A1432"/>
    <w:rsid w:val="004A2AD9"/>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492E"/>
    <w:rsid w:val="004C51F0"/>
    <w:rsid w:val="004C6994"/>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510"/>
    <w:rsid w:val="004E1E09"/>
    <w:rsid w:val="004E2A37"/>
    <w:rsid w:val="004E2A82"/>
    <w:rsid w:val="004E2CD2"/>
    <w:rsid w:val="004E3C09"/>
    <w:rsid w:val="004E3C7E"/>
    <w:rsid w:val="004E423A"/>
    <w:rsid w:val="004E4E34"/>
    <w:rsid w:val="004E5F13"/>
    <w:rsid w:val="004E6A7A"/>
    <w:rsid w:val="004F0B2F"/>
    <w:rsid w:val="004F0DD0"/>
    <w:rsid w:val="004F1969"/>
    <w:rsid w:val="004F328A"/>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1B3D"/>
    <w:rsid w:val="00513AA9"/>
    <w:rsid w:val="00513BEE"/>
    <w:rsid w:val="00514D3E"/>
    <w:rsid w:val="00520614"/>
    <w:rsid w:val="00520C2F"/>
    <w:rsid w:val="00520EE1"/>
    <w:rsid w:val="00521D51"/>
    <w:rsid w:val="00522573"/>
    <w:rsid w:val="00523362"/>
    <w:rsid w:val="005237BC"/>
    <w:rsid w:val="00524120"/>
    <w:rsid w:val="0052427F"/>
    <w:rsid w:val="005243AE"/>
    <w:rsid w:val="005245BF"/>
    <w:rsid w:val="00524A72"/>
    <w:rsid w:val="0052530C"/>
    <w:rsid w:val="005256E5"/>
    <w:rsid w:val="00525760"/>
    <w:rsid w:val="005257A4"/>
    <w:rsid w:val="005258F8"/>
    <w:rsid w:val="00526242"/>
    <w:rsid w:val="005270CC"/>
    <w:rsid w:val="00527EF9"/>
    <w:rsid w:val="0053095D"/>
    <w:rsid w:val="005321ED"/>
    <w:rsid w:val="00532C57"/>
    <w:rsid w:val="00532E53"/>
    <w:rsid w:val="00533781"/>
    <w:rsid w:val="00534760"/>
    <w:rsid w:val="00534B30"/>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9B4"/>
    <w:rsid w:val="00547E49"/>
    <w:rsid w:val="00550197"/>
    <w:rsid w:val="0055050F"/>
    <w:rsid w:val="00550567"/>
    <w:rsid w:val="0055184C"/>
    <w:rsid w:val="00551C6B"/>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3E0"/>
    <w:rsid w:val="00563CB2"/>
    <w:rsid w:val="00564289"/>
    <w:rsid w:val="0056458F"/>
    <w:rsid w:val="00564CBB"/>
    <w:rsid w:val="005650FA"/>
    <w:rsid w:val="0056527A"/>
    <w:rsid w:val="00565699"/>
    <w:rsid w:val="00565F14"/>
    <w:rsid w:val="00566015"/>
    <w:rsid w:val="005665A4"/>
    <w:rsid w:val="005704DD"/>
    <w:rsid w:val="00570A1D"/>
    <w:rsid w:val="00571805"/>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2CBF"/>
    <w:rsid w:val="005B2D72"/>
    <w:rsid w:val="005B3A31"/>
    <w:rsid w:val="005B41E3"/>
    <w:rsid w:val="005B4F1A"/>
    <w:rsid w:val="005B5BC7"/>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6F42"/>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A6A"/>
    <w:rsid w:val="00626A84"/>
    <w:rsid w:val="00627799"/>
    <w:rsid w:val="006277F3"/>
    <w:rsid w:val="006303E5"/>
    <w:rsid w:val="00630AB7"/>
    <w:rsid w:val="00631126"/>
    <w:rsid w:val="006316AE"/>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46933"/>
    <w:rsid w:val="00650CFF"/>
    <w:rsid w:val="00651AAE"/>
    <w:rsid w:val="006526D0"/>
    <w:rsid w:val="0065388B"/>
    <w:rsid w:val="00654CA4"/>
    <w:rsid w:val="00655845"/>
    <w:rsid w:val="00656D0D"/>
    <w:rsid w:val="00660A4E"/>
    <w:rsid w:val="006629E1"/>
    <w:rsid w:val="006640DC"/>
    <w:rsid w:val="006643A0"/>
    <w:rsid w:val="00664CD7"/>
    <w:rsid w:val="00665197"/>
    <w:rsid w:val="006654F2"/>
    <w:rsid w:val="00665EDE"/>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D52"/>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AFC"/>
    <w:rsid w:val="006B1D6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54D"/>
    <w:rsid w:val="006D1926"/>
    <w:rsid w:val="006D20D1"/>
    <w:rsid w:val="006D2661"/>
    <w:rsid w:val="006D330F"/>
    <w:rsid w:val="006D3717"/>
    <w:rsid w:val="006D3FEF"/>
    <w:rsid w:val="006D4743"/>
    <w:rsid w:val="006D541F"/>
    <w:rsid w:val="006D5CD4"/>
    <w:rsid w:val="006D7279"/>
    <w:rsid w:val="006D7F83"/>
    <w:rsid w:val="006E08AC"/>
    <w:rsid w:val="006E1B1A"/>
    <w:rsid w:val="006E2142"/>
    <w:rsid w:val="006E2552"/>
    <w:rsid w:val="006E2D33"/>
    <w:rsid w:val="006E3217"/>
    <w:rsid w:val="006E386E"/>
    <w:rsid w:val="006E447B"/>
    <w:rsid w:val="006E4E57"/>
    <w:rsid w:val="006E55F0"/>
    <w:rsid w:val="006E70BF"/>
    <w:rsid w:val="006E73A0"/>
    <w:rsid w:val="006E77A0"/>
    <w:rsid w:val="006E79A2"/>
    <w:rsid w:val="006E7A98"/>
    <w:rsid w:val="006E7B26"/>
    <w:rsid w:val="006F074E"/>
    <w:rsid w:val="006F3B04"/>
    <w:rsid w:val="006F423A"/>
    <w:rsid w:val="006F5CC8"/>
    <w:rsid w:val="006F5D27"/>
    <w:rsid w:val="006F61FA"/>
    <w:rsid w:val="006F6569"/>
    <w:rsid w:val="006F65D7"/>
    <w:rsid w:val="006F66AB"/>
    <w:rsid w:val="006F69FE"/>
    <w:rsid w:val="006F7E37"/>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1992"/>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5A2D"/>
    <w:rsid w:val="0073612E"/>
    <w:rsid w:val="00736165"/>
    <w:rsid w:val="007365C1"/>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C50"/>
    <w:rsid w:val="007554FB"/>
    <w:rsid w:val="007564E6"/>
    <w:rsid w:val="007566B7"/>
    <w:rsid w:val="00756700"/>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004"/>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0F29"/>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245"/>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1D5"/>
    <w:rsid w:val="008425DC"/>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44E0"/>
    <w:rsid w:val="008647AE"/>
    <w:rsid w:val="00865A74"/>
    <w:rsid w:val="0086631C"/>
    <w:rsid w:val="00866431"/>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D01"/>
    <w:rsid w:val="00882FA0"/>
    <w:rsid w:val="008832C9"/>
    <w:rsid w:val="008832EA"/>
    <w:rsid w:val="008833CA"/>
    <w:rsid w:val="00883F71"/>
    <w:rsid w:val="008842B7"/>
    <w:rsid w:val="00884979"/>
    <w:rsid w:val="00885EB7"/>
    <w:rsid w:val="00886658"/>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1B19"/>
    <w:rsid w:val="008A2009"/>
    <w:rsid w:val="008A3C2C"/>
    <w:rsid w:val="008A4660"/>
    <w:rsid w:val="008A5649"/>
    <w:rsid w:val="008A66B8"/>
    <w:rsid w:val="008A7BAE"/>
    <w:rsid w:val="008B0277"/>
    <w:rsid w:val="008B11DE"/>
    <w:rsid w:val="008B183D"/>
    <w:rsid w:val="008B3565"/>
    <w:rsid w:val="008B3CFA"/>
    <w:rsid w:val="008B3E30"/>
    <w:rsid w:val="008B4547"/>
    <w:rsid w:val="008B4E59"/>
    <w:rsid w:val="008B60D8"/>
    <w:rsid w:val="008B6B87"/>
    <w:rsid w:val="008B6EFC"/>
    <w:rsid w:val="008B758B"/>
    <w:rsid w:val="008B7874"/>
    <w:rsid w:val="008B7908"/>
    <w:rsid w:val="008C0932"/>
    <w:rsid w:val="008C12C3"/>
    <w:rsid w:val="008C134C"/>
    <w:rsid w:val="008C18C4"/>
    <w:rsid w:val="008C3472"/>
    <w:rsid w:val="008C4021"/>
    <w:rsid w:val="008C4EE7"/>
    <w:rsid w:val="008C5C7E"/>
    <w:rsid w:val="008C7ED5"/>
    <w:rsid w:val="008C7F78"/>
    <w:rsid w:val="008D03C7"/>
    <w:rsid w:val="008D0F12"/>
    <w:rsid w:val="008D1DB1"/>
    <w:rsid w:val="008D36D9"/>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E57AB"/>
    <w:rsid w:val="008F0455"/>
    <w:rsid w:val="008F0974"/>
    <w:rsid w:val="008F189F"/>
    <w:rsid w:val="008F24FC"/>
    <w:rsid w:val="008F26B4"/>
    <w:rsid w:val="008F278D"/>
    <w:rsid w:val="008F28C6"/>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07E67"/>
    <w:rsid w:val="00911EFD"/>
    <w:rsid w:val="00912348"/>
    <w:rsid w:val="00913ED6"/>
    <w:rsid w:val="00914198"/>
    <w:rsid w:val="00914272"/>
    <w:rsid w:val="0091482C"/>
    <w:rsid w:val="00914870"/>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359"/>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404"/>
    <w:rsid w:val="00973992"/>
    <w:rsid w:val="00973E40"/>
    <w:rsid w:val="00974B3C"/>
    <w:rsid w:val="009764B2"/>
    <w:rsid w:val="009764BE"/>
    <w:rsid w:val="009800F7"/>
    <w:rsid w:val="009802DF"/>
    <w:rsid w:val="00981104"/>
    <w:rsid w:val="0098191C"/>
    <w:rsid w:val="00981C53"/>
    <w:rsid w:val="00981CA3"/>
    <w:rsid w:val="00981F06"/>
    <w:rsid w:val="00982492"/>
    <w:rsid w:val="00982C1C"/>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1D2"/>
    <w:rsid w:val="009A0FFD"/>
    <w:rsid w:val="009A14BD"/>
    <w:rsid w:val="009A14FA"/>
    <w:rsid w:val="009A18B3"/>
    <w:rsid w:val="009A18E1"/>
    <w:rsid w:val="009A22CC"/>
    <w:rsid w:val="009A28A8"/>
    <w:rsid w:val="009A349B"/>
    <w:rsid w:val="009A368E"/>
    <w:rsid w:val="009A47DA"/>
    <w:rsid w:val="009A4A88"/>
    <w:rsid w:val="009A4EA0"/>
    <w:rsid w:val="009A5EC3"/>
    <w:rsid w:val="009A5F2F"/>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81F"/>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9E9"/>
    <w:rsid w:val="009D3D00"/>
    <w:rsid w:val="009D4854"/>
    <w:rsid w:val="009D4D5F"/>
    <w:rsid w:val="009D658B"/>
    <w:rsid w:val="009D6710"/>
    <w:rsid w:val="009D6C30"/>
    <w:rsid w:val="009D6F1D"/>
    <w:rsid w:val="009D70E4"/>
    <w:rsid w:val="009E1334"/>
    <w:rsid w:val="009E2515"/>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9F7420"/>
    <w:rsid w:val="00A01E89"/>
    <w:rsid w:val="00A01FD3"/>
    <w:rsid w:val="00A021A5"/>
    <w:rsid w:val="00A02A0C"/>
    <w:rsid w:val="00A02EAA"/>
    <w:rsid w:val="00A031C0"/>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0C8"/>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23F"/>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67B12"/>
    <w:rsid w:val="00A703EE"/>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16AF"/>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3A57"/>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C87"/>
    <w:rsid w:val="00AD1343"/>
    <w:rsid w:val="00AD37E6"/>
    <w:rsid w:val="00AD6D74"/>
    <w:rsid w:val="00AD71BB"/>
    <w:rsid w:val="00AD7BBE"/>
    <w:rsid w:val="00AE1223"/>
    <w:rsid w:val="00AE1C31"/>
    <w:rsid w:val="00AE22D7"/>
    <w:rsid w:val="00AE2447"/>
    <w:rsid w:val="00AE34F0"/>
    <w:rsid w:val="00AE3850"/>
    <w:rsid w:val="00AE3B10"/>
    <w:rsid w:val="00AE3BBC"/>
    <w:rsid w:val="00AE3F59"/>
    <w:rsid w:val="00AE43FE"/>
    <w:rsid w:val="00AE4A7B"/>
    <w:rsid w:val="00AE4EFE"/>
    <w:rsid w:val="00AE4FE5"/>
    <w:rsid w:val="00AE5924"/>
    <w:rsid w:val="00AE5E43"/>
    <w:rsid w:val="00AE6015"/>
    <w:rsid w:val="00AE6414"/>
    <w:rsid w:val="00AE653C"/>
    <w:rsid w:val="00AE65BA"/>
    <w:rsid w:val="00AE6A4E"/>
    <w:rsid w:val="00AE6FEA"/>
    <w:rsid w:val="00AF01F2"/>
    <w:rsid w:val="00AF083E"/>
    <w:rsid w:val="00AF22C0"/>
    <w:rsid w:val="00AF3063"/>
    <w:rsid w:val="00AF3525"/>
    <w:rsid w:val="00AF37DE"/>
    <w:rsid w:val="00AF4465"/>
    <w:rsid w:val="00AF4D30"/>
    <w:rsid w:val="00AF6167"/>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8DE"/>
    <w:rsid w:val="00B17DD6"/>
    <w:rsid w:val="00B21CAE"/>
    <w:rsid w:val="00B2327A"/>
    <w:rsid w:val="00B2524D"/>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8A2"/>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AB5"/>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532"/>
    <w:rsid w:val="00BB599F"/>
    <w:rsid w:val="00BB6873"/>
    <w:rsid w:val="00BB6EE1"/>
    <w:rsid w:val="00BB7AD8"/>
    <w:rsid w:val="00BC086F"/>
    <w:rsid w:val="00BC0D55"/>
    <w:rsid w:val="00BC107A"/>
    <w:rsid w:val="00BC1146"/>
    <w:rsid w:val="00BC17D3"/>
    <w:rsid w:val="00BC1C59"/>
    <w:rsid w:val="00BC204C"/>
    <w:rsid w:val="00BC41DB"/>
    <w:rsid w:val="00BC451F"/>
    <w:rsid w:val="00BC46BF"/>
    <w:rsid w:val="00BC4753"/>
    <w:rsid w:val="00BC5940"/>
    <w:rsid w:val="00BC5988"/>
    <w:rsid w:val="00BC6F6D"/>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AFF"/>
    <w:rsid w:val="00BE4D89"/>
    <w:rsid w:val="00BE52CF"/>
    <w:rsid w:val="00BE617C"/>
    <w:rsid w:val="00BF0AE5"/>
    <w:rsid w:val="00BF113B"/>
    <w:rsid w:val="00BF133B"/>
    <w:rsid w:val="00BF149D"/>
    <w:rsid w:val="00BF1BDF"/>
    <w:rsid w:val="00BF2FFE"/>
    <w:rsid w:val="00BF3832"/>
    <w:rsid w:val="00BF3B8F"/>
    <w:rsid w:val="00BF3DB6"/>
    <w:rsid w:val="00BF4898"/>
    <w:rsid w:val="00BF5BFF"/>
    <w:rsid w:val="00BF5C89"/>
    <w:rsid w:val="00BF6313"/>
    <w:rsid w:val="00BF638E"/>
    <w:rsid w:val="00C0030A"/>
    <w:rsid w:val="00C00CF2"/>
    <w:rsid w:val="00C0131A"/>
    <w:rsid w:val="00C015AC"/>
    <w:rsid w:val="00C02D7A"/>
    <w:rsid w:val="00C037FF"/>
    <w:rsid w:val="00C038A8"/>
    <w:rsid w:val="00C038FA"/>
    <w:rsid w:val="00C0407C"/>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72"/>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75F47"/>
    <w:rsid w:val="00C803DE"/>
    <w:rsid w:val="00C80668"/>
    <w:rsid w:val="00C809C9"/>
    <w:rsid w:val="00C80EE0"/>
    <w:rsid w:val="00C82359"/>
    <w:rsid w:val="00C82CD5"/>
    <w:rsid w:val="00C83786"/>
    <w:rsid w:val="00C847AA"/>
    <w:rsid w:val="00C848A8"/>
    <w:rsid w:val="00C85365"/>
    <w:rsid w:val="00C857D2"/>
    <w:rsid w:val="00C858E4"/>
    <w:rsid w:val="00C8610F"/>
    <w:rsid w:val="00C86F32"/>
    <w:rsid w:val="00C87491"/>
    <w:rsid w:val="00C87F82"/>
    <w:rsid w:val="00C90180"/>
    <w:rsid w:val="00C905C6"/>
    <w:rsid w:val="00C909CD"/>
    <w:rsid w:val="00C90C48"/>
    <w:rsid w:val="00C915FD"/>
    <w:rsid w:val="00C918D6"/>
    <w:rsid w:val="00C91CE1"/>
    <w:rsid w:val="00C92A54"/>
    <w:rsid w:val="00C937A4"/>
    <w:rsid w:val="00C93EE7"/>
    <w:rsid w:val="00C9468E"/>
    <w:rsid w:val="00C948B0"/>
    <w:rsid w:val="00C94A61"/>
    <w:rsid w:val="00C96A52"/>
    <w:rsid w:val="00C97FFB"/>
    <w:rsid w:val="00CA16B0"/>
    <w:rsid w:val="00CA1B09"/>
    <w:rsid w:val="00CA2590"/>
    <w:rsid w:val="00CA2D93"/>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1EF"/>
    <w:rsid w:val="00CC2CEE"/>
    <w:rsid w:val="00CC2E1C"/>
    <w:rsid w:val="00CC399B"/>
    <w:rsid w:val="00CC5969"/>
    <w:rsid w:val="00CC5D4C"/>
    <w:rsid w:val="00CC63E7"/>
    <w:rsid w:val="00CC6F98"/>
    <w:rsid w:val="00CC7649"/>
    <w:rsid w:val="00CD0D01"/>
    <w:rsid w:val="00CD0F08"/>
    <w:rsid w:val="00CD123F"/>
    <w:rsid w:val="00CD35AC"/>
    <w:rsid w:val="00CD582F"/>
    <w:rsid w:val="00CD5C5A"/>
    <w:rsid w:val="00CD6CA7"/>
    <w:rsid w:val="00CD6D7C"/>
    <w:rsid w:val="00CD7B52"/>
    <w:rsid w:val="00CD7D88"/>
    <w:rsid w:val="00CE0216"/>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8EA"/>
    <w:rsid w:val="00D22951"/>
    <w:rsid w:val="00D238B2"/>
    <w:rsid w:val="00D248A3"/>
    <w:rsid w:val="00D25856"/>
    <w:rsid w:val="00D2612C"/>
    <w:rsid w:val="00D2725E"/>
    <w:rsid w:val="00D3027B"/>
    <w:rsid w:val="00D3090B"/>
    <w:rsid w:val="00D30EBA"/>
    <w:rsid w:val="00D31FAA"/>
    <w:rsid w:val="00D34A3B"/>
    <w:rsid w:val="00D35BD5"/>
    <w:rsid w:val="00D36672"/>
    <w:rsid w:val="00D368E0"/>
    <w:rsid w:val="00D37336"/>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68B"/>
    <w:rsid w:val="00D95B21"/>
    <w:rsid w:val="00D96115"/>
    <w:rsid w:val="00D97172"/>
    <w:rsid w:val="00D97802"/>
    <w:rsid w:val="00D97F99"/>
    <w:rsid w:val="00DA03BC"/>
    <w:rsid w:val="00DA04A0"/>
    <w:rsid w:val="00DA0518"/>
    <w:rsid w:val="00DA1165"/>
    <w:rsid w:val="00DA1949"/>
    <w:rsid w:val="00DA1F93"/>
    <w:rsid w:val="00DA2126"/>
    <w:rsid w:val="00DA2578"/>
    <w:rsid w:val="00DA2754"/>
    <w:rsid w:val="00DA2F6A"/>
    <w:rsid w:val="00DA5054"/>
    <w:rsid w:val="00DA636C"/>
    <w:rsid w:val="00DA786F"/>
    <w:rsid w:val="00DA7D66"/>
    <w:rsid w:val="00DA7EA1"/>
    <w:rsid w:val="00DB0692"/>
    <w:rsid w:val="00DB0992"/>
    <w:rsid w:val="00DB0B8C"/>
    <w:rsid w:val="00DB0FBB"/>
    <w:rsid w:val="00DB20B0"/>
    <w:rsid w:val="00DB3A7A"/>
    <w:rsid w:val="00DB4D91"/>
    <w:rsid w:val="00DB5995"/>
    <w:rsid w:val="00DB60CF"/>
    <w:rsid w:val="00DB750A"/>
    <w:rsid w:val="00DC129E"/>
    <w:rsid w:val="00DC2007"/>
    <w:rsid w:val="00DC25D1"/>
    <w:rsid w:val="00DC2665"/>
    <w:rsid w:val="00DC2E04"/>
    <w:rsid w:val="00DC34AA"/>
    <w:rsid w:val="00DC3C10"/>
    <w:rsid w:val="00DC403C"/>
    <w:rsid w:val="00DC4325"/>
    <w:rsid w:val="00DD049A"/>
    <w:rsid w:val="00DD1827"/>
    <w:rsid w:val="00DD2BE3"/>
    <w:rsid w:val="00DD2F3F"/>
    <w:rsid w:val="00DD39C5"/>
    <w:rsid w:val="00DD40B5"/>
    <w:rsid w:val="00DD4340"/>
    <w:rsid w:val="00DD5BE0"/>
    <w:rsid w:val="00DD7766"/>
    <w:rsid w:val="00DD7C82"/>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CFA"/>
    <w:rsid w:val="00E02CE4"/>
    <w:rsid w:val="00E02EB7"/>
    <w:rsid w:val="00E02F68"/>
    <w:rsid w:val="00E03457"/>
    <w:rsid w:val="00E034A7"/>
    <w:rsid w:val="00E03669"/>
    <w:rsid w:val="00E0470F"/>
    <w:rsid w:val="00E04B41"/>
    <w:rsid w:val="00E05242"/>
    <w:rsid w:val="00E05621"/>
    <w:rsid w:val="00E06DBF"/>
    <w:rsid w:val="00E07A1E"/>
    <w:rsid w:val="00E10012"/>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57F5"/>
    <w:rsid w:val="00E363F3"/>
    <w:rsid w:val="00E3641D"/>
    <w:rsid w:val="00E37C68"/>
    <w:rsid w:val="00E37C7E"/>
    <w:rsid w:val="00E37D14"/>
    <w:rsid w:val="00E40353"/>
    <w:rsid w:val="00E4130A"/>
    <w:rsid w:val="00E41713"/>
    <w:rsid w:val="00E419EB"/>
    <w:rsid w:val="00E429F5"/>
    <w:rsid w:val="00E43236"/>
    <w:rsid w:val="00E437A3"/>
    <w:rsid w:val="00E44057"/>
    <w:rsid w:val="00E452F4"/>
    <w:rsid w:val="00E45861"/>
    <w:rsid w:val="00E50091"/>
    <w:rsid w:val="00E50277"/>
    <w:rsid w:val="00E50BE9"/>
    <w:rsid w:val="00E5198A"/>
    <w:rsid w:val="00E51C0B"/>
    <w:rsid w:val="00E52AA2"/>
    <w:rsid w:val="00E5349D"/>
    <w:rsid w:val="00E534A6"/>
    <w:rsid w:val="00E53633"/>
    <w:rsid w:val="00E547B4"/>
    <w:rsid w:val="00E54C12"/>
    <w:rsid w:val="00E54C34"/>
    <w:rsid w:val="00E55A45"/>
    <w:rsid w:val="00E56306"/>
    <w:rsid w:val="00E56762"/>
    <w:rsid w:val="00E568F6"/>
    <w:rsid w:val="00E57210"/>
    <w:rsid w:val="00E577A2"/>
    <w:rsid w:val="00E611B9"/>
    <w:rsid w:val="00E611D6"/>
    <w:rsid w:val="00E61F63"/>
    <w:rsid w:val="00E63B32"/>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3C8"/>
    <w:rsid w:val="00EA643D"/>
    <w:rsid w:val="00EA6CB0"/>
    <w:rsid w:val="00EA7554"/>
    <w:rsid w:val="00EA75E8"/>
    <w:rsid w:val="00EA7A27"/>
    <w:rsid w:val="00EA7A8A"/>
    <w:rsid w:val="00EA7D1C"/>
    <w:rsid w:val="00EA7EDB"/>
    <w:rsid w:val="00EB0009"/>
    <w:rsid w:val="00EB02BA"/>
    <w:rsid w:val="00EB04E0"/>
    <w:rsid w:val="00EB08E3"/>
    <w:rsid w:val="00EB11B9"/>
    <w:rsid w:val="00EB2B3C"/>
    <w:rsid w:val="00EB30B6"/>
    <w:rsid w:val="00EB3263"/>
    <w:rsid w:val="00EB39E2"/>
    <w:rsid w:val="00EB4358"/>
    <w:rsid w:val="00EB44C0"/>
    <w:rsid w:val="00EB45C8"/>
    <w:rsid w:val="00EB4AC1"/>
    <w:rsid w:val="00EB5D57"/>
    <w:rsid w:val="00EB735B"/>
    <w:rsid w:val="00EC137B"/>
    <w:rsid w:val="00EC2265"/>
    <w:rsid w:val="00EC3685"/>
    <w:rsid w:val="00EC41BB"/>
    <w:rsid w:val="00EC48A4"/>
    <w:rsid w:val="00EC48DF"/>
    <w:rsid w:val="00EC6979"/>
    <w:rsid w:val="00EC6B5E"/>
    <w:rsid w:val="00EC6D1E"/>
    <w:rsid w:val="00ED0512"/>
    <w:rsid w:val="00ED06BF"/>
    <w:rsid w:val="00ED1C48"/>
    <w:rsid w:val="00ED22A3"/>
    <w:rsid w:val="00ED467B"/>
    <w:rsid w:val="00ED4C80"/>
    <w:rsid w:val="00ED56BD"/>
    <w:rsid w:val="00ED57DD"/>
    <w:rsid w:val="00ED6522"/>
    <w:rsid w:val="00ED65A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68DB"/>
    <w:rsid w:val="00EE705B"/>
    <w:rsid w:val="00EF0AA7"/>
    <w:rsid w:val="00EF2849"/>
    <w:rsid w:val="00EF2AB8"/>
    <w:rsid w:val="00EF5114"/>
    <w:rsid w:val="00EF69B2"/>
    <w:rsid w:val="00EF7742"/>
    <w:rsid w:val="00F016EA"/>
    <w:rsid w:val="00F01BDB"/>
    <w:rsid w:val="00F01DD2"/>
    <w:rsid w:val="00F03721"/>
    <w:rsid w:val="00F0438F"/>
    <w:rsid w:val="00F04CB0"/>
    <w:rsid w:val="00F051DB"/>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158"/>
    <w:rsid w:val="00F21837"/>
    <w:rsid w:val="00F21FE9"/>
    <w:rsid w:val="00F2271A"/>
    <w:rsid w:val="00F22F1B"/>
    <w:rsid w:val="00F2374E"/>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4C25"/>
    <w:rsid w:val="00F351DC"/>
    <w:rsid w:val="00F364B6"/>
    <w:rsid w:val="00F377BB"/>
    <w:rsid w:val="00F37A41"/>
    <w:rsid w:val="00F41334"/>
    <w:rsid w:val="00F416D7"/>
    <w:rsid w:val="00F420FF"/>
    <w:rsid w:val="00F4258E"/>
    <w:rsid w:val="00F4265C"/>
    <w:rsid w:val="00F42A34"/>
    <w:rsid w:val="00F43357"/>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A80"/>
    <w:rsid w:val="00F84BC8"/>
    <w:rsid w:val="00F867B9"/>
    <w:rsid w:val="00F871EC"/>
    <w:rsid w:val="00F872AA"/>
    <w:rsid w:val="00F90E91"/>
    <w:rsid w:val="00F928B2"/>
    <w:rsid w:val="00F92DCF"/>
    <w:rsid w:val="00F93725"/>
    <w:rsid w:val="00F939E4"/>
    <w:rsid w:val="00F94128"/>
    <w:rsid w:val="00F94422"/>
    <w:rsid w:val="00F94AFC"/>
    <w:rsid w:val="00F952EC"/>
    <w:rsid w:val="00F9532F"/>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305"/>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2124"/>
    <w:rsid w:val="00FE2BDA"/>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qFormat/>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Cabealho1">
    <w:name w:val="Cabeçalho1"/>
    <w:basedOn w:val="Normal"/>
    <w:unhideWhenUsed/>
    <w:rsid w:val="00E577A2"/>
    <w:pPr>
      <w:tabs>
        <w:tab w:val="center" w:pos="4419"/>
        <w:tab w:val="right" w:pos="8838"/>
      </w:tabs>
    </w:pPr>
    <w:rPr>
      <w:sz w:val="24"/>
      <w:szCs w:val="24"/>
      <w:lang w:val="pt-BR" w:eastAsia="pt-BR"/>
    </w:rPr>
  </w:style>
  <w:style w:type="character" w:customStyle="1" w:styleId="CabealhoChar1">
    <w:name w:val="Cabeçalho Char1"/>
    <w:basedOn w:val="Fontepargpadro"/>
    <w:rsid w:val="00E577A2"/>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07457232">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6144782">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785180">
      <w:bodyDiv w:val="1"/>
      <w:marLeft w:val="0"/>
      <w:marRight w:val="0"/>
      <w:marTop w:val="0"/>
      <w:marBottom w:val="0"/>
      <w:divBdr>
        <w:top w:val="none" w:sz="0" w:space="0" w:color="auto"/>
        <w:left w:val="none" w:sz="0" w:space="0" w:color="auto"/>
        <w:bottom w:val="none" w:sz="0" w:space="0" w:color="auto"/>
        <w:right w:val="none" w:sz="0" w:space="0" w:color="auto"/>
      </w:divBdr>
      <w:divsChild>
        <w:div w:id="1601329857">
          <w:marLeft w:val="0"/>
          <w:marRight w:val="0"/>
          <w:marTop w:val="0"/>
          <w:marBottom w:val="0"/>
          <w:divBdr>
            <w:top w:val="none" w:sz="0" w:space="0" w:color="auto"/>
            <w:left w:val="none" w:sz="0" w:space="0" w:color="auto"/>
            <w:bottom w:val="none" w:sz="0" w:space="0" w:color="auto"/>
            <w:right w:val="none" w:sz="0" w:space="0" w:color="auto"/>
          </w:divBdr>
        </w:div>
        <w:div w:id="787118729">
          <w:marLeft w:val="0"/>
          <w:marRight w:val="0"/>
          <w:marTop w:val="0"/>
          <w:marBottom w:val="0"/>
          <w:divBdr>
            <w:top w:val="none" w:sz="0" w:space="0" w:color="auto"/>
            <w:left w:val="none" w:sz="0" w:space="0" w:color="auto"/>
            <w:bottom w:val="none" w:sz="0" w:space="0" w:color="auto"/>
            <w:right w:val="none" w:sz="0" w:space="0" w:color="auto"/>
          </w:divBdr>
        </w:div>
      </w:divsChild>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557CE-BBEA-455E-9F0A-2537D76A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4398</TotalTime>
  <Pages>46</Pages>
  <Words>18988</Words>
  <Characters>104139</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122882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1865</cp:revision>
  <cp:lastPrinted>2019-04-23T11:37:00Z</cp:lastPrinted>
  <dcterms:created xsi:type="dcterms:W3CDTF">2018-06-12T12:14:00Z</dcterms:created>
  <dcterms:modified xsi:type="dcterms:W3CDTF">2019-05-07T19:06:00Z</dcterms:modified>
</cp:coreProperties>
</file>