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751" w:rsidRDefault="00E94751" w:rsidP="00E94751">
      <w:pPr>
        <w:pStyle w:val="Normal0"/>
        <w:tabs>
          <w:tab w:val="left" w:pos="8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206"/>
        </w:tabs>
        <w:ind w:left="567" w:right="567"/>
        <w:rPr>
          <w:rFonts w:ascii="Book Antiqua" w:hAnsi="Book Antiqua"/>
        </w:rPr>
      </w:pPr>
    </w:p>
    <w:p w:rsidR="00F413A1" w:rsidRPr="00F413A1" w:rsidRDefault="00F413A1" w:rsidP="00F413A1">
      <w:pPr>
        <w:pStyle w:val="Ttulo10"/>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spacing w:before="0" w:after="0"/>
        <w:jc w:val="left"/>
        <w:rPr>
          <w:rFonts w:ascii="Book Antiqua" w:eastAsia="Book Antiqua" w:hAnsi="Book Antiqua"/>
          <w:sz w:val="18"/>
          <w:szCs w:val="18"/>
        </w:rPr>
      </w:pPr>
    </w:p>
    <w:p w:rsidR="00783009" w:rsidRDefault="00783009" w:rsidP="006D1581">
      <w:pPr>
        <w:tabs>
          <w:tab w:val="left" w:pos="8789"/>
        </w:tabs>
        <w:spacing w:after="0" w:line="240" w:lineRule="auto"/>
        <w:ind w:left="1134" w:right="2127"/>
        <w:jc w:val="center"/>
        <w:rPr>
          <w:rFonts w:ascii="Book Antiqua" w:hAnsi="Book Antiqua" w:cs="Segoe UI Light"/>
          <w:b/>
          <w:color w:val="000000" w:themeColor="text1"/>
          <w:sz w:val="24"/>
          <w:szCs w:val="24"/>
        </w:rPr>
      </w:pPr>
    </w:p>
    <w:p w:rsidR="006D1581" w:rsidRDefault="006D1581" w:rsidP="006D1581">
      <w:pPr>
        <w:tabs>
          <w:tab w:val="left" w:pos="8789"/>
        </w:tabs>
        <w:spacing w:after="0" w:line="240" w:lineRule="auto"/>
        <w:ind w:left="1134" w:right="2127"/>
        <w:jc w:val="center"/>
        <w:rPr>
          <w:rFonts w:ascii="Book Antiqua" w:hAnsi="Book Antiqua" w:cs="Segoe UI Light"/>
          <w:b/>
          <w:color w:val="000000" w:themeColor="text1"/>
          <w:sz w:val="24"/>
          <w:szCs w:val="24"/>
        </w:rPr>
      </w:pPr>
      <w:r>
        <w:rPr>
          <w:rFonts w:ascii="Book Antiqua" w:hAnsi="Book Antiqua" w:cs="Segoe UI Light"/>
          <w:b/>
          <w:color w:val="000000" w:themeColor="text1"/>
          <w:sz w:val="24"/>
          <w:szCs w:val="24"/>
        </w:rPr>
        <w:t>PROCESSO ADMINISTRATIVO N° 155/2019</w:t>
      </w:r>
    </w:p>
    <w:p w:rsidR="006A5707" w:rsidRPr="00C75A01" w:rsidRDefault="006A5707" w:rsidP="006D1581">
      <w:pPr>
        <w:tabs>
          <w:tab w:val="left" w:pos="8789"/>
        </w:tabs>
        <w:spacing w:after="0" w:line="240" w:lineRule="auto"/>
        <w:ind w:left="1134" w:right="2127"/>
        <w:jc w:val="center"/>
        <w:rPr>
          <w:rFonts w:ascii="Book Antiqua" w:hAnsi="Book Antiqua" w:cs="Segoe UI Light"/>
          <w:b/>
          <w:color w:val="000000" w:themeColor="text1"/>
          <w:sz w:val="24"/>
          <w:szCs w:val="24"/>
        </w:rPr>
      </w:pPr>
      <w:r w:rsidRPr="00C75A01">
        <w:rPr>
          <w:rFonts w:ascii="Book Antiqua" w:hAnsi="Book Antiqua" w:cs="Segoe UI Light"/>
          <w:b/>
          <w:color w:val="000000" w:themeColor="text1"/>
          <w:sz w:val="24"/>
          <w:szCs w:val="24"/>
        </w:rPr>
        <w:t>EDITAL DE CREDENCIAMENTO Nº 04/2019</w:t>
      </w:r>
    </w:p>
    <w:p w:rsidR="006A5707" w:rsidRPr="006A5707" w:rsidRDefault="006A5707" w:rsidP="006A5707">
      <w:pPr>
        <w:spacing w:line="240" w:lineRule="auto"/>
        <w:jc w:val="both"/>
        <w:rPr>
          <w:rFonts w:ascii="Book Antiqua" w:hAnsi="Book Antiqua" w:cs="Segoe UI Light"/>
          <w:color w:val="000000" w:themeColor="text1"/>
          <w:sz w:val="24"/>
          <w:szCs w:val="24"/>
        </w:rPr>
      </w:pPr>
    </w:p>
    <w:p w:rsidR="006A5707" w:rsidRPr="006A5707" w:rsidRDefault="006A5707" w:rsidP="006A5707">
      <w:pPr>
        <w:spacing w:line="240" w:lineRule="auto"/>
        <w:ind w:left="3686"/>
        <w:jc w:val="both"/>
        <w:rPr>
          <w:rFonts w:ascii="Book Antiqua" w:hAnsi="Book Antiqua" w:cs="Segoe UI Light"/>
          <w:b/>
          <w:color w:val="000000" w:themeColor="text1"/>
          <w:sz w:val="24"/>
          <w:szCs w:val="24"/>
        </w:rPr>
      </w:pPr>
      <w:r w:rsidRPr="006A5707">
        <w:rPr>
          <w:rFonts w:ascii="Book Antiqua" w:hAnsi="Book Antiqua" w:cs="Segoe UI Light"/>
          <w:b/>
          <w:color w:val="000000" w:themeColor="text1"/>
          <w:sz w:val="24"/>
          <w:szCs w:val="24"/>
        </w:rPr>
        <w:t>EDITAL DE CREDENCIAMENTO DE PESSOAS JURÍDICAS INTERESSADAS EM APRESENTAR AS PROPOSTAS À SECRETARIA DE DESENVOLVIMENTO ECONÔMICO, RENDA E TURISMO PARA REALIZAÇÃO DO PROJETO DE NATAL.</w:t>
      </w:r>
    </w:p>
    <w:p w:rsidR="006A5707" w:rsidRPr="006A5707" w:rsidRDefault="006A5707" w:rsidP="006A5707">
      <w:pPr>
        <w:spacing w:line="240" w:lineRule="auto"/>
        <w:ind w:left="3686"/>
        <w:jc w:val="both"/>
        <w:rPr>
          <w:rFonts w:ascii="Book Antiqua" w:hAnsi="Book Antiqua" w:cs="Segoe UI Light"/>
          <w:color w:val="000000" w:themeColor="text1"/>
          <w:sz w:val="24"/>
          <w:szCs w:val="24"/>
        </w:rPr>
      </w:pPr>
    </w:p>
    <w:p w:rsidR="006A639A" w:rsidRPr="00FA5934" w:rsidRDefault="0037185B" w:rsidP="00FA5934">
      <w:pPr>
        <w:jc w:val="both"/>
        <w:rPr>
          <w:rFonts w:ascii="Book Antiqua" w:hAnsi="Book Antiqua" w:cs="Segoe UI Light"/>
          <w:b/>
          <w:color w:val="000000" w:themeColor="text1"/>
          <w:sz w:val="24"/>
          <w:szCs w:val="24"/>
        </w:rPr>
      </w:pPr>
      <w:proofErr w:type="gramStart"/>
      <w:r>
        <w:rPr>
          <w:rFonts w:ascii="Book Antiqua" w:hAnsi="Book Antiqua" w:cs="Segoe UI Light"/>
          <w:b/>
          <w:color w:val="000000" w:themeColor="text1"/>
          <w:sz w:val="24"/>
          <w:szCs w:val="24"/>
        </w:rPr>
        <w:t>1</w:t>
      </w:r>
      <w:proofErr w:type="gramEnd"/>
      <w:r>
        <w:rPr>
          <w:rFonts w:ascii="Book Antiqua" w:hAnsi="Book Antiqua" w:cs="Segoe UI Light"/>
          <w:b/>
          <w:color w:val="000000" w:themeColor="text1"/>
          <w:sz w:val="24"/>
          <w:szCs w:val="24"/>
        </w:rPr>
        <w:t xml:space="preserve"> </w:t>
      </w:r>
      <w:r w:rsidR="00243864" w:rsidRPr="00FA5934">
        <w:rPr>
          <w:rFonts w:ascii="Book Antiqua" w:hAnsi="Book Antiqua" w:cs="Segoe UI Light"/>
          <w:b/>
          <w:color w:val="000000" w:themeColor="text1"/>
          <w:sz w:val="24"/>
          <w:szCs w:val="24"/>
        </w:rPr>
        <w:t xml:space="preserve">DO </w:t>
      </w:r>
      <w:r w:rsidR="006A5707" w:rsidRPr="00FA5934">
        <w:rPr>
          <w:rFonts w:ascii="Book Antiqua" w:hAnsi="Book Antiqua" w:cs="Segoe UI Light"/>
          <w:b/>
          <w:color w:val="000000" w:themeColor="text1"/>
          <w:sz w:val="24"/>
          <w:szCs w:val="24"/>
        </w:rPr>
        <w:t>PREÂMBULO</w:t>
      </w:r>
    </w:p>
    <w:p w:rsidR="00BF208D" w:rsidRPr="00FA5934" w:rsidRDefault="006A5707" w:rsidP="00FA5934">
      <w:pPr>
        <w:pStyle w:val="PargrafodaLista"/>
        <w:numPr>
          <w:ilvl w:val="1"/>
          <w:numId w:val="23"/>
        </w:numPr>
        <w:tabs>
          <w:tab w:val="left" w:pos="3120"/>
        </w:tabs>
        <w:spacing w:after="120"/>
        <w:jc w:val="both"/>
        <w:rPr>
          <w:rFonts w:ascii="Book Antiqua" w:hAnsi="Book Antiqua" w:cs="Segoe UI Light"/>
          <w:sz w:val="24"/>
          <w:szCs w:val="24"/>
        </w:rPr>
      </w:pPr>
      <w:r w:rsidRPr="00FA5934">
        <w:rPr>
          <w:rFonts w:ascii="Book Antiqua" w:hAnsi="Book Antiqua" w:cs="Segoe UI Light"/>
          <w:color w:val="000000" w:themeColor="text1"/>
          <w:sz w:val="24"/>
          <w:szCs w:val="24"/>
        </w:rPr>
        <w:t xml:space="preserve">A </w:t>
      </w:r>
      <w:r w:rsidR="00C75A01" w:rsidRPr="00FA5934">
        <w:rPr>
          <w:rFonts w:ascii="Book Antiqua" w:hAnsi="Book Antiqua" w:cs="Segoe UI Light"/>
          <w:i/>
          <w:color w:val="000000" w:themeColor="text1"/>
          <w:sz w:val="24"/>
          <w:szCs w:val="24"/>
        </w:rPr>
        <w:t>Secretaria de Desenvolvimento Econômico, Renda e Turismo</w:t>
      </w:r>
      <w:r w:rsidRPr="00FA5934">
        <w:rPr>
          <w:rFonts w:ascii="Book Antiqua" w:hAnsi="Book Antiqua" w:cs="Segoe UI Light"/>
          <w:color w:val="000000" w:themeColor="text1"/>
          <w:sz w:val="24"/>
          <w:szCs w:val="24"/>
        </w:rPr>
        <w:t xml:space="preserve">, através de seu Secretário, o Senhor </w:t>
      </w:r>
      <w:r w:rsidR="00C75A01" w:rsidRPr="00FA5934">
        <w:rPr>
          <w:rFonts w:ascii="Book Antiqua" w:hAnsi="Book Antiqua" w:cs="Segoe UI Light"/>
          <w:i/>
          <w:color w:val="000000" w:themeColor="text1"/>
          <w:sz w:val="24"/>
          <w:szCs w:val="24"/>
        </w:rPr>
        <w:t>Celso de Oliveira</w:t>
      </w:r>
      <w:r w:rsidRPr="00FA5934">
        <w:rPr>
          <w:rFonts w:ascii="Book Antiqua" w:hAnsi="Book Antiqua" w:cs="Segoe UI Light"/>
          <w:color w:val="000000" w:themeColor="text1"/>
          <w:sz w:val="24"/>
          <w:szCs w:val="24"/>
        </w:rPr>
        <w:t xml:space="preserve">, torna público, uma vez que se acha aberto na sede da </w:t>
      </w:r>
      <w:r w:rsidR="00C75A01" w:rsidRPr="00FA5934">
        <w:rPr>
          <w:rFonts w:ascii="Book Antiqua" w:hAnsi="Book Antiqua" w:cs="Segoe UI Light"/>
          <w:i/>
          <w:color w:val="000000" w:themeColor="text1"/>
          <w:sz w:val="24"/>
          <w:szCs w:val="24"/>
        </w:rPr>
        <w:t>Prefeitura Municipal de Gaspar</w:t>
      </w:r>
      <w:r w:rsidR="006D1581" w:rsidRPr="00FA5934">
        <w:rPr>
          <w:rFonts w:ascii="Book Antiqua" w:hAnsi="Book Antiqua" w:cs="Segoe UI Light"/>
          <w:i/>
          <w:color w:val="000000" w:themeColor="text1"/>
          <w:sz w:val="24"/>
          <w:szCs w:val="24"/>
        </w:rPr>
        <w:t xml:space="preserve"> (CNPJ n° 83.102.244/0001-02)</w:t>
      </w:r>
      <w:r w:rsidRPr="00FA5934">
        <w:rPr>
          <w:rFonts w:ascii="Book Antiqua" w:hAnsi="Book Antiqua" w:cs="Segoe UI Light"/>
          <w:color w:val="000000" w:themeColor="text1"/>
          <w:sz w:val="24"/>
          <w:szCs w:val="24"/>
        </w:rPr>
        <w:t xml:space="preserve">, situada na Rua Coronel </w:t>
      </w:r>
      <w:proofErr w:type="spellStart"/>
      <w:r w:rsidRPr="00FA5934">
        <w:rPr>
          <w:rFonts w:ascii="Book Antiqua" w:hAnsi="Book Antiqua" w:cs="Segoe UI Light"/>
          <w:color w:val="000000" w:themeColor="text1"/>
          <w:sz w:val="24"/>
          <w:szCs w:val="24"/>
        </w:rPr>
        <w:t>Aristiliano</w:t>
      </w:r>
      <w:proofErr w:type="spellEnd"/>
      <w:r w:rsidRPr="00FA5934">
        <w:rPr>
          <w:rFonts w:ascii="Book Antiqua" w:hAnsi="Book Antiqua" w:cs="Segoe UI Light"/>
          <w:color w:val="000000" w:themeColor="text1"/>
          <w:sz w:val="24"/>
          <w:szCs w:val="24"/>
        </w:rPr>
        <w:t xml:space="preserve"> Ramos, nº 435, Centro, Gaspar – SC, o procedimento para Credenciamento </w:t>
      </w:r>
      <w:r w:rsidR="00BF208D" w:rsidRPr="00FA5934">
        <w:rPr>
          <w:rFonts w:ascii="Book Antiqua" w:hAnsi="Book Antiqua" w:cs="Segoe UI Light"/>
          <w:sz w:val="24"/>
          <w:szCs w:val="24"/>
        </w:rPr>
        <w:t>de pessoas jurídicas especializadas na organização de eventos culturais interessadas em apresentar projetos para a comemoração do Natal de Gaspar, com captação de recursos através da Lei 8.313/1991 (</w:t>
      </w:r>
      <w:r w:rsidR="00BF208D" w:rsidRPr="00D46132">
        <w:rPr>
          <w:rFonts w:ascii="Book Antiqua" w:hAnsi="Book Antiqua" w:cs="Segoe UI Light"/>
          <w:i/>
          <w:sz w:val="24"/>
          <w:szCs w:val="24"/>
        </w:rPr>
        <w:t xml:space="preserve">Lei </w:t>
      </w:r>
      <w:proofErr w:type="spellStart"/>
      <w:r w:rsidR="00BF208D" w:rsidRPr="00D46132">
        <w:rPr>
          <w:rFonts w:ascii="Book Antiqua" w:hAnsi="Book Antiqua" w:cs="Segoe UI Light"/>
          <w:i/>
          <w:sz w:val="24"/>
          <w:szCs w:val="24"/>
        </w:rPr>
        <w:t>Rouanet</w:t>
      </w:r>
      <w:proofErr w:type="spellEnd"/>
      <w:r w:rsidR="00BF208D" w:rsidRPr="00FA5934">
        <w:rPr>
          <w:rFonts w:ascii="Book Antiqua" w:hAnsi="Book Antiqua" w:cs="Segoe UI Light"/>
          <w:sz w:val="24"/>
          <w:szCs w:val="24"/>
        </w:rPr>
        <w:t xml:space="preserve">), ou, ainda, por intermédio de patrocinadores privados, sob sua exclusiva responsabilidade, exceto no que se refere às despesas de iluminação e divulgação, observados os critérios de habilitação e julgamento das propostas selecionadas previstos no respectivo edital de credenciamento. </w:t>
      </w:r>
    </w:p>
    <w:p w:rsidR="006A5707" w:rsidRPr="00FA5934" w:rsidRDefault="006A5707" w:rsidP="00FA5934">
      <w:pPr>
        <w:tabs>
          <w:tab w:val="left" w:pos="3120"/>
        </w:tabs>
        <w:spacing w:after="120"/>
        <w:jc w:val="both"/>
        <w:rPr>
          <w:rFonts w:ascii="Book Antiqua" w:hAnsi="Book Antiqua" w:cs="Segoe UI Light"/>
          <w:color w:val="000000" w:themeColor="text1"/>
          <w:sz w:val="24"/>
          <w:szCs w:val="24"/>
        </w:rPr>
      </w:pPr>
    </w:p>
    <w:p w:rsidR="006A5707" w:rsidRPr="00B93F36" w:rsidRDefault="0037185B" w:rsidP="00B93F36">
      <w:pPr>
        <w:jc w:val="both"/>
        <w:rPr>
          <w:rFonts w:ascii="Book Antiqua" w:hAnsi="Book Antiqua" w:cs="Segoe UI Light"/>
          <w:b/>
          <w:color w:val="000000" w:themeColor="text1"/>
          <w:sz w:val="24"/>
          <w:szCs w:val="24"/>
        </w:rPr>
      </w:pPr>
      <w:proofErr w:type="gramStart"/>
      <w:r>
        <w:rPr>
          <w:rFonts w:ascii="Book Antiqua" w:hAnsi="Book Antiqua" w:cs="Segoe UI Light"/>
          <w:b/>
          <w:color w:val="000000" w:themeColor="text1"/>
          <w:sz w:val="24"/>
          <w:szCs w:val="24"/>
        </w:rPr>
        <w:t>2</w:t>
      </w:r>
      <w:proofErr w:type="gramEnd"/>
      <w:r>
        <w:rPr>
          <w:rFonts w:ascii="Book Antiqua" w:hAnsi="Book Antiqua" w:cs="Segoe UI Light"/>
          <w:b/>
          <w:color w:val="000000" w:themeColor="text1"/>
          <w:sz w:val="24"/>
          <w:szCs w:val="24"/>
        </w:rPr>
        <w:t xml:space="preserve"> </w:t>
      </w:r>
      <w:r w:rsidR="006A5707" w:rsidRPr="00B93F36">
        <w:rPr>
          <w:rFonts w:ascii="Book Antiqua" w:hAnsi="Book Antiqua" w:cs="Segoe UI Light"/>
          <w:b/>
          <w:color w:val="000000" w:themeColor="text1"/>
          <w:sz w:val="24"/>
          <w:szCs w:val="24"/>
        </w:rPr>
        <w:t>DO OBJETO</w:t>
      </w:r>
    </w:p>
    <w:p w:rsidR="006A639A" w:rsidRPr="006A639A" w:rsidRDefault="006A639A" w:rsidP="006A639A">
      <w:pPr>
        <w:pStyle w:val="PargrafodaLista"/>
        <w:ind w:left="360"/>
        <w:jc w:val="both"/>
        <w:rPr>
          <w:rFonts w:ascii="Book Antiqua" w:hAnsi="Book Antiqua" w:cs="Segoe UI Light"/>
          <w:b/>
          <w:color w:val="000000" w:themeColor="text1"/>
          <w:sz w:val="24"/>
          <w:szCs w:val="24"/>
        </w:rPr>
      </w:pPr>
    </w:p>
    <w:p w:rsidR="006A5707" w:rsidRPr="00FA5934" w:rsidRDefault="006D1581" w:rsidP="00FA5934">
      <w:pPr>
        <w:pStyle w:val="PargrafodaLista"/>
        <w:numPr>
          <w:ilvl w:val="1"/>
          <w:numId w:val="24"/>
        </w:numPr>
        <w:tabs>
          <w:tab w:val="left" w:pos="3120"/>
        </w:tabs>
        <w:spacing w:after="120"/>
        <w:jc w:val="both"/>
        <w:rPr>
          <w:rFonts w:ascii="Book Antiqua" w:hAnsi="Book Antiqua" w:cs="Segoe UI Light"/>
          <w:sz w:val="24"/>
          <w:szCs w:val="24"/>
        </w:rPr>
      </w:pPr>
      <w:r w:rsidRPr="00FA5934">
        <w:rPr>
          <w:rFonts w:ascii="Book Antiqua" w:hAnsi="Book Antiqua" w:cs="Segoe UI Light"/>
          <w:color w:val="000000" w:themeColor="text1"/>
          <w:sz w:val="24"/>
          <w:szCs w:val="24"/>
        </w:rPr>
        <w:t>Constitui objeto do presente Processo A</w:t>
      </w:r>
      <w:r w:rsidR="006A5707" w:rsidRPr="00FA5934">
        <w:rPr>
          <w:rFonts w:ascii="Book Antiqua" w:hAnsi="Book Antiqua" w:cs="Segoe UI Light"/>
          <w:color w:val="000000" w:themeColor="text1"/>
          <w:sz w:val="24"/>
          <w:szCs w:val="24"/>
        </w:rPr>
        <w:t>dministrativo o</w:t>
      </w:r>
      <w:r w:rsidR="00BF208D" w:rsidRPr="00FA5934">
        <w:rPr>
          <w:rFonts w:ascii="Book Antiqua" w:hAnsi="Book Antiqua" w:cs="Segoe UI Light"/>
          <w:color w:val="000000" w:themeColor="text1"/>
          <w:sz w:val="24"/>
          <w:szCs w:val="24"/>
        </w:rPr>
        <w:t xml:space="preserve"> Credenciamento </w:t>
      </w:r>
      <w:r w:rsidR="00BF208D" w:rsidRPr="00FA5934">
        <w:rPr>
          <w:rFonts w:ascii="Book Antiqua" w:hAnsi="Book Antiqua" w:cs="Segoe UI Light"/>
          <w:sz w:val="24"/>
          <w:szCs w:val="24"/>
        </w:rPr>
        <w:t>de pessoas jurídicas especializadas na organização de eventos culturais interessadas em apresentar projetos para a comemoração do Natal de Gaspar, com captação de recursos através da Lei 8.313/1991 (</w:t>
      </w:r>
      <w:r w:rsidR="00BF208D" w:rsidRPr="00FA5934">
        <w:rPr>
          <w:rFonts w:ascii="Book Antiqua" w:hAnsi="Book Antiqua" w:cs="Segoe UI Light"/>
          <w:i/>
          <w:sz w:val="24"/>
          <w:szCs w:val="24"/>
        </w:rPr>
        <w:t xml:space="preserve">Lei </w:t>
      </w:r>
      <w:proofErr w:type="spellStart"/>
      <w:r w:rsidR="00BF208D" w:rsidRPr="00FA5934">
        <w:rPr>
          <w:rFonts w:ascii="Book Antiqua" w:hAnsi="Book Antiqua" w:cs="Segoe UI Light"/>
          <w:i/>
          <w:sz w:val="24"/>
          <w:szCs w:val="24"/>
        </w:rPr>
        <w:t>Rouanet</w:t>
      </w:r>
      <w:proofErr w:type="spellEnd"/>
      <w:r w:rsidR="00BF208D" w:rsidRPr="00FA5934">
        <w:rPr>
          <w:rFonts w:ascii="Book Antiqua" w:hAnsi="Book Antiqua" w:cs="Segoe UI Light"/>
          <w:sz w:val="24"/>
          <w:szCs w:val="24"/>
        </w:rPr>
        <w:t xml:space="preserve">), ou, ainda, por intermédio de patrocinadores privados, sob sua exclusiva responsabilidade, exceto no que se refere às despesas de iluminação e divulgação, observados os critérios de habilitação e julgamento das propostas selecionadas previstos no respectivo edital de credenciamento. </w:t>
      </w:r>
    </w:p>
    <w:p w:rsidR="006A5707" w:rsidRPr="00FA5934" w:rsidRDefault="006A5707" w:rsidP="00FA5934">
      <w:pPr>
        <w:pStyle w:val="SemEspaamento"/>
        <w:spacing w:line="276" w:lineRule="auto"/>
        <w:jc w:val="both"/>
        <w:rPr>
          <w:rFonts w:ascii="Book Antiqua" w:hAnsi="Book Antiqua" w:cs="Segoe UI Light"/>
          <w:color w:val="000000" w:themeColor="text1"/>
          <w:sz w:val="24"/>
          <w:szCs w:val="24"/>
        </w:rPr>
      </w:pPr>
    </w:p>
    <w:p w:rsidR="006A5707" w:rsidRPr="00FA5934" w:rsidRDefault="002F0D6F" w:rsidP="00FA5934">
      <w:pPr>
        <w:pStyle w:val="SemEspaamento"/>
        <w:spacing w:line="276" w:lineRule="auto"/>
        <w:jc w:val="both"/>
        <w:rPr>
          <w:rFonts w:ascii="Book Antiqua" w:hAnsi="Book Antiqua" w:cs="Segoe UI Light"/>
          <w:b/>
          <w:color w:val="000000" w:themeColor="text1"/>
          <w:sz w:val="24"/>
          <w:szCs w:val="24"/>
        </w:rPr>
      </w:pPr>
      <w:r>
        <w:rPr>
          <w:rFonts w:ascii="Book Antiqua" w:hAnsi="Book Antiqua" w:cs="Segoe UI Light"/>
          <w:b/>
          <w:color w:val="000000" w:themeColor="text1"/>
          <w:sz w:val="24"/>
          <w:szCs w:val="24"/>
        </w:rPr>
        <w:lastRenderedPageBreak/>
        <w:t xml:space="preserve">3 </w:t>
      </w:r>
      <w:r w:rsidR="00243864" w:rsidRPr="00FA5934">
        <w:rPr>
          <w:rFonts w:ascii="Book Antiqua" w:hAnsi="Book Antiqua" w:cs="Segoe UI Light"/>
          <w:b/>
          <w:color w:val="000000" w:themeColor="text1"/>
          <w:sz w:val="24"/>
          <w:szCs w:val="24"/>
        </w:rPr>
        <w:t xml:space="preserve">DAS </w:t>
      </w:r>
      <w:r w:rsidR="006A5707" w:rsidRPr="00FA5934">
        <w:rPr>
          <w:rFonts w:ascii="Book Antiqua" w:hAnsi="Book Antiqua" w:cs="Segoe UI Light"/>
          <w:b/>
          <w:color w:val="000000" w:themeColor="text1"/>
          <w:sz w:val="24"/>
          <w:szCs w:val="24"/>
        </w:rPr>
        <w:t xml:space="preserve">CONDIÇÕES </w:t>
      </w:r>
      <w:r w:rsidR="00F005A6" w:rsidRPr="00FA5934">
        <w:rPr>
          <w:rFonts w:ascii="Book Antiqua" w:hAnsi="Book Antiqua" w:cs="Segoe UI Light"/>
          <w:b/>
          <w:color w:val="000000" w:themeColor="text1"/>
          <w:sz w:val="24"/>
          <w:szCs w:val="24"/>
        </w:rPr>
        <w:t xml:space="preserve">GERAIS </w:t>
      </w:r>
      <w:r w:rsidR="006A5707" w:rsidRPr="00FA5934">
        <w:rPr>
          <w:rFonts w:ascii="Book Antiqua" w:hAnsi="Book Antiqua" w:cs="Segoe UI Light"/>
          <w:b/>
          <w:color w:val="000000" w:themeColor="text1"/>
          <w:sz w:val="24"/>
          <w:szCs w:val="24"/>
        </w:rPr>
        <w:t>DO PROJETO</w:t>
      </w:r>
    </w:p>
    <w:p w:rsidR="006A5707" w:rsidRPr="00FA5934" w:rsidRDefault="006A5707" w:rsidP="00FA5934">
      <w:pPr>
        <w:pStyle w:val="SemEspaamento"/>
        <w:spacing w:line="276" w:lineRule="auto"/>
        <w:jc w:val="both"/>
        <w:rPr>
          <w:rFonts w:ascii="Book Antiqua" w:hAnsi="Book Antiqua" w:cs="Segoe UI Light"/>
          <w:color w:val="000000" w:themeColor="text1"/>
          <w:sz w:val="24"/>
          <w:szCs w:val="24"/>
        </w:rPr>
      </w:pPr>
    </w:p>
    <w:p w:rsidR="00F005A6" w:rsidRPr="00FA5934" w:rsidRDefault="00243864" w:rsidP="00FA5934">
      <w:pPr>
        <w:pStyle w:val="SemEspaamento"/>
        <w:numPr>
          <w:ilvl w:val="1"/>
          <w:numId w:val="7"/>
        </w:numPr>
        <w:spacing w:line="276" w:lineRule="auto"/>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 xml:space="preserve">Os projetos deverão ser apresentados de forma descritiva detalhada, podendo conter ilustrações, desenhos ou imagens fotográficas. </w:t>
      </w:r>
    </w:p>
    <w:p w:rsidR="0068572F" w:rsidRPr="00FA5934" w:rsidRDefault="006A5707" w:rsidP="00FA5934">
      <w:pPr>
        <w:pStyle w:val="SemEspaamento"/>
        <w:numPr>
          <w:ilvl w:val="1"/>
          <w:numId w:val="7"/>
        </w:numPr>
        <w:spacing w:line="276" w:lineRule="auto"/>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Os projetos deverão incluir em sua programação os seguintes eventos já tradicionais na comemoração natalina do município:</w:t>
      </w:r>
    </w:p>
    <w:p w:rsidR="00F005A6" w:rsidRPr="00E37660" w:rsidRDefault="006A5707" w:rsidP="00FA5934">
      <w:pPr>
        <w:pStyle w:val="SemEspaamento"/>
        <w:numPr>
          <w:ilvl w:val="2"/>
          <w:numId w:val="7"/>
        </w:numPr>
        <w:spacing w:line="276" w:lineRule="auto"/>
        <w:jc w:val="both"/>
        <w:rPr>
          <w:rFonts w:ascii="Book Antiqua" w:hAnsi="Book Antiqua" w:cs="Segoe UI Light"/>
          <w:i/>
          <w:color w:val="000000" w:themeColor="text1"/>
          <w:sz w:val="24"/>
          <w:szCs w:val="24"/>
        </w:rPr>
      </w:pPr>
      <w:r w:rsidRPr="00E37660">
        <w:rPr>
          <w:rFonts w:ascii="Book Antiqua" w:hAnsi="Book Antiqua" w:cs="Segoe UI Light"/>
          <w:i/>
          <w:color w:val="000000" w:themeColor="text1"/>
          <w:sz w:val="24"/>
          <w:szCs w:val="24"/>
        </w:rPr>
        <w:t>Chegada do P</w:t>
      </w:r>
      <w:r w:rsidR="0068572F" w:rsidRPr="00E37660">
        <w:rPr>
          <w:rFonts w:ascii="Book Antiqua" w:hAnsi="Book Antiqua" w:cs="Segoe UI Light"/>
          <w:i/>
          <w:color w:val="000000" w:themeColor="text1"/>
          <w:sz w:val="24"/>
          <w:szCs w:val="24"/>
        </w:rPr>
        <w:t>apai Noel, como ciclista, em desfile ciclístico, acompanhado de ciclistas caracteri</w:t>
      </w:r>
      <w:r w:rsidR="00BF208D" w:rsidRPr="00E37660">
        <w:rPr>
          <w:rFonts w:ascii="Book Antiqua" w:hAnsi="Book Antiqua" w:cs="Segoe UI Light"/>
          <w:i/>
          <w:color w:val="000000" w:themeColor="text1"/>
          <w:sz w:val="24"/>
          <w:szCs w:val="24"/>
        </w:rPr>
        <w:t>zados de duendes, todos</w:t>
      </w:r>
      <w:r w:rsidR="0068572F" w:rsidRPr="00E37660">
        <w:rPr>
          <w:rFonts w:ascii="Book Antiqua" w:hAnsi="Book Antiqua" w:cs="Segoe UI Light"/>
          <w:i/>
          <w:color w:val="000000" w:themeColor="text1"/>
          <w:sz w:val="24"/>
          <w:szCs w:val="24"/>
        </w:rPr>
        <w:t xml:space="preserve"> em bicic</w:t>
      </w:r>
      <w:r w:rsidR="00E37660" w:rsidRPr="00E37660">
        <w:rPr>
          <w:rFonts w:ascii="Book Antiqua" w:hAnsi="Book Antiqua" w:cs="Segoe UI Light"/>
          <w:i/>
          <w:color w:val="000000" w:themeColor="text1"/>
          <w:sz w:val="24"/>
          <w:szCs w:val="24"/>
        </w:rPr>
        <w:t xml:space="preserve">letas com decorações natalinas; </w:t>
      </w:r>
    </w:p>
    <w:p w:rsidR="00F005A6" w:rsidRPr="00E37660" w:rsidRDefault="006A5707" w:rsidP="00FA5934">
      <w:pPr>
        <w:pStyle w:val="SemEspaamento"/>
        <w:numPr>
          <w:ilvl w:val="2"/>
          <w:numId w:val="7"/>
        </w:numPr>
        <w:spacing w:line="276" w:lineRule="auto"/>
        <w:jc w:val="both"/>
        <w:rPr>
          <w:rFonts w:ascii="Book Antiqua" w:hAnsi="Book Antiqua" w:cs="Segoe UI Light"/>
          <w:i/>
          <w:color w:val="000000" w:themeColor="text1"/>
          <w:sz w:val="24"/>
          <w:szCs w:val="24"/>
        </w:rPr>
      </w:pPr>
      <w:r w:rsidRPr="00E37660">
        <w:rPr>
          <w:rFonts w:ascii="Book Antiqua" w:hAnsi="Book Antiqua" w:cs="Segoe UI Light"/>
          <w:i/>
          <w:color w:val="000000" w:themeColor="text1"/>
          <w:sz w:val="24"/>
          <w:szCs w:val="24"/>
        </w:rPr>
        <w:t>Show</w:t>
      </w:r>
      <w:r w:rsidR="0068572F" w:rsidRPr="00E37660">
        <w:rPr>
          <w:rFonts w:ascii="Book Antiqua" w:hAnsi="Book Antiqua" w:cs="Segoe UI Light"/>
          <w:i/>
          <w:color w:val="000000" w:themeColor="text1"/>
          <w:sz w:val="24"/>
          <w:szCs w:val="24"/>
        </w:rPr>
        <w:t xml:space="preserve"> na escadaria da Igreja Matriz São Pedro Apóstolo do Município de Gaspar, envolvendo orquestra e/ou coral e/ou cantores solistas</w:t>
      </w:r>
      <w:r w:rsidR="00E37660" w:rsidRPr="00E37660">
        <w:rPr>
          <w:rFonts w:ascii="Book Antiqua" w:hAnsi="Book Antiqua" w:cs="Segoe UI Light"/>
          <w:i/>
          <w:color w:val="000000" w:themeColor="text1"/>
          <w:sz w:val="24"/>
          <w:szCs w:val="24"/>
        </w:rPr>
        <w:t xml:space="preserve">; </w:t>
      </w:r>
    </w:p>
    <w:p w:rsidR="00F005A6" w:rsidRPr="00E37660" w:rsidRDefault="006A5707" w:rsidP="00FA5934">
      <w:pPr>
        <w:pStyle w:val="SemEspaamento"/>
        <w:numPr>
          <w:ilvl w:val="2"/>
          <w:numId w:val="7"/>
        </w:numPr>
        <w:spacing w:line="276" w:lineRule="auto"/>
        <w:jc w:val="both"/>
        <w:rPr>
          <w:rFonts w:ascii="Book Antiqua" w:hAnsi="Book Antiqua" w:cs="Segoe UI Light"/>
          <w:i/>
          <w:color w:val="000000" w:themeColor="text1"/>
          <w:sz w:val="24"/>
          <w:szCs w:val="24"/>
        </w:rPr>
      </w:pPr>
      <w:r w:rsidRPr="00E37660">
        <w:rPr>
          <w:rFonts w:ascii="Book Antiqua" w:hAnsi="Book Antiqua" w:cs="Segoe UI Light"/>
          <w:i/>
          <w:color w:val="000000" w:themeColor="text1"/>
          <w:sz w:val="24"/>
          <w:szCs w:val="24"/>
        </w:rPr>
        <w:t>Pelo menos um desfile de N</w:t>
      </w:r>
      <w:r w:rsidR="006D1581" w:rsidRPr="00E37660">
        <w:rPr>
          <w:rFonts w:ascii="Book Antiqua" w:hAnsi="Book Antiqua" w:cs="Segoe UI Light"/>
          <w:i/>
          <w:color w:val="000000" w:themeColor="text1"/>
          <w:sz w:val="24"/>
          <w:szCs w:val="24"/>
        </w:rPr>
        <w:t>a</w:t>
      </w:r>
      <w:r w:rsidR="00E37660" w:rsidRPr="00E37660">
        <w:rPr>
          <w:rFonts w:ascii="Book Antiqua" w:hAnsi="Book Antiqua" w:cs="Segoe UI Light"/>
          <w:i/>
          <w:color w:val="000000" w:themeColor="text1"/>
          <w:sz w:val="24"/>
          <w:szCs w:val="24"/>
        </w:rPr>
        <w:t xml:space="preserve">tal na principal rua da cidade; </w:t>
      </w:r>
    </w:p>
    <w:p w:rsidR="00F005A6" w:rsidRPr="00E37660" w:rsidRDefault="0068572F" w:rsidP="00FA5934">
      <w:pPr>
        <w:pStyle w:val="SemEspaamento"/>
        <w:numPr>
          <w:ilvl w:val="2"/>
          <w:numId w:val="7"/>
        </w:numPr>
        <w:spacing w:line="276" w:lineRule="auto"/>
        <w:jc w:val="both"/>
        <w:rPr>
          <w:rFonts w:ascii="Book Antiqua" w:hAnsi="Book Antiqua" w:cs="Segoe UI Light"/>
          <w:i/>
          <w:color w:val="000000" w:themeColor="text1"/>
          <w:sz w:val="24"/>
          <w:szCs w:val="24"/>
        </w:rPr>
      </w:pPr>
      <w:r w:rsidRPr="00E37660">
        <w:rPr>
          <w:rFonts w:ascii="Book Antiqua" w:hAnsi="Book Antiqua" w:cs="Segoe UI Light"/>
          <w:i/>
          <w:color w:val="000000" w:themeColor="text1"/>
          <w:sz w:val="24"/>
          <w:szCs w:val="24"/>
        </w:rPr>
        <w:t>Preferencialmente, outros itens da programação natalina desenvolvida nos anos anteriores neste Município, como concertos, programaçõ</w:t>
      </w:r>
      <w:r w:rsidR="00E37660" w:rsidRPr="00E37660">
        <w:rPr>
          <w:rFonts w:ascii="Book Antiqua" w:hAnsi="Book Antiqua" w:cs="Segoe UI Light"/>
          <w:i/>
          <w:color w:val="000000" w:themeColor="text1"/>
          <w:sz w:val="24"/>
          <w:szCs w:val="24"/>
        </w:rPr>
        <w:t xml:space="preserve">es nos bairros e ternos de rei; </w:t>
      </w:r>
    </w:p>
    <w:p w:rsidR="00E37660" w:rsidRDefault="0068572F" w:rsidP="00E37660">
      <w:pPr>
        <w:pStyle w:val="SemEspaamento"/>
        <w:numPr>
          <w:ilvl w:val="1"/>
          <w:numId w:val="7"/>
        </w:numPr>
        <w:spacing w:line="276" w:lineRule="auto"/>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Toda programação cultural que compuser os termos da proposta apresentada e submetida a julgamento deverá ser de livre e gratuito acesso ao público em geral</w:t>
      </w:r>
      <w:r w:rsidR="00023281">
        <w:rPr>
          <w:rFonts w:ascii="Book Antiqua" w:hAnsi="Book Antiqua" w:cs="Segoe UI Light"/>
          <w:color w:val="000000" w:themeColor="text1"/>
          <w:sz w:val="24"/>
          <w:szCs w:val="24"/>
        </w:rPr>
        <w:t xml:space="preserve">; </w:t>
      </w:r>
    </w:p>
    <w:p w:rsidR="00F005A6" w:rsidRPr="00E37660" w:rsidRDefault="006A5707" w:rsidP="00E37660">
      <w:pPr>
        <w:pStyle w:val="SemEspaamento"/>
        <w:numPr>
          <w:ilvl w:val="1"/>
          <w:numId w:val="7"/>
        </w:numPr>
        <w:spacing w:line="276" w:lineRule="auto"/>
        <w:jc w:val="both"/>
        <w:rPr>
          <w:rFonts w:ascii="Book Antiqua" w:hAnsi="Book Antiqua" w:cs="Segoe UI Light"/>
          <w:color w:val="000000" w:themeColor="text1"/>
          <w:sz w:val="24"/>
          <w:szCs w:val="24"/>
        </w:rPr>
      </w:pPr>
      <w:r w:rsidRPr="00E37660">
        <w:rPr>
          <w:rFonts w:ascii="Book Antiqua" w:hAnsi="Book Antiqua" w:cs="Segoe UI Light"/>
          <w:color w:val="000000" w:themeColor="text1"/>
          <w:sz w:val="24"/>
          <w:szCs w:val="24"/>
        </w:rPr>
        <w:t>A denominação do projeto selecionado deverá ser passível de discus</w:t>
      </w:r>
      <w:r w:rsidR="00023281">
        <w:rPr>
          <w:rFonts w:ascii="Book Antiqua" w:hAnsi="Book Antiqua" w:cs="Segoe UI Light"/>
          <w:color w:val="000000" w:themeColor="text1"/>
          <w:sz w:val="24"/>
          <w:szCs w:val="24"/>
        </w:rPr>
        <w:t xml:space="preserve">são e alteração </w:t>
      </w:r>
      <w:r w:rsidR="00B93F36">
        <w:rPr>
          <w:rFonts w:ascii="Book Antiqua" w:hAnsi="Book Antiqua" w:cs="Segoe UI Light"/>
          <w:color w:val="000000" w:themeColor="text1"/>
          <w:sz w:val="24"/>
          <w:szCs w:val="24"/>
        </w:rPr>
        <w:t xml:space="preserve">se a Administração Municipal </w:t>
      </w:r>
      <w:r w:rsidR="00023281">
        <w:rPr>
          <w:rFonts w:ascii="Book Antiqua" w:hAnsi="Book Antiqua" w:cs="Segoe UI Light"/>
          <w:color w:val="000000" w:themeColor="text1"/>
          <w:sz w:val="24"/>
          <w:szCs w:val="24"/>
        </w:rPr>
        <w:t xml:space="preserve">assim o entender; </w:t>
      </w:r>
    </w:p>
    <w:p w:rsidR="00F005A6" w:rsidRPr="00FA5934" w:rsidRDefault="006A5707" w:rsidP="00FA5934">
      <w:pPr>
        <w:pStyle w:val="SemEspaamento"/>
        <w:numPr>
          <w:ilvl w:val="1"/>
          <w:numId w:val="7"/>
        </w:numPr>
        <w:spacing w:line="276" w:lineRule="auto"/>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 xml:space="preserve">As datas das ações que compuserem o projeto selecionado deverão ser </w:t>
      </w:r>
      <w:r w:rsidR="00B67A39" w:rsidRPr="00FA5934">
        <w:rPr>
          <w:rFonts w:ascii="Book Antiqua" w:hAnsi="Book Antiqua" w:cs="Segoe UI Light"/>
          <w:color w:val="000000" w:themeColor="text1"/>
          <w:sz w:val="24"/>
          <w:szCs w:val="24"/>
        </w:rPr>
        <w:t>definidas em parceria com a Admi</w:t>
      </w:r>
      <w:r w:rsidR="00B93F36">
        <w:rPr>
          <w:rFonts w:ascii="Book Antiqua" w:hAnsi="Book Antiqua" w:cs="Segoe UI Light"/>
          <w:color w:val="000000" w:themeColor="text1"/>
          <w:sz w:val="24"/>
          <w:szCs w:val="24"/>
        </w:rPr>
        <w:t>nistração Municipal</w:t>
      </w:r>
      <w:r w:rsidR="00B67A39" w:rsidRPr="00FA5934">
        <w:rPr>
          <w:rFonts w:ascii="Book Antiqua" w:hAnsi="Book Antiqua" w:cs="Segoe UI Light"/>
          <w:color w:val="000000" w:themeColor="text1"/>
          <w:sz w:val="24"/>
          <w:szCs w:val="24"/>
        </w:rPr>
        <w:t>, de modo a permitir a adequação com outras pr</w:t>
      </w:r>
      <w:r w:rsidR="00B93F36">
        <w:rPr>
          <w:rFonts w:ascii="Book Antiqua" w:hAnsi="Book Antiqua" w:cs="Segoe UI Light"/>
          <w:color w:val="000000" w:themeColor="text1"/>
          <w:sz w:val="24"/>
          <w:szCs w:val="24"/>
        </w:rPr>
        <w:t xml:space="preserve">ogramações natalinas em curso em Gaspar; </w:t>
      </w:r>
    </w:p>
    <w:p w:rsidR="00F005A6" w:rsidRPr="00A4613E" w:rsidRDefault="006A5707" w:rsidP="00FA5934">
      <w:pPr>
        <w:pStyle w:val="SemEspaamento"/>
        <w:numPr>
          <w:ilvl w:val="1"/>
          <w:numId w:val="7"/>
        </w:numPr>
        <w:spacing w:line="276" w:lineRule="auto"/>
        <w:jc w:val="both"/>
        <w:rPr>
          <w:rFonts w:ascii="Book Antiqua" w:hAnsi="Book Antiqua" w:cs="Segoe UI Light"/>
          <w:i/>
          <w:color w:val="000000" w:themeColor="text1"/>
          <w:sz w:val="24"/>
          <w:szCs w:val="24"/>
        </w:rPr>
      </w:pPr>
      <w:r w:rsidRPr="00FA5934">
        <w:rPr>
          <w:rFonts w:ascii="Book Antiqua" w:hAnsi="Book Antiqua" w:cs="Segoe UI Light"/>
          <w:color w:val="000000" w:themeColor="text1"/>
          <w:sz w:val="24"/>
          <w:szCs w:val="24"/>
        </w:rPr>
        <w:t>O projeto selecionado deverá ser implantado de modo que sua programação inicie até o d</w:t>
      </w:r>
      <w:r w:rsidR="00B67A39" w:rsidRPr="00FA5934">
        <w:rPr>
          <w:rFonts w:ascii="Book Antiqua" w:hAnsi="Book Antiqua" w:cs="Segoe UI Light"/>
          <w:color w:val="000000" w:themeColor="text1"/>
          <w:sz w:val="24"/>
          <w:szCs w:val="24"/>
        </w:rPr>
        <w:t xml:space="preserve">ia </w:t>
      </w:r>
      <w:r w:rsidR="00A4613E">
        <w:rPr>
          <w:rFonts w:ascii="Book Antiqua" w:hAnsi="Book Antiqua" w:cs="Segoe UI Light"/>
          <w:i/>
          <w:color w:val="000000" w:themeColor="text1"/>
          <w:sz w:val="24"/>
          <w:szCs w:val="24"/>
        </w:rPr>
        <w:t xml:space="preserve">23 </w:t>
      </w:r>
      <w:r w:rsidR="00B67A39" w:rsidRPr="00A4613E">
        <w:rPr>
          <w:rFonts w:ascii="Book Antiqua" w:hAnsi="Book Antiqua" w:cs="Segoe UI Light"/>
          <w:i/>
          <w:color w:val="000000" w:themeColor="text1"/>
          <w:sz w:val="24"/>
          <w:szCs w:val="24"/>
        </w:rPr>
        <w:t xml:space="preserve">de novembro </w:t>
      </w:r>
      <w:r w:rsidR="00A4613E" w:rsidRPr="00A4613E">
        <w:rPr>
          <w:rFonts w:ascii="Book Antiqua" w:hAnsi="Book Antiqua" w:cs="Segoe UI Light"/>
          <w:i/>
          <w:color w:val="000000" w:themeColor="text1"/>
          <w:sz w:val="24"/>
          <w:szCs w:val="24"/>
        </w:rPr>
        <w:t>de 2019</w:t>
      </w:r>
      <w:r w:rsidR="00A4613E">
        <w:rPr>
          <w:rFonts w:ascii="Book Antiqua" w:hAnsi="Book Antiqua" w:cs="Segoe UI Light"/>
          <w:b/>
          <w:color w:val="000000" w:themeColor="text1"/>
          <w:sz w:val="24"/>
          <w:szCs w:val="24"/>
        </w:rPr>
        <w:t xml:space="preserve"> </w:t>
      </w:r>
      <w:r w:rsidRPr="00FA5934">
        <w:rPr>
          <w:rFonts w:ascii="Book Antiqua" w:hAnsi="Book Antiqua" w:cs="Segoe UI Light"/>
          <w:color w:val="000000" w:themeColor="text1"/>
          <w:sz w:val="24"/>
          <w:szCs w:val="24"/>
        </w:rPr>
        <w:t>e termi</w:t>
      </w:r>
      <w:r w:rsidR="00B67A39" w:rsidRPr="00FA5934">
        <w:rPr>
          <w:rFonts w:ascii="Book Antiqua" w:hAnsi="Book Antiqua" w:cs="Segoe UI Light"/>
          <w:color w:val="000000" w:themeColor="text1"/>
          <w:sz w:val="24"/>
          <w:szCs w:val="24"/>
        </w:rPr>
        <w:t xml:space="preserve">ne no dia </w:t>
      </w:r>
      <w:r w:rsidR="00A4613E">
        <w:rPr>
          <w:rFonts w:ascii="Book Antiqua" w:hAnsi="Book Antiqua" w:cs="Segoe UI Light"/>
          <w:i/>
          <w:color w:val="000000" w:themeColor="text1"/>
          <w:sz w:val="24"/>
          <w:szCs w:val="24"/>
        </w:rPr>
        <w:t xml:space="preserve">06 </w:t>
      </w:r>
      <w:r w:rsidR="00B67A39" w:rsidRPr="00A4613E">
        <w:rPr>
          <w:rFonts w:ascii="Book Antiqua" w:hAnsi="Book Antiqua" w:cs="Segoe UI Light"/>
          <w:i/>
          <w:color w:val="000000" w:themeColor="text1"/>
          <w:sz w:val="24"/>
          <w:szCs w:val="24"/>
        </w:rPr>
        <w:t>de janeiro</w:t>
      </w:r>
      <w:r w:rsidR="00A4613E" w:rsidRPr="00A4613E">
        <w:rPr>
          <w:rFonts w:ascii="Book Antiqua" w:hAnsi="Book Antiqua" w:cs="Segoe UI Light"/>
          <w:i/>
          <w:color w:val="000000" w:themeColor="text1"/>
          <w:sz w:val="24"/>
          <w:szCs w:val="24"/>
        </w:rPr>
        <w:t xml:space="preserve"> d</w:t>
      </w:r>
      <w:r w:rsidR="00A4613E">
        <w:rPr>
          <w:rFonts w:ascii="Book Antiqua" w:hAnsi="Book Antiqua" w:cs="Segoe UI Light"/>
          <w:i/>
          <w:color w:val="000000" w:themeColor="text1"/>
          <w:sz w:val="24"/>
          <w:szCs w:val="24"/>
        </w:rPr>
        <w:t xml:space="preserve">e 2020; </w:t>
      </w:r>
    </w:p>
    <w:p w:rsidR="006A5707" w:rsidRPr="00FA5934" w:rsidRDefault="006A5707" w:rsidP="00FA5934">
      <w:pPr>
        <w:pStyle w:val="SemEspaamento"/>
        <w:numPr>
          <w:ilvl w:val="1"/>
          <w:numId w:val="7"/>
        </w:numPr>
        <w:spacing w:line="276" w:lineRule="auto"/>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 xml:space="preserve">O projeto selecionado passará a ser </w:t>
      </w:r>
      <w:proofErr w:type="spellStart"/>
      <w:r w:rsidRPr="00FA5934">
        <w:rPr>
          <w:rFonts w:ascii="Book Antiqua" w:hAnsi="Book Antiqua" w:cs="Segoe UI Light"/>
          <w:color w:val="000000" w:themeColor="text1"/>
          <w:sz w:val="24"/>
          <w:szCs w:val="24"/>
        </w:rPr>
        <w:t>copropriedade</w:t>
      </w:r>
      <w:proofErr w:type="spellEnd"/>
      <w:r w:rsidRPr="00FA5934">
        <w:rPr>
          <w:rFonts w:ascii="Book Antiqua" w:hAnsi="Book Antiqua" w:cs="Segoe UI Light"/>
          <w:color w:val="000000" w:themeColor="text1"/>
          <w:sz w:val="24"/>
          <w:szCs w:val="24"/>
        </w:rPr>
        <w:t xml:space="preserve"> da</w:t>
      </w:r>
      <w:r w:rsidR="00F005A6" w:rsidRPr="00FA5934">
        <w:rPr>
          <w:rFonts w:ascii="Book Antiqua" w:hAnsi="Book Antiqua" w:cs="Segoe UI Light"/>
          <w:color w:val="000000" w:themeColor="text1"/>
          <w:sz w:val="24"/>
          <w:szCs w:val="24"/>
        </w:rPr>
        <w:t xml:space="preserve"> Prefeitura Municipal de Gaspar, que, em entend</w:t>
      </w:r>
      <w:r w:rsidR="00A4613E">
        <w:rPr>
          <w:rFonts w:ascii="Book Antiqua" w:hAnsi="Book Antiqua" w:cs="Segoe UI Light"/>
          <w:color w:val="000000" w:themeColor="text1"/>
          <w:sz w:val="24"/>
          <w:szCs w:val="24"/>
        </w:rPr>
        <w:t xml:space="preserve">imento com o produtor cultural </w:t>
      </w:r>
      <w:r w:rsidR="00A4613E" w:rsidRPr="00FA5934">
        <w:rPr>
          <w:rFonts w:ascii="Book Antiqua" w:hAnsi="Book Antiqua" w:cs="Segoe UI Light"/>
          <w:color w:val="000000" w:themeColor="text1"/>
          <w:sz w:val="24"/>
          <w:szCs w:val="24"/>
        </w:rPr>
        <w:t>poderá</w:t>
      </w:r>
      <w:r w:rsidR="00A4613E">
        <w:rPr>
          <w:rFonts w:ascii="Book Antiqua" w:hAnsi="Book Antiqua" w:cs="Segoe UI Light"/>
          <w:color w:val="000000" w:themeColor="text1"/>
          <w:sz w:val="24"/>
          <w:szCs w:val="24"/>
        </w:rPr>
        <w:t>,</w:t>
      </w:r>
      <w:r w:rsidR="00F005A6" w:rsidRPr="00FA5934">
        <w:rPr>
          <w:rFonts w:ascii="Book Antiqua" w:hAnsi="Book Antiqua" w:cs="Segoe UI Light"/>
          <w:color w:val="000000" w:themeColor="text1"/>
          <w:sz w:val="24"/>
          <w:szCs w:val="24"/>
        </w:rPr>
        <w:t xml:space="preserve"> no caso de não se captar todos os recursos financeiros necessários a sua plena </w:t>
      </w:r>
      <w:proofErr w:type="gramStart"/>
      <w:r w:rsidR="00F005A6" w:rsidRPr="00FA5934">
        <w:rPr>
          <w:rFonts w:ascii="Book Antiqua" w:hAnsi="Book Antiqua" w:cs="Segoe UI Light"/>
          <w:color w:val="000000" w:themeColor="text1"/>
          <w:sz w:val="24"/>
          <w:szCs w:val="24"/>
        </w:rPr>
        <w:t>implementação</w:t>
      </w:r>
      <w:proofErr w:type="gramEnd"/>
      <w:r w:rsidR="00F005A6" w:rsidRPr="00FA5934">
        <w:rPr>
          <w:rFonts w:ascii="Book Antiqua" w:hAnsi="Book Antiqua" w:cs="Segoe UI Light"/>
          <w:color w:val="000000" w:themeColor="text1"/>
          <w:sz w:val="24"/>
          <w:szCs w:val="24"/>
        </w:rPr>
        <w:t xml:space="preserve">, modificá-los de modo a adequar sua execução aos recursos financeiros viabilizados. </w:t>
      </w:r>
    </w:p>
    <w:p w:rsidR="00CC0EC1" w:rsidRPr="00FA5934" w:rsidRDefault="00CC0EC1" w:rsidP="00FA5934">
      <w:pPr>
        <w:pStyle w:val="SemEspaamento"/>
        <w:spacing w:line="276" w:lineRule="auto"/>
        <w:jc w:val="both"/>
        <w:rPr>
          <w:rFonts w:ascii="Book Antiqua" w:hAnsi="Book Antiqua" w:cs="Segoe UI Light"/>
          <w:color w:val="000000" w:themeColor="text1"/>
          <w:sz w:val="24"/>
          <w:szCs w:val="24"/>
        </w:rPr>
      </w:pPr>
    </w:p>
    <w:p w:rsidR="00F005A6" w:rsidRDefault="006A5707" w:rsidP="00FA5934">
      <w:pPr>
        <w:pStyle w:val="PargrafodaLista"/>
        <w:numPr>
          <w:ilvl w:val="0"/>
          <w:numId w:val="7"/>
        </w:numPr>
        <w:jc w:val="both"/>
        <w:rPr>
          <w:rFonts w:ascii="Book Antiqua" w:hAnsi="Book Antiqua" w:cs="Segoe UI Light"/>
          <w:b/>
          <w:color w:val="000000" w:themeColor="text1"/>
          <w:sz w:val="24"/>
          <w:szCs w:val="24"/>
        </w:rPr>
      </w:pPr>
      <w:r w:rsidRPr="00FA5934">
        <w:rPr>
          <w:rFonts w:ascii="Book Antiqua" w:hAnsi="Book Antiqua" w:cs="Segoe UI Light"/>
          <w:b/>
          <w:color w:val="000000" w:themeColor="text1"/>
          <w:sz w:val="24"/>
          <w:szCs w:val="24"/>
        </w:rPr>
        <w:t>DAS CONDIÇÕES PARA O CREDENCIAMENTO</w:t>
      </w:r>
    </w:p>
    <w:p w:rsidR="006A639A" w:rsidRPr="00FA5934" w:rsidRDefault="006A639A" w:rsidP="006A639A">
      <w:pPr>
        <w:pStyle w:val="PargrafodaLista"/>
        <w:ind w:left="360"/>
        <w:jc w:val="both"/>
        <w:rPr>
          <w:rFonts w:ascii="Book Antiqua" w:hAnsi="Book Antiqua" w:cs="Segoe UI Light"/>
          <w:b/>
          <w:color w:val="000000" w:themeColor="text1"/>
          <w:sz w:val="24"/>
          <w:szCs w:val="24"/>
        </w:rPr>
      </w:pPr>
    </w:p>
    <w:p w:rsidR="00CC0EC1" w:rsidRPr="00FA5934" w:rsidRDefault="00F005A6" w:rsidP="00FA5934">
      <w:pPr>
        <w:pStyle w:val="SemEspaamento"/>
        <w:numPr>
          <w:ilvl w:val="1"/>
          <w:numId w:val="7"/>
        </w:numPr>
        <w:spacing w:line="276" w:lineRule="auto"/>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 xml:space="preserve">Poderão participar do presente credenciamento </w:t>
      </w:r>
      <w:r w:rsidR="00A4613E">
        <w:rPr>
          <w:rFonts w:ascii="Book Antiqua" w:hAnsi="Book Antiqua" w:cs="Segoe UI Light"/>
          <w:color w:val="000000" w:themeColor="text1"/>
          <w:sz w:val="24"/>
          <w:szCs w:val="24"/>
        </w:rPr>
        <w:t xml:space="preserve">todos </w:t>
      </w:r>
      <w:r w:rsidRPr="00FA5934">
        <w:rPr>
          <w:rFonts w:ascii="Book Antiqua" w:hAnsi="Book Antiqua" w:cs="Segoe UI Light"/>
          <w:color w:val="000000" w:themeColor="text1"/>
          <w:sz w:val="24"/>
          <w:szCs w:val="24"/>
        </w:rPr>
        <w:t xml:space="preserve">os interessados do ramo pertinente ao objeto da futura contratação e que preencham </w:t>
      </w:r>
      <w:r w:rsidR="00A4613E">
        <w:rPr>
          <w:rFonts w:ascii="Book Antiqua" w:hAnsi="Book Antiqua" w:cs="Segoe UI Light"/>
          <w:color w:val="000000" w:themeColor="text1"/>
          <w:sz w:val="24"/>
          <w:szCs w:val="24"/>
        </w:rPr>
        <w:t xml:space="preserve">os requisitos descritos abaixo; </w:t>
      </w:r>
    </w:p>
    <w:p w:rsidR="00CC0EC1" w:rsidRPr="00FA5934" w:rsidRDefault="006A5707" w:rsidP="00FA5934">
      <w:pPr>
        <w:pStyle w:val="SemEspaamento"/>
        <w:numPr>
          <w:ilvl w:val="1"/>
          <w:numId w:val="7"/>
        </w:numPr>
        <w:spacing w:line="276" w:lineRule="auto"/>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Para o cadastramento, as empresas interessadas não podem estar proibidas de participar d</w:t>
      </w:r>
      <w:r w:rsidR="00CC0EC1" w:rsidRPr="00FA5934">
        <w:rPr>
          <w:rFonts w:ascii="Book Antiqua" w:hAnsi="Book Antiqua" w:cs="Segoe UI Light"/>
          <w:color w:val="000000" w:themeColor="text1"/>
          <w:sz w:val="24"/>
          <w:szCs w:val="24"/>
        </w:rPr>
        <w:t xml:space="preserve">o certame nos termos do </w:t>
      </w:r>
      <w:r w:rsidR="00CC0EC1" w:rsidRPr="00A4613E">
        <w:rPr>
          <w:rFonts w:ascii="Book Antiqua" w:hAnsi="Book Antiqua" w:cs="Segoe UI Light"/>
          <w:i/>
          <w:color w:val="000000" w:themeColor="text1"/>
          <w:sz w:val="24"/>
          <w:szCs w:val="24"/>
        </w:rPr>
        <w:t>item 4.2</w:t>
      </w:r>
      <w:r w:rsidRPr="00FA5934">
        <w:rPr>
          <w:rFonts w:ascii="Book Antiqua" w:hAnsi="Book Antiqua" w:cs="Segoe UI Light"/>
          <w:color w:val="000000" w:themeColor="text1"/>
          <w:sz w:val="24"/>
          <w:szCs w:val="24"/>
        </w:rPr>
        <w:t xml:space="preserve"> e devem apresenta</w:t>
      </w:r>
      <w:r w:rsidR="00CC0EC1" w:rsidRPr="00FA5934">
        <w:rPr>
          <w:rFonts w:ascii="Book Antiqua" w:hAnsi="Book Antiqua" w:cs="Segoe UI Light"/>
          <w:color w:val="000000" w:themeColor="text1"/>
          <w:sz w:val="24"/>
          <w:szCs w:val="24"/>
        </w:rPr>
        <w:t>r os documentos de habilitação</w:t>
      </w:r>
      <w:r w:rsidR="00A4613E">
        <w:rPr>
          <w:rFonts w:ascii="Book Antiqua" w:hAnsi="Book Antiqua" w:cs="Segoe UI Light"/>
          <w:color w:val="000000" w:themeColor="text1"/>
          <w:sz w:val="24"/>
          <w:szCs w:val="24"/>
        </w:rPr>
        <w:t xml:space="preserve"> no </w:t>
      </w:r>
      <w:r w:rsidRPr="00A4613E">
        <w:rPr>
          <w:rFonts w:ascii="Book Antiqua" w:hAnsi="Book Antiqua" w:cs="Segoe UI Light"/>
          <w:i/>
          <w:color w:val="000000" w:themeColor="text1"/>
          <w:sz w:val="24"/>
          <w:szCs w:val="24"/>
        </w:rPr>
        <w:t>i</w:t>
      </w:r>
      <w:r w:rsidR="00CC0EC1" w:rsidRPr="00A4613E">
        <w:rPr>
          <w:rFonts w:ascii="Book Antiqua" w:hAnsi="Book Antiqua" w:cs="Segoe UI Light"/>
          <w:i/>
          <w:color w:val="000000" w:themeColor="text1"/>
          <w:sz w:val="24"/>
          <w:szCs w:val="24"/>
        </w:rPr>
        <w:t xml:space="preserve">tem </w:t>
      </w:r>
      <w:proofErr w:type="gramStart"/>
      <w:r w:rsidR="00CC0EC1" w:rsidRPr="00A4613E">
        <w:rPr>
          <w:rFonts w:ascii="Book Antiqua" w:hAnsi="Book Antiqua" w:cs="Segoe UI Light"/>
          <w:i/>
          <w:color w:val="000000" w:themeColor="text1"/>
          <w:sz w:val="24"/>
          <w:szCs w:val="24"/>
        </w:rPr>
        <w:t>6</w:t>
      </w:r>
      <w:proofErr w:type="gramEnd"/>
      <w:r w:rsidR="00CC0EC1" w:rsidRPr="00A4613E">
        <w:rPr>
          <w:rFonts w:ascii="Book Antiqua" w:hAnsi="Book Antiqua" w:cs="Segoe UI Light"/>
          <w:i/>
          <w:color w:val="000000" w:themeColor="text1"/>
          <w:sz w:val="24"/>
          <w:szCs w:val="24"/>
        </w:rPr>
        <w:t>.</w:t>
      </w:r>
      <w:r w:rsidR="00CC0EC1" w:rsidRPr="00FA5934">
        <w:rPr>
          <w:rFonts w:ascii="Book Antiqua" w:hAnsi="Book Antiqua" w:cs="Segoe UI Light"/>
          <w:b/>
          <w:color w:val="000000" w:themeColor="text1"/>
          <w:sz w:val="24"/>
          <w:szCs w:val="24"/>
        </w:rPr>
        <w:t xml:space="preserve"> </w:t>
      </w:r>
    </w:p>
    <w:p w:rsidR="00CC0EC1" w:rsidRPr="00FA5934" w:rsidRDefault="006A5707" w:rsidP="00FA5934">
      <w:pPr>
        <w:pStyle w:val="SemEspaamento"/>
        <w:numPr>
          <w:ilvl w:val="1"/>
          <w:numId w:val="7"/>
        </w:numPr>
        <w:spacing w:line="276" w:lineRule="auto"/>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Estão impedidos de participar do presente credenciamento:</w:t>
      </w:r>
    </w:p>
    <w:p w:rsidR="00CC0EC1" w:rsidRPr="00A4613E" w:rsidRDefault="006A5707" w:rsidP="00FA5934">
      <w:pPr>
        <w:pStyle w:val="SemEspaamento"/>
        <w:numPr>
          <w:ilvl w:val="2"/>
          <w:numId w:val="7"/>
        </w:numPr>
        <w:spacing w:line="276" w:lineRule="auto"/>
        <w:jc w:val="both"/>
        <w:rPr>
          <w:rFonts w:ascii="Book Antiqua" w:hAnsi="Book Antiqua" w:cs="Segoe UI Light"/>
          <w:i/>
          <w:color w:val="000000" w:themeColor="text1"/>
          <w:sz w:val="24"/>
          <w:szCs w:val="24"/>
        </w:rPr>
      </w:pPr>
      <w:r w:rsidRPr="00A4613E">
        <w:rPr>
          <w:rFonts w:ascii="Book Antiqua" w:hAnsi="Book Antiqua" w:cs="Segoe UI Light"/>
          <w:i/>
          <w:color w:val="000000" w:themeColor="text1"/>
          <w:sz w:val="24"/>
          <w:szCs w:val="24"/>
        </w:rPr>
        <w:lastRenderedPageBreak/>
        <w:t>Os interessados que estejam cumprindo as sanções previstas nos incisos III e IV do artigo 87 da Lei nº 8.666/93;</w:t>
      </w:r>
    </w:p>
    <w:p w:rsidR="00CC0EC1" w:rsidRPr="00A4613E" w:rsidRDefault="00CC0EC1" w:rsidP="00FA5934">
      <w:pPr>
        <w:pStyle w:val="SemEspaamento"/>
        <w:numPr>
          <w:ilvl w:val="2"/>
          <w:numId w:val="7"/>
        </w:numPr>
        <w:spacing w:line="276" w:lineRule="auto"/>
        <w:jc w:val="both"/>
        <w:rPr>
          <w:rFonts w:ascii="Book Antiqua" w:hAnsi="Book Antiqua" w:cs="Segoe UI Light"/>
          <w:i/>
          <w:color w:val="000000" w:themeColor="text1"/>
          <w:sz w:val="24"/>
          <w:szCs w:val="24"/>
        </w:rPr>
      </w:pPr>
      <w:r w:rsidRPr="00A4613E">
        <w:rPr>
          <w:rFonts w:ascii="Book Antiqua" w:hAnsi="Book Antiqua" w:cs="Segoe UI Light"/>
          <w:i/>
          <w:color w:val="000000" w:themeColor="text1"/>
          <w:sz w:val="24"/>
          <w:szCs w:val="24"/>
        </w:rPr>
        <w:t>Pessoa jurídica</w:t>
      </w:r>
      <w:r w:rsidR="006A5707" w:rsidRPr="00A4613E">
        <w:rPr>
          <w:rFonts w:ascii="Book Antiqua" w:hAnsi="Book Antiqua" w:cs="Segoe UI Light"/>
          <w:i/>
          <w:color w:val="000000" w:themeColor="text1"/>
          <w:sz w:val="24"/>
          <w:szCs w:val="24"/>
        </w:rPr>
        <w:t xml:space="preserve"> que se encontre em processo de dissolução, recuperação judicial, recuperação extrajudicial, falência, concordata, fusão, cisão ou incorporação;</w:t>
      </w:r>
    </w:p>
    <w:p w:rsidR="006A5707" w:rsidRPr="00A4613E" w:rsidRDefault="006A5707" w:rsidP="00FA5934">
      <w:pPr>
        <w:pStyle w:val="SemEspaamento"/>
        <w:numPr>
          <w:ilvl w:val="2"/>
          <w:numId w:val="7"/>
        </w:numPr>
        <w:spacing w:line="276" w:lineRule="auto"/>
        <w:jc w:val="both"/>
        <w:rPr>
          <w:rFonts w:ascii="Book Antiqua" w:hAnsi="Book Antiqua" w:cs="Segoe UI Light"/>
          <w:i/>
          <w:color w:val="000000" w:themeColor="text1"/>
          <w:sz w:val="24"/>
          <w:szCs w:val="24"/>
        </w:rPr>
      </w:pPr>
      <w:r w:rsidRPr="00A4613E">
        <w:rPr>
          <w:rFonts w:ascii="Book Antiqua" w:hAnsi="Book Antiqua" w:cs="Segoe UI Light"/>
          <w:i/>
          <w:color w:val="000000" w:themeColor="text1"/>
          <w:sz w:val="24"/>
          <w:szCs w:val="24"/>
        </w:rPr>
        <w:t>Sociedade estrangeira não</w:t>
      </w:r>
      <w:r w:rsidR="00CC0EC1" w:rsidRPr="00A4613E">
        <w:rPr>
          <w:rFonts w:ascii="Book Antiqua" w:hAnsi="Book Antiqua" w:cs="Segoe UI Light"/>
          <w:i/>
          <w:color w:val="000000" w:themeColor="text1"/>
          <w:sz w:val="24"/>
          <w:szCs w:val="24"/>
        </w:rPr>
        <w:t xml:space="preserve"> autorizada a funcionar no país. </w:t>
      </w:r>
    </w:p>
    <w:p w:rsidR="006A5707" w:rsidRPr="00FA5934" w:rsidRDefault="006A5707" w:rsidP="00FA5934">
      <w:pPr>
        <w:jc w:val="both"/>
        <w:rPr>
          <w:rFonts w:ascii="Book Antiqua" w:hAnsi="Book Antiqua" w:cs="Segoe UI Light"/>
          <w:b/>
          <w:color w:val="000000" w:themeColor="text1"/>
          <w:sz w:val="24"/>
          <w:szCs w:val="24"/>
        </w:rPr>
      </w:pPr>
    </w:p>
    <w:p w:rsidR="006A5707" w:rsidRPr="00FA5934" w:rsidRDefault="006A5707" w:rsidP="00FA5934">
      <w:pPr>
        <w:pStyle w:val="PargrafodaLista"/>
        <w:numPr>
          <w:ilvl w:val="0"/>
          <w:numId w:val="7"/>
        </w:numPr>
        <w:jc w:val="both"/>
        <w:rPr>
          <w:rFonts w:ascii="Book Antiqua" w:hAnsi="Book Antiqua" w:cs="Segoe UI Light"/>
          <w:b/>
          <w:color w:val="000000" w:themeColor="text1"/>
          <w:sz w:val="24"/>
          <w:szCs w:val="24"/>
        </w:rPr>
      </w:pPr>
      <w:r w:rsidRPr="00FA5934">
        <w:rPr>
          <w:rFonts w:ascii="Book Antiqua" w:hAnsi="Book Antiqua" w:cs="Segoe UI Light"/>
          <w:b/>
          <w:color w:val="000000" w:themeColor="text1"/>
          <w:sz w:val="24"/>
          <w:szCs w:val="24"/>
        </w:rPr>
        <w:t>DA FORMA DE APRESENTAÇÃO DOS DOCUMENTOS</w:t>
      </w:r>
    </w:p>
    <w:p w:rsidR="00CC0EC1" w:rsidRPr="00FA5934" w:rsidRDefault="00CC0EC1" w:rsidP="00FA5934">
      <w:pPr>
        <w:pStyle w:val="PargrafodaLista"/>
        <w:ind w:left="360"/>
        <w:jc w:val="both"/>
        <w:rPr>
          <w:rFonts w:ascii="Book Antiqua" w:hAnsi="Book Antiqua" w:cs="Segoe UI Light"/>
          <w:b/>
          <w:color w:val="000000" w:themeColor="text1"/>
          <w:sz w:val="24"/>
          <w:szCs w:val="24"/>
        </w:rPr>
      </w:pPr>
    </w:p>
    <w:p w:rsidR="006A5707" w:rsidRPr="00FA5934" w:rsidRDefault="006A5707" w:rsidP="00FA5934">
      <w:pPr>
        <w:pStyle w:val="PargrafodaLista"/>
        <w:numPr>
          <w:ilvl w:val="1"/>
          <w:numId w:val="7"/>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Os interessados deverão protocolar os documentos relacionados n</w:t>
      </w:r>
      <w:r w:rsidR="00CC0EC1" w:rsidRPr="00FA5934">
        <w:rPr>
          <w:rFonts w:ascii="Book Antiqua" w:hAnsi="Book Antiqua" w:cs="Segoe UI Light"/>
          <w:color w:val="000000" w:themeColor="text1"/>
          <w:sz w:val="24"/>
          <w:szCs w:val="24"/>
        </w:rPr>
        <w:t xml:space="preserve">o </w:t>
      </w:r>
      <w:r w:rsidR="00CC0EC1" w:rsidRPr="00A4613E">
        <w:rPr>
          <w:rFonts w:ascii="Book Antiqua" w:hAnsi="Book Antiqua" w:cs="Segoe UI Light"/>
          <w:i/>
          <w:color w:val="000000" w:themeColor="text1"/>
          <w:sz w:val="24"/>
          <w:szCs w:val="24"/>
        </w:rPr>
        <w:t xml:space="preserve">item </w:t>
      </w:r>
      <w:proofErr w:type="gramStart"/>
      <w:r w:rsidR="00CC0EC1" w:rsidRPr="00A4613E">
        <w:rPr>
          <w:rFonts w:ascii="Book Antiqua" w:hAnsi="Book Antiqua" w:cs="Segoe UI Light"/>
          <w:i/>
          <w:color w:val="000000" w:themeColor="text1"/>
          <w:sz w:val="24"/>
          <w:szCs w:val="24"/>
        </w:rPr>
        <w:t>6</w:t>
      </w:r>
      <w:proofErr w:type="gramEnd"/>
      <w:r w:rsidR="00A4613E">
        <w:rPr>
          <w:rFonts w:ascii="Book Antiqua" w:hAnsi="Book Antiqua" w:cs="Segoe UI Light"/>
          <w:b/>
          <w:color w:val="000000" w:themeColor="text1"/>
          <w:sz w:val="24"/>
          <w:szCs w:val="24"/>
        </w:rPr>
        <w:t xml:space="preserve"> </w:t>
      </w:r>
      <w:r w:rsidRPr="00FA5934">
        <w:rPr>
          <w:rFonts w:ascii="Book Antiqua" w:hAnsi="Book Antiqua" w:cs="Segoe UI Light"/>
          <w:color w:val="000000" w:themeColor="text1"/>
          <w:sz w:val="24"/>
          <w:szCs w:val="24"/>
        </w:rPr>
        <w:t xml:space="preserve">deste Edital, no </w:t>
      </w:r>
      <w:r w:rsidRPr="0037185B">
        <w:rPr>
          <w:rFonts w:ascii="Book Antiqua" w:hAnsi="Book Antiqua" w:cs="Segoe UI Light"/>
          <w:i/>
          <w:color w:val="000000" w:themeColor="text1"/>
          <w:sz w:val="24"/>
          <w:szCs w:val="24"/>
        </w:rPr>
        <w:t>Departamento de Compras e Licitações</w:t>
      </w:r>
      <w:r w:rsidRPr="00FA5934">
        <w:rPr>
          <w:rFonts w:ascii="Book Antiqua" w:hAnsi="Book Antiqua" w:cs="Segoe UI Light"/>
          <w:color w:val="000000" w:themeColor="text1"/>
          <w:sz w:val="24"/>
          <w:szCs w:val="24"/>
        </w:rPr>
        <w:t xml:space="preserve">, </w:t>
      </w:r>
      <w:r w:rsidR="00A4613E">
        <w:rPr>
          <w:rFonts w:ascii="Book Antiqua" w:hAnsi="Book Antiqua" w:cs="Segoe UI Light"/>
          <w:color w:val="000000" w:themeColor="text1"/>
          <w:sz w:val="24"/>
          <w:szCs w:val="24"/>
        </w:rPr>
        <w:t xml:space="preserve">na </w:t>
      </w:r>
      <w:r w:rsidRPr="00FA5934">
        <w:rPr>
          <w:rFonts w:ascii="Book Antiqua" w:hAnsi="Book Antiqua" w:cs="Segoe UI Light"/>
          <w:color w:val="000000" w:themeColor="text1"/>
          <w:sz w:val="24"/>
          <w:szCs w:val="24"/>
        </w:rPr>
        <w:t xml:space="preserve">Rua São Pedro, nº 128, 2º andar, Edifício Edson Elias </w:t>
      </w:r>
      <w:proofErr w:type="spellStart"/>
      <w:r w:rsidRPr="00FA5934">
        <w:rPr>
          <w:rFonts w:ascii="Book Antiqua" w:hAnsi="Book Antiqua" w:cs="Segoe UI Light"/>
          <w:color w:val="000000" w:themeColor="text1"/>
          <w:sz w:val="24"/>
          <w:szCs w:val="24"/>
        </w:rPr>
        <w:t>Wieser</w:t>
      </w:r>
      <w:proofErr w:type="spellEnd"/>
      <w:r w:rsidRPr="00FA5934">
        <w:rPr>
          <w:rFonts w:ascii="Book Antiqua" w:hAnsi="Book Antiqua" w:cs="Segoe UI Light"/>
          <w:color w:val="000000" w:themeColor="text1"/>
          <w:sz w:val="24"/>
          <w:szCs w:val="24"/>
        </w:rPr>
        <w:t xml:space="preserve"> – Centro, CEP 89.110-082 – Gaspar/SC, ocasião em que deverão entregar envelope lacrado, com a documentação exigida, identificado </w:t>
      </w:r>
      <w:r w:rsidR="005542F3" w:rsidRPr="00FA5934">
        <w:rPr>
          <w:rFonts w:ascii="Book Antiqua" w:hAnsi="Book Antiqua" w:cs="Segoe UI Light"/>
          <w:color w:val="000000" w:themeColor="text1"/>
          <w:sz w:val="24"/>
          <w:szCs w:val="24"/>
        </w:rPr>
        <w:t xml:space="preserve">externamente </w:t>
      </w:r>
      <w:r w:rsidRPr="00FA5934">
        <w:rPr>
          <w:rFonts w:ascii="Book Antiqua" w:hAnsi="Book Antiqua" w:cs="Segoe UI Light"/>
          <w:color w:val="000000" w:themeColor="text1"/>
          <w:sz w:val="24"/>
          <w:szCs w:val="24"/>
        </w:rPr>
        <w:t>por meio de etiqueta, conforme abaixo descrito:</w:t>
      </w:r>
    </w:p>
    <w:tbl>
      <w:tblPr>
        <w:tblStyle w:val="Tabelacomgrade"/>
        <w:tblW w:w="0" w:type="auto"/>
        <w:tblLook w:val="04A0"/>
      </w:tblPr>
      <w:tblGrid>
        <w:gridCol w:w="8720"/>
      </w:tblGrid>
      <w:tr w:rsidR="006A5707" w:rsidRPr="00FA5934" w:rsidTr="007230FD">
        <w:tc>
          <w:tcPr>
            <w:tcW w:w="9638"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6A5707" w:rsidRPr="00FA5934" w:rsidRDefault="005542F3" w:rsidP="0095460E">
            <w:pPr>
              <w:spacing w:line="360" w:lineRule="auto"/>
              <w:jc w:val="center"/>
              <w:rPr>
                <w:rFonts w:ascii="Book Antiqua" w:hAnsi="Book Antiqua" w:cs="Segoe UI Light"/>
                <w:b/>
                <w:color w:val="FFFFFF" w:themeColor="background1"/>
                <w:sz w:val="24"/>
                <w:szCs w:val="24"/>
              </w:rPr>
            </w:pPr>
            <w:r w:rsidRPr="00FA5934">
              <w:rPr>
                <w:rFonts w:ascii="Book Antiqua" w:hAnsi="Book Antiqua" w:cs="Segoe UI Light"/>
                <w:b/>
                <w:color w:val="FFFFFF" w:themeColor="background1"/>
                <w:sz w:val="24"/>
                <w:szCs w:val="24"/>
              </w:rPr>
              <w:t>ENVELOPE Nº 01</w:t>
            </w:r>
            <w:r w:rsidR="006A5707" w:rsidRPr="00FA5934">
              <w:rPr>
                <w:rFonts w:ascii="Book Antiqua" w:hAnsi="Book Antiqua" w:cs="Segoe UI Light"/>
                <w:b/>
                <w:color w:val="FFFFFF" w:themeColor="background1"/>
                <w:sz w:val="24"/>
                <w:szCs w:val="24"/>
              </w:rPr>
              <w:t xml:space="preserve"> – HABILITAÇÃO</w:t>
            </w:r>
          </w:p>
          <w:p w:rsidR="005542F3" w:rsidRPr="00FA5934" w:rsidRDefault="005542F3" w:rsidP="0095460E">
            <w:pPr>
              <w:spacing w:line="360" w:lineRule="auto"/>
              <w:jc w:val="center"/>
              <w:rPr>
                <w:rFonts w:ascii="Book Antiqua" w:hAnsi="Book Antiqua" w:cs="Segoe UI Light"/>
                <w:i/>
                <w:color w:val="FFFFFF" w:themeColor="background1"/>
                <w:sz w:val="24"/>
                <w:szCs w:val="24"/>
              </w:rPr>
            </w:pPr>
            <w:r w:rsidRPr="00FA5934">
              <w:rPr>
                <w:rFonts w:ascii="Book Antiqua" w:hAnsi="Book Antiqua" w:cs="Segoe UI Light"/>
                <w:i/>
                <w:color w:val="FFFFFF" w:themeColor="background1"/>
                <w:sz w:val="24"/>
                <w:szCs w:val="24"/>
              </w:rPr>
              <w:t>Prefeitura Municipal de Gaspar (CNPJ n°83.102.244/0001-02)</w:t>
            </w:r>
          </w:p>
          <w:p w:rsidR="005542F3" w:rsidRPr="00FA5934" w:rsidRDefault="005542F3" w:rsidP="0095460E">
            <w:pPr>
              <w:spacing w:line="360" w:lineRule="auto"/>
              <w:jc w:val="center"/>
              <w:rPr>
                <w:rFonts w:ascii="Book Antiqua" w:hAnsi="Book Antiqua" w:cs="Segoe UI Light"/>
                <w:i/>
                <w:color w:val="FFFFFF" w:themeColor="background1"/>
                <w:sz w:val="24"/>
                <w:szCs w:val="24"/>
              </w:rPr>
            </w:pPr>
            <w:r w:rsidRPr="00FA5934">
              <w:rPr>
                <w:rFonts w:ascii="Book Antiqua" w:hAnsi="Book Antiqua" w:cs="Segoe UI Light"/>
                <w:i/>
                <w:color w:val="FFFFFF" w:themeColor="background1"/>
                <w:sz w:val="24"/>
                <w:szCs w:val="24"/>
              </w:rPr>
              <w:t>Departamento de Compras e Licitações</w:t>
            </w:r>
          </w:p>
          <w:p w:rsidR="005542F3" w:rsidRPr="00FA5934" w:rsidRDefault="005542F3" w:rsidP="0095460E">
            <w:pPr>
              <w:pStyle w:val="PargrafodaLista"/>
              <w:numPr>
                <w:ilvl w:val="0"/>
                <w:numId w:val="8"/>
              </w:numPr>
              <w:spacing w:line="360" w:lineRule="auto"/>
              <w:jc w:val="both"/>
              <w:rPr>
                <w:rFonts w:ascii="Book Antiqua" w:hAnsi="Book Antiqua" w:cs="Segoe UI Light"/>
                <w:color w:val="FFFFFF" w:themeColor="background1"/>
                <w:sz w:val="24"/>
                <w:szCs w:val="24"/>
              </w:rPr>
            </w:pPr>
            <w:r w:rsidRPr="00FA5934">
              <w:rPr>
                <w:rFonts w:ascii="Book Antiqua" w:hAnsi="Book Antiqua" w:cs="Segoe UI Light"/>
                <w:color w:val="FFFFFF" w:themeColor="background1"/>
                <w:sz w:val="24"/>
                <w:szCs w:val="24"/>
              </w:rPr>
              <w:t xml:space="preserve">Processo Administrativo n° 155/2019. </w:t>
            </w:r>
          </w:p>
          <w:p w:rsidR="006A5707" w:rsidRPr="00FA5934" w:rsidRDefault="005542F3" w:rsidP="0095460E">
            <w:pPr>
              <w:pStyle w:val="PargrafodaLista"/>
              <w:numPr>
                <w:ilvl w:val="0"/>
                <w:numId w:val="8"/>
              </w:numPr>
              <w:spacing w:line="360" w:lineRule="auto"/>
              <w:jc w:val="both"/>
              <w:rPr>
                <w:rFonts w:ascii="Book Antiqua" w:hAnsi="Book Antiqua" w:cs="Segoe UI Light"/>
                <w:color w:val="FFFFFF" w:themeColor="background1"/>
                <w:sz w:val="24"/>
                <w:szCs w:val="24"/>
              </w:rPr>
            </w:pPr>
            <w:r w:rsidRPr="00FA5934">
              <w:rPr>
                <w:rFonts w:ascii="Book Antiqua" w:hAnsi="Book Antiqua" w:cs="Segoe UI Light"/>
                <w:color w:val="FFFFFF" w:themeColor="background1"/>
                <w:sz w:val="24"/>
                <w:szCs w:val="24"/>
              </w:rPr>
              <w:t xml:space="preserve">Credenciamento n° 4/2019. </w:t>
            </w:r>
          </w:p>
          <w:p w:rsidR="005542F3" w:rsidRPr="00FA5934" w:rsidRDefault="005542F3" w:rsidP="0095460E">
            <w:pPr>
              <w:pStyle w:val="PargrafodaLista"/>
              <w:numPr>
                <w:ilvl w:val="0"/>
                <w:numId w:val="8"/>
              </w:numPr>
              <w:spacing w:line="360" w:lineRule="auto"/>
              <w:jc w:val="both"/>
              <w:rPr>
                <w:rFonts w:ascii="Book Antiqua" w:hAnsi="Book Antiqua" w:cs="Segoe UI Light"/>
                <w:color w:val="FFFFFF" w:themeColor="background1"/>
                <w:sz w:val="24"/>
                <w:szCs w:val="24"/>
              </w:rPr>
            </w:pPr>
            <w:r w:rsidRPr="00FA5934">
              <w:rPr>
                <w:rFonts w:ascii="Book Antiqua" w:hAnsi="Book Antiqua" w:cs="Segoe UI Light"/>
                <w:color w:val="FFFFFF" w:themeColor="background1"/>
                <w:sz w:val="24"/>
                <w:szCs w:val="24"/>
              </w:rPr>
              <w:t>Credenciamento de Empresas</w:t>
            </w:r>
            <w:r w:rsidR="00F71916">
              <w:rPr>
                <w:rFonts w:ascii="Book Antiqua" w:hAnsi="Book Antiqua" w:cs="Segoe UI Light"/>
                <w:color w:val="FFFFFF" w:themeColor="background1"/>
                <w:sz w:val="24"/>
                <w:szCs w:val="24"/>
              </w:rPr>
              <w:t xml:space="preserve"> Interessadas em Apresentar as P</w:t>
            </w:r>
            <w:r w:rsidRPr="00FA5934">
              <w:rPr>
                <w:rFonts w:ascii="Book Antiqua" w:hAnsi="Book Antiqua" w:cs="Segoe UI Light"/>
                <w:color w:val="FFFFFF" w:themeColor="background1"/>
                <w:sz w:val="24"/>
                <w:szCs w:val="24"/>
              </w:rPr>
              <w:t xml:space="preserve">roposta à Secretaria de Desenvolvimento Econômico, Renda e Turismo para realização do Projeto de Natal. </w:t>
            </w:r>
          </w:p>
          <w:p w:rsidR="005542F3" w:rsidRPr="00FA5934" w:rsidRDefault="005542F3" w:rsidP="0095460E">
            <w:pPr>
              <w:pStyle w:val="PargrafodaLista"/>
              <w:numPr>
                <w:ilvl w:val="0"/>
                <w:numId w:val="8"/>
              </w:numPr>
              <w:spacing w:line="360" w:lineRule="auto"/>
              <w:jc w:val="both"/>
              <w:rPr>
                <w:rFonts w:ascii="Book Antiqua" w:hAnsi="Book Antiqua" w:cs="Segoe UI Light"/>
                <w:color w:val="FFFFFF" w:themeColor="background1"/>
                <w:sz w:val="24"/>
                <w:szCs w:val="24"/>
              </w:rPr>
            </w:pPr>
            <w:r w:rsidRPr="00FA5934">
              <w:rPr>
                <w:rFonts w:ascii="Book Antiqua" w:hAnsi="Book Antiqua" w:cs="Segoe UI Light"/>
                <w:color w:val="FFFFFF" w:themeColor="background1"/>
                <w:sz w:val="24"/>
                <w:szCs w:val="24"/>
              </w:rPr>
              <w:t xml:space="preserve">Razão Social: </w:t>
            </w:r>
          </w:p>
          <w:p w:rsidR="005542F3" w:rsidRPr="00FA5934" w:rsidRDefault="005542F3" w:rsidP="0095460E">
            <w:pPr>
              <w:pStyle w:val="PargrafodaLista"/>
              <w:numPr>
                <w:ilvl w:val="0"/>
                <w:numId w:val="8"/>
              </w:numPr>
              <w:spacing w:line="360" w:lineRule="auto"/>
              <w:jc w:val="both"/>
              <w:rPr>
                <w:rFonts w:ascii="Book Antiqua" w:hAnsi="Book Antiqua" w:cs="Segoe UI Light"/>
                <w:color w:val="FFFFFF" w:themeColor="background1"/>
                <w:sz w:val="24"/>
                <w:szCs w:val="24"/>
              </w:rPr>
            </w:pPr>
            <w:r w:rsidRPr="00FA5934">
              <w:rPr>
                <w:rFonts w:ascii="Book Antiqua" w:hAnsi="Book Antiqua" w:cs="Segoe UI Light"/>
                <w:color w:val="FFFFFF" w:themeColor="background1"/>
                <w:sz w:val="24"/>
                <w:szCs w:val="24"/>
              </w:rPr>
              <w:t>CNPJ n°</w:t>
            </w:r>
          </w:p>
          <w:p w:rsidR="005542F3" w:rsidRPr="00FA5934" w:rsidRDefault="005542F3" w:rsidP="0095460E">
            <w:pPr>
              <w:pStyle w:val="PargrafodaLista"/>
              <w:numPr>
                <w:ilvl w:val="0"/>
                <w:numId w:val="8"/>
              </w:numPr>
              <w:spacing w:line="360" w:lineRule="auto"/>
              <w:jc w:val="both"/>
              <w:rPr>
                <w:rFonts w:ascii="Book Antiqua" w:hAnsi="Book Antiqua" w:cs="Segoe UI Light"/>
                <w:color w:val="FFFFFF" w:themeColor="background1"/>
                <w:sz w:val="24"/>
                <w:szCs w:val="24"/>
              </w:rPr>
            </w:pPr>
            <w:r w:rsidRPr="00FA5934">
              <w:rPr>
                <w:rFonts w:ascii="Book Antiqua" w:hAnsi="Book Antiqua" w:cs="Segoe UI Light"/>
                <w:color w:val="FFFFFF" w:themeColor="background1"/>
                <w:sz w:val="24"/>
                <w:szCs w:val="24"/>
              </w:rPr>
              <w:t xml:space="preserve">Identificação do responsável legal e/ou procurador devidamente autorizado: </w:t>
            </w:r>
          </w:p>
          <w:p w:rsidR="005542F3" w:rsidRPr="00FA5934" w:rsidRDefault="005542F3" w:rsidP="0095460E">
            <w:pPr>
              <w:pStyle w:val="PargrafodaLista"/>
              <w:numPr>
                <w:ilvl w:val="0"/>
                <w:numId w:val="8"/>
              </w:numPr>
              <w:spacing w:line="360" w:lineRule="auto"/>
              <w:jc w:val="both"/>
              <w:rPr>
                <w:rFonts w:ascii="Book Antiqua" w:hAnsi="Book Antiqua" w:cs="Segoe UI Light"/>
                <w:color w:val="FFFFFF" w:themeColor="background1"/>
                <w:sz w:val="24"/>
                <w:szCs w:val="24"/>
              </w:rPr>
            </w:pPr>
            <w:r w:rsidRPr="00FA5934">
              <w:rPr>
                <w:rFonts w:ascii="Book Antiqua" w:hAnsi="Book Antiqua" w:cs="Segoe UI Light"/>
                <w:color w:val="FFFFFF" w:themeColor="background1"/>
                <w:sz w:val="24"/>
                <w:szCs w:val="24"/>
              </w:rPr>
              <w:t xml:space="preserve">Endereço: </w:t>
            </w:r>
          </w:p>
          <w:p w:rsidR="005542F3" w:rsidRPr="00FA5934" w:rsidRDefault="005542F3" w:rsidP="0095460E">
            <w:pPr>
              <w:pStyle w:val="PargrafodaLista"/>
              <w:numPr>
                <w:ilvl w:val="0"/>
                <w:numId w:val="8"/>
              </w:numPr>
              <w:spacing w:line="360" w:lineRule="auto"/>
              <w:jc w:val="both"/>
              <w:rPr>
                <w:rFonts w:ascii="Book Antiqua" w:hAnsi="Book Antiqua" w:cs="Segoe UI Light"/>
                <w:color w:val="FFFFFF" w:themeColor="background1"/>
                <w:sz w:val="24"/>
                <w:szCs w:val="24"/>
              </w:rPr>
            </w:pPr>
            <w:r w:rsidRPr="00FA5934">
              <w:rPr>
                <w:rFonts w:ascii="Book Antiqua" w:hAnsi="Book Antiqua" w:cs="Segoe UI Light"/>
                <w:color w:val="FFFFFF" w:themeColor="background1"/>
                <w:sz w:val="24"/>
                <w:szCs w:val="24"/>
              </w:rPr>
              <w:t xml:space="preserve">Telefone: </w:t>
            </w:r>
          </w:p>
          <w:p w:rsidR="006A5707" w:rsidRPr="00FA5934" w:rsidRDefault="005542F3" w:rsidP="0095460E">
            <w:pPr>
              <w:pStyle w:val="PargrafodaLista"/>
              <w:numPr>
                <w:ilvl w:val="0"/>
                <w:numId w:val="8"/>
              </w:numPr>
              <w:spacing w:line="360" w:lineRule="auto"/>
              <w:jc w:val="both"/>
              <w:rPr>
                <w:rFonts w:ascii="Book Antiqua" w:hAnsi="Book Antiqua" w:cs="Segoe UI Light"/>
                <w:color w:val="FFFFFF" w:themeColor="background1"/>
                <w:sz w:val="24"/>
                <w:szCs w:val="24"/>
              </w:rPr>
            </w:pPr>
            <w:r w:rsidRPr="00FA5934">
              <w:rPr>
                <w:rFonts w:ascii="Book Antiqua" w:hAnsi="Book Antiqua" w:cs="Segoe UI Light"/>
                <w:color w:val="FFFFFF" w:themeColor="background1"/>
                <w:sz w:val="24"/>
                <w:szCs w:val="24"/>
              </w:rPr>
              <w:t xml:space="preserve">Endereço eletrônico: </w:t>
            </w:r>
          </w:p>
        </w:tc>
      </w:tr>
    </w:tbl>
    <w:p w:rsidR="006A5707" w:rsidRPr="00FA5934" w:rsidRDefault="006A5707" w:rsidP="00FA5934">
      <w:pPr>
        <w:jc w:val="both"/>
        <w:rPr>
          <w:rFonts w:ascii="Book Antiqua" w:hAnsi="Book Antiqua" w:cs="Segoe UI Light"/>
          <w:color w:val="000000" w:themeColor="text1"/>
          <w:sz w:val="24"/>
          <w:szCs w:val="24"/>
        </w:rPr>
      </w:pPr>
    </w:p>
    <w:p w:rsidR="002924BD" w:rsidRPr="006A639A" w:rsidRDefault="002860E4" w:rsidP="006A639A">
      <w:pPr>
        <w:pStyle w:val="PargrafodaLista"/>
        <w:numPr>
          <w:ilvl w:val="0"/>
          <w:numId w:val="9"/>
        </w:numPr>
        <w:jc w:val="both"/>
        <w:rPr>
          <w:rFonts w:ascii="Book Antiqua" w:hAnsi="Book Antiqua" w:cs="Segoe UI Light"/>
          <w:b/>
          <w:color w:val="000000" w:themeColor="text1"/>
          <w:sz w:val="24"/>
          <w:szCs w:val="24"/>
        </w:rPr>
      </w:pPr>
      <w:r w:rsidRPr="006A639A">
        <w:rPr>
          <w:rFonts w:ascii="Book Antiqua" w:hAnsi="Book Antiqua" w:cs="Segoe UI Light"/>
          <w:b/>
          <w:color w:val="000000" w:themeColor="text1"/>
          <w:sz w:val="24"/>
          <w:szCs w:val="24"/>
        </w:rPr>
        <w:t>DA HABILITAÇÃO</w:t>
      </w:r>
    </w:p>
    <w:p w:rsidR="006A639A" w:rsidRPr="006A639A" w:rsidRDefault="006A639A" w:rsidP="006A639A">
      <w:pPr>
        <w:jc w:val="both"/>
        <w:rPr>
          <w:rFonts w:ascii="Book Antiqua" w:hAnsi="Book Antiqua" w:cs="Segoe UI Light"/>
          <w:b/>
          <w:color w:val="000000" w:themeColor="text1"/>
          <w:sz w:val="24"/>
          <w:szCs w:val="24"/>
        </w:rPr>
      </w:pPr>
    </w:p>
    <w:p w:rsidR="002924BD" w:rsidRPr="00FA5934" w:rsidRDefault="002924BD" w:rsidP="00FA5934">
      <w:pPr>
        <w:pStyle w:val="PargrafodaLista"/>
        <w:numPr>
          <w:ilvl w:val="1"/>
          <w:numId w:val="9"/>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lastRenderedPageBreak/>
        <w:t>Para habilitação no presente credenciamento, exigir-se-á dos interessados, exclusi</w:t>
      </w:r>
      <w:r w:rsidR="00EC033F" w:rsidRPr="00FA5934">
        <w:rPr>
          <w:rFonts w:ascii="Book Antiqua" w:hAnsi="Book Antiqua" w:cs="Segoe UI Light"/>
          <w:color w:val="000000" w:themeColor="text1"/>
          <w:sz w:val="24"/>
          <w:szCs w:val="24"/>
        </w:rPr>
        <w:t xml:space="preserve">vamente, a seguinte documentação, conforme descrição do quadro abaixo: </w:t>
      </w:r>
    </w:p>
    <w:tbl>
      <w:tblPr>
        <w:tblStyle w:val="Tabelacomgrade"/>
        <w:tblW w:w="0" w:type="auto"/>
        <w:tblLook w:val="04A0"/>
      </w:tblPr>
      <w:tblGrid>
        <w:gridCol w:w="4219"/>
        <w:gridCol w:w="4425"/>
      </w:tblGrid>
      <w:tr w:rsidR="00EC033F" w:rsidRPr="00FA5934" w:rsidTr="00EC033F">
        <w:tc>
          <w:tcPr>
            <w:tcW w:w="8644" w:type="dxa"/>
            <w:gridSpan w:val="2"/>
            <w:shd w:val="clear" w:color="auto" w:fill="808080" w:themeFill="background1" w:themeFillShade="80"/>
          </w:tcPr>
          <w:p w:rsidR="00EC033F" w:rsidRPr="00FA5934" w:rsidRDefault="00EC033F" w:rsidP="00FA5934">
            <w:pPr>
              <w:spacing w:line="276" w:lineRule="auto"/>
              <w:jc w:val="center"/>
              <w:rPr>
                <w:rFonts w:ascii="Book Antiqua" w:hAnsi="Book Antiqua" w:cs="Segoe UI Light"/>
                <w:b/>
                <w:color w:val="FFFFFF" w:themeColor="background1"/>
                <w:sz w:val="24"/>
                <w:szCs w:val="24"/>
              </w:rPr>
            </w:pPr>
            <w:r w:rsidRPr="00FA5934">
              <w:rPr>
                <w:rFonts w:ascii="Book Antiqua" w:hAnsi="Book Antiqua" w:cs="Segoe UI Light"/>
                <w:b/>
                <w:color w:val="FFFFFF" w:themeColor="background1"/>
                <w:sz w:val="24"/>
                <w:szCs w:val="24"/>
              </w:rPr>
              <w:t>Documentos de Habilitação</w:t>
            </w:r>
          </w:p>
        </w:tc>
      </w:tr>
      <w:tr w:rsidR="00EC033F" w:rsidRPr="00FA5934" w:rsidTr="0037185B">
        <w:tc>
          <w:tcPr>
            <w:tcW w:w="4219" w:type="dxa"/>
          </w:tcPr>
          <w:p w:rsidR="00EC033F" w:rsidRPr="00FA5934" w:rsidRDefault="0037185B" w:rsidP="00FA5934">
            <w:pPr>
              <w:pStyle w:val="PargrafodaLista"/>
              <w:numPr>
                <w:ilvl w:val="2"/>
                <w:numId w:val="9"/>
              </w:numPr>
              <w:spacing w:line="276" w:lineRule="auto"/>
              <w:jc w:val="both"/>
              <w:rPr>
                <w:rFonts w:ascii="Book Antiqua" w:hAnsi="Book Antiqua" w:cs="Segoe UI Light"/>
                <w:color w:val="000000" w:themeColor="text1"/>
                <w:sz w:val="24"/>
                <w:szCs w:val="24"/>
              </w:rPr>
            </w:pPr>
            <w:r>
              <w:rPr>
                <w:rFonts w:ascii="Book Antiqua" w:hAnsi="Book Antiqua" w:cs="Segoe UI Light"/>
                <w:color w:val="000000" w:themeColor="text1"/>
                <w:sz w:val="24"/>
                <w:szCs w:val="24"/>
              </w:rPr>
              <w:t>Da h</w:t>
            </w:r>
            <w:r w:rsidR="00EC033F" w:rsidRPr="00FA5934">
              <w:rPr>
                <w:rFonts w:ascii="Book Antiqua" w:hAnsi="Book Antiqua" w:cs="Segoe UI Light"/>
                <w:color w:val="000000" w:themeColor="text1"/>
                <w:sz w:val="24"/>
                <w:szCs w:val="24"/>
              </w:rPr>
              <w:t>abilitação jurídica</w:t>
            </w:r>
            <w:r>
              <w:rPr>
                <w:rFonts w:ascii="Book Antiqua" w:hAnsi="Book Antiqua" w:cs="Segoe UI Light"/>
                <w:color w:val="000000" w:themeColor="text1"/>
                <w:sz w:val="24"/>
                <w:szCs w:val="24"/>
              </w:rPr>
              <w:t xml:space="preserve">. </w:t>
            </w:r>
          </w:p>
        </w:tc>
        <w:tc>
          <w:tcPr>
            <w:tcW w:w="4425" w:type="dxa"/>
          </w:tcPr>
          <w:p w:rsidR="00EC033F" w:rsidRPr="00FA5934" w:rsidRDefault="00EC033F" w:rsidP="00FA5934">
            <w:pPr>
              <w:pStyle w:val="PargrafodaLista"/>
              <w:numPr>
                <w:ilvl w:val="3"/>
                <w:numId w:val="9"/>
              </w:numPr>
              <w:spacing w:line="276" w:lineRule="auto"/>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Registro comercial,</w:t>
            </w:r>
            <w:r w:rsidR="004D7164">
              <w:rPr>
                <w:rFonts w:ascii="Book Antiqua" w:hAnsi="Book Antiqua" w:cs="Segoe UI Light"/>
                <w:color w:val="000000" w:themeColor="text1"/>
                <w:sz w:val="24"/>
                <w:szCs w:val="24"/>
              </w:rPr>
              <w:t xml:space="preserve"> no caso de empresa individual; </w:t>
            </w:r>
          </w:p>
          <w:p w:rsidR="00EC033F" w:rsidRPr="00FA5934" w:rsidRDefault="00EC033F" w:rsidP="00FA5934">
            <w:pPr>
              <w:pStyle w:val="PargrafodaLista"/>
              <w:numPr>
                <w:ilvl w:val="3"/>
                <w:numId w:val="9"/>
              </w:numPr>
              <w:spacing w:line="276" w:lineRule="auto"/>
              <w:jc w:val="both"/>
              <w:rPr>
                <w:rFonts w:ascii="Book Antiqua" w:hAnsi="Book Antiqua" w:cs="Segoe UI Light"/>
                <w:color w:val="000000" w:themeColor="text1"/>
                <w:sz w:val="24"/>
                <w:szCs w:val="24"/>
              </w:rPr>
            </w:pPr>
            <w:r w:rsidRPr="00FA5934">
              <w:rPr>
                <w:rFonts w:ascii="Book Antiqua" w:hAnsi="Book Antiqua" w:cs="Arial"/>
                <w:color w:val="000000"/>
                <w:sz w:val="24"/>
                <w:szCs w:val="24"/>
              </w:rPr>
              <w:t>Ato constitutivo, estatuto ou contrato social em vigor, devidamente registrado, em se tratando de sociedades comerciais, e, no caso de sociedades por ações, acompanhado de documentos de eleição de seus administradores</w:t>
            </w:r>
            <w:bookmarkStart w:id="0" w:name="art28iv"/>
            <w:bookmarkEnd w:id="0"/>
            <w:r w:rsidR="004D7164">
              <w:rPr>
                <w:rFonts w:ascii="Book Antiqua" w:hAnsi="Book Antiqua" w:cs="Arial"/>
                <w:color w:val="000000"/>
                <w:sz w:val="24"/>
                <w:szCs w:val="24"/>
              </w:rPr>
              <w:t xml:space="preserve">; </w:t>
            </w:r>
          </w:p>
          <w:p w:rsidR="00EC033F" w:rsidRPr="00FA5934" w:rsidRDefault="00EC033F" w:rsidP="00FA5934">
            <w:pPr>
              <w:pStyle w:val="PargrafodaLista"/>
              <w:numPr>
                <w:ilvl w:val="3"/>
                <w:numId w:val="9"/>
              </w:numPr>
              <w:spacing w:line="276" w:lineRule="auto"/>
              <w:jc w:val="both"/>
              <w:rPr>
                <w:rFonts w:ascii="Book Antiqua" w:hAnsi="Book Antiqua" w:cs="Segoe UI Light"/>
                <w:color w:val="000000" w:themeColor="text1"/>
                <w:sz w:val="24"/>
                <w:szCs w:val="24"/>
              </w:rPr>
            </w:pPr>
            <w:r w:rsidRPr="00FA5934">
              <w:rPr>
                <w:rFonts w:ascii="Book Antiqua" w:hAnsi="Book Antiqua" w:cs="Arial"/>
                <w:color w:val="000000"/>
                <w:sz w:val="24"/>
                <w:szCs w:val="24"/>
              </w:rPr>
              <w:t>Inscrição do ato constitutivo, no caso de sociedades civis, acompanhada de prova de diretoria em exercício</w:t>
            </w:r>
            <w:bookmarkStart w:id="1" w:name="art28v"/>
            <w:bookmarkEnd w:id="1"/>
            <w:r w:rsidR="004D7164">
              <w:rPr>
                <w:rFonts w:ascii="Book Antiqua" w:hAnsi="Book Antiqua" w:cs="Arial"/>
                <w:color w:val="000000"/>
                <w:sz w:val="24"/>
                <w:szCs w:val="24"/>
              </w:rPr>
              <w:t xml:space="preserve">; </w:t>
            </w:r>
          </w:p>
          <w:p w:rsidR="00EC033F" w:rsidRPr="00FA5934" w:rsidRDefault="00EC033F" w:rsidP="00FA5934">
            <w:pPr>
              <w:pStyle w:val="PargrafodaLista"/>
              <w:numPr>
                <w:ilvl w:val="3"/>
                <w:numId w:val="9"/>
              </w:numPr>
              <w:spacing w:line="276" w:lineRule="auto"/>
              <w:jc w:val="both"/>
              <w:rPr>
                <w:rFonts w:ascii="Book Antiqua" w:hAnsi="Book Antiqua" w:cs="Segoe UI Light"/>
                <w:color w:val="000000" w:themeColor="text1"/>
                <w:sz w:val="24"/>
                <w:szCs w:val="24"/>
              </w:rPr>
            </w:pPr>
            <w:r w:rsidRPr="00FA5934">
              <w:rPr>
                <w:rFonts w:ascii="Book Antiqua" w:hAnsi="Book Antiqua" w:cs="Arial"/>
                <w:color w:val="000000"/>
                <w:sz w:val="24"/>
                <w:szCs w:val="24"/>
              </w:rPr>
              <w:t>Decreto de autorização, em se tratando de empresa ou sociedade estrangeira em funcionamento no País, e ato de registro ou autorização para funcionamento expedido pelo órgão competente, quando a atividade assim o exigir</w:t>
            </w:r>
            <w:r w:rsidR="004D7164">
              <w:rPr>
                <w:rFonts w:ascii="Book Antiqua" w:hAnsi="Book Antiqua" w:cs="Arial"/>
                <w:color w:val="000000"/>
                <w:sz w:val="24"/>
                <w:szCs w:val="24"/>
              </w:rPr>
              <w:t xml:space="preserve">; </w:t>
            </w:r>
          </w:p>
          <w:p w:rsidR="006D6334" w:rsidRPr="00FA5934" w:rsidRDefault="006D6334" w:rsidP="00FA5934">
            <w:pPr>
              <w:pStyle w:val="PargrafodaLista"/>
              <w:numPr>
                <w:ilvl w:val="3"/>
                <w:numId w:val="9"/>
              </w:numPr>
              <w:spacing w:line="276" w:lineRule="auto"/>
              <w:jc w:val="both"/>
              <w:rPr>
                <w:rFonts w:ascii="Book Antiqua" w:hAnsi="Book Antiqua" w:cs="Segoe UI Light"/>
                <w:color w:val="000000" w:themeColor="text1"/>
                <w:sz w:val="24"/>
                <w:szCs w:val="24"/>
              </w:rPr>
            </w:pPr>
            <w:r w:rsidRPr="00FA5934">
              <w:rPr>
                <w:rFonts w:ascii="Book Antiqua" w:hAnsi="Book Antiqua" w:cs="Arial"/>
                <w:color w:val="000000"/>
                <w:sz w:val="24"/>
                <w:szCs w:val="24"/>
              </w:rPr>
              <w:t>Cópia autenticada do Registro Geral (RG) e Cadastro de Pessoas Físicas (CPF) do representante legal do empreendimento</w:t>
            </w:r>
            <w:r w:rsidR="004D7164">
              <w:rPr>
                <w:rFonts w:ascii="Book Antiqua" w:hAnsi="Book Antiqua" w:cs="Arial"/>
                <w:color w:val="000000"/>
                <w:sz w:val="24"/>
                <w:szCs w:val="24"/>
              </w:rPr>
              <w:t xml:space="preserve">. </w:t>
            </w:r>
          </w:p>
        </w:tc>
      </w:tr>
      <w:tr w:rsidR="00EC033F" w:rsidRPr="00FA5934" w:rsidTr="0037185B">
        <w:tc>
          <w:tcPr>
            <w:tcW w:w="4219" w:type="dxa"/>
          </w:tcPr>
          <w:p w:rsidR="00EC033F" w:rsidRPr="00FA5934" w:rsidRDefault="0037185B" w:rsidP="00FA5934">
            <w:pPr>
              <w:pStyle w:val="PargrafodaLista"/>
              <w:numPr>
                <w:ilvl w:val="2"/>
                <w:numId w:val="9"/>
              </w:numPr>
              <w:spacing w:line="276" w:lineRule="auto"/>
              <w:jc w:val="both"/>
              <w:rPr>
                <w:rFonts w:ascii="Book Antiqua" w:hAnsi="Book Antiqua" w:cs="Segoe UI Light"/>
                <w:color w:val="000000" w:themeColor="text1"/>
                <w:sz w:val="24"/>
                <w:szCs w:val="24"/>
              </w:rPr>
            </w:pPr>
            <w:r>
              <w:rPr>
                <w:rFonts w:ascii="Book Antiqua" w:hAnsi="Book Antiqua" w:cs="Segoe UI Light"/>
                <w:color w:val="000000" w:themeColor="text1"/>
                <w:sz w:val="24"/>
                <w:szCs w:val="24"/>
              </w:rPr>
              <w:t>Da q</w:t>
            </w:r>
            <w:r w:rsidR="00EC033F" w:rsidRPr="00FA5934">
              <w:rPr>
                <w:rFonts w:ascii="Book Antiqua" w:hAnsi="Book Antiqua" w:cs="Segoe UI Light"/>
                <w:color w:val="000000" w:themeColor="text1"/>
                <w:sz w:val="24"/>
                <w:szCs w:val="24"/>
              </w:rPr>
              <w:t>ualificação técnica</w:t>
            </w:r>
            <w:r>
              <w:rPr>
                <w:rFonts w:ascii="Book Antiqua" w:hAnsi="Book Antiqua" w:cs="Segoe UI Light"/>
                <w:color w:val="000000" w:themeColor="text1"/>
                <w:sz w:val="24"/>
                <w:szCs w:val="24"/>
              </w:rPr>
              <w:t xml:space="preserve">. </w:t>
            </w:r>
          </w:p>
        </w:tc>
        <w:tc>
          <w:tcPr>
            <w:tcW w:w="4425" w:type="dxa"/>
          </w:tcPr>
          <w:p w:rsidR="00F62C35" w:rsidRPr="00FA5934" w:rsidRDefault="006D6334" w:rsidP="00FA5934">
            <w:pPr>
              <w:pStyle w:val="PargrafodaLista"/>
              <w:numPr>
                <w:ilvl w:val="3"/>
                <w:numId w:val="9"/>
              </w:numPr>
              <w:spacing w:line="276" w:lineRule="auto"/>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 xml:space="preserve">Atestado de capacidade técnica que comprove que já tenha executado projeto cultural </w:t>
            </w:r>
            <w:r w:rsidR="004D7164">
              <w:rPr>
                <w:rFonts w:ascii="Book Antiqua" w:hAnsi="Book Antiqua" w:cs="Segoe UI Light"/>
                <w:color w:val="000000" w:themeColor="text1"/>
                <w:sz w:val="24"/>
                <w:szCs w:val="24"/>
              </w:rPr>
              <w:t>do porte do projeto apresentado;</w:t>
            </w:r>
            <w:r w:rsidRPr="00FA5934">
              <w:rPr>
                <w:rFonts w:ascii="Book Antiqua" w:hAnsi="Book Antiqua" w:cs="Segoe UI Light"/>
                <w:color w:val="000000" w:themeColor="text1"/>
                <w:sz w:val="24"/>
                <w:szCs w:val="24"/>
              </w:rPr>
              <w:t xml:space="preserve"> </w:t>
            </w:r>
          </w:p>
          <w:p w:rsidR="00C736F3" w:rsidRPr="00FA5934" w:rsidRDefault="00F62C35" w:rsidP="00FA5934">
            <w:pPr>
              <w:pStyle w:val="PargrafodaLista"/>
              <w:numPr>
                <w:ilvl w:val="3"/>
                <w:numId w:val="9"/>
              </w:numPr>
              <w:spacing w:line="276" w:lineRule="auto"/>
              <w:jc w:val="both"/>
              <w:rPr>
                <w:rFonts w:ascii="Book Antiqua" w:hAnsi="Book Antiqua" w:cs="Segoe UI Light"/>
                <w:color w:val="000000" w:themeColor="text1"/>
                <w:sz w:val="24"/>
                <w:szCs w:val="24"/>
              </w:rPr>
            </w:pPr>
            <w:r w:rsidRPr="00FA5934">
              <w:rPr>
                <w:rFonts w:ascii="Book Antiqua" w:hAnsi="Book Antiqua" w:cs="Segoe UI Light"/>
                <w:sz w:val="24"/>
                <w:szCs w:val="24"/>
              </w:rPr>
              <w:t xml:space="preserve">Apresentação de atestado </w:t>
            </w:r>
            <w:r w:rsidR="00C736F3" w:rsidRPr="00FA5934">
              <w:rPr>
                <w:rFonts w:ascii="Book Antiqua" w:hAnsi="Book Antiqua" w:cs="Segoe UI Light"/>
                <w:sz w:val="24"/>
                <w:szCs w:val="24"/>
              </w:rPr>
              <w:t>de</w:t>
            </w:r>
            <w:r w:rsidRPr="00FA5934">
              <w:rPr>
                <w:rFonts w:ascii="Book Antiqua" w:hAnsi="Book Antiqua" w:cs="Segoe UI Light"/>
                <w:sz w:val="24"/>
                <w:szCs w:val="24"/>
              </w:rPr>
              <w:t xml:space="preserve"> </w:t>
            </w:r>
            <w:r w:rsidRPr="00FA5934">
              <w:rPr>
                <w:rFonts w:ascii="Book Antiqua" w:hAnsi="Book Antiqua" w:cs="Segoe UI Light"/>
                <w:sz w:val="24"/>
                <w:szCs w:val="24"/>
              </w:rPr>
              <w:lastRenderedPageBreak/>
              <w:t xml:space="preserve">capacidade técnica expedido </w:t>
            </w:r>
            <w:r w:rsidR="00C736F3" w:rsidRPr="00FA5934">
              <w:rPr>
                <w:rFonts w:ascii="Book Antiqua" w:hAnsi="Book Antiqua" w:cs="Segoe UI Light"/>
                <w:sz w:val="24"/>
                <w:szCs w:val="24"/>
              </w:rPr>
              <w:t xml:space="preserve">por pessoa jurídica de direito público ou privado, comprovando a execução anterior de projetos aprovados pela </w:t>
            </w:r>
            <w:r w:rsidR="00C736F3" w:rsidRPr="00FA5934">
              <w:rPr>
                <w:rFonts w:ascii="Book Antiqua" w:hAnsi="Book Antiqua" w:cs="Segoe UI Light"/>
                <w:i/>
                <w:sz w:val="24"/>
                <w:szCs w:val="24"/>
              </w:rPr>
              <w:t xml:space="preserve">Lei </w:t>
            </w:r>
            <w:proofErr w:type="spellStart"/>
            <w:r w:rsidR="00C736F3" w:rsidRPr="00FA5934">
              <w:rPr>
                <w:rFonts w:ascii="Book Antiqua" w:hAnsi="Book Antiqua" w:cs="Segoe UI Light"/>
                <w:i/>
                <w:sz w:val="24"/>
                <w:szCs w:val="24"/>
              </w:rPr>
              <w:t>Rouanet</w:t>
            </w:r>
            <w:proofErr w:type="spellEnd"/>
            <w:r w:rsidRPr="00FA5934">
              <w:rPr>
                <w:rFonts w:ascii="Book Antiqua" w:hAnsi="Book Antiqua" w:cs="Segoe UI Light"/>
                <w:sz w:val="24"/>
                <w:szCs w:val="24"/>
              </w:rPr>
              <w:t>, na hipótese exclusiva de captação de recursos utilizando-se os instrumentais legais da Lei n° 8.313 de 23 de dezembro de 1991</w:t>
            </w:r>
            <w:r w:rsidR="004D7164">
              <w:rPr>
                <w:rFonts w:ascii="Book Antiqua" w:hAnsi="Book Antiqua" w:cs="Segoe UI Light"/>
                <w:sz w:val="24"/>
                <w:szCs w:val="24"/>
              </w:rPr>
              <w:t xml:space="preserve">; </w:t>
            </w:r>
          </w:p>
          <w:p w:rsidR="00D060FC" w:rsidRPr="00FA5934" w:rsidRDefault="00D060FC" w:rsidP="00FA5934">
            <w:pPr>
              <w:pStyle w:val="PargrafodaLista"/>
              <w:numPr>
                <w:ilvl w:val="3"/>
                <w:numId w:val="9"/>
              </w:numPr>
              <w:spacing w:line="276" w:lineRule="auto"/>
              <w:jc w:val="both"/>
              <w:rPr>
                <w:rFonts w:ascii="Book Antiqua" w:hAnsi="Book Antiqua" w:cs="Segoe UI Light"/>
                <w:color w:val="000000" w:themeColor="text1"/>
                <w:sz w:val="24"/>
                <w:szCs w:val="24"/>
              </w:rPr>
            </w:pPr>
            <w:r w:rsidRPr="00FA5934">
              <w:rPr>
                <w:rFonts w:ascii="Book Antiqua" w:hAnsi="Book Antiqua" w:cs="Segoe UI Light"/>
                <w:sz w:val="24"/>
                <w:szCs w:val="24"/>
              </w:rPr>
              <w:t>Apresentação de carta de intenção de patrocinadores para o referido projeto com indicação e aporte financeiro, se houver</w:t>
            </w:r>
            <w:r w:rsidR="004D7164">
              <w:rPr>
                <w:rFonts w:ascii="Book Antiqua" w:hAnsi="Book Antiqua" w:cs="Segoe UI Light"/>
                <w:sz w:val="24"/>
                <w:szCs w:val="24"/>
              </w:rPr>
              <w:t xml:space="preserve">; </w:t>
            </w:r>
          </w:p>
          <w:p w:rsidR="006D6334" w:rsidRPr="00FA5934" w:rsidRDefault="006D6334" w:rsidP="00FA5934">
            <w:pPr>
              <w:pStyle w:val="PargrafodaLista"/>
              <w:numPr>
                <w:ilvl w:val="3"/>
                <w:numId w:val="9"/>
              </w:numPr>
              <w:spacing w:line="276" w:lineRule="auto"/>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Requerimento de Adesão aos Termos do prese</w:t>
            </w:r>
            <w:r w:rsidR="007354A0" w:rsidRPr="00FA5934">
              <w:rPr>
                <w:rFonts w:ascii="Book Antiqua" w:hAnsi="Book Antiqua" w:cs="Segoe UI Light"/>
                <w:color w:val="000000" w:themeColor="text1"/>
                <w:sz w:val="24"/>
                <w:szCs w:val="24"/>
              </w:rPr>
              <w:t xml:space="preserve">nte credenciamento </w:t>
            </w:r>
            <w:r w:rsidR="007354A0" w:rsidRPr="004D7164">
              <w:rPr>
                <w:rFonts w:ascii="Book Antiqua" w:hAnsi="Book Antiqua" w:cs="Segoe UI Light"/>
                <w:i/>
                <w:color w:val="000000" w:themeColor="text1"/>
                <w:sz w:val="24"/>
                <w:szCs w:val="24"/>
              </w:rPr>
              <w:t>(Anexo II</w:t>
            </w:r>
            <w:r w:rsidR="00D060FC" w:rsidRPr="004D7164">
              <w:rPr>
                <w:rFonts w:ascii="Book Antiqua" w:hAnsi="Book Antiqua" w:cs="Segoe UI Light"/>
                <w:i/>
                <w:color w:val="000000" w:themeColor="text1"/>
                <w:sz w:val="24"/>
                <w:szCs w:val="24"/>
              </w:rPr>
              <w:t>)</w:t>
            </w:r>
            <w:r w:rsidR="00D060FC" w:rsidRPr="00FA5934">
              <w:rPr>
                <w:rFonts w:ascii="Book Antiqua" w:hAnsi="Book Antiqua" w:cs="Segoe UI Light"/>
                <w:color w:val="000000" w:themeColor="text1"/>
                <w:sz w:val="24"/>
                <w:szCs w:val="24"/>
              </w:rPr>
              <w:t xml:space="preserve"> assinado pelo </w:t>
            </w:r>
            <w:r w:rsidR="004D7164">
              <w:rPr>
                <w:rFonts w:ascii="Book Antiqua" w:hAnsi="Book Antiqua" w:cs="Segoe UI Light"/>
                <w:color w:val="000000" w:themeColor="text1"/>
                <w:sz w:val="24"/>
                <w:szCs w:val="24"/>
              </w:rPr>
              <w:t xml:space="preserve">representante legal da empresa; </w:t>
            </w:r>
          </w:p>
          <w:p w:rsidR="006D6334" w:rsidRPr="00FA5934" w:rsidRDefault="00B31448" w:rsidP="00FA5934">
            <w:pPr>
              <w:pStyle w:val="PargrafodaLista"/>
              <w:numPr>
                <w:ilvl w:val="3"/>
                <w:numId w:val="9"/>
              </w:numPr>
              <w:spacing w:line="276" w:lineRule="auto"/>
              <w:jc w:val="both"/>
              <w:rPr>
                <w:rFonts w:ascii="Book Antiqua" w:hAnsi="Book Antiqua" w:cs="Segoe UI Light"/>
                <w:color w:val="000000" w:themeColor="text1"/>
                <w:sz w:val="24"/>
                <w:szCs w:val="24"/>
              </w:rPr>
            </w:pPr>
            <w:r w:rsidRPr="00FA5934">
              <w:rPr>
                <w:rFonts w:ascii="Book Antiqua" w:hAnsi="Book Antiqua" w:cs="Segoe UI Light"/>
                <w:sz w:val="24"/>
                <w:szCs w:val="24"/>
              </w:rPr>
              <w:t xml:space="preserve">Declaração do proponente, de que não pesa contra si declaração de inidoneidade, expedida por órgão da Administração Pública de qualquer esfera do Governo, nos termos do artigo 97 da Lei 8.666/93 </w:t>
            </w:r>
            <w:r w:rsidRPr="004D7164">
              <w:rPr>
                <w:rFonts w:ascii="Book Antiqua" w:hAnsi="Book Antiqua" w:cs="Segoe UI Light"/>
                <w:i/>
                <w:sz w:val="24"/>
                <w:szCs w:val="24"/>
              </w:rPr>
              <w:t>(</w:t>
            </w:r>
            <w:r w:rsidR="007354A0" w:rsidRPr="004D7164">
              <w:rPr>
                <w:rFonts w:ascii="Book Antiqua" w:hAnsi="Book Antiqua" w:cs="Segoe UI Light"/>
                <w:i/>
                <w:sz w:val="24"/>
                <w:szCs w:val="24"/>
              </w:rPr>
              <w:t>Anexo III</w:t>
            </w:r>
            <w:r w:rsidRPr="004D7164">
              <w:rPr>
                <w:rFonts w:ascii="Book Antiqua" w:hAnsi="Book Antiqua" w:cs="Segoe UI Light"/>
                <w:i/>
                <w:sz w:val="24"/>
                <w:szCs w:val="24"/>
              </w:rPr>
              <w:t>).</w:t>
            </w:r>
            <w:r w:rsidRPr="00FA5934">
              <w:rPr>
                <w:rFonts w:ascii="Book Antiqua" w:hAnsi="Book Antiqua" w:cs="Segoe UI Light"/>
                <w:sz w:val="24"/>
                <w:szCs w:val="24"/>
              </w:rPr>
              <w:t xml:space="preserve"> </w:t>
            </w:r>
          </w:p>
        </w:tc>
      </w:tr>
      <w:tr w:rsidR="00EC033F" w:rsidRPr="00FA5934" w:rsidTr="0037185B">
        <w:tc>
          <w:tcPr>
            <w:tcW w:w="4219" w:type="dxa"/>
          </w:tcPr>
          <w:p w:rsidR="00EC033F" w:rsidRPr="00FA5934" w:rsidRDefault="00EC033F" w:rsidP="00FA5934">
            <w:pPr>
              <w:spacing w:line="276" w:lineRule="auto"/>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lastRenderedPageBreak/>
              <w:t xml:space="preserve">6.1.3 </w:t>
            </w:r>
            <w:r w:rsidR="0037185B">
              <w:rPr>
                <w:rFonts w:ascii="Book Antiqua" w:hAnsi="Book Antiqua" w:cs="Segoe UI Light"/>
                <w:color w:val="000000" w:themeColor="text1"/>
                <w:sz w:val="24"/>
                <w:szCs w:val="24"/>
              </w:rPr>
              <w:t xml:space="preserve">Da </w:t>
            </w:r>
            <w:r w:rsidRPr="00FA5934">
              <w:rPr>
                <w:rFonts w:ascii="Book Antiqua" w:hAnsi="Book Antiqua" w:cs="Segoe UI Light"/>
                <w:color w:val="000000" w:themeColor="text1"/>
                <w:sz w:val="24"/>
                <w:szCs w:val="24"/>
              </w:rPr>
              <w:t>Qualificação econômico-financeira</w:t>
            </w:r>
            <w:r w:rsidR="0037185B">
              <w:rPr>
                <w:rFonts w:ascii="Book Antiqua" w:hAnsi="Book Antiqua" w:cs="Segoe UI Light"/>
                <w:color w:val="000000" w:themeColor="text1"/>
                <w:sz w:val="24"/>
                <w:szCs w:val="24"/>
              </w:rPr>
              <w:t xml:space="preserve">. </w:t>
            </w:r>
          </w:p>
        </w:tc>
        <w:tc>
          <w:tcPr>
            <w:tcW w:w="4425" w:type="dxa"/>
          </w:tcPr>
          <w:p w:rsidR="00EC033F" w:rsidRPr="00FA5934" w:rsidRDefault="009029C7" w:rsidP="00FA5934">
            <w:pPr>
              <w:pStyle w:val="SemEspaamento"/>
              <w:numPr>
                <w:ilvl w:val="3"/>
                <w:numId w:val="11"/>
              </w:numPr>
              <w:spacing w:line="276" w:lineRule="auto"/>
              <w:jc w:val="both"/>
              <w:rPr>
                <w:rFonts w:ascii="Book Antiqua" w:hAnsi="Book Antiqua" w:cs="Segoe UI Light"/>
                <w:sz w:val="24"/>
                <w:szCs w:val="24"/>
              </w:rPr>
            </w:pPr>
            <w:r w:rsidRPr="00FA5934">
              <w:rPr>
                <w:rFonts w:ascii="Book Antiqua" w:hAnsi="Book Antiqua" w:cs="Segoe UI Light"/>
                <w:sz w:val="24"/>
                <w:szCs w:val="24"/>
              </w:rPr>
              <w:t xml:space="preserve">Certidão do distribuidor cível da sede da pessoa jurídica, constando a </w:t>
            </w:r>
            <w:r w:rsidRPr="004D7164">
              <w:rPr>
                <w:rFonts w:ascii="Book Antiqua" w:hAnsi="Book Antiqua" w:cs="Segoe UI Light"/>
                <w:i/>
                <w:sz w:val="24"/>
                <w:szCs w:val="24"/>
              </w:rPr>
              <w:t>NEGATIVA</w:t>
            </w:r>
            <w:r w:rsidRPr="00FA5934">
              <w:rPr>
                <w:rFonts w:ascii="Book Antiqua" w:hAnsi="Book Antiqua" w:cs="Segoe UI Light"/>
                <w:sz w:val="24"/>
                <w:szCs w:val="24"/>
              </w:rPr>
              <w:t xml:space="preserve"> de Ações de Falência, Concordata, Recuperação Judicial e Extrajudicial, com data de expedição não anterior a </w:t>
            </w:r>
            <w:r w:rsidRPr="004D7164">
              <w:rPr>
                <w:rFonts w:ascii="Book Antiqua" w:hAnsi="Book Antiqua" w:cs="Segoe UI Light"/>
                <w:i/>
                <w:sz w:val="24"/>
                <w:szCs w:val="24"/>
              </w:rPr>
              <w:t>60 (sessenta)</w:t>
            </w:r>
            <w:r w:rsidRPr="00FA5934">
              <w:rPr>
                <w:rFonts w:ascii="Book Antiqua" w:hAnsi="Book Antiqua" w:cs="Segoe UI Light"/>
                <w:sz w:val="24"/>
                <w:szCs w:val="24"/>
              </w:rPr>
              <w:t xml:space="preserve"> dias da data prevista para apresentação </w:t>
            </w:r>
            <w:r w:rsidRPr="00FA5934">
              <w:rPr>
                <w:rFonts w:ascii="Book Antiqua" w:hAnsi="Book Antiqua" w:cs="Segoe UI Light"/>
                <w:sz w:val="24"/>
                <w:szCs w:val="24"/>
              </w:rPr>
              <w:lastRenderedPageBreak/>
              <w:t>dos envelopes.</w:t>
            </w:r>
          </w:p>
        </w:tc>
      </w:tr>
      <w:tr w:rsidR="00EC033F" w:rsidRPr="00FA5934" w:rsidTr="0037185B">
        <w:tc>
          <w:tcPr>
            <w:tcW w:w="4219" w:type="dxa"/>
          </w:tcPr>
          <w:p w:rsidR="00EC033F" w:rsidRPr="00FA5934" w:rsidRDefault="00EC033F" w:rsidP="00FA5934">
            <w:pPr>
              <w:spacing w:line="276" w:lineRule="auto"/>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lastRenderedPageBreak/>
              <w:t xml:space="preserve">6.1.4 </w:t>
            </w:r>
            <w:r w:rsidR="0037185B">
              <w:rPr>
                <w:rFonts w:ascii="Book Antiqua" w:hAnsi="Book Antiqua" w:cs="Segoe UI Light"/>
                <w:color w:val="000000" w:themeColor="text1"/>
                <w:sz w:val="24"/>
                <w:szCs w:val="24"/>
              </w:rPr>
              <w:t>Da r</w:t>
            </w:r>
            <w:r w:rsidRPr="00FA5934">
              <w:rPr>
                <w:rFonts w:ascii="Book Antiqua" w:hAnsi="Book Antiqua" w:cs="Segoe UI Light"/>
                <w:color w:val="000000" w:themeColor="text1"/>
                <w:sz w:val="24"/>
                <w:szCs w:val="24"/>
              </w:rPr>
              <w:t>egularidade fiscal e trabalhista</w:t>
            </w:r>
            <w:r w:rsidR="0037185B">
              <w:rPr>
                <w:rFonts w:ascii="Book Antiqua" w:hAnsi="Book Antiqua" w:cs="Segoe UI Light"/>
                <w:color w:val="000000" w:themeColor="text1"/>
                <w:sz w:val="24"/>
                <w:szCs w:val="24"/>
              </w:rPr>
              <w:t xml:space="preserve">. </w:t>
            </w:r>
          </w:p>
        </w:tc>
        <w:tc>
          <w:tcPr>
            <w:tcW w:w="4425" w:type="dxa"/>
          </w:tcPr>
          <w:p w:rsidR="00534C76" w:rsidRPr="00FA5934" w:rsidRDefault="00534C76" w:rsidP="00FA5934">
            <w:pPr>
              <w:pStyle w:val="NormalWeb"/>
              <w:numPr>
                <w:ilvl w:val="3"/>
                <w:numId w:val="10"/>
              </w:numPr>
              <w:spacing w:line="276" w:lineRule="auto"/>
              <w:jc w:val="both"/>
              <w:rPr>
                <w:rFonts w:ascii="Book Antiqua" w:hAnsi="Book Antiqua"/>
                <w:color w:val="000000"/>
              </w:rPr>
            </w:pPr>
            <w:r w:rsidRPr="00FA5934">
              <w:rPr>
                <w:rFonts w:ascii="Book Antiqua" w:hAnsi="Book Antiqua" w:cs="Arial"/>
                <w:color w:val="000000"/>
              </w:rPr>
              <w:t xml:space="preserve">Prova de inscrição </w:t>
            </w:r>
            <w:r w:rsidR="006D6334" w:rsidRPr="00FA5934">
              <w:rPr>
                <w:rFonts w:ascii="Book Antiqua" w:hAnsi="Book Antiqua" w:cs="Arial"/>
                <w:color w:val="000000"/>
              </w:rPr>
              <w:t>no Cadastro</w:t>
            </w:r>
            <w:r w:rsidRPr="00FA5934">
              <w:rPr>
                <w:rFonts w:ascii="Book Antiqua" w:hAnsi="Book Antiqua" w:cs="Arial"/>
                <w:color w:val="000000"/>
              </w:rPr>
              <w:t xml:space="preserve"> Nacional de Pessoas Jurídicas (CNPJ)</w:t>
            </w:r>
            <w:bookmarkStart w:id="2" w:name="art29ii"/>
            <w:bookmarkEnd w:id="2"/>
            <w:r w:rsidR="004D7164">
              <w:rPr>
                <w:rFonts w:ascii="Book Antiqua" w:hAnsi="Book Antiqua" w:cs="Arial"/>
                <w:color w:val="000000"/>
              </w:rPr>
              <w:t xml:space="preserve">; </w:t>
            </w:r>
          </w:p>
          <w:p w:rsidR="00534C76" w:rsidRPr="00FA5934" w:rsidRDefault="00534C76" w:rsidP="00FA5934">
            <w:pPr>
              <w:pStyle w:val="NormalWeb"/>
              <w:numPr>
                <w:ilvl w:val="3"/>
                <w:numId w:val="10"/>
              </w:numPr>
              <w:spacing w:line="276" w:lineRule="auto"/>
              <w:jc w:val="both"/>
              <w:rPr>
                <w:rFonts w:ascii="Book Antiqua" w:hAnsi="Book Antiqua"/>
                <w:color w:val="000000"/>
              </w:rPr>
            </w:pPr>
            <w:r w:rsidRPr="00FA5934">
              <w:rPr>
                <w:rFonts w:ascii="Book Antiqua" w:hAnsi="Book Antiqua" w:cs="Arial"/>
                <w:color w:val="000000"/>
              </w:rPr>
              <w:t>P</w:t>
            </w:r>
            <w:r w:rsidR="006D6334" w:rsidRPr="00FA5934">
              <w:rPr>
                <w:rFonts w:ascii="Book Antiqua" w:hAnsi="Book Antiqua" w:cs="Arial"/>
                <w:color w:val="000000"/>
              </w:rPr>
              <w:t xml:space="preserve">rova de inscrição no cadastro de contribuintes estadual ou municipal, se </w:t>
            </w:r>
            <w:proofErr w:type="gramStart"/>
            <w:r w:rsidR="006D6334" w:rsidRPr="00FA5934">
              <w:rPr>
                <w:rFonts w:ascii="Book Antiqua" w:hAnsi="Book Antiqua" w:cs="Arial"/>
                <w:color w:val="000000"/>
              </w:rPr>
              <w:t>houver,</w:t>
            </w:r>
            <w:proofErr w:type="gramEnd"/>
            <w:r w:rsidR="006D6334" w:rsidRPr="00FA5934">
              <w:rPr>
                <w:rFonts w:ascii="Book Antiqua" w:hAnsi="Book Antiqua" w:cs="Arial"/>
                <w:color w:val="000000"/>
              </w:rPr>
              <w:t xml:space="preserve"> relativo ao domicílio ou sede do licitante, pertinente ao seu ramo de atividade e compatível com o objeto contratual</w:t>
            </w:r>
            <w:bookmarkStart w:id="3" w:name="art29iii"/>
            <w:bookmarkEnd w:id="3"/>
            <w:r w:rsidR="004D7164">
              <w:rPr>
                <w:rFonts w:ascii="Book Antiqua" w:hAnsi="Book Antiqua" w:cs="Arial"/>
                <w:color w:val="000000"/>
              </w:rPr>
              <w:t xml:space="preserve">; </w:t>
            </w:r>
          </w:p>
          <w:p w:rsidR="00534C76" w:rsidRPr="00FA5934" w:rsidRDefault="00534C76" w:rsidP="00FA5934">
            <w:pPr>
              <w:pStyle w:val="NormalWeb"/>
              <w:numPr>
                <w:ilvl w:val="3"/>
                <w:numId w:val="10"/>
              </w:numPr>
              <w:spacing w:line="276" w:lineRule="auto"/>
              <w:jc w:val="both"/>
              <w:rPr>
                <w:rFonts w:ascii="Book Antiqua" w:hAnsi="Book Antiqua"/>
                <w:color w:val="000000"/>
              </w:rPr>
            </w:pPr>
            <w:r w:rsidRPr="00FA5934">
              <w:rPr>
                <w:rFonts w:ascii="Book Antiqua" w:hAnsi="Book Antiqua" w:cs="Arial"/>
                <w:color w:val="000000"/>
              </w:rPr>
              <w:t>P</w:t>
            </w:r>
            <w:r w:rsidR="006D6334" w:rsidRPr="00FA5934">
              <w:rPr>
                <w:rFonts w:ascii="Book Antiqua" w:hAnsi="Book Antiqua" w:cs="Arial"/>
                <w:color w:val="000000"/>
              </w:rPr>
              <w:t>rova de regularidade para com a Fazenda Federal, Estadual e Municipal do domicílio ou sede do licitante, ou outra equivalente, na forma da lei</w:t>
            </w:r>
            <w:bookmarkStart w:id="4" w:name="art29iv."/>
            <w:bookmarkStart w:id="5" w:name="art29iv"/>
            <w:bookmarkEnd w:id="4"/>
            <w:bookmarkEnd w:id="5"/>
            <w:r w:rsidR="004D7164">
              <w:rPr>
                <w:rFonts w:ascii="Book Antiqua" w:hAnsi="Book Antiqua" w:cs="Arial"/>
                <w:color w:val="000000"/>
              </w:rPr>
              <w:t xml:space="preserve">; </w:t>
            </w:r>
          </w:p>
          <w:p w:rsidR="00534C76" w:rsidRPr="00FA5934" w:rsidRDefault="00534C76" w:rsidP="00FA5934">
            <w:pPr>
              <w:pStyle w:val="NormalWeb"/>
              <w:numPr>
                <w:ilvl w:val="3"/>
                <w:numId w:val="10"/>
              </w:numPr>
              <w:spacing w:line="276" w:lineRule="auto"/>
              <w:jc w:val="both"/>
              <w:rPr>
                <w:rFonts w:ascii="Book Antiqua" w:hAnsi="Book Antiqua"/>
                <w:color w:val="000000"/>
              </w:rPr>
            </w:pPr>
            <w:r w:rsidRPr="00FA5934">
              <w:rPr>
                <w:rFonts w:ascii="Book Antiqua" w:hAnsi="Book Antiqua" w:cs="Arial"/>
                <w:color w:val="000000"/>
              </w:rPr>
              <w:t>P</w:t>
            </w:r>
            <w:r w:rsidR="006D6334" w:rsidRPr="00FA5934">
              <w:rPr>
                <w:rFonts w:ascii="Book Antiqua" w:hAnsi="Book Antiqua" w:cs="Arial"/>
                <w:color w:val="000000"/>
              </w:rPr>
              <w:t>rova de regularidade relativa à Seguridade Social e ao Fundo de Garantia por Tempo de Serviço (FGTS), demonstrando situação regular no cumprimento dos encargos sociais instituídos por lei</w:t>
            </w:r>
            <w:bookmarkStart w:id="6" w:name="art29v"/>
            <w:bookmarkEnd w:id="6"/>
            <w:r w:rsidR="004D7164">
              <w:rPr>
                <w:rFonts w:ascii="Book Antiqua" w:hAnsi="Book Antiqua" w:cs="Arial"/>
                <w:color w:val="000000"/>
              </w:rPr>
              <w:t xml:space="preserve">; </w:t>
            </w:r>
          </w:p>
          <w:p w:rsidR="00EC033F" w:rsidRPr="00FA5934" w:rsidRDefault="00534C76" w:rsidP="00FA5934">
            <w:pPr>
              <w:pStyle w:val="NormalWeb"/>
              <w:numPr>
                <w:ilvl w:val="3"/>
                <w:numId w:val="10"/>
              </w:numPr>
              <w:spacing w:line="276" w:lineRule="auto"/>
              <w:jc w:val="both"/>
              <w:rPr>
                <w:rFonts w:ascii="Book Antiqua" w:hAnsi="Book Antiqua"/>
                <w:color w:val="000000"/>
              </w:rPr>
            </w:pPr>
            <w:r w:rsidRPr="00FA5934">
              <w:rPr>
                <w:rFonts w:ascii="Book Antiqua" w:hAnsi="Book Antiqua" w:cs="Arial"/>
                <w:color w:val="000000"/>
              </w:rPr>
              <w:t>P</w:t>
            </w:r>
            <w:r w:rsidR="006D6334" w:rsidRPr="00FA5934">
              <w:rPr>
                <w:rFonts w:ascii="Book Antiqua" w:hAnsi="Book Antiqua" w:cs="Arial"/>
                <w:color w:val="000000"/>
              </w:rPr>
              <w:t>rova de inexistência de débitos inadimplidos perante a Justiça do Trabalho, mediante a apresentação de certidão negativa, nos termos do </w:t>
            </w:r>
            <w:hyperlink r:id="rId8" w:anchor="tituloviia" w:history="1">
              <w:r w:rsidR="006D6334" w:rsidRPr="00FA5934">
                <w:rPr>
                  <w:rStyle w:val="Hyperlink"/>
                  <w:rFonts w:ascii="Book Antiqua" w:hAnsi="Book Antiqua" w:cs="Arial"/>
                  <w:color w:val="auto"/>
                  <w:u w:val="none"/>
                </w:rPr>
                <w:t xml:space="preserve">Título VII-A da Consolidação das Leis do Trabalho, aprovada pelo </w:t>
              </w:r>
              <w:r w:rsidR="006D6334" w:rsidRPr="00FA5934">
                <w:rPr>
                  <w:rStyle w:val="Hyperlink"/>
                  <w:rFonts w:ascii="Book Antiqua" w:hAnsi="Book Antiqua" w:cs="Arial"/>
                  <w:i/>
                  <w:color w:val="auto"/>
                  <w:u w:val="none"/>
                </w:rPr>
                <w:t>Decreto-Lei n</w:t>
              </w:r>
              <w:r w:rsidR="006D6334" w:rsidRPr="00FA5934">
                <w:rPr>
                  <w:rStyle w:val="Hyperlink"/>
                  <w:rFonts w:ascii="Book Antiqua" w:hAnsi="Book Antiqua" w:cs="Arial"/>
                  <w:i/>
                  <w:color w:val="auto"/>
                  <w:u w:val="none"/>
                  <w:vertAlign w:val="superscript"/>
                </w:rPr>
                <w:t>o</w:t>
              </w:r>
              <w:r w:rsidR="006D6334" w:rsidRPr="00FA5934">
                <w:rPr>
                  <w:rStyle w:val="Hyperlink"/>
                  <w:rFonts w:ascii="Book Antiqua" w:hAnsi="Book Antiqua" w:cs="Arial"/>
                  <w:i/>
                  <w:color w:val="auto"/>
                  <w:u w:val="none"/>
                </w:rPr>
                <w:t> 5.452, de 1</w:t>
              </w:r>
              <w:r w:rsidR="006D6334" w:rsidRPr="00FA5934">
                <w:rPr>
                  <w:rStyle w:val="Hyperlink"/>
                  <w:rFonts w:ascii="Book Antiqua" w:hAnsi="Book Antiqua" w:cs="Arial"/>
                  <w:i/>
                  <w:color w:val="auto"/>
                  <w:u w:val="none"/>
                  <w:vertAlign w:val="superscript"/>
                </w:rPr>
                <w:t>o</w:t>
              </w:r>
              <w:r w:rsidR="006D6334" w:rsidRPr="00FA5934">
                <w:rPr>
                  <w:rStyle w:val="Hyperlink"/>
                  <w:rFonts w:ascii="Book Antiqua" w:hAnsi="Book Antiqua" w:cs="Arial"/>
                  <w:i/>
                  <w:color w:val="auto"/>
                  <w:u w:val="none"/>
                </w:rPr>
                <w:t> de maio de 1943</w:t>
              </w:r>
            </w:hyperlink>
            <w:r w:rsidR="006D6334" w:rsidRPr="00FA5934">
              <w:rPr>
                <w:rFonts w:ascii="Book Antiqua" w:hAnsi="Book Antiqua" w:cs="Arial"/>
              </w:rPr>
              <w:t>.</w:t>
            </w:r>
            <w:r w:rsidR="006D6334" w:rsidRPr="00FA5934">
              <w:rPr>
                <w:rFonts w:ascii="Book Antiqua" w:hAnsi="Book Antiqua" w:cs="Arial"/>
                <w:color w:val="000000"/>
              </w:rPr>
              <w:t xml:space="preserve">                   </w:t>
            </w:r>
          </w:p>
        </w:tc>
      </w:tr>
      <w:tr w:rsidR="00EC033F" w:rsidRPr="00FA5934" w:rsidTr="0037185B">
        <w:tc>
          <w:tcPr>
            <w:tcW w:w="4219" w:type="dxa"/>
          </w:tcPr>
          <w:p w:rsidR="00EC033F" w:rsidRPr="00FA5934" w:rsidRDefault="00EC033F" w:rsidP="00FA5934">
            <w:pPr>
              <w:spacing w:line="276" w:lineRule="auto"/>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 xml:space="preserve">6.1.5 Cumprimento do disposto no inciso XXXIII do art. 7° da Constituição Federal. </w:t>
            </w:r>
          </w:p>
          <w:p w:rsidR="00EC033F" w:rsidRPr="00FA5934" w:rsidRDefault="00EC033F" w:rsidP="00FA5934">
            <w:pPr>
              <w:spacing w:line="276" w:lineRule="auto"/>
              <w:jc w:val="both"/>
              <w:rPr>
                <w:rFonts w:ascii="Book Antiqua" w:hAnsi="Book Antiqua" w:cs="Segoe UI Light"/>
                <w:color w:val="000000" w:themeColor="text1"/>
                <w:sz w:val="24"/>
                <w:szCs w:val="24"/>
              </w:rPr>
            </w:pPr>
          </w:p>
        </w:tc>
        <w:tc>
          <w:tcPr>
            <w:tcW w:w="4425" w:type="dxa"/>
          </w:tcPr>
          <w:p w:rsidR="00EC033F" w:rsidRPr="00FA5934" w:rsidRDefault="0095620D" w:rsidP="00FA5934">
            <w:pPr>
              <w:pStyle w:val="PargrafodaLista"/>
              <w:numPr>
                <w:ilvl w:val="3"/>
                <w:numId w:val="12"/>
              </w:numPr>
              <w:spacing w:line="276" w:lineRule="auto"/>
              <w:jc w:val="both"/>
              <w:rPr>
                <w:rFonts w:ascii="Book Antiqua" w:hAnsi="Book Antiqua" w:cs="Segoe UI Light"/>
                <w:color w:val="000000" w:themeColor="text1"/>
                <w:sz w:val="24"/>
                <w:szCs w:val="24"/>
              </w:rPr>
            </w:pPr>
            <w:r w:rsidRPr="00FA5934">
              <w:rPr>
                <w:rFonts w:ascii="Book Antiqua" w:hAnsi="Book Antiqua" w:cs="Segoe UI Light"/>
                <w:sz w:val="24"/>
                <w:szCs w:val="24"/>
              </w:rPr>
              <w:lastRenderedPageBreak/>
              <w:t xml:space="preserve">Declaração de que não possui em seu quadro funcional, menores de </w:t>
            </w:r>
            <w:r w:rsidRPr="00FA5934">
              <w:rPr>
                <w:rFonts w:ascii="Book Antiqua" w:hAnsi="Book Antiqua" w:cs="Segoe UI Light"/>
                <w:sz w:val="24"/>
                <w:szCs w:val="24"/>
              </w:rPr>
              <w:lastRenderedPageBreak/>
              <w:t>dezoito anos, em trabalho noturno, perigoso ou insalubre e nem menores de dezesseis anos em qualquer trabalho, salvo na condição de aprendiz a</w:t>
            </w:r>
            <w:r w:rsidR="00997C63" w:rsidRPr="00FA5934">
              <w:rPr>
                <w:rFonts w:ascii="Book Antiqua" w:hAnsi="Book Antiqua" w:cs="Segoe UI Light"/>
                <w:sz w:val="24"/>
                <w:szCs w:val="24"/>
              </w:rPr>
              <w:t xml:space="preserve"> partir de </w:t>
            </w:r>
            <w:r w:rsidR="00B23AB3" w:rsidRPr="004D7164">
              <w:rPr>
                <w:rFonts w:ascii="Book Antiqua" w:hAnsi="Book Antiqua" w:cs="Segoe UI Light"/>
                <w:i/>
                <w:sz w:val="24"/>
                <w:szCs w:val="24"/>
              </w:rPr>
              <w:t>14</w:t>
            </w:r>
            <w:r w:rsidRPr="004D7164">
              <w:rPr>
                <w:rFonts w:ascii="Book Antiqua" w:hAnsi="Book Antiqua" w:cs="Segoe UI Light"/>
                <w:i/>
                <w:sz w:val="24"/>
                <w:szCs w:val="24"/>
              </w:rPr>
              <w:t xml:space="preserve"> </w:t>
            </w:r>
            <w:r w:rsidR="00997C63" w:rsidRPr="004D7164">
              <w:rPr>
                <w:rFonts w:ascii="Book Antiqua" w:hAnsi="Book Antiqua" w:cs="Segoe UI Light"/>
                <w:i/>
                <w:sz w:val="24"/>
                <w:szCs w:val="24"/>
              </w:rPr>
              <w:t>(</w:t>
            </w:r>
            <w:r w:rsidR="00B23AB3" w:rsidRPr="004D7164">
              <w:rPr>
                <w:rFonts w:ascii="Book Antiqua" w:hAnsi="Book Antiqua" w:cs="Segoe UI Light"/>
                <w:i/>
                <w:sz w:val="24"/>
                <w:szCs w:val="24"/>
              </w:rPr>
              <w:t>quatorze</w:t>
            </w:r>
            <w:r w:rsidR="00997C63" w:rsidRPr="004D7164">
              <w:rPr>
                <w:rFonts w:ascii="Book Antiqua" w:hAnsi="Book Antiqua" w:cs="Segoe UI Light"/>
                <w:i/>
                <w:sz w:val="24"/>
                <w:szCs w:val="24"/>
              </w:rPr>
              <w:t xml:space="preserve">) </w:t>
            </w:r>
            <w:r w:rsidRPr="004D7164">
              <w:rPr>
                <w:rFonts w:ascii="Book Antiqua" w:hAnsi="Book Antiqua" w:cs="Segoe UI Light"/>
                <w:i/>
                <w:sz w:val="24"/>
                <w:szCs w:val="24"/>
              </w:rPr>
              <w:t xml:space="preserve">anos </w:t>
            </w:r>
            <w:r w:rsidR="007354A0" w:rsidRPr="004D7164">
              <w:rPr>
                <w:rFonts w:ascii="Book Antiqua" w:hAnsi="Book Antiqua" w:cs="Segoe UI Light"/>
                <w:i/>
                <w:sz w:val="24"/>
                <w:szCs w:val="24"/>
              </w:rPr>
              <w:t>(Anexo I</w:t>
            </w:r>
            <w:r w:rsidR="00997C63" w:rsidRPr="004D7164">
              <w:rPr>
                <w:rFonts w:ascii="Book Antiqua" w:hAnsi="Book Antiqua" w:cs="Segoe UI Light"/>
                <w:i/>
                <w:sz w:val="24"/>
                <w:szCs w:val="24"/>
              </w:rPr>
              <w:t>V</w:t>
            </w:r>
            <w:r w:rsidRPr="004D7164">
              <w:rPr>
                <w:rFonts w:ascii="Book Antiqua" w:hAnsi="Book Antiqua" w:cs="Segoe UI Light"/>
                <w:i/>
                <w:sz w:val="24"/>
                <w:szCs w:val="24"/>
              </w:rPr>
              <w:t xml:space="preserve">). </w:t>
            </w:r>
          </w:p>
        </w:tc>
      </w:tr>
    </w:tbl>
    <w:p w:rsidR="006A5707" w:rsidRPr="00FA5934" w:rsidRDefault="006A5707" w:rsidP="00FA5934">
      <w:pPr>
        <w:pStyle w:val="SemEspaamento"/>
        <w:spacing w:line="276" w:lineRule="auto"/>
        <w:jc w:val="both"/>
        <w:rPr>
          <w:rFonts w:ascii="Book Antiqua" w:hAnsi="Book Antiqua" w:cs="Segoe UI Light"/>
          <w:sz w:val="24"/>
          <w:szCs w:val="24"/>
        </w:rPr>
      </w:pPr>
    </w:p>
    <w:p w:rsidR="00B31448" w:rsidRPr="00FA5934" w:rsidRDefault="00117C4D" w:rsidP="00FA5934">
      <w:pPr>
        <w:pStyle w:val="SemEspaamento"/>
        <w:numPr>
          <w:ilvl w:val="1"/>
          <w:numId w:val="12"/>
        </w:numPr>
        <w:spacing w:line="276" w:lineRule="auto"/>
        <w:jc w:val="both"/>
        <w:rPr>
          <w:rFonts w:ascii="Book Antiqua" w:hAnsi="Book Antiqua" w:cs="Segoe UI Light"/>
          <w:sz w:val="24"/>
          <w:szCs w:val="24"/>
        </w:rPr>
      </w:pPr>
      <w:r>
        <w:rPr>
          <w:rFonts w:ascii="Book Antiqua" w:hAnsi="Book Antiqua" w:cs="Segoe UI Light"/>
          <w:sz w:val="24"/>
          <w:szCs w:val="24"/>
        </w:rPr>
        <w:t xml:space="preserve">Os documentos indispensáveis </w:t>
      </w:r>
      <w:r w:rsidR="006A5707" w:rsidRPr="00FA5934">
        <w:rPr>
          <w:rFonts w:ascii="Book Antiqua" w:hAnsi="Book Antiqua" w:cs="Segoe UI Light"/>
          <w:sz w:val="24"/>
          <w:szCs w:val="24"/>
        </w:rPr>
        <w:t>à habilita</w:t>
      </w:r>
      <w:r w:rsidR="00A11443">
        <w:rPr>
          <w:rFonts w:ascii="Book Antiqua" w:hAnsi="Book Antiqua" w:cs="Segoe UI Light"/>
          <w:sz w:val="24"/>
          <w:szCs w:val="24"/>
        </w:rPr>
        <w:t xml:space="preserve">ção deverão ser originais, autênticos ou devidamente autenticados por servidor público da Administração no pleno exercício de suas atribuições; </w:t>
      </w:r>
    </w:p>
    <w:p w:rsidR="00B31448" w:rsidRPr="00FA5934" w:rsidRDefault="006A5707" w:rsidP="00FA5934">
      <w:pPr>
        <w:pStyle w:val="SemEspaamento"/>
        <w:numPr>
          <w:ilvl w:val="1"/>
          <w:numId w:val="12"/>
        </w:numPr>
        <w:spacing w:line="276" w:lineRule="auto"/>
        <w:jc w:val="both"/>
        <w:rPr>
          <w:rFonts w:ascii="Book Antiqua" w:hAnsi="Book Antiqua" w:cs="Segoe UI Light"/>
          <w:sz w:val="24"/>
          <w:szCs w:val="24"/>
        </w:rPr>
      </w:pPr>
      <w:r w:rsidRPr="00FA5934">
        <w:rPr>
          <w:rFonts w:ascii="Book Antiqua" w:hAnsi="Book Antiqua" w:cs="Segoe UI Light"/>
          <w:sz w:val="24"/>
          <w:szCs w:val="24"/>
        </w:rPr>
        <w:t>Não serão aceitos pedidos de credenciamento com a document</w:t>
      </w:r>
      <w:r w:rsidR="0037185B">
        <w:rPr>
          <w:rFonts w:ascii="Book Antiqua" w:hAnsi="Book Antiqua" w:cs="Segoe UI Light"/>
          <w:sz w:val="24"/>
          <w:szCs w:val="24"/>
        </w:rPr>
        <w:t>ação incompleta, rasu</w:t>
      </w:r>
      <w:r w:rsidR="0094575F">
        <w:rPr>
          <w:rFonts w:ascii="Book Antiqua" w:hAnsi="Book Antiqua" w:cs="Segoe UI Light"/>
          <w:sz w:val="24"/>
          <w:szCs w:val="24"/>
        </w:rPr>
        <w:t xml:space="preserve">rada ou com suspeita de falsificação; </w:t>
      </w:r>
    </w:p>
    <w:p w:rsidR="006A5707" w:rsidRPr="00FA5934" w:rsidRDefault="00B31448" w:rsidP="00FA5934">
      <w:pPr>
        <w:pStyle w:val="SemEspaamento"/>
        <w:numPr>
          <w:ilvl w:val="1"/>
          <w:numId w:val="12"/>
        </w:numPr>
        <w:spacing w:line="276" w:lineRule="auto"/>
        <w:jc w:val="both"/>
        <w:rPr>
          <w:rFonts w:ascii="Book Antiqua" w:hAnsi="Book Antiqua" w:cs="Segoe UI Light"/>
          <w:sz w:val="24"/>
          <w:szCs w:val="24"/>
        </w:rPr>
      </w:pPr>
      <w:r w:rsidRPr="00FA5934">
        <w:rPr>
          <w:rFonts w:ascii="Book Antiqua" w:hAnsi="Book Antiqua" w:cs="Segoe UI Light"/>
          <w:sz w:val="24"/>
          <w:szCs w:val="24"/>
        </w:rPr>
        <w:t xml:space="preserve">A entrega da documentação </w:t>
      </w:r>
      <w:r w:rsidR="006A5707" w:rsidRPr="00FA5934">
        <w:rPr>
          <w:rFonts w:ascii="Book Antiqua" w:hAnsi="Book Antiqua" w:cs="Segoe UI Light"/>
          <w:sz w:val="24"/>
          <w:szCs w:val="24"/>
        </w:rPr>
        <w:t xml:space="preserve">estabelecida </w:t>
      </w:r>
      <w:r w:rsidRPr="00FA5934">
        <w:rPr>
          <w:rFonts w:ascii="Book Antiqua" w:hAnsi="Book Antiqua" w:cs="Segoe UI Light"/>
          <w:sz w:val="24"/>
          <w:szCs w:val="24"/>
        </w:rPr>
        <w:t xml:space="preserve">no </w:t>
      </w:r>
      <w:r w:rsidRPr="00C91019">
        <w:rPr>
          <w:rFonts w:ascii="Book Antiqua" w:hAnsi="Book Antiqua" w:cs="Segoe UI Light"/>
          <w:i/>
          <w:sz w:val="24"/>
          <w:szCs w:val="24"/>
        </w:rPr>
        <w:t>item 6.1</w:t>
      </w:r>
      <w:r w:rsidRPr="00FA5934">
        <w:rPr>
          <w:rFonts w:ascii="Book Antiqua" w:hAnsi="Book Antiqua" w:cs="Segoe UI Light"/>
          <w:sz w:val="24"/>
          <w:szCs w:val="24"/>
        </w:rPr>
        <w:t xml:space="preserve"> </w:t>
      </w:r>
      <w:r w:rsidR="006A5707" w:rsidRPr="00FA5934">
        <w:rPr>
          <w:rFonts w:ascii="Book Antiqua" w:hAnsi="Book Antiqua" w:cs="Segoe UI Light"/>
          <w:sz w:val="24"/>
          <w:szCs w:val="24"/>
        </w:rPr>
        <w:t>implica em manifestação de interesse no credenciamento, bem como na aceitação e submissão, independente de manifestação expressa, a t</w:t>
      </w:r>
      <w:r w:rsidRPr="00FA5934">
        <w:rPr>
          <w:rFonts w:ascii="Book Antiqua" w:hAnsi="Book Antiqua" w:cs="Segoe UI Light"/>
          <w:sz w:val="24"/>
          <w:szCs w:val="24"/>
        </w:rPr>
        <w:t>odas as normas e condições do presente</w:t>
      </w:r>
      <w:r w:rsidR="006A5707" w:rsidRPr="00FA5934">
        <w:rPr>
          <w:rFonts w:ascii="Book Antiqua" w:hAnsi="Book Antiqua" w:cs="Segoe UI Light"/>
          <w:sz w:val="24"/>
          <w:szCs w:val="24"/>
        </w:rPr>
        <w:t xml:space="preserve"> Edital, bem como às diretrizes estabelecidas pela Secretaria de Desenvolvimento Econômico, Renda e Turismo para apresentação do projeto junto ao Ministério da Cultura.</w:t>
      </w:r>
    </w:p>
    <w:p w:rsidR="002860E4" w:rsidRPr="00FA5934" w:rsidRDefault="002860E4" w:rsidP="00FA5934">
      <w:pPr>
        <w:pStyle w:val="SemEspaamento"/>
        <w:spacing w:line="276" w:lineRule="auto"/>
        <w:jc w:val="both"/>
        <w:rPr>
          <w:rFonts w:ascii="Book Antiqua" w:hAnsi="Book Antiqua" w:cs="Segoe UI Light"/>
          <w:sz w:val="24"/>
          <w:szCs w:val="24"/>
        </w:rPr>
      </w:pPr>
    </w:p>
    <w:p w:rsidR="002860E4" w:rsidRPr="00FA5934" w:rsidRDefault="002860E4" w:rsidP="00FA5934">
      <w:pPr>
        <w:pStyle w:val="SemEspaamento"/>
        <w:numPr>
          <w:ilvl w:val="0"/>
          <w:numId w:val="12"/>
        </w:numPr>
        <w:spacing w:line="276" w:lineRule="auto"/>
        <w:jc w:val="both"/>
        <w:rPr>
          <w:rFonts w:ascii="Book Antiqua" w:hAnsi="Book Antiqua" w:cs="Segoe UI Light"/>
          <w:b/>
          <w:sz w:val="24"/>
          <w:szCs w:val="24"/>
        </w:rPr>
      </w:pPr>
      <w:r w:rsidRPr="00FA5934">
        <w:rPr>
          <w:rFonts w:ascii="Book Antiqua" w:hAnsi="Book Antiqua" w:cs="Segoe UI Light"/>
          <w:b/>
          <w:sz w:val="24"/>
          <w:szCs w:val="24"/>
        </w:rPr>
        <w:t>DA VERIFICAÇÃO DOS DOCUMENTOS DE HABILITAÇÃO</w:t>
      </w:r>
    </w:p>
    <w:p w:rsidR="006A5707" w:rsidRPr="00FA5934" w:rsidRDefault="006A5707" w:rsidP="00FA5934">
      <w:pPr>
        <w:jc w:val="both"/>
        <w:rPr>
          <w:rFonts w:ascii="Book Antiqua" w:hAnsi="Book Antiqua" w:cs="Segoe UI Light"/>
          <w:b/>
          <w:color w:val="000000" w:themeColor="text1"/>
          <w:sz w:val="24"/>
          <w:szCs w:val="24"/>
        </w:rPr>
      </w:pPr>
    </w:p>
    <w:p w:rsidR="002860E4" w:rsidRPr="00FA5934" w:rsidRDefault="002860E4" w:rsidP="00FA5934">
      <w:pPr>
        <w:pStyle w:val="PargrafodaLista"/>
        <w:numPr>
          <w:ilvl w:val="1"/>
          <w:numId w:val="12"/>
        </w:numPr>
        <w:jc w:val="both"/>
        <w:rPr>
          <w:rFonts w:ascii="Book Antiqua" w:hAnsi="Book Antiqua"/>
          <w:sz w:val="24"/>
          <w:szCs w:val="24"/>
        </w:rPr>
      </w:pPr>
      <w:r w:rsidRPr="00FA5934">
        <w:rPr>
          <w:rFonts w:ascii="Book Antiqua" w:hAnsi="Book Antiqua"/>
          <w:sz w:val="24"/>
          <w:szCs w:val="24"/>
        </w:rPr>
        <w:t>O Departamento de Compras e Licitações da Secretaria da Fazenda e Gestão Administrativa da Prefeitura Municipal de Gaspar receberá</w:t>
      </w:r>
      <w:r w:rsidR="00DC2CFA">
        <w:rPr>
          <w:rFonts w:ascii="Book Antiqua" w:hAnsi="Book Antiqua"/>
          <w:sz w:val="24"/>
          <w:szCs w:val="24"/>
        </w:rPr>
        <w:t>, em horário comercial,</w:t>
      </w:r>
      <w:r w:rsidR="00C91019">
        <w:rPr>
          <w:rFonts w:ascii="Book Antiqua" w:hAnsi="Book Antiqua"/>
          <w:sz w:val="24"/>
          <w:szCs w:val="24"/>
        </w:rPr>
        <w:t xml:space="preserve"> os documentos de habilitação; </w:t>
      </w:r>
    </w:p>
    <w:p w:rsidR="002860E4" w:rsidRPr="00FA5934" w:rsidRDefault="002860E4" w:rsidP="00FA5934">
      <w:pPr>
        <w:pStyle w:val="PargrafodaLista"/>
        <w:numPr>
          <w:ilvl w:val="1"/>
          <w:numId w:val="12"/>
        </w:numPr>
        <w:jc w:val="both"/>
        <w:rPr>
          <w:rFonts w:ascii="Book Antiqua" w:hAnsi="Book Antiqua"/>
          <w:sz w:val="24"/>
          <w:szCs w:val="24"/>
        </w:rPr>
      </w:pPr>
      <w:r w:rsidRPr="00FA5934">
        <w:rPr>
          <w:rFonts w:ascii="Book Antiqua" w:hAnsi="Book Antiqua"/>
          <w:sz w:val="24"/>
          <w:szCs w:val="24"/>
        </w:rPr>
        <w:t>O servidor designado para recebimento e/ou avaliação dos documentos certificará a entrega dos envelopes devidamente lacrados par</w:t>
      </w:r>
      <w:r w:rsidR="00C91019">
        <w:rPr>
          <w:rFonts w:ascii="Book Antiqua" w:hAnsi="Book Antiqua"/>
          <w:sz w:val="24"/>
          <w:szCs w:val="24"/>
        </w:rPr>
        <w:t xml:space="preserve">a ulterior conferência; </w:t>
      </w:r>
    </w:p>
    <w:p w:rsidR="002860E4" w:rsidRPr="00FA5934" w:rsidRDefault="00F91410" w:rsidP="00FA5934">
      <w:pPr>
        <w:pStyle w:val="PargrafodaLista"/>
        <w:numPr>
          <w:ilvl w:val="1"/>
          <w:numId w:val="12"/>
        </w:numPr>
        <w:jc w:val="both"/>
        <w:rPr>
          <w:rFonts w:ascii="Book Antiqua" w:hAnsi="Book Antiqua"/>
          <w:sz w:val="24"/>
          <w:szCs w:val="24"/>
        </w:rPr>
      </w:pPr>
      <w:r w:rsidRPr="00FA5934">
        <w:rPr>
          <w:rFonts w:ascii="Book Antiqua" w:hAnsi="Book Antiqua"/>
          <w:sz w:val="24"/>
          <w:szCs w:val="24"/>
        </w:rPr>
        <w:t xml:space="preserve">No prazo de até </w:t>
      </w:r>
      <w:r w:rsidR="00C91019">
        <w:rPr>
          <w:rFonts w:ascii="Book Antiqua" w:hAnsi="Book Antiqua"/>
          <w:i/>
          <w:sz w:val="24"/>
          <w:szCs w:val="24"/>
        </w:rPr>
        <w:t xml:space="preserve">20 </w:t>
      </w:r>
      <w:r w:rsidRPr="00C91019">
        <w:rPr>
          <w:rFonts w:ascii="Book Antiqua" w:hAnsi="Book Antiqua"/>
          <w:i/>
          <w:sz w:val="24"/>
          <w:szCs w:val="24"/>
        </w:rPr>
        <w:t>dias</w:t>
      </w:r>
      <w:r w:rsidR="003419C4" w:rsidRPr="00FA5934">
        <w:rPr>
          <w:rFonts w:ascii="Book Antiqua" w:hAnsi="Book Antiqua"/>
          <w:sz w:val="24"/>
          <w:szCs w:val="24"/>
        </w:rPr>
        <w:t xml:space="preserve">, excepcionalmente </w:t>
      </w:r>
      <w:r w:rsidR="002860E4" w:rsidRPr="00FA5934">
        <w:rPr>
          <w:rFonts w:ascii="Book Antiqua" w:hAnsi="Book Antiqua"/>
          <w:sz w:val="24"/>
          <w:szCs w:val="24"/>
        </w:rPr>
        <w:t xml:space="preserve">prorrogável por mais </w:t>
      </w:r>
      <w:r w:rsidR="00C91019">
        <w:rPr>
          <w:rFonts w:ascii="Book Antiqua" w:hAnsi="Book Antiqua"/>
          <w:i/>
          <w:sz w:val="24"/>
          <w:szCs w:val="24"/>
        </w:rPr>
        <w:t>10</w:t>
      </w:r>
      <w:r w:rsidR="002860E4" w:rsidRPr="00C91019">
        <w:rPr>
          <w:rFonts w:ascii="Book Antiqua" w:hAnsi="Book Antiqua"/>
          <w:i/>
          <w:sz w:val="24"/>
          <w:szCs w:val="24"/>
        </w:rPr>
        <w:t xml:space="preserve"> dias</w:t>
      </w:r>
      <w:r w:rsidR="002860E4" w:rsidRPr="00FA5934">
        <w:rPr>
          <w:rFonts w:ascii="Book Antiqua" w:hAnsi="Book Antiqua"/>
          <w:sz w:val="24"/>
          <w:szCs w:val="24"/>
        </w:rPr>
        <w:t xml:space="preserve">, </w:t>
      </w:r>
      <w:r w:rsidR="002860E4" w:rsidRPr="00FA5934">
        <w:rPr>
          <w:rFonts w:ascii="Book Antiqua" w:hAnsi="Book Antiqua" w:cs="Arial"/>
          <w:color w:val="000000"/>
          <w:sz w:val="24"/>
          <w:szCs w:val="24"/>
        </w:rPr>
        <w:t>mediante justificativa expressa, da qual será cientificado</w:t>
      </w:r>
      <w:r w:rsidR="003419C4" w:rsidRPr="00FA5934">
        <w:rPr>
          <w:rFonts w:ascii="Book Antiqua" w:hAnsi="Book Antiqua" w:cs="Arial"/>
          <w:color w:val="000000"/>
          <w:sz w:val="24"/>
          <w:szCs w:val="24"/>
        </w:rPr>
        <w:t xml:space="preserve"> o proponente, dar-se-á a </w:t>
      </w:r>
      <w:r w:rsidRPr="00FA5934">
        <w:rPr>
          <w:rFonts w:ascii="Book Antiqua" w:hAnsi="Book Antiqua" w:cs="Arial"/>
          <w:color w:val="000000"/>
          <w:sz w:val="24"/>
          <w:szCs w:val="24"/>
        </w:rPr>
        <w:t>avaliação da documentação de habilitação</w:t>
      </w:r>
      <w:r w:rsidR="00C4350E">
        <w:rPr>
          <w:rFonts w:ascii="Book Antiqua" w:hAnsi="Book Antiqua" w:cs="Arial"/>
          <w:color w:val="000000"/>
          <w:sz w:val="24"/>
          <w:szCs w:val="24"/>
        </w:rPr>
        <w:t xml:space="preserve">; </w:t>
      </w:r>
    </w:p>
    <w:p w:rsidR="00F91410" w:rsidRPr="00FA5934" w:rsidRDefault="00F91410" w:rsidP="00FA5934">
      <w:pPr>
        <w:pStyle w:val="PargrafodaLista"/>
        <w:numPr>
          <w:ilvl w:val="1"/>
          <w:numId w:val="12"/>
        </w:numPr>
        <w:jc w:val="both"/>
        <w:rPr>
          <w:rFonts w:ascii="Book Antiqua" w:hAnsi="Book Antiqua"/>
          <w:sz w:val="24"/>
          <w:szCs w:val="24"/>
        </w:rPr>
      </w:pPr>
      <w:r w:rsidRPr="00FA5934">
        <w:rPr>
          <w:rFonts w:ascii="Book Antiqua" w:hAnsi="Book Antiqua" w:cs="Arial"/>
          <w:color w:val="000000"/>
          <w:sz w:val="24"/>
          <w:szCs w:val="24"/>
        </w:rPr>
        <w:t>O servidor responsá</w:t>
      </w:r>
      <w:r w:rsidR="00877286" w:rsidRPr="00FA5934">
        <w:rPr>
          <w:rFonts w:ascii="Book Antiqua" w:hAnsi="Book Antiqua" w:cs="Arial"/>
          <w:color w:val="000000"/>
          <w:sz w:val="24"/>
          <w:szCs w:val="24"/>
        </w:rPr>
        <w:t>vel</w:t>
      </w:r>
      <w:r w:rsidRPr="00FA5934">
        <w:rPr>
          <w:rFonts w:ascii="Book Antiqua" w:hAnsi="Book Antiqua" w:cs="Arial"/>
          <w:color w:val="000000"/>
          <w:sz w:val="24"/>
          <w:szCs w:val="24"/>
        </w:rPr>
        <w:t>, no prazo previsto no item anterior, en</w:t>
      </w:r>
      <w:r w:rsidR="00877286" w:rsidRPr="00FA5934">
        <w:rPr>
          <w:rFonts w:ascii="Book Antiqua" w:hAnsi="Book Antiqua" w:cs="Arial"/>
          <w:color w:val="000000"/>
          <w:sz w:val="24"/>
          <w:szCs w:val="24"/>
        </w:rPr>
        <w:t xml:space="preserve">caminhará documento escrito de avaliação documental </w:t>
      </w:r>
      <w:r w:rsidRPr="00FA5934">
        <w:rPr>
          <w:rFonts w:ascii="Book Antiqua" w:hAnsi="Book Antiqua" w:cs="Arial"/>
          <w:color w:val="000000"/>
          <w:sz w:val="24"/>
          <w:szCs w:val="24"/>
        </w:rPr>
        <w:t>para o endereço eletrônico previsto na identificação externa do envelope de habilitação</w:t>
      </w:r>
      <w:r w:rsidR="00C4350E">
        <w:rPr>
          <w:rFonts w:ascii="Book Antiqua" w:hAnsi="Book Antiqua" w:cs="Arial"/>
          <w:color w:val="000000"/>
          <w:sz w:val="24"/>
          <w:szCs w:val="24"/>
        </w:rPr>
        <w:t xml:space="preserve">; </w:t>
      </w:r>
    </w:p>
    <w:p w:rsidR="003419C4" w:rsidRPr="00FA5934" w:rsidRDefault="00CE721C" w:rsidP="00FA5934">
      <w:pPr>
        <w:pStyle w:val="PargrafodaLista"/>
        <w:numPr>
          <w:ilvl w:val="1"/>
          <w:numId w:val="12"/>
        </w:numPr>
        <w:jc w:val="both"/>
        <w:rPr>
          <w:rFonts w:ascii="Book Antiqua" w:hAnsi="Book Antiqua"/>
          <w:sz w:val="24"/>
          <w:szCs w:val="24"/>
        </w:rPr>
      </w:pPr>
      <w:r w:rsidRPr="00FA5934">
        <w:rPr>
          <w:rFonts w:ascii="Book Antiqua" w:hAnsi="Book Antiqua" w:cs="Arial"/>
          <w:color w:val="000000"/>
          <w:sz w:val="24"/>
          <w:szCs w:val="24"/>
        </w:rPr>
        <w:t>Con</w:t>
      </w:r>
      <w:r w:rsidR="00CA7B2D">
        <w:rPr>
          <w:rFonts w:ascii="Book Antiqua" w:hAnsi="Book Antiqua" w:cs="Arial"/>
          <w:color w:val="000000"/>
          <w:sz w:val="24"/>
          <w:szCs w:val="24"/>
        </w:rPr>
        <w:t>siderar-se-á ciente o interessado</w:t>
      </w:r>
      <w:r w:rsidRPr="00FA5934">
        <w:rPr>
          <w:rFonts w:ascii="Book Antiqua" w:hAnsi="Book Antiqua" w:cs="Arial"/>
          <w:color w:val="000000"/>
          <w:sz w:val="24"/>
          <w:szCs w:val="24"/>
        </w:rPr>
        <w:t xml:space="preserve"> devidamente cientificado do resultado da avaliação documental por intermédio de comunicação enviada ao endereço eletrônico indicado nos termos do </w:t>
      </w:r>
      <w:r w:rsidRPr="00C4350E">
        <w:rPr>
          <w:rFonts w:ascii="Book Antiqua" w:hAnsi="Book Antiqua" w:cs="Arial"/>
          <w:i/>
          <w:color w:val="000000"/>
          <w:sz w:val="24"/>
          <w:szCs w:val="24"/>
        </w:rPr>
        <w:t xml:space="preserve">item </w:t>
      </w:r>
      <w:proofErr w:type="gramStart"/>
      <w:r w:rsidRPr="00C4350E">
        <w:rPr>
          <w:rFonts w:ascii="Book Antiqua" w:hAnsi="Book Antiqua" w:cs="Arial"/>
          <w:i/>
          <w:color w:val="000000"/>
          <w:sz w:val="24"/>
          <w:szCs w:val="24"/>
        </w:rPr>
        <w:t>5</w:t>
      </w:r>
      <w:proofErr w:type="gramEnd"/>
      <w:r w:rsidRPr="00FA5934">
        <w:rPr>
          <w:rFonts w:ascii="Book Antiqua" w:hAnsi="Book Antiqua" w:cs="Arial"/>
          <w:b/>
          <w:color w:val="000000"/>
          <w:sz w:val="24"/>
          <w:szCs w:val="24"/>
        </w:rPr>
        <w:t xml:space="preserve"> </w:t>
      </w:r>
      <w:r w:rsidRPr="00FA5934">
        <w:rPr>
          <w:rFonts w:ascii="Book Antiqua" w:hAnsi="Book Antiqua" w:cs="Arial"/>
          <w:color w:val="000000"/>
          <w:sz w:val="24"/>
          <w:szCs w:val="24"/>
        </w:rPr>
        <w:t>do presente Edital</w:t>
      </w:r>
      <w:r w:rsidR="00C4350E">
        <w:rPr>
          <w:rFonts w:ascii="Book Antiqua" w:hAnsi="Book Antiqua" w:cs="Arial"/>
          <w:color w:val="000000"/>
          <w:sz w:val="24"/>
          <w:szCs w:val="24"/>
        </w:rPr>
        <w:t xml:space="preserve">; </w:t>
      </w:r>
    </w:p>
    <w:p w:rsidR="00471E5C" w:rsidRPr="00FA5934" w:rsidRDefault="00471E5C" w:rsidP="00FA5934">
      <w:pPr>
        <w:pStyle w:val="PargrafodaLista"/>
        <w:numPr>
          <w:ilvl w:val="1"/>
          <w:numId w:val="12"/>
        </w:numPr>
        <w:jc w:val="both"/>
        <w:rPr>
          <w:rFonts w:ascii="Book Antiqua" w:hAnsi="Book Antiqua"/>
          <w:sz w:val="24"/>
          <w:szCs w:val="24"/>
        </w:rPr>
      </w:pPr>
      <w:r w:rsidRPr="00FA5934">
        <w:rPr>
          <w:rFonts w:ascii="Book Antiqua" w:hAnsi="Book Antiqua" w:cs="Arial"/>
          <w:color w:val="000000"/>
          <w:sz w:val="24"/>
          <w:szCs w:val="24"/>
        </w:rPr>
        <w:lastRenderedPageBreak/>
        <w:t>Na fase preliminar de habilitação, considerar-s</w:t>
      </w:r>
      <w:r w:rsidR="00CA7B2D">
        <w:rPr>
          <w:rFonts w:ascii="Book Antiqua" w:hAnsi="Book Antiqua" w:cs="Arial"/>
          <w:color w:val="000000"/>
          <w:sz w:val="24"/>
          <w:szCs w:val="24"/>
        </w:rPr>
        <w:t>e-ão</w:t>
      </w:r>
      <w:r w:rsidR="00CE721C" w:rsidRPr="00FA5934">
        <w:rPr>
          <w:rFonts w:ascii="Book Antiqua" w:hAnsi="Book Antiqua" w:cs="Arial"/>
          <w:color w:val="000000"/>
          <w:sz w:val="24"/>
          <w:szCs w:val="24"/>
        </w:rPr>
        <w:t xml:space="preserve"> habilitado</w:t>
      </w:r>
      <w:r w:rsidR="00CA7B2D">
        <w:rPr>
          <w:rFonts w:ascii="Book Antiqua" w:hAnsi="Book Antiqua" w:cs="Arial"/>
          <w:color w:val="000000"/>
          <w:sz w:val="24"/>
          <w:szCs w:val="24"/>
        </w:rPr>
        <w:t>s</w:t>
      </w:r>
      <w:r w:rsidR="00CE721C" w:rsidRPr="00FA5934">
        <w:rPr>
          <w:rFonts w:ascii="Book Antiqua" w:hAnsi="Book Antiqua" w:cs="Arial"/>
          <w:color w:val="000000"/>
          <w:sz w:val="24"/>
          <w:szCs w:val="24"/>
        </w:rPr>
        <w:t xml:space="preserve"> o</w:t>
      </w:r>
      <w:r w:rsidR="00CA7B2D">
        <w:rPr>
          <w:rFonts w:ascii="Book Antiqua" w:hAnsi="Book Antiqua" w:cs="Arial"/>
          <w:color w:val="000000"/>
          <w:sz w:val="24"/>
          <w:szCs w:val="24"/>
        </w:rPr>
        <w:t>s</w:t>
      </w:r>
      <w:r w:rsidR="00CE721C" w:rsidRPr="00FA5934">
        <w:rPr>
          <w:rFonts w:ascii="Book Antiqua" w:hAnsi="Book Antiqua" w:cs="Arial"/>
          <w:color w:val="000000"/>
          <w:sz w:val="24"/>
          <w:szCs w:val="24"/>
        </w:rPr>
        <w:t xml:space="preserve"> </w:t>
      </w:r>
      <w:r w:rsidR="00CA7B2D">
        <w:rPr>
          <w:rFonts w:ascii="Book Antiqua" w:hAnsi="Book Antiqua" w:cs="Arial"/>
          <w:color w:val="000000"/>
          <w:sz w:val="24"/>
          <w:szCs w:val="24"/>
        </w:rPr>
        <w:t>interessados</w:t>
      </w:r>
      <w:r w:rsidR="00CE721C" w:rsidRPr="00FA5934">
        <w:rPr>
          <w:rFonts w:ascii="Book Antiqua" w:hAnsi="Book Antiqua" w:cs="Arial"/>
          <w:color w:val="000000"/>
          <w:sz w:val="24"/>
          <w:szCs w:val="24"/>
        </w:rPr>
        <w:t xml:space="preserve"> que, indistintamente, </w:t>
      </w:r>
      <w:r w:rsidRPr="00FA5934">
        <w:rPr>
          <w:rFonts w:ascii="Book Antiqua" w:hAnsi="Book Antiqua" w:cs="Arial"/>
          <w:color w:val="000000"/>
          <w:sz w:val="24"/>
          <w:szCs w:val="24"/>
        </w:rPr>
        <w:t>apresentar</w:t>
      </w:r>
      <w:r w:rsidR="00CA7B2D">
        <w:rPr>
          <w:rFonts w:ascii="Book Antiqua" w:hAnsi="Book Antiqua" w:cs="Arial"/>
          <w:color w:val="000000"/>
          <w:sz w:val="24"/>
          <w:szCs w:val="24"/>
        </w:rPr>
        <w:t>em</w:t>
      </w:r>
      <w:r w:rsidRPr="00FA5934">
        <w:rPr>
          <w:rFonts w:ascii="Book Antiqua" w:hAnsi="Book Antiqua" w:cs="Arial"/>
          <w:color w:val="000000"/>
          <w:sz w:val="24"/>
          <w:szCs w:val="24"/>
        </w:rPr>
        <w:t xml:space="preserve"> os documentos exigidos no </w:t>
      </w:r>
      <w:r w:rsidRPr="00131A65">
        <w:rPr>
          <w:rFonts w:ascii="Book Antiqua" w:hAnsi="Book Antiqua" w:cs="Arial"/>
          <w:i/>
          <w:color w:val="000000"/>
          <w:sz w:val="24"/>
          <w:szCs w:val="24"/>
        </w:rPr>
        <w:t xml:space="preserve">item </w:t>
      </w:r>
      <w:proofErr w:type="gramStart"/>
      <w:r w:rsidRPr="00131A65">
        <w:rPr>
          <w:rFonts w:ascii="Book Antiqua" w:hAnsi="Book Antiqua" w:cs="Arial"/>
          <w:i/>
          <w:color w:val="000000"/>
          <w:sz w:val="24"/>
          <w:szCs w:val="24"/>
        </w:rPr>
        <w:t>6</w:t>
      </w:r>
      <w:proofErr w:type="gramEnd"/>
      <w:r w:rsidRPr="00FA5934">
        <w:rPr>
          <w:rFonts w:ascii="Book Antiqua" w:hAnsi="Book Antiqua" w:cs="Arial"/>
          <w:color w:val="000000"/>
          <w:sz w:val="24"/>
          <w:szCs w:val="24"/>
        </w:rPr>
        <w:t xml:space="preserve"> do presente credenciamento</w:t>
      </w:r>
      <w:r w:rsidR="00131A65">
        <w:rPr>
          <w:rFonts w:ascii="Book Antiqua" w:hAnsi="Book Antiqua" w:cs="Arial"/>
          <w:color w:val="000000"/>
          <w:sz w:val="24"/>
          <w:szCs w:val="24"/>
        </w:rPr>
        <w:t xml:space="preserve">; </w:t>
      </w:r>
    </w:p>
    <w:p w:rsidR="00471E5C" w:rsidRPr="00FA5934" w:rsidRDefault="00471E5C" w:rsidP="00FA5934">
      <w:pPr>
        <w:pStyle w:val="PargrafodaLista"/>
        <w:numPr>
          <w:ilvl w:val="1"/>
          <w:numId w:val="12"/>
        </w:numPr>
        <w:jc w:val="both"/>
        <w:rPr>
          <w:rFonts w:ascii="Book Antiqua" w:hAnsi="Book Antiqua"/>
          <w:sz w:val="24"/>
          <w:szCs w:val="24"/>
        </w:rPr>
      </w:pPr>
      <w:r w:rsidRPr="00FA5934">
        <w:rPr>
          <w:rFonts w:ascii="Book Antiqua" w:hAnsi="Book Antiqua"/>
          <w:sz w:val="24"/>
          <w:szCs w:val="24"/>
        </w:rPr>
        <w:t xml:space="preserve">O </w:t>
      </w:r>
      <w:r w:rsidR="00CA7B2D">
        <w:rPr>
          <w:rFonts w:ascii="Book Antiqua" w:hAnsi="Book Antiqua"/>
          <w:sz w:val="24"/>
          <w:szCs w:val="24"/>
        </w:rPr>
        <w:t>interessado</w:t>
      </w:r>
      <w:r w:rsidRPr="00FA5934">
        <w:rPr>
          <w:rFonts w:ascii="Book Antiqua" w:hAnsi="Book Antiqua"/>
          <w:sz w:val="24"/>
          <w:szCs w:val="24"/>
        </w:rPr>
        <w:t xml:space="preserve"> inabilitado </w:t>
      </w:r>
      <w:r w:rsidR="002860E4" w:rsidRPr="00FA5934">
        <w:rPr>
          <w:rFonts w:ascii="Book Antiqua" w:hAnsi="Book Antiqua"/>
          <w:sz w:val="24"/>
          <w:szCs w:val="24"/>
        </w:rPr>
        <w:t xml:space="preserve">poderá interpor recurso no prazo de </w:t>
      </w:r>
      <w:r w:rsidRPr="00FA5934">
        <w:rPr>
          <w:rFonts w:ascii="Book Antiqua" w:hAnsi="Book Antiqua"/>
          <w:sz w:val="24"/>
          <w:szCs w:val="24"/>
        </w:rPr>
        <w:t xml:space="preserve">até </w:t>
      </w:r>
      <w:proofErr w:type="gramStart"/>
      <w:r w:rsidR="002860E4" w:rsidRPr="00131A65">
        <w:rPr>
          <w:rFonts w:ascii="Book Antiqua" w:hAnsi="Book Antiqua"/>
          <w:i/>
          <w:sz w:val="24"/>
          <w:szCs w:val="24"/>
        </w:rPr>
        <w:t>5</w:t>
      </w:r>
      <w:proofErr w:type="gramEnd"/>
      <w:r w:rsidR="002860E4" w:rsidRPr="00131A65">
        <w:rPr>
          <w:rFonts w:ascii="Book Antiqua" w:hAnsi="Book Antiqua"/>
          <w:i/>
          <w:sz w:val="24"/>
          <w:szCs w:val="24"/>
        </w:rPr>
        <w:t xml:space="preserve"> (cinco)</w:t>
      </w:r>
      <w:r w:rsidR="002860E4" w:rsidRPr="00FA5934">
        <w:rPr>
          <w:rFonts w:ascii="Book Antiqua" w:hAnsi="Book Antiqua"/>
          <w:b/>
          <w:sz w:val="24"/>
          <w:szCs w:val="24"/>
        </w:rPr>
        <w:t xml:space="preserve"> </w:t>
      </w:r>
      <w:r w:rsidR="00131A65">
        <w:rPr>
          <w:rFonts w:ascii="Book Antiqua" w:hAnsi="Book Antiqua"/>
          <w:sz w:val="24"/>
          <w:szCs w:val="24"/>
        </w:rPr>
        <w:t xml:space="preserve">dias úteis contados do envio da notificação da inabilitação ao endereço eletrônico do interessado; </w:t>
      </w:r>
    </w:p>
    <w:p w:rsidR="008265D4" w:rsidRDefault="00AF4A1D" w:rsidP="00E61025">
      <w:pPr>
        <w:pStyle w:val="PargrafodaLista"/>
        <w:numPr>
          <w:ilvl w:val="1"/>
          <w:numId w:val="12"/>
        </w:numPr>
        <w:jc w:val="both"/>
        <w:rPr>
          <w:rFonts w:ascii="Book Antiqua" w:hAnsi="Book Antiqua"/>
          <w:sz w:val="24"/>
          <w:szCs w:val="24"/>
        </w:rPr>
      </w:pPr>
      <w:r w:rsidRPr="00FA5934">
        <w:rPr>
          <w:rFonts w:ascii="Book Antiqua" w:hAnsi="Book Antiqua"/>
          <w:sz w:val="24"/>
          <w:szCs w:val="24"/>
        </w:rPr>
        <w:t xml:space="preserve">O </w:t>
      </w:r>
      <w:proofErr w:type="spellStart"/>
      <w:r w:rsidR="002C5D75">
        <w:rPr>
          <w:rFonts w:ascii="Book Antiqua" w:hAnsi="Book Antiqua"/>
          <w:sz w:val="24"/>
          <w:szCs w:val="24"/>
        </w:rPr>
        <w:t>interesado</w:t>
      </w:r>
      <w:proofErr w:type="spellEnd"/>
      <w:r w:rsidRPr="00FA5934">
        <w:rPr>
          <w:rFonts w:ascii="Book Antiqua" w:hAnsi="Book Antiqua"/>
          <w:sz w:val="24"/>
          <w:szCs w:val="24"/>
        </w:rPr>
        <w:t xml:space="preserve"> inabilitado poderá, durante o prazo de vigência do credenciamento, apresentar </w:t>
      </w:r>
      <w:r w:rsidR="002860E4" w:rsidRPr="00FA5934">
        <w:rPr>
          <w:rFonts w:ascii="Book Antiqua" w:hAnsi="Book Antiqua"/>
          <w:sz w:val="24"/>
          <w:szCs w:val="24"/>
        </w:rPr>
        <w:t xml:space="preserve">nova </w:t>
      </w:r>
      <w:r w:rsidRPr="00FA5934">
        <w:rPr>
          <w:rFonts w:ascii="Book Antiqua" w:hAnsi="Book Antiqua"/>
          <w:sz w:val="24"/>
          <w:szCs w:val="24"/>
        </w:rPr>
        <w:t xml:space="preserve">documentação </w:t>
      </w:r>
      <w:r w:rsidR="002860E4" w:rsidRPr="00FA5934">
        <w:rPr>
          <w:rFonts w:ascii="Book Antiqua" w:hAnsi="Book Antiqua"/>
          <w:sz w:val="24"/>
          <w:szCs w:val="24"/>
        </w:rPr>
        <w:t xml:space="preserve">escoimada dos vícios que culminaram na inabilitação. </w:t>
      </w:r>
    </w:p>
    <w:p w:rsidR="00E61025" w:rsidRPr="00E61025" w:rsidRDefault="00E61025" w:rsidP="00E61025">
      <w:pPr>
        <w:jc w:val="both"/>
        <w:rPr>
          <w:rFonts w:ascii="Book Antiqua" w:hAnsi="Book Antiqua"/>
          <w:sz w:val="24"/>
          <w:szCs w:val="24"/>
        </w:rPr>
      </w:pPr>
    </w:p>
    <w:p w:rsidR="004550F5" w:rsidRPr="00AF3065" w:rsidRDefault="008265D4" w:rsidP="00AF3065">
      <w:pPr>
        <w:pStyle w:val="PargrafodaLista"/>
        <w:numPr>
          <w:ilvl w:val="0"/>
          <w:numId w:val="28"/>
        </w:numPr>
        <w:jc w:val="both"/>
        <w:rPr>
          <w:rFonts w:ascii="Book Antiqua" w:hAnsi="Book Antiqua" w:cs="Segoe UI Light"/>
          <w:b/>
          <w:color w:val="000000" w:themeColor="text1"/>
          <w:sz w:val="24"/>
          <w:szCs w:val="24"/>
        </w:rPr>
      </w:pPr>
      <w:r w:rsidRPr="00AF3065">
        <w:rPr>
          <w:rFonts w:ascii="Book Antiqua" w:hAnsi="Book Antiqua" w:cs="Segoe UI Light"/>
          <w:b/>
          <w:color w:val="000000" w:themeColor="text1"/>
          <w:sz w:val="24"/>
          <w:szCs w:val="24"/>
        </w:rPr>
        <w:t xml:space="preserve">DAS OBRIGAÇÕES </w:t>
      </w:r>
      <w:r w:rsidR="006A3038" w:rsidRPr="00AF3065">
        <w:rPr>
          <w:rFonts w:ascii="Book Antiqua" w:hAnsi="Book Antiqua" w:cs="Segoe UI Light"/>
          <w:b/>
          <w:color w:val="000000" w:themeColor="text1"/>
          <w:sz w:val="24"/>
          <w:szCs w:val="24"/>
        </w:rPr>
        <w:t xml:space="preserve">DAS CREDENCIADAS </w:t>
      </w:r>
    </w:p>
    <w:p w:rsidR="004550F5" w:rsidRPr="00FA5934" w:rsidRDefault="004550F5" w:rsidP="00FA5934">
      <w:pPr>
        <w:pStyle w:val="PargrafodaLista"/>
        <w:ind w:left="480"/>
        <w:jc w:val="both"/>
        <w:rPr>
          <w:rFonts w:ascii="Book Antiqua" w:hAnsi="Book Antiqua" w:cs="Segoe UI Light"/>
          <w:b/>
          <w:color w:val="000000" w:themeColor="text1"/>
          <w:sz w:val="24"/>
          <w:szCs w:val="24"/>
        </w:rPr>
      </w:pPr>
    </w:p>
    <w:p w:rsidR="004D6A2C" w:rsidRPr="00FA5934" w:rsidRDefault="004D6A2C" w:rsidP="00FA5934">
      <w:pPr>
        <w:pStyle w:val="PargrafodaLista"/>
        <w:numPr>
          <w:ilvl w:val="1"/>
          <w:numId w:val="28"/>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 xml:space="preserve">Retirar, em horário comercial, na Secretaria de Desenvolvimento Econômico, Renda e Turismo, </w:t>
      </w:r>
      <w:r w:rsidR="00594BA1" w:rsidRPr="00FA5934">
        <w:rPr>
          <w:rFonts w:ascii="Book Antiqua" w:hAnsi="Book Antiqua" w:cs="Segoe UI Light"/>
          <w:color w:val="000000" w:themeColor="text1"/>
          <w:sz w:val="24"/>
          <w:szCs w:val="24"/>
        </w:rPr>
        <w:t xml:space="preserve">os </w:t>
      </w:r>
      <w:r w:rsidRPr="00FA5934">
        <w:rPr>
          <w:rFonts w:ascii="Book Antiqua" w:hAnsi="Book Antiqua" w:cs="Segoe UI Light"/>
          <w:color w:val="000000" w:themeColor="text1"/>
          <w:sz w:val="24"/>
          <w:szCs w:val="24"/>
        </w:rPr>
        <w:t xml:space="preserve">documentos, planilhas, projetos e/ou </w:t>
      </w:r>
      <w:r w:rsidRPr="00FA4ED4">
        <w:rPr>
          <w:rFonts w:ascii="Book Antiqua" w:hAnsi="Book Antiqua" w:cs="Segoe UI Light"/>
          <w:i/>
          <w:color w:val="000000" w:themeColor="text1"/>
          <w:sz w:val="24"/>
          <w:szCs w:val="24"/>
        </w:rPr>
        <w:t>croquis</w:t>
      </w:r>
      <w:r w:rsidRPr="00FA5934">
        <w:rPr>
          <w:rFonts w:ascii="Book Antiqua" w:hAnsi="Book Antiqua" w:cs="Segoe UI Light"/>
          <w:color w:val="000000" w:themeColor="text1"/>
          <w:sz w:val="24"/>
          <w:szCs w:val="24"/>
        </w:rPr>
        <w:t xml:space="preserve"> para orientar a elaboração das ações e/ou eventos obj</w:t>
      </w:r>
      <w:r w:rsidR="00E61025">
        <w:rPr>
          <w:rFonts w:ascii="Book Antiqua" w:hAnsi="Book Antiqua" w:cs="Segoe UI Light"/>
          <w:color w:val="000000" w:themeColor="text1"/>
          <w:sz w:val="24"/>
          <w:szCs w:val="24"/>
        </w:rPr>
        <w:t xml:space="preserve">eto do presente credenciamento; </w:t>
      </w:r>
    </w:p>
    <w:p w:rsidR="0003748F" w:rsidRPr="00FA5934" w:rsidRDefault="0003748F" w:rsidP="00FA5934">
      <w:pPr>
        <w:pStyle w:val="PargrafodaLista"/>
        <w:numPr>
          <w:ilvl w:val="1"/>
          <w:numId w:val="28"/>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 xml:space="preserve">Apresentar os documentos de habilitação, em envelope fechado e devidamente lacrado, observando rigorosamente as disposições e documentações exigidas nos </w:t>
      </w:r>
      <w:r w:rsidRPr="00E61025">
        <w:rPr>
          <w:rFonts w:ascii="Book Antiqua" w:hAnsi="Book Antiqua" w:cs="Segoe UI Light"/>
          <w:i/>
          <w:color w:val="000000" w:themeColor="text1"/>
          <w:sz w:val="24"/>
          <w:szCs w:val="24"/>
        </w:rPr>
        <w:t xml:space="preserve">itens </w:t>
      </w:r>
      <w:proofErr w:type="gramStart"/>
      <w:r w:rsidRPr="00E61025">
        <w:rPr>
          <w:rFonts w:ascii="Book Antiqua" w:hAnsi="Book Antiqua" w:cs="Segoe UI Light"/>
          <w:i/>
          <w:color w:val="000000" w:themeColor="text1"/>
          <w:sz w:val="24"/>
          <w:szCs w:val="24"/>
        </w:rPr>
        <w:t>5</w:t>
      </w:r>
      <w:proofErr w:type="gramEnd"/>
      <w:r w:rsidRPr="00E61025">
        <w:rPr>
          <w:rFonts w:ascii="Book Antiqua" w:hAnsi="Book Antiqua" w:cs="Segoe UI Light"/>
          <w:i/>
          <w:color w:val="000000" w:themeColor="text1"/>
          <w:sz w:val="24"/>
          <w:szCs w:val="24"/>
        </w:rPr>
        <w:t xml:space="preserve"> e 6</w:t>
      </w:r>
      <w:r w:rsidR="00E61025">
        <w:rPr>
          <w:rFonts w:ascii="Book Antiqua" w:hAnsi="Book Antiqua" w:cs="Segoe UI Light"/>
          <w:color w:val="000000" w:themeColor="text1"/>
          <w:sz w:val="24"/>
          <w:szCs w:val="24"/>
        </w:rPr>
        <w:t xml:space="preserve"> do presente Edital; </w:t>
      </w:r>
    </w:p>
    <w:p w:rsidR="00D30C94" w:rsidRPr="00FA5934" w:rsidRDefault="00D30C94" w:rsidP="00FA5934">
      <w:pPr>
        <w:pStyle w:val="PargrafodaLista"/>
        <w:numPr>
          <w:ilvl w:val="1"/>
          <w:numId w:val="28"/>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Manter as condições de habilitação durante o período de vigência do presente termo de credenciamento,</w:t>
      </w:r>
      <w:r w:rsidR="00930624" w:rsidRPr="00FA5934">
        <w:rPr>
          <w:rFonts w:ascii="Book Antiqua" w:hAnsi="Book Antiqua" w:cs="Segoe UI Light"/>
          <w:color w:val="000000" w:themeColor="text1"/>
          <w:sz w:val="24"/>
          <w:szCs w:val="24"/>
        </w:rPr>
        <w:t xml:space="preserve"> facultando-se a</w:t>
      </w:r>
      <w:r w:rsidR="00E61025">
        <w:rPr>
          <w:rFonts w:ascii="Book Antiqua" w:hAnsi="Book Antiqua" w:cs="Segoe UI Light"/>
          <w:color w:val="000000" w:themeColor="text1"/>
          <w:sz w:val="24"/>
          <w:szCs w:val="24"/>
        </w:rPr>
        <w:t xml:space="preserve"> Administração Pública interessada</w:t>
      </w:r>
      <w:r w:rsidRPr="00FA5934">
        <w:rPr>
          <w:rFonts w:ascii="Book Antiqua" w:hAnsi="Book Antiqua" w:cs="Segoe UI Light"/>
          <w:color w:val="000000" w:themeColor="text1"/>
          <w:sz w:val="24"/>
          <w:szCs w:val="24"/>
        </w:rPr>
        <w:t xml:space="preserve"> verificá-las a qualquer tem</w:t>
      </w:r>
      <w:r w:rsidR="00E61025">
        <w:rPr>
          <w:rFonts w:ascii="Book Antiqua" w:hAnsi="Book Antiqua" w:cs="Segoe UI Light"/>
          <w:color w:val="000000" w:themeColor="text1"/>
          <w:sz w:val="24"/>
          <w:szCs w:val="24"/>
        </w:rPr>
        <w:t xml:space="preserve">po; </w:t>
      </w:r>
    </w:p>
    <w:p w:rsidR="006F7845" w:rsidRPr="00FA5934" w:rsidRDefault="006F7845" w:rsidP="00FA5934">
      <w:pPr>
        <w:pStyle w:val="PargrafodaLista"/>
        <w:numPr>
          <w:ilvl w:val="1"/>
          <w:numId w:val="28"/>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Assinar o termo de credenciamento, ultrapassada a fase de habilitação, cumprindo integra</w:t>
      </w:r>
      <w:r w:rsidR="00E61025">
        <w:rPr>
          <w:rFonts w:ascii="Book Antiqua" w:hAnsi="Book Antiqua" w:cs="Segoe UI Light"/>
          <w:color w:val="000000" w:themeColor="text1"/>
          <w:sz w:val="24"/>
          <w:szCs w:val="24"/>
        </w:rPr>
        <w:t xml:space="preserve">lmente as obrigações assumidas; </w:t>
      </w:r>
    </w:p>
    <w:p w:rsidR="0093089A" w:rsidRPr="00FA5934" w:rsidRDefault="0093089A" w:rsidP="00FA5934">
      <w:pPr>
        <w:pStyle w:val="PargrafodaLista"/>
        <w:numPr>
          <w:ilvl w:val="1"/>
          <w:numId w:val="28"/>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Acatar as decis</w:t>
      </w:r>
      <w:r w:rsidR="00FA4ED4">
        <w:rPr>
          <w:rFonts w:ascii="Book Antiqua" w:hAnsi="Book Antiqua" w:cs="Segoe UI Light"/>
          <w:color w:val="000000" w:themeColor="text1"/>
          <w:sz w:val="24"/>
          <w:szCs w:val="24"/>
        </w:rPr>
        <w:t>ões emitidas pelos representantes da Administração Pública</w:t>
      </w:r>
      <w:r w:rsidRPr="00FA5934">
        <w:rPr>
          <w:rFonts w:ascii="Book Antiqua" w:hAnsi="Book Antiqua" w:cs="Segoe UI Light"/>
          <w:color w:val="000000" w:themeColor="text1"/>
          <w:sz w:val="24"/>
          <w:szCs w:val="24"/>
        </w:rPr>
        <w:t>, ressalvadas as decisões manifesta</w:t>
      </w:r>
      <w:r w:rsidR="00E61025">
        <w:rPr>
          <w:rFonts w:ascii="Book Antiqua" w:hAnsi="Book Antiqua" w:cs="Segoe UI Light"/>
          <w:color w:val="000000" w:themeColor="text1"/>
          <w:sz w:val="24"/>
          <w:szCs w:val="24"/>
        </w:rPr>
        <w:t>ções ilegais</w:t>
      </w:r>
      <w:r w:rsidRPr="00FA5934">
        <w:rPr>
          <w:rFonts w:ascii="Book Antiqua" w:hAnsi="Book Antiqua" w:cs="Segoe UI Light"/>
          <w:color w:val="000000" w:themeColor="text1"/>
          <w:sz w:val="24"/>
          <w:szCs w:val="24"/>
        </w:rPr>
        <w:t xml:space="preserve">, podendo recorrer à autoridade superior para sanar eventuais dúvidas, </w:t>
      </w:r>
      <w:r w:rsidR="00E61025">
        <w:rPr>
          <w:rFonts w:ascii="Book Antiqua" w:hAnsi="Book Antiqua" w:cs="Segoe UI Light"/>
          <w:color w:val="000000" w:themeColor="text1"/>
          <w:sz w:val="24"/>
          <w:szCs w:val="24"/>
        </w:rPr>
        <w:t xml:space="preserve">contradições e/ou obscuridades; </w:t>
      </w:r>
    </w:p>
    <w:p w:rsidR="0003748F" w:rsidRPr="00FA5934" w:rsidRDefault="0003748F" w:rsidP="00FA5934">
      <w:pPr>
        <w:pStyle w:val="PargrafodaLista"/>
        <w:numPr>
          <w:ilvl w:val="1"/>
          <w:numId w:val="28"/>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 xml:space="preserve">Observar as condições gerais de apresentação da proposta previstas no </w:t>
      </w:r>
      <w:r w:rsidRPr="00E61025">
        <w:rPr>
          <w:rFonts w:ascii="Book Antiqua" w:hAnsi="Book Antiqua" w:cs="Segoe UI Light"/>
          <w:i/>
          <w:color w:val="000000" w:themeColor="text1"/>
          <w:sz w:val="24"/>
          <w:szCs w:val="24"/>
        </w:rPr>
        <w:t xml:space="preserve">item </w:t>
      </w:r>
      <w:proofErr w:type="gramStart"/>
      <w:r w:rsidRPr="00E61025">
        <w:rPr>
          <w:rFonts w:ascii="Book Antiqua" w:hAnsi="Book Antiqua" w:cs="Segoe UI Light"/>
          <w:i/>
          <w:color w:val="000000" w:themeColor="text1"/>
          <w:sz w:val="24"/>
          <w:szCs w:val="24"/>
        </w:rPr>
        <w:t>3</w:t>
      </w:r>
      <w:proofErr w:type="gramEnd"/>
      <w:r w:rsidR="00E61025">
        <w:rPr>
          <w:rFonts w:ascii="Book Antiqua" w:hAnsi="Book Antiqua" w:cs="Segoe UI Light"/>
          <w:color w:val="000000" w:themeColor="text1"/>
          <w:sz w:val="24"/>
          <w:szCs w:val="24"/>
        </w:rPr>
        <w:t xml:space="preserve"> do presente edital; </w:t>
      </w:r>
    </w:p>
    <w:p w:rsidR="007E7D1E" w:rsidRPr="00FA5934" w:rsidRDefault="007E7D1E" w:rsidP="00FA5934">
      <w:pPr>
        <w:pStyle w:val="PargrafodaLista"/>
        <w:numPr>
          <w:ilvl w:val="1"/>
          <w:numId w:val="28"/>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 xml:space="preserve">Informar previamente e por escrito ao servidor designado da Secretaria Municipal de Desenvolvimento Econômico, Renda e Turismo a carga de energia total </w:t>
      </w:r>
      <w:r w:rsidRPr="00D36018">
        <w:rPr>
          <w:rFonts w:ascii="Book Antiqua" w:hAnsi="Book Antiqua" w:cs="Segoe UI Light"/>
          <w:i/>
          <w:color w:val="000000" w:themeColor="text1"/>
          <w:sz w:val="24"/>
          <w:szCs w:val="24"/>
        </w:rPr>
        <w:t>(</w:t>
      </w:r>
      <w:proofErr w:type="spellStart"/>
      <w:proofErr w:type="gramStart"/>
      <w:r w:rsidRPr="00D36018">
        <w:rPr>
          <w:rFonts w:ascii="Book Antiqua" w:hAnsi="Book Antiqua" w:cs="Segoe UI Light"/>
          <w:i/>
          <w:color w:val="000000" w:themeColor="text1"/>
          <w:sz w:val="24"/>
          <w:szCs w:val="24"/>
        </w:rPr>
        <w:t>Kw</w:t>
      </w:r>
      <w:proofErr w:type="spellEnd"/>
      <w:proofErr w:type="gramEnd"/>
      <w:r w:rsidRPr="00D36018">
        <w:rPr>
          <w:rFonts w:ascii="Book Antiqua" w:hAnsi="Book Antiqua" w:cs="Segoe UI Light"/>
          <w:i/>
          <w:color w:val="000000" w:themeColor="text1"/>
          <w:sz w:val="24"/>
          <w:szCs w:val="24"/>
        </w:rPr>
        <w:t>)</w:t>
      </w:r>
      <w:r w:rsidRPr="00FA5934">
        <w:rPr>
          <w:rFonts w:ascii="Book Antiqua" w:hAnsi="Book Antiqua" w:cs="Segoe UI Light"/>
          <w:color w:val="000000" w:themeColor="text1"/>
          <w:sz w:val="24"/>
          <w:szCs w:val="24"/>
        </w:rPr>
        <w:t xml:space="preserve"> necessária à implantação d</w:t>
      </w:r>
      <w:r w:rsidR="00E61025">
        <w:rPr>
          <w:rFonts w:ascii="Book Antiqua" w:hAnsi="Book Antiqua" w:cs="Segoe UI Light"/>
          <w:color w:val="000000" w:themeColor="text1"/>
          <w:sz w:val="24"/>
          <w:szCs w:val="24"/>
        </w:rPr>
        <w:t xml:space="preserve">o projeto devidamente aprovado; </w:t>
      </w:r>
    </w:p>
    <w:p w:rsidR="003C0261" w:rsidRPr="00FA5934" w:rsidRDefault="00067051" w:rsidP="00FA5934">
      <w:pPr>
        <w:pStyle w:val="PargrafodaLista"/>
        <w:numPr>
          <w:ilvl w:val="1"/>
          <w:numId w:val="28"/>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Emp</w:t>
      </w:r>
      <w:r w:rsidR="00003C0C" w:rsidRPr="00FA5934">
        <w:rPr>
          <w:rFonts w:ascii="Book Antiqua" w:hAnsi="Book Antiqua" w:cs="Segoe UI Light"/>
          <w:color w:val="000000" w:themeColor="text1"/>
          <w:sz w:val="24"/>
          <w:szCs w:val="24"/>
        </w:rPr>
        <w:t xml:space="preserve">regar </w:t>
      </w:r>
      <w:r w:rsidR="00EA4981" w:rsidRPr="00FA5934">
        <w:rPr>
          <w:rFonts w:ascii="Book Antiqua" w:hAnsi="Book Antiqua" w:cs="Segoe UI Light"/>
          <w:color w:val="000000" w:themeColor="text1"/>
          <w:sz w:val="24"/>
          <w:szCs w:val="24"/>
        </w:rPr>
        <w:t>mat</w:t>
      </w:r>
      <w:r w:rsidR="004335F1" w:rsidRPr="00FA5934">
        <w:rPr>
          <w:rFonts w:ascii="Book Antiqua" w:hAnsi="Book Antiqua" w:cs="Segoe UI Light"/>
          <w:color w:val="000000" w:themeColor="text1"/>
          <w:sz w:val="24"/>
          <w:szCs w:val="24"/>
        </w:rPr>
        <w:t>eriais e serviços de qualidade e adequados ao regular cumprimento das obrigações resultantes do presente credenciamento</w:t>
      </w:r>
      <w:r w:rsidR="00E61025">
        <w:rPr>
          <w:rFonts w:ascii="Book Antiqua" w:hAnsi="Book Antiqua" w:cs="Segoe UI Light"/>
          <w:color w:val="000000" w:themeColor="text1"/>
          <w:sz w:val="24"/>
          <w:szCs w:val="24"/>
        </w:rPr>
        <w:t xml:space="preserve">; </w:t>
      </w:r>
    </w:p>
    <w:p w:rsidR="00067051" w:rsidRPr="00FA5934" w:rsidRDefault="00067051" w:rsidP="00FA5934">
      <w:pPr>
        <w:pStyle w:val="PargrafodaLista"/>
        <w:numPr>
          <w:ilvl w:val="1"/>
          <w:numId w:val="28"/>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Executar os</w:t>
      </w:r>
      <w:r w:rsidR="00E61025">
        <w:rPr>
          <w:rFonts w:ascii="Book Antiqua" w:hAnsi="Book Antiqua" w:cs="Segoe UI Light"/>
          <w:color w:val="000000" w:themeColor="text1"/>
          <w:sz w:val="24"/>
          <w:szCs w:val="24"/>
        </w:rPr>
        <w:t xml:space="preserve"> serviços nos prazos acordados; </w:t>
      </w:r>
    </w:p>
    <w:p w:rsidR="009C7A01" w:rsidRPr="00FA5934" w:rsidRDefault="009C7A01" w:rsidP="00FA5934">
      <w:pPr>
        <w:pStyle w:val="PargrafodaLista"/>
        <w:numPr>
          <w:ilvl w:val="1"/>
          <w:numId w:val="28"/>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Abster-se de cobrar do público qualquer taxa</w:t>
      </w:r>
      <w:r w:rsidR="00852EE3" w:rsidRPr="00FA5934">
        <w:rPr>
          <w:rFonts w:ascii="Book Antiqua" w:hAnsi="Book Antiqua" w:cs="Segoe UI Light"/>
          <w:color w:val="000000" w:themeColor="text1"/>
          <w:sz w:val="24"/>
          <w:szCs w:val="24"/>
        </w:rPr>
        <w:t>, ingresso ou preço</w:t>
      </w:r>
      <w:r w:rsidRPr="00FA5934">
        <w:rPr>
          <w:rFonts w:ascii="Book Antiqua" w:hAnsi="Book Antiqua" w:cs="Segoe UI Light"/>
          <w:color w:val="000000" w:themeColor="text1"/>
          <w:sz w:val="24"/>
          <w:szCs w:val="24"/>
        </w:rPr>
        <w:t xml:space="preserve">, franqueando livre acesso aos eventos de Natal no Município de Gaspar, </w:t>
      </w:r>
      <w:r w:rsidRPr="00FA5934">
        <w:rPr>
          <w:rFonts w:ascii="Book Antiqua" w:hAnsi="Book Antiqua" w:cs="Segoe UI Light"/>
          <w:color w:val="000000" w:themeColor="text1"/>
          <w:sz w:val="24"/>
          <w:szCs w:val="24"/>
        </w:rPr>
        <w:lastRenderedPageBreak/>
        <w:t>objeto da proposta aceita, ressalvadas as determinações de segurança oriunda da Admin</w:t>
      </w:r>
      <w:r w:rsidR="00E61025">
        <w:rPr>
          <w:rFonts w:ascii="Book Antiqua" w:hAnsi="Book Antiqua" w:cs="Segoe UI Light"/>
          <w:color w:val="000000" w:themeColor="text1"/>
          <w:sz w:val="24"/>
          <w:szCs w:val="24"/>
        </w:rPr>
        <w:t xml:space="preserve">istração Pública ou da Polícia; </w:t>
      </w:r>
    </w:p>
    <w:p w:rsidR="004335F1" w:rsidRPr="00FA5934" w:rsidRDefault="00EA12C4" w:rsidP="00FA5934">
      <w:pPr>
        <w:pStyle w:val="PargrafodaLista"/>
        <w:numPr>
          <w:ilvl w:val="1"/>
          <w:numId w:val="28"/>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 xml:space="preserve">Retirar, no prazo de </w:t>
      </w:r>
      <w:r w:rsidR="00E61025">
        <w:rPr>
          <w:rFonts w:ascii="Book Antiqua" w:hAnsi="Book Antiqua" w:cs="Segoe UI Light"/>
          <w:i/>
          <w:color w:val="000000" w:themeColor="text1"/>
          <w:sz w:val="24"/>
          <w:szCs w:val="24"/>
        </w:rPr>
        <w:t xml:space="preserve">10 </w:t>
      </w:r>
      <w:r w:rsidRPr="00E61025">
        <w:rPr>
          <w:rFonts w:ascii="Book Antiqua" w:hAnsi="Book Antiqua" w:cs="Segoe UI Light"/>
          <w:i/>
          <w:color w:val="000000" w:themeColor="text1"/>
          <w:sz w:val="24"/>
          <w:szCs w:val="24"/>
        </w:rPr>
        <w:t>dias</w:t>
      </w:r>
      <w:r w:rsidRPr="00FA5934">
        <w:rPr>
          <w:rFonts w:ascii="Book Antiqua" w:hAnsi="Book Antiqua" w:cs="Segoe UI Light"/>
          <w:color w:val="000000" w:themeColor="text1"/>
          <w:sz w:val="24"/>
          <w:szCs w:val="24"/>
        </w:rPr>
        <w:t xml:space="preserve"> contados do término do evento, os bens empregados nas ações obj</w:t>
      </w:r>
      <w:r w:rsidR="00E61025">
        <w:rPr>
          <w:rFonts w:ascii="Book Antiqua" w:hAnsi="Book Antiqua" w:cs="Segoe UI Light"/>
          <w:color w:val="000000" w:themeColor="text1"/>
          <w:sz w:val="24"/>
          <w:szCs w:val="24"/>
        </w:rPr>
        <w:t xml:space="preserve">eto do presente credenciamento; </w:t>
      </w:r>
    </w:p>
    <w:p w:rsidR="006F7129" w:rsidRPr="00FA5934" w:rsidRDefault="006F7129" w:rsidP="00FA5934">
      <w:pPr>
        <w:pStyle w:val="PargrafodaLista"/>
        <w:numPr>
          <w:ilvl w:val="1"/>
          <w:numId w:val="28"/>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Prestar contas das ações executadas aos setores competentes, nos termos do pre</w:t>
      </w:r>
      <w:r w:rsidR="00E61025">
        <w:rPr>
          <w:rFonts w:ascii="Book Antiqua" w:hAnsi="Book Antiqua" w:cs="Segoe UI Light"/>
          <w:color w:val="000000" w:themeColor="text1"/>
          <w:sz w:val="24"/>
          <w:szCs w:val="24"/>
        </w:rPr>
        <w:t xml:space="preserve">sente Edital de Credenciamento; </w:t>
      </w:r>
    </w:p>
    <w:p w:rsidR="005734FE" w:rsidRPr="00FA5934" w:rsidRDefault="005734FE" w:rsidP="00FA5934">
      <w:pPr>
        <w:pStyle w:val="PargrafodaLista"/>
        <w:numPr>
          <w:ilvl w:val="1"/>
          <w:numId w:val="28"/>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Responder, na hipótese do subitem anterior, pelos encargos resultante</w:t>
      </w:r>
      <w:r w:rsidR="00E61025">
        <w:rPr>
          <w:rFonts w:ascii="Book Antiqua" w:hAnsi="Book Antiqua" w:cs="Segoe UI Light"/>
          <w:color w:val="000000" w:themeColor="text1"/>
          <w:sz w:val="24"/>
          <w:szCs w:val="24"/>
        </w:rPr>
        <w:t xml:space="preserve">s da respectiva desmobilização; </w:t>
      </w:r>
    </w:p>
    <w:p w:rsidR="00067051" w:rsidRPr="00FA5934" w:rsidRDefault="00AB57D2" w:rsidP="00FA5934">
      <w:pPr>
        <w:pStyle w:val="PargrafodaLista"/>
        <w:numPr>
          <w:ilvl w:val="1"/>
          <w:numId w:val="28"/>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 xml:space="preserve">Respeitar, </w:t>
      </w:r>
      <w:r w:rsidR="002F6AEA" w:rsidRPr="00FA5934">
        <w:rPr>
          <w:rFonts w:ascii="Book Antiqua" w:hAnsi="Book Antiqua" w:cs="Segoe UI Light"/>
          <w:color w:val="000000" w:themeColor="text1"/>
          <w:sz w:val="24"/>
          <w:szCs w:val="24"/>
        </w:rPr>
        <w:t>rigorosamente, no que se refere</w:t>
      </w:r>
      <w:r w:rsidRPr="00FA5934">
        <w:rPr>
          <w:rFonts w:ascii="Book Antiqua" w:hAnsi="Book Antiqua" w:cs="Segoe UI Light"/>
          <w:color w:val="000000" w:themeColor="text1"/>
          <w:sz w:val="24"/>
          <w:szCs w:val="24"/>
        </w:rPr>
        <w:t xml:space="preserve"> a todos os empregados e/</w:t>
      </w:r>
      <w:r w:rsidR="002F6AEA" w:rsidRPr="00FA5934">
        <w:rPr>
          <w:rFonts w:ascii="Book Antiqua" w:hAnsi="Book Antiqua" w:cs="Segoe UI Light"/>
          <w:color w:val="000000" w:themeColor="text1"/>
          <w:sz w:val="24"/>
          <w:szCs w:val="24"/>
        </w:rPr>
        <w:t xml:space="preserve">ou </w:t>
      </w:r>
      <w:r w:rsidRPr="00FA5934">
        <w:rPr>
          <w:rFonts w:ascii="Book Antiqua" w:hAnsi="Book Antiqua" w:cs="Segoe UI Light"/>
          <w:color w:val="000000" w:themeColor="text1"/>
          <w:sz w:val="24"/>
          <w:szCs w:val="24"/>
        </w:rPr>
        <w:t>colab</w:t>
      </w:r>
      <w:r w:rsidR="005F67F2" w:rsidRPr="00FA5934">
        <w:rPr>
          <w:rFonts w:ascii="Book Antiqua" w:hAnsi="Book Antiqua" w:cs="Segoe UI Light"/>
          <w:color w:val="000000" w:themeColor="text1"/>
          <w:sz w:val="24"/>
          <w:szCs w:val="24"/>
        </w:rPr>
        <w:t>oradores utilizados nos serviços, ações e/ou apresentações</w:t>
      </w:r>
      <w:r w:rsidRPr="00FA5934">
        <w:rPr>
          <w:rFonts w:ascii="Book Antiqua" w:hAnsi="Book Antiqua" w:cs="Segoe UI Light"/>
          <w:color w:val="000000" w:themeColor="text1"/>
          <w:sz w:val="24"/>
          <w:szCs w:val="24"/>
        </w:rPr>
        <w:t>, a legislação vigente sobre tributos, trabalho, segurança</w:t>
      </w:r>
      <w:r w:rsidR="002F6AEA" w:rsidRPr="00FA5934">
        <w:rPr>
          <w:rFonts w:ascii="Book Antiqua" w:hAnsi="Book Antiqua" w:cs="Segoe UI Light"/>
          <w:color w:val="000000" w:themeColor="text1"/>
          <w:sz w:val="24"/>
          <w:szCs w:val="24"/>
        </w:rPr>
        <w:t xml:space="preserve"> e higiene</w:t>
      </w:r>
      <w:r w:rsidRPr="00FA5934">
        <w:rPr>
          <w:rFonts w:ascii="Book Antiqua" w:hAnsi="Book Antiqua" w:cs="Segoe UI Light"/>
          <w:color w:val="000000" w:themeColor="text1"/>
          <w:sz w:val="24"/>
          <w:szCs w:val="24"/>
        </w:rPr>
        <w:t xml:space="preserve">, previdência social e </w:t>
      </w:r>
      <w:r w:rsidR="00074AFB" w:rsidRPr="00FA5934">
        <w:rPr>
          <w:rFonts w:ascii="Book Antiqua" w:hAnsi="Book Antiqua" w:cs="Segoe UI Light"/>
          <w:color w:val="000000" w:themeColor="text1"/>
          <w:sz w:val="24"/>
          <w:szCs w:val="24"/>
        </w:rPr>
        <w:t>repar</w:t>
      </w:r>
      <w:r w:rsidR="001B2545">
        <w:rPr>
          <w:rFonts w:ascii="Book Antiqua" w:hAnsi="Book Antiqua" w:cs="Segoe UI Light"/>
          <w:color w:val="000000" w:themeColor="text1"/>
          <w:sz w:val="24"/>
          <w:szCs w:val="24"/>
        </w:rPr>
        <w:t xml:space="preserve">ação por acidentes de trabalho; </w:t>
      </w:r>
    </w:p>
    <w:p w:rsidR="00AB57D2" w:rsidRPr="00FA5934" w:rsidRDefault="00AB57D2" w:rsidP="00FA5934">
      <w:pPr>
        <w:pStyle w:val="PargrafodaLista"/>
        <w:numPr>
          <w:ilvl w:val="1"/>
          <w:numId w:val="28"/>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Responsabilizar-se integralmente pelos encarg</w:t>
      </w:r>
      <w:r w:rsidR="00EB6240" w:rsidRPr="00FA5934">
        <w:rPr>
          <w:rFonts w:ascii="Book Antiqua" w:hAnsi="Book Antiqua" w:cs="Segoe UI Light"/>
          <w:color w:val="000000" w:themeColor="text1"/>
          <w:sz w:val="24"/>
          <w:szCs w:val="24"/>
        </w:rPr>
        <w:t xml:space="preserve">os trabalhistas, indenizatórios </w:t>
      </w:r>
      <w:r w:rsidRPr="00FA5934">
        <w:rPr>
          <w:rFonts w:ascii="Book Antiqua" w:hAnsi="Book Antiqua" w:cs="Segoe UI Light"/>
          <w:color w:val="000000" w:themeColor="text1"/>
          <w:sz w:val="24"/>
          <w:szCs w:val="24"/>
        </w:rPr>
        <w:t>e pr</w:t>
      </w:r>
      <w:r w:rsidR="00EB6240" w:rsidRPr="00FA5934">
        <w:rPr>
          <w:rFonts w:ascii="Book Antiqua" w:hAnsi="Book Antiqua" w:cs="Segoe UI Light"/>
          <w:color w:val="000000" w:themeColor="text1"/>
          <w:sz w:val="24"/>
          <w:szCs w:val="24"/>
        </w:rPr>
        <w:t xml:space="preserve">evidenciários dos colaboradores empregados nas ações e/ou apresentações objeto da proposta habilitada, </w:t>
      </w:r>
      <w:r w:rsidR="001B2545">
        <w:rPr>
          <w:rFonts w:ascii="Book Antiqua" w:hAnsi="Book Antiqua" w:cs="Segoe UI Light"/>
          <w:color w:val="000000" w:themeColor="text1"/>
          <w:sz w:val="24"/>
          <w:szCs w:val="24"/>
        </w:rPr>
        <w:t xml:space="preserve">julgada e devidamente aprovada; </w:t>
      </w:r>
    </w:p>
    <w:p w:rsidR="00EB6240" w:rsidRPr="00FA5934" w:rsidRDefault="00EB6240" w:rsidP="00FA5934">
      <w:pPr>
        <w:pStyle w:val="PargrafodaLista"/>
        <w:numPr>
          <w:ilvl w:val="1"/>
          <w:numId w:val="28"/>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Responsabilizar-se integralmente pelos ônus e custos operacionais e/ou tributários resultantes das ações, serviços e materiais empregados nos respectivos eventos, ressalvada as hi</w:t>
      </w:r>
      <w:r w:rsidR="001B2545">
        <w:rPr>
          <w:rFonts w:ascii="Book Antiqua" w:hAnsi="Book Antiqua" w:cs="Segoe UI Light"/>
          <w:color w:val="000000" w:themeColor="text1"/>
          <w:sz w:val="24"/>
          <w:szCs w:val="24"/>
        </w:rPr>
        <w:t xml:space="preserve">póteses previstas neste Edital; </w:t>
      </w:r>
    </w:p>
    <w:p w:rsidR="008265D4" w:rsidRPr="00FA5934" w:rsidRDefault="00067051" w:rsidP="00FA5934">
      <w:pPr>
        <w:pStyle w:val="PargrafodaLista"/>
        <w:numPr>
          <w:ilvl w:val="1"/>
          <w:numId w:val="28"/>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R</w:t>
      </w:r>
      <w:r w:rsidR="008265D4" w:rsidRPr="00FA5934">
        <w:rPr>
          <w:rFonts w:ascii="Book Antiqua" w:hAnsi="Book Antiqua" w:cs="Segoe UI Light"/>
          <w:color w:val="000000" w:themeColor="text1"/>
          <w:sz w:val="24"/>
          <w:szCs w:val="24"/>
        </w:rPr>
        <w:t>esponsabilizar-se pelo ressarcimento integral dos prejuízos materiais e/ou pessoais que eventualmente causar ao Município de Gaspar ou a terceiros, em decorrência da execução dos re</w:t>
      </w:r>
      <w:r w:rsidR="001B2545">
        <w:rPr>
          <w:rFonts w:ascii="Book Antiqua" w:hAnsi="Book Antiqua" w:cs="Segoe UI Light"/>
          <w:color w:val="000000" w:themeColor="text1"/>
          <w:sz w:val="24"/>
          <w:szCs w:val="24"/>
        </w:rPr>
        <w:t xml:space="preserve">spectivos projetos; </w:t>
      </w:r>
    </w:p>
    <w:p w:rsidR="00F120EF" w:rsidRPr="00FA5934" w:rsidRDefault="00F120EF" w:rsidP="00FA5934">
      <w:pPr>
        <w:pStyle w:val="PargrafodaLista"/>
        <w:numPr>
          <w:ilvl w:val="1"/>
          <w:numId w:val="28"/>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Respeitar as determinações da Prefeitura Municipal de Gaspar objetivando preservar o interesse público, a comodidade e a respeitabilidade das ações e/eventos obj</w:t>
      </w:r>
      <w:r w:rsidR="001B2545">
        <w:rPr>
          <w:rFonts w:ascii="Book Antiqua" w:hAnsi="Book Antiqua" w:cs="Segoe UI Light"/>
          <w:color w:val="000000" w:themeColor="text1"/>
          <w:sz w:val="24"/>
          <w:szCs w:val="24"/>
        </w:rPr>
        <w:t xml:space="preserve">eto do presente credenciamento; </w:t>
      </w:r>
    </w:p>
    <w:p w:rsidR="008265D4" w:rsidRPr="00FA5934" w:rsidRDefault="008265D4" w:rsidP="00FA5934">
      <w:pPr>
        <w:pStyle w:val="PargrafodaLista"/>
        <w:numPr>
          <w:ilvl w:val="1"/>
          <w:numId w:val="28"/>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Correrão por conta, responsabilidade e ri</w:t>
      </w:r>
      <w:r w:rsidR="001B2545">
        <w:rPr>
          <w:rFonts w:ascii="Book Antiqua" w:hAnsi="Book Antiqua" w:cs="Segoe UI Light"/>
          <w:color w:val="000000" w:themeColor="text1"/>
          <w:sz w:val="24"/>
          <w:szCs w:val="24"/>
        </w:rPr>
        <w:t>sco de cada Credenciada</w:t>
      </w:r>
      <w:r w:rsidRPr="00FA5934">
        <w:rPr>
          <w:rFonts w:ascii="Book Antiqua" w:hAnsi="Book Antiqua" w:cs="Segoe UI Light"/>
          <w:color w:val="000000" w:themeColor="text1"/>
          <w:sz w:val="24"/>
          <w:szCs w:val="24"/>
        </w:rPr>
        <w:t>, quando devidamente</w:t>
      </w:r>
      <w:r w:rsidR="004550F5" w:rsidRPr="00FA5934">
        <w:rPr>
          <w:rFonts w:ascii="Book Antiqua" w:hAnsi="Book Antiqua" w:cs="Segoe UI Light"/>
          <w:color w:val="000000" w:themeColor="text1"/>
          <w:sz w:val="24"/>
          <w:szCs w:val="24"/>
        </w:rPr>
        <w:t xml:space="preserve"> comprovada a sua imputação, os danos materiais e/ou morais resu</w:t>
      </w:r>
      <w:r w:rsidR="001B2545">
        <w:rPr>
          <w:rFonts w:ascii="Book Antiqua" w:hAnsi="Book Antiqua" w:cs="Segoe UI Light"/>
          <w:color w:val="000000" w:themeColor="text1"/>
          <w:sz w:val="24"/>
          <w:szCs w:val="24"/>
        </w:rPr>
        <w:t>ltantes das seguintes condutas:</w:t>
      </w:r>
    </w:p>
    <w:p w:rsidR="004550F5" w:rsidRPr="001B2545" w:rsidRDefault="004550F5" w:rsidP="00FA5934">
      <w:pPr>
        <w:pStyle w:val="PargrafodaLista"/>
        <w:numPr>
          <w:ilvl w:val="2"/>
          <w:numId w:val="28"/>
        </w:numPr>
        <w:jc w:val="both"/>
        <w:rPr>
          <w:rFonts w:ascii="Book Antiqua" w:hAnsi="Book Antiqua" w:cs="Segoe UI Light"/>
          <w:i/>
          <w:color w:val="000000" w:themeColor="text1"/>
          <w:sz w:val="24"/>
          <w:szCs w:val="24"/>
        </w:rPr>
      </w:pPr>
      <w:r w:rsidRPr="001B2545">
        <w:rPr>
          <w:rFonts w:ascii="Book Antiqua" w:hAnsi="Book Antiqua" w:cs="Segoe UI Light"/>
          <w:i/>
          <w:color w:val="000000" w:themeColor="text1"/>
          <w:sz w:val="24"/>
          <w:szCs w:val="24"/>
        </w:rPr>
        <w:t xml:space="preserve">Imprudência, imperícia ou negligência, inclusive de seus empregados e prepostos. </w:t>
      </w:r>
    </w:p>
    <w:p w:rsidR="004550F5" w:rsidRPr="001B2545" w:rsidRDefault="004550F5" w:rsidP="00FA5934">
      <w:pPr>
        <w:pStyle w:val="PargrafodaLista"/>
        <w:numPr>
          <w:ilvl w:val="2"/>
          <w:numId w:val="28"/>
        </w:numPr>
        <w:jc w:val="both"/>
        <w:rPr>
          <w:rFonts w:ascii="Book Antiqua" w:hAnsi="Book Antiqua" w:cs="Segoe UI Light"/>
          <w:i/>
          <w:color w:val="000000" w:themeColor="text1"/>
          <w:sz w:val="24"/>
          <w:szCs w:val="24"/>
        </w:rPr>
      </w:pPr>
      <w:r w:rsidRPr="001B2545">
        <w:rPr>
          <w:rFonts w:ascii="Book Antiqua" w:hAnsi="Book Antiqua" w:cs="Segoe UI Light"/>
          <w:i/>
          <w:color w:val="000000" w:themeColor="text1"/>
          <w:sz w:val="24"/>
          <w:szCs w:val="24"/>
        </w:rPr>
        <w:t xml:space="preserve">Falta de solidez ou de segurança dos serviços durante a execução ou após a sua entrega; </w:t>
      </w:r>
    </w:p>
    <w:p w:rsidR="004550F5" w:rsidRPr="001B2545" w:rsidRDefault="004550F5" w:rsidP="00FA5934">
      <w:pPr>
        <w:pStyle w:val="PargrafodaLista"/>
        <w:numPr>
          <w:ilvl w:val="2"/>
          <w:numId w:val="28"/>
        </w:numPr>
        <w:jc w:val="both"/>
        <w:rPr>
          <w:rFonts w:ascii="Book Antiqua" w:hAnsi="Book Antiqua" w:cs="Segoe UI Light"/>
          <w:i/>
          <w:color w:val="000000" w:themeColor="text1"/>
          <w:sz w:val="24"/>
          <w:szCs w:val="24"/>
        </w:rPr>
      </w:pPr>
      <w:r w:rsidRPr="001B2545">
        <w:rPr>
          <w:rFonts w:ascii="Book Antiqua" w:hAnsi="Book Antiqua" w:cs="Segoe UI Light"/>
          <w:i/>
          <w:color w:val="000000" w:themeColor="text1"/>
          <w:sz w:val="24"/>
          <w:szCs w:val="24"/>
        </w:rPr>
        <w:t xml:space="preserve">Falta de responsabilidade ético-profissional durante a execução dos serviços; </w:t>
      </w:r>
    </w:p>
    <w:p w:rsidR="00B468D0" w:rsidRPr="001B2545" w:rsidRDefault="004550F5" w:rsidP="00FA5934">
      <w:pPr>
        <w:pStyle w:val="PargrafodaLista"/>
        <w:numPr>
          <w:ilvl w:val="2"/>
          <w:numId w:val="28"/>
        </w:numPr>
        <w:jc w:val="both"/>
        <w:rPr>
          <w:rFonts w:ascii="Book Antiqua" w:hAnsi="Book Antiqua" w:cs="Segoe UI Light"/>
          <w:i/>
          <w:color w:val="000000" w:themeColor="text1"/>
          <w:sz w:val="24"/>
          <w:szCs w:val="24"/>
        </w:rPr>
      </w:pPr>
      <w:r w:rsidRPr="001B2545">
        <w:rPr>
          <w:rFonts w:ascii="Book Antiqua" w:hAnsi="Book Antiqua" w:cs="Segoe UI Light"/>
          <w:i/>
          <w:color w:val="000000" w:themeColor="text1"/>
          <w:sz w:val="24"/>
          <w:szCs w:val="24"/>
        </w:rPr>
        <w:t xml:space="preserve">Ocorrência de acidentes de qualquer natureza com materiais ou equipamentos, empregados seus ou de terceiros, durante o período de duração da programação ou em decorrência dela. </w:t>
      </w:r>
    </w:p>
    <w:p w:rsidR="00B468D0" w:rsidRPr="00FA5934" w:rsidRDefault="00B468D0" w:rsidP="00FA5934">
      <w:pPr>
        <w:pStyle w:val="PargrafodaLista"/>
        <w:jc w:val="both"/>
        <w:rPr>
          <w:rFonts w:ascii="Book Antiqua" w:hAnsi="Book Antiqua" w:cs="Segoe UI Light"/>
          <w:color w:val="000000" w:themeColor="text1"/>
          <w:sz w:val="24"/>
          <w:szCs w:val="24"/>
        </w:rPr>
      </w:pPr>
    </w:p>
    <w:p w:rsidR="008807E7" w:rsidRPr="006A639A" w:rsidRDefault="00783009" w:rsidP="00FA5934">
      <w:pPr>
        <w:pStyle w:val="PargrafodaLista"/>
        <w:numPr>
          <w:ilvl w:val="0"/>
          <w:numId w:val="28"/>
        </w:numPr>
        <w:jc w:val="both"/>
        <w:rPr>
          <w:rFonts w:ascii="Book Antiqua" w:hAnsi="Book Antiqua" w:cs="Segoe UI Light"/>
          <w:color w:val="000000" w:themeColor="text1"/>
          <w:sz w:val="24"/>
          <w:szCs w:val="24"/>
        </w:rPr>
      </w:pPr>
      <w:r>
        <w:rPr>
          <w:rFonts w:ascii="Book Antiqua" w:hAnsi="Book Antiqua" w:cs="Segoe UI Light"/>
          <w:b/>
          <w:color w:val="000000" w:themeColor="text1"/>
          <w:sz w:val="24"/>
          <w:szCs w:val="24"/>
        </w:rPr>
        <w:t xml:space="preserve">     </w:t>
      </w:r>
      <w:r w:rsidR="007E7D1E" w:rsidRPr="00FA5934">
        <w:rPr>
          <w:rFonts w:ascii="Book Antiqua" w:hAnsi="Book Antiqua" w:cs="Segoe UI Light"/>
          <w:b/>
          <w:color w:val="000000" w:themeColor="text1"/>
          <w:sz w:val="24"/>
          <w:szCs w:val="24"/>
        </w:rPr>
        <w:t>DAS OBRIGAÇÕES DA</w:t>
      </w:r>
      <w:r w:rsidR="00B468D0" w:rsidRPr="00FA5934">
        <w:rPr>
          <w:rFonts w:ascii="Book Antiqua" w:hAnsi="Book Antiqua" w:cs="Segoe UI Light"/>
          <w:b/>
          <w:color w:val="000000" w:themeColor="text1"/>
          <w:sz w:val="24"/>
          <w:szCs w:val="24"/>
        </w:rPr>
        <w:t xml:space="preserve"> CREDENCIANTE </w:t>
      </w:r>
    </w:p>
    <w:p w:rsidR="006A639A" w:rsidRPr="006A639A" w:rsidRDefault="006A639A" w:rsidP="006A639A">
      <w:pPr>
        <w:jc w:val="both"/>
        <w:rPr>
          <w:rFonts w:ascii="Book Antiqua" w:hAnsi="Book Antiqua" w:cs="Segoe UI Light"/>
          <w:color w:val="000000" w:themeColor="text1"/>
          <w:sz w:val="24"/>
          <w:szCs w:val="24"/>
        </w:rPr>
      </w:pPr>
    </w:p>
    <w:p w:rsidR="00CA0CA3" w:rsidRPr="00FA5934" w:rsidRDefault="00711D9E" w:rsidP="00FA5934">
      <w:pPr>
        <w:pStyle w:val="SemEspaamento"/>
        <w:numPr>
          <w:ilvl w:val="1"/>
          <w:numId w:val="28"/>
        </w:numPr>
        <w:spacing w:line="276" w:lineRule="auto"/>
        <w:jc w:val="both"/>
        <w:rPr>
          <w:rFonts w:ascii="Book Antiqua" w:hAnsi="Book Antiqua" w:cs="Segoe UI Light"/>
          <w:sz w:val="24"/>
          <w:szCs w:val="24"/>
        </w:rPr>
      </w:pPr>
      <w:r>
        <w:rPr>
          <w:rFonts w:ascii="Book Antiqua" w:hAnsi="Book Antiqua" w:cs="Segoe UI Light"/>
          <w:sz w:val="24"/>
          <w:szCs w:val="24"/>
        </w:rPr>
        <w:lastRenderedPageBreak/>
        <w:t xml:space="preserve">Habilitar </w:t>
      </w:r>
      <w:r w:rsidR="00CA0CA3" w:rsidRPr="00FA5934">
        <w:rPr>
          <w:rFonts w:ascii="Book Antiqua" w:hAnsi="Book Antiqua" w:cs="Segoe UI Light"/>
          <w:sz w:val="24"/>
          <w:szCs w:val="24"/>
        </w:rPr>
        <w:t>as propost</w:t>
      </w:r>
      <w:r w:rsidR="00FF6BBE" w:rsidRPr="00FA5934">
        <w:rPr>
          <w:rFonts w:ascii="Book Antiqua" w:hAnsi="Book Antiqua" w:cs="Segoe UI Light"/>
          <w:sz w:val="24"/>
          <w:szCs w:val="24"/>
        </w:rPr>
        <w:t xml:space="preserve">as objeto do presente </w:t>
      </w:r>
      <w:r w:rsidR="00F352A1" w:rsidRPr="00FA5934">
        <w:rPr>
          <w:rFonts w:ascii="Book Antiqua" w:hAnsi="Book Antiqua" w:cs="Segoe UI Light"/>
          <w:sz w:val="24"/>
          <w:szCs w:val="24"/>
        </w:rPr>
        <w:t>Credenciamento, vinculando-se estritamente às d</w:t>
      </w:r>
      <w:r>
        <w:rPr>
          <w:rFonts w:ascii="Book Antiqua" w:hAnsi="Book Antiqua" w:cs="Segoe UI Light"/>
          <w:sz w:val="24"/>
          <w:szCs w:val="24"/>
        </w:rPr>
        <w:t xml:space="preserve">isposições legais e </w:t>
      </w:r>
      <w:proofErr w:type="spellStart"/>
      <w:r>
        <w:rPr>
          <w:rFonts w:ascii="Book Antiqua" w:hAnsi="Book Antiqua" w:cs="Segoe UI Light"/>
          <w:sz w:val="24"/>
          <w:szCs w:val="24"/>
        </w:rPr>
        <w:t>editalícias</w:t>
      </w:r>
      <w:proofErr w:type="spellEnd"/>
      <w:r>
        <w:rPr>
          <w:rFonts w:ascii="Book Antiqua" w:hAnsi="Book Antiqua" w:cs="Segoe UI Light"/>
          <w:sz w:val="24"/>
          <w:szCs w:val="24"/>
        </w:rPr>
        <w:t xml:space="preserve">; </w:t>
      </w:r>
    </w:p>
    <w:p w:rsidR="00B468D0" w:rsidRPr="00FA5934" w:rsidRDefault="006A5707" w:rsidP="00FA5934">
      <w:pPr>
        <w:pStyle w:val="SemEspaamento"/>
        <w:numPr>
          <w:ilvl w:val="1"/>
          <w:numId w:val="28"/>
        </w:numPr>
        <w:spacing w:line="276" w:lineRule="auto"/>
        <w:jc w:val="both"/>
        <w:rPr>
          <w:rFonts w:ascii="Book Antiqua" w:hAnsi="Book Antiqua" w:cs="Segoe UI Light"/>
          <w:sz w:val="24"/>
          <w:szCs w:val="24"/>
        </w:rPr>
      </w:pPr>
      <w:r w:rsidRPr="00FA5934">
        <w:rPr>
          <w:rFonts w:ascii="Book Antiqua" w:hAnsi="Book Antiqua" w:cs="Segoe UI Light"/>
          <w:sz w:val="24"/>
          <w:szCs w:val="24"/>
        </w:rPr>
        <w:t>Fica sob a responsabilidade da Secretaria de Desenvolvimento Econômico, Renda e Turismo a fiscalização dos serviços realizados pela credenciada, emitindo relatório das atividades desenvolvidas, nos ter</w:t>
      </w:r>
      <w:r w:rsidR="00711D9E">
        <w:rPr>
          <w:rFonts w:ascii="Book Antiqua" w:hAnsi="Book Antiqua" w:cs="Segoe UI Light"/>
          <w:sz w:val="24"/>
          <w:szCs w:val="24"/>
        </w:rPr>
        <w:t xml:space="preserve">mos definidos neste instrumento; </w:t>
      </w:r>
    </w:p>
    <w:p w:rsidR="006A5707" w:rsidRPr="00FA5934" w:rsidRDefault="006A5707" w:rsidP="00FA5934">
      <w:pPr>
        <w:pStyle w:val="SemEspaamento"/>
        <w:numPr>
          <w:ilvl w:val="1"/>
          <w:numId w:val="28"/>
        </w:numPr>
        <w:spacing w:line="276" w:lineRule="auto"/>
        <w:jc w:val="both"/>
        <w:rPr>
          <w:rFonts w:ascii="Book Antiqua" w:hAnsi="Book Antiqua" w:cs="Segoe UI Light"/>
          <w:sz w:val="24"/>
          <w:szCs w:val="24"/>
        </w:rPr>
      </w:pPr>
      <w:r w:rsidRPr="00FA5934">
        <w:rPr>
          <w:rFonts w:ascii="Book Antiqua" w:hAnsi="Book Antiqua" w:cs="Segoe UI Light"/>
          <w:sz w:val="24"/>
          <w:szCs w:val="24"/>
        </w:rPr>
        <w:t>A fiscalização dos serviços realizada pela Secretaria não exime a participante do cumprimento de suas obrigações legais e contratuais, bem como de sua responsabilidade pel</w:t>
      </w:r>
      <w:r w:rsidR="00711D9E">
        <w:rPr>
          <w:rFonts w:ascii="Book Antiqua" w:hAnsi="Book Antiqua" w:cs="Segoe UI Light"/>
          <w:sz w:val="24"/>
          <w:szCs w:val="24"/>
        </w:rPr>
        <w:t xml:space="preserve">a qualidade do serviço prestado; </w:t>
      </w:r>
    </w:p>
    <w:p w:rsidR="00B468D0" w:rsidRPr="00FA5934" w:rsidRDefault="00B468D0" w:rsidP="00FA5934">
      <w:pPr>
        <w:pStyle w:val="SemEspaamento"/>
        <w:numPr>
          <w:ilvl w:val="1"/>
          <w:numId w:val="28"/>
        </w:numPr>
        <w:spacing w:line="276" w:lineRule="auto"/>
        <w:jc w:val="both"/>
        <w:rPr>
          <w:rFonts w:ascii="Book Antiqua" w:hAnsi="Book Antiqua" w:cs="Segoe UI Light"/>
          <w:sz w:val="24"/>
          <w:szCs w:val="24"/>
        </w:rPr>
      </w:pPr>
      <w:r w:rsidRPr="00FA5934">
        <w:rPr>
          <w:rFonts w:ascii="Book Antiqua" w:hAnsi="Book Antiqua" w:cs="Segoe UI Light"/>
          <w:sz w:val="24"/>
          <w:szCs w:val="24"/>
        </w:rPr>
        <w:t>Se os bens empregados nas ações e/ou p</w:t>
      </w:r>
      <w:r w:rsidR="00711D9E">
        <w:rPr>
          <w:rFonts w:ascii="Book Antiqua" w:hAnsi="Book Antiqua" w:cs="Segoe UI Light"/>
          <w:sz w:val="24"/>
          <w:szCs w:val="24"/>
        </w:rPr>
        <w:t>rojetos não forem retirados pela</w:t>
      </w:r>
      <w:r w:rsidRPr="00FA5934">
        <w:rPr>
          <w:rFonts w:ascii="Book Antiqua" w:hAnsi="Book Antiqua" w:cs="Segoe UI Light"/>
          <w:sz w:val="24"/>
          <w:szCs w:val="24"/>
        </w:rPr>
        <w:t>s cred</w:t>
      </w:r>
      <w:r w:rsidR="00711D9E">
        <w:rPr>
          <w:rFonts w:ascii="Book Antiqua" w:hAnsi="Book Antiqua" w:cs="Segoe UI Light"/>
          <w:sz w:val="24"/>
          <w:szCs w:val="24"/>
        </w:rPr>
        <w:t>enciada</w:t>
      </w:r>
      <w:r w:rsidRPr="00FA5934">
        <w:rPr>
          <w:rFonts w:ascii="Book Antiqua" w:hAnsi="Book Antiqua" w:cs="Segoe UI Light"/>
          <w:sz w:val="24"/>
          <w:szCs w:val="24"/>
        </w:rPr>
        <w:t xml:space="preserve">s no prazo de </w:t>
      </w:r>
      <w:r w:rsidRPr="00711D9E">
        <w:rPr>
          <w:rFonts w:ascii="Book Antiqua" w:hAnsi="Book Antiqua" w:cs="Segoe UI Light"/>
          <w:i/>
          <w:sz w:val="24"/>
          <w:szCs w:val="24"/>
        </w:rPr>
        <w:t>10</w:t>
      </w:r>
      <w:r w:rsidR="00711D9E" w:rsidRPr="00711D9E">
        <w:rPr>
          <w:rFonts w:ascii="Book Antiqua" w:hAnsi="Book Antiqua" w:cs="Segoe UI Light"/>
          <w:i/>
          <w:sz w:val="24"/>
          <w:szCs w:val="24"/>
        </w:rPr>
        <w:t xml:space="preserve"> </w:t>
      </w:r>
      <w:r w:rsidRPr="00711D9E">
        <w:rPr>
          <w:rFonts w:ascii="Book Antiqua" w:hAnsi="Book Antiqua" w:cs="Segoe UI Light"/>
          <w:i/>
          <w:sz w:val="24"/>
          <w:szCs w:val="24"/>
        </w:rPr>
        <w:t>dias</w:t>
      </w:r>
      <w:r w:rsidRPr="00FA5934">
        <w:rPr>
          <w:rFonts w:ascii="Book Antiqua" w:hAnsi="Book Antiqua" w:cs="Segoe UI Light"/>
          <w:sz w:val="24"/>
          <w:szCs w:val="24"/>
        </w:rPr>
        <w:t xml:space="preserve"> contados do término do evento, competirá a Secretaria de Desenvolvimento Econômico, Renda e Turismo removê-los, não se responsabilizando por qualquer dano causado aos mesmos antes</w:t>
      </w:r>
      <w:r w:rsidR="0030304C" w:rsidRPr="00FA5934">
        <w:rPr>
          <w:rFonts w:ascii="Book Antiqua" w:hAnsi="Book Antiqua" w:cs="Segoe UI Light"/>
          <w:sz w:val="24"/>
          <w:szCs w:val="24"/>
        </w:rPr>
        <w:t xml:space="preserve">, durante ou depois da remoção, bem como pela sua guarda. </w:t>
      </w:r>
    </w:p>
    <w:p w:rsidR="00CA0CA3" w:rsidRPr="00FA5934" w:rsidRDefault="00CA0CA3" w:rsidP="00FA5934">
      <w:pPr>
        <w:jc w:val="both"/>
        <w:rPr>
          <w:rFonts w:ascii="Book Antiqua" w:hAnsi="Book Antiqua" w:cs="Segoe UI Light"/>
          <w:sz w:val="24"/>
          <w:szCs w:val="24"/>
        </w:rPr>
      </w:pPr>
    </w:p>
    <w:p w:rsidR="006A5707" w:rsidRDefault="00783009" w:rsidP="00FA5934">
      <w:pPr>
        <w:pStyle w:val="PargrafodaLista"/>
        <w:numPr>
          <w:ilvl w:val="0"/>
          <w:numId w:val="28"/>
        </w:numPr>
        <w:jc w:val="both"/>
        <w:rPr>
          <w:rFonts w:ascii="Book Antiqua" w:hAnsi="Book Antiqua" w:cs="Segoe UI Light"/>
          <w:b/>
          <w:color w:val="000000" w:themeColor="text1"/>
          <w:sz w:val="24"/>
          <w:szCs w:val="24"/>
        </w:rPr>
      </w:pPr>
      <w:r>
        <w:rPr>
          <w:rFonts w:ascii="Book Antiqua" w:hAnsi="Book Antiqua" w:cs="Segoe UI Light"/>
          <w:b/>
          <w:color w:val="000000" w:themeColor="text1"/>
          <w:sz w:val="24"/>
          <w:szCs w:val="24"/>
        </w:rPr>
        <w:t xml:space="preserve">     </w:t>
      </w:r>
      <w:r w:rsidR="000671F2" w:rsidRPr="00FA5934">
        <w:rPr>
          <w:rFonts w:ascii="Book Antiqua" w:hAnsi="Book Antiqua" w:cs="Segoe UI Light"/>
          <w:b/>
          <w:color w:val="000000" w:themeColor="text1"/>
          <w:sz w:val="24"/>
          <w:szCs w:val="24"/>
        </w:rPr>
        <w:t>DAS DISPOSIÇÕES COMPLEMENTARES</w:t>
      </w:r>
    </w:p>
    <w:p w:rsidR="006A639A" w:rsidRPr="006A639A" w:rsidRDefault="006A639A" w:rsidP="006A639A">
      <w:pPr>
        <w:jc w:val="both"/>
        <w:rPr>
          <w:rFonts w:ascii="Book Antiqua" w:hAnsi="Book Antiqua" w:cs="Segoe UI Light"/>
          <w:b/>
          <w:color w:val="000000" w:themeColor="text1"/>
          <w:sz w:val="24"/>
          <w:szCs w:val="24"/>
        </w:rPr>
      </w:pPr>
    </w:p>
    <w:p w:rsidR="00CA0CA3" w:rsidRPr="00FA5934" w:rsidRDefault="006A5707" w:rsidP="00FA5934">
      <w:pPr>
        <w:pStyle w:val="SemEspaamento"/>
        <w:numPr>
          <w:ilvl w:val="1"/>
          <w:numId w:val="28"/>
        </w:numPr>
        <w:spacing w:line="276" w:lineRule="auto"/>
        <w:jc w:val="both"/>
        <w:rPr>
          <w:rFonts w:ascii="Book Antiqua" w:hAnsi="Book Antiqua" w:cs="Segoe UI Light"/>
          <w:sz w:val="24"/>
          <w:szCs w:val="24"/>
        </w:rPr>
      </w:pPr>
      <w:r w:rsidRPr="00FA5934">
        <w:rPr>
          <w:rFonts w:ascii="Book Antiqua" w:hAnsi="Book Antiqua" w:cs="Segoe UI Light"/>
          <w:color w:val="000000" w:themeColor="text1"/>
          <w:sz w:val="24"/>
          <w:szCs w:val="24"/>
        </w:rPr>
        <w:t xml:space="preserve">O credenciamento a que se refere este Edital não gera direitos subjetivos, sem a respectiva captação de recursos, podendo ser revogado a qualquer tempo por razões de interesse público </w:t>
      </w:r>
      <w:r w:rsidRPr="00FA5934">
        <w:rPr>
          <w:rFonts w:ascii="Book Antiqua" w:hAnsi="Book Antiqua" w:cs="Segoe UI Light"/>
          <w:sz w:val="24"/>
          <w:szCs w:val="24"/>
        </w:rPr>
        <w:t>decorrente de fato superveniente devidamente comprovado, ou, anulado por ilegalidade, de ofício ou por provocação de terceiros, mediante parecer escrito devidamente fundamentado, sem que caiba indenização, de acordo com o artigo 49 da Lei nº</w:t>
      </w:r>
      <w:r w:rsidR="009A1487" w:rsidRPr="00FA5934">
        <w:rPr>
          <w:rFonts w:ascii="Book Antiqua" w:hAnsi="Book Antiqua" w:cs="Segoe UI Light"/>
          <w:sz w:val="24"/>
          <w:szCs w:val="24"/>
        </w:rPr>
        <w:t xml:space="preserve"> </w:t>
      </w:r>
      <w:r w:rsidRPr="00FA5934">
        <w:rPr>
          <w:rFonts w:ascii="Book Antiqua" w:hAnsi="Book Antiqua" w:cs="Segoe UI Light"/>
          <w:sz w:val="24"/>
          <w:szCs w:val="24"/>
        </w:rPr>
        <w:t>8.666/93</w:t>
      </w:r>
      <w:r w:rsidR="00711D9E">
        <w:rPr>
          <w:rFonts w:ascii="Book Antiqua" w:hAnsi="Book Antiqua" w:cs="Segoe UI Light"/>
          <w:sz w:val="24"/>
          <w:szCs w:val="24"/>
        </w:rPr>
        <w:t xml:space="preserve">; </w:t>
      </w:r>
    </w:p>
    <w:p w:rsidR="00CA0CA3" w:rsidRPr="00FA5934" w:rsidRDefault="008807E7" w:rsidP="00FA5934">
      <w:pPr>
        <w:pStyle w:val="SemEspaamento"/>
        <w:numPr>
          <w:ilvl w:val="1"/>
          <w:numId w:val="28"/>
        </w:numPr>
        <w:spacing w:line="276" w:lineRule="auto"/>
        <w:jc w:val="both"/>
        <w:rPr>
          <w:rFonts w:ascii="Book Antiqua" w:hAnsi="Book Antiqua" w:cs="Segoe UI Light"/>
          <w:sz w:val="24"/>
          <w:szCs w:val="24"/>
        </w:rPr>
      </w:pPr>
      <w:r w:rsidRPr="00FA5934">
        <w:rPr>
          <w:rFonts w:ascii="Book Antiqua" w:hAnsi="Book Antiqua" w:cs="Segoe UI Light"/>
          <w:sz w:val="24"/>
          <w:szCs w:val="24"/>
        </w:rPr>
        <w:t xml:space="preserve">É facultada à </w:t>
      </w:r>
      <w:r w:rsidR="006A5707" w:rsidRPr="00FA5934">
        <w:rPr>
          <w:rFonts w:ascii="Book Antiqua" w:hAnsi="Book Antiqua" w:cs="Segoe UI Light"/>
          <w:sz w:val="24"/>
          <w:szCs w:val="24"/>
        </w:rPr>
        <w:t>Secretaria de Desenvolvimento Econômico, Renda e Turismo, em qualquer fase do processo seletivo, a promoção de diligência destinada a esclarecer ou compl</w:t>
      </w:r>
      <w:r w:rsidR="003F21B5">
        <w:rPr>
          <w:rFonts w:ascii="Book Antiqua" w:hAnsi="Book Antiqua" w:cs="Segoe UI Light"/>
          <w:sz w:val="24"/>
          <w:szCs w:val="24"/>
        </w:rPr>
        <w:t xml:space="preserve">ementar a instrução do processo; </w:t>
      </w:r>
    </w:p>
    <w:p w:rsidR="00CA0CA3" w:rsidRPr="00FA5934" w:rsidRDefault="006A5707" w:rsidP="00FA5934">
      <w:pPr>
        <w:pStyle w:val="SemEspaamento"/>
        <w:numPr>
          <w:ilvl w:val="1"/>
          <w:numId w:val="28"/>
        </w:numPr>
        <w:spacing w:line="276" w:lineRule="auto"/>
        <w:jc w:val="both"/>
        <w:rPr>
          <w:rFonts w:ascii="Book Antiqua" w:hAnsi="Book Antiqua" w:cs="Segoe UI Light"/>
          <w:sz w:val="24"/>
          <w:szCs w:val="24"/>
        </w:rPr>
      </w:pPr>
      <w:r w:rsidRPr="00FA5934">
        <w:rPr>
          <w:rFonts w:ascii="Book Antiqua" w:hAnsi="Book Antiqua" w:cs="Segoe UI Light"/>
          <w:sz w:val="24"/>
          <w:szCs w:val="24"/>
        </w:rPr>
        <w:t>No uso da prerrogativa conferida pelo §3º do artigo 43 da Lei nº 8.666/93, a Administração Pública poderá solicitar, a qualquer tempo, os originais de procurações, documentos de habilitação, documentos que integrem as propostas e quaisquer outros cujas cópias sejam apresentadas</w:t>
      </w:r>
      <w:r w:rsidR="00765D09">
        <w:rPr>
          <w:rFonts w:ascii="Book Antiqua" w:hAnsi="Book Antiqua" w:cs="Segoe UI Light"/>
          <w:sz w:val="24"/>
          <w:szCs w:val="24"/>
        </w:rPr>
        <w:t xml:space="preserve"> durante o processo licitatório; </w:t>
      </w:r>
    </w:p>
    <w:p w:rsidR="00CA0CA3" w:rsidRPr="00FA5934" w:rsidRDefault="006A5707" w:rsidP="00FA5934">
      <w:pPr>
        <w:pStyle w:val="SemEspaamento"/>
        <w:numPr>
          <w:ilvl w:val="1"/>
          <w:numId w:val="28"/>
        </w:numPr>
        <w:spacing w:line="276" w:lineRule="auto"/>
        <w:jc w:val="both"/>
        <w:rPr>
          <w:rFonts w:ascii="Book Antiqua" w:hAnsi="Book Antiqua" w:cs="Segoe UI Light"/>
          <w:sz w:val="24"/>
          <w:szCs w:val="24"/>
        </w:rPr>
      </w:pPr>
      <w:r w:rsidRPr="00FA5934">
        <w:rPr>
          <w:rFonts w:ascii="Book Antiqua" w:hAnsi="Book Antiqua" w:cs="Segoe UI Light"/>
          <w:sz w:val="24"/>
          <w:szCs w:val="24"/>
        </w:rPr>
        <w:t>Os interessados habilitados receberão carta de credenciamento, que os permitirão apresentar os projetos no Ministério da Cultura após aprovação da Secretaria de Desenvolvimen</w:t>
      </w:r>
      <w:r w:rsidR="00765D09">
        <w:rPr>
          <w:rFonts w:ascii="Book Antiqua" w:hAnsi="Book Antiqua" w:cs="Segoe UI Light"/>
          <w:sz w:val="24"/>
          <w:szCs w:val="24"/>
        </w:rPr>
        <w:t xml:space="preserve">to Econômico, Renda e Turismo; </w:t>
      </w:r>
    </w:p>
    <w:p w:rsidR="006A5707" w:rsidRPr="00FA5934" w:rsidRDefault="00D30C94" w:rsidP="00FA5934">
      <w:pPr>
        <w:pStyle w:val="SemEspaamento"/>
        <w:numPr>
          <w:ilvl w:val="1"/>
          <w:numId w:val="28"/>
        </w:numPr>
        <w:spacing w:line="276" w:lineRule="auto"/>
        <w:jc w:val="both"/>
        <w:rPr>
          <w:rFonts w:ascii="Book Antiqua" w:hAnsi="Book Antiqua" w:cs="Segoe UI Light"/>
          <w:sz w:val="24"/>
          <w:szCs w:val="24"/>
        </w:rPr>
      </w:pPr>
      <w:r w:rsidRPr="00FA5934">
        <w:rPr>
          <w:rFonts w:ascii="Book Antiqua" w:hAnsi="Book Antiqua" w:cs="Segoe UI Light"/>
          <w:sz w:val="24"/>
          <w:szCs w:val="24"/>
        </w:rPr>
        <w:t xml:space="preserve">Ultrapassada a fase prévia de habilitação, </w:t>
      </w:r>
      <w:r w:rsidR="006A5707" w:rsidRPr="00FA5934">
        <w:rPr>
          <w:rFonts w:ascii="Book Antiqua" w:hAnsi="Book Antiqua" w:cs="Segoe UI Light"/>
          <w:sz w:val="24"/>
          <w:szCs w:val="24"/>
        </w:rPr>
        <w:t>Caberá à Secretaria de Desenvolvimento Econômico</w:t>
      </w:r>
      <w:r w:rsidR="00CA0CA3" w:rsidRPr="00FA5934">
        <w:rPr>
          <w:rFonts w:ascii="Book Antiqua" w:hAnsi="Book Antiqua" w:cs="Segoe UI Light"/>
          <w:sz w:val="24"/>
          <w:szCs w:val="24"/>
        </w:rPr>
        <w:t xml:space="preserve">, Renda e Turismo responder às </w:t>
      </w:r>
      <w:r w:rsidR="006A5707" w:rsidRPr="00FA5934">
        <w:rPr>
          <w:rFonts w:ascii="Book Antiqua" w:hAnsi="Book Antiqua" w:cs="Segoe UI Light"/>
          <w:sz w:val="24"/>
          <w:szCs w:val="24"/>
        </w:rPr>
        <w:t>impug</w:t>
      </w:r>
      <w:r w:rsidR="006F4EF3" w:rsidRPr="00FA5934">
        <w:rPr>
          <w:rFonts w:ascii="Book Antiqua" w:hAnsi="Book Antiqua" w:cs="Segoe UI Light"/>
          <w:sz w:val="24"/>
          <w:szCs w:val="24"/>
        </w:rPr>
        <w:t>nações e/ou argüiçõ</w:t>
      </w:r>
      <w:r w:rsidR="00765D09">
        <w:rPr>
          <w:rFonts w:ascii="Book Antiqua" w:hAnsi="Book Antiqua" w:cs="Segoe UI Light"/>
          <w:sz w:val="24"/>
          <w:szCs w:val="24"/>
        </w:rPr>
        <w:t xml:space="preserve">es expostas pelos credenciados; </w:t>
      </w:r>
    </w:p>
    <w:p w:rsidR="006F4EF3" w:rsidRPr="00FA5934" w:rsidRDefault="00AA72D1" w:rsidP="00FA5934">
      <w:pPr>
        <w:pStyle w:val="SemEspaamento"/>
        <w:numPr>
          <w:ilvl w:val="1"/>
          <w:numId w:val="28"/>
        </w:numPr>
        <w:spacing w:line="276" w:lineRule="auto"/>
        <w:jc w:val="both"/>
        <w:rPr>
          <w:rFonts w:ascii="Book Antiqua" w:hAnsi="Book Antiqua" w:cs="Segoe UI Light"/>
          <w:sz w:val="24"/>
          <w:szCs w:val="24"/>
        </w:rPr>
      </w:pPr>
      <w:r w:rsidRPr="00FA5934">
        <w:rPr>
          <w:rFonts w:ascii="Book Antiqua" w:hAnsi="Book Antiqua" w:cs="Arial"/>
          <w:color w:val="000000"/>
          <w:sz w:val="24"/>
          <w:szCs w:val="24"/>
        </w:rPr>
        <w:lastRenderedPageBreak/>
        <w:t>Considerar-se-á ciente o credenciado</w:t>
      </w:r>
      <w:r w:rsidR="006F4EF3" w:rsidRPr="00FA5934">
        <w:rPr>
          <w:rFonts w:ascii="Book Antiqua" w:hAnsi="Book Antiqua" w:cs="Arial"/>
          <w:color w:val="000000"/>
          <w:sz w:val="24"/>
          <w:szCs w:val="24"/>
        </w:rPr>
        <w:t xml:space="preserve"> devida</w:t>
      </w:r>
      <w:r w:rsidRPr="00FA5934">
        <w:rPr>
          <w:rFonts w:ascii="Book Antiqua" w:hAnsi="Book Antiqua" w:cs="Arial"/>
          <w:color w:val="000000"/>
          <w:sz w:val="24"/>
          <w:szCs w:val="24"/>
        </w:rPr>
        <w:t>mente cientificado da resposta à</w:t>
      </w:r>
      <w:r w:rsidR="006F4EF3" w:rsidRPr="00FA5934">
        <w:rPr>
          <w:rFonts w:ascii="Book Antiqua" w:hAnsi="Book Antiqua" w:cs="Arial"/>
          <w:color w:val="000000"/>
          <w:sz w:val="24"/>
          <w:szCs w:val="24"/>
        </w:rPr>
        <w:t xml:space="preserve"> impugnação e/ou argüição por intermédio de comunicação enviada ao endereço eletrônico indicado nos termos do </w:t>
      </w:r>
      <w:r w:rsidR="006F4EF3" w:rsidRPr="00765D09">
        <w:rPr>
          <w:rFonts w:ascii="Book Antiqua" w:hAnsi="Book Antiqua" w:cs="Arial"/>
          <w:i/>
          <w:color w:val="000000"/>
          <w:sz w:val="24"/>
          <w:szCs w:val="24"/>
        </w:rPr>
        <w:t xml:space="preserve">item </w:t>
      </w:r>
      <w:proofErr w:type="gramStart"/>
      <w:r w:rsidR="006F4EF3" w:rsidRPr="00765D09">
        <w:rPr>
          <w:rFonts w:ascii="Book Antiqua" w:hAnsi="Book Antiqua" w:cs="Arial"/>
          <w:i/>
          <w:color w:val="000000"/>
          <w:sz w:val="24"/>
          <w:szCs w:val="24"/>
        </w:rPr>
        <w:t>5</w:t>
      </w:r>
      <w:proofErr w:type="gramEnd"/>
      <w:r w:rsidR="006F4EF3" w:rsidRPr="00FA5934">
        <w:rPr>
          <w:rFonts w:ascii="Book Antiqua" w:hAnsi="Book Antiqua" w:cs="Arial"/>
          <w:b/>
          <w:color w:val="000000"/>
          <w:sz w:val="24"/>
          <w:szCs w:val="24"/>
        </w:rPr>
        <w:t xml:space="preserve"> </w:t>
      </w:r>
      <w:r w:rsidR="006F4EF3" w:rsidRPr="00FA5934">
        <w:rPr>
          <w:rFonts w:ascii="Book Antiqua" w:hAnsi="Book Antiqua" w:cs="Arial"/>
          <w:color w:val="000000"/>
          <w:sz w:val="24"/>
          <w:szCs w:val="24"/>
        </w:rPr>
        <w:t>do presente Edital</w:t>
      </w:r>
      <w:r w:rsidR="00765D09">
        <w:rPr>
          <w:rFonts w:ascii="Book Antiqua" w:hAnsi="Book Antiqua" w:cs="Arial"/>
          <w:color w:val="000000"/>
          <w:sz w:val="24"/>
          <w:szCs w:val="24"/>
        </w:rPr>
        <w:t xml:space="preserve">; </w:t>
      </w:r>
    </w:p>
    <w:p w:rsidR="009A1487" w:rsidRPr="00FA5934" w:rsidRDefault="009A1487" w:rsidP="00FA5934">
      <w:pPr>
        <w:pStyle w:val="SemEspaamento"/>
        <w:numPr>
          <w:ilvl w:val="1"/>
          <w:numId w:val="28"/>
        </w:numPr>
        <w:spacing w:line="276" w:lineRule="auto"/>
        <w:jc w:val="both"/>
        <w:rPr>
          <w:rFonts w:ascii="Book Antiqua" w:hAnsi="Book Antiqua" w:cs="Segoe UI Light"/>
          <w:sz w:val="24"/>
          <w:szCs w:val="24"/>
        </w:rPr>
      </w:pPr>
      <w:r w:rsidRPr="00FA5934">
        <w:rPr>
          <w:rFonts w:ascii="Book Antiqua" w:hAnsi="Book Antiqua" w:cs="Segoe UI Light"/>
          <w:sz w:val="24"/>
          <w:szCs w:val="24"/>
        </w:rPr>
        <w:t>Os casos fortuitos e os casos de força maior, assim reconhecidos pela Secretaria de Desenvolvimento Econômico, Renda e Turismo, incluindo, por exemplo, a interrupção do fornecimento de energia e/ou água ou dos serviços de telefonia e/ou comunicação de dados, eventos climáticos extremos e/ou situações de calamidade pública ou de grave perturbação da ordem social e/ou a paralisação dos serviços ou greve de funcionários, não caracterizam a responsabilidade contratual ou extracontratual da Administração Pública por danos materiais e/ou imateriais que venha a se</w:t>
      </w:r>
      <w:r w:rsidR="00D45F6E">
        <w:rPr>
          <w:rFonts w:ascii="Book Antiqua" w:hAnsi="Book Antiqua" w:cs="Segoe UI Light"/>
          <w:sz w:val="24"/>
          <w:szCs w:val="24"/>
        </w:rPr>
        <w:t xml:space="preserve">r suportado pelos credenciados; </w:t>
      </w:r>
    </w:p>
    <w:p w:rsidR="005C7554" w:rsidRPr="00FA5934" w:rsidRDefault="009A1487" w:rsidP="00FA5934">
      <w:pPr>
        <w:pStyle w:val="SemEspaamento"/>
        <w:numPr>
          <w:ilvl w:val="1"/>
          <w:numId w:val="28"/>
        </w:numPr>
        <w:spacing w:line="276" w:lineRule="auto"/>
        <w:jc w:val="both"/>
        <w:rPr>
          <w:rFonts w:ascii="Book Antiqua" w:hAnsi="Book Antiqua" w:cs="Segoe UI Light"/>
          <w:sz w:val="24"/>
          <w:szCs w:val="24"/>
        </w:rPr>
      </w:pPr>
      <w:r w:rsidRPr="00FA5934">
        <w:rPr>
          <w:rFonts w:ascii="Book Antiqua" w:hAnsi="Book Antiqua" w:cs="Segoe UI Light"/>
          <w:sz w:val="24"/>
          <w:szCs w:val="24"/>
        </w:rPr>
        <w:t>A Administração Pública não assumirá qualquer obrigação</w:t>
      </w:r>
      <w:r w:rsidR="00CA6C8B" w:rsidRPr="00FA5934">
        <w:rPr>
          <w:rFonts w:ascii="Book Antiqua" w:hAnsi="Book Antiqua" w:cs="Segoe UI Light"/>
          <w:sz w:val="24"/>
          <w:szCs w:val="24"/>
        </w:rPr>
        <w:t xml:space="preserve"> contratual</w:t>
      </w:r>
      <w:r w:rsidRPr="00FA5934">
        <w:rPr>
          <w:rFonts w:ascii="Book Antiqua" w:hAnsi="Book Antiqua" w:cs="Segoe UI Light"/>
          <w:sz w:val="24"/>
          <w:szCs w:val="24"/>
        </w:rPr>
        <w:t>, responsabilidade e/ou ônus não previsto no presen</w:t>
      </w:r>
      <w:r w:rsidR="002924D1" w:rsidRPr="00FA5934">
        <w:rPr>
          <w:rFonts w:ascii="Book Antiqua" w:hAnsi="Book Antiqua" w:cs="Segoe UI Light"/>
          <w:sz w:val="24"/>
          <w:szCs w:val="24"/>
        </w:rPr>
        <w:t>te Edital de Cre</w:t>
      </w:r>
      <w:r w:rsidR="00D45F6E">
        <w:rPr>
          <w:rFonts w:ascii="Book Antiqua" w:hAnsi="Book Antiqua" w:cs="Segoe UI Light"/>
          <w:sz w:val="24"/>
          <w:szCs w:val="24"/>
        </w:rPr>
        <w:t xml:space="preserve">denciamento; </w:t>
      </w:r>
    </w:p>
    <w:p w:rsidR="005C7554" w:rsidRPr="00FA5934" w:rsidRDefault="005C7554" w:rsidP="00FA5934">
      <w:pPr>
        <w:pStyle w:val="SemEspaamento"/>
        <w:numPr>
          <w:ilvl w:val="1"/>
          <w:numId w:val="28"/>
        </w:numPr>
        <w:spacing w:line="276" w:lineRule="auto"/>
        <w:jc w:val="both"/>
        <w:rPr>
          <w:rFonts w:ascii="Book Antiqua" w:hAnsi="Book Antiqua" w:cs="Segoe UI Light"/>
          <w:sz w:val="24"/>
          <w:szCs w:val="24"/>
        </w:rPr>
      </w:pPr>
      <w:r w:rsidRPr="00FA5934">
        <w:rPr>
          <w:rFonts w:ascii="Book Antiqua" w:hAnsi="Book Antiqua" w:cs="Segoe UI Light"/>
          <w:sz w:val="24"/>
          <w:szCs w:val="24"/>
        </w:rPr>
        <w:t>A falsidade de qualquer documento apresentado ou a inverdade das informações nele contidas implicará imediata desclassificação do credenciado que o tiver apresentado, ou, caso tenha sido Credenciado, a rescisão do Termo de Credenciamento, sem prejuízo das demais sanções cabíveis.</w:t>
      </w:r>
    </w:p>
    <w:p w:rsidR="006A5707" w:rsidRPr="00FA5934" w:rsidRDefault="006A5707" w:rsidP="00FA5934">
      <w:pPr>
        <w:jc w:val="both"/>
        <w:rPr>
          <w:rFonts w:ascii="Book Antiqua" w:hAnsi="Book Antiqua" w:cs="Segoe UI Light"/>
          <w:b/>
          <w:color w:val="000000" w:themeColor="text1"/>
          <w:sz w:val="24"/>
          <w:szCs w:val="24"/>
        </w:rPr>
      </w:pPr>
    </w:p>
    <w:p w:rsidR="006A639A" w:rsidRPr="00EE4B19" w:rsidRDefault="00783009" w:rsidP="006A639A">
      <w:pPr>
        <w:pStyle w:val="PargrafodaLista"/>
        <w:numPr>
          <w:ilvl w:val="0"/>
          <w:numId w:val="28"/>
        </w:numPr>
        <w:jc w:val="both"/>
        <w:rPr>
          <w:rFonts w:ascii="Book Antiqua" w:hAnsi="Book Antiqua" w:cs="Segoe UI Light"/>
          <w:b/>
          <w:color w:val="000000" w:themeColor="text1"/>
          <w:sz w:val="24"/>
          <w:szCs w:val="24"/>
        </w:rPr>
      </w:pPr>
      <w:r>
        <w:rPr>
          <w:rFonts w:ascii="Book Antiqua" w:hAnsi="Book Antiqua" w:cs="Segoe UI Light"/>
          <w:b/>
          <w:color w:val="000000" w:themeColor="text1"/>
          <w:sz w:val="24"/>
          <w:szCs w:val="24"/>
        </w:rPr>
        <w:t xml:space="preserve">      </w:t>
      </w:r>
      <w:r w:rsidR="00EE4B19">
        <w:rPr>
          <w:rFonts w:ascii="Book Antiqua" w:hAnsi="Book Antiqua" w:cs="Segoe UI Light"/>
          <w:b/>
          <w:color w:val="000000" w:themeColor="text1"/>
          <w:sz w:val="24"/>
          <w:szCs w:val="24"/>
        </w:rPr>
        <w:t>DO PRAZO DE VIGÊNCIA</w:t>
      </w:r>
    </w:p>
    <w:p w:rsidR="00303434" w:rsidRPr="00EE4B19" w:rsidRDefault="00EE4B19" w:rsidP="00FA5934">
      <w:pPr>
        <w:pStyle w:val="SemEspaamento"/>
        <w:numPr>
          <w:ilvl w:val="1"/>
          <w:numId w:val="28"/>
        </w:numPr>
        <w:spacing w:line="276" w:lineRule="auto"/>
        <w:jc w:val="both"/>
        <w:rPr>
          <w:rFonts w:ascii="Book Antiqua" w:hAnsi="Book Antiqua" w:cs="Segoe UI Light"/>
          <w:sz w:val="24"/>
          <w:szCs w:val="24"/>
        </w:rPr>
      </w:pPr>
      <w:r w:rsidRPr="00DA18A5">
        <w:rPr>
          <w:rFonts w:ascii="Book Antiqua" w:hAnsi="Book Antiqua" w:cs="Segoe UI Light"/>
          <w:sz w:val="24"/>
          <w:szCs w:val="24"/>
        </w:rPr>
        <w:t xml:space="preserve">O Termo de Credenciamento terá validade a partir da data de sua assinatura </w:t>
      </w:r>
      <w:r w:rsidRPr="00EE4B19">
        <w:rPr>
          <w:rFonts w:ascii="Book Antiqua" w:hAnsi="Book Antiqua" w:cs="Segoe UI Light"/>
          <w:i/>
          <w:sz w:val="24"/>
          <w:szCs w:val="24"/>
        </w:rPr>
        <w:t>até 31 de dezembro de 2019</w:t>
      </w:r>
      <w:r w:rsidRPr="00DA18A5">
        <w:rPr>
          <w:rFonts w:ascii="Book Antiqua" w:hAnsi="Book Antiqua" w:cs="Segoe UI Light"/>
          <w:sz w:val="24"/>
          <w:szCs w:val="24"/>
        </w:rPr>
        <w:t>, podendo ser prorrogado, nos termos da Lei 8.666/93 e</w:t>
      </w:r>
      <w:r>
        <w:rPr>
          <w:rFonts w:ascii="Book Antiqua" w:hAnsi="Book Antiqua" w:cs="Segoe UI Light"/>
          <w:sz w:val="24"/>
          <w:szCs w:val="24"/>
        </w:rPr>
        <w:t xml:space="preserve"> alterações posteriores. </w:t>
      </w:r>
    </w:p>
    <w:p w:rsidR="00F8434D" w:rsidRPr="00FA5934" w:rsidRDefault="00F8434D" w:rsidP="00FA5934">
      <w:pPr>
        <w:pStyle w:val="SemEspaamento"/>
        <w:spacing w:line="276" w:lineRule="auto"/>
        <w:jc w:val="both"/>
        <w:rPr>
          <w:rFonts w:ascii="Book Antiqua" w:hAnsi="Book Antiqua" w:cs="Segoe UI Light"/>
          <w:sz w:val="24"/>
          <w:szCs w:val="24"/>
        </w:rPr>
      </w:pPr>
    </w:p>
    <w:p w:rsidR="006A5707" w:rsidRDefault="004E50D6" w:rsidP="00FA5934">
      <w:pPr>
        <w:pStyle w:val="PargrafodaLista"/>
        <w:numPr>
          <w:ilvl w:val="0"/>
          <w:numId w:val="28"/>
        </w:numPr>
        <w:jc w:val="both"/>
        <w:rPr>
          <w:rFonts w:ascii="Book Antiqua" w:hAnsi="Book Antiqua" w:cs="Segoe UI Light"/>
          <w:b/>
          <w:color w:val="000000" w:themeColor="text1"/>
          <w:sz w:val="24"/>
          <w:szCs w:val="24"/>
        </w:rPr>
      </w:pPr>
      <w:r>
        <w:rPr>
          <w:rFonts w:ascii="Book Antiqua" w:hAnsi="Book Antiqua" w:cs="Segoe UI Light"/>
          <w:b/>
          <w:color w:val="000000" w:themeColor="text1"/>
          <w:sz w:val="24"/>
          <w:szCs w:val="24"/>
        </w:rPr>
        <w:t xml:space="preserve">     </w:t>
      </w:r>
      <w:r w:rsidR="006A5707" w:rsidRPr="00FA5934">
        <w:rPr>
          <w:rFonts w:ascii="Book Antiqua" w:hAnsi="Book Antiqua" w:cs="Segoe UI Light"/>
          <w:b/>
          <w:color w:val="000000" w:themeColor="text1"/>
          <w:sz w:val="24"/>
          <w:szCs w:val="24"/>
        </w:rPr>
        <w:t>DAS DISPOSIÇÕES FINAIS</w:t>
      </w:r>
    </w:p>
    <w:p w:rsidR="00F8434D" w:rsidRPr="00FA5934" w:rsidRDefault="00F8434D" w:rsidP="00F8434D">
      <w:pPr>
        <w:pStyle w:val="PargrafodaLista"/>
        <w:ind w:left="360"/>
        <w:jc w:val="both"/>
        <w:rPr>
          <w:rFonts w:ascii="Book Antiqua" w:hAnsi="Book Antiqua" w:cs="Segoe UI Light"/>
          <w:b/>
          <w:color w:val="000000" w:themeColor="text1"/>
          <w:sz w:val="24"/>
          <w:szCs w:val="24"/>
        </w:rPr>
      </w:pPr>
    </w:p>
    <w:p w:rsidR="004D75FE" w:rsidRPr="00FA5934" w:rsidRDefault="006A5707" w:rsidP="00FA5934">
      <w:pPr>
        <w:pStyle w:val="SemEspaamento"/>
        <w:numPr>
          <w:ilvl w:val="1"/>
          <w:numId w:val="28"/>
        </w:numPr>
        <w:spacing w:line="276" w:lineRule="auto"/>
        <w:jc w:val="both"/>
        <w:rPr>
          <w:rFonts w:ascii="Book Antiqua" w:hAnsi="Book Antiqua" w:cs="Segoe UI Light"/>
          <w:sz w:val="24"/>
          <w:szCs w:val="24"/>
        </w:rPr>
      </w:pPr>
      <w:r w:rsidRPr="00FA5934">
        <w:rPr>
          <w:rFonts w:ascii="Book Antiqua" w:hAnsi="Book Antiqua" w:cs="Segoe UI Light"/>
          <w:sz w:val="24"/>
          <w:szCs w:val="24"/>
        </w:rPr>
        <w:t>O foro designado para julgamento de quaisquer questões judiciais resultantes deste Edital será o local da realização do certame, ou seja, o foro da Comarca de Gaspar/SC.</w:t>
      </w:r>
    </w:p>
    <w:p w:rsidR="004D75FE" w:rsidRPr="006A639A" w:rsidRDefault="006A5707" w:rsidP="00FA5934">
      <w:pPr>
        <w:pStyle w:val="SemEspaamento"/>
        <w:numPr>
          <w:ilvl w:val="1"/>
          <w:numId w:val="28"/>
        </w:numPr>
        <w:spacing w:line="276" w:lineRule="auto"/>
        <w:jc w:val="both"/>
        <w:rPr>
          <w:rFonts w:ascii="Book Antiqua" w:hAnsi="Book Antiqua" w:cs="Segoe UI Light"/>
          <w:sz w:val="24"/>
          <w:szCs w:val="24"/>
        </w:rPr>
      </w:pPr>
      <w:r w:rsidRPr="00FA5934">
        <w:rPr>
          <w:rFonts w:ascii="Book Antiqua" w:hAnsi="Book Antiqua" w:cs="Segoe UI Light"/>
          <w:color w:val="000000" w:themeColor="text1"/>
          <w:sz w:val="24"/>
          <w:szCs w:val="24"/>
        </w:rPr>
        <w:t>São partes integrantes deste Edital:</w:t>
      </w:r>
    </w:p>
    <w:p w:rsidR="006A639A" w:rsidRPr="00FA5934" w:rsidRDefault="006A639A" w:rsidP="006A639A">
      <w:pPr>
        <w:pStyle w:val="SemEspaamento"/>
        <w:spacing w:line="276" w:lineRule="auto"/>
        <w:ind w:left="360"/>
        <w:jc w:val="both"/>
        <w:rPr>
          <w:rFonts w:ascii="Book Antiqua" w:hAnsi="Book Antiqua" w:cs="Segoe UI Light"/>
          <w:sz w:val="24"/>
          <w:szCs w:val="24"/>
        </w:rPr>
      </w:pPr>
    </w:p>
    <w:p w:rsidR="004D75FE" w:rsidRPr="006A639A" w:rsidRDefault="006A5707" w:rsidP="00FA5934">
      <w:pPr>
        <w:pStyle w:val="SemEspaamento"/>
        <w:numPr>
          <w:ilvl w:val="2"/>
          <w:numId w:val="28"/>
        </w:numPr>
        <w:spacing w:line="276" w:lineRule="auto"/>
        <w:jc w:val="both"/>
        <w:rPr>
          <w:rFonts w:ascii="Book Antiqua" w:hAnsi="Book Antiqua" w:cs="Segoe UI Light"/>
          <w:i/>
          <w:sz w:val="24"/>
          <w:szCs w:val="24"/>
        </w:rPr>
      </w:pPr>
      <w:r w:rsidRPr="006A639A">
        <w:rPr>
          <w:rFonts w:ascii="Book Antiqua" w:hAnsi="Book Antiqua" w:cs="Segoe UI Light"/>
          <w:i/>
          <w:color w:val="000000" w:themeColor="text1"/>
          <w:sz w:val="24"/>
          <w:szCs w:val="24"/>
        </w:rPr>
        <w:t>Anexo I – Termo de Referência</w:t>
      </w:r>
      <w:r w:rsidR="004D75FE" w:rsidRPr="006A639A">
        <w:rPr>
          <w:rFonts w:ascii="Book Antiqua" w:hAnsi="Book Antiqua" w:cs="Segoe UI Light"/>
          <w:i/>
          <w:color w:val="000000" w:themeColor="text1"/>
          <w:sz w:val="24"/>
          <w:szCs w:val="24"/>
        </w:rPr>
        <w:t>.</w:t>
      </w:r>
    </w:p>
    <w:p w:rsidR="004D75FE" w:rsidRPr="006A639A" w:rsidRDefault="006A5707" w:rsidP="00FA5934">
      <w:pPr>
        <w:pStyle w:val="SemEspaamento"/>
        <w:numPr>
          <w:ilvl w:val="2"/>
          <w:numId w:val="28"/>
        </w:numPr>
        <w:spacing w:line="276" w:lineRule="auto"/>
        <w:jc w:val="both"/>
        <w:rPr>
          <w:rFonts w:ascii="Book Antiqua" w:hAnsi="Book Antiqua" w:cs="Segoe UI Light"/>
          <w:i/>
          <w:sz w:val="24"/>
          <w:szCs w:val="24"/>
        </w:rPr>
      </w:pPr>
      <w:r w:rsidRPr="006A639A">
        <w:rPr>
          <w:rFonts w:ascii="Book Antiqua" w:hAnsi="Book Antiqua" w:cs="Segoe UI Light"/>
          <w:i/>
          <w:color w:val="000000" w:themeColor="text1"/>
          <w:sz w:val="24"/>
          <w:szCs w:val="24"/>
        </w:rPr>
        <w:t>Anexo II – Termo de Adesão</w:t>
      </w:r>
      <w:r w:rsidR="004D75FE" w:rsidRPr="006A639A">
        <w:rPr>
          <w:rFonts w:ascii="Book Antiqua" w:hAnsi="Book Antiqua" w:cs="Segoe UI Light"/>
          <w:i/>
          <w:color w:val="000000" w:themeColor="text1"/>
          <w:sz w:val="24"/>
          <w:szCs w:val="24"/>
        </w:rPr>
        <w:t xml:space="preserve">. </w:t>
      </w:r>
    </w:p>
    <w:p w:rsidR="004D75FE" w:rsidRPr="006A639A" w:rsidRDefault="006A5707" w:rsidP="00FA5934">
      <w:pPr>
        <w:pStyle w:val="SemEspaamento"/>
        <w:numPr>
          <w:ilvl w:val="2"/>
          <w:numId w:val="28"/>
        </w:numPr>
        <w:spacing w:line="276" w:lineRule="auto"/>
        <w:jc w:val="both"/>
        <w:rPr>
          <w:rFonts w:ascii="Book Antiqua" w:hAnsi="Book Antiqua" w:cs="Segoe UI Light"/>
          <w:i/>
          <w:sz w:val="24"/>
          <w:szCs w:val="24"/>
        </w:rPr>
      </w:pPr>
      <w:r w:rsidRPr="006A639A">
        <w:rPr>
          <w:rFonts w:ascii="Book Antiqua" w:hAnsi="Book Antiqua" w:cs="Segoe UI Light"/>
          <w:i/>
          <w:color w:val="000000" w:themeColor="text1"/>
          <w:sz w:val="24"/>
          <w:szCs w:val="24"/>
        </w:rPr>
        <w:t>Anexo III – Declaração de Idoneidade</w:t>
      </w:r>
      <w:r w:rsidR="004D75FE" w:rsidRPr="006A639A">
        <w:rPr>
          <w:rFonts w:ascii="Book Antiqua" w:hAnsi="Book Antiqua" w:cs="Segoe UI Light"/>
          <w:i/>
          <w:color w:val="000000" w:themeColor="text1"/>
          <w:sz w:val="24"/>
          <w:szCs w:val="24"/>
        </w:rPr>
        <w:t>.</w:t>
      </w:r>
    </w:p>
    <w:p w:rsidR="00997C63" w:rsidRPr="006A639A" w:rsidRDefault="00997C63" w:rsidP="00FA5934">
      <w:pPr>
        <w:pStyle w:val="SemEspaamento"/>
        <w:numPr>
          <w:ilvl w:val="2"/>
          <w:numId w:val="28"/>
        </w:numPr>
        <w:spacing w:line="276" w:lineRule="auto"/>
        <w:jc w:val="both"/>
        <w:rPr>
          <w:rFonts w:ascii="Book Antiqua" w:hAnsi="Book Antiqua" w:cs="Segoe UI Light"/>
          <w:i/>
          <w:sz w:val="24"/>
          <w:szCs w:val="24"/>
        </w:rPr>
      </w:pPr>
      <w:r w:rsidRPr="006A639A">
        <w:rPr>
          <w:rFonts w:ascii="Book Antiqua" w:hAnsi="Book Antiqua" w:cs="Segoe UI Light"/>
          <w:i/>
          <w:color w:val="000000" w:themeColor="text1"/>
          <w:sz w:val="24"/>
          <w:szCs w:val="24"/>
        </w:rPr>
        <w:t>Anexo IV – Declaração do cumprimento do disposto no inciso XXXIII do art. 7° da Constituição Federal.</w:t>
      </w:r>
    </w:p>
    <w:p w:rsidR="006A5707" w:rsidRPr="006A639A" w:rsidRDefault="00997C63" w:rsidP="00FA5934">
      <w:pPr>
        <w:pStyle w:val="SemEspaamento"/>
        <w:numPr>
          <w:ilvl w:val="2"/>
          <w:numId w:val="28"/>
        </w:numPr>
        <w:spacing w:line="276" w:lineRule="auto"/>
        <w:jc w:val="both"/>
        <w:rPr>
          <w:rFonts w:ascii="Book Antiqua" w:hAnsi="Book Antiqua" w:cs="Segoe UI Light"/>
          <w:i/>
          <w:sz w:val="24"/>
          <w:szCs w:val="24"/>
        </w:rPr>
      </w:pPr>
      <w:r w:rsidRPr="006A639A">
        <w:rPr>
          <w:rFonts w:ascii="Book Antiqua" w:hAnsi="Book Antiqua" w:cs="Segoe UI Light"/>
          <w:i/>
          <w:color w:val="000000" w:themeColor="text1"/>
          <w:sz w:val="24"/>
          <w:szCs w:val="24"/>
        </w:rPr>
        <w:lastRenderedPageBreak/>
        <w:t>Anexo V</w:t>
      </w:r>
      <w:r w:rsidR="006A5707" w:rsidRPr="006A639A">
        <w:rPr>
          <w:rFonts w:ascii="Book Antiqua" w:hAnsi="Book Antiqua" w:cs="Segoe UI Light"/>
          <w:i/>
          <w:color w:val="000000" w:themeColor="text1"/>
          <w:sz w:val="24"/>
          <w:szCs w:val="24"/>
        </w:rPr>
        <w:t xml:space="preserve"> – Minuta do contrato</w:t>
      </w:r>
      <w:r w:rsidR="00DA4E54" w:rsidRPr="006A639A">
        <w:rPr>
          <w:rFonts w:ascii="Book Antiqua" w:hAnsi="Book Antiqua" w:cs="Segoe UI Light"/>
          <w:i/>
          <w:color w:val="000000" w:themeColor="text1"/>
          <w:sz w:val="24"/>
          <w:szCs w:val="24"/>
        </w:rPr>
        <w:t xml:space="preserve">. </w:t>
      </w:r>
    </w:p>
    <w:p w:rsidR="004D75FE" w:rsidRPr="006A639A" w:rsidRDefault="004D75FE" w:rsidP="00FA5934">
      <w:pPr>
        <w:jc w:val="both"/>
        <w:rPr>
          <w:rFonts w:ascii="Book Antiqua" w:hAnsi="Book Antiqua" w:cs="Segoe UI Light"/>
          <w:color w:val="000000" w:themeColor="text1"/>
          <w:sz w:val="24"/>
          <w:szCs w:val="24"/>
        </w:rPr>
      </w:pPr>
    </w:p>
    <w:p w:rsidR="006A5707" w:rsidRPr="006A639A" w:rsidRDefault="006A5707" w:rsidP="00FA5934">
      <w:pPr>
        <w:jc w:val="both"/>
        <w:rPr>
          <w:rFonts w:ascii="Book Antiqua" w:hAnsi="Book Antiqua" w:cs="Segoe UI Light"/>
          <w:color w:val="000000" w:themeColor="text1"/>
          <w:sz w:val="24"/>
          <w:szCs w:val="24"/>
        </w:rPr>
      </w:pPr>
      <w:r w:rsidRPr="006A639A">
        <w:rPr>
          <w:rFonts w:ascii="Book Antiqua" w:hAnsi="Book Antiqua" w:cs="Segoe UI Light"/>
          <w:color w:val="000000" w:themeColor="text1"/>
          <w:sz w:val="24"/>
          <w:szCs w:val="24"/>
        </w:rPr>
        <w:t>O presente Edital e seus Anexos, bem como a documentação apresentada pelos interessados, farão parte integrante do Termo de Credenciamento, independentemente de transcrição.</w:t>
      </w:r>
    </w:p>
    <w:p w:rsidR="006A5707" w:rsidRPr="006A639A" w:rsidRDefault="006A5707" w:rsidP="00FA5934">
      <w:pPr>
        <w:jc w:val="center"/>
        <w:rPr>
          <w:rFonts w:ascii="Book Antiqua" w:hAnsi="Book Antiqua" w:cs="Segoe UI Light"/>
          <w:color w:val="000000" w:themeColor="text1"/>
          <w:sz w:val="24"/>
          <w:szCs w:val="24"/>
        </w:rPr>
      </w:pPr>
    </w:p>
    <w:p w:rsidR="006A5707" w:rsidRPr="006A639A" w:rsidRDefault="004D75FE" w:rsidP="00FA5934">
      <w:pPr>
        <w:jc w:val="center"/>
        <w:rPr>
          <w:rFonts w:ascii="Book Antiqua" w:hAnsi="Book Antiqua" w:cs="Segoe UI Light"/>
          <w:color w:val="000000" w:themeColor="text1"/>
          <w:sz w:val="24"/>
          <w:szCs w:val="24"/>
        </w:rPr>
      </w:pPr>
      <w:r w:rsidRPr="006A639A">
        <w:rPr>
          <w:rFonts w:ascii="Book Antiqua" w:hAnsi="Book Antiqua" w:cs="Segoe UI Light"/>
          <w:color w:val="000000" w:themeColor="text1"/>
          <w:sz w:val="24"/>
          <w:szCs w:val="24"/>
        </w:rPr>
        <w:t>Gaspar, 21 de junho de 2019</w:t>
      </w:r>
      <w:r w:rsidR="006A5707" w:rsidRPr="006A639A">
        <w:rPr>
          <w:rFonts w:ascii="Book Antiqua" w:hAnsi="Book Antiqua" w:cs="Segoe UI Light"/>
          <w:color w:val="000000" w:themeColor="text1"/>
          <w:sz w:val="24"/>
          <w:szCs w:val="24"/>
        </w:rPr>
        <w:t>.</w:t>
      </w:r>
    </w:p>
    <w:p w:rsidR="006A5707" w:rsidRPr="006A639A" w:rsidRDefault="006A5707" w:rsidP="00FA5934">
      <w:pPr>
        <w:jc w:val="center"/>
        <w:rPr>
          <w:rFonts w:ascii="Book Antiqua" w:hAnsi="Book Antiqua" w:cs="Segoe UI Light"/>
          <w:color w:val="000000" w:themeColor="text1"/>
          <w:sz w:val="24"/>
          <w:szCs w:val="24"/>
        </w:rPr>
      </w:pPr>
    </w:p>
    <w:p w:rsidR="006A5707" w:rsidRPr="006A639A" w:rsidRDefault="006A5707" w:rsidP="00FA5934">
      <w:pPr>
        <w:jc w:val="center"/>
        <w:rPr>
          <w:rFonts w:ascii="Book Antiqua" w:hAnsi="Book Antiqua" w:cs="Segoe UI Light"/>
          <w:color w:val="000000" w:themeColor="text1"/>
          <w:sz w:val="24"/>
          <w:szCs w:val="24"/>
        </w:rPr>
      </w:pPr>
    </w:p>
    <w:p w:rsidR="006A5707" w:rsidRPr="006A639A" w:rsidRDefault="006A5707" w:rsidP="00FA5934">
      <w:pPr>
        <w:pStyle w:val="SemEspaamento"/>
        <w:spacing w:line="276" w:lineRule="auto"/>
        <w:jc w:val="center"/>
        <w:rPr>
          <w:rFonts w:ascii="Book Antiqua" w:hAnsi="Book Antiqua" w:cs="Segoe UI Light"/>
          <w:b/>
          <w:sz w:val="24"/>
          <w:szCs w:val="24"/>
        </w:rPr>
      </w:pPr>
      <w:r w:rsidRPr="006A639A">
        <w:rPr>
          <w:rFonts w:ascii="Book Antiqua" w:hAnsi="Book Antiqua" w:cs="Segoe UI Light"/>
          <w:b/>
          <w:sz w:val="24"/>
          <w:szCs w:val="24"/>
        </w:rPr>
        <w:t>______________________________________</w:t>
      </w:r>
    </w:p>
    <w:p w:rsidR="006A5707" w:rsidRPr="006A639A" w:rsidRDefault="006A5707" w:rsidP="00FA5934">
      <w:pPr>
        <w:pStyle w:val="SemEspaamento"/>
        <w:spacing w:line="276" w:lineRule="auto"/>
        <w:jc w:val="center"/>
        <w:rPr>
          <w:rFonts w:ascii="Book Antiqua" w:hAnsi="Book Antiqua" w:cs="Segoe UI Light"/>
          <w:b/>
          <w:sz w:val="24"/>
          <w:szCs w:val="24"/>
        </w:rPr>
      </w:pPr>
      <w:r w:rsidRPr="006A639A">
        <w:rPr>
          <w:rFonts w:ascii="Book Antiqua" w:hAnsi="Book Antiqua" w:cs="Segoe UI Light"/>
          <w:b/>
          <w:sz w:val="24"/>
          <w:szCs w:val="24"/>
        </w:rPr>
        <w:t>CELSO DE OLIVEIRA</w:t>
      </w:r>
    </w:p>
    <w:p w:rsidR="006A5707" w:rsidRPr="006A639A" w:rsidRDefault="006A5707" w:rsidP="00FA5934">
      <w:pPr>
        <w:pStyle w:val="SemEspaamento"/>
        <w:spacing w:line="276" w:lineRule="auto"/>
        <w:jc w:val="center"/>
        <w:rPr>
          <w:rFonts w:ascii="Book Antiqua" w:hAnsi="Book Antiqua" w:cs="Segoe UI Light"/>
          <w:sz w:val="24"/>
          <w:szCs w:val="24"/>
        </w:rPr>
      </w:pPr>
      <w:r w:rsidRPr="006A639A">
        <w:rPr>
          <w:rFonts w:ascii="Book Antiqua" w:hAnsi="Book Antiqua" w:cs="Segoe UI Light"/>
          <w:sz w:val="24"/>
          <w:szCs w:val="24"/>
        </w:rPr>
        <w:t>Secretário de Desenvolvimento Econômico, Renda e Turismo</w:t>
      </w:r>
    </w:p>
    <w:p w:rsidR="000D492B" w:rsidRDefault="000D492B" w:rsidP="00E7010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Book Antiqua" w:hAnsi="Book Antiqua" w:cs="Segoe UI Light"/>
          <w:b/>
          <w:color w:val="FF0000"/>
          <w:sz w:val="24"/>
          <w:szCs w:val="24"/>
        </w:rPr>
      </w:pPr>
    </w:p>
    <w:p w:rsidR="009705C2" w:rsidRDefault="009705C2"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p>
    <w:p w:rsidR="00EE4B19" w:rsidRDefault="00EE4B19"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p>
    <w:p w:rsidR="00EE4B19" w:rsidRDefault="00EE4B19"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p>
    <w:p w:rsidR="00EE4B19" w:rsidRDefault="00EE4B19"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p>
    <w:p w:rsidR="00EE4B19" w:rsidRDefault="00EE4B19"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p>
    <w:p w:rsidR="00EE4B19" w:rsidRDefault="00EE4B19"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p>
    <w:p w:rsidR="00EE4B19" w:rsidRDefault="00EE4B19"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p>
    <w:p w:rsidR="00EE4B19" w:rsidRDefault="00EE4B19"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p>
    <w:p w:rsidR="00EE4B19" w:rsidRDefault="00EE4B19"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p>
    <w:p w:rsidR="00EE4B19" w:rsidRDefault="00EE4B19"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p>
    <w:p w:rsidR="00EE4B19" w:rsidRDefault="00EE4B19"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p>
    <w:p w:rsidR="00EE4B19" w:rsidRDefault="00EE4B19"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p>
    <w:p w:rsidR="00EE4B19" w:rsidRDefault="00EE4B19"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p>
    <w:p w:rsidR="00EE4B19" w:rsidRDefault="00EE4B19"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p>
    <w:p w:rsidR="00EE4B19" w:rsidRDefault="00EE4B19"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p>
    <w:p w:rsidR="00EE4B19" w:rsidRDefault="00EE4B19"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p>
    <w:p w:rsidR="00EE4B19" w:rsidRDefault="00EE4B19"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p>
    <w:p w:rsidR="00EE4B19" w:rsidRDefault="00EE4B19"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p>
    <w:p w:rsidR="00EE4B19" w:rsidRDefault="00EE4B19"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p>
    <w:p w:rsidR="00EE4B19" w:rsidRDefault="00EE4B19"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p>
    <w:p w:rsidR="00EE4B19" w:rsidRDefault="00EE4B19"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p>
    <w:p w:rsidR="00EE4B19" w:rsidRDefault="00EE4B19"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p>
    <w:p w:rsidR="00EE4B19" w:rsidRDefault="00EE4B19"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p>
    <w:p w:rsidR="009705C2" w:rsidRDefault="009705C2"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p>
    <w:p w:rsidR="006A5707" w:rsidRPr="00B93F36" w:rsidRDefault="006A5707"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r w:rsidRPr="00B93F36">
        <w:rPr>
          <w:rFonts w:ascii="Book Antiqua" w:hAnsi="Book Antiqua" w:cs="Segoe UI Light"/>
          <w:b/>
          <w:sz w:val="24"/>
          <w:szCs w:val="24"/>
        </w:rPr>
        <w:lastRenderedPageBreak/>
        <w:t>ANEXO I</w:t>
      </w:r>
    </w:p>
    <w:p w:rsidR="00F47B72" w:rsidRPr="00B93F36" w:rsidRDefault="00F47B72"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r w:rsidRPr="00B93F36">
        <w:rPr>
          <w:rFonts w:ascii="Book Antiqua" w:hAnsi="Book Antiqua" w:cs="Segoe UI Light"/>
          <w:b/>
          <w:sz w:val="24"/>
          <w:szCs w:val="24"/>
        </w:rPr>
        <w:t>PROCESSO ADMINISTRATIVO N° 155/2019</w:t>
      </w:r>
    </w:p>
    <w:p w:rsidR="006A5707" w:rsidRPr="00B93F36" w:rsidRDefault="006A5707"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shd w:val="clear" w:color="auto" w:fill="FFFFFF"/>
        </w:rPr>
      </w:pPr>
      <w:r w:rsidRPr="00B93F36">
        <w:rPr>
          <w:rFonts w:ascii="Book Antiqua" w:hAnsi="Book Antiqua" w:cs="Segoe UI Light"/>
          <w:b/>
          <w:sz w:val="24"/>
          <w:szCs w:val="24"/>
        </w:rPr>
        <w:t xml:space="preserve">CREDENCIAMENTO </w:t>
      </w:r>
      <w:r w:rsidR="00BF1540" w:rsidRPr="00B93F36">
        <w:rPr>
          <w:rFonts w:ascii="Book Antiqua" w:hAnsi="Book Antiqua" w:cs="Segoe UI Light"/>
          <w:b/>
          <w:sz w:val="24"/>
          <w:szCs w:val="24"/>
        </w:rPr>
        <w:t>Nº 04</w:t>
      </w:r>
      <w:r w:rsidRPr="00B93F36">
        <w:rPr>
          <w:rFonts w:ascii="Book Antiqua" w:hAnsi="Book Antiqua" w:cs="Segoe UI Light"/>
          <w:b/>
          <w:sz w:val="24"/>
          <w:szCs w:val="24"/>
        </w:rPr>
        <w:t>/201</w:t>
      </w:r>
      <w:r w:rsidR="00BF1540" w:rsidRPr="00B93F36">
        <w:rPr>
          <w:rFonts w:ascii="Book Antiqua" w:hAnsi="Book Antiqua" w:cs="Segoe UI Light"/>
          <w:b/>
          <w:sz w:val="24"/>
          <w:szCs w:val="24"/>
        </w:rPr>
        <w:t>9</w:t>
      </w:r>
    </w:p>
    <w:p w:rsidR="00D1702C" w:rsidRPr="00B93F36" w:rsidRDefault="00D1702C" w:rsidP="00D1702C">
      <w:pPr>
        <w:spacing w:after="0"/>
        <w:jc w:val="center"/>
        <w:rPr>
          <w:rFonts w:ascii="Book Antiqua" w:hAnsi="Book Antiqua" w:cs="Segoe UI Light"/>
          <w:b/>
          <w:sz w:val="24"/>
          <w:szCs w:val="24"/>
        </w:rPr>
      </w:pPr>
      <w:r w:rsidRPr="00B93F36">
        <w:rPr>
          <w:rFonts w:ascii="Book Antiqua" w:hAnsi="Book Antiqua" w:cs="Segoe UI Light"/>
          <w:b/>
          <w:sz w:val="24"/>
          <w:szCs w:val="24"/>
        </w:rPr>
        <w:t>TERMO DE REFERÊNCIA</w:t>
      </w:r>
    </w:p>
    <w:p w:rsidR="00D1702C" w:rsidRPr="00FA5934" w:rsidRDefault="00D1702C" w:rsidP="00D1702C">
      <w:pPr>
        <w:spacing w:after="0"/>
        <w:jc w:val="center"/>
        <w:rPr>
          <w:rFonts w:ascii="Book Antiqua" w:hAnsi="Book Antiqua" w:cs="Segoe UI Light"/>
          <w:color w:val="000000" w:themeColor="text1"/>
          <w:sz w:val="24"/>
          <w:szCs w:val="24"/>
        </w:rPr>
      </w:pPr>
    </w:p>
    <w:p w:rsidR="00D1702C" w:rsidRPr="00FA5934" w:rsidRDefault="00D1702C" w:rsidP="00D1702C">
      <w:pPr>
        <w:spacing w:after="0"/>
        <w:jc w:val="center"/>
        <w:rPr>
          <w:rFonts w:ascii="Book Antiqua" w:hAnsi="Book Antiqua" w:cs="Segoe UI Light"/>
          <w:color w:val="000000" w:themeColor="text1"/>
          <w:sz w:val="24"/>
          <w:szCs w:val="24"/>
        </w:rPr>
      </w:pPr>
    </w:p>
    <w:p w:rsidR="00D1702C" w:rsidRDefault="00D1702C" w:rsidP="00D1702C">
      <w:pPr>
        <w:spacing w:before="120" w:after="120"/>
        <w:jc w:val="both"/>
        <w:rPr>
          <w:rFonts w:ascii="Book Antiqua" w:hAnsi="Book Antiqua" w:cs="Segoe UI Light"/>
          <w:b/>
          <w:sz w:val="24"/>
          <w:szCs w:val="24"/>
        </w:rPr>
      </w:pPr>
      <w:r w:rsidRPr="00FA5934">
        <w:rPr>
          <w:rFonts w:ascii="Book Antiqua" w:hAnsi="Book Antiqua" w:cs="Segoe UI Light"/>
          <w:b/>
          <w:sz w:val="24"/>
          <w:szCs w:val="24"/>
        </w:rPr>
        <w:t>01. OBJETO</w:t>
      </w:r>
    </w:p>
    <w:p w:rsidR="00D1702C" w:rsidRPr="00FA5934" w:rsidRDefault="00D1702C" w:rsidP="00D1702C">
      <w:pPr>
        <w:spacing w:before="120" w:after="120"/>
        <w:jc w:val="both"/>
        <w:rPr>
          <w:rFonts w:ascii="Book Antiqua" w:hAnsi="Book Antiqua" w:cs="Segoe UI Light"/>
          <w:b/>
          <w:sz w:val="24"/>
          <w:szCs w:val="24"/>
        </w:rPr>
      </w:pPr>
    </w:p>
    <w:p w:rsidR="00D1702C" w:rsidRPr="00FA5934" w:rsidRDefault="00D1702C" w:rsidP="00D1702C">
      <w:pPr>
        <w:spacing w:after="0"/>
        <w:ind w:firstLine="709"/>
        <w:jc w:val="both"/>
        <w:rPr>
          <w:rFonts w:ascii="Book Antiqua" w:hAnsi="Book Antiqua" w:cs="Segoe UI Light"/>
          <w:sz w:val="24"/>
          <w:szCs w:val="24"/>
        </w:rPr>
      </w:pPr>
      <w:r w:rsidRPr="00FA5934">
        <w:rPr>
          <w:rFonts w:ascii="Book Antiqua" w:hAnsi="Book Antiqua" w:cs="Segoe UI Light"/>
          <w:sz w:val="24"/>
          <w:szCs w:val="24"/>
        </w:rPr>
        <w:t xml:space="preserve">Credenciamento de empresa organizadora de eventos culturais que cumpra os requisitos indicados neste Edital, interessada em apresentar projetos para a comemoração do Natal de Gaspar, com a necessária captação, através da </w:t>
      </w:r>
      <w:r w:rsidRPr="00FA5934">
        <w:rPr>
          <w:rFonts w:ascii="Book Antiqua" w:hAnsi="Book Antiqua" w:cs="Segoe UI Light"/>
          <w:i/>
          <w:sz w:val="24"/>
          <w:szCs w:val="24"/>
        </w:rPr>
        <w:t xml:space="preserve">Lei </w:t>
      </w:r>
      <w:proofErr w:type="spellStart"/>
      <w:r w:rsidRPr="00FA5934">
        <w:rPr>
          <w:rFonts w:ascii="Book Antiqua" w:hAnsi="Book Antiqua" w:cs="Segoe UI Light"/>
          <w:i/>
          <w:sz w:val="24"/>
          <w:szCs w:val="24"/>
        </w:rPr>
        <w:t>Rouanet</w:t>
      </w:r>
      <w:proofErr w:type="spellEnd"/>
      <w:r w:rsidRPr="00FA5934">
        <w:rPr>
          <w:rFonts w:ascii="Book Antiqua" w:hAnsi="Book Antiqua" w:cs="Segoe UI Light"/>
          <w:sz w:val="24"/>
          <w:szCs w:val="24"/>
        </w:rPr>
        <w:t xml:space="preserve"> ou patrocinadores privados, dos recursos financeiros necessários, e a implantação, sob sua exclusiva responsabilidade, do projeto selecionado, sem ônus para o município, exceto no que se refere às despesas de consumo de energia elétrica do sistema público de iluminação e de divulgação. </w:t>
      </w:r>
    </w:p>
    <w:p w:rsidR="00D1702C" w:rsidRPr="00FA5934" w:rsidRDefault="00D1702C" w:rsidP="00D1702C">
      <w:pPr>
        <w:pStyle w:val="SemEspaamento"/>
        <w:spacing w:line="276" w:lineRule="auto"/>
        <w:rPr>
          <w:rFonts w:ascii="Book Antiqua" w:hAnsi="Book Antiqua" w:cs="Segoe UI Light"/>
          <w:sz w:val="24"/>
          <w:szCs w:val="24"/>
        </w:rPr>
      </w:pPr>
    </w:p>
    <w:p w:rsidR="00D1702C" w:rsidRDefault="00D1702C" w:rsidP="00D1702C">
      <w:pPr>
        <w:spacing w:before="120" w:after="120"/>
        <w:jc w:val="both"/>
        <w:rPr>
          <w:rFonts w:ascii="Book Antiqua" w:hAnsi="Book Antiqua" w:cs="Segoe UI Light"/>
          <w:b/>
          <w:sz w:val="24"/>
          <w:szCs w:val="24"/>
        </w:rPr>
      </w:pPr>
      <w:r w:rsidRPr="00FA5934">
        <w:rPr>
          <w:rFonts w:ascii="Book Antiqua" w:hAnsi="Book Antiqua" w:cs="Segoe UI Light"/>
          <w:b/>
          <w:sz w:val="24"/>
          <w:szCs w:val="24"/>
        </w:rPr>
        <w:t>02. CONDIÇÕES DOS PROJETOS</w:t>
      </w:r>
    </w:p>
    <w:p w:rsidR="00D1702C" w:rsidRPr="00FA5934" w:rsidRDefault="00D1702C" w:rsidP="00D1702C">
      <w:pPr>
        <w:spacing w:before="120" w:after="120"/>
        <w:jc w:val="both"/>
        <w:rPr>
          <w:rFonts w:ascii="Book Antiqua" w:hAnsi="Book Antiqua" w:cs="Segoe UI Light"/>
          <w:b/>
          <w:sz w:val="24"/>
          <w:szCs w:val="24"/>
        </w:rPr>
      </w:pPr>
    </w:p>
    <w:p w:rsidR="00D1702C" w:rsidRPr="00FA5934" w:rsidRDefault="00D1702C" w:rsidP="00D1702C">
      <w:pPr>
        <w:spacing w:before="120" w:after="120"/>
        <w:ind w:firstLine="709"/>
        <w:jc w:val="both"/>
        <w:rPr>
          <w:rFonts w:ascii="Book Antiqua" w:hAnsi="Book Antiqua" w:cs="Segoe UI Light"/>
          <w:sz w:val="24"/>
          <w:szCs w:val="24"/>
        </w:rPr>
      </w:pPr>
      <w:r w:rsidRPr="00FA5934">
        <w:rPr>
          <w:rFonts w:ascii="Book Antiqua" w:hAnsi="Book Antiqua" w:cs="Segoe UI Light"/>
          <w:sz w:val="24"/>
          <w:szCs w:val="24"/>
        </w:rPr>
        <w:t>Os projetos deverão ser apresentados de forma descritiva detalhada, podendo conter ilustrações, desenhos ou imagens fotográficas.</w:t>
      </w:r>
    </w:p>
    <w:p w:rsidR="00D1702C" w:rsidRPr="00FA5934" w:rsidRDefault="00D1702C" w:rsidP="00D1702C">
      <w:pPr>
        <w:spacing w:before="120" w:after="120"/>
        <w:ind w:firstLine="709"/>
        <w:jc w:val="both"/>
        <w:rPr>
          <w:rFonts w:ascii="Book Antiqua" w:hAnsi="Book Antiqua" w:cs="Segoe UI Light"/>
          <w:sz w:val="24"/>
          <w:szCs w:val="24"/>
        </w:rPr>
      </w:pPr>
      <w:r w:rsidRPr="00FA5934">
        <w:rPr>
          <w:rFonts w:ascii="Book Antiqua" w:hAnsi="Book Antiqua" w:cs="Segoe UI Light"/>
          <w:sz w:val="24"/>
          <w:szCs w:val="24"/>
        </w:rPr>
        <w:t>Os projetos deverão incluir em sua programação, os seguintes eventos já tradicionais na comemo</w:t>
      </w:r>
      <w:r>
        <w:rPr>
          <w:rFonts w:ascii="Book Antiqua" w:hAnsi="Book Antiqua" w:cs="Segoe UI Light"/>
          <w:sz w:val="24"/>
          <w:szCs w:val="24"/>
        </w:rPr>
        <w:t xml:space="preserve">ração natalina no município: 1 - </w:t>
      </w:r>
      <w:r w:rsidRPr="00FA5934">
        <w:rPr>
          <w:rFonts w:ascii="Book Antiqua" w:hAnsi="Book Antiqua" w:cs="Segoe UI Light"/>
          <w:sz w:val="24"/>
          <w:szCs w:val="24"/>
        </w:rPr>
        <w:t>Chegada do Papai Noel, como ciclista, em desfile ciclístico, acompanhado de</w:t>
      </w:r>
      <w:r>
        <w:rPr>
          <w:rFonts w:ascii="Book Antiqua" w:hAnsi="Book Antiqua" w:cs="Segoe UI Light"/>
          <w:sz w:val="24"/>
          <w:szCs w:val="24"/>
        </w:rPr>
        <w:t xml:space="preserve"> ciclistas</w:t>
      </w:r>
      <w:r w:rsidRPr="00FA5934">
        <w:rPr>
          <w:rFonts w:ascii="Book Antiqua" w:hAnsi="Book Antiqua" w:cs="Segoe UI Light"/>
          <w:sz w:val="24"/>
          <w:szCs w:val="24"/>
        </w:rPr>
        <w:t xml:space="preserve"> caracterizados de duendes, todos em bici</w:t>
      </w:r>
      <w:r>
        <w:rPr>
          <w:rFonts w:ascii="Book Antiqua" w:hAnsi="Book Antiqua" w:cs="Segoe UI Light"/>
          <w:sz w:val="24"/>
          <w:szCs w:val="24"/>
        </w:rPr>
        <w:t xml:space="preserve">cletas com decorações natalinas; 2 - </w:t>
      </w:r>
      <w:r w:rsidRPr="008429E0">
        <w:rPr>
          <w:rFonts w:ascii="Book Antiqua" w:hAnsi="Book Antiqua" w:cs="Segoe UI Light"/>
          <w:i/>
          <w:sz w:val="24"/>
          <w:szCs w:val="24"/>
        </w:rPr>
        <w:t>Show</w:t>
      </w:r>
      <w:r w:rsidRPr="00FA5934">
        <w:rPr>
          <w:rFonts w:ascii="Book Antiqua" w:hAnsi="Book Antiqua" w:cs="Segoe UI Light"/>
          <w:sz w:val="24"/>
          <w:szCs w:val="24"/>
        </w:rPr>
        <w:t xml:space="preserve"> musical na escadaria da Igreja Matriz, envolvendo orquestra e/ou c</w:t>
      </w:r>
      <w:r>
        <w:rPr>
          <w:rFonts w:ascii="Book Antiqua" w:hAnsi="Book Antiqua" w:cs="Segoe UI Light"/>
          <w:sz w:val="24"/>
          <w:szCs w:val="24"/>
        </w:rPr>
        <w:t xml:space="preserve">oral e/ou cantores solistas; 3 - </w:t>
      </w:r>
      <w:r w:rsidRPr="00FA5934">
        <w:rPr>
          <w:rFonts w:ascii="Book Antiqua" w:hAnsi="Book Antiqua" w:cs="Segoe UI Light"/>
          <w:sz w:val="24"/>
          <w:szCs w:val="24"/>
        </w:rPr>
        <w:t>Pelo menos um desfile de Natal</w:t>
      </w:r>
      <w:r>
        <w:rPr>
          <w:rFonts w:ascii="Book Antiqua" w:hAnsi="Book Antiqua" w:cs="Segoe UI Light"/>
          <w:sz w:val="24"/>
          <w:szCs w:val="24"/>
        </w:rPr>
        <w:t xml:space="preserve"> na principal rua da cidade; 4 - </w:t>
      </w:r>
      <w:r w:rsidRPr="00FA5934">
        <w:rPr>
          <w:rFonts w:ascii="Book Antiqua" w:hAnsi="Book Antiqua" w:cs="Segoe UI Light"/>
          <w:sz w:val="24"/>
          <w:szCs w:val="24"/>
        </w:rPr>
        <w:t>Preferencialmente, outros itens da programação natalina desenvolvida nos anos anteriores no município, como concertos, programações nos bairros e ternos de rei.</w:t>
      </w:r>
    </w:p>
    <w:p w:rsidR="00D1702C" w:rsidRPr="00FA5934" w:rsidRDefault="00D1702C" w:rsidP="00D1702C">
      <w:pPr>
        <w:spacing w:before="120" w:after="120"/>
        <w:ind w:firstLine="709"/>
        <w:jc w:val="both"/>
        <w:rPr>
          <w:rFonts w:ascii="Book Antiqua" w:hAnsi="Book Antiqua" w:cs="Segoe UI Light"/>
          <w:sz w:val="24"/>
          <w:szCs w:val="24"/>
        </w:rPr>
      </w:pPr>
      <w:r w:rsidRPr="00FA5934">
        <w:rPr>
          <w:rFonts w:ascii="Book Antiqua" w:hAnsi="Book Antiqua" w:cs="Segoe UI Light"/>
          <w:sz w:val="24"/>
          <w:szCs w:val="24"/>
        </w:rPr>
        <w:t>Toda a programação cultural que compuser os projetos deverá ser de liv</w:t>
      </w:r>
      <w:r>
        <w:rPr>
          <w:rFonts w:ascii="Book Antiqua" w:hAnsi="Book Antiqua" w:cs="Segoe UI Light"/>
          <w:sz w:val="24"/>
          <w:szCs w:val="24"/>
        </w:rPr>
        <w:t xml:space="preserve">re e gratuito acesso ao público. </w:t>
      </w:r>
    </w:p>
    <w:p w:rsidR="00D1702C" w:rsidRPr="00FA5934" w:rsidRDefault="00D1702C" w:rsidP="00D1702C">
      <w:pPr>
        <w:spacing w:before="120" w:after="120"/>
        <w:ind w:firstLine="709"/>
        <w:jc w:val="both"/>
        <w:rPr>
          <w:rFonts w:ascii="Book Antiqua" w:hAnsi="Book Antiqua" w:cs="Segoe UI Light"/>
          <w:sz w:val="24"/>
          <w:szCs w:val="24"/>
        </w:rPr>
      </w:pPr>
      <w:r w:rsidRPr="00FA5934">
        <w:rPr>
          <w:rFonts w:ascii="Book Antiqua" w:hAnsi="Book Antiqua" w:cs="Segoe UI Light"/>
          <w:sz w:val="24"/>
          <w:szCs w:val="24"/>
        </w:rPr>
        <w:t>A denominação do projeto selecionado deverá ser passível de discussão e alteração se o município assim o entender;</w:t>
      </w:r>
    </w:p>
    <w:p w:rsidR="00D1702C" w:rsidRPr="00FA5934" w:rsidRDefault="00D1702C" w:rsidP="00D1702C">
      <w:pPr>
        <w:spacing w:before="120" w:after="120"/>
        <w:ind w:firstLine="709"/>
        <w:jc w:val="both"/>
        <w:rPr>
          <w:rFonts w:ascii="Book Antiqua" w:hAnsi="Book Antiqua" w:cs="Segoe UI Light"/>
          <w:sz w:val="24"/>
          <w:szCs w:val="24"/>
        </w:rPr>
      </w:pPr>
      <w:r w:rsidRPr="00FA5934">
        <w:rPr>
          <w:rFonts w:ascii="Book Antiqua" w:hAnsi="Book Antiqua" w:cs="Segoe UI Light"/>
          <w:sz w:val="24"/>
          <w:szCs w:val="24"/>
        </w:rPr>
        <w:t>As datas das ações que compuserem o projeto selecionado deverão ser definidas em parceria com o município, de modo a permitir a adequação com outras programações natalinas da cidade;</w:t>
      </w:r>
    </w:p>
    <w:p w:rsidR="00D1702C" w:rsidRPr="00FA5934" w:rsidRDefault="00D1702C" w:rsidP="00D1702C">
      <w:pPr>
        <w:spacing w:before="120" w:after="120"/>
        <w:ind w:firstLine="709"/>
        <w:jc w:val="both"/>
        <w:rPr>
          <w:rFonts w:ascii="Book Antiqua" w:hAnsi="Book Antiqua" w:cs="Segoe UI Light"/>
          <w:sz w:val="24"/>
          <w:szCs w:val="24"/>
        </w:rPr>
      </w:pPr>
      <w:r w:rsidRPr="00FA5934">
        <w:rPr>
          <w:rFonts w:ascii="Book Antiqua" w:hAnsi="Book Antiqua" w:cs="Segoe UI Light"/>
          <w:sz w:val="24"/>
          <w:szCs w:val="24"/>
        </w:rPr>
        <w:lastRenderedPageBreak/>
        <w:t xml:space="preserve">O projeto selecionado deverá ser implantado de modo que sua programação inicie até o dia 23 de novembro de cada ano e termine no dia 06 de janeiro do ano seguinte. </w:t>
      </w:r>
    </w:p>
    <w:p w:rsidR="00D1702C" w:rsidRPr="00FA5934" w:rsidRDefault="00D1702C" w:rsidP="00D1702C">
      <w:pPr>
        <w:spacing w:before="120" w:after="120"/>
        <w:ind w:firstLine="709"/>
        <w:jc w:val="both"/>
        <w:rPr>
          <w:rFonts w:ascii="Book Antiqua" w:hAnsi="Book Antiqua" w:cs="Segoe UI Light"/>
          <w:sz w:val="24"/>
          <w:szCs w:val="24"/>
        </w:rPr>
      </w:pPr>
      <w:r w:rsidRPr="00FA5934">
        <w:rPr>
          <w:rFonts w:ascii="Book Antiqua" w:hAnsi="Book Antiqua" w:cs="Segoe UI Light"/>
          <w:sz w:val="24"/>
          <w:szCs w:val="24"/>
        </w:rPr>
        <w:t xml:space="preserve">O projeto selecionado passará a ser </w:t>
      </w:r>
      <w:proofErr w:type="spellStart"/>
      <w:r w:rsidRPr="00FA5934">
        <w:rPr>
          <w:rFonts w:ascii="Book Antiqua" w:hAnsi="Book Antiqua" w:cs="Segoe UI Light"/>
          <w:sz w:val="24"/>
          <w:szCs w:val="24"/>
        </w:rPr>
        <w:t>copropriedade</w:t>
      </w:r>
      <w:proofErr w:type="spellEnd"/>
      <w:r w:rsidRPr="00FA5934">
        <w:rPr>
          <w:rFonts w:ascii="Book Antiqua" w:hAnsi="Book Antiqua" w:cs="Segoe UI Light"/>
          <w:sz w:val="24"/>
          <w:szCs w:val="24"/>
        </w:rPr>
        <w:t xml:space="preserve"> da Prefeitura Municipal de Gaspar, que, em entendimento com o produtor cultural, </w:t>
      </w:r>
      <w:proofErr w:type="gramStart"/>
      <w:r w:rsidRPr="00FA5934">
        <w:rPr>
          <w:rFonts w:ascii="Book Antiqua" w:hAnsi="Book Antiqua" w:cs="Segoe UI Light"/>
          <w:sz w:val="24"/>
          <w:szCs w:val="24"/>
        </w:rPr>
        <w:t>poderá,</w:t>
      </w:r>
      <w:proofErr w:type="gramEnd"/>
      <w:r w:rsidRPr="00FA5934">
        <w:rPr>
          <w:rFonts w:ascii="Book Antiqua" w:hAnsi="Book Antiqua" w:cs="Segoe UI Light"/>
          <w:sz w:val="24"/>
          <w:szCs w:val="24"/>
        </w:rPr>
        <w:t xml:space="preserve"> no caso de não se captar todos os recursos financeiros necessários a sua plena implantação, modificá-lo de modo a adequar sua execução aos recursos financeiros viabilizados. </w:t>
      </w:r>
    </w:p>
    <w:p w:rsidR="00D1702C" w:rsidRPr="00FA5934" w:rsidRDefault="00D1702C" w:rsidP="00D1702C">
      <w:pPr>
        <w:pStyle w:val="SemEspaamento"/>
        <w:spacing w:line="276" w:lineRule="auto"/>
        <w:rPr>
          <w:rFonts w:ascii="Book Antiqua" w:hAnsi="Book Antiqua" w:cs="Segoe UI Light"/>
          <w:sz w:val="24"/>
          <w:szCs w:val="24"/>
        </w:rPr>
      </w:pPr>
      <w:r w:rsidRPr="00FA5934">
        <w:rPr>
          <w:rFonts w:ascii="Book Antiqua" w:hAnsi="Book Antiqua" w:cs="Segoe UI Light"/>
          <w:sz w:val="24"/>
          <w:szCs w:val="24"/>
        </w:rPr>
        <w:t xml:space="preserve"> </w:t>
      </w:r>
    </w:p>
    <w:p w:rsidR="00D1702C" w:rsidRDefault="00D1702C" w:rsidP="00D1702C">
      <w:pPr>
        <w:spacing w:after="0"/>
        <w:jc w:val="both"/>
        <w:rPr>
          <w:rFonts w:ascii="Book Antiqua" w:hAnsi="Book Antiqua" w:cs="Segoe UI Light"/>
          <w:b/>
          <w:sz w:val="24"/>
          <w:szCs w:val="24"/>
        </w:rPr>
      </w:pPr>
      <w:r w:rsidRPr="00FA5934">
        <w:rPr>
          <w:rFonts w:ascii="Book Antiqua" w:hAnsi="Book Antiqua" w:cs="Segoe UI Light"/>
          <w:b/>
          <w:sz w:val="24"/>
          <w:szCs w:val="24"/>
        </w:rPr>
        <w:t>03. DOCUMENTAÇÃO PARA O CREDENCIAMENTO</w:t>
      </w:r>
    </w:p>
    <w:p w:rsidR="00D1702C" w:rsidRPr="00FA5934" w:rsidRDefault="00D1702C" w:rsidP="00D1702C">
      <w:pPr>
        <w:spacing w:after="0"/>
        <w:jc w:val="both"/>
        <w:rPr>
          <w:rFonts w:ascii="Book Antiqua" w:hAnsi="Book Antiqua" w:cs="Segoe UI Light"/>
          <w:b/>
          <w:sz w:val="24"/>
          <w:szCs w:val="24"/>
        </w:rPr>
      </w:pPr>
    </w:p>
    <w:p w:rsidR="00D1702C" w:rsidRPr="00FA5934" w:rsidRDefault="00D1702C" w:rsidP="00D1702C">
      <w:pPr>
        <w:spacing w:after="0"/>
        <w:ind w:firstLine="709"/>
        <w:jc w:val="both"/>
        <w:rPr>
          <w:rFonts w:ascii="Book Antiqua" w:hAnsi="Book Antiqua" w:cs="Segoe UI Light"/>
          <w:sz w:val="24"/>
          <w:szCs w:val="24"/>
        </w:rPr>
      </w:pPr>
      <w:r w:rsidRPr="00FA5934">
        <w:rPr>
          <w:rFonts w:ascii="Book Antiqua" w:hAnsi="Book Antiqua" w:cs="Segoe UI Light"/>
          <w:sz w:val="24"/>
          <w:szCs w:val="24"/>
        </w:rPr>
        <w:t>Poderão participar do presente credenciamento os interessados do ramo pertinente ao objeto e que preencham os requisitos elencados no respectivo Edital. Serão considerados habilitados para o Credenciamento, os proponentes que apresentarem a documentação abaixo relacionada:</w:t>
      </w:r>
    </w:p>
    <w:p w:rsidR="00D1702C" w:rsidRPr="00FA5934" w:rsidRDefault="00D1702C" w:rsidP="00D1702C">
      <w:pPr>
        <w:pStyle w:val="PargrafodaLista"/>
        <w:numPr>
          <w:ilvl w:val="0"/>
          <w:numId w:val="34"/>
        </w:numPr>
        <w:spacing w:after="0"/>
        <w:jc w:val="both"/>
        <w:rPr>
          <w:rFonts w:ascii="Book Antiqua" w:hAnsi="Book Antiqua" w:cs="Segoe UI Light"/>
          <w:sz w:val="24"/>
          <w:szCs w:val="24"/>
        </w:rPr>
      </w:pPr>
      <w:r w:rsidRPr="00FA5934">
        <w:rPr>
          <w:rFonts w:ascii="Book Antiqua" w:hAnsi="Book Antiqua" w:cs="Segoe UI Light"/>
          <w:sz w:val="24"/>
          <w:szCs w:val="24"/>
        </w:rPr>
        <w:t>Cópia do contrato social e sua última alteração, com o respectivo registro no órgão competente;</w:t>
      </w:r>
    </w:p>
    <w:p w:rsidR="00D1702C" w:rsidRPr="00FA5934" w:rsidRDefault="00D1702C" w:rsidP="00D1702C">
      <w:pPr>
        <w:pStyle w:val="PargrafodaLista"/>
        <w:numPr>
          <w:ilvl w:val="0"/>
          <w:numId w:val="34"/>
        </w:numPr>
        <w:spacing w:after="0"/>
        <w:jc w:val="both"/>
        <w:rPr>
          <w:rFonts w:ascii="Book Antiqua" w:hAnsi="Book Antiqua" w:cs="Segoe UI Light"/>
          <w:sz w:val="24"/>
          <w:szCs w:val="24"/>
        </w:rPr>
      </w:pPr>
      <w:r w:rsidRPr="00FA5934">
        <w:rPr>
          <w:rFonts w:ascii="Book Antiqua" w:hAnsi="Book Antiqua" w:cs="Segoe UI Light"/>
          <w:sz w:val="24"/>
          <w:szCs w:val="24"/>
        </w:rPr>
        <w:t>Cópia do cartão de CNPJ;</w:t>
      </w:r>
    </w:p>
    <w:p w:rsidR="00D1702C" w:rsidRPr="00FA5934" w:rsidRDefault="00D1702C" w:rsidP="00D1702C">
      <w:pPr>
        <w:pStyle w:val="PargrafodaLista"/>
        <w:numPr>
          <w:ilvl w:val="0"/>
          <w:numId w:val="34"/>
        </w:numPr>
        <w:spacing w:after="0"/>
        <w:jc w:val="both"/>
        <w:rPr>
          <w:rFonts w:ascii="Book Antiqua" w:hAnsi="Book Antiqua" w:cs="Segoe UI Light"/>
          <w:sz w:val="24"/>
          <w:szCs w:val="24"/>
        </w:rPr>
      </w:pPr>
      <w:r w:rsidRPr="00FA5934">
        <w:rPr>
          <w:rFonts w:ascii="Book Antiqua" w:hAnsi="Book Antiqua" w:cs="Segoe UI Light"/>
          <w:sz w:val="24"/>
          <w:szCs w:val="24"/>
        </w:rPr>
        <w:t>Cópia de Certidão Negativa de Débitos Federal, Estadual e Municipal (positiva com efeito de negativa);</w:t>
      </w:r>
    </w:p>
    <w:p w:rsidR="00D1702C" w:rsidRPr="00FA5934" w:rsidRDefault="00D1702C" w:rsidP="00D1702C">
      <w:pPr>
        <w:pStyle w:val="PargrafodaLista"/>
        <w:numPr>
          <w:ilvl w:val="0"/>
          <w:numId w:val="34"/>
        </w:numPr>
        <w:spacing w:after="0"/>
        <w:jc w:val="both"/>
        <w:rPr>
          <w:rFonts w:ascii="Book Antiqua" w:hAnsi="Book Antiqua" w:cs="Segoe UI Light"/>
          <w:sz w:val="24"/>
          <w:szCs w:val="24"/>
        </w:rPr>
      </w:pPr>
      <w:r w:rsidRPr="00FA5934">
        <w:rPr>
          <w:rFonts w:ascii="Book Antiqua" w:hAnsi="Book Antiqua" w:cs="Segoe UI Light"/>
          <w:sz w:val="24"/>
          <w:szCs w:val="24"/>
        </w:rPr>
        <w:t>Cópia de Certidão Negativa de Débito de INSS e FGTS;</w:t>
      </w:r>
    </w:p>
    <w:p w:rsidR="00D1702C" w:rsidRPr="00FA5934" w:rsidRDefault="00D1702C" w:rsidP="00D1702C">
      <w:pPr>
        <w:pStyle w:val="PargrafodaLista"/>
        <w:numPr>
          <w:ilvl w:val="0"/>
          <w:numId w:val="34"/>
        </w:numPr>
        <w:spacing w:after="0"/>
        <w:jc w:val="both"/>
        <w:rPr>
          <w:rFonts w:ascii="Book Antiqua" w:hAnsi="Book Antiqua" w:cs="Segoe UI Light"/>
          <w:sz w:val="24"/>
          <w:szCs w:val="24"/>
        </w:rPr>
      </w:pPr>
      <w:r w:rsidRPr="00FA5934">
        <w:rPr>
          <w:rFonts w:ascii="Book Antiqua" w:hAnsi="Book Antiqua" w:cs="Segoe UI Light"/>
          <w:sz w:val="24"/>
          <w:szCs w:val="24"/>
        </w:rPr>
        <w:t>Cópia da Certidão Negativa de Débitos Trabalhistas;</w:t>
      </w:r>
    </w:p>
    <w:p w:rsidR="00D1702C" w:rsidRPr="00FA5934" w:rsidRDefault="00D1702C" w:rsidP="00D1702C">
      <w:pPr>
        <w:pStyle w:val="PargrafodaLista"/>
        <w:numPr>
          <w:ilvl w:val="0"/>
          <w:numId w:val="34"/>
        </w:numPr>
        <w:spacing w:after="0"/>
        <w:jc w:val="both"/>
        <w:rPr>
          <w:rFonts w:ascii="Book Antiqua" w:hAnsi="Book Antiqua" w:cs="Segoe UI Light"/>
          <w:sz w:val="24"/>
          <w:szCs w:val="24"/>
        </w:rPr>
      </w:pPr>
      <w:r w:rsidRPr="00FA5934">
        <w:rPr>
          <w:rFonts w:ascii="Book Antiqua" w:hAnsi="Book Antiqua" w:cs="Segoe UI Light"/>
          <w:sz w:val="24"/>
          <w:szCs w:val="24"/>
        </w:rPr>
        <w:t>Cópia autenticada do RG, CPF do representante legal do empreendimento;</w:t>
      </w:r>
    </w:p>
    <w:p w:rsidR="00D1702C" w:rsidRPr="00FA5934" w:rsidRDefault="00D1702C" w:rsidP="00D1702C">
      <w:pPr>
        <w:pStyle w:val="PargrafodaLista"/>
        <w:numPr>
          <w:ilvl w:val="0"/>
          <w:numId w:val="34"/>
        </w:numPr>
        <w:spacing w:after="0"/>
        <w:jc w:val="both"/>
        <w:rPr>
          <w:rFonts w:ascii="Book Antiqua" w:hAnsi="Book Antiqua" w:cs="Segoe UI Light"/>
          <w:sz w:val="24"/>
          <w:szCs w:val="24"/>
        </w:rPr>
      </w:pPr>
      <w:r w:rsidRPr="00FA5934">
        <w:rPr>
          <w:rFonts w:ascii="Book Antiqua" w:hAnsi="Book Antiqua" w:cs="Segoe UI Light"/>
          <w:sz w:val="24"/>
          <w:szCs w:val="24"/>
        </w:rPr>
        <w:t>Atestado de capacidade técnica que comprove que já tenha executado projeto cultural do porte do projeto apresentado;</w:t>
      </w:r>
    </w:p>
    <w:p w:rsidR="00D1702C" w:rsidRPr="00FA5934" w:rsidRDefault="00D1702C" w:rsidP="00D1702C">
      <w:pPr>
        <w:pStyle w:val="PargrafodaLista"/>
        <w:numPr>
          <w:ilvl w:val="0"/>
          <w:numId w:val="34"/>
        </w:numPr>
        <w:spacing w:after="0"/>
        <w:jc w:val="both"/>
        <w:rPr>
          <w:rFonts w:ascii="Book Antiqua" w:hAnsi="Book Antiqua" w:cs="Segoe UI Light"/>
          <w:sz w:val="24"/>
          <w:szCs w:val="24"/>
        </w:rPr>
      </w:pPr>
      <w:r w:rsidRPr="00FA5934">
        <w:rPr>
          <w:rFonts w:ascii="Book Antiqua" w:hAnsi="Book Antiqua" w:cs="Segoe UI Light"/>
          <w:sz w:val="24"/>
          <w:szCs w:val="24"/>
        </w:rPr>
        <w:t xml:space="preserve">Requerimento de Credenciamento (Anexo II). </w:t>
      </w:r>
    </w:p>
    <w:p w:rsidR="00D1702C" w:rsidRPr="00FA5934" w:rsidRDefault="00D1702C" w:rsidP="00D1702C">
      <w:pPr>
        <w:spacing w:after="0"/>
        <w:jc w:val="both"/>
        <w:rPr>
          <w:rFonts w:ascii="Book Antiqua" w:hAnsi="Book Antiqua" w:cs="Segoe UI Light"/>
          <w:sz w:val="24"/>
          <w:szCs w:val="24"/>
        </w:rPr>
      </w:pPr>
    </w:p>
    <w:p w:rsidR="00D1702C" w:rsidRPr="00FA5934" w:rsidRDefault="00D1702C" w:rsidP="00D1702C">
      <w:pPr>
        <w:spacing w:after="0"/>
        <w:ind w:firstLine="708"/>
        <w:jc w:val="both"/>
        <w:rPr>
          <w:rFonts w:ascii="Book Antiqua" w:hAnsi="Book Antiqua" w:cs="Segoe UI Light"/>
          <w:sz w:val="24"/>
          <w:szCs w:val="24"/>
        </w:rPr>
      </w:pPr>
      <w:r w:rsidRPr="00FA5934">
        <w:rPr>
          <w:rFonts w:ascii="Book Antiqua" w:hAnsi="Book Antiqua" w:cs="Segoe UI Light"/>
          <w:sz w:val="24"/>
          <w:szCs w:val="24"/>
        </w:rPr>
        <w:t>Os documentos supracitados deverão ser rubricados e assinados pelo representante legal da empresa.</w:t>
      </w:r>
    </w:p>
    <w:p w:rsidR="00D1702C" w:rsidRPr="00FA5934" w:rsidRDefault="00D1702C" w:rsidP="00D1702C">
      <w:pPr>
        <w:pStyle w:val="SemEspaamento"/>
        <w:spacing w:line="276" w:lineRule="auto"/>
        <w:rPr>
          <w:rFonts w:ascii="Book Antiqua" w:hAnsi="Book Antiqua" w:cs="Segoe UI Light"/>
          <w:sz w:val="24"/>
          <w:szCs w:val="24"/>
        </w:rPr>
      </w:pPr>
    </w:p>
    <w:p w:rsidR="00D1702C" w:rsidRDefault="00D1702C" w:rsidP="00D1702C">
      <w:pPr>
        <w:spacing w:before="120" w:after="120"/>
        <w:jc w:val="both"/>
        <w:rPr>
          <w:rFonts w:ascii="Book Antiqua" w:hAnsi="Book Antiqua" w:cs="Segoe UI Light"/>
          <w:b/>
          <w:sz w:val="24"/>
          <w:szCs w:val="24"/>
        </w:rPr>
      </w:pPr>
      <w:r w:rsidRPr="00FA5934">
        <w:rPr>
          <w:rFonts w:ascii="Book Antiqua" w:hAnsi="Book Antiqua" w:cs="Segoe UI Light"/>
          <w:b/>
          <w:sz w:val="24"/>
          <w:szCs w:val="24"/>
        </w:rPr>
        <w:t>0</w:t>
      </w:r>
      <w:r>
        <w:rPr>
          <w:rFonts w:ascii="Book Antiqua" w:hAnsi="Book Antiqua" w:cs="Segoe UI Light"/>
          <w:b/>
          <w:sz w:val="24"/>
          <w:szCs w:val="24"/>
        </w:rPr>
        <w:t>4</w:t>
      </w:r>
      <w:r w:rsidRPr="00FA5934">
        <w:rPr>
          <w:rFonts w:ascii="Book Antiqua" w:hAnsi="Book Antiqua" w:cs="Segoe UI Light"/>
          <w:b/>
          <w:sz w:val="24"/>
          <w:szCs w:val="24"/>
        </w:rPr>
        <w:t>. OBRIGAÇÕES COMPLEMENTARES</w:t>
      </w:r>
    </w:p>
    <w:p w:rsidR="00D1702C" w:rsidRPr="00FA5934" w:rsidRDefault="00D1702C" w:rsidP="00D1702C">
      <w:pPr>
        <w:spacing w:before="120" w:after="120"/>
        <w:jc w:val="both"/>
        <w:rPr>
          <w:rFonts w:ascii="Book Antiqua" w:hAnsi="Book Antiqua" w:cs="Segoe UI Light"/>
          <w:b/>
          <w:sz w:val="24"/>
          <w:szCs w:val="24"/>
        </w:rPr>
      </w:pPr>
    </w:p>
    <w:p w:rsidR="00D1702C" w:rsidRPr="00FA5934" w:rsidRDefault="00D1702C" w:rsidP="00D1702C">
      <w:pPr>
        <w:spacing w:after="0"/>
        <w:ind w:firstLine="709"/>
        <w:jc w:val="both"/>
        <w:rPr>
          <w:rFonts w:ascii="Book Antiqua" w:hAnsi="Book Antiqua" w:cs="Segoe UI Light"/>
          <w:sz w:val="24"/>
          <w:szCs w:val="24"/>
        </w:rPr>
      </w:pPr>
      <w:r w:rsidRPr="00FA5934">
        <w:rPr>
          <w:rFonts w:ascii="Book Antiqua" w:hAnsi="Book Antiqua" w:cs="Segoe UI Light"/>
          <w:sz w:val="24"/>
          <w:szCs w:val="24"/>
        </w:rPr>
        <w:t>Os Credenciados deverão informar à Secretaria Municipal de Desenvolvimento Econômico, Renda e Turismo a carga total de energia elétrica (</w:t>
      </w:r>
      <w:proofErr w:type="spellStart"/>
      <w:proofErr w:type="gramStart"/>
      <w:r w:rsidRPr="00FA5934">
        <w:rPr>
          <w:rFonts w:ascii="Book Antiqua" w:hAnsi="Book Antiqua" w:cs="Segoe UI Light"/>
          <w:sz w:val="24"/>
          <w:szCs w:val="24"/>
        </w:rPr>
        <w:t>kw</w:t>
      </w:r>
      <w:proofErr w:type="spellEnd"/>
      <w:proofErr w:type="gramEnd"/>
      <w:r w:rsidRPr="00FA5934">
        <w:rPr>
          <w:rFonts w:ascii="Book Antiqua" w:hAnsi="Book Antiqua" w:cs="Segoe UI Light"/>
          <w:sz w:val="24"/>
          <w:szCs w:val="24"/>
        </w:rPr>
        <w:t>) necessária à implantação do projeto.</w:t>
      </w:r>
    </w:p>
    <w:p w:rsidR="00D1702C" w:rsidRPr="00FA5934" w:rsidRDefault="00D1702C" w:rsidP="00D1702C">
      <w:pPr>
        <w:pStyle w:val="SemEspaamento"/>
        <w:spacing w:line="276" w:lineRule="auto"/>
        <w:rPr>
          <w:rFonts w:ascii="Book Antiqua" w:hAnsi="Book Antiqua" w:cs="Segoe UI Light"/>
          <w:sz w:val="24"/>
          <w:szCs w:val="24"/>
        </w:rPr>
      </w:pPr>
    </w:p>
    <w:p w:rsidR="00D1702C" w:rsidRDefault="00D1702C" w:rsidP="00D1702C">
      <w:pPr>
        <w:spacing w:before="120" w:after="120"/>
        <w:jc w:val="both"/>
        <w:rPr>
          <w:rFonts w:ascii="Book Antiqua" w:hAnsi="Book Antiqua" w:cs="Segoe UI Light"/>
          <w:b/>
          <w:sz w:val="24"/>
          <w:szCs w:val="24"/>
        </w:rPr>
      </w:pPr>
      <w:r w:rsidRPr="00FA5934">
        <w:rPr>
          <w:rFonts w:ascii="Book Antiqua" w:hAnsi="Book Antiqua" w:cs="Segoe UI Light"/>
          <w:b/>
          <w:sz w:val="24"/>
          <w:szCs w:val="24"/>
        </w:rPr>
        <w:t>0</w:t>
      </w:r>
      <w:r>
        <w:rPr>
          <w:rFonts w:ascii="Book Antiqua" w:hAnsi="Book Antiqua" w:cs="Segoe UI Light"/>
          <w:b/>
          <w:sz w:val="24"/>
          <w:szCs w:val="24"/>
        </w:rPr>
        <w:t>5</w:t>
      </w:r>
      <w:r w:rsidRPr="00FA5934">
        <w:rPr>
          <w:rFonts w:ascii="Book Antiqua" w:hAnsi="Book Antiqua" w:cs="Segoe UI Light"/>
          <w:b/>
          <w:sz w:val="24"/>
          <w:szCs w:val="24"/>
        </w:rPr>
        <w:t>. OBRIGAÇÕES LEGAIS</w:t>
      </w:r>
    </w:p>
    <w:p w:rsidR="00D1702C" w:rsidRPr="00FA5934" w:rsidRDefault="00D1702C" w:rsidP="00D1702C">
      <w:pPr>
        <w:spacing w:before="120" w:after="120"/>
        <w:jc w:val="both"/>
        <w:rPr>
          <w:rFonts w:ascii="Book Antiqua" w:hAnsi="Book Antiqua" w:cs="Segoe UI Light"/>
          <w:b/>
          <w:sz w:val="24"/>
          <w:szCs w:val="24"/>
        </w:rPr>
      </w:pPr>
    </w:p>
    <w:p w:rsidR="00D1702C" w:rsidRPr="00FA5934" w:rsidRDefault="00D1702C" w:rsidP="00D1702C">
      <w:pPr>
        <w:pStyle w:val="PargrafodaLista"/>
        <w:numPr>
          <w:ilvl w:val="0"/>
          <w:numId w:val="35"/>
        </w:numPr>
        <w:spacing w:after="0"/>
        <w:jc w:val="both"/>
        <w:rPr>
          <w:rFonts w:ascii="Book Antiqua" w:hAnsi="Book Antiqua" w:cs="Segoe UI Light"/>
          <w:sz w:val="24"/>
          <w:szCs w:val="24"/>
        </w:rPr>
      </w:pPr>
      <w:r w:rsidRPr="00FA5934">
        <w:rPr>
          <w:rFonts w:ascii="Book Antiqua" w:hAnsi="Book Antiqua" w:cs="Segoe UI Light"/>
          <w:sz w:val="24"/>
          <w:szCs w:val="24"/>
        </w:rPr>
        <w:t>Os Credenciados deverão responsabilizar-se pelo ressarcimento dos prejuízos materiais e/ou pessoais que eventualmente causar ao município ou a terceiros, em decorrência da execução dos projetos;</w:t>
      </w:r>
    </w:p>
    <w:p w:rsidR="00D1702C" w:rsidRPr="00FA5934" w:rsidRDefault="00D1702C" w:rsidP="00D1702C">
      <w:pPr>
        <w:pStyle w:val="PargrafodaLista"/>
        <w:numPr>
          <w:ilvl w:val="0"/>
          <w:numId w:val="35"/>
        </w:numPr>
        <w:spacing w:after="0"/>
        <w:jc w:val="both"/>
        <w:rPr>
          <w:rFonts w:ascii="Book Antiqua" w:hAnsi="Book Antiqua" w:cs="Segoe UI Light"/>
          <w:sz w:val="24"/>
          <w:szCs w:val="24"/>
        </w:rPr>
      </w:pPr>
      <w:proofErr w:type="gramStart"/>
      <w:r w:rsidRPr="00FA5934">
        <w:rPr>
          <w:rFonts w:ascii="Book Antiqua" w:hAnsi="Book Antiqua" w:cs="Segoe UI Light"/>
          <w:sz w:val="24"/>
          <w:szCs w:val="24"/>
        </w:rPr>
        <w:t>Correrão por conta, responsabili</w:t>
      </w:r>
      <w:r>
        <w:rPr>
          <w:rFonts w:ascii="Book Antiqua" w:hAnsi="Book Antiqua" w:cs="Segoe UI Light"/>
          <w:sz w:val="24"/>
          <w:szCs w:val="24"/>
        </w:rPr>
        <w:t>dade e risco de cada Credenciada</w:t>
      </w:r>
      <w:r w:rsidRPr="00FA5934">
        <w:rPr>
          <w:rFonts w:ascii="Book Antiqua" w:hAnsi="Book Antiqua" w:cs="Segoe UI Light"/>
          <w:sz w:val="24"/>
          <w:szCs w:val="24"/>
        </w:rPr>
        <w:t>, quando devidamente comprovada a su</w:t>
      </w:r>
      <w:r>
        <w:rPr>
          <w:rFonts w:ascii="Book Antiqua" w:hAnsi="Book Antiqua" w:cs="Segoe UI Light"/>
          <w:sz w:val="24"/>
          <w:szCs w:val="24"/>
        </w:rPr>
        <w:t>a imputação, os atos danosos resultantes: b.a)</w:t>
      </w:r>
      <w:proofErr w:type="gramEnd"/>
      <w:r>
        <w:rPr>
          <w:rFonts w:ascii="Book Antiqua" w:hAnsi="Book Antiqua" w:cs="Segoe UI Light"/>
          <w:sz w:val="24"/>
          <w:szCs w:val="24"/>
        </w:rPr>
        <w:t xml:space="preserve"> da </w:t>
      </w:r>
      <w:r w:rsidRPr="00FA5934">
        <w:rPr>
          <w:rFonts w:ascii="Book Antiqua" w:hAnsi="Book Antiqua" w:cs="Segoe UI Light"/>
          <w:sz w:val="24"/>
          <w:szCs w:val="24"/>
        </w:rPr>
        <w:t xml:space="preserve">imprudência, imperícia ou negligência, inclusive de seus empregados e prepostos; </w:t>
      </w:r>
      <w:r>
        <w:rPr>
          <w:rFonts w:ascii="Book Antiqua" w:hAnsi="Book Antiqua" w:cs="Segoe UI Light"/>
          <w:sz w:val="24"/>
          <w:szCs w:val="24"/>
        </w:rPr>
        <w:t xml:space="preserve">b.b) da </w:t>
      </w:r>
      <w:r w:rsidRPr="00FA5934">
        <w:rPr>
          <w:rFonts w:ascii="Book Antiqua" w:hAnsi="Book Antiqua" w:cs="Segoe UI Light"/>
          <w:sz w:val="24"/>
          <w:szCs w:val="24"/>
        </w:rPr>
        <w:t xml:space="preserve">falta de solidez ou de segurança dos serviços </w:t>
      </w:r>
      <w:r>
        <w:rPr>
          <w:rFonts w:ascii="Book Antiqua" w:hAnsi="Book Antiqua" w:cs="Segoe UI Light"/>
          <w:sz w:val="24"/>
          <w:szCs w:val="24"/>
        </w:rPr>
        <w:t xml:space="preserve">executados </w:t>
      </w:r>
      <w:r w:rsidRPr="00FA5934">
        <w:rPr>
          <w:rFonts w:ascii="Book Antiqua" w:hAnsi="Book Antiqua" w:cs="Segoe UI Light"/>
          <w:sz w:val="24"/>
          <w:szCs w:val="24"/>
        </w:rPr>
        <w:t>durante a execução ou apó</w:t>
      </w:r>
      <w:r>
        <w:rPr>
          <w:rFonts w:ascii="Book Antiqua" w:hAnsi="Book Antiqua" w:cs="Segoe UI Light"/>
          <w:sz w:val="24"/>
          <w:szCs w:val="24"/>
        </w:rPr>
        <w:t xml:space="preserve">s a sua entrega; e) b.c) de </w:t>
      </w:r>
      <w:r w:rsidRPr="00FA5934">
        <w:rPr>
          <w:rFonts w:ascii="Book Antiqua" w:hAnsi="Book Antiqua" w:cs="Segoe UI Light"/>
          <w:sz w:val="24"/>
          <w:szCs w:val="24"/>
        </w:rPr>
        <w:t>acidentes de qualquer natureza com materiais ou equipamentos, empregados seus ou de terceiros, durante o período de duração da pro</w:t>
      </w:r>
      <w:r>
        <w:rPr>
          <w:rFonts w:ascii="Book Antiqua" w:hAnsi="Book Antiqua" w:cs="Segoe UI Light"/>
          <w:sz w:val="24"/>
          <w:szCs w:val="24"/>
        </w:rPr>
        <w:t xml:space="preserve">gramação ou em decorrência dela; </w:t>
      </w:r>
    </w:p>
    <w:p w:rsidR="00D1702C" w:rsidRPr="00FA5934" w:rsidRDefault="00D1702C" w:rsidP="00D1702C">
      <w:pPr>
        <w:pStyle w:val="PargrafodaLista"/>
        <w:numPr>
          <w:ilvl w:val="0"/>
          <w:numId w:val="35"/>
        </w:numPr>
        <w:spacing w:after="0"/>
        <w:jc w:val="both"/>
        <w:rPr>
          <w:rFonts w:ascii="Book Antiqua" w:hAnsi="Book Antiqua" w:cs="Segoe UI Light"/>
          <w:sz w:val="24"/>
          <w:szCs w:val="24"/>
        </w:rPr>
      </w:pPr>
      <w:r w:rsidRPr="00FA5934">
        <w:rPr>
          <w:rFonts w:ascii="Book Antiqua" w:hAnsi="Book Antiqua" w:cs="Segoe UI Light"/>
          <w:sz w:val="24"/>
          <w:szCs w:val="24"/>
        </w:rPr>
        <w:t>Os casos fortuitos e os casos de força maior, assim reconhecidos pela Secretaria de Desenvolvimento Econômico, Renda e Turismo, (a título exemplificativo a queda de energia, falta de água, de telefone, greve de funcionários e etc.) não caracterizam a responsabilidade contratual ou extracontratual da Secretaria de Desenvolvimento Econômico, Renda e Turismo por danos materiais ou imateriais que venha a ser suportados pelos credenciados;</w:t>
      </w:r>
    </w:p>
    <w:p w:rsidR="00D1702C" w:rsidRPr="00FA5934" w:rsidRDefault="00D1702C" w:rsidP="00D1702C">
      <w:pPr>
        <w:pStyle w:val="PargrafodaLista"/>
        <w:numPr>
          <w:ilvl w:val="0"/>
          <w:numId w:val="35"/>
        </w:numPr>
        <w:spacing w:after="0"/>
        <w:jc w:val="both"/>
        <w:rPr>
          <w:rFonts w:ascii="Book Antiqua" w:hAnsi="Book Antiqua" w:cs="Segoe UI Light"/>
          <w:sz w:val="24"/>
          <w:szCs w:val="24"/>
        </w:rPr>
      </w:pPr>
      <w:r w:rsidRPr="00FA5934">
        <w:rPr>
          <w:rFonts w:ascii="Book Antiqua" w:hAnsi="Book Antiqua" w:cs="Segoe UI Light"/>
          <w:sz w:val="24"/>
          <w:szCs w:val="24"/>
        </w:rPr>
        <w:t xml:space="preserve">Se os bens não forem retirados pelos Credenciados no prazo de 10 (dez) dias contados do término do evento, </w:t>
      </w:r>
      <w:proofErr w:type="gramStart"/>
      <w:r w:rsidRPr="00FA5934">
        <w:rPr>
          <w:rFonts w:ascii="Book Antiqua" w:hAnsi="Book Antiqua" w:cs="Segoe UI Light"/>
          <w:sz w:val="24"/>
          <w:szCs w:val="24"/>
        </w:rPr>
        <w:t>a Secretaria de Desenvolvimento Econômico, Renda e Turismo os removerá</w:t>
      </w:r>
      <w:proofErr w:type="gramEnd"/>
      <w:r w:rsidRPr="00FA5934">
        <w:rPr>
          <w:rFonts w:ascii="Book Antiqua" w:hAnsi="Book Antiqua" w:cs="Segoe UI Light"/>
          <w:sz w:val="24"/>
          <w:szCs w:val="24"/>
        </w:rPr>
        <w:t xml:space="preserve"> para qualquer local, não ficando esta responsável por qualquer dano causado aos mesmos antes, durante ou depois da remoção, bem como pela sua guarda. </w:t>
      </w:r>
    </w:p>
    <w:p w:rsidR="00D1702C" w:rsidRPr="00FA5934" w:rsidRDefault="00D1702C" w:rsidP="00D1702C">
      <w:pPr>
        <w:spacing w:after="0"/>
        <w:jc w:val="both"/>
        <w:rPr>
          <w:rFonts w:ascii="Book Antiqua" w:hAnsi="Book Antiqua" w:cs="Segoe UI Light"/>
          <w:sz w:val="24"/>
          <w:szCs w:val="24"/>
        </w:rPr>
      </w:pPr>
    </w:p>
    <w:p w:rsidR="00D1702C" w:rsidRDefault="00D1702C" w:rsidP="00D1702C">
      <w:pPr>
        <w:spacing w:before="120" w:after="120"/>
        <w:jc w:val="both"/>
        <w:rPr>
          <w:rFonts w:ascii="Book Antiqua" w:hAnsi="Book Antiqua" w:cs="Segoe UI Light"/>
          <w:b/>
          <w:sz w:val="24"/>
          <w:szCs w:val="24"/>
        </w:rPr>
      </w:pPr>
      <w:r w:rsidRPr="00FA5934">
        <w:rPr>
          <w:rFonts w:ascii="Book Antiqua" w:hAnsi="Book Antiqua" w:cs="Segoe UI Light"/>
          <w:b/>
          <w:sz w:val="24"/>
          <w:szCs w:val="24"/>
        </w:rPr>
        <w:t>0</w:t>
      </w:r>
      <w:r>
        <w:rPr>
          <w:rFonts w:ascii="Book Antiqua" w:hAnsi="Book Antiqua" w:cs="Segoe UI Light"/>
          <w:b/>
          <w:sz w:val="24"/>
          <w:szCs w:val="24"/>
        </w:rPr>
        <w:t>6</w:t>
      </w:r>
      <w:r w:rsidRPr="00FA5934">
        <w:rPr>
          <w:rFonts w:ascii="Book Antiqua" w:hAnsi="Book Antiqua" w:cs="Segoe UI Light"/>
          <w:b/>
          <w:sz w:val="24"/>
          <w:szCs w:val="24"/>
        </w:rPr>
        <w:t>. OBRIGAÇÕES TRABALHISTAS</w:t>
      </w:r>
    </w:p>
    <w:p w:rsidR="00D1702C" w:rsidRPr="00FA5934" w:rsidRDefault="00D1702C" w:rsidP="00D1702C">
      <w:pPr>
        <w:spacing w:before="120" w:after="120"/>
        <w:jc w:val="both"/>
        <w:rPr>
          <w:rFonts w:ascii="Book Antiqua" w:hAnsi="Book Antiqua" w:cs="Segoe UI Light"/>
          <w:b/>
          <w:sz w:val="24"/>
          <w:szCs w:val="24"/>
        </w:rPr>
      </w:pPr>
    </w:p>
    <w:p w:rsidR="00D1702C" w:rsidRPr="00FA5934" w:rsidRDefault="00D1702C" w:rsidP="00D1702C">
      <w:pPr>
        <w:pStyle w:val="PargrafodaLista"/>
        <w:numPr>
          <w:ilvl w:val="0"/>
          <w:numId w:val="36"/>
        </w:numPr>
        <w:spacing w:after="0"/>
        <w:jc w:val="both"/>
        <w:rPr>
          <w:rFonts w:ascii="Book Antiqua" w:hAnsi="Book Antiqua" w:cs="Segoe UI Light"/>
          <w:sz w:val="24"/>
          <w:szCs w:val="24"/>
        </w:rPr>
      </w:pPr>
      <w:r w:rsidRPr="00FA5934">
        <w:rPr>
          <w:rFonts w:ascii="Book Antiqua" w:hAnsi="Book Antiqua" w:cs="Segoe UI Light"/>
          <w:sz w:val="24"/>
          <w:szCs w:val="24"/>
        </w:rPr>
        <w:t xml:space="preserve">Certidão Negativa de Débitos Trabalhistas (CNDT); </w:t>
      </w:r>
    </w:p>
    <w:p w:rsidR="00D1702C" w:rsidRPr="00FA5934" w:rsidRDefault="00D1702C" w:rsidP="00D1702C">
      <w:pPr>
        <w:pStyle w:val="PargrafodaLista"/>
        <w:numPr>
          <w:ilvl w:val="0"/>
          <w:numId w:val="36"/>
        </w:numPr>
        <w:spacing w:after="0"/>
        <w:jc w:val="both"/>
        <w:rPr>
          <w:rFonts w:ascii="Book Antiqua" w:hAnsi="Book Antiqua" w:cs="Segoe UI Light"/>
          <w:sz w:val="24"/>
          <w:szCs w:val="24"/>
        </w:rPr>
      </w:pPr>
      <w:r w:rsidRPr="00FA5934">
        <w:rPr>
          <w:rFonts w:ascii="Book Antiqua" w:hAnsi="Book Antiqua" w:cs="Segoe UI Light"/>
          <w:sz w:val="24"/>
          <w:szCs w:val="24"/>
        </w:rPr>
        <w:t>Declaração de que não está descumprindo o disposto no Art. 7°, Inciso XXXIII da Constituição Federal, assinada pelo representante legal da licitante.</w:t>
      </w:r>
    </w:p>
    <w:p w:rsidR="00D1702C" w:rsidRPr="00FA5934" w:rsidRDefault="00D1702C" w:rsidP="00D1702C">
      <w:pPr>
        <w:pStyle w:val="PargrafodaLista"/>
        <w:numPr>
          <w:ilvl w:val="0"/>
          <w:numId w:val="36"/>
        </w:numPr>
        <w:spacing w:after="0"/>
        <w:jc w:val="both"/>
        <w:rPr>
          <w:rFonts w:ascii="Book Antiqua" w:hAnsi="Book Antiqua" w:cs="Segoe UI Light"/>
          <w:sz w:val="24"/>
          <w:szCs w:val="24"/>
        </w:rPr>
      </w:pPr>
      <w:r w:rsidRPr="00FA5934">
        <w:rPr>
          <w:rFonts w:ascii="Book Antiqua" w:hAnsi="Book Antiqua" w:cs="Segoe UI Light"/>
          <w:sz w:val="24"/>
          <w:szCs w:val="24"/>
        </w:rPr>
        <w:t>Assumir todas as responsabilidades oriundas de eventuais encargos trabalhistas, sociais, previdenciários e fiscais, originados na vigência do Credenciamento, excluindo a Prefeitura Municipal de Gaspar de qualquer ônus desta relação;</w:t>
      </w:r>
    </w:p>
    <w:p w:rsidR="00D1702C" w:rsidRPr="00FA5934" w:rsidRDefault="00D1702C" w:rsidP="00D1702C">
      <w:pPr>
        <w:pStyle w:val="PargrafodaLista"/>
        <w:numPr>
          <w:ilvl w:val="0"/>
          <w:numId w:val="36"/>
        </w:numPr>
        <w:spacing w:after="0"/>
        <w:jc w:val="both"/>
        <w:rPr>
          <w:rFonts w:ascii="Book Antiqua" w:hAnsi="Book Antiqua" w:cs="Segoe UI Light"/>
          <w:sz w:val="24"/>
          <w:szCs w:val="24"/>
        </w:rPr>
      </w:pPr>
      <w:r w:rsidRPr="00FA5934">
        <w:rPr>
          <w:rFonts w:ascii="Book Antiqua" w:hAnsi="Book Antiqua" w:cs="Segoe UI Light"/>
          <w:sz w:val="24"/>
          <w:szCs w:val="24"/>
        </w:rPr>
        <w:t xml:space="preserve">Assumir a responsabilidade por todas as providências e obrigações estabelecidas na legislação específica de acidentes do trabalho, quando, em ocorrência da espécie, forem vítimas os seus funcionários no desempenho dos serviços ou em conexão com eles; </w:t>
      </w:r>
    </w:p>
    <w:p w:rsidR="00D1702C" w:rsidRPr="00FA5934" w:rsidRDefault="00D1702C" w:rsidP="00D1702C">
      <w:pPr>
        <w:pStyle w:val="PargrafodaLista"/>
        <w:numPr>
          <w:ilvl w:val="0"/>
          <w:numId w:val="36"/>
        </w:numPr>
        <w:spacing w:after="0"/>
        <w:jc w:val="both"/>
        <w:rPr>
          <w:rFonts w:ascii="Book Antiqua" w:hAnsi="Book Antiqua" w:cs="Segoe UI Light"/>
          <w:sz w:val="24"/>
          <w:szCs w:val="24"/>
        </w:rPr>
      </w:pPr>
      <w:r w:rsidRPr="00FA5934">
        <w:rPr>
          <w:rFonts w:ascii="Book Antiqua" w:hAnsi="Book Antiqua" w:cs="Segoe UI Light"/>
          <w:sz w:val="24"/>
          <w:szCs w:val="24"/>
        </w:rPr>
        <w:lastRenderedPageBreak/>
        <w:t xml:space="preserve">Respeitar rigorosamente, no que se </w:t>
      </w:r>
      <w:proofErr w:type="gramStart"/>
      <w:r w:rsidRPr="00FA5934">
        <w:rPr>
          <w:rFonts w:ascii="Book Antiqua" w:hAnsi="Book Antiqua" w:cs="Segoe UI Light"/>
          <w:sz w:val="24"/>
          <w:szCs w:val="24"/>
        </w:rPr>
        <w:t>refere</w:t>
      </w:r>
      <w:proofErr w:type="gramEnd"/>
      <w:r w:rsidRPr="00FA5934">
        <w:rPr>
          <w:rFonts w:ascii="Book Antiqua" w:hAnsi="Book Antiqua" w:cs="Segoe UI Light"/>
          <w:sz w:val="24"/>
          <w:szCs w:val="24"/>
        </w:rPr>
        <w:t xml:space="preserve"> a todos os empregados utilizados nos serviços, a legislação vigente sobre tributos, trabalho, segurança, previdência social e acidentes de trabalho, por cujos encargos se responsabilizará.</w:t>
      </w:r>
    </w:p>
    <w:p w:rsidR="00D1702C" w:rsidRPr="00FA5934" w:rsidRDefault="00D1702C" w:rsidP="00D1702C">
      <w:pPr>
        <w:spacing w:after="0"/>
        <w:jc w:val="both"/>
        <w:rPr>
          <w:rFonts w:ascii="Book Antiqua" w:hAnsi="Book Antiqua" w:cs="Segoe UI Light"/>
          <w:sz w:val="24"/>
          <w:szCs w:val="24"/>
        </w:rPr>
      </w:pPr>
    </w:p>
    <w:p w:rsidR="00D1702C" w:rsidRPr="00DA18A5" w:rsidRDefault="00D1702C" w:rsidP="00D1702C">
      <w:pPr>
        <w:spacing w:before="120" w:after="120"/>
        <w:jc w:val="both"/>
        <w:rPr>
          <w:rFonts w:ascii="Book Antiqua" w:hAnsi="Book Antiqua" w:cs="Segoe UI Light"/>
          <w:b/>
          <w:sz w:val="24"/>
          <w:szCs w:val="24"/>
        </w:rPr>
      </w:pPr>
      <w:r w:rsidRPr="00DA18A5">
        <w:rPr>
          <w:rFonts w:ascii="Book Antiqua" w:hAnsi="Book Antiqua" w:cs="Segoe UI Light"/>
          <w:b/>
          <w:sz w:val="24"/>
          <w:szCs w:val="24"/>
        </w:rPr>
        <w:t>07</w:t>
      </w:r>
      <w:r>
        <w:rPr>
          <w:rFonts w:ascii="Book Antiqua" w:hAnsi="Book Antiqua" w:cs="Segoe UI Light"/>
          <w:b/>
          <w:sz w:val="24"/>
          <w:szCs w:val="24"/>
        </w:rPr>
        <w:t>.</w:t>
      </w:r>
      <w:r w:rsidRPr="00DA18A5">
        <w:rPr>
          <w:rFonts w:ascii="Book Antiqua" w:hAnsi="Book Antiqua" w:cs="Segoe UI Light"/>
          <w:b/>
          <w:sz w:val="24"/>
          <w:szCs w:val="24"/>
        </w:rPr>
        <w:t xml:space="preserve"> DA VALIDADE</w:t>
      </w:r>
    </w:p>
    <w:p w:rsidR="00D1702C" w:rsidRPr="00DA18A5" w:rsidRDefault="00D1702C" w:rsidP="00D1702C">
      <w:pPr>
        <w:pStyle w:val="PargrafodaLista"/>
        <w:numPr>
          <w:ilvl w:val="0"/>
          <w:numId w:val="37"/>
        </w:numPr>
        <w:spacing w:before="120" w:after="120"/>
        <w:jc w:val="both"/>
        <w:rPr>
          <w:rFonts w:ascii="Book Antiqua" w:hAnsi="Book Antiqua" w:cs="Segoe UI Light"/>
          <w:sz w:val="24"/>
          <w:szCs w:val="24"/>
        </w:rPr>
      </w:pPr>
      <w:r w:rsidRPr="00DA18A5">
        <w:rPr>
          <w:rFonts w:ascii="Book Antiqua" w:hAnsi="Book Antiqua" w:cs="Segoe UI Light"/>
          <w:sz w:val="24"/>
          <w:szCs w:val="24"/>
        </w:rPr>
        <w:t xml:space="preserve"> O Termo de Credenciamento terá validade a partir da data de sua assinatura </w:t>
      </w:r>
      <w:r w:rsidRPr="00ED5B3E">
        <w:rPr>
          <w:rFonts w:ascii="Book Antiqua" w:hAnsi="Book Antiqua" w:cs="Segoe UI Light"/>
          <w:b/>
          <w:sz w:val="24"/>
          <w:szCs w:val="24"/>
        </w:rPr>
        <w:t>até 31 de dezembro de 2019</w:t>
      </w:r>
      <w:r w:rsidRPr="00DA18A5">
        <w:rPr>
          <w:rFonts w:ascii="Book Antiqua" w:hAnsi="Book Antiqua" w:cs="Segoe UI Light"/>
          <w:sz w:val="24"/>
          <w:szCs w:val="24"/>
        </w:rPr>
        <w:t>, podendo ser prorrogado, nos termos da Lei 8.666/93 e alterações posteriores.</w:t>
      </w:r>
    </w:p>
    <w:p w:rsidR="00D1702C" w:rsidRDefault="00D1702C" w:rsidP="00D1702C">
      <w:pPr>
        <w:spacing w:before="120" w:after="120"/>
        <w:jc w:val="both"/>
        <w:rPr>
          <w:rFonts w:ascii="Book Antiqua" w:hAnsi="Book Antiqua" w:cs="Segoe UI Light"/>
          <w:b/>
          <w:sz w:val="24"/>
          <w:szCs w:val="24"/>
        </w:rPr>
      </w:pPr>
    </w:p>
    <w:p w:rsidR="00D1702C" w:rsidRDefault="00D1702C" w:rsidP="00D1702C">
      <w:pPr>
        <w:spacing w:before="120" w:after="120"/>
        <w:jc w:val="both"/>
        <w:rPr>
          <w:rFonts w:ascii="Book Antiqua" w:hAnsi="Book Antiqua" w:cs="Segoe UI Light"/>
          <w:b/>
          <w:sz w:val="24"/>
          <w:szCs w:val="24"/>
        </w:rPr>
      </w:pPr>
      <w:r w:rsidRPr="00FA5934">
        <w:rPr>
          <w:rFonts w:ascii="Book Antiqua" w:hAnsi="Book Antiqua" w:cs="Segoe UI Light"/>
          <w:b/>
          <w:sz w:val="24"/>
          <w:szCs w:val="24"/>
        </w:rPr>
        <w:t>0</w:t>
      </w:r>
      <w:r>
        <w:rPr>
          <w:rFonts w:ascii="Book Antiqua" w:hAnsi="Book Antiqua" w:cs="Segoe UI Light"/>
          <w:b/>
          <w:sz w:val="24"/>
          <w:szCs w:val="24"/>
        </w:rPr>
        <w:t>8</w:t>
      </w:r>
      <w:r w:rsidRPr="00FA5934">
        <w:rPr>
          <w:rFonts w:ascii="Book Antiqua" w:hAnsi="Book Antiqua" w:cs="Segoe UI Light"/>
          <w:b/>
          <w:sz w:val="24"/>
          <w:szCs w:val="24"/>
        </w:rPr>
        <w:t>.  DISPOSIÇÕES GERAIS</w:t>
      </w:r>
    </w:p>
    <w:p w:rsidR="00D1702C" w:rsidRPr="00FA5934" w:rsidRDefault="00D1702C" w:rsidP="00D1702C">
      <w:pPr>
        <w:spacing w:before="120" w:after="120"/>
        <w:jc w:val="both"/>
        <w:rPr>
          <w:rFonts w:ascii="Book Antiqua" w:hAnsi="Book Antiqua" w:cs="Segoe UI Light"/>
          <w:b/>
          <w:sz w:val="24"/>
          <w:szCs w:val="24"/>
        </w:rPr>
      </w:pPr>
    </w:p>
    <w:p w:rsidR="00D1702C" w:rsidRPr="00FA5934" w:rsidRDefault="00D1702C" w:rsidP="00D1702C">
      <w:pPr>
        <w:pStyle w:val="PargrafodaLista"/>
        <w:numPr>
          <w:ilvl w:val="0"/>
          <w:numId w:val="37"/>
        </w:numPr>
        <w:spacing w:before="120" w:after="120"/>
        <w:jc w:val="both"/>
        <w:rPr>
          <w:rFonts w:ascii="Book Antiqua" w:hAnsi="Book Antiqua" w:cs="Segoe UI Light"/>
          <w:sz w:val="24"/>
          <w:szCs w:val="24"/>
        </w:rPr>
      </w:pPr>
      <w:r w:rsidRPr="00FA5934">
        <w:rPr>
          <w:rFonts w:ascii="Book Antiqua" w:hAnsi="Book Antiqua" w:cs="Segoe UI Light"/>
          <w:sz w:val="24"/>
          <w:szCs w:val="24"/>
        </w:rPr>
        <w:t>Os casos omissos e as situações não previstas no presente termo</w:t>
      </w:r>
      <w:proofErr w:type="gramStart"/>
      <w:r w:rsidRPr="00FA5934">
        <w:rPr>
          <w:rFonts w:ascii="Book Antiqua" w:hAnsi="Book Antiqua" w:cs="Segoe UI Light"/>
          <w:sz w:val="24"/>
          <w:szCs w:val="24"/>
        </w:rPr>
        <w:t>, serão</w:t>
      </w:r>
      <w:proofErr w:type="gramEnd"/>
      <w:r w:rsidRPr="00FA5934">
        <w:rPr>
          <w:rFonts w:ascii="Book Antiqua" w:hAnsi="Book Antiqua" w:cs="Segoe UI Light"/>
          <w:sz w:val="24"/>
          <w:szCs w:val="24"/>
        </w:rPr>
        <w:t xml:space="preserve"> avaliados e resolvidos por intermédio da Secretaria de Desenvolvimento Econômico, Renda e Turismo, à luz da legislação vigente.</w:t>
      </w:r>
    </w:p>
    <w:p w:rsidR="00D1702C" w:rsidRPr="00FA5934" w:rsidRDefault="00D1702C" w:rsidP="00D1702C">
      <w:pPr>
        <w:spacing w:after="0"/>
        <w:jc w:val="both"/>
        <w:rPr>
          <w:rFonts w:ascii="Book Antiqua" w:hAnsi="Book Antiqua" w:cs="Segoe UI Light"/>
          <w:sz w:val="24"/>
          <w:szCs w:val="24"/>
        </w:rPr>
      </w:pPr>
    </w:p>
    <w:p w:rsidR="00D1702C" w:rsidRPr="00FA5934" w:rsidRDefault="00D1702C" w:rsidP="00D1702C">
      <w:pPr>
        <w:spacing w:after="0"/>
        <w:rPr>
          <w:rFonts w:ascii="Book Antiqua" w:hAnsi="Book Antiqua" w:cs="Segoe UI Light"/>
          <w:sz w:val="24"/>
          <w:szCs w:val="24"/>
        </w:rPr>
      </w:pPr>
    </w:p>
    <w:p w:rsidR="00D1702C" w:rsidRPr="00FA5934" w:rsidRDefault="00D1702C" w:rsidP="00D1702C">
      <w:pPr>
        <w:spacing w:after="0"/>
        <w:jc w:val="center"/>
        <w:rPr>
          <w:rFonts w:ascii="Book Antiqua" w:hAnsi="Book Antiqua" w:cs="Segoe UI Light"/>
          <w:sz w:val="24"/>
          <w:szCs w:val="24"/>
        </w:rPr>
      </w:pPr>
    </w:p>
    <w:p w:rsidR="00D1702C" w:rsidRPr="00FA5934" w:rsidRDefault="00D1702C" w:rsidP="00D1702C">
      <w:pPr>
        <w:spacing w:after="0"/>
        <w:jc w:val="center"/>
        <w:rPr>
          <w:rFonts w:ascii="Book Antiqua" w:hAnsi="Book Antiqua" w:cs="Segoe UI Light"/>
          <w:sz w:val="24"/>
          <w:szCs w:val="24"/>
        </w:rPr>
      </w:pPr>
      <w:r w:rsidRPr="00FA5934">
        <w:rPr>
          <w:rFonts w:ascii="Book Antiqua" w:hAnsi="Book Antiqua" w:cs="Segoe UI Light"/>
          <w:sz w:val="24"/>
          <w:szCs w:val="24"/>
        </w:rPr>
        <w:t xml:space="preserve">Gaspar (SC), </w:t>
      </w:r>
      <w:r>
        <w:rPr>
          <w:rFonts w:ascii="Book Antiqua" w:hAnsi="Book Antiqua" w:cs="Segoe UI Light"/>
          <w:sz w:val="24"/>
          <w:szCs w:val="24"/>
        </w:rPr>
        <w:t>16</w:t>
      </w:r>
      <w:r w:rsidRPr="00FA5934">
        <w:rPr>
          <w:rFonts w:ascii="Book Antiqua" w:hAnsi="Book Antiqua" w:cs="Segoe UI Light"/>
          <w:sz w:val="24"/>
          <w:szCs w:val="24"/>
        </w:rPr>
        <w:t xml:space="preserve"> de Ju</w:t>
      </w:r>
      <w:r>
        <w:rPr>
          <w:rFonts w:ascii="Book Antiqua" w:hAnsi="Book Antiqua" w:cs="Segoe UI Light"/>
          <w:sz w:val="24"/>
          <w:szCs w:val="24"/>
        </w:rPr>
        <w:t>lho</w:t>
      </w:r>
      <w:r w:rsidRPr="00FA5934">
        <w:rPr>
          <w:rFonts w:ascii="Book Antiqua" w:hAnsi="Book Antiqua" w:cs="Segoe UI Light"/>
          <w:sz w:val="24"/>
          <w:szCs w:val="24"/>
        </w:rPr>
        <w:t xml:space="preserve"> de 201</w:t>
      </w:r>
      <w:r>
        <w:rPr>
          <w:rFonts w:ascii="Book Antiqua" w:hAnsi="Book Antiqua" w:cs="Segoe UI Light"/>
          <w:sz w:val="24"/>
          <w:szCs w:val="24"/>
        </w:rPr>
        <w:t>9</w:t>
      </w:r>
      <w:r w:rsidRPr="00FA5934">
        <w:rPr>
          <w:rFonts w:ascii="Book Antiqua" w:hAnsi="Book Antiqua" w:cs="Segoe UI Light"/>
          <w:sz w:val="24"/>
          <w:szCs w:val="24"/>
        </w:rPr>
        <w:t>.</w:t>
      </w:r>
    </w:p>
    <w:p w:rsidR="00D1702C" w:rsidRPr="00FA5934" w:rsidRDefault="00D1702C" w:rsidP="00D1702C">
      <w:pPr>
        <w:spacing w:after="0"/>
        <w:jc w:val="center"/>
        <w:rPr>
          <w:rFonts w:ascii="Book Antiqua" w:hAnsi="Book Antiqua" w:cs="Segoe UI Light"/>
          <w:sz w:val="24"/>
          <w:szCs w:val="24"/>
        </w:rPr>
      </w:pPr>
    </w:p>
    <w:p w:rsidR="00D1702C" w:rsidRPr="00FA5934" w:rsidRDefault="00D1702C" w:rsidP="00D1702C">
      <w:pPr>
        <w:spacing w:after="0"/>
        <w:jc w:val="center"/>
        <w:rPr>
          <w:rFonts w:ascii="Book Antiqua" w:hAnsi="Book Antiqua" w:cs="Segoe UI Light"/>
          <w:sz w:val="24"/>
          <w:szCs w:val="24"/>
        </w:rPr>
      </w:pPr>
    </w:p>
    <w:p w:rsidR="00D1702C" w:rsidRPr="00FA5934" w:rsidRDefault="00D1702C" w:rsidP="00D1702C">
      <w:pPr>
        <w:spacing w:after="0"/>
        <w:jc w:val="center"/>
        <w:rPr>
          <w:rFonts w:ascii="Book Antiqua" w:hAnsi="Book Antiqua" w:cs="Segoe UI Light"/>
          <w:sz w:val="24"/>
          <w:szCs w:val="24"/>
        </w:rPr>
      </w:pPr>
    </w:p>
    <w:p w:rsidR="00D1702C" w:rsidRPr="00FA5934" w:rsidRDefault="00D1702C" w:rsidP="00D1702C">
      <w:pPr>
        <w:spacing w:after="0"/>
        <w:jc w:val="center"/>
        <w:rPr>
          <w:rFonts w:ascii="Book Antiqua" w:hAnsi="Book Antiqua" w:cs="Segoe UI Light"/>
          <w:sz w:val="24"/>
          <w:szCs w:val="24"/>
        </w:rPr>
      </w:pPr>
    </w:p>
    <w:p w:rsidR="00D1702C" w:rsidRPr="00FA5934" w:rsidRDefault="00D1702C" w:rsidP="00D1702C">
      <w:pPr>
        <w:spacing w:after="0"/>
        <w:jc w:val="center"/>
        <w:rPr>
          <w:rFonts w:ascii="Book Antiqua" w:hAnsi="Book Antiqua" w:cs="Segoe UI Light"/>
          <w:sz w:val="24"/>
          <w:szCs w:val="24"/>
        </w:rPr>
      </w:pPr>
      <w:r w:rsidRPr="00FA5934">
        <w:rPr>
          <w:rFonts w:ascii="Book Antiqua" w:hAnsi="Book Antiqua" w:cs="Segoe UI Light"/>
          <w:sz w:val="24"/>
          <w:szCs w:val="24"/>
        </w:rPr>
        <w:t>______________________</w:t>
      </w:r>
    </w:p>
    <w:p w:rsidR="00D1702C" w:rsidRPr="00FA5934" w:rsidRDefault="00D1702C" w:rsidP="00D1702C">
      <w:pPr>
        <w:spacing w:after="0"/>
        <w:jc w:val="center"/>
        <w:rPr>
          <w:rFonts w:ascii="Book Antiqua" w:hAnsi="Book Antiqua" w:cs="Segoe UI Light"/>
          <w:sz w:val="24"/>
          <w:szCs w:val="24"/>
        </w:rPr>
      </w:pPr>
      <w:r w:rsidRPr="00FA5934">
        <w:rPr>
          <w:rFonts w:ascii="Book Antiqua" w:hAnsi="Book Antiqua" w:cs="Segoe UI Light"/>
          <w:sz w:val="24"/>
          <w:szCs w:val="24"/>
        </w:rPr>
        <w:t>CELSO DE OLIVEIRA</w:t>
      </w:r>
    </w:p>
    <w:p w:rsidR="00D1702C" w:rsidRPr="00FA5934" w:rsidRDefault="00D1702C" w:rsidP="00D1702C">
      <w:pPr>
        <w:spacing w:after="0"/>
        <w:jc w:val="center"/>
        <w:rPr>
          <w:rFonts w:ascii="Book Antiqua" w:hAnsi="Book Antiqua" w:cs="Segoe UI Light"/>
          <w:sz w:val="24"/>
          <w:szCs w:val="24"/>
        </w:rPr>
      </w:pPr>
      <w:r w:rsidRPr="00FA5934">
        <w:rPr>
          <w:rFonts w:ascii="Book Antiqua" w:hAnsi="Book Antiqua" w:cs="Segoe UI Light"/>
          <w:sz w:val="24"/>
          <w:szCs w:val="24"/>
        </w:rPr>
        <w:t>Secretário de Desenvolvimento Econômico, Renda e Turismo</w:t>
      </w:r>
    </w:p>
    <w:p w:rsidR="006A5707" w:rsidRPr="00FA5934" w:rsidRDefault="006A5707" w:rsidP="00FA5934">
      <w:pPr>
        <w:spacing w:after="0"/>
        <w:jc w:val="both"/>
        <w:rPr>
          <w:rFonts w:ascii="Book Antiqua" w:hAnsi="Book Antiqua" w:cs="Segoe UI Light"/>
          <w:sz w:val="24"/>
          <w:szCs w:val="24"/>
        </w:rPr>
      </w:pPr>
    </w:p>
    <w:p w:rsidR="006A5707" w:rsidRPr="00FA5934" w:rsidRDefault="006A5707" w:rsidP="00FA5934">
      <w:pPr>
        <w:spacing w:after="0"/>
        <w:rPr>
          <w:rFonts w:ascii="Book Antiqua" w:hAnsi="Book Antiqua" w:cs="Segoe UI Light"/>
          <w:sz w:val="24"/>
          <w:szCs w:val="24"/>
        </w:rPr>
      </w:pPr>
    </w:p>
    <w:p w:rsidR="006A5707" w:rsidRPr="00FA5934" w:rsidRDefault="006A5707" w:rsidP="00FA5934">
      <w:pPr>
        <w:spacing w:after="0"/>
        <w:jc w:val="center"/>
        <w:rPr>
          <w:rFonts w:ascii="Book Antiqua" w:hAnsi="Book Antiqua" w:cs="Segoe UI Light"/>
          <w:sz w:val="24"/>
          <w:szCs w:val="24"/>
        </w:rPr>
      </w:pPr>
    </w:p>
    <w:p w:rsidR="006A5707" w:rsidRPr="00FA5934" w:rsidRDefault="006A5707" w:rsidP="00FA5934">
      <w:pPr>
        <w:spacing w:after="0"/>
        <w:rPr>
          <w:rFonts w:ascii="Book Antiqua" w:hAnsi="Book Antiqua" w:cs="Segoe UI Light"/>
          <w:sz w:val="24"/>
          <w:szCs w:val="24"/>
        </w:rPr>
      </w:pPr>
    </w:p>
    <w:p w:rsidR="00203975" w:rsidRPr="00FA5934" w:rsidRDefault="00203975"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Segoe UI Light"/>
          <w:b/>
          <w:sz w:val="24"/>
          <w:szCs w:val="24"/>
        </w:rPr>
      </w:pPr>
    </w:p>
    <w:p w:rsidR="00C36EB2" w:rsidRDefault="00C36EB2"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p>
    <w:p w:rsidR="00C36EB2" w:rsidRDefault="00C36EB2"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p>
    <w:p w:rsidR="00C36EB2" w:rsidRDefault="00C36EB2"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p>
    <w:p w:rsidR="00C36EB2" w:rsidRDefault="00C36EB2"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p>
    <w:p w:rsidR="00C36EB2" w:rsidRDefault="00C36EB2"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p>
    <w:p w:rsidR="00C36EB2" w:rsidRDefault="00C36EB2"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p>
    <w:p w:rsidR="006A5707" w:rsidRDefault="006A5707"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r w:rsidRPr="00FA5934">
        <w:rPr>
          <w:rFonts w:ascii="Book Antiqua" w:hAnsi="Book Antiqua" w:cs="Segoe UI Light"/>
          <w:b/>
          <w:sz w:val="24"/>
          <w:szCs w:val="24"/>
        </w:rPr>
        <w:lastRenderedPageBreak/>
        <w:t>ANEXO II</w:t>
      </w:r>
    </w:p>
    <w:p w:rsidR="009705C2" w:rsidRPr="00FA5934" w:rsidRDefault="009705C2"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r>
        <w:rPr>
          <w:rFonts w:ascii="Book Antiqua" w:hAnsi="Book Antiqua" w:cs="Segoe UI Light"/>
          <w:b/>
          <w:sz w:val="24"/>
          <w:szCs w:val="24"/>
        </w:rPr>
        <w:t>TERMO DE ADESÃO</w:t>
      </w:r>
    </w:p>
    <w:p w:rsidR="00F47B72" w:rsidRPr="00FA5934" w:rsidRDefault="00F47B72"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sz w:val="24"/>
          <w:szCs w:val="24"/>
        </w:rPr>
      </w:pPr>
      <w:r w:rsidRPr="00FA5934">
        <w:rPr>
          <w:rFonts w:ascii="Book Antiqua" w:hAnsi="Book Antiqua" w:cs="Segoe UI Light"/>
          <w:b/>
          <w:sz w:val="24"/>
          <w:szCs w:val="24"/>
        </w:rPr>
        <w:t>PROCESSO ADMINISTRATIVO N° 155/2019</w:t>
      </w:r>
    </w:p>
    <w:p w:rsidR="006A5707" w:rsidRPr="00FA5934" w:rsidRDefault="006A5707"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center"/>
        <w:rPr>
          <w:rFonts w:ascii="Book Antiqua" w:hAnsi="Book Antiqua" w:cs="Segoe UI Light"/>
          <w:b/>
          <w:color w:val="000000"/>
          <w:sz w:val="24"/>
          <w:szCs w:val="24"/>
          <w:shd w:val="clear" w:color="auto" w:fill="FFFFFF"/>
        </w:rPr>
      </w:pPr>
      <w:r w:rsidRPr="00FA5934">
        <w:rPr>
          <w:rFonts w:ascii="Book Antiqua" w:hAnsi="Book Antiqua" w:cs="Segoe UI Light"/>
          <w:b/>
          <w:sz w:val="24"/>
          <w:szCs w:val="24"/>
        </w:rPr>
        <w:t xml:space="preserve">CREDENCIAMENTO </w:t>
      </w:r>
      <w:r w:rsidR="00203975" w:rsidRPr="00FA5934">
        <w:rPr>
          <w:rFonts w:ascii="Book Antiqua" w:hAnsi="Book Antiqua" w:cs="Segoe UI Light"/>
          <w:b/>
          <w:color w:val="000000"/>
          <w:sz w:val="24"/>
          <w:szCs w:val="24"/>
        </w:rPr>
        <w:t>Nº 04</w:t>
      </w:r>
      <w:r w:rsidRPr="00FA5934">
        <w:rPr>
          <w:rFonts w:ascii="Book Antiqua" w:hAnsi="Book Antiqua" w:cs="Segoe UI Light"/>
          <w:b/>
          <w:color w:val="000000"/>
          <w:sz w:val="24"/>
          <w:szCs w:val="24"/>
        </w:rPr>
        <w:t>/201</w:t>
      </w:r>
      <w:r w:rsidR="00203975" w:rsidRPr="00FA5934">
        <w:rPr>
          <w:rFonts w:ascii="Book Antiqua" w:hAnsi="Book Antiqua" w:cs="Segoe UI Light"/>
          <w:b/>
          <w:color w:val="000000"/>
          <w:sz w:val="24"/>
          <w:szCs w:val="24"/>
        </w:rPr>
        <w:t>9</w:t>
      </w:r>
    </w:p>
    <w:p w:rsidR="006A5707" w:rsidRPr="00FA5934" w:rsidRDefault="006A5707" w:rsidP="00FA59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Segoe UI Light"/>
          <w:b/>
          <w:bCs/>
          <w:color w:val="000000" w:themeColor="text1"/>
          <w:sz w:val="24"/>
          <w:szCs w:val="24"/>
        </w:rPr>
      </w:pPr>
    </w:p>
    <w:p w:rsidR="006A5707" w:rsidRPr="00FA5934" w:rsidRDefault="006A5707" w:rsidP="00FA59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Segoe UI Light"/>
          <w:b/>
          <w:bCs/>
          <w:color w:val="000000" w:themeColor="text1"/>
          <w:sz w:val="24"/>
          <w:szCs w:val="24"/>
        </w:rPr>
      </w:pPr>
    </w:p>
    <w:p w:rsidR="006A5707" w:rsidRPr="00FA5934" w:rsidRDefault="006A5707" w:rsidP="00FA5934">
      <w:pPr>
        <w:ind w:firstLine="708"/>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A (RAZÃO SOCIAL DO EMPREENDIMENTO</w:t>
      </w:r>
      <w:proofErr w:type="gramStart"/>
      <w:r w:rsidRPr="00FA5934">
        <w:rPr>
          <w:rFonts w:ascii="Book Antiqua" w:hAnsi="Book Antiqua" w:cs="Segoe UI Light"/>
          <w:color w:val="000000" w:themeColor="text1"/>
          <w:sz w:val="24"/>
          <w:szCs w:val="24"/>
        </w:rPr>
        <w:t>)</w:t>
      </w:r>
      <w:proofErr w:type="gramEnd"/>
      <w:r w:rsidRPr="00FA5934">
        <w:rPr>
          <w:rFonts w:ascii="Book Antiqua" w:hAnsi="Book Antiqua" w:cs="Segoe UI Light"/>
          <w:color w:val="000000" w:themeColor="text1"/>
          <w:sz w:val="24"/>
          <w:szCs w:val="24"/>
        </w:rPr>
        <w:t xml:space="preserve">_________________________________, </w:t>
      </w:r>
      <w:r w:rsidR="001C778D" w:rsidRPr="00FA5934">
        <w:rPr>
          <w:rFonts w:ascii="Book Antiqua" w:hAnsi="Book Antiqua" w:cs="Segoe UI Light"/>
          <w:color w:val="000000" w:themeColor="text1"/>
          <w:sz w:val="24"/>
          <w:szCs w:val="24"/>
        </w:rPr>
        <w:t>inscrita no CNPJ n</w:t>
      </w:r>
      <w:r w:rsidRPr="00FA5934">
        <w:rPr>
          <w:rFonts w:ascii="Book Antiqua" w:hAnsi="Book Antiqua" w:cs="Segoe UI Light"/>
          <w:color w:val="000000" w:themeColor="text1"/>
          <w:sz w:val="24"/>
          <w:szCs w:val="24"/>
        </w:rPr>
        <w:t>º ________________, com sede na (endereço completo)_______________, neste ato representado pelo (a) Sr. (a) (nome completo do (a) representante legal) __________ , inscrito no CPF sob o nº ______________, declara sua ciência e anuência a todos os termos fixados no</w:t>
      </w:r>
      <w:r w:rsidR="007971AE" w:rsidRPr="00FA5934">
        <w:rPr>
          <w:rFonts w:ascii="Book Antiqua" w:hAnsi="Book Antiqua" w:cs="Segoe UI Light"/>
          <w:color w:val="000000" w:themeColor="text1"/>
          <w:sz w:val="24"/>
          <w:szCs w:val="24"/>
        </w:rPr>
        <w:t xml:space="preserve"> </w:t>
      </w:r>
      <w:r w:rsidR="007971AE" w:rsidRPr="00FA5934">
        <w:rPr>
          <w:rFonts w:ascii="Book Antiqua" w:hAnsi="Book Antiqua" w:cs="Segoe UI Light"/>
          <w:b/>
          <w:color w:val="000000" w:themeColor="text1"/>
          <w:sz w:val="24"/>
          <w:szCs w:val="24"/>
        </w:rPr>
        <w:t>Edital de Credenciamento nº. 04/2019</w:t>
      </w:r>
      <w:r w:rsidR="00DF5683" w:rsidRPr="00FA5934">
        <w:rPr>
          <w:rFonts w:ascii="Book Antiqua" w:hAnsi="Book Antiqua" w:cs="Segoe UI Light"/>
          <w:color w:val="000000" w:themeColor="text1"/>
          <w:sz w:val="24"/>
          <w:szCs w:val="24"/>
        </w:rPr>
        <w:t xml:space="preserve"> oriundo do </w:t>
      </w:r>
      <w:r w:rsidR="00DF5683" w:rsidRPr="00FA5934">
        <w:rPr>
          <w:rFonts w:ascii="Book Antiqua" w:hAnsi="Book Antiqua" w:cs="Segoe UI Light"/>
          <w:b/>
          <w:color w:val="000000" w:themeColor="text1"/>
          <w:sz w:val="24"/>
          <w:szCs w:val="24"/>
        </w:rPr>
        <w:t>Processo Administrativo n° 155/2019</w:t>
      </w:r>
      <w:r w:rsidR="00DF5683" w:rsidRPr="00FA5934">
        <w:rPr>
          <w:rFonts w:ascii="Book Antiqua" w:hAnsi="Book Antiqua" w:cs="Segoe UI Light"/>
          <w:color w:val="000000" w:themeColor="text1"/>
          <w:sz w:val="24"/>
          <w:szCs w:val="24"/>
        </w:rPr>
        <w:t xml:space="preserve"> </w:t>
      </w:r>
      <w:r w:rsidRPr="00FA5934">
        <w:rPr>
          <w:rFonts w:ascii="Book Antiqua" w:hAnsi="Book Antiqua" w:cs="Segoe UI Light"/>
          <w:color w:val="000000" w:themeColor="text1"/>
          <w:sz w:val="24"/>
          <w:szCs w:val="24"/>
        </w:rPr>
        <w:t xml:space="preserve">da Secretaria de Desenvolvimento Econômico, Renda e Turismo, que tem por objeto: </w:t>
      </w:r>
      <w:r w:rsidR="00DF5683" w:rsidRPr="00FA5934">
        <w:rPr>
          <w:rFonts w:ascii="Book Antiqua" w:hAnsi="Book Antiqua" w:cs="Segoe UI Light"/>
          <w:color w:val="000000" w:themeColor="text1"/>
          <w:sz w:val="24"/>
          <w:szCs w:val="24"/>
        </w:rPr>
        <w:t xml:space="preserve">Credenciamento </w:t>
      </w:r>
      <w:r w:rsidR="00DF5683" w:rsidRPr="00FA5934">
        <w:rPr>
          <w:rFonts w:ascii="Book Antiqua" w:hAnsi="Book Antiqua" w:cs="Segoe UI Light"/>
          <w:sz w:val="24"/>
          <w:szCs w:val="24"/>
        </w:rPr>
        <w:t>de pessoas jurídicas especializadas na organização de eventos culturais interessadas em apresentar projetos para a comemoração do Natal de Gaspar, com captação de recursos através da Lei 8.313/1991 (</w:t>
      </w:r>
      <w:r w:rsidR="00DF5683" w:rsidRPr="00FA5934">
        <w:rPr>
          <w:rFonts w:ascii="Book Antiqua" w:hAnsi="Book Antiqua" w:cs="Segoe UI Light"/>
          <w:i/>
          <w:sz w:val="24"/>
          <w:szCs w:val="24"/>
        </w:rPr>
        <w:t xml:space="preserve">Lei </w:t>
      </w:r>
      <w:proofErr w:type="spellStart"/>
      <w:r w:rsidR="00DF5683" w:rsidRPr="00FA5934">
        <w:rPr>
          <w:rFonts w:ascii="Book Antiqua" w:hAnsi="Book Antiqua" w:cs="Segoe UI Light"/>
          <w:i/>
          <w:sz w:val="24"/>
          <w:szCs w:val="24"/>
        </w:rPr>
        <w:t>Rouanet</w:t>
      </w:r>
      <w:proofErr w:type="spellEnd"/>
      <w:r w:rsidR="00DF5683" w:rsidRPr="00FA5934">
        <w:rPr>
          <w:rFonts w:ascii="Book Antiqua" w:hAnsi="Book Antiqua" w:cs="Segoe UI Light"/>
          <w:sz w:val="24"/>
          <w:szCs w:val="24"/>
        </w:rPr>
        <w:t>), ou, ainda, por intermédio de patrocinadores privados, sob sua exclusiva responsabilidade, exceto no que se refere às despesas de iluminação e divulgação, observados os critérios de habilitação e julgamento das propostas selecionadas previstos no respectivo edital de credenciamento.</w:t>
      </w:r>
    </w:p>
    <w:p w:rsidR="006A5707" w:rsidRPr="00FA5934" w:rsidRDefault="002159C1" w:rsidP="00FA59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ab/>
      </w:r>
      <w:r w:rsidR="006A5707" w:rsidRPr="00FA5934">
        <w:rPr>
          <w:rFonts w:ascii="Book Antiqua" w:hAnsi="Book Antiqua" w:cs="Segoe UI Light"/>
          <w:b/>
          <w:color w:val="000000" w:themeColor="text1"/>
          <w:sz w:val="24"/>
          <w:szCs w:val="24"/>
        </w:rPr>
        <w:t>DECLARA</w:t>
      </w:r>
      <w:r w:rsidR="006A5707" w:rsidRPr="00FA5934">
        <w:rPr>
          <w:rFonts w:ascii="Book Antiqua" w:hAnsi="Book Antiqua" w:cs="Segoe UI Light"/>
          <w:color w:val="000000" w:themeColor="text1"/>
          <w:sz w:val="24"/>
          <w:szCs w:val="24"/>
        </w:rPr>
        <w:t xml:space="preserve"> sua ciência e anuência </w:t>
      </w:r>
      <w:r w:rsidRPr="00FA5934">
        <w:rPr>
          <w:rFonts w:ascii="Book Antiqua" w:hAnsi="Book Antiqua" w:cs="Segoe UI Light"/>
          <w:color w:val="000000" w:themeColor="text1"/>
          <w:sz w:val="24"/>
          <w:szCs w:val="24"/>
        </w:rPr>
        <w:t xml:space="preserve">irrestrita </w:t>
      </w:r>
      <w:r w:rsidR="006A5707" w:rsidRPr="00FA5934">
        <w:rPr>
          <w:rFonts w:ascii="Book Antiqua" w:hAnsi="Book Antiqua" w:cs="Segoe UI Light"/>
          <w:color w:val="000000" w:themeColor="text1"/>
          <w:sz w:val="24"/>
          <w:szCs w:val="24"/>
        </w:rPr>
        <w:t>das condições estabeleci</w:t>
      </w:r>
      <w:r w:rsidRPr="00FA5934">
        <w:rPr>
          <w:rFonts w:ascii="Book Antiqua" w:hAnsi="Book Antiqua" w:cs="Segoe UI Light"/>
          <w:color w:val="000000" w:themeColor="text1"/>
          <w:sz w:val="24"/>
          <w:szCs w:val="24"/>
        </w:rPr>
        <w:t xml:space="preserve">das no presente Edital de Credenciamento. </w:t>
      </w:r>
    </w:p>
    <w:p w:rsidR="006A5707" w:rsidRPr="00FA5934" w:rsidRDefault="006A5707" w:rsidP="00FA59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Segoe UI Light"/>
          <w:color w:val="000000" w:themeColor="text1"/>
          <w:sz w:val="24"/>
          <w:szCs w:val="24"/>
        </w:rPr>
      </w:pPr>
    </w:p>
    <w:p w:rsidR="002159C1" w:rsidRPr="00FA5934" w:rsidRDefault="002159C1" w:rsidP="00FA59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Gaspar, XX de XXXX de 2019</w:t>
      </w:r>
    </w:p>
    <w:p w:rsidR="006A5707" w:rsidRPr="00FA5934" w:rsidRDefault="006A5707" w:rsidP="00FA59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Segoe UI Light"/>
          <w:color w:val="000000" w:themeColor="text1"/>
          <w:sz w:val="24"/>
          <w:szCs w:val="24"/>
        </w:rPr>
      </w:pPr>
    </w:p>
    <w:p w:rsidR="002159C1" w:rsidRPr="00FA5934" w:rsidRDefault="002159C1" w:rsidP="00FA59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Segoe UI Light"/>
          <w:color w:val="000000" w:themeColor="text1"/>
          <w:sz w:val="24"/>
          <w:szCs w:val="24"/>
        </w:rPr>
      </w:pPr>
    </w:p>
    <w:p w:rsidR="002159C1" w:rsidRPr="00FA5934" w:rsidRDefault="002159C1" w:rsidP="00FA59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Segoe UI Light"/>
          <w:color w:val="000000" w:themeColor="text1"/>
          <w:sz w:val="24"/>
          <w:szCs w:val="24"/>
        </w:rPr>
      </w:pPr>
    </w:p>
    <w:p w:rsidR="002159C1" w:rsidRPr="00FA5934" w:rsidRDefault="002159C1" w:rsidP="00FA5934">
      <w:pPr>
        <w:spacing w:after="0"/>
        <w:jc w:val="center"/>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__________________________________</w:t>
      </w:r>
    </w:p>
    <w:p w:rsidR="007E7A5E" w:rsidRPr="00FA5934" w:rsidRDefault="007E7A5E" w:rsidP="00FA5934">
      <w:pPr>
        <w:pStyle w:val="SemEspaamento"/>
        <w:spacing w:line="276" w:lineRule="auto"/>
        <w:jc w:val="center"/>
        <w:rPr>
          <w:rFonts w:ascii="Book Antiqua" w:hAnsi="Book Antiqua" w:cs="Segoe UI Light"/>
          <w:sz w:val="24"/>
          <w:szCs w:val="24"/>
        </w:rPr>
      </w:pPr>
      <w:r w:rsidRPr="00FA5934">
        <w:rPr>
          <w:rFonts w:ascii="Book Antiqua" w:hAnsi="Book Antiqua" w:cs="Segoe UI Light"/>
          <w:sz w:val="24"/>
          <w:szCs w:val="24"/>
        </w:rPr>
        <w:t>(Nome/razão social, assinatura e carimbo do solicitante)</w:t>
      </w:r>
    </w:p>
    <w:p w:rsidR="006A5707" w:rsidRPr="00FA5934" w:rsidRDefault="006A5707" w:rsidP="00FA5934">
      <w:pPr>
        <w:jc w:val="both"/>
        <w:rPr>
          <w:rFonts w:ascii="Book Antiqua" w:hAnsi="Book Antiqua" w:cs="Segoe UI Light"/>
          <w:color w:val="000000" w:themeColor="text1"/>
          <w:sz w:val="24"/>
          <w:szCs w:val="24"/>
        </w:rPr>
      </w:pPr>
    </w:p>
    <w:p w:rsidR="006F7129" w:rsidRPr="009705C2" w:rsidRDefault="006F7129" w:rsidP="009705C2">
      <w:pPr>
        <w:jc w:val="both"/>
        <w:rPr>
          <w:rFonts w:ascii="Book Antiqua" w:hAnsi="Book Antiqua" w:cs="Segoe UI Light"/>
          <w:color w:val="000000" w:themeColor="text1"/>
          <w:sz w:val="24"/>
          <w:szCs w:val="24"/>
        </w:rPr>
      </w:pPr>
    </w:p>
    <w:p w:rsidR="00303434" w:rsidRDefault="00303434" w:rsidP="00FA5934">
      <w:pPr>
        <w:spacing w:after="0"/>
        <w:jc w:val="center"/>
        <w:rPr>
          <w:rFonts w:ascii="Book Antiqua" w:hAnsi="Book Antiqua" w:cs="Segoe UI Light"/>
          <w:b/>
          <w:color w:val="000000" w:themeColor="text1"/>
          <w:sz w:val="24"/>
          <w:szCs w:val="24"/>
        </w:rPr>
      </w:pPr>
    </w:p>
    <w:p w:rsidR="00C36EB2" w:rsidRDefault="00C36EB2" w:rsidP="00FA5934">
      <w:pPr>
        <w:spacing w:after="0"/>
        <w:jc w:val="center"/>
        <w:rPr>
          <w:rFonts w:ascii="Book Antiqua" w:hAnsi="Book Antiqua" w:cs="Segoe UI Light"/>
          <w:b/>
          <w:color w:val="000000" w:themeColor="text1"/>
          <w:sz w:val="24"/>
          <w:szCs w:val="24"/>
        </w:rPr>
      </w:pPr>
    </w:p>
    <w:p w:rsidR="006A5707" w:rsidRPr="00FA5934" w:rsidRDefault="006A5707" w:rsidP="00FA5934">
      <w:pPr>
        <w:spacing w:after="0"/>
        <w:jc w:val="center"/>
        <w:rPr>
          <w:rFonts w:ascii="Book Antiqua" w:hAnsi="Book Antiqua" w:cs="Segoe UI Light"/>
          <w:b/>
          <w:color w:val="000000" w:themeColor="text1"/>
          <w:sz w:val="24"/>
          <w:szCs w:val="24"/>
        </w:rPr>
      </w:pPr>
      <w:r w:rsidRPr="00FA5934">
        <w:rPr>
          <w:rFonts w:ascii="Book Antiqua" w:hAnsi="Book Antiqua" w:cs="Segoe UI Light"/>
          <w:b/>
          <w:color w:val="000000" w:themeColor="text1"/>
          <w:sz w:val="24"/>
          <w:szCs w:val="24"/>
        </w:rPr>
        <w:lastRenderedPageBreak/>
        <w:t>ANEXO III</w:t>
      </w:r>
    </w:p>
    <w:p w:rsidR="006A5707" w:rsidRPr="00FA5934" w:rsidRDefault="00F47B72" w:rsidP="00FA5934">
      <w:pPr>
        <w:spacing w:after="0"/>
        <w:jc w:val="center"/>
        <w:rPr>
          <w:rFonts w:ascii="Book Antiqua" w:hAnsi="Book Antiqua" w:cs="Segoe UI Light"/>
          <w:b/>
          <w:color w:val="000000" w:themeColor="text1"/>
          <w:sz w:val="24"/>
          <w:szCs w:val="24"/>
        </w:rPr>
      </w:pPr>
      <w:r w:rsidRPr="00FA5934">
        <w:rPr>
          <w:rFonts w:ascii="Book Antiqua" w:hAnsi="Book Antiqua" w:cs="Segoe UI Light"/>
          <w:b/>
          <w:color w:val="000000" w:themeColor="text1"/>
          <w:sz w:val="24"/>
          <w:szCs w:val="24"/>
        </w:rPr>
        <w:t xml:space="preserve">TERMO DE </w:t>
      </w:r>
      <w:r w:rsidR="006A5707" w:rsidRPr="00FA5934">
        <w:rPr>
          <w:rFonts w:ascii="Book Antiqua" w:hAnsi="Book Antiqua" w:cs="Segoe UI Light"/>
          <w:b/>
          <w:color w:val="000000" w:themeColor="text1"/>
          <w:sz w:val="24"/>
          <w:szCs w:val="24"/>
        </w:rPr>
        <w:t xml:space="preserve">DECLARAÇÃO DE IDONEIDADE </w:t>
      </w:r>
    </w:p>
    <w:p w:rsidR="007E7A5E" w:rsidRPr="00FA5934" w:rsidRDefault="007E7A5E" w:rsidP="00FA5934">
      <w:pPr>
        <w:spacing w:after="0"/>
        <w:jc w:val="center"/>
        <w:rPr>
          <w:rFonts w:ascii="Book Antiqua" w:hAnsi="Book Antiqua" w:cs="Segoe UI Light"/>
          <w:b/>
          <w:color w:val="000000" w:themeColor="text1"/>
          <w:sz w:val="24"/>
          <w:szCs w:val="24"/>
        </w:rPr>
      </w:pPr>
      <w:r w:rsidRPr="00FA5934">
        <w:rPr>
          <w:rFonts w:ascii="Book Antiqua" w:hAnsi="Book Antiqua" w:cs="Segoe UI Light"/>
          <w:b/>
          <w:color w:val="000000" w:themeColor="text1"/>
          <w:sz w:val="24"/>
          <w:szCs w:val="24"/>
        </w:rPr>
        <w:t>PROCESSO ADMINISTRATIVO N° 155/2019</w:t>
      </w:r>
    </w:p>
    <w:p w:rsidR="006A5707" w:rsidRPr="00FA5934" w:rsidRDefault="007E7A5E" w:rsidP="00FA5934">
      <w:pPr>
        <w:jc w:val="center"/>
        <w:rPr>
          <w:rFonts w:ascii="Book Antiqua" w:hAnsi="Book Antiqua" w:cs="Segoe UI Light"/>
          <w:b/>
          <w:color w:val="000000" w:themeColor="text1"/>
          <w:sz w:val="24"/>
          <w:szCs w:val="24"/>
        </w:rPr>
      </w:pPr>
      <w:r w:rsidRPr="00FA5934">
        <w:rPr>
          <w:rFonts w:ascii="Book Antiqua" w:hAnsi="Book Antiqua" w:cs="Segoe UI Light"/>
          <w:b/>
          <w:color w:val="000000" w:themeColor="text1"/>
          <w:sz w:val="24"/>
          <w:szCs w:val="24"/>
        </w:rPr>
        <w:t>CREDENCIAMENTO Nº 04/2019</w:t>
      </w:r>
    </w:p>
    <w:p w:rsidR="006A5707" w:rsidRPr="00FA5934" w:rsidRDefault="006A5707" w:rsidP="00FA5934">
      <w:pPr>
        <w:jc w:val="both"/>
        <w:rPr>
          <w:rFonts w:ascii="Book Antiqua" w:hAnsi="Book Antiqua" w:cs="Segoe UI Light"/>
          <w:b/>
          <w:color w:val="000000" w:themeColor="text1"/>
          <w:sz w:val="24"/>
          <w:szCs w:val="24"/>
        </w:rPr>
      </w:pPr>
    </w:p>
    <w:p w:rsidR="006A5707" w:rsidRPr="00FA5934" w:rsidRDefault="006A5707" w:rsidP="00FA5934">
      <w:pPr>
        <w:ind w:firstLine="708"/>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À P</w:t>
      </w:r>
      <w:r w:rsidR="007E7A5E" w:rsidRPr="00FA5934">
        <w:rPr>
          <w:rFonts w:ascii="Book Antiqua" w:hAnsi="Book Antiqua" w:cs="Segoe UI Light"/>
          <w:color w:val="000000" w:themeColor="text1"/>
          <w:sz w:val="24"/>
          <w:szCs w:val="24"/>
        </w:rPr>
        <w:t xml:space="preserve">refeitura Municipal de Gaspar, por intermédio da </w:t>
      </w:r>
      <w:r w:rsidRPr="00FA5934">
        <w:rPr>
          <w:rFonts w:ascii="Book Antiqua" w:hAnsi="Book Antiqua" w:cs="Segoe UI Light"/>
          <w:color w:val="000000" w:themeColor="text1"/>
          <w:sz w:val="24"/>
          <w:szCs w:val="24"/>
        </w:rPr>
        <w:t>Secretaria de Desenvolvimento Econômico, Renda e Turismo</w:t>
      </w:r>
    </w:p>
    <w:p w:rsidR="007E7A5E" w:rsidRPr="00FA5934" w:rsidRDefault="006A5707" w:rsidP="00FA5934">
      <w:pPr>
        <w:ind w:firstLine="709"/>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 xml:space="preserve">O </w:t>
      </w:r>
      <w:r w:rsidR="007E7A5E" w:rsidRPr="00FA5934">
        <w:rPr>
          <w:rFonts w:ascii="Book Antiqua" w:hAnsi="Book Antiqua" w:cs="Segoe UI Light"/>
          <w:color w:val="000000" w:themeColor="text1"/>
          <w:sz w:val="24"/>
          <w:szCs w:val="24"/>
        </w:rPr>
        <w:t>interessado abaixo qualificado</w:t>
      </w:r>
      <w:proofErr w:type="gramStart"/>
      <w:r w:rsidR="007E7A5E" w:rsidRPr="00FA5934">
        <w:rPr>
          <w:rFonts w:ascii="Book Antiqua" w:hAnsi="Book Antiqua" w:cs="Segoe UI Light"/>
          <w:color w:val="000000" w:themeColor="text1"/>
          <w:sz w:val="24"/>
          <w:szCs w:val="24"/>
        </w:rPr>
        <w:t>, DECLARA</w:t>
      </w:r>
      <w:proofErr w:type="gramEnd"/>
      <w:r w:rsidRPr="00FA5934">
        <w:rPr>
          <w:rFonts w:ascii="Book Antiqua" w:hAnsi="Book Antiqua" w:cs="Segoe UI Light"/>
          <w:color w:val="000000" w:themeColor="text1"/>
          <w:sz w:val="24"/>
          <w:szCs w:val="24"/>
        </w:rPr>
        <w:t xml:space="preserve">, na qualidade de </w:t>
      </w:r>
      <w:r w:rsidR="007E7A5E" w:rsidRPr="00FA5934">
        <w:rPr>
          <w:rFonts w:ascii="Book Antiqua" w:hAnsi="Book Antiqua" w:cs="Segoe UI Light"/>
          <w:color w:val="000000" w:themeColor="text1"/>
          <w:sz w:val="24"/>
          <w:szCs w:val="24"/>
        </w:rPr>
        <w:t xml:space="preserve">proponente do </w:t>
      </w:r>
      <w:r w:rsidRPr="00FA5934">
        <w:rPr>
          <w:rFonts w:ascii="Book Antiqua" w:hAnsi="Book Antiqua" w:cs="Segoe UI Light"/>
          <w:color w:val="000000" w:themeColor="text1"/>
          <w:sz w:val="24"/>
          <w:szCs w:val="24"/>
        </w:rPr>
        <w:t>presente Credenciamento, que não foi declarado inidôneo para licitar ou contratar com Poder Públic</w:t>
      </w:r>
      <w:r w:rsidR="007E7A5E" w:rsidRPr="00FA5934">
        <w:rPr>
          <w:rFonts w:ascii="Book Antiqua" w:hAnsi="Book Antiqua" w:cs="Segoe UI Light"/>
          <w:color w:val="000000" w:themeColor="text1"/>
          <w:sz w:val="24"/>
          <w:szCs w:val="24"/>
        </w:rPr>
        <w:t xml:space="preserve">o, em qualquer de suas esferas. </w:t>
      </w:r>
    </w:p>
    <w:p w:rsidR="006A5707" w:rsidRPr="00FA5934" w:rsidRDefault="006A5707" w:rsidP="00FA5934">
      <w:pPr>
        <w:jc w:val="both"/>
        <w:rPr>
          <w:rFonts w:ascii="Book Antiqua" w:hAnsi="Book Antiqua" w:cs="Segoe UI Light"/>
          <w:color w:val="000000" w:themeColor="text1"/>
          <w:sz w:val="24"/>
          <w:szCs w:val="24"/>
        </w:rPr>
      </w:pPr>
    </w:p>
    <w:p w:rsidR="006A5707" w:rsidRPr="00FA5934" w:rsidRDefault="006A5707" w:rsidP="00FA5934">
      <w:pPr>
        <w:ind w:firstLine="709"/>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Por s</w:t>
      </w:r>
      <w:r w:rsidR="007E7A5E" w:rsidRPr="00FA5934">
        <w:rPr>
          <w:rFonts w:ascii="Book Antiqua" w:hAnsi="Book Antiqua" w:cs="Segoe UI Light"/>
          <w:color w:val="000000" w:themeColor="text1"/>
          <w:sz w:val="24"/>
          <w:szCs w:val="24"/>
        </w:rPr>
        <w:t>er expressão da verdade, firmo o</w:t>
      </w:r>
      <w:r w:rsidRPr="00FA5934">
        <w:rPr>
          <w:rFonts w:ascii="Book Antiqua" w:hAnsi="Book Antiqua" w:cs="Segoe UI Light"/>
          <w:color w:val="000000" w:themeColor="text1"/>
          <w:sz w:val="24"/>
          <w:szCs w:val="24"/>
        </w:rPr>
        <w:t xml:space="preserve"> presente.</w:t>
      </w:r>
    </w:p>
    <w:p w:rsidR="006A5707" w:rsidRPr="00FA5934" w:rsidRDefault="006A5707" w:rsidP="00FA5934">
      <w:pPr>
        <w:ind w:firstLine="709"/>
        <w:jc w:val="center"/>
        <w:rPr>
          <w:rFonts w:ascii="Book Antiqua" w:hAnsi="Book Antiqua" w:cs="Segoe UI Light"/>
          <w:color w:val="000000" w:themeColor="text1"/>
          <w:sz w:val="24"/>
          <w:szCs w:val="24"/>
        </w:rPr>
      </w:pPr>
    </w:p>
    <w:p w:rsidR="006A5707" w:rsidRPr="00FA5934" w:rsidRDefault="007E7A5E" w:rsidP="00FA5934">
      <w:pPr>
        <w:ind w:firstLine="709"/>
        <w:jc w:val="center"/>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 xml:space="preserve">Gaspar, XX, de XXXX de 2019. </w:t>
      </w:r>
    </w:p>
    <w:p w:rsidR="006A5707" w:rsidRPr="00FA5934" w:rsidRDefault="006A5707" w:rsidP="00FA5934">
      <w:pPr>
        <w:ind w:firstLine="709"/>
        <w:jc w:val="center"/>
        <w:rPr>
          <w:rFonts w:ascii="Book Antiqua" w:hAnsi="Book Antiqua" w:cs="Segoe UI Light"/>
          <w:color w:val="000000" w:themeColor="text1"/>
          <w:sz w:val="24"/>
          <w:szCs w:val="24"/>
        </w:rPr>
      </w:pPr>
    </w:p>
    <w:p w:rsidR="006A5707" w:rsidRPr="00FA5934" w:rsidRDefault="006A5707" w:rsidP="00FA5934">
      <w:pPr>
        <w:pStyle w:val="SemEspaamento"/>
        <w:spacing w:line="276" w:lineRule="auto"/>
        <w:jc w:val="center"/>
        <w:rPr>
          <w:rFonts w:ascii="Book Antiqua" w:hAnsi="Book Antiqua" w:cs="Segoe UI Light"/>
          <w:sz w:val="24"/>
          <w:szCs w:val="24"/>
        </w:rPr>
      </w:pPr>
    </w:p>
    <w:p w:rsidR="006A5707" w:rsidRPr="00FA5934" w:rsidRDefault="006A5707" w:rsidP="00FA5934">
      <w:pPr>
        <w:pStyle w:val="SemEspaamento"/>
        <w:spacing w:line="276" w:lineRule="auto"/>
        <w:jc w:val="center"/>
        <w:rPr>
          <w:rFonts w:ascii="Book Antiqua" w:hAnsi="Book Antiqua" w:cs="Segoe UI Light"/>
          <w:sz w:val="24"/>
          <w:szCs w:val="24"/>
        </w:rPr>
      </w:pPr>
      <w:r w:rsidRPr="00FA5934">
        <w:rPr>
          <w:rFonts w:ascii="Book Antiqua" w:hAnsi="Book Antiqua" w:cs="Segoe UI Light"/>
          <w:sz w:val="24"/>
          <w:szCs w:val="24"/>
        </w:rPr>
        <w:t>________________________________</w:t>
      </w:r>
    </w:p>
    <w:p w:rsidR="006A5707" w:rsidRPr="00FA5934" w:rsidRDefault="006A5707" w:rsidP="00FA5934">
      <w:pPr>
        <w:pStyle w:val="SemEspaamento"/>
        <w:spacing w:line="276" w:lineRule="auto"/>
        <w:jc w:val="center"/>
        <w:rPr>
          <w:rFonts w:ascii="Book Antiqua" w:hAnsi="Book Antiqua" w:cs="Segoe UI Light"/>
          <w:sz w:val="24"/>
          <w:szCs w:val="24"/>
        </w:rPr>
      </w:pPr>
      <w:r w:rsidRPr="00FA5934">
        <w:rPr>
          <w:rFonts w:ascii="Book Antiqua" w:hAnsi="Book Antiqua" w:cs="Segoe UI Light"/>
          <w:sz w:val="24"/>
          <w:szCs w:val="24"/>
        </w:rPr>
        <w:t>(Nome/razão social, assinatura e carimbo do solicitante)</w:t>
      </w:r>
    </w:p>
    <w:p w:rsidR="006A5707" w:rsidRPr="00FA5934" w:rsidRDefault="006A5707" w:rsidP="00FA5934">
      <w:pPr>
        <w:pStyle w:val="SemEspaamento"/>
        <w:spacing w:line="276" w:lineRule="auto"/>
        <w:jc w:val="center"/>
        <w:rPr>
          <w:rFonts w:ascii="Book Antiqua" w:hAnsi="Book Antiqua" w:cs="Segoe UI Light"/>
          <w:sz w:val="24"/>
          <w:szCs w:val="24"/>
        </w:rPr>
      </w:pPr>
    </w:p>
    <w:p w:rsidR="006A5707" w:rsidRPr="00FA5934" w:rsidRDefault="006A5707" w:rsidP="00FA5934">
      <w:pPr>
        <w:ind w:firstLine="709"/>
        <w:jc w:val="center"/>
        <w:rPr>
          <w:rFonts w:ascii="Book Antiqua" w:hAnsi="Book Antiqua" w:cs="Segoe UI Light"/>
          <w:color w:val="000000" w:themeColor="text1"/>
          <w:sz w:val="24"/>
          <w:szCs w:val="24"/>
        </w:rPr>
      </w:pPr>
    </w:p>
    <w:p w:rsidR="006A5707" w:rsidRPr="00FA5934" w:rsidRDefault="006A5707" w:rsidP="00FA5934">
      <w:pPr>
        <w:jc w:val="center"/>
        <w:rPr>
          <w:rFonts w:ascii="Book Antiqua" w:hAnsi="Book Antiqua" w:cs="Segoe UI Light"/>
          <w:color w:val="000000" w:themeColor="text1"/>
          <w:sz w:val="24"/>
          <w:szCs w:val="24"/>
        </w:rPr>
      </w:pPr>
    </w:p>
    <w:p w:rsidR="006A5707" w:rsidRPr="00FA5934" w:rsidRDefault="006A5707" w:rsidP="00FA5934">
      <w:pPr>
        <w:jc w:val="both"/>
        <w:rPr>
          <w:rFonts w:ascii="Book Antiqua" w:hAnsi="Book Antiqua" w:cs="Segoe UI Light"/>
          <w:color w:val="000000" w:themeColor="text1"/>
          <w:sz w:val="24"/>
          <w:szCs w:val="24"/>
        </w:rPr>
      </w:pPr>
    </w:p>
    <w:p w:rsidR="006A5707" w:rsidRPr="00FA5934" w:rsidRDefault="006A5707" w:rsidP="00FA5934">
      <w:pPr>
        <w:jc w:val="both"/>
        <w:rPr>
          <w:rFonts w:ascii="Book Antiqua" w:hAnsi="Book Antiqua" w:cs="Segoe UI Light"/>
          <w:color w:val="000000" w:themeColor="text1"/>
          <w:sz w:val="24"/>
          <w:szCs w:val="24"/>
        </w:rPr>
      </w:pPr>
    </w:p>
    <w:p w:rsidR="006A5707" w:rsidRPr="00FA5934" w:rsidRDefault="006A5707" w:rsidP="00FA5934">
      <w:pPr>
        <w:jc w:val="both"/>
        <w:rPr>
          <w:rFonts w:ascii="Book Antiqua" w:hAnsi="Book Antiqua" w:cs="Segoe UI Light"/>
          <w:color w:val="000000" w:themeColor="text1"/>
          <w:sz w:val="24"/>
          <w:szCs w:val="24"/>
        </w:rPr>
      </w:pPr>
    </w:p>
    <w:p w:rsidR="006A5707" w:rsidRPr="00FA5934" w:rsidRDefault="006A5707" w:rsidP="00FA5934">
      <w:pPr>
        <w:jc w:val="both"/>
        <w:rPr>
          <w:rFonts w:ascii="Book Antiqua" w:hAnsi="Book Antiqua" w:cs="Segoe UI Light"/>
          <w:color w:val="000000" w:themeColor="text1"/>
          <w:sz w:val="24"/>
          <w:szCs w:val="24"/>
        </w:rPr>
      </w:pPr>
    </w:p>
    <w:p w:rsidR="006A5707" w:rsidRPr="00FA5934" w:rsidRDefault="006A5707" w:rsidP="00FA5934">
      <w:pPr>
        <w:jc w:val="both"/>
        <w:rPr>
          <w:rFonts w:ascii="Book Antiqua" w:hAnsi="Book Antiqua" w:cs="Segoe UI Light"/>
          <w:color w:val="000000" w:themeColor="text1"/>
          <w:sz w:val="24"/>
          <w:szCs w:val="24"/>
        </w:rPr>
      </w:pPr>
    </w:p>
    <w:p w:rsidR="006A5707" w:rsidRPr="00FA5934" w:rsidRDefault="006A5707" w:rsidP="00FA5934">
      <w:pPr>
        <w:jc w:val="center"/>
        <w:rPr>
          <w:rFonts w:ascii="Book Antiqua" w:hAnsi="Book Antiqua" w:cs="Segoe UI Light"/>
          <w:color w:val="000000" w:themeColor="text1"/>
          <w:sz w:val="24"/>
          <w:szCs w:val="24"/>
        </w:rPr>
      </w:pPr>
    </w:p>
    <w:p w:rsidR="007E7A5E" w:rsidRPr="00FA5934" w:rsidRDefault="007E7A5E"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Segoe UI Light"/>
          <w:b/>
          <w:sz w:val="24"/>
          <w:szCs w:val="24"/>
        </w:rPr>
      </w:pPr>
    </w:p>
    <w:p w:rsidR="007E7A5E" w:rsidRPr="00FA5934" w:rsidRDefault="007E7A5E"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Segoe UI Light"/>
          <w:b/>
          <w:sz w:val="24"/>
          <w:szCs w:val="24"/>
        </w:rPr>
      </w:pPr>
    </w:p>
    <w:p w:rsidR="007E7A5E" w:rsidRPr="00FA5934" w:rsidRDefault="007E7A5E" w:rsidP="009705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Segoe UI Light"/>
          <w:b/>
          <w:sz w:val="24"/>
          <w:szCs w:val="24"/>
        </w:rPr>
      </w:pPr>
    </w:p>
    <w:p w:rsidR="007E7A5E" w:rsidRPr="00FA5934" w:rsidRDefault="007E7A5E" w:rsidP="00FA5934">
      <w:pPr>
        <w:spacing w:after="0"/>
        <w:jc w:val="center"/>
        <w:rPr>
          <w:rFonts w:ascii="Book Antiqua" w:hAnsi="Book Antiqua" w:cs="Segoe UI Light"/>
          <w:b/>
          <w:color w:val="000000" w:themeColor="text1"/>
          <w:sz w:val="24"/>
          <w:szCs w:val="24"/>
        </w:rPr>
      </w:pPr>
      <w:r w:rsidRPr="00FA5934">
        <w:rPr>
          <w:rFonts w:ascii="Book Antiqua" w:hAnsi="Book Antiqua" w:cs="Segoe UI Light"/>
          <w:b/>
          <w:color w:val="000000" w:themeColor="text1"/>
          <w:sz w:val="24"/>
          <w:szCs w:val="24"/>
        </w:rPr>
        <w:t>ANEXO IV</w:t>
      </w:r>
    </w:p>
    <w:p w:rsidR="007E7A5E" w:rsidRPr="00FA5934" w:rsidRDefault="007E7A5E" w:rsidP="00FA5934">
      <w:pPr>
        <w:spacing w:after="0"/>
        <w:jc w:val="center"/>
        <w:rPr>
          <w:rFonts w:ascii="Book Antiqua" w:hAnsi="Book Antiqua" w:cs="Segoe UI Light"/>
          <w:b/>
          <w:color w:val="000000" w:themeColor="text1"/>
          <w:sz w:val="24"/>
          <w:szCs w:val="24"/>
        </w:rPr>
      </w:pPr>
      <w:r w:rsidRPr="00FA5934">
        <w:rPr>
          <w:rFonts w:ascii="Book Antiqua" w:hAnsi="Book Antiqua" w:cs="Segoe UI Light"/>
          <w:b/>
          <w:color w:val="000000" w:themeColor="text1"/>
          <w:sz w:val="24"/>
          <w:szCs w:val="24"/>
        </w:rPr>
        <w:t xml:space="preserve">TERMO DE </w:t>
      </w:r>
      <w:r w:rsidR="00476902" w:rsidRPr="00FA5934">
        <w:rPr>
          <w:rFonts w:ascii="Book Antiqua" w:hAnsi="Book Antiqua" w:cs="Segoe UI Light"/>
          <w:b/>
          <w:color w:val="000000" w:themeColor="text1"/>
          <w:sz w:val="24"/>
          <w:szCs w:val="24"/>
        </w:rPr>
        <w:t>DECLARAÇÃO DE CUMPRIMENTO DO DISPOSTO NO INCISO XXXIII DO ART. 7 DA CONSTITUIÇÃO DA REPÚBLICA FEDERATIVA DO BRASIL</w:t>
      </w:r>
    </w:p>
    <w:p w:rsidR="007E7A5E" w:rsidRPr="00FA5934" w:rsidRDefault="007E7A5E" w:rsidP="00FA5934">
      <w:pPr>
        <w:spacing w:after="0"/>
        <w:jc w:val="center"/>
        <w:rPr>
          <w:rFonts w:ascii="Book Antiqua" w:hAnsi="Book Antiqua" w:cs="Segoe UI Light"/>
          <w:b/>
          <w:color w:val="000000" w:themeColor="text1"/>
          <w:sz w:val="24"/>
          <w:szCs w:val="24"/>
        </w:rPr>
      </w:pPr>
      <w:r w:rsidRPr="00FA5934">
        <w:rPr>
          <w:rFonts w:ascii="Book Antiqua" w:hAnsi="Book Antiqua" w:cs="Segoe UI Light"/>
          <w:b/>
          <w:color w:val="000000" w:themeColor="text1"/>
          <w:sz w:val="24"/>
          <w:szCs w:val="24"/>
        </w:rPr>
        <w:t>PROCESSO ADMINISTRATIVO N° 155/2019</w:t>
      </w:r>
    </w:p>
    <w:p w:rsidR="007E7A5E" w:rsidRPr="00FA5934" w:rsidRDefault="007E7A5E" w:rsidP="00FA5934">
      <w:pPr>
        <w:jc w:val="center"/>
        <w:rPr>
          <w:rFonts w:ascii="Book Antiqua" w:hAnsi="Book Antiqua" w:cs="Segoe UI Light"/>
          <w:b/>
          <w:color w:val="000000" w:themeColor="text1"/>
          <w:sz w:val="24"/>
          <w:szCs w:val="24"/>
        </w:rPr>
      </w:pPr>
      <w:r w:rsidRPr="00FA5934">
        <w:rPr>
          <w:rFonts w:ascii="Book Antiqua" w:hAnsi="Book Antiqua" w:cs="Segoe UI Light"/>
          <w:b/>
          <w:color w:val="000000" w:themeColor="text1"/>
          <w:sz w:val="24"/>
          <w:szCs w:val="24"/>
        </w:rPr>
        <w:t>CREDENCIAMENTO Nº 04/2019</w:t>
      </w:r>
    </w:p>
    <w:p w:rsidR="007E7A5E" w:rsidRPr="00FA5934" w:rsidRDefault="007E7A5E" w:rsidP="00FA5934">
      <w:pPr>
        <w:jc w:val="both"/>
        <w:rPr>
          <w:rFonts w:ascii="Book Antiqua" w:hAnsi="Book Antiqua" w:cs="Segoe UI Light"/>
          <w:b/>
          <w:color w:val="000000" w:themeColor="text1"/>
          <w:sz w:val="24"/>
          <w:szCs w:val="24"/>
        </w:rPr>
      </w:pPr>
    </w:p>
    <w:p w:rsidR="007E7A5E" w:rsidRPr="00FA5934" w:rsidRDefault="007E7A5E" w:rsidP="00FA5934">
      <w:pPr>
        <w:ind w:firstLine="708"/>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À Prefeitura Municipal de Gaspar, por intermédio da Secretaria de Desenvolvimento Econômico, Renda e Turismo</w:t>
      </w:r>
      <w:r w:rsidR="00FA5934" w:rsidRPr="00FA5934">
        <w:rPr>
          <w:rFonts w:ascii="Book Antiqua" w:hAnsi="Book Antiqua" w:cs="Segoe UI Light"/>
          <w:color w:val="000000" w:themeColor="text1"/>
          <w:sz w:val="24"/>
          <w:szCs w:val="24"/>
        </w:rPr>
        <w:t xml:space="preserve">. </w:t>
      </w:r>
    </w:p>
    <w:p w:rsidR="00476902" w:rsidRPr="00FA5934" w:rsidRDefault="000903A9" w:rsidP="00FA5934">
      <w:pPr>
        <w:ind w:firstLine="709"/>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A interessada abaixo qualificada</w:t>
      </w:r>
      <w:proofErr w:type="gramStart"/>
      <w:r w:rsidR="007E7A5E" w:rsidRPr="00FA5934">
        <w:rPr>
          <w:rFonts w:ascii="Book Antiqua" w:hAnsi="Book Antiqua" w:cs="Segoe UI Light"/>
          <w:color w:val="000000" w:themeColor="text1"/>
          <w:sz w:val="24"/>
          <w:szCs w:val="24"/>
        </w:rPr>
        <w:t>, DECLARA</w:t>
      </w:r>
      <w:proofErr w:type="gramEnd"/>
      <w:r w:rsidR="007E7A5E" w:rsidRPr="00FA5934">
        <w:rPr>
          <w:rFonts w:ascii="Book Antiqua" w:hAnsi="Book Antiqua" w:cs="Segoe UI Light"/>
          <w:color w:val="000000" w:themeColor="text1"/>
          <w:sz w:val="24"/>
          <w:szCs w:val="24"/>
        </w:rPr>
        <w:t xml:space="preserve">, na qualidade de proponente do presente Credenciamento, </w:t>
      </w:r>
      <w:r w:rsidR="00476902" w:rsidRPr="00FA5934">
        <w:rPr>
          <w:rFonts w:ascii="Book Antiqua" w:hAnsi="Book Antiqua" w:cs="Segoe UI Light"/>
          <w:color w:val="000000" w:themeColor="text1"/>
          <w:sz w:val="24"/>
          <w:szCs w:val="24"/>
        </w:rPr>
        <w:t xml:space="preserve">integral cumprimento do disposto no inciso XXXIII do art. 7° da Constituição da República Federa do Brasil, não possuindo em seu quadro funcional menores de </w:t>
      </w:r>
      <w:r w:rsidRPr="00FA5934">
        <w:rPr>
          <w:rFonts w:ascii="Book Antiqua" w:hAnsi="Book Antiqua" w:cs="Segoe UI Light"/>
          <w:color w:val="000000" w:themeColor="text1"/>
          <w:sz w:val="24"/>
          <w:szCs w:val="24"/>
        </w:rPr>
        <w:t>18 (</w:t>
      </w:r>
      <w:r w:rsidR="00476902" w:rsidRPr="00FA5934">
        <w:rPr>
          <w:rFonts w:ascii="Book Antiqua" w:hAnsi="Book Antiqua" w:cs="Segoe UI Light"/>
          <w:color w:val="000000" w:themeColor="text1"/>
          <w:sz w:val="24"/>
          <w:szCs w:val="24"/>
        </w:rPr>
        <w:t>dezoito</w:t>
      </w:r>
      <w:r w:rsidRPr="00FA5934">
        <w:rPr>
          <w:rFonts w:ascii="Book Antiqua" w:hAnsi="Book Antiqua" w:cs="Segoe UI Light"/>
          <w:color w:val="000000" w:themeColor="text1"/>
          <w:sz w:val="24"/>
          <w:szCs w:val="24"/>
        </w:rPr>
        <w:t>)</w:t>
      </w:r>
      <w:r w:rsidR="00476902" w:rsidRPr="00FA5934">
        <w:rPr>
          <w:rFonts w:ascii="Book Antiqua" w:hAnsi="Book Antiqua" w:cs="Segoe UI Light"/>
          <w:color w:val="000000" w:themeColor="text1"/>
          <w:sz w:val="24"/>
          <w:szCs w:val="24"/>
        </w:rPr>
        <w:t xml:space="preserve"> anos exercendo trabalho noturno, perigoso ou insalubre e nem menores de </w:t>
      </w:r>
      <w:r w:rsidRPr="00FA5934">
        <w:rPr>
          <w:rFonts w:ascii="Book Antiqua" w:hAnsi="Book Antiqua" w:cs="Segoe UI Light"/>
          <w:color w:val="000000" w:themeColor="text1"/>
          <w:sz w:val="24"/>
          <w:szCs w:val="24"/>
        </w:rPr>
        <w:t>16 (</w:t>
      </w:r>
      <w:r w:rsidR="00476902" w:rsidRPr="00FA5934">
        <w:rPr>
          <w:rFonts w:ascii="Book Antiqua" w:hAnsi="Book Antiqua" w:cs="Segoe UI Light"/>
          <w:color w:val="000000" w:themeColor="text1"/>
          <w:sz w:val="24"/>
          <w:szCs w:val="24"/>
        </w:rPr>
        <w:t>dezesseis</w:t>
      </w:r>
      <w:r w:rsidRPr="00FA5934">
        <w:rPr>
          <w:rFonts w:ascii="Book Antiqua" w:hAnsi="Book Antiqua" w:cs="Segoe UI Light"/>
          <w:color w:val="000000" w:themeColor="text1"/>
          <w:sz w:val="24"/>
          <w:szCs w:val="24"/>
        </w:rPr>
        <w:t>)</w:t>
      </w:r>
      <w:r w:rsidR="00476902" w:rsidRPr="00FA5934">
        <w:rPr>
          <w:rFonts w:ascii="Book Antiqua" w:hAnsi="Book Antiqua" w:cs="Segoe UI Light"/>
          <w:color w:val="000000" w:themeColor="text1"/>
          <w:sz w:val="24"/>
          <w:szCs w:val="24"/>
        </w:rPr>
        <w:t xml:space="preserve"> anos em qualquer trabalho, salvo na condição de aprendiz, a partir de 14 (quatorze) anos, nos termos da legislação </w:t>
      </w:r>
      <w:proofErr w:type="spellStart"/>
      <w:r w:rsidR="00476902" w:rsidRPr="00FA5934">
        <w:rPr>
          <w:rFonts w:ascii="Book Antiqua" w:hAnsi="Book Antiqua" w:cs="Segoe UI Light"/>
          <w:color w:val="000000" w:themeColor="text1"/>
          <w:sz w:val="24"/>
          <w:szCs w:val="24"/>
        </w:rPr>
        <w:t>protetiva</w:t>
      </w:r>
      <w:proofErr w:type="spellEnd"/>
      <w:r w:rsidR="00476902" w:rsidRPr="00FA5934">
        <w:rPr>
          <w:rFonts w:ascii="Book Antiqua" w:hAnsi="Book Antiqua" w:cs="Segoe UI Light"/>
          <w:color w:val="000000" w:themeColor="text1"/>
          <w:sz w:val="24"/>
          <w:szCs w:val="24"/>
        </w:rPr>
        <w:t xml:space="preserve"> em vigor. </w:t>
      </w:r>
    </w:p>
    <w:p w:rsidR="007E7A5E" w:rsidRPr="00FA5934" w:rsidRDefault="007E7A5E" w:rsidP="00FA5934">
      <w:pPr>
        <w:jc w:val="both"/>
        <w:rPr>
          <w:rFonts w:ascii="Book Antiqua" w:hAnsi="Book Antiqua" w:cs="Segoe UI Light"/>
          <w:color w:val="000000" w:themeColor="text1"/>
          <w:sz w:val="24"/>
          <w:szCs w:val="24"/>
        </w:rPr>
      </w:pPr>
    </w:p>
    <w:p w:rsidR="007E7A5E" w:rsidRPr="00FA5934" w:rsidRDefault="007E7A5E" w:rsidP="00FA5934">
      <w:pPr>
        <w:ind w:firstLine="709"/>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Por ser expressão da verdade, firmo o presente.</w:t>
      </w:r>
    </w:p>
    <w:p w:rsidR="007E7A5E" w:rsidRPr="00FA5934" w:rsidRDefault="007E7A5E" w:rsidP="00FA5934">
      <w:pPr>
        <w:ind w:firstLine="709"/>
        <w:jc w:val="center"/>
        <w:rPr>
          <w:rFonts w:ascii="Book Antiqua" w:hAnsi="Book Antiqua" w:cs="Segoe UI Light"/>
          <w:color w:val="000000" w:themeColor="text1"/>
          <w:sz w:val="24"/>
          <w:szCs w:val="24"/>
        </w:rPr>
      </w:pPr>
    </w:p>
    <w:p w:rsidR="000903A9" w:rsidRPr="00FA5934" w:rsidRDefault="000903A9" w:rsidP="00FA5934">
      <w:pPr>
        <w:ind w:firstLine="709"/>
        <w:jc w:val="center"/>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 xml:space="preserve">Gaspar, XX, de XXXX de 2019. </w:t>
      </w:r>
    </w:p>
    <w:p w:rsidR="000903A9" w:rsidRPr="00FA5934" w:rsidRDefault="000903A9" w:rsidP="00FA5934">
      <w:pPr>
        <w:ind w:firstLine="709"/>
        <w:jc w:val="center"/>
        <w:rPr>
          <w:rFonts w:ascii="Book Antiqua" w:hAnsi="Book Antiqua" w:cs="Segoe UI Light"/>
          <w:color w:val="000000" w:themeColor="text1"/>
          <w:sz w:val="24"/>
          <w:szCs w:val="24"/>
        </w:rPr>
      </w:pPr>
    </w:p>
    <w:p w:rsidR="000903A9" w:rsidRPr="00FA5934" w:rsidRDefault="000903A9" w:rsidP="00FA5934">
      <w:pPr>
        <w:pStyle w:val="SemEspaamento"/>
        <w:spacing w:line="276" w:lineRule="auto"/>
        <w:jc w:val="center"/>
        <w:rPr>
          <w:rFonts w:ascii="Book Antiqua" w:hAnsi="Book Antiqua" w:cs="Segoe UI Light"/>
          <w:sz w:val="24"/>
          <w:szCs w:val="24"/>
        </w:rPr>
      </w:pPr>
    </w:p>
    <w:p w:rsidR="000903A9" w:rsidRPr="00FA5934" w:rsidRDefault="000903A9" w:rsidP="00FA5934">
      <w:pPr>
        <w:pStyle w:val="SemEspaamento"/>
        <w:spacing w:line="276" w:lineRule="auto"/>
        <w:jc w:val="center"/>
        <w:rPr>
          <w:rFonts w:ascii="Book Antiqua" w:hAnsi="Book Antiqua" w:cs="Segoe UI Light"/>
          <w:sz w:val="24"/>
          <w:szCs w:val="24"/>
        </w:rPr>
      </w:pPr>
      <w:r w:rsidRPr="00FA5934">
        <w:rPr>
          <w:rFonts w:ascii="Book Antiqua" w:hAnsi="Book Antiqua" w:cs="Segoe UI Light"/>
          <w:sz w:val="24"/>
          <w:szCs w:val="24"/>
        </w:rPr>
        <w:t>________________________________</w:t>
      </w:r>
    </w:p>
    <w:p w:rsidR="000903A9" w:rsidRPr="00FA5934" w:rsidRDefault="000903A9" w:rsidP="00FA5934">
      <w:pPr>
        <w:pStyle w:val="SemEspaamento"/>
        <w:spacing w:line="276" w:lineRule="auto"/>
        <w:jc w:val="center"/>
        <w:rPr>
          <w:rFonts w:ascii="Book Antiqua" w:hAnsi="Book Antiqua" w:cs="Segoe UI Light"/>
          <w:sz w:val="24"/>
          <w:szCs w:val="24"/>
        </w:rPr>
      </w:pPr>
      <w:r w:rsidRPr="00FA5934">
        <w:rPr>
          <w:rFonts w:ascii="Book Antiqua" w:hAnsi="Book Antiqua" w:cs="Segoe UI Light"/>
          <w:sz w:val="24"/>
          <w:szCs w:val="24"/>
        </w:rPr>
        <w:t>(Nome/razão social, assinatura e carimbo do solicitante)</w:t>
      </w:r>
    </w:p>
    <w:p w:rsidR="007E7A5E" w:rsidRPr="00FA5934" w:rsidRDefault="007E7A5E"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Segoe UI Light"/>
          <w:b/>
          <w:sz w:val="24"/>
          <w:szCs w:val="24"/>
        </w:rPr>
      </w:pPr>
    </w:p>
    <w:p w:rsidR="007E7A5E" w:rsidRPr="00FA5934" w:rsidRDefault="007E7A5E"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Segoe UI Light"/>
          <w:b/>
          <w:sz w:val="24"/>
          <w:szCs w:val="24"/>
        </w:rPr>
      </w:pPr>
    </w:p>
    <w:p w:rsidR="007E7A5E" w:rsidRPr="00FA5934" w:rsidRDefault="007E7A5E"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Segoe UI Light"/>
          <w:b/>
          <w:sz w:val="24"/>
          <w:szCs w:val="24"/>
        </w:rPr>
      </w:pPr>
    </w:p>
    <w:p w:rsidR="007E7A5E" w:rsidRPr="00FA5934" w:rsidRDefault="007E7A5E"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Segoe UI Light"/>
          <w:b/>
          <w:sz w:val="24"/>
          <w:szCs w:val="24"/>
        </w:rPr>
      </w:pPr>
    </w:p>
    <w:p w:rsidR="007E7A5E" w:rsidRPr="00FA5934" w:rsidRDefault="007E7A5E"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Segoe UI Light"/>
          <w:b/>
          <w:sz w:val="24"/>
          <w:szCs w:val="24"/>
        </w:rPr>
      </w:pPr>
    </w:p>
    <w:p w:rsidR="007E7A5E" w:rsidRPr="00FA5934" w:rsidRDefault="007E7A5E"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Segoe UI Light"/>
          <w:b/>
          <w:sz w:val="24"/>
          <w:szCs w:val="24"/>
        </w:rPr>
      </w:pPr>
    </w:p>
    <w:p w:rsidR="007E7A5E" w:rsidRPr="00FA5934" w:rsidRDefault="007E7A5E"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s="Segoe UI Light"/>
          <w:b/>
          <w:sz w:val="24"/>
          <w:szCs w:val="24"/>
        </w:rPr>
      </w:pPr>
    </w:p>
    <w:p w:rsidR="006A5707" w:rsidRDefault="007E7A5E" w:rsidP="009705C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Book Antiqua" w:hAnsi="Book Antiqua" w:cs="Segoe UI Light"/>
          <w:b/>
          <w:sz w:val="24"/>
          <w:szCs w:val="24"/>
        </w:rPr>
      </w:pPr>
      <w:r w:rsidRPr="00FA5934">
        <w:rPr>
          <w:rFonts w:ascii="Book Antiqua" w:hAnsi="Book Antiqua" w:cs="Segoe UI Light"/>
          <w:b/>
          <w:sz w:val="24"/>
          <w:szCs w:val="24"/>
        </w:rPr>
        <w:t>ANEXO V</w:t>
      </w:r>
    </w:p>
    <w:p w:rsidR="009705C2" w:rsidRPr="009705C2" w:rsidRDefault="009705C2" w:rsidP="009705C2">
      <w:pPr>
        <w:spacing w:after="0" w:line="240" w:lineRule="auto"/>
        <w:jc w:val="center"/>
        <w:rPr>
          <w:rFonts w:ascii="Book Antiqua" w:hAnsi="Book Antiqua" w:cs="Segoe UI Light"/>
          <w:b/>
          <w:color w:val="000000" w:themeColor="text1"/>
          <w:sz w:val="24"/>
          <w:szCs w:val="24"/>
        </w:rPr>
      </w:pPr>
      <w:r w:rsidRPr="00FA5934">
        <w:rPr>
          <w:rFonts w:ascii="Book Antiqua" w:hAnsi="Book Antiqua" w:cs="Segoe UI Light"/>
          <w:b/>
          <w:color w:val="000000" w:themeColor="text1"/>
          <w:sz w:val="24"/>
          <w:szCs w:val="24"/>
        </w:rPr>
        <w:t>MINUTA DO TERMO DE CREDENCIAMENTO</w:t>
      </w:r>
    </w:p>
    <w:p w:rsidR="000903A9" w:rsidRPr="00FA5934" w:rsidRDefault="000903A9" w:rsidP="009705C2">
      <w:pPr>
        <w:spacing w:after="0" w:line="240" w:lineRule="auto"/>
        <w:jc w:val="center"/>
        <w:rPr>
          <w:rFonts w:ascii="Book Antiqua" w:hAnsi="Book Antiqua" w:cs="Segoe UI Light"/>
          <w:b/>
          <w:color w:val="000000" w:themeColor="text1"/>
          <w:sz w:val="24"/>
          <w:szCs w:val="24"/>
        </w:rPr>
      </w:pPr>
      <w:r w:rsidRPr="00FA5934">
        <w:rPr>
          <w:rFonts w:ascii="Book Antiqua" w:hAnsi="Book Antiqua" w:cs="Segoe UI Light"/>
          <w:b/>
          <w:color w:val="000000" w:themeColor="text1"/>
          <w:sz w:val="24"/>
          <w:szCs w:val="24"/>
        </w:rPr>
        <w:t>PROCESSO ADMINISTRATIVO N° 155/2019</w:t>
      </w:r>
    </w:p>
    <w:p w:rsidR="000903A9" w:rsidRPr="00FA5934" w:rsidRDefault="000903A9" w:rsidP="009705C2">
      <w:pPr>
        <w:spacing w:after="0" w:line="240" w:lineRule="auto"/>
        <w:jc w:val="center"/>
        <w:rPr>
          <w:rFonts w:ascii="Book Antiqua" w:hAnsi="Book Antiqua" w:cs="Segoe UI Light"/>
          <w:b/>
          <w:color w:val="000000" w:themeColor="text1"/>
          <w:sz w:val="24"/>
          <w:szCs w:val="24"/>
        </w:rPr>
      </w:pPr>
      <w:r w:rsidRPr="00FA5934">
        <w:rPr>
          <w:rFonts w:ascii="Book Antiqua" w:hAnsi="Book Antiqua" w:cs="Segoe UI Light"/>
          <w:b/>
          <w:color w:val="000000" w:themeColor="text1"/>
          <w:sz w:val="24"/>
          <w:szCs w:val="24"/>
        </w:rPr>
        <w:t>CREDENCIAMENTO Nº 04/2019</w:t>
      </w:r>
    </w:p>
    <w:p w:rsidR="000903A9" w:rsidRPr="00FA5934" w:rsidRDefault="000903A9" w:rsidP="00FA593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Segoe UI Light"/>
          <w:b/>
          <w:sz w:val="24"/>
          <w:szCs w:val="24"/>
        </w:rPr>
      </w:pPr>
    </w:p>
    <w:p w:rsidR="006A5707" w:rsidRPr="00FA5934" w:rsidRDefault="000903A9" w:rsidP="00FA5934">
      <w:pPr>
        <w:widowControl w:val="0"/>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before="240" w:after="60"/>
        <w:jc w:val="both"/>
        <w:rPr>
          <w:rFonts w:ascii="Book Antiqua" w:hAnsi="Book Antiqua" w:cs="Segoe UI Light"/>
          <w:color w:val="000000" w:themeColor="text1"/>
          <w:sz w:val="24"/>
          <w:szCs w:val="24"/>
        </w:rPr>
      </w:pPr>
      <w:r w:rsidRPr="00FA5934">
        <w:rPr>
          <w:rFonts w:ascii="Book Antiqua" w:hAnsi="Book Antiqua" w:cs="Segoe UI Light"/>
          <w:b/>
          <w:bCs/>
          <w:color w:val="000000" w:themeColor="text1"/>
          <w:sz w:val="24"/>
          <w:szCs w:val="24"/>
        </w:rPr>
        <w:t>TERMO DE CREDENCIAMENTO Nº XX</w:t>
      </w:r>
      <w:r w:rsidR="006A5707" w:rsidRPr="00FA5934">
        <w:rPr>
          <w:rFonts w:ascii="Book Antiqua" w:hAnsi="Book Antiqua" w:cs="Segoe UI Light"/>
          <w:b/>
          <w:bCs/>
          <w:color w:val="000000" w:themeColor="text1"/>
          <w:sz w:val="24"/>
          <w:szCs w:val="24"/>
        </w:rPr>
        <w:t>/201</w:t>
      </w:r>
      <w:r w:rsidRPr="00FA5934">
        <w:rPr>
          <w:rFonts w:ascii="Book Antiqua" w:hAnsi="Book Antiqua" w:cs="Segoe UI Light"/>
          <w:b/>
          <w:bCs/>
          <w:color w:val="000000" w:themeColor="text1"/>
          <w:sz w:val="24"/>
          <w:szCs w:val="24"/>
        </w:rPr>
        <w:t>9</w:t>
      </w:r>
    </w:p>
    <w:p w:rsidR="006A5707" w:rsidRPr="00FA5934" w:rsidRDefault="006A5707" w:rsidP="00D237C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s="Segoe UI Light"/>
          <w:b/>
          <w:bCs/>
          <w:color w:val="000000" w:themeColor="text1"/>
          <w:sz w:val="24"/>
          <w:szCs w:val="24"/>
        </w:rPr>
      </w:pPr>
    </w:p>
    <w:p w:rsidR="006A5707" w:rsidRPr="00FA5934" w:rsidRDefault="006A5707" w:rsidP="00FA59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3968"/>
        <w:jc w:val="both"/>
        <w:rPr>
          <w:rFonts w:ascii="Book Antiqua" w:hAnsi="Book Antiqua" w:cs="Segoe UI Light"/>
          <w:b/>
          <w:bCs/>
          <w:color w:val="000000" w:themeColor="text1"/>
          <w:sz w:val="24"/>
          <w:szCs w:val="24"/>
        </w:rPr>
      </w:pPr>
    </w:p>
    <w:p w:rsidR="006A5707" w:rsidRPr="00FA5934" w:rsidRDefault="006A5707" w:rsidP="00FA5934">
      <w:pPr>
        <w:ind w:left="3402"/>
        <w:jc w:val="both"/>
        <w:rPr>
          <w:rFonts w:ascii="Book Antiqua" w:hAnsi="Book Antiqua" w:cs="Segoe UI Light"/>
          <w:b/>
          <w:bCs/>
          <w:color w:val="000000" w:themeColor="text1"/>
          <w:sz w:val="24"/>
          <w:szCs w:val="24"/>
        </w:rPr>
      </w:pPr>
      <w:r w:rsidRPr="00FA5934">
        <w:rPr>
          <w:rFonts w:ascii="Book Antiqua" w:hAnsi="Book Antiqua" w:cs="Segoe UI Light"/>
          <w:b/>
          <w:color w:val="000000" w:themeColor="text1"/>
          <w:sz w:val="24"/>
          <w:szCs w:val="24"/>
        </w:rPr>
        <w:t>CREDENCIAMENTO DE PESSOAS JURÍDICAS INTERESSADAS EM APRESENTAR AS PROPOSTAS À SECRETARIA DE DESENVOLVIMENTO ECONÔMICO, RENDA E TURISMO PARA REALIZAÇÃO DO PROJETO DE NATAL</w:t>
      </w:r>
      <w:proofErr w:type="gramStart"/>
      <w:r w:rsidRPr="00FA5934">
        <w:rPr>
          <w:rFonts w:ascii="Book Antiqua" w:hAnsi="Book Antiqua" w:cs="Segoe UI Light"/>
          <w:b/>
          <w:color w:val="000000" w:themeColor="text1"/>
          <w:sz w:val="24"/>
          <w:szCs w:val="24"/>
        </w:rPr>
        <w:t xml:space="preserve"> </w:t>
      </w:r>
      <w:r w:rsidRPr="00FA5934">
        <w:rPr>
          <w:rFonts w:ascii="Book Antiqua" w:hAnsi="Book Antiqua" w:cs="Segoe UI Light"/>
          <w:b/>
          <w:bCs/>
          <w:color w:val="000000" w:themeColor="text1"/>
          <w:sz w:val="24"/>
          <w:szCs w:val="24"/>
        </w:rPr>
        <w:t xml:space="preserve"> </w:t>
      </w:r>
      <w:proofErr w:type="gramEnd"/>
      <w:r w:rsidRPr="00FA5934">
        <w:rPr>
          <w:rFonts w:ascii="Book Antiqua" w:hAnsi="Book Antiqua" w:cs="Segoe UI Light"/>
          <w:b/>
          <w:bCs/>
          <w:color w:val="000000" w:themeColor="text1"/>
          <w:sz w:val="24"/>
          <w:szCs w:val="24"/>
        </w:rPr>
        <w:t>DE GASPAR/SC</w:t>
      </w:r>
    </w:p>
    <w:p w:rsidR="006A5707" w:rsidRPr="00FA5934" w:rsidRDefault="006A5707" w:rsidP="00FA59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firstLine="3968"/>
        <w:jc w:val="both"/>
        <w:rPr>
          <w:rFonts w:ascii="Book Antiqua" w:hAnsi="Book Antiqua" w:cs="Segoe UI Light"/>
          <w:b/>
          <w:bCs/>
          <w:color w:val="000000" w:themeColor="text1"/>
          <w:sz w:val="24"/>
          <w:szCs w:val="24"/>
        </w:rPr>
      </w:pPr>
    </w:p>
    <w:p w:rsidR="006A5707" w:rsidRPr="00FA5934" w:rsidRDefault="000903A9" w:rsidP="00FA5934">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jc w:val="both"/>
        <w:rPr>
          <w:rFonts w:ascii="Book Antiqua" w:hAnsi="Book Antiqua" w:cs="Segoe UI Light"/>
          <w:color w:val="000000" w:themeColor="text1"/>
          <w:sz w:val="24"/>
          <w:szCs w:val="24"/>
        </w:rPr>
      </w:pPr>
      <w:r w:rsidRPr="00FA5934">
        <w:rPr>
          <w:rFonts w:ascii="Book Antiqua" w:hAnsi="Book Antiqua" w:cs="Segoe UI Light"/>
          <w:b/>
          <w:bCs/>
          <w:sz w:val="24"/>
          <w:szCs w:val="24"/>
          <w:lang w:eastAsia="pt-BR"/>
        </w:rPr>
        <w:tab/>
      </w:r>
      <w:r w:rsidRPr="00FA5934">
        <w:rPr>
          <w:rFonts w:ascii="Book Antiqua" w:hAnsi="Book Antiqua" w:cs="Segoe UI Light"/>
          <w:b/>
          <w:bCs/>
          <w:sz w:val="24"/>
          <w:szCs w:val="24"/>
          <w:lang w:eastAsia="pt-BR"/>
        </w:rPr>
        <w:tab/>
      </w:r>
      <w:r w:rsidRPr="00FA5934">
        <w:rPr>
          <w:rFonts w:ascii="Book Antiqua" w:hAnsi="Book Antiqua" w:cs="Segoe UI Light"/>
          <w:b/>
          <w:bCs/>
          <w:sz w:val="24"/>
          <w:szCs w:val="24"/>
          <w:lang w:eastAsia="pt-BR"/>
        </w:rPr>
        <w:tab/>
      </w:r>
      <w:r w:rsidRPr="00FA5934">
        <w:rPr>
          <w:rFonts w:ascii="Book Antiqua" w:hAnsi="Book Antiqua" w:cs="Segoe UI Light"/>
          <w:b/>
          <w:bCs/>
          <w:sz w:val="24"/>
          <w:szCs w:val="24"/>
          <w:lang w:eastAsia="pt-BR"/>
        </w:rPr>
        <w:tab/>
      </w:r>
      <w:r w:rsidRPr="00FA5934">
        <w:rPr>
          <w:rFonts w:ascii="Book Antiqua" w:hAnsi="Book Antiqua" w:cs="Segoe UI Light"/>
          <w:b/>
          <w:bCs/>
          <w:sz w:val="24"/>
          <w:szCs w:val="24"/>
          <w:lang w:eastAsia="pt-BR"/>
        </w:rPr>
        <w:tab/>
        <w:t xml:space="preserve">        </w:t>
      </w:r>
      <w:r w:rsidR="006A5707" w:rsidRPr="00FA5934">
        <w:rPr>
          <w:rFonts w:ascii="Book Antiqua" w:hAnsi="Book Antiqua" w:cs="Segoe UI Light"/>
          <w:bCs/>
          <w:sz w:val="24"/>
          <w:szCs w:val="24"/>
          <w:lang w:eastAsia="pt-BR"/>
        </w:rPr>
        <w:t>O</w:t>
      </w:r>
      <w:r w:rsidR="006A5707" w:rsidRPr="00FA5934">
        <w:rPr>
          <w:rFonts w:ascii="Book Antiqua" w:hAnsi="Book Antiqua" w:cs="Segoe UI Light"/>
          <w:b/>
          <w:bCs/>
          <w:sz w:val="24"/>
          <w:szCs w:val="24"/>
          <w:lang w:eastAsia="pt-BR"/>
        </w:rPr>
        <w:t xml:space="preserve"> MUNICÍPIO DE GASPAR</w:t>
      </w:r>
      <w:r w:rsidR="006A5707" w:rsidRPr="00FA5934">
        <w:rPr>
          <w:rFonts w:ascii="Book Antiqua" w:hAnsi="Book Antiqua" w:cs="Segoe UI Light"/>
          <w:sz w:val="24"/>
          <w:szCs w:val="24"/>
          <w:lang w:eastAsia="pt-BR"/>
        </w:rPr>
        <w:t xml:space="preserve">, pessoa jurídica de direito público interno, Estado de Santa Catarina, com sede na Rua Coronel </w:t>
      </w:r>
      <w:proofErr w:type="spellStart"/>
      <w:r w:rsidR="006A5707" w:rsidRPr="00FA5934">
        <w:rPr>
          <w:rFonts w:ascii="Book Antiqua" w:hAnsi="Book Antiqua" w:cs="Segoe UI Light"/>
          <w:sz w:val="24"/>
          <w:szCs w:val="24"/>
          <w:lang w:eastAsia="pt-BR"/>
        </w:rPr>
        <w:t>Aristiliano</w:t>
      </w:r>
      <w:proofErr w:type="spellEnd"/>
      <w:r w:rsidR="006A5707" w:rsidRPr="00FA5934">
        <w:rPr>
          <w:rFonts w:ascii="Book Antiqua" w:hAnsi="Book Antiqua" w:cs="Segoe UI Light"/>
          <w:sz w:val="24"/>
          <w:szCs w:val="24"/>
          <w:lang w:eastAsia="pt-BR"/>
        </w:rPr>
        <w:t xml:space="preserve"> Ramos, nº 435, Centro, inscrito no CNPJ sob nº 83.102.244/0001-02, através da Secretaria de Desenvolvimento Econômico, Renda e Turismo, neste ato representado pelo Secretário Municipal de Desenvolvimento Econômico, Renda e Turismo, Senhor </w:t>
      </w:r>
      <w:r w:rsidR="006A5707" w:rsidRPr="00FA5934">
        <w:rPr>
          <w:rFonts w:ascii="Book Antiqua" w:hAnsi="Book Antiqua" w:cs="Segoe UI Light"/>
          <w:b/>
          <w:sz w:val="24"/>
          <w:szCs w:val="24"/>
          <w:lang w:eastAsia="pt-BR"/>
        </w:rPr>
        <w:t>CELSO DE OLIVEIRA</w:t>
      </w:r>
      <w:r w:rsidR="006A5707" w:rsidRPr="00FA5934">
        <w:rPr>
          <w:rFonts w:ascii="Book Antiqua" w:hAnsi="Book Antiqua" w:cs="Segoe UI Light"/>
          <w:b/>
          <w:bCs/>
          <w:sz w:val="24"/>
          <w:szCs w:val="24"/>
          <w:lang w:eastAsia="pt-BR"/>
        </w:rPr>
        <w:t xml:space="preserve">, </w:t>
      </w:r>
      <w:r w:rsidR="006A5707" w:rsidRPr="00FA5934">
        <w:rPr>
          <w:rFonts w:ascii="Book Antiqua" w:hAnsi="Book Antiqua" w:cs="Segoe UI Light"/>
          <w:sz w:val="24"/>
          <w:szCs w:val="24"/>
          <w:lang w:eastAsia="pt-BR"/>
        </w:rPr>
        <w:t xml:space="preserve">que este subscreve, daqui para frente denominado simplesmente </w:t>
      </w:r>
      <w:r w:rsidR="006A5707" w:rsidRPr="00FA5934">
        <w:rPr>
          <w:rFonts w:ascii="Book Antiqua" w:hAnsi="Book Antiqua" w:cs="Segoe UI Light"/>
          <w:b/>
          <w:color w:val="000000" w:themeColor="text1"/>
          <w:sz w:val="24"/>
          <w:szCs w:val="24"/>
        </w:rPr>
        <w:t>CREDENCIANTE,</w:t>
      </w:r>
      <w:r w:rsidR="006A5707" w:rsidRPr="00FA5934">
        <w:rPr>
          <w:rFonts w:ascii="Book Antiqua" w:hAnsi="Book Antiqua" w:cs="Segoe UI Light"/>
          <w:color w:val="000000" w:themeColor="text1"/>
          <w:sz w:val="24"/>
          <w:szCs w:val="24"/>
        </w:rPr>
        <w:t xml:space="preserve"> e a empresa ________, com sede na cidade de _________, Estado de _________, na</w:t>
      </w:r>
      <w:proofErr w:type="gramStart"/>
      <w:r w:rsidR="006A5707" w:rsidRPr="00FA5934">
        <w:rPr>
          <w:rFonts w:ascii="Book Antiqua" w:hAnsi="Book Antiqua" w:cs="Segoe UI Light"/>
          <w:color w:val="000000" w:themeColor="text1"/>
          <w:sz w:val="24"/>
          <w:szCs w:val="24"/>
        </w:rPr>
        <w:t xml:space="preserve">  </w:t>
      </w:r>
      <w:proofErr w:type="gramEnd"/>
      <w:r w:rsidR="006A5707" w:rsidRPr="00FA5934">
        <w:rPr>
          <w:rFonts w:ascii="Book Antiqua" w:hAnsi="Book Antiqua" w:cs="Segoe UI Light"/>
          <w:color w:val="000000" w:themeColor="text1"/>
          <w:sz w:val="24"/>
          <w:szCs w:val="24"/>
        </w:rPr>
        <w:t xml:space="preserve">________, nº ____ - Bairro ____, inscrita no CNPJ sob o nº ______, neste ato representada pelo senhor _______, inscrito no CPF sob o </w:t>
      </w:r>
      <w:proofErr w:type="spellStart"/>
      <w:r w:rsidR="006A5707" w:rsidRPr="00FA5934">
        <w:rPr>
          <w:rFonts w:ascii="Book Antiqua" w:hAnsi="Book Antiqua" w:cs="Segoe UI Light"/>
          <w:color w:val="000000" w:themeColor="text1"/>
          <w:sz w:val="24"/>
          <w:szCs w:val="24"/>
        </w:rPr>
        <w:t>nº_______</w:t>
      </w:r>
      <w:proofErr w:type="spellEnd"/>
      <w:r w:rsidR="006A5707" w:rsidRPr="00FA5934">
        <w:rPr>
          <w:rFonts w:ascii="Book Antiqua" w:hAnsi="Book Antiqua" w:cs="Segoe UI Light"/>
          <w:color w:val="000000" w:themeColor="text1"/>
          <w:sz w:val="24"/>
          <w:szCs w:val="24"/>
        </w:rPr>
        <w:t xml:space="preserve">, que também subscreve, doravante denominada de </w:t>
      </w:r>
      <w:r w:rsidR="006A5707" w:rsidRPr="00FA5934">
        <w:rPr>
          <w:rFonts w:ascii="Book Antiqua" w:hAnsi="Book Antiqua" w:cs="Segoe UI Light"/>
          <w:b/>
          <w:color w:val="000000" w:themeColor="text1"/>
          <w:sz w:val="24"/>
          <w:szCs w:val="24"/>
        </w:rPr>
        <w:t>CREDENCIADA</w:t>
      </w:r>
      <w:r w:rsidR="006A5707" w:rsidRPr="00FA5934">
        <w:rPr>
          <w:rFonts w:ascii="Book Antiqua" w:hAnsi="Book Antiqua" w:cs="Segoe UI Light"/>
          <w:color w:val="000000" w:themeColor="text1"/>
          <w:sz w:val="24"/>
          <w:szCs w:val="24"/>
        </w:rPr>
        <w:t>, devidamente autorizado no</w:t>
      </w:r>
      <w:r w:rsidRPr="00FA5934">
        <w:rPr>
          <w:rFonts w:ascii="Book Antiqua" w:hAnsi="Book Antiqua" w:cs="Segoe UI Light"/>
          <w:color w:val="000000" w:themeColor="text1"/>
          <w:sz w:val="24"/>
          <w:szCs w:val="24"/>
        </w:rPr>
        <w:t xml:space="preserve"> </w:t>
      </w:r>
      <w:r w:rsidRPr="00FA5934">
        <w:rPr>
          <w:rFonts w:ascii="Book Antiqua" w:hAnsi="Book Antiqua" w:cs="Segoe UI Light"/>
          <w:b/>
          <w:bCs/>
          <w:color w:val="000000" w:themeColor="text1"/>
          <w:sz w:val="24"/>
          <w:szCs w:val="24"/>
        </w:rPr>
        <w:t>Credenciamento nº 04/2019</w:t>
      </w:r>
      <w:r w:rsidR="006A5707" w:rsidRPr="00FA5934">
        <w:rPr>
          <w:rFonts w:ascii="Book Antiqua" w:hAnsi="Book Antiqua" w:cs="Segoe UI Light"/>
          <w:b/>
          <w:bCs/>
          <w:color w:val="000000" w:themeColor="text1"/>
          <w:sz w:val="24"/>
          <w:szCs w:val="24"/>
        </w:rPr>
        <w:t xml:space="preserve">, </w:t>
      </w:r>
      <w:r w:rsidR="006A5707" w:rsidRPr="00FA5934">
        <w:rPr>
          <w:rFonts w:ascii="Book Antiqua" w:hAnsi="Book Antiqua" w:cs="Segoe UI Light"/>
          <w:color w:val="000000" w:themeColor="text1"/>
          <w:sz w:val="24"/>
          <w:szCs w:val="24"/>
        </w:rPr>
        <w:t>têm entre si justo e contratado o que segue:</w:t>
      </w:r>
    </w:p>
    <w:p w:rsidR="006A5707" w:rsidRPr="00FA5934" w:rsidRDefault="006A5707" w:rsidP="00FA59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jc w:val="both"/>
        <w:rPr>
          <w:rFonts w:ascii="Book Antiqua" w:hAnsi="Book Antiqua" w:cs="Segoe UI Light"/>
          <w:b/>
          <w:bCs/>
          <w:color w:val="000000" w:themeColor="text1"/>
          <w:sz w:val="24"/>
          <w:szCs w:val="24"/>
        </w:rPr>
      </w:pPr>
    </w:p>
    <w:p w:rsidR="006A5707" w:rsidRPr="00FA5934" w:rsidRDefault="000903A9" w:rsidP="00FA5934">
      <w:pPr>
        <w:pStyle w:val="PargrafodaLista"/>
        <w:widowControl w:val="0"/>
        <w:numPr>
          <w:ilvl w:val="0"/>
          <w:numId w:val="38"/>
        </w:numPr>
        <w:tabs>
          <w:tab w:val="left" w:pos="283"/>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jc w:val="both"/>
        <w:rPr>
          <w:rFonts w:ascii="Book Antiqua" w:hAnsi="Book Antiqua" w:cs="Segoe UI Light"/>
          <w:color w:val="000000" w:themeColor="text1"/>
          <w:sz w:val="24"/>
          <w:szCs w:val="24"/>
        </w:rPr>
      </w:pPr>
      <w:r w:rsidRPr="00FA5934">
        <w:rPr>
          <w:rFonts w:ascii="Book Antiqua" w:hAnsi="Book Antiqua" w:cs="Segoe UI Light"/>
          <w:b/>
          <w:bCs/>
          <w:color w:val="000000" w:themeColor="text1"/>
          <w:sz w:val="24"/>
          <w:szCs w:val="24"/>
        </w:rPr>
        <w:t xml:space="preserve">DO </w:t>
      </w:r>
      <w:r w:rsidR="006A5707" w:rsidRPr="00FA5934">
        <w:rPr>
          <w:rFonts w:ascii="Book Antiqua" w:hAnsi="Book Antiqua" w:cs="Segoe UI Light"/>
          <w:b/>
          <w:bCs/>
          <w:color w:val="000000" w:themeColor="text1"/>
          <w:sz w:val="24"/>
          <w:szCs w:val="24"/>
        </w:rPr>
        <w:t>OBJETO DO CONTRATO</w:t>
      </w:r>
      <w:r w:rsidR="002643FB">
        <w:rPr>
          <w:rFonts w:ascii="Book Antiqua" w:hAnsi="Book Antiqua" w:cs="Segoe UI Light"/>
          <w:b/>
          <w:bCs/>
          <w:color w:val="000000" w:themeColor="text1"/>
          <w:sz w:val="24"/>
          <w:szCs w:val="24"/>
        </w:rPr>
        <w:t xml:space="preserve"> E DO PRAZO DE VIGÊNCIA</w:t>
      </w:r>
    </w:p>
    <w:p w:rsidR="000903A9" w:rsidRPr="00FA5934" w:rsidRDefault="000903A9" w:rsidP="00FA5934">
      <w:pPr>
        <w:spacing w:after="0"/>
        <w:jc w:val="both"/>
        <w:rPr>
          <w:rFonts w:ascii="Book Antiqua" w:hAnsi="Book Antiqua" w:cs="Segoe UI Light"/>
          <w:color w:val="000000" w:themeColor="text1"/>
          <w:sz w:val="24"/>
          <w:szCs w:val="24"/>
        </w:rPr>
      </w:pPr>
    </w:p>
    <w:p w:rsidR="006A5707" w:rsidRDefault="000903A9" w:rsidP="00FA5934">
      <w:pPr>
        <w:pStyle w:val="PargrafodaLista"/>
        <w:numPr>
          <w:ilvl w:val="1"/>
          <w:numId w:val="38"/>
        </w:numPr>
        <w:tabs>
          <w:tab w:val="left" w:pos="3120"/>
        </w:tabs>
        <w:spacing w:after="120"/>
        <w:jc w:val="both"/>
        <w:rPr>
          <w:rFonts w:ascii="Book Antiqua" w:hAnsi="Book Antiqua" w:cs="Segoe UI Light"/>
          <w:sz w:val="24"/>
          <w:szCs w:val="24"/>
        </w:rPr>
      </w:pPr>
      <w:r w:rsidRPr="00FA5934">
        <w:rPr>
          <w:rFonts w:ascii="Book Antiqua" w:hAnsi="Book Antiqua" w:cs="Segoe UI Light"/>
          <w:color w:val="000000" w:themeColor="text1"/>
          <w:sz w:val="24"/>
          <w:szCs w:val="24"/>
        </w:rPr>
        <w:t xml:space="preserve">Constitui objeto do presente Contrato o Credenciamento </w:t>
      </w:r>
      <w:r w:rsidRPr="00FA5934">
        <w:rPr>
          <w:rFonts w:ascii="Book Antiqua" w:hAnsi="Book Antiqua" w:cs="Segoe UI Light"/>
          <w:sz w:val="24"/>
          <w:szCs w:val="24"/>
        </w:rPr>
        <w:t>de pessoas jurídicas especializadas na organização de eventos culturais interessadas em apresentar projetos para a comemoração do Natal de Gaspar, com captação de recursos através da Lei 8.313/1991 (</w:t>
      </w:r>
      <w:r w:rsidRPr="00FA5934">
        <w:rPr>
          <w:rFonts w:ascii="Book Antiqua" w:hAnsi="Book Antiqua" w:cs="Segoe UI Light"/>
          <w:i/>
          <w:sz w:val="24"/>
          <w:szCs w:val="24"/>
        </w:rPr>
        <w:t xml:space="preserve">Lei </w:t>
      </w:r>
      <w:proofErr w:type="spellStart"/>
      <w:r w:rsidRPr="00FA5934">
        <w:rPr>
          <w:rFonts w:ascii="Book Antiqua" w:hAnsi="Book Antiqua" w:cs="Segoe UI Light"/>
          <w:i/>
          <w:sz w:val="24"/>
          <w:szCs w:val="24"/>
        </w:rPr>
        <w:t>Rouanet</w:t>
      </w:r>
      <w:proofErr w:type="spellEnd"/>
      <w:r w:rsidRPr="00FA5934">
        <w:rPr>
          <w:rFonts w:ascii="Book Antiqua" w:hAnsi="Book Antiqua" w:cs="Segoe UI Light"/>
          <w:sz w:val="24"/>
          <w:szCs w:val="24"/>
        </w:rPr>
        <w:t xml:space="preserve">), ou, ainda, por intermédio de patrocinadores privados, sob sua exclusiva responsabilidade, exceto no que se refere às despesas de iluminação e divulgação, observados </w:t>
      </w:r>
      <w:r w:rsidRPr="00FA5934">
        <w:rPr>
          <w:rFonts w:ascii="Book Antiqua" w:hAnsi="Book Antiqua" w:cs="Segoe UI Light"/>
          <w:sz w:val="24"/>
          <w:szCs w:val="24"/>
        </w:rPr>
        <w:lastRenderedPageBreak/>
        <w:t>os c</w:t>
      </w:r>
      <w:r w:rsidR="002B46D4">
        <w:rPr>
          <w:rFonts w:ascii="Book Antiqua" w:hAnsi="Book Antiqua" w:cs="Segoe UI Light"/>
          <w:sz w:val="24"/>
          <w:szCs w:val="24"/>
        </w:rPr>
        <w:t>ritérios de habilitação e condições de apresentação das propostas prevista</w:t>
      </w:r>
      <w:r w:rsidRPr="00FA5934">
        <w:rPr>
          <w:rFonts w:ascii="Book Antiqua" w:hAnsi="Book Antiqua" w:cs="Segoe UI Light"/>
          <w:sz w:val="24"/>
          <w:szCs w:val="24"/>
        </w:rPr>
        <w:t>s no respe</w:t>
      </w:r>
      <w:r w:rsidR="002B46D4">
        <w:rPr>
          <w:rFonts w:ascii="Book Antiqua" w:hAnsi="Book Antiqua" w:cs="Segoe UI Light"/>
          <w:sz w:val="24"/>
          <w:szCs w:val="24"/>
        </w:rPr>
        <w:t xml:space="preserve">ctivo edital de credenciamento; </w:t>
      </w:r>
    </w:p>
    <w:p w:rsidR="006A5707" w:rsidRPr="00FA5934" w:rsidRDefault="006A5707" w:rsidP="00FA5934">
      <w:pPr>
        <w:widowControl w:val="0"/>
        <w:tabs>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851"/>
        <w:jc w:val="both"/>
        <w:rPr>
          <w:rFonts w:ascii="Book Antiqua" w:hAnsi="Book Antiqua" w:cs="Segoe UI Light"/>
          <w:color w:val="000000" w:themeColor="text1"/>
          <w:sz w:val="24"/>
          <w:szCs w:val="24"/>
        </w:rPr>
      </w:pPr>
    </w:p>
    <w:p w:rsidR="006A5707" w:rsidRPr="00FA5934" w:rsidRDefault="006A5707" w:rsidP="00FA5934">
      <w:pPr>
        <w:pStyle w:val="PargrafodaLista"/>
        <w:widowControl w:val="0"/>
        <w:numPr>
          <w:ilvl w:val="0"/>
          <w:numId w:val="2"/>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contextualSpacing w:val="0"/>
        <w:jc w:val="both"/>
        <w:rPr>
          <w:rFonts w:ascii="Book Antiqua" w:hAnsi="Book Antiqua" w:cs="Segoe UI Light"/>
          <w:vanish/>
          <w:color w:val="000000" w:themeColor="text1"/>
          <w:sz w:val="24"/>
          <w:szCs w:val="24"/>
        </w:rPr>
      </w:pPr>
    </w:p>
    <w:p w:rsidR="006A5707" w:rsidRPr="00FA5934" w:rsidRDefault="006A5707" w:rsidP="00FA5934">
      <w:pPr>
        <w:pStyle w:val="PargrafodaLista"/>
        <w:widowControl w:val="0"/>
        <w:numPr>
          <w:ilvl w:val="1"/>
          <w:numId w:val="2"/>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contextualSpacing w:val="0"/>
        <w:jc w:val="both"/>
        <w:rPr>
          <w:rFonts w:ascii="Book Antiqua" w:hAnsi="Book Antiqua" w:cs="Segoe UI Light"/>
          <w:vanish/>
          <w:color w:val="000000" w:themeColor="text1"/>
          <w:sz w:val="24"/>
          <w:szCs w:val="24"/>
        </w:rPr>
      </w:pPr>
    </w:p>
    <w:p w:rsidR="006A5707" w:rsidRPr="00FA5934" w:rsidRDefault="006A5707" w:rsidP="00FA5934">
      <w:pPr>
        <w:pStyle w:val="PargrafodaLista"/>
        <w:widowControl w:val="0"/>
        <w:numPr>
          <w:ilvl w:val="1"/>
          <w:numId w:val="2"/>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contextualSpacing w:val="0"/>
        <w:jc w:val="both"/>
        <w:rPr>
          <w:rFonts w:ascii="Book Antiqua" w:hAnsi="Book Antiqua" w:cs="Segoe UI Light"/>
          <w:vanish/>
          <w:color w:val="000000" w:themeColor="text1"/>
          <w:sz w:val="24"/>
          <w:szCs w:val="24"/>
        </w:rPr>
      </w:pPr>
    </w:p>
    <w:p w:rsidR="006A5707" w:rsidRPr="00FA5934" w:rsidRDefault="006A5707" w:rsidP="00FA5934">
      <w:pPr>
        <w:widowControl w:val="0"/>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s="Segoe UI Light"/>
          <w:b/>
          <w:bCs/>
          <w:vanish/>
          <w:color w:val="000000" w:themeColor="text1"/>
          <w:sz w:val="24"/>
          <w:szCs w:val="24"/>
        </w:rPr>
      </w:pPr>
    </w:p>
    <w:p w:rsidR="006A5707" w:rsidRPr="00FA5934" w:rsidRDefault="006A5707" w:rsidP="00FA5934">
      <w:pPr>
        <w:pStyle w:val="PargrafodaLista"/>
        <w:widowControl w:val="0"/>
        <w:numPr>
          <w:ilvl w:val="1"/>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contextualSpacing w:val="0"/>
        <w:jc w:val="both"/>
        <w:rPr>
          <w:rFonts w:ascii="Book Antiqua" w:hAnsi="Book Antiqua" w:cs="Segoe UI Light"/>
          <w:b/>
          <w:bCs/>
          <w:vanish/>
          <w:color w:val="000000" w:themeColor="text1"/>
          <w:sz w:val="24"/>
          <w:szCs w:val="24"/>
        </w:rPr>
      </w:pPr>
    </w:p>
    <w:p w:rsidR="006A5707" w:rsidRPr="00FA5934" w:rsidRDefault="006A5707" w:rsidP="00FA5934">
      <w:pPr>
        <w:pStyle w:val="PargrafodaLista"/>
        <w:widowControl w:val="0"/>
        <w:numPr>
          <w:ilvl w:val="1"/>
          <w:numId w:val="3"/>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contextualSpacing w:val="0"/>
        <w:jc w:val="both"/>
        <w:rPr>
          <w:rFonts w:ascii="Book Antiqua" w:hAnsi="Book Antiqua" w:cs="Segoe UI Light"/>
          <w:b/>
          <w:bCs/>
          <w:vanish/>
          <w:color w:val="000000" w:themeColor="text1"/>
          <w:sz w:val="24"/>
          <w:szCs w:val="24"/>
        </w:rPr>
      </w:pPr>
    </w:p>
    <w:p w:rsidR="006A5707" w:rsidRPr="00FA5934" w:rsidRDefault="007E237E" w:rsidP="00FA5934">
      <w:pPr>
        <w:pStyle w:val="PargrafodaLista"/>
        <w:widowControl w:val="0"/>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s="Segoe UI Light"/>
          <w:b/>
          <w:bCs/>
          <w:color w:val="000000" w:themeColor="text1"/>
          <w:sz w:val="24"/>
          <w:szCs w:val="24"/>
        </w:rPr>
      </w:pPr>
      <w:r w:rsidRPr="00FA5934">
        <w:rPr>
          <w:rFonts w:ascii="Book Antiqua" w:hAnsi="Book Antiqua" w:cs="Segoe UI Light"/>
          <w:b/>
          <w:bCs/>
          <w:color w:val="000000" w:themeColor="text1"/>
          <w:sz w:val="24"/>
          <w:szCs w:val="24"/>
        </w:rPr>
        <w:t xml:space="preserve">DOS </w:t>
      </w:r>
      <w:r w:rsidR="006A5707" w:rsidRPr="00FA5934">
        <w:rPr>
          <w:rFonts w:ascii="Book Antiqua" w:hAnsi="Book Antiqua" w:cs="Segoe UI Light"/>
          <w:b/>
          <w:bCs/>
          <w:color w:val="000000" w:themeColor="text1"/>
          <w:sz w:val="24"/>
          <w:szCs w:val="24"/>
        </w:rPr>
        <w:t>DOCUMENTOS INTEGRANTES</w:t>
      </w:r>
    </w:p>
    <w:p w:rsidR="000903A9" w:rsidRPr="00FA5934" w:rsidRDefault="000903A9" w:rsidP="00FA5934">
      <w:pPr>
        <w:pStyle w:val="PargrafodaLista"/>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435"/>
        <w:jc w:val="both"/>
        <w:rPr>
          <w:rFonts w:ascii="Book Antiqua" w:hAnsi="Book Antiqua" w:cs="Segoe UI Light"/>
          <w:b/>
          <w:bCs/>
          <w:color w:val="000000" w:themeColor="text1"/>
          <w:sz w:val="24"/>
          <w:szCs w:val="24"/>
        </w:rPr>
      </w:pPr>
    </w:p>
    <w:p w:rsidR="000903A9" w:rsidRPr="00FA5934" w:rsidRDefault="006A5707" w:rsidP="00FA5934">
      <w:pPr>
        <w:pStyle w:val="PargrafodaLista"/>
        <w:widowControl w:val="0"/>
        <w:numPr>
          <w:ilvl w:val="1"/>
          <w:numId w:val="2"/>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Para todos os efeitos legais, para melhor caracterização do Credenciamento, bem como para definir procedimentos e normas decorrentes das obrigações ora contraídas, integram este Termo, como se nele estivessem transcritos, os seguintes documentos:</w:t>
      </w:r>
    </w:p>
    <w:p w:rsidR="000903A9" w:rsidRPr="00FA5934" w:rsidRDefault="000903A9" w:rsidP="00FA5934">
      <w:pPr>
        <w:pStyle w:val="PargrafodaLista"/>
        <w:widowControl w:val="0"/>
        <w:numPr>
          <w:ilvl w:val="2"/>
          <w:numId w:val="2"/>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jc w:val="both"/>
        <w:rPr>
          <w:rFonts w:ascii="Book Antiqua" w:hAnsi="Book Antiqua" w:cs="Segoe UI Light"/>
          <w:color w:val="000000" w:themeColor="text1"/>
          <w:sz w:val="24"/>
          <w:szCs w:val="24"/>
        </w:rPr>
      </w:pPr>
      <w:r w:rsidRPr="00FA5934">
        <w:rPr>
          <w:rFonts w:ascii="Book Antiqua" w:hAnsi="Book Antiqua" w:cs="Segoe UI Light"/>
          <w:sz w:val="24"/>
          <w:szCs w:val="24"/>
        </w:rPr>
        <w:t xml:space="preserve">Edital de Credenciamento </w:t>
      </w:r>
      <w:r w:rsidRPr="009705C2">
        <w:rPr>
          <w:rFonts w:ascii="Book Antiqua" w:hAnsi="Book Antiqua" w:cs="Segoe UI Light"/>
          <w:b/>
          <w:sz w:val="24"/>
          <w:szCs w:val="24"/>
        </w:rPr>
        <w:t>nº 04/2019</w:t>
      </w:r>
      <w:r w:rsidR="006A5707" w:rsidRPr="00FA5934">
        <w:rPr>
          <w:rFonts w:ascii="Book Antiqua" w:hAnsi="Book Antiqua" w:cs="Segoe UI Light"/>
          <w:sz w:val="24"/>
          <w:szCs w:val="24"/>
        </w:rPr>
        <w:t xml:space="preserve"> e seus Anexos</w:t>
      </w:r>
      <w:r w:rsidR="009E20A1">
        <w:rPr>
          <w:rFonts w:ascii="Book Antiqua" w:hAnsi="Book Antiqua" w:cs="Segoe UI Light"/>
          <w:sz w:val="24"/>
          <w:szCs w:val="24"/>
        </w:rPr>
        <w:t xml:space="preserve">; </w:t>
      </w:r>
    </w:p>
    <w:p w:rsidR="000903A9" w:rsidRPr="00FA5934" w:rsidRDefault="006A5707" w:rsidP="00FA5934">
      <w:pPr>
        <w:pStyle w:val="PargrafodaLista"/>
        <w:widowControl w:val="0"/>
        <w:numPr>
          <w:ilvl w:val="2"/>
          <w:numId w:val="2"/>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jc w:val="both"/>
        <w:rPr>
          <w:rFonts w:ascii="Book Antiqua" w:hAnsi="Book Antiqua" w:cs="Segoe UI Light"/>
          <w:color w:val="000000" w:themeColor="text1"/>
          <w:sz w:val="24"/>
          <w:szCs w:val="24"/>
        </w:rPr>
      </w:pPr>
      <w:r w:rsidRPr="00FA5934">
        <w:rPr>
          <w:rFonts w:ascii="Book Antiqua" w:hAnsi="Book Antiqua" w:cs="Segoe UI Light"/>
          <w:sz w:val="24"/>
          <w:szCs w:val="24"/>
        </w:rPr>
        <w:t>Documentação apresentada pela Credenciada</w:t>
      </w:r>
      <w:r w:rsidR="009E20A1">
        <w:rPr>
          <w:rFonts w:ascii="Book Antiqua" w:hAnsi="Book Antiqua" w:cs="Segoe UI Light"/>
          <w:sz w:val="24"/>
          <w:szCs w:val="24"/>
        </w:rPr>
        <w:t xml:space="preserve">; </w:t>
      </w:r>
    </w:p>
    <w:p w:rsidR="006A5707" w:rsidRPr="00FA5934" w:rsidRDefault="006A5707" w:rsidP="00FA5934">
      <w:pPr>
        <w:pStyle w:val="PargrafodaLista"/>
        <w:widowControl w:val="0"/>
        <w:numPr>
          <w:ilvl w:val="2"/>
          <w:numId w:val="2"/>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jc w:val="both"/>
        <w:rPr>
          <w:rFonts w:ascii="Book Antiqua" w:hAnsi="Book Antiqua" w:cs="Segoe UI Light"/>
          <w:color w:val="000000" w:themeColor="text1"/>
          <w:sz w:val="24"/>
          <w:szCs w:val="24"/>
        </w:rPr>
      </w:pPr>
      <w:r w:rsidRPr="00FA5934">
        <w:rPr>
          <w:rFonts w:ascii="Book Antiqua" w:hAnsi="Book Antiqua" w:cs="Segoe UI Light"/>
          <w:sz w:val="24"/>
          <w:szCs w:val="24"/>
        </w:rPr>
        <w:t>Os documentos</w:t>
      </w:r>
      <w:r w:rsidRPr="00FA5934">
        <w:rPr>
          <w:rFonts w:ascii="Book Antiqua" w:hAnsi="Book Antiqua" w:cs="Segoe UI Light"/>
          <w:color w:val="000000" w:themeColor="text1"/>
          <w:sz w:val="24"/>
          <w:szCs w:val="24"/>
        </w:rPr>
        <w:t xml:space="preserve"> referidos no </w:t>
      </w:r>
      <w:r w:rsidRPr="00FA5934">
        <w:rPr>
          <w:rFonts w:ascii="Book Antiqua" w:hAnsi="Book Antiqua" w:cs="Segoe UI Light"/>
          <w:b/>
          <w:color w:val="000000" w:themeColor="text1"/>
          <w:sz w:val="24"/>
          <w:szCs w:val="24"/>
        </w:rPr>
        <w:t>item 2.1</w:t>
      </w:r>
      <w:r w:rsidRPr="00FA5934">
        <w:rPr>
          <w:rFonts w:ascii="Book Antiqua" w:hAnsi="Book Antiqua" w:cs="Segoe UI Light"/>
          <w:color w:val="000000" w:themeColor="text1"/>
          <w:sz w:val="24"/>
          <w:szCs w:val="24"/>
        </w:rPr>
        <w:t xml:space="preserve"> são considerados suficientes para, em complemento a este Termo, definir a sua extensão e, desta forma, reger a execução do seu objeto.</w:t>
      </w:r>
    </w:p>
    <w:p w:rsidR="006A5707" w:rsidRPr="00FA5934" w:rsidRDefault="006A5707" w:rsidP="00FA59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s="Segoe UI Light"/>
          <w:b/>
          <w:bCs/>
          <w:color w:val="000000" w:themeColor="text1"/>
          <w:sz w:val="24"/>
          <w:szCs w:val="24"/>
        </w:rPr>
      </w:pPr>
    </w:p>
    <w:p w:rsidR="006A5707" w:rsidRPr="00FA5934" w:rsidRDefault="006A5707" w:rsidP="00FA5934">
      <w:pPr>
        <w:pStyle w:val="PargrafodaLista"/>
        <w:widowControl w:val="0"/>
        <w:numPr>
          <w:ilvl w:val="0"/>
          <w:numId w:val="2"/>
        </w:num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jc w:val="both"/>
        <w:rPr>
          <w:rFonts w:ascii="Book Antiqua" w:hAnsi="Book Antiqua" w:cs="Segoe UI Light"/>
          <w:b/>
          <w:bCs/>
          <w:color w:val="000000" w:themeColor="text1"/>
          <w:sz w:val="24"/>
          <w:szCs w:val="24"/>
        </w:rPr>
      </w:pPr>
      <w:r w:rsidRPr="00FA5934">
        <w:rPr>
          <w:rFonts w:ascii="Book Antiqua" w:hAnsi="Book Antiqua" w:cs="Segoe UI Light"/>
          <w:b/>
          <w:bCs/>
          <w:color w:val="000000" w:themeColor="text1"/>
          <w:sz w:val="24"/>
          <w:szCs w:val="24"/>
        </w:rPr>
        <w:t xml:space="preserve">DAS </w:t>
      </w:r>
      <w:r w:rsidR="007E237E" w:rsidRPr="00FA5934">
        <w:rPr>
          <w:rFonts w:ascii="Book Antiqua" w:hAnsi="Book Antiqua" w:cs="Segoe UI Light"/>
          <w:b/>
          <w:bCs/>
          <w:color w:val="000000" w:themeColor="text1"/>
          <w:sz w:val="24"/>
          <w:szCs w:val="24"/>
        </w:rPr>
        <w:t>OBRIGAÇÕES</w:t>
      </w:r>
      <w:r w:rsidRPr="00FA5934">
        <w:rPr>
          <w:rFonts w:ascii="Book Antiqua" w:hAnsi="Book Antiqua" w:cs="Segoe UI Light"/>
          <w:b/>
          <w:bCs/>
          <w:color w:val="000000" w:themeColor="text1"/>
          <w:sz w:val="24"/>
          <w:szCs w:val="24"/>
        </w:rPr>
        <w:t xml:space="preserve"> DA CREDENCIADA</w:t>
      </w:r>
    </w:p>
    <w:p w:rsidR="000903A9" w:rsidRPr="00FA5934" w:rsidRDefault="000903A9" w:rsidP="00FA593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jc w:val="both"/>
        <w:rPr>
          <w:rFonts w:ascii="Book Antiqua" w:hAnsi="Book Antiqua" w:cs="Segoe UI Light"/>
          <w:b/>
          <w:bCs/>
          <w:color w:val="000000" w:themeColor="text1"/>
          <w:sz w:val="24"/>
          <w:szCs w:val="24"/>
        </w:rPr>
      </w:pPr>
    </w:p>
    <w:p w:rsidR="000903A9" w:rsidRPr="00FA5934" w:rsidRDefault="000903A9" w:rsidP="00FA5934">
      <w:pPr>
        <w:pStyle w:val="PargrafodaLista"/>
        <w:numPr>
          <w:ilvl w:val="1"/>
          <w:numId w:val="2"/>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Retirar, em horário comercial, na Secretaria de Desenvolvimento Econômico, Renda e Turismo, os documentos, planilhas, projetos e/ou croquis para orientar a elaboração das ações e/ou eventos obj</w:t>
      </w:r>
      <w:r w:rsidR="009E20A1">
        <w:rPr>
          <w:rFonts w:ascii="Book Antiqua" w:hAnsi="Book Antiqua" w:cs="Segoe UI Light"/>
          <w:color w:val="000000" w:themeColor="text1"/>
          <w:sz w:val="24"/>
          <w:szCs w:val="24"/>
        </w:rPr>
        <w:t xml:space="preserve">eto do presente credenciamento; </w:t>
      </w:r>
    </w:p>
    <w:p w:rsidR="000903A9" w:rsidRDefault="000903A9" w:rsidP="00FA5934">
      <w:pPr>
        <w:pStyle w:val="PargrafodaLista"/>
        <w:numPr>
          <w:ilvl w:val="1"/>
          <w:numId w:val="2"/>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 xml:space="preserve">Manter as condições de habilitação durante o período de vigência do presente termo de credenciamento, facultando-se a </w:t>
      </w:r>
      <w:proofErr w:type="spellStart"/>
      <w:r w:rsidRPr="00FA5934">
        <w:rPr>
          <w:rFonts w:ascii="Book Antiqua" w:hAnsi="Book Antiqua" w:cs="Segoe UI Light"/>
          <w:color w:val="000000" w:themeColor="text1"/>
          <w:sz w:val="24"/>
          <w:szCs w:val="24"/>
        </w:rPr>
        <w:t>Credenciante</w:t>
      </w:r>
      <w:proofErr w:type="spellEnd"/>
      <w:r w:rsidR="009E20A1">
        <w:rPr>
          <w:rFonts w:ascii="Book Antiqua" w:hAnsi="Book Antiqua" w:cs="Segoe UI Light"/>
          <w:color w:val="000000" w:themeColor="text1"/>
          <w:sz w:val="24"/>
          <w:szCs w:val="24"/>
        </w:rPr>
        <w:t xml:space="preserve"> verificá-las a qualquer tempo; </w:t>
      </w:r>
    </w:p>
    <w:p w:rsidR="0004239A" w:rsidRPr="00FA5934" w:rsidRDefault="0004239A" w:rsidP="00FA5934">
      <w:pPr>
        <w:pStyle w:val="PargrafodaLista"/>
        <w:numPr>
          <w:ilvl w:val="1"/>
          <w:numId w:val="2"/>
        </w:numPr>
        <w:jc w:val="both"/>
        <w:rPr>
          <w:rFonts w:ascii="Book Antiqua" w:hAnsi="Book Antiqua" w:cs="Segoe UI Light"/>
          <w:color w:val="000000" w:themeColor="text1"/>
          <w:sz w:val="24"/>
          <w:szCs w:val="24"/>
        </w:rPr>
      </w:pPr>
      <w:r>
        <w:rPr>
          <w:rFonts w:ascii="Book Antiqua" w:hAnsi="Book Antiqua" w:cs="Segoe UI Light"/>
          <w:color w:val="000000" w:themeColor="text1"/>
          <w:sz w:val="24"/>
          <w:szCs w:val="24"/>
        </w:rPr>
        <w:t>Manter os endereços e canais de comunicação atualizados durante o período de vigência do pr</w:t>
      </w:r>
      <w:r w:rsidR="009E20A1">
        <w:rPr>
          <w:rFonts w:ascii="Book Antiqua" w:hAnsi="Book Antiqua" w:cs="Segoe UI Light"/>
          <w:color w:val="000000" w:themeColor="text1"/>
          <w:sz w:val="24"/>
          <w:szCs w:val="24"/>
        </w:rPr>
        <w:t xml:space="preserve">esente Termo de Credenciamento; </w:t>
      </w:r>
    </w:p>
    <w:p w:rsidR="000903A9" w:rsidRPr="00FA5934" w:rsidRDefault="000903A9" w:rsidP="00FA5934">
      <w:pPr>
        <w:pStyle w:val="PargrafodaLista"/>
        <w:numPr>
          <w:ilvl w:val="1"/>
          <w:numId w:val="2"/>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 xml:space="preserve">Acatar as decisões da </w:t>
      </w:r>
      <w:proofErr w:type="spellStart"/>
      <w:r w:rsidRPr="00FA5934">
        <w:rPr>
          <w:rFonts w:ascii="Book Antiqua" w:hAnsi="Book Antiqua" w:cs="Segoe UI Light"/>
          <w:color w:val="000000" w:themeColor="text1"/>
          <w:sz w:val="24"/>
          <w:szCs w:val="24"/>
        </w:rPr>
        <w:t>Credenciante</w:t>
      </w:r>
      <w:proofErr w:type="spellEnd"/>
      <w:r w:rsidRPr="00FA5934">
        <w:rPr>
          <w:rFonts w:ascii="Book Antiqua" w:hAnsi="Book Antiqua" w:cs="Segoe UI Light"/>
          <w:color w:val="000000" w:themeColor="text1"/>
          <w:sz w:val="24"/>
          <w:szCs w:val="24"/>
        </w:rPr>
        <w:t xml:space="preserve">, ressalvadas as manifestações ilegais ou desproporcionais, podendo recorrer à autoridade superior para sanar eventuais dúvidas, </w:t>
      </w:r>
      <w:r w:rsidR="009E20A1">
        <w:rPr>
          <w:rFonts w:ascii="Book Antiqua" w:hAnsi="Book Antiqua" w:cs="Segoe UI Light"/>
          <w:color w:val="000000" w:themeColor="text1"/>
          <w:sz w:val="24"/>
          <w:szCs w:val="24"/>
        </w:rPr>
        <w:t xml:space="preserve">contradições e/ou obscuridades; </w:t>
      </w:r>
    </w:p>
    <w:p w:rsidR="000903A9" w:rsidRPr="00FA5934" w:rsidRDefault="000903A9" w:rsidP="00FA5934">
      <w:pPr>
        <w:pStyle w:val="PargrafodaLista"/>
        <w:numPr>
          <w:ilvl w:val="1"/>
          <w:numId w:val="2"/>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 xml:space="preserve">Observar as condições gerais de apresentação da proposta previstas no </w:t>
      </w:r>
      <w:r w:rsidRPr="00FA5934">
        <w:rPr>
          <w:rFonts w:ascii="Book Antiqua" w:hAnsi="Book Antiqua" w:cs="Segoe UI Light"/>
          <w:b/>
          <w:color w:val="000000" w:themeColor="text1"/>
          <w:sz w:val="24"/>
          <w:szCs w:val="24"/>
        </w:rPr>
        <w:t xml:space="preserve">item </w:t>
      </w:r>
      <w:proofErr w:type="gramStart"/>
      <w:r w:rsidRPr="00FA5934">
        <w:rPr>
          <w:rFonts w:ascii="Book Antiqua" w:hAnsi="Book Antiqua" w:cs="Segoe UI Light"/>
          <w:b/>
          <w:color w:val="000000" w:themeColor="text1"/>
          <w:sz w:val="24"/>
          <w:szCs w:val="24"/>
        </w:rPr>
        <w:t>3</w:t>
      </w:r>
      <w:proofErr w:type="gramEnd"/>
      <w:r w:rsidR="009E20A1">
        <w:rPr>
          <w:rFonts w:ascii="Book Antiqua" w:hAnsi="Book Antiqua" w:cs="Segoe UI Light"/>
          <w:color w:val="000000" w:themeColor="text1"/>
          <w:sz w:val="24"/>
          <w:szCs w:val="24"/>
        </w:rPr>
        <w:t xml:space="preserve"> do presente edital; </w:t>
      </w:r>
    </w:p>
    <w:p w:rsidR="000903A9" w:rsidRPr="00FA5934" w:rsidRDefault="000903A9" w:rsidP="00FA5934">
      <w:pPr>
        <w:pStyle w:val="PargrafodaLista"/>
        <w:numPr>
          <w:ilvl w:val="1"/>
          <w:numId w:val="2"/>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 xml:space="preserve">Informar previamente e por escrito ao servidor designado da Secretaria Municipal de Desenvolvimento Econômico, Renda e Turismo a carga de energia total </w:t>
      </w:r>
      <w:r w:rsidRPr="00182FED">
        <w:rPr>
          <w:rFonts w:ascii="Book Antiqua" w:hAnsi="Book Antiqua" w:cs="Segoe UI Light"/>
          <w:i/>
          <w:color w:val="000000" w:themeColor="text1"/>
          <w:sz w:val="24"/>
          <w:szCs w:val="24"/>
        </w:rPr>
        <w:t>(</w:t>
      </w:r>
      <w:proofErr w:type="spellStart"/>
      <w:proofErr w:type="gramStart"/>
      <w:r w:rsidRPr="00182FED">
        <w:rPr>
          <w:rFonts w:ascii="Book Antiqua" w:hAnsi="Book Antiqua" w:cs="Segoe UI Light"/>
          <w:i/>
          <w:color w:val="000000" w:themeColor="text1"/>
          <w:sz w:val="24"/>
          <w:szCs w:val="24"/>
        </w:rPr>
        <w:t>Kw</w:t>
      </w:r>
      <w:proofErr w:type="spellEnd"/>
      <w:proofErr w:type="gramEnd"/>
      <w:r w:rsidRPr="00182FED">
        <w:rPr>
          <w:rFonts w:ascii="Book Antiqua" w:hAnsi="Book Antiqua" w:cs="Segoe UI Light"/>
          <w:i/>
          <w:color w:val="000000" w:themeColor="text1"/>
          <w:sz w:val="24"/>
          <w:szCs w:val="24"/>
        </w:rPr>
        <w:t>)</w:t>
      </w:r>
      <w:r w:rsidRPr="00FA5934">
        <w:rPr>
          <w:rFonts w:ascii="Book Antiqua" w:hAnsi="Book Antiqua" w:cs="Segoe UI Light"/>
          <w:color w:val="000000" w:themeColor="text1"/>
          <w:sz w:val="24"/>
          <w:szCs w:val="24"/>
        </w:rPr>
        <w:t xml:space="preserve"> necessária à implantação d</w:t>
      </w:r>
      <w:r w:rsidR="009E20A1">
        <w:rPr>
          <w:rFonts w:ascii="Book Antiqua" w:hAnsi="Book Antiqua" w:cs="Segoe UI Light"/>
          <w:color w:val="000000" w:themeColor="text1"/>
          <w:sz w:val="24"/>
          <w:szCs w:val="24"/>
        </w:rPr>
        <w:t xml:space="preserve">o projeto devidamente aprovado; </w:t>
      </w:r>
    </w:p>
    <w:p w:rsidR="000903A9" w:rsidRPr="00FA5934" w:rsidRDefault="000903A9" w:rsidP="00FA5934">
      <w:pPr>
        <w:pStyle w:val="PargrafodaLista"/>
        <w:numPr>
          <w:ilvl w:val="1"/>
          <w:numId w:val="2"/>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Empregar materiais e se</w:t>
      </w:r>
      <w:r w:rsidR="00B30EA1">
        <w:rPr>
          <w:rFonts w:ascii="Book Antiqua" w:hAnsi="Book Antiqua" w:cs="Segoe UI Light"/>
          <w:color w:val="000000" w:themeColor="text1"/>
          <w:sz w:val="24"/>
          <w:szCs w:val="24"/>
        </w:rPr>
        <w:t>rviços de qualidade e adequados ao regular cumprimento do objeto do pre</w:t>
      </w:r>
      <w:r w:rsidR="009E20A1">
        <w:rPr>
          <w:rFonts w:ascii="Book Antiqua" w:hAnsi="Book Antiqua" w:cs="Segoe UI Light"/>
          <w:color w:val="000000" w:themeColor="text1"/>
          <w:sz w:val="24"/>
          <w:szCs w:val="24"/>
        </w:rPr>
        <w:t xml:space="preserve">sente Edital de Credenciamento; </w:t>
      </w:r>
    </w:p>
    <w:p w:rsidR="000903A9" w:rsidRPr="00FA5934" w:rsidRDefault="000903A9" w:rsidP="00FA5934">
      <w:pPr>
        <w:pStyle w:val="PargrafodaLista"/>
        <w:numPr>
          <w:ilvl w:val="1"/>
          <w:numId w:val="2"/>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Executar os</w:t>
      </w:r>
      <w:r w:rsidR="009E20A1">
        <w:rPr>
          <w:rFonts w:ascii="Book Antiqua" w:hAnsi="Book Antiqua" w:cs="Segoe UI Light"/>
          <w:color w:val="000000" w:themeColor="text1"/>
          <w:sz w:val="24"/>
          <w:szCs w:val="24"/>
        </w:rPr>
        <w:t xml:space="preserve"> serviços nos prazos acordados; </w:t>
      </w:r>
    </w:p>
    <w:p w:rsidR="000903A9" w:rsidRPr="00FA5934" w:rsidRDefault="000903A9" w:rsidP="00FA5934">
      <w:pPr>
        <w:pStyle w:val="PargrafodaLista"/>
        <w:numPr>
          <w:ilvl w:val="1"/>
          <w:numId w:val="2"/>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 xml:space="preserve">Abster-se de cobrar do público qualquer taxa, ingresso ou preço, franqueando livre acesso aos eventos de Natal no Município de Gaspar, </w:t>
      </w:r>
      <w:r w:rsidRPr="00FA5934">
        <w:rPr>
          <w:rFonts w:ascii="Book Antiqua" w:hAnsi="Book Antiqua" w:cs="Segoe UI Light"/>
          <w:color w:val="000000" w:themeColor="text1"/>
          <w:sz w:val="24"/>
          <w:szCs w:val="24"/>
        </w:rPr>
        <w:lastRenderedPageBreak/>
        <w:t>objeto da proposta aceita, ressalvadas as determinações de segurança oriunda da Adminis</w:t>
      </w:r>
      <w:r w:rsidR="009E20A1">
        <w:rPr>
          <w:rFonts w:ascii="Book Antiqua" w:hAnsi="Book Antiqua" w:cs="Segoe UI Light"/>
          <w:color w:val="000000" w:themeColor="text1"/>
          <w:sz w:val="24"/>
          <w:szCs w:val="24"/>
        </w:rPr>
        <w:t xml:space="preserve">tração Pública ou da Polícia; </w:t>
      </w:r>
    </w:p>
    <w:p w:rsidR="000903A9" w:rsidRPr="00FA5934" w:rsidRDefault="000903A9" w:rsidP="00FA5934">
      <w:pPr>
        <w:pStyle w:val="PargrafodaLista"/>
        <w:numPr>
          <w:ilvl w:val="1"/>
          <w:numId w:val="2"/>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Respeitar, rigorosamente, no que se refere a todos os empregados e/ou colaboradores utilizados nos serviços, ações e/ou apresentações, a legislação vigente sobre tributos, trabalho, segurança e higiene, previdência social e repar</w:t>
      </w:r>
      <w:r w:rsidR="009E20A1">
        <w:rPr>
          <w:rFonts w:ascii="Book Antiqua" w:hAnsi="Book Antiqua" w:cs="Segoe UI Light"/>
          <w:color w:val="000000" w:themeColor="text1"/>
          <w:sz w:val="24"/>
          <w:szCs w:val="24"/>
        </w:rPr>
        <w:t xml:space="preserve">ação por acidentes de trabalho; </w:t>
      </w:r>
    </w:p>
    <w:p w:rsidR="005734FE" w:rsidRPr="00FA5934" w:rsidRDefault="005734FE" w:rsidP="00FA5934">
      <w:pPr>
        <w:pStyle w:val="PargrafodaLista"/>
        <w:numPr>
          <w:ilvl w:val="1"/>
          <w:numId w:val="2"/>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 xml:space="preserve">Retirar, no prazo de </w:t>
      </w:r>
      <w:r w:rsidRPr="00FA5934">
        <w:rPr>
          <w:rFonts w:ascii="Book Antiqua" w:hAnsi="Book Antiqua" w:cs="Segoe UI Light"/>
          <w:b/>
          <w:color w:val="000000" w:themeColor="text1"/>
          <w:sz w:val="24"/>
          <w:szCs w:val="24"/>
        </w:rPr>
        <w:t>10 (dez) dias</w:t>
      </w:r>
      <w:r w:rsidRPr="00FA5934">
        <w:rPr>
          <w:rFonts w:ascii="Book Antiqua" w:hAnsi="Book Antiqua" w:cs="Segoe UI Light"/>
          <w:color w:val="000000" w:themeColor="text1"/>
          <w:sz w:val="24"/>
          <w:szCs w:val="24"/>
        </w:rPr>
        <w:t xml:space="preserve"> contados do encerramento do evento os bens a</w:t>
      </w:r>
      <w:r w:rsidR="009E20A1">
        <w:rPr>
          <w:rFonts w:ascii="Book Antiqua" w:hAnsi="Book Antiqua" w:cs="Segoe UI Light"/>
          <w:color w:val="000000" w:themeColor="text1"/>
          <w:sz w:val="24"/>
          <w:szCs w:val="24"/>
        </w:rPr>
        <w:t xml:space="preserve">plicados nas respectivas ações; </w:t>
      </w:r>
    </w:p>
    <w:p w:rsidR="006F7129" w:rsidRPr="00FA5934" w:rsidRDefault="006F7129" w:rsidP="00FA5934">
      <w:pPr>
        <w:pStyle w:val="PargrafodaLista"/>
        <w:numPr>
          <w:ilvl w:val="1"/>
          <w:numId w:val="2"/>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Prestar contas das ações executadas aos setores competentes nos termos do presente Edital de Credenciamento</w:t>
      </w:r>
      <w:r w:rsidR="009E20A1">
        <w:rPr>
          <w:rFonts w:ascii="Book Antiqua" w:hAnsi="Book Antiqua" w:cs="Segoe UI Light"/>
          <w:color w:val="000000" w:themeColor="text1"/>
          <w:sz w:val="24"/>
          <w:szCs w:val="24"/>
        </w:rPr>
        <w:t xml:space="preserve">; </w:t>
      </w:r>
    </w:p>
    <w:p w:rsidR="005734FE" w:rsidRPr="00FA5934" w:rsidRDefault="005734FE" w:rsidP="00FA5934">
      <w:pPr>
        <w:pStyle w:val="PargrafodaLista"/>
        <w:numPr>
          <w:ilvl w:val="1"/>
          <w:numId w:val="2"/>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Na hipótese prevista no subitem anterior, suportar integra</w:t>
      </w:r>
      <w:r w:rsidR="009E20A1">
        <w:rPr>
          <w:rFonts w:ascii="Book Antiqua" w:hAnsi="Book Antiqua" w:cs="Segoe UI Light"/>
          <w:color w:val="000000" w:themeColor="text1"/>
          <w:sz w:val="24"/>
          <w:szCs w:val="24"/>
        </w:rPr>
        <w:t xml:space="preserve">lmente os encargos resultantes; </w:t>
      </w:r>
    </w:p>
    <w:p w:rsidR="000903A9" w:rsidRPr="00FA5934" w:rsidRDefault="000903A9" w:rsidP="00FA5934">
      <w:pPr>
        <w:pStyle w:val="PargrafodaLista"/>
        <w:numPr>
          <w:ilvl w:val="1"/>
          <w:numId w:val="2"/>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 xml:space="preserve">Responsabilizar-se integralmente pelos encargos trabalhistas, indenizatórios e previdenciários dos colaboradores empregados nas ações e/ou apresentações objeto da proposta habilitada, </w:t>
      </w:r>
      <w:r w:rsidR="009E20A1">
        <w:rPr>
          <w:rFonts w:ascii="Book Antiqua" w:hAnsi="Book Antiqua" w:cs="Segoe UI Light"/>
          <w:color w:val="000000" w:themeColor="text1"/>
          <w:sz w:val="24"/>
          <w:szCs w:val="24"/>
        </w:rPr>
        <w:t xml:space="preserve">julgada e devidamente aprovada; </w:t>
      </w:r>
    </w:p>
    <w:p w:rsidR="000903A9" w:rsidRPr="00FA5934" w:rsidRDefault="000903A9" w:rsidP="00FA5934">
      <w:pPr>
        <w:pStyle w:val="PargrafodaLista"/>
        <w:numPr>
          <w:ilvl w:val="1"/>
          <w:numId w:val="2"/>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Responsabilizar-se integralmente pelos ônus e custos operacionais e/ou tributários resultantes das ações, serviços e materiais empregados nos respectivos eventos, ressalvada as hipóteses previstas nest</w:t>
      </w:r>
      <w:r w:rsidR="009E20A1">
        <w:rPr>
          <w:rFonts w:ascii="Book Antiqua" w:hAnsi="Book Antiqua" w:cs="Segoe UI Light"/>
          <w:color w:val="000000" w:themeColor="text1"/>
          <w:sz w:val="24"/>
          <w:szCs w:val="24"/>
        </w:rPr>
        <w:t xml:space="preserve">e Edital; </w:t>
      </w:r>
    </w:p>
    <w:p w:rsidR="000903A9" w:rsidRPr="00FA5934" w:rsidRDefault="000903A9" w:rsidP="00FA5934">
      <w:pPr>
        <w:pStyle w:val="PargrafodaLista"/>
        <w:numPr>
          <w:ilvl w:val="1"/>
          <w:numId w:val="2"/>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Responsabilizar-se pelo ressarcimento integral dos prejuízos materiais e/ou pessoais que eventualmente causar ao Município de Gaspar ou a terceiros, em decorrência da exe</w:t>
      </w:r>
      <w:r w:rsidR="009E20A1">
        <w:rPr>
          <w:rFonts w:ascii="Book Antiqua" w:hAnsi="Book Antiqua" w:cs="Segoe UI Light"/>
          <w:color w:val="000000" w:themeColor="text1"/>
          <w:sz w:val="24"/>
          <w:szCs w:val="24"/>
        </w:rPr>
        <w:t xml:space="preserve">cução dos respectivos projetos; </w:t>
      </w:r>
    </w:p>
    <w:p w:rsidR="000903A9" w:rsidRPr="00FA5934" w:rsidRDefault="000903A9" w:rsidP="00FA5934">
      <w:pPr>
        <w:pStyle w:val="PargrafodaLista"/>
        <w:numPr>
          <w:ilvl w:val="1"/>
          <w:numId w:val="2"/>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Respeitar as determinações da Prefeitura Municipal de Gaspar objetivando preservar o interesse público, a comodidade e a respeitabilidade das ações e/eventos obj</w:t>
      </w:r>
      <w:r w:rsidR="009E20A1">
        <w:rPr>
          <w:rFonts w:ascii="Book Antiqua" w:hAnsi="Book Antiqua" w:cs="Segoe UI Light"/>
          <w:color w:val="000000" w:themeColor="text1"/>
          <w:sz w:val="24"/>
          <w:szCs w:val="24"/>
        </w:rPr>
        <w:t xml:space="preserve">eto do presente credenciamento; </w:t>
      </w:r>
    </w:p>
    <w:p w:rsidR="000903A9" w:rsidRPr="00FA5934" w:rsidRDefault="000903A9" w:rsidP="00FA5934">
      <w:pPr>
        <w:pStyle w:val="PargrafodaLista"/>
        <w:numPr>
          <w:ilvl w:val="1"/>
          <w:numId w:val="2"/>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 xml:space="preserve">Correrão por conta, responsabilidade e risco de cada Credenciado, quando devidamente comprovada a sua imputação, os danos materiais e/ou morais resultantes das seguintes condutas: </w:t>
      </w:r>
    </w:p>
    <w:p w:rsidR="000903A9" w:rsidRPr="00FA5934" w:rsidRDefault="000903A9" w:rsidP="00FA5934">
      <w:pPr>
        <w:pStyle w:val="PargrafodaLista"/>
        <w:numPr>
          <w:ilvl w:val="2"/>
          <w:numId w:val="2"/>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 xml:space="preserve">Imprudência, imperícia ou negligência, inclusive </w:t>
      </w:r>
      <w:r w:rsidR="009E20A1">
        <w:rPr>
          <w:rFonts w:ascii="Book Antiqua" w:hAnsi="Book Antiqua" w:cs="Segoe UI Light"/>
          <w:color w:val="000000" w:themeColor="text1"/>
          <w:sz w:val="24"/>
          <w:szCs w:val="24"/>
        </w:rPr>
        <w:t xml:space="preserve">de seus empregados e prepostos; </w:t>
      </w:r>
    </w:p>
    <w:p w:rsidR="000903A9" w:rsidRPr="00FA5934" w:rsidRDefault="000903A9" w:rsidP="00FA5934">
      <w:pPr>
        <w:pStyle w:val="PargrafodaLista"/>
        <w:numPr>
          <w:ilvl w:val="2"/>
          <w:numId w:val="2"/>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Falta de solidez ou de segurança dos serviços durante a</w:t>
      </w:r>
      <w:r w:rsidR="006F7129" w:rsidRPr="00FA5934">
        <w:rPr>
          <w:rFonts w:ascii="Book Antiqua" w:hAnsi="Book Antiqua" w:cs="Segoe UI Light"/>
          <w:color w:val="000000" w:themeColor="text1"/>
          <w:sz w:val="24"/>
          <w:szCs w:val="24"/>
        </w:rPr>
        <w:t xml:space="preserve"> </w:t>
      </w:r>
      <w:r w:rsidR="009E20A1">
        <w:rPr>
          <w:rFonts w:ascii="Book Antiqua" w:hAnsi="Book Antiqua" w:cs="Segoe UI Light"/>
          <w:color w:val="000000" w:themeColor="text1"/>
          <w:sz w:val="24"/>
          <w:szCs w:val="24"/>
        </w:rPr>
        <w:t xml:space="preserve">execução ou após a sua entrega; </w:t>
      </w:r>
    </w:p>
    <w:p w:rsidR="000903A9" w:rsidRPr="00FA5934" w:rsidRDefault="000903A9" w:rsidP="00FA5934">
      <w:pPr>
        <w:pStyle w:val="PargrafodaLista"/>
        <w:numPr>
          <w:ilvl w:val="2"/>
          <w:numId w:val="2"/>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Falta de responsabilidade ético-profissional d</w:t>
      </w:r>
      <w:r w:rsidR="009E20A1">
        <w:rPr>
          <w:rFonts w:ascii="Book Antiqua" w:hAnsi="Book Antiqua" w:cs="Segoe UI Light"/>
          <w:color w:val="000000" w:themeColor="text1"/>
          <w:sz w:val="24"/>
          <w:szCs w:val="24"/>
        </w:rPr>
        <w:t xml:space="preserve">urante a execução dos serviços; </w:t>
      </w:r>
    </w:p>
    <w:p w:rsidR="000903A9" w:rsidRPr="00FA5934" w:rsidRDefault="000903A9" w:rsidP="00FA5934">
      <w:pPr>
        <w:pStyle w:val="PargrafodaLista"/>
        <w:numPr>
          <w:ilvl w:val="2"/>
          <w:numId w:val="2"/>
        </w:numPr>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 xml:space="preserve">Ocorrência de acidentes de qualquer natureza com materiais ou equipamentos, empregados seus ou de terceiros, durante o período de duração da programação ou em decorrência dela. </w:t>
      </w:r>
    </w:p>
    <w:p w:rsidR="006A5707" w:rsidRPr="00FA5934" w:rsidRDefault="006A5707" w:rsidP="00FA5934">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jc w:val="both"/>
        <w:rPr>
          <w:rFonts w:ascii="Book Antiqua" w:hAnsi="Book Antiqua" w:cs="Segoe UI Light"/>
          <w:color w:val="000000" w:themeColor="text1"/>
          <w:sz w:val="24"/>
          <w:szCs w:val="24"/>
        </w:rPr>
      </w:pPr>
    </w:p>
    <w:p w:rsidR="006A5707" w:rsidRPr="00FA5934" w:rsidRDefault="00D230D8" w:rsidP="00FA5934">
      <w:pPr>
        <w:pStyle w:val="PargrafodaLista"/>
        <w:widowControl w:val="0"/>
        <w:numPr>
          <w:ilvl w:val="0"/>
          <w:numId w:val="2"/>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jc w:val="both"/>
        <w:rPr>
          <w:rFonts w:ascii="Book Antiqua" w:hAnsi="Book Antiqua" w:cs="Segoe UI Light"/>
          <w:b/>
          <w:color w:val="000000" w:themeColor="text1"/>
          <w:sz w:val="24"/>
          <w:szCs w:val="24"/>
        </w:rPr>
      </w:pPr>
      <w:r>
        <w:rPr>
          <w:rFonts w:ascii="Book Antiqua" w:hAnsi="Book Antiqua" w:cs="Segoe UI Light"/>
          <w:b/>
          <w:color w:val="000000" w:themeColor="text1"/>
          <w:sz w:val="24"/>
          <w:szCs w:val="24"/>
        </w:rPr>
        <w:t xml:space="preserve">   </w:t>
      </w:r>
      <w:r w:rsidR="007E237E" w:rsidRPr="00FA5934">
        <w:rPr>
          <w:rFonts w:ascii="Book Antiqua" w:hAnsi="Book Antiqua" w:cs="Segoe UI Light"/>
          <w:b/>
          <w:color w:val="000000" w:themeColor="text1"/>
          <w:sz w:val="24"/>
          <w:szCs w:val="24"/>
        </w:rPr>
        <w:t xml:space="preserve">DAS </w:t>
      </w:r>
      <w:r w:rsidR="006A5707" w:rsidRPr="00FA5934">
        <w:rPr>
          <w:rFonts w:ascii="Book Antiqua" w:hAnsi="Book Antiqua" w:cs="Segoe UI Light"/>
          <w:b/>
          <w:color w:val="000000" w:themeColor="text1"/>
          <w:sz w:val="24"/>
          <w:szCs w:val="24"/>
        </w:rPr>
        <w:t xml:space="preserve">OBRIGAÇÕES DA CREDENCIANTE </w:t>
      </w:r>
    </w:p>
    <w:p w:rsidR="007E237E" w:rsidRPr="00FA5934" w:rsidRDefault="007E237E" w:rsidP="00FA5934">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jc w:val="both"/>
        <w:rPr>
          <w:rFonts w:ascii="Book Antiqua" w:hAnsi="Book Antiqua" w:cs="Segoe UI Light"/>
          <w:b/>
          <w:color w:val="000000" w:themeColor="text1"/>
          <w:sz w:val="24"/>
          <w:szCs w:val="24"/>
        </w:rPr>
      </w:pPr>
    </w:p>
    <w:p w:rsidR="007E237E" w:rsidRPr="00FA5934" w:rsidRDefault="007E237E" w:rsidP="00FA5934">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jc w:val="both"/>
        <w:rPr>
          <w:rFonts w:ascii="Book Antiqua" w:hAnsi="Book Antiqua" w:cs="Segoe UI Light"/>
          <w:b/>
          <w:color w:val="000000" w:themeColor="text1"/>
          <w:sz w:val="24"/>
          <w:szCs w:val="24"/>
        </w:rPr>
      </w:pPr>
    </w:p>
    <w:p w:rsidR="007E237E" w:rsidRPr="00FA5934" w:rsidRDefault="007E237E" w:rsidP="00FA5934">
      <w:pPr>
        <w:pStyle w:val="SemEspaamento"/>
        <w:numPr>
          <w:ilvl w:val="1"/>
          <w:numId w:val="2"/>
        </w:numPr>
        <w:spacing w:line="276" w:lineRule="auto"/>
        <w:jc w:val="both"/>
        <w:rPr>
          <w:rFonts w:ascii="Book Antiqua" w:hAnsi="Book Antiqua" w:cs="Segoe UI Light"/>
          <w:sz w:val="24"/>
          <w:szCs w:val="24"/>
        </w:rPr>
      </w:pPr>
      <w:r w:rsidRPr="00FA5934">
        <w:rPr>
          <w:rFonts w:ascii="Book Antiqua" w:hAnsi="Book Antiqua" w:cs="Segoe UI Light"/>
          <w:sz w:val="24"/>
          <w:szCs w:val="24"/>
        </w:rPr>
        <w:t>Fica sob a responsabilidade da Secretaria de Desenvolvimento Econômico, Renda e Turismo a fiscalização dos serviços realizados pela credenciada, emitindo relatório das atividades desenvolvidas, nos termos definidos neste ins</w:t>
      </w:r>
      <w:r w:rsidR="009E20A1">
        <w:rPr>
          <w:rFonts w:ascii="Book Antiqua" w:hAnsi="Book Antiqua" w:cs="Segoe UI Light"/>
          <w:sz w:val="24"/>
          <w:szCs w:val="24"/>
        </w:rPr>
        <w:t xml:space="preserve">trumento; </w:t>
      </w:r>
    </w:p>
    <w:p w:rsidR="007E237E" w:rsidRPr="00FA5934" w:rsidRDefault="007E237E" w:rsidP="00FA5934">
      <w:pPr>
        <w:pStyle w:val="SemEspaamento"/>
        <w:numPr>
          <w:ilvl w:val="1"/>
          <w:numId w:val="2"/>
        </w:numPr>
        <w:spacing w:line="276" w:lineRule="auto"/>
        <w:jc w:val="both"/>
        <w:rPr>
          <w:rFonts w:ascii="Book Antiqua" w:hAnsi="Book Antiqua" w:cs="Segoe UI Light"/>
          <w:sz w:val="24"/>
          <w:szCs w:val="24"/>
        </w:rPr>
      </w:pPr>
      <w:r w:rsidRPr="00FA5934">
        <w:rPr>
          <w:rFonts w:ascii="Book Antiqua" w:hAnsi="Book Antiqua" w:cs="Segoe UI Light"/>
          <w:sz w:val="24"/>
          <w:szCs w:val="24"/>
        </w:rPr>
        <w:t>A fiscalização dos serviços realizada pela Secretaria não exime a participante do cumprimento de suas obrigações legais e contratuais, bem como de sua responsabilidade pel</w:t>
      </w:r>
      <w:r w:rsidR="009E20A1">
        <w:rPr>
          <w:rFonts w:ascii="Book Antiqua" w:hAnsi="Book Antiqua" w:cs="Segoe UI Light"/>
          <w:sz w:val="24"/>
          <w:szCs w:val="24"/>
        </w:rPr>
        <w:t xml:space="preserve">a qualidade do serviço prestado; </w:t>
      </w:r>
    </w:p>
    <w:p w:rsidR="007E237E" w:rsidRPr="00FA5934" w:rsidRDefault="007E237E" w:rsidP="00FA5934">
      <w:pPr>
        <w:pStyle w:val="SemEspaamento"/>
        <w:numPr>
          <w:ilvl w:val="1"/>
          <w:numId w:val="2"/>
        </w:numPr>
        <w:spacing w:line="276" w:lineRule="auto"/>
        <w:jc w:val="both"/>
        <w:rPr>
          <w:rFonts w:ascii="Book Antiqua" w:hAnsi="Book Antiqua" w:cs="Segoe UI Light"/>
          <w:sz w:val="24"/>
          <w:szCs w:val="24"/>
        </w:rPr>
      </w:pPr>
      <w:r w:rsidRPr="00FA5934">
        <w:rPr>
          <w:rFonts w:ascii="Book Antiqua" w:hAnsi="Book Antiqua" w:cs="Segoe UI Light"/>
          <w:sz w:val="24"/>
          <w:szCs w:val="24"/>
        </w:rPr>
        <w:t xml:space="preserve">Se os bens empregados nas ações e/ou projetos não forem retirados pelos credenciados no prazo de </w:t>
      </w:r>
      <w:r w:rsidRPr="00FA5934">
        <w:rPr>
          <w:rFonts w:ascii="Book Antiqua" w:hAnsi="Book Antiqua" w:cs="Segoe UI Light"/>
          <w:b/>
          <w:sz w:val="24"/>
          <w:szCs w:val="24"/>
        </w:rPr>
        <w:t>10 (dez)</w:t>
      </w:r>
      <w:r w:rsidRPr="00FA5934">
        <w:rPr>
          <w:rFonts w:ascii="Book Antiqua" w:hAnsi="Book Antiqua" w:cs="Segoe UI Light"/>
          <w:sz w:val="24"/>
          <w:szCs w:val="24"/>
        </w:rPr>
        <w:t xml:space="preserve"> dias contados do término do evento, competirá a Secretaria de Desenvolvimento Econômico, Renda e Turismo removê-los, não se responsabilizando por qualquer dano causado aos mesmos antes, durante ou depois da rem</w:t>
      </w:r>
      <w:r w:rsidR="009E20A1">
        <w:rPr>
          <w:rFonts w:ascii="Book Antiqua" w:hAnsi="Book Antiqua" w:cs="Segoe UI Light"/>
          <w:sz w:val="24"/>
          <w:szCs w:val="24"/>
        </w:rPr>
        <w:t xml:space="preserve">oção, bem como pela sua guarda; </w:t>
      </w:r>
    </w:p>
    <w:p w:rsidR="007E237E" w:rsidRPr="00FA5934" w:rsidRDefault="007E237E" w:rsidP="00FA5934">
      <w:pPr>
        <w:pStyle w:val="SemEspaamento"/>
        <w:numPr>
          <w:ilvl w:val="1"/>
          <w:numId w:val="2"/>
        </w:numPr>
        <w:spacing w:line="276" w:lineRule="auto"/>
        <w:jc w:val="both"/>
        <w:rPr>
          <w:rFonts w:ascii="Book Antiqua" w:hAnsi="Book Antiqua" w:cs="Segoe UI Light"/>
          <w:sz w:val="24"/>
          <w:szCs w:val="24"/>
        </w:rPr>
      </w:pPr>
      <w:r w:rsidRPr="00FA5934">
        <w:rPr>
          <w:rFonts w:ascii="Book Antiqua" w:hAnsi="Book Antiqua" w:cs="Segoe UI Light"/>
          <w:color w:val="000000" w:themeColor="text1"/>
          <w:sz w:val="24"/>
          <w:szCs w:val="24"/>
        </w:rPr>
        <w:t>Enjeitar, mediante comunicação prévia da Credenciada, materiais e serviços em desacordo com as especificações técnicas e qualidades indispensáveis ao regular cumprimento do objeto do presente Termo de Credenciamento</w:t>
      </w:r>
      <w:r w:rsidR="009E20A1">
        <w:rPr>
          <w:rFonts w:ascii="Book Antiqua" w:hAnsi="Book Antiqua" w:cs="Segoe UI Light"/>
          <w:color w:val="000000" w:themeColor="text1"/>
          <w:sz w:val="24"/>
          <w:szCs w:val="24"/>
        </w:rPr>
        <w:t xml:space="preserve">; </w:t>
      </w:r>
    </w:p>
    <w:p w:rsidR="006A5707" w:rsidRPr="00FA5934" w:rsidRDefault="007E237E" w:rsidP="00FA5934">
      <w:pPr>
        <w:pStyle w:val="SemEspaamento"/>
        <w:numPr>
          <w:ilvl w:val="1"/>
          <w:numId w:val="2"/>
        </w:numPr>
        <w:spacing w:line="276" w:lineRule="auto"/>
        <w:jc w:val="both"/>
        <w:rPr>
          <w:rFonts w:ascii="Book Antiqua" w:hAnsi="Book Antiqua" w:cs="Segoe UI Light"/>
          <w:sz w:val="24"/>
          <w:szCs w:val="24"/>
        </w:rPr>
      </w:pPr>
      <w:r w:rsidRPr="00FA5934">
        <w:rPr>
          <w:rFonts w:ascii="Book Antiqua" w:hAnsi="Book Antiqua" w:cs="Segoe UI Light"/>
          <w:color w:val="000000" w:themeColor="text1"/>
          <w:sz w:val="24"/>
          <w:szCs w:val="24"/>
        </w:rPr>
        <w:t xml:space="preserve">Aplicar as penalidades previstas na legislação em vigor e no presente termo de credenciamento, garantindo-se o devido processo administrativo e o amplo direito de defesa da Credenciada. </w:t>
      </w:r>
    </w:p>
    <w:p w:rsidR="006A5707" w:rsidRPr="00FA5934" w:rsidRDefault="006A5707" w:rsidP="00FA5934">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jc w:val="both"/>
        <w:rPr>
          <w:rFonts w:ascii="Book Antiqua" w:hAnsi="Book Antiqua" w:cs="Segoe UI Light"/>
          <w:b/>
          <w:bCs/>
          <w:color w:val="000000" w:themeColor="text1"/>
          <w:sz w:val="24"/>
          <w:szCs w:val="24"/>
        </w:rPr>
      </w:pPr>
    </w:p>
    <w:p w:rsidR="006A5707" w:rsidRPr="00FA5934" w:rsidRDefault="00076320" w:rsidP="00FA5934">
      <w:pPr>
        <w:pStyle w:val="PargrafodaLista"/>
        <w:widowControl w:val="0"/>
        <w:numPr>
          <w:ilvl w:val="0"/>
          <w:numId w:val="2"/>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jc w:val="both"/>
        <w:rPr>
          <w:rFonts w:ascii="Book Antiqua" w:hAnsi="Book Antiqua" w:cs="Segoe UI Light"/>
          <w:b/>
          <w:bCs/>
          <w:color w:val="000000" w:themeColor="text1"/>
          <w:sz w:val="24"/>
          <w:szCs w:val="24"/>
        </w:rPr>
      </w:pPr>
      <w:r>
        <w:rPr>
          <w:rFonts w:ascii="Book Antiqua" w:hAnsi="Book Antiqua" w:cs="Segoe UI Light"/>
          <w:b/>
          <w:bCs/>
          <w:color w:val="000000" w:themeColor="text1"/>
          <w:sz w:val="24"/>
          <w:szCs w:val="24"/>
        </w:rPr>
        <w:t xml:space="preserve">   </w:t>
      </w:r>
      <w:r w:rsidR="007E237E" w:rsidRPr="00FA5934">
        <w:rPr>
          <w:rFonts w:ascii="Book Antiqua" w:hAnsi="Book Antiqua" w:cs="Segoe UI Light"/>
          <w:b/>
          <w:bCs/>
          <w:color w:val="000000" w:themeColor="text1"/>
          <w:sz w:val="24"/>
          <w:szCs w:val="24"/>
        </w:rPr>
        <w:t xml:space="preserve">DAS </w:t>
      </w:r>
      <w:r w:rsidR="006A5707" w:rsidRPr="00FA5934">
        <w:rPr>
          <w:rFonts w:ascii="Book Antiqua" w:hAnsi="Book Antiqua" w:cs="Segoe UI Light"/>
          <w:b/>
          <w:bCs/>
          <w:color w:val="000000" w:themeColor="text1"/>
          <w:sz w:val="24"/>
          <w:szCs w:val="24"/>
        </w:rPr>
        <w:t>PENALIDADES</w:t>
      </w:r>
    </w:p>
    <w:p w:rsidR="007E237E" w:rsidRPr="00FA5934" w:rsidRDefault="007E237E" w:rsidP="00FA5934">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autoSpaceDE w:val="0"/>
        <w:autoSpaceDN w:val="0"/>
        <w:adjustRightInd w:val="0"/>
        <w:spacing w:after="0"/>
        <w:jc w:val="both"/>
        <w:rPr>
          <w:rFonts w:ascii="Book Antiqua" w:hAnsi="Book Antiqua" w:cs="Segoe UI Light"/>
          <w:b/>
          <w:bCs/>
          <w:color w:val="000000" w:themeColor="text1"/>
          <w:sz w:val="24"/>
          <w:szCs w:val="24"/>
        </w:rPr>
      </w:pPr>
    </w:p>
    <w:p w:rsidR="006A5707" w:rsidRPr="00FA5934" w:rsidRDefault="006A5707" w:rsidP="00FA5934">
      <w:pPr>
        <w:pStyle w:val="PargrafodaLista"/>
        <w:widowControl w:val="0"/>
        <w:numPr>
          <w:ilvl w:val="1"/>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eastAsia="Times New Roman" w:hAnsi="Book Antiqua" w:cs="Segoe UI Light"/>
          <w:color w:val="000000" w:themeColor="text1"/>
          <w:sz w:val="24"/>
          <w:szCs w:val="24"/>
          <w:lang w:eastAsia="pt-BR"/>
        </w:rPr>
      </w:pPr>
      <w:r w:rsidRPr="00FA5934">
        <w:rPr>
          <w:rFonts w:ascii="Book Antiqua" w:eastAsia="Times New Roman" w:hAnsi="Book Antiqua" w:cs="Segoe UI Light"/>
          <w:color w:val="000000" w:themeColor="text1"/>
          <w:sz w:val="24"/>
          <w:szCs w:val="24"/>
          <w:lang w:eastAsia="pt-BR"/>
        </w:rPr>
        <w:t xml:space="preserve">Pela inexecução total ou parcial do Contrato estará a </w:t>
      </w:r>
      <w:r w:rsidR="007E237E" w:rsidRPr="00FA5934">
        <w:rPr>
          <w:rFonts w:ascii="Book Antiqua" w:hAnsi="Book Antiqua" w:cs="Segoe UI Light"/>
          <w:bCs/>
          <w:color w:val="000000" w:themeColor="text1"/>
          <w:sz w:val="24"/>
          <w:szCs w:val="24"/>
        </w:rPr>
        <w:t>Credenciada</w:t>
      </w:r>
      <w:r w:rsidRPr="00FA5934">
        <w:rPr>
          <w:rFonts w:ascii="Book Antiqua" w:eastAsia="Times New Roman" w:hAnsi="Book Antiqua" w:cs="Segoe UI Light"/>
          <w:color w:val="000000" w:themeColor="text1"/>
          <w:sz w:val="24"/>
          <w:szCs w:val="24"/>
          <w:lang w:eastAsia="pt-BR"/>
        </w:rPr>
        <w:t xml:space="preserve"> sujeita às seguintes penalidades:</w:t>
      </w:r>
    </w:p>
    <w:p w:rsidR="007E237E" w:rsidRPr="00FA5934" w:rsidRDefault="00E97606" w:rsidP="00FA5934">
      <w:pPr>
        <w:pStyle w:val="PargrafodaLista"/>
        <w:widowControl w:val="0"/>
        <w:numPr>
          <w:ilvl w:val="2"/>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eastAsia="Times New Roman" w:hAnsi="Book Antiqua" w:cs="Segoe UI Light"/>
          <w:color w:val="000000" w:themeColor="text1"/>
          <w:sz w:val="24"/>
          <w:szCs w:val="24"/>
          <w:lang w:eastAsia="pt-BR"/>
        </w:rPr>
      </w:pPr>
      <w:r w:rsidRPr="00FA5934">
        <w:rPr>
          <w:rFonts w:ascii="Book Antiqua" w:eastAsia="Times New Roman" w:hAnsi="Book Antiqua" w:cs="Segoe UI Light"/>
          <w:color w:val="000000" w:themeColor="text1"/>
          <w:sz w:val="24"/>
          <w:szCs w:val="24"/>
          <w:lang w:eastAsia="pt-BR"/>
        </w:rPr>
        <w:t>De a</w:t>
      </w:r>
      <w:r w:rsidR="007E237E" w:rsidRPr="00FA5934">
        <w:rPr>
          <w:rFonts w:ascii="Book Antiqua" w:eastAsia="Times New Roman" w:hAnsi="Book Antiqua" w:cs="Segoe UI Light"/>
          <w:color w:val="000000" w:themeColor="text1"/>
          <w:sz w:val="24"/>
          <w:szCs w:val="24"/>
          <w:lang w:eastAsia="pt-BR"/>
        </w:rPr>
        <w:t>dvertência</w:t>
      </w:r>
      <w:r w:rsidRPr="00FA5934">
        <w:rPr>
          <w:rFonts w:ascii="Book Antiqua" w:eastAsia="Times New Roman" w:hAnsi="Book Antiqua" w:cs="Segoe UI Light"/>
          <w:color w:val="000000" w:themeColor="text1"/>
          <w:sz w:val="24"/>
          <w:szCs w:val="24"/>
          <w:lang w:eastAsia="pt-BR"/>
        </w:rPr>
        <w:t>, em virtude de execução irregular que não gere prejuízo à Administração Pública</w:t>
      </w:r>
      <w:r w:rsidR="009E20A1">
        <w:rPr>
          <w:rFonts w:ascii="Book Antiqua" w:eastAsia="Times New Roman" w:hAnsi="Book Antiqua" w:cs="Segoe UI Light"/>
          <w:color w:val="000000" w:themeColor="text1"/>
          <w:sz w:val="24"/>
          <w:szCs w:val="24"/>
          <w:lang w:eastAsia="pt-BR"/>
        </w:rPr>
        <w:t xml:space="preserve">; </w:t>
      </w:r>
    </w:p>
    <w:p w:rsidR="006A5707" w:rsidRPr="00FA5934" w:rsidRDefault="0004239A" w:rsidP="00FA5934">
      <w:pPr>
        <w:pStyle w:val="PargrafodaLista"/>
        <w:widowControl w:val="0"/>
        <w:numPr>
          <w:ilvl w:val="2"/>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eastAsia="Times New Roman" w:hAnsi="Book Antiqua" w:cs="Segoe UI Light"/>
          <w:color w:val="000000" w:themeColor="text1"/>
          <w:sz w:val="24"/>
          <w:szCs w:val="24"/>
          <w:lang w:eastAsia="pt-BR"/>
        </w:rPr>
      </w:pPr>
      <w:r>
        <w:rPr>
          <w:rFonts w:ascii="Book Antiqua" w:eastAsia="Times New Roman" w:hAnsi="Book Antiqua" w:cs="Segoe UI Light"/>
          <w:color w:val="000000" w:themeColor="text1"/>
          <w:sz w:val="24"/>
          <w:szCs w:val="24"/>
          <w:lang w:eastAsia="pt-BR"/>
        </w:rPr>
        <w:t xml:space="preserve">De </w:t>
      </w:r>
      <w:r w:rsidR="00E97606" w:rsidRPr="00FA5934">
        <w:rPr>
          <w:rFonts w:ascii="Book Antiqua" w:eastAsia="Times New Roman" w:hAnsi="Book Antiqua" w:cs="Segoe UI Light"/>
          <w:color w:val="000000" w:themeColor="text1"/>
          <w:sz w:val="24"/>
          <w:szCs w:val="24"/>
          <w:lang w:eastAsia="pt-BR"/>
        </w:rPr>
        <w:t>m</w:t>
      </w:r>
      <w:r w:rsidR="006A5707" w:rsidRPr="00FA5934">
        <w:rPr>
          <w:rFonts w:ascii="Book Antiqua" w:eastAsia="Times New Roman" w:hAnsi="Book Antiqua" w:cs="Segoe UI Light"/>
          <w:color w:val="000000" w:themeColor="text1"/>
          <w:sz w:val="24"/>
          <w:szCs w:val="24"/>
          <w:lang w:eastAsia="pt-BR"/>
        </w:rPr>
        <w:t>ulta</w:t>
      </w:r>
      <w:r w:rsidR="00E97606" w:rsidRPr="00FA5934">
        <w:rPr>
          <w:rFonts w:ascii="Book Antiqua" w:eastAsia="Times New Roman" w:hAnsi="Book Antiqua" w:cs="Segoe UI Light"/>
          <w:color w:val="000000" w:themeColor="text1"/>
          <w:sz w:val="24"/>
          <w:szCs w:val="24"/>
          <w:lang w:eastAsia="pt-BR"/>
        </w:rPr>
        <w:t>, nas seguintes hipóteses e gradações</w:t>
      </w:r>
      <w:r w:rsidR="006A5707" w:rsidRPr="00FA5934">
        <w:rPr>
          <w:rFonts w:ascii="Book Antiqua" w:eastAsia="Times New Roman" w:hAnsi="Book Antiqua" w:cs="Segoe UI Light"/>
          <w:color w:val="000000" w:themeColor="text1"/>
          <w:sz w:val="24"/>
          <w:szCs w:val="24"/>
          <w:lang w:eastAsia="pt-BR"/>
        </w:rPr>
        <w:t>:</w:t>
      </w:r>
    </w:p>
    <w:p w:rsidR="007E237E" w:rsidRPr="00FA5934" w:rsidRDefault="006A5707" w:rsidP="00FA5934">
      <w:pPr>
        <w:pStyle w:val="PargrafodaLista"/>
        <w:widowControl w:val="0"/>
        <w:numPr>
          <w:ilvl w:val="3"/>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eastAsia="Times New Roman" w:hAnsi="Book Antiqua" w:cs="Segoe UI Light"/>
          <w:color w:val="000000" w:themeColor="text1"/>
          <w:sz w:val="24"/>
          <w:szCs w:val="24"/>
          <w:lang w:eastAsia="pt-BR"/>
        </w:rPr>
      </w:pPr>
      <w:r w:rsidRPr="00FA5934">
        <w:rPr>
          <w:rFonts w:ascii="Book Antiqua" w:eastAsia="Times New Roman" w:hAnsi="Book Antiqua" w:cs="Segoe UI Light"/>
          <w:color w:val="000000" w:themeColor="text1"/>
          <w:sz w:val="24"/>
          <w:szCs w:val="24"/>
          <w:lang w:eastAsia="pt-BR"/>
        </w:rPr>
        <w:t xml:space="preserve">De até </w:t>
      </w:r>
      <w:r w:rsidRPr="00FA5934">
        <w:rPr>
          <w:rFonts w:ascii="Book Antiqua" w:eastAsia="Times New Roman" w:hAnsi="Book Antiqua" w:cs="Segoe UI Light"/>
          <w:b/>
          <w:color w:val="000000" w:themeColor="text1"/>
          <w:sz w:val="24"/>
          <w:szCs w:val="24"/>
          <w:lang w:eastAsia="pt-BR"/>
        </w:rPr>
        <w:t xml:space="preserve">10% </w:t>
      </w:r>
      <w:r w:rsidR="007E237E" w:rsidRPr="00FA5934">
        <w:rPr>
          <w:rFonts w:ascii="Book Antiqua" w:eastAsia="Times New Roman" w:hAnsi="Book Antiqua" w:cs="Segoe UI Light"/>
          <w:b/>
          <w:color w:val="000000" w:themeColor="text1"/>
          <w:sz w:val="24"/>
          <w:szCs w:val="24"/>
          <w:lang w:eastAsia="pt-BR"/>
        </w:rPr>
        <w:t>(dez)</w:t>
      </w:r>
      <w:r w:rsidR="007E237E" w:rsidRPr="00FA5934">
        <w:rPr>
          <w:rFonts w:ascii="Book Antiqua" w:eastAsia="Times New Roman" w:hAnsi="Book Antiqua" w:cs="Segoe UI Light"/>
          <w:color w:val="000000" w:themeColor="text1"/>
          <w:sz w:val="24"/>
          <w:szCs w:val="24"/>
          <w:lang w:eastAsia="pt-BR"/>
        </w:rPr>
        <w:t xml:space="preserve"> por cento </w:t>
      </w:r>
      <w:r w:rsidRPr="00FA5934">
        <w:rPr>
          <w:rFonts w:ascii="Book Antiqua" w:eastAsia="Times New Roman" w:hAnsi="Book Antiqua" w:cs="Segoe UI Light"/>
          <w:color w:val="000000" w:themeColor="text1"/>
          <w:sz w:val="24"/>
          <w:szCs w:val="24"/>
          <w:lang w:eastAsia="pt-BR"/>
        </w:rPr>
        <w:t>do valor total</w:t>
      </w:r>
      <w:r w:rsidR="007E237E" w:rsidRPr="00FA5934">
        <w:rPr>
          <w:rFonts w:ascii="Book Antiqua" w:eastAsia="Times New Roman" w:hAnsi="Book Antiqua" w:cs="Segoe UI Light"/>
          <w:color w:val="000000" w:themeColor="text1"/>
          <w:sz w:val="24"/>
          <w:szCs w:val="24"/>
          <w:lang w:eastAsia="pt-BR"/>
        </w:rPr>
        <w:t xml:space="preserve"> do projeto dependendo d</w:t>
      </w:r>
      <w:r w:rsidRPr="00FA5934">
        <w:rPr>
          <w:rFonts w:ascii="Book Antiqua" w:eastAsia="Times New Roman" w:hAnsi="Book Antiqua" w:cs="Segoe UI Light"/>
          <w:color w:val="000000" w:themeColor="text1"/>
          <w:sz w:val="24"/>
          <w:szCs w:val="24"/>
          <w:lang w:eastAsia="pt-BR"/>
        </w:rPr>
        <w:t>a infração cometida, o</w:t>
      </w:r>
      <w:r w:rsidR="007E237E" w:rsidRPr="00FA5934">
        <w:rPr>
          <w:rFonts w:ascii="Book Antiqua" w:eastAsia="Times New Roman" w:hAnsi="Book Antiqua" w:cs="Segoe UI Light"/>
          <w:color w:val="000000" w:themeColor="text1"/>
          <w:sz w:val="24"/>
          <w:szCs w:val="24"/>
          <w:lang w:eastAsia="pt-BR"/>
        </w:rPr>
        <w:t>u até o limite do dano c</w:t>
      </w:r>
      <w:r w:rsidR="00E97606" w:rsidRPr="00FA5934">
        <w:rPr>
          <w:rFonts w:ascii="Book Antiqua" w:eastAsia="Times New Roman" w:hAnsi="Book Antiqua" w:cs="Segoe UI Light"/>
          <w:color w:val="000000" w:themeColor="text1"/>
          <w:sz w:val="24"/>
          <w:szCs w:val="24"/>
          <w:lang w:eastAsia="pt-BR"/>
        </w:rPr>
        <w:t>ausado a Administração Pública, ressalvadas as situações previstas no item se</w:t>
      </w:r>
      <w:r w:rsidR="009E20A1">
        <w:rPr>
          <w:rFonts w:ascii="Book Antiqua" w:eastAsia="Times New Roman" w:hAnsi="Book Antiqua" w:cs="Segoe UI Light"/>
          <w:color w:val="000000" w:themeColor="text1"/>
          <w:sz w:val="24"/>
          <w:szCs w:val="24"/>
          <w:lang w:eastAsia="pt-BR"/>
        </w:rPr>
        <w:t xml:space="preserve">guinte; </w:t>
      </w:r>
    </w:p>
    <w:p w:rsidR="007E237E" w:rsidRPr="00FA5934" w:rsidRDefault="007E237E" w:rsidP="00FA5934">
      <w:pPr>
        <w:pStyle w:val="PargrafodaLista"/>
        <w:widowControl w:val="0"/>
        <w:numPr>
          <w:ilvl w:val="3"/>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eastAsia="Times New Roman" w:hAnsi="Book Antiqua" w:cs="Segoe UI Light"/>
          <w:color w:val="000000" w:themeColor="text1"/>
          <w:sz w:val="24"/>
          <w:szCs w:val="24"/>
          <w:lang w:eastAsia="pt-BR"/>
        </w:rPr>
      </w:pPr>
      <w:r w:rsidRPr="00FA5934">
        <w:rPr>
          <w:rFonts w:ascii="Book Antiqua" w:eastAsia="Times New Roman" w:hAnsi="Book Antiqua" w:cs="Segoe UI Light"/>
          <w:color w:val="000000" w:themeColor="text1"/>
          <w:sz w:val="24"/>
          <w:szCs w:val="24"/>
          <w:lang w:eastAsia="pt-BR"/>
        </w:rPr>
        <w:t xml:space="preserve">De </w:t>
      </w:r>
      <w:r w:rsidRPr="00FA5934">
        <w:rPr>
          <w:rFonts w:ascii="Book Antiqua" w:eastAsia="Times New Roman" w:hAnsi="Book Antiqua" w:cs="Segoe UI Light"/>
          <w:b/>
          <w:color w:val="000000" w:themeColor="text1"/>
          <w:sz w:val="24"/>
          <w:szCs w:val="24"/>
          <w:lang w:eastAsia="pt-BR"/>
        </w:rPr>
        <w:t>15</w:t>
      </w:r>
      <w:r w:rsidR="006A5707" w:rsidRPr="00FA5934">
        <w:rPr>
          <w:rFonts w:ascii="Book Antiqua" w:eastAsia="Times New Roman" w:hAnsi="Book Antiqua" w:cs="Segoe UI Light"/>
          <w:b/>
          <w:color w:val="000000" w:themeColor="text1"/>
          <w:sz w:val="24"/>
          <w:szCs w:val="24"/>
          <w:lang w:eastAsia="pt-BR"/>
        </w:rPr>
        <w:t>% (</w:t>
      </w:r>
      <w:r w:rsidR="001E60C2" w:rsidRPr="00FA5934">
        <w:rPr>
          <w:rFonts w:ascii="Book Antiqua" w:eastAsia="Times New Roman" w:hAnsi="Book Antiqua" w:cs="Segoe UI Light"/>
          <w:b/>
          <w:color w:val="000000" w:themeColor="text1"/>
          <w:sz w:val="24"/>
          <w:szCs w:val="24"/>
          <w:lang w:eastAsia="pt-BR"/>
        </w:rPr>
        <w:t>quinze</w:t>
      </w:r>
      <w:r w:rsidR="006A5707" w:rsidRPr="00FA5934">
        <w:rPr>
          <w:rFonts w:ascii="Book Antiqua" w:eastAsia="Times New Roman" w:hAnsi="Book Antiqua" w:cs="Segoe UI Light"/>
          <w:b/>
          <w:color w:val="000000" w:themeColor="text1"/>
          <w:sz w:val="24"/>
          <w:szCs w:val="24"/>
          <w:lang w:eastAsia="pt-BR"/>
        </w:rPr>
        <w:t xml:space="preserve"> por cento)</w:t>
      </w:r>
      <w:r w:rsidR="006A5707" w:rsidRPr="00FA5934">
        <w:rPr>
          <w:rFonts w:ascii="Book Antiqua" w:eastAsia="Times New Roman" w:hAnsi="Book Antiqua" w:cs="Segoe UI Light"/>
          <w:color w:val="000000" w:themeColor="text1"/>
          <w:sz w:val="24"/>
          <w:szCs w:val="24"/>
          <w:lang w:eastAsia="pt-BR"/>
        </w:rPr>
        <w:t xml:space="preserve"> sobre os valores totais estimados de aprovação dos projetos</w:t>
      </w:r>
      <w:r w:rsidR="00E97606" w:rsidRPr="00FA5934">
        <w:rPr>
          <w:rFonts w:ascii="Book Antiqua" w:eastAsia="Times New Roman" w:hAnsi="Book Antiqua" w:cs="Segoe UI Light"/>
          <w:color w:val="000000" w:themeColor="text1"/>
          <w:sz w:val="24"/>
          <w:szCs w:val="24"/>
          <w:lang w:eastAsia="pt-BR"/>
        </w:rPr>
        <w:t>, ou até o limite do dano causado a Administração Pública</w:t>
      </w:r>
      <w:r w:rsidR="006A5707" w:rsidRPr="00FA5934">
        <w:rPr>
          <w:rFonts w:ascii="Book Antiqua" w:eastAsia="Times New Roman" w:hAnsi="Book Antiqua" w:cs="Segoe UI Light"/>
          <w:color w:val="000000" w:themeColor="text1"/>
          <w:sz w:val="24"/>
          <w:szCs w:val="24"/>
          <w:lang w:eastAsia="pt-BR"/>
        </w:rPr>
        <w:t xml:space="preserve">, quando a </w:t>
      </w:r>
      <w:r w:rsidR="009E20A1">
        <w:rPr>
          <w:rFonts w:ascii="Book Antiqua" w:eastAsia="Times New Roman" w:hAnsi="Book Antiqua" w:cs="Segoe UI Light"/>
          <w:color w:val="000000" w:themeColor="text1"/>
          <w:sz w:val="24"/>
          <w:szCs w:val="24"/>
          <w:lang w:eastAsia="pt-BR"/>
        </w:rPr>
        <w:t xml:space="preserve">Credenciada; </w:t>
      </w:r>
    </w:p>
    <w:p w:rsidR="007E237E" w:rsidRPr="00FA5934" w:rsidRDefault="006A5707" w:rsidP="00FA5934">
      <w:pPr>
        <w:pStyle w:val="PargrafodaLista"/>
        <w:widowControl w:val="0"/>
        <w:numPr>
          <w:ilvl w:val="4"/>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eastAsia="Times New Roman" w:hAnsi="Book Antiqua" w:cs="Segoe UI Light"/>
          <w:color w:val="000000" w:themeColor="text1"/>
          <w:sz w:val="24"/>
          <w:szCs w:val="24"/>
          <w:lang w:eastAsia="pt-BR"/>
        </w:rPr>
      </w:pPr>
      <w:r w:rsidRPr="00FA5934">
        <w:rPr>
          <w:rFonts w:ascii="Book Antiqua" w:eastAsia="Times New Roman" w:hAnsi="Book Antiqua" w:cs="Segoe UI Light"/>
          <w:color w:val="000000" w:themeColor="text1"/>
          <w:sz w:val="24"/>
          <w:szCs w:val="24"/>
          <w:lang w:eastAsia="pt-BR"/>
        </w:rPr>
        <w:t xml:space="preserve">Prestar informações inexatas ou </w:t>
      </w:r>
      <w:r w:rsidR="007E237E" w:rsidRPr="00FA5934">
        <w:rPr>
          <w:rFonts w:ascii="Book Antiqua" w:eastAsia="Times New Roman" w:hAnsi="Book Antiqua" w:cs="Segoe UI Light"/>
          <w:color w:val="000000" w:themeColor="text1"/>
          <w:sz w:val="24"/>
          <w:szCs w:val="24"/>
          <w:lang w:eastAsia="pt-BR"/>
        </w:rPr>
        <w:t>c</w:t>
      </w:r>
      <w:r w:rsidR="009E20A1">
        <w:rPr>
          <w:rFonts w:ascii="Book Antiqua" w:eastAsia="Times New Roman" w:hAnsi="Book Antiqua" w:cs="Segoe UI Light"/>
          <w:color w:val="000000" w:themeColor="text1"/>
          <w:sz w:val="24"/>
          <w:szCs w:val="24"/>
          <w:lang w:eastAsia="pt-BR"/>
        </w:rPr>
        <w:t xml:space="preserve">ausar embaraços à fiscalização; </w:t>
      </w:r>
    </w:p>
    <w:p w:rsidR="007E237E" w:rsidRPr="00FA5934" w:rsidRDefault="006A5707" w:rsidP="00FA5934">
      <w:pPr>
        <w:pStyle w:val="PargrafodaLista"/>
        <w:widowControl w:val="0"/>
        <w:numPr>
          <w:ilvl w:val="4"/>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eastAsia="Times New Roman" w:hAnsi="Book Antiqua" w:cs="Segoe UI Light"/>
          <w:color w:val="000000" w:themeColor="text1"/>
          <w:sz w:val="24"/>
          <w:szCs w:val="24"/>
          <w:lang w:eastAsia="pt-BR"/>
        </w:rPr>
      </w:pPr>
      <w:r w:rsidRPr="00FA5934">
        <w:rPr>
          <w:rFonts w:ascii="Book Antiqua" w:eastAsia="Times New Roman" w:hAnsi="Book Antiqua" w:cs="Segoe UI Light"/>
          <w:color w:val="000000" w:themeColor="text1"/>
          <w:sz w:val="24"/>
          <w:szCs w:val="24"/>
          <w:lang w:eastAsia="pt-BR"/>
        </w:rPr>
        <w:t>Transferir ou ceder suas obrigações, no todo ou em parte a terceiros, sem prévia autorização da contratante</w:t>
      </w:r>
      <w:r w:rsidR="009E20A1">
        <w:rPr>
          <w:rFonts w:ascii="Book Antiqua" w:eastAsia="Times New Roman" w:hAnsi="Book Antiqua" w:cs="Segoe UI Light"/>
          <w:color w:val="000000" w:themeColor="text1"/>
          <w:sz w:val="24"/>
          <w:szCs w:val="24"/>
          <w:lang w:eastAsia="pt-BR"/>
        </w:rPr>
        <w:t xml:space="preserve">; </w:t>
      </w:r>
    </w:p>
    <w:p w:rsidR="007E237E" w:rsidRPr="00FA5934" w:rsidRDefault="006A5707" w:rsidP="00FA5934">
      <w:pPr>
        <w:pStyle w:val="PargrafodaLista"/>
        <w:widowControl w:val="0"/>
        <w:numPr>
          <w:ilvl w:val="4"/>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eastAsia="Times New Roman" w:hAnsi="Book Antiqua" w:cs="Segoe UI Light"/>
          <w:color w:val="000000" w:themeColor="text1"/>
          <w:sz w:val="24"/>
          <w:szCs w:val="24"/>
          <w:lang w:eastAsia="pt-BR"/>
        </w:rPr>
      </w:pPr>
      <w:r w:rsidRPr="00FA5934">
        <w:rPr>
          <w:rFonts w:ascii="Book Antiqua" w:eastAsia="Times New Roman" w:hAnsi="Book Antiqua" w:cs="Segoe UI Light"/>
          <w:color w:val="000000" w:themeColor="text1"/>
          <w:sz w:val="24"/>
          <w:szCs w:val="24"/>
          <w:lang w:eastAsia="pt-BR"/>
        </w:rPr>
        <w:t>Executar o serviço em desacordo com as normas técnicas ou especificações, independentes da obrigação de fazer as correções necessárias às suas expensas</w:t>
      </w:r>
      <w:r w:rsidR="009E20A1">
        <w:rPr>
          <w:rFonts w:ascii="Book Antiqua" w:eastAsia="Times New Roman" w:hAnsi="Book Antiqua" w:cs="Segoe UI Light"/>
          <w:color w:val="000000" w:themeColor="text1"/>
          <w:sz w:val="24"/>
          <w:szCs w:val="24"/>
          <w:lang w:eastAsia="pt-BR"/>
        </w:rPr>
        <w:t xml:space="preserve">; </w:t>
      </w:r>
    </w:p>
    <w:p w:rsidR="007E237E" w:rsidRPr="00FA5934" w:rsidRDefault="006A5707" w:rsidP="00FA5934">
      <w:pPr>
        <w:pStyle w:val="PargrafodaLista"/>
        <w:widowControl w:val="0"/>
        <w:numPr>
          <w:ilvl w:val="4"/>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eastAsia="Times New Roman" w:hAnsi="Book Antiqua" w:cs="Segoe UI Light"/>
          <w:color w:val="000000" w:themeColor="text1"/>
          <w:sz w:val="24"/>
          <w:szCs w:val="24"/>
          <w:lang w:eastAsia="pt-BR"/>
        </w:rPr>
      </w:pPr>
      <w:r w:rsidRPr="00FA5934">
        <w:rPr>
          <w:rFonts w:ascii="Book Antiqua" w:eastAsia="Times New Roman" w:hAnsi="Book Antiqua" w:cs="Segoe UI Light"/>
          <w:color w:val="000000" w:themeColor="text1"/>
          <w:sz w:val="24"/>
          <w:szCs w:val="24"/>
          <w:lang w:eastAsia="pt-BR"/>
        </w:rPr>
        <w:t>Desatender as determinações da fiscalização</w:t>
      </w:r>
      <w:r w:rsidR="009E20A1">
        <w:rPr>
          <w:rFonts w:ascii="Book Antiqua" w:eastAsia="Times New Roman" w:hAnsi="Book Antiqua" w:cs="Segoe UI Light"/>
          <w:color w:val="000000" w:themeColor="text1"/>
          <w:sz w:val="24"/>
          <w:szCs w:val="24"/>
          <w:lang w:eastAsia="pt-BR"/>
        </w:rPr>
        <w:t xml:space="preserve">; </w:t>
      </w:r>
    </w:p>
    <w:p w:rsidR="007E237E" w:rsidRPr="00FA5934" w:rsidRDefault="006A5707" w:rsidP="00FA5934">
      <w:pPr>
        <w:pStyle w:val="PargrafodaLista"/>
        <w:widowControl w:val="0"/>
        <w:numPr>
          <w:ilvl w:val="4"/>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eastAsia="Times New Roman" w:hAnsi="Book Antiqua" w:cs="Segoe UI Light"/>
          <w:color w:val="000000" w:themeColor="text1"/>
          <w:sz w:val="24"/>
          <w:szCs w:val="24"/>
          <w:lang w:eastAsia="pt-BR"/>
        </w:rPr>
      </w:pPr>
      <w:r w:rsidRPr="00FA5934">
        <w:rPr>
          <w:rFonts w:ascii="Book Antiqua" w:eastAsia="Times New Roman" w:hAnsi="Book Antiqua" w:cs="Segoe UI Light"/>
          <w:color w:val="000000" w:themeColor="text1"/>
          <w:sz w:val="24"/>
          <w:szCs w:val="24"/>
          <w:lang w:eastAsia="pt-BR"/>
        </w:rPr>
        <w:lastRenderedPageBreak/>
        <w:t>Não iniciar, sem justa causa, a execução dos serviços contratados no prazo fixado, estando sua proposta dentro do prazo de validade</w:t>
      </w:r>
      <w:r w:rsidR="009E20A1">
        <w:rPr>
          <w:rFonts w:ascii="Book Antiqua" w:eastAsia="Times New Roman" w:hAnsi="Book Antiqua" w:cs="Segoe UI Light"/>
          <w:color w:val="000000" w:themeColor="text1"/>
          <w:sz w:val="24"/>
          <w:szCs w:val="24"/>
          <w:lang w:eastAsia="pt-BR"/>
        </w:rPr>
        <w:t xml:space="preserve">; </w:t>
      </w:r>
    </w:p>
    <w:p w:rsidR="007E237E" w:rsidRPr="00FA5934" w:rsidRDefault="006A5707" w:rsidP="00FA5934">
      <w:pPr>
        <w:pStyle w:val="PargrafodaLista"/>
        <w:widowControl w:val="0"/>
        <w:numPr>
          <w:ilvl w:val="4"/>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eastAsia="Times New Roman" w:hAnsi="Book Antiqua" w:cs="Segoe UI Light"/>
          <w:color w:val="000000" w:themeColor="text1"/>
          <w:sz w:val="24"/>
          <w:szCs w:val="24"/>
          <w:lang w:eastAsia="pt-BR"/>
        </w:rPr>
      </w:pPr>
      <w:r w:rsidRPr="00FA5934">
        <w:rPr>
          <w:rFonts w:ascii="Book Antiqua" w:eastAsia="Times New Roman" w:hAnsi="Book Antiqua" w:cs="Segoe UI Light"/>
          <w:color w:val="000000" w:themeColor="text1"/>
          <w:sz w:val="24"/>
          <w:szCs w:val="24"/>
          <w:lang w:eastAsia="pt-BR"/>
        </w:rPr>
        <w:t>Recusar-se a executar, sem justa causa, no todo ou em parte os serviços contratados</w:t>
      </w:r>
      <w:r w:rsidR="009E20A1">
        <w:rPr>
          <w:rFonts w:ascii="Book Antiqua" w:eastAsia="Times New Roman" w:hAnsi="Book Antiqua" w:cs="Segoe UI Light"/>
          <w:color w:val="000000" w:themeColor="text1"/>
          <w:sz w:val="24"/>
          <w:szCs w:val="24"/>
          <w:lang w:eastAsia="pt-BR"/>
        </w:rPr>
        <w:t xml:space="preserve">; </w:t>
      </w:r>
    </w:p>
    <w:p w:rsidR="007E237E" w:rsidRPr="00FA5934" w:rsidRDefault="006A5707" w:rsidP="00FA5934">
      <w:pPr>
        <w:pStyle w:val="PargrafodaLista"/>
        <w:widowControl w:val="0"/>
        <w:numPr>
          <w:ilvl w:val="4"/>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eastAsia="Times New Roman" w:hAnsi="Book Antiqua" w:cs="Segoe UI Light"/>
          <w:color w:val="000000" w:themeColor="text1"/>
          <w:sz w:val="24"/>
          <w:szCs w:val="24"/>
          <w:lang w:eastAsia="pt-BR"/>
        </w:rPr>
      </w:pPr>
      <w:r w:rsidRPr="00FA5934">
        <w:rPr>
          <w:rFonts w:ascii="Book Antiqua" w:eastAsia="Times New Roman" w:hAnsi="Book Antiqua" w:cs="Segoe UI Light"/>
          <w:color w:val="000000" w:themeColor="text1"/>
          <w:sz w:val="24"/>
          <w:szCs w:val="24"/>
          <w:lang w:eastAsia="pt-BR"/>
        </w:rPr>
        <w:t>Praticar por ação ou omissão, qualquer ato que, por imprudência, imperícia, dolo ou má-fé, venha a causar danos à contratante ou a terceiros, independente da obrigação da contrata</w:t>
      </w:r>
      <w:r w:rsidR="009E20A1">
        <w:rPr>
          <w:rFonts w:ascii="Book Antiqua" w:eastAsia="Times New Roman" w:hAnsi="Book Antiqua" w:cs="Segoe UI Light"/>
          <w:color w:val="000000" w:themeColor="text1"/>
          <w:sz w:val="24"/>
          <w:szCs w:val="24"/>
          <w:lang w:eastAsia="pt-BR"/>
        </w:rPr>
        <w:t xml:space="preserve">da em reparar os danos causados; </w:t>
      </w:r>
    </w:p>
    <w:p w:rsidR="00464038" w:rsidRPr="00FA5934" w:rsidRDefault="006A5707" w:rsidP="00FA5934">
      <w:pPr>
        <w:pStyle w:val="PargrafodaLista"/>
        <w:widowControl w:val="0"/>
        <w:numPr>
          <w:ilvl w:val="4"/>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eastAsia="Times New Roman" w:hAnsi="Book Antiqua" w:cs="Segoe UI Light"/>
          <w:color w:val="000000" w:themeColor="text1"/>
          <w:sz w:val="24"/>
          <w:szCs w:val="24"/>
          <w:lang w:eastAsia="pt-BR"/>
        </w:rPr>
      </w:pPr>
      <w:r w:rsidRPr="00FA5934">
        <w:rPr>
          <w:rFonts w:ascii="Book Antiqua" w:eastAsia="Times New Roman" w:hAnsi="Book Antiqua" w:cs="Segoe UI Light"/>
          <w:color w:val="000000" w:themeColor="text1"/>
          <w:sz w:val="24"/>
          <w:szCs w:val="24"/>
          <w:lang w:eastAsia="pt-BR"/>
        </w:rPr>
        <w:t xml:space="preserve">Ocasionar sem justa causa, atraso </w:t>
      </w:r>
      <w:r w:rsidR="00E97606" w:rsidRPr="00FA5934">
        <w:rPr>
          <w:rFonts w:ascii="Book Antiqua" w:eastAsia="Times New Roman" w:hAnsi="Book Antiqua" w:cs="Segoe UI Light"/>
          <w:color w:val="000000" w:themeColor="text1"/>
          <w:sz w:val="24"/>
          <w:szCs w:val="24"/>
          <w:lang w:eastAsia="pt-BR"/>
        </w:rPr>
        <w:t>injustificado na execução do serviço, causando p</w:t>
      </w:r>
      <w:r w:rsidR="009E20A1">
        <w:rPr>
          <w:rFonts w:ascii="Book Antiqua" w:eastAsia="Times New Roman" w:hAnsi="Book Antiqua" w:cs="Segoe UI Light"/>
          <w:color w:val="000000" w:themeColor="text1"/>
          <w:sz w:val="24"/>
          <w:szCs w:val="24"/>
          <w:lang w:eastAsia="pt-BR"/>
        </w:rPr>
        <w:t xml:space="preserve">rejuízo a Administração Pública; </w:t>
      </w:r>
    </w:p>
    <w:p w:rsidR="00464038" w:rsidRPr="00FA5934" w:rsidRDefault="006A5707" w:rsidP="00FA5934">
      <w:pPr>
        <w:pStyle w:val="PargrafodaLista"/>
        <w:widowControl w:val="0"/>
        <w:numPr>
          <w:ilvl w:val="2"/>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eastAsia="Times New Roman" w:hAnsi="Book Antiqua" w:cs="Segoe UI Light"/>
          <w:color w:val="000000" w:themeColor="text1"/>
          <w:sz w:val="24"/>
          <w:szCs w:val="24"/>
          <w:lang w:eastAsia="pt-BR"/>
        </w:rPr>
      </w:pPr>
      <w:r w:rsidRPr="00FA5934">
        <w:rPr>
          <w:rFonts w:ascii="Book Antiqua" w:eastAsia="Times New Roman" w:hAnsi="Book Antiqua" w:cs="Segoe UI Light"/>
          <w:color w:val="000000" w:themeColor="text1"/>
          <w:sz w:val="24"/>
          <w:szCs w:val="24"/>
          <w:lang w:eastAsia="pt-BR"/>
        </w:rPr>
        <w:t>Impedimento de licitar e contratar com o Município de Gaspar/SC nos seguintes casos e prazos:</w:t>
      </w:r>
    </w:p>
    <w:p w:rsidR="00464038" w:rsidRPr="00FA5934" w:rsidRDefault="006A5707" w:rsidP="00FA5934">
      <w:pPr>
        <w:pStyle w:val="PargrafodaLista"/>
        <w:widowControl w:val="0"/>
        <w:numPr>
          <w:ilvl w:val="3"/>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eastAsia="Times New Roman" w:hAnsi="Book Antiqua" w:cs="Segoe UI Light"/>
          <w:color w:val="000000" w:themeColor="text1"/>
          <w:sz w:val="24"/>
          <w:szCs w:val="24"/>
          <w:lang w:eastAsia="pt-BR"/>
        </w:rPr>
      </w:pPr>
      <w:r w:rsidRPr="00FA5934">
        <w:rPr>
          <w:rFonts w:ascii="Book Antiqua" w:eastAsia="Times New Roman" w:hAnsi="Book Antiqua" w:cs="Segoe UI Light"/>
          <w:color w:val="000000" w:themeColor="text1"/>
          <w:sz w:val="24"/>
          <w:szCs w:val="24"/>
          <w:lang w:eastAsia="pt-BR"/>
        </w:rPr>
        <w:t>Deixar de cumprir as obrigações ass</w:t>
      </w:r>
      <w:r w:rsidR="00464038" w:rsidRPr="00FA5934">
        <w:rPr>
          <w:rFonts w:ascii="Book Antiqua" w:eastAsia="Times New Roman" w:hAnsi="Book Antiqua" w:cs="Segoe UI Light"/>
          <w:color w:val="000000" w:themeColor="text1"/>
          <w:sz w:val="24"/>
          <w:szCs w:val="24"/>
          <w:lang w:eastAsia="pt-BR"/>
        </w:rPr>
        <w:t>umidas nos prazos determinados, aplicando-se cumulativamente ou não a pena de multa o i</w:t>
      </w:r>
      <w:r w:rsidRPr="00FA5934">
        <w:rPr>
          <w:rFonts w:ascii="Book Antiqua" w:eastAsia="Times New Roman" w:hAnsi="Book Antiqua" w:cs="Segoe UI Light"/>
          <w:color w:val="000000" w:themeColor="text1"/>
          <w:sz w:val="24"/>
          <w:szCs w:val="24"/>
          <w:lang w:eastAsia="pt-BR"/>
        </w:rPr>
        <w:t>mpedimento de licitar e contratar com o Município de Gaspar/SC pelo perío</w:t>
      </w:r>
      <w:r w:rsidR="004E142B" w:rsidRPr="00FA5934">
        <w:rPr>
          <w:rFonts w:ascii="Book Antiqua" w:eastAsia="Times New Roman" w:hAnsi="Book Antiqua" w:cs="Segoe UI Light"/>
          <w:color w:val="000000" w:themeColor="text1"/>
          <w:sz w:val="24"/>
          <w:szCs w:val="24"/>
          <w:lang w:eastAsia="pt-BR"/>
        </w:rPr>
        <w:t xml:space="preserve">do de </w:t>
      </w:r>
      <w:proofErr w:type="gramStart"/>
      <w:r w:rsidR="004E142B" w:rsidRPr="00FA5934">
        <w:rPr>
          <w:rFonts w:ascii="Book Antiqua" w:eastAsia="Times New Roman" w:hAnsi="Book Antiqua" w:cs="Segoe UI Light"/>
          <w:b/>
          <w:color w:val="000000" w:themeColor="text1"/>
          <w:sz w:val="24"/>
          <w:szCs w:val="24"/>
          <w:lang w:eastAsia="pt-BR"/>
        </w:rPr>
        <w:t>1</w:t>
      </w:r>
      <w:proofErr w:type="gramEnd"/>
      <w:r w:rsidR="004E142B" w:rsidRPr="00FA5934">
        <w:rPr>
          <w:rFonts w:ascii="Book Antiqua" w:eastAsia="Times New Roman" w:hAnsi="Book Antiqua" w:cs="Segoe UI Light"/>
          <w:b/>
          <w:color w:val="000000" w:themeColor="text1"/>
          <w:sz w:val="24"/>
          <w:szCs w:val="24"/>
          <w:lang w:eastAsia="pt-BR"/>
        </w:rPr>
        <w:t xml:space="preserve"> (</w:t>
      </w:r>
      <w:r w:rsidR="00464038" w:rsidRPr="00FA5934">
        <w:rPr>
          <w:rFonts w:ascii="Book Antiqua" w:eastAsia="Times New Roman" w:hAnsi="Book Antiqua" w:cs="Segoe UI Light"/>
          <w:b/>
          <w:color w:val="000000" w:themeColor="text1"/>
          <w:sz w:val="24"/>
          <w:szCs w:val="24"/>
          <w:lang w:eastAsia="pt-BR"/>
        </w:rPr>
        <w:t>um) ano</w:t>
      </w:r>
      <w:r w:rsidR="009E20A1">
        <w:rPr>
          <w:rFonts w:ascii="Book Antiqua" w:eastAsia="Times New Roman" w:hAnsi="Book Antiqua" w:cs="Segoe UI Light"/>
          <w:color w:val="000000" w:themeColor="text1"/>
          <w:sz w:val="24"/>
          <w:szCs w:val="24"/>
          <w:lang w:eastAsia="pt-BR"/>
        </w:rPr>
        <w:t xml:space="preserve">; </w:t>
      </w:r>
    </w:p>
    <w:p w:rsidR="00464038" w:rsidRPr="00FA5934" w:rsidRDefault="00464038" w:rsidP="00FA5934">
      <w:pPr>
        <w:pStyle w:val="PargrafodaLista"/>
        <w:widowControl w:val="0"/>
        <w:numPr>
          <w:ilvl w:val="3"/>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eastAsia="Times New Roman" w:hAnsi="Book Antiqua" w:cs="Segoe UI Light"/>
          <w:color w:val="000000" w:themeColor="text1"/>
          <w:sz w:val="24"/>
          <w:szCs w:val="24"/>
          <w:lang w:eastAsia="pt-BR"/>
        </w:rPr>
      </w:pPr>
      <w:r w:rsidRPr="00FA5934">
        <w:rPr>
          <w:rFonts w:ascii="Book Antiqua" w:eastAsia="Times New Roman" w:hAnsi="Book Antiqua" w:cs="Segoe UI Light"/>
          <w:color w:val="000000" w:themeColor="text1"/>
          <w:sz w:val="24"/>
          <w:szCs w:val="24"/>
          <w:lang w:eastAsia="pt-BR"/>
        </w:rPr>
        <w:t>Apresentar documentação falsa, aplicando-se a pena de i</w:t>
      </w:r>
      <w:r w:rsidR="006A5707" w:rsidRPr="00FA5934">
        <w:rPr>
          <w:rFonts w:ascii="Book Antiqua" w:eastAsia="Times New Roman" w:hAnsi="Book Antiqua" w:cs="Segoe UI Light"/>
          <w:color w:val="000000" w:themeColor="text1"/>
          <w:sz w:val="24"/>
          <w:szCs w:val="24"/>
          <w:lang w:eastAsia="pt-BR"/>
        </w:rPr>
        <w:t xml:space="preserve">mpedimento de licitar e contratar com o Município de Gaspar/SC pelo período de </w:t>
      </w:r>
      <w:proofErr w:type="gramStart"/>
      <w:r w:rsidR="006A5707" w:rsidRPr="00FA5934">
        <w:rPr>
          <w:rFonts w:ascii="Book Antiqua" w:eastAsia="Times New Roman" w:hAnsi="Book Antiqua" w:cs="Segoe UI Light"/>
          <w:b/>
          <w:color w:val="000000" w:themeColor="text1"/>
          <w:sz w:val="24"/>
          <w:szCs w:val="24"/>
          <w:lang w:eastAsia="pt-BR"/>
        </w:rPr>
        <w:t>2</w:t>
      </w:r>
      <w:proofErr w:type="gramEnd"/>
      <w:r w:rsidR="006A5707" w:rsidRPr="00FA5934">
        <w:rPr>
          <w:rFonts w:ascii="Book Antiqua" w:eastAsia="Times New Roman" w:hAnsi="Book Antiqua" w:cs="Segoe UI Light"/>
          <w:b/>
          <w:color w:val="000000" w:themeColor="text1"/>
          <w:sz w:val="24"/>
          <w:szCs w:val="24"/>
          <w:lang w:eastAsia="pt-BR"/>
        </w:rPr>
        <w:t xml:space="preserve"> (dois) anos</w:t>
      </w:r>
      <w:r w:rsidR="009E20A1">
        <w:rPr>
          <w:rFonts w:ascii="Book Antiqua" w:eastAsia="Times New Roman" w:hAnsi="Book Antiqua" w:cs="Segoe UI Light"/>
          <w:color w:val="000000" w:themeColor="text1"/>
          <w:sz w:val="24"/>
          <w:szCs w:val="24"/>
          <w:lang w:eastAsia="pt-BR"/>
        </w:rPr>
        <w:t xml:space="preserve">; </w:t>
      </w:r>
    </w:p>
    <w:p w:rsidR="00464038" w:rsidRPr="00FA5934" w:rsidRDefault="006A5707" w:rsidP="00FA5934">
      <w:pPr>
        <w:pStyle w:val="PargrafodaLista"/>
        <w:widowControl w:val="0"/>
        <w:numPr>
          <w:ilvl w:val="3"/>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eastAsia="Times New Roman" w:hAnsi="Book Antiqua" w:cs="Segoe UI Light"/>
          <w:color w:val="000000" w:themeColor="text1"/>
          <w:sz w:val="24"/>
          <w:szCs w:val="24"/>
          <w:lang w:eastAsia="pt-BR"/>
        </w:rPr>
      </w:pPr>
      <w:r w:rsidRPr="00FA5934">
        <w:rPr>
          <w:rFonts w:ascii="Book Antiqua" w:eastAsia="Times New Roman" w:hAnsi="Book Antiqua" w:cs="Segoe UI Light"/>
          <w:color w:val="000000" w:themeColor="text1"/>
          <w:sz w:val="24"/>
          <w:szCs w:val="24"/>
          <w:lang w:eastAsia="pt-BR"/>
        </w:rPr>
        <w:t xml:space="preserve">Falhar ou fraudar na </w:t>
      </w:r>
      <w:r w:rsidR="00464038" w:rsidRPr="00FA5934">
        <w:rPr>
          <w:rFonts w:ascii="Book Antiqua" w:eastAsia="Times New Roman" w:hAnsi="Book Antiqua" w:cs="Segoe UI Light"/>
          <w:color w:val="000000" w:themeColor="text1"/>
          <w:sz w:val="24"/>
          <w:szCs w:val="24"/>
          <w:lang w:eastAsia="pt-BR"/>
        </w:rPr>
        <w:t>execução do Termo de Concessão, aplicando-se a pena de i</w:t>
      </w:r>
      <w:r w:rsidRPr="00FA5934">
        <w:rPr>
          <w:rFonts w:ascii="Book Antiqua" w:eastAsia="Times New Roman" w:hAnsi="Book Antiqua" w:cs="Segoe UI Light"/>
          <w:color w:val="000000" w:themeColor="text1"/>
          <w:sz w:val="24"/>
          <w:szCs w:val="24"/>
          <w:lang w:eastAsia="pt-BR"/>
        </w:rPr>
        <w:t>mpedimento de licitar e contratar com o Município d</w:t>
      </w:r>
      <w:r w:rsidR="004E142B" w:rsidRPr="00FA5934">
        <w:rPr>
          <w:rFonts w:ascii="Book Antiqua" w:eastAsia="Times New Roman" w:hAnsi="Book Antiqua" w:cs="Segoe UI Light"/>
          <w:color w:val="000000" w:themeColor="text1"/>
          <w:sz w:val="24"/>
          <w:szCs w:val="24"/>
          <w:lang w:eastAsia="pt-BR"/>
        </w:rPr>
        <w:t xml:space="preserve">e Gaspar/SC pelo período de </w:t>
      </w:r>
      <w:proofErr w:type="gramStart"/>
      <w:r w:rsidR="004E142B" w:rsidRPr="00FA5934">
        <w:rPr>
          <w:rFonts w:ascii="Book Antiqua" w:eastAsia="Times New Roman" w:hAnsi="Book Antiqua" w:cs="Segoe UI Light"/>
          <w:b/>
          <w:color w:val="000000" w:themeColor="text1"/>
          <w:sz w:val="24"/>
          <w:szCs w:val="24"/>
          <w:lang w:eastAsia="pt-BR"/>
        </w:rPr>
        <w:t>1</w:t>
      </w:r>
      <w:proofErr w:type="gramEnd"/>
      <w:r w:rsidR="004E142B" w:rsidRPr="00FA5934">
        <w:rPr>
          <w:rFonts w:ascii="Book Antiqua" w:eastAsia="Times New Roman" w:hAnsi="Book Antiqua" w:cs="Segoe UI Light"/>
          <w:b/>
          <w:color w:val="000000" w:themeColor="text1"/>
          <w:sz w:val="24"/>
          <w:szCs w:val="24"/>
          <w:lang w:eastAsia="pt-BR"/>
        </w:rPr>
        <w:t xml:space="preserve"> (</w:t>
      </w:r>
      <w:r w:rsidRPr="00FA5934">
        <w:rPr>
          <w:rFonts w:ascii="Book Antiqua" w:eastAsia="Times New Roman" w:hAnsi="Book Antiqua" w:cs="Segoe UI Light"/>
          <w:b/>
          <w:color w:val="000000" w:themeColor="text1"/>
          <w:sz w:val="24"/>
          <w:szCs w:val="24"/>
          <w:lang w:eastAsia="pt-BR"/>
        </w:rPr>
        <w:t>um) ano</w:t>
      </w:r>
      <w:r w:rsidR="009E20A1">
        <w:rPr>
          <w:rFonts w:ascii="Book Antiqua" w:eastAsia="Times New Roman" w:hAnsi="Book Antiqua" w:cs="Segoe UI Light"/>
          <w:color w:val="000000" w:themeColor="text1"/>
          <w:sz w:val="24"/>
          <w:szCs w:val="24"/>
          <w:lang w:eastAsia="pt-BR"/>
        </w:rPr>
        <w:t xml:space="preserve">; </w:t>
      </w:r>
    </w:p>
    <w:p w:rsidR="00464038" w:rsidRPr="00FA5934" w:rsidRDefault="00464038" w:rsidP="00FA5934">
      <w:pPr>
        <w:pStyle w:val="PargrafodaLista"/>
        <w:widowControl w:val="0"/>
        <w:numPr>
          <w:ilvl w:val="3"/>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eastAsia="Times New Roman" w:hAnsi="Book Antiqua" w:cs="Segoe UI Light"/>
          <w:color w:val="000000" w:themeColor="text1"/>
          <w:sz w:val="24"/>
          <w:szCs w:val="24"/>
          <w:lang w:eastAsia="pt-BR"/>
        </w:rPr>
      </w:pPr>
      <w:r w:rsidRPr="00FA5934">
        <w:rPr>
          <w:rFonts w:ascii="Book Antiqua" w:eastAsia="Times New Roman" w:hAnsi="Book Antiqua" w:cs="Segoe UI Light"/>
          <w:color w:val="000000" w:themeColor="text1"/>
          <w:sz w:val="24"/>
          <w:szCs w:val="24"/>
          <w:lang w:eastAsia="pt-BR"/>
        </w:rPr>
        <w:t>Comportar-se de modo inidôneo, aplicando-se a pena de i</w:t>
      </w:r>
      <w:r w:rsidR="006A5707" w:rsidRPr="00FA5934">
        <w:rPr>
          <w:rFonts w:ascii="Book Antiqua" w:eastAsia="Times New Roman" w:hAnsi="Book Antiqua" w:cs="Segoe UI Light"/>
          <w:color w:val="000000" w:themeColor="text1"/>
          <w:sz w:val="24"/>
          <w:szCs w:val="24"/>
          <w:lang w:eastAsia="pt-BR"/>
        </w:rPr>
        <w:t xml:space="preserve">mpedimento de licitar e contratar com o Município de Gaspar/SC pelo período de </w:t>
      </w:r>
      <w:proofErr w:type="gramStart"/>
      <w:r w:rsidR="006A5707" w:rsidRPr="00FA5934">
        <w:rPr>
          <w:rFonts w:ascii="Book Antiqua" w:eastAsia="Times New Roman" w:hAnsi="Book Antiqua" w:cs="Segoe UI Light"/>
          <w:b/>
          <w:color w:val="000000" w:themeColor="text1"/>
          <w:sz w:val="24"/>
          <w:szCs w:val="24"/>
          <w:lang w:eastAsia="pt-BR"/>
        </w:rPr>
        <w:t>2</w:t>
      </w:r>
      <w:proofErr w:type="gramEnd"/>
      <w:r w:rsidR="006A5707" w:rsidRPr="00FA5934">
        <w:rPr>
          <w:rFonts w:ascii="Book Antiqua" w:eastAsia="Times New Roman" w:hAnsi="Book Antiqua" w:cs="Segoe UI Light"/>
          <w:b/>
          <w:color w:val="000000" w:themeColor="text1"/>
          <w:sz w:val="24"/>
          <w:szCs w:val="24"/>
          <w:lang w:eastAsia="pt-BR"/>
        </w:rPr>
        <w:t xml:space="preserve"> (dois) anos</w:t>
      </w:r>
      <w:r w:rsidR="009E20A1">
        <w:rPr>
          <w:rFonts w:ascii="Book Antiqua" w:eastAsia="Times New Roman" w:hAnsi="Book Antiqua" w:cs="Segoe UI Light"/>
          <w:color w:val="000000" w:themeColor="text1"/>
          <w:sz w:val="24"/>
          <w:szCs w:val="24"/>
          <w:lang w:eastAsia="pt-BR"/>
        </w:rPr>
        <w:t xml:space="preserve">; </w:t>
      </w:r>
    </w:p>
    <w:p w:rsidR="006A5707" w:rsidRPr="00FA5934" w:rsidRDefault="00464038" w:rsidP="00FA5934">
      <w:pPr>
        <w:pStyle w:val="PargrafodaLista"/>
        <w:widowControl w:val="0"/>
        <w:numPr>
          <w:ilvl w:val="3"/>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eastAsia="Times New Roman" w:hAnsi="Book Antiqua" w:cs="Segoe UI Light"/>
          <w:color w:val="000000" w:themeColor="text1"/>
          <w:sz w:val="24"/>
          <w:szCs w:val="24"/>
          <w:lang w:eastAsia="pt-BR"/>
        </w:rPr>
      </w:pPr>
      <w:r w:rsidRPr="00FA5934">
        <w:rPr>
          <w:rFonts w:ascii="Book Antiqua" w:eastAsia="Times New Roman" w:hAnsi="Book Antiqua" w:cs="Segoe UI Light"/>
          <w:color w:val="000000" w:themeColor="text1"/>
          <w:sz w:val="24"/>
          <w:szCs w:val="24"/>
          <w:lang w:eastAsia="pt-BR"/>
        </w:rPr>
        <w:t>Cometer fraude fiscal, aplicando-se a pena de i</w:t>
      </w:r>
      <w:r w:rsidR="006A5707" w:rsidRPr="00FA5934">
        <w:rPr>
          <w:rFonts w:ascii="Book Antiqua" w:eastAsia="Times New Roman" w:hAnsi="Book Antiqua" w:cs="Segoe UI Light"/>
          <w:color w:val="000000" w:themeColor="text1"/>
          <w:sz w:val="24"/>
          <w:szCs w:val="24"/>
          <w:lang w:eastAsia="pt-BR"/>
        </w:rPr>
        <w:t xml:space="preserve">mpedimento de licitar e contratar com o Município de Gaspar/SC pelo período de </w:t>
      </w:r>
      <w:proofErr w:type="gramStart"/>
      <w:r w:rsidR="006A5707" w:rsidRPr="00FA5934">
        <w:rPr>
          <w:rFonts w:ascii="Book Antiqua" w:eastAsia="Times New Roman" w:hAnsi="Book Antiqua" w:cs="Segoe UI Light"/>
          <w:b/>
          <w:color w:val="000000" w:themeColor="text1"/>
          <w:sz w:val="24"/>
          <w:szCs w:val="24"/>
          <w:lang w:eastAsia="pt-BR"/>
        </w:rPr>
        <w:t>2</w:t>
      </w:r>
      <w:proofErr w:type="gramEnd"/>
      <w:r w:rsidR="006A5707" w:rsidRPr="00FA5934">
        <w:rPr>
          <w:rFonts w:ascii="Book Antiqua" w:eastAsia="Times New Roman" w:hAnsi="Book Antiqua" w:cs="Segoe UI Light"/>
          <w:b/>
          <w:color w:val="000000" w:themeColor="text1"/>
          <w:sz w:val="24"/>
          <w:szCs w:val="24"/>
          <w:lang w:eastAsia="pt-BR"/>
        </w:rPr>
        <w:t xml:space="preserve"> (dois) anos</w:t>
      </w:r>
      <w:r w:rsidR="006A5707" w:rsidRPr="00FA5934">
        <w:rPr>
          <w:rFonts w:ascii="Book Antiqua" w:eastAsia="Times New Roman" w:hAnsi="Book Antiqua" w:cs="Segoe UI Light"/>
          <w:color w:val="000000" w:themeColor="text1"/>
          <w:sz w:val="24"/>
          <w:szCs w:val="24"/>
          <w:lang w:eastAsia="pt-BR"/>
        </w:rPr>
        <w:t>;</w:t>
      </w:r>
    </w:p>
    <w:p w:rsidR="00464038" w:rsidRPr="00FA5934" w:rsidRDefault="006A5707" w:rsidP="00FA5934">
      <w:pPr>
        <w:pStyle w:val="PargrafodaLista"/>
        <w:numPr>
          <w:ilvl w:val="1"/>
          <w:numId w:val="2"/>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Book Antiqua" w:eastAsia="Times New Roman" w:hAnsi="Book Antiqua" w:cs="Segoe UI Light"/>
          <w:color w:val="000000" w:themeColor="text1"/>
          <w:sz w:val="24"/>
          <w:szCs w:val="24"/>
          <w:lang w:eastAsia="nl-NL"/>
        </w:rPr>
      </w:pPr>
      <w:r w:rsidRPr="00FA5934">
        <w:rPr>
          <w:rFonts w:ascii="Book Antiqua" w:eastAsia="Times New Roman" w:hAnsi="Book Antiqua" w:cs="Segoe UI Light"/>
          <w:color w:val="000000" w:themeColor="text1"/>
          <w:sz w:val="24"/>
          <w:szCs w:val="24"/>
          <w:lang w:eastAsia="nl-NL"/>
        </w:rPr>
        <w:t xml:space="preserve">As penalidades serão aplicadas após regular processo administrativo, em que seja assegurado à </w:t>
      </w:r>
      <w:r w:rsidR="00464038" w:rsidRPr="00FA5934">
        <w:rPr>
          <w:rFonts w:ascii="Book Antiqua" w:eastAsia="Times New Roman" w:hAnsi="Book Antiqua" w:cs="Segoe UI Light"/>
          <w:color w:val="000000" w:themeColor="text1"/>
          <w:sz w:val="24"/>
          <w:szCs w:val="24"/>
          <w:lang w:eastAsia="nl-NL"/>
        </w:rPr>
        <w:t xml:space="preserve">Credenciada </w:t>
      </w:r>
      <w:r w:rsidRPr="00FA5934">
        <w:rPr>
          <w:rFonts w:ascii="Book Antiqua" w:eastAsia="Times New Roman" w:hAnsi="Book Antiqua" w:cs="Segoe UI Light"/>
          <w:color w:val="000000" w:themeColor="text1"/>
          <w:sz w:val="24"/>
          <w:szCs w:val="24"/>
          <w:lang w:eastAsia="nl-NL"/>
        </w:rPr>
        <w:t xml:space="preserve">o contraditório e a ampla defesa, com os meios e </w:t>
      </w:r>
      <w:r w:rsidR="009E20A1">
        <w:rPr>
          <w:rFonts w:ascii="Book Antiqua" w:eastAsia="Times New Roman" w:hAnsi="Book Antiqua" w:cs="Segoe UI Light"/>
          <w:color w:val="000000" w:themeColor="text1"/>
          <w:sz w:val="24"/>
          <w:szCs w:val="24"/>
          <w:lang w:eastAsia="nl-NL"/>
        </w:rPr>
        <w:t xml:space="preserve">recursos que lhes são inerentes; </w:t>
      </w:r>
    </w:p>
    <w:p w:rsidR="00464038" w:rsidRPr="00FA5934" w:rsidRDefault="006A5707" w:rsidP="00FA5934">
      <w:pPr>
        <w:pStyle w:val="PargrafodaLista"/>
        <w:numPr>
          <w:ilvl w:val="1"/>
          <w:numId w:val="2"/>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Book Antiqua" w:eastAsia="Times New Roman" w:hAnsi="Book Antiqua" w:cs="Segoe UI Light"/>
          <w:color w:val="000000" w:themeColor="text1"/>
          <w:sz w:val="24"/>
          <w:szCs w:val="24"/>
          <w:lang w:eastAsia="nl-NL"/>
        </w:rPr>
      </w:pPr>
      <w:r w:rsidRPr="00FA5934">
        <w:rPr>
          <w:rFonts w:ascii="Book Antiqua" w:eastAsia="Times New Roman" w:hAnsi="Book Antiqua" w:cs="Segoe UI Light"/>
          <w:color w:val="000000" w:themeColor="text1"/>
          <w:sz w:val="24"/>
          <w:szCs w:val="24"/>
          <w:lang w:eastAsia="nl-NL"/>
        </w:rPr>
        <w:t xml:space="preserve">Caso não seja recolhido o valor da multa no prazo estabelecido, a </w:t>
      </w:r>
      <w:r w:rsidR="00464038" w:rsidRPr="00FA5934">
        <w:rPr>
          <w:rFonts w:ascii="Book Antiqua" w:eastAsia="Times New Roman" w:hAnsi="Book Antiqua" w:cs="Segoe UI Light"/>
          <w:color w:val="000000" w:themeColor="text1"/>
          <w:sz w:val="24"/>
          <w:szCs w:val="24"/>
          <w:lang w:eastAsia="nl-NL"/>
        </w:rPr>
        <w:t>Credenciada</w:t>
      </w:r>
      <w:r w:rsidRPr="00FA5934">
        <w:rPr>
          <w:rFonts w:ascii="Book Antiqua" w:eastAsia="Times New Roman" w:hAnsi="Book Antiqua" w:cs="Segoe UI Light"/>
          <w:color w:val="000000" w:themeColor="text1"/>
          <w:sz w:val="24"/>
          <w:szCs w:val="24"/>
          <w:lang w:eastAsia="nl-NL"/>
        </w:rPr>
        <w:t xml:space="preserve"> será inscrita em divida ativa do Município, sendo o valor executado </w:t>
      </w:r>
      <w:r w:rsidR="00464038" w:rsidRPr="00FA5934">
        <w:rPr>
          <w:rFonts w:ascii="Book Antiqua" w:eastAsia="Times New Roman" w:hAnsi="Book Antiqua" w:cs="Segoe UI Light"/>
          <w:color w:val="000000" w:themeColor="text1"/>
          <w:sz w:val="24"/>
          <w:szCs w:val="24"/>
          <w:lang w:eastAsia="nl-NL"/>
        </w:rPr>
        <w:t>nos</w:t>
      </w:r>
      <w:r w:rsidR="009E20A1">
        <w:rPr>
          <w:rFonts w:ascii="Book Antiqua" w:eastAsia="Times New Roman" w:hAnsi="Book Antiqua" w:cs="Segoe UI Light"/>
          <w:color w:val="000000" w:themeColor="text1"/>
          <w:sz w:val="24"/>
          <w:szCs w:val="24"/>
          <w:lang w:eastAsia="nl-NL"/>
        </w:rPr>
        <w:t xml:space="preserve"> termos da legislação em vigor; </w:t>
      </w:r>
    </w:p>
    <w:p w:rsidR="00464038" w:rsidRPr="00FA5934" w:rsidRDefault="006A5707" w:rsidP="00FA5934">
      <w:pPr>
        <w:pStyle w:val="PargrafodaLista"/>
        <w:numPr>
          <w:ilvl w:val="1"/>
          <w:numId w:val="2"/>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Book Antiqua" w:eastAsia="Times New Roman" w:hAnsi="Book Antiqua" w:cs="Segoe UI Light"/>
          <w:color w:val="000000" w:themeColor="text1"/>
          <w:sz w:val="24"/>
          <w:szCs w:val="24"/>
          <w:lang w:eastAsia="nl-NL"/>
        </w:rPr>
      </w:pPr>
      <w:r w:rsidRPr="00FA5934">
        <w:rPr>
          <w:rFonts w:ascii="Book Antiqua" w:eastAsia="Times New Roman" w:hAnsi="Book Antiqua" w:cs="Segoe UI Light"/>
          <w:color w:val="000000" w:themeColor="text1"/>
          <w:sz w:val="24"/>
          <w:szCs w:val="24"/>
          <w:lang w:eastAsia="nl-NL"/>
        </w:rPr>
        <w:t xml:space="preserve">As penalidades de Advertência, Multa, Rescisão e Impedimento de Licitar, </w:t>
      </w:r>
      <w:r w:rsidR="00464038" w:rsidRPr="00FA5934">
        <w:rPr>
          <w:rFonts w:ascii="Book Antiqua" w:eastAsia="Times New Roman" w:hAnsi="Book Antiqua" w:cs="Segoe UI Light"/>
          <w:color w:val="000000" w:themeColor="text1"/>
          <w:sz w:val="24"/>
          <w:szCs w:val="24"/>
          <w:lang w:eastAsia="nl-NL"/>
        </w:rPr>
        <w:t xml:space="preserve">deverão ser </w:t>
      </w:r>
      <w:proofErr w:type="gramStart"/>
      <w:r w:rsidR="00464038" w:rsidRPr="00FA5934">
        <w:rPr>
          <w:rFonts w:ascii="Book Antiqua" w:eastAsia="Times New Roman" w:hAnsi="Book Antiqua" w:cs="Segoe UI Light"/>
          <w:color w:val="000000" w:themeColor="text1"/>
          <w:sz w:val="24"/>
          <w:szCs w:val="24"/>
          <w:lang w:eastAsia="nl-NL"/>
        </w:rPr>
        <w:t>aplicadas</w:t>
      </w:r>
      <w:proofErr w:type="gramEnd"/>
      <w:r w:rsidR="00464038" w:rsidRPr="00FA5934">
        <w:rPr>
          <w:rFonts w:ascii="Book Antiqua" w:eastAsia="Times New Roman" w:hAnsi="Book Antiqua" w:cs="Segoe UI Light"/>
          <w:color w:val="000000" w:themeColor="text1"/>
          <w:sz w:val="24"/>
          <w:szCs w:val="24"/>
          <w:lang w:eastAsia="nl-NL"/>
        </w:rPr>
        <w:t xml:space="preserve"> pela autoridade superior responsável pela Secretaria de Desenvolvime</w:t>
      </w:r>
      <w:r w:rsidR="009E20A1">
        <w:rPr>
          <w:rFonts w:ascii="Book Antiqua" w:eastAsia="Times New Roman" w:hAnsi="Book Antiqua" w:cs="Segoe UI Light"/>
          <w:color w:val="000000" w:themeColor="text1"/>
          <w:sz w:val="24"/>
          <w:szCs w:val="24"/>
          <w:lang w:eastAsia="nl-NL"/>
        </w:rPr>
        <w:t xml:space="preserve">nto Econômico, Renda e Turismo; </w:t>
      </w:r>
    </w:p>
    <w:p w:rsidR="00603071" w:rsidRPr="00FA5934" w:rsidRDefault="00603071" w:rsidP="00FA5934">
      <w:pPr>
        <w:pStyle w:val="PargrafodaLista"/>
        <w:numPr>
          <w:ilvl w:val="1"/>
          <w:numId w:val="2"/>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Book Antiqua" w:eastAsia="Times New Roman" w:hAnsi="Book Antiqua" w:cs="Segoe UI Light"/>
          <w:color w:val="000000" w:themeColor="text1"/>
          <w:sz w:val="24"/>
          <w:szCs w:val="24"/>
          <w:lang w:eastAsia="nl-NL"/>
        </w:rPr>
      </w:pPr>
      <w:r w:rsidRPr="00FA5934">
        <w:rPr>
          <w:rFonts w:ascii="Book Antiqua" w:eastAsia="Times New Roman" w:hAnsi="Book Antiqua" w:cs="Segoe UI Light"/>
          <w:color w:val="000000" w:themeColor="text1"/>
          <w:sz w:val="24"/>
          <w:szCs w:val="24"/>
          <w:lang w:eastAsia="nl-NL"/>
        </w:rPr>
        <w:t>A aplicação cumulativa de penalidades observar</w:t>
      </w:r>
      <w:r w:rsidR="009E20A1">
        <w:rPr>
          <w:rFonts w:ascii="Book Antiqua" w:eastAsia="Times New Roman" w:hAnsi="Book Antiqua" w:cs="Segoe UI Light"/>
          <w:color w:val="000000" w:themeColor="text1"/>
          <w:sz w:val="24"/>
          <w:szCs w:val="24"/>
          <w:lang w:eastAsia="nl-NL"/>
        </w:rPr>
        <w:t xml:space="preserve">á o disposto na Lei 8.666/1993; </w:t>
      </w:r>
    </w:p>
    <w:p w:rsidR="006A5707" w:rsidRDefault="006A5707" w:rsidP="00FA5934">
      <w:pPr>
        <w:pStyle w:val="PargrafodaLista"/>
        <w:numPr>
          <w:ilvl w:val="1"/>
          <w:numId w:val="2"/>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Book Antiqua" w:eastAsia="Times New Roman" w:hAnsi="Book Antiqua" w:cs="Segoe UI Light"/>
          <w:color w:val="000000" w:themeColor="text1"/>
          <w:sz w:val="24"/>
          <w:szCs w:val="24"/>
          <w:lang w:eastAsia="nl-NL"/>
        </w:rPr>
      </w:pPr>
      <w:r w:rsidRPr="00FA5934">
        <w:rPr>
          <w:rFonts w:ascii="Book Antiqua" w:eastAsia="Times New Roman" w:hAnsi="Book Antiqua" w:cs="Segoe UI Light"/>
          <w:color w:val="000000" w:themeColor="text1"/>
          <w:sz w:val="24"/>
          <w:szCs w:val="24"/>
          <w:lang w:eastAsia="nl-NL"/>
        </w:rPr>
        <w:t>Os recursos deverão ser encaminhados à autoridade que aplicou a penali</w:t>
      </w:r>
      <w:r w:rsidR="00801C4E" w:rsidRPr="00FA5934">
        <w:rPr>
          <w:rFonts w:ascii="Book Antiqua" w:eastAsia="Times New Roman" w:hAnsi="Book Antiqua" w:cs="Segoe UI Light"/>
          <w:color w:val="000000" w:themeColor="text1"/>
          <w:sz w:val="24"/>
          <w:szCs w:val="24"/>
          <w:lang w:eastAsia="nl-NL"/>
        </w:rPr>
        <w:t>dade, ressalvada a prerrogativa de revisão em sede recursal</w:t>
      </w:r>
      <w:r w:rsidR="009E20A1">
        <w:rPr>
          <w:rFonts w:ascii="Book Antiqua" w:eastAsia="Times New Roman" w:hAnsi="Book Antiqua" w:cs="Segoe UI Light"/>
          <w:color w:val="000000" w:themeColor="text1"/>
          <w:sz w:val="24"/>
          <w:szCs w:val="24"/>
          <w:lang w:eastAsia="nl-NL"/>
        </w:rPr>
        <w:t xml:space="preserve">; </w:t>
      </w:r>
    </w:p>
    <w:p w:rsidR="009E1FA4" w:rsidRPr="00FA5934" w:rsidRDefault="009E1FA4" w:rsidP="00FA5934">
      <w:pPr>
        <w:pStyle w:val="PargrafodaLista"/>
        <w:numPr>
          <w:ilvl w:val="1"/>
          <w:numId w:val="2"/>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Book Antiqua" w:eastAsia="Times New Roman" w:hAnsi="Book Antiqua" w:cs="Segoe UI Light"/>
          <w:color w:val="000000" w:themeColor="text1"/>
          <w:sz w:val="24"/>
          <w:szCs w:val="24"/>
          <w:lang w:eastAsia="nl-NL"/>
        </w:rPr>
      </w:pPr>
      <w:r>
        <w:rPr>
          <w:rFonts w:ascii="Book Antiqua" w:eastAsia="Times New Roman" w:hAnsi="Book Antiqua" w:cs="Segoe UI Light"/>
          <w:color w:val="000000" w:themeColor="text1"/>
          <w:sz w:val="24"/>
          <w:szCs w:val="24"/>
          <w:lang w:eastAsia="nl-NL"/>
        </w:rPr>
        <w:lastRenderedPageBreak/>
        <w:t xml:space="preserve">O agravamento da penalidade somente será possível nas hipóteses previstas na Lei n° </w:t>
      </w:r>
      <w:r w:rsidR="009E20A1">
        <w:rPr>
          <w:rFonts w:ascii="Book Antiqua" w:eastAsia="Times New Roman" w:hAnsi="Book Antiqua" w:cs="Segoe UI Light"/>
          <w:color w:val="000000" w:themeColor="text1"/>
          <w:sz w:val="24"/>
          <w:szCs w:val="24"/>
          <w:lang w:eastAsia="nl-NL"/>
        </w:rPr>
        <w:t xml:space="preserve">8.666/1993; </w:t>
      </w:r>
    </w:p>
    <w:p w:rsidR="003A33C7" w:rsidRPr="00FA5934" w:rsidRDefault="00821209" w:rsidP="00FA5934">
      <w:pPr>
        <w:pStyle w:val="PargrafodaLista"/>
        <w:numPr>
          <w:ilvl w:val="1"/>
          <w:numId w:val="2"/>
        </w:numPr>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jc w:val="both"/>
        <w:rPr>
          <w:rFonts w:ascii="Book Antiqua" w:eastAsia="Times New Roman" w:hAnsi="Book Antiqua" w:cs="Segoe UI Light"/>
          <w:color w:val="000000" w:themeColor="text1"/>
          <w:sz w:val="24"/>
          <w:szCs w:val="24"/>
          <w:lang w:eastAsia="nl-NL"/>
        </w:rPr>
      </w:pPr>
      <w:r w:rsidRPr="00FA5934">
        <w:rPr>
          <w:rFonts w:ascii="Book Antiqua" w:eastAsia="Times New Roman" w:hAnsi="Book Antiqua" w:cs="Segoe UI Light"/>
          <w:color w:val="000000" w:themeColor="text1"/>
          <w:sz w:val="24"/>
          <w:szCs w:val="24"/>
          <w:lang w:eastAsia="nl-NL"/>
        </w:rPr>
        <w:t xml:space="preserve">Na ausência de norma regulamentando o processo administrativo de aplicação de sanção, adotar-se-á, supletivamente, o disposto na Lei n° 9784/1999. </w:t>
      </w:r>
    </w:p>
    <w:p w:rsidR="006A5707" w:rsidRPr="00FA5934" w:rsidRDefault="006A5707" w:rsidP="00FA593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Book Antiqua" w:hAnsi="Book Antiqua" w:cs="Segoe UI Light"/>
          <w:color w:val="000000" w:themeColor="text1"/>
          <w:sz w:val="24"/>
          <w:szCs w:val="24"/>
        </w:rPr>
      </w:pPr>
    </w:p>
    <w:p w:rsidR="00563C66" w:rsidRDefault="00563C66" w:rsidP="00563C66">
      <w:pPr>
        <w:pStyle w:val="PargrafodaLista"/>
        <w:widowControl w:val="0"/>
        <w:numPr>
          <w:ilvl w:val="0"/>
          <w:numId w:val="44"/>
        </w:num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Book Antiqua" w:hAnsi="Book Antiqua" w:cs="Segoe UI Light"/>
          <w:b/>
          <w:bCs/>
          <w:color w:val="000000" w:themeColor="text1"/>
          <w:sz w:val="24"/>
          <w:szCs w:val="24"/>
        </w:rPr>
      </w:pPr>
      <w:r w:rsidRPr="00563C66">
        <w:rPr>
          <w:rFonts w:ascii="Book Antiqua" w:hAnsi="Book Antiqua" w:cs="Segoe UI Light"/>
          <w:b/>
          <w:bCs/>
          <w:color w:val="000000" w:themeColor="text1"/>
          <w:sz w:val="24"/>
          <w:szCs w:val="24"/>
        </w:rPr>
        <w:t>DO PRAZO DE VIGÊNCIA</w:t>
      </w:r>
    </w:p>
    <w:p w:rsidR="00563C66" w:rsidRDefault="00563C66" w:rsidP="00563C66">
      <w:pPr>
        <w:pStyle w:val="PargrafodaLista"/>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660"/>
        <w:jc w:val="both"/>
        <w:rPr>
          <w:rFonts w:ascii="Book Antiqua" w:hAnsi="Book Antiqua" w:cs="Segoe UI Light"/>
          <w:b/>
          <w:bCs/>
          <w:color w:val="000000" w:themeColor="text1"/>
          <w:sz w:val="24"/>
          <w:szCs w:val="24"/>
        </w:rPr>
      </w:pPr>
    </w:p>
    <w:p w:rsidR="00563C66" w:rsidRPr="00563C66" w:rsidRDefault="00563C66" w:rsidP="00563C66">
      <w:pPr>
        <w:pStyle w:val="PargrafodaLista"/>
        <w:widowControl w:val="0"/>
        <w:numPr>
          <w:ilvl w:val="1"/>
          <w:numId w:val="44"/>
        </w:num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Book Antiqua" w:hAnsi="Book Antiqua" w:cs="Segoe UI Light"/>
          <w:b/>
          <w:bCs/>
          <w:color w:val="000000" w:themeColor="text1"/>
          <w:sz w:val="24"/>
          <w:szCs w:val="24"/>
        </w:rPr>
      </w:pPr>
      <w:r w:rsidRPr="00563C66">
        <w:rPr>
          <w:rFonts w:ascii="Book Antiqua" w:hAnsi="Book Antiqua" w:cs="Segoe UI Light"/>
          <w:sz w:val="24"/>
          <w:szCs w:val="24"/>
        </w:rPr>
        <w:t xml:space="preserve">O Termo de Credenciamento terá validade a partir da data de sua assinatura </w:t>
      </w:r>
      <w:r w:rsidRPr="00563C66">
        <w:rPr>
          <w:rFonts w:ascii="Book Antiqua" w:hAnsi="Book Antiqua" w:cs="Segoe UI Light"/>
          <w:b/>
          <w:sz w:val="24"/>
          <w:szCs w:val="24"/>
        </w:rPr>
        <w:t>até 31 de dezembro de 2019</w:t>
      </w:r>
      <w:r w:rsidRPr="00563C66">
        <w:rPr>
          <w:rFonts w:ascii="Book Antiqua" w:hAnsi="Book Antiqua" w:cs="Segoe UI Light"/>
          <w:sz w:val="24"/>
          <w:szCs w:val="24"/>
        </w:rPr>
        <w:t xml:space="preserve">, podendo ser prorrogado, nos termos da Lei 8.666/93 e alterações posteriores. </w:t>
      </w:r>
    </w:p>
    <w:p w:rsidR="00563C66" w:rsidRDefault="00563C66" w:rsidP="00563C6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Book Antiqua" w:hAnsi="Book Antiqua" w:cs="Segoe UI Light"/>
          <w:b/>
          <w:bCs/>
          <w:color w:val="000000" w:themeColor="text1"/>
          <w:sz w:val="24"/>
          <w:szCs w:val="24"/>
        </w:rPr>
      </w:pPr>
    </w:p>
    <w:p w:rsidR="00625896" w:rsidRDefault="004335F1" w:rsidP="00563C66">
      <w:pPr>
        <w:pStyle w:val="PargrafodaLista"/>
        <w:widowControl w:val="0"/>
        <w:numPr>
          <w:ilvl w:val="0"/>
          <w:numId w:val="44"/>
        </w:num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Book Antiqua" w:hAnsi="Book Antiqua" w:cs="Segoe UI Light"/>
          <w:b/>
          <w:bCs/>
          <w:color w:val="000000" w:themeColor="text1"/>
          <w:sz w:val="24"/>
          <w:szCs w:val="24"/>
        </w:rPr>
      </w:pPr>
      <w:r w:rsidRPr="00625896">
        <w:rPr>
          <w:rFonts w:ascii="Book Antiqua" w:hAnsi="Book Antiqua" w:cs="Segoe UI Light"/>
          <w:b/>
          <w:bCs/>
          <w:color w:val="000000" w:themeColor="text1"/>
          <w:sz w:val="24"/>
          <w:szCs w:val="24"/>
        </w:rPr>
        <w:t xml:space="preserve">DA </w:t>
      </w:r>
      <w:r w:rsidR="006A5707" w:rsidRPr="00625896">
        <w:rPr>
          <w:rFonts w:ascii="Book Antiqua" w:hAnsi="Book Antiqua" w:cs="Segoe UI Light"/>
          <w:b/>
          <w:bCs/>
          <w:color w:val="000000" w:themeColor="text1"/>
          <w:sz w:val="24"/>
          <w:szCs w:val="24"/>
        </w:rPr>
        <w:t>RESCISÃO</w:t>
      </w:r>
    </w:p>
    <w:p w:rsidR="00625896" w:rsidRDefault="00625896" w:rsidP="00625896">
      <w:pPr>
        <w:pStyle w:val="PargrafodaLista"/>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660"/>
        <w:jc w:val="both"/>
        <w:rPr>
          <w:rFonts w:ascii="Book Antiqua" w:hAnsi="Book Antiqua" w:cs="Segoe UI Light"/>
          <w:b/>
          <w:bCs/>
          <w:color w:val="000000" w:themeColor="text1"/>
          <w:sz w:val="24"/>
          <w:szCs w:val="24"/>
        </w:rPr>
      </w:pPr>
    </w:p>
    <w:p w:rsidR="00625896" w:rsidRPr="00625896" w:rsidRDefault="006A5707" w:rsidP="00563C66">
      <w:pPr>
        <w:pStyle w:val="PargrafodaLista"/>
        <w:widowControl w:val="0"/>
        <w:numPr>
          <w:ilvl w:val="1"/>
          <w:numId w:val="44"/>
        </w:num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Book Antiqua" w:hAnsi="Book Antiqua" w:cs="Segoe UI Light"/>
          <w:b/>
          <w:bCs/>
          <w:color w:val="000000" w:themeColor="text1"/>
          <w:sz w:val="24"/>
          <w:szCs w:val="24"/>
        </w:rPr>
      </w:pPr>
      <w:r w:rsidRPr="00625896">
        <w:rPr>
          <w:rFonts w:ascii="Book Antiqua" w:hAnsi="Book Antiqua" w:cs="Segoe UI Light"/>
          <w:color w:val="000000" w:themeColor="text1"/>
          <w:sz w:val="24"/>
          <w:szCs w:val="24"/>
        </w:rPr>
        <w:t>A inexecução total ou parcial deste Termo, além de ocasionar a aplicação das penalidades anteriormente enunciadas, ensejará também a sua rescisão, desde que ocorram quaisquer dos motivos enumerados nos incisos I a XI e XVIII do artigo 78 da Lei nº 8.666/93</w:t>
      </w:r>
      <w:r w:rsidR="00625896">
        <w:rPr>
          <w:rFonts w:ascii="Book Antiqua" w:hAnsi="Book Antiqua" w:cs="Segoe UI Light"/>
          <w:color w:val="000000" w:themeColor="text1"/>
          <w:sz w:val="24"/>
          <w:szCs w:val="24"/>
        </w:rPr>
        <w:t>;</w:t>
      </w:r>
    </w:p>
    <w:p w:rsidR="00625896" w:rsidRPr="00625896" w:rsidRDefault="006A5707" w:rsidP="00625896">
      <w:pPr>
        <w:pStyle w:val="PargrafodaLista"/>
        <w:widowControl w:val="0"/>
        <w:numPr>
          <w:ilvl w:val="1"/>
          <w:numId w:val="44"/>
        </w:num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Book Antiqua" w:hAnsi="Book Antiqua" w:cs="Segoe UI Light"/>
          <w:b/>
          <w:bCs/>
          <w:color w:val="000000" w:themeColor="text1"/>
          <w:sz w:val="24"/>
          <w:szCs w:val="24"/>
        </w:rPr>
      </w:pPr>
      <w:r w:rsidRPr="00625896">
        <w:rPr>
          <w:rFonts w:ascii="Book Antiqua" w:hAnsi="Book Antiqua" w:cs="Segoe UI Light"/>
          <w:color w:val="000000" w:themeColor="text1"/>
          <w:sz w:val="24"/>
          <w:szCs w:val="24"/>
          <w:shd w:val="clear" w:color="auto" w:fill="FFFFFF"/>
        </w:rPr>
        <w:t xml:space="preserve">No caso de rescisão administrativa prevista no art. 77 da lei 8.666/93, </w:t>
      </w:r>
      <w:proofErr w:type="gramStart"/>
      <w:r w:rsidRPr="00625896">
        <w:rPr>
          <w:rFonts w:ascii="Book Antiqua" w:hAnsi="Book Antiqua" w:cs="Segoe UI Light"/>
          <w:color w:val="000000" w:themeColor="text1"/>
          <w:sz w:val="24"/>
          <w:szCs w:val="24"/>
          <w:shd w:val="clear" w:color="auto" w:fill="FFFFFF"/>
        </w:rPr>
        <w:t>fica</w:t>
      </w:r>
      <w:proofErr w:type="gramEnd"/>
      <w:r w:rsidRPr="00625896">
        <w:rPr>
          <w:rFonts w:ascii="Book Antiqua" w:hAnsi="Book Antiqua" w:cs="Segoe UI Light"/>
          <w:color w:val="000000" w:themeColor="text1"/>
          <w:sz w:val="24"/>
          <w:szCs w:val="24"/>
          <w:shd w:val="clear" w:color="auto" w:fill="FFFFFF"/>
        </w:rPr>
        <w:t xml:space="preserve"> assegurado e reconhecido o direito da </w:t>
      </w:r>
      <w:r w:rsidR="004335F1" w:rsidRPr="00625896">
        <w:rPr>
          <w:rFonts w:ascii="Book Antiqua" w:eastAsia="Times New Roman" w:hAnsi="Book Antiqua" w:cs="Segoe UI Light"/>
          <w:color w:val="000000" w:themeColor="text1"/>
          <w:sz w:val="24"/>
          <w:szCs w:val="24"/>
          <w:lang w:eastAsia="nl-NL"/>
        </w:rPr>
        <w:t>Credenciada</w:t>
      </w:r>
      <w:r w:rsidRPr="00625896">
        <w:rPr>
          <w:rFonts w:ascii="Book Antiqua" w:hAnsi="Book Antiqua" w:cs="Segoe UI Light"/>
          <w:color w:val="000000" w:themeColor="text1"/>
          <w:sz w:val="24"/>
          <w:szCs w:val="24"/>
          <w:shd w:val="clear" w:color="auto" w:fill="FFFFFF"/>
        </w:rPr>
        <w:t xml:space="preserve"> ao ressarcimento de eventuais prejuízos ou ônus adicionais decorrentes de novas contratações ou outros gastos imprevistos, além do atraso na entrega dos objetos, conforme art. 55, inciso IX da lei 8.666/93</w:t>
      </w:r>
      <w:r w:rsidR="00625896">
        <w:rPr>
          <w:rFonts w:ascii="Book Antiqua" w:hAnsi="Book Antiqua" w:cs="Segoe UI Light"/>
          <w:color w:val="000000" w:themeColor="text1"/>
          <w:sz w:val="24"/>
          <w:szCs w:val="24"/>
          <w:shd w:val="clear" w:color="auto" w:fill="FFFFFF"/>
        </w:rPr>
        <w:t xml:space="preserve">; </w:t>
      </w:r>
    </w:p>
    <w:p w:rsidR="006A5707" w:rsidRPr="00625896" w:rsidRDefault="006A5707" w:rsidP="00625896">
      <w:pPr>
        <w:pStyle w:val="PargrafodaLista"/>
        <w:widowControl w:val="0"/>
        <w:numPr>
          <w:ilvl w:val="1"/>
          <w:numId w:val="44"/>
        </w:num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Book Antiqua" w:hAnsi="Book Antiqua" w:cs="Segoe UI Light"/>
          <w:b/>
          <w:bCs/>
          <w:color w:val="000000" w:themeColor="text1"/>
          <w:sz w:val="24"/>
          <w:szCs w:val="24"/>
        </w:rPr>
      </w:pPr>
      <w:r w:rsidRPr="00625896">
        <w:rPr>
          <w:rFonts w:ascii="Book Antiqua" w:hAnsi="Book Antiqua" w:cs="Segoe UI Light"/>
          <w:color w:val="000000" w:themeColor="text1"/>
          <w:sz w:val="24"/>
          <w:szCs w:val="24"/>
        </w:rPr>
        <w:t xml:space="preserve">A rescisão do presente Termo </w:t>
      </w:r>
      <w:r w:rsidR="00DE4D0C" w:rsidRPr="00625896">
        <w:rPr>
          <w:rFonts w:ascii="Book Antiqua" w:hAnsi="Book Antiqua" w:cs="Segoe UI Light"/>
          <w:color w:val="000000" w:themeColor="text1"/>
          <w:sz w:val="24"/>
          <w:szCs w:val="24"/>
        </w:rPr>
        <w:t xml:space="preserve">dar-se-á nos termo do </w:t>
      </w:r>
      <w:r w:rsidRPr="00625896">
        <w:rPr>
          <w:rFonts w:ascii="Book Antiqua" w:hAnsi="Book Antiqua" w:cs="Segoe UI Light"/>
          <w:color w:val="000000" w:themeColor="text1"/>
          <w:sz w:val="24"/>
          <w:szCs w:val="24"/>
        </w:rPr>
        <w:t>art. 79 da Lei nº 8.666/93.</w:t>
      </w:r>
    </w:p>
    <w:p w:rsidR="006A5707" w:rsidRPr="00FA5934" w:rsidRDefault="006A5707" w:rsidP="00FA59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Book Antiqua" w:hAnsi="Book Antiqua" w:cs="Segoe UI Light"/>
          <w:color w:val="000000" w:themeColor="text1"/>
          <w:sz w:val="24"/>
          <w:szCs w:val="24"/>
        </w:rPr>
      </w:pPr>
    </w:p>
    <w:p w:rsidR="00625896" w:rsidRDefault="004335F1" w:rsidP="00625896">
      <w:pPr>
        <w:pStyle w:val="PargrafodaLista"/>
        <w:widowControl w:val="0"/>
        <w:numPr>
          <w:ilvl w:val="0"/>
          <w:numId w:val="44"/>
        </w:num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Book Antiqua" w:hAnsi="Book Antiqua" w:cs="Segoe UI Light"/>
          <w:b/>
          <w:bCs/>
          <w:color w:val="000000" w:themeColor="text1"/>
          <w:sz w:val="24"/>
          <w:szCs w:val="24"/>
        </w:rPr>
      </w:pPr>
      <w:r w:rsidRPr="00625896">
        <w:rPr>
          <w:rFonts w:ascii="Book Antiqua" w:hAnsi="Book Antiqua" w:cs="Segoe UI Light"/>
          <w:b/>
          <w:bCs/>
          <w:color w:val="000000" w:themeColor="text1"/>
          <w:sz w:val="24"/>
          <w:szCs w:val="24"/>
        </w:rPr>
        <w:t xml:space="preserve">DAS </w:t>
      </w:r>
      <w:r w:rsidR="006A5707" w:rsidRPr="00625896">
        <w:rPr>
          <w:rFonts w:ascii="Book Antiqua" w:hAnsi="Book Antiqua" w:cs="Segoe UI Light"/>
          <w:b/>
          <w:bCs/>
          <w:color w:val="000000" w:themeColor="text1"/>
          <w:sz w:val="24"/>
          <w:szCs w:val="24"/>
        </w:rPr>
        <w:t>DISPOSIÇÕES GERAIS</w:t>
      </w:r>
    </w:p>
    <w:p w:rsidR="00625896" w:rsidRDefault="00625896" w:rsidP="00625896">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Book Antiqua" w:hAnsi="Book Antiqua" w:cs="Segoe UI Light"/>
          <w:color w:val="000000" w:themeColor="text1"/>
          <w:sz w:val="24"/>
          <w:szCs w:val="24"/>
        </w:rPr>
      </w:pPr>
    </w:p>
    <w:p w:rsidR="00625896" w:rsidRPr="00625896" w:rsidRDefault="006A5707" w:rsidP="00625896">
      <w:pPr>
        <w:pStyle w:val="PargrafodaLista"/>
        <w:widowControl w:val="0"/>
        <w:numPr>
          <w:ilvl w:val="1"/>
          <w:numId w:val="44"/>
        </w:num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Book Antiqua" w:hAnsi="Book Antiqua" w:cs="Segoe UI Light"/>
          <w:b/>
          <w:bCs/>
          <w:color w:val="000000" w:themeColor="text1"/>
          <w:sz w:val="24"/>
          <w:szCs w:val="24"/>
        </w:rPr>
      </w:pPr>
      <w:r w:rsidRPr="00625896">
        <w:rPr>
          <w:rFonts w:ascii="Book Antiqua" w:hAnsi="Book Antiqua" w:cs="Segoe UI Light"/>
          <w:color w:val="000000" w:themeColor="text1"/>
          <w:sz w:val="24"/>
          <w:szCs w:val="24"/>
        </w:rPr>
        <w:t xml:space="preserve">Fica a </w:t>
      </w:r>
      <w:r w:rsidR="004335F1" w:rsidRPr="00625896">
        <w:rPr>
          <w:rFonts w:ascii="Book Antiqua" w:eastAsia="Times New Roman" w:hAnsi="Book Antiqua" w:cs="Segoe UI Light"/>
          <w:color w:val="000000" w:themeColor="text1"/>
          <w:sz w:val="24"/>
          <w:szCs w:val="24"/>
          <w:lang w:eastAsia="nl-NL"/>
        </w:rPr>
        <w:t>Credenciada</w:t>
      </w:r>
      <w:r w:rsidRPr="00625896">
        <w:rPr>
          <w:rFonts w:ascii="Book Antiqua" w:hAnsi="Book Antiqua" w:cs="Segoe UI Light"/>
          <w:color w:val="000000" w:themeColor="text1"/>
          <w:sz w:val="24"/>
          <w:szCs w:val="24"/>
        </w:rPr>
        <w:t xml:space="preserve"> ciente de que a assinatura deste termo de Credenciamento indica que tem pleno conhecimento dos elementos nele constantes, bem como de todas as suas condições gerais e peculiares, não podendo invocar nenhum desconhecimento quanto às mesmas, como elemento impeditivo do seu perfeito cumprimento</w:t>
      </w:r>
      <w:r w:rsidR="00625896">
        <w:rPr>
          <w:rFonts w:ascii="Book Antiqua" w:hAnsi="Book Antiqua" w:cs="Segoe UI Light"/>
          <w:color w:val="000000" w:themeColor="text1"/>
          <w:sz w:val="24"/>
          <w:szCs w:val="24"/>
        </w:rPr>
        <w:t>;</w:t>
      </w:r>
    </w:p>
    <w:p w:rsidR="00625896" w:rsidRPr="00625896" w:rsidRDefault="005760C2" w:rsidP="00625896">
      <w:pPr>
        <w:pStyle w:val="PargrafodaLista"/>
        <w:widowControl w:val="0"/>
        <w:numPr>
          <w:ilvl w:val="1"/>
          <w:numId w:val="44"/>
        </w:num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Book Antiqua" w:hAnsi="Book Antiqua" w:cs="Segoe UI Light"/>
          <w:b/>
          <w:bCs/>
          <w:color w:val="000000" w:themeColor="text1"/>
          <w:sz w:val="24"/>
          <w:szCs w:val="24"/>
        </w:rPr>
      </w:pPr>
      <w:r w:rsidRPr="00625896">
        <w:rPr>
          <w:rFonts w:ascii="Book Antiqua" w:hAnsi="Book Antiqua" w:cs="Segoe UI Light"/>
          <w:color w:val="000000" w:themeColor="text1"/>
          <w:sz w:val="24"/>
          <w:szCs w:val="24"/>
        </w:rPr>
        <w:t>As alterações</w:t>
      </w:r>
      <w:r w:rsidR="006A5707" w:rsidRPr="00625896">
        <w:rPr>
          <w:rFonts w:ascii="Book Antiqua" w:hAnsi="Book Antiqua" w:cs="Segoe UI Light"/>
          <w:color w:val="000000" w:themeColor="text1"/>
          <w:sz w:val="24"/>
          <w:szCs w:val="24"/>
        </w:rPr>
        <w:t xml:space="preserve"> </w:t>
      </w:r>
      <w:r w:rsidR="009C4F62" w:rsidRPr="00625896">
        <w:rPr>
          <w:rFonts w:ascii="Book Antiqua" w:hAnsi="Book Antiqua" w:cs="Segoe UI Light"/>
          <w:color w:val="000000" w:themeColor="text1"/>
          <w:sz w:val="24"/>
          <w:szCs w:val="24"/>
        </w:rPr>
        <w:t>ulteriores reger-se-ão pelas disposições da</w:t>
      </w:r>
      <w:r w:rsidR="006A5707" w:rsidRPr="00625896">
        <w:rPr>
          <w:rFonts w:ascii="Book Antiqua" w:hAnsi="Book Antiqua" w:cs="Segoe UI Light"/>
          <w:color w:val="000000" w:themeColor="text1"/>
          <w:sz w:val="24"/>
          <w:szCs w:val="24"/>
        </w:rPr>
        <w:t xml:space="preserve"> Lei Federal nº 8.666/93, inclusive com relação aos casos omissos d</w:t>
      </w:r>
      <w:r w:rsidR="004335F1" w:rsidRPr="00625896">
        <w:rPr>
          <w:rFonts w:ascii="Book Antiqua" w:hAnsi="Book Antiqua" w:cs="Segoe UI Light"/>
          <w:color w:val="000000" w:themeColor="text1"/>
          <w:sz w:val="24"/>
          <w:szCs w:val="24"/>
        </w:rPr>
        <w:t xml:space="preserve">o </w:t>
      </w:r>
      <w:r w:rsidR="004335F1" w:rsidRPr="00625896">
        <w:rPr>
          <w:rFonts w:ascii="Book Antiqua" w:hAnsi="Book Antiqua" w:cs="Segoe UI Light"/>
          <w:b/>
          <w:color w:val="000000" w:themeColor="text1"/>
          <w:sz w:val="24"/>
          <w:szCs w:val="24"/>
        </w:rPr>
        <w:t>Edital de Credenciamento nº 04/2019</w:t>
      </w:r>
      <w:r w:rsidR="00625896">
        <w:rPr>
          <w:rFonts w:ascii="Book Antiqua" w:hAnsi="Book Antiqua" w:cs="Segoe UI Light"/>
          <w:color w:val="000000" w:themeColor="text1"/>
          <w:sz w:val="24"/>
          <w:szCs w:val="24"/>
        </w:rPr>
        <w:t xml:space="preserve">; </w:t>
      </w:r>
    </w:p>
    <w:p w:rsidR="006A5707" w:rsidRPr="00625896" w:rsidRDefault="006A5707" w:rsidP="00625896">
      <w:pPr>
        <w:pStyle w:val="PargrafodaLista"/>
        <w:widowControl w:val="0"/>
        <w:numPr>
          <w:ilvl w:val="1"/>
          <w:numId w:val="44"/>
        </w:num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Book Antiqua" w:hAnsi="Book Antiqua" w:cs="Segoe UI Light"/>
          <w:b/>
          <w:bCs/>
          <w:color w:val="000000" w:themeColor="text1"/>
          <w:sz w:val="24"/>
          <w:szCs w:val="24"/>
        </w:rPr>
      </w:pPr>
      <w:r w:rsidRPr="00625896">
        <w:rPr>
          <w:rFonts w:ascii="Book Antiqua" w:hAnsi="Book Antiqua" w:cs="Segoe UI Light"/>
          <w:color w:val="000000" w:themeColor="text1"/>
          <w:sz w:val="24"/>
          <w:szCs w:val="24"/>
        </w:rPr>
        <w:t>A</w:t>
      </w:r>
      <w:r w:rsidR="004335F1" w:rsidRPr="00625896">
        <w:rPr>
          <w:rFonts w:ascii="Book Antiqua" w:hAnsi="Book Antiqua" w:cs="Segoe UI Light"/>
          <w:color w:val="000000" w:themeColor="text1"/>
          <w:sz w:val="24"/>
          <w:szCs w:val="24"/>
        </w:rPr>
        <w:t xml:space="preserve"> Credenciada</w:t>
      </w:r>
      <w:r w:rsidRPr="00625896">
        <w:rPr>
          <w:rFonts w:ascii="Book Antiqua" w:hAnsi="Book Antiqua" w:cs="Segoe UI Light"/>
          <w:color w:val="000000" w:themeColor="text1"/>
          <w:sz w:val="24"/>
          <w:szCs w:val="24"/>
        </w:rPr>
        <w:t xml:space="preserve"> reconhece os direitos da Administração (cláusulas exorbitantes) e a possibilidade de rescisão administrativa do ajuste, nos casos legais.</w:t>
      </w:r>
    </w:p>
    <w:p w:rsidR="006A5707" w:rsidRPr="00FA5934" w:rsidRDefault="006A5707" w:rsidP="00FA593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 xml:space="preserve">  </w:t>
      </w:r>
    </w:p>
    <w:p w:rsidR="006A5707" w:rsidRPr="002B46D4" w:rsidRDefault="004335F1" w:rsidP="00625896">
      <w:pPr>
        <w:pStyle w:val="PargrafodaLista"/>
        <w:widowControl w:val="0"/>
        <w:numPr>
          <w:ilvl w:val="0"/>
          <w:numId w:val="44"/>
        </w:num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Book Antiqua" w:hAnsi="Book Antiqua" w:cs="Segoe UI Light"/>
          <w:b/>
          <w:bCs/>
          <w:color w:val="000000" w:themeColor="text1"/>
          <w:sz w:val="24"/>
          <w:szCs w:val="24"/>
        </w:rPr>
      </w:pPr>
      <w:r w:rsidRPr="002B46D4">
        <w:rPr>
          <w:rFonts w:ascii="Book Antiqua" w:hAnsi="Book Antiqua" w:cs="Segoe UI Light"/>
          <w:b/>
          <w:bCs/>
          <w:color w:val="000000" w:themeColor="text1"/>
          <w:sz w:val="24"/>
          <w:szCs w:val="24"/>
        </w:rPr>
        <w:lastRenderedPageBreak/>
        <w:t xml:space="preserve">DO </w:t>
      </w:r>
      <w:r w:rsidR="006A5707" w:rsidRPr="002B46D4">
        <w:rPr>
          <w:rFonts w:ascii="Book Antiqua" w:hAnsi="Book Antiqua" w:cs="Segoe UI Light"/>
          <w:b/>
          <w:bCs/>
          <w:color w:val="000000" w:themeColor="text1"/>
          <w:sz w:val="24"/>
          <w:szCs w:val="24"/>
        </w:rPr>
        <w:t>FORO</w:t>
      </w:r>
    </w:p>
    <w:p w:rsidR="004335F1" w:rsidRPr="00FA5934" w:rsidRDefault="004335F1" w:rsidP="00FA5934">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Book Antiqua" w:hAnsi="Book Antiqua" w:cs="Segoe UI Light"/>
          <w:color w:val="000000" w:themeColor="text1"/>
          <w:sz w:val="24"/>
          <w:szCs w:val="24"/>
        </w:rPr>
      </w:pPr>
    </w:p>
    <w:p w:rsidR="006A5707" w:rsidRPr="00625896" w:rsidRDefault="006A5707" w:rsidP="00625896">
      <w:pPr>
        <w:pStyle w:val="PargrafodaLista"/>
        <w:widowControl w:val="0"/>
        <w:numPr>
          <w:ilvl w:val="1"/>
          <w:numId w:val="44"/>
        </w:numPr>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Book Antiqua" w:hAnsi="Book Antiqua" w:cs="Segoe UI Light"/>
          <w:color w:val="000000" w:themeColor="text1"/>
          <w:sz w:val="24"/>
          <w:szCs w:val="24"/>
        </w:rPr>
      </w:pPr>
      <w:r w:rsidRPr="00625896">
        <w:rPr>
          <w:rFonts w:ascii="Book Antiqua" w:hAnsi="Book Antiqua" w:cs="Segoe UI Light"/>
          <w:color w:val="000000" w:themeColor="text1"/>
          <w:sz w:val="24"/>
          <w:szCs w:val="24"/>
        </w:rPr>
        <w:t>Elegem as partes contratantes o Foro desta cidade, para dirimir todas e quaisquer controvérsias oriundas deste Contrato, renunciando expressamente a qualquer outro, por mais privilegiado que seja.</w:t>
      </w:r>
    </w:p>
    <w:p w:rsidR="006A5707" w:rsidRPr="00FA5934" w:rsidRDefault="006A5707" w:rsidP="00FA59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Book Antiqua" w:hAnsi="Book Antiqua" w:cs="Segoe UI Light"/>
          <w:color w:val="000000" w:themeColor="text1"/>
          <w:sz w:val="24"/>
          <w:szCs w:val="24"/>
        </w:rPr>
      </w:pPr>
    </w:p>
    <w:p w:rsidR="006A5707" w:rsidRPr="00FA5934" w:rsidRDefault="006A5707" w:rsidP="00FA59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E, assim, por estarem justas e contratadas, as partes, por seus representantes legais, assinam o presente Termo, em 03 (três) vias de igual teor e forma, para um só e jurídico efeito, perante as testemunhas abaixo assinados, a tudo presentes.</w:t>
      </w:r>
    </w:p>
    <w:p w:rsidR="006A5707" w:rsidRPr="00FA5934" w:rsidRDefault="006A5707" w:rsidP="00FA59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jc w:val="both"/>
        <w:rPr>
          <w:rFonts w:ascii="Book Antiqua" w:hAnsi="Book Antiqua" w:cs="Segoe UI Light"/>
          <w:color w:val="000000" w:themeColor="text1"/>
          <w:sz w:val="24"/>
          <w:szCs w:val="24"/>
        </w:rPr>
      </w:pPr>
    </w:p>
    <w:p w:rsidR="00820CCA" w:rsidRDefault="00820CCA" w:rsidP="00FA59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hAnsi="Book Antiqua" w:cs="Segoe UI Light"/>
          <w:color w:val="000000" w:themeColor="text1"/>
          <w:sz w:val="24"/>
          <w:szCs w:val="24"/>
        </w:rPr>
      </w:pPr>
    </w:p>
    <w:p w:rsidR="006A5707" w:rsidRPr="00FA5934" w:rsidRDefault="004335F1" w:rsidP="00FA59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Gaspar (SC), XX de XXXX de 2019</w:t>
      </w:r>
      <w:r w:rsidR="006A5707" w:rsidRPr="00FA5934">
        <w:rPr>
          <w:rFonts w:ascii="Book Antiqua" w:hAnsi="Book Antiqua" w:cs="Segoe UI Light"/>
          <w:color w:val="000000" w:themeColor="text1"/>
          <w:sz w:val="24"/>
          <w:szCs w:val="24"/>
        </w:rPr>
        <w:t>.</w:t>
      </w:r>
    </w:p>
    <w:p w:rsidR="006A5707" w:rsidRPr="00FA5934" w:rsidRDefault="006A5707" w:rsidP="00FA59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s="Segoe UI Light"/>
          <w:color w:val="000000" w:themeColor="text1"/>
          <w:sz w:val="24"/>
          <w:szCs w:val="24"/>
        </w:rPr>
      </w:pPr>
    </w:p>
    <w:p w:rsidR="006A5707" w:rsidRPr="00FA5934" w:rsidRDefault="006A5707" w:rsidP="00FA59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s="Segoe UI Light"/>
          <w:color w:val="000000" w:themeColor="text1"/>
          <w:sz w:val="24"/>
          <w:szCs w:val="24"/>
        </w:rPr>
      </w:pPr>
    </w:p>
    <w:p w:rsidR="006A5707" w:rsidRPr="00FA5934" w:rsidRDefault="006A5707" w:rsidP="00FA59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s="Segoe UI Light"/>
          <w:color w:val="000000" w:themeColor="text1"/>
          <w:sz w:val="24"/>
          <w:szCs w:val="24"/>
        </w:rPr>
      </w:pPr>
    </w:p>
    <w:p w:rsidR="006A5707" w:rsidRPr="00FA5934" w:rsidRDefault="00590D5E" w:rsidP="00590D5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rPr>
          <w:rFonts w:ascii="Book Antiqua" w:hAnsi="Book Antiqua" w:cs="Segoe UI Light"/>
          <w:color w:val="000000" w:themeColor="text1"/>
          <w:sz w:val="24"/>
          <w:szCs w:val="24"/>
        </w:rPr>
      </w:pPr>
      <w:r>
        <w:rPr>
          <w:rFonts w:ascii="Book Antiqua" w:hAnsi="Book Antiqua" w:cs="Segoe UI Light"/>
          <w:color w:val="000000" w:themeColor="text1"/>
          <w:sz w:val="24"/>
          <w:szCs w:val="24"/>
        </w:rPr>
        <w:t xml:space="preserve">        ___________________________                    _______________________</w:t>
      </w:r>
    </w:p>
    <w:tbl>
      <w:tblPr>
        <w:tblW w:w="0" w:type="auto"/>
        <w:tblLook w:val="04A0"/>
      </w:tblPr>
      <w:tblGrid>
        <w:gridCol w:w="4344"/>
        <w:gridCol w:w="4376"/>
      </w:tblGrid>
      <w:tr w:rsidR="006A5707" w:rsidRPr="00FA5934" w:rsidTr="006A5707">
        <w:tc>
          <w:tcPr>
            <w:tcW w:w="5173" w:type="dxa"/>
            <w:hideMark/>
          </w:tcPr>
          <w:p w:rsidR="006A5707" w:rsidRPr="00FA5934" w:rsidRDefault="006A5707" w:rsidP="00FA59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hAnsi="Book Antiqua" w:cs="Segoe UI Light"/>
                <w:b/>
                <w:color w:val="000000" w:themeColor="text1"/>
                <w:sz w:val="24"/>
                <w:szCs w:val="24"/>
              </w:rPr>
            </w:pPr>
            <w:r w:rsidRPr="00FA5934">
              <w:rPr>
                <w:rFonts w:ascii="Book Antiqua" w:hAnsi="Book Antiqua" w:cs="Segoe UI Light"/>
                <w:b/>
                <w:color w:val="000000" w:themeColor="text1"/>
                <w:sz w:val="24"/>
                <w:szCs w:val="24"/>
              </w:rPr>
              <w:t>RAZÃO SOCIAL</w:t>
            </w:r>
          </w:p>
          <w:p w:rsidR="006A5707" w:rsidRPr="00820CCA" w:rsidRDefault="006A5707" w:rsidP="00FA59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hAnsi="Book Antiqua" w:cs="Segoe UI Light"/>
                <w:i/>
                <w:color w:val="000000" w:themeColor="text1"/>
                <w:sz w:val="24"/>
                <w:szCs w:val="24"/>
              </w:rPr>
            </w:pPr>
            <w:r w:rsidRPr="00820CCA">
              <w:rPr>
                <w:rFonts w:ascii="Book Antiqua" w:hAnsi="Book Antiqua" w:cs="Segoe UI Light"/>
                <w:i/>
                <w:color w:val="000000" w:themeColor="text1"/>
                <w:sz w:val="24"/>
                <w:szCs w:val="24"/>
              </w:rPr>
              <w:t xml:space="preserve">Nome do representante Legal | </w:t>
            </w:r>
            <w:r w:rsidRPr="00820CCA">
              <w:rPr>
                <w:rFonts w:ascii="Book Antiqua" w:eastAsia="Times New Roman" w:hAnsi="Book Antiqua" w:cs="Segoe UI Light"/>
                <w:i/>
                <w:color w:val="000000" w:themeColor="text1"/>
                <w:sz w:val="24"/>
                <w:szCs w:val="24"/>
                <w:lang w:eastAsia="nl-NL"/>
              </w:rPr>
              <w:t>CREDENCIADA</w:t>
            </w:r>
          </w:p>
        </w:tc>
        <w:tc>
          <w:tcPr>
            <w:tcW w:w="5174" w:type="dxa"/>
            <w:hideMark/>
          </w:tcPr>
          <w:p w:rsidR="006A5707" w:rsidRPr="00FA5934" w:rsidRDefault="006A5707" w:rsidP="00FA59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hAnsi="Book Antiqua" w:cs="Segoe UI Light"/>
                <w:color w:val="000000" w:themeColor="text1"/>
                <w:sz w:val="24"/>
                <w:szCs w:val="24"/>
              </w:rPr>
            </w:pPr>
            <w:r w:rsidRPr="00FA5934">
              <w:rPr>
                <w:rFonts w:ascii="Book Antiqua" w:hAnsi="Book Antiqua" w:cs="Segoe UI Light"/>
                <w:b/>
                <w:color w:val="000000" w:themeColor="text1"/>
                <w:sz w:val="24"/>
                <w:szCs w:val="24"/>
              </w:rPr>
              <w:t>CELSO DE OLIVEIRA</w:t>
            </w:r>
          </w:p>
          <w:p w:rsidR="006A5707" w:rsidRPr="00820CCA" w:rsidRDefault="006A5707" w:rsidP="00FA59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hAnsi="Book Antiqua" w:cs="Segoe UI Light"/>
                <w:i/>
                <w:color w:val="000000" w:themeColor="text1"/>
                <w:sz w:val="24"/>
                <w:szCs w:val="24"/>
              </w:rPr>
            </w:pPr>
            <w:r w:rsidRPr="00820CCA">
              <w:rPr>
                <w:rFonts w:ascii="Book Antiqua" w:hAnsi="Book Antiqua" w:cs="Segoe UI Light"/>
                <w:i/>
                <w:color w:val="000000" w:themeColor="text1"/>
                <w:sz w:val="24"/>
                <w:szCs w:val="24"/>
              </w:rPr>
              <w:t>Secretário de Desenvolvimento Econômico, Renda e Turismo</w:t>
            </w:r>
          </w:p>
          <w:p w:rsidR="006A5707" w:rsidRPr="00FA5934" w:rsidRDefault="006A5707" w:rsidP="00FA593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hAnsi="Book Antiqua" w:cs="Segoe UI Light"/>
                <w:color w:val="000000" w:themeColor="text1"/>
                <w:sz w:val="24"/>
                <w:szCs w:val="24"/>
              </w:rPr>
            </w:pPr>
            <w:r w:rsidRPr="00820CCA">
              <w:rPr>
                <w:rFonts w:ascii="Book Antiqua" w:hAnsi="Book Antiqua" w:cs="Segoe UI Light"/>
                <w:i/>
                <w:color w:val="000000" w:themeColor="text1"/>
                <w:sz w:val="24"/>
                <w:szCs w:val="24"/>
              </w:rPr>
              <w:t>CREDENCIANTE</w:t>
            </w:r>
          </w:p>
        </w:tc>
      </w:tr>
    </w:tbl>
    <w:p w:rsidR="006A5707" w:rsidRPr="00FA5934" w:rsidRDefault="006A5707" w:rsidP="00FA5934">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s="Segoe UI Light"/>
          <w:color w:val="000000" w:themeColor="text1"/>
          <w:sz w:val="24"/>
          <w:szCs w:val="24"/>
        </w:rPr>
      </w:pPr>
    </w:p>
    <w:p w:rsidR="006A5707" w:rsidRPr="00FA5934" w:rsidRDefault="006A5707" w:rsidP="00FA5934">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s="Segoe UI Light"/>
          <w:color w:val="000000" w:themeColor="text1"/>
          <w:sz w:val="24"/>
          <w:szCs w:val="24"/>
        </w:rPr>
      </w:pPr>
      <w:r w:rsidRPr="00FA5934">
        <w:rPr>
          <w:rFonts w:ascii="Book Antiqua" w:hAnsi="Book Antiqua" w:cs="Segoe UI Light"/>
          <w:color w:val="000000" w:themeColor="text1"/>
          <w:sz w:val="24"/>
          <w:szCs w:val="24"/>
        </w:rPr>
        <w:t xml:space="preserve">Testemunhas: </w:t>
      </w:r>
    </w:p>
    <w:p w:rsidR="006A5707" w:rsidRPr="00FA5934" w:rsidRDefault="006A5707" w:rsidP="00FA5934">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Book Antiqua" w:hAnsi="Book Antiqua" w:cs="Segoe UI Light"/>
          <w:color w:val="000000" w:themeColor="text1"/>
          <w:sz w:val="24"/>
          <w:szCs w:val="24"/>
        </w:rPr>
      </w:pPr>
    </w:p>
    <w:p w:rsidR="006A5707" w:rsidRPr="00FA5934" w:rsidRDefault="00820CCA" w:rsidP="00FA5934">
      <w:pPr>
        <w:widowControl w:val="0"/>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center"/>
        <w:rPr>
          <w:rFonts w:ascii="Book Antiqua" w:hAnsi="Book Antiqua" w:cs="Segoe UI Light"/>
          <w:color w:val="000000" w:themeColor="text1"/>
          <w:sz w:val="24"/>
          <w:szCs w:val="24"/>
        </w:rPr>
      </w:pPr>
      <w:r>
        <w:rPr>
          <w:rFonts w:ascii="Book Antiqua" w:hAnsi="Book Antiqua" w:cs="Segoe UI Light"/>
          <w:color w:val="000000" w:themeColor="text1"/>
          <w:sz w:val="24"/>
          <w:szCs w:val="24"/>
        </w:rPr>
        <w:t>__________________________</w:t>
      </w:r>
      <w:r>
        <w:rPr>
          <w:rFonts w:ascii="Book Antiqua" w:hAnsi="Book Antiqua" w:cs="Segoe UI Light"/>
          <w:color w:val="000000" w:themeColor="text1"/>
          <w:sz w:val="24"/>
          <w:szCs w:val="24"/>
        </w:rPr>
        <w:tab/>
        <w:t xml:space="preserve"> -</w:t>
      </w:r>
      <w:r w:rsidR="006A5707" w:rsidRPr="00FA5934">
        <w:rPr>
          <w:rFonts w:ascii="Book Antiqua" w:hAnsi="Book Antiqua" w:cs="Segoe UI Light"/>
          <w:color w:val="000000" w:themeColor="text1"/>
          <w:sz w:val="24"/>
          <w:szCs w:val="24"/>
        </w:rPr>
        <w:tab/>
        <w:t>_________________________</w:t>
      </w:r>
    </w:p>
    <w:p w:rsidR="00901C54" w:rsidRPr="006A5707" w:rsidRDefault="00901C54" w:rsidP="006A5707">
      <w:pPr>
        <w:tabs>
          <w:tab w:val="left" w:pos="3120"/>
        </w:tabs>
        <w:spacing w:after="0" w:line="240" w:lineRule="auto"/>
        <w:ind w:firstLine="851"/>
        <w:jc w:val="center"/>
        <w:rPr>
          <w:rFonts w:ascii="Book Antiqua" w:eastAsia="Times New Roman" w:hAnsi="Book Antiqua"/>
          <w:sz w:val="24"/>
          <w:szCs w:val="24"/>
        </w:rPr>
      </w:pPr>
    </w:p>
    <w:sectPr w:rsidR="00901C54" w:rsidRPr="006A5707" w:rsidSect="00901C54">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02C" w:rsidRDefault="00D1702C" w:rsidP="00F97035">
      <w:pPr>
        <w:spacing w:after="0" w:line="240" w:lineRule="auto"/>
      </w:pPr>
      <w:r>
        <w:separator/>
      </w:r>
    </w:p>
  </w:endnote>
  <w:endnote w:type="continuationSeparator" w:id="1">
    <w:p w:rsidR="00D1702C" w:rsidRDefault="00D1702C" w:rsidP="00F970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2C" w:rsidRDefault="00D1702C" w:rsidP="00F97035">
    <w:pPr>
      <w:pStyle w:val="Rodap"/>
      <w:jc w:val="center"/>
      <w:rPr>
        <w:rFonts w:ascii="Arial" w:hAnsi="Arial" w:cs="Arial"/>
        <w:sz w:val="16"/>
      </w:rPr>
    </w:pPr>
  </w:p>
  <w:p w:rsidR="00D1702C" w:rsidRDefault="00D1702C" w:rsidP="00F97035">
    <w:pPr>
      <w:pStyle w:val="Rodap"/>
      <w:jc w:val="center"/>
      <w:rPr>
        <w:rFonts w:ascii="Arial" w:hAnsi="Arial" w:cs="Arial"/>
        <w:sz w:val="16"/>
      </w:rPr>
    </w:pPr>
    <w:r>
      <w:rPr>
        <w:rFonts w:ascii="Arial" w:hAnsi="Arial" w:cs="Arial"/>
        <w:sz w:val="16"/>
      </w:rPr>
      <w:t xml:space="preserve">Rua Coronel </w:t>
    </w:r>
    <w:proofErr w:type="spellStart"/>
    <w:r>
      <w:rPr>
        <w:rFonts w:ascii="Arial" w:hAnsi="Arial" w:cs="Arial"/>
        <w:sz w:val="16"/>
      </w:rPr>
      <w:t>Aristiliano</w:t>
    </w:r>
    <w:proofErr w:type="spellEnd"/>
    <w:r>
      <w:rPr>
        <w:rFonts w:ascii="Arial" w:hAnsi="Arial" w:cs="Arial"/>
        <w:sz w:val="16"/>
      </w:rPr>
      <w:t xml:space="preserve"> Ramos, nº 435 - Centro – CEP 89110-900 – Fone/Fax (47) 3331.6300 - Gaspar/SC </w:t>
    </w:r>
  </w:p>
  <w:p w:rsidR="00D1702C" w:rsidRDefault="00D1702C" w:rsidP="00F97035">
    <w:pPr>
      <w:pStyle w:val="Rodap"/>
      <w:jc w:val="center"/>
      <w:rPr>
        <w:rFonts w:ascii="Arial" w:hAnsi="Arial" w:cs="Arial"/>
        <w:sz w:val="16"/>
      </w:rPr>
    </w:pPr>
    <w:r>
      <w:rPr>
        <w:rFonts w:ascii="Arial" w:hAnsi="Arial" w:cs="Arial"/>
        <w:sz w:val="16"/>
      </w:rPr>
      <w:t xml:space="preserve"> CNPJ 83.102.244/0001-02 -</w:t>
    </w:r>
    <w:proofErr w:type="gramStart"/>
    <w:r>
      <w:rPr>
        <w:rFonts w:ascii="Arial" w:hAnsi="Arial" w:cs="Arial"/>
        <w:sz w:val="16"/>
      </w:rPr>
      <w:t xml:space="preserve">  </w:t>
    </w:r>
    <w:proofErr w:type="gramEnd"/>
    <w:r>
      <w:rPr>
        <w:rFonts w:ascii="Arial" w:hAnsi="Arial" w:cs="Arial"/>
        <w:sz w:val="16"/>
      </w:rPr>
      <w:t>www.gaspar.sc.gov.br</w:t>
    </w:r>
  </w:p>
  <w:p w:rsidR="00D1702C" w:rsidRDefault="00D1702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02C" w:rsidRDefault="00D1702C" w:rsidP="00F97035">
      <w:pPr>
        <w:spacing w:after="0" w:line="240" w:lineRule="auto"/>
      </w:pPr>
      <w:r>
        <w:separator/>
      </w:r>
    </w:p>
  </w:footnote>
  <w:footnote w:type="continuationSeparator" w:id="1">
    <w:p w:rsidR="00D1702C" w:rsidRDefault="00D1702C" w:rsidP="00F970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02C" w:rsidRDefault="00D1702C" w:rsidP="00F97035">
    <w:pPr>
      <w:pStyle w:val="Cabealho"/>
      <w:jc w:val="center"/>
    </w:pPr>
    <w:r>
      <w:rPr>
        <w:noProof/>
        <w:lang w:eastAsia="pt-BR"/>
      </w:rPr>
      <w:drawing>
        <wp:anchor distT="0" distB="0" distL="114300" distR="114300" simplePos="0" relativeHeight="251658240" behindDoc="1" locked="0" layoutInCell="1" allowOverlap="1">
          <wp:simplePos x="0" y="0"/>
          <wp:positionH relativeFrom="column">
            <wp:posOffset>3699510</wp:posOffset>
          </wp:positionH>
          <wp:positionV relativeFrom="paragraph">
            <wp:posOffset>-271145</wp:posOffset>
          </wp:positionV>
          <wp:extent cx="2366010" cy="615950"/>
          <wp:effectExtent l="19050" t="0" r="0" b="0"/>
          <wp:wrapTight wrapText="bothSides">
            <wp:wrapPolygon edited="0">
              <wp:start x="11478" y="0"/>
              <wp:lineTo x="-174" y="2672"/>
              <wp:lineTo x="-174" y="18037"/>
              <wp:lineTo x="3304" y="20709"/>
              <wp:lineTo x="11478" y="20709"/>
              <wp:lineTo x="21565" y="20709"/>
              <wp:lineTo x="21565" y="0"/>
              <wp:lineTo x="11478" y="0"/>
            </wp:wrapPolygon>
          </wp:wrapTight>
          <wp:docPr id="2" name="Imagem 1" descr="Prefeitura horizontal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feitura horizontal (png).png"/>
                  <pic:cNvPicPr/>
                </pic:nvPicPr>
                <pic:blipFill>
                  <a:blip r:embed="rId1"/>
                  <a:stretch>
                    <a:fillRect/>
                  </a:stretch>
                </pic:blipFill>
                <pic:spPr>
                  <a:xfrm>
                    <a:off x="0" y="0"/>
                    <a:ext cx="2366010" cy="615950"/>
                  </a:xfrm>
                  <a:prstGeom prst="rect">
                    <a:avLst/>
                  </a:prstGeom>
                </pic:spPr>
              </pic:pic>
            </a:graphicData>
          </a:graphic>
        </wp:anchor>
      </w:drawing>
    </w:r>
    <w:r>
      <w:rPr>
        <w:noProof/>
        <w:lang w:eastAsia="pt-BR"/>
      </w:rPr>
      <w:drawing>
        <wp:anchor distT="0" distB="0" distL="114300" distR="114300" simplePos="0" relativeHeight="251659264" behindDoc="1" locked="0" layoutInCell="1" allowOverlap="1">
          <wp:simplePos x="0" y="0"/>
          <wp:positionH relativeFrom="column">
            <wp:posOffset>-544830</wp:posOffset>
          </wp:positionH>
          <wp:positionV relativeFrom="paragraph">
            <wp:posOffset>-271145</wp:posOffset>
          </wp:positionV>
          <wp:extent cx="1699895" cy="645795"/>
          <wp:effectExtent l="19050" t="0" r="0" b="0"/>
          <wp:wrapTight wrapText="bothSides">
            <wp:wrapPolygon edited="0">
              <wp:start x="7988" y="0"/>
              <wp:lineTo x="1936" y="5097"/>
              <wp:lineTo x="-242" y="7646"/>
              <wp:lineTo x="-242" y="21027"/>
              <wp:lineTo x="21544" y="21027"/>
              <wp:lineTo x="21544" y="8283"/>
              <wp:lineTo x="21059" y="0"/>
              <wp:lineTo x="7988" y="0"/>
            </wp:wrapPolygon>
          </wp:wrapTight>
          <wp:docPr id="3" name="Imagem 0" descr="Avança Gaspar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vança Gaspar (png).png"/>
                  <pic:cNvPicPr/>
                </pic:nvPicPr>
                <pic:blipFill>
                  <a:blip r:embed="rId2"/>
                  <a:stretch>
                    <a:fillRect/>
                  </a:stretch>
                </pic:blipFill>
                <pic:spPr>
                  <a:xfrm>
                    <a:off x="0" y="0"/>
                    <a:ext cx="1699895" cy="64579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64730"/>
    <w:multiLevelType w:val="multilevel"/>
    <w:tmpl w:val="1E68EDCA"/>
    <w:lvl w:ilvl="0">
      <w:start w:val="6"/>
      <w:numFmt w:val="decimal"/>
      <w:lvlText w:val="%1"/>
      <w:lvlJc w:val="left"/>
      <w:pPr>
        <w:ind w:left="660" w:hanging="660"/>
      </w:pPr>
      <w:rPr>
        <w:rFonts w:hint="default"/>
        <w:b w:val="0"/>
        <w:color w:val="auto"/>
      </w:rPr>
    </w:lvl>
    <w:lvl w:ilvl="1">
      <w:start w:val="1"/>
      <w:numFmt w:val="decimal"/>
      <w:lvlText w:val="%1.%2"/>
      <w:lvlJc w:val="left"/>
      <w:pPr>
        <w:ind w:left="660" w:hanging="660"/>
      </w:pPr>
      <w:rPr>
        <w:rFonts w:hint="default"/>
        <w:b w:val="0"/>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
    <w:nsid w:val="0CCA4CD0"/>
    <w:multiLevelType w:val="hybridMultilevel"/>
    <w:tmpl w:val="11A2B7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DB92B4F"/>
    <w:multiLevelType w:val="multilevel"/>
    <w:tmpl w:val="79BA77B2"/>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
    <w:nsid w:val="108E42FB"/>
    <w:multiLevelType w:val="multilevel"/>
    <w:tmpl w:val="D29066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1866A40"/>
    <w:multiLevelType w:val="multilevel"/>
    <w:tmpl w:val="E2A452B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2B01505"/>
    <w:multiLevelType w:val="hybridMultilevel"/>
    <w:tmpl w:val="3F68F3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AF5637D"/>
    <w:multiLevelType w:val="hybridMultilevel"/>
    <w:tmpl w:val="B67A1C0C"/>
    <w:lvl w:ilvl="0" w:tplc="0D3AD062">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1741614"/>
    <w:multiLevelType w:val="hybridMultilevel"/>
    <w:tmpl w:val="75D2980C"/>
    <w:lvl w:ilvl="0" w:tplc="0416000F">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2DD3838"/>
    <w:multiLevelType w:val="hybridMultilevel"/>
    <w:tmpl w:val="6C36F2D0"/>
    <w:lvl w:ilvl="0" w:tplc="04160013">
      <w:start w:val="1"/>
      <w:numFmt w:val="upperRoman"/>
      <w:lvlText w:val="%1."/>
      <w:lvlJc w:val="righ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24CF5AB2"/>
    <w:multiLevelType w:val="multilevel"/>
    <w:tmpl w:val="00AE5F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A716F3F"/>
    <w:multiLevelType w:val="multilevel"/>
    <w:tmpl w:val="20A4B554"/>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C295DD2"/>
    <w:multiLevelType w:val="multilevel"/>
    <w:tmpl w:val="F5F69CDA"/>
    <w:lvl w:ilvl="0">
      <w:start w:val="8"/>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E884CD3"/>
    <w:multiLevelType w:val="hybridMultilevel"/>
    <w:tmpl w:val="DACA00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0270FC2"/>
    <w:multiLevelType w:val="hybridMultilevel"/>
    <w:tmpl w:val="DA2EC92C"/>
    <w:lvl w:ilvl="0" w:tplc="74207924">
      <w:start w:val="9"/>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0630C38"/>
    <w:multiLevelType w:val="multilevel"/>
    <w:tmpl w:val="E49CD054"/>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13E4F4B"/>
    <w:multiLevelType w:val="hybridMultilevel"/>
    <w:tmpl w:val="F134D83E"/>
    <w:lvl w:ilvl="0" w:tplc="29006E56">
      <w:start w:val="1"/>
      <w:numFmt w:val="decimal"/>
      <w:lvlText w:val="%1."/>
      <w:lvlJc w:val="left"/>
      <w:pPr>
        <w:ind w:left="720" w:hanging="360"/>
      </w:pPr>
      <w:rPr>
        <w:b/>
      </w:rPr>
    </w:lvl>
    <w:lvl w:ilvl="1" w:tplc="6F42AD20">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6">
    <w:nsid w:val="31BF31CF"/>
    <w:multiLevelType w:val="hybridMultilevel"/>
    <w:tmpl w:val="155A60AA"/>
    <w:lvl w:ilvl="0" w:tplc="150EFFF8">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68953FE"/>
    <w:multiLevelType w:val="multilevel"/>
    <w:tmpl w:val="008449B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70C0989"/>
    <w:multiLevelType w:val="hybridMultilevel"/>
    <w:tmpl w:val="FFC4BB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6771458"/>
    <w:multiLevelType w:val="multilevel"/>
    <w:tmpl w:val="E2A452B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49B0164"/>
    <w:multiLevelType w:val="multilevel"/>
    <w:tmpl w:val="DA1C0ACE"/>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1">
    <w:nsid w:val="597F1A21"/>
    <w:multiLevelType w:val="hybridMultilevel"/>
    <w:tmpl w:val="543E5B06"/>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2">
    <w:nsid w:val="5ADD2839"/>
    <w:multiLevelType w:val="hybridMultilevel"/>
    <w:tmpl w:val="B2AAAB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169454E"/>
    <w:multiLevelType w:val="hybridMultilevel"/>
    <w:tmpl w:val="FC7E2A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181602A"/>
    <w:multiLevelType w:val="hybridMultilevel"/>
    <w:tmpl w:val="E684F482"/>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2CD25EC"/>
    <w:multiLevelType w:val="multilevel"/>
    <w:tmpl w:val="1ED670EA"/>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3340127"/>
    <w:multiLevelType w:val="multilevel"/>
    <w:tmpl w:val="99FCE5F2"/>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nsid w:val="63DA6C8A"/>
    <w:multiLevelType w:val="hybridMultilevel"/>
    <w:tmpl w:val="643EF85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5BC2AFE"/>
    <w:multiLevelType w:val="multilevel"/>
    <w:tmpl w:val="256E5FD8"/>
    <w:lvl w:ilvl="0">
      <w:start w:val="6"/>
      <w:numFmt w:val="decimal"/>
      <w:lvlText w:val="%1"/>
      <w:lvlJc w:val="left"/>
      <w:pPr>
        <w:ind w:left="720" w:hanging="720"/>
      </w:pPr>
      <w:rPr>
        <w:rFonts w:ascii="Arial" w:hAnsi="Arial" w:cs="Arial" w:hint="default"/>
        <w:sz w:val="24"/>
      </w:rPr>
    </w:lvl>
    <w:lvl w:ilvl="1">
      <w:start w:val="1"/>
      <w:numFmt w:val="decimal"/>
      <w:lvlText w:val="%1.%2"/>
      <w:lvlJc w:val="left"/>
      <w:pPr>
        <w:ind w:left="720" w:hanging="720"/>
      </w:pPr>
      <w:rPr>
        <w:rFonts w:ascii="Arial" w:hAnsi="Arial" w:cs="Arial" w:hint="default"/>
        <w:sz w:val="24"/>
      </w:rPr>
    </w:lvl>
    <w:lvl w:ilvl="2">
      <w:start w:val="4"/>
      <w:numFmt w:val="decimal"/>
      <w:lvlText w:val="%1.%2.%3"/>
      <w:lvlJc w:val="left"/>
      <w:pPr>
        <w:ind w:left="720" w:hanging="720"/>
      </w:pPr>
      <w:rPr>
        <w:rFonts w:ascii="Arial" w:hAnsi="Arial" w:cs="Arial" w:hint="default"/>
        <w:sz w:val="24"/>
      </w:rPr>
    </w:lvl>
    <w:lvl w:ilvl="3">
      <w:start w:val="1"/>
      <w:numFmt w:val="decimal"/>
      <w:lvlText w:val="%1.%2.%3.%4"/>
      <w:lvlJc w:val="left"/>
      <w:pPr>
        <w:ind w:left="1080" w:hanging="1080"/>
      </w:pPr>
      <w:rPr>
        <w:rFonts w:ascii="Book Antiqua" w:hAnsi="Book Antiqua" w:cs="Arial" w:hint="default"/>
        <w:sz w:val="24"/>
      </w:rPr>
    </w:lvl>
    <w:lvl w:ilvl="4">
      <w:start w:val="1"/>
      <w:numFmt w:val="decimal"/>
      <w:lvlText w:val="%1.%2.%3.%4.%5"/>
      <w:lvlJc w:val="left"/>
      <w:pPr>
        <w:ind w:left="1080" w:hanging="1080"/>
      </w:pPr>
      <w:rPr>
        <w:rFonts w:ascii="Arial" w:hAnsi="Arial" w:cs="Arial" w:hint="default"/>
        <w:sz w:val="24"/>
      </w:rPr>
    </w:lvl>
    <w:lvl w:ilvl="5">
      <w:start w:val="1"/>
      <w:numFmt w:val="decimal"/>
      <w:lvlText w:val="%1.%2.%3.%4.%5.%6"/>
      <w:lvlJc w:val="left"/>
      <w:pPr>
        <w:ind w:left="1440" w:hanging="1440"/>
      </w:pPr>
      <w:rPr>
        <w:rFonts w:ascii="Arial" w:hAnsi="Arial" w:cs="Arial" w:hint="default"/>
        <w:sz w:val="24"/>
      </w:rPr>
    </w:lvl>
    <w:lvl w:ilvl="6">
      <w:start w:val="1"/>
      <w:numFmt w:val="decimal"/>
      <w:lvlText w:val="%1.%2.%3.%4.%5.%6.%7"/>
      <w:lvlJc w:val="left"/>
      <w:pPr>
        <w:ind w:left="1440" w:hanging="1440"/>
      </w:pPr>
      <w:rPr>
        <w:rFonts w:ascii="Arial" w:hAnsi="Arial" w:cs="Arial" w:hint="default"/>
        <w:sz w:val="24"/>
      </w:rPr>
    </w:lvl>
    <w:lvl w:ilvl="7">
      <w:start w:val="1"/>
      <w:numFmt w:val="decimal"/>
      <w:lvlText w:val="%1.%2.%3.%4.%5.%6.%7.%8"/>
      <w:lvlJc w:val="left"/>
      <w:pPr>
        <w:ind w:left="1800" w:hanging="1800"/>
      </w:pPr>
      <w:rPr>
        <w:rFonts w:ascii="Arial" w:hAnsi="Arial" w:cs="Arial" w:hint="default"/>
        <w:sz w:val="24"/>
      </w:rPr>
    </w:lvl>
    <w:lvl w:ilvl="8">
      <w:start w:val="1"/>
      <w:numFmt w:val="decimal"/>
      <w:lvlText w:val="%1.%2.%3.%4.%5.%6.%7.%8.%9"/>
      <w:lvlJc w:val="left"/>
      <w:pPr>
        <w:ind w:left="1800" w:hanging="1800"/>
      </w:pPr>
      <w:rPr>
        <w:rFonts w:ascii="Arial" w:hAnsi="Arial" w:cs="Arial" w:hint="default"/>
        <w:sz w:val="24"/>
      </w:rPr>
    </w:lvl>
  </w:abstractNum>
  <w:abstractNum w:abstractNumId="29">
    <w:nsid w:val="668E2796"/>
    <w:multiLevelType w:val="multilevel"/>
    <w:tmpl w:val="F454BDB2"/>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0">
    <w:nsid w:val="676255E6"/>
    <w:multiLevelType w:val="hybridMultilevel"/>
    <w:tmpl w:val="607268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8524EB3"/>
    <w:multiLevelType w:val="multilevel"/>
    <w:tmpl w:val="DA1C0ACE"/>
    <w:lvl w:ilvl="0">
      <w:start w:val="2"/>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2">
    <w:nsid w:val="6BFE430C"/>
    <w:multiLevelType w:val="hybridMultilevel"/>
    <w:tmpl w:val="C1EAA7A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2215E7"/>
    <w:multiLevelType w:val="multilevel"/>
    <w:tmpl w:val="F454BDB2"/>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34">
    <w:nsid w:val="6CF24DD9"/>
    <w:multiLevelType w:val="multilevel"/>
    <w:tmpl w:val="E49CD054"/>
    <w:lvl w:ilvl="0">
      <w:start w:val="6"/>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5">
    <w:nsid w:val="6F206137"/>
    <w:multiLevelType w:val="multilevel"/>
    <w:tmpl w:val="E2A452B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nsid w:val="730D1084"/>
    <w:multiLevelType w:val="multilevel"/>
    <w:tmpl w:val="E2A452BC"/>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7347358A"/>
    <w:multiLevelType w:val="hybridMultilevel"/>
    <w:tmpl w:val="12F473F4"/>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45938F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86B682F"/>
    <w:multiLevelType w:val="hybridMultilevel"/>
    <w:tmpl w:val="325EC6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8CC7A19"/>
    <w:multiLevelType w:val="multilevel"/>
    <w:tmpl w:val="99FCE5F2"/>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1">
    <w:nsid w:val="795F0EA1"/>
    <w:multiLevelType w:val="multilevel"/>
    <w:tmpl w:val="D29066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D740FBC"/>
    <w:multiLevelType w:val="hybridMultilevel"/>
    <w:tmpl w:val="AF98C63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3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20"/>
  </w:num>
  <w:num w:numId="7">
    <w:abstractNumId w:val="3"/>
  </w:num>
  <w:num w:numId="8">
    <w:abstractNumId w:val="16"/>
  </w:num>
  <w:num w:numId="9">
    <w:abstractNumId w:val="41"/>
  </w:num>
  <w:num w:numId="10">
    <w:abstractNumId w:val="28"/>
  </w:num>
  <w:num w:numId="11">
    <w:abstractNumId w:val="14"/>
  </w:num>
  <w:num w:numId="12">
    <w:abstractNumId w:val="34"/>
  </w:num>
  <w:num w:numId="13">
    <w:abstractNumId w:val="4"/>
  </w:num>
  <w:num w:numId="14">
    <w:abstractNumId w:val="13"/>
  </w:num>
  <w:num w:numId="15">
    <w:abstractNumId w:val="8"/>
  </w:num>
  <w:num w:numId="16">
    <w:abstractNumId w:val="30"/>
  </w:num>
  <w:num w:numId="17">
    <w:abstractNumId w:val="7"/>
  </w:num>
  <w:num w:numId="18">
    <w:abstractNumId w:val="24"/>
  </w:num>
  <w:num w:numId="19">
    <w:abstractNumId w:val="35"/>
  </w:num>
  <w:num w:numId="20">
    <w:abstractNumId w:val="19"/>
  </w:num>
  <w:num w:numId="21">
    <w:abstractNumId w:val="36"/>
  </w:num>
  <w:num w:numId="22">
    <w:abstractNumId w:val="32"/>
  </w:num>
  <w:num w:numId="23">
    <w:abstractNumId w:val="33"/>
  </w:num>
  <w:num w:numId="24">
    <w:abstractNumId w:val="29"/>
  </w:num>
  <w:num w:numId="25">
    <w:abstractNumId w:val="39"/>
  </w:num>
  <w:num w:numId="26">
    <w:abstractNumId w:val="42"/>
  </w:num>
  <w:num w:numId="27">
    <w:abstractNumId w:val="11"/>
  </w:num>
  <w:num w:numId="28">
    <w:abstractNumId w:val="9"/>
  </w:num>
  <w:num w:numId="29">
    <w:abstractNumId w:val="25"/>
  </w:num>
  <w:num w:numId="30">
    <w:abstractNumId w:val="10"/>
  </w:num>
  <w:num w:numId="31">
    <w:abstractNumId w:val="37"/>
  </w:num>
  <w:num w:numId="32">
    <w:abstractNumId w:val="18"/>
  </w:num>
  <w:num w:numId="33">
    <w:abstractNumId w:val="21"/>
  </w:num>
  <w:num w:numId="34">
    <w:abstractNumId w:val="27"/>
  </w:num>
  <w:num w:numId="35">
    <w:abstractNumId w:val="22"/>
  </w:num>
  <w:num w:numId="36">
    <w:abstractNumId w:val="1"/>
  </w:num>
  <w:num w:numId="37">
    <w:abstractNumId w:val="23"/>
  </w:num>
  <w:num w:numId="38">
    <w:abstractNumId w:val="2"/>
  </w:num>
  <w:num w:numId="39">
    <w:abstractNumId w:val="6"/>
  </w:num>
  <w:num w:numId="40">
    <w:abstractNumId w:val="12"/>
  </w:num>
  <w:num w:numId="41">
    <w:abstractNumId w:val="5"/>
  </w:num>
  <w:num w:numId="42">
    <w:abstractNumId w:val="17"/>
  </w:num>
  <w:num w:numId="43">
    <w:abstractNumId w:val="26"/>
  </w:num>
  <w:num w:numId="44">
    <w:abstractNumId w:val="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2050">
      <o:colormenu v:ext="edit" fillcolor="none" strokecolor="#7030a0"/>
    </o:shapedefaults>
  </w:hdrShapeDefaults>
  <w:footnotePr>
    <w:footnote w:id="0"/>
    <w:footnote w:id="1"/>
  </w:footnotePr>
  <w:endnotePr>
    <w:endnote w:id="0"/>
    <w:endnote w:id="1"/>
  </w:endnotePr>
  <w:compat/>
  <w:rsids>
    <w:rsidRoot w:val="00F97035"/>
    <w:rsid w:val="00003C0C"/>
    <w:rsid w:val="00007EBC"/>
    <w:rsid w:val="00015601"/>
    <w:rsid w:val="00023281"/>
    <w:rsid w:val="0003748F"/>
    <w:rsid w:val="0004239A"/>
    <w:rsid w:val="0006666E"/>
    <w:rsid w:val="00066CB8"/>
    <w:rsid w:val="00067051"/>
    <w:rsid w:val="0006708C"/>
    <w:rsid w:val="000671F2"/>
    <w:rsid w:val="000709A8"/>
    <w:rsid w:val="000734F0"/>
    <w:rsid w:val="00074AFB"/>
    <w:rsid w:val="00076320"/>
    <w:rsid w:val="00085E6B"/>
    <w:rsid w:val="000903A9"/>
    <w:rsid w:val="000A2FB1"/>
    <w:rsid w:val="000D492B"/>
    <w:rsid w:val="000F3331"/>
    <w:rsid w:val="00105369"/>
    <w:rsid w:val="00117C4D"/>
    <w:rsid w:val="001228A1"/>
    <w:rsid w:val="00131A65"/>
    <w:rsid w:val="00131F59"/>
    <w:rsid w:val="001321BF"/>
    <w:rsid w:val="00156530"/>
    <w:rsid w:val="00163139"/>
    <w:rsid w:val="00173D28"/>
    <w:rsid w:val="00182FED"/>
    <w:rsid w:val="00195828"/>
    <w:rsid w:val="001A1526"/>
    <w:rsid w:val="001A1FD7"/>
    <w:rsid w:val="001B2545"/>
    <w:rsid w:val="001B499D"/>
    <w:rsid w:val="001B6F1B"/>
    <w:rsid w:val="001C62B4"/>
    <w:rsid w:val="001C778D"/>
    <w:rsid w:val="001D364C"/>
    <w:rsid w:val="001D6C35"/>
    <w:rsid w:val="001E60C2"/>
    <w:rsid w:val="00203975"/>
    <w:rsid w:val="00210AAF"/>
    <w:rsid w:val="00211566"/>
    <w:rsid w:val="002159C1"/>
    <w:rsid w:val="00221AF2"/>
    <w:rsid w:val="002249AF"/>
    <w:rsid w:val="00225404"/>
    <w:rsid w:val="00243864"/>
    <w:rsid w:val="00245A98"/>
    <w:rsid w:val="00252E4B"/>
    <w:rsid w:val="002643FB"/>
    <w:rsid w:val="0026516C"/>
    <w:rsid w:val="00273F6C"/>
    <w:rsid w:val="002860E4"/>
    <w:rsid w:val="002924BD"/>
    <w:rsid w:val="002924D1"/>
    <w:rsid w:val="00292C2D"/>
    <w:rsid w:val="002974C9"/>
    <w:rsid w:val="002B46D4"/>
    <w:rsid w:val="002B743B"/>
    <w:rsid w:val="002C5D75"/>
    <w:rsid w:val="002F0D6F"/>
    <w:rsid w:val="002F6AEA"/>
    <w:rsid w:val="0030304C"/>
    <w:rsid w:val="00303434"/>
    <w:rsid w:val="00320F5D"/>
    <w:rsid w:val="003252A2"/>
    <w:rsid w:val="00331212"/>
    <w:rsid w:val="00335481"/>
    <w:rsid w:val="003419C4"/>
    <w:rsid w:val="00341CB6"/>
    <w:rsid w:val="00345499"/>
    <w:rsid w:val="0037185B"/>
    <w:rsid w:val="00382C71"/>
    <w:rsid w:val="00393C2F"/>
    <w:rsid w:val="00394FF7"/>
    <w:rsid w:val="003A33C7"/>
    <w:rsid w:val="003C0261"/>
    <w:rsid w:val="003E1683"/>
    <w:rsid w:val="003F21B5"/>
    <w:rsid w:val="003F7EE3"/>
    <w:rsid w:val="0040653A"/>
    <w:rsid w:val="00423FA2"/>
    <w:rsid w:val="004335F1"/>
    <w:rsid w:val="004336C4"/>
    <w:rsid w:val="00446C23"/>
    <w:rsid w:val="004550F5"/>
    <w:rsid w:val="00456BEE"/>
    <w:rsid w:val="004626E5"/>
    <w:rsid w:val="00464038"/>
    <w:rsid w:val="00471E5C"/>
    <w:rsid w:val="00476902"/>
    <w:rsid w:val="004958C2"/>
    <w:rsid w:val="004D6A2C"/>
    <w:rsid w:val="004D7164"/>
    <w:rsid w:val="004D75FE"/>
    <w:rsid w:val="004E142B"/>
    <w:rsid w:val="004E50D6"/>
    <w:rsid w:val="00513FA2"/>
    <w:rsid w:val="00515853"/>
    <w:rsid w:val="0052630C"/>
    <w:rsid w:val="00534C76"/>
    <w:rsid w:val="005542F3"/>
    <w:rsid w:val="00563C66"/>
    <w:rsid w:val="00563DD2"/>
    <w:rsid w:val="005734FE"/>
    <w:rsid w:val="005760C2"/>
    <w:rsid w:val="00576C47"/>
    <w:rsid w:val="005847C1"/>
    <w:rsid w:val="00590D5E"/>
    <w:rsid w:val="00594BA1"/>
    <w:rsid w:val="005C7554"/>
    <w:rsid w:val="005D5BC5"/>
    <w:rsid w:val="005E0EC0"/>
    <w:rsid w:val="005F67F2"/>
    <w:rsid w:val="00603071"/>
    <w:rsid w:val="00625896"/>
    <w:rsid w:val="00637847"/>
    <w:rsid w:val="0064705B"/>
    <w:rsid w:val="00684852"/>
    <w:rsid w:val="0068572F"/>
    <w:rsid w:val="006A3038"/>
    <w:rsid w:val="006A5707"/>
    <w:rsid w:val="006A639A"/>
    <w:rsid w:val="006A7846"/>
    <w:rsid w:val="006B1836"/>
    <w:rsid w:val="006B23E3"/>
    <w:rsid w:val="006D1581"/>
    <w:rsid w:val="006D6334"/>
    <w:rsid w:val="006E06AB"/>
    <w:rsid w:val="006F4EF3"/>
    <w:rsid w:val="006F7129"/>
    <w:rsid w:val="006F7845"/>
    <w:rsid w:val="00711D9E"/>
    <w:rsid w:val="007230FD"/>
    <w:rsid w:val="007354A0"/>
    <w:rsid w:val="00765D09"/>
    <w:rsid w:val="00782524"/>
    <w:rsid w:val="00783009"/>
    <w:rsid w:val="007971AE"/>
    <w:rsid w:val="007B114C"/>
    <w:rsid w:val="007D4090"/>
    <w:rsid w:val="007E237E"/>
    <w:rsid w:val="007E7A5E"/>
    <w:rsid w:val="007E7D1E"/>
    <w:rsid w:val="00801C4E"/>
    <w:rsid w:val="00803E02"/>
    <w:rsid w:val="00820CCA"/>
    <w:rsid w:val="00821209"/>
    <w:rsid w:val="008262F0"/>
    <w:rsid w:val="008265D4"/>
    <w:rsid w:val="00833730"/>
    <w:rsid w:val="008429E0"/>
    <w:rsid w:val="00852EE3"/>
    <w:rsid w:val="00852F2B"/>
    <w:rsid w:val="0086347F"/>
    <w:rsid w:val="00873C34"/>
    <w:rsid w:val="00877286"/>
    <w:rsid w:val="008807E7"/>
    <w:rsid w:val="008914D9"/>
    <w:rsid w:val="008A53C8"/>
    <w:rsid w:val="008C750A"/>
    <w:rsid w:val="008D3B75"/>
    <w:rsid w:val="008E1FAF"/>
    <w:rsid w:val="008F5A08"/>
    <w:rsid w:val="00901C54"/>
    <w:rsid w:val="009029C7"/>
    <w:rsid w:val="00910E6C"/>
    <w:rsid w:val="0091227F"/>
    <w:rsid w:val="00930624"/>
    <w:rsid w:val="0093089A"/>
    <w:rsid w:val="00932A39"/>
    <w:rsid w:val="00940FBF"/>
    <w:rsid w:val="00943C0C"/>
    <w:rsid w:val="0094575F"/>
    <w:rsid w:val="0094713D"/>
    <w:rsid w:val="0095460E"/>
    <w:rsid w:val="0095620D"/>
    <w:rsid w:val="009619FB"/>
    <w:rsid w:val="009705C2"/>
    <w:rsid w:val="009725C9"/>
    <w:rsid w:val="00981FDB"/>
    <w:rsid w:val="00997C63"/>
    <w:rsid w:val="009A0FD0"/>
    <w:rsid w:val="009A1487"/>
    <w:rsid w:val="009B5D12"/>
    <w:rsid w:val="009C4F62"/>
    <w:rsid w:val="009C53FA"/>
    <w:rsid w:val="009C7A01"/>
    <w:rsid w:val="009E1FA4"/>
    <w:rsid w:val="009E20A1"/>
    <w:rsid w:val="009E4A88"/>
    <w:rsid w:val="009E62CF"/>
    <w:rsid w:val="009F1E3D"/>
    <w:rsid w:val="00A00AEB"/>
    <w:rsid w:val="00A05C11"/>
    <w:rsid w:val="00A105DA"/>
    <w:rsid w:val="00A11443"/>
    <w:rsid w:val="00A35C49"/>
    <w:rsid w:val="00A4613E"/>
    <w:rsid w:val="00A53F7D"/>
    <w:rsid w:val="00A5532B"/>
    <w:rsid w:val="00A576F2"/>
    <w:rsid w:val="00A65E44"/>
    <w:rsid w:val="00A81A07"/>
    <w:rsid w:val="00A83926"/>
    <w:rsid w:val="00A87B2F"/>
    <w:rsid w:val="00AA72D1"/>
    <w:rsid w:val="00AB19C1"/>
    <w:rsid w:val="00AB2ABF"/>
    <w:rsid w:val="00AB57D2"/>
    <w:rsid w:val="00AD1A36"/>
    <w:rsid w:val="00AD2EA1"/>
    <w:rsid w:val="00AF3065"/>
    <w:rsid w:val="00AF4A1D"/>
    <w:rsid w:val="00B07793"/>
    <w:rsid w:val="00B16EC3"/>
    <w:rsid w:val="00B23AB3"/>
    <w:rsid w:val="00B27921"/>
    <w:rsid w:val="00B30EA1"/>
    <w:rsid w:val="00B31448"/>
    <w:rsid w:val="00B365A3"/>
    <w:rsid w:val="00B4434E"/>
    <w:rsid w:val="00B468D0"/>
    <w:rsid w:val="00B668D3"/>
    <w:rsid w:val="00B67A39"/>
    <w:rsid w:val="00B709A2"/>
    <w:rsid w:val="00B75C71"/>
    <w:rsid w:val="00B82E05"/>
    <w:rsid w:val="00B87EE2"/>
    <w:rsid w:val="00B93F36"/>
    <w:rsid w:val="00BA2DCA"/>
    <w:rsid w:val="00BA4619"/>
    <w:rsid w:val="00BA53B0"/>
    <w:rsid w:val="00BB0FCC"/>
    <w:rsid w:val="00BB1FEC"/>
    <w:rsid w:val="00BC7AF1"/>
    <w:rsid w:val="00BF1540"/>
    <w:rsid w:val="00BF208D"/>
    <w:rsid w:val="00BF78F2"/>
    <w:rsid w:val="00C2302D"/>
    <w:rsid w:val="00C36EB2"/>
    <w:rsid w:val="00C4350E"/>
    <w:rsid w:val="00C67144"/>
    <w:rsid w:val="00C72016"/>
    <w:rsid w:val="00C72531"/>
    <w:rsid w:val="00C736F3"/>
    <w:rsid w:val="00C75A01"/>
    <w:rsid w:val="00C83C1C"/>
    <w:rsid w:val="00C91019"/>
    <w:rsid w:val="00C9216A"/>
    <w:rsid w:val="00C954FE"/>
    <w:rsid w:val="00CA0CA3"/>
    <w:rsid w:val="00CA0E65"/>
    <w:rsid w:val="00CA6C8B"/>
    <w:rsid w:val="00CA7B2D"/>
    <w:rsid w:val="00CB423E"/>
    <w:rsid w:val="00CC0EC1"/>
    <w:rsid w:val="00CE6FF0"/>
    <w:rsid w:val="00CE721C"/>
    <w:rsid w:val="00CF03CA"/>
    <w:rsid w:val="00CF5B91"/>
    <w:rsid w:val="00D060FC"/>
    <w:rsid w:val="00D1702C"/>
    <w:rsid w:val="00D230D8"/>
    <w:rsid w:val="00D237C1"/>
    <w:rsid w:val="00D30C94"/>
    <w:rsid w:val="00D36018"/>
    <w:rsid w:val="00D45F6E"/>
    <w:rsid w:val="00D46132"/>
    <w:rsid w:val="00D76006"/>
    <w:rsid w:val="00D82893"/>
    <w:rsid w:val="00D8322F"/>
    <w:rsid w:val="00D9496C"/>
    <w:rsid w:val="00D95507"/>
    <w:rsid w:val="00DA208C"/>
    <w:rsid w:val="00DA4E54"/>
    <w:rsid w:val="00DB6FD4"/>
    <w:rsid w:val="00DC2CFA"/>
    <w:rsid w:val="00DE208F"/>
    <w:rsid w:val="00DE4D0C"/>
    <w:rsid w:val="00DE71F8"/>
    <w:rsid w:val="00DF5683"/>
    <w:rsid w:val="00DF5748"/>
    <w:rsid w:val="00E07553"/>
    <w:rsid w:val="00E16BE1"/>
    <w:rsid w:val="00E33602"/>
    <w:rsid w:val="00E37660"/>
    <w:rsid w:val="00E460BE"/>
    <w:rsid w:val="00E547C9"/>
    <w:rsid w:val="00E55915"/>
    <w:rsid w:val="00E61025"/>
    <w:rsid w:val="00E65944"/>
    <w:rsid w:val="00E70108"/>
    <w:rsid w:val="00E82FEE"/>
    <w:rsid w:val="00E93038"/>
    <w:rsid w:val="00E94751"/>
    <w:rsid w:val="00E95644"/>
    <w:rsid w:val="00E97606"/>
    <w:rsid w:val="00EA12C4"/>
    <w:rsid w:val="00EA4981"/>
    <w:rsid w:val="00EB6240"/>
    <w:rsid w:val="00EC033F"/>
    <w:rsid w:val="00EC08E0"/>
    <w:rsid w:val="00EE0FB4"/>
    <w:rsid w:val="00EE4B19"/>
    <w:rsid w:val="00F005A6"/>
    <w:rsid w:val="00F11171"/>
    <w:rsid w:val="00F120EF"/>
    <w:rsid w:val="00F13015"/>
    <w:rsid w:val="00F16070"/>
    <w:rsid w:val="00F346C2"/>
    <w:rsid w:val="00F352A1"/>
    <w:rsid w:val="00F413A1"/>
    <w:rsid w:val="00F45B2B"/>
    <w:rsid w:val="00F47B72"/>
    <w:rsid w:val="00F552D3"/>
    <w:rsid w:val="00F62C35"/>
    <w:rsid w:val="00F71916"/>
    <w:rsid w:val="00F7786C"/>
    <w:rsid w:val="00F8434D"/>
    <w:rsid w:val="00F91410"/>
    <w:rsid w:val="00F97035"/>
    <w:rsid w:val="00FA1CDC"/>
    <w:rsid w:val="00FA4ED4"/>
    <w:rsid w:val="00FA5934"/>
    <w:rsid w:val="00FB1F09"/>
    <w:rsid w:val="00FB39E1"/>
    <w:rsid w:val="00FE65BB"/>
    <w:rsid w:val="00FE7F55"/>
    <w:rsid w:val="00FF6BB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7030a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751"/>
    <w:rPr>
      <w:rFonts w:ascii="Calibri" w:eastAsia="Calibri" w:hAnsi="Calibri" w:cs="Times New Roman"/>
    </w:rPr>
  </w:style>
  <w:style w:type="paragraph" w:styleId="Ttulo1">
    <w:name w:val="heading 1"/>
    <w:basedOn w:val="Normal"/>
    <w:link w:val="Ttulo1Char"/>
    <w:uiPriority w:val="9"/>
    <w:qFormat/>
    <w:rsid w:val="00F97035"/>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F97035"/>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semiHidden/>
    <w:rsid w:val="00F97035"/>
  </w:style>
  <w:style w:type="paragraph" w:styleId="Rodap">
    <w:name w:val="footer"/>
    <w:basedOn w:val="Normal"/>
    <w:link w:val="RodapChar"/>
    <w:unhideWhenUsed/>
    <w:rsid w:val="00F97035"/>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rsid w:val="00F97035"/>
  </w:style>
  <w:style w:type="paragraph" w:styleId="Textodebalo">
    <w:name w:val="Balloon Text"/>
    <w:basedOn w:val="Normal"/>
    <w:link w:val="TextodebaloChar"/>
    <w:uiPriority w:val="99"/>
    <w:semiHidden/>
    <w:unhideWhenUsed/>
    <w:rsid w:val="00F970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97035"/>
    <w:rPr>
      <w:rFonts w:ascii="Tahoma" w:hAnsi="Tahoma" w:cs="Tahoma"/>
      <w:sz w:val="16"/>
      <w:szCs w:val="16"/>
    </w:rPr>
  </w:style>
  <w:style w:type="paragraph" w:styleId="Textodenotaderodap">
    <w:name w:val="footnote text"/>
    <w:basedOn w:val="Normal"/>
    <w:link w:val="TextodenotaderodapChar"/>
    <w:uiPriority w:val="99"/>
    <w:semiHidden/>
    <w:unhideWhenUsed/>
    <w:rsid w:val="00F97035"/>
    <w:pPr>
      <w:spacing w:after="0" w:line="240" w:lineRule="auto"/>
    </w:pPr>
    <w:rPr>
      <w:rFonts w:asciiTheme="minorHAnsi" w:eastAsiaTheme="minorHAnsi" w:hAnsiTheme="minorHAnsi" w:cstheme="minorBidi"/>
      <w:sz w:val="20"/>
      <w:szCs w:val="20"/>
    </w:rPr>
  </w:style>
  <w:style w:type="character" w:customStyle="1" w:styleId="TextodenotaderodapChar">
    <w:name w:val="Texto de nota de rodapé Char"/>
    <w:basedOn w:val="Fontepargpadro"/>
    <w:link w:val="Textodenotaderodap"/>
    <w:uiPriority w:val="99"/>
    <w:semiHidden/>
    <w:rsid w:val="00F97035"/>
    <w:rPr>
      <w:sz w:val="20"/>
      <w:szCs w:val="20"/>
    </w:rPr>
  </w:style>
  <w:style w:type="character" w:styleId="Refdenotaderodap">
    <w:name w:val="footnote reference"/>
    <w:basedOn w:val="Fontepargpadro"/>
    <w:uiPriority w:val="99"/>
    <w:semiHidden/>
    <w:unhideWhenUsed/>
    <w:rsid w:val="00F97035"/>
    <w:rPr>
      <w:vertAlign w:val="superscript"/>
    </w:rPr>
  </w:style>
  <w:style w:type="character" w:customStyle="1" w:styleId="Ttulo1Char">
    <w:name w:val="Título 1 Char"/>
    <w:basedOn w:val="Fontepargpadro"/>
    <w:link w:val="Ttulo1"/>
    <w:uiPriority w:val="9"/>
    <w:rsid w:val="00F97035"/>
    <w:rPr>
      <w:rFonts w:ascii="Times New Roman" w:eastAsia="Times New Roman" w:hAnsi="Times New Roman" w:cs="Times New Roman"/>
      <w:b/>
      <w:bCs/>
      <w:kern w:val="36"/>
      <w:sz w:val="48"/>
      <w:szCs w:val="48"/>
      <w:lang w:eastAsia="pt-BR"/>
    </w:rPr>
  </w:style>
  <w:style w:type="paragraph" w:customStyle="1" w:styleId="Normal0">
    <w:name w:val="[Normal]"/>
    <w:rsid w:val="00E94751"/>
    <w:pPr>
      <w:widowControl w:val="0"/>
      <w:autoSpaceDE w:val="0"/>
      <w:autoSpaceDN w:val="0"/>
      <w:adjustRightInd w:val="0"/>
      <w:spacing w:after="0" w:line="240" w:lineRule="auto"/>
    </w:pPr>
    <w:rPr>
      <w:rFonts w:ascii="Arial" w:eastAsia="Calibri" w:hAnsi="Arial" w:cs="Arial"/>
      <w:sz w:val="24"/>
      <w:szCs w:val="24"/>
    </w:rPr>
  </w:style>
  <w:style w:type="paragraph" w:customStyle="1" w:styleId="Ttulo10">
    <w:name w:val="Título1"/>
    <w:basedOn w:val="Normal"/>
    <w:rsid w:val="00345499"/>
    <w:pPr>
      <w:spacing w:before="240" w:after="60" w:line="240" w:lineRule="auto"/>
      <w:jc w:val="center"/>
    </w:pPr>
    <w:rPr>
      <w:rFonts w:ascii="Arial" w:eastAsia="Arial" w:hAnsi="Arial"/>
      <w:b/>
      <w:sz w:val="32"/>
      <w:szCs w:val="20"/>
      <w:lang w:val="nl-NL" w:eastAsia="nl-NL"/>
    </w:rPr>
  </w:style>
  <w:style w:type="paragraph" w:customStyle="1" w:styleId="Commarcadores1">
    <w:name w:val="Com marcadores1"/>
    <w:basedOn w:val="Normal"/>
    <w:rsid w:val="00345499"/>
    <w:pPr>
      <w:spacing w:after="0" w:line="240" w:lineRule="auto"/>
      <w:ind w:firstLine="1701"/>
      <w:jc w:val="both"/>
    </w:pPr>
    <w:rPr>
      <w:rFonts w:ascii="Times New Roman" w:eastAsia="Times New Roman" w:hAnsi="Times New Roman"/>
      <w:color w:val="000000"/>
      <w:szCs w:val="20"/>
      <w:lang w:val="nl-NL" w:eastAsia="nl-NL"/>
    </w:rPr>
  </w:style>
  <w:style w:type="character" w:styleId="Forte">
    <w:name w:val="Strong"/>
    <w:basedOn w:val="Fontepargpadro"/>
    <w:uiPriority w:val="22"/>
    <w:qFormat/>
    <w:rsid w:val="008914D9"/>
    <w:rPr>
      <w:b/>
      <w:bCs/>
    </w:rPr>
  </w:style>
  <w:style w:type="paragraph" w:styleId="PargrafodaLista">
    <w:name w:val="List Paragraph"/>
    <w:basedOn w:val="Normal"/>
    <w:uiPriority w:val="34"/>
    <w:qFormat/>
    <w:rsid w:val="004336C4"/>
    <w:pPr>
      <w:ind w:left="720"/>
      <w:contextualSpacing/>
    </w:pPr>
  </w:style>
  <w:style w:type="table" w:styleId="Tabelacomgrade">
    <w:name w:val="Table Grid"/>
    <w:basedOn w:val="Tabelanormal"/>
    <w:uiPriority w:val="59"/>
    <w:rsid w:val="001D36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341CB6"/>
    <w:pPr>
      <w:spacing w:after="0" w:line="240" w:lineRule="auto"/>
    </w:pPr>
    <w:rPr>
      <w:rFonts w:ascii="Calibri" w:eastAsia="Calibri" w:hAnsi="Calibri" w:cs="Times New Roman"/>
    </w:rPr>
  </w:style>
  <w:style w:type="paragraph" w:customStyle="1" w:styleId="western">
    <w:name w:val="western"/>
    <w:basedOn w:val="Normal"/>
    <w:rsid w:val="00341CB6"/>
    <w:pPr>
      <w:spacing w:before="100" w:after="119" w:line="240" w:lineRule="auto"/>
    </w:pPr>
    <w:rPr>
      <w:rFonts w:ascii="Times New Roman" w:eastAsia="Times New Roman" w:hAnsi="Times New Roman"/>
      <w:sz w:val="24"/>
      <w:szCs w:val="24"/>
      <w:lang w:eastAsia="ar-SA"/>
    </w:rPr>
  </w:style>
  <w:style w:type="paragraph" w:customStyle="1" w:styleId="Default">
    <w:name w:val="Default"/>
    <w:rsid w:val="006A5707"/>
    <w:pPr>
      <w:autoSpaceDE w:val="0"/>
      <w:autoSpaceDN w:val="0"/>
      <w:adjustRightInd w:val="0"/>
      <w:spacing w:after="0" w:line="240" w:lineRule="auto"/>
    </w:pPr>
    <w:rPr>
      <w:rFonts w:ascii="Book Antiqua" w:hAnsi="Book Antiqua" w:cs="Book Antiqua"/>
      <w:color w:val="000000"/>
      <w:sz w:val="24"/>
      <w:szCs w:val="24"/>
    </w:rPr>
  </w:style>
  <w:style w:type="paragraph" w:styleId="NormalWeb">
    <w:name w:val="Normal (Web)"/>
    <w:basedOn w:val="Normal"/>
    <w:uiPriority w:val="99"/>
    <w:unhideWhenUsed/>
    <w:rsid w:val="00EC033F"/>
    <w:pPr>
      <w:spacing w:before="100" w:beforeAutospacing="1" w:after="100" w:afterAutospacing="1" w:line="240" w:lineRule="auto"/>
    </w:pPr>
    <w:rPr>
      <w:rFonts w:ascii="Times New Roman" w:eastAsia="Times New Roman" w:hAnsi="Times New Roman"/>
      <w:sz w:val="24"/>
      <w:szCs w:val="24"/>
      <w:lang w:eastAsia="pt-BR"/>
    </w:rPr>
  </w:style>
  <w:style w:type="character" w:styleId="Hyperlink">
    <w:name w:val="Hyperlink"/>
    <w:basedOn w:val="Fontepargpadro"/>
    <w:uiPriority w:val="99"/>
    <w:semiHidden/>
    <w:unhideWhenUsed/>
    <w:rsid w:val="006D6334"/>
    <w:rPr>
      <w:color w:val="0000FF"/>
      <w:u w:val="single"/>
    </w:rPr>
  </w:style>
</w:styles>
</file>

<file path=word/webSettings.xml><?xml version="1.0" encoding="utf-8"?>
<w:webSettings xmlns:r="http://schemas.openxmlformats.org/officeDocument/2006/relationships" xmlns:w="http://schemas.openxmlformats.org/wordprocessingml/2006/main">
  <w:divs>
    <w:div w:id="16933772">
      <w:bodyDiv w:val="1"/>
      <w:marLeft w:val="0"/>
      <w:marRight w:val="0"/>
      <w:marTop w:val="0"/>
      <w:marBottom w:val="0"/>
      <w:divBdr>
        <w:top w:val="none" w:sz="0" w:space="0" w:color="auto"/>
        <w:left w:val="none" w:sz="0" w:space="0" w:color="auto"/>
        <w:bottom w:val="none" w:sz="0" w:space="0" w:color="auto"/>
        <w:right w:val="none" w:sz="0" w:space="0" w:color="auto"/>
      </w:divBdr>
    </w:div>
    <w:div w:id="527446664">
      <w:bodyDiv w:val="1"/>
      <w:marLeft w:val="0"/>
      <w:marRight w:val="0"/>
      <w:marTop w:val="0"/>
      <w:marBottom w:val="0"/>
      <w:divBdr>
        <w:top w:val="none" w:sz="0" w:space="0" w:color="auto"/>
        <w:left w:val="none" w:sz="0" w:space="0" w:color="auto"/>
        <w:bottom w:val="none" w:sz="0" w:space="0" w:color="auto"/>
        <w:right w:val="none" w:sz="0" w:space="0" w:color="auto"/>
      </w:divBdr>
    </w:div>
    <w:div w:id="540825223">
      <w:bodyDiv w:val="1"/>
      <w:marLeft w:val="0"/>
      <w:marRight w:val="0"/>
      <w:marTop w:val="0"/>
      <w:marBottom w:val="0"/>
      <w:divBdr>
        <w:top w:val="none" w:sz="0" w:space="0" w:color="auto"/>
        <w:left w:val="none" w:sz="0" w:space="0" w:color="auto"/>
        <w:bottom w:val="none" w:sz="0" w:space="0" w:color="auto"/>
        <w:right w:val="none" w:sz="0" w:space="0" w:color="auto"/>
      </w:divBdr>
    </w:div>
    <w:div w:id="578487470">
      <w:bodyDiv w:val="1"/>
      <w:marLeft w:val="0"/>
      <w:marRight w:val="0"/>
      <w:marTop w:val="0"/>
      <w:marBottom w:val="0"/>
      <w:divBdr>
        <w:top w:val="none" w:sz="0" w:space="0" w:color="auto"/>
        <w:left w:val="none" w:sz="0" w:space="0" w:color="auto"/>
        <w:bottom w:val="none" w:sz="0" w:space="0" w:color="auto"/>
        <w:right w:val="none" w:sz="0" w:space="0" w:color="auto"/>
      </w:divBdr>
    </w:div>
    <w:div w:id="1026711539">
      <w:bodyDiv w:val="1"/>
      <w:marLeft w:val="0"/>
      <w:marRight w:val="0"/>
      <w:marTop w:val="0"/>
      <w:marBottom w:val="0"/>
      <w:divBdr>
        <w:top w:val="none" w:sz="0" w:space="0" w:color="auto"/>
        <w:left w:val="none" w:sz="0" w:space="0" w:color="auto"/>
        <w:bottom w:val="none" w:sz="0" w:space="0" w:color="auto"/>
        <w:right w:val="none" w:sz="0" w:space="0" w:color="auto"/>
      </w:divBdr>
    </w:div>
    <w:div w:id="1261332522">
      <w:bodyDiv w:val="1"/>
      <w:marLeft w:val="0"/>
      <w:marRight w:val="0"/>
      <w:marTop w:val="0"/>
      <w:marBottom w:val="0"/>
      <w:divBdr>
        <w:top w:val="none" w:sz="0" w:space="0" w:color="auto"/>
        <w:left w:val="none" w:sz="0" w:space="0" w:color="auto"/>
        <w:bottom w:val="none" w:sz="0" w:space="0" w:color="auto"/>
        <w:right w:val="none" w:sz="0" w:space="0" w:color="auto"/>
      </w:divBdr>
    </w:div>
    <w:div w:id="1493568589">
      <w:bodyDiv w:val="1"/>
      <w:marLeft w:val="0"/>
      <w:marRight w:val="0"/>
      <w:marTop w:val="0"/>
      <w:marBottom w:val="0"/>
      <w:divBdr>
        <w:top w:val="none" w:sz="0" w:space="0" w:color="auto"/>
        <w:left w:val="none" w:sz="0" w:space="0" w:color="auto"/>
        <w:bottom w:val="none" w:sz="0" w:space="0" w:color="auto"/>
        <w:right w:val="none" w:sz="0" w:space="0" w:color="auto"/>
      </w:divBdr>
    </w:div>
    <w:div w:id="2140878731">
      <w:bodyDiv w:val="1"/>
      <w:marLeft w:val="0"/>
      <w:marRight w:val="0"/>
      <w:marTop w:val="0"/>
      <w:marBottom w:val="0"/>
      <w:divBdr>
        <w:top w:val="none" w:sz="0" w:space="0" w:color="auto"/>
        <w:left w:val="none" w:sz="0" w:space="0" w:color="auto"/>
        <w:bottom w:val="none" w:sz="0" w:space="0" w:color="auto"/>
        <w:right w:val="none" w:sz="0" w:space="0" w:color="auto"/>
      </w:divBdr>
    </w:div>
    <w:div w:id="214414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Decreto-Lei/Del545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BC087-83A5-46E7-93E8-C1CC8FE2A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26</Pages>
  <Words>6485</Words>
  <Characters>35024</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Fábio Ricardo</dc:creator>
  <cp:lastModifiedBy>antonio.bonanoni</cp:lastModifiedBy>
  <cp:revision>180</cp:revision>
  <cp:lastPrinted>2019-06-24T14:42:00Z</cp:lastPrinted>
  <dcterms:created xsi:type="dcterms:W3CDTF">2019-06-21T16:03:00Z</dcterms:created>
  <dcterms:modified xsi:type="dcterms:W3CDTF">2019-07-19T13:27:00Z</dcterms:modified>
</cp:coreProperties>
</file>