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2C28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center"/>
        <w:rPr>
          <w:rFonts w:ascii="Book Antiqua" w:hAnsi="Book Antiqua"/>
          <w:i/>
        </w:rPr>
      </w:pPr>
      <w:r w:rsidRPr="00C06005">
        <w:rPr>
          <w:rFonts w:ascii="Book Antiqua" w:hAnsi="Book Antiqua"/>
          <w:i/>
          <w:sz w:val="18"/>
          <w:szCs w:val="18"/>
        </w:rPr>
        <w:t xml:space="preserve">Município de Gaspar, através </w:t>
      </w:r>
      <w:r w:rsidR="004804B2" w:rsidRPr="00C06005">
        <w:rPr>
          <w:rFonts w:ascii="Book Antiqua" w:eastAsia="Book Antiqua" w:hAnsi="Book Antiqua"/>
          <w:i/>
          <w:sz w:val="18"/>
          <w:szCs w:val="18"/>
        </w:rPr>
        <w:t xml:space="preserve">da Secretaria Municipal de Obras e Serviços Urbanos; </w:t>
      </w:r>
      <w:r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7A1122">
        <w:rPr>
          <w:rFonts w:ascii="Book Antiqua" w:eastAsia="Book Antiqua" w:hAnsi="Book Antiqua"/>
          <w:sz w:val="36"/>
          <w:szCs w:val="36"/>
        </w:rPr>
        <w:t>193/2019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7A1122">
        <w:rPr>
          <w:rFonts w:ascii="Book Antiqua" w:eastAsia="Book Antiqua" w:hAnsi="Book Antiqua"/>
          <w:sz w:val="36"/>
        </w:rPr>
        <w:t>101/2019</w:t>
      </w:r>
    </w:p>
    <w:p w:rsidR="002C28B0" w:rsidRPr="002C28B0" w:rsidRDefault="002C28B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A211B1" w:rsidRPr="00A211B1">
        <w:rPr>
          <w:rFonts w:ascii="Book Antiqua" w:hAnsi="Book Antiqua"/>
          <w:b/>
          <w:sz w:val="28"/>
          <w:szCs w:val="28"/>
        </w:rPr>
        <w:t xml:space="preserve">REGISTRO DE PREÇOS PARA FUTURAS AQUISIÇÕES DE </w:t>
      </w:r>
      <w:r w:rsidR="002C28B0">
        <w:rPr>
          <w:rFonts w:ascii="Book Antiqua" w:hAnsi="Book Antiqua"/>
          <w:b/>
          <w:sz w:val="28"/>
          <w:szCs w:val="28"/>
        </w:rPr>
        <w:t>CONCRETO USINADO E TELA DE AÇO SOLDADA NERVURADA</w:t>
      </w:r>
      <w:r w:rsidR="00E04329">
        <w:rPr>
          <w:rFonts w:ascii="Book Antiqua" w:hAnsi="Book Antiqua"/>
          <w:b/>
          <w:sz w:val="28"/>
          <w:szCs w:val="28"/>
        </w:rPr>
        <w:t>.</w:t>
      </w:r>
    </w:p>
    <w:p w:rsidR="00503842" w:rsidRPr="000C1434"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Tipo de Licitação: </w:t>
      </w:r>
      <w:r w:rsidRPr="00A211B1">
        <w:rPr>
          <w:rFonts w:ascii="Book Antiqua" w:hAnsi="Book Antiqua" w:cs="Book Antiqua"/>
          <w:sz w:val="26"/>
          <w:szCs w:val="26"/>
          <w:lang w:eastAsia="pt-BR"/>
        </w:rPr>
        <w:t>Menor preço.</w:t>
      </w: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Julgamento: </w:t>
      </w:r>
      <w:r w:rsidRPr="00A211B1">
        <w:rPr>
          <w:rFonts w:ascii="Book Antiqua" w:hAnsi="Book Antiqua" w:cs="Book Antiqua"/>
          <w:sz w:val="26"/>
          <w:szCs w:val="26"/>
          <w:lang w:eastAsia="pt-BR"/>
        </w:rPr>
        <w:t xml:space="preserve">Por </w:t>
      </w:r>
      <w:r w:rsidR="0074337B">
        <w:rPr>
          <w:rFonts w:ascii="Book Antiqua" w:hAnsi="Book Antiqua" w:cs="Book Antiqua"/>
          <w:sz w:val="26"/>
          <w:szCs w:val="26"/>
          <w:lang w:eastAsia="pt-BR"/>
        </w:rPr>
        <w:t>lote.</w:t>
      </w:r>
    </w:p>
    <w:p w:rsid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Fornecimento: </w:t>
      </w:r>
      <w:r w:rsidRPr="00A211B1">
        <w:rPr>
          <w:rFonts w:ascii="Book Antiqua" w:hAnsi="Book Antiqua" w:cs="Book Antiqua"/>
          <w:sz w:val="26"/>
          <w:szCs w:val="26"/>
          <w:lang w:eastAsia="pt-BR"/>
        </w:rPr>
        <w:t>Parcelada.</w:t>
      </w:r>
    </w:p>
    <w:p w:rsidR="00503842" w:rsidRPr="00EC2E8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rPr>
      </w:pPr>
      <w:r w:rsidRPr="009E19A1">
        <w:rPr>
          <w:rFonts w:ascii="Book Antiqua" w:hAnsi="Book Antiqua" w:cs="Book Antiqua"/>
          <w:b/>
          <w:bCs/>
          <w:sz w:val="26"/>
          <w:szCs w:val="26"/>
        </w:rPr>
        <w:t>Valor Estimado da Licitação</w:t>
      </w:r>
      <w:r w:rsidRPr="00E359A8">
        <w:rPr>
          <w:rFonts w:ascii="Book Antiqua" w:hAnsi="Book Antiqua" w:cs="Book Antiqua"/>
          <w:bCs/>
          <w:sz w:val="26"/>
          <w:szCs w:val="26"/>
        </w:rPr>
        <w:t xml:space="preserve">: </w:t>
      </w:r>
      <w:r w:rsidRPr="00EC2E86">
        <w:rPr>
          <w:rFonts w:ascii="Book Antiqua" w:eastAsia="Arial" w:hAnsi="Book Antiqua" w:cs="Book Antiqua"/>
          <w:sz w:val="26"/>
          <w:szCs w:val="26"/>
          <w:lang w:eastAsia="pt-BR"/>
        </w:rPr>
        <w:t xml:space="preserve">R$ </w:t>
      </w:r>
      <w:r w:rsidR="0074337B">
        <w:rPr>
          <w:rFonts w:ascii="Book Antiqua" w:eastAsia="Arial" w:hAnsi="Book Antiqua" w:cs="Book Antiqua"/>
          <w:sz w:val="26"/>
          <w:szCs w:val="26"/>
          <w:lang w:eastAsia="pt-BR"/>
        </w:rPr>
        <w:t>287</w:t>
      </w:r>
      <w:r w:rsidR="00B7417B" w:rsidRPr="00EC2E86">
        <w:rPr>
          <w:rFonts w:ascii="Book Antiqua" w:eastAsia="Arial" w:hAnsi="Book Antiqua" w:cs="Book Antiqua"/>
          <w:sz w:val="26"/>
          <w:szCs w:val="26"/>
          <w:lang w:eastAsia="pt-BR"/>
        </w:rPr>
        <w:t>.</w:t>
      </w:r>
      <w:r w:rsidR="0074337B">
        <w:rPr>
          <w:rFonts w:ascii="Book Antiqua" w:eastAsia="Arial" w:hAnsi="Book Antiqua" w:cs="Book Antiqua"/>
          <w:sz w:val="26"/>
          <w:szCs w:val="26"/>
          <w:lang w:eastAsia="pt-BR"/>
        </w:rPr>
        <w:t>350</w:t>
      </w:r>
      <w:r w:rsidR="00B7417B" w:rsidRPr="00EC2E86">
        <w:rPr>
          <w:rFonts w:ascii="Book Antiqua" w:eastAsia="Arial" w:hAnsi="Book Antiqua" w:cs="Book Antiqua"/>
          <w:sz w:val="26"/>
          <w:szCs w:val="26"/>
          <w:lang w:eastAsia="pt-BR"/>
        </w:rPr>
        <w:t>,</w:t>
      </w:r>
      <w:r w:rsidR="0074337B">
        <w:rPr>
          <w:rFonts w:ascii="Book Antiqua" w:eastAsia="Arial" w:hAnsi="Book Antiqua" w:cs="Book Antiqua"/>
          <w:sz w:val="26"/>
          <w:szCs w:val="26"/>
          <w:lang w:eastAsia="pt-BR"/>
        </w:rPr>
        <w:t>77</w:t>
      </w:r>
      <w:r w:rsidRPr="00EC2E86">
        <w:rPr>
          <w:rFonts w:ascii="Book Antiqua" w:eastAsia="Arial" w:hAnsi="Book Antiqua" w:cs="Book Antiqua"/>
          <w:sz w:val="26"/>
          <w:szCs w:val="26"/>
          <w:lang w:eastAsia="pt-BR"/>
        </w:rPr>
        <w:t xml:space="preserve"> (</w:t>
      </w:r>
      <w:proofErr w:type="gramStart"/>
      <w:r w:rsidR="0074337B">
        <w:rPr>
          <w:rFonts w:ascii="Book Antiqua" w:eastAsia="Arial" w:hAnsi="Book Antiqua" w:cs="Book Antiqua"/>
          <w:sz w:val="26"/>
          <w:szCs w:val="26"/>
          <w:lang w:eastAsia="pt-BR"/>
        </w:rPr>
        <w:t>Duzentos</w:t>
      </w:r>
      <w:r w:rsidR="006B236F" w:rsidRPr="00EC2E86">
        <w:rPr>
          <w:rFonts w:ascii="Book Antiqua" w:eastAsia="Arial" w:hAnsi="Book Antiqua" w:cs="Book Antiqua"/>
          <w:sz w:val="26"/>
          <w:szCs w:val="26"/>
          <w:lang w:eastAsia="pt-BR"/>
        </w:rPr>
        <w:t xml:space="preserve"> e </w:t>
      </w:r>
      <w:r w:rsidR="00EC2E86" w:rsidRPr="00EC2E86">
        <w:rPr>
          <w:rFonts w:ascii="Book Antiqua" w:eastAsia="Arial" w:hAnsi="Book Antiqua" w:cs="Book Antiqua"/>
          <w:sz w:val="26"/>
          <w:szCs w:val="26"/>
          <w:lang w:eastAsia="pt-BR"/>
        </w:rPr>
        <w:t>oit</w:t>
      </w:r>
      <w:r w:rsidR="00022780">
        <w:rPr>
          <w:rFonts w:ascii="Book Antiqua" w:eastAsia="Arial" w:hAnsi="Book Antiqua" w:cs="Book Antiqua"/>
          <w:sz w:val="26"/>
          <w:szCs w:val="26"/>
          <w:lang w:eastAsia="pt-BR"/>
        </w:rPr>
        <w:t>enta</w:t>
      </w:r>
      <w:r w:rsidR="0074337B">
        <w:rPr>
          <w:rFonts w:ascii="Book Antiqua" w:eastAsia="Arial" w:hAnsi="Book Antiqua" w:cs="Book Antiqua"/>
          <w:sz w:val="26"/>
          <w:szCs w:val="26"/>
          <w:lang w:eastAsia="pt-BR"/>
        </w:rPr>
        <w:t xml:space="preserve"> e sete</w:t>
      </w:r>
      <w:r w:rsidR="006B236F" w:rsidRPr="00EC2E86">
        <w:rPr>
          <w:rFonts w:ascii="Book Antiqua" w:eastAsia="Arial" w:hAnsi="Book Antiqua" w:cs="Book Antiqua"/>
          <w:sz w:val="26"/>
          <w:szCs w:val="26"/>
          <w:lang w:eastAsia="pt-BR"/>
        </w:rPr>
        <w:t xml:space="preserve"> mil</w:t>
      </w:r>
      <w:r w:rsidR="0037419B" w:rsidRPr="00EC2E86">
        <w:rPr>
          <w:rFonts w:ascii="Book Antiqua" w:eastAsia="Arial" w:hAnsi="Book Antiqua" w:cs="Book Antiqua"/>
          <w:sz w:val="26"/>
          <w:szCs w:val="26"/>
          <w:lang w:eastAsia="pt-BR"/>
        </w:rPr>
        <w:t xml:space="preserve">, </w:t>
      </w:r>
      <w:r w:rsidR="0074337B">
        <w:rPr>
          <w:rFonts w:ascii="Book Antiqua" w:eastAsia="Arial" w:hAnsi="Book Antiqua" w:cs="Book Antiqua"/>
          <w:sz w:val="26"/>
          <w:szCs w:val="26"/>
          <w:lang w:eastAsia="pt-BR"/>
        </w:rPr>
        <w:t>treze</w:t>
      </w:r>
      <w:r w:rsidR="0037419B" w:rsidRPr="00EC2E86">
        <w:rPr>
          <w:rFonts w:ascii="Book Antiqua" w:eastAsia="Arial" w:hAnsi="Book Antiqua" w:cs="Book Antiqua"/>
          <w:sz w:val="26"/>
          <w:szCs w:val="26"/>
          <w:lang w:eastAsia="pt-BR"/>
        </w:rPr>
        <w:t>nto</w:t>
      </w:r>
      <w:r w:rsidR="00EC2E86" w:rsidRPr="00EC2E86">
        <w:rPr>
          <w:rFonts w:ascii="Book Antiqua" w:eastAsia="Arial" w:hAnsi="Book Antiqua" w:cs="Book Antiqua"/>
          <w:sz w:val="26"/>
          <w:szCs w:val="26"/>
          <w:lang w:eastAsia="pt-BR"/>
        </w:rPr>
        <w:t>s</w:t>
      </w:r>
      <w:proofErr w:type="gramEnd"/>
      <w:r w:rsidR="00B7417B" w:rsidRPr="00EC2E86">
        <w:rPr>
          <w:rFonts w:ascii="Book Antiqua" w:eastAsia="Arial" w:hAnsi="Book Antiqua" w:cs="Book Antiqua"/>
          <w:sz w:val="26"/>
          <w:szCs w:val="26"/>
          <w:lang w:eastAsia="pt-BR"/>
        </w:rPr>
        <w:t xml:space="preserve"> e </w:t>
      </w:r>
      <w:proofErr w:type="spellStart"/>
      <w:r w:rsidR="0074337B">
        <w:rPr>
          <w:rFonts w:ascii="Book Antiqua" w:eastAsia="Arial" w:hAnsi="Book Antiqua" w:cs="Book Antiqua"/>
          <w:sz w:val="26"/>
          <w:szCs w:val="26"/>
          <w:lang w:eastAsia="pt-BR"/>
        </w:rPr>
        <w:t>cinque</w:t>
      </w:r>
      <w:r w:rsidR="00022780">
        <w:rPr>
          <w:rFonts w:ascii="Book Antiqua" w:eastAsia="Arial" w:hAnsi="Book Antiqua" w:cs="Book Antiqua"/>
          <w:sz w:val="26"/>
          <w:szCs w:val="26"/>
          <w:lang w:eastAsia="pt-BR"/>
        </w:rPr>
        <w:t>nta</w:t>
      </w:r>
      <w:proofErr w:type="spellEnd"/>
      <w:r w:rsidR="00022780">
        <w:rPr>
          <w:rFonts w:ascii="Book Antiqua" w:eastAsia="Arial" w:hAnsi="Book Antiqua" w:cs="Book Antiqua"/>
          <w:sz w:val="26"/>
          <w:szCs w:val="26"/>
          <w:lang w:eastAsia="pt-BR"/>
        </w:rPr>
        <w:t xml:space="preserve"> </w:t>
      </w:r>
      <w:r w:rsidR="00B7417B" w:rsidRPr="00EC2E86">
        <w:rPr>
          <w:rFonts w:ascii="Book Antiqua" w:eastAsia="Arial" w:hAnsi="Book Antiqua" w:cs="Book Antiqua"/>
          <w:sz w:val="26"/>
          <w:szCs w:val="26"/>
          <w:lang w:eastAsia="pt-BR"/>
        </w:rPr>
        <w:t>reais</w:t>
      </w:r>
      <w:r w:rsidR="006B236F" w:rsidRPr="00EC2E86">
        <w:rPr>
          <w:rFonts w:ascii="Book Antiqua" w:eastAsia="Arial" w:hAnsi="Book Antiqua" w:cs="Book Antiqua"/>
          <w:sz w:val="26"/>
          <w:szCs w:val="26"/>
          <w:lang w:eastAsia="pt-BR"/>
        </w:rPr>
        <w:t xml:space="preserve"> e</w:t>
      </w:r>
      <w:r w:rsidR="00022780">
        <w:rPr>
          <w:rFonts w:ascii="Book Antiqua" w:eastAsia="Arial" w:hAnsi="Book Antiqua" w:cs="Book Antiqua"/>
          <w:sz w:val="26"/>
          <w:szCs w:val="26"/>
          <w:lang w:eastAsia="pt-BR"/>
        </w:rPr>
        <w:t xml:space="preserve"> </w:t>
      </w:r>
      <w:r w:rsidR="0074337B">
        <w:rPr>
          <w:rFonts w:ascii="Book Antiqua" w:eastAsia="Arial" w:hAnsi="Book Antiqua" w:cs="Book Antiqua"/>
          <w:sz w:val="26"/>
          <w:szCs w:val="26"/>
          <w:lang w:eastAsia="pt-BR"/>
        </w:rPr>
        <w:t>setenta e sete</w:t>
      </w:r>
      <w:r w:rsidR="00EC2E86" w:rsidRPr="00EC2E86">
        <w:rPr>
          <w:rFonts w:ascii="Book Antiqua" w:eastAsia="Arial" w:hAnsi="Book Antiqua" w:cs="Book Antiqua"/>
          <w:sz w:val="26"/>
          <w:szCs w:val="26"/>
          <w:lang w:eastAsia="pt-BR"/>
        </w:rPr>
        <w:t xml:space="preserve"> </w:t>
      </w:r>
      <w:r w:rsidR="006B236F" w:rsidRPr="00EC2E86">
        <w:rPr>
          <w:rFonts w:ascii="Book Antiqua" w:eastAsia="Arial" w:hAnsi="Book Antiqua" w:cs="Book Antiqua"/>
          <w:sz w:val="26"/>
          <w:szCs w:val="26"/>
          <w:lang w:eastAsia="pt-BR"/>
        </w:rPr>
        <w:t>centavos</w:t>
      </w:r>
      <w:r w:rsidRPr="00EC2E86">
        <w:rPr>
          <w:rFonts w:ascii="Book Antiqua" w:eastAsia="Arial" w:hAnsi="Book Antiqua" w:cs="Book Antiqua"/>
          <w:sz w:val="26"/>
          <w:szCs w:val="26"/>
          <w:lang w:eastAsia="pt-BR"/>
        </w:rPr>
        <w:t>).</w:t>
      </w:r>
      <w:r w:rsidR="007F32C3" w:rsidRPr="00EC2E86">
        <w:rPr>
          <w:rFonts w:ascii="Book Antiqua" w:eastAsia="Arial" w:hAnsi="Book Antiqua" w:cs="Book Antiqua"/>
          <w:sz w:val="26"/>
          <w:szCs w:val="26"/>
          <w:lang w:eastAsia="pt-BR"/>
        </w:rPr>
        <w:t xml:space="preserve"> </w:t>
      </w:r>
    </w:p>
    <w:p w:rsidR="00503842" w:rsidRPr="0037419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6"/>
          <w:szCs w:val="26"/>
        </w:rPr>
      </w:pPr>
      <w:r w:rsidRPr="006D50CF">
        <w:rPr>
          <w:rFonts w:ascii="Book Antiqua" w:eastAsia="Book Antiqua" w:hAnsi="Book Antiqua"/>
          <w:b/>
          <w:sz w:val="26"/>
          <w:szCs w:val="26"/>
        </w:rPr>
        <w:t>Regência:</w:t>
      </w:r>
      <w:r w:rsidRPr="006D50CF">
        <w:rPr>
          <w:rFonts w:ascii="Book Antiqua" w:eastAsia="Book Antiqua" w:hAnsi="Book Antiqua"/>
          <w:sz w:val="26"/>
          <w:szCs w:val="26"/>
        </w:rPr>
        <w:t xml:space="preserve"> Lei n° 10.520/2002, Decreto Municipal nº 783/2005, Decreto Municipal nº </w:t>
      </w:r>
      <w:proofErr w:type="gramStart"/>
      <w:r w:rsidRPr="006D50CF">
        <w:rPr>
          <w:rFonts w:ascii="Book Antiqua" w:eastAsia="Book Antiqua" w:hAnsi="Book Antiqua"/>
          <w:sz w:val="26"/>
          <w:szCs w:val="26"/>
        </w:rPr>
        <w:t>1.731/2007, Lei</w:t>
      </w:r>
      <w:proofErr w:type="gramEnd"/>
      <w:r w:rsidRPr="006D50CF">
        <w:rPr>
          <w:rFonts w:ascii="Book Antiqua" w:eastAsia="Book Antiqua" w:hAnsi="Book Antiqua"/>
          <w:sz w:val="26"/>
          <w:szCs w:val="26"/>
        </w:rPr>
        <w:t xml:space="preserve"> Complementar n° 123/2006, Lei </w:t>
      </w:r>
      <w:r w:rsidR="00AD3A66" w:rsidRPr="006D50CF">
        <w:rPr>
          <w:rFonts w:ascii="Book Antiqua" w:eastAsia="Book Antiqua" w:hAnsi="Book Antiqua"/>
          <w:sz w:val="26"/>
          <w:szCs w:val="26"/>
        </w:rPr>
        <w:t xml:space="preserve">nº </w:t>
      </w:r>
      <w:r w:rsidRPr="006D50CF">
        <w:rPr>
          <w:rFonts w:ascii="Book Antiqua" w:eastAsia="Book Antiqua" w:hAnsi="Book Antiqua"/>
          <w:sz w:val="26"/>
          <w:szCs w:val="26"/>
        </w:rPr>
        <w:t xml:space="preserve">8.666/93 e alterações, </w:t>
      </w:r>
      <w:r w:rsidR="0037419B" w:rsidRPr="006D50CF">
        <w:rPr>
          <w:rFonts w:ascii="Book Antiqua" w:eastAsia="Book Antiqua" w:hAnsi="Book Antiqua"/>
          <w:sz w:val="26"/>
          <w:szCs w:val="26"/>
        </w:rPr>
        <w:t>Decreto Municipal nº 7.241/2016.</w:t>
      </w:r>
    </w:p>
    <w:p w:rsidR="0037419B" w:rsidRPr="00FE5538"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Pr="000C66D2">
        <w:rPr>
          <w:rFonts w:ascii="Book Antiqua" w:hAnsi="Book Antiqua"/>
          <w:b/>
          <w:sz w:val="26"/>
          <w:szCs w:val="26"/>
        </w:rPr>
        <w:t>0</w:t>
      </w:r>
      <w:r>
        <w:rPr>
          <w:rFonts w:ascii="Book Antiqua" w:hAnsi="Book Antiqua"/>
          <w:b/>
          <w:sz w:val="26"/>
          <w:szCs w:val="26"/>
        </w:rPr>
        <w:t>9</w:t>
      </w:r>
      <w:r w:rsidRPr="000C66D2">
        <w:rPr>
          <w:rFonts w:ascii="Book Antiqua" w:hAnsi="Book Antiqua"/>
          <w:b/>
          <w:sz w:val="26"/>
          <w:szCs w:val="26"/>
        </w:rPr>
        <w:t>h</w:t>
      </w:r>
      <w:r>
        <w:rPr>
          <w:rFonts w:ascii="Book Antiqua" w:hAnsi="Book Antiqua"/>
          <w:b/>
          <w:sz w:val="26"/>
          <w:szCs w:val="26"/>
        </w:rPr>
        <w:t>0</w:t>
      </w:r>
      <w:r w:rsidRPr="000C66D2">
        <w:rPr>
          <w:rFonts w:ascii="Book Antiqua" w:hAnsi="Book Antiqua"/>
          <w:b/>
          <w:sz w:val="26"/>
          <w:szCs w:val="26"/>
        </w:rPr>
        <w:t>0min</w:t>
      </w:r>
      <w:r w:rsidRPr="0051126E">
        <w:t xml:space="preserve"> </w:t>
      </w:r>
      <w:r w:rsidRPr="00D778EF">
        <w:rPr>
          <w:rFonts w:ascii="Book Antiqua" w:hAnsi="Book Antiqua" w:cs="Book Antiqua"/>
          <w:b/>
          <w:bCs/>
          <w:sz w:val="26"/>
          <w:szCs w:val="26"/>
          <w:lang w:eastAsia="pt-BR"/>
        </w:rPr>
        <w:t xml:space="preserve">do dia </w:t>
      </w:r>
      <w:r w:rsidR="00110099" w:rsidRPr="00110099">
        <w:rPr>
          <w:rFonts w:ascii="Book Antiqua" w:hAnsi="Book Antiqua" w:cs="Book Antiqua"/>
          <w:b/>
          <w:bCs/>
          <w:sz w:val="26"/>
          <w:szCs w:val="26"/>
          <w:lang w:eastAsia="pt-BR"/>
        </w:rPr>
        <w:t>04</w:t>
      </w:r>
      <w:r w:rsidRPr="00110099">
        <w:rPr>
          <w:rFonts w:ascii="Book Antiqua" w:hAnsi="Book Antiqua" w:cs="Book Antiqua"/>
          <w:b/>
          <w:bCs/>
          <w:sz w:val="26"/>
          <w:szCs w:val="26"/>
          <w:lang w:eastAsia="pt-BR"/>
        </w:rPr>
        <w:t>/</w:t>
      </w:r>
      <w:r w:rsidR="00110099" w:rsidRPr="00110099">
        <w:rPr>
          <w:rFonts w:ascii="Book Antiqua" w:hAnsi="Book Antiqua" w:cs="Book Antiqua"/>
          <w:b/>
          <w:bCs/>
          <w:sz w:val="26"/>
          <w:szCs w:val="26"/>
          <w:lang w:eastAsia="pt-BR"/>
        </w:rPr>
        <w:t>09</w:t>
      </w:r>
      <w:r w:rsidRPr="00110099">
        <w:rPr>
          <w:rFonts w:ascii="Book Antiqua" w:hAnsi="Book Antiqua" w:cs="Book Antiqua"/>
          <w:b/>
          <w:bCs/>
          <w:sz w:val="26"/>
          <w:szCs w:val="26"/>
          <w:lang w:eastAsia="pt-BR"/>
        </w:rPr>
        <w:t>/2019</w:t>
      </w:r>
      <w:r w:rsidRPr="00576BB9">
        <w:rPr>
          <w:rFonts w:ascii="Book Antiqua" w:hAnsi="Book Antiqua" w:cs="Book Antiqua"/>
          <w:b/>
          <w:bCs/>
          <w:sz w:val="26"/>
          <w:szCs w:val="26"/>
          <w:lang w:eastAsia="pt-BR"/>
        </w:rPr>
        <w:t>.</w:t>
      </w:r>
    </w:p>
    <w:p w:rsidR="00B7417B" w:rsidRPr="00D778EF"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110099" w:rsidRPr="00110099">
        <w:rPr>
          <w:rFonts w:ascii="Book Antiqua" w:hAnsi="Book Antiqua" w:cs="Book Antiqua"/>
          <w:b/>
          <w:bCs/>
          <w:sz w:val="26"/>
          <w:szCs w:val="26"/>
          <w:lang w:eastAsia="pt-BR"/>
        </w:rPr>
        <w:t>04/09/2019</w:t>
      </w:r>
      <w:r w:rsidRPr="00D778EF">
        <w:rPr>
          <w:rFonts w:ascii="Book Antiqua" w:hAnsi="Book Antiqua" w:cs="Book Antiqua"/>
          <w:b/>
          <w:bCs/>
          <w:sz w:val="26"/>
          <w:szCs w:val="26"/>
          <w:lang w:eastAsia="pt-BR"/>
        </w:rPr>
        <w:t xml:space="preserve">, a partir das </w:t>
      </w:r>
      <w:r w:rsidRPr="00D778EF">
        <w:rPr>
          <w:rStyle w:val="nfase"/>
          <w:rFonts w:ascii="Book Antiqua" w:hAnsi="Book Antiqua"/>
          <w:b/>
          <w:i w:val="0"/>
          <w:sz w:val="26"/>
          <w:szCs w:val="26"/>
        </w:rPr>
        <w:t>0</w:t>
      </w:r>
      <w:r>
        <w:rPr>
          <w:rStyle w:val="nfase"/>
          <w:rFonts w:ascii="Book Antiqua" w:hAnsi="Book Antiqua"/>
          <w:b/>
          <w:i w:val="0"/>
          <w:sz w:val="26"/>
          <w:szCs w:val="26"/>
        </w:rPr>
        <w:t>9</w:t>
      </w:r>
      <w:r w:rsidRPr="00D778EF">
        <w:rPr>
          <w:rStyle w:val="nfase"/>
          <w:rFonts w:ascii="Book Antiqua" w:hAnsi="Book Antiqua"/>
          <w:b/>
          <w:i w:val="0"/>
          <w:sz w:val="26"/>
          <w:szCs w:val="26"/>
        </w:rPr>
        <w:t>h30min</w:t>
      </w:r>
      <w:r w:rsidRPr="00D778EF">
        <w:rPr>
          <w:rFonts w:ascii="Book Antiqua" w:hAnsi="Book Antiqua" w:cs="Book Antiqua"/>
          <w:b/>
          <w:bCs/>
          <w:sz w:val="26"/>
          <w:szCs w:val="26"/>
          <w:lang w:eastAsia="pt-BR"/>
        </w:rPr>
        <w:t>.</w:t>
      </w:r>
    </w:p>
    <w:p w:rsidR="00B7417B"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C779C7">
        <w:rPr>
          <w:rFonts w:ascii="Book Antiqua" w:eastAsia="Book Antiqua" w:hAnsi="Book Antiqua"/>
          <w:b/>
        </w:rPr>
        <w:t>LOTE</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2F7F24" w:rsidRPr="002F7F24">
        <w:rPr>
          <w:rFonts w:ascii="Book Antiqua" w:eastAsia="Book Antiqua" w:hAnsi="Book Antiqua" w:cs="Times New Roman"/>
          <w:b/>
        </w:rPr>
        <w:t xml:space="preserve">Registro de Preços para futuras aquisições de </w:t>
      </w:r>
      <w:r w:rsidR="00C779C7" w:rsidRPr="00C779C7">
        <w:rPr>
          <w:rFonts w:ascii="Book Antiqua" w:eastAsia="Book Antiqua" w:hAnsi="Book Antiqua" w:cs="Times New Roman"/>
          <w:b/>
        </w:rPr>
        <w:t xml:space="preserve">Concreto Usinado </w:t>
      </w:r>
      <w:r w:rsidR="00C779C7">
        <w:rPr>
          <w:rFonts w:ascii="Book Antiqua" w:eastAsia="Book Antiqua" w:hAnsi="Book Antiqua" w:cs="Times New Roman"/>
          <w:b/>
        </w:rPr>
        <w:t>e Tela de Aço Soldada Nervurada</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w:t>
      </w:r>
      <w:r w:rsidRPr="00A76EBE">
        <w:rPr>
          <w:rFonts w:ascii="Book Antiqua" w:hAnsi="Book Antiqua"/>
        </w:rPr>
        <w:lastRenderedPageBreak/>
        <w:t xml:space="preserve">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7C43BF" w:rsidRDefault="007C43BF" w:rsidP="007C4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color w:val="FF0000"/>
        </w:rPr>
      </w:pPr>
      <w:r w:rsidRPr="00E14710">
        <w:rPr>
          <w:rFonts w:ascii="Book Antiqua" w:hAnsi="Book Antiqua"/>
        </w:rPr>
        <w:t xml:space="preserve">1.3 A justificativa para a presente contratação encontra-se especificada no </w:t>
      </w:r>
      <w:r w:rsidRPr="00E14710">
        <w:rPr>
          <w:rFonts w:ascii="Book Antiqua" w:hAnsi="Book Antiqua"/>
          <w:b/>
        </w:rPr>
        <w:t xml:space="preserve">ANEXO I – Termo de Referência </w:t>
      </w:r>
      <w:r w:rsidRPr="00E14710">
        <w:rPr>
          <w:rFonts w:ascii="Book Antiqua" w:hAnsi="Book Antiqua"/>
        </w:rPr>
        <w:t>do presente Edital.</w:t>
      </w:r>
      <w:r>
        <w:rPr>
          <w:rFonts w:ascii="Book Antiqua" w:hAnsi="Book Antiqua"/>
          <w:b/>
          <w:color w:val="FF0000"/>
        </w:rPr>
        <w:t xml:space="preserve"> </w:t>
      </w:r>
    </w:p>
    <w:p w:rsidR="007C43BF" w:rsidRDefault="007C43BF" w:rsidP="007C4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1B038B">
        <w:rPr>
          <w:rFonts w:ascii="Book Antiqua" w:hAnsi="Book Antiqua"/>
        </w:rPr>
        <w:t xml:space="preserve">1.4 Conforme previsto na legislação, os </w:t>
      </w:r>
      <w:r w:rsidR="001B038B" w:rsidRPr="001B038B">
        <w:rPr>
          <w:rFonts w:ascii="Book Antiqua" w:hAnsi="Book Antiqua"/>
        </w:rPr>
        <w:t>materiais</w:t>
      </w:r>
      <w:r w:rsidRPr="001B038B">
        <w:rPr>
          <w:rFonts w:ascii="Book Antiqua" w:hAnsi="Book Antiqua"/>
        </w:rPr>
        <w:t xml:space="preserve"> objeto da presente Licitação se enquadram no conceito legal de </w:t>
      </w:r>
      <w:r w:rsidR="001B038B" w:rsidRPr="001B038B">
        <w:rPr>
          <w:rFonts w:ascii="Book Antiqua" w:hAnsi="Book Antiqua"/>
        </w:rPr>
        <w:t xml:space="preserve">bens e </w:t>
      </w:r>
      <w:r w:rsidRPr="001B038B">
        <w:rPr>
          <w:rFonts w:ascii="Book Antiqua" w:hAnsi="Book Antiqua"/>
        </w:rPr>
        <w:t>serviço</w:t>
      </w:r>
      <w:r w:rsidR="001B038B" w:rsidRPr="001B038B">
        <w:rPr>
          <w:rFonts w:ascii="Book Antiqua" w:hAnsi="Book Antiqua"/>
        </w:rPr>
        <w:t>s</w:t>
      </w:r>
      <w:r w:rsidRPr="001B038B">
        <w:rPr>
          <w:rFonts w:ascii="Book Antiqua" w:hAnsi="Book Antiqua"/>
        </w:rPr>
        <w:t xml:space="preserve"> comu</w:t>
      </w:r>
      <w:r w:rsidR="001B038B" w:rsidRPr="001B038B">
        <w:rPr>
          <w:rFonts w:ascii="Book Antiqua" w:hAnsi="Book Antiqua"/>
        </w:rPr>
        <w:t>ns</w:t>
      </w:r>
      <w:r w:rsidRPr="001B038B">
        <w:rPr>
          <w:rFonts w:ascii="Book Antiqua" w:hAnsi="Book Antiqua"/>
        </w:rPr>
        <w:t xml:space="preserve">, de acordo com o disposto no parágrafo único do art. 1º da Lei nº 10.520, uma vez que são </w:t>
      </w:r>
      <w:r w:rsidR="001B038B" w:rsidRPr="001B038B">
        <w:rPr>
          <w:rFonts w:ascii="Book Antiqua" w:hAnsi="Book Antiqua"/>
        </w:rPr>
        <w:t>produtos</w:t>
      </w:r>
      <w:r w:rsidRPr="001B038B">
        <w:rPr>
          <w:rFonts w:ascii="Book Antiqua" w:hAnsi="Book Antiqua"/>
        </w:rPr>
        <w:t xml:space="preserve"> cujos padrões de desempenho e qualidade podem ser objetivamente definidos, por meio de especificações usuais no mercado.</w:t>
      </w:r>
    </w:p>
    <w:p w:rsidR="001B038B" w:rsidRDefault="001B038B" w:rsidP="007C4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7A1122">
              <w:rPr>
                <w:rFonts w:ascii="Book Antiqua" w:eastAsia="Book Antiqua" w:hAnsi="Book Antiqua"/>
                <w:b/>
              </w:rPr>
              <w:t>193/2019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7A1122">
              <w:rPr>
                <w:rFonts w:ascii="Book Antiqua" w:eastAsia="Book Antiqua" w:hAnsi="Book Antiqua"/>
                <w:b/>
              </w:rPr>
              <w:t>101/2019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7A1122">
              <w:rPr>
                <w:rFonts w:ascii="Book Antiqua" w:eastAsia="Book Antiqua" w:hAnsi="Book Antiqua"/>
                <w:b/>
              </w:rPr>
              <w:t>193/2019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7A1122">
              <w:rPr>
                <w:rFonts w:ascii="Book Antiqua" w:eastAsia="Book Antiqua" w:hAnsi="Book Antiqua"/>
                <w:b/>
              </w:rPr>
              <w:t>101/2019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9E347C" w:rsidRPr="00965F49" w:rsidRDefault="009E347C" w:rsidP="00854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9E347C">
        <w:rPr>
          <w:rFonts w:ascii="Book Antiqua" w:eastAsia="Book Antiqua" w:hAnsi="Book Antiqua"/>
          <w:b/>
        </w:rPr>
        <w:t>3.2 ESTA LICITAÇÃO SERÁ DE PARTICIPAÇÃO GERAL DOS INTERESSADOS.</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w:t>
      </w:r>
      <w:r>
        <w:rPr>
          <w:rFonts w:ascii="Book Antiqua" w:hAnsi="Book Antiqua"/>
        </w:rPr>
        <w:lastRenderedPageBreak/>
        <w:t xml:space="preserve">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w:t>
      </w:r>
      <w:r w:rsidRPr="009653AD">
        <w:rPr>
          <w:rFonts w:ascii="Book Antiqua" w:hAnsi="Book Antiqua"/>
        </w:rPr>
        <w:lastRenderedPageBreak/>
        <w:t>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140BFA" w:rsidRDefault="00503842" w:rsidP="00A7499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A37DBD" w:rsidRDefault="00A37DBD" w:rsidP="00A37DB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A37DBD" w:rsidRPr="00AE5FD1" w:rsidRDefault="00A37DBD" w:rsidP="00A37DBD">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Pr>
          <w:rFonts w:ascii="Book Antiqua" w:eastAsia="Book Antiqua" w:hAnsi="Book Antiqua"/>
        </w:rPr>
        <w:t xml:space="preserve"> II</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Pr>
          <w:rFonts w:ascii="Book Antiqua" w:eastAsia="Book Antiqua" w:hAnsi="Book Antiqua"/>
          <w:b/>
          <w:u w:val="single"/>
        </w:rPr>
        <w:t xml:space="preserve"> </w:t>
      </w:r>
      <w:r w:rsidRPr="007441E4">
        <w:rPr>
          <w:rFonts w:ascii="Book Antiqua" w:eastAsia="Book Antiqua" w:hAnsi="Book Antiqua"/>
          <w:b/>
          <w:u w:val="single"/>
        </w:rPr>
        <w:t>UNITÁRIO</w:t>
      </w:r>
      <w:r w:rsidRPr="007441E4">
        <w:rPr>
          <w:rFonts w:ascii="Book Antiqua" w:eastAsia="Book Antiqua" w:hAnsi="Book Antiqua"/>
          <w:b/>
        </w:rPr>
        <w:t xml:space="preserve">, </w:t>
      </w:r>
      <w:r>
        <w:rPr>
          <w:rFonts w:ascii="Book Antiqua" w:eastAsia="Book Antiqua" w:hAnsi="Book Antiqua"/>
        </w:rPr>
        <w:t xml:space="preserve">o </w:t>
      </w:r>
      <w:r w:rsidRPr="007441E4">
        <w:rPr>
          <w:rFonts w:ascii="Book Antiqua" w:eastAsia="Book Antiqua" w:hAnsi="Book Antiqua"/>
          <w:b/>
          <w:u w:val="single"/>
        </w:rPr>
        <w:t>VALOR TOTAL</w:t>
      </w:r>
      <w:r>
        <w:rPr>
          <w:rFonts w:ascii="Book Antiqua" w:eastAsia="Book Antiqua" w:hAnsi="Book Antiqua"/>
        </w:rPr>
        <w:t xml:space="preserve"> dos i</w:t>
      </w:r>
      <w:r w:rsidRPr="007441E4">
        <w:rPr>
          <w:rFonts w:ascii="Book Antiqua" w:eastAsia="Book Antiqua" w:hAnsi="Book Antiqua"/>
        </w:rPr>
        <w:t xml:space="preserve">tens cotados e o </w:t>
      </w:r>
      <w:r w:rsidRPr="007441E4">
        <w:rPr>
          <w:rFonts w:ascii="Book Antiqua" w:eastAsia="Book Antiqua" w:hAnsi="Book Antiqua"/>
          <w:b/>
          <w:u w:val="single"/>
        </w:rPr>
        <w:t>VALOR TOTAL DO LOTE</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A37DBD" w:rsidRDefault="00A37DB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C46AA6" w:rsidRDefault="00C46AA6" w:rsidP="00C46A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02A0C">
        <w:rPr>
          <w:rFonts w:ascii="Book Antiqua" w:eastAsia="Book Antiqua" w:hAnsi="Book Antiqua"/>
        </w:rPr>
        <w:t>4.2.</w:t>
      </w:r>
      <w:r>
        <w:rPr>
          <w:rFonts w:ascii="Book Antiqua" w:eastAsia="Book Antiqua" w:hAnsi="Book Antiqua"/>
        </w:rPr>
        <w:t>1</w:t>
      </w:r>
      <w:r w:rsidRPr="00A02A0C">
        <w:rPr>
          <w:rFonts w:ascii="Book Antiqua" w:eastAsia="Book Antiqua" w:hAnsi="Book Antiqua"/>
        </w:rPr>
        <w:t xml:space="preserve"> A PROPOSTA DE PREÇOS DEVERÁ VIR ACOMPANHADA </w:t>
      </w:r>
      <w:r w:rsidRPr="00EA5C83">
        <w:rPr>
          <w:rFonts w:ascii="Book Antiqua" w:eastAsia="Book Antiqua" w:hAnsi="Book Antiqua"/>
          <w:b/>
        </w:rPr>
        <w:t>OBRIGATORIAMENTE</w:t>
      </w:r>
      <w:r w:rsidRPr="00A02A0C">
        <w:rPr>
          <w:rFonts w:ascii="Book Antiqua" w:eastAsia="Book Antiqua" w:hAnsi="Book Antiqua"/>
        </w:rPr>
        <w:t>, SOB A PENA DE DESCLASSIFICAÇÃO DA LICITANTE NA FORMA DE JULGAMENTO DESTE EDITAL, DA SEGUINTE DOCUMENTAÇÃO:</w:t>
      </w:r>
    </w:p>
    <w:p w:rsidR="00A37DBD" w:rsidRDefault="00A37DB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highlight w:val="yellow"/>
        </w:rPr>
      </w:pPr>
    </w:p>
    <w:p w:rsidR="00021EBE" w:rsidRDefault="00021EBE" w:rsidP="00C46A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p>
    <w:p w:rsidR="00C46AA6" w:rsidRDefault="00C46AA6" w:rsidP="00C46A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hAnsi="Book Antiqua" w:cs="Arial"/>
          <w:color w:val="000000"/>
        </w:rPr>
        <w:lastRenderedPageBreak/>
        <w:t xml:space="preserve">4.2.1.1 </w:t>
      </w:r>
      <w:r w:rsidRPr="00DA7EA1">
        <w:rPr>
          <w:rFonts w:ascii="Book Antiqua" w:hAnsi="Book Antiqua" w:cs="Arial"/>
          <w:color w:val="000000"/>
        </w:rPr>
        <w:t xml:space="preserve">Deverá ser apresentada a composição do BDI - Bonificação e Despesas Indiretas (ou </w:t>
      </w:r>
      <w:proofErr w:type="spellStart"/>
      <w:r w:rsidRPr="00DA7EA1">
        <w:rPr>
          <w:rFonts w:ascii="Book Antiqua" w:hAnsi="Book Antiqua" w:cs="Arial"/>
          <w:color w:val="000000"/>
        </w:rPr>
        <w:t>LDI</w:t>
      </w:r>
      <w:proofErr w:type="spellEnd"/>
      <w:r w:rsidRPr="00DA7EA1">
        <w:rPr>
          <w:rFonts w:ascii="Book Antiqua" w:hAnsi="Book Antiqua" w:cs="Arial"/>
          <w:color w:val="000000"/>
        </w:rPr>
        <w:t xml:space="preserve"> - Lucro e Despesas Indiretas) detalhada, em conformidade com os seguintes parâmetros, conforme exigência estabelecida pel</w:t>
      </w:r>
      <w:r>
        <w:rPr>
          <w:rFonts w:ascii="Book Antiqua" w:hAnsi="Book Antiqua" w:cs="Arial"/>
          <w:color w:val="000000"/>
        </w:rPr>
        <w:t>a Caixa Econômica Federal – CEF:</w:t>
      </w:r>
    </w:p>
    <w:tbl>
      <w:tblPr>
        <w:tblpPr w:leftFromText="141" w:rightFromText="141" w:vertAnchor="text" w:horzAnchor="margin" w:tblpY="267"/>
        <w:tblW w:w="9214" w:type="dxa"/>
        <w:tblLayout w:type="fixed"/>
        <w:tblCellMar>
          <w:left w:w="70" w:type="dxa"/>
          <w:right w:w="70" w:type="dxa"/>
        </w:tblCellMar>
        <w:tblLook w:val="0000"/>
      </w:tblPr>
      <w:tblGrid>
        <w:gridCol w:w="4137"/>
        <w:gridCol w:w="1116"/>
        <w:gridCol w:w="1115"/>
        <w:gridCol w:w="1116"/>
        <w:gridCol w:w="1730"/>
      </w:tblGrid>
      <w:tr w:rsidR="00E016E4" w:rsidRPr="00F9051F" w:rsidTr="00FB6D3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Pr>
                <w:rFonts w:ascii="Segoe UI Light" w:eastAsia="Calibri" w:hAnsi="Segoe UI Light" w:cs="Arial"/>
                <w:b/>
                <w:bCs/>
                <w:sz w:val="18"/>
                <w:szCs w:val="18"/>
                <w:lang w:eastAsia="zh-CN"/>
              </w:rPr>
              <w:t>BDI para itens de mero fornecimento de materiais e equipamentos</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E016E4" w:rsidRPr="00F9051F" w:rsidRDefault="00E016E4" w:rsidP="00FB6D3C">
            <w:pPr>
              <w:suppressAutoHyphens/>
              <w:spacing w:line="240" w:lineRule="auto"/>
              <w:jc w:val="center"/>
              <w:rPr>
                <w:rFonts w:ascii="Calibri" w:eastAsia="Calibri" w:hAnsi="Calibri" w:cs="Times New Roman"/>
                <w:lang w:eastAsia="zh-CN"/>
              </w:rPr>
            </w:pPr>
          </w:p>
        </w:tc>
      </w:tr>
      <w:tr w:rsidR="00E016E4" w:rsidRPr="00F9051F" w:rsidTr="00FB6D3C">
        <w:trPr>
          <w:trHeight w:hRule="exact" w:val="316"/>
        </w:trPr>
        <w:tc>
          <w:tcPr>
            <w:tcW w:w="5253" w:type="dxa"/>
            <w:gridSpan w:val="2"/>
            <w:tcBorders>
              <w:left w:val="single" w:sz="4" w:space="0" w:color="000000"/>
              <w:bottom w:val="single" w:sz="4" w:space="0" w:color="000000"/>
            </w:tcBorders>
            <w:shd w:val="clear" w:color="auto" w:fill="auto"/>
            <w:vAlign w:val="center"/>
          </w:tcPr>
          <w:p w:rsidR="00E016E4" w:rsidRPr="00F9051F" w:rsidRDefault="00E016E4" w:rsidP="00FB6D3C">
            <w:pPr>
              <w:suppressAutoHyphens/>
              <w:snapToGrid w:val="0"/>
              <w:spacing w:line="240" w:lineRule="auto"/>
              <w:rPr>
                <w:rFonts w:ascii="Segoe UI Light" w:eastAsia="Calibri" w:hAnsi="Segoe UI Light" w:cs="Arial"/>
                <w:sz w:val="18"/>
                <w:szCs w:val="18"/>
                <w:lang w:eastAsia="zh-CN"/>
              </w:rPr>
            </w:pPr>
          </w:p>
        </w:tc>
        <w:tc>
          <w:tcPr>
            <w:tcW w:w="1115" w:type="dxa"/>
            <w:tcBorders>
              <w:left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p>
        </w:tc>
        <w:tc>
          <w:tcPr>
            <w:tcW w:w="2846" w:type="dxa"/>
            <w:gridSpan w:val="2"/>
            <w:tcBorders>
              <w:right w:val="single" w:sz="4" w:space="0" w:color="000000"/>
            </w:tcBorders>
            <w:shd w:val="clear" w:color="auto" w:fill="auto"/>
            <w:vAlign w:val="center"/>
          </w:tcPr>
          <w:p w:rsidR="00E016E4" w:rsidRPr="00F9051F" w:rsidRDefault="00E016E4" w:rsidP="00FB6D3C">
            <w:pPr>
              <w:suppressAutoHyphens/>
              <w:spacing w:line="240" w:lineRule="auto"/>
              <w:rPr>
                <w:rFonts w:ascii="Calibri" w:eastAsia="Calibri" w:hAnsi="Calibri" w:cs="Times New Roman"/>
                <w:lang w:eastAsia="zh-CN"/>
              </w:rPr>
            </w:pPr>
          </w:p>
        </w:tc>
      </w:tr>
      <w:tr w:rsidR="00E016E4" w:rsidRPr="00F9051F" w:rsidTr="00FB6D3C">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E016E4" w:rsidRPr="00F9051F" w:rsidRDefault="00E016E4" w:rsidP="00FB6D3C">
            <w:pPr>
              <w:suppressAutoHyphens/>
              <w:snapToGrid w:val="0"/>
              <w:spacing w:line="240" w:lineRule="auto"/>
              <w:rPr>
                <w:rFonts w:ascii="Segoe UI Light" w:eastAsia="Calibri" w:hAnsi="Segoe UI Light" w:cs="Arial"/>
                <w:color w:val="FFFFFF"/>
                <w:sz w:val="18"/>
                <w:szCs w:val="18"/>
                <w:lang w:eastAsia="zh-CN"/>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E016E4" w:rsidRPr="00F9051F" w:rsidRDefault="00E016E4" w:rsidP="00FB6D3C">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Informe a ocorrência da DESONERAÇÃO da folha de pagamento. Lei 12844/2013.</w:t>
            </w:r>
          </w:p>
        </w:tc>
      </w:tr>
      <w:tr w:rsidR="00E016E4" w:rsidRPr="00F9051F" w:rsidTr="00FB6D3C">
        <w:trPr>
          <w:trHeight w:hRule="exact" w:val="316"/>
        </w:trPr>
        <w:tc>
          <w:tcPr>
            <w:tcW w:w="5253" w:type="dxa"/>
            <w:gridSpan w:val="2"/>
            <w:tcBorders>
              <w:top w:val="single" w:sz="4" w:space="0" w:color="000000"/>
              <w:left w:val="single" w:sz="4" w:space="0" w:color="000000"/>
            </w:tcBorders>
            <w:shd w:val="clear" w:color="auto" w:fill="auto"/>
            <w:vAlign w:val="center"/>
          </w:tcPr>
          <w:p w:rsidR="00E016E4" w:rsidRPr="00F9051F" w:rsidRDefault="00E016E4" w:rsidP="00FB6D3C">
            <w:pPr>
              <w:suppressAutoHyphens/>
              <w:spacing w:line="240" w:lineRule="auto"/>
              <w:rPr>
                <w:rFonts w:ascii="Segoe UI Light" w:eastAsia="Calibri" w:hAnsi="Segoe UI Light" w:cs="Arial"/>
                <w:color w:val="FFFFFF"/>
                <w:sz w:val="18"/>
                <w:szCs w:val="18"/>
                <w:lang w:eastAsia="zh-CN"/>
              </w:rPr>
            </w:pPr>
          </w:p>
        </w:tc>
        <w:tc>
          <w:tcPr>
            <w:tcW w:w="1115" w:type="dxa"/>
            <w:tcBorders>
              <w:top w:val="single" w:sz="4" w:space="0" w:color="000000"/>
              <w:left w:val="single" w:sz="4" w:space="0" w:color="000000"/>
            </w:tcBorders>
            <w:shd w:val="clear" w:color="auto" w:fill="auto"/>
            <w:vAlign w:val="center"/>
          </w:tcPr>
          <w:p w:rsidR="00E016E4" w:rsidRPr="00F9051F" w:rsidRDefault="00E016E4" w:rsidP="00FB6D3C">
            <w:pPr>
              <w:suppressAutoHyphens/>
              <w:spacing w:line="240" w:lineRule="auto"/>
              <w:rPr>
                <w:rFonts w:ascii="Segoe UI Light" w:eastAsia="Calibri" w:hAnsi="Segoe UI Light" w:cs="Arial"/>
                <w:color w:val="FFFFFF"/>
                <w:sz w:val="18"/>
                <w:szCs w:val="18"/>
                <w:lang w:eastAsia="zh-CN"/>
              </w:rPr>
            </w:pPr>
            <w:proofErr w:type="spellStart"/>
            <w:proofErr w:type="gramStart"/>
            <w:r w:rsidRPr="00F9051F">
              <w:rPr>
                <w:rFonts w:ascii="Segoe UI Light" w:eastAsia="Calibri" w:hAnsi="Segoe UI Light" w:cs="Arial"/>
                <w:color w:val="FFFFFF"/>
                <w:sz w:val="18"/>
                <w:szCs w:val="18"/>
                <w:lang w:eastAsia="zh-CN"/>
              </w:rPr>
              <w:t>XXXx</w:t>
            </w:r>
            <w:proofErr w:type="spellEnd"/>
            <w:proofErr w:type="gramEnd"/>
            <w:r w:rsidRPr="00F9051F">
              <w:rPr>
                <w:rFonts w:ascii="Segoe UI Light" w:eastAsia="Calibri" w:hAnsi="Segoe UI Light" w:cs="Arial"/>
                <w:b/>
                <w:bCs/>
                <w:sz w:val="18"/>
                <w:szCs w:val="18"/>
                <w:lang w:eastAsia="zh-CN"/>
              </w:rPr>
              <w:t>(X)</w:t>
            </w:r>
          </w:p>
        </w:tc>
        <w:tc>
          <w:tcPr>
            <w:tcW w:w="2846" w:type="dxa"/>
            <w:gridSpan w:val="2"/>
            <w:tcBorders>
              <w:left w:val="single" w:sz="4" w:space="0" w:color="000000"/>
              <w:right w:val="single" w:sz="4" w:space="0" w:color="000000"/>
            </w:tcBorders>
            <w:shd w:val="clear" w:color="auto" w:fill="auto"/>
            <w:vAlign w:val="center"/>
          </w:tcPr>
          <w:p w:rsidR="00E016E4" w:rsidRPr="00F9051F" w:rsidRDefault="00E016E4" w:rsidP="00FB6D3C">
            <w:pPr>
              <w:suppressAutoHyphens/>
              <w:spacing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SEM Desoneração.</w:t>
            </w:r>
          </w:p>
        </w:tc>
      </w:tr>
      <w:tr w:rsidR="00E016E4" w:rsidRPr="00F9051F" w:rsidTr="00FB6D3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color w:val="FFFFFF"/>
                <w:sz w:val="18"/>
                <w:szCs w:val="18"/>
                <w:lang w:eastAsia="zh-CN"/>
              </w:rPr>
            </w:pPr>
          </w:p>
        </w:tc>
        <w:tc>
          <w:tcPr>
            <w:tcW w:w="1115" w:type="dxa"/>
            <w:tcBorders>
              <w:left w:val="single" w:sz="4" w:space="0" w:color="000000"/>
              <w:bottom w:val="single" w:sz="4" w:space="0" w:color="000000"/>
            </w:tcBorders>
            <w:shd w:val="clear" w:color="auto" w:fill="FFFFCC"/>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p>
        </w:tc>
        <w:tc>
          <w:tcPr>
            <w:tcW w:w="2846" w:type="dxa"/>
            <w:gridSpan w:val="2"/>
            <w:tcBorders>
              <w:bottom w:val="single" w:sz="4" w:space="0" w:color="000000"/>
              <w:right w:val="single" w:sz="4" w:space="0" w:color="000000"/>
            </w:tcBorders>
            <w:shd w:val="clear" w:color="auto" w:fill="auto"/>
            <w:vAlign w:val="center"/>
          </w:tcPr>
          <w:p w:rsidR="00E016E4" w:rsidRPr="00F9051F" w:rsidRDefault="00E016E4" w:rsidP="00FB6D3C">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COM Desoneração.</w:t>
            </w:r>
          </w:p>
        </w:tc>
      </w:tr>
      <w:tr w:rsidR="00E016E4" w:rsidRPr="00F9051F" w:rsidTr="00FB6D3C">
        <w:trPr>
          <w:trHeight w:hRule="exact" w:val="316"/>
        </w:trPr>
        <w:tc>
          <w:tcPr>
            <w:tcW w:w="4137" w:type="dxa"/>
            <w:shd w:val="clear" w:color="auto" w:fill="auto"/>
            <w:vAlign w:val="center"/>
          </w:tcPr>
          <w:p w:rsidR="00E016E4" w:rsidRPr="00F9051F" w:rsidRDefault="00E016E4" w:rsidP="00FB6D3C">
            <w:pPr>
              <w:suppressAutoHyphens/>
              <w:snapToGrid w:val="0"/>
              <w:spacing w:line="240" w:lineRule="auto"/>
              <w:jc w:val="center"/>
              <w:rPr>
                <w:rFonts w:ascii="Segoe UI Light" w:eastAsia="Calibri" w:hAnsi="Segoe UI Light" w:cs="Arial"/>
                <w:sz w:val="18"/>
                <w:szCs w:val="18"/>
                <w:lang w:eastAsia="zh-CN"/>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Intervalo de admissibilidade</w:t>
            </w:r>
          </w:p>
        </w:tc>
        <w:tc>
          <w:tcPr>
            <w:tcW w:w="1730" w:type="dxa"/>
            <w:tcBorders>
              <w:left w:val="single" w:sz="4" w:space="0" w:color="000000"/>
            </w:tcBorders>
            <w:shd w:val="clear" w:color="auto" w:fill="auto"/>
            <w:vAlign w:val="center"/>
          </w:tcPr>
          <w:p w:rsidR="00E016E4" w:rsidRPr="00F9051F" w:rsidRDefault="00E016E4" w:rsidP="00FB6D3C">
            <w:pPr>
              <w:suppressAutoHyphens/>
              <w:snapToGrid w:val="0"/>
              <w:spacing w:line="240" w:lineRule="auto"/>
              <w:jc w:val="center"/>
              <w:rPr>
                <w:rFonts w:ascii="Segoe UI Light" w:eastAsia="Calibri" w:hAnsi="Segoe UI Light" w:cs="Arial"/>
                <w:sz w:val="18"/>
                <w:szCs w:val="18"/>
                <w:lang w:eastAsia="zh-CN"/>
              </w:rPr>
            </w:pPr>
          </w:p>
        </w:tc>
      </w:tr>
      <w:tr w:rsidR="00E016E4" w:rsidRPr="00F9051F" w:rsidTr="00FB6D3C">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Item Componente</w:t>
            </w:r>
            <w:proofErr w:type="gramStart"/>
            <w:r w:rsidRPr="00F9051F">
              <w:rPr>
                <w:rFonts w:ascii="Segoe UI Light" w:eastAsia="Calibri" w:hAnsi="Segoe UI Light" w:cs="Arial"/>
                <w:b/>
                <w:bCs/>
                <w:sz w:val="18"/>
                <w:szCs w:val="18"/>
                <w:lang w:eastAsia="zh-CN"/>
              </w:rPr>
              <w:t xml:space="preserve">   </w:t>
            </w:r>
            <w:proofErr w:type="gramEnd"/>
            <w:r w:rsidRPr="00F9051F">
              <w:rPr>
                <w:rFonts w:ascii="Segoe UI Light" w:eastAsia="Calibri" w:hAnsi="Segoe UI Light" w:cs="Arial"/>
                <w:b/>
                <w:bCs/>
                <w:sz w:val="18"/>
                <w:szCs w:val="18"/>
                <w:lang w:eastAsia="zh-CN"/>
              </w:rPr>
              <w:t>do BDI:</w:t>
            </w:r>
          </w:p>
        </w:tc>
        <w:tc>
          <w:tcPr>
            <w:tcW w:w="1116" w:type="dxa"/>
            <w:tcBorders>
              <w:left w:val="single" w:sz="4" w:space="0" w:color="000000"/>
            </w:tcBorders>
            <w:shd w:val="clear" w:color="auto" w:fill="CCFFCC"/>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1º Quartil:</w:t>
            </w:r>
          </w:p>
        </w:tc>
        <w:tc>
          <w:tcPr>
            <w:tcW w:w="1115" w:type="dxa"/>
            <w:tcBorders>
              <w:left w:val="single" w:sz="4" w:space="0" w:color="000000"/>
            </w:tcBorders>
            <w:shd w:val="clear" w:color="auto" w:fill="CCFFCC"/>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Valores Propostos:</w:t>
            </w:r>
          </w:p>
        </w:tc>
      </w:tr>
      <w:tr w:rsidR="00E016E4" w:rsidRPr="00F9051F" w:rsidTr="00FB6D3C">
        <w:trPr>
          <w:trHeight w:hRule="exact" w:val="316"/>
        </w:trPr>
        <w:tc>
          <w:tcPr>
            <w:tcW w:w="4137" w:type="dxa"/>
            <w:tcBorders>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A</w:t>
            </w:r>
            <w:r w:rsidRPr="00F9051F">
              <w:rPr>
                <w:rFonts w:ascii="Segoe UI Light" w:eastAsia="Calibri" w:hAnsi="Segoe UI Light" w:cs="Arial"/>
                <w:sz w:val="18"/>
                <w:szCs w:val="18"/>
                <w:lang w:eastAsia="zh-CN"/>
              </w:rPr>
              <w:t xml:space="preserve">dministração </w:t>
            </w:r>
            <w:r w:rsidRPr="00F9051F">
              <w:rPr>
                <w:rFonts w:ascii="Segoe UI Light" w:eastAsia="Calibri" w:hAnsi="Segoe UI Light" w:cs="Arial"/>
                <w:b/>
                <w:bCs/>
                <w:sz w:val="18"/>
                <w:szCs w:val="18"/>
                <w:lang w:eastAsia="zh-CN"/>
              </w:rPr>
              <w:t>C</w:t>
            </w:r>
            <w:r w:rsidRPr="00F9051F">
              <w:rPr>
                <w:rFonts w:ascii="Segoe UI Light" w:eastAsia="Calibri" w:hAnsi="Segoe UI Light" w:cs="Arial"/>
                <w:sz w:val="18"/>
                <w:szCs w:val="18"/>
                <w:lang w:eastAsia="zh-CN"/>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1,50</w:t>
            </w:r>
            <w:r w:rsidRPr="00F9051F">
              <w:rPr>
                <w:rFonts w:ascii="Segoe UI Light" w:eastAsia="Calibri" w:hAnsi="Segoe UI Light" w:cs="Arial"/>
                <w:sz w:val="18"/>
                <w:szCs w:val="18"/>
                <w:lang w:eastAsia="zh-CN"/>
              </w:rPr>
              <w:t>%</w:t>
            </w:r>
          </w:p>
        </w:tc>
        <w:tc>
          <w:tcPr>
            <w:tcW w:w="1115" w:type="dxa"/>
            <w:tcBorders>
              <w:top w:val="single" w:sz="4" w:space="0" w:color="000000"/>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3,45</w:t>
            </w:r>
            <w:r w:rsidRPr="00F9051F">
              <w:rPr>
                <w:rFonts w:ascii="Segoe UI Light" w:eastAsia="Calibri" w:hAnsi="Segoe UI Light" w:cs="Arial"/>
                <w:sz w:val="18"/>
                <w:szCs w:val="18"/>
                <w:lang w:eastAsia="zh-CN"/>
              </w:rPr>
              <w:t>%</w:t>
            </w:r>
          </w:p>
        </w:tc>
        <w:tc>
          <w:tcPr>
            <w:tcW w:w="1116" w:type="dxa"/>
            <w:tcBorders>
              <w:top w:val="single" w:sz="4" w:space="0" w:color="000000"/>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Pr>
                <w:rFonts w:ascii="Segoe UI Light" w:eastAsia="Calibri" w:hAnsi="Segoe UI Light" w:cs="Arial"/>
                <w:sz w:val="18"/>
                <w:szCs w:val="18"/>
                <w:lang w:eastAsia="zh-CN"/>
              </w:rPr>
              <w:t>4,49</w:t>
            </w:r>
            <w:r w:rsidRPr="00F9051F">
              <w:rPr>
                <w:rFonts w:ascii="Segoe UI Light" w:eastAsia="Calibri" w:hAnsi="Segoe UI Light" w:cs="Arial"/>
                <w:sz w:val="18"/>
                <w:szCs w:val="18"/>
                <w:lang w:eastAsia="zh-CN"/>
              </w:rPr>
              <w:t>%</w:t>
            </w:r>
          </w:p>
        </w:tc>
        <w:tc>
          <w:tcPr>
            <w:tcW w:w="1730" w:type="dxa"/>
            <w:tcBorders>
              <w:left w:val="single" w:sz="4" w:space="0" w:color="000000"/>
              <w:bottom w:val="single" w:sz="4" w:space="0" w:color="000000"/>
              <w:right w:val="single" w:sz="4" w:space="0" w:color="000000"/>
            </w:tcBorders>
            <w:shd w:val="clear" w:color="auto" w:fill="FF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4,0</w:t>
            </w:r>
            <w:r>
              <w:rPr>
                <w:rFonts w:ascii="Segoe UI Light" w:eastAsia="Calibri" w:hAnsi="Segoe UI Light" w:cs="Arial"/>
                <w:b/>
                <w:bCs/>
                <w:sz w:val="18"/>
                <w:szCs w:val="18"/>
                <w:lang w:eastAsia="zh-CN"/>
              </w:rPr>
              <w:t>0</w:t>
            </w:r>
            <w:r w:rsidRPr="00F9051F">
              <w:rPr>
                <w:rFonts w:ascii="Segoe UI Light" w:eastAsia="Calibri" w:hAnsi="Segoe UI Light" w:cs="Arial"/>
                <w:b/>
                <w:bCs/>
                <w:sz w:val="18"/>
                <w:szCs w:val="18"/>
                <w:lang w:eastAsia="zh-CN"/>
              </w:rPr>
              <w:t>%</w:t>
            </w:r>
          </w:p>
        </w:tc>
      </w:tr>
      <w:tr w:rsidR="00E016E4" w:rsidRPr="00F9051F" w:rsidTr="00FB6D3C">
        <w:trPr>
          <w:trHeight w:hRule="exact" w:val="316"/>
        </w:trPr>
        <w:tc>
          <w:tcPr>
            <w:tcW w:w="4137" w:type="dxa"/>
            <w:tcBorders>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S</w:t>
            </w:r>
            <w:r w:rsidRPr="00F9051F">
              <w:rPr>
                <w:rFonts w:ascii="Segoe UI Light" w:eastAsia="Calibri" w:hAnsi="Segoe UI Light" w:cs="Arial"/>
                <w:sz w:val="18"/>
                <w:szCs w:val="18"/>
                <w:lang w:eastAsia="zh-CN"/>
              </w:rPr>
              <w:t xml:space="preserve">eguro e </w:t>
            </w:r>
            <w:r w:rsidRPr="00F9051F">
              <w:rPr>
                <w:rFonts w:ascii="Segoe UI Light" w:eastAsia="Calibri" w:hAnsi="Segoe UI Light" w:cs="Arial"/>
                <w:b/>
                <w:bCs/>
                <w:sz w:val="18"/>
                <w:szCs w:val="18"/>
                <w:lang w:eastAsia="zh-CN"/>
              </w:rPr>
              <w:t>G</w:t>
            </w:r>
            <w:r w:rsidRPr="00F9051F">
              <w:rPr>
                <w:rFonts w:ascii="Segoe UI Light" w:eastAsia="Calibri" w:hAnsi="Segoe UI Light" w:cs="Arial"/>
                <w:sz w:val="18"/>
                <w:szCs w:val="18"/>
                <w:lang w:eastAsia="zh-CN"/>
              </w:rPr>
              <w:t>arantia</w:t>
            </w:r>
          </w:p>
        </w:tc>
        <w:tc>
          <w:tcPr>
            <w:tcW w:w="1116"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0,3</w:t>
            </w:r>
            <w:r>
              <w:rPr>
                <w:rFonts w:ascii="Segoe UI Light" w:eastAsia="Calibri" w:hAnsi="Segoe UI Light" w:cs="Arial"/>
                <w:sz w:val="18"/>
                <w:szCs w:val="18"/>
                <w:lang w:eastAsia="zh-CN"/>
              </w:rPr>
              <w:t>0</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0,4</w:t>
            </w:r>
            <w:r>
              <w:rPr>
                <w:rFonts w:ascii="Segoe UI Light" w:eastAsia="Calibri" w:hAnsi="Segoe UI Light" w:cs="Arial"/>
                <w:sz w:val="18"/>
                <w:szCs w:val="18"/>
                <w:lang w:eastAsia="zh-CN"/>
              </w:rPr>
              <w:t>8</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82</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0,</w:t>
            </w:r>
            <w:r>
              <w:rPr>
                <w:rFonts w:ascii="Segoe UI Light" w:eastAsia="Calibri" w:hAnsi="Segoe UI Light" w:cs="Arial"/>
                <w:b/>
                <w:bCs/>
                <w:sz w:val="18"/>
                <w:szCs w:val="18"/>
                <w:lang w:eastAsia="zh-CN"/>
              </w:rPr>
              <w:t>6</w:t>
            </w:r>
            <w:r w:rsidRPr="00F9051F">
              <w:rPr>
                <w:rFonts w:ascii="Segoe UI Light" w:eastAsia="Calibri" w:hAnsi="Segoe UI Light" w:cs="Arial"/>
                <w:b/>
                <w:bCs/>
                <w:sz w:val="18"/>
                <w:szCs w:val="18"/>
                <w:lang w:eastAsia="zh-CN"/>
              </w:rPr>
              <w:t>0%</w:t>
            </w:r>
          </w:p>
        </w:tc>
      </w:tr>
      <w:tr w:rsidR="00E016E4" w:rsidRPr="00F9051F" w:rsidTr="00FB6D3C">
        <w:trPr>
          <w:trHeight w:hRule="exact" w:val="316"/>
        </w:trPr>
        <w:tc>
          <w:tcPr>
            <w:tcW w:w="4137" w:type="dxa"/>
            <w:tcBorders>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R</w:t>
            </w:r>
            <w:r w:rsidRPr="00F9051F">
              <w:rPr>
                <w:rFonts w:ascii="Segoe UI Light" w:eastAsia="Calibri" w:hAnsi="Segoe UI Light" w:cs="Arial"/>
                <w:sz w:val="18"/>
                <w:szCs w:val="18"/>
                <w:lang w:eastAsia="zh-CN"/>
              </w:rPr>
              <w:t>isco</w:t>
            </w:r>
          </w:p>
        </w:tc>
        <w:tc>
          <w:tcPr>
            <w:tcW w:w="1116"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w:t>
            </w:r>
            <w:r>
              <w:rPr>
                <w:rFonts w:ascii="Segoe UI Light" w:eastAsia="Calibri" w:hAnsi="Segoe UI Light" w:cs="Arial"/>
                <w:sz w:val="18"/>
                <w:szCs w:val="18"/>
                <w:lang w:eastAsia="zh-CN"/>
              </w:rPr>
              <w:t>6</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85</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89</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0,</w:t>
            </w:r>
            <w:r>
              <w:rPr>
                <w:rFonts w:ascii="Segoe UI Light" w:eastAsia="Calibri" w:hAnsi="Segoe UI Light" w:cs="Arial"/>
                <w:b/>
                <w:bCs/>
                <w:sz w:val="18"/>
                <w:szCs w:val="18"/>
                <w:lang w:eastAsia="zh-CN"/>
              </w:rPr>
              <w:t>89</w:t>
            </w:r>
            <w:r w:rsidRPr="00F9051F">
              <w:rPr>
                <w:rFonts w:ascii="Segoe UI Light" w:eastAsia="Calibri" w:hAnsi="Segoe UI Light" w:cs="Arial"/>
                <w:b/>
                <w:bCs/>
                <w:sz w:val="18"/>
                <w:szCs w:val="18"/>
                <w:lang w:eastAsia="zh-CN"/>
              </w:rPr>
              <w:t>%</w:t>
            </w:r>
          </w:p>
        </w:tc>
      </w:tr>
      <w:tr w:rsidR="00E016E4" w:rsidRPr="00F9051F" w:rsidTr="00FB6D3C">
        <w:trPr>
          <w:trHeight w:hRule="exact" w:val="316"/>
        </w:trPr>
        <w:tc>
          <w:tcPr>
            <w:tcW w:w="4137" w:type="dxa"/>
            <w:tcBorders>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D</w:t>
            </w:r>
            <w:r w:rsidRPr="00F9051F">
              <w:rPr>
                <w:rFonts w:ascii="Segoe UI Light" w:eastAsia="Calibri" w:hAnsi="Segoe UI Light" w:cs="Arial"/>
                <w:sz w:val="18"/>
                <w:szCs w:val="18"/>
                <w:lang w:eastAsia="zh-CN"/>
              </w:rPr>
              <w:t xml:space="preserve">espesas </w:t>
            </w:r>
            <w:r w:rsidRPr="00F9051F">
              <w:rPr>
                <w:rFonts w:ascii="Segoe UI Light" w:eastAsia="Calibri" w:hAnsi="Segoe UI Light" w:cs="Arial"/>
                <w:b/>
                <w:bCs/>
                <w:sz w:val="18"/>
                <w:szCs w:val="18"/>
                <w:lang w:eastAsia="zh-CN"/>
              </w:rPr>
              <w:t>F</w:t>
            </w:r>
            <w:r w:rsidRPr="00F9051F">
              <w:rPr>
                <w:rFonts w:ascii="Segoe UI Light" w:eastAsia="Calibri" w:hAnsi="Segoe UI Light" w:cs="Arial"/>
                <w:sz w:val="18"/>
                <w:szCs w:val="18"/>
                <w:lang w:eastAsia="zh-CN"/>
              </w:rPr>
              <w:t>inanceiras</w:t>
            </w:r>
          </w:p>
        </w:tc>
        <w:tc>
          <w:tcPr>
            <w:tcW w:w="1116"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0,85</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0,85</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1,</w:t>
            </w:r>
            <w:r>
              <w:rPr>
                <w:rFonts w:ascii="Segoe UI Light" w:eastAsia="Calibri" w:hAnsi="Segoe UI Light" w:cs="Arial"/>
                <w:sz w:val="18"/>
                <w:szCs w:val="18"/>
                <w:lang w:eastAsia="zh-CN"/>
              </w:rPr>
              <w:t>1</w:t>
            </w:r>
            <w:r w:rsidRPr="00F9051F">
              <w:rPr>
                <w:rFonts w:ascii="Segoe UI Light" w:eastAsia="Calibri" w:hAnsi="Segoe UI Light" w:cs="Arial"/>
                <w:sz w:val="18"/>
                <w:szCs w:val="18"/>
                <w:lang w:eastAsia="zh-CN"/>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1,</w:t>
            </w:r>
            <w:r>
              <w:rPr>
                <w:rFonts w:ascii="Segoe UI Light" w:eastAsia="Calibri" w:hAnsi="Segoe UI Light" w:cs="Arial"/>
                <w:b/>
                <w:bCs/>
                <w:sz w:val="18"/>
                <w:szCs w:val="18"/>
                <w:lang w:eastAsia="zh-CN"/>
              </w:rPr>
              <w:t>00</w:t>
            </w:r>
            <w:r w:rsidRPr="00F9051F">
              <w:rPr>
                <w:rFonts w:ascii="Segoe UI Light" w:eastAsia="Calibri" w:hAnsi="Segoe UI Light" w:cs="Arial"/>
                <w:b/>
                <w:bCs/>
                <w:sz w:val="18"/>
                <w:szCs w:val="18"/>
                <w:lang w:eastAsia="zh-CN"/>
              </w:rPr>
              <w:t>%</w:t>
            </w:r>
          </w:p>
        </w:tc>
      </w:tr>
      <w:tr w:rsidR="00E016E4" w:rsidRPr="00F9051F" w:rsidTr="00FB6D3C">
        <w:trPr>
          <w:trHeight w:hRule="exact" w:val="316"/>
        </w:trPr>
        <w:tc>
          <w:tcPr>
            <w:tcW w:w="4137" w:type="dxa"/>
            <w:tcBorders>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L</w:t>
            </w:r>
            <w:r w:rsidRPr="00F9051F">
              <w:rPr>
                <w:rFonts w:ascii="Segoe UI Light" w:eastAsia="Calibri" w:hAnsi="Segoe UI Light" w:cs="Arial"/>
                <w:sz w:val="18"/>
                <w:szCs w:val="18"/>
                <w:lang w:eastAsia="zh-CN"/>
              </w:rPr>
              <w:t>ucro</w:t>
            </w:r>
          </w:p>
        </w:tc>
        <w:tc>
          <w:tcPr>
            <w:tcW w:w="1116"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3,50</w:t>
            </w:r>
            <w:r w:rsidRPr="00F9051F">
              <w:rPr>
                <w:rFonts w:ascii="Segoe UI Light" w:eastAsia="Calibri" w:hAnsi="Segoe UI Light" w:cs="Arial"/>
                <w:sz w:val="18"/>
                <w:szCs w:val="18"/>
                <w:lang w:eastAsia="zh-CN"/>
              </w:rPr>
              <w:t>%</w:t>
            </w:r>
          </w:p>
        </w:tc>
        <w:tc>
          <w:tcPr>
            <w:tcW w:w="1115"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5,11</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jc w:val="center"/>
              <w:rPr>
                <w:rFonts w:ascii="Segoe UI Light" w:eastAsia="Calibri" w:hAnsi="Segoe UI Light" w:cs="Arial"/>
                <w:b/>
                <w:bCs/>
                <w:sz w:val="18"/>
                <w:szCs w:val="18"/>
                <w:lang w:eastAsia="zh-CN"/>
              </w:rPr>
            </w:pPr>
            <w:r>
              <w:rPr>
                <w:rFonts w:ascii="Segoe UI Light" w:eastAsia="Calibri" w:hAnsi="Segoe UI Light" w:cs="Arial"/>
                <w:sz w:val="18"/>
                <w:szCs w:val="18"/>
                <w:lang w:eastAsia="zh-CN"/>
              </w:rPr>
              <w:t>6,22</w:t>
            </w:r>
            <w:r w:rsidRPr="00F9051F">
              <w:rPr>
                <w:rFonts w:ascii="Segoe UI Light" w:eastAsia="Calibri" w:hAnsi="Segoe UI Light" w:cs="Arial"/>
                <w:sz w:val="18"/>
                <w:szCs w:val="18"/>
                <w:lang w:eastAsia="zh-C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Pr>
                <w:rFonts w:ascii="Segoe UI Light" w:eastAsia="Calibri" w:hAnsi="Segoe UI Light" w:cs="Arial"/>
                <w:b/>
                <w:bCs/>
                <w:sz w:val="18"/>
                <w:szCs w:val="18"/>
                <w:lang w:eastAsia="zh-CN"/>
              </w:rPr>
              <w:t>5</w:t>
            </w:r>
            <w:r w:rsidRPr="00F9051F">
              <w:rPr>
                <w:rFonts w:ascii="Segoe UI Light" w:eastAsia="Calibri" w:hAnsi="Segoe UI Light" w:cs="Arial"/>
                <w:b/>
                <w:bCs/>
                <w:sz w:val="18"/>
                <w:szCs w:val="18"/>
                <w:lang w:eastAsia="zh-CN"/>
              </w:rPr>
              <w:t>,00%</w:t>
            </w:r>
          </w:p>
        </w:tc>
      </w:tr>
      <w:tr w:rsidR="00E016E4" w:rsidRPr="00F9051F" w:rsidTr="00FB6D3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I1:</w:t>
            </w:r>
            <w:r w:rsidRPr="00F9051F">
              <w:rPr>
                <w:rFonts w:ascii="Segoe UI Light" w:eastAsia="Calibri" w:hAnsi="Segoe UI Light" w:cs="Arial"/>
                <w:sz w:val="18"/>
                <w:szCs w:val="18"/>
                <w:lang w:eastAsia="zh-CN"/>
              </w:rPr>
              <w:t xml:space="preserve"> PIS e COFINS</w:t>
            </w:r>
          </w:p>
        </w:tc>
        <w:tc>
          <w:tcPr>
            <w:tcW w:w="1730" w:type="dxa"/>
            <w:tcBorders>
              <w:left w:val="single" w:sz="4" w:space="0" w:color="000000"/>
              <w:right w:val="single" w:sz="4" w:space="0" w:color="000000"/>
            </w:tcBorders>
            <w:shd w:val="clear" w:color="auto" w:fill="FF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3,65%</w:t>
            </w:r>
          </w:p>
        </w:tc>
      </w:tr>
      <w:tr w:rsidR="00E016E4" w:rsidRPr="00F9051F" w:rsidTr="00FB6D3C">
        <w:trPr>
          <w:trHeight w:hRule="exact" w:val="316"/>
        </w:trPr>
        <w:tc>
          <w:tcPr>
            <w:tcW w:w="7484" w:type="dxa"/>
            <w:gridSpan w:val="4"/>
            <w:tcBorders>
              <w:top w:val="single" w:sz="4" w:space="0" w:color="000000"/>
              <w:left w:val="single" w:sz="4" w:space="0" w:color="000000"/>
            </w:tcBorders>
            <w:shd w:val="clear" w:color="auto" w:fill="CCFFCC"/>
            <w:vAlign w:val="center"/>
          </w:tcPr>
          <w:p w:rsidR="00E016E4" w:rsidRPr="00F9051F" w:rsidRDefault="00E016E4" w:rsidP="00FB6D3C">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I2:</w:t>
            </w:r>
            <w:r w:rsidRPr="00F9051F">
              <w:rPr>
                <w:rFonts w:ascii="Segoe UI Light" w:eastAsia="Calibri" w:hAnsi="Segoe UI Light" w:cs="Arial"/>
                <w:sz w:val="18"/>
                <w:szCs w:val="18"/>
                <w:lang w:eastAsia="zh-CN"/>
              </w:rPr>
              <w:t xml:space="preserve"> </w:t>
            </w:r>
            <w:proofErr w:type="spellStart"/>
            <w:r w:rsidRPr="00F9051F">
              <w:rPr>
                <w:rFonts w:ascii="Segoe UI Light" w:eastAsia="Calibri" w:hAnsi="Segoe UI Light" w:cs="Arial"/>
                <w:sz w:val="18"/>
                <w:szCs w:val="18"/>
                <w:lang w:eastAsia="zh-CN"/>
              </w:rPr>
              <w:t>ISSQN</w:t>
            </w:r>
            <w:proofErr w:type="spellEnd"/>
            <w:r w:rsidRPr="00F9051F">
              <w:rPr>
                <w:rFonts w:ascii="Segoe UI Light" w:eastAsia="Calibri" w:hAnsi="Segoe UI Light" w:cs="Arial"/>
                <w:sz w:val="18"/>
                <w:szCs w:val="18"/>
                <w:lang w:eastAsia="zh-CN"/>
              </w:rPr>
              <w:t xml:space="preserve">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Pr>
                <w:rFonts w:ascii="Segoe UI Light" w:eastAsia="Calibri" w:hAnsi="Segoe UI Light" w:cs="Arial"/>
                <w:b/>
                <w:bCs/>
                <w:sz w:val="18"/>
                <w:szCs w:val="18"/>
                <w:lang w:eastAsia="zh-CN"/>
              </w:rPr>
              <w:t>0</w:t>
            </w:r>
            <w:r w:rsidRPr="00F9051F">
              <w:rPr>
                <w:rFonts w:ascii="Segoe UI Light" w:eastAsia="Calibri" w:hAnsi="Segoe UI Light" w:cs="Arial"/>
                <w:b/>
                <w:bCs/>
                <w:sz w:val="18"/>
                <w:szCs w:val="18"/>
                <w:lang w:eastAsia="zh-CN"/>
              </w:rPr>
              <w:t>,00%</w:t>
            </w:r>
          </w:p>
        </w:tc>
      </w:tr>
      <w:tr w:rsidR="00E016E4" w:rsidRPr="00F9051F" w:rsidTr="00FB6D3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E016E4" w:rsidRPr="00F9051F" w:rsidRDefault="00E016E4" w:rsidP="00FB6D3C">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 xml:space="preserve">I3: </w:t>
            </w:r>
            <w:proofErr w:type="spellStart"/>
            <w:r w:rsidRPr="00F9051F">
              <w:rPr>
                <w:rFonts w:ascii="Segoe UI Light" w:eastAsia="Calibri" w:hAnsi="Segoe UI Light" w:cs="Arial"/>
                <w:sz w:val="18"/>
                <w:szCs w:val="18"/>
                <w:lang w:eastAsia="zh-CN"/>
              </w:rPr>
              <w:t>Cont.Prev</w:t>
            </w:r>
            <w:proofErr w:type="spellEnd"/>
            <w:r w:rsidRPr="00F9051F">
              <w:rPr>
                <w:rFonts w:ascii="Segoe UI Light" w:eastAsia="Calibri" w:hAnsi="Segoe UI Light" w:cs="Arial"/>
                <w:sz w:val="18"/>
                <w:szCs w:val="18"/>
                <w:lang w:eastAsia="zh-CN"/>
              </w:rPr>
              <w:t xml:space="preserve"> s/</w:t>
            </w:r>
            <w:proofErr w:type="gramStart"/>
            <w:r w:rsidRPr="00F9051F">
              <w:rPr>
                <w:rFonts w:ascii="Segoe UI Light" w:eastAsia="Calibri" w:hAnsi="Segoe UI Light" w:cs="Arial"/>
                <w:sz w:val="18"/>
                <w:szCs w:val="18"/>
                <w:lang w:eastAsia="zh-CN"/>
              </w:rPr>
              <w:t>Rec.</w:t>
            </w:r>
            <w:proofErr w:type="gramEnd"/>
            <w:r w:rsidRPr="00F9051F">
              <w:rPr>
                <w:rFonts w:ascii="Segoe UI Light" w:eastAsia="Calibri" w:hAnsi="Segoe UI Light" w:cs="Arial"/>
                <w:sz w:val="18"/>
                <w:szCs w:val="18"/>
                <w:lang w:eastAsia="zh-CN"/>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2,00%</w:t>
            </w:r>
          </w:p>
        </w:tc>
      </w:tr>
      <w:tr w:rsidR="00E016E4" w:rsidRPr="00F9051F" w:rsidTr="00FB6D3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rPr>
                <w:rFonts w:ascii="Segoe UI Light" w:eastAsia="Calibri" w:hAnsi="Segoe UI Light" w:cs="Arial"/>
                <w:b/>
                <w:sz w:val="18"/>
                <w:szCs w:val="18"/>
                <w:lang w:eastAsia="zh-CN"/>
              </w:rPr>
            </w:pPr>
            <w:r w:rsidRPr="00F9051F">
              <w:rPr>
                <w:rFonts w:ascii="Segoe UI Light" w:eastAsia="Calibri" w:hAnsi="Segoe UI Light" w:cs="Arial"/>
                <w:b/>
                <w:sz w:val="18"/>
                <w:szCs w:val="18"/>
                <w:lang w:eastAsia="zh-CN"/>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E4" w:rsidRPr="00F9051F" w:rsidRDefault="00E016E4" w:rsidP="00FB6D3C">
            <w:pPr>
              <w:suppressAutoHyphens/>
              <w:spacing w:line="240" w:lineRule="auto"/>
              <w:jc w:val="center"/>
              <w:rPr>
                <w:rFonts w:ascii="Calibri" w:eastAsia="Calibri" w:hAnsi="Calibri" w:cs="Times New Roman"/>
                <w:b/>
                <w:lang w:eastAsia="zh-CN"/>
              </w:rPr>
            </w:pPr>
            <w:r>
              <w:rPr>
                <w:rFonts w:ascii="Segoe UI Light" w:eastAsia="Calibri" w:hAnsi="Segoe UI Light" w:cs="Arial"/>
                <w:b/>
                <w:sz w:val="18"/>
                <w:szCs w:val="18"/>
                <w:lang w:eastAsia="zh-CN"/>
              </w:rPr>
              <w:t>16,11</w:t>
            </w:r>
            <w:r w:rsidRPr="00F9051F">
              <w:rPr>
                <w:rFonts w:ascii="Segoe UI Light" w:eastAsia="Calibri" w:hAnsi="Segoe UI Light" w:cs="Arial"/>
                <w:b/>
                <w:sz w:val="18"/>
                <w:szCs w:val="18"/>
                <w:lang w:eastAsia="zh-CN"/>
              </w:rPr>
              <w:t>%</w:t>
            </w:r>
          </w:p>
        </w:tc>
      </w:tr>
      <w:tr w:rsidR="00E016E4" w:rsidRPr="00F9051F" w:rsidTr="00FB6D3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E016E4" w:rsidRPr="00F9051F" w:rsidRDefault="00E016E4" w:rsidP="00FB6D3C">
            <w:pPr>
              <w:suppressAutoHyphens/>
              <w:spacing w:line="240" w:lineRule="auto"/>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6E4" w:rsidRPr="00F9051F" w:rsidRDefault="00E016E4" w:rsidP="00FB6D3C">
            <w:pPr>
              <w:suppressAutoHyphens/>
              <w:spacing w:line="240" w:lineRule="auto"/>
              <w:jc w:val="center"/>
              <w:rPr>
                <w:rFonts w:ascii="Calibri" w:eastAsia="Calibri" w:hAnsi="Calibri" w:cs="Times New Roman"/>
                <w:lang w:eastAsia="zh-CN"/>
              </w:rPr>
            </w:pPr>
            <w:r>
              <w:rPr>
                <w:rFonts w:ascii="Segoe UI Light" w:eastAsia="Calibri" w:hAnsi="Segoe UI Light" w:cs="Arial"/>
                <w:b/>
                <w:bCs/>
                <w:sz w:val="18"/>
                <w:szCs w:val="18"/>
                <w:lang w:eastAsia="zh-CN"/>
              </w:rPr>
              <w:t>18</w:t>
            </w:r>
            <w:r w:rsidRPr="00F9051F">
              <w:rPr>
                <w:rFonts w:ascii="Segoe UI Light" w:eastAsia="Calibri" w:hAnsi="Segoe UI Light" w:cs="Arial"/>
                <w:b/>
                <w:bCs/>
                <w:sz w:val="18"/>
                <w:szCs w:val="18"/>
                <w:lang w:eastAsia="zh-CN"/>
              </w:rPr>
              <w:t>,</w:t>
            </w:r>
            <w:r>
              <w:rPr>
                <w:rFonts w:ascii="Segoe UI Light" w:eastAsia="Calibri" w:hAnsi="Segoe UI Light" w:cs="Arial"/>
                <w:b/>
                <w:bCs/>
                <w:sz w:val="18"/>
                <w:szCs w:val="18"/>
                <w:lang w:eastAsia="zh-CN"/>
              </w:rPr>
              <w:t>57</w:t>
            </w:r>
            <w:r w:rsidRPr="00F9051F">
              <w:rPr>
                <w:rFonts w:ascii="Segoe UI Light" w:eastAsia="Calibri" w:hAnsi="Segoe UI Light" w:cs="Arial"/>
                <w:b/>
                <w:bCs/>
                <w:sz w:val="18"/>
                <w:szCs w:val="18"/>
                <w:lang w:eastAsia="zh-CN"/>
              </w:rPr>
              <w:t>%</w:t>
            </w:r>
          </w:p>
        </w:tc>
      </w:tr>
      <w:tr w:rsidR="00E016E4" w:rsidRPr="00F9051F" w:rsidTr="00FB6D3C">
        <w:trPr>
          <w:trHeight w:hRule="exact" w:val="632"/>
        </w:trPr>
        <w:tc>
          <w:tcPr>
            <w:tcW w:w="9214" w:type="dxa"/>
            <w:gridSpan w:val="5"/>
            <w:shd w:val="clear" w:color="auto" w:fill="auto"/>
            <w:vAlign w:val="center"/>
          </w:tcPr>
          <w:p w:rsidR="00E016E4" w:rsidRPr="00F9051F" w:rsidRDefault="00E016E4" w:rsidP="00FB6D3C">
            <w:pPr>
              <w:suppressAutoHyphens/>
              <w:spacing w:line="240" w:lineRule="auto"/>
              <w:jc w:val="both"/>
              <w:rPr>
                <w:rFonts w:ascii="Calibri" w:eastAsia="Calibri" w:hAnsi="Calibri" w:cs="Times New Roman"/>
                <w:lang w:eastAsia="zh-CN"/>
              </w:rPr>
            </w:pPr>
            <w:r w:rsidRPr="00F9051F">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E016E4" w:rsidRPr="00F9051F" w:rsidTr="00FB6D3C">
        <w:trPr>
          <w:trHeight w:hRule="exact" w:val="630"/>
        </w:trPr>
        <w:tc>
          <w:tcPr>
            <w:tcW w:w="9214" w:type="dxa"/>
            <w:gridSpan w:val="5"/>
            <w:shd w:val="clear" w:color="auto" w:fill="auto"/>
            <w:vAlign w:val="center"/>
          </w:tcPr>
          <w:p w:rsidR="00E016E4" w:rsidRPr="00F9051F" w:rsidRDefault="00E016E4" w:rsidP="00FB6D3C">
            <w:pPr>
              <w:suppressAutoHyphens/>
              <w:spacing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BDI - SEM Desoneração = [(1+AC+S+G+R)X(1+DF)X(1+L</w:t>
            </w:r>
            <w:proofErr w:type="gramStart"/>
            <w:r w:rsidRPr="00F9051F">
              <w:rPr>
                <w:rFonts w:ascii="Segoe UI Light" w:eastAsia="Calibri" w:hAnsi="Segoe UI Light" w:cs="Arial"/>
                <w:sz w:val="18"/>
                <w:szCs w:val="18"/>
                <w:lang w:eastAsia="zh-CN"/>
              </w:rPr>
              <w:t>)</w:t>
            </w:r>
            <w:proofErr w:type="gramEnd"/>
            <w:r w:rsidRPr="00F9051F">
              <w:rPr>
                <w:rFonts w:ascii="Segoe UI Light" w:eastAsia="Calibri" w:hAnsi="Segoe UI Light" w:cs="Arial"/>
                <w:sz w:val="18"/>
                <w:szCs w:val="18"/>
                <w:lang w:eastAsia="zh-CN"/>
              </w:rPr>
              <w:t>/(1-I1-I2)]-1</w:t>
            </w:r>
          </w:p>
        </w:tc>
      </w:tr>
      <w:tr w:rsidR="00E016E4" w:rsidRPr="00F9051F" w:rsidTr="00FB6D3C">
        <w:trPr>
          <w:trHeight w:hRule="exact" w:val="299"/>
        </w:trPr>
        <w:tc>
          <w:tcPr>
            <w:tcW w:w="9214" w:type="dxa"/>
            <w:gridSpan w:val="5"/>
            <w:shd w:val="clear" w:color="auto" w:fill="auto"/>
            <w:vAlign w:val="center"/>
          </w:tcPr>
          <w:p w:rsidR="00E016E4" w:rsidRPr="00F9051F" w:rsidRDefault="00E016E4" w:rsidP="00FB6D3C">
            <w:pPr>
              <w:suppressAutoHyphens/>
              <w:spacing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BDI - COM Desoneração = [(1+AC+S+G+R)X(1+DF)X(1+L</w:t>
            </w:r>
            <w:proofErr w:type="gramStart"/>
            <w:r w:rsidRPr="00F9051F">
              <w:rPr>
                <w:rFonts w:ascii="Segoe UI Light" w:eastAsia="Calibri" w:hAnsi="Segoe UI Light" w:cs="Arial"/>
                <w:b/>
                <w:bCs/>
                <w:sz w:val="18"/>
                <w:szCs w:val="18"/>
                <w:lang w:eastAsia="zh-CN"/>
              </w:rPr>
              <w:t>)</w:t>
            </w:r>
            <w:proofErr w:type="gramEnd"/>
            <w:r w:rsidRPr="00F9051F">
              <w:rPr>
                <w:rFonts w:ascii="Segoe UI Light" w:eastAsia="Calibri" w:hAnsi="Segoe UI Light" w:cs="Arial"/>
                <w:b/>
                <w:bCs/>
                <w:sz w:val="18"/>
                <w:szCs w:val="18"/>
                <w:lang w:eastAsia="zh-CN"/>
              </w:rPr>
              <w:t>/(1-I1-I2-I3)]-1</w:t>
            </w:r>
          </w:p>
        </w:tc>
      </w:tr>
    </w:tbl>
    <w:p w:rsidR="00C46AA6" w:rsidRDefault="00C46AA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highlight w:val="yellow"/>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2766FF">
        <w:rPr>
          <w:rFonts w:ascii="Book Antiqua" w:eastAsia="Book Antiqua" w:hAnsi="Book Antiqua"/>
        </w:rPr>
        <w:t>4.2.</w:t>
      </w:r>
      <w:r w:rsidR="007E04D6" w:rsidRPr="002766FF">
        <w:rPr>
          <w:rFonts w:ascii="Book Antiqua" w:eastAsia="Book Antiqua" w:hAnsi="Book Antiqua"/>
        </w:rPr>
        <w:t>2</w:t>
      </w:r>
      <w:r w:rsidRPr="002766FF">
        <w:rPr>
          <w:rFonts w:ascii="Book Antiqua" w:eastAsia="Book Antiqua" w:hAnsi="Book Antiqua"/>
        </w:rPr>
        <w:t xml:space="preserve"> Os preços deverão ser apresentados em moeda corrente nacional com, no máximo, </w:t>
      </w:r>
      <w:proofErr w:type="gramStart"/>
      <w:r w:rsidRPr="002766FF">
        <w:rPr>
          <w:rFonts w:ascii="Book Antiqua" w:eastAsia="Book Antiqua" w:hAnsi="Book Antiqua"/>
        </w:rPr>
        <w:t>2</w:t>
      </w:r>
      <w:proofErr w:type="gramEnd"/>
      <w:r w:rsidRPr="002766FF">
        <w:rPr>
          <w:rFonts w:ascii="Book Antiqua" w:eastAsia="Book Antiqua" w:hAnsi="Book Antiqua"/>
        </w:rPr>
        <w:t xml:space="preserve"> (duas) casas decimais após a vírgula, computados os tributos de qualquer natureza incidentes sobre o objeto a ser</w:t>
      </w:r>
      <w:r w:rsidRPr="00F364B6">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w:t>
      </w:r>
      <w:proofErr w:type="spellStart"/>
      <w:r w:rsidRPr="009B7BCE">
        <w:rPr>
          <w:rFonts w:ascii="Book Antiqua" w:eastAsia="Book Antiqua" w:hAnsi="Book Antiqua"/>
        </w:rPr>
        <w:t>MEI</w:t>
      </w:r>
      <w:proofErr w:type="spellEnd"/>
      <w:r w:rsidRPr="009B7BCE">
        <w:rPr>
          <w:rFonts w:ascii="Book Antiqua" w:eastAsia="Book Antiqua" w:hAnsi="Book Antiqua"/>
        </w:rPr>
        <w:t xml:space="preserve">: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w:t>
      </w:r>
      <w:proofErr w:type="spellStart"/>
      <w:r w:rsidRPr="009B7BCE">
        <w:rPr>
          <w:rFonts w:ascii="Book Antiqua" w:eastAsia="Book Antiqua" w:hAnsi="Book Antiqua"/>
        </w:rPr>
        <w:t>CCMEI</w:t>
      </w:r>
      <w:proofErr w:type="spellEnd"/>
      <w:r w:rsidRPr="009B7BCE">
        <w:rPr>
          <w:rFonts w:ascii="Book Antiqua" w:eastAsia="Book Antiqua" w:hAnsi="Book Antiqua"/>
        </w:rPr>
        <w:t xml:space="preserve">,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w:t>
      </w:r>
      <w:r w:rsidRPr="009B7BCE">
        <w:rPr>
          <w:rFonts w:ascii="Book Antiqua" w:eastAsia="Book Antiqua" w:hAnsi="Book Antiqua"/>
        </w:rPr>
        <w:lastRenderedPageBreak/>
        <w:t xml:space="preserve">(sessenta)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3E18AC" w:rsidRPr="006E5524" w:rsidRDefault="003E18AC" w:rsidP="003E1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6E5524">
        <w:rPr>
          <w:rFonts w:ascii="Book Antiqua" w:hAnsi="Book Antiqua"/>
          <w:b/>
        </w:rPr>
        <w:t>5.1.3 Qualificação Técnica:</w:t>
      </w:r>
    </w:p>
    <w:p w:rsidR="003E18AC" w:rsidRPr="006E5524" w:rsidRDefault="003E18AC" w:rsidP="003E18AC">
      <w:pPr>
        <w:tabs>
          <w:tab w:val="left" w:pos="9498"/>
        </w:tabs>
        <w:autoSpaceDE w:val="0"/>
        <w:autoSpaceDN w:val="0"/>
        <w:adjustRightInd w:val="0"/>
        <w:spacing w:after="0" w:line="240" w:lineRule="auto"/>
        <w:ind w:left="-709" w:right="-851"/>
        <w:jc w:val="both"/>
        <w:rPr>
          <w:rFonts w:ascii="Book Antiqua" w:hAnsi="Book Antiqua"/>
          <w:b/>
          <w:color w:val="000000"/>
          <w:shd w:val="clear" w:color="auto" w:fill="FFFFFF"/>
        </w:rPr>
      </w:pPr>
      <w:r w:rsidRPr="006E5524">
        <w:rPr>
          <w:rFonts w:ascii="Book Antiqua" w:eastAsia="Calibri" w:hAnsi="Book Antiqua" w:cs="Arial"/>
          <w:b/>
          <w:bCs/>
        </w:rPr>
        <w:t xml:space="preserve">5.1.3.1 Certidão de Pessoa Jurídica </w:t>
      </w:r>
      <w:r w:rsidRPr="006E5524">
        <w:rPr>
          <w:rFonts w:ascii="Book Antiqua" w:eastAsia="Calibri" w:hAnsi="Book Antiqua" w:cs="Arial"/>
        </w:rPr>
        <w:t xml:space="preserve">junto ao Conselho Regional de Engenharia e Agronomia – CREA e/ou no Conselho de Arquitetura e Urbanismo - </w:t>
      </w:r>
      <w:proofErr w:type="spellStart"/>
      <w:r w:rsidRPr="006E5524">
        <w:rPr>
          <w:rFonts w:ascii="Book Antiqua" w:eastAsia="Calibri" w:hAnsi="Book Antiqua" w:cs="Arial"/>
        </w:rPr>
        <w:t>CAU</w:t>
      </w:r>
      <w:proofErr w:type="spellEnd"/>
      <w:r w:rsidRPr="006E5524">
        <w:rPr>
          <w:rFonts w:ascii="Book Antiqua" w:eastAsia="Calibri" w:hAnsi="Book Antiqua" w:cs="Arial"/>
        </w:rPr>
        <w:t xml:space="preserve"> - DO DOMICÍLIO OU SEDE da Licitante, comprovando o registro ou inscrição da empresa na entidade profissional competente, devidamente atualizada, ou seja, com validade na data de abertura desta licitação.</w:t>
      </w:r>
      <w:r w:rsidRPr="006E5524">
        <w:rPr>
          <w:rFonts w:ascii="Book Antiqua" w:hAnsi="Book Antiqua"/>
          <w:color w:val="000000"/>
          <w:shd w:val="clear" w:color="auto" w:fill="FFFFFF"/>
        </w:rPr>
        <w:t xml:space="preserve"> 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3E18AC" w:rsidRDefault="003E18A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EB5F8B" w:rsidRDefault="003E18AC" w:rsidP="003E18AC">
      <w:pPr>
        <w:autoSpaceDE w:val="0"/>
        <w:autoSpaceDN w:val="0"/>
        <w:adjustRightInd w:val="0"/>
        <w:spacing w:after="0" w:line="240" w:lineRule="auto"/>
        <w:ind w:left="-709" w:right="-851"/>
        <w:jc w:val="both"/>
        <w:rPr>
          <w:rFonts w:ascii="Book Antiqua" w:hAnsi="Book Antiqua"/>
        </w:rPr>
      </w:pPr>
      <w:r w:rsidRPr="008A0059">
        <w:rPr>
          <w:rFonts w:ascii="Book Antiqua" w:eastAsia="Calibri" w:hAnsi="Book Antiqua" w:cs="Arial"/>
          <w:b/>
          <w:bCs/>
        </w:rPr>
        <w:t>5.1.3.</w:t>
      </w:r>
      <w:r>
        <w:rPr>
          <w:rFonts w:ascii="Book Antiqua" w:eastAsia="Calibri" w:hAnsi="Book Antiqua" w:cs="Arial"/>
          <w:b/>
          <w:bCs/>
        </w:rPr>
        <w:t>2</w:t>
      </w:r>
      <w:r w:rsidRPr="008A0059">
        <w:rPr>
          <w:rFonts w:ascii="Book Antiqua" w:eastAsia="Calibri" w:hAnsi="Book Antiqua" w:cs="Arial"/>
          <w:b/>
          <w:bCs/>
        </w:rPr>
        <w:t xml:space="preserve"> </w:t>
      </w:r>
      <w:r w:rsidRPr="008A0059">
        <w:rPr>
          <w:rFonts w:ascii="Book Antiqua" w:hAnsi="Book Antiqua"/>
          <w:b/>
        </w:rPr>
        <w:t>Comprovação de capacitação técnico-operacional</w:t>
      </w:r>
      <w:r w:rsidRPr="008A0059">
        <w:rPr>
          <w:rFonts w:ascii="Book Antiqua" w:hAnsi="Book Antiqua"/>
        </w:rPr>
        <w:t xml:space="preserve">: A empresa licitante deverá apresentar </w:t>
      </w:r>
      <w:r w:rsidRPr="008A0059">
        <w:rPr>
          <w:rFonts w:ascii="Book Antiqua" w:hAnsi="Book Antiqua"/>
          <w:b/>
        </w:rPr>
        <w:t xml:space="preserve">ATESTADO(s) DE CAPACIDADE TÉCNICA </w:t>
      </w:r>
      <w:r w:rsidRPr="008A0059">
        <w:rPr>
          <w:rFonts w:ascii="Book Antiqua" w:hAnsi="Book Antiqua"/>
        </w:rPr>
        <w:t xml:space="preserve">ou </w:t>
      </w:r>
      <w:proofErr w:type="gramStart"/>
      <w:r w:rsidRPr="008A0059">
        <w:rPr>
          <w:rFonts w:ascii="Book Antiqua" w:hAnsi="Book Antiqua"/>
          <w:b/>
        </w:rPr>
        <w:t>CERTIDÃO(</w:t>
      </w:r>
      <w:proofErr w:type="spellStart"/>
      <w:proofErr w:type="gramEnd"/>
      <w:r w:rsidRPr="008A0059">
        <w:rPr>
          <w:rFonts w:ascii="Book Antiqua" w:hAnsi="Book Antiqua"/>
          <w:b/>
        </w:rPr>
        <w:t>ões</w:t>
      </w:r>
      <w:proofErr w:type="spellEnd"/>
      <w:r w:rsidRPr="008A0059">
        <w:rPr>
          <w:rFonts w:ascii="Book Antiqua" w:hAnsi="Book Antiqua"/>
          <w:b/>
        </w:rPr>
        <w:t>)</w:t>
      </w:r>
      <w:r w:rsidRPr="008A0059">
        <w:rPr>
          <w:rFonts w:ascii="Book Antiqua" w:hAnsi="Book Antiqua"/>
        </w:rPr>
        <w:t xml:space="preserve"> </w:t>
      </w:r>
      <w:r w:rsidR="00EB5F8B" w:rsidRPr="00EB5F8B">
        <w:rPr>
          <w:rFonts w:ascii="Book Antiqua" w:hAnsi="Book Antiqua"/>
        </w:rPr>
        <w:t xml:space="preserve">emitido para a razão social e número de CNPJ da licitante, </w:t>
      </w:r>
      <w:r w:rsidR="00EB5F8B" w:rsidRPr="002F103B">
        <w:rPr>
          <w:rFonts w:ascii="Book Antiqua" w:hAnsi="Book Antiqua"/>
        </w:rPr>
        <w:t>para cada lote ofertado, forne</w:t>
      </w:r>
      <w:r w:rsidR="00EB5F8B" w:rsidRPr="00EB5F8B">
        <w:rPr>
          <w:rFonts w:ascii="Book Antiqua" w:hAnsi="Book Antiqua"/>
        </w:rPr>
        <w:t>cido(s) por pessoa jurídica de direito público ou privado,</w:t>
      </w:r>
      <w:r w:rsidR="00EB5F8B">
        <w:rPr>
          <w:rFonts w:ascii="Book Antiqua" w:hAnsi="Book Antiqua"/>
        </w:rPr>
        <w:t xml:space="preserve"> devidamente datado e assinado,</w:t>
      </w:r>
      <w:r w:rsidR="00EB5F8B" w:rsidRPr="00EB5F8B">
        <w:rPr>
          <w:rFonts w:ascii="Book Antiqua" w:hAnsi="Book Antiqua"/>
        </w:rPr>
        <w:t xml:space="preserve"> comprovando que a licitante forneceu, sem restrição, produtos que sejam compatíveis em características semelhantes com o objeto da licitação.  </w:t>
      </w:r>
    </w:p>
    <w:p w:rsidR="00EB5F8B" w:rsidRPr="00EB5F8B" w:rsidRDefault="00EB5F8B" w:rsidP="003E18AC">
      <w:pPr>
        <w:autoSpaceDE w:val="0"/>
        <w:autoSpaceDN w:val="0"/>
        <w:adjustRightInd w:val="0"/>
        <w:spacing w:after="0" w:line="240" w:lineRule="auto"/>
        <w:ind w:left="-709" w:right="-851"/>
        <w:jc w:val="both"/>
        <w:rPr>
          <w:rFonts w:ascii="Book Antiqua" w:hAnsi="Book Antiqua"/>
          <w:b/>
        </w:rPr>
      </w:pPr>
    </w:p>
    <w:p w:rsidR="00EB5F8B" w:rsidRPr="00EB5F8B" w:rsidRDefault="00EB5F8B" w:rsidP="00EB5F8B">
      <w:pPr>
        <w:suppressAutoHyphens/>
        <w:spacing w:after="0" w:line="240" w:lineRule="auto"/>
        <w:ind w:left="-709" w:right="-851"/>
        <w:jc w:val="both"/>
        <w:rPr>
          <w:rFonts w:ascii="Book Antiqua" w:eastAsia="Calibri" w:hAnsi="Book Antiqua" w:cs="Arial"/>
          <w:color w:val="000000"/>
          <w:lang w:eastAsia="zh-CN"/>
        </w:rPr>
      </w:pPr>
      <w:r w:rsidRPr="003E2F6C">
        <w:rPr>
          <w:rFonts w:ascii="Book Antiqua" w:eastAsia="Calibri" w:hAnsi="Book Antiqua" w:cs="Arial"/>
          <w:color w:val="000000"/>
          <w:lang w:eastAsia="zh-CN"/>
        </w:rPr>
        <w:t>5.1.3.2.1</w:t>
      </w:r>
      <w:r w:rsidRPr="00EB5F8B">
        <w:rPr>
          <w:rFonts w:ascii="Book Antiqua" w:eastAsia="Calibri" w:hAnsi="Book Antiqua" w:cs="Arial"/>
          <w:color w:val="000000"/>
          <w:lang w:eastAsia="zh-CN"/>
        </w:rPr>
        <w:t xml:space="preserve"> Entende-se por materiais </w:t>
      </w:r>
      <w:r>
        <w:rPr>
          <w:rFonts w:ascii="Book Antiqua" w:eastAsia="Calibri" w:hAnsi="Book Antiqua" w:cs="Arial"/>
          <w:color w:val="000000"/>
          <w:lang w:eastAsia="zh-CN"/>
        </w:rPr>
        <w:t>compatíveis</w:t>
      </w:r>
      <w:r w:rsidRPr="00EB5F8B">
        <w:rPr>
          <w:rFonts w:ascii="Book Antiqua" w:eastAsia="Calibri" w:hAnsi="Book Antiqua" w:cs="Arial"/>
          <w:color w:val="000000"/>
          <w:lang w:eastAsia="zh-CN"/>
        </w:rPr>
        <w:t xml:space="preserve"> ou de características semelhantes o fornecimento de material de mesma espécie de pelo menos </w:t>
      </w:r>
      <w:r w:rsidRPr="003867F5">
        <w:rPr>
          <w:rFonts w:ascii="Book Antiqua" w:eastAsia="Calibri" w:hAnsi="Book Antiqua" w:cs="Arial"/>
          <w:b/>
          <w:color w:val="000000"/>
          <w:lang w:eastAsia="zh-CN"/>
        </w:rPr>
        <w:t>30% (trinta por cento)</w:t>
      </w:r>
      <w:r w:rsidRPr="00EB5F8B">
        <w:rPr>
          <w:rFonts w:ascii="Book Antiqua" w:eastAsia="Calibri" w:hAnsi="Book Antiqua" w:cs="Arial"/>
          <w:color w:val="000000"/>
          <w:lang w:eastAsia="zh-CN"/>
        </w:rPr>
        <w:t xml:space="preserve"> da quantidade licitada</w:t>
      </w:r>
      <w:r w:rsidR="002F103B">
        <w:rPr>
          <w:rFonts w:ascii="Book Antiqua" w:eastAsia="Calibri" w:hAnsi="Book Antiqua" w:cs="Arial"/>
          <w:color w:val="000000"/>
          <w:lang w:eastAsia="zh-CN"/>
        </w:rPr>
        <w:t xml:space="preserve"> </w:t>
      </w:r>
      <w:r w:rsidR="002F103B" w:rsidRPr="00A23EA1">
        <w:rPr>
          <w:rFonts w:ascii="Book Antiqua" w:eastAsia="Calibri" w:hAnsi="Book Antiqua" w:cs="Arial"/>
          <w:color w:val="000000"/>
          <w:lang w:eastAsia="zh-CN"/>
        </w:rPr>
        <w:t>no lote</w:t>
      </w:r>
      <w:r w:rsidRPr="00A23EA1">
        <w:rPr>
          <w:rFonts w:ascii="Book Antiqua" w:eastAsia="Calibri" w:hAnsi="Book Antiqua" w:cs="Arial"/>
          <w:color w:val="000000"/>
          <w:lang w:eastAsia="zh-CN"/>
        </w:rPr>
        <w:t>.</w:t>
      </w:r>
    </w:p>
    <w:p w:rsidR="00EB5F8B" w:rsidRDefault="00EB5F8B" w:rsidP="003E18AC">
      <w:pPr>
        <w:autoSpaceDE w:val="0"/>
        <w:autoSpaceDN w:val="0"/>
        <w:adjustRightInd w:val="0"/>
        <w:spacing w:after="0" w:line="240" w:lineRule="auto"/>
        <w:ind w:left="-709" w:right="-851"/>
        <w:jc w:val="both"/>
        <w:rPr>
          <w:rFonts w:ascii="Book Antiqua" w:hAnsi="Book Antiqua"/>
        </w:rPr>
      </w:pPr>
    </w:p>
    <w:p w:rsidR="00EB5F8B" w:rsidRPr="00EB5F8B" w:rsidRDefault="00EB5F8B" w:rsidP="003E18AC">
      <w:pPr>
        <w:autoSpaceDE w:val="0"/>
        <w:autoSpaceDN w:val="0"/>
        <w:adjustRightInd w:val="0"/>
        <w:spacing w:after="0" w:line="240" w:lineRule="auto"/>
        <w:ind w:left="-709" w:right="-851"/>
        <w:jc w:val="both"/>
        <w:rPr>
          <w:rFonts w:ascii="Book Antiqua" w:hAnsi="Book Antiqua"/>
          <w:b/>
        </w:rPr>
      </w:pPr>
      <w:r w:rsidRPr="00EB5F8B">
        <w:rPr>
          <w:rFonts w:ascii="Book Antiqua" w:hAnsi="Book Antiqua"/>
          <w:b/>
          <w:u w:val="single"/>
        </w:rPr>
        <w:t>OBSERVAÇÃO</w:t>
      </w:r>
      <w:r w:rsidRPr="00EB5F8B">
        <w:rPr>
          <w:rFonts w:ascii="Book Antiqua" w:hAnsi="Book Antiqua"/>
        </w:rPr>
        <w:t xml:space="preserve">: A apresentação do(s) </w:t>
      </w:r>
      <w:r w:rsidRPr="00EB5F8B">
        <w:rPr>
          <w:rFonts w:ascii="Book Antiqua" w:hAnsi="Book Antiqua"/>
          <w:b/>
        </w:rPr>
        <w:t>ATESTADO(s) DE CAPACIDADE TÉCNICA</w:t>
      </w:r>
      <w:r w:rsidRPr="00EB5F8B">
        <w:rPr>
          <w:rFonts w:ascii="Book Antiqua" w:hAnsi="Book Antiqua"/>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EB5F8B">
        <w:rPr>
          <w:rFonts w:ascii="Book Antiqua" w:hAnsi="Book Antiqua"/>
          <w:b/>
        </w:rPr>
        <w:t>DEVERÁ SER APRESENTADO (NA SESSÃO) O DOCUMENTO ORIGINAL PARA CUMPRIMENTO DA LEI Nº 13.726/2018, SOB PENA DE INABILITAÇÃO.</w:t>
      </w:r>
    </w:p>
    <w:p w:rsidR="003E18AC" w:rsidRDefault="003E18A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3E2F6C" w:rsidRDefault="003E2F6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3E2F6C" w:rsidRDefault="003E2F6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lastRenderedPageBreak/>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lastRenderedPageBreak/>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8235AF">
        <w:rPr>
          <w:rFonts w:ascii="Book Antiqua" w:eastAsia="Book Antiqua" w:hAnsi="Book Antiqua"/>
          <w:b/>
        </w:rPr>
        <w:t>LOTE</w:t>
      </w:r>
      <w:r w:rsidR="008235AF"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7.4.1.8 Encerrada a etapa de lances, o Pregoeiro fará a classificação provisória pela ordem crescente dos </w:t>
      </w:r>
      <w:r w:rsidRPr="00212072">
        <w:rPr>
          <w:rFonts w:ascii="Book Antiqua" w:hAnsi="Book Antiqua"/>
          <w:shd w:val="clear" w:color="auto" w:fill="FFFFFF"/>
        </w:rPr>
        <w:lastRenderedPageBreak/>
        <w:t>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lastRenderedPageBreak/>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7.8.1 Declarado o vencedor, o Pregoeiro proporcionará a oportunidade às licitantes para que se manifestem acerca da intenção de interpor recurso contra as decisões e atos praticados na sessão, </w:t>
      </w:r>
      <w:r w:rsidRPr="00317429">
        <w:rPr>
          <w:rFonts w:ascii="Book Antiqua" w:hAnsi="Book Antiqua"/>
        </w:rPr>
        <w:lastRenderedPageBreak/>
        <w:t>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w:t>
      </w:r>
      <w:r w:rsidRPr="00E6638A">
        <w:rPr>
          <w:rFonts w:ascii="Book Antiqua" w:hAnsi="Book Antiqua"/>
        </w:rPr>
        <w:lastRenderedPageBreak/>
        <w:t>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8.7 É vedada à licitante a utilização de recurso ou impugnação como expediente protelatório ou que </w:t>
      </w:r>
      <w:r w:rsidRPr="00645341">
        <w:rPr>
          <w:rFonts w:ascii="Book Antiqua" w:eastAsia="Book Antiqua" w:hAnsi="Book Antiqua"/>
        </w:rPr>
        <w:lastRenderedPageBreak/>
        <w:t>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lastRenderedPageBreak/>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0669DD"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0669DD">
        <w:rPr>
          <w:rFonts w:ascii="Book Antiqua" w:eastAsia="Book Antiqua" w:hAnsi="Book Antiqua"/>
          <w:b/>
        </w:rPr>
        <w:t xml:space="preserve">11. DAS CONDIÇÕES DE ENTREGA E RECEBIMENTO </w:t>
      </w:r>
    </w:p>
    <w:p w:rsidR="000669DD" w:rsidRPr="000669DD" w:rsidRDefault="000669DD" w:rsidP="000669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0669DD">
        <w:rPr>
          <w:rFonts w:ascii="Book Antiqua" w:eastAsia="Book Antiqua" w:hAnsi="Book Antiqua"/>
          <w:shd w:val="clear" w:color="auto" w:fill="FFFFFF"/>
        </w:rPr>
        <w:t xml:space="preserve">11.1 Os </w:t>
      </w:r>
      <w:r w:rsidR="00847CA3">
        <w:rPr>
          <w:rFonts w:ascii="Book Antiqua" w:eastAsia="Book Antiqua" w:hAnsi="Book Antiqua"/>
          <w:shd w:val="clear" w:color="auto" w:fill="FFFFFF"/>
        </w:rPr>
        <w:t>materiais</w:t>
      </w:r>
      <w:r w:rsidRPr="000669DD">
        <w:rPr>
          <w:rFonts w:ascii="Book Antiqua" w:eastAsia="Book Antiqua" w:hAnsi="Book Antiqua"/>
          <w:shd w:val="clear" w:color="auto" w:fill="FFFFFF"/>
        </w:rPr>
        <w:t xml:space="preserve"> deverão ser entregues conforme a necessidade da municipalidade, que procederá a solicitação nas quantidades que lhe convier, através de Ordens de Fornecimento - </w:t>
      </w:r>
      <w:proofErr w:type="spellStart"/>
      <w:r w:rsidRPr="000669DD">
        <w:rPr>
          <w:rFonts w:ascii="Book Antiqua" w:eastAsia="Book Antiqua" w:hAnsi="Book Antiqua"/>
          <w:shd w:val="clear" w:color="auto" w:fill="FFFFFF"/>
        </w:rPr>
        <w:t>OF</w:t>
      </w:r>
      <w:proofErr w:type="spellEnd"/>
      <w:r w:rsidRPr="000669DD">
        <w:rPr>
          <w:rFonts w:ascii="Book Antiqua" w:eastAsia="Book Antiqua" w:hAnsi="Book Antiqua"/>
          <w:shd w:val="clear" w:color="auto" w:fill="FFFFFF"/>
        </w:rPr>
        <w:t xml:space="preserve">, que serão encaminhadas dentro do prazo de vigência da ATA de Registro de Preços. </w:t>
      </w:r>
    </w:p>
    <w:p w:rsidR="000669DD" w:rsidRDefault="000669DD" w:rsidP="000669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0669DD">
        <w:rPr>
          <w:rFonts w:ascii="Book Antiqua" w:eastAsia="Book Antiqua" w:hAnsi="Book Antiqua"/>
          <w:shd w:val="clear" w:color="auto" w:fill="FFFFFF"/>
        </w:rPr>
        <w:t xml:space="preserve">11.2 Após o encaminhamento e o recebimento por parte do fornecedor da </w:t>
      </w:r>
      <w:proofErr w:type="spellStart"/>
      <w:r w:rsidRPr="000669DD">
        <w:rPr>
          <w:rFonts w:ascii="Book Antiqua" w:eastAsia="Book Antiqua" w:hAnsi="Book Antiqua"/>
          <w:shd w:val="clear" w:color="auto" w:fill="FFFFFF"/>
        </w:rPr>
        <w:t>OF</w:t>
      </w:r>
      <w:proofErr w:type="spellEnd"/>
      <w:r w:rsidRPr="000669DD">
        <w:rPr>
          <w:rFonts w:ascii="Book Antiqua" w:eastAsia="Book Antiqua" w:hAnsi="Book Antiqua"/>
          <w:shd w:val="clear" w:color="auto" w:fill="FFFFFF"/>
        </w:rPr>
        <w:t xml:space="preserve">, os objetos relacionados na mesma deverão ser entregues no prazo máximo de até </w:t>
      </w:r>
      <w:proofErr w:type="gramStart"/>
      <w:r w:rsidRPr="00D6156C">
        <w:rPr>
          <w:rFonts w:ascii="Book Antiqua" w:eastAsia="Book Antiqua" w:hAnsi="Book Antiqua"/>
          <w:b/>
          <w:shd w:val="clear" w:color="auto" w:fill="FFFFFF"/>
        </w:rPr>
        <w:t>5</w:t>
      </w:r>
      <w:proofErr w:type="gramEnd"/>
      <w:r w:rsidRPr="00D6156C">
        <w:rPr>
          <w:rFonts w:ascii="Book Antiqua" w:eastAsia="Book Antiqua" w:hAnsi="Book Antiqua"/>
          <w:b/>
          <w:shd w:val="clear" w:color="auto" w:fill="FFFFFF"/>
        </w:rPr>
        <w:t xml:space="preserve"> (cinco) dias</w:t>
      </w:r>
      <w:r w:rsidRPr="000669DD">
        <w:rPr>
          <w:rFonts w:ascii="Book Antiqua" w:eastAsia="Book Antiqua" w:hAnsi="Book Antiqua"/>
          <w:shd w:val="clear" w:color="auto" w:fill="FFFFFF"/>
        </w:rPr>
        <w:t xml:space="preserve">, </w:t>
      </w:r>
      <w:r w:rsidR="00D6156C" w:rsidRPr="00D6156C">
        <w:rPr>
          <w:rFonts w:ascii="Book Antiqua" w:eastAsia="Book Antiqua" w:hAnsi="Book Antiqua"/>
          <w:shd w:val="clear" w:color="auto" w:fill="FFFFFF"/>
        </w:rPr>
        <w:t xml:space="preserve">em horário comercial, de segunda a sexta feira das </w:t>
      </w:r>
      <w:r w:rsidR="00D6156C" w:rsidRPr="00D6156C">
        <w:rPr>
          <w:rFonts w:ascii="Book Antiqua" w:hAnsi="Book Antiqua" w:cs="Book Antiqua"/>
          <w:shd w:val="clear" w:color="auto" w:fill="FFFFFF"/>
        </w:rPr>
        <w:t>08h00min às 17h00min</w:t>
      </w:r>
      <w:r w:rsidR="00D6156C" w:rsidRPr="00D6156C">
        <w:rPr>
          <w:rFonts w:ascii="Book Antiqua" w:eastAsia="Book Antiqua" w:hAnsi="Book Antiqua"/>
          <w:shd w:val="clear" w:color="auto" w:fill="FFFFFF"/>
        </w:rPr>
        <w:t xml:space="preserve"> sempre acompanhada de equipe da Secretaria de Obras e Serviços</w:t>
      </w:r>
      <w:r w:rsidR="00D6156C">
        <w:rPr>
          <w:rFonts w:ascii="Book Antiqua" w:eastAsia="Book Antiqua" w:hAnsi="Book Antiqua"/>
          <w:shd w:val="clear" w:color="auto" w:fill="FFFFFF"/>
        </w:rPr>
        <w:t xml:space="preserve"> Urbanos do Município de Gaspar</w:t>
      </w:r>
      <w:r w:rsidRPr="000669DD">
        <w:rPr>
          <w:rFonts w:ascii="Book Antiqua" w:eastAsia="Book Antiqua" w:hAnsi="Book Antiqua"/>
          <w:shd w:val="clear" w:color="auto" w:fill="FFFFFF"/>
        </w:rPr>
        <w:t xml:space="preserve">, nas condições estipuladas no </w:t>
      </w:r>
      <w:r w:rsidRPr="000669DD">
        <w:rPr>
          <w:rFonts w:ascii="Book Antiqua" w:eastAsia="Book Antiqua" w:hAnsi="Book Antiqua"/>
          <w:b/>
          <w:shd w:val="clear" w:color="auto" w:fill="FFFFFF"/>
        </w:rPr>
        <w:t>Termo de Referência - ANEXO I</w:t>
      </w:r>
      <w:r w:rsidRPr="000669DD">
        <w:rPr>
          <w:rFonts w:ascii="Book Antiqua" w:eastAsia="Book Antiqua" w:hAnsi="Book Antiqua"/>
          <w:shd w:val="clear" w:color="auto" w:fill="FFFFFF"/>
        </w:rPr>
        <w:t>, nos locais indicados na OF.</w:t>
      </w:r>
    </w:p>
    <w:p w:rsidR="00484733" w:rsidRPr="007425AE" w:rsidRDefault="00484733" w:rsidP="00FB6D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lang w:eastAsia="pt-BR"/>
        </w:rPr>
      </w:pPr>
      <w:r w:rsidRPr="007425AE">
        <w:rPr>
          <w:rFonts w:ascii="Book Antiqua" w:hAnsi="Book Antiqua" w:cs="Book Antiqua"/>
          <w:shd w:val="clear" w:color="auto" w:fill="FFFFFF"/>
        </w:rPr>
        <w:t>11.2.1 A critério da Administração poderão ser solicitadas entregas</w:t>
      </w:r>
      <w:r w:rsidR="00847CA3" w:rsidRPr="007425AE">
        <w:rPr>
          <w:rFonts w:ascii="Book Antiqua" w:hAnsi="Book Antiqua" w:cs="Book Antiqua"/>
          <w:shd w:val="clear" w:color="auto" w:fill="FFFFFF"/>
        </w:rPr>
        <w:t xml:space="preserve"> em qualquer local considerando o perímetro do Município de Gaspar.</w:t>
      </w:r>
      <w:r w:rsidRPr="007425AE">
        <w:rPr>
          <w:rFonts w:ascii="Book Antiqua" w:hAnsi="Book Antiqua" w:cs="Book Antiqua"/>
          <w:shd w:val="clear" w:color="auto" w:fill="FFFFFF"/>
        </w:rPr>
        <w:t xml:space="preserve"> </w:t>
      </w:r>
    </w:p>
    <w:p w:rsidR="00FB6D3C" w:rsidRDefault="00FB6D3C" w:rsidP="00FB6D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3 No ato da e</w:t>
      </w:r>
      <w:r w:rsidR="00D775EB">
        <w:rPr>
          <w:rFonts w:ascii="Book Antiqua" w:eastAsia="Book Antiqua" w:hAnsi="Book Antiqua"/>
        </w:rPr>
        <w:t>ntrega dos objetos/materiais a 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FB6D3C" w:rsidRPr="00E37C68"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FB6D3C" w:rsidRPr="00E37C68"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FB6D3C"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FB6D3C" w:rsidRPr="003548B4"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FB6D3C" w:rsidRPr="003548B4"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FB6D3C" w:rsidRPr="003548B4" w:rsidRDefault="00FB6D3C" w:rsidP="00FB6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B6D3C">
        <w:rPr>
          <w:rFonts w:ascii="Book Antiqua" w:hAnsi="Book Antiqua" w:cs="Book Antiqua"/>
          <w:b/>
          <w:shd w:val="clear" w:color="auto" w:fill="FFFFFF"/>
        </w:rPr>
        <w:t>24</w:t>
      </w:r>
      <w:r w:rsidRPr="00F05939">
        <w:rPr>
          <w:rFonts w:ascii="Book Antiqua" w:hAnsi="Book Antiqua" w:cs="Book Antiqua"/>
          <w:b/>
          <w:shd w:val="clear" w:color="auto" w:fill="FFFFFF"/>
        </w:rPr>
        <w:t xml:space="preserve"> (</w:t>
      </w:r>
      <w:r>
        <w:rPr>
          <w:rFonts w:ascii="Book Antiqua" w:hAnsi="Book Antiqua" w:cs="Book Antiqua"/>
          <w:b/>
          <w:shd w:val="clear" w:color="auto" w:fill="FFFFFF"/>
        </w:rPr>
        <w:t>vinte e quatro</w:t>
      </w:r>
      <w:r w:rsidRPr="00F05939">
        <w:rPr>
          <w:rFonts w:ascii="Book Antiqua" w:hAnsi="Book Antiqua" w:cs="Book Antiqua"/>
          <w:b/>
          <w:shd w:val="clear" w:color="auto" w:fill="FFFFFF"/>
        </w:rPr>
        <w:t>)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FB6D3C" w:rsidRPr="003548B4" w:rsidRDefault="00FB6D3C" w:rsidP="00FB6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FB6D3C" w:rsidRPr="003548B4" w:rsidRDefault="00FB6D3C" w:rsidP="00FB6D3C">
      <w:pPr>
        <w:spacing w:after="0" w:line="240" w:lineRule="auto"/>
        <w:ind w:left="-709" w:right="-851"/>
        <w:jc w:val="both"/>
        <w:rPr>
          <w:rFonts w:ascii="Book Antiqua" w:hAnsi="Book Antiqua"/>
        </w:rPr>
      </w:pPr>
      <w:r>
        <w:rPr>
          <w:rFonts w:ascii="Book Antiqua" w:hAnsi="Book Antiqua"/>
        </w:rPr>
        <w:lastRenderedPageBreak/>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B6D3C" w:rsidRDefault="00FB6D3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073B42">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existentes na seguinte</w:t>
      </w:r>
      <w:r w:rsidR="000F63A5">
        <w:rPr>
          <w:rFonts w:ascii="Book Antiqua" w:hAnsi="Book Antiqua" w:cs="Book Antiqua"/>
          <w:shd w:val="clear" w:color="auto" w:fill="FFFFFF"/>
        </w:rPr>
        <w:t xml:space="preserve"> dotação</w:t>
      </w:r>
      <w:r w:rsidRPr="005704DD">
        <w:rPr>
          <w:rFonts w:ascii="Book Antiqua" w:hAnsi="Book Antiqua" w:cs="Book Antiqua"/>
          <w:shd w:val="clear" w:color="auto" w:fill="FFFFFF"/>
        </w:rPr>
        <w:t xml:space="preserve">: </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703E3D" w:rsidRPr="00E463C9" w:rsidRDefault="00691AB1"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31621B" w:rsidRPr="00002940" w:rsidRDefault="0031621B" w:rsidP="00B518E6">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w:t>
      </w:r>
      <w:r w:rsidRPr="009A22CC">
        <w:rPr>
          <w:rFonts w:ascii="Book Antiqua" w:hAnsi="Book Antiqua" w:cs="Book Antiqua"/>
        </w:rPr>
        <w:lastRenderedPageBreak/>
        <w:t xml:space="preserve">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w:t>
      </w:r>
      <w:r w:rsidRPr="009A22CC">
        <w:rPr>
          <w:rFonts w:ascii="Book Antiqua" w:hAnsi="Book Antiqua" w:cs="Book Antiqua"/>
        </w:rPr>
        <w:lastRenderedPageBreak/>
        <w:t xml:space="preserve">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9 As decisões referentes a este processo licitatório poderão ser comunicadas às proponentes por </w:t>
      </w:r>
      <w:r w:rsidR="0026547F" w:rsidRPr="003034C3">
        <w:rPr>
          <w:rFonts w:ascii="Book Antiqua" w:eastAsia="Book Antiqua" w:hAnsi="Book Antiqua"/>
        </w:rPr>
        <w:lastRenderedPageBreak/>
        <w:t>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Pr>
          <w:rFonts w:ascii="Book Antiqua" w:eastAsia="Book Antiqua" w:hAnsi="Book Antiqua"/>
        </w:rPr>
        <w:t>17.</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 xml:space="preserve">Licitações, situado no Edifício Edson Elias </w:t>
      </w:r>
      <w:proofErr w:type="spellStart"/>
      <w:r w:rsidR="0026547F" w:rsidRPr="003034C3">
        <w:rPr>
          <w:rFonts w:ascii="Book Antiqua" w:eastAsia="Book Antiqua" w:hAnsi="Book Antiqua"/>
        </w:rPr>
        <w:t>Wieser</w:t>
      </w:r>
      <w:proofErr w:type="spellEnd"/>
      <w:r w:rsidR="0026547F" w:rsidRPr="003034C3">
        <w:rPr>
          <w:rFonts w:ascii="Book Antiqua" w:eastAsia="Book Antiqua" w:hAnsi="Book Antiqua"/>
        </w:rPr>
        <w:t xml:space="preserve"> – 2° Andar na Rua São Pedro nº 128 – Centro, CEP 89.110-082 na cidade de Gaspar/SC, em dias úteis, no horário de expediente.</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w:t>
      </w:r>
    </w:p>
    <w:p w:rsidR="00503842" w:rsidRDefault="00503842"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 xml:space="preserve">Gaspar, </w:t>
      </w:r>
      <w:r w:rsidR="00931EF7">
        <w:rPr>
          <w:rFonts w:ascii="Book Antiqua" w:hAnsi="Book Antiqua"/>
        </w:rPr>
        <w:t>16</w:t>
      </w:r>
      <w:r>
        <w:rPr>
          <w:rFonts w:ascii="Book Antiqua" w:hAnsi="Book Antiqua"/>
        </w:rPr>
        <w:t xml:space="preserve"> </w:t>
      </w:r>
      <w:r w:rsidRPr="00CC3406">
        <w:rPr>
          <w:rFonts w:ascii="Book Antiqua" w:hAnsi="Book Antiqua"/>
        </w:rPr>
        <w:t>de</w:t>
      </w:r>
      <w:r>
        <w:rPr>
          <w:rFonts w:ascii="Book Antiqua" w:hAnsi="Book Antiqua"/>
        </w:rPr>
        <w:t xml:space="preserve"> </w:t>
      </w:r>
      <w:r w:rsidR="00931EF7">
        <w:rPr>
          <w:rFonts w:ascii="Book Antiqua" w:hAnsi="Book Antiqua"/>
        </w:rPr>
        <w:t>agosto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931EF7" w:rsidRDefault="00931E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931EF7" w:rsidRDefault="00931E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931EF7" w:rsidRDefault="00931E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931EF7" w:rsidRDefault="00931E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931EF7" w:rsidRDefault="00931E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931EF7" w:rsidRPr="00986B80" w:rsidRDefault="00931EF7" w:rsidP="00931EF7">
      <w:pPr>
        <w:widowControl w:val="0"/>
        <w:tabs>
          <w:tab w:val="left" w:pos="9214"/>
        </w:tabs>
        <w:autoSpaceDE w:val="0"/>
        <w:autoSpaceDN w:val="0"/>
        <w:adjustRightInd w:val="0"/>
        <w:spacing w:after="0" w:line="240" w:lineRule="auto"/>
        <w:ind w:left="493" w:right="34"/>
        <w:jc w:val="center"/>
        <w:rPr>
          <w:rFonts w:ascii="Book Antiqua" w:hAnsi="Book Antiqua"/>
          <w:b/>
        </w:rPr>
      </w:pPr>
      <w:r w:rsidRPr="00986B80">
        <w:rPr>
          <w:rFonts w:ascii="Book Antiqua" w:hAnsi="Book Antiqua" w:cs="Book Antiqua"/>
          <w:b/>
        </w:rPr>
        <w:t>JEAN ALEXANDRE DOS SANTOS</w:t>
      </w:r>
    </w:p>
    <w:p w:rsidR="00931EF7" w:rsidRDefault="00931EF7" w:rsidP="00931EF7">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777" w:right="317"/>
        <w:jc w:val="center"/>
        <w:rPr>
          <w:rFonts w:ascii="Book Antiqua" w:eastAsia="Arial" w:hAnsi="Book Antiqua" w:cs="Book Antiqua"/>
          <w:lang w:eastAsia="pt-BR"/>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w:t>
      </w:r>
    </w:p>
    <w:p w:rsidR="00931EF7" w:rsidRPr="00CC3406" w:rsidRDefault="00931E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974B21" w:rsidRDefault="00974B21" w:rsidP="00974B21">
      <w:pPr>
        <w:spacing w:after="0" w:line="240" w:lineRule="auto"/>
        <w:ind w:left="-709" w:right="-851"/>
      </w:pPr>
    </w:p>
    <w:p w:rsidR="00C52CCF" w:rsidRDefault="00C52CCF" w:rsidP="00C52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1122">
        <w:rPr>
          <w:rFonts w:ascii="Book Antiqua" w:eastAsia="Book Antiqua" w:hAnsi="Book Antiqua"/>
          <w:color w:val="000000"/>
          <w:sz w:val="36"/>
          <w:szCs w:val="36"/>
        </w:rPr>
        <w:t>193/2019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A1122">
        <w:rPr>
          <w:rFonts w:ascii="Book Antiqua" w:eastAsia="Book Antiqua" w:hAnsi="Book Antiqua"/>
          <w:color w:val="000000"/>
          <w:sz w:val="36"/>
          <w:szCs w:val="36"/>
        </w:rPr>
        <w:t>101/2019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931EF7" w:rsidRPr="00931EF7" w:rsidRDefault="00931EF7" w:rsidP="00385158">
      <w:pPr>
        <w:spacing w:after="0" w:line="240" w:lineRule="auto"/>
        <w:ind w:left="-709" w:right="-851"/>
        <w:jc w:val="center"/>
        <w:rPr>
          <w:rFonts w:ascii="Book Antiqua" w:hAnsi="Book Antiqua"/>
          <w:b/>
        </w:rPr>
      </w:pPr>
    </w:p>
    <w:p w:rsidR="00691AB1" w:rsidRPr="00F9051F" w:rsidRDefault="00691AB1" w:rsidP="00931EF7">
      <w:pPr>
        <w:suppressAutoHyphens/>
        <w:spacing w:after="0"/>
        <w:ind w:left="-709" w:right="-851"/>
        <w:jc w:val="center"/>
        <w:rPr>
          <w:rFonts w:ascii="Segoe UI Light" w:eastAsia="Calibri" w:hAnsi="Segoe UI Light" w:cs="Arial"/>
          <w:color w:val="000000"/>
          <w:lang w:eastAsia="zh-CN"/>
        </w:rPr>
      </w:pPr>
      <w:bookmarkStart w:id="0" w:name="_GoBack"/>
      <w:bookmarkEnd w:id="0"/>
      <w:proofErr w:type="gramStart"/>
      <w:r w:rsidRPr="00F9051F">
        <w:rPr>
          <w:rFonts w:ascii="Segoe UI Light" w:eastAsia="Calibri" w:hAnsi="Segoe UI Light" w:cs="Arial"/>
          <w:color w:val="000000"/>
          <w:lang w:eastAsia="zh-CN"/>
        </w:rPr>
        <w:t xml:space="preserve">REGISTRO DE PREÇOS PARA </w:t>
      </w:r>
      <w:r>
        <w:rPr>
          <w:rFonts w:ascii="Segoe UI Light" w:eastAsia="Calibri" w:hAnsi="Segoe UI Light" w:cs="Arial"/>
          <w:color w:val="000000"/>
          <w:lang w:eastAsia="zh-CN"/>
        </w:rPr>
        <w:t>COMPRA DE CONCRETO USINADO E TELA DE AÇO SOLDADA NERVURADA</w:t>
      </w:r>
      <w:proofErr w:type="gramEnd"/>
    </w:p>
    <w:p w:rsidR="00691AB1" w:rsidRPr="00F9051F" w:rsidRDefault="00691AB1" w:rsidP="00931EF7">
      <w:pPr>
        <w:suppressAutoHyphens/>
        <w:spacing w:after="0" w:line="240" w:lineRule="auto"/>
        <w:ind w:left="-709" w:right="-851" w:firstLine="708"/>
        <w:jc w:val="center"/>
        <w:rPr>
          <w:rFonts w:ascii="Segoe UI Light" w:eastAsia="Calibri" w:hAnsi="Segoe UI Light" w:cs="Arial"/>
          <w:color w:val="000000"/>
          <w:lang w:eastAsia="zh-CN"/>
        </w:rPr>
      </w:pPr>
    </w:p>
    <w:p w:rsidR="00691AB1" w:rsidRDefault="00691AB1" w:rsidP="00931EF7">
      <w:pPr>
        <w:suppressAutoHyphens/>
        <w:spacing w:after="0" w:line="240" w:lineRule="auto"/>
        <w:ind w:left="-709" w:right="-851"/>
        <w:jc w:val="right"/>
        <w:rPr>
          <w:rFonts w:ascii="Segoe UI Light" w:eastAsia="Calibri" w:hAnsi="Segoe UI Light" w:cs="Times New Roman"/>
          <w:lang w:eastAsia="zh-CN"/>
        </w:rPr>
      </w:pPr>
      <w:r w:rsidRPr="00F9051F">
        <w:rPr>
          <w:rFonts w:ascii="Segoe UI Light" w:eastAsia="Calibri" w:hAnsi="Segoe UI Light" w:cs="Times New Roman"/>
          <w:lang w:eastAsia="zh-CN"/>
        </w:rPr>
        <w:tab/>
        <w:t xml:space="preserve">Gaspar, </w:t>
      </w:r>
      <w:r>
        <w:rPr>
          <w:rFonts w:ascii="Segoe UI Light" w:eastAsia="Calibri" w:hAnsi="Segoe UI Light" w:cs="Times New Roman"/>
          <w:lang w:eastAsia="zh-CN"/>
        </w:rPr>
        <w:t>12 de agosto de 2019</w:t>
      </w:r>
    </w:p>
    <w:p w:rsidR="00931EF7" w:rsidRPr="00F9051F" w:rsidRDefault="00931EF7" w:rsidP="00931EF7">
      <w:pPr>
        <w:suppressAutoHyphens/>
        <w:spacing w:after="0" w:line="240" w:lineRule="auto"/>
        <w:ind w:left="-709" w:right="-851"/>
        <w:jc w:val="right"/>
        <w:rPr>
          <w:rFonts w:ascii="Segoe UI Light" w:eastAsia="Calibri" w:hAnsi="Segoe UI Light" w:cs="Arial"/>
          <w:color w:val="000000"/>
          <w:lang w:eastAsia="zh-CN"/>
        </w:rPr>
      </w:pP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1</w:t>
      </w:r>
      <w:proofErr w:type="gramEnd"/>
      <w:r w:rsidRPr="00F9051F">
        <w:rPr>
          <w:rFonts w:ascii="Segoe UI Light" w:eastAsia="Calibri" w:hAnsi="Segoe UI Light" w:cs="Arial"/>
          <w:color w:val="000000"/>
          <w:lang w:eastAsia="zh-CN"/>
        </w:rPr>
        <w:t xml:space="preserve"> DO OBJETO</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 xml:space="preserve">Licitação na modalidade PREGÃO para </w:t>
      </w:r>
      <w:proofErr w:type="gramStart"/>
      <w:r>
        <w:rPr>
          <w:rFonts w:ascii="Segoe UI Light" w:eastAsia="Calibri" w:hAnsi="Segoe UI Light" w:cs="Arial"/>
          <w:color w:val="000000"/>
          <w:lang w:eastAsia="zh-CN"/>
        </w:rPr>
        <w:t>REGISTRO DE PREÇOS</w:t>
      </w:r>
      <w:r w:rsidR="00931EF7">
        <w:rPr>
          <w:rFonts w:ascii="Segoe UI Light" w:eastAsia="Calibri" w:hAnsi="Segoe UI Light" w:cs="Arial"/>
          <w:color w:val="000000"/>
          <w:lang w:eastAsia="zh-CN"/>
        </w:rPr>
        <w:t xml:space="preserve"> </w:t>
      </w:r>
      <w:r>
        <w:rPr>
          <w:rFonts w:ascii="Segoe UI Light" w:eastAsia="Calibri" w:hAnsi="Segoe UI Light" w:cs="Arial"/>
          <w:color w:val="000000"/>
          <w:lang w:eastAsia="zh-CN"/>
        </w:rPr>
        <w:t>PARA COMPRA DE</w:t>
      </w:r>
      <w:r w:rsidR="00931EF7">
        <w:rPr>
          <w:rFonts w:ascii="Segoe UI Light" w:eastAsia="Calibri" w:hAnsi="Segoe UI Light" w:cs="Arial"/>
          <w:color w:val="000000"/>
          <w:lang w:eastAsia="zh-CN"/>
        </w:rPr>
        <w:t xml:space="preserve"> </w:t>
      </w:r>
      <w:r>
        <w:rPr>
          <w:rFonts w:ascii="Segoe UI Light" w:eastAsia="Calibri" w:hAnsi="Segoe UI Light" w:cs="Arial"/>
          <w:color w:val="000000"/>
          <w:lang w:eastAsia="zh-CN"/>
        </w:rPr>
        <w:t>CONCRETO USINADO</w:t>
      </w:r>
      <w:r w:rsidR="00931EF7">
        <w:rPr>
          <w:rFonts w:ascii="Segoe UI Light" w:eastAsia="Calibri" w:hAnsi="Segoe UI Light" w:cs="Arial"/>
          <w:color w:val="000000"/>
          <w:lang w:eastAsia="zh-CN"/>
        </w:rPr>
        <w:t xml:space="preserve"> </w:t>
      </w:r>
      <w:r>
        <w:rPr>
          <w:rFonts w:ascii="Segoe UI Light" w:eastAsia="Calibri" w:hAnsi="Segoe UI Light" w:cs="Arial"/>
          <w:color w:val="000000"/>
          <w:lang w:eastAsia="zh-CN"/>
        </w:rPr>
        <w:t>E TELA DE AÇO SOLDADA NERVURADA</w:t>
      </w:r>
      <w:r w:rsidRPr="00F9051F">
        <w:rPr>
          <w:rFonts w:ascii="Segoe UI Light" w:eastAsia="Calibri" w:hAnsi="Segoe UI Light" w:cs="Arial"/>
          <w:color w:val="000000"/>
          <w:lang w:eastAsia="zh-CN"/>
        </w:rPr>
        <w:t>, com a finalidade de atender as necessidades da Secretaria de Obras e Serviços Urbanos</w:t>
      </w:r>
      <w:r w:rsidR="00931EF7">
        <w:rPr>
          <w:rFonts w:ascii="Segoe UI Light" w:eastAsia="Calibri" w:hAnsi="Segoe UI Light" w:cs="Arial"/>
          <w:color w:val="000000"/>
          <w:lang w:eastAsia="zh-CN"/>
        </w:rPr>
        <w:t xml:space="preserve"> </w:t>
      </w:r>
      <w:r w:rsidRPr="00F9051F">
        <w:rPr>
          <w:rFonts w:ascii="Segoe UI Light" w:eastAsia="Calibri" w:hAnsi="Segoe UI Light" w:cs="Arial"/>
          <w:color w:val="000000"/>
          <w:lang w:eastAsia="zh-CN"/>
        </w:rPr>
        <w:t>pertencente</w:t>
      </w:r>
      <w:proofErr w:type="gramEnd"/>
      <w:r w:rsidRPr="00F9051F">
        <w:rPr>
          <w:rFonts w:ascii="Segoe UI Light" w:eastAsia="Calibri" w:hAnsi="Segoe UI Light" w:cs="Arial"/>
          <w:color w:val="000000"/>
          <w:lang w:eastAsia="zh-CN"/>
        </w:rPr>
        <w:t xml:space="preserve"> ao município de Gasp</w:t>
      </w:r>
      <w:r>
        <w:rPr>
          <w:rFonts w:ascii="Segoe UI Light" w:eastAsia="Calibri" w:hAnsi="Segoe UI Light" w:cs="Arial"/>
          <w:color w:val="000000"/>
          <w:lang w:eastAsia="zh-CN"/>
        </w:rPr>
        <w:t>ar</w:t>
      </w:r>
      <w:r w:rsidRPr="00F9051F">
        <w:rPr>
          <w:rFonts w:ascii="Segoe UI Light" w:eastAsia="Calibri" w:hAnsi="Segoe UI Light" w:cs="Arial"/>
          <w:color w:val="000000"/>
          <w:lang w:eastAsia="zh-CN"/>
        </w:rPr>
        <w:t>, Estado de Santa Catarina.</w:t>
      </w:r>
    </w:p>
    <w:p w:rsidR="00687898" w:rsidRPr="00F9051F" w:rsidRDefault="00687898" w:rsidP="00931EF7">
      <w:pPr>
        <w:suppressAutoHyphens/>
        <w:spacing w:after="0" w:line="240" w:lineRule="auto"/>
        <w:ind w:left="-709" w:right="-851" w:firstLine="708"/>
        <w:jc w:val="both"/>
        <w:rPr>
          <w:rFonts w:ascii="Segoe UI Light" w:eastAsia="Calibri" w:hAnsi="Segoe UI Light" w:cs="Arial"/>
          <w:color w:val="000000"/>
          <w:lang w:eastAsia="zh-CN"/>
        </w:rPr>
      </w:pPr>
    </w:p>
    <w:p w:rsidR="00691AB1" w:rsidRPr="00F9051F" w:rsidRDefault="00691AB1" w:rsidP="00931EF7">
      <w:pPr>
        <w:suppressAutoHyphens/>
        <w:spacing w:after="0" w:line="240" w:lineRule="auto"/>
        <w:ind w:left="-709" w:right="-851" w:firstLine="708"/>
        <w:jc w:val="both"/>
        <w:rPr>
          <w:rFonts w:ascii="Segoe UI Light" w:eastAsia="Calibri" w:hAnsi="Segoe UI Light" w:cs="Arial"/>
          <w:lang w:eastAsia="zh-CN"/>
        </w:rPr>
      </w:pPr>
      <w:proofErr w:type="gramStart"/>
      <w:r>
        <w:rPr>
          <w:rFonts w:ascii="Segoe UI Light" w:eastAsia="Calibri" w:hAnsi="Segoe UI Light" w:cs="Arial"/>
          <w:lang w:eastAsia="zh-CN"/>
        </w:rPr>
        <w:t>2</w:t>
      </w:r>
      <w:proofErr w:type="gramEnd"/>
      <w:r>
        <w:rPr>
          <w:rFonts w:ascii="Segoe UI Light" w:eastAsia="Calibri" w:hAnsi="Segoe UI Light" w:cs="Arial"/>
          <w:lang w:eastAsia="zh-CN"/>
        </w:rPr>
        <w:t xml:space="preserve"> DA </w:t>
      </w:r>
      <w:r w:rsidRPr="00F9051F">
        <w:rPr>
          <w:rFonts w:ascii="Segoe UI Light" w:eastAsia="Calibri" w:hAnsi="Segoe UI Light" w:cs="Arial"/>
          <w:lang w:eastAsia="zh-CN"/>
        </w:rPr>
        <w:t>JUSTIFICATIVA</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A</w:t>
      </w:r>
      <w:r>
        <w:rPr>
          <w:rFonts w:ascii="Segoe UI Light" w:eastAsia="Calibri" w:hAnsi="Segoe UI Light" w:cs="Arial"/>
          <w:color w:val="000000"/>
          <w:lang w:eastAsia="zh-CN"/>
        </w:rPr>
        <w:t xml:space="preserve"> aquisição dos materiais solicitados se dá diante da necessidade e obrigação da Administração Pública em manter os elementos urbanísticos em bom estado de conservação, visto que os materiais objeto deste registro de preços são indispensáveis para o serviço público </w:t>
      </w:r>
      <w:proofErr w:type="gramStart"/>
      <w:r>
        <w:rPr>
          <w:rFonts w:ascii="Segoe UI Light" w:eastAsia="Calibri" w:hAnsi="Segoe UI Light" w:cs="Arial"/>
          <w:color w:val="000000"/>
          <w:lang w:eastAsia="zh-CN"/>
        </w:rPr>
        <w:t>na medida que</w:t>
      </w:r>
      <w:proofErr w:type="gramEnd"/>
      <w:r>
        <w:rPr>
          <w:rFonts w:ascii="Segoe UI Light" w:eastAsia="Calibri" w:hAnsi="Segoe UI Light" w:cs="Arial"/>
          <w:color w:val="000000"/>
          <w:lang w:eastAsia="zh-CN"/>
        </w:rPr>
        <w:t xml:space="preserve"> suprem a demanda de construções, bem como de manutenções e reformas a serem realizadas no município. O principal objetivo é adquirir materiais de qualidade que suportem uso constante e que proporcionem agilidade e economia para o Município de Gaspar. Justifica-se a adoção do sistema de Registro de Preços por serem materiais cujas necessidades se dão de forma variada e parcelada, além do que, a natureza do objeto desta licitação não permite a definição prévia e exata do quantitativo exigido pela Administração Pública.</w:t>
      </w:r>
    </w:p>
    <w:p w:rsidR="00687898" w:rsidRDefault="00687898" w:rsidP="00931EF7">
      <w:pPr>
        <w:suppressAutoHyphens/>
        <w:spacing w:after="0" w:line="240" w:lineRule="auto"/>
        <w:ind w:left="-709" w:right="-851" w:firstLine="708"/>
        <w:jc w:val="both"/>
        <w:rPr>
          <w:rFonts w:ascii="Segoe UI Light" w:eastAsia="Calibri" w:hAnsi="Segoe UI Light" w:cs="Arial"/>
          <w:color w:val="000000"/>
          <w:lang w:eastAsia="zh-CN"/>
        </w:rPr>
      </w:pP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3</w:t>
      </w:r>
      <w:proofErr w:type="gramEnd"/>
      <w:r w:rsidRPr="00F9051F">
        <w:rPr>
          <w:rFonts w:ascii="Segoe UI Light" w:eastAsia="Calibri" w:hAnsi="Segoe UI Light" w:cs="Arial"/>
          <w:color w:val="000000"/>
          <w:lang w:eastAsia="zh-CN"/>
        </w:rPr>
        <w:t xml:space="preserve"> DA</w:t>
      </w:r>
      <w:r>
        <w:rPr>
          <w:rFonts w:ascii="Segoe UI Light" w:eastAsia="Calibri" w:hAnsi="Segoe UI Light" w:cs="Arial"/>
          <w:color w:val="000000"/>
          <w:lang w:eastAsia="zh-CN"/>
        </w:rPr>
        <w:t>S ESPECIFICAÇÕES</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3.1 Gerais</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3.1.1</w:t>
      </w:r>
      <w:r w:rsidR="00931EF7">
        <w:rPr>
          <w:rFonts w:ascii="Segoe UI Light" w:eastAsia="Calibri" w:hAnsi="Segoe UI Light" w:cs="Arial"/>
          <w:color w:val="000000"/>
          <w:lang w:eastAsia="zh-CN"/>
        </w:rPr>
        <w:t xml:space="preserve"> </w:t>
      </w:r>
      <w:r w:rsidRPr="00F9051F">
        <w:rPr>
          <w:rFonts w:ascii="Segoe UI Light" w:eastAsia="Calibri" w:hAnsi="Segoe UI Light" w:cs="Arial"/>
          <w:color w:val="000000"/>
          <w:lang w:eastAsia="zh-CN"/>
        </w:rPr>
        <w:t xml:space="preserve">A contratação se constitui </w:t>
      </w:r>
      <w:r>
        <w:rPr>
          <w:rFonts w:ascii="Segoe UI Light" w:eastAsia="Calibri" w:hAnsi="Segoe UI Light" w:cs="Arial"/>
          <w:color w:val="000000"/>
          <w:lang w:eastAsia="zh-CN"/>
        </w:rPr>
        <w:t>em registro de preços para compra de concreto usinado e tela de aço soldada nervurada</w:t>
      </w:r>
      <w:r w:rsidRPr="00F9051F">
        <w:rPr>
          <w:rFonts w:ascii="Segoe UI Light" w:eastAsia="Calibri" w:hAnsi="Segoe UI Light" w:cs="Arial"/>
          <w:color w:val="000000"/>
          <w:lang w:eastAsia="zh-CN"/>
        </w:rPr>
        <w:t xml:space="preserve">. </w:t>
      </w:r>
    </w:p>
    <w:p w:rsidR="00931EF7"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3.1.2</w:t>
      </w:r>
      <w:r w:rsidR="00931EF7">
        <w:rPr>
          <w:rFonts w:ascii="Segoe UI Light" w:eastAsia="Calibri" w:hAnsi="Segoe UI Light" w:cs="Arial"/>
          <w:color w:val="000000"/>
          <w:lang w:eastAsia="zh-CN"/>
        </w:rPr>
        <w:t xml:space="preserve"> </w:t>
      </w:r>
      <w:r>
        <w:rPr>
          <w:rFonts w:ascii="Segoe UI Light" w:eastAsia="Calibri" w:hAnsi="Segoe UI Light" w:cs="Arial"/>
          <w:color w:val="000000"/>
          <w:lang w:eastAsia="zh-CN"/>
        </w:rPr>
        <w:t xml:space="preserve">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w:t>
      </w:r>
      <w:proofErr w:type="spellStart"/>
      <w:r>
        <w:rPr>
          <w:rFonts w:ascii="Segoe UI Light" w:eastAsia="Calibri" w:hAnsi="Segoe UI Light" w:cs="Arial"/>
          <w:color w:val="000000"/>
          <w:lang w:eastAsia="zh-CN"/>
        </w:rPr>
        <w:t>contactar</w:t>
      </w:r>
      <w:proofErr w:type="spellEnd"/>
      <w:r>
        <w:rPr>
          <w:rFonts w:ascii="Segoe UI Light" w:eastAsia="Calibri" w:hAnsi="Segoe UI Light" w:cs="Arial"/>
          <w:color w:val="000000"/>
          <w:lang w:eastAsia="zh-CN"/>
        </w:rPr>
        <w:t xml:space="preserve"> o Secretário Municipal de Obras e Serviços Urbanos para realizar os procedimentos cabíveis. </w:t>
      </w:r>
      <w:r>
        <w:rPr>
          <w:rFonts w:ascii="Segoe UI Light" w:eastAsia="Calibri" w:hAnsi="Segoe UI Light" w:cs="Arial"/>
          <w:color w:val="000000"/>
          <w:lang w:eastAsia="zh-CN"/>
        </w:rPr>
        <w:tab/>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3.1.3 A CONTRATADA deverá fornecer o produto nas condições e especificações da Ordem de Compra, respeitando características técnicas e normas da ABNT conforme legislação vigente e edital.</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 xml:space="preserve">3.1.4 O local de entrega também será estabelecido na Ordem de Compra considerando o perímetro do Município de Gaspar, sendo que a entrega deverá ser feita em horário comercial, de segunda a sexta feira das </w:t>
      </w:r>
      <w:proofErr w:type="gramStart"/>
      <w:r>
        <w:rPr>
          <w:rFonts w:ascii="Segoe UI Light" w:eastAsia="Calibri" w:hAnsi="Segoe UI Light" w:cs="Arial"/>
          <w:color w:val="000000"/>
          <w:lang w:eastAsia="zh-CN"/>
        </w:rPr>
        <w:t>8:00</w:t>
      </w:r>
      <w:proofErr w:type="gramEnd"/>
      <w:r>
        <w:rPr>
          <w:rFonts w:ascii="Segoe UI Light" w:eastAsia="Calibri" w:hAnsi="Segoe UI Light" w:cs="Arial"/>
          <w:color w:val="000000"/>
          <w:lang w:eastAsia="zh-CN"/>
        </w:rPr>
        <w:t xml:space="preserve">h às 17:00h sempre acompanhada de equipe da Secretaria de Obras e Serviços Urbanos do Município de Gaspar. </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 xml:space="preserve">3.1.5 </w:t>
      </w:r>
      <w:proofErr w:type="gramStart"/>
      <w:r>
        <w:rPr>
          <w:rFonts w:ascii="Segoe UI Light" w:eastAsia="Calibri" w:hAnsi="Segoe UI Light" w:cs="Arial"/>
          <w:color w:val="000000"/>
          <w:lang w:eastAsia="zh-CN"/>
        </w:rPr>
        <w:t>A carga, descarga, bem como transporte desse produto são</w:t>
      </w:r>
      <w:proofErr w:type="gramEnd"/>
      <w:r>
        <w:rPr>
          <w:rFonts w:ascii="Segoe UI Light" w:eastAsia="Calibri" w:hAnsi="Segoe UI Light" w:cs="Arial"/>
          <w:color w:val="000000"/>
          <w:lang w:eastAsia="zh-CN"/>
        </w:rPr>
        <w:t xml:space="preserve"> de responsabilidade da CONTRATADA, que os fará de maneira adequada às normas vigentes.</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3.1.6 A CONTRATADA deverá fornecer aos seus empregados, bem como fazer com que utilizem todos os Equipamentos de Proteção Individual (</w:t>
      </w:r>
      <w:proofErr w:type="spellStart"/>
      <w:r>
        <w:rPr>
          <w:rFonts w:ascii="Segoe UI Light" w:eastAsia="Calibri" w:hAnsi="Segoe UI Light" w:cs="Arial"/>
          <w:color w:val="000000"/>
          <w:lang w:eastAsia="zh-CN"/>
        </w:rPr>
        <w:t>EPI’s</w:t>
      </w:r>
      <w:proofErr w:type="spellEnd"/>
      <w:r>
        <w:rPr>
          <w:rFonts w:ascii="Segoe UI Light" w:eastAsia="Calibri" w:hAnsi="Segoe UI Light" w:cs="Arial"/>
          <w:color w:val="000000"/>
          <w:lang w:eastAsia="zh-CN"/>
        </w:rPr>
        <w:t>) necessários para a segurança dos mesmos de acordo com as normas vigentes, bem como zelar pela segurança, higiene e medicina do trabalho.</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lastRenderedPageBreak/>
        <w:t>3.1.7 A CONTRATADA será responsável pela recolha do produto não aceito e o envio de novo produto correto dentro do prazo de 24 (vinte e quatro) horas a partir da notificação da Secretaria de Obras e Serviços Urbanos do Município de Gaspar.</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3.1.8 Os materiais deverão ser entregues com seus respectivos quantitativos na nota fiscal.</w:t>
      </w:r>
    </w:p>
    <w:p w:rsidR="00687898" w:rsidRDefault="00687898" w:rsidP="00931EF7">
      <w:pPr>
        <w:suppressAutoHyphens/>
        <w:spacing w:after="0" w:line="240" w:lineRule="auto"/>
        <w:ind w:left="-709" w:right="-851" w:firstLine="708"/>
        <w:jc w:val="both"/>
        <w:rPr>
          <w:rFonts w:ascii="Segoe UI Light" w:eastAsia="Calibri" w:hAnsi="Segoe UI Light" w:cs="Arial"/>
          <w:color w:val="000000"/>
          <w:lang w:eastAsia="zh-CN"/>
        </w:rPr>
      </w:pP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 xml:space="preserve">3.2 Para o concreto usinado </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3.2.1 A</w:t>
      </w:r>
      <w:r w:rsidRPr="0096446E">
        <w:rPr>
          <w:rFonts w:ascii="Segoe UI Light" w:eastAsia="Calibri" w:hAnsi="Segoe UI Light" w:cs="Arial"/>
          <w:color w:val="000000"/>
          <w:lang w:eastAsia="zh-CN"/>
        </w:rPr>
        <w:t xml:space="preserve"> empresa CONTRATADA deve atender ao </w:t>
      </w:r>
      <w:proofErr w:type="spellStart"/>
      <w:r w:rsidRPr="0096446E">
        <w:rPr>
          <w:rFonts w:ascii="Segoe UI Light" w:eastAsia="Calibri" w:hAnsi="Segoe UI Light" w:cs="Arial"/>
          <w:color w:val="000000"/>
          <w:lang w:eastAsia="zh-CN"/>
        </w:rPr>
        <w:t>FCK</w:t>
      </w:r>
      <w:proofErr w:type="spellEnd"/>
      <w:r w:rsidRPr="0096446E">
        <w:rPr>
          <w:rFonts w:ascii="Segoe UI Light" w:eastAsia="Calibri" w:hAnsi="Segoe UI Light" w:cs="Arial"/>
          <w:color w:val="000000"/>
          <w:lang w:eastAsia="zh-CN"/>
        </w:rPr>
        <w:t xml:space="preserve"> estabelecido em cada item conforme tabela do subitem 5.1</w:t>
      </w:r>
      <w:r>
        <w:rPr>
          <w:rFonts w:ascii="Segoe UI Light" w:eastAsia="Calibri" w:hAnsi="Segoe UI Light" w:cs="Arial"/>
          <w:color w:val="000000"/>
          <w:lang w:eastAsia="zh-CN"/>
        </w:rPr>
        <w:t>.</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3.2.2 Será</w:t>
      </w:r>
      <w:r w:rsidRPr="0096446E">
        <w:rPr>
          <w:rFonts w:ascii="Segoe UI Light" w:eastAsia="Calibri" w:hAnsi="Segoe UI Light" w:cs="Arial"/>
          <w:color w:val="000000"/>
          <w:lang w:eastAsia="zh-CN"/>
        </w:rPr>
        <w:t xml:space="preserve"> realizado o </w:t>
      </w:r>
      <w:proofErr w:type="spellStart"/>
      <w:r w:rsidRPr="0096446E">
        <w:rPr>
          <w:rFonts w:ascii="Segoe UI Light" w:eastAsia="Calibri" w:hAnsi="Segoe UI Light" w:cs="Arial"/>
          <w:i/>
          <w:iCs/>
          <w:color w:val="000000"/>
          <w:lang w:eastAsia="zh-CN"/>
        </w:rPr>
        <w:t>Slump</w:t>
      </w:r>
      <w:proofErr w:type="spellEnd"/>
      <w:r w:rsidRPr="0096446E">
        <w:rPr>
          <w:rFonts w:ascii="Segoe UI Light" w:eastAsia="Calibri" w:hAnsi="Segoe UI Light" w:cs="Arial"/>
          <w:i/>
          <w:iCs/>
          <w:color w:val="000000"/>
          <w:lang w:eastAsia="zh-CN"/>
        </w:rPr>
        <w:t xml:space="preserve"> </w:t>
      </w:r>
      <w:proofErr w:type="spellStart"/>
      <w:r w:rsidRPr="0096446E">
        <w:rPr>
          <w:rFonts w:ascii="Segoe UI Light" w:eastAsia="Calibri" w:hAnsi="Segoe UI Light" w:cs="Arial"/>
          <w:i/>
          <w:iCs/>
          <w:color w:val="000000"/>
          <w:lang w:eastAsia="zh-CN"/>
        </w:rPr>
        <w:t>Test</w:t>
      </w:r>
      <w:proofErr w:type="spellEnd"/>
      <w:r w:rsidRPr="0096446E">
        <w:rPr>
          <w:rFonts w:ascii="Segoe UI Light" w:eastAsia="Calibri" w:hAnsi="Segoe UI Light" w:cs="Arial"/>
          <w:color w:val="000000"/>
          <w:lang w:eastAsia="zh-CN"/>
        </w:rPr>
        <w:t xml:space="preserve"> nos moldes das </w:t>
      </w:r>
      <w:proofErr w:type="spellStart"/>
      <w:r w:rsidRPr="0096446E">
        <w:rPr>
          <w:rFonts w:ascii="Segoe UI Light" w:eastAsia="Calibri" w:hAnsi="Segoe UI Light" w:cs="Arial"/>
          <w:color w:val="000000"/>
          <w:lang w:eastAsia="zh-CN"/>
        </w:rPr>
        <w:t>NBR</w:t>
      </w:r>
      <w:proofErr w:type="spellEnd"/>
      <w:r w:rsidRPr="0096446E">
        <w:rPr>
          <w:rFonts w:ascii="Segoe UI Light" w:eastAsia="Calibri" w:hAnsi="Segoe UI Light" w:cs="Arial"/>
          <w:color w:val="000000"/>
          <w:lang w:eastAsia="zh-CN"/>
        </w:rPr>
        <w:t xml:space="preserve"> </w:t>
      </w:r>
      <w:proofErr w:type="spellStart"/>
      <w:r w:rsidRPr="0096446E">
        <w:rPr>
          <w:rFonts w:ascii="Segoe UI Light" w:eastAsia="Calibri" w:hAnsi="Segoe UI Light" w:cs="Arial"/>
          <w:color w:val="000000"/>
          <w:lang w:eastAsia="zh-CN"/>
        </w:rPr>
        <w:t>NM</w:t>
      </w:r>
      <w:proofErr w:type="spellEnd"/>
      <w:r w:rsidRPr="0096446E">
        <w:rPr>
          <w:rFonts w:ascii="Segoe UI Light" w:eastAsia="Calibri" w:hAnsi="Segoe UI Light" w:cs="Arial"/>
          <w:color w:val="000000"/>
          <w:lang w:eastAsia="zh-CN"/>
        </w:rPr>
        <w:t xml:space="preserve"> 67/1998 com resultado de 100+/-</w:t>
      </w:r>
      <w:proofErr w:type="gramStart"/>
      <w:r w:rsidRPr="0096446E">
        <w:rPr>
          <w:rFonts w:ascii="Segoe UI Light" w:eastAsia="Calibri" w:hAnsi="Segoe UI Light" w:cs="Arial"/>
          <w:color w:val="000000"/>
          <w:lang w:eastAsia="zh-CN"/>
        </w:rPr>
        <w:t>20mm</w:t>
      </w:r>
      <w:proofErr w:type="gramEnd"/>
      <w:r>
        <w:rPr>
          <w:rFonts w:ascii="Segoe UI Light" w:eastAsia="Calibri" w:hAnsi="Segoe UI Light" w:cs="Arial"/>
          <w:color w:val="000000"/>
          <w:lang w:eastAsia="zh-CN"/>
        </w:rPr>
        <w:t xml:space="preserve"> a ser realizado no ato da entrega do concreto.</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 xml:space="preserve">3.2.3 A CONTRATADA deverá colher “corpos de prova” do concreto e providenciar a realização de ensaios laboratoriais de resistência à compressão aos </w:t>
      </w:r>
      <w:proofErr w:type="gramStart"/>
      <w:r>
        <w:rPr>
          <w:rFonts w:ascii="Segoe UI Light" w:eastAsia="Calibri" w:hAnsi="Segoe UI Light" w:cs="Arial"/>
          <w:color w:val="000000"/>
          <w:lang w:eastAsia="zh-CN"/>
        </w:rPr>
        <w:t>7</w:t>
      </w:r>
      <w:proofErr w:type="gramEnd"/>
      <w:r>
        <w:rPr>
          <w:rFonts w:ascii="Segoe UI Light" w:eastAsia="Calibri" w:hAnsi="Segoe UI Light" w:cs="Arial"/>
          <w:color w:val="000000"/>
          <w:lang w:eastAsia="zh-CN"/>
        </w:rPr>
        <w:t xml:space="preserve"> (sete) e aos 28 (vinte e oito) dias corridos, os quais deverão ser entregues ao Departamento de Engenharia da Secretaria de Obras e Serviços Urbanos logo após a obtenção dos resultados.</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 xml:space="preserve">3.2.3 A remessa mínima a ser solicitada pela Prefeitura Municipal de Gaspar é de </w:t>
      </w:r>
      <w:proofErr w:type="gramStart"/>
      <w:r>
        <w:rPr>
          <w:rFonts w:ascii="Segoe UI Light" w:eastAsia="Calibri" w:hAnsi="Segoe UI Light" w:cs="Arial"/>
          <w:color w:val="000000"/>
          <w:lang w:eastAsia="zh-CN"/>
        </w:rPr>
        <w:t>3</w:t>
      </w:r>
      <w:proofErr w:type="gramEnd"/>
      <w:r>
        <w:rPr>
          <w:rFonts w:ascii="Segoe UI Light" w:eastAsia="Calibri" w:hAnsi="Segoe UI Light" w:cs="Arial"/>
          <w:color w:val="000000"/>
          <w:lang w:eastAsia="zh-CN"/>
        </w:rPr>
        <w:t xml:space="preserve"> (três) metros cúbicos.</w:t>
      </w:r>
    </w:p>
    <w:p w:rsidR="00691AB1" w:rsidRDefault="00691AB1" w:rsidP="00931EF7">
      <w:pPr>
        <w:suppressAutoHyphens/>
        <w:spacing w:after="0" w:line="240" w:lineRule="auto"/>
        <w:ind w:left="-709" w:right="-851"/>
        <w:jc w:val="both"/>
        <w:rPr>
          <w:rFonts w:ascii="Segoe UI Light" w:eastAsia="Calibri" w:hAnsi="Segoe UI Light" w:cs="Arial"/>
          <w:color w:val="000000"/>
          <w:lang w:eastAsia="zh-CN"/>
        </w:rPr>
      </w:pPr>
      <w:r>
        <w:rPr>
          <w:rFonts w:ascii="Segoe UI Light" w:eastAsia="Calibri" w:hAnsi="Segoe UI Light" w:cs="Arial"/>
          <w:color w:val="000000"/>
          <w:lang w:eastAsia="zh-CN"/>
        </w:rPr>
        <w:tab/>
        <w:t>3.2.4 O fornecimento do concreto usinado deverá efetuar-se considerando a disposição e mistura de materiais dosados na usina em quantidades ideais para atingir os parâmetros exigidos neste termo de referência.</w:t>
      </w:r>
    </w:p>
    <w:p w:rsidR="00691AB1" w:rsidRDefault="00691AB1" w:rsidP="00931EF7">
      <w:pPr>
        <w:suppressAutoHyphens/>
        <w:spacing w:after="0" w:line="240" w:lineRule="auto"/>
        <w:ind w:left="-709" w:right="-851"/>
        <w:jc w:val="both"/>
        <w:rPr>
          <w:rFonts w:ascii="Segoe UI Light" w:eastAsia="Calibri" w:hAnsi="Segoe UI Light" w:cs="Arial"/>
          <w:color w:val="000000"/>
          <w:lang w:eastAsia="zh-CN"/>
        </w:rPr>
      </w:pPr>
      <w:r>
        <w:rPr>
          <w:rFonts w:ascii="Segoe UI Light" w:eastAsia="Calibri" w:hAnsi="Segoe UI Light" w:cs="Arial"/>
          <w:color w:val="000000"/>
          <w:lang w:eastAsia="zh-CN"/>
        </w:rPr>
        <w:tab/>
        <w:t>3.2.5 O transporte do material em caminhão betoneira da usina até o local de aplicação deverá respeitar o tempo de pega até a descarga na obra, bem como deverá ser entregue com tempo hábil para a aplicação.</w:t>
      </w:r>
    </w:p>
    <w:p w:rsidR="00691AB1" w:rsidRDefault="00691AB1" w:rsidP="00931EF7">
      <w:pPr>
        <w:suppressAutoHyphens/>
        <w:spacing w:after="0" w:line="240" w:lineRule="auto"/>
        <w:ind w:left="-709" w:right="-851"/>
        <w:jc w:val="both"/>
        <w:rPr>
          <w:rFonts w:ascii="Segoe UI Light" w:eastAsia="Calibri" w:hAnsi="Segoe UI Light" w:cs="Arial"/>
          <w:color w:val="000000"/>
          <w:lang w:eastAsia="zh-CN"/>
        </w:rPr>
      </w:pPr>
      <w:r>
        <w:rPr>
          <w:rFonts w:ascii="Segoe UI Light" w:eastAsia="Calibri" w:hAnsi="Segoe UI Light" w:cs="Arial"/>
          <w:color w:val="000000"/>
          <w:lang w:eastAsia="zh-CN"/>
        </w:rPr>
        <w:tab/>
        <w:t xml:space="preserve">3.2.6 Deverão ser observadas as normas da ABNT, em especial, </w:t>
      </w:r>
      <w:proofErr w:type="spellStart"/>
      <w:r>
        <w:rPr>
          <w:rFonts w:ascii="Segoe UI Light" w:eastAsia="Calibri" w:hAnsi="Segoe UI Light" w:cs="Arial"/>
          <w:color w:val="000000"/>
          <w:lang w:eastAsia="zh-CN"/>
        </w:rPr>
        <w:t>NBR</w:t>
      </w:r>
      <w:proofErr w:type="spellEnd"/>
      <w:r>
        <w:rPr>
          <w:rFonts w:ascii="Segoe UI Light" w:eastAsia="Calibri" w:hAnsi="Segoe UI Light" w:cs="Arial"/>
          <w:color w:val="000000"/>
          <w:lang w:eastAsia="zh-CN"/>
        </w:rPr>
        <w:t xml:space="preserve"> 7212/2012 (Execução de Concreto Dosado em Central), 12655/2006 (Concreto – </w:t>
      </w:r>
      <w:proofErr w:type="gramStart"/>
      <w:r>
        <w:rPr>
          <w:rFonts w:ascii="Segoe UI Light" w:eastAsia="Calibri" w:hAnsi="Segoe UI Light" w:cs="Arial"/>
          <w:color w:val="000000"/>
          <w:lang w:eastAsia="zh-CN"/>
        </w:rPr>
        <w:t>Preparo,</w:t>
      </w:r>
      <w:proofErr w:type="gramEnd"/>
      <w:r>
        <w:rPr>
          <w:rFonts w:ascii="Segoe UI Light" w:eastAsia="Calibri" w:hAnsi="Segoe UI Light" w:cs="Arial"/>
          <w:color w:val="000000"/>
          <w:lang w:eastAsia="zh-CN"/>
        </w:rPr>
        <w:t xml:space="preserve"> Controle e Recebimento), 5738/2003</w:t>
      </w:r>
      <w:r w:rsidR="00687898">
        <w:rPr>
          <w:rFonts w:ascii="Segoe UI Light" w:eastAsia="Calibri" w:hAnsi="Segoe UI Light" w:cs="Arial"/>
          <w:color w:val="000000"/>
          <w:lang w:eastAsia="zh-CN"/>
        </w:rPr>
        <w:t xml:space="preserve"> </w:t>
      </w:r>
      <w:r>
        <w:rPr>
          <w:rFonts w:ascii="Segoe UI Light" w:eastAsia="Calibri" w:hAnsi="Segoe UI Light" w:cs="Arial"/>
          <w:color w:val="000000"/>
          <w:lang w:eastAsia="zh-CN"/>
        </w:rPr>
        <w:t>e 15900/2009, entre outras relativas ao tema.</w:t>
      </w:r>
    </w:p>
    <w:p w:rsidR="00687898" w:rsidRDefault="00687898" w:rsidP="00931EF7">
      <w:pPr>
        <w:suppressAutoHyphens/>
        <w:spacing w:after="0" w:line="240" w:lineRule="auto"/>
        <w:ind w:left="-709" w:right="-851"/>
        <w:jc w:val="both"/>
        <w:rPr>
          <w:rFonts w:ascii="Segoe UI Light" w:eastAsia="Calibri" w:hAnsi="Segoe UI Light" w:cs="Arial"/>
          <w:color w:val="000000"/>
          <w:lang w:eastAsia="zh-CN"/>
        </w:rPr>
      </w:pPr>
    </w:p>
    <w:p w:rsidR="00691AB1" w:rsidRDefault="00691AB1" w:rsidP="00931EF7">
      <w:pPr>
        <w:suppressAutoHyphens/>
        <w:spacing w:after="0" w:line="240" w:lineRule="auto"/>
        <w:ind w:left="-709" w:right="-851"/>
        <w:jc w:val="both"/>
        <w:rPr>
          <w:rFonts w:ascii="Segoe UI Light" w:eastAsia="Calibri" w:hAnsi="Segoe UI Light" w:cs="Arial"/>
          <w:color w:val="000000"/>
          <w:lang w:eastAsia="zh-CN"/>
        </w:rPr>
      </w:pPr>
      <w:r>
        <w:rPr>
          <w:rFonts w:ascii="Segoe UI Light" w:eastAsia="Calibri" w:hAnsi="Segoe UI Light" w:cs="Arial"/>
          <w:color w:val="000000"/>
          <w:lang w:eastAsia="zh-CN"/>
        </w:rPr>
        <w:tab/>
        <w:t>3.3 Para as telas de aço soldadas nervuradas</w:t>
      </w:r>
    </w:p>
    <w:p w:rsidR="00691AB1" w:rsidRPr="00F9051F" w:rsidRDefault="00691AB1" w:rsidP="00931EF7">
      <w:pPr>
        <w:suppressAutoHyphens/>
        <w:spacing w:after="0" w:line="240" w:lineRule="auto"/>
        <w:ind w:left="-709" w:right="-851"/>
        <w:jc w:val="both"/>
        <w:rPr>
          <w:rFonts w:ascii="Segoe UI Light" w:eastAsia="Calibri" w:hAnsi="Segoe UI Light" w:cs="Arial"/>
          <w:color w:val="000000"/>
          <w:lang w:eastAsia="zh-CN"/>
        </w:rPr>
      </w:pPr>
      <w:r>
        <w:rPr>
          <w:rFonts w:ascii="Segoe UI Light" w:eastAsia="Calibri" w:hAnsi="Segoe UI Light" w:cs="Arial"/>
          <w:color w:val="000000"/>
          <w:lang w:eastAsia="zh-CN"/>
        </w:rPr>
        <w:tab/>
        <w:t xml:space="preserve">3.3.1 Deverão ser observadas as normas da ABNT, em especial, </w:t>
      </w:r>
      <w:proofErr w:type="spellStart"/>
      <w:r>
        <w:rPr>
          <w:rFonts w:ascii="Segoe UI Light" w:eastAsia="Calibri" w:hAnsi="Segoe UI Light" w:cs="Arial"/>
          <w:color w:val="000000"/>
          <w:lang w:eastAsia="zh-CN"/>
        </w:rPr>
        <w:t>NBR</w:t>
      </w:r>
      <w:proofErr w:type="spellEnd"/>
      <w:r>
        <w:rPr>
          <w:rFonts w:ascii="Segoe UI Light" w:eastAsia="Calibri" w:hAnsi="Segoe UI Light" w:cs="Arial"/>
          <w:color w:val="000000"/>
          <w:lang w:eastAsia="zh-CN"/>
        </w:rPr>
        <w:t xml:space="preserve"> 7481/1990 (Tela de Aço Soldada – Armadura para Concreto – Especificação), entre outras relativas ao tema.</w:t>
      </w:r>
    </w:p>
    <w:p w:rsidR="00687898" w:rsidRPr="00F9051F" w:rsidRDefault="00687898" w:rsidP="00931EF7">
      <w:pPr>
        <w:suppressAutoHyphens/>
        <w:spacing w:after="0" w:line="240" w:lineRule="auto"/>
        <w:ind w:left="-709" w:right="-851"/>
        <w:jc w:val="both"/>
        <w:rPr>
          <w:rFonts w:ascii="Segoe UI Light" w:eastAsia="Calibri" w:hAnsi="Segoe UI Light" w:cs="Arial"/>
          <w:color w:val="000000"/>
          <w:lang w:eastAsia="zh-CN"/>
        </w:rPr>
      </w:pP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4</w:t>
      </w:r>
      <w:proofErr w:type="gramEnd"/>
      <w:r w:rsidRPr="00F9051F">
        <w:rPr>
          <w:rFonts w:ascii="Segoe UI Light" w:eastAsia="Calibri" w:hAnsi="Segoe UI Light" w:cs="Arial"/>
          <w:color w:val="000000"/>
          <w:lang w:eastAsia="zh-CN"/>
        </w:rPr>
        <w:t xml:space="preserve"> DO PRODUTO E FORMA DE APRESENTAÇÃO</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O produto consiste </w:t>
      </w:r>
      <w:r>
        <w:rPr>
          <w:rFonts w:ascii="Segoe UI Light" w:eastAsia="Calibri" w:hAnsi="Segoe UI Light" w:cs="Arial"/>
          <w:color w:val="000000"/>
          <w:lang w:eastAsia="zh-CN"/>
        </w:rPr>
        <w:t>em registro de preços para COMPRA DE CONCRETO USINADO E TELA DE AÇO SOLDADA NERVURADA conforme especificações deste termo de referência.</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O serviço foi dividido em </w:t>
      </w:r>
      <w:proofErr w:type="gramStart"/>
      <w:r>
        <w:rPr>
          <w:rFonts w:ascii="Segoe UI Light" w:eastAsia="Calibri" w:hAnsi="Segoe UI Light" w:cs="Arial"/>
          <w:color w:val="000000"/>
          <w:lang w:eastAsia="zh-CN"/>
        </w:rPr>
        <w:t>2</w:t>
      </w:r>
      <w:proofErr w:type="gramEnd"/>
      <w:r>
        <w:rPr>
          <w:rFonts w:ascii="Segoe UI Light" w:eastAsia="Calibri" w:hAnsi="Segoe UI Light" w:cs="Arial"/>
          <w:color w:val="000000"/>
          <w:lang w:eastAsia="zh-CN"/>
        </w:rPr>
        <w:t xml:space="preserve"> (dois</w:t>
      </w:r>
      <w:r w:rsidRPr="00F9051F">
        <w:rPr>
          <w:rFonts w:ascii="Segoe UI Light" w:eastAsia="Calibri" w:hAnsi="Segoe UI Light" w:cs="Arial"/>
          <w:color w:val="000000"/>
          <w:lang w:eastAsia="zh-CN"/>
        </w:rPr>
        <w:t>) LOTE</w:t>
      </w:r>
      <w:r>
        <w:rPr>
          <w:rFonts w:ascii="Segoe UI Light" w:eastAsia="Calibri" w:hAnsi="Segoe UI Light" w:cs="Arial"/>
          <w:color w:val="000000"/>
          <w:lang w:eastAsia="zh-CN"/>
        </w:rPr>
        <w:t>S</w:t>
      </w:r>
      <w:r w:rsidRPr="00F9051F">
        <w:rPr>
          <w:rFonts w:ascii="Segoe UI Light" w:eastAsia="Calibri" w:hAnsi="Segoe UI Light" w:cs="Arial"/>
          <w:color w:val="000000"/>
          <w:lang w:eastAsia="zh-CN"/>
        </w:rPr>
        <w:t xml:space="preserve"> que contempla</w:t>
      </w:r>
      <w:r>
        <w:rPr>
          <w:rFonts w:ascii="Segoe UI Light" w:eastAsia="Calibri" w:hAnsi="Segoe UI Light" w:cs="Arial"/>
          <w:color w:val="000000"/>
          <w:lang w:eastAsia="zh-CN"/>
        </w:rPr>
        <w:t>m</w:t>
      </w:r>
      <w:r w:rsidR="00687898">
        <w:rPr>
          <w:rFonts w:ascii="Segoe UI Light" w:eastAsia="Calibri" w:hAnsi="Segoe UI Light" w:cs="Arial"/>
          <w:color w:val="000000"/>
          <w:lang w:eastAsia="zh-CN"/>
        </w:rPr>
        <w:t xml:space="preserve"> </w:t>
      </w:r>
      <w:r>
        <w:rPr>
          <w:rFonts w:ascii="Segoe UI Light" w:eastAsia="Calibri" w:hAnsi="Segoe UI Light" w:cs="Arial"/>
          <w:color w:val="000000"/>
          <w:lang w:eastAsia="zh-CN"/>
        </w:rPr>
        <w:t xml:space="preserve">a compra dos itens. </w:t>
      </w:r>
      <w:r w:rsidRPr="004678D2">
        <w:rPr>
          <w:rFonts w:ascii="Segoe UI Light" w:eastAsia="Calibri" w:hAnsi="Segoe UI Light" w:cs="Arial"/>
          <w:color w:val="000000"/>
          <w:lang w:eastAsia="zh-CN"/>
        </w:rPr>
        <w:t xml:space="preserve">Tal decisão foi tomada, pois a </w:t>
      </w:r>
      <w:r>
        <w:rPr>
          <w:rFonts w:ascii="Segoe UI Light" w:eastAsia="Calibri" w:hAnsi="Segoe UI Light" w:cs="Arial"/>
          <w:color w:val="000000"/>
          <w:lang w:eastAsia="zh-CN"/>
        </w:rPr>
        <w:t xml:space="preserve">compra desses materiais depende de fornecedores diferentes. O objeto da licitação será o lote visto que </w:t>
      </w:r>
      <w:r w:rsidRPr="004678D2">
        <w:rPr>
          <w:rFonts w:ascii="Segoe UI Light" w:eastAsia="Calibri" w:hAnsi="Segoe UI Light" w:cs="Arial"/>
          <w:color w:val="000000"/>
          <w:lang w:eastAsia="zh-CN"/>
        </w:rPr>
        <w:t xml:space="preserve">individualizar a contratação de cada </w:t>
      </w:r>
      <w:r>
        <w:rPr>
          <w:rFonts w:ascii="Segoe UI Light" w:eastAsia="Calibri" w:hAnsi="Segoe UI Light" w:cs="Arial"/>
          <w:color w:val="000000"/>
          <w:lang w:eastAsia="zh-CN"/>
        </w:rPr>
        <w:t>item</w:t>
      </w:r>
      <w:r w:rsidRPr="004678D2">
        <w:rPr>
          <w:rFonts w:ascii="Segoe UI Light" w:eastAsia="Calibri" w:hAnsi="Segoe UI Light" w:cs="Arial"/>
          <w:color w:val="000000"/>
          <w:lang w:eastAsia="zh-CN"/>
        </w:rPr>
        <w:t xml:space="preserve"> sobrecarrega a administração pública podendo encarecer o produto final, já quando o objeto é o lote, os licitantes possuem quantidades significativas para poderem </w:t>
      </w:r>
      <w:r>
        <w:rPr>
          <w:rFonts w:ascii="Segoe UI Light" w:eastAsia="Calibri" w:hAnsi="Segoe UI Light" w:cs="Arial"/>
          <w:color w:val="000000"/>
          <w:lang w:eastAsia="zh-CN"/>
        </w:rPr>
        <w:t>fornecer os materiais</w:t>
      </w:r>
      <w:r w:rsidRPr="004678D2">
        <w:rPr>
          <w:rFonts w:ascii="Segoe UI Light" w:eastAsia="Calibri" w:hAnsi="Segoe UI Light" w:cs="Arial"/>
          <w:color w:val="000000"/>
          <w:lang w:eastAsia="zh-CN"/>
        </w:rPr>
        <w:t xml:space="preserve">, diminuindo os custos de mobilização e </w:t>
      </w:r>
      <w:proofErr w:type="spellStart"/>
      <w:r w:rsidRPr="004678D2">
        <w:rPr>
          <w:rFonts w:ascii="Segoe UI Light" w:eastAsia="Calibri" w:hAnsi="Segoe UI Light" w:cs="Arial"/>
          <w:color w:val="000000"/>
          <w:lang w:eastAsia="zh-CN"/>
        </w:rPr>
        <w:t>consequentemente</w:t>
      </w:r>
      <w:proofErr w:type="spellEnd"/>
      <w:r w:rsidRPr="004678D2">
        <w:rPr>
          <w:rFonts w:ascii="Segoe UI Light" w:eastAsia="Calibri" w:hAnsi="Segoe UI Light" w:cs="Arial"/>
          <w:color w:val="000000"/>
          <w:lang w:eastAsia="zh-CN"/>
        </w:rPr>
        <w:t xml:space="preserve"> o valor fina</w:t>
      </w:r>
      <w:r>
        <w:rPr>
          <w:rFonts w:ascii="Segoe UI Light" w:eastAsia="Calibri" w:hAnsi="Segoe UI Light" w:cs="Arial"/>
          <w:color w:val="000000"/>
          <w:lang w:eastAsia="zh-CN"/>
        </w:rPr>
        <w:t>l</w:t>
      </w:r>
      <w:r w:rsidRPr="004678D2">
        <w:rPr>
          <w:rFonts w:ascii="Segoe UI Light" w:eastAsia="Calibri" w:hAnsi="Segoe UI Light" w:cs="Arial"/>
          <w:color w:val="000000"/>
          <w:lang w:eastAsia="zh-CN"/>
        </w:rPr>
        <w:t>.</w:t>
      </w:r>
    </w:p>
    <w:p w:rsidR="00687898" w:rsidRDefault="00687898" w:rsidP="00931EF7">
      <w:pPr>
        <w:suppressAutoHyphens/>
        <w:spacing w:after="0" w:line="240" w:lineRule="auto"/>
        <w:ind w:left="-709" w:right="-851" w:firstLine="708"/>
        <w:jc w:val="both"/>
        <w:rPr>
          <w:rFonts w:ascii="Segoe UI Light" w:eastAsia="Calibri" w:hAnsi="Segoe UI Light" w:cs="Arial"/>
          <w:color w:val="000000"/>
          <w:lang w:eastAsia="zh-CN"/>
        </w:rPr>
      </w:pPr>
    </w:p>
    <w:p w:rsidR="00691AB1" w:rsidRPr="00F9051F" w:rsidRDefault="00691AB1" w:rsidP="00931EF7">
      <w:pPr>
        <w:suppressAutoHyphens/>
        <w:spacing w:after="0" w:line="240" w:lineRule="auto"/>
        <w:ind w:left="-709" w:right="-851" w:firstLine="708"/>
        <w:jc w:val="both"/>
        <w:rPr>
          <w:rFonts w:ascii="Segoe UI Light" w:eastAsia="Calibri" w:hAnsi="Segoe UI Light" w:cs="Arial"/>
          <w:lang w:eastAsia="zh-CN"/>
        </w:rPr>
      </w:pPr>
      <w:proofErr w:type="gramStart"/>
      <w:r w:rsidRPr="00F9051F">
        <w:rPr>
          <w:rFonts w:ascii="Segoe UI Light" w:eastAsia="Calibri" w:hAnsi="Segoe UI Light" w:cs="Arial"/>
          <w:color w:val="000000"/>
          <w:lang w:eastAsia="zh-CN"/>
        </w:rPr>
        <w:t>5</w:t>
      </w:r>
      <w:proofErr w:type="gramEnd"/>
      <w:r w:rsidRPr="00F9051F">
        <w:rPr>
          <w:rFonts w:ascii="Segoe UI Light" w:eastAsia="Calibri" w:hAnsi="Segoe UI Light" w:cs="Arial"/>
          <w:color w:val="000000"/>
          <w:lang w:eastAsia="zh-CN"/>
        </w:rPr>
        <w:t xml:space="preserve"> DO CUSTO </w:t>
      </w:r>
    </w:p>
    <w:p w:rsidR="00691AB1" w:rsidRDefault="00691AB1" w:rsidP="00687898">
      <w:pPr>
        <w:suppressAutoHyphens/>
        <w:spacing w:after="0" w:line="240" w:lineRule="auto"/>
        <w:ind w:left="-709" w:right="-851" w:firstLine="709"/>
        <w:jc w:val="both"/>
        <w:rPr>
          <w:rFonts w:ascii="Segoe UI Light" w:eastAsia="Calibri" w:hAnsi="Segoe UI Light" w:cs="Arial"/>
          <w:lang w:eastAsia="zh-CN"/>
        </w:rPr>
      </w:pPr>
      <w:r w:rsidRPr="00F9051F">
        <w:rPr>
          <w:rFonts w:ascii="Segoe UI Light" w:eastAsia="Calibri" w:hAnsi="Segoe UI Light" w:cs="Arial"/>
          <w:lang w:eastAsia="zh-CN"/>
        </w:rPr>
        <w:t>5.1 O(s) recurso(s) orçamentário(s) da presente despesa segue(m) abaixo com seu(s) devido(s) valores:</w:t>
      </w:r>
    </w:p>
    <w:tbl>
      <w:tblPr>
        <w:tblStyle w:val="Tabelacomgrade"/>
        <w:tblW w:w="9640" w:type="dxa"/>
        <w:tblInd w:w="-601" w:type="dxa"/>
        <w:tblLayout w:type="fixed"/>
        <w:tblLook w:val="04A0"/>
      </w:tblPr>
      <w:tblGrid>
        <w:gridCol w:w="624"/>
        <w:gridCol w:w="4480"/>
        <w:gridCol w:w="850"/>
        <w:gridCol w:w="709"/>
        <w:gridCol w:w="1417"/>
        <w:gridCol w:w="1560"/>
      </w:tblGrid>
      <w:tr w:rsidR="00691AB1" w:rsidTr="000C51A6">
        <w:tc>
          <w:tcPr>
            <w:tcW w:w="9640" w:type="dxa"/>
            <w:gridSpan w:val="6"/>
          </w:tcPr>
          <w:p w:rsidR="00691AB1" w:rsidRPr="00C25609" w:rsidRDefault="00691AB1" w:rsidP="00931EF7">
            <w:pPr>
              <w:suppressAutoHyphens/>
              <w:ind w:left="-709" w:right="-851"/>
              <w:jc w:val="center"/>
              <w:rPr>
                <w:rFonts w:ascii="Segoe UI Light" w:eastAsia="Calibri" w:hAnsi="Segoe UI Light" w:cs="Arial"/>
                <w:lang w:eastAsia="zh-CN"/>
              </w:rPr>
            </w:pPr>
            <w:r w:rsidRPr="00C25609">
              <w:rPr>
                <w:rFonts w:ascii="Segoe UI Light" w:eastAsia="Calibri" w:hAnsi="Segoe UI Light" w:cs="Arial"/>
                <w:lang w:eastAsia="zh-CN"/>
              </w:rPr>
              <w:t xml:space="preserve">LOTE </w:t>
            </w:r>
            <w:proofErr w:type="gramStart"/>
            <w:r w:rsidRPr="00C25609">
              <w:rPr>
                <w:rFonts w:ascii="Segoe UI Light" w:eastAsia="Calibri" w:hAnsi="Segoe UI Light" w:cs="Arial"/>
                <w:lang w:eastAsia="zh-CN"/>
              </w:rPr>
              <w:t>1</w:t>
            </w:r>
            <w:proofErr w:type="gramEnd"/>
          </w:p>
        </w:tc>
      </w:tr>
      <w:tr w:rsidR="00691AB1" w:rsidTr="000C51A6">
        <w:trPr>
          <w:trHeight w:val="399"/>
        </w:trPr>
        <w:tc>
          <w:tcPr>
            <w:tcW w:w="624" w:type="dxa"/>
          </w:tcPr>
          <w:p w:rsidR="00691AB1" w:rsidRPr="00C25609" w:rsidRDefault="00691AB1" w:rsidP="00E60CC5">
            <w:pPr>
              <w:suppressAutoHyphens/>
              <w:ind w:left="-250" w:right="-335"/>
              <w:jc w:val="center"/>
              <w:rPr>
                <w:rFonts w:ascii="Segoe UI Light" w:eastAsia="Calibri" w:hAnsi="Segoe UI Light" w:cs="Arial"/>
                <w:lang w:eastAsia="zh-CN"/>
              </w:rPr>
            </w:pPr>
            <w:r w:rsidRPr="00C25609">
              <w:rPr>
                <w:rFonts w:ascii="Segoe UI Light" w:eastAsia="Calibri" w:hAnsi="Segoe UI Light" w:cs="Arial"/>
                <w:lang w:eastAsia="zh-CN"/>
              </w:rPr>
              <w:t>Item</w:t>
            </w:r>
          </w:p>
        </w:tc>
        <w:tc>
          <w:tcPr>
            <w:tcW w:w="4480" w:type="dxa"/>
          </w:tcPr>
          <w:p w:rsidR="00691AB1" w:rsidRPr="00C25609" w:rsidRDefault="00691AB1" w:rsidP="00E60CC5">
            <w:pPr>
              <w:suppressAutoHyphens/>
              <w:ind w:left="-23"/>
              <w:jc w:val="center"/>
              <w:rPr>
                <w:rFonts w:ascii="Segoe UI Light" w:eastAsia="Calibri" w:hAnsi="Segoe UI Light" w:cs="Arial"/>
                <w:lang w:eastAsia="zh-CN"/>
              </w:rPr>
            </w:pPr>
            <w:r w:rsidRPr="00C25609">
              <w:rPr>
                <w:rFonts w:ascii="Segoe UI Light" w:eastAsia="Calibri" w:hAnsi="Segoe UI Light" w:cs="Arial"/>
                <w:lang w:eastAsia="zh-CN"/>
              </w:rPr>
              <w:t>Descrição</w:t>
            </w:r>
          </w:p>
        </w:tc>
        <w:tc>
          <w:tcPr>
            <w:tcW w:w="850" w:type="dxa"/>
          </w:tcPr>
          <w:p w:rsidR="00691AB1" w:rsidRPr="00C25609" w:rsidRDefault="00691AB1" w:rsidP="00E60CC5">
            <w:pPr>
              <w:suppressAutoHyphens/>
              <w:ind w:right="-108"/>
              <w:jc w:val="center"/>
              <w:rPr>
                <w:rFonts w:ascii="Segoe UI Light" w:eastAsia="Calibri" w:hAnsi="Segoe UI Light" w:cs="Arial"/>
                <w:lang w:eastAsia="zh-CN"/>
              </w:rPr>
            </w:pPr>
            <w:r w:rsidRPr="00C25609">
              <w:rPr>
                <w:rFonts w:ascii="Segoe UI Light" w:eastAsia="Calibri" w:hAnsi="Segoe UI Light" w:cs="Arial"/>
                <w:lang w:eastAsia="zh-CN"/>
              </w:rPr>
              <w:t>Qtd.</w:t>
            </w:r>
          </w:p>
        </w:tc>
        <w:tc>
          <w:tcPr>
            <w:tcW w:w="709" w:type="dxa"/>
          </w:tcPr>
          <w:p w:rsidR="00691AB1" w:rsidRPr="00C25609" w:rsidRDefault="00691AB1" w:rsidP="00E60CC5">
            <w:pPr>
              <w:suppressAutoHyphens/>
              <w:ind w:right="-44"/>
              <w:jc w:val="center"/>
              <w:rPr>
                <w:rFonts w:ascii="Segoe UI Light" w:eastAsia="Calibri" w:hAnsi="Segoe UI Light" w:cs="Arial"/>
                <w:lang w:eastAsia="zh-CN"/>
              </w:rPr>
            </w:pPr>
            <w:proofErr w:type="spellStart"/>
            <w:r w:rsidRPr="00C25609">
              <w:rPr>
                <w:rFonts w:ascii="Segoe UI Light" w:eastAsia="Calibri" w:hAnsi="Segoe UI Light" w:cs="Arial"/>
                <w:lang w:eastAsia="zh-CN"/>
              </w:rPr>
              <w:t>Unid</w:t>
            </w:r>
            <w:proofErr w:type="spellEnd"/>
            <w:r w:rsidRPr="00C25609">
              <w:rPr>
                <w:rFonts w:ascii="Segoe UI Light" w:eastAsia="Calibri" w:hAnsi="Segoe UI Light" w:cs="Arial"/>
                <w:lang w:eastAsia="zh-CN"/>
              </w:rPr>
              <w:t>.</w:t>
            </w:r>
          </w:p>
        </w:tc>
        <w:tc>
          <w:tcPr>
            <w:tcW w:w="1417" w:type="dxa"/>
          </w:tcPr>
          <w:p w:rsidR="00691AB1" w:rsidRPr="00C25609" w:rsidRDefault="00691AB1" w:rsidP="00E60CC5">
            <w:pPr>
              <w:suppressAutoHyphens/>
              <w:ind w:left="-108"/>
              <w:jc w:val="center"/>
              <w:rPr>
                <w:rFonts w:ascii="Segoe UI Light" w:eastAsia="Calibri" w:hAnsi="Segoe UI Light" w:cs="Arial"/>
                <w:lang w:eastAsia="zh-CN"/>
              </w:rPr>
            </w:pPr>
            <w:r w:rsidRPr="00C25609">
              <w:rPr>
                <w:rFonts w:ascii="Segoe UI Light" w:eastAsia="Calibri" w:hAnsi="Segoe UI Light" w:cs="Arial"/>
                <w:lang w:eastAsia="zh-CN"/>
              </w:rPr>
              <w:t>Custo Unitário</w:t>
            </w:r>
          </w:p>
        </w:tc>
        <w:tc>
          <w:tcPr>
            <w:tcW w:w="1560" w:type="dxa"/>
          </w:tcPr>
          <w:p w:rsidR="00691AB1" w:rsidRPr="00C25609" w:rsidRDefault="00691AB1" w:rsidP="00E60CC5">
            <w:pPr>
              <w:suppressAutoHyphens/>
              <w:ind w:left="-108"/>
              <w:jc w:val="center"/>
              <w:rPr>
                <w:rFonts w:ascii="Segoe UI Light" w:eastAsia="Calibri" w:hAnsi="Segoe UI Light" w:cs="Arial"/>
                <w:lang w:eastAsia="zh-CN"/>
              </w:rPr>
            </w:pPr>
            <w:r w:rsidRPr="00C25609">
              <w:rPr>
                <w:rFonts w:ascii="Segoe UI Light" w:eastAsia="Calibri" w:hAnsi="Segoe UI Light" w:cs="Arial"/>
                <w:lang w:eastAsia="zh-CN"/>
              </w:rPr>
              <w:t>Custo Total</w:t>
            </w:r>
          </w:p>
        </w:tc>
      </w:tr>
      <w:tr w:rsidR="00691AB1" w:rsidTr="000C51A6">
        <w:tc>
          <w:tcPr>
            <w:tcW w:w="624" w:type="dxa"/>
          </w:tcPr>
          <w:p w:rsidR="00691AB1" w:rsidRPr="00C25609" w:rsidRDefault="00691AB1" w:rsidP="00E60CC5">
            <w:pPr>
              <w:suppressAutoHyphens/>
              <w:ind w:left="-250" w:right="-335"/>
              <w:jc w:val="center"/>
              <w:rPr>
                <w:rFonts w:ascii="Segoe UI Light" w:eastAsia="Calibri" w:hAnsi="Segoe UI Light" w:cs="Arial"/>
                <w:lang w:eastAsia="zh-CN"/>
              </w:rPr>
            </w:pPr>
            <w:proofErr w:type="gramStart"/>
            <w:r w:rsidRPr="00C25609">
              <w:rPr>
                <w:rFonts w:ascii="Segoe UI Light" w:eastAsia="Calibri" w:hAnsi="Segoe UI Light" w:cs="Arial"/>
                <w:lang w:eastAsia="zh-CN"/>
              </w:rPr>
              <w:t>1</w:t>
            </w:r>
            <w:proofErr w:type="gramEnd"/>
          </w:p>
        </w:tc>
        <w:tc>
          <w:tcPr>
            <w:tcW w:w="4480" w:type="dxa"/>
          </w:tcPr>
          <w:p w:rsidR="00691AB1" w:rsidRPr="00C25609" w:rsidRDefault="00691AB1" w:rsidP="00E60CC5">
            <w:pPr>
              <w:suppressAutoHyphens/>
              <w:ind w:left="-23"/>
              <w:jc w:val="both"/>
              <w:rPr>
                <w:rFonts w:ascii="Segoe UI Light" w:eastAsia="Calibri" w:hAnsi="Segoe UI Light" w:cs="Arial"/>
                <w:lang w:eastAsia="zh-CN"/>
              </w:rPr>
            </w:pPr>
            <w:r w:rsidRPr="00C25609">
              <w:rPr>
                <w:rFonts w:ascii="Segoe UI Light" w:eastAsia="Calibri" w:hAnsi="Segoe UI Light" w:cs="Arial"/>
                <w:lang w:eastAsia="zh-CN"/>
              </w:rPr>
              <w:t xml:space="preserve">Concreto usinado </w:t>
            </w:r>
            <w:proofErr w:type="spellStart"/>
            <w:r w:rsidRPr="00C25609">
              <w:rPr>
                <w:rFonts w:ascii="Segoe UI Light" w:eastAsia="Calibri" w:hAnsi="Segoe UI Light" w:cs="Arial"/>
                <w:lang w:eastAsia="zh-CN"/>
              </w:rPr>
              <w:t>bombeável</w:t>
            </w:r>
            <w:proofErr w:type="spellEnd"/>
            <w:r w:rsidRPr="00C25609">
              <w:rPr>
                <w:rFonts w:ascii="Segoe UI Light" w:eastAsia="Calibri" w:hAnsi="Segoe UI Light" w:cs="Arial"/>
                <w:lang w:eastAsia="zh-CN"/>
              </w:rPr>
              <w:t xml:space="preserve">, classe de resistência C20, com brita </w:t>
            </w:r>
            <w:proofErr w:type="gramStart"/>
            <w:r w:rsidRPr="00C25609">
              <w:rPr>
                <w:rFonts w:ascii="Segoe UI Light" w:eastAsia="Calibri" w:hAnsi="Segoe UI Light" w:cs="Arial"/>
                <w:lang w:eastAsia="zh-CN"/>
              </w:rPr>
              <w:t>0</w:t>
            </w:r>
            <w:proofErr w:type="gramEnd"/>
            <w:r w:rsidRPr="00C25609">
              <w:rPr>
                <w:rFonts w:ascii="Segoe UI Light" w:eastAsia="Calibri" w:hAnsi="Segoe UI Light" w:cs="Arial"/>
                <w:lang w:eastAsia="zh-CN"/>
              </w:rPr>
              <w:t xml:space="preserve"> e 1, </w:t>
            </w:r>
            <w:proofErr w:type="spellStart"/>
            <w:r w:rsidRPr="00C25609">
              <w:rPr>
                <w:rFonts w:ascii="Segoe UI Light" w:eastAsia="Calibri" w:hAnsi="Segoe UI Light" w:cs="Arial"/>
                <w:lang w:eastAsia="zh-CN"/>
              </w:rPr>
              <w:t>slump</w:t>
            </w:r>
            <w:proofErr w:type="spellEnd"/>
            <w:r w:rsidRPr="00C25609">
              <w:rPr>
                <w:rFonts w:ascii="Segoe UI Light" w:eastAsia="Calibri" w:hAnsi="Segoe UI Light" w:cs="Arial"/>
                <w:lang w:eastAsia="zh-CN"/>
              </w:rPr>
              <w:t xml:space="preserve"> = 100+/- 20mm, </w:t>
            </w:r>
            <w:r>
              <w:rPr>
                <w:rFonts w:ascii="Segoe UI Light" w:eastAsia="Calibri" w:hAnsi="Segoe UI Light" w:cs="Arial"/>
                <w:lang w:eastAsia="zh-CN"/>
              </w:rPr>
              <w:t>ex</w:t>
            </w:r>
            <w:r w:rsidRPr="00C25609">
              <w:rPr>
                <w:rFonts w:ascii="Segoe UI Light" w:eastAsia="Calibri" w:hAnsi="Segoe UI Light" w:cs="Arial"/>
                <w:lang w:eastAsia="zh-CN"/>
              </w:rPr>
              <w:t>clui serviço de bombeamento (</w:t>
            </w:r>
            <w:proofErr w:type="spellStart"/>
            <w:r w:rsidRPr="00C25609">
              <w:rPr>
                <w:rFonts w:ascii="Segoe UI Light" w:eastAsia="Calibri" w:hAnsi="Segoe UI Light" w:cs="Arial"/>
                <w:lang w:eastAsia="zh-CN"/>
              </w:rPr>
              <w:t>NBR</w:t>
            </w:r>
            <w:proofErr w:type="spellEnd"/>
            <w:r w:rsidRPr="00C25609">
              <w:rPr>
                <w:rFonts w:ascii="Segoe UI Light" w:eastAsia="Calibri" w:hAnsi="Segoe UI Light" w:cs="Arial"/>
                <w:lang w:eastAsia="zh-CN"/>
              </w:rPr>
              <w:t xml:space="preserve"> 8953).</w:t>
            </w:r>
          </w:p>
        </w:tc>
        <w:tc>
          <w:tcPr>
            <w:tcW w:w="850" w:type="dxa"/>
          </w:tcPr>
          <w:p w:rsidR="00691AB1" w:rsidRDefault="00691AB1" w:rsidP="00E60CC5">
            <w:pPr>
              <w:suppressAutoHyphens/>
              <w:ind w:right="-108"/>
              <w:jc w:val="center"/>
              <w:rPr>
                <w:rFonts w:ascii="Segoe UI Light" w:eastAsia="Calibri" w:hAnsi="Segoe UI Light" w:cs="Arial"/>
                <w:lang w:eastAsia="zh-CN"/>
              </w:rPr>
            </w:pPr>
            <w:r>
              <w:rPr>
                <w:rFonts w:ascii="Segoe UI Light" w:eastAsia="Calibri" w:hAnsi="Segoe UI Light" w:cs="Arial"/>
                <w:lang w:eastAsia="zh-CN"/>
              </w:rPr>
              <w:t>350,00</w:t>
            </w:r>
          </w:p>
          <w:p w:rsidR="00691AB1" w:rsidRPr="00C25609" w:rsidRDefault="00691AB1" w:rsidP="00E60CC5">
            <w:pPr>
              <w:suppressAutoHyphens/>
              <w:ind w:right="-108"/>
              <w:jc w:val="center"/>
              <w:rPr>
                <w:rFonts w:ascii="Segoe UI Light" w:eastAsia="Calibri" w:hAnsi="Segoe UI Light" w:cs="Arial"/>
                <w:lang w:eastAsia="zh-CN"/>
              </w:rPr>
            </w:pPr>
          </w:p>
        </w:tc>
        <w:tc>
          <w:tcPr>
            <w:tcW w:w="709" w:type="dxa"/>
          </w:tcPr>
          <w:p w:rsidR="00691AB1" w:rsidRPr="00C25609" w:rsidRDefault="00691AB1" w:rsidP="00E60CC5">
            <w:pPr>
              <w:suppressAutoHyphens/>
              <w:ind w:right="-44"/>
              <w:jc w:val="center"/>
              <w:rPr>
                <w:rFonts w:ascii="Segoe UI Light" w:eastAsia="Calibri" w:hAnsi="Segoe UI Light" w:cs="Arial"/>
                <w:lang w:eastAsia="zh-CN"/>
              </w:rPr>
            </w:pPr>
            <w:proofErr w:type="spellStart"/>
            <w:proofErr w:type="gramStart"/>
            <w:r w:rsidRPr="00C25609">
              <w:rPr>
                <w:rFonts w:ascii="Segoe UI Light" w:eastAsia="Calibri" w:hAnsi="Segoe UI Light" w:cs="Arial"/>
                <w:lang w:eastAsia="zh-CN"/>
              </w:rPr>
              <w:t>m³</w:t>
            </w:r>
            <w:proofErr w:type="spellEnd"/>
            <w:proofErr w:type="gramEnd"/>
          </w:p>
        </w:tc>
        <w:tc>
          <w:tcPr>
            <w:tcW w:w="1417" w:type="dxa"/>
          </w:tcPr>
          <w:p w:rsidR="00691AB1" w:rsidRPr="00C25609" w:rsidRDefault="00691AB1" w:rsidP="00E60CC5">
            <w:pPr>
              <w:suppressAutoHyphens/>
              <w:ind w:left="-108"/>
              <w:jc w:val="center"/>
              <w:rPr>
                <w:rFonts w:ascii="Segoe UI Light" w:eastAsia="Calibri" w:hAnsi="Segoe UI Light" w:cs="Arial"/>
                <w:lang w:eastAsia="zh-CN"/>
              </w:rPr>
            </w:pPr>
            <w:r>
              <w:rPr>
                <w:rFonts w:ascii="Segoe UI Light" w:eastAsia="Calibri" w:hAnsi="Segoe UI Light" w:cs="Arial"/>
                <w:lang w:eastAsia="zh-CN"/>
              </w:rPr>
              <w:t>R$ 286,21</w:t>
            </w:r>
          </w:p>
        </w:tc>
        <w:tc>
          <w:tcPr>
            <w:tcW w:w="1560" w:type="dxa"/>
          </w:tcPr>
          <w:p w:rsidR="00691AB1" w:rsidRPr="00C25609" w:rsidRDefault="00691AB1" w:rsidP="00E60CC5">
            <w:pPr>
              <w:suppressAutoHyphens/>
              <w:ind w:left="-108"/>
              <w:jc w:val="center"/>
              <w:rPr>
                <w:rFonts w:ascii="Segoe UI Light" w:eastAsia="Calibri" w:hAnsi="Segoe UI Light" w:cs="Arial"/>
                <w:lang w:eastAsia="zh-CN"/>
              </w:rPr>
            </w:pPr>
            <w:r w:rsidRPr="00C25609">
              <w:rPr>
                <w:rFonts w:ascii="Segoe UI Light" w:eastAsia="Calibri" w:hAnsi="Segoe UI Light" w:cs="Arial"/>
                <w:lang w:eastAsia="zh-CN"/>
              </w:rPr>
              <w:t>R$</w:t>
            </w:r>
            <w:r>
              <w:rPr>
                <w:rFonts w:ascii="Segoe UI Light" w:eastAsia="Calibri" w:hAnsi="Segoe UI Light" w:cs="Arial"/>
                <w:lang w:eastAsia="zh-CN"/>
              </w:rPr>
              <w:t>100.173,90</w:t>
            </w:r>
          </w:p>
        </w:tc>
      </w:tr>
      <w:tr w:rsidR="00691AB1" w:rsidTr="000C51A6">
        <w:tc>
          <w:tcPr>
            <w:tcW w:w="624" w:type="dxa"/>
          </w:tcPr>
          <w:p w:rsidR="00691AB1" w:rsidRPr="00C25609" w:rsidRDefault="00691AB1" w:rsidP="00E60CC5">
            <w:pPr>
              <w:suppressAutoHyphens/>
              <w:ind w:left="-250" w:right="-335"/>
              <w:jc w:val="center"/>
              <w:rPr>
                <w:rFonts w:ascii="Segoe UI Light" w:eastAsia="Calibri" w:hAnsi="Segoe UI Light" w:cs="Arial"/>
                <w:lang w:eastAsia="zh-CN"/>
              </w:rPr>
            </w:pPr>
            <w:proofErr w:type="gramStart"/>
            <w:r w:rsidRPr="00C25609">
              <w:rPr>
                <w:rFonts w:ascii="Segoe UI Light" w:eastAsia="Calibri" w:hAnsi="Segoe UI Light" w:cs="Arial"/>
                <w:lang w:eastAsia="zh-CN"/>
              </w:rPr>
              <w:t>2</w:t>
            </w:r>
            <w:proofErr w:type="gramEnd"/>
          </w:p>
        </w:tc>
        <w:tc>
          <w:tcPr>
            <w:tcW w:w="4480" w:type="dxa"/>
            <w:shd w:val="clear" w:color="auto" w:fill="auto"/>
          </w:tcPr>
          <w:p w:rsidR="00691AB1" w:rsidRPr="00C25609" w:rsidRDefault="00691AB1" w:rsidP="00E60CC5">
            <w:pPr>
              <w:suppressAutoHyphens/>
              <w:ind w:left="-23"/>
              <w:jc w:val="both"/>
              <w:rPr>
                <w:rFonts w:ascii="Segoe UI Light" w:eastAsia="Calibri" w:hAnsi="Segoe UI Light" w:cs="Arial"/>
                <w:lang w:eastAsia="zh-CN"/>
              </w:rPr>
            </w:pPr>
            <w:r w:rsidRPr="00C25609">
              <w:rPr>
                <w:rFonts w:ascii="Segoe UI Light" w:eastAsia="Calibri" w:hAnsi="Segoe UI Light" w:cs="Arial"/>
                <w:lang w:eastAsia="zh-CN"/>
              </w:rPr>
              <w:t xml:space="preserve">Concreto usinado </w:t>
            </w:r>
            <w:proofErr w:type="spellStart"/>
            <w:r w:rsidRPr="00C25609">
              <w:rPr>
                <w:rFonts w:ascii="Segoe UI Light" w:eastAsia="Calibri" w:hAnsi="Segoe UI Light" w:cs="Arial"/>
                <w:lang w:eastAsia="zh-CN"/>
              </w:rPr>
              <w:t>bombeável</w:t>
            </w:r>
            <w:proofErr w:type="spellEnd"/>
            <w:r w:rsidRPr="00C25609">
              <w:rPr>
                <w:rFonts w:ascii="Segoe UI Light" w:eastAsia="Calibri" w:hAnsi="Segoe UI Light" w:cs="Arial"/>
                <w:lang w:eastAsia="zh-CN"/>
              </w:rPr>
              <w:t xml:space="preserve">, classe de resistência </w:t>
            </w:r>
            <w:r w:rsidRPr="00C25609">
              <w:rPr>
                <w:rFonts w:ascii="Segoe UI Light" w:eastAsia="Calibri" w:hAnsi="Segoe UI Light" w:cs="Arial"/>
                <w:lang w:eastAsia="zh-CN"/>
              </w:rPr>
              <w:lastRenderedPageBreak/>
              <w:t xml:space="preserve">C25, com brita </w:t>
            </w:r>
            <w:proofErr w:type="gramStart"/>
            <w:r w:rsidRPr="00C25609">
              <w:rPr>
                <w:rFonts w:ascii="Segoe UI Light" w:eastAsia="Calibri" w:hAnsi="Segoe UI Light" w:cs="Arial"/>
                <w:lang w:eastAsia="zh-CN"/>
              </w:rPr>
              <w:t>0</w:t>
            </w:r>
            <w:proofErr w:type="gramEnd"/>
            <w:r w:rsidRPr="00C25609">
              <w:rPr>
                <w:rFonts w:ascii="Segoe UI Light" w:eastAsia="Calibri" w:hAnsi="Segoe UI Light" w:cs="Arial"/>
                <w:lang w:eastAsia="zh-CN"/>
              </w:rPr>
              <w:t xml:space="preserve"> e 1, </w:t>
            </w:r>
            <w:proofErr w:type="spellStart"/>
            <w:r w:rsidRPr="00C25609">
              <w:rPr>
                <w:rFonts w:ascii="Segoe UI Light" w:eastAsia="Calibri" w:hAnsi="Segoe UI Light" w:cs="Arial"/>
                <w:lang w:eastAsia="zh-CN"/>
              </w:rPr>
              <w:t>slump</w:t>
            </w:r>
            <w:proofErr w:type="spellEnd"/>
            <w:r w:rsidRPr="00C25609">
              <w:rPr>
                <w:rFonts w:ascii="Segoe UI Light" w:eastAsia="Calibri" w:hAnsi="Segoe UI Light" w:cs="Arial"/>
                <w:lang w:eastAsia="zh-CN"/>
              </w:rPr>
              <w:t xml:space="preserve"> = 100+/- 20mm, </w:t>
            </w:r>
            <w:r>
              <w:rPr>
                <w:rFonts w:ascii="Segoe UI Light" w:eastAsia="Calibri" w:hAnsi="Segoe UI Light" w:cs="Arial"/>
                <w:lang w:eastAsia="zh-CN"/>
              </w:rPr>
              <w:t>ex</w:t>
            </w:r>
            <w:r w:rsidRPr="00C25609">
              <w:rPr>
                <w:rFonts w:ascii="Segoe UI Light" w:eastAsia="Calibri" w:hAnsi="Segoe UI Light" w:cs="Arial"/>
                <w:lang w:eastAsia="zh-CN"/>
              </w:rPr>
              <w:t>clui serviço de bombeamento (</w:t>
            </w:r>
            <w:proofErr w:type="spellStart"/>
            <w:r w:rsidRPr="00C25609">
              <w:rPr>
                <w:rFonts w:ascii="Segoe UI Light" w:eastAsia="Calibri" w:hAnsi="Segoe UI Light" w:cs="Arial"/>
                <w:lang w:eastAsia="zh-CN"/>
              </w:rPr>
              <w:t>NBR</w:t>
            </w:r>
            <w:proofErr w:type="spellEnd"/>
            <w:r w:rsidRPr="00C25609">
              <w:rPr>
                <w:rFonts w:ascii="Segoe UI Light" w:eastAsia="Calibri" w:hAnsi="Segoe UI Light" w:cs="Arial"/>
                <w:lang w:eastAsia="zh-CN"/>
              </w:rPr>
              <w:t xml:space="preserve"> 8953).</w:t>
            </w:r>
          </w:p>
        </w:tc>
        <w:tc>
          <w:tcPr>
            <w:tcW w:w="850" w:type="dxa"/>
          </w:tcPr>
          <w:p w:rsidR="00691AB1" w:rsidRPr="00C25609" w:rsidRDefault="00691AB1" w:rsidP="00E60CC5">
            <w:pPr>
              <w:suppressAutoHyphens/>
              <w:ind w:right="-108"/>
              <w:jc w:val="center"/>
              <w:rPr>
                <w:rFonts w:ascii="Segoe UI Light" w:eastAsia="Calibri" w:hAnsi="Segoe UI Light" w:cs="Arial"/>
                <w:lang w:eastAsia="zh-CN"/>
              </w:rPr>
            </w:pPr>
            <w:r>
              <w:rPr>
                <w:rFonts w:ascii="Segoe UI Light" w:eastAsia="Calibri" w:hAnsi="Segoe UI Light" w:cs="Arial"/>
                <w:lang w:eastAsia="zh-CN"/>
              </w:rPr>
              <w:lastRenderedPageBreak/>
              <w:t>150,00</w:t>
            </w:r>
          </w:p>
        </w:tc>
        <w:tc>
          <w:tcPr>
            <w:tcW w:w="709" w:type="dxa"/>
          </w:tcPr>
          <w:p w:rsidR="00691AB1" w:rsidRPr="00C25609" w:rsidRDefault="00691AB1" w:rsidP="00E60CC5">
            <w:pPr>
              <w:suppressAutoHyphens/>
              <w:ind w:right="-44"/>
              <w:jc w:val="center"/>
              <w:rPr>
                <w:rFonts w:ascii="Segoe UI Light" w:eastAsia="Calibri" w:hAnsi="Segoe UI Light" w:cs="Arial"/>
                <w:lang w:eastAsia="zh-CN"/>
              </w:rPr>
            </w:pPr>
            <w:proofErr w:type="spellStart"/>
            <w:proofErr w:type="gramStart"/>
            <w:r w:rsidRPr="00C25609">
              <w:rPr>
                <w:rFonts w:ascii="Segoe UI Light" w:eastAsia="Calibri" w:hAnsi="Segoe UI Light" w:cs="Arial"/>
                <w:lang w:eastAsia="zh-CN"/>
              </w:rPr>
              <w:t>m³</w:t>
            </w:r>
            <w:proofErr w:type="spellEnd"/>
            <w:proofErr w:type="gramEnd"/>
          </w:p>
        </w:tc>
        <w:tc>
          <w:tcPr>
            <w:tcW w:w="1417" w:type="dxa"/>
          </w:tcPr>
          <w:p w:rsidR="00691AB1" w:rsidRPr="00C25609" w:rsidRDefault="00691AB1" w:rsidP="00E60CC5">
            <w:pPr>
              <w:suppressAutoHyphens/>
              <w:ind w:left="-108"/>
              <w:jc w:val="center"/>
              <w:rPr>
                <w:rFonts w:ascii="Segoe UI Light" w:eastAsia="Calibri" w:hAnsi="Segoe UI Light" w:cs="Arial"/>
                <w:lang w:eastAsia="zh-CN"/>
              </w:rPr>
            </w:pPr>
            <w:r>
              <w:rPr>
                <w:rFonts w:ascii="Segoe UI Light" w:eastAsia="Calibri" w:hAnsi="Segoe UI Light" w:cs="Arial"/>
                <w:lang w:eastAsia="zh-CN"/>
              </w:rPr>
              <w:t>R$ 297,31</w:t>
            </w:r>
          </w:p>
        </w:tc>
        <w:tc>
          <w:tcPr>
            <w:tcW w:w="1560" w:type="dxa"/>
          </w:tcPr>
          <w:p w:rsidR="00691AB1" w:rsidRPr="00C25609" w:rsidRDefault="00691AB1" w:rsidP="00E60CC5">
            <w:pPr>
              <w:suppressAutoHyphens/>
              <w:ind w:left="-108"/>
              <w:jc w:val="center"/>
              <w:rPr>
                <w:rFonts w:ascii="Segoe UI Light" w:eastAsia="Calibri" w:hAnsi="Segoe UI Light" w:cs="Arial"/>
                <w:lang w:eastAsia="zh-CN"/>
              </w:rPr>
            </w:pPr>
            <w:r w:rsidRPr="00C25609">
              <w:rPr>
                <w:rFonts w:ascii="Segoe UI Light" w:eastAsia="Calibri" w:hAnsi="Segoe UI Light" w:cs="Arial"/>
                <w:lang w:eastAsia="zh-CN"/>
              </w:rPr>
              <w:t>R$</w:t>
            </w:r>
            <w:r>
              <w:rPr>
                <w:rFonts w:ascii="Segoe UI Light" w:eastAsia="Calibri" w:hAnsi="Segoe UI Light" w:cs="Arial"/>
                <w:lang w:eastAsia="zh-CN"/>
              </w:rPr>
              <w:t xml:space="preserve"> 44.596,69</w:t>
            </w:r>
          </w:p>
        </w:tc>
      </w:tr>
      <w:tr w:rsidR="00691AB1" w:rsidTr="000C51A6">
        <w:tc>
          <w:tcPr>
            <w:tcW w:w="624" w:type="dxa"/>
          </w:tcPr>
          <w:p w:rsidR="00691AB1" w:rsidRPr="00C25609" w:rsidRDefault="00691AB1" w:rsidP="00E60CC5">
            <w:pPr>
              <w:suppressAutoHyphens/>
              <w:ind w:left="-250" w:right="-335"/>
              <w:jc w:val="center"/>
              <w:rPr>
                <w:rFonts w:ascii="Segoe UI Light" w:eastAsia="Calibri" w:hAnsi="Segoe UI Light" w:cs="Arial"/>
                <w:lang w:eastAsia="zh-CN"/>
              </w:rPr>
            </w:pPr>
            <w:proofErr w:type="gramStart"/>
            <w:r w:rsidRPr="00C25609">
              <w:rPr>
                <w:rFonts w:ascii="Segoe UI Light" w:eastAsia="Calibri" w:hAnsi="Segoe UI Light" w:cs="Arial"/>
                <w:lang w:eastAsia="zh-CN"/>
              </w:rPr>
              <w:lastRenderedPageBreak/>
              <w:t>3</w:t>
            </w:r>
            <w:proofErr w:type="gramEnd"/>
          </w:p>
        </w:tc>
        <w:tc>
          <w:tcPr>
            <w:tcW w:w="4480" w:type="dxa"/>
          </w:tcPr>
          <w:p w:rsidR="00691AB1" w:rsidRPr="00C25609" w:rsidRDefault="00691AB1" w:rsidP="00E60CC5">
            <w:pPr>
              <w:suppressAutoHyphens/>
              <w:ind w:left="-23"/>
              <w:jc w:val="both"/>
              <w:rPr>
                <w:rFonts w:ascii="Segoe UI Light" w:eastAsia="Calibri" w:hAnsi="Segoe UI Light" w:cs="Arial"/>
                <w:lang w:eastAsia="zh-CN"/>
              </w:rPr>
            </w:pPr>
            <w:r w:rsidRPr="00C25609">
              <w:rPr>
                <w:rFonts w:ascii="Segoe UI Light" w:eastAsia="Calibri" w:hAnsi="Segoe UI Light" w:cs="Arial"/>
                <w:lang w:eastAsia="zh-CN"/>
              </w:rPr>
              <w:t xml:space="preserve">Concreto usinado </w:t>
            </w:r>
            <w:proofErr w:type="spellStart"/>
            <w:r w:rsidRPr="00C25609">
              <w:rPr>
                <w:rFonts w:ascii="Segoe UI Light" w:eastAsia="Calibri" w:hAnsi="Segoe UI Light" w:cs="Arial"/>
                <w:lang w:eastAsia="zh-CN"/>
              </w:rPr>
              <w:t>bombeável</w:t>
            </w:r>
            <w:proofErr w:type="spellEnd"/>
            <w:r w:rsidRPr="00C25609">
              <w:rPr>
                <w:rFonts w:ascii="Segoe UI Light" w:eastAsia="Calibri" w:hAnsi="Segoe UI Light" w:cs="Arial"/>
                <w:lang w:eastAsia="zh-CN"/>
              </w:rPr>
              <w:t xml:space="preserve"> classe de resistência C30, com brita </w:t>
            </w:r>
            <w:proofErr w:type="gramStart"/>
            <w:r w:rsidRPr="00C25609">
              <w:rPr>
                <w:rFonts w:ascii="Segoe UI Light" w:eastAsia="Calibri" w:hAnsi="Segoe UI Light" w:cs="Arial"/>
                <w:lang w:eastAsia="zh-CN"/>
              </w:rPr>
              <w:t>0</w:t>
            </w:r>
            <w:proofErr w:type="gramEnd"/>
            <w:r w:rsidRPr="00C25609">
              <w:rPr>
                <w:rFonts w:ascii="Segoe UI Light" w:eastAsia="Calibri" w:hAnsi="Segoe UI Light" w:cs="Arial"/>
                <w:lang w:eastAsia="zh-CN"/>
              </w:rPr>
              <w:t xml:space="preserve"> e 1, </w:t>
            </w:r>
            <w:proofErr w:type="spellStart"/>
            <w:r w:rsidRPr="00C25609">
              <w:rPr>
                <w:rFonts w:ascii="Segoe UI Light" w:eastAsia="Calibri" w:hAnsi="Segoe UI Light" w:cs="Arial"/>
                <w:lang w:eastAsia="zh-CN"/>
              </w:rPr>
              <w:t>slump</w:t>
            </w:r>
            <w:proofErr w:type="spellEnd"/>
            <w:r w:rsidRPr="00C25609">
              <w:rPr>
                <w:rFonts w:ascii="Segoe UI Light" w:eastAsia="Calibri" w:hAnsi="Segoe UI Light" w:cs="Arial"/>
                <w:lang w:eastAsia="zh-CN"/>
              </w:rPr>
              <w:t xml:space="preserve"> = 100 +/- 20mm, </w:t>
            </w:r>
            <w:r>
              <w:rPr>
                <w:rFonts w:ascii="Segoe UI Light" w:eastAsia="Calibri" w:hAnsi="Segoe UI Light" w:cs="Arial"/>
                <w:lang w:eastAsia="zh-CN"/>
              </w:rPr>
              <w:t>ex</w:t>
            </w:r>
            <w:r w:rsidRPr="00C25609">
              <w:rPr>
                <w:rFonts w:ascii="Segoe UI Light" w:eastAsia="Calibri" w:hAnsi="Segoe UI Light" w:cs="Arial"/>
                <w:lang w:eastAsia="zh-CN"/>
              </w:rPr>
              <w:t>clui serviço de bombeamento  (</w:t>
            </w:r>
            <w:proofErr w:type="spellStart"/>
            <w:r w:rsidRPr="00C25609">
              <w:rPr>
                <w:rFonts w:ascii="Segoe UI Light" w:eastAsia="Calibri" w:hAnsi="Segoe UI Light" w:cs="Arial"/>
                <w:lang w:eastAsia="zh-CN"/>
              </w:rPr>
              <w:t>NBR</w:t>
            </w:r>
            <w:proofErr w:type="spellEnd"/>
            <w:r w:rsidRPr="00C25609">
              <w:rPr>
                <w:rFonts w:ascii="Segoe UI Light" w:eastAsia="Calibri" w:hAnsi="Segoe UI Light" w:cs="Arial"/>
                <w:lang w:eastAsia="zh-CN"/>
              </w:rPr>
              <w:t xml:space="preserve"> 8953).</w:t>
            </w:r>
          </w:p>
        </w:tc>
        <w:tc>
          <w:tcPr>
            <w:tcW w:w="850" w:type="dxa"/>
          </w:tcPr>
          <w:p w:rsidR="00691AB1" w:rsidRPr="00C25609" w:rsidRDefault="00691AB1" w:rsidP="00E60CC5">
            <w:pPr>
              <w:suppressAutoHyphens/>
              <w:ind w:right="-108"/>
              <w:jc w:val="center"/>
              <w:rPr>
                <w:rFonts w:ascii="Segoe UI Light" w:eastAsia="Calibri" w:hAnsi="Segoe UI Light" w:cs="Arial"/>
                <w:lang w:eastAsia="zh-CN"/>
              </w:rPr>
            </w:pPr>
            <w:r>
              <w:rPr>
                <w:rFonts w:ascii="Segoe UI Light" w:eastAsia="Calibri" w:hAnsi="Segoe UI Light" w:cs="Arial"/>
                <w:lang w:eastAsia="zh-CN"/>
              </w:rPr>
              <w:t>50,00</w:t>
            </w:r>
          </w:p>
        </w:tc>
        <w:tc>
          <w:tcPr>
            <w:tcW w:w="709" w:type="dxa"/>
          </w:tcPr>
          <w:p w:rsidR="00691AB1" w:rsidRPr="00C25609" w:rsidRDefault="00691AB1" w:rsidP="00E60CC5">
            <w:pPr>
              <w:suppressAutoHyphens/>
              <w:ind w:right="-44"/>
              <w:jc w:val="center"/>
              <w:rPr>
                <w:rFonts w:ascii="Segoe UI Light" w:eastAsia="Calibri" w:hAnsi="Segoe UI Light" w:cs="Arial"/>
                <w:lang w:eastAsia="zh-CN"/>
              </w:rPr>
            </w:pPr>
            <w:proofErr w:type="spellStart"/>
            <w:proofErr w:type="gramStart"/>
            <w:r w:rsidRPr="00C25609">
              <w:rPr>
                <w:rFonts w:ascii="Segoe UI Light" w:eastAsia="Calibri" w:hAnsi="Segoe UI Light" w:cs="Arial"/>
                <w:lang w:eastAsia="zh-CN"/>
              </w:rPr>
              <w:t>m³</w:t>
            </w:r>
            <w:proofErr w:type="spellEnd"/>
            <w:proofErr w:type="gramEnd"/>
          </w:p>
        </w:tc>
        <w:tc>
          <w:tcPr>
            <w:tcW w:w="1417" w:type="dxa"/>
          </w:tcPr>
          <w:p w:rsidR="00691AB1" w:rsidRPr="00C25609" w:rsidRDefault="00691AB1" w:rsidP="00E60CC5">
            <w:pPr>
              <w:suppressAutoHyphens/>
              <w:ind w:left="-108"/>
              <w:jc w:val="center"/>
              <w:rPr>
                <w:rFonts w:ascii="Segoe UI Light" w:eastAsia="Calibri" w:hAnsi="Segoe UI Light" w:cs="Arial"/>
                <w:lang w:eastAsia="zh-CN"/>
              </w:rPr>
            </w:pPr>
            <w:r>
              <w:rPr>
                <w:rFonts w:ascii="Segoe UI Light" w:eastAsia="Calibri" w:hAnsi="Segoe UI Light" w:cs="Arial"/>
                <w:lang w:eastAsia="zh-CN"/>
              </w:rPr>
              <w:t>R$ 310,51</w:t>
            </w:r>
          </w:p>
        </w:tc>
        <w:tc>
          <w:tcPr>
            <w:tcW w:w="1560" w:type="dxa"/>
          </w:tcPr>
          <w:p w:rsidR="00691AB1" w:rsidRPr="00C25609" w:rsidRDefault="00691AB1" w:rsidP="00E60CC5">
            <w:pPr>
              <w:suppressAutoHyphens/>
              <w:ind w:left="-108"/>
              <w:jc w:val="center"/>
              <w:rPr>
                <w:rFonts w:ascii="Segoe UI Light" w:eastAsia="Calibri" w:hAnsi="Segoe UI Light" w:cs="Arial"/>
                <w:lang w:eastAsia="zh-CN"/>
              </w:rPr>
            </w:pPr>
            <w:r w:rsidRPr="00C25609">
              <w:rPr>
                <w:rFonts w:ascii="Segoe UI Light" w:eastAsia="Calibri" w:hAnsi="Segoe UI Light" w:cs="Arial"/>
                <w:lang w:eastAsia="zh-CN"/>
              </w:rPr>
              <w:t>R$</w:t>
            </w:r>
            <w:r>
              <w:rPr>
                <w:rFonts w:ascii="Segoe UI Light" w:eastAsia="Calibri" w:hAnsi="Segoe UI Light" w:cs="Arial"/>
                <w:lang w:eastAsia="zh-CN"/>
              </w:rPr>
              <w:t xml:space="preserve"> 15.525,65</w:t>
            </w:r>
          </w:p>
        </w:tc>
      </w:tr>
      <w:tr w:rsidR="00691AB1" w:rsidTr="000C51A6">
        <w:tc>
          <w:tcPr>
            <w:tcW w:w="624" w:type="dxa"/>
          </w:tcPr>
          <w:p w:rsidR="00691AB1" w:rsidRPr="00C25609" w:rsidRDefault="00691AB1" w:rsidP="00E60CC5">
            <w:pPr>
              <w:suppressAutoHyphens/>
              <w:ind w:left="-250" w:right="-335"/>
              <w:jc w:val="center"/>
              <w:rPr>
                <w:rFonts w:ascii="Segoe UI Light" w:eastAsia="Calibri" w:hAnsi="Segoe UI Light" w:cs="Arial"/>
                <w:lang w:eastAsia="zh-CN"/>
              </w:rPr>
            </w:pPr>
            <w:proofErr w:type="gramStart"/>
            <w:r w:rsidRPr="00C25609">
              <w:rPr>
                <w:rFonts w:ascii="Segoe UI Light" w:eastAsia="Calibri" w:hAnsi="Segoe UI Light" w:cs="Arial"/>
                <w:lang w:eastAsia="zh-CN"/>
              </w:rPr>
              <w:t>4</w:t>
            </w:r>
            <w:proofErr w:type="gramEnd"/>
          </w:p>
        </w:tc>
        <w:tc>
          <w:tcPr>
            <w:tcW w:w="4480" w:type="dxa"/>
          </w:tcPr>
          <w:p w:rsidR="00691AB1" w:rsidRPr="00C25609" w:rsidRDefault="00691AB1" w:rsidP="00E60CC5">
            <w:pPr>
              <w:suppressAutoHyphens/>
              <w:ind w:left="-23"/>
              <w:jc w:val="both"/>
              <w:rPr>
                <w:rFonts w:ascii="Segoe UI Light" w:eastAsia="Calibri" w:hAnsi="Segoe UI Light" w:cs="Arial"/>
                <w:lang w:eastAsia="zh-CN"/>
              </w:rPr>
            </w:pPr>
            <w:r w:rsidRPr="00C25609">
              <w:rPr>
                <w:rFonts w:ascii="Segoe UI Light" w:eastAsia="Calibri" w:hAnsi="Segoe UI Light" w:cs="Arial"/>
                <w:lang w:eastAsia="zh-CN"/>
              </w:rPr>
              <w:t xml:space="preserve">Concreto usinado </w:t>
            </w:r>
            <w:proofErr w:type="spellStart"/>
            <w:r w:rsidRPr="00C25609">
              <w:rPr>
                <w:rFonts w:ascii="Segoe UI Light" w:eastAsia="Calibri" w:hAnsi="Segoe UI Light" w:cs="Arial"/>
                <w:lang w:eastAsia="zh-CN"/>
              </w:rPr>
              <w:t>bombeável</w:t>
            </w:r>
            <w:proofErr w:type="spellEnd"/>
            <w:r w:rsidRPr="00C25609">
              <w:rPr>
                <w:rFonts w:ascii="Segoe UI Light" w:eastAsia="Calibri" w:hAnsi="Segoe UI Light" w:cs="Arial"/>
                <w:lang w:eastAsia="zh-CN"/>
              </w:rPr>
              <w:t xml:space="preserve"> classe de resistência C40, com brita </w:t>
            </w:r>
            <w:proofErr w:type="gramStart"/>
            <w:r w:rsidRPr="00C25609">
              <w:rPr>
                <w:rFonts w:ascii="Segoe UI Light" w:eastAsia="Calibri" w:hAnsi="Segoe UI Light" w:cs="Arial"/>
                <w:lang w:eastAsia="zh-CN"/>
              </w:rPr>
              <w:t>0</w:t>
            </w:r>
            <w:proofErr w:type="gramEnd"/>
            <w:r w:rsidRPr="00C25609">
              <w:rPr>
                <w:rFonts w:ascii="Segoe UI Light" w:eastAsia="Calibri" w:hAnsi="Segoe UI Light" w:cs="Arial"/>
                <w:lang w:eastAsia="zh-CN"/>
              </w:rPr>
              <w:t xml:space="preserve"> e 1, </w:t>
            </w:r>
            <w:proofErr w:type="spellStart"/>
            <w:r w:rsidRPr="00C25609">
              <w:rPr>
                <w:rFonts w:ascii="Segoe UI Light" w:eastAsia="Calibri" w:hAnsi="Segoe UI Light" w:cs="Arial"/>
                <w:lang w:eastAsia="zh-CN"/>
              </w:rPr>
              <w:t>slump</w:t>
            </w:r>
            <w:proofErr w:type="spellEnd"/>
            <w:r w:rsidRPr="00C25609">
              <w:rPr>
                <w:rFonts w:ascii="Segoe UI Light" w:eastAsia="Calibri" w:hAnsi="Segoe UI Light" w:cs="Arial"/>
                <w:lang w:eastAsia="zh-CN"/>
              </w:rPr>
              <w:t xml:space="preserve"> = 100 +/- 20mm, </w:t>
            </w:r>
            <w:r>
              <w:rPr>
                <w:rFonts w:ascii="Segoe UI Light" w:eastAsia="Calibri" w:hAnsi="Segoe UI Light" w:cs="Arial"/>
                <w:lang w:eastAsia="zh-CN"/>
              </w:rPr>
              <w:t>ex</w:t>
            </w:r>
            <w:r w:rsidRPr="00C25609">
              <w:rPr>
                <w:rFonts w:ascii="Segoe UI Light" w:eastAsia="Calibri" w:hAnsi="Segoe UI Light" w:cs="Arial"/>
                <w:lang w:eastAsia="zh-CN"/>
              </w:rPr>
              <w:t>clui serviço de bombeamento (</w:t>
            </w:r>
            <w:proofErr w:type="spellStart"/>
            <w:r w:rsidRPr="00C25609">
              <w:rPr>
                <w:rFonts w:ascii="Segoe UI Light" w:eastAsia="Calibri" w:hAnsi="Segoe UI Light" w:cs="Arial"/>
                <w:lang w:eastAsia="zh-CN"/>
              </w:rPr>
              <w:t>NBR</w:t>
            </w:r>
            <w:proofErr w:type="spellEnd"/>
            <w:r w:rsidRPr="00C25609">
              <w:rPr>
                <w:rFonts w:ascii="Segoe UI Light" w:eastAsia="Calibri" w:hAnsi="Segoe UI Light" w:cs="Arial"/>
                <w:lang w:eastAsia="zh-CN"/>
              </w:rPr>
              <w:t xml:space="preserve"> 8953).</w:t>
            </w:r>
          </w:p>
        </w:tc>
        <w:tc>
          <w:tcPr>
            <w:tcW w:w="850" w:type="dxa"/>
          </w:tcPr>
          <w:p w:rsidR="00691AB1" w:rsidRPr="00C25609" w:rsidRDefault="00691AB1" w:rsidP="00E60CC5">
            <w:pPr>
              <w:suppressAutoHyphens/>
              <w:ind w:right="-108"/>
              <w:jc w:val="center"/>
              <w:rPr>
                <w:rFonts w:ascii="Segoe UI Light" w:eastAsia="Calibri" w:hAnsi="Segoe UI Light" w:cs="Arial"/>
                <w:lang w:eastAsia="zh-CN"/>
              </w:rPr>
            </w:pPr>
            <w:r>
              <w:rPr>
                <w:rFonts w:ascii="Segoe UI Light" w:eastAsia="Calibri" w:hAnsi="Segoe UI Light" w:cs="Arial"/>
                <w:lang w:eastAsia="zh-CN"/>
              </w:rPr>
              <w:t>50,00</w:t>
            </w:r>
          </w:p>
        </w:tc>
        <w:tc>
          <w:tcPr>
            <w:tcW w:w="709" w:type="dxa"/>
          </w:tcPr>
          <w:p w:rsidR="00691AB1" w:rsidRPr="00C25609" w:rsidRDefault="00691AB1" w:rsidP="00E60CC5">
            <w:pPr>
              <w:suppressAutoHyphens/>
              <w:ind w:right="-44"/>
              <w:jc w:val="center"/>
              <w:rPr>
                <w:rFonts w:ascii="Segoe UI Light" w:eastAsia="Calibri" w:hAnsi="Segoe UI Light" w:cs="Arial"/>
                <w:lang w:eastAsia="zh-CN"/>
              </w:rPr>
            </w:pPr>
            <w:proofErr w:type="spellStart"/>
            <w:proofErr w:type="gramStart"/>
            <w:r w:rsidRPr="00C25609">
              <w:rPr>
                <w:rFonts w:ascii="Segoe UI Light" w:eastAsia="Calibri" w:hAnsi="Segoe UI Light" w:cs="Arial"/>
                <w:lang w:eastAsia="zh-CN"/>
              </w:rPr>
              <w:t>m³</w:t>
            </w:r>
            <w:proofErr w:type="spellEnd"/>
            <w:proofErr w:type="gramEnd"/>
          </w:p>
        </w:tc>
        <w:tc>
          <w:tcPr>
            <w:tcW w:w="1417" w:type="dxa"/>
          </w:tcPr>
          <w:p w:rsidR="00691AB1" w:rsidRPr="00C25609" w:rsidRDefault="00691AB1" w:rsidP="00E60CC5">
            <w:pPr>
              <w:suppressAutoHyphens/>
              <w:ind w:left="-108"/>
              <w:jc w:val="center"/>
              <w:rPr>
                <w:rFonts w:ascii="Segoe UI Light" w:eastAsia="Calibri" w:hAnsi="Segoe UI Light" w:cs="Arial"/>
                <w:lang w:eastAsia="zh-CN"/>
              </w:rPr>
            </w:pPr>
            <w:r>
              <w:rPr>
                <w:rFonts w:ascii="Segoe UI Light" w:eastAsia="Calibri" w:hAnsi="Segoe UI Light" w:cs="Arial"/>
                <w:lang w:eastAsia="zh-CN"/>
              </w:rPr>
              <w:t>R$ 338,19</w:t>
            </w:r>
          </w:p>
        </w:tc>
        <w:tc>
          <w:tcPr>
            <w:tcW w:w="1560" w:type="dxa"/>
          </w:tcPr>
          <w:p w:rsidR="00691AB1" w:rsidRPr="00C25609" w:rsidRDefault="00691AB1" w:rsidP="00E60CC5">
            <w:pPr>
              <w:suppressAutoHyphens/>
              <w:ind w:left="-108"/>
              <w:jc w:val="center"/>
              <w:rPr>
                <w:rFonts w:ascii="Segoe UI Light" w:eastAsia="Calibri" w:hAnsi="Segoe UI Light" w:cs="Arial"/>
                <w:lang w:eastAsia="zh-CN"/>
              </w:rPr>
            </w:pPr>
            <w:r>
              <w:rPr>
                <w:rFonts w:ascii="Segoe UI Light" w:eastAsia="Calibri" w:hAnsi="Segoe UI Light" w:cs="Arial"/>
                <w:lang w:eastAsia="zh-CN"/>
              </w:rPr>
              <w:t>R$ 16.909,68</w:t>
            </w:r>
          </w:p>
        </w:tc>
      </w:tr>
      <w:tr w:rsidR="00691AB1" w:rsidTr="000C51A6">
        <w:tc>
          <w:tcPr>
            <w:tcW w:w="624" w:type="dxa"/>
          </w:tcPr>
          <w:p w:rsidR="00691AB1" w:rsidRPr="00C25609" w:rsidRDefault="00691AB1" w:rsidP="00E60CC5">
            <w:pPr>
              <w:suppressAutoHyphens/>
              <w:ind w:left="-250" w:right="-335"/>
              <w:jc w:val="center"/>
              <w:rPr>
                <w:rFonts w:ascii="Segoe UI Light" w:eastAsia="Calibri" w:hAnsi="Segoe UI Light" w:cs="Arial"/>
                <w:lang w:eastAsia="zh-CN"/>
              </w:rPr>
            </w:pPr>
            <w:proofErr w:type="gramStart"/>
            <w:r>
              <w:rPr>
                <w:rFonts w:ascii="Segoe UI Light" w:eastAsia="Calibri" w:hAnsi="Segoe UI Light" w:cs="Arial"/>
                <w:lang w:eastAsia="zh-CN"/>
              </w:rPr>
              <w:t>5</w:t>
            </w:r>
            <w:proofErr w:type="gramEnd"/>
          </w:p>
        </w:tc>
        <w:tc>
          <w:tcPr>
            <w:tcW w:w="4480" w:type="dxa"/>
          </w:tcPr>
          <w:p w:rsidR="00691AB1" w:rsidRPr="00C25609" w:rsidRDefault="00691AB1" w:rsidP="00E60CC5">
            <w:pPr>
              <w:suppressAutoHyphens/>
              <w:ind w:left="-23"/>
              <w:jc w:val="both"/>
              <w:rPr>
                <w:rFonts w:ascii="Segoe UI Light" w:eastAsia="Calibri" w:hAnsi="Segoe UI Light" w:cs="Arial"/>
                <w:lang w:eastAsia="zh-CN"/>
              </w:rPr>
            </w:pPr>
            <w:r w:rsidRPr="009C1B49">
              <w:rPr>
                <w:rFonts w:ascii="Segoe UI Light" w:eastAsia="Calibri" w:hAnsi="Segoe UI Light" w:cs="Arial"/>
                <w:lang w:eastAsia="zh-CN"/>
              </w:rPr>
              <w:t xml:space="preserve">Concreto usinado </w:t>
            </w:r>
            <w:proofErr w:type="spellStart"/>
            <w:r w:rsidRPr="009C1B49">
              <w:rPr>
                <w:rFonts w:ascii="Segoe UI Light" w:eastAsia="Calibri" w:hAnsi="Segoe UI Light" w:cs="Arial"/>
                <w:lang w:eastAsia="zh-CN"/>
              </w:rPr>
              <w:t>bombeável</w:t>
            </w:r>
            <w:proofErr w:type="spellEnd"/>
            <w:r w:rsidRPr="009C1B49">
              <w:rPr>
                <w:rFonts w:ascii="Segoe UI Light" w:eastAsia="Calibri" w:hAnsi="Segoe UI Light" w:cs="Arial"/>
                <w:lang w:eastAsia="zh-CN"/>
              </w:rPr>
              <w:t>, classe de resistência C2</w:t>
            </w:r>
            <w:r>
              <w:rPr>
                <w:rFonts w:ascii="Segoe UI Light" w:eastAsia="Calibri" w:hAnsi="Segoe UI Light" w:cs="Arial"/>
                <w:lang w:eastAsia="zh-CN"/>
              </w:rPr>
              <w:t>0</w:t>
            </w:r>
            <w:r w:rsidRPr="009C1B49">
              <w:rPr>
                <w:rFonts w:ascii="Segoe UI Light" w:eastAsia="Calibri" w:hAnsi="Segoe UI Light" w:cs="Arial"/>
                <w:lang w:eastAsia="zh-CN"/>
              </w:rPr>
              <w:t xml:space="preserve">, com brita </w:t>
            </w:r>
            <w:proofErr w:type="gramStart"/>
            <w:r w:rsidRPr="009C1B49">
              <w:rPr>
                <w:rFonts w:ascii="Segoe UI Light" w:eastAsia="Calibri" w:hAnsi="Segoe UI Light" w:cs="Arial"/>
                <w:lang w:eastAsia="zh-CN"/>
              </w:rPr>
              <w:t>0</w:t>
            </w:r>
            <w:proofErr w:type="gramEnd"/>
            <w:r w:rsidRPr="009C1B49">
              <w:rPr>
                <w:rFonts w:ascii="Segoe UI Light" w:eastAsia="Calibri" w:hAnsi="Segoe UI Light" w:cs="Arial"/>
                <w:lang w:eastAsia="zh-CN"/>
              </w:rPr>
              <w:t xml:space="preserve"> e 1, </w:t>
            </w:r>
            <w:proofErr w:type="spellStart"/>
            <w:r w:rsidRPr="009C1B49">
              <w:rPr>
                <w:rFonts w:ascii="Segoe UI Light" w:eastAsia="Calibri" w:hAnsi="Segoe UI Light" w:cs="Arial"/>
                <w:lang w:eastAsia="zh-CN"/>
              </w:rPr>
              <w:t>slump</w:t>
            </w:r>
            <w:proofErr w:type="spellEnd"/>
            <w:r w:rsidRPr="009C1B49">
              <w:rPr>
                <w:rFonts w:ascii="Segoe UI Light" w:eastAsia="Calibri" w:hAnsi="Segoe UI Light" w:cs="Arial"/>
                <w:lang w:eastAsia="zh-CN"/>
              </w:rPr>
              <w:t xml:space="preserve"> = 100 +/- 20mm, </w:t>
            </w:r>
            <w:r>
              <w:rPr>
                <w:rFonts w:ascii="Segoe UI Light" w:eastAsia="Calibri" w:hAnsi="Segoe UI Light" w:cs="Arial"/>
                <w:lang w:eastAsia="zh-CN"/>
              </w:rPr>
              <w:t>in</w:t>
            </w:r>
            <w:r w:rsidRPr="009C1B49">
              <w:rPr>
                <w:rFonts w:ascii="Segoe UI Light" w:eastAsia="Calibri" w:hAnsi="Segoe UI Light" w:cs="Arial"/>
                <w:lang w:eastAsia="zh-CN"/>
              </w:rPr>
              <w:t>clui serviço de bombeamento (</w:t>
            </w:r>
            <w:proofErr w:type="spellStart"/>
            <w:r w:rsidRPr="009C1B49">
              <w:rPr>
                <w:rFonts w:ascii="Segoe UI Light" w:eastAsia="Calibri" w:hAnsi="Segoe UI Light" w:cs="Arial"/>
                <w:lang w:eastAsia="zh-CN"/>
              </w:rPr>
              <w:t>NBR</w:t>
            </w:r>
            <w:proofErr w:type="spellEnd"/>
            <w:r w:rsidRPr="009C1B49">
              <w:rPr>
                <w:rFonts w:ascii="Segoe UI Light" w:eastAsia="Calibri" w:hAnsi="Segoe UI Light" w:cs="Arial"/>
                <w:lang w:eastAsia="zh-CN"/>
              </w:rPr>
              <w:t xml:space="preserve"> 8953).</w:t>
            </w:r>
          </w:p>
        </w:tc>
        <w:tc>
          <w:tcPr>
            <w:tcW w:w="850" w:type="dxa"/>
          </w:tcPr>
          <w:p w:rsidR="00691AB1" w:rsidRPr="00C25609" w:rsidRDefault="00691AB1" w:rsidP="00E60CC5">
            <w:pPr>
              <w:suppressAutoHyphens/>
              <w:ind w:right="-108"/>
              <w:jc w:val="center"/>
              <w:rPr>
                <w:rFonts w:ascii="Segoe UI Light" w:eastAsia="Calibri" w:hAnsi="Segoe UI Light" w:cs="Arial"/>
                <w:lang w:eastAsia="zh-CN"/>
              </w:rPr>
            </w:pPr>
            <w:r>
              <w:rPr>
                <w:rFonts w:ascii="Segoe UI Light" w:eastAsia="Calibri" w:hAnsi="Segoe UI Light" w:cs="Arial"/>
                <w:lang w:eastAsia="zh-CN"/>
              </w:rPr>
              <w:t>50,00</w:t>
            </w:r>
          </w:p>
        </w:tc>
        <w:tc>
          <w:tcPr>
            <w:tcW w:w="709" w:type="dxa"/>
          </w:tcPr>
          <w:p w:rsidR="00691AB1" w:rsidRPr="00C25609" w:rsidRDefault="00691AB1" w:rsidP="00E60CC5">
            <w:pPr>
              <w:suppressAutoHyphens/>
              <w:ind w:right="-44"/>
              <w:jc w:val="center"/>
              <w:rPr>
                <w:rFonts w:ascii="Segoe UI Light" w:eastAsia="Calibri" w:hAnsi="Segoe UI Light" w:cs="Arial"/>
                <w:lang w:eastAsia="zh-CN"/>
              </w:rPr>
            </w:pPr>
            <w:proofErr w:type="spellStart"/>
            <w:proofErr w:type="gramStart"/>
            <w:r w:rsidRPr="009C1B49">
              <w:rPr>
                <w:rFonts w:ascii="Segoe UI Light" w:eastAsia="Calibri" w:hAnsi="Segoe UI Light" w:cs="Arial"/>
                <w:lang w:eastAsia="zh-CN"/>
              </w:rPr>
              <w:t>m³</w:t>
            </w:r>
            <w:proofErr w:type="spellEnd"/>
            <w:proofErr w:type="gramEnd"/>
          </w:p>
        </w:tc>
        <w:tc>
          <w:tcPr>
            <w:tcW w:w="1417" w:type="dxa"/>
          </w:tcPr>
          <w:p w:rsidR="00691AB1" w:rsidRPr="00C25609" w:rsidRDefault="00691AB1" w:rsidP="00E60CC5">
            <w:pPr>
              <w:suppressAutoHyphens/>
              <w:ind w:left="-108"/>
              <w:jc w:val="center"/>
              <w:rPr>
                <w:rFonts w:ascii="Segoe UI Light" w:eastAsia="Calibri" w:hAnsi="Segoe UI Light" w:cs="Arial"/>
                <w:lang w:eastAsia="zh-CN"/>
              </w:rPr>
            </w:pPr>
            <w:r>
              <w:rPr>
                <w:rFonts w:ascii="Segoe UI Light" w:eastAsia="Calibri" w:hAnsi="Segoe UI Light" w:cs="Arial"/>
                <w:lang w:eastAsia="zh-CN"/>
              </w:rPr>
              <w:t>R$ 332,95</w:t>
            </w:r>
          </w:p>
        </w:tc>
        <w:tc>
          <w:tcPr>
            <w:tcW w:w="1560" w:type="dxa"/>
          </w:tcPr>
          <w:p w:rsidR="00691AB1" w:rsidRDefault="00691AB1" w:rsidP="00E60CC5">
            <w:pPr>
              <w:suppressAutoHyphens/>
              <w:ind w:left="-108"/>
              <w:jc w:val="center"/>
              <w:rPr>
                <w:rFonts w:ascii="Segoe UI Light" w:eastAsia="Calibri" w:hAnsi="Segoe UI Light" w:cs="Arial"/>
                <w:lang w:eastAsia="zh-CN"/>
              </w:rPr>
            </w:pPr>
            <w:r w:rsidRPr="009C1B49">
              <w:rPr>
                <w:rFonts w:ascii="Segoe UI Light" w:eastAsia="Calibri" w:hAnsi="Segoe UI Light" w:cs="Arial"/>
                <w:lang w:eastAsia="zh-CN"/>
              </w:rPr>
              <w:t>R$</w:t>
            </w:r>
            <w:r>
              <w:rPr>
                <w:rFonts w:ascii="Segoe UI Light" w:eastAsia="Calibri" w:hAnsi="Segoe UI Light" w:cs="Arial"/>
                <w:lang w:eastAsia="zh-CN"/>
              </w:rPr>
              <w:t xml:space="preserve"> 16.647,27</w:t>
            </w:r>
          </w:p>
        </w:tc>
      </w:tr>
      <w:tr w:rsidR="00691AB1" w:rsidTr="000C51A6">
        <w:tc>
          <w:tcPr>
            <w:tcW w:w="8080" w:type="dxa"/>
            <w:gridSpan w:val="5"/>
          </w:tcPr>
          <w:p w:rsidR="00691AB1" w:rsidRPr="00C25609" w:rsidRDefault="00691AB1" w:rsidP="00931EF7">
            <w:pPr>
              <w:suppressAutoHyphens/>
              <w:ind w:left="-709" w:right="-851"/>
              <w:jc w:val="center"/>
              <w:rPr>
                <w:rFonts w:ascii="Segoe UI Light" w:eastAsia="Calibri" w:hAnsi="Segoe UI Light" w:cs="Arial"/>
                <w:lang w:eastAsia="zh-CN"/>
              </w:rPr>
            </w:pPr>
            <w:r>
              <w:rPr>
                <w:rFonts w:ascii="Segoe UI Light" w:eastAsia="Calibri" w:hAnsi="Segoe UI Light" w:cs="Arial"/>
                <w:lang w:eastAsia="zh-CN"/>
              </w:rPr>
              <w:t xml:space="preserve">SUBTOTAL LOTE </w:t>
            </w:r>
            <w:proofErr w:type="gramStart"/>
            <w:r>
              <w:rPr>
                <w:rFonts w:ascii="Segoe UI Light" w:eastAsia="Calibri" w:hAnsi="Segoe UI Light" w:cs="Arial"/>
                <w:lang w:eastAsia="zh-CN"/>
              </w:rPr>
              <w:t>1</w:t>
            </w:r>
            <w:proofErr w:type="gramEnd"/>
          </w:p>
        </w:tc>
        <w:tc>
          <w:tcPr>
            <w:tcW w:w="1560" w:type="dxa"/>
          </w:tcPr>
          <w:p w:rsidR="00691AB1" w:rsidRPr="00C25609" w:rsidRDefault="00691AB1" w:rsidP="00E60CC5">
            <w:pPr>
              <w:suppressAutoHyphens/>
              <w:ind w:left="-108" w:right="-108"/>
              <w:jc w:val="center"/>
              <w:rPr>
                <w:rFonts w:ascii="Segoe UI Light" w:eastAsia="Calibri" w:hAnsi="Segoe UI Light" w:cs="Arial"/>
                <w:lang w:eastAsia="zh-CN"/>
              </w:rPr>
            </w:pPr>
            <w:r>
              <w:rPr>
                <w:rFonts w:ascii="Segoe UI Light" w:eastAsia="Calibri" w:hAnsi="Segoe UI Light" w:cs="Arial"/>
                <w:lang w:eastAsia="zh-CN"/>
              </w:rPr>
              <w:t>R$ 193.853,19</w:t>
            </w:r>
          </w:p>
        </w:tc>
      </w:tr>
      <w:tr w:rsidR="00691AB1" w:rsidTr="000C51A6">
        <w:tc>
          <w:tcPr>
            <w:tcW w:w="9640" w:type="dxa"/>
            <w:gridSpan w:val="6"/>
          </w:tcPr>
          <w:p w:rsidR="00691AB1" w:rsidRPr="00C25609" w:rsidRDefault="00691AB1" w:rsidP="00931EF7">
            <w:pPr>
              <w:suppressAutoHyphens/>
              <w:ind w:left="-709" w:right="-851"/>
              <w:jc w:val="center"/>
              <w:rPr>
                <w:rFonts w:ascii="Segoe UI Light" w:eastAsia="Calibri" w:hAnsi="Segoe UI Light" w:cs="Arial"/>
                <w:lang w:eastAsia="zh-CN"/>
              </w:rPr>
            </w:pPr>
            <w:r w:rsidRPr="00C25609">
              <w:rPr>
                <w:rFonts w:ascii="Segoe UI Light" w:eastAsia="Calibri" w:hAnsi="Segoe UI Light" w:cs="Arial"/>
                <w:lang w:eastAsia="zh-CN"/>
              </w:rPr>
              <w:t xml:space="preserve">LOTE </w:t>
            </w:r>
            <w:proofErr w:type="gramStart"/>
            <w:r w:rsidRPr="00C25609">
              <w:rPr>
                <w:rFonts w:ascii="Segoe UI Light" w:eastAsia="Calibri" w:hAnsi="Segoe UI Light" w:cs="Arial"/>
                <w:lang w:eastAsia="zh-CN"/>
              </w:rPr>
              <w:t>2</w:t>
            </w:r>
            <w:proofErr w:type="gramEnd"/>
          </w:p>
        </w:tc>
      </w:tr>
      <w:tr w:rsidR="00691AB1" w:rsidTr="000C51A6">
        <w:tc>
          <w:tcPr>
            <w:tcW w:w="624" w:type="dxa"/>
          </w:tcPr>
          <w:p w:rsidR="00691AB1" w:rsidRPr="00C25609" w:rsidRDefault="00691AB1" w:rsidP="00E60CC5">
            <w:pPr>
              <w:suppressAutoHyphens/>
              <w:ind w:left="-250" w:right="-335"/>
              <w:jc w:val="center"/>
              <w:rPr>
                <w:rFonts w:ascii="Segoe UI Light" w:eastAsia="Calibri" w:hAnsi="Segoe UI Light" w:cs="Arial"/>
                <w:lang w:eastAsia="zh-CN"/>
              </w:rPr>
            </w:pPr>
            <w:proofErr w:type="gramStart"/>
            <w:r>
              <w:rPr>
                <w:rFonts w:ascii="Segoe UI Light" w:eastAsia="Calibri" w:hAnsi="Segoe UI Light" w:cs="Arial"/>
                <w:lang w:eastAsia="zh-CN"/>
              </w:rPr>
              <w:t>6</w:t>
            </w:r>
            <w:proofErr w:type="gramEnd"/>
          </w:p>
        </w:tc>
        <w:tc>
          <w:tcPr>
            <w:tcW w:w="4480" w:type="dxa"/>
          </w:tcPr>
          <w:p w:rsidR="00691AB1" w:rsidRPr="00C25609" w:rsidRDefault="00691AB1" w:rsidP="00E60CC5">
            <w:pPr>
              <w:suppressAutoHyphens/>
              <w:ind w:left="-23"/>
              <w:jc w:val="both"/>
              <w:rPr>
                <w:rFonts w:ascii="Segoe UI Light" w:eastAsia="Calibri" w:hAnsi="Segoe UI Light" w:cs="Arial"/>
                <w:lang w:eastAsia="zh-CN"/>
              </w:rPr>
            </w:pPr>
            <w:r w:rsidRPr="00C25609">
              <w:rPr>
                <w:rFonts w:ascii="Segoe UI Light" w:eastAsia="Calibri" w:hAnsi="Segoe UI Light" w:cs="Arial"/>
                <w:lang w:eastAsia="zh-CN"/>
              </w:rPr>
              <w:t>Tela de aço soldada nervurada CA-60, Q-138, (2,20kg/m²), diâmetro do fio=4,2mm, largura =2,45x120m de comprimento, espaçamento da malha = 10x10cm</w:t>
            </w:r>
          </w:p>
        </w:tc>
        <w:tc>
          <w:tcPr>
            <w:tcW w:w="850" w:type="dxa"/>
          </w:tcPr>
          <w:p w:rsidR="00691AB1" w:rsidRPr="00C25609" w:rsidRDefault="00691AB1" w:rsidP="00E60CC5">
            <w:pPr>
              <w:suppressAutoHyphens/>
              <w:ind w:left="-108" w:right="-108"/>
              <w:jc w:val="center"/>
              <w:rPr>
                <w:rFonts w:ascii="Segoe UI Light" w:eastAsia="Calibri" w:hAnsi="Segoe UI Light" w:cs="Arial"/>
                <w:lang w:eastAsia="zh-CN"/>
              </w:rPr>
            </w:pPr>
            <w:r>
              <w:rPr>
                <w:rFonts w:ascii="Segoe UI Light" w:eastAsia="Calibri" w:hAnsi="Segoe UI Light" w:cs="Arial"/>
                <w:lang w:eastAsia="zh-CN"/>
              </w:rPr>
              <w:t>2500,00</w:t>
            </w:r>
          </w:p>
        </w:tc>
        <w:tc>
          <w:tcPr>
            <w:tcW w:w="709" w:type="dxa"/>
          </w:tcPr>
          <w:p w:rsidR="00691AB1" w:rsidRPr="00C25609" w:rsidRDefault="00691AB1" w:rsidP="00E60CC5">
            <w:pPr>
              <w:suppressAutoHyphens/>
              <w:ind w:left="-108" w:right="-108"/>
              <w:jc w:val="center"/>
              <w:rPr>
                <w:rFonts w:ascii="Segoe UI Light" w:eastAsia="Calibri" w:hAnsi="Segoe UI Light" w:cs="Arial"/>
                <w:lang w:eastAsia="zh-CN"/>
              </w:rPr>
            </w:pPr>
            <w:proofErr w:type="spellStart"/>
            <w:proofErr w:type="gramStart"/>
            <w:r>
              <w:rPr>
                <w:rFonts w:ascii="Segoe UI Light" w:eastAsia="Calibri" w:hAnsi="Segoe UI Light" w:cs="Arial"/>
                <w:lang w:eastAsia="zh-CN"/>
              </w:rPr>
              <w:t>m²</w:t>
            </w:r>
            <w:proofErr w:type="spellEnd"/>
            <w:proofErr w:type="gramEnd"/>
          </w:p>
        </w:tc>
        <w:tc>
          <w:tcPr>
            <w:tcW w:w="1417" w:type="dxa"/>
          </w:tcPr>
          <w:p w:rsidR="00691AB1" w:rsidRPr="00C25609" w:rsidRDefault="00691AB1" w:rsidP="00E60CC5">
            <w:pPr>
              <w:suppressAutoHyphens/>
              <w:ind w:left="-108" w:right="-108"/>
              <w:jc w:val="center"/>
              <w:rPr>
                <w:rFonts w:ascii="Segoe UI Light" w:eastAsia="Calibri" w:hAnsi="Segoe UI Light" w:cs="Arial"/>
                <w:lang w:eastAsia="zh-CN"/>
              </w:rPr>
            </w:pPr>
            <w:r>
              <w:rPr>
                <w:rFonts w:ascii="Segoe UI Light" w:eastAsia="Calibri" w:hAnsi="Segoe UI Light" w:cs="Arial"/>
                <w:lang w:eastAsia="zh-CN"/>
              </w:rPr>
              <w:t>R$ 15,93</w:t>
            </w:r>
          </w:p>
        </w:tc>
        <w:tc>
          <w:tcPr>
            <w:tcW w:w="1560" w:type="dxa"/>
          </w:tcPr>
          <w:p w:rsidR="00691AB1" w:rsidRPr="00C25609" w:rsidRDefault="00691AB1" w:rsidP="00E60CC5">
            <w:pPr>
              <w:suppressAutoHyphens/>
              <w:ind w:left="-108" w:right="-108"/>
              <w:jc w:val="center"/>
              <w:rPr>
                <w:rFonts w:ascii="Segoe UI Light" w:eastAsia="Calibri" w:hAnsi="Segoe UI Light" w:cs="Arial"/>
                <w:lang w:eastAsia="zh-CN"/>
              </w:rPr>
            </w:pPr>
            <w:r>
              <w:rPr>
                <w:rFonts w:ascii="Segoe UI Light" w:eastAsia="Calibri" w:hAnsi="Segoe UI Light" w:cs="Arial"/>
                <w:lang w:eastAsia="zh-CN"/>
              </w:rPr>
              <w:t>R$ 39.825,73</w:t>
            </w:r>
          </w:p>
        </w:tc>
      </w:tr>
      <w:tr w:rsidR="00691AB1" w:rsidTr="000C51A6">
        <w:tc>
          <w:tcPr>
            <w:tcW w:w="624" w:type="dxa"/>
          </w:tcPr>
          <w:p w:rsidR="00691AB1" w:rsidRDefault="00691AB1" w:rsidP="00E60CC5">
            <w:pPr>
              <w:suppressAutoHyphens/>
              <w:ind w:left="-250" w:right="-335"/>
              <w:jc w:val="center"/>
              <w:rPr>
                <w:rFonts w:ascii="Segoe UI Light" w:eastAsia="Calibri" w:hAnsi="Segoe UI Light" w:cs="Arial"/>
                <w:lang w:eastAsia="zh-CN"/>
              </w:rPr>
            </w:pPr>
            <w:proofErr w:type="gramStart"/>
            <w:r>
              <w:rPr>
                <w:rFonts w:ascii="Segoe UI Light" w:eastAsia="Calibri" w:hAnsi="Segoe UI Light" w:cs="Arial"/>
                <w:lang w:eastAsia="zh-CN"/>
              </w:rPr>
              <w:t>7</w:t>
            </w:r>
            <w:proofErr w:type="gramEnd"/>
          </w:p>
        </w:tc>
        <w:tc>
          <w:tcPr>
            <w:tcW w:w="4480" w:type="dxa"/>
          </w:tcPr>
          <w:p w:rsidR="00691AB1" w:rsidRDefault="00691AB1" w:rsidP="00E60CC5">
            <w:pPr>
              <w:suppressAutoHyphens/>
              <w:ind w:left="-23"/>
              <w:jc w:val="both"/>
              <w:rPr>
                <w:rFonts w:ascii="Segoe UI Light" w:eastAsia="Calibri" w:hAnsi="Segoe UI Light" w:cs="Arial"/>
                <w:lang w:eastAsia="zh-CN"/>
              </w:rPr>
            </w:pPr>
            <w:r w:rsidRPr="002A03C3">
              <w:rPr>
                <w:rFonts w:ascii="Segoe UI Light" w:eastAsia="Calibri" w:hAnsi="Segoe UI Light" w:cs="Arial"/>
                <w:lang w:eastAsia="zh-CN"/>
              </w:rPr>
              <w:t>Tela de aço soldada nervurada CA-60, Q-</w:t>
            </w:r>
            <w:r>
              <w:rPr>
                <w:rFonts w:ascii="Segoe UI Light" w:eastAsia="Calibri" w:hAnsi="Segoe UI Light" w:cs="Arial"/>
                <w:lang w:eastAsia="zh-CN"/>
              </w:rPr>
              <w:t>92</w:t>
            </w:r>
            <w:r w:rsidRPr="002A03C3">
              <w:rPr>
                <w:rFonts w:ascii="Segoe UI Light" w:eastAsia="Calibri" w:hAnsi="Segoe UI Light" w:cs="Arial"/>
                <w:lang w:eastAsia="zh-CN"/>
              </w:rPr>
              <w:t>, (</w:t>
            </w:r>
            <w:r>
              <w:rPr>
                <w:rFonts w:ascii="Segoe UI Light" w:eastAsia="Calibri" w:hAnsi="Segoe UI Light" w:cs="Arial"/>
                <w:lang w:eastAsia="zh-CN"/>
              </w:rPr>
              <w:t>1,48</w:t>
            </w:r>
            <w:r w:rsidRPr="002A03C3">
              <w:rPr>
                <w:rFonts w:ascii="Segoe UI Light" w:eastAsia="Calibri" w:hAnsi="Segoe UI Light" w:cs="Arial"/>
                <w:lang w:eastAsia="zh-CN"/>
              </w:rPr>
              <w:t>kg/m²), diâmetro do fio=4,2mm, largura =2,45x</w:t>
            </w:r>
            <w:r>
              <w:rPr>
                <w:rFonts w:ascii="Segoe UI Light" w:eastAsia="Calibri" w:hAnsi="Segoe UI Light" w:cs="Arial"/>
                <w:lang w:eastAsia="zh-CN"/>
              </w:rPr>
              <w:t>60</w:t>
            </w:r>
            <w:r w:rsidRPr="002A03C3">
              <w:rPr>
                <w:rFonts w:ascii="Segoe UI Light" w:eastAsia="Calibri" w:hAnsi="Segoe UI Light" w:cs="Arial"/>
                <w:lang w:eastAsia="zh-CN"/>
              </w:rPr>
              <w:t>m de comprimento, espaçamento da malha = 1</w:t>
            </w:r>
            <w:r>
              <w:rPr>
                <w:rFonts w:ascii="Segoe UI Light" w:eastAsia="Calibri" w:hAnsi="Segoe UI Light" w:cs="Arial"/>
                <w:lang w:eastAsia="zh-CN"/>
              </w:rPr>
              <w:t>5</w:t>
            </w:r>
            <w:r w:rsidRPr="002A03C3">
              <w:rPr>
                <w:rFonts w:ascii="Segoe UI Light" w:eastAsia="Calibri" w:hAnsi="Segoe UI Light" w:cs="Arial"/>
                <w:lang w:eastAsia="zh-CN"/>
              </w:rPr>
              <w:t>x1</w:t>
            </w:r>
            <w:r>
              <w:rPr>
                <w:rFonts w:ascii="Segoe UI Light" w:eastAsia="Calibri" w:hAnsi="Segoe UI Light" w:cs="Arial"/>
                <w:lang w:eastAsia="zh-CN"/>
              </w:rPr>
              <w:t>5</w:t>
            </w:r>
            <w:r w:rsidRPr="002A03C3">
              <w:rPr>
                <w:rFonts w:ascii="Segoe UI Light" w:eastAsia="Calibri" w:hAnsi="Segoe UI Light" w:cs="Arial"/>
                <w:lang w:eastAsia="zh-CN"/>
              </w:rPr>
              <w:t>cm</w:t>
            </w:r>
          </w:p>
        </w:tc>
        <w:tc>
          <w:tcPr>
            <w:tcW w:w="850" w:type="dxa"/>
          </w:tcPr>
          <w:p w:rsidR="00691AB1" w:rsidRPr="00B15156" w:rsidRDefault="00691AB1" w:rsidP="00E60CC5">
            <w:pPr>
              <w:suppressAutoHyphens/>
              <w:ind w:left="-108" w:right="-108"/>
              <w:jc w:val="center"/>
              <w:rPr>
                <w:rFonts w:ascii="Segoe UI Light" w:eastAsia="Calibri" w:hAnsi="Segoe UI Light" w:cs="Arial"/>
                <w:lang w:eastAsia="zh-CN"/>
              </w:rPr>
            </w:pPr>
            <w:r>
              <w:rPr>
                <w:rFonts w:ascii="Segoe UI Light" w:eastAsia="Calibri" w:hAnsi="Segoe UI Light" w:cs="Arial"/>
                <w:lang w:eastAsia="zh-CN"/>
              </w:rPr>
              <w:t>2500,00</w:t>
            </w:r>
          </w:p>
        </w:tc>
        <w:tc>
          <w:tcPr>
            <w:tcW w:w="709" w:type="dxa"/>
          </w:tcPr>
          <w:p w:rsidR="00691AB1" w:rsidRPr="00B15156" w:rsidRDefault="00691AB1" w:rsidP="00E60CC5">
            <w:pPr>
              <w:suppressAutoHyphens/>
              <w:ind w:left="-108" w:right="-108"/>
              <w:jc w:val="center"/>
              <w:rPr>
                <w:rFonts w:ascii="Segoe UI Light" w:eastAsia="Calibri" w:hAnsi="Segoe UI Light" w:cs="Arial"/>
                <w:lang w:eastAsia="zh-CN"/>
              </w:rPr>
            </w:pPr>
            <w:proofErr w:type="spellStart"/>
            <w:proofErr w:type="gramStart"/>
            <w:r w:rsidRPr="00B15156">
              <w:rPr>
                <w:rFonts w:ascii="Segoe UI Light" w:eastAsia="Calibri" w:hAnsi="Segoe UI Light" w:cs="Arial"/>
                <w:lang w:eastAsia="zh-CN"/>
              </w:rPr>
              <w:t>m²</w:t>
            </w:r>
            <w:proofErr w:type="spellEnd"/>
            <w:proofErr w:type="gramEnd"/>
          </w:p>
        </w:tc>
        <w:tc>
          <w:tcPr>
            <w:tcW w:w="1417" w:type="dxa"/>
          </w:tcPr>
          <w:p w:rsidR="00691AB1" w:rsidRPr="00B15156" w:rsidRDefault="00691AB1" w:rsidP="00E60CC5">
            <w:pPr>
              <w:suppressAutoHyphens/>
              <w:ind w:left="-108" w:right="-108"/>
              <w:jc w:val="center"/>
              <w:rPr>
                <w:rFonts w:ascii="Segoe UI Light" w:eastAsia="Calibri" w:hAnsi="Segoe UI Light" w:cs="Arial"/>
                <w:lang w:eastAsia="zh-CN"/>
              </w:rPr>
            </w:pPr>
            <w:r w:rsidRPr="00B15156">
              <w:rPr>
                <w:rFonts w:ascii="Segoe UI Light" w:eastAsia="Calibri" w:hAnsi="Segoe UI Light" w:cs="Arial"/>
                <w:lang w:eastAsia="zh-CN"/>
              </w:rPr>
              <w:t xml:space="preserve">R$ </w:t>
            </w:r>
            <w:r>
              <w:rPr>
                <w:rFonts w:ascii="Segoe UI Light" w:eastAsia="Calibri" w:hAnsi="Segoe UI Light" w:cs="Arial"/>
                <w:lang w:eastAsia="zh-CN"/>
              </w:rPr>
              <w:t>10,71</w:t>
            </w:r>
          </w:p>
        </w:tc>
        <w:tc>
          <w:tcPr>
            <w:tcW w:w="1560" w:type="dxa"/>
          </w:tcPr>
          <w:p w:rsidR="00691AB1" w:rsidRPr="00B15156" w:rsidRDefault="00691AB1" w:rsidP="00E60CC5">
            <w:pPr>
              <w:suppressAutoHyphens/>
              <w:ind w:left="-108" w:right="-108"/>
              <w:jc w:val="center"/>
              <w:rPr>
                <w:rFonts w:ascii="Segoe UI Light" w:eastAsia="Calibri" w:hAnsi="Segoe UI Light" w:cs="Arial"/>
                <w:lang w:eastAsia="zh-CN"/>
              </w:rPr>
            </w:pPr>
            <w:r w:rsidRPr="00B15156">
              <w:rPr>
                <w:rFonts w:ascii="Segoe UI Light" w:eastAsia="Calibri" w:hAnsi="Segoe UI Light" w:cs="Arial"/>
                <w:lang w:eastAsia="zh-CN"/>
              </w:rPr>
              <w:t>R$</w:t>
            </w:r>
            <w:r>
              <w:rPr>
                <w:rFonts w:ascii="Segoe UI Light" w:eastAsia="Calibri" w:hAnsi="Segoe UI Light" w:cs="Arial"/>
                <w:lang w:eastAsia="zh-CN"/>
              </w:rPr>
              <w:t xml:space="preserve"> 26.763,36</w:t>
            </w:r>
          </w:p>
        </w:tc>
      </w:tr>
      <w:tr w:rsidR="00691AB1" w:rsidTr="000C51A6">
        <w:tc>
          <w:tcPr>
            <w:tcW w:w="624" w:type="dxa"/>
          </w:tcPr>
          <w:p w:rsidR="00691AB1" w:rsidRDefault="00691AB1" w:rsidP="00E60CC5">
            <w:pPr>
              <w:suppressAutoHyphens/>
              <w:ind w:left="-250" w:right="-335"/>
              <w:jc w:val="center"/>
              <w:rPr>
                <w:rFonts w:ascii="Segoe UI Light" w:eastAsia="Calibri" w:hAnsi="Segoe UI Light" w:cs="Arial"/>
                <w:lang w:eastAsia="zh-CN"/>
              </w:rPr>
            </w:pPr>
            <w:proofErr w:type="gramStart"/>
            <w:r>
              <w:rPr>
                <w:rFonts w:ascii="Segoe UI Light" w:eastAsia="Calibri" w:hAnsi="Segoe UI Light" w:cs="Arial"/>
                <w:lang w:eastAsia="zh-CN"/>
              </w:rPr>
              <w:t>8</w:t>
            </w:r>
            <w:proofErr w:type="gramEnd"/>
          </w:p>
        </w:tc>
        <w:tc>
          <w:tcPr>
            <w:tcW w:w="4480" w:type="dxa"/>
          </w:tcPr>
          <w:p w:rsidR="00691AB1" w:rsidRDefault="00691AB1" w:rsidP="00E60CC5">
            <w:pPr>
              <w:suppressAutoHyphens/>
              <w:ind w:left="-23"/>
              <w:jc w:val="both"/>
              <w:rPr>
                <w:rFonts w:ascii="Segoe UI Light" w:eastAsia="Calibri" w:hAnsi="Segoe UI Light" w:cs="Arial"/>
                <w:lang w:eastAsia="zh-CN"/>
              </w:rPr>
            </w:pPr>
            <w:r w:rsidRPr="002A03C3">
              <w:rPr>
                <w:rFonts w:ascii="Segoe UI Light" w:eastAsia="Calibri" w:hAnsi="Segoe UI Light" w:cs="Arial"/>
                <w:lang w:eastAsia="zh-CN"/>
              </w:rPr>
              <w:t>Tela de aço soldada nervurada CA-60, Q-</w:t>
            </w:r>
            <w:r>
              <w:rPr>
                <w:rFonts w:ascii="Segoe UI Light" w:eastAsia="Calibri" w:hAnsi="Segoe UI Light" w:cs="Arial"/>
                <w:lang w:eastAsia="zh-CN"/>
              </w:rPr>
              <w:t>196</w:t>
            </w:r>
            <w:r w:rsidRPr="002A03C3">
              <w:rPr>
                <w:rFonts w:ascii="Segoe UI Light" w:eastAsia="Calibri" w:hAnsi="Segoe UI Light" w:cs="Arial"/>
                <w:lang w:eastAsia="zh-CN"/>
              </w:rPr>
              <w:t>, (</w:t>
            </w:r>
            <w:r>
              <w:rPr>
                <w:rFonts w:ascii="Segoe UI Light" w:eastAsia="Calibri" w:hAnsi="Segoe UI Light" w:cs="Arial"/>
                <w:lang w:eastAsia="zh-CN"/>
              </w:rPr>
              <w:t>3,11</w:t>
            </w:r>
            <w:r w:rsidRPr="002A03C3">
              <w:rPr>
                <w:rFonts w:ascii="Segoe UI Light" w:eastAsia="Calibri" w:hAnsi="Segoe UI Light" w:cs="Arial"/>
                <w:lang w:eastAsia="zh-CN"/>
              </w:rPr>
              <w:t>kg/m²), diâmetro do fio=</w:t>
            </w:r>
            <w:r>
              <w:rPr>
                <w:rFonts w:ascii="Segoe UI Light" w:eastAsia="Calibri" w:hAnsi="Segoe UI Light" w:cs="Arial"/>
                <w:lang w:eastAsia="zh-CN"/>
              </w:rPr>
              <w:t>5</w:t>
            </w:r>
            <w:r w:rsidRPr="002A03C3">
              <w:rPr>
                <w:rFonts w:ascii="Segoe UI Light" w:eastAsia="Calibri" w:hAnsi="Segoe UI Light" w:cs="Arial"/>
                <w:lang w:eastAsia="zh-CN"/>
              </w:rPr>
              <w:t>,</w:t>
            </w:r>
            <w:r>
              <w:rPr>
                <w:rFonts w:ascii="Segoe UI Light" w:eastAsia="Calibri" w:hAnsi="Segoe UI Light" w:cs="Arial"/>
                <w:lang w:eastAsia="zh-CN"/>
              </w:rPr>
              <w:t>0</w:t>
            </w:r>
            <w:r w:rsidRPr="002A03C3">
              <w:rPr>
                <w:rFonts w:ascii="Segoe UI Light" w:eastAsia="Calibri" w:hAnsi="Segoe UI Light" w:cs="Arial"/>
                <w:lang w:eastAsia="zh-CN"/>
              </w:rPr>
              <w:t>mm, largura =2,45m, espaçamento da malha = 1</w:t>
            </w:r>
            <w:r>
              <w:rPr>
                <w:rFonts w:ascii="Segoe UI Light" w:eastAsia="Calibri" w:hAnsi="Segoe UI Light" w:cs="Arial"/>
                <w:lang w:eastAsia="zh-CN"/>
              </w:rPr>
              <w:t>0</w:t>
            </w:r>
            <w:r w:rsidRPr="002A03C3">
              <w:rPr>
                <w:rFonts w:ascii="Segoe UI Light" w:eastAsia="Calibri" w:hAnsi="Segoe UI Light" w:cs="Arial"/>
                <w:lang w:eastAsia="zh-CN"/>
              </w:rPr>
              <w:t>x1</w:t>
            </w:r>
            <w:r>
              <w:rPr>
                <w:rFonts w:ascii="Segoe UI Light" w:eastAsia="Calibri" w:hAnsi="Segoe UI Light" w:cs="Arial"/>
                <w:lang w:eastAsia="zh-CN"/>
              </w:rPr>
              <w:t>0</w:t>
            </w:r>
            <w:r w:rsidRPr="002A03C3">
              <w:rPr>
                <w:rFonts w:ascii="Segoe UI Light" w:eastAsia="Calibri" w:hAnsi="Segoe UI Light" w:cs="Arial"/>
                <w:lang w:eastAsia="zh-CN"/>
              </w:rPr>
              <w:t>cm</w:t>
            </w:r>
          </w:p>
        </w:tc>
        <w:tc>
          <w:tcPr>
            <w:tcW w:w="850" w:type="dxa"/>
          </w:tcPr>
          <w:p w:rsidR="00691AB1" w:rsidRPr="00B15156" w:rsidRDefault="00691AB1" w:rsidP="00E60CC5">
            <w:pPr>
              <w:suppressAutoHyphens/>
              <w:ind w:left="-108" w:right="-108"/>
              <w:jc w:val="center"/>
              <w:rPr>
                <w:rFonts w:ascii="Segoe UI Light" w:eastAsia="Calibri" w:hAnsi="Segoe UI Light" w:cs="Arial"/>
                <w:lang w:eastAsia="zh-CN"/>
              </w:rPr>
            </w:pPr>
            <w:r>
              <w:rPr>
                <w:rFonts w:ascii="Segoe UI Light" w:eastAsia="Calibri" w:hAnsi="Segoe UI Light" w:cs="Arial"/>
                <w:lang w:eastAsia="zh-CN"/>
              </w:rPr>
              <w:t>1250,00</w:t>
            </w:r>
          </w:p>
        </w:tc>
        <w:tc>
          <w:tcPr>
            <w:tcW w:w="709" w:type="dxa"/>
          </w:tcPr>
          <w:p w:rsidR="00691AB1" w:rsidRPr="00B15156" w:rsidRDefault="00691AB1" w:rsidP="00E60CC5">
            <w:pPr>
              <w:suppressAutoHyphens/>
              <w:ind w:left="-108" w:right="-108"/>
              <w:jc w:val="center"/>
              <w:rPr>
                <w:rFonts w:ascii="Segoe UI Light" w:eastAsia="Calibri" w:hAnsi="Segoe UI Light" w:cs="Arial"/>
                <w:lang w:eastAsia="zh-CN"/>
              </w:rPr>
            </w:pPr>
            <w:proofErr w:type="spellStart"/>
            <w:proofErr w:type="gramStart"/>
            <w:r w:rsidRPr="00B15156">
              <w:rPr>
                <w:rFonts w:ascii="Segoe UI Light" w:eastAsia="Calibri" w:hAnsi="Segoe UI Light" w:cs="Arial"/>
                <w:lang w:eastAsia="zh-CN"/>
              </w:rPr>
              <w:t>m²</w:t>
            </w:r>
            <w:proofErr w:type="spellEnd"/>
            <w:proofErr w:type="gramEnd"/>
          </w:p>
        </w:tc>
        <w:tc>
          <w:tcPr>
            <w:tcW w:w="1417" w:type="dxa"/>
          </w:tcPr>
          <w:p w:rsidR="00691AB1" w:rsidRPr="00B15156" w:rsidRDefault="00691AB1" w:rsidP="00E60CC5">
            <w:pPr>
              <w:suppressAutoHyphens/>
              <w:ind w:left="-108" w:right="-108"/>
              <w:jc w:val="center"/>
              <w:rPr>
                <w:rFonts w:ascii="Segoe UI Light" w:eastAsia="Calibri" w:hAnsi="Segoe UI Light" w:cs="Arial"/>
                <w:lang w:eastAsia="zh-CN"/>
              </w:rPr>
            </w:pPr>
            <w:r w:rsidRPr="00B15156">
              <w:rPr>
                <w:rFonts w:ascii="Segoe UI Light" w:eastAsia="Calibri" w:hAnsi="Segoe UI Light" w:cs="Arial"/>
                <w:lang w:eastAsia="zh-CN"/>
              </w:rPr>
              <w:t xml:space="preserve">R$ </w:t>
            </w:r>
            <w:r>
              <w:rPr>
                <w:rFonts w:ascii="Segoe UI Light" w:eastAsia="Calibri" w:hAnsi="Segoe UI Light" w:cs="Arial"/>
                <w:lang w:eastAsia="zh-CN"/>
              </w:rPr>
              <w:t>21,53</w:t>
            </w:r>
          </w:p>
        </w:tc>
        <w:tc>
          <w:tcPr>
            <w:tcW w:w="1560" w:type="dxa"/>
          </w:tcPr>
          <w:p w:rsidR="00691AB1" w:rsidRPr="00B15156" w:rsidRDefault="00691AB1" w:rsidP="00E60CC5">
            <w:pPr>
              <w:suppressAutoHyphens/>
              <w:ind w:left="-108" w:right="-108"/>
              <w:jc w:val="center"/>
              <w:rPr>
                <w:rFonts w:ascii="Segoe UI Light" w:eastAsia="Calibri" w:hAnsi="Segoe UI Light" w:cs="Arial"/>
                <w:lang w:eastAsia="zh-CN"/>
              </w:rPr>
            </w:pPr>
            <w:r w:rsidRPr="00B15156">
              <w:rPr>
                <w:rFonts w:ascii="Segoe UI Light" w:eastAsia="Calibri" w:hAnsi="Segoe UI Light" w:cs="Arial"/>
                <w:lang w:eastAsia="zh-CN"/>
              </w:rPr>
              <w:t>R$</w:t>
            </w:r>
            <w:r>
              <w:rPr>
                <w:rFonts w:ascii="Segoe UI Light" w:eastAsia="Calibri" w:hAnsi="Segoe UI Light" w:cs="Arial"/>
                <w:lang w:eastAsia="zh-CN"/>
              </w:rPr>
              <w:t xml:space="preserve"> 26.908,49</w:t>
            </w:r>
          </w:p>
        </w:tc>
      </w:tr>
      <w:tr w:rsidR="00691AB1" w:rsidTr="000C51A6">
        <w:tc>
          <w:tcPr>
            <w:tcW w:w="8080" w:type="dxa"/>
            <w:gridSpan w:val="5"/>
          </w:tcPr>
          <w:p w:rsidR="00691AB1" w:rsidRDefault="00691AB1" w:rsidP="00931EF7">
            <w:pPr>
              <w:suppressAutoHyphens/>
              <w:ind w:left="-709" w:right="-851"/>
              <w:jc w:val="center"/>
              <w:rPr>
                <w:rFonts w:ascii="Segoe UI Light" w:eastAsia="Calibri" w:hAnsi="Segoe UI Light" w:cs="Arial"/>
                <w:lang w:eastAsia="zh-CN"/>
              </w:rPr>
            </w:pPr>
            <w:r>
              <w:rPr>
                <w:rFonts w:ascii="Segoe UI Light" w:eastAsia="Calibri" w:hAnsi="Segoe UI Light" w:cs="Arial"/>
                <w:lang w:eastAsia="zh-CN"/>
              </w:rPr>
              <w:t xml:space="preserve">SUBTOTAL LOTE </w:t>
            </w:r>
            <w:proofErr w:type="gramStart"/>
            <w:r>
              <w:rPr>
                <w:rFonts w:ascii="Segoe UI Light" w:eastAsia="Calibri" w:hAnsi="Segoe UI Light" w:cs="Arial"/>
                <w:lang w:eastAsia="zh-CN"/>
              </w:rPr>
              <w:t>2</w:t>
            </w:r>
            <w:proofErr w:type="gramEnd"/>
          </w:p>
        </w:tc>
        <w:tc>
          <w:tcPr>
            <w:tcW w:w="1560" w:type="dxa"/>
          </w:tcPr>
          <w:p w:rsidR="00691AB1" w:rsidRDefault="00691AB1" w:rsidP="00E60CC5">
            <w:pPr>
              <w:suppressAutoHyphens/>
              <w:ind w:left="-108" w:right="-108"/>
              <w:jc w:val="center"/>
              <w:rPr>
                <w:rFonts w:ascii="Segoe UI Light" w:eastAsia="Calibri" w:hAnsi="Segoe UI Light" w:cs="Arial"/>
                <w:lang w:eastAsia="zh-CN"/>
              </w:rPr>
            </w:pPr>
            <w:r>
              <w:rPr>
                <w:rFonts w:ascii="Segoe UI Light" w:eastAsia="Calibri" w:hAnsi="Segoe UI Light" w:cs="Arial"/>
                <w:lang w:eastAsia="zh-CN"/>
              </w:rPr>
              <w:t>R$ 93.497,58</w:t>
            </w:r>
          </w:p>
        </w:tc>
      </w:tr>
      <w:tr w:rsidR="00691AB1" w:rsidTr="000C51A6">
        <w:tc>
          <w:tcPr>
            <w:tcW w:w="8080" w:type="dxa"/>
            <w:gridSpan w:val="5"/>
          </w:tcPr>
          <w:p w:rsidR="00691AB1" w:rsidRDefault="00691AB1" w:rsidP="00931EF7">
            <w:pPr>
              <w:suppressAutoHyphens/>
              <w:ind w:left="-709" w:right="-851"/>
              <w:jc w:val="center"/>
              <w:rPr>
                <w:rFonts w:ascii="Segoe UI Light" w:eastAsia="Calibri" w:hAnsi="Segoe UI Light" w:cs="Arial"/>
                <w:lang w:eastAsia="zh-CN"/>
              </w:rPr>
            </w:pPr>
            <w:r>
              <w:rPr>
                <w:rFonts w:ascii="Segoe UI Light" w:eastAsia="Calibri" w:hAnsi="Segoe UI Light" w:cs="Arial"/>
                <w:lang w:eastAsia="zh-CN"/>
              </w:rPr>
              <w:t>TOTAL</w:t>
            </w:r>
          </w:p>
        </w:tc>
        <w:tc>
          <w:tcPr>
            <w:tcW w:w="1560" w:type="dxa"/>
          </w:tcPr>
          <w:p w:rsidR="00691AB1" w:rsidRDefault="00691AB1" w:rsidP="00E60CC5">
            <w:pPr>
              <w:suppressAutoHyphens/>
              <w:ind w:left="-108" w:right="-108"/>
              <w:jc w:val="center"/>
              <w:rPr>
                <w:rFonts w:ascii="Segoe UI Light" w:eastAsia="Calibri" w:hAnsi="Segoe UI Light" w:cs="Arial"/>
                <w:lang w:eastAsia="zh-CN"/>
              </w:rPr>
            </w:pPr>
            <w:r>
              <w:rPr>
                <w:rFonts w:ascii="Segoe UI Light" w:eastAsia="Calibri" w:hAnsi="Segoe UI Light" w:cs="Arial"/>
                <w:lang w:eastAsia="zh-CN"/>
              </w:rPr>
              <w:t>R$287.350,77</w:t>
            </w:r>
          </w:p>
        </w:tc>
      </w:tr>
    </w:tbl>
    <w:p w:rsidR="00691AB1" w:rsidRDefault="00691AB1" w:rsidP="00931EF7">
      <w:pPr>
        <w:suppressAutoHyphens/>
        <w:spacing w:after="0" w:line="240" w:lineRule="auto"/>
        <w:ind w:left="-709" w:right="-851"/>
        <w:jc w:val="both"/>
        <w:rPr>
          <w:rFonts w:ascii="Segoe UI Light" w:eastAsia="Calibri" w:hAnsi="Segoe UI Light" w:cs="Arial"/>
          <w:color w:val="000000"/>
          <w:sz w:val="16"/>
          <w:szCs w:val="16"/>
          <w:lang w:eastAsia="zh-CN"/>
        </w:rPr>
      </w:pPr>
      <w:r>
        <w:rPr>
          <w:rFonts w:ascii="Segoe UI Light" w:eastAsia="Calibri" w:hAnsi="Segoe UI Light" w:cs="Arial"/>
          <w:color w:val="000000"/>
          <w:sz w:val="16"/>
          <w:szCs w:val="16"/>
          <w:lang w:eastAsia="zh-CN"/>
        </w:rPr>
        <w:tab/>
      </w:r>
      <w:proofErr w:type="spellStart"/>
      <w:r>
        <w:rPr>
          <w:rFonts w:ascii="Segoe UI Light" w:eastAsia="Calibri" w:hAnsi="Segoe UI Light" w:cs="Arial"/>
          <w:color w:val="000000"/>
          <w:sz w:val="16"/>
          <w:szCs w:val="16"/>
          <w:lang w:eastAsia="zh-CN"/>
        </w:rPr>
        <w:t>OBS</w:t>
      </w:r>
      <w:proofErr w:type="spellEnd"/>
      <w:r>
        <w:rPr>
          <w:rFonts w:ascii="Segoe UI Light" w:eastAsia="Calibri" w:hAnsi="Segoe UI Light" w:cs="Arial"/>
          <w:color w:val="000000"/>
          <w:sz w:val="16"/>
          <w:szCs w:val="16"/>
          <w:lang w:eastAsia="zh-CN"/>
        </w:rPr>
        <w:t xml:space="preserve">: </w:t>
      </w:r>
      <w:r w:rsidRPr="00F9051F">
        <w:rPr>
          <w:rFonts w:ascii="Segoe UI Light" w:eastAsia="Calibri" w:hAnsi="Segoe UI Light" w:cs="Arial"/>
          <w:color w:val="000000"/>
          <w:sz w:val="16"/>
          <w:szCs w:val="16"/>
          <w:lang w:eastAsia="zh-CN"/>
        </w:rPr>
        <w:t>Os valores estão sujeitos a redução conforme proposta comercial da contratada</w:t>
      </w:r>
      <w:r>
        <w:rPr>
          <w:rFonts w:ascii="Segoe UI Light" w:eastAsia="Calibri" w:hAnsi="Segoe UI Light" w:cs="Arial"/>
          <w:color w:val="000000"/>
          <w:sz w:val="16"/>
          <w:szCs w:val="16"/>
          <w:lang w:eastAsia="zh-CN"/>
        </w:rPr>
        <w:t xml:space="preserve">. </w:t>
      </w:r>
    </w:p>
    <w:p w:rsidR="00691AB1" w:rsidRPr="00F9051F" w:rsidRDefault="00691AB1" w:rsidP="00931EF7">
      <w:pPr>
        <w:suppressAutoHyphens/>
        <w:spacing w:after="0" w:line="240" w:lineRule="auto"/>
        <w:ind w:left="-709" w:right="-851"/>
        <w:jc w:val="both"/>
        <w:rPr>
          <w:rFonts w:ascii="Segoe UI Light" w:eastAsia="Calibri" w:hAnsi="Segoe UI Light" w:cs="Arial"/>
          <w:color w:val="000000"/>
          <w:lang w:eastAsia="zh-CN"/>
        </w:rPr>
      </w:pPr>
    </w:p>
    <w:p w:rsidR="00691AB1" w:rsidRDefault="00691AB1" w:rsidP="00931EF7">
      <w:pPr>
        <w:suppressAutoHyphens/>
        <w:spacing w:after="0" w:line="240" w:lineRule="auto"/>
        <w:ind w:left="-709" w:right="-851" w:firstLine="708"/>
        <w:jc w:val="both"/>
        <w:rPr>
          <w:rFonts w:ascii="Segoe UI Light" w:eastAsia="Calibri" w:hAnsi="Segoe UI Light" w:cs="Arial"/>
          <w:lang w:eastAsia="zh-CN"/>
        </w:rPr>
      </w:pPr>
      <w:r w:rsidRPr="000E29F8">
        <w:rPr>
          <w:rFonts w:ascii="Segoe UI Light" w:eastAsia="Calibri" w:hAnsi="Segoe UI Light" w:cs="Arial"/>
          <w:lang w:eastAsia="zh-CN"/>
        </w:rPr>
        <w:t xml:space="preserve">5.2 O valor total geral estimado </w:t>
      </w:r>
      <w:r>
        <w:rPr>
          <w:rFonts w:ascii="Segoe UI Light" w:eastAsia="Calibri" w:hAnsi="Segoe UI Light" w:cs="Arial"/>
          <w:lang w:eastAsia="zh-CN"/>
        </w:rPr>
        <w:t>dos materiais</w:t>
      </w:r>
      <w:r w:rsidRPr="000E29F8">
        <w:rPr>
          <w:rFonts w:ascii="Segoe UI Light" w:eastAsia="Calibri" w:hAnsi="Segoe UI Light" w:cs="Arial"/>
          <w:lang w:eastAsia="zh-CN"/>
        </w:rPr>
        <w:t xml:space="preserve"> é de </w:t>
      </w:r>
      <w:r w:rsidRPr="005C709C">
        <w:rPr>
          <w:rFonts w:ascii="Segoe UI Light" w:eastAsia="Calibri" w:hAnsi="Segoe UI Light" w:cs="Arial"/>
          <w:b/>
          <w:bCs/>
          <w:lang w:eastAsia="zh-CN"/>
        </w:rPr>
        <w:t xml:space="preserve">R$ 287.350,77 </w:t>
      </w:r>
      <w:r w:rsidRPr="005C709C">
        <w:rPr>
          <w:rFonts w:ascii="Segoe UI Light" w:eastAsia="Calibri" w:hAnsi="Segoe UI Light" w:cs="Arial"/>
          <w:lang w:eastAsia="zh-CN"/>
        </w:rPr>
        <w:t>(</w:t>
      </w:r>
      <w:proofErr w:type="gramStart"/>
      <w:r w:rsidRPr="005C709C">
        <w:rPr>
          <w:rFonts w:ascii="Segoe UI Light" w:eastAsia="Calibri" w:hAnsi="Segoe UI Light" w:cs="Arial"/>
          <w:lang w:eastAsia="zh-CN"/>
        </w:rPr>
        <w:t>duzentos e oitenta e sete mil, trezentos</w:t>
      </w:r>
      <w:proofErr w:type="gramEnd"/>
      <w:r w:rsidRPr="005C709C">
        <w:rPr>
          <w:rFonts w:ascii="Segoe UI Light" w:eastAsia="Calibri" w:hAnsi="Segoe UI Light" w:cs="Arial"/>
          <w:lang w:eastAsia="zh-CN"/>
        </w:rPr>
        <w:t xml:space="preserve"> e </w:t>
      </w:r>
      <w:proofErr w:type="spellStart"/>
      <w:r w:rsidRPr="005C709C">
        <w:rPr>
          <w:rFonts w:ascii="Segoe UI Light" w:eastAsia="Calibri" w:hAnsi="Segoe UI Light" w:cs="Arial"/>
          <w:lang w:eastAsia="zh-CN"/>
        </w:rPr>
        <w:t>cinquenta</w:t>
      </w:r>
      <w:proofErr w:type="spellEnd"/>
      <w:r w:rsidRPr="005C709C">
        <w:rPr>
          <w:rFonts w:ascii="Segoe UI Light" w:eastAsia="Calibri" w:hAnsi="Segoe UI Light" w:cs="Arial"/>
          <w:lang w:eastAsia="zh-CN"/>
        </w:rPr>
        <w:t xml:space="preserve"> reais e setenta e sete centavos).</w:t>
      </w:r>
    </w:p>
    <w:p w:rsidR="00E43E27" w:rsidRPr="00DC581A" w:rsidRDefault="00E43E27" w:rsidP="00931EF7">
      <w:pPr>
        <w:suppressAutoHyphens/>
        <w:spacing w:after="0" w:line="240" w:lineRule="auto"/>
        <w:ind w:left="-709" w:right="-851" w:firstLine="708"/>
        <w:jc w:val="both"/>
        <w:rPr>
          <w:rFonts w:ascii="Segoe UI Light" w:eastAsia="Calibri" w:hAnsi="Segoe UI Light" w:cs="Arial"/>
          <w:color w:val="FF0000"/>
          <w:lang w:eastAsia="zh-CN"/>
        </w:rPr>
      </w:pP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6</w:t>
      </w:r>
      <w:proofErr w:type="gramEnd"/>
      <w:r w:rsidRPr="00F9051F">
        <w:rPr>
          <w:rFonts w:ascii="Segoe UI Light" w:eastAsia="Calibri" w:hAnsi="Segoe UI Light" w:cs="Arial"/>
          <w:color w:val="000000"/>
          <w:lang w:eastAsia="zh-CN"/>
        </w:rPr>
        <w:t xml:space="preserve"> DOS PRAZOS</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Pr>
          <w:rFonts w:ascii="Segoe UI Light" w:eastAsia="Calibri" w:hAnsi="Segoe UI Light" w:cs="Arial"/>
          <w:color w:val="000000"/>
          <w:lang w:eastAsia="zh-CN"/>
        </w:rPr>
        <w:t>6.1 Prazo</w:t>
      </w:r>
      <w:proofErr w:type="gramEnd"/>
      <w:r w:rsidRPr="00F9051F">
        <w:rPr>
          <w:rFonts w:ascii="Segoe UI Light" w:eastAsia="Calibri" w:hAnsi="Segoe UI Light" w:cs="Arial"/>
          <w:color w:val="000000"/>
          <w:lang w:eastAsia="zh-CN"/>
        </w:rPr>
        <w:t xml:space="preserve"> contratual.</w:t>
      </w:r>
    </w:p>
    <w:p w:rsidR="00E43E27"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6.1.1 O prazo contratual será contado a partir da assinatura do termo de contrato, com vigência de </w:t>
      </w:r>
      <w:r w:rsidRPr="00F9051F">
        <w:rPr>
          <w:rFonts w:ascii="Segoe UI Light" w:eastAsia="Calibri" w:hAnsi="Segoe UI Light" w:cs="Arial"/>
          <w:b/>
          <w:bCs/>
          <w:color w:val="000000"/>
          <w:lang w:eastAsia="zh-CN"/>
        </w:rPr>
        <w:t>12 (doze) meses</w:t>
      </w:r>
      <w:r w:rsidRPr="00F9051F">
        <w:rPr>
          <w:rFonts w:ascii="Segoe UI Light" w:eastAsia="Calibri" w:hAnsi="Segoe UI Light" w:cs="Arial"/>
          <w:color w:val="000000"/>
          <w:lang w:eastAsia="zh-CN"/>
        </w:rPr>
        <w:t>.</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6.2 Prazo</w:t>
      </w:r>
      <w:proofErr w:type="gramEnd"/>
      <w:r w:rsidRPr="00F9051F">
        <w:rPr>
          <w:rFonts w:ascii="Segoe UI Light" w:eastAsia="Calibri" w:hAnsi="Segoe UI Light" w:cs="Arial"/>
          <w:color w:val="000000"/>
          <w:lang w:eastAsia="zh-CN"/>
        </w:rPr>
        <w:t xml:space="preserve"> de pagamento.</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6.2.1 Os </w:t>
      </w:r>
      <w:r>
        <w:rPr>
          <w:rFonts w:ascii="Segoe UI Light" w:eastAsia="Calibri" w:hAnsi="Segoe UI Light" w:cs="Arial"/>
          <w:color w:val="000000"/>
          <w:lang w:eastAsia="zh-CN"/>
        </w:rPr>
        <w:t xml:space="preserve">materiais </w:t>
      </w:r>
      <w:r w:rsidRPr="00F9051F">
        <w:rPr>
          <w:rFonts w:ascii="Segoe UI Light" w:eastAsia="Calibri" w:hAnsi="Segoe UI Light" w:cs="Arial"/>
          <w:color w:val="000000"/>
          <w:lang w:eastAsia="zh-CN"/>
        </w:rPr>
        <w:t xml:space="preserve">serão aferidos, resultando em pagamentos diretamente relacionados às medições conforme </w:t>
      </w:r>
      <w:r>
        <w:rPr>
          <w:rFonts w:ascii="Segoe UI Light" w:eastAsia="Calibri" w:hAnsi="Segoe UI Light" w:cs="Arial"/>
          <w:color w:val="000000"/>
          <w:lang w:eastAsia="zh-CN"/>
        </w:rPr>
        <w:t>Ordem de Compra</w:t>
      </w:r>
      <w:r w:rsidRPr="00F9051F">
        <w:rPr>
          <w:rFonts w:ascii="Segoe UI Light" w:eastAsia="Calibri" w:hAnsi="Segoe UI Light" w:cs="Arial"/>
          <w:color w:val="000000"/>
          <w:lang w:eastAsia="zh-CN"/>
        </w:rPr>
        <w:t xml:space="preserve">, a serem efetuados </w:t>
      </w:r>
      <w:r w:rsidRPr="00F9051F">
        <w:rPr>
          <w:rFonts w:ascii="Segoe UI Light" w:eastAsia="Calibri" w:hAnsi="Segoe UI Light" w:cs="Arial"/>
          <w:b/>
          <w:bCs/>
          <w:color w:val="000000"/>
          <w:lang w:eastAsia="zh-CN"/>
        </w:rPr>
        <w:t>em até 15 (quinze) dias</w:t>
      </w:r>
      <w:r w:rsidRPr="00F9051F">
        <w:rPr>
          <w:rFonts w:ascii="Segoe UI Light" w:eastAsia="Calibri" w:hAnsi="Segoe UI Light" w:cs="Arial"/>
          <w:color w:val="000000"/>
          <w:lang w:eastAsia="zh-CN"/>
        </w:rPr>
        <w:t xml:space="preserve"> a partir do recebimento definitivo.</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6.3 Prazo</w:t>
      </w:r>
      <w:proofErr w:type="gramEnd"/>
      <w:r w:rsidRPr="00F9051F">
        <w:rPr>
          <w:rFonts w:ascii="Segoe UI Light" w:eastAsia="Calibri" w:hAnsi="Segoe UI Light" w:cs="Arial"/>
          <w:color w:val="000000"/>
          <w:lang w:eastAsia="zh-CN"/>
        </w:rPr>
        <w:t xml:space="preserve"> para </w:t>
      </w:r>
      <w:r>
        <w:rPr>
          <w:rFonts w:ascii="Segoe UI Light" w:eastAsia="Calibri" w:hAnsi="Segoe UI Light" w:cs="Arial"/>
          <w:color w:val="000000"/>
          <w:lang w:eastAsia="zh-CN"/>
        </w:rPr>
        <w:t>entrega do material</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6.3.1 O prazo para </w:t>
      </w:r>
      <w:r>
        <w:rPr>
          <w:rFonts w:ascii="Segoe UI Light" w:eastAsia="Calibri" w:hAnsi="Segoe UI Light" w:cs="Arial"/>
          <w:color w:val="000000"/>
          <w:lang w:eastAsia="zh-CN"/>
        </w:rPr>
        <w:t>entrega dos itens</w:t>
      </w:r>
      <w:r w:rsidRPr="00F9051F">
        <w:rPr>
          <w:rFonts w:ascii="Segoe UI Light" w:eastAsia="Calibri" w:hAnsi="Segoe UI Light" w:cs="Arial"/>
          <w:color w:val="000000"/>
          <w:lang w:eastAsia="zh-CN"/>
        </w:rPr>
        <w:t xml:space="preserve"> será de até</w:t>
      </w:r>
      <w:r w:rsidRPr="005241AB">
        <w:rPr>
          <w:rFonts w:ascii="Segoe UI Light" w:eastAsia="Calibri" w:hAnsi="Segoe UI Light" w:cs="Arial"/>
          <w:b/>
          <w:lang w:eastAsia="zh-CN"/>
        </w:rPr>
        <w:t xml:space="preserve">5 (cinco) dias </w:t>
      </w:r>
      <w:r w:rsidRPr="00F9051F">
        <w:rPr>
          <w:rFonts w:ascii="Segoe UI Light" w:eastAsia="Calibri" w:hAnsi="Segoe UI Light" w:cs="Arial"/>
          <w:color w:val="000000"/>
          <w:lang w:eastAsia="zh-CN"/>
        </w:rPr>
        <w:t xml:space="preserve">a partir da </w:t>
      </w:r>
      <w:r>
        <w:rPr>
          <w:rFonts w:ascii="Segoe UI Light" w:eastAsia="Calibri" w:hAnsi="Segoe UI Light" w:cs="Arial"/>
          <w:color w:val="000000"/>
          <w:lang w:eastAsia="zh-CN"/>
        </w:rPr>
        <w:t>O</w:t>
      </w:r>
      <w:r w:rsidRPr="00F9051F">
        <w:rPr>
          <w:rFonts w:ascii="Segoe UI Light" w:eastAsia="Calibri" w:hAnsi="Segoe UI Light" w:cs="Arial"/>
          <w:color w:val="000000"/>
          <w:lang w:eastAsia="zh-CN"/>
        </w:rPr>
        <w:t xml:space="preserve">rdem de </w:t>
      </w:r>
      <w:r>
        <w:rPr>
          <w:rFonts w:ascii="Segoe UI Light" w:eastAsia="Calibri" w:hAnsi="Segoe UI Light" w:cs="Arial"/>
          <w:color w:val="000000"/>
          <w:lang w:eastAsia="zh-CN"/>
        </w:rPr>
        <w:t>Compra</w:t>
      </w:r>
      <w:r w:rsidRPr="00F9051F">
        <w:rPr>
          <w:rFonts w:ascii="Segoe UI Light" w:eastAsia="Calibri" w:hAnsi="Segoe UI Light" w:cs="Arial"/>
          <w:color w:val="000000"/>
          <w:lang w:eastAsia="zh-CN"/>
        </w:rPr>
        <w:t>.</w:t>
      </w:r>
    </w:p>
    <w:p w:rsidR="00E43E27" w:rsidRDefault="00E43E27" w:rsidP="00931EF7">
      <w:pPr>
        <w:suppressAutoHyphens/>
        <w:spacing w:after="0" w:line="240" w:lineRule="auto"/>
        <w:ind w:left="-709" w:right="-851" w:firstLine="708"/>
        <w:jc w:val="both"/>
        <w:rPr>
          <w:rFonts w:ascii="Segoe UI Light" w:eastAsia="Calibri" w:hAnsi="Segoe UI Light" w:cs="Arial"/>
          <w:color w:val="000000"/>
          <w:lang w:eastAsia="zh-CN"/>
        </w:rPr>
      </w:pP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t>7</w:t>
      </w:r>
      <w:proofErr w:type="gramEnd"/>
      <w:r w:rsidRPr="00F9051F">
        <w:rPr>
          <w:rFonts w:ascii="Segoe UI Light" w:eastAsia="Calibri" w:hAnsi="Segoe UI Light" w:cs="Arial"/>
          <w:color w:val="000000"/>
          <w:lang w:eastAsia="zh-CN"/>
        </w:rPr>
        <w:t xml:space="preserve"> DA QUALIFICAÇÃO TÉCNICA</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7.1 </w:t>
      </w:r>
      <w:proofErr w:type="gramStart"/>
      <w:r w:rsidRPr="00F9051F">
        <w:rPr>
          <w:rFonts w:ascii="Segoe UI Light" w:eastAsia="Calibri" w:hAnsi="Segoe UI Light" w:cs="Arial"/>
          <w:color w:val="000000"/>
          <w:lang w:eastAsia="zh-CN"/>
        </w:rPr>
        <w:t>Prova</w:t>
      </w:r>
      <w:proofErr w:type="gramEnd"/>
      <w:r w:rsidRPr="00F9051F">
        <w:rPr>
          <w:rFonts w:ascii="Segoe UI Light" w:eastAsia="Calibri" w:hAnsi="Segoe UI Light" w:cs="Arial"/>
          <w:color w:val="000000"/>
          <w:lang w:eastAsia="zh-CN"/>
        </w:rPr>
        <w:t xml:space="preserve"> de registro da empresa no CREA/</w:t>
      </w:r>
      <w:proofErr w:type="spellStart"/>
      <w:r w:rsidRPr="00F9051F">
        <w:rPr>
          <w:rFonts w:ascii="Segoe UI Light" w:eastAsia="Calibri" w:hAnsi="Segoe UI Light" w:cs="Arial"/>
          <w:color w:val="000000"/>
          <w:lang w:eastAsia="zh-CN"/>
        </w:rPr>
        <w:t>CAU</w:t>
      </w:r>
      <w:proofErr w:type="spellEnd"/>
      <w:r w:rsidRPr="00F9051F">
        <w:rPr>
          <w:rFonts w:ascii="Segoe UI Light" w:eastAsia="Calibri" w:hAnsi="Segoe UI Light" w:cs="Arial"/>
          <w:color w:val="000000"/>
          <w:lang w:eastAsia="zh-CN"/>
        </w:rPr>
        <w:t xml:space="preserve"> com jurisdição no estado onde está sediada a empresa, vigente na data limite de entrega da habilitação e proposta comercial.</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7.2</w:t>
      </w:r>
      <w:proofErr w:type="gramStart"/>
      <w:r w:rsidRPr="00F9051F">
        <w:rPr>
          <w:rFonts w:ascii="Segoe UI Light" w:eastAsia="Calibri" w:hAnsi="Segoe UI Light" w:cs="Arial"/>
          <w:color w:val="000000"/>
          <w:lang w:eastAsia="zh-CN"/>
        </w:rPr>
        <w:t xml:space="preserve"> </w:t>
      </w:r>
      <w:r>
        <w:rPr>
          <w:rFonts w:ascii="Segoe UI Light" w:eastAsia="Calibri" w:hAnsi="Segoe UI Light" w:cs="Arial"/>
          <w:color w:val="000000"/>
          <w:lang w:eastAsia="zh-CN"/>
        </w:rPr>
        <w:t xml:space="preserve"> </w:t>
      </w:r>
      <w:proofErr w:type="gramEnd"/>
      <w:r>
        <w:rPr>
          <w:rFonts w:ascii="Segoe UI Light" w:eastAsia="Calibri" w:hAnsi="Segoe UI Light" w:cs="Arial"/>
          <w:color w:val="000000"/>
          <w:lang w:eastAsia="zh-CN"/>
        </w:rPr>
        <w:t>A</w:t>
      </w:r>
      <w:r w:rsidRPr="00F9051F">
        <w:rPr>
          <w:rFonts w:ascii="Segoe UI Light" w:eastAsia="Calibri" w:hAnsi="Segoe UI Light" w:cs="Arial"/>
          <w:color w:val="000000"/>
          <w:lang w:eastAsia="zh-CN"/>
        </w:rPr>
        <w:t>presentação de Atestado(s) ou Certidão(</w:t>
      </w:r>
      <w:proofErr w:type="spellStart"/>
      <w:r w:rsidRPr="00F9051F">
        <w:rPr>
          <w:rFonts w:ascii="Segoe UI Light" w:eastAsia="Calibri" w:hAnsi="Segoe UI Light" w:cs="Arial"/>
          <w:color w:val="000000"/>
          <w:lang w:eastAsia="zh-CN"/>
        </w:rPr>
        <w:t>ões</w:t>
      </w:r>
      <w:proofErr w:type="spellEnd"/>
      <w:r w:rsidRPr="00F9051F">
        <w:rPr>
          <w:rFonts w:ascii="Segoe UI Light" w:eastAsia="Calibri" w:hAnsi="Segoe UI Light" w:cs="Arial"/>
          <w:color w:val="000000"/>
          <w:lang w:eastAsia="zh-CN"/>
        </w:rPr>
        <w:t>) fornecido(s) por pessoa jurídica de direito público ou privado</w:t>
      </w:r>
      <w:r>
        <w:rPr>
          <w:rFonts w:ascii="Segoe UI Light" w:eastAsia="Calibri" w:hAnsi="Segoe UI Light" w:cs="Arial"/>
          <w:color w:val="000000"/>
          <w:lang w:eastAsia="zh-CN"/>
        </w:rPr>
        <w:t xml:space="preserve"> emitido em favor da licitante que comprove que a mesma forneceu materiais iguais ou de características semelhantes com o objeto desta licitação.</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Pr>
          <w:rFonts w:ascii="Segoe UI Light" w:eastAsia="Calibri" w:hAnsi="Segoe UI Light" w:cs="Arial"/>
          <w:color w:val="000000"/>
          <w:lang w:eastAsia="zh-CN"/>
        </w:rPr>
        <w:t>7.2.1 Entende-se por materiais iguais ou de características semelhantes o fornecimento de material de mesma espécie de pelo menos 30% (30 por cento) da quantidade licitada.</w:t>
      </w:r>
    </w:p>
    <w:p w:rsidR="00691AB1" w:rsidRPr="00F9051F" w:rsidRDefault="00691AB1" w:rsidP="00931EF7">
      <w:pPr>
        <w:suppressAutoHyphens/>
        <w:spacing w:after="0" w:line="240" w:lineRule="auto"/>
        <w:ind w:left="-709" w:right="-851" w:firstLine="709"/>
        <w:jc w:val="both"/>
        <w:rPr>
          <w:rFonts w:ascii="Segoe UI Light" w:eastAsia="Calibri" w:hAnsi="Segoe UI Light" w:cs="Arial"/>
          <w:color w:val="000000"/>
          <w:lang w:eastAsia="zh-CN"/>
        </w:rPr>
      </w:pP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roofErr w:type="gramStart"/>
      <w:r w:rsidRPr="00F9051F">
        <w:rPr>
          <w:rFonts w:ascii="Segoe UI Light" w:eastAsia="Calibri" w:hAnsi="Segoe UI Light" w:cs="Arial"/>
          <w:color w:val="000000"/>
          <w:lang w:eastAsia="zh-CN"/>
        </w:rPr>
        <w:lastRenderedPageBreak/>
        <w:t>8</w:t>
      </w:r>
      <w:proofErr w:type="gramEnd"/>
      <w:r w:rsidRPr="00F9051F">
        <w:rPr>
          <w:rFonts w:ascii="Segoe UI Light" w:eastAsia="Calibri" w:hAnsi="Segoe UI Light" w:cs="Arial"/>
          <w:color w:val="000000"/>
          <w:lang w:eastAsia="zh-CN"/>
        </w:rPr>
        <w:t xml:space="preserve"> DAS DISPOSIÇÕES FINAIS</w:t>
      </w:r>
    </w:p>
    <w:p w:rsidR="00691AB1" w:rsidRPr="00F9051F"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8.1 O </w:t>
      </w:r>
      <w:r w:rsidRPr="00F9051F">
        <w:rPr>
          <w:rFonts w:ascii="Segoe UI Light" w:eastAsia="Calibri" w:hAnsi="Segoe UI Light" w:cs="Arial"/>
          <w:b/>
          <w:bCs/>
          <w:color w:val="000000"/>
          <w:lang w:eastAsia="zh-CN"/>
        </w:rPr>
        <w:t>julgamento</w:t>
      </w:r>
      <w:r w:rsidRPr="00F9051F">
        <w:rPr>
          <w:rFonts w:ascii="Segoe UI Light" w:eastAsia="Calibri" w:hAnsi="Segoe UI Light" w:cs="Arial"/>
          <w:color w:val="000000"/>
          <w:lang w:eastAsia="zh-CN"/>
        </w:rPr>
        <w:t xml:space="preserve"> das propostas deverá ser procedido de forma </w:t>
      </w:r>
      <w:r w:rsidRPr="00F9051F">
        <w:rPr>
          <w:rFonts w:ascii="Segoe UI Light" w:eastAsia="Calibri" w:hAnsi="Segoe UI Light" w:cs="Arial"/>
          <w:b/>
          <w:bCs/>
          <w:color w:val="000000"/>
          <w:lang w:eastAsia="zh-CN"/>
        </w:rPr>
        <w:t>menor preço por lote</w:t>
      </w:r>
      <w:r w:rsidRPr="00F9051F">
        <w:rPr>
          <w:rFonts w:ascii="Segoe UI Light" w:eastAsia="Calibri" w:hAnsi="Segoe UI Light" w:cs="Arial"/>
          <w:color w:val="000000"/>
          <w:lang w:eastAsia="zh-CN"/>
        </w:rPr>
        <w:t xml:space="preserve">, visando responsabilidade integral dos </w:t>
      </w:r>
      <w:r>
        <w:rPr>
          <w:rFonts w:ascii="Segoe UI Light" w:eastAsia="Calibri" w:hAnsi="Segoe UI Light" w:cs="Arial"/>
          <w:color w:val="000000"/>
          <w:lang w:eastAsia="zh-CN"/>
        </w:rPr>
        <w:t xml:space="preserve">materiais </w:t>
      </w:r>
      <w:r w:rsidRPr="00F9051F">
        <w:rPr>
          <w:rFonts w:ascii="Segoe UI Light" w:eastAsia="Calibri" w:hAnsi="Segoe UI Light" w:cs="Arial"/>
          <w:color w:val="000000"/>
          <w:lang w:eastAsia="zh-CN"/>
        </w:rPr>
        <w:t>por parte da empresa contratada.</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F9051F">
        <w:rPr>
          <w:rFonts w:ascii="Segoe UI Light" w:eastAsia="Calibri" w:hAnsi="Segoe UI Light" w:cs="Arial"/>
          <w:color w:val="000000"/>
          <w:lang w:eastAsia="zh-CN"/>
        </w:rPr>
        <w:t xml:space="preserve">8.2 </w:t>
      </w:r>
      <w:r>
        <w:rPr>
          <w:rFonts w:ascii="Segoe UI Light" w:eastAsia="Calibri" w:hAnsi="Segoe UI Light" w:cs="Arial"/>
          <w:color w:val="000000"/>
          <w:lang w:eastAsia="zh-CN"/>
        </w:rPr>
        <w:t>Na compra dos materiais</w:t>
      </w:r>
      <w:r w:rsidRPr="00F9051F">
        <w:rPr>
          <w:rFonts w:ascii="Segoe UI Light" w:eastAsia="Calibri" w:hAnsi="Segoe UI Light" w:cs="Arial"/>
          <w:color w:val="000000"/>
          <w:lang w:eastAsia="zh-CN"/>
        </w:rPr>
        <w:t xml:space="preserve"> presentes nesta licitação de registro de preços </w:t>
      </w:r>
      <w:r w:rsidRPr="00F9051F">
        <w:rPr>
          <w:rFonts w:ascii="Segoe UI Light" w:eastAsia="Calibri" w:hAnsi="Segoe UI Light" w:cs="Arial"/>
          <w:b/>
          <w:bCs/>
          <w:color w:val="000000"/>
          <w:lang w:eastAsia="zh-CN"/>
        </w:rPr>
        <w:t>não há itens</w:t>
      </w:r>
      <w:r w:rsidRPr="00F9051F">
        <w:rPr>
          <w:rFonts w:ascii="Segoe UI Light" w:eastAsia="Calibri" w:hAnsi="Segoe UI Light" w:cs="Arial"/>
          <w:color w:val="000000"/>
          <w:lang w:eastAsia="zh-CN"/>
        </w:rPr>
        <w:t xml:space="preserve"> que poderão ser </w:t>
      </w:r>
      <w:r w:rsidRPr="00F9051F">
        <w:rPr>
          <w:rFonts w:ascii="Segoe UI Light" w:eastAsia="Calibri" w:hAnsi="Segoe UI Light" w:cs="Arial"/>
          <w:b/>
          <w:bCs/>
          <w:color w:val="000000"/>
          <w:lang w:eastAsia="zh-CN"/>
        </w:rPr>
        <w:t>subcontratados</w:t>
      </w:r>
      <w:r w:rsidRPr="00F9051F">
        <w:rPr>
          <w:rFonts w:ascii="Segoe UI Light" w:eastAsia="Calibri" w:hAnsi="Segoe UI Light" w:cs="Arial"/>
          <w:color w:val="000000"/>
          <w:lang w:eastAsia="zh-CN"/>
        </w:rPr>
        <w:t>.</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r w:rsidRPr="009E3E34">
        <w:rPr>
          <w:rFonts w:ascii="Segoe UI Light" w:eastAsia="Calibri" w:hAnsi="Segoe UI Light" w:cs="Arial"/>
          <w:color w:val="000000"/>
          <w:lang w:eastAsia="zh-CN"/>
        </w:rPr>
        <w:t>8.</w:t>
      </w:r>
      <w:r>
        <w:rPr>
          <w:rFonts w:ascii="Segoe UI Light" w:eastAsia="Calibri" w:hAnsi="Segoe UI Light" w:cs="Arial"/>
          <w:color w:val="000000"/>
          <w:lang w:eastAsia="zh-CN"/>
        </w:rPr>
        <w:t>3</w:t>
      </w:r>
      <w:r w:rsidRPr="009E3E34">
        <w:rPr>
          <w:rFonts w:ascii="Segoe UI Light" w:eastAsia="Calibri" w:hAnsi="Segoe UI Light" w:cs="Arial"/>
          <w:color w:val="000000"/>
          <w:lang w:eastAsia="zh-CN"/>
        </w:rPr>
        <w:t xml:space="preserve"> </w:t>
      </w:r>
      <w:proofErr w:type="gramStart"/>
      <w:r w:rsidRPr="009E3E34">
        <w:rPr>
          <w:rFonts w:ascii="Segoe UI Light" w:eastAsia="Calibri" w:hAnsi="Segoe UI Light" w:cs="Arial"/>
          <w:color w:val="000000"/>
          <w:lang w:eastAsia="zh-CN"/>
        </w:rPr>
        <w:t>Deverá ser</w:t>
      </w:r>
      <w:proofErr w:type="gramEnd"/>
      <w:r w:rsidRPr="009E3E34">
        <w:rPr>
          <w:rFonts w:ascii="Segoe UI Light" w:eastAsia="Calibri" w:hAnsi="Segoe UI Light" w:cs="Arial"/>
          <w:color w:val="000000"/>
          <w:lang w:eastAsia="zh-CN"/>
        </w:rPr>
        <w:t xml:space="preserve"> apresentada a composição do BDI - Bonificação e Despesas Indiretas (ou </w:t>
      </w:r>
      <w:proofErr w:type="spellStart"/>
      <w:r w:rsidRPr="009E3E34">
        <w:rPr>
          <w:rFonts w:ascii="Segoe UI Light" w:eastAsia="Calibri" w:hAnsi="Segoe UI Light" w:cs="Arial"/>
          <w:color w:val="000000"/>
          <w:lang w:eastAsia="zh-CN"/>
        </w:rPr>
        <w:t>LDI</w:t>
      </w:r>
      <w:proofErr w:type="spellEnd"/>
      <w:r w:rsidRPr="009E3E34">
        <w:rPr>
          <w:rFonts w:ascii="Segoe UI Light" w:eastAsia="Calibri" w:hAnsi="Segoe UI Light" w:cs="Arial"/>
          <w:color w:val="000000"/>
          <w:lang w:eastAsia="zh-CN"/>
        </w:rPr>
        <w:t xml:space="preserve"> - Lucro e Despesas Indiretas) detalhada, em conformidade com os seguintes parâmetros, conforme exigência estabelecida pela Caixa Econômica Federal - CEF.</w:t>
      </w:r>
    </w:p>
    <w:p w:rsidR="00691AB1" w:rsidRDefault="00691AB1" w:rsidP="00931EF7">
      <w:pPr>
        <w:suppressAutoHyphens/>
        <w:spacing w:after="0" w:line="240" w:lineRule="auto"/>
        <w:ind w:left="-709" w:right="-851" w:firstLine="708"/>
        <w:jc w:val="both"/>
        <w:rPr>
          <w:rFonts w:ascii="Segoe UI Light" w:eastAsia="Calibri" w:hAnsi="Segoe UI Light" w:cs="Arial"/>
          <w:color w:val="000000"/>
          <w:lang w:eastAsia="zh-CN"/>
        </w:rPr>
      </w:pPr>
    </w:p>
    <w:tbl>
      <w:tblPr>
        <w:tblpPr w:leftFromText="141" w:rightFromText="141" w:vertAnchor="text" w:horzAnchor="margin" w:tblpXSpec="center" w:tblpY="101"/>
        <w:tblW w:w="9851" w:type="dxa"/>
        <w:tblLayout w:type="fixed"/>
        <w:tblCellMar>
          <w:left w:w="70" w:type="dxa"/>
          <w:right w:w="70" w:type="dxa"/>
        </w:tblCellMar>
        <w:tblLook w:val="0000"/>
      </w:tblPr>
      <w:tblGrid>
        <w:gridCol w:w="4748"/>
        <w:gridCol w:w="1134"/>
        <w:gridCol w:w="842"/>
        <w:gridCol w:w="1116"/>
        <w:gridCol w:w="2011"/>
      </w:tblGrid>
      <w:tr w:rsidR="00E43E27" w:rsidRPr="00F9051F" w:rsidTr="00984368">
        <w:trPr>
          <w:trHeight w:hRule="exact" w:val="316"/>
        </w:trPr>
        <w:tc>
          <w:tcPr>
            <w:tcW w:w="5882" w:type="dxa"/>
            <w:gridSpan w:val="2"/>
            <w:tcBorders>
              <w:top w:val="single" w:sz="4" w:space="0" w:color="000000"/>
              <w:left w:val="single" w:sz="4" w:space="0" w:color="000000"/>
              <w:bottom w:val="single" w:sz="4" w:space="0" w:color="000000"/>
            </w:tcBorders>
            <w:shd w:val="clear" w:color="auto" w:fill="auto"/>
            <w:vAlign w:val="center"/>
          </w:tcPr>
          <w:p w:rsidR="00E43E27" w:rsidRPr="00F9051F" w:rsidRDefault="00E43E27" w:rsidP="00984368">
            <w:pPr>
              <w:suppressAutoHyphens/>
              <w:spacing w:after="0" w:line="240" w:lineRule="auto"/>
              <w:ind w:left="-851" w:right="-851"/>
              <w:jc w:val="center"/>
              <w:rPr>
                <w:rFonts w:ascii="Segoe UI Light" w:eastAsia="Calibri" w:hAnsi="Segoe UI Light" w:cs="Arial"/>
                <w:b/>
                <w:bCs/>
                <w:sz w:val="18"/>
                <w:szCs w:val="18"/>
                <w:lang w:eastAsia="zh-CN"/>
              </w:rPr>
            </w:pPr>
            <w:r>
              <w:rPr>
                <w:rFonts w:ascii="Segoe UI Light" w:eastAsia="Calibri" w:hAnsi="Segoe UI Light" w:cs="Arial"/>
                <w:b/>
                <w:bCs/>
                <w:sz w:val="18"/>
                <w:szCs w:val="18"/>
                <w:lang w:eastAsia="zh-CN"/>
              </w:rPr>
              <w:t>BDI para itens de mero fornecimento de materiais e equipamentos</w:t>
            </w:r>
          </w:p>
        </w:tc>
        <w:tc>
          <w:tcPr>
            <w:tcW w:w="3969" w:type="dxa"/>
            <w:gridSpan w:val="3"/>
            <w:tcBorders>
              <w:top w:val="single" w:sz="4" w:space="0" w:color="000000"/>
              <w:left w:val="single" w:sz="4" w:space="0" w:color="000000"/>
              <w:right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p>
        </w:tc>
      </w:tr>
      <w:tr w:rsidR="00E43E27" w:rsidRPr="00F9051F" w:rsidTr="00984368">
        <w:trPr>
          <w:trHeight w:hRule="exact" w:val="316"/>
        </w:trPr>
        <w:tc>
          <w:tcPr>
            <w:tcW w:w="5882" w:type="dxa"/>
            <w:gridSpan w:val="2"/>
            <w:tcBorders>
              <w:left w:val="single" w:sz="4" w:space="0" w:color="000000"/>
              <w:bottom w:val="single" w:sz="4" w:space="0" w:color="000000"/>
            </w:tcBorders>
            <w:shd w:val="clear" w:color="auto" w:fill="auto"/>
            <w:vAlign w:val="center"/>
          </w:tcPr>
          <w:p w:rsidR="00E43E27" w:rsidRPr="00F9051F" w:rsidRDefault="00E43E27" w:rsidP="00E43E27">
            <w:pPr>
              <w:suppressAutoHyphens/>
              <w:snapToGrid w:val="0"/>
              <w:spacing w:after="0" w:line="240" w:lineRule="auto"/>
              <w:ind w:left="-709" w:right="-851"/>
              <w:rPr>
                <w:rFonts w:ascii="Segoe UI Light" w:eastAsia="Calibri" w:hAnsi="Segoe UI Light" w:cs="Arial"/>
                <w:sz w:val="18"/>
                <w:szCs w:val="18"/>
                <w:lang w:eastAsia="zh-CN"/>
              </w:rPr>
            </w:pPr>
          </w:p>
        </w:tc>
        <w:tc>
          <w:tcPr>
            <w:tcW w:w="842" w:type="dxa"/>
            <w:tcBorders>
              <w:left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p>
        </w:tc>
        <w:tc>
          <w:tcPr>
            <w:tcW w:w="3127" w:type="dxa"/>
            <w:gridSpan w:val="2"/>
            <w:tcBorders>
              <w:right w:val="single" w:sz="4" w:space="0" w:color="000000"/>
            </w:tcBorders>
            <w:shd w:val="clear" w:color="auto" w:fill="auto"/>
            <w:vAlign w:val="center"/>
          </w:tcPr>
          <w:p w:rsidR="00E43E27" w:rsidRPr="00F9051F" w:rsidRDefault="00E43E27" w:rsidP="00E43E27">
            <w:pPr>
              <w:suppressAutoHyphens/>
              <w:spacing w:after="0" w:line="240" w:lineRule="auto"/>
              <w:ind w:left="-709" w:right="-851"/>
              <w:rPr>
                <w:rFonts w:ascii="Calibri" w:eastAsia="Calibri" w:hAnsi="Calibri" w:cs="Times New Roman"/>
                <w:lang w:eastAsia="zh-CN"/>
              </w:rPr>
            </w:pPr>
          </w:p>
        </w:tc>
      </w:tr>
      <w:tr w:rsidR="00E43E27" w:rsidRPr="00F9051F" w:rsidTr="00984368">
        <w:trPr>
          <w:trHeight w:hRule="exact" w:val="632"/>
        </w:trPr>
        <w:tc>
          <w:tcPr>
            <w:tcW w:w="5882" w:type="dxa"/>
            <w:gridSpan w:val="2"/>
            <w:tcBorders>
              <w:top w:val="single" w:sz="4" w:space="0" w:color="000000"/>
              <w:left w:val="single" w:sz="4" w:space="0" w:color="000000"/>
              <w:bottom w:val="single" w:sz="4" w:space="0" w:color="000000"/>
            </w:tcBorders>
            <w:shd w:val="clear" w:color="auto" w:fill="auto"/>
            <w:vAlign w:val="center"/>
          </w:tcPr>
          <w:p w:rsidR="00E43E27" w:rsidRPr="00F9051F" w:rsidRDefault="00E43E27" w:rsidP="00E43E27">
            <w:pPr>
              <w:suppressAutoHyphens/>
              <w:snapToGrid w:val="0"/>
              <w:spacing w:after="0" w:line="240" w:lineRule="auto"/>
              <w:ind w:left="-709" w:right="-851"/>
              <w:rPr>
                <w:rFonts w:ascii="Segoe UI Light" w:eastAsia="Calibri" w:hAnsi="Segoe UI Light" w:cs="Arial"/>
                <w:color w:val="FFFFFF"/>
                <w:sz w:val="18"/>
                <w:szCs w:val="18"/>
                <w:lang w:eastAsia="zh-CN"/>
              </w:rPr>
            </w:pPr>
          </w:p>
        </w:tc>
        <w:tc>
          <w:tcPr>
            <w:tcW w:w="3969" w:type="dxa"/>
            <w:gridSpan w:val="3"/>
            <w:tcBorders>
              <w:top w:val="single" w:sz="4" w:space="0" w:color="000000"/>
              <w:left w:val="single" w:sz="4" w:space="0" w:color="000000"/>
              <w:right w:val="single" w:sz="4" w:space="0" w:color="000000"/>
            </w:tcBorders>
            <w:shd w:val="clear" w:color="auto" w:fill="auto"/>
            <w:vAlign w:val="center"/>
          </w:tcPr>
          <w:p w:rsidR="00E43E27" w:rsidRPr="00F9051F" w:rsidRDefault="00E43E27" w:rsidP="00984368">
            <w:pPr>
              <w:suppressAutoHyphens/>
              <w:spacing w:after="0" w:line="240" w:lineRule="auto"/>
              <w:ind w:left="61"/>
              <w:rPr>
                <w:rFonts w:ascii="Calibri" w:eastAsia="Calibri" w:hAnsi="Calibri" w:cs="Times New Roman"/>
                <w:lang w:eastAsia="zh-CN"/>
              </w:rPr>
            </w:pPr>
            <w:r w:rsidRPr="00F9051F">
              <w:rPr>
                <w:rFonts w:ascii="Segoe UI Light" w:eastAsia="Calibri" w:hAnsi="Segoe UI Light" w:cs="Arial"/>
                <w:b/>
                <w:bCs/>
                <w:sz w:val="18"/>
                <w:szCs w:val="18"/>
                <w:lang w:eastAsia="zh-CN"/>
              </w:rPr>
              <w:t>Informe a ocorrência da DESONERAÇÃO da folha de pagamento. Lei 12844/2013.</w:t>
            </w:r>
          </w:p>
        </w:tc>
      </w:tr>
      <w:tr w:rsidR="00E43E27" w:rsidRPr="00F9051F" w:rsidTr="00984368">
        <w:trPr>
          <w:trHeight w:hRule="exact" w:val="316"/>
        </w:trPr>
        <w:tc>
          <w:tcPr>
            <w:tcW w:w="5882" w:type="dxa"/>
            <w:gridSpan w:val="2"/>
            <w:tcBorders>
              <w:top w:val="single" w:sz="4" w:space="0" w:color="000000"/>
              <w:left w:val="single" w:sz="4" w:space="0" w:color="000000"/>
            </w:tcBorders>
            <w:shd w:val="clear" w:color="auto" w:fill="auto"/>
            <w:vAlign w:val="center"/>
          </w:tcPr>
          <w:p w:rsidR="00E43E27" w:rsidRPr="00F9051F" w:rsidRDefault="00E43E27" w:rsidP="00E43E27">
            <w:pPr>
              <w:suppressAutoHyphens/>
              <w:spacing w:after="0" w:line="240" w:lineRule="auto"/>
              <w:ind w:left="-709" w:right="-851"/>
              <w:rPr>
                <w:rFonts w:ascii="Segoe UI Light" w:eastAsia="Calibri" w:hAnsi="Segoe UI Light" w:cs="Arial"/>
                <w:color w:val="FFFFFF"/>
                <w:sz w:val="18"/>
                <w:szCs w:val="18"/>
                <w:lang w:eastAsia="zh-CN"/>
              </w:rPr>
            </w:pPr>
          </w:p>
        </w:tc>
        <w:tc>
          <w:tcPr>
            <w:tcW w:w="842" w:type="dxa"/>
            <w:tcBorders>
              <w:top w:val="single" w:sz="4" w:space="0" w:color="000000"/>
              <w:left w:val="single" w:sz="4" w:space="0" w:color="000000"/>
            </w:tcBorders>
            <w:shd w:val="clear" w:color="auto" w:fill="auto"/>
            <w:vAlign w:val="center"/>
          </w:tcPr>
          <w:p w:rsidR="00E43E27" w:rsidRPr="00F9051F" w:rsidRDefault="00E43E27" w:rsidP="00984368">
            <w:pPr>
              <w:suppressAutoHyphens/>
              <w:spacing w:after="0" w:line="240" w:lineRule="auto"/>
              <w:ind w:left="-80" w:right="-79"/>
              <w:rPr>
                <w:rFonts w:ascii="Segoe UI Light" w:eastAsia="Calibri" w:hAnsi="Segoe UI Light" w:cs="Arial"/>
                <w:color w:val="FFFFFF"/>
                <w:sz w:val="18"/>
                <w:szCs w:val="18"/>
                <w:lang w:eastAsia="zh-CN"/>
              </w:rPr>
            </w:pPr>
            <w:proofErr w:type="spellStart"/>
            <w:proofErr w:type="gramStart"/>
            <w:r w:rsidRPr="00F9051F">
              <w:rPr>
                <w:rFonts w:ascii="Segoe UI Light" w:eastAsia="Calibri" w:hAnsi="Segoe UI Light" w:cs="Arial"/>
                <w:color w:val="FFFFFF"/>
                <w:sz w:val="18"/>
                <w:szCs w:val="18"/>
                <w:lang w:eastAsia="zh-CN"/>
              </w:rPr>
              <w:t>XXXx</w:t>
            </w:r>
            <w:proofErr w:type="spellEnd"/>
            <w:proofErr w:type="gramEnd"/>
            <w:r w:rsidRPr="00F9051F">
              <w:rPr>
                <w:rFonts w:ascii="Segoe UI Light" w:eastAsia="Calibri" w:hAnsi="Segoe UI Light" w:cs="Arial"/>
                <w:b/>
                <w:bCs/>
                <w:sz w:val="18"/>
                <w:szCs w:val="18"/>
                <w:lang w:eastAsia="zh-CN"/>
              </w:rPr>
              <w:t>(X)</w:t>
            </w:r>
          </w:p>
        </w:tc>
        <w:tc>
          <w:tcPr>
            <w:tcW w:w="3127" w:type="dxa"/>
            <w:gridSpan w:val="2"/>
            <w:tcBorders>
              <w:left w:val="single" w:sz="4" w:space="0" w:color="000000"/>
              <w:right w:val="single" w:sz="4" w:space="0" w:color="000000"/>
            </w:tcBorders>
            <w:shd w:val="clear" w:color="auto" w:fill="auto"/>
            <w:vAlign w:val="center"/>
          </w:tcPr>
          <w:p w:rsidR="00E43E27" w:rsidRPr="00F9051F" w:rsidRDefault="00E43E27" w:rsidP="00984368">
            <w:pPr>
              <w:suppressAutoHyphens/>
              <w:spacing w:after="0" w:line="240" w:lineRule="auto"/>
              <w:ind w:left="80"/>
              <w:rPr>
                <w:rFonts w:ascii="Calibri" w:eastAsia="Calibri" w:hAnsi="Calibri" w:cs="Times New Roman"/>
                <w:lang w:eastAsia="zh-CN"/>
              </w:rPr>
            </w:pPr>
            <w:r w:rsidRPr="00F9051F">
              <w:rPr>
                <w:rFonts w:ascii="Segoe UI Light" w:eastAsia="Calibri" w:hAnsi="Segoe UI Light" w:cs="Arial"/>
                <w:sz w:val="18"/>
                <w:szCs w:val="18"/>
                <w:lang w:eastAsia="zh-CN"/>
              </w:rPr>
              <w:t>SEM Desoneração.</w:t>
            </w:r>
          </w:p>
        </w:tc>
      </w:tr>
      <w:tr w:rsidR="00E43E27" w:rsidRPr="00F9051F" w:rsidTr="00984368">
        <w:trPr>
          <w:trHeight w:hRule="exact" w:val="316"/>
        </w:trPr>
        <w:tc>
          <w:tcPr>
            <w:tcW w:w="5882" w:type="dxa"/>
            <w:gridSpan w:val="2"/>
            <w:tcBorders>
              <w:top w:val="single" w:sz="4" w:space="0" w:color="000000"/>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color w:val="FFFFFF"/>
                <w:sz w:val="18"/>
                <w:szCs w:val="18"/>
                <w:lang w:eastAsia="zh-CN"/>
              </w:rPr>
            </w:pPr>
          </w:p>
        </w:tc>
        <w:tc>
          <w:tcPr>
            <w:tcW w:w="842" w:type="dxa"/>
            <w:tcBorders>
              <w:left w:val="single" w:sz="4" w:space="0" w:color="000000"/>
              <w:bottom w:val="single" w:sz="4" w:space="0" w:color="000000"/>
            </w:tcBorders>
            <w:shd w:val="clear" w:color="auto" w:fill="FFFFCC"/>
            <w:vAlign w:val="center"/>
          </w:tcPr>
          <w:p w:rsidR="00E43E27" w:rsidRPr="00F9051F" w:rsidRDefault="00E43E27" w:rsidP="00984368">
            <w:pPr>
              <w:suppressAutoHyphens/>
              <w:spacing w:after="0" w:line="240" w:lineRule="auto"/>
              <w:ind w:right="-79"/>
              <w:jc w:val="center"/>
              <w:rPr>
                <w:rFonts w:ascii="Segoe UI Light" w:eastAsia="Calibri" w:hAnsi="Segoe UI Light" w:cs="Arial"/>
                <w:b/>
                <w:bCs/>
                <w:sz w:val="18"/>
                <w:szCs w:val="18"/>
                <w:lang w:eastAsia="zh-CN"/>
              </w:rPr>
            </w:pPr>
          </w:p>
        </w:tc>
        <w:tc>
          <w:tcPr>
            <w:tcW w:w="3127" w:type="dxa"/>
            <w:gridSpan w:val="2"/>
            <w:tcBorders>
              <w:bottom w:val="single" w:sz="4" w:space="0" w:color="000000"/>
              <w:right w:val="single" w:sz="4" w:space="0" w:color="000000"/>
            </w:tcBorders>
            <w:shd w:val="clear" w:color="auto" w:fill="auto"/>
            <w:vAlign w:val="center"/>
          </w:tcPr>
          <w:p w:rsidR="00E43E27" w:rsidRPr="00F9051F" w:rsidRDefault="00E43E27" w:rsidP="00984368">
            <w:pPr>
              <w:suppressAutoHyphens/>
              <w:spacing w:after="0" w:line="240" w:lineRule="auto"/>
              <w:ind w:left="80"/>
              <w:rPr>
                <w:rFonts w:ascii="Calibri" w:eastAsia="Calibri" w:hAnsi="Calibri" w:cs="Times New Roman"/>
                <w:lang w:eastAsia="zh-CN"/>
              </w:rPr>
            </w:pPr>
            <w:r w:rsidRPr="00F9051F">
              <w:rPr>
                <w:rFonts w:ascii="Segoe UI Light" w:eastAsia="Calibri" w:hAnsi="Segoe UI Light" w:cs="Arial"/>
                <w:b/>
                <w:bCs/>
                <w:sz w:val="18"/>
                <w:szCs w:val="18"/>
                <w:lang w:eastAsia="zh-CN"/>
              </w:rPr>
              <w:t>COM Desoneração.</w:t>
            </w:r>
          </w:p>
        </w:tc>
      </w:tr>
      <w:tr w:rsidR="00E43E27" w:rsidRPr="00F9051F" w:rsidTr="00984368">
        <w:trPr>
          <w:trHeight w:hRule="exact" w:val="316"/>
        </w:trPr>
        <w:tc>
          <w:tcPr>
            <w:tcW w:w="4748" w:type="dxa"/>
            <w:shd w:val="clear" w:color="auto" w:fill="auto"/>
            <w:vAlign w:val="center"/>
          </w:tcPr>
          <w:p w:rsidR="00E43E27" w:rsidRPr="00F9051F" w:rsidRDefault="00E43E27" w:rsidP="00E43E27">
            <w:pPr>
              <w:suppressAutoHyphens/>
              <w:snapToGrid w:val="0"/>
              <w:spacing w:after="0" w:line="240" w:lineRule="auto"/>
              <w:ind w:left="-709" w:right="-851"/>
              <w:jc w:val="center"/>
              <w:rPr>
                <w:rFonts w:ascii="Segoe UI Light" w:eastAsia="Calibri" w:hAnsi="Segoe UI Light" w:cs="Arial"/>
                <w:sz w:val="18"/>
                <w:szCs w:val="18"/>
                <w:lang w:eastAsia="zh-CN"/>
              </w:rPr>
            </w:pPr>
          </w:p>
        </w:tc>
        <w:tc>
          <w:tcPr>
            <w:tcW w:w="3092" w:type="dxa"/>
            <w:gridSpan w:val="3"/>
            <w:tcBorders>
              <w:top w:val="single" w:sz="4" w:space="0" w:color="000000"/>
              <w:left w:val="single" w:sz="4" w:space="0" w:color="000000"/>
              <w:bottom w:val="single" w:sz="4" w:space="0" w:color="000000"/>
            </w:tcBorders>
            <w:shd w:val="clear" w:color="auto" w:fill="CCFFCC"/>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Intervalo de admissibilidade</w:t>
            </w:r>
          </w:p>
        </w:tc>
        <w:tc>
          <w:tcPr>
            <w:tcW w:w="2011" w:type="dxa"/>
            <w:tcBorders>
              <w:left w:val="single" w:sz="4" w:space="0" w:color="000000"/>
            </w:tcBorders>
            <w:shd w:val="clear" w:color="auto" w:fill="auto"/>
            <w:vAlign w:val="center"/>
          </w:tcPr>
          <w:p w:rsidR="00E43E27" w:rsidRPr="00F9051F" w:rsidRDefault="00E43E27" w:rsidP="00E43E27">
            <w:pPr>
              <w:suppressAutoHyphens/>
              <w:snapToGrid w:val="0"/>
              <w:spacing w:after="0" w:line="240" w:lineRule="auto"/>
              <w:ind w:left="-709" w:right="-851"/>
              <w:jc w:val="center"/>
              <w:rPr>
                <w:rFonts w:ascii="Segoe UI Light" w:eastAsia="Calibri" w:hAnsi="Segoe UI Light" w:cs="Arial"/>
                <w:sz w:val="18"/>
                <w:szCs w:val="18"/>
                <w:lang w:eastAsia="zh-CN"/>
              </w:rPr>
            </w:pPr>
          </w:p>
        </w:tc>
      </w:tr>
      <w:tr w:rsidR="00E43E27" w:rsidRPr="00F9051F" w:rsidTr="00984368">
        <w:trPr>
          <w:trHeight w:hRule="exact" w:val="316"/>
        </w:trPr>
        <w:tc>
          <w:tcPr>
            <w:tcW w:w="4748" w:type="dxa"/>
            <w:tcBorders>
              <w:top w:val="single" w:sz="4" w:space="0" w:color="000000"/>
              <w:left w:val="single" w:sz="4" w:space="0" w:color="000000"/>
              <w:bottom w:val="single" w:sz="4" w:space="0" w:color="000000"/>
            </w:tcBorders>
            <w:shd w:val="clear" w:color="auto" w:fill="CCFFCC"/>
            <w:vAlign w:val="center"/>
          </w:tcPr>
          <w:p w:rsidR="00E43E27" w:rsidRPr="00F9051F" w:rsidRDefault="00E43E27" w:rsidP="00984368">
            <w:pPr>
              <w:suppressAutoHyphens/>
              <w:spacing w:after="0" w:line="240" w:lineRule="auto"/>
              <w:ind w:left="-709" w:right="-851"/>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Item Componente do BDI:</w:t>
            </w:r>
          </w:p>
        </w:tc>
        <w:tc>
          <w:tcPr>
            <w:tcW w:w="1134" w:type="dxa"/>
            <w:tcBorders>
              <w:left w:val="single" w:sz="4" w:space="0" w:color="000000"/>
            </w:tcBorders>
            <w:shd w:val="clear" w:color="auto" w:fill="CCFFCC"/>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1º Quartil:</w:t>
            </w:r>
          </w:p>
        </w:tc>
        <w:tc>
          <w:tcPr>
            <w:tcW w:w="842" w:type="dxa"/>
            <w:tcBorders>
              <w:left w:val="single" w:sz="4" w:space="0" w:color="000000"/>
            </w:tcBorders>
            <w:shd w:val="clear" w:color="auto" w:fill="CCFFCC"/>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Médio:</w:t>
            </w:r>
          </w:p>
        </w:tc>
        <w:tc>
          <w:tcPr>
            <w:tcW w:w="1116" w:type="dxa"/>
            <w:tcBorders>
              <w:left w:val="single" w:sz="4" w:space="0" w:color="000000"/>
            </w:tcBorders>
            <w:shd w:val="clear" w:color="auto" w:fill="CCFFCC"/>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3º Quartil:</w:t>
            </w:r>
          </w:p>
        </w:tc>
        <w:tc>
          <w:tcPr>
            <w:tcW w:w="201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Valores Propostos:</w:t>
            </w:r>
          </w:p>
        </w:tc>
      </w:tr>
      <w:tr w:rsidR="00E43E27" w:rsidRPr="00F9051F" w:rsidTr="00984368">
        <w:trPr>
          <w:trHeight w:hRule="exact" w:val="316"/>
        </w:trPr>
        <w:tc>
          <w:tcPr>
            <w:tcW w:w="4748" w:type="dxa"/>
            <w:tcBorders>
              <w:left w:val="single" w:sz="4" w:space="0" w:color="000000"/>
              <w:bottom w:val="single" w:sz="4" w:space="0" w:color="000000"/>
            </w:tcBorders>
            <w:shd w:val="clear" w:color="auto" w:fill="CCFFCC"/>
            <w:vAlign w:val="center"/>
          </w:tcPr>
          <w:p w:rsidR="00E43E27" w:rsidRPr="00F9051F" w:rsidRDefault="00E43E27" w:rsidP="00984368">
            <w:pPr>
              <w:suppressAutoHyphens/>
              <w:spacing w:after="0" w:line="240" w:lineRule="auto"/>
              <w:ind w:right="-851"/>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A</w:t>
            </w:r>
            <w:r w:rsidRPr="00F9051F">
              <w:rPr>
                <w:rFonts w:ascii="Segoe UI Light" w:eastAsia="Calibri" w:hAnsi="Segoe UI Light" w:cs="Arial"/>
                <w:sz w:val="18"/>
                <w:szCs w:val="18"/>
                <w:lang w:eastAsia="zh-CN"/>
              </w:rPr>
              <w:t xml:space="preserve">dministração </w:t>
            </w:r>
            <w:r w:rsidRPr="00F9051F">
              <w:rPr>
                <w:rFonts w:ascii="Segoe UI Light" w:eastAsia="Calibri" w:hAnsi="Segoe UI Light" w:cs="Arial"/>
                <w:b/>
                <w:bCs/>
                <w:sz w:val="18"/>
                <w:szCs w:val="18"/>
                <w:lang w:eastAsia="zh-CN"/>
              </w:rPr>
              <w:t>C</w:t>
            </w:r>
            <w:r w:rsidRPr="00F9051F">
              <w:rPr>
                <w:rFonts w:ascii="Segoe UI Light" w:eastAsia="Calibri" w:hAnsi="Segoe UI Light" w:cs="Arial"/>
                <w:sz w:val="18"/>
                <w:szCs w:val="18"/>
                <w:lang w:eastAsia="zh-CN"/>
              </w:rPr>
              <w:t>entral</w:t>
            </w:r>
          </w:p>
        </w:tc>
        <w:tc>
          <w:tcPr>
            <w:tcW w:w="1134" w:type="dxa"/>
            <w:tcBorders>
              <w:top w:val="single" w:sz="4" w:space="0" w:color="000000"/>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1,50</w:t>
            </w:r>
            <w:r w:rsidRPr="00F9051F">
              <w:rPr>
                <w:rFonts w:ascii="Segoe UI Light" w:eastAsia="Calibri" w:hAnsi="Segoe UI Light" w:cs="Arial"/>
                <w:sz w:val="18"/>
                <w:szCs w:val="18"/>
                <w:lang w:eastAsia="zh-CN"/>
              </w:rPr>
              <w:t>%</w:t>
            </w:r>
          </w:p>
        </w:tc>
        <w:tc>
          <w:tcPr>
            <w:tcW w:w="842" w:type="dxa"/>
            <w:tcBorders>
              <w:top w:val="single" w:sz="4" w:space="0" w:color="000000"/>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3,45</w:t>
            </w:r>
            <w:r w:rsidRPr="00F9051F">
              <w:rPr>
                <w:rFonts w:ascii="Segoe UI Light" w:eastAsia="Calibri" w:hAnsi="Segoe UI Light" w:cs="Arial"/>
                <w:sz w:val="18"/>
                <w:szCs w:val="18"/>
                <w:lang w:eastAsia="zh-CN"/>
              </w:rPr>
              <w:t>%</w:t>
            </w:r>
          </w:p>
        </w:tc>
        <w:tc>
          <w:tcPr>
            <w:tcW w:w="1116" w:type="dxa"/>
            <w:tcBorders>
              <w:top w:val="single" w:sz="4" w:space="0" w:color="000000"/>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r>
              <w:rPr>
                <w:rFonts w:ascii="Segoe UI Light" w:eastAsia="Calibri" w:hAnsi="Segoe UI Light" w:cs="Arial"/>
                <w:sz w:val="18"/>
                <w:szCs w:val="18"/>
                <w:lang w:eastAsia="zh-CN"/>
              </w:rPr>
              <w:t>4,49</w:t>
            </w:r>
            <w:r w:rsidRPr="00F9051F">
              <w:rPr>
                <w:rFonts w:ascii="Segoe UI Light" w:eastAsia="Calibri" w:hAnsi="Segoe UI Light" w:cs="Arial"/>
                <w:sz w:val="18"/>
                <w:szCs w:val="18"/>
                <w:lang w:eastAsia="zh-CN"/>
              </w:rPr>
              <w:t>%</w:t>
            </w:r>
          </w:p>
        </w:tc>
        <w:tc>
          <w:tcPr>
            <w:tcW w:w="2011" w:type="dxa"/>
            <w:tcBorders>
              <w:left w:val="single" w:sz="4" w:space="0" w:color="000000"/>
              <w:bottom w:val="single" w:sz="4" w:space="0" w:color="000000"/>
              <w:right w:val="single" w:sz="4" w:space="0" w:color="000000"/>
            </w:tcBorders>
            <w:shd w:val="clear" w:color="auto" w:fill="FF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4,0</w:t>
            </w:r>
            <w:r>
              <w:rPr>
                <w:rFonts w:ascii="Segoe UI Light" w:eastAsia="Calibri" w:hAnsi="Segoe UI Light" w:cs="Arial"/>
                <w:b/>
                <w:bCs/>
                <w:sz w:val="18"/>
                <w:szCs w:val="18"/>
                <w:lang w:eastAsia="zh-CN"/>
              </w:rPr>
              <w:t>0</w:t>
            </w:r>
            <w:r w:rsidRPr="00F9051F">
              <w:rPr>
                <w:rFonts w:ascii="Segoe UI Light" w:eastAsia="Calibri" w:hAnsi="Segoe UI Light" w:cs="Arial"/>
                <w:b/>
                <w:bCs/>
                <w:sz w:val="18"/>
                <w:szCs w:val="18"/>
                <w:lang w:eastAsia="zh-CN"/>
              </w:rPr>
              <w:t>%</w:t>
            </w:r>
          </w:p>
        </w:tc>
      </w:tr>
      <w:tr w:rsidR="00E43E27" w:rsidRPr="00F9051F" w:rsidTr="00984368">
        <w:trPr>
          <w:trHeight w:hRule="exact" w:val="316"/>
        </w:trPr>
        <w:tc>
          <w:tcPr>
            <w:tcW w:w="4748" w:type="dxa"/>
            <w:tcBorders>
              <w:left w:val="single" w:sz="4" w:space="0" w:color="000000"/>
              <w:bottom w:val="single" w:sz="4" w:space="0" w:color="000000"/>
            </w:tcBorders>
            <w:shd w:val="clear" w:color="auto" w:fill="CCFFCC"/>
            <w:vAlign w:val="center"/>
          </w:tcPr>
          <w:p w:rsidR="00E43E27" w:rsidRPr="00F9051F" w:rsidRDefault="00E43E27" w:rsidP="00984368">
            <w:pPr>
              <w:suppressAutoHyphens/>
              <w:spacing w:after="0" w:line="240" w:lineRule="auto"/>
              <w:ind w:right="-851"/>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S</w:t>
            </w:r>
            <w:r w:rsidRPr="00F9051F">
              <w:rPr>
                <w:rFonts w:ascii="Segoe UI Light" w:eastAsia="Calibri" w:hAnsi="Segoe UI Light" w:cs="Arial"/>
                <w:sz w:val="18"/>
                <w:szCs w:val="18"/>
                <w:lang w:eastAsia="zh-CN"/>
              </w:rPr>
              <w:t xml:space="preserve">eguro e </w:t>
            </w:r>
            <w:r w:rsidRPr="00F9051F">
              <w:rPr>
                <w:rFonts w:ascii="Segoe UI Light" w:eastAsia="Calibri" w:hAnsi="Segoe UI Light" w:cs="Arial"/>
                <w:b/>
                <w:bCs/>
                <w:sz w:val="18"/>
                <w:szCs w:val="18"/>
                <w:lang w:eastAsia="zh-CN"/>
              </w:rPr>
              <w:t>G</w:t>
            </w:r>
            <w:r w:rsidRPr="00F9051F">
              <w:rPr>
                <w:rFonts w:ascii="Segoe UI Light" w:eastAsia="Calibri" w:hAnsi="Segoe UI Light" w:cs="Arial"/>
                <w:sz w:val="18"/>
                <w:szCs w:val="18"/>
                <w:lang w:eastAsia="zh-CN"/>
              </w:rPr>
              <w:t>arantia</w:t>
            </w:r>
          </w:p>
        </w:tc>
        <w:tc>
          <w:tcPr>
            <w:tcW w:w="1134"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0,3</w:t>
            </w:r>
            <w:r>
              <w:rPr>
                <w:rFonts w:ascii="Segoe UI Light" w:eastAsia="Calibri" w:hAnsi="Segoe UI Light" w:cs="Arial"/>
                <w:sz w:val="18"/>
                <w:szCs w:val="18"/>
                <w:lang w:eastAsia="zh-CN"/>
              </w:rPr>
              <w:t>0</w:t>
            </w:r>
            <w:r w:rsidRPr="00F9051F">
              <w:rPr>
                <w:rFonts w:ascii="Segoe UI Light" w:eastAsia="Calibri" w:hAnsi="Segoe UI Light" w:cs="Arial"/>
                <w:sz w:val="18"/>
                <w:szCs w:val="18"/>
                <w:lang w:eastAsia="zh-CN"/>
              </w:rPr>
              <w:t>%</w:t>
            </w:r>
          </w:p>
        </w:tc>
        <w:tc>
          <w:tcPr>
            <w:tcW w:w="842"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0,4</w:t>
            </w:r>
            <w:r>
              <w:rPr>
                <w:rFonts w:ascii="Segoe UI Light" w:eastAsia="Calibri" w:hAnsi="Segoe UI Light" w:cs="Arial"/>
                <w:sz w:val="18"/>
                <w:szCs w:val="18"/>
                <w:lang w:eastAsia="zh-CN"/>
              </w:rPr>
              <w:t>8</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82</w:t>
            </w:r>
            <w:r w:rsidRPr="00F9051F">
              <w:rPr>
                <w:rFonts w:ascii="Segoe UI Light" w:eastAsia="Calibri" w:hAnsi="Segoe UI Light" w:cs="Arial"/>
                <w:sz w:val="18"/>
                <w:szCs w:val="18"/>
                <w:lang w:eastAsia="zh-CN"/>
              </w:rPr>
              <w:t>%</w:t>
            </w:r>
          </w:p>
        </w:tc>
        <w:tc>
          <w:tcPr>
            <w:tcW w:w="201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0,</w:t>
            </w:r>
            <w:r>
              <w:rPr>
                <w:rFonts w:ascii="Segoe UI Light" w:eastAsia="Calibri" w:hAnsi="Segoe UI Light" w:cs="Arial"/>
                <w:b/>
                <w:bCs/>
                <w:sz w:val="18"/>
                <w:szCs w:val="18"/>
                <w:lang w:eastAsia="zh-CN"/>
              </w:rPr>
              <w:t>6</w:t>
            </w:r>
            <w:r w:rsidRPr="00F9051F">
              <w:rPr>
                <w:rFonts w:ascii="Segoe UI Light" w:eastAsia="Calibri" w:hAnsi="Segoe UI Light" w:cs="Arial"/>
                <w:b/>
                <w:bCs/>
                <w:sz w:val="18"/>
                <w:szCs w:val="18"/>
                <w:lang w:eastAsia="zh-CN"/>
              </w:rPr>
              <w:t>0%</w:t>
            </w:r>
          </w:p>
        </w:tc>
      </w:tr>
      <w:tr w:rsidR="00E43E27" w:rsidRPr="00F9051F" w:rsidTr="00984368">
        <w:trPr>
          <w:trHeight w:hRule="exact" w:val="316"/>
        </w:trPr>
        <w:tc>
          <w:tcPr>
            <w:tcW w:w="4748" w:type="dxa"/>
            <w:tcBorders>
              <w:left w:val="single" w:sz="4" w:space="0" w:color="000000"/>
              <w:bottom w:val="single" w:sz="4" w:space="0" w:color="000000"/>
            </w:tcBorders>
            <w:shd w:val="clear" w:color="auto" w:fill="CCFFCC"/>
            <w:vAlign w:val="center"/>
          </w:tcPr>
          <w:p w:rsidR="00E43E27" w:rsidRPr="00F9051F" w:rsidRDefault="00E43E27" w:rsidP="00984368">
            <w:pPr>
              <w:suppressAutoHyphens/>
              <w:spacing w:after="0" w:line="240" w:lineRule="auto"/>
              <w:ind w:right="-851"/>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R</w:t>
            </w:r>
            <w:r w:rsidRPr="00F9051F">
              <w:rPr>
                <w:rFonts w:ascii="Segoe UI Light" w:eastAsia="Calibri" w:hAnsi="Segoe UI Light" w:cs="Arial"/>
                <w:sz w:val="18"/>
                <w:szCs w:val="18"/>
                <w:lang w:eastAsia="zh-CN"/>
              </w:rPr>
              <w:t>isco</w:t>
            </w:r>
          </w:p>
        </w:tc>
        <w:tc>
          <w:tcPr>
            <w:tcW w:w="1134"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0,5</w:t>
            </w:r>
            <w:r>
              <w:rPr>
                <w:rFonts w:ascii="Segoe UI Light" w:eastAsia="Calibri" w:hAnsi="Segoe UI Light" w:cs="Arial"/>
                <w:sz w:val="18"/>
                <w:szCs w:val="18"/>
                <w:lang w:eastAsia="zh-CN"/>
              </w:rPr>
              <w:t>6</w:t>
            </w:r>
            <w:r w:rsidRPr="00F9051F">
              <w:rPr>
                <w:rFonts w:ascii="Segoe UI Light" w:eastAsia="Calibri" w:hAnsi="Segoe UI Light" w:cs="Arial"/>
                <w:sz w:val="18"/>
                <w:szCs w:val="18"/>
                <w:lang w:eastAsia="zh-CN"/>
              </w:rPr>
              <w:t>%</w:t>
            </w:r>
          </w:p>
        </w:tc>
        <w:tc>
          <w:tcPr>
            <w:tcW w:w="842"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85</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0,</w:t>
            </w:r>
            <w:r>
              <w:rPr>
                <w:rFonts w:ascii="Segoe UI Light" w:eastAsia="Calibri" w:hAnsi="Segoe UI Light" w:cs="Arial"/>
                <w:sz w:val="18"/>
                <w:szCs w:val="18"/>
                <w:lang w:eastAsia="zh-CN"/>
              </w:rPr>
              <w:t>89</w:t>
            </w:r>
            <w:r w:rsidRPr="00F9051F">
              <w:rPr>
                <w:rFonts w:ascii="Segoe UI Light" w:eastAsia="Calibri" w:hAnsi="Segoe UI Light" w:cs="Arial"/>
                <w:sz w:val="18"/>
                <w:szCs w:val="18"/>
                <w:lang w:eastAsia="zh-CN"/>
              </w:rPr>
              <w:t>%</w:t>
            </w:r>
          </w:p>
        </w:tc>
        <w:tc>
          <w:tcPr>
            <w:tcW w:w="201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0,</w:t>
            </w:r>
            <w:r>
              <w:rPr>
                <w:rFonts w:ascii="Segoe UI Light" w:eastAsia="Calibri" w:hAnsi="Segoe UI Light" w:cs="Arial"/>
                <w:b/>
                <w:bCs/>
                <w:sz w:val="18"/>
                <w:szCs w:val="18"/>
                <w:lang w:eastAsia="zh-CN"/>
              </w:rPr>
              <w:t>89</w:t>
            </w:r>
            <w:r w:rsidRPr="00F9051F">
              <w:rPr>
                <w:rFonts w:ascii="Segoe UI Light" w:eastAsia="Calibri" w:hAnsi="Segoe UI Light" w:cs="Arial"/>
                <w:b/>
                <w:bCs/>
                <w:sz w:val="18"/>
                <w:szCs w:val="18"/>
                <w:lang w:eastAsia="zh-CN"/>
              </w:rPr>
              <w:t>%</w:t>
            </w:r>
          </w:p>
        </w:tc>
      </w:tr>
      <w:tr w:rsidR="00E43E27" w:rsidRPr="00F9051F" w:rsidTr="00984368">
        <w:trPr>
          <w:trHeight w:hRule="exact" w:val="316"/>
        </w:trPr>
        <w:tc>
          <w:tcPr>
            <w:tcW w:w="4748" w:type="dxa"/>
            <w:tcBorders>
              <w:left w:val="single" w:sz="4" w:space="0" w:color="000000"/>
              <w:bottom w:val="single" w:sz="4" w:space="0" w:color="000000"/>
            </w:tcBorders>
            <w:shd w:val="clear" w:color="auto" w:fill="CCFFCC"/>
            <w:vAlign w:val="center"/>
          </w:tcPr>
          <w:p w:rsidR="00E43E27" w:rsidRPr="00F9051F" w:rsidRDefault="00E43E27" w:rsidP="00984368">
            <w:pPr>
              <w:suppressAutoHyphens/>
              <w:spacing w:after="0" w:line="240" w:lineRule="auto"/>
              <w:ind w:right="-851"/>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D</w:t>
            </w:r>
            <w:r w:rsidRPr="00F9051F">
              <w:rPr>
                <w:rFonts w:ascii="Segoe UI Light" w:eastAsia="Calibri" w:hAnsi="Segoe UI Light" w:cs="Arial"/>
                <w:sz w:val="18"/>
                <w:szCs w:val="18"/>
                <w:lang w:eastAsia="zh-CN"/>
              </w:rPr>
              <w:t xml:space="preserve">espesas </w:t>
            </w:r>
            <w:r w:rsidRPr="00F9051F">
              <w:rPr>
                <w:rFonts w:ascii="Segoe UI Light" w:eastAsia="Calibri" w:hAnsi="Segoe UI Light" w:cs="Arial"/>
                <w:b/>
                <w:bCs/>
                <w:sz w:val="18"/>
                <w:szCs w:val="18"/>
                <w:lang w:eastAsia="zh-CN"/>
              </w:rPr>
              <w:t>F</w:t>
            </w:r>
            <w:r w:rsidRPr="00F9051F">
              <w:rPr>
                <w:rFonts w:ascii="Segoe UI Light" w:eastAsia="Calibri" w:hAnsi="Segoe UI Light" w:cs="Arial"/>
                <w:sz w:val="18"/>
                <w:szCs w:val="18"/>
                <w:lang w:eastAsia="zh-CN"/>
              </w:rPr>
              <w:t>inanceiras</w:t>
            </w:r>
          </w:p>
        </w:tc>
        <w:tc>
          <w:tcPr>
            <w:tcW w:w="1134"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0,85</w:t>
            </w:r>
            <w:r w:rsidRPr="00F9051F">
              <w:rPr>
                <w:rFonts w:ascii="Segoe UI Light" w:eastAsia="Calibri" w:hAnsi="Segoe UI Light" w:cs="Arial"/>
                <w:sz w:val="18"/>
                <w:szCs w:val="18"/>
                <w:lang w:eastAsia="zh-CN"/>
              </w:rPr>
              <w:t>%</w:t>
            </w:r>
          </w:p>
        </w:tc>
        <w:tc>
          <w:tcPr>
            <w:tcW w:w="842"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0,85</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1,</w:t>
            </w:r>
            <w:r>
              <w:rPr>
                <w:rFonts w:ascii="Segoe UI Light" w:eastAsia="Calibri" w:hAnsi="Segoe UI Light" w:cs="Arial"/>
                <w:sz w:val="18"/>
                <w:szCs w:val="18"/>
                <w:lang w:eastAsia="zh-CN"/>
              </w:rPr>
              <w:t>1</w:t>
            </w:r>
            <w:r w:rsidRPr="00F9051F">
              <w:rPr>
                <w:rFonts w:ascii="Segoe UI Light" w:eastAsia="Calibri" w:hAnsi="Segoe UI Light" w:cs="Arial"/>
                <w:sz w:val="18"/>
                <w:szCs w:val="18"/>
                <w:lang w:eastAsia="zh-CN"/>
              </w:rPr>
              <w:t>1%</w:t>
            </w:r>
          </w:p>
        </w:tc>
        <w:tc>
          <w:tcPr>
            <w:tcW w:w="201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1,</w:t>
            </w:r>
            <w:r>
              <w:rPr>
                <w:rFonts w:ascii="Segoe UI Light" w:eastAsia="Calibri" w:hAnsi="Segoe UI Light" w:cs="Arial"/>
                <w:b/>
                <w:bCs/>
                <w:sz w:val="18"/>
                <w:szCs w:val="18"/>
                <w:lang w:eastAsia="zh-CN"/>
              </w:rPr>
              <w:t>00</w:t>
            </w:r>
            <w:r w:rsidRPr="00F9051F">
              <w:rPr>
                <w:rFonts w:ascii="Segoe UI Light" w:eastAsia="Calibri" w:hAnsi="Segoe UI Light" w:cs="Arial"/>
                <w:b/>
                <w:bCs/>
                <w:sz w:val="18"/>
                <w:szCs w:val="18"/>
                <w:lang w:eastAsia="zh-CN"/>
              </w:rPr>
              <w:t>%</w:t>
            </w:r>
          </w:p>
        </w:tc>
      </w:tr>
      <w:tr w:rsidR="00E43E27" w:rsidRPr="00F9051F" w:rsidTr="00984368">
        <w:trPr>
          <w:trHeight w:hRule="exact" w:val="316"/>
        </w:trPr>
        <w:tc>
          <w:tcPr>
            <w:tcW w:w="4748" w:type="dxa"/>
            <w:tcBorders>
              <w:left w:val="single" w:sz="4" w:space="0" w:color="000000"/>
              <w:bottom w:val="single" w:sz="4" w:space="0" w:color="000000"/>
            </w:tcBorders>
            <w:shd w:val="clear" w:color="auto" w:fill="CCFFCC"/>
            <w:vAlign w:val="center"/>
          </w:tcPr>
          <w:p w:rsidR="00E43E27" w:rsidRPr="00F9051F" w:rsidRDefault="00E43E27" w:rsidP="00984368">
            <w:pPr>
              <w:suppressAutoHyphens/>
              <w:spacing w:after="0" w:line="240" w:lineRule="auto"/>
              <w:ind w:right="-851"/>
              <w:rPr>
                <w:rFonts w:ascii="Segoe UI Light" w:eastAsia="Calibri" w:hAnsi="Segoe UI Light" w:cs="Arial"/>
                <w:sz w:val="18"/>
                <w:szCs w:val="18"/>
                <w:lang w:eastAsia="zh-CN"/>
              </w:rPr>
            </w:pPr>
            <w:r w:rsidRPr="00F9051F">
              <w:rPr>
                <w:rFonts w:ascii="Segoe UI Light" w:eastAsia="Calibri" w:hAnsi="Segoe UI Light" w:cs="Arial"/>
                <w:b/>
                <w:bCs/>
                <w:sz w:val="18"/>
                <w:szCs w:val="18"/>
                <w:lang w:eastAsia="zh-CN"/>
              </w:rPr>
              <w:t>L</w:t>
            </w:r>
            <w:r w:rsidRPr="00F9051F">
              <w:rPr>
                <w:rFonts w:ascii="Segoe UI Light" w:eastAsia="Calibri" w:hAnsi="Segoe UI Light" w:cs="Arial"/>
                <w:sz w:val="18"/>
                <w:szCs w:val="18"/>
                <w:lang w:eastAsia="zh-CN"/>
              </w:rPr>
              <w:t>ucro</w:t>
            </w:r>
          </w:p>
        </w:tc>
        <w:tc>
          <w:tcPr>
            <w:tcW w:w="1134"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3,50</w:t>
            </w:r>
            <w:r w:rsidRPr="00F9051F">
              <w:rPr>
                <w:rFonts w:ascii="Segoe UI Light" w:eastAsia="Calibri" w:hAnsi="Segoe UI Light" w:cs="Arial"/>
                <w:sz w:val="18"/>
                <w:szCs w:val="18"/>
                <w:lang w:eastAsia="zh-CN"/>
              </w:rPr>
              <w:t>%</w:t>
            </w:r>
          </w:p>
        </w:tc>
        <w:tc>
          <w:tcPr>
            <w:tcW w:w="842"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sz w:val="18"/>
                <w:szCs w:val="18"/>
                <w:lang w:eastAsia="zh-CN"/>
              </w:rPr>
            </w:pPr>
            <w:r>
              <w:rPr>
                <w:rFonts w:ascii="Segoe UI Light" w:eastAsia="Calibri" w:hAnsi="Segoe UI Light" w:cs="Arial"/>
                <w:sz w:val="18"/>
                <w:szCs w:val="18"/>
                <w:lang w:eastAsia="zh-CN"/>
              </w:rPr>
              <w:t>5,11</w:t>
            </w:r>
            <w:r w:rsidRPr="00F9051F">
              <w:rPr>
                <w:rFonts w:ascii="Segoe UI Light" w:eastAsia="Calibri" w:hAnsi="Segoe UI Light" w:cs="Arial"/>
                <w:sz w:val="18"/>
                <w:szCs w:val="18"/>
                <w:lang w:eastAsia="zh-CN"/>
              </w:rPr>
              <w:t>%</w:t>
            </w:r>
          </w:p>
        </w:tc>
        <w:tc>
          <w:tcPr>
            <w:tcW w:w="1116" w:type="dxa"/>
            <w:tcBorders>
              <w:left w:val="single" w:sz="4" w:space="0" w:color="000000"/>
              <w:bottom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Segoe UI Light" w:eastAsia="Calibri" w:hAnsi="Segoe UI Light" w:cs="Arial"/>
                <w:b/>
                <w:bCs/>
                <w:sz w:val="18"/>
                <w:szCs w:val="18"/>
                <w:lang w:eastAsia="zh-CN"/>
              </w:rPr>
            </w:pPr>
            <w:r>
              <w:rPr>
                <w:rFonts w:ascii="Segoe UI Light" w:eastAsia="Calibri" w:hAnsi="Segoe UI Light" w:cs="Arial"/>
                <w:sz w:val="18"/>
                <w:szCs w:val="18"/>
                <w:lang w:eastAsia="zh-CN"/>
              </w:rPr>
              <w:t>6,22</w:t>
            </w:r>
            <w:r w:rsidRPr="00F9051F">
              <w:rPr>
                <w:rFonts w:ascii="Segoe UI Light" w:eastAsia="Calibri" w:hAnsi="Segoe UI Light" w:cs="Arial"/>
                <w:sz w:val="18"/>
                <w:szCs w:val="18"/>
                <w:lang w:eastAsia="zh-CN"/>
              </w:rPr>
              <w:t>%</w:t>
            </w:r>
          </w:p>
        </w:tc>
        <w:tc>
          <w:tcPr>
            <w:tcW w:w="201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Pr>
                <w:rFonts w:ascii="Segoe UI Light" w:eastAsia="Calibri" w:hAnsi="Segoe UI Light" w:cs="Arial"/>
                <w:b/>
                <w:bCs/>
                <w:sz w:val="18"/>
                <w:szCs w:val="18"/>
                <w:lang w:eastAsia="zh-CN"/>
              </w:rPr>
              <w:t>5</w:t>
            </w:r>
            <w:r w:rsidRPr="00F9051F">
              <w:rPr>
                <w:rFonts w:ascii="Segoe UI Light" w:eastAsia="Calibri" w:hAnsi="Segoe UI Light" w:cs="Arial"/>
                <w:b/>
                <w:bCs/>
                <w:sz w:val="18"/>
                <w:szCs w:val="18"/>
                <w:lang w:eastAsia="zh-CN"/>
              </w:rPr>
              <w:t>,00%</w:t>
            </w:r>
          </w:p>
        </w:tc>
      </w:tr>
      <w:tr w:rsidR="00E43E27" w:rsidRPr="00F9051F" w:rsidTr="00E43E27">
        <w:trPr>
          <w:trHeight w:hRule="exact" w:val="316"/>
        </w:trPr>
        <w:tc>
          <w:tcPr>
            <w:tcW w:w="7840" w:type="dxa"/>
            <w:gridSpan w:val="4"/>
            <w:tcBorders>
              <w:top w:val="single" w:sz="4" w:space="0" w:color="000000"/>
              <w:left w:val="single" w:sz="4" w:space="0" w:color="000000"/>
              <w:bottom w:val="single" w:sz="4" w:space="0" w:color="000000"/>
            </w:tcBorders>
            <w:shd w:val="clear" w:color="auto" w:fill="CCFFCC"/>
            <w:vAlign w:val="center"/>
          </w:tcPr>
          <w:p w:rsidR="00E43E27" w:rsidRPr="00F9051F" w:rsidRDefault="00E43E27" w:rsidP="00984368">
            <w:pPr>
              <w:suppressAutoHyphens/>
              <w:spacing w:after="0" w:line="240" w:lineRule="auto"/>
              <w:ind w:right="-851"/>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I1:</w:t>
            </w:r>
            <w:r w:rsidRPr="00F9051F">
              <w:rPr>
                <w:rFonts w:ascii="Segoe UI Light" w:eastAsia="Calibri" w:hAnsi="Segoe UI Light" w:cs="Arial"/>
                <w:sz w:val="18"/>
                <w:szCs w:val="18"/>
                <w:lang w:eastAsia="zh-CN"/>
              </w:rPr>
              <w:t xml:space="preserve"> PIS e COFINS</w:t>
            </w:r>
          </w:p>
        </w:tc>
        <w:tc>
          <w:tcPr>
            <w:tcW w:w="2011" w:type="dxa"/>
            <w:tcBorders>
              <w:left w:val="single" w:sz="4" w:space="0" w:color="000000"/>
              <w:right w:val="single" w:sz="4" w:space="0" w:color="000000"/>
            </w:tcBorders>
            <w:shd w:val="clear" w:color="auto" w:fill="FF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3,65%</w:t>
            </w:r>
          </w:p>
        </w:tc>
      </w:tr>
      <w:tr w:rsidR="00E43E27" w:rsidRPr="00F9051F" w:rsidTr="00E43E27">
        <w:trPr>
          <w:trHeight w:hRule="exact" w:val="316"/>
        </w:trPr>
        <w:tc>
          <w:tcPr>
            <w:tcW w:w="7840" w:type="dxa"/>
            <w:gridSpan w:val="4"/>
            <w:tcBorders>
              <w:top w:val="single" w:sz="4" w:space="0" w:color="000000"/>
              <w:left w:val="single" w:sz="4" w:space="0" w:color="000000"/>
            </w:tcBorders>
            <w:shd w:val="clear" w:color="auto" w:fill="CCFFCC"/>
            <w:vAlign w:val="center"/>
          </w:tcPr>
          <w:p w:rsidR="00E43E27" w:rsidRPr="00F9051F" w:rsidRDefault="00E43E27" w:rsidP="00984368">
            <w:pPr>
              <w:suppressAutoHyphens/>
              <w:spacing w:after="0" w:line="240" w:lineRule="auto"/>
              <w:ind w:right="-851"/>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I2:</w:t>
            </w:r>
            <w:r w:rsidRPr="00F9051F">
              <w:rPr>
                <w:rFonts w:ascii="Segoe UI Light" w:eastAsia="Calibri" w:hAnsi="Segoe UI Light" w:cs="Arial"/>
                <w:sz w:val="18"/>
                <w:szCs w:val="18"/>
                <w:lang w:eastAsia="zh-CN"/>
              </w:rPr>
              <w:t xml:space="preserve"> </w:t>
            </w:r>
            <w:proofErr w:type="spellStart"/>
            <w:r w:rsidRPr="00F9051F">
              <w:rPr>
                <w:rFonts w:ascii="Segoe UI Light" w:eastAsia="Calibri" w:hAnsi="Segoe UI Light" w:cs="Arial"/>
                <w:sz w:val="18"/>
                <w:szCs w:val="18"/>
                <w:lang w:eastAsia="zh-CN"/>
              </w:rPr>
              <w:t>ISSQN</w:t>
            </w:r>
            <w:proofErr w:type="spellEnd"/>
            <w:r w:rsidRPr="00F9051F">
              <w:rPr>
                <w:rFonts w:ascii="Segoe UI Light" w:eastAsia="Calibri" w:hAnsi="Segoe UI Light" w:cs="Arial"/>
                <w:sz w:val="18"/>
                <w:szCs w:val="18"/>
                <w:lang w:eastAsia="zh-CN"/>
              </w:rPr>
              <w:t xml:space="preserve"> (conforme legislação municipal)</w:t>
            </w:r>
          </w:p>
        </w:tc>
        <w:tc>
          <w:tcPr>
            <w:tcW w:w="2011" w:type="dxa"/>
            <w:tcBorders>
              <w:top w:val="single" w:sz="4" w:space="0" w:color="000000"/>
              <w:left w:val="single" w:sz="4" w:space="0" w:color="000000"/>
              <w:right w:val="single" w:sz="4" w:space="0" w:color="000000"/>
            </w:tcBorders>
            <w:shd w:val="clear" w:color="auto" w:fill="FF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Pr>
                <w:rFonts w:ascii="Segoe UI Light" w:eastAsia="Calibri" w:hAnsi="Segoe UI Light" w:cs="Arial"/>
                <w:b/>
                <w:bCs/>
                <w:sz w:val="18"/>
                <w:szCs w:val="18"/>
                <w:lang w:eastAsia="zh-CN"/>
              </w:rPr>
              <w:t>0</w:t>
            </w:r>
            <w:r w:rsidRPr="00F9051F">
              <w:rPr>
                <w:rFonts w:ascii="Segoe UI Light" w:eastAsia="Calibri" w:hAnsi="Segoe UI Light" w:cs="Arial"/>
                <w:b/>
                <w:bCs/>
                <w:sz w:val="18"/>
                <w:szCs w:val="18"/>
                <w:lang w:eastAsia="zh-CN"/>
              </w:rPr>
              <w:t>,00%</w:t>
            </w:r>
          </w:p>
        </w:tc>
      </w:tr>
      <w:tr w:rsidR="00E43E27" w:rsidRPr="00F9051F" w:rsidTr="00E43E27">
        <w:trPr>
          <w:trHeight w:hRule="exact" w:val="316"/>
        </w:trPr>
        <w:tc>
          <w:tcPr>
            <w:tcW w:w="7840" w:type="dxa"/>
            <w:gridSpan w:val="4"/>
            <w:tcBorders>
              <w:top w:val="single" w:sz="4" w:space="0" w:color="000000"/>
              <w:left w:val="single" w:sz="4" w:space="0" w:color="000000"/>
              <w:bottom w:val="single" w:sz="4" w:space="0" w:color="000000"/>
            </w:tcBorders>
            <w:shd w:val="clear" w:color="auto" w:fill="CCFFCC"/>
            <w:vAlign w:val="center"/>
          </w:tcPr>
          <w:p w:rsidR="00E43E27" w:rsidRPr="00F9051F" w:rsidRDefault="00E43E27" w:rsidP="00984368">
            <w:pPr>
              <w:suppressAutoHyphens/>
              <w:spacing w:after="0" w:line="240" w:lineRule="auto"/>
              <w:ind w:right="-851"/>
              <w:rPr>
                <w:rFonts w:ascii="Segoe UI Light" w:eastAsia="Calibri" w:hAnsi="Segoe UI Light" w:cs="Arial"/>
                <w:b/>
                <w:bCs/>
                <w:sz w:val="18"/>
                <w:szCs w:val="18"/>
                <w:lang w:eastAsia="zh-CN"/>
              </w:rPr>
            </w:pPr>
            <w:r w:rsidRPr="00F9051F">
              <w:rPr>
                <w:rFonts w:ascii="Segoe UI Light" w:eastAsia="Calibri" w:hAnsi="Segoe UI Light" w:cs="Arial"/>
                <w:sz w:val="18"/>
                <w:szCs w:val="18"/>
                <w:lang w:eastAsia="zh-CN"/>
              </w:rPr>
              <w:t xml:space="preserve">I3: </w:t>
            </w:r>
            <w:proofErr w:type="spellStart"/>
            <w:r w:rsidRPr="00F9051F">
              <w:rPr>
                <w:rFonts w:ascii="Segoe UI Light" w:eastAsia="Calibri" w:hAnsi="Segoe UI Light" w:cs="Arial"/>
                <w:sz w:val="18"/>
                <w:szCs w:val="18"/>
                <w:lang w:eastAsia="zh-CN"/>
              </w:rPr>
              <w:t>Cont.Prev</w:t>
            </w:r>
            <w:proofErr w:type="spellEnd"/>
            <w:r w:rsidRPr="00F9051F">
              <w:rPr>
                <w:rFonts w:ascii="Segoe UI Light" w:eastAsia="Calibri" w:hAnsi="Segoe UI Light" w:cs="Arial"/>
                <w:sz w:val="18"/>
                <w:szCs w:val="18"/>
                <w:lang w:eastAsia="zh-CN"/>
              </w:rPr>
              <w:t xml:space="preserve"> s/</w:t>
            </w:r>
            <w:proofErr w:type="gramStart"/>
            <w:r w:rsidRPr="00F9051F">
              <w:rPr>
                <w:rFonts w:ascii="Segoe UI Light" w:eastAsia="Calibri" w:hAnsi="Segoe UI Light" w:cs="Arial"/>
                <w:sz w:val="18"/>
                <w:szCs w:val="18"/>
                <w:lang w:eastAsia="zh-CN"/>
              </w:rPr>
              <w:t>Rec.</w:t>
            </w:r>
            <w:proofErr w:type="gramEnd"/>
            <w:r w:rsidRPr="00F9051F">
              <w:rPr>
                <w:rFonts w:ascii="Segoe UI Light" w:eastAsia="Calibri" w:hAnsi="Segoe UI Light" w:cs="Arial"/>
                <w:sz w:val="18"/>
                <w:szCs w:val="18"/>
                <w:lang w:eastAsia="zh-CN"/>
              </w:rPr>
              <w:t>Bruta (Lei 12844/13 - Desoneração)</w:t>
            </w:r>
          </w:p>
        </w:tc>
        <w:tc>
          <w:tcPr>
            <w:tcW w:w="201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sidRPr="00F9051F">
              <w:rPr>
                <w:rFonts w:ascii="Segoe UI Light" w:eastAsia="Calibri" w:hAnsi="Segoe UI Light" w:cs="Arial"/>
                <w:b/>
                <w:bCs/>
                <w:sz w:val="18"/>
                <w:szCs w:val="18"/>
                <w:lang w:eastAsia="zh-CN"/>
              </w:rPr>
              <w:t>2,00%</w:t>
            </w:r>
          </w:p>
        </w:tc>
      </w:tr>
      <w:tr w:rsidR="00E43E27" w:rsidRPr="00F9051F" w:rsidTr="00E43E27">
        <w:trPr>
          <w:trHeight w:hRule="exact" w:val="316"/>
        </w:trPr>
        <w:tc>
          <w:tcPr>
            <w:tcW w:w="7840" w:type="dxa"/>
            <w:gridSpan w:val="4"/>
            <w:tcBorders>
              <w:top w:val="single" w:sz="4" w:space="0" w:color="000000"/>
              <w:left w:val="single" w:sz="4" w:space="0" w:color="000000"/>
              <w:bottom w:val="single" w:sz="4" w:space="0" w:color="000000"/>
            </w:tcBorders>
            <w:shd w:val="clear" w:color="auto" w:fill="auto"/>
            <w:vAlign w:val="center"/>
          </w:tcPr>
          <w:p w:rsidR="00E43E27" w:rsidRPr="00F9051F" w:rsidRDefault="00E43E27" w:rsidP="00984368">
            <w:pPr>
              <w:suppressAutoHyphens/>
              <w:spacing w:after="0" w:line="240" w:lineRule="auto"/>
              <w:ind w:right="-851"/>
              <w:rPr>
                <w:rFonts w:ascii="Segoe UI Light" w:eastAsia="Calibri" w:hAnsi="Segoe UI Light" w:cs="Arial"/>
                <w:b/>
                <w:sz w:val="18"/>
                <w:szCs w:val="18"/>
                <w:lang w:eastAsia="zh-CN"/>
              </w:rPr>
            </w:pPr>
            <w:r w:rsidRPr="00F9051F">
              <w:rPr>
                <w:rFonts w:ascii="Segoe UI Light" w:eastAsia="Calibri" w:hAnsi="Segoe UI Light" w:cs="Arial"/>
                <w:b/>
                <w:sz w:val="18"/>
                <w:szCs w:val="18"/>
                <w:lang w:eastAsia="zh-CN"/>
              </w:rPr>
              <w:t>BDI - SEM Desoneração da folha de pagamento</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b/>
                <w:lang w:eastAsia="zh-CN"/>
              </w:rPr>
            </w:pPr>
            <w:r>
              <w:rPr>
                <w:rFonts w:ascii="Segoe UI Light" w:eastAsia="Calibri" w:hAnsi="Segoe UI Light" w:cs="Arial"/>
                <w:b/>
                <w:sz w:val="18"/>
                <w:szCs w:val="18"/>
                <w:lang w:eastAsia="zh-CN"/>
              </w:rPr>
              <w:t>16,11</w:t>
            </w:r>
            <w:r w:rsidRPr="00F9051F">
              <w:rPr>
                <w:rFonts w:ascii="Segoe UI Light" w:eastAsia="Calibri" w:hAnsi="Segoe UI Light" w:cs="Arial"/>
                <w:b/>
                <w:sz w:val="18"/>
                <w:szCs w:val="18"/>
                <w:lang w:eastAsia="zh-CN"/>
              </w:rPr>
              <w:t>%</w:t>
            </w:r>
          </w:p>
        </w:tc>
      </w:tr>
      <w:tr w:rsidR="00E43E27" w:rsidRPr="00F9051F" w:rsidTr="00E43E27">
        <w:trPr>
          <w:trHeight w:hRule="exact" w:val="316"/>
        </w:trPr>
        <w:tc>
          <w:tcPr>
            <w:tcW w:w="7840" w:type="dxa"/>
            <w:gridSpan w:val="4"/>
            <w:tcBorders>
              <w:top w:val="single" w:sz="4" w:space="0" w:color="000000"/>
              <w:left w:val="single" w:sz="4" w:space="0" w:color="000000"/>
              <w:bottom w:val="single" w:sz="4" w:space="0" w:color="000000"/>
            </w:tcBorders>
            <w:shd w:val="clear" w:color="auto" w:fill="auto"/>
            <w:vAlign w:val="center"/>
          </w:tcPr>
          <w:p w:rsidR="00E43E27" w:rsidRPr="00F9051F" w:rsidRDefault="00E43E27" w:rsidP="00984368">
            <w:pPr>
              <w:suppressAutoHyphens/>
              <w:spacing w:after="0" w:line="240" w:lineRule="auto"/>
              <w:ind w:right="-851"/>
              <w:rPr>
                <w:rFonts w:ascii="Segoe UI Light" w:eastAsia="Calibri" w:hAnsi="Segoe UI Light" w:cs="Arial"/>
                <w:b/>
                <w:bCs/>
                <w:sz w:val="18"/>
                <w:szCs w:val="18"/>
                <w:lang w:eastAsia="zh-CN"/>
              </w:rPr>
            </w:pPr>
            <w:r w:rsidRPr="00F9051F">
              <w:rPr>
                <w:rFonts w:ascii="Segoe UI Light" w:eastAsia="Calibri" w:hAnsi="Segoe UI Light" w:cs="Arial"/>
                <w:b/>
                <w:bCs/>
                <w:sz w:val="18"/>
                <w:szCs w:val="18"/>
                <w:lang w:eastAsia="zh-CN"/>
              </w:rPr>
              <w:t>BDI - COM Desoneração da folha de pagamento</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E27" w:rsidRPr="00F9051F" w:rsidRDefault="00E43E27" w:rsidP="00E43E27">
            <w:pPr>
              <w:suppressAutoHyphens/>
              <w:spacing w:after="0" w:line="240" w:lineRule="auto"/>
              <w:ind w:left="-709" w:right="-851"/>
              <w:jc w:val="center"/>
              <w:rPr>
                <w:rFonts w:ascii="Calibri" w:eastAsia="Calibri" w:hAnsi="Calibri" w:cs="Times New Roman"/>
                <w:lang w:eastAsia="zh-CN"/>
              </w:rPr>
            </w:pPr>
            <w:r>
              <w:rPr>
                <w:rFonts w:ascii="Segoe UI Light" w:eastAsia="Calibri" w:hAnsi="Segoe UI Light" w:cs="Arial"/>
                <w:b/>
                <w:bCs/>
                <w:sz w:val="18"/>
                <w:szCs w:val="18"/>
                <w:lang w:eastAsia="zh-CN"/>
              </w:rPr>
              <w:t>18</w:t>
            </w:r>
            <w:r w:rsidRPr="00F9051F">
              <w:rPr>
                <w:rFonts w:ascii="Segoe UI Light" w:eastAsia="Calibri" w:hAnsi="Segoe UI Light" w:cs="Arial"/>
                <w:b/>
                <w:bCs/>
                <w:sz w:val="18"/>
                <w:szCs w:val="18"/>
                <w:lang w:eastAsia="zh-CN"/>
              </w:rPr>
              <w:t>,</w:t>
            </w:r>
            <w:r>
              <w:rPr>
                <w:rFonts w:ascii="Segoe UI Light" w:eastAsia="Calibri" w:hAnsi="Segoe UI Light" w:cs="Arial"/>
                <w:b/>
                <w:bCs/>
                <w:sz w:val="18"/>
                <w:szCs w:val="18"/>
                <w:lang w:eastAsia="zh-CN"/>
              </w:rPr>
              <w:t>57</w:t>
            </w:r>
            <w:r w:rsidRPr="00F9051F">
              <w:rPr>
                <w:rFonts w:ascii="Segoe UI Light" w:eastAsia="Calibri" w:hAnsi="Segoe UI Light" w:cs="Arial"/>
                <w:b/>
                <w:bCs/>
                <w:sz w:val="18"/>
                <w:szCs w:val="18"/>
                <w:lang w:eastAsia="zh-CN"/>
              </w:rPr>
              <w:t>%</w:t>
            </w:r>
          </w:p>
        </w:tc>
      </w:tr>
      <w:tr w:rsidR="00E43E27" w:rsidRPr="00F9051F" w:rsidTr="00E43E27">
        <w:trPr>
          <w:trHeight w:hRule="exact" w:val="632"/>
        </w:trPr>
        <w:tc>
          <w:tcPr>
            <w:tcW w:w="9851" w:type="dxa"/>
            <w:gridSpan w:val="5"/>
            <w:shd w:val="clear" w:color="auto" w:fill="auto"/>
            <w:vAlign w:val="center"/>
          </w:tcPr>
          <w:p w:rsidR="00E43E27" w:rsidRPr="00F9051F" w:rsidRDefault="00E43E27" w:rsidP="00984368">
            <w:pPr>
              <w:suppressAutoHyphens/>
              <w:spacing w:after="0" w:line="240" w:lineRule="auto"/>
              <w:jc w:val="both"/>
              <w:rPr>
                <w:rFonts w:ascii="Calibri" w:eastAsia="Calibri" w:hAnsi="Calibri" w:cs="Times New Roman"/>
                <w:lang w:eastAsia="zh-CN"/>
              </w:rPr>
            </w:pPr>
            <w:r w:rsidRPr="00F9051F">
              <w:rPr>
                <w:rFonts w:ascii="Segoe UI Light" w:eastAsia="Calibri" w:hAnsi="Segoe UI Light" w:cs="Arial"/>
                <w:sz w:val="18"/>
                <w:szCs w:val="18"/>
                <w:lang w:eastAsia="zh-CN"/>
              </w:rPr>
              <w:t>Declaramos que esta planilha foi elaborada conforme equação para cálculo do percentual do BDI recomendada pelo Acórdão 2622/2013 - TCU, representada pela fórmula abaixo.</w:t>
            </w:r>
          </w:p>
        </w:tc>
      </w:tr>
      <w:tr w:rsidR="00E43E27" w:rsidRPr="00F9051F" w:rsidTr="00E43E27">
        <w:trPr>
          <w:trHeight w:hRule="exact" w:val="630"/>
        </w:trPr>
        <w:tc>
          <w:tcPr>
            <w:tcW w:w="9851" w:type="dxa"/>
            <w:gridSpan w:val="5"/>
            <w:shd w:val="clear" w:color="auto" w:fill="auto"/>
            <w:vAlign w:val="center"/>
          </w:tcPr>
          <w:p w:rsidR="00E43E27" w:rsidRPr="00F9051F" w:rsidRDefault="00E43E27" w:rsidP="00984368">
            <w:pPr>
              <w:suppressAutoHyphens/>
              <w:spacing w:after="0" w:line="240" w:lineRule="auto"/>
              <w:rPr>
                <w:rFonts w:ascii="Calibri" w:eastAsia="Calibri" w:hAnsi="Calibri" w:cs="Times New Roman"/>
                <w:lang w:eastAsia="zh-CN"/>
              </w:rPr>
            </w:pPr>
            <w:r w:rsidRPr="00F9051F">
              <w:rPr>
                <w:rFonts w:ascii="Segoe UI Light" w:eastAsia="Calibri" w:hAnsi="Segoe UI Light" w:cs="Arial"/>
                <w:sz w:val="18"/>
                <w:szCs w:val="18"/>
                <w:lang w:eastAsia="zh-CN"/>
              </w:rPr>
              <w:t>BDI - SEM Desoneração = [(1+AC+S+G+R)X(1+DF)X(1+L</w:t>
            </w:r>
            <w:proofErr w:type="gramStart"/>
            <w:r w:rsidRPr="00F9051F">
              <w:rPr>
                <w:rFonts w:ascii="Segoe UI Light" w:eastAsia="Calibri" w:hAnsi="Segoe UI Light" w:cs="Arial"/>
                <w:sz w:val="18"/>
                <w:szCs w:val="18"/>
                <w:lang w:eastAsia="zh-CN"/>
              </w:rPr>
              <w:t>)</w:t>
            </w:r>
            <w:proofErr w:type="gramEnd"/>
            <w:r w:rsidRPr="00F9051F">
              <w:rPr>
                <w:rFonts w:ascii="Segoe UI Light" w:eastAsia="Calibri" w:hAnsi="Segoe UI Light" w:cs="Arial"/>
                <w:sz w:val="18"/>
                <w:szCs w:val="18"/>
                <w:lang w:eastAsia="zh-CN"/>
              </w:rPr>
              <w:t>/(1-I1-I2)]-1</w:t>
            </w:r>
          </w:p>
        </w:tc>
      </w:tr>
      <w:tr w:rsidR="00E43E27" w:rsidRPr="00F9051F" w:rsidTr="00E43E27">
        <w:trPr>
          <w:trHeight w:hRule="exact" w:val="299"/>
        </w:trPr>
        <w:tc>
          <w:tcPr>
            <w:tcW w:w="9851" w:type="dxa"/>
            <w:gridSpan w:val="5"/>
            <w:shd w:val="clear" w:color="auto" w:fill="auto"/>
            <w:vAlign w:val="center"/>
          </w:tcPr>
          <w:p w:rsidR="00E43E27" w:rsidRPr="00F9051F" w:rsidRDefault="00E43E27" w:rsidP="00984368">
            <w:pPr>
              <w:suppressAutoHyphens/>
              <w:spacing w:after="0" w:line="240" w:lineRule="auto"/>
              <w:rPr>
                <w:rFonts w:ascii="Calibri" w:eastAsia="Calibri" w:hAnsi="Calibri" w:cs="Times New Roman"/>
                <w:lang w:eastAsia="zh-CN"/>
              </w:rPr>
            </w:pPr>
            <w:r w:rsidRPr="00F9051F">
              <w:rPr>
                <w:rFonts w:ascii="Segoe UI Light" w:eastAsia="Calibri" w:hAnsi="Segoe UI Light" w:cs="Arial"/>
                <w:b/>
                <w:bCs/>
                <w:sz w:val="18"/>
                <w:szCs w:val="18"/>
                <w:lang w:eastAsia="zh-CN"/>
              </w:rPr>
              <w:t>BDI - COM Desoneração = [(1+AC+S+G+R)X(1+DF)X(1+L</w:t>
            </w:r>
            <w:proofErr w:type="gramStart"/>
            <w:r w:rsidRPr="00F9051F">
              <w:rPr>
                <w:rFonts w:ascii="Segoe UI Light" w:eastAsia="Calibri" w:hAnsi="Segoe UI Light" w:cs="Arial"/>
                <w:b/>
                <w:bCs/>
                <w:sz w:val="18"/>
                <w:szCs w:val="18"/>
                <w:lang w:eastAsia="zh-CN"/>
              </w:rPr>
              <w:t>)</w:t>
            </w:r>
            <w:proofErr w:type="gramEnd"/>
            <w:r w:rsidRPr="00F9051F">
              <w:rPr>
                <w:rFonts w:ascii="Segoe UI Light" w:eastAsia="Calibri" w:hAnsi="Segoe UI Light" w:cs="Arial"/>
                <w:b/>
                <w:bCs/>
                <w:sz w:val="18"/>
                <w:szCs w:val="18"/>
                <w:lang w:eastAsia="zh-CN"/>
              </w:rPr>
              <w:t>/(1-I1-I2-I3)]-1</w:t>
            </w:r>
          </w:p>
        </w:tc>
      </w:tr>
    </w:tbl>
    <w:p w:rsidR="00691AB1" w:rsidRPr="00F9051F" w:rsidRDefault="00691AB1" w:rsidP="00931EF7">
      <w:pPr>
        <w:suppressAutoHyphens/>
        <w:spacing w:after="0" w:line="240" w:lineRule="auto"/>
        <w:ind w:left="-709" w:right="-851"/>
        <w:rPr>
          <w:rFonts w:ascii="Segoe UI Light" w:eastAsia="Calibri" w:hAnsi="Segoe UI Light" w:cs="Book Antiqua"/>
          <w:lang w:eastAsia="zh-CN"/>
        </w:rPr>
      </w:pPr>
    </w:p>
    <w:p w:rsidR="00691AB1" w:rsidRPr="00F9051F" w:rsidRDefault="00691AB1" w:rsidP="00931EF7">
      <w:pPr>
        <w:suppressAutoHyphens/>
        <w:spacing w:after="0" w:line="240" w:lineRule="auto"/>
        <w:ind w:left="-709" w:right="-851" w:firstLine="737"/>
        <w:rPr>
          <w:rFonts w:ascii="Segoe UI Light" w:eastAsia="Calibri" w:hAnsi="Segoe UI Light" w:cs="Book Antiqua"/>
          <w:lang w:eastAsia="zh-CN"/>
        </w:rPr>
      </w:pPr>
      <w:r w:rsidRPr="00F9051F">
        <w:rPr>
          <w:rFonts w:ascii="Segoe UI Light" w:eastAsia="Calibri" w:hAnsi="Segoe UI Light" w:cs="Book Antiqua"/>
          <w:lang w:eastAsia="zh-CN"/>
        </w:rPr>
        <w:t>É o que requeremos.</w:t>
      </w:r>
    </w:p>
    <w:p w:rsidR="00691AB1" w:rsidRDefault="00691AB1" w:rsidP="00931EF7">
      <w:pPr>
        <w:suppressAutoHyphens/>
        <w:spacing w:after="0" w:line="240" w:lineRule="auto"/>
        <w:ind w:left="-709" w:right="-851" w:firstLine="737"/>
        <w:jc w:val="both"/>
        <w:rPr>
          <w:rFonts w:ascii="Segoe UI Light" w:eastAsia="Calibri" w:hAnsi="Segoe UI Light" w:cs="Book Antiqua"/>
          <w:lang w:eastAsia="zh-CN"/>
        </w:rPr>
      </w:pPr>
      <w:r w:rsidRPr="00F9051F">
        <w:rPr>
          <w:rFonts w:ascii="Segoe UI Light" w:eastAsia="Calibri" w:hAnsi="Segoe UI Light" w:cs="Book Antiqua"/>
          <w:lang w:eastAsia="zh-CN"/>
        </w:rPr>
        <w:t>Cordialmente,</w:t>
      </w:r>
    </w:p>
    <w:p w:rsidR="00E43E27" w:rsidRDefault="00E43E27" w:rsidP="00931EF7">
      <w:pPr>
        <w:suppressAutoHyphens/>
        <w:spacing w:after="0" w:line="240" w:lineRule="auto"/>
        <w:ind w:left="-709" w:right="-851" w:firstLine="737"/>
        <w:jc w:val="both"/>
        <w:rPr>
          <w:rFonts w:ascii="Segoe UI Light" w:eastAsia="Calibri" w:hAnsi="Segoe UI Light" w:cs="Book Antiqua"/>
          <w:lang w:eastAsia="zh-CN"/>
        </w:rPr>
      </w:pPr>
    </w:p>
    <w:p w:rsidR="00691AB1" w:rsidRPr="00F9051F" w:rsidRDefault="00691AB1" w:rsidP="00931EF7">
      <w:pPr>
        <w:suppressAutoHyphens/>
        <w:spacing w:after="0" w:line="240" w:lineRule="auto"/>
        <w:ind w:left="-709" w:right="-851"/>
        <w:jc w:val="center"/>
        <w:rPr>
          <w:rFonts w:ascii="Calibri" w:eastAsia="Calibri" w:hAnsi="Calibri" w:cs="Times New Roman"/>
          <w:lang w:eastAsia="zh-CN"/>
        </w:rPr>
      </w:pPr>
      <w:r>
        <w:rPr>
          <w:rFonts w:ascii="Calibri" w:eastAsia="Calibri" w:hAnsi="Calibri" w:cs="Times New Roman"/>
          <w:lang w:eastAsia="zh-CN"/>
        </w:rPr>
        <w:t>_____________________________________________</w:t>
      </w:r>
    </w:p>
    <w:p w:rsidR="00691AB1" w:rsidRPr="00F9051F" w:rsidRDefault="00691AB1" w:rsidP="00931EF7">
      <w:pPr>
        <w:suppressAutoHyphens/>
        <w:spacing w:after="0" w:line="240" w:lineRule="auto"/>
        <w:ind w:left="-709" w:right="-851"/>
        <w:jc w:val="center"/>
        <w:rPr>
          <w:rFonts w:ascii="Segoe UI Light" w:eastAsia="Calibri" w:hAnsi="Segoe UI Light" w:cs="Book Antiqua"/>
          <w:lang w:eastAsia="zh-CN"/>
        </w:rPr>
      </w:pPr>
      <w:r>
        <w:rPr>
          <w:rFonts w:ascii="Segoe UI Light" w:eastAsia="Calibri" w:hAnsi="Segoe UI Light" w:cs="Book Antiqua"/>
          <w:b/>
          <w:lang w:eastAsia="zh-CN"/>
        </w:rPr>
        <w:t xml:space="preserve">JENNIFER SUZANA </w:t>
      </w:r>
      <w:proofErr w:type="spellStart"/>
      <w:r>
        <w:rPr>
          <w:rFonts w:ascii="Segoe UI Light" w:eastAsia="Calibri" w:hAnsi="Segoe UI Light" w:cs="Book Antiqua"/>
          <w:b/>
          <w:lang w:eastAsia="zh-CN"/>
        </w:rPr>
        <w:t>WITT</w:t>
      </w:r>
      <w:proofErr w:type="spellEnd"/>
    </w:p>
    <w:p w:rsidR="00691AB1" w:rsidRPr="00F9051F" w:rsidRDefault="00691AB1" w:rsidP="00931EF7">
      <w:pPr>
        <w:suppressAutoHyphens/>
        <w:spacing w:after="0" w:line="240" w:lineRule="auto"/>
        <w:ind w:left="-709" w:right="-851"/>
        <w:jc w:val="center"/>
        <w:rPr>
          <w:rFonts w:ascii="Segoe UI Light" w:eastAsia="Calibri" w:hAnsi="Segoe UI Light" w:cs="Book Antiqua"/>
          <w:lang w:eastAsia="zh-CN"/>
        </w:rPr>
      </w:pPr>
      <w:r w:rsidRPr="00F9051F">
        <w:rPr>
          <w:rFonts w:ascii="Segoe UI Light" w:eastAsia="Calibri" w:hAnsi="Segoe UI Light" w:cs="Book Antiqua"/>
          <w:lang w:eastAsia="zh-CN"/>
        </w:rPr>
        <w:t>Engenheir</w:t>
      </w:r>
      <w:r>
        <w:rPr>
          <w:rFonts w:ascii="Segoe UI Light" w:eastAsia="Calibri" w:hAnsi="Segoe UI Light" w:cs="Book Antiqua"/>
          <w:lang w:eastAsia="zh-CN"/>
        </w:rPr>
        <w:t>a</w:t>
      </w:r>
      <w:r w:rsidRPr="00F9051F">
        <w:rPr>
          <w:rFonts w:ascii="Segoe UI Light" w:eastAsia="Calibri" w:hAnsi="Segoe UI Light" w:cs="Book Antiqua"/>
          <w:lang w:eastAsia="zh-CN"/>
        </w:rPr>
        <w:t xml:space="preserve"> Civil – CREA-SC </w:t>
      </w:r>
      <w:r>
        <w:rPr>
          <w:rFonts w:ascii="Segoe UI Light" w:eastAsia="Calibri" w:hAnsi="Segoe UI Light" w:cs="Book Antiqua"/>
          <w:lang w:eastAsia="zh-CN"/>
        </w:rPr>
        <w:t>161466-6</w:t>
      </w:r>
    </w:p>
    <w:p w:rsidR="00691AB1" w:rsidRDefault="00691AB1" w:rsidP="00931EF7">
      <w:pPr>
        <w:suppressAutoHyphens/>
        <w:spacing w:after="0" w:line="240" w:lineRule="auto"/>
        <w:ind w:left="-709" w:right="-851"/>
        <w:jc w:val="center"/>
        <w:rPr>
          <w:rFonts w:ascii="Calibri" w:eastAsia="Calibri" w:hAnsi="Calibri" w:cs="Times New Roman"/>
          <w:lang w:eastAsia="zh-CN"/>
        </w:rPr>
      </w:pPr>
    </w:p>
    <w:p w:rsidR="00E43E27" w:rsidRPr="00F9051F" w:rsidRDefault="00E43E27" w:rsidP="00931EF7">
      <w:pPr>
        <w:suppressAutoHyphens/>
        <w:spacing w:after="0" w:line="240" w:lineRule="auto"/>
        <w:ind w:left="-709" w:right="-851"/>
        <w:rPr>
          <w:rFonts w:ascii="Segoe UI Light" w:eastAsia="Calibri" w:hAnsi="Segoe UI Light" w:cs="Times New Roman"/>
          <w:lang w:eastAsia="zh-CN"/>
        </w:rPr>
      </w:pPr>
    </w:p>
    <w:p w:rsidR="00691AB1" w:rsidRPr="00F9051F" w:rsidRDefault="00691AB1" w:rsidP="00931EF7">
      <w:pPr>
        <w:suppressAutoHyphens/>
        <w:spacing w:after="0" w:line="240" w:lineRule="auto"/>
        <w:ind w:left="-709" w:right="-851"/>
        <w:jc w:val="center"/>
        <w:rPr>
          <w:rFonts w:ascii="Calibri" w:eastAsia="Calibri" w:hAnsi="Calibri" w:cs="Times New Roman"/>
          <w:lang w:eastAsia="zh-CN"/>
        </w:rPr>
      </w:pPr>
    </w:p>
    <w:p w:rsidR="00691AB1" w:rsidRPr="00F9051F" w:rsidRDefault="00691AB1" w:rsidP="00931EF7">
      <w:pPr>
        <w:suppressAutoHyphens/>
        <w:spacing w:after="0" w:line="240" w:lineRule="auto"/>
        <w:ind w:left="-709" w:right="-851"/>
        <w:jc w:val="center"/>
        <w:rPr>
          <w:rFonts w:ascii="Calibri" w:eastAsia="Calibri" w:hAnsi="Calibri" w:cs="Times New Roman"/>
          <w:lang w:eastAsia="zh-CN"/>
        </w:rPr>
      </w:pPr>
      <w:r>
        <w:rPr>
          <w:rFonts w:ascii="Calibri" w:eastAsia="Calibri" w:hAnsi="Calibri" w:cs="Times New Roman"/>
          <w:lang w:eastAsia="zh-CN"/>
        </w:rPr>
        <w:t>_____________________________________________</w:t>
      </w:r>
    </w:p>
    <w:p w:rsidR="00691AB1" w:rsidRPr="00F9051F" w:rsidRDefault="00691AB1" w:rsidP="00931EF7">
      <w:pPr>
        <w:suppressAutoHyphens/>
        <w:spacing w:after="0" w:line="240" w:lineRule="auto"/>
        <w:ind w:left="-709" w:right="-851"/>
        <w:jc w:val="center"/>
        <w:rPr>
          <w:rFonts w:ascii="Segoe UI Light" w:eastAsia="Calibri" w:hAnsi="Segoe UI Light" w:cs="Book Antiqua"/>
          <w:lang w:eastAsia="zh-CN"/>
        </w:rPr>
      </w:pPr>
      <w:r w:rsidRPr="00F9051F">
        <w:rPr>
          <w:rFonts w:ascii="Segoe UI Light" w:eastAsia="Calibri" w:hAnsi="Segoe UI Light" w:cs="Book Antiqua"/>
          <w:b/>
          <w:lang w:eastAsia="zh-CN"/>
        </w:rPr>
        <w:t>JEAN ALEXANDRE DOS SANTOS</w:t>
      </w:r>
    </w:p>
    <w:p w:rsidR="00691AB1" w:rsidRPr="00B948FF" w:rsidRDefault="00691AB1" w:rsidP="00931EF7">
      <w:pPr>
        <w:suppressAutoHyphens/>
        <w:spacing w:after="0" w:line="240" w:lineRule="auto"/>
        <w:ind w:left="-709" w:right="-851"/>
        <w:jc w:val="center"/>
        <w:rPr>
          <w:rFonts w:ascii="Calibri" w:eastAsia="Calibri" w:hAnsi="Calibri" w:cs="Times New Roman"/>
          <w:lang w:eastAsia="zh-CN"/>
        </w:rPr>
      </w:pPr>
      <w:r w:rsidRPr="00F9051F">
        <w:rPr>
          <w:rFonts w:ascii="Segoe UI Light" w:eastAsia="Calibri" w:hAnsi="Segoe UI Light" w:cs="Book Antiqua"/>
          <w:lang w:eastAsia="zh-CN"/>
        </w:rPr>
        <w:t>Secretário de Obras e Serviços Urbanos</w:t>
      </w:r>
    </w:p>
    <w:p w:rsidR="007312B9" w:rsidRPr="00B333E7" w:rsidRDefault="007312B9" w:rsidP="00931EF7">
      <w:pPr>
        <w:spacing w:after="0" w:line="240" w:lineRule="auto"/>
        <w:ind w:left="-709" w:right="-851"/>
        <w:rPr>
          <w:rFonts w:ascii="Book Antiqua" w:hAnsi="Book Antiqua"/>
          <w:b/>
        </w:rPr>
      </w:pPr>
    </w:p>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1122">
        <w:rPr>
          <w:rFonts w:ascii="Book Antiqua" w:eastAsia="Book Antiqua" w:hAnsi="Book Antiqua"/>
          <w:color w:val="000000"/>
          <w:sz w:val="36"/>
          <w:szCs w:val="36"/>
        </w:rPr>
        <w:t>193/2019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7A1122">
        <w:rPr>
          <w:rFonts w:ascii="Book Antiqua" w:eastAsia="Book Antiqua" w:hAnsi="Book Antiqua"/>
          <w:color w:val="000000"/>
          <w:sz w:val="36"/>
          <w:szCs w:val="36"/>
        </w:rPr>
        <w:t>101/2019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68044E" w:rsidRPr="00FD1714" w:rsidRDefault="0068044E" w:rsidP="00680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rPr>
      </w:pPr>
    </w:p>
    <w:tbl>
      <w:tblPr>
        <w:tblW w:w="10065" w:type="dxa"/>
        <w:tblInd w:w="-639" w:type="dxa"/>
        <w:tblLayout w:type="fixed"/>
        <w:tblCellMar>
          <w:left w:w="70" w:type="dxa"/>
          <w:right w:w="70" w:type="dxa"/>
        </w:tblCellMar>
        <w:tblLook w:val="04A0"/>
      </w:tblPr>
      <w:tblGrid>
        <w:gridCol w:w="511"/>
        <w:gridCol w:w="3317"/>
        <w:gridCol w:w="283"/>
        <w:gridCol w:w="426"/>
        <w:gridCol w:w="141"/>
        <w:gridCol w:w="722"/>
        <w:gridCol w:w="979"/>
        <w:gridCol w:w="1418"/>
        <w:gridCol w:w="1134"/>
        <w:gridCol w:w="1134"/>
      </w:tblGrid>
      <w:tr w:rsidR="00F40156" w:rsidRPr="009C03FE" w:rsidTr="009C03FE">
        <w:trPr>
          <w:trHeight w:val="300"/>
        </w:trPr>
        <w:tc>
          <w:tcPr>
            <w:tcW w:w="511" w:type="dxa"/>
            <w:vMerge w:val="restart"/>
            <w:tcBorders>
              <w:top w:val="single" w:sz="8" w:space="0" w:color="auto"/>
              <w:left w:val="single" w:sz="8" w:space="0" w:color="auto"/>
              <w:bottom w:val="single" w:sz="8" w:space="0" w:color="000000"/>
              <w:right w:val="single" w:sz="8" w:space="0" w:color="auto"/>
            </w:tcBorders>
            <w:shd w:val="clear" w:color="000000" w:fill="A5A5A5"/>
            <w:noWrap/>
            <w:vAlign w:val="center"/>
            <w:hideMark/>
          </w:tcPr>
          <w:p w:rsidR="00F40156" w:rsidRPr="00F40156" w:rsidRDefault="00F40156" w:rsidP="009C03FE">
            <w:pPr>
              <w:spacing w:after="0" w:line="240" w:lineRule="auto"/>
              <w:ind w:left="-70"/>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Item</w:t>
            </w:r>
          </w:p>
        </w:tc>
        <w:tc>
          <w:tcPr>
            <w:tcW w:w="3600" w:type="dxa"/>
            <w:gridSpan w:val="2"/>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Descrição dos Itens</w:t>
            </w:r>
          </w:p>
        </w:tc>
        <w:tc>
          <w:tcPr>
            <w:tcW w:w="567" w:type="dxa"/>
            <w:gridSpan w:val="2"/>
            <w:vMerge w:val="restart"/>
            <w:tcBorders>
              <w:top w:val="single" w:sz="8" w:space="0" w:color="auto"/>
              <w:left w:val="single" w:sz="8" w:space="0" w:color="auto"/>
              <w:bottom w:val="single" w:sz="8" w:space="0" w:color="000000"/>
              <w:right w:val="single" w:sz="8" w:space="0" w:color="auto"/>
            </w:tcBorders>
            <w:shd w:val="clear" w:color="000000" w:fill="A5A5A5"/>
            <w:noWrap/>
            <w:vAlign w:val="center"/>
            <w:hideMark/>
          </w:tcPr>
          <w:p w:rsidR="00F40156" w:rsidRPr="00F40156" w:rsidRDefault="00F40156" w:rsidP="009C03FE">
            <w:pPr>
              <w:spacing w:after="0" w:line="240" w:lineRule="auto"/>
              <w:ind w:left="-70" w:right="-70"/>
              <w:jc w:val="center"/>
              <w:rPr>
                <w:rFonts w:ascii="Book Antiqua" w:eastAsia="Times New Roman" w:hAnsi="Book Antiqua" w:cs="Arial"/>
                <w:b/>
                <w:bCs/>
                <w:sz w:val="18"/>
                <w:szCs w:val="18"/>
                <w:lang w:eastAsia="pt-BR"/>
              </w:rPr>
            </w:pPr>
            <w:proofErr w:type="spellStart"/>
            <w:r w:rsidRPr="00F40156">
              <w:rPr>
                <w:rFonts w:ascii="Book Antiqua" w:eastAsia="Times New Roman" w:hAnsi="Book Antiqua" w:cs="Arial"/>
                <w:b/>
                <w:bCs/>
                <w:sz w:val="18"/>
                <w:szCs w:val="18"/>
                <w:lang w:eastAsia="pt-BR"/>
              </w:rPr>
              <w:t>Unid</w:t>
            </w:r>
            <w:proofErr w:type="spellEnd"/>
            <w:r w:rsidRPr="00F40156">
              <w:rPr>
                <w:rFonts w:ascii="Book Antiqua" w:eastAsia="Times New Roman" w:hAnsi="Book Antiqua" w:cs="Arial"/>
                <w:b/>
                <w:bCs/>
                <w:sz w:val="18"/>
                <w:szCs w:val="18"/>
                <w:lang w:eastAsia="pt-BR"/>
              </w:rPr>
              <w:t>.</w:t>
            </w:r>
          </w:p>
        </w:tc>
        <w:tc>
          <w:tcPr>
            <w:tcW w:w="722"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Qtd.</w:t>
            </w:r>
          </w:p>
        </w:tc>
        <w:tc>
          <w:tcPr>
            <w:tcW w:w="979"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spellStart"/>
            <w:r w:rsidRPr="00F40156">
              <w:rPr>
                <w:rFonts w:ascii="Book Antiqua" w:eastAsia="Times New Roman" w:hAnsi="Book Antiqua" w:cs="Arial"/>
                <w:b/>
                <w:bCs/>
                <w:sz w:val="18"/>
                <w:szCs w:val="18"/>
                <w:lang w:eastAsia="pt-BR"/>
              </w:rPr>
              <w:t>Vlr</w:t>
            </w:r>
            <w:proofErr w:type="spellEnd"/>
            <w:r w:rsidRPr="00F40156">
              <w:rPr>
                <w:rFonts w:ascii="Book Antiqua" w:eastAsia="Times New Roman" w:hAnsi="Book Antiqua" w:cs="Arial"/>
                <w:b/>
                <w:bCs/>
                <w:sz w:val="18"/>
                <w:szCs w:val="18"/>
                <w:lang w:eastAsia="pt-BR"/>
              </w:rPr>
              <w:t xml:space="preserve"> Unitário Máximo</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spellStart"/>
            <w:r w:rsidRPr="00F40156">
              <w:rPr>
                <w:rFonts w:ascii="Book Antiqua" w:eastAsia="Times New Roman" w:hAnsi="Book Antiqua" w:cs="Arial"/>
                <w:b/>
                <w:bCs/>
                <w:sz w:val="18"/>
                <w:szCs w:val="18"/>
                <w:lang w:eastAsia="pt-BR"/>
              </w:rPr>
              <w:t>Vlr</w:t>
            </w:r>
            <w:proofErr w:type="spellEnd"/>
            <w:r w:rsidRPr="00F40156">
              <w:rPr>
                <w:rFonts w:ascii="Book Antiqua" w:eastAsia="Times New Roman" w:hAnsi="Book Antiqua" w:cs="Arial"/>
                <w:b/>
                <w:bCs/>
                <w:sz w:val="18"/>
                <w:szCs w:val="18"/>
                <w:lang w:eastAsia="pt-BR"/>
              </w:rPr>
              <w:t xml:space="preserve"> Total Máximo</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spellStart"/>
            <w:r w:rsidRPr="00F40156">
              <w:rPr>
                <w:rFonts w:ascii="Book Antiqua" w:eastAsia="Times New Roman" w:hAnsi="Book Antiqua" w:cs="Arial"/>
                <w:b/>
                <w:bCs/>
                <w:sz w:val="18"/>
                <w:szCs w:val="18"/>
                <w:lang w:eastAsia="pt-BR"/>
              </w:rPr>
              <w:t>Vlr</w:t>
            </w:r>
            <w:proofErr w:type="spellEnd"/>
            <w:r w:rsidRPr="00F40156">
              <w:rPr>
                <w:rFonts w:ascii="Book Antiqua" w:eastAsia="Times New Roman" w:hAnsi="Book Antiqua" w:cs="Arial"/>
                <w:b/>
                <w:bCs/>
                <w:sz w:val="18"/>
                <w:szCs w:val="18"/>
                <w:lang w:eastAsia="pt-BR"/>
              </w:rPr>
              <w:t xml:space="preserve"> Unitário Cotado</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A5A5A5"/>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spellStart"/>
            <w:r w:rsidRPr="00F40156">
              <w:rPr>
                <w:rFonts w:ascii="Book Antiqua" w:eastAsia="Times New Roman" w:hAnsi="Book Antiqua" w:cs="Arial"/>
                <w:b/>
                <w:bCs/>
                <w:sz w:val="18"/>
                <w:szCs w:val="18"/>
                <w:lang w:eastAsia="pt-BR"/>
              </w:rPr>
              <w:t>Vlr</w:t>
            </w:r>
            <w:proofErr w:type="spellEnd"/>
            <w:r w:rsidRPr="00F40156">
              <w:rPr>
                <w:rFonts w:ascii="Book Antiqua" w:eastAsia="Times New Roman" w:hAnsi="Book Antiqua" w:cs="Arial"/>
                <w:b/>
                <w:bCs/>
                <w:sz w:val="18"/>
                <w:szCs w:val="18"/>
                <w:lang w:eastAsia="pt-BR"/>
              </w:rPr>
              <w:t xml:space="preserve"> Total Cotado</w:t>
            </w:r>
          </w:p>
        </w:tc>
      </w:tr>
      <w:tr w:rsidR="00F40156" w:rsidRPr="009C03FE" w:rsidTr="005820A8">
        <w:trPr>
          <w:trHeight w:val="653"/>
        </w:trPr>
        <w:tc>
          <w:tcPr>
            <w:tcW w:w="511" w:type="dxa"/>
            <w:vMerge/>
            <w:tcBorders>
              <w:top w:val="single" w:sz="8" w:space="0" w:color="auto"/>
              <w:left w:val="single" w:sz="8" w:space="0" w:color="auto"/>
              <w:bottom w:val="single" w:sz="8" w:space="0" w:color="000000"/>
              <w:right w:val="single" w:sz="8" w:space="0" w:color="auto"/>
            </w:tcBorders>
            <w:vAlign w:val="center"/>
            <w:hideMark/>
          </w:tcPr>
          <w:p w:rsidR="00F40156" w:rsidRPr="00F40156" w:rsidRDefault="00F40156" w:rsidP="00F40156">
            <w:pPr>
              <w:spacing w:after="0" w:line="240" w:lineRule="auto"/>
              <w:rPr>
                <w:rFonts w:ascii="Book Antiqua" w:eastAsia="Times New Roman" w:hAnsi="Book Antiqua" w:cs="Arial"/>
                <w:b/>
                <w:bCs/>
                <w:sz w:val="18"/>
                <w:szCs w:val="18"/>
                <w:lang w:eastAsia="pt-BR"/>
              </w:rPr>
            </w:pPr>
          </w:p>
        </w:tc>
        <w:tc>
          <w:tcPr>
            <w:tcW w:w="3600" w:type="dxa"/>
            <w:gridSpan w:val="2"/>
            <w:vMerge/>
            <w:tcBorders>
              <w:top w:val="single" w:sz="8" w:space="0" w:color="auto"/>
              <w:left w:val="single" w:sz="8" w:space="0" w:color="auto"/>
              <w:bottom w:val="single" w:sz="8" w:space="0" w:color="000000"/>
              <w:right w:val="single" w:sz="8" w:space="0" w:color="auto"/>
            </w:tcBorders>
            <w:vAlign w:val="center"/>
            <w:hideMark/>
          </w:tcPr>
          <w:p w:rsidR="00F40156" w:rsidRPr="00F40156" w:rsidRDefault="00F40156" w:rsidP="00F40156">
            <w:pPr>
              <w:spacing w:after="0" w:line="240" w:lineRule="auto"/>
              <w:rPr>
                <w:rFonts w:ascii="Book Antiqua" w:eastAsia="Times New Roman" w:hAnsi="Book Antiqua" w:cs="Arial"/>
                <w:b/>
                <w:bCs/>
                <w:sz w:val="18"/>
                <w:szCs w:val="18"/>
                <w:lang w:eastAsia="pt-BR"/>
              </w:rPr>
            </w:pPr>
          </w:p>
        </w:tc>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rsidR="00F40156" w:rsidRPr="00F40156" w:rsidRDefault="00F40156" w:rsidP="00F40156">
            <w:pPr>
              <w:spacing w:after="0" w:line="240" w:lineRule="auto"/>
              <w:rPr>
                <w:rFonts w:ascii="Book Antiqua" w:eastAsia="Times New Roman" w:hAnsi="Book Antiqua" w:cs="Arial"/>
                <w:b/>
                <w:bCs/>
                <w:sz w:val="18"/>
                <w:szCs w:val="18"/>
                <w:lang w:eastAsia="pt-BR"/>
              </w:rPr>
            </w:pPr>
          </w:p>
        </w:tc>
        <w:tc>
          <w:tcPr>
            <w:tcW w:w="722" w:type="dxa"/>
            <w:vMerge/>
            <w:tcBorders>
              <w:top w:val="single" w:sz="8" w:space="0" w:color="auto"/>
              <w:left w:val="single" w:sz="8" w:space="0" w:color="auto"/>
              <w:bottom w:val="single" w:sz="8" w:space="0" w:color="000000"/>
              <w:right w:val="single" w:sz="8" w:space="0" w:color="auto"/>
            </w:tcBorders>
            <w:vAlign w:val="center"/>
            <w:hideMark/>
          </w:tcPr>
          <w:p w:rsidR="00F40156" w:rsidRPr="00F40156" w:rsidRDefault="00F40156" w:rsidP="00F40156">
            <w:pPr>
              <w:spacing w:after="0" w:line="240" w:lineRule="auto"/>
              <w:rPr>
                <w:rFonts w:ascii="Book Antiqua" w:eastAsia="Times New Roman" w:hAnsi="Book Antiqua" w:cs="Arial"/>
                <w:b/>
                <w:bCs/>
                <w:sz w:val="18"/>
                <w:szCs w:val="18"/>
                <w:lang w:eastAsia="pt-BR"/>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rsidR="00F40156" w:rsidRPr="00F40156" w:rsidRDefault="00F40156" w:rsidP="00F40156">
            <w:pPr>
              <w:spacing w:after="0" w:line="240" w:lineRule="auto"/>
              <w:rPr>
                <w:rFonts w:ascii="Book Antiqua" w:eastAsia="Times New Roman" w:hAnsi="Book Antiqua" w:cs="Arial"/>
                <w:b/>
                <w:bCs/>
                <w:sz w:val="18"/>
                <w:szCs w:val="18"/>
                <w:lang w:eastAsia="pt-B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40156" w:rsidRPr="00F40156" w:rsidRDefault="00F40156" w:rsidP="00F40156">
            <w:pPr>
              <w:spacing w:after="0" w:line="240" w:lineRule="auto"/>
              <w:rPr>
                <w:rFonts w:ascii="Book Antiqua" w:eastAsia="Times New Roman" w:hAnsi="Book Antiqua" w:cs="Arial"/>
                <w:b/>
                <w:bCs/>
                <w:sz w:val="18"/>
                <w:szCs w:val="18"/>
                <w:lang w:eastAsia="pt-B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40156" w:rsidRPr="00F40156" w:rsidRDefault="00F40156" w:rsidP="00F40156">
            <w:pPr>
              <w:spacing w:after="0" w:line="240" w:lineRule="auto"/>
              <w:rPr>
                <w:rFonts w:ascii="Book Antiqua" w:eastAsia="Times New Roman" w:hAnsi="Book Antiqua" w:cs="Arial"/>
                <w:b/>
                <w:bCs/>
                <w:sz w:val="18"/>
                <w:szCs w:val="18"/>
                <w:lang w:eastAsia="pt-B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40156" w:rsidRPr="00F40156" w:rsidRDefault="00F40156" w:rsidP="00F40156">
            <w:pPr>
              <w:spacing w:after="0" w:line="240" w:lineRule="auto"/>
              <w:rPr>
                <w:rFonts w:ascii="Book Antiqua" w:eastAsia="Times New Roman" w:hAnsi="Book Antiqua" w:cs="Arial"/>
                <w:b/>
                <w:bCs/>
                <w:sz w:val="18"/>
                <w:szCs w:val="18"/>
                <w:lang w:eastAsia="pt-BR"/>
              </w:rPr>
            </w:pPr>
          </w:p>
        </w:tc>
      </w:tr>
      <w:tr w:rsidR="00F40156" w:rsidRPr="00F40156" w:rsidTr="005820A8">
        <w:trPr>
          <w:trHeight w:val="536"/>
        </w:trPr>
        <w:tc>
          <w:tcPr>
            <w:tcW w:w="10065" w:type="dxa"/>
            <w:gridSpan w:val="10"/>
            <w:tcBorders>
              <w:top w:val="single" w:sz="8" w:space="0" w:color="auto"/>
              <w:left w:val="single" w:sz="8" w:space="0" w:color="auto"/>
              <w:bottom w:val="single" w:sz="8" w:space="0" w:color="auto"/>
              <w:right w:val="single" w:sz="8" w:space="0" w:color="000000"/>
            </w:tcBorders>
            <w:shd w:val="clear" w:color="000000" w:fill="A5A5A5"/>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LOTE 1 - CONCRETO USINADO</w:t>
            </w:r>
          </w:p>
        </w:tc>
      </w:tr>
      <w:tr w:rsidR="00F40156" w:rsidRPr="009C03FE" w:rsidTr="009C03FE">
        <w:trPr>
          <w:trHeight w:val="72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gramStart"/>
            <w:r w:rsidRPr="00F40156">
              <w:rPr>
                <w:rFonts w:ascii="Book Antiqua" w:eastAsia="Times New Roman" w:hAnsi="Book Antiqua" w:cs="Arial"/>
                <w:b/>
                <w:bCs/>
                <w:sz w:val="18"/>
                <w:szCs w:val="18"/>
                <w:lang w:eastAsia="pt-BR"/>
              </w:rPr>
              <w:t>1</w:t>
            </w:r>
            <w:proofErr w:type="gramEnd"/>
          </w:p>
        </w:tc>
        <w:tc>
          <w:tcPr>
            <w:tcW w:w="3600" w:type="dxa"/>
            <w:gridSpan w:val="2"/>
            <w:tcBorders>
              <w:top w:val="nil"/>
              <w:left w:val="nil"/>
              <w:bottom w:val="single" w:sz="4" w:space="0" w:color="auto"/>
              <w:right w:val="single" w:sz="4" w:space="0" w:color="auto"/>
            </w:tcBorders>
            <w:shd w:val="clear" w:color="auto" w:fill="auto"/>
            <w:hideMark/>
          </w:tcPr>
          <w:p w:rsidR="00F40156" w:rsidRPr="00F40156" w:rsidRDefault="00F40156" w:rsidP="00F40156">
            <w:pPr>
              <w:spacing w:after="0" w:line="240" w:lineRule="auto"/>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 xml:space="preserve">Concreto usinado </w:t>
            </w:r>
            <w:proofErr w:type="spellStart"/>
            <w:r w:rsidRPr="00F40156">
              <w:rPr>
                <w:rFonts w:ascii="Book Antiqua" w:eastAsia="Times New Roman" w:hAnsi="Book Antiqua" w:cs="Arial"/>
                <w:sz w:val="18"/>
                <w:szCs w:val="18"/>
                <w:lang w:eastAsia="pt-BR"/>
              </w:rPr>
              <w:t>bombeável</w:t>
            </w:r>
            <w:proofErr w:type="spellEnd"/>
            <w:r w:rsidRPr="00F40156">
              <w:rPr>
                <w:rFonts w:ascii="Book Antiqua" w:eastAsia="Times New Roman" w:hAnsi="Book Antiqua" w:cs="Arial"/>
                <w:sz w:val="18"/>
                <w:szCs w:val="18"/>
                <w:lang w:eastAsia="pt-BR"/>
              </w:rPr>
              <w:t xml:space="preserve">, classe de resistência C20, com brita </w:t>
            </w:r>
            <w:proofErr w:type="gramStart"/>
            <w:r w:rsidRPr="00F40156">
              <w:rPr>
                <w:rFonts w:ascii="Book Antiqua" w:eastAsia="Times New Roman" w:hAnsi="Book Antiqua" w:cs="Arial"/>
                <w:sz w:val="18"/>
                <w:szCs w:val="18"/>
                <w:lang w:eastAsia="pt-BR"/>
              </w:rPr>
              <w:t>0</w:t>
            </w:r>
            <w:proofErr w:type="gramEnd"/>
            <w:r w:rsidRPr="00F40156">
              <w:rPr>
                <w:rFonts w:ascii="Book Antiqua" w:eastAsia="Times New Roman" w:hAnsi="Book Antiqua" w:cs="Arial"/>
                <w:sz w:val="18"/>
                <w:szCs w:val="18"/>
                <w:lang w:eastAsia="pt-BR"/>
              </w:rPr>
              <w:t xml:space="preserve"> e 1, </w:t>
            </w:r>
            <w:proofErr w:type="spellStart"/>
            <w:r w:rsidRPr="00F40156">
              <w:rPr>
                <w:rFonts w:ascii="Book Antiqua" w:eastAsia="Times New Roman" w:hAnsi="Book Antiqua" w:cs="Arial"/>
                <w:sz w:val="18"/>
                <w:szCs w:val="18"/>
                <w:lang w:eastAsia="pt-BR"/>
              </w:rPr>
              <w:t>slump</w:t>
            </w:r>
            <w:proofErr w:type="spellEnd"/>
            <w:r w:rsidRPr="00F40156">
              <w:rPr>
                <w:rFonts w:ascii="Book Antiqua" w:eastAsia="Times New Roman" w:hAnsi="Book Antiqua" w:cs="Arial"/>
                <w:sz w:val="18"/>
                <w:szCs w:val="18"/>
                <w:lang w:eastAsia="pt-BR"/>
              </w:rPr>
              <w:t xml:space="preserve"> = 100 +/- 20mm, exclui serviço de bombeamento (</w:t>
            </w:r>
            <w:proofErr w:type="spellStart"/>
            <w:r w:rsidRPr="00F40156">
              <w:rPr>
                <w:rFonts w:ascii="Book Antiqua" w:eastAsia="Times New Roman" w:hAnsi="Book Antiqua" w:cs="Arial"/>
                <w:sz w:val="18"/>
                <w:szCs w:val="18"/>
                <w:lang w:eastAsia="pt-BR"/>
              </w:rPr>
              <w:t>NBR</w:t>
            </w:r>
            <w:proofErr w:type="spellEnd"/>
            <w:r w:rsidRPr="00F40156">
              <w:rPr>
                <w:rFonts w:ascii="Book Antiqua" w:eastAsia="Times New Roman" w:hAnsi="Book Antiqua" w:cs="Arial"/>
                <w:sz w:val="18"/>
                <w:szCs w:val="18"/>
                <w:lang w:eastAsia="pt-BR"/>
              </w:rPr>
              <w:t xml:space="preserve"> 8953)</w:t>
            </w:r>
          </w:p>
        </w:tc>
        <w:tc>
          <w:tcPr>
            <w:tcW w:w="567" w:type="dxa"/>
            <w:gridSpan w:val="2"/>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proofErr w:type="gramStart"/>
            <w:r w:rsidRPr="00F40156">
              <w:rPr>
                <w:rFonts w:ascii="Book Antiqua" w:eastAsia="Times New Roman" w:hAnsi="Book Antiqua" w:cs="Arial"/>
                <w:sz w:val="18"/>
                <w:szCs w:val="18"/>
                <w:lang w:eastAsia="pt-BR"/>
              </w:rPr>
              <w:t>m3</w:t>
            </w:r>
            <w:proofErr w:type="gramEnd"/>
          </w:p>
        </w:tc>
        <w:tc>
          <w:tcPr>
            <w:tcW w:w="722" w:type="dxa"/>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350,00</w:t>
            </w:r>
          </w:p>
        </w:tc>
        <w:tc>
          <w:tcPr>
            <w:tcW w:w="979"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R$ 286,21</w:t>
            </w:r>
          </w:p>
        </w:tc>
        <w:tc>
          <w:tcPr>
            <w:tcW w:w="1418"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R$ 100.173,90</w:t>
            </w:r>
          </w:p>
        </w:tc>
        <w:tc>
          <w:tcPr>
            <w:tcW w:w="1134"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r>
      <w:tr w:rsidR="00F40156" w:rsidRPr="009C03FE" w:rsidTr="009C03FE">
        <w:trPr>
          <w:trHeight w:val="72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gramStart"/>
            <w:r w:rsidRPr="00F40156">
              <w:rPr>
                <w:rFonts w:ascii="Book Antiqua" w:eastAsia="Times New Roman" w:hAnsi="Book Antiqua" w:cs="Arial"/>
                <w:b/>
                <w:bCs/>
                <w:sz w:val="18"/>
                <w:szCs w:val="18"/>
                <w:lang w:eastAsia="pt-BR"/>
              </w:rPr>
              <w:t>2</w:t>
            </w:r>
            <w:proofErr w:type="gramEnd"/>
          </w:p>
        </w:tc>
        <w:tc>
          <w:tcPr>
            <w:tcW w:w="3600" w:type="dxa"/>
            <w:gridSpan w:val="2"/>
            <w:tcBorders>
              <w:top w:val="nil"/>
              <w:left w:val="nil"/>
              <w:bottom w:val="single" w:sz="4" w:space="0" w:color="auto"/>
              <w:right w:val="single" w:sz="4" w:space="0" w:color="auto"/>
            </w:tcBorders>
            <w:shd w:val="clear" w:color="auto" w:fill="auto"/>
            <w:hideMark/>
          </w:tcPr>
          <w:p w:rsidR="00F40156" w:rsidRPr="00F40156" w:rsidRDefault="00F40156" w:rsidP="00F40156">
            <w:pPr>
              <w:spacing w:after="0" w:line="240" w:lineRule="auto"/>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 xml:space="preserve">Concreto usinado </w:t>
            </w:r>
            <w:proofErr w:type="spellStart"/>
            <w:r w:rsidRPr="00F40156">
              <w:rPr>
                <w:rFonts w:ascii="Book Antiqua" w:eastAsia="Times New Roman" w:hAnsi="Book Antiqua" w:cs="Arial"/>
                <w:sz w:val="18"/>
                <w:szCs w:val="18"/>
                <w:lang w:eastAsia="pt-BR"/>
              </w:rPr>
              <w:t>bombeável</w:t>
            </w:r>
            <w:proofErr w:type="spellEnd"/>
            <w:r w:rsidRPr="00F40156">
              <w:rPr>
                <w:rFonts w:ascii="Book Antiqua" w:eastAsia="Times New Roman" w:hAnsi="Book Antiqua" w:cs="Arial"/>
                <w:sz w:val="18"/>
                <w:szCs w:val="18"/>
                <w:lang w:eastAsia="pt-BR"/>
              </w:rPr>
              <w:t xml:space="preserve">, classe de resistência C25, com brita </w:t>
            </w:r>
            <w:proofErr w:type="gramStart"/>
            <w:r w:rsidRPr="00F40156">
              <w:rPr>
                <w:rFonts w:ascii="Book Antiqua" w:eastAsia="Times New Roman" w:hAnsi="Book Antiqua" w:cs="Arial"/>
                <w:sz w:val="18"/>
                <w:szCs w:val="18"/>
                <w:lang w:eastAsia="pt-BR"/>
              </w:rPr>
              <w:t>0</w:t>
            </w:r>
            <w:proofErr w:type="gramEnd"/>
            <w:r w:rsidRPr="00F40156">
              <w:rPr>
                <w:rFonts w:ascii="Book Antiqua" w:eastAsia="Times New Roman" w:hAnsi="Book Antiqua" w:cs="Arial"/>
                <w:sz w:val="18"/>
                <w:szCs w:val="18"/>
                <w:lang w:eastAsia="pt-BR"/>
              </w:rPr>
              <w:t xml:space="preserve"> e 1, </w:t>
            </w:r>
            <w:proofErr w:type="spellStart"/>
            <w:r w:rsidRPr="00F40156">
              <w:rPr>
                <w:rFonts w:ascii="Book Antiqua" w:eastAsia="Times New Roman" w:hAnsi="Book Antiqua" w:cs="Arial"/>
                <w:sz w:val="18"/>
                <w:szCs w:val="18"/>
                <w:lang w:eastAsia="pt-BR"/>
              </w:rPr>
              <w:t>slump</w:t>
            </w:r>
            <w:proofErr w:type="spellEnd"/>
            <w:r w:rsidRPr="00F40156">
              <w:rPr>
                <w:rFonts w:ascii="Book Antiqua" w:eastAsia="Times New Roman" w:hAnsi="Book Antiqua" w:cs="Arial"/>
                <w:sz w:val="18"/>
                <w:szCs w:val="18"/>
                <w:lang w:eastAsia="pt-BR"/>
              </w:rPr>
              <w:t xml:space="preserve"> = 100 +/- 20mm, exclui serviço de bombeamento (</w:t>
            </w:r>
            <w:proofErr w:type="spellStart"/>
            <w:r w:rsidRPr="00F40156">
              <w:rPr>
                <w:rFonts w:ascii="Book Antiqua" w:eastAsia="Times New Roman" w:hAnsi="Book Antiqua" w:cs="Arial"/>
                <w:sz w:val="18"/>
                <w:szCs w:val="18"/>
                <w:lang w:eastAsia="pt-BR"/>
              </w:rPr>
              <w:t>NBR</w:t>
            </w:r>
            <w:proofErr w:type="spellEnd"/>
            <w:r w:rsidRPr="00F40156">
              <w:rPr>
                <w:rFonts w:ascii="Book Antiqua" w:eastAsia="Times New Roman" w:hAnsi="Book Antiqua" w:cs="Arial"/>
                <w:sz w:val="18"/>
                <w:szCs w:val="18"/>
                <w:lang w:eastAsia="pt-BR"/>
              </w:rPr>
              <w:t xml:space="preserve"> 8953)</w:t>
            </w:r>
          </w:p>
        </w:tc>
        <w:tc>
          <w:tcPr>
            <w:tcW w:w="567" w:type="dxa"/>
            <w:gridSpan w:val="2"/>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proofErr w:type="gramStart"/>
            <w:r w:rsidRPr="00F40156">
              <w:rPr>
                <w:rFonts w:ascii="Book Antiqua" w:eastAsia="Times New Roman" w:hAnsi="Book Antiqua" w:cs="Arial"/>
                <w:sz w:val="18"/>
                <w:szCs w:val="18"/>
                <w:lang w:eastAsia="pt-BR"/>
              </w:rPr>
              <w:t>m3</w:t>
            </w:r>
            <w:proofErr w:type="gramEnd"/>
          </w:p>
        </w:tc>
        <w:tc>
          <w:tcPr>
            <w:tcW w:w="722" w:type="dxa"/>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150,00</w:t>
            </w:r>
          </w:p>
        </w:tc>
        <w:tc>
          <w:tcPr>
            <w:tcW w:w="979"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R$ 297,31</w:t>
            </w:r>
          </w:p>
        </w:tc>
        <w:tc>
          <w:tcPr>
            <w:tcW w:w="1418"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R$ 44.596,69</w:t>
            </w:r>
          </w:p>
        </w:tc>
        <w:tc>
          <w:tcPr>
            <w:tcW w:w="1134"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r>
      <w:tr w:rsidR="00F40156" w:rsidRPr="009C03FE" w:rsidTr="009C03FE">
        <w:trPr>
          <w:trHeight w:val="72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gramStart"/>
            <w:r w:rsidRPr="00F40156">
              <w:rPr>
                <w:rFonts w:ascii="Book Antiqua" w:eastAsia="Times New Roman" w:hAnsi="Book Antiqua" w:cs="Arial"/>
                <w:b/>
                <w:bCs/>
                <w:sz w:val="18"/>
                <w:szCs w:val="18"/>
                <w:lang w:eastAsia="pt-BR"/>
              </w:rPr>
              <w:t>3</w:t>
            </w:r>
            <w:proofErr w:type="gramEnd"/>
          </w:p>
        </w:tc>
        <w:tc>
          <w:tcPr>
            <w:tcW w:w="3600" w:type="dxa"/>
            <w:gridSpan w:val="2"/>
            <w:tcBorders>
              <w:top w:val="nil"/>
              <w:left w:val="nil"/>
              <w:bottom w:val="single" w:sz="4" w:space="0" w:color="auto"/>
              <w:right w:val="single" w:sz="4" w:space="0" w:color="auto"/>
            </w:tcBorders>
            <w:shd w:val="clear" w:color="auto" w:fill="auto"/>
            <w:hideMark/>
          </w:tcPr>
          <w:p w:rsidR="00F40156" w:rsidRPr="00F40156" w:rsidRDefault="00F40156" w:rsidP="00F40156">
            <w:pPr>
              <w:spacing w:after="0" w:line="240" w:lineRule="auto"/>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 xml:space="preserve">Concreto usinado </w:t>
            </w:r>
            <w:proofErr w:type="spellStart"/>
            <w:r w:rsidRPr="00F40156">
              <w:rPr>
                <w:rFonts w:ascii="Book Antiqua" w:eastAsia="Times New Roman" w:hAnsi="Book Antiqua" w:cs="Arial"/>
                <w:sz w:val="18"/>
                <w:szCs w:val="18"/>
                <w:lang w:eastAsia="pt-BR"/>
              </w:rPr>
              <w:t>bombeável</w:t>
            </w:r>
            <w:proofErr w:type="spellEnd"/>
            <w:r w:rsidRPr="00F40156">
              <w:rPr>
                <w:rFonts w:ascii="Book Antiqua" w:eastAsia="Times New Roman" w:hAnsi="Book Antiqua" w:cs="Arial"/>
                <w:sz w:val="18"/>
                <w:szCs w:val="18"/>
                <w:lang w:eastAsia="pt-BR"/>
              </w:rPr>
              <w:t xml:space="preserve">, classe de resistência C30, com brita </w:t>
            </w:r>
            <w:proofErr w:type="gramStart"/>
            <w:r w:rsidRPr="00F40156">
              <w:rPr>
                <w:rFonts w:ascii="Book Antiqua" w:eastAsia="Times New Roman" w:hAnsi="Book Antiqua" w:cs="Arial"/>
                <w:sz w:val="18"/>
                <w:szCs w:val="18"/>
                <w:lang w:eastAsia="pt-BR"/>
              </w:rPr>
              <w:t>0</w:t>
            </w:r>
            <w:proofErr w:type="gramEnd"/>
            <w:r w:rsidRPr="00F40156">
              <w:rPr>
                <w:rFonts w:ascii="Book Antiqua" w:eastAsia="Times New Roman" w:hAnsi="Book Antiqua" w:cs="Arial"/>
                <w:sz w:val="18"/>
                <w:szCs w:val="18"/>
                <w:lang w:eastAsia="pt-BR"/>
              </w:rPr>
              <w:t xml:space="preserve"> e 1, </w:t>
            </w:r>
            <w:proofErr w:type="spellStart"/>
            <w:r w:rsidRPr="00F40156">
              <w:rPr>
                <w:rFonts w:ascii="Book Antiqua" w:eastAsia="Times New Roman" w:hAnsi="Book Antiqua" w:cs="Arial"/>
                <w:sz w:val="18"/>
                <w:szCs w:val="18"/>
                <w:lang w:eastAsia="pt-BR"/>
              </w:rPr>
              <w:t>slump</w:t>
            </w:r>
            <w:proofErr w:type="spellEnd"/>
            <w:r w:rsidRPr="00F40156">
              <w:rPr>
                <w:rFonts w:ascii="Book Antiqua" w:eastAsia="Times New Roman" w:hAnsi="Book Antiqua" w:cs="Arial"/>
                <w:sz w:val="18"/>
                <w:szCs w:val="18"/>
                <w:lang w:eastAsia="pt-BR"/>
              </w:rPr>
              <w:t xml:space="preserve"> = 100 +/- 20mm, exclui serviço de bombeamento (</w:t>
            </w:r>
            <w:proofErr w:type="spellStart"/>
            <w:r w:rsidRPr="00F40156">
              <w:rPr>
                <w:rFonts w:ascii="Book Antiqua" w:eastAsia="Times New Roman" w:hAnsi="Book Antiqua" w:cs="Arial"/>
                <w:sz w:val="18"/>
                <w:szCs w:val="18"/>
                <w:lang w:eastAsia="pt-BR"/>
              </w:rPr>
              <w:t>NBR</w:t>
            </w:r>
            <w:proofErr w:type="spellEnd"/>
            <w:r w:rsidRPr="00F40156">
              <w:rPr>
                <w:rFonts w:ascii="Book Antiqua" w:eastAsia="Times New Roman" w:hAnsi="Book Antiqua" w:cs="Arial"/>
                <w:sz w:val="18"/>
                <w:szCs w:val="18"/>
                <w:lang w:eastAsia="pt-BR"/>
              </w:rPr>
              <w:t xml:space="preserve"> 8953)</w:t>
            </w:r>
          </w:p>
        </w:tc>
        <w:tc>
          <w:tcPr>
            <w:tcW w:w="567" w:type="dxa"/>
            <w:gridSpan w:val="2"/>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proofErr w:type="gramStart"/>
            <w:r w:rsidRPr="00F40156">
              <w:rPr>
                <w:rFonts w:ascii="Book Antiqua" w:eastAsia="Times New Roman" w:hAnsi="Book Antiqua" w:cs="Arial"/>
                <w:sz w:val="18"/>
                <w:szCs w:val="18"/>
                <w:lang w:eastAsia="pt-BR"/>
              </w:rPr>
              <w:t>m3</w:t>
            </w:r>
            <w:proofErr w:type="gramEnd"/>
          </w:p>
        </w:tc>
        <w:tc>
          <w:tcPr>
            <w:tcW w:w="722" w:type="dxa"/>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50,00</w:t>
            </w:r>
          </w:p>
        </w:tc>
        <w:tc>
          <w:tcPr>
            <w:tcW w:w="979"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R$ 310,51</w:t>
            </w:r>
          </w:p>
        </w:tc>
        <w:tc>
          <w:tcPr>
            <w:tcW w:w="1418"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R$ 15.525,65</w:t>
            </w:r>
          </w:p>
        </w:tc>
        <w:tc>
          <w:tcPr>
            <w:tcW w:w="1134"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r>
      <w:tr w:rsidR="00F40156" w:rsidRPr="009C03FE" w:rsidTr="009C03FE">
        <w:trPr>
          <w:trHeight w:val="72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gramStart"/>
            <w:r w:rsidRPr="00F40156">
              <w:rPr>
                <w:rFonts w:ascii="Book Antiqua" w:eastAsia="Times New Roman" w:hAnsi="Book Antiqua" w:cs="Arial"/>
                <w:b/>
                <w:bCs/>
                <w:sz w:val="18"/>
                <w:szCs w:val="18"/>
                <w:lang w:eastAsia="pt-BR"/>
              </w:rPr>
              <w:t>4</w:t>
            </w:r>
            <w:proofErr w:type="gramEnd"/>
          </w:p>
        </w:tc>
        <w:tc>
          <w:tcPr>
            <w:tcW w:w="3600" w:type="dxa"/>
            <w:gridSpan w:val="2"/>
            <w:tcBorders>
              <w:top w:val="nil"/>
              <w:left w:val="nil"/>
              <w:bottom w:val="single" w:sz="4" w:space="0" w:color="auto"/>
              <w:right w:val="single" w:sz="4" w:space="0" w:color="auto"/>
            </w:tcBorders>
            <w:shd w:val="clear" w:color="auto" w:fill="auto"/>
            <w:hideMark/>
          </w:tcPr>
          <w:p w:rsidR="00F40156" w:rsidRPr="00F40156" w:rsidRDefault="00F40156" w:rsidP="00F40156">
            <w:pPr>
              <w:spacing w:after="0" w:line="240" w:lineRule="auto"/>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 xml:space="preserve">Concreto usinado </w:t>
            </w:r>
            <w:proofErr w:type="spellStart"/>
            <w:r w:rsidRPr="00F40156">
              <w:rPr>
                <w:rFonts w:ascii="Book Antiqua" w:eastAsia="Times New Roman" w:hAnsi="Book Antiqua" w:cs="Arial"/>
                <w:sz w:val="18"/>
                <w:szCs w:val="18"/>
                <w:lang w:eastAsia="pt-BR"/>
              </w:rPr>
              <w:t>bombeável</w:t>
            </w:r>
            <w:proofErr w:type="spellEnd"/>
            <w:r w:rsidRPr="00F40156">
              <w:rPr>
                <w:rFonts w:ascii="Book Antiqua" w:eastAsia="Times New Roman" w:hAnsi="Book Antiqua" w:cs="Arial"/>
                <w:sz w:val="18"/>
                <w:szCs w:val="18"/>
                <w:lang w:eastAsia="pt-BR"/>
              </w:rPr>
              <w:t xml:space="preserve">, classe de resistência C40, com brita </w:t>
            </w:r>
            <w:proofErr w:type="gramStart"/>
            <w:r w:rsidRPr="00F40156">
              <w:rPr>
                <w:rFonts w:ascii="Book Antiqua" w:eastAsia="Times New Roman" w:hAnsi="Book Antiqua" w:cs="Arial"/>
                <w:sz w:val="18"/>
                <w:szCs w:val="18"/>
                <w:lang w:eastAsia="pt-BR"/>
              </w:rPr>
              <w:t>0</w:t>
            </w:r>
            <w:proofErr w:type="gramEnd"/>
            <w:r w:rsidRPr="00F40156">
              <w:rPr>
                <w:rFonts w:ascii="Book Antiqua" w:eastAsia="Times New Roman" w:hAnsi="Book Antiqua" w:cs="Arial"/>
                <w:sz w:val="18"/>
                <w:szCs w:val="18"/>
                <w:lang w:eastAsia="pt-BR"/>
              </w:rPr>
              <w:t xml:space="preserve"> e 1, </w:t>
            </w:r>
            <w:proofErr w:type="spellStart"/>
            <w:r w:rsidRPr="00F40156">
              <w:rPr>
                <w:rFonts w:ascii="Book Antiqua" w:eastAsia="Times New Roman" w:hAnsi="Book Antiqua" w:cs="Arial"/>
                <w:sz w:val="18"/>
                <w:szCs w:val="18"/>
                <w:lang w:eastAsia="pt-BR"/>
              </w:rPr>
              <w:t>slump</w:t>
            </w:r>
            <w:proofErr w:type="spellEnd"/>
            <w:r w:rsidRPr="00F40156">
              <w:rPr>
                <w:rFonts w:ascii="Book Antiqua" w:eastAsia="Times New Roman" w:hAnsi="Book Antiqua" w:cs="Arial"/>
                <w:sz w:val="18"/>
                <w:szCs w:val="18"/>
                <w:lang w:eastAsia="pt-BR"/>
              </w:rPr>
              <w:t xml:space="preserve"> = 100 +/- 20mm, exclui serviço de bombeamento (</w:t>
            </w:r>
            <w:proofErr w:type="spellStart"/>
            <w:r w:rsidRPr="00F40156">
              <w:rPr>
                <w:rFonts w:ascii="Book Antiqua" w:eastAsia="Times New Roman" w:hAnsi="Book Antiqua" w:cs="Arial"/>
                <w:sz w:val="18"/>
                <w:szCs w:val="18"/>
                <w:lang w:eastAsia="pt-BR"/>
              </w:rPr>
              <w:t>NBR</w:t>
            </w:r>
            <w:proofErr w:type="spellEnd"/>
            <w:r w:rsidRPr="00F40156">
              <w:rPr>
                <w:rFonts w:ascii="Book Antiqua" w:eastAsia="Times New Roman" w:hAnsi="Book Antiqua" w:cs="Arial"/>
                <w:sz w:val="18"/>
                <w:szCs w:val="18"/>
                <w:lang w:eastAsia="pt-BR"/>
              </w:rPr>
              <w:t xml:space="preserve"> 8953)</w:t>
            </w:r>
          </w:p>
        </w:tc>
        <w:tc>
          <w:tcPr>
            <w:tcW w:w="567" w:type="dxa"/>
            <w:gridSpan w:val="2"/>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proofErr w:type="gramStart"/>
            <w:r w:rsidRPr="00F40156">
              <w:rPr>
                <w:rFonts w:ascii="Book Antiqua" w:eastAsia="Times New Roman" w:hAnsi="Book Antiqua" w:cs="Arial"/>
                <w:sz w:val="18"/>
                <w:szCs w:val="18"/>
                <w:lang w:eastAsia="pt-BR"/>
              </w:rPr>
              <w:t>m3</w:t>
            </w:r>
            <w:proofErr w:type="gramEnd"/>
          </w:p>
        </w:tc>
        <w:tc>
          <w:tcPr>
            <w:tcW w:w="722" w:type="dxa"/>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50,00</w:t>
            </w:r>
          </w:p>
        </w:tc>
        <w:tc>
          <w:tcPr>
            <w:tcW w:w="979"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R$ 338,19</w:t>
            </w:r>
          </w:p>
        </w:tc>
        <w:tc>
          <w:tcPr>
            <w:tcW w:w="1418"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R$ 16.909,68</w:t>
            </w:r>
          </w:p>
        </w:tc>
        <w:tc>
          <w:tcPr>
            <w:tcW w:w="1134"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r>
      <w:tr w:rsidR="00F40156" w:rsidRPr="009C03FE" w:rsidTr="009C03FE">
        <w:trPr>
          <w:trHeight w:val="735"/>
        </w:trPr>
        <w:tc>
          <w:tcPr>
            <w:tcW w:w="511" w:type="dxa"/>
            <w:tcBorders>
              <w:top w:val="nil"/>
              <w:left w:val="single" w:sz="8" w:space="0" w:color="auto"/>
              <w:bottom w:val="single" w:sz="8" w:space="0" w:color="auto"/>
              <w:right w:val="single" w:sz="4" w:space="0" w:color="auto"/>
            </w:tcBorders>
            <w:shd w:val="clear" w:color="000000" w:fill="D8D8D8"/>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gramStart"/>
            <w:r w:rsidRPr="00F40156">
              <w:rPr>
                <w:rFonts w:ascii="Book Antiqua" w:eastAsia="Times New Roman" w:hAnsi="Book Antiqua" w:cs="Arial"/>
                <w:b/>
                <w:bCs/>
                <w:sz w:val="18"/>
                <w:szCs w:val="18"/>
                <w:lang w:eastAsia="pt-BR"/>
              </w:rPr>
              <w:t>5</w:t>
            </w:r>
            <w:proofErr w:type="gramEnd"/>
          </w:p>
        </w:tc>
        <w:tc>
          <w:tcPr>
            <w:tcW w:w="3600" w:type="dxa"/>
            <w:gridSpan w:val="2"/>
            <w:tcBorders>
              <w:top w:val="nil"/>
              <w:left w:val="nil"/>
              <w:bottom w:val="single" w:sz="8" w:space="0" w:color="auto"/>
              <w:right w:val="single" w:sz="4" w:space="0" w:color="auto"/>
            </w:tcBorders>
            <w:shd w:val="clear" w:color="auto" w:fill="auto"/>
            <w:hideMark/>
          </w:tcPr>
          <w:p w:rsidR="00F40156" w:rsidRPr="00F40156" w:rsidRDefault="00F40156" w:rsidP="00F40156">
            <w:pPr>
              <w:spacing w:after="0" w:line="240" w:lineRule="auto"/>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 xml:space="preserve">Concreto usinado </w:t>
            </w:r>
            <w:proofErr w:type="spellStart"/>
            <w:r w:rsidRPr="00F40156">
              <w:rPr>
                <w:rFonts w:ascii="Book Antiqua" w:eastAsia="Times New Roman" w:hAnsi="Book Antiqua" w:cs="Arial"/>
                <w:sz w:val="18"/>
                <w:szCs w:val="18"/>
                <w:lang w:eastAsia="pt-BR"/>
              </w:rPr>
              <w:t>bombeável</w:t>
            </w:r>
            <w:proofErr w:type="spellEnd"/>
            <w:r w:rsidRPr="00F40156">
              <w:rPr>
                <w:rFonts w:ascii="Book Antiqua" w:eastAsia="Times New Roman" w:hAnsi="Book Antiqua" w:cs="Arial"/>
                <w:sz w:val="18"/>
                <w:szCs w:val="18"/>
                <w:lang w:eastAsia="pt-BR"/>
              </w:rPr>
              <w:t xml:space="preserve">, classe de resistência C20, com brita </w:t>
            </w:r>
            <w:proofErr w:type="gramStart"/>
            <w:r w:rsidRPr="00F40156">
              <w:rPr>
                <w:rFonts w:ascii="Book Antiqua" w:eastAsia="Times New Roman" w:hAnsi="Book Antiqua" w:cs="Arial"/>
                <w:sz w:val="18"/>
                <w:szCs w:val="18"/>
                <w:lang w:eastAsia="pt-BR"/>
              </w:rPr>
              <w:t>0</w:t>
            </w:r>
            <w:proofErr w:type="gramEnd"/>
            <w:r w:rsidRPr="00F40156">
              <w:rPr>
                <w:rFonts w:ascii="Book Antiqua" w:eastAsia="Times New Roman" w:hAnsi="Book Antiqua" w:cs="Arial"/>
                <w:sz w:val="18"/>
                <w:szCs w:val="18"/>
                <w:lang w:eastAsia="pt-BR"/>
              </w:rPr>
              <w:t xml:space="preserve"> e 1, </w:t>
            </w:r>
            <w:proofErr w:type="spellStart"/>
            <w:r w:rsidRPr="00F40156">
              <w:rPr>
                <w:rFonts w:ascii="Book Antiqua" w:eastAsia="Times New Roman" w:hAnsi="Book Antiqua" w:cs="Arial"/>
                <w:sz w:val="18"/>
                <w:szCs w:val="18"/>
                <w:lang w:eastAsia="pt-BR"/>
              </w:rPr>
              <w:t>slump</w:t>
            </w:r>
            <w:proofErr w:type="spellEnd"/>
            <w:r w:rsidRPr="00F40156">
              <w:rPr>
                <w:rFonts w:ascii="Book Antiqua" w:eastAsia="Times New Roman" w:hAnsi="Book Antiqua" w:cs="Arial"/>
                <w:sz w:val="18"/>
                <w:szCs w:val="18"/>
                <w:lang w:eastAsia="pt-BR"/>
              </w:rPr>
              <w:t xml:space="preserve"> = 100 +/- 20mm, inclui serviço de bombeamento (</w:t>
            </w:r>
            <w:proofErr w:type="spellStart"/>
            <w:r w:rsidRPr="00F40156">
              <w:rPr>
                <w:rFonts w:ascii="Book Antiqua" w:eastAsia="Times New Roman" w:hAnsi="Book Antiqua" w:cs="Arial"/>
                <w:sz w:val="18"/>
                <w:szCs w:val="18"/>
                <w:lang w:eastAsia="pt-BR"/>
              </w:rPr>
              <w:t>NBR</w:t>
            </w:r>
            <w:proofErr w:type="spellEnd"/>
            <w:r w:rsidRPr="00F40156">
              <w:rPr>
                <w:rFonts w:ascii="Book Antiqua" w:eastAsia="Times New Roman" w:hAnsi="Book Antiqua" w:cs="Arial"/>
                <w:sz w:val="18"/>
                <w:szCs w:val="18"/>
                <w:lang w:eastAsia="pt-BR"/>
              </w:rPr>
              <w:t xml:space="preserve"> 8953)</w:t>
            </w:r>
          </w:p>
        </w:tc>
        <w:tc>
          <w:tcPr>
            <w:tcW w:w="567" w:type="dxa"/>
            <w:gridSpan w:val="2"/>
            <w:tcBorders>
              <w:top w:val="nil"/>
              <w:left w:val="nil"/>
              <w:bottom w:val="single" w:sz="8"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proofErr w:type="gramStart"/>
            <w:r w:rsidRPr="00F40156">
              <w:rPr>
                <w:rFonts w:ascii="Book Antiqua" w:eastAsia="Times New Roman" w:hAnsi="Book Antiqua" w:cs="Arial"/>
                <w:sz w:val="18"/>
                <w:szCs w:val="18"/>
                <w:lang w:eastAsia="pt-BR"/>
              </w:rPr>
              <w:t>m3</w:t>
            </w:r>
            <w:proofErr w:type="gramEnd"/>
          </w:p>
        </w:tc>
        <w:tc>
          <w:tcPr>
            <w:tcW w:w="722" w:type="dxa"/>
            <w:tcBorders>
              <w:top w:val="nil"/>
              <w:left w:val="nil"/>
              <w:bottom w:val="single" w:sz="8"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50,00</w:t>
            </w:r>
          </w:p>
        </w:tc>
        <w:tc>
          <w:tcPr>
            <w:tcW w:w="979"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R$ 332,95</w:t>
            </w:r>
          </w:p>
        </w:tc>
        <w:tc>
          <w:tcPr>
            <w:tcW w:w="1418"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R$ 16.647,27</w:t>
            </w:r>
          </w:p>
        </w:tc>
        <w:tc>
          <w:tcPr>
            <w:tcW w:w="1134"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r>
      <w:tr w:rsidR="00F40156" w:rsidRPr="00F40156" w:rsidTr="005820A8">
        <w:trPr>
          <w:trHeight w:val="410"/>
        </w:trPr>
        <w:tc>
          <w:tcPr>
            <w:tcW w:w="5400" w:type="dxa"/>
            <w:gridSpan w:val="6"/>
            <w:tcBorders>
              <w:top w:val="single" w:sz="8" w:space="0" w:color="auto"/>
              <w:left w:val="single" w:sz="8" w:space="0" w:color="auto"/>
              <w:bottom w:val="single" w:sz="8" w:space="0" w:color="auto"/>
              <w:right w:val="single" w:sz="8" w:space="0" w:color="000000"/>
            </w:tcBorders>
            <w:shd w:val="clear" w:color="000000" w:fill="A5A5A5"/>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 xml:space="preserve">                                                                   TOTAL LOTE </w:t>
            </w:r>
            <w:proofErr w:type="gramStart"/>
            <w:r w:rsidRPr="00F40156">
              <w:rPr>
                <w:rFonts w:ascii="Book Antiqua" w:eastAsia="Times New Roman" w:hAnsi="Book Antiqua" w:cs="Arial"/>
                <w:b/>
                <w:bCs/>
                <w:sz w:val="18"/>
                <w:szCs w:val="18"/>
                <w:lang w:eastAsia="pt-BR"/>
              </w:rPr>
              <w:t>1</w:t>
            </w:r>
            <w:proofErr w:type="gramEnd"/>
          </w:p>
        </w:tc>
        <w:tc>
          <w:tcPr>
            <w:tcW w:w="2397"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R$ 193.853,19</w:t>
            </w:r>
          </w:p>
        </w:tc>
        <w:tc>
          <w:tcPr>
            <w:tcW w:w="226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R$ ____________</w:t>
            </w:r>
          </w:p>
        </w:tc>
      </w:tr>
      <w:tr w:rsidR="00F40156" w:rsidRPr="00F40156" w:rsidTr="005820A8">
        <w:trPr>
          <w:trHeight w:val="543"/>
        </w:trPr>
        <w:tc>
          <w:tcPr>
            <w:tcW w:w="10065" w:type="dxa"/>
            <w:gridSpan w:val="10"/>
            <w:tcBorders>
              <w:top w:val="single" w:sz="8" w:space="0" w:color="auto"/>
              <w:left w:val="single" w:sz="8" w:space="0" w:color="auto"/>
              <w:bottom w:val="single" w:sz="8" w:space="0" w:color="auto"/>
              <w:right w:val="single" w:sz="8" w:space="0" w:color="000000"/>
            </w:tcBorders>
            <w:shd w:val="clear" w:color="000000" w:fill="A5A5A5"/>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LOTE 2 - TELA DE AÇO SOLDADA NERVURADA</w:t>
            </w:r>
          </w:p>
        </w:tc>
      </w:tr>
      <w:tr w:rsidR="00F40156" w:rsidRPr="009C03FE" w:rsidTr="009C03FE">
        <w:trPr>
          <w:trHeight w:val="72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gramStart"/>
            <w:r w:rsidRPr="00F40156">
              <w:rPr>
                <w:rFonts w:ascii="Book Antiqua" w:eastAsia="Times New Roman" w:hAnsi="Book Antiqua" w:cs="Arial"/>
                <w:b/>
                <w:bCs/>
                <w:sz w:val="18"/>
                <w:szCs w:val="18"/>
                <w:lang w:eastAsia="pt-BR"/>
              </w:rPr>
              <w:t>6</w:t>
            </w:r>
            <w:proofErr w:type="gramEnd"/>
          </w:p>
        </w:tc>
        <w:tc>
          <w:tcPr>
            <w:tcW w:w="3317" w:type="dxa"/>
            <w:tcBorders>
              <w:top w:val="nil"/>
              <w:left w:val="nil"/>
              <w:bottom w:val="single" w:sz="4" w:space="0" w:color="auto"/>
              <w:right w:val="single" w:sz="4" w:space="0" w:color="auto"/>
            </w:tcBorders>
            <w:shd w:val="clear" w:color="auto" w:fill="auto"/>
            <w:hideMark/>
          </w:tcPr>
          <w:p w:rsidR="00F40156" w:rsidRPr="00F40156" w:rsidRDefault="00F40156" w:rsidP="00F40156">
            <w:pPr>
              <w:spacing w:after="0" w:line="240" w:lineRule="auto"/>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Tela de aço soldada nervurada CA-60, Q-138, (2,20 kg/m²), diâmetro do fio = 4,2mm, largura 2,45X120m de comprimento, espaçamento da malha = 10x10cm</w:t>
            </w:r>
          </w:p>
        </w:tc>
        <w:tc>
          <w:tcPr>
            <w:tcW w:w="709" w:type="dxa"/>
            <w:gridSpan w:val="2"/>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proofErr w:type="gramStart"/>
            <w:r w:rsidRPr="00F40156">
              <w:rPr>
                <w:rFonts w:ascii="Book Antiqua" w:eastAsia="Times New Roman" w:hAnsi="Book Antiqua" w:cs="Arial"/>
                <w:sz w:val="18"/>
                <w:szCs w:val="18"/>
                <w:lang w:eastAsia="pt-BR"/>
              </w:rPr>
              <w:t>m2</w:t>
            </w:r>
            <w:proofErr w:type="gramEnd"/>
          </w:p>
        </w:tc>
        <w:tc>
          <w:tcPr>
            <w:tcW w:w="863" w:type="dxa"/>
            <w:gridSpan w:val="2"/>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2500,00</w:t>
            </w:r>
          </w:p>
        </w:tc>
        <w:tc>
          <w:tcPr>
            <w:tcW w:w="979"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Calibri"/>
                <w:color w:val="000000"/>
                <w:sz w:val="18"/>
                <w:szCs w:val="18"/>
                <w:lang w:eastAsia="pt-BR"/>
              </w:rPr>
            </w:pPr>
            <w:r w:rsidRPr="00F40156">
              <w:rPr>
                <w:rFonts w:ascii="Book Antiqua" w:eastAsia="Times New Roman" w:hAnsi="Book Antiqua" w:cs="Calibri"/>
                <w:color w:val="000000"/>
                <w:sz w:val="18"/>
                <w:szCs w:val="18"/>
                <w:lang w:eastAsia="pt-BR"/>
              </w:rPr>
              <w:t>R$ 15,93</w:t>
            </w:r>
          </w:p>
        </w:tc>
        <w:tc>
          <w:tcPr>
            <w:tcW w:w="1418"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Calibri"/>
                <w:color w:val="000000"/>
                <w:sz w:val="18"/>
                <w:szCs w:val="18"/>
                <w:lang w:eastAsia="pt-BR"/>
              </w:rPr>
            </w:pPr>
            <w:r w:rsidRPr="00F40156">
              <w:rPr>
                <w:rFonts w:ascii="Book Antiqua" w:eastAsia="Times New Roman" w:hAnsi="Book Antiqua" w:cs="Calibri"/>
                <w:color w:val="000000"/>
                <w:sz w:val="18"/>
                <w:szCs w:val="18"/>
                <w:lang w:eastAsia="pt-BR"/>
              </w:rPr>
              <w:t>R$ 39.825,73</w:t>
            </w:r>
          </w:p>
        </w:tc>
        <w:tc>
          <w:tcPr>
            <w:tcW w:w="1134"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r>
      <w:tr w:rsidR="00F40156" w:rsidRPr="009C03FE" w:rsidTr="009C03FE">
        <w:trPr>
          <w:trHeight w:val="411"/>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gramStart"/>
            <w:r w:rsidRPr="00F40156">
              <w:rPr>
                <w:rFonts w:ascii="Book Antiqua" w:eastAsia="Times New Roman" w:hAnsi="Book Antiqua" w:cs="Arial"/>
                <w:b/>
                <w:bCs/>
                <w:sz w:val="18"/>
                <w:szCs w:val="18"/>
                <w:lang w:eastAsia="pt-BR"/>
              </w:rPr>
              <w:lastRenderedPageBreak/>
              <w:t>7</w:t>
            </w:r>
            <w:proofErr w:type="gramEnd"/>
          </w:p>
        </w:tc>
        <w:tc>
          <w:tcPr>
            <w:tcW w:w="3317" w:type="dxa"/>
            <w:tcBorders>
              <w:top w:val="nil"/>
              <w:left w:val="nil"/>
              <w:bottom w:val="single" w:sz="4" w:space="0" w:color="auto"/>
              <w:right w:val="single" w:sz="4" w:space="0" w:color="auto"/>
            </w:tcBorders>
            <w:shd w:val="clear" w:color="auto" w:fill="auto"/>
            <w:hideMark/>
          </w:tcPr>
          <w:p w:rsidR="00F40156" w:rsidRPr="00F40156" w:rsidRDefault="00F40156" w:rsidP="00F40156">
            <w:pPr>
              <w:spacing w:after="0" w:line="240" w:lineRule="auto"/>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Tela de aço soldada nervurada CA-60, Q-92, (1,48 kg/m²), diâmetro do fio = 4,2mm, largura 2,45X60m de comprimento, espaçamento da malha = 15x15cm</w:t>
            </w:r>
          </w:p>
        </w:tc>
        <w:tc>
          <w:tcPr>
            <w:tcW w:w="709" w:type="dxa"/>
            <w:gridSpan w:val="2"/>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proofErr w:type="gramStart"/>
            <w:r w:rsidRPr="00F40156">
              <w:rPr>
                <w:rFonts w:ascii="Book Antiqua" w:eastAsia="Times New Roman" w:hAnsi="Book Antiqua" w:cs="Arial"/>
                <w:sz w:val="18"/>
                <w:szCs w:val="18"/>
                <w:lang w:eastAsia="pt-BR"/>
              </w:rPr>
              <w:t>m2</w:t>
            </w:r>
            <w:proofErr w:type="gramEnd"/>
          </w:p>
        </w:tc>
        <w:tc>
          <w:tcPr>
            <w:tcW w:w="863" w:type="dxa"/>
            <w:gridSpan w:val="2"/>
            <w:tcBorders>
              <w:top w:val="nil"/>
              <w:left w:val="nil"/>
              <w:bottom w:val="single" w:sz="4"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2500,00</w:t>
            </w:r>
          </w:p>
        </w:tc>
        <w:tc>
          <w:tcPr>
            <w:tcW w:w="979"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Calibri"/>
                <w:color w:val="000000"/>
                <w:sz w:val="18"/>
                <w:szCs w:val="18"/>
                <w:lang w:eastAsia="pt-BR"/>
              </w:rPr>
            </w:pPr>
            <w:r w:rsidRPr="00F40156">
              <w:rPr>
                <w:rFonts w:ascii="Book Antiqua" w:eastAsia="Times New Roman" w:hAnsi="Book Antiqua" w:cs="Calibri"/>
                <w:color w:val="000000"/>
                <w:sz w:val="18"/>
                <w:szCs w:val="18"/>
                <w:lang w:eastAsia="pt-BR"/>
              </w:rPr>
              <w:t>R$ 10,71</w:t>
            </w:r>
          </w:p>
        </w:tc>
        <w:tc>
          <w:tcPr>
            <w:tcW w:w="1418"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Calibri"/>
                <w:color w:val="000000"/>
                <w:sz w:val="18"/>
                <w:szCs w:val="18"/>
                <w:lang w:eastAsia="pt-BR"/>
              </w:rPr>
            </w:pPr>
            <w:r w:rsidRPr="00F40156">
              <w:rPr>
                <w:rFonts w:ascii="Book Antiqua" w:eastAsia="Times New Roman" w:hAnsi="Book Antiqua" w:cs="Calibri"/>
                <w:color w:val="000000"/>
                <w:sz w:val="18"/>
                <w:szCs w:val="18"/>
                <w:lang w:eastAsia="pt-BR"/>
              </w:rPr>
              <w:t>R$ 26.763,36</w:t>
            </w:r>
          </w:p>
        </w:tc>
        <w:tc>
          <w:tcPr>
            <w:tcW w:w="1134"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r>
      <w:tr w:rsidR="00F40156" w:rsidRPr="009C03FE" w:rsidTr="009C03FE">
        <w:trPr>
          <w:trHeight w:val="735"/>
        </w:trPr>
        <w:tc>
          <w:tcPr>
            <w:tcW w:w="511" w:type="dxa"/>
            <w:tcBorders>
              <w:top w:val="nil"/>
              <w:left w:val="single" w:sz="8" w:space="0" w:color="auto"/>
              <w:bottom w:val="single" w:sz="8" w:space="0" w:color="auto"/>
              <w:right w:val="single" w:sz="4" w:space="0" w:color="auto"/>
            </w:tcBorders>
            <w:shd w:val="clear" w:color="000000" w:fill="D8D8D8"/>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proofErr w:type="gramStart"/>
            <w:r w:rsidRPr="00F40156">
              <w:rPr>
                <w:rFonts w:ascii="Book Antiqua" w:eastAsia="Times New Roman" w:hAnsi="Book Antiqua" w:cs="Arial"/>
                <w:b/>
                <w:bCs/>
                <w:sz w:val="18"/>
                <w:szCs w:val="18"/>
                <w:lang w:eastAsia="pt-BR"/>
              </w:rPr>
              <w:t>8</w:t>
            </w:r>
            <w:proofErr w:type="gramEnd"/>
          </w:p>
        </w:tc>
        <w:tc>
          <w:tcPr>
            <w:tcW w:w="3317" w:type="dxa"/>
            <w:tcBorders>
              <w:top w:val="nil"/>
              <w:left w:val="nil"/>
              <w:bottom w:val="single" w:sz="4" w:space="0" w:color="auto"/>
              <w:right w:val="single" w:sz="4" w:space="0" w:color="auto"/>
            </w:tcBorders>
            <w:shd w:val="clear" w:color="auto" w:fill="auto"/>
            <w:hideMark/>
          </w:tcPr>
          <w:p w:rsidR="00F40156" w:rsidRPr="00F40156" w:rsidRDefault="00F40156" w:rsidP="00F40156">
            <w:pPr>
              <w:spacing w:after="0" w:line="240" w:lineRule="auto"/>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Tela de aço soldada nervurada CA-60, Q-196, (3,11 kg/m²), diâmetro do fio = 5,0mm, largura 2,45m, espaçamento da malha = 10x10cm</w:t>
            </w:r>
          </w:p>
        </w:tc>
        <w:tc>
          <w:tcPr>
            <w:tcW w:w="709" w:type="dxa"/>
            <w:gridSpan w:val="2"/>
            <w:tcBorders>
              <w:top w:val="nil"/>
              <w:left w:val="nil"/>
              <w:bottom w:val="single" w:sz="8"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proofErr w:type="gramStart"/>
            <w:r w:rsidRPr="00F40156">
              <w:rPr>
                <w:rFonts w:ascii="Book Antiqua" w:eastAsia="Times New Roman" w:hAnsi="Book Antiqua" w:cs="Arial"/>
                <w:sz w:val="18"/>
                <w:szCs w:val="18"/>
                <w:lang w:eastAsia="pt-BR"/>
              </w:rPr>
              <w:t>m2</w:t>
            </w:r>
            <w:proofErr w:type="gramEnd"/>
          </w:p>
        </w:tc>
        <w:tc>
          <w:tcPr>
            <w:tcW w:w="863" w:type="dxa"/>
            <w:gridSpan w:val="2"/>
            <w:tcBorders>
              <w:top w:val="nil"/>
              <w:left w:val="nil"/>
              <w:bottom w:val="single" w:sz="8" w:space="0" w:color="auto"/>
              <w:right w:val="single" w:sz="4" w:space="0" w:color="auto"/>
            </w:tcBorders>
            <w:shd w:val="clear" w:color="auto" w:fill="auto"/>
            <w:vAlign w:val="center"/>
            <w:hideMark/>
          </w:tcPr>
          <w:p w:rsidR="00F40156" w:rsidRPr="00F40156" w:rsidRDefault="00F40156" w:rsidP="00F40156">
            <w:pPr>
              <w:spacing w:after="0" w:line="240" w:lineRule="auto"/>
              <w:jc w:val="center"/>
              <w:rPr>
                <w:rFonts w:ascii="Book Antiqua" w:eastAsia="Times New Roman" w:hAnsi="Book Antiqua" w:cs="Arial"/>
                <w:sz w:val="18"/>
                <w:szCs w:val="18"/>
                <w:lang w:eastAsia="pt-BR"/>
              </w:rPr>
            </w:pPr>
            <w:r w:rsidRPr="00F40156">
              <w:rPr>
                <w:rFonts w:ascii="Book Antiqua" w:eastAsia="Times New Roman" w:hAnsi="Book Antiqua" w:cs="Arial"/>
                <w:sz w:val="18"/>
                <w:szCs w:val="18"/>
                <w:lang w:eastAsia="pt-BR"/>
              </w:rPr>
              <w:t>1250,00</w:t>
            </w:r>
          </w:p>
        </w:tc>
        <w:tc>
          <w:tcPr>
            <w:tcW w:w="979" w:type="dxa"/>
            <w:tcBorders>
              <w:top w:val="nil"/>
              <w:left w:val="nil"/>
              <w:bottom w:val="nil"/>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Calibri"/>
                <w:color w:val="000000"/>
                <w:sz w:val="18"/>
                <w:szCs w:val="18"/>
                <w:lang w:eastAsia="pt-BR"/>
              </w:rPr>
            </w:pPr>
            <w:r w:rsidRPr="00F40156">
              <w:rPr>
                <w:rFonts w:ascii="Book Antiqua" w:eastAsia="Times New Roman" w:hAnsi="Book Antiqua" w:cs="Calibri"/>
                <w:color w:val="000000"/>
                <w:sz w:val="18"/>
                <w:szCs w:val="18"/>
                <w:lang w:eastAsia="pt-BR"/>
              </w:rPr>
              <w:t>R$ 21,53</w:t>
            </w:r>
          </w:p>
        </w:tc>
        <w:tc>
          <w:tcPr>
            <w:tcW w:w="1418" w:type="dxa"/>
            <w:tcBorders>
              <w:top w:val="nil"/>
              <w:left w:val="nil"/>
              <w:bottom w:val="nil"/>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Calibri"/>
                <w:color w:val="000000"/>
                <w:sz w:val="18"/>
                <w:szCs w:val="18"/>
                <w:lang w:eastAsia="pt-BR"/>
              </w:rPr>
            </w:pPr>
            <w:r w:rsidRPr="00F40156">
              <w:rPr>
                <w:rFonts w:ascii="Book Antiqua" w:eastAsia="Times New Roman" w:hAnsi="Book Antiqua" w:cs="Calibri"/>
                <w:color w:val="000000"/>
                <w:sz w:val="18"/>
                <w:szCs w:val="18"/>
                <w:lang w:eastAsia="pt-BR"/>
              </w:rPr>
              <w:t>R$ 26.908,49</w:t>
            </w:r>
          </w:p>
        </w:tc>
        <w:tc>
          <w:tcPr>
            <w:tcW w:w="1134" w:type="dxa"/>
            <w:tcBorders>
              <w:top w:val="nil"/>
              <w:left w:val="nil"/>
              <w:bottom w:val="single" w:sz="4" w:space="0" w:color="auto"/>
              <w:right w:val="single" w:sz="4"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c>
          <w:tcPr>
            <w:tcW w:w="1134" w:type="dxa"/>
            <w:tcBorders>
              <w:top w:val="nil"/>
              <w:left w:val="nil"/>
              <w:bottom w:val="single" w:sz="4" w:space="0" w:color="auto"/>
              <w:right w:val="single" w:sz="8" w:space="0" w:color="auto"/>
            </w:tcBorders>
            <w:shd w:val="clear" w:color="auto" w:fill="auto"/>
            <w:noWrap/>
            <w:vAlign w:val="center"/>
            <w:hideMark/>
          </w:tcPr>
          <w:p w:rsidR="00F40156" w:rsidRPr="00F40156" w:rsidRDefault="00F40156" w:rsidP="00F40156">
            <w:pPr>
              <w:spacing w:after="0" w:line="240" w:lineRule="auto"/>
              <w:jc w:val="center"/>
              <w:rPr>
                <w:rFonts w:ascii="Book Antiqua" w:eastAsia="Times New Roman" w:hAnsi="Book Antiqua" w:cs="Arial"/>
                <w:color w:val="000000"/>
                <w:sz w:val="18"/>
                <w:szCs w:val="18"/>
                <w:lang w:eastAsia="pt-BR"/>
              </w:rPr>
            </w:pPr>
            <w:r w:rsidRPr="00F40156">
              <w:rPr>
                <w:rFonts w:ascii="Book Antiqua" w:eastAsia="Times New Roman" w:hAnsi="Book Antiqua" w:cs="Arial"/>
                <w:color w:val="000000"/>
                <w:sz w:val="18"/>
                <w:szCs w:val="18"/>
                <w:lang w:eastAsia="pt-BR"/>
              </w:rPr>
              <w:t>R$ ______</w:t>
            </w:r>
          </w:p>
        </w:tc>
      </w:tr>
      <w:tr w:rsidR="00F40156" w:rsidRPr="00F40156" w:rsidTr="009C03FE">
        <w:trPr>
          <w:trHeight w:val="315"/>
        </w:trPr>
        <w:tc>
          <w:tcPr>
            <w:tcW w:w="5400" w:type="dxa"/>
            <w:gridSpan w:val="6"/>
            <w:tcBorders>
              <w:top w:val="single" w:sz="8" w:space="0" w:color="auto"/>
              <w:left w:val="single" w:sz="8" w:space="0" w:color="auto"/>
              <w:bottom w:val="single" w:sz="8" w:space="0" w:color="auto"/>
              <w:right w:val="single" w:sz="8" w:space="0" w:color="000000"/>
            </w:tcBorders>
            <w:shd w:val="clear" w:color="000000" w:fill="A5A5A5"/>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 xml:space="preserve">                                                                 TOTAL LOTE </w:t>
            </w:r>
            <w:proofErr w:type="gramStart"/>
            <w:r w:rsidRPr="00F40156">
              <w:rPr>
                <w:rFonts w:ascii="Book Antiqua" w:eastAsia="Times New Roman" w:hAnsi="Book Antiqua" w:cs="Arial"/>
                <w:b/>
                <w:bCs/>
                <w:sz w:val="18"/>
                <w:szCs w:val="18"/>
                <w:lang w:eastAsia="pt-BR"/>
              </w:rPr>
              <w:t>2</w:t>
            </w:r>
            <w:proofErr w:type="gramEnd"/>
          </w:p>
        </w:tc>
        <w:tc>
          <w:tcPr>
            <w:tcW w:w="2397" w:type="dxa"/>
            <w:gridSpan w:val="2"/>
            <w:tcBorders>
              <w:top w:val="single" w:sz="8" w:space="0" w:color="auto"/>
              <w:left w:val="nil"/>
              <w:bottom w:val="single" w:sz="8" w:space="0" w:color="auto"/>
              <w:right w:val="single" w:sz="8" w:space="0" w:color="000000"/>
            </w:tcBorders>
            <w:shd w:val="clear" w:color="000000" w:fill="A5A5A5"/>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R$ 93.497,58</w:t>
            </w:r>
          </w:p>
        </w:tc>
        <w:tc>
          <w:tcPr>
            <w:tcW w:w="226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40156" w:rsidRPr="00F40156" w:rsidRDefault="00F40156" w:rsidP="00F40156">
            <w:pPr>
              <w:spacing w:after="0" w:line="240" w:lineRule="auto"/>
              <w:jc w:val="center"/>
              <w:rPr>
                <w:rFonts w:ascii="Book Antiqua" w:eastAsia="Times New Roman" w:hAnsi="Book Antiqua" w:cs="Arial"/>
                <w:b/>
                <w:bCs/>
                <w:sz w:val="18"/>
                <w:szCs w:val="18"/>
                <w:lang w:eastAsia="pt-BR"/>
              </w:rPr>
            </w:pPr>
            <w:r w:rsidRPr="00F40156">
              <w:rPr>
                <w:rFonts w:ascii="Book Antiqua" w:eastAsia="Times New Roman" w:hAnsi="Book Antiqua" w:cs="Arial"/>
                <w:b/>
                <w:bCs/>
                <w:sz w:val="18"/>
                <w:szCs w:val="18"/>
                <w:lang w:eastAsia="pt-BR"/>
              </w:rPr>
              <w:t>R$ ____________</w:t>
            </w:r>
          </w:p>
        </w:tc>
      </w:tr>
    </w:tbl>
    <w:p w:rsidR="0068044E"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F40156" w:rsidRPr="00AC026F" w:rsidRDefault="00F40156"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000D5" w:rsidRDefault="001000D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Pr="001378D8"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642FF2" w:rsidRDefault="00642FF2"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1122">
        <w:rPr>
          <w:rFonts w:ascii="Book Antiqua" w:eastAsia="Book Antiqua" w:hAnsi="Book Antiqua"/>
          <w:color w:val="000000"/>
          <w:sz w:val="36"/>
          <w:szCs w:val="36"/>
        </w:rPr>
        <w:t>193/2019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A1122">
        <w:rPr>
          <w:rFonts w:ascii="Book Antiqua" w:eastAsia="Book Antiqua" w:hAnsi="Book Antiqua"/>
          <w:color w:val="000000"/>
          <w:sz w:val="36"/>
          <w:szCs w:val="36"/>
        </w:rPr>
        <w:t>101/2019</w:t>
      </w:r>
    </w:p>
    <w:p w:rsidR="00900FC1" w:rsidRDefault="00900FC1" w:rsidP="00B518E6">
      <w:pPr>
        <w:pStyle w:val="Normal0"/>
        <w:ind w:left="-709" w:right="-851"/>
        <w:rPr>
          <w:rFonts w:ascii="Book Antiqua" w:eastAsia="Times New Roman" w:hAnsi="Book Antiqua"/>
          <w:b/>
          <w:sz w:val="22"/>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7A1122">
        <w:rPr>
          <w:rFonts w:ascii="Book Antiqua" w:hAnsi="Book Antiqua"/>
          <w:b/>
        </w:rPr>
        <w:t>101/2019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8D3CA8" w:rsidRPr="002F7F24">
        <w:rPr>
          <w:rFonts w:ascii="Book Antiqua" w:eastAsia="Book Antiqua" w:hAnsi="Book Antiqua" w:cs="Times New Roman"/>
          <w:b/>
        </w:rPr>
        <w:t xml:space="preserve">Registro de Preços para futuras aquisições de </w:t>
      </w:r>
      <w:r w:rsidR="008D3CA8" w:rsidRPr="00C779C7">
        <w:rPr>
          <w:rFonts w:ascii="Book Antiqua" w:eastAsia="Book Antiqua" w:hAnsi="Book Antiqua" w:cs="Times New Roman"/>
          <w:b/>
        </w:rPr>
        <w:t xml:space="preserve">Concreto Usinado </w:t>
      </w:r>
      <w:r w:rsidR="008D3CA8">
        <w:rPr>
          <w:rFonts w:ascii="Book Antiqua" w:eastAsia="Book Antiqua" w:hAnsi="Book Antiqua" w:cs="Times New Roman"/>
          <w:b/>
        </w:rPr>
        <w:t>e Tela de Aço Soldada Nervurada</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7A1122">
        <w:rPr>
          <w:rFonts w:ascii="Book Antiqua" w:hAnsi="Book Antiqua"/>
        </w:rPr>
        <w:t>101/2019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7A1122">
        <w:rPr>
          <w:rFonts w:ascii="Book Antiqua" w:hAnsi="Book Antiqua"/>
        </w:rPr>
        <w:t>101/2019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193EF2">
        <w:rPr>
          <w:rFonts w:ascii="Book Antiqua" w:eastAsia="Book Antiqua" w:hAnsi="Book Antiqua"/>
          <w:b/>
        </w:rPr>
        <w:lastRenderedPageBreak/>
        <w:t>4. DAS CONDIÇÕES DE ENTREGA E RECEBIMENTO</w:t>
      </w:r>
      <w:r w:rsidRPr="00987F02">
        <w:rPr>
          <w:rFonts w:ascii="Book Antiqua" w:eastAsia="Book Antiqua" w:hAnsi="Book Antiqua"/>
          <w:b/>
        </w:rPr>
        <w:t xml:space="preserve"> </w:t>
      </w:r>
    </w:p>
    <w:p w:rsidR="00193EF2" w:rsidRPr="000669DD" w:rsidRDefault="00193EF2" w:rsidP="00193E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4.</w:t>
      </w:r>
      <w:r w:rsidRPr="000669DD">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0669DD">
        <w:rPr>
          <w:rFonts w:ascii="Book Antiqua" w:eastAsia="Book Antiqua" w:hAnsi="Book Antiqua"/>
          <w:shd w:val="clear" w:color="auto" w:fill="FFFFFF"/>
        </w:rPr>
        <w:t xml:space="preserve"> deverão ser entregues conforme a necessidade da municipalidade, que procederá a solicitação nas quantidades que lhe convier, através de Ordens de Fornecimento - </w:t>
      </w:r>
      <w:proofErr w:type="spellStart"/>
      <w:r w:rsidRPr="000669DD">
        <w:rPr>
          <w:rFonts w:ascii="Book Antiqua" w:eastAsia="Book Antiqua" w:hAnsi="Book Antiqua"/>
          <w:shd w:val="clear" w:color="auto" w:fill="FFFFFF"/>
        </w:rPr>
        <w:t>OF</w:t>
      </w:r>
      <w:proofErr w:type="spellEnd"/>
      <w:r w:rsidRPr="000669DD">
        <w:rPr>
          <w:rFonts w:ascii="Book Antiqua" w:eastAsia="Book Antiqua" w:hAnsi="Book Antiqua"/>
          <w:shd w:val="clear" w:color="auto" w:fill="FFFFFF"/>
        </w:rPr>
        <w:t xml:space="preserve">, que serão encaminhadas dentro do prazo de vigência da ATA de Registro de Preços. </w:t>
      </w:r>
    </w:p>
    <w:p w:rsidR="00193EF2" w:rsidRDefault="00193EF2" w:rsidP="00193E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4.</w:t>
      </w:r>
      <w:r w:rsidRPr="000669DD">
        <w:rPr>
          <w:rFonts w:ascii="Book Antiqua" w:eastAsia="Book Antiqua" w:hAnsi="Book Antiqua"/>
          <w:shd w:val="clear" w:color="auto" w:fill="FFFFFF"/>
        </w:rPr>
        <w:t xml:space="preserve">2 Após o encaminhamento e o recebimento por parte do fornecedor da </w:t>
      </w:r>
      <w:proofErr w:type="spellStart"/>
      <w:r w:rsidRPr="000669DD">
        <w:rPr>
          <w:rFonts w:ascii="Book Antiqua" w:eastAsia="Book Antiqua" w:hAnsi="Book Antiqua"/>
          <w:shd w:val="clear" w:color="auto" w:fill="FFFFFF"/>
        </w:rPr>
        <w:t>OF</w:t>
      </w:r>
      <w:proofErr w:type="spellEnd"/>
      <w:r w:rsidRPr="000669DD">
        <w:rPr>
          <w:rFonts w:ascii="Book Antiqua" w:eastAsia="Book Antiqua" w:hAnsi="Book Antiqua"/>
          <w:shd w:val="clear" w:color="auto" w:fill="FFFFFF"/>
        </w:rPr>
        <w:t xml:space="preserve">, os objetos relacionados na mesma deverão ser entregues no prazo máximo de até </w:t>
      </w:r>
      <w:proofErr w:type="gramStart"/>
      <w:r w:rsidRPr="00D6156C">
        <w:rPr>
          <w:rFonts w:ascii="Book Antiqua" w:eastAsia="Book Antiqua" w:hAnsi="Book Antiqua"/>
          <w:b/>
          <w:shd w:val="clear" w:color="auto" w:fill="FFFFFF"/>
        </w:rPr>
        <w:t>5</w:t>
      </w:r>
      <w:proofErr w:type="gramEnd"/>
      <w:r w:rsidRPr="00D6156C">
        <w:rPr>
          <w:rFonts w:ascii="Book Antiqua" w:eastAsia="Book Antiqua" w:hAnsi="Book Antiqua"/>
          <w:b/>
          <w:shd w:val="clear" w:color="auto" w:fill="FFFFFF"/>
        </w:rPr>
        <w:t xml:space="preserve"> (cinco) dias</w:t>
      </w:r>
      <w:r w:rsidRPr="000669DD">
        <w:rPr>
          <w:rFonts w:ascii="Book Antiqua" w:eastAsia="Book Antiqua" w:hAnsi="Book Antiqua"/>
          <w:shd w:val="clear" w:color="auto" w:fill="FFFFFF"/>
        </w:rPr>
        <w:t xml:space="preserve">, </w:t>
      </w:r>
      <w:r w:rsidRPr="00D6156C">
        <w:rPr>
          <w:rFonts w:ascii="Book Antiqua" w:eastAsia="Book Antiqua" w:hAnsi="Book Antiqua"/>
          <w:shd w:val="clear" w:color="auto" w:fill="FFFFFF"/>
        </w:rPr>
        <w:t xml:space="preserve">em horário comercial, de segunda a sexta feira das </w:t>
      </w:r>
      <w:r w:rsidRPr="00D6156C">
        <w:rPr>
          <w:rFonts w:ascii="Book Antiqua" w:hAnsi="Book Antiqua" w:cs="Book Antiqua"/>
          <w:shd w:val="clear" w:color="auto" w:fill="FFFFFF"/>
        </w:rPr>
        <w:t>08h00min às 17h00min</w:t>
      </w:r>
      <w:r w:rsidRPr="00D6156C">
        <w:rPr>
          <w:rFonts w:ascii="Book Antiqua" w:eastAsia="Book Antiqua" w:hAnsi="Book Antiqua"/>
          <w:shd w:val="clear" w:color="auto" w:fill="FFFFFF"/>
        </w:rPr>
        <w:t xml:space="preserve"> sempre acompanhada de equipe da Secretaria de Obras e Serviços</w:t>
      </w:r>
      <w:r>
        <w:rPr>
          <w:rFonts w:ascii="Book Antiqua" w:eastAsia="Book Antiqua" w:hAnsi="Book Antiqua"/>
          <w:shd w:val="clear" w:color="auto" w:fill="FFFFFF"/>
        </w:rPr>
        <w:t xml:space="preserve"> Urbanos do Município de Gaspar</w:t>
      </w:r>
      <w:r w:rsidRPr="000669DD">
        <w:rPr>
          <w:rFonts w:ascii="Book Antiqua" w:eastAsia="Book Antiqua" w:hAnsi="Book Antiqua"/>
          <w:shd w:val="clear" w:color="auto" w:fill="FFFFFF"/>
        </w:rPr>
        <w:t xml:space="preserve">, nas condições estipuladas no </w:t>
      </w:r>
      <w:r w:rsidRPr="000669DD">
        <w:rPr>
          <w:rFonts w:ascii="Book Antiqua" w:eastAsia="Book Antiqua" w:hAnsi="Book Antiqua"/>
          <w:b/>
          <w:shd w:val="clear" w:color="auto" w:fill="FFFFFF"/>
        </w:rPr>
        <w:t>Termo de Referência - ANEXO I</w:t>
      </w:r>
      <w:r w:rsidRPr="000669DD">
        <w:rPr>
          <w:rFonts w:ascii="Book Antiqua" w:eastAsia="Book Antiqua" w:hAnsi="Book Antiqua"/>
          <w:shd w:val="clear" w:color="auto" w:fill="FFFFFF"/>
        </w:rPr>
        <w:t>, nos locais indicados na OF.</w:t>
      </w:r>
    </w:p>
    <w:p w:rsidR="00193EF2" w:rsidRPr="007425AE" w:rsidRDefault="00193EF2" w:rsidP="00193E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lang w:eastAsia="pt-BR"/>
        </w:rPr>
      </w:pPr>
      <w:r>
        <w:rPr>
          <w:rFonts w:ascii="Book Antiqua" w:hAnsi="Book Antiqua" w:cs="Book Antiqua"/>
          <w:shd w:val="clear" w:color="auto" w:fill="FFFFFF"/>
        </w:rPr>
        <w:t>4.</w:t>
      </w:r>
      <w:r w:rsidRPr="007425AE">
        <w:rPr>
          <w:rFonts w:ascii="Book Antiqua" w:hAnsi="Book Antiqua" w:cs="Book Antiqua"/>
          <w:shd w:val="clear" w:color="auto" w:fill="FFFFFF"/>
        </w:rPr>
        <w:t xml:space="preserve">2.1 A critério da Administração poderão ser solicitadas entregas em qualquer local considerando o perímetro do Município de Gaspar. </w:t>
      </w:r>
    </w:p>
    <w:p w:rsidR="00193EF2" w:rsidRDefault="00193EF2" w:rsidP="00193E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D920B7">
        <w:rPr>
          <w:rFonts w:ascii="Book Antiqua" w:eastAsia="Book Antiqua" w:hAnsi="Book Antiqua"/>
        </w:rPr>
        <w:t xml:space="preserve">4.3 No ato da entrega dos objetos/materiais a </w:t>
      </w:r>
      <w:r w:rsidR="00A21FAD" w:rsidRPr="00D920B7">
        <w:rPr>
          <w:rFonts w:ascii="Book Antiqua" w:eastAsia="Book Antiqua" w:hAnsi="Book Antiqua"/>
        </w:rPr>
        <w:t>fornecedora</w:t>
      </w:r>
      <w:r w:rsidRPr="00D920B7">
        <w:rPr>
          <w:rFonts w:ascii="Book Antiqua" w:eastAsia="Book Antiqua" w:hAnsi="Book Antiqua"/>
        </w:rPr>
        <w:t xml:space="preserve"> deverá apresentar Nota Fiscal/Fatura</w:t>
      </w:r>
      <w:r w:rsidRPr="00E37C68">
        <w:rPr>
          <w:rFonts w:ascii="Book Antiqua" w:eastAsia="Book Antiqua" w:hAnsi="Book Antiqua"/>
        </w:rPr>
        <w:t xml:space="preserve"> correspondente às quantias solicitadas, que será submetida à aprovação do órgão responsável pelo recebimento.</w:t>
      </w:r>
    </w:p>
    <w:p w:rsidR="00193EF2" w:rsidRPr="00E37C68" w:rsidRDefault="00193EF2" w:rsidP="00193E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93EF2" w:rsidRPr="00E37C68" w:rsidRDefault="00193EF2" w:rsidP="00193E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93EF2" w:rsidRDefault="00193EF2" w:rsidP="00193E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93EF2" w:rsidRPr="003548B4" w:rsidRDefault="00193EF2" w:rsidP="00193E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93EF2" w:rsidRPr="003548B4" w:rsidRDefault="00193EF2" w:rsidP="00193E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93EF2" w:rsidRPr="003548B4" w:rsidRDefault="00193EF2" w:rsidP="00193E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B6D3C">
        <w:rPr>
          <w:rFonts w:ascii="Book Antiqua" w:hAnsi="Book Antiqua" w:cs="Book Antiqua"/>
          <w:b/>
          <w:shd w:val="clear" w:color="auto" w:fill="FFFFFF"/>
        </w:rPr>
        <w:t>24</w:t>
      </w:r>
      <w:r w:rsidRPr="00F05939">
        <w:rPr>
          <w:rFonts w:ascii="Book Antiqua" w:hAnsi="Book Antiqua" w:cs="Book Antiqua"/>
          <w:b/>
          <w:shd w:val="clear" w:color="auto" w:fill="FFFFFF"/>
        </w:rPr>
        <w:t xml:space="preserve"> (</w:t>
      </w:r>
      <w:r>
        <w:rPr>
          <w:rFonts w:ascii="Book Antiqua" w:hAnsi="Book Antiqua" w:cs="Book Antiqua"/>
          <w:b/>
          <w:shd w:val="clear" w:color="auto" w:fill="FFFFFF"/>
        </w:rPr>
        <w:t>vinte e quatro</w:t>
      </w:r>
      <w:r w:rsidRPr="00F05939">
        <w:rPr>
          <w:rFonts w:ascii="Book Antiqua" w:hAnsi="Book Antiqua" w:cs="Book Antiqua"/>
          <w:b/>
          <w:shd w:val="clear" w:color="auto" w:fill="FFFFFF"/>
        </w:rPr>
        <w:t>)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193EF2" w:rsidRPr="003548B4" w:rsidRDefault="00193EF2" w:rsidP="00193E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193EF2" w:rsidRPr="003548B4" w:rsidRDefault="00193EF2" w:rsidP="00193EF2">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524131" w:rsidRPr="005704DD" w:rsidRDefault="00524131" w:rsidP="005241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524131" w:rsidRPr="005704DD" w:rsidRDefault="00524131" w:rsidP="005241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524131" w:rsidRDefault="00524131" w:rsidP="005241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524131" w:rsidRPr="005704DD" w:rsidRDefault="00524131" w:rsidP="005241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524131" w:rsidRPr="005704DD" w:rsidRDefault="00524131" w:rsidP="00524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24131" w:rsidRDefault="00524131" w:rsidP="00524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existentes na seguinte dotaç</w:t>
      </w:r>
      <w:r w:rsidR="008645C8">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2A3C4F" w:rsidRPr="00AC026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r w:rsidR="008D3CA8">
        <w:rPr>
          <w:rFonts w:ascii="Book Antiqua" w:eastAsia="Calibri" w:hAnsi="Book Antiqua" w:cs="BookAntiqua,Italic"/>
          <w:b/>
          <w:i/>
          <w:iCs/>
          <w:lang w:eastAsia="pt-BR"/>
        </w:rPr>
        <w:t>.</w:t>
      </w:r>
    </w:p>
    <w:p w:rsidR="003B1649" w:rsidRDefault="003B1649" w:rsidP="00B518E6">
      <w:pPr>
        <w:spacing w:after="0" w:line="240" w:lineRule="auto"/>
        <w:ind w:left="-709" w:right="-851"/>
        <w:jc w:val="both"/>
        <w:rPr>
          <w:rFonts w:ascii="Book Antiqua" w:hAnsi="Book Antiqua"/>
          <w:b/>
        </w:rPr>
      </w:pPr>
    </w:p>
    <w:p w:rsidR="00AC548E" w:rsidRPr="00002940" w:rsidRDefault="00AC548E" w:rsidP="00B518E6">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6C313A" w:rsidRPr="007D4E6A" w:rsidRDefault="006C313A" w:rsidP="006C313A">
      <w:pPr>
        <w:spacing w:after="0" w:line="240" w:lineRule="auto"/>
        <w:ind w:left="-709" w:right="-851"/>
        <w:jc w:val="both"/>
        <w:rPr>
          <w:rFonts w:ascii="Book Antiqua" w:hAnsi="Book Antiqua"/>
          <w:b/>
          <w:highlight w:val="yellow"/>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A3C4F" w:rsidRPr="009B61D3" w:rsidRDefault="002A3C4F" w:rsidP="002A3C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2A3C4F" w:rsidRPr="009B61D3" w:rsidRDefault="002A3C4F" w:rsidP="002A3C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r w:rsidR="00D920B7">
        <w:rPr>
          <w:rFonts w:ascii="Book Antiqua" w:eastAsia="Book Antiqua" w:hAnsi="Book Antiqua"/>
        </w:rPr>
        <w:t>24</w:t>
      </w:r>
      <w:r w:rsidRPr="009B61D3">
        <w:rPr>
          <w:rFonts w:ascii="Book Antiqua" w:eastAsia="Book Antiqua" w:hAnsi="Book Antiqua"/>
        </w:rPr>
        <w:t xml:space="preserve"> (</w:t>
      </w:r>
      <w:r w:rsidR="00D920B7">
        <w:rPr>
          <w:rFonts w:ascii="Book Antiqua" w:eastAsia="Book Antiqua" w:hAnsi="Book Antiqua"/>
        </w:rPr>
        <w:t>vinte e quatro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9A44B1" w:rsidRPr="00FA6FDA" w:rsidRDefault="009A44B1" w:rsidP="009A44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X -</w:t>
      </w:r>
      <w:r w:rsidRPr="00FA6FDA">
        <w:rPr>
          <w:rFonts w:ascii="Book Antiqua" w:hAnsi="Book Antiqua"/>
        </w:rPr>
        <w:t xml:space="preserve"> </w:t>
      </w:r>
      <w:r w:rsidRPr="00FA6FDA">
        <w:rPr>
          <w:rFonts w:ascii="Book Antiqua" w:hAnsi="Book Antiqua" w:cs="Book Antiqua"/>
          <w:bCs/>
        </w:rPr>
        <w:t xml:space="preserve">Fornecer aos seus funcionários </w:t>
      </w:r>
      <w:proofErr w:type="spellStart"/>
      <w:r w:rsidRPr="00FA6FDA">
        <w:rPr>
          <w:rFonts w:ascii="Book Antiqua" w:hAnsi="Book Antiqua" w:cs="Book Antiqua"/>
          <w:bCs/>
        </w:rPr>
        <w:t>EPI’s</w:t>
      </w:r>
      <w:proofErr w:type="spellEnd"/>
      <w:r w:rsidRPr="00FA6FDA">
        <w:rPr>
          <w:rFonts w:ascii="Book Antiqua" w:hAnsi="Book Antiqua" w:cs="Book Antiqua"/>
          <w:bCs/>
        </w:rPr>
        <w:t xml:space="preserve"> necessários e compatíveis </w:t>
      </w:r>
      <w:r>
        <w:rPr>
          <w:rFonts w:ascii="Book Antiqua" w:hAnsi="Book Antiqua" w:cs="Book Antiqua"/>
          <w:bCs/>
        </w:rPr>
        <w:t xml:space="preserve">ao fornecimento do objeto </w:t>
      </w:r>
      <w:r w:rsidRPr="00FA6FDA">
        <w:rPr>
          <w:rFonts w:ascii="Book Antiqua" w:hAnsi="Book Antiqua" w:cs="Book Antiqua"/>
          <w:bCs/>
        </w:rPr>
        <w:t>contratado, bem como exigir dos mesmos sua utilização de forma a prevenir acidentes e atender as normas técnicas de segurança do Ministério do Trabalho e Emprego</w:t>
      </w:r>
      <w:r w:rsidRPr="00FA6FDA">
        <w:rPr>
          <w:rFonts w:ascii="Book Antiqua" w:hAnsi="Book Antiqua"/>
        </w:rPr>
        <w:t>.</w:t>
      </w:r>
    </w:p>
    <w:p w:rsidR="009A44B1" w:rsidRPr="00FA6FDA" w:rsidRDefault="009A44B1" w:rsidP="009A44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lastRenderedPageBreak/>
        <w:t>XI -</w:t>
      </w:r>
      <w:r w:rsidRPr="00FA6FDA">
        <w:rPr>
          <w:rFonts w:ascii="Book Antiqua" w:hAnsi="Book Antiqua"/>
        </w:rPr>
        <w:t xml:space="preserve"> Observar as normas de saúde, segurança e medicina do trabalho.</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sidR="009A44B1">
        <w:rPr>
          <w:rFonts w:ascii="Book Antiqua" w:hAnsi="Book Antiqua" w:cs="Book Antiqua"/>
          <w:bCs/>
        </w:rPr>
        <w:t>II</w:t>
      </w:r>
      <w:r w:rsidRPr="009B61D3">
        <w:rPr>
          <w:rFonts w:ascii="Book Antiqua" w:hAnsi="Book Antiqua" w:cs="Book Antiqua"/>
          <w:bCs/>
        </w:rPr>
        <w:t xml:space="preserve"> - Responsabilizar-se pelos encargos trabalhistas, previdenciários, fiscais e comerciais resultantes da execução do contrato.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009A44B1">
        <w:rPr>
          <w:rFonts w:ascii="Book Antiqua" w:hAnsi="Book Antiqua" w:cs="Book Antiqua"/>
          <w:bCs/>
        </w:rPr>
        <w:t>II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A3C4F" w:rsidRPr="00D57E7C"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XI</w:t>
      </w:r>
      <w:r w:rsidR="009A44B1">
        <w:rPr>
          <w:rFonts w:ascii="Book Antiqua" w:hAnsi="Book Antiqua" w:cs="Book Antiqua"/>
          <w:bCs/>
        </w:rPr>
        <w:t>V</w:t>
      </w:r>
      <w:r>
        <w:rPr>
          <w:rFonts w:ascii="Book Antiqua" w:hAnsi="Book Antiqua" w:cs="Book Antiqua"/>
          <w:bCs/>
        </w:rPr>
        <w:t xml:space="preserve">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6C313A" w:rsidRDefault="006C313A" w:rsidP="006C31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6C313A" w:rsidRPr="009B61D3" w:rsidRDefault="006C313A" w:rsidP="006C313A">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lastRenderedPageBreak/>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A865F2" w:rsidRDefault="00A865F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A865F2" w:rsidRPr="00A865F2" w:rsidRDefault="00A865F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BF298D" w:rsidRDefault="00BF298D"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E03854" w:rsidRDefault="00E03854"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E03854" w:rsidRDefault="00E03854"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E03854" w:rsidRDefault="00E03854"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E03854" w:rsidRDefault="00E03854"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Pr="00A865F2"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F233B" w:rsidRDefault="001F233B"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1122">
        <w:rPr>
          <w:rFonts w:ascii="Book Antiqua" w:eastAsia="Book Antiqua" w:hAnsi="Book Antiqua"/>
          <w:color w:val="000000"/>
          <w:sz w:val="36"/>
          <w:szCs w:val="36"/>
        </w:rPr>
        <w:t>193/2019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7A1122">
        <w:rPr>
          <w:rFonts w:ascii="Book Antiqua" w:eastAsia="Book Antiqua" w:hAnsi="Book Antiqua"/>
          <w:color w:val="000000"/>
          <w:sz w:val="36"/>
          <w:szCs w:val="36"/>
        </w:rPr>
        <w:t>101/2019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E03854" w:rsidRPr="00C779C7">
        <w:rPr>
          <w:rFonts w:ascii="Book Antiqua" w:eastAsia="Book Antiqua" w:hAnsi="Book Antiqua" w:cs="Times New Roman"/>
          <w:b/>
        </w:rPr>
        <w:t xml:space="preserve">CONCRETO USINADO </w:t>
      </w:r>
      <w:r w:rsidR="00E03854">
        <w:rPr>
          <w:rFonts w:ascii="Book Antiqua" w:eastAsia="Book Antiqua" w:hAnsi="Book Antiqua" w:cs="Times New Roman"/>
          <w:b/>
        </w:rPr>
        <w:t>E TELA DE AÇO SOLDADA NERVURADA</w:t>
      </w:r>
      <w:r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616DEB"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204315">
        <w:rPr>
          <w:rFonts w:ascii="Book Antiqua" w:eastAsia="Calibri" w:hAnsi="Book Antiqua" w:cs="Book Antiqua"/>
          <w:b/>
          <w:bCs/>
          <w:lang w:eastAsia="pt-BR"/>
        </w:rPr>
        <w:t>O MUNICÍPIO DE GASPAR</w:t>
      </w:r>
      <w:r w:rsidRPr="00204315">
        <w:rPr>
          <w:rFonts w:ascii="Book Antiqua" w:eastAsia="Calibri" w:hAnsi="Book Antiqua" w:cs="Book Antiqua"/>
          <w:lang w:eastAsia="pt-BR"/>
        </w:rPr>
        <w:t xml:space="preserve">, Estado de Santa Catarina, com sede na Rua Coronel </w:t>
      </w:r>
      <w:proofErr w:type="spellStart"/>
      <w:r w:rsidRPr="00204315">
        <w:rPr>
          <w:rFonts w:ascii="Book Antiqua" w:eastAsia="Calibri" w:hAnsi="Book Antiqua" w:cs="Book Antiqua"/>
          <w:lang w:eastAsia="pt-BR"/>
        </w:rPr>
        <w:t>Aristiliano</w:t>
      </w:r>
      <w:proofErr w:type="spellEnd"/>
      <w:r w:rsidRPr="00204315">
        <w:rPr>
          <w:rFonts w:ascii="Book Antiqua" w:eastAsia="Calibri" w:hAnsi="Book Antiqua" w:cs="Book Antiqua"/>
          <w:lang w:eastAsia="pt-BR"/>
        </w:rPr>
        <w:t xml:space="preserve"> Ramos nº 435, Praça Getúlio Vargas - Centro, inscrito no CNPJ sob nº 83.102.244/0001-02, </w:t>
      </w:r>
      <w:r>
        <w:rPr>
          <w:rFonts w:ascii="Book Antiqua" w:eastAsia="Calibri" w:hAnsi="Book Antiqua" w:cs="Book Antiqua"/>
          <w:lang w:eastAsia="pt-BR"/>
        </w:rPr>
        <w:t xml:space="preserve">através da </w:t>
      </w:r>
      <w:r w:rsidRPr="004E05FE">
        <w:rPr>
          <w:rFonts w:ascii="Book Antiqua" w:eastAsia="Calibri" w:hAnsi="Book Antiqua" w:cs="Book Antiqua"/>
          <w:b/>
          <w:lang w:eastAsia="pt-BR"/>
        </w:rPr>
        <w:t>SECRETARIA MUNICIPAL DE OBRAS E SERVIÇOS URBANOS</w:t>
      </w:r>
      <w:r>
        <w:rPr>
          <w:rFonts w:ascii="Book Antiqua" w:eastAsia="Calibri" w:hAnsi="Book Antiqua" w:cs="Book Antiqua"/>
          <w:lang w:eastAsia="pt-BR"/>
        </w:rPr>
        <w:t xml:space="preserve">, com sede na Avenida Frei Godofredo, nº 1.635, Bairro Santa Terezinha, Gaspar/SC, CEP 89.114-310, </w:t>
      </w:r>
      <w:r w:rsidRPr="00E07696">
        <w:rPr>
          <w:rFonts w:ascii="Book Antiqua" w:eastAsia="Calibri" w:hAnsi="Book Antiqua" w:cs="Book Antiqua"/>
          <w:lang w:eastAsia="pt-BR"/>
        </w:rPr>
        <w:t xml:space="preserve">neste </w:t>
      </w:r>
      <w:proofErr w:type="gramStart"/>
      <w:r>
        <w:rPr>
          <w:rFonts w:ascii="Book Antiqua" w:eastAsia="Calibri" w:hAnsi="Book Antiqua" w:cs="Book Antiqua"/>
          <w:lang w:eastAsia="pt-BR"/>
        </w:rPr>
        <w:t>ato representada</w:t>
      </w:r>
      <w:proofErr w:type="gramEnd"/>
      <w:r w:rsidRPr="00E07696">
        <w:rPr>
          <w:rFonts w:ascii="Book Antiqua" w:eastAsia="Calibri" w:hAnsi="Book Antiqua" w:cs="Book Antiqua"/>
          <w:lang w:eastAsia="pt-BR"/>
        </w:rPr>
        <w:t xml:space="preserve"> pelo Secretário Municipal de Obras e Serviços Urbanos, senhor </w:t>
      </w:r>
      <w:r w:rsidRPr="00E07696">
        <w:rPr>
          <w:rFonts w:ascii="Book Antiqua" w:eastAsia="Calibri" w:hAnsi="Book Antiqua" w:cs="Book Antiqua"/>
          <w:b/>
          <w:bCs/>
          <w:lang w:eastAsia="pt-BR"/>
        </w:rPr>
        <w:t>JEAN ALEXANDRE DOS SANTOS</w:t>
      </w:r>
      <w:r w:rsidR="00503842" w:rsidRPr="00AC026F">
        <w:rPr>
          <w:rFonts w:ascii="Book Antiqua" w:hAnsi="Book Antiqua"/>
        </w:rPr>
        <w:t xml:space="preserve">, daqui para frente denominado simplesmente </w:t>
      </w:r>
      <w:r w:rsidR="00503842" w:rsidRPr="00A01ECA">
        <w:rPr>
          <w:rFonts w:ascii="Book Antiqua" w:hAnsi="Book Antiqua"/>
          <w:b/>
        </w:rPr>
        <w:t>CONTRATANTE</w:t>
      </w:r>
      <w:r w:rsidR="00503842"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AC026F">
        <w:rPr>
          <w:rFonts w:ascii="Book Antiqua" w:hAnsi="Book Antiqua"/>
        </w:rPr>
        <w:t>nº_______</w:t>
      </w:r>
      <w:proofErr w:type="spellEnd"/>
      <w:r w:rsidR="00503842" w:rsidRPr="00AC026F">
        <w:rPr>
          <w:rFonts w:ascii="Book Antiqua" w:hAnsi="Book Antiqua"/>
        </w:rPr>
        <w:t xml:space="preserve">, que também subscreve, doravante denominada de </w:t>
      </w:r>
      <w:r w:rsidR="00503842" w:rsidRPr="00454FE5">
        <w:rPr>
          <w:rFonts w:ascii="Book Antiqua" w:hAnsi="Book Antiqua"/>
          <w:b/>
        </w:rPr>
        <w:t>CONTRATADA</w:t>
      </w:r>
      <w:r w:rsidR="00503842" w:rsidRPr="00AC026F">
        <w:rPr>
          <w:rFonts w:ascii="Book Antiqua" w:hAnsi="Book Antiqua"/>
        </w:rPr>
        <w:t xml:space="preserve">, </w:t>
      </w:r>
      <w:r w:rsidR="00503842" w:rsidRPr="00204315">
        <w:rPr>
          <w:rFonts w:ascii="Book Antiqua" w:hAnsi="Book Antiqua" w:cs="Book Antiqua"/>
          <w:lang w:eastAsia="pt-BR"/>
        </w:rPr>
        <w:t xml:space="preserve">devidamente autorizado nos autos do </w:t>
      </w:r>
      <w:r w:rsidR="00503842">
        <w:rPr>
          <w:rFonts w:ascii="Book Antiqua" w:hAnsi="Book Antiqua" w:cs="Book Antiqua"/>
          <w:b/>
          <w:bCs/>
          <w:lang w:eastAsia="pt-BR"/>
        </w:rPr>
        <w:t>Processo Administrativo n°</w:t>
      </w:r>
      <w:r w:rsidR="00503842" w:rsidRPr="00204315">
        <w:rPr>
          <w:rFonts w:ascii="Book Antiqua" w:hAnsi="Book Antiqua" w:cs="Book Antiqua"/>
          <w:b/>
          <w:bCs/>
          <w:lang w:eastAsia="pt-BR"/>
        </w:rPr>
        <w:t xml:space="preserve"> </w:t>
      </w:r>
      <w:r w:rsidR="007A1122">
        <w:rPr>
          <w:rFonts w:ascii="Book Antiqua" w:hAnsi="Book Antiqua" w:cs="Book Antiqua"/>
          <w:b/>
          <w:bCs/>
          <w:lang w:eastAsia="pt-BR"/>
        </w:rPr>
        <w:t>193/2019</w:t>
      </w:r>
      <w:r w:rsidR="00503842">
        <w:rPr>
          <w:rFonts w:ascii="Book Antiqua" w:hAnsi="Book Antiqua" w:cs="Book Antiqua"/>
          <w:b/>
          <w:bCs/>
          <w:lang w:eastAsia="pt-BR"/>
        </w:rPr>
        <w:t xml:space="preserve"> - </w:t>
      </w:r>
      <w:r w:rsidR="00503842" w:rsidRPr="00204315">
        <w:rPr>
          <w:rFonts w:ascii="Book Antiqua" w:hAnsi="Book Antiqua" w:cs="Book Antiqua"/>
          <w:b/>
          <w:bCs/>
          <w:lang w:eastAsia="pt-BR"/>
        </w:rPr>
        <w:t xml:space="preserve">Pregão Presencial nº </w:t>
      </w:r>
      <w:r w:rsidR="007A1122">
        <w:rPr>
          <w:rFonts w:ascii="Book Antiqua" w:hAnsi="Book Antiqua" w:cs="Book Antiqua"/>
          <w:b/>
          <w:bCs/>
          <w:lang w:eastAsia="pt-BR"/>
        </w:rPr>
        <w:t>101/2019</w:t>
      </w:r>
      <w:r w:rsidR="00503842">
        <w:rPr>
          <w:rFonts w:ascii="Book Antiqua" w:hAnsi="Book Antiqua" w:cs="Book Antiqua"/>
          <w:b/>
          <w:bCs/>
          <w:lang w:eastAsia="pt-BR"/>
        </w:rPr>
        <w:t xml:space="preserve">, </w:t>
      </w:r>
      <w:r w:rsidR="00503842" w:rsidRPr="00AC026F">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0E4588" w:rsidRPr="000E4588">
        <w:rPr>
          <w:rFonts w:ascii="Book Antiqua" w:hAnsi="Book Antiqua"/>
          <w:b/>
        </w:rPr>
        <w:t xml:space="preserve">Fornecimento </w:t>
      </w:r>
      <w:r w:rsidR="00E03854" w:rsidRPr="002F7F24">
        <w:rPr>
          <w:rFonts w:ascii="Book Antiqua" w:eastAsia="Book Antiqua" w:hAnsi="Book Antiqua" w:cs="Times New Roman"/>
          <w:b/>
        </w:rPr>
        <w:t xml:space="preserve">de </w:t>
      </w:r>
      <w:r w:rsidR="00E03854" w:rsidRPr="00C779C7">
        <w:rPr>
          <w:rFonts w:ascii="Book Antiqua" w:eastAsia="Book Antiqua" w:hAnsi="Book Antiqua" w:cs="Times New Roman"/>
          <w:b/>
        </w:rPr>
        <w:t xml:space="preserve">Concreto Usinado </w:t>
      </w:r>
      <w:r w:rsidR="00E03854">
        <w:rPr>
          <w:rFonts w:ascii="Book Antiqua" w:eastAsia="Book Antiqua" w:hAnsi="Book Antiqua" w:cs="Times New Roman"/>
          <w:b/>
        </w:rPr>
        <w:t>e Tela de Aço Soldada Nervurada</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7A1122">
        <w:rPr>
          <w:rFonts w:ascii="Book Antiqua" w:hAnsi="Book Antiqua"/>
        </w:rPr>
        <w:t>101/2019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A Forma de Fornecimento do objeto deste Contrato é parcelada.</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7A1122">
        <w:rPr>
          <w:rFonts w:ascii="Book Antiqua" w:hAnsi="Book Antiqua"/>
        </w:rPr>
        <w:t>101/2019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0B2594" w:rsidRPr="00AC026F" w:rsidRDefault="000B2594"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lastRenderedPageBreak/>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627F7C" w:rsidRPr="00E463C9" w:rsidRDefault="00B03967"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Pr>
          <w:rFonts w:ascii="Book Antiqua" w:eastAsia="Calibri" w:hAnsi="Book Antiqua" w:cs="BookAntiqua,Italic"/>
          <w:b/>
          <w:i/>
          <w:iCs/>
          <w:lang w:eastAsia="pt-BR"/>
        </w:rPr>
        <w:t>Exercício 2019.</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291324">
        <w:rPr>
          <w:rFonts w:ascii="Book Antiqua" w:eastAsia="Book Antiqua" w:hAnsi="Book Antiqua"/>
          <w:b/>
        </w:rPr>
        <w:t>6. DAS CONDIÇÕES DE ENTREGA E RECEBIMENTO</w:t>
      </w:r>
      <w:r w:rsidRPr="00987F02">
        <w:rPr>
          <w:rFonts w:ascii="Book Antiqua" w:eastAsia="Book Antiqua" w:hAnsi="Book Antiqua"/>
          <w:b/>
        </w:rPr>
        <w:t xml:space="preserve"> </w:t>
      </w:r>
    </w:p>
    <w:p w:rsidR="00BC282B" w:rsidRPr="000669DD" w:rsidRDefault="00BC282B" w:rsidP="00BC2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w:t>
      </w:r>
      <w:r w:rsidRPr="000669DD">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0669DD">
        <w:rPr>
          <w:rFonts w:ascii="Book Antiqua" w:eastAsia="Book Antiqua" w:hAnsi="Book Antiqua"/>
          <w:shd w:val="clear" w:color="auto" w:fill="FFFFFF"/>
        </w:rPr>
        <w:t xml:space="preserve"> deverão ser entregues conforme a necessidade da municipalidade, que procederá a solicitação nas quantidades que lhe convier, através de Ordens de Fornecimento - </w:t>
      </w:r>
      <w:proofErr w:type="spellStart"/>
      <w:r w:rsidRPr="000669DD">
        <w:rPr>
          <w:rFonts w:ascii="Book Antiqua" w:eastAsia="Book Antiqua" w:hAnsi="Book Antiqua"/>
          <w:shd w:val="clear" w:color="auto" w:fill="FFFFFF"/>
        </w:rPr>
        <w:t>OF</w:t>
      </w:r>
      <w:proofErr w:type="spellEnd"/>
      <w:r w:rsidRPr="000669DD">
        <w:rPr>
          <w:rFonts w:ascii="Book Antiqua" w:eastAsia="Book Antiqua" w:hAnsi="Book Antiqua"/>
          <w:shd w:val="clear" w:color="auto" w:fill="FFFFFF"/>
        </w:rPr>
        <w:t>, que serão encaminhada</w:t>
      </w:r>
      <w:r>
        <w:rPr>
          <w:rFonts w:ascii="Book Antiqua" w:eastAsia="Book Antiqua" w:hAnsi="Book Antiqua"/>
          <w:shd w:val="clear" w:color="auto" w:fill="FFFFFF"/>
        </w:rPr>
        <w:t>s dentro do prazo de vigência do Contrato</w:t>
      </w:r>
      <w:r w:rsidRPr="000669DD">
        <w:rPr>
          <w:rFonts w:ascii="Book Antiqua" w:eastAsia="Book Antiqua" w:hAnsi="Book Antiqua"/>
          <w:shd w:val="clear" w:color="auto" w:fill="FFFFFF"/>
        </w:rPr>
        <w:t xml:space="preserve">. </w:t>
      </w:r>
    </w:p>
    <w:p w:rsidR="00BC282B" w:rsidRDefault="00BC282B" w:rsidP="00BC2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w:t>
      </w:r>
      <w:r w:rsidRPr="000669DD">
        <w:rPr>
          <w:rFonts w:ascii="Book Antiqua" w:eastAsia="Book Antiqua" w:hAnsi="Book Antiqua"/>
          <w:shd w:val="clear" w:color="auto" w:fill="FFFFFF"/>
        </w:rPr>
        <w:t xml:space="preserve">2 Após o encaminhamento e o recebimento por parte do fornecedor da </w:t>
      </w:r>
      <w:proofErr w:type="spellStart"/>
      <w:r w:rsidRPr="000669DD">
        <w:rPr>
          <w:rFonts w:ascii="Book Antiqua" w:eastAsia="Book Antiqua" w:hAnsi="Book Antiqua"/>
          <w:shd w:val="clear" w:color="auto" w:fill="FFFFFF"/>
        </w:rPr>
        <w:t>OF</w:t>
      </w:r>
      <w:proofErr w:type="spellEnd"/>
      <w:r w:rsidRPr="000669DD">
        <w:rPr>
          <w:rFonts w:ascii="Book Antiqua" w:eastAsia="Book Antiqua" w:hAnsi="Book Antiqua"/>
          <w:shd w:val="clear" w:color="auto" w:fill="FFFFFF"/>
        </w:rPr>
        <w:t xml:space="preserve">, os objetos relacionados na mesma deverão ser entregues no prazo máximo de até </w:t>
      </w:r>
      <w:proofErr w:type="gramStart"/>
      <w:r w:rsidRPr="00D6156C">
        <w:rPr>
          <w:rFonts w:ascii="Book Antiqua" w:eastAsia="Book Antiqua" w:hAnsi="Book Antiqua"/>
          <w:b/>
          <w:shd w:val="clear" w:color="auto" w:fill="FFFFFF"/>
        </w:rPr>
        <w:t>5</w:t>
      </w:r>
      <w:proofErr w:type="gramEnd"/>
      <w:r w:rsidRPr="00D6156C">
        <w:rPr>
          <w:rFonts w:ascii="Book Antiqua" w:eastAsia="Book Antiqua" w:hAnsi="Book Antiqua"/>
          <w:b/>
          <w:shd w:val="clear" w:color="auto" w:fill="FFFFFF"/>
        </w:rPr>
        <w:t xml:space="preserve"> (cinco) dias</w:t>
      </w:r>
      <w:r w:rsidRPr="000669DD">
        <w:rPr>
          <w:rFonts w:ascii="Book Antiqua" w:eastAsia="Book Antiqua" w:hAnsi="Book Antiqua"/>
          <w:shd w:val="clear" w:color="auto" w:fill="FFFFFF"/>
        </w:rPr>
        <w:t xml:space="preserve">, </w:t>
      </w:r>
      <w:r w:rsidRPr="00D6156C">
        <w:rPr>
          <w:rFonts w:ascii="Book Antiqua" w:eastAsia="Book Antiqua" w:hAnsi="Book Antiqua"/>
          <w:shd w:val="clear" w:color="auto" w:fill="FFFFFF"/>
        </w:rPr>
        <w:t xml:space="preserve">em horário comercial, de segunda a sexta feira das </w:t>
      </w:r>
      <w:r w:rsidRPr="00D6156C">
        <w:rPr>
          <w:rFonts w:ascii="Book Antiqua" w:hAnsi="Book Antiqua" w:cs="Book Antiqua"/>
          <w:shd w:val="clear" w:color="auto" w:fill="FFFFFF"/>
        </w:rPr>
        <w:t>08h00min às 17h00min</w:t>
      </w:r>
      <w:r w:rsidRPr="00D6156C">
        <w:rPr>
          <w:rFonts w:ascii="Book Antiqua" w:eastAsia="Book Antiqua" w:hAnsi="Book Antiqua"/>
          <w:shd w:val="clear" w:color="auto" w:fill="FFFFFF"/>
        </w:rPr>
        <w:t xml:space="preserve"> sempre acompanhada de equipe da Secretaria de Obras e Serviços</w:t>
      </w:r>
      <w:r>
        <w:rPr>
          <w:rFonts w:ascii="Book Antiqua" w:eastAsia="Book Antiqua" w:hAnsi="Book Antiqua"/>
          <w:shd w:val="clear" w:color="auto" w:fill="FFFFFF"/>
        </w:rPr>
        <w:t xml:space="preserve"> Urbanos do Município de Gaspar</w:t>
      </w:r>
      <w:r w:rsidRPr="000669DD">
        <w:rPr>
          <w:rFonts w:ascii="Book Antiqua" w:eastAsia="Book Antiqua" w:hAnsi="Book Antiqua"/>
          <w:shd w:val="clear" w:color="auto" w:fill="FFFFFF"/>
        </w:rPr>
        <w:t xml:space="preserve">, nas condições estipuladas no </w:t>
      </w:r>
      <w:r w:rsidRPr="000669DD">
        <w:rPr>
          <w:rFonts w:ascii="Book Antiqua" w:eastAsia="Book Antiqua" w:hAnsi="Book Antiqua"/>
          <w:b/>
          <w:shd w:val="clear" w:color="auto" w:fill="FFFFFF"/>
        </w:rPr>
        <w:t>Termo de Referência - ANEXO I</w:t>
      </w:r>
      <w:r w:rsidRPr="000669DD">
        <w:rPr>
          <w:rFonts w:ascii="Book Antiqua" w:eastAsia="Book Antiqua" w:hAnsi="Book Antiqua"/>
          <w:shd w:val="clear" w:color="auto" w:fill="FFFFFF"/>
        </w:rPr>
        <w:t>, nos locais indicados na OF.</w:t>
      </w:r>
    </w:p>
    <w:p w:rsidR="00BC282B" w:rsidRPr="007425AE" w:rsidRDefault="00BC282B" w:rsidP="00BC2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lang w:eastAsia="pt-BR"/>
        </w:rPr>
      </w:pPr>
      <w:r>
        <w:rPr>
          <w:rFonts w:ascii="Book Antiqua" w:hAnsi="Book Antiqua" w:cs="Book Antiqua"/>
          <w:shd w:val="clear" w:color="auto" w:fill="FFFFFF"/>
        </w:rPr>
        <w:t>6.</w:t>
      </w:r>
      <w:r w:rsidRPr="007425AE">
        <w:rPr>
          <w:rFonts w:ascii="Book Antiqua" w:hAnsi="Book Antiqua" w:cs="Book Antiqua"/>
          <w:shd w:val="clear" w:color="auto" w:fill="FFFFFF"/>
        </w:rPr>
        <w:t xml:space="preserve">2.1 A critério da Administração poderão ser solicitadas entregas em qualquer local considerando o perímetro do Município de Gaspar. </w:t>
      </w:r>
    </w:p>
    <w:p w:rsidR="00BC282B" w:rsidRDefault="00BC282B" w:rsidP="00BC2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6.</w:t>
      </w:r>
      <w:r w:rsidRPr="00D920B7">
        <w:rPr>
          <w:rFonts w:ascii="Book Antiqua" w:eastAsia="Book Antiqua" w:hAnsi="Book Antiqua"/>
        </w:rPr>
        <w:t>3 No ato da entrega dos objetos/materiais a fornecedora deverá apresentar Nota Fiscal/Fatura</w:t>
      </w:r>
      <w:r w:rsidRPr="00E37C68">
        <w:rPr>
          <w:rFonts w:ascii="Book Antiqua" w:eastAsia="Book Antiqua" w:hAnsi="Book Antiqua"/>
        </w:rPr>
        <w:t xml:space="preserve"> correspondente às quantias solicitadas, que será submetida à aprovação do órgão responsável pelo recebimento.</w:t>
      </w:r>
    </w:p>
    <w:p w:rsidR="00BC282B" w:rsidRPr="00E37C68" w:rsidRDefault="00BC282B" w:rsidP="00BC28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BC282B" w:rsidRPr="00E37C68" w:rsidRDefault="00BC282B" w:rsidP="00BC28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BC282B" w:rsidRDefault="00BC282B" w:rsidP="00BC28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BC282B" w:rsidRPr="003548B4" w:rsidRDefault="00BC282B" w:rsidP="00BC28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BC282B" w:rsidRPr="003548B4" w:rsidRDefault="00BC282B" w:rsidP="00BC282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BC282B" w:rsidRPr="003548B4" w:rsidRDefault="00BC282B" w:rsidP="00BC28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B6D3C">
        <w:rPr>
          <w:rFonts w:ascii="Book Antiqua" w:hAnsi="Book Antiqua" w:cs="Book Antiqua"/>
          <w:b/>
          <w:shd w:val="clear" w:color="auto" w:fill="FFFFFF"/>
        </w:rPr>
        <w:t>24</w:t>
      </w:r>
      <w:r w:rsidRPr="00F05939">
        <w:rPr>
          <w:rFonts w:ascii="Book Antiqua" w:hAnsi="Book Antiqua" w:cs="Book Antiqua"/>
          <w:b/>
          <w:shd w:val="clear" w:color="auto" w:fill="FFFFFF"/>
        </w:rPr>
        <w:t xml:space="preserve"> (</w:t>
      </w:r>
      <w:r>
        <w:rPr>
          <w:rFonts w:ascii="Book Antiqua" w:hAnsi="Book Antiqua" w:cs="Book Antiqua"/>
          <w:b/>
          <w:shd w:val="clear" w:color="auto" w:fill="FFFFFF"/>
        </w:rPr>
        <w:t>vinte e quatro</w:t>
      </w:r>
      <w:r w:rsidRPr="00F05939">
        <w:rPr>
          <w:rFonts w:ascii="Book Antiqua" w:hAnsi="Book Antiqua" w:cs="Book Antiqua"/>
          <w:b/>
          <w:shd w:val="clear" w:color="auto" w:fill="FFFFFF"/>
        </w:rPr>
        <w:t>)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BC282B" w:rsidRPr="003548B4" w:rsidRDefault="00BC282B" w:rsidP="00BC28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objetos/materiais cotados não for realizada no prazo estipulado, a fornecedora </w:t>
      </w:r>
      <w:r w:rsidRPr="003548B4">
        <w:rPr>
          <w:rFonts w:ascii="Book Antiqua" w:hAnsi="Book Antiqua" w:cs="Book Antiqua"/>
          <w:shd w:val="clear" w:color="auto" w:fill="FFFFFF"/>
        </w:rPr>
        <w:lastRenderedPageBreak/>
        <w:t xml:space="preserve">estará </w:t>
      </w:r>
      <w:r w:rsidRPr="003548B4">
        <w:rPr>
          <w:rFonts w:ascii="Book Antiqua" w:hAnsi="Book Antiqua" w:cs="Book Antiqua"/>
        </w:rPr>
        <w:t xml:space="preserve">sujeita às sanções previstas no Edital, </w:t>
      </w:r>
      <w:r>
        <w:rPr>
          <w:rFonts w:ascii="Book Antiqua" w:hAnsi="Book Antiqua" w:cs="Book Antiqua"/>
        </w:rPr>
        <w:t>no</w:t>
      </w:r>
      <w:r w:rsidRPr="003548B4">
        <w:rPr>
          <w:rFonts w:ascii="Book Antiqua" w:hAnsi="Book Antiqua" w:cs="Book Antiqua"/>
        </w:rPr>
        <w:t xml:space="preserve"> Contrato e na Lei.</w:t>
      </w:r>
    </w:p>
    <w:p w:rsidR="00BC282B" w:rsidRPr="003548B4" w:rsidRDefault="00BC282B" w:rsidP="00BC282B">
      <w:pPr>
        <w:spacing w:after="0" w:line="240" w:lineRule="auto"/>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C56283" w:rsidRPr="005704DD" w:rsidRDefault="00C56283" w:rsidP="00C562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C56283" w:rsidRPr="005704DD" w:rsidRDefault="00C56283" w:rsidP="00C562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C56283" w:rsidRDefault="00C56283" w:rsidP="00C562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C56283" w:rsidRPr="005704DD" w:rsidRDefault="00C56283" w:rsidP="00C562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C56283" w:rsidRPr="005704DD" w:rsidRDefault="00C56283" w:rsidP="00C562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C0127D" w:rsidRPr="009B61D3" w:rsidRDefault="00C0127D" w:rsidP="00C0127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C0127D" w:rsidRPr="009B61D3" w:rsidRDefault="00C0127D" w:rsidP="00C0127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r>
        <w:rPr>
          <w:rFonts w:ascii="Book Antiqua" w:eastAsia="Book Antiqua" w:hAnsi="Book Antiqua"/>
        </w:rPr>
        <w:t>24</w:t>
      </w:r>
      <w:r w:rsidRPr="009B61D3">
        <w:rPr>
          <w:rFonts w:ascii="Book Antiqua" w:eastAsia="Book Antiqua" w:hAnsi="Book Antiqua"/>
        </w:rPr>
        <w:t xml:space="preserve"> (</w:t>
      </w:r>
      <w:r>
        <w:rPr>
          <w:rFonts w:ascii="Book Antiqua" w:eastAsia="Book Antiqua" w:hAnsi="Book Antiqua"/>
        </w:rPr>
        <w:t>vinte e quatro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C0127D" w:rsidRPr="009B61D3"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C0127D"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C0127D" w:rsidRPr="009B61D3"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C0127D" w:rsidRPr="009B61D3"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C0127D"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w:t>
      </w:r>
      <w:r w:rsidRPr="009B61D3">
        <w:rPr>
          <w:rFonts w:ascii="Book Antiqua" w:hAnsi="Book Antiqua" w:cs="Book Antiqua"/>
          <w:bCs/>
        </w:rPr>
        <w:lastRenderedPageBreak/>
        <w:t>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C0127D" w:rsidRPr="009B61D3"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C0127D"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C0127D" w:rsidRPr="00FA6FDA" w:rsidRDefault="00C0127D" w:rsidP="00C0127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X -</w:t>
      </w:r>
      <w:r w:rsidRPr="00FA6FDA">
        <w:rPr>
          <w:rFonts w:ascii="Book Antiqua" w:hAnsi="Book Antiqua"/>
        </w:rPr>
        <w:t xml:space="preserve"> </w:t>
      </w:r>
      <w:r w:rsidRPr="00FA6FDA">
        <w:rPr>
          <w:rFonts w:ascii="Book Antiqua" w:hAnsi="Book Antiqua" w:cs="Book Antiqua"/>
          <w:bCs/>
        </w:rPr>
        <w:t xml:space="preserve">Fornecer aos seus funcionários </w:t>
      </w:r>
      <w:proofErr w:type="spellStart"/>
      <w:r w:rsidRPr="00FA6FDA">
        <w:rPr>
          <w:rFonts w:ascii="Book Antiqua" w:hAnsi="Book Antiqua" w:cs="Book Antiqua"/>
          <w:bCs/>
        </w:rPr>
        <w:t>EPI’s</w:t>
      </w:r>
      <w:proofErr w:type="spellEnd"/>
      <w:r w:rsidRPr="00FA6FDA">
        <w:rPr>
          <w:rFonts w:ascii="Book Antiqua" w:hAnsi="Book Antiqua" w:cs="Book Antiqua"/>
          <w:bCs/>
        </w:rPr>
        <w:t xml:space="preserve"> necessários e compatíveis </w:t>
      </w:r>
      <w:r>
        <w:rPr>
          <w:rFonts w:ascii="Book Antiqua" w:hAnsi="Book Antiqua" w:cs="Book Antiqua"/>
          <w:bCs/>
        </w:rPr>
        <w:t xml:space="preserve">ao fornecimento do objeto </w:t>
      </w:r>
      <w:r w:rsidRPr="00FA6FDA">
        <w:rPr>
          <w:rFonts w:ascii="Book Antiqua" w:hAnsi="Book Antiqua" w:cs="Book Antiqua"/>
          <w:bCs/>
        </w:rPr>
        <w:t>contratado, bem como exigir dos mesmos sua utilização de forma a prevenir acidentes e atender as normas técnicas de segurança do Ministério do Trabalho e Emprego</w:t>
      </w:r>
      <w:r w:rsidRPr="00FA6FDA">
        <w:rPr>
          <w:rFonts w:ascii="Book Antiqua" w:hAnsi="Book Antiqua"/>
        </w:rPr>
        <w:t>.</w:t>
      </w:r>
    </w:p>
    <w:p w:rsidR="00C0127D" w:rsidRPr="00FA6FDA" w:rsidRDefault="00C0127D" w:rsidP="00C0127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XI -</w:t>
      </w:r>
      <w:r w:rsidRPr="00FA6FDA">
        <w:rPr>
          <w:rFonts w:ascii="Book Antiqua" w:hAnsi="Book Antiqua"/>
        </w:rPr>
        <w:t xml:space="preserve"> Observar as normas de saúde, segurança e medicina do trabalho.</w:t>
      </w:r>
    </w:p>
    <w:p w:rsidR="00C0127D" w:rsidRPr="009B61D3"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II</w:t>
      </w:r>
      <w:r w:rsidRPr="009B61D3">
        <w:rPr>
          <w:rFonts w:ascii="Book Antiqua" w:hAnsi="Book Antiqua" w:cs="Book Antiqua"/>
          <w:bCs/>
        </w:rPr>
        <w:t xml:space="preserve"> - Responsabilizar-se pelos encargos trabalhistas, previdenciários, fiscais e comerciais resultantes da execução do contrato.</w:t>
      </w:r>
    </w:p>
    <w:p w:rsidR="00C0127D"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III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C0127D" w:rsidRPr="00D57E7C" w:rsidRDefault="00C0127D" w:rsidP="00C012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XIV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D0C85" w:rsidRDefault="005D0C85" w:rsidP="005D0C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lastRenderedPageBreak/>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lastRenderedPageBreak/>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1122">
        <w:rPr>
          <w:rFonts w:ascii="Book Antiqua" w:eastAsia="Book Antiqua" w:hAnsi="Book Antiqua"/>
          <w:color w:val="000000"/>
          <w:sz w:val="36"/>
          <w:szCs w:val="36"/>
        </w:rPr>
        <w:t>193/2019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A1122">
        <w:rPr>
          <w:rFonts w:ascii="Book Antiqua" w:eastAsia="Book Antiqua" w:hAnsi="Book Antiqua"/>
          <w:color w:val="000000"/>
          <w:sz w:val="36"/>
          <w:szCs w:val="36"/>
        </w:rPr>
        <w:t>101/2019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7A1122">
        <w:rPr>
          <w:rFonts w:ascii="Book Antiqua" w:eastAsia="Book Antiqua" w:hAnsi="Book Antiqua"/>
          <w:sz w:val="22"/>
        </w:rPr>
        <w:t>193/2019</w:t>
      </w:r>
      <w:r>
        <w:rPr>
          <w:rFonts w:ascii="Book Antiqua" w:eastAsia="Book Antiqua" w:hAnsi="Book Antiqua"/>
          <w:color w:val="000000"/>
          <w:sz w:val="22"/>
        </w:rPr>
        <w:t xml:space="preserve"> – PREGÃO PRESENCIAL nº </w:t>
      </w:r>
      <w:r w:rsidR="007A1122">
        <w:rPr>
          <w:rFonts w:ascii="Book Antiqua" w:eastAsia="Book Antiqua" w:hAnsi="Book Antiqua"/>
          <w:color w:val="000000"/>
          <w:sz w:val="22"/>
        </w:rPr>
        <w:t>101/2019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7A1122">
        <w:rPr>
          <w:rFonts w:ascii="Book Antiqua" w:eastAsia="Book Antiqua" w:hAnsi="Book Antiqua"/>
          <w:color w:val="000000"/>
          <w:sz w:val="36"/>
          <w:szCs w:val="36"/>
        </w:rPr>
        <w:t>193/2019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A1122">
        <w:rPr>
          <w:rFonts w:ascii="Book Antiqua" w:eastAsia="Book Antiqua" w:hAnsi="Book Antiqua"/>
          <w:color w:val="000000"/>
          <w:sz w:val="36"/>
          <w:szCs w:val="36"/>
        </w:rPr>
        <w:t>101/2019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A1122">
        <w:rPr>
          <w:rFonts w:ascii="Book Antiqua" w:eastAsia="Book Antiqua" w:hAnsi="Book Antiqua"/>
          <w:color w:val="000000"/>
          <w:sz w:val="22"/>
        </w:rPr>
        <w:t>193/2019</w:t>
      </w:r>
      <w:r>
        <w:rPr>
          <w:rFonts w:ascii="Book Antiqua" w:eastAsia="Book Antiqua" w:hAnsi="Book Antiqua"/>
          <w:color w:val="000000"/>
          <w:sz w:val="22"/>
        </w:rPr>
        <w:t xml:space="preserve"> – PREGÃO PRESENCIAL nº </w:t>
      </w:r>
      <w:r w:rsidR="007A1122">
        <w:rPr>
          <w:rFonts w:ascii="Book Antiqua" w:eastAsia="Book Antiqua" w:hAnsi="Book Antiqua"/>
          <w:color w:val="000000"/>
          <w:sz w:val="22"/>
        </w:rPr>
        <w:t>101/2019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4D002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1122">
        <w:rPr>
          <w:rFonts w:ascii="Book Antiqua" w:eastAsia="Book Antiqua" w:hAnsi="Book Antiqua"/>
          <w:color w:val="000000"/>
          <w:sz w:val="36"/>
          <w:szCs w:val="36"/>
        </w:rPr>
        <w:t>193/2019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A1122">
        <w:rPr>
          <w:rFonts w:ascii="Book Antiqua" w:eastAsia="Book Antiqua" w:hAnsi="Book Antiqua"/>
          <w:color w:val="000000"/>
          <w:sz w:val="36"/>
          <w:szCs w:val="36"/>
        </w:rPr>
        <w:t>101/2019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7A1122">
        <w:rPr>
          <w:rFonts w:ascii="Book Antiqua" w:eastAsia="Book Antiqua" w:hAnsi="Book Antiqua"/>
          <w:color w:val="000000"/>
        </w:rPr>
        <w:t>193/2019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7A1122">
        <w:rPr>
          <w:rFonts w:ascii="Book Antiqua" w:eastAsia="Book Antiqua" w:hAnsi="Book Antiqua"/>
          <w:color w:val="000000"/>
        </w:rPr>
        <w:t>101/2019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Default="00503842"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1122">
        <w:rPr>
          <w:rFonts w:ascii="Book Antiqua" w:eastAsia="Book Antiqua" w:hAnsi="Book Antiqua"/>
          <w:color w:val="000000"/>
          <w:sz w:val="36"/>
          <w:szCs w:val="36"/>
        </w:rPr>
        <w:t>193/2019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A1122">
        <w:rPr>
          <w:rFonts w:ascii="Book Antiqua" w:eastAsia="Book Antiqua" w:hAnsi="Book Antiqua"/>
          <w:color w:val="000000"/>
          <w:sz w:val="36"/>
          <w:szCs w:val="36"/>
        </w:rPr>
        <w:t>101/2019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7A1122">
        <w:rPr>
          <w:rFonts w:ascii="Book Antiqua" w:eastAsia="Book Antiqua" w:hAnsi="Book Antiqua"/>
          <w:color w:val="000000"/>
        </w:rPr>
        <w:t>193/2019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7A1122">
        <w:rPr>
          <w:rFonts w:ascii="Book Antiqua" w:eastAsia="Book Antiqua" w:hAnsi="Book Antiqua"/>
          <w:color w:val="000000"/>
        </w:rPr>
        <w:t>101/2019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0B7" w:rsidRDefault="00D920B7" w:rsidP="00F97035">
      <w:pPr>
        <w:spacing w:after="0" w:line="240" w:lineRule="auto"/>
      </w:pPr>
      <w:r>
        <w:separator/>
      </w:r>
    </w:p>
  </w:endnote>
  <w:endnote w:type="continuationSeparator" w:id="1">
    <w:p w:rsidR="00D920B7" w:rsidRDefault="00D920B7"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B7" w:rsidRDefault="00D920B7"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920B7" w:rsidRPr="005676F3" w:rsidRDefault="00D920B7"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920B7" w:rsidRPr="005676F3" w:rsidRDefault="00D920B7"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216B42" w:rsidRPr="005676F3">
      <w:rPr>
        <w:rFonts w:ascii="Book Antiqua" w:hAnsi="Book Antiqua"/>
        <w:b/>
        <w:sz w:val="17"/>
        <w:szCs w:val="17"/>
      </w:rPr>
      <w:fldChar w:fldCharType="begin"/>
    </w:r>
    <w:r w:rsidRPr="005676F3">
      <w:rPr>
        <w:rFonts w:ascii="Book Antiqua" w:hAnsi="Book Antiqua"/>
        <w:b/>
        <w:sz w:val="17"/>
        <w:szCs w:val="17"/>
      </w:rPr>
      <w:instrText>PAGE</w:instrText>
    </w:r>
    <w:r w:rsidR="00216B42" w:rsidRPr="005676F3">
      <w:rPr>
        <w:rFonts w:ascii="Book Antiqua" w:hAnsi="Book Antiqua"/>
        <w:b/>
        <w:sz w:val="17"/>
        <w:szCs w:val="17"/>
      </w:rPr>
      <w:fldChar w:fldCharType="separate"/>
    </w:r>
    <w:r w:rsidR="006331E3">
      <w:rPr>
        <w:rFonts w:ascii="Book Antiqua" w:hAnsi="Book Antiqua"/>
        <w:b/>
        <w:noProof/>
        <w:sz w:val="17"/>
        <w:szCs w:val="17"/>
      </w:rPr>
      <w:t>1</w:t>
    </w:r>
    <w:r w:rsidR="00216B42" w:rsidRPr="005676F3">
      <w:rPr>
        <w:rFonts w:ascii="Book Antiqua" w:hAnsi="Book Antiqua"/>
        <w:b/>
        <w:sz w:val="17"/>
        <w:szCs w:val="17"/>
      </w:rPr>
      <w:fldChar w:fldCharType="end"/>
    </w:r>
    <w:r w:rsidRPr="005676F3">
      <w:rPr>
        <w:rFonts w:ascii="Book Antiqua" w:hAnsi="Book Antiqua"/>
        <w:sz w:val="17"/>
        <w:szCs w:val="17"/>
      </w:rPr>
      <w:t xml:space="preserve"> de </w:t>
    </w:r>
    <w:r w:rsidR="00216B42" w:rsidRPr="005676F3">
      <w:rPr>
        <w:rFonts w:ascii="Book Antiqua" w:hAnsi="Book Antiqua"/>
        <w:b/>
        <w:sz w:val="17"/>
        <w:szCs w:val="17"/>
      </w:rPr>
      <w:fldChar w:fldCharType="begin"/>
    </w:r>
    <w:r w:rsidRPr="005676F3">
      <w:rPr>
        <w:rFonts w:ascii="Book Antiqua" w:hAnsi="Book Antiqua"/>
        <w:b/>
        <w:sz w:val="17"/>
        <w:szCs w:val="17"/>
      </w:rPr>
      <w:instrText>NUMPAGES</w:instrText>
    </w:r>
    <w:r w:rsidR="00216B42" w:rsidRPr="005676F3">
      <w:rPr>
        <w:rFonts w:ascii="Book Antiqua" w:hAnsi="Book Antiqua"/>
        <w:b/>
        <w:sz w:val="17"/>
        <w:szCs w:val="17"/>
      </w:rPr>
      <w:fldChar w:fldCharType="separate"/>
    </w:r>
    <w:r w:rsidR="006331E3">
      <w:rPr>
        <w:rFonts w:ascii="Book Antiqua" w:hAnsi="Book Antiqua"/>
        <w:b/>
        <w:noProof/>
        <w:sz w:val="17"/>
        <w:szCs w:val="17"/>
      </w:rPr>
      <w:t>41</w:t>
    </w:r>
    <w:r w:rsidR="00216B42" w:rsidRPr="005676F3">
      <w:rPr>
        <w:rFonts w:ascii="Book Antiqua" w:hAnsi="Book Antiqua"/>
        <w:b/>
        <w:sz w:val="17"/>
        <w:szCs w:val="17"/>
      </w:rPr>
      <w:fldChar w:fldCharType="end"/>
    </w:r>
  </w:p>
  <w:p w:rsidR="00D920B7" w:rsidRDefault="00D920B7" w:rsidP="00683DA3">
    <w:pPr>
      <w:pStyle w:val="Rodap"/>
      <w:tabs>
        <w:tab w:val="clear" w:pos="8504"/>
      </w:tabs>
      <w:ind w:left="-851" w:right="-1135"/>
      <w:jc w:val="right"/>
    </w:pPr>
  </w:p>
  <w:p w:rsidR="00D920B7" w:rsidRDefault="00D920B7"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0B7" w:rsidRDefault="00D920B7" w:rsidP="00F97035">
      <w:pPr>
        <w:spacing w:after="0" w:line="240" w:lineRule="auto"/>
      </w:pPr>
      <w:r>
        <w:separator/>
      </w:r>
    </w:p>
  </w:footnote>
  <w:footnote w:type="continuationSeparator" w:id="1">
    <w:p w:rsidR="00D920B7" w:rsidRDefault="00D920B7" w:rsidP="00F97035">
      <w:pPr>
        <w:spacing w:after="0" w:line="240" w:lineRule="auto"/>
      </w:pPr>
      <w:r>
        <w:continuationSeparator/>
      </w:r>
    </w:p>
  </w:footnote>
  <w:footnote w:id="2">
    <w:p w:rsidR="00D920B7" w:rsidRPr="00A24ABE" w:rsidRDefault="00D920B7"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B7" w:rsidRDefault="00D920B7"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1A4D"/>
    <w:rsid w:val="00015246"/>
    <w:rsid w:val="00021DA0"/>
    <w:rsid w:val="00021EBE"/>
    <w:rsid w:val="00022780"/>
    <w:rsid w:val="00030DB1"/>
    <w:rsid w:val="000316F6"/>
    <w:rsid w:val="0003384B"/>
    <w:rsid w:val="0003647D"/>
    <w:rsid w:val="00037453"/>
    <w:rsid w:val="0004551C"/>
    <w:rsid w:val="000457C5"/>
    <w:rsid w:val="000471AC"/>
    <w:rsid w:val="0005360B"/>
    <w:rsid w:val="00053691"/>
    <w:rsid w:val="0005673F"/>
    <w:rsid w:val="00056BDA"/>
    <w:rsid w:val="000606D7"/>
    <w:rsid w:val="00060D49"/>
    <w:rsid w:val="000669DD"/>
    <w:rsid w:val="0006747B"/>
    <w:rsid w:val="0007242D"/>
    <w:rsid w:val="00073B42"/>
    <w:rsid w:val="000746F1"/>
    <w:rsid w:val="00075872"/>
    <w:rsid w:val="0007778D"/>
    <w:rsid w:val="000777A9"/>
    <w:rsid w:val="000831BD"/>
    <w:rsid w:val="000851FD"/>
    <w:rsid w:val="00086639"/>
    <w:rsid w:val="00094FD1"/>
    <w:rsid w:val="000A3A5F"/>
    <w:rsid w:val="000A520F"/>
    <w:rsid w:val="000A5A03"/>
    <w:rsid w:val="000A692B"/>
    <w:rsid w:val="000B2594"/>
    <w:rsid w:val="000B5770"/>
    <w:rsid w:val="000B5D17"/>
    <w:rsid w:val="000C1434"/>
    <w:rsid w:val="000C51A6"/>
    <w:rsid w:val="000C6DFA"/>
    <w:rsid w:val="000D0995"/>
    <w:rsid w:val="000D3FF2"/>
    <w:rsid w:val="000D5E2F"/>
    <w:rsid w:val="000E4588"/>
    <w:rsid w:val="000E545C"/>
    <w:rsid w:val="000F014E"/>
    <w:rsid w:val="000F1615"/>
    <w:rsid w:val="000F1B66"/>
    <w:rsid w:val="000F423F"/>
    <w:rsid w:val="000F5A09"/>
    <w:rsid w:val="000F63A5"/>
    <w:rsid w:val="000F7839"/>
    <w:rsid w:val="001000D5"/>
    <w:rsid w:val="00103574"/>
    <w:rsid w:val="001042B3"/>
    <w:rsid w:val="00105C29"/>
    <w:rsid w:val="00107F21"/>
    <w:rsid w:val="00110099"/>
    <w:rsid w:val="001100BD"/>
    <w:rsid w:val="00110761"/>
    <w:rsid w:val="00111B4C"/>
    <w:rsid w:val="0012219F"/>
    <w:rsid w:val="0012267C"/>
    <w:rsid w:val="00127593"/>
    <w:rsid w:val="00127BB5"/>
    <w:rsid w:val="00127E90"/>
    <w:rsid w:val="00133C8B"/>
    <w:rsid w:val="00135849"/>
    <w:rsid w:val="001378D8"/>
    <w:rsid w:val="00140BFA"/>
    <w:rsid w:val="00141A28"/>
    <w:rsid w:val="00145216"/>
    <w:rsid w:val="0015140B"/>
    <w:rsid w:val="00152195"/>
    <w:rsid w:val="00162168"/>
    <w:rsid w:val="00164275"/>
    <w:rsid w:val="00180F6A"/>
    <w:rsid w:val="0018125C"/>
    <w:rsid w:val="00187BD5"/>
    <w:rsid w:val="00187EDE"/>
    <w:rsid w:val="00193EF2"/>
    <w:rsid w:val="00195293"/>
    <w:rsid w:val="00195332"/>
    <w:rsid w:val="001976E3"/>
    <w:rsid w:val="001A2C04"/>
    <w:rsid w:val="001A4D4A"/>
    <w:rsid w:val="001B038B"/>
    <w:rsid w:val="001B7EA3"/>
    <w:rsid w:val="001C2D66"/>
    <w:rsid w:val="001C486F"/>
    <w:rsid w:val="001C61CD"/>
    <w:rsid w:val="001C62B4"/>
    <w:rsid w:val="001D1F46"/>
    <w:rsid w:val="001D3C18"/>
    <w:rsid w:val="001F233B"/>
    <w:rsid w:val="001F68D3"/>
    <w:rsid w:val="001F7EB2"/>
    <w:rsid w:val="0020351B"/>
    <w:rsid w:val="00203F8D"/>
    <w:rsid w:val="00205FFD"/>
    <w:rsid w:val="002063BD"/>
    <w:rsid w:val="0020789F"/>
    <w:rsid w:val="00210A3A"/>
    <w:rsid w:val="00213FCD"/>
    <w:rsid w:val="00214402"/>
    <w:rsid w:val="00216B42"/>
    <w:rsid w:val="00223C4D"/>
    <w:rsid w:val="00223EE8"/>
    <w:rsid w:val="00224983"/>
    <w:rsid w:val="00230951"/>
    <w:rsid w:val="00231B9E"/>
    <w:rsid w:val="002428FB"/>
    <w:rsid w:val="00245A98"/>
    <w:rsid w:val="0025013A"/>
    <w:rsid w:val="00252011"/>
    <w:rsid w:val="00252738"/>
    <w:rsid w:val="002553E2"/>
    <w:rsid w:val="00255FEA"/>
    <w:rsid w:val="00256170"/>
    <w:rsid w:val="0026547F"/>
    <w:rsid w:val="0026774D"/>
    <w:rsid w:val="002707CB"/>
    <w:rsid w:val="002726B4"/>
    <w:rsid w:val="00274789"/>
    <w:rsid w:val="0027577F"/>
    <w:rsid w:val="00275B8C"/>
    <w:rsid w:val="0027606F"/>
    <w:rsid w:val="002766FF"/>
    <w:rsid w:val="002833D4"/>
    <w:rsid w:val="00284E39"/>
    <w:rsid w:val="00291324"/>
    <w:rsid w:val="00296437"/>
    <w:rsid w:val="002A3C4F"/>
    <w:rsid w:val="002A4677"/>
    <w:rsid w:val="002A4CDE"/>
    <w:rsid w:val="002A6949"/>
    <w:rsid w:val="002A6FEB"/>
    <w:rsid w:val="002B175C"/>
    <w:rsid w:val="002B24D6"/>
    <w:rsid w:val="002B2F3A"/>
    <w:rsid w:val="002B6CE3"/>
    <w:rsid w:val="002C1865"/>
    <w:rsid w:val="002C2130"/>
    <w:rsid w:val="002C28B0"/>
    <w:rsid w:val="002C2BC4"/>
    <w:rsid w:val="002C3DCE"/>
    <w:rsid w:val="002D1C9A"/>
    <w:rsid w:val="002D23F6"/>
    <w:rsid w:val="002D331A"/>
    <w:rsid w:val="002E00AB"/>
    <w:rsid w:val="002E2549"/>
    <w:rsid w:val="002E2C04"/>
    <w:rsid w:val="002E61DD"/>
    <w:rsid w:val="002F0D12"/>
    <w:rsid w:val="002F103B"/>
    <w:rsid w:val="002F25AE"/>
    <w:rsid w:val="002F4490"/>
    <w:rsid w:val="002F5300"/>
    <w:rsid w:val="002F6DAB"/>
    <w:rsid w:val="002F7F24"/>
    <w:rsid w:val="00305BD5"/>
    <w:rsid w:val="00312BDA"/>
    <w:rsid w:val="0031621B"/>
    <w:rsid w:val="00322CE9"/>
    <w:rsid w:val="00323713"/>
    <w:rsid w:val="003246C7"/>
    <w:rsid w:val="003271F8"/>
    <w:rsid w:val="00330A84"/>
    <w:rsid w:val="003311BA"/>
    <w:rsid w:val="00334D89"/>
    <w:rsid w:val="003403BB"/>
    <w:rsid w:val="00350AF4"/>
    <w:rsid w:val="0035317A"/>
    <w:rsid w:val="00357337"/>
    <w:rsid w:val="00357EB5"/>
    <w:rsid w:val="003611A4"/>
    <w:rsid w:val="00365A29"/>
    <w:rsid w:val="00367072"/>
    <w:rsid w:val="00373311"/>
    <w:rsid w:val="00373C67"/>
    <w:rsid w:val="0037419B"/>
    <w:rsid w:val="00385158"/>
    <w:rsid w:val="0038587C"/>
    <w:rsid w:val="003867F5"/>
    <w:rsid w:val="00386A6B"/>
    <w:rsid w:val="003A4C2A"/>
    <w:rsid w:val="003A4E35"/>
    <w:rsid w:val="003A4E45"/>
    <w:rsid w:val="003A4E6D"/>
    <w:rsid w:val="003A7C1F"/>
    <w:rsid w:val="003A7C4F"/>
    <w:rsid w:val="003B1649"/>
    <w:rsid w:val="003B686D"/>
    <w:rsid w:val="003B73CD"/>
    <w:rsid w:val="003B780D"/>
    <w:rsid w:val="003C0B1A"/>
    <w:rsid w:val="003C469D"/>
    <w:rsid w:val="003E18AC"/>
    <w:rsid w:val="003E2F6C"/>
    <w:rsid w:val="003E34D1"/>
    <w:rsid w:val="003E5597"/>
    <w:rsid w:val="003E5599"/>
    <w:rsid w:val="003F744D"/>
    <w:rsid w:val="00400918"/>
    <w:rsid w:val="00402303"/>
    <w:rsid w:val="004031DA"/>
    <w:rsid w:val="0040474E"/>
    <w:rsid w:val="00406E9F"/>
    <w:rsid w:val="00407077"/>
    <w:rsid w:val="00411455"/>
    <w:rsid w:val="00413076"/>
    <w:rsid w:val="004163FD"/>
    <w:rsid w:val="00422083"/>
    <w:rsid w:val="004234AC"/>
    <w:rsid w:val="004237C8"/>
    <w:rsid w:val="00427A30"/>
    <w:rsid w:val="00432DB6"/>
    <w:rsid w:val="00436612"/>
    <w:rsid w:val="0044116E"/>
    <w:rsid w:val="004423E3"/>
    <w:rsid w:val="0045420E"/>
    <w:rsid w:val="0046151C"/>
    <w:rsid w:val="004627BE"/>
    <w:rsid w:val="00462D7A"/>
    <w:rsid w:val="0046760F"/>
    <w:rsid w:val="00471CF9"/>
    <w:rsid w:val="00474669"/>
    <w:rsid w:val="004804B2"/>
    <w:rsid w:val="00481B97"/>
    <w:rsid w:val="00484733"/>
    <w:rsid w:val="00492D86"/>
    <w:rsid w:val="004A1E2E"/>
    <w:rsid w:val="004A699A"/>
    <w:rsid w:val="004B2C2F"/>
    <w:rsid w:val="004B3688"/>
    <w:rsid w:val="004B6776"/>
    <w:rsid w:val="004B77EA"/>
    <w:rsid w:val="004B7CE6"/>
    <w:rsid w:val="004C1495"/>
    <w:rsid w:val="004C174E"/>
    <w:rsid w:val="004C1815"/>
    <w:rsid w:val="004C5176"/>
    <w:rsid w:val="004C648F"/>
    <w:rsid w:val="004D2B63"/>
    <w:rsid w:val="004D44D2"/>
    <w:rsid w:val="004D5B35"/>
    <w:rsid w:val="004D77E0"/>
    <w:rsid w:val="004E3B63"/>
    <w:rsid w:val="004E3D78"/>
    <w:rsid w:val="004E484D"/>
    <w:rsid w:val="004F0D3A"/>
    <w:rsid w:val="004F11FA"/>
    <w:rsid w:val="004F7E2D"/>
    <w:rsid w:val="005021D6"/>
    <w:rsid w:val="00502E5D"/>
    <w:rsid w:val="00503842"/>
    <w:rsid w:val="005116FD"/>
    <w:rsid w:val="005165BE"/>
    <w:rsid w:val="005167DC"/>
    <w:rsid w:val="0052308A"/>
    <w:rsid w:val="00523A13"/>
    <w:rsid w:val="00524131"/>
    <w:rsid w:val="00526765"/>
    <w:rsid w:val="0053618C"/>
    <w:rsid w:val="005444FC"/>
    <w:rsid w:val="00544508"/>
    <w:rsid w:val="005478A6"/>
    <w:rsid w:val="00551236"/>
    <w:rsid w:val="00551CAE"/>
    <w:rsid w:val="00555B96"/>
    <w:rsid w:val="00567687"/>
    <w:rsid w:val="005733A6"/>
    <w:rsid w:val="005762FE"/>
    <w:rsid w:val="00580477"/>
    <w:rsid w:val="00581AEB"/>
    <w:rsid w:val="005820A8"/>
    <w:rsid w:val="005851CB"/>
    <w:rsid w:val="00593B73"/>
    <w:rsid w:val="005951BF"/>
    <w:rsid w:val="005975B3"/>
    <w:rsid w:val="005A1776"/>
    <w:rsid w:val="005A3559"/>
    <w:rsid w:val="005A41FC"/>
    <w:rsid w:val="005B0A13"/>
    <w:rsid w:val="005B123D"/>
    <w:rsid w:val="005B42C4"/>
    <w:rsid w:val="005B6D1D"/>
    <w:rsid w:val="005C1BF8"/>
    <w:rsid w:val="005C52BF"/>
    <w:rsid w:val="005C682C"/>
    <w:rsid w:val="005C798F"/>
    <w:rsid w:val="005D0C85"/>
    <w:rsid w:val="005D25E6"/>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16DEB"/>
    <w:rsid w:val="00627F7C"/>
    <w:rsid w:val="00630EC6"/>
    <w:rsid w:val="006331E3"/>
    <w:rsid w:val="00634E55"/>
    <w:rsid w:val="006416AB"/>
    <w:rsid w:val="00642FF2"/>
    <w:rsid w:val="00644CBF"/>
    <w:rsid w:val="00645341"/>
    <w:rsid w:val="00652A2A"/>
    <w:rsid w:val="00652E90"/>
    <w:rsid w:val="00657CFB"/>
    <w:rsid w:val="00660D63"/>
    <w:rsid w:val="0066140F"/>
    <w:rsid w:val="0066180D"/>
    <w:rsid w:val="006656A6"/>
    <w:rsid w:val="0066600A"/>
    <w:rsid w:val="00667C3C"/>
    <w:rsid w:val="006764CB"/>
    <w:rsid w:val="006765A6"/>
    <w:rsid w:val="0067685B"/>
    <w:rsid w:val="00680017"/>
    <w:rsid w:val="0068044E"/>
    <w:rsid w:val="00683CB6"/>
    <w:rsid w:val="00683DA3"/>
    <w:rsid w:val="00685116"/>
    <w:rsid w:val="00687898"/>
    <w:rsid w:val="00691AB1"/>
    <w:rsid w:val="00692258"/>
    <w:rsid w:val="00694051"/>
    <w:rsid w:val="006943C4"/>
    <w:rsid w:val="00694D5E"/>
    <w:rsid w:val="00696311"/>
    <w:rsid w:val="006A247C"/>
    <w:rsid w:val="006A62FC"/>
    <w:rsid w:val="006B0BDE"/>
    <w:rsid w:val="006B1617"/>
    <w:rsid w:val="006B236F"/>
    <w:rsid w:val="006B3C09"/>
    <w:rsid w:val="006B4EC8"/>
    <w:rsid w:val="006B6BFE"/>
    <w:rsid w:val="006C313A"/>
    <w:rsid w:val="006C31FC"/>
    <w:rsid w:val="006C661F"/>
    <w:rsid w:val="006C7FB7"/>
    <w:rsid w:val="006D21F7"/>
    <w:rsid w:val="006D50CF"/>
    <w:rsid w:val="006D5BCB"/>
    <w:rsid w:val="006E5F6F"/>
    <w:rsid w:val="006F04DA"/>
    <w:rsid w:val="006F133F"/>
    <w:rsid w:val="006F3357"/>
    <w:rsid w:val="006F720E"/>
    <w:rsid w:val="00703E3D"/>
    <w:rsid w:val="00704CCE"/>
    <w:rsid w:val="00710DAB"/>
    <w:rsid w:val="007126D0"/>
    <w:rsid w:val="00712A6F"/>
    <w:rsid w:val="0072013C"/>
    <w:rsid w:val="0072540B"/>
    <w:rsid w:val="007309C8"/>
    <w:rsid w:val="007312B9"/>
    <w:rsid w:val="007419B9"/>
    <w:rsid w:val="007425AE"/>
    <w:rsid w:val="00742EBD"/>
    <w:rsid w:val="0074337B"/>
    <w:rsid w:val="00744D26"/>
    <w:rsid w:val="00750AC6"/>
    <w:rsid w:val="00752526"/>
    <w:rsid w:val="0075339F"/>
    <w:rsid w:val="007543C9"/>
    <w:rsid w:val="007554D3"/>
    <w:rsid w:val="0075762C"/>
    <w:rsid w:val="00770DBC"/>
    <w:rsid w:val="00775F83"/>
    <w:rsid w:val="00783C75"/>
    <w:rsid w:val="007876C9"/>
    <w:rsid w:val="00787C0D"/>
    <w:rsid w:val="00791441"/>
    <w:rsid w:val="00793F86"/>
    <w:rsid w:val="00794F6D"/>
    <w:rsid w:val="007A1122"/>
    <w:rsid w:val="007B71BE"/>
    <w:rsid w:val="007C1907"/>
    <w:rsid w:val="007C43BF"/>
    <w:rsid w:val="007C50D0"/>
    <w:rsid w:val="007D2635"/>
    <w:rsid w:val="007D2791"/>
    <w:rsid w:val="007D4E6A"/>
    <w:rsid w:val="007E04D6"/>
    <w:rsid w:val="007E1978"/>
    <w:rsid w:val="007F32C3"/>
    <w:rsid w:val="007F7EF8"/>
    <w:rsid w:val="00804C69"/>
    <w:rsid w:val="00817C1E"/>
    <w:rsid w:val="00820A7F"/>
    <w:rsid w:val="00822649"/>
    <w:rsid w:val="008235AF"/>
    <w:rsid w:val="00826E98"/>
    <w:rsid w:val="008308FC"/>
    <w:rsid w:val="0083418F"/>
    <w:rsid w:val="00835A8E"/>
    <w:rsid w:val="00843F4C"/>
    <w:rsid w:val="0084496E"/>
    <w:rsid w:val="00844993"/>
    <w:rsid w:val="008449DB"/>
    <w:rsid w:val="00845ECD"/>
    <w:rsid w:val="0084600F"/>
    <w:rsid w:val="008479D3"/>
    <w:rsid w:val="00847CA3"/>
    <w:rsid w:val="00851B88"/>
    <w:rsid w:val="00854700"/>
    <w:rsid w:val="00857522"/>
    <w:rsid w:val="008601DB"/>
    <w:rsid w:val="008627CA"/>
    <w:rsid w:val="008645C8"/>
    <w:rsid w:val="00875067"/>
    <w:rsid w:val="00875691"/>
    <w:rsid w:val="008820C0"/>
    <w:rsid w:val="008838E3"/>
    <w:rsid w:val="00884EDD"/>
    <w:rsid w:val="0089377D"/>
    <w:rsid w:val="008A0335"/>
    <w:rsid w:val="008A3335"/>
    <w:rsid w:val="008A715E"/>
    <w:rsid w:val="008B276E"/>
    <w:rsid w:val="008B35FE"/>
    <w:rsid w:val="008B6814"/>
    <w:rsid w:val="008B7417"/>
    <w:rsid w:val="008C2CDE"/>
    <w:rsid w:val="008C3395"/>
    <w:rsid w:val="008C5322"/>
    <w:rsid w:val="008C7AF7"/>
    <w:rsid w:val="008C7E1B"/>
    <w:rsid w:val="008D1419"/>
    <w:rsid w:val="008D3CA8"/>
    <w:rsid w:val="008D6FEB"/>
    <w:rsid w:val="008D7723"/>
    <w:rsid w:val="008E4575"/>
    <w:rsid w:val="008E6665"/>
    <w:rsid w:val="008F0F7F"/>
    <w:rsid w:val="008F3D09"/>
    <w:rsid w:val="008F3DDF"/>
    <w:rsid w:val="008F7504"/>
    <w:rsid w:val="00900FC1"/>
    <w:rsid w:val="00901C54"/>
    <w:rsid w:val="009049D2"/>
    <w:rsid w:val="00907F52"/>
    <w:rsid w:val="009112CA"/>
    <w:rsid w:val="0091471E"/>
    <w:rsid w:val="009151FC"/>
    <w:rsid w:val="00924077"/>
    <w:rsid w:val="00926C61"/>
    <w:rsid w:val="00931EF7"/>
    <w:rsid w:val="0093415E"/>
    <w:rsid w:val="0094224D"/>
    <w:rsid w:val="00942FDC"/>
    <w:rsid w:val="00944ACB"/>
    <w:rsid w:val="00953390"/>
    <w:rsid w:val="00954041"/>
    <w:rsid w:val="009576F5"/>
    <w:rsid w:val="00957BBC"/>
    <w:rsid w:val="00962CC6"/>
    <w:rsid w:val="0096554C"/>
    <w:rsid w:val="00965F49"/>
    <w:rsid w:val="009670EC"/>
    <w:rsid w:val="00967866"/>
    <w:rsid w:val="00972A38"/>
    <w:rsid w:val="00974B21"/>
    <w:rsid w:val="00974B26"/>
    <w:rsid w:val="009763BA"/>
    <w:rsid w:val="009767D5"/>
    <w:rsid w:val="00984368"/>
    <w:rsid w:val="00986B80"/>
    <w:rsid w:val="009902F2"/>
    <w:rsid w:val="00990BBA"/>
    <w:rsid w:val="009914E2"/>
    <w:rsid w:val="00991C8B"/>
    <w:rsid w:val="009A0C2D"/>
    <w:rsid w:val="009A0E0F"/>
    <w:rsid w:val="009A44B1"/>
    <w:rsid w:val="009A4D08"/>
    <w:rsid w:val="009A75FB"/>
    <w:rsid w:val="009B5BA1"/>
    <w:rsid w:val="009C03FE"/>
    <w:rsid w:val="009C0AEE"/>
    <w:rsid w:val="009C3E33"/>
    <w:rsid w:val="009C51E0"/>
    <w:rsid w:val="009D3054"/>
    <w:rsid w:val="009D3170"/>
    <w:rsid w:val="009D4BF7"/>
    <w:rsid w:val="009E1059"/>
    <w:rsid w:val="009E19A1"/>
    <w:rsid w:val="009E272B"/>
    <w:rsid w:val="009E347C"/>
    <w:rsid w:val="009E6413"/>
    <w:rsid w:val="009E76F0"/>
    <w:rsid w:val="009F2A3F"/>
    <w:rsid w:val="00A01195"/>
    <w:rsid w:val="00A01ECA"/>
    <w:rsid w:val="00A04760"/>
    <w:rsid w:val="00A0719B"/>
    <w:rsid w:val="00A10905"/>
    <w:rsid w:val="00A10B25"/>
    <w:rsid w:val="00A13074"/>
    <w:rsid w:val="00A1577B"/>
    <w:rsid w:val="00A17CA2"/>
    <w:rsid w:val="00A20F10"/>
    <w:rsid w:val="00A211B1"/>
    <w:rsid w:val="00A21FAD"/>
    <w:rsid w:val="00A23EA1"/>
    <w:rsid w:val="00A24ABE"/>
    <w:rsid w:val="00A31559"/>
    <w:rsid w:val="00A353FD"/>
    <w:rsid w:val="00A37226"/>
    <w:rsid w:val="00A37DBD"/>
    <w:rsid w:val="00A44CE6"/>
    <w:rsid w:val="00A506C2"/>
    <w:rsid w:val="00A51291"/>
    <w:rsid w:val="00A52785"/>
    <w:rsid w:val="00A53A2D"/>
    <w:rsid w:val="00A54BFF"/>
    <w:rsid w:val="00A55383"/>
    <w:rsid w:val="00A6327C"/>
    <w:rsid w:val="00A706F2"/>
    <w:rsid w:val="00A73453"/>
    <w:rsid w:val="00A7499D"/>
    <w:rsid w:val="00A756F3"/>
    <w:rsid w:val="00A76EBE"/>
    <w:rsid w:val="00A80F23"/>
    <w:rsid w:val="00A818EF"/>
    <w:rsid w:val="00A865F2"/>
    <w:rsid w:val="00A923EF"/>
    <w:rsid w:val="00A92B99"/>
    <w:rsid w:val="00A97269"/>
    <w:rsid w:val="00AA1059"/>
    <w:rsid w:val="00AA17A1"/>
    <w:rsid w:val="00AA7466"/>
    <w:rsid w:val="00AB16FB"/>
    <w:rsid w:val="00AB452A"/>
    <w:rsid w:val="00AC1B0B"/>
    <w:rsid w:val="00AC213E"/>
    <w:rsid w:val="00AC548E"/>
    <w:rsid w:val="00AC7991"/>
    <w:rsid w:val="00AD2819"/>
    <w:rsid w:val="00AD3A66"/>
    <w:rsid w:val="00AD574D"/>
    <w:rsid w:val="00AD787C"/>
    <w:rsid w:val="00AE0435"/>
    <w:rsid w:val="00AE2ECB"/>
    <w:rsid w:val="00AE35CB"/>
    <w:rsid w:val="00AF335F"/>
    <w:rsid w:val="00AF3EBC"/>
    <w:rsid w:val="00AF5FCA"/>
    <w:rsid w:val="00AF7006"/>
    <w:rsid w:val="00B03967"/>
    <w:rsid w:val="00B12235"/>
    <w:rsid w:val="00B2616C"/>
    <w:rsid w:val="00B27107"/>
    <w:rsid w:val="00B27E2C"/>
    <w:rsid w:val="00B314F7"/>
    <w:rsid w:val="00B44EED"/>
    <w:rsid w:val="00B45AA2"/>
    <w:rsid w:val="00B46ADE"/>
    <w:rsid w:val="00B4744B"/>
    <w:rsid w:val="00B518E6"/>
    <w:rsid w:val="00B543F0"/>
    <w:rsid w:val="00B61852"/>
    <w:rsid w:val="00B632DE"/>
    <w:rsid w:val="00B64E82"/>
    <w:rsid w:val="00B72AF4"/>
    <w:rsid w:val="00B7417B"/>
    <w:rsid w:val="00B779D3"/>
    <w:rsid w:val="00B80625"/>
    <w:rsid w:val="00B87A58"/>
    <w:rsid w:val="00B904D3"/>
    <w:rsid w:val="00B9332B"/>
    <w:rsid w:val="00B95312"/>
    <w:rsid w:val="00B96B66"/>
    <w:rsid w:val="00B96FD5"/>
    <w:rsid w:val="00BA1CE8"/>
    <w:rsid w:val="00BA38FD"/>
    <w:rsid w:val="00BA4F51"/>
    <w:rsid w:val="00BA688F"/>
    <w:rsid w:val="00BB1873"/>
    <w:rsid w:val="00BB1991"/>
    <w:rsid w:val="00BB2F90"/>
    <w:rsid w:val="00BB5DAB"/>
    <w:rsid w:val="00BB7A1C"/>
    <w:rsid w:val="00BC1010"/>
    <w:rsid w:val="00BC282B"/>
    <w:rsid w:val="00BC7BC8"/>
    <w:rsid w:val="00BD14A6"/>
    <w:rsid w:val="00BD1614"/>
    <w:rsid w:val="00BD33B6"/>
    <w:rsid w:val="00BE0BE6"/>
    <w:rsid w:val="00BE33F4"/>
    <w:rsid w:val="00BE45D9"/>
    <w:rsid w:val="00BE5580"/>
    <w:rsid w:val="00BE6010"/>
    <w:rsid w:val="00BE76DE"/>
    <w:rsid w:val="00BF298D"/>
    <w:rsid w:val="00BF2F6A"/>
    <w:rsid w:val="00BF32C8"/>
    <w:rsid w:val="00BF49EA"/>
    <w:rsid w:val="00BF68FD"/>
    <w:rsid w:val="00C00148"/>
    <w:rsid w:val="00C00A43"/>
    <w:rsid w:val="00C0127D"/>
    <w:rsid w:val="00C01BB6"/>
    <w:rsid w:val="00C04684"/>
    <w:rsid w:val="00C06005"/>
    <w:rsid w:val="00C0760F"/>
    <w:rsid w:val="00C12432"/>
    <w:rsid w:val="00C1262E"/>
    <w:rsid w:val="00C27694"/>
    <w:rsid w:val="00C31985"/>
    <w:rsid w:val="00C341A8"/>
    <w:rsid w:val="00C35995"/>
    <w:rsid w:val="00C36353"/>
    <w:rsid w:val="00C36815"/>
    <w:rsid w:val="00C37980"/>
    <w:rsid w:val="00C43C08"/>
    <w:rsid w:val="00C46AA6"/>
    <w:rsid w:val="00C51F4F"/>
    <w:rsid w:val="00C52CCF"/>
    <w:rsid w:val="00C53701"/>
    <w:rsid w:val="00C56283"/>
    <w:rsid w:val="00C56AC7"/>
    <w:rsid w:val="00C56E72"/>
    <w:rsid w:val="00C63CF4"/>
    <w:rsid w:val="00C63F8C"/>
    <w:rsid w:val="00C651BD"/>
    <w:rsid w:val="00C6670D"/>
    <w:rsid w:val="00C67334"/>
    <w:rsid w:val="00C71377"/>
    <w:rsid w:val="00C71AD8"/>
    <w:rsid w:val="00C72B0E"/>
    <w:rsid w:val="00C7334C"/>
    <w:rsid w:val="00C74C66"/>
    <w:rsid w:val="00C75842"/>
    <w:rsid w:val="00C75C65"/>
    <w:rsid w:val="00C779C7"/>
    <w:rsid w:val="00C82670"/>
    <w:rsid w:val="00C82BBD"/>
    <w:rsid w:val="00C843CA"/>
    <w:rsid w:val="00C84653"/>
    <w:rsid w:val="00C91323"/>
    <w:rsid w:val="00C92653"/>
    <w:rsid w:val="00C950F7"/>
    <w:rsid w:val="00C95865"/>
    <w:rsid w:val="00CA3005"/>
    <w:rsid w:val="00CA3353"/>
    <w:rsid w:val="00CA682E"/>
    <w:rsid w:val="00CA7D16"/>
    <w:rsid w:val="00CB0968"/>
    <w:rsid w:val="00CB4368"/>
    <w:rsid w:val="00CB5380"/>
    <w:rsid w:val="00CC0F71"/>
    <w:rsid w:val="00CC2490"/>
    <w:rsid w:val="00CC3823"/>
    <w:rsid w:val="00CD126B"/>
    <w:rsid w:val="00CD1BF1"/>
    <w:rsid w:val="00CD2982"/>
    <w:rsid w:val="00CD4BF5"/>
    <w:rsid w:val="00CD54A0"/>
    <w:rsid w:val="00CD5727"/>
    <w:rsid w:val="00CE7DB7"/>
    <w:rsid w:val="00CF2EE7"/>
    <w:rsid w:val="00CF2EFF"/>
    <w:rsid w:val="00D12E2F"/>
    <w:rsid w:val="00D17333"/>
    <w:rsid w:val="00D248E1"/>
    <w:rsid w:val="00D32291"/>
    <w:rsid w:val="00D36E8C"/>
    <w:rsid w:val="00D4190C"/>
    <w:rsid w:val="00D45CFC"/>
    <w:rsid w:val="00D46ECD"/>
    <w:rsid w:val="00D6044C"/>
    <w:rsid w:val="00D6156C"/>
    <w:rsid w:val="00D6215F"/>
    <w:rsid w:val="00D6423B"/>
    <w:rsid w:val="00D6694F"/>
    <w:rsid w:val="00D70E3E"/>
    <w:rsid w:val="00D70F37"/>
    <w:rsid w:val="00D71413"/>
    <w:rsid w:val="00D71F21"/>
    <w:rsid w:val="00D7276B"/>
    <w:rsid w:val="00D775EB"/>
    <w:rsid w:val="00D80C40"/>
    <w:rsid w:val="00D812C8"/>
    <w:rsid w:val="00D829BF"/>
    <w:rsid w:val="00D83ADC"/>
    <w:rsid w:val="00D853EF"/>
    <w:rsid w:val="00D920B7"/>
    <w:rsid w:val="00D92AD1"/>
    <w:rsid w:val="00DA2BE2"/>
    <w:rsid w:val="00DA3531"/>
    <w:rsid w:val="00DA3759"/>
    <w:rsid w:val="00DB046C"/>
    <w:rsid w:val="00DB1EED"/>
    <w:rsid w:val="00DB37E9"/>
    <w:rsid w:val="00DB432E"/>
    <w:rsid w:val="00DB4410"/>
    <w:rsid w:val="00DB4F85"/>
    <w:rsid w:val="00DB63DF"/>
    <w:rsid w:val="00DC26FB"/>
    <w:rsid w:val="00DC519F"/>
    <w:rsid w:val="00DD0A10"/>
    <w:rsid w:val="00DD614D"/>
    <w:rsid w:val="00DD6A92"/>
    <w:rsid w:val="00DD7C9D"/>
    <w:rsid w:val="00DE3163"/>
    <w:rsid w:val="00DE537E"/>
    <w:rsid w:val="00DF1D6B"/>
    <w:rsid w:val="00DF23A4"/>
    <w:rsid w:val="00DF4B85"/>
    <w:rsid w:val="00DF5DD5"/>
    <w:rsid w:val="00DF7397"/>
    <w:rsid w:val="00DF7867"/>
    <w:rsid w:val="00E016E4"/>
    <w:rsid w:val="00E01D2A"/>
    <w:rsid w:val="00E03854"/>
    <w:rsid w:val="00E04329"/>
    <w:rsid w:val="00E05DDA"/>
    <w:rsid w:val="00E148EC"/>
    <w:rsid w:val="00E15993"/>
    <w:rsid w:val="00E21D35"/>
    <w:rsid w:val="00E2532C"/>
    <w:rsid w:val="00E2734D"/>
    <w:rsid w:val="00E31644"/>
    <w:rsid w:val="00E35435"/>
    <w:rsid w:val="00E359A8"/>
    <w:rsid w:val="00E37CEE"/>
    <w:rsid w:val="00E43E27"/>
    <w:rsid w:val="00E4490C"/>
    <w:rsid w:val="00E463C9"/>
    <w:rsid w:val="00E464DE"/>
    <w:rsid w:val="00E51A7A"/>
    <w:rsid w:val="00E578D3"/>
    <w:rsid w:val="00E60CC5"/>
    <w:rsid w:val="00E60D8C"/>
    <w:rsid w:val="00E634E9"/>
    <w:rsid w:val="00E64C79"/>
    <w:rsid w:val="00E655EA"/>
    <w:rsid w:val="00E65972"/>
    <w:rsid w:val="00E678E9"/>
    <w:rsid w:val="00E67ACE"/>
    <w:rsid w:val="00E67B3C"/>
    <w:rsid w:val="00E72DB6"/>
    <w:rsid w:val="00E73CD0"/>
    <w:rsid w:val="00E80C0E"/>
    <w:rsid w:val="00E82485"/>
    <w:rsid w:val="00E82E95"/>
    <w:rsid w:val="00E86CDB"/>
    <w:rsid w:val="00E874F8"/>
    <w:rsid w:val="00E93FB9"/>
    <w:rsid w:val="00EA6FB1"/>
    <w:rsid w:val="00EA7611"/>
    <w:rsid w:val="00EB5F8B"/>
    <w:rsid w:val="00EC1AF9"/>
    <w:rsid w:val="00EC2E86"/>
    <w:rsid w:val="00EC6374"/>
    <w:rsid w:val="00EC7BDE"/>
    <w:rsid w:val="00EC7E2B"/>
    <w:rsid w:val="00ED112F"/>
    <w:rsid w:val="00ED25F7"/>
    <w:rsid w:val="00ED62D5"/>
    <w:rsid w:val="00ED7BF7"/>
    <w:rsid w:val="00EE1671"/>
    <w:rsid w:val="00EF1CF7"/>
    <w:rsid w:val="00EF3E6A"/>
    <w:rsid w:val="00F00B77"/>
    <w:rsid w:val="00F05939"/>
    <w:rsid w:val="00F13034"/>
    <w:rsid w:val="00F2003C"/>
    <w:rsid w:val="00F26185"/>
    <w:rsid w:val="00F2758A"/>
    <w:rsid w:val="00F338D5"/>
    <w:rsid w:val="00F40156"/>
    <w:rsid w:val="00F436B1"/>
    <w:rsid w:val="00F44CD9"/>
    <w:rsid w:val="00F5135A"/>
    <w:rsid w:val="00F52CA0"/>
    <w:rsid w:val="00F54110"/>
    <w:rsid w:val="00F56002"/>
    <w:rsid w:val="00F56032"/>
    <w:rsid w:val="00F56FF1"/>
    <w:rsid w:val="00F60CBA"/>
    <w:rsid w:val="00F6235B"/>
    <w:rsid w:val="00F653D4"/>
    <w:rsid w:val="00F67220"/>
    <w:rsid w:val="00F70D17"/>
    <w:rsid w:val="00F71FC9"/>
    <w:rsid w:val="00F77703"/>
    <w:rsid w:val="00F81879"/>
    <w:rsid w:val="00F82532"/>
    <w:rsid w:val="00F853A8"/>
    <w:rsid w:val="00F858CC"/>
    <w:rsid w:val="00F874BF"/>
    <w:rsid w:val="00F912CC"/>
    <w:rsid w:val="00F949C7"/>
    <w:rsid w:val="00F96415"/>
    <w:rsid w:val="00F96598"/>
    <w:rsid w:val="00F96B2E"/>
    <w:rsid w:val="00F97035"/>
    <w:rsid w:val="00FA1EF9"/>
    <w:rsid w:val="00FA2FE4"/>
    <w:rsid w:val="00FA3181"/>
    <w:rsid w:val="00FA6FDA"/>
    <w:rsid w:val="00FA71E8"/>
    <w:rsid w:val="00FB1492"/>
    <w:rsid w:val="00FB4A0B"/>
    <w:rsid w:val="00FB6BF9"/>
    <w:rsid w:val="00FB6D3C"/>
    <w:rsid w:val="00FC0B92"/>
    <w:rsid w:val="00FC29B1"/>
    <w:rsid w:val="00FC35E6"/>
    <w:rsid w:val="00FC4108"/>
    <w:rsid w:val="00FC46C9"/>
    <w:rsid w:val="00FC5F4C"/>
    <w:rsid w:val="00FC7DC7"/>
    <w:rsid w:val="00FD252A"/>
    <w:rsid w:val="00FE5538"/>
    <w:rsid w:val="00FE5CBE"/>
    <w:rsid w:val="00FE6B89"/>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222563127">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997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2DF0-F399-40B8-99EB-6D75347E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41</Pages>
  <Words>19077</Words>
  <Characters>103020</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511</cp:revision>
  <cp:lastPrinted>2019-08-21T19:15:00Z</cp:lastPrinted>
  <dcterms:created xsi:type="dcterms:W3CDTF">2019-05-08T14:45:00Z</dcterms:created>
  <dcterms:modified xsi:type="dcterms:W3CDTF">2019-08-21T19:16:00Z</dcterms:modified>
</cp:coreProperties>
</file>