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CF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center"/>
        <w:rPr>
          <w:rFonts w:ascii="Book Antiqua" w:hAnsi="Book Antiqua"/>
          <w:i/>
        </w:rPr>
      </w:pPr>
      <w:r w:rsidRPr="00C06005">
        <w:rPr>
          <w:rFonts w:ascii="Book Antiqua" w:hAnsi="Book Antiqua"/>
          <w:i/>
          <w:sz w:val="18"/>
          <w:szCs w:val="18"/>
        </w:rPr>
        <w:t>Município de Gaspar, através</w:t>
      </w:r>
      <w:r w:rsidR="004804B2" w:rsidRPr="00C06005">
        <w:rPr>
          <w:rFonts w:ascii="Book Antiqua" w:eastAsia="Book Antiqua" w:hAnsi="Book Antiqua"/>
          <w:i/>
          <w:sz w:val="18"/>
          <w:szCs w:val="18"/>
        </w:rPr>
        <w:t xml:space="preserve"> da Secretaria Municipal de </w:t>
      </w:r>
      <w:r w:rsidR="00C06005" w:rsidRPr="00C06005">
        <w:rPr>
          <w:rFonts w:ascii="Book Antiqua" w:eastAsia="Book Antiqua" w:hAnsi="Book Antiqua"/>
          <w:i/>
          <w:sz w:val="18"/>
          <w:szCs w:val="18"/>
        </w:rPr>
        <w:t>Saúde</w:t>
      </w:r>
      <w:r w:rsidR="004804B2" w:rsidRPr="00C06005">
        <w:rPr>
          <w:rFonts w:ascii="Book Antiqua" w:eastAsia="Book Antiqua" w:hAnsi="Book Antiqua"/>
          <w:i/>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2A0104">
        <w:rPr>
          <w:rFonts w:ascii="Book Antiqua" w:eastAsia="Book Antiqua" w:hAnsi="Book Antiqua"/>
          <w:sz w:val="36"/>
          <w:szCs w:val="36"/>
        </w:rPr>
        <w:t>194/2019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6"/>
        </w:rPr>
      </w:pPr>
      <w:r w:rsidRPr="00FC1968">
        <w:rPr>
          <w:rFonts w:ascii="Book Antiqua" w:eastAsia="Book Antiqua" w:hAnsi="Book Antiqua"/>
          <w:sz w:val="36"/>
        </w:rPr>
        <w:t>PREGÃO PRESENCIAL Nº</w:t>
      </w:r>
      <w:r>
        <w:rPr>
          <w:rFonts w:ascii="Book Antiqua" w:eastAsia="Book Antiqua" w:hAnsi="Book Antiqua"/>
          <w:sz w:val="36"/>
        </w:rPr>
        <w:t xml:space="preserve"> </w:t>
      </w:r>
      <w:r w:rsidR="002A0104">
        <w:rPr>
          <w:rFonts w:ascii="Book Antiqua" w:eastAsia="Book Antiqua" w:hAnsi="Book Antiqua"/>
          <w:sz w:val="36"/>
        </w:rPr>
        <w:t>102/2019</w:t>
      </w:r>
    </w:p>
    <w:p w:rsidR="00BD6E2B" w:rsidRPr="00BD6E2B" w:rsidRDefault="00BD6E2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szCs w:val="20"/>
        </w:rPr>
      </w:pPr>
    </w:p>
    <w:tbl>
      <w:tblPr>
        <w:tblW w:w="10026"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6"/>
      </w:tblGrid>
      <w:tr w:rsidR="00BD6E2B" w:rsidRPr="000F4918" w:rsidTr="00BD6E2B">
        <w:trPr>
          <w:trHeight w:val="744"/>
          <w:jc w:val="center"/>
        </w:trPr>
        <w:tc>
          <w:tcPr>
            <w:tcW w:w="10026" w:type="dxa"/>
            <w:shd w:val="clear" w:color="auto" w:fill="D9D9D9"/>
          </w:tcPr>
          <w:p w:rsidR="00BD6E2B" w:rsidRPr="00DD6AB4" w:rsidRDefault="00BD6E2B" w:rsidP="00331F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0"/>
                <w:szCs w:val="20"/>
              </w:rPr>
            </w:pPr>
            <w:r w:rsidRPr="00DD6AB4">
              <w:rPr>
                <w:rFonts w:ascii="Book Antiqua" w:eastAsia="Book Antiqua" w:hAnsi="Book Antiqua"/>
                <w:b/>
                <w:sz w:val="20"/>
                <w:szCs w:val="20"/>
              </w:rPr>
              <w:t>SOMENTE PODERÃO PARTICIPAR DO PRESENTE CERTAME:</w:t>
            </w:r>
          </w:p>
          <w:p w:rsidR="00BD6E2B" w:rsidRPr="000F4918" w:rsidRDefault="00BD6E2B" w:rsidP="00331F97">
            <w:pPr>
              <w:rPr>
                <w:rStyle w:val="nfase"/>
                <w:rFonts w:ascii="Book Antiqua" w:hAnsi="Book Antiqua"/>
              </w:rPr>
            </w:pPr>
            <w:r w:rsidRPr="00DD6AB4">
              <w:rPr>
                <w:rFonts w:ascii="Book Antiqua" w:eastAsia="Book Antiqua" w:hAnsi="Book Antiqua"/>
                <w:b/>
                <w:sz w:val="20"/>
                <w:szCs w:val="20"/>
              </w:rPr>
              <w:t xml:space="preserve">MICROEMPRESAS E EMPRESAS DE PEQUENO PORTE, CONFORME ESTABELECE O ART. 48, INCISO “I” DA LEI COMPLEMENTAR Nº 123/2006 E ART. 6º DO </w:t>
            </w:r>
            <w:r w:rsidRPr="00DD6AB4">
              <w:rPr>
                <w:rFonts w:ascii="Book Antiqua" w:hAnsi="Book Antiqua"/>
                <w:b/>
                <w:sz w:val="20"/>
                <w:szCs w:val="20"/>
              </w:rPr>
              <w:t xml:space="preserve">DECRETO MUNICIPAL Nº 7.241/2016. </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9C76D9" w:rsidRPr="009C76D9">
        <w:rPr>
          <w:rFonts w:ascii="Book Antiqua" w:hAnsi="Book Antiqua"/>
          <w:b/>
          <w:sz w:val="28"/>
          <w:szCs w:val="28"/>
        </w:rPr>
        <w:t xml:space="preserve">REGISTRO DE PREÇOS PARA FUTURAS AQUISIÇÕES DE </w:t>
      </w:r>
      <w:r w:rsidR="00BF7BAE">
        <w:rPr>
          <w:rFonts w:ascii="Book Antiqua" w:hAnsi="Book Antiqua"/>
          <w:b/>
          <w:sz w:val="28"/>
          <w:szCs w:val="28"/>
        </w:rPr>
        <w:t xml:space="preserve">EQUIPAMENTOS ELETRÔNICOS PARA A FARMÁCIA BÁSICA E UNIDADES DE SAÚDE DO MUNICÍPIO DE GASPAR, DE ACORDO COM O PROJETO SCTIE/MS Nº 1/2018. </w:t>
      </w:r>
    </w:p>
    <w:p w:rsidR="00BF7BAE" w:rsidRPr="000C1434" w:rsidRDefault="00BF7BA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Tipo de Licitação: </w:t>
      </w:r>
      <w:r w:rsidRPr="00645B99">
        <w:rPr>
          <w:rFonts w:ascii="Book Antiqua" w:hAnsi="Book Antiqua" w:cs="Book Antiqua"/>
          <w:sz w:val="26"/>
          <w:szCs w:val="26"/>
          <w:lang w:eastAsia="pt-BR"/>
        </w:rPr>
        <w:t>Menor preço.</w:t>
      </w: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Forma de Julgamento: </w:t>
      </w:r>
      <w:r w:rsidRPr="00645B99">
        <w:rPr>
          <w:rFonts w:ascii="Book Antiqua" w:hAnsi="Book Antiqua" w:cs="Book Antiqua"/>
          <w:sz w:val="26"/>
          <w:szCs w:val="26"/>
          <w:lang w:eastAsia="pt-BR"/>
        </w:rPr>
        <w:t>Por item.</w:t>
      </w:r>
    </w:p>
    <w:p w:rsidR="006B236F" w:rsidRPr="00645B99"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Forma de Fornecimento: </w:t>
      </w:r>
      <w:r w:rsidRPr="00645B99">
        <w:rPr>
          <w:rFonts w:ascii="Book Antiqua" w:hAnsi="Book Antiqua" w:cs="Book Antiqua"/>
          <w:sz w:val="26"/>
          <w:szCs w:val="26"/>
          <w:lang w:eastAsia="pt-BR"/>
        </w:rPr>
        <w:t>Parcelada.</w:t>
      </w:r>
    </w:p>
    <w:p w:rsidR="00503842" w:rsidRPr="00645B9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z w:val="26"/>
          <w:szCs w:val="26"/>
        </w:rPr>
      </w:pPr>
      <w:r w:rsidRPr="00BF7BAE">
        <w:rPr>
          <w:rFonts w:ascii="Book Antiqua" w:hAnsi="Book Antiqua" w:cs="Book Antiqua"/>
          <w:b/>
          <w:bCs/>
          <w:sz w:val="26"/>
          <w:szCs w:val="26"/>
        </w:rPr>
        <w:t>Valor Estimado da Licitação</w:t>
      </w:r>
      <w:r w:rsidRPr="00645B99">
        <w:rPr>
          <w:rFonts w:ascii="Book Antiqua" w:hAnsi="Book Antiqua" w:cs="Book Antiqua"/>
          <w:bCs/>
          <w:sz w:val="26"/>
          <w:szCs w:val="26"/>
        </w:rPr>
        <w:t xml:space="preserve">: </w:t>
      </w:r>
      <w:r w:rsidRPr="00645B99">
        <w:rPr>
          <w:rFonts w:ascii="Book Antiqua" w:eastAsia="Arial" w:hAnsi="Book Antiqua" w:cs="Book Antiqua"/>
          <w:sz w:val="26"/>
          <w:szCs w:val="26"/>
          <w:lang w:eastAsia="pt-BR"/>
        </w:rPr>
        <w:t>R$</w:t>
      </w:r>
      <w:r w:rsidR="00625263" w:rsidRPr="00645B99">
        <w:rPr>
          <w:rFonts w:ascii="Book Antiqua" w:eastAsia="Arial" w:hAnsi="Book Antiqua" w:cs="Book Antiqua"/>
          <w:sz w:val="26"/>
          <w:szCs w:val="26"/>
          <w:lang w:eastAsia="pt-BR"/>
        </w:rPr>
        <w:t xml:space="preserve"> </w:t>
      </w:r>
      <w:r w:rsidR="00BF7BAE">
        <w:rPr>
          <w:rFonts w:ascii="Book Antiqua" w:eastAsia="Arial" w:hAnsi="Book Antiqua" w:cs="Book Antiqua"/>
          <w:sz w:val="26"/>
          <w:szCs w:val="26"/>
          <w:lang w:eastAsia="pt-BR"/>
        </w:rPr>
        <w:t>71.396</w:t>
      </w:r>
      <w:r w:rsidR="00625263" w:rsidRPr="00645B99">
        <w:rPr>
          <w:rFonts w:ascii="Book Antiqua" w:eastAsia="Arial" w:hAnsi="Book Antiqua" w:cs="Book Antiqua"/>
          <w:sz w:val="26"/>
          <w:szCs w:val="26"/>
          <w:lang w:eastAsia="pt-BR"/>
        </w:rPr>
        <w:t>,</w:t>
      </w:r>
      <w:r w:rsidR="00BF7BAE">
        <w:rPr>
          <w:rFonts w:ascii="Book Antiqua" w:eastAsia="Arial" w:hAnsi="Book Antiqua" w:cs="Book Antiqua"/>
          <w:sz w:val="26"/>
          <w:szCs w:val="26"/>
          <w:lang w:eastAsia="pt-BR"/>
        </w:rPr>
        <w:t>06</w:t>
      </w:r>
      <w:r w:rsidRPr="00645B99">
        <w:rPr>
          <w:rFonts w:ascii="Book Antiqua" w:eastAsia="Arial" w:hAnsi="Book Antiqua" w:cs="Book Antiqua"/>
          <w:sz w:val="26"/>
          <w:szCs w:val="26"/>
          <w:lang w:eastAsia="pt-BR"/>
        </w:rPr>
        <w:t xml:space="preserve"> (</w:t>
      </w:r>
      <w:proofErr w:type="gramStart"/>
      <w:r w:rsidR="00BF7BAE">
        <w:rPr>
          <w:rFonts w:ascii="Book Antiqua" w:eastAsia="Arial" w:hAnsi="Book Antiqua" w:cs="Book Antiqua"/>
          <w:sz w:val="26"/>
          <w:szCs w:val="26"/>
          <w:lang w:eastAsia="pt-BR"/>
        </w:rPr>
        <w:t>Setenta e um mil, trezentos e noventa e seis reais e seis centavos</w:t>
      </w:r>
      <w:proofErr w:type="gramEnd"/>
      <w:r w:rsidRPr="00645B99">
        <w:rPr>
          <w:rFonts w:ascii="Book Antiqua" w:eastAsia="Arial" w:hAnsi="Book Antiqua" w:cs="Book Antiqua"/>
          <w:sz w:val="26"/>
          <w:szCs w:val="26"/>
          <w:lang w:eastAsia="pt-BR"/>
        </w:rPr>
        <w:t>).</w:t>
      </w:r>
      <w:r w:rsidR="007F32C3" w:rsidRPr="00645B99">
        <w:rPr>
          <w:rFonts w:ascii="Book Antiqua" w:eastAsia="Arial" w:hAnsi="Book Antiqua" w:cs="Book Antiqua"/>
          <w:sz w:val="26"/>
          <w:szCs w:val="26"/>
          <w:lang w:eastAsia="pt-BR"/>
        </w:rPr>
        <w:t xml:space="preserve"> </w:t>
      </w:r>
    </w:p>
    <w:p w:rsidR="00503842" w:rsidRPr="0029356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z w:val="26"/>
          <w:szCs w:val="26"/>
        </w:rPr>
      </w:pPr>
      <w:r w:rsidRPr="00293566">
        <w:rPr>
          <w:rFonts w:ascii="Book Antiqua" w:eastAsia="Book Antiqua" w:hAnsi="Book Antiqua"/>
          <w:b/>
          <w:sz w:val="26"/>
          <w:szCs w:val="26"/>
        </w:rPr>
        <w:t>Regência:</w:t>
      </w:r>
      <w:r w:rsidRPr="00293566">
        <w:rPr>
          <w:rFonts w:ascii="Book Antiqua" w:eastAsia="Book Antiqua" w:hAnsi="Book Antiqua"/>
          <w:sz w:val="26"/>
          <w:szCs w:val="26"/>
        </w:rPr>
        <w:t xml:space="preserve"> Lei n° 10.520/2002, Decreto Municipal nº 783/2005, Decreto Municipal nº </w:t>
      </w:r>
      <w:proofErr w:type="gramStart"/>
      <w:r w:rsidRPr="00293566">
        <w:rPr>
          <w:rFonts w:ascii="Book Antiqua" w:eastAsia="Book Antiqua" w:hAnsi="Book Antiqua"/>
          <w:sz w:val="26"/>
          <w:szCs w:val="26"/>
        </w:rPr>
        <w:t>1.731/2007,</w:t>
      </w:r>
      <w:r w:rsidR="009A4D36">
        <w:rPr>
          <w:rFonts w:ascii="Book Antiqua" w:eastAsia="Book Antiqua" w:hAnsi="Book Antiqua"/>
          <w:sz w:val="26"/>
          <w:szCs w:val="26"/>
        </w:rPr>
        <w:t xml:space="preserve"> </w:t>
      </w:r>
      <w:r w:rsidRPr="00293566">
        <w:rPr>
          <w:rFonts w:ascii="Book Antiqua" w:eastAsia="Book Antiqua" w:hAnsi="Book Antiqua"/>
          <w:sz w:val="26"/>
          <w:szCs w:val="26"/>
        </w:rPr>
        <w:t>Lei</w:t>
      </w:r>
      <w:proofErr w:type="gramEnd"/>
      <w:r w:rsidRPr="00293566">
        <w:rPr>
          <w:rFonts w:ascii="Book Antiqua" w:eastAsia="Book Antiqua" w:hAnsi="Book Antiqua"/>
          <w:sz w:val="26"/>
          <w:szCs w:val="26"/>
        </w:rPr>
        <w:t xml:space="preserve"> Complementar n° 123/2006, Lei</w:t>
      </w:r>
      <w:r w:rsidR="003F06D1">
        <w:rPr>
          <w:rFonts w:ascii="Book Antiqua" w:eastAsia="Book Antiqua" w:hAnsi="Book Antiqua"/>
          <w:sz w:val="26"/>
          <w:szCs w:val="26"/>
        </w:rPr>
        <w:t xml:space="preserve"> nº</w:t>
      </w:r>
      <w:r w:rsidRPr="00293566">
        <w:rPr>
          <w:rFonts w:ascii="Book Antiqua" w:eastAsia="Book Antiqua" w:hAnsi="Book Antiqua"/>
          <w:sz w:val="26"/>
          <w:szCs w:val="26"/>
        </w:rPr>
        <w:t xml:space="preserve"> 8.666/93 e alterações, </w:t>
      </w:r>
      <w:r w:rsidR="0037419B" w:rsidRPr="00293566">
        <w:rPr>
          <w:rFonts w:ascii="Book Antiqua" w:eastAsia="Book Antiqua" w:hAnsi="Book Antiqua"/>
          <w:sz w:val="26"/>
          <w:szCs w:val="26"/>
        </w:rPr>
        <w:t>Decreto Municipal nº 7.241/2016.</w:t>
      </w:r>
    </w:p>
    <w:p w:rsidR="0037419B" w:rsidRPr="009C76D9"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color w:val="FF0000"/>
          <w:highlight w:val="yellow"/>
        </w:rPr>
      </w:pP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E85AC6" w:rsidRPr="00E85AC6">
        <w:rPr>
          <w:rFonts w:ascii="Book Antiqua" w:hAnsi="Book Antiqua" w:cs="Book Antiqua"/>
          <w:b/>
          <w:bCs/>
          <w:sz w:val="26"/>
          <w:szCs w:val="26"/>
          <w:lang w:eastAsia="pt-BR"/>
        </w:rPr>
        <w:t>11/09</w:t>
      </w:r>
      <w:r w:rsidR="002A0104" w:rsidRPr="00E85AC6">
        <w:rPr>
          <w:rFonts w:ascii="Book Antiqua" w:hAnsi="Book Antiqua" w:cs="Book Antiqua"/>
          <w:b/>
          <w:bCs/>
          <w:sz w:val="26"/>
          <w:szCs w:val="26"/>
          <w:lang w:eastAsia="pt-BR"/>
        </w:rPr>
        <w:t>/2019</w:t>
      </w:r>
      <w:r w:rsidR="002A0104" w:rsidRPr="00576BB9">
        <w:rPr>
          <w:rFonts w:ascii="Book Antiqua" w:hAnsi="Book Antiqua" w:cs="Book Antiqua"/>
          <w:b/>
          <w:bCs/>
          <w:sz w:val="26"/>
          <w:szCs w:val="26"/>
          <w:lang w:eastAsia="pt-BR"/>
        </w:rPr>
        <w:t>.</w:t>
      </w:r>
    </w:p>
    <w:p w:rsidR="00B7417B" w:rsidRPr="00293566"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9C7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E85AC6" w:rsidRPr="00E85AC6">
        <w:rPr>
          <w:rFonts w:ascii="Book Antiqua" w:hAnsi="Book Antiqua" w:cs="Book Antiqua"/>
          <w:b/>
          <w:bCs/>
          <w:sz w:val="26"/>
          <w:szCs w:val="26"/>
          <w:lang w:eastAsia="pt-BR"/>
        </w:rPr>
        <w:t>11/09</w:t>
      </w:r>
      <w:r w:rsidR="002A0104" w:rsidRPr="00E85AC6">
        <w:rPr>
          <w:rFonts w:ascii="Book Antiqua" w:hAnsi="Book Antiqua" w:cs="Book Antiqua"/>
          <w:b/>
          <w:bCs/>
          <w:sz w:val="26"/>
          <w:szCs w:val="26"/>
          <w:lang w:eastAsia="pt-BR"/>
        </w:rPr>
        <w:t>/2019</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ind w:left="-709" w:right="-851"/>
        <w:jc w:val="both"/>
        <w:rPr>
          <w:rStyle w:val="nfase"/>
          <w:rFonts w:ascii="Book Antiqua" w:eastAsia="Book Antiqua" w:hAnsi="Book Antiqua"/>
          <w:b/>
          <w:i w:val="0"/>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DE40FC" w:rsidRPr="00DE40FC">
        <w:rPr>
          <w:rFonts w:ascii="Book Antiqua" w:eastAsia="Book Antiqua" w:hAnsi="Book Antiqua" w:cs="Times New Roman"/>
          <w:b/>
        </w:rPr>
        <w:t xml:space="preserve">Registro </w:t>
      </w:r>
      <w:r w:rsidR="00DE40FC">
        <w:rPr>
          <w:rFonts w:ascii="Book Antiqua" w:eastAsia="Book Antiqua" w:hAnsi="Book Antiqua" w:cs="Times New Roman"/>
          <w:b/>
        </w:rPr>
        <w:t>d</w:t>
      </w:r>
      <w:r w:rsidR="00DE40FC" w:rsidRPr="00DE40FC">
        <w:rPr>
          <w:rFonts w:ascii="Book Antiqua" w:eastAsia="Book Antiqua" w:hAnsi="Book Antiqua" w:cs="Times New Roman"/>
          <w:b/>
        </w:rPr>
        <w:t xml:space="preserve">e Preços </w:t>
      </w:r>
      <w:r w:rsidR="00DE40FC">
        <w:rPr>
          <w:rFonts w:ascii="Book Antiqua" w:eastAsia="Book Antiqua" w:hAnsi="Book Antiqua" w:cs="Times New Roman"/>
          <w:b/>
        </w:rPr>
        <w:t>para futuras a</w:t>
      </w:r>
      <w:r w:rsidR="00DE40FC" w:rsidRPr="00DE40FC">
        <w:rPr>
          <w:rFonts w:ascii="Book Antiqua" w:eastAsia="Book Antiqua" w:hAnsi="Book Antiqua" w:cs="Times New Roman"/>
          <w:b/>
        </w:rPr>
        <w:t xml:space="preserve">quisições </w:t>
      </w:r>
      <w:r w:rsidR="00DE40FC">
        <w:rPr>
          <w:rFonts w:ascii="Book Antiqua" w:eastAsia="Book Antiqua" w:hAnsi="Book Antiqua" w:cs="Times New Roman"/>
          <w:b/>
        </w:rPr>
        <w:t>d</w:t>
      </w:r>
      <w:r w:rsidR="00DE40FC" w:rsidRPr="00DE40FC">
        <w:rPr>
          <w:rFonts w:ascii="Book Antiqua" w:eastAsia="Book Antiqua" w:hAnsi="Book Antiqua" w:cs="Times New Roman"/>
          <w:b/>
        </w:rPr>
        <w:t xml:space="preserve">e Equipamentos Eletrônicos </w:t>
      </w:r>
      <w:r w:rsidR="00DE40FC">
        <w:rPr>
          <w:rFonts w:ascii="Book Antiqua" w:eastAsia="Book Antiqua" w:hAnsi="Book Antiqua" w:cs="Times New Roman"/>
          <w:b/>
        </w:rPr>
        <w:t>p</w:t>
      </w:r>
      <w:r w:rsidR="00DE40FC" w:rsidRPr="00DE40FC">
        <w:rPr>
          <w:rFonts w:ascii="Book Antiqua" w:eastAsia="Book Antiqua" w:hAnsi="Book Antiqua" w:cs="Times New Roman"/>
          <w:b/>
        </w:rPr>
        <w:t xml:space="preserve">ara </w:t>
      </w:r>
      <w:r w:rsidR="00DE40FC">
        <w:rPr>
          <w:rFonts w:ascii="Book Antiqua" w:eastAsia="Book Antiqua" w:hAnsi="Book Antiqua" w:cs="Times New Roman"/>
          <w:b/>
        </w:rPr>
        <w:t>a Farmácia Básica e</w:t>
      </w:r>
      <w:r w:rsidR="00DE40FC" w:rsidRPr="00DE40FC">
        <w:rPr>
          <w:rFonts w:ascii="Book Antiqua" w:eastAsia="Book Antiqua" w:hAnsi="Book Antiqua" w:cs="Times New Roman"/>
          <w:b/>
        </w:rPr>
        <w:t xml:space="preserve"> Unidades </w:t>
      </w:r>
      <w:r w:rsidR="00DE40FC">
        <w:rPr>
          <w:rFonts w:ascii="Book Antiqua" w:eastAsia="Book Antiqua" w:hAnsi="Book Antiqua" w:cs="Times New Roman"/>
          <w:b/>
        </w:rPr>
        <w:t>d</w:t>
      </w:r>
      <w:r w:rsidR="00DE40FC" w:rsidRPr="00DE40FC">
        <w:rPr>
          <w:rFonts w:ascii="Book Antiqua" w:eastAsia="Book Antiqua" w:hAnsi="Book Antiqua" w:cs="Times New Roman"/>
          <w:b/>
        </w:rPr>
        <w:t xml:space="preserve">e Saúde </w:t>
      </w:r>
      <w:r w:rsidR="00DE40FC">
        <w:rPr>
          <w:rFonts w:ascii="Book Antiqua" w:eastAsia="Book Antiqua" w:hAnsi="Book Antiqua" w:cs="Times New Roman"/>
          <w:b/>
        </w:rPr>
        <w:t>d</w:t>
      </w:r>
      <w:r w:rsidR="00DE40FC" w:rsidRPr="00DE40FC">
        <w:rPr>
          <w:rFonts w:ascii="Book Antiqua" w:eastAsia="Book Antiqua" w:hAnsi="Book Antiqua" w:cs="Times New Roman"/>
          <w:b/>
        </w:rPr>
        <w:t>o Munic</w:t>
      </w:r>
      <w:r w:rsidR="00DE40FC">
        <w:rPr>
          <w:rFonts w:ascii="Book Antiqua" w:eastAsia="Book Antiqua" w:hAnsi="Book Antiqua" w:cs="Times New Roman"/>
          <w:b/>
        </w:rPr>
        <w:t>ípio d</w:t>
      </w:r>
      <w:r w:rsidR="00DE40FC" w:rsidRPr="00DE40FC">
        <w:rPr>
          <w:rFonts w:ascii="Book Antiqua" w:eastAsia="Book Antiqua" w:hAnsi="Book Antiqua" w:cs="Times New Roman"/>
          <w:b/>
        </w:rPr>
        <w:t xml:space="preserve">e Gaspar, </w:t>
      </w:r>
      <w:r w:rsidR="00DE40FC">
        <w:rPr>
          <w:rFonts w:ascii="Book Antiqua" w:eastAsia="Book Antiqua" w:hAnsi="Book Antiqua" w:cs="Times New Roman"/>
          <w:b/>
        </w:rPr>
        <w:t>de acordo c</w:t>
      </w:r>
      <w:r w:rsidR="00DE40FC" w:rsidRPr="00DE40FC">
        <w:rPr>
          <w:rFonts w:ascii="Book Antiqua" w:eastAsia="Book Antiqua" w:hAnsi="Book Antiqua" w:cs="Times New Roman"/>
          <w:b/>
        </w:rPr>
        <w:t xml:space="preserve">om </w:t>
      </w:r>
      <w:r w:rsidR="00DE40FC">
        <w:rPr>
          <w:rFonts w:ascii="Book Antiqua" w:eastAsia="Book Antiqua" w:hAnsi="Book Antiqua" w:cs="Times New Roman"/>
          <w:b/>
        </w:rPr>
        <w:t>o</w:t>
      </w:r>
      <w:r w:rsidR="00DE40FC" w:rsidRPr="00DE40FC">
        <w:rPr>
          <w:rFonts w:ascii="Book Antiqua" w:eastAsia="Book Antiqua" w:hAnsi="Book Antiqua" w:cs="Times New Roman"/>
          <w:b/>
        </w:rPr>
        <w:t xml:space="preserve"> Projeto SCTIE/MS Nº 1/2018</w:t>
      </w:r>
      <w:r w:rsidR="00DE40FC">
        <w:rPr>
          <w:rFonts w:ascii="Book Antiqua" w:eastAsia="Book Antiqua" w:hAnsi="Book Antiqua" w:cs="Times New Roman"/>
          <w:b/>
        </w:rPr>
        <w:t xml:space="preserve"> de estruturação de Farmácia Viva em Gaspar: com manipulação de fitoterápicos</w:t>
      </w:r>
      <w:r w:rsidR="008C69E3">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5D4F57" w:rsidRP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5D4F57" w:rsidRPr="007F6404" w:rsidRDefault="007F6404"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cs="Arial"/>
        </w:rPr>
      </w:pPr>
      <w:r w:rsidRPr="003E63E8">
        <w:rPr>
          <w:rFonts w:ascii="Book Antiqua" w:eastAsia="Book Antiqua" w:hAnsi="Book Antiqua"/>
        </w:rPr>
        <w:t>1.3 A aquisição do objeto descrito tem por justificativa</w:t>
      </w:r>
      <w:r>
        <w:rPr>
          <w:rFonts w:ascii="Book Antiqua" w:eastAsia="Book Antiqua" w:hAnsi="Book Antiqua"/>
        </w:rPr>
        <w:t xml:space="preserve"> </w:t>
      </w:r>
      <w:r w:rsidRPr="0063106C">
        <w:rPr>
          <w:rFonts w:ascii="Book Antiqua" w:eastAsia="Book Antiqua" w:hAnsi="Book Antiqua"/>
        </w:rPr>
        <w:t xml:space="preserve">a </w:t>
      </w:r>
      <w:r w:rsidRPr="0063106C">
        <w:rPr>
          <w:rFonts w:ascii="Book Antiqua" w:hAnsi="Book Antiqua" w:cs="Arial"/>
        </w:rPr>
        <w:t xml:space="preserve">necessidade de </w:t>
      </w:r>
      <w:r w:rsidRPr="007F6404">
        <w:rPr>
          <w:rFonts w:ascii="Book Antiqua" w:eastAsia="Book Antiqua" w:hAnsi="Book Antiqua" w:cs="Times New Roman"/>
        </w:rPr>
        <w:t>estruturação de Farmácia Viva em Gaspar: com manipulação de fitoterápicos de acordo com o Projeto SCTIE/MS Nº 1/2018</w:t>
      </w:r>
      <w:r>
        <w:rPr>
          <w:rFonts w:ascii="Book Antiqua" w:eastAsia="Book Antiqua" w:hAnsi="Book Antiqua" w:cs="Times New Roman"/>
        </w:rPr>
        <w:t>.</w:t>
      </w:r>
    </w:p>
    <w:p w:rsidR="007F6404" w:rsidRPr="00E93FB9" w:rsidRDefault="007F6404"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2A0104">
              <w:rPr>
                <w:rFonts w:ascii="Book Antiqua" w:eastAsia="Book Antiqua" w:hAnsi="Book Antiqua"/>
                <w:b/>
              </w:rPr>
              <w:t>194/2019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2A0104">
              <w:rPr>
                <w:rFonts w:ascii="Book Antiqua" w:eastAsia="Book Antiqua" w:hAnsi="Book Antiqua"/>
                <w:b/>
              </w:rPr>
              <w:t>102/2019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2A0104">
              <w:rPr>
                <w:rFonts w:ascii="Book Antiqua" w:eastAsia="Book Antiqua" w:hAnsi="Book Antiqua"/>
                <w:b/>
              </w:rPr>
              <w:t>194/2019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2A0104">
              <w:rPr>
                <w:rFonts w:ascii="Book Antiqua" w:eastAsia="Book Antiqua" w:hAnsi="Book Antiqua"/>
                <w:b/>
              </w:rPr>
              <w:t>102/2019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9F5C7C" w:rsidRDefault="009F5C7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b/>
        </w:rPr>
      </w:pPr>
      <w:r w:rsidRPr="009F5C7C">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560D35" w:rsidRDefault="00560D3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7843DD" w:rsidRDefault="007843D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b/>
        </w:rPr>
      </w:pP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D05E3" w:rsidRPr="009653AD" w:rsidRDefault="007D05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w:t>
      </w:r>
      <w:r>
        <w:rPr>
          <w:rFonts w:ascii="Book Antiqua" w:hAnsi="Book Antiqua"/>
        </w:rPr>
        <w:lastRenderedPageBreak/>
        <w:t>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67DE3" w:rsidRDefault="00967D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D3212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7D05E3" w:rsidRDefault="007D05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CD2982" w:rsidRDefault="00503842" w:rsidP="00D3212D">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9D3A75">
        <w:rPr>
          <w:rFonts w:ascii="Book Antiqua" w:eastAsia="Book Antiqua" w:hAnsi="Book Antiqua"/>
        </w:rPr>
        <w:lastRenderedPageBreak/>
        <w:t xml:space="preserve">4.2 </w:t>
      </w:r>
      <w:r w:rsidR="00D3212D" w:rsidRPr="009D3A75">
        <w:rPr>
          <w:rFonts w:ascii="Book Antiqua" w:eastAsia="Book Antiqua" w:hAnsi="Book Antiqua"/>
        </w:rPr>
        <w:t xml:space="preserve">A proposta de preços da licitante deverá conter </w:t>
      </w:r>
      <w:r w:rsidR="00D3212D" w:rsidRPr="009D3A75">
        <w:rPr>
          <w:rFonts w:ascii="Book Antiqua" w:eastAsia="Book Antiqua" w:hAnsi="Book Antiqua"/>
          <w:b/>
        </w:rPr>
        <w:t>OBRIGATORIAMENTE</w:t>
      </w:r>
      <w:r w:rsidR="00D3212D" w:rsidRPr="009D3A75">
        <w:rPr>
          <w:rFonts w:ascii="Book Antiqua" w:eastAsia="Book Antiqua" w:hAnsi="Book Antiqua"/>
        </w:rPr>
        <w:t xml:space="preserve">, no ANEXO II, a </w:t>
      </w:r>
      <w:r w:rsidR="00D3212D" w:rsidRPr="009D3A75">
        <w:rPr>
          <w:rFonts w:ascii="Book Antiqua" w:eastAsia="Book Antiqua" w:hAnsi="Book Antiqua"/>
          <w:b/>
          <w:u w:val="single"/>
        </w:rPr>
        <w:t>MARCA</w:t>
      </w:r>
      <w:r w:rsidR="00D3212D" w:rsidRPr="009D3A75">
        <w:rPr>
          <w:rFonts w:ascii="Book Antiqua" w:eastAsia="Book Antiqua" w:hAnsi="Book Antiqua"/>
        </w:rPr>
        <w:t xml:space="preserve">, </w:t>
      </w:r>
      <w:r w:rsidR="00A90F24" w:rsidRPr="009D3A75">
        <w:rPr>
          <w:rFonts w:ascii="Book Antiqua" w:eastAsia="Book Antiqua" w:hAnsi="Book Antiqua"/>
        </w:rPr>
        <w:t xml:space="preserve">o </w:t>
      </w:r>
      <w:r w:rsidR="00A90F24" w:rsidRPr="009D3A75">
        <w:rPr>
          <w:rFonts w:ascii="Book Antiqua" w:eastAsia="Book Antiqua" w:hAnsi="Book Antiqua"/>
          <w:b/>
          <w:u w:val="single"/>
        </w:rPr>
        <w:t>MODELO</w:t>
      </w:r>
      <w:r w:rsidR="00A90F24" w:rsidRPr="009D3A75">
        <w:rPr>
          <w:rFonts w:ascii="Book Antiqua" w:eastAsia="Book Antiqua" w:hAnsi="Book Antiqua"/>
        </w:rPr>
        <w:t xml:space="preserve"> e </w:t>
      </w:r>
      <w:r w:rsidR="00D3212D" w:rsidRPr="009D3A75">
        <w:rPr>
          <w:rFonts w:ascii="Book Antiqua" w:eastAsia="Book Antiqua" w:hAnsi="Book Antiqua"/>
        </w:rPr>
        <w:t xml:space="preserve">o </w:t>
      </w:r>
      <w:r w:rsidR="00D3212D" w:rsidRPr="009D3A75">
        <w:rPr>
          <w:rFonts w:ascii="Book Antiqua" w:eastAsia="Book Antiqua" w:hAnsi="Book Antiqua"/>
          <w:b/>
          <w:u w:val="single"/>
        </w:rPr>
        <w:t>VALOR</w:t>
      </w:r>
      <w:r w:rsidR="00D3212D" w:rsidRPr="009D3A75">
        <w:rPr>
          <w:rFonts w:ascii="Book Antiqua" w:eastAsia="Book Antiqua" w:hAnsi="Book Antiqua"/>
          <w:u w:val="single"/>
        </w:rPr>
        <w:t xml:space="preserve"> </w:t>
      </w:r>
      <w:r w:rsidR="00D3212D" w:rsidRPr="009D3A75">
        <w:rPr>
          <w:rFonts w:ascii="Book Antiqua" w:eastAsia="Book Antiqua" w:hAnsi="Book Antiqua"/>
          <w:b/>
          <w:u w:val="single"/>
        </w:rPr>
        <w:t>UNITÁRIO</w:t>
      </w:r>
      <w:r w:rsidR="00D3212D" w:rsidRPr="009D3A75">
        <w:rPr>
          <w:rFonts w:ascii="Book Antiqua" w:eastAsia="Book Antiqua" w:hAnsi="Book Antiqua"/>
        </w:rPr>
        <w:t xml:space="preserve"> do item, não podendo ultrapassar o(s) </w:t>
      </w:r>
      <w:proofErr w:type="gramStart"/>
      <w:r w:rsidR="00D3212D" w:rsidRPr="009D3A75">
        <w:rPr>
          <w:rFonts w:ascii="Book Antiqua" w:eastAsia="Book Antiqua" w:hAnsi="Book Antiqua"/>
        </w:rPr>
        <w:t>valor(</w:t>
      </w:r>
      <w:proofErr w:type="spellStart"/>
      <w:proofErr w:type="gramEnd"/>
      <w:r w:rsidR="00D3212D" w:rsidRPr="009D3A75">
        <w:rPr>
          <w:rFonts w:ascii="Book Antiqua" w:eastAsia="Book Antiqua" w:hAnsi="Book Antiqua"/>
        </w:rPr>
        <w:t>es</w:t>
      </w:r>
      <w:proofErr w:type="spellEnd"/>
      <w:r w:rsidR="00D3212D" w:rsidRPr="009D3A75">
        <w:rPr>
          <w:rFonts w:ascii="Book Antiqua" w:eastAsia="Book Antiqua" w:hAnsi="Book Antiqua"/>
        </w:rPr>
        <w:t>) unitário(s) máximo(s) previsto(s) pela Administração Municipal</w:t>
      </w:r>
      <w:r w:rsidR="00967DE3" w:rsidRPr="009D3A75">
        <w:rPr>
          <w:rFonts w:ascii="Book Antiqua" w:eastAsia="Book Antiqua" w:hAnsi="Book Antiqua"/>
        </w:rPr>
        <w:t>,</w:t>
      </w:r>
      <w:r w:rsidR="00D3212D" w:rsidRPr="009D3A75">
        <w:rPr>
          <w:rFonts w:ascii="Book Antiqua" w:eastAsia="Book Antiqua" w:hAnsi="Book Antiqua"/>
        </w:rPr>
        <w:t xml:space="preserve"> sob pena de desclassificação da licitante na forma de julgamento deste Edital</w:t>
      </w:r>
      <w:r w:rsidR="00CD2982" w:rsidRPr="009D3A75">
        <w:rPr>
          <w:rFonts w:ascii="Book Antiqua" w:eastAsia="Book Antiqua" w:hAnsi="Book Antiqua"/>
        </w:rPr>
        <w:t>.</w:t>
      </w:r>
    </w:p>
    <w:p w:rsidR="00CE5730" w:rsidRDefault="00CE5730" w:rsidP="00D3212D">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CE5730" w:rsidRDefault="00CE5730" w:rsidP="00CE5730">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Pr>
          <w:rFonts w:ascii="Book Antiqua" w:eastAsia="Book Antiqua" w:hAnsi="Book Antiqua"/>
        </w:rPr>
        <w:t xml:space="preserve">4.2.1 Para os </w:t>
      </w:r>
      <w:r w:rsidRPr="002A0E6A">
        <w:rPr>
          <w:rFonts w:ascii="Book Antiqua" w:eastAsia="Book Antiqua" w:hAnsi="Book Antiqua"/>
          <w:b/>
          <w:u w:val="single"/>
        </w:rPr>
        <w:t xml:space="preserve">itens </w:t>
      </w:r>
      <w:proofErr w:type="gramStart"/>
      <w:r w:rsidRPr="002A0E6A">
        <w:rPr>
          <w:rFonts w:ascii="Book Antiqua" w:eastAsia="Book Antiqua" w:hAnsi="Book Antiqua"/>
          <w:b/>
          <w:u w:val="single"/>
        </w:rPr>
        <w:t>2</w:t>
      </w:r>
      <w:proofErr w:type="gramEnd"/>
      <w:r w:rsidRPr="002A0E6A">
        <w:rPr>
          <w:rFonts w:ascii="Book Antiqua" w:eastAsia="Book Antiqua" w:hAnsi="Book Antiqua"/>
          <w:b/>
          <w:u w:val="single"/>
        </w:rPr>
        <w:t xml:space="preserve"> e 7</w:t>
      </w:r>
      <w:r w:rsidR="002A0E6A">
        <w:rPr>
          <w:rFonts w:ascii="Book Antiqua" w:eastAsia="Book Antiqua" w:hAnsi="Book Antiqua"/>
        </w:rPr>
        <w:t xml:space="preserve"> a licitante</w:t>
      </w:r>
      <w:r>
        <w:rPr>
          <w:rFonts w:ascii="Book Antiqua" w:eastAsia="Book Antiqua" w:hAnsi="Book Antiqua"/>
        </w:rPr>
        <w:t xml:space="preserve"> deverá </w:t>
      </w:r>
      <w:r w:rsidR="002A0E6A">
        <w:rPr>
          <w:rFonts w:ascii="Book Antiqua" w:eastAsia="Book Antiqua" w:hAnsi="Book Antiqua"/>
        </w:rPr>
        <w:t xml:space="preserve">informar em sua proposta o </w:t>
      </w:r>
      <w:r w:rsidR="002A0E6A" w:rsidRPr="002A0E6A">
        <w:rPr>
          <w:rFonts w:ascii="Book Antiqua" w:eastAsia="Book Antiqua" w:hAnsi="Book Antiqua"/>
          <w:b/>
          <w:u w:val="single"/>
        </w:rPr>
        <w:t>SITE DO FABRICANTE DO EQUIPAMENTO COTADO.</w:t>
      </w:r>
    </w:p>
    <w:p w:rsidR="00CE5730" w:rsidRDefault="00CE5730" w:rsidP="00CE5730">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CE5730" w:rsidRPr="00CE5730" w:rsidRDefault="002A0E6A" w:rsidP="00CE5730">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CE5730">
        <w:rPr>
          <w:rFonts w:ascii="Book Antiqua" w:eastAsia="Book Antiqua" w:hAnsi="Book Antiqua"/>
        </w:rPr>
        <w:t>4.2.1.1</w:t>
      </w:r>
      <w:r>
        <w:rPr>
          <w:rFonts w:ascii="Book Antiqua" w:eastAsia="Book Antiqua" w:hAnsi="Book Antiqua"/>
        </w:rPr>
        <w:t xml:space="preserve"> </w:t>
      </w:r>
      <w:r w:rsidR="00CE5730" w:rsidRPr="00CE5730">
        <w:rPr>
          <w:rFonts w:ascii="Book Antiqua" w:eastAsia="Book Antiqua" w:hAnsi="Book Antiqua"/>
        </w:rPr>
        <w:t>DEVERÁ SER ENTREGUE JUNTAMENTE COM A PROPOSTA DE PREÇOS, FOLDER,</w:t>
      </w:r>
      <w:r>
        <w:rPr>
          <w:rFonts w:ascii="Book Antiqua" w:eastAsia="Book Antiqua" w:hAnsi="Book Antiqua"/>
        </w:rPr>
        <w:t xml:space="preserve"> </w:t>
      </w:r>
      <w:r w:rsidR="00CE5730" w:rsidRPr="00CE5730">
        <w:rPr>
          <w:rFonts w:ascii="Book Antiqua" w:eastAsia="Book Antiqua" w:hAnsi="Book Antiqua"/>
        </w:rPr>
        <w:t>PROSPECTO</w:t>
      </w:r>
      <w:r w:rsidR="00CE5730">
        <w:rPr>
          <w:rFonts w:ascii="Book Antiqua" w:eastAsia="Book Antiqua" w:hAnsi="Book Antiqua"/>
        </w:rPr>
        <w:t>, CARTILHA,</w:t>
      </w:r>
      <w:r w:rsidR="00CE5730" w:rsidRPr="00CE5730">
        <w:rPr>
          <w:rFonts w:ascii="Book Antiqua" w:eastAsia="Book Antiqua" w:hAnsi="Book Antiqua"/>
        </w:rPr>
        <w:t xml:space="preserve"> CATÁLOGO OU QUALQUER OUTRO DOCUMENTO, EM LÍNGUA PORTUGUESA,</w:t>
      </w:r>
      <w:r w:rsidR="00CE5730">
        <w:rPr>
          <w:rFonts w:ascii="Book Antiqua" w:eastAsia="Book Antiqua" w:hAnsi="Book Antiqua"/>
        </w:rPr>
        <w:t xml:space="preserve"> </w:t>
      </w:r>
      <w:r w:rsidR="00CE5730" w:rsidRPr="00CE5730">
        <w:rPr>
          <w:rFonts w:ascii="Book Antiqua" w:eastAsia="Book Antiqua" w:hAnsi="Book Antiqua"/>
        </w:rPr>
        <w:t xml:space="preserve">QUE DEMONSTRE </w:t>
      </w:r>
      <w:r w:rsidR="00CE5730">
        <w:rPr>
          <w:rFonts w:ascii="Book Antiqua" w:eastAsia="Book Antiqua" w:hAnsi="Book Antiqua"/>
        </w:rPr>
        <w:t xml:space="preserve">AS </w:t>
      </w:r>
      <w:r w:rsidR="00CE5730" w:rsidRPr="00CE5730">
        <w:rPr>
          <w:rFonts w:ascii="Book Antiqua" w:eastAsia="Book Antiqua" w:hAnsi="Book Antiqua"/>
        </w:rPr>
        <w:t>ESPECIFICAÇÕES TÉCNICAS DO PRODUTO COTADO</w:t>
      </w:r>
      <w:r w:rsidR="00CE5730">
        <w:rPr>
          <w:rFonts w:ascii="Book Antiqua" w:eastAsia="Book Antiqua" w:hAnsi="Book Antiqua"/>
        </w:rPr>
        <w:t>.</w:t>
      </w:r>
    </w:p>
    <w:p w:rsidR="00CE5730" w:rsidRPr="00CE5730" w:rsidRDefault="00CE5730" w:rsidP="00CE5730">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CE5730" w:rsidRPr="00AE5FD1" w:rsidRDefault="00CE5730" w:rsidP="00D3212D">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CE5730">
        <w:rPr>
          <w:rFonts w:ascii="Book Antiqua" w:eastAsia="Book Antiqua" w:hAnsi="Book Antiqua"/>
        </w:rPr>
        <w:t>4.2.1.2 Obrigatoriamente a Licitante deverá indicar claramente no prospecto ou catálogo, o item da Proposta de Preços (Anexo II) a que se refere.</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Pr>
          <w:rFonts w:ascii="Book Antiqua" w:eastAsia="Book Antiqua" w:hAnsi="Book Antiqua"/>
        </w:rPr>
        <w:t>4.2.</w:t>
      </w:r>
      <w:r w:rsidR="002A0E6A">
        <w:rPr>
          <w:rFonts w:ascii="Book Antiqua" w:eastAsia="Book Antiqua" w:hAnsi="Book Antiqua"/>
        </w:rPr>
        <w:t>2</w:t>
      </w:r>
      <w:r w:rsidRPr="007E04D6">
        <w:rPr>
          <w:rFonts w:ascii="Book Antiqua" w:eastAsia="Book Antiqua" w:hAnsi="Book Antiqua"/>
        </w:rPr>
        <w:t xml:space="preserve"> Deverá ser proposta apenas</w:t>
      </w:r>
      <w:r w:rsidR="00A90F24" w:rsidRPr="006D7253">
        <w:rPr>
          <w:rFonts w:ascii="Book Antiqua" w:eastAsia="Book Antiqua" w:hAnsi="Book Antiqua" w:cs="Times New Roman"/>
        </w:rPr>
        <w:t xml:space="preserve"> </w:t>
      </w:r>
      <w:proofErr w:type="gramStart"/>
      <w:r w:rsidR="00A90F24" w:rsidRPr="0072147C">
        <w:rPr>
          <w:rFonts w:ascii="Book Antiqua" w:eastAsia="Book Antiqua" w:hAnsi="Book Antiqua" w:cs="Times New Roman"/>
          <w:b/>
        </w:rPr>
        <w:t>1</w:t>
      </w:r>
      <w:proofErr w:type="gramEnd"/>
      <w:r w:rsidR="00A90F24" w:rsidRPr="0072147C">
        <w:rPr>
          <w:rFonts w:ascii="Book Antiqua" w:eastAsia="Book Antiqua" w:hAnsi="Book Antiqua" w:cs="Times New Roman"/>
          <w:b/>
        </w:rPr>
        <w:t xml:space="preserve"> (UMA) MARCA</w:t>
      </w:r>
      <w:r w:rsidR="00A90F24" w:rsidRPr="006D7253">
        <w:rPr>
          <w:rFonts w:ascii="Book Antiqua" w:eastAsia="Book Antiqua" w:hAnsi="Book Antiqua" w:cs="Times New Roman"/>
        </w:rPr>
        <w:t xml:space="preserve"> e </w:t>
      </w:r>
      <w:r w:rsidR="00A90F24" w:rsidRPr="005F7472">
        <w:rPr>
          <w:rFonts w:ascii="Book Antiqua" w:eastAsia="Book Antiqua" w:hAnsi="Book Antiqua" w:cs="Times New Roman"/>
          <w:b/>
        </w:rPr>
        <w:t>1 (UM) MODELO</w:t>
      </w:r>
      <w:r w:rsidR="00A90F24" w:rsidRPr="006D7253">
        <w:rPr>
          <w:rFonts w:ascii="Book Antiqua" w:eastAsia="Book Antiqua" w:hAnsi="Book Antiqua" w:cs="Times New Roman"/>
        </w:rPr>
        <w:t xml:space="preserve"> para cada item.</w:t>
      </w:r>
    </w:p>
    <w:p w:rsidR="00967DE3" w:rsidRPr="007E04D6" w:rsidRDefault="00967DE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rPr>
      </w:pPr>
      <w:r w:rsidRPr="00F364B6">
        <w:rPr>
          <w:rFonts w:ascii="Book Antiqua" w:eastAsia="Book Antiqua" w:hAnsi="Book Antiqua"/>
        </w:rPr>
        <w:t>4.2.</w:t>
      </w:r>
      <w:r w:rsidR="002A0E6A">
        <w:rPr>
          <w:rFonts w:ascii="Book Antiqua" w:eastAsia="Book Antiqua" w:hAnsi="Book Antiqua"/>
        </w:rPr>
        <w:t>3</w:t>
      </w:r>
      <w:r w:rsidRPr="00F364B6">
        <w:rPr>
          <w:rFonts w:ascii="Book Antiqua" w:eastAsia="Book Antiqua" w:hAnsi="Book Antiqua"/>
        </w:rPr>
        <w:t xml:space="preserve"> Os preços deverão ser apresentados em moeda cor</w:t>
      </w:r>
      <w:r w:rsidR="005167D8">
        <w:rPr>
          <w:rFonts w:ascii="Book Antiqua" w:eastAsia="Book Antiqua" w:hAnsi="Book Antiqua"/>
        </w:rPr>
        <w:t xml:space="preserve">rente nacional com, no máximo, </w:t>
      </w:r>
      <w:proofErr w:type="gramStart"/>
      <w:r w:rsidR="00DE40FC">
        <w:rPr>
          <w:rFonts w:ascii="Book Antiqua" w:eastAsia="Book Antiqua" w:hAnsi="Book Antiqua"/>
        </w:rPr>
        <w:t>2</w:t>
      </w:r>
      <w:proofErr w:type="gramEnd"/>
      <w:r w:rsidR="00DE40FC">
        <w:rPr>
          <w:rFonts w:ascii="Book Antiqua" w:eastAsia="Book Antiqua" w:hAnsi="Book Antiqua"/>
        </w:rPr>
        <w:t xml:space="preserve"> </w:t>
      </w:r>
      <w:r w:rsidRPr="00F364B6">
        <w:rPr>
          <w:rFonts w:ascii="Book Antiqua" w:eastAsia="Book Antiqua" w:hAnsi="Book Antiqua"/>
        </w:rPr>
        <w:t>(</w:t>
      </w:r>
      <w:r w:rsidR="00DE40FC">
        <w:rPr>
          <w:rFonts w:ascii="Book Antiqua" w:eastAsia="Book Antiqua" w:hAnsi="Book Antiqua"/>
        </w:rPr>
        <w:t>duas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967DE3" w:rsidRDefault="00967DE3"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8F7FA7" w:rsidRDefault="008F7FA7"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lastRenderedPageBreak/>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lastRenderedPageBreak/>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305811" w:rsidRDefault="0030581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b/>
          <w:bCs/>
        </w:rPr>
      </w:pPr>
      <w:r w:rsidRPr="00212072">
        <w:rPr>
          <w:rFonts w:ascii="Book Antiqua" w:hAnsi="Book Antiqua"/>
          <w:b/>
          <w:bCs/>
        </w:rPr>
        <w:lastRenderedPageBreak/>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lastRenderedPageBreak/>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lastRenderedPageBreak/>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lastRenderedPageBreak/>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lastRenderedPageBreak/>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w:t>
      </w:r>
      <w:r w:rsidRPr="00645341">
        <w:rPr>
          <w:rFonts w:ascii="Book Antiqua" w:eastAsia="Book Antiqua" w:hAnsi="Book Antiqua"/>
        </w:rPr>
        <w:lastRenderedPageBreak/>
        <w:t>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w:t>
      </w:r>
      <w:r w:rsidRPr="00E464DE">
        <w:rPr>
          <w:rFonts w:ascii="Book Antiqua" w:eastAsia="Book Antiqua" w:hAnsi="Book Antiqua"/>
        </w:rPr>
        <w:lastRenderedPageBreak/>
        <w:t xml:space="preserve">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D4190C"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A62D8"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A62D8" w:rsidRDefault="004A62D8" w:rsidP="004A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4A62D8" w:rsidRDefault="004A62D8" w:rsidP="004A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4A62D8" w:rsidRPr="00E72EA4"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4A62D8"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4A62D8" w:rsidRDefault="004A62D8" w:rsidP="004A62D8">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51</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15</w:t>
      </w:r>
      <w:r w:rsidRPr="00320D2D">
        <w:rPr>
          <w:rFonts w:ascii="Book Antiqua" w:eastAsia="Book Antiqua" w:hAnsi="Book Antiqua"/>
          <w:u w:val="single"/>
        </w:rPr>
        <w:t xml:space="preserve"> (</w:t>
      </w:r>
      <w:r>
        <w:rPr>
          <w:rFonts w:ascii="Book Antiqua" w:eastAsia="Book Antiqua" w:hAnsi="Book Antiqua"/>
          <w:u w:val="single"/>
        </w:rPr>
        <w:t>quinze</w:t>
      </w:r>
      <w:r w:rsidRPr="00320D2D">
        <w:rPr>
          <w:rFonts w:ascii="Book Antiqua" w:eastAsia="Book Antiqua" w:hAnsi="Book Antiqua"/>
          <w:u w:val="single"/>
        </w:rPr>
        <w:t>) dias após a solicitação.</w:t>
      </w:r>
    </w:p>
    <w:p w:rsidR="004A62D8" w:rsidRDefault="004A62D8" w:rsidP="004A62D8">
      <w:pPr>
        <w:ind w:left="-709" w:right="-851"/>
        <w:jc w:val="both"/>
        <w:rPr>
          <w:rFonts w:ascii="Book Antiqua" w:hAnsi="Book Antiqua" w:cs="Book Antiqua"/>
          <w:shd w:val="clear" w:color="auto" w:fill="FFFFFF"/>
        </w:rPr>
      </w:pPr>
    </w:p>
    <w:p w:rsidR="004A62D8"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A62D8" w:rsidRPr="00E37C68"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4A62D8" w:rsidRDefault="004A62D8" w:rsidP="004A62D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lastRenderedPageBreak/>
        <w:t>11.</w:t>
      </w:r>
      <w:r w:rsidRPr="00E37C68">
        <w:rPr>
          <w:rFonts w:ascii="Book Antiqua" w:eastAsia="Book Antiqua" w:hAnsi="Book Antiqua"/>
        </w:rPr>
        <w:t xml:space="preserve">3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4A62D8" w:rsidRPr="00E37C68" w:rsidRDefault="004A62D8" w:rsidP="004A6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A62D8" w:rsidRPr="00E37C68" w:rsidRDefault="004A62D8" w:rsidP="004A6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A62D8" w:rsidRDefault="004A62D8" w:rsidP="004A6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A62D8" w:rsidRPr="003548B4" w:rsidRDefault="004A62D8" w:rsidP="004A6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11.4.</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A62D8" w:rsidRPr="003548B4" w:rsidRDefault="004A62D8" w:rsidP="004A62D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A62D8" w:rsidRPr="003548B4" w:rsidRDefault="004A62D8" w:rsidP="004A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4A62D8" w:rsidRPr="003548B4" w:rsidRDefault="004A62D8" w:rsidP="004A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A62D8" w:rsidRPr="003548B4" w:rsidRDefault="004A62D8" w:rsidP="004A62D8">
      <w:pPr>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434335" w:rsidRPr="005704DD" w:rsidRDefault="00434335" w:rsidP="004343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434335" w:rsidRPr="005704DD" w:rsidRDefault="00434335" w:rsidP="004343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34335" w:rsidRDefault="00434335" w:rsidP="004343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434335" w:rsidRPr="005704DD" w:rsidRDefault="00434335" w:rsidP="004343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434335" w:rsidRPr="005704DD" w:rsidRDefault="00434335" w:rsidP="004343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434335" w:rsidRPr="00E463C9" w:rsidRDefault="00434335" w:rsidP="00312D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Calibri" w:hAnsi="Book Antiqua" w:cs="BookAntiqua,Italic"/>
          <w:b/>
          <w:i/>
          <w:iCs/>
          <w:lang w:eastAsia="pt-BR"/>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434335" w:rsidRPr="00434335" w:rsidRDefault="00434335" w:rsidP="004343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434335">
        <w:rPr>
          <w:rFonts w:ascii="Book Antiqua" w:eastAsia="Calibri" w:hAnsi="Book Antiqua" w:cs="BookAntiqua,Italic"/>
          <w:i/>
          <w:iCs/>
          <w:lang w:eastAsia="pt-BR"/>
        </w:rPr>
        <w:t>Secretaria Municipal de Saúde</w:t>
      </w:r>
    </w:p>
    <w:p w:rsidR="00434335" w:rsidRPr="00434335" w:rsidRDefault="00434335" w:rsidP="004343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434335">
        <w:rPr>
          <w:rFonts w:ascii="Book Antiqua" w:eastAsia="Calibri" w:hAnsi="Book Antiqua" w:cs="BookAntiqua,Italic"/>
          <w:b/>
          <w:i/>
          <w:iCs/>
          <w:lang w:eastAsia="pt-BR"/>
        </w:rPr>
        <w:t>Dotações 137/2019 e 138/2019.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p>
    <w:p w:rsidR="0031621B" w:rsidRPr="00002940" w:rsidRDefault="0031621B" w:rsidP="00B518E6">
      <w:pPr>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620D7C" w:rsidRPr="009A22CC" w:rsidRDefault="00620D7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w:t>
      </w:r>
      <w:r w:rsidRPr="009A22CC">
        <w:rPr>
          <w:rFonts w:ascii="Book Antiqua" w:hAnsi="Book Antiqua" w:cs="Book Antiqua"/>
        </w:rPr>
        <w:lastRenderedPageBreak/>
        <w:t xml:space="preserve">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620D7C" w:rsidRPr="009A22CC" w:rsidRDefault="00620D7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620D7C" w:rsidRDefault="00620D7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w:t>
      </w:r>
    </w:p>
    <w:p w:rsidR="00503842" w:rsidRDefault="00503842"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CC3406">
        <w:rPr>
          <w:rFonts w:ascii="Book Antiqua" w:hAnsi="Book Antiqua"/>
        </w:rPr>
        <w:t xml:space="preserve">Gaspar, </w:t>
      </w:r>
      <w:r w:rsidR="00D6236F">
        <w:rPr>
          <w:rFonts w:ascii="Book Antiqua" w:hAnsi="Book Antiqua"/>
        </w:rPr>
        <w:t>20</w:t>
      </w:r>
      <w:r>
        <w:rPr>
          <w:rFonts w:ascii="Book Antiqua" w:hAnsi="Book Antiqua"/>
        </w:rPr>
        <w:t xml:space="preserve"> </w:t>
      </w:r>
      <w:r w:rsidRPr="00CC3406">
        <w:rPr>
          <w:rFonts w:ascii="Book Antiqua" w:hAnsi="Book Antiqua"/>
        </w:rPr>
        <w:t>de</w:t>
      </w:r>
      <w:r>
        <w:rPr>
          <w:rFonts w:ascii="Book Antiqua" w:hAnsi="Book Antiqua"/>
        </w:rPr>
        <w:t xml:space="preserve"> </w:t>
      </w:r>
      <w:r w:rsidR="005354A0">
        <w:rPr>
          <w:rFonts w:ascii="Book Antiqua" w:hAnsi="Book Antiqua"/>
        </w:rPr>
        <w:t>agosto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55A17" w:rsidRDefault="00655A17"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Pr="0094224D"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709" w:right="-851"/>
        <w:jc w:val="center"/>
        <w:rPr>
          <w:rFonts w:ascii="Book Antiqua" w:eastAsia="Arial" w:hAnsi="Book Antiqua" w:cs="Book Antiqua"/>
          <w:b/>
        </w:rPr>
      </w:pPr>
      <w:r w:rsidRPr="0094224D">
        <w:rPr>
          <w:rFonts w:ascii="Book Antiqua" w:eastAsia="Arial" w:hAnsi="Book Antiqua" w:cs="Book Antiqua"/>
          <w:b/>
        </w:rPr>
        <w:t>JOSÉ CARLOS DE CARVALHO JUNIOR</w:t>
      </w:r>
    </w:p>
    <w:p w:rsidR="005354A0" w:rsidRPr="00384DA3"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709" w:right="-851"/>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5354A0" w:rsidRPr="00CC3406"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DF5345"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Antiqua,Italic" w:eastAsia="Calibri" w:hAnsi="BookAntiqua,Italic" w:cs="BookAntiqua,Italic"/>
          <w:iCs/>
          <w:sz w:val="16"/>
          <w:szCs w:val="16"/>
          <w:lang w:eastAsia="pt-BR"/>
        </w:rPr>
      </w:pPr>
    </w:p>
    <w:p w:rsidR="00385158" w:rsidRDefault="00385158" w:rsidP="00385158">
      <w:pPr>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52312" w:rsidRDefault="007312B9" w:rsidP="007312B9">
      <w:pPr>
        <w:ind w:left="-709" w:right="-851"/>
        <w:rPr>
          <w:rFonts w:ascii="Book Antiqua" w:hAnsi="Book Antiqua"/>
          <w:b/>
          <w:sz w:val="16"/>
          <w:szCs w:val="16"/>
        </w:rPr>
      </w:pPr>
    </w:p>
    <w:p w:rsidR="007A145B" w:rsidRPr="0040198A" w:rsidRDefault="007A145B" w:rsidP="007A145B">
      <w:pPr>
        <w:ind w:left="-709" w:right="-851"/>
        <w:jc w:val="both"/>
        <w:rPr>
          <w:rFonts w:ascii="Book Antiqua" w:hAnsi="Book Antiqua"/>
        </w:rPr>
      </w:pPr>
      <w:r w:rsidRPr="0040198A">
        <w:rPr>
          <w:rFonts w:ascii="Book Antiqua" w:hAnsi="Book Antiqua"/>
          <w:b/>
        </w:rPr>
        <w:t>1. DO OBJETO</w:t>
      </w: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roofErr w:type="gramStart"/>
      <w:r>
        <w:rPr>
          <w:rFonts w:ascii="Book Antiqua" w:hAnsi="Book Antiqua"/>
          <w:sz w:val="22"/>
          <w:szCs w:val="22"/>
          <w:lang w:val="pt-BR"/>
        </w:rPr>
        <w:t xml:space="preserve">1.1 </w:t>
      </w:r>
      <w:r w:rsidR="00D6236F" w:rsidRPr="00DE40FC">
        <w:rPr>
          <w:rFonts w:ascii="Book Antiqua" w:eastAsia="Book Antiqua" w:hAnsi="Book Antiqua"/>
          <w:b/>
        </w:rPr>
        <w:t>Registro</w:t>
      </w:r>
      <w:proofErr w:type="gramEnd"/>
      <w:r w:rsidR="00D6236F" w:rsidRPr="00DE40FC">
        <w:rPr>
          <w:rFonts w:ascii="Book Antiqua" w:eastAsia="Book Antiqua" w:hAnsi="Book Antiqua"/>
          <w:b/>
        </w:rPr>
        <w:t xml:space="preserve"> </w:t>
      </w:r>
      <w:r w:rsidR="00D6236F">
        <w:rPr>
          <w:rFonts w:ascii="Book Antiqua" w:eastAsia="Book Antiqua" w:hAnsi="Book Antiqua"/>
          <w:b/>
        </w:rPr>
        <w:t>d</w:t>
      </w:r>
      <w:r w:rsidR="00D6236F" w:rsidRPr="00DE40FC">
        <w:rPr>
          <w:rFonts w:ascii="Book Antiqua" w:eastAsia="Book Antiqua" w:hAnsi="Book Antiqua"/>
          <w:b/>
        </w:rPr>
        <w:t xml:space="preserve">e Preços </w:t>
      </w:r>
      <w:r w:rsidR="00D6236F">
        <w:rPr>
          <w:rFonts w:ascii="Book Antiqua" w:eastAsia="Book Antiqua" w:hAnsi="Book Antiqua"/>
          <w:b/>
        </w:rPr>
        <w:t>para futuras a</w:t>
      </w:r>
      <w:r w:rsidR="00D6236F" w:rsidRPr="00DE40FC">
        <w:rPr>
          <w:rFonts w:ascii="Book Antiqua" w:eastAsia="Book Antiqua" w:hAnsi="Book Antiqua"/>
          <w:b/>
        </w:rPr>
        <w:t xml:space="preserve">quisições </w:t>
      </w:r>
      <w:r w:rsidR="00D6236F">
        <w:rPr>
          <w:rFonts w:ascii="Book Antiqua" w:eastAsia="Book Antiqua" w:hAnsi="Book Antiqua"/>
          <w:b/>
        </w:rPr>
        <w:t>d</w:t>
      </w:r>
      <w:r w:rsidR="00D6236F" w:rsidRPr="00DE40FC">
        <w:rPr>
          <w:rFonts w:ascii="Book Antiqua" w:eastAsia="Book Antiqua" w:hAnsi="Book Antiqua"/>
          <w:b/>
        </w:rPr>
        <w:t xml:space="preserve">e Equipamentos Eletrônicos </w:t>
      </w:r>
      <w:r w:rsidR="00D6236F">
        <w:rPr>
          <w:rFonts w:ascii="Book Antiqua" w:eastAsia="Book Antiqua" w:hAnsi="Book Antiqua"/>
          <w:b/>
        </w:rPr>
        <w:t>p</w:t>
      </w:r>
      <w:r w:rsidR="00D6236F" w:rsidRPr="00DE40FC">
        <w:rPr>
          <w:rFonts w:ascii="Book Antiqua" w:eastAsia="Book Antiqua" w:hAnsi="Book Antiqua"/>
          <w:b/>
        </w:rPr>
        <w:t xml:space="preserve">ara </w:t>
      </w:r>
      <w:r w:rsidR="00D6236F">
        <w:rPr>
          <w:rFonts w:ascii="Book Antiqua" w:eastAsia="Book Antiqua" w:hAnsi="Book Antiqua"/>
          <w:b/>
        </w:rPr>
        <w:t>a Farmácia Básica e</w:t>
      </w:r>
      <w:r w:rsidR="00D6236F" w:rsidRPr="00DE40FC">
        <w:rPr>
          <w:rFonts w:ascii="Book Antiqua" w:eastAsia="Book Antiqua" w:hAnsi="Book Antiqua"/>
          <w:b/>
        </w:rPr>
        <w:t xml:space="preserve"> Unidades </w:t>
      </w:r>
      <w:r w:rsidR="00D6236F">
        <w:rPr>
          <w:rFonts w:ascii="Book Antiqua" w:eastAsia="Book Antiqua" w:hAnsi="Book Antiqua"/>
          <w:b/>
        </w:rPr>
        <w:t>d</w:t>
      </w:r>
      <w:r w:rsidR="00D6236F" w:rsidRPr="00DE40FC">
        <w:rPr>
          <w:rFonts w:ascii="Book Antiqua" w:eastAsia="Book Antiqua" w:hAnsi="Book Antiqua"/>
          <w:b/>
        </w:rPr>
        <w:t xml:space="preserve">e Saúde </w:t>
      </w:r>
      <w:r w:rsidR="00D6236F">
        <w:rPr>
          <w:rFonts w:ascii="Book Antiqua" w:eastAsia="Book Antiqua" w:hAnsi="Book Antiqua"/>
          <w:b/>
        </w:rPr>
        <w:t>d</w:t>
      </w:r>
      <w:r w:rsidR="00D6236F" w:rsidRPr="00DE40FC">
        <w:rPr>
          <w:rFonts w:ascii="Book Antiqua" w:eastAsia="Book Antiqua" w:hAnsi="Book Antiqua"/>
          <w:b/>
        </w:rPr>
        <w:t>o Munic</w:t>
      </w:r>
      <w:r w:rsidR="00D6236F">
        <w:rPr>
          <w:rFonts w:ascii="Book Antiqua" w:eastAsia="Book Antiqua" w:hAnsi="Book Antiqua"/>
          <w:b/>
        </w:rPr>
        <w:t>ípio d</w:t>
      </w:r>
      <w:r w:rsidR="00D6236F" w:rsidRPr="00DE40FC">
        <w:rPr>
          <w:rFonts w:ascii="Book Antiqua" w:eastAsia="Book Antiqua" w:hAnsi="Book Antiqua"/>
          <w:b/>
        </w:rPr>
        <w:t xml:space="preserve">e Gaspar, </w:t>
      </w:r>
      <w:r w:rsidR="00D6236F">
        <w:rPr>
          <w:rFonts w:ascii="Book Antiqua" w:eastAsia="Book Antiqua" w:hAnsi="Book Antiqua"/>
          <w:b/>
        </w:rPr>
        <w:t>de acordo c</w:t>
      </w:r>
      <w:r w:rsidR="00D6236F" w:rsidRPr="00DE40FC">
        <w:rPr>
          <w:rFonts w:ascii="Book Antiqua" w:eastAsia="Book Antiqua" w:hAnsi="Book Antiqua"/>
          <w:b/>
        </w:rPr>
        <w:t xml:space="preserve">om </w:t>
      </w:r>
      <w:r w:rsidR="00D6236F">
        <w:rPr>
          <w:rFonts w:ascii="Book Antiqua" w:eastAsia="Book Antiqua" w:hAnsi="Book Antiqua"/>
          <w:b/>
        </w:rPr>
        <w:t>o</w:t>
      </w:r>
      <w:r w:rsidR="00D6236F" w:rsidRPr="00DE40FC">
        <w:rPr>
          <w:rFonts w:ascii="Book Antiqua" w:eastAsia="Book Antiqua" w:hAnsi="Book Antiqua"/>
          <w:b/>
        </w:rPr>
        <w:t xml:space="preserve"> Projeto SCTIE/MS Nº 1/2018</w:t>
      </w:r>
      <w:r w:rsidR="00D6236F">
        <w:rPr>
          <w:rFonts w:ascii="Book Antiqua" w:eastAsia="Book Antiqua" w:hAnsi="Book Antiqua"/>
          <w:b/>
        </w:rPr>
        <w:t xml:space="preserve"> de estruturação de Farmácia Viva em Gaspar: com manipulação de fitoterápicos</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7A145B" w:rsidRPr="00B52312"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16"/>
          <w:szCs w:val="16"/>
          <w:lang w:val="pt-BR"/>
        </w:rPr>
      </w:pPr>
    </w:p>
    <w:p w:rsidR="00D6236F" w:rsidRDefault="007A145B" w:rsidP="007A145B">
      <w:pPr>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065" w:type="dxa"/>
        <w:tblInd w:w="-639" w:type="dxa"/>
        <w:tblLayout w:type="fixed"/>
        <w:tblCellMar>
          <w:left w:w="70" w:type="dxa"/>
          <w:right w:w="70" w:type="dxa"/>
        </w:tblCellMar>
        <w:tblLook w:val="04A0"/>
      </w:tblPr>
      <w:tblGrid>
        <w:gridCol w:w="425"/>
        <w:gridCol w:w="9073"/>
        <w:gridCol w:w="567"/>
      </w:tblGrid>
      <w:tr w:rsidR="00642CC6" w:rsidRPr="00642CC6" w:rsidTr="00DC4A00">
        <w:trPr>
          <w:trHeight w:val="216"/>
        </w:trPr>
        <w:tc>
          <w:tcPr>
            <w:tcW w:w="42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EE228F">
            <w:pPr>
              <w:ind w:left="-212" w:right="-159"/>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Item</w:t>
            </w:r>
          </w:p>
        </w:tc>
        <w:tc>
          <w:tcPr>
            <w:tcW w:w="9073" w:type="dxa"/>
            <w:tcBorders>
              <w:top w:val="single" w:sz="4" w:space="0" w:color="auto"/>
              <w:left w:val="nil"/>
              <w:bottom w:val="single" w:sz="4" w:space="0" w:color="auto"/>
              <w:right w:val="single" w:sz="4" w:space="0" w:color="auto"/>
            </w:tcBorders>
            <w:shd w:val="clear" w:color="000000" w:fill="F2DDDC"/>
            <w:vAlign w:val="center"/>
            <w:hideMark/>
          </w:tcPr>
          <w:p w:rsidR="00642CC6" w:rsidRPr="00642CC6" w:rsidRDefault="00642CC6" w:rsidP="00B52312">
            <w:pPr>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Unidade de Medida</w:t>
            </w:r>
            <w:r w:rsidR="00DF5345">
              <w:rPr>
                <w:rFonts w:ascii="Book Antiqua" w:eastAsia="Times New Roman" w:hAnsi="Book Antiqua" w:cs="Calibri"/>
                <w:b/>
                <w:bCs/>
                <w:color w:val="000000"/>
                <w:sz w:val="16"/>
                <w:szCs w:val="16"/>
                <w:lang w:eastAsia="pt-BR"/>
              </w:rPr>
              <w:t xml:space="preserve"> /</w:t>
            </w:r>
            <w:r w:rsidRPr="00642CC6">
              <w:rPr>
                <w:rFonts w:ascii="Book Antiqua" w:eastAsia="Times New Roman" w:hAnsi="Book Antiqua" w:cs="Calibri"/>
                <w:b/>
                <w:bCs/>
                <w:color w:val="000000"/>
                <w:sz w:val="16"/>
                <w:szCs w:val="16"/>
                <w:lang w:eastAsia="pt-BR"/>
              </w:rPr>
              <w:t xml:space="preserve"> </w:t>
            </w:r>
            <w:r w:rsidR="00DF5345" w:rsidRPr="00642CC6">
              <w:rPr>
                <w:rFonts w:ascii="Book Antiqua" w:eastAsia="Times New Roman" w:hAnsi="Book Antiqua" w:cs="Calibri"/>
                <w:b/>
                <w:bCs/>
                <w:color w:val="000000"/>
                <w:sz w:val="16"/>
                <w:szCs w:val="16"/>
                <w:lang w:eastAsia="pt-BR"/>
              </w:rPr>
              <w:t>Descrição do Produto</w:t>
            </w:r>
            <w:r w:rsidRPr="00642CC6">
              <w:rPr>
                <w:rFonts w:ascii="Book Antiqua" w:eastAsia="Times New Roman" w:hAnsi="Book Antiqua" w:cs="Calibri"/>
                <w:b/>
                <w:bCs/>
                <w:color w:val="000000"/>
                <w:sz w:val="16"/>
                <w:szCs w:val="16"/>
                <w:lang w:eastAsia="pt-BR"/>
              </w:rPr>
              <w:t xml:space="preserve">                                                                                                                                                                                                                          </w:t>
            </w:r>
          </w:p>
        </w:tc>
        <w:tc>
          <w:tcPr>
            <w:tcW w:w="567" w:type="dxa"/>
            <w:tcBorders>
              <w:top w:val="single" w:sz="4" w:space="0" w:color="auto"/>
              <w:left w:val="nil"/>
              <w:bottom w:val="single" w:sz="4" w:space="0" w:color="auto"/>
              <w:right w:val="single" w:sz="4" w:space="0" w:color="auto"/>
            </w:tcBorders>
            <w:shd w:val="clear" w:color="000000" w:fill="F2DDDC"/>
            <w:vAlign w:val="center"/>
            <w:hideMark/>
          </w:tcPr>
          <w:p w:rsidR="00642CC6" w:rsidRPr="00642CC6" w:rsidRDefault="00642CC6" w:rsidP="00642CC6">
            <w:pPr>
              <w:ind w:left="-77" w:right="-70"/>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Quant.</w:t>
            </w:r>
          </w:p>
        </w:tc>
      </w:tr>
      <w:tr w:rsidR="00642CC6" w:rsidRPr="00642CC6" w:rsidTr="00DC4A00">
        <w:trPr>
          <w:trHeight w:val="1408"/>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1</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642CC6">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 xml:space="preserve">Televisor LED 32" </w:t>
            </w:r>
            <w:proofErr w:type="spellStart"/>
            <w:r w:rsidRPr="00B52312">
              <w:rPr>
                <w:rFonts w:ascii="Book Antiqua" w:eastAsia="Times New Roman" w:hAnsi="Book Antiqua" w:cs="Calibri"/>
                <w:b/>
                <w:bCs/>
                <w:color w:val="000000"/>
                <w:sz w:val="15"/>
                <w:szCs w:val="15"/>
                <w:lang w:eastAsia="pt-BR"/>
              </w:rPr>
              <w:t>smart</w:t>
            </w:r>
            <w:proofErr w:type="spellEnd"/>
            <w:r w:rsidRPr="00B52312">
              <w:rPr>
                <w:rFonts w:ascii="Book Antiqua" w:eastAsia="Times New Roman" w:hAnsi="Book Antiqua" w:cs="Calibri"/>
                <w:b/>
                <w:bCs/>
                <w:color w:val="000000"/>
                <w:sz w:val="15"/>
                <w:szCs w:val="15"/>
                <w:lang w:eastAsia="pt-BR"/>
              </w:rPr>
              <w:t>.</w:t>
            </w:r>
            <w:r w:rsidRPr="00B52312">
              <w:rPr>
                <w:rFonts w:ascii="Book Antiqua" w:eastAsia="Times New Roman" w:hAnsi="Book Antiqua" w:cs="Calibri"/>
                <w:color w:val="000000"/>
                <w:sz w:val="15"/>
                <w:szCs w:val="15"/>
                <w:lang w:eastAsia="pt-BR"/>
              </w:rPr>
              <w:br/>
              <w:t xml:space="preserve">Televisão, a cores, </w:t>
            </w:r>
            <w:proofErr w:type="spellStart"/>
            <w:r w:rsidRPr="00B52312">
              <w:rPr>
                <w:rFonts w:ascii="Book Antiqua" w:eastAsia="Times New Roman" w:hAnsi="Book Antiqua" w:cs="Calibri"/>
                <w:color w:val="000000"/>
                <w:sz w:val="15"/>
                <w:szCs w:val="15"/>
                <w:lang w:eastAsia="pt-BR"/>
              </w:rPr>
              <w:t>smart</w:t>
            </w:r>
            <w:proofErr w:type="spellEnd"/>
            <w:r w:rsidRPr="00B52312">
              <w:rPr>
                <w:rFonts w:ascii="Book Antiqua" w:eastAsia="Times New Roman" w:hAnsi="Book Antiqua" w:cs="Calibri"/>
                <w:color w:val="000000"/>
                <w:sz w:val="15"/>
                <w:szCs w:val="15"/>
                <w:lang w:eastAsia="pt-BR"/>
              </w:rPr>
              <w:t xml:space="preserve"> TV com conversor digital integrado, tela de LED de 32'', com resolução de 1366 x 768, com diagonal visual de aprox. 80 cm, funções timer </w:t>
            </w:r>
            <w:proofErr w:type="spellStart"/>
            <w:r w:rsidRPr="00B52312">
              <w:rPr>
                <w:rFonts w:ascii="Book Antiqua" w:eastAsia="Times New Roman" w:hAnsi="Book Antiqua" w:cs="Calibri"/>
                <w:color w:val="000000"/>
                <w:sz w:val="15"/>
                <w:szCs w:val="15"/>
                <w:lang w:eastAsia="pt-BR"/>
              </w:rPr>
              <w:t>on-</w:t>
            </w:r>
            <w:proofErr w:type="gramStart"/>
            <w:r w:rsidRPr="00B52312">
              <w:rPr>
                <w:rFonts w:ascii="Book Antiqua" w:eastAsia="Times New Roman" w:hAnsi="Book Antiqua" w:cs="Calibri"/>
                <w:color w:val="000000"/>
                <w:sz w:val="15"/>
                <w:szCs w:val="15"/>
                <w:lang w:eastAsia="pt-BR"/>
              </w:rPr>
              <w:t>off</w:t>
            </w:r>
            <w:proofErr w:type="spellEnd"/>
            <w:proofErr w:type="gram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sleep</w:t>
            </w:r>
            <w:proofErr w:type="spellEnd"/>
            <w:r w:rsidRPr="00B52312">
              <w:rPr>
                <w:rFonts w:ascii="Book Antiqua" w:eastAsia="Times New Roman" w:hAnsi="Book Antiqua" w:cs="Calibri"/>
                <w:color w:val="000000"/>
                <w:sz w:val="15"/>
                <w:szCs w:val="15"/>
                <w:lang w:eastAsia="pt-BR"/>
              </w:rPr>
              <w:t xml:space="preserve"> timer, bloqueio de canais, </w:t>
            </w:r>
            <w:proofErr w:type="spellStart"/>
            <w:r w:rsidRPr="00B52312">
              <w:rPr>
                <w:rFonts w:ascii="Book Antiqua" w:eastAsia="Times New Roman" w:hAnsi="Book Antiqua" w:cs="Calibri"/>
                <w:color w:val="000000"/>
                <w:sz w:val="15"/>
                <w:szCs w:val="15"/>
                <w:lang w:eastAsia="pt-BR"/>
              </w:rPr>
              <w:t>frequência</w:t>
            </w:r>
            <w:proofErr w:type="spellEnd"/>
            <w:r w:rsidRPr="00B52312">
              <w:rPr>
                <w:rFonts w:ascii="Book Antiqua" w:eastAsia="Times New Roman" w:hAnsi="Book Antiqua" w:cs="Calibri"/>
                <w:color w:val="000000"/>
                <w:sz w:val="15"/>
                <w:szCs w:val="15"/>
                <w:lang w:eastAsia="pt-BR"/>
              </w:rPr>
              <w:t xml:space="preserve"> em tecnologia 120hz, som estéreo, </w:t>
            </w:r>
            <w:proofErr w:type="spellStart"/>
            <w:r w:rsidRPr="00B52312">
              <w:rPr>
                <w:rFonts w:ascii="Book Antiqua" w:eastAsia="Times New Roman" w:hAnsi="Book Antiqua" w:cs="Calibri"/>
                <w:color w:val="000000"/>
                <w:sz w:val="15"/>
                <w:szCs w:val="15"/>
                <w:lang w:eastAsia="pt-BR"/>
              </w:rPr>
              <w:t>sap</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closedcaption</w:t>
            </w:r>
            <w:proofErr w:type="spellEnd"/>
            <w:r w:rsidRPr="00B52312">
              <w:rPr>
                <w:rFonts w:ascii="Book Antiqua" w:eastAsia="Times New Roman" w:hAnsi="Book Antiqua" w:cs="Calibri"/>
                <w:color w:val="000000"/>
                <w:sz w:val="15"/>
                <w:szCs w:val="15"/>
                <w:lang w:eastAsia="pt-BR"/>
              </w:rPr>
              <w:t xml:space="preserve">, surround, </w:t>
            </w:r>
            <w:proofErr w:type="spellStart"/>
            <w:r w:rsidRPr="00B52312">
              <w:rPr>
                <w:rFonts w:ascii="Book Antiqua" w:eastAsia="Times New Roman" w:hAnsi="Book Antiqua" w:cs="Calibri"/>
                <w:color w:val="000000"/>
                <w:sz w:val="15"/>
                <w:szCs w:val="15"/>
                <w:lang w:eastAsia="pt-BR"/>
              </w:rPr>
              <w:t>dolbydigital</w:t>
            </w:r>
            <w:proofErr w:type="spellEnd"/>
            <w:r w:rsidRPr="00B52312">
              <w:rPr>
                <w:rFonts w:ascii="Book Antiqua" w:eastAsia="Times New Roman" w:hAnsi="Book Antiqua" w:cs="Calibri"/>
                <w:color w:val="000000"/>
                <w:sz w:val="15"/>
                <w:szCs w:val="15"/>
                <w:lang w:eastAsia="pt-BR"/>
              </w:rPr>
              <w:t xml:space="preserve">, conexões de entrada/saída, 2 HDMI, USB, entradas de vídeos, entrada de áudio, saída de áudio ótico digital, com recepção para 180 canais, sistema de cores NTSC, controle remoto padrão, voltagem </w:t>
            </w:r>
            <w:proofErr w:type="spellStart"/>
            <w:r w:rsidRPr="00B52312">
              <w:rPr>
                <w:rFonts w:ascii="Book Antiqua" w:eastAsia="Times New Roman" w:hAnsi="Book Antiqua" w:cs="Calibri"/>
                <w:color w:val="000000"/>
                <w:sz w:val="15"/>
                <w:szCs w:val="15"/>
                <w:lang w:eastAsia="pt-BR"/>
              </w:rPr>
              <w:t>bivolt</w:t>
            </w:r>
            <w:proofErr w:type="spellEnd"/>
            <w:r w:rsidRPr="00B52312">
              <w:rPr>
                <w:rFonts w:ascii="Book Antiqua" w:eastAsia="Times New Roman" w:hAnsi="Book Antiqua" w:cs="Calibri"/>
                <w:color w:val="000000"/>
                <w:sz w:val="15"/>
                <w:szCs w:val="15"/>
                <w:lang w:eastAsia="pt-BR"/>
              </w:rPr>
              <w:t>, consumo aproximado 39 W, medindo aproximadamente 46,3 x 74,5 x 15 cm, pesando no máximo 4kg, com garantia mínima de 12 meses, manual em português, fornecido com controle remoto, baterias, cabo de força e manual de instalação</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6</w:t>
            </w:r>
            <w:proofErr w:type="gramEnd"/>
          </w:p>
        </w:tc>
      </w:tr>
      <w:tr w:rsidR="00642CC6" w:rsidRPr="00642CC6" w:rsidTr="00DC4A00">
        <w:trPr>
          <w:trHeight w:val="6772"/>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2</w:t>
            </w:r>
            <w:proofErr w:type="gramEnd"/>
          </w:p>
        </w:tc>
        <w:tc>
          <w:tcPr>
            <w:tcW w:w="9073" w:type="dxa"/>
            <w:tcBorders>
              <w:top w:val="nil"/>
              <w:left w:val="nil"/>
              <w:bottom w:val="single" w:sz="4" w:space="0" w:color="auto"/>
              <w:right w:val="single" w:sz="4" w:space="0" w:color="auto"/>
            </w:tcBorders>
            <w:shd w:val="clear" w:color="auto" w:fill="auto"/>
            <w:hideMark/>
          </w:tcPr>
          <w:p w:rsidR="00642CC6" w:rsidRDefault="00642CC6" w:rsidP="00DC4A00">
            <w:pPr>
              <w:rPr>
                <w:rFonts w:ascii="Book Antiqua" w:eastAsia="Times New Roman" w:hAnsi="Book Antiqua" w:cs="Calibri"/>
                <w:b/>
                <w:bCs/>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NOTEBOOK</w:t>
            </w:r>
            <w:r w:rsidRPr="00B52312">
              <w:rPr>
                <w:rFonts w:ascii="Book Antiqua" w:eastAsia="Times New Roman" w:hAnsi="Book Antiqua" w:cs="Calibri"/>
                <w:b/>
                <w:bCs/>
                <w:color w:val="000000"/>
                <w:sz w:val="15"/>
                <w:szCs w:val="15"/>
                <w:lang w:eastAsia="pt-BR"/>
              </w:rPr>
              <w:br/>
              <w:t>UNID (PROCESSADOR I3)</w:t>
            </w:r>
            <w:r w:rsidRPr="00B52312">
              <w:rPr>
                <w:rFonts w:ascii="Book Antiqua" w:eastAsia="Times New Roman" w:hAnsi="Book Antiqua" w:cs="Calibri"/>
                <w:b/>
                <w:bCs/>
                <w:color w:val="000000"/>
                <w:sz w:val="15"/>
                <w:szCs w:val="15"/>
                <w:lang w:eastAsia="pt-BR"/>
              </w:rPr>
              <w:br/>
              <w:t>NOTEBOOK 14“ (POLEGADAS) 2.0GHZ – 4GB -</w:t>
            </w:r>
            <w:proofErr w:type="gramStart"/>
            <w:r w:rsidRPr="00B52312">
              <w:rPr>
                <w:rFonts w:ascii="Book Antiqua" w:eastAsia="Times New Roman" w:hAnsi="Book Antiqua" w:cs="Calibri"/>
                <w:b/>
                <w:bCs/>
                <w:color w:val="000000"/>
                <w:sz w:val="15"/>
                <w:szCs w:val="15"/>
                <w:lang w:eastAsia="pt-BR"/>
              </w:rPr>
              <w:t xml:space="preserve">  </w:t>
            </w:r>
            <w:proofErr w:type="gramEnd"/>
            <w:r w:rsidRPr="00B52312">
              <w:rPr>
                <w:rFonts w:ascii="Book Antiqua" w:eastAsia="Times New Roman" w:hAnsi="Book Antiqua" w:cs="Calibri"/>
                <w:b/>
                <w:bCs/>
                <w:color w:val="000000"/>
                <w:sz w:val="15"/>
                <w:szCs w:val="15"/>
                <w:lang w:eastAsia="pt-BR"/>
              </w:rPr>
              <w:t>C/ WINDOWS</w:t>
            </w:r>
            <w:r w:rsidRPr="00B52312">
              <w:rPr>
                <w:rFonts w:ascii="Book Antiqua" w:eastAsia="Times New Roman" w:hAnsi="Book Antiqua" w:cs="Calibri"/>
                <w:color w:val="000000"/>
                <w:sz w:val="15"/>
                <w:szCs w:val="15"/>
                <w:lang w:eastAsia="pt-BR"/>
              </w:rPr>
              <w:br/>
              <w:t xml:space="preserve">Características técnicas mínimas OBRIGATÓRIAS: Processador: De núcleo duplo ou superior e </w:t>
            </w:r>
            <w:proofErr w:type="spellStart"/>
            <w:r w:rsidRPr="00B52312">
              <w:rPr>
                <w:rFonts w:ascii="Book Antiqua" w:eastAsia="Times New Roman" w:hAnsi="Book Antiqua" w:cs="Calibri"/>
                <w:color w:val="000000"/>
                <w:sz w:val="15"/>
                <w:szCs w:val="15"/>
                <w:lang w:eastAsia="pt-BR"/>
              </w:rPr>
              <w:t>clock</w:t>
            </w:r>
            <w:proofErr w:type="spellEnd"/>
            <w:r w:rsidRPr="00B52312">
              <w:rPr>
                <w:rFonts w:ascii="Book Antiqua" w:eastAsia="Times New Roman" w:hAnsi="Book Antiqua" w:cs="Calibri"/>
                <w:color w:val="000000"/>
                <w:sz w:val="15"/>
                <w:szCs w:val="15"/>
                <w:lang w:eastAsia="pt-BR"/>
              </w:rPr>
              <w:t xml:space="preserve"> mínimo de 2.0</w:t>
            </w:r>
            <w:proofErr w:type="spellStart"/>
            <w:r w:rsidRPr="00B52312">
              <w:rPr>
                <w:rFonts w:ascii="Book Antiqua" w:eastAsia="Times New Roman" w:hAnsi="Book Antiqua" w:cs="Calibri"/>
                <w:color w:val="000000"/>
                <w:sz w:val="15"/>
                <w:szCs w:val="15"/>
                <w:lang w:eastAsia="pt-BR"/>
              </w:rPr>
              <w:t>Ghz</w:t>
            </w:r>
            <w:proofErr w:type="spellEnd"/>
            <w:r w:rsidRPr="00B52312">
              <w:rPr>
                <w:rFonts w:ascii="Book Antiqua" w:eastAsia="Times New Roman" w:hAnsi="Book Antiqua" w:cs="Calibri"/>
                <w:color w:val="000000"/>
                <w:sz w:val="15"/>
                <w:szCs w:val="15"/>
                <w:lang w:eastAsia="pt-BR"/>
              </w:rPr>
              <w:t xml:space="preserve">, e quatro threads; Memória </w:t>
            </w:r>
            <w:proofErr w:type="spellStart"/>
            <w:r w:rsidRPr="00B52312">
              <w:rPr>
                <w:rFonts w:ascii="Book Antiqua" w:eastAsia="Times New Roman" w:hAnsi="Book Antiqua" w:cs="Calibri"/>
                <w:color w:val="000000"/>
                <w:sz w:val="15"/>
                <w:szCs w:val="15"/>
                <w:lang w:eastAsia="pt-BR"/>
              </w:rPr>
              <w:t>Cache</w:t>
            </w:r>
            <w:proofErr w:type="spellEnd"/>
            <w:r w:rsidRPr="00B52312">
              <w:rPr>
                <w:rFonts w:ascii="Book Antiqua" w:eastAsia="Times New Roman" w:hAnsi="Book Antiqua" w:cs="Calibri"/>
                <w:color w:val="000000"/>
                <w:sz w:val="15"/>
                <w:szCs w:val="15"/>
                <w:lang w:eastAsia="pt-BR"/>
              </w:rPr>
              <w:t xml:space="preserve"> do processador de 3MB no mínimo; Memória RAM: Tamanho da memória: igual ou superior a 4 GB; </w:t>
            </w:r>
            <w:proofErr w:type="spellStart"/>
            <w:r w:rsidRPr="00B52312">
              <w:rPr>
                <w:rFonts w:ascii="Book Antiqua" w:eastAsia="Times New Roman" w:hAnsi="Book Antiqua" w:cs="Calibri"/>
                <w:color w:val="000000"/>
                <w:sz w:val="15"/>
                <w:szCs w:val="15"/>
                <w:lang w:eastAsia="pt-BR"/>
              </w:rPr>
              <w:t>Frequência</w:t>
            </w:r>
            <w:proofErr w:type="spellEnd"/>
            <w:r w:rsidRPr="00B52312">
              <w:rPr>
                <w:rFonts w:ascii="Book Antiqua" w:eastAsia="Times New Roman" w:hAnsi="Book Antiqua" w:cs="Calibri"/>
                <w:color w:val="000000"/>
                <w:sz w:val="15"/>
                <w:szCs w:val="15"/>
                <w:lang w:eastAsia="pt-BR"/>
              </w:rPr>
              <w:t xml:space="preserve"> da memória: 2133  MHz ou superior; Tecnologia da memória: DDR4; Expansível a 16 GB utilizando a mesma </w:t>
            </w:r>
            <w:proofErr w:type="spellStart"/>
            <w:r w:rsidRPr="00B52312">
              <w:rPr>
                <w:rFonts w:ascii="Book Antiqua" w:eastAsia="Times New Roman" w:hAnsi="Book Antiqua" w:cs="Calibri"/>
                <w:color w:val="000000"/>
                <w:sz w:val="15"/>
                <w:szCs w:val="15"/>
                <w:lang w:eastAsia="pt-BR"/>
              </w:rPr>
              <w:t>frequência</w:t>
            </w:r>
            <w:proofErr w:type="spellEnd"/>
            <w:r w:rsidRPr="00B52312">
              <w:rPr>
                <w:rFonts w:ascii="Book Antiqua" w:eastAsia="Times New Roman" w:hAnsi="Book Antiqua" w:cs="Calibri"/>
                <w:color w:val="000000"/>
                <w:sz w:val="15"/>
                <w:szCs w:val="15"/>
                <w:lang w:eastAsia="pt-BR"/>
              </w:rPr>
              <w:t xml:space="preserve"> da memória fornecida com equipamento; Disco Rígido: Unidade de Armazenamento: Padrão SSD (</w:t>
            </w:r>
            <w:proofErr w:type="spellStart"/>
            <w:r w:rsidRPr="00B52312">
              <w:rPr>
                <w:rFonts w:ascii="Book Antiqua" w:eastAsia="Times New Roman" w:hAnsi="Book Antiqua" w:cs="Calibri"/>
                <w:color w:val="000000"/>
                <w:sz w:val="15"/>
                <w:szCs w:val="15"/>
                <w:lang w:eastAsia="pt-BR"/>
              </w:rPr>
              <w:t>SolidState</w:t>
            </w:r>
            <w:proofErr w:type="spellEnd"/>
            <w:r w:rsidRPr="00B52312">
              <w:rPr>
                <w:rFonts w:ascii="Book Antiqua" w:eastAsia="Times New Roman" w:hAnsi="Book Antiqua" w:cs="Calibri"/>
                <w:color w:val="000000"/>
                <w:sz w:val="15"/>
                <w:szCs w:val="15"/>
                <w:lang w:eastAsia="pt-BR"/>
              </w:rPr>
              <w:t xml:space="preserve"> Drive); Interface de Conexão: </w:t>
            </w:r>
            <w:proofErr w:type="spellStart"/>
            <w:r w:rsidRPr="00B52312">
              <w:rPr>
                <w:rFonts w:ascii="Book Antiqua" w:eastAsia="Times New Roman" w:hAnsi="Book Antiqua" w:cs="Calibri"/>
                <w:color w:val="000000"/>
                <w:sz w:val="15"/>
                <w:szCs w:val="15"/>
                <w:lang w:eastAsia="pt-BR"/>
              </w:rPr>
              <w:t>Sata</w:t>
            </w:r>
            <w:proofErr w:type="spellEnd"/>
            <w:r w:rsidRPr="00B52312">
              <w:rPr>
                <w:rFonts w:ascii="Book Antiqua" w:eastAsia="Times New Roman" w:hAnsi="Book Antiqua" w:cs="Calibri"/>
                <w:color w:val="000000"/>
                <w:sz w:val="15"/>
                <w:szCs w:val="15"/>
                <w:lang w:eastAsia="pt-BR"/>
              </w:rPr>
              <w:t xml:space="preserve"> III; Capacidade de Armazenamento: igual ou superior a 480GB; Velocidade de Leitura: igual ou superior a530mb/s; Velocidade de Gravação: igual ou superior a440mb/s Tela: Tamanho: 14“ (Polegadas) Widescreen; Iluminação: LED HD com anti-reflexo; Interface Gráfica: Memória gráfica: igual ou superior 512 MB (podendo ser compartilhada); Conectividade de Rede: Conexão local com taxa de transmissão: 10/100/1000 </w:t>
            </w:r>
            <w:proofErr w:type="spellStart"/>
            <w:r w:rsidRPr="00B52312">
              <w:rPr>
                <w:rFonts w:ascii="Book Antiqua" w:eastAsia="Times New Roman" w:hAnsi="Book Antiqua" w:cs="Calibri"/>
                <w:color w:val="000000"/>
                <w:sz w:val="15"/>
                <w:szCs w:val="15"/>
                <w:lang w:eastAsia="pt-BR"/>
              </w:rPr>
              <w:t>Mbps</w:t>
            </w:r>
            <w:proofErr w:type="spellEnd"/>
            <w:r w:rsidRPr="00B52312">
              <w:rPr>
                <w:rFonts w:ascii="Book Antiqua" w:eastAsia="Times New Roman" w:hAnsi="Book Antiqua" w:cs="Calibri"/>
                <w:color w:val="000000"/>
                <w:sz w:val="15"/>
                <w:szCs w:val="15"/>
                <w:lang w:eastAsia="pt-BR"/>
              </w:rPr>
              <w:t xml:space="preserve"> (conector da interface: padrão RJ-45); </w:t>
            </w:r>
            <w:proofErr w:type="spellStart"/>
            <w:r w:rsidRPr="00B52312">
              <w:rPr>
                <w:rFonts w:ascii="Book Antiqua" w:eastAsia="Times New Roman" w:hAnsi="Book Antiqua" w:cs="Calibri"/>
                <w:color w:val="000000"/>
                <w:sz w:val="15"/>
                <w:szCs w:val="15"/>
                <w:lang w:eastAsia="pt-BR"/>
              </w:rPr>
              <w:t>Wirelless</w:t>
            </w:r>
            <w:proofErr w:type="spellEnd"/>
            <w:r w:rsidRPr="00B52312">
              <w:rPr>
                <w:rFonts w:ascii="Book Antiqua" w:eastAsia="Times New Roman" w:hAnsi="Book Antiqua" w:cs="Calibri"/>
                <w:color w:val="000000"/>
                <w:sz w:val="15"/>
                <w:szCs w:val="15"/>
                <w:lang w:eastAsia="pt-BR"/>
              </w:rPr>
              <w:t xml:space="preserve"> 802.11 b/g/n; Bluetooth 4.1; Áudio: Integrado, com auto-falantes e microfone;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w:t>
            </w:r>
            <w:proofErr w:type="spellStart"/>
            <w:r w:rsidRPr="00B52312">
              <w:rPr>
                <w:rFonts w:ascii="Book Antiqua" w:eastAsia="Times New Roman" w:hAnsi="Book Antiqua" w:cs="Calibri"/>
                <w:color w:val="000000"/>
                <w:sz w:val="15"/>
                <w:szCs w:val="15"/>
                <w:lang w:eastAsia="pt-BR"/>
              </w:rPr>
              <w:t>TouchPad</w:t>
            </w:r>
            <w:proofErr w:type="spellEnd"/>
            <w:r w:rsidRPr="00B52312">
              <w:rPr>
                <w:rFonts w:ascii="Book Antiqua" w:eastAsia="Times New Roman" w:hAnsi="Book Antiqua" w:cs="Calibri"/>
                <w:color w:val="000000"/>
                <w:sz w:val="15"/>
                <w:szCs w:val="15"/>
                <w:lang w:eastAsia="pt-BR"/>
              </w:rPr>
              <w:t xml:space="preserve">; Sistema Operacional: Microsoft Windows 10 Pro 64 em Português; Outros Requisitos: Placa Mãe de desenho e propriedade do fabricante do equipamento (não sendo aceito soluções em regime de OEM ou customizações); Acompanha mídias CD/DVD e ou dispõe de partição específica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w:t>
            </w:r>
            <w:proofErr w:type="gramStart"/>
            <w:r w:rsidRPr="00B52312">
              <w:rPr>
                <w:rFonts w:ascii="Book Antiqua" w:eastAsia="Times New Roman" w:hAnsi="Book Antiqua" w:cs="Calibri"/>
                <w:color w:val="000000"/>
                <w:sz w:val="15"/>
                <w:szCs w:val="15"/>
                <w:lang w:eastAsia="pt-BR"/>
              </w:rPr>
              <w:t>hardware fornecida e exercida</w:t>
            </w:r>
            <w:proofErr w:type="gramEnd"/>
            <w:r w:rsidRPr="00B52312">
              <w:rPr>
                <w:rFonts w:ascii="Book Antiqua" w:eastAsia="Times New Roman" w:hAnsi="Book Antiqua" w:cs="Calibri"/>
                <w:color w:val="000000"/>
                <w:sz w:val="15"/>
                <w:szCs w:val="15"/>
                <w:lang w:eastAsia="pt-BR"/>
              </w:rPr>
              <w:t xml:space="preserve"> pelo fabricante do equipamento, de no mínimo 36 (trinta e seis) meses “</w:t>
            </w:r>
            <w:proofErr w:type="spellStart"/>
            <w:r w:rsidRPr="00B52312">
              <w:rPr>
                <w:rFonts w:ascii="Book Antiqua" w:eastAsia="Times New Roman" w:hAnsi="Book Antiqua" w:cs="Calibri"/>
                <w:color w:val="000000"/>
                <w:sz w:val="15"/>
                <w:szCs w:val="15"/>
                <w:lang w:eastAsia="pt-BR"/>
              </w:rPr>
              <w:t>on-site</w:t>
            </w:r>
            <w:proofErr w:type="spellEnd"/>
            <w:r w:rsidRPr="00B52312">
              <w:rPr>
                <w:rFonts w:ascii="Book Antiqua" w:eastAsia="Times New Roman" w:hAnsi="Book Antiqua" w:cs="Calibri"/>
                <w:color w:val="000000"/>
                <w:sz w:val="15"/>
                <w:szCs w:val="15"/>
                <w:lang w:eastAsia="pt-BR"/>
              </w:rPr>
              <w:t>”,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w:t>
            </w:r>
            <w:r w:rsidR="00DC4A00">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de</w:t>
            </w:r>
            <w:r w:rsidR="00DC4A00">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 xml:space="preserve">obra certificada e Peças originais; Outros Requisitos: 03 Portas USB sendo no mínimo 2 USB 3.0; 01 Conector HDMI ou 01 </w:t>
            </w:r>
            <w:proofErr w:type="spellStart"/>
            <w:r w:rsidRPr="00B52312">
              <w:rPr>
                <w:rFonts w:ascii="Book Antiqua" w:eastAsia="Times New Roman" w:hAnsi="Book Antiqua" w:cs="Calibri"/>
                <w:color w:val="000000"/>
                <w:sz w:val="15"/>
                <w:szCs w:val="15"/>
                <w:lang w:eastAsia="pt-BR"/>
              </w:rPr>
              <w:t>DisplayPort</w:t>
            </w:r>
            <w:proofErr w:type="spellEnd"/>
            <w:r w:rsidRPr="00B52312">
              <w:rPr>
                <w:rFonts w:ascii="Book Antiqua" w:eastAsia="Times New Roman" w:hAnsi="Book Antiqua" w:cs="Calibri"/>
                <w:color w:val="000000"/>
                <w:sz w:val="15"/>
                <w:szCs w:val="15"/>
                <w:lang w:eastAsia="pt-BR"/>
              </w:rPr>
              <w:t xml:space="preserve">;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w:t>
            </w:r>
            <w:proofErr w:type="spellStart"/>
            <w:r w:rsidRPr="00B52312">
              <w:rPr>
                <w:rFonts w:ascii="Book Antiqua" w:eastAsia="Times New Roman" w:hAnsi="Book Antiqua" w:cs="Calibri"/>
                <w:color w:val="000000"/>
                <w:sz w:val="15"/>
                <w:szCs w:val="15"/>
                <w:lang w:eastAsia="pt-BR"/>
              </w:rPr>
              <w:t>B.I.O.</w:t>
            </w:r>
            <w:proofErr w:type="spellEnd"/>
            <w:r w:rsidRPr="00B52312">
              <w:rPr>
                <w:rFonts w:ascii="Book Antiqua" w:eastAsia="Times New Roman" w:hAnsi="Book Antiqua" w:cs="Calibri"/>
                <w:color w:val="000000"/>
                <w:sz w:val="15"/>
                <w:szCs w:val="15"/>
                <w:lang w:eastAsia="pt-BR"/>
              </w:rPr>
              <w:t xml:space="preserve">S do equipamento cotado, sendo que os arquivos a serem baixados devem ser hospedados em área de propriedade do fabricante do equipamento (não sendo aceitos redirecionamentos para sites de terceiros); Download de </w:t>
            </w:r>
            <w:proofErr w:type="spellStart"/>
            <w:r w:rsidRPr="00B52312">
              <w:rPr>
                <w:rFonts w:ascii="Book Antiqua" w:eastAsia="Times New Roman" w:hAnsi="Book Antiqua" w:cs="Calibri"/>
                <w:color w:val="000000"/>
                <w:sz w:val="15"/>
                <w:szCs w:val="15"/>
                <w:lang w:eastAsia="pt-BR"/>
              </w:rPr>
              <w:t>drivers</w:t>
            </w:r>
            <w:proofErr w:type="spellEnd"/>
            <w:r w:rsidRPr="00B52312">
              <w:rPr>
                <w:rFonts w:ascii="Book Antiqua" w:eastAsia="Times New Roman" w:hAnsi="Book Antiqua" w:cs="Calibri"/>
                <w:color w:val="000000"/>
                <w:sz w:val="15"/>
                <w:szCs w:val="15"/>
                <w:lang w:eastAsia="pt-BR"/>
              </w:rPr>
              <w:t xml:space="preserve">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w:t>
            </w:r>
            <w:proofErr w:type="gramStart"/>
            <w:r w:rsidRPr="00B52312">
              <w:rPr>
                <w:rFonts w:ascii="Book Antiqua" w:eastAsia="Times New Roman" w:hAnsi="Book Antiqua" w:cs="Calibri"/>
                <w:color w:val="000000"/>
                <w:sz w:val="15"/>
                <w:szCs w:val="15"/>
                <w:lang w:eastAsia="pt-BR"/>
              </w:rPr>
              <w:t>em</w:t>
            </w:r>
            <w:proofErr w:type="gramEnd"/>
            <w:r w:rsidRPr="00B52312">
              <w:rPr>
                <w:rFonts w:ascii="Book Antiqua" w:eastAsia="Times New Roman" w:hAnsi="Book Antiqua" w:cs="Calibri"/>
                <w:color w:val="000000"/>
                <w:sz w:val="15"/>
                <w:szCs w:val="15"/>
                <w:lang w:eastAsia="pt-BR"/>
              </w:rPr>
              <w:t xml:space="preserve">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dia, mês e ano) do equipamento entregue, através de seu serial ou informação equivalente;</w:t>
            </w:r>
            <w:r w:rsidR="00091D0F">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Proponente deve informar site, a fim de comprovar tais requisitos;</w:t>
            </w:r>
            <w:r w:rsidRPr="00B52312">
              <w:rPr>
                <w:rFonts w:ascii="Book Antiqua" w:eastAsia="Times New Roman" w:hAnsi="Book Antiqua" w:cs="Calibri"/>
                <w:b/>
                <w:bCs/>
                <w:color w:val="000000"/>
                <w:sz w:val="15"/>
                <w:szCs w:val="15"/>
                <w:lang w:eastAsia="pt-BR"/>
              </w:rPr>
              <w:t xml:space="preserve"> SITE DO FABRICANTE DO EQUIPAMENTO COTADO: ______________________</w:t>
            </w:r>
          </w:p>
          <w:p w:rsidR="00DC4A00" w:rsidRPr="00B52312" w:rsidRDefault="00DC4A00" w:rsidP="00DC4A00">
            <w:pPr>
              <w:rPr>
                <w:rFonts w:ascii="Book Antiqua" w:eastAsia="Times New Roman" w:hAnsi="Book Antiqua" w:cs="Calibri"/>
                <w:b/>
                <w:bCs/>
                <w:color w:val="000000"/>
                <w:sz w:val="15"/>
                <w:szCs w:val="15"/>
                <w:lang w:eastAsia="pt-BR"/>
              </w:rPr>
            </w:pP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2</w:t>
            </w:r>
            <w:proofErr w:type="gramEnd"/>
          </w:p>
        </w:tc>
      </w:tr>
      <w:tr w:rsidR="00642CC6" w:rsidRPr="00642CC6" w:rsidTr="00DC4A00">
        <w:trPr>
          <w:trHeight w:val="2275"/>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lastRenderedPageBreak/>
              <w:t>3</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642CC6">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DATASHOW</w:t>
            </w:r>
            <w:r w:rsidRPr="00B52312">
              <w:rPr>
                <w:rFonts w:ascii="Book Antiqua" w:eastAsia="Times New Roman" w:hAnsi="Book Antiqua" w:cs="Calibri"/>
                <w:b/>
                <w:bCs/>
                <w:color w:val="000000"/>
                <w:sz w:val="15"/>
                <w:szCs w:val="15"/>
                <w:lang w:eastAsia="pt-BR"/>
              </w:rPr>
              <w:br/>
              <w:t>PROJETOR MULTIMÍDIA (DATA SHOW</w:t>
            </w:r>
            <w:proofErr w:type="gramStart"/>
            <w:r w:rsidRPr="00B52312">
              <w:rPr>
                <w:rFonts w:ascii="Book Antiqua" w:eastAsia="Times New Roman" w:hAnsi="Book Antiqua" w:cs="Calibri"/>
                <w:b/>
                <w:bCs/>
                <w:color w:val="000000"/>
                <w:sz w:val="15"/>
                <w:szCs w:val="15"/>
                <w:lang w:eastAsia="pt-BR"/>
              </w:rPr>
              <w:t>)</w:t>
            </w:r>
            <w:proofErr w:type="gramEnd"/>
            <w:r w:rsidRPr="00B52312">
              <w:rPr>
                <w:rFonts w:ascii="Book Antiqua" w:eastAsia="Times New Roman" w:hAnsi="Book Antiqua" w:cs="Calibri"/>
                <w:color w:val="000000"/>
                <w:sz w:val="15"/>
                <w:szCs w:val="15"/>
                <w:lang w:eastAsia="pt-BR"/>
              </w:rPr>
              <w:br/>
              <w:t xml:space="preserve">Características técnicas mínimas OBRIGATÓRIAS: Tecnologia de Projeção: LCD; Resolução Nativa: 800 x 600 pixels (SVGA) no mínimo; Contraste: 3000:1 no mínimo; Brilho: 2800 ANSI Lumens no mínimo; Correção de Ângulo (Trapézio): vertical: +/- 30 graus no mínimo; horizontal: +/- 30 graus no mínimo; Lâmpada: Tipo 200W UHE; Vida Útil: 4000h alto brilho e 5000h baixo brilho (mínimo); Tamanho da Projeção: 30” a 300” (mínimo); Resolução de Cores: 24 bit - 16.7 Milhões de cores; Sinal de Vídeos: NTSC / NTSC4.43 / PAL-M / PAL-N / PAL-60 / HDTV: 480i, 480p, 720p, 1080i; Controle remoto sem fio com função mouse; Resfriamento rápido; Conectividade de Entrada: 1 VGA (Mini </w:t>
            </w:r>
            <w:proofErr w:type="spellStart"/>
            <w:r w:rsidRPr="00B52312">
              <w:rPr>
                <w:rFonts w:ascii="Book Antiqua" w:eastAsia="Times New Roman" w:hAnsi="Book Antiqua" w:cs="Calibri"/>
                <w:color w:val="000000"/>
                <w:sz w:val="15"/>
                <w:szCs w:val="15"/>
                <w:lang w:eastAsia="pt-BR"/>
              </w:rPr>
              <w:t>D-Sub</w:t>
            </w:r>
            <w:proofErr w:type="spellEnd"/>
            <w:r w:rsidRPr="00B52312">
              <w:rPr>
                <w:rFonts w:ascii="Book Antiqua" w:eastAsia="Times New Roman" w:hAnsi="Book Antiqua" w:cs="Calibri"/>
                <w:color w:val="000000"/>
                <w:sz w:val="15"/>
                <w:szCs w:val="15"/>
                <w:lang w:eastAsia="pt-BR"/>
              </w:rPr>
              <w:t xml:space="preserve"> 15pin); 1 Vídeo Componente S-Vídeo; 1 Vídeo Composto (RCA); 1 S-Vídeo (Mini DIN); 1 Áudio (RCA); 1 USB Tipo B (vídeo de computador); 1 USB Tipo A (proporciona a flexibilidade de fazer apresentações de slides JPEG de qualquer dispositivo de memória ou unidade USB sem um computador); Conectividade de Saída:1 VGA (Mini </w:t>
            </w:r>
            <w:proofErr w:type="spellStart"/>
            <w:r w:rsidRPr="00B52312">
              <w:rPr>
                <w:rFonts w:ascii="Book Antiqua" w:eastAsia="Times New Roman" w:hAnsi="Book Antiqua" w:cs="Calibri"/>
                <w:color w:val="000000"/>
                <w:sz w:val="15"/>
                <w:szCs w:val="15"/>
                <w:lang w:eastAsia="pt-BR"/>
              </w:rPr>
              <w:t>D-Sub</w:t>
            </w:r>
            <w:proofErr w:type="spellEnd"/>
            <w:r w:rsidRPr="00B52312">
              <w:rPr>
                <w:rFonts w:ascii="Book Antiqua" w:eastAsia="Times New Roman" w:hAnsi="Book Antiqua" w:cs="Calibri"/>
                <w:color w:val="000000"/>
                <w:sz w:val="15"/>
                <w:szCs w:val="15"/>
                <w:lang w:eastAsia="pt-BR"/>
              </w:rPr>
              <w:t xml:space="preserve"> 15pin) - Retorno para Monitor; Voltagem: </w:t>
            </w:r>
            <w:proofErr w:type="spellStart"/>
            <w:r w:rsidRPr="00B52312">
              <w:rPr>
                <w:rFonts w:ascii="Book Antiqua" w:eastAsia="Times New Roman" w:hAnsi="Book Antiqua" w:cs="Calibri"/>
                <w:color w:val="000000"/>
                <w:sz w:val="15"/>
                <w:szCs w:val="15"/>
                <w:lang w:eastAsia="pt-BR"/>
              </w:rPr>
              <w:t>Bivolt</w:t>
            </w:r>
            <w:proofErr w:type="spellEnd"/>
            <w:r w:rsidRPr="00B52312">
              <w:rPr>
                <w:rFonts w:ascii="Book Antiqua" w:eastAsia="Times New Roman" w:hAnsi="Book Antiqua" w:cs="Calibri"/>
                <w:color w:val="000000"/>
                <w:sz w:val="15"/>
                <w:szCs w:val="15"/>
                <w:lang w:eastAsia="pt-BR"/>
              </w:rPr>
              <w:t xml:space="preserve"> (automático); Acessórios Inclusos: Cabo Força; Controle Remoto + Baterias; Cabo VGA </w:t>
            </w:r>
            <w:proofErr w:type="spellStart"/>
            <w:r w:rsidRPr="00B52312">
              <w:rPr>
                <w:rFonts w:ascii="Book Antiqua" w:eastAsia="Times New Roman" w:hAnsi="Book Antiqua" w:cs="Calibri"/>
                <w:color w:val="000000"/>
                <w:sz w:val="15"/>
                <w:szCs w:val="15"/>
                <w:lang w:eastAsia="pt-BR"/>
              </w:rPr>
              <w:t>D-Sub</w:t>
            </w:r>
            <w:proofErr w:type="spellEnd"/>
            <w:r w:rsidRPr="00B52312">
              <w:rPr>
                <w:rFonts w:ascii="Book Antiqua" w:eastAsia="Times New Roman" w:hAnsi="Book Antiqua" w:cs="Calibri"/>
                <w:color w:val="000000"/>
                <w:sz w:val="15"/>
                <w:szCs w:val="15"/>
                <w:lang w:eastAsia="pt-BR"/>
              </w:rPr>
              <w:t>; Cabo USB; Maleta para Transporte; Garantia balcão de 36 meses para o projetor e 90 dias para a lâmpada, fornecida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2</w:t>
            </w:r>
            <w:proofErr w:type="gramEnd"/>
          </w:p>
        </w:tc>
      </w:tr>
      <w:tr w:rsidR="00642CC6" w:rsidRPr="00642CC6" w:rsidTr="00DC4A00">
        <w:trPr>
          <w:trHeight w:val="917"/>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4</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642CC6">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 xml:space="preserve">PENDRIVE </w:t>
            </w:r>
            <w:r w:rsidRPr="00B52312">
              <w:rPr>
                <w:rFonts w:ascii="Book Antiqua" w:eastAsia="Times New Roman" w:hAnsi="Book Antiqua" w:cs="Calibri"/>
                <w:color w:val="000000"/>
                <w:sz w:val="15"/>
                <w:szCs w:val="15"/>
                <w:lang w:eastAsia="pt-BR"/>
              </w:rPr>
              <w:br/>
            </w:r>
            <w:proofErr w:type="spellStart"/>
            <w:r w:rsidRPr="00B52312">
              <w:rPr>
                <w:rFonts w:ascii="Book Antiqua" w:eastAsia="Times New Roman" w:hAnsi="Book Antiqua" w:cs="Calibri"/>
                <w:color w:val="000000"/>
                <w:sz w:val="15"/>
                <w:szCs w:val="15"/>
                <w:lang w:eastAsia="pt-BR"/>
              </w:rPr>
              <w:t>Pen</w:t>
            </w:r>
            <w:proofErr w:type="spellEnd"/>
            <w:r w:rsidRPr="00B52312">
              <w:rPr>
                <w:rFonts w:ascii="Book Antiqua" w:eastAsia="Times New Roman" w:hAnsi="Book Antiqua" w:cs="Calibri"/>
                <w:color w:val="000000"/>
                <w:sz w:val="15"/>
                <w:szCs w:val="15"/>
                <w:lang w:eastAsia="pt-BR"/>
              </w:rPr>
              <w:t xml:space="preserve"> Drive 16GB</w:t>
            </w:r>
            <w:r w:rsidRPr="00B52312">
              <w:rPr>
                <w:rFonts w:ascii="Book Antiqua" w:eastAsia="Times New Roman" w:hAnsi="Book Antiqua" w:cs="Calibri"/>
                <w:color w:val="000000"/>
                <w:sz w:val="15"/>
                <w:szCs w:val="15"/>
                <w:lang w:eastAsia="pt-BR"/>
              </w:rPr>
              <w:br/>
              <w:t xml:space="preserve">USB 2.0 e compatibilidade com USB 1.1. </w:t>
            </w:r>
            <w:proofErr w:type="spellStart"/>
            <w:r w:rsidRPr="00B52312">
              <w:rPr>
                <w:rFonts w:ascii="Book Antiqua" w:eastAsia="Times New Roman" w:hAnsi="Book Antiqua" w:cs="Calibri"/>
                <w:color w:val="000000"/>
                <w:sz w:val="15"/>
                <w:szCs w:val="15"/>
                <w:lang w:eastAsia="pt-BR"/>
              </w:rPr>
              <w:t>Plug</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and</w:t>
            </w:r>
            <w:proofErr w:type="spellEnd"/>
            <w:r w:rsidRPr="00B52312">
              <w:rPr>
                <w:rFonts w:ascii="Book Antiqua" w:eastAsia="Times New Roman" w:hAnsi="Book Antiqua" w:cs="Calibri"/>
                <w:color w:val="000000"/>
                <w:sz w:val="15"/>
                <w:szCs w:val="15"/>
                <w:lang w:eastAsia="pt-BR"/>
              </w:rPr>
              <w:t xml:space="preserve"> Play. </w:t>
            </w:r>
            <w:r w:rsidRPr="00B52312">
              <w:rPr>
                <w:rFonts w:ascii="Book Antiqua" w:eastAsia="Times New Roman" w:hAnsi="Book Antiqua" w:cs="Calibri"/>
                <w:color w:val="000000"/>
                <w:sz w:val="15"/>
                <w:szCs w:val="15"/>
                <w:lang w:eastAsia="pt-BR"/>
              </w:rPr>
              <w:br/>
              <w:t>Garantia de 12 meses.</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20</w:t>
            </w:r>
          </w:p>
        </w:tc>
      </w:tr>
      <w:tr w:rsidR="00642CC6" w:rsidRPr="00642CC6" w:rsidTr="00DC4A00">
        <w:trPr>
          <w:trHeight w:val="3125"/>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5</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DC4A00">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IMPRESSORA MULTIFUNCIONAL COLORIDA</w:t>
            </w:r>
            <w:r w:rsidRPr="00B52312">
              <w:rPr>
                <w:rFonts w:ascii="Book Antiqua" w:eastAsia="Times New Roman" w:hAnsi="Book Antiqua" w:cs="Calibri"/>
                <w:color w:val="000000"/>
                <w:sz w:val="15"/>
                <w:szCs w:val="15"/>
                <w:lang w:eastAsia="pt-BR"/>
              </w:rPr>
              <w:br/>
              <w:t xml:space="preserve">Impressão </w:t>
            </w:r>
            <w:r w:rsidRPr="00B52312">
              <w:rPr>
                <w:rFonts w:ascii="Book Antiqua" w:eastAsia="Times New Roman" w:hAnsi="Book Antiqua" w:cs="Calibri"/>
                <w:color w:val="000000"/>
                <w:sz w:val="15"/>
                <w:szCs w:val="15"/>
                <w:lang w:eastAsia="pt-BR"/>
              </w:rPr>
              <w:br/>
              <w:t>Tecnologia de Impressão LED colorido digital, Memória Padrão 512 MB / 512 MB, Resolução da Impressão (máxima em dpi)</w:t>
            </w:r>
            <w:proofErr w:type="gramStart"/>
            <w:r w:rsidRPr="00B52312">
              <w:rPr>
                <w:rFonts w:ascii="Book Antiqua" w:eastAsia="Times New Roman" w:hAnsi="Book Antiqua" w:cs="Calibri"/>
                <w:color w:val="000000"/>
                <w:sz w:val="15"/>
                <w:szCs w:val="15"/>
                <w:lang w:eastAsia="pt-BR"/>
              </w:rPr>
              <w:t xml:space="preserve">  </w:t>
            </w:r>
            <w:proofErr w:type="gramEnd"/>
            <w:r w:rsidRPr="00B52312">
              <w:rPr>
                <w:rFonts w:ascii="Book Antiqua" w:eastAsia="Times New Roman" w:hAnsi="Book Antiqua" w:cs="Calibri"/>
                <w:color w:val="000000"/>
                <w:sz w:val="15"/>
                <w:szCs w:val="15"/>
                <w:lang w:eastAsia="pt-BR"/>
              </w:rPr>
              <w:t>Até 600 x 2400 dpi, Capacidade de Impressão Duplex (Frente e Verso), Interfaces Padrão Wireless 802.11b/g/n, Ethernet, USB 2.0 de alta velocidade, Emulação PCL5e, PCL5c, PCL6 (PCL XL Class3.0)  Volume Máximo de C</w:t>
            </w:r>
            <w:r w:rsidR="002D45B9" w:rsidRPr="00B52312">
              <w:rPr>
                <w:rFonts w:ascii="Book Antiqua" w:eastAsia="Times New Roman" w:hAnsi="Book Antiqua" w:cs="Calibri"/>
                <w:color w:val="000000"/>
                <w:sz w:val="15"/>
                <w:szCs w:val="15"/>
                <w:lang w:eastAsia="pt-BR"/>
              </w:rPr>
              <w:t>iclo Mensal :Até 30.000 páginas</w:t>
            </w:r>
            <w:r w:rsidRPr="00B52312">
              <w:rPr>
                <w:rFonts w:ascii="Book Antiqua" w:eastAsia="Times New Roman" w:hAnsi="Book Antiqua" w:cs="Calibri"/>
                <w:color w:val="000000"/>
                <w:sz w:val="15"/>
                <w:szCs w:val="15"/>
                <w:lang w:eastAsia="pt-BR"/>
              </w:rPr>
              <w:t xml:space="preserve">, Volume de Impressão Mensal Recomendado: Até 1.500 páginas; Tamanho Máx. de Impressão Papel: Até 216 mm por 356 mm (ofício) </w:t>
            </w:r>
            <w:r w:rsidRPr="00B52312">
              <w:rPr>
                <w:rFonts w:ascii="Book Antiqua" w:eastAsia="Times New Roman" w:hAnsi="Book Antiqua" w:cs="Calibri"/>
                <w:color w:val="000000"/>
                <w:sz w:val="15"/>
                <w:szCs w:val="15"/>
                <w:lang w:eastAsia="pt-BR"/>
              </w:rPr>
              <w:br/>
              <w:t xml:space="preserve">Velocidade de Impressão Baseada na Norma ISO (preto): até 19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Velocidade de Impressão Baseada na Norma ISO (colorido): até 19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Resolução de Cópia (máxima) 600 x 600 dpi Opções de Cópia  Ordenadas, N em 1, cópias múltiplas (até 99), cópias ID; Capacidade Máx. do Alimentador Automático de Documentos (ADF): Até 50 páginas; Ampliação / Redução  25% - 400% em incrementos de 1%; Tamanho do Vidro de Documentos  21,6 x 29,7; Velocidade de Cópia Baseada na Norma ISO (preto): até 19 </w:t>
            </w:r>
            <w:proofErr w:type="spellStart"/>
            <w:r w:rsidRPr="00B52312">
              <w:rPr>
                <w:rFonts w:ascii="Book Antiqua" w:eastAsia="Times New Roman" w:hAnsi="Book Antiqua" w:cs="Calibri"/>
                <w:color w:val="000000"/>
                <w:sz w:val="15"/>
                <w:szCs w:val="15"/>
                <w:lang w:eastAsia="pt-BR"/>
              </w:rPr>
              <w:t>cpm</w:t>
            </w:r>
            <w:proofErr w:type="spellEnd"/>
            <w:r w:rsidRPr="00B52312">
              <w:rPr>
                <w:rFonts w:ascii="Book Antiqua" w:eastAsia="Times New Roman" w:hAnsi="Book Antiqua" w:cs="Calibri"/>
                <w:color w:val="000000"/>
                <w:sz w:val="15"/>
                <w:szCs w:val="15"/>
                <w:lang w:eastAsia="pt-BR"/>
              </w:rPr>
              <w:t xml:space="preserve">; Velocidade de Cópia Baseada na Norma ISO (colorido):até 19 com; Tipo de Scanner Vidro de exposição colorido com ADF; Resolução de Digitalização Interpolada (dpi)  19200 x 19200 dpi; Capacidade de Digitalização, </w:t>
            </w:r>
            <w:proofErr w:type="spellStart"/>
            <w:r w:rsidRPr="00B52312">
              <w:rPr>
                <w:rFonts w:ascii="Book Antiqua" w:eastAsia="Times New Roman" w:hAnsi="Book Antiqua" w:cs="Calibri"/>
                <w:color w:val="000000"/>
                <w:sz w:val="15"/>
                <w:szCs w:val="15"/>
                <w:lang w:eastAsia="pt-BR"/>
              </w:rPr>
              <w:t>E-mail</w:t>
            </w:r>
            <w:proofErr w:type="spellEnd"/>
            <w:r w:rsidRPr="00B52312">
              <w:rPr>
                <w:rFonts w:ascii="Book Antiqua" w:eastAsia="Times New Roman" w:hAnsi="Book Antiqua" w:cs="Calibri"/>
                <w:color w:val="000000"/>
                <w:sz w:val="15"/>
                <w:szCs w:val="15"/>
                <w:lang w:eastAsia="pt-BR"/>
              </w:rPr>
              <w:t xml:space="preserve">, imagem, OCR, Arquivo, USB, FTP, Rede; Resolução de Digitalização Óptica (dpi) 1200 x 2400 (do vidro do scanner): Certificação </w:t>
            </w:r>
            <w:proofErr w:type="spellStart"/>
            <w:r w:rsidRPr="00B52312">
              <w:rPr>
                <w:rFonts w:ascii="Book Antiqua" w:eastAsia="Times New Roman" w:hAnsi="Book Antiqua" w:cs="Calibri"/>
                <w:color w:val="000000"/>
                <w:sz w:val="15"/>
                <w:szCs w:val="15"/>
                <w:lang w:eastAsia="pt-BR"/>
              </w:rPr>
              <w:t>Energy</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StaR</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VisorLCD</w:t>
            </w:r>
            <w:proofErr w:type="spellEnd"/>
            <w:r w:rsidRPr="00B52312">
              <w:rPr>
                <w:rFonts w:ascii="Book Antiqua" w:eastAsia="Times New Roman" w:hAnsi="Book Antiqua" w:cs="Calibri"/>
                <w:color w:val="000000"/>
                <w:sz w:val="15"/>
                <w:szCs w:val="15"/>
                <w:lang w:eastAsia="pt-BR"/>
              </w:rPr>
              <w:t>: Mono de 1 linha (</w:t>
            </w:r>
            <w:proofErr w:type="spellStart"/>
            <w:r w:rsidRPr="00B52312">
              <w:rPr>
                <w:rFonts w:ascii="Book Antiqua" w:eastAsia="Times New Roman" w:hAnsi="Book Antiqua" w:cs="Calibri"/>
                <w:color w:val="000000"/>
                <w:sz w:val="15"/>
                <w:szCs w:val="15"/>
                <w:lang w:eastAsia="pt-BR"/>
              </w:rPr>
              <w:t>retroiluminado</w:t>
            </w:r>
            <w:proofErr w:type="spellEnd"/>
            <w:r w:rsidRPr="00B52312">
              <w:rPr>
                <w:rFonts w:ascii="Book Antiqua" w:eastAsia="Times New Roman" w:hAnsi="Book Antiqua" w:cs="Calibri"/>
                <w:color w:val="000000"/>
                <w:sz w:val="15"/>
                <w:szCs w:val="15"/>
                <w:lang w:eastAsia="pt-BR"/>
              </w:rPr>
              <w:t xml:space="preserve">), Compatibilidade com Dispositivos Móveis </w:t>
            </w:r>
            <w:proofErr w:type="spellStart"/>
            <w:r w:rsidRPr="00B52312">
              <w:rPr>
                <w:rFonts w:ascii="Book Antiqua" w:eastAsia="Times New Roman" w:hAnsi="Book Antiqua" w:cs="Calibri"/>
                <w:color w:val="000000"/>
                <w:sz w:val="15"/>
                <w:szCs w:val="15"/>
                <w:lang w:eastAsia="pt-BR"/>
              </w:rPr>
              <w:t>AirPrint</w:t>
            </w:r>
            <w:proofErr w:type="spellEnd"/>
            <w:r w:rsidRPr="00B52312">
              <w:rPr>
                <w:rFonts w:ascii="Book Antiqua" w:eastAsia="Times New Roman" w:hAnsi="Book Antiqua" w:cs="Calibri"/>
                <w:color w:val="000000"/>
                <w:sz w:val="15"/>
                <w:szCs w:val="15"/>
                <w:lang w:eastAsia="pt-BR"/>
              </w:rPr>
              <w:t xml:space="preserve">®, Google </w:t>
            </w:r>
            <w:proofErr w:type="spellStart"/>
            <w:r w:rsidRPr="00B52312">
              <w:rPr>
                <w:rFonts w:ascii="Book Antiqua" w:eastAsia="Times New Roman" w:hAnsi="Book Antiqua" w:cs="Calibri"/>
                <w:color w:val="000000"/>
                <w:sz w:val="15"/>
                <w:szCs w:val="15"/>
                <w:lang w:eastAsia="pt-BR"/>
              </w:rPr>
              <w:t>Cloud</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Print</w:t>
            </w:r>
            <w:proofErr w:type="spellEnd"/>
            <w:r w:rsidRPr="00B52312">
              <w:rPr>
                <w:rFonts w:ascii="Book Antiqua" w:eastAsia="Times New Roman" w:hAnsi="Book Antiqua" w:cs="Calibri"/>
                <w:color w:val="000000"/>
                <w:sz w:val="15"/>
                <w:szCs w:val="15"/>
                <w:lang w:eastAsia="pt-BR"/>
              </w:rPr>
              <w:t xml:space="preserve">™, Brother </w:t>
            </w:r>
            <w:proofErr w:type="spellStart"/>
            <w:r w:rsidRPr="00B52312">
              <w:rPr>
                <w:rFonts w:ascii="Book Antiqua" w:eastAsia="Times New Roman" w:hAnsi="Book Antiqua" w:cs="Calibri"/>
                <w:color w:val="000000"/>
                <w:sz w:val="15"/>
                <w:szCs w:val="15"/>
                <w:lang w:eastAsia="pt-BR"/>
              </w:rPr>
              <w:t>iPrint&amp;Scan</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app</w:t>
            </w:r>
            <w:proofErr w:type="spellEnd"/>
            <w:r w:rsidRPr="00B52312">
              <w:rPr>
                <w:rFonts w:ascii="Book Antiqua" w:eastAsia="Times New Roman" w:hAnsi="Book Antiqua" w:cs="Calibri"/>
                <w:color w:val="000000"/>
                <w:sz w:val="15"/>
                <w:szCs w:val="15"/>
                <w:lang w:eastAsia="pt-BR"/>
              </w:rPr>
              <w:t xml:space="preserve"> de download gratuito), </w:t>
            </w:r>
            <w:proofErr w:type="spellStart"/>
            <w:r w:rsidRPr="00B52312">
              <w:rPr>
                <w:rFonts w:ascii="Book Antiqua" w:eastAsia="Times New Roman" w:hAnsi="Book Antiqua" w:cs="Calibri"/>
                <w:color w:val="000000"/>
                <w:sz w:val="15"/>
                <w:szCs w:val="15"/>
                <w:lang w:eastAsia="pt-BR"/>
              </w:rPr>
              <w:t>Mopria</w:t>
            </w:r>
            <w:proofErr w:type="spellEnd"/>
            <w:r w:rsidRPr="00B52312">
              <w:rPr>
                <w:rFonts w:ascii="Book Antiqua" w:eastAsia="Times New Roman" w:hAnsi="Book Antiqua" w:cs="Calibri"/>
                <w:color w:val="000000"/>
                <w:sz w:val="15"/>
                <w:szCs w:val="15"/>
                <w:lang w:eastAsia="pt-BR"/>
              </w:rPr>
              <w:t xml:space="preserve"> e </w:t>
            </w:r>
            <w:proofErr w:type="spellStart"/>
            <w:r w:rsidRPr="00B52312">
              <w:rPr>
                <w:rFonts w:ascii="Book Antiqua" w:eastAsia="Times New Roman" w:hAnsi="Book Antiqua" w:cs="Calibri"/>
                <w:color w:val="000000"/>
                <w:sz w:val="15"/>
                <w:szCs w:val="15"/>
                <w:lang w:eastAsia="pt-BR"/>
              </w:rPr>
              <w:t>Wi-Fi</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Direct</w:t>
            </w:r>
            <w:proofErr w:type="spellEnd"/>
            <w:r w:rsidRPr="00B52312">
              <w:rPr>
                <w:rFonts w:ascii="Book Antiqua" w:eastAsia="Times New Roman" w:hAnsi="Book Antiqua" w:cs="Calibri"/>
                <w:color w:val="000000"/>
                <w:sz w:val="15"/>
                <w:szCs w:val="15"/>
                <w:lang w:eastAsia="pt-BR"/>
              </w:rPr>
              <w:t>®</w:t>
            </w:r>
            <w:r w:rsidRPr="00B52312">
              <w:rPr>
                <w:rFonts w:ascii="Book Antiqua" w:eastAsia="Times New Roman" w:hAnsi="Book Antiqua" w:cs="Calibri"/>
                <w:color w:val="000000"/>
                <w:sz w:val="15"/>
                <w:szCs w:val="15"/>
                <w:lang w:eastAsia="pt-BR"/>
              </w:rPr>
              <w:br/>
              <w:t xml:space="preserve">Garantia de 12 meses, com </w:t>
            </w:r>
            <w:proofErr w:type="spellStart"/>
            <w:r w:rsidRPr="00B52312">
              <w:rPr>
                <w:rFonts w:ascii="Book Antiqua" w:eastAsia="Times New Roman" w:hAnsi="Book Antiqua" w:cs="Calibri"/>
                <w:color w:val="000000"/>
                <w:sz w:val="15"/>
                <w:szCs w:val="15"/>
                <w:lang w:eastAsia="pt-BR"/>
              </w:rPr>
              <w:t>toner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1</w:t>
            </w:r>
            <w:proofErr w:type="gramEnd"/>
          </w:p>
        </w:tc>
      </w:tr>
      <w:tr w:rsidR="00642CC6" w:rsidRPr="00642CC6" w:rsidTr="00DC4A00">
        <w:trPr>
          <w:trHeight w:val="1612"/>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6</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642CC6">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 xml:space="preserve">LEITOR DE CÓDIGO DE BARRAS </w:t>
            </w:r>
            <w:r w:rsidRPr="00B52312">
              <w:rPr>
                <w:rFonts w:ascii="Book Antiqua" w:eastAsia="Times New Roman" w:hAnsi="Book Antiqua" w:cs="Calibri"/>
                <w:color w:val="000000"/>
                <w:sz w:val="15"/>
                <w:szCs w:val="15"/>
                <w:lang w:eastAsia="pt-BR"/>
              </w:rPr>
              <w:br/>
              <w:t xml:space="preserve">leitor de códigos de barras fixo, com as seguintes características mínimas: </w:t>
            </w:r>
            <w:r w:rsidRPr="00B52312">
              <w:rPr>
                <w:rFonts w:ascii="Book Antiqua" w:eastAsia="Times New Roman" w:hAnsi="Book Antiqua" w:cs="Calibri"/>
                <w:color w:val="000000"/>
                <w:sz w:val="15"/>
                <w:szCs w:val="15"/>
                <w:lang w:eastAsia="pt-BR"/>
              </w:rPr>
              <w:br/>
              <w:t xml:space="preserve">Tecnologia: Luz de varredura visível (laser); Padrão de leitura: </w:t>
            </w:r>
            <w:proofErr w:type="spellStart"/>
            <w:r w:rsidRPr="00B52312">
              <w:rPr>
                <w:rFonts w:ascii="Book Antiqua" w:eastAsia="Times New Roman" w:hAnsi="Book Antiqua" w:cs="Calibri"/>
                <w:color w:val="000000"/>
                <w:sz w:val="15"/>
                <w:szCs w:val="15"/>
                <w:lang w:eastAsia="pt-BR"/>
              </w:rPr>
              <w:t>omnidirecional</w:t>
            </w:r>
            <w:proofErr w:type="spellEnd"/>
            <w:r w:rsidRPr="00B52312">
              <w:rPr>
                <w:rFonts w:ascii="Book Antiqua" w:eastAsia="Times New Roman" w:hAnsi="Book Antiqua" w:cs="Calibri"/>
                <w:color w:val="000000"/>
                <w:sz w:val="15"/>
                <w:szCs w:val="15"/>
                <w:lang w:eastAsia="pt-BR"/>
              </w:rPr>
              <w:t xml:space="preserve">; Padrões de código lidos: </w:t>
            </w:r>
            <w:proofErr w:type="spellStart"/>
            <w:r w:rsidRPr="00B52312">
              <w:rPr>
                <w:rFonts w:ascii="Book Antiqua" w:eastAsia="Times New Roman" w:hAnsi="Book Antiqua" w:cs="Calibri"/>
                <w:color w:val="000000"/>
                <w:sz w:val="15"/>
                <w:szCs w:val="15"/>
                <w:lang w:eastAsia="pt-BR"/>
              </w:rPr>
              <w:t>Code</w:t>
            </w:r>
            <w:proofErr w:type="spellEnd"/>
            <w:r w:rsidRPr="00B52312">
              <w:rPr>
                <w:rFonts w:ascii="Book Antiqua" w:eastAsia="Times New Roman" w:hAnsi="Book Antiqua" w:cs="Calibri"/>
                <w:color w:val="000000"/>
                <w:sz w:val="15"/>
                <w:szCs w:val="15"/>
                <w:lang w:eastAsia="pt-BR"/>
              </w:rPr>
              <w:t xml:space="preserve"> 32, </w:t>
            </w:r>
            <w:proofErr w:type="spellStart"/>
            <w:r w:rsidRPr="00B52312">
              <w:rPr>
                <w:rFonts w:ascii="Book Antiqua" w:eastAsia="Times New Roman" w:hAnsi="Book Antiqua" w:cs="Calibri"/>
                <w:color w:val="000000"/>
                <w:sz w:val="15"/>
                <w:szCs w:val="15"/>
                <w:lang w:eastAsia="pt-BR"/>
              </w:rPr>
              <w:t>Code</w:t>
            </w:r>
            <w:proofErr w:type="spellEnd"/>
            <w:r w:rsidRPr="00B52312">
              <w:rPr>
                <w:rFonts w:ascii="Book Antiqua" w:eastAsia="Times New Roman" w:hAnsi="Book Antiqua" w:cs="Calibri"/>
                <w:color w:val="000000"/>
                <w:sz w:val="15"/>
                <w:szCs w:val="15"/>
                <w:lang w:eastAsia="pt-BR"/>
              </w:rPr>
              <w:t xml:space="preserve"> 39 ASCII, </w:t>
            </w:r>
            <w:proofErr w:type="spellStart"/>
            <w:r w:rsidRPr="00B52312">
              <w:rPr>
                <w:rFonts w:ascii="Book Antiqua" w:eastAsia="Times New Roman" w:hAnsi="Book Antiqua" w:cs="Calibri"/>
                <w:color w:val="000000"/>
                <w:sz w:val="15"/>
                <w:szCs w:val="15"/>
                <w:lang w:eastAsia="pt-BR"/>
              </w:rPr>
              <w:t>Code</w:t>
            </w:r>
            <w:proofErr w:type="spellEnd"/>
            <w:r w:rsidRPr="00B52312">
              <w:rPr>
                <w:rFonts w:ascii="Book Antiqua" w:eastAsia="Times New Roman" w:hAnsi="Book Antiqua" w:cs="Calibri"/>
                <w:color w:val="000000"/>
                <w:sz w:val="15"/>
                <w:szCs w:val="15"/>
                <w:lang w:eastAsia="pt-BR"/>
              </w:rPr>
              <w:t xml:space="preserve"> 93, </w:t>
            </w:r>
            <w:proofErr w:type="spellStart"/>
            <w:r w:rsidRPr="00B52312">
              <w:rPr>
                <w:rFonts w:ascii="Book Antiqua" w:eastAsia="Times New Roman" w:hAnsi="Book Antiqua" w:cs="Calibri"/>
                <w:color w:val="000000"/>
                <w:sz w:val="15"/>
                <w:szCs w:val="15"/>
                <w:lang w:eastAsia="pt-BR"/>
              </w:rPr>
              <w:t>Code</w:t>
            </w:r>
            <w:proofErr w:type="spellEnd"/>
            <w:r w:rsidRPr="00B52312">
              <w:rPr>
                <w:rFonts w:ascii="Book Antiqua" w:eastAsia="Times New Roman" w:hAnsi="Book Antiqua" w:cs="Calibri"/>
                <w:color w:val="000000"/>
                <w:sz w:val="15"/>
                <w:szCs w:val="15"/>
                <w:lang w:eastAsia="pt-BR"/>
              </w:rPr>
              <w:t xml:space="preserve"> 128, EAN-8, EAN-13, Intercalado </w:t>
            </w:r>
            <w:proofErr w:type="gramStart"/>
            <w:r w:rsidRPr="00B52312">
              <w:rPr>
                <w:rFonts w:ascii="Book Antiqua" w:eastAsia="Times New Roman" w:hAnsi="Book Antiqua" w:cs="Calibri"/>
                <w:color w:val="000000"/>
                <w:sz w:val="15"/>
                <w:szCs w:val="15"/>
                <w:lang w:eastAsia="pt-BR"/>
              </w:rPr>
              <w:t>2</w:t>
            </w:r>
            <w:proofErr w:type="gramEnd"/>
            <w:r w:rsidRPr="00B52312">
              <w:rPr>
                <w:rFonts w:ascii="Book Antiqua" w:eastAsia="Times New Roman" w:hAnsi="Book Antiqua" w:cs="Calibri"/>
                <w:color w:val="000000"/>
                <w:sz w:val="15"/>
                <w:szCs w:val="15"/>
                <w:lang w:eastAsia="pt-BR"/>
              </w:rPr>
              <w:t xml:space="preserve"> de 5, Discreto 2 de 5, UPC-E e UPC-A; Velocidade de leitura: 500 leituras/segundo;  </w:t>
            </w:r>
            <w:r w:rsidRPr="00B52312">
              <w:rPr>
                <w:rFonts w:ascii="Book Antiqua" w:eastAsia="Times New Roman" w:hAnsi="Book Antiqua" w:cs="Calibri"/>
                <w:color w:val="000000"/>
                <w:sz w:val="15"/>
                <w:szCs w:val="15"/>
                <w:lang w:eastAsia="pt-BR"/>
              </w:rPr>
              <w:br/>
              <w:t xml:space="preserve">Comunicação (interface): USB; Distância de leitura: 50 a 150mm. </w:t>
            </w:r>
            <w:r w:rsidRPr="00B52312">
              <w:rPr>
                <w:rFonts w:ascii="Book Antiqua" w:eastAsia="Times New Roman" w:hAnsi="Book Antiqua" w:cs="Calibri"/>
                <w:color w:val="000000"/>
                <w:sz w:val="15"/>
                <w:szCs w:val="15"/>
                <w:lang w:eastAsia="pt-BR"/>
              </w:rPr>
              <w:br/>
              <w:t xml:space="preserve">Software: Configuração via software específico ou através de manual de código de barras; </w:t>
            </w:r>
            <w:r w:rsidRPr="00B52312">
              <w:rPr>
                <w:rFonts w:ascii="Book Antiqua" w:eastAsia="Times New Roman" w:hAnsi="Book Antiqua" w:cs="Calibri"/>
                <w:color w:val="000000"/>
                <w:sz w:val="15"/>
                <w:szCs w:val="15"/>
                <w:lang w:eastAsia="pt-BR"/>
              </w:rPr>
              <w:br/>
            </w:r>
            <w:proofErr w:type="spellStart"/>
            <w:r w:rsidRPr="00B52312">
              <w:rPr>
                <w:rFonts w:ascii="Book Antiqua" w:eastAsia="Times New Roman" w:hAnsi="Book Antiqua" w:cs="Calibri"/>
                <w:color w:val="000000"/>
                <w:sz w:val="15"/>
                <w:szCs w:val="15"/>
                <w:lang w:eastAsia="pt-BR"/>
              </w:rPr>
              <w:t>Drivers</w:t>
            </w:r>
            <w:proofErr w:type="spellEnd"/>
            <w:r w:rsidRPr="00B52312">
              <w:rPr>
                <w:rFonts w:ascii="Book Antiqua" w:eastAsia="Times New Roman" w:hAnsi="Book Antiqua" w:cs="Calibri"/>
                <w:color w:val="000000"/>
                <w:sz w:val="15"/>
                <w:szCs w:val="15"/>
                <w:lang w:eastAsia="pt-BR"/>
              </w:rPr>
              <w:t xml:space="preserve">, quando necessários, para </w:t>
            </w:r>
            <w:proofErr w:type="gramStart"/>
            <w:r w:rsidRPr="00B52312">
              <w:rPr>
                <w:rFonts w:ascii="Book Antiqua" w:eastAsia="Times New Roman" w:hAnsi="Book Antiqua" w:cs="Calibri"/>
                <w:color w:val="000000"/>
                <w:sz w:val="15"/>
                <w:szCs w:val="15"/>
                <w:lang w:eastAsia="pt-BR"/>
              </w:rPr>
              <w:t>SO Windows 7, 8, 8.1 e 10</w:t>
            </w:r>
            <w:proofErr w:type="gramEnd"/>
            <w:r w:rsidRPr="00B52312">
              <w:rPr>
                <w:rFonts w:ascii="Book Antiqua" w:eastAsia="Times New Roman" w:hAnsi="Book Antiqua" w:cs="Calibri"/>
                <w:color w:val="000000"/>
                <w:sz w:val="15"/>
                <w:szCs w:val="15"/>
                <w:lang w:eastAsia="pt-BR"/>
              </w:rPr>
              <w:t>. Acessórios inclusos: Cabo de comunicação USB; Fonte e cabo de alimentação elétrica para o funcionamento, quando necessário. Garantia: 01 (um) ano de garantia para peças e serviços.</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50</w:t>
            </w:r>
          </w:p>
        </w:tc>
      </w:tr>
      <w:tr w:rsidR="00642CC6" w:rsidRPr="00642CC6" w:rsidTr="00DC4A00">
        <w:trPr>
          <w:trHeight w:val="3955"/>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7</w:t>
            </w:r>
            <w:proofErr w:type="gramEnd"/>
          </w:p>
        </w:tc>
        <w:tc>
          <w:tcPr>
            <w:tcW w:w="9073" w:type="dxa"/>
            <w:tcBorders>
              <w:top w:val="nil"/>
              <w:left w:val="nil"/>
              <w:bottom w:val="single" w:sz="4" w:space="0" w:color="auto"/>
              <w:right w:val="single" w:sz="4" w:space="0" w:color="auto"/>
            </w:tcBorders>
            <w:shd w:val="clear" w:color="auto" w:fill="auto"/>
            <w:hideMark/>
          </w:tcPr>
          <w:p w:rsidR="00642CC6" w:rsidRDefault="00642CC6" w:rsidP="00DC4A00">
            <w:pPr>
              <w:rPr>
                <w:rFonts w:ascii="Book Antiqua" w:eastAsia="Times New Roman" w:hAnsi="Book Antiqua" w:cs="Calibri"/>
                <w:b/>
                <w:bCs/>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 xml:space="preserve">MICROCOMPUTADOR 3.6 GHZ C/ WINDOWS. </w:t>
            </w:r>
            <w:r w:rsidRPr="00B52312">
              <w:rPr>
                <w:rFonts w:ascii="Book Antiqua" w:eastAsia="Times New Roman" w:hAnsi="Book Antiqua" w:cs="Calibri"/>
                <w:color w:val="000000"/>
                <w:sz w:val="15"/>
                <w:szCs w:val="15"/>
                <w:lang w:eastAsia="pt-BR"/>
              </w:rPr>
              <w:br/>
              <w:t xml:space="preserve">Características técnicas mínimas (OBRIGATÓRIAS): Processador: De quatro núcleos físicos e quatro virtuais (Threads) ou superior; </w:t>
            </w:r>
            <w:proofErr w:type="spellStart"/>
            <w:r w:rsidRPr="00B52312">
              <w:rPr>
                <w:rFonts w:ascii="Book Antiqua" w:eastAsia="Times New Roman" w:hAnsi="Book Antiqua" w:cs="Calibri"/>
                <w:color w:val="000000"/>
                <w:sz w:val="15"/>
                <w:szCs w:val="15"/>
                <w:lang w:eastAsia="pt-BR"/>
              </w:rPr>
              <w:t>clock</w:t>
            </w:r>
            <w:proofErr w:type="spellEnd"/>
            <w:r w:rsidRPr="00B52312">
              <w:rPr>
                <w:rFonts w:ascii="Book Antiqua" w:eastAsia="Times New Roman" w:hAnsi="Book Antiqua" w:cs="Calibri"/>
                <w:color w:val="000000"/>
                <w:sz w:val="15"/>
                <w:szCs w:val="15"/>
                <w:lang w:eastAsia="pt-BR"/>
              </w:rPr>
              <w:t xml:space="preserve"> mínimo de 3.6 </w:t>
            </w:r>
            <w:proofErr w:type="spellStart"/>
            <w:proofErr w:type="gramStart"/>
            <w:r w:rsidRPr="00B52312">
              <w:rPr>
                <w:rFonts w:ascii="Book Antiqua" w:eastAsia="Times New Roman" w:hAnsi="Book Antiqua" w:cs="Calibri"/>
                <w:color w:val="000000"/>
                <w:sz w:val="15"/>
                <w:szCs w:val="15"/>
                <w:lang w:eastAsia="pt-BR"/>
              </w:rPr>
              <w:t>Ghz</w:t>
            </w:r>
            <w:proofErr w:type="spellEnd"/>
            <w:proofErr w:type="gram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Cache</w:t>
            </w:r>
            <w:proofErr w:type="spellEnd"/>
            <w:r w:rsidRPr="00B52312">
              <w:rPr>
                <w:rFonts w:ascii="Book Antiqua" w:eastAsia="Times New Roman" w:hAnsi="Book Antiqua" w:cs="Calibri"/>
                <w:color w:val="000000"/>
                <w:sz w:val="15"/>
                <w:szCs w:val="15"/>
                <w:lang w:eastAsia="pt-BR"/>
              </w:rPr>
              <w:t xml:space="preserve"> do processador de 6MB no mínimo; Memória RAM: Tamanho da memória: igual ou superior a 4 GB; </w:t>
            </w:r>
            <w:proofErr w:type="spellStart"/>
            <w:r w:rsidRPr="00B52312">
              <w:rPr>
                <w:rFonts w:ascii="Book Antiqua" w:eastAsia="Times New Roman" w:hAnsi="Book Antiqua" w:cs="Calibri"/>
                <w:color w:val="000000"/>
                <w:sz w:val="15"/>
                <w:szCs w:val="15"/>
                <w:lang w:eastAsia="pt-BR"/>
              </w:rPr>
              <w:t>Frequência</w:t>
            </w:r>
            <w:proofErr w:type="spellEnd"/>
            <w:r w:rsidRPr="00B52312">
              <w:rPr>
                <w:rFonts w:ascii="Book Antiqua" w:eastAsia="Times New Roman" w:hAnsi="Book Antiqua" w:cs="Calibri"/>
                <w:color w:val="000000"/>
                <w:sz w:val="15"/>
                <w:szCs w:val="15"/>
                <w:lang w:eastAsia="pt-BR"/>
              </w:rPr>
              <w:t xml:space="preserve"> da memória: 2133 MHz ou superior; Tecnologia da memória: DDR4; Expansível a 32 GB utilizando a mesma </w:t>
            </w:r>
            <w:proofErr w:type="spellStart"/>
            <w:r w:rsidRPr="00B52312">
              <w:rPr>
                <w:rFonts w:ascii="Book Antiqua" w:eastAsia="Times New Roman" w:hAnsi="Book Antiqua" w:cs="Calibri"/>
                <w:color w:val="000000"/>
                <w:sz w:val="15"/>
                <w:szCs w:val="15"/>
                <w:lang w:eastAsia="pt-BR"/>
              </w:rPr>
              <w:t>frequência</w:t>
            </w:r>
            <w:proofErr w:type="spellEnd"/>
            <w:r w:rsidRPr="00B52312">
              <w:rPr>
                <w:rFonts w:ascii="Book Antiqua" w:eastAsia="Times New Roman" w:hAnsi="Book Antiqua" w:cs="Calibri"/>
                <w:color w:val="000000"/>
                <w:sz w:val="15"/>
                <w:szCs w:val="15"/>
                <w:lang w:eastAsia="pt-BR"/>
              </w:rPr>
              <w:t xml:space="preserve"> da memória fornecida com equipamento; Unidade de Armazenamento: Padrão SSD (</w:t>
            </w:r>
            <w:proofErr w:type="spellStart"/>
            <w:r w:rsidRPr="00B52312">
              <w:rPr>
                <w:rFonts w:ascii="Book Antiqua" w:eastAsia="Times New Roman" w:hAnsi="Book Antiqua" w:cs="Calibri"/>
                <w:color w:val="000000"/>
                <w:sz w:val="15"/>
                <w:szCs w:val="15"/>
                <w:lang w:eastAsia="pt-BR"/>
              </w:rPr>
              <w:t>SolidState</w:t>
            </w:r>
            <w:proofErr w:type="spellEnd"/>
            <w:r w:rsidRPr="00B52312">
              <w:rPr>
                <w:rFonts w:ascii="Book Antiqua" w:eastAsia="Times New Roman" w:hAnsi="Book Antiqua" w:cs="Calibri"/>
                <w:color w:val="000000"/>
                <w:sz w:val="15"/>
                <w:szCs w:val="15"/>
                <w:lang w:eastAsia="pt-BR"/>
              </w:rPr>
              <w:t xml:space="preserve"> Drive); Interface de Conexão: </w:t>
            </w:r>
            <w:proofErr w:type="spellStart"/>
            <w:r w:rsidRPr="00B52312">
              <w:rPr>
                <w:rFonts w:ascii="Book Antiqua" w:eastAsia="Times New Roman" w:hAnsi="Book Antiqua" w:cs="Calibri"/>
                <w:color w:val="000000"/>
                <w:sz w:val="15"/>
                <w:szCs w:val="15"/>
                <w:lang w:eastAsia="pt-BR"/>
              </w:rPr>
              <w:t>Sata</w:t>
            </w:r>
            <w:proofErr w:type="spellEnd"/>
            <w:r w:rsidRPr="00B52312">
              <w:rPr>
                <w:rFonts w:ascii="Book Antiqua" w:eastAsia="Times New Roman" w:hAnsi="Book Antiqua" w:cs="Calibri"/>
                <w:color w:val="000000"/>
                <w:sz w:val="15"/>
                <w:szCs w:val="15"/>
                <w:lang w:eastAsia="pt-BR"/>
              </w:rPr>
              <w:t xml:space="preserve"> III; Capacidade de Armazenamento: igual ou superior a 240GB; Velocidade de Leitura: igual ou superior a 530mb/s; Velocidade de Gravação: igual ou superior a 440mb/s; Quantidade: 1 (um); Unidade Óptica: Velocidade da unidade óptica: igual ou superior a 16X; Tecnologia da unidade óptica: DVD+/-RW; Quantidade: 1 (um); </w:t>
            </w:r>
            <w:proofErr w:type="spellStart"/>
            <w:r w:rsidRPr="00B52312">
              <w:rPr>
                <w:rFonts w:ascii="Book Antiqua" w:eastAsia="Times New Roman" w:hAnsi="Book Antiqua" w:cs="Calibri"/>
                <w:color w:val="000000"/>
                <w:sz w:val="15"/>
                <w:szCs w:val="15"/>
                <w:lang w:eastAsia="pt-BR"/>
              </w:rPr>
              <w:t>Slots</w:t>
            </w:r>
            <w:proofErr w:type="spellEnd"/>
            <w:r w:rsidRPr="00B52312">
              <w:rPr>
                <w:rFonts w:ascii="Book Antiqua" w:eastAsia="Times New Roman" w:hAnsi="Book Antiqua" w:cs="Calibri"/>
                <w:color w:val="000000"/>
                <w:sz w:val="15"/>
                <w:szCs w:val="15"/>
                <w:lang w:eastAsia="pt-BR"/>
              </w:rPr>
              <w:t xml:space="preserve"> de Expansão da Placa Mãe (devendo estar livres): 1 PCI-E x16 no mínimo; 1 PCI Tradicional e ou PCI-E x1 no mínimo; Interface Gráfica: Compatível com monitores widescreen; Memória gráfica: igual ou superior 512 MB (compartilhado); Conector da interface: 1xVGA e 1xHDMI ou 1xDisplayPort integrado a placa-mãe no mínimo; Conectividade de Rede: Taxa de transmissão: 10/100/1000 </w:t>
            </w:r>
            <w:proofErr w:type="spellStart"/>
            <w:r w:rsidRPr="00B52312">
              <w:rPr>
                <w:rFonts w:ascii="Book Antiqua" w:eastAsia="Times New Roman" w:hAnsi="Book Antiqua" w:cs="Calibri"/>
                <w:color w:val="000000"/>
                <w:sz w:val="15"/>
                <w:szCs w:val="15"/>
                <w:lang w:eastAsia="pt-BR"/>
              </w:rPr>
              <w:t>Mbps</w:t>
            </w:r>
            <w:proofErr w:type="spellEnd"/>
            <w:r w:rsidRPr="00B52312">
              <w:rPr>
                <w:rFonts w:ascii="Book Antiqua" w:eastAsia="Times New Roman" w:hAnsi="Book Antiqua" w:cs="Calibri"/>
                <w:color w:val="000000"/>
                <w:sz w:val="15"/>
                <w:szCs w:val="15"/>
                <w:lang w:eastAsia="pt-BR"/>
              </w:rPr>
              <w:t xml:space="preserve">; Conector da interface: padrão RJ-45 integrado a placa mãe; Deve possuir </w:t>
            </w:r>
            <w:proofErr w:type="spellStart"/>
            <w:r w:rsidRPr="00B52312">
              <w:rPr>
                <w:rFonts w:ascii="Book Antiqua" w:eastAsia="Times New Roman" w:hAnsi="Book Antiqua" w:cs="Calibri"/>
                <w:color w:val="000000"/>
                <w:sz w:val="15"/>
                <w:szCs w:val="15"/>
                <w:lang w:eastAsia="pt-BR"/>
              </w:rPr>
              <w:t>leds</w:t>
            </w:r>
            <w:proofErr w:type="spellEnd"/>
            <w:r w:rsidRPr="00B52312">
              <w:rPr>
                <w:rFonts w:ascii="Book Antiqua" w:eastAsia="Times New Roman" w:hAnsi="Book Antiqua" w:cs="Calibri"/>
                <w:color w:val="000000"/>
                <w:sz w:val="15"/>
                <w:szCs w:val="15"/>
                <w:lang w:eastAsia="pt-BR"/>
              </w:rPr>
              <w:t xml:space="preserve"> indicando funcionamento da placa e atividade da rede; Áudio: Integrado a placa mãe; Conectores da interface integrados (entrada e saída para áudio, sendo aceito a opção de entrada e saída “</w:t>
            </w:r>
            <w:proofErr w:type="spellStart"/>
            <w:r w:rsidRPr="00B52312">
              <w:rPr>
                <w:rFonts w:ascii="Book Antiqua" w:eastAsia="Times New Roman" w:hAnsi="Book Antiqua" w:cs="Calibri"/>
                <w:color w:val="000000"/>
                <w:sz w:val="15"/>
                <w:szCs w:val="15"/>
                <w:lang w:eastAsia="pt-BR"/>
              </w:rPr>
              <w:t>combo</w:t>
            </w:r>
            <w:proofErr w:type="spellEnd"/>
            <w:r w:rsidRPr="00B52312">
              <w:rPr>
                <w:rFonts w:ascii="Book Antiqua" w:eastAsia="Times New Roman" w:hAnsi="Book Antiqua" w:cs="Calibri"/>
                <w:color w:val="000000"/>
                <w:sz w:val="15"/>
                <w:szCs w:val="15"/>
                <w:lang w:eastAsia="pt-BR"/>
              </w:rPr>
              <w:t xml:space="preserv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w:t>
            </w:r>
            <w:proofErr w:type="gramStart"/>
            <w:r w:rsidRPr="00B52312">
              <w:rPr>
                <w:rFonts w:ascii="Book Antiqua" w:eastAsia="Times New Roman" w:hAnsi="Book Antiqua" w:cs="Calibri"/>
                <w:color w:val="000000"/>
                <w:sz w:val="15"/>
                <w:szCs w:val="15"/>
                <w:lang w:eastAsia="pt-BR"/>
              </w:rPr>
              <w:t>teclas</w:t>
            </w:r>
            <w:proofErr w:type="gramEnd"/>
            <w:r w:rsidRPr="00B52312">
              <w:rPr>
                <w:rFonts w:ascii="Book Antiqua" w:eastAsia="Times New Roman" w:hAnsi="Book Antiqua" w:cs="Calibri"/>
                <w:color w:val="000000"/>
                <w:sz w:val="15"/>
                <w:szCs w:val="15"/>
                <w:lang w:eastAsia="pt-BR"/>
              </w:rPr>
              <w:t xml:space="preserve">; Cor predominante: preto; Mouse: Tecnologia do mouse: óptico; Quantidades de botões do mouse: 2 (dois) + </w:t>
            </w:r>
            <w:proofErr w:type="spellStart"/>
            <w:r w:rsidRPr="00B52312">
              <w:rPr>
                <w:rFonts w:ascii="Book Antiqua" w:eastAsia="Times New Roman" w:hAnsi="Book Antiqua" w:cs="Calibri"/>
                <w:color w:val="000000"/>
                <w:sz w:val="15"/>
                <w:szCs w:val="15"/>
                <w:lang w:eastAsia="pt-BR"/>
              </w:rPr>
              <w:t>scroll</w:t>
            </w:r>
            <w:proofErr w:type="spellEnd"/>
            <w:r w:rsidRPr="00B52312">
              <w:rPr>
                <w:rFonts w:ascii="Book Antiqua" w:eastAsia="Times New Roman" w:hAnsi="Book Antiqua" w:cs="Calibri"/>
                <w:color w:val="000000"/>
                <w:sz w:val="15"/>
                <w:szCs w:val="15"/>
                <w:lang w:eastAsia="pt-BR"/>
              </w:rPr>
              <w:t>; Resolução do mouse: igual ou superior a 400 dpi; Conexão do mouse ao computador: USB ou PS2 (neste caso computador deve possuir porta para conexão); Cor predominante: preto;  Sistema Operacional: Microsoft Windows 10 Pro 64 em Português; Garantia e Suporte que contemple os seguintes itens: Garantia e suporte de hardware fornecida e exercida pelo fabricante do equipamento, de no mínimo 36 (trinta e seis) meses “</w:t>
            </w:r>
            <w:proofErr w:type="spellStart"/>
            <w:r w:rsidRPr="00B52312">
              <w:rPr>
                <w:rFonts w:ascii="Book Antiqua" w:eastAsia="Times New Roman" w:hAnsi="Book Antiqua" w:cs="Calibri"/>
                <w:color w:val="000000"/>
                <w:sz w:val="15"/>
                <w:szCs w:val="15"/>
                <w:lang w:eastAsia="pt-BR"/>
              </w:rPr>
              <w:t>on-site</w:t>
            </w:r>
            <w:proofErr w:type="spellEnd"/>
            <w:r w:rsidRPr="00B52312">
              <w:rPr>
                <w:rFonts w:ascii="Book Antiqua" w:eastAsia="Times New Roman" w:hAnsi="Book Antiqua" w:cs="Calibri"/>
                <w:color w:val="000000"/>
                <w:sz w:val="15"/>
                <w:szCs w:val="15"/>
                <w:lang w:eastAsia="pt-BR"/>
              </w:rPr>
              <w:t>”,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w:t>
            </w:r>
            <w:r w:rsidR="00AF77B7" w:rsidRPr="00B52312">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de</w:t>
            </w:r>
            <w:r w:rsidR="00AF77B7" w:rsidRPr="00B52312">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 xml:space="preserve">obra certificada e Peças originais; Gabinete: Alimentação: através de fonte </w:t>
            </w:r>
            <w:proofErr w:type="spellStart"/>
            <w:r w:rsidRPr="00B52312">
              <w:rPr>
                <w:rFonts w:ascii="Book Antiqua" w:eastAsia="Times New Roman" w:hAnsi="Book Antiqua" w:cs="Calibri"/>
                <w:color w:val="000000"/>
                <w:sz w:val="15"/>
                <w:szCs w:val="15"/>
                <w:lang w:eastAsia="pt-BR"/>
              </w:rPr>
              <w:t>bivolt</w:t>
            </w:r>
            <w:proofErr w:type="spellEnd"/>
            <w:r w:rsidRPr="00B52312">
              <w:rPr>
                <w:rFonts w:ascii="Book Antiqua" w:eastAsia="Times New Roman" w:hAnsi="Book Antiqua" w:cs="Calibri"/>
                <w:color w:val="000000"/>
                <w:sz w:val="15"/>
                <w:szCs w:val="15"/>
                <w:lang w:eastAsia="pt-BR"/>
              </w:rPr>
              <w:t xml:space="preserve"> automática (110V / 220V); Portas de E/S: no mínimo 8 (oito) portas USB nas configurações de:  4 frontais e 4 traseiras ou 2 frontais e 6 traseiras (sendo no mínimo 4 USB no padrão  3.0), portas de microfone e fone frontais;  Deve ser “slim” de pequeno formato, e que possa ser utilizado na vertical ou na horizontal conforme necessidade; Com características “</w:t>
            </w:r>
            <w:proofErr w:type="spellStart"/>
            <w:r w:rsidRPr="00B52312">
              <w:rPr>
                <w:rFonts w:ascii="Book Antiqua" w:eastAsia="Times New Roman" w:hAnsi="Book Antiqua" w:cs="Calibri"/>
                <w:color w:val="000000"/>
                <w:sz w:val="15"/>
                <w:szCs w:val="15"/>
                <w:lang w:eastAsia="pt-BR"/>
              </w:rPr>
              <w:t>tool</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less</w:t>
            </w:r>
            <w:proofErr w:type="spellEnd"/>
            <w:r w:rsidRPr="00B52312">
              <w:rPr>
                <w:rFonts w:ascii="Book Antiqua" w:eastAsia="Times New Roman" w:hAnsi="Book Antiqua" w:cs="Calibri"/>
                <w:color w:val="000000"/>
                <w:sz w:val="15"/>
                <w:szCs w:val="15"/>
                <w:lang w:eastAsia="pt-BR"/>
              </w:rPr>
              <w:t xml:space="preserve">”, ou seja, não utiliza ferramentas para: abertura do gabinete, colocação/fixação e remoção de disco rígido, unidade óptica, placas de expansão tipo PCI. Não será aceito </w:t>
            </w:r>
            <w:r w:rsidRPr="00B52312">
              <w:rPr>
                <w:rFonts w:ascii="Book Antiqua" w:eastAsia="Times New Roman" w:hAnsi="Book Antiqua" w:cs="Calibri"/>
                <w:color w:val="000000"/>
                <w:sz w:val="15"/>
                <w:szCs w:val="15"/>
                <w:lang w:eastAsia="pt-BR"/>
              </w:rPr>
              <w:lastRenderedPageBreak/>
              <w:t xml:space="preserve">a utilização de parafusos </w:t>
            </w:r>
            <w:proofErr w:type="spellStart"/>
            <w:r w:rsidRPr="00B52312">
              <w:rPr>
                <w:rFonts w:ascii="Book Antiqua" w:eastAsia="Times New Roman" w:hAnsi="Book Antiqua" w:cs="Calibri"/>
                <w:color w:val="000000"/>
                <w:sz w:val="15"/>
                <w:szCs w:val="15"/>
                <w:lang w:eastAsia="pt-BR"/>
              </w:rPr>
              <w:t>recartilhados</w:t>
            </w:r>
            <w:proofErr w:type="spellEnd"/>
            <w:r w:rsidRPr="00B52312">
              <w:rPr>
                <w:rFonts w:ascii="Book Antiqua" w:eastAsia="Times New Roman" w:hAnsi="Book Antiqua" w:cs="Calibri"/>
                <w:color w:val="000000"/>
                <w:sz w:val="15"/>
                <w:szCs w:val="15"/>
                <w:lang w:eastAsia="pt-BR"/>
              </w:rPr>
              <w:t>, para fixação de discos, unidades óticas ou placas de expansão tipo PCI; Cor predominante: preto; Outros Requisitos: Todos os componentes (como placa mãe, memória, processador, HD, unidade óptica) devem possuir “</w:t>
            </w:r>
            <w:proofErr w:type="spellStart"/>
            <w:r w:rsidRPr="00B52312">
              <w:rPr>
                <w:rFonts w:ascii="Book Antiqua" w:eastAsia="Times New Roman" w:hAnsi="Book Antiqua" w:cs="Calibri"/>
                <w:color w:val="000000"/>
                <w:sz w:val="15"/>
                <w:szCs w:val="15"/>
                <w:lang w:eastAsia="pt-BR"/>
              </w:rPr>
              <w:t>partnumber</w:t>
            </w:r>
            <w:proofErr w:type="spellEnd"/>
            <w:r w:rsidRPr="00B52312">
              <w:rPr>
                <w:rFonts w:ascii="Book Antiqua" w:eastAsia="Times New Roman" w:hAnsi="Book Antiqua" w:cs="Calibri"/>
                <w:color w:val="000000"/>
                <w:sz w:val="15"/>
                <w:szCs w:val="15"/>
                <w:lang w:eastAsia="pt-BR"/>
              </w:rPr>
              <w:t>”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partição específica no próprio disco de armazenamento do equipamento que permita reinstalação do sistema operacional Microsoft Windows 10 Pro 64 Bits em Português com a instalação dos devidos drives incorporados, voltando à sua configuração inicial de fábrica; Acompanha cabo de alimentação;</w:t>
            </w:r>
            <w:proofErr w:type="gramStart"/>
            <w:r w:rsidRPr="00B52312">
              <w:rPr>
                <w:rFonts w:ascii="Book Antiqua" w:eastAsia="Times New Roman" w:hAnsi="Book Antiqua" w:cs="Calibri"/>
                <w:color w:val="000000"/>
                <w:sz w:val="15"/>
                <w:szCs w:val="15"/>
                <w:lang w:eastAsia="pt-BR"/>
              </w:rPr>
              <w:t xml:space="preserve">  </w:t>
            </w:r>
            <w:proofErr w:type="gramEnd"/>
            <w:r w:rsidRPr="00B52312">
              <w:rPr>
                <w:rFonts w:ascii="Book Antiqua" w:eastAsia="Times New Roman" w:hAnsi="Book Antiqua" w:cs="Calibri"/>
                <w:color w:val="000000"/>
                <w:sz w:val="15"/>
                <w:szCs w:val="15"/>
                <w:lang w:eastAsia="pt-BR"/>
              </w:rPr>
              <w:t xml:space="preserve">Exigências: Fabricante do equipamento, deve possuir site que possibilite: Download de atualização da </w:t>
            </w:r>
            <w:proofErr w:type="spellStart"/>
            <w:r w:rsidRPr="00B52312">
              <w:rPr>
                <w:rFonts w:ascii="Book Antiqua" w:eastAsia="Times New Roman" w:hAnsi="Book Antiqua" w:cs="Calibri"/>
                <w:color w:val="000000"/>
                <w:sz w:val="15"/>
                <w:szCs w:val="15"/>
                <w:lang w:eastAsia="pt-BR"/>
              </w:rPr>
              <w:t>B.I.O.</w:t>
            </w:r>
            <w:proofErr w:type="spellEnd"/>
            <w:r w:rsidRPr="00B52312">
              <w:rPr>
                <w:rFonts w:ascii="Book Antiqua" w:eastAsia="Times New Roman" w:hAnsi="Book Antiqua" w:cs="Calibri"/>
                <w:color w:val="000000"/>
                <w:sz w:val="15"/>
                <w:szCs w:val="15"/>
                <w:lang w:eastAsia="pt-BR"/>
              </w:rPr>
              <w:t xml:space="preserve">S do equipamento cotado, sendo que os arquivos a serem baixados devem ser hospedados em área de propriedade do fabricante do equipamento (não sendo aceitos redirecionamentos para sites de terceiros); Download de </w:t>
            </w:r>
            <w:proofErr w:type="spellStart"/>
            <w:r w:rsidRPr="00B52312">
              <w:rPr>
                <w:rFonts w:ascii="Book Antiqua" w:eastAsia="Times New Roman" w:hAnsi="Book Antiqua" w:cs="Calibri"/>
                <w:color w:val="000000"/>
                <w:sz w:val="15"/>
                <w:szCs w:val="15"/>
                <w:lang w:eastAsia="pt-BR"/>
              </w:rPr>
              <w:t>drivers</w:t>
            </w:r>
            <w:proofErr w:type="spellEnd"/>
            <w:r w:rsidRPr="00B52312">
              <w:rPr>
                <w:rFonts w:ascii="Book Antiqua" w:eastAsia="Times New Roman" w:hAnsi="Book Antiqua" w:cs="Calibri"/>
                <w:color w:val="000000"/>
                <w:sz w:val="15"/>
                <w:szCs w:val="15"/>
                <w:lang w:eastAsia="pt-BR"/>
              </w:rPr>
              <w:t xml:space="preserve">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w:t>
            </w:r>
            <w:proofErr w:type="gramStart"/>
            <w:r w:rsidRPr="00B52312">
              <w:rPr>
                <w:rFonts w:ascii="Book Antiqua" w:eastAsia="Times New Roman" w:hAnsi="Book Antiqua" w:cs="Calibri"/>
                <w:color w:val="000000"/>
                <w:sz w:val="15"/>
                <w:szCs w:val="15"/>
                <w:lang w:eastAsia="pt-BR"/>
              </w:rPr>
              <w:t>hospedados</w:t>
            </w:r>
            <w:proofErr w:type="gramEnd"/>
            <w:r w:rsidRPr="00B52312">
              <w:rPr>
                <w:rFonts w:ascii="Book Antiqua" w:eastAsia="Times New Roman" w:hAnsi="Book Antiqua" w:cs="Calibri"/>
                <w:color w:val="000000"/>
                <w:sz w:val="15"/>
                <w:szCs w:val="15"/>
                <w:lang w:eastAsia="pt-BR"/>
              </w:rPr>
              <w:t xml:space="preserve">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via site do mesmo através de canal específico; Consulta do período de garantia (data final da garantia – dia, mês e ano) do equipamento entregue, através de seu serial ou informação equivalente; Proponente deve informar site, a fim de comprovar tais requisitos;</w:t>
            </w:r>
            <w:r w:rsidR="00BB318D" w:rsidRPr="00B52312">
              <w:rPr>
                <w:rFonts w:ascii="Book Antiqua" w:eastAsia="Times New Roman" w:hAnsi="Book Antiqua" w:cs="Calibri"/>
                <w:color w:val="000000"/>
                <w:sz w:val="15"/>
                <w:szCs w:val="15"/>
                <w:lang w:eastAsia="pt-BR"/>
              </w:rPr>
              <w:t xml:space="preserve"> </w:t>
            </w:r>
            <w:r w:rsidR="00BB318D" w:rsidRPr="00B52312">
              <w:rPr>
                <w:rFonts w:ascii="Book Antiqua" w:eastAsia="Times New Roman" w:hAnsi="Book Antiqua" w:cs="Calibri"/>
                <w:b/>
                <w:bCs/>
                <w:color w:val="000000"/>
                <w:sz w:val="15"/>
                <w:szCs w:val="15"/>
                <w:lang w:eastAsia="pt-BR"/>
              </w:rPr>
              <w:t>SITE DO FABRICANTE DO EQUIPAMENTO COTADO: __________________________</w:t>
            </w:r>
          </w:p>
          <w:p w:rsidR="00DC4A00" w:rsidRPr="00B52312" w:rsidRDefault="00DC4A00" w:rsidP="00DC4A00">
            <w:pPr>
              <w:rPr>
                <w:rFonts w:ascii="Book Antiqua" w:eastAsia="Times New Roman" w:hAnsi="Book Antiqua" w:cs="Calibri"/>
                <w:color w:val="000000"/>
                <w:sz w:val="15"/>
                <w:szCs w:val="15"/>
                <w:lang w:eastAsia="pt-BR"/>
              </w:rPr>
            </w:pP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lastRenderedPageBreak/>
              <w:t>5</w:t>
            </w:r>
            <w:proofErr w:type="gramEnd"/>
          </w:p>
        </w:tc>
      </w:tr>
      <w:tr w:rsidR="00642CC6" w:rsidRPr="00642CC6" w:rsidTr="00DC4A00">
        <w:trPr>
          <w:trHeight w:val="8190"/>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lastRenderedPageBreak/>
              <w:t>8</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2E160F">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UNIDADE</w:t>
            </w:r>
            <w:r w:rsidRPr="00B52312">
              <w:rPr>
                <w:rFonts w:ascii="Book Antiqua" w:eastAsia="Times New Roman" w:hAnsi="Book Antiqua" w:cs="Calibri"/>
                <w:b/>
                <w:bCs/>
                <w:color w:val="000000"/>
                <w:sz w:val="15"/>
                <w:szCs w:val="15"/>
                <w:lang w:eastAsia="pt-BR"/>
              </w:rPr>
              <w:br/>
              <w:t>Impressora Multifuncional Digital a laser, Monocromática</w:t>
            </w:r>
            <w:r w:rsidRPr="00B52312">
              <w:rPr>
                <w:rFonts w:ascii="Book Antiqua" w:eastAsia="Times New Roman" w:hAnsi="Book Antiqua" w:cs="Calibri"/>
                <w:color w:val="000000"/>
                <w:sz w:val="15"/>
                <w:szCs w:val="15"/>
                <w:lang w:eastAsia="pt-BR"/>
              </w:rPr>
              <w:br/>
              <w:t xml:space="preserve"> Tamanho do papel padrão: A4;</w:t>
            </w:r>
            <w:r w:rsidRPr="00B52312">
              <w:rPr>
                <w:rFonts w:ascii="Book Antiqua" w:eastAsia="Times New Roman" w:hAnsi="Book Antiqua" w:cs="Calibri"/>
                <w:color w:val="000000"/>
                <w:sz w:val="15"/>
                <w:szCs w:val="15"/>
                <w:lang w:eastAsia="pt-BR"/>
              </w:rPr>
              <w:br/>
              <w:t>Impressão</w:t>
            </w:r>
            <w:r w:rsidRPr="00B52312">
              <w:rPr>
                <w:rFonts w:ascii="Book Antiqua" w:eastAsia="Times New Roman" w:hAnsi="Book Antiqua" w:cs="Calibri"/>
                <w:color w:val="000000"/>
                <w:sz w:val="15"/>
                <w:szCs w:val="15"/>
                <w:lang w:eastAsia="pt-BR"/>
              </w:rPr>
              <w:br/>
              <w:t xml:space="preserve">Padrão de Impressão Duplex (Frente e Verso) </w:t>
            </w:r>
            <w:r w:rsidRPr="00B52312">
              <w:rPr>
                <w:rFonts w:ascii="Book Antiqua" w:eastAsia="Times New Roman" w:hAnsi="Book Antiqua" w:cs="Calibri"/>
                <w:color w:val="000000"/>
                <w:sz w:val="15"/>
                <w:szCs w:val="15"/>
                <w:lang w:eastAsia="pt-BR"/>
              </w:rPr>
              <w:br/>
              <w:t>Descrição de Duplex Para impressão e para cópia/digitalização em uma única passagem</w:t>
            </w:r>
            <w:r w:rsidRPr="00B52312">
              <w:rPr>
                <w:rFonts w:ascii="Book Antiqua" w:eastAsia="Times New Roman" w:hAnsi="Book Antiqua" w:cs="Calibri"/>
                <w:color w:val="000000"/>
                <w:sz w:val="15"/>
                <w:szCs w:val="15"/>
                <w:lang w:eastAsia="pt-BR"/>
              </w:rPr>
              <w:br/>
              <w:t>Resolução da Cópia (máxima em dpi)</w:t>
            </w:r>
            <w:proofErr w:type="gramStart"/>
            <w:r w:rsidRPr="00B52312">
              <w:rPr>
                <w:rFonts w:ascii="Book Antiqua" w:eastAsia="Times New Roman" w:hAnsi="Book Antiqua" w:cs="Calibri"/>
                <w:color w:val="000000"/>
                <w:sz w:val="15"/>
                <w:szCs w:val="15"/>
                <w:lang w:eastAsia="pt-BR"/>
              </w:rPr>
              <w:t xml:space="preserve">  </w:t>
            </w:r>
            <w:proofErr w:type="gramEnd"/>
            <w:r w:rsidRPr="00B52312">
              <w:rPr>
                <w:rFonts w:ascii="Book Antiqua" w:eastAsia="Times New Roman" w:hAnsi="Book Antiqua" w:cs="Calibri"/>
                <w:color w:val="000000"/>
                <w:sz w:val="15"/>
                <w:szCs w:val="15"/>
                <w:lang w:eastAsia="pt-BR"/>
              </w:rPr>
              <w:t xml:space="preserve">Até 1200 x 600 dpi, Cópias Múltiplas, Acesso Remoto  </w:t>
            </w:r>
            <w:r w:rsidRPr="00B52312">
              <w:rPr>
                <w:rFonts w:ascii="Book Antiqua" w:eastAsia="Times New Roman" w:hAnsi="Book Antiqua" w:cs="Calibri"/>
                <w:color w:val="000000"/>
                <w:sz w:val="15"/>
                <w:szCs w:val="15"/>
                <w:lang w:eastAsia="pt-BR"/>
              </w:rPr>
              <w:br/>
              <w:t>Relatório de Atividades/Relatórios Periódicos  Funções Principais  Impressão, digitalização, cópia</w:t>
            </w:r>
            <w:r w:rsidRPr="00B52312">
              <w:rPr>
                <w:rFonts w:ascii="Book Antiqua" w:eastAsia="Times New Roman" w:hAnsi="Book Antiqua" w:cs="Calibri"/>
                <w:color w:val="000000"/>
                <w:sz w:val="15"/>
                <w:szCs w:val="15"/>
                <w:lang w:eastAsia="pt-BR"/>
              </w:rPr>
              <w:br/>
              <w:t>Cópia Duplex (Frente e Verso);Tempo de Impressão da Primeira Página  Menos de 8 segundos</w:t>
            </w:r>
            <w:r w:rsidRPr="00B52312">
              <w:rPr>
                <w:rFonts w:ascii="Book Antiqua" w:eastAsia="Times New Roman" w:hAnsi="Book Antiqua" w:cs="Calibri"/>
                <w:color w:val="000000"/>
                <w:sz w:val="15"/>
                <w:szCs w:val="15"/>
                <w:lang w:eastAsia="pt-BR"/>
              </w:rPr>
              <w:br/>
              <w:t xml:space="preserve">Tempo da Primeira Impressão  Menos de 8 segundos,Tecnologia de Impressão  Laser </w:t>
            </w:r>
            <w:proofErr w:type="spellStart"/>
            <w:r w:rsidRPr="00B52312">
              <w:rPr>
                <w:rFonts w:ascii="Book Antiqua" w:eastAsia="Times New Roman" w:hAnsi="Book Antiqua" w:cs="Calibri"/>
                <w:color w:val="000000"/>
                <w:sz w:val="15"/>
                <w:szCs w:val="15"/>
                <w:lang w:eastAsia="pt-BR"/>
              </w:rPr>
              <w:t>Eletrofotográfico</w:t>
            </w:r>
            <w:proofErr w:type="spellEnd"/>
            <w:r w:rsidRPr="00B52312">
              <w:rPr>
                <w:rFonts w:ascii="Book Antiqua" w:eastAsia="Times New Roman" w:hAnsi="Book Antiqua" w:cs="Calibri"/>
                <w:color w:val="000000"/>
                <w:sz w:val="15"/>
                <w:szCs w:val="15"/>
                <w:lang w:eastAsia="pt-BR"/>
              </w:rPr>
              <w:br/>
              <w:t>Memória Padrão  512 MB, Velocidade M</w:t>
            </w:r>
            <w:r w:rsidR="002E160F" w:rsidRPr="00B52312">
              <w:rPr>
                <w:rFonts w:ascii="Book Antiqua" w:eastAsia="Times New Roman" w:hAnsi="Book Antiqua" w:cs="Calibri"/>
                <w:color w:val="000000"/>
                <w:sz w:val="15"/>
                <w:szCs w:val="15"/>
                <w:lang w:eastAsia="pt-BR"/>
              </w:rPr>
              <w:t>á</w:t>
            </w:r>
            <w:r w:rsidRPr="00B52312">
              <w:rPr>
                <w:rFonts w:ascii="Book Antiqua" w:eastAsia="Times New Roman" w:hAnsi="Book Antiqua" w:cs="Calibri"/>
                <w:color w:val="000000"/>
                <w:sz w:val="15"/>
                <w:szCs w:val="15"/>
                <w:lang w:eastAsia="pt-BR"/>
              </w:rPr>
              <w:t>xima em Preto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Até 42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(carta/A4)</w:t>
            </w:r>
            <w:r w:rsidRPr="00B52312">
              <w:rPr>
                <w:rFonts w:ascii="Book Antiqua" w:eastAsia="Times New Roman" w:hAnsi="Book Antiqua" w:cs="Calibri"/>
                <w:color w:val="000000"/>
                <w:sz w:val="15"/>
                <w:szCs w:val="15"/>
                <w:lang w:eastAsia="pt-BR"/>
              </w:rPr>
              <w:br/>
              <w:t>Velocidade Máx. de Impressão em Preto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Até 42 </w:t>
            </w:r>
            <w:proofErr w:type="spellStart"/>
            <w:r w:rsidRPr="00B52312">
              <w:rPr>
                <w:rFonts w:ascii="Book Antiqua" w:eastAsia="Times New Roman" w:hAnsi="Book Antiqua" w:cs="Calibri"/>
                <w:color w:val="000000"/>
                <w:sz w:val="15"/>
                <w:szCs w:val="15"/>
                <w:lang w:eastAsia="pt-BR"/>
              </w:rPr>
              <w:t>ppm</w:t>
            </w:r>
            <w:proofErr w:type="spellEnd"/>
            <w:r w:rsidRPr="00B52312">
              <w:rPr>
                <w:rFonts w:ascii="Book Antiqua" w:eastAsia="Times New Roman" w:hAnsi="Book Antiqua" w:cs="Calibri"/>
                <w:color w:val="000000"/>
                <w:sz w:val="15"/>
                <w:szCs w:val="15"/>
                <w:lang w:eastAsia="pt-BR"/>
              </w:rPr>
              <w:t xml:space="preserve"> (carta/A4), Resolução da Impressão (máxima em dpi)  Até 1200 x 1200 dpi, Resolução (máxima) em dpi Até 1200 x 1200 dpi</w:t>
            </w:r>
            <w:r w:rsidRPr="00B52312">
              <w:rPr>
                <w:rFonts w:ascii="Book Antiqua" w:eastAsia="Times New Roman" w:hAnsi="Book Antiqua" w:cs="Calibri"/>
                <w:color w:val="000000"/>
                <w:sz w:val="15"/>
                <w:szCs w:val="15"/>
                <w:lang w:eastAsia="pt-BR"/>
              </w:rPr>
              <w:br/>
              <w:t>Capacidade da Bandeja de Papel 250 folhas, Capacidade de Entrada de Papel Padrão (folhas):Bandeja com capacidade até 250 folhas, Bandeja Multiuso 50 folhas, Capacidade de Impressão Duplex (Frente e Verso)</w:t>
            </w:r>
            <w:r w:rsidRPr="00B52312">
              <w:rPr>
                <w:rFonts w:ascii="Book Antiqua" w:eastAsia="Times New Roman" w:hAnsi="Book Antiqua" w:cs="Calibri"/>
                <w:color w:val="000000"/>
                <w:sz w:val="15"/>
                <w:szCs w:val="15"/>
                <w:lang w:eastAsia="pt-BR"/>
              </w:rPr>
              <w:br/>
              <w:t xml:space="preserve">Interfaces Padrão  Ethernet </w:t>
            </w:r>
            <w:proofErr w:type="spellStart"/>
            <w:r w:rsidRPr="00B52312">
              <w:rPr>
                <w:rFonts w:ascii="Book Antiqua" w:eastAsia="Times New Roman" w:hAnsi="Book Antiqua" w:cs="Calibri"/>
                <w:color w:val="000000"/>
                <w:sz w:val="15"/>
                <w:szCs w:val="15"/>
                <w:lang w:eastAsia="pt-BR"/>
              </w:rPr>
              <w:t>Gigabit</w:t>
            </w:r>
            <w:proofErr w:type="spellEnd"/>
            <w:r w:rsidRPr="00B52312">
              <w:rPr>
                <w:rFonts w:ascii="Book Antiqua" w:eastAsia="Times New Roman" w:hAnsi="Book Antiqua" w:cs="Calibri"/>
                <w:color w:val="000000"/>
                <w:sz w:val="15"/>
                <w:szCs w:val="15"/>
                <w:lang w:eastAsia="pt-BR"/>
              </w:rPr>
              <w:t xml:space="preserve">, USB 2.0 de alta velocidade, Interface de Rede Embutida  Ethernet, </w:t>
            </w:r>
            <w:proofErr w:type="spellStart"/>
            <w:r w:rsidRPr="00B52312">
              <w:rPr>
                <w:rFonts w:ascii="Book Antiqua" w:eastAsia="Times New Roman" w:hAnsi="Book Antiqua" w:cs="Calibri"/>
                <w:color w:val="000000"/>
                <w:sz w:val="15"/>
                <w:szCs w:val="15"/>
                <w:lang w:eastAsia="pt-BR"/>
              </w:rPr>
              <w:t>Hi-Speed</w:t>
            </w:r>
            <w:proofErr w:type="spellEnd"/>
            <w:r w:rsidRPr="00B52312">
              <w:rPr>
                <w:rFonts w:ascii="Book Antiqua" w:eastAsia="Times New Roman" w:hAnsi="Book Antiqua" w:cs="Calibri"/>
                <w:color w:val="000000"/>
                <w:sz w:val="15"/>
                <w:szCs w:val="15"/>
                <w:lang w:eastAsia="pt-BR"/>
              </w:rPr>
              <w:t xml:space="preserve"> USB 2.0, Compatibilidade com o </w:t>
            </w:r>
            <w:proofErr w:type="spellStart"/>
            <w:r w:rsidRPr="00B52312">
              <w:rPr>
                <w:rFonts w:ascii="Book Antiqua" w:eastAsia="Times New Roman" w:hAnsi="Book Antiqua" w:cs="Calibri"/>
                <w:color w:val="000000"/>
                <w:sz w:val="15"/>
                <w:szCs w:val="15"/>
                <w:lang w:eastAsia="pt-BR"/>
              </w:rPr>
              <w:t>Driver</w:t>
            </w:r>
            <w:proofErr w:type="spellEnd"/>
            <w:r w:rsidRPr="00B52312">
              <w:rPr>
                <w:rFonts w:ascii="Book Antiqua" w:eastAsia="Times New Roman" w:hAnsi="Book Antiqua" w:cs="Calibri"/>
                <w:color w:val="000000"/>
                <w:sz w:val="15"/>
                <w:szCs w:val="15"/>
                <w:lang w:eastAsia="pt-BR"/>
              </w:rPr>
              <w:t xml:space="preserve"> de Impressora†  Windows®, Mac OS®, Linux</w:t>
            </w:r>
            <w:r w:rsidRPr="00B52312">
              <w:rPr>
                <w:rFonts w:ascii="Book Antiqua" w:eastAsia="Times New Roman" w:hAnsi="Book Antiqua" w:cs="Calibri"/>
                <w:color w:val="000000"/>
                <w:sz w:val="15"/>
                <w:szCs w:val="15"/>
                <w:lang w:eastAsia="pt-BR"/>
              </w:rPr>
              <w:br/>
              <w:t xml:space="preserve">Emulações  PCL5e, PCL5c, PCL6 (PCL XL Class3.0), BR-Script3♦ , IBM </w:t>
            </w:r>
            <w:proofErr w:type="spellStart"/>
            <w:r w:rsidRPr="00B52312">
              <w:rPr>
                <w:rFonts w:ascii="Book Antiqua" w:eastAsia="Times New Roman" w:hAnsi="Book Antiqua" w:cs="Calibri"/>
                <w:color w:val="000000"/>
                <w:sz w:val="15"/>
                <w:szCs w:val="15"/>
                <w:lang w:eastAsia="pt-BR"/>
              </w:rPr>
              <w:t>Proprinter</w:t>
            </w:r>
            <w:proofErr w:type="spellEnd"/>
            <w:r w:rsidRPr="00B52312">
              <w:rPr>
                <w:rFonts w:ascii="Book Antiqua" w:eastAsia="Times New Roman" w:hAnsi="Book Antiqua" w:cs="Calibri"/>
                <w:color w:val="000000"/>
                <w:sz w:val="15"/>
                <w:szCs w:val="15"/>
                <w:lang w:eastAsia="pt-BR"/>
              </w:rPr>
              <w:t>, Epson FX, PDF versão 1.7, XPS Versão 1.0</w:t>
            </w:r>
            <w:r w:rsidRPr="00B52312">
              <w:rPr>
                <w:rFonts w:ascii="Book Antiqua" w:eastAsia="Times New Roman" w:hAnsi="Book Antiqua" w:cs="Calibri"/>
                <w:color w:val="000000"/>
                <w:sz w:val="15"/>
                <w:szCs w:val="15"/>
                <w:lang w:eastAsia="pt-BR"/>
              </w:rPr>
              <w:br/>
              <w:t>Função de Impressão Segura,Ciclo de Trabalho Mensal Máx.:  50.000 páginas,Volume Máximo de Ciclo Mensal  50.000 páginas, Volume de Impressão Mensal Recomendado: Até 3.500 páginas/mês</w:t>
            </w:r>
            <w:r w:rsidRPr="00B52312">
              <w:rPr>
                <w:rFonts w:ascii="Book Antiqua" w:eastAsia="Times New Roman" w:hAnsi="Book Antiqua" w:cs="Calibri"/>
                <w:color w:val="000000"/>
                <w:sz w:val="15"/>
                <w:szCs w:val="15"/>
                <w:lang w:eastAsia="pt-BR"/>
              </w:rPr>
              <w:br/>
              <w:t>Cópia</w:t>
            </w:r>
            <w:r w:rsidRPr="00B52312">
              <w:rPr>
                <w:rFonts w:ascii="Book Antiqua" w:eastAsia="Times New Roman" w:hAnsi="Book Antiqua" w:cs="Calibri"/>
                <w:color w:val="000000"/>
                <w:sz w:val="15"/>
                <w:szCs w:val="15"/>
                <w:lang w:eastAsia="pt-BR"/>
              </w:rPr>
              <w:br/>
              <w:t>Resolução de Cópia (máxima)  Até 1200 x 600 dpi</w:t>
            </w:r>
            <w:r w:rsidRPr="00B52312">
              <w:rPr>
                <w:rFonts w:ascii="Book Antiqua" w:eastAsia="Times New Roman" w:hAnsi="Book Antiqua" w:cs="Calibri"/>
                <w:color w:val="000000"/>
                <w:sz w:val="15"/>
                <w:szCs w:val="15"/>
                <w:lang w:eastAsia="pt-BR"/>
              </w:rPr>
              <w:br/>
              <w:t>C</w:t>
            </w:r>
            <w:r w:rsidR="002E160F" w:rsidRPr="00B52312">
              <w:rPr>
                <w:rFonts w:ascii="Book Antiqua" w:eastAsia="Times New Roman" w:hAnsi="Book Antiqua" w:cs="Calibri"/>
                <w:color w:val="000000"/>
                <w:sz w:val="15"/>
                <w:szCs w:val="15"/>
                <w:lang w:eastAsia="pt-BR"/>
              </w:rPr>
              <w:t>ó</w:t>
            </w:r>
            <w:r w:rsidRPr="00B52312">
              <w:rPr>
                <w:rFonts w:ascii="Book Antiqua" w:eastAsia="Times New Roman" w:hAnsi="Book Antiqua" w:cs="Calibri"/>
                <w:color w:val="000000"/>
                <w:sz w:val="15"/>
                <w:szCs w:val="15"/>
                <w:lang w:eastAsia="pt-BR"/>
              </w:rPr>
              <w:t>pia sem uso do PC  Sim</w:t>
            </w:r>
            <w:r w:rsidRPr="00B52312">
              <w:rPr>
                <w:rFonts w:ascii="Book Antiqua" w:eastAsia="Times New Roman" w:hAnsi="Book Antiqua" w:cs="Calibri"/>
                <w:color w:val="000000"/>
                <w:sz w:val="15"/>
                <w:szCs w:val="15"/>
                <w:lang w:eastAsia="pt-BR"/>
              </w:rPr>
              <w:br/>
              <w:t>Capacidade Máx. do Alimentador Automático de Documentos (ADF)‡  70 folhas</w:t>
            </w:r>
            <w:r w:rsidRPr="00B52312">
              <w:rPr>
                <w:rFonts w:ascii="Book Antiqua" w:eastAsia="Times New Roman" w:hAnsi="Book Antiqua" w:cs="Calibri"/>
                <w:color w:val="000000"/>
                <w:sz w:val="15"/>
                <w:szCs w:val="15"/>
                <w:lang w:eastAsia="pt-BR"/>
              </w:rPr>
              <w:br/>
              <w:t xml:space="preserve">Velocidade da Cópia em Preto  Até 42 </w:t>
            </w:r>
            <w:proofErr w:type="spellStart"/>
            <w:r w:rsidRPr="00B52312">
              <w:rPr>
                <w:rFonts w:ascii="Book Antiqua" w:eastAsia="Times New Roman" w:hAnsi="Book Antiqua" w:cs="Calibri"/>
                <w:color w:val="000000"/>
                <w:sz w:val="15"/>
                <w:szCs w:val="15"/>
                <w:lang w:eastAsia="pt-BR"/>
              </w:rPr>
              <w:t>cpm</w:t>
            </w:r>
            <w:proofErr w:type="spellEnd"/>
            <w:r w:rsidRPr="00B52312">
              <w:rPr>
                <w:rFonts w:ascii="Book Antiqua" w:eastAsia="Times New Roman" w:hAnsi="Book Antiqua" w:cs="Calibri"/>
                <w:color w:val="000000"/>
                <w:sz w:val="15"/>
                <w:szCs w:val="15"/>
                <w:lang w:eastAsia="pt-BR"/>
              </w:rPr>
              <w:t xml:space="preserve"> (carta/A4)</w:t>
            </w:r>
            <w:r w:rsidRPr="00B52312">
              <w:rPr>
                <w:rFonts w:ascii="Book Antiqua" w:eastAsia="Times New Roman" w:hAnsi="Book Antiqua" w:cs="Calibri"/>
                <w:color w:val="000000"/>
                <w:sz w:val="15"/>
                <w:szCs w:val="15"/>
                <w:lang w:eastAsia="pt-BR"/>
              </w:rPr>
              <w:br/>
              <w:t xml:space="preserve">Velocidade da Cópia em </w:t>
            </w:r>
            <w:proofErr w:type="spellStart"/>
            <w:r w:rsidRPr="00B52312">
              <w:rPr>
                <w:rFonts w:ascii="Book Antiqua" w:eastAsia="Times New Roman" w:hAnsi="Book Antiqua" w:cs="Calibri"/>
                <w:color w:val="000000"/>
                <w:sz w:val="15"/>
                <w:szCs w:val="15"/>
                <w:lang w:eastAsia="pt-BR"/>
              </w:rPr>
              <w:t>Color</w:t>
            </w:r>
            <w:proofErr w:type="spellEnd"/>
            <w:r w:rsidRPr="00B52312">
              <w:rPr>
                <w:rFonts w:ascii="Book Antiqua" w:eastAsia="Times New Roman" w:hAnsi="Book Antiqua" w:cs="Calibri"/>
                <w:color w:val="000000"/>
                <w:sz w:val="15"/>
                <w:szCs w:val="15"/>
                <w:lang w:eastAsia="pt-BR"/>
              </w:rPr>
              <w:t xml:space="preserve">  Até 42 </w:t>
            </w:r>
            <w:proofErr w:type="spellStart"/>
            <w:r w:rsidRPr="00B52312">
              <w:rPr>
                <w:rFonts w:ascii="Book Antiqua" w:eastAsia="Times New Roman" w:hAnsi="Book Antiqua" w:cs="Calibri"/>
                <w:color w:val="000000"/>
                <w:sz w:val="15"/>
                <w:szCs w:val="15"/>
                <w:lang w:eastAsia="pt-BR"/>
              </w:rPr>
              <w:t>cpm</w:t>
            </w:r>
            <w:proofErr w:type="spellEnd"/>
            <w:r w:rsidRPr="00B52312">
              <w:rPr>
                <w:rFonts w:ascii="Book Antiqua" w:eastAsia="Times New Roman" w:hAnsi="Book Antiqua" w:cs="Calibri"/>
                <w:color w:val="000000"/>
                <w:sz w:val="15"/>
                <w:szCs w:val="15"/>
                <w:lang w:eastAsia="pt-BR"/>
              </w:rPr>
              <w:t xml:space="preserve"> (carta/A4)</w:t>
            </w:r>
            <w:r w:rsidRPr="00B52312">
              <w:rPr>
                <w:rFonts w:ascii="Book Antiqua" w:eastAsia="Times New Roman" w:hAnsi="Book Antiqua" w:cs="Calibri"/>
                <w:color w:val="000000"/>
                <w:sz w:val="15"/>
                <w:szCs w:val="15"/>
                <w:lang w:eastAsia="pt-BR"/>
              </w:rPr>
              <w:br/>
              <w:t>Ampliação / Redução  Redução/Ampliação 25 - 400% em incrementos de 1%</w:t>
            </w:r>
            <w:r w:rsidRPr="00B52312">
              <w:rPr>
                <w:rFonts w:ascii="Book Antiqua" w:eastAsia="Times New Roman" w:hAnsi="Book Antiqua" w:cs="Calibri"/>
                <w:color w:val="000000"/>
                <w:sz w:val="15"/>
                <w:szCs w:val="15"/>
                <w:lang w:eastAsia="pt-BR"/>
              </w:rPr>
              <w:br/>
              <w:t>Redução/Ampliação  25% ~ 400%</w:t>
            </w:r>
            <w:r w:rsidRPr="00B52312">
              <w:rPr>
                <w:rFonts w:ascii="Book Antiqua" w:eastAsia="Times New Roman" w:hAnsi="Book Antiqua" w:cs="Calibri"/>
                <w:color w:val="000000"/>
                <w:sz w:val="15"/>
                <w:szCs w:val="15"/>
                <w:lang w:eastAsia="pt-BR"/>
              </w:rPr>
              <w:br/>
              <w:t>Função de Cópias Ordenadas  Sim</w:t>
            </w:r>
            <w:r w:rsidRPr="00B52312">
              <w:rPr>
                <w:rFonts w:ascii="Book Antiqua" w:eastAsia="Times New Roman" w:hAnsi="Book Antiqua" w:cs="Calibri"/>
                <w:color w:val="000000"/>
                <w:sz w:val="15"/>
                <w:szCs w:val="15"/>
                <w:lang w:eastAsia="pt-BR"/>
              </w:rPr>
              <w:br/>
              <w:t>Agrupamento de Cópias (2 em 1)  Ordenadas, N em 1</w:t>
            </w:r>
            <w:r w:rsidRPr="00B52312">
              <w:rPr>
                <w:rFonts w:ascii="Book Antiqua" w:eastAsia="Times New Roman" w:hAnsi="Book Antiqua" w:cs="Calibri"/>
                <w:color w:val="000000"/>
                <w:sz w:val="15"/>
                <w:szCs w:val="15"/>
                <w:lang w:eastAsia="pt-BR"/>
              </w:rPr>
              <w:br/>
              <w:t>Tamanho do Vidro de Documentos</w:t>
            </w:r>
            <w:proofErr w:type="gramStart"/>
            <w:r w:rsidRPr="00B52312">
              <w:rPr>
                <w:rFonts w:ascii="Book Antiqua" w:eastAsia="Times New Roman" w:hAnsi="Book Antiqua" w:cs="Calibri"/>
                <w:color w:val="000000"/>
                <w:sz w:val="15"/>
                <w:szCs w:val="15"/>
                <w:lang w:eastAsia="pt-BR"/>
              </w:rPr>
              <w:t xml:space="preserve">  </w:t>
            </w:r>
            <w:proofErr w:type="gramEnd"/>
            <w:r w:rsidRPr="00B52312">
              <w:rPr>
                <w:rFonts w:ascii="Book Antiqua" w:eastAsia="Times New Roman" w:hAnsi="Book Antiqua" w:cs="Calibri"/>
                <w:color w:val="000000"/>
                <w:sz w:val="15"/>
                <w:szCs w:val="15"/>
                <w:lang w:eastAsia="pt-BR"/>
              </w:rPr>
              <w:t>Ofício</w:t>
            </w:r>
            <w:r w:rsidRPr="00B52312">
              <w:rPr>
                <w:rFonts w:ascii="Book Antiqua" w:eastAsia="Times New Roman" w:hAnsi="Book Antiqua" w:cs="Calibri"/>
                <w:color w:val="000000"/>
                <w:sz w:val="15"/>
                <w:szCs w:val="15"/>
                <w:lang w:eastAsia="pt-BR"/>
              </w:rPr>
              <w:br/>
              <w:t xml:space="preserve">Cópia Duplex (Frente e Verso) </w:t>
            </w:r>
            <w:r w:rsidRPr="00B52312">
              <w:rPr>
                <w:rFonts w:ascii="Book Antiqua" w:eastAsia="Times New Roman" w:hAnsi="Book Antiqua" w:cs="Calibri"/>
                <w:color w:val="000000"/>
                <w:sz w:val="15"/>
                <w:szCs w:val="15"/>
                <w:lang w:eastAsia="pt-BR"/>
              </w:rPr>
              <w:br/>
              <w:t>Cópias de ID (Documentos de Identidade)</w:t>
            </w:r>
            <w:r w:rsidRPr="00B52312">
              <w:rPr>
                <w:rFonts w:ascii="Book Antiqua" w:eastAsia="Times New Roman" w:hAnsi="Book Antiqua" w:cs="Calibri"/>
                <w:color w:val="000000"/>
                <w:sz w:val="15"/>
                <w:szCs w:val="15"/>
                <w:lang w:eastAsia="pt-BR"/>
              </w:rPr>
              <w:br/>
              <w:t>Digitalização ADF</w:t>
            </w:r>
            <w:r w:rsidRPr="00B52312">
              <w:rPr>
                <w:rFonts w:ascii="Book Antiqua" w:eastAsia="Times New Roman" w:hAnsi="Book Antiqua" w:cs="Calibri"/>
                <w:color w:val="000000"/>
                <w:sz w:val="15"/>
                <w:szCs w:val="15"/>
                <w:lang w:eastAsia="pt-BR"/>
              </w:rPr>
              <w:br/>
            </w:r>
            <w:proofErr w:type="spellStart"/>
            <w:r w:rsidRPr="00B52312">
              <w:rPr>
                <w:rFonts w:ascii="Book Antiqua" w:eastAsia="Times New Roman" w:hAnsi="Book Antiqua" w:cs="Calibri"/>
                <w:color w:val="000000"/>
                <w:sz w:val="15"/>
                <w:szCs w:val="15"/>
                <w:lang w:eastAsia="pt-BR"/>
              </w:rPr>
              <w:t>Scan</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Drivers</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Included</w:t>
            </w:r>
            <w:proofErr w:type="spellEnd"/>
            <w:r w:rsidRPr="00B52312">
              <w:rPr>
                <w:rFonts w:ascii="Book Antiqua" w:eastAsia="Times New Roman" w:hAnsi="Book Antiqua" w:cs="Calibri"/>
                <w:color w:val="000000"/>
                <w:sz w:val="15"/>
                <w:szCs w:val="15"/>
                <w:lang w:eastAsia="pt-BR"/>
              </w:rPr>
              <w:t xml:space="preserve"> TWAIN, WIA, ICA, ISIS, SANE</w:t>
            </w:r>
            <w:r w:rsidRPr="00B52312">
              <w:rPr>
                <w:rFonts w:ascii="Book Antiqua" w:eastAsia="Times New Roman" w:hAnsi="Book Antiqua" w:cs="Calibri"/>
                <w:color w:val="000000"/>
                <w:sz w:val="15"/>
                <w:szCs w:val="15"/>
                <w:lang w:eastAsia="pt-BR"/>
              </w:rPr>
              <w:br/>
              <w:t>Resolução de Digitalização Interpolada (dpi)  até 19200 x 19200 dpi</w:t>
            </w:r>
            <w:r w:rsidRPr="00B52312">
              <w:rPr>
                <w:rFonts w:ascii="Book Antiqua" w:eastAsia="Times New Roman" w:hAnsi="Book Antiqua" w:cs="Calibri"/>
                <w:color w:val="000000"/>
                <w:sz w:val="15"/>
                <w:szCs w:val="15"/>
                <w:lang w:eastAsia="pt-BR"/>
              </w:rPr>
              <w:br/>
              <w:t>Resolução de Digitalização Óptica (dpi)  até 1200 x 1200 dpi (do vidro de documentos)</w:t>
            </w:r>
            <w:r w:rsidRPr="00B52312">
              <w:rPr>
                <w:rFonts w:ascii="Book Antiqua" w:eastAsia="Times New Roman" w:hAnsi="Book Antiqua" w:cs="Calibri"/>
                <w:color w:val="000000"/>
                <w:sz w:val="15"/>
                <w:szCs w:val="15"/>
                <w:lang w:eastAsia="pt-BR"/>
              </w:rPr>
              <w:br/>
              <w:t xml:space="preserve">Formatos (Exportação)  JPEG, PDF </w:t>
            </w:r>
            <w:proofErr w:type="spellStart"/>
            <w:r w:rsidRPr="00B52312">
              <w:rPr>
                <w:rFonts w:ascii="Book Antiqua" w:eastAsia="Times New Roman" w:hAnsi="Book Antiqua" w:cs="Calibri"/>
                <w:color w:val="000000"/>
                <w:sz w:val="15"/>
                <w:szCs w:val="15"/>
                <w:lang w:eastAsia="pt-BR"/>
              </w:rPr>
              <w:t>Single-page</w:t>
            </w:r>
            <w:proofErr w:type="spellEnd"/>
            <w:r w:rsidRPr="00B52312">
              <w:rPr>
                <w:rFonts w:ascii="Book Antiqua" w:eastAsia="Times New Roman" w:hAnsi="Book Antiqua" w:cs="Calibri"/>
                <w:color w:val="000000"/>
                <w:sz w:val="15"/>
                <w:szCs w:val="15"/>
                <w:lang w:eastAsia="pt-BR"/>
              </w:rPr>
              <w:t>/</w:t>
            </w:r>
            <w:proofErr w:type="spellStart"/>
            <w:r w:rsidRPr="00B52312">
              <w:rPr>
                <w:rFonts w:ascii="Book Antiqua" w:eastAsia="Times New Roman" w:hAnsi="Book Antiqua" w:cs="Calibri"/>
                <w:color w:val="000000"/>
                <w:sz w:val="15"/>
                <w:szCs w:val="15"/>
                <w:lang w:eastAsia="pt-BR"/>
              </w:rPr>
              <w:t>Multi-page</w:t>
            </w:r>
            <w:proofErr w:type="spellEnd"/>
            <w:r w:rsidRPr="00B52312">
              <w:rPr>
                <w:rFonts w:ascii="Book Antiqua" w:eastAsia="Times New Roman" w:hAnsi="Book Antiqua" w:cs="Calibri"/>
                <w:color w:val="000000"/>
                <w:sz w:val="15"/>
                <w:szCs w:val="15"/>
                <w:lang w:eastAsia="pt-BR"/>
              </w:rPr>
              <w:t xml:space="preserve"> (PDF seguro, PDF pesquisável, PDF/A), TIFF </w:t>
            </w:r>
            <w:proofErr w:type="spellStart"/>
            <w:r w:rsidRPr="00B52312">
              <w:rPr>
                <w:rFonts w:ascii="Book Antiqua" w:eastAsia="Times New Roman" w:hAnsi="Book Antiqua" w:cs="Calibri"/>
                <w:color w:val="000000"/>
                <w:sz w:val="15"/>
                <w:szCs w:val="15"/>
                <w:lang w:eastAsia="pt-BR"/>
              </w:rPr>
              <w:t>Single-page</w:t>
            </w:r>
            <w:proofErr w:type="spellEnd"/>
            <w:r w:rsidRPr="00B52312">
              <w:rPr>
                <w:rFonts w:ascii="Book Antiqua" w:eastAsia="Times New Roman" w:hAnsi="Book Antiqua" w:cs="Calibri"/>
                <w:color w:val="000000"/>
                <w:sz w:val="15"/>
                <w:szCs w:val="15"/>
                <w:lang w:eastAsia="pt-BR"/>
              </w:rPr>
              <w:t>/</w:t>
            </w:r>
            <w:proofErr w:type="spellStart"/>
            <w:r w:rsidRPr="00B52312">
              <w:rPr>
                <w:rFonts w:ascii="Book Antiqua" w:eastAsia="Times New Roman" w:hAnsi="Book Antiqua" w:cs="Calibri"/>
                <w:color w:val="000000"/>
                <w:sz w:val="15"/>
                <w:szCs w:val="15"/>
                <w:lang w:eastAsia="pt-BR"/>
              </w:rPr>
              <w:t>Multi-page</w:t>
            </w:r>
            <w:proofErr w:type="spellEnd"/>
            <w:r w:rsidRPr="00B52312">
              <w:rPr>
                <w:rFonts w:ascii="Book Antiqua" w:eastAsia="Times New Roman" w:hAnsi="Book Antiqua" w:cs="Calibri"/>
                <w:color w:val="000000"/>
                <w:sz w:val="15"/>
                <w:szCs w:val="15"/>
                <w:lang w:eastAsia="pt-BR"/>
              </w:rPr>
              <w:t>, TXT, BMP, DOCX, XML, PPTX, XPS, PNG</w:t>
            </w:r>
            <w:r w:rsidRPr="00B52312">
              <w:rPr>
                <w:rFonts w:ascii="Book Antiqua" w:eastAsia="Times New Roman" w:hAnsi="Book Antiqua" w:cs="Calibri"/>
                <w:color w:val="000000"/>
                <w:sz w:val="15"/>
                <w:szCs w:val="15"/>
                <w:lang w:eastAsia="pt-BR"/>
              </w:rPr>
              <w:br/>
              <w:t xml:space="preserve">Função Digitalização para Arquivo, Imagem, </w:t>
            </w:r>
            <w:proofErr w:type="spellStart"/>
            <w:r w:rsidRPr="00B52312">
              <w:rPr>
                <w:rFonts w:ascii="Book Antiqua" w:eastAsia="Times New Roman" w:hAnsi="Book Antiqua" w:cs="Calibri"/>
                <w:color w:val="000000"/>
                <w:sz w:val="15"/>
                <w:szCs w:val="15"/>
                <w:lang w:eastAsia="pt-BR"/>
              </w:rPr>
              <w:t>E-mail</w:t>
            </w:r>
            <w:proofErr w:type="spellEnd"/>
            <w:r w:rsidRPr="00B52312">
              <w:rPr>
                <w:rFonts w:ascii="Book Antiqua" w:eastAsia="Times New Roman" w:hAnsi="Book Antiqua" w:cs="Calibri"/>
                <w:color w:val="000000"/>
                <w:sz w:val="15"/>
                <w:szCs w:val="15"/>
                <w:lang w:eastAsia="pt-BR"/>
              </w:rPr>
              <w:t xml:space="preserve">, OCR, FTP, Servidor SSH (SFTP), USB, SharePoint®, Nuvem (Web </w:t>
            </w:r>
            <w:proofErr w:type="spellStart"/>
            <w:r w:rsidRPr="00B52312">
              <w:rPr>
                <w:rFonts w:ascii="Book Antiqua" w:eastAsia="Times New Roman" w:hAnsi="Book Antiqua" w:cs="Calibri"/>
                <w:color w:val="000000"/>
                <w:sz w:val="15"/>
                <w:szCs w:val="15"/>
                <w:lang w:eastAsia="pt-BR"/>
              </w:rPr>
              <w:t>Connect</w:t>
            </w:r>
            <w:proofErr w:type="spellEnd"/>
            <w:r w:rsidRPr="00B52312">
              <w:rPr>
                <w:rFonts w:ascii="Book Antiqua" w:eastAsia="Times New Roman" w:hAnsi="Book Antiqua" w:cs="Calibri"/>
                <w:color w:val="000000"/>
                <w:sz w:val="15"/>
                <w:szCs w:val="15"/>
                <w:lang w:eastAsia="pt-BR"/>
              </w:rPr>
              <w:t xml:space="preserve">), Servidor de </w:t>
            </w:r>
            <w:proofErr w:type="spellStart"/>
            <w:r w:rsidRPr="00B52312">
              <w:rPr>
                <w:rFonts w:ascii="Book Antiqua" w:eastAsia="Times New Roman" w:hAnsi="Book Antiqua" w:cs="Calibri"/>
                <w:color w:val="000000"/>
                <w:sz w:val="15"/>
                <w:szCs w:val="15"/>
                <w:lang w:eastAsia="pt-BR"/>
              </w:rPr>
              <w:t>E-mail</w:t>
            </w:r>
            <w:proofErr w:type="spellEnd"/>
            <w:r w:rsidRPr="00B52312">
              <w:rPr>
                <w:rFonts w:ascii="Book Antiqua" w:eastAsia="Times New Roman" w:hAnsi="Book Antiqua" w:cs="Calibri"/>
                <w:color w:val="000000"/>
                <w:sz w:val="15"/>
                <w:szCs w:val="15"/>
                <w:lang w:eastAsia="pt-BR"/>
              </w:rPr>
              <w:t xml:space="preserve">1 , Pasta de Rede** (CIFS), Fácil Digitalização para </w:t>
            </w:r>
            <w:proofErr w:type="spellStart"/>
            <w:r w:rsidRPr="00B52312">
              <w:rPr>
                <w:rFonts w:ascii="Book Antiqua" w:eastAsia="Times New Roman" w:hAnsi="Book Antiqua" w:cs="Calibri"/>
                <w:color w:val="000000"/>
                <w:sz w:val="15"/>
                <w:szCs w:val="15"/>
                <w:lang w:eastAsia="pt-BR"/>
              </w:rPr>
              <w:t>E-mail</w:t>
            </w:r>
            <w:proofErr w:type="spellEnd"/>
            <w:r w:rsidRPr="00B52312">
              <w:rPr>
                <w:rFonts w:ascii="Book Antiqua" w:eastAsia="Times New Roman" w:hAnsi="Book Antiqua" w:cs="Calibri"/>
                <w:color w:val="000000"/>
                <w:sz w:val="15"/>
                <w:szCs w:val="15"/>
                <w:lang w:eastAsia="pt-BR"/>
              </w:rPr>
              <w:br/>
              <w:t xml:space="preserve">, Imagem, OCR, File, FTP, USB, Network Folder (CIFS - Windows® </w:t>
            </w:r>
            <w:proofErr w:type="spellStart"/>
            <w:r w:rsidRPr="00B52312">
              <w:rPr>
                <w:rFonts w:ascii="Book Antiqua" w:eastAsia="Times New Roman" w:hAnsi="Book Antiqua" w:cs="Calibri"/>
                <w:color w:val="000000"/>
                <w:sz w:val="15"/>
                <w:szCs w:val="15"/>
                <w:lang w:eastAsia="pt-BR"/>
              </w:rPr>
              <w:t>only</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E-mail</w:t>
            </w:r>
            <w:proofErr w:type="spellEnd"/>
            <w:r w:rsidRPr="00B52312">
              <w:rPr>
                <w:rFonts w:ascii="Book Antiqua" w:eastAsia="Times New Roman" w:hAnsi="Book Antiqua" w:cs="Calibri"/>
                <w:color w:val="000000"/>
                <w:sz w:val="15"/>
                <w:szCs w:val="15"/>
                <w:lang w:eastAsia="pt-BR"/>
              </w:rPr>
              <w:t xml:space="preserve"> Server, SharePoint®, SSH Server (SFTP), </w:t>
            </w:r>
            <w:proofErr w:type="spellStart"/>
            <w:r w:rsidRPr="00B52312">
              <w:rPr>
                <w:rFonts w:ascii="Book Antiqua" w:eastAsia="Times New Roman" w:hAnsi="Book Antiqua" w:cs="Calibri"/>
                <w:color w:val="000000"/>
                <w:sz w:val="15"/>
                <w:szCs w:val="15"/>
                <w:lang w:eastAsia="pt-BR"/>
              </w:rPr>
              <w:t>Cloud</w:t>
            </w:r>
            <w:proofErr w:type="spellEnd"/>
            <w:r w:rsidRPr="00B52312">
              <w:rPr>
                <w:rFonts w:ascii="Book Antiqua" w:eastAsia="Times New Roman" w:hAnsi="Book Antiqua" w:cs="Calibri"/>
                <w:color w:val="000000"/>
                <w:sz w:val="15"/>
                <w:szCs w:val="15"/>
                <w:lang w:eastAsia="pt-BR"/>
              </w:rPr>
              <w:t xml:space="preserve"> (Web </w:t>
            </w:r>
            <w:proofErr w:type="spellStart"/>
            <w:r w:rsidRPr="00B52312">
              <w:rPr>
                <w:rFonts w:ascii="Book Antiqua" w:eastAsia="Times New Roman" w:hAnsi="Book Antiqua" w:cs="Calibri"/>
                <w:color w:val="000000"/>
                <w:sz w:val="15"/>
                <w:szCs w:val="15"/>
                <w:lang w:eastAsia="pt-BR"/>
              </w:rPr>
              <w:t>Connect</w:t>
            </w:r>
            <w:proofErr w:type="spellEnd"/>
            <w:r w:rsidRPr="00B52312">
              <w:rPr>
                <w:rFonts w:ascii="Book Antiqua" w:eastAsia="Times New Roman" w:hAnsi="Book Antiqua" w:cs="Calibri"/>
                <w:color w:val="000000"/>
                <w:sz w:val="15"/>
                <w:szCs w:val="15"/>
                <w:lang w:eastAsia="pt-BR"/>
              </w:rPr>
              <w:t xml:space="preserve">)‡, </w:t>
            </w:r>
            <w:proofErr w:type="spellStart"/>
            <w:r w:rsidRPr="00B52312">
              <w:rPr>
                <w:rFonts w:ascii="Book Antiqua" w:eastAsia="Times New Roman" w:hAnsi="Book Antiqua" w:cs="Calibri"/>
                <w:color w:val="000000"/>
                <w:sz w:val="15"/>
                <w:szCs w:val="15"/>
                <w:lang w:eastAsia="pt-BR"/>
              </w:rPr>
              <w:t>EasyScantoEmail</w:t>
            </w:r>
            <w:proofErr w:type="spellEnd"/>
            <w:r w:rsidRPr="00B52312">
              <w:rPr>
                <w:rFonts w:ascii="Book Antiqua" w:eastAsia="Times New Roman" w:hAnsi="Book Antiqua" w:cs="Calibri"/>
                <w:color w:val="000000"/>
                <w:sz w:val="15"/>
                <w:szCs w:val="15"/>
                <w:lang w:eastAsia="pt-BR"/>
              </w:rPr>
              <w:br/>
              <w:t>Digitalização Duplex (Frente e Verso)</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5</w:t>
            </w:r>
            <w:proofErr w:type="gramEnd"/>
          </w:p>
        </w:tc>
      </w:tr>
      <w:tr w:rsidR="00642CC6" w:rsidRPr="00642CC6" w:rsidTr="00DC4A00">
        <w:trPr>
          <w:trHeight w:val="1246"/>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9</w:t>
            </w:r>
            <w:proofErr w:type="gramEnd"/>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642CC6">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w:t>
            </w:r>
            <w:r w:rsidRPr="00B52312">
              <w:rPr>
                <w:rFonts w:ascii="Book Antiqua" w:eastAsia="Times New Roman" w:hAnsi="Book Antiqua" w:cs="Calibri"/>
                <w:b/>
                <w:bCs/>
                <w:color w:val="000000"/>
                <w:sz w:val="15"/>
                <w:szCs w:val="15"/>
                <w:lang w:eastAsia="pt-BR"/>
              </w:rPr>
              <w:br/>
              <w:t>MONITOR LED 19,5".</w:t>
            </w:r>
            <w:r w:rsidRPr="00B52312">
              <w:rPr>
                <w:rFonts w:ascii="Book Antiqua" w:eastAsia="Times New Roman" w:hAnsi="Book Antiqua" w:cs="Calibri"/>
                <w:color w:val="000000"/>
                <w:sz w:val="15"/>
                <w:szCs w:val="15"/>
                <w:lang w:eastAsia="pt-BR"/>
              </w:rPr>
              <w:br/>
              <w:t xml:space="preserve">Características Técnicas Mínimas: Tipo de Monitor: LED; Tamanho da tela: 19,5“ (Polegadas) Widescreen; Resolução: 1366 x 768; Cor: Preto; Voltagem: </w:t>
            </w:r>
            <w:proofErr w:type="spellStart"/>
            <w:r w:rsidRPr="00B52312">
              <w:rPr>
                <w:rFonts w:ascii="Book Antiqua" w:eastAsia="Times New Roman" w:hAnsi="Book Antiqua" w:cs="Calibri"/>
                <w:color w:val="000000"/>
                <w:sz w:val="15"/>
                <w:szCs w:val="15"/>
                <w:lang w:eastAsia="pt-BR"/>
              </w:rPr>
              <w:t>Bivolt</w:t>
            </w:r>
            <w:proofErr w:type="spellEnd"/>
            <w:r w:rsidRPr="00B52312">
              <w:rPr>
                <w:rFonts w:ascii="Book Antiqua" w:eastAsia="Times New Roman" w:hAnsi="Book Antiqua" w:cs="Calibri"/>
                <w:color w:val="000000"/>
                <w:sz w:val="15"/>
                <w:szCs w:val="15"/>
                <w:lang w:eastAsia="pt-BR"/>
              </w:rPr>
              <w:t xml:space="preserve"> Automático com fonte interna; Brilho (</w:t>
            </w:r>
            <w:proofErr w:type="spellStart"/>
            <w:proofErr w:type="gramStart"/>
            <w:r w:rsidRPr="00B52312">
              <w:rPr>
                <w:rFonts w:ascii="Book Antiqua" w:eastAsia="Times New Roman" w:hAnsi="Book Antiqua" w:cs="Calibri"/>
                <w:color w:val="000000"/>
                <w:sz w:val="15"/>
                <w:szCs w:val="15"/>
                <w:lang w:eastAsia="pt-BR"/>
              </w:rPr>
              <w:t>cd</w:t>
            </w:r>
            <w:proofErr w:type="spellEnd"/>
            <w:proofErr w:type="gramEnd"/>
            <w:r w:rsidRPr="00B52312">
              <w:rPr>
                <w:rFonts w:ascii="Book Antiqua" w:eastAsia="Times New Roman" w:hAnsi="Book Antiqua" w:cs="Calibri"/>
                <w:color w:val="000000"/>
                <w:sz w:val="15"/>
                <w:szCs w:val="15"/>
                <w:lang w:eastAsia="pt-BR"/>
              </w:rPr>
              <w:t>/</w:t>
            </w:r>
            <w:proofErr w:type="spellStart"/>
            <w:r w:rsidRPr="00B52312">
              <w:rPr>
                <w:rFonts w:ascii="Book Antiqua" w:eastAsia="Times New Roman" w:hAnsi="Book Antiqua" w:cs="Calibri"/>
                <w:color w:val="000000"/>
                <w:sz w:val="15"/>
                <w:szCs w:val="15"/>
                <w:lang w:eastAsia="pt-BR"/>
              </w:rPr>
              <w:t>m²</w:t>
            </w:r>
            <w:proofErr w:type="spellEnd"/>
            <w:r w:rsidRPr="00B52312">
              <w:rPr>
                <w:rFonts w:ascii="Book Antiqua" w:eastAsia="Times New Roman" w:hAnsi="Book Antiqua" w:cs="Calibri"/>
                <w:color w:val="000000"/>
                <w:sz w:val="15"/>
                <w:szCs w:val="15"/>
                <w:lang w:eastAsia="pt-BR"/>
              </w:rPr>
              <w:t>): 200 (mín.);Tempo de resposta (</w:t>
            </w:r>
            <w:proofErr w:type="spellStart"/>
            <w:r w:rsidRPr="00B52312">
              <w:rPr>
                <w:rFonts w:ascii="Book Antiqua" w:eastAsia="Times New Roman" w:hAnsi="Book Antiqua" w:cs="Calibri"/>
                <w:color w:val="000000"/>
                <w:sz w:val="15"/>
                <w:szCs w:val="15"/>
                <w:lang w:eastAsia="pt-BR"/>
              </w:rPr>
              <w:t>ms</w:t>
            </w:r>
            <w:proofErr w:type="spellEnd"/>
            <w:r w:rsidRPr="00B52312">
              <w:rPr>
                <w:rFonts w:ascii="Book Antiqua" w:eastAsia="Times New Roman" w:hAnsi="Book Antiqua" w:cs="Calibri"/>
                <w:color w:val="000000"/>
                <w:sz w:val="15"/>
                <w:szCs w:val="15"/>
                <w:lang w:eastAsia="pt-BR"/>
              </w:rPr>
              <w:t>): 5 (</w:t>
            </w:r>
            <w:proofErr w:type="spellStart"/>
            <w:r w:rsidRPr="00B52312">
              <w:rPr>
                <w:rFonts w:ascii="Book Antiqua" w:eastAsia="Times New Roman" w:hAnsi="Book Antiqua" w:cs="Calibri"/>
                <w:color w:val="000000"/>
                <w:sz w:val="15"/>
                <w:szCs w:val="15"/>
                <w:lang w:eastAsia="pt-BR"/>
              </w:rPr>
              <w:t>máx</w:t>
            </w:r>
            <w:proofErr w:type="spellEnd"/>
            <w:r w:rsidRPr="00B52312">
              <w:rPr>
                <w:rFonts w:ascii="Book Antiqua" w:eastAsia="Times New Roman" w:hAnsi="Book Antiqua" w:cs="Calibri"/>
                <w:color w:val="000000"/>
                <w:sz w:val="15"/>
                <w:szCs w:val="15"/>
                <w:lang w:eastAsia="pt-BR"/>
              </w:rPr>
              <w:t xml:space="preserve">); Consumo de Energia: 25W (máx.) modo ligado; Terminal de Entrada: </w:t>
            </w:r>
            <w:proofErr w:type="spellStart"/>
            <w:r w:rsidRPr="00B52312">
              <w:rPr>
                <w:rFonts w:ascii="Book Antiqua" w:eastAsia="Times New Roman" w:hAnsi="Book Antiqua" w:cs="Calibri"/>
                <w:color w:val="000000"/>
                <w:sz w:val="15"/>
                <w:szCs w:val="15"/>
                <w:lang w:eastAsia="pt-BR"/>
              </w:rPr>
              <w:t>D-Sub</w:t>
            </w:r>
            <w:proofErr w:type="spellEnd"/>
            <w:r w:rsidRPr="00B52312">
              <w:rPr>
                <w:rFonts w:ascii="Book Antiqua" w:eastAsia="Times New Roman" w:hAnsi="Book Antiqua" w:cs="Calibri"/>
                <w:color w:val="000000"/>
                <w:sz w:val="15"/>
                <w:szCs w:val="15"/>
                <w:lang w:eastAsia="pt-BR"/>
              </w:rPr>
              <w:t xml:space="preserve">; Regulagem de inclinação; Acessórios Inclusos: Cabo de Alimentação e Cabo de Sinal </w:t>
            </w:r>
            <w:proofErr w:type="spellStart"/>
            <w:r w:rsidRPr="00B52312">
              <w:rPr>
                <w:rFonts w:ascii="Book Antiqua" w:eastAsia="Times New Roman" w:hAnsi="Book Antiqua" w:cs="Calibri"/>
                <w:color w:val="000000"/>
                <w:sz w:val="15"/>
                <w:szCs w:val="15"/>
                <w:lang w:eastAsia="pt-BR"/>
              </w:rPr>
              <w:t>D-Sub</w:t>
            </w:r>
            <w:proofErr w:type="spellEnd"/>
            <w:r w:rsidRPr="00B52312">
              <w:rPr>
                <w:rFonts w:ascii="Book Antiqua" w:eastAsia="Times New Roman" w:hAnsi="Book Antiqua" w:cs="Calibri"/>
                <w:color w:val="000000"/>
                <w:sz w:val="15"/>
                <w:szCs w:val="15"/>
                <w:lang w:eastAsia="pt-BR"/>
              </w:rPr>
              <w:t>; Garantia de 12 meses, para Monitor, fornecido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5</w:t>
            </w:r>
            <w:proofErr w:type="gramEnd"/>
          </w:p>
        </w:tc>
      </w:tr>
      <w:tr w:rsidR="00642CC6" w:rsidRPr="00642CC6" w:rsidTr="00DC4A00">
        <w:trPr>
          <w:trHeight w:val="1828"/>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lastRenderedPageBreak/>
              <w:t>10</w:t>
            </w:r>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BE5762">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w:t>
            </w:r>
            <w:r w:rsidRPr="00B52312">
              <w:rPr>
                <w:rFonts w:ascii="Book Antiqua" w:eastAsia="Times New Roman" w:hAnsi="Book Antiqua" w:cs="Calibri"/>
                <w:b/>
                <w:bCs/>
                <w:color w:val="000000"/>
                <w:sz w:val="15"/>
                <w:szCs w:val="15"/>
                <w:lang w:eastAsia="pt-BR"/>
              </w:rPr>
              <w:br/>
              <w:t>ESTABILIZADOR 500 VA (USO EM MICROCOMPUTADOR</w:t>
            </w:r>
            <w:proofErr w:type="gramStart"/>
            <w:r w:rsidRPr="00B52312">
              <w:rPr>
                <w:rFonts w:ascii="Book Antiqua" w:eastAsia="Times New Roman" w:hAnsi="Book Antiqua" w:cs="Calibri"/>
                <w:b/>
                <w:bCs/>
                <w:color w:val="000000"/>
                <w:sz w:val="15"/>
                <w:szCs w:val="15"/>
                <w:lang w:eastAsia="pt-BR"/>
              </w:rPr>
              <w:t>)</w:t>
            </w:r>
            <w:proofErr w:type="gramEnd"/>
            <w:r w:rsidRPr="00B52312">
              <w:rPr>
                <w:rFonts w:ascii="Book Antiqua" w:eastAsia="Times New Roman" w:hAnsi="Book Antiqua" w:cs="Calibri"/>
                <w:color w:val="000000"/>
                <w:sz w:val="15"/>
                <w:szCs w:val="15"/>
                <w:lang w:eastAsia="pt-BR"/>
              </w:rPr>
              <w:br/>
              <w:t xml:space="preserve">Características técnicas mínimas OBRIGATÓRIAS: Potência mínima de 500 VA; Tensão de entrada 115/220V </w:t>
            </w:r>
            <w:proofErr w:type="spellStart"/>
            <w:r w:rsidRPr="00B52312">
              <w:rPr>
                <w:rFonts w:ascii="Book Antiqua" w:eastAsia="Times New Roman" w:hAnsi="Book Antiqua" w:cs="Calibri"/>
                <w:color w:val="000000"/>
                <w:sz w:val="15"/>
                <w:szCs w:val="15"/>
                <w:lang w:eastAsia="pt-BR"/>
              </w:rPr>
              <w:t>Bivolt</w:t>
            </w:r>
            <w:proofErr w:type="spellEnd"/>
            <w:r w:rsidRPr="00B52312">
              <w:rPr>
                <w:rFonts w:ascii="Book Antiqua" w:eastAsia="Times New Roman" w:hAnsi="Book Antiqua" w:cs="Calibri"/>
                <w:color w:val="000000"/>
                <w:sz w:val="15"/>
                <w:szCs w:val="15"/>
                <w:lang w:eastAsia="pt-BR"/>
              </w:rPr>
              <w:t xml:space="preserve"> automático; </w:t>
            </w:r>
            <w:proofErr w:type="spellStart"/>
            <w:r w:rsidRPr="00B52312">
              <w:rPr>
                <w:rFonts w:ascii="Book Antiqua" w:eastAsia="Times New Roman" w:hAnsi="Book Antiqua" w:cs="Calibri"/>
                <w:color w:val="000000"/>
                <w:sz w:val="15"/>
                <w:szCs w:val="15"/>
                <w:lang w:eastAsia="pt-BR"/>
              </w:rPr>
              <w:t>Freq</w:t>
            </w:r>
            <w:r w:rsidR="00BE5762" w:rsidRPr="00B52312">
              <w:rPr>
                <w:rFonts w:ascii="Book Antiqua" w:eastAsia="Times New Roman" w:hAnsi="Book Antiqua" w:cs="Calibri"/>
                <w:color w:val="000000"/>
                <w:sz w:val="15"/>
                <w:szCs w:val="15"/>
                <w:lang w:eastAsia="pt-BR"/>
              </w:rPr>
              <w:t>u</w:t>
            </w:r>
            <w:r w:rsidRPr="00B52312">
              <w:rPr>
                <w:rFonts w:ascii="Book Antiqua" w:eastAsia="Times New Roman" w:hAnsi="Book Antiqua" w:cs="Calibri"/>
                <w:color w:val="000000"/>
                <w:sz w:val="15"/>
                <w:szCs w:val="15"/>
                <w:lang w:eastAsia="pt-BR"/>
              </w:rPr>
              <w:t>ência</w:t>
            </w:r>
            <w:proofErr w:type="spellEnd"/>
            <w:r w:rsidRPr="00B52312">
              <w:rPr>
                <w:rFonts w:ascii="Book Antiqua" w:eastAsia="Times New Roman" w:hAnsi="Book Antiqua" w:cs="Calibri"/>
                <w:color w:val="000000"/>
                <w:sz w:val="15"/>
                <w:szCs w:val="15"/>
                <w:lang w:eastAsia="pt-BR"/>
              </w:rPr>
              <w:t xml:space="preserve"> nominal de rede 60Hz; Corrente de entrada nominal de 4,1A (115V) e 2,1A (220V); Tensão de saída 115V +-6%; </w:t>
            </w:r>
            <w:proofErr w:type="spellStart"/>
            <w:r w:rsidRPr="00B52312">
              <w:rPr>
                <w:rFonts w:ascii="Book Antiqua" w:eastAsia="Times New Roman" w:hAnsi="Book Antiqua" w:cs="Calibri"/>
                <w:color w:val="000000"/>
                <w:sz w:val="15"/>
                <w:szCs w:val="15"/>
                <w:lang w:eastAsia="pt-BR"/>
              </w:rPr>
              <w:t>Microprocessado</w:t>
            </w:r>
            <w:proofErr w:type="spellEnd"/>
            <w:r w:rsidRPr="00B52312">
              <w:rPr>
                <w:rFonts w:ascii="Book Antiqua" w:eastAsia="Times New Roman" w:hAnsi="Book Antiqua" w:cs="Calibri"/>
                <w:color w:val="000000"/>
                <w:sz w:val="15"/>
                <w:szCs w:val="15"/>
                <w:lang w:eastAsia="pt-BR"/>
              </w:rPr>
              <w:t xml:space="preserve"> com 8 estágios de regulação; Filtro de linha interno; Tecnologia </w:t>
            </w:r>
            <w:proofErr w:type="spellStart"/>
            <w:r w:rsidRPr="00B52312">
              <w:rPr>
                <w:rFonts w:ascii="Book Antiqua" w:eastAsia="Times New Roman" w:hAnsi="Book Antiqua" w:cs="Calibri"/>
                <w:color w:val="000000"/>
                <w:sz w:val="15"/>
                <w:szCs w:val="15"/>
                <w:lang w:eastAsia="pt-BR"/>
              </w:rPr>
              <w:t>TrueRms</w:t>
            </w:r>
            <w:proofErr w:type="spellEnd"/>
            <w:r w:rsidRPr="00B52312">
              <w:rPr>
                <w:rFonts w:ascii="Book Antiqua" w:eastAsia="Times New Roman" w:hAnsi="Book Antiqua" w:cs="Calibri"/>
                <w:color w:val="000000"/>
                <w:sz w:val="15"/>
                <w:szCs w:val="15"/>
                <w:lang w:eastAsia="pt-BR"/>
              </w:rPr>
              <w:t>, permite ser ligado em redes instáveis ou com geradores; Porta fusível externo com unidade reserva; Chave liga/desliga embutida “frontal”;</w:t>
            </w:r>
            <w:r w:rsidR="00BE5762" w:rsidRPr="00B52312">
              <w:rPr>
                <w:rFonts w:ascii="Book Antiqua" w:eastAsia="Times New Roman" w:hAnsi="Book Antiqua" w:cs="Calibri"/>
                <w:color w:val="000000"/>
                <w:sz w:val="15"/>
                <w:szCs w:val="15"/>
                <w:lang w:eastAsia="pt-BR"/>
              </w:rPr>
              <w:t xml:space="preserve"> </w:t>
            </w:r>
            <w:r w:rsidRPr="00B52312">
              <w:rPr>
                <w:rFonts w:ascii="Book Antiqua" w:eastAsia="Times New Roman" w:hAnsi="Book Antiqua" w:cs="Calibri"/>
                <w:color w:val="000000"/>
                <w:sz w:val="15"/>
                <w:szCs w:val="15"/>
                <w:lang w:eastAsia="pt-BR"/>
              </w:rPr>
              <w:t>L</w:t>
            </w:r>
            <w:r w:rsidR="00BE5762" w:rsidRPr="00B52312">
              <w:rPr>
                <w:rFonts w:ascii="Book Antiqua" w:eastAsia="Times New Roman" w:hAnsi="Book Antiqua" w:cs="Calibri"/>
                <w:color w:val="000000"/>
                <w:sz w:val="15"/>
                <w:szCs w:val="15"/>
                <w:lang w:eastAsia="pt-BR"/>
              </w:rPr>
              <w:t>ED</w:t>
            </w:r>
            <w:r w:rsidRPr="00B52312">
              <w:rPr>
                <w:rFonts w:ascii="Book Antiqua" w:eastAsia="Times New Roman" w:hAnsi="Book Antiqua" w:cs="Calibri"/>
                <w:color w:val="000000"/>
                <w:sz w:val="15"/>
                <w:szCs w:val="15"/>
                <w:lang w:eastAsia="pt-BR"/>
              </w:rPr>
              <w:t xml:space="preserve"> no painel frontal de indicação de quando o estabilizador esta ligado; Gabinete em plástico anti-chamas; no mínimo 04 Tomadas de saída na parte traseira; Atende NBR 14136; Proteção contra curto-circuito; Proteção contra sub/</w:t>
            </w:r>
            <w:proofErr w:type="spellStart"/>
            <w:r w:rsidRPr="00B52312">
              <w:rPr>
                <w:rFonts w:ascii="Book Antiqua" w:eastAsia="Times New Roman" w:hAnsi="Book Antiqua" w:cs="Calibri"/>
                <w:color w:val="000000"/>
                <w:sz w:val="15"/>
                <w:szCs w:val="15"/>
                <w:lang w:eastAsia="pt-BR"/>
              </w:rPr>
              <w:t>sobretensão</w:t>
            </w:r>
            <w:proofErr w:type="spellEnd"/>
            <w:r w:rsidRPr="00B52312">
              <w:rPr>
                <w:rFonts w:ascii="Book Antiqua" w:eastAsia="Times New Roman" w:hAnsi="Book Antiqua" w:cs="Calibri"/>
                <w:color w:val="000000"/>
                <w:sz w:val="15"/>
                <w:szCs w:val="15"/>
                <w:lang w:eastAsia="pt-BR"/>
              </w:rPr>
              <w:t xml:space="preserve"> de rede com desligamento e rearme automático; Proteção contra sobreaquecimento com desligamento automático; Proteção contra surtos de tensão; Proteção contra sobrecarga com desligamento automático; Garantia de 48 meses balcão fornecida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5</w:t>
            </w:r>
            <w:proofErr w:type="gramEnd"/>
          </w:p>
        </w:tc>
      </w:tr>
      <w:tr w:rsidR="00642CC6" w:rsidRPr="00642CC6" w:rsidTr="00DC4A00">
        <w:trPr>
          <w:trHeight w:val="691"/>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r w:rsidRPr="00642CC6">
              <w:rPr>
                <w:rFonts w:ascii="Book Antiqua" w:eastAsia="Times New Roman" w:hAnsi="Book Antiqua" w:cs="Calibri"/>
                <w:b/>
                <w:bCs/>
                <w:color w:val="000000"/>
                <w:sz w:val="16"/>
                <w:szCs w:val="16"/>
                <w:lang w:eastAsia="pt-BR"/>
              </w:rPr>
              <w:t>11</w:t>
            </w:r>
          </w:p>
        </w:tc>
        <w:tc>
          <w:tcPr>
            <w:tcW w:w="9073" w:type="dxa"/>
            <w:tcBorders>
              <w:top w:val="nil"/>
              <w:left w:val="nil"/>
              <w:bottom w:val="single" w:sz="4" w:space="0" w:color="auto"/>
              <w:right w:val="single" w:sz="4" w:space="0" w:color="auto"/>
            </w:tcBorders>
            <w:shd w:val="clear" w:color="auto" w:fill="auto"/>
            <w:hideMark/>
          </w:tcPr>
          <w:p w:rsidR="00642CC6" w:rsidRPr="00B52312" w:rsidRDefault="00642CC6" w:rsidP="00DC4A00">
            <w:pPr>
              <w:rPr>
                <w:rFonts w:ascii="Book Antiqua" w:eastAsia="Times New Roman" w:hAnsi="Book Antiqua" w:cs="Calibri"/>
                <w:color w:val="000000"/>
                <w:sz w:val="15"/>
                <w:szCs w:val="15"/>
                <w:lang w:eastAsia="pt-BR"/>
              </w:rPr>
            </w:pPr>
            <w:r w:rsidRPr="00B52312">
              <w:rPr>
                <w:rFonts w:ascii="Book Antiqua" w:eastAsia="Times New Roman" w:hAnsi="Book Antiqua" w:cs="Calibri"/>
                <w:b/>
                <w:bCs/>
                <w:color w:val="000000"/>
                <w:sz w:val="15"/>
                <w:szCs w:val="15"/>
                <w:lang w:eastAsia="pt-BR"/>
              </w:rPr>
              <w:t>UNID.</w:t>
            </w:r>
            <w:r w:rsidRPr="00B52312">
              <w:rPr>
                <w:rFonts w:ascii="Book Antiqua" w:eastAsia="Times New Roman" w:hAnsi="Book Antiqua" w:cs="Calibri"/>
                <w:b/>
                <w:bCs/>
                <w:color w:val="000000"/>
                <w:sz w:val="15"/>
                <w:szCs w:val="15"/>
                <w:lang w:eastAsia="pt-BR"/>
              </w:rPr>
              <w:br/>
              <w:t>TRANSFORMADOR DE TENSÃO</w:t>
            </w:r>
            <w:r w:rsidRPr="00B52312">
              <w:rPr>
                <w:rFonts w:ascii="Book Antiqua" w:eastAsia="Times New Roman" w:hAnsi="Book Antiqua" w:cs="Calibri"/>
                <w:color w:val="000000"/>
                <w:sz w:val="15"/>
                <w:szCs w:val="15"/>
                <w:lang w:eastAsia="pt-BR"/>
              </w:rPr>
              <w:br/>
              <w:t xml:space="preserve">Potência: 1500 VA, Alimentação: Entrada </w:t>
            </w:r>
            <w:proofErr w:type="gramStart"/>
            <w:r w:rsidRPr="00B52312">
              <w:rPr>
                <w:rFonts w:ascii="Book Antiqua" w:eastAsia="Times New Roman" w:hAnsi="Book Antiqua" w:cs="Calibri"/>
                <w:color w:val="000000"/>
                <w:sz w:val="15"/>
                <w:szCs w:val="15"/>
                <w:lang w:eastAsia="pt-BR"/>
              </w:rPr>
              <w:t>220v</w:t>
            </w:r>
            <w:proofErr w:type="gramEnd"/>
            <w:r w:rsidRPr="00B52312">
              <w:rPr>
                <w:rFonts w:ascii="Book Antiqua" w:eastAsia="Times New Roman" w:hAnsi="Book Antiqua" w:cs="Calibri"/>
                <w:color w:val="000000"/>
                <w:sz w:val="15"/>
                <w:szCs w:val="15"/>
                <w:lang w:eastAsia="pt-BR"/>
              </w:rPr>
              <w:t xml:space="preserve"> - Saída 110V, Comprimento do cabo: 1 metro , Tipo de tomada: </w:t>
            </w:r>
            <w:proofErr w:type="spellStart"/>
            <w:r w:rsidRPr="00B52312">
              <w:rPr>
                <w:rFonts w:ascii="Book Antiqua" w:eastAsia="Times New Roman" w:hAnsi="Book Antiqua" w:cs="Calibri"/>
                <w:color w:val="000000"/>
                <w:sz w:val="15"/>
                <w:szCs w:val="15"/>
                <w:lang w:eastAsia="pt-BR"/>
              </w:rPr>
              <w:t>tripolar</w:t>
            </w:r>
            <w:proofErr w:type="spellEnd"/>
            <w:r w:rsidRPr="00B52312">
              <w:rPr>
                <w:rFonts w:ascii="Book Antiqua" w:eastAsia="Times New Roman" w:hAnsi="Book Antiqua" w:cs="Calibri"/>
                <w:color w:val="000000"/>
                <w:sz w:val="15"/>
                <w:szCs w:val="15"/>
                <w:lang w:eastAsia="pt-BR"/>
              </w:rPr>
              <w:t xml:space="preserve"> Peso aproximado: 3,500Kg, Dimensões aproximadas do produto: (</w:t>
            </w:r>
            <w:proofErr w:type="spellStart"/>
            <w:r w:rsidRPr="00B52312">
              <w:rPr>
                <w:rFonts w:ascii="Book Antiqua" w:eastAsia="Times New Roman" w:hAnsi="Book Antiqua" w:cs="Calibri"/>
                <w:color w:val="000000"/>
                <w:sz w:val="15"/>
                <w:szCs w:val="15"/>
                <w:lang w:eastAsia="pt-BR"/>
              </w:rPr>
              <w:t>LxAxP</w:t>
            </w:r>
            <w:proofErr w:type="spellEnd"/>
            <w:r w:rsidRPr="00B52312">
              <w:rPr>
                <w:rFonts w:ascii="Book Antiqua" w:eastAsia="Times New Roman" w:hAnsi="Book Antiqua" w:cs="Calibri"/>
                <w:color w:val="000000"/>
                <w:sz w:val="15"/>
                <w:szCs w:val="15"/>
                <w:lang w:eastAsia="pt-BR"/>
              </w:rPr>
              <w:t>): 10,1 cm X 12,3 cm X 13,2 cm</w:t>
            </w:r>
          </w:p>
        </w:tc>
        <w:tc>
          <w:tcPr>
            <w:tcW w:w="567" w:type="dxa"/>
            <w:tcBorders>
              <w:top w:val="nil"/>
              <w:left w:val="nil"/>
              <w:bottom w:val="single" w:sz="4" w:space="0" w:color="auto"/>
              <w:right w:val="single" w:sz="4" w:space="0" w:color="auto"/>
            </w:tcBorders>
            <w:shd w:val="clear" w:color="auto" w:fill="auto"/>
            <w:noWrap/>
            <w:vAlign w:val="center"/>
            <w:hideMark/>
          </w:tcPr>
          <w:p w:rsidR="00642CC6" w:rsidRPr="00642CC6" w:rsidRDefault="00642CC6" w:rsidP="00642CC6">
            <w:pPr>
              <w:jc w:val="center"/>
              <w:rPr>
                <w:rFonts w:ascii="Book Antiqua" w:eastAsia="Times New Roman" w:hAnsi="Book Antiqua" w:cs="Calibri"/>
                <w:b/>
                <w:bCs/>
                <w:color w:val="000000"/>
                <w:sz w:val="16"/>
                <w:szCs w:val="16"/>
                <w:lang w:eastAsia="pt-BR"/>
              </w:rPr>
            </w:pPr>
            <w:proofErr w:type="gramStart"/>
            <w:r w:rsidRPr="00642CC6">
              <w:rPr>
                <w:rFonts w:ascii="Book Antiqua" w:eastAsia="Times New Roman" w:hAnsi="Book Antiqua" w:cs="Calibri"/>
                <w:b/>
                <w:bCs/>
                <w:color w:val="000000"/>
                <w:sz w:val="16"/>
                <w:szCs w:val="16"/>
                <w:lang w:eastAsia="pt-BR"/>
              </w:rPr>
              <w:t>6</w:t>
            </w:r>
            <w:proofErr w:type="gramEnd"/>
          </w:p>
        </w:tc>
      </w:tr>
    </w:tbl>
    <w:p w:rsidR="007A145B" w:rsidRPr="003805C6" w:rsidRDefault="007A145B" w:rsidP="007A145B">
      <w:pPr>
        <w:ind w:left="-709" w:right="-851"/>
        <w:jc w:val="both"/>
        <w:rPr>
          <w:rFonts w:ascii="Book Antiqua" w:hAnsi="Book Antiqua"/>
        </w:rPr>
      </w:pPr>
    </w:p>
    <w:p w:rsidR="007A145B" w:rsidRPr="00325071" w:rsidRDefault="007A145B" w:rsidP="007A145B">
      <w:pPr>
        <w:ind w:left="-709" w:right="-851"/>
        <w:jc w:val="both"/>
        <w:rPr>
          <w:rFonts w:ascii="Book Antiqua" w:hAnsi="Book Antiqua"/>
        </w:rPr>
      </w:pPr>
      <w:r w:rsidRPr="00325071">
        <w:rPr>
          <w:rFonts w:ascii="Book Antiqua" w:hAnsi="Book Antiqua"/>
          <w:b/>
        </w:rPr>
        <w:t>2. JUSTIFICATIVA E OBJETIVO DA CONTRATAÇÃO</w:t>
      </w:r>
    </w:p>
    <w:p w:rsidR="00D6236F" w:rsidRPr="007F6404" w:rsidRDefault="007A145B" w:rsidP="00D6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cs="Arial"/>
        </w:rPr>
      </w:pPr>
      <w:r w:rsidRPr="003805C6">
        <w:rPr>
          <w:rFonts w:ascii="Book Antiqua" w:hAnsi="Book Antiqua"/>
        </w:rPr>
        <w:t xml:space="preserve">2.1 </w:t>
      </w:r>
      <w:r w:rsidR="00D6236F" w:rsidRPr="003E63E8">
        <w:rPr>
          <w:rFonts w:ascii="Book Antiqua" w:eastAsia="Book Antiqua" w:hAnsi="Book Antiqua"/>
        </w:rPr>
        <w:t>A aquisição do objeto descrito tem por justificativa</w:t>
      </w:r>
      <w:r w:rsidR="00D6236F">
        <w:rPr>
          <w:rFonts w:ascii="Book Antiqua" w:eastAsia="Book Antiqua" w:hAnsi="Book Antiqua"/>
        </w:rPr>
        <w:t xml:space="preserve"> </w:t>
      </w:r>
      <w:r w:rsidR="00D6236F" w:rsidRPr="0063106C">
        <w:rPr>
          <w:rFonts w:ascii="Book Antiqua" w:eastAsia="Book Antiqua" w:hAnsi="Book Antiqua"/>
        </w:rPr>
        <w:t xml:space="preserve">a </w:t>
      </w:r>
      <w:r w:rsidR="00D6236F" w:rsidRPr="0063106C">
        <w:rPr>
          <w:rFonts w:ascii="Book Antiqua" w:hAnsi="Book Antiqua" w:cs="Arial"/>
        </w:rPr>
        <w:t xml:space="preserve">necessidade de </w:t>
      </w:r>
      <w:r w:rsidR="00D6236F" w:rsidRPr="007F6404">
        <w:rPr>
          <w:rFonts w:ascii="Book Antiqua" w:eastAsia="Book Antiqua" w:hAnsi="Book Antiqua" w:cs="Times New Roman"/>
        </w:rPr>
        <w:t>estruturação de Farmácia Viva em Gaspar: com manipulação de fitoterápicos de acordo com o Projeto SCTIE/MS Nº 1/2018</w:t>
      </w:r>
      <w:r w:rsidR="00D6236F">
        <w:rPr>
          <w:rFonts w:ascii="Book Antiqua" w:eastAsia="Book Antiqua" w:hAnsi="Book Antiqua" w:cs="Times New Roman"/>
        </w:rPr>
        <w:t>.</w:t>
      </w:r>
    </w:p>
    <w:p w:rsidR="007A145B" w:rsidRDefault="007A145B" w:rsidP="00D6236F">
      <w:pPr>
        <w:ind w:left="-709" w:right="-851"/>
        <w:jc w:val="both"/>
        <w:rPr>
          <w:rFonts w:ascii="Book Antiqua" w:hAnsi="Book Antiqua"/>
          <w:b/>
        </w:rPr>
      </w:pPr>
      <w:r w:rsidRPr="003805C6">
        <w:rPr>
          <w:rFonts w:ascii="Book Antiqua" w:hAnsi="Book Antiqua"/>
        </w:rPr>
        <w:t xml:space="preserve"> </w:t>
      </w:r>
    </w:p>
    <w:p w:rsidR="007A145B" w:rsidRPr="00FA3640" w:rsidRDefault="007A145B" w:rsidP="007A145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A145B" w:rsidRDefault="007A145B" w:rsidP="007A145B">
      <w:pPr>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A145B" w:rsidRDefault="007A145B" w:rsidP="007A145B">
      <w:pPr>
        <w:ind w:left="-709" w:right="-851"/>
        <w:jc w:val="both"/>
        <w:rPr>
          <w:rFonts w:ascii="Book Antiqua" w:hAnsi="Book Antiqua"/>
        </w:rPr>
      </w:pPr>
    </w:p>
    <w:p w:rsidR="007A145B" w:rsidRPr="00ED16EB" w:rsidRDefault="007A145B" w:rsidP="007A145B">
      <w:pPr>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008E1D50">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w:t>
      </w:r>
      <w:r w:rsidR="00AB6BA5">
        <w:rPr>
          <w:rFonts w:ascii="Book Antiqua" w:eastAsia="Book Antiqua" w:hAnsi="Book Antiqua"/>
          <w:b/>
        </w:rPr>
        <w:t>5</w:t>
      </w:r>
      <w:r w:rsidRPr="00DD6F45">
        <w:rPr>
          <w:rFonts w:ascii="Book Antiqua" w:eastAsia="Book Antiqua" w:hAnsi="Book Antiqua"/>
          <w:b/>
        </w:rPr>
        <w:t xml:space="preserve"> (</w:t>
      </w:r>
      <w:r w:rsidR="00AB6BA5">
        <w:rPr>
          <w:rFonts w:ascii="Book Antiqua" w:eastAsia="Book Antiqua" w:hAnsi="Book Antiqua"/>
          <w:b/>
        </w:rPr>
        <w:t>quinze</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7A145B" w:rsidRPr="00E72EA4"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7A145B" w:rsidRDefault="007A145B" w:rsidP="007A145B">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sidR="00AB6BA5">
        <w:rPr>
          <w:rFonts w:ascii="Book Antiqua" w:hAnsi="Book Antiqua" w:cs="Book Antiqua"/>
          <w:shd w:val="clear" w:color="auto" w:fill="FFFFFF"/>
        </w:rPr>
        <w:t>5</w:t>
      </w:r>
      <w:r>
        <w:rPr>
          <w:rFonts w:ascii="Book Antiqua" w:hAnsi="Book Antiqua" w:cs="Book Antiqua"/>
          <w:shd w:val="clear" w:color="auto" w:fill="FFFFFF"/>
        </w:rPr>
        <w:t>1</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w:t>
      </w:r>
      <w:r w:rsidR="00AB6BA5">
        <w:rPr>
          <w:rFonts w:ascii="Book Antiqua" w:eastAsia="Book Antiqua" w:hAnsi="Book Antiqua"/>
          <w:u w:val="single"/>
        </w:rPr>
        <w:t>5</w:t>
      </w:r>
      <w:r w:rsidRPr="00320D2D">
        <w:rPr>
          <w:rFonts w:ascii="Book Antiqua" w:eastAsia="Book Antiqua" w:hAnsi="Book Antiqua"/>
          <w:u w:val="single"/>
        </w:rPr>
        <w:t xml:space="preserve"> (</w:t>
      </w:r>
      <w:r w:rsidR="00AB6BA5">
        <w:rPr>
          <w:rFonts w:ascii="Book Antiqua" w:eastAsia="Book Antiqua" w:hAnsi="Book Antiqua"/>
          <w:u w:val="single"/>
        </w:rPr>
        <w:t>quinze</w:t>
      </w:r>
      <w:r w:rsidRPr="00320D2D">
        <w:rPr>
          <w:rFonts w:ascii="Book Antiqua" w:eastAsia="Book Antiqua" w:hAnsi="Book Antiqua"/>
          <w:u w:val="single"/>
        </w:rPr>
        <w:t>) dias após a solicitação.</w:t>
      </w:r>
    </w:p>
    <w:p w:rsidR="007A145B" w:rsidRDefault="007A145B" w:rsidP="007A145B">
      <w:pPr>
        <w:ind w:left="-709" w:right="-851"/>
        <w:jc w:val="both"/>
        <w:rPr>
          <w:rFonts w:ascii="Book Antiqua" w:hAnsi="Book Antiqua" w:cs="Book Antiqua"/>
          <w:shd w:val="clear" w:color="auto" w:fill="FFFFFF"/>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sidR="00A2545D">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7A145B" w:rsidRPr="00E37C68"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objetos/materiais a </w:t>
      </w:r>
      <w:r w:rsidR="005A48FB">
        <w:rPr>
          <w:rFonts w:ascii="Book Antiqua" w:eastAsia="Book Antiqua" w:hAnsi="Book Antiqua"/>
        </w:rPr>
        <w:t>fornecedora</w:t>
      </w:r>
      <w:r w:rsidR="005A48FB" w:rsidRPr="00E37C68">
        <w:rPr>
          <w:rFonts w:ascii="Book Antiqua" w:eastAsia="Book Antiqua" w:hAnsi="Book Antiqua"/>
        </w:rPr>
        <w:t xml:space="preserve"> </w:t>
      </w:r>
      <w:r w:rsidRPr="00E37C68">
        <w:rPr>
          <w:rFonts w:ascii="Book Antiqua" w:eastAsia="Book Antiqua" w:hAnsi="Book Antiqua"/>
        </w:rPr>
        <w:t>deverá apresentar Nota Fiscal/Fatura correspondente às quantias solicitadas, que será submetida à aprovação do órgão responsável pelo recebimento.</w:t>
      </w:r>
    </w:p>
    <w:p w:rsidR="007A145B" w:rsidRPr="00E37C68"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7A145B" w:rsidRPr="00E37C68"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7A145B"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7A145B" w:rsidRPr="003548B4"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A145B" w:rsidRPr="003548B4"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7A145B" w:rsidRPr="003548B4"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w:t>
      </w:r>
      <w:r w:rsidRPr="003548B4">
        <w:rPr>
          <w:rFonts w:ascii="Book Antiqua" w:hAnsi="Book Antiqua" w:cs="Book Antiqua"/>
        </w:rPr>
        <w:lastRenderedPageBreak/>
        <w:t xml:space="preserve">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7A145B" w:rsidRPr="003548B4"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7A145B" w:rsidRPr="003548B4" w:rsidRDefault="007A145B" w:rsidP="007A145B">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7A145B" w:rsidRDefault="007A145B" w:rsidP="007A145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p>
    <w:p w:rsidR="007A145B" w:rsidRDefault="007A145B" w:rsidP="007A14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20793"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A20793" w:rsidRPr="005704DD" w:rsidRDefault="00A20793" w:rsidP="00A207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A20793" w:rsidRPr="005704DD" w:rsidRDefault="00A20793" w:rsidP="00A207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A20793" w:rsidRPr="00AC026F" w:rsidRDefault="00A20793" w:rsidP="00A207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A145B" w:rsidRPr="00E463C9"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7A145B" w:rsidRPr="00434335"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434335">
        <w:rPr>
          <w:rFonts w:ascii="Book Antiqua" w:eastAsia="Calibri" w:hAnsi="Book Antiqua" w:cs="BookAntiqua,Italic"/>
          <w:i/>
          <w:iCs/>
          <w:lang w:eastAsia="pt-BR"/>
        </w:rPr>
        <w:t>Secretaria Municipal de Saúde</w:t>
      </w:r>
    </w:p>
    <w:p w:rsidR="007A145B" w:rsidRPr="00434335" w:rsidRDefault="0068492A"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434335">
        <w:rPr>
          <w:rFonts w:ascii="Book Antiqua" w:eastAsia="Calibri" w:hAnsi="Book Antiqua" w:cs="BookAntiqua,Italic"/>
          <w:b/>
          <w:i/>
          <w:iCs/>
          <w:lang w:eastAsia="pt-BR"/>
        </w:rPr>
        <w:t>Dotações 137/2019 e 138/2019</w:t>
      </w:r>
      <w:r w:rsidR="007A145B" w:rsidRPr="00434335">
        <w:rPr>
          <w:rFonts w:ascii="Book Antiqua" w:eastAsia="Calibri" w:hAnsi="Book Antiqua" w:cs="BookAntiqua,Italic"/>
          <w:b/>
          <w:i/>
          <w:iCs/>
          <w:lang w:eastAsia="pt-BR"/>
        </w:rPr>
        <w:t>.</w:t>
      </w:r>
    </w:p>
    <w:p w:rsidR="007A145B" w:rsidRPr="00703E3D"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p>
    <w:p w:rsidR="007A145B" w:rsidRPr="00002940" w:rsidRDefault="007A145B" w:rsidP="007A145B">
      <w:pPr>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7A145B" w:rsidRPr="0040198A" w:rsidRDefault="007A145B" w:rsidP="007A145B">
      <w:pPr>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A145B" w:rsidRDefault="007A145B" w:rsidP="007A145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7A145B" w:rsidRPr="009B61D3" w:rsidRDefault="007A145B" w:rsidP="007A145B">
      <w:pPr>
        <w:ind w:left="-709" w:right="-851"/>
        <w:jc w:val="both"/>
        <w:rPr>
          <w:rFonts w:ascii="Book Antiqua" w:hAnsi="Book Antiqua"/>
        </w:rPr>
      </w:pPr>
      <w:r w:rsidRPr="00020146">
        <w:rPr>
          <w:rFonts w:ascii="Book Antiqua" w:hAnsi="Book Antiqua"/>
        </w:rPr>
        <w:t>7.1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A145B" w:rsidRPr="009B61D3" w:rsidRDefault="007A145B" w:rsidP="007A145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7A145B" w:rsidRPr="009B61D3"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sidR="00EA75FC">
        <w:rPr>
          <w:rFonts w:ascii="Book Antiqua" w:eastAsia="Book Antiqua" w:hAnsi="Book Antiqua"/>
        </w:rPr>
        <w:t>48</w:t>
      </w:r>
      <w:r w:rsidRPr="009B61D3">
        <w:rPr>
          <w:rFonts w:ascii="Book Antiqua" w:eastAsia="Book Antiqua" w:hAnsi="Book Antiqua"/>
        </w:rPr>
        <w:t xml:space="preserve"> (</w:t>
      </w:r>
      <w:r w:rsidR="00EA75FC">
        <w:rPr>
          <w:rFonts w:ascii="Book Antiqua" w:eastAsia="Book Antiqua" w:hAnsi="Book Antiqua"/>
        </w:rPr>
        <w:t>quarenta e oito</w:t>
      </w:r>
      <w:r w:rsidRPr="009B61D3">
        <w:rPr>
          <w:rFonts w:ascii="Book Antiqua" w:eastAsia="Book Antiqua" w:hAnsi="Book Antiqua"/>
        </w:rPr>
        <w:t xml:space="preserve">) </w:t>
      </w:r>
      <w:r w:rsidR="00EA75FC">
        <w:rPr>
          <w:rFonts w:ascii="Book Antiqua" w:eastAsia="Book Antiqua" w:hAnsi="Book Antiqua"/>
        </w:rPr>
        <w:t>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xml:space="preserve">, inclusive por acidentes, mortes, perdas ou destruições, </w:t>
      </w:r>
      <w:r w:rsidRPr="006674B5">
        <w:rPr>
          <w:rFonts w:ascii="Book Antiqua" w:hAnsi="Book Antiqua" w:cs="Book Antiqua"/>
          <w:bCs/>
        </w:rPr>
        <w:lastRenderedPageBreak/>
        <w:t>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7A145B" w:rsidRPr="009B61D3" w:rsidRDefault="007A145B" w:rsidP="007A145B">
      <w:pPr>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A145B" w:rsidRPr="009B61D3"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A145B" w:rsidRDefault="007A145B" w:rsidP="007A145B">
      <w:pPr>
        <w:ind w:left="-709" w:right="-851"/>
        <w:jc w:val="both"/>
        <w:rPr>
          <w:rFonts w:ascii="Book Antiqua" w:hAnsi="Book Antiqua"/>
        </w:rPr>
      </w:pPr>
    </w:p>
    <w:p w:rsidR="007A145B" w:rsidRPr="00002940" w:rsidRDefault="007A145B" w:rsidP="007A145B">
      <w:pPr>
        <w:ind w:left="-709" w:right="-851"/>
        <w:jc w:val="both"/>
        <w:rPr>
          <w:rFonts w:ascii="Book Antiqua" w:hAnsi="Book Antiqua"/>
        </w:rPr>
      </w:pPr>
      <w:r w:rsidRPr="00002940">
        <w:rPr>
          <w:rFonts w:ascii="Book Antiqua" w:hAnsi="Book Antiqua"/>
          <w:b/>
        </w:rPr>
        <w:t>9. CONTROLE DA EXECUÇÃO</w:t>
      </w:r>
    </w:p>
    <w:p w:rsidR="007A145B" w:rsidRPr="0040198A" w:rsidRDefault="007A145B" w:rsidP="007A145B">
      <w:pPr>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A145B" w:rsidRPr="0040198A" w:rsidRDefault="007A145B" w:rsidP="007A145B">
      <w:pPr>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7A145B" w:rsidRDefault="007A145B" w:rsidP="007A145B">
      <w:pPr>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333F3" w:rsidRDefault="002333F3" w:rsidP="007A145B">
      <w:pPr>
        <w:ind w:left="-709" w:right="-851"/>
        <w:jc w:val="both"/>
        <w:rPr>
          <w:rFonts w:ascii="Book Antiqua" w:hAnsi="Book Antiqua"/>
          <w:b/>
        </w:rPr>
      </w:pPr>
    </w:p>
    <w:p w:rsidR="007A145B" w:rsidRPr="00002940" w:rsidRDefault="007A145B" w:rsidP="007A145B">
      <w:pPr>
        <w:ind w:left="-709" w:right="-851"/>
        <w:jc w:val="both"/>
        <w:rPr>
          <w:rFonts w:ascii="Book Antiqua" w:hAnsi="Book Antiqua"/>
          <w:b/>
        </w:rPr>
      </w:pPr>
      <w:r w:rsidRPr="00002940">
        <w:rPr>
          <w:rFonts w:ascii="Book Antiqua" w:hAnsi="Book Antiqua"/>
          <w:b/>
        </w:rPr>
        <w:t>10. DAS SANÇÕES ADMINISTRATIVAS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A22CC">
        <w:rPr>
          <w:rFonts w:ascii="Book Antiqua" w:hAnsi="Book Antiqua" w:cs="Book Antiqua"/>
        </w:rPr>
        <w:lastRenderedPageBreak/>
        <w:t>sanções, sem prejuízo da reparação dos danos causados ao Município pelo infrator:</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lastRenderedPageBreak/>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A145B"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A145B" w:rsidRPr="009A22CC" w:rsidRDefault="007A145B" w:rsidP="007A1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7A145B" w:rsidRDefault="007A145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Default="000D61EB"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Default="000D61EB"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0D61EB" w:rsidRPr="0094224D" w:rsidRDefault="000D61EB" w:rsidP="007A145B">
      <w:pPr>
        <w:widowControl w:val="0"/>
        <w:tabs>
          <w:tab w:val="left" w:pos="-1134"/>
          <w:tab w:val="left" w:pos="1416"/>
          <w:tab w:val="left" w:pos="2124"/>
          <w:tab w:val="left" w:pos="2832"/>
          <w:tab w:val="left" w:pos="3540"/>
          <w:tab w:val="left" w:pos="4248"/>
          <w:tab w:val="left" w:pos="4956"/>
          <w:tab w:val="left" w:pos="5243"/>
          <w:tab w:val="left" w:pos="6372"/>
          <w:tab w:val="left" w:pos="7080"/>
          <w:tab w:val="left" w:pos="7788"/>
          <w:tab w:val="left" w:pos="9214"/>
          <w:tab w:val="left" w:pos="9356"/>
        </w:tabs>
        <w:ind w:left="-709" w:right="-851"/>
        <w:jc w:val="center"/>
        <w:rPr>
          <w:rFonts w:ascii="Book Antiqua" w:eastAsia="Arial" w:hAnsi="Book Antiqua" w:cs="Book Antiqua"/>
          <w:b/>
        </w:rPr>
      </w:pPr>
      <w:r w:rsidRPr="0094224D">
        <w:rPr>
          <w:rFonts w:ascii="Book Antiqua" w:eastAsia="Arial" w:hAnsi="Book Antiqua" w:cs="Book Antiqua"/>
          <w:b/>
        </w:rPr>
        <w:t>JOSÉ CARLOS DE CARVALHO JUNIOR</w:t>
      </w:r>
    </w:p>
    <w:p w:rsidR="000D61EB" w:rsidRPr="00384DA3" w:rsidRDefault="000D61EB" w:rsidP="007A145B">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709" w:right="-851"/>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p>
    <w:p w:rsidR="000D61EB" w:rsidRDefault="000D61EB" w:rsidP="007A145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206"/>
        </w:tabs>
        <w:ind w:left="-709" w:right="-851"/>
        <w:jc w:val="center"/>
        <w:rPr>
          <w:rFonts w:ascii="Book Antiqua" w:hAnsi="Book Antiqua" w:cs="Book Antiqua"/>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6E7C2D"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0"/>
          <w:szCs w:val="30"/>
        </w:rPr>
      </w:pPr>
      <w:r w:rsidRPr="006E7C2D">
        <w:rPr>
          <w:rFonts w:ascii="Book Antiqua" w:eastAsia="Book Antiqua" w:hAnsi="Book Antiqua"/>
          <w:sz w:val="30"/>
          <w:szCs w:val="30"/>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851"/>
              <w:jc w:val="both"/>
              <w:rPr>
                <w:rFonts w:ascii="Book Antiqua" w:hAnsi="Book Antiqua" w:cs="Arial Narrow"/>
                <w:b/>
                <w:bCs/>
                <w:color w:val="000000"/>
                <w:sz w:val="18"/>
                <w:szCs w:val="18"/>
                <w:lang w:eastAsia="pt-BR"/>
              </w:rPr>
            </w:pPr>
          </w:p>
        </w:tc>
      </w:tr>
    </w:tbl>
    <w:p w:rsidR="0068044E" w:rsidRPr="006E7C2D"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Calibri" w:hAnsi="Book Antiqua" w:cs="Times New Roman"/>
          <w:b/>
          <w:bCs/>
          <w:sz w:val="16"/>
          <w:szCs w:val="16"/>
        </w:rPr>
      </w:pPr>
    </w:p>
    <w:tbl>
      <w:tblPr>
        <w:tblW w:w="10065" w:type="dxa"/>
        <w:tblInd w:w="-639" w:type="dxa"/>
        <w:tblLayout w:type="fixed"/>
        <w:tblCellMar>
          <w:left w:w="70" w:type="dxa"/>
          <w:right w:w="70" w:type="dxa"/>
        </w:tblCellMar>
        <w:tblLook w:val="04A0"/>
      </w:tblPr>
      <w:tblGrid>
        <w:gridCol w:w="425"/>
        <w:gridCol w:w="5954"/>
        <w:gridCol w:w="567"/>
        <w:gridCol w:w="993"/>
        <w:gridCol w:w="992"/>
        <w:gridCol w:w="1134"/>
      </w:tblGrid>
      <w:tr w:rsidR="00091D0F" w:rsidRPr="00F65284" w:rsidTr="00BD65E5">
        <w:trPr>
          <w:trHeight w:val="394"/>
        </w:trPr>
        <w:tc>
          <w:tcPr>
            <w:tcW w:w="42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091D0F" w:rsidRPr="006E7C2D" w:rsidRDefault="00091D0F" w:rsidP="00091D0F">
            <w:pPr>
              <w:ind w:left="-70" w:right="-70"/>
              <w:jc w:val="center"/>
              <w:rPr>
                <w:rFonts w:ascii="Book Antiqua" w:eastAsia="Times New Roman" w:hAnsi="Book Antiqua" w:cs="Calibri"/>
                <w:b/>
                <w:bCs/>
                <w:color w:val="000000"/>
                <w:sz w:val="15"/>
                <w:szCs w:val="15"/>
                <w:lang w:eastAsia="pt-BR"/>
              </w:rPr>
            </w:pPr>
            <w:r w:rsidRPr="006E7C2D">
              <w:rPr>
                <w:rFonts w:ascii="Book Antiqua" w:eastAsia="Times New Roman" w:hAnsi="Book Antiqua" w:cs="Calibri"/>
                <w:b/>
                <w:bCs/>
                <w:color w:val="000000"/>
                <w:sz w:val="15"/>
                <w:szCs w:val="15"/>
                <w:lang w:eastAsia="pt-BR"/>
              </w:rPr>
              <w:t>Item</w:t>
            </w:r>
          </w:p>
        </w:tc>
        <w:tc>
          <w:tcPr>
            <w:tcW w:w="5954" w:type="dxa"/>
            <w:tcBorders>
              <w:top w:val="single" w:sz="4" w:space="0" w:color="auto"/>
              <w:left w:val="nil"/>
              <w:bottom w:val="single" w:sz="4" w:space="0" w:color="auto"/>
              <w:right w:val="single" w:sz="4" w:space="0" w:color="auto"/>
            </w:tcBorders>
            <w:shd w:val="clear" w:color="000000" w:fill="F2DDDC"/>
            <w:vAlign w:val="center"/>
            <w:hideMark/>
          </w:tcPr>
          <w:p w:rsidR="00091D0F" w:rsidRPr="006E7C2D" w:rsidRDefault="00091D0F" w:rsidP="00091D0F">
            <w:pPr>
              <w:jc w:val="center"/>
              <w:rPr>
                <w:rFonts w:ascii="Book Antiqua" w:eastAsia="Times New Roman" w:hAnsi="Book Antiqua" w:cs="Calibri"/>
                <w:b/>
                <w:bCs/>
                <w:color w:val="000000"/>
                <w:sz w:val="15"/>
                <w:szCs w:val="15"/>
                <w:lang w:eastAsia="pt-BR"/>
              </w:rPr>
            </w:pPr>
            <w:r w:rsidRPr="006E7C2D">
              <w:rPr>
                <w:rFonts w:ascii="Book Antiqua" w:eastAsia="Times New Roman" w:hAnsi="Book Antiqua" w:cs="Calibri"/>
                <w:b/>
                <w:bCs/>
                <w:color w:val="000000"/>
                <w:sz w:val="15"/>
                <w:szCs w:val="15"/>
                <w:lang w:eastAsia="pt-BR"/>
              </w:rPr>
              <w:t>Unidade de Medida                                                                                                                                                                                                                                        Descrição do Produto</w:t>
            </w:r>
          </w:p>
        </w:tc>
        <w:tc>
          <w:tcPr>
            <w:tcW w:w="567" w:type="dxa"/>
            <w:tcBorders>
              <w:top w:val="single" w:sz="4" w:space="0" w:color="auto"/>
              <w:left w:val="nil"/>
              <w:bottom w:val="single" w:sz="4" w:space="0" w:color="auto"/>
              <w:right w:val="single" w:sz="4" w:space="0" w:color="auto"/>
            </w:tcBorders>
            <w:shd w:val="clear" w:color="000000" w:fill="F2DDDC"/>
            <w:vAlign w:val="center"/>
            <w:hideMark/>
          </w:tcPr>
          <w:p w:rsidR="00091D0F" w:rsidRPr="006E7C2D" w:rsidRDefault="00091D0F" w:rsidP="00091D0F">
            <w:pPr>
              <w:ind w:left="-70" w:right="-70"/>
              <w:jc w:val="center"/>
              <w:rPr>
                <w:rFonts w:ascii="Book Antiqua" w:eastAsia="Times New Roman" w:hAnsi="Book Antiqua" w:cs="Calibri"/>
                <w:b/>
                <w:bCs/>
                <w:color w:val="000000"/>
                <w:sz w:val="15"/>
                <w:szCs w:val="15"/>
                <w:lang w:eastAsia="pt-BR"/>
              </w:rPr>
            </w:pPr>
            <w:r w:rsidRPr="006E7C2D">
              <w:rPr>
                <w:rFonts w:ascii="Book Antiqua" w:eastAsia="Times New Roman" w:hAnsi="Book Antiqua" w:cs="Calibri"/>
                <w:b/>
                <w:bCs/>
                <w:color w:val="000000"/>
                <w:sz w:val="15"/>
                <w:szCs w:val="15"/>
                <w:lang w:eastAsia="pt-BR"/>
              </w:rPr>
              <w:t>Quant.</w:t>
            </w:r>
          </w:p>
        </w:tc>
        <w:tc>
          <w:tcPr>
            <w:tcW w:w="993" w:type="dxa"/>
            <w:tcBorders>
              <w:top w:val="single" w:sz="4" w:space="0" w:color="auto"/>
              <w:left w:val="nil"/>
              <w:bottom w:val="single" w:sz="4" w:space="0" w:color="auto"/>
              <w:right w:val="single" w:sz="4" w:space="0" w:color="auto"/>
            </w:tcBorders>
            <w:shd w:val="clear" w:color="000000" w:fill="F2DDDC"/>
            <w:vAlign w:val="center"/>
            <w:hideMark/>
          </w:tcPr>
          <w:p w:rsidR="00091D0F" w:rsidRPr="006E7C2D" w:rsidRDefault="00091D0F" w:rsidP="00091D0F">
            <w:pPr>
              <w:ind w:left="-70" w:right="-125"/>
              <w:jc w:val="center"/>
              <w:rPr>
                <w:rFonts w:ascii="Book Antiqua" w:eastAsia="Times New Roman" w:hAnsi="Book Antiqua" w:cs="Calibri"/>
                <w:b/>
                <w:bCs/>
                <w:color w:val="000000"/>
                <w:sz w:val="15"/>
                <w:szCs w:val="15"/>
                <w:lang w:eastAsia="pt-BR"/>
              </w:rPr>
            </w:pPr>
            <w:proofErr w:type="spellStart"/>
            <w:r w:rsidRPr="006E7C2D">
              <w:rPr>
                <w:rFonts w:ascii="Book Antiqua" w:eastAsia="Times New Roman" w:hAnsi="Book Antiqua" w:cs="Calibri"/>
                <w:b/>
                <w:bCs/>
                <w:color w:val="000000"/>
                <w:sz w:val="15"/>
                <w:szCs w:val="15"/>
                <w:lang w:eastAsia="pt-BR"/>
              </w:rPr>
              <w:t>Vlr</w:t>
            </w:r>
            <w:proofErr w:type="spellEnd"/>
            <w:r w:rsidRPr="006E7C2D">
              <w:rPr>
                <w:rFonts w:ascii="Book Antiqua" w:eastAsia="Times New Roman" w:hAnsi="Book Antiqua" w:cs="Calibri"/>
                <w:b/>
                <w:bCs/>
                <w:color w:val="000000"/>
                <w:sz w:val="15"/>
                <w:szCs w:val="15"/>
                <w:lang w:eastAsia="pt-BR"/>
              </w:rPr>
              <w:t xml:space="preserve"> Unitário Máximo</w:t>
            </w:r>
          </w:p>
        </w:tc>
        <w:tc>
          <w:tcPr>
            <w:tcW w:w="992" w:type="dxa"/>
            <w:tcBorders>
              <w:top w:val="single" w:sz="4" w:space="0" w:color="auto"/>
              <w:left w:val="nil"/>
              <w:bottom w:val="single" w:sz="4" w:space="0" w:color="auto"/>
              <w:right w:val="single" w:sz="4" w:space="0" w:color="auto"/>
            </w:tcBorders>
            <w:shd w:val="clear" w:color="000000" w:fill="F2DDDC"/>
            <w:vAlign w:val="center"/>
            <w:hideMark/>
          </w:tcPr>
          <w:p w:rsidR="00091D0F" w:rsidRPr="006E7C2D" w:rsidRDefault="00091D0F" w:rsidP="00091D0F">
            <w:pPr>
              <w:jc w:val="center"/>
              <w:rPr>
                <w:rFonts w:ascii="Book Antiqua" w:eastAsia="Times New Roman" w:hAnsi="Book Antiqua" w:cs="Calibri"/>
                <w:b/>
                <w:bCs/>
                <w:color w:val="000000"/>
                <w:sz w:val="15"/>
                <w:szCs w:val="15"/>
                <w:lang w:eastAsia="pt-BR"/>
              </w:rPr>
            </w:pPr>
            <w:proofErr w:type="spellStart"/>
            <w:r w:rsidRPr="006E7C2D">
              <w:rPr>
                <w:rFonts w:ascii="Book Antiqua" w:eastAsia="Times New Roman" w:hAnsi="Book Antiqua" w:cs="Calibri"/>
                <w:b/>
                <w:bCs/>
                <w:color w:val="000000"/>
                <w:sz w:val="15"/>
                <w:szCs w:val="15"/>
                <w:lang w:eastAsia="pt-BR"/>
              </w:rPr>
              <w:t>Vlr</w:t>
            </w:r>
            <w:proofErr w:type="spellEnd"/>
            <w:r w:rsidRPr="006E7C2D">
              <w:rPr>
                <w:rFonts w:ascii="Book Antiqua" w:eastAsia="Times New Roman" w:hAnsi="Book Antiqua" w:cs="Calibri"/>
                <w:b/>
                <w:bCs/>
                <w:color w:val="000000"/>
                <w:sz w:val="15"/>
                <w:szCs w:val="15"/>
                <w:lang w:eastAsia="pt-BR"/>
              </w:rPr>
              <w:t xml:space="preserve"> Unitário COTADO</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091D0F" w:rsidRPr="006E7C2D" w:rsidRDefault="00091D0F" w:rsidP="00091D0F">
            <w:pPr>
              <w:ind w:left="-70" w:right="-70"/>
              <w:jc w:val="center"/>
              <w:rPr>
                <w:rFonts w:ascii="Book Antiqua" w:eastAsia="Times New Roman" w:hAnsi="Book Antiqua" w:cs="Calibri"/>
                <w:b/>
                <w:bCs/>
                <w:color w:val="000000"/>
                <w:sz w:val="15"/>
                <w:szCs w:val="15"/>
                <w:lang w:eastAsia="pt-BR"/>
              </w:rPr>
            </w:pPr>
            <w:r w:rsidRPr="006E7C2D">
              <w:rPr>
                <w:rFonts w:ascii="Book Antiqua" w:eastAsia="Times New Roman" w:hAnsi="Book Antiqua" w:cs="Calibri"/>
                <w:b/>
                <w:bCs/>
                <w:color w:val="000000"/>
                <w:sz w:val="15"/>
                <w:szCs w:val="15"/>
                <w:lang w:eastAsia="pt-BR"/>
              </w:rPr>
              <w:t>Marca /                        Modelo</w:t>
            </w:r>
          </w:p>
        </w:tc>
      </w:tr>
      <w:tr w:rsidR="00091D0F" w:rsidRPr="00F65284" w:rsidTr="00BD65E5">
        <w:trPr>
          <w:trHeight w:val="1973"/>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1</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 xml:space="preserve">Televisor LED 32" </w:t>
            </w:r>
            <w:proofErr w:type="spellStart"/>
            <w:r w:rsidRPr="00900431">
              <w:rPr>
                <w:rFonts w:ascii="Book Antiqua" w:eastAsia="Times New Roman" w:hAnsi="Book Antiqua" w:cs="Calibri"/>
                <w:b/>
                <w:bCs/>
                <w:color w:val="000000"/>
                <w:sz w:val="15"/>
                <w:szCs w:val="15"/>
                <w:lang w:eastAsia="pt-BR"/>
              </w:rPr>
              <w:t>smart</w:t>
            </w:r>
            <w:proofErr w:type="spellEnd"/>
            <w:r w:rsidRPr="00900431">
              <w:rPr>
                <w:rFonts w:ascii="Book Antiqua" w:eastAsia="Times New Roman" w:hAnsi="Book Antiqua" w:cs="Calibri"/>
                <w:b/>
                <w:bCs/>
                <w:color w:val="000000"/>
                <w:sz w:val="15"/>
                <w:szCs w:val="15"/>
                <w:lang w:eastAsia="pt-BR"/>
              </w:rPr>
              <w:t>.</w:t>
            </w:r>
            <w:r w:rsidRPr="00900431">
              <w:rPr>
                <w:rFonts w:ascii="Book Antiqua" w:eastAsia="Times New Roman" w:hAnsi="Book Antiqua" w:cs="Calibri"/>
                <w:color w:val="000000"/>
                <w:sz w:val="15"/>
                <w:szCs w:val="15"/>
                <w:lang w:eastAsia="pt-BR"/>
              </w:rPr>
              <w:br/>
              <w:t xml:space="preserve">Televisão, a cores, </w:t>
            </w:r>
            <w:proofErr w:type="spellStart"/>
            <w:r w:rsidRPr="00900431">
              <w:rPr>
                <w:rFonts w:ascii="Book Antiqua" w:eastAsia="Times New Roman" w:hAnsi="Book Antiqua" w:cs="Calibri"/>
                <w:color w:val="000000"/>
                <w:sz w:val="15"/>
                <w:szCs w:val="15"/>
                <w:lang w:eastAsia="pt-BR"/>
              </w:rPr>
              <w:t>smart</w:t>
            </w:r>
            <w:proofErr w:type="spellEnd"/>
            <w:r w:rsidRPr="00900431">
              <w:rPr>
                <w:rFonts w:ascii="Book Antiqua" w:eastAsia="Times New Roman" w:hAnsi="Book Antiqua" w:cs="Calibri"/>
                <w:color w:val="000000"/>
                <w:sz w:val="15"/>
                <w:szCs w:val="15"/>
                <w:lang w:eastAsia="pt-BR"/>
              </w:rPr>
              <w:t xml:space="preserve"> TV com conversor digital integrado, tela de LED de 32'', com resolução de 1366 x 768, com diagonal visual de aprox. 80 cm, funções timer </w:t>
            </w:r>
            <w:proofErr w:type="spellStart"/>
            <w:r w:rsidRPr="00900431">
              <w:rPr>
                <w:rFonts w:ascii="Book Antiqua" w:eastAsia="Times New Roman" w:hAnsi="Book Antiqua" w:cs="Calibri"/>
                <w:color w:val="000000"/>
                <w:sz w:val="15"/>
                <w:szCs w:val="15"/>
                <w:lang w:eastAsia="pt-BR"/>
              </w:rPr>
              <w:t>on-</w:t>
            </w:r>
            <w:proofErr w:type="gramStart"/>
            <w:r w:rsidRPr="00900431">
              <w:rPr>
                <w:rFonts w:ascii="Book Antiqua" w:eastAsia="Times New Roman" w:hAnsi="Book Antiqua" w:cs="Calibri"/>
                <w:color w:val="000000"/>
                <w:sz w:val="15"/>
                <w:szCs w:val="15"/>
                <w:lang w:eastAsia="pt-BR"/>
              </w:rPr>
              <w:t>off</w:t>
            </w:r>
            <w:proofErr w:type="spellEnd"/>
            <w:proofErr w:type="gram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sleep</w:t>
            </w:r>
            <w:proofErr w:type="spellEnd"/>
            <w:r w:rsidRPr="00900431">
              <w:rPr>
                <w:rFonts w:ascii="Book Antiqua" w:eastAsia="Times New Roman" w:hAnsi="Book Antiqua" w:cs="Calibri"/>
                <w:color w:val="000000"/>
                <w:sz w:val="15"/>
                <w:szCs w:val="15"/>
                <w:lang w:eastAsia="pt-BR"/>
              </w:rPr>
              <w:t xml:space="preserve"> timer, bloqueio de canais,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em tecnologia 120hz, som estéreo, </w:t>
            </w:r>
            <w:proofErr w:type="spellStart"/>
            <w:r w:rsidRPr="00900431">
              <w:rPr>
                <w:rFonts w:ascii="Book Antiqua" w:eastAsia="Times New Roman" w:hAnsi="Book Antiqua" w:cs="Calibri"/>
                <w:color w:val="000000"/>
                <w:sz w:val="15"/>
                <w:szCs w:val="15"/>
                <w:lang w:eastAsia="pt-BR"/>
              </w:rPr>
              <w:t>sap</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closedcaption</w:t>
            </w:r>
            <w:proofErr w:type="spellEnd"/>
            <w:r w:rsidRPr="00900431">
              <w:rPr>
                <w:rFonts w:ascii="Book Antiqua" w:eastAsia="Times New Roman" w:hAnsi="Book Antiqua" w:cs="Calibri"/>
                <w:color w:val="000000"/>
                <w:sz w:val="15"/>
                <w:szCs w:val="15"/>
                <w:lang w:eastAsia="pt-BR"/>
              </w:rPr>
              <w:t xml:space="preserve">, surround, </w:t>
            </w:r>
            <w:proofErr w:type="spellStart"/>
            <w:r w:rsidRPr="00900431">
              <w:rPr>
                <w:rFonts w:ascii="Book Antiqua" w:eastAsia="Times New Roman" w:hAnsi="Book Antiqua" w:cs="Calibri"/>
                <w:color w:val="000000"/>
                <w:sz w:val="15"/>
                <w:szCs w:val="15"/>
                <w:lang w:eastAsia="pt-BR"/>
              </w:rPr>
              <w:t>dolbydigital</w:t>
            </w:r>
            <w:proofErr w:type="spellEnd"/>
            <w:r w:rsidRPr="00900431">
              <w:rPr>
                <w:rFonts w:ascii="Book Antiqua" w:eastAsia="Times New Roman" w:hAnsi="Book Antiqua" w:cs="Calibri"/>
                <w:color w:val="000000"/>
                <w:sz w:val="15"/>
                <w:szCs w:val="15"/>
                <w:lang w:eastAsia="pt-BR"/>
              </w:rPr>
              <w:t xml:space="preserve">, conexões de entrada/saída, 2 HDMI, USB, entradas de vídeos, entrada de áudio, saída de áudio ótico digital, com recepção para 180 canais, sistema de cores NTSC, controle remoto padrão, voltagem </w:t>
            </w:r>
            <w:proofErr w:type="spellStart"/>
            <w:r w:rsidRPr="00900431">
              <w:rPr>
                <w:rFonts w:ascii="Book Antiqua" w:eastAsia="Times New Roman" w:hAnsi="Book Antiqua" w:cs="Calibri"/>
                <w:color w:val="000000"/>
                <w:sz w:val="15"/>
                <w:szCs w:val="15"/>
                <w:lang w:eastAsia="pt-BR"/>
              </w:rPr>
              <w:t>bivolt</w:t>
            </w:r>
            <w:proofErr w:type="spellEnd"/>
            <w:r w:rsidRPr="00900431">
              <w:rPr>
                <w:rFonts w:ascii="Book Antiqua" w:eastAsia="Times New Roman" w:hAnsi="Book Antiqua" w:cs="Calibri"/>
                <w:color w:val="000000"/>
                <w:sz w:val="15"/>
                <w:szCs w:val="15"/>
                <w:lang w:eastAsia="pt-BR"/>
              </w:rPr>
              <w:t>, consumo aproximado 39 W, medindo aproximadamente 46,3 x 74,5 x 15 cm, pesando no máximo 4kg, com garantia mínima de 12 meses, manual em português, fornecido com controle remoto, baterias, cabo de força e manual de instalação</w:t>
            </w:r>
            <w:r w:rsidR="00396578" w:rsidRPr="00900431">
              <w:rPr>
                <w:rFonts w:ascii="Book Antiqua" w:eastAsia="Times New Roman" w:hAnsi="Book Antiqua" w:cs="Calibri"/>
                <w:color w:val="000000"/>
                <w:sz w:val="15"/>
                <w:szCs w:val="15"/>
                <w:lang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6</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R$ 1.445,09</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11761"/>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lastRenderedPageBreak/>
              <w:t>2</w:t>
            </w:r>
            <w:proofErr w:type="gramEnd"/>
          </w:p>
        </w:tc>
        <w:tc>
          <w:tcPr>
            <w:tcW w:w="5954" w:type="dxa"/>
            <w:tcBorders>
              <w:top w:val="nil"/>
              <w:left w:val="nil"/>
              <w:bottom w:val="single" w:sz="4" w:space="0" w:color="auto"/>
              <w:right w:val="single" w:sz="4" w:space="0" w:color="auto"/>
            </w:tcBorders>
            <w:shd w:val="clear" w:color="auto" w:fill="auto"/>
            <w:hideMark/>
          </w:tcPr>
          <w:p w:rsidR="00A70163"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NOTEBOOK</w:t>
            </w:r>
            <w:r w:rsidRPr="00900431">
              <w:rPr>
                <w:rFonts w:ascii="Book Antiqua" w:eastAsia="Times New Roman" w:hAnsi="Book Antiqua" w:cs="Calibri"/>
                <w:b/>
                <w:bCs/>
                <w:color w:val="000000"/>
                <w:sz w:val="15"/>
                <w:szCs w:val="15"/>
                <w:lang w:eastAsia="pt-BR"/>
              </w:rPr>
              <w:br/>
              <w:t>UNID (PROCESSADOR I3)</w:t>
            </w:r>
            <w:r w:rsidRPr="00900431">
              <w:rPr>
                <w:rFonts w:ascii="Book Antiqua" w:eastAsia="Times New Roman" w:hAnsi="Book Antiqua" w:cs="Calibri"/>
                <w:b/>
                <w:bCs/>
                <w:color w:val="000000"/>
                <w:sz w:val="15"/>
                <w:szCs w:val="15"/>
                <w:lang w:eastAsia="pt-BR"/>
              </w:rPr>
              <w:br/>
              <w:t>NOTEBOOK 14“ (POLEGADAS) 2.0GHZ – 4GB -</w:t>
            </w:r>
            <w:proofErr w:type="gramStart"/>
            <w:r w:rsidRPr="00900431">
              <w:rPr>
                <w:rFonts w:ascii="Book Antiqua" w:eastAsia="Times New Roman" w:hAnsi="Book Antiqua" w:cs="Calibri"/>
                <w:b/>
                <w:bCs/>
                <w:color w:val="000000"/>
                <w:sz w:val="15"/>
                <w:szCs w:val="15"/>
                <w:lang w:eastAsia="pt-BR"/>
              </w:rPr>
              <w:t xml:space="preserve">  </w:t>
            </w:r>
            <w:proofErr w:type="gramEnd"/>
            <w:r w:rsidRPr="00900431">
              <w:rPr>
                <w:rFonts w:ascii="Book Antiqua" w:eastAsia="Times New Roman" w:hAnsi="Book Antiqua" w:cs="Calibri"/>
                <w:b/>
                <w:bCs/>
                <w:color w:val="000000"/>
                <w:sz w:val="15"/>
                <w:szCs w:val="15"/>
                <w:lang w:eastAsia="pt-BR"/>
              </w:rPr>
              <w:t>C/ WINDOWS</w:t>
            </w:r>
            <w:r w:rsidRPr="00900431">
              <w:rPr>
                <w:rFonts w:ascii="Book Antiqua" w:eastAsia="Times New Roman" w:hAnsi="Book Antiqua" w:cs="Calibri"/>
                <w:color w:val="000000"/>
                <w:sz w:val="15"/>
                <w:szCs w:val="15"/>
                <w:lang w:eastAsia="pt-BR"/>
              </w:rPr>
              <w:br/>
              <w:t xml:space="preserve">Características técnicas mínimas OBRIGATÓRIAS: Processador: De núcleo duplo ou superior e </w:t>
            </w:r>
            <w:proofErr w:type="spellStart"/>
            <w:r w:rsidRPr="00900431">
              <w:rPr>
                <w:rFonts w:ascii="Book Antiqua" w:eastAsia="Times New Roman" w:hAnsi="Book Antiqua" w:cs="Calibri"/>
                <w:color w:val="000000"/>
                <w:sz w:val="15"/>
                <w:szCs w:val="15"/>
                <w:lang w:eastAsia="pt-BR"/>
              </w:rPr>
              <w:t>clock</w:t>
            </w:r>
            <w:proofErr w:type="spellEnd"/>
            <w:r w:rsidRPr="00900431">
              <w:rPr>
                <w:rFonts w:ascii="Book Antiqua" w:eastAsia="Times New Roman" w:hAnsi="Book Antiqua" w:cs="Calibri"/>
                <w:color w:val="000000"/>
                <w:sz w:val="15"/>
                <w:szCs w:val="15"/>
                <w:lang w:eastAsia="pt-BR"/>
              </w:rPr>
              <w:t xml:space="preserve"> mínimo de 2.0</w:t>
            </w:r>
            <w:proofErr w:type="spellStart"/>
            <w:r w:rsidRPr="00900431">
              <w:rPr>
                <w:rFonts w:ascii="Book Antiqua" w:eastAsia="Times New Roman" w:hAnsi="Book Antiqua" w:cs="Calibri"/>
                <w:color w:val="000000"/>
                <w:sz w:val="15"/>
                <w:szCs w:val="15"/>
                <w:lang w:eastAsia="pt-BR"/>
              </w:rPr>
              <w:t>Ghz</w:t>
            </w:r>
            <w:proofErr w:type="spellEnd"/>
            <w:r w:rsidRPr="00900431">
              <w:rPr>
                <w:rFonts w:ascii="Book Antiqua" w:eastAsia="Times New Roman" w:hAnsi="Book Antiqua" w:cs="Calibri"/>
                <w:color w:val="000000"/>
                <w:sz w:val="15"/>
                <w:szCs w:val="15"/>
                <w:lang w:eastAsia="pt-BR"/>
              </w:rPr>
              <w:t xml:space="preserve">, e quatro threads; Memória </w:t>
            </w:r>
            <w:proofErr w:type="spellStart"/>
            <w:r w:rsidRPr="00900431">
              <w:rPr>
                <w:rFonts w:ascii="Book Antiqua" w:eastAsia="Times New Roman" w:hAnsi="Book Antiqua" w:cs="Calibri"/>
                <w:color w:val="000000"/>
                <w:sz w:val="15"/>
                <w:szCs w:val="15"/>
                <w:lang w:eastAsia="pt-BR"/>
              </w:rPr>
              <w:t>Cache</w:t>
            </w:r>
            <w:proofErr w:type="spellEnd"/>
            <w:r w:rsidRPr="00900431">
              <w:rPr>
                <w:rFonts w:ascii="Book Antiqua" w:eastAsia="Times New Roman" w:hAnsi="Book Antiqua" w:cs="Calibri"/>
                <w:color w:val="000000"/>
                <w:sz w:val="15"/>
                <w:szCs w:val="15"/>
                <w:lang w:eastAsia="pt-BR"/>
              </w:rPr>
              <w:t xml:space="preserve"> do processador de 3MB no mínimo; Memória RAM: Tamanho da memória: igual ou superior a 4 GB;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da memória: 2133  MHz ou superior; Tecnologia da memória: DDR4; Expansível a 16 GB utilizando a mesma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da memória fornecida com equipamento; Disco Rígido: Unidade de Armazenamento: Padrão SSD (</w:t>
            </w:r>
            <w:proofErr w:type="spellStart"/>
            <w:r w:rsidRPr="00900431">
              <w:rPr>
                <w:rFonts w:ascii="Book Antiqua" w:eastAsia="Times New Roman" w:hAnsi="Book Antiqua" w:cs="Calibri"/>
                <w:color w:val="000000"/>
                <w:sz w:val="15"/>
                <w:szCs w:val="15"/>
                <w:lang w:eastAsia="pt-BR"/>
              </w:rPr>
              <w:t>SolidState</w:t>
            </w:r>
            <w:proofErr w:type="spellEnd"/>
            <w:r w:rsidRPr="00900431">
              <w:rPr>
                <w:rFonts w:ascii="Book Antiqua" w:eastAsia="Times New Roman" w:hAnsi="Book Antiqua" w:cs="Calibri"/>
                <w:color w:val="000000"/>
                <w:sz w:val="15"/>
                <w:szCs w:val="15"/>
                <w:lang w:eastAsia="pt-BR"/>
              </w:rPr>
              <w:t xml:space="preserve"> Drive); Interface de Conexão: </w:t>
            </w:r>
            <w:proofErr w:type="spellStart"/>
            <w:r w:rsidRPr="00900431">
              <w:rPr>
                <w:rFonts w:ascii="Book Antiqua" w:eastAsia="Times New Roman" w:hAnsi="Book Antiqua" w:cs="Calibri"/>
                <w:color w:val="000000"/>
                <w:sz w:val="15"/>
                <w:szCs w:val="15"/>
                <w:lang w:eastAsia="pt-BR"/>
              </w:rPr>
              <w:t>Sata</w:t>
            </w:r>
            <w:proofErr w:type="spellEnd"/>
            <w:r w:rsidRPr="00900431">
              <w:rPr>
                <w:rFonts w:ascii="Book Antiqua" w:eastAsia="Times New Roman" w:hAnsi="Book Antiqua" w:cs="Calibri"/>
                <w:color w:val="000000"/>
                <w:sz w:val="15"/>
                <w:szCs w:val="15"/>
                <w:lang w:eastAsia="pt-BR"/>
              </w:rPr>
              <w:t xml:space="preserve"> III; Capacidade de Armazenamento: igual ou superior a 480GB; Velocidade de Leitura: igual ou superior a530mb/s; Velocidade de Gravação: igual ou superior a440mb/s Tela: Tamanho: 14“ (Polegadas) Widescreen; Iluminação: LED HD com anti-reflexo; Interface Gráfica: Memória gráfica: igual ou superior 512 MB (podendo ser compartilhada); Conectividade de Rede: Conexão local com taxa de transmissão: 10/100/1000 </w:t>
            </w:r>
            <w:proofErr w:type="spellStart"/>
            <w:r w:rsidRPr="00900431">
              <w:rPr>
                <w:rFonts w:ascii="Book Antiqua" w:eastAsia="Times New Roman" w:hAnsi="Book Antiqua" w:cs="Calibri"/>
                <w:color w:val="000000"/>
                <w:sz w:val="15"/>
                <w:szCs w:val="15"/>
                <w:lang w:eastAsia="pt-BR"/>
              </w:rPr>
              <w:t>Mbps</w:t>
            </w:r>
            <w:proofErr w:type="spellEnd"/>
            <w:r w:rsidRPr="00900431">
              <w:rPr>
                <w:rFonts w:ascii="Book Antiqua" w:eastAsia="Times New Roman" w:hAnsi="Book Antiqua" w:cs="Calibri"/>
                <w:color w:val="000000"/>
                <w:sz w:val="15"/>
                <w:szCs w:val="15"/>
                <w:lang w:eastAsia="pt-BR"/>
              </w:rPr>
              <w:t xml:space="preserve"> (conector da interface: padrão RJ-45); </w:t>
            </w:r>
          </w:p>
          <w:p w:rsidR="00A70163" w:rsidRDefault="00091D0F" w:rsidP="00091D0F">
            <w:pPr>
              <w:rPr>
                <w:rFonts w:ascii="Book Antiqua" w:eastAsia="Times New Roman" w:hAnsi="Book Antiqua" w:cs="Calibri"/>
                <w:color w:val="000000"/>
                <w:sz w:val="15"/>
                <w:szCs w:val="15"/>
                <w:lang w:eastAsia="pt-BR"/>
              </w:rPr>
            </w:pPr>
            <w:proofErr w:type="spellStart"/>
            <w:r w:rsidRPr="00900431">
              <w:rPr>
                <w:rFonts w:ascii="Book Antiqua" w:eastAsia="Times New Roman" w:hAnsi="Book Antiqua" w:cs="Calibri"/>
                <w:color w:val="000000"/>
                <w:sz w:val="15"/>
                <w:szCs w:val="15"/>
                <w:lang w:eastAsia="pt-BR"/>
              </w:rPr>
              <w:t>Wirelless</w:t>
            </w:r>
            <w:proofErr w:type="spellEnd"/>
            <w:r w:rsidRPr="00900431">
              <w:rPr>
                <w:rFonts w:ascii="Book Antiqua" w:eastAsia="Times New Roman" w:hAnsi="Book Antiqua" w:cs="Calibri"/>
                <w:color w:val="000000"/>
                <w:sz w:val="15"/>
                <w:szCs w:val="15"/>
                <w:lang w:eastAsia="pt-BR"/>
              </w:rPr>
              <w:t xml:space="preserve"> 802.11 b/g/n; Bluetooth 4.1; Áudio: Integrado, com auto-falantes e microfone;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w:t>
            </w:r>
            <w:proofErr w:type="spellStart"/>
            <w:proofErr w:type="gramStart"/>
            <w:r w:rsidRPr="00900431">
              <w:rPr>
                <w:rFonts w:ascii="Book Antiqua" w:eastAsia="Times New Roman" w:hAnsi="Book Antiqua" w:cs="Calibri"/>
                <w:color w:val="000000"/>
                <w:sz w:val="15"/>
                <w:szCs w:val="15"/>
                <w:lang w:eastAsia="pt-BR"/>
              </w:rPr>
              <w:t>TouchPad</w:t>
            </w:r>
            <w:proofErr w:type="spellEnd"/>
            <w:proofErr w:type="gramEnd"/>
            <w:r w:rsidRPr="00900431">
              <w:rPr>
                <w:rFonts w:ascii="Book Antiqua" w:eastAsia="Times New Roman" w:hAnsi="Book Antiqua" w:cs="Calibri"/>
                <w:color w:val="000000"/>
                <w:sz w:val="15"/>
                <w:szCs w:val="15"/>
                <w:lang w:eastAsia="pt-BR"/>
              </w:rPr>
              <w:t>; Sistema Operacional: Microsoft Windows 10 Pro 64 em Português; Outros Requisitos: Placa Mãe de desenho e propriedade do fabricante do equipamento (não sendo aceito soluções em regime de OEM ou customizações); Acompanha mídias CD/DVD e ou dispõe de partição específica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hardware fornecida e exercida pelo fabricante do equipamento, de no mínimo 36 (trinta e seis) meses “</w:t>
            </w:r>
            <w:proofErr w:type="spellStart"/>
            <w:r w:rsidRPr="00900431">
              <w:rPr>
                <w:rFonts w:ascii="Book Antiqua" w:eastAsia="Times New Roman" w:hAnsi="Book Antiqua" w:cs="Calibri"/>
                <w:color w:val="000000"/>
                <w:sz w:val="15"/>
                <w:szCs w:val="15"/>
                <w:lang w:eastAsia="pt-BR"/>
              </w:rPr>
              <w:t>on-site</w:t>
            </w:r>
            <w:proofErr w:type="spellEnd"/>
            <w:r w:rsidRPr="00900431">
              <w:rPr>
                <w:rFonts w:ascii="Book Antiqua" w:eastAsia="Times New Roman" w:hAnsi="Book Antiqua" w:cs="Calibri"/>
                <w:color w:val="000000"/>
                <w:sz w:val="15"/>
                <w:szCs w:val="15"/>
                <w:lang w:eastAsia="pt-BR"/>
              </w:rPr>
              <w:t xml:space="preserv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 de obra certificada e Peças originais; Outros Requisitos: 03 Portas USB sendo no mínimo 2 USB 3.0; 01 Conector HDMI ou 01 </w:t>
            </w:r>
            <w:proofErr w:type="spellStart"/>
            <w:r w:rsidRPr="00900431">
              <w:rPr>
                <w:rFonts w:ascii="Book Antiqua" w:eastAsia="Times New Roman" w:hAnsi="Book Antiqua" w:cs="Calibri"/>
                <w:color w:val="000000"/>
                <w:sz w:val="15"/>
                <w:szCs w:val="15"/>
                <w:lang w:eastAsia="pt-BR"/>
              </w:rPr>
              <w:t>DisplayPort</w:t>
            </w:r>
            <w:proofErr w:type="spellEnd"/>
            <w:r w:rsidRPr="00900431">
              <w:rPr>
                <w:rFonts w:ascii="Book Antiqua" w:eastAsia="Times New Roman" w:hAnsi="Book Antiqua" w:cs="Calibri"/>
                <w:color w:val="000000"/>
                <w:sz w:val="15"/>
                <w:szCs w:val="15"/>
                <w:lang w:eastAsia="pt-BR"/>
              </w:rPr>
              <w:t xml:space="preserve">; 01 Conector VGA; 01 Leitor de Cartão; 01 saída fone de ouvido / linha estéreo; 01 entrada estéreo para microfone; Fonte de alimentação e bateria de no mínimo 3 células e não </w:t>
            </w:r>
            <w:proofErr w:type="gramStart"/>
            <w:r w:rsidRPr="00900431">
              <w:rPr>
                <w:rFonts w:ascii="Book Antiqua" w:eastAsia="Times New Roman" w:hAnsi="Book Antiqua" w:cs="Calibri"/>
                <w:color w:val="000000"/>
                <w:sz w:val="15"/>
                <w:szCs w:val="15"/>
                <w:lang w:eastAsia="pt-BR"/>
              </w:rPr>
              <w:t>superior</w:t>
            </w:r>
            <w:proofErr w:type="gramEnd"/>
            <w:r w:rsidRPr="00900431">
              <w:rPr>
                <w:rFonts w:ascii="Book Antiqua" w:eastAsia="Times New Roman" w:hAnsi="Book Antiqua" w:cs="Calibri"/>
                <w:color w:val="000000"/>
                <w:sz w:val="15"/>
                <w:szCs w:val="15"/>
                <w:lang w:eastAsia="pt-BR"/>
              </w:rPr>
              <w:t xml:space="preserve"> a 6 células; Acompanha mouse óptico USB do mesmo fabricante do equipamento e maleta para transporte; Exigências: </w:t>
            </w:r>
          </w:p>
          <w:p w:rsidR="00091D0F" w:rsidRPr="00900431" w:rsidRDefault="00091D0F" w:rsidP="00091D0F">
            <w:pPr>
              <w:rPr>
                <w:rFonts w:ascii="Book Antiqua" w:eastAsia="Times New Roman" w:hAnsi="Book Antiqua" w:cs="Calibri"/>
                <w:b/>
                <w:bCs/>
                <w:color w:val="000000"/>
                <w:sz w:val="15"/>
                <w:szCs w:val="15"/>
                <w:lang w:eastAsia="pt-BR"/>
              </w:rPr>
            </w:pPr>
            <w:r w:rsidRPr="00900431">
              <w:rPr>
                <w:rFonts w:ascii="Book Antiqua" w:eastAsia="Times New Roman" w:hAnsi="Book Antiqua" w:cs="Calibri"/>
                <w:color w:val="000000"/>
                <w:sz w:val="15"/>
                <w:szCs w:val="15"/>
                <w:lang w:eastAsia="pt-BR"/>
              </w:rPr>
              <w:t>Fabricante do equipamento</w:t>
            </w:r>
            <w:proofErr w:type="gramStart"/>
            <w:r w:rsidRPr="00900431">
              <w:rPr>
                <w:rFonts w:ascii="Book Antiqua" w:eastAsia="Times New Roman" w:hAnsi="Book Antiqua" w:cs="Calibri"/>
                <w:color w:val="000000"/>
                <w:sz w:val="15"/>
                <w:szCs w:val="15"/>
                <w:lang w:eastAsia="pt-BR"/>
              </w:rPr>
              <w:t>, deve</w:t>
            </w:r>
            <w:proofErr w:type="gramEnd"/>
            <w:r w:rsidRPr="00900431">
              <w:rPr>
                <w:rFonts w:ascii="Book Antiqua" w:eastAsia="Times New Roman" w:hAnsi="Book Antiqua" w:cs="Calibri"/>
                <w:color w:val="000000"/>
                <w:sz w:val="15"/>
                <w:szCs w:val="15"/>
                <w:lang w:eastAsia="pt-BR"/>
              </w:rPr>
              <w:t xml:space="preserve"> possuir site que possibilite: Download de atualização da </w:t>
            </w:r>
            <w:proofErr w:type="spellStart"/>
            <w:r w:rsidRPr="00900431">
              <w:rPr>
                <w:rFonts w:ascii="Book Antiqua" w:eastAsia="Times New Roman" w:hAnsi="Book Antiqua" w:cs="Calibri"/>
                <w:color w:val="000000"/>
                <w:sz w:val="15"/>
                <w:szCs w:val="15"/>
                <w:lang w:eastAsia="pt-BR"/>
              </w:rPr>
              <w:t>B.I.O.</w:t>
            </w:r>
            <w:proofErr w:type="spellEnd"/>
            <w:r w:rsidRPr="00900431">
              <w:rPr>
                <w:rFonts w:ascii="Book Antiqua" w:eastAsia="Times New Roman" w:hAnsi="Book Antiqua" w:cs="Calibri"/>
                <w:color w:val="000000"/>
                <w:sz w:val="15"/>
                <w:szCs w:val="15"/>
                <w:lang w:eastAsia="pt-BR"/>
              </w:rPr>
              <w:t xml:space="preserve">S do equipamento cotado, sendo que os arquivos a serem baixados devem ser hospedados em área de propriedade do fabricante do equipamento (não sendo aceitos redirecionamentos para sites de terceiros); Download de </w:t>
            </w:r>
            <w:proofErr w:type="spellStart"/>
            <w:r w:rsidRPr="00900431">
              <w:rPr>
                <w:rFonts w:ascii="Book Antiqua" w:eastAsia="Times New Roman" w:hAnsi="Book Antiqua" w:cs="Calibri"/>
                <w:color w:val="000000"/>
                <w:sz w:val="15"/>
                <w:szCs w:val="15"/>
                <w:lang w:eastAsia="pt-BR"/>
              </w:rPr>
              <w:t>drivers</w:t>
            </w:r>
            <w:proofErr w:type="spellEnd"/>
            <w:r w:rsidRPr="00900431">
              <w:rPr>
                <w:rFonts w:ascii="Book Antiqua" w:eastAsia="Times New Roman" w:hAnsi="Book Antiqua" w:cs="Calibri"/>
                <w:color w:val="000000"/>
                <w:sz w:val="15"/>
                <w:szCs w:val="15"/>
                <w:lang w:eastAsia="pt-BR"/>
              </w:rPr>
              <w:t xml:space="preserve">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w:t>
            </w:r>
            <w:r w:rsidR="006E7C2D">
              <w:rPr>
                <w:rFonts w:ascii="Book Antiqua" w:eastAsia="Times New Roman" w:hAnsi="Book Antiqua" w:cs="Calibri"/>
                <w:color w:val="000000"/>
                <w:sz w:val="15"/>
                <w:szCs w:val="15"/>
                <w:lang w:eastAsia="pt-BR"/>
              </w:rPr>
              <w:t>í</w:t>
            </w:r>
            <w:r w:rsidRPr="00900431">
              <w:rPr>
                <w:rFonts w:ascii="Book Antiqua" w:eastAsia="Times New Roman" w:hAnsi="Book Antiqua" w:cs="Calibri"/>
                <w:color w:val="000000"/>
                <w:sz w:val="15"/>
                <w:szCs w:val="15"/>
                <w:lang w:eastAsia="pt-BR"/>
              </w:rPr>
              <w:t>fico; Consulta do período de garantia (data final da garantia – dia, mês e ano) do equipamento entregue, através de seu serial ou informação equivalente; Proponente deve informar site, a fim de comprovar tais requisitos;</w:t>
            </w:r>
            <w:r w:rsidRPr="00900431">
              <w:rPr>
                <w:rFonts w:ascii="Book Antiqua" w:eastAsia="Times New Roman" w:hAnsi="Book Antiqua" w:cs="Calibri"/>
                <w:b/>
                <w:bCs/>
                <w:color w:val="000000"/>
                <w:sz w:val="15"/>
                <w:szCs w:val="15"/>
                <w:lang w:eastAsia="pt-BR"/>
              </w:rPr>
              <w:t xml:space="preserve"> SITE DO FABRICANTE DO EQUIPAMENTO COTADO: _________________________________</w:t>
            </w:r>
          </w:p>
          <w:p w:rsidR="00396578" w:rsidRPr="00F65284" w:rsidRDefault="00396578" w:rsidP="00091D0F">
            <w:pPr>
              <w:rPr>
                <w:rFonts w:ascii="Book Antiqua" w:eastAsia="Times New Roman" w:hAnsi="Book Antiqua" w:cs="Calibri"/>
                <w:color w:val="000000"/>
                <w:sz w:val="16"/>
                <w:szCs w:val="16"/>
                <w:lang w:eastAsia="pt-BR"/>
              </w:rPr>
            </w:pP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R$ 2.746,50</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3529"/>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lastRenderedPageBreak/>
              <w:t>3</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DATASHOW</w:t>
            </w:r>
            <w:r w:rsidRPr="00900431">
              <w:rPr>
                <w:rFonts w:ascii="Book Antiqua" w:eastAsia="Times New Roman" w:hAnsi="Book Antiqua" w:cs="Calibri"/>
                <w:b/>
                <w:bCs/>
                <w:color w:val="000000"/>
                <w:sz w:val="15"/>
                <w:szCs w:val="15"/>
                <w:lang w:eastAsia="pt-BR"/>
              </w:rPr>
              <w:br/>
              <w:t>PROJETOR MULTIMÍDIA (DATA SHOW</w:t>
            </w:r>
            <w:proofErr w:type="gramStart"/>
            <w:r w:rsidRPr="00900431">
              <w:rPr>
                <w:rFonts w:ascii="Book Antiqua" w:eastAsia="Times New Roman" w:hAnsi="Book Antiqua" w:cs="Calibri"/>
                <w:b/>
                <w:bCs/>
                <w:color w:val="000000"/>
                <w:sz w:val="15"/>
                <w:szCs w:val="15"/>
                <w:lang w:eastAsia="pt-BR"/>
              </w:rPr>
              <w:t>)</w:t>
            </w:r>
            <w:proofErr w:type="gramEnd"/>
            <w:r w:rsidRPr="00900431">
              <w:rPr>
                <w:rFonts w:ascii="Book Antiqua" w:eastAsia="Times New Roman" w:hAnsi="Book Antiqua" w:cs="Calibri"/>
                <w:color w:val="000000"/>
                <w:sz w:val="15"/>
                <w:szCs w:val="15"/>
                <w:lang w:eastAsia="pt-BR"/>
              </w:rPr>
              <w:br/>
              <w:t xml:space="preserve">Características técnicas mínimas OBRIGATÓRIAS: Tecnologia de Projeção: LCD; Resolução Nativa: 800 x 600 pixels (SVGA) no mínimo; Contraste: 3000:1 no mínimo; Brilho: 2800 ANSI Lumens no mínimo; Correção de Ângulo (Trapézio): vertical: +/- 30 graus no mínimo; horizontal: +/- 30 graus no mínimo; Lâmpada: Tipo 200W UHE; Vida Útil: 4000h alto brilho e 5000h baixo brilho (mínimo); Tamanho da Projeção: 30” a 300” (mínimo); Resolução de Cores: 24 bit - 16.7 Milhões de cores; Sinal de Vídeos: NTSC / NTSC4.43 / PAL-M / PAL-N / PAL-60 / HDTV: 480i, 480p, 720p, 1080i; Controle remoto sem fio com função mouse; Resfriamento rápido; Conectividade de Entrada: 1 VGA (Mini </w:t>
            </w:r>
            <w:proofErr w:type="spellStart"/>
            <w:r w:rsidRPr="00900431">
              <w:rPr>
                <w:rFonts w:ascii="Book Antiqua" w:eastAsia="Times New Roman" w:hAnsi="Book Antiqua" w:cs="Calibri"/>
                <w:color w:val="000000"/>
                <w:sz w:val="15"/>
                <w:szCs w:val="15"/>
                <w:lang w:eastAsia="pt-BR"/>
              </w:rPr>
              <w:t>D-Sub</w:t>
            </w:r>
            <w:proofErr w:type="spellEnd"/>
            <w:r w:rsidRPr="00900431">
              <w:rPr>
                <w:rFonts w:ascii="Book Antiqua" w:eastAsia="Times New Roman" w:hAnsi="Book Antiqua" w:cs="Calibri"/>
                <w:color w:val="000000"/>
                <w:sz w:val="15"/>
                <w:szCs w:val="15"/>
                <w:lang w:eastAsia="pt-BR"/>
              </w:rPr>
              <w:t xml:space="preserve"> 15pin); 1 Vídeo Componente S-Vídeo; 1 Vídeo Composto (RCA); 1 S-Vídeo (Mini DIN); 1 Áudio (RCA); 1 USB Tipo B (vídeo de computador); 1 USB Tipo A (proporciona a flexibilidade de fazer apresentações de slides JPEG de qualquer dispositivo de memória ou unidade USB sem um computador); Conectividade de Saída:1 VGA (Mini </w:t>
            </w:r>
            <w:proofErr w:type="spellStart"/>
            <w:r w:rsidRPr="00900431">
              <w:rPr>
                <w:rFonts w:ascii="Book Antiqua" w:eastAsia="Times New Roman" w:hAnsi="Book Antiqua" w:cs="Calibri"/>
                <w:color w:val="000000"/>
                <w:sz w:val="15"/>
                <w:szCs w:val="15"/>
                <w:lang w:eastAsia="pt-BR"/>
              </w:rPr>
              <w:t>D-Sub</w:t>
            </w:r>
            <w:proofErr w:type="spellEnd"/>
            <w:r w:rsidRPr="00900431">
              <w:rPr>
                <w:rFonts w:ascii="Book Antiqua" w:eastAsia="Times New Roman" w:hAnsi="Book Antiqua" w:cs="Calibri"/>
                <w:color w:val="000000"/>
                <w:sz w:val="15"/>
                <w:szCs w:val="15"/>
                <w:lang w:eastAsia="pt-BR"/>
              </w:rPr>
              <w:t xml:space="preserve"> 15pin) - Retorno para Monitor; Voltagem: </w:t>
            </w:r>
            <w:proofErr w:type="spellStart"/>
            <w:r w:rsidRPr="00900431">
              <w:rPr>
                <w:rFonts w:ascii="Book Antiqua" w:eastAsia="Times New Roman" w:hAnsi="Book Antiqua" w:cs="Calibri"/>
                <w:color w:val="000000"/>
                <w:sz w:val="15"/>
                <w:szCs w:val="15"/>
                <w:lang w:eastAsia="pt-BR"/>
              </w:rPr>
              <w:t>Bivolt</w:t>
            </w:r>
            <w:proofErr w:type="spellEnd"/>
            <w:r w:rsidRPr="00900431">
              <w:rPr>
                <w:rFonts w:ascii="Book Antiqua" w:eastAsia="Times New Roman" w:hAnsi="Book Antiqua" w:cs="Calibri"/>
                <w:color w:val="000000"/>
                <w:sz w:val="15"/>
                <w:szCs w:val="15"/>
                <w:lang w:eastAsia="pt-BR"/>
              </w:rPr>
              <w:t xml:space="preserve"> (automático); Acessórios Inclusos: Cabo Força; Controle Remoto + Baterias; Cabo VGA </w:t>
            </w:r>
            <w:proofErr w:type="spellStart"/>
            <w:r w:rsidRPr="00900431">
              <w:rPr>
                <w:rFonts w:ascii="Book Antiqua" w:eastAsia="Times New Roman" w:hAnsi="Book Antiqua" w:cs="Calibri"/>
                <w:color w:val="000000"/>
                <w:sz w:val="15"/>
                <w:szCs w:val="15"/>
                <w:lang w:eastAsia="pt-BR"/>
              </w:rPr>
              <w:t>D-Sub</w:t>
            </w:r>
            <w:proofErr w:type="spellEnd"/>
            <w:r w:rsidRPr="00900431">
              <w:rPr>
                <w:rFonts w:ascii="Book Antiqua" w:eastAsia="Times New Roman" w:hAnsi="Book Antiqua" w:cs="Calibri"/>
                <w:color w:val="000000"/>
                <w:sz w:val="15"/>
                <w:szCs w:val="15"/>
                <w:lang w:eastAsia="pt-BR"/>
              </w:rPr>
              <w:t>; Cabo USB; Maleta para Transporte; Garantia balcão de 36 meses para o projetor e 90 dias para a lâmpada, fornecida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R$ 2.603,23</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857"/>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4</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 xml:space="preserve">PENDRIVE </w:t>
            </w:r>
            <w:r w:rsidRPr="00900431">
              <w:rPr>
                <w:rFonts w:ascii="Book Antiqua" w:eastAsia="Times New Roman" w:hAnsi="Book Antiqua" w:cs="Calibri"/>
                <w:color w:val="000000"/>
                <w:sz w:val="15"/>
                <w:szCs w:val="15"/>
                <w:lang w:eastAsia="pt-BR"/>
              </w:rPr>
              <w:br/>
            </w:r>
            <w:proofErr w:type="spellStart"/>
            <w:r w:rsidRPr="00900431">
              <w:rPr>
                <w:rFonts w:ascii="Book Antiqua" w:eastAsia="Times New Roman" w:hAnsi="Book Antiqua" w:cs="Calibri"/>
                <w:color w:val="000000"/>
                <w:sz w:val="15"/>
                <w:szCs w:val="15"/>
                <w:lang w:eastAsia="pt-BR"/>
              </w:rPr>
              <w:t>Pen</w:t>
            </w:r>
            <w:proofErr w:type="spellEnd"/>
            <w:r w:rsidRPr="00900431">
              <w:rPr>
                <w:rFonts w:ascii="Book Antiqua" w:eastAsia="Times New Roman" w:hAnsi="Book Antiqua" w:cs="Calibri"/>
                <w:color w:val="000000"/>
                <w:sz w:val="15"/>
                <w:szCs w:val="15"/>
                <w:lang w:eastAsia="pt-BR"/>
              </w:rPr>
              <w:t xml:space="preserve"> Drive 16GB</w:t>
            </w:r>
            <w:r w:rsidRPr="00900431">
              <w:rPr>
                <w:rFonts w:ascii="Book Antiqua" w:eastAsia="Times New Roman" w:hAnsi="Book Antiqua" w:cs="Calibri"/>
                <w:color w:val="000000"/>
                <w:sz w:val="15"/>
                <w:szCs w:val="15"/>
                <w:lang w:eastAsia="pt-BR"/>
              </w:rPr>
              <w:br/>
              <w:t xml:space="preserve">USB 2.0 e compatibilidade com USB 1.1. </w:t>
            </w:r>
            <w:proofErr w:type="spellStart"/>
            <w:r w:rsidRPr="00900431">
              <w:rPr>
                <w:rFonts w:ascii="Book Antiqua" w:eastAsia="Times New Roman" w:hAnsi="Book Antiqua" w:cs="Calibri"/>
                <w:color w:val="000000"/>
                <w:sz w:val="15"/>
                <w:szCs w:val="15"/>
                <w:lang w:eastAsia="pt-BR"/>
              </w:rPr>
              <w:t>Plug</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and</w:t>
            </w:r>
            <w:proofErr w:type="spellEnd"/>
            <w:r w:rsidRPr="00900431">
              <w:rPr>
                <w:rFonts w:ascii="Book Antiqua" w:eastAsia="Times New Roman" w:hAnsi="Book Antiqua" w:cs="Calibri"/>
                <w:color w:val="000000"/>
                <w:sz w:val="15"/>
                <w:szCs w:val="15"/>
                <w:lang w:eastAsia="pt-BR"/>
              </w:rPr>
              <w:t xml:space="preserve"> Play. </w:t>
            </w:r>
            <w:r w:rsidRPr="00900431">
              <w:rPr>
                <w:rFonts w:ascii="Book Antiqua" w:eastAsia="Times New Roman" w:hAnsi="Book Antiqua" w:cs="Calibri"/>
                <w:color w:val="000000"/>
                <w:sz w:val="15"/>
                <w:szCs w:val="15"/>
                <w:lang w:eastAsia="pt-BR"/>
              </w:rPr>
              <w:br/>
              <w:t>Garantia de 12 meses.</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r w:rsidRPr="00F65284">
              <w:rPr>
                <w:rFonts w:ascii="Book Antiqua" w:eastAsia="Times New Roman" w:hAnsi="Book Antiqua" w:cs="Calibri"/>
                <w:b/>
                <w:bCs/>
                <w:color w:val="000000"/>
                <w:sz w:val="16"/>
                <w:szCs w:val="16"/>
                <w:lang w:eastAsia="pt-BR"/>
              </w:rPr>
              <w:t>20</w:t>
            </w:r>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R$ 41,25</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4457"/>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5</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BC1B4D">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IMPRESSORA MULTIFUNCIONAL COLORIDA</w:t>
            </w:r>
            <w:r w:rsidRPr="00900431">
              <w:rPr>
                <w:rFonts w:ascii="Book Antiqua" w:eastAsia="Times New Roman" w:hAnsi="Book Antiqua" w:cs="Calibri"/>
                <w:color w:val="000000"/>
                <w:sz w:val="15"/>
                <w:szCs w:val="15"/>
                <w:lang w:eastAsia="pt-BR"/>
              </w:rPr>
              <w:br/>
              <w:t xml:space="preserve">Impressão </w:t>
            </w:r>
            <w:r w:rsidRPr="00900431">
              <w:rPr>
                <w:rFonts w:ascii="Book Antiqua" w:eastAsia="Times New Roman" w:hAnsi="Book Antiqua" w:cs="Calibri"/>
                <w:color w:val="000000"/>
                <w:sz w:val="15"/>
                <w:szCs w:val="15"/>
                <w:lang w:eastAsia="pt-BR"/>
              </w:rPr>
              <w:br/>
              <w:t>Tecnologia de Impressão LED colorido digital, Memória Padrão 512 MB / 512 MB, Resolução da Impressão (máxima em dpi)</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 xml:space="preserve">Até 600 x 2400 dpi, Capacidade de Impressão Duplex (Frente e Verso), Interfaces Padrão Wireless 802.11b/g/n, Ethernet, USB 2.0 de alta velocidade, Emulação PCL5e, PCL5c, PCL6 (PCL XL Class3.0)  Volume Máximo de Ciclo Mensal :Até 30.000 páginas, Volume de Impressão Mensal Recomendado: Até 1.500 páginas; Tamanho Máx. de Impressão Papel: Até 216 mm por 356 mm (ofício) </w:t>
            </w:r>
            <w:r w:rsidRPr="00900431">
              <w:rPr>
                <w:rFonts w:ascii="Book Antiqua" w:eastAsia="Times New Roman" w:hAnsi="Book Antiqua" w:cs="Calibri"/>
                <w:color w:val="000000"/>
                <w:sz w:val="15"/>
                <w:szCs w:val="15"/>
                <w:lang w:eastAsia="pt-BR"/>
              </w:rPr>
              <w:br/>
              <w:t xml:space="preserve">Velocidade de Impressão Baseada na Norma ISO (preto): até 19 </w:t>
            </w:r>
            <w:proofErr w:type="spellStart"/>
            <w:r w:rsidRPr="00900431">
              <w:rPr>
                <w:rFonts w:ascii="Book Antiqua" w:eastAsia="Times New Roman" w:hAnsi="Book Antiqua" w:cs="Calibri"/>
                <w:color w:val="000000"/>
                <w:sz w:val="15"/>
                <w:szCs w:val="15"/>
                <w:lang w:eastAsia="pt-BR"/>
              </w:rPr>
              <w:t>ppm</w:t>
            </w:r>
            <w:proofErr w:type="spellEnd"/>
            <w:r w:rsidRPr="00900431">
              <w:rPr>
                <w:rFonts w:ascii="Book Antiqua" w:eastAsia="Times New Roman" w:hAnsi="Book Antiqua" w:cs="Calibri"/>
                <w:color w:val="000000"/>
                <w:sz w:val="15"/>
                <w:szCs w:val="15"/>
                <w:lang w:eastAsia="pt-BR"/>
              </w:rPr>
              <w:t xml:space="preserve">; Velocidade de Impressão Baseada na Norma ISO (colorido): até 19 </w:t>
            </w:r>
            <w:proofErr w:type="spellStart"/>
            <w:r w:rsidRPr="00900431">
              <w:rPr>
                <w:rFonts w:ascii="Book Antiqua" w:eastAsia="Times New Roman" w:hAnsi="Book Antiqua" w:cs="Calibri"/>
                <w:color w:val="000000"/>
                <w:sz w:val="15"/>
                <w:szCs w:val="15"/>
                <w:lang w:eastAsia="pt-BR"/>
              </w:rPr>
              <w:t>ppm</w:t>
            </w:r>
            <w:proofErr w:type="spellEnd"/>
            <w:r w:rsidRPr="00900431">
              <w:rPr>
                <w:rFonts w:ascii="Book Antiqua" w:eastAsia="Times New Roman" w:hAnsi="Book Antiqua" w:cs="Calibri"/>
                <w:color w:val="000000"/>
                <w:sz w:val="15"/>
                <w:szCs w:val="15"/>
                <w:lang w:eastAsia="pt-BR"/>
              </w:rPr>
              <w:t xml:space="preserve"> Resolução de Cópia (máxima) 600 x 600 dpi Opções de Cópia  Ordenadas, N em 1, cópias múltiplas (até 99), cópias ID; Capacidade Máx. do Alimentador Automático de Documentos (ADF): Até 50 páginas; Ampliação / Redução  25% - 400% em incrementos de 1%; Tamanho do Vidro de Documentos  21,6 x 29,7; Velocidade de Cópia Baseada na Norma ISO (preto): até 19 </w:t>
            </w:r>
            <w:proofErr w:type="spellStart"/>
            <w:r w:rsidRPr="00900431">
              <w:rPr>
                <w:rFonts w:ascii="Book Antiqua" w:eastAsia="Times New Roman" w:hAnsi="Book Antiqua" w:cs="Calibri"/>
                <w:color w:val="000000"/>
                <w:sz w:val="15"/>
                <w:szCs w:val="15"/>
                <w:lang w:eastAsia="pt-BR"/>
              </w:rPr>
              <w:t>cpm</w:t>
            </w:r>
            <w:proofErr w:type="spellEnd"/>
            <w:r w:rsidRPr="00900431">
              <w:rPr>
                <w:rFonts w:ascii="Book Antiqua" w:eastAsia="Times New Roman" w:hAnsi="Book Antiqua" w:cs="Calibri"/>
                <w:color w:val="000000"/>
                <w:sz w:val="15"/>
                <w:szCs w:val="15"/>
                <w:lang w:eastAsia="pt-BR"/>
              </w:rPr>
              <w:t xml:space="preserve">; Velocidade de Cópia Baseada na Norma ISO (colorido):até 19 com; Tipo de Scanner Vidro de exposição colorido com ADF; Resolução de Digitalização Interpolada (dpi)  19200 x 19200 dpi; Capacidade de Digitalização, </w:t>
            </w:r>
            <w:proofErr w:type="spellStart"/>
            <w:r w:rsidRPr="00900431">
              <w:rPr>
                <w:rFonts w:ascii="Book Antiqua" w:eastAsia="Times New Roman" w:hAnsi="Book Antiqua" w:cs="Calibri"/>
                <w:color w:val="000000"/>
                <w:sz w:val="15"/>
                <w:szCs w:val="15"/>
                <w:lang w:eastAsia="pt-BR"/>
              </w:rPr>
              <w:t>E-mail</w:t>
            </w:r>
            <w:proofErr w:type="spellEnd"/>
            <w:r w:rsidRPr="00900431">
              <w:rPr>
                <w:rFonts w:ascii="Book Antiqua" w:eastAsia="Times New Roman" w:hAnsi="Book Antiqua" w:cs="Calibri"/>
                <w:color w:val="000000"/>
                <w:sz w:val="15"/>
                <w:szCs w:val="15"/>
                <w:lang w:eastAsia="pt-BR"/>
              </w:rPr>
              <w:t xml:space="preserve">, imagem, OCR, Arquivo, USB, FTP, Rede; Resolução de Digitalização Óptica (dpi) 1200 x 2400 (do vidro do scanner): Certificação </w:t>
            </w:r>
            <w:proofErr w:type="spellStart"/>
            <w:r w:rsidRPr="00900431">
              <w:rPr>
                <w:rFonts w:ascii="Book Antiqua" w:eastAsia="Times New Roman" w:hAnsi="Book Antiqua" w:cs="Calibri"/>
                <w:color w:val="000000"/>
                <w:sz w:val="15"/>
                <w:szCs w:val="15"/>
                <w:lang w:eastAsia="pt-BR"/>
              </w:rPr>
              <w:t>Energy</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StaR</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VisorLCD</w:t>
            </w:r>
            <w:proofErr w:type="spellEnd"/>
            <w:r w:rsidRPr="00900431">
              <w:rPr>
                <w:rFonts w:ascii="Book Antiqua" w:eastAsia="Times New Roman" w:hAnsi="Book Antiqua" w:cs="Calibri"/>
                <w:color w:val="000000"/>
                <w:sz w:val="15"/>
                <w:szCs w:val="15"/>
                <w:lang w:eastAsia="pt-BR"/>
              </w:rPr>
              <w:t>: Mono de 1 linha (</w:t>
            </w:r>
            <w:proofErr w:type="spellStart"/>
            <w:r w:rsidRPr="00900431">
              <w:rPr>
                <w:rFonts w:ascii="Book Antiqua" w:eastAsia="Times New Roman" w:hAnsi="Book Antiqua" w:cs="Calibri"/>
                <w:color w:val="000000"/>
                <w:sz w:val="15"/>
                <w:szCs w:val="15"/>
                <w:lang w:eastAsia="pt-BR"/>
              </w:rPr>
              <w:t>retroiluminado</w:t>
            </w:r>
            <w:proofErr w:type="spellEnd"/>
            <w:r w:rsidRPr="00900431">
              <w:rPr>
                <w:rFonts w:ascii="Book Antiqua" w:eastAsia="Times New Roman" w:hAnsi="Book Antiqua" w:cs="Calibri"/>
                <w:color w:val="000000"/>
                <w:sz w:val="15"/>
                <w:szCs w:val="15"/>
                <w:lang w:eastAsia="pt-BR"/>
              </w:rPr>
              <w:t xml:space="preserve">), Compatibilidade com Dispositivos Móveis </w:t>
            </w:r>
            <w:proofErr w:type="spellStart"/>
            <w:r w:rsidRPr="00900431">
              <w:rPr>
                <w:rFonts w:ascii="Book Antiqua" w:eastAsia="Times New Roman" w:hAnsi="Book Antiqua" w:cs="Calibri"/>
                <w:color w:val="000000"/>
                <w:sz w:val="15"/>
                <w:szCs w:val="15"/>
                <w:lang w:eastAsia="pt-BR"/>
              </w:rPr>
              <w:t>AirPrint</w:t>
            </w:r>
            <w:proofErr w:type="spellEnd"/>
            <w:r w:rsidRPr="00900431">
              <w:rPr>
                <w:rFonts w:ascii="Book Antiqua" w:eastAsia="Times New Roman" w:hAnsi="Book Antiqua" w:cs="Calibri"/>
                <w:color w:val="000000"/>
                <w:sz w:val="15"/>
                <w:szCs w:val="15"/>
                <w:lang w:eastAsia="pt-BR"/>
              </w:rPr>
              <w:t xml:space="preserve">®, Google </w:t>
            </w:r>
            <w:proofErr w:type="spellStart"/>
            <w:r w:rsidRPr="00900431">
              <w:rPr>
                <w:rFonts w:ascii="Book Antiqua" w:eastAsia="Times New Roman" w:hAnsi="Book Antiqua" w:cs="Calibri"/>
                <w:color w:val="000000"/>
                <w:sz w:val="15"/>
                <w:szCs w:val="15"/>
                <w:lang w:eastAsia="pt-BR"/>
              </w:rPr>
              <w:t>Cloud</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Print</w:t>
            </w:r>
            <w:proofErr w:type="spellEnd"/>
            <w:r w:rsidRPr="00900431">
              <w:rPr>
                <w:rFonts w:ascii="Book Antiqua" w:eastAsia="Times New Roman" w:hAnsi="Book Antiqua" w:cs="Calibri"/>
                <w:color w:val="000000"/>
                <w:sz w:val="15"/>
                <w:szCs w:val="15"/>
                <w:lang w:eastAsia="pt-BR"/>
              </w:rPr>
              <w:t xml:space="preserve">™, Brother </w:t>
            </w:r>
            <w:proofErr w:type="spellStart"/>
            <w:r w:rsidRPr="00900431">
              <w:rPr>
                <w:rFonts w:ascii="Book Antiqua" w:eastAsia="Times New Roman" w:hAnsi="Book Antiqua" w:cs="Calibri"/>
                <w:color w:val="000000"/>
                <w:sz w:val="15"/>
                <w:szCs w:val="15"/>
                <w:lang w:eastAsia="pt-BR"/>
              </w:rPr>
              <w:t>iPrint&amp;Scan</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app</w:t>
            </w:r>
            <w:proofErr w:type="spellEnd"/>
            <w:r w:rsidRPr="00900431">
              <w:rPr>
                <w:rFonts w:ascii="Book Antiqua" w:eastAsia="Times New Roman" w:hAnsi="Book Antiqua" w:cs="Calibri"/>
                <w:color w:val="000000"/>
                <w:sz w:val="15"/>
                <w:szCs w:val="15"/>
                <w:lang w:eastAsia="pt-BR"/>
              </w:rPr>
              <w:t xml:space="preserve"> de download gratuito), </w:t>
            </w:r>
            <w:proofErr w:type="spellStart"/>
            <w:r w:rsidRPr="00900431">
              <w:rPr>
                <w:rFonts w:ascii="Book Antiqua" w:eastAsia="Times New Roman" w:hAnsi="Book Antiqua" w:cs="Calibri"/>
                <w:color w:val="000000"/>
                <w:sz w:val="15"/>
                <w:szCs w:val="15"/>
                <w:lang w:eastAsia="pt-BR"/>
              </w:rPr>
              <w:t>Mopria</w:t>
            </w:r>
            <w:proofErr w:type="spellEnd"/>
            <w:r w:rsidRPr="00900431">
              <w:rPr>
                <w:rFonts w:ascii="Book Antiqua" w:eastAsia="Times New Roman" w:hAnsi="Book Antiqua" w:cs="Calibri"/>
                <w:color w:val="000000"/>
                <w:sz w:val="15"/>
                <w:szCs w:val="15"/>
                <w:lang w:eastAsia="pt-BR"/>
              </w:rPr>
              <w:t xml:space="preserve"> e </w:t>
            </w:r>
            <w:proofErr w:type="spellStart"/>
            <w:r w:rsidRPr="00900431">
              <w:rPr>
                <w:rFonts w:ascii="Book Antiqua" w:eastAsia="Times New Roman" w:hAnsi="Book Antiqua" w:cs="Calibri"/>
                <w:color w:val="000000"/>
                <w:sz w:val="15"/>
                <w:szCs w:val="15"/>
                <w:lang w:eastAsia="pt-BR"/>
              </w:rPr>
              <w:t>Wi-Fi</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Direct</w:t>
            </w:r>
            <w:proofErr w:type="spellEnd"/>
            <w:r w:rsidRPr="00900431">
              <w:rPr>
                <w:rFonts w:ascii="Book Antiqua" w:eastAsia="Times New Roman" w:hAnsi="Book Antiqua" w:cs="Calibri"/>
                <w:color w:val="000000"/>
                <w:sz w:val="15"/>
                <w:szCs w:val="15"/>
                <w:lang w:eastAsia="pt-BR"/>
              </w:rPr>
              <w:t>®</w:t>
            </w:r>
            <w:r w:rsidRPr="00900431">
              <w:rPr>
                <w:rFonts w:ascii="Book Antiqua" w:eastAsia="Times New Roman" w:hAnsi="Book Antiqua" w:cs="Calibri"/>
                <w:color w:val="000000"/>
                <w:sz w:val="15"/>
                <w:szCs w:val="15"/>
                <w:lang w:eastAsia="pt-BR"/>
              </w:rPr>
              <w:br/>
              <w:t xml:space="preserve">Garantia de 12 meses, com </w:t>
            </w:r>
            <w:proofErr w:type="spellStart"/>
            <w:r w:rsidRPr="00900431">
              <w:rPr>
                <w:rFonts w:ascii="Book Antiqua" w:eastAsia="Times New Roman" w:hAnsi="Book Antiqua" w:cs="Calibri"/>
                <w:color w:val="000000"/>
                <w:sz w:val="15"/>
                <w:szCs w:val="15"/>
                <w:lang w:eastAsia="pt-BR"/>
              </w:rPr>
              <w:t>toner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R$ 2.759,75</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2395"/>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6</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 xml:space="preserve">LEITOR DE CÓDIGO DE BARRAS </w:t>
            </w:r>
            <w:r w:rsidRPr="00900431">
              <w:rPr>
                <w:rFonts w:ascii="Book Antiqua" w:eastAsia="Times New Roman" w:hAnsi="Book Antiqua" w:cs="Calibri"/>
                <w:color w:val="000000"/>
                <w:sz w:val="15"/>
                <w:szCs w:val="15"/>
                <w:lang w:eastAsia="pt-BR"/>
              </w:rPr>
              <w:br/>
              <w:t xml:space="preserve">leitor de códigos de barras fixo, com as seguintes características mínimas: </w:t>
            </w:r>
            <w:r w:rsidRPr="00900431">
              <w:rPr>
                <w:rFonts w:ascii="Book Antiqua" w:eastAsia="Times New Roman" w:hAnsi="Book Antiqua" w:cs="Calibri"/>
                <w:color w:val="000000"/>
                <w:sz w:val="15"/>
                <w:szCs w:val="15"/>
                <w:lang w:eastAsia="pt-BR"/>
              </w:rPr>
              <w:br/>
              <w:t xml:space="preserve">Tecnologia: Luz de varredura visível (laser); Padrão de leitura: </w:t>
            </w:r>
            <w:proofErr w:type="spellStart"/>
            <w:r w:rsidRPr="00900431">
              <w:rPr>
                <w:rFonts w:ascii="Book Antiqua" w:eastAsia="Times New Roman" w:hAnsi="Book Antiqua" w:cs="Calibri"/>
                <w:color w:val="000000"/>
                <w:sz w:val="15"/>
                <w:szCs w:val="15"/>
                <w:lang w:eastAsia="pt-BR"/>
              </w:rPr>
              <w:t>omnidirecional</w:t>
            </w:r>
            <w:proofErr w:type="spellEnd"/>
            <w:r w:rsidRPr="00900431">
              <w:rPr>
                <w:rFonts w:ascii="Book Antiqua" w:eastAsia="Times New Roman" w:hAnsi="Book Antiqua" w:cs="Calibri"/>
                <w:color w:val="000000"/>
                <w:sz w:val="15"/>
                <w:szCs w:val="15"/>
                <w:lang w:eastAsia="pt-BR"/>
              </w:rPr>
              <w:t xml:space="preserve">; Padrões de código lidos: </w:t>
            </w:r>
            <w:proofErr w:type="spellStart"/>
            <w:r w:rsidRPr="00900431">
              <w:rPr>
                <w:rFonts w:ascii="Book Antiqua" w:eastAsia="Times New Roman" w:hAnsi="Book Antiqua" w:cs="Calibri"/>
                <w:color w:val="000000"/>
                <w:sz w:val="15"/>
                <w:szCs w:val="15"/>
                <w:lang w:eastAsia="pt-BR"/>
              </w:rPr>
              <w:t>Code</w:t>
            </w:r>
            <w:proofErr w:type="spellEnd"/>
            <w:r w:rsidRPr="00900431">
              <w:rPr>
                <w:rFonts w:ascii="Book Antiqua" w:eastAsia="Times New Roman" w:hAnsi="Book Antiqua" w:cs="Calibri"/>
                <w:color w:val="000000"/>
                <w:sz w:val="15"/>
                <w:szCs w:val="15"/>
                <w:lang w:eastAsia="pt-BR"/>
              </w:rPr>
              <w:t xml:space="preserve"> 32, </w:t>
            </w:r>
            <w:proofErr w:type="spellStart"/>
            <w:r w:rsidRPr="00900431">
              <w:rPr>
                <w:rFonts w:ascii="Book Antiqua" w:eastAsia="Times New Roman" w:hAnsi="Book Antiqua" w:cs="Calibri"/>
                <w:color w:val="000000"/>
                <w:sz w:val="15"/>
                <w:szCs w:val="15"/>
                <w:lang w:eastAsia="pt-BR"/>
              </w:rPr>
              <w:t>Code</w:t>
            </w:r>
            <w:proofErr w:type="spellEnd"/>
            <w:r w:rsidRPr="00900431">
              <w:rPr>
                <w:rFonts w:ascii="Book Antiqua" w:eastAsia="Times New Roman" w:hAnsi="Book Antiqua" w:cs="Calibri"/>
                <w:color w:val="000000"/>
                <w:sz w:val="15"/>
                <w:szCs w:val="15"/>
                <w:lang w:eastAsia="pt-BR"/>
              </w:rPr>
              <w:t xml:space="preserve"> 39 ASCII, </w:t>
            </w:r>
            <w:proofErr w:type="spellStart"/>
            <w:r w:rsidRPr="00900431">
              <w:rPr>
                <w:rFonts w:ascii="Book Antiqua" w:eastAsia="Times New Roman" w:hAnsi="Book Antiqua" w:cs="Calibri"/>
                <w:color w:val="000000"/>
                <w:sz w:val="15"/>
                <w:szCs w:val="15"/>
                <w:lang w:eastAsia="pt-BR"/>
              </w:rPr>
              <w:t>Code</w:t>
            </w:r>
            <w:proofErr w:type="spellEnd"/>
            <w:r w:rsidRPr="00900431">
              <w:rPr>
                <w:rFonts w:ascii="Book Antiqua" w:eastAsia="Times New Roman" w:hAnsi="Book Antiqua" w:cs="Calibri"/>
                <w:color w:val="000000"/>
                <w:sz w:val="15"/>
                <w:szCs w:val="15"/>
                <w:lang w:eastAsia="pt-BR"/>
              </w:rPr>
              <w:t xml:space="preserve"> 93, </w:t>
            </w:r>
            <w:proofErr w:type="spellStart"/>
            <w:r w:rsidRPr="00900431">
              <w:rPr>
                <w:rFonts w:ascii="Book Antiqua" w:eastAsia="Times New Roman" w:hAnsi="Book Antiqua" w:cs="Calibri"/>
                <w:color w:val="000000"/>
                <w:sz w:val="15"/>
                <w:szCs w:val="15"/>
                <w:lang w:eastAsia="pt-BR"/>
              </w:rPr>
              <w:t>Code</w:t>
            </w:r>
            <w:proofErr w:type="spellEnd"/>
            <w:r w:rsidRPr="00900431">
              <w:rPr>
                <w:rFonts w:ascii="Book Antiqua" w:eastAsia="Times New Roman" w:hAnsi="Book Antiqua" w:cs="Calibri"/>
                <w:color w:val="000000"/>
                <w:sz w:val="15"/>
                <w:szCs w:val="15"/>
                <w:lang w:eastAsia="pt-BR"/>
              </w:rPr>
              <w:t xml:space="preserve"> 128, EAN-8, EAN-13, Intercalado </w:t>
            </w:r>
            <w:proofErr w:type="gramStart"/>
            <w:r w:rsidRPr="00900431">
              <w:rPr>
                <w:rFonts w:ascii="Book Antiqua" w:eastAsia="Times New Roman" w:hAnsi="Book Antiqua" w:cs="Calibri"/>
                <w:color w:val="000000"/>
                <w:sz w:val="15"/>
                <w:szCs w:val="15"/>
                <w:lang w:eastAsia="pt-BR"/>
              </w:rPr>
              <w:t>2</w:t>
            </w:r>
            <w:proofErr w:type="gramEnd"/>
            <w:r w:rsidRPr="00900431">
              <w:rPr>
                <w:rFonts w:ascii="Book Antiqua" w:eastAsia="Times New Roman" w:hAnsi="Book Antiqua" w:cs="Calibri"/>
                <w:color w:val="000000"/>
                <w:sz w:val="15"/>
                <w:szCs w:val="15"/>
                <w:lang w:eastAsia="pt-BR"/>
              </w:rPr>
              <w:t xml:space="preserve"> de 5, Discreto 2 de 5, UPC-E e UPC-A; Velocidade de leitura: 500 leituras/segundo;  </w:t>
            </w:r>
            <w:r w:rsidRPr="00900431">
              <w:rPr>
                <w:rFonts w:ascii="Book Antiqua" w:eastAsia="Times New Roman" w:hAnsi="Book Antiqua" w:cs="Calibri"/>
                <w:color w:val="000000"/>
                <w:sz w:val="15"/>
                <w:szCs w:val="15"/>
                <w:lang w:eastAsia="pt-BR"/>
              </w:rPr>
              <w:br/>
              <w:t xml:space="preserve">Comunicação (interface): USB; Distância de leitura: 50 a 150mm. </w:t>
            </w:r>
            <w:r w:rsidRPr="00900431">
              <w:rPr>
                <w:rFonts w:ascii="Book Antiqua" w:eastAsia="Times New Roman" w:hAnsi="Book Antiqua" w:cs="Calibri"/>
                <w:color w:val="000000"/>
                <w:sz w:val="15"/>
                <w:szCs w:val="15"/>
                <w:lang w:eastAsia="pt-BR"/>
              </w:rPr>
              <w:br/>
              <w:t xml:space="preserve">Software: Configuração via software específico ou através de manual de código de barras; </w:t>
            </w:r>
            <w:r w:rsidRPr="00900431">
              <w:rPr>
                <w:rFonts w:ascii="Book Antiqua" w:eastAsia="Times New Roman" w:hAnsi="Book Antiqua" w:cs="Calibri"/>
                <w:color w:val="000000"/>
                <w:sz w:val="15"/>
                <w:szCs w:val="15"/>
                <w:lang w:eastAsia="pt-BR"/>
              </w:rPr>
              <w:br/>
            </w:r>
            <w:proofErr w:type="spellStart"/>
            <w:r w:rsidRPr="00900431">
              <w:rPr>
                <w:rFonts w:ascii="Book Antiqua" w:eastAsia="Times New Roman" w:hAnsi="Book Antiqua" w:cs="Calibri"/>
                <w:color w:val="000000"/>
                <w:sz w:val="15"/>
                <w:szCs w:val="15"/>
                <w:lang w:eastAsia="pt-BR"/>
              </w:rPr>
              <w:t>Drivers</w:t>
            </w:r>
            <w:proofErr w:type="spellEnd"/>
            <w:r w:rsidRPr="00900431">
              <w:rPr>
                <w:rFonts w:ascii="Book Antiqua" w:eastAsia="Times New Roman" w:hAnsi="Book Antiqua" w:cs="Calibri"/>
                <w:color w:val="000000"/>
                <w:sz w:val="15"/>
                <w:szCs w:val="15"/>
                <w:lang w:eastAsia="pt-BR"/>
              </w:rPr>
              <w:t xml:space="preserve">, quando necessários, para </w:t>
            </w:r>
            <w:proofErr w:type="gramStart"/>
            <w:r w:rsidRPr="00900431">
              <w:rPr>
                <w:rFonts w:ascii="Book Antiqua" w:eastAsia="Times New Roman" w:hAnsi="Book Antiqua" w:cs="Calibri"/>
                <w:color w:val="000000"/>
                <w:sz w:val="15"/>
                <w:szCs w:val="15"/>
                <w:lang w:eastAsia="pt-BR"/>
              </w:rPr>
              <w:t>SO Windows 7, 8, 8.1 e 10</w:t>
            </w:r>
            <w:proofErr w:type="gramEnd"/>
            <w:r w:rsidRPr="00900431">
              <w:rPr>
                <w:rFonts w:ascii="Book Antiqua" w:eastAsia="Times New Roman" w:hAnsi="Book Antiqua" w:cs="Calibri"/>
                <w:color w:val="000000"/>
                <w:sz w:val="15"/>
                <w:szCs w:val="15"/>
                <w:lang w:eastAsia="pt-BR"/>
              </w:rPr>
              <w:t>. Acessórios inclusos: Cabo de comunicação USB; Fonte e cabo de alimentação elétrica para o funcionamento, quando necessário. Garantia: 01 (um) ano de garantia para peças e serviços.</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r w:rsidRPr="00F65284">
              <w:rPr>
                <w:rFonts w:ascii="Book Antiqua" w:eastAsia="Times New Roman" w:hAnsi="Book Antiqua" w:cs="Calibri"/>
                <w:b/>
                <w:bCs/>
                <w:color w:val="000000"/>
                <w:sz w:val="16"/>
                <w:szCs w:val="16"/>
                <w:lang w:eastAsia="pt-BR"/>
              </w:rPr>
              <w:t>50</w:t>
            </w:r>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R$ 378,23</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1261"/>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7</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BC1B4D">
            <w:pPr>
              <w:rPr>
                <w:rFonts w:ascii="Book Antiqua" w:eastAsia="Times New Roman" w:hAnsi="Book Antiqua" w:cs="Calibri"/>
                <w:b/>
                <w:bCs/>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 xml:space="preserve">MICROCOMPUTADOR 3.6 GHZ C/ WINDOWS. </w:t>
            </w:r>
            <w:r w:rsidRPr="00900431">
              <w:rPr>
                <w:rFonts w:ascii="Book Antiqua" w:eastAsia="Times New Roman" w:hAnsi="Book Antiqua" w:cs="Calibri"/>
                <w:color w:val="000000"/>
                <w:sz w:val="15"/>
                <w:szCs w:val="15"/>
                <w:lang w:eastAsia="pt-BR"/>
              </w:rPr>
              <w:br/>
              <w:t xml:space="preserve">Características técnicas mínimas (OBRIGATÓRIAS): Processador: De quatro núcleos físicos e quatro virtuais (Threads) ou superior; </w:t>
            </w:r>
            <w:proofErr w:type="spellStart"/>
            <w:r w:rsidRPr="00900431">
              <w:rPr>
                <w:rFonts w:ascii="Book Antiqua" w:eastAsia="Times New Roman" w:hAnsi="Book Antiqua" w:cs="Calibri"/>
                <w:color w:val="000000"/>
                <w:sz w:val="15"/>
                <w:szCs w:val="15"/>
                <w:lang w:eastAsia="pt-BR"/>
              </w:rPr>
              <w:t>clock</w:t>
            </w:r>
            <w:proofErr w:type="spellEnd"/>
            <w:r w:rsidRPr="00900431">
              <w:rPr>
                <w:rFonts w:ascii="Book Antiqua" w:eastAsia="Times New Roman" w:hAnsi="Book Antiqua" w:cs="Calibri"/>
                <w:color w:val="000000"/>
                <w:sz w:val="15"/>
                <w:szCs w:val="15"/>
                <w:lang w:eastAsia="pt-BR"/>
              </w:rPr>
              <w:t xml:space="preserve"> mínimo de 3.6 </w:t>
            </w:r>
            <w:proofErr w:type="spellStart"/>
            <w:proofErr w:type="gramStart"/>
            <w:r w:rsidRPr="00900431">
              <w:rPr>
                <w:rFonts w:ascii="Book Antiqua" w:eastAsia="Times New Roman" w:hAnsi="Book Antiqua" w:cs="Calibri"/>
                <w:color w:val="000000"/>
                <w:sz w:val="15"/>
                <w:szCs w:val="15"/>
                <w:lang w:eastAsia="pt-BR"/>
              </w:rPr>
              <w:t>Ghz</w:t>
            </w:r>
            <w:proofErr w:type="spellEnd"/>
            <w:proofErr w:type="gram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Cache</w:t>
            </w:r>
            <w:proofErr w:type="spellEnd"/>
            <w:r w:rsidRPr="00900431">
              <w:rPr>
                <w:rFonts w:ascii="Book Antiqua" w:eastAsia="Times New Roman" w:hAnsi="Book Antiqua" w:cs="Calibri"/>
                <w:color w:val="000000"/>
                <w:sz w:val="15"/>
                <w:szCs w:val="15"/>
                <w:lang w:eastAsia="pt-BR"/>
              </w:rPr>
              <w:t xml:space="preserve"> do processador de 6MB no mínimo; Memória RAM: Tamanho da memória: igual ou superior a 4 GB;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da memória: 2133 MHz ou superior; Tecnologia da memória: DDR4; Expansível a 32 GB utilizando a mesma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da memória fornecida com equipamento; Unidade de Armazenamento: Padrão SSD (</w:t>
            </w:r>
            <w:proofErr w:type="spellStart"/>
            <w:r w:rsidRPr="00900431">
              <w:rPr>
                <w:rFonts w:ascii="Book Antiqua" w:eastAsia="Times New Roman" w:hAnsi="Book Antiqua" w:cs="Calibri"/>
                <w:color w:val="000000"/>
                <w:sz w:val="15"/>
                <w:szCs w:val="15"/>
                <w:lang w:eastAsia="pt-BR"/>
              </w:rPr>
              <w:t>SolidState</w:t>
            </w:r>
            <w:proofErr w:type="spellEnd"/>
            <w:r w:rsidRPr="00900431">
              <w:rPr>
                <w:rFonts w:ascii="Book Antiqua" w:eastAsia="Times New Roman" w:hAnsi="Book Antiqua" w:cs="Calibri"/>
                <w:color w:val="000000"/>
                <w:sz w:val="15"/>
                <w:szCs w:val="15"/>
                <w:lang w:eastAsia="pt-BR"/>
              </w:rPr>
              <w:t xml:space="preserve"> Drive); Interface de Conexão: </w:t>
            </w:r>
            <w:proofErr w:type="spellStart"/>
            <w:r w:rsidRPr="00900431">
              <w:rPr>
                <w:rFonts w:ascii="Book Antiqua" w:eastAsia="Times New Roman" w:hAnsi="Book Antiqua" w:cs="Calibri"/>
                <w:color w:val="000000"/>
                <w:sz w:val="15"/>
                <w:szCs w:val="15"/>
                <w:lang w:eastAsia="pt-BR"/>
              </w:rPr>
              <w:t>Sata</w:t>
            </w:r>
            <w:proofErr w:type="spellEnd"/>
            <w:r w:rsidRPr="00900431">
              <w:rPr>
                <w:rFonts w:ascii="Book Antiqua" w:eastAsia="Times New Roman" w:hAnsi="Book Antiqua" w:cs="Calibri"/>
                <w:color w:val="000000"/>
                <w:sz w:val="15"/>
                <w:szCs w:val="15"/>
                <w:lang w:eastAsia="pt-BR"/>
              </w:rPr>
              <w:t xml:space="preserve"> III; Capacidade de Armazenamento: igual ou superior a 240GB; Velocidade de Leitura: igual ou superior a 530mb/s; Velocidade de Gravação: igual ou superior a 440mb/s; Quantidade: 1 (um); Unidade Óptica: Velocidade da unidade óptica: igual ou superior a 16X; Tecnologia da unidade óptica: DVD+/-RW; Quantidade: 1 (um); </w:t>
            </w:r>
            <w:proofErr w:type="spellStart"/>
            <w:r w:rsidRPr="00900431">
              <w:rPr>
                <w:rFonts w:ascii="Book Antiqua" w:eastAsia="Times New Roman" w:hAnsi="Book Antiqua" w:cs="Calibri"/>
                <w:color w:val="000000"/>
                <w:sz w:val="15"/>
                <w:szCs w:val="15"/>
                <w:lang w:eastAsia="pt-BR"/>
              </w:rPr>
              <w:t>Slots</w:t>
            </w:r>
            <w:proofErr w:type="spellEnd"/>
            <w:r w:rsidRPr="00900431">
              <w:rPr>
                <w:rFonts w:ascii="Book Antiqua" w:eastAsia="Times New Roman" w:hAnsi="Book Antiqua" w:cs="Calibri"/>
                <w:color w:val="000000"/>
                <w:sz w:val="15"/>
                <w:szCs w:val="15"/>
                <w:lang w:eastAsia="pt-BR"/>
              </w:rPr>
              <w:t xml:space="preserve"> de Expansão da Placa Mãe (devendo estar livres): 1 PCI-E x16 no mínimo; 1 PCI Tradicional e ou PCI-E x1 no mínimo; Interface </w:t>
            </w:r>
            <w:r w:rsidRPr="00900431">
              <w:rPr>
                <w:rFonts w:ascii="Book Antiqua" w:eastAsia="Times New Roman" w:hAnsi="Book Antiqua" w:cs="Calibri"/>
                <w:color w:val="000000"/>
                <w:sz w:val="15"/>
                <w:szCs w:val="15"/>
                <w:lang w:eastAsia="pt-BR"/>
              </w:rPr>
              <w:lastRenderedPageBreak/>
              <w:t xml:space="preserve">Gráfica: Compatível com monitores widescreen; Memória gráfica: igual ou superior 512 MB (compartilhado); Conector da interface: 1xVGA e 1xHDMI ou 1xDisplayPort integrado a placa-mãe no mínimo; Conectividade de Rede: Taxa de transmissão: 10/100/1000 </w:t>
            </w:r>
            <w:proofErr w:type="spellStart"/>
            <w:r w:rsidRPr="00900431">
              <w:rPr>
                <w:rFonts w:ascii="Book Antiqua" w:eastAsia="Times New Roman" w:hAnsi="Book Antiqua" w:cs="Calibri"/>
                <w:color w:val="000000"/>
                <w:sz w:val="15"/>
                <w:szCs w:val="15"/>
                <w:lang w:eastAsia="pt-BR"/>
              </w:rPr>
              <w:t>Mbps</w:t>
            </w:r>
            <w:proofErr w:type="spellEnd"/>
            <w:r w:rsidRPr="00900431">
              <w:rPr>
                <w:rFonts w:ascii="Book Antiqua" w:eastAsia="Times New Roman" w:hAnsi="Book Antiqua" w:cs="Calibri"/>
                <w:color w:val="000000"/>
                <w:sz w:val="15"/>
                <w:szCs w:val="15"/>
                <w:lang w:eastAsia="pt-BR"/>
              </w:rPr>
              <w:t xml:space="preserve">; Conector da interface: padrão RJ-45 integrado a placa mãe; Deve possuir </w:t>
            </w:r>
            <w:proofErr w:type="spellStart"/>
            <w:r w:rsidRPr="00900431">
              <w:rPr>
                <w:rFonts w:ascii="Book Antiqua" w:eastAsia="Times New Roman" w:hAnsi="Book Antiqua" w:cs="Calibri"/>
                <w:color w:val="000000"/>
                <w:sz w:val="15"/>
                <w:szCs w:val="15"/>
                <w:lang w:eastAsia="pt-BR"/>
              </w:rPr>
              <w:t>leds</w:t>
            </w:r>
            <w:proofErr w:type="spellEnd"/>
            <w:r w:rsidRPr="00900431">
              <w:rPr>
                <w:rFonts w:ascii="Book Antiqua" w:eastAsia="Times New Roman" w:hAnsi="Book Antiqua" w:cs="Calibri"/>
                <w:color w:val="000000"/>
                <w:sz w:val="15"/>
                <w:szCs w:val="15"/>
                <w:lang w:eastAsia="pt-BR"/>
              </w:rPr>
              <w:t xml:space="preserve"> indicando funcionamento da placa e atividade da rede; Áudio: Integrado a placa mãe; Conectores da interface integrados (entrada e saída para áudio, sendo aceito a opção de entrada e saída “</w:t>
            </w:r>
            <w:proofErr w:type="spellStart"/>
            <w:r w:rsidRPr="00900431">
              <w:rPr>
                <w:rFonts w:ascii="Book Antiqua" w:eastAsia="Times New Roman" w:hAnsi="Book Antiqua" w:cs="Calibri"/>
                <w:color w:val="000000"/>
                <w:sz w:val="15"/>
                <w:szCs w:val="15"/>
                <w:lang w:eastAsia="pt-BR"/>
              </w:rPr>
              <w:t>combo</w:t>
            </w:r>
            <w:proofErr w:type="spellEnd"/>
            <w:r w:rsidRPr="00900431">
              <w:rPr>
                <w:rFonts w:ascii="Book Antiqua" w:eastAsia="Times New Roman" w:hAnsi="Book Antiqua" w:cs="Calibri"/>
                <w:color w:val="000000"/>
                <w:sz w:val="15"/>
                <w:szCs w:val="15"/>
                <w:lang w:eastAsia="pt-BR"/>
              </w:rPr>
              <w:t xml:space="preserv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Teclado: Layout do teclado: padrão ABNT2; Conexão do teclado ao computador: USB ou PS2 (neste caso computador deve possuir porta para conexão); Impressão por fusão no plástico das </w:t>
            </w:r>
            <w:proofErr w:type="gramStart"/>
            <w:r w:rsidRPr="00900431">
              <w:rPr>
                <w:rFonts w:ascii="Book Antiqua" w:eastAsia="Times New Roman" w:hAnsi="Book Antiqua" w:cs="Calibri"/>
                <w:color w:val="000000"/>
                <w:sz w:val="15"/>
                <w:szCs w:val="15"/>
                <w:lang w:eastAsia="pt-BR"/>
              </w:rPr>
              <w:t>teclas</w:t>
            </w:r>
            <w:proofErr w:type="gramEnd"/>
            <w:r w:rsidRPr="00900431">
              <w:rPr>
                <w:rFonts w:ascii="Book Antiqua" w:eastAsia="Times New Roman" w:hAnsi="Book Antiqua" w:cs="Calibri"/>
                <w:color w:val="000000"/>
                <w:sz w:val="15"/>
                <w:szCs w:val="15"/>
                <w:lang w:eastAsia="pt-BR"/>
              </w:rPr>
              <w:t xml:space="preserve">; Cor predominante: preto; Mouse: Tecnologia do mouse: óptico; Quantidades de botões do mouse: 2 (dois) + </w:t>
            </w:r>
            <w:proofErr w:type="spellStart"/>
            <w:r w:rsidRPr="00900431">
              <w:rPr>
                <w:rFonts w:ascii="Book Antiqua" w:eastAsia="Times New Roman" w:hAnsi="Book Antiqua" w:cs="Calibri"/>
                <w:color w:val="000000"/>
                <w:sz w:val="15"/>
                <w:szCs w:val="15"/>
                <w:lang w:eastAsia="pt-BR"/>
              </w:rPr>
              <w:t>scroll</w:t>
            </w:r>
            <w:proofErr w:type="spellEnd"/>
            <w:r w:rsidRPr="00900431">
              <w:rPr>
                <w:rFonts w:ascii="Book Antiqua" w:eastAsia="Times New Roman" w:hAnsi="Book Antiqua" w:cs="Calibri"/>
                <w:color w:val="000000"/>
                <w:sz w:val="15"/>
                <w:szCs w:val="15"/>
                <w:lang w:eastAsia="pt-BR"/>
              </w:rPr>
              <w:t>; Resolução do mouse: igual ou superior a 400 dpi; Conexão do mouse ao computador: USB ou PS2 (neste caso computador deve possuir porta para conexão); Cor predominante: preto;  Sistema Operacional: Microsoft Windows 10 Pro 64 em Português; Garantia e Suporte que contemple os seguintes itens: Garantia e suporte de hardware fornecida e exercida pelo fabricante do equipamento, de no mínimo 36 (trinta e seis) meses “</w:t>
            </w:r>
            <w:proofErr w:type="spellStart"/>
            <w:r w:rsidRPr="00900431">
              <w:rPr>
                <w:rFonts w:ascii="Book Antiqua" w:eastAsia="Times New Roman" w:hAnsi="Book Antiqua" w:cs="Calibri"/>
                <w:color w:val="000000"/>
                <w:sz w:val="15"/>
                <w:szCs w:val="15"/>
                <w:lang w:eastAsia="pt-BR"/>
              </w:rPr>
              <w:t>on-site</w:t>
            </w:r>
            <w:proofErr w:type="spellEnd"/>
            <w:r w:rsidRPr="00900431">
              <w:rPr>
                <w:rFonts w:ascii="Book Antiqua" w:eastAsia="Times New Roman" w:hAnsi="Book Antiqua" w:cs="Calibri"/>
                <w:color w:val="000000"/>
                <w:sz w:val="15"/>
                <w:szCs w:val="15"/>
                <w:lang w:eastAsia="pt-BR"/>
              </w:rPr>
              <w:t xml:space="preserv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 de obra certificada e Peças originais; Gabinete: Alimentação: através de fonte </w:t>
            </w:r>
            <w:proofErr w:type="spellStart"/>
            <w:r w:rsidRPr="00900431">
              <w:rPr>
                <w:rFonts w:ascii="Book Antiqua" w:eastAsia="Times New Roman" w:hAnsi="Book Antiqua" w:cs="Calibri"/>
                <w:color w:val="000000"/>
                <w:sz w:val="15"/>
                <w:szCs w:val="15"/>
                <w:lang w:eastAsia="pt-BR"/>
              </w:rPr>
              <w:t>bivolt</w:t>
            </w:r>
            <w:proofErr w:type="spellEnd"/>
            <w:r w:rsidRPr="00900431">
              <w:rPr>
                <w:rFonts w:ascii="Book Antiqua" w:eastAsia="Times New Roman" w:hAnsi="Book Antiqua" w:cs="Calibri"/>
                <w:color w:val="000000"/>
                <w:sz w:val="15"/>
                <w:szCs w:val="15"/>
                <w:lang w:eastAsia="pt-BR"/>
              </w:rPr>
              <w:t xml:space="preserve"> automática (110V / 220V); Portas de E/S: no mínimo 8 (oito) portas USB nas configurações de:  4 frontais e 4 traseiras ou 2 frontais e 6 traseiras (sendo no mínimo 4 USB no padrão  3.0), portas de microfone e fone frontais;  Deve ser “slim” de pequeno formato, e que possa ser utilizado na vertical ou na horizontal conforme necessidade; Com características “</w:t>
            </w:r>
            <w:proofErr w:type="spellStart"/>
            <w:r w:rsidRPr="00900431">
              <w:rPr>
                <w:rFonts w:ascii="Book Antiqua" w:eastAsia="Times New Roman" w:hAnsi="Book Antiqua" w:cs="Calibri"/>
                <w:color w:val="000000"/>
                <w:sz w:val="15"/>
                <w:szCs w:val="15"/>
                <w:lang w:eastAsia="pt-BR"/>
              </w:rPr>
              <w:t>tool</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less</w:t>
            </w:r>
            <w:proofErr w:type="spellEnd"/>
            <w:r w:rsidRPr="00900431">
              <w:rPr>
                <w:rFonts w:ascii="Book Antiqua" w:eastAsia="Times New Roman" w:hAnsi="Book Antiqua" w:cs="Calibri"/>
                <w:color w:val="000000"/>
                <w:sz w:val="15"/>
                <w:szCs w:val="15"/>
                <w:lang w:eastAsia="pt-BR"/>
              </w:rPr>
              <w:t xml:space="preserve">”, ou seja, não utiliza ferramentas para: abertura do gabinete, colocação/fixação e remoção de disco rígido, unidade óptica, placas de expansão tipo PCI. Não será aceito a utilização de parafusos </w:t>
            </w:r>
            <w:proofErr w:type="spellStart"/>
            <w:r w:rsidRPr="00900431">
              <w:rPr>
                <w:rFonts w:ascii="Book Antiqua" w:eastAsia="Times New Roman" w:hAnsi="Book Antiqua" w:cs="Calibri"/>
                <w:color w:val="000000"/>
                <w:sz w:val="15"/>
                <w:szCs w:val="15"/>
                <w:lang w:eastAsia="pt-BR"/>
              </w:rPr>
              <w:t>recartilhados</w:t>
            </w:r>
            <w:proofErr w:type="spellEnd"/>
            <w:r w:rsidRPr="00900431">
              <w:rPr>
                <w:rFonts w:ascii="Book Antiqua" w:eastAsia="Times New Roman" w:hAnsi="Book Antiqua" w:cs="Calibri"/>
                <w:color w:val="000000"/>
                <w:sz w:val="15"/>
                <w:szCs w:val="15"/>
                <w:lang w:eastAsia="pt-BR"/>
              </w:rPr>
              <w:t>, para fixação de discos, unidades óticas ou placas de expansão tipo PCI; Cor predominante: preto; Outros Requisitos: Todos os componentes (como placa mãe, memória, processador, HD, unidade óptica) devem possuir “</w:t>
            </w:r>
            <w:proofErr w:type="spellStart"/>
            <w:r w:rsidRPr="00900431">
              <w:rPr>
                <w:rFonts w:ascii="Book Antiqua" w:eastAsia="Times New Roman" w:hAnsi="Book Antiqua" w:cs="Calibri"/>
                <w:color w:val="000000"/>
                <w:sz w:val="15"/>
                <w:szCs w:val="15"/>
                <w:lang w:eastAsia="pt-BR"/>
              </w:rPr>
              <w:t>partnumber</w:t>
            </w:r>
            <w:proofErr w:type="spellEnd"/>
            <w:r w:rsidRPr="00900431">
              <w:rPr>
                <w:rFonts w:ascii="Book Antiqua" w:eastAsia="Times New Roman" w:hAnsi="Book Antiqua" w:cs="Calibri"/>
                <w:color w:val="000000"/>
                <w:sz w:val="15"/>
                <w:szCs w:val="15"/>
                <w:lang w:eastAsia="pt-BR"/>
              </w:rPr>
              <w:t>” do fabricante do microcomputador; Placa Mãe de desenho e propriedade do fabricante do equipamento (não sendo aceito soluções em regime de OEM ou customizações); O equipamento deverá vir isento de lacres e ou travas que impeçam a abertura do gabinete, a fim de possibilitar a verificação e testes de funcionamento de componentes de hardware e limpeza caso necessários, sendo que a abertura do gabinete do equipamento ou testes com seus componentes de hardware não poderão implicar na perda ou em prejuízo na garantia e suporte exigidos; Acompanha mídias CD/DVD e ou dispõe de partição específica no próprio disco de armazenamento do equipamento que permita reinstalação do sistema operacional Microsoft Windows 10 Pro 64 Bits em Português com a instalação dos devidos drives incorporados, voltando à sua configuração inicial de fábrica; Acompanha cabo de alimentação;</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 xml:space="preserve">Exigências: Fabricante do equipamento, deve possuir site que possibilite: Download de atualização da </w:t>
            </w:r>
            <w:proofErr w:type="spellStart"/>
            <w:r w:rsidRPr="00900431">
              <w:rPr>
                <w:rFonts w:ascii="Book Antiqua" w:eastAsia="Times New Roman" w:hAnsi="Book Antiqua" w:cs="Calibri"/>
                <w:color w:val="000000"/>
                <w:sz w:val="15"/>
                <w:szCs w:val="15"/>
                <w:lang w:eastAsia="pt-BR"/>
              </w:rPr>
              <w:t>B.I.O.</w:t>
            </w:r>
            <w:proofErr w:type="spellEnd"/>
            <w:r w:rsidRPr="00900431">
              <w:rPr>
                <w:rFonts w:ascii="Book Antiqua" w:eastAsia="Times New Roman" w:hAnsi="Book Antiqua" w:cs="Calibri"/>
                <w:color w:val="000000"/>
                <w:sz w:val="15"/>
                <w:szCs w:val="15"/>
                <w:lang w:eastAsia="pt-BR"/>
              </w:rPr>
              <w:t xml:space="preserve">S do equipamento cotado, sendo que os arquivos a serem baixados devem ser hospedados em área de propriedade do fabricante do equipamento (não sendo aceitos redirecionamentos para sites de terceiros); Download de </w:t>
            </w:r>
            <w:proofErr w:type="spellStart"/>
            <w:r w:rsidRPr="00900431">
              <w:rPr>
                <w:rFonts w:ascii="Book Antiqua" w:eastAsia="Times New Roman" w:hAnsi="Book Antiqua" w:cs="Calibri"/>
                <w:color w:val="000000"/>
                <w:sz w:val="15"/>
                <w:szCs w:val="15"/>
                <w:lang w:eastAsia="pt-BR"/>
              </w:rPr>
              <w:t>drivers</w:t>
            </w:r>
            <w:proofErr w:type="spellEnd"/>
            <w:r w:rsidRPr="00900431">
              <w:rPr>
                <w:rFonts w:ascii="Book Antiqua" w:eastAsia="Times New Roman" w:hAnsi="Book Antiqua" w:cs="Calibri"/>
                <w:color w:val="000000"/>
                <w:sz w:val="15"/>
                <w:szCs w:val="15"/>
                <w:lang w:eastAsia="pt-BR"/>
              </w:rPr>
              <w:t xml:space="preserve">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w:t>
            </w:r>
            <w:proofErr w:type="gramStart"/>
            <w:r w:rsidRPr="00900431">
              <w:rPr>
                <w:rFonts w:ascii="Book Antiqua" w:eastAsia="Times New Roman" w:hAnsi="Book Antiqua" w:cs="Calibri"/>
                <w:color w:val="000000"/>
                <w:sz w:val="15"/>
                <w:szCs w:val="15"/>
                <w:lang w:eastAsia="pt-BR"/>
              </w:rPr>
              <w:t>hospedados</w:t>
            </w:r>
            <w:proofErr w:type="gramEnd"/>
            <w:r w:rsidRPr="00900431">
              <w:rPr>
                <w:rFonts w:ascii="Book Antiqua" w:eastAsia="Times New Roman" w:hAnsi="Book Antiqua" w:cs="Calibri"/>
                <w:color w:val="000000"/>
                <w:sz w:val="15"/>
                <w:szCs w:val="15"/>
                <w:lang w:eastAsia="pt-BR"/>
              </w:rPr>
              <w:t xml:space="preserve">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via site do mesmo através de canal específico; Consulta do período de garantia (data final da garantia – dia, mês e ano) do equipamento entregue, através de seu serial ou informação equivalente; Proponente deve informar site, a fim de comprovar tais requisitos; </w:t>
            </w:r>
            <w:r w:rsidRPr="00900431">
              <w:rPr>
                <w:rFonts w:ascii="Book Antiqua" w:eastAsia="Times New Roman" w:hAnsi="Book Antiqua" w:cs="Calibri"/>
                <w:b/>
                <w:bCs/>
                <w:color w:val="000000"/>
                <w:sz w:val="15"/>
                <w:szCs w:val="15"/>
                <w:lang w:eastAsia="pt-BR"/>
              </w:rPr>
              <w:t>SITE DO FABRICANTE DO EQUIPAMENTO COTADO: ___________________________</w:t>
            </w:r>
          </w:p>
          <w:p w:rsidR="00396578" w:rsidRPr="00900431" w:rsidRDefault="00396578" w:rsidP="00BC1B4D">
            <w:pPr>
              <w:rPr>
                <w:rFonts w:ascii="Book Antiqua" w:eastAsia="Times New Roman" w:hAnsi="Book Antiqua" w:cs="Calibri"/>
                <w:color w:val="000000"/>
                <w:sz w:val="15"/>
                <w:szCs w:val="15"/>
                <w:lang w:eastAsia="pt-BR"/>
              </w:rPr>
            </w:pP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lastRenderedPageBreak/>
              <w:t>5</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R$ 2.827,55</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8190"/>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lastRenderedPageBreak/>
              <w:t>8</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BC1B4D">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UNIDADE</w:t>
            </w:r>
            <w:r w:rsidRPr="00900431">
              <w:rPr>
                <w:rFonts w:ascii="Book Antiqua" w:eastAsia="Times New Roman" w:hAnsi="Book Antiqua" w:cs="Calibri"/>
                <w:b/>
                <w:bCs/>
                <w:color w:val="000000"/>
                <w:sz w:val="15"/>
                <w:szCs w:val="15"/>
                <w:lang w:eastAsia="pt-BR"/>
              </w:rPr>
              <w:br/>
              <w:t>Impressora Multifuncional Digital a laser, Monocromática</w:t>
            </w:r>
            <w:r w:rsidRPr="00900431">
              <w:rPr>
                <w:rFonts w:ascii="Book Antiqua" w:eastAsia="Times New Roman" w:hAnsi="Book Antiqua" w:cs="Calibri"/>
                <w:color w:val="000000"/>
                <w:sz w:val="15"/>
                <w:szCs w:val="15"/>
                <w:lang w:eastAsia="pt-BR"/>
              </w:rPr>
              <w:br/>
              <w:t xml:space="preserve"> Tamanho do papel padrão: A4;</w:t>
            </w:r>
            <w:r w:rsidRPr="00900431">
              <w:rPr>
                <w:rFonts w:ascii="Book Antiqua" w:eastAsia="Times New Roman" w:hAnsi="Book Antiqua" w:cs="Calibri"/>
                <w:color w:val="000000"/>
                <w:sz w:val="15"/>
                <w:szCs w:val="15"/>
                <w:lang w:eastAsia="pt-BR"/>
              </w:rPr>
              <w:br/>
              <w:t>Impressão</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 xml:space="preserve">Padrão de Impressão Duplex (Frente e Verso) </w:t>
            </w:r>
            <w:r w:rsidRPr="00900431">
              <w:rPr>
                <w:rFonts w:ascii="Book Antiqua" w:eastAsia="Times New Roman" w:hAnsi="Book Antiqua" w:cs="Calibri"/>
                <w:color w:val="000000"/>
                <w:sz w:val="15"/>
                <w:szCs w:val="15"/>
                <w:lang w:eastAsia="pt-BR"/>
              </w:rPr>
              <w:br/>
              <w:t>Descrição de Duplex Para impressão e para cópia/digitalização em uma única passagem</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Resolução da Cópia (máxima em dpi)</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Até 1200 x 600 dpi, Cópias Múltiplas, Acesso Remoto</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Relatório de Atividades/Relatórios Periódicos</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Funções Principais  Impressão, digitalização, cópia</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Cópia Duplex (Frente e Verso</w:t>
            </w:r>
            <w:proofErr w:type="gramStart"/>
            <w:r w:rsidRPr="00900431">
              <w:rPr>
                <w:rFonts w:ascii="Book Antiqua" w:eastAsia="Times New Roman" w:hAnsi="Book Antiqua" w:cs="Calibri"/>
                <w:color w:val="000000"/>
                <w:sz w:val="15"/>
                <w:szCs w:val="15"/>
                <w:lang w:eastAsia="pt-BR"/>
              </w:rPr>
              <w:t>);</w:t>
            </w:r>
            <w:proofErr w:type="gramEnd"/>
            <w:r w:rsidRPr="00900431">
              <w:rPr>
                <w:rFonts w:ascii="Book Antiqua" w:eastAsia="Times New Roman" w:hAnsi="Book Antiqua" w:cs="Calibri"/>
                <w:color w:val="000000"/>
                <w:sz w:val="15"/>
                <w:szCs w:val="15"/>
                <w:lang w:eastAsia="pt-BR"/>
              </w:rPr>
              <w:t>Tempo de Impressão da Primeira Página  Menos de 8 segundos</w:t>
            </w:r>
            <w:r w:rsidRPr="00900431">
              <w:rPr>
                <w:rFonts w:ascii="Book Antiqua" w:eastAsia="Times New Roman" w:hAnsi="Book Antiqua" w:cs="Calibri"/>
                <w:color w:val="000000"/>
                <w:sz w:val="15"/>
                <w:szCs w:val="15"/>
                <w:lang w:eastAsia="pt-BR"/>
              </w:rPr>
              <w:br/>
              <w:t xml:space="preserve">Tempo da Primeira Impressão  Menos de 8 segundos,Tecnologia de Impressão  Laser </w:t>
            </w:r>
            <w:proofErr w:type="spellStart"/>
            <w:r w:rsidRPr="00900431">
              <w:rPr>
                <w:rFonts w:ascii="Book Antiqua" w:eastAsia="Times New Roman" w:hAnsi="Book Antiqua" w:cs="Calibri"/>
                <w:color w:val="000000"/>
                <w:sz w:val="15"/>
                <w:szCs w:val="15"/>
                <w:lang w:eastAsia="pt-BR"/>
              </w:rPr>
              <w:t>Eletrofotográfico</w:t>
            </w:r>
            <w:proofErr w:type="spellEnd"/>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Memória Padrão 512 MB, Velocidade Máxima em Preto (</w:t>
            </w:r>
            <w:proofErr w:type="spellStart"/>
            <w:proofErr w:type="gramStart"/>
            <w:r w:rsidRPr="00900431">
              <w:rPr>
                <w:rFonts w:ascii="Book Antiqua" w:eastAsia="Times New Roman" w:hAnsi="Book Antiqua" w:cs="Calibri"/>
                <w:color w:val="000000"/>
                <w:sz w:val="15"/>
                <w:szCs w:val="15"/>
                <w:lang w:eastAsia="pt-BR"/>
              </w:rPr>
              <w:t>ppm</w:t>
            </w:r>
            <w:proofErr w:type="spellEnd"/>
            <w:proofErr w:type="gramEnd"/>
            <w:r w:rsidRPr="00900431">
              <w:rPr>
                <w:rFonts w:ascii="Book Antiqua" w:eastAsia="Times New Roman" w:hAnsi="Book Antiqua" w:cs="Calibri"/>
                <w:color w:val="000000"/>
                <w:sz w:val="15"/>
                <w:szCs w:val="15"/>
                <w:lang w:eastAsia="pt-BR"/>
              </w:rPr>
              <w:t xml:space="preserve">) Até 42 </w:t>
            </w:r>
            <w:proofErr w:type="spellStart"/>
            <w:r w:rsidRPr="00900431">
              <w:rPr>
                <w:rFonts w:ascii="Book Antiqua" w:eastAsia="Times New Roman" w:hAnsi="Book Antiqua" w:cs="Calibri"/>
                <w:color w:val="000000"/>
                <w:sz w:val="15"/>
                <w:szCs w:val="15"/>
                <w:lang w:eastAsia="pt-BR"/>
              </w:rPr>
              <w:t>ppm</w:t>
            </w:r>
            <w:proofErr w:type="spellEnd"/>
            <w:r w:rsidRPr="00900431">
              <w:rPr>
                <w:rFonts w:ascii="Book Antiqua" w:eastAsia="Times New Roman" w:hAnsi="Book Antiqua" w:cs="Calibri"/>
                <w:color w:val="000000"/>
                <w:sz w:val="15"/>
                <w:szCs w:val="15"/>
                <w:lang w:eastAsia="pt-BR"/>
              </w:rPr>
              <w:t xml:space="preserve"> (carta/A4)</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Velocidade Máx. de Impressão em Preto (</w:t>
            </w:r>
            <w:proofErr w:type="spellStart"/>
            <w:proofErr w:type="gramStart"/>
            <w:r w:rsidRPr="00900431">
              <w:rPr>
                <w:rFonts w:ascii="Book Antiqua" w:eastAsia="Times New Roman" w:hAnsi="Book Antiqua" w:cs="Calibri"/>
                <w:color w:val="000000"/>
                <w:sz w:val="15"/>
                <w:szCs w:val="15"/>
                <w:lang w:eastAsia="pt-BR"/>
              </w:rPr>
              <w:t>ppm</w:t>
            </w:r>
            <w:proofErr w:type="spellEnd"/>
            <w:proofErr w:type="gramEnd"/>
            <w:r w:rsidRPr="00900431">
              <w:rPr>
                <w:rFonts w:ascii="Book Antiqua" w:eastAsia="Times New Roman" w:hAnsi="Book Antiqua" w:cs="Calibri"/>
                <w:color w:val="000000"/>
                <w:sz w:val="15"/>
                <w:szCs w:val="15"/>
                <w:lang w:eastAsia="pt-BR"/>
              </w:rPr>
              <w:t xml:space="preserve">)  Até 42 </w:t>
            </w:r>
            <w:proofErr w:type="spellStart"/>
            <w:r w:rsidRPr="00900431">
              <w:rPr>
                <w:rFonts w:ascii="Book Antiqua" w:eastAsia="Times New Roman" w:hAnsi="Book Antiqua" w:cs="Calibri"/>
                <w:color w:val="000000"/>
                <w:sz w:val="15"/>
                <w:szCs w:val="15"/>
                <w:lang w:eastAsia="pt-BR"/>
              </w:rPr>
              <w:t>ppm</w:t>
            </w:r>
            <w:proofErr w:type="spellEnd"/>
            <w:r w:rsidRPr="00900431">
              <w:rPr>
                <w:rFonts w:ascii="Book Antiqua" w:eastAsia="Times New Roman" w:hAnsi="Book Antiqua" w:cs="Calibri"/>
                <w:color w:val="000000"/>
                <w:sz w:val="15"/>
                <w:szCs w:val="15"/>
                <w:lang w:eastAsia="pt-BR"/>
              </w:rPr>
              <w:t xml:space="preserve"> (carta/A4), Resolução da Impressão (máxima em dpi)  Até 1200 x 1200 dpi, Resolução (máxima) em dpi Até 1200 x 1200 dpi</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Capacidade da Bandeja de Papel 250 folhas, Capacidade de Entrada de Papel Padrão (folhas</w:t>
            </w:r>
            <w:proofErr w:type="gramStart"/>
            <w:r w:rsidRPr="00900431">
              <w:rPr>
                <w:rFonts w:ascii="Book Antiqua" w:eastAsia="Times New Roman" w:hAnsi="Book Antiqua" w:cs="Calibri"/>
                <w:color w:val="000000"/>
                <w:sz w:val="15"/>
                <w:szCs w:val="15"/>
                <w:lang w:eastAsia="pt-BR"/>
              </w:rPr>
              <w:t>):</w:t>
            </w:r>
            <w:proofErr w:type="gramEnd"/>
            <w:r w:rsidRPr="00900431">
              <w:rPr>
                <w:rFonts w:ascii="Book Antiqua" w:eastAsia="Times New Roman" w:hAnsi="Book Antiqua" w:cs="Calibri"/>
                <w:color w:val="000000"/>
                <w:sz w:val="15"/>
                <w:szCs w:val="15"/>
                <w:lang w:eastAsia="pt-BR"/>
              </w:rPr>
              <w:t>Bandeja com capacidade até 250 folhas, Bandeja Multiuso 50 folhas, Capacidade de Impressão Duplex (Frente e Verso)</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Interfaces Padrão</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 xml:space="preserve">Ethernet </w:t>
            </w:r>
            <w:proofErr w:type="spellStart"/>
            <w:r w:rsidRPr="00900431">
              <w:rPr>
                <w:rFonts w:ascii="Book Antiqua" w:eastAsia="Times New Roman" w:hAnsi="Book Antiqua" w:cs="Calibri"/>
                <w:color w:val="000000"/>
                <w:sz w:val="15"/>
                <w:szCs w:val="15"/>
                <w:lang w:eastAsia="pt-BR"/>
              </w:rPr>
              <w:t>Gigabit</w:t>
            </w:r>
            <w:proofErr w:type="spellEnd"/>
            <w:r w:rsidRPr="00900431">
              <w:rPr>
                <w:rFonts w:ascii="Book Antiqua" w:eastAsia="Times New Roman" w:hAnsi="Book Antiqua" w:cs="Calibri"/>
                <w:color w:val="000000"/>
                <w:sz w:val="15"/>
                <w:szCs w:val="15"/>
                <w:lang w:eastAsia="pt-BR"/>
              </w:rPr>
              <w:t xml:space="preserve">, USB 2.0 de alta velocidade, Interface de Rede Embutida  Ethernet, </w:t>
            </w:r>
            <w:proofErr w:type="spellStart"/>
            <w:r w:rsidRPr="00900431">
              <w:rPr>
                <w:rFonts w:ascii="Book Antiqua" w:eastAsia="Times New Roman" w:hAnsi="Book Antiqua" w:cs="Calibri"/>
                <w:color w:val="000000"/>
                <w:sz w:val="15"/>
                <w:szCs w:val="15"/>
                <w:lang w:eastAsia="pt-BR"/>
              </w:rPr>
              <w:t>Hi-Speed</w:t>
            </w:r>
            <w:proofErr w:type="spellEnd"/>
            <w:r w:rsidRPr="00900431">
              <w:rPr>
                <w:rFonts w:ascii="Book Antiqua" w:eastAsia="Times New Roman" w:hAnsi="Book Antiqua" w:cs="Calibri"/>
                <w:color w:val="000000"/>
                <w:sz w:val="15"/>
                <w:szCs w:val="15"/>
                <w:lang w:eastAsia="pt-BR"/>
              </w:rPr>
              <w:t xml:space="preserve"> USB 2.0,</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 xml:space="preserve">Compatibilidade com o </w:t>
            </w:r>
            <w:proofErr w:type="spellStart"/>
            <w:r w:rsidRPr="00900431">
              <w:rPr>
                <w:rFonts w:ascii="Book Antiqua" w:eastAsia="Times New Roman" w:hAnsi="Book Antiqua" w:cs="Calibri"/>
                <w:color w:val="000000"/>
                <w:sz w:val="15"/>
                <w:szCs w:val="15"/>
                <w:lang w:eastAsia="pt-BR"/>
              </w:rPr>
              <w:t>Driver</w:t>
            </w:r>
            <w:proofErr w:type="spellEnd"/>
            <w:r w:rsidRPr="00900431">
              <w:rPr>
                <w:rFonts w:ascii="Book Antiqua" w:eastAsia="Times New Roman" w:hAnsi="Book Antiqua" w:cs="Calibri"/>
                <w:color w:val="000000"/>
                <w:sz w:val="15"/>
                <w:szCs w:val="15"/>
                <w:lang w:eastAsia="pt-BR"/>
              </w:rPr>
              <w:t xml:space="preserve"> de Impressora†  Windows®, Mac OS®, Linux</w:t>
            </w:r>
            <w:r w:rsidRPr="00900431">
              <w:rPr>
                <w:rFonts w:ascii="Book Antiqua" w:eastAsia="Times New Roman" w:hAnsi="Book Antiqua" w:cs="Calibri"/>
                <w:color w:val="000000"/>
                <w:sz w:val="15"/>
                <w:szCs w:val="15"/>
                <w:lang w:eastAsia="pt-BR"/>
              </w:rPr>
              <w:br/>
              <w:t xml:space="preserve">Emulações  PCL5e, PCL5c, PCL6 (PCL XL Class3.0), BR-Script3♦ , IBM </w:t>
            </w:r>
            <w:proofErr w:type="spellStart"/>
            <w:r w:rsidRPr="00900431">
              <w:rPr>
                <w:rFonts w:ascii="Book Antiqua" w:eastAsia="Times New Roman" w:hAnsi="Book Antiqua" w:cs="Calibri"/>
                <w:color w:val="000000"/>
                <w:sz w:val="15"/>
                <w:szCs w:val="15"/>
                <w:lang w:eastAsia="pt-BR"/>
              </w:rPr>
              <w:t>Proprinter</w:t>
            </w:r>
            <w:proofErr w:type="spellEnd"/>
            <w:r w:rsidRPr="00900431">
              <w:rPr>
                <w:rFonts w:ascii="Book Antiqua" w:eastAsia="Times New Roman" w:hAnsi="Book Antiqua" w:cs="Calibri"/>
                <w:color w:val="000000"/>
                <w:sz w:val="15"/>
                <w:szCs w:val="15"/>
                <w:lang w:eastAsia="pt-BR"/>
              </w:rPr>
              <w:t>, Epson FX, PDF versão 1.7, XPS Versão 1.0</w:t>
            </w:r>
            <w:r w:rsidRPr="00900431">
              <w:rPr>
                <w:rFonts w:ascii="Book Antiqua" w:eastAsia="Times New Roman" w:hAnsi="Book Antiqua" w:cs="Calibri"/>
                <w:color w:val="000000"/>
                <w:sz w:val="15"/>
                <w:szCs w:val="15"/>
                <w:lang w:eastAsia="pt-BR"/>
              </w:rPr>
              <w:br/>
              <w:t>Função de Impressão Segura,Ciclo de Trabalho Mensal Máx.:  50.000</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páginas,</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Volume Máximo de Ciclo Mensal  50.000 páginas, Volume de Impressão Mensal Recomendado: Até 3.500 páginas/mês</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Cópia</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Resolução de Cópia (máxima)</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Até 1200 x 600 dpi</w:t>
            </w:r>
            <w:r w:rsidR="00BC1B4D" w:rsidRPr="00900431">
              <w:rPr>
                <w:rFonts w:ascii="Book Antiqua" w:eastAsia="Times New Roman" w:hAnsi="Book Antiqua" w:cs="Calibri"/>
                <w:color w:val="000000"/>
                <w:sz w:val="15"/>
                <w:szCs w:val="15"/>
                <w:lang w:eastAsia="pt-BR"/>
              </w:rPr>
              <w:t xml:space="preserve">. </w:t>
            </w:r>
            <w:r w:rsidRPr="00900431">
              <w:rPr>
                <w:rFonts w:ascii="Book Antiqua" w:eastAsia="Times New Roman" w:hAnsi="Book Antiqua" w:cs="Calibri"/>
                <w:color w:val="000000"/>
                <w:sz w:val="15"/>
                <w:szCs w:val="15"/>
                <w:lang w:eastAsia="pt-BR"/>
              </w:rPr>
              <w:t>Cópia sem uso do PC</w:t>
            </w:r>
            <w:proofErr w:type="gramStart"/>
            <w:r w:rsidRPr="00900431">
              <w:rPr>
                <w:rFonts w:ascii="Book Antiqua" w:eastAsia="Times New Roman" w:hAnsi="Book Antiqua" w:cs="Calibri"/>
                <w:color w:val="000000"/>
                <w:sz w:val="15"/>
                <w:szCs w:val="15"/>
                <w:lang w:eastAsia="pt-BR"/>
              </w:rPr>
              <w:t xml:space="preserve">  </w:t>
            </w:r>
            <w:proofErr w:type="gramEnd"/>
            <w:r w:rsidRPr="00900431">
              <w:rPr>
                <w:rFonts w:ascii="Book Antiqua" w:eastAsia="Times New Roman" w:hAnsi="Book Antiqua" w:cs="Calibri"/>
                <w:color w:val="000000"/>
                <w:sz w:val="15"/>
                <w:szCs w:val="15"/>
                <w:lang w:eastAsia="pt-BR"/>
              </w:rPr>
              <w:t>Sim</w:t>
            </w:r>
            <w:r w:rsidRPr="00900431">
              <w:rPr>
                <w:rFonts w:ascii="Book Antiqua" w:eastAsia="Times New Roman" w:hAnsi="Book Antiqua" w:cs="Calibri"/>
                <w:color w:val="000000"/>
                <w:sz w:val="15"/>
                <w:szCs w:val="15"/>
                <w:lang w:eastAsia="pt-BR"/>
              </w:rPr>
              <w:br/>
              <w:t>Capacidade Máx. do Alimentador Automático de Documentos (ADF)‡  70 folhas</w:t>
            </w:r>
            <w:r w:rsidRPr="00900431">
              <w:rPr>
                <w:rFonts w:ascii="Book Antiqua" w:eastAsia="Times New Roman" w:hAnsi="Book Antiqua" w:cs="Calibri"/>
                <w:color w:val="000000"/>
                <w:sz w:val="15"/>
                <w:szCs w:val="15"/>
                <w:lang w:eastAsia="pt-BR"/>
              </w:rPr>
              <w:br/>
              <w:t xml:space="preserve">Velocidade da Cópia em Preto  Até 42 </w:t>
            </w:r>
            <w:proofErr w:type="spellStart"/>
            <w:r w:rsidRPr="00900431">
              <w:rPr>
                <w:rFonts w:ascii="Book Antiqua" w:eastAsia="Times New Roman" w:hAnsi="Book Antiqua" w:cs="Calibri"/>
                <w:color w:val="000000"/>
                <w:sz w:val="15"/>
                <w:szCs w:val="15"/>
                <w:lang w:eastAsia="pt-BR"/>
              </w:rPr>
              <w:t>cpm</w:t>
            </w:r>
            <w:proofErr w:type="spellEnd"/>
            <w:r w:rsidRPr="00900431">
              <w:rPr>
                <w:rFonts w:ascii="Book Antiqua" w:eastAsia="Times New Roman" w:hAnsi="Book Antiqua" w:cs="Calibri"/>
                <w:color w:val="000000"/>
                <w:sz w:val="15"/>
                <w:szCs w:val="15"/>
                <w:lang w:eastAsia="pt-BR"/>
              </w:rPr>
              <w:t xml:space="preserve"> (carta/A4)</w:t>
            </w:r>
            <w:r w:rsidRPr="00900431">
              <w:rPr>
                <w:rFonts w:ascii="Book Antiqua" w:eastAsia="Times New Roman" w:hAnsi="Book Antiqua" w:cs="Calibri"/>
                <w:color w:val="000000"/>
                <w:sz w:val="15"/>
                <w:szCs w:val="15"/>
                <w:lang w:eastAsia="pt-BR"/>
              </w:rPr>
              <w:br/>
              <w:t xml:space="preserve">Velocidade da Cópia em </w:t>
            </w:r>
            <w:proofErr w:type="spellStart"/>
            <w:r w:rsidRPr="00900431">
              <w:rPr>
                <w:rFonts w:ascii="Book Antiqua" w:eastAsia="Times New Roman" w:hAnsi="Book Antiqua" w:cs="Calibri"/>
                <w:color w:val="000000"/>
                <w:sz w:val="15"/>
                <w:szCs w:val="15"/>
                <w:lang w:eastAsia="pt-BR"/>
              </w:rPr>
              <w:t>Color</w:t>
            </w:r>
            <w:proofErr w:type="spellEnd"/>
            <w:r w:rsidRPr="00900431">
              <w:rPr>
                <w:rFonts w:ascii="Book Antiqua" w:eastAsia="Times New Roman" w:hAnsi="Book Antiqua" w:cs="Calibri"/>
                <w:color w:val="000000"/>
                <w:sz w:val="15"/>
                <w:szCs w:val="15"/>
                <w:lang w:eastAsia="pt-BR"/>
              </w:rPr>
              <w:t xml:space="preserve">  Até 42 </w:t>
            </w:r>
            <w:proofErr w:type="spellStart"/>
            <w:r w:rsidRPr="00900431">
              <w:rPr>
                <w:rFonts w:ascii="Book Antiqua" w:eastAsia="Times New Roman" w:hAnsi="Book Antiqua" w:cs="Calibri"/>
                <w:color w:val="000000"/>
                <w:sz w:val="15"/>
                <w:szCs w:val="15"/>
                <w:lang w:eastAsia="pt-BR"/>
              </w:rPr>
              <w:t>cpm</w:t>
            </w:r>
            <w:proofErr w:type="spellEnd"/>
            <w:r w:rsidRPr="00900431">
              <w:rPr>
                <w:rFonts w:ascii="Book Antiqua" w:eastAsia="Times New Roman" w:hAnsi="Book Antiqua" w:cs="Calibri"/>
                <w:color w:val="000000"/>
                <w:sz w:val="15"/>
                <w:szCs w:val="15"/>
                <w:lang w:eastAsia="pt-BR"/>
              </w:rPr>
              <w:t xml:space="preserve"> (carta/A4)</w:t>
            </w:r>
            <w:r w:rsidRPr="00900431">
              <w:rPr>
                <w:rFonts w:ascii="Book Antiqua" w:eastAsia="Times New Roman" w:hAnsi="Book Antiqua" w:cs="Calibri"/>
                <w:color w:val="000000"/>
                <w:sz w:val="15"/>
                <w:szCs w:val="15"/>
                <w:lang w:eastAsia="pt-BR"/>
              </w:rPr>
              <w:br/>
              <w:t>Ampliação / Redução  Redução/Ampliação 25 - 400% em incrementos de 1%</w:t>
            </w:r>
            <w:r w:rsidRPr="00900431">
              <w:rPr>
                <w:rFonts w:ascii="Book Antiqua" w:eastAsia="Times New Roman" w:hAnsi="Book Antiqua" w:cs="Calibri"/>
                <w:color w:val="000000"/>
                <w:sz w:val="15"/>
                <w:szCs w:val="15"/>
                <w:lang w:eastAsia="pt-BR"/>
              </w:rPr>
              <w:br/>
              <w:t>Redução/Ampliação  25% ~ 400%</w:t>
            </w:r>
            <w:r w:rsidRPr="00900431">
              <w:rPr>
                <w:rFonts w:ascii="Book Antiqua" w:eastAsia="Times New Roman" w:hAnsi="Book Antiqua" w:cs="Calibri"/>
                <w:color w:val="000000"/>
                <w:sz w:val="15"/>
                <w:szCs w:val="15"/>
                <w:lang w:eastAsia="pt-BR"/>
              </w:rPr>
              <w:br/>
              <w:t>Função de Cópias Ordenadas  Sim</w:t>
            </w:r>
            <w:r w:rsidRPr="00900431">
              <w:rPr>
                <w:rFonts w:ascii="Book Antiqua" w:eastAsia="Times New Roman" w:hAnsi="Book Antiqua" w:cs="Calibri"/>
                <w:color w:val="000000"/>
                <w:sz w:val="15"/>
                <w:szCs w:val="15"/>
                <w:lang w:eastAsia="pt-BR"/>
              </w:rPr>
              <w:br/>
              <w:t>Agrupamento de Cópias (2 em 1)  Ordenadas, N em 1</w:t>
            </w:r>
            <w:r w:rsidRPr="00900431">
              <w:rPr>
                <w:rFonts w:ascii="Book Antiqua" w:eastAsia="Times New Roman" w:hAnsi="Book Antiqua" w:cs="Calibri"/>
                <w:color w:val="000000"/>
                <w:sz w:val="15"/>
                <w:szCs w:val="15"/>
                <w:lang w:eastAsia="pt-BR"/>
              </w:rPr>
              <w:br/>
              <w:t>Tamanho do Vidro de Documentos  Ofício</w:t>
            </w:r>
            <w:r w:rsidRPr="00900431">
              <w:rPr>
                <w:rFonts w:ascii="Book Antiqua" w:eastAsia="Times New Roman" w:hAnsi="Book Antiqua" w:cs="Calibri"/>
                <w:color w:val="000000"/>
                <w:sz w:val="15"/>
                <w:szCs w:val="15"/>
                <w:lang w:eastAsia="pt-BR"/>
              </w:rPr>
              <w:br/>
              <w:t xml:space="preserve">Cópia Duplex (Frente e Verso) </w:t>
            </w:r>
            <w:r w:rsidRPr="00900431">
              <w:rPr>
                <w:rFonts w:ascii="Book Antiqua" w:eastAsia="Times New Roman" w:hAnsi="Book Antiqua" w:cs="Calibri"/>
                <w:color w:val="000000"/>
                <w:sz w:val="15"/>
                <w:szCs w:val="15"/>
                <w:lang w:eastAsia="pt-BR"/>
              </w:rPr>
              <w:br/>
              <w:t>Cópias de ID (Documentos de Identidade)</w:t>
            </w:r>
            <w:r w:rsidRPr="00900431">
              <w:rPr>
                <w:rFonts w:ascii="Book Antiqua" w:eastAsia="Times New Roman" w:hAnsi="Book Antiqua" w:cs="Calibri"/>
                <w:color w:val="000000"/>
                <w:sz w:val="15"/>
                <w:szCs w:val="15"/>
                <w:lang w:eastAsia="pt-BR"/>
              </w:rPr>
              <w:br/>
              <w:t>Digitalização ADF</w:t>
            </w:r>
            <w:r w:rsidRPr="00900431">
              <w:rPr>
                <w:rFonts w:ascii="Book Antiqua" w:eastAsia="Times New Roman" w:hAnsi="Book Antiqua" w:cs="Calibri"/>
                <w:color w:val="000000"/>
                <w:sz w:val="15"/>
                <w:szCs w:val="15"/>
                <w:lang w:eastAsia="pt-BR"/>
              </w:rPr>
              <w:br/>
            </w:r>
            <w:proofErr w:type="spellStart"/>
            <w:r w:rsidRPr="00900431">
              <w:rPr>
                <w:rFonts w:ascii="Book Antiqua" w:eastAsia="Times New Roman" w:hAnsi="Book Antiqua" w:cs="Calibri"/>
                <w:color w:val="000000"/>
                <w:sz w:val="15"/>
                <w:szCs w:val="15"/>
                <w:lang w:eastAsia="pt-BR"/>
              </w:rPr>
              <w:t>Scan</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Drivers</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Included</w:t>
            </w:r>
            <w:proofErr w:type="spellEnd"/>
            <w:r w:rsidRPr="00900431">
              <w:rPr>
                <w:rFonts w:ascii="Book Antiqua" w:eastAsia="Times New Roman" w:hAnsi="Book Antiqua" w:cs="Calibri"/>
                <w:color w:val="000000"/>
                <w:sz w:val="15"/>
                <w:szCs w:val="15"/>
                <w:lang w:eastAsia="pt-BR"/>
              </w:rPr>
              <w:t xml:space="preserve"> TWAIN, WIA, ICA, ISIS, SANE</w:t>
            </w:r>
            <w:r w:rsidRPr="00900431">
              <w:rPr>
                <w:rFonts w:ascii="Book Antiqua" w:eastAsia="Times New Roman" w:hAnsi="Book Antiqua" w:cs="Calibri"/>
                <w:color w:val="000000"/>
                <w:sz w:val="15"/>
                <w:szCs w:val="15"/>
                <w:lang w:eastAsia="pt-BR"/>
              </w:rPr>
              <w:br/>
              <w:t>Resolução de Digitalização Interpolada (dpi)  até 19200 x 19200 dpi</w:t>
            </w:r>
            <w:r w:rsidRPr="00900431">
              <w:rPr>
                <w:rFonts w:ascii="Book Antiqua" w:eastAsia="Times New Roman" w:hAnsi="Book Antiqua" w:cs="Calibri"/>
                <w:color w:val="000000"/>
                <w:sz w:val="15"/>
                <w:szCs w:val="15"/>
                <w:lang w:eastAsia="pt-BR"/>
              </w:rPr>
              <w:br/>
              <w:t>Resolução de Digitalização Óptica (dpi)  até 1200 x 1200 dpi (do vidro de documentos)</w:t>
            </w:r>
            <w:r w:rsidRPr="00900431">
              <w:rPr>
                <w:rFonts w:ascii="Book Antiqua" w:eastAsia="Times New Roman" w:hAnsi="Book Antiqua" w:cs="Calibri"/>
                <w:color w:val="000000"/>
                <w:sz w:val="15"/>
                <w:szCs w:val="15"/>
                <w:lang w:eastAsia="pt-BR"/>
              </w:rPr>
              <w:br/>
              <w:t xml:space="preserve">Formatos (Exportação)  JPEG, PDF </w:t>
            </w:r>
            <w:proofErr w:type="spellStart"/>
            <w:r w:rsidRPr="00900431">
              <w:rPr>
                <w:rFonts w:ascii="Book Antiqua" w:eastAsia="Times New Roman" w:hAnsi="Book Antiqua" w:cs="Calibri"/>
                <w:color w:val="000000"/>
                <w:sz w:val="15"/>
                <w:szCs w:val="15"/>
                <w:lang w:eastAsia="pt-BR"/>
              </w:rPr>
              <w:t>Single-page</w:t>
            </w:r>
            <w:proofErr w:type="spellEnd"/>
            <w:r w:rsidRPr="00900431">
              <w:rPr>
                <w:rFonts w:ascii="Book Antiqua" w:eastAsia="Times New Roman" w:hAnsi="Book Antiqua" w:cs="Calibri"/>
                <w:color w:val="000000"/>
                <w:sz w:val="15"/>
                <w:szCs w:val="15"/>
                <w:lang w:eastAsia="pt-BR"/>
              </w:rPr>
              <w:t>/</w:t>
            </w:r>
            <w:proofErr w:type="spellStart"/>
            <w:r w:rsidRPr="00900431">
              <w:rPr>
                <w:rFonts w:ascii="Book Antiqua" w:eastAsia="Times New Roman" w:hAnsi="Book Antiqua" w:cs="Calibri"/>
                <w:color w:val="000000"/>
                <w:sz w:val="15"/>
                <w:szCs w:val="15"/>
                <w:lang w:eastAsia="pt-BR"/>
              </w:rPr>
              <w:t>Multi-page</w:t>
            </w:r>
            <w:proofErr w:type="spellEnd"/>
            <w:r w:rsidRPr="00900431">
              <w:rPr>
                <w:rFonts w:ascii="Book Antiqua" w:eastAsia="Times New Roman" w:hAnsi="Book Antiqua" w:cs="Calibri"/>
                <w:color w:val="000000"/>
                <w:sz w:val="15"/>
                <w:szCs w:val="15"/>
                <w:lang w:eastAsia="pt-BR"/>
              </w:rPr>
              <w:t xml:space="preserve"> (PDF seguro, PDF pesquisável, PDF/A), TIFF </w:t>
            </w:r>
            <w:proofErr w:type="spellStart"/>
            <w:r w:rsidRPr="00900431">
              <w:rPr>
                <w:rFonts w:ascii="Book Antiqua" w:eastAsia="Times New Roman" w:hAnsi="Book Antiqua" w:cs="Calibri"/>
                <w:color w:val="000000"/>
                <w:sz w:val="15"/>
                <w:szCs w:val="15"/>
                <w:lang w:eastAsia="pt-BR"/>
              </w:rPr>
              <w:t>Single-page</w:t>
            </w:r>
            <w:proofErr w:type="spellEnd"/>
            <w:r w:rsidRPr="00900431">
              <w:rPr>
                <w:rFonts w:ascii="Book Antiqua" w:eastAsia="Times New Roman" w:hAnsi="Book Antiqua" w:cs="Calibri"/>
                <w:color w:val="000000"/>
                <w:sz w:val="15"/>
                <w:szCs w:val="15"/>
                <w:lang w:eastAsia="pt-BR"/>
              </w:rPr>
              <w:t>/</w:t>
            </w:r>
            <w:proofErr w:type="spellStart"/>
            <w:r w:rsidRPr="00900431">
              <w:rPr>
                <w:rFonts w:ascii="Book Antiqua" w:eastAsia="Times New Roman" w:hAnsi="Book Antiqua" w:cs="Calibri"/>
                <w:color w:val="000000"/>
                <w:sz w:val="15"/>
                <w:szCs w:val="15"/>
                <w:lang w:eastAsia="pt-BR"/>
              </w:rPr>
              <w:t>Multi-page</w:t>
            </w:r>
            <w:proofErr w:type="spellEnd"/>
            <w:r w:rsidRPr="00900431">
              <w:rPr>
                <w:rFonts w:ascii="Book Antiqua" w:eastAsia="Times New Roman" w:hAnsi="Book Antiqua" w:cs="Calibri"/>
                <w:color w:val="000000"/>
                <w:sz w:val="15"/>
                <w:szCs w:val="15"/>
                <w:lang w:eastAsia="pt-BR"/>
              </w:rPr>
              <w:t>, TXT, BMP, DOCX, XML, PPTX, XPS, PNG</w:t>
            </w:r>
            <w:r w:rsidRPr="00900431">
              <w:rPr>
                <w:rFonts w:ascii="Book Antiqua" w:eastAsia="Times New Roman" w:hAnsi="Book Antiqua" w:cs="Calibri"/>
                <w:color w:val="000000"/>
                <w:sz w:val="15"/>
                <w:szCs w:val="15"/>
                <w:lang w:eastAsia="pt-BR"/>
              </w:rPr>
              <w:br/>
              <w:t xml:space="preserve">Função Digitalização para Arquivo, Imagem, </w:t>
            </w:r>
            <w:proofErr w:type="spellStart"/>
            <w:r w:rsidRPr="00900431">
              <w:rPr>
                <w:rFonts w:ascii="Book Antiqua" w:eastAsia="Times New Roman" w:hAnsi="Book Antiqua" w:cs="Calibri"/>
                <w:color w:val="000000"/>
                <w:sz w:val="15"/>
                <w:szCs w:val="15"/>
                <w:lang w:eastAsia="pt-BR"/>
              </w:rPr>
              <w:t>E-mail</w:t>
            </w:r>
            <w:proofErr w:type="spellEnd"/>
            <w:r w:rsidRPr="00900431">
              <w:rPr>
                <w:rFonts w:ascii="Book Antiqua" w:eastAsia="Times New Roman" w:hAnsi="Book Antiqua" w:cs="Calibri"/>
                <w:color w:val="000000"/>
                <w:sz w:val="15"/>
                <w:szCs w:val="15"/>
                <w:lang w:eastAsia="pt-BR"/>
              </w:rPr>
              <w:t xml:space="preserve">, OCR, FTP, Servidor SSH (SFTP), USB, SharePoint®, Nuvem (Web </w:t>
            </w:r>
            <w:proofErr w:type="spellStart"/>
            <w:r w:rsidRPr="00900431">
              <w:rPr>
                <w:rFonts w:ascii="Book Antiqua" w:eastAsia="Times New Roman" w:hAnsi="Book Antiqua" w:cs="Calibri"/>
                <w:color w:val="000000"/>
                <w:sz w:val="15"/>
                <w:szCs w:val="15"/>
                <w:lang w:eastAsia="pt-BR"/>
              </w:rPr>
              <w:t>Connect</w:t>
            </w:r>
            <w:proofErr w:type="spellEnd"/>
            <w:r w:rsidRPr="00900431">
              <w:rPr>
                <w:rFonts w:ascii="Book Antiqua" w:eastAsia="Times New Roman" w:hAnsi="Book Antiqua" w:cs="Calibri"/>
                <w:color w:val="000000"/>
                <w:sz w:val="15"/>
                <w:szCs w:val="15"/>
                <w:lang w:eastAsia="pt-BR"/>
              </w:rPr>
              <w:t xml:space="preserve">), Servidor de </w:t>
            </w:r>
            <w:proofErr w:type="spellStart"/>
            <w:r w:rsidRPr="00900431">
              <w:rPr>
                <w:rFonts w:ascii="Book Antiqua" w:eastAsia="Times New Roman" w:hAnsi="Book Antiqua" w:cs="Calibri"/>
                <w:color w:val="000000"/>
                <w:sz w:val="15"/>
                <w:szCs w:val="15"/>
                <w:lang w:eastAsia="pt-BR"/>
              </w:rPr>
              <w:t>E-mail</w:t>
            </w:r>
            <w:proofErr w:type="spellEnd"/>
            <w:r w:rsidRPr="00900431">
              <w:rPr>
                <w:rFonts w:ascii="Book Antiqua" w:eastAsia="Times New Roman" w:hAnsi="Book Antiqua" w:cs="Calibri"/>
                <w:color w:val="000000"/>
                <w:sz w:val="15"/>
                <w:szCs w:val="15"/>
                <w:lang w:eastAsia="pt-BR"/>
              </w:rPr>
              <w:t xml:space="preserve">1 , Pasta de Rede** (CIFS), Fácil Digitalização para </w:t>
            </w:r>
            <w:proofErr w:type="spellStart"/>
            <w:r w:rsidRPr="00900431">
              <w:rPr>
                <w:rFonts w:ascii="Book Antiqua" w:eastAsia="Times New Roman" w:hAnsi="Book Antiqua" w:cs="Calibri"/>
                <w:color w:val="000000"/>
                <w:sz w:val="15"/>
                <w:szCs w:val="15"/>
                <w:lang w:eastAsia="pt-BR"/>
              </w:rPr>
              <w:t>E-mail</w:t>
            </w:r>
            <w:proofErr w:type="spellEnd"/>
            <w:r w:rsidRPr="00900431">
              <w:rPr>
                <w:rFonts w:ascii="Book Antiqua" w:eastAsia="Times New Roman" w:hAnsi="Book Antiqua" w:cs="Calibri"/>
                <w:color w:val="000000"/>
                <w:sz w:val="15"/>
                <w:szCs w:val="15"/>
                <w:lang w:eastAsia="pt-BR"/>
              </w:rPr>
              <w:br/>
              <w:t xml:space="preserve">, Imagem, OCR, File, FTP, USB, Network Folder (CIFS - Windows® </w:t>
            </w:r>
            <w:proofErr w:type="spellStart"/>
            <w:r w:rsidRPr="00900431">
              <w:rPr>
                <w:rFonts w:ascii="Book Antiqua" w:eastAsia="Times New Roman" w:hAnsi="Book Antiqua" w:cs="Calibri"/>
                <w:color w:val="000000"/>
                <w:sz w:val="15"/>
                <w:szCs w:val="15"/>
                <w:lang w:eastAsia="pt-BR"/>
              </w:rPr>
              <w:t>only</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E-mail</w:t>
            </w:r>
            <w:proofErr w:type="spellEnd"/>
            <w:r w:rsidRPr="00900431">
              <w:rPr>
                <w:rFonts w:ascii="Book Antiqua" w:eastAsia="Times New Roman" w:hAnsi="Book Antiqua" w:cs="Calibri"/>
                <w:color w:val="000000"/>
                <w:sz w:val="15"/>
                <w:szCs w:val="15"/>
                <w:lang w:eastAsia="pt-BR"/>
              </w:rPr>
              <w:t xml:space="preserve"> Server, SharePoint®, SSH Server (SFTP), </w:t>
            </w:r>
            <w:proofErr w:type="spellStart"/>
            <w:r w:rsidRPr="00900431">
              <w:rPr>
                <w:rFonts w:ascii="Book Antiqua" w:eastAsia="Times New Roman" w:hAnsi="Book Antiqua" w:cs="Calibri"/>
                <w:color w:val="000000"/>
                <w:sz w:val="15"/>
                <w:szCs w:val="15"/>
                <w:lang w:eastAsia="pt-BR"/>
              </w:rPr>
              <w:t>Cloud</w:t>
            </w:r>
            <w:proofErr w:type="spellEnd"/>
            <w:r w:rsidRPr="00900431">
              <w:rPr>
                <w:rFonts w:ascii="Book Antiqua" w:eastAsia="Times New Roman" w:hAnsi="Book Antiqua" w:cs="Calibri"/>
                <w:color w:val="000000"/>
                <w:sz w:val="15"/>
                <w:szCs w:val="15"/>
                <w:lang w:eastAsia="pt-BR"/>
              </w:rPr>
              <w:t xml:space="preserve"> (Web </w:t>
            </w:r>
            <w:proofErr w:type="spellStart"/>
            <w:r w:rsidRPr="00900431">
              <w:rPr>
                <w:rFonts w:ascii="Book Antiqua" w:eastAsia="Times New Roman" w:hAnsi="Book Antiqua" w:cs="Calibri"/>
                <w:color w:val="000000"/>
                <w:sz w:val="15"/>
                <w:szCs w:val="15"/>
                <w:lang w:eastAsia="pt-BR"/>
              </w:rPr>
              <w:t>Connect</w:t>
            </w:r>
            <w:proofErr w:type="spellEnd"/>
            <w:r w:rsidRPr="00900431">
              <w:rPr>
                <w:rFonts w:ascii="Book Antiqua" w:eastAsia="Times New Roman" w:hAnsi="Book Antiqua" w:cs="Calibri"/>
                <w:color w:val="000000"/>
                <w:sz w:val="15"/>
                <w:szCs w:val="15"/>
                <w:lang w:eastAsia="pt-BR"/>
              </w:rPr>
              <w:t xml:space="preserve">)‡, </w:t>
            </w:r>
            <w:proofErr w:type="spellStart"/>
            <w:r w:rsidRPr="00900431">
              <w:rPr>
                <w:rFonts w:ascii="Book Antiqua" w:eastAsia="Times New Roman" w:hAnsi="Book Antiqua" w:cs="Calibri"/>
                <w:color w:val="000000"/>
                <w:sz w:val="15"/>
                <w:szCs w:val="15"/>
                <w:lang w:eastAsia="pt-BR"/>
              </w:rPr>
              <w:t>EasyScantoEmail</w:t>
            </w:r>
            <w:proofErr w:type="spellEnd"/>
            <w:r w:rsidRPr="00900431">
              <w:rPr>
                <w:rFonts w:ascii="Book Antiqua" w:eastAsia="Times New Roman" w:hAnsi="Book Antiqua" w:cs="Calibri"/>
                <w:color w:val="000000"/>
                <w:sz w:val="15"/>
                <w:szCs w:val="15"/>
                <w:lang w:eastAsia="pt-BR"/>
              </w:rPr>
              <w:br/>
              <w:t>Digitalização Duplex (Frente e Verso)</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5</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R$ 2.195,89</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1544"/>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9</w:t>
            </w:r>
            <w:proofErr w:type="gramEnd"/>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w:t>
            </w:r>
            <w:r w:rsidRPr="00900431">
              <w:rPr>
                <w:rFonts w:ascii="Book Antiqua" w:eastAsia="Times New Roman" w:hAnsi="Book Antiqua" w:cs="Calibri"/>
                <w:b/>
                <w:bCs/>
                <w:color w:val="000000"/>
                <w:sz w:val="15"/>
                <w:szCs w:val="15"/>
                <w:lang w:eastAsia="pt-BR"/>
              </w:rPr>
              <w:br/>
              <w:t>MONITOR LED 19,5".</w:t>
            </w:r>
            <w:r w:rsidRPr="00900431">
              <w:rPr>
                <w:rFonts w:ascii="Book Antiqua" w:eastAsia="Times New Roman" w:hAnsi="Book Antiqua" w:cs="Calibri"/>
                <w:color w:val="000000"/>
                <w:sz w:val="15"/>
                <w:szCs w:val="15"/>
                <w:lang w:eastAsia="pt-BR"/>
              </w:rPr>
              <w:br/>
              <w:t xml:space="preserve">Características Técnicas Mínimas: Tipo de Monitor: LED; Tamanho da tela: 19,5“ (Polegadas) Widescreen; Resolução: 1366 x 768; Cor: Preto; Voltagem: </w:t>
            </w:r>
            <w:proofErr w:type="spellStart"/>
            <w:r w:rsidRPr="00900431">
              <w:rPr>
                <w:rFonts w:ascii="Book Antiqua" w:eastAsia="Times New Roman" w:hAnsi="Book Antiqua" w:cs="Calibri"/>
                <w:color w:val="000000"/>
                <w:sz w:val="15"/>
                <w:szCs w:val="15"/>
                <w:lang w:eastAsia="pt-BR"/>
              </w:rPr>
              <w:t>Bivolt</w:t>
            </w:r>
            <w:proofErr w:type="spellEnd"/>
            <w:r w:rsidRPr="00900431">
              <w:rPr>
                <w:rFonts w:ascii="Book Antiqua" w:eastAsia="Times New Roman" w:hAnsi="Book Antiqua" w:cs="Calibri"/>
                <w:color w:val="000000"/>
                <w:sz w:val="15"/>
                <w:szCs w:val="15"/>
                <w:lang w:eastAsia="pt-BR"/>
              </w:rPr>
              <w:t xml:space="preserve"> Automático com fonte interna; Brilho (</w:t>
            </w:r>
            <w:proofErr w:type="spellStart"/>
            <w:proofErr w:type="gramStart"/>
            <w:r w:rsidRPr="00900431">
              <w:rPr>
                <w:rFonts w:ascii="Book Antiqua" w:eastAsia="Times New Roman" w:hAnsi="Book Antiqua" w:cs="Calibri"/>
                <w:color w:val="000000"/>
                <w:sz w:val="15"/>
                <w:szCs w:val="15"/>
                <w:lang w:eastAsia="pt-BR"/>
              </w:rPr>
              <w:t>cd</w:t>
            </w:r>
            <w:proofErr w:type="spellEnd"/>
            <w:proofErr w:type="gramEnd"/>
            <w:r w:rsidRPr="00900431">
              <w:rPr>
                <w:rFonts w:ascii="Book Antiqua" w:eastAsia="Times New Roman" w:hAnsi="Book Antiqua" w:cs="Calibri"/>
                <w:color w:val="000000"/>
                <w:sz w:val="15"/>
                <w:szCs w:val="15"/>
                <w:lang w:eastAsia="pt-BR"/>
              </w:rPr>
              <w:t>/</w:t>
            </w:r>
            <w:proofErr w:type="spellStart"/>
            <w:r w:rsidRPr="00900431">
              <w:rPr>
                <w:rFonts w:ascii="Book Antiqua" w:eastAsia="Times New Roman" w:hAnsi="Book Antiqua" w:cs="Calibri"/>
                <w:color w:val="000000"/>
                <w:sz w:val="15"/>
                <w:szCs w:val="15"/>
                <w:lang w:eastAsia="pt-BR"/>
              </w:rPr>
              <w:t>m²</w:t>
            </w:r>
            <w:proofErr w:type="spellEnd"/>
            <w:r w:rsidRPr="00900431">
              <w:rPr>
                <w:rFonts w:ascii="Book Antiqua" w:eastAsia="Times New Roman" w:hAnsi="Book Antiqua" w:cs="Calibri"/>
                <w:color w:val="000000"/>
                <w:sz w:val="15"/>
                <w:szCs w:val="15"/>
                <w:lang w:eastAsia="pt-BR"/>
              </w:rPr>
              <w:t>): 200 (mín.);Tempo de resposta (</w:t>
            </w:r>
            <w:proofErr w:type="spellStart"/>
            <w:r w:rsidRPr="00900431">
              <w:rPr>
                <w:rFonts w:ascii="Book Antiqua" w:eastAsia="Times New Roman" w:hAnsi="Book Antiqua" w:cs="Calibri"/>
                <w:color w:val="000000"/>
                <w:sz w:val="15"/>
                <w:szCs w:val="15"/>
                <w:lang w:eastAsia="pt-BR"/>
              </w:rPr>
              <w:t>ms</w:t>
            </w:r>
            <w:proofErr w:type="spellEnd"/>
            <w:r w:rsidRPr="00900431">
              <w:rPr>
                <w:rFonts w:ascii="Book Antiqua" w:eastAsia="Times New Roman" w:hAnsi="Book Antiqua" w:cs="Calibri"/>
                <w:color w:val="000000"/>
                <w:sz w:val="15"/>
                <w:szCs w:val="15"/>
                <w:lang w:eastAsia="pt-BR"/>
              </w:rPr>
              <w:t>): 5 (</w:t>
            </w:r>
            <w:proofErr w:type="spellStart"/>
            <w:r w:rsidRPr="00900431">
              <w:rPr>
                <w:rFonts w:ascii="Book Antiqua" w:eastAsia="Times New Roman" w:hAnsi="Book Antiqua" w:cs="Calibri"/>
                <w:color w:val="000000"/>
                <w:sz w:val="15"/>
                <w:szCs w:val="15"/>
                <w:lang w:eastAsia="pt-BR"/>
              </w:rPr>
              <w:t>máx</w:t>
            </w:r>
            <w:proofErr w:type="spellEnd"/>
            <w:r w:rsidRPr="00900431">
              <w:rPr>
                <w:rFonts w:ascii="Book Antiqua" w:eastAsia="Times New Roman" w:hAnsi="Book Antiqua" w:cs="Calibri"/>
                <w:color w:val="000000"/>
                <w:sz w:val="15"/>
                <w:szCs w:val="15"/>
                <w:lang w:eastAsia="pt-BR"/>
              </w:rPr>
              <w:t xml:space="preserve">); Consumo de Energia: 25W (máx.) modo ligado; Terminal de Entrada: </w:t>
            </w:r>
            <w:proofErr w:type="spellStart"/>
            <w:r w:rsidRPr="00900431">
              <w:rPr>
                <w:rFonts w:ascii="Book Antiqua" w:eastAsia="Times New Roman" w:hAnsi="Book Antiqua" w:cs="Calibri"/>
                <w:color w:val="000000"/>
                <w:sz w:val="15"/>
                <w:szCs w:val="15"/>
                <w:lang w:eastAsia="pt-BR"/>
              </w:rPr>
              <w:t>D-Sub</w:t>
            </w:r>
            <w:proofErr w:type="spellEnd"/>
            <w:r w:rsidRPr="00900431">
              <w:rPr>
                <w:rFonts w:ascii="Book Antiqua" w:eastAsia="Times New Roman" w:hAnsi="Book Antiqua" w:cs="Calibri"/>
                <w:color w:val="000000"/>
                <w:sz w:val="15"/>
                <w:szCs w:val="15"/>
                <w:lang w:eastAsia="pt-BR"/>
              </w:rPr>
              <w:t xml:space="preserve">; Regulagem de inclinação; Acessórios Inclusos: Cabo de Alimentação e Cabo de Sinal </w:t>
            </w:r>
            <w:proofErr w:type="spellStart"/>
            <w:r w:rsidRPr="00900431">
              <w:rPr>
                <w:rFonts w:ascii="Book Antiqua" w:eastAsia="Times New Roman" w:hAnsi="Book Antiqua" w:cs="Calibri"/>
                <w:color w:val="000000"/>
                <w:sz w:val="15"/>
                <w:szCs w:val="15"/>
                <w:lang w:eastAsia="pt-BR"/>
              </w:rPr>
              <w:t>D-Sub</w:t>
            </w:r>
            <w:proofErr w:type="spellEnd"/>
            <w:r w:rsidRPr="00900431">
              <w:rPr>
                <w:rFonts w:ascii="Book Antiqua" w:eastAsia="Times New Roman" w:hAnsi="Book Antiqua" w:cs="Calibri"/>
                <w:color w:val="000000"/>
                <w:sz w:val="15"/>
                <w:szCs w:val="15"/>
                <w:lang w:eastAsia="pt-BR"/>
              </w:rPr>
              <w:t>; Garantia de 12 meses, para Monitor, fornecido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5</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R$ 495,73</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2828"/>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r w:rsidRPr="00F65284">
              <w:rPr>
                <w:rFonts w:ascii="Book Antiqua" w:eastAsia="Times New Roman" w:hAnsi="Book Antiqua" w:cs="Calibri"/>
                <w:b/>
                <w:bCs/>
                <w:color w:val="000000"/>
                <w:sz w:val="16"/>
                <w:szCs w:val="16"/>
                <w:lang w:eastAsia="pt-BR"/>
              </w:rPr>
              <w:t>10</w:t>
            </w:r>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091D0F">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w:t>
            </w:r>
            <w:r w:rsidRPr="00900431">
              <w:rPr>
                <w:rFonts w:ascii="Book Antiqua" w:eastAsia="Times New Roman" w:hAnsi="Book Antiqua" w:cs="Calibri"/>
                <w:b/>
                <w:bCs/>
                <w:color w:val="000000"/>
                <w:sz w:val="15"/>
                <w:szCs w:val="15"/>
                <w:lang w:eastAsia="pt-BR"/>
              </w:rPr>
              <w:br/>
              <w:t>ESTABILIZADOR 500 VA (USO EM MICROCOMPUTADOR</w:t>
            </w:r>
            <w:proofErr w:type="gramStart"/>
            <w:r w:rsidRPr="00900431">
              <w:rPr>
                <w:rFonts w:ascii="Book Antiqua" w:eastAsia="Times New Roman" w:hAnsi="Book Antiqua" w:cs="Calibri"/>
                <w:b/>
                <w:bCs/>
                <w:color w:val="000000"/>
                <w:sz w:val="15"/>
                <w:szCs w:val="15"/>
                <w:lang w:eastAsia="pt-BR"/>
              </w:rPr>
              <w:t>)</w:t>
            </w:r>
            <w:proofErr w:type="gramEnd"/>
            <w:r w:rsidRPr="00900431">
              <w:rPr>
                <w:rFonts w:ascii="Book Antiqua" w:eastAsia="Times New Roman" w:hAnsi="Book Antiqua" w:cs="Calibri"/>
                <w:color w:val="000000"/>
                <w:sz w:val="15"/>
                <w:szCs w:val="15"/>
                <w:lang w:eastAsia="pt-BR"/>
              </w:rPr>
              <w:br/>
              <w:t xml:space="preserve">Características técnicas mínimas OBRIGATÓRIAS: Potência mínima de 500 VA; Tensão de entrada 115/220V </w:t>
            </w:r>
            <w:proofErr w:type="spellStart"/>
            <w:r w:rsidRPr="00900431">
              <w:rPr>
                <w:rFonts w:ascii="Book Antiqua" w:eastAsia="Times New Roman" w:hAnsi="Book Antiqua" w:cs="Calibri"/>
                <w:color w:val="000000"/>
                <w:sz w:val="15"/>
                <w:szCs w:val="15"/>
                <w:lang w:eastAsia="pt-BR"/>
              </w:rPr>
              <w:t>Bivolt</w:t>
            </w:r>
            <w:proofErr w:type="spellEnd"/>
            <w:r w:rsidRPr="00900431">
              <w:rPr>
                <w:rFonts w:ascii="Book Antiqua" w:eastAsia="Times New Roman" w:hAnsi="Book Antiqua" w:cs="Calibri"/>
                <w:color w:val="000000"/>
                <w:sz w:val="15"/>
                <w:szCs w:val="15"/>
                <w:lang w:eastAsia="pt-BR"/>
              </w:rPr>
              <w:t xml:space="preserve"> automático; </w:t>
            </w:r>
            <w:proofErr w:type="spellStart"/>
            <w:r w:rsidRPr="00900431">
              <w:rPr>
                <w:rFonts w:ascii="Book Antiqua" w:eastAsia="Times New Roman" w:hAnsi="Book Antiqua" w:cs="Calibri"/>
                <w:color w:val="000000"/>
                <w:sz w:val="15"/>
                <w:szCs w:val="15"/>
                <w:lang w:eastAsia="pt-BR"/>
              </w:rPr>
              <w:t>Frequência</w:t>
            </w:r>
            <w:proofErr w:type="spellEnd"/>
            <w:r w:rsidRPr="00900431">
              <w:rPr>
                <w:rFonts w:ascii="Book Antiqua" w:eastAsia="Times New Roman" w:hAnsi="Book Antiqua" w:cs="Calibri"/>
                <w:color w:val="000000"/>
                <w:sz w:val="15"/>
                <w:szCs w:val="15"/>
                <w:lang w:eastAsia="pt-BR"/>
              </w:rPr>
              <w:t xml:space="preserve"> nominal de rede 60Hz; Corrente de entrada nominal de 4,1A (115V) e 2,1A (220V); Tensão de saída 115V +-6%; </w:t>
            </w:r>
            <w:proofErr w:type="spellStart"/>
            <w:r w:rsidRPr="00900431">
              <w:rPr>
                <w:rFonts w:ascii="Book Antiqua" w:eastAsia="Times New Roman" w:hAnsi="Book Antiqua" w:cs="Calibri"/>
                <w:color w:val="000000"/>
                <w:sz w:val="15"/>
                <w:szCs w:val="15"/>
                <w:lang w:eastAsia="pt-BR"/>
              </w:rPr>
              <w:t>Microprocessado</w:t>
            </w:r>
            <w:proofErr w:type="spellEnd"/>
            <w:r w:rsidRPr="00900431">
              <w:rPr>
                <w:rFonts w:ascii="Book Antiqua" w:eastAsia="Times New Roman" w:hAnsi="Book Antiqua" w:cs="Calibri"/>
                <w:color w:val="000000"/>
                <w:sz w:val="15"/>
                <w:szCs w:val="15"/>
                <w:lang w:eastAsia="pt-BR"/>
              </w:rPr>
              <w:t xml:space="preserve"> com 8 estágios de regulação; Filtro de linha interno; Tecnologia </w:t>
            </w:r>
            <w:proofErr w:type="spellStart"/>
            <w:r w:rsidRPr="00900431">
              <w:rPr>
                <w:rFonts w:ascii="Book Antiqua" w:eastAsia="Times New Roman" w:hAnsi="Book Antiqua" w:cs="Calibri"/>
                <w:color w:val="000000"/>
                <w:sz w:val="15"/>
                <w:szCs w:val="15"/>
                <w:lang w:eastAsia="pt-BR"/>
              </w:rPr>
              <w:t>TrueRms</w:t>
            </w:r>
            <w:proofErr w:type="spellEnd"/>
            <w:r w:rsidRPr="00900431">
              <w:rPr>
                <w:rFonts w:ascii="Book Antiqua" w:eastAsia="Times New Roman" w:hAnsi="Book Antiqua" w:cs="Calibri"/>
                <w:color w:val="000000"/>
                <w:sz w:val="15"/>
                <w:szCs w:val="15"/>
                <w:lang w:eastAsia="pt-BR"/>
              </w:rPr>
              <w:t>, permite ser ligado em redes instáveis ou com geradores; Porta fusível externo com unidade reserva; Chave liga/desliga embutida “frontal”; LED no painel frontal de indicação de quando o estabilizador esta ligado; Gabinete em plástico anti-chamas; no mínimo 04 Tomadas de saída na parte traseira; Atende NBR 14136; Proteção contra curto-circuito; Proteção contra sub/</w:t>
            </w:r>
            <w:proofErr w:type="spellStart"/>
            <w:r w:rsidRPr="00900431">
              <w:rPr>
                <w:rFonts w:ascii="Book Antiqua" w:eastAsia="Times New Roman" w:hAnsi="Book Antiqua" w:cs="Calibri"/>
                <w:color w:val="000000"/>
                <w:sz w:val="15"/>
                <w:szCs w:val="15"/>
                <w:lang w:eastAsia="pt-BR"/>
              </w:rPr>
              <w:t>sobretensão</w:t>
            </w:r>
            <w:proofErr w:type="spellEnd"/>
            <w:r w:rsidRPr="00900431">
              <w:rPr>
                <w:rFonts w:ascii="Book Antiqua" w:eastAsia="Times New Roman" w:hAnsi="Book Antiqua" w:cs="Calibri"/>
                <w:color w:val="000000"/>
                <w:sz w:val="15"/>
                <w:szCs w:val="15"/>
                <w:lang w:eastAsia="pt-BR"/>
              </w:rPr>
              <w:t xml:space="preserve"> de rede com desligamento e rearme automático; Proteção contra sobreaquecimento com desligamento automático; Proteção contra surtos de tensão; Proteção contra sobrecarga com desligamento automático; Garantia de 48 meses balcão fornecida pelo fabricante do equipamento.</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5</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R$ 205,40</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r w:rsidR="00091D0F" w:rsidRPr="00F65284" w:rsidTr="00BD65E5">
        <w:trPr>
          <w:trHeight w:val="836"/>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r w:rsidRPr="00F65284">
              <w:rPr>
                <w:rFonts w:ascii="Book Antiqua" w:eastAsia="Times New Roman" w:hAnsi="Book Antiqua" w:cs="Calibri"/>
                <w:b/>
                <w:bCs/>
                <w:color w:val="000000"/>
                <w:sz w:val="16"/>
                <w:szCs w:val="16"/>
                <w:lang w:eastAsia="pt-BR"/>
              </w:rPr>
              <w:lastRenderedPageBreak/>
              <w:t>11</w:t>
            </w:r>
          </w:p>
        </w:tc>
        <w:tc>
          <w:tcPr>
            <w:tcW w:w="5954" w:type="dxa"/>
            <w:tcBorders>
              <w:top w:val="nil"/>
              <w:left w:val="nil"/>
              <w:bottom w:val="single" w:sz="4" w:space="0" w:color="auto"/>
              <w:right w:val="single" w:sz="4" w:space="0" w:color="auto"/>
            </w:tcBorders>
            <w:shd w:val="clear" w:color="auto" w:fill="auto"/>
            <w:hideMark/>
          </w:tcPr>
          <w:p w:rsidR="00091D0F" w:rsidRPr="00900431" w:rsidRDefault="00091D0F" w:rsidP="00BC1B4D">
            <w:pPr>
              <w:rPr>
                <w:rFonts w:ascii="Book Antiqua" w:eastAsia="Times New Roman" w:hAnsi="Book Antiqua" w:cs="Calibri"/>
                <w:color w:val="000000"/>
                <w:sz w:val="15"/>
                <w:szCs w:val="15"/>
                <w:lang w:eastAsia="pt-BR"/>
              </w:rPr>
            </w:pPr>
            <w:r w:rsidRPr="00900431">
              <w:rPr>
                <w:rFonts w:ascii="Book Antiqua" w:eastAsia="Times New Roman" w:hAnsi="Book Antiqua" w:cs="Calibri"/>
                <w:b/>
                <w:bCs/>
                <w:color w:val="000000"/>
                <w:sz w:val="15"/>
                <w:szCs w:val="15"/>
                <w:lang w:eastAsia="pt-BR"/>
              </w:rPr>
              <w:t>UNID.</w:t>
            </w:r>
            <w:r w:rsidRPr="00900431">
              <w:rPr>
                <w:rFonts w:ascii="Book Antiqua" w:eastAsia="Times New Roman" w:hAnsi="Book Antiqua" w:cs="Calibri"/>
                <w:b/>
                <w:bCs/>
                <w:color w:val="000000"/>
                <w:sz w:val="15"/>
                <w:szCs w:val="15"/>
                <w:lang w:eastAsia="pt-BR"/>
              </w:rPr>
              <w:br/>
              <w:t>TRANSFORMADOR DE TENSÃO</w:t>
            </w:r>
            <w:r w:rsidRPr="00900431">
              <w:rPr>
                <w:rFonts w:ascii="Book Antiqua" w:eastAsia="Times New Roman" w:hAnsi="Book Antiqua" w:cs="Calibri"/>
                <w:color w:val="000000"/>
                <w:sz w:val="15"/>
                <w:szCs w:val="15"/>
                <w:lang w:eastAsia="pt-BR"/>
              </w:rPr>
              <w:br/>
              <w:t xml:space="preserve">Potência: 1500 VA, Alimentação: Entrada </w:t>
            </w:r>
            <w:proofErr w:type="gramStart"/>
            <w:r w:rsidRPr="00900431">
              <w:rPr>
                <w:rFonts w:ascii="Book Antiqua" w:eastAsia="Times New Roman" w:hAnsi="Book Antiqua" w:cs="Calibri"/>
                <w:color w:val="000000"/>
                <w:sz w:val="15"/>
                <w:szCs w:val="15"/>
                <w:lang w:eastAsia="pt-BR"/>
              </w:rPr>
              <w:t>220v</w:t>
            </w:r>
            <w:proofErr w:type="gramEnd"/>
            <w:r w:rsidRPr="00900431">
              <w:rPr>
                <w:rFonts w:ascii="Book Antiqua" w:eastAsia="Times New Roman" w:hAnsi="Book Antiqua" w:cs="Calibri"/>
                <w:color w:val="000000"/>
                <w:sz w:val="15"/>
                <w:szCs w:val="15"/>
                <w:lang w:eastAsia="pt-BR"/>
              </w:rPr>
              <w:t xml:space="preserve"> - Saída 110V, Comprimento do cabo: 1 metro , Tipo de tomada: </w:t>
            </w:r>
            <w:proofErr w:type="spellStart"/>
            <w:r w:rsidRPr="00900431">
              <w:rPr>
                <w:rFonts w:ascii="Book Antiqua" w:eastAsia="Times New Roman" w:hAnsi="Book Antiqua" w:cs="Calibri"/>
                <w:color w:val="000000"/>
                <w:sz w:val="15"/>
                <w:szCs w:val="15"/>
                <w:lang w:eastAsia="pt-BR"/>
              </w:rPr>
              <w:t>tripolar</w:t>
            </w:r>
            <w:proofErr w:type="spellEnd"/>
            <w:r w:rsidRPr="00900431">
              <w:rPr>
                <w:rFonts w:ascii="Book Antiqua" w:eastAsia="Times New Roman" w:hAnsi="Book Antiqua" w:cs="Calibri"/>
                <w:color w:val="000000"/>
                <w:sz w:val="15"/>
                <w:szCs w:val="15"/>
                <w:lang w:eastAsia="pt-BR"/>
              </w:rPr>
              <w:t xml:space="preserve"> Peso aproximado: 3,500Kg, Dimensões aproximadas do produto: (</w:t>
            </w:r>
            <w:proofErr w:type="spellStart"/>
            <w:r w:rsidRPr="00900431">
              <w:rPr>
                <w:rFonts w:ascii="Book Antiqua" w:eastAsia="Times New Roman" w:hAnsi="Book Antiqua" w:cs="Calibri"/>
                <w:color w:val="000000"/>
                <w:sz w:val="15"/>
                <w:szCs w:val="15"/>
                <w:lang w:eastAsia="pt-BR"/>
              </w:rPr>
              <w:t>LxAxP</w:t>
            </w:r>
            <w:proofErr w:type="spellEnd"/>
            <w:r w:rsidRPr="00900431">
              <w:rPr>
                <w:rFonts w:ascii="Book Antiqua" w:eastAsia="Times New Roman" w:hAnsi="Book Antiqua" w:cs="Calibri"/>
                <w:color w:val="000000"/>
                <w:sz w:val="15"/>
                <w:szCs w:val="15"/>
                <w:lang w:eastAsia="pt-BR"/>
              </w:rPr>
              <w:t>): 10,1 cm X 12,3 cm X 13,2 cm</w:t>
            </w:r>
          </w:p>
        </w:tc>
        <w:tc>
          <w:tcPr>
            <w:tcW w:w="567"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b/>
                <w:bCs/>
                <w:color w:val="000000"/>
                <w:sz w:val="16"/>
                <w:szCs w:val="16"/>
                <w:lang w:eastAsia="pt-BR"/>
              </w:rPr>
            </w:pPr>
            <w:proofErr w:type="gramStart"/>
            <w:r w:rsidRPr="00F65284">
              <w:rPr>
                <w:rFonts w:ascii="Book Antiqua" w:eastAsia="Times New Roman" w:hAnsi="Book Antiqua" w:cs="Calibri"/>
                <w:b/>
                <w:bCs/>
                <w:color w:val="000000"/>
                <w:sz w:val="16"/>
                <w:szCs w:val="16"/>
                <w:lang w:eastAsia="pt-BR"/>
              </w:rPr>
              <w:t>6</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R$ 151,16</w:t>
            </w:r>
          </w:p>
        </w:tc>
        <w:tc>
          <w:tcPr>
            <w:tcW w:w="992" w:type="dxa"/>
            <w:tcBorders>
              <w:top w:val="nil"/>
              <w:left w:val="nil"/>
              <w:bottom w:val="single" w:sz="4" w:space="0" w:color="auto"/>
              <w:right w:val="single" w:sz="4" w:space="0" w:color="auto"/>
            </w:tcBorders>
            <w:shd w:val="clear" w:color="auto" w:fill="auto"/>
            <w:noWrap/>
            <w:vAlign w:val="center"/>
            <w:hideMark/>
          </w:tcPr>
          <w:p w:rsidR="00091D0F" w:rsidRPr="00F65284" w:rsidRDefault="00091D0F" w:rsidP="00091D0F">
            <w:pPr>
              <w:jc w:val="center"/>
              <w:rPr>
                <w:rFonts w:ascii="Book Antiqua" w:eastAsia="Times New Roman" w:hAnsi="Book Antiqua" w:cs="Arial"/>
                <w:color w:val="000000"/>
                <w:sz w:val="16"/>
                <w:szCs w:val="16"/>
                <w:lang w:eastAsia="pt-BR"/>
              </w:rPr>
            </w:pPr>
            <w:r w:rsidRPr="00F65284">
              <w:rPr>
                <w:rFonts w:ascii="Book Antiqua" w:eastAsia="Times New Roman" w:hAnsi="Book Antiqua" w:cs="Arial"/>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vAlign w:val="center"/>
            <w:hideMark/>
          </w:tcPr>
          <w:p w:rsidR="00091D0F" w:rsidRPr="00F65284" w:rsidRDefault="00091D0F" w:rsidP="00091D0F">
            <w:pPr>
              <w:ind w:left="-70" w:right="-70"/>
              <w:jc w:val="center"/>
              <w:rPr>
                <w:rFonts w:ascii="Book Antiqua" w:eastAsia="Times New Roman" w:hAnsi="Book Antiqua" w:cs="Calibri"/>
                <w:color w:val="000000"/>
                <w:sz w:val="16"/>
                <w:szCs w:val="16"/>
                <w:lang w:eastAsia="pt-BR"/>
              </w:rPr>
            </w:pPr>
            <w:r w:rsidRPr="00F65284">
              <w:rPr>
                <w:rFonts w:ascii="Book Antiqua" w:eastAsia="Times New Roman" w:hAnsi="Book Antiqua" w:cs="Calibri"/>
                <w:color w:val="000000"/>
                <w:sz w:val="16"/>
                <w:szCs w:val="16"/>
                <w:lang w:eastAsia="pt-BR"/>
              </w:rPr>
              <w:t>Marca: _______</w:t>
            </w:r>
            <w:proofErr w:type="gramStart"/>
            <w:r w:rsidRPr="00F65284">
              <w:rPr>
                <w:rFonts w:ascii="Book Antiqua" w:eastAsia="Times New Roman" w:hAnsi="Book Antiqua" w:cs="Calibri"/>
                <w:color w:val="000000"/>
                <w:sz w:val="16"/>
                <w:szCs w:val="16"/>
                <w:lang w:eastAsia="pt-BR"/>
              </w:rPr>
              <w:t xml:space="preserve">   </w:t>
            </w:r>
            <w:proofErr w:type="gramEnd"/>
            <w:r w:rsidRPr="00F65284">
              <w:rPr>
                <w:rFonts w:ascii="Book Antiqua" w:eastAsia="Times New Roman" w:hAnsi="Book Antiqua" w:cs="Calibri"/>
                <w:color w:val="000000"/>
                <w:sz w:val="16"/>
                <w:szCs w:val="16"/>
                <w:lang w:eastAsia="pt-BR"/>
              </w:rPr>
              <w:t>Modelo: ______</w:t>
            </w:r>
          </w:p>
        </w:tc>
      </w:tr>
    </w:tbl>
    <w:p w:rsidR="00E11102" w:rsidRPr="006C661F" w:rsidRDefault="00E11102"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164275" w:rsidRPr="001378D8"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BC1B4D" w:rsidRDefault="00BC1B4D" w:rsidP="00B518E6">
      <w:pPr>
        <w:pStyle w:val="Normal0"/>
        <w:ind w:left="-709" w:right="-851"/>
        <w:rPr>
          <w:rFonts w:ascii="Book Antiqua" w:eastAsia="Times New Roman" w:hAnsi="Book Antiqua"/>
          <w:b/>
          <w:sz w:val="22"/>
        </w:rPr>
      </w:pPr>
    </w:p>
    <w:p w:rsidR="00BC1B4D" w:rsidRDefault="00BC1B4D"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C034C1" w:rsidRDefault="00C034C1" w:rsidP="00B518E6">
      <w:pPr>
        <w:pStyle w:val="Normal0"/>
        <w:ind w:left="-709" w:right="-851"/>
        <w:rPr>
          <w:rFonts w:ascii="Book Antiqua" w:eastAsia="Times New Roman" w:hAnsi="Book Antiqua"/>
          <w:b/>
          <w:sz w:val="22"/>
        </w:rPr>
      </w:pPr>
    </w:p>
    <w:p w:rsidR="00642FF2" w:rsidRDefault="00642FF2"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2A0104">
        <w:rPr>
          <w:rFonts w:ascii="Book Antiqua" w:hAnsi="Book Antiqua"/>
          <w:b/>
        </w:rPr>
        <w:t>102/2019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xml:space="preserve">1.1 A presente Ata tem por objeto o </w:t>
      </w:r>
      <w:r w:rsidR="00EE228F" w:rsidRPr="00DE40FC">
        <w:rPr>
          <w:rFonts w:ascii="Book Antiqua" w:eastAsia="Book Antiqua" w:hAnsi="Book Antiqua" w:cs="Times New Roman"/>
          <w:b/>
        </w:rPr>
        <w:t xml:space="preserve">Registro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Preços </w:t>
      </w:r>
      <w:r w:rsidR="00EE228F">
        <w:rPr>
          <w:rFonts w:ascii="Book Antiqua" w:eastAsia="Book Antiqua" w:hAnsi="Book Antiqua" w:cs="Times New Roman"/>
          <w:b/>
        </w:rPr>
        <w:t>para futuras a</w:t>
      </w:r>
      <w:r w:rsidR="00EE228F" w:rsidRPr="00DE40FC">
        <w:rPr>
          <w:rFonts w:ascii="Book Antiqua" w:eastAsia="Book Antiqua" w:hAnsi="Book Antiqua" w:cs="Times New Roman"/>
          <w:b/>
        </w:rPr>
        <w:t xml:space="preserve">quisições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Equipamentos Eletrônicos </w:t>
      </w:r>
      <w:r w:rsidR="00EE228F">
        <w:rPr>
          <w:rFonts w:ascii="Book Antiqua" w:eastAsia="Book Antiqua" w:hAnsi="Book Antiqua" w:cs="Times New Roman"/>
          <w:b/>
        </w:rPr>
        <w:t>p</w:t>
      </w:r>
      <w:r w:rsidR="00EE228F" w:rsidRPr="00DE40FC">
        <w:rPr>
          <w:rFonts w:ascii="Book Antiqua" w:eastAsia="Book Antiqua" w:hAnsi="Book Antiqua" w:cs="Times New Roman"/>
          <w:b/>
        </w:rPr>
        <w:t xml:space="preserve">ara </w:t>
      </w:r>
      <w:r w:rsidR="00EE228F">
        <w:rPr>
          <w:rFonts w:ascii="Book Antiqua" w:eastAsia="Book Antiqua" w:hAnsi="Book Antiqua" w:cs="Times New Roman"/>
          <w:b/>
        </w:rPr>
        <w:t>a Farmácia Básica e</w:t>
      </w:r>
      <w:r w:rsidR="00EE228F" w:rsidRPr="00DE40FC">
        <w:rPr>
          <w:rFonts w:ascii="Book Antiqua" w:eastAsia="Book Antiqua" w:hAnsi="Book Antiqua" w:cs="Times New Roman"/>
          <w:b/>
        </w:rPr>
        <w:t xml:space="preserve"> Unidades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Saúde </w:t>
      </w:r>
      <w:r w:rsidR="00EE228F">
        <w:rPr>
          <w:rFonts w:ascii="Book Antiqua" w:eastAsia="Book Antiqua" w:hAnsi="Book Antiqua" w:cs="Times New Roman"/>
          <w:b/>
        </w:rPr>
        <w:t>d</w:t>
      </w:r>
      <w:r w:rsidR="00EE228F" w:rsidRPr="00DE40FC">
        <w:rPr>
          <w:rFonts w:ascii="Book Antiqua" w:eastAsia="Book Antiqua" w:hAnsi="Book Antiqua" w:cs="Times New Roman"/>
          <w:b/>
        </w:rPr>
        <w:t>o Munic</w:t>
      </w:r>
      <w:r w:rsidR="00EE228F">
        <w:rPr>
          <w:rFonts w:ascii="Book Antiqua" w:eastAsia="Book Antiqua" w:hAnsi="Book Antiqua" w:cs="Times New Roman"/>
          <w:b/>
        </w:rPr>
        <w:t>ípio d</w:t>
      </w:r>
      <w:r w:rsidR="00EE228F" w:rsidRPr="00DE40FC">
        <w:rPr>
          <w:rFonts w:ascii="Book Antiqua" w:eastAsia="Book Antiqua" w:hAnsi="Book Antiqua" w:cs="Times New Roman"/>
          <w:b/>
        </w:rPr>
        <w:t xml:space="preserve">e Gaspar, </w:t>
      </w:r>
      <w:r w:rsidR="00EE228F">
        <w:rPr>
          <w:rFonts w:ascii="Book Antiqua" w:eastAsia="Book Antiqua" w:hAnsi="Book Antiqua" w:cs="Times New Roman"/>
          <w:b/>
        </w:rPr>
        <w:t>de acordo c</w:t>
      </w:r>
      <w:r w:rsidR="00EE228F" w:rsidRPr="00DE40FC">
        <w:rPr>
          <w:rFonts w:ascii="Book Antiqua" w:eastAsia="Book Antiqua" w:hAnsi="Book Antiqua" w:cs="Times New Roman"/>
          <w:b/>
        </w:rPr>
        <w:t xml:space="preserve">om </w:t>
      </w:r>
      <w:r w:rsidR="00EE228F">
        <w:rPr>
          <w:rFonts w:ascii="Book Antiqua" w:eastAsia="Book Antiqua" w:hAnsi="Book Antiqua" w:cs="Times New Roman"/>
          <w:b/>
        </w:rPr>
        <w:t>o</w:t>
      </w:r>
      <w:r w:rsidR="00EE228F" w:rsidRPr="00DE40FC">
        <w:rPr>
          <w:rFonts w:ascii="Book Antiqua" w:eastAsia="Book Antiqua" w:hAnsi="Book Antiqua" w:cs="Times New Roman"/>
          <w:b/>
        </w:rPr>
        <w:t xml:space="preserve"> Projeto SCTIE/MS Nº 1/2018</w:t>
      </w:r>
      <w:r w:rsidR="00EE228F">
        <w:rPr>
          <w:rFonts w:ascii="Book Antiqua" w:eastAsia="Book Antiqua" w:hAnsi="Book Antiqua" w:cs="Times New Roman"/>
          <w:b/>
        </w:rPr>
        <w:t xml:space="preserve"> de estruturação de Farmácia Viva em Gaspar: com manipulação de fitoterápicos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2A0104">
        <w:rPr>
          <w:rFonts w:ascii="Book Antiqua" w:hAnsi="Book Antiqua"/>
        </w:rPr>
        <w:t>102/2019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2A0104">
        <w:rPr>
          <w:rFonts w:ascii="Book Antiqua" w:hAnsi="Book Antiqua"/>
        </w:rPr>
        <w:t>102/2019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Pr>
          <w:rFonts w:ascii="Book Antiqua" w:eastAsia="Book Antiqua" w:hAnsi="Book Antiqua"/>
          <w:b/>
        </w:rPr>
        <w:t>4</w:t>
      </w:r>
      <w:r w:rsidRPr="00987F02">
        <w:rPr>
          <w:rFonts w:ascii="Book Antiqua" w:eastAsia="Book Antiqua" w:hAnsi="Book Antiqua"/>
          <w:b/>
        </w:rPr>
        <w:t xml:space="preserve">. DAS CONDIÇÕES DE ENTREGA E RECEBIMENTO </w:t>
      </w:r>
    </w:p>
    <w:p w:rsidR="00ED122D"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ED122D" w:rsidRDefault="00ED122D" w:rsidP="00ED1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ED122D" w:rsidRDefault="00ED122D" w:rsidP="00ED1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ED122D" w:rsidRPr="00E72EA4"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ED122D"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ED122D" w:rsidRDefault="00ED122D" w:rsidP="00ED122D">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51</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15</w:t>
      </w:r>
      <w:r w:rsidRPr="00320D2D">
        <w:rPr>
          <w:rFonts w:ascii="Book Antiqua" w:eastAsia="Book Antiqua" w:hAnsi="Book Antiqua"/>
          <w:u w:val="single"/>
        </w:rPr>
        <w:t xml:space="preserve"> (</w:t>
      </w:r>
      <w:r>
        <w:rPr>
          <w:rFonts w:ascii="Book Antiqua" w:eastAsia="Book Antiqua" w:hAnsi="Book Antiqua"/>
          <w:u w:val="single"/>
        </w:rPr>
        <w:t>quinze</w:t>
      </w:r>
      <w:r w:rsidRPr="00320D2D">
        <w:rPr>
          <w:rFonts w:ascii="Book Antiqua" w:eastAsia="Book Antiqua" w:hAnsi="Book Antiqua"/>
          <w:u w:val="single"/>
        </w:rPr>
        <w:t>) dias após a solicitação.</w:t>
      </w:r>
    </w:p>
    <w:p w:rsidR="00ED122D" w:rsidRDefault="00ED122D" w:rsidP="00ED122D">
      <w:pPr>
        <w:ind w:left="-709" w:right="-851"/>
        <w:jc w:val="both"/>
        <w:rPr>
          <w:rFonts w:ascii="Book Antiqua" w:hAnsi="Book Antiqua" w:cs="Book Antiqua"/>
          <w:shd w:val="clear" w:color="auto" w:fill="FFFFFF"/>
        </w:rPr>
      </w:pPr>
    </w:p>
    <w:p w:rsidR="00ED122D"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ED122D" w:rsidRPr="00E37C68"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ED122D" w:rsidRDefault="00ED122D" w:rsidP="00ED12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ED122D" w:rsidRPr="00E37C68" w:rsidRDefault="00ED122D" w:rsidP="00ED1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ED122D" w:rsidRPr="00E37C68" w:rsidRDefault="00ED122D" w:rsidP="00ED1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D122D" w:rsidRDefault="00ED122D" w:rsidP="00ED1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ED122D" w:rsidRPr="003548B4" w:rsidRDefault="00ED122D" w:rsidP="00ED1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D122D" w:rsidRPr="003548B4" w:rsidRDefault="00ED122D" w:rsidP="00ED1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ED122D" w:rsidRPr="003548B4" w:rsidRDefault="00ED122D" w:rsidP="00ED1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ED122D" w:rsidRPr="003548B4" w:rsidRDefault="00ED122D" w:rsidP="00ED1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ED122D" w:rsidRPr="003548B4" w:rsidRDefault="00ED122D" w:rsidP="00ED122D">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7A6B81" w:rsidRPr="005704DD" w:rsidRDefault="007A6B81" w:rsidP="007A6B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7A6B81" w:rsidRPr="005704DD" w:rsidRDefault="007A6B81" w:rsidP="007A6B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A6B81" w:rsidRDefault="007A6B81" w:rsidP="007A6B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7A6B81" w:rsidRPr="005704DD" w:rsidRDefault="007A6B81" w:rsidP="007A6B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A6B81" w:rsidRPr="005704DD" w:rsidRDefault="007A6B81" w:rsidP="007A6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lastRenderedPageBreak/>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7A6B81" w:rsidRPr="00AC026F" w:rsidRDefault="007A6B81" w:rsidP="007A6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A6B81" w:rsidRPr="00E463C9" w:rsidRDefault="007A6B81" w:rsidP="007A6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7A6B81" w:rsidRPr="00434335" w:rsidRDefault="007A6B81" w:rsidP="007A6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434335">
        <w:rPr>
          <w:rFonts w:ascii="Book Antiqua" w:eastAsia="Calibri" w:hAnsi="Book Antiqua" w:cs="BookAntiqua,Italic"/>
          <w:i/>
          <w:iCs/>
          <w:lang w:eastAsia="pt-BR"/>
        </w:rPr>
        <w:t>Secretaria Municipal de Saúde</w:t>
      </w:r>
    </w:p>
    <w:p w:rsidR="007A6B81" w:rsidRPr="00434335" w:rsidRDefault="007A6B81" w:rsidP="007A6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434335">
        <w:rPr>
          <w:rFonts w:ascii="Book Antiqua" w:eastAsia="Calibri" w:hAnsi="Book Antiqua" w:cs="BookAntiqua,Italic"/>
          <w:b/>
          <w:i/>
          <w:iCs/>
          <w:lang w:eastAsia="pt-BR"/>
        </w:rPr>
        <w:t>Dotações 137/2019 e 138/2019.</w:t>
      </w:r>
    </w:p>
    <w:p w:rsidR="003B1649" w:rsidRDefault="003B1649" w:rsidP="00B518E6">
      <w:pPr>
        <w:ind w:left="-709" w:right="-851"/>
        <w:jc w:val="both"/>
        <w:rPr>
          <w:rFonts w:ascii="Book Antiqua" w:hAnsi="Book Antiqua"/>
          <w:b/>
        </w:rPr>
      </w:pPr>
    </w:p>
    <w:p w:rsidR="00AC548E" w:rsidRPr="00002940" w:rsidRDefault="00AC548E" w:rsidP="00B518E6">
      <w:pPr>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105E4D" w:rsidRPr="009B61D3" w:rsidRDefault="00105E4D" w:rsidP="00105E4D">
      <w:pPr>
        <w:ind w:left="-709" w:right="-851"/>
        <w:jc w:val="both"/>
        <w:rPr>
          <w:rFonts w:ascii="Book Antiqua" w:hAnsi="Book Antiqua"/>
        </w:rPr>
      </w:pPr>
      <w:r>
        <w:rPr>
          <w:rFonts w:ascii="Book Antiqua" w:hAnsi="Book Antiqua"/>
        </w:rPr>
        <w:t>8</w:t>
      </w:r>
      <w:r w:rsidRPr="00020146">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05E4D" w:rsidRPr="009B61D3" w:rsidRDefault="00105E4D" w:rsidP="00105E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105E4D" w:rsidRPr="009B61D3" w:rsidRDefault="00105E4D" w:rsidP="00105E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Pr>
          <w:rFonts w:ascii="Book Antiqua" w:eastAsia="Book Antiqua" w:hAnsi="Book Antiqua"/>
        </w:rPr>
        <w:t>48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w:t>
      </w:r>
      <w:r>
        <w:rPr>
          <w:rFonts w:ascii="Book Antiqua" w:eastAsia="Book Antiqua" w:hAnsi="Book Antiqua"/>
        </w:rPr>
        <w:t>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105E4D"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05E4D"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w:t>
      </w:r>
      <w:r w:rsidRPr="009B61D3">
        <w:rPr>
          <w:rFonts w:ascii="Book Antiqua" w:hAnsi="Book Antiqua" w:cs="Book Antiqua"/>
          <w:bCs/>
        </w:rPr>
        <w:lastRenderedPageBreak/>
        <w:t>prejudiciais, inconvenientes ou insatisfatórios à disciplina da repartição ou ao interesse do Serviço Público.</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05E4D"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05E4D"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05E4D" w:rsidRDefault="00105E4D" w:rsidP="00105E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105E4D"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105E4D" w:rsidRPr="009B61D3" w:rsidRDefault="00105E4D" w:rsidP="00105E4D">
      <w:pPr>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05E4D" w:rsidRPr="009B61D3" w:rsidRDefault="00105E4D" w:rsidP="0010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A22CC">
        <w:rPr>
          <w:rFonts w:ascii="Book Antiqua" w:hAnsi="Book Antiqua" w:cs="Book Antiqua"/>
        </w:rPr>
        <w:lastRenderedPageBreak/>
        <w:t>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DB1873" w:rsidRDefault="00DB187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835D06" w:rsidRDefault="00835D0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835D06" w:rsidRDefault="00835D0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835D06" w:rsidRDefault="00835D0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835D06" w:rsidRDefault="00835D0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EE228F" w:rsidRPr="00EE228F">
        <w:rPr>
          <w:rFonts w:ascii="Book Antiqua" w:eastAsia="Book Antiqua" w:hAnsi="Book Antiqua" w:cs="Times New Roman"/>
          <w:b/>
        </w:rPr>
        <w:t>EQUIPAMENTOS ELETRÔNICOS PARA A FARMÁCIA BÁSICA E UNIDADES DE SAÚDE DO MUNICÍPIO DE GASPAR, DE ACORDO COM O PROJETO SCTIE/MS Nº 1/2018</w:t>
      </w:r>
      <w:r w:rsidR="00767086"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617C3C"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firstLine="3686"/>
        <w:jc w:val="both"/>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Pr="00F36E2B">
        <w:rPr>
          <w:rFonts w:ascii="Book Antiqua" w:hAnsi="Book Antiqua" w:cs="Book Antiqua"/>
        </w:rPr>
        <w:t xml:space="preserve">através da </w:t>
      </w:r>
      <w:r w:rsidRPr="00F36E2B">
        <w:rPr>
          <w:rFonts w:ascii="Book Antiqua" w:hAnsi="Book Antiqua" w:cs="Book Antiqua"/>
          <w:b/>
        </w:rPr>
        <w:t xml:space="preserve">SECRETARIA MUNICIPAL DE </w:t>
      </w:r>
      <w:r>
        <w:rPr>
          <w:rFonts w:ascii="Book Antiqua" w:hAnsi="Book Antiqua" w:cs="Book Antiqua"/>
          <w:b/>
        </w:rPr>
        <w:t>SAÚDE</w:t>
      </w:r>
      <w:r w:rsidRPr="00F36E2B">
        <w:rPr>
          <w:rFonts w:ascii="Book Antiqua" w:hAnsi="Book Antiqua" w:cs="Book Antiqua"/>
        </w:rPr>
        <w:t xml:space="preserve">, com sede na </w:t>
      </w:r>
      <w:r>
        <w:rPr>
          <w:rFonts w:ascii="Book Antiqua" w:hAnsi="Book Antiqua"/>
          <w:shd w:val="clear" w:color="auto" w:fill="FFFFFF"/>
        </w:rPr>
        <w:t xml:space="preserve">Avenida Olga </w:t>
      </w:r>
      <w:proofErr w:type="spellStart"/>
      <w:r>
        <w:rPr>
          <w:rFonts w:ascii="Book Antiqua" w:hAnsi="Book Antiqua"/>
          <w:shd w:val="clear" w:color="auto" w:fill="FFFFFF"/>
        </w:rPr>
        <w:t>Wehmuth</w:t>
      </w:r>
      <w:proofErr w:type="spellEnd"/>
      <w:r w:rsidRPr="00F36E2B">
        <w:rPr>
          <w:rFonts w:ascii="Book Antiqua" w:hAnsi="Book Antiqua" w:cs="Book Antiqua"/>
        </w:rPr>
        <w:t xml:space="preserve">, nº </w:t>
      </w:r>
      <w:r>
        <w:rPr>
          <w:rFonts w:ascii="Book Antiqua" w:hAnsi="Book Antiqua" w:cs="Book Antiqua"/>
        </w:rPr>
        <w:t>151, Bairro Sete de Setembro</w:t>
      </w:r>
      <w:r w:rsidRPr="00F36E2B">
        <w:rPr>
          <w:rFonts w:ascii="Book Antiqua" w:hAnsi="Book Antiqua" w:cs="Book Antiqua"/>
        </w:rPr>
        <w:t>,</w:t>
      </w:r>
      <w:r w:rsidR="009944F6">
        <w:rPr>
          <w:rFonts w:ascii="Book Antiqua" w:hAnsi="Book Antiqua" w:cs="Book Antiqua"/>
        </w:rPr>
        <w:t xml:space="preserve"> Gaspar/SC,</w:t>
      </w:r>
      <w:r w:rsidRPr="00F36E2B">
        <w:rPr>
          <w:rFonts w:ascii="Book Antiqua" w:hAnsi="Book Antiqua" w:cs="Book Antiqua"/>
        </w:rPr>
        <w:t xml:space="preserve"> neste ato representad</w:t>
      </w:r>
      <w:r w:rsidR="00164A65">
        <w:rPr>
          <w:rFonts w:ascii="Book Antiqua" w:hAnsi="Book Antiqua" w:cs="Book Antiqua"/>
        </w:rPr>
        <w:t>a</w:t>
      </w:r>
      <w:r w:rsidRPr="00F36E2B">
        <w:rPr>
          <w:rFonts w:ascii="Book Antiqua" w:hAnsi="Book Antiqua" w:cs="Book Antiqua"/>
        </w:rPr>
        <w:t xml:space="preserve"> pel</w:t>
      </w:r>
      <w:r>
        <w:rPr>
          <w:rFonts w:ascii="Book Antiqua" w:hAnsi="Book Antiqua" w:cs="Book Antiqua"/>
        </w:rPr>
        <w:t>o</w:t>
      </w:r>
      <w:r w:rsidRPr="00F36E2B">
        <w:rPr>
          <w:rFonts w:ascii="Book Antiqua" w:hAnsi="Book Antiqua" w:cs="Book Antiqua"/>
        </w:rPr>
        <w:t xml:space="preserve"> Secretári</w:t>
      </w:r>
      <w:r>
        <w:rPr>
          <w:rFonts w:ascii="Book Antiqua" w:hAnsi="Book Antiqua" w:cs="Book Antiqua"/>
        </w:rPr>
        <w:t>o</w:t>
      </w:r>
      <w:r w:rsidRPr="00F36E2B">
        <w:rPr>
          <w:rFonts w:ascii="Book Antiqua" w:hAnsi="Book Antiqua" w:cs="Book Antiqua"/>
        </w:rPr>
        <w:t xml:space="preserve"> Municipal de </w:t>
      </w:r>
      <w:r>
        <w:rPr>
          <w:rFonts w:ascii="Book Antiqua" w:hAnsi="Book Antiqua" w:cs="Book Antiqua"/>
        </w:rPr>
        <w:t>Saúde</w:t>
      </w:r>
      <w:r w:rsidRPr="00F36E2B">
        <w:rPr>
          <w:rFonts w:ascii="Book Antiqua" w:hAnsi="Book Antiqua" w:cs="Book Antiqua"/>
        </w:rPr>
        <w:t xml:space="preserve">, senhor </w:t>
      </w:r>
      <w:r w:rsidR="00DB1873" w:rsidRPr="00DB1873">
        <w:rPr>
          <w:rFonts w:ascii="Book Antiqua" w:hAnsi="Book Antiqua" w:cs="Book Antiqua"/>
          <w:b/>
        </w:rPr>
        <w:t>JOSÉ CARLOS DE CARVALHO JUNIOR</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 xml:space="preserve">Processo Administrativo n° </w:t>
      </w:r>
      <w:r w:rsidR="002A0104">
        <w:rPr>
          <w:rFonts w:ascii="Book Antiqua" w:hAnsi="Book Antiqua" w:cs="Book Antiqua"/>
          <w:b/>
          <w:bCs/>
          <w:lang w:eastAsia="pt-BR"/>
        </w:rPr>
        <w:t>194/2019</w:t>
      </w:r>
      <w:r w:rsidR="00503842" w:rsidRPr="00DB1873">
        <w:rPr>
          <w:rFonts w:ascii="Book Antiqua" w:hAnsi="Book Antiqua" w:cs="Book Antiqua"/>
          <w:b/>
          <w:bCs/>
          <w:lang w:eastAsia="pt-BR"/>
        </w:rPr>
        <w:t xml:space="preserve"> - Pregão Presencial nº </w:t>
      </w:r>
      <w:r w:rsidR="002A0104">
        <w:rPr>
          <w:rFonts w:ascii="Book Antiqua" w:hAnsi="Book Antiqua" w:cs="Book Antiqua"/>
          <w:b/>
          <w:bCs/>
          <w:lang w:eastAsia="pt-BR"/>
        </w:rPr>
        <w:t>102/2019</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767086" w:rsidRPr="00767086">
        <w:rPr>
          <w:rFonts w:ascii="Book Antiqua" w:eastAsia="Book Antiqua" w:hAnsi="Book Antiqua" w:cs="Times New Roman"/>
        </w:rPr>
        <w:t>fornecimento</w:t>
      </w:r>
      <w:r w:rsidR="00767086">
        <w:rPr>
          <w:rFonts w:ascii="Book Antiqua" w:eastAsia="Book Antiqua" w:hAnsi="Book Antiqua" w:cs="Times New Roman"/>
          <w:b/>
        </w:rPr>
        <w:t xml:space="preserve">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Equipamentos Eletrônicos </w:t>
      </w:r>
      <w:r w:rsidR="00EE228F">
        <w:rPr>
          <w:rFonts w:ascii="Book Antiqua" w:eastAsia="Book Antiqua" w:hAnsi="Book Antiqua" w:cs="Times New Roman"/>
          <w:b/>
        </w:rPr>
        <w:t>p</w:t>
      </w:r>
      <w:r w:rsidR="00EE228F" w:rsidRPr="00DE40FC">
        <w:rPr>
          <w:rFonts w:ascii="Book Antiqua" w:eastAsia="Book Antiqua" w:hAnsi="Book Antiqua" w:cs="Times New Roman"/>
          <w:b/>
        </w:rPr>
        <w:t xml:space="preserve">ara </w:t>
      </w:r>
      <w:r w:rsidR="00EE228F">
        <w:rPr>
          <w:rFonts w:ascii="Book Antiqua" w:eastAsia="Book Antiqua" w:hAnsi="Book Antiqua" w:cs="Times New Roman"/>
          <w:b/>
        </w:rPr>
        <w:t>a Farmácia Básica e</w:t>
      </w:r>
      <w:r w:rsidR="00EE228F" w:rsidRPr="00DE40FC">
        <w:rPr>
          <w:rFonts w:ascii="Book Antiqua" w:eastAsia="Book Antiqua" w:hAnsi="Book Antiqua" w:cs="Times New Roman"/>
          <w:b/>
        </w:rPr>
        <w:t xml:space="preserve"> Unidades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Saúde </w:t>
      </w:r>
      <w:r w:rsidR="00EE228F">
        <w:rPr>
          <w:rFonts w:ascii="Book Antiqua" w:eastAsia="Book Antiqua" w:hAnsi="Book Antiqua" w:cs="Times New Roman"/>
          <w:b/>
        </w:rPr>
        <w:t>d</w:t>
      </w:r>
      <w:r w:rsidR="00EE228F" w:rsidRPr="00DE40FC">
        <w:rPr>
          <w:rFonts w:ascii="Book Antiqua" w:eastAsia="Book Antiqua" w:hAnsi="Book Antiqua" w:cs="Times New Roman"/>
          <w:b/>
        </w:rPr>
        <w:t>o Munic</w:t>
      </w:r>
      <w:r w:rsidR="00EE228F">
        <w:rPr>
          <w:rFonts w:ascii="Book Antiqua" w:eastAsia="Book Antiqua" w:hAnsi="Book Antiqua" w:cs="Times New Roman"/>
          <w:b/>
        </w:rPr>
        <w:t>ípio d</w:t>
      </w:r>
      <w:r w:rsidR="00EE228F" w:rsidRPr="00DE40FC">
        <w:rPr>
          <w:rFonts w:ascii="Book Antiqua" w:eastAsia="Book Antiqua" w:hAnsi="Book Antiqua" w:cs="Times New Roman"/>
          <w:b/>
        </w:rPr>
        <w:t xml:space="preserve">e Gaspar, </w:t>
      </w:r>
      <w:r w:rsidR="00EE228F">
        <w:rPr>
          <w:rFonts w:ascii="Book Antiqua" w:eastAsia="Book Antiqua" w:hAnsi="Book Antiqua" w:cs="Times New Roman"/>
          <w:b/>
        </w:rPr>
        <w:t>de acordo c</w:t>
      </w:r>
      <w:r w:rsidR="00EE228F" w:rsidRPr="00DE40FC">
        <w:rPr>
          <w:rFonts w:ascii="Book Antiqua" w:eastAsia="Book Antiqua" w:hAnsi="Book Antiqua" w:cs="Times New Roman"/>
          <w:b/>
        </w:rPr>
        <w:t xml:space="preserve">om </w:t>
      </w:r>
      <w:r w:rsidR="00EE228F">
        <w:rPr>
          <w:rFonts w:ascii="Book Antiqua" w:eastAsia="Book Antiqua" w:hAnsi="Book Antiqua" w:cs="Times New Roman"/>
          <w:b/>
        </w:rPr>
        <w:t>o</w:t>
      </w:r>
      <w:r w:rsidR="00EE228F" w:rsidRPr="00DE40FC">
        <w:rPr>
          <w:rFonts w:ascii="Book Antiqua" w:eastAsia="Book Antiqua" w:hAnsi="Book Antiqua" w:cs="Times New Roman"/>
          <w:b/>
        </w:rPr>
        <w:t xml:space="preserve"> Projeto SCTIE/MS Nº 1/2018</w:t>
      </w:r>
      <w:r w:rsidR="00EE228F">
        <w:rPr>
          <w:rFonts w:ascii="Book Antiqua" w:eastAsia="Book Antiqua" w:hAnsi="Book Antiqua" w:cs="Times New Roman"/>
          <w:b/>
        </w:rPr>
        <w:t xml:space="preserve"> de estruturação de Farmácia Viva em Gaspar: com manipulação de fitoterápicos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2A0104">
        <w:rPr>
          <w:rFonts w:ascii="Book Antiqua" w:hAnsi="Book Antiqua"/>
        </w:rPr>
        <w:t>102/2019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3E405F" w:rsidRPr="0028696C">
        <w:rPr>
          <w:rFonts w:ascii="Book Antiqua" w:hAnsi="Book Antiqua"/>
          <w:b/>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2A0104">
        <w:rPr>
          <w:rFonts w:ascii="Book Antiqua" w:hAnsi="Book Antiqua"/>
        </w:rPr>
        <w:t>102/2019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
    <w:p w:rsidR="00AC56D7" w:rsidRPr="00434335" w:rsidRDefault="00AC56D7" w:rsidP="00AC5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434335">
        <w:rPr>
          <w:rFonts w:ascii="Book Antiqua" w:eastAsia="Calibri" w:hAnsi="Book Antiqua" w:cs="BookAntiqua,Italic"/>
          <w:i/>
          <w:iCs/>
          <w:lang w:eastAsia="pt-BR"/>
        </w:rPr>
        <w:t>Secretaria Municipal de Saúde</w:t>
      </w:r>
    </w:p>
    <w:p w:rsidR="00AC56D7" w:rsidRPr="00434335" w:rsidRDefault="00AC56D7" w:rsidP="00AC5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434335">
        <w:rPr>
          <w:rFonts w:ascii="Book Antiqua" w:eastAsia="Calibri" w:hAnsi="Book Antiqua" w:cs="BookAntiqua,Italic"/>
          <w:b/>
          <w:i/>
          <w:iCs/>
          <w:lang w:eastAsia="pt-BR"/>
        </w:rPr>
        <w:t>Dotações 137/2019 e 138/2019.</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581AEB" w:rsidRPr="00002940" w:rsidRDefault="00581AEB" w:rsidP="00B518E6">
      <w:pPr>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4F4BF0"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Pr>
          <w:rFonts w:ascii="Book Antiqua" w:eastAsia="Book Antiqua" w:hAnsi="Book Antiqua"/>
        </w:rPr>
        <w:t xml:space="preserve"> </w:t>
      </w:r>
      <w:r w:rsidRPr="00D62C73">
        <w:rPr>
          <w:rFonts w:ascii="Book Antiqua" w:eastAsia="Book Antiqua" w:hAnsi="Book Antiqua"/>
          <w:shd w:val="clear" w:color="auto" w:fill="FFFFFF"/>
        </w:rPr>
        <w:t xml:space="preserve">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w:t>
      </w:r>
      <w:r>
        <w:rPr>
          <w:rFonts w:ascii="Book Antiqua" w:eastAsia="Book Antiqua" w:hAnsi="Book Antiqua"/>
        </w:rPr>
        <w:t>do Contrato</w:t>
      </w:r>
      <w:r w:rsidRPr="00D62C73">
        <w:rPr>
          <w:rFonts w:ascii="Book Antiqua" w:eastAsia="Book Antiqua" w:hAnsi="Book Antiqua"/>
        </w:rPr>
        <w:t xml:space="preserve">. </w:t>
      </w:r>
    </w:p>
    <w:p w:rsidR="004F4BF0" w:rsidRDefault="004F4BF0" w:rsidP="004F4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DD6F45">
        <w:rPr>
          <w:rFonts w:ascii="Book Antiqua" w:eastAsia="Book Antiqua" w:hAnsi="Book Antiqua"/>
          <w:b/>
        </w:rPr>
        <w:t>1</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4F4BF0" w:rsidRDefault="004F4BF0" w:rsidP="004F4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4F4BF0" w:rsidRPr="00E72EA4"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4F4BF0"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4F4BF0" w:rsidRDefault="004F4BF0" w:rsidP="004F4BF0">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w:t>
      </w:r>
      <w:r>
        <w:rPr>
          <w:rFonts w:ascii="Book Antiqua" w:hAnsi="Book Antiqua" w:cs="Book Antiqua"/>
          <w:shd w:val="clear" w:color="auto" w:fill="FFFFFF"/>
        </w:rPr>
        <w:t>51</w:t>
      </w:r>
      <w:r w:rsidRPr="004E3B63">
        <w:rPr>
          <w:rFonts w:ascii="Book Antiqua" w:hAnsi="Book Antiqua" w:cs="Book Antiqua"/>
          <w:shd w:val="clear" w:color="auto" w:fill="FFFFFF"/>
        </w:rPr>
        <w:t>, Bairro Sete de Setembro, Gaspar/SC (horário de expediente: 07h30min às 12h00min e das 13h30min às 17h00min);</w:t>
      </w:r>
      <w:r>
        <w:rPr>
          <w:rFonts w:ascii="Book Antiqua" w:hAnsi="Book Antiqua" w:cs="Book Antiqua"/>
          <w:shd w:val="clear" w:color="auto" w:fill="FFFFFF"/>
        </w:rPr>
        <w:t xml:space="preserve"> </w:t>
      </w:r>
      <w:r w:rsidRPr="00A0719B">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15</w:t>
      </w:r>
      <w:r w:rsidRPr="00320D2D">
        <w:rPr>
          <w:rFonts w:ascii="Book Antiqua" w:eastAsia="Book Antiqua" w:hAnsi="Book Antiqua"/>
          <w:u w:val="single"/>
        </w:rPr>
        <w:t xml:space="preserve"> (</w:t>
      </w:r>
      <w:r>
        <w:rPr>
          <w:rFonts w:ascii="Book Antiqua" w:eastAsia="Book Antiqua" w:hAnsi="Book Antiqua"/>
          <w:u w:val="single"/>
        </w:rPr>
        <w:t>quinze</w:t>
      </w:r>
      <w:r w:rsidRPr="00320D2D">
        <w:rPr>
          <w:rFonts w:ascii="Book Antiqua" w:eastAsia="Book Antiqua" w:hAnsi="Book Antiqua"/>
          <w:u w:val="single"/>
        </w:rPr>
        <w:t>) dias após a solicitação.</w:t>
      </w:r>
    </w:p>
    <w:p w:rsidR="004F4BF0" w:rsidRDefault="004F4BF0" w:rsidP="004F4BF0">
      <w:pPr>
        <w:ind w:left="-709" w:right="-851"/>
        <w:jc w:val="both"/>
        <w:rPr>
          <w:rFonts w:ascii="Book Antiqua" w:hAnsi="Book Antiqua" w:cs="Book Antiqua"/>
          <w:shd w:val="clear" w:color="auto" w:fill="FFFFFF"/>
        </w:rPr>
      </w:pPr>
    </w:p>
    <w:p w:rsidR="004F4BF0"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F4BF0" w:rsidRPr="00E37C68"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4F4BF0" w:rsidRDefault="004F4BF0" w:rsidP="004F4B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4F4BF0" w:rsidRPr="00E37C68" w:rsidRDefault="004F4BF0" w:rsidP="004F4B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F4BF0" w:rsidRPr="00E37C68" w:rsidRDefault="004F4BF0" w:rsidP="004F4B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F4BF0" w:rsidRDefault="004F4BF0" w:rsidP="004F4B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F4BF0" w:rsidRPr="003548B4" w:rsidRDefault="004F4BF0" w:rsidP="004F4B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lastRenderedPageBreak/>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F4BF0" w:rsidRPr="003548B4" w:rsidRDefault="004F4BF0" w:rsidP="004F4B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F4BF0" w:rsidRPr="003548B4" w:rsidRDefault="004F4BF0" w:rsidP="004F4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4F4BF0" w:rsidRPr="003548B4" w:rsidRDefault="004F4BF0" w:rsidP="004F4B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w:t>
      </w:r>
      <w:r w:rsidR="00E84A4B">
        <w:rPr>
          <w:rFonts w:ascii="Book Antiqua" w:hAnsi="Book Antiqua" w:cs="Book Antiqua"/>
        </w:rPr>
        <w:t xml:space="preserve">o </w:t>
      </w:r>
      <w:r w:rsidRPr="003548B4">
        <w:rPr>
          <w:rFonts w:ascii="Book Antiqua" w:hAnsi="Book Antiqua" w:cs="Book Antiqua"/>
        </w:rPr>
        <w:t>Contrato e na Lei.</w:t>
      </w:r>
    </w:p>
    <w:p w:rsidR="004F4BF0" w:rsidRPr="003548B4" w:rsidRDefault="004F4BF0" w:rsidP="004F4BF0">
      <w:pPr>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2437FA" w:rsidRPr="005704DD" w:rsidRDefault="002437FA" w:rsidP="00243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2437FA" w:rsidRPr="005704DD" w:rsidRDefault="002437FA" w:rsidP="00243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437FA" w:rsidRDefault="002437FA" w:rsidP="00243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2437FA" w:rsidRPr="005704DD" w:rsidRDefault="002437FA" w:rsidP="00243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437FA" w:rsidRPr="005704DD" w:rsidRDefault="002437FA" w:rsidP="00243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4B07EA" w:rsidRPr="009B61D3" w:rsidRDefault="004B07EA" w:rsidP="004B07EA">
      <w:pPr>
        <w:ind w:left="-709" w:right="-851"/>
        <w:jc w:val="both"/>
        <w:rPr>
          <w:rFonts w:ascii="Book Antiqua" w:hAnsi="Book Antiqua"/>
        </w:rPr>
      </w:pPr>
      <w:r>
        <w:rPr>
          <w:rFonts w:ascii="Book Antiqua" w:hAnsi="Book Antiqua"/>
        </w:rPr>
        <w:t>9</w:t>
      </w:r>
      <w:r w:rsidRPr="00020146">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4B07EA" w:rsidRPr="009B61D3" w:rsidRDefault="004B07EA" w:rsidP="004B07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4B07EA" w:rsidRPr="009B61D3" w:rsidRDefault="004B07EA" w:rsidP="004B07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Pr>
          <w:rFonts w:ascii="Book Antiqua" w:eastAsia="Book Antiqua" w:hAnsi="Book Antiqua"/>
        </w:rPr>
        <w:t>48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w:t>
      </w:r>
      <w:r>
        <w:rPr>
          <w:rFonts w:ascii="Book Antiqua" w:eastAsia="Book Antiqua" w:hAnsi="Book Antiqua"/>
        </w:rPr>
        <w:t>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w:t>
      </w:r>
      <w:r w:rsidRPr="009B61D3">
        <w:rPr>
          <w:rFonts w:ascii="Book Antiqua" w:hAnsi="Book Antiqua" w:cs="Book Antiqua"/>
          <w:bCs/>
        </w:rPr>
        <w:lastRenderedPageBreak/>
        <w:t>inerentes à execução do objeto contratado;</w:t>
      </w:r>
    </w:p>
    <w:p w:rsidR="004B07EA"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4B07EA"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4B07EA"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4B07EA"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4B07EA" w:rsidRDefault="004B07EA" w:rsidP="004B07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4B07EA" w:rsidRDefault="00682442"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10</w:t>
      </w:r>
      <w:r w:rsidR="004B07EA">
        <w:rPr>
          <w:rFonts w:ascii="Book Antiqua" w:hAnsi="Book Antiqua" w:cs="Book Antiqua"/>
          <w:b/>
          <w:bCs/>
        </w:rPr>
        <w:t>.</w:t>
      </w:r>
      <w:r w:rsidR="004B07EA" w:rsidRPr="0040198A">
        <w:rPr>
          <w:rFonts w:ascii="Book Antiqua" w:hAnsi="Book Antiqua" w:cs="Book Antiqua"/>
          <w:b/>
          <w:bCs/>
        </w:rPr>
        <w:t xml:space="preserve"> OBRIGAÇÕES DA CONTRATANTE</w:t>
      </w:r>
    </w:p>
    <w:p w:rsidR="004B07EA" w:rsidRPr="009B61D3" w:rsidRDefault="00682442" w:rsidP="004B07EA">
      <w:pPr>
        <w:ind w:left="-709" w:right="-851"/>
        <w:jc w:val="both"/>
        <w:rPr>
          <w:rFonts w:ascii="Book Antiqua" w:hAnsi="Book Antiqua"/>
        </w:rPr>
      </w:pPr>
      <w:r>
        <w:rPr>
          <w:rFonts w:ascii="Book Antiqua" w:hAnsi="Book Antiqua"/>
          <w:b/>
        </w:rPr>
        <w:t>10</w:t>
      </w:r>
      <w:r w:rsidR="004B07EA" w:rsidRPr="009B61D3">
        <w:rPr>
          <w:rFonts w:ascii="Book Antiqua" w:hAnsi="Book Antiqua"/>
          <w:b/>
        </w:rPr>
        <w:t>.1</w:t>
      </w:r>
      <w:r w:rsidR="004B07EA" w:rsidRPr="009B61D3">
        <w:rPr>
          <w:rFonts w:ascii="Book Antiqua" w:hAnsi="Book Antiqua"/>
        </w:rPr>
        <w:t xml:space="preserve"> São obrigações da </w:t>
      </w:r>
      <w:r w:rsidR="004B07EA" w:rsidRPr="009B61D3">
        <w:rPr>
          <w:rFonts w:ascii="Book Antiqua" w:hAnsi="Book Antiqua"/>
          <w:b/>
        </w:rPr>
        <w:t>CONTRATANTE</w:t>
      </w:r>
      <w:r w:rsidR="004B07EA" w:rsidRPr="009B61D3">
        <w:rPr>
          <w:rFonts w:ascii="Book Antiqua" w:hAnsi="Book Antiqua"/>
        </w:rPr>
        <w:t>:</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4B07EA" w:rsidRPr="009B61D3" w:rsidRDefault="004B07EA" w:rsidP="004B07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lastRenderedPageBreak/>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w:t>
      </w:r>
      <w:r w:rsidRPr="00F82FF5">
        <w:rPr>
          <w:rFonts w:ascii="Book Antiqua" w:hAnsi="Book Antiqua" w:cs="Book Antiqua"/>
          <w:bCs/>
        </w:rPr>
        <w:lastRenderedPageBreak/>
        <w:t xml:space="preserve">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CONTRATANTE</w:t>
            </w:r>
          </w:p>
        </w:tc>
      </w:tr>
    </w:tbl>
    <w:p w:rsidR="00503842" w:rsidRDefault="00503842" w:rsidP="00B518E6">
      <w:pPr>
        <w:widowControl w:val="0"/>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ind w:left="-709" w:right="-851"/>
        <w:jc w:val="center"/>
        <w:rPr>
          <w:rFonts w:ascii="Book Antiqua" w:hAnsi="Book Antiqua"/>
        </w:rPr>
      </w:pPr>
    </w:p>
    <w:p w:rsidR="00503842" w:rsidRPr="009373B7" w:rsidRDefault="00503842" w:rsidP="00B518E6">
      <w:pPr>
        <w:widowControl w:val="0"/>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22"/>
          <w:szCs w:val="22"/>
        </w:rPr>
      </w:pPr>
    </w:p>
    <w:p w:rsidR="00603449" w:rsidRDefault="00603449" w:rsidP="00B518E6">
      <w:pPr>
        <w:pStyle w:val="western"/>
        <w:suppressAutoHyphens/>
        <w:spacing w:before="0" w:after="0"/>
        <w:ind w:left="-709" w:right="-851"/>
        <w:jc w:val="center"/>
        <w:rPr>
          <w:rFonts w:ascii="Book Antiqua" w:eastAsia="Book Antiqua" w:hAnsi="Book Antiqua"/>
          <w:b/>
          <w:color w:val="000000"/>
          <w:sz w:val="22"/>
          <w:szCs w:val="22"/>
        </w:rPr>
      </w:pPr>
    </w:p>
    <w:p w:rsidR="00314F48" w:rsidRDefault="00314F48" w:rsidP="00B518E6">
      <w:pPr>
        <w:pStyle w:val="western"/>
        <w:suppressAutoHyphens/>
        <w:spacing w:before="0" w:after="0"/>
        <w:ind w:left="-709" w:right="-851"/>
        <w:jc w:val="center"/>
        <w:rPr>
          <w:rFonts w:ascii="Book Antiqua" w:eastAsia="Book Antiqua" w:hAnsi="Book Antiqua"/>
          <w:b/>
          <w:color w:val="000000"/>
          <w:sz w:val="22"/>
          <w:szCs w:val="22"/>
        </w:rPr>
      </w:pPr>
    </w:p>
    <w:p w:rsidR="00314F48" w:rsidRDefault="00314F48" w:rsidP="00B518E6">
      <w:pPr>
        <w:pStyle w:val="western"/>
        <w:suppressAutoHyphens/>
        <w:spacing w:before="0" w:after="0"/>
        <w:ind w:left="-709" w:right="-851"/>
        <w:jc w:val="center"/>
        <w:rPr>
          <w:rFonts w:ascii="Book Antiqua" w:eastAsia="Book Antiqua" w:hAnsi="Book Antiqua"/>
          <w:b/>
          <w:color w:val="000000"/>
          <w:sz w:val="22"/>
          <w:szCs w:val="22"/>
        </w:rPr>
      </w:pPr>
    </w:p>
    <w:p w:rsidR="00314F48" w:rsidRDefault="00314F48" w:rsidP="00B518E6">
      <w:pPr>
        <w:pStyle w:val="western"/>
        <w:suppressAutoHyphens/>
        <w:spacing w:before="0" w:after="0"/>
        <w:ind w:left="-709" w:right="-851"/>
        <w:jc w:val="center"/>
        <w:rPr>
          <w:rFonts w:ascii="Book Antiqua" w:eastAsia="Book Antiqua" w:hAnsi="Book Antiqua"/>
          <w:b/>
          <w:color w:val="000000"/>
          <w:sz w:val="22"/>
          <w:szCs w:val="22"/>
        </w:rPr>
      </w:pPr>
    </w:p>
    <w:p w:rsidR="00314F48" w:rsidRPr="006607A0" w:rsidRDefault="00314F48" w:rsidP="00B518E6">
      <w:pPr>
        <w:pStyle w:val="western"/>
        <w:suppressAutoHyphens/>
        <w:spacing w:before="0" w:after="0"/>
        <w:ind w:left="-709" w:right="-851"/>
        <w:jc w:val="center"/>
        <w:rPr>
          <w:rFonts w:ascii="Book Antiqua" w:eastAsia="Book Antiqua" w:hAnsi="Book Antiqua"/>
          <w:b/>
          <w:color w:val="000000"/>
          <w:sz w:val="22"/>
          <w:szCs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2A0104">
        <w:rPr>
          <w:rFonts w:ascii="Book Antiqua" w:eastAsia="Book Antiqua" w:hAnsi="Book Antiqua"/>
          <w:sz w:val="22"/>
        </w:rPr>
        <w:t>194/2019</w:t>
      </w:r>
      <w:r>
        <w:rPr>
          <w:rFonts w:ascii="Book Antiqua" w:eastAsia="Book Antiqua" w:hAnsi="Book Antiqua"/>
          <w:color w:val="000000"/>
          <w:sz w:val="22"/>
        </w:rPr>
        <w:t xml:space="preserve"> – PREGÃO PRESENCIAL nº </w:t>
      </w:r>
      <w:r w:rsidR="002A0104">
        <w:rPr>
          <w:rFonts w:ascii="Book Antiqua" w:eastAsia="Book Antiqua" w:hAnsi="Book Antiqua"/>
          <w:color w:val="000000"/>
          <w:sz w:val="22"/>
        </w:rPr>
        <w:t>102/2019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2A0104">
        <w:rPr>
          <w:rFonts w:ascii="Book Antiqua" w:eastAsia="Book Antiqua" w:hAnsi="Book Antiqua"/>
          <w:color w:val="000000"/>
          <w:sz w:val="36"/>
          <w:szCs w:val="36"/>
        </w:rPr>
        <w:t>194/2019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A0104">
        <w:rPr>
          <w:rFonts w:ascii="Book Antiqua" w:eastAsia="Book Antiqua" w:hAnsi="Book Antiqua"/>
          <w:color w:val="000000"/>
          <w:sz w:val="22"/>
        </w:rPr>
        <w:t>194/2019</w:t>
      </w:r>
      <w:r>
        <w:rPr>
          <w:rFonts w:ascii="Book Antiqua" w:eastAsia="Book Antiqua" w:hAnsi="Book Antiqua"/>
          <w:color w:val="000000"/>
          <w:sz w:val="22"/>
        </w:rPr>
        <w:t xml:space="preserve"> – PREGÃO PRESENCIAL nº </w:t>
      </w:r>
      <w:r w:rsidR="002A0104">
        <w:rPr>
          <w:rFonts w:ascii="Book Antiqua" w:eastAsia="Book Antiqua" w:hAnsi="Book Antiqua"/>
          <w:color w:val="000000"/>
          <w:sz w:val="22"/>
        </w:rPr>
        <w:t>102/2019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A0104">
        <w:rPr>
          <w:rFonts w:ascii="Book Antiqua" w:eastAsia="Book Antiqua" w:hAnsi="Book Antiqua"/>
          <w:color w:val="000000"/>
        </w:rPr>
        <w:t>194/2019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2A0104">
        <w:rPr>
          <w:rFonts w:ascii="Book Antiqua" w:eastAsia="Book Antiqua" w:hAnsi="Book Antiqua"/>
          <w:color w:val="000000"/>
        </w:rPr>
        <w:t>102/2019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Pr="00A60A9A" w:rsidRDefault="00187BD5" w:rsidP="00B518E6">
      <w:pPr>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A0104">
        <w:rPr>
          <w:rFonts w:ascii="Book Antiqua" w:eastAsia="Book Antiqua" w:hAnsi="Book Antiqua"/>
          <w:color w:val="000000"/>
          <w:sz w:val="36"/>
          <w:szCs w:val="36"/>
        </w:rPr>
        <w:t>194/2019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A0104">
        <w:rPr>
          <w:rFonts w:ascii="Book Antiqua" w:eastAsia="Book Antiqua" w:hAnsi="Book Antiqua"/>
          <w:color w:val="000000"/>
          <w:sz w:val="36"/>
          <w:szCs w:val="36"/>
        </w:rPr>
        <w:t>102/2019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A0104">
        <w:rPr>
          <w:rFonts w:ascii="Book Antiqua" w:eastAsia="Book Antiqua" w:hAnsi="Book Antiqua"/>
          <w:color w:val="000000"/>
        </w:rPr>
        <w:t>194/2019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2A0104">
        <w:rPr>
          <w:rFonts w:ascii="Book Antiqua" w:eastAsia="Book Antiqua" w:hAnsi="Book Antiqua"/>
          <w:color w:val="000000"/>
        </w:rPr>
        <w:t>102/2019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0F" w:rsidRDefault="00091D0F" w:rsidP="00F97035">
      <w:r>
        <w:separator/>
      </w:r>
    </w:p>
  </w:endnote>
  <w:endnote w:type="continuationSeparator" w:id="1">
    <w:p w:rsidR="00091D0F" w:rsidRDefault="00091D0F"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F" w:rsidRDefault="00091D0F"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91D0F" w:rsidRPr="005676F3" w:rsidRDefault="00091D0F"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91D0F" w:rsidRPr="005676F3" w:rsidRDefault="00091D0F"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EF78EF" w:rsidRPr="005676F3">
      <w:rPr>
        <w:rFonts w:ascii="Book Antiqua" w:hAnsi="Book Antiqua"/>
        <w:b/>
        <w:sz w:val="17"/>
        <w:szCs w:val="17"/>
      </w:rPr>
      <w:fldChar w:fldCharType="begin"/>
    </w:r>
    <w:r w:rsidRPr="005676F3">
      <w:rPr>
        <w:rFonts w:ascii="Book Antiqua" w:hAnsi="Book Antiqua"/>
        <w:b/>
        <w:sz w:val="17"/>
        <w:szCs w:val="17"/>
      </w:rPr>
      <w:instrText>PAGE</w:instrText>
    </w:r>
    <w:r w:rsidR="00EF78EF" w:rsidRPr="005676F3">
      <w:rPr>
        <w:rFonts w:ascii="Book Antiqua" w:hAnsi="Book Antiqua"/>
        <w:b/>
        <w:sz w:val="17"/>
        <w:szCs w:val="17"/>
      </w:rPr>
      <w:fldChar w:fldCharType="separate"/>
    </w:r>
    <w:r w:rsidR="004154E7">
      <w:rPr>
        <w:rFonts w:ascii="Book Antiqua" w:hAnsi="Book Antiqua"/>
        <w:b/>
        <w:noProof/>
        <w:sz w:val="17"/>
        <w:szCs w:val="17"/>
      </w:rPr>
      <w:t>49</w:t>
    </w:r>
    <w:r w:rsidR="00EF78EF" w:rsidRPr="005676F3">
      <w:rPr>
        <w:rFonts w:ascii="Book Antiqua" w:hAnsi="Book Antiqua"/>
        <w:b/>
        <w:sz w:val="17"/>
        <w:szCs w:val="17"/>
      </w:rPr>
      <w:fldChar w:fldCharType="end"/>
    </w:r>
    <w:r w:rsidRPr="005676F3">
      <w:rPr>
        <w:rFonts w:ascii="Book Antiqua" w:hAnsi="Book Antiqua"/>
        <w:sz w:val="17"/>
        <w:szCs w:val="17"/>
      </w:rPr>
      <w:t xml:space="preserve"> de </w:t>
    </w:r>
    <w:r w:rsidR="00EF78EF" w:rsidRPr="005676F3">
      <w:rPr>
        <w:rFonts w:ascii="Book Antiqua" w:hAnsi="Book Antiqua"/>
        <w:b/>
        <w:sz w:val="17"/>
        <w:szCs w:val="17"/>
      </w:rPr>
      <w:fldChar w:fldCharType="begin"/>
    </w:r>
    <w:r w:rsidRPr="005676F3">
      <w:rPr>
        <w:rFonts w:ascii="Book Antiqua" w:hAnsi="Book Antiqua"/>
        <w:b/>
        <w:sz w:val="17"/>
        <w:szCs w:val="17"/>
      </w:rPr>
      <w:instrText>NUMPAGES</w:instrText>
    </w:r>
    <w:r w:rsidR="00EF78EF" w:rsidRPr="005676F3">
      <w:rPr>
        <w:rFonts w:ascii="Book Antiqua" w:hAnsi="Book Antiqua"/>
        <w:b/>
        <w:sz w:val="17"/>
        <w:szCs w:val="17"/>
      </w:rPr>
      <w:fldChar w:fldCharType="separate"/>
    </w:r>
    <w:r w:rsidR="004154E7">
      <w:rPr>
        <w:rFonts w:ascii="Book Antiqua" w:hAnsi="Book Antiqua"/>
        <w:b/>
        <w:noProof/>
        <w:sz w:val="17"/>
        <w:szCs w:val="17"/>
      </w:rPr>
      <w:t>49</w:t>
    </w:r>
    <w:r w:rsidR="00EF78EF" w:rsidRPr="005676F3">
      <w:rPr>
        <w:rFonts w:ascii="Book Antiqua" w:hAnsi="Book Antiqua"/>
        <w:b/>
        <w:sz w:val="17"/>
        <w:szCs w:val="17"/>
      </w:rPr>
      <w:fldChar w:fldCharType="end"/>
    </w:r>
  </w:p>
  <w:p w:rsidR="00091D0F" w:rsidRDefault="00091D0F" w:rsidP="00683DA3">
    <w:pPr>
      <w:pStyle w:val="Rodap"/>
      <w:tabs>
        <w:tab w:val="clear" w:pos="8504"/>
      </w:tabs>
      <w:ind w:left="-851" w:right="-1135"/>
      <w:jc w:val="right"/>
    </w:pPr>
  </w:p>
  <w:p w:rsidR="00091D0F" w:rsidRDefault="00091D0F"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0F" w:rsidRDefault="00091D0F" w:rsidP="00F97035">
      <w:r>
        <w:separator/>
      </w:r>
    </w:p>
  </w:footnote>
  <w:footnote w:type="continuationSeparator" w:id="1">
    <w:p w:rsidR="00091D0F" w:rsidRDefault="00091D0F" w:rsidP="00F97035">
      <w:r>
        <w:continuationSeparator/>
      </w:r>
    </w:p>
  </w:footnote>
  <w:footnote w:id="2">
    <w:p w:rsidR="00091D0F" w:rsidRPr="00A24ABE" w:rsidRDefault="00091D0F"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F" w:rsidRDefault="00091D0F"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0613"/>
    <w:rsid w:val="00011A4D"/>
    <w:rsid w:val="00015246"/>
    <w:rsid w:val="00016927"/>
    <w:rsid w:val="00020146"/>
    <w:rsid w:val="00021DA0"/>
    <w:rsid w:val="00022780"/>
    <w:rsid w:val="0002403E"/>
    <w:rsid w:val="00030DB1"/>
    <w:rsid w:val="000316F6"/>
    <w:rsid w:val="0003384B"/>
    <w:rsid w:val="0003647D"/>
    <w:rsid w:val="00037453"/>
    <w:rsid w:val="00045424"/>
    <w:rsid w:val="0004551C"/>
    <w:rsid w:val="000457C5"/>
    <w:rsid w:val="000471AC"/>
    <w:rsid w:val="0005360B"/>
    <w:rsid w:val="00053691"/>
    <w:rsid w:val="0005673F"/>
    <w:rsid w:val="00056BDA"/>
    <w:rsid w:val="000606D7"/>
    <w:rsid w:val="00060D49"/>
    <w:rsid w:val="0006747B"/>
    <w:rsid w:val="0007047C"/>
    <w:rsid w:val="0007242D"/>
    <w:rsid w:val="00073D99"/>
    <w:rsid w:val="00075872"/>
    <w:rsid w:val="0007778D"/>
    <w:rsid w:val="000777A9"/>
    <w:rsid w:val="000831BD"/>
    <w:rsid w:val="00084688"/>
    <w:rsid w:val="000851FD"/>
    <w:rsid w:val="00086639"/>
    <w:rsid w:val="00091D0F"/>
    <w:rsid w:val="00094FD1"/>
    <w:rsid w:val="000A520F"/>
    <w:rsid w:val="000A692B"/>
    <w:rsid w:val="000B0F8D"/>
    <w:rsid w:val="000B5770"/>
    <w:rsid w:val="000B5D17"/>
    <w:rsid w:val="000C1434"/>
    <w:rsid w:val="000C428E"/>
    <w:rsid w:val="000C6DFA"/>
    <w:rsid w:val="000D0995"/>
    <w:rsid w:val="000D1C54"/>
    <w:rsid w:val="000D3C8D"/>
    <w:rsid w:val="000D3FF2"/>
    <w:rsid w:val="000D5E2F"/>
    <w:rsid w:val="000D61EB"/>
    <w:rsid w:val="000E4588"/>
    <w:rsid w:val="000E545C"/>
    <w:rsid w:val="000F014E"/>
    <w:rsid w:val="000F1615"/>
    <w:rsid w:val="000F1B66"/>
    <w:rsid w:val="000F423F"/>
    <w:rsid w:val="000F5A09"/>
    <w:rsid w:val="000F7839"/>
    <w:rsid w:val="001000D5"/>
    <w:rsid w:val="00103574"/>
    <w:rsid w:val="001042B3"/>
    <w:rsid w:val="00105C29"/>
    <w:rsid w:val="00105E4D"/>
    <w:rsid w:val="00107F21"/>
    <w:rsid w:val="00110761"/>
    <w:rsid w:val="00111B4C"/>
    <w:rsid w:val="0012219F"/>
    <w:rsid w:val="0012267C"/>
    <w:rsid w:val="0012458D"/>
    <w:rsid w:val="00127593"/>
    <w:rsid w:val="00127BB5"/>
    <w:rsid w:val="00127E90"/>
    <w:rsid w:val="00132DFF"/>
    <w:rsid w:val="00133C8B"/>
    <w:rsid w:val="00135849"/>
    <w:rsid w:val="001378D8"/>
    <w:rsid w:val="00140BFA"/>
    <w:rsid w:val="00141A28"/>
    <w:rsid w:val="00142F2B"/>
    <w:rsid w:val="00145216"/>
    <w:rsid w:val="00147B6A"/>
    <w:rsid w:val="0015140B"/>
    <w:rsid w:val="00152195"/>
    <w:rsid w:val="00162168"/>
    <w:rsid w:val="00164275"/>
    <w:rsid w:val="00164A65"/>
    <w:rsid w:val="0018125C"/>
    <w:rsid w:val="00187BD5"/>
    <w:rsid w:val="00187EDE"/>
    <w:rsid w:val="00195293"/>
    <w:rsid w:val="00195332"/>
    <w:rsid w:val="001976E3"/>
    <w:rsid w:val="001A2949"/>
    <w:rsid w:val="001A2C04"/>
    <w:rsid w:val="001A4D4A"/>
    <w:rsid w:val="001B7EA3"/>
    <w:rsid w:val="001C486F"/>
    <w:rsid w:val="001C61CD"/>
    <w:rsid w:val="001C62B4"/>
    <w:rsid w:val="001D1F46"/>
    <w:rsid w:val="001E03A2"/>
    <w:rsid w:val="001F233B"/>
    <w:rsid w:val="001F68D3"/>
    <w:rsid w:val="0020351B"/>
    <w:rsid w:val="00203F8D"/>
    <w:rsid w:val="00205FFD"/>
    <w:rsid w:val="002063BD"/>
    <w:rsid w:val="0020789F"/>
    <w:rsid w:val="00210A3A"/>
    <w:rsid w:val="00213FCD"/>
    <w:rsid w:val="00214402"/>
    <w:rsid w:val="0021562E"/>
    <w:rsid w:val="00222C34"/>
    <w:rsid w:val="00223C4D"/>
    <w:rsid w:val="00223EE8"/>
    <w:rsid w:val="00224983"/>
    <w:rsid w:val="00230951"/>
    <w:rsid w:val="00231B9E"/>
    <w:rsid w:val="002333F3"/>
    <w:rsid w:val="00233B4F"/>
    <w:rsid w:val="002428FB"/>
    <w:rsid w:val="002432CB"/>
    <w:rsid w:val="002437FA"/>
    <w:rsid w:val="00245A98"/>
    <w:rsid w:val="0025013A"/>
    <w:rsid w:val="00252011"/>
    <w:rsid w:val="00252738"/>
    <w:rsid w:val="002553E2"/>
    <w:rsid w:val="00256170"/>
    <w:rsid w:val="0026547F"/>
    <w:rsid w:val="0026774D"/>
    <w:rsid w:val="002707CB"/>
    <w:rsid w:val="002726B4"/>
    <w:rsid w:val="00274789"/>
    <w:rsid w:val="0027577F"/>
    <w:rsid w:val="00275B8C"/>
    <w:rsid w:val="0027606F"/>
    <w:rsid w:val="002833D4"/>
    <w:rsid w:val="00284E39"/>
    <w:rsid w:val="0028696C"/>
    <w:rsid w:val="00293566"/>
    <w:rsid w:val="00293CA5"/>
    <w:rsid w:val="00296437"/>
    <w:rsid w:val="002A0104"/>
    <w:rsid w:val="002A0E6A"/>
    <w:rsid w:val="002A3C4F"/>
    <w:rsid w:val="002A4677"/>
    <w:rsid w:val="002A4CDE"/>
    <w:rsid w:val="002A6949"/>
    <w:rsid w:val="002A6FEB"/>
    <w:rsid w:val="002B175C"/>
    <w:rsid w:val="002B24D6"/>
    <w:rsid w:val="002B2F3A"/>
    <w:rsid w:val="002B375D"/>
    <w:rsid w:val="002B6CE3"/>
    <w:rsid w:val="002C1865"/>
    <w:rsid w:val="002C2130"/>
    <w:rsid w:val="002C2BC4"/>
    <w:rsid w:val="002C3DCE"/>
    <w:rsid w:val="002D1C9A"/>
    <w:rsid w:val="002D23F6"/>
    <w:rsid w:val="002D331A"/>
    <w:rsid w:val="002D45B9"/>
    <w:rsid w:val="002D7E90"/>
    <w:rsid w:val="002E160F"/>
    <w:rsid w:val="002E1EE0"/>
    <w:rsid w:val="002E2549"/>
    <w:rsid w:val="002E2C04"/>
    <w:rsid w:val="002E61DD"/>
    <w:rsid w:val="002F0D12"/>
    <w:rsid w:val="002F25AE"/>
    <w:rsid w:val="002F337C"/>
    <w:rsid w:val="002F5300"/>
    <w:rsid w:val="002F6DAB"/>
    <w:rsid w:val="002F7F24"/>
    <w:rsid w:val="0030465A"/>
    <w:rsid w:val="00305811"/>
    <w:rsid w:val="00305BD5"/>
    <w:rsid w:val="00312BDA"/>
    <w:rsid w:val="00312D1E"/>
    <w:rsid w:val="00314F48"/>
    <w:rsid w:val="0031621B"/>
    <w:rsid w:val="00322CE9"/>
    <w:rsid w:val="00323713"/>
    <w:rsid w:val="003246C7"/>
    <w:rsid w:val="003271F8"/>
    <w:rsid w:val="00330A84"/>
    <w:rsid w:val="003311BA"/>
    <w:rsid w:val="00331F97"/>
    <w:rsid w:val="00334D89"/>
    <w:rsid w:val="003369C9"/>
    <w:rsid w:val="003403BB"/>
    <w:rsid w:val="00350AF4"/>
    <w:rsid w:val="0035317A"/>
    <w:rsid w:val="00357337"/>
    <w:rsid w:val="00357EB5"/>
    <w:rsid w:val="00365A29"/>
    <w:rsid w:val="00367072"/>
    <w:rsid w:val="00373311"/>
    <w:rsid w:val="00373C67"/>
    <w:rsid w:val="0037419B"/>
    <w:rsid w:val="00380D7D"/>
    <w:rsid w:val="00385158"/>
    <w:rsid w:val="0038587C"/>
    <w:rsid w:val="00386A6B"/>
    <w:rsid w:val="00396578"/>
    <w:rsid w:val="00396F32"/>
    <w:rsid w:val="003A4C2A"/>
    <w:rsid w:val="003A4E35"/>
    <w:rsid w:val="003A4E45"/>
    <w:rsid w:val="003A4E6D"/>
    <w:rsid w:val="003A7C1F"/>
    <w:rsid w:val="003A7C4F"/>
    <w:rsid w:val="003B1649"/>
    <w:rsid w:val="003B686D"/>
    <w:rsid w:val="003B73CD"/>
    <w:rsid w:val="003B780D"/>
    <w:rsid w:val="003C0B1A"/>
    <w:rsid w:val="003C349D"/>
    <w:rsid w:val="003C469D"/>
    <w:rsid w:val="003E34D1"/>
    <w:rsid w:val="003E405F"/>
    <w:rsid w:val="003E5597"/>
    <w:rsid w:val="003E5599"/>
    <w:rsid w:val="003F06D1"/>
    <w:rsid w:val="003F744D"/>
    <w:rsid w:val="00402303"/>
    <w:rsid w:val="004031DA"/>
    <w:rsid w:val="0040474E"/>
    <w:rsid w:val="00406E9F"/>
    <w:rsid w:val="00407077"/>
    <w:rsid w:val="00411455"/>
    <w:rsid w:val="00413076"/>
    <w:rsid w:val="004154E7"/>
    <w:rsid w:val="004163FD"/>
    <w:rsid w:val="00417F82"/>
    <w:rsid w:val="00422083"/>
    <w:rsid w:val="004234AC"/>
    <w:rsid w:val="004237C8"/>
    <w:rsid w:val="00427A30"/>
    <w:rsid w:val="00432DB6"/>
    <w:rsid w:val="00434335"/>
    <w:rsid w:val="004359B5"/>
    <w:rsid w:val="00436612"/>
    <w:rsid w:val="004410A8"/>
    <w:rsid w:val="0044116E"/>
    <w:rsid w:val="004423E3"/>
    <w:rsid w:val="0044551D"/>
    <w:rsid w:val="0045081B"/>
    <w:rsid w:val="0045420E"/>
    <w:rsid w:val="0046151C"/>
    <w:rsid w:val="004627BE"/>
    <w:rsid w:val="00462D7A"/>
    <w:rsid w:val="0046760F"/>
    <w:rsid w:val="00471CF9"/>
    <w:rsid w:val="00474669"/>
    <w:rsid w:val="004804B2"/>
    <w:rsid w:val="00481B97"/>
    <w:rsid w:val="00484733"/>
    <w:rsid w:val="00492D86"/>
    <w:rsid w:val="004A1E2E"/>
    <w:rsid w:val="004A62D8"/>
    <w:rsid w:val="004A699A"/>
    <w:rsid w:val="004B07EA"/>
    <w:rsid w:val="004B2C2F"/>
    <w:rsid w:val="004B3688"/>
    <w:rsid w:val="004B5095"/>
    <w:rsid w:val="004B6776"/>
    <w:rsid w:val="004B77EA"/>
    <w:rsid w:val="004B7CE6"/>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4BF0"/>
    <w:rsid w:val="004F7E2D"/>
    <w:rsid w:val="005023D5"/>
    <w:rsid w:val="00502E5D"/>
    <w:rsid w:val="00503842"/>
    <w:rsid w:val="00506B31"/>
    <w:rsid w:val="0050729C"/>
    <w:rsid w:val="005116FD"/>
    <w:rsid w:val="005165BE"/>
    <w:rsid w:val="005167D8"/>
    <w:rsid w:val="005167DC"/>
    <w:rsid w:val="0052308A"/>
    <w:rsid w:val="00523A13"/>
    <w:rsid w:val="00525F93"/>
    <w:rsid w:val="00526765"/>
    <w:rsid w:val="005354A0"/>
    <w:rsid w:val="0053618C"/>
    <w:rsid w:val="00540C58"/>
    <w:rsid w:val="00542A53"/>
    <w:rsid w:val="00542A70"/>
    <w:rsid w:val="005444FC"/>
    <w:rsid w:val="00544508"/>
    <w:rsid w:val="00545E39"/>
    <w:rsid w:val="005478A6"/>
    <w:rsid w:val="00551236"/>
    <w:rsid w:val="00551CAE"/>
    <w:rsid w:val="00555B96"/>
    <w:rsid w:val="00560D35"/>
    <w:rsid w:val="00567687"/>
    <w:rsid w:val="00572D9A"/>
    <w:rsid w:val="005733A6"/>
    <w:rsid w:val="005762FE"/>
    <w:rsid w:val="00580477"/>
    <w:rsid w:val="00581AEB"/>
    <w:rsid w:val="00582A4F"/>
    <w:rsid w:val="005851CB"/>
    <w:rsid w:val="00593B73"/>
    <w:rsid w:val="005951BF"/>
    <w:rsid w:val="005A1776"/>
    <w:rsid w:val="005A3559"/>
    <w:rsid w:val="005A41FC"/>
    <w:rsid w:val="005A48FB"/>
    <w:rsid w:val="005B0A13"/>
    <w:rsid w:val="005B123D"/>
    <w:rsid w:val="005B42C4"/>
    <w:rsid w:val="005B6D1D"/>
    <w:rsid w:val="005C1BF8"/>
    <w:rsid w:val="005C4744"/>
    <w:rsid w:val="005C52BF"/>
    <w:rsid w:val="005C682C"/>
    <w:rsid w:val="005C6F5D"/>
    <w:rsid w:val="005C727D"/>
    <w:rsid w:val="005C798F"/>
    <w:rsid w:val="005D0C85"/>
    <w:rsid w:val="005D25E6"/>
    <w:rsid w:val="005D4F57"/>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3449"/>
    <w:rsid w:val="006040A0"/>
    <w:rsid w:val="00604588"/>
    <w:rsid w:val="00604A8C"/>
    <w:rsid w:val="006122C7"/>
    <w:rsid w:val="006152EF"/>
    <w:rsid w:val="00617C3C"/>
    <w:rsid w:val="00620D7C"/>
    <w:rsid w:val="00625263"/>
    <w:rsid w:val="0062698C"/>
    <w:rsid w:val="00627F7C"/>
    <w:rsid w:val="00630EC6"/>
    <w:rsid w:val="00634E55"/>
    <w:rsid w:val="00636BA5"/>
    <w:rsid w:val="006416AB"/>
    <w:rsid w:val="00642CC6"/>
    <w:rsid w:val="00642FF2"/>
    <w:rsid w:val="00644CBF"/>
    <w:rsid w:val="00645341"/>
    <w:rsid w:val="00645B99"/>
    <w:rsid w:val="00651584"/>
    <w:rsid w:val="00652A2A"/>
    <w:rsid w:val="00652E90"/>
    <w:rsid w:val="00655A17"/>
    <w:rsid w:val="00657CFB"/>
    <w:rsid w:val="006607A0"/>
    <w:rsid w:val="00660D63"/>
    <w:rsid w:val="0066140F"/>
    <w:rsid w:val="0066180D"/>
    <w:rsid w:val="00661C6F"/>
    <w:rsid w:val="0066221D"/>
    <w:rsid w:val="006656A6"/>
    <w:rsid w:val="0066600A"/>
    <w:rsid w:val="00667C3C"/>
    <w:rsid w:val="006764CB"/>
    <w:rsid w:val="006765A6"/>
    <w:rsid w:val="0067685B"/>
    <w:rsid w:val="00680017"/>
    <w:rsid w:val="0068044E"/>
    <w:rsid w:val="00680C20"/>
    <w:rsid w:val="00682442"/>
    <w:rsid w:val="00683CB6"/>
    <w:rsid w:val="00683DA3"/>
    <w:rsid w:val="0068492A"/>
    <w:rsid w:val="00685116"/>
    <w:rsid w:val="00692258"/>
    <w:rsid w:val="006923EF"/>
    <w:rsid w:val="00694051"/>
    <w:rsid w:val="006943C4"/>
    <w:rsid w:val="00694D5E"/>
    <w:rsid w:val="00696311"/>
    <w:rsid w:val="0069795B"/>
    <w:rsid w:val="006A247C"/>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E7C2D"/>
    <w:rsid w:val="006F04DA"/>
    <w:rsid w:val="006F133F"/>
    <w:rsid w:val="006F3357"/>
    <w:rsid w:val="006F720E"/>
    <w:rsid w:val="00703E3D"/>
    <w:rsid w:val="00704AAE"/>
    <w:rsid w:val="00704CCE"/>
    <w:rsid w:val="00710DAB"/>
    <w:rsid w:val="007126D0"/>
    <w:rsid w:val="00712A6F"/>
    <w:rsid w:val="00717C04"/>
    <w:rsid w:val="0072013C"/>
    <w:rsid w:val="007208E1"/>
    <w:rsid w:val="00723DEB"/>
    <w:rsid w:val="0072540B"/>
    <w:rsid w:val="007309C8"/>
    <w:rsid w:val="007312B9"/>
    <w:rsid w:val="007419B9"/>
    <w:rsid w:val="00742EBD"/>
    <w:rsid w:val="00744D26"/>
    <w:rsid w:val="00750AC6"/>
    <w:rsid w:val="00752526"/>
    <w:rsid w:val="0075339F"/>
    <w:rsid w:val="007543C9"/>
    <w:rsid w:val="007554D3"/>
    <w:rsid w:val="0075762C"/>
    <w:rsid w:val="00761823"/>
    <w:rsid w:val="00767086"/>
    <w:rsid w:val="00770DBC"/>
    <w:rsid w:val="00775F83"/>
    <w:rsid w:val="00783C75"/>
    <w:rsid w:val="007843DD"/>
    <w:rsid w:val="007876C9"/>
    <w:rsid w:val="00787C0D"/>
    <w:rsid w:val="00791441"/>
    <w:rsid w:val="00793F86"/>
    <w:rsid w:val="00794F6D"/>
    <w:rsid w:val="0079556E"/>
    <w:rsid w:val="007A145B"/>
    <w:rsid w:val="007A6B81"/>
    <w:rsid w:val="007B71BE"/>
    <w:rsid w:val="007C0E0D"/>
    <w:rsid w:val="007C1907"/>
    <w:rsid w:val="007C4733"/>
    <w:rsid w:val="007C50D0"/>
    <w:rsid w:val="007D05E3"/>
    <w:rsid w:val="007D2635"/>
    <w:rsid w:val="007D2791"/>
    <w:rsid w:val="007D4E6A"/>
    <w:rsid w:val="007D6CDE"/>
    <w:rsid w:val="007E04D6"/>
    <w:rsid w:val="007E1978"/>
    <w:rsid w:val="007F32C3"/>
    <w:rsid w:val="007F4E5A"/>
    <w:rsid w:val="007F6404"/>
    <w:rsid w:val="007F6703"/>
    <w:rsid w:val="007F7EF8"/>
    <w:rsid w:val="00811600"/>
    <w:rsid w:val="00817C1E"/>
    <w:rsid w:val="00820A7F"/>
    <w:rsid w:val="00822649"/>
    <w:rsid w:val="00826E98"/>
    <w:rsid w:val="008308FC"/>
    <w:rsid w:val="0083418F"/>
    <w:rsid w:val="00835A8E"/>
    <w:rsid w:val="00835D06"/>
    <w:rsid w:val="00843F4C"/>
    <w:rsid w:val="0084496E"/>
    <w:rsid w:val="00844993"/>
    <w:rsid w:val="008449DB"/>
    <w:rsid w:val="00845ECD"/>
    <w:rsid w:val="0084600F"/>
    <w:rsid w:val="008479D3"/>
    <w:rsid w:val="00851B88"/>
    <w:rsid w:val="00854700"/>
    <w:rsid w:val="0085649B"/>
    <w:rsid w:val="00857522"/>
    <w:rsid w:val="008601DB"/>
    <w:rsid w:val="008627CA"/>
    <w:rsid w:val="00875067"/>
    <w:rsid w:val="00875691"/>
    <w:rsid w:val="008820C0"/>
    <w:rsid w:val="008838E3"/>
    <w:rsid w:val="00884EDD"/>
    <w:rsid w:val="008932E8"/>
    <w:rsid w:val="0089377D"/>
    <w:rsid w:val="008A0335"/>
    <w:rsid w:val="008A3335"/>
    <w:rsid w:val="008A54B5"/>
    <w:rsid w:val="008A715E"/>
    <w:rsid w:val="008B276E"/>
    <w:rsid w:val="008B35FE"/>
    <w:rsid w:val="008B6814"/>
    <w:rsid w:val="008C2CDE"/>
    <w:rsid w:val="008C3395"/>
    <w:rsid w:val="008C5322"/>
    <w:rsid w:val="008C69E3"/>
    <w:rsid w:val="008C7AF7"/>
    <w:rsid w:val="008C7E1B"/>
    <w:rsid w:val="008D1419"/>
    <w:rsid w:val="008D6FEB"/>
    <w:rsid w:val="008D7723"/>
    <w:rsid w:val="008E1D50"/>
    <w:rsid w:val="008E4575"/>
    <w:rsid w:val="008E6665"/>
    <w:rsid w:val="008F3D09"/>
    <w:rsid w:val="008F3DDF"/>
    <w:rsid w:val="008F7504"/>
    <w:rsid w:val="008F7FA7"/>
    <w:rsid w:val="00900431"/>
    <w:rsid w:val="00900FC1"/>
    <w:rsid w:val="00901C54"/>
    <w:rsid w:val="009049D2"/>
    <w:rsid w:val="009057B8"/>
    <w:rsid w:val="00907F52"/>
    <w:rsid w:val="009112CA"/>
    <w:rsid w:val="0091471E"/>
    <w:rsid w:val="009151FC"/>
    <w:rsid w:val="00926C61"/>
    <w:rsid w:val="0093021E"/>
    <w:rsid w:val="0093415E"/>
    <w:rsid w:val="00935F60"/>
    <w:rsid w:val="0094224D"/>
    <w:rsid w:val="00942FDC"/>
    <w:rsid w:val="00944ACB"/>
    <w:rsid w:val="009469C3"/>
    <w:rsid w:val="00953390"/>
    <w:rsid w:val="00954041"/>
    <w:rsid w:val="009576F5"/>
    <w:rsid w:val="00957BBC"/>
    <w:rsid w:val="00962CC6"/>
    <w:rsid w:val="0096554C"/>
    <w:rsid w:val="00965F49"/>
    <w:rsid w:val="009670EC"/>
    <w:rsid w:val="00967866"/>
    <w:rsid w:val="00967DE3"/>
    <w:rsid w:val="00972A38"/>
    <w:rsid w:val="00974B21"/>
    <w:rsid w:val="00974B26"/>
    <w:rsid w:val="009763BA"/>
    <w:rsid w:val="009767D5"/>
    <w:rsid w:val="00986B80"/>
    <w:rsid w:val="009902F2"/>
    <w:rsid w:val="00990BBA"/>
    <w:rsid w:val="009914E2"/>
    <w:rsid w:val="00991C8B"/>
    <w:rsid w:val="009944F6"/>
    <w:rsid w:val="009978C8"/>
    <w:rsid w:val="009A0C2D"/>
    <w:rsid w:val="009A0E0F"/>
    <w:rsid w:val="009A4D08"/>
    <w:rsid w:val="009A4D36"/>
    <w:rsid w:val="009A75FB"/>
    <w:rsid w:val="009B5BA1"/>
    <w:rsid w:val="009C0AEE"/>
    <w:rsid w:val="009C3E33"/>
    <w:rsid w:val="009C51E0"/>
    <w:rsid w:val="009C76D9"/>
    <w:rsid w:val="009D095F"/>
    <w:rsid w:val="009D3054"/>
    <w:rsid w:val="009D3170"/>
    <w:rsid w:val="009D3A75"/>
    <w:rsid w:val="009D4BF7"/>
    <w:rsid w:val="009D7873"/>
    <w:rsid w:val="009E1059"/>
    <w:rsid w:val="009E272B"/>
    <w:rsid w:val="009E6413"/>
    <w:rsid w:val="009E76F0"/>
    <w:rsid w:val="009F0B76"/>
    <w:rsid w:val="009F2A3F"/>
    <w:rsid w:val="009F5C7C"/>
    <w:rsid w:val="00A01195"/>
    <w:rsid w:val="00A01ECA"/>
    <w:rsid w:val="00A04760"/>
    <w:rsid w:val="00A0719B"/>
    <w:rsid w:val="00A10905"/>
    <w:rsid w:val="00A10B25"/>
    <w:rsid w:val="00A13074"/>
    <w:rsid w:val="00A1577B"/>
    <w:rsid w:val="00A17CA2"/>
    <w:rsid w:val="00A20793"/>
    <w:rsid w:val="00A20F10"/>
    <w:rsid w:val="00A211B1"/>
    <w:rsid w:val="00A24ABE"/>
    <w:rsid w:val="00A2545D"/>
    <w:rsid w:val="00A31559"/>
    <w:rsid w:val="00A353FD"/>
    <w:rsid w:val="00A37226"/>
    <w:rsid w:val="00A506C2"/>
    <w:rsid w:val="00A50AB2"/>
    <w:rsid w:val="00A51291"/>
    <w:rsid w:val="00A52785"/>
    <w:rsid w:val="00A53A2D"/>
    <w:rsid w:val="00A54BFF"/>
    <w:rsid w:val="00A55383"/>
    <w:rsid w:val="00A5646D"/>
    <w:rsid w:val="00A6327C"/>
    <w:rsid w:val="00A70163"/>
    <w:rsid w:val="00A706F2"/>
    <w:rsid w:val="00A73453"/>
    <w:rsid w:val="00A7499D"/>
    <w:rsid w:val="00A756F3"/>
    <w:rsid w:val="00A76EBE"/>
    <w:rsid w:val="00A8012F"/>
    <w:rsid w:val="00A80EF3"/>
    <w:rsid w:val="00A80F23"/>
    <w:rsid w:val="00A81894"/>
    <w:rsid w:val="00A818EF"/>
    <w:rsid w:val="00A865F2"/>
    <w:rsid w:val="00A90F24"/>
    <w:rsid w:val="00A923EF"/>
    <w:rsid w:val="00A92B99"/>
    <w:rsid w:val="00A93BC0"/>
    <w:rsid w:val="00A97269"/>
    <w:rsid w:val="00AA0178"/>
    <w:rsid w:val="00AA1059"/>
    <w:rsid w:val="00AA17A1"/>
    <w:rsid w:val="00AA7466"/>
    <w:rsid w:val="00AB16FB"/>
    <w:rsid w:val="00AB452A"/>
    <w:rsid w:val="00AB6BA5"/>
    <w:rsid w:val="00AC1B0B"/>
    <w:rsid w:val="00AC213E"/>
    <w:rsid w:val="00AC548E"/>
    <w:rsid w:val="00AC56D7"/>
    <w:rsid w:val="00AC7991"/>
    <w:rsid w:val="00AD2819"/>
    <w:rsid w:val="00AD2E9A"/>
    <w:rsid w:val="00AD574D"/>
    <w:rsid w:val="00AD694E"/>
    <w:rsid w:val="00AD787C"/>
    <w:rsid w:val="00AE0435"/>
    <w:rsid w:val="00AE2ECB"/>
    <w:rsid w:val="00AE35CB"/>
    <w:rsid w:val="00AF335F"/>
    <w:rsid w:val="00AF3EBC"/>
    <w:rsid w:val="00AF5FCA"/>
    <w:rsid w:val="00AF7006"/>
    <w:rsid w:val="00AF77B7"/>
    <w:rsid w:val="00B12235"/>
    <w:rsid w:val="00B2616C"/>
    <w:rsid w:val="00B27107"/>
    <w:rsid w:val="00B314F7"/>
    <w:rsid w:val="00B44DEC"/>
    <w:rsid w:val="00B44EED"/>
    <w:rsid w:val="00B45AA2"/>
    <w:rsid w:val="00B46ADE"/>
    <w:rsid w:val="00B4744B"/>
    <w:rsid w:val="00B518E6"/>
    <w:rsid w:val="00B52312"/>
    <w:rsid w:val="00B543F0"/>
    <w:rsid w:val="00B61852"/>
    <w:rsid w:val="00B632DE"/>
    <w:rsid w:val="00B64E82"/>
    <w:rsid w:val="00B7417B"/>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1BFC"/>
    <w:rsid w:val="00BB2F90"/>
    <w:rsid w:val="00BB318D"/>
    <w:rsid w:val="00BB5DAB"/>
    <w:rsid w:val="00BB7A1C"/>
    <w:rsid w:val="00BC1010"/>
    <w:rsid w:val="00BC1B4D"/>
    <w:rsid w:val="00BC7BC8"/>
    <w:rsid w:val="00BD14A6"/>
    <w:rsid w:val="00BD1614"/>
    <w:rsid w:val="00BD33B6"/>
    <w:rsid w:val="00BD65E5"/>
    <w:rsid w:val="00BD6E2B"/>
    <w:rsid w:val="00BE0BE6"/>
    <w:rsid w:val="00BE1C8A"/>
    <w:rsid w:val="00BE33F4"/>
    <w:rsid w:val="00BE45D9"/>
    <w:rsid w:val="00BE5580"/>
    <w:rsid w:val="00BE5762"/>
    <w:rsid w:val="00BE6010"/>
    <w:rsid w:val="00BE76DE"/>
    <w:rsid w:val="00BF2133"/>
    <w:rsid w:val="00BF298D"/>
    <w:rsid w:val="00BF2F6A"/>
    <w:rsid w:val="00BF32C8"/>
    <w:rsid w:val="00BF49EA"/>
    <w:rsid w:val="00BF68FD"/>
    <w:rsid w:val="00BF7BAE"/>
    <w:rsid w:val="00C00148"/>
    <w:rsid w:val="00C00A43"/>
    <w:rsid w:val="00C01BB6"/>
    <w:rsid w:val="00C034C1"/>
    <w:rsid w:val="00C04684"/>
    <w:rsid w:val="00C06005"/>
    <w:rsid w:val="00C0760F"/>
    <w:rsid w:val="00C1262E"/>
    <w:rsid w:val="00C13423"/>
    <w:rsid w:val="00C27694"/>
    <w:rsid w:val="00C31985"/>
    <w:rsid w:val="00C341A8"/>
    <w:rsid w:val="00C35995"/>
    <w:rsid w:val="00C36353"/>
    <w:rsid w:val="00C36815"/>
    <w:rsid w:val="00C37980"/>
    <w:rsid w:val="00C43C08"/>
    <w:rsid w:val="00C51F4F"/>
    <w:rsid w:val="00C52CCF"/>
    <w:rsid w:val="00C53701"/>
    <w:rsid w:val="00C56AC7"/>
    <w:rsid w:val="00C56E72"/>
    <w:rsid w:val="00C63CF4"/>
    <w:rsid w:val="00C651BD"/>
    <w:rsid w:val="00C6670D"/>
    <w:rsid w:val="00C67334"/>
    <w:rsid w:val="00C71AD8"/>
    <w:rsid w:val="00C72B0E"/>
    <w:rsid w:val="00C7334C"/>
    <w:rsid w:val="00C74C66"/>
    <w:rsid w:val="00C754E9"/>
    <w:rsid w:val="00C75842"/>
    <w:rsid w:val="00C75C65"/>
    <w:rsid w:val="00C82670"/>
    <w:rsid w:val="00C82BBD"/>
    <w:rsid w:val="00C843CA"/>
    <w:rsid w:val="00C84653"/>
    <w:rsid w:val="00C91323"/>
    <w:rsid w:val="00C92653"/>
    <w:rsid w:val="00C950F7"/>
    <w:rsid w:val="00C95865"/>
    <w:rsid w:val="00CA1648"/>
    <w:rsid w:val="00CA3005"/>
    <w:rsid w:val="00CA3353"/>
    <w:rsid w:val="00CA682E"/>
    <w:rsid w:val="00CA7D16"/>
    <w:rsid w:val="00CB0968"/>
    <w:rsid w:val="00CB4368"/>
    <w:rsid w:val="00CB5380"/>
    <w:rsid w:val="00CC0F71"/>
    <w:rsid w:val="00CC2490"/>
    <w:rsid w:val="00CC3823"/>
    <w:rsid w:val="00CD126B"/>
    <w:rsid w:val="00CD1BF1"/>
    <w:rsid w:val="00CD2982"/>
    <w:rsid w:val="00CD3C5C"/>
    <w:rsid w:val="00CD4BF5"/>
    <w:rsid w:val="00CD54A0"/>
    <w:rsid w:val="00CD5727"/>
    <w:rsid w:val="00CD6B1D"/>
    <w:rsid w:val="00CE5730"/>
    <w:rsid w:val="00CE7DB7"/>
    <w:rsid w:val="00CF2716"/>
    <w:rsid w:val="00CF2EE7"/>
    <w:rsid w:val="00CF2EFF"/>
    <w:rsid w:val="00D002E7"/>
    <w:rsid w:val="00D04DEA"/>
    <w:rsid w:val="00D0714A"/>
    <w:rsid w:val="00D12E2F"/>
    <w:rsid w:val="00D13F7D"/>
    <w:rsid w:val="00D17333"/>
    <w:rsid w:val="00D248E1"/>
    <w:rsid w:val="00D25B54"/>
    <w:rsid w:val="00D26C5F"/>
    <w:rsid w:val="00D3212D"/>
    <w:rsid w:val="00D32291"/>
    <w:rsid w:val="00D36E8C"/>
    <w:rsid w:val="00D4190C"/>
    <w:rsid w:val="00D45CFC"/>
    <w:rsid w:val="00D46ECD"/>
    <w:rsid w:val="00D6044C"/>
    <w:rsid w:val="00D6215F"/>
    <w:rsid w:val="00D6236F"/>
    <w:rsid w:val="00D6694F"/>
    <w:rsid w:val="00D66D34"/>
    <w:rsid w:val="00D670DC"/>
    <w:rsid w:val="00D70E3E"/>
    <w:rsid w:val="00D71413"/>
    <w:rsid w:val="00D71F21"/>
    <w:rsid w:val="00D7276B"/>
    <w:rsid w:val="00D80C40"/>
    <w:rsid w:val="00D812C8"/>
    <w:rsid w:val="00D829BF"/>
    <w:rsid w:val="00D853EF"/>
    <w:rsid w:val="00D90E0C"/>
    <w:rsid w:val="00D92AD1"/>
    <w:rsid w:val="00D967AF"/>
    <w:rsid w:val="00D96C72"/>
    <w:rsid w:val="00DA2BE2"/>
    <w:rsid w:val="00DA3531"/>
    <w:rsid w:val="00DA3759"/>
    <w:rsid w:val="00DB046C"/>
    <w:rsid w:val="00DB1873"/>
    <w:rsid w:val="00DB1EED"/>
    <w:rsid w:val="00DB37E9"/>
    <w:rsid w:val="00DB432E"/>
    <w:rsid w:val="00DB4410"/>
    <w:rsid w:val="00DB4F85"/>
    <w:rsid w:val="00DB63DF"/>
    <w:rsid w:val="00DC26FB"/>
    <w:rsid w:val="00DC4A00"/>
    <w:rsid w:val="00DC519F"/>
    <w:rsid w:val="00DD0A10"/>
    <w:rsid w:val="00DD50F7"/>
    <w:rsid w:val="00DD614D"/>
    <w:rsid w:val="00DD6A92"/>
    <w:rsid w:val="00DD6AB4"/>
    <w:rsid w:val="00DD6F45"/>
    <w:rsid w:val="00DD7C9D"/>
    <w:rsid w:val="00DE3163"/>
    <w:rsid w:val="00DE40FC"/>
    <w:rsid w:val="00DE537E"/>
    <w:rsid w:val="00DF125F"/>
    <w:rsid w:val="00DF1D6B"/>
    <w:rsid w:val="00DF23A4"/>
    <w:rsid w:val="00DF4B85"/>
    <w:rsid w:val="00DF5345"/>
    <w:rsid w:val="00DF5DD5"/>
    <w:rsid w:val="00DF7397"/>
    <w:rsid w:val="00DF7867"/>
    <w:rsid w:val="00E01D2A"/>
    <w:rsid w:val="00E04329"/>
    <w:rsid w:val="00E05DDA"/>
    <w:rsid w:val="00E11102"/>
    <w:rsid w:val="00E148EC"/>
    <w:rsid w:val="00E15993"/>
    <w:rsid w:val="00E21D35"/>
    <w:rsid w:val="00E2532C"/>
    <w:rsid w:val="00E30177"/>
    <w:rsid w:val="00E31644"/>
    <w:rsid w:val="00E35435"/>
    <w:rsid w:val="00E359A8"/>
    <w:rsid w:val="00E37CEE"/>
    <w:rsid w:val="00E413BC"/>
    <w:rsid w:val="00E4490C"/>
    <w:rsid w:val="00E463C9"/>
    <w:rsid w:val="00E464DE"/>
    <w:rsid w:val="00E51A7A"/>
    <w:rsid w:val="00E53DF7"/>
    <w:rsid w:val="00E5776A"/>
    <w:rsid w:val="00E578D3"/>
    <w:rsid w:val="00E60D8C"/>
    <w:rsid w:val="00E634E9"/>
    <w:rsid w:val="00E64C79"/>
    <w:rsid w:val="00E65972"/>
    <w:rsid w:val="00E67ACE"/>
    <w:rsid w:val="00E67B3C"/>
    <w:rsid w:val="00E73CD0"/>
    <w:rsid w:val="00E80C0E"/>
    <w:rsid w:val="00E82485"/>
    <w:rsid w:val="00E82E95"/>
    <w:rsid w:val="00E84A4B"/>
    <w:rsid w:val="00E85AC6"/>
    <w:rsid w:val="00E86CDB"/>
    <w:rsid w:val="00E874F8"/>
    <w:rsid w:val="00E93FB9"/>
    <w:rsid w:val="00EA6FB1"/>
    <w:rsid w:val="00EA75FC"/>
    <w:rsid w:val="00EA7611"/>
    <w:rsid w:val="00EC1AF9"/>
    <w:rsid w:val="00EC2E86"/>
    <w:rsid w:val="00EC6374"/>
    <w:rsid w:val="00EC7BDE"/>
    <w:rsid w:val="00EC7E2B"/>
    <w:rsid w:val="00ED112F"/>
    <w:rsid w:val="00ED122D"/>
    <w:rsid w:val="00ED25F7"/>
    <w:rsid w:val="00ED62D5"/>
    <w:rsid w:val="00ED7BF7"/>
    <w:rsid w:val="00EE1671"/>
    <w:rsid w:val="00EE228F"/>
    <w:rsid w:val="00EE4E91"/>
    <w:rsid w:val="00EE63BE"/>
    <w:rsid w:val="00EF1CF7"/>
    <w:rsid w:val="00EF3E6A"/>
    <w:rsid w:val="00EF78EF"/>
    <w:rsid w:val="00F00B77"/>
    <w:rsid w:val="00F05939"/>
    <w:rsid w:val="00F13034"/>
    <w:rsid w:val="00F13960"/>
    <w:rsid w:val="00F2003C"/>
    <w:rsid w:val="00F26185"/>
    <w:rsid w:val="00F2758A"/>
    <w:rsid w:val="00F338D5"/>
    <w:rsid w:val="00F436B1"/>
    <w:rsid w:val="00F44CD9"/>
    <w:rsid w:val="00F52CA0"/>
    <w:rsid w:val="00F54110"/>
    <w:rsid w:val="00F56002"/>
    <w:rsid w:val="00F56032"/>
    <w:rsid w:val="00F56FF1"/>
    <w:rsid w:val="00F60CBA"/>
    <w:rsid w:val="00F6235B"/>
    <w:rsid w:val="00F63DA8"/>
    <w:rsid w:val="00F65284"/>
    <w:rsid w:val="00F653D4"/>
    <w:rsid w:val="00F66BCE"/>
    <w:rsid w:val="00F67220"/>
    <w:rsid w:val="00F70D17"/>
    <w:rsid w:val="00F71FC9"/>
    <w:rsid w:val="00F77703"/>
    <w:rsid w:val="00F81879"/>
    <w:rsid w:val="00F82532"/>
    <w:rsid w:val="00F853A8"/>
    <w:rsid w:val="00F858CC"/>
    <w:rsid w:val="00F874BF"/>
    <w:rsid w:val="00F90F5F"/>
    <w:rsid w:val="00F912CC"/>
    <w:rsid w:val="00F949C7"/>
    <w:rsid w:val="00F96415"/>
    <w:rsid w:val="00F96598"/>
    <w:rsid w:val="00F97035"/>
    <w:rsid w:val="00FA1EF9"/>
    <w:rsid w:val="00FA2FE4"/>
    <w:rsid w:val="00FA3181"/>
    <w:rsid w:val="00FA6FDA"/>
    <w:rsid w:val="00FA71E8"/>
    <w:rsid w:val="00FB1492"/>
    <w:rsid w:val="00FB4A0B"/>
    <w:rsid w:val="00FB6BF9"/>
    <w:rsid w:val="00FC0B92"/>
    <w:rsid w:val="00FC29B1"/>
    <w:rsid w:val="00FC35E6"/>
    <w:rsid w:val="00FC4108"/>
    <w:rsid w:val="00FC46C9"/>
    <w:rsid w:val="00FC5F4C"/>
    <w:rsid w:val="00FC7DC7"/>
    <w:rsid w:val="00FD252A"/>
    <w:rsid w:val="00FD4F3C"/>
    <w:rsid w:val="00FE5538"/>
    <w:rsid w:val="00FE5CBE"/>
    <w:rsid w:val="00FE6B89"/>
    <w:rsid w:val="00FF1B07"/>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jc w:val="both"/>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jc w:val="both"/>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eastAsia="Times New Roman" w:hAnsi="Arial" w:cs="Times New Roman"/>
      <w:b/>
      <w:sz w:val="24"/>
      <w:szCs w:val="20"/>
    </w:rPr>
  </w:style>
  <w:style w:type="paragraph" w:customStyle="1" w:styleId="P1">
    <w:name w:val="P1"/>
    <w:rsid w:val="00683DA3"/>
    <w:pPr>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B122-AE24-457B-AA70-72547AD7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49</Pages>
  <Words>25814</Words>
  <Characters>139401</Characters>
  <Application>Microsoft Office Word</Application>
  <DocSecurity>0</DocSecurity>
  <Lines>1161</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613</cp:revision>
  <cp:lastPrinted>2019-08-30T13:26:00Z</cp:lastPrinted>
  <dcterms:created xsi:type="dcterms:W3CDTF">2019-05-08T14:45:00Z</dcterms:created>
  <dcterms:modified xsi:type="dcterms:W3CDTF">2019-08-30T13:27:00Z</dcterms:modified>
</cp:coreProperties>
</file>