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B1CA3" w:rsidRDefault="005860D1" w:rsidP="002D44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DB1CA3">
        <w:rPr>
          <w:rFonts w:ascii="Book Antiqua" w:hAnsi="Book Antiqua"/>
          <w:i/>
        </w:rPr>
        <w:t xml:space="preserve">O Município de Gaspar, através do </w:t>
      </w:r>
      <w:r w:rsidR="00CF682B" w:rsidRPr="00DB1CA3">
        <w:rPr>
          <w:rFonts w:ascii="Book Antiqua" w:hAnsi="Book Antiqua"/>
          <w:i/>
        </w:rPr>
        <w:t>Gabi</w:t>
      </w:r>
      <w:r w:rsidR="0051757C" w:rsidRPr="00DB1CA3">
        <w:rPr>
          <w:rFonts w:ascii="Book Antiqua" w:hAnsi="Book Antiqua"/>
          <w:i/>
        </w:rPr>
        <w:t>nete do Prefeito e Vice-Prefeit</w:t>
      </w:r>
      <w:r w:rsidR="00545F79" w:rsidRPr="00DB1CA3">
        <w:rPr>
          <w:rFonts w:ascii="Book Antiqua" w:hAnsi="Book Antiqua"/>
          <w:i/>
        </w:rPr>
        <w:t>o</w:t>
      </w:r>
      <w:r w:rsidR="00E351A3" w:rsidRPr="00DB1CA3">
        <w:rPr>
          <w:rFonts w:ascii="Book Antiqua" w:hAnsi="Book Antiqua"/>
          <w:i/>
        </w:rPr>
        <w:t xml:space="preserve"> – Superintendência do Belchior</w:t>
      </w:r>
      <w:r w:rsidR="00CF682B" w:rsidRPr="00DB1CA3">
        <w:rPr>
          <w:rFonts w:ascii="Book Antiqua" w:hAnsi="Book Antiqua"/>
          <w:i/>
        </w:rPr>
        <w:t>;</w:t>
      </w:r>
      <w:r w:rsidR="00294228" w:rsidRPr="00DB1CA3">
        <w:rPr>
          <w:rFonts w:ascii="Book Antiqua" w:hAnsi="Book Antiqua"/>
          <w:i/>
        </w:rPr>
        <w:t xml:space="preserve"> Secretaria da Fazenda e Gestão Administrativa</w:t>
      </w:r>
      <w:r w:rsidR="00E351A3" w:rsidRPr="00DB1CA3">
        <w:rPr>
          <w:rFonts w:ascii="Book Antiqua" w:hAnsi="Book Antiqua"/>
          <w:i/>
        </w:rPr>
        <w:t xml:space="preserve"> – Corpo de Bombeiros Militar de Gaspar</w:t>
      </w:r>
      <w:r w:rsidR="00294228" w:rsidRPr="00DB1CA3">
        <w:rPr>
          <w:rFonts w:ascii="Book Antiqua" w:hAnsi="Book Antiqua"/>
          <w:i/>
        </w:rPr>
        <w:t>;</w:t>
      </w:r>
      <w:r w:rsidR="00CF682B" w:rsidRPr="00DB1CA3">
        <w:rPr>
          <w:rFonts w:ascii="Book Antiqua" w:hAnsi="Book Antiqua"/>
          <w:i/>
        </w:rPr>
        <w:t xml:space="preserve"> Secretaria Municipal de Educação – Educação Infantil – Educação Fundamental</w:t>
      </w:r>
      <w:r w:rsidRPr="00DB1CA3">
        <w:rPr>
          <w:rFonts w:ascii="Book Antiqua" w:hAnsi="Book Antiqua"/>
          <w:i/>
        </w:rPr>
        <w:t xml:space="preserve"> – </w:t>
      </w:r>
      <w:r w:rsidR="004F0D6B" w:rsidRPr="00DB1CA3">
        <w:rPr>
          <w:rFonts w:ascii="Book Antiqua" w:hAnsi="Book Antiqua"/>
          <w:i/>
          <w:color w:val="000000" w:themeColor="text1"/>
        </w:rPr>
        <w:t>Diretoria</w:t>
      </w:r>
      <w:r w:rsidRPr="00DB1CA3">
        <w:rPr>
          <w:rFonts w:ascii="Book Antiqua" w:hAnsi="Book Antiqua"/>
          <w:i/>
          <w:color w:val="000000" w:themeColor="text1"/>
        </w:rPr>
        <w:t xml:space="preserve"> de Cultura</w:t>
      </w:r>
      <w:r w:rsidR="00845A9F" w:rsidRPr="00DB1CA3">
        <w:rPr>
          <w:rFonts w:ascii="Book Antiqua" w:hAnsi="Book Antiqua"/>
          <w:i/>
        </w:rPr>
        <w:t xml:space="preserve">; </w:t>
      </w:r>
      <w:r w:rsidR="00CF682B" w:rsidRPr="00DB1CA3">
        <w:rPr>
          <w:rFonts w:ascii="Book Antiqua" w:hAnsi="Book Antiqua"/>
          <w:i/>
        </w:rPr>
        <w:t>Secretaria Municipal de Obras e Serviços Urbanos; Secretaria Municipal de Saúde; Secretaria Municipal de Assistência Social</w:t>
      </w:r>
      <w:r w:rsidR="006E3652" w:rsidRPr="00DB1CA3">
        <w:rPr>
          <w:rFonts w:ascii="Book Antiqua" w:hAnsi="Book Antiqua"/>
          <w:i/>
        </w:rPr>
        <w:t xml:space="preserve">; </w:t>
      </w:r>
      <w:r w:rsidR="00CF682B" w:rsidRPr="00DB1CA3">
        <w:rPr>
          <w:rFonts w:ascii="Book Antiqua" w:hAnsi="Book Antiqua"/>
          <w:i/>
        </w:rPr>
        <w:t>Fundação Municipal de Esportes e Lazer (FMEL); Serviço Autônomo Municipal de Água e Esgoto (SAMAE); 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7A4753">
        <w:rPr>
          <w:rFonts w:ascii="Book Antiqua" w:eastAsia="Book Antiqua" w:hAnsi="Book Antiqua"/>
          <w:sz w:val="40"/>
          <w:szCs w:val="40"/>
          <w:lang w:val="pt-BR"/>
        </w:rPr>
        <w:t>2</w:t>
      </w:r>
      <w:r w:rsidR="00D81439">
        <w:rPr>
          <w:rFonts w:ascii="Book Antiqua" w:eastAsia="Book Antiqua" w:hAnsi="Book Antiqua"/>
          <w:sz w:val="40"/>
          <w:szCs w:val="40"/>
          <w:lang w:val="pt-BR"/>
        </w:rPr>
        <w:t>15</w:t>
      </w:r>
      <w:r w:rsidR="00B4687B">
        <w:rPr>
          <w:rFonts w:ascii="Book Antiqua" w:eastAsia="Book Antiqua" w:hAnsi="Book Antiqua"/>
          <w:sz w:val="40"/>
          <w:szCs w:val="40"/>
          <w:lang w:val="pt-BR"/>
        </w:rPr>
        <w:t>/2019</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D81439">
        <w:rPr>
          <w:rFonts w:ascii="Book Antiqua" w:eastAsia="Book Antiqua" w:hAnsi="Book Antiqua"/>
          <w:sz w:val="40"/>
          <w:szCs w:val="40"/>
          <w:lang w:val="pt-BR"/>
        </w:rPr>
        <w:t>117</w:t>
      </w:r>
      <w:r w:rsidR="00B4687B">
        <w:rPr>
          <w:rFonts w:ascii="Book Antiqua" w:eastAsia="Book Antiqua" w:hAnsi="Book Antiqua"/>
          <w:sz w:val="40"/>
          <w:szCs w:val="40"/>
          <w:lang w:val="pt-BR"/>
        </w:rPr>
        <w:t>/2019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416FF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416FF0">
        <w:rPr>
          <w:rFonts w:ascii="Book Antiqua" w:hAnsi="Book Antiqua"/>
          <w:b/>
          <w:sz w:val="24"/>
          <w:szCs w:val="24"/>
          <w:lang w:val="pt-BR"/>
        </w:rPr>
        <w:t>TÍTULO:</w:t>
      </w:r>
      <w:r w:rsidRPr="00416FF0">
        <w:rPr>
          <w:rFonts w:ascii="Book Antiqua" w:hAnsi="Book Antiqua"/>
          <w:sz w:val="24"/>
          <w:szCs w:val="24"/>
          <w:lang w:val="pt-BR"/>
        </w:rPr>
        <w:t xml:space="preserve"> </w:t>
      </w:r>
      <w:r w:rsidR="00416FF0" w:rsidRPr="00416FF0">
        <w:rPr>
          <w:rFonts w:ascii="Book Antiqua" w:hAnsi="Book Antiqua"/>
          <w:bCs/>
          <w:sz w:val="24"/>
          <w:szCs w:val="24"/>
        </w:rPr>
        <w:t>CONTRATAÇÃO DE EMPRESA ESPECIALIZADA EM TRANSMISSÃO DE DADOS, PARA PROVER SERVIÇO DEDICADO DE CONECTIVIDADE À INTERNET E INTERLIGAÇÃO E SERVIÇO DE BANDA LARGA PARA AS UNIDADES/SECRETARIAS DA PREFEITURA MUNICIPAL DE GASPAR A SUA REDE CO</w:t>
      </w:r>
      <w:r w:rsidR="00A2340E">
        <w:rPr>
          <w:rFonts w:ascii="Book Antiqua" w:hAnsi="Book Antiqua"/>
          <w:bCs/>
          <w:sz w:val="24"/>
          <w:szCs w:val="24"/>
        </w:rPr>
        <w:t>RPORATIVA DE COMPUTADORES ATRAVÉ</w:t>
      </w:r>
      <w:r w:rsidR="00416FF0" w:rsidRPr="00416FF0">
        <w:rPr>
          <w:rFonts w:ascii="Book Antiqua" w:hAnsi="Book Antiqua"/>
          <w:bCs/>
          <w:sz w:val="24"/>
          <w:szCs w:val="24"/>
        </w:rPr>
        <w:t>S DO USO DE CABOS DE FIBRA ÓPTICA.</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DB1CA3" w:rsidRDefault="00F57E63" w:rsidP="00DB1C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jc w:val="both"/>
        <w:rPr>
          <w:rFonts w:ascii="Book Antiqua" w:hAnsi="Book Antiqua" w:cs="Book Antiqua"/>
          <w:bCs/>
          <w:sz w:val="22"/>
          <w:szCs w:val="22"/>
          <w:lang w:val="pt-BR" w:eastAsia="pt-BR"/>
        </w:rPr>
      </w:pPr>
      <w:r w:rsidRPr="00DB1CA3">
        <w:rPr>
          <w:rFonts w:ascii="Book Antiqua" w:hAnsi="Book Antiqua" w:cs="Book Antiqua"/>
          <w:b/>
          <w:sz w:val="22"/>
          <w:szCs w:val="22"/>
          <w:lang w:val="pt-BR" w:eastAsia="pt-BR"/>
        </w:rPr>
        <w:t>Tipo de Licitação:</w:t>
      </w:r>
      <w:r w:rsidR="00926650" w:rsidRPr="00DB1CA3">
        <w:rPr>
          <w:rFonts w:ascii="Book Antiqua" w:hAnsi="Book Antiqua" w:cs="Book Antiqua"/>
          <w:bCs/>
          <w:sz w:val="22"/>
          <w:szCs w:val="22"/>
          <w:lang w:val="pt-BR" w:eastAsia="pt-BR"/>
        </w:rPr>
        <w:t xml:space="preserve"> Menor P</w:t>
      </w:r>
      <w:r w:rsidRPr="00DB1CA3">
        <w:rPr>
          <w:rFonts w:ascii="Book Antiqua" w:hAnsi="Book Antiqua" w:cs="Book Antiqua"/>
          <w:bCs/>
          <w:sz w:val="22"/>
          <w:szCs w:val="22"/>
          <w:lang w:val="pt-BR" w:eastAsia="pt-BR"/>
        </w:rPr>
        <w:t>reço.</w:t>
      </w:r>
    </w:p>
    <w:p w:rsidR="00F57E63" w:rsidRPr="00DB1CA3" w:rsidRDefault="00F57E63" w:rsidP="00DB1C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jc w:val="both"/>
        <w:rPr>
          <w:rFonts w:ascii="Book Antiqua" w:hAnsi="Book Antiqua" w:cs="Book Antiqua"/>
          <w:bCs/>
          <w:sz w:val="22"/>
          <w:szCs w:val="22"/>
          <w:lang w:val="pt-BR" w:eastAsia="pt-BR"/>
        </w:rPr>
      </w:pPr>
      <w:r w:rsidRPr="00DB1CA3">
        <w:rPr>
          <w:rFonts w:ascii="Book Antiqua" w:hAnsi="Book Antiqua" w:cs="Book Antiqua"/>
          <w:b/>
          <w:sz w:val="22"/>
          <w:szCs w:val="22"/>
          <w:lang w:val="pt-BR" w:eastAsia="pt-BR"/>
        </w:rPr>
        <w:t>Forma de Julgamento:</w:t>
      </w:r>
      <w:r w:rsidRPr="00DB1CA3">
        <w:rPr>
          <w:rFonts w:ascii="Book Antiqua" w:hAnsi="Book Antiqua" w:cs="Book Antiqua"/>
          <w:bCs/>
          <w:sz w:val="22"/>
          <w:szCs w:val="22"/>
          <w:lang w:val="pt-BR" w:eastAsia="pt-BR"/>
        </w:rPr>
        <w:t xml:space="preserve"> </w:t>
      </w:r>
      <w:r w:rsidR="00D81439" w:rsidRPr="00DB1CA3">
        <w:rPr>
          <w:rFonts w:ascii="Book Antiqua" w:hAnsi="Book Antiqua" w:cs="Book Antiqua"/>
          <w:bCs/>
          <w:sz w:val="22"/>
          <w:szCs w:val="22"/>
          <w:lang w:val="pt-BR" w:eastAsia="pt-BR"/>
        </w:rPr>
        <w:t>Global</w:t>
      </w:r>
      <w:r w:rsidR="00A12406" w:rsidRPr="00DB1CA3">
        <w:rPr>
          <w:rFonts w:ascii="Book Antiqua" w:hAnsi="Book Antiqua" w:cs="Book Antiqua"/>
          <w:bCs/>
          <w:sz w:val="22"/>
          <w:szCs w:val="22"/>
          <w:lang w:val="pt-BR" w:eastAsia="pt-BR"/>
        </w:rPr>
        <w:t>.</w:t>
      </w:r>
    </w:p>
    <w:p w:rsidR="00195D34" w:rsidRPr="00DB1CA3" w:rsidRDefault="00195D34" w:rsidP="00DB1C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jc w:val="both"/>
        <w:rPr>
          <w:rFonts w:ascii="Book Antiqua" w:hAnsi="Book Antiqua"/>
          <w:bCs/>
          <w:sz w:val="22"/>
          <w:szCs w:val="22"/>
        </w:rPr>
      </w:pPr>
      <w:r w:rsidRPr="00DB1CA3">
        <w:rPr>
          <w:rFonts w:ascii="Book Antiqua" w:hAnsi="Book Antiqua"/>
          <w:b/>
          <w:sz w:val="22"/>
          <w:szCs w:val="22"/>
        </w:rPr>
        <w:t>Forma de Fornecimento</w:t>
      </w:r>
      <w:r w:rsidRPr="00DB1CA3">
        <w:rPr>
          <w:rFonts w:ascii="Book Antiqua" w:hAnsi="Book Antiqua"/>
          <w:sz w:val="22"/>
          <w:szCs w:val="22"/>
        </w:rPr>
        <w:t>:</w:t>
      </w:r>
      <w:r w:rsidR="001C76EB" w:rsidRPr="00DB1CA3">
        <w:rPr>
          <w:rFonts w:ascii="Book Antiqua" w:hAnsi="Book Antiqua"/>
          <w:sz w:val="22"/>
          <w:szCs w:val="22"/>
        </w:rPr>
        <w:t xml:space="preserve"> </w:t>
      </w:r>
      <w:r w:rsidR="00796D2A" w:rsidRPr="00DB1CA3">
        <w:rPr>
          <w:rFonts w:ascii="Book Antiqua" w:hAnsi="Book Antiqua"/>
          <w:bCs/>
          <w:sz w:val="22"/>
          <w:szCs w:val="22"/>
        </w:rPr>
        <w:t xml:space="preserve">Parcelada </w:t>
      </w:r>
      <w:r w:rsidR="001075ED" w:rsidRPr="00DB1CA3">
        <w:rPr>
          <w:rFonts w:ascii="Book Antiqua" w:hAnsi="Book Antiqua"/>
          <w:bCs/>
          <w:sz w:val="22"/>
          <w:szCs w:val="22"/>
        </w:rPr>
        <w:t>–</w:t>
      </w:r>
      <w:r w:rsidR="00796D2A" w:rsidRPr="00DB1CA3">
        <w:rPr>
          <w:rFonts w:ascii="Book Antiqua" w:hAnsi="Book Antiqua"/>
          <w:bCs/>
          <w:sz w:val="22"/>
          <w:szCs w:val="22"/>
        </w:rPr>
        <w:t xml:space="preserve"> Mensal</w:t>
      </w:r>
      <w:r w:rsidR="001075ED" w:rsidRPr="00DB1CA3">
        <w:rPr>
          <w:rFonts w:ascii="Book Antiqua" w:hAnsi="Book Antiqua"/>
          <w:bCs/>
          <w:sz w:val="22"/>
          <w:szCs w:val="22"/>
        </w:rPr>
        <w:t>.</w:t>
      </w:r>
    </w:p>
    <w:p w:rsidR="008B0AD7" w:rsidRPr="00DB1CA3" w:rsidRDefault="00F57E63" w:rsidP="00DB1CA3">
      <w:pPr>
        <w:spacing w:line="264" w:lineRule="auto"/>
        <w:jc w:val="both"/>
        <w:rPr>
          <w:rFonts w:ascii="Book Antiqua" w:hAnsi="Book Antiqua" w:cs="Calibri"/>
          <w:color w:val="000000"/>
          <w:sz w:val="22"/>
          <w:szCs w:val="22"/>
          <w:lang w:val="pt-BR" w:eastAsia="pt-BR"/>
        </w:rPr>
      </w:pPr>
      <w:r w:rsidRPr="00DB1CA3">
        <w:rPr>
          <w:rFonts w:ascii="Book Antiqua" w:hAnsi="Book Antiqua" w:cs="Book Antiqua"/>
          <w:b/>
          <w:bCs/>
          <w:sz w:val="22"/>
          <w:szCs w:val="22"/>
          <w:lang w:val="pt-BR"/>
        </w:rPr>
        <w:t>Valor Estimado da Licitação:</w:t>
      </w:r>
      <w:r w:rsidR="003D6821" w:rsidRPr="00DB1CA3">
        <w:rPr>
          <w:rFonts w:ascii="Book Antiqua" w:hAnsi="Book Antiqua" w:cs="Book Antiqua"/>
          <w:b/>
          <w:bCs/>
          <w:sz w:val="22"/>
          <w:szCs w:val="22"/>
          <w:lang w:val="pt-BR"/>
        </w:rPr>
        <w:t xml:space="preserve"> </w:t>
      </w:r>
      <w:r w:rsidR="003D6821" w:rsidRPr="00DB1CA3">
        <w:rPr>
          <w:rFonts w:ascii="Book Antiqua" w:hAnsi="Book Antiqua" w:cs="Book Antiqua"/>
          <w:bCs/>
          <w:sz w:val="22"/>
          <w:szCs w:val="22"/>
          <w:lang w:val="pt-BR"/>
        </w:rPr>
        <w:t xml:space="preserve">R$ </w:t>
      </w:r>
      <w:r w:rsidR="00CD1AF0" w:rsidRPr="00DB1CA3">
        <w:rPr>
          <w:rFonts w:ascii="Book Antiqua" w:hAnsi="Book Antiqua" w:cs="Book Antiqua"/>
          <w:bCs/>
          <w:sz w:val="22"/>
          <w:szCs w:val="22"/>
          <w:lang w:val="pt-BR"/>
        </w:rPr>
        <w:t>924.514,56</w:t>
      </w:r>
      <w:r w:rsidR="00B4687B" w:rsidRPr="00DB1CA3">
        <w:rPr>
          <w:rFonts w:ascii="Book Antiqua" w:hAnsi="Book Antiqua" w:cs="Book Antiqua"/>
          <w:bCs/>
          <w:sz w:val="22"/>
          <w:szCs w:val="22"/>
          <w:lang w:val="pt-BR"/>
        </w:rPr>
        <w:t>.</w:t>
      </w:r>
    </w:p>
    <w:p w:rsidR="00F57E63" w:rsidRPr="00DB1CA3" w:rsidRDefault="00F57E63" w:rsidP="00DB1C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both"/>
        <w:rPr>
          <w:rFonts w:ascii="Book Antiqua" w:eastAsia="Book Antiqua" w:hAnsi="Book Antiqua"/>
          <w:color w:val="FF0000"/>
          <w:sz w:val="22"/>
          <w:szCs w:val="22"/>
          <w:lang w:val="pt-BR"/>
        </w:rPr>
      </w:pPr>
      <w:r w:rsidRPr="00DB1CA3">
        <w:rPr>
          <w:rFonts w:ascii="Book Antiqua" w:eastAsia="Book Antiqua" w:hAnsi="Book Antiqua"/>
          <w:b/>
          <w:sz w:val="22"/>
          <w:szCs w:val="22"/>
          <w:lang w:val="pt-BR"/>
        </w:rPr>
        <w:t>Regência:</w:t>
      </w:r>
      <w:r w:rsidRPr="00DB1CA3">
        <w:rPr>
          <w:rFonts w:ascii="Book Antiqua" w:eastAsia="Book Antiqua" w:hAnsi="Book Antiqua"/>
          <w:sz w:val="22"/>
          <w:szCs w:val="22"/>
          <w:lang w:val="pt-BR"/>
        </w:rPr>
        <w:t xml:space="preserve"> Lei</w:t>
      </w:r>
      <w:r w:rsidR="00634739" w:rsidRPr="00DB1CA3">
        <w:rPr>
          <w:rFonts w:ascii="Book Antiqua" w:eastAsia="Book Antiqua" w:hAnsi="Book Antiqua"/>
          <w:sz w:val="22"/>
          <w:szCs w:val="22"/>
          <w:lang w:val="pt-BR"/>
        </w:rPr>
        <w:t xml:space="preserve"> </w:t>
      </w:r>
      <w:r w:rsidRPr="00DB1CA3">
        <w:rPr>
          <w:rFonts w:ascii="Book Antiqua" w:eastAsia="Book Antiqua" w:hAnsi="Book Antiqua"/>
          <w:sz w:val="22"/>
          <w:szCs w:val="22"/>
          <w:lang w:val="pt-BR"/>
        </w:rPr>
        <w:t xml:space="preserve">n° 10.520/2002, Decreto Municipal nº 783/2005, Decreto Municipal nº 1.731/2007, Lei Complementar n° 123/2006, Lei </w:t>
      </w:r>
      <w:r w:rsidR="00634739" w:rsidRPr="00DB1CA3">
        <w:rPr>
          <w:rFonts w:ascii="Book Antiqua" w:eastAsia="Book Antiqua" w:hAnsi="Book Antiqua"/>
          <w:sz w:val="22"/>
          <w:szCs w:val="22"/>
          <w:lang w:val="pt-BR"/>
        </w:rPr>
        <w:t xml:space="preserve">nº </w:t>
      </w:r>
      <w:r w:rsidRPr="00DB1CA3">
        <w:rPr>
          <w:rFonts w:ascii="Book Antiqua" w:eastAsia="Book Antiqua" w:hAnsi="Book Antiqua"/>
          <w:sz w:val="22"/>
          <w:szCs w:val="22"/>
          <w:lang w:val="pt-BR"/>
        </w:rPr>
        <w:t>8.666/93 e alterações, Decreto Municipal nº 7.241/2016.</w:t>
      </w:r>
    </w:p>
    <w:p w:rsidR="00F57E63" w:rsidRPr="00DB1CA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D07CE4" w:rsidRPr="00DB1CA3" w:rsidRDefault="00D07CE4" w:rsidP="00D07CE4">
      <w:pPr>
        <w:tabs>
          <w:tab w:val="left" w:pos="9498"/>
        </w:tabs>
        <w:ind w:right="1"/>
        <w:jc w:val="center"/>
        <w:rPr>
          <w:rStyle w:val="nfase"/>
          <w:rFonts w:ascii="Book Antiqua" w:hAnsi="Book Antiqua"/>
          <w:i w:val="0"/>
          <w:sz w:val="22"/>
          <w:szCs w:val="22"/>
        </w:rPr>
      </w:pPr>
      <w:r w:rsidRPr="00DB1CA3">
        <w:rPr>
          <w:rStyle w:val="nfase"/>
          <w:rFonts w:ascii="Book Antiqua" w:hAnsi="Book Antiqua"/>
          <w:i w:val="0"/>
          <w:sz w:val="22"/>
          <w:szCs w:val="22"/>
        </w:rPr>
        <w:t>Data e horário de apresentação dos envelopes:</w:t>
      </w:r>
    </w:p>
    <w:p w:rsidR="00D07CE4" w:rsidRPr="00DB1CA3" w:rsidRDefault="008752C4" w:rsidP="00D07CE4">
      <w:pPr>
        <w:tabs>
          <w:tab w:val="left" w:pos="9498"/>
        </w:tabs>
        <w:ind w:right="1"/>
        <w:jc w:val="center"/>
        <w:rPr>
          <w:rStyle w:val="nfase"/>
          <w:rFonts w:ascii="Book Antiqua" w:hAnsi="Book Antiqua"/>
          <w:b/>
          <w:i w:val="0"/>
          <w:sz w:val="22"/>
          <w:szCs w:val="22"/>
        </w:rPr>
      </w:pPr>
      <w:r w:rsidRPr="00DB1CA3">
        <w:rPr>
          <w:rStyle w:val="nfase"/>
          <w:rFonts w:ascii="Book Antiqua" w:hAnsi="Book Antiqua"/>
          <w:b/>
          <w:i w:val="0"/>
          <w:sz w:val="22"/>
          <w:szCs w:val="22"/>
        </w:rPr>
        <w:t xml:space="preserve">Até as 09h00min do dia </w:t>
      </w:r>
      <w:r w:rsidR="003E1206">
        <w:rPr>
          <w:rStyle w:val="nfase"/>
          <w:rFonts w:ascii="Book Antiqua" w:hAnsi="Book Antiqua"/>
          <w:b/>
          <w:i w:val="0"/>
          <w:sz w:val="22"/>
          <w:szCs w:val="22"/>
        </w:rPr>
        <w:t>24/10/2019</w:t>
      </w:r>
      <w:r w:rsidR="00D07CE4" w:rsidRPr="00DB1CA3">
        <w:rPr>
          <w:rStyle w:val="nfase"/>
          <w:rFonts w:ascii="Book Antiqua" w:hAnsi="Book Antiqua"/>
          <w:b/>
          <w:i w:val="0"/>
          <w:sz w:val="22"/>
          <w:szCs w:val="22"/>
        </w:rPr>
        <w:t>.</w:t>
      </w:r>
    </w:p>
    <w:p w:rsidR="00D07CE4" w:rsidRPr="00DB1CA3" w:rsidRDefault="00D07CE4" w:rsidP="00D07CE4">
      <w:pPr>
        <w:tabs>
          <w:tab w:val="left" w:pos="9498"/>
        </w:tabs>
        <w:ind w:right="1"/>
        <w:jc w:val="center"/>
        <w:rPr>
          <w:rStyle w:val="nfase"/>
          <w:rFonts w:ascii="Book Antiqua" w:hAnsi="Book Antiqua"/>
          <w:i w:val="0"/>
          <w:sz w:val="22"/>
          <w:szCs w:val="22"/>
        </w:rPr>
      </w:pPr>
      <w:r w:rsidRPr="00DB1CA3">
        <w:rPr>
          <w:rStyle w:val="nfase"/>
          <w:rFonts w:ascii="Book Antiqua" w:hAnsi="Book Antiqua"/>
          <w:i w:val="0"/>
          <w:sz w:val="22"/>
          <w:szCs w:val="22"/>
        </w:rPr>
        <w:t>(Horário de Brasília)</w:t>
      </w:r>
    </w:p>
    <w:p w:rsidR="00D07CE4" w:rsidRPr="00DB1CA3" w:rsidRDefault="00D07CE4" w:rsidP="00D07CE4">
      <w:pPr>
        <w:tabs>
          <w:tab w:val="left" w:pos="9498"/>
        </w:tabs>
        <w:ind w:right="1"/>
        <w:jc w:val="center"/>
        <w:rPr>
          <w:rStyle w:val="nfase"/>
          <w:rFonts w:ascii="Book Antiqua" w:hAnsi="Book Antiqua"/>
          <w:i w:val="0"/>
          <w:sz w:val="22"/>
          <w:szCs w:val="22"/>
        </w:rPr>
      </w:pPr>
      <w:r w:rsidRPr="00DB1CA3">
        <w:rPr>
          <w:rStyle w:val="nfase"/>
          <w:rFonts w:ascii="Book Antiqua" w:hAnsi="Book Antiqua"/>
          <w:i w:val="0"/>
          <w:sz w:val="22"/>
          <w:szCs w:val="22"/>
        </w:rPr>
        <w:t>Data e horário da abertura dos envelopes:</w:t>
      </w:r>
    </w:p>
    <w:p w:rsidR="00D07CE4" w:rsidRPr="00DB1CA3" w:rsidRDefault="008752C4" w:rsidP="00D07CE4">
      <w:pPr>
        <w:tabs>
          <w:tab w:val="left" w:pos="9498"/>
        </w:tabs>
        <w:ind w:right="1"/>
        <w:jc w:val="center"/>
        <w:rPr>
          <w:rStyle w:val="nfase"/>
          <w:rFonts w:ascii="Book Antiqua" w:hAnsi="Book Antiqua"/>
          <w:b/>
          <w:i w:val="0"/>
          <w:sz w:val="22"/>
          <w:szCs w:val="22"/>
        </w:rPr>
      </w:pPr>
      <w:r w:rsidRPr="00DB1CA3">
        <w:rPr>
          <w:rStyle w:val="nfase"/>
          <w:rFonts w:ascii="Book Antiqua" w:hAnsi="Book Antiqua"/>
          <w:b/>
          <w:i w:val="0"/>
          <w:sz w:val="22"/>
          <w:szCs w:val="22"/>
        </w:rPr>
        <w:t xml:space="preserve">Dia </w:t>
      </w:r>
      <w:r w:rsidR="003E1206">
        <w:rPr>
          <w:rStyle w:val="nfase"/>
          <w:rFonts w:ascii="Book Antiqua" w:hAnsi="Book Antiqua"/>
          <w:b/>
          <w:i w:val="0"/>
          <w:sz w:val="22"/>
          <w:szCs w:val="22"/>
        </w:rPr>
        <w:t>24/10/2019</w:t>
      </w:r>
      <w:r w:rsidR="00D07CE4" w:rsidRPr="00DB1CA3">
        <w:rPr>
          <w:rStyle w:val="nfase"/>
          <w:rFonts w:ascii="Book Antiqua" w:hAnsi="Book Antiqua"/>
          <w:b/>
          <w:i w:val="0"/>
          <w:sz w:val="22"/>
          <w:szCs w:val="22"/>
        </w:rPr>
        <w:t>, a partir das 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DB1CA3">
        <w:rPr>
          <w:rStyle w:val="nfase"/>
          <w:rFonts w:ascii="Book Antiqua" w:hAnsi="Book Antiqua"/>
          <w:i w:val="0"/>
          <w:sz w:val="22"/>
          <w:szCs w:val="22"/>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1075ED">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1075ED">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1075ED">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1075ED">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D81439">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D44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A6377">
        <w:rPr>
          <w:rFonts w:ascii="Book Antiqua" w:hAnsi="Book Antiqua"/>
          <w:b/>
          <w:sz w:val="22"/>
          <w:szCs w:val="22"/>
          <w:lang w:val="pt-BR"/>
        </w:rPr>
        <w:t>1</w:t>
      </w:r>
      <w:r w:rsidR="00AE65BA" w:rsidRPr="002D44B7">
        <w:rPr>
          <w:rFonts w:ascii="Book Antiqua" w:hAnsi="Book Antiqua"/>
          <w:b/>
          <w:sz w:val="22"/>
          <w:szCs w:val="22"/>
          <w:lang w:val="pt-BR"/>
        </w:rPr>
        <w:t>.</w:t>
      </w:r>
      <w:r w:rsidRPr="002D44B7">
        <w:rPr>
          <w:rFonts w:ascii="Book Antiqua" w:hAnsi="Book Antiqua"/>
          <w:b/>
          <w:sz w:val="22"/>
          <w:szCs w:val="22"/>
          <w:lang w:val="pt-BR"/>
        </w:rPr>
        <w:t xml:space="preserve"> DO OBJETO</w:t>
      </w:r>
      <w:r w:rsidR="00AE65BA" w:rsidRPr="002D44B7">
        <w:rPr>
          <w:rFonts w:ascii="Book Antiqua" w:hAnsi="Book Antiqua"/>
          <w:b/>
          <w:sz w:val="22"/>
          <w:szCs w:val="22"/>
          <w:lang w:val="pt-BR"/>
        </w:rPr>
        <w:t xml:space="preserve"> </w:t>
      </w:r>
    </w:p>
    <w:p w:rsidR="00F57E63" w:rsidRPr="002D44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D44B7">
        <w:rPr>
          <w:rFonts w:ascii="Book Antiqua" w:hAnsi="Book Antiqua"/>
          <w:sz w:val="22"/>
          <w:szCs w:val="22"/>
          <w:lang w:val="pt-BR"/>
        </w:rPr>
        <w:t>1.1 A presente Licitação tem por objeto</w:t>
      </w:r>
      <w:r w:rsidR="00081726">
        <w:rPr>
          <w:rFonts w:ascii="Book Antiqua" w:hAnsi="Book Antiqua"/>
          <w:sz w:val="22"/>
          <w:szCs w:val="22"/>
          <w:lang w:val="pt-BR"/>
        </w:rPr>
        <w:t xml:space="preserve"> a </w:t>
      </w:r>
      <w:r w:rsidR="00EF1DD3" w:rsidRPr="00EF1DD3">
        <w:rPr>
          <w:rFonts w:ascii="Book Antiqua" w:hAnsi="Book Antiqua"/>
          <w:bCs/>
          <w:i/>
          <w:sz w:val="22"/>
          <w:szCs w:val="22"/>
        </w:rPr>
        <w:t xml:space="preserve">contratação de empresa especializada em transmissão de dados, para </w:t>
      </w:r>
      <w:r w:rsidR="00EF1DD3" w:rsidRPr="00EF1DD3">
        <w:rPr>
          <w:rFonts w:ascii="Book Antiqua" w:hAnsi="Book Antiqua"/>
          <w:bCs/>
          <w:i/>
          <w:sz w:val="22"/>
          <w:szCs w:val="22"/>
        </w:rPr>
        <w:lastRenderedPageBreak/>
        <w:t>prover serviço dedicado de conectividade à internet e interligação e serviço de banda larga para as unidades/secretarias da Prefeitura Municipal de Gaspar a sua rede corporativa de computadores através do uso de cabos de fibra óptica</w:t>
      </w:r>
      <w:r w:rsidR="00EF1DD3" w:rsidRPr="00EF1DD3">
        <w:rPr>
          <w:rFonts w:ascii="Book Antiqua" w:hAnsi="Book Antiqua"/>
          <w:sz w:val="22"/>
          <w:szCs w:val="22"/>
          <w:lang w:val="pt-BR"/>
        </w:rPr>
        <w:t>,</w:t>
      </w:r>
      <w:r w:rsidR="00EF1DD3" w:rsidRPr="00926650">
        <w:rPr>
          <w:rFonts w:ascii="Book Antiqua" w:hAnsi="Book Antiqua"/>
          <w:sz w:val="22"/>
          <w:szCs w:val="22"/>
          <w:lang w:val="pt-BR"/>
        </w:rPr>
        <w:t xml:space="preserve"> </w:t>
      </w:r>
      <w:r w:rsidRPr="002D44B7">
        <w:rPr>
          <w:rFonts w:ascii="Book Antiqua" w:hAnsi="Book Antiqua"/>
          <w:sz w:val="22"/>
          <w:szCs w:val="22"/>
          <w:lang w:val="pt-BR"/>
        </w:rPr>
        <w:t>conforme as características descritas no ANEXO I</w:t>
      </w:r>
      <w:r w:rsidR="00602EA3" w:rsidRPr="002D44B7">
        <w:rPr>
          <w:rFonts w:ascii="Book Antiqua" w:hAnsi="Book Antiqua"/>
          <w:sz w:val="22"/>
          <w:szCs w:val="22"/>
          <w:lang w:val="pt-BR"/>
        </w:rPr>
        <w:t xml:space="preserve"> – Termo de Referência </w:t>
      </w:r>
      <w:r w:rsidRPr="002D44B7">
        <w:rPr>
          <w:rFonts w:ascii="Book Antiqua" w:hAnsi="Book Antiqua"/>
          <w:sz w:val="22"/>
          <w:szCs w:val="22"/>
          <w:lang w:val="pt-BR"/>
        </w:rPr>
        <w:t>e ANEXO II</w:t>
      </w:r>
      <w:r w:rsidR="00602EA3" w:rsidRPr="002D44B7">
        <w:rPr>
          <w:rFonts w:ascii="Book Antiqua" w:hAnsi="Book Antiqua"/>
          <w:sz w:val="22"/>
          <w:szCs w:val="22"/>
          <w:lang w:val="pt-BR"/>
        </w:rPr>
        <w:t xml:space="preserve">  – </w:t>
      </w:r>
      <w:r w:rsidR="009F3D18" w:rsidRPr="002D44B7">
        <w:rPr>
          <w:rFonts w:ascii="Book Antiqua" w:hAnsi="Book Antiqua"/>
          <w:sz w:val="22"/>
          <w:szCs w:val="22"/>
        </w:rPr>
        <w:t>Proposta de Preços</w:t>
      </w:r>
      <w:r w:rsidRPr="002D44B7">
        <w:rPr>
          <w:rFonts w:ascii="Book Antiqua" w:hAnsi="Book Antiqua"/>
          <w:sz w:val="22"/>
          <w:szCs w:val="22"/>
          <w:lang w:val="pt-BR"/>
        </w:rPr>
        <w:t>.</w:t>
      </w:r>
    </w:p>
    <w:p w:rsidR="00185E75" w:rsidRPr="00B77ED4" w:rsidRDefault="001C76EB" w:rsidP="00A70C7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color w:val="000000"/>
          <w:sz w:val="22"/>
          <w:szCs w:val="22"/>
          <w:lang w:val="pt-BR"/>
        </w:rPr>
      </w:pPr>
      <w:r w:rsidRPr="00B77ED4">
        <w:rPr>
          <w:rFonts w:ascii="Book Antiqua" w:eastAsia="Times New Roman" w:hAnsi="Book Antiqua"/>
          <w:sz w:val="22"/>
          <w:szCs w:val="22"/>
          <w:lang w:val="pt-BR"/>
        </w:rPr>
        <w:t>1.2</w:t>
      </w:r>
      <w:r w:rsidR="00926650" w:rsidRPr="00B77ED4">
        <w:rPr>
          <w:rFonts w:ascii="Book Antiqua" w:eastAsia="Times New Roman" w:hAnsi="Book Antiqua"/>
          <w:sz w:val="22"/>
          <w:szCs w:val="22"/>
          <w:lang w:val="pt-BR"/>
        </w:rPr>
        <w:t xml:space="preserve"> </w:t>
      </w:r>
      <w:r w:rsidR="00AB3606" w:rsidRPr="00B77ED4">
        <w:rPr>
          <w:rFonts w:ascii="Book Antiqua" w:eastAsia="Book Antiqua" w:hAnsi="Book Antiqua"/>
          <w:sz w:val="22"/>
        </w:rPr>
        <w:t xml:space="preserve">A aquisição do objeto descrito </w:t>
      </w:r>
      <w:r w:rsidR="00295C03" w:rsidRPr="00B77ED4">
        <w:rPr>
          <w:rFonts w:ascii="Book Antiqua" w:eastAsia="Book Antiqua" w:hAnsi="Book Antiqua"/>
          <w:sz w:val="22"/>
        </w:rPr>
        <w:t xml:space="preserve">no item 1.1 </w:t>
      </w:r>
      <w:r w:rsidR="00AB3606" w:rsidRPr="00B77ED4">
        <w:rPr>
          <w:rFonts w:ascii="Book Antiqua" w:eastAsia="Book Antiqua" w:hAnsi="Book Antiqua"/>
          <w:sz w:val="22"/>
        </w:rPr>
        <w:t xml:space="preserve">tem por justificativa </w:t>
      </w:r>
      <w:r w:rsidR="00795BD4" w:rsidRPr="00B77ED4">
        <w:rPr>
          <w:rFonts w:ascii="Book Antiqua" w:eastAsia="Book Antiqua" w:hAnsi="Book Antiqua"/>
          <w:sz w:val="22"/>
        </w:rPr>
        <w:t>a</w:t>
      </w:r>
      <w:r w:rsidR="00C7526F" w:rsidRPr="00B77ED4">
        <w:rPr>
          <w:rFonts w:ascii="Book Antiqua" w:eastAsia="Book Antiqua" w:hAnsi="Book Antiqua"/>
          <w:sz w:val="22"/>
        </w:rPr>
        <w:t xml:space="preserve"> </w:t>
      </w:r>
      <w:r w:rsidR="009423AB" w:rsidRPr="00B77ED4">
        <w:rPr>
          <w:rFonts w:ascii="Book Antiqua" w:eastAsia="Times New Roman" w:hAnsi="Book Antiqua"/>
          <w:color w:val="000000"/>
          <w:sz w:val="22"/>
          <w:szCs w:val="22"/>
          <w:lang w:val="pt-BR"/>
        </w:rPr>
        <w:t xml:space="preserve">crescente reestruturação tecnológica, </w:t>
      </w:r>
      <w:r w:rsidR="00C7526F" w:rsidRPr="00B77ED4">
        <w:rPr>
          <w:rFonts w:ascii="Book Antiqua" w:eastAsia="Times New Roman" w:hAnsi="Book Antiqua"/>
          <w:color w:val="000000"/>
          <w:sz w:val="22"/>
          <w:szCs w:val="22"/>
          <w:lang w:val="pt-BR"/>
        </w:rPr>
        <w:t xml:space="preserve">a </w:t>
      </w:r>
      <w:r w:rsidR="009423AB" w:rsidRPr="00B77ED4">
        <w:rPr>
          <w:rFonts w:ascii="Book Antiqua" w:eastAsia="Times New Roman" w:hAnsi="Book Antiqua"/>
          <w:color w:val="000000"/>
          <w:sz w:val="22"/>
          <w:szCs w:val="22"/>
          <w:lang w:val="pt-BR"/>
        </w:rPr>
        <w:t>demanda na util</w:t>
      </w:r>
      <w:r w:rsidR="00C7526F" w:rsidRPr="00B77ED4">
        <w:rPr>
          <w:rFonts w:ascii="Book Antiqua" w:eastAsia="Times New Roman" w:hAnsi="Book Antiqua"/>
          <w:color w:val="000000"/>
          <w:sz w:val="22"/>
          <w:szCs w:val="22"/>
          <w:lang w:val="pt-BR"/>
        </w:rPr>
        <w:t>ização de sistemas corporativos e</w:t>
      </w:r>
      <w:r w:rsidR="009423AB" w:rsidRPr="00B77ED4">
        <w:rPr>
          <w:rFonts w:ascii="Book Antiqua" w:eastAsia="Times New Roman" w:hAnsi="Book Antiqua"/>
          <w:color w:val="000000"/>
          <w:sz w:val="22"/>
          <w:szCs w:val="22"/>
          <w:lang w:val="pt-BR"/>
        </w:rPr>
        <w:t xml:space="preserve"> maior segurança no gerenciamento/administração</w:t>
      </w:r>
      <w:r w:rsidR="00C7526F" w:rsidRPr="00B77ED4">
        <w:rPr>
          <w:rFonts w:ascii="Book Antiqua" w:eastAsia="Times New Roman" w:hAnsi="Book Antiqua"/>
          <w:color w:val="000000"/>
          <w:sz w:val="22"/>
          <w:szCs w:val="22"/>
          <w:lang w:val="pt-BR"/>
        </w:rPr>
        <w:t xml:space="preserve"> da rede de dados da Prefeitura. F</w:t>
      </w:r>
      <w:r w:rsidR="009423AB" w:rsidRPr="00B77ED4">
        <w:rPr>
          <w:rFonts w:ascii="Book Antiqua" w:eastAsia="Times New Roman" w:hAnsi="Book Antiqua"/>
          <w:color w:val="000000"/>
          <w:sz w:val="22"/>
          <w:szCs w:val="22"/>
          <w:lang w:val="pt-BR"/>
        </w:rPr>
        <w:t>az-se necessário a contratação de internet dedicada, internet banda larga e interligação d</w:t>
      </w:r>
      <w:r w:rsidR="00931C81">
        <w:rPr>
          <w:rFonts w:ascii="Book Antiqua" w:eastAsia="Times New Roman" w:hAnsi="Book Antiqua"/>
          <w:color w:val="000000"/>
          <w:sz w:val="22"/>
          <w:szCs w:val="22"/>
          <w:lang w:val="pt-BR"/>
        </w:rPr>
        <w:t>e unidades/secretarias do municí</w:t>
      </w:r>
      <w:r w:rsidR="009423AB" w:rsidRPr="00B77ED4">
        <w:rPr>
          <w:rFonts w:ascii="Book Antiqua" w:eastAsia="Times New Roman" w:hAnsi="Book Antiqua"/>
          <w:color w:val="000000"/>
          <w:sz w:val="22"/>
          <w:szCs w:val="22"/>
          <w:lang w:val="pt-BR"/>
        </w:rPr>
        <w:t>pio at</w:t>
      </w:r>
      <w:r w:rsidR="00054621" w:rsidRPr="00B77ED4">
        <w:rPr>
          <w:rFonts w:ascii="Book Antiqua" w:eastAsia="Times New Roman" w:hAnsi="Book Antiqua"/>
          <w:color w:val="000000"/>
          <w:sz w:val="22"/>
          <w:szCs w:val="22"/>
          <w:lang w:val="pt-BR"/>
        </w:rPr>
        <w:t>ravés do uso de cabos de fibra ó</w:t>
      </w:r>
      <w:r w:rsidR="009423AB" w:rsidRPr="00B77ED4">
        <w:rPr>
          <w:rFonts w:ascii="Book Antiqua" w:eastAsia="Times New Roman" w:hAnsi="Book Antiqua"/>
          <w:color w:val="000000"/>
          <w:sz w:val="22"/>
          <w:szCs w:val="22"/>
          <w:lang w:val="pt-BR"/>
        </w:rPr>
        <w:t xml:space="preserve">ptica, cujo as vantagens são </w:t>
      </w:r>
      <w:r w:rsidR="00185E75" w:rsidRPr="00B77ED4">
        <w:rPr>
          <w:rFonts w:ascii="Book Antiqua" w:eastAsia="Times New Roman" w:hAnsi="Book Antiqua"/>
          <w:color w:val="000000"/>
          <w:sz w:val="22"/>
          <w:szCs w:val="22"/>
          <w:lang w:val="pt-BR"/>
        </w:rPr>
        <w:t>superiores</w:t>
      </w:r>
      <w:r w:rsidR="00931C81">
        <w:rPr>
          <w:rFonts w:ascii="Book Antiqua" w:eastAsia="Times New Roman" w:hAnsi="Book Antiqua"/>
          <w:color w:val="000000"/>
          <w:sz w:val="22"/>
          <w:szCs w:val="22"/>
          <w:lang w:val="pt-BR"/>
        </w:rPr>
        <w:t xml:space="preserve"> em vista a transmissão</w:t>
      </w:r>
      <w:r w:rsidR="009423AB" w:rsidRPr="00B77ED4">
        <w:rPr>
          <w:rFonts w:ascii="Book Antiqua" w:eastAsia="Times New Roman" w:hAnsi="Book Antiqua"/>
          <w:color w:val="000000"/>
          <w:sz w:val="22"/>
          <w:szCs w:val="22"/>
          <w:lang w:val="pt-BR"/>
        </w:rPr>
        <w:t xml:space="preserve"> at</w:t>
      </w:r>
      <w:r w:rsidR="00185E75" w:rsidRPr="00B77ED4">
        <w:rPr>
          <w:rFonts w:ascii="Book Antiqua" w:eastAsia="Times New Roman" w:hAnsi="Book Antiqua"/>
          <w:color w:val="000000"/>
          <w:sz w:val="22"/>
          <w:szCs w:val="22"/>
          <w:lang w:val="pt-BR"/>
        </w:rPr>
        <w:t>ravés do uso de cabos metálicos.</w:t>
      </w:r>
    </w:p>
    <w:p w:rsidR="00B1490D" w:rsidRPr="009423AB" w:rsidRDefault="00185E75" w:rsidP="00A70C7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77ED4">
        <w:rPr>
          <w:rFonts w:ascii="Book Antiqua" w:eastAsia="Times New Roman" w:hAnsi="Book Antiqua"/>
          <w:color w:val="000000"/>
          <w:sz w:val="22"/>
          <w:szCs w:val="22"/>
          <w:lang w:val="pt-BR"/>
        </w:rPr>
        <w:t>1.2.1 Algumas vantagens que podem ser c</w:t>
      </w:r>
      <w:r w:rsidR="009423AB" w:rsidRPr="00B77ED4">
        <w:rPr>
          <w:rFonts w:ascii="Book Antiqua" w:eastAsia="Times New Roman" w:hAnsi="Book Antiqua"/>
          <w:color w:val="000000"/>
          <w:sz w:val="22"/>
          <w:szCs w:val="22"/>
          <w:lang w:val="pt-BR"/>
        </w:rPr>
        <w:t>itadas sã</w:t>
      </w:r>
      <w:r w:rsidR="00B77ED4" w:rsidRPr="00B77ED4">
        <w:rPr>
          <w:rFonts w:ascii="Book Antiqua" w:eastAsia="Times New Roman" w:hAnsi="Book Antiqua"/>
          <w:color w:val="000000"/>
          <w:sz w:val="22"/>
          <w:szCs w:val="22"/>
          <w:lang w:val="pt-BR"/>
        </w:rPr>
        <w:t>o: m</w:t>
      </w:r>
      <w:r w:rsidR="009423AB" w:rsidRPr="00B77ED4">
        <w:rPr>
          <w:rFonts w:ascii="Book Antiqua" w:eastAsia="Times New Roman" w:hAnsi="Book Antiqua"/>
          <w:color w:val="000000"/>
          <w:sz w:val="22"/>
          <w:szCs w:val="22"/>
          <w:lang w:val="pt-BR"/>
        </w:rPr>
        <w:t>aior capacidade de transmição de dados, menor degradação do sinal, menor l</w:t>
      </w:r>
      <w:r w:rsidR="00931C81">
        <w:rPr>
          <w:rFonts w:ascii="Book Antiqua" w:eastAsia="Times New Roman" w:hAnsi="Book Antiqua"/>
          <w:color w:val="000000"/>
          <w:sz w:val="22"/>
          <w:szCs w:val="22"/>
          <w:lang w:val="pt-BR"/>
        </w:rPr>
        <w:t>atência, não sofre com interferê</w:t>
      </w:r>
      <w:r w:rsidR="009423AB" w:rsidRPr="00B77ED4">
        <w:rPr>
          <w:rFonts w:ascii="Book Antiqua" w:eastAsia="Times New Roman" w:hAnsi="Book Antiqua"/>
          <w:color w:val="000000"/>
          <w:sz w:val="22"/>
          <w:szCs w:val="22"/>
          <w:lang w:val="pt-BR"/>
        </w:rPr>
        <w:t>ncias eletromagnéticas, entre outros.</w:t>
      </w:r>
    </w:p>
    <w:p w:rsidR="00750172" w:rsidRPr="00931C81" w:rsidRDefault="00750172" w:rsidP="00750172">
      <w:pPr>
        <w:widowControl w:val="0"/>
        <w:jc w:val="both"/>
        <w:rPr>
          <w:rFonts w:ascii="Book Antiqua" w:eastAsia="Arial" w:hAnsi="Book Antiqua"/>
          <w:sz w:val="22"/>
          <w:szCs w:val="22"/>
          <w:lang w:eastAsia="pt-BR"/>
        </w:rPr>
      </w:pPr>
      <w:r w:rsidRPr="00931C81">
        <w:rPr>
          <w:rFonts w:ascii="Book Antiqua" w:eastAsia="Arial" w:hAnsi="Book Antiqua"/>
          <w:sz w:val="22"/>
          <w:szCs w:val="22"/>
          <w:lang w:eastAsia="pt-BR"/>
        </w:rPr>
        <w:t xml:space="preserve">1.3 Tendo em vista a prestação dos serviços com qualidade e objetivando a economicidade à Administração Pública, a forma de julgamento da licitação deverá ser procedida pelo </w:t>
      </w:r>
      <w:r w:rsidRPr="00931C81">
        <w:rPr>
          <w:rFonts w:ascii="Book Antiqua" w:eastAsia="Arial" w:hAnsi="Book Antiqua"/>
          <w:b/>
          <w:sz w:val="22"/>
          <w:szCs w:val="22"/>
          <w:lang w:eastAsia="pt-BR"/>
        </w:rPr>
        <w:t>MENOR PREÇO GLOBAL</w:t>
      </w:r>
      <w:r w:rsidRPr="00931C81">
        <w:rPr>
          <w:rFonts w:ascii="Book Antiqua" w:eastAsia="Arial" w:hAnsi="Book Antiqua"/>
          <w:sz w:val="22"/>
          <w:szCs w:val="22"/>
          <w:lang w:eastAsia="pt-BR"/>
        </w:rPr>
        <w:t>, pelas razões seguintes aqui expostas:</w:t>
      </w:r>
    </w:p>
    <w:p w:rsidR="00750172" w:rsidRPr="00931C81" w:rsidRDefault="00750172" w:rsidP="00750172">
      <w:pPr>
        <w:widowControl w:val="0"/>
        <w:jc w:val="both"/>
        <w:rPr>
          <w:rFonts w:ascii="Book Antiqua" w:eastAsia="Arial" w:hAnsi="Book Antiqua"/>
          <w:sz w:val="22"/>
          <w:szCs w:val="22"/>
          <w:lang w:eastAsia="pt-BR"/>
        </w:rPr>
      </w:pPr>
      <w:r w:rsidRPr="00931C81">
        <w:rPr>
          <w:rFonts w:ascii="Book Antiqua" w:eastAsia="Arial" w:hAnsi="Book Antiqua"/>
          <w:sz w:val="22"/>
          <w:szCs w:val="22"/>
          <w:lang w:eastAsia="pt-BR"/>
        </w:rPr>
        <w:t>1.3.1 Contratar através do julgamento pelo menor preço por item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DC208C" w:rsidRPr="00931C81" w:rsidRDefault="000010D9" w:rsidP="00750172">
      <w:pPr>
        <w:widowControl w:val="0"/>
        <w:jc w:val="both"/>
        <w:rPr>
          <w:rFonts w:ascii="Book Antiqua" w:eastAsia="Arial" w:hAnsi="Book Antiqua"/>
          <w:sz w:val="22"/>
          <w:szCs w:val="22"/>
          <w:lang w:eastAsia="pt-BR"/>
        </w:rPr>
      </w:pPr>
      <w:r w:rsidRPr="00931C81">
        <w:rPr>
          <w:rFonts w:ascii="Book Antiqua" w:eastAsia="Book Antiqua" w:hAnsi="Book Antiqua"/>
          <w:sz w:val="22"/>
        </w:rPr>
        <w:t xml:space="preserve">1.3.2 </w:t>
      </w:r>
      <w:r w:rsidR="00A23094" w:rsidRPr="00931C81">
        <w:rPr>
          <w:rFonts w:ascii="Book Antiqua" w:eastAsia="Book Antiqua" w:hAnsi="Book Antiqua"/>
          <w:sz w:val="22"/>
        </w:rPr>
        <w:t>É</w:t>
      </w:r>
      <w:r w:rsidRPr="00931C81">
        <w:rPr>
          <w:rFonts w:ascii="Book Antiqua" w:eastAsia="Book Antiqua" w:hAnsi="Book Antiqua"/>
          <w:sz w:val="22"/>
        </w:rPr>
        <w:t xml:space="preserve"> necessário que uma única empresa forneça todos os serviços de interligação e link internet, pois são soluções que se complementam e estarão atendendo um único ambiente, portanto com a contratação de uma única empresa o Município estará dispondo de uma rede com maior confiabilidade</w:t>
      </w:r>
      <w:r w:rsidR="00A23094" w:rsidRPr="00931C81">
        <w:rPr>
          <w:rFonts w:ascii="Book Antiqua" w:eastAsia="Book Antiqua" w:hAnsi="Book Antiqua"/>
          <w:sz w:val="22"/>
        </w:rPr>
        <w:t>.</w:t>
      </w:r>
    </w:p>
    <w:p w:rsidR="00DC208C" w:rsidRPr="00931C81" w:rsidRDefault="001C4CE6" w:rsidP="00750172">
      <w:pPr>
        <w:widowControl w:val="0"/>
        <w:jc w:val="both"/>
        <w:rPr>
          <w:rFonts w:ascii="Book Antiqua" w:eastAsia="Arial" w:hAnsi="Book Antiqua"/>
          <w:sz w:val="22"/>
          <w:szCs w:val="22"/>
          <w:lang w:eastAsia="pt-BR"/>
        </w:rPr>
      </w:pPr>
      <w:r w:rsidRPr="00931C81">
        <w:rPr>
          <w:rFonts w:ascii="Book Antiqua" w:eastAsia="Book Antiqua" w:hAnsi="Book Antiqua"/>
          <w:sz w:val="22"/>
        </w:rPr>
        <w:t xml:space="preserve">1.3.3 Observa-se ainda que as empresas do setor de telecomunicações fornecem valores reduzidos na contratação de </w:t>
      </w:r>
      <w:r w:rsidR="00D0101C" w:rsidRPr="00931C81">
        <w:rPr>
          <w:rFonts w:ascii="Book Antiqua" w:eastAsia="Book Antiqua" w:hAnsi="Book Antiqua"/>
          <w:sz w:val="22"/>
        </w:rPr>
        <w:t>serviços agrupados. O objeto con</w:t>
      </w:r>
      <w:r w:rsidRPr="00931C81">
        <w:rPr>
          <w:rFonts w:ascii="Book Antiqua" w:eastAsia="Book Antiqua" w:hAnsi="Book Antiqua"/>
          <w:sz w:val="22"/>
        </w:rPr>
        <w:t xml:space="preserve">templa pontos distantes do centro da cidade. </w:t>
      </w:r>
    </w:p>
    <w:p w:rsidR="00750172" w:rsidRPr="00931C81" w:rsidRDefault="00117A60" w:rsidP="00750172">
      <w:pPr>
        <w:widowControl w:val="0"/>
        <w:jc w:val="both"/>
        <w:rPr>
          <w:rFonts w:ascii="Book Antiqua" w:eastAsia="Arial" w:hAnsi="Book Antiqua"/>
          <w:sz w:val="22"/>
          <w:szCs w:val="22"/>
          <w:lang w:eastAsia="pt-BR"/>
        </w:rPr>
      </w:pPr>
      <w:r w:rsidRPr="00931C81">
        <w:rPr>
          <w:rFonts w:ascii="Book Antiqua" w:eastAsia="Arial" w:hAnsi="Book Antiqua"/>
          <w:sz w:val="22"/>
          <w:szCs w:val="22"/>
          <w:lang w:eastAsia="pt-BR"/>
        </w:rPr>
        <w:t>1.3.4</w:t>
      </w:r>
      <w:r w:rsidR="00750172" w:rsidRPr="00931C81">
        <w:rPr>
          <w:rFonts w:ascii="Book Antiqua" w:eastAsia="Arial" w:hAnsi="Book Antiqua"/>
          <w:sz w:val="22"/>
          <w:szCs w:val="22"/>
          <w:lang w:eastAsia="pt-BR"/>
        </w:rPr>
        <w:t xml:space="preserve"> Destarte, o Município destaca a importância de se proceder a forma de julgamento em favor da empresa que apresentar a melhor proposta, que será dada pelo menor preço global, e em conformidade com as especificações dispostas neste Edital, no Termo de Referência e no Contrato. Tal forma de julgamento além de ser usual no mercado permitirá que o Município economize</w:t>
      </w:r>
      <w:r w:rsidRPr="00931C81">
        <w:rPr>
          <w:rFonts w:ascii="Book Antiqua" w:eastAsia="Arial" w:hAnsi="Book Antiqua"/>
          <w:sz w:val="22"/>
          <w:szCs w:val="22"/>
          <w:lang w:eastAsia="pt-BR"/>
        </w:rPr>
        <w:t xml:space="preserve"> no valor final da contratação </w:t>
      </w:r>
      <w:r w:rsidR="00750172" w:rsidRPr="00931C81">
        <w:rPr>
          <w:rFonts w:ascii="Book Antiqua" w:eastAsia="Arial" w:hAnsi="Book Antiqua"/>
          <w:sz w:val="22"/>
          <w:szCs w:val="22"/>
          <w:lang w:eastAsia="pt-BR"/>
        </w:rPr>
        <w:t>garantindo o atendimento ao princípio da economicidade.</w:t>
      </w:r>
    </w:p>
    <w:p w:rsidR="00077BBF" w:rsidRPr="00623BCE" w:rsidRDefault="00117A60" w:rsidP="00750172">
      <w:pPr>
        <w:jc w:val="both"/>
        <w:rPr>
          <w:rFonts w:ascii="Book Antiqua" w:eastAsia="Arial" w:hAnsi="Book Antiqua"/>
          <w:sz w:val="22"/>
          <w:szCs w:val="22"/>
          <w:highlight w:val="green"/>
          <w:lang w:eastAsia="pt-BR"/>
        </w:rPr>
      </w:pPr>
      <w:r w:rsidRPr="00931C81">
        <w:rPr>
          <w:rFonts w:ascii="Book Antiqua" w:eastAsia="Arial" w:hAnsi="Book Antiqua"/>
          <w:sz w:val="22"/>
          <w:szCs w:val="22"/>
          <w:lang w:eastAsia="pt-BR"/>
        </w:rPr>
        <w:t>1.3.5</w:t>
      </w:r>
      <w:r w:rsidR="00750172" w:rsidRPr="00931C81">
        <w:rPr>
          <w:rFonts w:ascii="Book Antiqua" w:eastAsia="Arial" w:hAnsi="Book Antiqua"/>
          <w:sz w:val="22"/>
          <w:szCs w:val="22"/>
          <w:lang w:eastAsia="pt-BR"/>
        </w:rPr>
        <w:t xml:space="preserve"> Desta forma, caberá à contratada elaborar o planejamento adequado e adotar as estratégias que serão utilizadas para a prestação dos serviços objeto deste Edital. A contratada toma ciência do zelo com as condições assumidas, com a execução satisfatória e com qualidade dos serviços contratados, quais sejam a </w:t>
      </w:r>
      <w:r w:rsidR="00AD123B" w:rsidRPr="00931C81">
        <w:rPr>
          <w:rFonts w:ascii="Book Antiqua" w:hAnsi="Book Antiqua"/>
          <w:bCs/>
          <w:i/>
          <w:sz w:val="22"/>
          <w:szCs w:val="22"/>
        </w:rPr>
        <w:t>transmissão de dados, para prover serviço dedicado de conectividade à internet e interligação e serviço de banda larga para as unidades/secretarias da Prefeitura Municipal de Gaspar a sua rede corporativa de computadores através do uso de cabos de fibra óptica</w:t>
      </w:r>
      <w:r w:rsidR="00750172" w:rsidRPr="00931C81">
        <w:rPr>
          <w:rFonts w:ascii="Book Antiqua" w:eastAsia="Arial" w:hAnsi="Book Antiqua"/>
          <w:sz w:val="22"/>
          <w:szCs w:val="22"/>
          <w:lang w:eastAsia="pt-BR"/>
        </w:rPr>
        <w:t>, ficando ciente de que as falhas de seus equipamentos, sistemas ou pessoal, que venham a causar prejuízos ao Município ou terceiros, serão objeto de indenização/ressarcimento e sanções administrativas previstas neste Edital, no Instrumento Convocatório, no Contrato e na Lei.</w:t>
      </w:r>
    </w:p>
    <w:p w:rsidR="003C6ED3" w:rsidRPr="00077BBF" w:rsidRDefault="003C6ED3" w:rsidP="00077BBF">
      <w:pPr>
        <w:jc w:val="both"/>
        <w:rPr>
          <w:rFonts w:ascii="Book Antiqua" w:hAnsi="Book Antiqua"/>
          <w:sz w:val="22"/>
          <w:szCs w:val="22"/>
          <w:highlight w:val="green"/>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A6413F" w:rsidRDefault="00A6413F"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A6413F" w:rsidRDefault="00A6413F"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A6413F" w:rsidRDefault="00A6413F"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A6413F" w:rsidRDefault="00A6413F"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931C81" w:rsidRDefault="00931C81"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lastRenderedPageBreak/>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81439">
              <w:rPr>
                <w:rFonts w:ascii="Book Antiqua" w:eastAsia="Book Antiqua" w:hAnsi="Book Antiqua"/>
                <w:b/>
                <w:lang w:val="pt-BR"/>
              </w:rPr>
              <w:t>215</w:t>
            </w:r>
            <w:r w:rsidR="00B4687B">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47BAF">
              <w:rPr>
                <w:rFonts w:ascii="Book Antiqua" w:eastAsia="Book Antiqua" w:hAnsi="Book Antiqua"/>
                <w:b/>
                <w:lang w:val="pt-BR"/>
              </w:rPr>
              <w:t>117</w:t>
            </w:r>
            <w:r w:rsidR="00B4687B">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47BAF">
              <w:rPr>
                <w:rFonts w:ascii="Book Antiqua" w:eastAsia="Book Antiqua" w:hAnsi="Book Antiqua"/>
                <w:b/>
                <w:lang w:val="pt-BR"/>
              </w:rPr>
              <w:t>215</w:t>
            </w:r>
            <w:r w:rsidR="00B4687B">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47BAF">
              <w:rPr>
                <w:rFonts w:ascii="Book Antiqua" w:eastAsia="Book Antiqua" w:hAnsi="Book Antiqua"/>
                <w:b/>
                <w:lang w:val="pt-BR"/>
              </w:rPr>
              <w:t>117</w:t>
            </w:r>
            <w:r w:rsidR="00B4687B">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AB3606" w:rsidRPr="00AB3606" w:rsidRDefault="00592382" w:rsidP="00C47B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Pr>
          <w:rFonts w:ascii="Book Antiqua" w:hAnsi="Book Antiqua"/>
          <w:b/>
          <w:sz w:val="22"/>
          <w:szCs w:val="22"/>
          <w:lang w:val="pt-BR"/>
        </w:rPr>
        <w:t xml:space="preserve">3.2 </w:t>
      </w:r>
      <w:r w:rsidR="00DB1CA3">
        <w:rPr>
          <w:rFonts w:ascii="Book Antiqua" w:hAnsi="Book Antiqua"/>
          <w:b/>
          <w:sz w:val="22"/>
          <w:szCs w:val="22"/>
        </w:rPr>
        <w:t>ESTE PROCESSO LICITATÓRIO</w:t>
      </w:r>
      <w:r w:rsidR="00C47BAF" w:rsidRPr="00B63E15">
        <w:rPr>
          <w:rFonts w:ascii="Book Antiqua" w:hAnsi="Book Antiqua"/>
          <w:b/>
          <w:sz w:val="22"/>
          <w:szCs w:val="22"/>
        </w:rPr>
        <w:t xml:space="preserve"> S</w:t>
      </w:r>
      <w:r w:rsidR="00B63E15" w:rsidRPr="00B63E15">
        <w:rPr>
          <w:rFonts w:ascii="Book Antiqua" w:hAnsi="Book Antiqua"/>
          <w:b/>
          <w:sz w:val="22"/>
          <w:szCs w:val="22"/>
        </w:rPr>
        <w:t>ERÁ</w:t>
      </w:r>
      <w:r w:rsidR="00C47BAF" w:rsidRPr="00B63E15">
        <w:rPr>
          <w:rFonts w:ascii="Book Antiqua" w:hAnsi="Book Antiqua"/>
          <w:b/>
          <w:sz w:val="22"/>
          <w:szCs w:val="22"/>
        </w:rPr>
        <w:t xml:space="preserve"> DE PARTICIPAÇÃO </w:t>
      </w:r>
      <w:r w:rsidR="00DB1CA3" w:rsidRPr="00121EBE">
        <w:rPr>
          <w:rFonts w:ascii="Book Antiqua" w:hAnsi="Book Antiqua"/>
          <w:b/>
          <w:sz w:val="22"/>
          <w:szCs w:val="22"/>
        </w:rPr>
        <w:t>GERAL DOS INTERESSADOS</w:t>
      </w:r>
      <w:r w:rsidR="00DB1CA3">
        <w:rPr>
          <w:rFonts w:ascii="Book Antiqua" w:hAnsi="Book Antiqua"/>
          <w:b/>
          <w:sz w:val="22"/>
          <w:szCs w:val="22"/>
        </w:rPr>
        <w:t>.</w:t>
      </w:r>
      <w:r w:rsidR="00AB3606" w:rsidRPr="00F459B0">
        <w:rPr>
          <w:rFonts w:ascii="Book Antiqua" w:hAnsi="Book Antiqua"/>
          <w:b/>
          <w:sz w:val="22"/>
          <w:szCs w:val="22"/>
        </w:rPr>
        <w:t xml:space="preserve"> </w:t>
      </w:r>
    </w:p>
    <w:p w:rsidR="008E3F82" w:rsidRPr="00433A8E" w:rsidRDefault="008E3F82" w:rsidP="00AB36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Pr="005E69E3"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B572D3">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E17F13" w:rsidRDefault="00E17F13"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B572D3">
        <w:rPr>
          <w:rFonts w:ascii="Book Antiqua" w:hAnsi="Book Antiqua"/>
          <w:sz w:val="22"/>
          <w:szCs w:val="22"/>
        </w:rPr>
        <w:t>I</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B572D3">
        <w:rPr>
          <w:rFonts w:ascii="Book Antiqua" w:hAnsi="Book Antiqua"/>
          <w:sz w:val="22"/>
          <w:szCs w:val="22"/>
        </w:rPr>
        <w:t>I</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B572D3">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B572D3">
        <w:rPr>
          <w:rFonts w:ascii="Book Antiqua" w:hAnsi="Book Antiqua"/>
          <w:sz w:val="22"/>
          <w:szCs w:val="22"/>
        </w:rPr>
        <w:t>I</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0E195F" w:rsidRDefault="003D5687" w:rsidP="003A2DBE">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834E07" w:rsidRPr="003A2DBE" w:rsidRDefault="00834E07" w:rsidP="003A2DBE">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5E69E3"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3E634A" w:rsidRDefault="00C27F50" w:rsidP="001122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122F2">
              <w:rPr>
                <w:rFonts w:ascii="Book Antiqua" w:hAnsi="Book Antiqua" w:cs="Book Antiqua"/>
                <w:bCs/>
                <w:sz w:val="22"/>
                <w:szCs w:val="22"/>
              </w:rPr>
              <w:t xml:space="preserve">4.2 A proposta de preços da licitante deverá conter </w:t>
            </w:r>
            <w:r w:rsidRPr="007A4BE3">
              <w:rPr>
                <w:rFonts w:ascii="Book Antiqua" w:hAnsi="Book Antiqua" w:cs="Book Antiqua"/>
                <w:b/>
                <w:bCs/>
                <w:sz w:val="22"/>
                <w:szCs w:val="22"/>
              </w:rPr>
              <w:t>OBRIGATORIAMENTE</w:t>
            </w:r>
            <w:r w:rsidRPr="001122F2">
              <w:rPr>
                <w:rFonts w:ascii="Book Antiqua" w:hAnsi="Book Antiqua" w:cs="Book Antiqua"/>
                <w:bCs/>
                <w:sz w:val="22"/>
                <w:szCs w:val="22"/>
              </w:rPr>
              <w:t>, no ANEXO II</w:t>
            </w:r>
            <w:r w:rsidR="00665228" w:rsidRPr="001122F2">
              <w:rPr>
                <w:rFonts w:ascii="Book Antiqua" w:hAnsi="Book Antiqua" w:cs="Book Antiqua"/>
                <w:bCs/>
                <w:sz w:val="22"/>
                <w:szCs w:val="22"/>
              </w:rPr>
              <w:t xml:space="preserve">, </w:t>
            </w:r>
            <w:r w:rsidRPr="001122F2">
              <w:rPr>
                <w:rFonts w:ascii="Book Antiqua" w:hAnsi="Book Antiqua" w:cs="Book Antiqua"/>
                <w:bCs/>
                <w:sz w:val="22"/>
                <w:szCs w:val="22"/>
              </w:rPr>
              <w:t xml:space="preserve">o </w:t>
            </w:r>
            <w:r w:rsidRPr="001122F2">
              <w:rPr>
                <w:rFonts w:ascii="Book Antiqua" w:hAnsi="Book Antiqua" w:cs="Book Antiqua"/>
                <w:b/>
                <w:bCs/>
                <w:sz w:val="22"/>
                <w:szCs w:val="22"/>
              </w:rPr>
              <w:t>VALOR UNITÁRIO</w:t>
            </w:r>
            <w:r w:rsidR="007A4BE3">
              <w:rPr>
                <w:rFonts w:ascii="Book Antiqua" w:hAnsi="Book Antiqua" w:cs="Book Antiqua"/>
                <w:b/>
                <w:bCs/>
                <w:sz w:val="22"/>
                <w:szCs w:val="22"/>
              </w:rPr>
              <w:t xml:space="preserve"> DO ITEM</w:t>
            </w:r>
            <w:r w:rsidR="001122F2" w:rsidRPr="001122F2">
              <w:rPr>
                <w:rFonts w:ascii="Book Antiqua" w:hAnsi="Book Antiqua" w:cs="Book Antiqua"/>
                <w:bCs/>
                <w:sz w:val="22"/>
                <w:szCs w:val="22"/>
              </w:rPr>
              <w:t xml:space="preserve">, </w:t>
            </w:r>
            <w:r w:rsidR="001122F2" w:rsidRPr="001122F2">
              <w:rPr>
                <w:rFonts w:ascii="Book Antiqua" w:hAnsi="Book Antiqua" w:cs="Book Antiqua"/>
                <w:b/>
                <w:bCs/>
                <w:sz w:val="22"/>
                <w:szCs w:val="22"/>
              </w:rPr>
              <w:t>VALOR TOTAL</w:t>
            </w:r>
            <w:r w:rsidR="001122F2" w:rsidRPr="001122F2">
              <w:rPr>
                <w:rFonts w:ascii="Book Antiqua" w:hAnsi="Book Antiqua" w:cs="Book Antiqua"/>
                <w:bCs/>
                <w:sz w:val="22"/>
                <w:szCs w:val="22"/>
              </w:rPr>
              <w:t xml:space="preserve"> </w:t>
            </w:r>
            <w:r w:rsidR="007A4BE3" w:rsidRPr="007A4BE3">
              <w:rPr>
                <w:rFonts w:ascii="Book Antiqua" w:hAnsi="Book Antiqua" w:cs="Book Antiqua"/>
                <w:b/>
                <w:bCs/>
                <w:sz w:val="22"/>
                <w:szCs w:val="22"/>
              </w:rPr>
              <w:t>DO ITEM</w:t>
            </w:r>
            <w:r w:rsidR="007A4BE3">
              <w:rPr>
                <w:rFonts w:ascii="Book Antiqua" w:hAnsi="Book Antiqua" w:cs="Book Antiqua"/>
                <w:bCs/>
                <w:sz w:val="22"/>
                <w:szCs w:val="22"/>
              </w:rPr>
              <w:t xml:space="preserve"> </w:t>
            </w:r>
            <w:r w:rsidR="001122F2" w:rsidRPr="001122F2">
              <w:rPr>
                <w:rFonts w:ascii="Book Antiqua" w:hAnsi="Book Antiqua" w:cs="Book Antiqua"/>
                <w:bCs/>
                <w:sz w:val="22"/>
                <w:szCs w:val="22"/>
              </w:rPr>
              <w:t xml:space="preserve">e o </w:t>
            </w:r>
            <w:r w:rsidR="00705C03" w:rsidRPr="001122F2">
              <w:rPr>
                <w:rFonts w:ascii="Book Antiqua" w:hAnsi="Book Antiqua" w:cs="Book Antiqua"/>
                <w:b/>
                <w:bCs/>
                <w:sz w:val="22"/>
                <w:szCs w:val="22"/>
              </w:rPr>
              <w:t>VALOR GLOBAL DA PROPOSTA</w:t>
            </w:r>
            <w:r w:rsidRPr="001122F2">
              <w:rPr>
                <w:rFonts w:ascii="Book Antiqua" w:hAnsi="Book Antiqua" w:cs="Book Antiqua"/>
                <w:bCs/>
                <w:sz w:val="22"/>
                <w:szCs w:val="22"/>
              </w:rPr>
              <w:t>, não podendo ultrapassar o(s) valor (es) unitário(s) máximo(s) previsto(s) pela Administração Municipal, sob pena de desclassificação da licitante na forma de julgamento deste Edital.</w:t>
            </w:r>
            <w:r w:rsidRPr="00C27F50">
              <w:rPr>
                <w:rFonts w:ascii="Book Antiqua" w:hAnsi="Book Antiqua" w:cs="Book Antiqua"/>
                <w:bCs/>
                <w:sz w:val="22"/>
                <w:szCs w:val="22"/>
              </w:rPr>
              <w:t xml:space="preserve"> </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C64C8">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5E69E3"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 xml:space="preserve">EXAMINOU </w:t>
      </w:r>
      <w:r w:rsidRPr="00A7760B">
        <w:rPr>
          <w:rFonts w:ascii="Book Antiqua" w:hAnsi="Book Antiqua"/>
          <w:b/>
          <w:sz w:val="22"/>
          <w:szCs w:val="22"/>
        </w:rPr>
        <w:lastRenderedPageBreak/>
        <w:t>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5.1.2.3 Prova de regularidade para com a Fazenda Estadual com data de emissão não superior a 60 </w:t>
      </w:r>
      <w:r w:rsidRPr="009B7BCE">
        <w:rPr>
          <w:rFonts w:ascii="Book Antiqua" w:eastAsia="Book Antiqua" w:hAnsi="Book Antiqua"/>
          <w:sz w:val="22"/>
          <w:lang w:val="pt-BR"/>
        </w:rPr>
        <w:lastRenderedPageBreak/>
        <w:t>(sessenta)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371F9D" w:rsidRPr="005E69E3" w:rsidRDefault="00371F9D"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371F9D" w:rsidRPr="008C6549" w:rsidRDefault="00371F9D" w:rsidP="008C65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p>
    <w:p w:rsidR="00705C03" w:rsidRPr="0061594A" w:rsidRDefault="00371F9D" w:rsidP="008C65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61594A">
        <w:rPr>
          <w:rFonts w:ascii="Book Antiqua" w:eastAsia="Book Antiqua" w:hAnsi="Book Antiqua"/>
          <w:b/>
          <w:sz w:val="22"/>
          <w:szCs w:val="22"/>
          <w:lang w:val="pt-BR"/>
        </w:rPr>
        <w:t>5.1.3 Qualificação Técnica:</w:t>
      </w:r>
    </w:p>
    <w:p w:rsidR="008C6549" w:rsidRPr="008C6549" w:rsidRDefault="0061594A" w:rsidP="008C6549">
      <w:pPr>
        <w:pStyle w:val="Recuodecorpodetexto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Pr>
          <w:rFonts w:ascii="Book Antiqua" w:eastAsia="Times New Roman" w:hAnsi="Book Antiqua"/>
          <w:sz w:val="22"/>
          <w:szCs w:val="22"/>
          <w:lang w:val="pt-BR"/>
        </w:rPr>
        <w:t xml:space="preserve">5.1.3.1 </w:t>
      </w:r>
      <w:r w:rsidR="005C1E6A">
        <w:rPr>
          <w:rFonts w:ascii="Book Antiqua" w:eastAsia="Times New Roman" w:hAnsi="Book Antiqua"/>
          <w:sz w:val="22"/>
          <w:szCs w:val="22"/>
          <w:lang w:val="pt-BR"/>
        </w:rPr>
        <w:t>A</w:t>
      </w:r>
      <w:r w:rsidR="008C6549" w:rsidRPr="008C6549">
        <w:rPr>
          <w:rFonts w:ascii="Book Antiqua" w:eastAsia="Times New Roman" w:hAnsi="Book Antiqua"/>
          <w:sz w:val="22"/>
          <w:szCs w:val="22"/>
          <w:lang w:val="pt-BR"/>
        </w:rPr>
        <w:t>utorização expedida pela ANATEL – Agência Nacional de Telecomunicações, em nome da proponente, para exploração de SCM – Serviços de Comunicação Multimídia, ou apresentar extratos de termos de autorização compat</w:t>
      </w:r>
      <w:r>
        <w:rPr>
          <w:rFonts w:ascii="Book Antiqua" w:eastAsia="Times New Roman" w:hAnsi="Book Antiqua"/>
          <w:sz w:val="22"/>
          <w:szCs w:val="22"/>
          <w:lang w:val="pt-BR"/>
        </w:rPr>
        <w:t>íveis com o objeto do presente E</w:t>
      </w:r>
      <w:r w:rsidR="008C6549" w:rsidRPr="008C6549">
        <w:rPr>
          <w:rFonts w:ascii="Book Antiqua" w:eastAsia="Times New Roman" w:hAnsi="Book Antiqua"/>
          <w:sz w:val="22"/>
          <w:szCs w:val="22"/>
          <w:lang w:val="pt-BR"/>
        </w:rPr>
        <w:t>dital, outorgados pela Anatel e publicados no Diário Oficial da União.</w:t>
      </w:r>
    </w:p>
    <w:p w:rsidR="008C6549" w:rsidRPr="008C6549" w:rsidRDefault="005C1E6A" w:rsidP="008C6549">
      <w:pPr>
        <w:pStyle w:val="Recuodecorpodetexto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Pr>
          <w:rFonts w:ascii="Book Antiqua" w:eastAsia="Times New Roman" w:hAnsi="Book Antiqua"/>
          <w:sz w:val="22"/>
          <w:szCs w:val="22"/>
          <w:lang w:val="pt-BR"/>
        </w:rPr>
        <w:t xml:space="preserve">5.1.3.2 </w:t>
      </w:r>
      <w:r w:rsidR="008C6549" w:rsidRPr="008C6549">
        <w:rPr>
          <w:rFonts w:ascii="Book Antiqua" w:eastAsia="Times New Roman" w:hAnsi="Book Antiqua"/>
          <w:sz w:val="22"/>
          <w:szCs w:val="22"/>
          <w:lang w:val="pt-BR"/>
        </w:rPr>
        <w:t xml:space="preserve">Certificado de Homologação Técnica de Empreiteiras que trata da liberação para que os funcionários do provedor ou terceiros realizarem trabalhos nos postes da </w:t>
      </w:r>
      <w:r w:rsidRPr="008C6549">
        <w:rPr>
          <w:rFonts w:ascii="Book Antiqua" w:eastAsia="Times New Roman" w:hAnsi="Book Antiqua"/>
          <w:sz w:val="22"/>
          <w:szCs w:val="22"/>
          <w:lang w:val="pt-BR"/>
        </w:rPr>
        <w:t>CELESC.</w:t>
      </w:r>
    </w:p>
    <w:p w:rsidR="008C6549" w:rsidRPr="008C6549" w:rsidRDefault="007873CE" w:rsidP="008C6549">
      <w:pPr>
        <w:pStyle w:val="Recuodecorpodetexto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Pr>
          <w:rFonts w:ascii="Book Antiqua" w:eastAsia="Times New Roman" w:hAnsi="Book Antiqua"/>
          <w:sz w:val="22"/>
          <w:szCs w:val="22"/>
          <w:lang w:val="pt-BR"/>
        </w:rPr>
        <w:t>5.1.3.3 C</w:t>
      </w:r>
      <w:r w:rsidR="008C6549" w:rsidRPr="008C6549">
        <w:rPr>
          <w:rFonts w:ascii="Book Antiqua" w:eastAsia="Times New Roman" w:hAnsi="Book Antiqua"/>
          <w:sz w:val="22"/>
          <w:szCs w:val="22"/>
          <w:lang w:val="pt-BR"/>
        </w:rPr>
        <w:t xml:space="preserve">ontrato de compartilhamento de postes junto a CELESC. </w:t>
      </w:r>
    </w:p>
    <w:p w:rsidR="008C6549" w:rsidRPr="008C6549" w:rsidRDefault="00EE2378" w:rsidP="008C6549">
      <w:pPr>
        <w:pStyle w:val="Recuodecorpodetexto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Pr>
          <w:rFonts w:ascii="Book Antiqua" w:eastAsia="Times New Roman" w:hAnsi="Book Antiqua"/>
          <w:sz w:val="22"/>
          <w:szCs w:val="22"/>
          <w:lang w:val="pt-BR"/>
        </w:rPr>
        <w:t xml:space="preserve">5.1.3.4 </w:t>
      </w:r>
      <w:r w:rsidR="007873CE">
        <w:rPr>
          <w:rFonts w:ascii="Book Antiqua" w:eastAsia="Times New Roman" w:hAnsi="Book Antiqua"/>
          <w:sz w:val="22"/>
          <w:szCs w:val="22"/>
          <w:lang w:val="pt-BR"/>
        </w:rPr>
        <w:t>A</w:t>
      </w:r>
      <w:r w:rsidR="008C6549" w:rsidRPr="008C6549">
        <w:rPr>
          <w:rFonts w:ascii="Book Antiqua" w:eastAsia="Times New Roman" w:hAnsi="Book Antiqua"/>
          <w:sz w:val="22"/>
          <w:szCs w:val="22"/>
          <w:lang w:val="pt-BR"/>
        </w:rPr>
        <w:t xml:space="preserve">presentar a Negativa de Débitos com relação ao contrato de compartilhamento perante a </w:t>
      </w:r>
      <w:r w:rsidRPr="008C6549">
        <w:rPr>
          <w:rFonts w:ascii="Book Antiqua" w:eastAsia="Times New Roman" w:hAnsi="Book Antiqua"/>
          <w:sz w:val="22"/>
          <w:szCs w:val="22"/>
          <w:lang w:val="pt-BR"/>
        </w:rPr>
        <w:t>CELESC.</w:t>
      </w:r>
    </w:p>
    <w:p w:rsidR="008C6549" w:rsidRPr="008C6549" w:rsidRDefault="00AC154B" w:rsidP="008C6549">
      <w:pPr>
        <w:pStyle w:val="Recuodecorpodetexto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Pr>
          <w:rFonts w:ascii="Book Antiqua" w:eastAsia="Calibri" w:hAnsi="Book Antiqua" w:cs="Arial"/>
          <w:bCs/>
          <w:sz w:val="22"/>
          <w:szCs w:val="22"/>
          <w:lang w:val="pt-BR"/>
        </w:rPr>
        <w:t xml:space="preserve">5.1.3.5 </w:t>
      </w:r>
      <w:r w:rsidRPr="008613DA">
        <w:rPr>
          <w:rFonts w:ascii="Book Antiqua" w:eastAsia="Calibri" w:hAnsi="Book Antiqua" w:cs="Arial"/>
          <w:bCs/>
          <w:i/>
          <w:sz w:val="22"/>
          <w:szCs w:val="22"/>
          <w:lang w:val="pt-BR"/>
        </w:rPr>
        <w:t>Certidão de Pessoa Jurídica</w:t>
      </w:r>
      <w:r w:rsidRPr="008613DA">
        <w:rPr>
          <w:rFonts w:ascii="Book Antiqua" w:eastAsia="Calibri" w:hAnsi="Book Antiqua" w:cs="Arial"/>
          <w:b/>
          <w:bCs/>
          <w:sz w:val="22"/>
          <w:szCs w:val="22"/>
          <w:lang w:val="pt-BR"/>
        </w:rPr>
        <w:t xml:space="preserve"> </w:t>
      </w:r>
      <w:r w:rsidRPr="008613DA">
        <w:rPr>
          <w:rFonts w:ascii="Book Antiqua" w:eastAsia="Calibri" w:hAnsi="Book Antiqua" w:cs="Arial"/>
          <w:sz w:val="22"/>
          <w:szCs w:val="22"/>
          <w:lang w:val="pt-BR"/>
        </w:rPr>
        <w:t>junto ao Conselho Regional de Engenharia e Agronomia – CREA e/ou no Conselho de Arquitetura e Urbanismo - CAU - do domicílio ou sede da Licitante, comprovando o registro ou inscrição da empresa na entidade profissional competente, devidamente atualizada, ou seja, com validade na data de abertura desta licitação.</w:t>
      </w:r>
    </w:p>
    <w:p w:rsidR="00C01882" w:rsidRPr="008613DA" w:rsidRDefault="00C01882" w:rsidP="00C01882">
      <w:pPr>
        <w:autoSpaceDE w:val="0"/>
        <w:autoSpaceDN w:val="0"/>
        <w:adjustRightInd w:val="0"/>
        <w:ind w:right="1"/>
        <w:jc w:val="both"/>
        <w:rPr>
          <w:rFonts w:ascii="Book Antiqua" w:hAnsi="Book Antiqua"/>
          <w:sz w:val="22"/>
          <w:szCs w:val="22"/>
          <w:lang w:val="pt-BR"/>
        </w:rPr>
      </w:pPr>
      <w:r>
        <w:rPr>
          <w:rFonts w:ascii="Book Antiqua" w:eastAsia="Calibri" w:hAnsi="Book Antiqua" w:cs="Arial"/>
          <w:bCs/>
          <w:sz w:val="22"/>
          <w:szCs w:val="22"/>
          <w:lang w:val="pt-BR"/>
        </w:rPr>
        <w:t>5.1.3.6</w:t>
      </w:r>
      <w:r w:rsidRPr="008613DA">
        <w:rPr>
          <w:rFonts w:ascii="Book Antiqua" w:hAnsi="Book Antiqua"/>
          <w:sz w:val="22"/>
          <w:szCs w:val="22"/>
          <w:lang w:val="pt-BR"/>
        </w:rPr>
        <w:t xml:space="preserve"> A proponente deverá comprovar que possui em seu quadro, na data prevista para a abertura desta licitação, </w:t>
      </w:r>
      <w:r w:rsidR="00754729">
        <w:rPr>
          <w:rFonts w:ascii="Book Antiqua" w:hAnsi="Book Antiqua"/>
          <w:sz w:val="22"/>
          <w:szCs w:val="22"/>
          <w:lang w:val="pt-BR"/>
        </w:rPr>
        <w:t>profissional</w:t>
      </w:r>
      <w:r w:rsidR="00754729" w:rsidRPr="008613DA">
        <w:rPr>
          <w:rFonts w:ascii="Book Antiqua" w:hAnsi="Book Antiqua"/>
          <w:sz w:val="22"/>
          <w:szCs w:val="22"/>
          <w:lang w:val="pt-BR"/>
        </w:rPr>
        <w:t xml:space="preserve"> de nível superior, com habilitação específica em </w:t>
      </w:r>
      <w:r w:rsidR="00754729">
        <w:rPr>
          <w:rFonts w:ascii="Book Antiqua" w:hAnsi="Book Antiqua"/>
          <w:sz w:val="22"/>
          <w:szCs w:val="22"/>
          <w:lang w:val="pt-BR"/>
        </w:rPr>
        <w:t>Engenharia</w:t>
      </w:r>
      <w:r w:rsidR="00887289">
        <w:rPr>
          <w:rFonts w:ascii="Book Antiqua" w:hAnsi="Book Antiqua"/>
          <w:sz w:val="22"/>
          <w:szCs w:val="22"/>
          <w:lang w:val="pt-BR"/>
        </w:rPr>
        <w:t xml:space="preserve"> de Telecomunic</w:t>
      </w:r>
      <w:r w:rsidR="00DE108C">
        <w:rPr>
          <w:rFonts w:ascii="Book Antiqua" w:hAnsi="Book Antiqua"/>
          <w:sz w:val="22"/>
          <w:szCs w:val="22"/>
          <w:lang w:val="pt-BR"/>
        </w:rPr>
        <w:t xml:space="preserve">ações ou Engenheiro Eletricista </w:t>
      </w:r>
      <w:r w:rsidRPr="008613DA">
        <w:rPr>
          <w:rFonts w:ascii="Book Antiqua" w:hAnsi="Book Antiqua"/>
          <w:sz w:val="22"/>
          <w:szCs w:val="22"/>
          <w:lang w:val="pt-BR"/>
        </w:rPr>
        <w:t xml:space="preserve">para acompanhamento técnico na execução dos serviços contratados, sendo que a comprovação do vínculo com o profissional se dará da seguinte forma: </w:t>
      </w:r>
    </w:p>
    <w:p w:rsidR="00C01882" w:rsidRPr="008613DA" w:rsidRDefault="00DE108C" w:rsidP="00DE108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Pr>
          <w:rFonts w:ascii="Book Antiqua" w:hAnsi="Book Antiqua" w:cs="Arial"/>
          <w:sz w:val="22"/>
          <w:szCs w:val="22"/>
          <w:shd w:val="clear" w:color="auto" w:fill="FFFFFF"/>
          <w:lang w:val="pt-BR"/>
        </w:rPr>
        <w:tab/>
      </w:r>
      <w:r w:rsidR="00C01882" w:rsidRPr="008613DA">
        <w:rPr>
          <w:rFonts w:ascii="Book Antiqua" w:hAnsi="Book Antiqua" w:cs="Arial"/>
          <w:sz w:val="22"/>
          <w:szCs w:val="22"/>
          <w:shd w:val="clear" w:color="auto" w:fill="FFFFFF"/>
          <w:lang w:val="pt-BR"/>
        </w:rPr>
        <w:t xml:space="preserve">a) Mediante apresentação de cópia autenticada da Carteira Profissional de Trabalho (CTPS); </w:t>
      </w:r>
      <w:r>
        <w:rPr>
          <w:rFonts w:ascii="Book Antiqua" w:hAnsi="Book Antiqua" w:cs="Arial"/>
          <w:sz w:val="22"/>
          <w:szCs w:val="22"/>
          <w:shd w:val="clear" w:color="auto" w:fill="FFFFFF"/>
          <w:lang w:val="pt-BR"/>
        </w:rPr>
        <w:t>ou</w:t>
      </w:r>
    </w:p>
    <w:p w:rsidR="00C01882" w:rsidRPr="008613DA" w:rsidRDefault="00DE108C" w:rsidP="00DE108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Pr>
          <w:rFonts w:ascii="Book Antiqua" w:hAnsi="Book Antiqua" w:cs="Arial"/>
          <w:sz w:val="22"/>
          <w:szCs w:val="22"/>
          <w:shd w:val="clear" w:color="auto" w:fill="FFFFFF"/>
          <w:lang w:val="pt-BR"/>
        </w:rPr>
        <w:tab/>
      </w:r>
      <w:r w:rsidR="00C01882" w:rsidRPr="008613DA">
        <w:rPr>
          <w:rFonts w:ascii="Book Antiqua" w:hAnsi="Book Antiqua" w:cs="Arial"/>
          <w:sz w:val="22"/>
          <w:szCs w:val="22"/>
          <w:shd w:val="clear" w:color="auto" w:fill="FFFFFF"/>
          <w:lang w:val="pt-BR"/>
        </w:rPr>
        <w:t xml:space="preserve">b) Mediante a comprovação do vínculo profissional por meio de contrato de prestação de serviços, celebrado de acordo com a legislação civil comum, </w:t>
      </w:r>
      <w:r w:rsidR="00C01882" w:rsidRPr="008613DA">
        <w:rPr>
          <w:rFonts w:ascii="Book Antiqua" w:hAnsi="Book Antiqua"/>
          <w:sz w:val="22"/>
          <w:szCs w:val="22"/>
        </w:rPr>
        <w:t>devidamente autenticado em caso de cópia</w:t>
      </w:r>
      <w:r>
        <w:rPr>
          <w:rFonts w:ascii="Book Antiqua" w:hAnsi="Book Antiqua" w:cs="Arial"/>
          <w:sz w:val="22"/>
          <w:szCs w:val="22"/>
          <w:shd w:val="clear" w:color="auto" w:fill="FFFFFF"/>
          <w:lang w:val="pt-BR"/>
        </w:rPr>
        <w:t>; ou</w:t>
      </w:r>
      <w:r w:rsidR="005E7CF5">
        <w:rPr>
          <w:rFonts w:ascii="Book Antiqua" w:hAnsi="Book Antiqua" w:cs="Arial"/>
          <w:sz w:val="22"/>
          <w:szCs w:val="22"/>
          <w:shd w:val="clear" w:color="auto" w:fill="FFFFFF"/>
          <w:lang w:val="pt-BR"/>
        </w:rPr>
        <w:t>;</w:t>
      </w:r>
    </w:p>
    <w:p w:rsidR="00C01882" w:rsidRDefault="00DE108C" w:rsidP="00DE108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Pr>
          <w:rFonts w:ascii="Book Antiqua" w:hAnsi="Book Antiqua" w:cs="Arial"/>
          <w:sz w:val="22"/>
          <w:szCs w:val="22"/>
          <w:shd w:val="clear" w:color="auto" w:fill="FFFFFF"/>
          <w:lang w:val="pt-BR"/>
        </w:rPr>
        <w:tab/>
      </w:r>
      <w:r w:rsidR="00C01882" w:rsidRPr="008613DA">
        <w:rPr>
          <w:rFonts w:ascii="Book Antiqua" w:hAnsi="Book Antiqua" w:cs="Arial"/>
          <w:sz w:val="22"/>
          <w:szCs w:val="22"/>
          <w:shd w:val="clear" w:color="auto" w:fill="FFFFFF"/>
          <w:lang w:val="pt-BR"/>
        </w:rPr>
        <w:t>c) Quando se tratar de dirigente ou sócio da empresa licitante, tal comprovação será feita através do ato</w:t>
      </w:r>
      <w:r>
        <w:rPr>
          <w:rFonts w:ascii="Book Antiqua" w:hAnsi="Book Antiqua" w:cs="Arial"/>
          <w:sz w:val="22"/>
          <w:szCs w:val="22"/>
          <w:shd w:val="clear" w:color="auto" w:fill="FFFFFF"/>
          <w:lang w:val="pt-BR"/>
        </w:rPr>
        <w:t xml:space="preserve"> </w:t>
      </w:r>
      <w:r w:rsidR="00C01882" w:rsidRPr="008613DA">
        <w:rPr>
          <w:rFonts w:ascii="Book Antiqua" w:hAnsi="Book Antiqua" w:cs="Arial"/>
          <w:sz w:val="22"/>
          <w:szCs w:val="22"/>
          <w:shd w:val="clear" w:color="auto" w:fill="FFFFFF"/>
          <w:lang w:val="pt-BR"/>
        </w:rPr>
        <w:t xml:space="preserve">constitutivo da mesma </w:t>
      </w:r>
      <w:r w:rsidR="00C01882" w:rsidRPr="008613DA">
        <w:rPr>
          <w:rFonts w:ascii="Book Antiqua" w:hAnsi="Book Antiqua"/>
          <w:sz w:val="22"/>
          <w:szCs w:val="22"/>
        </w:rPr>
        <w:t>e da Certidão do CREA devidamente atualizada</w:t>
      </w:r>
      <w:r w:rsidR="00C01882" w:rsidRPr="008613DA">
        <w:rPr>
          <w:rFonts w:ascii="Book Antiqua" w:hAnsi="Book Antiqua" w:cs="Arial"/>
          <w:sz w:val="22"/>
          <w:szCs w:val="22"/>
          <w:shd w:val="clear" w:color="auto" w:fill="FFFFFF"/>
          <w:lang w:val="pt-BR"/>
        </w:rPr>
        <w:t>.</w:t>
      </w:r>
    </w:p>
    <w:p w:rsidR="005E7CF5" w:rsidRPr="008613DA" w:rsidRDefault="005E7CF5" w:rsidP="00DE108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5E7CF5">
        <w:rPr>
          <w:rFonts w:ascii="Book Antiqua" w:hAnsi="Book Antiqua"/>
          <w:b/>
          <w:sz w:val="22"/>
          <w:szCs w:val="22"/>
          <w:lang w:val="pt-BR"/>
        </w:rPr>
        <w:t>Observação:</w:t>
      </w:r>
      <w:r>
        <w:rPr>
          <w:rFonts w:ascii="Book Antiqua" w:hAnsi="Book Antiqua"/>
          <w:sz w:val="22"/>
          <w:szCs w:val="22"/>
          <w:lang w:val="pt-BR"/>
        </w:rPr>
        <w:t xml:space="preserve"> </w:t>
      </w:r>
      <w:r w:rsidRPr="00D35642">
        <w:rPr>
          <w:rFonts w:ascii="Book Antiqua" w:hAnsi="Book Antiqua"/>
          <w:sz w:val="22"/>
          <w:szCs w:val="22"/>
          <w:lang w:val="pt-BR"/>
        </w:rPr>
        <w:t xml:space="preserve">É vedada a participação de um mesmo </w:t>
      </w:r>
      <w:r>
        <w:rPr>
          <w:rFonts w:ascii="Book Antiqua" w:hAnsi="Book Antiqua"/>
          <w:sz w:val="22"/>
          <w:szCs w:val="22"/>
          <w:lang w:val="pt-BR"/>
        </w:rPr>
        <w:t>profissional</w:t>
      </w:r>
      <w:r w:rsidRPr="00D35642">
        <w:rPr>
          <w:rFonts w:ascii="Book Antiqua" w:hAnsi="Book Antiqua"/>
          <w:sz w:val="22"/>
          <w:szCs w:val="22"/>
          <w:lang w:val="pt-BR"/>
        </w:rPr>
        <w:t xml:space="preserve"> como responsável </w:t>
      </w:r>
      <w:r>
        <w:rPr>
          <w:rFonts w:ascii="Book Antiqua" w:hAnsi="Book Antiqua"/>
          <w:sz w:val="22"/>
          <w:szCs w:val="22"/>
          <w:lang w:val="pt-BR"/>
        </w:rPr>
        <w:t xml:space="preserve">técnico </w:t>
      </w:r>
      <w:r w:rsidRPr="00D35642">
        <w:rPr>
          <w:rFonts w:ascii="Book Antiqua" w:hAnsi="Book Antiqua"/>
          <w:sz w:val="22"/>
          <w:szCs w:val="22"/>
          <w:lang w:val="pt-BR"/>
        </w:rPr>
        <w:t>por mais de uma empresa.</w:t>
      </w:r>
    </w:p>
    <w:p w:rsidR="0056013C" w:rsidRDefault="0056013C" w:rsidP="008C6549">
      <w:pPr>
        <w:pStyle w:val="Recuodecorpodetexto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p>
    <w:p w:rsidR="0078250D" w:rsidRPr="0056013C" w:rsidRDefault="0078250D" w:rsidP="008C6549">
      <w:pPr>
        <w:pStyle w:val="Recuodecorpodetexto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sz w:val="22"/>
          <w:szCs w:val="22"/>
          <w:lang w:val="pt-BR" w:eastAsia="pt-BR"/>
        </w:rPr>
      </w:pPr>
      <w:r w:rsidRPr="0078250D">
        <w:rPr>
          <w:rFonts w:ascii="Book Antiqua" w:hAnsi="Book Antiqua"/>
          <w:bCs/>
          <w:sz w:val="22"/>
          <w:szCs w:val="22"/>
          <w:lang w:val="pt-BR" w:eastAsia="pt-BR"/>
        </w:rPr>
        <w:t>5.1.3.7</w:t>
      </w:r>
      <w:r>
        <w:rPr>
          <w:rFonts w:ascii="Book Antiqua" w:hAnsi="Book Antiqua"/>
          <w:bCs/>
          <w:i/>
          <w:sz w:val="22"/>
          <w:szCs w:val="22"/>
          <w:lang w:val="pt-BR" w:eastAsia="pt-BR"/>
        </w:rPr>
        <w:t xml:space="preserve"> </w:t>
      </w:r>
      <w:r w:rsidRPr="0078250D">
        <w:rPr>
          <w:rFonts w:ascii="Book Antiqua" w:hAnsi="Book Antiqua"/>
          <w:bCs/>
          <w:i/>
          <w:sz w:val="22"/>
          <w:szCs w:val="22"/>
          <w:lang w:val="pt-BR" w:eastAsia="pt-BR"/>
        </w:rPr>
        <w:t>Declaração Formal de Atendimento dos Requisitos Técnicos e de Capacidade Operativa</w:t>
      </w:r>
      <w:r w:rsidRPr="0078250D">
        <w:rPr>
          <w:rFonts w:ascii="Book Antiqua" w:hAnsi="Book Antiqua"/>
          <w:bCs/>
          <w:sz w:val="22"/>
          <w:szCs w:val="22"/>
          <w:lang w:val="pt-BR" w:eastAsia="pt-BR"/>
        </w:rPr>
        <w:t xml:space="preserve"> – </w:t>
      </w:r>
      <w:r w:rsidRPr="0078250D">
        <w:rPr>
          <w:rFonts w:ascii="Book Antiqua" w:eastAsia="Book Antiqua" w:hAnsi="Book Antiqua" w:cs="Arial"/>
          <w:sz w:val="22"/>
          <w:szCs w:val="22"/>
          <w:lang w:val="pt-BR"/>
        </w:rPr>
        <w:t>Declaração de que a proponente disporá</w:t>
      </w:r>
      <w:r w:rsidRPr="0078250D">
        <w:rPr>
          <w:rFonts w:ascii="Book Antiqua" w:hAnsi="Book Antiqua"/>
          <w:sz w:val="22"/>
          <w:szCs w:val="22"/>
          <w:lang w:val="pt-BR" w:eastAsia="pt-BR"/>
        </w:rPr>
        <w:t xml:space="preserve"> de </w:t>
      </w:r>
      <w:r w:rsidR="0056013C">
        <w:rPr>
          <w:rFonts w:ascii="Book Antiqua" w:hAnsi="Book Antiqua"/>
          <w:sz w:val="22"/>
          <w:szCs w:val="22"/>
          <w:lang w:val="pt-BR" w:eastAsia="pt-BR"/>
        </w:rPr>
        <w:t xml:space="preserve">CAPACIDADE OPERATIVA, </w:t>
      </w:r>
      <w:r>
        <w:rPr>
          <w:rFonts w:ascii="Book Antiqua" w:eastAsia="Times New Roman" w:hAnsi="Book Antiqua"/>
          <w:sz w:val="22"/>
          <w:szCs w:val="22"/>
          <w:lang w:val="pt-BR"/>
        </w:rPr>
        <w:t>de que possui</w:t>
      </w:r>
      <w:r w:rsidR="0056013C">
        <w:rPr>
          <w:rFonts w:ascii="Book Antiqua" w:eastAsia="Times New Roman" w:hAnsi="Book Antiqua"/>
          <w:sz w:val="22"/>
          <w:szCs w:val="22"/>
          <w:lang w:val="pt-BR"/>
        </w:rPr>
        <w:t xml:space="preserve"> ou providenciará, caso vencedora do certame,</w:t>
      </w:r>
      <w:r w:rsidRPr="008C6549">
        <w:rPr>
          <w:rFonts w:ascii="Book Antiqua" w:eastAsia="Times New Roman" w:hAnsi="Book Antiqua"/>
          <w:sz w:val="22"/>
          <w:szCs w:val="22"/>
          <w:lang w:val="pt-BR"/>
        </w:rPr>
        <w:t xml:space="preserve"> atendimento de suporte na modalidade 7x24x365 por numeração telefônica </w:t>
      </w:r>
      <w:r w:rsidRPr="008C6549">
        <w:rPr>
          <w:rFonts w:ascii="Book Antiqua" w:eastAsia="Times New Roman" w:hAnsi="Book Antiqua"/>
          <w:sz w:val="22"/>
          <w:szCs w:val="22"/>
          <w:lang w:val="pt-BR"/>
        </w:rPr>
        <w:lastRenderedPageBreak/>
        <w:t>gratuita (0800)</w:t>
      </w:r>
      <w:r w:rsidR="0056013C">
        <w:rPr>
          <w:rFonts w:ascii="Book Antiqua" w:eastAsia="Times New Roman" w:hAnsi="Book Antiqua"/>
          <w:sz w:val="22"/>
          <w:szCs w:val="22"/>
          <w:lang w:val="pt-BR"/>
        </w:rPr>
        <w:t xml:space="preserve">, bem como </w:t>
      </w:r>
      <w:r w:rsidRPr="0078250D">
        <w:rPr>
          <w:rFonts w:ascii="Book Antiqua" w:hAnsi="Book Antiqua"/>
          <w:sz w:val="22"/>
          <w:szCs w:val="22"/>
          <w:lang w:val="pt-BR" w:eastAsia="pt-BR"/>
        </w:rPr>
        <w:t xml:space="preserve">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 </w:t>
      </w:r>
      <w:r w:rsidR="0056013C">
        <w:rPr>
          <w:rFonts w:ascii="Book Antiqua" w:hAnsi="Book Antiqua"/>
          <w:sz w:val="22"/>
          <w:szCs w:val="22"/>
          <w:lang w:val="pt-BR"/>
        </w:rPr>
        <w:t>(vide Modelo 5</w:t>
      </w:r>
      <w:r w:rsidR="0056013C" w:rsidRPr="0056013C">
        <w:rPr>
          <w:rFonts w:ascii="Book Antiqua" w:hAnsi="Book Antiqua"/>
          <w:sz w:val="22"/>
          <w:szCs w:val="22"/>
          <w:lang w:val="pt-BR"/>
        </w:rPr>
        <w:t xml:space="preserve"> do ANEXO IV)</w:t>
      </w:r>
      <w:r w:rsidR="0056013C">
        <w:rPr>
          <w:rFonts w:ascii="Book Antiqua" w:hAnsi="Book Antiqua"/>
          <w:sz w:val="22"/>
          <w:szCs w:val="22"/>
          <w:lang w:val="pt-BR"/>
        </w:rPr>
        <w:t>.</w:t>
      </w:r>
    </w:p>
    <w:p w:rsidR="00516E24" w:rsidRPr="00A0597D" w:rsidRDefault="00C5287A" w:rsidP="008C6549">
      <w:pPr>
        <w:pStyle w:val="Recuodecorpodetexto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olor w:val="000000"/>
          <w:sz w:val="22"/>
          <w:szCs w:val="22"/>
          <w:lang w:val="pt-BR"/>
        </w:rPr>
      </w:pPr>
      <w:r>
        <w:rPr>
          <w:rFonts w:ascii="Book Antiqua" w:eastAsia="Calibri" w:hAnsi="Book Antiqua" w:cs="Arial"/>
          <w:bCs/>
          <w:sz w:val="22"/>
          <w:szCs w:val="22"/>
          <w:lang w:val="pt-BR"/>
        </w:rPr>
        <w:t>5.1.3.8</w:t>
      </w:r>
      <w:r w:rsidR="00741CE4" w:rsidRPr="00444543">
        <w:rPr>
          <w:rFonts w:ascii="Book Antiqua" w:eastAsia="Calibri" w:hAnsi="Book Antiqua" w:cs="Arial"/>
          <w:bCs/>
          <w:sz w:val="22"/>
          <w:szCs w:val="22"/>
          <w:lang w:val="pt-BR"/>
        </w:rPr>
        <w:t xml:space="preserve"> </w:t>
      </w:r>
      <w:r w:rsidR="00741CE4" w:rsidRPr="00444543">
        <w:rPr>
          <w:rFonts w:ascii="Book Antiqua" w:hAnsi="Book Antiqua"/>
          <w:i/>
          <w:sz w:val="22"/>
          <w:szCs w:val="22"/>
          <w:lang w:val="pt-BR"/>
        </w:rPr>
        <w:t>Comprovação de capacitação técnico-operacional:</w:t>
      </w:r>
      <w:r w:rsidR="00741CE4" w:rsidRPr="00444543">
        <w:rPr>
          <w:rFonts w:ascii="Book Antiqua" w:hAnsi="Book Antiqua"/>
          <w:sz w:val="22"/>
          <w:szCs w:val="22"/>
          <w:lang w:val="pt-BR"/>
        </w:rPr>
        <w:t xml:space="preserve"> </w:t>
      </w:r>
      <w:r w:rsidR="00741CE4" w:rsidRPr="00741CE4">
        <w:rPr>
          <w:rFonts w:ascii="Book Antiqua" w:hAnsi="Book Antiqua"/>
          <w:color w:val="000000"/>
          <w:sz w:val="22"/>
          <w:szCs w:val="22"/>
          <w:shd w:val="clear" w:color="auto" w:fill="FFFFFF"/>
          <w:lang w:val="pt-BR"/>
        </w:rPr>
        <w:t xml:space="preserve">Comprovação de que a licitante forneceu, sem restrição, produtos/serviços que sejam compatíveis com o objeto da licitação, através de 01 (um), ou mais, ATESTADO DE CAPACIDADE TÉCNICA, </w:t>
      </w:r>
      <w:r w:rsidR="00EE4D84" w:rsidRPr="00EE4D84">
        <w:rPr>
          <w:rFonts w:ascii="Book Antiqua" w:hAnsi="Book Antiqua"/>
          <w:sz w:val="22"/>
          <w:szCs w:val="22"/>
          <w:lang w:val="pt-BR"/>
        </w:rPr>
        <w:t>fornecido por pessoa jurídica de direito público ou privado, devidamente certificado pelo CREA/CAU, acompanhado da respectiva CAT (Certidão de Acervo Técnico)</w:t>
      </w:r>
      <w:r w:rsidR="00FB394D">
        <w:rPr>
          <w:rFonts w:ascii="Book Antiqua" w:hAnsi="Book Antiqua"/>
          <w:color w:val="000000"/>
          <w:sz w:val="22"/>
          <w:szCs w:val="22"/>
          <w:shd w:val="clear" w:color="auto" w:fill="FFFFFF"/>
          <w:lang w:val="pt-BR"/>
        </w:rPr>
        <w:t xml:space="preserve">, </w:t>
      </w:r>
      <w:r w:rsidR="004E0413">
        <w:rPr>
          <w:rFonts w:ascii="Book Antiqua" w:hAnsi="Book Antiqua"/>
          <w:color w:val="000000"/>
          <w:sz w:val="22"/>
          <w:szCs w:val="22"/>
          <w:shd w:val="clear" w:color="auto" w:fill="FFFFFF"/>
          <w:lang w:val="pt-BR"/>
        </w:rPr>
        <w:t xml:space="preserve">de instalação de rede em fibra óptica, com no mínimo 05 pontos (endereços) distintos, </w:t>
      </w:r>
      <w:r w:rsidR="00741CE4" w:rsidRPr="00741CE4">
        <w:rPr>
          <w:rFonts w:ascii="Book Antiqua" w:hAnsi="Book Antiqua"/>
          <w:color w:val="000000"/>
          <w:sz w:val="22"/>
          <w:szCs w:val="22"/>
          <w:shd w:val="clear" w:color="auto" w:fill="FFFFFF"/>
          <w:lang w:val="pt-BR"/>
        </w:rPr>
        <w:t>emitido, para a razão social e número de CNPJ da licitante, devidamente assinado por pessoa responsável, em papel timbrado e/ou carimbado.</w:t>
      </w:r>
      <w:r w:rsidR="007272ED">
        <w:rPr>
          <w:rFonts w:ascii="Book Antiqua" w:hAnsi="Book Antiqua"/>
          <w:color w:val="000000"/>
          <w:sz w:val="22"/>
          <w:szCs w:val="22"/>
          <w:shd w:val="clear" w:color="auto" w:fill="FFFFFF"/>
          <w:lang w:val="pt-BR"/>
        </w:rPr>
        <w:t xml:space="preserve"> </w:t>
      </w:r>
      <w:r w:rsidR="00701F28" w:rsidRPr="00A0597D">
        <w:rPr>
          <w:rFonts w:ascii="Book Antiqua" w:hAnsi="Book Antiqua"/>
          <w:b/>
          <w:color w:val="000000"/>
          <w:sz w:val="22"/>
          <w:szCs w:val="22"/>
          <w:lang w:val="pt-BR"/>
        </w:rPr>
        <w:t>Observação:</w:t>
      </w:r>
      <w:r w:rsidR="00701F28" w:rsidRPr="00516E24">
        <w:rPr>
          <w:rFonts w:ascii="Book Antiqua" w:hAnsi="Book Antiqua"/>
          <w:color w:val="000000"/>
          <w:sz w:val="22"/>
          <w:szCs w:val="22"/>
          <w:lang w:val="pt-BR"/>
        </w:rPr>
        <w:t xml:space="preserve"> </w:t>
      </w:r>
      <w:r w:rsidR="00A0597D" w:rsidRPr="00A0597D">
        <w:rPr>
          <w:rFonts w:ascii="Book Antiqua" w:hAnsi="Book Antiqua"/>
          <w:color w:val="000000"/>
          <w:sz w:val="22"/>
          <w:szCs w:val="22"/>
          <w:lang w:val="pt-BR"/>
        </w:rPr>
        <w:t>Para atendimento do quantitativo</w:t>
      </w:r>
      <w:r w:rsidR="00A0597D">
        <w:rPr>
          <w:rFonts w:ascii="Book Antiqua" w:hAnsi="Book Antiqua"/>
          <w:color w:val="000000"/>
          <w:sz w:val="22"/>
          <w:szCs w:val="22"/>
          <w:lang w:val="pt-BR"/>
        </w:rPr>
        <w:t xml:space="preserve"> “ 05 pontos endereços distintos”</w:t>
      </w:r>
      <w:r w:rsidR="00A0597D" w:rsidRPr="00A0597D">
        <w:rPr>
          <w:rFonts w:ascii="Book Antiqua" w:hAnsi="Book Antiqua"/>
          <w:color w:val="000000"/>
          <w:sz w:val="22"/>
          <w:szCs w:val="22"/>
          <w:lang w:val="pt-BR"/>
        </w:rPr>
        <w:t>, é admitido o somatório de atestados, desde que compatíveis com as características do objeto da licitação.</w:t>
      </w:r>
    </w:p>
    <w:p w:rsidR="008C6549" w:rsidRPr="007272ED" w:rsidRDefault="007272ED" w:rsidP="008C6549">
      <w:pPr>
        <w:pStyle w:val="Recuodecorpodetexto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sidRPr="007272ED">
        <w:rPr>
          <w:rFonts w:ascii="Book Antiqua" w:eastAsia="Times New Roman" w:hAnsi="Book Antiqua"/>
          <w:sz w:val="22"/>
          <w:szCs w:val="22"/>
          <w:lang w:val="pt-BR"/>
        </w:rPr>
        <w:t xml:space="preserve">5.1.3.9 </w:t>
      </w:r>
      <w:r w:rsidR="008C6549" w:rsidRPr="007272ED">
        <w:rPr>
          <w:rFonts w:ascii="Book Antiqua" w:eastAsia="Times New Roman" w:hAnsi="Book Antiqua"/>
          <w:sz w:val="22"/>
          <w:szCs w:val="22"/>
          <w:lang w:val="pt-BR"/>
        </w:rPr>
        <w:t xml:space="preserve">A proponente deverá comprovar conexão própria com no mínimo dois Pontos de Troca de Tráfego (PTTs), sendo um deles o PTT de </w:t>
      </w:r>
      <w:r w:rsidR="008C6549" w:rsidRPr="00516E24">
        <w:rPr>
          <w:rFonts w:ascii="Book Antiqua" w:eastAsia="Times New Roman" w:hAnsi="Book Antiqua"/>
          <w:sz w:val="22"/>
          <w:szCs w:val="22"/>
          <w:lang w:val="pt-BR"/>
        </w:rPr>
        <w:t>Florianópolis</w:t>
      </w:r>
      <w:r w:rsidR="008C6549" w:rsidRPr="007272ED">
        <w:rPr>
          <w:rFonts w:ascii="Book Antiqua" w:eastAsia="Times New Roman" w:hAnsi="Book Antiqua"/>
          <w:sz w:val="22"/>
          <w:szCs w:val="22"/>
          <w:lang w:val="pt-BR"/>
        </w:rPr>
        <w:t>, comprovado através do site do Órgão regulador no Brasil (</w:t>
      </w:r>
      <w:r w:rsidRPr="007272ED">
        <w:rPr>
          <w:rFonts w:ascii="Book Antiqua" w:eastAsia="Times New Roman" w:hAnsi="Book Antiqua"/>
          <w:sz w:val="22"/>
          <w:szCs w:val="22"/>
          <w:lang w:val="pt-BR"/>
        </w:rPr>
        <w:t>NIC.BR).</w:t>
      </w:r>
    </w:p>
    <w:p w:rsidR="00834E07" w:rsidRPr="008C6549" w:rsidRDefault="000403D9" w:rsidP="008C65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403D9">
        <w:rPr>
          <w:rFonts w:ascii="Book Antiqua" w:hAnsi="Book Antiqua"/>
          <w:sz w:val="22"/>
          <w:szCs w:val="22"/>
          <w:lang w:val="pt-BR"/>
        </w:rPr>
        <w:t>5.1.3.10 D</w:t>
      </w:r>
      <w:r w:rsidR="008C6549" w:rsidRPr="000403D9">
        <w:rPr>
          <w:rFonts w:ascii="Book Antiqua" w:hAnsi="Book Antiqua"/>
          <w:sz w:val="22"/>
          <w:szCs w:val="22"/>
          <w:lang w:val="pt-BR"/>
        </w:rPr>
        <w:t>eclaração de que possui segurança contra ataques de DDoS (Distributed Deny of Service).</w:t>
      </w:r>
    </w:p>
    <w:p w:rsidR="008C6549" w:rsidRPr="008C6549" w:rsidRDefault="008C6549" w:rsidP="008C65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912D76" w:rsidRPr="006F408D" w:rsidRDefault="00912D76" w:rsidP="0091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color w:val="000000"/>
          <w:sz w:val="22"/>
          <w:szCs w:val="22"/>
          <w:u w:val="single"/>
          <w:shd w:val="clear" w:color="auto" w:fill="FFFFFF"/>
        </w:rPr>
      </w:pPr>
      <w:r w:rsidRPr="006F408D">
        <w:rPr>
          <w:rFonts w:ascii="Book Antiqua" w:hAnsi="Book Antiqua"/>
          <w:b/>
          <w:color w:val="000000"/>
          <w:sz w:val="22"/>
          <w:szCs w:val="22"/>
          <w:u w:val="single"/>
          <w:shd w:val="clear" w:color="auto" w:fill="FFFFFF"/>
        </w:rPr>
        <w:t xml:space="preserve">Observações: </w:t>
      </w:r>
    </w:p>
    <w:p w:rsidR="00912D76" w:rsidRDefault="00912D76" w:rsidP="0091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color w:val="000000"/>
          <w:sz w:val="22"/>
          <w:szCs w:val="22"/>
          <w:shd w:val="clear" w:color="auto" w:fill="FFFFFF"/>
          <w:lang w:val="pt-BR"/>
        </w:rPr>
      </w:pPr>
      <w:r w:rsidRPr="006F408D">
        <w:rPr>
          <w:rFonts w:ascii="Book Antiqua" w:hAnsi="Book Antiqua"/>
          <w:b/>
          <w:color w:val="000000"/>
          <w:sz w:val="22"/>
          <w:szCs w:val="22"/>
          <w:shd w:val="clear" w:color="auto" w:fill="FFFFFF"/>
        </w:rPr>
        <w:t>a)</w:t>
      </w:r>
      <w:r>
        <w:rPr>
          <w:rFonts w:ascii="Book Antiqua" w:hAnsi="Book Antiqua"/>
          <w:color w:val="000000"/>
          <w:sz w:val="22"/>
          <w:szCs w:val="22"/>
          <w:shd w:val="clear" w:color="auto" w:fill="FFFFFF"/>
        </w:rPr>
        <w:t xml:space="preserve"> A apresentação dos documentos relacionados nos itens 5.1.3.1, 5.1.3</w:t>
      </w:r>
      <w:r w:rsidR="00E630D8">
        <w:rPr>
          <w:rFonts w:ascii="Book Antiqua" w:hAnsi="Book Antiqua"/>
          <w:color w:val="000000"/>
          <w:sz w:val="22"/>
          <w:szCs w:val="22"/>
          <w:shd w:val="clear" w:color="auto" w:fill="FFFFFF"/>
        </w:rPr>
        <w:t xml:space="preserve">.2, 5.1.3.3, 5.1.3.4, 5.1.3.5, </w:t>
      </w:r>
      <w:r>
        <w:rPr>
          <w:rFonts w:ascii="Book Antiqua" w:hAnsi="Book Antiqua"/>
          <w:color w:val="000000"/>
          <w:sz w:val="22"/>
          <w:szCs w:val="22"/>
          <w:shd w:val="clear" w:color="auto" w:fill="FFFFFF"/>
        </w:rPr>
        <w:t xml:space="preserve">5.1.3.6, </w:t>
      </w:r>
      <w:r w:rsidR="00E630D8">
        <w:rPr>
          <w:rFonts w:ascii="Book Antiqua" w:hAnsi="Book Antiqua"/>
          <w:color w:val="000000"/>
          <w:sz w:val="22"/>
          <w:szCs w:val="22"/>
          <w:shd w:val="clear" w:color="auto" w:fill="FFFFFF"/>
        </w:rPr>
        <w:t xml:space="preserve">5.1.3.7, 5.1.3.8, 5.1.3.9 e 5.1.3.10, </w:t>
      </w:r>
      <w:r w:rsidRPr="00AC38DA">
        <w:rPr>
          <w:rFonts w:ascii="Book Antiqua" w:hAnsi="Book Antiqua"/>
          <w:color w:val="000000"/>
          <w:sz w:val="22"/>
          <w:szCs w:val="22"/>
          <w:shd w:val="clear" w:color="auto" w:fill="FFFFFF"/>
          <w:lang w:val="pt-BR"/>
        </w:rPr>
        <w:t xml:space="preserve">poderá ser feita por meio de via original ou fotocópia autenticada em cartório ou autenticada até 01 (um) dia antes do certame, por servidor do Departamento de Compras da Prefeitura Municipal de Gaspar. Caso seja apresentada fotocópia simples, </w:t>
      </w:r>
      <w:r w:rsidRPr="00AC38DA">
        <w:rPr>
          <w:rFonts w:ascii="Book Antiqua" w:hAnsi="Book Antiqua"/>
          <w:b/>
          <w:color w:val="000000"/>
          <w:sz w:val="22"/>
          <w:szCs w:val="22"/>
          <w:shd w:val="clear" w:color="auto" w:fill="FFFFFF"/>
          <w:lang w:val="pt-BR"/>
        </w:rPr>
        <w:t>DEVERÁ</w:t>
      </w:r>
      <w:r w:rsidRPr="00AC38DA">
        <w:rPr>
          <w:rFonts w:ascii="Book Antiqua" w:hAnsi="Book Antiqua"/>
          <w:color w:val="000000"/>
          <w:sz w:val="22"/>
          <w:szCs w:val="22"/>
          <w:shd w:val="clear" w:color="auto" w:fill="FFFFFF"/>
          <w:lang w:val="pt-BR"/>
        </w:rPr>
        <w:t xml:space="preserve"> </w:t>
      </w:r>
      <w:r w:rsidRPr="00AC38DA">
        <w:rPr>
          <w:rFonts w:ascii="Book Antiqua" w:hAnsi="Book Antiqua"/>
          <w:b/>
          <w:color w:val="000000"/>
          <w:sz w:val="22"/>
          <w:szCs w:val="22"/>
          <w:shd w:val="clear" w:color="auto" w:fill="FFFFFF"/>
          <w:lang w:val="pt-BR"/>
        </w:rPr>
        <w:t>SER APRESENTADO (NA SESSÃO) O DOCUMENTO ORIGINAL PARA CUMPRIMENTO DA LEI Nº 13.726/2018, SOB PENA DE INABILITAÇÃO.</w:t>
      </w:r>
    </w:p>
    <w:p w:rsidR="008C6549" w:rsidRPr="008C6549" w:rsidRDefault="008C6549" w:rsidP="008C65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AB00C7" w:rsidRPr="005E69E3" w:rsidRDefault="00AB00C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BE65E8" w:rsidRDefault="00BE65E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lastRenderedPageBreak/>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w:t>
      </w:r>
      <w:r w:rsidR="00B572D3">
        <w:rPr>
          <w:rFonts w:ascii="Book Antiqua" w:eastAsia="Book Antiqua" w:hAnsi="Book Antiqua"/>
          <w:sz w:val="22"/>
          <w:szCs w:val="22"/>
        </w:rPr>
        <w:t>I</w:t>
      </w:r>
      <w:r w:rsidR="000D2AAC">
        <w:rPr>
          <w:rFonts w:ascii="Book Antiqua" w:eastAsia="Book Antiqua" w:hAnsi="Book Antiqua"/>
          <w:sz w:val="22"/>
          <w:szCs w:val="22"/>
        </w:rPr>
        <w:t xml:space="preserve">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sidR="00B572D3">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E50890">
        <w:rPr>
          <w:rFonts w:ascii="Book Antiqua" w:eastAsia="Book Antiqua" w:hAnsi="Book Antiqua"/>
          <w:b/>
          <w:sz w:val="22"/>
        </w:rPr>
        <w:t>GLOBAL</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Pr="005E69E3"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414857" w:rsidRPr="00212072" w:rsidRDefault="00414857"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Pr="005E69E3"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w:t>
      </w:r>
      <w:r w:rsidRPr="00212072">
        <w:rPr>
          <w:rFonts w:ascii="Book Antiqua" w:hAnsi="Book Antiqua"/>
          <w:sz w:val="22"/>
          <w:szCs w:val="22"/>
          <w:shd w:val="clear" w:color="auto" w:fill="FFFFFF"/>
          <w:lang w:val="pt-BR"/>
        </w:rPr>
        <w:lastRenderedPageBreak/>
        <w:t xml:space="preserve">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 xml:space="preserve">Departamento de Compras e Licitações situado à Rua São Pedro, nº 128 - Edifício Edson Elias </w:t>
      </w:r>
      <w:r w:rsidRPr="00EA4EFB">
        <w:rPr>
          <w:rFonts w:ascii="Book Antiqua" w:hAnsi="Book Antiqua"/>
          <w:i/>
          <w:sz w:val="22"/>
          <w:szCs w:val="22"/>
        </w:rPr>
        <w:lastRenderedPageBreak/>
        <w:t>Wieser – 2° Piso (ao lado da sede da Prefeitura), no bairro Centro, na cidade de Gaspar, estado de Santa Catarina, no horário de expediente da Prefeitura das 8h</w:t>
      </w:r>
      <w:r w:rsidR="0086018A">
        <w:rPr>
          <w:rFonts w:ascii="Book Antiqua" w:hAnsi="Book Antiqua"/>
          <w:i/>
          <w:sz w:val="22"/>
          <w:szCs w:val="22"/>
        </w:rPr>
        <w:t>00min</w:t>
      </w:r>
      <w:r w:rsidRPr="00EA4EFB">
        <w:rPr>
          <w:rFonts w:ascii="Book Antiqua" w:hAnsi="Book Antiqua"/>
          <w:i/>
          <w:sz w:val="22"/>
          <w:szCs w:val="22"/>
        </w:rPr>
        <w:t xml:space="preserve"> às 12h</w:t>
      </w:r>
      <w:r w:rsidR="0086018A">
        <w:rPr>
          <w:rFonts w:ascii="Book Antiqua" w:hAnsi="Book Antiqua"/>
          <w:i/>
          <w:sz w:val="22"/>
          <w:szCs w:val="22"/>
        </w:rPr>
        <w:t>00min</w:t>
      </w:r>
      <w:r w:rsidRPr="00EA4EFB">
        <w:rPr>
          <w:rFonts w:ascii="Book Antiqua" w:hAnsi="Book Antiqua"/>
          <w:i/>
          <w:sz w:val="22"/>
          <w:szCs w:val="22"/>
        </w:rPr>
        <w:t xml:space="preserve"> e das 13h</w:t>
      </w:r>
      <w:r w:rsidR="0086018A">
        <w:rPr>
          <w:rFonts w:ascii="Book Antiqua" w:hAnsi="Book Antiqua"/>
          <w:i/>
          <w:sz w:val="22"/>
          <w:szCs w:val="22"/>
        </w:rPr>
        <w:t>00min</w:t>
      </w:r>
      <w:r w:rsidRPr="00EA4EFB">
        <w:rPr>
          <w:rFonts w:ascii="Book Antiqua" w:hAnsi="Book Antiqua"/>
          <w:i/>
          <w:sz w:val="22"/>
          <w:szCs w:val="22"/>
        </w:rPr>
        <w:t xml:space="preserve"> às 17h</w:t>
      </w:r>
      <w:r w:rsidR="0086018A">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E10E0B" w:rsidRPr="005E69E3" w:rsidRDefault="00E10E0B"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1B4066" w:rsidRPr="001B0CDB" w:rsidRDefault="001B406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lastRenderedPageBreak/>
        <w:t>7.12.2 A Comunicação oficial entre Pregoeiro e licitantes fora da sessão se dará através de avisos disponibilizados no portal eletrônico do Município.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4A5B0C" w:rsidRPr="00E6638A" w:rsidRDefault="004A5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w:t>
      </w:r>
      <w:r w:rsidR="00371F9D">
        <w:rPr>
          <w:rFonts w:ascii="Book Antiqua" w:eastAsia="Book Antiqua" w:hAnsi="Book Antiqua"/>
          <w:sz w:val="22"/>
        </w:rPr>
        <w:t>iente protelatório ou que vise</w:t>
      </w:r>
      <w:r>
        <w:rPr>
          <w:rFonts w:ascii="Book Antiqua" w:eastAsia="Book Antiqua" w:hAnsi="Book Antiqua"/>
          <w:sz w:val="22"/>
        </w:rPr>
        <w:t xml:space="preserve"> tumultuar o procedimento da Licitação. Identificado tal comportamento poderá o Pregoeiro, ou se for o caso, a Autoridade superior, arquivar sumariamente os expedientes.</w:t>
      </w:r>
    </w:p>
    <w:p w:rsidR="00555BB8" w:rsidRDefault="00555BB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p>
    <w:p w:rsidR="000B60C8"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0B60C8"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0B60C8" w:rsidRDefault="000B60C8" w:rsidP="00447D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3D601B" w:rsidRPr="00447D86" w:rsidRDefault="003D601B" w:rsidP="00447D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p>
    <w:p w:rsidR="000B60C8"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0B60C8"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0B60C8"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0B60C8"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0B60C8"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lastRenderedPageBreak/>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0B60C8"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0B60C8"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0B60C8" w:rsidRDefault="000B60C8" w:rsidP="000B60C8">
      <w:pPr>
        <w:widowControl w:val="0"/>
        <w:tabs>
          <w:tab w:val="left" w:pos="142"/>
          <w:tab w:val="left" w:pos="709"/>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0B60C8"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p>
    <w:p w:rsidR="000B60C8"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0B60C8" w:rsidRPr="00BC451F"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0B60C8" w:rsidRPr="00BC451F"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0B60C8" w:rsidRPr="00BC451F"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0B60C8" w:rsidRPr="00BC451F"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0B60C8" w:rsidRPr="00BC451F"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0B60C8"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0B60C8" w:rsidRPr="00EA7D1C" w:rsidRDefault="000B60C8" w:rsidP="000B60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color w:val="000000" w:themeColor="text1"/>
          <w:sz w:val="22"/>
          <w:szCs w:val="22"/>
        </w:rPr>
      </w:pPr>
      <w:r w:rsidRPr="00EB0053">
        <w:rPr>
          <w:rFonts w:ascii="Book Antiqua" w:eastAsia="Book Antiqua" w:hAnsi="Book Antiqua" w:cs="Arial"/>
          <w:b/>
          <w:color w:val="000000" w:themeColor="text1"/>
          <w:sz w:val="22"/>
          <w:szCs w:val="22"/>
        </w:rPr>
        <w:t>12 . DAS CONDIÇÕES DE ENTREGA E RECEBIMENTO</w:t>
      </w:r>
      <w:r w:rsidRPr="00EA7D1C">
        <w:rPr>
          <w:rFonts w:ascii="Book Antiqua" w:eastAsia="Book Antiqua" w:hAnsi="Book Antiqua" w:cs="Arial"/>
          <w:b/>
          <w:color w:val="000000" w:themeColor="text1"/>
          <w:sz w:val="22"/>
          <w:szCs w:val="22"/>
        </w:rPr>
        <w:t xml:space="preserve"> </w:t>
      </w:r>
    </w:p>
    <w:p w:rsidR="000B60C8" w:rsidRDefault="000B60C8" w:rsidP="000B60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12.1 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00BC52F6" w:rsidRPr="00772E88">
        <w:rPr>
          <w:rFonts w:ascii="Book Antiqua" w:hAnsi="Book Antiqua"/>
          <w:sz w:val="22"/>
          <w:szCs w:val="22"/>
        </w:rPr>
        <w:t>24</w:t>
      </w:r>
      <w:r w:rsidRPr="00772E88">
        <w:rPr>
          <w:rFonts w:ascii="Book Antiqua" w:hAnsi="Book Antiqua"/>
          <w:sz w:val="22"/>
          <w:szCs w:val="22"/>
        </w:rPr>
        <w:t xml:space="preserve"> (</w:t>
      </w:r>
      <w:r w:rsidR="00BC52F6" w:rsidRPr="00772E88">
        <w:rPr>
          <w:rFonts w:ascii="Book Antiqua" w:hAnsi="Book Antiqua"/>
          <w:sz w:val="22"/>
          <w:szCs w:val="22"/>
        </w:rPr>
        <w:t>vinte e quatro</w:t>
      </w:r>
      <w:r w:rsidRPr="00772E88">
        <w:rPr>
          <w:rFonts w:ascii="Book Antiqua" w:hAnsi="Book Antiqua"/>
          <w:sz w:val="22"/>
          <w:szCs w:val="22"/>
        </w:rPr>
        <w:t>) 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0B60C8" w:rsidRPr="00144519" w:rsidRDefault="000B60C8" w:rsidP="000B60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shd w:val="clear" w:color="auto" w:fill="FFFFFF"/>
        </w:rPr>
        <w:t>12.2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A aquisição dos </w:t>
      </w:r>
      <w:r w:rsidR="00362D40">
        <w:rPr>
          <w:rFonts w:ascii="Book Antiqua" w:eastAsia="Book Antiqua" w:hAnsi="Book Antiqua"/>
          <w:sz w:val="22"/>
          <w:szCs w:val="22"/>
          <w:shd w:val="clear" w:color="auto" w:fill="FFFFFF"/>
        </w:rPr>
        <w:t>materiais/serviços</w:t>
      </w:r>
      <w:r>
        <w:rPr>
          <w:rFonts w:ascii="Book Antiqua" w:eastAsia="Book Antiqua" w:hAnsi="Book Antiqua"/>
          <w:sz w:val="22"/>
          <w:szCs w:val="22"/>
          <w:shd w:val="clear" w:color="auto" w:fill="FFFFFF"/>
        </w:rPr>
        <w:t xml:space="preserve"> far-se-á de forma </w:t>
      </w:r>
      <w:r w:rsidR="00715309" w:rsidRPr="00F2715D">
        <w:rPr>
          <w:rFonts w:ascii="Book Antiqua" w:eastAsia="Book Antiqua" w:hAnsi="Book Antiqua"/>
          <w:sz w:val="22"/>
          <w:szCs w:val="22"/>
          <w:shd w:val="clear" w:color="auto" w:fill="FFFFFF"/>
        </w:rPr>
        <w:t>(parcelada – me</w:t>
      </w:r>
      <w:r w:rsidR="00414857" w:rsidRPr="00F2715D">
        <w:rPr>
          <w:rFonts w:ascii="Book Antiqua" w:eastAsia="Book Antiqua" w:hAnsi="Book Antiqua"/>
          <w:sz w:val="22"/>
          <w:szCs w:val="22"/>
          <w:shd w:val="clear" w:color="auto" w:fill="FFFFFF"/>
        </w:rPr>
        <w:t>n</w:t>
      </w:r>
      <w:r w:rsidR="00715309" w:rsidRPr="00F2715D">
        <w:rPr>
          <w:rFonts w:ascii="Book Antiqua" w:eastAsia="Book Antiqua" w:hAnsi="Book Antiqua"/>
          <w:sz w:val="22"/>
          <w:szCs w:val="22"/>
          <w:shd w:val="clear" w:color="auto" w:fill="FFFFFF"/>
        </w:rPr>
        <w:t>sal)</w:t>
      </w:r>
      <w:r w:rsidRPr="00F2715D">
        <w:rPr>
          <w:rFonts w:ascii="Book Antiqua" w:eastAsia="Book Antiqua" w:hAnsi="Book Antiqua"/>
          <w:sz w:val="22"/>
          <w:szCs w:val="22"/>
          <w:shd w:val="clear" w:color="auto" w:fill="FFFFFF"/>
        </w:rPr>
        <w:t>,</w:t>
      </w:r>
      <w:r>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através de Autorizaç</w:t>
      </w:r>
      <w:r>
        <w:rPr>
          <w:rFonts w:ascii="Book Antiqua" w:eastAsia="Book Antiqua" w:hAnsi="Book Antiqua"/>
          <w:sz w:val="22"/>
          <w:szCs w:val="22"/>
        </w:rPr>
        <w:t>ão</w:t>
      </w:r>
      <w:r w:rsidRPr="00195D34">
        <w:rPr>
          <w:rFonts w:ascii="Book Antiqua" w:eastAsia="Book Antiqua" w:hAnsi="Book Antiqua"/>
          <w:sz w:val="22"/>
          <w:szCs w:val="22"/>
        </w:rPr>
        <w:t xml:space="preserve"> de Empenho </w:t>
      </w:r>
      <w:r>
        <w:rPr>
          <w:rFonts w:ascii="Book Antiqua" w:eastAsia="Book Antiqua" w:hAnsi="Book Antiqua"/>
          <w:sz w:val="22"/>
          <w:szCs w:val="22"/>
        </w:rPr>
        <w:t>–</w:t>
      </w:r>
      <w:r w:rsidRPr="00195D34">
        <w:rPr>
          <w:rFonts w:ascii="Book Antiqua" w:eastAsia="Book Antiqua" w:hAnsi="Book Antiqua"/>
          <w:sz w:val="22"/>
          <w:szCs w:val="22"/>
        </w:rPr>
        <w:t xml:space="preserve"> AE</w:t>
      </w:r>
      <w:r>
        <w:rPr>
          <w:rFonts w:ascii="Book Antiqua" w:eastAsia="Book Antiqua" w:hAnsi="Book Antiqua"/>
          <w:sz w:val="22"/>
          <w:szCs w:val="22"/>
        </w:rPr>
        <w:t xml:space="preserve">, </w:t>
      </w:r>
      <w:r w:rsidRPr="00144519">
        <w:rPr>
          <w:rFonts w:ascii="Book Antiqua" w:eastAsia="Book Antiqua" w:hAnsi="Book Antiqua"/>
          <w:sz w:val="22"/>
        </w:rPr>
        <w:t>que ser</w:t>
      </w:r>
      <w:r>
        <w:rPr>
          <w:rFonts w:ascii="Book Antiqua" w:eastAsia="Book Antiqua" w:hAnsi="Book Antiqua"/>
          <w:sz w:val="22"/>
        </w:rPr>
        <w:t>á</w:t>
      </w:r>
      <w:r w:rsidRPr="00144519">
        <w:rPr>
          <w:rFonts w:ascii="Book Antiqua" w:eastAsia="Book Antiqua" w:hAnsi="Book Antiqua"/>
          <w:sz w:val="22"/>
        </w:rPr>
        <w:t xml:space="preserve"> encaminhada de</w:t>
      </w:r>
      <w:r>
        <w:rPr>
          <w:rFonts w:ascii="Book Antiqua" w:eastAsia="Book Antiqua" w:hAnsi="Book Antiqua"/>
          <w:sz w:val="22"/>
        </w:rPr>
        <w:t>ntro do prazo de vigência do contrato.</w:t>
      </w:r>
      <w:r w:rsidRPr="00144519">
        <w:rPr>
          <w:rFonts w:ascii="Book Antiqua" w:eastAsia="Book Antiqua" w:hAnsi="Book Antiqua"/>
          <w:sz w:val="22"/>
        </w:rPr>
        <w:t xml:space="preserve"> </w:t>
      </w:r>
    </w:p>
    <w:p w:rsidR="00B21F52" w:rsidRPr="001C7287" w:rsidRDefault="000B60C8" w:rsidP="00B21F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shd w:val="clear" w:color="auto" w:fill="FFFFFF"/>
        </w:rPr>
      </w:pPr>
      <w:r w:rsidRPr="001C7287">
        <w:rPr>
          <w:rFonts w:ascii="Book Antiqua" w:eastAsia="Book Antiqua" w:hAnsi="Book Antiqua"/>
          <w:sz w:val="22"/>
          <w:szCs w:val="22"/>
          <w:shd w:val="clear" w:color="auto" w:fill="FFFFFF"/>
        </w:rPr>
        <w:t xml:space="preserve">12.3 Os objetos relacionados na Autorização de Empenho </w:t>
      </w:r>
      <w:r w:rsidR="00B21F52" w:rsidRPr="001C7287">
        <w:rPr>
          <w:rFonts w:ascii="Book Antiqua" w:hAnsi="Book Antiqua"/>
          <w:sz w:val="22"/>
          <w:szCs w:val="22"/>
          <w:shd w:val="clear" w:color="auto" w:fill="FFFFFF"/>
        </w:rPr>
        <w:t xml:space="preserve">deverão ser instalados no prazo máximo de até </w:t>
      </w:r>
      <w:r w:rsidR="00B21F52" w:rsidRPr="001C7287">
        <w:rPr>
          <w:rFonts w:ascii="Book Antiqua" w:hAnsi="Book Antiqua"/>
          <w:i/>
          <w:sz w:val="22"/>
          <w:szCs w:val="22"/>
          <w:shd w:val="clear" w:color="auto" w:fill="FFFFFF"/>
        </w:rPr>
        <w:t>15 (quinze) dias</w:t>
      </w:r>
      <w:r w:rsidR="00B21F52" w:rsidRPr="001C7287">
        <w:rPr>
          <w:rFonts w:ascii="Book Antiqua" w:hAnsi="Book Antiqua"/>
          <w:sz w:val="22"/>
          <w:szCs w:val="22"/>
          <w:shd w:val="clear" w:color="auto" w:fill="FFFFFF"/>
        </w:rPr>
        <w:t xml:space="preserve"> </w:t>
      </w:r>
      <w:r w:rsidR="001C7287" w:rsidRPr="001C7287">
        <w:rPr>
          <w:rFonts w:ascii="Book Antiqua" w:hAnsi="Book Antiqua"/>
          <w:sz w:val="22"/>
          <w:szCs w:val="22"/>
          <w:shd w:val="clear" w:color="auto" w:fill="FFFFFF"/>
        </w:rPr>
        <w:t>contados a partir da emissão da Ordem de Serviço</w:t>
      </w:r>
      <w:r w:rsidR="005E588D" w:rsidRPr="001C7287">
        <w:rPr>
          <w:rFonts w:ascii="Book Antiqua" w:hAnsi="Book Antiqua"/>
          <w:sz w:val="22"/>
          <w:szCs w:val="22"/>
          <w:shd w:val="clear" w:color="auto" w:fill="FFFFFF"/>
        </w:rPr>
        <w:t xml:space="preserve"> </w:t>
      </w:r>
      <w:r w:rsidR="00B21F52" w:rsidRPr="001C7287">
        <w:rPr>
          <w:rFonts w:ascii="Book Antiqua" w:hAnsi="Book Antiqua"/>
          <w:sz w:val="22"/>
          <w:szCs w:val="22"/>
          <w:shd w:val="clear" w:color="auto" w:fill="FFFFFF"/>
        </w:rPr>
        <w:t xml:space="preserve">para os </w:t>
      </w:r>
      <w:r w:rsidR="00B21F52" w:rsidRPr="00F2715D">
        <w:rPr>
          <w:rFonts w:ascii="Book Antiqua" w:hAnsi="Book Antiqua"/>
          <w:b/>
          <w:sz w:val="22"/>
          <w:szCs w:val="22"/>
          <w:shd w:val="clear" w:color="auto" w:fill="FFFFFF"/>
        </w:rPr>
        <w:t>itens</w:t>
      </w:r>
      <w:r w:rsidR="00B21F52" w:rsidRPr="001C7287">
        <w:rPr>
          <w:rFonts w:ascii="Book Antiqua" w:hAnsi="Book Antiqua"/>
          <w:sz w:val="22"/>
          <w:szCs w:val="22"/>
          <w:shd w:val="clear" w:color="auto" w:fill="FFFFFF"/>
        </w:rPr>
        <w:t xml:space="preserve"> </w:t>
      </w:r>
      <w:r w:rsidR="001C7287" w:rsidRPr="00F2715D">
        <w:rPr>
          <w:rFonts w:ascii="Book Antiqua" w:hAnsi="Book Antiqua"/>
          <w:b/>
          <w:sz w:val="22"/>
          <w:szCs w:val="22"/>
          <w:shd w:val="clear" w:color="auto" w:fill="FFFFFF"/>
        </w:rPr>
        <w:t>0</w:t>
      </w:r>
      <w:r w:rsidR="00B21F52" w:rsidRPr="00F2715D">
        <w:rPr>
          <w:rFonts w:ascii="Book Antiqua" w:hAnsi="Book Antiqua"/>
          <w:b/>
          <w:sz w:val="22"/>
          <w:szCs w:val="22"/>
          <w:shd w:val="clear" w:color="auto" w:fill="FFFFFF"/>
        </w:rPr>
        <w:t>1</w:t>
      </w:r>
      <w:r w:rsidR="00B21F52" w:rsidRPr="001C7287">
        <w:rPr>
          <w:rFonts w:ascii="Book Antiqua" w:hAnsi="Book Antiqua"/>
          <w:sz w:val="22"/>
          <w:szCs w:val="22"/>
          <w:shd w:val="clear" w:color="auto" w:fill="FFFFFF"/>
        </w:rPr>
        <w:t xml:space="preserve">, </w:t>
      </w:r>
      <w:r w:rsidR="001C7287" w:rsidRPr="00F2715D">
        <w:rPr>
          <w:rFonts w:ascii="Book Antiqua" w:hAnsi="Book Antiqua"/>
          <w:b/>
          <w:sz w:val="22"/>
          <w:szCs w:val="22"/>
          <w:shd w:val="clear" w:color="auto" w:fill="FFFFFF"/>
        </w:rPr>
        <w:t>0</w:t>
      </w:r>
      <w:r w:rsidR="00B21F52" w:rsidRPr="00F2715D">
        <w:rPr>
          <w:rFonts w:ascii="Book Antiqua" w:hAnsi="Book Antiqua"/>
          <w:b/>
          <w:sz w:val="22"/>
          <w:szCs w:val="22"/>
          <w:shd w:val="clear" w:color="auto" w:fill="FFFFFF"/>
        </w:rPr>
        <w:t>2</w:t>
      </w:r>
      <w:r w:rsidR="00B21F52" w:rsidRPr="001C7287">
        <w:rPr>
          <w:rFonts w:ascii="Book Antiqua" w:hAnsi="Book Antiqua"/>
          <w:sz w:val="22"/>
          <w:szCs w:val="22"/>
          <w:shd w:val="clear" w:color="auto" w:fill="FFFFFF"/>
        </w:rPr>
        <w:t xml:space="preserve">, </w:t>
      </w:r>
      <w:r w:rsidR="001C7287" w:rsidRPr="00F2715D">
        <w:rPr>
          <w:rFonts w:ascii="Book Antiqua" w:hAnsi="Book Antiqua"/>
          <w:b/>
          <w:sz w:val="22"/>
          <w:szCs w:val="22"/>
          <w:shd w:val="clear" w:color="auto" w:fill="FFFFFF"/>
        </w:rPr>
        <w:t>0</w:t>
      </w:r>
      <w:r w:rsidR="00B21F52" w:rsidRPr="00F2715D">
        <w:rPr>
          <w:rFonts w:ascii="Book Antiqua" w:hAnsi="Book Antiqua"/>
          <w:b/>
          <w:sz w:val="22"/>
          <w:szCs w:val="22"/>
          <w:shd w:val="clear" w:color="auto" w:fill="FFFFFF"/>
        </w:rPr>
        <w:t>3</w:t>
      </w:r>
      <w:r w:rsidR="00B21F52" w:rsidRPr="001C7287">
        <w:rPr>
          <w:rFonts w:ascii="Book Antiqua" w:hAnsi="Book Antiqua"/>
          <w:sz w:val="22"/>
          <w:szCs w:val="22"/>
          <w:shd w:val="clear" w:color="auto" w:fill="FFFFFF"/>
        </w:rPr>
        <w:t xml:space="preserve">, </w:t>
      </w:r>
      <w:r w:rsidR="001C7287" w:rsidRPr="00F2715D">
        <w:rPr>
          <w:rFonts w:ascii="Book Antiqua" w:hAnsi="Book Antiqua"/>
          <w:b/>
          <w:sz w:val="22"/>
          <w:szCs w:val="22"/>
          <w:shd w:val="clear" w:color="auto" w:fill="FFFFFF"/>
        </w:rPr>
        <w:t>0</w:t>
      </w:r>
      <w:r w:rsidR="00B21F52" w:rsidRPr="00F2715D">
        <w:rPr>
          <w:rFonts w:ascii="Book Antiqua" w:hAnsi="Book Antiqua"/>
          <w:b/>
          <w:sz w:val="22"/>
          <w:szCs w:val="22"/>
          <w:shd w:val="clear" w:color="auto" w:fill="FFFFFF"/>
        </w:rPr>
        <w:t>4</w:t>
      </w:r>
      <w:r w:rsidR="00B21F52" w:rsidRPr="001C7287">
        <w:rPr>
          <w:rFonts w:ascii="Book Antiqua" w:hAnsi="Book Antiqua"/>
          <w:sz w:val="22"/>
          <w:szCs w:val="22"/>
          <w:shd w:val="clear" w:color="auto" w:fill="FFFFFF"/>
        </w:rPr>
        <w:t xml:space="preserve">, </w:t>
      </w:r>
      <w:r w:rsidR="001C7287" w:rsidRPr="00F2715D">
        <w:rPr>
          <w:rFonts w:ascii="Book Antiqua" w:hAnsi="Book Antiqua"/>
          <w:b/>
          <w:sz w:val="22"/>
          <w:szCs w:val="22"/>
          <w:shd w:val="clear" w:color="auto" w:fill="FFFFFF"/>
        </w:rPr>
        <w:t>0</w:t>
      </w:r>
      <w:r w:rsidR="00B21F52" w:rsidRPr="00F2715D">
        <w:rPr>
          <w:rFonts w:ascii="Book Antiqua" w:hAnsi="Book Antiqua"/>
          <w:b/>
          <w:sz w:val="22"/>
          <w:szCs w:val="22"/>
          <w:shd w:val="clear" w:color="auto" w:fill="FFFFFF"/>
        </w:rPr>
        <w:t>5</w:t>
      </w:r>
      <w:r w:rsidR="00B21F52" w:rsidRPr="001C7287">
        <w:rPr>
          <w:rFonts w:ascii="Book Antiqua" w:hAnsi="Book Antiqua"/>
          <w:sz w:val="22"/>
          <w:szCs w:val="22"/>
          <w:shd w:val="clear" w:color="auto" w:fill="FFFFFF"/>
        </w:rPr>
        <w:t xml:space="preserve">, </w:t>
      </w:r>
      <w:r w:rsidR="001C7287" w:rsidRPr="00F2715D">
        <w:rPr>
          <w:rFonts w:ascii="Book Antiqua" w:hAnsi="Book Antiqua"/>
          <w:b/>
          <w:sz w:val="22"/>
          <w:szCs w:val="22"/>
          <w:shd w:val="clear" w:color="auto" w:fill="FFFFFF"/>
        </w:rPr>
        <w:t>0</w:t>
      </w:r>
      <w:r w:rsidR="00B21F52" w:rsidRPr="00F2715D">
        <w:rPr>
          <w:rFonts w:ascii="Book Antiqua" w:hAnsi="Book Antiqua"/>
          <w:b/>
          <w:sz w:val="22"/>
          <w:szCs w:val="22"/>
          <w:shd w:val="clear" w:color="auto" w:fill="FFFFFF"/>
        </w:rPr>
        <w:t>6</w:t>
      </w:r>
      <w:r w:rsidR="00B21F52" w:rsidRPr="001C7287">
        <w:rPr>
          <w:rFonts w:ascii="Book Antiqua" w:hAnsi="Book Antiqua"/>
          <w:sz w:val="22"/>
          <w:szCs w:val="22"/>
          <w:shd w:val="clear" w:color="auto" w:fill="FFFFFF"/>
        </w:rPr>
        <w:t xml:space="preserve">, </w:t>
      </w:r>
      <w:r w:rsidR="001C7287" w:rsidRPr="00F2715D">
        <w:rPr>
          <w:rFonts w:ascii="Book Antiqua" w:hAnsi="Book Antiqua"/>
          <w:b/>
          <w:sz w:val="22"/>
          <w:szCs w:val="22"/>
          <w:shd w:val="clear" w:color="auto" w:fill="FFFFFF"/>
        </w:rPr>
        <w:t>0</w:t>
      </w:r>
      <w:r w:rsidR="00B21F52" w:rsidRPr="00F2715D">
        <w:rPr>
          <w:rFonts w:ascii="Book Antiqua" w:hAnsi="Book Antiqua"/>
          <w:b/>
          <w:sz w:val="22"/>
          <w:szCs w:val="22"/>
          <w:shd w:val="clear" w:color="auto" w:fill="FFFFFF"/>
        </w:rPr>
        <w:t>7</w:t>
      </w:r>
      <w:r w:rsidR="00B21F52" w:rsidRPr="001C7287">
        <w:rPr>
          <w:rFonts w:ascii="Book Antiqua" w:hAnsi="Book Antiqua"/>
          <w:sz w:val="22"/>
          <w:szCs w:val="22"/>
          <w:shd w:val="clear" w:color="auto" w:fill="FFFFFF"/>
        </w:rPr>
        <w:t xml:space="preserve">, </w:t>
      </w:r>
      <w:r w:rsidR="001C7287" w:rsidRPr="00F2715D">
        <w:rPr>
          <w:rFonts w:ascii="Book Antiqua" w:hAnsi="Book Antiqua"/>
          <w:b/>
          <w:sz w:val="22"/>
          <w:szCs w:val="22"/>
          <w:shd w:val="clear" w:color="auto" w:fill="FFFFFF"/>
        </w:rPr>
        <w:t>08</w:t>
      </w:r>
      <w:r w:rsidR="001C7287">
        <w:rPr>
          <w:rFonts w:ascii="Book Antiqua" w:hAnsi="Book Antiqua"/>
          <w:sz w:val="22"/>
          <w:szCs w:val="22"/>
          <w:shd w:val="clear" w:color="auto" w:fill="FFFFFF"/>
        </w:rPr>
        <w:t xml:space="preserve"> e </w:t>
      </w:r>
      <w:r w:rsidR="001C7287" w:rsidRPr="00F2715D">
        <w:rPr>
          <w:rFonts w:ascii="Book Antiqua" w:hAnsi="Book Antiqua"/>
          <w:b/>
          <w:sz w:val="22"/>
          <w:szCs w:val="22"/>
          <w:shd w:val="clear" w:color="auto" w:fill="FFFFFF"/>
        </w:rPr>
        <w:t>0</w:t>
      </w:r>
      <w:r w:rsidR="00B21F52" w:rsidRPr="00F2715D">
        <w:rPr>
          <w:rFonts w:ascii="Book Antiqua" w:hAnsi="Book Antiqua"/>
          <w:b/>
          <w:sz w:val="22"/>
          <w:szCs w:val="22"/>
          <w:shd w:val="clear" w:color="auto" w:fill="FFFFFF"/>
        </w:rPr>
        <w:t>9</w:t>
      </w:r>
      <w:r w:rsidR="00B21F52" w:rsidRPr="001C7287">
        <w:rPr>
          <w:rFonts w:ascii="Book Antiqua" w:hAnsi="Book Antiqua"/>
          <w:sz w:val="22"/>
          <w:szCs w:val="22"/>
          <w:shd w:val="clear" w:color="auto" w:fill="FFFFFF"/>
        </w:rPr>
        <w:t xml:space="preserve"> e de </w:t>
      </w:r>
      <w:r w:rsidR="00B21F52" w:rsidRPr="00F2715D">
        <w:rPr>
          <w:rFonts w:ascii="Book Antiqua" w:hAnsi="Book Antiqua"/>
          <w:i/>
          <w:sz w:val="22"/>
          <w:szCs w:val="22"/>
          <w:shd w:val="clear" w:color="auto" w:fill="FFFFFF"/>
        </w:rPr>
        <w:t>60 (sessenta) dias</w:t>
      </w:r>
      <w:r w:rsidR="00B21F52" w:rsidRPr="001C7287">
        <w:rPr>
          <w:rFonts w:ascii="Book Antiqua" w:hAnsi="Book Antiqua"/>
          <w:sz w:val="22"/>
          <w:szCs w:val="22"/>
          <w:shd w:val="clear" w:color="auto" w:fill="FFFFFF"/>
        </w:rPr>
        <w:t xml:space="preserve"> </w:t>
      </w:r>
      <w:r w:rsidR="0081426B" w:rsidRPr="001C7287">
        <w:rPr>
          <w:rFonts w:ascii="Book Antiqua" w:hAnsi="Book Antiqua"/>
          <w:sz w:val="22"/>
          <w:szCs w:val="22"/>
          <w:shd w:val="clear" w:color="auto" w:fill="FFFFFF"/>
        </w:rPr>
        <w:t xml:space="preserve">contados a partir da emissão da Ordem de Serviço </w:t>
      </w:r>
      <w:r w:rsidR="00B21F52" w:rsidRPr="001C7287">
        <w:rPr>
          <w:rFonts w:ascii="Book Antiqua" w:hAnsi="Book Antiqua"/>
          <w:sz w:val="22"/>
          <w:szCs w:val="22"/>
          <w:shd w:val="clear" w:color="auto" w:fill="FFFFFF"/>
        </w:rPr>
        <w:t xml:space="preserve">para o </w:t>
      </w:r>
      <w:r w:rsidR="00B21F52" w:rsidRPr="00F2715D">
        <w:rPr>
          <w:rFonts w:ascii="Book Antiqua" w:hAnsi="Book Antiqua"/>
          <w:b/>
          <w:sz w:val="22"/>
          <w:szCs w:val="22"/>
          <w:shd w:val="clear" w:color="auto" w:fill="FFFFFF"/>
        </w:rPr>
        <w:t>item 10</w:t>
      </w:r>
      <w:r w:rsidR="00B21F52" w:rsidRPr="001C7287">
        <w:rPr>
          <w:rFonts w:ascii="Book Antiqua" w:hAnsi="Book Antiqua"/>
          <w:sz w:val="22"/>
          <w:szCs w:val="22"/>
          <w:shd w:val="clear" w:color="auto" w:fill="FFFFFF"/>
        </w:rPr>
        <w:t>, da solicitação e no local especificado pela CONTRATANTE, dentro do Município de Gaspar/SC, em horário de expediente, nas condições estipuladas na Autorização de Empenho – AE.</w:t>
      </w:r>
    </w:p>
    <w:p w:rsidR="00447D86" w:rsidRDefault="00447D86" w:rsidP="00B21F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FB3E6F" w:rsidRPr="00B21F52" w:rsidRDefault="000B60C8" w:rsidP="00B21F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B63E15">
        <w:rPr>
          <w:rFonts w:ascii="Book Antiqua" w:eastAsia="Book Antiqua" w:hAnsi="Book Antiqua"/>
          <w:sz w:val="22"/>
          <w:szCs w:val="22"/>
        </w:rPr>
        <w:t xml:space="preserve">12.3.1 A critério da administração poderá ser solicitada a </w:t>
      </w:r>
      <w:r w:rsidR="00B63E15" w:rsidRPr="00B63E15">
        <w:rPr>
          <w:rFonts w:ascii="Book Antiqua" w:eastAsia="Book Antiqua" w:hAnsi="Book Antiqua"/>
          <w:sz w:val="22"/>
          <w:szCs w:val="22"/>
        </w:rPr>
        <w:t>instalação</w:t>
      </w:r>
      <w:r w:rsidRPr="00B63E15">
        <w:rPr>
          <w:rFonts w:ascii="Book Antiqua" w:eastAsia="Book Antiqua" w:hAnsi="Book Antiqua"/>
          <w:sz w:val="22"/>
          <w:szCs w:val="22"/>
        </w:rPr>
        <w:t xml:space="preserve"> no</w:t>
      </w:r>
      <w:r w:rsidR="00B63E15" w:rsidRPr="00B63E15">
        <w:rPr>
          <w:rFonts w:ascii="Book Antiqua" w:eastAsia="Book Antiqua" w:hAnsi="Book Antiqua"/>
          <w:sz w:val="22"/>
          <w:szCs w:val="22"/>
        </w:rPr>
        <w:t>s</w:t>
      </w:r>
      <w:r w:rsidRPr="00B63E15">
        <w:rPr>
          <w:rFonts w:ascii="Book Antiqua" w:eastAsia="Book Antiqua" w:hAnsi="Book Antiqua"/>
          <w:sz w:val="22"/>
          <w:szCs w:val="22"/>
        </w:rPr>
        <w:t xml:space="preserve"> seguinte</w:t>
      </w:r>
      <w:r w:rsidR="00B63E15" w:rsidRPr="00B63E15">
        <w:rPr>
          <w:rFonts w:ascii="Book Antiqua" w:eastAsia="Book Antiqua" w:hAnsi="Book Antiqua"/>
          <w:sz w:val="22"/>
          <w:szCs w:val="22"/>
        </w:rPr>
        <w:t>s</w:t>
      </w:r>
      <w:r w:rsidRPr="00B63E15">
        <w:rPr>
          <w:rFonts w:ascii="Book Antiqua" w:eastAsia="Book Antiqua" w:hAnsi="Book Antiqua"/>
          <w:sz w:val="22"/>
          <w:szCs w:val="22"/>
        </w:rPr>
        <w:t xml:space="preserve"> endereço</w:t>
      </w:r>
      <w:r w:rsidR="00B63E15" w:rsidRPr="00B63E15">
        <w:rPr>
          <w:rFonts w:ascii="Book Antiqua" w:eastAsia="Book Antiqua" w:hAnsi="Book Antiqua"/>
          <w:sz w:val="22"/>
          <w:szCs w:val="22"/>
        </w:rPr>
        <w:t>s</w:t>
      </w:r>
      <w:r w:rsidRPr="00B63E15">
        <w:rPr>
          <w:rFonts w:ascii="Book Antiqua" w:eastAsia="Book Antiqua" w:hAnsi="Book Antiqua"/>
          <w:sz w:val="22"/>
          <w:szCs w:val="22"/>
        </w:rPr>
        <w:t>:</w:t>
      </w:r>
    </w:p>
    <w:p w:rsidR="00417D02" w:rsidRDefault="00417D02" w:rsidP="00FB3E6F">
      <w:pPr>
        <w:jc w:val="both"/>
        <w:rPr>
          <w:rFonts w:ascii="Book Antiqua" w:hAnsi="Book Antiqua" w:cs="Book Antiqua"/>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4681"/>
        <w:gridCol w:w="5071"/>
      </w:tblGrid>
      <w:tr w:rsidR="003B40EC" w:rsidRPr="00D90E52" w:rsidTr="006F58BC">
        <w:trPr>
          <w:trHeight w:val="140"/>
        </w:trPr>
        <w:tc>
          <w:tcPr>
            <w:tcW w:w="2567" w:type="pct"/>
            <w:gridSpan w:val="2"/>
            <w:shd w:val="clear" w:color="auto" w:fill="BFBFBF" w:themeFill="background1" w:themeFillShade="BF"/>
            <w:vAlign w:val="center"/>
          </w:tcPr>
          <w:p w:rsidR="003B40EC" w:rsidRPr="00D90E52" w:rsidRDefault="003B40EC" w:rsidP="00456E01">
            <w:pPr>
              <w:pStyle w:val="NormalWeb"/>
              <w:tabs>
                <w:tab w:val="center" w:pos="4419"/>
                <w:tab w:val="right" w:pos="8838"/>
              </w:tabs>
              <w:spacing w:before="0" w:beforeAutospacing="0" w:after="0" w:afterAutospacing="0"/>
              <w:jc w:val="both"/>
              <w:rPr>
                <w:rFonts w:ascii="Book Antiqua" w:hAnsi="Book Antiqua" w:cs="Book Antiqua"/>
                <w:b/>
                <w:bCs/>
                <w:sz w:val="20"/>
                <w:szCs w:val="20"/>
                <w:highlight w:val="lightGray"/>
                <w:shd w:val="clear" w:color="auto" w:fill="FFFFFF"/>
                <w:lang w:val="nl-NL" w:eastAsia="nl-NL"/>
              </w:rPr>
            </w:pPr>
            <w:r w:rsidRPr="00D90E52">
              <w:rPr>
                <w:rFonts w:ascii="Book Antiqua" w:hAnsi="Book Antiqua" w:cs="Book Antiqua"/>
                <w:b/>
                <w:bCs/>
                <w:sz w:val="20"/>
                <w:szCs w:val="20"/>
                <w:highlight w:val="lightGray"/>
                <w:shd w:val="clear" w:color="auto" w:fill="FFFFFF"/>
                <w:lang w:val="nl-NL" w:eastAsia="nl-NL"/>
              </w:rPr>
              <w:t>UNIDADE MUNICIPAL</w:t>
            </w:r>
          </w:p>
        </w:tc>
        <w:tc>
          <w:tcPr>
            <w:tcW w:w="2433" w:type="pct"/>
            <w:shd w:val="clear" w:color="auto" w:fill="BFBFBF" w:themeFill="background1" w:themeFillShade="BF"/>
            <w:vAlign w:val="center"/>
          </w:tcPr>
          <w:p w:rsidR="003B40EC" w:rsidRPr="00D90E52" w:rsidRDefault="003B40EC" w:rsidP="00456E01">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r w:rsidRPr="00D90E52">
              <w:rPr>
                <w:rFonts w:ascii="Book Antiqua" w:hAnsi="Book Antiqua" w:cs="Book Antiqua"/>
                <w:b/>
                <w:sz w:val="20"/>
                <w:szCs w:val="20"/>
                <w:highlight w:val="lightGray"/>
                <w:shd w:val="clear" w:color="auto" w:fill="FFFFFF"/>
                <w:lang w:val="nl-NL" w:eastAsia="nl-NL"/>
              </w:rPr>
              <w:t>ENDEREÇO</w:t>
            </w:r>
          </w:p>
        </w:tc>
      </w:tr>
      <w:tr w:rsidR="003B40EC" w:rsidRPr="00D90E52" w:rsidTr="006F58BC">
        <w:tc>
          <w:tcPr>
            <w:tcW w:w="321" w:type="pct"/>
            <w:vMerge w:val="restart"/>
            <w:shd w:val="clear" w:color="auto" w:fill="BFBFBF" w:themeFill="background1" w:themeFillShade="BF"/>
            <w:vAlign w:val="center"/>
          </w:tcPr>
          <w:p w:rsidR="003B40EC" w:rsidRPr="00D90E52" w:rsidRDefault="003B40EC"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3B40EC" w:rsidRPr="00AF1DD6" w:rsidRDefault="003B40EC" w:rsidP="00D90E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Fundação Municipal de Esportes e Lazer (FMEL)</w:t>
            </w:r>
          </w:p>
        </w:tc>
        <w:tc>
          <w:tcPr>
            <w:tcW w:w="2433" w:type="pct"/>
            <w:shd w:val="clear" w:color="auto" w:fill="FFFFFF" w:themeFill="background1"/>
          </w:tcPr>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D90E52">
              <w:rPr>
                <w:rFonts w:ascii="Book Antiqua" w:hAnsi="Book Antiqua" w:cs="Book Antiqua"/>
                <w:shd w:val="clear" w:color="auto" w:fill="FFFFFF"/>
              </w:rPr>
              <w:t>Rua Itajaí, nº 2.300, Poço Grande, Gaspar/SC</w:t>
            </w:r>
            <w:r>
              <w:rPr>
                <w:rFonts w:ascii="Book Antiqua" w:hAnsi="Book Antiqua" w:cs="Book Antiqua"/>
                <w:shd w:val="clear" w:color="auto" w:fill="FFFFFF"/>
              </w:rPr>
              <w:t>.</w:t>
            </w:r>
            <w:r w:rsidRPr="00D90E52">
              <w:rPr>
                <w:rFonts w:ascii="Book Antiqua" w:hAnsi="Book Antiqua" w:cs="Book Antiqua"/>
                <w:shd w:val="clear" w:color="auto" w:fill="FFFFFF"/>
              </w:rPr>
              <w:t xml:space="preserve"> </w:t>
            </w:r>
          </w:p>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cs="Book Antiqua"/>
                <w:b/>
                <w:shd w:val="clear" w:color="auto" w:fill="FFFFFF"/>
              </w:rPr>
              <w:t>Horário de expediente:</w:t>
            </w:r>
            <w:r w:rsidRPr="00D90E52">
              <w:rPr>
                <w:rFonts w:ascii="Book Antiqua" w:hAnsi="Book Antiqua" w:cs="Book Antiqua"/>
                <w:shd w:val="clear" w:color="auto" w:fill="FFFFFF"/>
              </w:rPr>
              <w:t xml:space="preserve"> 07h30min às 12h00min e das 13h30min às 17h00min</w:t>
            </w:r>
            <w:r>
              <w:rPr>
                <w:rFonts w:ascii="Book Antiqua" w:hAnsi="Book Antiqua" w:cs="Book Antiqua"/>
                <w:shd w:val="clear" w:color="auto" w:fill="FFFFFF"/>
              </w:rPr>
              <w:t>.</w:t>
            </w:r>
          </w:p>
        </w:tc>
      </w:tr>
      <w:tr w:rsidR="003B40EC" w:rsidRPr="00D90E52" w:rsidTr="006F58BC">
        <w:tc>
          <w:tcPr>
            <w:tcW w:w="321" w:type="pct"/>
            <w:vMerge/>
            <w:shd w:val="clear" w:color="auto" w:fill="BFBFBF" w:themeFill="background1" w:themeFillShade="BF"/>
            <w:vAlign w:val="center"/>
          </w:tcPr>
          <w:p w:rsidR="003B40EC" w:rsidRPr="00D90E52" w:rsidRDefault="003B40EC"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AF1DD6" w:rsidRPr="00AF1DD6" w:rsidRDefault="00AF1DD6" w:rsidP="00D90E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bCs/>
                <w:color w:val="000000" w:themeColor="text1"/>
              </w:rPr>
              <w:t>Biblioteca Pública DOM Daniel Hostin.</w:t>
            </w:r>
          </w:p>
        </w:tc>
        <w:tc>
          <w:tcPr>
            <w:tcW w:w="2433" w:type="pct"/>
            <w:shd w:val="clear" w:color="auto" w:fill="FFFFFF" w:themeFill="background1"/>
          </w:tcPr>
          <w:p w:rsidR="00AF1DD6" w:rsidRPr="00D90E52" w:rsidRDefault="00AF1DD6"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Rua Coronel Aristiliano Ramos, nº 435 (fundos), Bairro Centro, Gaspar/SC.</w:t>
            </w:r>
          </w:p>
        </w:tc>
      </w:tr>
      <w:tr w:rsidR="003B40EC" w:rsidRPr="00D90E52" w:rsidTr="006F58BC">
        <w:tc>
          <w:tcPr>
            <w:tcW w:w="321" w:type="pct"/>
            <w:vMerge/>
            <w:shd w:val="clear" w:color="auto" w:fill="BFBFBF" w:themeFill="background1" w:themeFillShade="BF"/>
            <w:vAlign w:val="center"/>
          </w:tcPr>
          <w:p w:rsidR="003B40EC" w:rsidRPr="00D90E52" w:rsidRDefault="003B40EC"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3B40EC" w:rsidRPr="00AF1DD6" w:rsidRDefault="003B40EC" w:rsidP="00D90E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Secretaria Municipal da Fazenda e Gestão Administrativa</w:t>
            </w:r>
          </w:p>
        </w:tc>
        <w:tc>
          <w:tcPr>
            <w:tcW w:w="2433" w:type="pct"/>
            <w:shd w:val="clear" w:color="auto" w:fill="FFFFFF" w:themeFill="background1"/>
          </w:tcPr>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D90E52">
              <w:rPr>
                <w:rFonts w:ascii="Book Antiqua" w:hAnsi="Book Antiqua" w:cs="Book Antiqua"/>
                <w:shd w:val="clear" w:color="auto" w:fill="FFFFFF"/>
              </w:rPr>
              <w:t>Rua São Pedro, nº 128 – Edifício Edson Elias Wieser (2º andar), Centro, Gaspar/SC</w:t>
            </w:r>
            <w:r>
              <w:rPr>
                <w:rFonts w:ascii="Book Antiqua" w:hAnsi="Book Antiqua" w:cs="Book Antiqua"/>
                <w:shd w:val="clear" w:color="auto" w:fill="FFFFFF"/>
              </w:rPr>
              <w:t>.</w:t>
            </w:r>
            <w:r w:rsidRPr="00D90E52">
              <w:rPr>
                <w:rFonts w:ascii="Book Antiqua" w:hAnsi="Book Antiqua" w:cs="Book Antiqua"/>
                <w:shd w:val="clear" w:color="auto" w:fill="FFFFFF"/>
              </w:rPr>
              <w:t xml:space="preserve"> </w:t>
            </w:r>
          </w:p>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shd w:val="clear" w:color="auto" w:fill="FFFFFF"/>
              </w:rPr>
              <w:t>Horário de expediente:</w:t>
            </w:r>
            <w:r w:rsidRPr="00D90E52">
              <w:rPr>
                <w:rFonts w:ascii="Book Antiqua" w:hAnsi="Book Antiqua" w:cs="Book Antiqua"/>
                <w:shd w:val="clear" w:color="auto" w:fill="FFFFFF"/>
              </w:rPr>
              <w:t xml:space="preserve"> 08h00min às 12h00min e das 13h00min às 17h00min</w:t>
            </w:r>
            <w:r>
              <w:rPr>
                <w:rFonts w:ascii="Book Antiqua" w:hAnsi="Book Antiqua" w:cs="Book Antiqua"/>
                <w:shd w:val="clear" w:color="auto" w:fill="FFFFFF"/>
              </w:rPr>
              <w:t>.</w:t>
            </w:r>
          </w:p>
        </w:tc>
      </w:tr>
      <w:tr w:rsidR="003B40EC" w:rsidRPr="00D90E52" w:rsidTr="006F58BC">
        <w:tc>
          <w:tcPr>
            <w:tcW w:w="321" w:type="pct"/>
            <w:vMerge/>
            <w:shd w:val="clear" w:color="auto" w:fill="BFBFBF" w:themeFill="background1" w:themeFillShade="BF"/>
            <w:vAlign w:val="center"/>
          </w:tcPr>
          <w:p w:rsidR="003B40EC" w:rsidRPr="00D90E52" w:rsidRDefault="003B40EC"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3B40EC" w:rsidRPr="00AF1DD6" w:rsidRDefault="003B40EC" w:rsidP="00D90E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Secretaria Municipal de Assistência Social</w:t>
            </w:r>
          </w:p>
        </w:tc>
        <w:tc>
          <w:tcPr>
            <w:tcW w:w="2433" w:type="pct"/>
            <w:shd w:val="clear" w:color="auto" w:fill="FFFFFF" w:themeFill="background1"/>
          </w:tcPr>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D90E52">
              <w:rPr>
                <w:rFonts w:ascii="Book Antiqua" w:hAnsi="Book Antiqua" w:cs="Book Antiqua"/>
                <w:shd w:val="clear" w:color="auto" w:fill="FFFFFF"/>
              </w:rPr>
              <w:t>Avenida das Comunidades, nº 133, Centro, Gaspar/SC</w:t>
            </w:r>
            <w:r>
              <w:rPr>
                <w:rFonts w:ascii="Book Antiqua" w:hAnsi="Book Antiqua" w:cs="Book Antiqua"/>
                <w:shd w:val="clear" w:color="auto" w:fill="FFFFFF"/>
              </w:rPr>
              <w:t>.</w:t>
            </w:r>
            <w:r w:rsidRPr="00D90E52">
              <w:rPr>
                <w:rFonts w:ascii="Book Antiqua" w:hAnsi="Book Antiqua" w:cs="Book Antiqua"/>
                <w:shd w:val="clear" w:color="auto" w:fill="FFFFFF"/>
              </w:rPr>
              <w:t xml:space="preserve"> </w:t>
            </w:r>
          </w:p>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shd w:val="clear" w:color="auto" w:fill="FFFFFF"/>
              </w:rPr>
              <w:t xml:space="preserve">Horário de expediente: </w:t>
            </w:r>
            <w:r w:rsidRPr="00D90E52">
              <w:rPr>
                <w:rFonts w:ascii="Book Antiqua" w:hAnsi="Book Antiqua" w:cs="Book Antiqua"/>
                <w:shd w:val="clear" w:color="auto" w:fill="FFFFFF"/>
              </w:rPr>
              <w:t>08h00min às 12h00min e das 13h00min às 17h00min</w:t>
            </w:r>
            <w:r>
              <w:rPr>
                <w:rFonts w:ascii="Book Antiqua" w:hAnsi="Book Antiqua" w:cs="Book Antiqua"/>
                <w:shd w:val="clear" w:color="auto" w:fill="FFFFFF"/>
              </w:rPr>
              <w:t>.</w:t>
            </w:r>
          </w:p>
        </w:tc>
      </w:tr>
      <w:tr w:rsidR="003B40EC" w:rsidRPr="00D90E52" w:rsidTr="006F58BC">
        <w:tc>
          <w:tcPr>
            <w:tcW w:w="321" w:type="pct"/>
            <w:vMerge/>
            <w:shd w:val="clear" w:color="auto" w:fill="BFBFBF" w:themeFill="background1" w:themeFillShade="BF"/>
            <w:vAlign w:val="center"/>
          </w:tcPr>
          <w:p w:rsidR="003B40EC" w:rsidRPr="00D90E52" w:rsidRDefault="003B40EC"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3B40EC" w:rsidRPr="00AF1DD6" w:rsidRDefault="003B40EC" w:rsidP="00D90E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Secretaria Municipal de Obras e Serviços Urbanos</w:t>
            </w:r>
          </w:p>
        </w:tc>
        <w:tc>
          <w:tcPr>
            <w:tcW w:w="2433" w:type="pct"/>
            <w:shd w:val="clear" w:color="auto" w:fill="FFFFFF" w:themeFill="background1"/>
          </w:tcPr>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D90E52">
              <w:rPr>
                <w:rFonts w:ascii="Book Antiqua" w:hAnsi="Book Antiqua" w:cs="Book Antiqua"/>
                <w:color w:val="000000" w:themeColor="text1"/>
                <w:shd w:val="clear" w:color="auto" w:fill="FFFFFF"/>
              </w:rPr>
              <w:t>Avenida Frei Godofredo, nº 1.635, Santa Terezinha, Gaspar/SC</w:t>
            </w:r>
            <w:r>
              <w:rPr>
                <w:rFonts w:ascii="Book Antiqua" w:hAnsi="Book Antiqua" w:cs="Book Antiqua"/>
                <w:color w:val="000000" w:themeColor="text1"/>
                <w:shd w:val="clear" w:color="auto" w:fill="FFFFFF"/>
              </w:rPr>
              <w:t>.</w:t>
            </w:r>
            <w:r w:rsidRPr="00D90E52">
              <w:rPr>
                <w:rFonts w:ascii="Book Antiqua" w:hAnsi="Book Antiqua" w:cs="Book Antiqua"/>
                <w:color w:val="000000" w:themeColor="text1"/>
                <w:shd w:val="clear" w:color="auto" w:fill="FFFFFF"/>
              </w:rPr>
              <w:t xml:space="preserve"> </w:t>
            </w:r>
          </w:p>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color w:val="000000" w:themeColor="text1"/>
                <w:shd w:val="clear" w:color="auto" w:fill="FFFFFF"/>
              </w:rPr>
              <w:t>Horário de expediente:</w:t>
            </w:r>
            <w:r w:rsidRPr="00D90E52">
              <w:rPr>
                <w:rFonts w:ascii="Book Antiqua" w:hAnsi="Book Antiqua" w:cs="Book Antiqua"/>
                <w:color w:val="000000" w:themeColor="text1"/>
                <w:shd w:val="clear" w:color="auto" w:fill="FFFFFF"/>
              </w:rPr>
              <w:t xml:space="preserve"> 07h30min às 12h00min e das 13h30min às 17h00min</w:t>
            </w:r>
            <w:r>
              <w:rPr>
                <w:rFonts w:ascii="Book Antiqua" w:hAnsi="Book Antiqua" w:cs="Book Antiqua"/>
                <w:color w:val="000000" w:themeColor="text1"/>
                <w:shd w:val="clear" w:color="auto" w:fill="FFFFFF"/>
              </w:rPr>
              <w:t>.</w:t>
            </w:r>
          </w:p>
        </w:tc>
      </w:tr>
      <w:tr w:rsidR="003B40EC" w:rsidRPr="00D90E52" w:rsidTr="006F58BC">
        <w:tc>
          <w:tcPr>
            <w:tcW w:w="321" w:type="pct"/>
            <w:vMerge/>
            <w:shd w:val="clear" w:color="auto" w:fill="BFBFBF" w:themeFill="background1" w:themeFillShade="BF"/>
            <w:vAlign w:val="center"/>
          </w:tcPr>
          <w:p w:rsidR="003B40EC" w:rsidRPr="00D90E52" w:rsidRDefault="003B40EC"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3B40EC" w:rsidRPr="00AF1DD6" w:rsidRDefault="003B40EC" w:rsidP="00D90E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Secretaria Municipal de Saúde</w:t>
            </w:r>
          </w:p>
        </w:tc>
        <w:tc>
          <w:tcPr>
            <w:tcW w:w="2433" w:type="pct"/>
            <w:shd w:val="clear" w:color="auto" w:fill="FFFFFF" w:themeFill="background1"/>
          </w:tcPr>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r w:rsidRPr="00D90E52">
              <w:rPr>
                <w:rFonts w:ascii="Book Antiqua" w:hAnsi="Book Antiqua" w:cs="Book Antiqua"/>
                <w:color w:val="000000"/>
                <w:shd w:val="clear" w:color="auto" w:fill="FFFFFF"/>
              </w:rPr>
              <w:t>Avenida Olga Wehmuth, nº 151, Sete de Setembro, Gaspar/SC</w:t>
            </w:r>
            <w:r>
              <w:rPr>
                <w:rFonts w:ascii="Book Antiqua" w:hAnsi="Book Antiqua" w:cs="Book Antiqua"/>
                <w:color w:val="000000"/>
                <w:shd w:val="clear" w:color="auto" w:fill="FFFFFF"/>
              </w:rPr>
              <w:t>.</w:t>
            </w:r>
            <w:r w:rsidRPr="00D90E52">
              <w:rPr>
                <w:rFonts w:ascii="Book Antiqua" w:hAnsi="Book Antiqua" w:cs="Book Antiqua"/>
                <w:color w:val="000000"/>
                <w:shd w:val="clear" w:color="auto" w:fill="FFFFFF"/>
              </w:rPr>
              <w:t xml:space="preserve"> </w:t>
            </w:r>
          </w:p>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p>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color w:val="000000"/>
                <w:shd w:val="clear" w:color="auto" w:fill="FFFFFF"/>
              </w:rPr>
              <w:t>Horário de expediente:</w:t>
            </w:r>
            <w:r w:rsidRPr="00D90E52">
              <w:rPr>
                <w:rFonts w:ascii="Book Antiqua" w:hAnsi="Book Antiqua" w:cs="Book Antiqua"/>
                <w:color w:val="000000"/>
                <w:shd w:val="clear" w:color="auto" w:fill="FFFFFF"/>
              </w:rPr>
              <w:t xml:space="preserve"> 07h30min às 12h00min e das 13h30min às 17h00min</w:t>
            </w:r>
            <w:r>
              <w:rPr>
                <w:rFonts w:ascii="Book Antiqua" w:hAnsi="Book Antiqua" w:cs="Book Antiqua"/>
                <w:color w:val="000000"/>
                <w:shd w:val="clear" w:color="auto" w:fill="FFFFFF"/>
              </w:rPr>
              <w:t>.</w:t>
            </w:r>
          </w:p>
        </w:tc>
      </w:tr>
      <w:tr w:rsidR="003B40EC" w:rsidRPr="00D90E52" w:rsidTr="00F80A30">
        <w:tc>
          <w:tcPr>
            <w:tcW w:w="321" w:type="pct"/>
            <w:vMerge/>
            <w:shd w:val="clear" w:color="auto" w:fill="BFBFBF" w:themeFill="background1" w:themeFillShade="BF"/>
            <w:vAlign w:val="center"/>
          </w:tcPr>
          <w:p w:rsidR="003B40EC" w:rsidRPr="00D90E52" w:rsidRDefault="003B40EC"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tcBorders>
              <w:bottom w:val="single" w:sz="4" w:space="0" w:color="auto"/>
            </w:tcBorders>
            <w:shd w:val="clear" w:color="auto" w:fill="FFFFFF" w:themeFill="background1"/>
          </w:tcPr>
          <w:p w:rsidR="003B40EC" w:rsidRPr="00AF1DD6"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AF1DD6">
              <w:rPr>
                <w:rFonts w:ascii="Book Antiqua" w:hAnsi="Book Antiqua" w:cs="Book Antiqua"/>
                <w:color w:val="000000" w:themeColor="text1"/>
                <w:shd w:val="clear" w:color="auto" w:fill="FFFFFF"/>
              </w:rPr>
              <w:t>Serviço Autônomo Municipal de Água e Esgoto (Samae)</w:t>
            </w:r>
          </w:p>
          <w:p w:rsidR="003B40EC" w:rsidRPr="00AF1DD6"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3B40EC" w:rsidRPr="00AF1DD6"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tc>
        <w:tc>
          <w:tcPr>
            <w:tcW w:w="2433" w:type="pct"/>
            <w:tcBorders>
              <w:bottom w:val="single" w:sz="4" w:space="0" w:color="auto"/>
            </w:tcBorders>
            <w:shd w:val="clear" w:color="auto" w:fill="FFFFFF" w:themeFill="background1"/>
          </w:tcPr>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D90E52">
              <w:rPr>
                <w:rFonts w:ascii="Book Antiqua" w:hAnsi="Book Antiqua" w:cs="Book Antiqua"/>
                <w:shd w:val="clear" w:color="auto" w:fill="FFFFFF"/>
              </w:rPr>
              <w:t xml:space="preserve">Rua João Vieira, nº 189, Santa Terezinha, Gaspar/SC </w:t>
            </w:r>
          </w:p>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shd w:val="clear" w:color="auto" w:fill="FFFFFF"/>
              </w:rPr>
              <w:t>Horário de expediente:</w:t>
            </w:r>
            <w:r w:rsidRPr="00D90E52">
              <w:rPr>
                <w:rFonts w:ascii="Book Antiqua" w:hAnsi="Book Antiqua" w:cs="Book Antiqua"/>
                <w:shd w:val="clear" w:color="auto" w:fill="FFFFFF"/>
              </w:rPr>
              <w:t xml:space="preserve"> 07h30min às 12h00min e das 13h30min às 17h00min</w:t>
            </w:r>
            <w:r>
              <w:rPr>
                <w:rFonts w:ascii="Book Antiqua" w:hAnsi="Book Antiqua" w:cs="Book Antiqua"/>
                <w:shd w:val="clear" w:color="auto" w:fill="FFFFFF"/>
              </w:rPr>
              <w:t>.</w:t>
            </w:r>
          </w:p>
        </w:tc>
      </w:tr>
      <w:tr w:rsidR="003B40EC" w:rsidRPr="00D90E52" w:rsidTr="00F80A30">
        <w:tc>
          <w:tcPr>
            <w:tcW w:w="321" w:type="pct"/>
            <w:vMerge/>
            <w:tcBorders>
              <w:bottom w:val="nil"/>
            </w:tcBorders>
            <w:shd w:val="clear" w:color="auto" w:fill="BFBFBF" w:themeFill="background1" w:themeFillShade="BF"/>
            <w:vAlign w:val="center"/>
          </w:tcPr>
          <w:p w:rsidR="003B40EC" w:rsidRPr="00D90E52" w:rsidRDefault="003B40EC"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tcBorders>
              <w:bottom w:val="single" w:sz="4" w:space="0" w:color="auto"/>
            </w:tcBorders>
            <w:shd w:val="clear" w:color="auto" w:fill="FFFFFF" w:themeFill="background1"/>
          </w:tcPr>
          <w:p w:rsidR="003B40EC" w:rsidRPr="00AF1DD6" w:rsidRDefault="003B40EC" w:rsidP="00D90E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Secretaria Municipal de Educação</w:t>
            </w:r>
          </w:p>
        </w:tc>
        <w:tc>
          <w:tcPr>
            <w:tcW w:w="2433" w:type="pct"/>
            <w:tcBorders>
              <w:bottom w:val="single" w:sz="4" w:space="0" w:color="auto"/>
            </w:tcBorders>
            <w:shd w:val="clear" w:color="auto" w:fill="FFFFFF" w:themeFill="background1"/>
          </w:tcPr>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D90E52">
              <w:rPr>
                <w:rFonts w:ascii="Book Antiqua" w:hAnsi="Book Antiqua" w:cs="Book Antiqua"/>
                <w:shd w:val="clear" w:color="auto" w:fill="FFFFFF"/>
              </w:rPr>
              <w:t xml:space="preserve">Rua São Pedro, nº 128 – Edifício Edson Elias Wieser (1º andar), Centro, Gaspar/SC </w:t>
            </w:r>
          </w:p>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3B40EC" w:rsidRPr="00D90E52" w:rsidRDefault="003B40EC"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shd w:val="clear" w:color="auto" w:fill="FFFFFF"/>
              </w:rPr>
              <w:t>Horário de expediente:</w:t>
            </w:r>
            <w:r w:rsidRPr="00D90E52">
              <w:rPr>
                <w:rFonts w:ascii="Book Antiqua" w:hAnsi="Book Antiqua" w:cs="Book Antiqua"/>
                <w:shd w:val="clear" w:color="auto" w:fill="FFFFFF"/>
              </w:rPr>
              <w:t xml:space="preserve"> 08h00min às 12h00min e das 13h00min às 17h00min</w:t>
            </w:r>
            <w:r>
              <w:rPr>
                <w:rFonts w:ascii="Book Antiqua" w:hAnsi="Book Antiqua" w:cs="Book Antiqua"/>
                <w:shd w:val="clear" w:color="auto" w:fill="FFFFFF"/>
              </w:rPr>
              <w:t>.</w:t>
            </w:r>
          </w:p>
        </w:tc>
      </w:tr>
      <w:tr w:rsidR="006F58BC" w:rsidRPr="00D90E52" w:rsidTr="00F80A30">
        <w:tc>
          <w:tcPr>
            <w:tcW w:w="5000" w:type="pct"/>
            <w:gridSpan w:val="3"/>
            <w:tcBorders>
              <w:top w:val="single" w:sz="4" w:space="0" w:color="auto"/>
              <w:left w:val="nil"/>
              <w:bottom w:val="single" w:sz="4" w:space="0" w:color="auto"/>
              <w:right w:val="nil"/>
            </w:tcBorders>
            <w:shd w:val="clear" w:color="auto" w:fill="FFFFFF" w:themeFill="background1"/>
            <w:vAlign w:val="center"/>
          </w:tcPr>
          <w:p w:rsidR="006F58BC" w:rsidRPr="00D90E52" w:rsidRDefault="006F58BC" w:rsidP="000E0374">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p>
        </w:tc>
      </w:tr>
      <w:tr w:rsidR="000E0374" w:rsidRPr="00D90E52" w:rsidTr="00F80A30">
        <w:tc>
          <w:tcPr>
            <w:tcW w:w="2567" w:type="pct"/>
            <w:gridSpan w:val="2"/>
            <w:tcBorders>
              <w:top w:val="single" w:sz="4" w:space="0" w:color="auto"/>
            </w:tcBorders>
            <w:shd w:val="clear" w:color="auto" w:fill="BFBFBF" w:themeFill="background1" w:themeFillShade="BF"/>
            <w:vAlign w:val="center"/>
          </w:tcPr>
          <w:p w:rsidR="000E0374" w:rsidRPr="00D90E52" w:rsidRDefault="000E0374" w:rsidP="000E0374">
            <w:pPr>
              <w:pStyle w:val="NormalWeb"/>
              <w:tabs>
                <w:tab w:val="center" w:pos="4419"/>
                <w:tab w:val="right" w:pos="8838"/>
              </w:tabs>
              <w:spacing w:before="0" w:beforeAutospacing="0" w:after="0" w:afterAutospacing="0"/>
              <w:jc w:val="both"/>
              <w:rPr>
                <w:rFonts w:ascii="Book Antiqua" w:hAnsi="Book Antiqua" w:cs="Book Antiqua"/>
                <w:b/>
                <w:bCs/>
                <w:sz w:val="20"/>
                <w:szCs w:val="20"/>
                <w:highlight w:val="lightGray"/>
                <w:shd w:val="clear" w:color="auto" w:fill="FFFFFF"/>
                <w:lang w:val="nl-NL" w:eastAsia="nl-NL"/>
              </w:rPr>
            </w:pPr>
            <w:r w:rsidRPr="00D90E52">
              <w:rPr>
                <w:rFonts w:ascii="Book Antiqua" w:hAnsi="Book Antiqua" w:cs="Book Antiqua"/>
                <w:b/>
                <w:bCs/>
                <w:sz w:val="20"/>
                <w:szCs w:val="20"/>
                <w:highlight w:val="lightGray"/>
                <w:shd w:val="clear" w:color="auto" w:fill="FFFFFF"/>
                <w:lang w:val="nl-NL" w:eastAsia="nl-NL"/>
              </w:rPr>
              <w:t>UNIDADE MUNICIPAL</w:t>
            </w:r>
          </w:p>
        </w:tc>
        <w:tc>
          <w:tcPr>
            <w:tcW w:w="2433" w:type="pct"/>
            <w:tcBorders>
              <w:top w:val="single" w:sz="4" w:space="0" w:color="auto"/>
            </w:tcBorders>
            <w:shd w:val="clear" w:color="auto" w:fill="BFBFBF" w:themeFill="background1" w:themeFillShade="BF"/>
            <w:vAlign w:val="center"/>
          </w:tcPr>
          <w:p w:rsidR="000E0374" w:rsidRPr="00D90E52" w:rsidRDefault="000E0374" w:rsidP="000E0374">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r w:rsidRPr="00D90E52">
              <w:rPr>
                <w:rFonts w:ascii="Book Antiqua" w:hAnsi="Book Antiqua" w:cs="Book Antiqua"/>
                <w:b/>
                <w:sz w:val="20"/>
                <w:szCs w:val="20"/>
                <w:highlight w:val="lightGray"/>
                <w:shd w:val="clear" w:color="auto" w:fill="FFFFFF"/>
                <w:lang w:val="nl-NL" w:eastAsia="nl-NL"/>
              </w:rPr>
              <w:t>ENDEREÇO</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01</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Atenção Psicossocial (CAPS).</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São Pedro, nº 250, Bairro Centro,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07h00min às 17h00min.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02</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Belchior.</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Germano Tillmann, nº 100, Bairro Belchior,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03</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Unidade Avançada de Saúde Belchior Baixo.</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Vidal Flavio Dias, S/N, Bairro Belchior Baixo,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Atendimento quinzenal, nas quintas-feiras,</w:t>
            </w:r>
            <w:r w:rsidRPr="00D90E52">
              <w:rPr>
                <w:rFonts w:ascii="Book Antiqua" w:hAnsi="Book Antiqua"/>
                <w:b/>
                <w:bCs/>
                <w:color w:val="000000"/>
              </w:rPr>
              <w:t xml:space="preserve"> </w:t>
            </w:r>
            <w:r w:rsidRPr="00D90E52">
              <w:rPr>
                <w:rFonts w:ascii="Book Antiqua" w:hAnsi="Book Antiqua"/>
                <w:bCs/>
                <w:color w:val="000000"/>
              </w:rPr>
              <w:t>das 07h30min às 12h00min.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04</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Margem Esquerda I.</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Pedro Simon, S/N, Bairro Margem Esquerda,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05</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Margem Esquerda II.</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Localidade do Sertão Verde, Bairro Margem Esquerda,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 xml:space="preserve">07h30min às 12h00min e das 13h00min às 16h30min. </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06</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Lagoa.</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Estrada Geral Poço Grande, S/N, Bairro Poço Grande,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07</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Centro.</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Augusto Beduschi, nº 130, Bairro Centro,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08</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Barracão.</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João Barbieri, nº 143, Bairro Barracão,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09</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Santa Terezinha.</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Jacob Junkes, S/N, Bairro Santa Terezinha,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10</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Poço Grande.</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Renato Manoel Peixoto, S/N, Bairro Poço Grande,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11</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Bela Vista.</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Adriano Kormann, nº 700 (Térreo), Bairro Bela Vista,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12</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Jardim Primavera.</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Adriano Kormann, nº 700, Bairro Bela Vista,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13</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Figueira.</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Rio Negrinho, S/N, Bairro Figueira,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14</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Estratégia Saúde da Família Sete de Setembro. </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D90E52">
              <w:rPr>
                <w:rFonts w:ascii="Book Antiqua" w:hAnsi="Book Antiqua"/>
                <w:bCs/>
                <w:i/>
                <w:color w:val="000000"/>
              </w:rPr>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D90E52">
              <w:rPr>
                <w:rFonts w:ascii="Book Antiqua" w:hAnsi="Book Antiqua"/>
                <w:bCs/>
                <w:color w:val="000000" w:themeColor="text1"/>
              </w:rPr>
              <w:t>Rua Arnoldo Bernardino de Souza, Bairro Sete de Setembro,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15</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Estratégia Saúde da Família Coloninha. </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Prefeito Leopoldo Schramm, nº 250, Bairro Coloninha,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16</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Vereador José Bonetti “Nino”.</w:t>
            </w:r>
          </w:p>
          <w:p w:rsidR="00B600A3" w:rsidRPr="00D90E52" w:rsidRDefault="000A0F6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 xml:space="preserve"> </w:t>
            </w:r>
            <w:r w:rsidR="00B600A3" w:rsidRPr="00D90E52">
              <w:rPr>
                <w:rFonts w:ascii="Book Antiqua" w:hAnsi="Book Antiqua"/>
                <w:bCs/>
                <w:i/>
                <w:color w:val="000000"/>
              </w:rPr>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Fênix, nº 130, Bairro Gasparinho,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17</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Gaspar Grande.</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lastRenderedPageBreak/>
              <w:t>(Secretaria Municipal de Saúde).</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lastRenderedPageBreak/>
              <w:t>Rua José Anastácio da Silva, S/N, Bairro Gaspar Grande,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18</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Escola de Educação Básica Aninha Pamplona Rosa.</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Rodolfo Vieira Pamplona, nº 3.320, Bairro Gaspar Mirim,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610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006109F9" w:rsidRPr="00D90E52">
              <w:rPr>
                <w:rFonts w:ascii="Book Antiqua" w:hAnsi="Book Antiqua"/>
                <w:bCs/>
                <w:color w:val="000000"/>
              </w:rPr>
              <w:t>08h0</w:t>
            </w:r>
            <w:r w:rsidRPr="00D90E52">
              <w:rPr>
                <w:rFonts w:ascii="Book Antiqua" w:hAnsi="Book Antiqua"/>
                <w:bCs/>
                <w:color w:val="000000"/>
              </w:rPr>
              <w:t xml:space="preserve">0min às </w:t>
            </w:r>
            <w:r w:rsidR="006109F9" w:rsidRPr="00D90E52">
              <w:rPr>
                <w:rFonts w:ascii="Book Antiqua" w:hAnsi="Book Antiqua"/>
                <w:bCs/>
                <w:color w:val="000000"/>
              </w:rPr>
              <w:t>11h30min</w:t>
            </w:r>
            <w:r w:rsidRPr="00D90E52">
              <w:rPr>
                <w:rFonts w:ascii="Book Antiqua" w:hAnsi="Book Antiqua"/>
                <w:bCs/>
                <w:color w:val="000000"/>
              </w:rPr>
              <w:t xml:space="preserve"> e das 13h00min às 16h30min.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19</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Escola de Educação Básica Belchior.</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Bonifácio Haendchen, nº 945, Bairro Belchior Central,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6109F9"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20</w:t>
            </w:r>
          </w:p>
        </w:tc>
        <w:tc>
          <w:tcPr>
            <w:tcW w:w="2246" w:type="pct"/>
            <w:shd w:val="clear" w:color="auto" w:fill="FFFFFF" w:themeFill="background1"/>
          </w:tcPr>
          <w:p w:rsidR="00A23414"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w:t>
            </w:r>
            <w:r w:rsidR="00A23414" w:rsidRPr="00D90E52">
              <w:rPr>
                <w:rFonts w:ascii="Book Antiqua" w:hAnsi="Book Antiqua" w:cs="Book Antiqua"/>
                <w:bCs/>
                <w:sz w:val="20"/>
                <w:szCs w:val="20"/>
                <w:shd w:val="clear" w:color="auto" w:fill="FFFFFF"/>
                <w:lang w:val="nl-NL" w:eastAsia="nl-NL"/>
              </w:rPr>
              <w:t xml:space="preserve"> Dolores Luzia dos Santos Krauss</w:t>
            </w:r>
            <w:r w:rsidRPr="00D90E52">
              <w:rPr>
                <w:rFonts w:ascii="Book Antiqua" w:hAnsi="Book Antiqua" w:cs="Book Antiqua"/>
                <w:bCs/>
                <w:sz w:val="20"/>
                <w:szCs w:val="20"/>
                <w:shd w:val="clear" w:color="auto" w:fill="FFFFFF"/>
                <w:lang w:val="nl-NL" w:eastAsia="nl-NL"/>
              </w:rPr>
              <w:t>.</w:t>
            </w: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 xml:space="preserve">Rua Guilherme Sabel, </w:t>
            </w:r>
            <w:r w:rsidR="006109F9" w:rsidRPr="00D90E52">
              <w:rPr>
                <w:rFonts w:ascii="Book Antiqua" w:hAnsi="Book Antiqua" w:cs="Book Antiqua"/>
                <w:sz w:val="20"/>
                <w:szCs w:val="20"/>
                <w:shd w:val="clear" w:color="auto" w:fill="FFFFFF"/>
                <w:lang w:val="nl-NL" w:eastAsia="nl-NL"/>
              </w:rPr>
              <w:t xml:space="preserve">nº </w:t>
            </w:r>
            <w:r w:rsidRPr="00D90E52">
              <w:rPr>
                <w:rFonts w:ascii="Book Antiqua" w:hAnsi="Book Antiqua" w:cs="Book Antiqua"/>
                <w:sz w:val="20"/>
                <w:szCs w:val="20"/>
                <w:shd w:val="clear" w:color="auto" w:fill="FFFFFF"/>
                <w:lang w:val="nl-NL" w:eastAsia="nl-NL"/>
              </w:rPr>
              <w:t xml:space="preserve">350, </w:t>
            </w:r>
            <w:r w:rsidR="006109F9"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Figueira</w:t>
            </w:r>
            <w:r w:rsidR="006109F9" w:rsidRPr="00D90E52">
              <w:rPr>
                <w:rFonts w:ascii="Book Antiqua" w:hAnsi="Book Antiqua" w:cs="Book Antiqua"/>
                <w:sz w:val="20"/>
                <w:szCs w:val="20"/>
                <w:shd w:val="clear" w:color="auto" w:fill="FFFFFF"/>
                <w:lang w:val="nl-NL" w:eastAsia="nl-NL"/>
              </w:rPr>
              <w:t>, Gaspar/SC.</w:t>
            </w: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21</w:t>
            </w:r>
          </w:p>
        </w:tc>
        <w:tc>
          <w:tcPr>
            <w:tcW w:w="2246" w:type="pct"/>
            <w:shd w:val="clear" w:color="auto" w:fill="FFFFFF" w:themeFill="background1"/>
          </w:tcPr>
          <w:p w:rsidR="00A23414"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w:t>
            </w:r>
            <w:r w:rsidR="00A23414" w:rsidRPr="00D90E52">
              <w:rPr>
                <w:rFonts w:ascii="Book Antiqua" w:hAnsi="Book Antiqua" w:cs="Book Antiqua"/>
                <w:bCs/>
                <w:sz w:val="20"/>
                <w:szCs w:val="20"/>
                <w:shd w:val="clear" w:color="auto" w:fill="FFFFFF"/>
                <w:lang w:val="nl-NL" w:eastAsia="nl-NL"/>
              </w:rPr>
              <w:t xml:space="preserve"> Ervino Venturi</w:t>
            </w:r>
            <w:r w:rsidRPr="00D90E52">
              <w:rPr>
                <w:rFonts w:ascii="Book Antiqua" w:hAnsi="Book Antiqua" w:cs="Book Antiqua"/>
                <w:bCs/>
                <w:sz w:val="20"/>
                <w:szCs w:val="20"/>
                <w:shd w:val="clear" w:color="auto" w:fill="FFFFFF"/>
                <w:lang w:val="nl-NL" w:eastAsia="nl-NL"/>
              </w:rPr>
              <w:t>.</w:t>
            </w: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 xml:space="preserve">Rua Artur Poffo, </w:t>
            </w:r>
            <w:r w:rsidR="006109F9" w:rsidRPr="00D90E52">
              <w:rPr>
                <w:rFonts w:ascii="Book Antiqua" w:hAnsi="Book Antiqua" w:cs="Book Antiqua"/>
                <w:sz w:val="20"/>
                <w:szCs w:val="20"/>
                <w:shd w:val="clear" w:color="auto" w:fill="FFFFFF"/>
                <w:lang w:val="nl-NL" w:eastAsia="nl-NL"/>
              </w:rPr>
              <w:t xml:space="preserve">nº </w:t>
            </w:r>
            <w:r w:rsidRPr="00D90E52">
              <w:rPr>
                <w:rFonts w:ascii="Book Antiqua" w:hAnsi="Book Antiqua" w:cs="Book Antiqua"/>
                <w:sz w:val="20"/>
                <w:szCs w:val="20"/>
                <w:shd w:val="clear" w:color="auto" w:fill="FFFFFF"/>
                <w:lang w:val="nl-NL" w:eastAsia="nl-NL"/>
              </w:rPr>
              <w:t xml:space="preserve">425, </w:t>
            </w:r>
            <w:r w:rsidR="006109F9"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Santa Terezinha</w:t>
            </w:r>
            <w:r w:rsidR="006109F9" w:rsidRPr="00D90E52">
              <w:rPr>
                <w:rFonts w:ascii="Book Antiqua" w:hAnsi="Book Antiqua" w:cs="Book Antiqua"/>
                <w:sz w:val="20"/>
                <w:szCs w:val="20"/>
                <w:shd w:val="clear" w:color="auto" w:fill="FFFFFF"/>
                <w:lang w:val="nl-NL" w:eastAsia="nl-NL"/>
              </w:rPr>
              <w:t>, Gaspar/SC.</w:t>
            </w: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135F0C" w:rsidRPr="00D90E52" w:rsidTr="006F58BC">
        <w:tc>
          <w:tcPr>
            <w:tcW w:w="321" w:type="pct"/>
            <w:shd w:val="clear" w:color="auto" w:fill="BFBFBF" w:themeFill="background1" w:themeFillShade="BF"/>
            <w:vAlign w:val="center"/>
          </w:tcPr>
          <w:p w:rsidR="00135F0C"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22</w:t>
            </w:r>
          </w:p>
        </w:tc>
        <w:tc>
          <w:tcPr>
            <w:tcW w:w="2246" w:type="pct"/>
            <w:shd w:val="clear" w:color="auto" w:fill="FFFFFF" w:themeFill="background1"/>
          </w:tcPr>
          <w:p w:rsidR="00135F0C" w:rsidRPr="00D90E52" w:rsidRDefault="00135F0C" w:rsidP="00135F0C">
            <w:pPr>
              <w:tabs>
                <w:tab w:val="center" w:pos="4252"/>
                <w:tab w:val="right" w:pos="8504"/>
              </w:tabs>
              <w:jc w:val="both"/>
              <w:rPr>
                <w:rFonts w:ascii="Book Antiqua" w:eastAsia="Arial" w:hAnsi="Book Antiqua"/>
                <w:lang w:eastAsia="pt-BR"/>
              </w:rPr>
            </w:pPr>
            <w:r w:rsidRPr="00D90E52">
              <w:rPr>
                <w:rFonts w:ascii="Book Antiqua" w:eastAsia="Arial" w:hAnsi="Book Antiqua"/>
                <w:lang w:eastAsia="pt-BR"/>
              </w:rPr>
              <w:t>Escola de Educação Fundamental Ferandino Dagnoni.</w:t>
            </w:r>
          </w:p>
          <w:p w:rsidR="00135F0C" w:rsidRPr="00D90E52" w:rsidRDefault="00135F0C" w:rsidP="00135F0C">
            <w:pPr>
              <w:tabs>
                <w:tab w:val="center" w:pos="4252"/>
                <w:tab w:val="right" w:pos="8504"/>
              </w:tabs>
              <w:jc w:val="both"/>
              <w:rPr>
                <w:rFonts w:ascii="Book Antiqua" w:eastAsia="Arial" w:hAnsi="Book Antiqua"/>
                <w:lang w:eastAsia="pt-BR"/>
              </w:rPr>
            </w:pPr>
          </w:p>
          <w:p w:rsidR="00135F0C" w:rsidRPr="00D90E52" w:rsidRDefault="00135F0C" w:rsidP="00135F0C">
            <w:pPr>
              <w:tabs>
                <w:tab w:val="center" w:pos="4252"/>
                <w:tab w:val="right" w:pos="8504"/>
              </w:tabs>
              <w:jc w:val="both"/>
              <w:rPr>
                <w:rFonts w:ascii="Book Antiqua" w:eastAsia="Arial" w:hAnsi="Book Antiqua"/>
                <w:lang w:eastAsia="pt-BR"/>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135F0C" w:rsidRPr="00D90E52" w:rsidRDefault="00135F0C" w:rsidP="00135F0C">
            <w:pPr>
              <w:tabs>
                <w:tab w:val="center" w:pos="4252"/>
                <w:tab w:val="right" w:pos="8504"/>
              </w:tabs>
              <w:jc w:val="both"/>
              <w:rPr>
                <w:rFonts w:ascii="Book Antiqua" w:eastAsia="Arial" w:hAnsi="Book Antiqua"/>
                <w:lang w:eastAsia="pt-BR"/>
              </w:rPr>
            </w:pPr>
            <w:r w:rsidRPr="00D90E52">
              <w:rPr>
                <w:rFonts w:ascii="Book Antiqua" w:eastAsia="Arial" w:hAnsi="Book Antiqua"/>
                <w:lang w:eastAsia="pt-BR"/>
              </w:rPr>
              <w:t>Rua Ida Dagnoni, nº 58, Bairro Gasparinho, Gaspar/SC.</w:t>
            </w:r>
          </w:p>
          <w:p w:rsidR="00135F0C" w:rsidRPr="00D90E52" w:rsidRDefault="00135F0C" w:rsidP="00135F0C">
            <w:pPr>
              <w:tabs>
                <w:tab w:val="center" w:pos="4252"/>
                <w:tab w:val="right" w:pos="8504"/>
              </w:tabs>
              <w:jc w:val="both"/>
              <w:rPr>
                <w:rFonts w:ascii="Book Antiqua" w:eastAsia="Arial" w:hAnsi="Book Antiqua"/>
                <w:lang w:eastAsia="pt-BR"/>
              </w:rPr>
            </w:pPr>
          </w:p>
          <w:p w:rsidR="00135F0C" w:rsidRPr="00D90E52" w:rsidRDefault="006109F9" w:rsidP="00135F0C">
            <w:pPr>
              <w:tabs>
                <w:tab w:val="center" w:pos="4252"/>
                <w:tab w:val="right" w:pos="8504"/>
              </w:tabs>
              <w:jc w:val="both"/>
              <w:rPr>
                <w:rFonts w:ascii="Book Antiqua" w:eastAsia="Arial" w:hAnsi="Book Antiqua"/>
                <w:lang w:eastAsia="pt-BR"/>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23</w:t>
            </w:r>
          </w:p>
        </w:tc>
        <w:tc>
          <w:tcPr>
            <w:tcW w:w="2246" w:type="pct"/>
            <w:shd w:val="clear" w:color="auto" w:fill="FFFFFF" w:themeFill="background1"/>
          </w:tcPr>
          <w:p w:rsidR="00A23414"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w:t>
            </w:r>
            <w:r w:rsidR="00A23414" w:rsidRPr="00D90E52">
              <w:rPr>
                <w:rFonts w:ascii="Book Antiqua" w:hAnsi="Book Antiqua" w:cs="Book Antiqua"/>
                <w:bCs/>
                <w:sz w:val="20"/>
                <w:szCs w:val="20"/>
                <w:shd w:val="clear" w:color="auto" w:fill="FFFFFF"/>
                <w:lang w:val="nl-NL" w:eastAsia="nl-NL"/>
              </w:rPr>
              <w:t xml:space="preserve"> Luiz Franzói</w:t>
            </w:r>
            <w:r w:rsidRPr="00D90E52">
              <w:rPr>
                <w:rFonts w:ascii="Book Antiqua" w:hAnsi="Book Antiqua" w:cs="Book Antiqua"/>
                <w:bCs/>
                <w:sz w:val="20"/>
                <w:szCs w:val="20"/>
                <w:shd w:val="clear" w:color="auto" w:fill="FFFFFF"/>
                <w:lang w:val="nl-NL" w:eastAsia="nl-NL"/>
              </w:rPr>
              <w:t>.</w:t>
            </w: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 xml:space="preserve">Rua Vitorio Fantoni, </w:t>
            </w:r>
            <w:r w:rsidR="006109F9" w:rsidRPr="00D90E52">
              <w:rPr>
                <w:rFonts w:ascii="Book Antiqua" w:hAnsi="Book Antiqua" w:cs="Book Antiqua"/>
                <w:sz w:val="20"/>
                <w:szCs w:val="20"/>
                <w:shd w:val="clear" w:color="auto" w:fill="FFFFFF"/>
                <w:lang w:val="nl-NL" w:eastAsia="nl-NL"/>
              </w:rPr>
              <w:t xml:space="preserve">nº </w:t>
            </w:r>
            <w:r w:rsidRPr="00D90E52">
              <w:rPr>
                <w:rFonts w:ascii="Book Antiqua" w:hAnsi="Book Antiqua" w:cs="Book Antiqua"/>
                <w:sz w:val="20"/>
                <w:szCs w:val="20"/>
                <w:shd w:val="clear" w:color="auto" w:fill="FFFFFF"/>
                <w:lang w:val="nl-NL" w:eastAsia="nl-NL"/>
              </w:rPr>
              <w:t xml:space="preserve">343, </w:t>
            </w:r>
            <w:r w:rsidR="006109F9"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Bateias</w:t>
            </w:r>
            <w:r w:rsidR="006109F9" w:rsidRPr="00D90E52">
              <w:rPr>
                <w:rFonts w:ascii="Book Antiqua" w:hAnsi="Book Antiqua" w:cs="Book Antiqua"/>
                <w:sz w:val="20"/>
                <w:szCs w:val="20"/>
                <w:shd w:val="clear" w:color="auto" w:fill="FFFFFF"/>
                <w:lang w:val="nl-NL" w:eastAsia="nl-NL"/>
              </w:rPr>
              <w:t>, Gaspar/SC.</w:t>
            </w: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24</w:t>
            </w:r>
          </w:p>
        </w:tc>
        <w:tc>
          <w:tcPr>
            <w:tcW w:w="2246" w:type="pct"/>
            <w:shd w:val="clear" w:color="auto" w:fill="FFFFFF" w:themeFill="background1"/>
          </w:tcPr>
          <w:p w:rsidR="00A23414"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w:t>
            </w:r>
            <w:r w:rsidR="00A23414" w:rsidRPr="00D90E52">
              <w:rPr>
                <w:rFonts w:ascii="Book Antiqua" w:hAnsi="Book Antiqua" w:cs="Book Antiqua"/>
                <w:bCs/>
                <w:sz w:val="20"/>
                <w:szCs w:val="20"/>
                <w:shd w:val="clear" w:color="auto" w:fill="FFFFFF"/>
                <w:lang w:val="nl-NL" w:eastAsia="nl-NL"/>
              </w:rPr>
              <w:t xml:space="preserve"> Mário Pederneiras</w:t>
            </w:r>
            <w:r w:rsidR="00550FF2" w:rsidRPr="00D90E52">
              <w:rPr>
                <w:rFonts w:ascii="Book Antiqua" w:hAnsi="Book Antiqua" w:cs="Book Antiqua"/>
                <w:bCs/>
                <w:sz w:val="20"/>
                <w:szCs w:val="20"/>
                <w:shd w:val="clear" w:color="auto" w:fill="FFFFFF"/>
                <w:lang w:val="nl-NL" w:eastAsia="nl-NL"/>
              </w:rPr>
              <w:t>.</w:t>
            </w: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 xml:space="preserve">Estrada Geral Poço Grande, </w:t>
            </w:r>
            <w:r w:rsidR="00550FF2" w:rsidRPr="00D90E52">
              <w:rPr>
                <w:rFonts w:ascii="Book Antiqua" w:hAnsi="Book Antiqua" w:cs="Book Antiqua"/>
                <w:sz w:val="20"/>
                <w:szCs w:val="20"/>
                <w:shd w:val="clear" w:color="auto" w:fill="FFFFFF"/>
                <w:lang w:val="nl-NL" w:eastAsia="nl-NL"/>
              </w:rPr>
              <w:t xml:space="preserve">nº </w:t>
            </w:r>
            <w:r w:rsidRPr="00D90E52">
              <w:rPr>
                <w:rFonts w:ascii="Book Antiqua" w:hAnsi="Book Antiqua" w:cs="Book Antiqua"/>
                <w:sz w:val="20"/>
                <w:szCs w:val="20"/>
                <w:shd w:val="clear" w:color="auto" w:fill="FFFFFF"/>
                <w:lang w:val="nl-NL" w:eastAsia="nl-NL"/>
              </w:rPr>
              <w:t>5</w:t>
            </w:r>
            <w:r w:rsidR="00550FF2" w:rsidRPr="00D90E52">
              <w:rPr>
                <w:rFonts w:ascii="Book Antiqua" w:hAnsi="Book Antiqua" w:cs="Book Antiqua"/>
                <w:sz w:val="20"/>
                <w:szCs w:val="20"/>
                <w:shd w:val="clear" w:color="auto" w:fill="FFFFFF"/>
                <w:lang w:val="nl-NL" w:eastAsia="nl-NL"/>
              </w:rPr>
              <w:t>.</w:t>
            </w:r>
            <w:r w:rsidRPr="00D90E52">
              <w:rPr>
                <w:rFonts w:ascii="Book Antiqua" w:hAnsi="Book Antiqua" w:cs="Book Antiqua"/>
                <w:sz w:val="20"/>
                <w:szCs w:val="20"/>
                <w:shd w:val="clear" w:color="auto" w:fill="FFFFFF"/>
                <w:lang w:val="nl-NL" w:eastAsia="nl-NL"/>
              </w:rPr>
              <w:t xml:space="preserve">435, </w:t>
            </w:r>
            <w:r w:rsidR="00550FF2"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Lagoa</w:t>
            </w:r>
            <w:r w:rsidR="00550FF2" w:rsidRPr="00D90E52">
              <w:rPr>
                <w:rFonts w:ascii="Book Antiqua" w:hAnsi="Book Antiqua" w:cs="Book Antiqua"/>
                <w:sz w:val="20"/>
                <w:szCs w:val="20"/>
                <w:shd w:val="clear" w:color="auto" w:fill="FFFFFF"/>
                <w:lang w:val="nl-NL" w:eastAsia="nl-NL"/>
              </w:rPr>
              <w:t>, Gaspar/SC.</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25</w:t>
            </w:r>
          </w:p>
        </w:tc>
        <w:tc>
          <w:tcPr>
            <w:tcW w:w="2246" w:type="pct"/>
            <w:shd w:val="clear" w:color="auto" w:fill="FFFFFF" w:themeFill="background1"/>
          </w:tcPr>
          <w:p w:rsidR="00A23414"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w:t>
            </w:r>
            <w:r w:rsidR="00A23414" w:rsidRPr="00D90E52">
              <w:rPr>
                <w:rFonts w:ascii="Book Antiqua" w:hAnsi="Book Antiqua" w:cs="Book Antiqua"/>
                <w:bCs/>
                <w:sz w:val="20"/>
                <w:szCs w:val="20"/>
                <w:shd w:val="clear" w:color="auto" w:fill="FFFFFF"/>
                <w:lang w:val="nl-NL" w:eastAsia="nl-NL"/>
              </w:rPr>
              <w:t xml:space="preserve"> Norma Mônica Sabel</w:t>
            </w:r>
            <w:r w:rsidR="00550FF2" w:rsidRPr="00D90E52">
              <w:rPr>
                <w:rFonts w:ascii="Book Antiqua" w:hAnsi="Book Antiqua" w:cs="Book Antiqua"/>
                <w:bCs/>
                <w:sz w:val="20"/>
                <w:szCs w:val="20"/>
                <w:shd w:val="clear" w:color="auto" w:fill="FFFFFF"/>
                <w:lang w:val="nl-NL" w:eastAsia="nl-NL"/>
              </w:rPr>
              <w:t>.</w:t>
            </w: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A23414" w:rsidRPr="00D90E52" w:rsidRDefault="00A23414" w:rsidP="00550FF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Pedro B</w:t>
            </w:r>
            <w:r w:rsidR="00550FF2" w:rsidRPr="00D90E52">
              <w:rPr>
                <w:rFonts w:ascii="Book Antiqua" w:hAnsi="Book Antiqua" w:cs="Book Antiqua"/>
                <w:sz w:val="20"/>
                <w:szCs w:val="20"/>
                <w:shd w:val="clear" w:color="auto" w:fill="FFFFFF"/>
                <w:lang w:val="nl-NL" w:eastAsia="nl-NL"/>
              </w:rPr>
              <w:t>onifácio</w:t>
            </w:r>
            <w:r w:rsidRPr="00D90E52">
              <w:rPr>
                <w:rFonts w:ascii="Book Antiqua" w:hAnsi="Book Antiqua" w:cs="Book Antiqua"/>
                <w:sz w:val="20"/>
                <w:szCs w:val="20"/>
                <w:shd w:val="clear" w:color="auto" w:fill="FFFFFF"/>
                <w:lang w:val="nl-NL" w:eastAsia="nl-NL"/>
              </w:rPr>
              <w:t xml:space="preserve"> Sabel, </w:t>
            </w:r>
            <w:r w:rsidR="00550FF2" w:rsidRPr="00D90E52">
              <w:rPr>
                <w:rFonts w:ascii="Book Antiqua" w:hAnsi="Book Antiqua" w:cs="Book Antiqua"/>
                <w:sz w:val="20"/>
                <w:szCs w:val="20"/>
                <w:shd w:val="clear" w:color="auto" w:fill="FFFFFF"/>
                <w:lang w:val="nl-NL" w:eastAsia="nl-NL"/>
              </w:rPr>
              <w:t xml:space="preserve">nº </w:t>
            </w:r>
            <w:r w:rsidRPr="00D90E52">
              <w:rPr>
                <w:rFonts w:ascii="Book Antiqua" w:hAnsi="Book Antiqua" w:cs="Book Antiqua"/>
                <w:sz w:val="20"/>
                <w:szCs w:val="20"/>
                <w:shd w:val="clear" w:color="auto" w:fill="FFFFFF"/>
                <w:lang w:val="nl-NL" w:eastAsia="nl-NL"/>
              </w:rPr>
              <w:t xml:space="preserve">405, </w:t>
            </w:r>
            <w:r w:rsidR="00550FF2"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Margem Esquerda</w:t>
            </w:r>
            <w:r w:rsidR="00550FF2" w:rsidRPr="00D90E52">
              <w:rPr>
                <w:rFonts w:ascii="Book Antiqua" w:hAnsi="Book Antiqua" w:cs="Book Antiqua"/>
                <w:sz w:val="20"/>
                <w:szCs w:val="20"/>
                <w:shd w:val="clear" w:color="auto" w:fill="FFFFFF"/>
                <w:lang w:val="nl-NL" w:eastAsia="nl-NL"/>
              </w:rPr>
              <w:t>, Gaspar/SC.</w:t>
            </w:r>
          </w:p>
          <w:p w:rsidR="00550FF2" w:rsidRPr="00D90E52" w:rsidRDefault="00550FF2" w:rsidP="00550FF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50FF2" w:rsidRPr="00D90E52" w:rsidRDefault="00550FF2" w:rsidP="00550FF2">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26</w:t>
            </w:r>
          </w:p>
        </w:tc>
        <w:tc>
          <w:tcPr>
            <w:tcW w:w="2246" w:type="pct"/>
            <w:shd w:val="clear" w:color="auto" w:fill="FFFFFF" w:themeFill="background1"/>
          </w:tcPr>
          <w:p w:rsidR="00A23414" w:rsidRPr="00D90E52" w:rsidRDefault="006109F9" w:rsidP="006109F9">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Fundamental</w:t>
            </w:r>
            <w:r w:rsidR="00A23414" w:rsidRPr="00D90E52">
              <w:rPr>
                <w:rFonts w:ascii="Book Antiqua" w:hAnsi="Book Antiqua" w:cs="Book Antiqua"/>
                <w:bCs/>
                <w:sz w:val="20"/>
                <w:szCs w:val="20"/>
                <w:shd w:val="clear" w:color="auto" w:fill="FFFFFF"/>
                <w:lang w:val="nl-NL" w:eastAsia="nl-NL"/>
              </w:rPr>
              <w:t xml:space="preserve"> Professor Olímpio Moretto</w:t>
            </w:r>
            <w:r w:rsidR="00550FF2" w:rsidRPr="00D90E52">
              <w:rPr>
                <w:rFonts w:ascii="Book Antiqua" w:hAnsi="Book Antiqua" w:cs="Book Antiqua"/>
                <w:bCs/>
                <w:sz w:val="20"/>
                <w:szCs w:val="20"/>
                <w:shd w:val="clear" w:color="auto" w:fill="FFFFFF"/>
                <w:lang w:val="nl-NL" w:eastAsia="nl-NL"/>
              </w:rPr>
              <w:t>.</w:t>
            </w:r>
          </w:p>
          <w:p w:rsidR="006109F9" w:rsidRPr="00D90E52" w:rsidRDefault="006109F9" w:rsidP="006109F9">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109F9" w:rsidRPr="00D90E52" w:rsidRDefault="006109F9" w:rsidP="006109F9">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 xml:space="preserve">Estrada Geral Gaspar Grande, </w:t>
            </w:r>
            <w:r w:rsidR="00550FF2" w:rsidRPr="00D90E52">
              <w:rPr>
                <w:rFonts w:ascii="Book Antiqua" w:hAnsi="Book Antiqua" w:cs="Book Antiqua"/>
                <w:sz w:val="20"/>
                <w:szCs w:val="20"/>
                <w:shd w:val="clear" w:color="auto" w:fill="FFFFFF"/>
                <w:lang w:val="nl-NL" w:eastAsia="nl-NL"/>
              </w:rPr>
              <w:t xml:space="preserve">nº </w:t>
            </w:r>
            <w:r w:rsidRPr="00D90E52">
              <w:rPr>
                <w:rFonts w:ascii="Book Antiqua" w:hAnsi="Book Antiqua" w:cs="Book Antiqua"/>
                <w:sz w:val="20"/>
                <w:szCs w:val="20"/>
                <w:shd w:val="clear" w:color="auto" w:fill="FFFFFF"/>
                <w:lang w:val="nl-NL" w:eastAsia="nl-NL"/>
              </w:rPr>
              <w:t>3</w:t>
            </w:r>
            <w:r w:rsidR="00550FF2" w:rsidRPr="00D90E52">
              <w:rPr>
                <w:rFonts w:ascii="Book Antiqua" w:hAnsi="Book Antiqua" w:cs="Book Antiqua"/>
                <w:sz w:val="20"/>
                <w:szCs w:val="20"/>
                <w:shd w:val="clear" w:color="auto" w:fill="FFFFFF"/>
                <w:lang w:val="nl-NL" w:eastAsia="nl-NL"/>
              </w:rPr>
              <w:t>.</w:t>
            </w:r>
            <w:r w:rsidRPr="00D90E52">
              <w:rPr>
                <w:rFonts w:ascii="Book Antiqua" w:hAnsi="Book Antiqua" w:cs="Book Antiqua"/>
                <w:sz w:val="20"/>
                <w:szCs w:val="20"/>
                <w:shd w:val="clear" w:color="auto" w:fill="FFFFFF"/>
                <w:lang w:val="nl-NL" w:eastAsia="nl-NL"/>
              </w:rPr>
              <w:t xml:space="preserve">345, </w:t>
            </w:r>
            <w:r w:rsidR="00550FF2"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Gaspar Grande</w:t>
            </w:r>
            <w:r w:rsidR="00550FF2" w:rsidRPr="00D90E52">
              <w:rPr>
                <w:rFonts w:ascii="Book Antiqua" w:hAnsi="Book Antiqua" w:cs="Book Antiqua"/>
                <w:sz w:val="20"/>
                <w:szCs w:val="20"/>
                <w:shd w:val="clear" w:color="auto" w:fill="FFFFFF"/>
                <w:lang w:val="nl-NL" w:eastAsia="nl-NL"/>
              </w:rPr>
              <w:t>, Gaspar/SC.</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135F0C" w:rsidRPr="00D90E52" w:rsidTr="006F58BC">
        <w:tc>
          <w:tcPr>
            <w:tcW w:w="321" w:type="pct"/>
            <w:shd w:val="clear" w:color="auto" w:fill="BFBFBF" w:themeFill="background1" w:themeFillShade="BF"/>
            <w:vAlign w:val="center"/>
          </w:tcPr>
          <w:p w:rsidR="00135F0C"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27</w:t>
            </w:r>
          </w:p>
        </w:tc>
        <w:tc>
          <w:tcPr>
            <w:tcW w:w="2246"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Escola de Educação Básica Angélica de Souza Costa.</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Rua Rodolfo Muller, nº 128 – Loteamento Arábia Saudita, Bairro Margem Esquerda, Gaspar/SC. </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6109F9"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28</w:t>
            </w:r>
          </w:p>
        </w:tc>
        <w:tc>
          <w:tcPr>
            <w:tcW w:w="2246" w:type="pct"/>
            <w:shd w:val="clear" w:color="auto" w:fill="FFFFFF" w:themeFill="background1"/>
          </w:tcPr>
          <w:p w:rsidR="00A23414"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w:t>
            </w:r>
            <w:r w:rsidR="00A23414" w:rsidRPr="00D90E52">
              <w:rPr>
                <w:rFonts w:ascii="Book Antiqua" w:hAnsi="Book Antiqua" w:cs="Book Antiqua"/>
                <w:bCs/>
                <w:sz w:val="20"/>
                <w:szCs w:val="20"/>
                <w:shd w:val="clear" w:color="auto" w:fill="FFFFFF"/>
                <w:lang w:val="nl-NL" w:eastAsia="nl-NL"/>
              </w:rPr>
              <w:t xml:space="preserve"> Vitório Anacleto </w:t>
            </w:r>
            <w:r w:rsidR="00A23414" w:rsidRPr="00D90E52">
              <w:rPr>
                <w:rFonts w:ascii="Book Antiqua" w:hAnsi="Book Antiqua" w:cs="Book Antiqua"/>
                <w:bCs/>
                <w:sz w:val="20"/>
                <w:szCs w:val="20"/>
                <w:shd w:val="clear" w:color="auto" w:fill="FFFFFF"/>
                <w:lang w:val="nl-NL" w:eastAsia="nl-NL"/>
              </w:rPr>
              <w:lastRenderedPageBreak/>
              <w:t>Cardoso</w:t>
            </w:r>
            <w:r w:rsidR="00550FF2" w:rsidRPr="00D90E52">
              <w:rPr>
                <w:rFonts w:ascii="Book Antiqua" w:hAnsi="Book Antiqua" w:cs="Book Antiqua"/>
                <w:bCs/>
                <w:sz w:val="20"/>
                <w:szCs w:val="20"/>
                <w:shd w:val="clear" w:color="auto" w:fill="FFFFFF"/>
                <w:lang w:val="nl-NL" w:eastAsia="nl-NL"/>
              </w:rPr>
              <w:t>.</w:t>
            </w: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lastRenderedPageBreak/>
              <w:t xml:space="preserve">Rua Estrada Geral Poço Grande, </w:t>
            </w:r>
            <w:r w:rsidR="00550FF2" w:rsidRPr="00D90E52">
              <w:rPr>
                <w:rFonts w:ascii="Book Antiqua" w:hAnsi="Book Antiqua" w:cs="Book Antiqua"/>
                <w:sz w:val="20"/>
                <w:szCs w:val="20"/>
                <w:shd w:val="clear" w:color="auto" w:fill="FFFFFF"/>
                <w:lang w:val="nl-NL" w:eastAsia="nl-NL"/>
              </w:rPr>
              <w:t xml:space="preserve">nº </w:t>
            </w:r>
            <w:r w:rsidRPr="00D90E52">
              <w:rPr>
                <w:rFonts w:ascii="Book Antiqua" w:hAnsi="Book Antiqua" w:cs="Book Antiqua"/>
                <w:sz w:val="20"/>
                <w:szCs w:val="20"/>
                <w:shd w:val="clear" w:color="auto" w:fill="FFFFFF"/>
                <w:lang w:val="nl-NL" w:eastAsia="nl-NL"/>
              </w:rPr>
              <w:t xml:space="preserve">87, </w:t>
            </w:r>
            <w:r w:rsidR="00550FF2"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Lagoa</w:t>
            </w:r>
            <w:r w:rsidR="00550FF2" w:rsidRPr="00D90E52">
              <w:rPr>
                <w:rFonts w:ascii="Book Antiqua" w:hAnsi="Book Antiqua" w:cs="Book Antiqua"/>
                <w:sz w:val="20"/>
                <w:szCs w:val="20"/>
                <w:shd w:val="clear" w:color="auto" w:fill="FFFFFF"/>
                <w:lang w:val="nl-NL" w:eastAsia="nl-NL"/>
              </w:rPr>
              <w:t xml:space="preserve">, </w:t>
            </w:r>
            <w:r w:rsidR="00550FF2" w:rsidRPr="00D90E52">
              <w:rPr>
                <w:rFonts w:ascii="Book Antiqua" w:hAnsi="Book Antiqua" w:cs="Book Antiqua"/>
                <w:sz w:val="20"/>
                <w:szCs w:val="20"/>
                <w:shd w:val="clear" w:color="auto" w:fill="FFFFFF"/>
                <w:lang w:val="nl-NL" w:eastAsia="nl-NL"/>
              </w:rPr>
              <w:lastRenderedPageBreak/>
              <w:t>Gaspar/SC.</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29</w:t>
            </w:r>
          </w:p>
        </w:tc>
        <w:tc>
          <w:tcPr>
            <w:tcW w:w="2246" w:type="pct"/>
            <w:shd w:val="clear" w:color="auto" w:fill="FFFFFF" w:themeFill="background1"/>
          </w:tcPr>
          <w:p w:rsidR="00A23414"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w:t>
            </w:r>
            <w:r w:rsidR="00A23414" w:rsidRPr="00D90E52">
              <w:rPr>
                <w:rFonts w:ascii="Book Antiqua" w:hAnsi="Book Antiqua" w:cs="Book Antiqua"/>
                <w:bCs/>
                <w:sz w:val="20"/>
                <w:szCs w:val="20"/>
                <w:shd w:val="clear" w:color="auto" w:fill="FFFFFF"/>
                <w:lang w:val="nl-NL" w:eastAsia="nl-NL"/>
              </w:rPr>
              <w:t xml:space="preserve"> Zenaide Schmitt Costa</w:t>
            </w:r>
            <w:r w:rsidR="00550FF2" w:rsidRPr="00D90E52">
              <w:rPr>
                <w:rFonts w:ascii="Book Antiqua" w:hAnsi="Book Antiqua" w:cs="Book Antiqua"/>
                <w:bCs/>
                <w:sz w:val="20"/>
                <w:szCs w:val="20"/>
                <w:shd w:val="clear" w:color="auto" w:fill="FFFFFF"/>
                <w:lang w:val="nl-NL" w:eastAsia="nl-NL"/>
              </w:rPr>
              <w:t>.</w:t>
            </w: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109F9" w:rsidRPr="00D90E52" w:rsidRDefault="006109F9"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 xml:space="preserve">Rua Jacob Junkes, </w:t>
            </w:r>
            <w:r w:rsidR="00550FF2" w:rsidRPr="00D90E52">
              <w:rPr>
                <w:rFonts w:ascii="Book Antiqua" w:hAnsi="Book Antiqua" w:cs="Book Antiqua"/>
                <w:sz w:val="20"/>
                <w:szCs w:val="20"/>
                <w:shd w:val="clear" w:color="auto" w:fill="FFFFFF"/>
                <w:lang w:val="nl-NL" w:eastAsia="nl-NL"/>
              </w:rPr>
              <w:t xml:space="preserve">nº </w:t>
            </w:r>
            <w:r w:rsidRPr="00D90E52">
              <w:rPr>
                <w:rFonts w:ascii="Book Antiqua" w:hAnsi="Book Antiqua" w:cs="Book Antiqua"/>
                <w:sz w:val="20"/>
                <w:szCs w:val="20"/>
                <w:shd w:val="clear" w:color="auto" w:fill="FFFFFF"/>
                <w:lang w:val="nl-NL" w:eastAsia="nl-NL"/>
              </w:rPr>
              <w:t xml:space="preserve">186, </w:t>
            </w:r>
            <w:r w:rsidR="00550FF2"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Santa Terezinha</w:t>
            </w:r>
            <w:r w:rsidR="00550FF2" w:rsidRPr="00D90E52">
              <w:rPr>
                <w:rFonts w:ascii="Book Antiqua" w:hAnsi="Book Antiqua" w:cs="Book Antiqua"/>
                <w:sz w:val="20"/>
                <w:szCs w:val="20"/>
                <w:shd w:val="clear" w:color="auto" w:fill="FFFFFF"/>
                <w:lang w:val="nl-NL" w:eastAsia="nl-NL"/>
              </w:rPr>
              <w:t>, Gaspar/SC.</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30</w:t>
            </w:r>
          </w:p>
        </w:tc>
        <w:tc>
          <w:tcPr>
            <w:tcW w:w="2246"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EJA - Educação de Jovens e Adultos</w:t>
            </w:r>
            <w:r w:rsidR="00550FF2" w:rsidRPr="00D90E52">
              <w:rPr>
                <w:rFonts w:ascii="Book Antiqua" w:hAnsi="Book Antiqua" w:cs="Book Antiqua"/>
                <w:bCs/>
                <w:sz w:val="20"/>
                <w:szCs w:val="20"/>
                <w:shd w:val="clear" w:color="auto" w:fill="FFFFFF"/>
                <w:lang w:val="nl-NL" w:eastAsia="nl-NL"/>
              </w:rPr>
              <w:t>.</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tc>
        <w:tc>
          <w:tcPr>
            <w:tcW w:w="2433"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 xml:space="preserve">Rua Arnoldo Schramm, </w:t>
            </w:r>
            <w:r w:rsidR="00550FF2" w:rsidRPr="00D90E52">
              <w:rPr>
                <w:rFonts w:ascii="Book Antiqua" w:hAnsi="Book Antiqua" w:cs="Book Antiqua"/>
                <w:sz w:val="20"/>
                <w:szCs w:val="20"/>
                <w:shd w:val="clear" w:color="auto" w:fill="FFFFFF"/>
                <w:lang w:val="nl-NL" w:eastAsia="nl-NL"/>
              </w:rPr>
              <w:t xml:space="preserve">nº </w:t>
            </w:r>
            <w:r w:rsidRPr="00D90E52">
              <w:rPr>
                <w:rFonts w:ascii="Book Antiqua" w:hAnsi="Book Antiqua" w:cs="Book Antiqua"/>
                <w:sz w:val="20"/>
                <w:szCs w:val="20"/>
                <w:shd w:val="clear" w:color="auto" w:fill="FFFFFF"/>
                <w:lang w:val="nl-NL" w:eastAsia="nl-NL"/>
              </w:rPr>
              <w:t xml:space="preserve">210, </w:t>
            </w:r>
            <w:r w:rsidR="00550FF2"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Centro</w:t>
            </w:r>
            <w:r w:rsidR="00550FF2" w:rsidRPr="00D90E52">
              <w:rPr>
                <w:rFonts w:ascii="Book Antiqua" w:hAnsi="Book Antiqua" w:cs="Book Antiqua"/>
                <w:sz w:val="20"/>
                <w:szCs w:val="20"/>
                <w:shd w:val="clear" w:color="auto" w:fill="FFFFFF"/>
                <w:lang w:val="nl-NL" w:eastAsia="nl-NL"/>
              </w:rPr>
              <w:t>, Gaspar/SC.</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31</w:t>
            </w:r>
          </w:p>
        </w:tc>
        <w:tc>
          <w:tcPr>
            <w:tcW w:w="2246" w:type="pct"/>
            <w:shd w:val="clear" w:color="auto" w:fill="FFFFFF" w:themeFill="background1"/>
          </w:tcPr>
          <w:p w:rsidR="00A23414"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00A23414" w:rsidRPr="00D90E52">
              <w:rPr>
                <w:rFonts w:ascii="Book Antiqua" w:hAnsi="Book Antiqua" w:cs="Book Antiqua"/>
                <w:bCs/>
                <w:sz w:val="20"/>
                <w:szCs w:val="20"/>
                <w:shd w:val="clear" w:color="auto" w:fill="FFFFFF"/>
                <w:lang w:val="nl-NL" w:eastAsia="nl-NL"/>
              </w:rPr>
              <w:t xml:space="preserve"> Cachinhos de Ouro</w:t>
            </w:r>
            <w:r w:rsidRPr="00D90E52">
              <w:rPr>
                <w:rFonts w:ascii="Book Antiqua" w:hAnsi="Book Antiqua" w:cs="Book Antiqua"/>
                <w:bCs/>
                <w:sz w:val="20"/>
                <w:szCs w:val="20"/>
                <w:shd w:val="clear" w:color="auto" w:fill="FFFFFF"/>
                <w:lang w:val="nl-NL" w:eastAsia="nl-NL"/>
              </w:rPr>
              <w:t>.</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 xml:space="preserve">Rua Helena Augusta Gaertner, </w:t>
            </w:r>
            <w:r w:rsidR="00550FF2" w:rsidRPr="00D90E52">
              <w:rPr>
                <w:rFonts w:ascii="Book Antiqua" w:hAnsi="Book Antiqua" w:cs="Book Antiqua"/>
                <w:sz w:val="20"/>
                <w:szCs w:val="20"/>
                <w:shd w:val="clear" w:color="auto" w:fill="FFFFFF"/>
                <w:lang w:val="nl-NL" w:eastAsia="nl-NL"/>
              </w:rPr>
              <w:t xml:space="preserve">nº </w:t>
            </w:r>
            <w:r w:rsidRPr="00D90E52">
              <w:rPr>
                <w:rFonts w:ascii="Book Antiqua" w:hAnsi="Book Antiqua" w:cs="Book Antiqua"/>
                <w:sz w:val="20"/>
                <w:szCs w:val="20"/>
                <w:shd w:val="clear" w:color="auto" w:fill="FFFFFF"/>
                <w:lang w:val="nl-NL" w:eastAsia="nl-NL"/>
              </w:rPr>
              <w:t xml:space="preserve">500, </w:t>
            </w:r>
            <w:r w:rsidR="00550FF2"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Figueira</w:t>
            </w:r>
            <w:r w:rsidR="00550FF2" w:rsidRPr="00D90E52">
              <w:rPr>
                <w:rFonts w:ascii="Book Antiqua" w:hAnsi="Book Antiqua" w:cs="Book Antiqua"/>
                <w:sz w:val="20"/>
                <w:szCs w:val="20"/>
                <w:shd w:val="clear" w:color="auto" w:fill="FFFFFF"/>
                <w:lang w:val="nl-NL" w:eastAsia="nl-NL"/>
              </w:rPr>
              <w:t>, Gaspar/SC.</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32</w:t>
            </w:r>
          </w:p>
        </w:tc>
        <w:tc>
          <w:tcPr>
            <w:tcW w:w="2246" w:type="pct"/>
            <w:shd w:val="clear" w:color="auto" w:fill="FFFFFF" w:themeFill="background1"/>
          </w:tcPr>
          <w:p w:rsidR="00A23414"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00A23414" w:rsidRPr="00D90E52">
              <w:rPr>
                <w:rFonts w:ascii="Book Antiqua" w:hAnsi="Book Antiqua" w:cs="Book Antiqua"/>
                <w:bCs/>
                <w:sz w:val="20"/>
                <w:szCs w:val="20"/>
                <w:shd w:val="clear" w:color="auto" w:fill="FFFFFF"/>
                <w:lang w:val="nl-NL" w:eastAsia="nl-NL"/>
              </w:rPr>
              <w:t xml:space="preserve"> Deputado Francisco Mastella</w:t>
            </w:r>
            <w:r w:rsidRPr="00D90E52">
              <w:rPr>
                <w:rFonts w:ascii="Book Antiqua" w:hAnsi="Book Antiqua" w:cs="Book Antiqua"/>
                <w:bCs/>
                <w:sz w:val="20"/>
                <w:szCs w:val="20"/>
                <w:shd w:val="clear" w:color="auto" w:fill="FFFFFF"/>
                <w:lang w:val="nl-NL" w:eastAsia="nl-NL"/>
              </w:rPr>
              <w:t>.</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 xml:space="preserve">Rua Francisco Spengler, </w:t>
            </w:r>
            <w:r w:rsidR="00550FF2" w:rsidRPr="00D90E52">
              <w:rPr>
                <w:rFonts w:ascii="Book Antiqua" w:hAnsi="Book Antiqua" w:cs="Book Antiqua"/>
                <w:sz w:val="20"/>
                <w:szCs w:val="20"/>
                <w:shd w:val="clear" w:color="auto" w:fill="FFFFFF"/>
                <w:lang w:val="nl-NL" w:eastAsia="nl-NL"/>
              </w:rPr>
              <w:t xml:space="preserve">nº </w:t>
            </w:r>
            <w:r w:rsidRPr="00D90E52">
              <w:rPr>
                <w:rFonts w:ascii="Book Antiqua" w:hAnsi="Book Antiqua" w:cs="Book Antiqua"/>
                <w:sz w:val="20"/>
                <w:szCs w:val="20"/>
                <w:shd w:val="clear" w:color="auto" w:fill="FFFFFF"/>
                <w:lang w:val="nl-NL" w:eastAsia="nl-NL"/>
              </w:rPr>
              <w:t xml:space="preserve">2.662, </w:t>
            </w:r>
            <w:r w:rsidR="00550FF2"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Poço Grande</w:t>
            </w:r>
            <w:r w:rsidR="00550FF2" w:rsidRPr="00D90E52">
              <w:rPr>
                <w:rFonts w:ascii="Book Antiqua" w:hAnsi="Book Antiqua" w:cs="Book Antiqua"/>
                <w:sz w:val="20"/>
                <w:szCs w:val="20"/>
                <w:shd w:val="clear" w:color="auto" w:fill="FFFFFF"/>
                <w:lang w:val="nl-NL" w:eastAsia="nl-NL"/>
              </w:rPr>
              <w:t>, Gaspar/SC.</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135F0C" w:rsidRPr="00D90E52" w:rsidTr="006F58BC">
        <w:tc>
          <w:tcPr>
            <w:tcW w:w="321" w:type="pct"/>
            <w:shd w:val="clear" w:color="auto" w:fill="BFBFBF" w:themeFill="background1" w:themeFillShade="BF"/>
            <w:vAlign w:val="center"/>
          </w:tcPr>
          <w:p w:rsidR="00135F0C"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33</w:t>
            </w:r>
          </w:p>
        </w:tc>
        <w:tc>
          <w:tcPr>
            <w:tcW w:w="2246"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Dorvalina Fachini.</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Rua Prefeito Julio Schramm, nº 635, Bairro Sete de Setembro, Gaspar/SC. </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6109F9"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135F0C" w:rsidRPr="00D90E52" w:rsidTr="006F58BC">
        <w:tc>
          <w:tcPr>
            <w:tcW w:w="321" w:type="pct"/>
            <w:shd w:val="clear" w:color="auto" w:fill="BFBFBF" w:themeFill="background1" w:themeFillShade="BF"/>
            <w:vAlign w:val="center"/>
          </w:tcPr>
          <w:p w:rsidR="00135F0C"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34</w:t>
            </w:r>
          </w:p>
        </w:tc>
        <w:tc>
          <w:tcPr>
            <w:tcW w:w="2246"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Fatima Regina.</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Frei Solano, nº 3.693, Bairro Gasparinho, Gaspar/SC.</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6109F9"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35</w:t>
            </w:r>
          </w:p>
        </w:tc>
        <w:tc>
          <w:tcPr>
            <w:tcW w:w="2246" w:type="pct"/>
            <w:shd w:val="clear" w:color="auto" w:fill="FFFFFF" w:themeFill="background1"/>
          </w:tcPr>
          <w:p w:rsidR="00A23414"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00A23414" w:rsidRPr="00D90E52">
              <w:rPr>
                <w:rFonts w:ascii="Book Antiqua" w:hAnsi="Book Antiqua" w:cs="Book Antiqua"/>
                <w:bCs/>
                <w:sz w:val="20"/>
                <w:szCs w:val="20"/>
                <w:shd w:val="clear" w:color="auto" w:fill="FFFFFF"/>
                <w:lang w:val="nl-NL" w:eastAsia="nl-NL"/>
              </w:rPr>
              <w:t xml:space="preserve"> Irmã Cecília Venturi</w:t>
            </w:r>
            <w:r w:rsidRPr="00D90E52">
              <w:rPr>
                <w:rFonts w:ascii="Book Antiqua" w:hAnsi="Book Antiqua" w:cs="Book Antiqua"/>
                <w:bCs/>
                <w:sz w:val="20"/>
                <w:szCs w:val="20"/>
                <w:shd w:val="clear" w:color="auto" w:fill="FFFFFF"/>
                <w:lang w:val="nl-NL" w:eastAsia="nl-NL"/>
              </w:rPr>
              <w:t>.</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 xml:space="preserve">Rua Bonifácio Haendchen, </w:t>
            </w:r>
            <w:r w:rsidR="00550FF2" w:rsidRPr="00D90E52">
              <w:rPr>
                <w:rFonts w:ascii="Book Antiqua" w:hAnsi="Book Antiqua" w:cs="Book Antiqua"/>
                <w:sz w:val="20"/>
                <w:szCs w:val="20"/>
                <w:shd w:val="clear" w:color="auto" w:fill="FFFFFF"/>
                <w:lang w:val="nl-NL" w:eastAsia="nl-NL"/>
              </w:rPr>
              <w:t xml:space="preserve">nº </w:t>
            </w:r>
            <w:r w:rsidRPr="00D90E52">
              <w:rPr>
                <w:rFonts w:ascii="Book Antiqua" w:hAnsi="Book Antiqua" w:cs="Book Antiqua"/>
                <w:sz w:val="20"/>
                <w:szCs w:val="20"/>
                <w:shd w:val="clear" w:color="auto" w:fill="FFFFFF"/>
                <w:lang w:val="nl-NL" w:eastAsia="nl-NL"/>
              </w:rPr>
              <w:t xml:space="preserve">4.390, </w:t>
            </w:r>
            <w:r w:rsidR="00550FF2"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Belchior Alto</w:t>
            </w:r>
            <w:r w:rsidR="00550FF2" w:rsidRPr="00D90E52">
              <w:rPr>
                <w:rFonts w:ascii="Book Antiqua" w:hAnsi="Book Antiqua" w:cs="Book Antiqua"/>
                <w:sz w:val="20"/>
                <w:szCs w:val="20"/>
                <w:shd w:val="clear" w:color="auto" w:fill="FFFFFF"/>
                <w:lang w:val="nl-NL" w:eastAsia="nl-NL"/>
              </w:rPr>
              <w:t>, Gaspar/SC.</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135F0C" w:rsidRPr="00D90E52" w:rsidTr="006F58BC">
        <w:tc>
          <w:tcPr>
            <w:tcW w:w="321" w:type="pct"/>
            <w:shd w:val="clear" w:color="auto" w:fill="BFBFBF" w:themeFill="background1" w:themeFillShade="BF"/>
            <w:vAlign w:val="center"/>
          </w:tcPr>
          <w:p w:rsidR="00135F0C"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36</w:t>
            </w:r>
          </w:p>
        </w:tc>
        <w:tc>
          <w:tcPr>
            <w:tcW w:w="2246"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Centro de Desenvolvimento Infantil Ivan Carlos Debortoli Duarte. </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Rua Lauro Schneider, nº 14, Bairro Santa Terezinha, Gaspar/SC. </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6109F9"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37</w:t>
            </w:r>
          </w:p>
        </w:tc>
        <w:tc>
          <w:tcPr>
            <w:tcW w:w="2246" w:type="pct"/>
            <w:shd w:val="clear" w:color="auto" w:fill="FFFFFF" w:themeFill="background1"/>
          </w:tcPr>
          <w:p w:rsidR="00A23414"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00A23414" w:rsidRPr="00D90E52">
              <w:rPr>
                <w:rFonts w:ascii="Book Antiqua" w:hAnsi="Book Antiqua" w:cs="Book Antiqua"/>
                <w:bCs/>
                <w:sz w:val="20"/>
                <w:szCs w:val="20"/>
                <w:shd w:val="clear" w:color="auto" w:fill="FFFFFF"/>
                <w:lang w:val="nl-NL" w:eastAsia="nl-NL"/>
              </w:rPr>
              <w:t xml:space="preserve"> Maria da Silva (Vovó Lica)</w:t>
            </w:r>
            <w:r w:rsidRPr="00D90E52">
              <w:rPr>
                <w:rFonts w:ascii="Book Antiqua" w:hAnsi="Book Antiqua" w:cs="Book Antiqua"/>
                <w:bCs/>
                <w:sz w:val="20"/>
                <w:szCs w:val="20"/>
                <w:shd w:val="clear" w:color="auto" w:fill="FFFFFF"/>
                <w:lang w:val="nl-NL" w:eastAsia="nl-NL"/>
              </w:rPr>
              <w:t>.</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 xml:space="preserve">Rua Antônio Zendron, </w:t>
            </w:r>
            <w:r w:rsidR="00550FF2" w:rsidRPr="00D90E52">
              <w:rPr>
                <w:rFonts w:ascii="Book Antiqua" w:hAnsi="Book Antiqua" w:cs="Book Antiqua"/>
                <w:sz w:val="20"/>
                <w:szCs w:val="20"/>
                <w:shd w:val="clear" w:color="auto" w:fill="FFFFFF"/>
                <w:lang w:val="nl-NL" w:eastAsia="nl-NL"/>
              </w:rPr>
              <w:t xml:space="preserve">nº </w:t>
            </w:r>
            <w:r w:rsidRPr="00D90E52">
              <w:rPr>
                <w:rFonts w:ascii="Book Antiqua" w:hAnsi="Book Antiqua" w:cs="Book Antiqua"/>
                <w:sz w:val="20"/>
                <w:szCs w:val="20"/>
                <w:shd w:val="clear" w:color="auto" w:fill="FFFFFF"/>
                <w:lang w:val="nl-NL" w:eastAsia="nl-NL"/>
              </w:rPr>
              <w:t xml:space="preserve">275, </w:t>
            </w:r>
            <w:r w:rsidR="00550FF2"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Margem Esquerda</w:t>
            </w:r>
            <w:r w:rsidR="00550FF2" w:rsidRPr="00D90E52">
              <w:rPr>
                <w:rFonts w:ascii="Book Antiqua" w:hAnsi="Book Antiqua" w:cs="Book Antiqua"/>
                <w:sz w:val="20"/>
                <w:szCs w:val="20"/>
                <w:shd w:val="clear" w:color="auto" w:fill="FFFFFF"/>
                <w:lang w:val="nl-NL" w:eastAsia="nl-NL"/>
              </w:rPr>
              <w:t>, Gaspar/SC.</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135F0C" w:rsidRPr="00D90E52" w:rsidTr="006F58BC">
        <w:tc>
          <w:tcPr>
            <w:tcW w:w="321" w:type="pct"/>
            <w:shd w:val="clear" w:color="auto" w:fill="BFBFBF" w:themeFill="background1" w:themeFillShade="BF"/>
            <w:vAlign w:val="center"/>
          </w:tcPr>
          <w:p w:rsidR="00135F0C"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38</w:t>
            </w:r>
          </w:p>
        </w:tc>
        <w:tc>
          <w:tcPr>
            <w:tcW w:w="2246"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Centro de Desenvolvimento Infantil Natalia Andrade dos Santos. </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Rua Geral Poço Grande, nº 5.697, Bairro Lagoa, Gaspar/SC. </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6109F9"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135F0C" w:rsidRPr="00D90E52" w:rsidTr="006F58BC">
        <w:tc>
          <w:tcPr>
            <w:tcW w:w="321" w:type="pct"/>
            <w:shd w:val="clear" w:color="auto" w:fill="BFBFBF" w:themeFill="background1" w:themeFillShade="BF"/>
            <w:vAlign w:val="center"/>
          </w:tcPr>
          <w:p w:rsidR="00135F0C"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39</w:t>
            </w:r>
          </w:p>
        </w:tc>
        <w:tc>
          <w:tcPr>
            <w:tcW w:w="2246"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Centro de Desenvolvimento Infantil Professora Mercedes Melato Bedushi. </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José Rangel, nº 332, Bairro Bateias, Gaspar/SC.</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6109F9"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40</w:t>
            </w:r>
          </w:p>
        </w:tc>
        <w:tc>
          <w:tcPr>
            <w:tcW w:w="2246" w:type="pct"/>
            <w:shd w:val="clear" w:color="auto" w:fill="FFFFFF" w:themeFill="background1"/>
          </w:tcPr>
          <w:p w:rsidR="00A23414"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00A23414" w:rsidRPr="00D90E52">
              <w:rPr>
                <w:rFonts w:ascii="Book Antiqua" w:hAnsi="Book Antiqua" w:cs="Book Antiqua"/>
                <w:bCs/>
                <w:sz w:val="20"/>
                <w:szCs w:val="20"/>
                <w:shd w:val="clear" w:color="auto" w:fill="FFFFFF"/>
                <w:lang w:val="nl-NL" w:eastAsia="nl-NL"/>
              </w:rPr>
              <w:t xml:space="preserve"> Sônia Gioconda Beduschi Buzzi</w:t>
            </w:r>
            <w:r w:rsidRPr="00D90E52">
              <w:rPr>
                <w:rFonts w:ascii="Book Antiqua" w:hAnsi="Book Antiqua" w:cs="Book Antiqua"/>
                <w:bCs/>
                <w:sz w:val="20"/>
                <w:szCs w:val="20"/>
                <w:shd w:val="clear" w:color="auto" w:fill="FFFFFF"/>
                <w:lang w:val="nl-NL" w:eastAsia="nl-NL"/>
              </w:rPr>
              <w:t>.</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 xml:space="preserve">Rua Antônio Moser, </w:t>
            </w:r>
            <w:r w:rsidR="00550FF2" w:rsidRPr="00D90E52">
              <w:rPr>
                <w:rFonts w:ascii="Book Antiqua" w:hAnsi="Book Antiqua" w:cs="Book Antiqua"/>
                <w:sz w:val="20"/>
                <w:szCs w:val="20"/>
                <w:shd w:val="clear" w:color="auto" w:fill="FFFFFF"/>
                <w:lang w:val="nl-NL" w:eastAsia="nl-NL"/>
              </w:rPr>
              <w:t xml:space="preserve">nº </w:t>
            </w:r>
            <w:r w:rsidRPr="00D90E52">
              <w:rPr>
                <w:rFonts w:ascii="Book Antiqua" w:hAnsi="Book Antiqua" w:cs="Book Antiqua"/>
                <w:sz w:val="20"/>
                <w:szCs w:val="20"/>
                <w:shd w:val="clear" w:color="auto" w:fill="FFFFFF"/>
                <w:lang w:val="nl-NL" w:eastAsia="nl-NL"/>
              </w:rPr>
              <w:t xml:space="preserve">110, </w:t>
            </w:r>
            <w:r w:rsidR="00550FF2"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Bela Vista</w:t>
            </w:r>
            <w:r w:rsidR="00550FF2" w:rsidRPr="00D90E52">
              <w:rPr>
                <w:rFonts w:ascii="Book Antiqua" w:hAnsi="Book Antiqua" w:cs="Book Antiqua"/>
                <w:sz w:val="20"/>
                <w:szCs w:val="20"/>
                <w:shd w:val="clear" w:color="auto" w:fill="FFFFFF"/>
                <w:lang w:val="nl-NL" w:eastAsia="nl-NL"/>
              </w:rPr>
              <w:t>, Gaspar/SC.</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B600A3" w:rsidRPr="00D90E52" w:rsidTr="006F58BC">
        <w:tc>
          <w:tcPr>
            <w:tcW w:w="321" w:type="pct"/>
            <w:shd w:val="clear" w:color="auto" w:fill="BFBFBF" w:themeFill="background1" w:themeFillShade="BF"/>
            <w:vAlign w:val="center"/>
          </w:tcPr>
          <w:p w:rsidR="00B600A3"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41</w:t>
            </w:r>
          </w:p>
        </w:tc>
        <w:tc>
          <w:tcPr>
            <w:tcW w:w="2246"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Tempos de Infância.</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Gabriel Schmitt, nº 335, Bairro Belchior Central, Gaspar/SC.</w:t>
            </w:r>
          </w:p>
          <w:p w:rsidR="00B600A3" w:rsidRPr="00D90E52" w:rsidRDefault="00B600A3"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B600A3" w:rsidRPr="00D90E52" w:rsidRDefault="006109F9" w:rsidP="00B60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42</w:t>
            </w:r>
          </w:p>
        </w:tc>
        <w:tc>
          <w:tcPr>
            <w:tcW w:w="2246" w:type="pct"/>
            <w:shd w:val="clear" w:color="auto" w:fill="FFFFFF" w:themeFill="background1"/>
          </w:tcPr>
          <w:p w:rsidR="00A23414" w:rsidRPr="00D90E52" w:rsidRDefault="00550FF2" w:rsidP="00456E01">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00A23414" w:rsidRPr="00D90E52">
              <w:rPr>
                <w:rFonts w:ascii="Book Antiqua" w:hAnsi="Book Antiqua" w:cs="Book Antiqua"/>
                <w:bCs/>
                <w:sz w:val="20"/>
                <w:szCs w:val="20"/>
                <w:shd w:val="clear" w:color="auto" w:fill="FFFFFF"/>
                <w:lang w:val="nl-NL" w:eastAsia="nl-NL"/>
              </w:rPr>
              <w:t xml:space="preserve"> Thereza Beduschi</w:t>
            </w:r>
            <w:r w:rsidRPr="00D90E52">
              <w:rPr>
                <w:rFonts w:ascii="Book Antiqua" w:hAnsi="Book Antiqua" w:cs="Book Antiqua"/>
                <w:bCs/>
                <w:sz w:val="20"/>
                <w:szCs w:val="20"/>
                <w:shd w:val="clear" w:color="auto" w:fill="FFFFFF"/>
                <w:lang w:val="nl-NL" w:eastAsia="nl-NL"/>
              </w:rPr>
              <w:t>.</w:t>
            </w:r>
          </w:p>
          <w:p w:rsidR="00550FF2" w:rsidRPr="00D90E52" w:rsidRDefault="00550FF2" w:rsidP="00456E01">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p>
          <w:p w:rsidR="00550FF2" w:rsidRPr="00D90E52" w:rsidRDefault="00550FF2" w:rsidP="00456E01">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 xml:space="preserve">Rua Johana Brenk Barbieri, </w:t>
            </w:r>
            <w:r w:rsidR="00550FF2" w:rsidRPr="00D90E52">
              <w:rPr>
                <w:rFonts w:ascii="Book Antiqua" w:hAnsi="Book Antiqua" w:cs="Book Antiqua"/>
                <w:sz w:val="20"/>
                <w:szCs w:val="20"/>
                <w:shd w:val="clear" w:color="auto" w:fill="FFFFFF"/>
                <w:lang w:val="nl-NL" w:eastAsia="nl-NL"/>
              </w:rPr>
              <w:t xml:space="preserve">nº </w:t>
            </w:r>
            <w:r w:rsidRPr="00D90E52">
              <w:rPr>
                <w:rFonts w:ascii="Book Antiqua" w:hAnsi="Book Antiqua" w:cs="Book Antiqua"/>
                <w:sz w:val="20"/>
                <w:szCs w:val="20"/>
                <w:shd w:val="clear" w:color="auto" w:fill="FFFFFF"/>
                <w:lang w:val="nl-NL" w:eastAsia="nl-NL"/>
              </w:rPr>
              <w:t xml:space="preserve">70, </w:t>
            </w:r>
            <w:r w:rsidR="00550FF2"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Barracão</w:t>
            </w:r>
            <w:r w:rsidR="00550FF2" w:rsidRPr="00D90E52">
              <w:rPr>
                <w:rFonts w:ascii="Book Antiqua" w:hAnsi="Book Antiqua" w:cs="Book Antiqua"/>
                <w:sz w:val="20"/>
                <w:szCs w:val="20"/>
                <w:shd w:val="clear" w:color="auto" w:fill="FFFFFF"/>
                <w:lang w:val="nl-NL" w:eastAsia="nl-NL"/>
              </w:rPr>
              <w:t>, Gaspar/SC.</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135F0C" w:rsidRPr="00D90E52" w:rsidTr="006F58BC">
        <w:tc>
          <w:tcPr>
            <w:tcW w:w="321" w:type="pct"/>
            <w:shd w:val="clear" w:color="auto" w:fill="BFBFBF" w:themeFill="background1" w:themeFillShade="BF"/>
            <w:vAlign w:val="center"/>
          </w:tcPr>
          <w:p w:rsidR="00135F0C"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43</w:t>
            </w:r>
          </w:p>
        </w:tc>
        <w:tc>
          <w:tcPr>
            <w:tcW w:w="2246"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Tia Maria Elisa.</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Teresa Cristina Maciel, nº 290, Bairro Bela Vista, Gaspar/SC.</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6109F9"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135F0C" w:rsidRPr="00D90E52" w:rsidTr="006F58BC">
        <w:tc>
          <w:tcPr>
            <w:tcW w:w="321" w:type="pct"/>
            <w:shd w:val="clear" w:color="auto" w:fill="BFBFBF" w:themeFill="background1" w:themeFillShade="BF"/>
            <w:vAlign w:val="center"/>
          </w:tcPr>
          <w:p w:rsidR="00135F0C"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44</w:t>
            </w:r>
          </w:p>
        </w:tc>
        <w:tc>
          <w:tcPr>
            <w:tcW w:w="2246"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Vovó Benta.</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Prefeito Leopoldo Schramm, nº S/Nº, Bairro Gaspar Grande, Gaspar/SC.</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6109F9"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135F0C" w:rsidRPr="00D90E52" w:rsidTr="006F58BC">
        <w:tc>
          <w:tcPr>
            <w:tcW w:w="321" w:type="pct"/>
            <w:shd w:val="clear" w:color="auto" w:fill="BFBFBF" w:themeFill="background1" w:themeFillShade="BF"/>
            <w:vAlign w:val="center"/>
          </w:tcPr>
          <w:p w:rsidR="00135F0C"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45</w:t>
            </w:r>
          </w:p>
        </w:tc>
        <w:tc>
          <w:tcPr>
            <w:tcW w:w="2246"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Vovó Leonida.</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Amélia Schmitt, nº 55, Bairro Santa Terezinha, Gaspar/SC.</w:t>
            </w:r>
          </w:p>
          <w:p w:rsidR="00135F0C" w:rsidRPr="00D90E52" w:rsidRDefault="00135F0C"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135F0C" w:rsidRPr="00D90E52" w:rsidRDefault="006109F9" w:rsidP="00135F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46</w:t>
            </w:r>
          </w:p>
        </w:tc>
        <w:tc>
          <w:tcPr>
            <w:tcW w:w="2246"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Centro de Convivência do Idoso</w:t>
            </w:r>
            <w:r w:rsidR="00550FF2" w:rsidRPr="00D90E52">
              <w:rPr>
                <w:rFonts w:ascii="Book Antiqua" w:hAnsi="Book Antiqua" w:cs="Book Antiqua"/>
                <w:bCs/>
                <w:sz w:val="20"/>
                <w:szCs w:val="20"/>
                <w:shd w:val="clear" w:color="auto" w:fill="FFFFFF"/>
                <w:lang w:val="nl-NL" w:eastAsia="nl-NL"/>
              </w:rPr>
              <w:t>.</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D90E52">
              <w:rPr>
                <w:rFonts w:ascii="Book Antiqua" w:hAnsi="Book Antiqua" w:cs="Book Antiqua"/>
                <w:bCs/>
                <w:i/>
                <w:sz w:val="20"/>
                <w:szCs w:val="20"/>
                <w:shd w:val="clear" w:color="auto" w:fill="FFFFFF"/>
                <w:lang w:val="nl-NL" w:eastAsia="nl-NL"/>
              </w:rPr>
              <w:t>(Secretaria Municipal de Assistência Social).</w:t>
            </w:r>
          </w:p>
        </w:tc>
        <w:tc>
          <w:tcPr>
            <w:tcW w:w="2433" w:type="pct"/>
            <w:shd w:val="clear" w:color="auto" w:fill="FFFFFF" w:themeFill="background1"/>
          </w:tcPr>
          <w:p w:rsidR="00A23414"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Frei Canisio</w:t>
            </w:r>
            <w:r w:rsidR="00A23414" w:rsidRPr="00D90E52">
              <w:rPr>
                <w:rFonts w:ascii="Book Antiqua" w:hAnsi="Book Antiqua" w:cs="Book Antiqua"/>
                <w:sz w:val="20"/>
                <w:szCs w:val="20"/>
                <w:shd w:val="clear" w:color="auto" w:fill="FFFFFF"/>
                <w:lang w:val="nl-NL" w:eastAsia="nl-NL"/>
              </w:rPr>
              <w:t xml:space="preserve">, </w:t>
            </w:r>
            <w:r w:rsidRPr="00D90E52">
              <w:rPr>
                <w:rFonts w:ascii="Book Antiqua" w:hAnsi="Book Antiqua" w:cs="Book Antiqua"/>
                <w:sz w:val="20"/>
                <w:szCs w:val="20"/>
                <w:shd w:val="clear" w:color="auto" w:fill="FFFFFF"/>
                <w:lang w:val="nl-NL" w:eastAsia="nl-NL"/>
              </w:rPr>
              <w:t>nº 500</w:t>
            </w:r>
            <w:r w:rsidR="00A23414" w:rsidRPr="00D90E52">
              <w:rPr>
                <w:rFonts w:ascii="Book Antiqua" w:hAnsi="Book Antiqua" w:cs="Book Antiqua"/>
                <w:sz w:val="20"/>
                <w:szCs w:val="20"/>
                <w:shd w:val="clear" w:color="auto" w:fill="FFFFFF"/>
                <w:lang w:val="nl-NL" w:eastAsia="nl-NL"/>
              </w:rPr>
              <w:t xml:space="preserve">, </w:t>
            </w:r>
            <w:r w:rsidRPr="00D90E52">
              <w:rPr>
                <w:rFonts w:ascii="Book Antiqua" w:hAnsi="Book Antiqua" w:cs="Book Antiqua"/>
                <w:sz w:val="20"/>
                <w:szCs w:val="20"/>
                <w:shd w:val="clear" w:color="auto" w:fill="FFFFFF"/>
                <w:lang w:val="nl-NL" w:eastAsia="nl-NL"/>
              </w:rPr>
              <w:t xml:space="preserve">Bairro </w:t>
            </w:r>
            <w:r w:rsidR="00A23414" w:rsidRPr="00D90E52">
              <w:rPr>
                <w:rFonts w:ascii="Book Antiqua" w:hAnsi="Book Antiqua" w:cs="Book Antiqua"/>
                <w:sz w:val="20"/>
                <w:szCs w:val="20"/>
                <w:shd w:val="clear" w:color="auto" w:fill="FFFFFF"/>
                <w:lang w:val="nl-NL" w:eastAsia="nl-NL"/>
              </w:rPr>
              <w:t>Coloninha</w:t>
            </w:r>
            <w:r w:rsidRPr="00D90E52">
              <w:rPr>
                <w:rFonts w:ascii="Book Antiqua" w:hAnsi="Book Antiqua" w:cs="Book Antiqua"/>
                <w:sz w:val="20"/>
                <w:szCs w:val="20"/>
                <w:shd w:val="clear" w:color="auto" w:fill="FFFFFF"/>
                <w:lang w:val="nl-NL" w:eastAsia="nl-NL"/>
              </w:rPr>
              <w:t>, Gaspar/SC.</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550FF2" w:rsidRPr="00D90E52" w:rsidRDefault="002B1E6B"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w:t>
            </w:r>
            <w:r w:rsidR="00DC21D6" w:rsidRPr="00D90E52">
              <w:rPr>
                <w:rFonts w:ascii="Book Antiqua" w:hAnsi="Book Antiqua"/>
                <w:bCs/>
                <w:color w:val="000000"/>
                <w:sz w:val="20"/>
                <w:szCs w:val="20"/>
              </w:rPr>
              <w:t>s 12h00min e das 13h00min às 17h0</w:t>
            </w:r>
            <w:r w:rsidRPr="00D90E52">
              <w:rPr>
                <w:rFonts w:ascii="Book Antiqua" w:hAnsi="Book Antiqua"/>
                <w:bCs/>
                <w:color w:val="000000"/>
                <w:sz w:val="20"/>
                <w:szCs w:val="20"/>
              </w:rPr>
              <w:t>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47</w:t>
            </w:r>
          </w:p>
        </w:tc>
        <w:tc>
          <w:tcPr>
            <w:tcW w:w="2246"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Centro de Convivência e Fortalecimento de Vínculos Maria Hendricks</w:t>
            </w:r>
            <w:r w:rsidR="00550FF2" w:rsidRPr="00D90E52">
              <w:rPr>
                <w:rFonts w:ascii="Book Antiqua" w:hAnsi="Book Antiqua" w:cs="Book Antiqua"/>
                <w:bCs/>
                <w:sz w:val="20"/>
                <w:szCs w:val="20"/>
                <w:shd w:val="clear" w:color="auto" w:fill="FFFFFF"/>
                <w:lang w:val="nl-NL" w:eastAsia="nl-NL"/>
              </w:rPr>
              <w:t>.</w:t>
            </w: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550FF2" w:rsidRPr="00D90E52" w:rsidRDefault="00550FF2"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i/>
                <w:sz w:val="20"/>
                <w:szCs w:val="20"/>
                <w:shd w:val="clear" w:color="auto" w:fill="FFFFFF"/>
                <w:lang w:val="nl-NL" w:eastAsia="nl-NL"/>
              </w:rPr>
              <w:t>(Secretaria Municipal de Assistência Social).</w:t>
            </w:r>
          </w:p>
        </w:tc>
        <w:tc>
          <w:tcPr>
            <w:tcW w:w="2433" w:type="pct"/>
            <w:shd w:val="clear" w:color="auto" w:fill="FFFFFF" w:themeFill="background1"/>
          </w:tcPr>
          <w:p w:rsidR="00A23414" w:rsidRPr="00D90E52" w:rsidRDefault="002B1E6B"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Monte Castelo</w:t>
            </w:r>
            <w:r w:rsidR="00A23414" w:rsidRPr="00D90E52">
              <w:rPr>
                <w:rFonts w:ascii="Book Antiqua" w:hAnsi="Book Antiqua" w:cs="Book Antiqua"/>
                <w:sz w:val="20"/>
                <w:szCs w:val="20"/>
                <w:shd w:val="clear" w:color="auto" w:fill="FFFFFF"/>
                <w:lang w:val="nl-NL" w:eastAsia="nl-NL"/>
              </w:rPr>
              <w:t xml:space="preserve">, </w:t>
            </w:r>
            <w:r w:rsidRPr="00D90E52">
              <w:rPr>
                <w:rFonts w:ascii="Book Antiqua" w:hAnsi="Book Antiqua" w:cs="Book Antiqua"/>
                <w:sz w:val="20"/>
                <w:szCs w:val="20"/>
                <w:shd w:val="clear" w:color="auto" w:fill="FFFFFF"/>
                <w:lang w:val="nl-NL" w:eastAsia="nl-NL"/>
              </w:rPr>
              <w:t>nº 160</w:t>
            </w:r>
            <w:r w:rsidR="00A23414" w:rsidRPr="00D90E52">
              <w:rPr>
                <w:rFonts w:ascii="Book Antiqua" w:hAnsi="Book Antiqua" w:cs="Book Antiqua"/>
                <w:sz w:val="20"/>
                <w:szCs w:val="20"/>
                <w:shd w:val="clear" w:color="auto" w:fill="FFFFFF"/>
                <w:lang w:val="nl-NL" w:eastAsia="nl-NL"/>
              </w:rPr>
              <w:t xml:space="preserve">, </w:t>
            </w:r>
            <w:r w:rsidRPr="00D90E52">
              <w:rPr>
                <w:rFonts w:ascii="Book Antiqua" w:hAnsi="Book Antiqua" w:cs="Book Antiqua"/>
                <w:sz w:val="20"/>
                <w:szCs w:val="20"/>
                <w:shd w:val="clear" w:color="auto" w:fill="FFFFFF"/>
                <w:lang w:val="nl-NL" w:eastAsia="nl-NL"/>
              </w:rPr>
              <w:t xml:space="preserve">Bairro </w:t>
            </w:r>
            <w:r w:rsidR="00A23414" w:rsidRPr="00D90E52">
              <w:rPr>
                <w:rFonts w:ascii="Book Antiqua" w:hAnsi="Book Antiqua" w:cs="Book Antiqua"/>
                <w:sz w:val="20"/>
                <w:szCs w:val="20"/>
                <w:shd w:val="clear" w:color="auto" w:fill="FFFFFF"/>
                <w:lang w:val="nl-NL" w:eastAsia="nl-NL"/>
              </w:rPr>
              <w:t>Sete de Setembro</w:t>
            </w:r>
            <w:r w:rsidRPr="00D90E52">
              <w:rPr>
                <w:rFonts w:ascii="Book Antiqua" w:hAnsi="Book Antiqua" w:cs="Book Antiqua"/>
                <w:sz w:val="20"/>
                <w:szCs w:val="20"/>
                <w:shd w:val="clear" w:color="auto" w:fill="FFFFFF"/>
                <w:lang w:val="nl-NL" w:eastAsia="nl-NL"/>
              </w:rPr>
              <w:t>, Gaspar/SC.</w:t>
            </w:r>
          </w:p>
          <w:p w:rsidR="002B1E6B" w:rsidRPr="00D90E52" w:rsidRDefault="002B1E6B"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2B1E6B" w:rsidRPr="00D90E52" w:rsidRDefault="002B1E6B" w:rsidP="00472F1A">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w:t>
            </w:r>
            <w:r w:rsidR="00472F1A" w:rsidRPr="00D90E52">
              <w:rPr>
                <w:rFonts w:ascii="Book Antiqua" w:hAnsi="Book Antiqua"/>
                <w:bCs/>
                <w:color w:val="000000"/>
                <w:sz w:val="20"/>
                <w:szCs w:val="20"/>
              </w:rPr>
              <w:t>7h3</w:t>
            </w:r>
            <w:r w:rsidRPr="00D90E52">
              <w:rPr>
                <w:rFonts w:ascii="Book Antiqua" w:hAnsi="Book Antiqua"/>
                <w:bCs/>
                <w:color w:val="000000"/>
                <w:sz w:val="20"/>
                <w:szCs w:val="20"/>
              </w:rPr>
              <w:t xml:space="preserve">0min às </w:t>
            </w:r>
            <w:r w:rsidR="00472F1A" w:rsidRPr="00D90E52">
              <w:rPr>
                <w:rFonts w:ascii="Book Antiqua" w:hAnsi="Book Antiqua"/>
                <w:bCs/>
                <w:color w:val="000000"/>
                <w:sz w:val="20"/>
                <w:szCs w:val="20"/>
              </w:rPr>
              <w:t>17h0</w:t>
            </w:r>
            <w:r w:rsidRPr="00D90E52">
              <w:rPr>
                <w:rFonts w:ascii="Book Antiqua" w:hAnsi="Book Antiqua"/>
                <w:bCs/>
                <w:color w:val="000000"/>
                <w:sz w:val="20"/>
                <w:szCs w:val="20"/>
              </w:rPr>
              <w:t>0min</w:t>
            </w:r>
            <w:r w:rsidR="00472F1A" w:rsidRPr="00D90E52">
              <w:rPr>
                <w:rFonts w:ascii="Book Antiqua" w:hAnsi="Book Antiqua"/>
                <w:bCs/>
                <w:color w:val="000000"/>
                <w:sz w:val="20"/>
                <w:szCs w:val="20"/>
              </w:rPr>
              <w:t>.</w:t>
            </w:r>
          </w:p>
        </w:tc>
      </w:tr>
      <w:tr w:rsidR="00135F0C" w:rsidRPr="00D90E52" w:rsidTr="006F58BC">
        <w:tc>
          <w:tcPr>
            <w:tcW w:w="321" w:type="pct"/>
            <w:shd w:val="clear" w:color="auto" w:fill="BFBFBF" w:themeFill="background1" w:themeFillShade="BF"/>
            <w:vAlign w:val="center"/>
          </w:tcPr>
          <w:p w:rsidR="00135F0C"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48</w:t>
            </w:r>
          </w:p>
        </w:tc>
        <w:tc>
          <w:tcPr>
            <w:tcW w:w="2246" w:type="pct"/>
            <w:shd w:val="clear" w:color="auto" w:fill="FFFFFF" w:themeFill="background1"/>
          </w:tcPr>
          <w:p w:rsidR="00135F0C" w:rsidRPr="00D90E52" w:rsidRDefault="00135F0C" w:rsidP="00135F0C">
            <w:pPr>
              <w:jc w:val="both"/>
              <w:rPr>
                <w:rFonts w:ascii="Book Antiqua" w:eastAsia="Arial" w:hAnsi="Book Antiqua" w:cs="Book Antiqua"/>
                <w:lang w:eastAsia="pt-BR"/>
              </w:rPr>
            </w:pPr>
            <w:r w:rsidRPr="00D90E52">
              <w:rPr>
                <w:rFonts w:ascii="Book Antiqua" w:eastAsia="Arial" w:hAnsi="Book Antiqua" w:cs="Book Antiqua"/>
                <w:lang w:eastAsia="pt-BR"/>
              </w:rPr>
              <w:t xml:space="preserve">Centro de Referência de Assistência Social (CRAS) Casa da Família. </w:t>
            </w:r>
          </w:p>
          <w:p w:rsidR="00135F0C" w:rsidRPr="00D90E52" w:rsidRDefault="00135F0C" w:rsidP="00135F0C">
            <w:pPr>
              <w:jc w:val="both"/>
              <w:rPr>
                <w:rFonts w:ascii="Book Antiqua" w:eastAsia="Arial" w:hAnsi="Book Antiqua" w:cs="Book Antiqua"/>
                <w:lang w:eastAsia="pt-BR"/>
              </w:rPr>
            </w:pPr>
          </w:p>
          <w:p w:rsidR="00135F0C" w:rsidRPr="00D90E52" w:rsidRDefault="00135F0C" w:rsidP="00135F0C">
            <w:pPr>
              <w:jc w:val="both"/>
              <w:rPr>
                <w:rFonts w:ascii="Book Antiqua" w:eastAsia="Arial" w:hAnsi="Book Antiqua"/>
                <w:lang w:eastAsia="pt-BR"/>
              </w:rPr>
            </w:pPr>
            <w:r w:rsidRPr="00D90E52">
              <w:rPr>
                <w:rFonts w:ascii="Book Antiqua" w:eastAsia="Arial" w:hAnsi="Book Antiqua"/>
                <w:i/>
                <w:lang w:eastAsia="pt-BR"/>
              </w:rPr>
              <w:t>(Secretaria Municipal de Assistência Social).</w:t>
            </w:r>
          </w:p>
        </w:tc>
        <w:tc>
          <w:tcPr>
            <w:tcW w:w="2433" w:type="pct"/>
            <w:shd w:val="clear" w:color="auto" w:fill="FFFFFF" w:themeFill="background1"/>
          </w:tcPr>
          <w:p w:rsidR="00135F0C" w:rsidRPr="00D90E52" w:rsidRDefault="00135F0C" w:rsidP="00135F0C">
            <w:pPr>
              <w:jc w:val="both"/>
              <w:rPr>
                <w:rFonts w:ascii="Book Antiqua" w:eastAsia="Arial" w:hAnsi="Book Antiqua"/>
                <w:lang w:eastAsia="pt-BR"/>
              </w:rPr>
            </w:pPr>
            <w:r w:rsidRPr="00D90E52">
              <w:rPr>
                <w:rFonts w:ascii="Book Antiqua" w:eastAsia="Arial" w:hAnsi="Book Antiqua"/>
                <w:lang w:eastAsia="pt-BR"/>
              </w:rPr>
              <w:t>Rua Tubarão, S/N, Bairro Bela Vista, Gaspar/SC.</w:t>
            </w:r>
          </w:p>
          <w:p w:rsidR="00135F0C" w:rsidRPr="00D90E52" w:rsidRDefault="00135F0C" w:rsidP="00135F0C">
            <w:pPr>
              <w:jc w:val="both"/>
              <w:rPr>
                <w:rFonts w:ascii="Book Antiqua" w:eastAsia="Arial" w:hAnsi="Book Antiqua"/>
                <w:lang w:eastAsia="pt-BR"/>
              </w:rPr>
            </w:pPr>
          </w:p>
          <w:p w:rsidR="00135F0C" w:rsidRPr="00D90E52" w:rsidRDefault="006109F9" w:rsidP="00135F0C">
            <w:pPr>
              <w:jc w:val="both"/>
              <w:rPr>
                <w:rFonts w:ascii="Book Antiqua" w:eastAsia="Arial" w:hAnsi="Book Antiqua"/>
                <w:lang w:eastAsia="pt-BR"/>
              </w:rPr>
            </w:pPr>
            <w:r w:rsidRPr="00D90E52">
              <w:rPr>
                <w:rFonts w:ascii="Book Antiqua" w:hAnsi="Book Antiqua"/>
                <w:b/>
                <w:bCs/>
                <w:color w:val="000000"/>
                <w:shd w:val="clear" w:color="auto" w:fill="FFFFFF" w:themeFill="background1"/>
              </w:rPr>
              <w:t xml:space="preserve">Horário de Expediente: </w:t>
            </w:r>
            <w:r w:rsidR="00DC21D6" w:rsidRPr="00D90E52">
              <w:rPr>
                <w:rFonts w:ascii="Book Antiqua" w:hAnsi="Book Antiqua"/>
                <w:bCs/>
                <w:color w:val="000000"/>
                <w:shd w:val="clear" w:color="auto" w:fill="FFFFFF" w:themeFill="background1"/>
              </w:rPr>
              <w:t>08h00min às 12h00min e das 13h00min às 17h0</w:t>
            </w:r>
            <w:r w:rsidRPr="00D90E52">
              <w:rPr>
                <w:rFonts w:ascii="Book Antiqua" w:hAnsi="Book Antiqua"/>
                <w:bCs/>
                <w:color w:val="000000"/>
                <w:shd w:val="clear" w:color="auto" w:fill="FFFFFF" w:themeFill="background1"/>
              </w:rPr>
              <w:t>0min.</w:t>
            </w:r>
          </w:p>
        </w:tc>
      </w:tr>
      <w:tr w:rsidR="00135F0C" w:rsidRPr="00D90E52" w:rsidTr="006F58BC">
        <w:tc>
          <w:tcPr>
            <w:tcW w:w="321" w:type="pct"/>
            <w:shd w:val="clear" w:color="auto" w:fill="BFBFBF" w:themeFill="background1" w:themeFillShade="BF"/>
            <w:vAlign w:val="center"/>
          </w:tcPr>
          <w:p w:rsidR="00135F0C"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49</w:t>
            </w:r>
          </w:p>
        </w:tc>
        <w:tc>
          <w:tcPr>
            <w:tcW w:w="2246" w:type="pct"/>
            <w:shd w:val="clear" w:color="auto" w:fill="FFFFFF" w:themeFill="background1"/>
          </w:tcPr>
          <w:p w:rsidR="00135F0C" w:rsidRPr="00D90E52" w:rsidRDefault="00135F0C" w:rsidP="00135F0C">
            <w:pPr>
              <w:jc w:val="both"/>
              <w:rPr>
                <w:rFonts w:ascii="Book Antiqua" w:eastAsia="Arial" w:hAnsi="Book Antiqua" w:cs="Book Antiqua"/>
                <w:lang w:eastAsia="pt-BR"/>
              </w:rPr>
            </w:pPr>
            <w:r w:rsidRPr="00D90E52">
              <w:rPr>
                <w:rFonts w:ascii="Book Antiqua" w:eastAsia="Arial" w:hAnsi="Book Antiqua" w:cs="Book Antiqua"/>
                <w:lang w:eastAsia="pt-BR"/>
              </w:rPr>
              <w:t>Centro de Referência de Assistência Social (CRAS) Silvio Schramm.</w:t>
            </w:r>
          </w:p>
          <w:p w:rsidR="00135F0C" w:rsidRPr="00D90E52" w:rsidRDefault="00135F0C" w:rsidP="00135F0C">
            <w:pPr>
              <w:jc w:val="both"/>
              <w:rPr>
                <w:rFonts w:ascii="Book Antiqua" w:eastAsia="Arial" w:hAnsi="Book Antiqua" w:cs="Book Antiqua"/>
                <w:lang w:eastAsia="pt-BR"/>
              </w:rPr>
            </w:pPr>
          </w:p>
          <w:p w:rsidR="00135F0C" w:rsidRPr="00D90E52" w:rsidRDefault="00135F0C" w:rsidP="00135F0C">
            <w:pPr>
              <w:jc w:val="both"/>
              <w:rPr>
                <w:rFonts w:ascii="Book Antiqua" w:eastAsia="Arial" w:hAnsi="Book Antiqua" w:cs="Book Antiqua"/>
                <w:lang w:eastAsia="pt-BR"/>
              </w:rPr>
            </w:pPr>
            <w:r w:rsidRPr="00D90E52">
              <w:rPr>
                <w:rFonts w:ascii="Book Antiqua" w:eastAsia="Arial" w:hAnsi="Book Antiqua"/>
                <w:i/>
                <w:lang w:eastAsia="pt-BR"/>
              </w:rPr>
              <w:t>(Secretaria Municipal de Assistência Social).</w:t>
            </w:r>
          </w:p>
        </w:tc>
        <w:tc>
          <w:tcPr>
            <w:tcW w:w="2433" w:type="pct"/>
            <w:shd w:val="clear" w:color="auto" w:fill="FFFFFF" w:themeFill="background1"/>
          </w:tcPr>
          <w:p w:rsidR="00135F0C" w:rsidRPr="00D90E52" w:rsidRDefault="00135F0C" w:rsidP="00135F0C">
            <w:pPr>
              <w:jc w:val="both"/>
              <w:rPr>
                <w:rFonts w:ascii="Book Antiqua" w:hAnsi="Book Antiqua" w:cs="Book Antiqua"/>
                <w:shd w:val="clear" w:color="auto" w:fill="FFFFFF"/>
              </w:rPr>
            </w:pPr>
            <w:r w:rsidRPr="00D90E52">
              <w:rPr>
                <w:rFonts w:ascii="Book Antiqua" w:hAnsi="Book Antiqua" w:cs="Book Antiqua"/>
                <w:shd w:val="clear" w:color="auto" w:fill="FFFFFF"/>
              </w:rPr>
              <w:t xml:space="preserve">Rua Das Palmeiras, nº 132, Bairro Margem Esquerda, Gaspar/SC. </w:t>
            </w:r>
          </w:p>
          <w:p w:rsidR="00135F0C" w:rsidRPr="00D90E52" w:rsidRDefault="00135F0C" w:rsidP="00135F0C">
            <w:pPr>
              <w:jc w:val="both"/>
              <w:rPr>
                <w:rFonts w:ascii="Book Antiqua" w:hAnsi="Book Antiqua" w:cs="Book Antiqua"/>
                <w:shd w:val="clear" w:color="auto" w:fill="FFFFFF"/>
              </w:rPr>
            </w:pPr>
          </w:p>
          <w:p w:rsidR="00135F0C" w:rsidRPr="00D90E52" w:rsidRDefault="00DC21D6" w:rsidP="00135F0C">
            <w:pPr>
              <w:jc w:val="both"/>
              <w:rPr>
                <w:rFonts w:ascii="Book Antiqua" w:eastAsia="Arial" w:hAnsi="Book Antiqua"/>
                <w:lang w:eastAsia="pt-BR"/>
              </w:rPr>
            </w:pPr>
            <w:r w:rsidRPr="00D90E52">
              <w:rPr>
                <w:rFonts w:ascii="Book Antiqua" w:hAnsi="Book Antiqua"/>
                <w:b/>
                <w:bCs/>
                <w:color w:val="000000"/>
                <w:shd w:val="clear" w:color="auto" w:fill="FFFFFF" w:themeFill="background1"/>
              </w:rPr>
              <w:t xml:space="preserve">Horário de Expediente: </w:t>
            </w:r>
            <w:r w:rsidRPr="00D90E52">
              <w:rPr>
                <w:rFonts w:ascii="Book Antiqua" w:hAnsi="Book Antiqua"/>
                <w:bCs/>
                <w:color w:val="000000"/>
                <w:shd w:val="clear" w:color="auto" w:fill="FFFFFF" w:themeFill="background1"/>
              </w:rPr>
              <w:t>08h00min às 12h00min e das 13h00min às 17h00min.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50</w:t>
            </w:r>
          </w:p>
        </w:tc>
        <w:tc>
          <w:tcPr>
            <w:tcW w:w="2246" w:type="pct"/>
            <w:shd w:val="clear" w:color="auto" w:fill="FFFFFF" w:themeFill="background1"/>
          </w:tcPr>
          <w:p w:rsidR="00A23414" w:rsidRPr="00D90E52" w:rsidRDefault="00135F0C"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cs="Book Antiqua"/>
                <w:sz w:val="20"/>
                <w:szCs w:val="20"/>
              </w:rPr>
              <w:t xml:space="preserve">Centro de Referência de Assistência Social (CRAS) </w:t>
            </w:r>
            <w:r w:rsidR="00A23414" w:rsidRPr="00D90E52">
              <w:rPr>
                <w:rFonts w:ascii="Book Antiqua" w:hAnsi="Book Antiqua" w:cs="Book Antiqua"/>
                <w:bCs/>
                <w:sz w:val="20"/>
                <w:szCs w:val="20"/>
                <w:shd w:val="clear" w:color="auto" w:fill="FFFFFF"/>
                <w:lang w:val="nl-NL" w:eastAsia="nl-NL"/>
              </w:rPr>
              <w:t xml:space="preserve"> Zilda Arns</w:t>
            </w:r>
            <w:r w:rsidRPr="00D90E52">
              <w:rPr>
                <w:rFonts w:ascii="Book Antiqua" w:hAnsi="Book Antiqua" w:cs="Book Antiqua"/>
                <w:bCs/>
                <w:sz w:val="20"/>
                <w:szCs w:val="20"/>
                <w:shd w:val="clear" w:color="auto" w:fill="FFFFFF"/>
                <w:lang w:val="nl-NL" w:eastAsia="nl-NL"/>
              </w:rPr>
              <w:t>.</w:t>
            </w:r>
          </w:p>
          <w:p w:rsidR="00135F0C" w:rsidRPr="00D90E52" w:rsidRDefault="00135F0C"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135F0C" w:rsidRPr="00D90E52" w:rsidRDefault="00135F0C"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Assistência Social).</w:t>
            </w:r>
          </w:p>
        </w:tc>
        <w:tc>
          <w:tcPr>
            <w:tcW w:w="2433"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lastRenderedPageBreak/>
              <w:t xml:space="preserve">Rua Argemiro Krauss , </w:t>
            </w:r>
            <w:r w:rsidR="00135F0C" w:rsidRPr="00D90E52">
              <w:rPr>
                <w:rFonts w:ascii="Book Antiqua" w:hAnsi="Book Antiqua" w:cs="Book Antiqua"/>
                <w:sz w:val="20"/>
                <w:szCs w:val="20"/>
                <w:shd w:val="clear" w:color="auto" w:fill="FFFFFF"/>
                <w:lang w:val="nl-NL" w:eastAsia="nl-NL"/>
              </w:rPr>
              <w:t xml:space="preserve">n° </w:t>
            </w:r>
            <w:r w:rsidRPr="00D90E52">
              <w:rPr>
                <w:rFonts w:ascii="Book Antiqua" w:hAnsi="Book Antiqua" w:cs="Book Antiqua"/>
                <w:sz w:val="20"/>
                <w:szCs w:val="20"/>
                <w:shd w:val="clear" w:color="auto" w:fill="FFFFFF"/>
                <w:lang w:val="nl-NL" w:eastAsia="nl-NL"/>
              </w:rPr>
              <w:t xml:space="preserve">113 , </w:t>
            </w:r>
            <w:r w:rsidR="00135F0C"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Gaspar Mirim</w:t>
            </w:r>
            <w:r w:rsidR="00135F0C" w:rsidRPr="00D90E52">
              <w:rPr>
                <w:rFonts w:ascii="Book Antiqua" w:hAnsi="Book Antiqua" w:cs="Book Antiqua"/>
                <w:sz w:val="20"/>
                <w:szCs w:val="20"/>
                <w:shd w:val="clear" w:color="auto" w:fill="FFFFFF"/>
                <w:lang w:val="nl-NL" w:eastAsia="nl-NL"/>
              </w:rPr>
              <w:t>, Gaspar/SC.</w:t>
            </w:r>
          </w:p>
          <w:p w:rsidR="00135F0C" w:rsidRPr="00D90E52" w:rsidRDefault="00135F0C"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135F0C" w:rsidRPr="00D90E52" w:rsidRDefault="00DC21D6" w:rsidP="00456E01">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shd w:val="clear" w:color="auto" w:fill="FFFFFF" w:themeFill="background1"/>
              </w:rPr>
              <w:t xml:space="preserve">Horário de Expediente: </w:t>
            </w:r>
            <w:r w:rsidRPr="00D90E52">
              <w:rPr>
                <w:rFonts w:ascii="Book Antiqua" w:hAnsi="Book Antiqua"/>
                <w:bCs/>
                <w:color w:val="000000"/>
                <w:sz w:val="20"/>
                <w:szCs w:val="20"/>
                <w:shd w:val="clear" w:color="auto" w:fill="FFFFFF" w:themeFill="background1"/>
              </w:rPr>
              <w:t>08h00min às 12h00min e das 13h00min às 17h00min.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51</w:t>
            </w:r>
          </w:p>
        </w:tc>
        <w:tc>
          <w:tcPr>
            <w:tcW w:w="2246" w:type="pct"/>
            <w:shd w:val="clear" w:color="auto" w:fill="FFFFFF" w:themeFill="background1"/>
          </w:tcPr>
          <w:p w:rsidR="00A23414" w:rsidRPr="00D90E52"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Superintendência do Belchior</w:t>
            </w:r>
            <w:r w:rsidR="000A641E" w:rsidRPr="00D90E52">
              <w:rPr>
                <w:rFonts w:ascii="Book Antiqua" w:hAnsi="Book Antiqua" w:cs="Book Antiqua"/>
                <w:bCs/>
                <w:sz w:val="20"/>
                <w:szCs w:val="20"/>
                <w:shd w:val="clear" w:color="auto" w:fill="FFFFFF"/>
                <w:lang w:val="nl-NL" w:eastAsia="nl-NL"/>
              </w:rPr>
              <w:t>.</w:t>
            </w:r>
          </w:p>
          <w:p w:rsidR="000A641E" w:rsidRPr="00D90E52" w:rsidRDefault="000A641E"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0A641E" w:rsidRPr="00D90E52" w:rsidRDefault="000A641E" w:rsidP="00456E01">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D90E52">
              <w:rPr>
                <w:rFonts w:ascii="Book Antiqua" w:hAnsi="Book Antiqua" w:cs="Book Antiqua"/>
                <w:bCs/>
                <w:i/>
                <w:sz w:val="20"/>
                <w:szCs w:val="20"/>
                <w:shd w:val="clear" w:color="auto" w:fill="FFFFFF"/>
                <w:lang w:val="nl-NL" w:eastAsia="nl-NL"/>
              </w:rPr>
              <w:t>(Gabinete do Prefeito e Vice-Prefeito).</w:t>
            </w:r>
          </w:p>
        </w:tc>
        <w:tc>
          <w:tcPr>
            <w:tcW w:w="2433" w:type="pct"/>
            <w:shd w:val="clear" w:color="auto" w:fill="FFFFFF" w:themeFill="background1"/>
          </w:tcPr>
          <w:p w:rsidR="00A23414" w:rsidRPr="00D90E52" w:rsidRDefault="00A23414" w:rsidP="00E77043">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 xml:space="preserve">Rua Bonifacio Haendchen, </w:t>
            </w:r>
            <w:r w:rsidR="000A641E" w:rsidRPr="00D90E52">
              <w:rPr>
                <w:rFonts w:ascii="Book Antiqua" w:hAnsi="Book Antiqua" w:cs="Book Antiqua"/>
                <w:sz w:val="20"/>
                <w:szCs w:val="20"/>
                <w:shd w:val="clear" w:color="auto" w:fill="FFFFFF"/>
                <w:lang w:val="nl-NL" w:eastAsia="nl-NL"/>
              </w:rPr>
              <w:t xml:space="preserve">nº </w:t>
            </w:r>
            <w:r w:rsidRPr="00D90E52">
              <w:rPr>
                <w:rFonts w:ascii="Book Antiqua" w:hAnsi="Book Antiqua" w:cs="Book Antiqua"/>
                <w:sz w:val="20"/>
                <w:szCs w:val="20"/>
                <w:shd w:val="clear" w:color="auto" w:fill="FFFFFF"/>
                <w:lang w:val="nl-NL" w:eastAsia="nl-NL"/>
              </w:rPr>
              <w:t>2</w:t>
            </w:r>
            <w:r w:rsidR="000A641E" w:rsidRPr="00D90E52">
              <w:rPr>
                <w:rFonts w:ascii="Book Antiqua" w:hAnsi="Book Antiqua" w:cs="Book Antiqua"/>
                <w:sz w:val="20"/>
                <w:szCs w:val="20"/>
                <w:shd w:val="clear" w:color="auto" w:fill="FFFFFF"/>
                <w:lang w:val="nl-NL" w:eastAsia="nl-NL"/>
              </w:rPr>
              <w:t>.</w:t>
            </w:r>
            <w:r w:rsidRPr="00D90E52">
              <w:rPr>
                <w:rFonts w:ascii="Book Antiqua" w:hAnsi="Book Antiqua" w:cs="Book Antiqua"/>
                <w:sz w:val="20"/>
                <w:szCs w:val="20"/>
                <w:shd w:val="clear" w:color="auto" w:fill="FFFFFF"/>
                <w:lang w:val="nl-NL" w:eastAsia="nl-NL"/>
              </w:rPr>
              <w:t xml:space="preserve">758, </w:t>
            </w:r>
            <w:r w:rsidR="000A641E" w:rsidRPr="00D90E52">
              <w:rPr>
                <w:rFonts w:ascii="Book Antiqua" w:hAnsi="Book Antiqua" w:cs="Book Antiqua"/>
                <w:sz w:val="20"/>
                <w:szCs w:val="20"/>
                <w:shd w:val="clear" w:color="auto" w:fill="FFFFFF"/>
                <w:lang w:val="nl-NL" w:eastAsia="nl-NL"/>
              </w:rPr>
              <w:t xml:space="preserve">Bairro </w:t>
            </w:r>
            <w:r w:rsidRPr="00D90E52">
              <w:rPr>
                <w:rFonts w:ascii="Book Antiqua" w:hAnsi="Book Antiqua" w:cs="Book Antiqua"/>
                <w:sz w:val="20"/>
                <w:szCs w:val="20"/>
                <w:shd w:val="clear" w:color="auto" w:fill="FFFFFF"/>
                <w:lang w:val="nl-NL" w:eastAsia="nl-NL"/>
              </w:rPr>
              <w:t>Belchior Central</w:t>
            </w:r>
            <w:r w:rsidR="000A641E" w:rsidRPr="00D90E52">
              <w:rPr>
                <w:rFonts w:ascii="Book Antiqua" w:hAnsi="Book Antiqua" w:cs="Book Antiqua"/>
                <w:sz w:val="20"/>
                <w:szCs w:val="20"/>
                <w:shd w:val="clear" w:color="auto" w:fill="FFFFFF"/>
                <w:lang w:val="nl-NL" w:eastAsia="nl-NL"/>
              </w:rPr>
              <w:t>, Gaspar/SC.</w:t>
            </w:r>
          </w:p>
          <w:p w:rsidR="000A641E" w:rsidRPr="00D90E52" w:rsidRDefault="000A641E" w:rsidP="00E77043">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0A641E" w:rsidRPr="00D90E52" w:rsidRDefault="000A641E" w:rsidP="00E77043">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shd w:val="clear" w:color="auto" w:fill="FFFFFF" w:themeFill="background1"/>
              </w:rPr>
              <w:t xml:space="preserve">Horário de Expediente: </w:t>
            </w:r>
            <w:r w:rsidRPr="00D90E52">
              <w:rPr>
                <w:rFonts w:ascii="Book Antiqua" w:hAnsi="Book Antiqua"/>
                <w:bCs/>
                <w:color w:val="000000"/>
                <w:sz w:val="20"/>
                <w:szCs w:val="20"/>
                <w:shd w:val="clear" w:color="auto" w:fill="FFFFFF" w:themeFill="background1"/>
              </w:rPr>
              <w:t>08h00min às 12h00min e das 13h00min às 17h00min.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52</w:t>
            </w:r>
          </w:p>
        </w:tc>
        <w:tc>
          <w:tcPr>
            <w:tcW w:w="2246" w:type="pct"/>
            <w:shd w:val="clear" w:color="auto" w:fill="FFFFFF" w:themeFill="background1"/>
          </w:tcPr>
          <w:p w:rsidR="00A23414" w:rsidRPr="00D90E52" w:rsidRDefault="00E272AC" w:rsidP="00456E01">
            <w:pPr>
              <w:pStyle w:val="NormalWeb"/>
              <w:tabs>
                <w:tab w:val="center" w:pos="4419"/>
                <w:tab w:val="right" w:pos="8838"/>
              </w:tabs>
              <w:spacing w:before="0" w:beforeAutospacing="0" w:after="0" w:afterAutospacing="0"/>
              <w:jc w:val="both"/>
              <w:rPr>
                <w:rFonts w:ascii="Book Antiqua" w:hAnsi="Book Antiqua"/>
                <w:sz w:val="20"/>
                <w:szCs w:val="20"/>
              </w:rPr>
            </w:pPr>
            <w:hyperlink r:id="rId11" w:history="1">
              <w:r w:rsidR="00A23414" w:rsidRPr="00D90E52">
                <w:rPr>
                  <w:rFonts w:ascii="Book Antiqua" w:hAnsi="Book Antiqua" w:cs="Book Antiqua"/>
                  <w:bCs/>
                  <w:sz w:val="20"/>
                  <w:szCs w:val="20"/>
                  <w:shd w:val="clear" w:color="auto" w:fill="FFFFFF"/>
                  <w:lang w:val="nl-NL" w:eastAsia="nl-NL"/>
                </w:rPr>
                <w:t>Cemitério Municipal e Casa Mortuária Bom Pastor</w:t>
              </w:r>
            </w:hyperlink>
            <w:r w:rsidR="000A641E" w:rsidRPr="00D90E52">
              <w:rPr>
                <w:rFonts w:ascii="Book Antiqua" w:hAnsi="Book Antiqua"/>
                <w:sz w:val="20"/>
                <w:szCs w:val="20"/>
              </w:rPr>
              <w:t>.</w:t>
            </w:r>
          </w:p>
          <w:p w:rsidR="000A641E" w:rsidRPr="00D90E52" w:rsidRDefault="000A641E" w:rsidP="00456E01">
            <w:pPr>
              <w:pStyle w:val="NormalWeb"/>
              <w:tabs>
                <w:tab w:val="center" w:pos="4419"/>
                <w:tab w:val="right" w:pos="8838"/>
              </w:tabs>
              <w:spacing w:before="0" w:beforeAutospacing="0" w:after="0" w:afterAutospacing="0"/>
              <w:jc w:val="both"/>
              <w:rPr>
                <w:rFonts w:ascii="Book Antiqua" w:hAnsi="Book Antiqua"/>
                <w:sz w:val="20"/>
                <w:szCs w:val="20"/>
              </w:rPr>
            </w:pPr>
          </w:p>
          <w:p w:rsidR="000A641E" w:rsidRPr="00D90E52" w:rsidRDefault="000A641E" w:rsidP="00456E01">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D90E52">
              <w:rPr>
                <w:rFonts w:ascii="Book Antiqua" w:hAnsi="Book Antiqua"/>
                <w:i/>
                <w:sz w:val="20"/>
                <w:szCs w:val="20"/>
              </w:rPr>
              <w:t>(Secretaria Municipal de Obras e Serviços Urbanos).</w:t>
            </w:r>
          </w:p>
        </w:tc>
        <w:tc>
          <w:tcPr>
            <w:tcW w:w="2433" w:type="pct"/>
            <w:shd w:val="clear" w:color="auto" w:fill="FFFFFF" w:themeFill="background1"/>
          </w:tcPr>
          <w:p w:rsidR="00A23414" w:rsidRPr="00D90E52" w:rsidRDefault="000A641E" w:rsidP="00E77043">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themeFill="background1"/>
                <w:lang w:val="nl-NL" w:eastAsia="nl-NL"/>
              </w:rPr>
              <w:t xml:space="preserve">Rua </w:t>
            </w:r>
            <w:r w:rsidRPr="00D90E52">
              <w:rPr>
                <w:rFonts w:ascii="Book Antiqua" w:hAnsi="Book Antiqua" w:cs="Book Antiqua"/>
                <w:sz w:val="20"/>
                <w:szCs w:val="20"/>
                <w:shd w:val="clear" w:color="auto" w:fill="FFFFFF"/>
                <w:lang w:val="nl-NL" w:eastAsia="nl-NL"/>
              </w:rPr>
              <w:t>Barão do Rio Branco</w:t>
            </w:r>
            <w:r w:rsidR="00A23414" w:rsidRPr="00D90E52">
              <w:rPr>
                <w:rFonts w:ascii="Book Antiqua" w:hAnsi="Book Antiqua" w:cs="Book Antiqua"/>
                <w:sz w:val="20"/>
                <w:szCs w:val="20"/>
                <w:shd w:val="clear" w:color="auto" w:fill="FFFFFF"/>
                <w:lang w:val="nl-NL" w:eastAsia="nl-NL"/>
              </w:rPr>
              <w:t xml:space="preserve">, </w:t>
            </w:r>
            <w:r w:rsidRPr="00D90E52">
              <w:rPr>
                <w:rFonts w:ascii="Book Antiqua" w:hAnsi="Book Antiqua" w:cs="Book Antiqua"/>
                <w:sz w:val="20"/>
                <w:szCs w:val="20"/>
                <w:shd w:val="clear" w:color="auto" w:fill="FFFFFF"/>
                <w:lang w:val="nl-NL" w:eastAsia="nl-NL"/>
              </w:rPr>
              <w:t xml:space="preserve">nº </w:t>
            </w:r>
            <w:r w:rsidR="00A23414" w:rsidRPr="00D90E52">
              <w:rPr>
                <w:rFonts w:ascii="Book Antiqua" w:hAnsi="Book Antiqua" w:cs="Book Antiqua"/>
                <w:sz w:val="20"/>
                <w:szCs w:val="20"/>
                <w:shd w:val="clear" w:color="auto" w:fill="FFFFFF"/>
                <w:lang w:val="nl-NL" w:eastAsia="nl-NL"/>
              </w:rPr>
              <w:t>1</w:t>
            </w:r>
            <w:r w:rsidRPr="00D90E52">
              <w:rPr>
                <w:rFonts w:ascii="Book Antiqua" w:hAnsi="Book Antiqua" w:cs="Book Antiqua"/>
                <w:sz w:val="20"/>
                <w:szCs w:val="20"/>
                <w:shd w:val="clear" w:color="auto" w:fill="FFFFFF"/>
                <w:lang w:val="nl-NL" w:eastAsia="nl-NL"/>
              </w:rPr>
              <w:t>.</w:t>
            </w:r>
            <w:r w:rsidR="00A23414" w:rsidRPr="00D90E52">
              <w:rPr>
                <w:rFonts w:ascii="Book Antiqua" w:hAnsi="Book Antiqua" w:cs="Book Antiqua"/>
                <w:sz w:val="20"/>
                <w:szCs w:val="20"/>
                <w:shd w:val="clear" w:color="auto" w:fill="FFFFFF"/>
                <w:lang w:val="nl-NL" w:eastAsia="nl-NL"/>
              </w:rPr>
              <w:t>3</w:t>
            </w:r>
            <w:r w:rsidRPr="00D90E52">
              <w:rPr>
                <w:rFonts w:ascii="Book Antiqua" w:hAnsi="Book Antiqua" w:cs="Book Antiqua"/>
                <w:sz w:val="20"/>
                <w:szCs w:val="20"/>
                <w:shd w:val="clear" w:color="auto" w:fill="FFFFFF"/>
                <w:lang w:val="nl-NL" w:eastAsia="nl-NL"/>
              </w:rPr>
              <w:t>00</w:t>
            </w:r>
            <w:r w:rsidR="00A23414" w:rsidRPr="00D90E52">
              <w:rPr>
                <w:rFonts w:ascii="Book Antiqua" w:hAnsi="Book Antiqua" w:cs="Book Antiqua"/>
                <w:sz w:val="20"/>
                <w:szCs w:val="20"/>
                <w:shd w:val="clear" w:color="auto" w:fill="FFFFFF"/>
                <w:lang w:val="nl-NL" w:eastAsia="nl-NL"/>
              </w:rPr>
              <w:t xml:space="preserve">, </w:t>
            </w:r>
            <w:r w:rsidRPr="00D90E52">
              <w:rPr>
                <w:rFonts w:ascii="Book Antiqua" w:hAnsi="Book Antiqua" w:cs="Book Antiqua"/>
                <w:sz w:val="20"/>
                <w:szCs w:val="20"/>
                <w:shd w:val="clear" w:color="auto" w:fill="FFFFFF"/>
                <w:lang w:val="nl-NL" w:eastAsia="nl-NL"/>
              </w:rPr>
              <w:t>Bairro Santa Terezinha, Gaspar/SC.</w:t>
            </w:r>
          </w:p>
          <w:p w:rsidR="000A641E" w:rsidRPr="00D90E52" w:rsidRDefault="000A641E" w:rsidP="00E77043">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0A641E" w:rsidRPr="00D90E52" w:rsidRDefault="000A641E" w:rsidP="00E77043">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shd w:val="clear" w:color="auto" w:fill="FFFFFF" w:themeFill="background1"/>
              </w:rPr>
              <w:t xml:space="preserve">Horário de Expediente: </w:t>
            </w:r>
            <w:r w:rsidRPr="00D90E52">
              <w:rPr>
                <w:rFonts w:ascii="Book Antiqua" w:hAnsi="Book Antiqua"/>
                <w:bCs/>
                <w:color w:val="000000"/>
                <w:sz w:val="20"/>
                <w:szCs w:val="20"/>
                <w:shd w:val="clear" w:color="auto" w:fill="FFFFFF" w:themeFill="background1"/>
              </w:rPr>
              <w:t>08h00min às 12h00min e das 13h00min às 17h00min.</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53</w:t>
            </w:r>
          </w:p>
        </w:tc>
        <w:tc>
          <w:tcPr>
            <w:tcW w:w="2246" w:type="pct"/>
            <w:shd w:val="clear" w:color="auto" w:fill="FFFFFF" w:themeFill="background1"/>
          </w:tcPr>
          <w:p w:rsidR="00A23414" w:rsidRPr="00D90E52" w:rsidRDefault="00E272AC" w:rsidP="00A0104D">
            <w:pPr>
              <w:pStyle w:val="NormalWeb"/>
              <w:tabs>
                <w:tab w:val="center" w:pos="4419"/>
                <w:tab w:val="right" w:pos="8838"/>
              </w:tabs>
              <w:spacing w:before="0" w:beforeAutospacing="0" w:after="0" w:afterAutospacing="0"/>
              <w:jc w:val="both"/>
              <w:rPr>
                <w:rFonts w:ascii="Book Antiqua" w:hAnsi="Book Antiqua"/>
                <w:sz w:val="20"/>
                <w:szCs w:val="20"/>
              </w:rPr>
            </w:pPr>
            <w:hyperlink r:id="rId12" w:history="1">
              <w:r w:rsidR="00A0104D" w:rsidRPr="00D90E52">
                <w:rPr>
                  <w:rFonts w:ascii="Book Antiqua" w:hAnsi="Book Antiqua" w:cs="Book Antiqua"/>
                  <w:bCs/>
                  <w:sz w:val="20"/>
                  <w:szCs w:val="20"/>
                  <w:shd w:val="clear" w:color="auto" w:fill="FFFFFF"/>
                  <w:lang w:val="nl-NL" w:eastAsia="nl-NL"/>
                </w:rPr>
                <w:t>Estação de Tratamento de Água - ETA</w:t>
              </w:r>
              <w:r w:rsidR="00A23414" w:rsidRPr="00D90E52">
                <w:rPr>
                  <w:rFonts w:ascii="Book Antiqua" w:hAnsi="Book Antiqua" w:cs="Book Antiqua"/>
                  <w:bCs/>
                  <w:sz w:val="20"/>
                  <w:szCs w:val="20"/>
                  <w:shd w:val="clear" w:color="auto" w:fill="FFFFFF"/>
                  <w:lang w:val="nl-NL" w:eastAsia="nl-NL"/>
                </w:rPr>
                <w:t xml:space="preserve"> I</w:t>
              </w:r>
            </w:hyperlink>
            <w:r w:rsidR="00A0104D" w:rsidRPr="00D90E52">
              <w:rPr>
                <w:rFonts w:ascii="Book Antiqua" w:hAnsi="Book Antiqua"/>
                <w:sz w:val="20"/>
                <w:szCs w:val="20"/>
              </w:rPr>
              <w:t>.</w:t>
            </w:r>
          </w:p>
          <w:p w:rsidR="00A0104D" w:rsidRPr="00D90E52" w:rsidRDefault="00A0104D" w:rsidP="00A0104D">
            <w:pPr>
              <w:pStyle w:val="NormalWeb"/>
              <w:tabs>
                <w:tab w:val="center" w:pos="4419"/>
                <w:tab w:val="right" w:pos="8838"/>
              </w:tabs>
              <w:spacing w:before="0" w:beforeAutospacing="0" w:after="0" w:afterAutospacing="0"/>
              <w:jc w:val="both"/>
              <w:rPr>
                <w:rFonts w:ascii="Book Antiqua" w:hAnsi="Book Antiqua"/>
                <w:sz w:val="20"/>
                <w:szCs w:val="20"/>
              </w:rPr>
            </w:pPr>
          </w:p>
          <w:p w:rsidR="00A0104D" w:rsidRPr="00D90E52" w:rsidRDefault="00A0104D" w:rsidP="00A0104D">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D90E52">
              <w:rPr>
                <w:rFonts w:ascii="Book Antiqua" w:hAnsi="Book Antiqua"/>
                <w:i/>
                <w:sz w:val="20"/>
                <w:szCs w:val="20"/>
              </w:rPr>
              <w:t>(Serviço Autônomo Municipal de Água e Esgoto – SAMAE).</w:t>
            </w:r>
          </w:p>
        </w:tc>
        <w:tc>
          <w:tcPr>
            <w:tcW w:w="2433" w:type="pct"/>
            <w:shd w:val="clear" w:color="auto" w:fill="FFFFFF" w:themeFill="background1"/>
          </w:tcPr>
          <w:p w:rsidR="00A23414" w:rsidRPr="00D90E52" w:rsidRDefault="00A23414" w:rsidP="00E77043">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themeFill="background1"/>
                <w:lang w:val="nl-NL" w:eastAsia="nl-NL"/>
              </w:rPr>
              <w:t xml:space="preserve">Rua São </w:t>
            </w:r>
            <w:r w:rsidR="00E77043" w:rsidRPr="00D90E52">
              <w:rPr>
                <w:rFonts w:ascii="Book Antiqua" w:hAnsi="Book Antiqua" w:cs="Book Antiqua"/>
                <w:sz w:val="20"/>
                <w:szCs w:val="20"/>
                <w:shd w:val="clear" w:color="auto" w:fill="FFFFFF" w:themeFill="background1"/>
                <w:lang w:val="nl-NL" w:eastAsia="nl-NL"/>
              </w:rPr>
              <w:t>Pedro (fundos da Igreja Matriz)</w:t>
            </w:r>
            <w:r w:rsidRPr="00D90E52">
              <w:rPr>
                <w:rFonts w:ascii="Book Antiqua" w:hAnsi="Book Antiqua" w:cs="Book Antiqua"/>
                <w:sz w:val="20"/>
                <w:szCs w:val="20"/>
                <w:shd w:val="clear" w:color="auto" w:fill="FFFFFF" w:themeFill="background1"/>
                <w:lang w:val="nl-NL" w:eastAsia="nl-NL"/>
              </w:rPr>
              <w:t xml:space="preserve">, </w:t>
            </w:r>
            <w:r w:rsidR="00E77043" w:rsidRPr="00D90E52">
              <w:rPr>
                <w:rFonts w:ascii="Book Antiqua" w:hAnsi="Book Antiqua" w:cs="Book Antiqua"/>
                <w:sz w:val="20"/>
                <w:szCs w:val="20"/>
                <w:shd w:val="clear" w:color="auto" w:fill="FFFFFF" w:themeFill="background1"/>
                <w:lang w:val="nl-NL" w:eastAsia="nl-NL"/>
              </w:rPr>
              <w:t xml:space="preserve">Bairro </w:t>
            </w:r>
            <w:r w:rsidRPr="00D90E52">
              <w:rPr>
                <w:rFonts w:ascii="Book Antiqua" w:hAnsi="Book Antiqua" w:cs="Book Antiqua"/>
                <w:sz w:val="20"/>
                <w:szCs w:val="20"/>
                <w:shd w:val="clear" w:color="auto" w:fill="FFFFFF" w:themeFill="background1"/>
                <w:lang w:val="nl-NL" w:eastAsia="nl-NL"/>
              </w:rPr>
              <w:t>Centro</w:t>
            </w:r>
            <w:r w:rsidR="00E77043" w:rsidRPr="00D90E52">
              <w:rPr>
                <w:rFonts w:ascii="Book Antiqua" w:hAnsi="Book Antiqua" w:cs="Book Antiqua"/>
                <w:sz w:val="20"/>
                <w:szCs w:val="20"/>
                <w:shd w:val="clear" w:color="auto" w:fill="FFFFFF" w:themeFill="background1"/>
                <w:lang w:val="nl-NL" w:eastAsia="nl-NL"/>
              </w:rPr>
              <w:t>, Gaspar/SC.</w:t>
            </w:r>
          </w:p>
          <w:p w:rsidR="00E77043" w:rsidRPr="00D90E52" w:rsidRDefault="00E77043" w:rsidP="00E77043">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77043" w:rsidRPr="00D90E52" w:rsidRDefault="00E77043" w:rsidP="00E77043">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54</w:t>
            </w:r>
          </w:p>
        </w:tc>
        <w:tc>
          <w:tcPr>
            <w:tcW w:w="2246" w:type="pct"/>
            <w:shd w:val="clear" w:color="auto" w:fill="FFFFFF" w:themeFill="background1"/>
          </w:tcPr>
          <w:p w:rsidR="00A23414" w:rsidRPr="00D90E52" w:rsidRDefault="00E272AC" w:rsidP="00E77043">
            <w:pPr>
              <w:pStyle w:val="NormalWeb"/>
              <w:shd w:val="clear" w:color="auto" w:fill="FFFFFF" w:themeFill="background1"/>
              <w:tabs>
                <w:tab w:val="center" w:pos="4419"/>
                <w:tab w:val="right" w:pos="8838"/>
              </w:tabs>
              <w:spacing w:before="0" w:beforeAutospacing="0" w:after="0" w:afterAutospacing="0"/>
              <w:jc w:val="both"/>
              <w:rPr>
                <w:rFonts w:ascii="Book Antiqua" w:hAnsi="Book Antiqua"/>
                <w:sz w:val="20"/>
                <w:szCs w:val="20"/>
              </w:rPr>
            </w:pPr>
            <w:hyperlink r:id="rId13" w:history="1">
              <w:r w:rsidR="00E77043" w:rsidRPr="00D90E52">
                <w:rPr>
                  <w:rFonts w:ascii="Book Antiqua" w:hAnsi="Book Antiqua" w:cs="Book Antiqua"/>
                  <w:bCs/>
                  <w:sz w:val="20"/>
                  <w:szCs w:val="20"/>
                  <w:shd w:val="clear" w:color="auto" w:fill="FFFFFF"/>
                  <w:lang w:val="nl-NL" w:eastAsia="nl-NL"/>
                </w:rPr>
                <w:t>Estação de Tratamento de Água - ETA</w:t>
              </w:r>
              <w:r w:rsidR="00A0104D" w:rsidRPr="00D90E52">
                <w:rPr>
                  <w:rFonts w:ascii="Book Antiqua" w:hAnsi="Book Antiqua" w:cs="Book Antiqua"/>
                  <w:bCs/>
                  <w:sz w:val="20"/>
                  <w:szCs w:val="20"/>
                  <w:shd w:val="clear" w:color="auto" w:fill="FFFFFF"/>
                  <w:lang w:val="nl-NL" w:eastAsia="nl-NL"/>
                </w:rPr>
                <w:t xml:space="preserve"> </w:t>
              </w:r>
              <w:r w:rsidR="00A23414" w:rsidRPr="00D90E52">
                <w:rPr>
                  <w:rFonts w:ascii="Book Antiqua" w:hAnsi="Book Antiqua" w:cs="Book Antiqua"/>
                  <w:bCs/>
                  <w:sz w:val="20"/>
                  <w:szCs w:val="20"/>
                  <w:shd w:val="clear" w:color="auto" w:fill="FFFFFF"/>
                  <w:lang w:val="nl-NL" w:eastAsia="nl-NL"/>
                </w:rPr>
                <w:t xml:space="preserve"> II</w:t>
              </w:r>
            </w:hyperlink>
            <w:r w:rsidR="00A0104D" w:rsidRPr="00D90E52">
              <w:rPr>
                <w:rFonts w:ascii="Book Antiqua" w:hAnsi="Book Antiqua"/>
                <w:sz w:val="20"/>
                <w:szCs w:val="20"/>
              </w:rPr>
              <w:t>.</w:t>
            </w:r>
          </w:p>
          <w:p w:rsidR="00A0104D" w:rsidRPr="00D90E52" w:rsidRDefault="00A0104D" w:rsidP="00456E01">
            <w:pPr>
              <w:pStyle w:val="NormalWeb"/>
              <w:tabs>
                <w:tab w:val="center" w:pos="4419"/>
                <w:tab w:val="right" w:pos="8838"/>
              </w:tabs>
              <w:spacing w:before="0" w:beforeAutospacing="0" w:after="0" w:afterAutospacing="0"/>
              <w:jc w:val="both"/>
              <w:rPr>
                <w:rFonts w:ascii="Book Antiqua" w:hAnsi="Book Antiqua"/>
                <w:sz w:val="20"/>
                <w:szCs w:val="20"/>
              </w:rPr>
            </w:pPr>
          </w:p>
          <w:p w:rsidR="00A0104D" w:rsidRPr="00D90E52" w:rsidRDefault="00A0104D"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i/>
                <w:sz w:val="20"/>
                <w:szCs w:val="20"/>
              </w:rPr>
              <w:t>(Serviço Autônomo Municipal de Água e Esgoto – SAMAE).</w:t>
            </w:r>
          </w:p>
        </w:tc>
        <w:tc>
          <w:tcPr>
            <w:tcW w:w="2433" w:type="pct"/>
            <w:shd w:val="clear" w:color="auto" w:fill="FFFFFF" w:themeFill="background1"/>
          </w:tcPr>
          <w:p w:rsidR="00A23414" w:rsidRPr="00D90E52" w:rsidRDefault="00E77043" w:rsidP="00E77043">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Antônio Moser</w:t>
            </w:r>
            <w:r w:rsidR="00A23414" w:rsidRPr="00D90E52">
              <w:rPr>
                <w:rFonts w:ascii="Book Antiqua" w:hAnsi="Book Antiqua" w:cs="Book Antiqua"/>
                <w:sz w:val="20"/>
                <w:szCs w:val="20"/>
                <w:shd w:val="clear" w:color="auto" w:fill="FFFFFF"/>
                <w:lang w:val="nl-NL" w:eastAsia="nl-NL"/>
              </w:rPr>
              <w:t xml:space="preserve">, </w:t>
            </w:r>
            <w:r w:rsidRPr="00D90E52">
              <w:rPr>
                <w:rFonts w:ascii="Book Antiqua" w:hAnsi="Book Antiqua" w:cs="Book Antiqua"/>
                <w:sz w:val="20"/>
                <w:szCs w:val="20"/>
                <w:shd w:val="clear" w:color="auto" w:fill="FFFFFF"/>
                <w:lang w:val="nl-NL" w:eastAsia="nl-NL"/>
              </w:rPr>
              <w:t>Bairro Bela Vista, Gaspar/SC.</w:t>
            </w:r>
          </w:p>
          <w:p w:rsidR="00E77043" w:rsidRPr="00D90E52" w:rsidRDefault="00E77043" w:rsidP="00E77043">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77043" w:rsidRPr="00D90E52" w:rsidRDefault="00E77043" w:rsidP="00E77043">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55</w:t>
            </w:r>
          </w:p>
        </w:tc>
        <w:tc>
          <w:tcPr>
            <w:tcW w:w="2246" w:type="pct"/>
            <w:shd w:val="clear" w:color="auto" w:fill="FFFFFF" w:themeFill="background1"/>
          </w:tcPr>
          <w:p w:rsidR="00A23414" w:rsidRPr="00D90E52" w:rsidRDefault="00E272AC" w:rsidP="00456E01">
            <w:pPr>
              <w:pStyle w:val="NormalWeb"/>
              <w:tabs>
                <w:tab w:val="center" w:pos="4419"/>
                <w:tab w:val="right" w:pos="8838"/>
              </w:tabs>
              <w:spacing w:before="0" w:beforeAutospacing="0" w:after="0" w:afterAutospacing="0"/>
              <w:jc w:val="both"/>
              <w:rPr>
                <w:rFonts w:ascii="Book Antiqua" w:hAnsi="Book Antiqua"/>
                <w:sz w:val="20"/>
                <w:szCs w:val="20"/>
              </w:rPr>
            </w:pPr>
            <w:hyperlink r:id="rId14" w:history="1">
              <w:r w:rsidR="00E77043" w:rsidRPr="00D90E52">
                <w:rPr>
                  <w:rFonts w:ascii="Book Antiqua" w:hAnsi="Book Antiqua" w:cs="Book Antiqua"/>
                  <w:bCs/>
                  <w:sz w:val="20"/>
                  <w:szCs w:val="20"/>
                  <w:shd w:val="clear" w:color="auto" w:fill="FFFFFF"/>
                  <w:lang w:val="nl-NL" w:eastAsia="nl-NL"/>
                </w:rPr>
                <w:t>Estação de Tratamento de Água - ETA</w:t>
              </w:r>
              <w:r w:rsidR="00A23414" w:rsidRPr="00D90E52">
                <w:rPr>
                  <w:rFonts w:ascii="Book Antiqua" w:hAnsi="Book Antiqua" w:cs="Book Antiqua"/>
                  <w:bCs/>
                  <w:sz w:val="20"/>
                  <w:szCs w:val="20"/>
                  <w:shd w:val="clear" w:color="auto" w:fill="FFFFFF"/>
                  <w:lang w:val="nl-NL" w:eastAsia="nl-NL"/>
                </w:rPr>
                <w:t xml:space="preserve"> IV</w:t>
              </w:r>
            </w:hyperlink>
            <w:r w:rsidR="00A0104D" w:rsidRPr="00D90E52">
              <w:rPr>
                <w:rFonts w:ascii="Book Antiqua" w:hAnsi="Book Antiqua"/>
                <w:sz w:val="20"/>
                <w:szCs w:val="20"/>
              </w:rPr>
              <w:t>.</w:t>
            </w:r>
          </w:p>
          <w:p w:rsidR="00A0104D" w:rsidRPr="00D90E52" w:rsidRDefault="00A0104D" w:rsidP="00456E01">
            <w:pPr>
              <w:pStyle w:val="NormalWeb"/>
              <w:tabs>
                <w:tab w:val="center" w:pos="4419"/>
                <w:tab w:val="right" w:pos="8838"/>
              </w:tabs>
              <w:spacing w:before="0" w:beforeAutospacing="0" w:after="0" w:afterAutospacing="0"/>
              <w:jc w:val="both"/>
              <w:rPr>
                <w:rFonts w:ascii="Book Antiqua" w:hAnsi="Book Antiqua"/>
                <w:sz w:val="20"/>
                <w:szCs w:val="20"/>
              </w:rPr>
            </w:pPr>
          </w:p>
          <w:p w:rsidR="00A0104D" w:rsidRPr="00D90E52" w:rsidRDefault="00A0104D"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i/>
                <w:sz w:val="20"/>
                <w:szCs w:val="20"/>
              </w:rPr>
              <w:t>(Serviço Autônomo Municipal de Água e Esgoto – SAMAE).</w:t>
            </w:r>
          </w:p>
        </w:tc>
        <w:tc>
          <w:tcPr>
            <w:tcW w:w="2433" w:type="pct"/>
            <w:shd w:val="clear" w:color="auto" w:fill="FFFFFF" w:themeFill="background1"/>
          </w:tcPr>
          <w:p w:rsidR="00A23414" w:rsidRPr="00D90E52" w:rsidRDefault="00A23414"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Carlos Zuchi Ne</w:t>
            </w:r>
            <w:r w:rsidR="00E77043" w:rsidRPr="00D90E52">
              <w:rPr>
                <w:rFonts w:ascii="Book Antiqua" w:hAnsi="Book Antiqua" w:cs="Book Antiqua"/>
                <w:sz w:val="20"/>
                <w:szCs w:val="20"/>
                <w:shd w:val="clear" w:color="auto" w:fill="FFFFFF"/>
                <w:lang w:val="nl-NL" w:eastAsia="nl-NL"/>
              </w:rPr>
              <w:t>to</w:t>
            </w:r>
            <w:r w:rsidRPr="00D90E52">
              <w:rPr>
                <w:rFonts w:ascii="Book Antiqua" w:hAnsi="Book Antiqua" w:cs="Book Antiqua"/>
                <w:sz w:val="20"/>
                <w:szCs w:val="20"/>
                <w:shd w:val="clear" w:color="auto" w:fill="FFFFFF"/>
                <w:lang w:val="nl-NL" w:eastAsia="nl-NL"/>
              </w:rPr>
              <w:t xml:space="preserve">, </w:t>
            </w:r>
            <w:r w:rsidR="00E77043" w:rsidRPr="00D90E52">
              <w:rPr>
                <w:rFonts w:ascii="Book Antiqua" w:hAnsi="Book Antiqua" w:cs="Book Antiqua"/>
                <w:sz w:val="20"/>
                <w:szCs w:val="20"/>
                <w:shd w:val="clear" w:color="auto" w:fill="FFFFFF"/>
                <w:lang w:val="nl-NL" w:eastAsia="nl-NL"/>
              </w:rPr>
              <w:t>Bairro Bateias, Gaspar/SC.</w:t>
            </w:r>
          </w:p>
          <w:p w:rsidR="00E77043" w:rsidRPr="00D90E52" w:rsidRDefault="00E77043"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77043" w:rsidRPr="00D90E52" w:rsidRDefault="00E77043"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56</w:t>
            </w:r>
          </w:p>
        </w:tc>
        <w:tc>
          <w:tcPr>
            <w:tcW w:w="2246" w:type="pct"/>
            <w:shd w:val="clear" w:color="auto" w:fill="FFFFFF" w:themeFill="background1"/>
          </w:tcPr>
          <w:p w:rsidR="00A23414" w:rsidRPr="00D90E52" w:rsidRDefault="00E272AC" w:rsidP="00456E01">
            <w:pPr>
              <w:pStyle w:val="NormalWeb"/>
              <w:tabs>
                <w:tab w:val="center" w:pos="4419"/>
                <w:tab w:val="right" w:pos="8838"/>
              </w:tabs>
              <w:spacing w:before="0" w:beforeAutospacing="0" w:after="0" w:afterAutospacing="0"/>
              <w:jc w:val="both"/>
              <w:rPr>
                <w:rFonts w:ascii="Book Antiqua" w:hAnsi="Book Antiqua"/>
                <w:sz w:val="20"/>
                <w:szCs w:val="20"/>
              </w:rPr>
            </w:pPr>
            <w:hyperlink r:id="rId15" w:history="1">
              <w:r w:rsidR="00E77043" w:rsidRPr="00D90E52">
                <w:rPr>
                  <w:rFonts w:ascii="Book Antiqua" w:hAnsi="Book Antiqua" w:cs="Book Antiqua"/>
                  <w:bCs/>
                  <w:sz w:val="20"/>
                  <w:szCs w:val="20"/>
                  <w:shd w:val="clear" w:color="auto" w:fill="FFFFFF"/>
                  <w:lang w:val="nl-NL" w:eastAsia="nl-NL"/>
                </w:rPr>
                <w:t xml:space="preserve">Estação de Tratamento de Água - ETA </w:t>
              </w:r>
              <w:r w:rsidR="00A23414" w:rsidRPr="00D90E52">
                <w:rPr>
                  <w:rFonts w:ascii="Book Antiqua" w:hAnsi="Book Antiqua" w:cs="Book Antiqua"/>
                  <w:bCs/>
                  <w:sz w:val="20"/>
                  <w:szCs w:val="20"/>
                  <w:shd w:val="clear" w:color="auto" w:fill="FFFFFF"/>
                  <w:lang w:val="nl-NL" w:eastAsia="nl-NL"/>
                </w:rPr>
                <w:t>V</w:t>
              </w:r>
            </w:hyperlink>
            <w:r w:rsidR="00A0104D" w:rsidRPr="00D90E52">
              <w:rPr>
                <w:rFonts w:ascii="Book Antiqua" w:hAnsi="Book Antiqua"/>
                <w:sz w:val="20"/>
                <w:szCs w:val="20"/>
              </w:rPr>
              <w:t>.</w:t>
            </w:r>
          </w:p>
          <w:p w:rsidR="00A0104D" w:rsidRPr="00D90E52" w:rsidRDefault="00A0104D" w:rsidP="00456E01">
            <w:pPr>
              <w:pStyle w:val="NormalWeb"/>
              <w:tabs>
                <w:tab w:val="center" w:pos="4419"/>
                <w:tab w:val="right" w:pos="8838"/>
              </w:tabs>
              <w:spacing w:before="0" w:beforeAutospacing="0" w:after="0" w:afterAutospacing="0"/>
              <w:jc w:val="both"/>
              <w:rPr>
                <w:rFonts w:ascii="Book Antiqua" w:hAnsi="Book Antiqua"/>
                <w:sz w:val="20"/>
                <w:szCs w:val="20"/>
              </w:rPr>
            </w:pPr>
          </w:p>
          <w:p w:rsidR="00A0104D" w:rsidRPr="00D90E52" w:rsidRDefault="00A0104D"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i/>
                <w:sz w:val="20"/>
                <w:szCs w:val="20"/>
              </w:rPr>
              <w:t>(Serviço Autônomo Municipal de Água e Esgoto – SAMAE).</w:t>
            </w:r>
          </w:p>
        </w:tc>
        <w:tc>
          <w:tcPr>
            <w:tcW w:w="2433" w:type="pct"/>
            <w:shd w:val="clear" w:color="auto" w:fill="auto"/>
          </w:tcPr>
          <w:p w:rsidR="00657E5A" w:rsidRPr="00D90E52" w:rsidRDefault="00657E5A" w:rsidP="00657E5A">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Nova Biguaçu, Bairro Belchior Alto, Gaspar/SC.</w:t>
            </w:r>
          </w:p>
          <w:p w:rsidR="00E77043" w:rsidRPr="00D90E52" w:rsidRDefault="00E77043" w:rsidP="00657E5A">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57</w:t>
            </w:r>
          </w:p>
        </w:tc>
        <w:tc>
          <w:tcPr>
            <w:tcW w:w="2246" w:type="pct"/>
            <w:shd w:val="clear" w:color="auto" w:fill="FFFFFF" w:themeFill="background1"/>
          </w:tcPr>
          <w:p w:rsidR="00A23414" w:rsidRPr="00D90E52" w:rsidRDefault="00E272AC" w:rsidP="00456E01">
            <w:pPr>
              <w:pStyle w:val="NormalWeb"/>
              <w:tabs>
                <w:tab w:val="center" w:pos="4419"/>
                <w:tab w:val="right" w:pos="8838"/>
              </w:tabs>
              <w:spacing w:before="0" w:beforeAutospacing="0" w:after="0" w:afterAutospacing="0"/>
              <w:jc w:val="both"/>
              <w:rPr>
                <w:rFonts w:ascii="Book Antiqua" w:hAnsi="Book Antiqua"/>
                <w:sz w:val="20"/>
                <w:szCs w:val="20"/>
              </w:rPr>
            </w:pPr>
            <w:hyperlink r:id="rId16" w:history="1">
              <w:r w:rsidR="00A23414" w:rsidRPr="00D90E52">
                <w:rPr>
                  <w:rFonts w:ascii="Book Antiqua" w:hAnsi="Book Antiqua" w:cs="Book Antiqua"/>
                  <w:bCs/>
                  <w:sz w:val="20"/>
                  <w:szCs w:val="20"/>
                  <w:shd w:val="clear" w:color="auto" w:fill="FFFFFF"/>
                  <w:lang w:val="nl-NL" w:eastAsia="nl-NL"/>
                </w:rPr>
                <w:t>Reservatorio</w:t>
              </w:r>
            </w:hyperlink>
            <w:r w:rsidR="00A23414" w:rsidRPr="00D90E52">
              <w:rPr>
                <w:rFonts w:ascii="Book Antiqua" w:hAnsi="Book Antiqua" w:cs="Book Antiqua"/>
                <w:bCs/>
                <w:sz w:val="20"/>
                <w:szCs w:val="20"/>
                <w:shd w:val="clear" w:color="auto" w:fill="FFFFFF"/>
                <w:lang w:val="nl-NL" w:eastAsia="nl-NL"/>
              </w:rPr>
              <w:t xml:space="preserve"> </w:t>
            </w:r>
            <w:hyperlink r:id="rId17" w:history="1">
              <w:r w:rsidR="00E77043" w:rsidRPr="00D90E52">
                <w:rPr>
                  <w:rFonts w:ascii="Book Antiqua" w:hAnsi="Book Antiqua" w:cs="Book Antiqua"/>
                  <w:bCs/>
                  <w:sz w:val="20"/>
                  <w:szCs w:val="20"/>
                  <w:shd w:val="clear" w:color="auto" w:fill="FFFFFF"/>
                  <w:lang w:val="nl-NL" w:eastAsia="nl-NL"/>
                </w:rPr>
                <w:t>Estação de Tratamento de Água - ETA  II</w:t>
              </w:r>
            </w:hyperlink>
            <w:r w:rsidR="00E77043" w:rsidRPr="00D90E52">
              <w:rPr>
                <w:rFonts w:ascii="Book Antiqua" w:hAnsi="Book Antiqua"/>
                <w:sz w:val="20"/>
                <w:szCs w:val="20"/>
              </w:rPr>
              <w:t>.</w:t>
            </w:r>
          </w:p>
          <w:p w:rsidR="00E77043" w:rsidRPr="00D90E52" w:rsidRDefault="00E77043" w:rsidP="00456E01">
            <w:pPr>
              <w:pStyle w:val="NormalWeb"/>
              <w:tabs>
                <w:tab w:val="center" w:pos="4419"/>
                <w:tab w:val="right" w:pos="8838"/>
              </w:tabs>
              <w:spacing w:before="0" w:beforeAutospacing="0" w:after="0" w:afterAutospacing="0"/>
              <w:jc w:val="both"/>
              <w:rPr>
                <w:rFonts w:ascii="Book Antiqua" w:hAnsi="Book Antiqua"/>
                <w:sz w:val="20"/>
                <w:szCs w:val="20"/>
              </w:rPr>
            </w:pPr>
          </w:p>
          <w:p w:rsidR="00E77043" w:rsidRPr="00D90E52" w:rsidRDefault="00E77043"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i/>
                <w:sz w:val="20"/>
                <w:szCs w:val="20"/>
              </w:rPr>
              <w:t>(Serviço Autônomo Municipal de Água e Esgoto – SAMAE).</w:t>
            </w:r>
          </w:p>
        </w:tc>
        <w:tc>
          <w:tcPr>
            <w:tcW w:w="2433" w:type="pct"/>
            <w:shd w:val="clear" w:color="auto" w:fill="FFFFFF" w:themeFill="background1"/>
          </w:tcPr>
          <w:p w:rsidR="00A23414" w:rsidRPr="00D90E52" w:rsidRDefault="00E77043" w:rsidP="00D90E5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Bolívia</w:t>
            </w:r>
            <w:r w:rsidR="00A23414" w:rsidRPr="00D90E52">
              <w:rPr>
                <w:rFonts w:ascii="Book Antiqua" w:hAnsi="Book Antiqua" w:cs="Book Antiqua"/>
                <w:sz w:val="20"/>
                <w:szCs w:val="20"/>
                <w:shd w:val="clear" w:color="auto" w:fill="FFFFFF"/>
                <w:lang w:val="nl-NL" w:eastAsia="nl-NL"/>
              </w:rPr>
              <w:t xml:space="preserve">, </w:t>
            </w:r>
            <w:r w:rsidRPr="00D90E52">
              <w:rPr>
                <w:rFonts w:ascii="Book Antiqua" w:hAnsi="Book Antiqua" w:cs="Book Antiqua"/>
                <w:sz w:val="20"/>
                <w:szCs w:val="20"/>
                <w:shd w:val="clear" w:color="auto" w:fill="FFFFFF"/>
                <w:lang w:val="nl-NL" w:eastAsia="nl-NL"/>
              </w:rPr>
              <w:t>Bairro Bela Vista, Gaspar/SC.</w:t>
            </w:r>
          </w:p>
          <w:p w:rsidR="00E77043" w:rsidRPr="00D90E52" w:rsidRDefault="00E77043" w:rsidP="00D90E5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E77043" w:rsidRPr="00D90E52" w:rsidRDefault="00E77043" w:rsidP="00D90E52">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58</w:t>
            </w:r>
          </w:p>
        </w:tc>
        <w:tc>
          <w:tcPr>
            <w:tcW w:w="2246" w:type="pct"/>
            <w:shd w:val="clear" w:color="auto" w:fill="FFFFFF" w:themeFill="background1"/>
          </w:tcPr>
          <w:p w:rsidR="00E77043" w:rsidRPr="00D90E52" w:rsidRDefault="00A23414" w:rsidP="00E77043">
            <w:pPr>
              <w:pStyle w:val="NormalWeb"/>
              <w:tabs>
                <w:tab w:val="center" w:pos="4419"/>
                <w:tab w:val="right" w:pos="8838"/>
              </w:tabs>
              <w:spacing w:before="0" w:beforeAutospacing="0" w:after="0" w:afterAutospacing="0"/>
              <w:jc w:val="both"/>
              <w:rPr>
                <w:rFonts w:ascii="Book Antiqua" w:hAnsi="Book Antiqua"/>
                <w:sz w:val="20"/>
                <w:szCs w:val="20"/>
              </w:rPr>
            </w:pPr>
            <w:r w:rsidRPr="00D90E52">
              <w:rPr>
                <w:rFonts w:ascii="Book Antiqua" w:hAnsi="Book Antiqua" w:cs="Book Antiqua"/>
                <w:bCs/>
                <w:sz w:val="20"/>
                <w:szCs w:val="20"/>
                <w:shd w:val="clear" w:color="auto" w:fill="FFFFFF"/>
                <w:lang w:val="nl-NL" w:eastAsia="nl-NL"/>
              </w:rPr>
              <w:t xml:space="preserve">Captação </w:t>
            </w:r>
            <w:hyperlink r:id="rId18" w:history="1">
              <w:r w:rsidR="00E77043" w:rsidRPr="00D90E52">
                <w:rPr>
                  <w:rFonts w:ascii="Book Antiqua" w:hAnsi="Book Antiqua" w:cs="Book Antiqua"/>
                  <w:bCs/>
                  <w:sz w:val="20"/>
                  <w:szCs w:val="20"/>
                  <w:shd w:val="clear" w:color="auto" w:fill="FFFFFF"/>
                  <w:lang w:val="nl-NL" w:eastAsia="nl-NL"/>
                </w:rPr>
                <w:t>Estação de Tratamento de Água - ETA I</w:t>
              </w:r>
            </w:hyperlink>
            <w:r w:rsidR="00E77043" w:rsidRPr="00D90E52">
              <w:rPr>
                <w:rFonts w:ascii="Book Antiqua" w:hAnsi="Book Antiqua"/>
                <w:sz w:val="20"/>
                <w:szCs w:val="20"/>
              </w:rPr>
              <w:t>.</w:t>
            </w:r>
          </w:p>
          <w:p w:rsidR="00E77043" w:rsidRPr="00D90E52" w:rsidRDefault="00E77043"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A23414" w:rsidRPr="00D90E52" w:rsidRDefault="00E77043"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i/>
                <w:sz w:val="20"/>
                <w:szCs w:val="20"/>
              </w:rPr>
              <w:t>(Serviço Autônomo Municipal de Água e Esgoto – SAMAE).</w:t>
            </w:r>
          </w:p>
        </w:tc>
        <w:tc>
          <w:tcPr>
            <w:tcW w:w="2433" w:type="pct"/>
            <w:shd w:val="clear" w:color="auto" w:fill="FFFFFF" w:themeFill="background1"/>
          </w:tcPr>
          <w:p w:rsidR="003A2608" w:rsidRPr="00D90E52" w:rsidRDefault="003A2608" w:rsidP="003A2608">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Ao lado da Ponte Hercílio Decke – Margem direita, Bairro Centro, Gaspar/SC.</w:t>
            </w:r>
          </w:p>
          <w:p w:rsidR="00E77043" w:rsidRPr="00D90E52" w:rsidRDefault="00E77043" w:rsidP="003A2608">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59</w:t>
            </w:r>
          </w:p>
        </w:tc>
        <w:tc>
          <w:tcPr>
            <w:tcW w:w="2246" w:type="pct"/>
          </w:tcPr>
          <w:p w:rsidR="00A23414" w:rsidRPr="00721848"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Ponte Hercilio Deeke</w:t>
            </w:r>
            <w:r w:rsidR="00721848" w:rsidRPr="00721848">
              <w:rPr>
                <w:rFonts w:ascii="Book Antiqua" w:hAnsi="Book Antiqua" w:cs="Book Antiqua"/>
                <w:bCs/>
                <w:sz w:val="20"/>
                <w:szCs w:val="20"/>
                <w:shd w:val="clear" w:color="auto" w:fill="FFFFFF"/>
                <w:lang w:val="nl-NL" w:eastAsia="nl-NL"/>
              </w:rPr>
              <w:t>.</w:t>
            </w: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shd w:val="clear" w:color="auto" w:fill="FFFFFF" w:themeFill="background1"/>
          </w:tcPr>
          <w:p w:rsidR="00A23414" w:rsidRPr="00721848" w:rsidRDefault="00A23414"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Ao lado da Ponte Hercílio Decke – Margem Esquerda</w:t>
            </w:r>
            <w:r w:rsidR="00721848" w:rsidRPr="00721848">
              <w:rPr>
                <w:rFonts w:ascii="Book Antiqua" w:hAnsi="Book Antiqua" w:cs="Book Antiqua"/>
                <w:sz w:val="20"/>
                <w:szCs w:val="20"/>
                <w:shd w:val="clear" w:color="auto" w:fill="FFFFFF"/>
                <w:lang w:val="nl-NL" w:eastAsia="nl-NL"/>
              </w:rPr>
              <w:t>, Gaspar/SC.</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60</w:t>
            </w:r>
          </w:p>
        </w:tc>
        <w:tc>
          <w:tcPr>
            <w:tcW w:w="2246" w:type="pct"/>
          </w:tcPr>
          <w:p w:rsidR="00A23414" w:rsidRPr="00721848"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Rua Sete de Setembro</w:t>
            </w:r>
            <w:r w:rsidR="00721848" w:rsidRPr="00721848">
              <w:rPr>
                <w:rFonts w:ascii="Book Antiqua" w:hAnsi="Book Antiqua" w:cs="Book Antiqua"/>
                <w:bCs/>
                <w:sz w:val="20"/>
                <w:szCs w:val="20"/>
                <w:shd w:val="clear" w:color="auto" w:fill="FFFFFF"/>
                <w:lang w:val="nl-NL" w:eastAsia="nl-NL"/>
              </w:rPr>
              <w:t>.</w:t>
            </w: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shd w:val="clear" w:color="auto" w:fill="FFFFFF" w:themeFill="background1"/>
          </w:tcPr>
          <w:p w:rsidR="00A23414" w:rsidRPr="00721848" w:rsidRDefault="00721848"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 xml:space="preserve">Rua Sete de Setembro, Bairro </w:t>
            </w:r>
            <w:r w:rsidR="00A23414" w:rsidRPr="00721848">
              <w:rPr>
                <w:rFonts w:ascii="Book Antiqua" w:hAnsi="Book Antiqua" w:cs="Book Antiqua"/>
                <w:sz w:val="20"/>
                <w:szCs w:val="20"/>
                <w:shd w:val="clear" w:color="auto" w:fill="FFFFFF"/>
                <w:lang w:val="nl-NL" w:eastAsia="nl-NL"/>
              </w:rPr>
              <w:t>Sete de Setembro</w:t>
            </w:r>
            <w:r w:rsidRPr="00721848">
              <w:rPr>
                <w:rFonts w:ascii="Book Antiqua" w:hAnsi="Book Antiqua" w:cs="Book Antiqua"/>
                <w:sz w:val="20"/>
                <w:szCs w:val="20"/>
                <w:shd w:val="clear" w:color="auto" w:fill="FFFFFF"/>
                <w:lang w:val="nl-NL" w:eastAsia="nl-NL"/>
              </w:rPr>
              <w:t>, Gaspar/SC.</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61</w:t>
            </w:r>
          </w:p>
        </w:tc>
        <w:tc>
          <w:tcPr>
            <w:tcW w:w="2246" w:type="pct"/>
          </w:tcPr>
          <w:p w:rsidR="00A23414" w:rsidRPr="00721848"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Gasparinho</w:t>
            </w:r>
            <w:r w:rsidR="00721848" w:rsidRPr="00721848">
              <w:rPr>
                <w:rFonts w:ascii="Book Antiqua" w:hAnsi="Book Antiqua" w:cs="Book Antiqua"/>
                <w:bCs/>
                <w:sz w:val="20"/>
                <w:szCs w:val="20"/>
                <w:shd w:val="clear" w:color="auto" w:fill="FFFFFF"/>
                <w:lang w:val="nl-NL" w:eastAsia="nl-NL"/>
              </w:rPr>
              <w:t>.</w:t>
            </w: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A23414" w:rsidRPr="00D90E52" w:rsidRDefault="00A23414"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highlight w:val="green"/>
                <w:shd w:val="clear" w:color="auto" w:fill="FFFFFF"/>
                <w:lang w:val="nl-NL" w:eastAsia="nl-NL"/>
              </w:rPr>
            </w:pPr>
            <w:r w:rsidRPr="00721848">
              <w:rPr>
                <w:rFonts w:ascii="Book Antiqua" w:hAnsi="Book Antiqua" w:cs="Book Antiqua"/>
                <w:sz w:val="20"/>
                <w:szCs w:val="20"/>
                <w:shd w:val="clear" w:color="auto" w:fill="FFFFFF"/>
                <w:lang w:val="nl-NL" w:eastAsia="nl-NL"/>
              </w:rPr>
              <w:t xml:space="preserve">Rua Frei Solano, </w:t>
            </w:r>
            <w:r w:rsidR="00721848" w:rsidRPr="00721848">
              <w:rPr>
                <w:rFonts w:ascii="Book Antiqua" w:hAnsi="Book Antiqua" w:cs="Book Antiqua"/>
                <w:sz w:val="20"/>
                <w:szCs w:val="20"/>
                <w:shd w:val="clear" w:color="auto" w:fill="FFFFFF"/>
                <w:lang w:val="nl-NL" w:eastAsia="nl-NL"/>
              </w:rPr>
              <w:t xml:space="preserve">Bairro </w:t>
            </w:r>
            <w:r w:rsidRPr="00721848">
              <w:rPr>
                <w:rFonts w:ascii="Book Antiqua" w:hAnsi="Book Antiqua" w:cs="Book Antiqua"/>
                <w:sz w:val="20"/>
                <w:szCs w:val="20"/>
                <w:shd w:val="clear" w:color="auto" w:fill="FFFFFF"/>
                <w:lang w:val="nl-NL" w:eastAsia="nl-NL"/>
              </w:rPr>
              <w:t>Gasparinho</w:t>
            </w:r>
            <w:r w:rsidR="00721848" w:rsidRPr="00721848">
              <w:rPr>
                <w:rFonts w:ascii="Book Antiqua" w:hAnsi="Book Antiqua" w:cs="Book Antiqua"/>
                <w:sz w:val="20"/>
                <w:szCs w:val="20"/>
                <w:shd w:val="clear" w:color="auto" w:fill="FFFFFF"/>
                <w:lang w:val="nl-NL" w:eastAsia="nl-NL"/>
              </w:rPr>
              <w:t>, Gaspar/SC.</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62</w:t>
            </w:r>
          </w:p>
        </w:tc>
        <w:tc>
          <w:tcPr>
            <w:tcW w:w="2246" w:type="pct"/>
          </w:tcPr>
          <w:p w:rsidR="00A23414" w:rsidRPr="00721848"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Santa Terezinha</w:t>
            </w:r>
            <w:r w:rsidR="00721848" w:rsidRPr="00721848">
              <w:rPr>
                <w:rFonts w:ascii="Book Antiqua" w:hAnsi="Book Antiqua" w:cs="Book Antiqua"/>
                <w:bCs/>
                <w:sz w:val="20"/>
                <w:szCs w:val="20"/>
                <w:shd w:val="clear" w:color="auto" w:fill="FFFFFF"/>
                <w:lang w:val="nl-NL" w:eastAsia="nl-NL"/>
              </w:rPr>
              <w:t>.</w:t>
            </w: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A23414" w:rsidRPr="00D90E52" w:rsidRDefault="00A23414"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highlight w:val="green"/>
                <w:shd w:val="clear" w:color="auto" w:fill="FFFFFF"/>
                <w:lang w:val="nl-NL" w:eastAsia="nl-NL"/>
              </w:rPr>
            </w:pPr>
            <w:r w:rsidRPr="00721848">
              <w:rPr>
                <w:rFonts w:ascii="Book Antiqua" w:hAnsi="Book Antiqua" w:cs="Book Antiqua"/>
                <w:sz w:val="20"/>
                <w:szCs w:val="20"/>
                <w:shd w:val="clear" w:color="auto" w:fill="FFFFFF"/>
                <w:lang w:val="nl-NL" w:eastAsia="nl-NL"/>
              </w:rPr>
              <w:t xml:space="preserve">Rua Barão do Rio Branco, </w:t>
            </w:r>
            <w:r w:rsidR="00721848" w:rsidRPr="00721848">
              <w:rPr>
                <w:rFonts w:ascii="Book Antiqua" w:hAnsi="Book Antiqua" w:cs="Book Antiqua"/>
                <w:sz w:val="20"/>
                <w:szCs w:val="20"/>
                <w:shd w:val="clear" w:color="auto" w:fill="FFFFFF"/>
                <w:lang w:val="nl-NL" w:eastAsia="nl-NL"/>
              </w:rPr>
              <w:t xml:space="preserve">Bairro </w:t>
            </w:r>
            <w:r w:rsidRPr="00721848">
              <w:rPr>
                <w:rFonts w:ascii="Book Antiqua" w:hAnsi="Book Antiqua" w:cs="Book Antiqua"/>
                <w:sz w:val="20"/>
                <w:szCs w:val="20"/>
                <w:shd w:val="clear" w:color="auto" w:fill="FFFFFF"/>
                <w:lang w:val="nl-NL" w:eastAsia="nl-NL"/>
              </w:rPr>
              <w:t>Santa Terezinha</w:t>
            </w:r>
            <w:r w:rsidR="00721848" w:rsidRPr="00721848">
              <w:rPr>
                <w:rFonts w:ascii="Book Antiqua" w:hAnsi="Book Antiqua" w:cs="Book Antiqua"/>
                <w:sz w:val="20"/>
                <w:szCs w:val="20"/>
                <w:shd w:val="clear" w:color="auto" w:fill="FFFFFF"/>
                <w:lang w:val="nl-NL" w:eastAsia="nl-NL"/>
              </w:rPr>
              <w:t>, Gaspar/SC.</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63</w:t>
            </w:r>
          </w:p>
        </w:tc>
        <w:tc>
          <w:tcPr>
            <w:tcW w:w="2246" w:type="pct"/>
          </w:tcPr>
          <w:p w:rsidR="00A23414" w:rsidRPr="00721848"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José Patrocinio do Santos</w:t>
            </w:r>
            <w:r w:rsidR="00721848" w:rsidRPr="00721848">
              <w:rPr>
                <w:rFonts w:ascii="Book Antiqua" w:hAnsi="Book Antiqua" w:cs="Book Antiqua"/>
                <w:bCs/>
                <w:sz w:val="20"/>
                <w:szCs w:val="20"/>
                <w:shd w:val="clear" w:color="auto" w:fill="FFFFFF"/>
                <w:lang w:val="nl-NL" w:eastAsia="nl-NL"/>
              </w:rPr>
              <w:t>.</w:t>
            </w: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A23414" w:rsidRPr="00721848" w:rsidRDefault="00A23414"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lastRenderedPageBreak/>
              <w:t xml:space="preserve">Rua </w:t>
            </w:r>
            <w:r w:rsidRPr="00721848">
              <w:rPr>
                <w:rFonts w:ascii="Book Antiqua" w:hAnsi="Book Antiqua" w:cs="Book Antiqua"/>
                <w:bCs/>
                <w:sz w:val="20"/>
                <w:szCs w:val="20"/>
                <w:shd w:val="clear" w:color="auto" w:fill="FFFFFF"/>
                <w:lang w:val="nl-NL" w:eastAsia="nl-NL"/>
              </w:rPr>
              <w:t xml:space="preserve">José Patrocinio do Santos, </w:t>
            </w:r>
            <w:r w:rsidR="00721848" w:rsidRPr="00721848">
              <w:rPr>
                <w:rFonts w:ascii="Book Antiqua" w:hAnsi="Book Antiqua" w:cs="Book Antiqua"/>
                <w:bCs/>
                <w:sz w:val="20"/>
                <w:szCs w:val="20"/>
                <w:shd w:val="clear" w:color="auto" w:fill="FFFFFF"/>
                <w:lang w:val="nl-NL" w:eastAsia="nl-NL"/>
              </w:rPr>
              <w:t xml:space="preserve">Bairro </w:t>
            </w:r>
            <w:r w:rsidRPr="00721848">
              <w:rPr>
                <w:rFonts w:ascii="Book Antiqua" w:hAnsi="Book Antiqua" w:cs="Book Antiqua"/>
                <w:sz w:val="20"/>
                <w:szCs w:val="20"/>
                <w:shd w:val="clear" w:color="auto" w:fill="FFFFFF"/>
                <w:lang w:val="nl-NL" w:eastAsia="nl-NL"/>
              </w:rPr>
              <w:t>Belchior Central</w:t>
            </w:r>
            <w:r w:rsidR="00721848" w:rsidRPr="00721848">
              <w:rPr>
                <w:rFonts w:ascii="Book Antiqua" w:hAnsi="Book Antiqua" w:cs="Book Antiqua"/>
                <w:sz w:val="20"/>
                <w:szCs w:val="20"/>
                <w:shd w:val="clear" w:color="auto" w:fill="FFFFFF"/>
                <w:lang w:val="nl-NL" w:eastAsia="nl-NL"/>
              </w:rPr>
              <w:t xml:space="preserve">, </w:t>
            </w:r>
            <w:r w:rsidR="00721848" w:rsidRPr="00721848">
              <w:rPr>
                <w:rFonts w:ascii="Book Antiqua" w:hAnsi="Book Antiqua" w:cs="Book Antiqua"/>
                <w:sz w:val="20"/>
                <w:szCs w:val="20"/>
                <w:shd w:val="clear" w:color="auto" w:fill="FFFFFF"/>
                <w:lang w:val="nl-NL" w:eastAsia="nl-NL"/>
              </w:rPr>
              <w:lastRenderedPageBreak/>
              <w:t>Gaspar/SC.</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64</w:t>
            </w:r>
          </w:p>
        </w:tc>
        <w:tc>
          <w:tcPr>
            <w:tcW w:w="2246" w:type="pct"/>
          </w:tcPr>
          <w:p w:rsidR="00A23414" w:rsidRPr="00721848"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Jose Koser</w:t>
            </w:r>
            <w:r w:rsidR="00721848" w:rsidRPr="00721848">
              <w:rPr>
                <w:rFonts w:ascii="Book Antiqua" w:hAnsi="Book Antiqua" w:cs="Book Antiqua"/>
                <w:bCs/>
                <w:sz w:val="20"/>
                <w:szCs w:val="20"/>
                <w:shd w:val="clear" w:color="auto" w:fill="FFFFFF"/>
                <w:lang w:val="nl-NL" w:eastAsia="nl-NL"/>
              </w:rPr>
              <w:t>.</w:t>
            </w: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A23414" w:rsidRPr="00721848" w:rsidRDefault="00A23414"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 xml:space="preserve">Rua Bonifacio Haendchen, </w:t>
            </w:r>
            <w:r w:rsidR="00721848" w:rsidRPr="00721848">
              <w:rPr>
                <w:rFonts w:ascii="Book Antiqua" w:hAnsi="Book Antiqua" w:cs="Book Antiqua"/>
                <w:sz w:val="20"/>
                <w:szCs w:val="20"/>
                <w:shd w:val="clear" w:color="auto" w:fill="FFFFFF"/>
                <w:lang w:val="nl-NL" w:eastAsia="nl-NL"/>
              </w:rPr>
              <w:t xml:space="preserve">Bairro </w:t>
            </w:r>
            <w:r w:rsidRPr="00721848">
              <w:rPr>
                <w:rFonts w:ascii="Book Antiqua" w:hAnsi="Book Antiqua" w:cs="Book Antiqua"/>
                <w:sz w:val="20"/>
                <w:szCs w:val="20"/>
                <w:shd w:val="clear" w:color="auto" w:fill="FFFFFF"/>
                <w:lang w:val="nl-NL" w:eastAsia="nl-NL"/>
              </w:rPr>
              <w:t>Belchior</w:t>
            </w:r>
            <w:r w:rsidR="00721848" w:rsidRPr="00721848">
              <w:rPr>
                <w:rFonts w:ascii="Book Antiqua" w:hAnsi="Book Antiqua" w:cs="Book Antiqua"/>
                <w:sz w:val="20"/>
                <w:szCs w:val="20"/>
                <w:shd w:val="clear" w:color="auto" w:fill="FFFFFF"/>
                <w:lang w:val="nl-NL" w:eastAsia="nl-NL"/>
              </w:rPr>
              <w:t>, Gaspar/SC.</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65</w:t>
            </w:r>
          </w:p>
        </w:tc>
        <w:tc>
          <w:tcPr>
            <w:tcW w:w="2246" w:type="pct"/>
          </w:tcPr>
          <w:p w:rsidR="00A23414" w:rsidRPr="00721848"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Emilio Roweder</w:t>
            </w:r>
            <w:r w:rsidR="00721848" w:rsidRPr="00721848">
              <w:rPr>
                <w:rFonts w:ascii="Book Antiqua" w:hAnsi="Book Antiqua" w:cs="Book Antiqua"/>
                <w:bCs/>
                <w:sz w:val="20"/>
                <w:szCs w:val="20"/>
                <w:shd w:val="clear" w:color="auto" w:fill="FFFFFF"/>
                <w:lang w:val="nl-NL" w:eastAsia="nl-NL"/>
              </w:rPr>
              <w:t>.</w:t>
            </w: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A23414" w:rsidRPr="00721848" w:rsidRDefault="00A23414"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 xml:space="preserve">Rua Emilio Roweder, </w:t>
            </w:r>
            <w:r w:rsidR="00721848" w:rsidRPr="00721848">
              <w:rPr>
                <w:rFonts w:ascii="Book Antiqua" w:hAnsi="Book Antiqua" w:cs="Book Antiqua"/>
                <w:sz w:val="20"/>
                <w:szCs w:val="20"/>
                <w:shd w:val="clear" w:color="auto" w:fill="FFFFFF"/>
                <w:lang w:val="nl-NL" w:eastAsia="nl-NL"/>
              </w:rPr>
              <w:t xml:space="preserve">Bairro </w:t>
            </w:r>
            <w:r w:rsidRPr="00721848">
              <w:rPr>
                <w:rFonts w:ascii="Book Antiqua" w:hAnsi="Book Antiqua" w:cs="Book Antiqua"/>
                <w:sz w:val="20"/>
                <w:szCs w:val="20"/>
                <w:shd w:val="clear" w:color="auto" w:fill="FFFFFF"/>
                <w:lang w:val="nl-NL" w:eastAsia="nl-NL"/>
              </w:rPr>
              <w:t>Belchior Alto</w:t>
            </w:r>
            <w:r w:rsidR="00721848" w:rsidRPr="00721848">
              <w:rPr>
                <w:rFonts w:ascii="Book Antiqua" w:hAnsi="Book Antiqua" w:cs="Book Antiqua"/>
                <w:sz w:val="20"/>
                <w:szCs w:val="20"/>
                <w:shd w:val="clear" w:color="auto" w:fill="FFFFFF"/>
                <w:lang w:val="nl-NL" w:eastAsia="nl-NL"/>
              </w:rPr>
              <w:t>, Gaspar/SC.</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66</w:t>
            </w:r>
          </w:p>
        </w:tc>
        <w:tc>
          <w:tcPr>
            <w:tcW w:w="2246" w:type="pct"/>
          </w:tcPr>
          <w:p w:rsidR="00A23414" w:rsidRPr="00721848"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Otto Nus</w:t>
            </w:r>
            <w:r w:rsidR="00721848" w:rsidRPr="00721848">
              <w:rPr>
                <w:rFonts w:ascii="Book Antiqua" w:hAnsi="Book Antiqua" w:cs="Book Antiqua"/>
                <w:bCs/>
                <w:sz w:val="20"/>
                <w:szCs w:val="20"/>
                <w:shd w:val="clear" w:color="auto" w:fill="FFFFFF"/>
                <w:lang w:val="nl-NL" w:eastAsia="nl-NL"/>
              </w:rPr>
              <w:t>.</w:t>
            </w: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A23414" w:rsidRPr="00721848" w:rsidRDefault="00A23414"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 xml:space="preserve">Transversal da Rua Otto Nus, </w:t>
            </w:r>
            <w:r w:rsidR="00721848" w:rsidRPr="00721848">
              <w:rPr>
                <w:rFonts w:ascii="Book Antiqua" w:hAnsi="Book Antiqua" w:cs="Book Antiqua"/>
                <w:sz w:val="20"/>
                <w:szCs w:val="20"/>
                <w:shd w:val="clear" w:color="auto" w:fill="FFFFFF"/>
                <w:lang w:val="nl-NL" w:eastAsia="nl-NL"/>
              </w:rPr>
              <w:t xml:space="preserve">Bairro </w:t>
            </w:r>
            <w:r w:rsidRPr="00721848">
              <w:rPr>
                <w:rFonts w:ascii="Book Antiqua" w:hAnsi="Book Antiqua" w:cs="Book Antiqua"/>
                <w:sz w:val="20"/>
                <w:szCs w:val="20"/>
                <w:shd w:val="clear" w:color="auto" w:fill="FFFFFF"/>
                <w:lang w:val="nl-NL" w:eastAsia="nl-NL"/>
              </w:rPr>
              <w:t>Gaspar Grande</w:t>
            </w:r>
            <w:r w:rsidR="00721848" w:rsidRPr="00721848">
              <w:rPr>
                <w:rFonts w:ascii="Book Antiqua" w:hAnsi="Book Antiqua" w:cs="Book Antiqua"/>
                <w:sz w:val="20"/>
                <w:szCs w:val="20"/>
                <w:shd w:val="clear" w:color="auto" w:fill="FFFFFF"/>
                <w:lang w:val="nl-NL" w:eastAsia="nl-NL"/>
              </w:rPr>
              <w:t>, Gaspar/SC.</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67</w:t>
            </w:r>
          </w:p>
        </w:tc>
        <w:tc>
          <w:tcPr>
            <w:tcW w:w="2246" w:type="pct"/>
          </w:tcPr>
          <w:p w:rsidR="00A23414" w:rsidRPr="00721848"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Entrada do Macuco</w:t>
            </w:r>
            <w:r w:rsidR="00721848" w:rsidRPr="00721848">
              <w:rPr>
                <w:rFonts w:ascii="Book Antiqua" w:hAnsi="Book Antiqua" w:cs="Book Antiqua"/>
                <w:bCs/>
                <w:sz w:val="20"/>
                <w:szCs w:val="20"/>
                <w:shd w:val="clear" w:color="auto" w:fill="FFFFFF"/>
                <w:lang w:val="nl-NL" w:eastAsia="nl-NL"/>
              </w:rPr>
              <w:t>.</w:t>
            </w: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A23414" w:rsidRPr="00D90E52" w:rsidRDefault="00721848"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highlight w:val="green"/>
                <w:shd w:val="clear" w:color="auto" w:fill="FFFFFF"/>
                <w:lang w:val="nl-NL" w:eastAsia="nl-NL"/>
              </w:rPr>
            </w:pPr>
            <w:r w:rsidRPr="00721848">
              <w:rPr>
                <w:rFonts w:ascii="Book Antiqua" w:hAnsi="Book Antiqua" w:cs="Book Antiqua"/>
                <w:sz w:val="20"/>
                <w:szCs w:val="20"/>
                <w:shd w:val="clear" w:color="auto" w:fill="FFFFFF"/>
                <w:lang w:val="nl-NL" w:eastAsia="nl-NL"/>
              </w:rPr>
              <w:t>Rodovia</w:t>
            </w:r>
            <w:r w:rsidR="00A23414" w:rsidRPr="00721848">
              <w:rPr>
                <w:rFonts w:ascii="Book Antiqua" w:hAnsi="Book Antiqua" w:cs="Book Antiqua"/>
                <w:sz w:val="20"/>
                <w:szCs w:val="20"/>
                <w:shd w:val="clear" w:color="auto" w:fill="FFFFFF"/>
                <w:lang w:val="nl-NL" w:eastAsia="nl-NL"/>
              </w:rPr>
              <w:t xml:space="preserve"> Jorge Lacerda – SC-</w:t>
            </w:r>
            <w:r w:rsidRPr="00721848">
              <w:rPr>
                <w:rFonts w:ascii="Book Antiqua" w:hAnsi="Book Antiqua" w:cs="Book Antiqua"/>
                <w:sz w:val="20"/>
                <w:szCs w:val="20"/>
                <w:shd w:val="clear" w:color="auto" w:fill="FFFFFF"/>
                <w:lang w:val="nl-NL" w:eastAsia="nl-NL"/>
              </w:rPr>
              <w:t xml:space="preserve"> </w:t>
            </w:r>
            <w:r w:rsidR="00A23414" w:rsidRPr="00721848">
              <w:rPr>
                <w:rFonts w:ascii="Book Antiqua" w:hAnsi="Book Antiqua" w:cs="Book Antiqua"/>
                <w:sz w:val="20"/>
                <w:szCs w:val="20"/>
                <w:shd w:val="clear" w:color="auto" w:fill="FFFFFF"/>
                <w:lang w:val="nl-NL" w:eastAsia="nl-NL"/>
              </w:rPr>
              <w:t xml:space="preserve">412 – </w:t>
            </w:r>
            <w:r w:rsidRPr="00721848">
              <w:rPr>
                <w:rFonts w:ascii="Book Antiqua" w:hAnsi="Book Antiqua" w:cs="Book Antiqua"/>
                <w:sz w:val="20"/>
                <w:szCs w:val="20"/>
                <w:shd w:val="clear" w:color="auto" w:fill="FFFFFF"/>
                <w:lang w:val="nl-NL" w:eastAsia="nl-NL"/>
              </w:rPr>
              <w:t xml:space="preserve">Bairro </w:t>
            </w:r>
            <w:r w:rsidR="00A23414" w:rsidRPr="00721848">
              <w:rPr>
                <w:rFonts w:ascii="Book Antiqua" w:hAnsi="Book Antiqua" w:cs="Book Antiqua"/>
                <w:sz w:val="20"/>
                <w:szCs w:val="20"/>
                <w:shd w:val="clear" w:color="auto" w:fill="FFFFFF"/>
                <w:lang w:val="nl-NL" w:eastAsia="nl-NL"/>
              </w:rPr>
              <w:t>Poço Grande</w:t>
            </w:r>
            <w:r w:rsidRPr="00721848">
              <w:rPr>
                <w:rFonts w:ascii="Book Antiqua" w:hAnsi="Book Antiqua" w:cs="Book Antiqua"/>
                <w:sz w:val="20"/>
                <w:szCs w:val="20"/>
                <w:shd w:val="clear" w:color="auto" w:fill="FFFFFF"/>
                <w:lang w:val="nl-NL" w:eastAsia="nl-NL"/>
              </w:rPr>
              <w:t>, Gaspar/SC.</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68</w:t>
            </w:r>
          </w:p>
        </w:tc>
        <w:tc>
          <w:tcPr>
            <w:tcW w:w="2246" w:type="pct"/>
          </w:tcPr>
          <w:p w:rsidR="00A23414" w:rsidRPr="00721848"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Loteamento São Pedro</w:t>
            </w:r>
            <w:r w:rsidR="00721848" w:rsidRPr="00721848">
              <w:rPr>
                <w:rFonts w:ascii="Book Antiqua" w:hAnsi="Book Antiqua" w:cs="Book Antiqua"/>
                <w:bCs/>
                <w:sz w:val="20"/>
                <w:szCs w:val="20"/>
                <w:shd w:val="clear" w:color="auto" w:fill="FFFFFF"/>
                <w:lang w:val="nl-NL" w:eastAsia="nl-NL"/>
              </w:rPr>
              <w:t>.</w:t>
            </w: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A23414" w:rsidRPr="00721848" w:rsidRDefault="00A23414"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 xml:space="preserve">Rua José Vanzuiten, </w:t>
            </w:r>
            <w:r w:rsidR="00721848" w:rsidRPr="00721848">
              <w:rPr>
                <w:rFonts w:ascii="Book Antiqua" w:hAnsi="Book Antiqua" w:cs="Book Antiqua"/>
                <w:sz w:val="20"/>
                <w:szCs w:val="20"/>
                <w:shd w:val="clear" w:color="auto" w:fill="FFFFFF"/>
                <w:lang w:val="nl-NL" w:eastAsia="nl-NL"/>
              </w:rPr>
              <w:t xml:space="preserve">Bairro </w:t>
            </w:r>
            <w:r w:rsidRPr="00721848">
              <w:rPr>
                <w:rFonts w:ascii="Book Antiqua" w:hAnsi="Book Antiqua" w:cs="Book Antiqua"/>
                <w:sz w:val="20"/>
                <w:szCs w:val="20"/>
                <w:shd w:val="clear" w:color="auto" w:fill="FFFFFF"/>
                <w:lang w:val="nl-NL" w:eastAsia="nl-NL"/>
              </w:rPr>
              <w:t>Centro</w:t>
            </w:r>
            <w:r w:rsidR="00721848" w:rsidRPr="00721848">
              <w:rPr>
                <w:rFonts w:ascii="Book Antiqua" w:hAnsi="Book Antiqua" w:cs="Book Antiqua"/>
                <w:sz w:val="20"/>
                <w:szCs w:val="20"/>
                <w:shd w:val="clear" w:color="auto" w:fill="FFFFFF"/>
                <w:lang w:val="nl-NL" w:eastAsia="nl-NL"/>
              </w:rPr>
              <w:t>, Gaspar/SC.</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69</w:t>
            </w:r>
          </w:p>
        </w:tc>
        <w:tc>
          <w:tcPr>
            <w:tcW w:w="2246" w:type="pct"/>
          </w:tcPr>
          <w:p w:rsidR="00A23414" w:rsidRPr="00721848"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Douglas Alexandre</w:t>
            </w:r>
            <w:r w:rsidR="00721848" w:rsidRPr="00721848">
              <w:rPr>
                <w:rFonts w:ascii="Book Antiqua" w:hAnsi="Book Antiqua" w:cs="Book Antiqua"/>
                <w:bCs/>
                <w:sz w:val="20"/>
                <w:szCs w:val="20"/>
                <w:shd w:val="clear" w:color="auto" w:fill="FFFFFF"/>
                <w:lang w:val="nl-NL" w:eastAsia="nl-NL"/>
              </w:rPr>
              <w:t>.</w:t>
            </w: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A23414" w:rsidRPr="00721848" w:rsidRDefault="00A23414"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 xml:space="preserve">Rua Douglas Alexandre, </w:t>
            </w:r>
            <w:r w:rsidR="00721848" w:rsidRPr="00721848">
              <w:rPr>
                <w:rFonts w:ascii="Book Antiqua" w:hAnsi="Book Antiqua" w:cs="Book Antiqua"/>
                <w:sz w:val="20"/>
                <w:szCs w:val="20"/>
                <w:shd w:val="clear" w:color="auto" w:fill="FFFFFF"/>
                <w:lang w:val="nl-NL" w:eastAsia="nl-NL"/>
              </w:rPr>
              <w:t xml:space="preserve">Bairro </w:t>
            </w:r>
            <w:r w:rsidRPr="00721848">
              <w:rPr>
                <w:rFonts w:ascii="Book Antiqua" w:hAnsi="Book Antiqua" w:cs="Book Antiqua"/>
                <w:sz w:val="20"/>
                <w:szCs w:val="20"/>
                <w:shd w:val="clear" w:color="auto" w:fill="FFFFFF"/>
                <w:lang w:val="nl-NL" w:eastAsia="nl-NL"/>
              </w:rPr>
              <w:t>Centro</w:t>
            </w:r>
            <w:r w:rsidR="00721848" w:rsidRPr="00721848">
              <w:rPr>
                <w:rFonts w:ascii="Book Antiqua" w:hAnsi="Book Antiqua" w:cs="Book Antiqua"/>
                <w:sz w:val="20"/>
                <w:szCs w:val="20"/>
                <w:shd w:val="clear" w:color="auto" w:fill="FFFFFF"/>
                <w:lang w:val="nl-NL" w:eastAsia="nl-NL"/>
              </w:rPr>
              <w:t>, Gaspar/SC.</w:t>
            </w:r>
          </w:p>
        </w:tc>
      </w:tr>
      <w:tr w:rsidR="00A23414" w:rsidRPr="00D90E52" w:rsidTr="006F58BC">
        <w:tc>
          <w:tcPr>
            <w:tcW w:w="321" w:type="pct"/>
            <w:shd w:val="clear" w:color="auto" w:fill="BFBFBF" w:themeFill="background1" w:themeFillShade="BF"/>
            <w:vAlign w:val="center"/>
          </w:tcPr>
          <w:p w:rsidR="00A23414" w:rsidRPr="00D90E52" w:rsidRDefault="000A0F63"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70</w:t>
            </w:r>
          </w:p>
        </w:tc>
        <w:tc>
          <w:tcPr>
            <w:tcW w:w="2246" w:type="pct"/>
          </w:tcPr>
          <w:p w:rsidR="00A23414" w:rsidRPr="00721848"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Rua Silva</w:t>
            </w:r>
            <w:r w:rsidR="00721848" w:rsidRPr="00721848">
              <w:rPr>
                <w:rFonts w:ascii="Book Antiqua" w:hAnsi="Book Antiqua" w:cs="Book Antiqua"/>
                <w:bCs/>
                <w:sz w:val="20"/>
                <w:szCs w:val="20"/>
                <w:shd w:val="clear" w:color="auto" w:fill="FFFFFF"/>
                <w:lang w:val="nl-NL" w:eastAsia="nl-NL"/>
              </w:rPr>
              <w:t>.</w:t>
            </w: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A23414" w:rsidRPr="00721848" w:rsidRDefault="00A23414" w:rsidP="00721848">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 xml:space="preserve">Rua Silva, </w:t>
            </w:r>
            <w:r w:rsidR="00721848" w:rsidRPr="00721848">
              <w:rPr>
                <w:rFonts w:ascii="Book Antiqua" w:hAnsi="Book Antiqua" w:cs="Book Antiqua"/>
                <w:sz w:val="20"/>
                <w:szCs w:val="20"/>
                <w:shd w:val="clear" w:color="auto" w:fill="FFFFFF"/>
                <w:lang w:val="nl-NL" w:eastAsia="nl-NL"/>
              </w:rPr>
              <w:t>Bairro B</w:t>
            </w:r>
            <w:r w:rsidRPr="00721848">
              <w:rPr>
                <w:rFonts w:ascii="Book Antiqua" w:hAnsi="Book Antiqua" w:cs="Book Antiqua"/>
                <w:sz w:val="20"/>
                <w:szCs w:val="20"/>
                <w:shd w:val="clear" w:color="auto" w:fill="FFFFFF"/>
                <w:lang w:val="nl-NL" w:eastAsia="nl-NL"/>
              </w:rPr>
              <w:t>ateias</w:t>
            </w:r>
            <w:r w:rsidR="00721848" w:rsidRPr="00721848">
              <w:rPr>
                <w:rFonts w:ascii="Book Antiqua" w:hAnsi="Book Antiqua" w:cs="Book Antiqua"/>
                <w:sz w:val="20"/>
                <w:szCs w:val="20"/>
                <w:shd w:val="clear" w:color="auto" w:fill="FFFFFF"/>
                <w:lang w:val="nl-NL" w:eastAsia="nl-NL"/>
              </w:rPr>
              <w:t>, Gaspar/SC.</w:t>
            </w:r>
          </w:p>
        </w:tc>
      </w:tr>
      <w:tr w:rsidR="00A23414" w:rsidRPr="00D90E52" w:rsidTr="006F58BC">
        <w:tc>
          <w:tcPr>
            <w:tcW w:w="321" w:type="pct"/>
            <w:shd w:val="clear" w:color="auto" w:fill="BFBFBF" w:themeFill="background1" w:themeFillShade="BF"/>
            <w:vAlign w:val="center"/>
          </w:tcPr>
          <w:p w:rsidR="00A23414" w:rsidRPr="00D90E52" w:rsidRDefault="00755C2A"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71</w:t>
            </w:r>
          </w:p>
        </w:tc>
        <w:tc>
          <w:tcPr>
            <w:tcW w:w="2246" w:type="pct"/>
          </w:tcPr>
          <w:p w:rsidR="00A23414" w:rsidRPr="00721848"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Lagoa</w:t>
            </w:r>
            <w:r w:rsidR="00721848" w:rsidRPr="00721848">
              <w:rPr>
                <w:rFonts w:ascii="Book Antiqua" w:hAnsi="Book Antiqua" w:cs="Book Antiqua"/>
                <w:bCs/>
                <w:sz w:val="20"/>
                <w:szCs w:val="20"/>
                <w:shd w:val="clear" w:color="auto" w:fill="FFFFFF"/>
                <w:lang w:val="nl-NL" w:eastAsia="nl-NL"/>
              </w:rPr>
              <w:t>.</w:t>
            </w: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721848" w:rsidRPr="00721848" w:rsidRDefault="00721848"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A23414" w:rsidRPr="00721848" w:rsidRDefault="00A23414"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 xml:space="preserve">Rua Pedro Simon, s/n, </w:t>
            </w:r>
            <w:r w:rsidR="00721848" w:rsidRPr="00721848">
              <w:rPr>
                <w:rFonts w:ascii="Book Antiqua" w:hAnsi="Book Antiqua" w:cs="Book Antiqua"/>
                <w:sz w:val="20"/>
                <w:szCs w:val="20"/>
                <w:shd w:val="clear" w:color="auto" w:fill="FFFFFF"/>
                <w:lang w:val="nl-NL" w:eastAsia="nl-NL"/>
              </w:rPr>
              <w:t xml:space="preserve">Bairro </w:t>
            </w:r>
            <w:r w:rsidRPr="00721848">
              <w:rPr>
                <w:rFonts w:ascii="Book Antiqua" w:hAnsi="Book Antiqua" w:cs="Book Antiqua"/>
                <w:sz w:val="20"/>
                <w:szCs w:val="20"/>
                <w:shd w:val="clear" w:color="auto" w:fill="FFFFFF"/>
                <w:lang w:val="nl-NL" w:eastAsia="nl-NL"/>
              </w:rPr>
              <w:t>Margem Esquerda</w:t>
            </w:r>
            <w:r w:rsidR="00721848" w:rsidRPr="00721848">
              <w:rPr>
                <w:rFonts w:ascii="Book Antiqua" w:hAnsi="Book Antiqua" w:cs="Book Antiqua"/>
                <w:sz w:val="20"/>
                <w:szCs w:val="20"/>
                <w:shd w:val="clear" w:color="auto" w:fill="FFFFFF"/>
                <w:lang w:val="nl-NL" w:eastAsia="nl-NL"/>
              </w:rPr>
              <w:t>, Gaspar/SC.</w:t>
            </w:r>
          </w:p>
        </w:tc>
      </w:tr>
      <w:tr w:rsidR="00A23414" w:rsidRPr="00D90E52" w:rsidTr="006F58BC">
        <w:tc>
          <w:tcPr>
            <w:tcW w:w="321" w:type="pct"/>
            <w:shd w:val="clear" w:color="auto" w:fill="BFBFBF" w:themeFill="background1" w:themeFillShade="BF"/>
            <w:vAlign w:val="center"/>
          </w:tcPr>
          <w:p w:rsidR="00A23414" w:rsidRPr="00D90E52" w:rsidRDefault="00755C2A"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72</w:t>
            </w:r>
          </w:p>
        </w:tc>
        <w:tc>
          <w:tcPr>
            <w:tcW w:w="2246" w:type="pct"/>
          </w:tcPr>
          <w:p w:rsidR="00A23414" w:rsidRPr="00363087" w:rsidRDefault="00A23414"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363087">
              <w:rPr>
                <w:rFonts w:ascii="Book Antiqua" w:hAnsi="Book Antiqua" w:cs="Book Antiqua"/>
                <w:bCs/>
                <w:sz w:val="20"/>
                <w:szCs w:val="20"/>
                <w:shd w:val="clear" w:color="auto" w:fill="FFFFFF"/>
                <w:lang w:val="nl-NL" w:eastAsia="nl-NL"/>
              </w:rPr>
              <w:t>Corpo de Bombeiros</w:t>
            </w:r>
            <w:r w:rsidR="0063724C" w:rsidRPr="00363087">
              <w:rPr>
                <w:rFonts w:ascii="Book Antiqua" w:hAnsi="Book Antiqua" w:cs="Book Antiqua"/>
                <w:bCs/>
                <w:sz w:val="20"/>
                <w:szCs w:val="20"/>
                <w:shd w:val="clear" w:color="auto" w:fill="FFFFFF"/>
                <w:lang w:val="nl-NL" w:eastAsia="nl-NL"/>
              </w:rPr>
              <w:t xml:space="preserve"> Militar de Gaspar.</w:t>
            </w:r>
          </w:p>
          <w:p w:rsidR="0063724C" w:rsidRPr="00363087" w:rsidRDefault="0063724C" w:rsidP="00456E01">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63724C" w:rsidRPr="0063724C" w:rsidRDefault="0063724C" w:rsidP="00456E01">
            <w:pPr>
              <w:pStyle w:val="NormalWeb"/>
              <w:tabs>
                <w:tab w:val="center" w:pos="4419"/>
                <w:tab w:val="right" w:pos="8838"/>
              </w:tabs>
              <w:spacing w:before="0" w:beforeAutospacing="0" w:after="0" w:afterAutospacing="0"/>
              <w:jc w:val="both"/>
              <w:rPr>
                <w:rFonts w:ascii="Book Antiqua" w:hAnsi="Book Antiqua" w:cs="Book Antiqua"/>
                <w:bCs/>
                <w:i/>
                <w:sz w:val="20"/>
                <w:szCs w:val="20"/>
                <w:highlight w:val="green"/>
                <w:shd w:val="clear" w:color="auto" w:fill="FFFFFF"/>
                <w:lang w:val="nl-NL" w:eastAsia="nl-NL"/>
              </w:rPr>
            </w:pPr>
            <w:r w:rsidRPr="00363087">
              <w:rPr>
                <w:rFonts w:ascii="Book Antiqua" w:hAnsi="Book Antiqua" w:cs="Book Antiqua"/>
                <w:bCs/>
                <w:i/>
                <w:sz w:val="20"/>
                <w:szCs w:val="20"/>
                <w:shd w:val="clear" w:color="auto" w:fill="FFFFFF"/>
                <w:lang w:val="nl-NL" w:eastAsia="nl-NL"/>
              </w:rPr>
              <w:t>(Secretaria Municipal da Fazenda e Gestão Administrativa).</w:t>
            </w:r>
          </w:p>
        </w:tc>
        <w:tc>
          <w:tcPr>
            <w:tcW w:w="2433" w:type="pct"/>
          </w:tcPr>
          <w:p w:rsidR="00A23414" w:rsidRPr="00363087" w:rsidRDefault="00363087"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363087">
              <w:rPr>
                <w:rFonts w:ascii="Book Antiqua" w:hAnsi="Book Antiqua" w:cs="Book Antiqua"/>
                <w:sz w:val="20"/>
                <w:szCs w:val="20"/>
                <w:shd w:val="clear" w:color="auto" w:fill="FFFFFF"/>
                <w:lang w:val="nl-NL" w:eastAsia="nl-NL"/>
              </w:rPr>
              <w:t>Avenida</w:t>
            </w:r>
            <w:r w:rsidR="00A23414" w:rsidRPr="00363087">
              <w:rPr>
                <w:rFonts w:ascii="Book Antiqua" w:hAnsi="Book Antiqua" w:cs="Book Antiqua"/>
                <w:sz w:val="20"/>
                <w:szCs w:val="20"/>
                <w:shd w:val="clear" w:color="auto" w:fill="FFFFFF"/>
                <w:lang w:val="nl-NL" w:eastAsia="nl-NL"/>
              </w:rPr>
              <w:t xml:space="preserve"> Olga Wehmuth, </w:t>
            </w:r>
            <w:r w:rsidRPr="00363087">
              <w:rPr>
                <w:rFonts w:ascii="Book Antiqua" w:hAnsi="Book Antiqua" w:cs="Book Antiqua"/>
                <w:sz w:val="20"/>
                <w:szCs w:val="20"/>
                <w:shd w:val="clear" w:color="auto" w:fill="FFFFFF"/>
                <w:lang w:val="nl-NL" w:eastAsia="nl-NL"/>
              </w:rPr>
              <w:t xml:space="preserve">nº </w:t>
            </w:r>
            <w:r w:rsidR="00A23414" w:rsidRPr="00363087">
              <w:rPr>
                <w:rFonts w:ascii="Book Antiqua" w:hAnsi="Book Antiqua" w:cs="Book Antiqua"/>
                <w:sz w:val="20"/>
                <w:szCs w:val="20"/>
                <w:shd w:val="clear" w:color="auto" w:fill="FFFFFF"/>
                <w:lang w:val="nl-NL" w:eastAsia="nl-NL"/>
              </w:rPr>
              <w:t xml:space="preserve">75, </w:t>
            </w:r>
            <w:r w:rsidRPr="00363087">
              <w:rPr>
                <w:rFonts w:ascii="Book Antiqua" w:hAnsi="Book Antiqua" w:cs="Book Antiqua"/>
                <w:sz w:val="20"/>
                <w:szCs w:val="20"/>
                <w:shd w:val="clear" w:color="auto" w:fill="FFFFFF"/>
                <w:lang w:val="nl-NL" w:eastAsia="nl-NL"/>
              </w:rPr>
              <w:t xml:space="preserve">Bairro </w:t>
            </w:r>
            <w:r w:rsidR="00A23414" w:rsidRPr="00363087">
              <w:rPr>
                <w:rFonts w:ascii="Book Antiqua" w:hAnsi="Book Antiqua" w:cs="Book Antiqua"/>
                <w:sz w:val="20"/>
                <w:szCs w:val="20"/>
                <w:shd w:val="clear" w:color="auto" w:fill="FFFFFF"/>
                <w:lang w:val="nl-NL" w:eastAsia="nl-NL"/>
              </w:rPr>
              <w:t>Sete de Setembro</w:t>
            </w:r>
            <w:r w:rsidRPr="00363087">
              <w:rPr>
                <w:rFonts w:ascii="Book Antiqua" w:hAnsi="Book Antiqua" w:cs="Book Antiqua"/>
                <w:sz w:val="20"/>
                <w:szCs w:val="20"/>
                <w:shd w:val="clear" w:color="auto" w:fill="FFFFFF"/>
                <w:lang w:val="nl-NL" w:eastAsia="nl-NL"/>
              </w:rPr>
              <w:t>, Gaspar/SC.</w:t>
            </w:r>
          </w:p>
          <w:p w:rsidR="00363087" w:rsidRPr="00363087" w:rsidRDefault="00363087"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363087" w:rsidRPr="00D90E52" w:rsidRDefault="00363087" w:rsidP="00456E01">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highlight w:val="green"/>
                <w:shd w:val="clear" w:color="auto" w:fill="FFFFFF"/>
                <w:lang w:val="nl-NL" w:eastAsia="nl-NL"/>
              </w:rPr>
            </w:pPr>
            <w:r w:rsidRPr="00363087">
              <w:rPr>
                <w:rFonts w:ascii="Book Antiqua" w:hAnsi="Book Antiqua"/>
                <w:b/>
                <w:sz w:val="22"/>
                <w:szCs w:val="22"/>
              </w:rPr>
              <w:t>Horário de expediente:</w:t>
            </w:r>
            <w:r w:rsidRPr="00363087">
              <w:rPr>
                <w:rFonts w:ascii="Book Antiqua" w:hAnsi="Book Antiqua"/>
                <w:sz w:val="22"/>
                <w:szCs w:val="22"/>
              </w:rPr>
              <w:t xml:space="preserve"> </w:t>
            </w:r>
            <w:r w:rsidRPr="00363087">
              <w:rPr>
                <w:rFonts w:ascii="Book Antiqua" w:hAnsi="Book Antiqua" w:cs="Book Antiqua"/>
                <w:sz w:val="22"/>
                <w:szCs w:val="22"/>
                <w:shd w:val="clear" w:color="auto" w:fill="FFFFFF"/>
              </w:rPr>
              <w:t>13h00min às 19h00min.</w:t>
            </w:r>
          </w:p>
        </w:tc>
      </w:tr>
      <w:tr w:rsidR="002E43BA" w:rsidRPr="00D90E52" w:rsidTr="006F58BC">
        <w:tc>
          <w:tcPr>
            <w:tcW w:w="321" w:type="pct"/>
            <w:shd w:val="clear" w:color="auto" w:fill="BFBFBF" w:themeFill="background1" w:themeFillShade="BF"/>
            <w:vAlign w:val="center"/>
          </w:tcPr>
          <w:p w:rsidR="002E43BA" w:rsidRDefault="002E43BA" w:rsidP="00456E01">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73</w:t>
            </w:r>
          </w:p>
        </w:tc>
        <w:tc>
          <w:tcPr>
            <w:tcW w:w="2246" w:type="pct"/>
          </w:tcPr>
          <w:p w:rsidR="002E43BA" w:rsidRPr="00D90E52" w:rsidRDefault="002E43BA" w:rsidP="002E43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Book Antiqua" w:hAnsi="Book Antiqua"/>
              </w:rPr>
              <w:t>Centro Adminis</w:t>
            </w:r>
            <w:r>
              <w:rPr>
                <w:rFonts w:ascii="Book Antiqua" w:eastAsia="Book Antiqua" w:hAnsi="Book Antiqua"/>
              </w:rPr>
              <w:t>trativo Municipal – Prefeitura d</w:t>
            </w:r>
            <w:r w:rsidRPr="00D90E52">
              <w:rPr>
                <w:rFonts w:ascii="Book Antiqua" w:eastAsia="Book Antiqua" w:hAnsi="Book Antiqua"/>
              </w:rPr>
              <w:t>e Gaspar</w:t>
            </w:r>
            <w:r w:rsidR="009B0B6C">
              <w:rPr>
                <w:rFonts w:ascii="Book Antiqua" w:eastAsia="Book Antiqua" w:hAnsi="Book Antiqua"/>
              </w:rPr>
              <w:t>.</w:t>
            </w:r>
          </w:p>
        </w:tc>
        <w:tc>
          <w:tcPr>
            <w:tcW w:w="2433" w:type="pct"/>
          </w:tcPr>
          <w:p w:rsidR="002E43BA" w:rsidRPr="00D90E52" w:rsidRDefault="002E43BA" w:rsidP="002E43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sidRPr="00D90E52">
              <w:rPr>
                <w:rFonts w:ascii="Book Antiqua" w:eastAsia="Book Antiqua" w:hAnsi="Book Antiqua"/>
              </w:rPr>
              <w:t>Rua Coronel Aristiliano Ramos, 435, Centro, Gaspar/SC</w:t>
            </w:r>
            <w:r>
              <w:rPr>
                <w:rFonts w:ascii="Book Antiqua" w:eastAsia="Book Antiqua" w:hAnsi="Book Antiqua"/>
              </w:rPr>
              <w:t>.</w:t>
            </w:r>
            <w:r w:rsidRPr="00D90E52">
              <w:rPr>
                <w:rFonts w:ascii="Book Antiqua" w:eastAsia="Book Antiqua" w:hAnsi="Book Antiqua"/>
              </w:rPr>
              <w:t xml:space="preserve"> </w:t>
            </w:r>
          </w:p>
          <w:p w:rsidR="002E43BA" w:rsidRPr="00D90E52" w:rsidRDefault="002E43BA" w:rsidP="002E43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p>
          <w:p w:rsidR="002E43BA" w:rsidRPr="00D90E52" w:rsidRDefault="002E43BA" w:rsidP="002E43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cs="Book Antiqua"/>
                <w:b/>
                <w:shd w:val="clear" w:color="auto" w:fill="FFFFFF"/>
              </w:rPr>
              <w:t>Horário de expediente:</w:t>
            </w:r>
            <w:r w:rsidRPr="00D90E52">
              <w:rPr>
                <w:rFonts w:ascii="Book Antiqua" w:hAnsi="Book Antiqua" w:cs="Book Antiqua"/>
                <w:shd w:val="clear" w:color="auto" w:fill="FFFFFF"/>
              </w:rPr>
              <w:t xml:space="preserve"> 08h00min às 12h00min e das 13h00min às 17h00min</w:t>
            </w:r>
            <w:r>
              <w:rPr>
                <w:rFonts w:ascii="Book Antiqua" w:hAnsi="Book Antiqua" w:cs="Book Antiqua"/>
                <w:shd w:val="clear" w:color="auto" w:fill="FFFFFF"/>
              </w:rPr>
              <w:t>.</w:t>
            </w:r>
          </w:p>
        </w:tc>
      </w:tr>
    </w:tbl>
    <w:p w:rsidR="00C77521" w:rsidRPr="00C77521" w:rsidRDefault="00C77521"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p>
    <w:p w:rsidR="00FB3E6F" w:rsidRPr="0034023A"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4023A">
        <w:rPr>
          <w:rFonts w:ascii="Book Antiqua" w:eastAsia="Book Antiqua" w:hAnsi="Book Antiqua"/>
          <w:sz w:val="22"/>
          <w:szCs w:val="22"/>
          <w:shd w:val="clear" w:color="auto" w:fill="FFFFFF"/>
        </w:rPr>
        <w:t>1</w:t>
      </w:r>
      <w:r w:rsidR="00B21F52" w:rsidRPr="0034023A">
        <w:rPr>
          <w:rFonts w:ascii="Book Antiqua" w:eastAsia="Book Antiqua" w:hAnsi="Book Antiqua"/>
          <w:sz w:val="22"/>
          <w:szCs w:val="22"/>
          <w:shd w:val="clear" w:color="auto" w:fill="FFFFFF"/>
        </w:rPr>
        <w:t>2</w:t>
      </w:r>
      <w:r w:rsidRPr="0034023A">
        <w:rPr>
          <w:rFonts w:ascii="Book Antiqua" w:eastAsia="Book Antiqua" w:hAnsi="Book Antiqua"/>
          <w:sz w:val="22"/>
          <w:szCs w:val="22"/>
          <w:shd w:val="clear" w:color="auto" w:fill="FFFFFF"/>
        </w:rPr>
        <w:t>.</w:t>
      </w:r>
      <w:r w:rsidR="00B21F52" w:rsidRPr="0034023A">
        <w:rPr>
          <w:rFonts w:ascii="Book Antiqua" w:eastAsia="Book Antiqua" w:hAnsi="Book Antiqua"/>
          <w:sz w:val="22"/>
          <w:szCs w:val="22"/>
          <w:shd w:val="clear" w:color="auto" w:fill="FFFFFF"/>
        </w:rPr>
        <w:t>3</w:t>
      </w:r>
      <w:r w:rsidRPr="0034023A">
        <w:rPr>
          <w:rFonts w:ascii="Book Antiqua" w:eastAsia="Book Antiqua" w:hAnsi="Book Antiqua"/>
          <w:sz w:val="22"/>
          <w:szCs w:val="22"/>
          <w:shd w:val="clear" w:color="auto" w:fill="FFFFFF"/>
        </w:rPr>
        <w:t xml:space="preserve">.2 Poderão ser solicitadas </w:t>
      </w:r>
      <w:r w:rsidR="00786B65" w:rsidRPr="0034023A">
        <w:rPr>
          <w:rFonts w:ascii="Book Antiqua" w:eastAsia="Book Antiqua" w:hAnsi="Book Antiqua"/>
          <w:sz w:val="22"/>
          <w:szCs w:val="22"/>
          <w:shd w:val="clear" w:color="auto" w:fill="FFFFFF"/>
        </w:rPr>
        <w:t>instalações</w:t>
      </w:r>
      <w:r w:rsidRPr="0034023A">
        <w:rPr>
          <w:rFonts w:ascii="Book Antiqua" w:eastAsia="Book Antiqua" w:hAnsi="Book Antiqua"/>
          <w:sz w:val="22"/>
          <w:szCs w:val="22"/>
          <w:shd w:val="clear" w:color="auto" w:fill="FFFFFF"/>
        </w:rPr>
        <w:t xml:space="preserve"> em outros locais não </w:t>
      </w:r>
      <w:r w:rsidR="0034023A" w:rsidRPr="0034023A">
        <w:rPr>
          <w:rFonts w:ascii="Book Antiqua" w:eastAsia="Book Antiqua" w:hAnsi="Book Antiqua"/>
          <w:sz w:val="22"/>
          <w:szCs w:val="22"/>
          <w:shd w:val="clear" w:color="auto" w:fill="FFFFFF"/>
        </w:rPr>
        <w:t>mencionados</w:t>
      </w:r>
      <w:r w:rsidRPr="0034023A">
        <w:rPr>
          <w:rFonts w:ascii="Book Antiqua" w:eastAsia="Book Antiqua" w:hAnsi="Book Antiqua"/>
          <w:sz w:val="22"/>
          <w:szCs w:val="22"/>
          <w:shd w:val="clear" w:color="auto" w:fill="FFFFFF"/>
        </w:rPr>
        <w:t xml:space="preserve"> neste Edital, sendo que o fornecedor obriga-se a entregar os </w:t>
      </w:r>
      <w:r w:rsidR="00362D40" w:rsidRPr="0034023A">
        <w:rPr>
          <w:rFonts w:ascii="Book Antiqua" w:eastAsia="Book Antiqua" w:hAnsi="Book Antiqua"/>
          <w:sz w:val="22"/>
          <w:szCs w:val="22"/>
          <w:shd w:val="clear" w:color="auto" w:fill="FFFFFF"/>
        </w:rPr>
        <w:t>materiais/serviços</w:t>
      </w:r>
      <w:r w:rsidRPr="0034023A">
        <w:rPr>
          <w:rFonts w:ascii="Book Antiqua" w:eastAsia="Book Antiqua" w:hAnsi="Book Antiqua"/>
          <w:sz w:val="22"/>
          <w:szCs w:val="22"/>
          <w:shd w:val="clear" w:color="auto" w:fill="FFFFFF"/>
        </w:rPr>
        <w:t xml:space="preserve"> no local indicado, desde que seja dentro do Município de Gaspar</w:t>
      </w:r>
      <w:r w:rsidR="00DA723B" w:rsidRPr="0034023A">
        <w:rPr>
          <w:rFonts w:ascii="Book Antiqua" w:eastAsia="Book Antiqua" w:hAnsi="Book Antiqua"/>
          <w:sz w:val="22"/>
          <w:szCs w:val="22"/>
          <w:shd w:val="clear" w:color="auto" w:fill="FFFFFF"/>
        </w:rPr>
        <w:t xml:space="preserve"> e mediante viabilidade técnica.</w:t>
      </w:r>
    </w:p>
    <w:p w:rsidR="0034023A" w:rsidRPr="00A20719" w:rsidRDefault="0034023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shd w:val="clear" w:color="auto" w:fill="FFFFFF"/>
        </w:rPr>
      </w:pP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w:t>
      </w:r>
      <w:r w:rsidR="00B21F52">
        <w:rPr>
          <w:rFonts w:ascii="Book Antiqua" w:eastAsia="Book Antiqua" w:hAnsi="Book Antiqua"/>
          <w:sz w:val="22"/>
          <w:szCs w:val="22"/>
        </w:rPr>
        <w:t>2</w:t>
      </w:r>
      <w:r w:rsidRPr="00195D34">
        <w:rPr>
          <w:rFonts w:ascii="Book Antiqua" w:eastAsia="Book Antiqua" w:hAnsi="Book Antiqua"/>
          <w:sz w:val="22"/>
          <w:szCs w:val="22"/>
        </w:rPr>
        <w:t>.</w:t>
      </w:r>
      <w:r w:rsidR="00B21F52">
        <w:rPr>
          <w:rFonts w:ascii="Book Antiqua" w:eastAsia="Book Antiqua" w:hAnsi="Book Antiqua"/>
          <w:sz w:val="22"/>
          <w:szCs w:val="22"/>
        </w:rPr>
        <w:t>4</w:t>
      </w:r>
      <w:r w:rsidRPr="00195D34">
        <w:rPr>
          <w:rFonts w:ascii="Book Antiqua" w:eastAsia="Book Antiqua" w:hAnsi="Book Antiqua"/>
          <w:sz w:val="22"/>
          <w:szCs w:val="22"/>
        </w:rPr>
        <w:t xml:space="preserve"> No ato da entrega dos </w:t>
      </w:r>
      <w:r w:rsidR="00362D40" w:rsidRPr="00DA723B">
        <w:rPr>
          <w:rFonts w:ascii="Book Antiqua" w:eastAsia="Book Antiqua" w:hAnsi="Book Antiqua"/>
          <w:sz w:val="22"/>
          <w:szCs w:val="22"/>
        </w:rPr>
        <w:t>materiais/serviços</w:t>
      </w:r>
      <w:r w:rsidRPr="00195D34">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w:t>
      </w:r>
      <w:r w:rsidR="00B21F52">
        <w:rPr>
          <w:rFonts w:ascii="Book Antiqua" w:eastAsia="Book Antiqua" w:hAnsi="Book Antiqua"/>
          <w:sz w:val="22"/>
          <w:szCs w:val="22"/>
          <w:shd w:val="clear" w:color="auto" w:fill="FFFFFF"/>
        </w:rPr>
        <w:t>2</w:t>
      </w:r>
      <w:r w:rsidRPr="00195D34">
        <w:rPr>
          <w:rFonts w:ascii="Book Antiqua" w:eastAsia="Book Antiqua" w:hAnsi="Book Antiqua"/>
          <w:sz w:val="22"/>
          <w:szCs w:val="22"/>
          <w:shd w:val="clear" w:color="auto" w:fill="FFFFFF"/>
        </w:rPr>
        <w:t>.</w:t>
      </w:r>
      <w:r w:rsidR="00B21F52">
        <w:rPr>
          <w:rFonts w:ascii="Book Antiqua" w:eastAsia="Book Antiqua" w:hAnsi="Book Antiqua"/>
          <w:sz w:val="22"/>
          <w:szCs w:val="22"/>
          <w:shd w:val="clear" w:color="auto" w:fill="FFFFFF"/>
        </w:rPr>
        <w:t>5</w:t>
      </w:r>
      <w:r w:rsidRPr="00195D34">
        <w:rPr>
          <w:rFonts w:ascii="Book Antiqua" w:eastAsia="Book Antiqua" w:hAnsi="Book Antiqua"/>
          <w:sz w:val="22"/>
          <w:szCs w:val="22"/>
          <w:shd w:val="clear" w:color="auto" w:fill="FFFFFF"/>
        </w:rPr>
        <w:t xml:space="preserve"> Fica aqui estabelecido que os </w:t>
      </w:r>
      <w:r w:rsidR="00362D40">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objeto deste Pregão serão recebidos:</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xml:space="preserve">, para efeito de posterior verificação da conformidade do material com a </w:t>
      </w:r>
      <w:r w:rsidRPr="00195D34">
        <w:rPr>
          <w:rFonts w:ascii="Book Antiqua" w:eastAsia="Book Antiqua" w:hAnsi="Book Antiqua"/>
          <w:sz w:val="22"/>
          <w:szCs w:val="22"/>
          <w:shd w:val="clear" w:color="auto" w:fill="FFFFFF"/>
        </w:rPr>
        <w:lastRenderedPageBreak/>
        <w:t>especificação contida neste edital e seus anexos;</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1</w:t>
      </w:r>
      <w:r w:rsidR="00B21F52">
        <w:rPr>
          <w:rFonts w:ascii="Book Antiqua" w:eastAsia="Book Antiqua" w:hAnsi="Book Antiqua"/>
          <w:sz w:val="22"/>
          <w:szCs w:val="22"/>
          <w:shd w:val="clear" w:color="auto" w:fill="FFFFFF"/>
        </w:rPr>
        <w:t>2</w:t>
      </w:r>
      <w:r w:rsidRPr="00195D34">
        <w:rPr>
          <w:rFonts w:ascii="Book Antiqua" w:eastAsia="Book Antiqua" w:hAnsi="Book Antiqua"/>
          <w:sz w:val="22"/>
          <w:szCs w:val="22"/>
          <w:shd w:val="clear" w:color="auto" w:fill="FFFFFF"/>
        </w:rPr>
        <w:t>.</w:t>
      </w:r>
      <w:r w:rsidR="00B21F52">
        <w:rPr>
          <w:rFonts w:ascii="Book Antiqua" w:eastAsia="Book Antiqua" w:hAnsi="Book Antiqua"/>
          <w:sz w:val="22"/>
          <w:szCs w:val="22"/>
          <w:shd w:val="clear" w:color="auto" w:fill="FFFFFF"/>
        </w:rPr>
        <w:t>5</w:t>
      </w:r>
      <w:r w:rsidRPr="00195D34">
        <w:rPr>
          <w:rFonts w:ascii="Book Antiqua" w:eastAsia="Book Antiqua" w:hAnsi="Book Antiqua"/>
          <w:sz w:val="22"/>
          <w:szCs w:val="22"/>
          <w:shd w:val="clear" w:color="auto" w:fill="FFFFFF"/>
        </w:rPr>
        <w:t xml:space="preserve">.1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w:t>
      </w:r>
      <w:r w:rsidR="00B21F52">
        <w:rPr>
          <w:rFonts w:ascii="Book Antiqua" w:eastAsia="Book Antiqua" w:hAnsi="Book Antiqua"/>
          <w:sz w:val="22"/>
          <w:szCs w:val="22"/>
        </w:rPr>
        <w:t>2</w:t>
      </w:r>
      <w:r w:rsidRPr="00195D34">
        <w:rPr>
          <w:rFonts w:ascii="Book Antiqua" w:eastAsia="Book Antiqua" w:hAnsi="Book Antiqua"/>
          <w:sz w:val="22"/>
          <w:szCs w:val="22"/>
        </w:rPr>
        <w:t>.</w:t>
      </w:r>
      <w:r w:rsidR="00B21F52">
        <w:rPr>
          <w:rFonts w:ascii="Book Antiqua" w:eastAsia="Book Antiqua" w:hAnsi="Book Antiqua"/>
          <w:sz w:val="22"/>
          <w:szCs w:val="22"/>
        </w:rPr>
        <w:t>6</w:t>
      </w:r>
      <w:r w:rsidRPr="00195D34">
        <w:rPr>
          <w:rFonts w:ascii="Book Antiqua" w:eastAsia="Book Antiqua" w:hAnsi="Book Antiqua"/>
          <w:sz w:val="22"/>
          <w:szCs w:val="22"/>
        </w:rPr>
        <w:t xml:space="preserve"> Os </w:t>
      </w:r>
      <w:r w:rsidR="00362D40">
        <w:rPr>
          <w:rFonts w:ascii="Book Antiqua" w:eastAsia="Book Antiqua" w:hAnsi="Book Antiqua"/>
          <w:sz w:val="22"/>
          <w:szCs w:val="22"/>
        </w:rPr>
        <w:t>materiais/serviços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E62011">
        <w:rPr>
          <w:rFonts w:ascii="Book Antiqua" w:eastAsia="Book Antiqua" w:hAnsi="Book Antiqua"/>
          <w:b/>
          <w:sz w:val="22"/>
          <w:szCs w:val="22"/>
          <w:shd w:val="clear" w:color="auto" w:fill="FFFFFF"/>
        </w:rPr>
        <w:t>6</w:t>
      </w:r>
      <w:r w:rsidR="00030B6E">
        <w:rPr>
          <w:rFonts w:ascii="Book Antiqua" w:eastAsia="Book Antiqua" w:hAnsi="Book Antiqua"/>
          <w:b/>
          <w:sz w:val="22"/>
          <w:szCs w:val="22"/>
          <w:shd w:val="clear" w:color="auto" w:fill="FFFFFF"/>
        </w:rPr>
        <w:t xml:space="preserve"> (</w:t>
      </w:r>
      <w:r w:rsidR="00E62011">
        <w:rPr>
          <w:rFonts w:ascii="Book Antiqua" w:eastAsia="Book Antiqua" w:hAnsi="Book Antiqua"/>
          <w:b/>
          <w:sz w:val="22"/>
          <w:szCs w:val="22"/>
          <w:shd w:val="clear" w:color="auto" w:fill="FFFFFF"/>
        </w:rPr>
        <w:t>seis</w:t>
      </w:r>
      <w:r w:rsidR="00030B6E">
        <w:rPr>
          <w:rFonts w:ascii="Book Antiqua" w:eastAsia="Book Antiqua" w:hAnsi="Book Antiqua"/>
          <w:b/>
          <w:sz w:val="22"/>
          <w:szCs w:val="22"/>
          <w:shd w:val="clear" w:color="auto" w:fill="FFFFFF"/>
        </w:rPr>
        <w:t>) 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00E62011">
        <w:rPr>
          <w:rFonts w:ascii="Book Antiqua" w:eastAsia="Book Antiqua" w:hAnsi="Book Antiqua"/>
          <w:sz w:val="22"/>
          <w:szCs w:val="22"/>
          <w:shd w:val="clear" w:color="auto" w:fill="FFFFFF"/>
        </w:rPr>
        <w:t xml:space="preserve">, caso sejam </w:t>
      </w:r>
      <w:r w:rsidR="00CE654B" w:rsidRPr="00CE654B">
        <w:rPr>
          <w:rFonts w:ascii="Book Antiqua" w:eastAsia="Book Antiqua" w:hAnsi="Book Antiqua"/>
          <w:sz w:val="22"/>
          <w:szCs w:val="22"/>
          <w:shd w:val="clear" w:color="auto" w:fill="FFFFFF"/>
        </w:rPr>
        <w:t>agre</w:t>
      </w:r>
      <w:r w:rsidR="00E62011" w:rsidRPr="00CE654B">
        <w:rPr>
          <w:rFonts w:ascii="Book Antiqua" w:eastAsia="Book Antiqua" w:hAnsi="Book Antiqua"/>
          <w:sz w:val="22"/>
          <w:szCs w:val="22"/>
          <w:shd w:val="clear" w:color="auto" w:fill="FFFFFF"/>
        </w:rPr>
        <w:t>gados</w:t>
      </w:r>
      <w:r w:rsidR="00E62011">
        <w:rPr>
          <w:rFonts w:ascii="Book Antiqua" w:eastAsia="Book Antiqua" w:hAnsi="Book Antiqua"/>
          <w:sz w:val="22"/>
          <w:szCs w:val="22"/>
          <w:shd w:val="clear" w:color="auto" w:fill="FFFFFF"/>
        </w:rPr>
        <w:t xml:space="preserve"> serviços de voz e vídeo, a contratada deverá obrigatóriamente adequar todos os </w:t>
      </w:r>
      <w:r w:rsidR="00D14678">
        <w:rPr>
          <w:rFonts w:ascii="Book Antiqua" w:eastAsia="Book Antiqua" w:hAnsi="Book Antiqua"/>
          <w:sz w:val="22"/>
          <w:szCs w:val="22"/>
          <w:shd w:val="clear" w:color="auto" w:fill="FFFFFF"/>
        </w:rPr>
        <w:t xml:space="preserve">as novas funcionalidades, no prazo máximo de </w:t>
      </w:r>
      <w:r w:rsidR="00D14678" w:rsidRPr="00C37BFB">
        <w:rPr>
          <w:rFonts w:ascii="Book Antiqua" w:eastAsia="Book Antiqua" w:hAnsi="Book Antiqua"/>
          <w:b/>
          <w:sz w:val="22"/>
          <w:szCs w:val="22"/>
          <w:shd w:val="clear" w:color="auto" w:fill="FFFFFF"/>
        </w:rPr>
        <w:t>30 (trinta) dias “corridos”</w:t>
      </w:r>
      <w:r w:rsidR="00D14678">
        <w:rPr>
          <w:rFonts w:ascii="Book Antiqua" w:eastAsia="Book Antiqua" w:hAnsi="Book Antiqua"/>
          <w:sz w:val="22"/>
          <w:szCs w:val="22"/>
          <w:shd w:val="clear" w:color="auto" w:fill="FFFFFF"/>
        </w:rPr>
        <w:t xml:space="preserve"> e sem ônus para a contratante</w:t>
      </w:r>
      <w:r w:rsidRPr="00195D34">
        <w:rPr>
          <w:rFonts w:ascii="Book Antiqua" w:eastAsia="Book Antiqua" w:hAnsi="Book Antiqua"/>
          <w:sz w:val="22"/>
          <w:szCs w:val="22"/>
          <w:shd w:val="clear" w:color="auto" w:fill="FFFFFF"/>
        </w:rPr>
        <w:t>.</w:t>
      </w:r>
      <w:r w:rsidRPr="00195D34">
        <w:rPr>
          <w:rFonts w:ascii="Book Antiqua" w:eastAsia="Book Antiqua" w:hAnsi="Book Antiqua"/>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1</w:t>
      </w:r>
      <w:r w:rsidR="00B21F52">
        <w:rPr>
          <w:rFonts w:ascii="Book Antiqua" w:eastAsia="Book Antiqua" w:hAnsi="Book Antiqua"/>
          <w:sz w:val="22"/>
          <w:szCs w:val="22"/>
          <w:shd w:val="clear" w:color="auto" w:fill="FFFFFF"/>
        </w:rPr>
        <w:t>2</w:t>
      </w:r>
      <w:r w:rsidRPr="00195D34">
        <w:rPr>
          <w:rFonts w:ascii="Book Antiqua" w:eastAsia="Book Antiqua" w:hAnsi="Book Antiqua"/>
          <w:sz w:val="22"/>
          <w:szCs w:val="22"/>
          <w:shd w:val="clear" w:color="auto" w:fill="FFFFFF"/>
        </w:rPr>
        <w:t>.</w:t>
      </w:r>
      <w:r w:rsidR="00B21F52">
        <w:rPr>
          <w:rFonts w:ascii="Book Antiqua" w:eastAsia="Book Antiqua" w:hAnsi="Book Antiqua"/>
          <w:sz w:val="22"/>
          <w:szCs w:val="22"/>
          <w:shd w:val="clear" w:color="auto" w:fill="FFFFFF"/>
        </w:rPr>
        <w:t>7</w:t>
      </w:r>
      <w:r w:rsidRPr="00195D34">
        <w:rPr>
          <w:rFonts w:ascii="Book Antiqua" w:eastAsia="Book Antiqua" w:hAnsi="Book Antiqua"/>
          <w:sz w:val="22"/>
          <w:szCs w:val="22"/>
          <w:shd w:val="clear" w:color="auto" w:fill="FFFFFF"/>
        </w:rPr>
        <w:t xml:space="preserve"> Se a substituição dos </w:t>
      </w:r>
      <w:r w:rsidR="00362D40">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1</w:t>
      </w:r>
      <w:r w:rsidR="00B21F52">
        <w:rPr>
          <w:rFonts w:ascii="Book Antiqua" w:eastAsia="Book Antiqua" w:hAnsi="Book Antiqua"/>
          <w:sz w:val="22"/>
          <w:szCs w:val="22"/>
        </w:rPr>
        <w:t>2</w:t>
      </w:r>
      <w:r w:rsidRPr="00195D34">
        <w:rPr>
          <w:rFonts w:ascii="Book Antiqua" w:eastAsia="Book Antiqua" w:hAnsi="Book Antiqua"/>
          <w:sz w:val="22"/>
          <w:szCs w:val="22"/>
        </w:rPr>
        <w:t>.</w:t>
      </w:r>
      <w:r w:rsidR="00B21F52">
        <w:rPr>
          <w:rFonts w:ascii="Book Antiqua" w:eastAsia="Book Antiqua" w:hAnsi="Book Antiqua"/>
          <w:sz w:val="22"/>
          <w:szCs w:val="22"/>
        </w:rPr>
        <w:t>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w:t>
      </w:r>
      <w:r w:rsidR="00362D40">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B21F52" w:rsidRDefault="00B21F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w:t>
      </w:r>
      <w:r w:rsidR="00B21F52">
        <w:rPr>
          <w:rFonts w:ascii="Book Antiqua" w:hAnsi="Book Antiqua"/>
          <w:b/>
          <w:sz w:val="22"/>
          <w:szCs w:val="22"/>
          <w:lang w:val="pt-BR"/>
        </w:rPr>
        <w:t>3</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1</w:t>
      </w:r>
      <w:r w:rsidR="00B21F52">
        <w:rPr>
          <w:rFonts w:ascii="Book Antiqua" w:hAnsi="Book Antiqua" w:cs="Book Antiqua"/>
          <w:sz w:val="22"/>
          <w:szCs w:val="22"/>
          <w:shd w:val="clear" w:color="auto" w:fill="FFFFFF"/>
          <w:lang w:val="pt-BR"/>
        </w:rPr>
        <w:t>3</w:t>
      </w:r>
      <w:r w:rsidRPr="00E63C71">
        <w:rPr>
          <w:rFonts w:ascii="Book Antiqua" w:hAnsi="Book Antiqua" w:cs="Book Antiqua"/>
          <w:sz w:val="22"/>
          <w:szCs w:val="22"/>
          <w:shd w:val="clear" w:color="auto" w:fill="FFFFFF"/>
          <w:lang w:val="pt-BR"/>
        </w:rPr>
        <w:t xml:space="preserve">.1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w:t>
      </w:r>
      <w:r w:rsidR="00B21F52">
        <w:rPr>
          <w:rFonts w:ascii="Book Antiqua" w:hAnsi="Book Antiqua" w:cs="Book Antiqua"/>
          <w:sz w:val="22"/>
          <w:szCs w:val="22"/>
          <w:lang w:val="pt-BR"/>
        </w:rPr>
        <w:t>3</w:t>
      </w:r>
      <w:r w:rsidRPr="00E63C71">
        <w:rPr>
          <w:rFonts w:ascii="Book Antiqua" w:hAnsi="Book Antiqua" w:cs="Book Antiqua"/>
          <w:sz w:val="22"/>
          <w:szCs w:val="22"/>
          <w:lang w:val="pt-BR"/>
        </w:rPr>
        <w:t xml:space="preserve">.2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w:t>
      </w:r>
      <w:r w:rsidR="00362D40">
        <w:rPr>
          <w:rFonts w:ascii="Book Antiqua" w:hAnsi="Book Antiqua" w:cs="Book Antiqua"/>
          <w:sz w:val="22"/>
          <w:szCs w:val="22"/>
          <w:lang w:val="pt-BR"/>
        </w:rPr>
        <w:t>por eventuais danos havidos nos materiais/serviços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w:t>
      </w:r>
      <w:r w:rsidR="00B21F52">
        <w:rPr>
          <w:rFonts w:ascii="Book Antiqua" w:hAnsi="Book Antiqua" w:cs="Book Antiqua"/>
          <w:sz w:val="22"/>
          <w:szCs w:val="22"/>
          <w:lang w:val="pt-BR"/>
        </w:rPr>
        <w:t>3</w:t>
      </w:r>
      <w:r w:rsidRPr="00E63C71">
        <w:rPr>
          <w:rFonts w:ascii="Book Antiqua" w:hAnsi="Book Antiqua" w:cs="Book Antiqua"/>
          <w:sz w:val="22"/>
          <w:szCs w:val="22"/>
          <w:lang w:val="pt-BR"/>
        </w:rPr>
        <w:t xml:space="preserve">.3 No caso de acréscimo contratual em até 25% (vinte e cinco por cento) do quantitativo total estimado </w:t>
      </w:r>
      <w:r w:rsidR="009C7811">
        <w:rPr>
          <w:rFonts w:ascii="Book Antiqua" w:hAnsi="Book Antiqua" w:cs="Book Antiqua"/>
          <w:sz w:val="22"/>
          <w:szCs w:val="22"/>
          <w:lang w:val="pt-BR"/>
        </w:rPr>
        <w:t>de cada item, mediante a formalização de Termo Aditivo Contratual, salvo quando comprovada inviabilidade técnica.</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w:t>
      </w:r>
      <w:r w:rsidR="00B21F52">
        <w:rPr>
          <w:rFonts w:ascii="Book Antiqua" w:hAnsi="Book Antiqua" w:cs="Book Antiqua"/>
          <w:sz w:val="22"/>
          <w:szCs w:val="22"/>
          <w:lang w:val="pt-BR"/>
        </w:rPr>
        <w:t>3</w:t>
      </w:r>
      <w:r w:rsidRPr="00E63C71">
        <w:rPr>
          <w:rFonts w:ascii="Book Antiqua" w:hAnsi="Book Antiqua" w:cs="Book Antiqua"/>
          <w:sz w:val="22"/>
          <w:szCs w:val="22"/>
          <w:lang w:val="pt-BR"/>
        </w:rPr>
        <w:t>.4 Os valores poderão ser reajustados a cada 12 (doze) meses, pelo IGP-DI, ou por outro que venha a substituí-lo.</w:t>
      </w:r>
    </w:p>
    <w:p w:rsidR="001F0C82" w:rsidRDefault="001F0C82"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w:t>
      </w:r>
      <w:r w:rsidR="00B21F52">
        <w:rPr>
          <w:rFonts w:ascii="Book Antiqua" w:hAnsi="Book Antiqua"/>
          <w:b/>
          <w:sz w:val="22"/>
          <w:szCs w:val="22"/>
          <w:lang w:val="pt-BR"/>
        </w:rPr>
        <w:t>4</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E351A3" w:rsidRPr="00064392"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5517F1">
        <w:rPr>
          <w:rFonts w:ascii="Book Antiqua" w:eastAsia="Book Antiqua" w:hAnsi="Book Antiqua" w:cs="Arial"/>
          <w:sz w:val="22"/>
          <w:szCs w:val="22"/>
        </w:rPr>
        <w:t>1</w:t>
      </w:r>
      <w:r w:rsidR="00B21F52" w:rsidRPr="005517F1">
        <w:rPr>
          <w:rFonts w:ascii="Book Antiqua" w:eastAsia="Book Antiqua" w:hAnsi="Book Antiqua" w:cs="Arial"/>
          <w:sz w:val="22"/>
          <w:szCs w:val="22"/>
        </w:rPr>
        <w:t>4</w:t>
      </w:r>
      <w:r w:rsidRPr="005517F1">
        <w:rPr>
          <w:rFonts w:ascii="Book Antiqua" w:eastAsia="Book Antiqua" w:hAnsi="Book Antiqua" w:cs="Arial"/>
          <w:sz w:val="22"/>
          <w:szCs w:val="22"/>
        </w:rPr>
        <w:t xml:space="preserve">.1 O pagamento será efetuado </w:t>
      </w:r>
      <w:r w:rsidR="001616AD" w:rsidRPr="005517F1">
        <w:rPr>
          <w:rFonts w:ascii="Book Antiqua" w:eastAsia="Book Antiqua" w:hAnsi="Book Antiqua" w:cs="Arial"/>
          <w:sz w:val="22"/>
          <w:szCs w:val="22"/>
        </w:rPr>
        <w:t xml:space="preserve">mensalmente </w:t>
      </w:r>
      <w:r w:rsidRPr="005517F1">
        <w:rPr>
          <w:rFonts w:ascii="Book Antiqua" w:eastAsia="Book Antiqua" w:hAnsi="Book Antiqua" w:cs="Arial"/>
          <w:b/>
          <w:i/>
          <w:sz w:val="22"/>
          <w:szCs w:val="22"/>
        </w:rPr>
        <w:t>em até 15 (quinze) dia</w:t>
      </w:r>
      <w:r w:rsidRPr="005517F1">
        <w:rPr>
          <w:rFonts w:ascii="Book Antiqua" w:eastAsia="Book Antiqua" w:hAnsi="Book Antiqua" w:cs="Arial"/>
          <w:b/>
          <w:i/>
          <w:sz w:val="22"/>
          <w:szCs w:val="22"/>
          <w:shd w:val="clear" w:color="auto" w:fill="FFFFFF"/>
        </w:rPr>
        <w:t>s</w:t>
      </w:r>
      <w:r w:rsidRPr="005517F1">
        <w:rPr>
          <w:rFonts w:ascii="Book Antiqua" w:eastAsia="Book Antiqua" w:hAnsi="Book Antiqua" w:cs="Arial"/>
          <w:sz w:val="22"/>
          <w:szCs w:val="22"/>
          <w:shd w:val="clear" w:color="auto" w:fill="FFFFFF"/>
        </w:rPr>
        <w:t xml:space="preserve">, contados a partir </w:t>
      </w:r>
      <w:r w:rsidR="00064392" w:rsidRPr="005517F1">
        <w:rPr>
          <w:rFonts w:ascii="Book Antiqua" w:eastAsia="Book Antiqua" w:hAnsi="Book Antiqua" w:cs="Arial"/>
          <w:sz w:val="22"/>
          <w:szCs w:val="22"/>
          <w:shd w:val="clear" w:color="auto" w:fill="FFFFFF"/>
        </w:rPr>
        <w:t>d</w:t>
      </w:r>
      <w:r w:rsidRPr="005517F1">
        <w:rPr>
          <w:rFonts w:ascii="Book Antiqua" w:eastAsia="Book Antiqua" w:hAnsi="Book Antiqua" w:cs="Arial"/>
          <w:sz w:val="22"/>
          <w:szCs w:val="22"/>
          <w:shd w:val="clear" w:color="auto" w:fill="FFFFFF"/>
        </w:rPr>
        <w:t>a apresentação da Nota Fiscal/fatura devidame</w:t>
      </w:r>
      <w:r w:rsidRPr="005517F1">
        <w:rPr>
          <w:rFonts w:ascii="Book Antiqua" w:eastAsia="Book Antiqua" w:hAnsi="Book Antiqua" w:cs="Arial"/>
          <w:sz w:val="22"/>
          <w:szCs w:val="22"/>
        </w:rPr>
        <w:t>nte atestada pelo responsável do setor requerente</w:t>
      </w:r>
      <w:r w:rsidR="00E351A3" w:rsidRPr="005517F1">
        <w:rPr>
          <w:rFonts w:ascii="Book Antiqua" w:eastAsia="Book Antiqua" w:hAnsi="Book Antiqua" w:cs="Arial"/>
          <w:sz w:val="22"/>
          <w:szCs w:val="22"/>
        </w:rPr>
        <w:t xml:space="preserve">, e mediante entrega de relatório discriminado </w:t>
      </w:r>
      <w:r w:rsidR="00064392" w:rsidRPr="005517F1">
        <w:rPr>
          <w:rFonts w:ascii="Book Antiqua" w:eastAsia="Book Antiqua" w:hAnsi="Book Antiqua" w:cs="Arial"/>
          <w:sz w:val="22"/>
          <w:szCs w:val="22"/>
        </w:rPr>
        <w:t>dos serviços executados</w:t>
      </w:r>
      <w:r w:rsidR="00E351A3" w:rsidRPr="005517F1">
        <w:rPr>
          <w:rFonts w:ascii="Book Antiqua" w:eastAsia="Book Antiqua" w:hAnsi="Book Antiqua" w:cs="Arial"/>
          <w:sz w:val="22"/>
          <w:szCs w:val="22"/>
        </w:rPr>
        <w:t xml:space="preserve">, devidamente aprovado </w:t>
      </w:r>
      <w:r w:rsidR="00064392" w:rsidRPr="005517F1">
        <w:rPr>
          <w:rFonts w:ascii="Book Antiqua" w:eastAsia="Book Antiqua" w:hAnsi="Book Antiqua" w:cs="Arial"/>
          <w:sz w:val="22"/>
          <w:szCs w:val="22"/>
        </w:rPr>
        <w:t>por</w:t>
      </w:r>
      <w:r w:rsidR="00E351A3" w:rsidRPr="005517F1">
        <w:rPr>
          <w:rFonts w:ascii="Book Antiqua" w:eastAsia="Book Antiqua" w:hAnsi="Book Antiqua" w:cs="Arial"/>
          <w:sz w:val="22"/>
          <w:szCs w:val="22"/>
        </w:rPr>
        <w:t xml:space="preserve"> responsável pelo acompanhamento e fiscalização do contrato</w:t>
      </w:r>
      <w:r w:rsidRPr="005517F1">
        <w:rPr>
          <w:rFonts w:ascii="Book Antiqua" w:eastAsia="Book Antiqua" w:hAnsi="Book Antiqua" w:cs="Arial"/>
          <w:sz w:val="22"/>
          <w:szCs w:val="22"/>
        </w:rPr>
        <w:t>.</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w:t>
      </w:r>
      <w:r w:rsidR="00B21F52">
        <w:rPr>
          <w:rFonts w:ascii="Book Antiqua" w:eastAsia="Book Antiqua" w:hAnsi="Book Antiqua" w:cs="Arial"/>
          <w:sz w:val="22"/>
          <w:szCs w:val="22"/>
        </w:rPr>
        <w:t>4</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345F9" w:rsidRDefault="007C75F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 xml:space="preserve">14.2.1 </w:t>
      </w:r>
      <w:r w:rsidR="00AC09F4">
        <w:rPr>
          <w:rFonts w:ascii="Book Antiqua" w:eastAsia="Book Antiqua" w:hAnsi="Book Antiqua" w:cs="Arial"/>
          <w:sz w:val="22"/>
          <w:szCs w:val="22"/>
        </w:rPr>
        <w:t xml:space="preserve">As Notas Fiscais </w:t>
      </w:r>
      <w:r w:rsidR="009D61C3">
        <w:rPr>
          <w:rFonts w:ascii="Book Antiqua" w:eastAsia="Book Antiqua" w:hAnsi="Book Antiqua" w:cs="Arial"/>
          <w:sz w:val="22"/>
          <w:szCs w:val="22"/>
        </w:rPr>
        <w:t>deverão ser</w:t>
      </w:r>
      <w:r w:rsidR="00AC09F4">
        <w:rPr>
          <w:rFonts w:ascii="Book Antiqua" w:eastAsia="Book Antiqua" w:hAnsi="Book Antiqua" w:cs="Arial"/>
          <w:sz w:val="22"/>
          <w:szCs w:val="22"/>
        </w:rPr>
        <w:t xml:space="preserve"> faturadas separadamente por CNPJ contratante, conforme a emissão da Autorização de Empenho encaminhada para a CONTRATADA.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w:t>
      </w:r>
      <w:r w:rsidR="00B21F52">
        <w:rPr>
          <w:rFonts w:ascii="Book Antiqua" w:eastAsia="Book Antiqua" w:hAnsi="Book Antiqua" w:cs="Arial"/>
          <w:sz w:val="22"/>
          <w:szCs w:val="22"/>
        </w:rPr>
        <w:t>4</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w:t>
      </w:r>
      <w:r w:rsidR="00B21F52">
        <w:rPr>
          <w:rFonts w:ascii="Book Antiqua" w:eastAsia="Book Antiqua" w:hAnsi="Book Antiqua" w:cs="Arial"/>
          <w:sz w:val="22"/>
          <w:szCs w:val="22"/>
        </w:rPr>
        <w:t>4</w:t>
      </w:r>
      <w:r w:rsidRPr="00430317">
        <w:rPr>
          <w:rFonts w:ascii="Book Antiqua" w:eastAsia="Book Antiqua" w:hAnsi="Book Antiqua" w:cs="Arial"/>
          <w:sz w:val="22"/>
          <w:szCs w:val="22"/>
        </w:rPr>
        <w:t>.4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1</w:t>
      </w:r>
      <w:r w:rsidR="00B21F52">
        <w:rPr>
          <w:rFonts w:ascii="Book Antiqua" w:eastAsia="Book Antiqua" w:hAnsi="Book Antiqua" w:cs="Arial"/>
          <w:sz w:val="22"/>
          <w:szCs w:val="22"/>
        </w:rPr>
        <w:t>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w:t>
      </w:r>
      <w:r w:rsidR="00B21F52">
        <w:rPr>
          <w:rFonts w:ascii="Book Antiqua" w:eastAsia="Book Antiqua" w:hAnsi="Book Antiqua" w:cs="Arial"/>
          <w:sz w:val="22"/>
          <w:szCs w:val="22"/>
          <w:shd w:val="clear" w:color="auto" w:fill="FFFFFF"/>
        </w:rPr>
        <w:t>4</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01612" w:rsidRPr="004F49AD" w:rsidRDefault="00101612" w:rsidP="00101612">
      <w:pPr>
        <w:jc w:val="right"/>
        <w:rPr>
          <w:rFonts w:ascii="Book Antiqua" w:hAnsi="Book Antiqua"/>
          <w:i/>
          <w:sz w:val="21"/>
          <w:szCs w:val="21"/>
          <w:lang w:val="pt-BR"/>
        </w:rPr>
      </w:pPr>
      <w:r w:rsidRPr="004F49AD">
        <w:rPr>
          <w:rFonts w:ascii="Book Antiqua" w:hAnsi="Book Antiqua"/>
          <w:i/>
          <w:sz w:val="21"/>
          <w:szCs w:val="21"/>
          <w:lang w:val="pt-BR"/>
        </w:rPr>
        <w:t>Fundação Municipal de Esportes e Lazer (FMEL)</w:t>
      </w:r>
    </w:p>
    <w:p w:rsidR="00101612" w:rsidRPr="004F49AD" w:rsidRDefault="00460FE0" w:rsidP="00101612">
      <w:pPr>
        <w:jc w:val="right"/>
        <w:rPr>
          <w:rFonts w:ascii="Book Antiqua" w:hAnsi="Book Antiqua"/>
          <w:b/>
          <w:i/>
          <w:sz w:val="21"/>
          <w:szCs w:val="21"/>
          <w:lang w:val="pt-BR"/>
        </w:rPr>
      </w:pPr>
      <w:r w:rsidRPr="004F49AD">
        <w:rPr>
          <w:rFonts w:ascii="Book Antiqua" w:hAnsi="Book Antiqua"/>
          <w:b/>
          <w:i/>
          <w:sz w:val="21"/>
          <w:szCs w:val="21"/>
          <w:lang w:val="pt-BR"/>
        </w:rPr>
        <w:t xml:space="preserve">Dotação n° </w:t>
      </w:r>
      <w:r w:rsidR="005517F1" w:rsidRPr="004F49AD">
        <w:rPr>
          <w:rFonts w:ascii="Book Antiqua" w:hAnsi="Book Antiqua"/>
          <w:b/>
          <w:i/>
          <w:sz w:val="21"/>
          <w:szCs w:val="21"/>
          <w:lang w:val="pt-BR"/>
        </w:rPr>
        <w:t>7</w:t>
      </w:r>
      <w:r w:rsidRPr="004F49AD">
        <w:rPr>
          <w:rFonts w:ascii="Book Antiqua" w:hAnsi="Book Antiqua"/>
          <w:b/>
          <w:i/>
          <w:sz w:val="21"/>
          <w:szCs w:val="21"/>
          <w:lang w:val="pt-BR"/>
        </w:rPr>
        <w:t>/2019</w:t>
      </w:r>
      <w:r w:rsidR="00101612" w:rsidRPr="004F49AD">
        <w:rPr>
          <w:rFonts w:ascii="Book Antiqua" w:hAnsi="Book Antiqua"/>
          <w:b/>
          <w:i/>
          <w:sz w:val="21"/>
          <w:szCs w:val="21"/>
          <w:lang w:val="pt-BR"/>
        </w:rPr>
        <w:t>;</w:t>
      </w:r>
    </w:p>
    <w:p w:rsidR="00101612" w:rsidRPr="004F49AD" w:rsidRDefault="00101612" w:rsidP="00101612">
      <w:pPr>
        <w:jc w:val="right"/>
        <w:rPr>
          <w:rFonts w:ascii="Book Antiqua" w:hAnsi="Book Antiqua"/>
          <w:i/>
          <w:sz w:val="21"/>
          <w:szCs w:val="21"/>
          <w:lang w:val="pt-BR"/>
        </w:rPr>
      </w:pPr>
      <w:r w:rsidRPr="004F49AD">
        <w:rPr>
          <w:rFonts w:ascii="Book Antiqua" w:hAnsi="Book Antiqua"/>
          <w:i/>
          <w:sz w:val="21"/>
          <w:szCs w:val="21"/>
          <w:lang w:val="pt-BR"/>
        </w:rPr>
        <w:t>Secretaria Municipal da Fazenda e Gestão Administrativa</w:t>
      </w:r>
    </w:p>
    <w:p w:rsidR="00101612" w:rsidRPr="004F49AD" w:rsidRDefault="00460FE0" w:rsidP="00101612">
      <w:pPr>
        <w:jc w:val="right"/>
        <w:rPr>
          <w:rFonts w:ascii="Book Antiqua" w:hAnsi="Book Antiqua"/>
          <w:b/>
          <w:i/>
          <w:sz w:val="21"/>
          <w:szCs w:val="21"/>
          <w:lang w:val="pt-BR"/>
        </w:rPr>
      </w:pPr>
      <w:r w:rsidRPr="004F49AD">
        <w:rPr>
          <w:rFonts w:ascii="Book Antiqua" w:hAnsi="Book Antiqua"/>
          <w:b/>
          <w:i/>
          <w:sz w:val="21"/>
          <w:szCs w:val="21"/>
          <w:lang w:val="pt-BR"/>
        </w:rPr>
        <w:t xml:space="preserve">Dotação n° </w:t>
      </w:r>
      <w:r w:rsidR="005517F1" w:rsidRPr="004F49AD">
        <w:rPr>
          <w:rFonts w:ascii="Book Antiqua" w:hAnsi="Book Antiqua"/>
          <w:b/>
          <w:i/>
          <w:sz w:val="21"/>
          <w:szCs w:val="21"/>
          <w:lang w:val="pt-BR"/>
        </w:rPr>
        <w:t>34</w:t>
      </w:r>
      <w:r w:rsidRPr="004F49AD">
        <w:rPr>
          <w:rFonts w:ascii="Book Antiqua" w:hAnsi="Book Antiqua"/>
          <w:b/>
          <w:i/>
          <w:sz w:val="21"/>
          <w:szCs w:val="21"/>
          <w:lang w:val="pt-BR"/>
        </w:rPr>
        <w:t>/2019;</w:t>
      </w:r>
    </w:p>
    <w:p w:rsidR="00101612" w:rsidRPr="004F49AD" w:rsidRDefault="00030B6E" w:rsidP="00101612">
      <w:pPr>
        <w:jc w:val="right"/>
        <w:rPr>
          <w:rFonts w:ascii="Book Antiqua" w:hAnsi="Book Antiqua"/>
          <w:i/>
          <w:sz w:val="21"/>
          <w:szCs w:val="21"/>
          <w:lang w:val="pt-BR"/>
        </w:rPr>
      </w:pPr>
      <w:r w:rsidRPr="004F49AD">
        <w:rPr>
          <w:rFonts w:ascii="Book Antiqua" w:hAnsi="Book Antiqua"/>
          <w:i/>
          <w:sz w:val="21"/>
          <w:szCs w:val="21"/>
          <w:lang w:val="pt-BR"/>
        </w:rPr>
        <w:lastRenderedPageBreak/>
        <w:t>Corpo de Bombeiros Militar de Gaspar</w:t>
      </w:r>
    </w:p>
    <w:p w:rsidR="00460FE0" w:rsidRPr="004F49AD" w:rsidRDefault="00460FE0" w:rsidP="00460FE0">
      <w:pPr>
        <w:jc w:val="right"/>
        <w:rPr>
          <w:rFonts w:ascii="Book Antiqua" w:hAnsi="Book Antiqua"/>
          <w:b/>
          <w:i/>
          <w:sz w:val="21"/>
          <w:szCs w:val="21"/>
          <w:lang w:val="pt-BR"/>
        </w:rPr>
      </w:pPr>
      <w:r w:rsidRPr="004F49AD">
        <w:rPr>
          <w:rFonts w:ascii="Book Antiqua" w:hAnsi="Book Antiqua"/>
          <w:b/>
          <w:i/>
          <w:sz w:val="21"/>
          <w:szCs w:val="21"/>
          <w:lang w:val="pt-BR"/>
        </w:rPr>
        <w:t xml:space="preserve">Dotação n° </w:t>
      </w:r>
      <w:r w:rsidR="005517F1" w:rsidRPr="004F49AD">
        <w:rPr>
          <w:rFonts w:ascii="Book Antiqua" w:hAnsi="Book Antiqua"/>
          <w:b/>
          <w:i/>
          <w:sz w:val="21"/>
          <w:szCs w:val="21"/>
          <w:lang w:val="pt-BR"/>
        </w:rPr>
        <w:t>91</w:t>
      </w:r>
      <w:r w:rsidRPr="004F49AD">
        <w:rPr>
          <w:rFonts w:ascii="Book Antiqua" w:hAnsi="Book Antiqua"/>
          <w:b/>
          <w:i/>
          <w:sz w:val="21"/>
          <w:szCs w:val="21"/>
          <w:lang w:val="pt-BR"/>
        </w:rPr>
        <w:t>/2019;</w:t>
      </w:r>
    </w:p>
    <w:p w:rsidR="00101612" w:rsidRPr="004F49AD" w:rsidRDefault="00101612" w:rsidP="00101612">
      <w:pPr>
        <w:jc w:val="right"/>
        <w:rPr>
          <w:rFonts w:ascii="Book Antiqua" w:hAnsi="Book Antiqua"/>
          <w:i/>
          <w:sz w:val="21"/>
          <w:szCs w:val="21"/>
          <w:lang w:val="pt-BR"/>
        </w:rPr>
      </w:pPr>
      <w:r w:rsidRPr="004F49AD">
        <w:rPr>
          <w:rFonts w:ascii="Book Antiqua" w:hAnsi="Book Antiqua"/>
          <w:i/>
          <w:sz w:val="21"/>
          <w:szCs w:val="21"/>
          <w:lang w:val="pt-BR"/>
        </w:rPr>
        <w:t>Secretaria Municipal de Assistência Social</w:t>
      </w:r>
    </w:p>
    <w:p w:rsidR="00460FE0" w:rsidRPr="004F49AD" w:rsidRDefault="00460FE0" w:rsidP="00460FE0">
      <w:pPr>
        <w:jc w:val="right"/>
        <w:rPr>
          <w:rFonts w:ascii="Book Antiqua" w:hAnsi="Book Antiqua"/>
          <w:b/>
          <w:i/>
          <w:sz w:val="21"/>
          <w:szCs w:val="21"/>
          <w:lang w:val="pt-BR"/>
        </w:rPr>
      </w:pPr>
      <w:r w:rsidRPr="004F49AD">
        <w:rPr>
          <w:rFonts w:ascii="Book Antiqua" w:hAnsi="Book Antiqua"/>
          <w:b/>
          <w:i/>
          <w:sz w:val="21"/>
          <w:szCs w:val="21"/>
          <w:lang w:val="pt-BR"/>
        </w:rPr>
        <w:t xml:space="preserve">Dotação n° </w:t>
      </w:r>
      <w:r w:rsidR="00A779EC" w:rsidRPr="004F49AD">
        <w:rPr>
          <w:rFonts w:ascii="Book Antiqua" w:hAnsi="Book Antiqua"/>
          <w:b/>
          <w:i/>
          <w:sz w:val="21"/>
          <w:szCs w:val="21"/>
          <w:lang w:val="pt-BR"/>
        </w:rPr>
        <w:t>14</w:t>
      </w:r>
      <w:r w:rsidRPr="004F49AD">
        <w:rPr>
          <w:rFonts w:ascii="Book Antiqua" w:hAnsi="Book Antiqua"/>
          <w:b/>
          <w:i/>
          <w:sz w:val="21"/>
          <w:szCs w:val="21"/>
          <w:lang w:val="pt-BR"/>
        </w:rPr>
        <w:t>/2019;</w:t>
      </w:r>
    </w:p>
    <w:p w:rsidR="00D14678" w:rsidRPr="004F49AD" w:rsidRDefault="00D14678" w:rsidP="00101612">
      <w:pPr>
        <w:jc w:val="right"/>
        <w:rPr>
          <w:rFonts w:ascii="Book Antiqua" w:hAnsi="Book Antiqua"/>
          <w:i/>
          <w:sz w:val="21"/>
          <w:szCs w:val="21"/>
          <w:lang w:val="pt-BR"/>
        </w:rPr>
      </w:pPr>
      <w:r w:rsidRPr="004F49AD">
        <w:rPr>
          <w:rFonts w:ascii="Book Antiqua" w:hAnsi="Book Antiqua"/>
          <w:i/>
          <w:sz w:val="21"/>
          <w:szCs w:val="21"/>
          <w:lang w:val="pt-BR"/>
        </w:rPr>
        <w:t>Secretaria Municipal de Saúde</w:t>
      </w:r>
    </w:p>
    <w:p w:rsidR="00460FE0" w:rsidRPr="004F49AD" w:rsidRDefault="00460FE0" w:rsidP="00460FE0">
      <w:pPr>
        <w:jc w:val="right"/>
        <w:rPr>
          <w:rFonts w:ascii="Book Antiqua" w:hAnsi="Book Antiqua"/>
          <w:b/>
          <w:i/>
          <w:sz w:val="21"/>
          <w:szCs w:val="21"/>
          <w:lang w:val="pt-BR"/>
        </w:rPr>
      </w:pPr>
      <w:r w:rsidRPr="004F49AD">
        <w:rPr>
          <w:rFonts w:ascii="Book Antiqua" w:hAnsi="Book Antiqua"/>
          <w:b/>
          <w:i/>
          <w:sz w:val="21"/>
          <w:szCs w:val="21"/>
          <w:lang w:val="pt-BR"/>
        </w:rPr>
        <w:t xml:space="preserve">Dotação n° </w:t>
      </w:r>
      <w:r w:rsidR="005517F1" w:rsidRPr="004F49AD">
        <w:rPr>
          <w:rFonts w:ascii="Book Antiqua" w:hAnsi="Book Antiqua"/>
          <w:b/>
          <w:i/>
          <w:sz w:val="21"/>
          <w:szCs w:val="21"/>
          <w:lang w:val="pt-BR"/>
        </w:rPr>
        <w:t>77</w:t>
      </w:r>
      <w:r w:rsidR="00DA4948" w:rsidRPr="004F49AD">
        <w:rPr>
          <w:rFonts w:ascii="Book Antiqua" w:hAnsi="Book Antiqua"/>
          <w:b/>
          <w:i/>
          <w:sz w:val="21"/>
          <w:szCs w:val="21"/>
          <w:lang w:val="pt-BR"/>
        </w:rPr>
        <w:t>/2019</w:t>
      </w:r>
      <w:r w:rsidR="005517F1" w:rsidRPr="004F49AD">
        <w:rPr>
          <w:rFonts w:ascii="Book Antiqua" w:hAnsi="Book Antiqua"/>
          <w:b/>
          <w:i/>
          <w:sz w:val="21"/>
          <w:szCs w:val="21"/>
          <w:lang w:val="pt-BR"/>
        </w:rPr>
        <w:t>; 87</w:t>
      </w:r>
      <w:r w:rsidRPr="004F49AD">
        <w:rPr>
          <w:rFonts w:ascii="Book Antiqua" w:hAnsi="Book Antiqua"/>
          <w:b/>
          <w:i/>
          <w:sz w:val="21"/>
          <w:szCs w:val="21"/>
          <w:lang w:val="pt-BR"/>
        </w:rPr>
        <w:t>/2019;</w:t>
      </w:r>
    </w:p>
    <w:p w:rsidR="00030B6E" w:rsidRPr="004F49AD" w:rsidRDefault="00030B6E" w:rsidP="00030B6E">
      <w:pPr>
        <w:jc w:val="right"/>
        <w:rPr>
          <w:rFonts w:ascii="Book Antiqua" w:hAnsi="Book Antiqua"/>
          <w:i/>
          <w:sz w:val="21"/>
          <w:szCs w:val="21"/>
          <w:lang w:val="pt-BR"/>
        </w:rPr>
      </w:pPr>
      <w:r w:rsidRPr="004F49AD">
        <w:rPr>
          <w:rFonts w:ascii="Book Antiqua" w:hAnsi="Book Antiqua"/>
          <w:i/>
          <w:sz w:val="21"/>
          <w:szCs w:val="21"/>
          <w:lang w:val="pt-BR"/>
        </w:rPr>
        <w:t>Superintendência do Belchior;</w:t>
      </w:r>
    </w:p>
    <w:p w:rsidR="00460FE0" w:rsidRPr="004F49AD" w:rsidRDefault="00460FE0" w:rsidP="00460FE0">
      <w:pPr>
        <w:jc w:val="right"/>
        <w:rPr>
          <w:rFonts w:ascii="Book Antiqua" w:hAnsi="Book Antiqua"/>
          <w:b/>
          <w:i/>
          <w:sz w:val="21"/>
          <w:szCs w:val="21"/>
          <w:lang w:val="pt-BR"/>
        </w:rPr>
      </w:pPr>
      <w:r w:rsidRPr="004F49AD">
        <w:rPr>
          <w:rFonts w:ascii="Book Antiqua" w:hAnsi="Book Antiqua"/>
          <w:b/>
          <w:i/>
          <w:sz w:val="21"/>
          <w:szCs w:val="21"/>
          <w:lang w:val="pt-BR"/>
        </w:rPr>
        <w:t xml:space="preserve">Dotação n° </w:t>
      </w:r>
      <w:r w:rsidR="005517F1" w:rsidRPr="004F49AD">
        <w:rPr>
          <w:rFonts w:ascii="Book Antiqua" w:hAnsi="Book Antiqua"/>
          <w:b/>
          <w:i/>
          <w:sz w:val="21"/>
          <w:szCs w:val="21"/>
          <w:lang w:val="pt-BR"/>
        </w:rPr>
        <w:t>9</w:t>
      </w:r>
      <w:r w:rsidRPr="004F49AD">
        <w:rPr>
          <w:rFonts w:ascii="Book Antiqua" w:hAnsi="Book Antiqua"/>
          <w:b/>
          <w:i/>
          <w:sz w:val="21"/>
          <w:szCs w:val="21"/>
          <w:lang w:val="pt-BR"/>
        </w:rPr>
        <w:t>/2019;</w:t>
      </w:r>
    </w:p>
    <w:p w:rsidR="00101612" w:rsidRPr="004F49AD" w:rsidRDefault="00101612" w:rsidP="00101612">
      <w:pPr>
        <w:jc w:val="right"/>
        <w:rPr>
          <w:rFonts w:ascii="Book Antiqua" w:hAnsi="Book Antiqua"/>
          <w:i/>
          <w:sz w:val="21"/>
          <w:szCs w:val="21"/>
          <w:lang w:val="pt-BR"/>
        </w:rPr>
      </w:pPr>
      <w:r w:rsidRPr="004F49AD">
        <w:rPr>
          <w:rFonts w:ascii="Book Antiqua" w:hAnsi="Book Antiqua"/>
          <w:i/>
          <w:sz w:val="21"/>
          <w:szCs w:val="21"/>
          <w:lang w:val="pt-BR"/>
        </w:rPr>
        <w:t>Secretaria Municipal de Educação – Educação Infantil</w:t>
      </w:r>
    </w:p>
    <w:p w:rsidR="00460FE0" w:rsidRPr="004F49AD" w:rsidRDefault="00460FE0" w:rsidP="00460FE0">
      <w:pPr>
        <w:jc w:val="right"/>
        <w:rPr>
          <w:rFonts w:ascii="Book Antiqua" w:hAnsi="Book Antiqua"/>
          <w:b/>
          <w:i/>
          <w:sz w:val="21"/>
          <w:szCs w:val="21"/>
          <w:lang w:val="pt-BR"/>
        </w:rPr>
      </w:pPr>
      <w:r w:rsidRPr="004F49AD">
        <w:rPr>
          <w:rFonts w:ascii="Book Antiqua" w:hAnsi="Book Antiqua"/>
          <w:b/>
          <w:i/>
          <w:sz w:val="21"/>
          <w:szCs w:val="21"/>
          <w:lang w:val="pt-BR"/>
        </w:rPr>
        <w:t xml:space="preserve">Dotação n° </w:t>
      </w:r>
      <w:r w:rsidR="005517F1" w:rsidRPr="004F49AD">
        <w:rPr>
          <w:rFonts w:ascii="Book Antiqua" w:hAnsi="Book Antiqua"/>
          <w:b/>
          <w:i/>
          <w:sz w:val="21"/>
          <w:szCs w:val="21"/>
          <w:lang w:val="pt-BR"/>
        </w:rPr>
        <w:t>121</w:t>
      </w:r>
      <w:r w:rsidRPr="004F49AD">
        <w:rPr>
          <w:rFonts w:ascii="Book Antiqua" w:hAnsi="Book Antiqua"/>
          <w:b/>
          <w:i/>
          <w:sz w:val="21"/>
          <w:szCs w:val="21"/>
          <w:lang w:val="pt-BR"/>
        </w:rPr>
        <w:t>/2019;</w:t>
      </w:r>
    </w:p>
    <w:p w:rsidR="00101612" w:rsidRPr="004F49AD" w:rsidRDefault="00101612" w:rsidP="00101612">
      <w:pPr>
        <w:jc w:val="right"/>
        <w:rPr>
          <w:rFonts w:ascii="Book Antiqua" w:hAnsi="Book Antiqua"/>
          <w:i/>
          <w:sz w:val="21"/>
          <w:szCs w:val="21"/>
          <w:lang w:val="pt-BR"/>
        </w:rPr>
      </w:pPr>
      <w:r w:rsidRPr="004F49AD">
        <w:rPr>
          <w:rFonts w:ascii="Book Antiqua" w:hAnsi="Book Antiqua"/>
          <w:i/>
          <w:sz w:val="21"/>
          <w:szCs w:val="21"/>
          <w:lang w:val="pt-BR"/>
        </w:rPr>
        <w:t>Secretaria Municipal de Educação – Educação Fundamental</w:t>
      </w:r>
    </w:p>
    <w:p w:rsidR="00460FE0" w:rsidRPr="004F49AD" w:rsidRDefault="00460FE0" w:rsidP="00460FE0">
      <w:pPr>
        <w:jc w:val="right"/>
        <w:rPr>
          <w:rFonts w:ascii="Book Antiqua" w:hAnsi="Book Antiqua"/>
          <w:b/>
          <w:i/>
          <w:sz w:val="21"/>
          <w:szCs w:val="21"/>
          <w:lang w:val="pt-BR"/>
        </w:rPr>
      </w:pPr>
      <w:r w:rsidRPr="004F49AD">
        <w:rPr>
          <w:rFonts w:ascii="Book Antiqua" w:hAnsi="Book Antiqua"/>
          <w:b/>
          <w:i/>
          <w:sz w:val="21"/>
          <w:szCs w:val="21"/>
          <w:lang w:val="pt-BR"/>
        </w:rPr>
        <w:t xml:space="preserve">Dotação n° </w:t>
      </w:r>
      <w:r w:rsidR="005517F1" w:rsidRPr="004F49AD">
        <w:rPr>
          <w:rFonts w:ascii="Book Antiqua" w:hAnsi="Book Antiqua"/>
          <w:b/>
          <w:i/>
          <w:sz w:val="21"/>
          <w:szCs w:val="21"/>
          <w:lang w:val="pt-BR"/>
        </w:rPr>
        <w:t>156</w:t>
      </w:r>
      <w:r w:rsidRPr="004F49AD">
        <w:rPr>
          <w:rFonts w:ascii="Book Antiqua" w:hAnsi="Book Antiqua"/>
          <w:b/>
          <w:i/>
          <w:sz w:val="21"/>
          <w:szCs w:val="21"/>
          <w:lang w:val="pt-BR"/>
        </w:rPr>
        <w:t>/2019;</w:t>
      </w:r>
    </w:p>
    <w:p w:rsidR="006322A5" w:rsidRPr="004F49AD" w:rsidRDefault="00030B6E" w:rsidP="00101612">
      <w:pPr>
        <w:jc w:val="right"/>
        <w:rPr>
          <w:rFonts w:ascii="Book Antiqua" w:hAnsi="Book Antiqua"/>
          <w:i/>
          <w:sz w:val="21"/>
          <w:szCs w:val="21"/>
          <w:lang w:val="pt-BR"/>
        </w:rPr>
      </w:pPr>
      <w:r w:rsidRPr="004F49AD">
        <w:rPr>
          <w:rFonts w:ascii="Book Antiqua" w:hAnsi="Book Antiqua"/>
          <w:i/>
          <w:sz w:val="21"/>
          <w:szCs w:val="21"/>
          <w:lang w:val="pt-BR"/>
        </w:rPr>
        <w:t>Secretaria Municipal de Obras e Serviços Urbanos</w:t>
      </w:r>
    </w:p>
    <w:p w:rsidR="006D266C" w:rsidRPr="004F49AD" w:rsidRDefault="00460FE0" w:rsidP="00460FE0">
      <w:pPr>
        <w:jc w:val="right"/>
        <w:rPr>
          <w:rFonts w:ascii="Book Antiqua" w:hAnsi="Book Antiqua"/>
          <w:b/>
          <w:i/>
          <w:sz w:val="21"/>
          <w:szCs w:val="21"/>
          <w:lang w:val="pt-BR"/>
        </w:rPr>
      </w:pPr>
      <w:r w:rsidRPr="004F49AD">
        <w:rPr>
          <w:rFonts w:ascii="Book Antiqua" w:hAnsi="Book Antiqua"/>
          <w:b/>
          <w:i/>
          <w:sz w:val="21"/>
          <w:szCs w:val="21"/>
          <w:lang w:val="pt-BR"/>
        </w:rPr>
        <w:t xml:space="preserve">Dotação n° </w:t>
      </w:r>
      <w:r w:rsidR="003F0EEA" w:rsidRPr="004F49AD">
        <w:rPr>
          <w:rFonts w:ascii="Book Antiqua" w:hAnsi="Book Antiqua"/>
          <w:b/>
          <w:i/>
          <w:sz w:val="21"/>
          <w:szCs w:val="21"/>
          <w:lang w:val="pt-BR"/>
        </w:rPr>
        <w:t>23</w:t>
      </w:r>
      <w:r w:rsidR="00F8402E" w:rsidRPr="004F49AD">
        <w:rPr>
          <w:rFonts w:ascii="Book Antiqua" w:hAnsi="Book Antiqua"/>
          <w:b/>
          <w:i/>
          <w:sz w:val="21"/>
          <w:szCs w:val="21"/>
          <w:lang w:val="pt-BR"/>
        </w:rPr>
        <w:t>3</w:t>
      </w:r>
      <w:r w:rsidR="00DC1CC5" w:rsidRPr="004F49AD">
        <w:rPr>
          <w:rFonts w:ascii="Book Antiqua" w:hAnsi="Book Antiqua"/>
          <w:b/>
          <w:i/>
          <w:sz w:val="21"/>
          <w:szCs w:val="21"/>
          <w:lang w:val="pt-BR"/>
        </w:rPr>
        <w:t>/2019</w:t>
      </w:r>
      <w:r w:rsidR="003F0EEA" w:rsidRPr="004F49AD">
        <w:rPr>
          <w:rFonts w:ascii="Book Antiqua" w:hAnsi="Book Antiqua"/>
          <w:b/>
          <w:i/>
          <w:sz w:val="21"/>
          <w:szCs w:val="21"/>
          <w:lang w:val="pt-BR"/>
        </w:rPr>
        <w:t>;</w:t>
      </w:r>
    </w:p>
    <w:p w:rsidR="00460FE0" w:rsidRPr="004F49AD" w:rsidRDefault="00920AE8" w:rsidP="00460FE0">
      <w:pPr>
        <w:jc w:val="right"/>
        <w:rPr>
          <w:rFonts w:ascii="Book Antiqua" w:hAnsi="Book Antiqua"/>
          <w:i/>
          <w:color w:val="000000" w:themeColor="text1"/>
          <w:sz w:val="21"/>
          <w:szCs w:val="21"/>
        </w:rPr>
      </w:pPr>
      <w:r w:rsidRPr="004F49AD">
        <w:rPr>
          <w:rFonts w:ascii="Book Antiqua" w:hAnsi="Book Antiqua"/>
          <w:i/>
          <w:color w:val="000000" w:themeColor="text1"/>
          <w:sz w:val="21"/>
          <w:szCs w:val="21"/>
        </w:rPr>
        <w:t>Diretoria de Cultura</w:t>
      </w:r>
    </w:p>
    <w:p w:rsidR="00920AE8" w:rsidRPr="004F49AD" w:rsidRDefault="00920AE8" w:rsidP="00460FE0">
      <w:pPr>
        <w:jc w:val="right"/>
        <w:rPr>
          <w:rFonts w:ascii="Book Antiqua" w:hAnsi="Book Antiqua"/>
          <w:b/>
          <w:i/>
          <w:sz w:val="21"/>
          <w:szCs w:val="21"/>
          <w:lang w:val="pt-BR"/>
        </w:rPr>
      </w:pPr>
      <w:r w:rsidRPr="004F49AD">
        <w:rPr>
          <w:rFonts w:ascii="Book Antiqua" w:hAnsi="Book Antiqua"/>
          <w:b/>
          <w:i/>
          <w:sz w:val="21"/>
          <w:szCs w:val="21"/>
          <w:lang w:val="pt-BR"/>
        </w:rPr>
        <w:t xml:space="preserve">Dotação n° </w:t>
      </w:r>
      <w:r w:rsidR="003F0EEA" w:rsidRPr="004F49AD">
        <w:rPr>
          <w:rFonts w:ascii="Book Antiqua" w:hAnsi="Book Antiqua"/>
          <w:b/>
          <w:i/>
          <w:sz w:val="21"/>
          <w:szCs w:val="21"/>
          <w:lang w:val="pt-BR"/>
        </w:rPr>
        <w:t>100/2019;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w:t>
      </w:r>
      <w:r w:rsidR="00B21F52">
        <w:rPr>
          <w:rFonts w:ascii="Book Antiqua" w:hAnsi="Book Antiqua"/>
          <w:b/>
          <w:sz w:val="22"/>
          <w:szCs w:val="22"/>
          <w:lang w:val="pt-BR"/>
        </w:rPr>
        <w:t>5</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w:t>
      </w:r>
      <w:r w:rsidR="00B21F52">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Pr="005E69E3" w:rsidRDefault="00E07259" w:rsidP="00B77D21">
      <w:pPr>
        <w:jc w:val="both"/>
        <w:rPr>
          <w:rFonts w:ascii="Book Antiqua" w:hAnsi="Book Antiqua"/>
          <w:lang w:val="pt-BR"/>
        </w:rPr>
      </w:pPr>
    </w:p>
    <w:p w:rsidR="00B21F52" w:rsidRPr="00AC026F"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 DAS SANÇÕES ADMINISTRATIVAS</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.3 Caberá aplicação da penalidade de advertência nos casos de infrações leves que não gerem prejuízo à Administração.</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 Em todo caso a licitante terá direito ao contraditório e ampla defesa.</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B21F52" w:rsidRPr="00A37120"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B21F52"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B21F52" w:rsidRPr="003034C3"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B21F52" w:rsidRPr="003034C3"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B21F52" w:rsidRPr="003034C3"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B21F52" w:rsidRPr="003034C3"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.4 Após apresentação da proposta, não caberá desistência, salvo por motivo justo decorrente de fato </w:t>
      </w:r>
      <w:r w:rsidRPr="003034C3">
        <w:rPr>
          <w:rFonts w:ascii="Book Antiqua" w:eastAsia="Book Antiqua" w:hAnsi="Book Antiqua"/>
          <w:sz w:val="22"/>
          <w:szCs w:val="22"/>
        </w:rPr>
        <w:lastRenderedPageBreak/>
        <w:t>superveniente e aceito pelo Pregoeiro.</w:t>
      </w:r>
    </w:p>
    <w:p w:rsidR="00B21F52" w:rsidRPr="003034C3"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B21F52" w:rsidRPr="003034C3" w:rsidRDefault="00B21F52" w:rsidP="00B21F52">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B21F52" w:rsidRPr="003034C3"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B21F52" w:rsidRPr="003034C3"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B21F52" w:rsidRPr="003034C3"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B21F52" w:rsidRPr="003034C3"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B21F52" w:rsidRPr="003034C3"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B21F52" w:rsidRPr="003034C3"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B21F52" w:rsidRPr="003034C3"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B21F52" w:rsidRPr="003034C3" w:rsidRDefault="00B21F52" w:rsidP="00B21F52">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B21F52" w:rsidRPr="003034C3"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B21F52"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B21F52" w:rsidRPr="000D5926"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B21F52" w:rsidRDefault="00B21F52" w:rsidP="00B21F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B21F52" w:rsidRPr="00602EA3" w:rsidRDefault="00B21F52" w:rsidP="00B21F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B21F52" w:rsidRPr="00243A51" w:rsidRDefault="00B21F52" w:rsidP="00B21F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B21F52" w:rsidRPr="00243A51" w:rsidRDefault="00B21F52" w:rsidP="00B21F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B21F52"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B21F52" w:rsidRDefault="00B21F52"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105BD9" w:rsidRDefault="00105BD9" w:rsidP="00B21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460FE0"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460FE0">
        <w:rPr>
          <w:rFonts w:ascii="Book Antiqua" w:hAnsi="Book Antiqua"/>
          <w:sz w:val="22"/>
          <w:szCs w:val="22"/>
          <w:lang w:val="pt-BR"/>
        </w:rPr>
        <w:t xml:space="preserve">Gaspar, </w:t>
      </w:r>
      <w:r w:rsidR="00B572D3" w:rsidRPr="00460FE0">
        <w:rPr>
          <w:rFonts w:ascii="Book Antiqua" w:hAnsi="Book Antiqua"/>
          <w:sz w:val="22"/>
          <w:szCs w:val="22"/>
          <w:lang w:val="pt-BR"/>
        </w:rPr>
        <w:t>30</w:t>
      </w:r>
      <w:r w:rsidRPr="00460FE0">
        <w:rPr>
          <w:rFonts w:ascii="Book Antiqua" w:hAnsi="Book Antiqua"/>
          <w:sz w:val="22"/>
          <w:szCs w:val="22"/>
          <w:lang w:val="pt-BR"/>
        </w:rPr>
        <w:t xml:space="preserve"> de </w:t>
      </w:r>
      <w:r w:rsidR="002A6761" w:rsidRPr="00460FE0">
        <w:rPr>
          <w:rFonts w:ascii="Book Antiqua" w:hAnsi="Book Antiqua"/>
          <w:sz w:val="22"/>
          <w:szCs w:val="22"/>
          <w:lang w:val="pt-BR"/>
        </w:rPr>
        <w:t>agosto</w:t>
      </w:r>
      <w:r w:rsidR="00EB3263" w:rsidRPr="00460FE0">
        <w:rPr>
          <w:rFonts w:ascii="Book Antiqua" w:hAnsi="Book Antiqua"/>
          <w:sz w:val="22"/>
          <w:szCs w:val="22"/>
          <w:lang w:val="pt-BR"/>
        </w:rPr>
        <w:t xml:space="preserve"> </w:t>
      </w:r>
      <w:r w:rsidRPr="00460FE0">
        <w:rPr>
          <w:rFonts w:ascii="Book Antiqua" w:hAnsi="Book Antiqua"/>
          <w:sz w:val="22"/>
          <w:szCs w:val="22"/>
          <w:lang w:val="pt-BR"/>
        </w:rPr>
        <w:t>de 201</w:t>
      </w:r>
      <w:r w:rsidR="00195D34" w:rsidRPr="00460FE0">
        <w:rPr>
          <w:rFonts w:ascii="Book Antiqua" w:hAnsi="Book Antiqua"/>
          <w:sz w:val="22"/>
          <w:szCs w:val="22"/>
          <w:lang w:val="pt-BR"/>
        </w:rPr>
        <w:t>9</w:t>
      </w:r>
      <w:r w:rsidRPr="00460FE0">
        <w:rPr>
          <w:rFonts w:ascii="Book Antiqua" w:hAnsi="Book Antiqua"/>
          <w:sz w:val="22"/>
          <w:szCs w:val="22"/>
          <w:lang w:val="pt-BR"/>
        </w:rPr>
        <w:t>.</w:t>
      </w:r>
    </w:p>
    <w:p w:rsidR="003200E9" w:rsidRDefault="003200E9" w:rsidP="0083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834E07" w:rsidRDefault="00834E07" w:rsidP="0083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05BD9" w:rsidRDefault="00105BD9"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3471C3" w:rsidRPr="001B3D03" w:rsidTr="001E76C1">
        <w:trPr>
          <w:trHeight w:val="1017"/>
        </w:trPr>
        <w:tc>
          <w:tcPr>
            <w:tcW w:w="5172" w:type="dxa"/>
          </w:tcPr>
          <w:p w:rsidR="003200E9" w:rsidRPr="001B3D03" w:rsidRDefault="003200E9" w:rsidP="003200E9">
            <w:pPr>
              <w:widowControl w:val="0"/>
              <w:autoSpaceDE w:val="0"/>
              <w:autoSpaceDN w:val="0"/>
              <w:adjustRightInd w:val="0"/>
              <w:jc w:val="center"/>
              <w:rPr>
                <w:rFonts w:ascii="Book Antiqua" w:hAnsi="Book Antiqua"/>
                <w:b/>
              </w:rPr>
            </w:pPr>
            <w:r w:rsidRPr="001B3D03">
              <w:rPr>
                <w:rFonts w:ascii="Book Antiqua" w:hAnsi="Book Antiqua" w:cs="Book Antiqua"/>
                <w:b/>
              </w:rPr>
              <w:t>CARLOS ROBERTO PEREIRA</w:t>
            </w:r>
          </w:p>
          <w:p w:rsidR="003200E9" w:rsidRPr="001B3D03" w:rsidRDefault="003200E9"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B3D03">
              <w:rPr>
                <w:rFonts w:ascii="Book Antiqua" w:hAnsi="Book Antiqua" w:cs="Book Antiqua"/>
              </w:rPr>
              <w:t>Secretário Municipal da Fazenda e Gestão Administrativa</w:t>
            </w:r>
          </w:p>
          <w:p w:rsidR="003471C3" w:rsidRPr="001B3D03"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p w:rsidR="003200E9" w:rsidRPr="001B3D03" w:rsidRDefault="003200E9" w:rsidP="0083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105BD9" w:rsidRPr="001B3D03" w:rsidRDefault="00105BD9" w:rsidP="0083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3200E9" w:rsidRPr="001B3D03" w:rsidRDefault="003200E9"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c>
          <w:tcPr>
            <w:tcW w:w="5173" w:type="dxa"/>
          </w:tcPr>
          <w:p w:rsidR="002329EF" w:rsidRPr="001B3D03" w:rsidRDefault="002329EF" w:rsidP="002329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1B3D03">
              <w:rPr>
                <w:rFonts w:ascii="Book Antiqua" w:hAnsi="Book Antiqua" w:cs="Book Antiqua"/>
                <w:b/>
              </w:rPr>
              <w:lastRenderedPageBreak/>
              <w:t xml:space="preserve">JEAN ALEXANDRE DOS SANTOS  </w:t>
            </w:r>
          </w:p>
          <w:p w:rsidR="002329EF" w:rsidRPr="001B3D03" w:rsidRDefault="002329EF" w:rsidP="002329EF">
            <w:pPr>
              <w:jc w:val="center"/>
              <w:rPr>
                <w:rFonts w:ascii="Book Antiqua" w:hAnsi="Book Antiqua" w:cs="Book Antiqua"/>
              </w:rPr>
            </w:pPr>
            <w:r w:rsidRPr="001B3D03">
              <w:rPr>
                <w:rFonts w:ascii="Book Antiqua" w:hAnsi="Book Antiqua" w:cs="Book Antiqua"/>
              </w:rPr>
              <w:t>Secretário</w:t>
            </w:r>
            <w:r w:rsidR="00B63E15" w:rsidRPr="001B3D03">
              <w:rPr>
                <w:rFonts w:ascii="Book Antiqua" w:hAnsi="Book Antiqua" w:cs="Book Antiqua"/>
              </w:rPr>
              <w:t xml:space="preserve"> Municipal</w:t>
            </w:r>
            <w:r w:rsidRPr="001B3D03">
              <w:rPr>
                <w:rFonts w:ascii="Book Antiqua" w:hAnsi="Book Antiqua" w:cs="Book Antiqua"/>
              </w:rPr>
              <w:t xml:space="preserve"> de Obras e Serviços Urbanos</w:t>
            </w:r>
          </w:p>
          <w:p w:rsidR="003200E9" w:rsidRPr="001B3D03" w:rsidRDefault="003200E9" w:rsidP="009E49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200E9" w:rsidRPr="001B3D03" w:rsidRDefault="003200E9"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c>
      </w:tr>
      <w:tr w:rsidR="003471C3" w:rsidRPr="001B3D03" w:rsidTr="001E76C1">
        <w:trPr>
          <w:trHeight w:val="1166"/>
        </w:trPr>
        <w:tc>
          <w:tcPr>
            <w:tcW w:w="5172" w:type="dxa"/>
          </w:tcPr>
          <w:p w:rsidR="003471C3" w:rsidRPr="001B3D03" w:rsidRDefault="003471C3" w:rsidP="003471C3">
            <w:pPr>
              <w:widowControl w:val="0"/>
              <w:autoSpaceDE w:val="0"/>
              <w:autoSpaceDN w:val="0"/>
              <w:adjustRightInd w:val="0"/>
              <w:jc w:val="center"/>
              <w:rPr>
                <w:rFonts w:ascii="Book Antiqua" w:hAnsi="Book Antiqua"/>
                <w:b/>
              </w:rPr>
            </w:pPr>
            <w:r w:rsidRPr="001B3D03">
              <w:rPr>
                <w:rFonts w:ascii="Book Antiqua" w:hAnsi="Book Antiqua" w:cs="Book Antiqua"/>
                <w:b/>
              </w:rPr>
              <w:lastRenderedPageBreak/>
              <w:t>SANTIAGO MARTIN NAVIA</w:t>
            </w:r>
          </w:p>
          <w:p w:rsidR="003471C3" w:rsidRPr="001B3D03"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B3D03">
              <w:rPr>
                <w:rFonts w:ascii="Book Antiqua" w:hAnsi="Book Antiqua" w:cs="Book Antiqua"/>
              </w:rPr>
              <w:t>Secretário Municipal de Assistência Social</w:t>
            </w:r>
          </w:p>
        </w:tc>
        <w:tc>
          <w:tcPr>
            <w:tcW w:w="5173" w:type="dxa"/>
          </w:tcPr>
          <w:p w:rsidR="002329EF" w:rsidRPr="001B3D03" w:rsidRDefault="002329EF" w:rsidP="002329EF">
            <w:pPr>
              <w:jc w:val="center"/>
              <w:rPr>
                <w:rFonts w:ascii="Book Antiqua" w:eastAsia="Book Antiqua" w:hAnsi="Book Antiqua"/>
                <w:b/>
              </w:rPr>
            </w:pPr>
            <w:r w:rsidRPr="001B3D03">
              <w:rPr>
                <w:rFonts w:ascii="Book Antiqua" w:eastAsia="Book Antiqua" w:hAnsi="Book Antiqua"/>
                <w:b/>
              </w:rPr>
              <w:t>ZILMA MÔNICA SANSÃO BENEVENUTTI</w:t>
            </w:r>
          </w:p>
          <w:p w:rsidR="002329EF" w:rsidRPr="001B3D03" w:rsidRDefault="002329EF" w:rsidP="002329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B3D03">
              <w:rPr>
                <w:rFonts w:ascii="Book Antiqua" w:eastAsia="Book Antiqua" w:hAnsi="Book Antiqua"/>
              </w:rPr>
              <w:t>Secretária Municipal de Educação</w:t>
            </w:r>
          </w:p>
          <w:p w:rsidR="003471C3" w:rsidRPr="001B3D03"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471C3" w:rsidRPr="001B3D03"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471C3" w:rsidRPr="001B3D03"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E69E3" w:rsidRPr="001B3D03" w:rsidRDefault="005E69E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E69E3" w:rsidRPr="001B3D03" w:rsidRDefault="005E69E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471C3" w:rsidRPr="001B3D03"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3471C3" w:rsidRPr="00064392" w:rsidTr="001E76C1">
        <w:trPr>
          <w:trHeight w:val="1450"/>
        </w:trPr>
        <w:tc>
          <w:tcPr>
            <w:tcW w:w="5172" w:type="dxa"/>
          </w:tcPr>
          <w:p w:rsidR="003471C3" w:rsidRPr="001B3D03" w:rsidRDefault="00A42D45"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1B3D03">
              <w:rPr>
                <w:rFonts w:ascii="Book Antiqua" w:hAnsi="Book Antiqua" w:cs="Book Antiqua"/>
                <w:b/>
                <w:bCs/>
              </w:rPr>
              <w:t>JORGE LUIZ PRUCÍ</w:t>
            </w:r>
            <w:r w:rsidR="003471C3" w:rsidRPr="001B3D03">
              <w:rPr>
                <w:rFonts w:ascii="Book Antiqua" w:hAnsi="Book Antiqua" w:cs="Book Antiqua"/>
                <w:b/>
                <w:bCs/>
              </w:rPr>
              <w:t>N</w:t>
            </w:r>
            <w:r w:rsidRPr="001B3D03">
              <w:rPr>
                <w:rFonts w:ascii="Book Antiqua" w:hAnsi="Book Antiqua" w:cs="Book Antiqua"/>
                <w:b/>
                <w:bCs/>
              </w:rPr>
              <w:t>I</w:t>
            </w:r>
            <w:r w:rsidR="003471C3" w:rsidRPr="001B3D03">
              <w:rPr>
                <w:rFonts w:ascii="Book Antiqua" w:hAnsi="Book Antiqua" w:cs="Book Antiqua"/>
                <w:b/>
                <w:bCs/>
              </w:rPr>
              <w:t>O PEREIRA</w:t>
            </w:r>
          </w:p>
          <w:p w:rsidR="00B572D3" w:rsidRPr="001B3D03" w:rsidRDefault="001F0C82"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1B3D03">
              <w:rPr>
                <w:rFonts w:ascii="Book Antiqua" w:hAnsi="Book Antiqua" w:cs="Book Antiqua"/>
              </w:rPr>
              <w:t>Diretor-Presidente</w:t>
            </w:r>
            <w:r w:rsidR="003471C3" w:rsidRPr="001B3D03">
              <w:rPr>
                <w:rFonts w:ascii="Book Antiqua" w:hAnsi="Book Antiqua" w:cs="Book Antiqua"/>
              </w:rPr>
              <w:t xml:space="preserve"> da Fundação Municipal de Esportes e Lazer</w:t>
            </w:r>
          </w:p>
          <w:p w:rsidR="00B572D3" w:rsidRPr="001B3D03" w:rsidRDefault="00B572D3" w:rsidP="00B572D3">
            <w:pPr>
              <w:rPr>
                <w:rFonts w:ascii="Book Antiqua" w:hAnsi="Book Antiqua"/>
              </w:rPr>
            </w:pPr>
          </w:p>
          <w:p w:rsidR="00B572D3" w:rsidRPr="001B3D03" w:rsidRDefault="00B572D3" w:rsidP="00B572D3">
            <w:pPr>
              <w:rPr>
                <w:rFonts w:ascii="Book Antiqua" w:hAnsi="Book Antiqua"/>
              </w:rPr>
            </w:pPr>
          </w:p>
          <w:p w:rsidR="00B572D3" w:rsidRPr="001B3D03" w:rsidRDefault="00B572D3" w:rsidP="00B572D3">
            <w:pPr>
              <w:rPr>
                <w:rFonts w:ascii="Book Antiqua" w:hAnsi="Book Antiqua"/>
              </w:rPr>
            </w:pPr>
          </w:p>
          <w:p w:rsidR="00321D08" w:rsidRPr="001B3D03" w:rsidRDefault="00321D08" w:rsidP="00B57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p>
          <w:p w:rsidR="00105BD9" w:rsidRPr="001B3D03" w:rsidRDefault="00105BD9" w:rsidP="00B57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p>
          <w:p w:rsidR="00105BD9" w:rsidRPr="001B3D03" w:rsidRDefault="00105BD9" w:rsidP="00B57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p>
          <w:p w:rsidR="00105BD9" w:rsidRPr="001B3D03" w:rsidRDefault="00105BD9" w:rsidP="00B57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p>
          <w:p w:rsidR="00B572D3" w:rsidRPr="001B3D03" w:rsidRDefault="00B572D3" w:rsidP="00B57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1B3D03">
              <w:rPr>
                <w:rFonts w:ascii="Book Antiqua" w:hAnsi="Book Antiqua"/>
                <w:b/>
              </w:rPr>
              <w:t>JOSÉ CARLOS DE CARVALHO JÚNIOR</w:t>
            </w:r>
          </w:p>
          <w:p w:rsidR="00B572D3" w:rsidRPr="001B3D03" w:rsidRDefault="0085441D" w:rsidP="00B57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1B3D03">
              <w:rPr>
                <w:rFonts w:ascii="Book Antiqua" w:hAnsi="Book Antiqua"/>
              </w:rPr>
              <w:t>Secretá</w:t>
            </w:r>
            <w:r w:rsidR="00B572D3" w:rsidRPr="001B3D03">
              <w:rPr>
                <w:rFonts w:ascii="Book Antiqua" w:hAnsi="Book Antiqua"/>
              </w:rPr>
              <w:t>rio</w:t>
            </w:r>
            <w:r w:rsidR="00B63E15" w:rsidRPr="001B3D03">
              <w:rPr>
                <w:rFonts w:ascii="Book Antiqua" w:hAnsi="Book Antiqua"/>
              </w:rPr>
              <w:t xml:space="preserve"> Municipal</w:t>
            </w:r>
            <w:r w:rsidR="00B572D3" w:rsidRPr="001B3D03">
              <w:rPr>
                <w:rFonts w:ascii="Book Antiqua" w:hAnsi="Book Antiqua"/>
              </w:rPr>
              <w:t xml:space="preserve"> de Saúde</w:t>
            </w:r>
          </w:p>
          <w:p w:rsidR="003471C3" w:rsidRPr="001B3D03" w:rsidRDefault="003471C3" w:rsidP="00B572D3">
            <w:pPr>
              <w:jc w:val="center"/>
              <w:rPr>
                <w:rFonts w:ascii="Book Antiqua" w:hAnsi="Book Antiqua"/>
              </w:rPr>
            </w:pPr>
          </w:p>
        </w:tc>
        <w:tc>
          <w:tcPr>
            <w:tcW w:w="5173" w:type="dxa"/>
          </w:tcPr>
          <w:p w:rsidR="002329EF" w:rsidRPr="001B3D03" w:rsidRDefault="002329EF" w:rsidP="002329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1B3D03">
              <w:rPr>
                <w:rFonts w:ascii="Book Antiqua" w:eastAsia="Book Antiqua" w:hAnsi="Book Antiqua"/>
                <w:b/>
              </w:rPr>
              <w:t>RONI JEAN MULLER</w:t>
            </w:r>
          </w:p>
          <w:p w:rsidR="002329EF" w:rsidRPr="001B3D03" w:rsidRDefault="000303C3" w:rsidP="002329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1B3D03">
              <w:rPr>
                <w:rFonts w:ascii="Book Antiqua" w:hAnsi="Book Antiqua"/>
              </w:rPr>
              <w:t xml:space="preserve">Chefe de Gabinete </w:t>
            </w:r>
            <w:r w:rsidR="002329EF" w:rsidRPr="001B3D03">
              <w:rPr>
                <w:rFonts w:ascii="Book Antiqua" w:hAnsi="Book Antiqua"/>
              </w:rPr>
              <w:t>Prefeito e Vice-Prefeito</w:t>
            </w:r>
          </w:p>
          <w:p w:rsidR="003471C3" w:rsidRPr="001B3D03"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71C3" w:rsidRPr="001B3D03"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71C3" w:rsidRPr="001B3D03"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71C3" w:rsidRPr="001B3D03"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E69E3" w:rsidRPr="001B3D03" w:rsidRDefault="005E69E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05BD9" w:rsidRPr="001B3D03" w:rsidRDefault="00105BD9"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05BD9" w:rsidRPr="001B3D03" w:rsidRDefault="00105BD9" w:rsidP="00105B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A42D45" w:rsidRPr="001B3D03" w:rsidRDefault="00B63E15"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1B3D03">
              <w:rPr>
                <w:rFonts w:ascii="Book Antiqua" w:eastAsia="Book Antiqua" w:hAnsi="Book Antiqua"/>
                <w:b/>
              </w:rPr>
              <w:t>JOSÉ HILÁRIO MELATO</w:t>
            </w:r>
          </w:p>
          <w:p w:rsidR="00B63E15" w:rsidRPr="00B63E15" w:rsidRDefault="001F0C82"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B3D03">
              <w:rPr>
                <w:rFonts w:ascii="Book Antiqua" w:eastAsia="Book Antiqua" w:hAnsi="Book Antiqua"/>
              </w:rPr>
              <w:t>Diretor-Presidente</w:t>
            </w:r>
            <w:r w:rsidR="00B63E15" w:rsidRPr="001B3D03">
              <w:rPr>
                <w:rFonts w:ascii="Book Antiqua" w:eastAsia="Book Antiqua" w:hAnsi="Book Antiqua"/>
              </w:rPr>
              <w:t xml:space="preserve"> do Serviço Autônomo </w:t>
            </w:r>
            <w:r w:rsidR="00105BD9" w:rsidRPr="001B3D03">
              <w:rPr>
                <w:rFonts w:ascii="Book Antiqua" w:eastAsia="Book Antiqua" w:hAnsi="Book Antiqua"/>
              </w:rPr>
              <w:t xml:space="preserve">Municipal </w:t>
            </w:r>
            <w:r w:rsidR="00B63E15" w:rsidRPr="001B3D03">
              <w:rPr>
                <w:rFonts w:ascii="Book Antiqua" w:eastAsia="Book Antiqua" w:hAnsi="Book Antiqua"/>
              </w:rPr>
              <w:t>de Água e Esgoto de Gaspar</w:t>
            </w:r>
          </w:p>
        </w:tc>
      </w:tr>
    </w:tbl>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C47BAF">
        <w:rPr>
          <w:rFonts w:ascii="Book Antiqua" w:eastAsia="Book Antiqua" w:hAnsi="Book Antiqua"/>
          <w:color w:val="000000"/>
          <w:sz w:val="36"/>
          <w:szCs w:val="36"/>
        </w:rPr>
        <w:t>215</w:t>
      </w:r>
      <w:r w:rsidR="00B4687B">
        <w:rPr>
          <w:rFonts w:ascii="Book Antiqua" w:eastAsia="Book Antiqua" w:hAnsi="Book Antiqua"/>
          <w:color w:val="000000"/>
          <w:sz w:val="36"/>
          <w:szCs w:val="36"/>
        </w:rPr>
        <w:t>/2019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C47BAF">
        <w:rPr>
          <w:rFonts w:ascii="Book Antiqua" w:eastAsia="Book Antiqua" w:hAnsi="Book Antiqua"/>
          <w:color w:val="000000"/>
          <w:sz w:val="36"/>
          <w:szCs w:val="36"/>
          <w:lang w:val="pt-BR"/>
        </w:rPr>
        <w:t>117</w:t>
      </w:r>
      <w:r w:rsidR="00B4687B">
        <w:rPr>
          <w:rFonts w:ascii="Book Antiqua" w:eastAsia="Book Antiqua" w:hAnsi="Book Antiqua"/>
          <w:color w:val="000000"/>
          <w:sz w:val="36"/>
          <w:szCs w:val="36"/>
          <w:lang w:val="pt-BR"/>
        </w:rPr>
        <w:t>/2019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2329EF" w:rsidRDefault="005A4A75" w:rsidP="002329EF">
      <w:pPr>
        <w:jc w:val="both"/>
        <w:rPr>
          <w:rFonts w:ascii="Book Antiqua" w:eastAsia="Book Antiqua" w:hAnsi="Book Antiqua"/>
          <w:b/>
          <w:sz w:val="22"/>
        </w:rPr>
      </w:pPr>
      <w:r w:rsidRPr="00B57EEA">
        <w:rPr>
          <w:rFonts w:ascii="Book Antiqua" w:hAnsi="Book Antiqua"/>
          <w:sz w:val="22"/>
          <w:szCs w:val="22"/>
          <w:lang w:val="pt-BR"/>
        </w:rPr>
        <w:t xml:space="preserve">1.1 </w:t>
      </w:r>
      <w:r w:rsidR="00603667" w:rsidRPr="00603667">
        <w:rPr>
          <w:rFonts w:ascii="Book Antiqua" w:hAnsi="Book Antiqua"/>
          <w:i/>
          <w:sz w:val="22"/>
          <w:szCs w:val="22"/>
          <w:lang w:val="pt-BR"/>
        </w:rPr>
        <w:t>C</w:t>
      </w:r>
      <w:r w:rsidR="00603667" w:rsidRPr="00EF1DD3">
        <w:rPr>
          <w:rFonts w:ascii="Book Antiqua" w:hAnsi="Book Antiqua"/>
          <w:bCs/>
          <w:i/>
          <w:sz w:val="22"/>
          <w:szCs w:val="22"/>
        </w:rPr>
        <w:t>ontratação de empresa especializada em transmissão de dados, para prover serviço dedicado de conectividade à internet e interligação e serviço de banda larga para as unidades/secretarias da Prefeitura Municipal de Gaspar a sua rede corporativa de computadores através do uso de cabos de fibra óptica</w:t>
      </w:r>
      <w:r w:rsidR="00603667">
        <w:rPr>
          <w:rFonts w:ascii="Book Antiqua" w:hAnsi="Book Antiqua"/>
          <w:bCs/>
          <w:i/>
          <w:sz w:val="22"/>
          <w:szCs w:val="22"/>
        </w:rPr>
        <w:t>.</w:t>
      </w:r>
    </w:p>
    <w:p w:rsidR="00D54F50" w:rsidRPr="00D54F50" w:rsidRDefault="00D54F50" w:rsidP="002329EF">
      <w:pPr>
        <w:jc w:val="both"/>
        <w:rPr>
          <w:rFonts w:ascii="Book Antiqua" w:eastAsia="Book Antiqua" w:hAnsi="Book Antiqua"/>
          <w:sz w:val="22"/>
        </w:rPr>
      </w:pPr>
      <w:r>
        <w:rPr>
          <w:rFonts w:ascii="Book Antiqua" w:eastAsia="Book Antiqua" w:hAnsi="Book Antiqua"/>
          <w:sz w:val="22"/>
        </w:rPr>
        <w:t xml:space="preserve">1.1.2 </w:t>
      </w:r>
      <w:r w:rsidRPr="00D54F50">
        <w:rPr>
          <w:rFonts w:ascii="Book Antiqua" w:eastAsia="Book Antiqua" w:hAnsi="Book Antiqua"/>
          <w:sz w:val="22"/>
        </w:rPr>
        <w:t xml:space="preserve">Constituem o objeto desta licitação o seguintes serviços, juntamente com as suas devidas  especificações técnicas que contém os requisitos mínimos e obrigatórios para a prestação dos serviços e deverão ser atendidas integralmente pelos licitantes de forma a cumprir todos os itens deste documento. </w:t>
      </w:r>
      <w:r w:rsidR="00CD05F0">
        <w:rPr>
          <w:rFonts w:ascii="Book Antiqua" w:eastAsia="Book Antiqua" w:hAnsi="Book Antiqua"/>
          <w:sz w:val="22"/>
        </w:rPr>
        <w:t xml:space="preserve">1.1.3 </w:t>
      </w:r>
      <w:r w:rsidRPr="00D54F50">
        <w:rPr>
          <w:rFonts w:ascii="Book Antiqua" w:eastAsia="Book Antiqua" w:hAnsi="Book Antiqua"/>
          <w:sz w:val="22"/>
        </w:rPr>
        <w:t>O não atendimento a qualquer dos itens para os serviço desclassifica prontamente a proposta da licitante.</w:t>
      </w:r>
    </w:p>
    <w:p w:rsidR="002329EF" w:rsidRDefault="002329EF" w:rsidP="002329EF">
      <w:pPr>
        <w:jc w:val="both"/>
        <w:rPr>
          <w:rFonts w:ascii="Book Antiqua" w:hAnsi="Book Antiqua"/>
          <w:i/>
          <w:sz w:val="22"/>
          <w:szCs w:val="22"/>
        </w:rPr>
      </w:pPr>
    </w:p>
    <w:p w:rsidR="005A4A75" w:rsidRPr="00E66893" w:rsidRDefault="005A4A75" w:rsidP="002329EF">
      <w:pPr>
        <w:jc w:val="both"/>
        <w:rPr>
          <w:rFonts w:ascii="Book Antiqua" w:eastAsia="Book Antiqua" w:hAnsi="Book Antiqua"/>
          <w:i/>
        </w:rPr>
      </w:pPr>
      <w:r w:rsidRPr="00E66893">
        <w:rPr>
          <w:rFonts w:ascii="Book Antiqua" w:eastAsia="Book Antiqua" w:hAnsi="Book Antiqua"/>
          <w:i/>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723"/>
        <w:gridCol w:w="1496"/>
        <w:gridCol w:w="1561"/>
        <w:gridCol w:w="5917"/>
      </w:tblGrid>
      <w:tr w:rsidR="002329EF" w:rsidRPr="00F11999" w:rsidTr="006F4542">
        <w:tc>
          <w:tcPr>
            <w:tcW w:w="347" w:type="pct"/>
            <w:shd w:val="clear" w:color="auto" w:fill="D9D9D9" w:themeFill="background1" w:themeFillShade="D9"/>
            <w:vAlign w:val="center"/>
          </w:tcPr>
          <w:p w:rsidR="002329EF" w:rsidRPr="00F11999" w:rsidRDefault="002329EF" w:rsidP="006F4542">
            <w:pPr>
              <w:pStyle w:val="Normal0"/>
              <w:jc w:val="center"/>
              <w:rPr>
                <w:rFonts w:ascii="Book Antiqua" w:eastAsia="Book Antiqua" w:hAnsi="Book Antiqua"/>
                <w:b/>
                <w:sz w:val="20"/>
              </w:rPr>
            </w:pPr>
            <w:r w:rsidRPr="00F11999">
              <w:rPr>
                <w:rFonts w:ascii="Book Antiqua" w:eastAsia="Book Antiqua" w:hAnsi="Book Antiqua"/>
                <w:b/>
                <w:sz w:val="20"/>
              </w:rPr>
              <w:t>Lote</w:t>
            </w:r>
          </w:p>
        </w:tc>
        <w:tc>
          <w:tcPr>
            <w:tcW w:w="347" w:type="pct"/>
            <w:shd w:val="clear" w:color="auto" w:fill="D9D9D9" w:themeFill="background1" w:themeFillShade="D9"/>
            <w:vAlign w:val="center"/>
          </w:tcPr>
          <w:p w:rsidR="002329EF" w:rsidRPr="00F11999" w:rsidRDefault="002329EF" w:rsidP="006F4542">
            <w:pPr>
              <w:pStyle w:val="Normal0"/>
              <w:jc w:val="center"/>
              <w:rPr>
                <w:rFonts w:ascii="Book Antiqua" w:eastAsia="Book Antiqua" w:hAnsi="Book Antiqua"/>
                <w:b/>
                <w:sz w:val="20"/>
              </w:rPr>
            </w:pPr>
            <w:r w:rsidRPr="00F11999">
              <w:rPr>
                <w:rFonts w:ascii="Book Antiqua" w:eastAsia="Book Antiqua" w:hAnsi="Book Antiqua"/>
                <w:b/>
                <w:sz w:val="20"/>
              </w:rPr>
              <w:t>Item</w:t>
            </w:r>
          </w:p>
        </w:tc>
        <w:tc>
          <w:tcPr>
            <w:tcW w:w="718" w:type="pct"/>
            <w:shd w:val="clear" w:color="auto" w:fill="D9D9D9" w:themeFill="background1" w:themeFillShade="D9"/>
            <w:vAlign w:val="center"/>
          </w:tcPr>
          <w:p w:rsidR="002329EF" w:rsidRPr="00F11999" w:rsidRDefault="000A6125" w:rsidP="006F4542">
            <w:pPr>
              <w:pStyle w:val="Normal0"/>
              <w:jc w:val="center"/>
              <w:rPr>
                <w:rFonts w:ascii="Book Antiqua" w:eastAsia="Book Antiqua" w:hAnsi="Book Antiqua"/>
                <w:b/>
                <w:sz w:val="20"/>
              </w:rPr>
            </w:pPr>
            <w:r>
              <w:rPr>
                <w:rFonts w:ascii="Book Antiqua" w:eastAsia="Book Antiqua" w:hAnsi="Book Antiqua"/>
                <w:b/>
                <w:sz w:val="20"/>
              </w:rPr>
              <w:t>Quantidade</w:t>
            </w:r>
          </w:p>
        </w:tc>
        <w:tc>
          <w:tcPr>
            <w:tcW w:w="749" w:type="pct"/>
            <w:shd w:val="clear" w:color="auto" w:fill="D9D9D9" w:themeFill="background1" w:themeFillShade="D9"/>
            <w:vAlign w:val="center"/>
          </w:tcPr>
          <w:p w:rsidR="000A6125" w:rsidRDefault="000A6125" w:rsidP="006F4542">
            <w:pPr>
              <w:pStyle w:val="Normal0"/>
              <w:jc w:val="center"/>
              <w:rPr>
                <w:rFonts w:ascii="Book Antiqua" w:eastAsia="Book Antiqua" w:hAnsi="Book Antiqua"/>
                <w:b/>
                <w:sz w:val="20"/>
              </w:rPr>
            </w:pPr>
            <w:r>
              <w:rPr>
                <w:rFonts w:ascii="Book Antiqua" w:eastAsia="Book Antiqua" w:hAnsi="Book Antiqua"/>
                <w:b/>
                <w:sz w:val="20"/>
              </w:rPr>
              <w:t>Unidade de</w:t>
            </w:r>
          </w:p>
          <w:p w:rsidR="002329EF" w:rsidRPr="00F11999" w:rsidRDefault="000A6125" w:rsidP="006F4542">
            <w:pPr>
              <w:pStyle w:val="Normal0"/>
              <w:jc w:val="center"/>
              <w:rPr>
                <w:rFonts w:ascii="Book Antiqua" w:eastAsia="Book Antiqua" w:hAnsi="Book Antiqua"/>
                <w:b/>
                <w:sz w:val="20"/>
              </w:rPr>
            </w:pPr>
            <w:r>
              <w:rPr>
                <w:rFonts w:ascii="Book Antiqua" w:eastAsia="Book Antiqua" w:hAnsi="Book Antiqua"/>
                <w:b/>
                <w:sz w:val="20"/>
              </w:rPr>
              <w:t>Medida</w:t>
            </w:r>
          </w:p>
        </w:tc>
        <w:tc>
          <w:tcPr>
            <w:tcW w:w="2839" w:type="pct"/>
            <w:shd w:val="clear" w:color="auto" w:fill="D9D9D9" w:themeFill="background1" w:themeFillShade="D9"/>
            <w:vAlign w:val="center"/>
          </w:tcPr>
          <w:p w:rsidR="002329EF" w:rsidRPr="00F11999" w:rsidRDefault="002329EF" w:rsidP="000A6125">
            <w:pPr>
              <w:pStyle w:val="Normal0"/>
              <w:jc w:val="center"/>
              <w:rPr>
                <w:rFonts w:ascii="Book Antiqua" w:eastAsia="Book Antiqua" w:hAnsi="Book Antiqua"/>
                <w:b/>
                <w:sz w:val="20"/>
              </w:rPr>
            </w:pPr>
            <w:r w:rsidRPr="00F11999">
              <w:rPr>
                <w:rFonts w:ascii="Book Antiqua" w:eastAsia="Book Antiqua" w:hAnsi="Book Antiqua"/>
                <w:b/>
                <w:sz w:val="20"/>
              </w:rPr>
              <w:t>Especificações</w:t>
            </w:r>
          </w:p>
        </w:tc>
      </w:tr>
      <w:tr w:rsidR="002329EF" w:rsidRPr="00F11999" w:rsidTr="006F4542">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01</w:t>
            </w:r>
          </w:p>
        </w:tc>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01</w:t>
            </w:r>
          </w:p>
        </w:tc>
        <w:tc>
          <w:tcPr>
            <w:tcW w:w="718"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24</w:t>
            </w:r>
          </w:p>
        </w:tc>
        <w:tc>
          <w:tcPr>
            <w:tcW w:w="749"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Meses</w:t>
            </w:r>
          </w:p>
        </w:tc>
        <w:tc>
          <w:tcPr>
            <w:tcW w:w="2839" w:type="pct"/>
          </w:tcPr>
          <w:p w:rsidR="000F211D" w:rsidRPr="00975AFA" w:rsidRDefault="000F211D" w:rsidP="000A6125">
            <w:pPr>
              <w:autoSpaceDE w:val="0"/>
              <w:autoSpaceDN w:val="0"/>
              <w:adjustRightInd w:val="0"/>
              <w:jc w:val="both"/>
              <w:rPr>
                <w:rFonts w:ascii="Book Antiqua" w:eastAsia="Book Antiqua" w:hAnsi="Book Antiqua"/>
              </w:rPr>
            </w:pPr>
            <w:r w:rsidRPr="00975AFA">
              <w:rPr>
                <w:rFonts w:ascii="Book Antiqua" w:eastAsia="Book Antiqua" w:hAnsi="Book Antiqua"/>
              </w:rPr>
              <w:t xml:space="preserve">- Conexão DEDICADA à rede mundial de computadores – link internet, através de acesso local dedicado e porta de conexão exclusiva e dedicada, interligando o backbone da empresa contratada na velocidade mínima e garantida de </w:t>
            </w:r>
            <w:r w:rsidRPr="00DA723B">
              <w:rPr>
                <w:rFonts w:ascii="Book Antiqua" w:eastAsia="Book Antiqua" w:hAnsi="Book Antiqua"/>
              </w:rPr>
              <w:t>300</w:t>
            </w:r>
            <w:r w:rsidRPr="00975AFA">
              <w:rPr>
                <w:rFonts w:ascii="Book Antiqua" w:eastAsia="Book Antiqua" w:hAnsi="Book Antiqua"/>
              </w:rPr>
              <w:t xml:space="preserve"> Mbps (mega bits por segundo) Full-Duplex ao sitio concentrador no Centro Administrativo Municipal - Prefeitura, situada na Rua Cel. Aristiliano Ramos, 435 – Centro – Gaspar / SC;</w:t>
            </w:r>
          </w:p>
          <w:p w:rsidR="000F211D" w:rsidRPr="00975AFA" w:rsidRDefault="000F211D" w:rsidP="000A6125">
            <w:pPr>
              <w:autoSpaceDE w:val="0"/>
              <w:autoSpaceDN w:val="0"/>
              <w:adjustRightInd w:val="0"/>
              <w:jc w:val="both"/>
              <w:rPr>
                <w:rFonts w:ascii="Book Antiqua" w:eastAsia="Book Antiqua" w:hAnsi="Book Antiqua"/>
              </w:rPr>
            </w:pPr>
          </w:p>
          <w:p w:rsidR="000F211D" w:rsidRPr="00975AFA" w:rsidRDefault="000F211D" w:rsidP="000A6125">
            <w:pPr>
              <w:autoSpaceDE w:val="0"/>
              <w:autoSpaceDN w:val="0"/>
              <w:adjustRightInd w:val="0"/>
              <w:jc w:val="both"/>
              <w:rPr>
                <w:rFonts w:ascii="Book Antiqua" w:eastAsia="Book Antiqua" w:hAnsi="Book Antiqua"/>
              </w:rPr>
            </w:pPr>
            <w:r w:rsidRPr="00975AFA">
              <w:rPr>
                <w:rFonts w:ascii="Book Antiqua" w:eastAsia="Book Antiqua" w:hAnsi="Book Antiqua"/>
              </w:rPr>
              <w:t>- Entende-se como serviço de conexão dedicada à rede mundial de computadores – link internet, o fornecimento de conectividade IP-Internet Protocol, que suporte aplicações TCP / IP e proveja o acesso direto à Internet, de forma exclusiva, devendo estar disponível 24 (vinte e quatro) horas por dia, durante os 07 (sete) dias da semana, e constituir-se de acessos permanentes, dedicados, e com total conectividade IP, interligando a Prefeitura à Internet, através de canal exclusivo e não compartilhado;</w:t>
            </w:r>
          </w:p>
          <w:p w:rsidR="000F211D" w:rsidRPr="00975AFA" w:rsidRDefault="000F211D" w:rsidP="000A6125">
            <w:pPr>
              <w:autoSpaceDE w:val="0"/>
              <w:autoSpaceDN w:val="0"/>
              <w:adjustRightInd w:val="0"/>
              <w:jc w:val="both"/>
              <w:rPr>
                <w:rFonts w:ascii="Book Antiqua" w:eastAsia="Book Antiqua" w:hAnsi="Book Antiqua"/>
              </w:rPr>
            </w:pPr>
          </w:p>
          <w:p w:rsidR="000F211D" w:rsidRPr="00975AFA" w:rsidRDefault="000F211D" w:rsidP="000A6125">
            <w:pPr>
              <w:autoSpaceDE w:val="0"/>
              <w:autoSpaceDN w:val="0"/>
              <w:adjustRightInd w:val="0"/>
              <w:jc w:val="both"/>
              <w:rPr>
                <w:rFonts w:ascii="Book Antiqua" w:eastAsia="Book Antiqua" w:hAnsi="Book Antiqua"/>
              </w:rPr>
            </w:pPr>
            <w:r w:rsidRPr="00975AFA">
              <w:rPr>
                <w:rFonts w:ascii="Book Antiqua" w:eastAsia="Book Antiqua" w:hAnsi="Book Antiqua"/>
              </w:rPr>
              <w:t>- A interface digital entre o equipamento de terminação da contratada e o ativo de acesso instalado na Prefeitura, deverá ser através do protocolo Fast Ethernet com padrão de saída RJ45.</w:t>
            </w:r>
          </w:p>
          <w:p w:rsidR="000F211D" w:rsidRPr="00975AFA" w:rsidRDefault="000F211D" w:rsidP="000A6125">
            <w:pPr>
              <w:autoSpaceDE w:val="0"/>
              <w:autoSpaceDN w:val="0"/>
              <w:adjustRightInd w:val="0"/>
              <w:jc w:val="both"/>
              <w:rPr>
                <w:rFonts w:ascii="Book Antiqua" w:eastAsia="Book Antiqua" w:hAnsi="Book Antiqua"/>
              </w:rPr>
            </w:pPr>
          </w:p>
          <w:p w:rsidR="000F211D" w:rsidRPr="00975AFA" w:rsidRDefault="000F211D" w:rsidP="000A6125">
            <w:pPr>
              <w:autoSpaceDE w:val="0"/>
              <w:autoSpaceDN w:val="0"/>
              <w:adjustRightInd w:val="0"/>
              <w:jc w:val="both"/>
              <w:rPr>
                <w:rFonts w:ascii="Book Antiqua" w:eastAsia="Book Antiqua" w:hAnsi="Book Antiqua"/>
              </w:rPr>
            </w:pPr>
            <w:r w:rsidRPr="00975AFA">
              <w:rPr>
                <w:rFonts w:ascii="Book Antiqua" w:eastAsia="Book Antiqua" w:hAnsi="Book Antiqua"/>
              </w:rPr>
              <w:t>- A Empresa contratada deverá se responsabilizar pela implantação/configuração/manutenção dos enlaces, entre seu ponto concentrador e o ponto concentrador da Prefeitura.</w:t>
            </w:r>
          </w:p>
          <w:p w:rsidR="000F211D" w:rsidRPr="00975AFA" w:rsidRDefault="000F211D" w:rsidP="000A6125">
            <w:pPr>
              <w:autoSpaceDE w:val="0"/>
              <w:autoSpaceDN w:val="0"/>
              <w:adjustRightInd w:val="0"/>
              <w:jc w:val="both"/>
              <w:rPr>
                <w:rFonts w:ascii="Book Antiqua" w:eastAsia="Book Antiqua" w:hAnsi="Book Antiqua"/>
              </w:rPr>
            </w:pPr>
          </w:p>
          <w:p w:rsidR="000F211D" w:rsidRPr="00975AFA" w:rsidRDefault="000F211D" w:rsidP="000A6125">
            <w:pPr>
              <w:autoSpaceDE w:val="0"/>
              <w:autoSpaceDN w:val="0"/>
              <w:adjustRightInd w:val="0"/>
              <w:jc w:val="both"/>
              <w:rPr>
                <w:rFonts w:ascii="Book Antiqua" w:eastAsia="Book Antiqua" w:hAnsi="Book Antiqua"/>
              </w:rPr>
            </w:pPr>
            <w:r w:rsidRPr="00975AFA">
              <w:rPr>
                <w:rFonts w:ascii="Book Antiqua" w:eastAsia="Book Antiqua" w:hAnsi="Book Antiqua"/>
              </w:rPr>
              <w:t>- Deverá ser fornececido juntamente com o link internet, pelo menos 16 endereços IP’s válidos na internet;</w:t>
            </w:r>
          </w:p>
          <w:p w:rsidR="000F211D" w:rsidRPr="00975AFA" w:rsidRDefault="000F211D" w:rsidP="000A6125">
            <w:pPr>
              <w:autoSpaceDE w:val="0"/>
              <w:autoSpaceDN w:val="0"/>
              <w:adjustRightInd w:val="0"/>
              <w:jc w:val="both"/>
              <w:rPr>
                <w:rFonts w:ascii="Book Antiqua" w:eastAsia="Book Antiqua" w:hAnsi="Book Antiqua"/>
              </w:rPr>
            </w:pPr>
          </w:p>
          <w:p w:rsidR="002329EF" w:rsidRPr="00F11999" w:rsidRDefault="000F211D" w:rsidP="000A6125">
            <w:pPr>
              <w:autoSpaceDE w:val="0"/>
              <w:autoSpaceDN w:val="0"/>
              <w:adjustRightInd w:val="0"/>
              <w:jc w:val="both"/>
              <w:rPr>
                <w:rFonts w:ascii="Book Antiqua" w:eastAsia="Book Antiqua" w:hAnsi="Book Antiqua"/>
              </w:rPr>
            </w:pPr>
            <w:r w:rsidRPr="00975AFA">
              <w:rPr>
                <w:rFonts w:ascii="Book Antiqua" w:eastAsia="Book Antiqua" w:hAnsi="Book Antiqua"/>
              </w:rPr>
              <w:t xml:space="preserve">- O serviço deverá estar operante em no máximo 15 dias, </w:t>
            </w:r>
            <w:r w:rsidRPr="00975AFA">
              <w:rPr>
                <w:rFonts w:ascii="Book Antiqua" w:eastAsia="Book Antiqua" w:hAnsi="Book Antiqua"/>
              </w:rPr>
              <w:lastRenderedPageBreak/>
              <w:t>contados a partir da emissão da ordem de serviço;</w:t>
            </w:r>
          </w:p>
        </w:tc>
      </w:tr>
      <w:tr w:rsidR="002329EF" w:rsidRPr="00F11999" w:rsidTr="006F4542">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lastRenderedPageBreak/>
              <w:t>01</w:t>
            </w:r>
          </w:p>
        </w:tc>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02</w:t>
            </w:r>
          </w:p>
        </w:tc>
        <w:tc>
          <w:tcPr>
            <w:tcW w:w="718"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24</w:t>
            </w:r>
          </w:p>
        </w:tc>
        <w:tc>
          <w:tcPr>
            <w:tcW w:w="749"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Meses</w:t>
            </w:r>
          </w:p>
        </w:tc>
        <w:tc>
          <w:tcPr>
            <w:tcW w:w="2839" w:type="pct"/>
          </w:tcPr>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xml:space="preserve">- Conexão DEDICADA à rede mundial de computadores – link internet, através de acesso local dedicado e porta de conexão exclusiva e dedicada, interligando o backbone da empresa contratada na velocidade mínima e garantida de </w:t>
            </w:r>
            <w:r w:rsidR="00B71ACD" w:rsidRPr="00DA723B">
              <w:rPr>
                <w:rFonts w:ascii="Book Antiqua" w:eastAsia="Book Antiqua" w:hAnsi="Book Antiqua"/>
              </w:rPr>
              <w:t>50</w:t>
            </w:r>
            <w:r w:rsidRPr="00F11999">
              <w:rPr>
                <w:rFonts w:ascii="Book Antiqua" w:eastAsia="Book Antiqua" w:hAnsi="Book Antiqua"/>
              </w:rPr>
              <w:t xml:space="preserve"> Mbps (mega bits por segundo) Full-Duplex, junto a Policlínica, situada na Rua Olga Wehmuth, 151 (ao lado da Pol. Militar) – Sete de Setembro – Gaspar/SC;</w:t>
            </w:r>
          </w:p>
          <w:p w:rsidR="002329EF" w:rsidRPr="00F11999" w:rsidRDefault="002329EF" w:rsidP="000A6125">
            <w:pPr>
              <w:autoSpaceDE w:val="0"/>
              <w:autoSpaceDN w:val="0"/>
              <w:adjustRightInd w:val="0"/>
              <w:jc w:val="both"/>
              <w:rPr>
                <w:rFonts w:ascii="Book Antiqua" w:eastAsia="Book Antiqua" w:hAnsi="Book Antiqua"/>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Entende-se como serviço de conexão dedicada à rede mundial de computadores – link internet, o fornecimento de conectividade IP-Internet Protocol, que suporte aplicações TCP / IP e proveja o acesso direto à Internet, de forma exclusiva, devendo estar disponível 24 (vinte e quatro) horas por dia, durante os 07 (sete) dias da semana, e constituir-se de acessos permanentes, dedicados, e com total conectividade IP, interligando a Policlinica à Internet, através de canal exclusivo e não compartilhado;</w:t>
            </w:r>
          </w:p>
          <w:p w:rsidR="002329EF" w:rsidRPr="00F11999" w:rsidRDefault="002329EF" w:rsidP="000A6125">
            <w:pPr>
              <w:autoSpaceDE w:val="0"/>
              <w:autoSpaceDN w:val="0"/>
              <w:adjustRightInd w:val="0"/>
              <w:jc w:val="both"/>
              <w:rPr>
                <w:rFonts w:ascii="Book Antiqua" w:eastAsia="Book Antiqua" w:hAnsi="Book Antiqua"/>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A interface digital entre o equipamento de terminação da contratada e o ativo de acesso instalado na Policlínica, deverá ser através do protocolo Fast Ethernet com padrão de saída RJ45;</w:t>
            </w:r>
          </w:p>
          <w:p w:rsidR="002329EF" w:rsidRPr="00F11999" w:rsidRDefault="002329EF" w:rsidP="000A6125">
            <w:pPr>
              <w:autoSpaceDE w:val="0"/>
              <w:autoSpaceDN w:val="0"/>
              <w:adjustRightInd w:val="0"/>
              <w:jc w:val="both"/>
              <w:rPr>
                <w:rFonts w:ascii="Book Antiqua" w:eastAsia="Book Antiqua" w:hAnsi="Book Antiqua"/>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A Empresa contratada deverá se responsabilizar pela implantação/configuração/manutenção dos enlaces, entre seu ponto concentrador e o ponto concentrador da Policlínica;</w:t>
            </w:r>
          </w:p>
          <w:p w:rsidR="002329EF" w:rsidRPr="00F11999" w:rsidRDefault="002329EF" w:rsidP="000A6125">
            <w:pPr>
              <w:autoSpaceDE w:val="0"/>
              <w:autoSpaceDN w:val="0"/>
              <w:adjustRightInd w:val="0"/>
              <w:jc w:val="both"/>
              <w:rPr>
                <w:rFonts w:ascii="Book Antiqua" w:eastAsia="Book Antiqua" w:hAnsi="Book Antiqua"/>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Deverá ser fornececido juntamente com o link internet, pelo menos 01 endereços IP’s válidos na internet;</w:t>
            </w:r>
          </w:p>
          <w:p w:rsidR="002329EF" w:rsidRPr="00F11999" w:rsidRDefault="002329EF" w:rsidP="000A6125">
            <w:pPr>
              <w:autoSpaceDE w:val="0"/>
              <w:autoSpaceDN w:val="0"/>
              <w:adjustRightInd w:val="0"/>
              <w:jc w:val="both"/>
              <w:rPr>
                <w:rFonts w:ascii="Book Antiqua" w:eastAsia="Book Antiqua" w:hAnsi="Book Antiqua"/>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O serviço deverá estar operante em no máximo 15 dias, contados a partir da emissão da ordem de serviço</w:t>
            </w:r>
          </w:p>
        </w:tc>
      </w:tr>
      <w:tr w:rsidR="002329EF" w:rsidRPr="00F11999" w:rsidTr="006F4542">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01</w:t>
            </w:r>
          </w:p>
        </w:tc>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03</w:t>
            </w:r>
          </w:p>
        </w:tc>
        <w:tc>
          <w:tcPr>
            <w:tcW w:w="718"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24</w:t>
            </w:r>
          </w:p>
        </w:tc>
        <w:tc>
          <w:tcPr>
            <w:tcW w:w="749"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Meses</w:t>
            </w:r>
          </w:p>
        </w:tc>
        <w:tc>
          <w:tcPr>
            <w:tcW w:w="2839" w:type="pct"/>
          </w:tcPr>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xml:space="preserve">- Conexão DEDICADA à rede mundial de computadores – link internet, através de acesso local dedicado e porta de conexão exclusiva e dedicada, interligando o backbone da empresa contratada na velocidade mínima e garantida de </w:t>
            </w:r>
            <w:r w:rsidR="00B71ACD" w:rsidRPr="00DA723B">
              <w:rPr>
                <w:rFonts w:ascii="Book Antiqua" w:eastAsia="Book Antiqua" w:hAnsi="Book Antiqua"/>
              </w:rPr>
              <w:t>50</w:t>
            </w:r>
            <w:r w:rsidRPr="00F11999">
              <w:rPr>
                <w:rFonts w:ascii="Book Antiqua" w:eastAsia="Book Antiqua" w:hAnsi="Book Antiqua"/>
              </w:rPr>
              <w:t xml:space="preserve"> Mbps (mega bits por segundo) Full-Duplex, junto a Sede do SAMAE, situada na Rua João Vieira, 189 – Santa – Gaspar/SC;</w:t>
            </w:r>
          </w:p>
          <w:p w:rsidR="002329EF" w:rsidRPr="00F11999" w:rsidRDefault="002329EF" w:rsidP="000A6125">
            <w:pPr>
              <w:autoSpaceDE w:val="0"/>
              <w:autoSpaceDN w:val="0"/>
              <w:adjustRightInd w:val="0"/>
              <w:jc w:val="both"/>
              <w:rPr>
                <w:rFonts w:ascii="Book Antiqua" w:eastAsia="Book Antiqua" w:hAnsi="Book Antiqua"/>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Entende-se como serviço de conexão dedicada à rede mundial de computadores – link internet, o fornecimento de conectividade IP-Internet Protocol, que suporte aplicações TCP / IP e proveja o acesso direto à Internet, de forma exclusiva, devendo estar disponível 24 (vinte e quatro) horas por dia, durante os 07 (sete) dias da semana, e constituir-se de acessos permanentes, dedicados, e com total conectividade IP, interligando o SAMAE à Internet, através de canal exclusivo e não compartilhado;</w:t>
            </w:r>
          </w:p>
          <w:p w:rsidR="002329EF" w:rsidRPr="00F11999" w:rsidRDefault="002329EF" w:rsidP="000A6125">
            <w:pPr>
              <w:autoSpaceDE w:val="0"/>
              <w:autoSpaceDN w:val="0"/>
              <w:adjustRightInd w:val="0"/>
              <w:jc w:val="both"/>
              <w:rPr>
                <w:rFonts w:ascii="Book Antiqua" w:eastAsia="Book Antiqua" w:hAnsi="Book Antiqua"/>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A interface digital entre o equipamento de terminação da contratada e o ativo de acesso instalado no SAMAE, deverá ser através do protocolo Fast Ethernet com padrão de saída RJ45;</w:t>
            </w:r>
          </w:p>
          <w:p w:rsidR="002329EF" w:rsidRPr="00F11999" w:rsidRDefault="002329EF" w:rsidP="000A6125">
            <w:pPr>
              <w:autoSpaceDE w:val="0"/>
              <w:autoSpaceDN w:val="0"/>
              <w:adjustRightInd w:val="0"/>
              <w:jc w:val="both"/>
              <w:rPr>
                <w:rFonts w:ascii="Book Antiqua" w:eastAsia="Book Antiqua" w:hAnsi="Book Antiqua"/>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xml:space="preserve">- A Empresa contratada deverá se responsabilizar pela </w:t>
            </w:r>
            <w:r w:rsidRPr="00F11999">
              <w:rPr>
                <w:rFonts w:ascii="Book Antiqua" w:eastAsia="Book Antiqua" w:hAnsi="Book Antiqua"/>
              </w:rPr>
              <w:lastRenderedPageBreak/>
              <w:t>implantação/configuração/manutenção dos enlaces, entre seu ponto concentrador e o ponto concentrador do SAMAE;</w:t>
            </w:r>
          </w:p>
          <w:p w:rsidR="002329EF" w:rsidRPr="00F11999" w:rsidRDefault="002329EF" w:rsidP="000A6125">
            <w:pPr>
              <w:autoSpaceDE w:val="0"/>
              <w:autoSpaceDN w:val="0"/>
              <w:adjustRightInd w:val="0"/>
              <w:jc w:val="both"/>
              <w:rPr>
                <w:rFonts w:ascii="Book Antiqua" w:eastAsia="Book Antiqua" w:hAnsi="Book Antiqua"/>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Deverá ser fornececido juntamente com o link internet, pelo menos 01 endereços IP’s válidos na internet;</w:t>
            </w:r>
          </w:p>
          <w:p w:rsidR="002329EF" w:rsidRPr="00F11999" w:rsidRDefault="002329EF" w:rsidP="000A6125">
            <w:pPr>
              <w:autoSpaceDE w:val="0"/>
              <w:autoSpaceDN w:val="0"/>
              <w:adjustRightInd w:val="0"/>
              <w:jc w:val="both"/>
              <w:rPr>
                <w:rFonts w:ascii="Book Antiqua" w:eastAsia="Book Antiqua" w:hAnsi="Book Antiqua"/>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O serviço deverá estar operante em no máximo 15 dias, contados a partir da emissão da ordem de serviço</w:t>
            </w:r>
          </w:p>
        </w:tc>
      </w:tr>
      <w:tr w:rsidR="002329EF" w:rsidRPr="00F11999" w:rsidTr="006F4542">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lastRenderedPageBreak/>
              <w:t>01</w:t>
            </w:r>
          </w:p>
        </w:tc>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04</w:t>
            </w:r>
          </w:p>
        </w:tc>
        <w:tc>
          <w:tcPr>
            <w:tcW w:w="718"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24</w:t>
            </w:r>
          </w:p>
        </w:tc>
        <w:tc>
          <w:tcPr>
            <w:tcW w:w="749"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Meses</w:t>
            </w:r>
          </w:p>
        </w:tc>
        <w:tc>
          <w:tcPr>
            <w:tcW w:w="2839" w:type="pct"/>
          </w:tcPr>
          <w:p w:rsidR="00B71ACD" w:rsidRPr="00B71ACD" w:rsidRDefault="00B71ACD"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B71ACD">
              <w:rPr>
                <w:rFonts w:ascii="Book Antiqua" w:eastAsia="Book Antiqua" w:hAnsi="Book Antiqua"/>
                <w:noProof w:val="0"/>
                <w:sz w:val="20"/>
                <w:lang w:val="nl-NL" w:eastAsia="nl-NL"/>
              </w:rPr>
              <w:t>- Serviço de INTERCONEXÃO de dados através de rede de comunicação DEDICADA E ÚNICA, interligando/conectando o Centro Administrativo Municipal - Prefeitura, a Policlínica, com velocidade mínima e garantida de 40 Mbps (mega bits por segundo) Full-Duplex entre os pontos.</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widowControl w:val="0"/>
              <w:jc w:val="both"/>
              <w:rPr>
                <w:rFonts w:ascii="Book Antiqua" w:eastAsia="Book Antiqua" w:hAnsi="Book Antiqua"/>
              </w:rPr>
            </w:pPr>
            <w:r w:rsidRPr="00F11999">
              <w:rPr>
                <w:rFonts w:ascii="Book Antiqua" w:eastAsia="Book Antiqua" w:hAnsi="Book Antiqua"/>
              </w:rPr>
              <w:t>- A Central de Distribuição (sitio principal) ficará instalada no Centro Administrativo Municipal – Prefeitura, situada na Rua Cel. Aristiliano Ramos, 435 – Centro – Gaspar / SC, e o ponto interligado/conectado será instalado junto a Policlínica, situada na Rua Olga Wehmuth, 151 (ao lado da Pol. Militar) – Sete de Setembro – Gaspar/SC;</w:t>
            </w:r>
          </w:p>
          <w:p w:rsidR="002329EF" w:rsidRPr="00F11999" w:rsidRDefault="002329EF" w:rsidP="000A6125">
            <w:pPr>
              <w:widowControl w:val="0"/>
              <w:jc w:val="both"/>
              <w:rPr>
                <w:rFonts w:ascii="Book Antiqua" w:eastAsia="Book Antiqua" w:hAnsi="Book Antiqua"/>
              </w:rPr>
            </w:pPr>
          </w:p>
          <w:p w:rsidR="002329EF" w:rsidRPr="00F11999" w:rsidRDefault="002329EF" w:rsidP="000A6125">
            <w:pPr>
              <w:widowControl w:val="0"/>
              <w:jc w:val="both"/>
              <w:rPr>
                <w:rFonts w:ascii="Book Antiqua" w:eastAsia="Book Antiqua" w:hAnsi="Book Antiqua"/>
              </w:rPr>
            </w:pPr>
            <w:r w:rsidRPr="00F11999">
              <w:rPr>
                <w:rFonts w:ascii="Book Antiqua" w:eastAsia="Book Antiqua" w:hAnsi="Book Antiqua"/>
              </w:rPr>
              <w:t>- O serviço dedicado de interligação/conectividade, será provido 07 (sete) dias por semana, 24 (vinte quatro) horas por dia;</w:t>
            </w:r>
          </w:p>
          <w:p w:rsidR="002329EF" w:rsidRPr="00F11999" w:rsidRDefault="002329EF" w:rsidP="000A6125">
            <w:pPr>
              <w:widowControl w:val="0"/>
              <w:jc w:val="both"/>
              <w:rPr>
                <w:rFonts w:ascii="Book Antiqua" w:eastAsia="Book Antiqua" w:hAnsi="Book Antiqua"/>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O tempo de latência terá que ser no máximo de 100 ms, em todos os enlaces compreendidos ente o sitio principal e os pontos de presença das unidades / secretarias do muncipio;</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O índice de perda de pacotes, mensal, entre o sitio principal e qualquer enlace da rede não pode ultrapassar 2% de perda, mensal;</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Deve suportar a implementação de criptografia, QoS, priorização e gerenciamento de tráfego em todos os componentes e enlaces da rede, incluindo os equipamentos instalados no cliente e os roteadores, switches de acesso e backbone instalados no ambiente da empresa contratada.</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Deve suportar o tráfego de Voz e Vídeo, utilizando o protocolo TCP/IP, em todos os componentes/equipamentos e enlaces da rede;</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Caso sejam agregados serviços de voz e vídeo, a contratada deverá obrigatoriamente adequar os equipamentos à nova funcionalidade.</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A interface digital entre o equipamento de terminação da contratada e o ativo de acesso instalado na Prefeitura e na unidade/secretaria, deverá ser através do protocolo Fast Ethernet com padrão de saída RJ45.</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O serviço deverá estar operante em no máximo 15 dias, contados a partir da emissão da ordem de serviço.</w:t>
            </w:r>
          </w:p>
        </w:tc>
      </w:tr>
      <w:tr w:rsidR="002329EF" w:rsidRPr="00F11999" w:rsidTr="006F4542">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01</w:t>
            </w:r>
          </w:p>
        </w:tc>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05</w:t>
            </w:r>
          </w:p>
        </w:tc>
        <w:tc>
          <w:tcPr>
            <w:tcW w:w="718"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24</w:t>
            </w:r>
          </w:p>
        </w:tc>
        <w:tc>
          <w:tcPr>
            <w:tcW w:w="749"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Meses</w:t>
            </w:r>
          </w:p>
        </w:tc>
        <w:tc>
          <w:tcPr>
            <w:tcW w:w="2839" w:type="pct"/>
          </w:tcPr>
          <w:p w:rsidR="003842B9" w:rsidRPr="003842B9" w:rsidRDefault="003842B9" w:rsidP="000A6125">
            <w:pPr>
              <w:widowControl w:val="0"/>
              <w:jc w:val="both"/>
              <w:rPr>
                <w:rFonts w:ascii="Book Antiqua" w:eastAsia="Book Antiqua" w:hAnsi="Book Antiqua"/>
              </w:rPr>
            </w:pPr>
            <w:r w:rsidRPr="003842B9">
              <w:rPr>
                <w:rFonts w:ascii="Book Antiqua" w:eastAsia="Book Antiqua" w:hAnsi="Book Antiqua"/>
              </w:rPr>
              <w:t xml:space="preserve">- Serviço de INTERCONEXÃO de dados através de rede de </w:t>
            </w:r>
            <w:r w:rsidRPr="003842B9">
              <w:rPr>
                <w:rFonts w:ascii="Book Antiqua" w:eastAsia="Book Antiqua" w:hAnsi="Book Antiqua"/>
              </w:rPr>
              <w:lastRenderedPageBreak/>
              <w:t>comunicação DEDICADA E ÚNICA, interligando/conectando o Centro Administrativo Municipal - Prefeitura, a Secretaria de Assistência Social, com velocidade mínima e garantida de 40 Mbps (mega bits por segundo) Full-Duplex entre os pontos.</w:t>
            </w:r>
          </w:p>
          <w:p w:rsidR="002329EF" w:rsidRPr="003842B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pt-BR" w:eastAsia="nl-NL"/>
              </w:rPr>
            </w:pPr>
          </w:p>
          <w:p w:rsidR="002329EF" w:rsidRPr="00F11999" w:rsidRDefault="002329EF" w:rsidP="000A6125">
            <w:pPr>
              <w:widowControl w:val="0"/>
              <w:jc w:val="both"/>
              <w:rPr>
                <w:rFonts w:ascii="Book Antiqua" w:eastAsia="Book Antiqua" w:hAnsi="Book Antiqua"/>
              </w:rPr>
            </w:pPr>
            <w:r w:rsidRPr="00F11999">
              <w:rPr>
                <w:rFonts w:ascii="Book Antiqua" w:eastAsia="Book Antiqua" w:hAnsi="Book Antiqua"/>
              </w:rPr>
              <w:t>- A Central de Distribuição (sitio principal) ficará instalada no Centro Administrativo Municipal – Prefeitura, situada na Rua Cel. Aristiliano Ramos, 435 – Centro – Gaspar / SC, e o ponto interligado/conectado será instalado junto a Secretaria de Assistência Social, situada na Av. das Comunidades, 133 – Centro – Gaspar / SC;</w:t>
            </w:r>
          </w:p>
          <w:p w:rsidR="002329EF" w:rsidRPr="00F11999" w:rsidRDefault="002329EF" w:rsidP="000A6125">
            <w:pPr>
              <w:widowControl w:val="0"/>
              <w:jc w:val="both"/>
              <w:rPr>
                <w:rFonts w:ascii="Book Antiqua" w:eastAsia="Book Antiqua" w:hAnsi="Book Antiqua"/>
              </w:rPr>
            </w:pPr>
          </w:p>
          <w:p w:rsidR="002329EF" w:rsidRPr="00F11999" w:rsidRDefault="002329EF" w:rsidP="000A6125">
            <w:pPr>
              <w:widowControl w:val="0"/>
              <w:jc w:val="both"/>
              <w:rPr>
                <w:rFonts w:ascii="Book Antiqua" w:eastAsia="Book Antiqua" w:hAnsi="Book Antiqua"/>
              </w:rPr>
            </w:pPr>
            <w:r w:rsidRPr="00F11999">
              <w:rPr>
                <w:rFonts w:ascii="Book Antiqua" w:eastAsia="Book Antiqua" w:hAnsi="Book Antiqua"/>
              </w:rPr>
              <w:t>- O serviço dedicado de interligação/conectividade, será provido 07 (sete) dias por semana, 24 (vinte quatro) horas por dia;</w:t>
            </w:r>
          </w:p>
          <w:p w:rsidR="002329EF" w:rsidRPr="00F11999" w:rsidRDefault="002329EF" w:rsidP="000A6125">
            <w:pPr>
              <w:widowControl w:val="0"/>
              <w:jc w:val="both"/>
              <w:rPr>
                <w:rFonts w:ascii="Book Antiqua" w:eastAsia="Book Antiqua" w:hAnsi="Book Antiqua"/>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O tempo de latência terá que ser no máximo de 100 ms, em todos os enlaces compreendidos ente o sitio principal e os pontos de presença das unidades / secretarias do muncipio;</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O índice de perda de pacotes, mensal, entre o sitio principal e qualquer enlace da rede não pode ultrapassar 2% de perda, mensal;</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Deve suportar a implementação de criptografia, QoS, priorização e gerenciamento de tráfego em todos os componentes e enlaces da rede, incluindo os equipamentos instalados no cliente e os roteadores, switches de acesso e backbone instalados no ambiente da empresa contratada.</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xml:space="preserve">- Deve suportar o tráfego de Voz e Vídeo, utilizando o protocolo TCP/IP, em todos os componentes/equipamentos e enlaces da rede; </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Caso sejam agregados serviços de voz e vídeo, a contratada deverá obrigatoriamente adequar os equipamentos à nova funcionalidade.</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A interface digital entre o equipamento de terminação da contratada e o ativo de acesso instalado na Prefeitura e na unidade/secretaria, deverá ser através do protocolo Fast Ethernet com padrão de saída RJ45.</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O serviço deverá estar operante em no máximo 15 dias, contados a partir da emissão da ordem de serviço.</w:t>
            </w:r>
          </w:p>
        </w:tc>
      </w:tr>
      <w:tr w:rsidR="002329EF" w:rsidRPr="00F11999" w:rsidTr="006F4542">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lastRenderedPageBreak/>
              <w:t>01</w:t>
            </w:r>
          </w:p>
        </w:tc>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06</w:t>
            </w:r>
          </w:p>
        </w:tc>
        <w:tc>
          <w:tcPr>
            <w:tcW w:w="718"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24</w:t>
            </w:r>
          </w:p>
        </w:tc>
        <w:tc>
          <w:tcPr>
            <w:tcW w:w="749"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Meses</w:t>
            </w:r>
          </w:p>
        </w:tc>
        <w:tc>
          <w:tcPr>
            <w:tcW w:w="2839" w:type="pct"/>
          </w:tcPr>
          <w:p w:rsidR="000F3C40" w:rsidRPr="00E37A62" w:rsidRDefault="000F3C40" w:rsidP="000A6125">
            <w:pPr>
              <w:pStyle w:val="Recuodecorpodetexto2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Times New Roman" w:eastAsia="Times New Roman" w:hAnsi="Times New Roman"/>
                <w:sz w:val="22"/>
                <w:szCs w:val="22"/>
                <w:lang w:val="pt-BR"/>
              </w:rPr>
            </w:pPr>
            <w:r w:rsidRPr="000F3C40">
              <w:rPr>
                <w:rFonts w:ascii="Book Antiqua" w:eastAsia="Book Antiqua" w:hAnsi="Book Antiqua"/>
                <w:noProof w:val="0"/>
                <w:sz w:val="20"/>
                <w:lang w:val="nl-NL" w:eastAsia="nl-NL"/>
              </w:rPr>
              <w:t>- Serviço de INTERCONEXÃO de dados através de rede de comunicação DEDICADA E ÚNICA, interligando/conectando o Centro Administrativo Municipal - Prefeitura, a Secretaria de Obras e Serviços Urbanos, com velocidade mínima e garantida de 40 Mbps (mega bits por segundo) Full-Duplex entre os ponto</w:t>
            </w:r>
            <w:r>
              <w:rPr>
                <w:rFonts w:ascii="Book Antiqua" w:eastAsia="Book Antiqua" w:hAnsi="Book Antiqua"/>
                <w:noProof w:val="0"/>
                <w:sz w:val="20"/>
                <w:lang w:val="nl-NL" w:eastAsia="nl-NL"/>
              </w:rPr>
              <w:t>s.</w:t>
            </w:r>
          </w:p>
          <w:p w:rsidR="002329EF" w:rsidRPr="000F3C40"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pt-BR" w:eastAsia="nl-NL"/>
              </w:rPr>
            </w:pPr>
          </w:p>
          <w:p w:rsidR="002329EF" w:rsidRPr="00F11999" w:rsidRDefault="002329EF" w:rsidP="000A6125">
            <w:pPr>
              <w:widowControl w:val="0"/>
              <w:jc w:val="both"/>
              <w:rPr>
                <w:rFonts w:ascii="Book Antiqua" w:eastAsia="Book Antiqua" w:hAnsi="Book Antiqua"/>
              </w:rPr>
            </w:pPr>
            <w:r w:rsidRPr="00F11999">
              <w:rPr>
                <w:rFonts w:ascii="Book Antiqua" w:eastAsia="Book Antiqua" w:hAnsi="Book Antiqua"/>
              </w:rPr>
              <w:t xml:space="preserve">- A Central de Distribuição (sitio principal) ficará instalada no Centro Administrativo Municipal – Prefeitura, situada na Rua Cel. Aristiliano Ramos, 435 – Centro – Gaspar / SC, e o ponto </w:t>
            </w:r>
            <w:r w:rsidRPr="00F11999">
              <w:rPr>
                <w:rFonts w:ascii="Book Antiqua" w:eastAsia="Book Antiqua" w:hAnsi="Book Antiqua"/>
              </w:rPr>
              <w:lastRenderedPageBreak/>
              <w:t xml:space="preserve">interligado/conectado será instalado junto a Secretaria de Obras e Serviços Urbanos, situada na Av. Frei Godofredo, 1635 – Santa Terezinha – Gaspar / SC </w:t>
            </w:r>
          </w:p>
          <w:p w:rsidR="002329EF" w:rsidRPr="00F11999" w:rsidRDefault="002329EF" w:rsidP="000A6125">
            <w:pPr>
              <w:widowControl w:val="0"/>
              <w:jc w:val="both"/>
              <w:rPr>
                <w:rFonts w:ascii="Book Antiqua" w:eastAsia="Book Antiqua" w:hAnsi="Book Antiqua"/>
              </w:rPr>
            </w:pPr>
          </w:p>
          <w:p w:rsidR="002329EF" w:rsidRPr="00F11999" w:rsidRDefault="002329EF" w:rsidP="000A6125">
            <w:pPr>
              <w:widowControl w:val="0"/>
              <w:jc w:val="both"/>
              <w:rPr>
                <w:rFonts w:ascii="Book Antiqua" w:eastAsia="Book Antiqua" w:hAnsi="Book Antiqua"/>
              </w:rPr>
            </w:pPr>
            <w:r w:rsidRPr="00F11999">
              <w:rPr>
                <w:rFonts w:ascii="Book Antiqua" w:eastAsia="Book Antiqua" w:hAnsi="Book Antiqua"/>
              </w:rPr>
              <w:t>- O serviço dedicado de interligação/conectividade, será provido 07 (sete) dias por semana, 24 (vinte quatro) horas por dia;</w:t>
            </w:r>
          </w:p>
          <w:p w:rsidR="002329EF" w:rsidRPr="00F11999" w:rsidRDefault="002329EF" w:rsidP="000A6125">
            <w:pPr>
              <w:widowControl w:val="0"/>
              <w:jc w:val="both"/>
              <w:rPr>
                <w:rFonts w:ascii="Book Antiqua" w:eastAsia="Book Antiqua" w:hAnsi="Book Antiqua"/>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O tempo de latência terá que ser no máximo de 100 ms, em todos os enlaces compreendidos ente o sitio principal e os pontos de presença das unidades / secretarias do muncipio;</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O índice de perda de pacotes, mensal, entre o sitio principal e qualquer enlace da rede não pode ultrapassar 2% de perda, mensal;</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Deve suportar a implementação de criptografia, QoS, priorização e gerenciamento de tráfego em todos os componentes e enlaces da rede, incluindo os equipamentos instalados no cliente e os roteadores, switches de acesso e backbone instalados no ambiente da empresa contratada.</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Deve suportar o tráfego de Voz e Vídeo, utilizando o protocolo TCP/IP, em todos os componentes/equipamentos e enlaces da rede;</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Caso sejam agregados serviços de voz e vídeo, a contratada deverá obrigatoriamente adequar os equipamentos à nova funcionalidade.</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A interface digital entre o equipamento de terminação da contratada e o ativo de acesso instalado na Prefeitura e na unidade/secretaria, deverá ser através do protocolo Fast Ethernet com padrão de saída RJ45.</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O serviço deverá estar operante em no máximo 15 dias, contados a partir da emissão da ordem de serviço.</w:t>
            </w:r>
          </w:p>
        </w:tc>
      </w:tr>
      <w:tr w:rsidR="002329EF" w:rsidRPr="00F11999" w:rsidTr="006F4542">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lastRenderedPageBreak/>
              <w:t>01</w:t>
            </w:r>
          </w:p>
        </w:tc>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07</w:t>
            </w:r>
          </w:p>
        </w:tc>
        <w:tc>
          <w:tcPr>
            <w:tcW w:w="718"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24</w:t>
            </w:r>
          </w:p>
        </w:tc>
        <w:tc>
          <w:tcPr>
            <w:tcW w:w="749"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Meses</w:t>
            </w:r>
          </w:p>
        </w:tc>
        <w:tc>
          <w:tcPr>
            <w:tcW w:w="2839" w:type="pct"/>
          </w:tcPr>
          <w:p w:rsidR="000F3C40" w:rsidRPr="000F3C40" w:rsidRDefault="000F3C40" w:rsidP="000A6125">
            <w:pPr>
              <w:widowControl w:val="0"/>
              <w:jc w:val="both"/>
              <w:rPr>
                <w:rFonts w:ascii="Book Antiqua" w:eastAsia="Book Antiqua" w:hAnsi="Book Antiqua"/>
              </w:rPr>
            </w:pPr>
            <w:r w:rsidRPr="000F3C40">
              <w:rPr>
                <w:rFonts w:ascii="Book Antiqua" w:eastAsia="Book Antiqua" w:hAnsi="Book Antiqua"/>
              </w:rPr>
              <w:t>- Serviço de INTERCONEXÃO de dados através de rede de comunicação DEDICADA E ÚNICA, interligando/conectando o Centro Administrativo Municipal - Prefeitura, a Fundação Municipal de Esportes e Lazer, com velocidade mínima e garantida de 40 Mbps (mega bits por segundo) Full-Duplex entre os pon</w:t>
            </w:r>
            <w:r>
              <w:rPr>
                <w:rFonts w:ascii="Book Antiqua" w:eastAsia="Book Antiqua" w:hAnsi="Book Antiqua"/>
              </w:rPr>
              <w:t>tos.</w:t>
            </w:r>
          </w:p>
          <w:p w:rsidR="002329EF" w:rsidRPr="000F3C40"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pt-BR" w:eastAsia="nl-NL"/>
              </w:rPr>
            </w:pPr>
          </w:p>
          <w:p w:rsidR="002329EF" w:rsidRPr="00F11999" w:rsidRDefault="002329EF" w:rsidP="000A6125">
            <w:pPr>
              <w:widowControl w:val="0"/>
              <w:jc w:val="both"/>
              <w:rPr>
                <w:rFonts w:ascii="Book Antiqua" w:eastAsia="Book Antiqua" w:hAnsi="Book Antiqua"/>
              </w:rPr>
            </w:pPr>
            <w:r w:rsidRPr="00F11999">
              <w:rPr>
                <w:rFonts w:ascii="Book Antiqua" w:eastAsia="Book Antiqua" w:hAnsi="Book Antiqua"/>
              </w:rPr>
              <w:t>- A Central de Distribuição (sitio principal) ficará instalada no Centro Administrativo Municipal – Prefeitura, situada na Rua Cel. Aristiliano Ramos, 435 – Centro – Gaspar / SC, e o ponto interligado/conectado será instalado junto a Fundação Municipal de Esportes e Lazer, situada na Rua Itajaí, 2300 – Poço Grande – Gaspar / SC;</w:t>
            </w:r>
          </w:p>
          <w:p w:rsidR="002329EF" w:rsidRPr="00F11999" w:rsidRDefault="002329EF" w:rsidP="000A6125">
            <w:pPr>
              <w:widowControl w:val="0"/>
              <w:jc w:val="both"/>
              <w:rPr>
                <w:rFonts w:ascii="Book Antiqua" w:eastAsia="Book Antiqua" w:hAnsi="Book Antiqua"/>
              </w:rPr>
            </w:pPr>
          </w:p>
          <w:p w:rsidR="002329EF" w:rsidRPr="00F11999" w:rsidRDefault="002329EF" w:rsidP="000A6125">
            <w:pPr>
              <w:widowControl w:val="0"/>
              <w:jc w:val="both"/>
              <w:rPr>
                <w:rFonts w:ascii="Book Antiqua" w:eastAsia="Book Antiqua" w:hAnsi="Book Antiqua"/>
              </w:rPr>
            </w:pPr>
            <w:r w:rsidRPr="00F11999">
              <w:rPr>
                <w:rFonts w:ascii="Book Antiqua" w:eastAsia="Book Antiqua" w:hAnsi="Book Antiqua"/>
              </w:rPr>
              <w:t>- O serviço dedicado de interligação/conectividade, será provido 07 (sete) dias por semana, 24 (vinte quatro) horas por dia;</w:t>
            </w:r>
          </w:p>
          <w:p w:rsidR="002329EF" w:rsidRPr="00F11999" w:rsidRDefault="002329EF" w:rsidP="000A6125">
            <w:pPr>
              <w:widowControl w:val="0"/>
              <w:jc w:val="both"/>
              <w:rPr>
                <w:rFonts w:ascii="Book Antiqua" w:eastAsia="Book Antiqua" w:hAnsi="Book Antiqua"/>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lastRenderedPageBreak/>
              <w:t>- O tempo de latência terá que ser no máximo de 100 ms, em todos os enlaces compreendidos ente o sitio principal e os pontos de presença das unidades / secretarias do muncipio;</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O índice de perda de pacotes, mensal, entre o sitio principal e qualquer enlace da rede não pode ultrapassar 2% de perda, mensal;</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Deve suportar a implementação de criptografia, QoS, priorização e gerenciamento de tráfego em todos os componentes e enlaces da rede, incluindo os equipamentos instalados no cliente e os roteadores, switches de acesso e backbone instalados no ambiente da empresa contratada.</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xml:space="preserve">- Deve suportar o tráfego de Voz e Vídeo, utilizando o protocolo TCP/IP, em todos os componentes/equipamentos e enlaces da rede; </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Caso sejam agregados serviços de voz e vídeo, a contratada deverá obrigatoriamente adequar os equipamentos à nova funcionalidade.</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A interface digital entre o equipamento de terminação da contratada e o ativo de acesso instalado na Prefeitura e na unidade/secretaria, deverá ser através do protocolo Fast Ethernet com padrão de saída RJ45.</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O serviço deverá estar operante em no máximo 15 dias, contados a partir da emissão da ordem de serviço.</w:t>
            </w:r>
          </w:p>
        </w:tc>
      </w:tr>
      <w:tr w:rsidR="002329EF" w:rsidRPr="00F11999" w:rsidTr="006F4542">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lastRenderedPageBreak/>
              <w:t>01</w:t>
            </w:r>
          </w:p>
        </w:tc>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08</w:t>
            </w:r>
          </w:p>
        </w:tc>
        <w:tc>
          <w:tcPr>
            <w:tcW w:w="718"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24</w:t>
            </w:r>
          </w:p>
        </w:tc>
        <w:tc>
          <w:tcPr>
            <w:tcW w:w="749"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Meses</w:t>
            </w:r>
          </w:p>
        </w:tc>
        <w:tc>
          <w:tcPr>
            <w:tcW w:w="2839" w:type="pct"/>
          </w:tcPr>
          <w:p w:rsidR="002329EF" w:rsidRPr="00F11999" w:rsidRDefault="00F57217" w:rsidP="000A6125">
            <w:pPr>
              <w:widowControl w:val="0"/>
              <w:jc w:val="both"/>
              <w:rPr>
                <w:rFonts w:ascii="Book Antiqua" w:eastAsia="Book Antiqua" w:hAnsi="Book Antiqua"/>
              </w:rPr>
            </w:pPr>
            <w:r w:rsidRPr="00F57217">
              <w:rPr>
                <w:rFonts w:ascii="Book Antiqua" w:eastAsia="Book Antiqua" w:hAnsi="Book Antiqua"/>
              </w:rPr>
              <w:t>- Serviço de INTERCONEXÃO de dados através de rede de comunicação DEDICADA E ÚNICA, interligando/conectando o Centro Administrativo Municipal - Prefeitura, a Sede do SAMAE, com velocidade mínima e garantida de 40 Mbps (mega bits por segundo) Full-Duplex entre os pontos.</w:t>
            </w:r>
          </w:p>
          <w:p w:rsidR="002329EF" w:rsidRPr="00F11999" w:rsidRDefault="002329EF" w:rsidP="000A6125">
            <w:pPr>
              <w:widowControl w:val="0"/>
              <w:jc w:val="both"/>
              <w:rPr>
                <w:rFonts w:ascii="Book Antiqua" w:eastAsia="Book Antiqua" w:hAnsi="Book Antiqua"/>
              </w:rPr>
            </w:pPr>
          </w:p>
          <w:p w:rsidR="002329EF" w:rsidRPr="00F11999" w:rsidRDefault="002329EF" w:rsidP="000A6125">
            <w:pPr>
              <w:widowControl w:val="0"/>
              <w:jc w:val="both"/>
              <w:rPr>
                <w:rFonts w:ascii="Book Antiqua" w:eastAsia="Book Antiqua" w:hAnsi="Book Antiqua"/>
              </w:rPr>
            </w:pPr>
            <w:r w:rsidRPr="00F11999">
              <w:rPr>
                <w:rFonts w:ascii="Book Antiqua" w:eastAsia="Book Antiqua" w:hAnsi="Book Antiqua"/>
              </w:rPr>
              <w:t>- A Central de Distribuição (sitio principal) ficará instalada no Centro Administrativo Municipal – Prefeitura, situada na Rua Cel. Aristiliano Ramos, 435 – Centro – Gaspar / SC, e o ponto interligado/conectado será instalado junto a Sede do SAMAE, situado na Rua João Vieira, 189 – Bairro Santa Terezinha – Gaspar / SC;</w:t>
            </w:r>
          </w:p>
          <w:p w:rsidR="002329EF" w:rsidRPr="00F11999" w:rsidRDefault="002329EF" w:rsidP="000A6125">
            <w:pPr>
              <w:widowControl w:val="0"/>
              <w:jc w:val="both"/>
              <w:rPr>
                <w:rFonts w:ascii="Book Antiqua" w:eastAsia="Book Antiqua" w:hAnsi="Book Antiqua"/>
              </w:rPr>
            </w:pPr>
          </w:p>
          <w:p w:rsidR="002329EF" w:rsidRPr="00F11999" w:rsidRDefault="002329EF" w:rsidP="000A6125">
            <w:pPr>
              <w:widowControl w:val="0"/>
              <w:jc w:val="both"/>
              <w:rPr>
                <w:rFonts w:ascii="Book Antiqua" w:eastAsia="Book Antiqua" w:hAnsi="Book Antiqua"/>
              </w:rPr>
            </w:pPr>
            <w:r w:rsidRPr="00F11999">
              <w:rPr>
                <w:rFonts w:ascii="Book Antiqua" w:eastAsia="Book Antiqua" w:hAnsi="Book Antiqua"/>
              </w:rPr>
              <w:t>- O serviço dedicado de interligação/conectividade, será provido 07 (sete) dias por semana, 24 (vinte quatro) horas por dia;</w:t>
            </w:r>
          </w:p>
          <w:p w:rsidR="002329EF" w:rsidRPr="00F11999" w:rsidRDefault="002329EF" w:rsidP="000A6125">
            <w:pPr>
              <w:widowControl w:val="0"/>
              <w:jc w:val="both"/>
              <w:rPr>
                <w:rFonts w:ascii="Book Antiqua" w:eastAsia="Book Antiqua" w:hAnsi="Book Antiqua"/>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O tempo de latência terá que ser no máximo de 100 ms, em todos os enlaces compreendidos ente o sitio principal e os pontos de presença das unidades / secretarias do muncipio;</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O índice de perda de pacotes, mensal, entre o sitio principal e qualquer enlace da rede não pode ultrapassar 2% de perda, mensal;</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xml:space="preserve">- Deve suportar a implementação de criptografia, QoS, </w:t>
            </w:r>
            <w:r w:rsidRPr="00F11999">
              <w:rPr>
                <w:rFonts w:ascii="Book Antiqua" w:eastAsia="Book Antiqua" w:hAnsi="Book Antiqua"/>
                <w:noProof w:val="0"/>
                <w:sz w:val="20"/>
                <w:lang w:val="nl-NL" w:eastAsia="nl-NL"/>
              </w:rPr>
              <w:lastRenderedPageBreak/>
              <w:t>priorização e gerenciamento de tráfego em todos os componentes e enlaces da rede, incluindo os equipamentos instalados no cliente e os roteadores, switches de acesso e backbone instalados no ambiente da empresa contratada.</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Deve suportar o tráfego de Voz e Vídeo, utilizando o protocolo TCP/IP, em todos os componentes/equipamentos e enlaces da rede;</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Caso sejam agregados serviços de voz e vídeo, a contratada deverá obrigatoriamente adequar os equipamentos à nova funcionalidade.</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A interface digital entre o equipamento de terminação da contratada e o ativo de acesso instalado na Prefeitura e na unidade/secretaria, deverá ser através do protocolo Fast Ethernet com padrão de saída RJ45.</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O serviço deverá estar operante em no máximo 15 dias, contados a partir da emissão da ordem de serviço.</w:t>
            </w:r>
          </w:p>
        </w:tc>
      </w:tr>
      <w:tr w:rsidR="002329EF" w:rsidRPr="00F11999" w:rsidTr="006F4542">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lastRenderedPageBreak/>
              <w:t>01</w:t>
            </w:r>
          </w:p>
        </w:tc>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09</w:t>
            </w:r>
          </w:p>
        </w:tc>
        <w:tc>
          <w:tcPr>
            <w:tcW w:w="718"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24</w:t>
            </w:r>
          </w:p>
        </w:tc>
        <w:tc>
          <w:tcPr>
            <w:tcW w:w="749"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Meses</w:t>
            </w:r>
          </w:p>
        </w:tc>
        <w:tc>
          <w:tcPr>
            <w:tcW w:w="2839" w:type="pct"/>
          </w:tcPr>
          <w:p w:rsidR="002329EF" w:rsidRPr="00F11999" w:rsidRDefault="00F57217" w:rsidP="000A6125">
            <w:pPr>
              <w:widowControl w:val="0"/>
              <w:jc w:val="both"/>
              <w:rPr>
                <w:rFonts w:ascii="Book Antiqua" w:eastAsia="Book Antiqua" w:hAnsi="Book Antiqua"/>
              </w:rPr>
            </w:pPr>
            <w:r w:rsidRPr="00F57217">
              <w:rPr>
                <w:rFonts w:ascii="Book Antiqua" w:eastAsia="Book Antiqua" w:hAnsi="Book Antiqua"/>
              </w:rPr>
              <w:t>- Serviço de INTERCONEXÃO de dados através de rede de comunicação DEDICADA E ÚNICA, interligando/conectando o Centro Administrativo Municipal - Prefeitura, a Biblioteca Pública Dom Daniel Hostin, com velocidade mínima e garantida de 40 Mbps (mega bits por segundo) Full-Duplex entre os pontos.</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widowControl w:val="0"/>
              <w:jc w:val="both"/>
              <w:rPr>
                <w:rFonts w:ascii="Book Antiqua" w:eastAsia="Book Antiqua" w:hAnsi="Book Antiqua"/>
              </w:rPr>
            </w:pPr>
            <w:r w:rsidRPr="00F11999">
              <w:rPr>
                <w:rFonts w:ascii="Book Antiqua" w:eastAsia="Book Antiqua" w:hAnsi="Book Antiqua"/>
              </w:rPr>
              <w:t>- A Central de Distribuição (sitio principal) ficará instalada no Centro Administrativo Municipal – Prefeitura, situada na Rua Cel. Aristiliano Ramos, 435 – Centro – Gaspar / SC, e o ponto interligado/conectado será instalado junto a Biblioteca Pública Dom Daniel Hostin, situado na Rua Cel. Aristiliano Ramos, 453 - Fundos – Centro – Gaspar / SC;</w:t>
            </w:r>
          </w:p>
          <w:p w:rsidR="002329EF" w:rsidRPr="00F11999" w:rsidRDefault="002329EF" w:rsidP="000A6125">
            <w:pPr>
              <w:widowControl w:val="0"/>
              <w:jc w:val="both"/>
              <w:rPr>
                <w:rFonts w:ascii="Book Antiqua" w:eastAsia="Book Antiqua" w:hAnsi="Book Antiqua"/>
              </w:rPr>
            </w:pPr>
          </w:p>
          <w:p w:rsidR="002329EF" w:rsidRPr="00F11999" w:rsidRDefault="002329EF" w:rsidP="000A6125">
            <w:pPr>
              <w:widowControl w:val="0"/>
              <w:jc w:val="both"/>
              <w:rPr>
                <w:rFonts w:ascii="Book Antiqua" w:eastAsia="Book Antiqua" w:hAnsi="Book Antiqua"/>
              </w:rPr>
            </w:pPr>
            <w:r w:rsidRPr="00F11999">
              <w:rPr>
                <w:rFonts w:ascii="Book Antiqua" w:eastAsia="Book Antiqua" w:hAnsi="Book Antiqua"/>
              </w:rPr>
              <w:t>- O serviço dedicado de interligação/conectividade, será provido 07 (sete) dias por semana, 24 (vinte quatro) horas por dia;</w:t>
            </w:r>
          </w:p>
          <w:p w:rsidR="002329EF" w:rsidRPr="00F11999" w:rsidRDefault="002329EF" w:rsidP="000A6125">
            <w:pPr>
              <w:widowControl w:val="0"/>
              <w:jc w:val="both"/>
              <w:rPr>
                <w:rFonts w:ascii="Book Antiqua" w:eastAsia="Book Antiqua" w:hAnsi="Book Antiqua"/>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O tempo de latência terá que ser no máximo de 100 ms, em todos os enlaces compreendidos ente o sitio principal e os pontos de presença das unidades / secretarias do muncipio;</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O índice de perda de pacotes, mensal, entre o sitio principal e qualquer enlace da rede não pode ultrapassar 2% de perda, mensal;</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Deve suportar a implementação de criptografia, QoS, priorização e gerenciamento de tráfego em todos os componentes e enlaces da rede, incluindo os equipamentos instalados no cliente e os roteadores, switches de acesso e backbone instalados no ambiente da empresa contratada.</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Deve suportar o tráfego de Voz e Vídeo, utilizando o protocolo TCP/IP, em todos os componentes/equipamentos e enlaces da rede;</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lastRenderedPageBreak/>
              <w:t>- Caso sejam agregados serviços de voz e vídeo, a contratada deverá obrigatoriamente adequar os equipamentos à nova funcionalidade.</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r w:rsidRPr="00F11999">
              <w:rPr>
                <w:rFonts w:ascii="Book Antiqua" w:eastAsia="Book Antiqua" w:hAnsi="Book Antiqua"/>
                <w:noProof w:val="0"/>
                <w:sz w:val="20"/>
                <w:lang w:val="nl-NL" w:eastAsia="nl-NL"/>
              </w:rPr>
              <w:t>- A interface digital entre o equipamento de terminação da contratada e o ativo de acesso instalado na Prefeitura e na unidade/secretaria, deverá ser através do protocolo Fast Ethernet com padrão de saída RJ45.</w:t>
            </w:r>
          </w:p>
          <w:p w:rsidR="002329EF" w:rsidRPr="00F11999" w:rsidRDefault="002329EF" w:rsidP="000A6125">
            <w:pPr>
              <w:pStyle w:val="Recuodecorpodetexto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Book Antiqua" w:hAnsi="Book Antiqua"/>
                <w:noProof w:val="0"/>
                <w:sz w:val="20"/>
                <w:lang w:val="nl-NL" w:eastAsia="nl-NL"/>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O serviço deverá estar operante em no máximo 15 dias, contados a partir da emissão da ordem de serviço.</w:t>
            </w:r>
          </w:p>
        </w:tc>
      </w:tr>
      <w:tr w:rsidR="002329EF" w:rsidRPr="00F11999" w:rsidTr="006F4542">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lastRenderedPageBreak/>
              <w:t>01</w:t>
            </w:r>
          </w:p>
        </w:tc>
        <w:tc>
          <w:tcPr>
            <w:tcW w:w="347"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10</w:t>
            </w:r>
          </w:p>
        </w:tc>
        <w:tc>
          <w:tcPr>
            <w:tcW w:w="718" w:type="pct"/>
            <w:vAlign w:val="center"/>
          </w:tcPr>
          <w:p w:rsidR="002329EF" w:rsidRPr="00DA723B" w:rsidRDefault="002329EF" w:rsidP="006F4542">
            <w:pPr>
              <w:pStyle w:val="Normal0"/>
              <w:jc w:val="center"/>
              <w:rPr>
                <w:rFonts w:ascii="Book Antiqua" w:eastAsia="Book Antiqua" w:hAnsi="Book Antiqua"/>
                <w:sz w:val="20"/>
              </w:rPr>
            </w:pPr>
            <w:r w:rsidRPr="00DA723B">
              <w:rPr>
                <w:rFonts w:ascii="Book Antiqua" w:eastAsia="Book Antiqua" w:hAnsi="Book Antiqua"/>
                <w:sz w:val="20"/>
              </w:rPr>
              <w:t xml:space="preserve">24x </w:t>
            </w:r>
            <w:r w:rsidR="00E80AF7" w:rsidRPr="00DA723B">
              <w:rPr>
                <w:rFonts w:ascii="Book Antiqua" w:eastAsia="Book Antiqua" w:hAnsi="Book Antiqua"/>
                <w:sz w:val="20"/>
              </w:rPr>
              <w:t>73</w:t>
            </w:r>
            <w:r w:rsidRPr="00DA723B">
              <w:rPr>
                <w:rFonts w:ascii="Book Antiqua" w:eastAsia="Book Antiqua" w:hAnsi="Book Antiqua"/>
                <w:sz w:val="20"/>
              </w:rPr>
              <w:t>=</w:t>
            </w:r>
          </w:p>
          <w:p w:rsidR="002329EF" w:rsidRPr="00F11999" w:rsidRDefault="00E80AF7" w:rsidP="006F4542">
            <w:pPr>
              <w:pStyle w:val="Normal0"/>
              <w:jc w:val="center"/>
              <w:rPr>
                <w:rFonts w:ascii="Book Antiqua" w:eastAsia="Book Antiqua" w:hAnsi="Book Antiqua"/>
                <w:sz w:val="20"/>
              </w:rPr>
            </w:pPr>
            <w:r w:rsidRPr="00DA723B">
              <w:rPr>
                <w:rFonts w:ascii="Book Antiqua" w:eastAsia="Book Antiqua" w:hAnsi="Book Antiqua"/>
                <w:sz w:val="20"/>
              </w:rPr>
              <w:t>1752</w:t>
            </w:r>
          </w:p>
        </w:tc>
        <w:tc>
          <w:tcPr>
            <w:tcW w:w="749" w:type="pct"/>
            <w:vAlign w:val="center"/>
          </w:tcPr>
          <w:p w:rsidR="002329EF" w:rsidRPr="00F11999" w:rsidRDefault="002329EF" w:rsidP="006F4542">
            <w:pPr>
              <w:pStyle w:val="Normal0"/>
              <w:jc w:val="center"/>
              <w:rPr>
                <w:rFonts w:ascii="Book Antiqua" w:eastAsia="Book Antiqua" w:hAnsi="Book Antiqua"/>
                <w:sz w:val="20"/>
              </w:rPr>
            </w:pPr>
            <w:r w:rsidRPr="00F11999">
              <w:rPr>
                <w:rFonts w:ascii="Book Antiqua" w:eastAsia="Book Antiqua" w:hAnsi="Book Antiqua"/>
                <w:sz w:val="20"/>
              </w:rPr>
              <w:t>Meses</w:t>
            </w:r>
          </w:p>
        </w:tc>
        <w:tc>
          <w:tcPr>
            <w:tcW w:w="2839" w:type="pct"/>
          </w:tcPr>
          <w:p w:rsidR="002329EF" w:rsidRPr="00F11999" w:rsidRDefault="00E13DF5" w:rsidP="000A6125">
            <w:pPr>
              <w:autoSpaceDE w:val="0"/>
              <w:autoSpaceDN w:val="0"/>
              <w:adjustRightInd w:val="0"/>
              <w:jc w:val="both"/>
              <w:rPr>
                <w:rFonts w:ascii="Book Antiqua" w:eastAsia="Book Antiqua" w:hAnsi="Book Antiqua"/>
              </w:rPr>
            </w:pPr>
            <w:r w:rsidRPr="00E13DF5">
              <w:rPr>
                <w:rFonts w:ascii="Book Antiqua" w:eastAsia="Book Antiqua" w:hAnsi="Book Antiqua"/>
              </w:rPr>
              <w:t>Serviço de conexão de internet BANDA LARGA FIBRA OPTICA à rede mundial de computadores – link internet – interligando o backbone da empresa contratada na velocidade de  80 Mbps (mega bits por segundo) de Download e 24 de Upload;</w:t>
            </w:r>
          </w:p>
          <w:p w:rsidR="002329EF" w:rsidRPr="00F11999" w:rsidRDefault="002329EF" w:rsidP="000A6125">
            <w:pPr>
              <w:autoSpaceDE w:val="0"/>
              <w:autoSpaceDN w:val="0"/>
              <w:adjustRightInd w:val="0"/>
              <w:jc w:val="both"/>
              <w:rPr>
                <w:rFonts w:ascii="Book Antiqua" w:eastAsia="Book Antiqua" w:hAnsi="Book Antiqua"/>
              </w:rPr>
            </w:pPr>
          </w:p>
          <w:p w:rsidR="002329EF" w:rsidRPr="00F11999" w:rsidRDefault="002329EF" w:rsidP="000A6125">
            <w:pPr>
              <w:jc w:val="both"/>
              <w:rPr>
                <w:rFonts w:ascii="Book Antiqua" w:eastAsia="Book Antiqua" w:hAnsi="Book Antiqua"/>
              </w:rPr>
            </w:pPr>
            <w:r w:rsidRPr="00F11999">
              <w:rPr>
                <w:rFonts w:ascii="Book Antiqua" w:eastAsia="Book Antiqua" w:hAnsi="Book Antiqua"/>
              </w:rPr>
              <w:t>- A interface digital entre o equipamento de terminação da contratada e o ativo de acesso instalado na Prefeitura, deverá ser através do protocolo Fast Ethernet com padrão de saída RJ45.</w:t>
            </w:r>
          </w:p>
          <w:p w:rsidR="002329EF" w:rsidRPr="00F11999" w:rsidRDefault="002329EF" w:rsidP="000A6125">
            <w:pPr>
              <w:autoSpaceDE w:val="0"/>
              <w:autoSpaceDN w:val="0"/>
              <w:adjustRightInd w:val="0"/>
              <w:jc w:val="both"/>
              <w:rPr>
                <w:rFonts w:ascii="Book Antiqua" w:eastAsia="Book Antiqua" w:hAnsi="Book Antiqua"/>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A Empresa contratada deverá se responsabilizar pela implantação/configuração/manutenção dos enlaces, do link de internet entre seu ponto concentrador e o e local de instalação especificado na TABELA 0</w:t>
            </w:r>
            <w:r w:rsidR="00617BCB">
              <w:rPr>
                <w:rFonts w:ascii="Book Antiqua" w:eastAsia="Book Antiqua" w:hAnsi="Book Antiqua"/>
              </w:rPr>
              <w:t>2</w:t>
            </w:r>
            <w:r w:rsidRPr="00F11999">
              <w:rPr>
                <w:rFonts w:ascii="Book Antiqua" w:eastAsia="Book Antiqua" w:hAnsi="Book Antiqua"/>
              </w:rPr>
              <w:t>.</w:t>
            </w:r>
          </w:p>
          <w:p w:rsidR="002329EF" w:rsidRPr="00F11999" w:rsidRDefault="002329EF" w:rsidP="000A6125">
            <w:pPr>
              <w:autoSpaceDE w:val="0"/>
              <w:autoSpaceDN w:val="0"/>
              <w:adjustRightInd w:val="0"/>
              <w:jc w:val="both"/>
              <w:rPr>
                <w:rFonts w:ascii="Book Antiqua" w:eastAsia="Book Antiqua" w:hAnsi="Book Antiqua"/>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Deverá ser fornececido juntamente com o link internet, pelo menos 01 endereço de IP válido na internet;</w:t>
            </w:r>
          </w:p>
          <w:p w:rsidR="002329EF" w:rsidRPr="00F11999" w:rsidRDefault="002329EF" w:rsidP="000A6125">
            <w:pPr>
              <w:autoSpaceDE w:val="0"/>
              <w:autoSpaceDN w:val="0"/>
              <w:adjustRightInd w:val="0"/>
              <w:jc w:val="both"/>
              <w:rPr>
                <w:rFonts w:ascii="Book Antiqua" w:eastAsia="Book Antiqua" w:hAnsi="Book Antiqua"/>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O serviço deverá estar operante em no máximo 60 dias, contados a partir da emissão da ordem de serviço;</w:t>
            </w:r>
          </w:p>
          <w:p w:rsidR="002329EF" w:rsidRPr="00F11999" w:rsidRDefault="002329EF" w:rsidP="000A6125">
            <w:pPr>
              <w:autoSpaceDE w:val="0"/>
              <w:autoSpaceDN w:val="0"/>
              <w:adjustRightInd w:val="0"/>
              <w:jc w:val="both"/>
              <w:rPr>
                <w:rFonts w:ascii="Book Antiqua" w:eastAsia="Book Antiqua" w:hAnsi="Book Antiqua"/>
              </w:rPr>
            </w:pPr>
          </w:p>
          <w:p w:rsidR="002329EF" w:rsidRPr="00F11999" w:rsidRDefault="002329EF" w:rsidP="000A6125">
            <w:pPr>
              <w:autoSpaceDE w:val="0"/>
              <w:autoSpaceDN w:val="0"/>
              <w:adjustRightInd w:val="0"/>
              <w:jc w:val="both"/>
              <w:rPr>
                <w:rFonts w:ascii="Book Antiqua" w:eastAsia="Book Antiqua" w:hAnsi="Book Antiqua"/>
              </w:rPr>
            </w:pPr>
            <w:r w:rsidRPr="00F11999">
              <w:rPr>
                <w:rFonts w:ascii="Book Antiqua" w:eastAsia="Book Antiqua" w:hAnsi="Book Antiqua"/>
              </w:rPr>
              <w:t xml:space="preserve">-Locais de instalação conforme TABELA 02 do termo de referência. </w:t>
            </w:r>
          </w:p>
        </w:tc>
      </w:tr>
    </w:tbl>
    <w:p w:rsidR="002329EF" w:rsidRPr="00786B65" w:rsidRDefault="002329EF" w:rsidP="005A4A75">
      <w:pPr>
        <w:jc w:val="both"/>
        <w:rPr>
          <w:rFonts w:ascii="Book Antiqua" w:eastAsia="Book Antiqua" w:hAnsi="Book Antiqua"/>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AA3F4B" w:rsidRPr="00B77ED4" w:rsidRDefault="00FD0B21" w:rsidP="00AA3F4B">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color w:val="000000"/>
          <w:sz w:val="22"/>
          <w:szCs w:val="22"/>
          <w:lang w:val="pt-BR"/>
        </w:rPr>
      </w:pPr>
      <w:r>
        <w:rPr>
          <w:rFonts w:ascii="Book Antiqua" w:hAnsi="Book Antiqua"/>
          <w:sz w:val="22"/>
          <w:szCs w:val="22"/>
        </w:rPr>
        <w:t xml:space="preserve">2.1 </w:t>
      </w:r>
      <w:r w:rsidR="00AA3F4B" w:rsidRPr="00B77ED4">
        <w:rPr>
          <w:rFonts w:ascii="Book Antiqua" w:eastAsia="Book Antiqua" w:hAnsi="Book Antiqua"/>
          <w:sz w:val="22"/>
        </w:rPr>
        <w:t xml:space="preserve">A aquisição do objeto descrito no item 1.1 </w:t>
      </w:r>
      <w:r w:rsidR="00822CB2">
        <w:rPr>
          <w:rFonts w:ascii="Book Antiqua" w:eastAsia="Book Antiqua" w:hAnsi="Book Antiqua"/>
          <w:sz w:val="22"/>
        </w:rPr>
        <w:t xml:space="preserve">deste Termo de Referência </w:t>
      </w:r>
      <w:r w:rsidR="00AA3F4B" w:rsidRPr="00B77ED4">
        <w:rPr>
          <w:rFonts w:ascii="Book Antiqua" w:eastAsia="Book Antiqua" w:hAnsi="Book Antiqua"/>
          <w:sz w:val="22"/>
        </w:rPr>
        <w:t xml:space="preserve">tem por justificativa a </w:t>
      </w:r>
      <w:r w:rsidR="00AA3F4B" w:rsidRPr="00B77ED4">
        <w:rPr>
          <w:rFonts w:ascii="Book Antiqua" w:eastAsia="Times New Roman" w:hAnsi="Book Antiqua"/>
          <w:color w:val="000000"/>
          <w:sz w:val="22"/>
          <w:szCs w:val="22"/>
          <w:lang w:val="pt-BR"/>
        </w:rPr>
        <w:t>crescente reestruturação tecnológica, a demanda na utilização de sistemas corporativos e maior segurança no gerenciamento/administração da rede de dados da Prefeitura. Faz-se necessário a contratação de internet dedicada, internet banda larga e interligação d</w:t>
      </w:r>
      <w:r w:rsidR="00AA3F4B">
        <w:rPr>
          <w:rFonts w:ascii="Book Antiqua" w:eastAsia="Times New Roman" w:hAnsi="Book Antiqua"/>
          <w:color w:val="000000"/>
          <w:sz w:val="22"/>
          <w:szCs w:val="22"/>
          <w:lang w:val="pt-BR"/>
        </w:rPr>
        <w:t>e unidades/secretarias do municí</w:t>
      </w:r>
      <w:r w:rsidR="00AA3F4B" w:rsidRPr="00B77ED4">
        <w:rPr>
          <w:rFonts w:ascii="Book Antiqua" w:eastAsia="Times New Roman" w:hAnsi="Book Antiqua"/>
          <w:color w:val="000000"/>
          <w:sz w:val="22"/>
          <w:szCs w:val="22"/>
          <w:lang w:val="pt-BR"/>
        </w:rPr>
        <w:t>pio através do uso de cabos de fibra óptica, cujo as vantagens são superiores</w:t>
      </w:r>
      <w:r w:rsidR="00AA3F4B">
        <w:rPr>
          <w:rFonts w:ascii="Book Antiqua" w:eastAsia="Times New Roman" w:hAnsi="Book Antiqua"/>
          <w:color w:val="000000"/>
          <w:sz w:val="22"/>
          <w:szCs w:val="22"/>
          <w:lang w:val="pt-BR"/>
        </w:rPr>
        <w:t xml:space="preserve"> em vista a transmissão</w:t>
      </w:r>
      <w:r w:rsidR="00AA3F4B" w:rsidRPr="00B77ED4">
        <w:rPr>
          <w:rFonts w:ascii="Book Antiqua" w:eastAsia="Times New Roman" w:hAnsi="Book Antiqua"/>
          <w:color w:val="000000"/>
          <w:sz w:val="22"/>
          <w:szCs w:val="22"/>
          <w:lang w:val="pt-BR"/>
        </w:rPr>
        <w:t xml:space="preserve"> através do uso de cabos metálicos.</w:t>
      </w:r>
    </w:p>
    <w:p w:rsidR="00804707" w:rsidRDefault="00AA3F4B" w:rsidP="00AA3F4B">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Times New Roman" w:hAnsi="Book Antiqua"/>
          <w:color w:val="000000"/>
          <w:sz w:val="22"/>
          <w:szCs w:val="22"/>
          <w:lang w:val="pt-BR"/>
        </w:rPr>
        <w:t xml:space="preserve">2.1.1 </w:t>
      </w:r>
      <w:r w:rsidRPr="00B77ED4">
        <w:rPr>
          <w:rFonts w:ascii="Book Antiqua" w:eastAsia="Times New Roman" w:hAnsi="Book Antiqua"/>
          <w:color w:val="000000"/>
          <w:sz w:val="22"/>
          <w:szCs w:val="22"/>
          <w:lang w:val="pt-BR"/>
        </w:rPr>
        <w:t>Algumas vantagens que podem ser citadas são: maior capacidade de transmição de dados, menor degradação do sinal, menor l</w:t>
      </w:r>
      <w:r>
        <w:rPr>
          <w:rFonts w:ascii="Book Antiqua" w:eastAsia="Times New Roman" w:hAnsi="Book Antiqua"/>
          <w:color w:val="000000"/>
          <w:sz w:val="22"/>
          <w:szCs w:val="22"/>
          <w:lang w:val="pt-BR"/>
        </w:rPr>
        <w:t>atência, não sofre com interferê</w:t>
      </w:r>
      <w:r w:rsidRPr="00B77ED4">
        <w:rPr>
          <w:rFonts w:ascii="Book Antiqua" w:eastAsia="Times New Roman" w:hAnsi="Book Antiqua"/>
          <w:color w:val="000000"/>
          <w:sz w:val="22"/>
          <w:szCs w:val="22"/>
          <w:lang w:val="pt-BR"/>
        </w:rPr>
        <w:t>ncias eletromagnéticas, entre outros.</w:t>
      </w:r>
    </w:p>
    <w:p w:rsidR="009C43A6" w:rsidRPr="001865F1" w:rsidRDefault="009C43A6" w:rsidP="005A4A75">
      <w:pPr>
        <w:jc w:val="both"/>
        <w:rPr>
          <w:rFonts w:ascii="Book Antiqua" w:eastAsia="Courier New" w:hAnsi="Book Antiqua"/>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4E0FE1">
        <w:rPr>
          <w:rFonts w:ascii="Book Antiqua" w:hAnsi="Book Antiqua"/>
          <w:sz w:val="22"/>
          <w:szCs w:val="22"/>
          <w:lang w:val="pt-BR"/>
        </w:rPr>
        <w:t>s</w:t>
      </w:r>
      <w:r w:rsidRPr="00B57EEA">
        <w:rPr>
          <w:rFonts w:ascii="Book Antiqua" w:hAnsi="Book Antiqua"/>
          <w:sz w:val="22"/>
          <w:szCs w:val="22"/>
          <w:lang w:val="pt-BR"/>
        </w:rPr>
        <w:t xml:space="preserve"> </w:t>
      </w:r>
      <w:r w:rsidR="00362D40">
        <w:rPr>
          <w:rFonts w:ascii="Book Antiqua" w:hAnsi="Book Antiqua"/>
          <w:sz w:val="22"/>
          <w:szCs w:val="22"/>
          <w:lang w:val="pt-BR"/>
        </w:rPr>
        <w:t>materiais/serviços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Default="00016958" w:rsidP="005A4A75">
      <w:pPr>
        <w:jc w:val="both"/>
        <w:rPr>
          <w:rFonts w:ascii="Book Antiqua" w:hAnsi="Book Antiqua"/>
          <w:lang w:val="pt-BR"/>
        </w:rPr>
      </w:pPr>
    </w:p>
    <w:p w:rsidR="00462733" w:rsidRPr="001865F1" w:rsidRDefault="00462733" w:rsidP="005A4A75">
      <w:pPr>
        <w:jc w:val="both"/>
        <w:rPr>
          <w:rFonts w:ascii="Book Antiqua" w:hAnsi="Book Antiqua"/>
          <w:lang w:val="pt-BR"/>
        </w:rPr>
      </w:pPr>
    </w:p>
    <w:p w:rsidR="005A4A75"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822CB2" w:rsidRDefault="00462733" w:rsidP="00822CB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4</w:t>
      </w:r>
      <w:r w:rsidR="00822CB2">
        <w:rPr>
          <w:rFonts w:ascii="Book Antiqua" w:eastAsia="Book Antiqua" w:hAnsi="Book Antiqua"/>
          <w:sz w:val="22"/>
          <w:shd w:val="clear" w:color="auto" w:fill="FFFFFF"/>
        </w:rPr>
        <w:t>.1 O p</w:t>
      </w:r>
      <w:r w:rsidR="00822CB2" w:rsidRPr="00370A91">
        <w:rPr>
          <w:rFonts w:ascii="Book Antiqua" w:eastAsia="Book Antiqua" w:hAnsi="Book Antiqua"/>
          <w:sz w:val="22"/>
        </w:rPr>
        <w:t xml:space="preserve">razo de vigência do Contrato </w:t>
      </w:r>
      <w:r w:rsidR="00822CB2">
        <w:rPr>
          <w:rFonts w:ascii="Book Antiqua" w:eastAsia="Book Antiqua" w:hAnsi="Book Antiqua"/>
          <w:sz w:val="22"/>
        </w:rPr>
        <w:t xml:space="preserve">será </w:t>
      </w:r>
      <w:r w:rsidR="00822CB2" w:rsidRPr="00370A91">
        <w:rPr>
          <w:rFonts w:ascii="Book Antiqua" w:eastAsia="Book Antiqua" w:hAnsi="Book Antiqua"/>
          <w:sz w:val="22"/>
        </w:rPr>
        <w:t xml:space="preserve">de </w:t>
      </w:r>
      <w:r w:rsidR="00822CB2" w:rsidRPr="00772E88">
        <w:rPr>
          <w:rFonts w:ascii="Book Antiqua" w:hAnsi="Book Antiqua"/>
          <w:sz w:val="22"/>
          <w:szCs w:val="22"/>
        </w:rPr>
        <w:t>24 (vinte e quatro) meses</w:t>
      </w:r>
      <w:r w:rsidR="00822CB2" w:rsidRPr="005E3B35">
        <w:rPr>
          <w:rFonts w:ascii="Book Antiqua" w:eastAsia="Book Antiqua" w:hAnsi="Book Antiqua"/>
          <w:b/>
          <w:sz w:val="22"/>
          <w:szCs w:val="22"/>
        </w:rPr>
        <w:t>,</w:t>
      </w:r>
      <w:r w:rsidR="00822CB2">
        <w:rPr>
          <w:rFonts w:ascii="Book Antiqua" w:eastAsia="Book Antiqua" w:hAnsi="Book Antiqua"/>
          <w:b/>
          <w:sz w:val="22"/>
        </w:rPr>
        <w:t xml:space="preserve"> </w:t>
      </w:r>
      <w:r w:rsidR="00822CB2" w:rsidRPr="00385B61">
        <w:rPr>
          <w:rFonts w:ascii="Book Antiqua" w:eastAsia="Book Antiqua" w:hAnsi="Book Antiqua"/>
          <w:sz w:val="22"/>
        </w:rPr>
        <w:t>inicia</w:t>
      </w:r>
      <w:r w:rsidR="00822CB2">
        <w:rPr>
          <w:rFonts w:ascii="Book Antiqua" w:eastAsia="Book Antiqua" w:hAnsi="Book Antiqua"/>
          <w:sz w:val="22"/>
        </w:rPr>
        <w:t>ndo</w:t>
      </w:r>
      <w:r w:rsidR="00822CB2"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sidR="00822CB2">
        <w:rPr>
          <w:rFonts w:ascii="Book Antiqua" w:eastAsia="Book Antiqua" w:hAnsi="Book Antiqua"/>
          <w:sz w:val="22"/>
          <w:shd w:val="clear" w:color="auto" w:fill="FFFFFF"/>
        </w:rPr>
        <w:t>.</w:t>
      </w:r>
    </w:p>
    <w:p w:rsidR="00822CB2" w:rsidRPr="00144519" w:rsidRDefault="00462733" w:rsidP="00822CB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shd w:val="clear" w:color="auto" w:fill="FFFFFF"/>
        </w:rPr>
        <w:t>4</w:t>
      </w:r>
      <w:r w:rsidR="00822CB2">
        <w:rPr>
          <w:rFonts w:ascii="Book Antiqua" w:eastAsia="Book Antiqua" w:hAnsi="Book Antiqua"/>
          <w:sz w:val="22"/>
          <w:szCs w:val="22"/>
          <w:shd w:val="clear" w:color="auto" w:fill="FFFFFF"/>
        </w:rPr>
        <w:t>.2</w:t>
      </w:r>
      <w:r w:rsidR="00822CB2" w:rsidRPr="00195D34">
        <w:rPr>
          <w:rFonts w:ascii="Book Antiqua" w:eastAsia="Book Antiqua" w:hAnsi="Book Antiqua"/>
          <w:sz w:val="22"/>
          <w:szCs w:val="22"/>
          <w:shd w:val="clear" w:color="auto" w:fill="FFFFFF"/>
        </w:rPr>
        <w:t xml:space="preserve"> </w:t>
      </w:r>
      <w:r w:rsidR="00822CB2">
        <w:rPr>
          <w:rFonts w:ascii="Book Antiqua" w:eastAsia="Book Antiqua" w:hAnsi="Book Antiqua"/>
          <w:sz w:val="22"/>
          <w:szCs w:val="22"/>
          <w:shd w:val="clear" w:color="auto" w:fill="FFFFFF"/>
        </w:rPr>
        <w:t xml:space="preserve">A aquisição dos materiais/serviços far-se-á de forma </w:t>
      </w:r>
      <w:r w:rsidR="00822CB2" w:rsidRPr="00F2715D">
        <w:rPr>
          <w:rFonts w:ascii="Book Antiqua" w:eastAsia="Book Antiqua" w:hAnsi="Book Antiqua"/>
          <w:sz w:val="22"/>
          <w:szCs w:val="22"/>
          <w:shd w:val="clear" w:color="auto" w:fill="FFFFFF"/>
        </w:rPr>
        <w:t>(parcelada – mensal),</w:t>
      </w:r>
      <w:r w:rsidR="00822CB2">
        <w:rPr>
          <w:rFonts w:ascii="Book Antiqua" w:eastAsia="Book Antiqua" w:hAnsi="Book Antiqua"/>
          <w:sz w:val="22"/>
          <w:szCs w:val="22"/>
          <w:shd w:val="clear" w:color="auto" w:fill="FFFFFF"/>
        </w:rPr>
        <w:t xml:space="preserve"> </w:t>
      </w:r>
      <w:r w:rsidR="00822CB2" w:rsidRPr="00195D34">
        <w:rPr>
          <w:rFonts w:ascii="Book Antiqua" w:eastAsia="Book Antiqua" w:hAnsi="Book Antiqua"/>
          <w:sz w:val="22"/>
          <w:szCs w:val="22"/>
        </w:rPr>
        <w:t>através de Autorizaç</w:t>
      </w:r>
      <w:r w:rsidR="00822CB2">
        <w:rPr>
          <w:rFonts w:ascii="Book Antiqua" w:eastAsia="Book Antiqua" w:hAnsi="Book Antiqua"/>
          <w:sz w:val="22"/>
          <w:szCs w:val="22"/>
        </w:rPr>
        <w:t>ão</w:t>
      </w:r>
      <w:r w:rsidR="00822CB2" w:rsidRPr="00195D34">
        <w:rPr>
          <w:rFonts w:ascii="Book Antiqua" w:eastAsia="Book Antiqua" w:hAnsi="Book Antiqua"/>
          <w:sz w:val="22"/>
          <w:szCs w:val="22"/>
        </w:rPr>
        <w:t xml:space="preserve"> de Empenho </w:t>
      </w:r>
      <w:r w:rsidR="00822CB2">
        <w:rPr>
          <w:rFonts w:ascii="Book Antiqua" w:eastAsia="Book Antiqua" w:hAnsi="Book Antiqua"/>
          <w:sz w:val="22"/>
          <w:szCs w:val="22"/>
        </w:rPr>
        <w:t>–</w:t>
      </w:r>
      <w:r w:rsidR="00822CB2" w:rsidRPr="00195D34">
        <w:rPr>
          <w:rFonts w:ascii="Book Antiqua" w:eastAsia="Book Antiqua" w:hAnsi="Book Antiqua"/>
          <w:sz w:val="22"/>
          <w:szCs w:val="22"/>
        </w:rPr>
        <w:t xml:space="preserve"> AE</w:t>
      </w:r>
      <w:r w:rsidR="00822CB2">
        <w:rPr>
          <w:rFonts w:ascii="Book Antiqua" w:eastAsia="Book Antiqua" w:hAnsi="Book Antiqua"/>
          <w:sz w:val="22"/>
          <w:szCs w:val="22"/>
        </w:rPr>
        <w:t xml:space="preserve">, </w:t>
      </w:r>
      <w:r w:rsidR="00822CB2" w:rsidRPr="00144519">
        <w:rPr>
          <w:rFonts w:ascii="Book Antiqua" w:eastAsia="Book Antiqua" w:hAnsi="Book Antiqua"/>
          <w:sz w:val="22"/>
        </w:rPr>
        <w:t>que ser</w:t>
      </w:r>
      <w:r w:rsidR="00822CB2">
        <w:rPr>
          <w:rFonts w:ascii="Book Antiqua" w:eastAsia="Book Antiqua" w:hAnsi="Book Antiqua"/>
          <w:sz w:val="22"/>
        </w:rPr>
        <w:t>á</w:t>
      </w:r>
      <w:r w:rsidR="00822CB2" w:rsidRPr="00144519">
        <w:rPr>
          <w:rFonts w:ascii="Book Antiqua" w:eastAsia="Book Antiqua" w:hAnsi="Book Antiqua"/>
          <w:sz w:val="22"/>
        </w:rPr>
        <w:t xml:space="preserve"> encaminhada de</w:t>
      </w:r>
      <w:r w:rsidR="00822CB2">
        <w:rPr>
          <w:rFonts w:ascii="Book Antiqua" w:eastAsia="Book Antiqua" w:hAnsi="Book Antiqua"/>
          <w:sz w:val="22"/>
        </w:rPr>
        <w:t>ntro do prazo de vigência do contrato.</w:t>
      </w:r>
      <w:r w:rsidR="00822CB2" w:rsidRPr="00144519">
        <w:rPr>
          <w:rFonts w:ascii="Book Antiqua" w:eastAsia="Book Antiqua" w:hAnsi="Book Antiqua"/>
          <w:sz w:val="22"/>
        </w:rPr>
        <w:t xml:space="preserve"> </w:t>
      </w:r>
    </w:p>
    <w:p w:rsidR="00822CB2" w:rsidRPr="001C7287" w:rsidRDefault="00462733" w:rsidP="00822CB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shd w:val="clear" w:color="auto" w:fill="FFFFFF"/>
        </w:rPr>
      </w:pPr>
      <w:r>
        <w:rPr>
          <w:rFonts w:ascii="Book Antiqua" w:eastAsia="Book Antiqua" w:hAnsi="Book Antiqua"/>
          <w:sz w:val="22"/>
          <w:szCs w:val="22"/>
          <w:shd w:val="clear" w:color="auto" w:fill="FFFFFF"/>
        </w:rPr>
        <w:t>4</w:t>
      </w:r>
      <w:r w:rsidR="00822CB2" w:rsidRPr="001C7287">
        <w:rPr>
          <w:rFonts w:ascii="Book Antiqua" w:eastAsia="Book Antiqua" w:hAnsi="Book Antiqua"/>
          <w:sz w:val="22"/>
          <w:szCs w:val="22"/>
          <w:shd w:val="clear" w:color="auto" w:fill="FFFFFF"/>
        </w:rPr>
        <w:t xml:space="preserve">.3 Os objetos relacionados na Autorização de Empenho </w:t>
      </w:r>
      <w:r w:rsidR="00822CB2" w:rsidRPr="001C7287">
        <w:rPr>
          <w:rFonts w:ascii="Book Antiqua" w:hAnsi="Book Antiqua"/>
          <w:sz w:val="22"/>
          <w:szCs w:val="22"/>
          <w:shd w:val="clear" w:color="auto" w:fill="FFFFFF"/>
        </w:rPr>
        <w:t xml:space="preserve">deverão ser instalados no prazo máximo de até </w:t>
      </w:r>
      <w:r w:rsidR="00822CB2" w:rsidRPr="001C7287">
        <w:rPr>
          <w:rFonts w:ascii="Book Antiqua" w:hAnsi="Book Antiqua"/>
          <w:i/>
          <w:sz w:val="22"/>
          <w:szCs w:val="22"/>
          <w:shd w:val="clear" w:color="auto" w:fill="FFFFFF"/>
        </w:rPr>
        <w:t>15 (quinze) dias</w:t>
      </w:r>
      <w:r w:rsidR="00822CB2" w:rsidRPr="001C7287">
        <w:rPr>
          <w:rFonts w:ascii="Book Antiqua" w:hAnsi="Book Antiqua"/>
          <w:sz w:val="22"/>
          <w:szCs w:val="22"/>
          <w:shd w:val="clear" w:color="auto" w:fill="FFFFFF"/>
        </w:rPr>
        <w:t xml:space="preserve"> contados a partir da emissão da Ordem de Serviço para os </w:t>
      </w:r>
      <w:r w:rsidR="00822CB2" w:rsidRPr="00F2715D">
        <w:rPr>
          <w:rFonts w:ascii="Book Antiqua" w:hAnsi="Book Antiqua"/>
          <w:b/>
          <w:sz w:val="22"/>
          <w:szCs w:val="22"/>
          <w:shd w:val="clear" w:color="auto" w:fill="FFFFFF"/>
        </w:rPr>
        <w:t>itens</w:t>
      </w:r>
      <w:r w:rsidR="00822CB2" w:rsidRPr="001C7287">
        <w:rPr>
          <w:rFonts w:ascii="Book Antiqua" w:hAnsi="Book Antiqua"/>
          <w:sz w:val="22"/>
          <w:szCs w:val="22"/>
          <w:shd w:val="clear" w:color="auto" w:fill="FFFFFF"/>
        </w:rPr>
        <w:t xml:space="preserve"> </w:t>
      </w:r>
      <w:r w:rsidR="00822CB2" w:rsidRPr="00F2715D">
        <w:rPr>
          <w:rFonts w:ascii="Book Antiqua" w:hAnsi="Book Antiqua"/>
          <w:b/>
          <w:sz w:val="22"/>
          <w:szCs w:val="22"/>
          <w:shd w:val="clear" w:color="auto" w:fill="FFFFFF"/>
        </w:rPr>
        <w:t>01</w:t>
      </w:r>
      <w:r w:rsidR="00822CB2" w:rsidRPr="001C7287">
        <w:rPr>
          <w:rFonts w:ascii="Book Antiqua" w:hAnsi="Book Antiqua"/>
          <w:sz w:val="22"/>
          <w:szCs w:val="22"/>
          <w:shd w:val="clear" w:color="auto" w:fill="FFFFFF"/>
        </w:rPr>
        <w:t xml:space="preserve">, </w:t>
      </w:r>
      <w:r w:rsidR="00822CB2" w:rsidRPr="00F2715D">
        <w:rPr>
          <w:rFonts w:ascii="Book Antiqua" w:hAnsi="Book Antiqua"/>
          <w:b/>
          <w:sz w:val="22"/>
          <w:szCs w:val="22"/>
          <w:shd w:val="clear" w:color="auto" w:fill="FFFFFF"/>
        </w:rPr>
        <w:t>02</w:t>
      </w:r>
      <w:r w:rsidR="00822CB2" w:rsidRPr="001C7287">
        <w:rPr>
          <w:rFonts w:ascii="Book Antiqua" w:hAnsi="Book Antiqua"/>
          <w:sz w:val="22"/>
          <w:szCs w:val="22"/>
          <w:shd w:val="clear" w:color="auto" w:fill="FFFFFF"/>
        </w:rPr>
        <w:t xml:space="preserve">, </w:t>
      </w:r>
      <w:r w:rsidR="00822CB2" w:rsidRPr="00F2715D">
        <w:rPr>
          <w:rFonts w:ascii="Book Antiqua" w:hAnsi="Book Antiqua"/>
          <w:b/>
          <w:sz w:val="22"/>
          <w:szCs w:val="22"/>
          <w:shd w:val="clear" w:color="auto" w:fill="FFFFFF"/>
        </w:rPr>
        <w:t>03</w:t>
      </w:r>
      <w:r w:rsidR="00822CB2" w:rsidRPr="001C7287">
        <w:rPr>
          <w:rFonts w:ascii="Book Antiqua" w:hAnsi="Book Antiqua"/>
          <w:sz w:val="22"/>
          <w:szCs w:val="22"/>
          <w:shd w:val="clear" w:color="auto" w:fill="FFFFFF"/>
        </w:rPr>
        <w:t xml:space="preserve">, </w:t>
      </w:r>
      <w:r w:rsidR="00822CB2" w:rsidRPr="00F2715D">
        <w:rPr>
          <w:rFonts w:ascii="Book Antiqua" w:hAnsi="Book Antiqua"/>
          <w:b/>
          <w:sz w:val="22"/>
          <w:szCs w:val="22"/>
          <w:shd w:val="clear" w:color="auto" w:fill="FFFFFF"/>
        </w:rPr>
        <w:t>04</w:t>
      </w:r>
      <w:r w:rsidR="00822CB2" w:rsidRPr="001C7287">
        <w:rPr>
          <w:rFonts w:ascii="Book Antiqua" w:hAnsi="Book Antiqua"/>
          <w:sz w:val="22"/>
          <w:szCs w:val="22"/>
          <w:shd w:val="clear" w:color="auto" w:fill="FFFFFF"/>
        </w:rPr>
        <w:t xml:space="preserve">, </w:t>
      </w:r>
      <w:r w:rsidR="00822CB2" w:rsidRPr="00F2715D">
        <w:rPr>
          <w:rFonts w:ascii="Book Antiqua" w:hAnsi="Book Antiqua"/>
          <w:b/>
          <w:sz w:val="22"/>
          <w:szCs w:val="22"/>
          <w:shd w:val="clear" w:color="auto" w:fill="FFFFFF"/>
        </w:rPr>
        <w:t>05</w:t>
      </w:r>
      <w:r w:rsidR="00822CB2" w:rsidRPr="001C7287">
        <w:rPr>
          <w:rFonts w:ascii="Book Antiqua" w:hAnsi="Book Antiqua"/>
          <w:sz w:val="22"/>
          <w:szCs w:val="22"/>
          <w:shd w:val="clear" w:color="auto" w:fill="FFFFFF"/>
        </w:rPr>
        <w:t xml:space="preserve">, </w:t>
      </w:r>
      <w:r w:rsidR="00822CB2" w:rsidRPr="00F2715D">
        <w:rPr>
          <w:rFonts w:ascii="Book Antiqua" w:hAnsi="Book Antiqua"/>
          <w:b/>
          <w:sz w:val="22"/>
          <w:szCs w:val="22"/>
          <w:shd w:val="clear" w:color="auto" w:fill="FFFFFF"/>
        </w:rPr>
        <w:t>06</w:t>
      </w:r>
      <w:r w:rsidR="00822CB2" w:rsidRPr="001C7287">
        <w:rPr>
          <w:rFonts w:ascii="Book Antiqua" w:hAnsi="Book Antiqua"/>
          <w:sz w:val="22"/>
          <w:szCs w:val="22"/>
          <w:shd w:val="clear" w:color="auto" w:fill="FFFFFF"/>
        </w:rPr>
        <w:t xml:space="preserve">, </w:t>
      </w:r>
      <w:r w:rsidR="00822CB2" w:rsidRPr="00F2715D">
        <w:rPr>
          <w:rFonts w:ascii="Book Antiqua" w:hAnsi="Book Antiqua"/>
          <w:b/>
          <w:sz w:val="22"/>
          <w:szCs w:val="22"/>
          <w:shd w:val="clear" w:color="auto" w:fill="FFFFFF"/>
        </w:rPr>
        <w:t>07</w:t>
      </w:r>
      <w:r w:rsidR="00822CB2" w:rsidRPr="001C7287">
        <w:rPr>
          <w:rFonts w:ascii="Book Antiqua" w:hAnsi="Book Antiqua"/>
          <w:sz w:val="22"/>
          <w:szCs w:val="22"/>
          <w:shd w:val="clear" w:color="auto" w:fill="FFFFFF"/>
        </w:rPr>
        <w:t xml:space="preserve">, </w:t>
      </w:r>
      <w:r w:rsidR="00822CB2" w:rsidRPr="00F2715D">
        <w:rPr>
          <w:rFonts w:ascii="Book Antiqua" w:hAnsi="Book Antiqua"/>
          <w:b/>
          <w:sz w:val="22"/>
          <w:szCs w:val="22"/>
          <w:shd w:val="clear" w:color="auto" w:fill="FFFFFF"/>
        </w:rPr>
        <w:t>08</w:t>
      </w:r>
      <w:r w:rsidR="00822CB2">
        <w:rPr>
          <w:rFonts w:ascii="Book Antiqua" w:hAnsi="Book Antiqua"/>
          <w:sz w:val="22"/>
          <w:szCs w:val="22"/>
          <w:shd w:val="clear" w:color="auto" w:fill="FFFFFF"/>
        </w:rPr>
        <w:t xml:space="preserve"> e </w:t>
      </w:r>
      <w:r w:rsidR="00822CB2" w:rsidRPr="00F2715D">
        <w:rPr>
          <w:rFonts w:ascii="Book Antiqua" w:hAnsi="Book Antiqua"/>
          <w:b/>
          <w:sz w:val="22"/>
          <w:szCs w:val="22"/>
          <w:shd w:val="clear" w:color="auto" w:fill="FFFFFF"/>
        </w:rPr>
        <w:t>09</w:t>
      </w:r>
      <w:r w:rsidR="00822CB2" w:rsidRPr="001C7287">
        <w:rPr>
          <w:rFonts w:ascii="Book Antiqua" w:hAnsi="Book Antiqua"/>
          <w:sz w:val="22"/>
          <w:szCs w:val="22"/>
          <w:shd w:val="clear" w:color="auto" w:fill="FFFFFF"/>
        </w:rPr>
        <w:t xml:space="preserve"> e de </w:t>
      </w:r>
      <w:r w:rsidR="00822CB2" w:rsidRPr="00F2715D">
        <w:rPr>
          <w:rFonts w:ascii="Book Antiqua" w:hAnsi="Book Antiqua"/>
          <w:i/>
          <w:sz w:val="22"/>
          <w:szCs w:val="22"/>
          <w:shd w:val="clear" w:color="auto" w:fill="FFFFFF"/>
        </w:rPr>
        <w:t>60 (sessenta) dias</w:t>
      </w:r>
      <w:r w:rsidR="00822CB2" w:rsidRPr="001C7287">
        <w:rPr>
          <w:rFonts w:ascii="Book Antiqua" w:hAnsi="Book Antiqua"/>
          <w:sz w:val="22"/>
          <w:szCs w:val="22"/>
          <w:shd w:val="clear" w:color="auto" w:fill="FFFFFF"/>
        </w:rPr>
        <w:t xml:space="preserve"> contados a partir da emissão da Ordem de Serviço para o </w:t>
      </w:r>
      <w:r w:rsidR="00822CB2" w:rsidRPr="00F2715D">
        <w:rPr>
          <w:rFonts w:ascii="Book Antiqua" w:hAnsi="Book Antiqua"/>
          <w:b/>
          <w:sz w:val="22"/>
          <w:szCs w:val="22"/>
          <w:shd w:val="clear" w:color="auto" w:fill="FFFFFF"/>
        </w:rPr>
        <w:t>item 10</w:t>
      </w:r>
      <w:r w:rsidR="00822CB2" w:rsidRPr="001C7287">
        <w:rPr>
          <w:rFonts w:ascii="Book Antiqua" w:hAnsi="Book Antiqua"/>
          <w:sz w:val="22"/>
          <w:szCs w:val="22"/>
          <w:shd w:val="clear" w:color="auto" w:fill="FFFFFF"/>
        </w:rPr>
        <w:t>, da solicitação e no local especificado pela CONTRATANTE, dentro do Município de Gaspar/SC, em horário de expediente, nas condições estipuladas na Autorização de Empenho – AE.</w:t>
      </w:r>
    </w:p>
    <w:p w:rsidR="00822CB2" w:rsidRDefault="00822CB2" w:rsidP="00822CB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822CB2" w:rsidRDefault="00462733" w:rsidP="00822CB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00822CB2" w:rsidRPr="00B63E15">
        <w:rPr>
          <w:rFonts w:ascii="Book Antiqua" w:eastAsia="Book Antiqua" w:hAnsi="Book Antiqua"/>
          <w:sz w:val="22"/>
          <w:szCs w:val="22"/>
        </w:rPr>
        <w:t>.3.1 A critério da administração poderá ser solicitada a instalação nos seguintes endereços:</w:t>
      </w:r>
    </w:p>
    <w:p w:rsidR="00F80A30" w:rsidRDefault="00F80A30" w:rsidP="00822CB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4681"/>
        <w:gridCol w:w="5071"/>
      </w:tblGrid>
      <w:tr w:rsidR="00F80A30" w:rsidRPr="00D90E52" w:rsidTr="00F80A30">
        <w:trPr>
          <w:trHeight w:val="140"/>
        </w:trPr>
        <w:tc>
          <w:tcPr>
            <w:tcW w:w="2567" w:type="pct"/>
            <w:gridSpan w:val="2"/>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
                <w:bCs/>
                <w:sz w:val="20"/>
                <w:szCs w:val="20"/>
                <w:highlight w:val="lightGray"/>
                <w:shd w:val="clear" w:color="auto" w:fill="FFFFFF"/>
                <w:lang w:val="nl-NL" w:eastAsia="nl-NL"/>
              </w:rPr>
            </w:pPr>
            <w:r w:rsidRPr="00D90E52">
              <w:rPr>
                <w:rFonts w:ascii="Book Antiqua" w:hAnsi="Book Antiqua" w:cs="Book Antiqua"/>
                <w:b/>
                <w:bCs/>
                <w:sz w:val="20"/>
                <w:szCs w:val="20"/>
                <w:highlight w:val="lightGray"/>
                <w:shd w:val="clear" w:color="auto" w:fill="FFFFFF"/>
                <w:lang w:val="nl-NL" w:eastAsia="nl-NL"/>
              </w:rPr>
              <w:t>UNIDADE MUNICIPAL</w:t>
            </w:r>
          </w:p>
        </w:tc>
        <w:tc>
          <w:tcPr>
            <w:tcW w:w="2433"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r w:rsidRPr="00D90E52">
              <w:rPr>
                <w:rFonts w:ascii="Book Antiqua" w:hAnsi="Book Antiqua" w:cs="Book Antiqua"/>
                <w:b/>
                <w:sz w:val="20"/>
                <w:szCs w:val="20"/>
                <w:highlight w:val="lightGray"/>
                <w:shd w:val="clear" w:color="auto" w:fill="FFFFFF"/>
                <w:lang w:val="nl-NL" w:eastAsia="nl-NL"/>
              </w:rPr>
              <w:t>ENDEREÇO</w:t>
            </w:r>
          </w:p>
        </w:tc>
      </w:tr>
      <w:tr w:rsidR="00F80A30" w:rsidRPr="00D90E52" w:rsidTr="00F80A30">
        <w:tc>
          <w:tcPr>
            <w:tcW w:w="321" w:type="pct"/>
            <w:vMerge w:val="restar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F80A30" w:rsidRPr="00AF1DD6"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Fundação Municipal de Esportes e Lazer (FMEL)</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D90E52">
              <w:rPr>
                <w:rFonts w:ascii="Book Antiqua" w:hAnsi="Book Antiqua" w:cs="Book Antiqua"/>
                <w:shd w:val="clear" w:color="auto" w:fill="FFFFFF"/>
              </w:rPr>
              <w:t>Rua Itajaí, nº 2.300, Poço Grande, Gaspar/SC</w:t>
            </w:r>
            <w:r>
              <w:rPr>
                <w:rFonts w:ascii="Book Antiqua" w:hAnsi="Book Antiqua" w:cs="Book Antiqua"/>
                <w:shd w:val="clear" w:color="auto" w:fill="FFFFFF"/>
              </w:rPr>
              <w:t>.</w:t>
            </w:r>
            <w:r w:rsidRPr="00D90E52">
              <w:rPr>
                <w:rFonts w:ascii="Book Antiqua" w:hAnsi="Book Antiqua" w:cs="Book Antiqua"/>
                <w:shd w:val="clear" w:color="auto" w:fill="FFFFFF"/>
              </w:rPr>
              <w:t xml:space="preserve">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cs="Book Antiqua"/>
                <w:b/>
                <w:shd w:val="clear" w:color="auto" w:fill="FFFFFF"/>
              </w:rPr>
              <w:t>Horário de expediente:</w:t>
            </w:r>
            <w:r w:rsidRPr="00D90E52">
              <w:rPr>
                <w:rFonts w:ascii="Book Antiqua" w:hAnsi="Book Antiqua" w:cs="Book Antiqua"/>
                <w:shd w:val="clear" w:color="auto" w:fill="FFFFFF"/>
              </w:rPr>
              <w:t xml:space="preserve"> 07h30min às 12h00min e das 13h30min às 17h00min</w:t>
            </w:r>
            <w:r>
              <w:rPr>
                <w:rFonts w:ascii="Book Antiqua" w:hAnsi="Book Antiqua" w:cs="Book Antiqua"/>
                <w:shd w:val="clear" w:color="auto" w:fill="FFFFFF"/>
              </w:rPr>
              <w:t>.</w:t>
            </w:r>
          </w:p>
        </w:tc>
      </w:tr>
      <w:tr w:rsidR="00F80A30" w:rsidRPr="00D90E52" w:rsidTr="00F80A30">
        <w:tc>
          <w:tcPr>
            <w:tcW w:w="321" w:type="pct"/>
            <w:vMerge/>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F80A30" w:rsidRPr="00AF1DD6"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bCs/>
                <w:color w:val="000000" w:themeColor="text1"/>
              </w:rPr>
              <w:t>Biblioteca Pública DOM Daniel Hostin.</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Rua Coronel Aristiliano Ramos, nº 435 (fundos), Bairro Centro, Gaspar/SC.</w:t>
            </w:r>
          </w:p>
        </w:tc>
      </w:tr>
      <w:tr w:rsidR="00F80A30" w:rsidRPr="00D90E52" w:rsidTr="00F80A30">
        <w:tc>
          <w:tcPr>
            <w:tcW w:w="321" w:type="pct"/>
            <w:vMerge/>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F80A30" w:rsidRPr="00AF1DD6"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Secretaria Municipal da Fazenda e Gestão Administrativa</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D90E52">
              <w:rPr>
                <w:rFonts w:ascii="Book Antiqua" w:hAnsi="Book Antiqua" w:cs="Book Antiqua"/>
                <w:shd w:val="clear" w:color="auto" w:fill="FFFFFF"/>
              </w:rPr>
              <w:t>Rua São Pedro, nº 128 – Edifício Edson Elias Wieser (2º andar), Centro, Gaspar/SC</w:t>
            </w:r>
            <w:r>
              <w:rPr>
                <w:rFonts w:ascii="Book Antiqua" w:hAnsi="Book Antiqua" w:cs="Book Antiqua"/>
                <w:shd w:val="clear" w:color="auto" w:fill="FFFFFF"/>
              </w:rPr>
              <w:t>.</w:t>
            </w:r>
            <w:r w:rsidRPr="00D90E52">
              <w:rPr>
                <w:rFonts w:ascii="Book Antiqua" w:hAnsi="Book Antiqua" w:cs="Book Antiqua"/>
                <w:shd w:val="clear" w:color="auto" w:fill="FFFFFF"/>
              </w:rPr>
              <w:t xml:space="preserve">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shd w:val="clear" w:color="auto" w:fill="FFFFFF"/>
              </w:rPr>
              <w:t>Horário de expediente:</w:t>
            </w:r>
            <w:r w:rsidRPr="00D90E52">
              <w:rPr>
                <w:rFonts w:ascii="Book Antiqua" w:hAnsi="Book Antiqua" w:cs="Book Antiqua"/>
                <w:shd w:val="clear" w:color="auto" w:fill="FFFFFF"/>
              </w:rPr>
              <w:t xml:space="preserve"> 08h00min às 12h00min e das 13h00min às 17h00min</w:t>
            </w:r>
            <w:r>
              <w:rPr>
                <w:rFonts w:ascii="Book Antiqua" w:hAnsi="Book Antiqua" w:cs="Book Antiqua"/>
                <w:shd w:val="clear" w:color="auto" w:fill="FFFFFF"/>
              </w:rPr>
              <w:t>.</w:t>
            </w:r>
          </w:p>
        </w:tc>
      </w:tr>
      <w:tr w:rsidR="00F80A30" w:rsidRPr="00D90E52" w:rsidTr="00F80A30">
        <w:tc>
          <w:tcPr>
            <w:tcW w:w="321" w:type="pct"/>
            <w:vMerge/>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F80A30" w:rsidRPr="00AF1DD6"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Secretaria Municipal de Assistência Social</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D90E52">
              <w:rPr>
                <w:rFonts w:ascii="Book Antiqua" w:hAnsi="Book Antiqua" w:cs="Book Antiqua"/>
                <w:shd w:val="clear" w:color="auto" w:fill="FFFFFF"/>
              </w:rPr>
              <w:t>Avenida das Comunidades, nº 133, Centro, Gaspar/SC</w:t>
            </w:r>
            <w:r>
              <w:rPr>
                <w:rFonts w:ascii="Book Antiqua" w:hAnsi="Book Antiqua" w:cs="Book Antiqua"/>
                <w:shd w:val="clear" w:color="auto" w:fill="FFFFFF"/>
              </w:rPr>
              <w:t>.</w:t>
            </w:r>
            <w:r w:rsidRPr="00D90E52">
              <w:rPr>
                <w:rFonts w:ascii="Book Antiqua" w:hAnsi="Book Antiqua" w:cs="Book Antiqua"/>
                <w:shd w:val="clear" w:color="auto" w:fill="FFFFFF"/>
              </w:rPr>
              <w:t xml:space="preserve">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shd w:val="clear" w:color="auto" w:fill="FFFFFF"/>
              </w:rPr>
              <w:t xml:space="preserve">Horário de expediente: </w:t>
            </w:r>
            <w:r w:rsidRPr="00D90E52">
              <w:rPr>
                <w:rFonts w:ascii="Book Antiqua" w:hAnsi="Book Antiqua" w:cs="Book Antiqua"/>
                <w:shd w:val="clear" w:color="auto" w:fill="FFFFFF"/>
              </w:rPr>
              <w:t>08h00min às 12h00min e das 13h00min às 17h00min</w:t>
            </w:r>
            <w:r>
              <w:rPr>
                <w:rFonts w:ascii="Book Antiqua" w:hAnsi="Book Antiqua" w:cs="Book Antiqua"/>
                <w:shd w:val="clear" w:color="auto" w:fill="FFFFFF"/>
              </w:rPr>
              <w:t>.</w:t>
            </w:r>
          </w:p>
        </w:tc>
      </w:tr>
      <w:tr w:rsidR="00F80A30" w:rsidRPr="00D90E52" w:rsidTr="00F80A30">
        <w:tc>
          <w:tcPr>
            <w:tcW w:w="321" w:type="pct"/>
            <w:vMerge/>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F80A30" w:rsidRPr="00AF1DD6"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Secretaria Municipal de Obras e Serviços Urbanos</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D90E52">
              <w:rPr>
                <w:rFonts w:ascii="Book Antiqua" w:hAnsi="Book Antiqua" w:cs="Book Antiqua"/>
                <w:color w:val="000000" w:themeColor="text1"/>
                <w:shd w:val="clear" w:color="auto" w:fill="FFFFFF"/>
              </w:rPr>
              <w:t>Avenida Frei Godofredo, nº 1.635, Santa Terezinha, Gaspar/SC</w:t>
            </w:r>
            <w:r>
              <w:rPr>
                <w:rFonts w:ascii="Book Antiqua" w:hAnsi="Book Antiqua" w:cs="Book Antiqua"/>
                <w:color w:val="000000" w:themeColor="text1"/>
                <w:shd w:val="clear" w:color="auto" w:fill="FFFFFF"/>
              </w:rPr>
              <w:t>.</w:t>
            </w:r>
            <w:r w:rsidRPr="00D90E52">
              <w:rPr>
                <w:rFonts w:ascii="Book Antiqua" w:hAnsi="Book Antiqua" w:cs="Book Antiqua"/>
                <w:color w:val="000000" w:themeColor="text1"/>
                <w:shd w:val="clear" w:color="auto" w:fill="FFFFFF"/>
              </w:rPr>
              <w:t xml:space="preserve">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color w:val="000000" w:themeColor="text1"/>
                <w:shd w:val="clear" w:color="auto" w:fill="FFFFFF"/>
              </w:rPr>
              <w:t>Horário de expediente:</w:t>
            </w:r>
            <w:r w:rsidRPr="00D90E52">
              <w:rPr>
                <w:rFonts w:ascii="Book Antiqua" w:hAnsi="Book Antiqua" w:cs="Book Antiqua"/>
                <w:color w:val="000000" w:themeColor="text1"/>
                <w:shd w:val="clear" w:color="auto" w:fill="FFFFFF"/>
              </w:rPr>
              <w:t xml:space="preserve"> 07h30min às 12h00min e das 13h30min às 17h00min</w:t>
            </w:r>
            <w:r>
              <w:rPr>
                <w:rFonts w:ascii="Book Antiqua" w:hAnsi="Book Antiqua" w:cs="Book Antiqua"/>
                <w:color w:val="000000" w:themeColor="text1"/>
                <w:shd w:val="clear" w:color="auto" w:fill="FFFFFF"/>
              </w:rPr>
              <w:t>.</w:t>
            </w:r>
          </w:p>
        </w:tc>
      </w:tr>
      <w:tr w:rsidR="00F80A30" w:rsidRPr="00D90E52" w:rsidTr="00F80A30">
        <w:tc>
          <w:tcPr>
            <w:tcW w:w="321" w:type="pct"/>
            <w:vMerge/>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F80A30" w:rsidRPr="00AF1DD6"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r w:rsidRPr="00D90E52">
              <w:rPr>
                <w:rFonts w:ascii="Book Antiqua" w:hAnsi="Book Antiqua" w:cs="Book Antiqua"/>
                <w:color w:val="000000"/>
                <w:shd w:val="clear" w:color="auto" w:fill="FFFFFF"/>
              </w:rPr>
              <w:t>Avenida Olga Wehmuth, nº 151, Sete de Setembro, Gaspar/SC</w:t>
            </w:r>
            <w:r>
              <w:rPr>
                <w:rFonts w:ascii="Book Antiqua" w:hAnsi="Book Antiqua" w:cs="Book Antiqua"/>
                <w:color w:val="000000"/>
                <w:shd w:val="clear" w:color="auto" w:fill="FFFFFF"/>
              </w:rPr>
              <w:t>.</w:t>
            </w:r>
            <w:r w:rsidRPr="00D90E52">
              <w:rPr>
                <w:rFonts w:ascii="Book Antiqua" w:hAnsi="Book Antiqua" w:cs="Book Antiqua"/>
                <w:color w:val="000000"/>
                <w:shd w:val="clear" w:color="auto" w:fill="FFFFFF"/>
              </w:rPr>
              <w:t xml:space="preserve">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color w:val="000000"/>
                <w:shd w:val="clear" w:color="auto" w:fill="FFFFFF"/>
              </w:rPr>
              <w:t>Horário de expediente:</w:t>
            </w:r>
            <w:r w:rsidRPr="00D90E52">
              <w:rPr>
                <w:rFonts w:ascii="Book Antiqua" w:hAnsi="Book Antiqua" w:cs="Book Antiqua"/>
                <w:color w:val="000000"/>
                <w:shd w:val="clear" w:color="auto" w:fill="FFFFFF"/>
              </w:rPr>
              <w:t xml:space="preserve"> 07h30min às 12h00min e das 13h30min às 17h00min</w:t>
            </w:r>
            <w:r>
              <w:rPr>
                <w:rFonts w:ascii="Book Antiqua" w:hAnsi="Book Antiqua" w:cs="Book Antiqua"/>
                <w:color w:val="000000"/>
                <w:shd w:val="clear" w:color="auto" w:fill="FFFFFF"/>
              </w:rPr>
              <w:t>.</w:t>
            </w:r>
          </w:p>
        </w:tc>
      </w:tr>
      <w:tr w:rsidR="00F80A30" w:rsidRPr="00D90E52" w:rsidTr="00F80A30">
        <w:tc>
          <w:tcPr>
            <w:tcW w:w="321" w:type="pct"/>
            <w:vMerge/>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tcBorders>
              <w:bottom w:val="single" w:sz="4" w:space="0" w:color="auto"/>
            </w:tcBorders>
            <w:shd w:val="clear" w:color="auto" w:fill="FFFFFF" w:themeFill="background1"/>
          </w:tcPr>
          <w:p w:rsidR="00F80A30" w:rsidRPr="00AF1DD6"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AF1DD6">
              <w:rPr>
                <w:rFonts w:ascii="Book Antiqua" w:hAnsi="Book Antiqua" w:cs="Book Antiqua"/>
                <w:color w:val="000000" w:themeColor="text1"/>
                <w:shd w:val="clear" w:color="auto" w:fill="FFFFFF"/>
              </w:rPr>
              <w:t>Serviço Autônomo Municipal de Água e Esgoto (Samae)</w:t>
            </w:r>
          </w:p>
          <w:p w:rsidR="00F80A30" w:rsidRPr="00AF1DD6"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F80A30" w:rsidRPr="00AF1DD6"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tc>
        <w:tc>
          <w:tcPr>
            <w:tcW w:w="2433" w:type="pct"/>
            <w:tcBorders>
              <w:bottom w:val="single" w:sz="4" w:space="0" w:color="auto"/>
            </w:tcBorders>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D90E52">
              <w:rPr>
                <w:rFonts w:ascii="Book Antiqua" w:hAnsi="Book Antiqua" w:cs="Book Antiqua"/>
                <w:shd w:val="clear" w:color="auto" w:fill="FFFFFF"/>
              </w:rPr>
              <w:t xml:space="preserve">Rua João Vieira, nº 189, Santa Terezinha, Gaspar/SC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shd w:val="clear" w:color="auto" w:fill="FFFFFF"/>
              </w:rPr>
              <w:t>Horário de expediente:</w:t>
            </w:r>
            <w:r w:rsidRPr="00D90E52">
              <w:rPr>
                <w:rFonts w:ascii="Book Antiqua" w:hAnsi="Book Antiqua" w:cs="Book Antiqua"/>
                <w:shd w:val="clear" w:color="auto" w:fill="FFFFFF"/>
              </w:rPr>
              <w:t xml:space="preserve"> 07h30min às 12h00min e das 13h30min às 17h00min</w:t>
            </w:r>
            <w:r>
              <w:rPr>
                <w:rFonts w:ascii="Book Antiqua" w:hAnsi="Book Antiqua" w:cs="Book Antiqua"/>
                <w:shd w:val="clear" w:color="auto" w:fill="FFFFFF"/>
              </w:rPr>
              <w:t>.</w:t>
            </w:r>
          </w:p>
        </w:tc>
      </w:tr>
      <w:tr w:rsidR="00F80A30" w:rsidRPr="00D90E52" w:rsidTr="00F80A30">
        <w:tc>
          <w:tcPr>
            <w:tcW w:w="321" w:type="pct"/>
            <w:vMerge/>
            <w:tcBorders>
              <w:bottom w:val="nil"/>
            </w:tcBorders>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tcBorders>
              <w:bottom w:val="single" w:sz="4" w:space="0" w:color="auto"/>
            </w:tcBorders>
            <w:shd w:val="clear" w:color="auto" w:fill="FFFFFF" w:themeFill="background1"/>
          </w:tcPr>
          <w:p w:rsidR="00F80A30" w:rsidRPr="00AF1DD6"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Secretaria Municipal de Educação</w:t>
            </w:r>
          </w:p>
        </w:tc>
        <w:tc>
          <w:tcPr>
            <w:tcW w:w="2433" w:type="pct"/>
            <w:tcBorders>
              <w:bottom w:val="single" w:sz="4" w:space="0" w:color="auto"/>
            </w:tcBorders>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D90E52">
              <w:rPr>
                <w:rFonts w:ascii="Book Antiqua" w:hAnsi="Book Antiqua" w:cs="Book Antiqua"/>
                <w:shd w:val="clear" w:color="auto" w:fill="FFFFFF"/>
              </w:rPr>
              <w:t xml:space="preserve">Rua São Pedro, nº 128 – Edifício Edson Elias Wieser (1º andar), Centro, Gaspar/SC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shd w:val="clear" w:color="auto" w:fill="FFFFFF"/>
              </w:rPr>
              <w:t>Horário de expediente:</w:t>
            </w:r>
            <w:r w:rsidRPr="00D90E52">
              <w:rPr>
                <w:rFonts w:ascii="Book Antiqua" w:hAnsi="Book Antiqua" w:cs="Book Antiqua"/>
                <w:shd w:val="clear" w:color="auto" w:fill="FFFFFF"/>
              </w:rPr>
              <w:t xml:space="preserve"> 08h00min às 12h00min e das 13h00min às 17h00min</w:t>
            </w:r>
            <w:r>
              <w:rPr>
                <w:rFonts w:ascii="Book Antiqua" w:hAnsi="Book Antiqua" w:cs="Book Antiqua"/>
                <w:shd w:val="clear" w:color="auto" w:fill="FFFFFF"/>
              </w:rPr>
              <w:t>.</w:t>
            </w:r>
          </w:p>
        </w:tc>
      </w:tr>
      <w:tr w:rsidR="00F80A30" w:rsidRPr="00D90E52" w:rsidTr="00F80A30">
        <w:tc>
          <w:tcPr>
            <w:tcW w:w="5000" w:type="pct"/>
            <w:gridSpan w:val="3"/>
            <w:tcBorders>
              <w:top w:val="single" w:sz="4" w:space="0" w:color="auto"/>
              <w:left w:val="nil"/>
              <w:bottom w:val="single" w:sz="4" w:space="0" w:color="auto"/>
              <w:right w:val="nil"/>
            </w:tcBorders>
            <w:shd w:val="clear" w:color="auto" w:fill="FFFFFF" w:themeFill="background1"/>
            <w:vAlign w:val="center"/>
          </w:tcPr>
          <w:p w:rsidR="00F80A30" w:rsidRPr="00E66893" w:rsidRDefault="00E66893" w:rsidP="00E66893">
            <w:pPr>
              <w:jc w:val="both"/>
              <w:rPr>
                <w:rFonts w:ascii="Book Antiqua" w:eastAsia="Book Antiqua" w:hAnsi="Book Antiqua"/>
                <w:i/>
              </w:rPr>
            </w:pPr>
            <w:r w:rsidRPr="00E66893">
              <w:rPr>
                <w:rFonts w:ascii="Book Antiqua" w:eastAsia="Book Antiqua" w:hAnsi="Book Antiqua"/>
                <w:i/>
              </w:rPr>
              <w:t xml:space="preserve">Tabela </w:t>
            </w:r>
            <w:r>
              <w:rPr>
                <w:rFonts w:ascii="Book Antiqua" w:eastAsia="Book Antiqua" w:hAnsi="Book Antiqua"/>
                <w:i/>
              </w:rPr>
              <w:t>2.</w:t>
            </w:r>
          </w:p>
        </w:tc>
      </w:tr>
      <w:tr w:rsidR="00F80A30" w:rsidRPr="00D90E52" w:rsidTr="00F80A30">
        <w:tc>
          <w:tcPr>
            <w:tcW w:w="2567" w:type="pct"/>
            <w:gridSpan w:val="2"/>
            <w:tcBorders>
              <w:top w:val="single" w:sz="4" w:space="0" w:color="auto"/>
            </w:tcBorders>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
                <w:bCs/>
                <w:sz w:val="20"/>
                <w:szCs w:val="20"/>
                <w:highlight w:val="lightGray"/>
                <w:shd w:val="clear" w:color="auto" w:fill="FFFFFF"/>
                <w:lang w:val="nl-NL" w:eastAsia="nl-NL"/>
              </w:rPr>
            </w:pPr>
            <w:r w:rsidRPr="00D90E52">
              <w:rPr>
                <w:rFonts w:ascii="Book Antiqua" w:hAnsi="Book Antiqua" w:cs="Book Antiqua"/>
                <w:b/>
                <w:bCs/>
                <w:sz w:val="20"/>
                <w:szCs w:val="20"/>
                <w:highlight w:val="lightGray"/>
                <w:shd w:val="clear" w:color="auto" w:fill="FFFFFF"/>
                <w:lang w:val="nl-NL" w:eastAsia="nl-NL"/>
              </w:rPr>
              <w:t>UNIDADE MUNICIPAL</w:t>
            </w:r>
          </w:p>
        </w:tc>
        <w:tc>
          <w:tcPr>
            <w:tcW w:w="2433" w:type="pct"/>
            <w:tcBorders>
              <w:top w:val="single" w:sz="4" w:space="0" w:color="auto"/>
            </w:tcBorders>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r w:rsidRPr="00D90E52">
              <w:rPr>
                <w:rFonts w:ascii="Book Antiqua" w:hAnsi="Book Antiqua" w:cs="Book Antiqua"/>
                <w:b/>
                <w:sz w:val="20"/>
                <w:szCs w:val="20"/>
                <w:highlight w:val="lightGray"/>
                <w:shd w:val="clear" w:color="auto" w:fill="FFFFFF"/>
                <w:lang w:val="nl-NL" w:eastAsia="nl-NL"/>
              </w:rPr>
              <w:t>ENDEREÇO</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01</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Atenção Psicossocial (CAPS).</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lastRenderedPageBreak/>
              <w:t>Rua São Pedro, nº 250, Bairro Centro,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07h00min às 17h00min.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02</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Belchior.</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Germano Tillmann, nº 100, Bairro Belchior,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03</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Unidade Avançada de Saúde Belchior Baixo.</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Vidal Flavio Dias, S/N, Bairro Belchior Baixo,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Atendimento quinzenal, nas quintas-feiras,</w:t>
            </w:r>
            <w:r w:rsidRPr="00D90E52">
              <w:rPr>
                <w:rFonts w:ascii="Book Antiqua" w:hAnsi="Book Antiqua"/>
                <w:b/>
                <w:bCs/>
                <w:color w:val="000000"/>
              </w:rPr>
              <w:t xml:space="preserve"> </w:t>
            </w:r>
            <w:r w:rsidRPr="00D90E52">
              <w:rPr>
                <w:rFonts w:ascii="Book Antiqua" w:hAnsi="Book Antiqua"/>
                <w:bCs/>
                <w:color w:val="000000"/>
              </w:rPr>
              <w:t>das 07h30min às 12h00min.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04</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Margem Esquerda I.</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Pedro Simon, S/N, Bairro Margem Esquerda,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05</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Margem Esquerda II.</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Localidade do Sertão Verde, Bairro Margem Esquerda,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 xml:space="preserve">07h30min às 12h00min e das 13h00min às 16h30min. </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06</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Lagoa.</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Estrada Geral Poço Grande, S/N, Bairro Poço Grande,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07</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Centro.</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Augusto Beduschi, nº 130, Bairro Centro,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08</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Barracão.</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João Barbieri, nº 143, Bairro Barracão,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09</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Santa Terezinha.</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Jacob Junkes, S/N, Bairro Santa Terezinha,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10</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Poço Grande.</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Renato Manoel Peixoto, S/N, Bairro Poço Grande,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11</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Bela Vista.</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Adriano Kormann, nº 700 (Térreo), Bairro Bela Vista,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12</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Jardim Primavera.</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Adriano Kormann, nº 700, Bairro Bela Vista,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lastRenderedPageBreak/>
              <w:t xml:space="preserve">Horário de Expediente: </w:t>
            </w:r>
            <w:r w:rsidRPr="00D90E52">
              <w:rPr>
                <w:rFonts w:ascii="Book Antiqua" w:hAnsi="Book Antiqua"/>
                <w:bCs/>
                <w:color w:val="000000"/>
              </w:rPr>
              <w:t>07h30min às 12h00min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13</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Figueira.</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Rio Negrinho, S/N, Bairro Figueira,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14</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Estratégia Saúde da Família Sete de Setembro.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D90E52">
              <w:rPr>
                <w:rFonts w:ascii="Book Antiqua" w:hAnsi="Book Antiqua"/>
                <w:bCs/>
                <w:i/>
                <w:color w:val="000000"/>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D90E52">
              <w:rPr>
                <w:rFonts w:ascii="Book Antiqua" w:hAnsi="Book Antiqua"/>
                <w:bCs/>
                <w:color w:val="000000" w:themeColor="text1"/>
              </w:rPr>
              <w:t>Rua Arnoldo Bernardino de Souza, Bairro Sete de Setembro,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15</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Estratégia Saúde da Família Coloninha.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Prefeito Leopoldo Schramm, nº 250, Bairro Coloninha,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16</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Vereador José Bonetti “Nino”.</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 xml:space="preserve"> (Secretaria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Fênix, nº 130, Bairro Gasparinho,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17</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Gaspar Grande.</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José Anastácio da Silva, S/N, Bairro Gaspar Grande,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18</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Escola de Educação Básica Aninha Pamplona Rosa.</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Rodolfo Vieira Pamplona, nº 3.320, Bairro Gaspar Mirim,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19</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Escola de Educação Básica Belchior.</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Bonifácio Haendchen, nº 945, Bairro Belchior Central,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20</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 Dolores Luzia dos Santos Krauss.</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Guilherme Sabel, nº 350, Bairro Figueira,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21</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 Ervino Venturi.</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Artur Poffo, nº 425, Bairro Santa Terezinha,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22</w:t>
            </w:r>
          </w:p>
        </w:tc>
        <w:tc>
          <w:tcPr>
            <w:tcW w:w="2246" w:type="pct"/>
            <w:shd w:val="clear" w:color="auto" w:fill="FFFFFF" w:themeFill="background1"/>
          </w:tcPr>
          <w:p w:rsidR="00F80A30" w:rsidRPr="00D90E52" w:rsidRDefault="00F80A30" w:rsidP="00F80A30">
            <w:pPr>
              <w:tabs>
                <w:tab w:val="center" w:pos="4252"/>
                <w:tab w:val="right" w:pos="8504"/>
              </w:tabs>
              <w:jc w:val="both"/>
              <w:rPr>
                <w:rFonts w:ascii="Book Antiqua" w:eastAsia="Arial" w:hAnsi="Book Antiqua"/>
                <w:lang w:eastAsia="pt-BR"/>
              </w:rPr>
            </w:pPr>
            <w:r w:rsidRPr="00D90E52">
              <w:rPr>
                <w:rFonts w:ascii="Book Antiqua" w:eastAsia="Arial" w:hAnsi="Book Antiqua"/>
                <w:lang w:eastAsia="pt-BR"/>
              </w:rPr>
              <w:t>Escola de Educação Fundamental Ferandino Dagnoni.</w:t>
            </w:r>
          </w:p>
          <w:p w:rsidR="00F80A30" w:rsidRPr="00D90E52" w:rsidRDefault="00F80A30" w:rsidP="00F80A30">
            <w:pPr>
              <w:tabs>
                <w:tab w:val="center" w:pos="4252"/>
                <w:tab w:val="right" w:pos="8504"/>
              </w:tabs>
              <w:jc w:val="both"/>
              <w:rPr>
                <w:rFonts w:ascii="Book Antiqua" w:eastAsia="Arial" w:hAnsi="Book Antiqua"/>
                <w:lang w:eastAsia="pt-BR"/>
              </w:rPr>
            </w:pPr>
          </w:p>
          <w:p w:rsidR="00F80A30" w:rsidRPr="00D90E52" w:rsidRDefault="00F80A30" w:rsidP="00F80A30">
            <w:pPr>
              <w:tabs>
                <w:tab w:val="center" w:pos="4252"/>
                <w:tab w:val="right" w:pos="8504"/>
              </w:tabs>
              <w:jc w:val="both"/>
              <w:rPr>
                <w:rFonts w:ascii="Book Antiqua" w:eastAsia="Arial" w:hAnsi="Book Antiqua"/>
                <w:lang w:eastAsia="pt-BR"/>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F80A30" w:rsidRPr="00D90E52" w:rsidRDefault="00F80A30" w:rsidP="00F80A30">
            <w:pPr>
              <w:tabs>
                <w:tab w:val="center" w:pos="4252"/>
                <w:tab w:val="right" w:pos="8504"/>
              </w:tabs>
              <w:jc w:val="both"/>
              <w:rPr>
                <w:rFonts w:ascii="Book Antiqua" w:eastAsia="Arial" w:hAnsi="Book Antiqua"/>
                <w:lang w:eastAsia="pt-BR"/>
              </w:rPr>
            </w:pPr>
            <w:r w:rsidRPr="00D90E52">
              <w:rPr>
                <w:rFonts w:ascii="Book Antiqua" w:eastAsia="Arial" w:hAnsi="Book Antiqua"/>
                <w:lang w:eastAsia="pt-BR"/>
              </w:rPr>
              <w:t>Rua Ida Dagnoni, nº 58, Bairro Gasparinho, Gaspar/SC.</w:t>
            </w:r>
          </w:p>
          <w:p w:rsidR="00F80A30" w:rsidRPr="00D90E52" w:rsidRDefault="00F80A30" w:rsidP="00F80A30">
            <w:pPr>
              <w:tabs>
                <w:tab w:val="center" w:pos="4252"/>
                <w:tab w:val="right" w:pos="8504"/>
              </w:tabs>
              <w:jc w:val="both"/>
              <w:rPr>
                <w:rFonts w:ascii="Book Antiqua" w:eastAsia="Arial" w:hAnsi="Book Antiqua"/>
                <w:lang w:eastAsia="pt-BR"/>
              </w:rPr>
            </w:pPr>
          </w:p>
          <w:p w:rsidR="00F80A30" w:rsidRPr="00D90E52" w:rsidRDefault="00F80A30" w:rsidP="00F80A30">
            <w:pPr>
              <w:tabs>
                <w:tab w:val="center" w:pos="4252"/>
                <w:tab w:val="right" w:pos="8504"/>
              </w:tabs>
              <w:jc w:val="both"/>
              <w:rPr>
                <w:rFonts w:ascii="Book Antiqua" w:eastAsia="Arial" w:hAnsi="Book Antiqua"/>
                <w:lang w:eastAsia="pt-BR"/>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23</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 Luiz Franzói.</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Vitorio Fantoni, nº 343, Bairro Bateias,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 xml:space="preserve">08h00min às 11h30min e das </w:t>
            </w:r>
            <w:r w:rsidRPr="00D90E52">
              <w:rPr>
                <w:rFonts w:ascii="Book Antiqua" w:hAnsi="Book Antiqua"/>
                <w:bCs/>
                <w:color w:val="000000"/>
                <w:sz w:val="20"/>
                <w:szCs w:val="20"/>
              </w:rPr>
              <w:lastRenderedPageBreak/>
              <w:t>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24</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 Mário Pederneiras.</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Estrada Geral Poço Grande, nº 5.435, Bairro Lagoa,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25</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 Norma Mônica Sabel.</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Pedro Bonifácio Sabel, nº 405, Bairro Margem Esquerda,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26</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Fundamental Professor Olímpio Moretto.</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Estrada Geral Gaspar Grande, nº 3.345, Bairro Gaspar Grande,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27</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Escola de Educação Básica Angélica de Souza Costa.</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Rua Rodolfo Muller, nº 128 – Loteamento Arábia Saudita, Bairro Margem Esquerda, Gaspar/SC.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28</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 Vitório Anacleto Cardoso.</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Estrada Geral Poço Grande, nº 87, Bairro Lagoa,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29</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 Zenaide Schmitt Costa.</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Jacob Junkes, nº 186, Bairro Santa Terezinha,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30</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EJA - Educação de Jovens e Adultos.</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Arnoldo Schramm, nº 210, Bairro Centro,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31</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Pr="00D90E52">
              <w:rPr>
                <w:rFonts w:ascii="Book Antiqua" w:hAnsi="Book Antiqua" w:cs="Book Antiqua"/>
                <w:bCs/>
                <w:sz w:val="20"/>
                <w:szCs w:val="20"/>
                <w:shd w:val="clear" w:color="auto" w:fill="FFFFFF"/>
                <w:lang w:val="nl-NL" w:eastAsia="nl-NL"/>
              </w:rPr>
              <w:t xml:space="preserve"> Cachinhos de Ouro.</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Helena Augusta Gaertner, nº 500, Bairro Figueira,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32</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Pr="00D90E52">
              <w:rPr>
                <w:rFonts w:ascii="Book Antiqua" w:hAnsi="Book Antiqua" w:cs="Book Antiqua"/>
                <w:bCs/>
                <w:sz w:val="20"/>
                <w:szCs w:val="20"/>
                <w:shd w:val="clear" w:color="auto" w:fill="FFFFFF"/>
                <w:lang w:val="nl-NL" w:eastAsia="nl-NL"/>
              </w:rPr>
              <w:t xml:space="preserve"> Deputado Francisco Mastella.</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Francisco Spengler, nº 2.662, Bairro Poço Grande,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33</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Dorvalina Fachini.</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Rua Prefeito Julio Schramm, nº 635, Bairro Sete de Setembro, Gaspar/SC.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34</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Fatima Regina.</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lastRenderedPageBreak/>
              <w:t>(Secretaria Municipal de Educação).</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lastRenderedPageBreak/>
              <w:t>Rua Frei Solano, nº 3.693, Bairro Gasparinho,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lastRenderedPageBreak/>
              <w:t xml:space="preserve">Horário de Expediente: </w:t>
            </w:r>
            <w:r w:rsidRPr="00D90E52">
              <w:rPr>
                <w:rFonts w:ascii="Book Antiqua" w:hAnsi="Book Antiqua"/>
                <w:bCs/>
                <w:color w:val="00000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35</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Pr="00D90E52">
              <w:rPr>
                <w:rFonts w:ascii="Book Antiqua" w:hAnsi="Book Antiqua" w:cs="Book Antiqua"/>
                <w:bCs/>
                <w:sz w:val="20"/>
                <w:szCs w:val="20"/>
                <w:shd w:val="clear" w:color="auto" w:fill="FFFFFF"/>
                <w:lang w:val="nl-NL" w:eastAsia="nl-NL"/>
              </w:rPr>
              <w:t xml:space="preserve"> Irmã Cecília Venturi.</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Bonifácio Haendchen, nº 4.390, Bairro Belchior Alto,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36</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Centro de Desenvolvimento Infantil Ivan Carlos Debortoli Duarte.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Rua Lauro Schneider, nº 14, Bairro Santa Terezinha, Gaspar/SC.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37</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Pr="00D90E52">
              <w:rPr>
                <w:rFonts w:ascii="Book Antiqua" w:hAnsi="Book Antiqua" w:cs="Book Antiqua"/>
                <w:bCs/>
                <w:sz w:val="20"/>
                <w:szCs w:val="20"/>
                <w:shd w:val="clear" w:color="auto" w:fill="FFFFFF"/>
                <w:lang w:val="nl-NL" w:eastAsia="nl-NL"/>
              </w:rPr>
              <w:t xml:space="preserve"> Maria da Silva (Vovó Lica).</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Antônio Zendron, nº 275, Bairro Margem Esquerda,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38</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Centro de Desenvolvimento Infantil Natalia Andrade dos Santos.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Rua Geral Poço Grande, nº 5.697, Bairro Lagoa, Gaspar/SC.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39</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Centro de Desenvolvimento Infantil Professora Mercedes Melato Bedushi.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José Rangel, nº 332, Bairro Bateias,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40</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Pr="00D90E52">
              <w:rPr>
                <w:rFonts w:ascii="Book Antiqua" w:hAnsi="Book Antiqua" w:cs="Book Antiqua"/>
                <w:bCs/>
                <w:sz w:val="20"/>
                <w:szCs w:val="20"/>
                <w:shd w:val="clear" w:color="auto" w:fill="FFFFFF"/>
                <w:lang w:val="nl-NL" w:eastAsia="nl-NL"/>
              </w:rPr>
              <w:t xml:space="preserve"> Sônia Gioconda Beduschi Buzzi.</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Antônio Moser, nº 110, Bairro Bela Vista,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41</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Tempos de Infância.</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Gabriel Schmitt, nº 335, Bairro Belchior Central,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42</w:t>
            </w:r>
          </w:p>
        </w:tc>
        <w:tc>
          <w:tcPr>
            <w:tcW w:w="2246" w:type="pct"/>
            <w:shd w:val="clear" w:color="auto" w:fill="FFFFFF" w:themeFill="background1"/>
          </w:tcPr>
          <w:p w:rsidR="00F80A30" w:rsidRPr="00D90E52" w:rsidRDefault="00F80A30" w:rsidP="00F80A30">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Pr="00D90E52">
              <w:rPr>
                <w:rFonts w:ascii="Book Antiqua" w:hAnsi="Book Antiqua" w:cs="Book Antiqua"/>
                <w:bCs/>
                <w:sz w:val="20"/>
                <w:szCs w:val="20"/>
                <w:shd w:val="clear" w:color="auto" w:fill="FFFFFF"/>
                <w:lang w:val="nl-NL" w:eastAsia="nl-NL"/>
              </w:rPr>
              <w:t xml:space="preserve"> Thereza Beduschi.</w:t>
            </w:r>
          </w:p>
          <w:p w:rsidR="00F80A30" w:rsidRPr="00D90E52" w:rsidRDefault="00F80A30" w:rsidP="00F80A30">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Johana Brenk Barbieri, nº 70, Bairro Barracão,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43</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Tia Maria Elisa.</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Teresa Cristina Maciel, nº 290, Bairro Bela Vista,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44</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Vovó Benta.</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Prefeito Leopoldo Schramm, nº S/Nº, Bairro Gaspar Grande,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45</w:t>
            </w:r>
          </w:p>
        </w:tc>
        <w:tc>
          <w:tcPr>
            <w:tcW w:w="2246"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Vovó Leonida.</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lastRenderedPageBreak/>
              <w:t>(Secretaria Municipal de Educação).</w:t>
            </w:r>
          </w:p>
        </w:tc>
        <w:tc>
          <w:tcPr>
            <w:tcW w:w="2433" w:type="pct"/>
            <w:shd w:val="clear" w:color="auto" w:fill="FFFFFF" w:themeFill="background1"/>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lastRenderedPageBreak/>
              <w:t>Rua Amélia Schmitt, nº 55, Bairro Santa Terezinha, Gaspar/SC.</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lastRenderedPageBreak/>
              <w:t xml:space="preserve">Horário de Expediente: </w:t>
            </w:r>
            <w:r w:rsidRPr="00D90E52">
              <w:rPr>
                <w:rFonts w:ascii="Book Antiqua" w:hAnsi="Book Antiqua"/>
                <w:bCs/>
                <w:color w:val="000000"/>
              </w:rPr>
              <w:t>08h00min às 11h30min e das 13h00min às 16h30min.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46</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Centro de Convivência do Idoso.</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D90E52">
              <w:rPr>
                <w:rFonts w:ascii="Book Antiqua" w:hAnsi="Book Antiqua" w:cs="Book Antiqua"/>
                <w:bCs/>
                <w:i/>
                <w:sz w:val="20"/>
                <w:szCs w:val="20"/>
                <w:shd w:val="clear" w:color="auto" w:fill="FFFFFF"/>
                <w:lang w:val="nl-NL" w:eastAsia="nl-NL"/>
              </w:rPr>
              <w:t>(Secretaria Municipal de Assistência Social).</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Frei Canisio, nº 500, Bairro Coloninha,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12h00min e das 13h00min às 17h00min.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47</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Centro de Convivência e Fortalecimento de Vínculos Maria Hendricks.</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i/>
                <w:sz w:val="20"/>
                <w:szCs w:val="20"/>
                <w:shd w:val="clear" w:color="auto" w:fill="FFFFFF"/>
                <w:lang w:val="nl-NL" w:eastAsia="nl-NL"/>
              </w:rPr>
              <w:t>(Secretaria Municipal de Assistência Social).</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Monte Castelo, nº 160, Bairro Sete de Setembro,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07h30min às 17h00min.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48</w:t>
            </w:r>
          </w:p>
        </w:tc>
        <w:tc>
          <w:tcPr>
            <w:tcW w:w="2246" w:type="pct"/>
            <w:shd w:val="clear" w:color="auto" w:fill="FFFFFF" w:themeFill="background1"/>
          </w:tcPr>
          <w:p w:rsidR="00F80A30" w:rsidRPr="00D90E52" w:rsidRDefault="00F80A30" w:rsidP="00F80A30">
            <w:pPr>
              <w:jc w:val="both"/>
              <w:rPr>
                <w:rFonts w:ascii="Book Antiqua" w:eastAsia="Arial" w:hAnsi="Book Antiqua" w:cs="Book Antiqua"/>
                <w:lang w:eastAsia="pt-BR"/>
              </w:rPr>
            </w:pPr>
            <w:r w:rsidRPr="00D90E52">
              <w:rPr>
                <w:rFonts w:ascii="Book Antiqua" w:eastAsia="Arial" w:hAnsi="Book Antiqua" w:cs="Book Antiqua"/>
                <w:lang w:eastAsia="pt-BR"/>
              </w:rPr>
              <w:t xml:space="preserve">Centro de Referência de Assistência Social (CRAS) Casa da Família. </w:t>
            </w:r>
          </w:p>
          <w:p w:rsidR="00F80A30" w:rsidRPr="00D90E52" w:rsidRDefault="00F80A30" w:rsidP="00F80A30">
            <w:pPr>
              <w:jc w:val="both"/>
              <w:rPr>
                <w:rFonts w:ascii="Book Antiqua" w:eastAsia="Arial" w:hAnsi="Book Antiqua" w:cs="Book Antiqua"/>
                <w:lang w:eastAsia="pt-BR"/>
              </w:rPr>
            </w:pPr>
          </w:p>
          <w:p w:rsidR="00F80A30" w:rsidRPr="00D90E52" w:rsidRDefault="00F80A30" w:rsidP="00F80A30">
            <w:pPr>
              <w:jc w:val="both"/>
              <w:rPr>
                <w:rFonts w:ascii="Book Antiqua" w:eastAsia="Arial" w:hAnsi="Book Antiqua"/>
                <w:lang w:eastAsia="pt-BR"/>
              </w:rPr>
            </w:pPr>
            <w:r w:rsidRPr="00D90E52">
              <w:rPr>
                <w:rFonts w:ascii="Book Antiqua" w:eastAsia="Arial" w:hAnsi="Book Antiqua"/>
                <w:i/>
                <w:lang w:eastAsia="pt-BR"/>
              </w:rPr>
              <w:t>(Secretaria Municipal de Assistência Social).</w:t>
            </w:r>
          </w:p>
        </w:tc>
        <w:tc>
          <w:tcPr>
            <w:tcW w:w="2433" w:type="pct"/>
            <w:shd w:val="clear" w:color="auto" w:fill="FFFFFF" w:themeFill="background1"/>
          </w:tcPr>
          <w:p w:rsidR="00F80A30" w:rsidRPr="00D90E52" w:rsidRDefault="00F80A30" w:rsidP="00F80A30">
            <w:pPr>
              <w:jc w:val="both"/>
              <w:rPr>
                <w:rFonts w:ascii="Book Antiqua" w:eastAsia="Arial" w:hAnsi="Book Antiqua"/>
                <w:lang w:eastAsia="pt-BR"/>
              </w:rPr>
            </w:pPr>
            <w:r w:rsidRPr="00D90E52">
              <w:rPr>
                <w:rFonts w:ascii="Book Antiqua" w:eastAsia="Arial" w:hAnsi="Book Antiqua"/>
                <w:lang w:eastAsia="pt-BR"/>
              </w:rPr>
              <w:t>Rua Tubarão, S/N, Bairro Bela Vista, Gaspar/SC.</w:t>
            </w:r>
          </w:p>
          <w:p w:rsidR="00F80A30" w:rsidRPr="00D90E52" w:rsidRDefault="00F80A30" w:rsidP="00F80A30">
            <w:pPr>
              <w:jc w:val="both"/>
              <w:rPr>
                <w:rFonts w:ascii="Book Antiqua" w:eastAsia="Arial" w:hAnsi="Book Antiqua"/>
                <w:lang w:eastAsia="pt-BR"/>
              </w:rPr>
            </w:pPr>
          </w:p>
          <w:p w:rsidR="00F80A30" w:rsidRPr="00D90E52" w:rsidRDefault="00F80A30" w:rsidP="00F80A30">
            <w:pPr>
              <w:jc w:val="both"/>
              <w:rPr>
                <w:rFonts w:ascii="Book Antiqua" w:eastAsia="Arial" w:hAnsi="Book Antiqua"/>
                <w:lang w:eastAsia="pt-BR"/>
              </w:rPr>
            </w:pPr>
            <w:r w:rsidRPr="00D90E52">
              <w:rPr>
                <w:rFonts w:ascii="Book Antiqua" w:hAnsi="Book Antiqua"/>
                <w:b/>
                <w:bCs/>
                <w:color w:val="000000"/>
                <w:shd w:val="clear" w:color="auto" w:fill="FFFFFF" w:themeFill="background1"/>
              </w:rPr>
              <w:t xml:space="preserve">Horário de Expediente: </w:t>
            </w:r>
            <w:r w:rsidRPr="00D90E52">
              <w:rPr>
                <w:rFonts w:ascii="Book Antiqua" w:hAnsi="Book Antiqua"/>
                <w:bCs/>
                <w:color w:val="000000"/>
                <w:shd w:val="clear" w:color="auto" w:fill="FFFFFF" w:themeFill="background1"/>
              </w:rPr>
              <w:t>08h00min às 12h00min e das 13h00min às 17h00min.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49</w:t>
            </w:r>
          </w:p>
        </w:tc>
        <w:tc>
          <w:tcPr>
            <w:tcW w:w="2246" w:type="pct"/>
            <w:shd w:val="clear" w:color="auto" w:fill="FFFFFF" w:themeFill="background1"/>
          </w:tcPr>
          <w:p w:rsidR="00F80A30" w:rsidRPr="00D90E52" w:rsidRDefault="00F80A30" w:rsidP="00F80A30">
            <w:pPr>
              <w:jc w:val="both"/>
              <w:rPr>
                <w:rFonts w:ascii="Book Antiqua" w:eastAsia="Arial" w:hAnsi="Book Antiqua" w:cs="Book Antiqua"/>
                <w:lang w:eastAsia="pt-BR"/>
              </w:rPr>
            </w:pPr>
            <w:r w:rsidRPr="00D90E52">
              <w:rPr>
                <w:rFonts w:ascii="Book Antiqua" w:eastAsia="Arial" w:hAnsi="Book Antiqua" w:cs="Book Antiqua"/>
                <w:lang w:eastAsia="pt-BR"/>
              </w:rPr>
              <w:t>Centro de Referência de Assistência Social (CRAS) Silvio Schramm.</w:t>
            </w:r>
          </w:p>
          <w:p w:rsidR="00F80A30" w:rsidRPr="00D90E52" w:rsidRDefault="00F80A30" w:rsidP="00F80A30">
            <w:pPr>
              <w:jc w:val="both"/>
              <w:rPr>
                <w:rFonts w:ascii="Book Antiqua" w:eastAsia="Arial" w:hAnsi="Book Antiqua" w:cs="Book Antiqua"/>
                <w:lang w:eastAsia="pt-BR"/>
              </w:rPr>
            </w:pPr>
          </w:p>
          <w:p w:rsidR="00F80A30" w:rsidRPr="00D90E52" w:rsidRDefault="00F80A30" w:rsidP="00F80A30">
            <w:pPr>
              <w:jc w:val="both"/>
              <w:rPr>
                <w:rFonts w:ascii="Book Antiqua" w:eastAsia="Arial" w:hAnsi="Book Antiqua" w:cs="Book Antiqua"/>
                <w:lang w:eastAsia="pt-BR"/>
              </w:rPr>
            </w:pPr>
            <w:r w:rsidRPr="00D90E52">
              <w:rPr>
                <w:rFonts w:ascii="Book Antiqua" w:eastAsia="Arial" w:hAnsi="Book Antiqua"/>
                <w:i/>
                <w:lang w:eastAsia="pt-BR"/>
              </w:rPr>
              <w:t>(Secretaria Municipal de Assistência Social).</w:t>
            </w:r>
          </w:p>
        </w:tc>
        <w:tc>
          <w:tcPr>
            <w:tcW w:w="2433" w:type="pct"/>
            <w:shd w:val="clear" w:color="auto" w:fill="FFFFFF" w:themeFill="background1"/>
          </w:tcPr>
          <w:p w:rsidR="00F80A30" w:rsidRPr="00D90E52" w:rsidRDefault="00F80A30" w:rsidP="00F80A30">
            <w:pPr>
              <w:jc w:val="both"/>
              <w:rPr>
                <w:rFonts w:ascii="Book Antiqua" w:hAnsi="Book Antiqua" w:cs="Book Antiqua"/>
                <w:shd w:val="clear" w:color="auto" w:fill="FFFFFF"/>
              </w:rPr>
            </w:pPr>
            <w:r w:rsidRPr="00D90E52">
              <w:rPr>
                <w:rFonts w:ascii="Book Antiqua" w:hAnsi="Book Antiqua" w:cs="Book Antiqua"/>
                <w:shd w:val="clear" w:color="auto" w:fill="FFFFFF"/>
              </w:rPr>
              <w:t xml:space="preserve">Rua Das Palmeiras, nº 132, Bairro Margem Esquerda, Gaspar/SC. </w:t>
            </w:r>
          </w:p>
          <w:p w:rsidR="00F80A30" w:rsidRPr="00D90E52" w:rsidRDefault="00F80A30" w:rsidP="00F80A30">
            <w:pPr>
              <w:jc w:val="both"/>
              <w:rPr>
                <w:rFonts w:ascii="Book Antiqua" w:hAnsi="Book Antiqua" w:cs="Book Antiqua"/>
                <w:shd w:val="clear" w:color="auto" w:fill="FFFFFF"/>
              </w:rPr>
            </w:pPr>
          </w:p>
          <w:p w:rsidR="00F80A30" w:rsidRPr="00D90E52" w:rsidRDefault="00F80A30" w:rsidP="00F80A30">
            <w:pPr>
              <w:jc w:val="both"/>
              <w:rPr>
                <w:rFonts w:ascii="Book Antiqua" w:eastAsia="Arial" w:hAnsi="Book Antiqua"/>
                <w:lang w:eastAsia="pt-BR"/>
              </w:rPr>
            </w:pPr>
            <w:r w:rsidRPr="00D90E52">
              <w:rPr>
                <w:rFonts w:ascii="Book Antiqua" w:hAnsi="Book Antiqua"/>
                <w:b/>
                <w:bCs/>
                <w:color w:val="000000"/>
                <w:shd w:val="clear" w:color="auto" w:fill="FFFFFF" w:themeFill="background1"/>
              </w:rPr>
              <w:t xml:space="preserve">Horário de Expediente: </w:t>
            </w:r>
            <w:r w:rsidRPr="00D90E52">
              <w:rPr>
                <w:rFonts w:ascii="Book Antiqua" w:hAnsi="Book Antiqua"/>
                <w:bCs/>
                <w:color w:val="000000"/>
                <w:shd w:val="clear" w:color="auto" w:fill="FFFFFF" w:themeFill="background1"/>
              </w:rPr>
              <w:t>08h00min às 12h00min e das 13h00min às 17h00min.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50</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cs="Book Antiqua"/>
                <w:sz w:val="20"/>
                <w:szCs w:val="20"/>
              </w:rPr>
              <w:t xml:space="preserve">Centro de Referência de Assistência Social (CRAS) </w:t>
            </w:r>
            <w:r w:rsidRPr="00D90E52">
              <w:rPr>
                <w:rFonts w:ascii="Book Antiqua" w:hAnsi="Book Antiqua" w:cs="Book Antiqua"/>
                <w:bCs/>
                <w:sz w:val="20"/>
                <w:szCs w:val="20"/>
                <w:shd w:val="clear" w:color="auto" w:fill="FFFFFF"/>
                <w:lang w:val="nl-NL" w:eastAsia="nl-NL"/>
              </w:rPr>
              <w:t xml:space="preserve"> Zilda Arns.</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Assistência Social).</w:t>
            </w:r>
          </w:p>
        </w:tc>
        <w:tc>
          <w:tcPr>
            <w:tcW w:w="2433"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Argemiro Krauss , n° 113 , Bairro Gaspar Mirim, Gaspar/SC.</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shd w:val="clear" w:color="auto" w:fill="FFFFFF" w:themeFill="background1"/>
              </w:rPr>
              <w:t xml:space="preserve">Horário de Expediente: </w:t>
            </w:r>
            <w:r w:rsidRPr="00D90E52">
              <w:rPr>
                <w:rFonts w:ascii="Book Antiqua" w:hAnsi="Book Antiqua"/>
                <w:bCs/>
                <w:color w:val="000000"/>
                <w:sz w:val="20"/>
                <w:szCs w:val="20"/>
                <w:shd w:val="clear" w:color="auto" w:fill="FFFFFF" w:themeFill="background1"/>
              </w:rPr>
              <w:t>08h00min às 12h00min e das 13h00min às 17h00min.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51</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Superintendência do Belchior.</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D90E52">
              <w:rPr>
                <w:rFonts w:ascii="Book Antiqua" w:hAnsi="Book Antiqua" w:cs="Book Antiqua"/>
                <w:bCs/>
                <w:i/>
                <w:sz w:val="20"/>
                <w:szCs w:val="20"/>
                <w:shd w:val="clear" w:color="auto" w:fill="FFFFFF"/>
                <w:lang w:val="nl-NL" w:eastAsia="nl-NL"/>
              </w:rPr>
              <w:t>(Gabinete do Prefeito e Vice-Prefeito).</w:t>
            </w:r>
          </w:p>
        </w:tc>
        <w:tc>
          <w:tcPr>
            <w:tcW w:w="2433" w:type="pct"/>
            <w:shd w:val="clear" w:color="auto" w:fill="FFFFFF" w:themeFill="background1"/>
          </w:tcPr>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Bonifacio Haendchen, nº 2.758, Bairro Belchior Central, Gaspar/SC.</w:t>
            </w:r>
          </w:p>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shd w:val="clear" w:color="auto" w:fill="FFFFFF" w:themeFill="background1"/>
              </w:rPr>
              <w:t xml:space="preserve">Horário de Expediente: </w:t>
            </w:r>
            <w:r w:rsidRPr="00D90E52">
              <w:rPr>
                <w:rFonts w:ascii="Book Antiqua" w:hAnsi="Book Antiqua"/>
                <w:bCs/>
                <w:color w:val="000000"/>
                <w:sz w:val="20"/>
                <w:szCs w:val="20"/>
                <w:shd w:val="clear" w:color="auto" w:fill="FFFFFF" w:themeFill="background1"/>
              </w:rPr>
              <w:t>08h00min às 12h00min e das 13h00min às 17h00min.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52</w:t>
            </w:r>
          </w:p>
        </w:tc>
        <w:tc>
          <w:tcPr>
            <w:tcW w:w="2246" w:type="pct"/>
            <w:shd w:val="clear" w:color="auto" w:fill="FFFFFF" w:themeFill="background1"/>
          </w:tcPr>
          <w:p w:rsidR="00F80A30" w:rsidRPr="00D90E52" w:rsidRDefault="00E272AC" w:rsidP="00F80A30">
            <w:pPr>
              <w:pStyle w:val="NormalWeb"/>
              <w:tabs>
                <w:tab w:val="center" w:pos="4419"/>
                <w:tab w:val="right" w:pos="8838"/>
              </w:tabs>
              <w:spacing w:before="0" w:beforeAutospacing="0" w:after="0" w:afterAutospacing="0"/>
              <w:jc w:val="both"/>
              <w:rPr>
                <w:rFonts w:ascii="Book Antiqua" w:hAnsi="Book Antiqua"/>
                <w:sz w:val="20"/>
                <w:szCs w:val="20"/>
              </w:rPr>
            </w:pPr>
            <w:hyperlink r:id="rId19" w:history="1">
              <w:r w:rsidR="00F80A30" w:rsidRPr="00D90E52">
                <w:rPr>
                  <w:rFonts w:ascii="Book Antiqua" w:hAnsi="Book Antiqua" w:cs="Book Antiqua"/>
                  <w:bCs/>
                  <w:sz w:val="20"/>
                  <w:szCs w:val="20"/>
                  <w:shd w:val="clear" w:color="auto" w:fill="FFFFFF"/>
                  <w:lang w:val="nl-NL" w:eastAsia="nl-NL"/>
                </w:rPr>
                <w:t>Cemitério Municipal e Casa Mortuária Bom Pastor</w:t>
              </w:r>
            </w:hyperlink>
            <w:r w:rsidR="00F80A30" w:rsidRPr="00D90E52">
              <w:rPr>
                <w:rFonts w:ascii="Book Antiqua" w:hAnsi="Book Antiqua"/>
                <w:sz w:val="20"/>
                <w:szCs w:val="20"/>
              </w:rPr>
              <w:t>.</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sz w:val="20"/>
                <w:szCs w:val="20"/>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D90E52">
              <w:rPr>
                <w:rFonts w:ascii="Book Antiqua" w:hAnsi="Book Antiqua"/>
                <w:i/>
                <w:sz w:val="20"/>
                <w:szCs w:val="20"/>
              </w:rPr>
              <w:t>(Secretaria Municipal de Obras e Serviços Urbanos).</w:t>
            </w:r>
          </w:p>
        </w:tc>
        <w:tc>
          <w:tcPr>
            <w:tcW w:w="2433" w:type="pct"/>
            <w:shd w:val="clear" w:color="auto" w:fill="FFFFFF" w:themeFill="background1"/>
          </w:tcPr>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themeFill="background1"/>
                <w:lang w:val="nl-NL" w:eastAsia="nl-NL"/>
              </w:rPr>
              <w:t xml:space="preserve">Rua </w:t>
            </w:r>
            <w:r w:rsidRPr="00D90E52">
              <w:rPr>
                <w:rFonts w:ascii="Book Antiqua" w:hAnsi="Book Antiqua" w:cs="Book Antiqua"/>
                <w:sz w:val="20"/>
                <w:szCs w:val="20"/>
                <w:shd w:val="clear" w:color="auto" w:fill="FFFFFF"/>
                <w:lang w:val="nl-NL" w:eastAsia="nl-NL"/>
              </w:rPr>
              <w:t>Barão do Rio Branco, nº 1.300, Bairro Santa Terezinha, Gaspar/SC.</w:t>
            </w:r>
          </w:p>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shd w:val="clear" w:color="auto" w:fill="FFFFFF" w:themeFill="background1"/>
              </w:rPr>
              <w:t xml:space="preserve">Horário de Expediente: </w:t>
            </w:r>
            <w:r w:rsidRPr="00D90E52">
              <w:rPr>
                <w:rFonts w:ascii="Book Antiqua" w:hAnsi="Book Antiqua"/>
                <w:bCs/>
                <w:color w:val="000000"/>
                <w:sz w:val="20"/>
                <w:szCs w:val="20"/>
                <w:shd w:val="clear" w:color="auto" w:fill="FFFFFF" w:themeFill="background1"/>
              </w:rPr>
              <w:t>08h00min às 12h00min e das 13h00min às 17h00min.</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53</w:t>
            </w:r>
          </w:p>
        </w:tc>
        <w:tc>
          <w:tcPr>
            <w:tcW w:w="2246" w:type="pct"/>
            <w:shd w:val="clear" w:color="auto" w:fill="FFFFFF" w:themeFill="background1"/>
          </w:tcPr>
          <w:p w:rsidR="00F80A30" w:rsidRPr="00D90E52" w:rsidRDefault="00E272AC" w:rsidP="00F80A30">
            <w:pPr>
              <w:pStyle w:val="NormalWeb"/>
              <w:tabs>
                <w:tab w:val="center" w:pos="4419"/>
                <w:tab w:val="right" w:pos="8838"/>
              </w:tabs>
              <w:spacing w:before="0" w:beforeAutospacing="0" w:after="0" w:afterAutospacing="0"/>
              <w:jc w:val="both"/>
              <w:rPr>
                <w:rFonts w:ascii="Book Antiqua" w:hAnsi="Book Antiqua"/>
                <w:sz w:val="20"/>
                <w:szCs w:val="20"/>
              </w:rPr>
            </w:pPr>
            <w:hyperlink r:id="rId20" w:history="1">
              <w:r w:rsidR="00F80A30" w:rsidRPr="00D90E52">
                <w:rPr>
                  <w:rFonts w:ascii="Book Antiqua" w:hAnsi="Book Antiqua" w:cs="Book Antiqua"/>
                  <w:bCs/>
                  <w:sz w:val="20"/>
                  <w:szCs w:val="20"/>
                  <w:shd w:val="clear" w:color="auto" w:fill="FFFFFF"/>
                  <w:lang w:val="nl-NL" w:eastAsia="nl-NL"/>
                </w:rPr>
                <w:t>Estação de Tratamento de Água - ETA I</w:t>
              </w:r>
            </w:hyperlink>
            <w:r w:rsidR="00F80A30" w:rsidRPr="00D90E52">
              <w:rPr>
                <w:rFonts w:ascii="Book Antiqua" w:hAnsi="Book Antiqua"/>
                <w:sz w:val="20"/>
                <w:szCs w:val="20"/>
              </w:rPr>
              <w:t>.</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sz w:val="20"/>
                <w:szCs w:val="20"/>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D90E52">
              <w:rPr>
                <w:rFonts w:ascii="Book Antiqua" w:hAnsi="Book Antiqua"/>
                <w:i/>
                <w:sz w:val="20"/>
                <w:szCs w:val="20"/>
              </w:rPr>
              <w:t>(Serviço Autônomo Municipal de Água e Esgoto – SAMAE).</w:t>
            </w:r>
          </w:p>
        </w:tc>
        <w:tc>
          <w:tcPr>
            <w:tcW w:w="2433" w:type="pct"/>
            <w:shd w:val="clear" w:color="auto" w:fill="FFFFFF" w:themeFill="background1"/>
          </w:tcPr>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themeFill="background1"/>
                <w:lang w:val="nl-NL" w:eastAsia="nl-NL"/>
              </w:rPr>
              <w:t>Rua São Pedro (fundos da Igreja Matriz), Bairro Centro, Gaspar/SC.</w:t>
            </w:r>
          </w:p>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54</w:t>
            </w:r>
          </w:p>
        </w:tc>
        <w:tc>
          <w:tcPr>
            <w:tcW w:w="2246" w:type="pct"/>
            <w:shd w:val="clear" w:color="auto" w:fill="FFFFFF" w:themeFill="background1"/>
          </w:tcPr>
          <w:p w:rsidR="00F80A30" w:rsidRPr="00D90E52" w:rsidRDefault="00E272AC"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sz w:val="20"/>
                <w:szCs w:val="20"/>
              </w:rPr>
            </w:pPr>
            <w:hyperlink r:id="rId21" w:history="1">
              <w:r w:rsidR="00F80A30" w:rsidRPr="00D90E52">
                <w:rPr>
                  <w:rFonts w:ascii="Book Antiqua" w:hAnsi="Book Antiqua" w:cs="Book Antiqua"/>
                  <w:bCs/>
                  <w:sz w:val="20"/>
                  <w:szCs w:val="20"/>
                  <w:shd w:val="clear" w:color="auto" w:fill="FFFFFF"/>
                  <w:lang w:val="nl-NL" w:eastAsia="nl-NL"/>
                </w:rPr>
                <w:t>Estação de Tratamento de Água - ETA  II</w:t>
              </w:r>
            </w:hyperlink>
            <w:r w:rsidR="00F80A30" w:rsidRPr="00D90E52">
              <w:rPr>
                <w:rFonts w:ascii="Book Antiqua" w:hAnsi="Book Antiqua"/>
                <w:sz w:val="20"/>
                <w:szCs w:val="20"/>
              </w:rPr>
              <w:t>.</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sz w:val="20"/>
                <w:szCs w:val="20"/>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i/>
                <w:sz w:val="20"/>
                <w:szCs w:val="20"/>
              </w:rPr>
              <w:t>(Serviço Autônomo Municipal de Água e Esgoto – SAMAE).</w:t>
            </w:r>
          </w:p>
        </w:tc>
        <w:tc>
          <w:tcPr>
            <w:tcW w:w="2433" w:type="pct"/>
            <w:shd w:val="clear" w:color="auto" w:fill="FFFFFF" w:themeFill="background1"/>
          </w:tcPr>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Antônio Moser, Bairro Bela Vista, Gaspar/SC.</w:t>
            </w:r>
          </w:p>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55</w:t>
            </w:r>
          </w:p>
        </w:tc>
        <w:tc>
          <w:tcPr>
            <w:tcW w:w="2246" w:type="pct"/>
            <w:shd w:val="clear" w:color="auto" w:fill="FFFFFF" w:themeFill="background1"/>
          </w:tcPr>
          <w:p w:rsidR="00F80A30" w:rsidRPr="00D90E52" w:rsidRDefault="00E272AC" w:rsidP="00F80A30">
            <w:pPr>
              <w:pStyle w:val="NormalWeb"/>
              <w:tabs>
                <w:tab w:val="center" w:pos="4419"/>
                <w:tab w:val="right" w:pos="8838"/>
              </w:tabs>
              <w:spacing w:before="0" w:beforeAutospacing="0" w:after="0" w:afterAutospacing="0"/>
              <w:jc w:val="both"/>
              <w:rPr>
                <w:rFonts w:ascii="Book Antiqua" w:hAnsi="Book Antiqua"/>
                <w:sz w:val="20"/>
                <w:szCs w:val="20"/>
              </w:rPr>
            </w:pPr>
            <w:hyperlink r:id="rId22" w:history="1">
              <w:r w:rsidR="00F80A30" w:rsidRPr="00D90E52">
                <w:rPr>
                  <w:rFonts w:ascii="Book Antiqua" w:hAnsi="Book Antiqua" w:cs="Book Antiqua"/>
                  <w:bCs/>
                  <w:sz w:val="20"/>
                  <w:szCs w:val="20"/>
                  <w:shd w:val="clear" w:color="auto" w:fill="FFFFFF"/>
                  <w:lang w:val="nl-NL" w:eastAsia="nl-NL"/>
                </w:rPr>
                <w:t>Estação de Tratamento de Água - ETA IV</w:t>
              </w:r>
            </w:hyperlink>
            <w:r w:rsidR="00F80A30" w:rsidRPr="00D90E52">
              <w:rPr>
                <w:rFonts w:ascii="Book Antiqua" w:hAnsi="Book Antiqua"/>
                <w:sz w:val="20"/>
                <w:szCs w:val="20"/>
              </w:rPr>
              <w:t>.</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sz w:val="20"/>
                <w:szCs w:val="20"/>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i/>
                <w:sz w:val="20"/>
                <w:szCs w:val="20"/>
              </w:rPr>
              <w:t>(Serviço Autônomo Municipal de Água e Esgoto – SAMAE).</w:t>
            </w:r>
          </w:p>
        </w:tc>
        <w:tc>
          <w:tcPr>
            <w:tcW w:w="2433" w:type="pct"/>
            <w:shd w:val="clear" w:color="auto" w:fill="FFFFFF" w:themeFill="background1"/>
          </w:tcPr>
          <w:p w:rsidR="00F80A30" w:rsidRPr="00D90E52"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Carlos Zuchi Neto, Bairro Bateias, Gaspar/SC.</w:t>
            </w:r>
          </w:p>
          <w:p w:rsidR="00F80A30" w:rsidRPr="00D90E52"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56</w:t>
            </w:r>
          </w:p>
        </w:tc>
        <w:tc>
          <w:tcPr>
            <w:tcW w:w="2246" w:type="pct"/>
            <w:shd w:val="clear" w:color="auto" w:fill="FFFFFF" w:themeFill="background1"/>
          </w:tcPr>
          <w:p w:rsidR="00F80A30" w:rsidRPr="00D90E52" w:rsidRDefault="00E272AC" w:rsidP="00F80A30">
            <w:pPr>
              <w:pStyle w:val="NormalWeb"/>
              <w:tabs>
                <w:tab w:val="center" w:pos="4419"/>
                <w:tab w:val="right" w:pos="8838"/>
              </w:tabs>
              <w:spacing w:before="0" w:beforeAutospacing="0" w:after="0" w:afterAutospacing="0"/>
              <w:jc w:val="both"/>
              <w:rPr>
                <w:rFonts w:ascii="Book Antiqua" w:hAnsi="Book Antiqua"/>
                <w:sz w:val="20"/>
                <w:szCs w:val="20"/>
              </w:rPr>
            </w:pPr>
            <w:hyperlink r:id="rId23" w:history="1">
              <w:r w:rsidR="00F80A30" w:rsidRPr="00D90E52">
                <w:rPr>
                  <w:rFonts w:ascii="Book Antiqua" w:hAnsi="Book Antiqua" w:cs="Book Antiqua"/>
                  <w:bCs/>
                  <w:sz w:val="20"/>
                  <w:szCs w:val="20"/>
                  <w:shd w:val="clear" w:color="auto" w:fill="FFFFFF"/>
                  <w:lang w:val="nl-NL" w:eastAsia="nl-NL"/>
                </w:rPr>
                <w:t>Estação de Tratamento de Água - ETA V</w:t>
              </w:r>
            </w:hyperlink>
            <w:r w:rsidR="00F80A30" w:rsidRPr="00D90E52">
              <w:rPr>
                <w:rFonts w:ascii="Book Antiqua" w:hAnsi="Book Antiqua"/>
                <w:sz w:val="20"/>
                <w:szCs w:val="20"/>
              </w:rPr>
              <w:t>.</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sz w:val="20"/>
                <w:szCs w:val="20"/>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i/>
                <w:sz w:val="20"/>
                <w:szCs w:val="20"/>
              </w:rPr>
              <w:t>(Serviço Autônomo Municipal de Água e Esgoto – SAMAE).</w:t>
            </w:r>
          </w:p>
        </w:tc>
        <w:tc>
          <w:tcPr>
            <w:tcW w:w="2433" w:type="pct"/>
            <w:shd w:val="clear" w:color="auto" w:fill="auto"/>
          </w:tcPr>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Nova Biguaçu, Bairro Belchior Alto, Gaspar/SC.</w:t>
            </w:r>
          </w:p>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57</w:t>
            </w:r>
          </w:p>
        </w:tc>
        <w:tc>
          <w:tcPr>
            <w:tcW w:w="2246" w:type="pct"/>
            <w:shd w:val="clear" w:color="auto" w:fill="FFFFFF" w:themeFill="background1"/>
          </w:tcPr>
          <w:p w:rsidR="00F80A30" w:rsidRPr="00D90E52" w:rsidRDefault="00E272AC" w:rsidP="00F80A30">
            <w:pPr>
              <w:pStyle w:val="NormalWeb"/>
              <w:tabs>
                <w:tab w:val="center" w:pos="4419"/>
                <w:tab w:val="right" w:pos="8838"/>
              </w:tabs>
              <w:spacing w:before="0" w:beforeAutospacing="0" w:after="0" w:afterAutospacing="0"/>
              <w:jc w:val="both"/>
              <w:rPr>
                <w:rFonts w:ascii="Book Antiqua" w:hAnsi="Book Antiqua"/>
                <w:sz w:val="20"/>
                <w:szCs w:val="20"/>
              </w:rPr>
            </w:pPr>
            <w:hyperlink r:id="rId24" w:history="1">
              <w:r w:rsidR="00F80A30" w:rsidRPr="00D90E52">
                <w:rPr>
                  <w:rFonts w:ascii="Book Antiqua" w:hAnsi="Book Antiqua" w:cs="Book Antiqua"/>
                  <w:bCs/>
                  <w:sz w:val="20"/>
                  <w:szCs w:val="20"/>
                  <w:shd w:val="clear" w:color="auto" w:fill="FFFFFF"/>
                  <w:lang w:val="nl-NL" w:eastAsia="nl-NL"/>
                </w:rPr>
                <w:t>Reservatorio</w:t>
              </w:r>
            </w:hyperlink>
            <w:r w:rsidR="00F80A30" w:rsidRPr="00D90E52">
              <w:rPr>
                <w:rFonts w:ascii="Book Antiqua" w:hAnsi="Book Antiqua" w:cs="Book Antiqua"/>
                <w:bCs/>
                <w:sz w:val="20"/>
                <w:szCs w:val="20"/>
                <w:shd w:val="clear" w:color="auto" w:fill="FFFFFF"/>
                <w:lang w:val="nl-NL" w:eastAsia="nl-NL"/>
              </w:rPr>
              <w:t xml:space="preserve"> </w:t>
            </w:r>
            <w:hyperlink r:id="rId25" w:history="1">
              <w:r w:rsidR="00F80A30" w:rsidRPr="00D90E52">
                <w:rPr>
                  <w:rFonts w:ascii="Book Antiqua" w:hAnsi="Book Antiqua" w:cs="Book Antiqua"/>
                  <w:bCs/>
                  <w:sz w:val="20"/>
                  <w:szCs w:val="20"/>
                  <w:shd w:val="clear" w:color="auto" w:fill="FFFFFF"/>
                  <w:lang w:val="nl-NL" w:eastAsia="nl-NL"/>
                </w:rPr>
                <w:t>Estação de Tratamento de Água - ETA  II</w:t>
              </w:r>
            </w:hyperlink>
            <w:r w:rsidR="00F80A30" w:rsidRPr="00D90E52">
              <w:rPr>
                <w:rFonts w:ascii="Book Antiqua" w:hAnsi="Book Antiqua"/>
                <w:sz w:val="20"/>
                <w:szCs w:val="20"/>
              </w:rPr>
              <w:t>.</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sz w:val="20"/>
                <w:szCs w:val="20"/>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i/>
                <w:sz w:val="20"/>
                <w:szCs w:val="20"/>
              </w:rPr>
              <w:t xml:space="preserve">(Serviço Autônomo Municipal de Água e Esgoto – </w:t>
            </w:r>
            <w:r w:rsidRPr="00D90E52">
              <w:rPr>
                <w:rFonts w:ascii="Book Antiqua" w:hAnsi="Book Antiqua"/>
                <w:i/>
                <w:sz w:val="20"/>
                <w:szCs w:val="20"/>
              </w:rPr>
              <w:lastRenderedPageBreak/>
              <w:t>SAMAE).</w:t>
            </w:r>
          </w:p>
        </w:tc>
        <w:tc>
          <w:tcPr>
            <w:tcW w:w="2433" w:type="pct"/>
            <w:shd w:val="clear" w:color="auto" w:fill="FFFFFF" w:themeFill="background1"/>
          </w:tcPr>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lastRenderedPageBreak/>
              <w:t>Rua Bolívia, Bairro Bela Vista, Gaspar/SC.</w:t>
            </w:r>
          </w:p>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58</w:t>
            </w:r>
          </w:p>
        </w:tc>
        <w:tc>
          <w:tcPr>
            <w:tcW w:w="2246" w:type="pct"/>
            <w:shd w:val="clear" w:color="auto" w:fill="FFFFFF" w:themeFill="background1"/>
          </w:tcPr>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sz w:val="20"/>
                <w:szCs w:val="20"/>
              </w:rPr>
            </w:pPr>
            <w:r w:rsidRPr="00D90E52">
              <w:rPr>
                <w:rFonts w:ascii="Book Antiqua" w:hAnsi="Book Antiqua" w:cs="Book Antiqua"/>
                <w:bCs/>
                <w:sz w:val="20"/>
                <w:szCs w:val="20"/>
                <w:shd w:val="clear" w:color="auto" w:fill="FFFFFF"/>
                <w:lang w:val="nl-NL" w:eastAsia="nl-NL"/>
              </w:rPr>
              <w:t xml:space="preserve">Captação </w:t>
            </w:r>
            <w:hyperlink r:id="rId26" w:history="1">
              <w:r w:rsidRPr="00D90E52">
                <w:rPr>
                  <w:rFonts w:ascii="Book Antiqua" w:hAnsi="Book Antiqua" w:cs="Book Antiqua"/>
                  <w:bCs/>
                  <w:sz w:val="20"/>
                  <w:szCs w:val="20"/>
                  <w:shd w:val="clear" w:color="auto" w:fill="FFFFFF"/>
                  <w:lang w:val="nl-NL" w:eastAsia="nl-NL"/>
                </w:rPr>
                <w:t>Estação de Tratamento de Água - ETA I</w:t>
              </w:r>
            </w:hyperlink>
            <w:r w:rsidRPr="00D90E52">
              <w:rPr>
                <w:rFonts w:ascii="Book Antiqua" w:hAnsi="Book Antiqua"/>
                <w:sz w:val="20"/>
                <w:szCs w:val="20"/>
              </w:rPr>
              <w:t>.</w:t>
            </w: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D90E52"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i/>
                <w:sz w:val="20"/>
                <w:szCs w:val="20"/>
              </w:rPr>
              <w:t>(Serviço Autônomo Municipal de Água e Esgoto – SAMAE).</w:t>
            </w:r>
          </w:p>
        </w:tc>
        <w:tc>
          <w:tcPr>
            <w:tcW w:w="2433" w:type="pct"/>
            <w:shd w:val="clear" w:color="auto" w:fill="FFFFFF" w:themeFill="background1"/>
          </w:tcPr>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Ao lado da Ponte Hercílio Decke – Margem direita, Bairro Centro, Gaspar/SC.</w:t>
            </w:r>
          </w:p>
          <w:p w:rsidR="00F80A30" w:rsidRPr="00D90E52" w:rsidRDefault="00F80A30" w:rsidP="00F80A30">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59</w:t>
            </w:r>
          </w:p>
        </w:tc>
        <w:tc>
          <w:tcPr>
            <w:tcW w:w="2246" w:type="pct"/>
          </w:tcPr>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Ponte Hercilio Deeke.</w:t>
            </w: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shd w:val="clear" w:color="auto" w:fill="FFFFFF" w:themeFill="background1"/>
          </w:tcPr>
          <w:p w:rsidR="00F80A30" w:rsidRPr="00721848"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Ao lado da Ponte Hercílio Decke – Margem Esquerda, Gaspar/SC.</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60</w:t>
            </w:r>
          </w:p>
        </w:tc>
        <w:tc>
          <w:tcPr>
            <w:tcW w:w="2246" w:type="pct"/>
          </w:tcPr>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Rua Sete de Setembro.</w:t>
            </w: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shd w:val="clear" w:color="auto" w:fill="FFFFFF" w:themeFill="background1"/>
          </w:tcPr>
          <w:p w:rsidR="00F80A30" w:rsidRPr="00721848"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Rua Sete de Setembro, Bairro Sete de Setembro, Gaspar/SC.</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61</w:t>
            </w:r>
          </w:p>
        </w:tc>
        <w:tc>
          <w:tcPr>
            <w:tcW w:w="2246" w:type="pct"/>
          </w:tcPr>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Gasparinho.</w:t>
            </w: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F80A30" w:rsidRPr="00D90E52"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highlight w:val="green"/>
                <w:shd w:val="clear" w:color="auto" w:fill="FFFFFF"/>
                <w:lang w:val="nl-NL" w:eastAsia="nl-NL"/>
              </w:rPr>
            </w:pPr>
            <w:r w:rsidRPr="00721848">
              <w:rPr>
                <w:rFonts w:ascii="Book Antiqua" w:hAnsi="Book Antiqua" w:cs="Book Antiqua"/>
                <w:sz w:val="20"/>
                <w:szCs w:val="20"/>
                <w:shd w:val="clear" w:color="auto" w:fill="FFFFFF"/>
                <w:lang w:val="nl-NL" w:eastAsia="nl-NL"/>
              </w:rPr>
              <w:t>Rua Frei Solano, Bairro Gasparinho, Gaspar/SC.</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62</w:t>
            </w:r>
          </w:p>
        </w:tc>
        <w:tc>
          <w:tcPr>
            <w:tcW w:w="2246" w:type="pct"/>
          </w:tcPr>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Santa Terezinha.</w:t>
            </w: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F80A30" w:rsidRPr="00D90E52"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highlight w:val="green"/>
                <w:shd w:val="clear" w:color="auto" w:fill="FFFFFF"/>
                <w:lang w:val="nl-NL" w:eastAsia="nl-NL"/>
              </w:rPr>
            </w:pPr>
            <w:r w:rsidRPr="00721848">
              <w:rPr>
                <w:rFonts w:ascii="Book Antiqua" w:hAnsi="Book Antiqua" w:cs="Book Antiqua"/>
                <w:sz w:val="20"/>
                <w:szCs w:val="20"/>
                <w:shd w:val="clear" w:color="auto" w:fill="FFFFFF"/>
                <w:lang w:val="nl-NL" w:eastAsia="nl-NL"/>
              </w:rPr>
              <w:t>Rua Barão do Rio Branco, Bairro Santa Terezinha, Gaspar/SC.</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63</w:t>
            </w:r>
          </w:p>
        </w:tc>
        <w:tc>
          <w:tcPr>
            <w:tcW w:w="2246" w:type="pct"/>
          </w:tcPr>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José Patrocinio do Santos.</w:t>
            </w: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F80A30" w:rsidRPr="00721848"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 xml:space="preserve">Rua </w:t>
            </w:r>
            <w:r w:rsidRPr="00721848">
              <w:rPr>
                <w:rFonts w:ascii="Book Antiqua" w:hAnsi="Book Antiqua" w:cs="Book Antiqua"/>
                <w:bCs/>
                <w:sz w:val="20"/>
                <w:szCs w:val="20"/>
                <w:shd w:val="clear" w:color="auto" w:fill="FFFFFF"/>
                <w:lang w:val="nl-NL" w:eastAsia="nl-NL"/>
              </w:rPr>
              <w:t xml:space="preserve">José Patrocinio do Santos, Bairro </w:t>
            </w:r>
            <w:r w:rsidRPr="00721848">
              <w:rPr>
                <w:rFonts w:ascii="Book Antiqua" w:hAnsi="Book Antiqua" w:cs="Book Antiqua"/>
                <w:sz w:val="20"/>
                <w:szCs w:val="20"/>
                <w:shd w:val="clear" w:color="auto" w:fill="FFFFFF"/>
                <w:lang w:val="nl-NL" w:eastAsia="nl-NL"/>
              </w:rPr>
              <w:t>Belchior Central, Gaspar/SC.</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64</w:t>
            </w:r>
          </w:p>
        </w:tc>
        <w:tc>
          <w:tcPr>
            <w:tcW w:w="2246" w:type="pct"/>
          </w:tcPr>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Jose Koser.</w:t>
            </w: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F80A30" w:rsidRPr="00721848"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Rua Bonifacio Haendchen, Bairro Belchior, Gaspar/SC.</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65</w:t>
            </w:r>
          </w:p>
        </w:tc>
        <w:tc>
          <w:tcPr>
            <w:tcW w:w="2246" w:type="pct"/>
          </w:tcPr>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Emilio Roweder.</w:t>
            </w: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F80A30" w:rsidRPr="00721848"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Rua Emilio Roweder, Bairro Belchior Alto, Gaspar/SC.</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66</w:t>
            </w:r>
          </w:p>
        </w:tc>
        <w:tc>
          <w:tcPr>
            <w:tcW w:w="2246" w:type="pct"/>
          </w:tcPr>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Otto Nus.</w:t>
            </w: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F80A30" w:rsidRPr="00721848"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Transversal da Rua Otto Nus, Bairro Gaspar Grande, Gaspar/SC.</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67</w:t>
            </w:r>
          </w:p>
        </w:tc>
        <w:tc>
          <w:tcPr>
            <w:tcW w:w="2246" w:type="pct"/>
          </w:tcPr>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Entrada do Macuco.</w:t>
            </w: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F80A30" w:rsidRPr="00D90E52"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highlight w:val="green"/>
                <w:shd w:val="clear" w:color="auto" w:fill="FFFFFF"/>
                <w:lang w:val="nl-NL" w:eastAsia="nl-NL"/>
              </w:rPr>
            </w:pPr>
            <w:r w:rsidRPr="00721848">
              <w:rPr>
                <w:rFonts w:ascii="Book Antiqua" w:hAnsi="Book Antiqua" w:cs="Book Antiqua"/>
                <w:sz w:val="20"/>
                <w:szCs w:val="20"/>
                <w:shd w:val="clear" w:color="auto" w:fill="FFFFFF"/>
                <w:lang w:val="nl-NL" w:eastAsia="nl-NL"/>
              </w:rPr>
              <w:t>Rodovia Jorge Lacerda – SC- 412 – Bairro Poço Grande, Gaspar/SC.</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68</w:t>
            </w:r>
          </w:p>
        </w:tc>
        <w:tc>
          <w:tcPr>
            <w:tcW w:w="2246" w:type="pct"/>
          </w:tcPr>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Loteamento São Pedro.</w:t>
            </w: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F80A30" w:rsidRPr="00721848"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Rua José Vanzuiten, Bairro Centro, Gaspar/SC.</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69</w:t>
            </w:r>
          </w:p>
        </w:tc>
        <w:tc>
          <w:tcPr>
            <w:tcW w:w="2246" w:type="pct"/>
          </w:tcPr>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Douglas Alexandre.</w:t>
            </w: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F80A30" w:rsidRPr="00721848"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Rua Douglas Alexandre, Bairro Centro, Gaspar/SC.</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70</w:t>
            </w:r>
          </w:p>
        </w:tc>
        <w:tc>
          <w:tcPr>
            <w:tcW w:w="2246" w:type="pct"/>
          </w:tcPr>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Rua Silva.</w:t>
            </w: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F80A30" w:rsidRPr="00721848"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Rua Silva, Bairro Bateias, Gaspar/SC.</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71</w:t>
            </w:r>
          </w:p>
        </w:tc>
        <w:tc>
          <w:tcPr>
            <w:tcW w:w="2246" w:type="pct"/>
          </w:tcPr>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Lagoa.</w:t>
            </w: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721848"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lastRenderedPageBreak/>
              <w:t>(Serviço Autônomo Municipal de Água e Esgoto – SAMAE).</w:t>
            </w:r>
          </w:p>
        </w:tc>
        <w:tc>
          <w:tcPr>
            <w:tcW w:w="2433" w:type="pct"/>
          </w:tcPr>
          <w:p w:rsidR="00F80A30" w:rsidRPr="00721848"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lastRenderedPageBreak/>
              <w:t>Rua Pedro Simon, s/n, Bairro Margem Esquerda, Gaspar/SC.</w:t>
            </w:r>
          </w:p>
        </w:tc>
      </w:tr>
      <w:tr w:rsidR="00F80A30" w:rsidRPr="00D90E52" w:rsidTr="00F80A30">
        <w:tc>
          <w:tcPr>
            <w:tcW w:w="321" w:type="pct"/>
            <w:shd w:val="clear" w:color="auto" w:fill="BFBFBF" w:themeFill="background1" w:themeFillShade="BF"/>
            <w:vAlign w:val="center"/>
          </w:tcPr>
          <w:p w:rsidR="00F80A30" w:rsidRPr="00D90E52"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72</w:t>
            </w:r>
          </w:p>
        </w:tc>
        <w:tc>
          <w:tcPr>
            <w:tcW w:w="2246" w:type="pct"/>
          </w:tcPr>
          <w:p w:rsidR="00F80A30" w:rsidRPr="00363087"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363087">
              <w:rPr>
                <w:rFonts w:ascii="Book Antiqua" w:hAnsi="Book Antiqua" w:cs="Book Antiqua"/>
                <w:bCs/>
                <w:sz w:val="20"/>
                <w:szCs w:val="20"/>
                <w:shd w:val="clear" w:color="auto" w:fill="FFFFFF"/>
                <w:lang w:val="nl-NL" w:eastAsia="nl-NL"/>
              </w:rPr>
              <w:t>Corpo de Bombeiros Militar de Gaspar.</w:t>
            </w:r>
          </w:p>
          <w:p w:rsidR="00F80A30" w:rsidRPr="00363087" w:rsidRDefault="00F80A30" w:rsidP="00F80A30">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F80A30" w:rsidRPr="0063724C" w:rsidRDefault="00F80A30" w:rsidP="00F80A30">
            <w:pPr>
              <w:pStyle w:val="NormalWeb"/>
              <w:tabs>
                <w:tab w:val="center" w:pos="4419"/>
                <w:tab w:val="right" w:pos="8838"/>
              </w:tabs>
              <w:spacing w:before="0" w:beforeAutospacing="0" w:after="0" w:afterAutospacing="0"/>
              <w:jc w:val="both"/>
              <w:rPr>
                <w:rFonts w:ascii="Book Antiqua" w:hAnsi="Book Antiqua" w:cs="Book Antiqua"/>
                <w:bCs/>
                <w:i/>
                <w:sz w:val="20"/>
                <w:szCs w:val="20"/>
                <w:highlight w:val="green"/>
                <w:shd w:val="clear" w:color="auto" w:fill="FFFFFF"/>
                <w:lang w:val="nl-NL" w:eastAsia="nl-NL"/>
              </w:rPr>
            </w:pPr>
            <w:r w:rsidRPr="00363087">
              <w:rPr>
                <w:rFonts w:ascii="Book Antiqua" w:hAnsi="Book Antiqua" w:cs="Book Antiqua"/>
                <w:bCs/>
                <w:i/>
                <w:sz w:val="20"/>
                <w:szCs w:val="20"/>
                <w:shd w:val="clear" w:color="auto" w:fill="FFFFFF"/>
                <w:lang w:val="nl-NL" w:eastAsia="nl-NL"/>
              </w:rPr>
              <w:t>(Secretaria Municipal da Fazenda e Gestão Administrativa).</w:t>
            </w:r>
          </w:p>
        </w:tc>
        <w:tc>
          <w:tcPr>
            <w:tcW w:w="2433" w:type="pct"/>
          </w:tcPr>
          <w:p w:rsidR="00F80A30" w:rsidRPr="00363087"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363087">
              <w:rPr>
                <w:rFonts w:ascii="Book Antiqua" w:hAnsi="Book Antiqua" w:cs="Book Antiqua"/>
                <w:sz w:val="20"/>
                <w:szCs w:val="20"/>
                <w:shd w:val="clear" w:color="auto" w:fill="FFFFFF"/>
                <w:lang w:val="nl-NL" w:eastAsia="nl-NL"/>
              </w:rPr>
              <w:t>Avenida Olga Wehmuth, nº 75, Bairro Sete de Setembro, Gaspar/SC.</w:t>
            </w:r>
          </w:p>
          <w:p w:rsidR="00F80A30" w:rsidRPr="00363087"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F80A30" w:rsidRPr="00D90E52" w:rsidRDefault="00F80A30" w:rsidP="00F80A30">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highlight w:val="green"/>
                <w:shd w:val="clear" w:color="auto" w:fill="FFFFFF"/>
                <w:lang w:val="nl-NL" w:eastAsia="nl-NL"/>
              </w:rPr>
            </w:pPr>
            <w:r w:rsidRPr="00363087">
              <w:rPr>
                <w:rFonts w:ascii="Book Antiqua" w:hAnsi="Book Antiqua"/>
                <w:b/>
                <w:sz w:val="22"/>
                <w:szCs w:val="22"/>
              </w:rPr>
              <w:t>Horário de expediente:</w:t>
            </w:r>
            <w:r w:rsidRPr="00363087">
              <w:rPr>
                <w:rFonts w:ascii="Book Antiqua" w:hAnsi="Book Antiqua"/>
                <w:sz w:val="22"/>
                <w:szCs w:val="22"/>
              </w:rPr>
              <w:t xml:space="preserve"> </w:t>
            </w:r>
            <w:r w:rsidRPr="00363087">
              <w:rPr>
                <w:rFonts w:ascii="Book Antiqua" w:hAnsi="Book Antiqua" w:cs="Book Antiqua"/>
                <w:sz w:val="22"/>
                <w:szCs w:val="22"/>
                <w:shd w:val="clear" w:color="auto" w:fill="FFFFFF"/>
              </w:rPr>
              <w:t>13h00min às 19h00min.</w:t>
            </w:r>
          </w:p>
        </w:tc>
      </w:tr>
      <w:tr w:rsidR="00F80A30" w:rsidRPr="00D90E52" w:rsidTr="00F80A30">
        <w:tc>
          <w:tcPr>
            <w:tcW w:w="321" w:type="pct"/>
            <w:shd w:val="clear" w:color="auto" w:fill="BFBFBF" w:themeFill="background1" w:themeFillShade="BF"/>
            <w:vAlign w:val="center"/>
          </w:tcPr>
          <w:p w:rsidR="00F80A30" w:rsidRDefault="00F80A30" w:rsidP="00F80A30">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73</w:t>
            </w:r>
          </w:p>
        </w:tc>
        <w:tc>
          <w:tcPr>
            <w:tcW w:w="2246" w:type="pct"/>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Book Antiqua" w:hAnsi="Book Antiqua"/>
              </w:rPr>
              <w:t>Centro Adminis</w:t>
            </w:r>
            <w:r>
              <w:rPr>
                <w:rFonts w:ascii="Book Antiqua" w:eastAsia="Book Antiqua" w:hAnsi="Book Antiqua"/>
              </w:rPr>
              <w:t>trativo Municipal – Prefeitura d</w:t>
            </w:r>
            <w:r w:rsidRPr="00D90E52">
              <w:rPr>
                <w:rFonts w:ascii="Book Antiqua" w:eastAsia="Book Antiqua" w:hAnsi="Book Antiqua"/>
              </w:rPr>
              <w:t>e Gaspar</w:t>
            </w:r>
            <w:r>
              <w:rPr>
                <w:rFonts w:ascii="Book Antiqua" w:eastAsia="Book Antiqua" w:hAnsi="Book Antiqua"/>
              </w:rPr>
              <w:t>.</w:t>
            </w:r>
          </w:p>
        </w:tc>
        <w:tc>
          <w:tcPr>
            <w:tcW w:w="2433" w:type="pct"/>
          </w:tcPr>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sidRPr="00D90E52">
              <w:rPr>
                <w:rFonts w:ascii="Book Antiqua" w:eastAsia="Book Antiqua" w:hAnsi="Book Antiqua"/>
              </w:rPr>
              <w:t>Rua Coronel Aristiliano Ramos, 435, Centro, Gaspar/SC</w:t>
            </w:r>
            <w:r>
              <w:rPr>
                <w:rFonts w:ascii="Book Antiqua" w:eastAsia="Book Antiqua" w:hAnsi="Book Antiqua"/>
              </w:rPr>
              <w:t>.</w:t>
            </w:r>
            <w:r w:rsidRPr="00D90E52">
              <w:rPr>
                <w:rFonts w:ascii="Book Antiqua" w:eastAsia="Book Antiqua" w:hAnsi="Book Antiqua"/>
              </w:rPr>
              <w:t xml:space="preserve"> </w:t>
            </w: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p>
          <w:p w:rsidR="00F80A30" w:rsidRPr="00D90E52" w:rsidRDefault="00F80A30" w:rsidP="00F80A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cs="Book Antiqua"/>
                <w:b/>
                <w:shd w:val="clear" w:color="auto" w:fill="FFFFFF"/>
              </w:rPr>
              <w:t>Horário de expediente:</w:t>
            </w:r>
            <w:r w:rsidRPr="00D90E52">
              <w:rPr>
                <w:rFonts w:ascii="Book Antiqua" w:hAnsi="Book Antiqua" w:cs="Book Antiqua"/>
                <w:shd w:val="clear" w:color="auto" w:fill="FFFFFF"/>
              </w:rPr>
              <w:t xml:space="preserve"> 08h00min às 12h00min e das 13h00min às 17h00min</w:t>
            </w:r>
            <w:r>
              <w:rPr>
                <w:rFonts w:ascii="Book Antiqua" w:hAnsi="Book Antiqua" w:cs="Book Antiqua"/>
                <w:shd w:val="clear" w:color="auto" w:fill="FFFFFF"/>
              </w:rPr>
              <w:t>.</w:t>
            </w:r>
          </w:p>
        </w:tc>
      </w:tr>
    </w:tbl>
    <w:p w:rsidR="00F80A30" w:rsidRPr="00B21F52" w:rsidRDefault="00F80A30" w:rsidP="00822CB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822CB2" w:rsidRPr="0034023A" w:rsidRDefault="00462733" w:rsidP="00822C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00822CB2" w:rsidRPr="0034023A">
        <w:rPr>
          <w:rFonts w:ascii="Book Antiqua" w:eastAsia="Book Antiqua" w:hAnsi="Book Antiqua"/>
          <w:sz w:val="22"/>
          <w:szCs w:val="22"/>
          <w:shd w:val="clear" w:color="auto" w:fill="FFFFFF"/>
        </w:rPr>
        <w:t>.3.2 Poderão ser solicitadas instalações em outros locais não mencionados neste Edital, sendo que o fornecedor obriga-se a entregar os materiais/serviços no local indicado, desde que seja dentro do Município de Gaspar e mediante viabilidade técnica.</w:t>
      </w:r>
    </w:p>
    <w:p w:rsidR="00822CB2" w:rsidRPr="00A20719" w:rsidRDefault="00822CB2" w:rsidP="00822C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shd w:val="clear" w:color="auto" w:fill="FFFFFF"/>
        </w:rPr>
      </w:pPr>
    </w:p>
    <w:p w:rsidR="00822CB2" w:rsidRPr="00195D34" w:rsidRDefault="00462733" w:rsidP="00822CB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00822CB2" w:rsidRPr="00195D34">
        <w:rPr>
          <w:rFonts w:ascii="Book Antiqua" w:eastAsia="Book Antiqua" w:hAnsi="Book Antiqua"/>
          <w:sz w:val="22"/>
          <w:szCs w:val="22"/>
        </w:rPr>
        <w:t>.</w:t>
      </w:r>
      <w:r w:rsidR="00822CB2">
        <w:rPr>
          <w:rFonts w:ascii="Book Antiqua" w:eastAsia="Book Antiqua" w:hAnsi="Book Antiqua"/>
          <w:sz w:val="22"/>
          <w:szCs w:val="22"/>
        </w:rPr>
        <w:t>4</w:t>
      </w:r>
      <w:r w:rsidR="00822CB2" w:rsidRPr="00195D34">
        <w:rPr>
          <w:rFonts w:ascii="Book Antiqua" w:eastAsia="Book Antiqua" w:hAnsi="Book Antiqua"/>
          <w:sz w:val="22"/>
          <w:szCs w:val="22"/>
        </w:rPr>
        <w:t xml:space="preserve"> No ato da entrega dos </w:t>
      </w:r>
      <w:r w:rsidR="00822CB2" w:rsidRPr="00DA723B">
        <w:rPr>
          <w:rFonts w:ascii="Book Antiqua" w:eastAsia="Book Antiqua" w:hAnsi="Book Antiqua"/>
          <w:sz w:val="22"/>
          <w:szCs w:val="22"/>
        </w:rPr>
        <w:t>materiais/serviços</w:t>
      </w:r>
      <w:r w:rsidR="00822CB2" w:rsidRPr="00195D34">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822CB2" w:rsidRPr="00195D34" w:rsidRDefault="00462733" w:rsidP="00822CB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00822CB2" w:rsidRPr="00195D34">
        <w:rPr>
          <w:rFonts w:ascii="Book Antiqua" w:eastAsia="Book Antiqua" w:hAnsi="Book Antiqua"/>
          <w:sz w:val="22"/>
          <w:szCs w:val="22"/>
          <w:shd w:val="clear" w:color="auto" w:fill="FFFFFF"/>
        </w:rPr>
        <w:t>.</w:t>
      </w:r>
      <w:r w:rsidR="00822CB2">
        <w:rPr>
          <w:rFonts w:ascii="Book Antiqua" w:eastAsia="Book Antiqua" w:hAnsi="Book Antiqua"/>
          <w:sz w:val="22"/>
          <w:szCs w:val="22"/>
          <w:shd w:val="clear" w:color="auto" w:fill="FFFFFF"/>
        </w:rPr>
        <w:t>5</w:t>
      </w:r>
      <w:r w:rsidR="00822CB2" w:rsidRPr="00195D34">
        <w:rPr>
          <w:rFonts w:ascii="Book Antiqua" w:eastAsia="Book Antiqua" w:hAnsi="Book Antiqua"/>
          <w:sz w:val="22"/>
          <w:szCs w:val="22"/>
          <w:shd w:val="clear" w:color="auto" w:fill="FFFFFF"/>
        </w:rPr>
        <w:t xml:space="preserve"> Fica aqui estabelecido que os </w:t>
      </w:r>
      <w:r w:rsidR="00822CB2">
        <w:rPr>
          <w:rFonts w:ascii="Book Antiqua" w:eastAsia="Book Antiqua" w:hAnsi="Book Antiqua"/>
          <w:sz w:val="22"/>
          <w:szCs w:val="22"/>
          <w:shd w:val="clear" w:color="auto" w:fill="FFFFFF"/>
        </w:rPr>
        <w:t>materiais/serviços</w:t>
      </w:r>
      <w:r w:rsidR="00822CB2" w:rsidRPr="00195D34">
        <w:rPr>
          <w:rFonts w:ascii="Book Antiqua" w:eastAsia="Book Antiqua" w:hAnsi="Book Antiqua"/>
          <w:sz w:val="22"/>
          <w:szCs w:val="22"/>
          <w:shd w:val="clear" w:color="auto" w:fill="FFFFFF"/>
        </w:rPr>
        <w:t xml:space="preserve"> objeto deste Pregão serão recebidos:</w:t>
      </w:r>
    </w:p>
    <w:p w:rsidR="00822CB2" w:rsidRPr="00195D34" w:rsidRDefault="00822CB2" w:rsidP="00822CB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822CB2" w:rsidRPr="00195D34" w:rsidRDefault="00822CB2" w:rsidP="00822CB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822CB2" w:rsidRPr="00195D34" w:rsidRDefault="00462733" w:rsidP="00822CB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00822CB2" w:rsidRPr="00195D34">
        <w:rPr>
          <w:rFonts w:ascii="Book Antiqua" w:eastAsia="Book Antiqua" w:hAnsi="Book Antiqua"/>
          <w:sz w:val="22"/>
          <w:szCs w:val="22"/>
          <w:shd w:val="clear" w:color="auto" w:fill="FFFFFF"/>
        </w:rPr>
        <w:t>.</w:t>
      </w:r>
      <w:r w:rsidR="00822CB2">
        <w:rPr>
          <w:rFonts w:ascii="Book Antiqua" w:eastAsia="Book Antiqua" w:hAnsi="Book Antiqua"/>
          <w:sz w:val="22"/>
          <w:szCs w:val="22"/>
          <w:shd w:val="clear" w:color="auto" w:fill="FFFFFF"/>
        </w:rPr>
        <w:t>5</w:t>
      </w:r>
      <w:r w:rsidR="00822CB2" w:rsidRPr="00195D34">
        <w:rPr>
          <w:rFonts w:ascii="Book Antiqua" w:eastAsia="Book Antiqua" w:hAnsi="Book Antiqua"/>
          <w:sz w:val="22"/>
          <w:szCs w:val="22"/>
          <w:shd w:val="clear" w:color="auto" w:fill="FFFFFF"/>
        </w:rPr>
        <w:t xml:space="preserve">.1 A </w:t>
      </w:r>
      <w:r w:rsidR="00822CB2"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822CB2" w:rsidRPr="00195D34" w:rsidRDefault="00462733" w:rsidP="00822CB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00822CB2" w:rsidRPr="00195D34">
        <w:rPr>
          <w:rFonts w:ascii="Book Antiqua" w:eastAsia="Book Antiqua" w:hAnsi="Book Antiqua"/>
          <w:sz w:val="22"/>
          <w:szCs w:val="22"/>
        </w:rPr>
        <w:t>.</w:t>
      </w:r>
      <w:r w:rsidR="00822CB2">
        <w:rPr>
          <w:rFonts w:ascii="Book Antiqua" w:eastAsia="Book Antiqua" w:hAnsi="Book Antiqua"/>
          <w:sz w:val="22"/>
          <w:szCs w:val="22"/>
        </w:rPr>
        <w:t>6</w:t>
      </w:r>
      <w:r w:rsidR="00822CB2" w:rsidRPr="00195D34">
        <w:rPr>
          <w:rFonts w:ascii="Book Antiqua" w:eastAsia="Book Antiqua" w:hAnsi="Book Antiqua"/>
          <w:sz w:val="22"/>
          <w:szCs w:val="22"/>
        </w:rPr>
        <w:t xml:space="preserve"> Os </w:t>
      </w:r>
      <w:r w:rsidR="00822CB2">
        <w:rPr>
          <w:rFonts w:ascii="Book Antiqua" w:eastAsia="Book Antiqua" w:hAnsi="Book Antiqua"/>
          <w:sz w:val="22"/>
          <w:szCs w:val="22"/>
        </w:rPr>
        <w:t>materiais/serviços</w:t>
      </w:r>
      <w:r w:rsidR="00822CB2" w:rsidRPr="00195D34">
        <w:rPr>
          <w:rFonts w:ascii="Book Antiqua" w:eastAsia="Book Antiqua" w:hAnsi="Book Antiqua"/>
          <w:sz w:val="22"/>
          <w:szCs w:val="22"/>
        </w:rPr>
        <w:t xml:space="preserve"> que forem recusados (tanto no recebimento provisório quanto no recebimento definitivo) deverão ser substituídos no </w:t>
      </w:r>
      <w:r w:rsidR="00822CB2" w:rsidRPr="00195D34">
        <w:rPr>
          <w:rFonts w:ascii="Book Antiqua" w:eastAsia="Book Antiqua" w:hAnsi="Book Antiqua"/>
          <w:sz w:val="22"/>
          <w:szCs w:val="22"/>
          <w:shd w:val="clear" w:color="auto" w:fill="FFFFFF"/>
        </w:rPr>
        <w:t xml:space="preserve">prazo máximo de </w:t>
      </w:r>
      <w:r w:rsidR="00822CB2">
        <w:rPr>
          <w:rFonts w:ascii="Book Antiqua" w:eastAsia="Book Antiqua" w:hAnsi="Book Antiqua"/>
          <w:b/>
          <w:sz w:val="22"/>
          <w:szCs w:val="22"/>
          <w:shd w:val="clear" w:color="auto" w:fill="FFFFFF"/>
        </w:rPr>
        <w:t>6 (seis) horas</w:t>
      </w:r>
      <w:r w:rsidR="00822CB2" w:rsidRPr="00195D34">
        <w:rPr>
          <w:rFonts w:ascii="Book Antiqua" w:eastAsia="Book Antiqua" w:hAnsi="Book Antiqua"/>
          <w:sz w:val="22"/>
          <w:szCs w:val="22"/>
          <w:shd w:val="clear" w:color="auto" w:fill="FFFFFF"/>
        </w:rPr>
        <w:t>, contados da data de notificação apresentada à fornecedora, sem qualquer ônus para o Município</w:t>
      </w:r>
      <w:r w:rsidR="00822CB2">
        <w:rPr>
          <w:rFonts w:ascii="Book Antiqua" w:eastAsia="Book Antiqua" w:hAnsi="Book Antiqua"/>
          <w:sz w:val="22"/>
          <w:szCs w:val="22"/>
          <w:shd w:val="clear" w:color="auto" w:fill="FFFFFF"/>
        </w:rPr>
        <w:t xml:space="preserve">, caso sejam </w:t>
      </w:r>
      <w:r w:rsidR="00822CB2" w:rsidRPr="00CE654B">
        <w:rPr>
          <w:rFonts w:ascii="Book Antiqua" w:eastAsia="Book Antiqua" w:hAnsi="Book Antiqua"/>
          <w:sz w:val="22"/>
          <w:szCs w:val="22"/>
          <w:shd w:val="clear" w:color="auto" w:fill="FFFFFF"/>
        </w:rPr>
        <w:t>agregados</w:t>
      </w:r>
      <w:r w:rsidR="00822CB2">
        <w:rPr>
          <w:rFonts w:ascii="Book Antiqua" w:eastAsia="Book Antiqua" w:hAnsi="Book Antiqua"/>
          <w:sz w:val="22"/>
          <w:szCs w:val="22"/>
          <w:shd w:val="clear" w:color="auto" w:fill="FFFFFF"/>
        </w:rPr>
        <w:t xml:space="preserve"> serviços de voz e vídeo, a contratada deverá obrigatóriamente adequar todos os as novas funcionalidades, no prazo máximo de </w:t>
      </w:r>
      <w:r w:rsidR="00822CB2" w:rsidRPr="00C37BFB">
        <w:rPr>
          <w:rFonts w:ascii="Book Antiqua" w:eastAsia="Book Antiqua" w:hAnsi="Book Antiqua"/>
          <w:b/>
          <w:sz w:val="22"/>
          <w:szCs w:val="22"/>
          <w:shd w:val="clear" w:color="auto" w:fill="FFFFFF"/>
        </w:rPr>
        <w:t>30 (trinta) dias “corridos”</w:t>
      </w:r>
      <w:r w:rsidR="00822CB2">
        <w:rPr>
          <w:rFonts w:ascii="Book Antiqua" w:eastAsia="Book Antiqua" w:hAnsi="Book Antiqua"/>
          <w:sz w:val="22"/>
          <w:szCs w:val="22"/>
          <w:shd w:val="clear" w:color="auto" w:fill="FFFFFF"/>
        </w:rPr>
        <w:t xml:space="preserve"> e sem ônus para a contratante</w:t>
      </w:r>
      <w:r w:rsidR="00822CB2" w:rsidRPr="00195D34">
        <w:rPr>
          <w:rFonts w:ascii="Book Antiqua" w:eastAsia="Book Antiqua" w:hAnsi="Book Antiqua"/>
          <w:sz w:val="22"/>
          <w:szCs w:val="22"/>
          <w:shd w:val="clear" w:color="auto" w:fill="FFFFFF"/>
        </w:rPr>
        <w:t>.</w:t>
      </w:r>
      <w:r w:rsidR="00822CB2" w:rsidRPr="00195D34">
        <w:rPr>
          <w:rFonts w:ascii="Book Antiqua" w:eastAsia="Book Antiqua" w:hAnsi="Book Antiqua"/>
          <w:sz w:val="22"/>
          <w:szCs w:val="22"/>
        </w:rPr>
        <w:t xml:space="preserve"> </w:t>
      </w:r>
    </w:p>
    <w:p w:rsidR="00822CB2" w:rsidRPr="00195D34" w:rsidRDefault="00462733" w:rsidP="00822C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00822CB2" w:rsidRPr="00195D34">
        <w:rPr>
          <w:rFonts w:ascii="Book Antiqua" w:eastAsia="Book Antiqua" w:hAnsi="Book Antiqua"/>
          <w:sz w:val="22"/>
          <w:szCs w:val="22"/>
          <w:shd w:val="clear" w:color="auto" w:fill="FFFFFF"/>
        </w:rPr>
        <w:t>.</w:t>
      </w:r>
      <w:r w:rsidR="00822CB2">
        <w:rPr>
          <w:rFonts w:ascii="Book Antiqua" w:eastAsia="Book Antiqua" w:hAnsi="Book Antiqua"/>
          <w:sz w:val="22"/>
          <w:szCs w:val="22"/>
          <w:shd w:val="clear" w:color="auto" w:fill="FFFFFF"/>
        </w:rPr>
        <w:t>7</w:t>
      </w:r>
      <w:r w:rsidR="00822CB2" w:rsidRPr="00195D34">
        <w:rPr>
          <w:rFonts w:ascii="Book Antiqua" w:eastAsia="Book Antiqua" w:hAnsi="Book Antiqua"/>
          <w:sz w:val="22"/>
          <w:szCs w:val="22"/>
          <w:shd w:val="clear" w:color="auto" w:fill="FFFFFF"/>
        </w:rPr>
        <w:t xml:space="preserve"> Se a substituição dos </w:t>
      </w:r>
      <w:r w:rsidR="00822CB2">
        <w:rPr>
          <w:rFonts w:ascii="Book Antiqua" w:eastAsia="Book Antiqua" w:hAnsi="Book Antiqua"/>
          <w:sz w:val="22"/>
          <w:szCs w:val="22"/>
          <w:shd w:val="clear" w:color="auto" w:fill="FFFFFF"/>
        </w:rPr>
        <w:t>materiais/serviços</w:t>
      </w:r>
      <w:r w:rsidR="00822CB2" w:rsidRPr="00195D34">
        <w:rPr>
          <w:rFonts w:ascii="Book Antiqua" w:eastAsia="Book Antiqua" w:hAnsi="Book Antiqua"/>
          <w:sz w:val="22"/>
          <w:szCs w:val="22"/>
          <w:shd w:val="clear" w:color="auto" w:fill="FFFFFF"/>
        </w:rPr>
        <w:t xml:space="preserve"> cotados não for realizada no prazo estipulado, a fornecedora estará </w:t>
      </w:r>
      <w:r w:rsidR="00822CB2" w:rsidRPr="00195D34">
        <w:rPr>
          <w:rFonts w:ascii="Book Antiqua" w:eastAsia="Book Antiqua" w:hAnsi="Book Antiqua"/>
          <w:sz w:val="22"/>
          <w:szCs w:val="22"/>
        </w:rPr>
        <w:t>sujeita às sanções previstas neste Edital, na Ata de Registro de Preços, na Minuta do Contrato e na Lei.</w:t>
      </w:r>
    </w:p>
    <w:p w:rsidR="00822CB2" w:rsidRPr="00D3090B" w:rsidRDefault="00462733" w:rsidP="00822CB2">
      <w:pPr>
        <w:jc w:val="both"/>
        <w:rPr>
          <w:rFonts w:ascii="Book Antiqua" w:hAnsi="Book Antiqua"/>
          <w:b/>
          <w:color w:val="000000" w:themeColor="text1"/>
          <w:sz w:val="22"/>
          <w:szCs w:val="22"/>
          <w:lang w:val="pt-BR"/>
        </w:rPr>
      </w:pPr>
      <w:r>
        <w:rPr>
          <w:rFonts w:ascii="Book Antiqua" w:eastAsia="Book Antiqua" w:hAnsi="Book Antiqua"/>
          <w:sz w:val="22"/>
          <w:szCs w:val="22"/>
        </w:rPr>
        <w:t>4</w:t>
      </w:r>
      <w:r w:rsidR="00822CB2" w:rsidRPr="00195D34">
        <w:rPr>
          <w:rFonts w:ascii="Book Antiqua" w:eastAsia="Book Antiqua" w:hAnsi="Book Antiqua"/>
          <w:sz w:val="22"/>
          <w:szCs w:val="22"/>
        </w:rPr>
        <w:t>.</w:t>
      </w:r>
      <w:r w:rsidR="00822CB2">
        <w:rPr>
          <w:rFonts w:ascii="Book Antiqua" w:eastAsia="Book Antiqua" w:hAnsi="Book Antiqua"/>
          <w:sz w:val="22"/>
          <w:szCs w:val="22"/>
        </w:rPr>
        <w:t>8</w:t>
      </w:r>
      <w:r w:rsidR="00822CB2" w:rsidRPr="00195D34">
        <w:rPr>
          <w:rFonts w:ascii="Book Antiqua" w:eastAsia="Book Antiqua" w:hAnsi="Book Antiqua"/>
          <w:sz w:val="22"/>
          <w:szCs w:val="22"/>
        </w:rPr>
        <w:t xml:space="preserve"> </w:t>
      </w:r>
      <w:r w:rsidR="00822CB2" w:rsidRPr="00195D34">
        <w:rPr>
          <w:rFonts w:ascii="Book Antiqua" w:eastAsia="Book Antiqua" w:hAnsi="Book Antiqua"/>
          <w:sz w:val="22"/>
          <w:szCs w:val="22"/>
          <w:shd w:val="clear" w:color="auto" w:fill="FFFFFF"/>
        </w:rPr>
        <w:t xml:space="preserve">Caso seja comprovado que os </w:t>
      </w:r>
      <w:r w:rsidR="00822CB2">
        <w:rPr>
          <w:rFonts w:ascii="Book Antiqua" w:eastAsia="Book Antiqua" w:hAnsi="Book Antiqua"/>
          <w:sz w:val="22"/>
          <w:szCs w:val="22"/>
          <w:shd w:val="clear" w:color="auto" w:fill="FFFFFF"/>
        </w:rPr>
        <w:t>materiais/serviços</w:t>
      </w:r>
      <w:r w:rsidR="00822CB2"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822CB2" w:rsidRDefault="00822CB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462733" w:rsidRPr="00064392" w:rsidRDefault="00462733" w:rsidP="0046273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5517F1">
        <w:rPr>
          <w:rFonts w:ascii="Book Antiqua" w:eastAsia="Book Antiqua" w:hAnsi="Book Antiqua" w:cs="Arial"/>
          <w:sz w:val="22"/>
          <w:szCs w:val="22"/>
        </w:rPr>
        <w:t xml:space="preserve">.1 O pagamento será efetuado mensalmente </w:t>
      </w:r>
      <w:r w:rsidRPr="005517F1">
        <w:rPr>
          <w:rFonts w:ascii="Book Antiqua" w:eastAsia="Book Antiqua" w:hAnsi="Book Antiqua" w:cs="Arial"/>
          <w:b/>
          <w:i/>
          <w:sz w:val="22"/>
          <w:szCs w:val="22"/>
        </w:rPr>
        <w:t>em até 15 (quinze) dia</w:t>
      </w:r>
      <w:r w:rsidRPr="005517F1">
        <w:rPr>
          <w:rFonts w:ascii="Book Antiqua" w:eastAsia="Book Antiqua" w:hAnsi="Book Antiqua" w:cs="Arial"/>
          <w:b/>
          <w:i/>
          <w:sz w:val="22"/>
          <w:szCs w:val="22"/>
          <w:shd w:val="clear" w:color="auto" w:fill="FFFFFF"/>
        </w:rPr>
        <w:t>s</w:t>
      </w:r>
      <w:r w:rsidRPr="005517F1">
        <w:rPr>
          <w:rFonts w:ascii="Book Antiqua" w:eastAsia="Book Antiqua" w:hAnsi="Book Antiqua" w:cs="Arial"/>
          <w:sz w:val="22"/>
          <w:szCs w:val="22"/>
          <w:shd w:val="clear" w:color="auto" w:fill="FFFFFF"/>
        </w:rPr>
        <w:t>, contados a partir da apresentação da Nota Fiscal/fatura devidame</w:t>
      </w:r>
      <w:r w:rsidRPr="005517F1">
        <w:rPr>
          <w:rFonts w:ascii="Book Antiqua" w:eastAsia="Book Antiqua" w:hAnsi="Book Antiqua" w:cs="Arial"/>
          <w:sz w:val="22"/>
          <w:szCs w:val="22"/>
        </w:rPr>
        <w:t>nte atestada pelo responsável do setor requerente, e mediante entrega de relatório discriminado dos serviços executados, devidamente aprovado por responsável pelo acompanhamento e fiscalização do contrato.</w:t>
      </w:r>
    </w:p>
    <w:p w:rsidR="00462733" w:rsidRPr="00430317" w:rsidRDefault="00462733" w:rsidP="0046273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62733" w:rsidRDefault="00B42CDD" w:rsidP="0046273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 xml:space="preserve">5.2.1 As Notas Fiscais </w:t>
      </w:r>
      <w:r w:rsidR="00326DB4">
        <w:rPr>
          <w:rFonts w:ascii="Book Antiqua" w:eastAsia="Book Antiqua" w:hAnsi="Book Antiqua" w:cs="Arial"/>
          <w:sz w:val="22"/>
          <w:szCs w:val="22"/>
        </w:rPr>
        <w:t>deverão ser</w:t>
      </w:r>
      <w:r>
        <w:rPr>
          <w:rFonts w:ascii="Book Antiqua" w:eastAsia="Book Antiqua" w:hAnsi="Book Antiqua" w:cs="Arial"/>
          <w:sz w:val="22"/>
          <w:szCs w:val="22"/>
        </w:rPr>
        <w:t xml:space="preserve"> faturadas separadamente por CNPJ contratante, conforme a emissão da Autorização de Empenho encaminhada para a CONTRATADA.</w:t>
      </w:r>
    </w:p>
    <w:p w:rsidR="00462733" w:rsidRPr="00430317" w:rsidRDefault="00462733" w:rsidP="0046273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62733" w:rsidRPr="00430317" w:rsidRDefault="00462733" w:rsidP="0046273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62733" w:rsidRDefault="00462733" w:rsidP="00462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62733" w:rsidRDefault="00462733" w:rsidP="00462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lastRenderedPageBreak/>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62733" w:rsidRPr="004F49AD" w:rsidRDefault="00462733" w:rsidP="00462733">
      <w:pPr>
        <w:jc w:val="right"/>
        <w:rPr>
          <w:rFonts w:ascii="Book Antiqua" w:hAnsi="Book Antiqua"/>
          <w:i/>
          <w:sz w:val="21"/>
          <w:szCs w:val="21"/>
          <w:lang w:val="pt-BR"/>
        </w:rPr>
      </w:pPr>
      <w:r w:rsidRPr="004F49AD">
        <w:rPr>
          <w:rFonts w:ascii="Book Antiqua" w:hAnsi="Book Antiqua"/>
          <w:i/>
          <w:sz w:val="21"/>
          <w:szCs w:val="21"/>
          <w:lang w:val="pt-BR"/>
        </w:rPr>
        <w:t>Fundação Municipal de Esportes e Lazer (FMEL)</w:t>
      </w:r>
    </w:p>
    <w:p w:rsidR="00462733" w:rsidRPr="004F49AD" w:rsidRDefault="00462733" w:rsidP="00462733">
      <w:pPr>
        <w:jc w:val="right"/>
        <w:rPr>
          <w:rFonts w:ascii="Book Antiqua" w:hAnsi="Book Antiqua"/>
          <w:b/>
          <w:i/>
          <w:sz w:val="21"/>
          <w:szCs w:val="21"/>
          <w:lang w:val="pt-BR"/>
        </w:rPr>
      </w:pPr>
      <w:r w:rsidRPr="004F49AD">
        <w:rPr>
          <w:rFonts w:ascii="Book Antiqua" w:hAnsi="Book Antiqua"/>
          <w:b/>
          <w:i/>
          <w:sz w:val="21"/>
          <w:szCs w:val="21"/>
          <w:lang w:val="pt-BR"/>
        </w:rPr>
        <w:t>Dotação n° 7/2019;</w:t>
      </w:r>
    </w:p>
    <w:p w:rsidR="00462733" w:rsidRPr="004F49AD" w:rsidRDefault="00462733" w:rsidP="00462733">
      <w:pPr>
        <w:jc w:val="right"/>
        <w:rPr>
          <w:rFonts w:ascii="Book Antiqua" w:hAnsi="Book Antiqua"/>
          <w:i/>
          <w:sz w:val="21"/>
          <w:szCs w:val="21"/>
          <w:lang w:val="pt-BR"/>
        </w:rPr>
      </w:pPr>
      <w:r w:rsidRPr="004F49AD">
        <w:rPr>
          <w:rFonts w:ascii="Book Antiqua" w:hAnsi="Book Antiqua"/>
          <w:i/>
          <w:sz w:val="21"/>
          <w:szCs w:val="21"/>
          <w:lang w:val="pt-BR"/>
        </w:rPr>
        <w:t>Secretaria Municipal da Fazenda e Gestão Administrativa</w:t>
      </w:r>
    </w:p>
    <w:p w:rsidR="00462733" w:rsidRPr="004F49AD" w:rsidRDefault="00462733" w:rsidP="00462733">
      <w:pPr>
        <w:jc w:val="right"/>
        <w:rPr>
          <w:rFonts w:ascii="Book Antiqua" w:hAnsi="Book Antiqua"/>
          <w:b/>
          <w:i/>
          <w:sz w:val="21"/>
          <w:szCs w:val="21"/>
          <w:lang w:val="pt-BR"/>
        </w:rPr>
      </w:pPr>
      <w:r w:rsidRPr="004F49AD">
        <w:rPr>
          <w:rFonts w:ascii="Book Antiqua" w:hAnsi="Book Antiqua"/>
          <w:b/>
          <w:i/>
          <w:sz w:val="21"/>
          <w:szCs w:val="21"/>
          <w:lang w:val="pt-BR"/>
        </w:rPr>
        <w:t>Dotação n° 34/2019;</w:t>
      </w:r>
    </w:p>
    <w:p w:rsidR="00462733" w:rsidRPr="004F49AD" w:rsidRDefault="00462733" w:rsidP="00462733">
      <w:pPr>
        <w:jc w:val="right"/>
        <w:rPr>
          <w:rFonts w:ascii="Book Antiqua" w:hAnsi="Book Antiqua"/>
          <w:i/>
          <w:sz w:val="21"/>
          <w:szCs w:val="21"/>
          <w:lang w:val="pt-BR"/>
        </w:rPr>
      </w:pPr>
      <w:r w:rsidRPr="004F49AD">
        <w:rPr>
          <w:rFonts w:ascii="Book Antiqua" w:hAnsi="Book Antiqua"/>
          <w:i/>
          <w:sz w:val="21"/>
          <w:szCs w:val="21"/>
          <w:lang w:val="pt-BR"/>
        </w:rPr>
        <w:t>Corpo de Bombeiros Militar de Gaspar</w:t>
      </w:r>
    </w:p>
    <w:p w:rsidR="00462733" w:rsidRPr="004F49AD" w:rsidRDefault="00462733" w:rsidP="00462733">
      <w:pPr>
        <w:jc w:val="right"/>
        <w:rPr>
          <w:rFonts w:ascii="Book Antiqua" w:hAnsi="Book Antiqua"/>
          <w:b/>
          <w:i/>
          <w:sz w:val="21"/>
          <w:szCs w:val="21"/>
          <w:lang w:val="pt-BR"/>
        </w:rPr>
      </w:pPr>
      <w:r w:rsidRPr="004F49AD">
        <w:rPr>
          <w:rFonts w:ascii="Book Antiqua" w:hAnsi="Book Antiqua"/>
          <w:b/>
          <w:i/>
          <w:sz w:val="21"/>
          <w:szCs w:val="21"/>
          <w:lang w:val="pt-BR"/>
        </w:rPr>
        <w:t>Dotação n° 91/2019;</w:t>
      </w:r>
    </w:p>
    <w:p w:rsidR="00462733" w:rsidRPr="004F49AD" w:rsidRDefault="00462733" w:rsidP="00462733">
      <w:pPr>
        <w:jc w:val="right"/>
        <w:rPr>
          <w:rFonts w:ascii="Book Antiqua" w:hAnsi="Book Antiqua"/>
          <w:i/>
          <w:sz w:val="21"/>
          <w:szCs w:val="21"/>
          <w:lang w:val="pt-BR"/>
        </w:rPr>
      </w:pPr>
      <w:r w:rsidRPr="004F49AD">
        <w:rPr>
          <w:rFonts w:ascii="Book Antiqua" w:hAnsi="Book Antiqua"/>
          <w:i/>
          <w:sz w:val="21"/>
          <w:szCs w:val="21"/>
          <w:lang w:val="pt-BR"/>
        </w:rPr>
        <w:t>Secretaria Municipal de Assistência Social</w:t>
      </w:r>
    </w:p>
    <w:p w:rsidR="00462733" w:rsidRPr="004F49AD" w:rsidRDefault="00462733" w:rsidP="00462733">
      <w:pPr>
        <w:jc w:val="right"/>
        <w:rPr>
          <w:rFonts w:ascii="Book Antiqua" w:hAnsi="Book Antiqua"/>
          <w:b/>
          <w:i/>
          <w:sz w:val="21"/>
          <w:szCs w:val="21"/>
          <w:lang w:val="pt-BR"/>
        </w:rPr>
      </w:pPr>
      <w:r w:rsidRPr="004F49AD">
        <w:rPr>
          <w:rFonts w:ascii="Book Antiqua" w:hAnsi="Book Antiqua"/>
          <w:b/>
          <w:i/>
          <w:sz w:val="21"/>
          <w:szCs w:val="21"/>
          <w:lang w:val="pt-BR"/>
        </w:rPr>
        <w:t>Dotação n° 14/2019;</w:t>
      </w:r>
    </w:p>
    <w:p w:rsidR="00462733" w:rsidRPr="004F49AD" w:rsidRDefault="00462733" w:rsidP="00462733">
      <w:pPr>
        <w:jc w:val="right"/>
        <w:rPr>
          <w:rFonts w:ascii="Book Antiqua" w:hAnsi="Book Antiqua"/>
          <w:i/>
          <w:sz w:val="21"/>
          <w:szCs w:val="21"/>
          <w:lang w:val="pt-BR"/>
        </w:rPr>
      </w:pPr>
      <w:r w:rsidRPr="004F49AD">
        <w:rPr>
          <w:rFonts w:ascii="Book Antiqua" w:hAnsi="Book Antiqua"/>
          <w:i/>
          <w:sz w:val="21"/>
          <w:szCs w:val="21"/>
          <w:lang w:val="pt-BR"/>
        </w:rPr>
        <w:t>Secretaria Municipal de Saúde</w:t>
      </w:r>
    </w:p>
    <w:p w:rsidR="00462733" w:rsidRPr="004F49AD" w:rsidRDefault="00462733" w:rsidP="00462733">
      <w:pPr>
        <w:jc w:val="right"/>
        <w:rPr>
          <w:rFonts w:ascii="Book Antiqua" w:hAnsi="Book Antiqua"/>
          <w:b/>
          <w:i/>
          <w:sz w:val="21"/>
          <w:szCs w:val="21"/>
          <w:lang w:val="pt-BR"/>
        </w:rPr>
      </w:pPr>
      <w:r w:rsidRPr="004F49AD">
        <w:rPr>
          <w:rFonts w:ascii="Book Antiqua" w:hAnsi="Book Antiqua"/>
          <w:b/>
          <w:i/>
          <w:sz w:val="21"/>
          <w:szCs w:val="21"/>
          <w:lang w:val="pt-BR"/>
        </w:rPr>
        <w:t>Dotação n° 77/2019; 87/2019;</w:t>
      </w:r>
    </w:p>
    <w:p w:rsidR="00462733" w:rsidRPr="004F49AD" w:rsidRDefault="00462733" w:rsidP="00462733">
      <w:pPr>
        <w:jc w:val="right"/>
        <w:rPr>
          <w:rFonts w:ascii="Book Antiqua" w:hAnsi="Book Antiqua"/>
          <w:i/>
          <w:sz w:val="21"/>
          <w:szCs w:val="21"/>
          <w:lang w:val="pt-BR"/>
        </w:rPr>
      </w:pPr>
      <w:r w:rsidRPr="004F49AD">
        <w:rPr>
          <w:rFonts w:ascii="Book Antiqua" w:hAnsi="Book Antiqua"/>
          <w:i/>
          <w:sz w:val="21"/>
          <w:szCs w:val="21"/>
          <w:lang w:val="pt-BR"/>
        </w:rPr>
        <w:t>Superintendência do Belchior;</w:t>
      </w:r>
    </w:p>
    <w:p w:rsidR="00462733" w:rsidRPr="004F49AD" w:rsidRDefault="00462733" w:rsidP="00462733">
      <w:pPr>
        <w:jc w:val="right"/>
        <w:rPr>
          <w:rFonts w:ascii="Book Antiqua" w:hAnsi="Book Antiqua"/>
          <w:b/>
          <w:i/>
          <w:sz w:val="21"/>
          <w:szCs w:val="21"/>
          <w:lang w:val="pt-BR"/>
        </w:rPr>
      </w:pPr>
      <w:r w:rsidRPr="004F49AD">
        <w:rPr>
          <w:rFonts w:ascii="Book Antiqua" w:hAnsi="Book Antiqua"/>
          <w:b/>
          <w:i/>
          <w:sz w:val="21"/>
          <w:szCs w:val="21"/>
          <w:lang w:val="pt-BR"/>
        </w:rPr>
        <w:t>Dotação n° 9/2019;</w:t>
      </w:r>
    </w:p>
    <w:p w:rsidR="00462733" w:rsidRPr="004F49AD" w:rsidRDefault="00462733" w:rsidP="00462733">
      <w:pPr>
        <w:jc w:val="right"/>
        <w:rPr>
          <w:rFonts w:ascii="Book Antiqua" w:hAnsi="Book Antiqua"/>
          <w:i/>
          <w:sz w:val="21"/>
          <w:szCs w:val="21"/>
          <w:lang w:val="pt-BR"/>
        </w:rPr>
      </w:pPr>
      <w:r w:rsidRPr="004F49AD">
        <w:rPr>
          <w:rFonts w:ascii="Book Antiqua" w:hAnsi="Book Antiqua"/>
          <w:i/>
          <w:sz w:val="21"/>
          <w:szCs w:val="21"/>
          <w:lang w:val="pt-BR"/>
        </w:rPr>
        <w:t>Secretaria Municipal de Educação – Educação Infantil</w:t>
      </w:r>
    </w:p>
    <w:p w:rsidR="00462733" w:rsidRPr="004F49AD" w:rsidRDefault="00462733" w:rsidP="00462733">
      <w:pPr>
        <w:jc w:val="right"/>
        <w:rPr>
          <w:rFonts w:ascii="Book Antiqua" w:hAnsi="Book Antiqua"/>
          <w:b/>
          <w:i/>
          <w:sz w:val="21"/>
          <w:szCs w:val="21"/>
          <w:lang w:val="pt-BR"/>
        </w:rPr>
      </w:pPr>
      <w:r w:rsidRPr="004F49AD">
        <w:rPr>
          <w:rFonts w:ascii="Book Antiqua" w:hAnsi="Book Antiqua"/>
          <w:b/>
          <w:i/>
          <w:sz w:val="21"/>
          <w:szCs w:val="21"/>
          <w:lang w:val="pt-BR"/>
        </w:rPr>
        <w:t>Dotação n° 121/2019;</w:t>
      </w:r>
    </w:p>
    <w:p w:rsidR="00462733" w:rsidRPr="004F49AD" w:rsidRDefault="00462733" w:rsidP="00462733">
      <w:pPr>
        <w:jc w:val="right"/>
        <w:rPr>
          <w:rFonts w:ascii="Book Antiqua" w:hAnsi="Book Antiqua"/>
          <w:i/>
          <w:sz w:val="21"/>
          <w:szCs w:val="21"/>
          <w:lang w:val="pt-BR"/>
        </w:rPr>
      </w:pPr>
      <w:r w:rsidRPr="004F49AD">
        <w:rPr>
          <w:rFonts w:ascii="Book Antiqua" w:hAnsi="Book Antiqua"/>
          <w:i/>
          <w:sz w:val="21"/>
          <w:szCs w:val="21"/>
          <w:lang w:val="pt-BR"/>
        </w:rPr>
        <w:t>Secretaria Municipal de Educação – Educação Fundamental</w:t>
      </w:r>
    </w:p>
    <w:p w:rsidR="00462733" w:rsidRPr="004F49AD" w:rsidRDefault="00462733" w:rsidP="00462733">
      <w:pPr>
        <w:jc w:val="right"/>
        <w:rPr>
          <w:rFonts w:ascii="Book Antiqua" w:hAnsi="Book Antiqua"/>
          <w:b/>
          <w:i/>
          <w:sz w:val="21"/>
          <w:szCs w:val="21"/>
          <w:lang w:val="pt-BR"/>
        </w:rPr>
      </w:pPr>
      <w:r w:rsidRPr="004F49AD">
        <w:rPr>
          <w:rFonts w:ascii="Book Antiqua" w:hAnsi="Book Antiqua"/>
          <w:b/>
          <w:i/>
          <w:sz w:val="21"/>
          <w:szCs w:val="21"/>
          <w:lang w:val="pt-BR"/>
        </w:rPr>
        <w:t>Dotação n° 156/2019;</w:t>
      </w:r>
    </w:p>
    <w:p w:rsidR="00462733" w:rsidRPr="004F49AD" w:rsidRDefault="00462733" w:rsidP="00462733">
      <w:pPr>
        <w:jc w:val="right"/>
        <w:rPr>
          <w:rFonts w:ascii="Book Antiqua" w:hAnsi="Book Antiqua"/>
          <w:i/>
          <w:sz w:val="21"/>
          <w:szCs w:val="21"/>
          <w:lang w:val="pt-BR"/>
        </w:rPr>
      </w:pPr>
      <w:r w:rsidRPr="004F49AD">
        <w:rPr>
          <w:rFonts w:ascii="Book Antiqua" w:hAnsi="Book Antiqua"/>
          <w:i/>
          <w:sz w:val="21"/>
          <w:szCs w:val="21"/>
          <w:lang w:val="pt-BR"/>
        </w:rPr>
        <w:t>Secretaria Municipal de Obras e Serviços Urbanos</w:t>
      </w:r>
    </w:p>
    <w:p w:rsidR="00462733" w:rsidRPr="004F49AD" w:rsidRDefault="00462733" w:rsidP="00462733">
      <w:pPr>
        <w:jc w:val="right"/>
        <w:rPr>
          <w:rFonts w:ascii="Book Antiqua" w:hAnsi="Book Antiqua"/>
          <w:b/>
          <w:i/>
          <w:sz w:val="21"/>
          <w:szCs w:val="21"/>
          <w:lang w:val="pt-BR"/>
        </w:rPr>
      </w:pPr>
      <w:r w:rsidRPr="004F49AD">
        <w:rPr>
          <w:rFonts w:ascii="Book Antiqua" w:hAnsi="Book Antiqua"/>
          <w:b/>
          <w:i/>
          <w:sz w:val="21"/>
          <w:szCs w:val="21"/>
          <w:lang w:val="pt-BR"/>
        </w:rPr>
        <w:t>Dotação n° 233/2019;</w:t>
      </w:r>
    </w:p>
    <w:p w:rsidR="00462733" w:rsidRPr="004F49AD" w:rsidRDefault="00462733" w:rsidP="00462733">
      <w:pPr>
        <w:jc w:val="right"/>
        <w:rPr>
          <w:rFonts w:ascii="Book Antiqua" w:hAnsi="Book Antiqua"/>
          <w:i/>
          <w:color w:val="000000" w:themeColor="text1"/>
          <w:sz w:val="21"/>
          <w:szCs w:val="21"/>
        </w:rPr>
      </w:pPr>
      <w:r w:rsidRPr="004F49AD">
        <w:rPr>
          <w:rFonts w:ascii="Book Antiqua" w:hAnsi="Book Antiqua"/>
          <w:i/>
          <w:color w:val="000000" w:themeColor="text1"/>
          <w:sz w:val="21"/>
          <w:szCs w:val="21"/>
        </w:rPr>
        <w:t>Diretoria de Cultura</w:t>
      </w:r>
    </w:p>
    <w:p w:rsidR="00462733" w:rsidRPr="004F49AD" w:rsidRDefault="00462733" w:rsidP="00462733">
      <w:pPr>
        <w:jc w:val="right"/>
        <w:rPr>
          <w:rFonts w:ascii="Book Antiqua" w:hAnsi="Book Antiqua"/>
          <w:b/>
          <w:i/>
          <w:sz w:val="21"/>
          <w:szCs w:val="21"/>
          <w:lang w:val="pt-BR"/>
        </w:rPr>
      </w:pPr>
      <w:r w:rsidRPr="004F49AD">
        <w:rPr>
          <w:rFonts w:ascii="Book Antiqua" w:hAnsi="Book Antiqua"/>
          <w:b/>
          <w:i/>
          <w:sz w:val="21"/>
          <w:szCs w:val="21"/>
          <w:lang w:val="pt-BR"/>
        </w:rPr>
        <w:t>Dotação n° 100/2019;</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865F1"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362D40">
        <w:rPr>
          <w:rFonts w:ascii="Book Antiqua" w:hAnsi="Book Antiqua" w:cs="Book Antiqua"/>
          <w:sz w:val="22"/>
          <w:szCs w:val="22"/>
        </w:rPr>
        <w:t>materiais/serviços</w:t>
      </w:r>
      <w:r w:rsidRPr="0053095D">
        <w:rPr>
          <w:rFonts w:ascii="Book Antiqua" w:hAnsi="Book Antiqua" w:cs="Book Antiqua"/>
          <w:sz w:val="22"/>
          <w:szCs w:val="22"/>
        </w:rPr>
        <w:t xml:space="preserve">, objeto do presente Edital, nos endereços indicados na </w:t>
      </w:r>
      <w:r w:rsidR="00B71513">
        <w:rPr>
          <w:rFonts w:ascii="Book Antiqua" w:hAnsi="Book Antiqua"/>
          <w:sz w:val="22"/>
          <w:szCs w:val="22"/>
          <w:shd w:val="clear" w:color="auto" w:fill="FFFFFF"/>
        </w:rPr>
        <w:t>Ordem de serviço</w:t>
      </w:r>
      <w:r w:rsidRPr="0053095D">
        <w:rPr>
          <w:rFonts w:ascii="Book Antiqua" w:hAnsi="Book Antiqua" w:cs="Book Antiqua"/>
          <w:sz w:val="22"/>
          <w:szCs w:val="22"/>
        </w:rPr>
        <w:t xml:space="preserve">,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362D40">
        <w:rPr>
          <w:rFonts w:ascii="Book Antiqua" w:hAnsi="Book Antiqua" w:cs="Book Antiqua"/>
          <w:sz w:val="22"/>
          <w:szCs w:val="22"/>
        </w:rPr>
        <w:t>materiais/serviços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D54F50">
        <w:rPr>
          <w:rFonts w:ascii="Book Antiqua" w:hAnsi="Book Antiqua" w:cs="Book Antiqua"/>
          <w:b/>
          <w:sz w:val="22"/>
          <w:szCs w:val="22"/>
        </w:rPr>
        <w:t>6</w:t>
      </w:r>
      <w:r w:rsidR="005F1B87">
        <w:rPr>
          <w:rFonts w:ascii="Book Antiqua" w:hAnsi="Book Antiqua" w:cs="Book Antiqua"/>
          <w:b/>
          <w:sz w:val="22"/>
          <w:szCs w:val="22"/>
        </w:rPr>
        <w:t xml:space="preserve"> (</w:t>
      </w:r>
      <w:r w:rsidR="00D54F50">
        <w:rPr>
          <w:rFonts w:ascii="Book Antiqua" w:hAnsi="Book Antiqua" w:cs="Book Antiqua"/>
          <w:b/>
          <w:sz w:val="22"/>
          <w:szCs w:val="22"/>
        </w:rPr>
        <w:t>seis</w:t>
      </w:r>
      <w:r w:rsidR="005F1B87">
        <w:rPr>
          <w:rFonts w:ascii="Book Antiqua" w:hAnsi="Book Antiqua" w:cs="Book Antiqua"/>
          <w:b/>
          <w:sz w:val="22"/>
          <w:szCs w:val="22"/>
        </w:rPr>
        <w:t>)  horas</w:t>
      </w:r>
      <w:r w:rsidRPr="0053095D">
        <w:rPr>
          <w:rFonts w:ascii="Book Antiqua" w:hAnsi="Book Antiqua" w:cs="Book Antiqua"/>
          <w:sz w:val="22"/>
          <w:szCs w:val="22"/>
        </w:rPr>
        <w:t xml:space="preserve">, o saneamento de qualquer irregularidade constatada no fornecimento dos </w:t>
      </w:r>
      <w:r w:rsidR="00362D40">
        <w:rPr>
          <w:rFonts w:ascii="Book Antiqua" w:hAnsi="Book Antiqua" w:cs="Book Antiqua"/>
          <w:sz w:val="22"/>
          <w:szCs w:val="22"/>
        </w:rPr>
        <w:t>materiais/serviços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w:t>
      </w:r>
      <w:r w:rsidRPr="0053095D">
        <w:rPr>
          <w:rFonts w:ascii="Book Antiqua" w:hAnsi="Book Antiqua" w:cs="Book Antiqua"/>
          <w:bCs/>
          <w:sz w:val="22"/>
          <w:szCs w:val="22"/>
        </w:rPr>
        <w:lastRenderedPageBreak/>
        <w:t>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362D40">
        <w:rPr>
          <w:rFonts w:ascii="Book Antiqua" w:hAnsi="Book Antiqua" w:cs="Book Antiqua"/>
          <w:bCs/>
          <w:sz w:val="22"/>
          <w:szCs w:val="22"/>
        </w:rPr>
        <w:t>materiais/serviços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 xml:space="preserve">.2.1 A não substituição dos </w:t>
      </w:r>
      <w:r w:rsidR="00362D40">
        <w:rPr>
          <w:rFonts w:ascii="Book Antiqua" w:hAnsi="Book Antiqua" w:cs="Book Antiqua"/>
          <w:sz w:val="22"/>
          <w:szCs w:val="22"/>
          <w:shd w:val="clear" w:color="auto" w:fill="FFFFFF"/>
        </w:rPr>
        <w:t>materiais/serviços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75245C"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362D40">
        <w:rPr>
          <w:rFonts w:ascii="Book Antiqua" w:hAnsi="Book Antiqua" w:cs="Book Antiqua"/>
          <w:bCs/>
          <w:sz w:val="22"/>
          <w:szCs w:val="22"/>
        </w:rPr>
        <w:t>materiais/serviços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362D40">
        <w:rPr>
          <w:rFonts w:ascii="Book Antiqua" w:hAnsi="Book Antiqua" w:cs="Book Antiqua"/>
          <w:bCs/>
          <w:sz w:val="22"/>
          <w:szCs w:val="22"/>
        </w:rPr>
        <w:t>materiais/serviços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w:t>
      </w:r>
      <w:r w:rsidR="00B71513">
        <w:rPr>
          <w:rFonts w:ascii="Book Antiqua" w:hAnsi="Book Antiqua"/>
          <w:sz w:val="22"/>
          <w:szCs w:val="22"/>
          <w:shd w:val="clear" w:color="auto" w:fill="FFFFFF"/>
        </w:rPr>
        <w:t>Ordem de serviço</w:t>
      </w:r>
      <w:r w:rsidRPr="0053095D">
        <w:rPr>
          <w:rFonts w:ascii="Book Antiqua" w:hAnsi="Book Antiqua" w:cs="Book Antiqua"/>
          <w:bCs/>
          <w:sz w:val="22"/>
          <w:szCs w:val="22"/>
        </w:rPr>
        <w:t xml:space="preserve"> para o fornecimento dos </w:t>
      </w:r>
      <w:r w:rsidR="00362D40">
        <w:rPr>
          <w:rFonts w:ascii="Book Antiqua" w:hAnsi="Book Antiqua" w:cs="Book Antiqua"/>
          <w:bCs/>
          <w:sz w:val="22"/>
          <w:szCs w:val="22"/>
        </w:rPr>
        <w:t>materiais/serviços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D54F50" w:rsidRDefault="00D54F50"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D54F50">
        <w:rPr>
          <w:rFonts w:ascii="Book Antiqua" w:hAnsi="Book Antiqua" w:cs="Book Antiqua"/>
          <w:b/>
          <w:bCs/>
          <w:sz w:val="22"/>
          <w:szCs w:val="22"/>
        </w:rPr>
        <w:t>. DISPONIBI</w:t>
      </w:r>
      <w:r>
        <w:rPr>
          <w:rFonts w:ascii="Book Antiqua" w:hAnsi="Book Antiqua" w:cs="Book Antiqua"/>
          <w:b/>
          <w:bCs/>
          <w:sz w:val="22"/>
          <w:szCs w:val="22"/>
        </w:rPr>
        <w:t>LIDADE E QUALIDADE DOS SERVIÇOS</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616AE2">
        <w:rPr>
          <w:rFonts w:ascii="Book Antiqua" w:hAnsi="Book Antiqua" w:cs="Book Antiqua"/>
          <w:bCs/>
          <w:sz w:val="22"/>
          <w:szCs w:val="22"/>
        </w:rPr>
        <w:t xml:space="preserve">.1 </w:t>
      </w:r>
      <w:r w:rsidRPr="00D54F50">
        <w:rPr>
          <w:rFonts w:ascii="Book Antiqua" w:hAnsi="Book Antiqua" w:cs="Book Antiqua"/>
          <w:bCs/>
          <w:sz w:val="22"/>
          <w:szCs w:val="22"/>
        </w:rPr>
        <w:t>Quaisquer interrupções nos serviços serão consideradas indisponibilidade, exceto se ocasionadas</w:t>
      </w:r>
    </w:p>
    <w:p w:rsidR="00D54F50" w:rsidRPr="00D54F50" w:rsidRDefault="00404D48"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pela Prefeitura e/</w:t>
      </w:r>
      <w:r w:rsidR="00D54F50" w:rsidRPr="00D54F50">
        <w:rPr>
          <w:rFonts w:ascii="Book Antiqua" w:hAnsi="Book Antiqua" w:cs="Book Antiqua"/>
          <w:bCs/>
          <w:sz w:val="22"/>
          <w:szCs w:val="22"/>
        </w:rPr>
        <w:t>ou programadas, sendo estas, comunicadas 72h antes e devidamente autorizadas pelo</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D54F50">
        <w:rPr>
          <w:rFonts w:ascii="Book Antiqua" w:hAnsi="Book Antiqua" w:cs="Book Antiqua"/>
          <w:bCs/>
          <w:sz w:val="22"/>
          <w:szCs w:val="22"/>
        </w:rPr>
        <w:t>Setor de Informática da Prefeitura.</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94470A">
        <w:rPr>
          <w:rFonts w:ascii="Book Antiqua" w:hAnsi="Book Antiqua" w:cs="Book Antiqua"/>
          <w:bCs/>
          <w:sz w:val="22"/>
          <w:szCs w:val="22"/>
        </w:rPr>
        <w:t xml:space="preserve">.2 </w:t>
      </w:r>
      <w:r w:rsidRPr="00D54F50">
        <w:rPr>
          <w:rFonts w:ascii="Book Antiqua" w:hAnsi="Book Antiqua" w:cs="Book Antiqua"/>
          <w:bCs/>
          <w:sz w:val="22"/>
          <w:szCs w:val="22"/>
        </w:rPr>
        <w:t>O tempo de interrupção deverá ser considerado entre o início da interrupção registrada pela contratada ou contratante até a recuperação total da conectividade.</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D54F50">
        <w:rPr>
          <w:rFonts w:ascii="Book Antiqua" w:hAnsi="Book Antiqua" w:cs="Book Antiqua"/>
          <w:bCs/>
          <w:sz w:val="22"/>
          <w:szCs w:val="22"/>
        </w:rPr>
        <w:t>.</w:t>
      </w:r>
      <w:r w:rsidR="00C861D0">
        <w:rPr>
          <w:rFonts w:ascii="Book Antiqua" w:hAnsi="Book Antiqua" w:cs="Book Antiqua"/>
          <w:bCs/>
          <w:sz w:val="22"/>
          <w:szCs w:val="22"/>
        </w:rPr>
        <w:t>3</w:t>
      </w:r>
      <w:r w:rsidR="0094470A">
        <w:rPr>
          <w:rFonts w:ascii="Book Antiqua" w:hAnsi="Book Antiqua" w:cs="Book Antiqua"/>
          <w:bCs/>
          <w:sz w:val="22"/>
          <w:szCs w:val="22"/>
        </w:rPr>
        <w:t xml:space="preserve"> </w:t>
      </w:r>
      <w:r w:rsidRPr="00D54F50">
        <w:rPr>
          <w:rFonts w:ascii="Book Antiqua" w:hAnsi="Book Antiqua" w:cs="Book Antiqua"/>
          <w:bCs/>
          <w:sz w:val="22"/>
          <w:szCs w:val="22"/>
        </w:rPr>
        <w:t>Fator de Disponibilidade de 99,8% para o sítio principal da rede de interligação e link internet, e 99,4% em todos os enlaces da rede das unidades / secretarias do municipio.</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D54F50">
        <w:rPr>
          <w:rFonts w:ascii="Book Antiqua" w:hAnsi="Book Antiqua" w:cs="Book Antiqua"/>
          <w:bCs/>
          <w:sz w:val="22"/>
          <w:szCs w:val="22"/>
        </w:rPr>
        <w:t>.</w:t>
      </w:r>
      <w:r w:rsidR="00C861D0">
        <w:rPr>
          <w:rFonts w:ascii="Book Antiqua" w:hAnsi="Book Antiqua" w:cs="Book Antiqua"/>
          <w:bCs/>
          <w:sz w:val="22"/>
          <w:szCs w:val="22"/>
        </w:rPr>
        <w:t>4</w:t>
      </w:r>
      <w:r w:rsidRPr="00D54F50">
        <w:rPr>
          <w:rFonts w:ascii="Book Antiqua" w:hAnsi="Book Antiqua" w:cs="Book Antiqua"/>
          <w:bCs/>
          <w:sz w:val="22"/>
          <w:szCs w:val="22"/>
        </w:rPr>
        <w:t xml:space="preserve"> Para efeitos de pagamento, quando solicitado, a contratada emitirá relatório de padrão de qualidade em conjunto com a nota fiscal, a ser paga, de todos os índices de medição (inclusive disponibilidade), comprovando assim a qualidade do serviço exigido.</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C861D0">
        <w:rPr>
          <w:rFonts w:ascii="Book Antiqua" w:hAnsi="Book Antiqua" w:cs="Book Antiqua"/>
          <w:bCs/>
          <w:sz w:val="22"/>
          <w:szCs w:val="22"/>
        </w:rPr>
        <w:t>.5</w:t>
      </w:r>
      <w:r w:rsidRPr="00D54F50">
        <w:rPr>
          <w:rFonts w:ascii="Book Antiqua" w:hAnsi="Book Antiqua" w:cs="Book Antiqua"/>
          <w:bCs/>
          <w:sz w:val="22"/>
          <w:szCs w:val="22"/>
        </w:rPr>
        <w:t xml:space="preserve"> Detectado a falta de padrão na qualidade do serviço, seja pela contratada ou pela contratante, a</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D54F50">
        <w:rPr>
          <w:rFonts w:ascii="Book Antiqua" w:hAnsi="Book Antiqua" w:cs="Book Antiqua"/>
          <w:bCs/>
          <w:sz w:val="22"/>
          <w:szCs w:val="22"/>
        </w:rPr>
        <w:t>contratada deverá apresentar imediatamente na fatura do mês subseqüente o desconto referente ao não cumprimento do padrão de qualidade exigido, tomando por base a formula seguinte:</w:t>
      </w:r>
    </w:p>
    <w:p w:rsidR="00481BB9" w:rsidRPr="00D54F50" w:rsidRDefault="00481BB9"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D54F50">
        <w:rPr>
          <w:rFonts w:ascii="Book Antiqua" w:hAnsi="Book Antiqua" w:cs="Book Antiqua"/>
          <w:bCs/>
          <w:sz w:val="22"/>
          <w:szCs w:val="22"/>
        </w:rPr>
        <w:t>Vd = T x P / 480, onde:</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D54F50">
        <w:rPr>
          <w:rFonts w:ascii="Book Antiqua" w:hAnsi="Book Antiqua" w:cs="Book Antiqua"/>
          <w:bCs/>
          <w:sz w:val="22"/>
          <w:szCs w:val="22"/>
        </w:rPr>
        <w:t>P = Preço do elemento de rede onde ocorreu interrupção;</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D54F50">
        <w:rPr>
          <w:rFonts w:ascii="Book Antiqua" w:hAnsi="Book Antiqua" w:cs="Book Antiqua"/>
          <w:bCs/>
          <w:sz w:val="22"/>
          <w:szCs w:val="22"/>
        </w:rPr>
        <w:lastRenderedPageBreak/>
        <w:t>T = Número de períodos de 30 (trinta) minutos da interrupção do elemento de rede;</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D54F50">
        <w:rPr>
          <w:rFonts w:ascii="Book Antiqua" w:hAnsi="Book Antiqua" w:cs="Book Antiqua"/>
          <w:bCs/>
          <w:sz w:val="22"/>
          <w:szCs w:val="22"/>
        </w:rPr>
        <w:t>Vd = Valor do desconto em R$ (reais);</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54F50" w:rsidRPr="00D54F50" w:rsidRDefault="00C861D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9.5.1 </w:t>
      </w:r>
      <w:r w:rsidR="00D54F50" w:rsidRPr="00D54F50">
        <w:rPr>
          <w:rFonts w:ascii="Book Antiqua" w:hAnsi="Book Antiqua" w:cs="Book Antiqua"/>
          <w:bCs/>
          <w:sz w:val="22"/>
          <w:szCs w:val="22"/>
        </w:rPr>
        <w:t>O Período minimo a ser considerado, para efeito de desconto, é de 30 (trinta) minutos consecutivos (podendo ser somados), as indisponibilidades adicionais ainda que na fração de 30 (trinta) minutos serão considerados como períodos inteiros.</w:t>
      </w:r>
    </w:p>
    <w:p w:rsidR="00D54F50" w:rsidRPr="00D54F50" w:rsidRDefault="00C861D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9.5.2 </w:t>
      </w:r>
      <w:r w:rsidR="00D54F50" w:rsidRPr="00D54F50">
        <w:rPr>
          <w:rFonts w:ascii="Book Antiqua" w:hAnsi="Book Antiqua" w:cs="Book Antiqua"/>
          <w:bCs/>
          <w:sz w:val="22"/>
          <w:szCs w:val="22"/>
        </w:rPr>
        <w:t>Não serão calculados descontos por interrupção/indisponibilidade, na ocorrência dos eventos ocasionadas por operação, falha na infraestrutura da rede elétrica, ou quaisquer outros causados pela contratante, ou ainda por motivos de força maior ou caso fortuito definidos nos termos do Código Civil Brasileiro, cujas causas não sejam atribuíveis à empresa contratada.</w:t>
      </w:r>
    </w:p>
    <w:p w:rsidR="00D54F50" w:rsidRPr="00D54F50" w:rsidRDefault="00C861D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9.5.3 </w:t>
      </w:r>
      <w:r w:rsidR="00D54F50" w:rsidRPr="00D54F50">
        <w:rPr>
          <w:rFonts w:ascii="Book Antiqua" w:hAnsi="Book Antiqua" w:cs="Book Antiqua"/>
          <w:bCs/>
          <w:sz w:val="22"/>
          <w:szCs w:val="22"/>
        </w:rPr>
        <w:t>Em caso de indisponibilidade em um enlace de rede de interligação ou no link internet por qualquer motivo, e depois de restabelecida a disponibilidade, nas 06 (seis) horas seguintes houver nova indisponibilidade pelo mesmo motivo, ou seja, reincidência, será considerada para efeito de cálculo de descontos o período de tempo decorrido desde a primeira interrupção;</w:t>
      </w:r>
    </w:p>
    <w:p w:rsidR="00F11999" w:rsidRDefault="00F11999"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D54F50">
        <w:rPr>
          <w:rFonts w:ascii="Book Antiqua" w:hAnsi="Book Antiqua" w:cs="Book Antiqua"/>
          <w:b/>
          <w:bCs/>
          <w:sz w:val="22"/>
          <w:szCs w:val="22"/>
        </w:rPr>
        <w:t>. DOS EQUIPAMENTOS UTILIZADOS NA SOLUÇÃO</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94470A">
        <w:rPr>
          <w:rFonts w:ascii="Book Antiqua" w:hAnsi="Book Antiqua" w:cs="Book Antiqua"/>
          <w:bCs/>
          <w:sz w:val="22"/>
          <w:szCs w:val="22"/>
        </w:rPr>
        <w:t xml:space="preserve">.1 </w:t>
      </w:r>
      <w:r w:rsidRPr="00D54F50">
        <w:rPr>
          <w:rFonts w:ascii="Book Antiqua" w:hAnsi="Book Antiqua" w:cs="Book Antiqua"/>
          <w:bCs/>
          <w:sz w:val="22"/>
          <w:szCs w:val="22"/>
        </w:rPr>
        <w:t>A contratada deverá disponibilizar/fornecer/instalar/configurar e manter TODOS os equipamentos, tipo: roteadores, modem's, etc, e acessórios, necessários para a prestação de TODOS os serviços e adequados as velocidades e padrões técnicos exigidos neste termo,  SEM QUALQUER OUTROS ÔNUS a contratante.</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94470A">
        <w:rPr>
          <w:rFonts w:ascii="Book Antiqua" w:hAnsi="Book Antiqua" w:cs="Book Antiqua"/>
          <w:bCs/>
          <w:sz w:val="22"/>
          <w:szCs w:val="22"/>
        </w:rPr>
        <w:t xml:space="preserve">.2 </w:t>
      </w:r>
      <w:r w:rsidRPr="00D54F50">
        <w:rPr>
          <w:rFonts w:ascii="Book Antiqua" w:hAnsi="Book Antiqua" w:cs="Book Antiqua"/>
          <w:bCs/>
          <w:sz w:val="22"/>
          <w:szCs w:val="22"/>
        </w:rPr>
        <w:t>Em caso de dano ao equipamento disponibilizado/fornecido, a empresa contratada deverá realizar a substituição/manutenção e configuração em um prazo máximo de 06 (seis) horas para o(s) equipamentos instalados em qualquer parte da rede de comunicação / interligação e ou link internet.</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94470A">
        <w:rPr>
          <w:rFonts w:ascii="Book Antiqua" w:hAnsi="Book Antiqua" w:cs="Book Antiqua"/>
          <w:bCs/>
          <w:sz w:val="22"/>
          <w:szCs w:val="22"/>
        </w:rPr>
        <w:t xml:space="preserve">.3 </w:t>
      </w:r>
      <w:r w:rsidRPr="00D54F50">
        <w:rPr>
          <w:rFonts w:ascii="Book Antiqua" w:hAnsi="Book Antiqua" w:cs="Book Antiqua"/>
          <w:bCs/>
          <w:sz w:val="22"/>
          <w:szCs w:val="22"/>
        </w:rPr>
        <w:t>Caso sejam agregados serviços de voz e vídeo, a contratada deverá obrigatoriamente adequar todos os equipamentos as novas funcionalidades, no prazo máximo de 30 dias “corridos” e sem ônus para contratante.</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11</w:t>
      </w:r>
      <w:r w:rsidRPr="00D54F50">
        <w:rPr>
          <w:rFonts w:ascii="Book Antiqua" w:hAnsi="Book Antiqua" w:cs="Book Antiqua"/>
          <w:b/>
          <w:bCs/>
          <w:sz w:val="22"/>
          <w:szCs w:val="22"/>
        </w:rPr>
        <w:t>. GARANTIAS, ASSISTÊNCIA TÉCNICA, GERENCIAMENTO</w:t>
      </w:r>
      <w:r w:rsidRPr="00D54F50">
        <w:rPr>
          <w:rFonts w:ascii="Book Antiqua" w:hAnsi="Book Antiqua" w:cs="Book Antiqua"/>
          <w:b/>
          <w:bCs/>
          <w:sz w:val="22"/>
          <w:szCs w:val="22"/>
        </w:rPr>
        <w:tab/>
      </w:r>
      <w:r w:rsidRPr="00D54F50">
        <w:rPr>
          <w:rFonts w:ascii="Book Antiqua" w:hAnsi="Book Antiqua" w:cs="Book Antiqua"/>
          <w:b/>
          <w:bCs/>
          <w:sz w:val="22"/>
          <w:szCs w:val="22"/>
        </w:rPr>
        <w:tab/>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94470A">
        <w:rPr>
          <w:rFonts w:ascii="Book Antiqua" w:hAnsi="Book Antiqua" w:cs="Book Antiqua"/>
          <w:bCs/>
          <w:sz w:val="22"/>
          <w:szCs w:val="22"/>
        </w:rPr>
        <w:t xml:space="preserve">.1 </w:t>
      </w:r>
      <w:r w:rsidRPr="00D54F50">
        <w:rPr>
          <w:rFonts w:ascii="Book Antiqua" w:hAnsi="Book Antiqua" w:cs="Book Antiqua"/>
          <w:bCs/>
          <w:sz w:val="22"/>
          <w:szCs w:val="22"/>
        </w:rPr>
        <w:t>A Central de Assistência Técnica da contratada estará à disposição da Prefeitura para recebimento de solicitações, via telefone no período de 24 horas por dia, 7 dias por semana, todos os dias do ano.</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94470A">
        <w:rPr>
          <w:rFonts w:ascii="Book Antiqua" w:hAnsi="Book Antiqua" w:cs="Book Antiqua"/>
          <w:bCs/>
          <w:sz w:val="22"/>
          <w:szCs w:val="22"/>
        </w:rPr>
        <w:t xml:space="preserve">.2 </w:t>
      </w:r>
      <w:r w:rsidRPr="00D54F50">
        <w:rPr>
          <w:rFonts w:ascii="Book Antiqua" w:hAnsi="Book Antiqua" w:cs="Book Antiqua"/>
          <w:bCs/>
          <w:sz w:val="22"/>
          <w:szCs w:val="22"/>
        </w:rPr>
        <w:t>As solicitações/reclamações serão tratadas pelo Centro de Serviço da contratada, que deverá dispor de uma estrutura capacitada para o atendimento às solicitações/reclamações da Prefeitura, acionando automaticamente às equipes de manutenção;</w:t>
      </w:r>
    </w:p>
    <w:p w:rsidR="00D54F50" w:rsidRPr="00D54F5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94470A">
        <w:rPr>
          <w:rFonts w:ascii="Book Antiqua" w:hAnsi="Book Antiqua" w:cs="Book Antiqua"/>
          <w:bCs/>
          <w:sz w:val="22"/>
          <w:szCs w:val="22"/>
        </w:rPr>
        <w:t xml:space="preserve">.3 </w:t>
      </w:r>
      <w:r w:rsidRPr="00D54F50">
        <w:rPr>
          <w:rFonts w:ascii="Book Antiqua" w:hAnsi="Book Antiqua" w:cs="Book Antiqua"/>
          <w:bCs/>
          <w:sz w:val="22"/>
          <w:szCs w:val="22"/>
        </w:rPr>
        <w:t>A contratada deverá apresentar, por ocasião da assinatura do contrato, todos os procedimentos e informações necessárias ao acionamento do seu serviço de suporte e solução de problemas.</w:t>
      </w:r>
    </w:p>
    <w:p w:rsidR="001E76C1" w:rsidRPr="001719F0" w:rsidRDefault="00D54F50"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94470A">
        <w:rPr>
          <w:rFonts w:ascii="Book Antiqua" w:hAnsi="Book Antiqua" w:cs="Book Antiqua"/>
          <w:bCs/>
          <w:sz w:val="22"/>
          <w:szCs w:val="22"/>
        </w:rPr>
        <w:t xml:space="preserve">.4 </w:t>
      </w:r>
      <w:r w:rsidRPr="00D54F50">
        <w:rPr>
          <w:rFonts w:ascii="Book Antiqua" w:hAnsi="Book Antiqua" w:cs="Book Antiqua"/>
          <w:bCs/>
          <w:sz w:val="22"/>
          <w:szCs w:val="22"/>
        </w:rPr>
        <w:t>A manutenção dos circuitos com defeito: os serviços de assistência técnica serão realizados em qualquer horário, 7 (sete) dias por semana. Os serviços de assistência técnica que necessitarem ser executados nas dependências da Prefeitura e ou suas unidades / secretarias serão realizados em dias e horários a serem estabelecidos pelo Setor de Informática. Em caso de impedimento ao acesso de técnicos no local da ocorrência, que seja de responsabilidade da Prefeitura, o cômputo do período de indisponibilidade não considerará o período de tempo em que o técnico da contratada permanecer im</w:t>
      </w:r>
      <w:r w:rsidR="00960B22">
        <w:rPr>
          <w:rFonts w:ascii="Book Antiqua" w:hAnsi="Book Antiqua" w:cs="Book Antiqua"/>
          <w:bCs/>
          <w:sz w:val="22"/>
          <w:szCs w:val="22"/>
        </w:rPr>
        <w:t>pedido de realizar a manutenção.</w:t>
      </w:r>
    </w:p>
    <w:p w:rsidR="004C4332" w:rsidRDefault="004C4332" w:rsidP="00D54F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C861D0" w:rsidRPr="00B57EEA" w:rsidRDefault="00C861D0" w:rsidP="00C861D0">
      <w:pPr>
        <w:jc w:val="both"/>
        <w:rPr>
          <w:rFonts w:ascii="Book Antiqua" w:hAnsi="Book Antiqua"/>
          <w:b/>
          <w:sz w:val="22"/>
          <w:szCs w:val="22"/>
          <w:lang w:val="pt-BR"/>
        </w:rPr>
      </w:pPr>
      <w:r w:rsidRPr="00B57EEA">
        <w:rPr>
          <w:rFonts w:ascii="Book Antiqua" w:hAnsi="Book Antiqua"/>
          <w:b/>
          <w:sz w:val="22"/>
          <w:szCs w:val="22"/>
          <w:lang w:val="pt-BR"/>
        </w:rPr>
        <w:t>1</w:t>
      </w:r>
      <w:r w:rsidR="00960B22">
        <w:rPr>
          <w:rFonts w:ascii="Book Antiqua" w:hAnsi="Book Antiqua"/>
          <w:b/>
          <w:sz w:val="22"/>
          <w:szCs w:val="22"/>
          <w:lang w:val="pt-BR"/>
        </w:rPr>
        <w:t>2</w:t>
      </w:r>
      <w:r w:rsidRPr="00B57EEA">
        <w:rPr>
          <w:rFonts w:ascii="Book Antiqua" w:hAnsi="Book Antiqua"/>
          <w:b/>
          <w:sz w:val="22"/>
          <w:szCs w:val="22"/>
          <w:lang w:val="pt-BR"/>
        </w:rPr>
        <w:t>. DAS SANÇÕES ADMINISTRATIVAS</w:t>
      </w:r>
    </w:p>
    <w:p w:rsidR="00C861D0" w:rsidRPr="00A37120" w:rsidRDefault="00960B22"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C861D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 xml:space="preserve">do </w:t>
      </w:r>
      <w:r>
        <w:rPr>
          <w:rFonts w:ascii="Book Antiqua" w:hAnsi="Book Antiqua" w:cs="Book Antiqua"/>
          <w:sz w:val="22"/>
          <w:szCs w:val="22"/>
        </w:rPr>
        <w:lastRenderedPageBreak/>
        <w:t>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C861D0" w:rsidRPr="00A37120" w:rsidRDefault="00960B22"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12</w:t>
      </w:r>
      <w:r w:rsidR="00C861D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C861D0" w:rsidRPr="00A37120">
        <w:rPr>
          <w:rFonts w:ascii="Book Antiqua" w:hAnsi="Book Antiqua" w:cs="Book Antiqua"/>
          <w:bCs/>
          <w:sz w:val="22"/>
          <w:szCs w:val="22"/>
        </w:rPr>
        <w:t>referente à Microempresa ou Empresa de Pequeno Porte, no prazo previsto no § 1º do art. 43 da Lei Complementar nº 123/2006.</w:t>
      </w:r>
    </w:p>
    <w:p w:rsidR="00C861D0" w:rsidRPr="00A37120" w:rsidRDefault="00960B22"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C861D0" w:rsidRPr="00A37120">
        <w:rPr>
          <w:rFonts w:ascii="Book Antiqua" w:hAnsi="Book Antiqua" w:cs="Book Antiqua"/>
          <w:sz w:val="22"/>
          <w:szCs w:val="22"/>
        </w:rPr>
        <w:t>.3 Caberá aplicação da penalidade de advertência nos casos de infrações leves que não gerem prejuízo à Administração.</w:t>
      </w:r>
    </w:p>
    <w:p w:rsidR="00C861D0" w:rsidRPr="00A37120" w:rsidRDefault="00960B22"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C861D0"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C861D0">
        <w:rPr>
          <w:rFonts w:ascii="Book Antiqua" w:hAnsi="Book Antiqua" w:cs="Book Antiqua"/>
          <w:sz w:val="22"/>
          <w:szCs w:val="22"/>
        </w:rPr>
        <w:t>do Contrato</w:t>
      </w:r>
      <w:r w:rsidR="00C861D0" w:rsidRPr="00A37120">
        <w:rPr>
          <w:rFonts w:ascii="Book Antiqua" w:hAnsi="Book Antiqua" w:cs="Book Antiqua"/>
          <w:sz w:val="22"/>
          <w:szCs w:val="22"/>
        </w:rPr>
        <w:t>, nas seguintes proporções e casos:</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C861D0" w:rsidRPr="00A37120" w:rsidRDefault="00960B22"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C861D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C861D0" w:rsidRPr="00A37120" w:rsidRDefault="00C861D0"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C861D0" w:rsidRPr="00A37120" w:rsidRDefault="00960B22"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C861D0" w:rsidRPr="00A37120">
        <w:rPr>
          <w:rFonts w:ascii="Book Antiqua" w:hAnsi="Book Antiqua" w:cs="Book Antiqua"/>
          <w:sz w:val="22"/>
          <w:szCs w:val="22"/>
        </w:rPr>
        <w:t>.6 Em todo caso a licitante terá direito ao contraditório e ampla defesa.</w:t>
      </w:r>
    </w:p>
    <w:p w:rsidR="00C861D0" w:rsidRPr="00A37120" w:rsidRDefault="00960B22"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C861D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C861D0" w:rsidRPr="00A37120" w:rsidRDefault="00960B22"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C861D0"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C861D0" w:rsidRPr="00A37120" w:rsidRDefault="00960B22"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12</w:t>
      </w:r>
      <w:r w:rsidR="00C861D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861D0" w:rsidRPr="00A37120" w:rsidRDefault="00960B22"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C861D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C861D0" w:rsidRPr="00A37120" w:rsidRDefault="00960B22"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C861D0" w:rsidRPr="00A37120">
        <w:rPr>
          <w:rFonts w:ascii="Book Antiqua" w:hAnsi="Book Antiqua" w:cs="Book Antiqua"/>
          <w:sz w:val="22"/>
          <w:szCs w:val="22"/>
        </w:rPr>
        <w:t xml:space="preserve">.10 </w:t>
      </w:r>
      <w:r w:rsidR="00C861D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C861D0">
        <w:rPr>
          <w:rFonts w:ascii="Book Antiqua" w:hAnsi="Book Antiqua" w:cs="Book Antiqua"/>
          <w:bCs/>
          <w:sz w:val="22"/>
          <w:szCs w:val="22"/>
        </w:rPr>
        <w:t>serviços</w:t>
      </w:r>
      <w:r w:rsidR="00C861D0" w:rsidRPr="00A37120">
        <w:rPr>
          <w:rFonts w:ascii="Book Antiqua" w:hAnsi="Book Antiqua" w:cs="Book Antiqua"/>
          <w:bCs/>
          <w:sz w:val="22"/>
          <w:szCs w:val="22"/>
        </w:rPr>
        <w:t xml:space="preserve"> do presente Edital.</w:t>
      </w:r>
    </w:p>
    <w:p w:rsidR="00C861D0" w:rsidRDefault="00960B22" w:rsidP="00C86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C861D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D0B21" w:rsidRDefault="00FD0B2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Pr="001A2092"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1A2092">
        <w:rPr>
          <w:rFonts w:ascii="Book Antiqua" w:hAnsi="Book Antiqua"/>
          <w:sz w:val="22"/>
          <w:szCs w:val="22"/>
          <w:lang w:val="pt-BR"/>
        </w:rPr>
        <w:t xml:space="preserve">Gaspar, </w:t>
      </w:r>
      <w:r w:rsidR="00D54F50" w:rsidRPr="001A2092">
        <w:rPr>
          <w:rFonts w:ascii="Book Antiqua" w:hAnsi="Book Antiqua"/>
          <w:sz w:val="22"/>
          <w:szCs w:val="22"/>
          <w:lang w:val="pt-BR"/>
        </w:rPr>
        <w:t>30</w:t>
      </w:r>
      <w:r w:rsidRPr="001A2092">
        <w:rPr>
          <w:rFonts w:ascii="Book Antiqua" w:hAnsi="Book Antiqua"/>
          <w:sz w:val="22"/>
          <w:szCs w:val="22"/>
          <w:lang w:val="pt-BR"/>
        </w:rPr>
        <w:t xml:space="preserve"> de </w:t>
      </w:r>
      <w:r w:rsidR="00AA29B8" w:rsidRPr="001A2092">
        <w:rPr>
          <w:rFonts w:ascii="Book Antiqua" w:hAnsi="Book Antiqua"/>
          <w:sz w:val="22"/>
          <w:szCs w:val="22"/>
          <w:lang w:val="pt-BR"/>
        </w:rPr>
        <w:t>agosto</w:t>
      </w:r>
      <w:r w:rsidRPr="001A2092">
        <w:rPr>
          <w:rFonts w:ascii="Book Antiqua" w:hAnsi="Book Antiqua"/>
          <w:sz w:val="22"/>
          <w:szCs w:val="22"/>
          <w:lang w:val="pt-BR"/>
        </w:rPr>
        <w:t xml:space="preserve"> de 2019.</w:t>
      </w:r>
    </w:p>
    <w:p w:rsidR="00FD0B21" w:rsidRDefault="00FD0B21"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42D45" w:rsidRDefault="00A42D45" w:rsidP="00B87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C52F6" w:rsidRDefault="00BC52F6" w:rsidP="00B87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60B22" w:rsidRDefault="00960B22" w:rsidP="00B87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C52F6" w:rsidRDefault="00BC52F6" w:rsidP="00B87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A42D45" w:rsidRPr="003200E9" w:rsidTr="00A42D45">
        <w:trPr>
          <w:trHeight w:val="431"/>
        </w:trPr>
        <w:tc>
          <w:tcPr>
            <w:tcW w:w="5172" w:type="dxa"/>
          </w:tcPr>
          <w:p w:rsidR="00A42D45" w:rsidRPr="003200E9" w:rsidRDefault="00A42D45" w:rsidP="00A42D45">
            <w:pPr>
              <w:widowControl w:val="0"/>
              <w:autoSpaceDE w:val="0"/>
              <w:autoSpaceDN w:val="0"/>
              <w:adjustRightInd w:val="0"/>
              <w:jc w:val="center"/>
              <w:rPr>
                <w:rFonts w:ascii="Book Antiqua" w:hAnsi="Book Antiqua"/>
                <w:b/>
              </w:rPr>
            </w:pPr>
            <w:r w:rsidRPr="003200E9">
              <w:rPr>
                <w:rFonts w:ascii="Book Antiqua" w:hAnsi="Book Antiqua" w:cs="Book Antiqua"/>
                <w:b/>
              </w:rPr>
              <w:t>CARLOS ROBERTO PEREIRA</w:t>
            </w: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Secretário Municipal da Fazenda e Gestão Administrativa</w:t>
            </w:r>
          </w:p>
          <w:p w:rsidR="00A42D45"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A42D45"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c>
          <w:tcPr>
            <w:tcW w:w="5173" w:type="dxa"/>
          </w:tcPr>
          <w:p w:rsidR="00A42D45" w:rsidRPr="00950481"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lang w:val="pt-BR"/>
              </w:rPr>
            </w:pPr>
            <w:r>
              <w:rPr>
                <w:rFonts w:ascii="Book Antiqua" w:hAnsi="Book Antiqua" w:cs="Book Antiqua"/>
                <w:b/>
              </w:rPr>
              <w:t xml:space="preserve">JEAN ALEXANDRE DOS SANTOS  </w:t>
            </w:r>
          </w:p>
          <w:p w:rsidR="00A42D45" w:rsidRPr="009E492C" w:rsidRDefault="00A42D45" w:rsidP="00A42D45">
            <w:pPr>
              <w:jc w:val="center"/>
              <w:rPr>
                <w:rFonts w:ascii="Book Antiqua" w:hAnsi="Book Antiqua" w:cs="Book Antiqua"/>
              </w:rPr>
            </w:pPr>
            <w:r w:rsidRPr="00950481">
              <w:rPr>
                <w:rFonts w:ascii="Book Antiqua" w:hAnsi="Book Antiqua" w:cs="Book Antiqua"/>
              </w:rPr>
              <w:t>Secretário</w:t>
            </w:r>
            <w:r w:rsidR="00950481" w:rsidRPr="00950481">
              <w:rPr>
                <w:rFonts w:ascii="Book Antiqua" w:hAnsi="Book Antiqua" w:cs="Book Antiqua"/>
              </w:rPr>
              <w:t xml:space="preserve"> Municipal</w:t>
            </w:r>
            <w:r w:rsidRPr="00950481">
              <w:rPr>
                <w:rFonts w:ascii="Book Antiqua" w:hAnsi="Book Antiqua" w:cs="Book Antiqua"/>
              </w:rPr>
              <w:t xml:space="preserve"> de Obras e Serviços Urbanos</w:t>
            </w: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c>
      </w:tr>
      <w:tr w:rsidR="00A42D45" w:rsidRPr="003200E9" w:rsidTr="00A42D45">
        <w:trPr>
          <w:trHeight w:val="1134"/>
        </w:trPr>
        <w:tc>
          <w:tcPr>
            <w:tcW w:w="5172" w:type="dxa"/>
          </w:tcPr>
          <w:p w:rsidR="001F0C82" w:rsidRDefault="001F0C82" w:rsidP="00A42D45">
            <w:pPr>
              <w:widowControl w:val="0"/>
              <w:autoSpaceDE w:val="0"/>
              <w:autoSpaceDN w:val="0"/>
              <w:adjustRightInd w:val="0"/>
              <w:jc w:val="center"/>
              <w:rPr>
                <w:rFonts w:ascii="Book Antiqua" w:hAnsi="Book Antiqua" w:cs="Book Antiqua"/>
                <w:b/>
              </w:rPr>
            </w:pPr>
          </w:p>
          <w:p w:rsidR="00A42D45" w:rsidRPr="003200E9" w:rsidRDefault="00A42D45" w:rsidP="00A42D45">
            <w:pPr>
              <w:widowControl w:val="0"/>
              <w:autoSpaceDE w:val="0"/>
              <w:autoSpaceDN w:val="0"/>
              <w:adjustRightInd w:val="0"/>
              <w:jc w:val="center"/>
              <w:rPr>
                <w:rFonts w:ascii="Book Antiqua" w:hAnsi="Book Antiqua"/>
                <w:b/>
              </w:rPr>
            </w:pPr>
            <w:r w:rsidRPr="003200E9">
              <w:rPr>
                <w:rFonts w:ascii="Book Antiqua" w:hAnsi="Book Antiqua" w:cs="Book Antiqua"/>
                <w:b/>
              </w:rPr>
              <w:t>SANTIAGO MARTIN NAVIA</w:t>
            </w: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Secretário Municipal de Assistência Social</w:t>
            </w:r>
          </w:p>
        </w:tc>
        <w:tc>
          <w:tcPr>
            <w:tcW w:w="5173" w:type="dxa"/>
          </w:tcPr>
          <w:p w:rsidR="001F0C82" w:rsidRDefault="001F0C82" w:rsidP="00A42D45">
            <w:pPr>
              <w:jc w:val="center"/>
              <w:rPr>
                <w:rFonts w:ascii="Book Antiqua" w:eastAsia="Book Antiqua" w:hAnsi="Book Antiqua"/>
                <w:b/>
              </w:rPr>
            </w:pPr>
          </w:p>
          <w:p w:rsidR="00A42D45" w:rsidRPr="003200E9" w:rsidRDefault="00A42D45" w:rsidP="00A42D45">
            <w:pPr>
              <w:jc w:val="center"/>
              <w:rPr>
                <w:rFonts w:ascii="Book Antiqua" w:eastAsia="Book Antiqua" w:hAnsi="Book Antiqua"/>
                <w:b/>
              </w:rPr>
            </w:pPr>
            <w:r w:rsidRPr="003200E9">
              <w:rPr>
                <w:rFonts w:ascii="Book Antiqua" w:eastAsia="Book Antiqua" w:hAnsi="Book Antiqua"/>
                <w:b/>
              </w:rPr>
              <w:t>ZILMA MÔNICA SANSÃO BENEVENUTTI</w:t>
            </w: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200E9">
              <w:rPr>
                <w:rFonts w:ascii="Book Antiqua" w:eastAsia="Book Antiqua" w:hAnsi="Book Antiqua"/>
              </w:rPr>
              <w:t>Secretária Municipal de Educação</w:t>
            </w: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A42D45" w:rsidRPr="003200E9" w:rsidTr="00A42D45">
        <w:tc>
          <w:tcPr>
            <w:tcW w:w="5172" w:type="dxa"/>
          </w:tcPr>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JORGE LUIZ PRUCÍ</w:t>
            </w:r>
            <w:r w:rsidRPr="003200E9">
              <w:rPr>
                <w:rFonts w:ascii="Book Antiqua" w:hAnsi="Book Antiqua" w:cs="Book Antiqua"/>
                <w:b/>
                <w:bCs/>
              </w:rPr>
              <w:t>N</w:t>
            </w:r>
            <w:r>
              <w:rPr>
                <w:rFonts w:ascii="Book Antiqua" w:hAnsi="Book Antiqua" w:cs="Book Antiqua"/>
                <w:b/>
                <w:bCs/>
              </w:rPr>
              <w:t>I</w:t>
            </w:r>
            <w:r w:rsidRPr="003200E9">
              <w:rPr>
                <w:rFonts w:ascii="Book Antiqua" w:hAnsi="Book Antiqua" w:cs="Book Antiqua"/>
                <w:b/>
                <w:bCs/>
              </w:rPr>
              <w:t>O PEREIRA</w:t>
            </w:r>
          </w:p>
          <w:p w:rsidR="00A42D45" w:rsidRDefault="001F0C82"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Pr>
                <w:rFonts w:ascii="Book Antiqua" w:hAnsi="Book Antiqua" w:cs="Book Antiqua"/>
              </w:rPr>
              <w:t>Diretor-Presidente</w:t>
            </w:r>
            <w:r w:rsidR="00A42D45" w:rsidRPr="003200E9">
              <w:rPr>
                <w:rFonts w:ascii="Book Antiqua" w:hAnsi="Book Antiqua" w:cs="Book Antiqua"/>
              </w:rPr>
              <w:t xml:space="preserve"> da Fundação Municipal de Esportes e Lazer</w:t>
            </w:r>
          </w:p>
          <w:p w:rsidR="00A42D45" w:rsidRPr="00B572D3" w:rsidRDefault="00A42D45" w:rsidP="00A42D45">
            <w:pPr>
              <w:rPr>
                <w:rFonts w:ascii="Book Antiqua" w:hAnsi="Book Antiqua"/>
                <w:sz w:val="22"/>
                <w:szCs w:val="22"/>
              </w:rPr>
            </w:pPr>
          </w:p>
          <w:p w:rsidR="00A42D45" w:rsidRPr="00B572D3" w:rsidRDefault="00A42D45" w:rsidP="00A42D45">
            <w:pPr>
              <w:rPr>
                <w:rFonts w:ascii="Book Antiqua" w:hAnsi="Book Antiqua"/>
                <w:sz w:val="22"/>
                <w:szCs w:val="22"/>
              </w:rPr>
            </w:pPr>
          </w:p>
          <w:p w:rsidR="00A42D45" w:rsidRDefault="00A42D45" w:rsidP="00A42D45">
            <w:pPr>
              <w:rPr>
                <w:rFonts w:ascii="Book Antiqua" w:hAnsi="Book Antiqua"/>
                <w:sz w:val="22"/>
                <w:szCs w:val="22"/>
              </w:rPr>
            </w:pPr>
          </w:p>
          <w:p w:rsidR="00A42D45"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p>
          <w:p w:rsidR="00A42D45"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Pr>
                <w:rFonts w:ascii="Book Antiqua" w:hAnsi="Book Antiqua"/>
                <w:b/>
              </w:rPr>
              <w:t>JOSÉ CARLOS DE CARVALHO JÚNIOR</w:t>
            </w:r>
          </w:p>
          <w:p w:rsidR="00A42D45" w:rsidRPr="002329EF" w:rsidRDefault="0019589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Pr>
                <w:rFonts w:ascii="Book Antiqua" w:hAnsi="Book Antiqua"/>
              </w:rPr>
              <w:t>Secretá</w:t>
            </w:r>
            <w:r w:rsidR="00A42D45" w:rsidRPr="00950481">
              <w:rPr>
                <w:rFonts w:ascii="Book Antiqua" w:hAnsi="Book Antiqua"/>
              </w:rPr>
              <w:t>rio</w:t>
            </w:r>
            <w:r w:rsidR="00950481">
              <w:rPr>
                <w:rFonts w:ascii="Book Antiqua" w:hAnsi="Book Antiqua"/>
              </w:rPr>
              <w:t xml:space="preserve"> </w:t>
            </w:r>
            <w:r w:rsidR="00950481" w:rsidRPr="00950481">
              <w:rPr>
                <w:rFonts w:ascii="Book Antiqua" w:hAnsi="Book Antiqua"/>
              </w:rPr>
              <w:t>Municipal</w:t>
            </w:r>
            <w:r w:rsidR="00A42D45" w:rsidRPr="00950481">
              <w:rPr>
                <w:rFonts w:ascii="Book Antiqua" w:hAnsi="Book Antiqua"/>
              </w:rPr>
              <w:t xml:space="preserve"> de Saúde</w:t>
            </w:r>
          </w:p>
          <w:p w:rsidR="00A42D45" w:rsidRPr="00B572D3" w:rsidRDefault="00A42D45" w:rsidP="00A42D45">
            <w:pPr>
              <w:jc w:val="center"/>
              <w:rPr>
                <w:rFonts w:ascii="Book Antiqua" w:hAnsi="Book Antiqua"/>
                <w:sz w:val="22"/>
                <w:szCs w:val="22"/>
              </w:rPr>
            </w:pPr>
          </w:p>
        </w:tc>
        <w:tc>
          <w:tcPr>
            <w:tcW w:w="5173" w:type="dxa"/>
          </w:tcPr>
          <w:p w:rsidR="00A42D45" w:rsidRPr="009E492C"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9E492C">
              <w:rPr>
                <w:rFonts w:ascii="Book Antiqua" w:eastAsia="Book Antiqua" w:hAnsi="Book Antiqua"/>
                <w:b/>
              </w:rPr>
              <w:t>RONI JEAN MULLER</w:t>
            </w:r>
          </w:p>
          <w:p w:rsidR="00A42D45" w:rsidRPr="009E492C"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9E492C">
              <w:rPr>
                <w:rFonts w:ascii="Book Antiqua" w:hAnsi="Book Antiqua"/>
              </w:rPr>
              <w:t>Chefe de Gabinete  Prefeito e Vice-Prefeito</w:t>
            </w: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42D45" w:rsidRPr="003200E9" w:rsidRDefault="00A42D45"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42D45" w:rsidRDefault="00950481" w:rsidP="00A42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Pr>
                <w:rFonts w:ascii="Book Antiqua" w:eastAsia="Book Antiqua" w:hAnsi="Book Antiqua"/>
                <w:b/>
              </w:rPr>
              <w:t>JOSÉ HILÁRIO MELATO</w:t>
            </w:r>
          </w:p>
          <w:p w:rsidR="00A42D45" w:rsidRPr="00A42D45" w:rsidRDefault="001F0C82" w:rsidP="001F0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Diretor-Presidente</w:t>
            </w:r>
            <w:r w:rsidR="00950481">
              <w:rPr>
                <w:rFonts w:ascii="Book Antiqua" w:eastAsia="Book Antiqua" w:hAnsi="Book Antiqua"/>
              </w:rPr>
              <w:t xml:space="preserve"> do Serviço Autônomo de Água e Esgoto de Gaspar</w:t>
            </w:r>
          </w:p>
        </w:tc>
      </w:tr>
    </w:tbl>
    <w:p w:rsidR="00D54F50" w:rsidRDefault="00D54F50" w:rsidP="00B87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87A5D" w:rsidRDefault="00B87A5D" w:rsidP="00B87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54F50" w:rsidRDefault="00D54F50" w:rsidP="00B87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54F50" w:rsidRDefault="00D54F50" w:rsidP="00B87A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60B22" w:rsidRDefault="00960B22" w:rsidP="00960B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95895" w:rsidRDefault="00195895">
      <w:pPr>
        <w:rPr>
          <w:rFonts w:ascii="Book Antiqua" w:eastAsia="Book Antiqua" w:hAnsi="Book Antiqua"/>
          <w:b/>
          <w:sz w:val="48"/>
          <w:szCs w:val="48"/>
          <w:lang w:val="pt-BR"/>
        </w:rPr>
      </w:pPr>
      <w:r>
        <w:rPr>
          <w:rFonts w:ascii="Book Antiqua" w:eastAsia="Book Antiqua" w:hAnsi="Book Antiqua"/>
          <w:b/>
          <w:sz w:val="48"/>
          <w:szCs w:val="48"/>
          <w:lang w:val="pt-BR"/>
        </w:rPr>
        <w:br w:type="page"/>
      </w:r>
    </w:p>
    <w:p w:rsidR="00554B02" w:rsidRPr="004F6FE2" w:rsidRDefault="00CB45BB" w:rsidP="00960B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C47BAF">
        <w:rPr>
          <w:rFonts w:ascii="Book Antiqua" w:eastAsia="Book Antiqua" w:hAnsi="Book Antiqua"/>
          <w:color w:val="000000"/>
          <w:sz w:val="36"/>
          <w:szCs w:val="36"/>
        </w:rPr>
        <w:t>215</w:t>
      </w:r>
      <w:r w:rsidR="00B4687B">
        <w:rPr>
          <w:rFonts w:ascii="Book Antiqua" w:eastAsia="Book Antiqua" w:hAnsi="Book Antiqua"/>
          <w:color w:val="000000"/>
          <w:sz w:val="36"/>
          <w:szCs w:val="36"/>
        </w:rPr>
        <w:t>/2019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C47BAF">
        <w:rPr>
          <w:rFonts w:ascii="Book Antiqua" w:eastAsia="Book Antiqua" w:hAnsi="Book Antiqua"/>
          <w:color w:val="000000"/>
          <w:sz w:val="36"/>
          <w:szCs w:val="36"/>
          <w:lang w:val="pt-BR"/>
        </w:rPr>
        <w:t>117</w:t>
      </w:r>
      <w:r w:rsidR="00B4687B">
        <w:rPr>
          <w:rFonts w:ascii="Book Antiqua" w:eastAsia="Book Antiqua" w:hAnsi="Book Antiqua"/>
          <w:color w:val="000000"/>
          <w:sz w:val="36"/>
          <w:szCs w:val="36"/>
          <w:lang w:val="pt-BR"/>
        </w:rPr>
        <w:t>/2019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5B1F4A" w:rsidRDefault="005B1F4A" w:rsidP="005F1B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5F1B87" w:rsidRPr="00D86FB2" w:rsidRDefault="00950481" w:rsidP="00723E5C">
      <w:pPr>
        <w:pStyle w:val="PargrafodaLista"/>
        <w:widowControl w:val="0"/>
        <w:numPr>
          <w:ilvl w:val="0"/>
          <w:numId w:val="37"/>
        </w:numPr>
        <w:pBdr>
          <w:top w:val="single" w:sz="4" w:space="1" w:color="auto"/>
          <w:left w:val="single" w:sz="4" w:space="20"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rPr>
      </w:pPr>
      <w:r w:rsidRPr="00950481">
        <w:rPr>
          <w:rFonts w:ascii="Book Antiqua" w:hAnsi="Book Antiqua"/>
          <w:b/>
        </w:rPr>
        <w:t>ESTA</w:t>
      </w:r>
      <w:r w:rsidR="00D54F50" w:rsidRPr="00950481">
        <w:rPr>
          <w:rFonts w:ascii="Book Antiqua" w:hAnsi="Book Antiqua"/>
          <w:b/>
        </w:rPr>
        <w:t xml:space="preserve"> LICITAÇÃO</w:t>
      </w:r>
      <w:r w:rsidR="005F1B87" w:rsidRPr="00950481">
        <w:rPr>
          <w:rFonts w:ascii="Book Antiqua" w:hAnsi="Book Antiqua"/>
          <w:b/>
        </w:rPr>
        <w:t xml:space="preserve">  </w:t>
      </w:r>
      <w:r w:rsidR="00D86FB2" w:rsidRPr="00B63E15">
        <w:rPr>
          <w:rFonts w:ascii="Book Antiqua" w:hAnsi="Book Antiqua"/>
          <w:b/>
        </w:rPr>
        <w:t xml:space="preserve">SERÁ DE PARTICIPAÇÃO </w:t>
      </w:r>
      <w:r w:rsidR="00D86FB2" w:rsidRPr="00121EBE">
        <w:rPr>
          <w:rFonts w:ascii="Book Antiqua" w:hAnsi="Book Antiqua"/>
          <w:b/>
        </w:rPr>
        <w:t>GERAL DOS INTERESSADOS</w:t>
      </w:r>
      <w:r w:rsidR="00D86FB2">
        <w:rPr>
          <w:rFonts w:ascii="Book Antiqua" w:hAnsi="Book Antiqua"/>
          <w:b/>
        </w:rPr>
        <w:t>.</w:t>
      </w:r>
    </w:p>
    <w:p w:rsidR="00D86FB2" w:rsidRPr="00066E86" w:rsidRDefault="00066E86" w:rsidP="00723E5C">
      <w:pPr>
        <w:pStyle w:val="PargrafodaLista"/>
        <w:widowControl w:val="0"/>
        <w:numPr>
          <w:ilvl w:val="0"/>
          <w:numId w:val="37"/>
        </w:numPr>
        <w:pBdr>
          <w:top w:val="single" w:sz="4" w:space="1" w:color="auto"/>
          <w:left w:val="single" w:sz="4" w:space="20"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rPr>
      </w:pPr>
      <w:r w:rsidRPr="00066E86">
        <w:rPr>
          <w:rFonts w:ascii="Book Antiqua" w:eastAsia="Times New Roman" w:hAnsi="Book Antiqua"/>
          <w:b/>
        </w:rPr>
        <w:t>TODOS OS CUSTOS ENVOLVIDOS NOS SERVIÇOS RELATIVOS À ESPECIFICAÇÃO DO PROJETO, INSTALAÇÃO, OPERAÇÃO, MANUTENÇÃO E CONFIGURAÇÃO DA ESTRUTURA DE COMUNICAÇÃO COM A REDE DE COMUNICAÇÃO / INTERLIGAÇÃO E LINK INTERNET SERÃO DE RESPONSABILIDADE DA CONTRATADA DEVERÃO ESTAR INCLUSOS NO VALOR DA PROPOSTA, SEM OUTROS ÔNUS PARA CONTRATANTE.</w:t>
      </w:r>
      <w:r w:rsidRPr="00066E86">
        <w:rPr>
          <w:rFonts w:ascii="Book Antiqua" w:eastAsia="Book Antiqua" w:hAnsi="Book Antiqua"/>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4"/>
        <w:gridCol w:w="2814"/>
        <w:gridCol w:w="813"/>
        <w:gridCol w:w="1051"/>
        <w:gridCol w:w="1275"/>
        <w:gridCol w:w="1279"/>
        <w:gridCol w:w="1277"/>
        <w:gridCol w:w="1202"/>
      </w:tblGrid>
      <w:tr w:rsidR="00A21737" w:rsidRPr="007B2930" w:rsidTr="00723E5C">
        <w:trPr>
          <w:trHeight w:val="570"/>
        </w:trPr>
        <w:tc>
          <w:tcPr>
            <w:tcW w:w="307" w:type="pct"/>
            <w:shd w:val="clear" w:color="auto" w:fill="F2F2F2" w:themeFill="background1" w:themeFillShade="F2"/>
            <w:noWrap/>
            <w:vAlign w:val="center"/>
            <w:hideMark/>
          </w:tcPr>
          <w:p w:rsidR="00A21737" w:rsidRPr="007B2930" w:rsidRDefault="00A21737" w:rsidP="00A21737">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Item</w:t>
            </w:r>
          </w:p>
        </w:tc>
        <w:tc>
          <w:tcPr>
            <w:tcW w:w="1360" w:type="pct"/>
            <w:shd w:val="clear" w:color="auto" w:fill="F2F2F2" w:themeFill="background1" w:themeFillShade="F2"/>
            <w:noWrap/>
            <w:vAlign w:val="center"/>
            <w:hideMark/>
          </w:tcPr>
          <w:p w:rsidR="00A21737" w:rsidRPr="007B2930" w:rsidRDefault="00A21737" w:rsidP="00A21737">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Descrição</w:t>
            </w:r>
          </w:p>
        </w:tc>
        <w:tc>
          <w:tcPr>
            <w:tcW w:w="393" w:type="pct"/>
            <w:shd w:val="clear" w:color="auto" w:fill="F2F2F2" w:themeFill="background1" w:themeFillShade="F2"/>
            <w:vAlign w:val="center"/>
            <w:hideMark/>
          </w:tcPr>
          <w:p w:rsidR="00A21737" w:rsidRPr="007B2930" w:rsidRDefault="00A21737" w:rsidP="00A21737">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Unidade/</w:t>
            </w:r>
            <w:r w:rsidRPr="007B2930">
              <w:rPr>
                <w:rFonts w:ascii="Book Antiqua" w:hAnsi="Book Antiqua" w:cs="Calibri"/>
                <w:b/>
                <w:bCs/>
                <w:color w:val="000000"/>
                <w:sz w:val="16"/>
                <w:szCs w:val="16"/>
                <w:lang w:val="pt-BR" w:eastAsia="pt-BR"/>
              </w:rPr>
              <w:br/>
              <w:t>Medida</w:t>
            </w:r>
          </w:p>
        </w:tc>
        <w:tc>
          <w:tcPr>
            <w:tcW w:w="508" w:type="pct"/>
            <w:shd w:val="clear" w:color="auto" w:fill="F2F2F2" w:themeFill="background1" w:themeFillShade="F2"/>
            <w:noWrap/>
            <w:vAlign w:val="center"/>
            <w:hideMark/>
          </w:tcPr>
          <w:p w:rsidR="00A21737" w:rsidRPr="007B2930" w:rsidRDefault="008A4783" w:rsidP="00A21737">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Quantidade</w:t>
            </w:r>
          </w:p>
        </w:tc>
        <w:tc>
          <w:tcPr>
            <w:tcW w:w="616" w:type="pct"/>
            <w:shd w:val="clear" w:color="auto" w:fill="F2F2F2" w:themeFill="background1" w:themeFillShade="F2"/>
            <w:noWrap/>
            <w:vAlign w:val="center"/>
            <w:hideMark/>
          </w:tcPr>
          <w:p w:rsidR="00A21737" w:rsidRPr="00715309" w:rsidRDefault="00A21737" w:rsidP="008A4783">
            <w:pPr>
              <w:jc w:val="center"/>
              <w:rPr>
                <w:rFonts w:ascii="Book Antiqua" w:hAnsi="Book Antiqua" w:cs="Calibri"/>
                <w:b/>
                <w:bCs/>
                <w:color w:val="000000"/>
                <w:sz w:val="16"/>
                <w:szCs w:val="16"/>
                <w:highlight w:val="yellow"/>
                <w:lang w:val="pt-BR" w:eastAsia="pt-BR"/>
              </w:rPr>
            </w:pPr>
            <w:r w:rsidRPr="008A4783">
              <w:rPr>
                <w:rFonts w:ascii="Book Antiqua" w:hAnsi="Book Antiqua" w:cs="Calibri"/>
                <w:b/>
                <w:bCs/>
                <w:color w:val="000000"/>
                <w:sz w:val="16"/>
                <w:szCs w:val="16"/>
                <w:lang w:val="pt-BR" w:eastAsia="pt-BR"/>
              </w:rPr>
              <w:t xml:space="preserve"> Valor </w:t>
            </w:r>
            <w:r w:rsidR="008A4783" w:rsidRPr="008A4783">
              <w:rPr>
                <w:rFonts w:ascii="Book Antiqua" w:hAnsi="Book Antiqua" w:cs="Calibri"/>
                <w:b/>
                <w:bCs/>
                <w:color w:val="000000"/>
                <w:sz w:val="16"/>
                <w:szCs w:val="16"/>
                <w:lang w:val="pt-BR" w:eastAsia="pt-BR"/>
              </w:rPr>
              <w:t xml:space="preserve">Maximo </w:t>
            </w:r>
            <w:r w:rsidRPr="008A4783">
              <w:rPr>
                <w:rFonts w:ascii="Book Antiqua" w:hAnsi="Book Antiqua" w:cs="Calibri"/>
                <w:b/>
                <w:bCs/>
                <w:color w:val="000000"/>
                <w:sz w:val="16"/>
                <w:szCs w:val="16"/>
                <w:lang w:val="pt-BR" w:eastAsia="pt-BR"/>
              </w:rPr>
              <w:t>Mensal</w:t>
            </w:r>
          </w:p>
        </w:tc>
        <w:tc>
          <w:tcPr>
            <w:tcW w:w="617" w:type="pct"/>
            <w:shd w:val="clear" w:color="auto" w:fill="F2F2F2" w:themeFill="background1" w:themeFillShade="F2"/>
            <w:vAlign w:val="center"/>
            <w:hideMark/>
          </w:tcPr>
          <w:p w:rsidR="00A21737" w:rsidRPr="00715309" w:rsidRDefault="008A4783" w:rsidP="00F06869">
            <w:pPr>
              <w:jc w:val="center"/>
              <w:rPr>
                <w:rFonts w:ascii="Book Antiqua" w:hAnsi="Book Antiqua" w:cs="Calibri"/>
                <w:b/>
                <w:bCs/>
                <w:color w:val="000000"/>
                <w:sz w:val="16"/>
                <w:szCs w:val="16"/>
                <w:highlight w:val="yellow"/>
                <w:lang w:val="pt-BR" w:eastAsia="pt-BR"/>
              </w:rPr>
            </w:pPr>
            <w:r w:rsidRPr="00F06869">
              <w:rPr>
                <w:rFonts w:ascii="Book Antiqua" w:hAnsi="Book Antiqua" w:cs="Calibri"/>
                <w:b/>
                <w:bCs/>
                <w:color w:val="000000"/>
                <w:sz w:val="16"/>
                <w:szCs w:val="16"/>
                <w:lang w:val="pt-BR" w:eastAsia="pt-BR"/>
              </w:rPr>
              <w:t>Valor</w:t>
            </w:r>
            <w:r w:rsidR="00A21737" w:rsidRPr="00F06869">
              <w:rPr>
                <w:rFonts w:ascii="Book Antiqua" w:hAnsi="Book Antiqua" w:cs="Calibri"/>
                <w:b/>
                <w:bCs/>
                <w:color w:val="000000"/>
                <w:sz w:val="16"/>
                <w:szCs w:val="16"/>
                <w:lang w:val="pt-BR" w:eastAsia="pt-BR"/>
              </w:rPr>
              <w:t xml:space="preserve"> Total </w:t>
            </w:r>
            <w:r w:rsidR="00A21737" w:rsidRPr="00F06869">
              <w:rPr>
                <w:rFonts w:ascii="Book Antiqua" w:hAnsi="Book Antiqua" w:cs="Calibri"/>
                <w:b/>
                <w:bCs/>
                <w:color w:val="000000"/>
                <w:sz w:val="16"/>
                <w:szCs w:val="16"/>
                <w:lang w:val="pt-BR" w:eastAsia="pt-BR"/>
              </w:rPr>
              <w:br/>
            </w:r>
            <w:r w:rsidR="00F06869" w:rsidRPr="00F06869">
              <w:rPr>
                <w:rFonts w:ascii="Book Antiqua" w:hAnsi="Book Antiqua" w:cs="Calibri"/>
                <w:b/>
                <w:bCs/>
                <w:color w:val="000000"/>
                <w:sz w:val="16"/>
                <w:szCs w:val="16"/>
                <w:lang w:val="pt-BR" w:eastAsia="pt-BR"/>
              </w:rPr>
              <w:t>(24 meses)</w:t>
            </w:r>
            <w:r w:rsidR="00A21737" w:rsidRPr="00F06869">
              <w:rPr>
                <w:rFonts w:ascii="Book Antiqua" w:hAnsi="Book Antiqua" w:cs="Calibri"/>
                <w:b/>
                <w:bCs/>
                <w:color w:val="000000"/>
                <w:sz w:val="16"/>
                <w:szCs w:val="16"/>
                <w:lang w:val="pt-BR" w:eastAsia="pt-BR"/>
              </w:rPr>
              <w:t xml:space="preserve"> </w:t>
            </w:r>
          </w:p>
        </w:tc>
        <w:tc>
          <w:tcPr>
            <w:tcW w:w="617" w:type="pct"/>
            <w:shd w:val="clear" w:color="auto" w:fill="F2F2F2" w:themeFill="background1" w:themeFillShade="F2"/>
            <w:vAlign w:val="center"/>
          </w:tcPr>
          <w:p w:rsidR="00A21737" w:rsidRPr="00715309" w:rsidRDefault="00F06869" w:rsidP="00F06869">
            <w:pPr>
              <w:jc w:val="center"/>
              <w:rPr>
                <w:rFonts w:ascii="Book Antiqua" w:hAnsi="Book Antiqua" w:cs="Calibri"/>
                <w:b/>
                <w:bCs/>
                <w:color w:val="000000"/>
                <w:sz w:val="16"/>
                <w:szCs w:val="16"/>
                <w:highlight w:val="yellow"/>
                <w:lang w:val="pt-BR" w:eastAsia="pt-BR"/>
              </w:rPr>
            </w:pPr>
            <w:r w:rsidRPr="008A4783">
              <w:rPr>
                <w:rFonts w:ascii="Book Antiqua" w:hAnsi="Book Antiqua" w:cs="Calibri"/>
                <w:b/>
                <w:bCs/>
                <w:color w:val="000000"/>
                <w:sz w:val="16"/>
                <w:szCs w:val="16"/>
                <w:lang w:val="pt-BR" w:eastAsia="pt-BR"/>
              </w:rPr>
              <w:t xml:space="preserve">Valor </w:t>
            </w:r>
            <w:r>
              <w:rPr>
                <w:rFonts w:ascii="Book Antiqua" w:hAnsi="Book Antiqua" w:cs="Calibri"/>
                <w:b/>
                <w:bCs/>
                <w:color w:val="000000"/>
                <w:sz w:val="16"/>
                <w:szCs w:val="16"/>
                <w:lang w:val="pt-BR" w:eastAsia="pt-BR"/>
              </w:rPr>
              <w:t>Cotado</w:t>
            </w:r>
            <w:r w:rsidRPr="008A4783">
              <w:rPr>
                <w:rFonts w:ascii="Book Antiqua" w:hAnsi="Book Antiqua" w:cs="Calibri"/>
                <w:b/>
                <w:bCs/>
                <w:color w:val="000000"/>
                <w:sz w:val="16"/>
                <w:szCs w:val="16"/>
                <w:lang w:val="pt-BR" w:eastAsia="pt-BR"/>
              </w:rPr>
              <w:t xml:space="preserve"> Mensal</w:t>
            </w:r>
          </w:p>
        </w:tc>
        <w:tc>
          <w:tcPr>
            <w:tcW w:w="581" w:type="pct"/>
            <w:shd w:val="clear" w:color="auto" w:fill="F2F2F2" w:themeFill="background1" w:themeFillShade="F2"/>
            <w:vAlign w:val="center"/>
          </w:tcPr>
          <w:p w:rsidR="00A21737" w:rsidRPr="00715309" w:rsidRDefault="00F06869" w:rsidP="00A21737">
            <w:pPr>
              <w:jc w:val="center"/>
              <w:rPr>
                <w:rFonts w:ascii="Book Antiqua" w:hAnsi="Book Antiqua" w:cs="Calibri"/>
                <w:b/>
                <w:bCs/>
                <w:color w:val="000000"/>
                <w:sz w:val="16"/>
                <w:szCs w:val="16"/>
                <w:highlight w:val="yellow"/>
                <w:lang w:val="pt-BR" w:eastAsia="pt-BR"/>
              </w:rPr>
            </w:pPr>
            <w:r w:rsidRPr="00F06869">
              <w:rPr>
                <w:rFonts w:ascii="Book Antiqua" w:hAnsi="Book Antiqua" w:cs="Calibri"/>
                <w:b/>
                <w:bCs/>
                <w:color w:val="000000"/>
                <w:sz w:val="16"/>
                <w:szCs w:val="16"/>
                <w:lang w:val="pt-BR" w:eastAsia="pt-BR"/>
              </w:rPr>
              <w:t xml:space="preserve">Valor Total </w:t>
            </w:r>
            <w:r w:rsidRPr="00F06869">
              <w:rPr>
                <w:rFonts w:ascii="Book Antiqua" w:hAnsi="Book Antiqua" w:cs="Calibri"/>
                <w:b/>
                <w:bCs/>
                <w:color w:val="000000"/>
                <w:sz w:val="16"/>
                <w:szCs w:val="16"/>
                <w:lang w:val="pt-BR" w:eastAsia="pt-BR"/>
              </w:rPr>
              <w:br/>
              <w:t>(24 meses)</w:t>
            </w:r>
          </w:p>
        </w:tc>
      </w:tr>
      <w:tr w:rsidR="00A21737" w:rsidRPr="007B2930" w:rsidTr="008A4783">
        <w:trPr>
          <w:trHeight w:val="1930"/>
        </w:trPr>
        <w:tc>
          <w:tcPr>
            <w:tcW w:w="307" w:type="pct"/>
            <w:shd w:val="clear" w:color="auto" w:fill="F2F2F2" w:themeFill="background1" w:themeFillShade="F2"/>
            <w:noWrap/>
            <w:vAlign w:val="center"/>
            <w:hideMark/>
          </w:tcPr>
          <w:p w:rsidR="00A21737" w:rsidRPr="007B2930" w:rsidRDefault="00A21737" w:rsidP="00A21737">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1</w:t>
            </w:r>
          </w:p>
        </w:tc>
        <w:tc>
          <w:tcPr>
            <w:tcW w:w="1360" w:type="pct"/>
            <w:shd w:val="clear" w:color="auto" w:fill="auto"/>
            <w:hideMark/>
          </w:tcPr>
          <w:p w:rsidR="00A21737" w:rsidRPr="007B2930" w:rsidRDefault="00A21737" w:rsidP="00715309">
            <w:pPr>
              <w:jc w:val="both"/>
              <w:rPr>
                <w:rFonts w:ascii="Book Antiqua" w:hAnsi="Book Antiqua" w:cs="Calibri"/>
                <w:color w:val="000000"/>
                <w:sz w:val="16"/>
                <w:szCs w:val="16"/>
                <w:lang w:val="pt-BR" w:eastAsia="pt-BR"/>
              </w:rPr>
            </w:pPr>
            <w:r w:rsidRPr="007B2930">
              <w:rPr>
                <w:rFonts w:ascii="Book Antiqua" w:hAnsi="Book Antiqua" w:cs="Calibri"/>
                <w:color w:val="000000"/>
                <w:sz w:val="16"/>
                <w:szCs w:val="16"/>
                <w:lang w:val="pt-BR" w:eastAsia="pt-BR"/>
              </w:rPr>
              <w:t>Conexão DEDICADA à rede mundial de computadores – link internet, através de acesso local dedicado e porta de conexão exclusiva e dedicada, interligando o backbone da empresa contratada na velocidade mínima e garantida de 300 Mbps (mega bits por segundo) Full-Duplex ao sitio concentrador no Centro Administrativo Municipal - Prefeitura, situada na Rua Cel. Aristiliano Ramos, 435 – Centro – Gaspar / SC;</w:t>
            </w:r>
            <w:r w:rsidRPr="007B2930">
              <w:rPr>
                <w:rFonts w:ascii="Book Antiqua" w:hAnsi="Book Antiqua" w:cs="Calibri"/>
                <w:color w:val="000000"/>
                <w:sz w:val="16"/>
                <w:szCs w:val="16"/>
                <w:lang w:val="pt-BR" w:eastAsia="pt-BR"/>
              </w:rPr>
              <w:br/>
              <w:t>- Entende-se como serviço de conexão dedicada à rede mundial de computadores – link internet, o fornecimento de conectividade IP-Internet Protocol, que suporte aplicações TCP / IP e proveja o acesso direto à Internet, de forma exclusiva, devendo estar disponível 24 (vinte e quatro) horas por dia, durante os 07 (sete) dias da semana, e constituir-se de acessos permanentes, dedicados, e com total conectividade IP, interligando a Prefeitura à Internet, através de canal exclusivo e não compartilhado;</w:t>
            </w:r>
            <w:r w:rsidRPr="007B2930">
              <w:rPr>
                <w:rFonts w:ascii="Book Antiqua" w:hAnsi="Book Antiqua" w:cs="Calibri"/>
                <w:color w:val="000000"/>
                <w:sz w:val="16"/>
                <w:szCs w:val="16"/>
                <w:lang w:val="pt-BR" w:eastAsia="pt-BR"/>
              </w:rPr>
              <w:br/>
              <w:t xml:space="preserve">- A interface digital entre o </w:t>
            </w:r>
            <w:r w:rsidRPr="007B2930">
              <w:rPr>
                <w:rFonts w:ascii="Book Antiqua" w:hAnsi="Book Antiqua" w:cs="Calibri"/>
                <w:color w:val="000000"/>
                <w:sz w:val="16"/>
                <w:szCs w:val="16"/>
                <w:lang w:val="pt-BR" w:eastAsia="pt-BR"/>
              </w:rPr>
              <w:lastRenderedPageBreak/>
              <w:t>equipamento de terminação da contratada e o ativo de acesso instalado na Prefeitura, deverá ser através do protocolo Fast Ethernet com padrão de saída RJ45.</w:t>
            </w:r>
            <w:r w:rsidRPr="007B2930">
              <w:rPr>
                <w:rFonts w:ascii="Book Antiqua" w:hAnsi="Book Antiqua" w:cs="Calibri"/>
                <w:color w:val="000000"/>
                <w:sz w:val="16"/>
                <w:szCs w:val="16"/>
                <w:lang w:val="pt-BR" w:eastAsia="pt-BR"/>
              </w:rPr>
              <w:br/>
              <w:t>- A Empresa contratada deverá se responsabilizar pela implantação/configuração/manutenção dos enlaces, entre seu ponto concentrador e o ponto concentrador da Prefeitura.</w:t>
            </w:r>
            <w:r w:rsidRPr="007B2930">
              <w:rPr>
                <w:rFonts w:ascii="Book Antiqua" w:hAnsi="Book Antiqua" w:cs="Calibri"/>
                <w:color w:val="000000"/>
                <w:sz w:val="16"/>
                <w:szCs w:val="16"/>
                <w:lang w:val="pt-BR" w:eastAsia="pt-BR"/>
              </w:rPr>
              <w:br/>
              <w:t>- Deverá ser fornececido juntamente com o link internet, pelo menos 16 endereços IP’s válidos na internet;</w:t>
            </w:r>
            <w:r w:rsidRPr="007B2930">
              <w:rPr>
                <w:rFonts w:ascii="Book Antiqua" w:hAnsi="Book Antiqua" w:cs="Calibri"/>
                <w:color w:val="000000"/>
                <w:sz w:val="16"/>
                <w:szCs w:val="16"/>
                <w:lang w:val="pt-BR" w:eastAsia="pt-BR"/>
              </w:rPr>
              <w:br/>
              <w:t>- O serviço deverá estar operante em no máximo 15 dias, contados a partir da emissão da ordem de serviço;</w:t>
            </w:r>
          </w:p>
        </w:tc>
        <w:tc>
          <w:tcPr>
            <w:tcW w:w="393" w:type="pct"/>
            <w:shd w:val="clear" w:color="auto" w:fill="FFFFFF" w:themeFill="background1"/>
            <w:noWrap/>
            <w:vAlign w:val="center"/>
            <w:hideMark/>
          </w:tcPr>
          <w:p w:rsidR="00A21737" w:rsidRPr="007B2930" w:rsidRDefault="00A21737"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lastRenderedPageBreak/>
              <w:t>Meses</w:t>
            </w:r>
          </w:p>
        </w:tc>
        <w:tc>
          <w:tcPr>
            <w:tcW w:w="508" w:type="pct"/>
            <w:shd w:val="clear" w:color="auto" w:fill="FFFFFF" w:themeFill="background1"/>
            <w:noWrap/>
            <w:vAlign w:val="center"/>
            <w:hideMark/>
          </w:tcPr>
          <w:p w:rsidR="00A21737" w:rsidRPr="007B2930" w:rsidRDefault="00A21737"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24</w:t>
            </w:r>
          </w:p>
        </w:tc>
        <w:tc>
          <w:tcPr>
            <w:tcW w:w="616" w:type="pct"/>
            <w:shd w:val="clear" w:color="auto" w:fill="auto"/>
            <w:noWrap/>
            <w:vAlign w:val="center"/>
            <w:hideMark/>
          </w:tcPr>
          <w:p w:rsidR="00A21737" w:rsidRPr="007B2930" w:rsidRDefault="007B2930" w:rsidP="00F0686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w:t>
            </w:r>
            <w:r w:rsidR="00F06869">
              <w:rPr>
                <w:rFonts w:ascii="Book Antiqua" w:hAnsi="Book Antiqua" w:cs="Calibri"/>
                <w:b/>
                <w:bCs/>
                <w:color w:val="000000"/>
                <w:sz w:val="16"/>
                <w:szCs w:val="16"/>
                <w:lang w:val="pt-BR" w:eastAsia="pt-BR"/>
              </w:rPr>
              <w:t xml:space="preserve"> </w:t>
            </w:r>
            <w:r w:rsidR="00A21737" w:rsidRPr="007B2930">
              <w:rPr>
                <w:rFonts w:ascii="Book Antiqua" w:hAnsi="Book Antiqua" w:cs="Calibri"/>
                <w:b/>
                <w:bCs/>
                <w:color w:val="000000"/>
                <w:sz w:val="16"/>
                <w:szCs w:val="16"/>
                <w:lang w:val="pt-BR" w:eastAsia="pt-BR"/>
              </w:rPr>
              <w:t>11.083,33</w:t>
            </w:r>
          </w:p>
        </w:tc>
        <w:tc>
          <w:tcPr>
            <w:tcW w:w="617" w:type="pct"/>
            <w:shd w:val="clear" w:color="auto" w:fill="auto"/>
            <w:noWrap/>
            <w:vAlign w:val="center"/>
            <w:hideMark/>
          </w:tcPr>
          <w:p w:rsidR="00A21737" w:rsidRPr="007B2930" w:rsidRDefault="00F06869" w:rsidP="00715309">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R$ </w:t>
            </w:r>
            <w:r w:rsidR="00A21737" w:rsidRPr="007B2930">
              <w:rPr>
                <w:rFonts w:ascii="Book Antiqua" w:hAnsi="Book Antiqua" w:cs="Calibri"/>
                <w:b/>
                <w:bCs/>
                <w:color w:val="000000"/>
                <w:sz w:val="16"/>
                <w:szCs w:val="16"/>
                <w:lang w:val="pt-BR" w:eastAsia="pt-BR"/>
              </w:rPr>
              <w:t>265.999,92</w:t>
            </w:r>
          </w:p>
        </w:tc>
        <w:tc>
          <w:tcPr>
            <w:tcW w:w="617" w:type="pct"/>
            <w:vAlign w:val="center"/>
          </w:tcPr>
          <w:p w:rsidR="00A21737"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c>
          <w:tcPr>
            <w:tcW w:w="581" w:type="pct"/>
            <w:vAlign w:val="center"/>
          </w:tcPr>
          <w:p w:rsidR="00A21737"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r>
      <w:tr w:rsidR="007B2930" w:rsidRPr="007B2930" w:rsidTr="008A4783">
        <w:trPr>
          <w:trHeight w:val="3064"/>
        </w:trPr>
        <w:tc>
          <w:tcPr>
            <w:tcW w:w="307" w:type="pct"/>
            <w:shd w:val="clear" w:color="auto" w:fill="F2F2F2" w:themeFill="background1" w:themeFillShade="F2"/>
            <w:noWrap/>
            <w:vAlign w:val="center"/>
            <w:hideMark/>
          </w:tcPr>
          <w:p w:rsidR="007B2930" w:rsidRPr="007B2930" w:rsidRDefault="007B2930" w:rsidP="00A21737">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lastRenderedPageBreak/>
              <w:t>2</w:t>
            </w:r>
          </w:p>
        </w:tc>
        <w:tc>
          <w:tcPr>
            <w:tcW w:w="1360" w:type="pct"/>
            <w:shd w:val="clear" w:color="auto" w:fill="auto"/>
            <w:hideMark/>
          </w:tcPr>
          <w:p w:rsidR="007B2930" w:rsidRPr="007B2930" w:rsidRDefault="007B2930" w:rsidP="00715309">
            <w:pPr>
              <w:jc w:val="both"/>
              <w:rPr>
                <w:rFonts w:ascii="Book Antiqua" w:hAnsi="Book Antiqua" w:cs="Calibri"/>
                <w:color w:val="000000"/>
                <w:sz w:val="16"/>
                <w:szCs w:val="16"/>
                <w:lang w:val="pt-BR" w:eastAsia="pt-BR"/>
              </w:rPr>
            </w:pPr>
            <w:r w:rsidRPr="007B2930">
              <w:rPr>
                <w:rFonts w:ascii="Book Antiqua" w:hAnsi="Book Antiqua" w:cs="Calibri"/>
                <w:color w:val="000000"/>
                <w:sz w:val="16"/>
                <w:szCs w:val="16"/>
                <w:lang w:val="pt-BR" w:eastAsia="pt-BR"/>
              </w:rPr>
              <w:t>Conexão DEDICADA à rede mundial de computadores – link internet, através de acesso local dedicado e porta de conexão exclusiva e dedicada, interligando o backbone da empresa contratada na velocidade mínima e garantida de 50 Mbps (mega bits por segundo) Full-Duplex, junto a Policlínica, situada na Rua Olga Wehmuth, 151 (ao lado da Pol. Militar) – Sete de Setembro – Gaspar/SC;</w:t>
            </w:r>
            <w:r w:rsidRPr="007B2930">
              <w:rPr>
                <w:rFonts w:ascii="Book Antiqua" w:hAnsi="Book Antiqua" w:cs="Calibri"/>
                <w:color w:val="000000"/>
                <w:sz w:val="16"/>
                <w:szCs w:val="16"/>
                <w:lang w:val="pt-BR" w:eastAsia="pt-BR"/>
              </w:rPr>
              <w:br/>
              <w:t>- Entende-se como serviço de conexão dedicada à rede mundial de computadores – link internet, o fornecimento de conectividade IP-Internet Protocol, que suporte aplicações TCP / IP e proveja o acesso direto à Internet, de forma exclusiva, devendo estar disponível 24 (vinte e quatro) horas por dia, durante os 07 (sete) dias da semana, e constituir-se de acessos permanentes, dedicados, e com total conectividade IP, interligando a Policlinica à Internet, através de canal exclusivo e não compartilhado;</w:t>
            </w:r>
            <w:r w:rsidRPr="007B2930">
              <w:rPr>
                <w:rFonts w:ascii="Book Antiqua" w:hAnsi="Book Antiqua" w:cs="Calibri"/>
                <w:color w:val="000000"/>
                <w:sz w:val="16"/>
                <w:szCs w:val="16"/>
                <w:lang w:val="pt-BR" w:eastAsia="pt-BR"/>
              </w:rPr>
              <w:br/>
              <w:t>- A interface digital entre o equipamento de terminação da contratada e o ativo de acesso instalado na Policlínica, deverá ser através do protocolo Fast Ethernet com padrão de saída RJ45;</w:t>
            </w:r>
            <w:r w:rsidRPr="007B2930">
              <w:rPr>
                <w:rFonts w:ascii="Book Antiqua" w:hAnsi="Book Antiqua" w:cs="Calibri"/>
                <w:color w:val="000000"/>
                <w:sz w:val="16"/>
                <w:szCs w:val="16"/>
                <w:lang w:val="pt-BR" w:eastAsia="pt-BR"/>
              </w:rPr>
              <w:br/>
              <w:t>- A Empresa contratada deverá se responsabilizar pela implantação/configuração/manutenção dos enlaces, entre seu ponto concentrador e o ponto concentrador da Policlínica;</w:t>
            </w:r>
            <w:r w:rsidRPr="007B2930">
              <w:rPr>
                <w:rFonts w:ascii="Book Antiqua" w:hAnsi="Book Antiqua" w:cs="Calibri"/>
                <w:color w:val="000000"/>
                <w:sz w:val="16"/>
                <w:szCs w:val="16"/>
                <w:lang w:val="pt-BR" w:eastAsia="pt-BR"/>
              </w:rPr>
              <w:br/>
              <w:t>- Deverá ser fornececido juntamente com o link internet, pelo menos 01 endereços IP’s válidos na internet;</w:t>
            </w:r>
            <w:r w:rsidRPr="007B2930">
              <w:rPr>
                <w:rFonts w:ascii="Book Antiqua" w:hAnsi="Book Antiqua" w:cs="Calibri"/>
                <w:color w:val="000000"/>
                <w:sz w:val="16"/>
                <w:szCs w:val="16"/>
                <w:lang w:val="pt-BR" w:eastAsia="pt-BR"/>
              </w:rPr>
              <w:br/>
              <w:t>- O serviço deverá estar operante em no máximo 15 dias, contados a partir da emissão da ordem de serviço</w:t>
            </w:r>
          </w:p>
        </w:tc>
        <w:tc>
          <w:tcPr>
            <w:tcW w:w="393"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Meses</w:t>
            </w:r>
          </w:p>
        </w:tc>
        <w:tc>
          <w:tcPr>
            <w:tcW w:w="508"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24</w:t>
            </w:r>
          </w:p>
        </w:tc>
        <w:tc>
          <w:tcPr>
            <w:tcW w:w="616" w:type="pct"/>
            <w:shd w:val="clear" w:color="auto" w:fill="auto"/>
            <w:noWrap/>
            <w:vAlign w:val="center"/>
            <w:hideMark/>
          </w:tcPr>
          <w:p w:rsidR="007B2930" w:rsidRPr="007B2930" w:rsidRDefault="007B2930" w:rsidP="00A018C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w:t>
            </w:r>
            <w:r w:rsidR="00A018C9">
              <w:rPr>
                <w:rFonts w:ascii="Book Antiqua" w:hAnsi="Book Antiqua" w:cs="Calibri"/>
                <w:b/>
                <w:bCs/>
                <w:color w:val="000000"/>
                <w:sz w:val="16"/>
                <w:szCs w:val="16"/>
                <w:lang w:val="pt-BR" w:eastAsia="pt-BR"/>
              </w:rPr>
              <w:t xml:space="preserve"> </w:t>
            </w:r>
            <w:r w:rsidRPr="007B2930">
              <w:rPr>
                <w:rFonts w:ascii="Book Antiqua" w:hAnsi="Book Antiqua" w:cs="Calibri"/>
                <w:b/>
                <w:bCs/>
                <w:color w:val="000000"/>
                <w:sz w:val="16"/>
                <w:szCs w:val="16"/>
                <w:lang w:val="pt-BR" w:eastAsia="pt-BR"/>
              </w:rPr>
              <w:t>2.625,00</w:t>
            </w:r>
          </w:p>
        </w:tc>
        <w:tc>
          <w:tcPr>
            <w:tcW w:w="617" w:type="pct"/>
            <w:shd w:val="clear" w:color="auto" w:fill="auto"/>
            <w:noWrap/>
            <w:vAlign w:val="center"/>
            <w:hideMark/>
          </w:tcPr>
          <w:p w:rsidR="007B2930" w:rsidRPr="007B2930" w:rsidRDefault="00A018C9" w:rsidP="00715309">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R$ </w:t>
            </w:r>
            <w:r w:rsidR="007B2930" w:rsidRPr="007B2930">
              <w:rPr>
                <w:rFonts w:ascii="Book Antiqua" w:hAnsi="Book Antiqua" w:cs="Calibri"/>
                <w:b/>
                <w:bCs/>
                <w:color w:val="000000"/>
                <w:sz w:val="16"/>
                <w:szCs w:val="16"/>
                <w:lang w:val="pt-BR" w:eastAsia="pt-BR"/>
              </w:rPr>
              <w:t>63.000,00</w:t>
            </w:r>
          </w:p>
        </w:tc>
        <w:tc>
          <w:tcPr>
            <w:tcW w:w="617"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c>
          <w:tcPr>
            <w:tcW w:w="581"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r>
      <w:tr w:rsidR="007B2930" w:rsidRPr="007B2930" w:rsidTr="008A4783">
        <w:trPr>
          <w:trHeight w:val="1364"/>
        </w:trPr>
        <w:tc>
          <w:tcPr>
            <w:tcW w:w="307" w:type="pct"/>
            <w:shd w:val="clear" w:color="auto" w:fill="F2F2F2" w:themeFill="background1" w:themeFillShade="F2"/>
            <w:noWrap/>
            <w:vAlign w:val="center"/>
            <w:hideMark/>
          </w:tcPr>
          <w:p w:rsidR="007B2930" w:rsidRPr="007B2930" w:rsidRDefault="007B2930" w:rsidP="00A21737">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3</w:t>
            </w:r>
          </w:p>
        </w:tc>
        <w:tc>
          <w:tcPr>
            <w:tcW w:w="1360" w:type="pct"/>
            <w:shd w:val="clear" w:color="auto" w:fill="auto"/>
            <w:hideMark/>
          </w:tcPr>
          <w:p w:rsidR="007B2930" w:rsidRPr="007B2930" w:rsidRDefault="007B2930" w:rsidP="00715309">
            <w:pPr>
              <w:jc w:val="both"/>
              <w:rPr>
                <w:rFonts w:ascii="Book Antiqua" w:hAnsi="Book Antiqua" w:cs="Calibri"/>
                <w:color w:val="000000"/>
                <w:sz w:val="16"/>
                <w:szCs w:val="16"/>
                <w:lang w:val="pt-BR" w:eastAsia="pt-BR"/>
              </w:rPr>
            </w:pPr>
            <w:r w:rsidRPr="007B2930">
              <w:rPr>
                <w:rFonts w:ascii="Book Antiqua" w:hAnsi="Book Antiqua" w:cs="Calibri"/>
                <w:color w:val="000000"/>
                <w:sz w:val="16"/>
                <w:szCs w:val="16"/>
                <w:lang w:val="pt-BR" w:eastAsia="pt-BR"/>
              </w:rPr>
              <w:t xml:space="preserve">Conexão DEDICADA à rede mundial de computadores – link internet, através de acesso local dedicado e porta de conexão exclusiva e dedicada, interligando o backbone da empresa contratada na velocidade mínima e garantida de 50 Mbps </w:t>
            </w:r>
            <w:r w:rsidRPr="007B2930">
              <w:rPr>
                <w:rFonts w:ascii="Book Antiqua" w:hAnsi="Book Antiqua" w:cs="Calibri"/>
                <w:color w:val="000000"/>
                <w:sz w:val="16"/>
                <w:szCs w:val="16"/>
                <w:lang w:val="pt-BR" w:eastAsia="pt-BR"/>
              </w:rPr>
              <w:lastRenderedPageBreak/>
              <w:t>(mega bits por segundo) Full-Duplex, junto a Sede do SAMAE, situada na Rua João Vieira, 189 – Santa – Gaspar/SC;</w:t>
            </w:r>
            <w:r w:rsidRPr="007B2930">
              <w:rPr>
                <w:rFonts w:ascii="Book Antiqua" w:hAnsi="Book Antiqua" w:cs="Calibri"/>
                <w:color w:val="000000"/>
                <w:sz w:val="16"/>
                <w:szCs w:val="16"/>
                <w:lang w:val="pt-BR" w:eastAsia="pt-BR"/>
              </w:rPr>
              <w:br/>
              <w:t>- Entende-se como serviço de conexão dedicada à rede mundial de computadores – link internet, o fornecimento de conectividade IP-Internet Protocol, que suporte aplicações TCP / IP e proveja o acesso direto à Internet, de forma exclusiva, devendo estar disponível 24 (vinte e quatro) horas por dia, durante os 07 (sete) dias da semana, e constituir-se de acessos permanentes, dedicados, e com total conectividade IP, interligando o SAMAE à Internet, através de canal exclusivo e não compartilhado;</w:t>
            </w:r>
            <w:r w:rsidRPr="007B2930">
              <w:rPr>
                <w:rFonts w:ascii="Book Antiqua" w:hAnsi="Book Antiqua" w:cs="Calibri"/>
                <w:color w:val="000000"/>
                <w:sz w:val="16"/>
                <w:szCs w:val="16"/>
                <w:lang w:val="pt-BR" w:eastAsia="pt-BR"/>
              </w:rPr>
              <w:br/>
              <w:t>- A interface digital entre o equipamento de terminação da contratada e o ativo de acesso instalado no SAMAE, deverá ser através do protocolo Fast Ethernet com padrão de saída RJ45;</w:t>
            </w:r>
            <w:r w:rsidRPr="007B2930">
              <w:rPr>
                <w:rFonts w:ascii="Book Antiqua" w:hAnsi="Book Antiqua" w:cs="Calibri"/>
                <w:color w:val="000000"/>
                <w:sz w:val="16"/>
                <w:szCs w:val="16"/>
                <w:lang w:val="pt-BR" w:eastAsia="pt-BR"/>
              </w:rPr>
              <w:br/>
              <w:t>- A Empresa contratada deverá se responsabilizar pela implantação/configuração/manutenção dos enlaces, entre seu ponto concentrador e o ponto concentrador do SAMAE;</w:t>
            </w:r>
            <w:r w:rsidRPr="007B2930">
              <w:rPr>
                <w:rFonts w:ascii="Book Antiqua" w:hAnsi="Book Antiqua" w:cs="Calibri"/>
                <w:color w:val="000000"/>
                <w:sz w:val="16"/>
                <w:szCs w:val="16"/>
                <w:lang w:val="pt-BR" w:eastAsia="pt-BR"/>
              </w:rPr>
              <w:br/>
              <w:t>- Deverá ser fornececido juntamente com o link internet, pelo menos 01 endereços IP’s válidos na internet;</w:t>
            </w:r>
            <w:r w:rsidRPr="007B2930">
              <w:rPr>
                <w:rFonts w:ascii="Book Antiqua" w:hAnsi="Book Antiqua" w:cs="Calibri"/>
                <w:color w:val="000000"/>
                <w:sz w:val="16"/>
                <w:szCs w:val="16"/>
                <w:lang w:val="pt-BR" w:eastAsia="pt-BR"/>
              </w:rPr>
              <w:br/>
              <w:t>- O serviço deverá estar operante em no máximo 15 dias, contados a partir da emissão da ordem de serviço</w:t>
            </w:r>
          </w:p>
        </w:tc>
        <w:tc>
          <w:tcPr>
            <w:tcW w:w="393"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lastRenderedPageBreak/>
              <w:t>Meses</w:t>
            </w:r>
          </w:p>
        </w:tc>
        <w:tc>
          <w:tcPr>
            <w:tcW w:w="508"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24</w:t>
            </w:r>
          </w:p>
        </w:tc>
        <w:tc>
          <w:tcPr>
            <w:tcW w:w="616" w:type="pct"/>
            <w:shd w:val="clear" w:color="auto" w:fill="auto"/>
            <w:noWrap/>
            <w:vAlign w:val="center"/>
            <w:hideMark/>
          </w:tcPr>
          <w:p w:rsidR="007B2930" w:rsidRPr="007B2930" w:rsidRDefault="007B2930" w:rsidP="00A018C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w:t>
            </w:r>
            <w:r w:rsidR="00A018C9">
              <w:rPr>
                <w:rFonts w:ascii="Book Antiqua" w:hAnsi="Book Antiqua" w:cs="Calibri"/>
                <w:b/>
                <w:bCs/>
                <w:color w:val="000000"/>
                <w:sz w:val="16"/>
                <w:szCs w:val="16"/>
                <w:lang w:val="pt-BR" w:eastAsia="pt-BR"/>
              </w:rPr>
              <w:t xml:space="preserve"> </w:t>
            </w:r>
            <w:r w:rsidRPr="007B2930">
              <w:rPr>
                <w:rFonts w:ascii="Book Antiqua" w:hAnsi="Book Antiqua" w:cs="Calibri"/>
                <w:b/>
                <w:bCs/>
                <w:color w:val="000000"/>
                <w:sz w:val="16"/>
                <w:szCs w:val="16"/>
                <w:lang w:val="pt-BR" w:eastAsia="pt-BR"/>
              </w:rPr>
              <w:t>2.625,00</w:t>
            </w:r>
          </w:p>
        </w:tc>
        <w:tc>
          <w:tcPr>
            <w:tcW w:w="617" w:type="pct"/>
            <w:shd w:val="clear" w:color="auto" w:fill="auto"/>
            <w:noWrap/>
            <w:vAlign w:val="center"/>
            <w:hideMark/>
          </w:tcPr>
          <w:p w:rsidR="007B2930" w:rsidRPr="007B2930" w:rsidRDefault="00A018C9" w:rsidP="00715309">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R$ </w:t>
            </w:r>
            <w:r w:rsidR="007B2930" w:rsidRPr="007B2930">
              <w:rPr>
                <w:rFonts w:ascii="Book Antiqua" w:hAnsi="Book Antiqua" w:cs="Calibri"/>
                <w:b/>
                <w:bCs/>
                <w:color w:val="000000"/>
                <w:sz w:val="16"/>
                <w:szCs w:val="16"/>
                <w:lang w:val="pt-BR" w:eastAsia="pt-BR"/>
              </w:rPr>
              <w:t>63.000,00</w:t>
            </w:r>
          </w:p>
        </w:tc>
        <w:tc>
          <w:tcPr>
            <w:tcW w:w="617"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c>
          <w:tcPr>
            <w:tcW w:w="581"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r>
      <w:tr w:rsidR="007B2930" w:rsidRPr="007B2930" w:rsidTr="008A4783">
        <w:trPr>
          <w:trHeight w:val="4057"/>
        </w:trPr>
        <w:tc>
          <w:tcPr>
            <w:tcW w:w="307" w:type="pct"/>
            <w:shd w:val="clear" w:color="auto" w:fill="F2F2F2" w:themeFill="background1" w:themeFillShade="F2"/>
            <w:noWrap/>
            <w:vAlign w:val="center"/>
            <w:hideMark/>
          </w:tcPr>
          <w:p w:rsidR="007B2930" w:rsidRPr="007B2930" w:rsidRDefault="007B2930" w:rsidP="00A21737">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lastRenderedPageBreak/>
              <w:t>4</w:t>
            </w:r>
          </w:p>
        </w:tc>
        <w:tc>
          <w:tcPr>
            <w:tcW w:w="1360" w:type="pct"/>
            <w:shd w:val="clear" w:color="auto" w:fill="auto"/>
            <w:hideMark/>
          </w:tcPr>
          <w:p w:rsidR="007B2930" w:rsidRPr="007B2930" w:rsidRDefault="007B2930" w:rsidP="00715309">
            <w:pPr>
              <w:jc w:val="both"/>
              <w:rPr>
                <w:rFonts w:ascii="Book Antiqua" w:hAnsi="Book Antiqua" w:cs="Calibri"/>
                <w:color w:val="000000"/>
                <w:sz w:val="16"/>
                <w:szCs w:val="16"/>
                <w:lang w:val="pt-BR" w:eastAsia="pt-BR"/>
              </w:rPr>
            </w:pPr>
            <w:r w:rsidRPr="007B2930">
              <w:rPr>
                <w:rFonts w:ascii="Book Antiqua" w:hAnsi="Book Antiqua" w:cs="Calibri"/>
                <w:color w:val="000000"/>
                <w:sz w:val="16"/>
                <w:szCs w:val="16"/>
                <w:lang w:val="pt-BR" w:eastAsia="pt-BR"/>
              </w:rPr>
              <w:t>Serviço de INTERCONEXÃO de dados através de rede de comunicação DEDICADA E ÚNICA, interligando/conectando o Centro Administrativo Municipal - Prefeitura, a Policlínica, com velocidade mínima e garantida de 40 Mbps (mega bits por segundo) Full-Duplex entre os pontos.</w:t>
            </w:r>
            <w:r w:rsidRPr="007B2930">
              <w:rPr>
                <w:rFonts w:ascii="Book Antiqua" w:hAnsi="Book Antiqua" w:cs="Calibri"/>
                <w:color w:val="000000"/>
                <w:sz w:val="16"/>
                <w:szCs w:val="16"/>
                <w:lang w:val="pt-BR" w:eastAsia="pt-BR"/>
              </w:rPr>
              <w:br/>
              <w:t>- A Central de Distribuição (sitio principal) ficará instalada no Centro Administrativo Municipal – Prefeitura, situada na Rua Cel. Aristiliano Ramos, 435 – Centro – Gaspar / SC, e o ponto interligado/conectado será instalado junto a Policlínica, situada na Rua Olga Wehmuth, 151 (ao lado da Pol. Militar) – Sete de Setembro – Gaspar/SC;</w:t>
            </w:r>
            <w:r w:rsidRPr="007B2930">
              <w:rPr>
                <w:rFonts w:ascii="Book Antiqua" w:hAnsi="Book Antiqua" w:cs="Calibri"/>
                <w:color w:val="000000"/>
                <w:sz w:val="16"/>
                <w:szCs w:val="16"/>
                <w:lang w:val="pt-BR" w:eastAsia="pt-BR"/>
              </w:rPr>
              <w:br/>
              <w:t>- O serviço dedicado de interligação/conectividade, será provido 07 (sete) dias por semana, 24 (vinte quatro) horas por dia;</w:t>
            </w:r>
            <w:r w:rsidRPr="007B2930">
              <w:rPr>
                <w:rFonts w:ascii="Book Antiqua" w:hAnsi="Book Antiqua" w:cs="Calibri"/>
                <w:color w:val="000000"/>
                <w:sz w:val="16"/>
                <w:szCs w:val="16"/>
                <w:lang w:val="pt-BR" w:eastAsia="pt-BR"/>
              </w:rPr>
              <w:br/>
              <w:t>- O tempo de latência terá que ser no máximo de 100 ms, em todos os enlaces compreendidos ente o sitio principal e os pontos de presença das unidades / secretarias do muncipio;</w:t>
            </w:r>
            <w:r w:rsidRPr="007B2930">
              <w:rPr>
                <w:rFonts w:ascii="Book Antiqua" w:hAnsi="Book Antiqua" w:cs="Calibri"/>
                <w:color w:val="000000"/>
                <w:sz w:val="16"/>
                <w:szCs w:val="16"/>
                <w:lang w:val="pt-BR" w:eastAsia="pt-BR"/>
              </w:rPr>
              <w:br/>
              <w:t xml:space="preserve">- O índice de perda de pacotes, mensal, entre o sitio principal e qualquer enlace da rede não pode </w:t>
            </w:r>
            <w:r w:rsidRPr="007B2930">
              <w:rPr>
                <w:rFonts w:ascii="Book Antiqua" w:hAnsi="Book Antiqua" w:cs="Calibri"/>
                <w:color w:val="000000"/>
                <w:sz w:val="16"/>
                <w:szCs w:val="16"/>
                <w:lang w:val="pt-BR" w:eastAsia="pt-BR"/>
              </w:rPr>
              <w:lastRenderedPageBreak/>
              <w:t>ultrapassar 2% de perda, mensal;</w:t>
            </w:r>
            <w:r w:rsidRPr="007B2930">
              <w:rPr>
                <w:rFonts w:ascii="Book Antiqua" w:hAnsi="Book Antiqua" w:cs="Calibri"/>
                <w:color w:val="000000"/>
                <w:sz w:val="16"/>
                <w:szCs w:val="16"/>
                <w:lang w:val="pt-BR" w:eastAsia="pt-BR"/>
              </w:rPr>
              <w:br/>
              <w:t>- Deve suportar a implementação de criptografia, QoS, priorização e gerenciamento de tráfego em todos os componentes e enlaces da rede, incluindo os equipamentos instalados no cliente e os roteadores, switches de acesso e backbone instalados no ambiente da empresa contratada.</w:t>
            </w:r>
            <w:r w:rsidRPr="007B2930">
              <w:rPr>
                <w:rFonts w:ascii="Book Antiqua" w:hAnsi="Book Antiqua" w:cs="Calibri"/>
                <w:color w:val="000000"/>
                <w:sz w:val="16"/>
                <w:szCs w:val="16"/>
                <w:lang w:val="pt-BR" w:eastAsia="pt-BR"/>
              </w:rPr>
              <w:br/>
              <w:t>- Deve suportar o tráfego de Voz e Vídeo, utilizando o protocolo TCP/IP, em todos os componentes/equipamentos e enlaces da rede;</w:t>
            </w:r>
            <w:r w:rsidRPr="007B2930">
              <w:rPr>
                <w:rFonts w:ascii="Book Antiqua" w:hAnsi="Book Antiqua" w:cs="Calibri"/>
                <w:color w:val="000000"/>
                <w:sz w:val="16"/>
                <w:szCs w:val="16"/>
                <w:lang w:val="pt-BR" w:eastAsia="pt-BR"/>
              </w:rPr>
              <w:br/>
              <w:t>- Caso sejam agregados serviços de voz e vídeo, a contratada deverá obrigatoriamente adequar os equipamentos à nova funcionalidade.</w:t>
            </w:r>
            <w:r w:rsidRPr="007B2930">
              <w:rPr>
                <w:rFonts w:ascii="Book Antiqua" w:hAnsi="Book Antiqua" w:cs="Calibri"/>
                <w:color w:val="000000"/>
                <w:sz w:val="16"/>
                <w:szCs w:val="16"/>
                <w:lang w:val="pt-BR" w:eastAsia="pt-BR"/>
              </w:rPr>
              <w:br/>
              <w:t>- A interface digital entre o equipamento de terminação da contratada e o ativo de acesso instalado na Prefeitura e na unidade/secretaria, deverá ser através do protocolo Fast Ethernet com padrão de saída RJ45.</w:t>
            </w:r>
            <w:r w:rsidRPr="007B2930">
              <w:rPr>
                <w:rFonts w:ascii="Book Antiqua" w:hAnsi="Book Antiqua" w:cs="Calibri"/>
                <w:color w:val="000000"/>
                <w:sz w:val="16"/>
                <w:szCs w:val="16"/>
                <w:lang w:val="pt-BR" w:eastAsia="pt-BR"/>
              </w:rPr>
              <w:br/>
              <w:t>- O serviço deverá estar operante em no máximo 15 dias, contados a partir da emissão da ordem de serviço.</w:t>
            </w:r>
          </w:p>
        </w:tc>
        <w:tc>
          <w:tcPr>
            <w:tcW w:w="393"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lastRenderedPageBreak/>
              <w:t>Meses</w:t>
            </w:r>
          </w:p>
        </w:tc>
        <w:tc>
          <w:tcPr>
            <w:tcW w:w="508"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24</w:t>
            </w:r>
          </w:p>
        </w:tc>
        <w:tc>
          <w:tcPr>
            <w:tcW w:w="616" w:type="pct"/>
            <w:shd w:val="clear" w:color="auto" w:fill="auto"/>
            <w:noWrap/>
            <w:vAlign w:val="center"/>
            <w:hideMark/>
          </w:tcPr>
          <w:p w:rsidR="007B2930" w:rsidRPr="007B2930" w:rsidRDefault="007B2930" w:rsidP="00A018C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w:t>
            </w:r>
            <w:r w:rsidR="00A018C9">
              <w:rPr>
                <w:rFonts w:ascii="Book Antiqua" w:hAnsi="Book Antiqua" w:cs="Calibri"/>
                <w:b/>
                <w:bCs/>
                <w:color w:val="000000"/>
                <w:sz w:val="16"/>
                <w:szCs w:val="16"/>
                <w:lang w:val="pt-BR" w:eastAsia="pt-BR"/>
              </w:rPr>
              <w:t xml:space="preserve">$ </w:t>
            </w:r>
            <w:r w:rsidRPr="007B2930">
              <w:rPr>
                <w:rFonts w:ascii="Book Antiqua" w:hAnsi="Book Antiqua" w:cs="Calibri"/>
                <w:b/>
                <w:bCs/>
                <w:color w:val="000000"/>
                <w:sz w:val="16"/>
                <w:szCs w:val="16"/>
                <w:lang w:val="pt-BR" w:eastAsia="pt-BR"/>
              </w:rPr>
              <w:t>473,33</w:t>
            </w:r>
          </w:p>
        </w:tc>
        <w:tc>
          <w:tcPr>
            <w:tcW w:w="617" w:type="pct"/>
            <w:shd w:val="clear" w:color="auto" w:fill="auto"/>
            <w:noWrap/>
            <w:vAlign w:val="center"/>
            <w:hideMark/>
          </w:tcPr>
          <w:p w:rsidR="007B2930" w:rsidRPr="007B2930" w:rsidRDefault="00A018C9" w:rsidP="00715309">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R$ </w:t>
            </w:r>
            <w:r w:rsidR="007B2930" w:rsidRPr="007B2930">
              <w:rPr>
                <w:rFonts w:ascii="Book Antiqua" w:hAnsi="Book Antiqua" w:cs="Calibri"/>
                <w:b/>
                <w:bCs/>
                <w:color w:val="000000"/>
                <w:sz w:val="16"/>
                <w:szCs w:val="16"/>
                <w:lang w:val="pt-BR" w:eastAsia="pt-BR"/>
              </w:rPr>
              <w:t>11.359,92</w:t>
            </w:r>
          </w:p>
        </w:tc>
        <w:tc>
          <w:tcPr>
            <w:tcW w:w="617"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c>
          <w:tcPr>
            <w:tcW w:w="581"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r>
      <w:tr w:rsidR="007B2930" w:rsidRPr="007B2930" w:rsidTr="008A4783">
        <w:trPr>
          <w:trHeight w:val="5332"/>
        </w:trPr>
        <w:tc>
          <w:tcPr>
            <w:tcW w:w="307" w:type="pct"/>
            <w:shd w:val="clear" w:color="auto" w:fill="F2F2F2" w:themeFill="background1" w:themeFillShade="F2"/>
            <w:noWrap/>
            <w:vAlign w:val="center"/>
            <w:hideMark/>
          </w:tcPr>
          <w:p w:rsidR="007B2930" w:rsidRPr="007B2930" w:rsidRDefault="007B2930" w:rsidP="00A21737">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lastRenderedPageBreak/>
              <w:t>5</w:t>
            </w:r>
          </w:p>
        </w:tc>
        <w:tc>
          <w:tcPr>
            <w:tcW w:w="1360" w:type="pct"/>
            <w:shd w:val="clear" w:color="auto" w:fill="auto"/>
            <w:hideMark/>
          </w:tcPr>
          <w:p w:rsidR="007B2930" w:rsidRPr="007B2930" w:rsidRDefault="007B2930" w:rsidP="00715309">
            <w:pPr>
              <w:jc w:val="both"/>
              <w:rPr>
                <w:rFonts w:ascii="Book Antiqua" w:hAnsi="Book Antiqua" w:cs="Calibri"/>
                <w:color w:val="000000"/>
                <w:sz w:val="16"/>
                <w:szCs w:val="16"/>
                <w:lang w:val="pt-BR" w:eastAsia="pt-BR"/>
              </w:rPr>
            </w:pPr>
            <w:r w:rsidRPr="007B2930">
              <w:rPr>
                <w:rFonts w:ascii="Book Antiqua" w:hAnsi="Book Antiqua" w:cs="Calibri"/>
                <w:color w:val="000000"/>
                <w:sz w:val="16"/>
                <w:szCs w:val="16"/>
                <w:lang w:val="pt-BR" w:eastAsia="pt-BR"/>
              </w:rPr>
              <w:t>Serviço de INTERCONEXÃO de dados através de rede de comunicação DEDICADA E ÚNICA, interligando/conectando o Centro Administrativo Municipal - Prefeitura, a Secretaria de Assistência Social, com velocidade mínima e garantida de 40 Mbps (mega bits por segundo) Full-Duplex entre os pontos.</w:t>
            </w:r>
            <w:r w:rsidRPr="007B2930">
              <w:rPr>
                <w:rFonts w:ascii="Book Antiqua" w:hAnsi="Book Antiqua" w:cs="Calibri"/>
                <w:color w:val="000000"/>
                <w:sz w:val="16"/>
                <w:szCs w:val="16"/>
                <w:lang w:val="pt-BR" w:eastAsia="pt-BR"/>
              </w:rPr>
              <w:br/>
              <w:t>- A Central de Distribuição (sitio principal) ficará instalada no Centro Administrativo Municipal – Prefeitura, situada na Rua Cel. Aristiliano Ramos, 435 – Centro – Gaspar / SC, e o ponto interligado/conectado será instalado junto a Secretaria de Assistência Social, situada na Av. das Comunidades, 133 – Centro – Gaspar / SC;</w:t>
            </w:r>
            <w:r w:rsidRPr="007B2930">
              <w:rPr>
                <w:rFonts w:ascii="Book Antiqua" w:hAnsi="Book Antiqua" w:cs="Calibri"/>
                <w:color w:val="000000"/>
                <w:sz w:val="16"/>
                <w:szCs w:val="16"/>
                <w:lang w:val="pt-BR" w:eastAsia="pt-BR"/>
              </w:rPr>
              <w:br/>
              <w:t>- O serviço dedicado de interligação/conectividade, será provido 07 (sete) dias por semana, 24 (vinte quatro) horas por dia;</w:t>
            </w:r>
            <w:r w:rsidRPr="007B2930">
              <w:rPr>
                <w:rFonts w:ascii="Book Antiqua" w:hAnsi="Book Antiqua" w:cs="Calibri"/>
                <w:color w:val="000000"/>
                <w:sz w:val="16"/>
                <w:szCs w:val="16"/>
                <w:lang w:val="pt-BR" w:eastAsia="pt-BR"/>
              </w:rPr>
              <w:br/>
              <w:t>- O tempo de latência terá que ser no máximo de 100 ms, em todos os enlaces compreendidos ente o sitio principal e os pontos de presença das unidades / secretarias do muncipio;</w:t>
            </w:r>
            <w:r w:rsidRPr="007B2930">
              <w:rPr>
                <w:rFonts w:ascii="Book Antiqua" w:hAnsi="Book Antiqua" w:cs="Calibri"/>
                <w:color w:val="000000"/>
                <w:sz w:val="16"/>
                <w:szCs w:val="16"/>
                <w:lang w:val="pt-BR" w:eastAsia="pt-BR"/>
              </w:rPr>
              <w:br/>
              <w:t>- O índice de perda de pacotes, mensal, entre o sitio principal e qualquer enlace da rede não pode ultrapassar 2% de perda, mensal;</w:t>
            </w:r>
            <w:r w:rsidRPr="007B2930">
              <w:rPr>
                <w:rFonts w:ascii="Book Antiqua" w:hAnsi="Book Antiqua" w:cs="Calibri"/>
                <w:color w:val="000000"/>
                <w:sz w:val="16"/>
                <w:szCs w:val="16"/>
                <w:lang w:val="pt-BR" w:eastAsia="pt-BR"/>
              </w:rPr>
              <w:br/>
              <w:t xml:space="preserve">- Deve suportar a implementação de criptografia, QoS, priorização e gerenciamento de tráfego em todos os componentes e enlaces da rede, incluindo os equipamentos instalados no cliente e os roteadores, </w:t>
            </w:r>
            <w:r w:rsidRPr="007B2930">
              <w:rPr>
                <w:rFonts w:ascii="Book Antiqua" w:hAnsi="Book Antiqua" w:cs="Calibri"/>
                <w:color w:val="000000"/>
                <w:sz w:val="16"/>
                <w:szCs w:val="16"/>
                <w:lang w:val="pt-BR" w:eastAsia="pt-BR"/>
              </w:rPr>
              <w:lastRenderedPageBreak/>
              <w:t>switches de acesso e backbone instalados no ambiente da empresa contratada.</w:t>
            </w:r>
            <w:r w:rsidRPr="007B2930">
              <w:rPr>
                <w:rFonts w:ascii="Book Antiqua" w:hAnsi="Book Antiqua" w:cs="Calibri"/>
                <w:color w:val="000000"/>
                <w:sz w:val="16"/>
                <w:szCs w:val="16"/>
                <w:lang w:val="pt-BR" w:eastAsia="pt-BR"/>
              </w:rPr>
              <w:br/>
              <w:t xml:space="preserve">- Deve suportar o tráfego de Voz e Vídeo, utilizando o protocolo TCP/IP, em todos os componentes/equipamentos e enlaces da rede; </w:t>
            </w:r>
            <w:r w:rsidRPr="007B2930">
              <w:rPr>
                <w:rFonts w:ascii="Book Antiqua" w:hAnsi="Book Antiqua" w:cs="Calibri"/>
                <w:color w:val="000000"/>
                <w:sz w:val="16"/>
                <w:szCs w:val="16"/>
                <w:lang w:val="pt-BR" w:eastAsia="pt-BR"/>
              </w:rPr>
              <w:br/>
              <w:t>- Caso sejam agregados serviços de voz e vídeo, a contratada deverá obrigatoriamente adequar os equipamentos à nova funcionalidade.</w:t>
            </w:r>
            <w:r w:rsidRPr="007B2930">
              <w:rPr>
                <w:rFonts w:ascii="Book Antiqua" w:hAnsi="Book Antiqua" w:cs="Calibri"/>
                <w:color w:val="000000"/>
                <w:sz w:val="16"/>
                <w:szCs w:val="16"/>
                <w:lang w:val="pt-BR" w:eastAsia="pt-BR"/>
              </w:rPr>
              <w:br/>
              <w:t>- A interface digital entre o equipamento de terminação da contratada e o ativo de acesso instalado na Prefeitura e na unidade/secretaria, deverá ser através do protocolo Fast Ethernet com padrão de saída RJ45.</w:t>
            </w:r>
            <w:r w:rsidRPr="007B2930">
              <w:rPr>
                <w:rFonts w:ascii="Book Antiqua" w:hAnsi="Book Antiqua" w:cs="Calibri"/>
                <w:color w:val="000000"/>
                <w:sz w:val="16"/>
                <w:szCs w:val="16"/>
                <w:lang w:val="pt-BR" w:eastAsia="pt-BR"/>
              </w:rPr>
              <w:br/>
              <w:t>- O serviço deverá estar operante em no máximo 15 dias, contados a partir da emissão da ordem de serviço.</w:t>
            </w:r>
          </w:p>
        </w:tc>
        <w:tc>
          <w:tcPr>
            <w:tcW w:w="393"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lastRenderedPageBreak/>
              <w:t>Meses</w:t>
            </w:r>
          </w:p>
        </w:tc>
        <w:tc>
          <w:tcPr>
            <w:tcW w:w="508"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24</w:t>
            </w:r>
          </w:p>
        </w:tc>
        <w:tc>
          <w:tcPr>
            <w:tcW w:w="616" w:type="pct"/>
            <w:shd w:val="clear" w:color="auto" w:fill="auto"/>
            <w:noWrap/>
            <w:vAlign w:val="center"/>
            <w:hideMark/>
          </w:tcPr>
          <w:p w:rsidR="007B2930" w:rsidRPr="007B2930" w:rsidRDefault="007B2930" w:rsidP="00A018C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w:t>
            </w:r>
            <w:r w:rsidR="00A018C9">
              <w:rPr>
                <w:rFonts w:ascii="Book Antiqua" w:hAnsi="Book Antiqua" w:cs="Calibri"/>
                <w:b/>
                <w:bCs/>
                <w:color w:val="000000"/>
                <w:sz w:val="16"/>
                <w:szCs w:val="16"/>
                <w:lang w:val="pt-BR" w:eastAsia="pt-BR"/>
              </w:rPr>
              <w:t xml:space="preserve"> </w:t>
            </w:r>
            <w:r w:rsidRPr="007B2930">
              <w:rPr>
                <w:rFonts w:ascii="Book Antiqua" w:hAnsi="Book Antiqua" w:cs="Calibri"/>
                <w:b/>
                <w:bCs/>
                <w:color w:val="000000"/>
                <w:sz w:val="16"/>
                <w:szCs w:val="16"/>
                <w:lang w:val="pt-BR" w:eastAsia="pt-BR"/>
              </w:rPr>
              <w:t>473,33</w:t>
            </w:r>
          </w:p>
        </w:tc>
        <w:tc>
          <w:tcPr>
            <w:tcW w:w="617" w:type="pct"/>
            <w:shd w:val="clear" w:color="auto" w:fill="auto"/>
            <w:noWrap/>
            <w:vAlign w:val="center"/>
            <w:hideMark/>
          </w:tcPr>
          <w:p w:rsidR="007B2930" w:rsidRPr="007B2930" w:rsidRDefault="00A018C9" w:rsidP="00715309">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R$ </w:t>
            </w:r>
            <w:r w:rsidR="007B2930" w:rsidRPr="007B2930">
              <w:rPr>
                <w:rFonts w:ascii="Book Antiqua" w:hAnsi="Book Antiqua" w:cs="Calibri"/>
                <w:b/>
                <w:bCs/>
                <w:color w:val="000000"/>
                <w:sz w:val="16"/>
                <w:szCs w:val="16"/>
                <w:lang w:val="pt-BR" w:eastAsia="pt-BR"/>
              </w:rPr>
              <w:t>11.359,92</w:t>
            </w:r>
          </w:p>
        </w:tc>
        <w:tc>
          <w:tcPr>
            <w:tcW w:w="617"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c>
          <w:tcPr>
            <w:tcW w:w="581"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r>
      <w:tr w:rsidR="007B2930" w:rsidRPr="007B2930" w:rsidTr="00A018C9">
        <w:trPr>
          <w:trHeight w:val="4199"/>
        </w:trPr>
        <w:tc>
          <w:tcPr>
            <w:tcW w:w="307" w:type="pct"/>
            <w:shd w:val="clear" w:color="auto" w:fill="F2F2F2" w:themeFill="background1" w:themeFillShade="F2"/>
            <w:noWrap/>
            <w:vAlign w:val="center"/>
            <w:hideMark/>
          </w:tcPr>
          <w:p w:rsidR="007B2930" w:rsidRPr="007B2930" w:rsidRDefault="007B2930" w:rsidP="00A21737">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lastRenderedPageBreak/>
              <w:t>6</w:t>
            </w:r>
          </w:p>
        </w:tc>
        <w:tc>
          <w:tcPr>
            <w:tcW w:w="1360" w:type="pct"/>
            <w:shd w:val="clear" w:color="auto" w:fill="auto"/>
            <w:hideMark/>
          </w:tcPr>
          <w:p w:rsidR="007B2930" w:rsidRPr="007B2930" w:rsidRDefault="007B2930" w:rsidP="00715309">
            <w:pPr>
              <w:jc w:val="both"/>
              <w:rPr>
                <w:rFonts w:ascii="Book Antiqua" w:hAnsi="Book Antiqua" w:cs="Calibri"/>
                <w:color w:val="000000"/>
                <w:sz w:val="16"/>
                <w:szCs w:val="16"/>
                <w:lang w:val="pt-BR" w:eastAsia="pt-BR"/>
              </w:rPr>
            </w:pPr>
            <w:r w:rsidRPr="007B2930">
              <w:rPr>
                <w:rFonts w:ascii="Book Antiqua" w:hAnsi="Book Antiqua" w:cs="Calibri"/>
                <w:color w:val="000000"/>
                <w:sz w:val="16"/>
                <w:szCs w:val="16"/>
                <w:lang w:val="pt-BR" w:eastAsia="pt-BR"/>
              </w:rPr>
              <w:t>Serviço de INTERCONEXÃO de dados através de rede de comunicação DEDICADA E ÚNICA, interligando/conectando o Centro Administrativo Municipal - Prefeitura, a Secretaria de Obras e Serviços Urbanos, com velocidade mínima e garantida de 40 Mbps (mega bits por segundo) Full-Duplex entre os pontos.</w:t>
            </w:r>
            <w:r w:rsidRPr="007B2930">
              <w:rPr>
                <w:rFonts w:ascii="Book Antiqua" w:hAnsi="Book Antiqua" w:cs="Calibri"/>
                <w:color w:val="000000"/>
                <w:sz w:val="16"/>
                <w:szCs w:val="16"/>
                <w:lang w:val="pt-BR" w:eastAsia="pt-BR"/>
              </w:rPr>
              <w:br/>
              <w:t xml:space="preserve">- A Central de Distribuição (sitio principal) ficará instalada no Centro Administrativo Municipal – Prefeitura, situada na Rua Cel. Aristiliano Ramos, 435 – Centro – Gaspar / SC, e o ponto interligado/conectado será instalado junto a Secretaria de Obras e Serviços Urbanos, situada na Av. Frei Godofredo, 1635 – Santa Terezinha – Gaspar / SC </w:t>
            </w:r>
            <w:r w:rsidRPr="007B2930">
              <w:rPr>
                <w:rFonts w:ascii="Book Antiqua" w:hAnsi="Book Antiqua" w:cs="Calibri"/>
                <w:color w:val="000000"/>
                <w:sz w:val="16"/>
                <w:szCs w:val="16"/>
                <w:lang w:val="pt-BR" w:eastAsia="pt-BR"/>
              </w:rPr>
              <w:br/>
              <w:t>- O serviço dedicado de interligação/conectividade, será provido 07 (sete) dias por semana, 24 (vinte quatro) horas por dia;</w:t>
            </w:r>
            <w:r w:rsidRPr="007B2930">
              <w:rPr>
                <w:rFonts w:ascii="Book Antiqua" w:hAnsi="Book Antiqua" w:cs="Calibri"/>
                <w:color w:val="000000"/>
                <w:sz w:val="16"/>
                <w:szCs w:val="16"/>
                <w:lang w:val="pt-BR" w:eastAsia="pt-BR"/>
              </w:rPr>
              <w:br/>
              <w:t>- O tempo de latência terá que ser no máximo de 100 ms, em todos os enlaces compreendidos ente o sitio principal e os pontos de presença das unidades / secretarias do muncipio;</w:t>
            </w:r>
            <w:r w:rsidRPr="007B2930">
              <w:rPr>
                <w:rFonts w:ascii="Book Antiqua" w:hAnsi="Book Antiqua" w:cs="Calibri"/>
                <w:color w:val="000000"/>
                <w:sz w:val="16"/>
                <w:szCs w:val="16"/>
                <w:lang w:val="pt-BR" w:eastAsia="pt-BR"/>
              </w:rPr>
              <w:br/>
              <w:t>- O índice de perda de pacotes, mensal, entre o sitio principal e qualquer enlace da rede não pode ultrapassar 2% de perda, mensal;</w:t>
            </w:r>
            <w:r w:rsidRPr="007B2930">
              <w:rPr>
                <w:rFonts w:ascii="Book Antiqua" w:hAnsi="Book Antiqua" w:cs="Calibri"/>
                <w:color w:val="000000"/>
                <w:sz w:val="16"/>
                <w:szCs w:val="16"/>
                <w:lang w:val="pt-BR" w:eastAsia="pt-BR"/>
              </w:rPr>
              <w:br/>
              <w:t xml:space="preserve">- Deve suportar a implementação de criptografia, QoS, priorização e gerenciamento de tráfego em todos os componentes e enlaces da rede, incluindo os equipamentos instalados no cliente e os roteadores, switches de acesso e backbone instalados no ambiente da empresa </w:t>
            </w:r>
            <w:r w:rsidRPr="007B2930">
              <w:rPr>
                <w:rFonts w:ascii="Book Antiqua" w:hAnsi="Book Antiqua" w:cs="Calibri"/>
                <w:color w:val="000000"/>
                <w:sz w:val="16"/>
                <w:szCs w:val="16"/>
                <w:lang w:val="pt-BR" w:eastAsia="pt-BR"/>
              </w:rPr>
              <w:lastRenderedPageBreak/>
              <w:t>contratada.</w:t>
            </w:r>
            <w:r w:rsidRPr="007B2930">
              <w:rPr>
                <w:rFonts w:ascii="Book Antiqua" w:hAnsi="Book Antiqua" w:cs="Calibri"/>
                <w:color w:val="000000"/>
                <w:sz w:val="16"/>
                <w:szCs w:val="16"/>
                <w:lang w:val="pt-BR" w:eastAsia="pt-BR"/>
              </w:rPr>
              <w:br/>
              <w:t>- Deve suportar o tráfego de Voz e Vídeo, utilizando o protocolo TCP/IP, em todos os componentes/equipamentos e enlaces da rede;</w:t>
            </w:r>
            <w:r w:rsidRPr="007B2930">
              <w:rPr>
                <w:rFonts w:ascii="Book Antiqua" w:hAnsi="Book Antiqua" w:cs="Calibri"/>
                <w:color w:val="000000"/>
                <w:sz w:val="16"/>
                <w:szCs w:val="16"/>
                <w:lang w:val="pt-BR" w:eastAsia="pt-BR"/>
              </w:rPr>
              <w:br/>
              <w:t>- Caso sejam agregados serviços de voz e vídeo, a contratada deverá obrigatoriamente adequar os equipamentos à nova funcionalidade.</w:t>
            </w:r>
            <w:r w:rsidRPr="007B2930">
              <w:rPr>
                <w:rFonts w:ascii="Book Antiqua" w:hAnsi="Book Antiqua" w:cs="Calibri"/>
                <w:color w:val="000000"/>
                <w:sz w:val="16"/>
                <w:szCs w:val="16"/>
                <w:lang w:val="pt-BR" w:eastAsia="pt-BR"/>
              </w:rPr>
              <w:br/>
              <w:t>- A interface digital entre o equipamento de terminação da contratada e o ativo de acesso instalado na Prefeitura e na unidade/secretaria, deverá ser através do protocolo Fast Ethernet com padrão de saída RJ45.</w:t>
            </w:r>
            <w:r w:rsidRPr="007B2930">
              <w:rPr>
                <w:rFonts w:ascii="Book Antiqua" w:hAnsi="Book Antiqua" w:cs="Calibri"/>
                <w:color w:val="000000"/>
                <w:sz w:val="16"/>
                <w:szCs w:val="16"/>
                <w:lang w:val="pt-BR" w:eastAsia="pt-BR"/>
              </w:rPr>
              <w:br/>
              <w:t>- O serviço deverá estar operante em no máximo 15 dias, contados a partir da emissão da ordem de serviço.</w:t>
            </w:r>
          </w:p>
        </w:tc>
        <w:tc>
          <w:tcPr>
            <w:tcW w:w="393"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lastRenderedPageBreak/>
              <w:t>Meses</w:t>
            </w:r>
          </w:p>
        </w:tc>
        <w:tc>
          <w:tcPr>
            <w:tcW w:w="508"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24</w:t>
            </w:r>
          </w:p>
        </w:tc>
        <w:tc>
          <w:tcPr>
            <w:tcW w:w="616" w:type="pct"/>
            <w:shd w:val="clear" w:color="auto" w:fill="auto"/>
            <w:noWrap/>
            <w:vAlign w:val="center"/>
            <w:hideMark/>
          </w:tcPr>
          <w:p w:rsidR="007B2930" w:rsidRPr="007B2930" w:rsidRDefault="007B2930" w:rsidP="00A018C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w:t>
            </w:r>
            <w:r w:rsidR="00A018C9">
              <w:rPr>
                <w:rFonts w:ascii="Book Antiqua" w:hAnsi="Book Antiqua" w:cs="Calibri"/>
                <w:b/>
                <w:bCs/>
                <w:color w:val="000000"/>
                <w:sz w:val="16"/>
                <w:szCs w:val="16"/>
                <w:lang w:val="pt-BR" w:eastAsia="pt-BR"/>
              </w:rPr>
              <w:t xml:space="preserve"> </w:t>
            </w:r>
            <w:r w:rsidRPr="007B2930">
              <w:rPr>
                <w:rFonts w:ascii="Book Antiqua" w:hAnsi="Book Antiqua" w:cs="Calibri"/>
                <w:b/>
                <w:bCs/>
                <w:color w:val="000000"/>
                <w:sz w:val="16"/>
                <w:szCs w:val="16"/>
                <w:lang w:val="pt-BR" w:eastAsia="pt-BR"/>
              </w:rPr>
              <w:t>433,33</w:t>
            </w:r>
          </w:p>
        </w:tc>
        <w:tc>
          <w:tcPr>
            <w:tcW w:w="617" w:type="pct"/>
            <w:shd w:val="clear" w:color="auto" w:fill="auto"/>
            <w:noWrap/>
            <w:vAlign w:val="center"/>
            <w:hideMark/>
          </w:tcPr>
          <w:p w:rsidR="007B2930" w:rsidRPr="007B2930" w:rsidRDefault="00A018C9" w:rsidP="00715309">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R$ </w:t>
            </w:r>
            <w:r w:rsidR="007B2930" w:rsidRPr="007B2930">
              <w:rPr>
                <w:rFonts w:ascii="Book Antiqua" w:hAnsi="Book Antiqua" w:cs="Calibri"/>
                <w:b/>
                <w:bCs/>
                <w:color w:val="000000"/>
                <w:sz w:val="16"/>
                <w:szCs w:val="16"/>
                <w:lang w:val="pt-BR" w:eastAsia="pt-BR"/>
              </w:rPr>
              <w:t>10.399,92</w:t>
            </w:r>
          </w:p>
        </w:tc>
        <w:tc>
          <w:tcPr>
            <w:tcW w:w="617"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c>
          <w:tcPr>
            <w:tcW w:w="581"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r>
      <w:tr w:rsidR="007B2930" w:rsidRPr="007B2930" w:rsidTr="008A4783">
        <w:trPr>
          <w:trHeight w:val="2923"/>
        </w:trPr>
        <w:tc>
          <w:tcPr>
            <w:tcW w:w="307" w:type="pct"/>
            <w:shd w:val="clear" w:color="auto" w:fill="F2F2F2" w:themeFill="background1" w:themeFillShade="F2"/>
            <w:noWrap/>
            <w:vAlign w:val="center"/>
            <w:hideMark/>
          </w:tcPr>
          <w:p w:rsidR="007B2930" w:rsidRPr="007B2930" w:rsidRDefault="007B2930" w:rsidP="00A21737">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lastRenderedPageBreak/>
              <w:t>7</w:t>
            </w:r>
          </w:p>
        </w:tc>
        <w:tc>
          <w:tcPr>
            <w:tcW w:w="1360" w:type="pct"/>
            <w:shd w:val="clear" w:color="auto" w:fill="auto"/>
            <w:hideMark/>
          </w:tcPr>
          <w:p w:rsidR="007B2930" w:rsidRPr="007B2930" w:rsidRDefault="007B2930" w:rsidP="00715309">
            <w:pPr>
              <w:jc w:val="both"/>
              <w:rPr>
                <w:rFonts w:ascii="Book Antiqua" w:hAnsi="Book Antiqua" w:cs="Calibri"/>
                <w:color w:val="000000"/>
                <w:sz w:val="16"/>
                <w:szCs w:val="16"/>
                <w:lang w:val="pt-BR" w:eastAsia="pt-BR"/>
              </w:rPr>
            </w:pPr>
            <w:r w:rsidRPr="007B2930">
              <w:rPr>
                <w:rFonts w:ascii="Book Antiqua" w:hAnsi="Book Antiqua" w:cs="Calibri"/>
                <w:color w:val="000000"/>
                <w:sz w:val="16"/>
                <w:szCs w:val="16"/>
                <w:lang w:val="pt-BR" w:eastAsia="pt-BR"/>
              </w:rPr>
              <w:t>Serviço de INTERCONEXÃO de dados através de rede de comunicação DEDICADA E ÚNICA, interligando/conectando o Centro Administrativo Municipal - Prefeitura, a Fundação Municipal de Esportes e Lazer, com velocidade mínima e garantida de 40 Mbps (mega bits por segundo) Full-Duplex entre os pontos.</w:t>
            </w:r>
            <w:r w:rsidRPr="007B2930">
              <w:rPr>
                <w:rFonts w:ascii="Book Antiqua" w:hAnsi="Book Antiqua" w:cs="Calibri"/>
                <w:color w:val="000000"/>
                <w:sz w:val="16"/>
                <w:szCs w:val="16"/>
                <w:lang w:val="pt-BR" w:eastAsia="pt-BR"/>
              </w:rPr>
              <w:br/>
              <w:t>- A Central de Distribuição (sitio principal) ficará instalada no Centro Administrativo Municipal – Prefeitura, situada na Rua Cel. Aristiliano Ramos, 435 – Centro – Gaspar / SC, e o ponto interligado/conectado será instalado junto a Fundação Municipal de Esportes e Lazer, situada na Rua Itajaí, 2300 – Poço Grande – Gaspar / SC;</w:t>
            </w:r>
            <w:r w:rsidRPr="007B2930">
              <w:rPr>
                <w:rFonts w:ascii="Book Antiqua" w:hAnsi="Book Antiqua" w:cs="Calibri"/>
                <w:color w:val="000000"/>
                <w:sz w:val="16"/>
                <w:szCs w:val="16"/>
                <w:lang w:val="pt-BR" w:eastAsia="pt-BR"/>
              </w:rPr>
              <w:br/>
              <w:t>- O serviço dedicado de interligação/conectividade, será provido 07 (sete) dias por semana, 24 (vinte quatro) horas por dia;</w:t>
            </w:r>
            <w:r w:rsidRPr="007B2930">
              <w:rPr>
                <w:rFonts w:ascii="Book Antiqua" w:hAnsi="Book Antiqua" w:cs="Calibri"/>
                <w:color w:val="000000"/>
                <w:sz w:val="16"/>
                <w:szCs w:val="16"/>
                <w:lang w:val="pt-BR" w:eastAsia="pt-BR"/>
              </w:rPr>
              <w:br/>
              <w:t>- O tempo de latência terá que ser no máximo de 100 ms, em todos os enlaces compreendidos ente o sitio principal e os pontos de presença das unidades / secretarias do muncipio;</w:t>
            </w:r>
            <w:r w:rsidRPr="007B2930">
              <w:rPr>
                <w:rFonts w:ascii="Book Antiqua" w:hAnsi="Book Antiqua" w:cs="Calibri"/>
                <w:color w:val="000000"/>
                <w:sz w:val="16"/>
                <w:szCs w:val="16"/>
                <w:lang w:val="pt-BR" w:eastAsia="pt-BR"/>
              </w:rPr>
              <w:br/>
              <w:t>- O índice de perda de pacotes, mensal, entre o sitio principal e qualquer enlace da rede não pode ultrapassar 2% de perda, mensal;</w:t>
            </w:r>
            <w:r w:rsidRPr="007B2930">
              <w:rPr>
                <w:rFonts w:ascii="Book Antiqua" w:hAnsi="Book Antiqua" w:cs="Calibri"/>
                <w:color w:val="000000"/>
                <w:sz w:val="16"/>
                <w:szCs w:val="16"/>
                <w:lang w:val="pt-BR" w:eastAsia="pt-BR"/>
              </w:rPr>
              <w:br/>
              <w:t>- Deve suportar a implementação de criptografia, QoS, priorização e gerenciamento de tráfego em todos os componentes e enlaces da rede, incluindo os equipamentos instalados no cliente e os roteadores, switches de acesso e backbone instalados no ambiente da empresa contratada.</w:t>
            </w:r>
            <w:r w:rsidRPr="007B2930">
              <w:rPr>
                <w:rFonts w:ascii="Book Antiqua" w:hAnsi="Book Antiqua" w:cs="Calibri"/>
                <w:color w:val="000000"/>
                <w:sz w:val="16"/>
                <w:szCs w:val="16"/>
                <w:lang w:val="pt-BR" w:eastAsia="pt-BR"/>
              </w:rPr>
              <w:br/>
              <w:t xml:space="preserve">- Deve suportar o tráfego de Voz e Vídeo, utilizando o protocolo TCP/IP, em todos os componentes/equipamentos e </w:t>
            </w:r>
            <w:r w:rsidRPr="007B2930">
              <w:rPr>
                <w:rFonts w:ascii="Book Antiqua" w:hAnsi="Book Antiqua" w:cs="Calibri"/>
                <w:color w:val="000000"/>
                <w:sz w:val="16"/>
                <w:szCs w:val="16"/>
                <w:lang w:val="pt-BR" w:eastAsia="pt-BR"/>
              </w:rPr>
              <w:lastRenderedPageBreak/>
              <w:t xml:space="preserve">enlaces da rede; </w:t>
            </w:r>
            <w:r w:rsidRPr="007B2930">
              <w:rPr>
                <w:rFonts w:ascii="Book Antiqua" w:hAnsi="Book Antiqua" w:cs="Calibri"/>
                <w:color w:val="000000"/>
                <w:sz w:val="16"/>
                <w:szCs w:val="16"/>
                <w:lang w:val="pt-BR" w:eastAsia="pt-BR"/>
              </w:rPr>
              <w:br/>
              <w:t>- Caso sejam agregados serviços de voz e vídeo, a contratada deverá obrigatoriamente adequar os equipamentos à nova funcionalidade.</w:t>
            </w:r>
            <w:r w:rsidRPr="007B2930">
              <w:rPr>
                <w:rFonts w:ascii="Book Antiqua" w:hAnsi="Book Antiqua" w:cs="Calibri"/>
                <w:color w:val="000000"/>
                <w:sz w:val="16"/>
                <w:szCs w:val="16"/>
                <w:lang w:val="pt-BR" w:eastAsia="pt-BR"/>
              </w:rPr>
              <w:br/>
              <w:t>- A interface digital entre o equipamento de terminação da contratada e o ativo de acesso instalado na Prefeitura e na unidade/secretaria, deverá ser através do protocolo Fast Ethernet com padrão de saída RJ45.</w:t>
            </w:r>
            <w:r w:rsidRPr="007B2930">
              <w:rPr>
                <w:rFonts w:ascii="Book Antiqua" w:hAnsi="Book Antiqua" w:cs="Calibri"/>
                <w:color w:val="000000"/>
                <w:sz w:val="16"/>
                <w:szCs w:val="16"/>
                <w:lang w:val="pt-BR" w:eastAsia="pt-BR"/>
              </w:rPr>
              <w:br/>
              <w:t>- O serviço deverá estar operante em no máximo 15 dias, contados a partir da emissão da ordem de serviço.</w:t>
            </w:r>
          </w:p>
        </w:tc>
        <w:tc>
          <w:tcPr>
            <w:tcW w:w="393"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lastRenderedPageBreak/>
              <w:t>Meses</w:t>
            </w:r>
          </w:p>
        </w:tc>
        <w:tc>
          <w:tcPr>
            <w:tcW w:w="508"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24</w:t>
            </w:r>
          </w:p>
        </w:tc>
        <w:tc>
          <w:tcPr>
            <w:tcW w:w="616" w:type="pct"/>
            <w:shd w:val="clear" w:color="auto" w:fill="auto"/>
            <w:noWrap/>
            <w:vAlign w:val="center"/>
            <w:hideMark/>
          </w:tcPr>
          <w:p w:rsidR="007B2930" w:rsidRPr="007B2930" w:rsidRDefault="007B2930" w:rsidP="00A018C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w:t>
            </w:r>
            <w:r w:rsidR="00A018C9">
              <w:rPr>
                <w:rFonts w:ascii="Book Antiqua" w:hAnsi="Book Antiqua" w:cs="Calibri"/>
                <w:b/>
                <w:bCs/>
                <w:color w:val="000000"/>
                <w:sz w:val="16"/>
                <w:szCs w:val="16"/>
                <w:lang w:val="pt-BR" w:eastAsia="pt-BR"/>
              </w:rPr>
              <w:t xml:space="preserve"> </w:t>
            </w:r>
            <w:r w:rsidRPr="007B2930">
              <w:rPr>
                <w:rFonts w:ascii="Book Antiqua" w:hAnsi="Book Antiqua" w:cs="Calibri"/>
                <w:b/>
                <w:bCs/>
                <w:color w:val="000000"/>
                <w:sz w:val="16"/>
                <w:szCs w:val="16"/>
                <w:lang w:val="pt-BR" w:eastAsia="pt-BR"/>
              </w:rPr>
              <w:t>473,33</w:t>
            </w:r>
          </w:p>
        </w:tc>
        <w:tc>
          <w:tcPr>
            <w:tcW w:w="617" w:type="pct"/>
            <w:shd w:val="clear" w:color="auto" w:fill="auto"/>
            <w:noWrap/>
            <w:vAlign w:val="center"/>
            <w:hideMark/>
          </w:tcPr>
          <w:p w:rsidR="007B2930" w:rsidRPr="007B2930" w:rsidRDefault="00A018C9" w:rsidP="00715309">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R$ </w:t>
            </w:r>
            <w:r w:rsidR="007B2930" w:rsidRPr="007B2930">
              <w:rPr>
                <w:rFonts w:ascii="Book Antiqua" w:hAnsi="Book Antiqua" w:cs="Calibri"/>
                <w:b/>
                <w:bCs/>
                <w:color w:val="000000"/>
                <w:sz w:val="16"/>
                <w:szCs w:val="16"/>
                <w:lang w:val="pt-BR" w:eastAsia="pt-BR"/>
              </w:rPr>
              <w:t>11.359,92</w:t>
            </w:r>
          </w:p>
        </w:tc>
        <w:tc>
          <w:tcPr>
            <w:tcW w:w="617"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c>
          <w:tcPr>
            <w:tcW w:w="581"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r>
      <w:tr w:rsidR="007B2930" w:rsidRPr="007B2930" w:rsidTr="00A018C9">
        <w:trPr>
          <w:trHeight w:val="1081"/>
        </w:trPr>
        <w:tc>
          <w:tcPr>
            <w:tcW w:w="307" w:type="pct"/>
            <w:shd w:val="clear" w:color="auto" w:fill="F2F2F2" w:themeFill="background1" w:themeFillShade="F2"/>
            <w:noWrap/>
            <w:vAlign w:val="center"/>
            <w:hideMark/>
          </w:tcPr>
          <w:p w:rsidR="007B2930" w:rsidRPr="007B2930" w:rsidRDefault="007B2930" w:rsidP="00A21737">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lastRenderedPageBreak/>
              <w:t>8</w:t>
            </w:r>
          </w:p>
        </w:tc>
        <w:tc>
          <w:tcPr>
            <w:tcW w:w="1360" w:type="pct"/>
            <w:shd w:val="clear" w:color="auto" w:fill="auto"/>
            <w:hideMark/>
          </w:tcPr>
          <w:p w:rsidR="007B2930" w:rsidRPr="007B2930" w:rsidRDefault="007B2930" w:rsidP="00715309">
            <w:pPr>
              <w:jc w:val="both"/>
              <w:rPr>
                <w:rFonts w:ascii="Book Antiqua" w:hAnsi="Book Antiqua" w:cs="Calibri"/>
                <w:color w:val="000000"/>
                <w:sz w:val="16"/>
                <w:szCs w:val="16"/>
                <w:lang w:val="pt-BR" w:eastAsia="pt-BR"/>
              </w:rPr>
            </w:pPr>
            <w:r w:rsidRPr="007B2930">
              <w:rPr>
                <w:rFonts w:ascii="Book Antiqua" w:hAnsi="Book Antiqua" w:cs="Calibri"/>
                <w:color w:val="000000"/>
                <w:sz w:val="16"/>
                <w:szCs w:val="16"/>
                <w:lang w:val="pt-BR" w:eastAsia="pt-BR"/>
              </w:rPr>
              <w:t>Serviço de INTERCONEXÃO de dados através de rede de comunicação DEDICADA E ÚNICA, interligando/conectando o Centro Administrativo Municipal - Prefeitura, a Sede do SAMAE, com velocidade mínima e garantida de 40 Mbps (mega bits por segundo) Full-Duplex entre os pontos.</w:t>
            </w:r>
            <w:r w:rsidRPr="007B2930">
              <w:rPr>
                <w:rFonts w:ascii="Book Antiqua" w:hAnsi="Book Antiqua" w:cs="Calibri"/>
                <w:color w:val="000000"/>
                <w:sz w:val="16"/>
                <w:szCs w:val="16"/>
                <w:lang w:val="pt-BR" w:eastAsia="pt-BR"/>
              </w:rPr>
              <w:br/>
              <w:t>- A Central de Distribuição (sitio principal) ficará instalada no Centro Administrativo Municipal – Prefeitura, situada na Rua Cel. Aristiliano Ramos, 435 – Centro – Gaspar / SC, e o ponto interligado/conectado será instalado junto a Sede do SAMAE, situado na Rua João Vieira, 189 – Bairro Santa Terezinha – Gaspar / SC;</w:t>
            </w:r>
            <w:r w:rsidRPr="007B2930">
              <w:rPr>
                <w:rFonts w:ascii="Book Antiqua" w:hAnsi="Book Antiqua" w:cs="Calibri"/>
                <w:color w:val="000000"/>
                <w:sz w:val="16"/>
                <w:szCs w:val="16"/>
                <w:lang w:val="pt-BR" w:eastAsia="pt-BR"/>
              </w:rPr>
              <w:br/>
              <w:t>- O serviço dedicado de interligação/conectividade, será provido 07 (sete) dias por semana, 24 (vinte quatro) horas por dia;</w:t>
            </w:r>
            <w:r w:rsidRPr="007B2930">
              <w:rPr>
                <w:rFonts w:ascii="Book Antiqua" w:hAnsi="Book Antiqua" w:cs="Calibri"/>
                <w:color w:val="000000"/>
                <w:sz w:val="16"/>
                <w:szCs w:val="16"/>
                <w:lang w:val="pt-BR" w:eastAsia="pt-BR"/>
              </w:rPr>
              <w:br/>
              <w:t>- O tempo de latência terá que ser no máximo de 100 ms, em todos os enlaces compreendidos ente o sitio principal e os pontos de presença das unidades / secretarias do muncipio;</w:t>
            </w:r>
            <w:r w:rsidRPr="007B2930">
              <w:rPr>
                <w:rFonts w:ascii="Book Antiqua" w:hAnsi="Book Antiqua" w:cs="Calibri"/>
                <w:color w:val="000000"/>
                <w:sz w:val="16"/>
                <w:szCs w:val="16"/>
                <w:lang w:val="pt-BR" w:eastAsia="pt-BR"/>
              </w:rPr>
              <w:br/>
              <w:t>- O índice de perda de pacotes, mensal, entre o sitio principal e qualquer enlace da rede não pode ultrapassar 2% de perda, mensal;</w:t>
            </w:r>
            <w:r w:rsidRPr="007B2930">
              <w:rPr>
                <w:rFonts w:ascii="Book Antiqua" w:hAnsi="Book Antiqua" w:cs="Calibri"/>
                <w:color w:val="000000"/>
                <w:sz w:val="16"/>
                <w:szCs w:val="16"/>
                <w:lang w:val="pt-BR" w:eastAsia="pt-BR"/>
              </w:rPr>
              <w:br/>
              <w:t>- Deve suportar a implementação de criptografia, QoS, priorização e gerenciamento de tráfego em todos os componentes e enlaces da rede, incluindo os equipamentos instalados no cliente e os roteadores, switches de acesso e backbone instalados no ambiente da empresa contratada.</w:t>
            </w:r>
            <w:r w:rsidRPr="007B2930">
              <w:rPr>
                <w:rFonts w:ascii="Book Antiqua" w:hAnsi="Book Antiqua" w:cs="Calibri"/>
                <w:color w:val="000000"/>
                <w:sz w:val="16"/>
                <w:szCs w:val="16"/>
                <w:lang w:val="pt-BR" w:eastAsia="pt-BR"/>
              </w:rPr>
              <w:br/>
              <w:t>- Deve suportar o tráfego de Voz e Vídeo, utilizando o protocolo TCP/IP, em todos os componentes/equipamentos e enlaces da rede;</w:t>
            </w:r>
            <w:r w:rsidRPr="007B2930">
              <w:rPr>
                <w:rFonts w:ascii="Book Antiqua" w:hAnsi="Book Antiqua" w:cs="Calibri"/>
                <w:color w:val="000000"/>
                <w:sz w:val="16"/>
                <w:szCs w:val="16"/>
                <w:lang w:val="pt-BR" w:eastAsia="pt-BR"/>
              </w:rPr>
              <w:br/>
              <w:t>- Caso sejam agregados serviços de voz e vídeo, a contratada deverá obrigatoriamente adequar os equipamentos à nova funcionalidade.</w:t>
            </w:r>
            <w:r w:rsidRPr="007B2930">
              <w:rPr>
                <w:rFonts w:ascii="Book Antiqua" w:hAnsi="Book Antiqua" w:cs="Calibri"/>
                <w:color w:val="000000"/>
                <w:sz w:val="16"/>
                <w:szCs w:val="16"/>
                <w:lang w:val="pt-BR" w:eastAsia="pt-BR"/>
              </w:rPr>
              <w:br/>
              <w:t xml:space="preserve">- A interface digital entre o equipamento de terminação da contratada e o ativo de acesso instalado na Prefeitura e na </w:t>
            </w:r>
            <w:r w:rsidRPr="007B2930">
              <w:rPr>
                <w:rFonts w:ascii="Book Antiqua" w:hAnsi="Book Antiqua" w:cs="Calibri"/>
                <w:color w:val="000000"/>
                <w:sz w:val="16"/>
                <w:szCs w:val="16"/>
                <w:lang w:val="pt-BR" w:eastAsia="pt-BR"/>
              </w:rPr>
              <w:lastRenderedPageBreak/>
              <w:t>unidade/secretaria, deverá ser através do protocolo Fast Ethernet com padrão de saída RJ45.</w:t>
            </w:r>
            <w:r w:rsidRPr="007B2930">
              <w:rPr>
                <w:rFonts w:ascii="Book Antiqua" w:hAnsi="Book Antiqua" w:cs="Calibri"/>
                <w:color w:val="000000"/>
                <w:sz w:val="16"/>
                <w:szCs w:val="16"/>
                <w:lang w:val="pt-BR" w:eastAsia="pt-BR"/>
              </w:rPr>
              <w:br/>
              <w:t>- O serviço deverá estar operante em no máximo 15 dias, contados a partir da emissão da ordem de serviço.</w:t>
            </w:r>
          </w:p>
        </w:tc>
        <w:tc>
          <w:tcPr>
            <w:tcW w:w="393"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lastRenderedPageBreak/>
              <w:t>Meses</w:t>
            </w:r>
          </w:p>
        </w:tc>
        <w:tc>
          <w:tcPr>
            <w:tcW w:w="508"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24</w:t>
            </w:r>
          </w:p>
        </w:tc>
        <w:tc>
          <w:tcPr>
            <w:tcW w:w="616" w:type="pct"/>
            <w:shd w:val="clear" w:color="auto" w:fill="auto"/>
            <w:noWrap/>
            <w:vAlign w:val="center"/>
            <w:hideMark/>
          </w:tcPr>
          <w:p w:rsidR="007B2930" w:rsidRPr="007B2930" w:rsidRDefault="007B2930" w:rsidP="00A018C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w:t>
            </w:r>
            <w:r w:rsidR="00A018C9">
              <w:rPr>
                <w:rFonts w:ascii="Book Antiqua" w:hAnsi="Book Antiqua" w:cs="Calibri"/>
                <w:b/>
                <w:bCs/>
                <w:color w:val="000000"/>
                <w:sz w:val="16"/>
                <w:szCs w:val="16"/>
                <w:lang w:val="pt-BR" w:eastAsia="pt-BR"/>
              </w:rPr>
              <w:t xml:space="preserve"> </w:t>
            </w:r>
            <w:r w:rsidRPr="007B2930">
              <w:rPr>
                <w:rFonts w:ascii="Book Antiqua" w:hAnsi="Book Antiqua" w:cs="Calibri"/>
                <w:b/>
                <w:bCs/>
                <w:color w:val="000000"/>
                <w:sz w:val="16"/>
                <w:szCs w:val="16"/>
                <w:lang w:val="pt-BR" w:eastAsia="pt-BR"/>
              </w:rPr>
              <w:t>433,33</w:t>
            </w:r>
          </w:p>
        </w:tc>
        <w:tc>
          <w:tcPr>
            <w:tcW w:w="617" w:type="pct"/>
            <w:shd w:val="clear" w:color="auto" w:fill="auto"/>
            <w:noWrap/>
            <w:vAlign w:val="center"/>
            <w:hideMark/>
          </w:tcPr>
          <w:p w:rsidR="007B2930" w:rsidRPr="007B2930" w:rsidRDefault="00A018C9" w:rsidP="00715309">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R$ </w:t>
            </w:r>
            <w:r w:rsidR="007B2930" w:rsidRPr="007B2930">
              <w:rPr>
                <w:rFonts w:ascii="Book Antiqua" w:hAnsi="Book Antiqua" w:cs="Calibri"/>
                <w:b/>
                <w:bCs/>
                <w:color w:val="000000"/>
                <w:sz w:val="16"/>
                <w:szCs w:val="16"/>
                <w:lang w:val="pt-BR" w:eastAsia="pt-BR"/>
              </w:rPr>
              <w:t>10.399,92</w:t>
            </w:r>
          </w:p>
        </w:tc>
        <w:tc>
          <w:tcPr>
            <w:tcW w:w="617"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c>
          <w:tcPr>
            <w:tcW w:w="581"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r>
      <w:tr w:rsidR="007B2930" w:rsidRPr="007B2930" w:rsidTr="006F4542">
        <w:trPr>
          <w:trHeight w:val="897"/>
        </w:trPr>
        <w:tc>
          <w:tcPr>
            <w:tcW w:w="307" w:type="pct"/>
            <w:shd w:val="clear" w:color="auto" w:fill="F2F2F2" w:themeFill="background1" w:themeFillShade="F2"/>
            <w:noWrap/>
            <w:vAlign w:val="center"/>
            <w:hideMark/>
          </w:tcPr>
          <w:p w:rsidR="007B2930" w:rsidRPr="007B2930" w:rsidRDefault="007B2930" w:rsidP="00A21737">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lastRenderedPageBreak/>
              <w:t>9</w:t>
            </w:r>
          </w:p>
        </w:tc>
        <w:tc>
          <w:tcPr>
            <w:tcW w:w="1360" w:type="pct"/>
            <w:shd w:val="clear" w:color="auto" w:fill="auto"/>
            <w:hideMark/>
          </w:tcPr>
          <w:p w:rsidR="007B2930" w:rsidRPr="007B2930" w:rsidRDefault="007B2930" w:rsidP="00715309">
            <w:pPr>
              <w:jc w:val="both"/>
              <w:rPr>
                <w:rFonts w:ascii="Book Antiqua" w:hAnsi="Book Antiqua" w:cs="Calibri"/>
                <w:color w:val="000000"/>
                <w:sz w:val="16"/>
                <w:szCs w:val="16"/>
                <w:lang w:val="pt-BR" w:eastAsia="pt-BR"/>
              </w:rPr>
            </w:pPr>
            <w:r w:rsidRPr="007B2930">
              <w:rPr>
                <w:rFonts w:ascii="Book Antiqua" w:hAnsi="Book Antiqua" w:cs="Calibri"/>
                <w:color w:val="000000"/>
                <w:sz w:val="16"/>
                <w:szCs w:val="16"/>
                <w:lang w:val="pt-BR" w:eastAsia="pt-BR"/>
              </w:rPr>
              <w:t>Serviço de INTERCONEXÃO de dados através de rede de comunicação DEDICADA E ÚNICA, interligando/conectando o Centro Administrativo Municipal - Prefeitura, a Biblioteca Pública Dom Daniel Hostin, com velocidade mínima e garantida de 40 Mbps (mega bits por segundo) Full-Duplex entre os pontos.</w:t>
            </w:r>
            <w:r w:rsidRPr="007B2930">
              <w:rPr>
                <w:rFonts w:ascii="Book Antiqua" w:hAnsi="Book Antiqua" w:cs="Calibri"/>
                <w:color w:val="000000"/>
                <w:sz w:val="16"/>
                <w:szCs w:val="16"/>
                <w:lang w:val="pt-BR" w:eastAsia="pt-BR"/>
              </w:rPr>
              <w:br/>
              <w:t>- A Central de Distribuição (sitio principal) ficará instalada no Centro Administrativo Municipal – Prefeitura, situada na Rua Cel. Aristiliano Ramos, 435 – Centro – Gaspar / SC, e o ponto interligado/conectado será instalado junto a Biblioteca Pública Dom Daniel Hostin, situado na Rua Cel. Aristiliano Ramos, 453 - Fundos – Centro – Gaspar / SC;</w:t>
            </w:r>
            <w:r w:rsidRPr="007B2930">
              <w:rPr>
                <w:rFonts w:ascii="Book Antiqua" w:hAnsi="Book Antiqua" w:cs="Calibri"/>
                <w:color w:val="000000"/>
                <w:sz w:val="16"/>
                <w:szCs w:val="16"/>
                <w:lang w:val="pt-BR" w:eastAsia="pt-BR"/>
              </w:rPr>
              <w:br/>
              <w:t>- O serviço dedicado de interligação/conectividade, será provido 07 (sete) dias por semana, 24 (vinte quatro) horas por dia;</w:t>
            </w:r>
            <w:r w:rsidRPr="007B2930">
              <w:rPr>
                <w:rFonts w:ascii="Book Antiqua" w:hAnsi="Book Antiqua" w:cs="Calibri"/>
                <w:color w:val="000000"/>
                <w:sz w:val="16"/>
                <w:szCs w:val="16"/>
                <w:lang w:val="pt-BR" w:eastAsia="pt-BR"/>
              </w:rPr>
              <w:br/>
              <w:t>- O tempo de latência terá que ser no máximo de 100 ms, em todos os enlaces compreendidos ente o sitio principal e os pontos de presença das unidades / secretarias do muncipio;</w:t>
            </w:r>
            <w:r w:rsidRPr="007B2930">
              <w:rPr>
                <w:rFonts w:ascii="Book Antiqua" w:hAnsi="Book Antiqua" w:cs="Calibri"/>
                <w:color w:val="000000"/>
                <w:sz w:val="16"/>
                <w:szCs w:val="16"/>
                <w:lang w:val="pt-BR" w:eastAsia="pt-BR"/>
              </w:rPr>
              <w:br/>
              <w:t>- O índice de perda de pacotes, mensal, entre o sitio principal e qualquer enlace da rede não pode ultrapassar 2% de perda, mensal;</w:t>
            </w:r>
            <w:r w:rsidRPr="007B2930">
              <w:rPr>
                <w:rFonts w:ascii="Book Antiqua" w:hAnsi="Book Antiqua" w:cs="Calibri"/>
                <w:color w:val="000000"/>
                <w:sz w:val="16"/>
                <w:szCs w:val="16"/>
                <w:lang w:val="pt-BR" w:eastAsia="pt-BR"/>
              </w:rPr>
              <w:br/>
              <w:t>- Deve suportar a implementação de criptografia, QoS, priorização e gerenciamento de tráfego em todos os componentes e enlaces da rede, incluindo os equipamentos instalados no cliente e os roteadores, switches de acesso e backbone instalados no ambiente da empresa contratada.</w:t>
            </w:r>
            <w:r w:rsidRPr="007B2930">
              <w:rPr>
                <w:rFonts w:ascii="Book Antiqua" w:hAnsi="Book Antiqua" w:cs="Calibri"/>
                <w:color w:val="000000"/>
                <w:sz w:val="16"/>
                <w:szCs w:val="16"/>
                <w:lang w:val="pt-BR" w:eastAsia="pt-BR"/>
              </w:rPr>
              <w:br/>
              <w:t>- Deve suportar o tráfego de Voz e Vídeo, utilizando o protocolo TCP/IP, em todos os componentes/equipamentos e enlaces da rede;</w:t>
            </w:r>
            <w:r w:rsidRPr="007B2930">
              <w:rPr>
                <w:rFonts w:ascii="Book Antiqua" w:hAnsi="Book Antiqua" w:cs="Calibri"/>
                <w:color w:val="000000"/>
                <w:sz w:val="16"/>
                <w:szCs w:val="16"/>
                <w:lang w:val="pt-BR" w:eastAsia="pt-BR"/>
              </w:rPr>
              <w:br/>
              <w:t>- Caso sejam agregados serviços de voz e vídeo, a contratada deverá obrigatoriamente adequar os equipamentos à nova funcionalidade.</w:t>
            </w:r>
            <w:r w:rsidRPr="007B2930">
              <w:rPr>
                <w:rFonts w:ascii="Book Antiqua" w:hAnsi="Book Antiqua" w:cs="Calibri"/>
                <w:color w:val="000000"/>
                <w:sz w:val="16"/>
                <w:szCs w:val="16"/>
                <w:lang w:val="pt-BR" w:eastAsia="pt-BR"/>
              </w:rPr>
              <w:br/>
              <w:t>- A interface digital entre o equipamento de terminação da contratada e o ativo de acesso instalado na Prefeitura e na unidade/secretaria, deverá ser através do protocolo Fast Ethernet com padrão de saída RJ45.</w:t>
            </w:r>
            <w:r w:rsidRPr="007B2930">
              <w:rPr>
                <w:rFonts w:ascii="Book Antiqua" w:hAnsi="Book Antiqua" w:cs="Calibri"/>
                <w:color w:val="000000"/>
                <w:sz w:val="16"/>
                <w:szCs w:val="16"/>
                <w:lang w:val="pt-BR" w:eastAsia="pt-BR"/>
              </w:rPr>
              <w:br/>
              <w:t>- O serviço deverá estar operante em no máximo 15 dias, contados a partir da emissão da ordem de serviço.</w:t>
            </w:r>
          </w:p>
        </w:tc>
        <w:tc>
          <w:tcPr>
            <w:tcW w:w="393"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Meses</w:t>
            </w:r>
          </w:p>
        </w:tc>
        <w:tc>
          <w:tcPr>
            <w:tcW w:w="508"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24</w:t>
            </w:r>
          </w:p>
        </w:tc>
        <w:tc>
          <w:tcPr>
            <w:tcW w:w="616" w:type="pct"/>
            <w:shd w:val="clear" w:color="auto" w:fill="auto"/>
            <w:noWrap/>
            <w:vAlign w:val="center"/>
            <w:hideMark/>
          </w:tcPr>
          <w:p w:rsidR="007B2930" w:rsidRPr="007B2930" w:rsidRDefault="007B2930" w:rsidP="00A018C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w:t>
            </w:r>
            <w:r w:rsidR="00A018C9">
              <w:rPr>
                <w:rFonts w:ascii="Book Antiqua" w:hAnsi="Book Antiqua" w:cs="Calibri"/>
                <w:b/>
                <w:bCs/>
                <w:color w:val="000000"/>
                <w:sz w:val="16"/>
                <w:szCs w:val="16"/>
                <w:lang w:val="pt-BR" w:eastAsia="pt-BR"/>
              </w:rPr>
              <w:t xml:space="preserve"> </w:t>
            </w:r>
            <w:r w:rsidRPr="007B2930">
              <w:rPr>
                <w:rFonts w:ascii="Book Antiqua" w:hAnsi="Book Antiqua" w:cs="Calibri"/>
                <w:b/>
                <w:bCs/>
                <w:color w:val="000000"/>
                <w:sz w:val="16"/>
                <w:szCs w:val="16"/>
                <w:lang w:val="pt-BR" w:eastAsia="pt-BR"/>
              </w:rPr>
              <w:t>466,67</w:t>
            </w:r>
          </w:p>
        </w:tc>
        <w:tc>
          <w:tcPr>
            <w:tcW w:w="617" w:type="pct"/>
            <w:shd w:val="clear" w:color="auto" w:fill="auto"/>
            <w:noWrap/>
            <w:vAlign w:val="center"/>
            <w:hideMark/>
          </w:tcPr>
          <w:p w:rsidR="007B2930" w:rsidRPr="007B2930" w:rsidRDefault="00A018C9" w:rsidP="00715309">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R$ </w:t>
            </w:r>
            <w:r w:rsidR="007B2930" w:rsidRPr="007B2930">
              <w:rPr>
                <w:rFonts w:ascii="Book Antiqua" w:hAnsi="Book Antiqua" w:cs="Calibri"/>
                <w:b/>
                <w:bCs/>
                <w:color w:val="000000"/>
                <w:sz w:val="16"/>
                <w:szCs w:val="16"/>
                <w:lang w:val="pt-BR" w:eastAsia="pt-BR"/>
              </w:rPr>
              <w:t>11.200,08</w:t>
            </w:r>
          </w:p>
        </w:tc>
        <w:tc>
          <w:tcPr>
            <w:tcW w:w="617"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c>
          <w:tcPr>
            <w:tcW w:w="581"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r>
      <w:tr w:rsidR="007B2930" w:rsidRPr="007B2930" w:rsidTr="008A4783">
        <w:trPr>
          <w:trHeight w:val="2775"/>
        </w:trPr>
        <w:tc>
          <w:tcPr>
            <w:tcW w:w="307" w:type="pct"/>
            <w:shd w:val="clear" w:color="auto" w:fill="F2F2F2" w:themeFill="background1" w:themeFillShade="F2"/>
            <w:noWrap/>
            <w:vAlign w:val="center"/>
            <w:hideMark/>
          </w:tcPr>
          <w:p w:rsidR="007B2930" w:rsidRPr="007B2930" w:rsidRDefault="007B2930" w:rsidP="00A21737">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lastRenderedPageBreak/>
              <w:t>10</w:t>
            </w:r>
          </w:p>
        </w:tc>
        <w:tc>
          <w:tcPr>
            <w:tcW w:w="1360" w:type="pct"/>
            <w:shd w:val="clear" w:color="auto" w:fill="auto"/>
            <w:hideMark/>
          </w:tcPr>
          <w:p w:rsidR="007B2930" w:rsidRPr="007B2930" w:rsidRDefault="007B2930" w:rsidP="00715309">
            <w:pPr>
              <w:jc w:val="both"/>
              <w:rPr>
                <w:rFonts w:ascii="Book Antiqua" w:hAnsi="Book Antiqua" w:cs="Calibri"/>
                <w:color w:val="000000"/>
                <w:sz w:val="16"/>
                <w:szCs w:val="16"/>
                <w:lang w:val="pt-BR" w:eastAsia="pt-BR"/>
              </w:rPr>
            </w:pPr>
            <w:r w:rsidRPr="007B2930">
              <w:rPr>
                <w:rFonts w:ascii="Book Antiqua" w:hAnsi="Book Antiqua" w:cs="Calibri"/>
                <w:color w:val="000000"/>
                <w:sz w:val="16"/>
                <w:szCs w:val="16"/>
                <w:lang w:val="pt-BR" w:eastAsia="pt-BR"/>
              </w:rPr>
              <w:t>Serviço de conexão de internet BANDA LARGA FIBRA OPTICA à rede mundial de computadores – link internet – interligando o backbone da empresa contratada na velocidade de  80 Mbps (mega bits por segundo) de Download e 24 de Upload;</w:t>
            </w:r>
            <w:r w:rsidRPr="007B2930">
              <w:rPr>
                <w:rFonts w:ascii="Book Antiqua" w:hAnsi="Book Antiqua" w:cs="Calibri"/>
                <w:color w:val="000000"/>
                <w:sz w:val="16"/>
                <w:szCs w:val="16"/>
                <w:lang w:val="pt-BR" w:eastAsia="pt-BR"/>
              </w:rPr>
              <w:br/>
              <w:t>- A interface digital entre o equipamento de terminação da contratada e o ativo de acesso instalado na Prefeitura, deverá ser através do protocolo Fast Ethernet com padrão de saída RJ45.</w:t>
            </w:r>
            <w:r w:rsidRPr="007B2930">
              <w:rPr>
                <w:rFonts w:ascii="Book Antiqua" w:hAnsi="Book Antiqua" w:cs="Calibri"/>
                <w:color w:val="000000"/>
                <w:sz w:val="16"/>
                <w:szCs w:val="16"/>
                <w:lang w:val="pt-BR" w:eastAsia="pt-BR"/>
              </w:rPr>
              <w:br/>
              <w:t>- A Empresa contratada deverá se responsabilizar pela implantação/configuração/manutenção dos enlaces, do link de internet entre seu ponto concentrador e o e local de instalação especificado na TABELA 02.</w:t>
            </w:r>
            <w:r w:rsidRPr="007B2930">
              <w:rPr>
                <w:rFonts w:ascii="Book Antiqua" w:hAnsi="Book Antiqua" w:cs="Calibri"/>
                <w:color w:val="000000"/>
                <w:sz w:val="16"/>
                <w:szCs w:val="16"/>
                <w:lang w:val="pt-BR" w:eastAsia="pt-BR"/>
              </w:rPr>
              <w:br/>
              <w:t>- Deverá ser fornececido juntamente com o link internet, pelo menos 01 endereço de IP válido na internet;</w:t>
            </w:r>
            <w:r w:rsidRPr="007B2930">
              <w:rPr>
                <w:rFonts w:ascii="Book Antiqua" w:hAnsi="Book Antiqua" w:cs="Calibri"/>
                <w:color w:val="000000"/>
                <w:sz w:val="16"/>
                <w:szCs w:val="16"/>
                <w:lang w:val="pt-BR" w:eastAsia="pt-BR"/>
              </w:rPr>
              <w:br/>
              <w:t>- O serviço deverá estar operante em no máximo 60 dias, contados a partir da emissão da ordem de serviço;</w:t>
            </w:r>
            <w:r w:rsidRPr="007B2930">
              <w:rPr>
                <w:rFonts w:ascii="Book Antiqua" w:hAnsi="Book Antiqua" w:cs="Calibri"/>
                <w:color w:val="000000"/>
                <w:sz w:val="16"/>
                <w:szCs w:val="16"/>
                <w:lang w:val="pt-BR" w:eastAsia="pt-BR"/>
              </w:rPr>
              <w:br/>
              <w:t xml:space="preserve">-Locais de instalação conforme TABELA 02 do termo de referência. </w:t>
            </w:r>
          </w:p>
        </w:tc>
        <w:tc>
          <w:tcPr>
            <w:tcW w:w="393" w:type="pct"/>
            <w:shd w:val="clear" w:color="auto" w:fill="FFFFFF" w:themeFill="background1"/>
            <w:noWrap/>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Meses</w:t>
            </w:r>
          </w:p>
        </w:tc>
        <w:tc>
          <w:tcPr>
            <w:tcW w:w="508" w:type="pct"/>
            <w:shd w:val="clear" w:color="auto" w:fill="FFFFFF" w:themeFill="background1"/>
            <w:vAlign w:val="center"/>
            <w:hideMark/>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24x73=1752</w:t>
            </w:r>
          </w:p>
        </w:tc>
        <w:tc>
          <w:tcPr>
            <w:tcW w:w="616" w:type="pct"/>
            <w:shd w:val="clear" w:color="auto" w:fill="auto"/>
            <w:noWrap/>
            <w:vAlign w:val="center"/>
            <w:hideMark/>
          </w:tcPr>
          <w:p w:rsidR="007B2930" w:rsidRPr="007B2930" w:rsidRDefault="007B2930" w:rsidP="00A018C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R$266,23</w:t>
            </w:r>
          </w:p>
        </w:tc>
        <w:tc>
          <w:tcPr>
            <w:tcW w:w="617" w:type="pct"/>
            <w:shd w:val="clear" w:color="auto" w:fill="auto"/>
            <w:noWrap/>
            <w:vAlign w:val="center"/>
            <w:hideMark/>
          </w:tcPr>
          <w:p w:rsidR="007B2930" w:rsidRPr="007B2930" w:rsidRDefault="00C7020E" w:rsidP="00715309">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R$ </w:t>
            </w:r>
            <w:r w:rsidR="007B2930" w:rsidRPr="007B2930">
              <w:rPr>
                <w:rFonts w:ascii="Book Antiqua" w:hAnsi="Book Antiqua" w:cs="Calibri"/>
                <w:b/>
                <w:bCs/>
                <w:color w:val="000000"/>
                <w:sz w:val="16"/>
                <w:szCs w:val="16"/>
                <w:lang w:val="pt-BR" w:eastAsia="pt-BR"/>
              </w:rPr>
              <w:t>466.434,96</w:t>
            </w:r>
          </w:p>
        </w:tc>
        <w:tc>
          <w:tcPr>
            <w:tcW w:w="617"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c>
          <w:tcPr>
            <w:tcW w:w="581" w:type="pct"/>
            <w:vAlign w:val="center"/>
          </w:tcPr>
          <w:p w:rsidR="007B2930" w:rsidRPr="007B2930" w:rsidRDefault="007B2930" w:rsidP="00715309">
            <w:pPr>
              <w:jc w:val="center"/>
              <w:rPr>
                <w:rFonts w:ascii="Book Antiqua" w:hAnsi="Book Antiqua" w:cs="Calibri"/>
                <w:b/>
                <w:bCs/>
                <w:color w:val="000000"/>
                <w:sz w:val="16"/>
                <w:szCs w:val="16"/>
                <w:lang w:val="pt-BR" w:eastAsia="pt-BR"/>
              </w:rPr>
            </w:pPr>
            <w:r w:rsidRPr="007B2930">
              <w:rPr>
                <w:rFonts w:ascii="Book Antiqua" w:hAnsi="Book Antiqua" w:cs="Calibri"/>
                <w:b/>
                <w:bCs/>
                <w:color w:val="000000"/>
                <w:sz w:val="16"/>
                <w:szCs w:val="16"/>
                <w:lang w:val="pt-BR" w:eastAsia="pt-BR"/>
              </w:rPr>
              <w:t>R$ ________</w:t>
            </w:r>
          </w:p>
        </w:tc>
      </w:tr>
      <w:tr w:rsidR="007B2930" w:rsidRPr="007B2930" w:rsidTr="00C7020E">
        <w:trPr>
          <w:trHeight w:val="513"/>
        </w:trPr>
        <w:tc>
          <w:tcPr>
            <w:tcW w:w="3802" w:type="pct"/>
            <w:gridSpan w:val="6"/>
            <w:shd w:val="clear" w:color="auto" w:fill="F2F2F2" w:themeFill="background1" w:themeFillShade="F2"/>
            <w:noWrap/>
            <w:vAlign w:val="center"/>
          </w:tcPr>
          <w:p w:rsidR="007B2930" w:rsidRPr="007B2930" w:rsidRDefault="007B2930" w:rsidP="00A21737">
            <w:pPr>
              <w:jc w:val="center"/>
              <w:rPr>
                <w:rFonts w:ascii="Book Antiqua" w:hAnsi="Book Antiqua" w:cs="Calibri"/>
                <w:b/>
                <w:bCs/>
                <w:color w:val="000000"/>
                <w:sz w:val="24"/>
                <w:szCs w:val="24"/>
                <w:lang w:val="pt-BR" w:eastAsia="pt-BR"/>
              </w:rPr>
            </w:pPr>
            <w:r w:rsidRPr="007B2930">
              <w:rPr>
                <w:rFonts w:ascii="Book Antiqua" w:hAnsi="Book Antiqua" w:cs="Calibri"/>
                <w:b/>
                <w:bCs/>
                <w:color w:val="000000"/>
                <w:sz w:val="24"/>
                <w:szCs w:val="24"/>
                <w:lang w:val="pt-BR" w:eastAsia="pt-BR"/>
              </w:rPr>
              <w:t>VALOR GLOBAL DA PROPOSTA</w:t>
            </w:r>
          </w:p>
        </w:tc>
        <w:tc>
          <w:tcPr>
            <w:tcW w:w="1198" w:type="pct"/>
            <w:gridSpan w:val="2"/>
            <w:shd w:val="clear" w:color="auto" w:fill="F2F2F2" w:themeFill="background1" w:themeFillShade="F2"/>
            <w:vAlign w:val="center"/>
          </w:tcPr>
          <w:p w:rsidR="007B2930" w:rsidRPr="007B2930" w:rsidRDefault="007B2930" w:rsidP="007B2930">
            <w:pPr>
              <w:jc w:val="center"/>
              <w:rPr>
                <w:rFonts w:ascii="Book Antiqua" w:hAnsi="Book Antiqua" w:cs="Calibri"/>
                <w:b/>
                <w:bCs/>
                <w:color w:val="000000"/>
                <w:sz w:val="24"/>
                <w:szCs w:val="24"/>
                <w:lang w:val="pt-BR" w:eastAsia="pt-BR"/>
              </w:rPr>
            </w:pPr>
            <w:r w:rsidRPr="007B2930">
              <w:rPr>
                <w:rFonts w:ascii="Book Antiqua" w:hAnsi="Book Antiqua" w:cs="Calibri"/>
                <w:b/>
                <w:bCs/>
                <w:color w:val="000000"/>
                <w:sz w:val="24"/>
                <w:szCs w:val="24"/>
                <w:lang w:val="pt-BR" w:eastAsia="pt-BR"/>
              </w:rPr>
              <w:t>R$ ________________</w:t>
            </w:r>
          </w:p>
        </w:tc>
      </w:tr>
    </w:tbl>
    <w:p w:rsidR="00F57E63" w:rsidRPr="0043527C"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rPr>
      </w:pPr>
    </w:p>
    <w:p w:rsidR="001F0C82" w:rsidRDefault="001F0C82" w:rsidP="00CF4C72">
      <w:pPr>
        <w:pStyle w:val="Normal0"/>
        <w:rPr>
          <w:rFonts w:ascii="Book Antiqua" w:eastAsia="Times New Roman" w:hAnsi="Book Antiqua"/>
          <w:color w:val="000000"/>
          <w:sz w:val="22"/>
          <w:szCs w:val="22"/>
        </w:rPr>
      </w:pPr>
    </w:p>
    <w:p w:rsidR="00012FCA" w:rsidRPr="00BB03DB" w:rsidRDefault="00CF4C72" w:rsidP="008A330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p w:rsidR="00DF7554" w:rsidRDefault="00DF7554" w:rsidP="00CF4C72">
      <w:pPr>
        <w:pStyle w:val="Normal0"/>
        <w:tabs>
          <w:tab w:val="left" w:pos="10206"/>
        </w:tabs>
        <w:ind w:right="336"/>
        <w:jc w:val="center"/>
        <w:rPr>
          <w:rFonts w:ascii="Book Antiqua" w:eastAsia="Book Antiqua" w:hAnsi="Book Antiqua"/>
          <w:color w:val="000000"/>
          <w:sz w:val="22"/>
          <w:szCs w:val="22"/>
        </w:rPr>
      </w:pPr>
    </w:p>
    <w:p w:rsidR="0043527C" w:rsidRDefault="0043527C" w:rsidP="00C861D0">
      <w:pPr>
        <w:pStyle w:val="Normal0"/>
        <w:tabs>
          <w:tab w:val="left" w:pos="10206"/>
        </w:tabs>
        <w:ind w:right="336"/>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047468" w:rsidRDefault="00CF4C72" w:rsidP="00B57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Pr>
          <w:rFonts w:ascii="Book Antiqua" w:eastAsia="Book Antiqua" w:hAnsi="Book Antiqua"/>
          <w:b/>
          <w:sz w:val="48"/>
          <w:szCs w:val="48"/>
          <w:lang w:val="pt-BR"/>
        </w:rPr>
        <w:br w:type="page"/>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00B572D3">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C47BAF">
        <w:rPr>
          <w:rFonts w:ascii="Book Antiqua" w:eastAsia="Book Antiqua" w:hAnsi="Book Antiqua"/>
          <w:color w:val="000000"/>
          <w:sz w:val="36"/>
          <w:szCs w:val="36"/>
        </w:rPr>
        <w:t>215</w:t>
      </w:r>
      <w:r w:rsidR="00B4687B">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47BAF">
        <w:rPr>
          <w:rFonts w:ascii="Book Antiqua" w:eastAsia="Book Antiqua" w:hAnsi="Book Antiqua"/>
          <w:color w:val="000000"/>
          <w:sz w:val="36"/>
          <w:szCs w:val="36"/>
          <w:lang w:val="pt-BR"/>
        </w:rPr>
        <w:t>117</w:t>
      </w:r>
      <w:r w:rsidR="00B4687B">
        <w:rPr>
          <w:rFonts w:ascii="Book Antiqua" w:eastAsia="Book Antiqua" w:hAnsi="Book Antiqua"/>
          <w:color w:val="000000"/>
          <w:sz w:val="36"/>
          <w:szCs w:val="36"/>
          <w:lang w:val="pt-BR"/>
        </w:rPr>
        <w:t>/2019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......../201</w:t>
      </w:r>
      <w:r w:rsidR="00AD0C87" w:rsidRPr="004B6F32">
        <w:rPr>
          <w:rFonts w:ascii="Book Antiqua" w:hAnsi="Book Antiqua"/>
          <w:sz w:val="22"/>
          <w:lang w:val="pt-BR"/>
        </w:rPr>
        <w:t>9</w:t>
      </w:r>
    </w:p>
    <w:p w:rsidR="00FD0C21" w:rsidRPr="00A95672" w:rsidRDefault="00A95672" w:rsidP="00FD0C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3968"/>
        <w:jc w:val="both"/>
        <w:rPr>
          <w:rFonts w:ascii="Book Antiqua" w:hAnsi="Book Antiqua"/>
          <w:b/>
          <w:bCs/>
          <w:sz w:val="22"/>
          <w:szCs w:val="22"/>
        </w:rPr>
      </w:pPr>
      <w:r w:rsidRPr="00A95672">
        <w:rPr>
          <w:rFonts w:ascii="Book Antiqua" w:hAnsi="Book Antiqua"/>
          <w:b/>
          <w:bCs/>
          <w:sz w:val="22"/>
          <w:szCs w:val="22"/>
        </w:rPr>
        <w:t>CONTRATAÇÃO DE EMPRESA ESPECIALIZADA EM TRANSMISSÃO DE DADOS, PARA PROVER SERVIÇO DEDICADO DE CONECTIVIDADE À INTERNET E INTERLIGAÇÃO E SERVIÇO DE BANDA LARGA PARA AS UNIDADES/SECRETARIAS DA PREFEITURA MUNICIPAL DE GASPAR A SUA REDE CORPORATIVA DE COMPUTADORES ATRAVES DO USO DE CABOS DE FIBRA ÓPTICA</w:t>
      </w:r>
      <w:r w:rsidR="00927E38" w:rsidRPr="00A95672">
        <w:rPr>
          <w:rFonts w:ascii="Book Antiqua" w:hAnsi="Book Antiqua"/>
          <w:b/>
          <w:bCs/>
          <w:sz w:val="22"/>
          <w:szCs w:val="22"/>
        </w:rPr>
        <w:t>,</w:t>
      </w:r>
      <w:r w:rsidR="00704199" w:rsidRPr="00A95672">
        <w:rPr>
          <w:rFonts w:ascii="Book Antiqua" w:hAnsi="Book Antiqua"/>
          <w:b/>
          <w:bCs/>
          <w:sz w:val="22"/>
          <w:szCs w:val="22"/>
        </w:rPr>
        <w:t xml:space="preserve"> </w:t>
      </w:r>
      <w:r w:rsidR="00697F99" w:rsidRPr="00A95672">
        <w:rPr>
          <w:rFonts w:ascii="Book Antiqua" w:hAnsi="Book Antiqua" w:cs="Book Antiqua"/>
          <w:b/>
          <w:bCs/>
          <w:sz w:val="22"/>
          <w:szCs w:val="22"/>
          <w:lang w:val="pt-BR" w:eastAsia="pt-BR"/>
        </w:rPr>
        <w:t xml:space="preserve">QUE ENTRE SI CELEBRAM O </w:t>
      </w:r>
      <w:r w:rsidR="00D11886">
        <w:rPr>
          <w:rFonts w:ascii="Book Antiqua" w:hAnsi="Book Antiqua" w:cs="Book Antiqua"/>
          <w:b/>
          <w:bCs/>
          <w:sz w:val="22"/>
          <w:szCs w:val="22"/>
          <w:lang w:val="pt-BR" w:eastAsia="pt-BR"/>
        </w:rPr>
        <w:t>MUNICÍPIO DE GASPAR, A SECRETARIA MUNICIPAL DA FAZENDA E GESTÃO ADMINISTRATIVA, A SECRETARIA MUNICIPAL DE SAÚDE, A SECRETARIA MUNICIPAL DE ASSISTÊNCIA SOCIAL, A FUNDAÇÃO MUNICIPAL DE ESPORTES E LAZER E O</w:t>
      </w:r>
      <w:r w:rsidR="00E82E26">
        <w:rPr>
          <w:rFonts w:ascii="Book Antiqua" w:hAnsi="Book Antiqua" w:cs="Book Antiqua"/>
          <w:b/>
          <w:bCs/>
          <w:sz w:val="22"/>
          <w:szCs w:val="22"/>
          <w:lang w:val="pt-BR" w:eastAsia="pt-BR"/>
        </w:rPr>
        <w:t xml:space="preserve"> SERVIÇO AUTÔNOMO MUNICIPAL DE ÁGUA E ESGOTO (SAMAE),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D93C74" w:rsidRDefault="00D93C74"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D93C74">
        <w:rPr>
          <w:rFonts w:ascii="Book Antiqua" w:eastAsia="Arial" w:hAnsi="Book Antiqua" w:cs="Book Antiqua"/>
          <w:b/>
          <w:bCs/>
          <w:sz w:val="22"/>
          <w:szCs w:val="22"/>
        </w:rPr>
        <w:t>O MUNICÍPIO DE GASPAR</w:t>
      </w:r>
      <w:r w:rsidRPr="00D93C74">
        <w:rPr>
          <w:rFonts w:ascii="Book Antiqua" w:eastAsia="Arial" w:hAnsi="Book Antiqua" w:cs="Book Antiqua"/>
          <w:sz w:val="22"/>
          <w:szCs w:val="22"/>
        </w:rPr>
        <w:t xml:space="preserve">, Estado de Santa Catarina, com sede na Rua Coronel Aristiliano Ramos, nº 435, Centro, inscrito no CNPJ sob nº 83.102.244/0001-02, neste ato representado pelo Prefeito Municipal, Senhor </w:t>
      </w:r>
      <w:r w:rsidR="00A5201B" w:rsidRPr="005A61D7">
        <w:rPr>
          <w:rFonts w:ascii="Book Antiqua" w:eastAsia="Arial" w:hAnsi="Book Antiqua" w:cs="Book Antiqua"/>
          <w:sz w:val="22"/>
          <w:szCs w:val="22"/>
        </w:rPr>
        <w:t>Kleber Edson Wan-Dall</w:t>
      </w:r>
      <w:r w:rsidRPr="00D93C74">
        <w:rPr>
          <w:rFonts w:ascii="Book Antiqua" w:eastAsia="Arial" w:hAnsi="Book Antiqua" w:cs="Book Antiqua"/>
          <w:sz w:val="22"/>
          <w:szCs w:val="22"/>
        </w:rPr>
        <w:t>;</w:t>
      </w:r>
      <w:r w:rsidRPr="00D93C74">
        <w:rPr>
          <w:rFonts w:ascii="Book Antiqua" w:eastAsia="Arial" w:hAnsi="Book Antiqua" w:cs="Book Antiqua"/>
          <w:b/>
          <w:sz w:val="22"/>
          <w:szCs w:val="22"/>
        </w:rPr>
        <w:t xml:space="preserve"> </w:t>
      </w:r>
      <w:r w:rsidRPr="00D93C74">
        <w:rPr>
          <w:rFonts w:ascii="Book Antiqua" w:eastAsia="Book Antiqua" w:hAnsi="Book Antiqua"/>
          <w:sz w:val="22"/>
          <w:szCs w:val="22"/>
        </w:rPr>
        <w:t xml:space="preserve">a </w:t>
      </w:r>
      <w:r w:rsidRPr="00D93C74">
        <w:rPr>
          <w:rFonts w:ascii="Book Antiqua" w:eastAsia="Book Antiqua" w:hAnsi="Book Antiqua"/>
          <w:b/>
          <w:sz w:val="22"/>
          <w:szCs w:val="22"/>
        </w:rPr>
        <w:t>SECRETARIA MUNICIPAL DA FAZENDA E GESTÃO ADMINISTRATIVA</w:t>
      </w:r>
      <w:r w:rsidRPr="00D93C74">
        <w:rPr>
          <w:rFonts w:ascii="Book Antiqua" w:eastAsia="Book Antiqua" w:hAnsi="Book Antiqua"/>
          <w:sz w:val="22"/>
          <w:szCs w:val="22"/>
        </w:rPr>
        <w:t xml:space="preserve">, </w:t>
      </w:r>
      <w:r w:rsidRPr="00D93C74">
        <w:rPr>
          <w:rFonts w:ascii="Book Antiqua" w:hAnsi="Book Antiqua"/>
          <w:bCs/>
          <w:sz w:val="22"/>
          <w:szCs w:val="22"/>
        </w:rPr>
        <w:t>com sede no Edifício Edson Elias Wieser, 2º andar, na Rua São Pedro, nº 128, Centro, cidade de Gaspar/SC,</w:t>
      </w:r>
      <w:r w:rsidRPr="00D93C74">
        <w:rPr>
          <w:rFonts w:ascii="Book Antiqua" w:eastAsia="Book Antiqua" w:hAnsi="Book Antiqua"/>
          <w:sz w:val="22"/>
          <w:szCs w:val="22"/>
        </w:rPr>
        <w:t xml:space="preserve"> inscrita no CNPJ nº 83.102.244/0001-02, neste ato representada por seu Secretário, o Senhor </w:t>
      </w:r>
      <w:r w:rsidR="008F4492" w:rsidRPr="005A61D7">
        <w:rPr>
          <w:rFonts w:ascii="Book Antiqua" w:eastAsia="Book Antiqua" w:hAnsi="Book Antiqua"/>
          <w:sz w:val="22"/>
          <w:szCs w:val="22"/>
        </w:rPr>
        <w:t>Carlos Roberto Pereira</w:t>
      </w:r>
      <w:r w:rsidRPr="005A61D7">
        <w:rPr>
          <w:rFonts w:ascii="Book Antiqua" w:eastAsia="Book Antiqua" w:hAnsi="Book Antiqua"/>
          <w:sz w:val="22"/>
          <w:szCs w:val="22"/>
        </w:rPr>
        <w:t>;</w:t>
      </w:r>
      <w:r w:rsidRPr="00D93C74">
        <w:rPr>
          <w:rFonts w:ascii="Book Antiqua" w:eastAsia="Book Antiqua" w:hAnsi="Book Antiqua"/>
          <w:b/>
          <w:sz w:val="22"/>
          <w:szCs w:val="22"/>
        </w:rPr>
        <w:t xml:space="preserve"> </w:t>
      </w:r>
      <w:r w:rsidRPr="00D93C74">
        <w:rPr>
          <w:rFonts w:ascii="Book Antiqua" w:eastAsia="Book Antiqua" w:hAnsi="Book Antiqua"/>
          <w:sz w:val="22"/>
          <w:szCs w:val="22"/>
        </w:rPr>
        <w:t>a</w:t>
      </w:r>
      <w:r w:rsidRPr="00D93C74">
        <w:rPr>
          <w:rFonts w:ascii="Book Antiqua" w:eastAsia="Book Antiqua" w:hAnsi="Book Antiqua"/>
          <w:b/>
          <w:sz w:val="22"/>
          <w:szCs w:val="22"/>
        </w:rPr>
        <w:t xml:space="preserve"> SECRETARIA MUNICIPAL DE SAÚDE, </w:t>
      </w:r>
      <w:r w:rsidRPr="00D93C74">
        <w:rPr>
          <w:rFonts w:ascii="Book Antiqua" w:eastAsia="Book Antiqua" w:hAnsi="Book Antiqua"/>
          <w:sz w:val="22"/>
          <w:szCs w:val="22"/>
        </w:rPr>
        <w:t xml:space="preserve">com sede na Avenida Olga Wehmuth, nº 151, Sete de Setembro, cidade de Gaspar/SC, inscrita no CNPJ nº </w:t>
      </w:r>
      <w:r w:rsidRPr="00D93C74">
        <w:rPr>
          <w:rFonts w:ascii="Book Antiqua" w:eastAsia="Book Antiqua" w:hAnsi="Book Antiqua" w:cs="Arial"/>
          <w:sz w:val="22"/>
          <w:szCs w:val="22"/>
        </w:rPr>
        <w:t xml:space="preserve">11.436.906/0001-70, </w:t>
      </w:r>
      <w:r w:rsidRPr="00D93C74">
        <w:rPr>
          <w:rFonts w:ascii="Book Antiqua" w:eastAsia="Book Antiqua" w:hAnsi="Book Antiqua"/>
          <w:sz w:val="22"/>
          <w:szCs w:val="22"/>
        </w:rPr>
        <w:t xml:space="preserve">neste ato representada por seu Secretário, o Senhor </w:t>
      </w:r>
      <w:r w:rsidR="008F4492">
        <w:rPr>
          <w:rFonts w:ascii="Book Antiqua" w:eastAsia="Book Antiqua" w:hAnsi="Book Antiqua"/>
          <w:sz w:val="22"/>
          <w:szCs w:val="22"/>
        </w:rPr>
        <w:t>José Carlos d</w:t>
      </w:r>
      <w:r w:rsidR="008F4492" w:rsidRPr="005A61D7">
        <w:rPr>
          <w:rFonts w:ascii="Book Antiqua" w:eastAsia="Book Antiqua" w:hAnsi="Book Antiqua"/>
          <w:sz w:val="22"/>
          <w:szCs w:val="22"/>
        </w:rPr>
        <w:t>e Carvalho Junior</w:t>
      </w:r>
      <w:r w:rsidRPr="005A61D7">
        <w:rPr>
          <w:rFonts w:ascii="Book Antiqua" w:eastAsia="Book Antiqua" w:hAnsi="Book Antiqua"/>
          <w:sz w:val="22"/>
          <w:szCs w:val="22"/>
        </w:rPr>
        <w:t>;</w:t>
      </w:r>
      <w:r w:rsidRPr="00D93C74">
        <w:rPr>
          <w:rFonts w:ascii="Book Antiqua" w:eastAsia="Book Antiqua" w:hAnsi="Book Antiqua"/>
          <w:b/>
          <w:sz w:val="22"/>
          <w:szCs w:val="22"/>
        </w:rPr>
        <w:t xml:space="preserve"> </w:t>
      </w:r>
      <w:r w:rsidRPr="00D93C74">
        <w:rPr>
          <w:rFonts w:ascii="Book Antiqua" w:eastAsia="Book Antiqua" w:hAnsi="Book Antiqua"/>
          <w:sz w:val="22"/>
          <w:szCs w:val="22"/>
        </w:rPr>
        <w:t>a</w:t>
      </w:r>
      <w:r w:rsidRPr="00D93C74">
        <w:rPr>
          <w:rFonts w:ascii="Book Antiqua" w:eastAsia="Book Antiqua" w:hAnsi="Book Antiqua"/>
          <w:b/>
          <w:sz w:val="22"/>
          <w:szCs w:val="22"/>
        </w:rPr>
        <w:t xml:space="preserve"> SECRETARIA </w:t>
      </w:r>
      <w:r w:rsidR="00723FF9">
        <w:rPr>
          <w:rFonts w:ascii="Book Antiqua" w:eastAsia="Book Antiqua" w:hAnsi="Book Antiqua"/>
          <w:b/>
          <w:sz w:val="22"/>
          <w:szCs w:val="22"/>
        </w:rPr>
        <w:t>MUNICIPAL DE ASSISTÊNCIA SOCIAL</w:t>
      </w:r>
      <w:r w:rsidRPr="00723FF9">
        <w:rPr>
          <w:rFonts w:ascii="Book Antiqua" w:eastAsia="Book Antiqua" w:hAnsi="Book Antiqua"/>
          <w:sz w:val="22"/>
          <w:szCs w:val="22"/>
        </w:rPr>
        <w:t>,</w:t>
      </w:r>
      <w:r w:rsidRPr="00D93C74">
        <w:rPr>
          <w:rFonts w:ascii="Book Antiqua" w:eastAsia="Book Antiqua" w:hAnsi="Book Antiqua"/>
          <w:b/>
          <w:sz w:val="22"/>
          <w:szCs w:val="22"/>
        </w:rPr>
        <w:t xml:space="preserve"> </w:t>
      </w:r>
      <w:r w:rsidRPr="00D93C74">
        <w:rPr>
          <w:rFonts w:ascii="Book Antiqua" w:eastAsia="Book Antiqua" w:hAnsi="Book Antiqua"/>
          <w:sz w:val="22"/>
          <w:szCs w:val="22"/>
        </w:rPr>
        <w:t xml:space="preserve">com sede na Avenida das Comunidades, nº 133, Centro, cidade de Gaspar/SC, inscrita no CNPJ nº </w:t>
      </w:r>
      <w:r w:rsidRPr="00D93C74">
        <w:rPr>
          <w:rFonts w:ascii="Book Antiqua" w:eastAsia="Book Antiqua" w:hAnsi="Book Antiqua" w:cs="Arial"/>
          <w:sz w:val="22"/>
          <w:szCs w:val="22"/>
        </w:rPr>
        <w:t xml:space="preserve">12.592.033/0001-57, </w:t>
      </w:r>
      <w:r w:rsidRPr="00D93C74">
        <w:rPr>
          <w:rFonts w:ascii="Book Antiqua" w:eastAsia="Book Antiqua" w:hAnsi="Book Antiqua"/>
          <w:sz w:val="22"/>
          <w:szCs w:val="22"/>
        </w:rPr>
        <w:t xml:space="preserve">neste ato representada por seu Secretário, o Senhor </w:t>
      </w:r>
      <w:r w:rsidR="008F4492" w:rsidRPr="005A61D7">
        <w:rPr>
          <w:rFonts w:ascii="Book Antiqua" w:hAnsi="Book Antiqua" w:cs="Book Antiqua"/>
          <w:sz w:val="22"/>
          <w:szCs w:val="22"/>
        </w:rPr>
        <w:t>Santiago Martin Navia</w:t>
      </w:r>
      <w:r w:rsidRPr="005A61D7">
        <w:rPr>
          <w:rFonts w:ascii="Book Antiqua" w:hAnsi="Book Antiqua" w:cs="Book Antiqua"/>
          <w:sz w:val="22"/>
          <w:szCs w:val="22"/>
        </w:rPr>
        <w:t>;</w:t>
      </w:r>
      <w:r w:rsidRPr="005A61D7">
        <w:rPr>
          <w:rFonts w:ascii="Book Antiqua" w:eastAsia="Arial" w:hAnsi="Book Antiqua" w:cs="Book Antiqua"/>
          <w:sz w:val="22"/>
          <w:szCs w:val="22"/>
        </w:rPr>
        <w:t xml:space="preserve"> </w:t>
      </w:r>
      <w:r w:rsidRPr="00D93C74">
        <w:rPr>
          <w:rFonts w:ascii="Book Antiqua" w:eastAsia="Book Antiqua" w:hAnsi="Book Antiqua"/>
          <w:sz w:val="22"/>
          <w:szCs w:val="22"/>
        </w:rPr>
        <w:t xml:space="preserve">a </w:t>
      </w:r>
      <w:r w:rsidRPr="00D93C74">
        <w:rPr>
          <w:rFonts w:ascii="Book Antiqua" w:hAnsi="Book Antiqua"/>
          <w:b/>
          <w:sz w:val="22"/>
          <w:szCs w:val="22"/>
          <w:lang w:eastAsia="pt-BR"/>
        </w:rPr>
        <w:t xml:space="preserve">FUNDAÇÃO MUNICIPAL DE ESPORTES </w:t>
      </w:r>
      <w:r w:rsidRPr="00D93C74">
        <w:rPr>
          <w:rFonts w:ascii="Book Antiqua" w:hAnsi="Book Antiqua"/>
          <w:b/>
          <w:sz w:val="22"/>
          <w:szCs w:val="22"/>
          <w:lang w:val="pt-BR" w:eastAsia="pt-BR"/>
        </w:rPr>
        <w:t>E LAZER</w:t>
      </w:r>
      <w:r w:rsidRPr="00D93C74">
        <w:rPr>
          <w:rFonts w:ascii="Book Antiqua" w:hAnsi="Book Antiqua"/>
          <w:b/>
          <w:sz w:val="22"/>
          <w:szCs w:val="22"/>
        </w:rPr>
        <w:t xml:space="preserve">, </w:t>
      </w:r>
      <w:r w:rsidRPr="00D93C74">
        <w:rPr>
          <w:rFonts w:ascii="Book Antiqua" w:hAnsi="Book Antiqua"/>
          <w:bCs/>
          <w:sz w:val="22"/>
          <w:szCs w:val="22"/>
        </w:rPr>
        <w:t xml:space="preserve">com sede na </w:t>
      </w:r>
      <w:r w:rsidRPr="00D93C74">
        <w:rPr>
          <w:rFonts w:ascii="Book Antiqua" w:eastAsia="Book Antiqua" w:hAnsi="Book Antiqua"/>
          <w:sz w:val="22"/>
          <w:szCs w:val="22"/>
          <w:shd w:val="clear" w:color="auto" w:fill="FFFFFF"/>
        </w:rPr>
        <w:t>Rua Itajaí, n° 2.300, Bairro Poço Grande, Gaspar/SC</w:t>
      </w:r>
      <w:r w:rsidRPr="00D93C74">
        <w:rPr>
          <w:rFonts w:ascii="Book Antiqua" w:hAnsi="Book Antiqua"/>
          <w:bCs/>
          <w:sz w:val="22"/>
          <w:szCs w:val="22"/>
        </w:rPr>
        <w:t xml:space="preserve">, </w:t>
      </w:r>
      <w:r w:rsidRPr="00D93C74">
        <w:rPr>
          <w:rFonts w:ascii="Book Antiqua" w:eastAsia="Book Antiqua" w:hAnsi="Book Antiqua"/>
          <w:sz w:val="22"/>
          <w:szCs w:val="22"/>
        </w:rPr>
        <w:t xml:space="preserve">inscrita no CNPJ sob nº 05.322.930/0001-85, neste ato representada por seu Diretor-Presidente, o Senhor </w:t>
      </w:r>
      <w:r w:rsidR="008F4492" w:rsidRPr="005A61D7">
        <w:rPr>
          <w:rFonts w:ascii="Book Antiqua" w:hAnsi="Book Antiqua" w:cs="Book Antiqua"/>
          <w:bCs/>
          <w:sz w:val="22"/>
          <w:szCs w:val="22"/>
        </w:rPr>
        <w:t>Jorge Luiz Prucínio Pereira</w:t>
      </w:r>
      <w:r w:rsidRPr="005A61D7">
        <w:rPr>
          <w:rFonts w:ascii="Book Antiqua" w:hAnsi="Book Antiqua" w:cs="Book Antiqua"/>
          <w:bCs/>
          <w:sz w:val="22"/>
          <w:szCs w:val="22"/>
        </w:rPr>
        <w:t>;</w:t>
      </w:r>
      <w:r w:rsidRPr="00D93C74">
        <w:rPr>
          <w:rFonts w:ascii="Book Antiqua" w:hAnsi="Book Antiqua" w:cs="Book Antiqua"/>
          <w:b/>
          <w:bCs/>
          <w:sz w:val="22"/>
          <w:szCs w:val="22"/>
        </w:rPr>
        <w:t xml:space="preserve"> </w:t>
      </w:r>
      <w:r w:rsidRPr="00D93C74">
        <w:rPr>
          <w:rFonts w:ascii="Book Antiqua" w:eastAsia="Arial" w:hAnsi="Book Antiqua" w:cs="Book Antiqua"/>
          <w:sz w:val="22"/>
          <w:szCs w:val="22"/>
        </w:rPr>
        <w:t xml:space="preserve">e o </w:t>
      </w:r>
      <w:r w:rsidRPr="00D93C74">
        <w:rPr>
          <w:rFonts w:ascii="Book Antiqua" w:eastAsia="Book Antiqua" w:hAnsi="Book Antiqua"/>
          <w:b/>
          <w:sz w:val="22"/>
          <w:szCs w:val="22"/>
        </w:rPr>
        <w:t xml:space="preserve">SAMAE – SERVIÇO AUTÔNOMO MUNICIPAL DE ÁGUA E ESGOTO, </w:t>
      </w:r>
      <w:r w:rsidRPr="00D93C74">
        <w:rPr>
          <w:rFonts w:ascii="Book Antiqua" w:hAnsi="Book Antiqua"/>
          <w:bCs/>
          <w:sz w:val="22"/>
          <w:szCs w:val="22"/>
        </w:rPr>
        <w:t>com sede na Rua João Vieira, 189, bairro Santa Terezinha, cidade de Gaspar/SC,</w:t>
      </w:r>
      <w:r w:rsidRPr="00D93C74">
        <w:rPr>
          <w:rFonts w:ascii="Book Antiqua" w:eastAsia="Book Antiqua" w:hAnsi="Book Antiqua"/>
          <w:sz w:val="22"/>
          <w:szCs w:val="22"/>
        </w:rPr>
        <w:t xml:space="preserve"> inscrito no CNPJ sob nº 82.636.028/0001-84, neste ato representada por seu Diretor-Presidente, o Senhor </w:t>
      </w:r>
      <w:r w:rsidR="008F4492" w:rsidRPr="005A61D7">
        <w:rPr>
          <w:rFonts w:ascii="Book Antiqua" w:eastAsia="Book Antiqua" w:hAnsi="Book Antiqua"/>
          <w:sz w:val="22"/>
          <w:szCs w:val="22"/>
        </w:rPr>
        <w:t>José Hilário Melato</w:t>
      </w:r>
      <w:r w:rsidRPr="00D93C74">
        <w:rPr>
          <w:rFonts w:ascii="Book Antiqua" w:eastAsia="Book Antiqua" w:hAnsi="Book Antiqua"/>
          <w:sz w:val="22"/>
          <w:szCs w:val="22"/>
        </w:rPr>
        <w:t xml:space="preserve">, </w:t>
      </w:r>
      <w:r w:rsidRPr="00D93C74">
        <w:rPr>
          <w:rFonts w:ascii="Book Antiqua" w:hAnsi="Book Antiqua"/>
          <w:bCs/>
          <w:sz w:val="22"/>
          <w:szCs w:val="22"/>
        </w:rPr>
        <w:t>que este</w:t>
      </w:r>
      <w:r w:rsidR="00801B93">
        <w:rPr>
          <w:rFonts w:ascii="Book Antiqua" w:hAnsi="Book Antiqua"/>
          <w:bCs/>
          <w:sz w:val="22"/>
          <w:szCs w:val="22"/>
        </w:rPr>
        <w:t>s</w:t>
      </w:r>
      <w:r w:rsidRPr="00D93C74">
        <w:rPr>
          <w:rFonts w:ascii="Book Antiqua" w:hAnsi="Book Antiqua"/>
          <w:bCs/>
          <w:sz w:val="22"/>
          <w:szCs w:val="22"/>
        </w:rPr>
        <w:t xml:space="preserve"> subscrevem, daqui para frente denominados simplesmente CONTRATANTE</w:t>
      </w:r>
      <w:r w:rsidR="00801B93">
        <w:rPr>
          <w:rFonts w:ascii="Book Antiqua" w:hAnsi="Book Antiqua"/>
          <w:bCs/>
          <w:sz w:val="22"/>
          <w:szCs w:val="22"/>
        </w:rPr>
        <w:t>S</w:t>
      </w:r>
      <w:r w:rsidRPr="00D93C74">
        <w:rPr>
          <w:rFonts w:ascii="Book Antiqua" w:hAnsi="Book Antiqua"/>
          <w:bCs/>
          <w:sz w:val="22"/>
          <w:szCs w:val="22"/>
        </w:rPr>
        <w:t>,</w:t>
      </w:r>
      <w:r w:rsidR="003C7042" w:rsidRPr="00D93C74">
        <w:rPr>
          <w:rFonts w:ascii="Book Antiqua" w:hAnsi="Book Antiqua"/>
          <w:sz w:val="22"/>
          <w:szCs w:val="22"/>
          <w:lang w:val="pt-BR"/>
        </w:rPr>
        <w:t xml:space="preserve"> </w:t>
      </w:r>
      <w:r w:rsidR="003C7042" w:rsidRPr="00D93C74">
        <w:rPr>
          <w:rFonts w:ascii="Book Antiqua" w:hAnsi="Book Antiqua" w:cs="Book Antiqua"/>
          <w:sz w:val="22"/>
          <w:szCs w:val="22"/>
          <w:lang w:val="pt-BR" w:eastAsia="pt-BR"/>
        </w:rPr>
        <w:t xml:space="preserve">devidamente autorizado nos autos do </w:t>
      </w:r>
      <w:r w:rsidR="003C7042" w:rsidRPr="00D93C74">
        <w:rPr>
          <w:rFonts w:ascii="Book Antiqua" w:hAnsi="Book Antiqua" w:cs="Book Antiqua"/>
          <w:bCs/>
          <w:sz w:val="22"/>
          <w:szCs w:val="22"/>
          <w:lang w:val="pt-BR" w:eastAsia="pt-BR"/>
        </w:rPr>
        <w:t xml:space="preserve">Processo Administrativo n° </w:t>
      </w:r>
      <w:r w:rsidR="00C47BAF" w:rsidRPr="00D93C74">
        <w:rPr>
          <w:rFonts w:ascii="Book Antiqua" w:hAnsi="Book Antiqua" w:cs="Book Antiqua"/>
          <w:bCs/>
          <w:sz w:val="22"/>
          <w:szCs w:val="22"/>
          <w:lang w:val="pt-BR" w:eastAsia="pt-BR"/>
        </w:rPr>
        <w:t>215</w:t>
      </w:r>
      <w:r w:rsidR="00B4687B" w:rsidRPr="00D93C74">
        <w:rPr>
          <w:rFonts w:ascii="Book Antiqua" w:hAnsi="Book Antiqua" w:cs="Book Antiqua"/>
          <w:bCs/>
          <w:sz w:val="22"/>
          <w:szCs w:val="22"/>
          <w:lang w:val="pt-BR" w:eastAsia="pt-BR"/>
        </w:rPr>
        <w:t>/2019</w:t>
      </w:r>
      <w:r w:rsidR="003C7042" w:rsidRPr="00D93C74">
        <w:rPr>
          <w:rFonts w:ascii="Book Antiqua" w:hAnsi="Book Antiqua" w:cs="Book Antiqua"/>
          <w:bCs/>
          <w:sz w:val="22"/>
          <w:szCs w:val="22"/>
          <w:lang w:val="pt-BR" w:eastAsia="pt-BR"/>
        </w:rPr>
        <w:t xml:space="preserve"> - Pregão Presencial nº </w:t>
      </w:r>
      <w:r w:rsidR="00C47BAF" w:rsidRPr="00D93C74">
        <w:rPr>
          <w:rFonts w:ascii="Book Antiqua" w:hAnsi="Book Antiqua" w:cs="Book Antiqua"/>
          <w:bCs/>
          <w:sz w:val="22"/>
          <w:szCs w:val="22"/>
          <w:lang w:val="pt-BR" w:eastAsia="pt-BR"/>
        </w:rPr>
        <w:t>117</w:t>
      </w:r>
      <w:r w:rsidR="00B4687B" w:rsidRPr="00D93C74">
        <w:rPr>
          <w:rFonts w:ascii="Book Antiqua" w:hAnsi="Book Antiqua" w:cs="Book Antiqua"/>
          <w:bCs/>
          <w:sz w:val="22"/>
          <w:szCs w:val="22"/>
          <w:lang w:val="pt-BR" w:eastAsia="pt-BR"/>
        </w:rPr>
        <w:t>/2019</w:t>
      </w:r>
      <w:r w:rsidR="003C7042" w:rsidRPr="00D93C74">
        <w:rPr>
          <w:rFonts w:ascii="Book Antiqua" w:hAnsi="Book Antiqua" w:cs="Book Antiqua"/>
          <w:b/>
          <w:bCs/>
          <w:sz w:val="22"/>
          <w:szCs w:val="22"/>
          <w:lang w:val="pt-BR" w:eastAsia="pt-BR"/>
        </w:rPr>
        <w:t xml:space="preserve">, </w:t>
      </w:r>
      <w:r w:rsidR="003C7042" w:rsidRPr="00D93C74">
        <w:rPr>
          <w:rFonts w:ascii="Book Antiqua" w:hAnsi="Book Antiqua"/>
          <w:sz w:val="22"/>
          <w:szCs w:val="22"/>
          <w:lang w:val="pt-BR"/>
        </w:rPr>
        <w:t>têm entre si justo e contratado o que segue:</w:t>
      </w:r>
    </w:p>
    <w:p w:rsidR="00D057D0" w:rsidRPr="003C7042"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2796B">
        <w:rPr>
          <w:rFonts w:ascii="Book Antiqua" w:hAnsi="Book Antiqua"/>
          <w:sz w:val="22"/>
          <w:szCs w:val="22"/>
          <w:lang w:val="pt-BR"/>
        </w:rPr>
        <w:t>a</w:t>
      </w:r>
      <w:r w:rsidR="00DB60CF">
        <w:rPr>
          <w:rFonts w:ascii="Book Antiqua" w:hAnsi="Book Antiqua"/>
          <w:sz w:val="22"/>
          <w:szCs w:val="22"/>
          <w:lang w:val="pt-BR"/>
        </w:rPr>
        <w:t xml:space="preserve"> </w:t>
      </w:r>
      <w:r w:rsidR="00D11886" w:rsidRPr="00EF1DD3">
        <w:rPr>
          <w:rFonts w:ascii="Book Antiqua" w:hAnsi="Book Antiqua"/>
          <w:bCs/>
          <w:i/>
          <w:sz w:val="22"/>
          <w:szCs w:val="22"/>
        </w:rPr>
        <w:t>contratação de empresa especializada em transmissão de dados, para prover serviço dedicado de conectividade à internet e interligação e serviço de banda larga para as unidades/secretarias da Prefeitura Municipal de Gaspar a sua rede corporativa de computadores através do uso de cabos de fibra óptic</w:t>
      </w:r>
      <w:r w:rsidR="00D11886">
        <w:rPr>
          <w:rFonts w:ascii="Book Antiqua" w:hAnsi="Book Antiqua"/>
          <w:bCs/>
          <w:i/>
          <w:sz w:val="22"/>
          <w:szCs w:val="22"/>
        </w:rPr>
        <w:t>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 xml:space="preserve">Proposta de </w:t>
      </w:r>
      <w:r w:rsidRPr="007E10BF">
        <w:rPr>
          <w:rFonts w:ascii="Book Antiqua" w:eastAsia="Book Antiqua" w:hAnsi="Book Antiqua" w:cs="Arial"/>
          <w:b/>
          <w:sz w:val="22"/>
          <w:szCs w:val="22"/>
        </w:rPr>
        <w:lastRenderedPageBreak/>
        <w:t>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C47BAF">
        <w:rPr>
          <w:rFonts w:ascii="Book Antiqua" w:hAnsi="Book Antiqua"/>
          <w:sz w:val="22"/>
          <w:szCs w:val="22"/>
          <w:lang w:val="pt-BR"/>
        </w:rPr>
        <w:t>117</w:t>
      </w:r>
      <w:r w:rsidR="00B4687B">
        <w:rPr>
          <w:rFonts w:ascii="Book Antiqua" w:hAnsi="Book Antiqua"/>
          <w:sz w:val="22"/>
          <w:szCs w:val="22"/>
          <w:lang w:val="pt-BR"/>
        </w:rPr>
        <w:t>/2019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95048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715309" w:rsidRPr="00950481">
        <w:rPr>
          <w:rFonts w:ascii="Book Antiqua" w:hAnsi="Book Antiqua" w:cs="Book Antiqua"/>
          <w:sz w:val="22"/>
          <w:szCs w:val="22"/>
          <w:shd w:val="clear" w:color="auto" w:fill="FFFFFF"/>
          <w:lang w:val="pt-BR" w:eastAsia="pt-BR"/>
        </w:rPr>
        <w:t>(parcelada – mensal)</w:t>
      </w:r>
      <w:r w:rsidRPr="00950481">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C47BAF">
        <w:rPr>
          <w:rFonts w:ascii="Book Antiqua" w:hAnsi="Book Antiqua"/>
          <w:sz w:val="22"/>
          <w:szCs w:val="22"/>
          <w:lang w:val="pt-BR"/>
        </w:rPr>
        <w:t>117</w:t>
      </w:r>
      <w:r w:rsidR="00B4687B">
        <w:rPr>
          <w:rFonts w:ascii="Book Antiqua" w:hAnsi="Book Antiqua"/>
          <w:sz w:val="22"/>
          <w:szCs w:val="22"/>
          <w:lang w:val="pt-BR"/>
        </w:rPr>
        <w:t>/2019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927E38" w:rsidRDefault="00950481" w:rsidP="00927E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3</w:t>
      </w:r>
      <w:r w:rsidR="00927E38" w:rsidRPr="00950481">
        <w:rPr>
          <w:rFonts w:ascii="Book Antiqua" w:eastAsia="Book Antiqua" w:hAnsi="Book Antiqua"/>
          <w:sz w:val="22"/>
          <w:shd w:val="clear" w:color="auto" w:fill="FFFFFF"/>
        </w:rPr>
        <w:t>.1 O p</w:t>
      </w:r>
      <w:r w:rsidR="00927E38" w:rsidRPr="00950481">
        <w:rPr>
          <w:rFonts w:ascii="Book Antiqua" w:eastAsia="Book Antiqua" w:hAnsi="Book Antiqua"/>
          <w:sz w:val="22"/>
        </w:rPr>
        <w:t xml:space="preserve">razo de vigência do Contrato será de </w:t>
      </w:r>
      <w:r w:rsidR="00927E38" w:rsidRPr="00950481">
        <w:rPr>
          <w:rFonts w:ascii="Book Antiqua" w:hAnsi="Book Antiqua"/>
          <w:sz w:val="22"/>
          <w:szCs w:val="22"/>
        </w:rPr>
        <w:t>24 (vinte e quatro) meses</w:t>
      </w:r>
      <w:r w:rsidR="00927E38" w:rsidRPr="00950481">
        <w:rPr>
          <w:rFonts w:ascii="Book Antiqua" w:eastAsia="Book Antiqua" w:hAnsi="Book Antiqua"/>
          <w:b/>
          <w:sz w:val="22"/>
          <w:szCs w:val="22"/>
        </w:rPr>
        <w:t>,</w:t>
      </w:r>
      <w:r w:rsidR="00927E38" w:rsidRPr="00950481">
        <w:rPr>
          <w:rFonts w:ascii="Book Antiqua" w:eastAsia="Book Antiqua" w:hAnsi="Book Antiqua"/>
          <w:b/>
          <w:sz w:val="22"/>
        </w:rPr>
        <w:t xml:space="preserve"> </w:t>
      </w:r>
      <w:r w:rsidR="00927E38" w:rsidRPr="00950481">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sidR="00927E38" w:rsidRPr="00950481">
        <w:rPr>
          <w:rFonts w:ascii="Book Antiqua" w:eastAsia="Book Antiqua" w:hAnsi="Book Antiqua"/>
          <w:sz w:val="22"/>
          <w:shd w:val="clear" w:color="auto" w:fill="FFFFFF"/>
        </w:rPr>
        <w:t>.</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D70B05" w:rsidRPr="004F49AD" w:rsidRDefault="00D70B05" w:rsidP="00D70B05">
      <w:pPr>
        <w:jc w:val="right"/>
        <w:rPr>
          <w:rFonts w:ascii="Book Antiqua" w:hAnsi="Book Antiqua"/>
          <w:i/>
          <w:sz w:val="21"/>
          <w:szCs w:val="21"/>
          <w:lang w:val="pt-BR"/>
        </w:rPr>
      </w:pPr>
      <w:r w:rsidRPr="004F49AD">
        <w:rPr>
          <w:rFonts w:ascii="Book Antiqua" w:hAnsi="Book Antiqua"/>
          <w:i/>
          <w:sz w:val="21"/>
          <w:szCs w:val="21"/>
          <w:lang w:val="pt-BR"/>
        </w:rPr>
        <w:t>Fundação Municipal de Esportes e Lazer (FMEL)</w:t>
      </w:r>
    </w:p>
    <w:p w:rsidR="00D70B05" w:rsidRPr="004F49AD" w:rsidRDefault="00D70B05" w:rsidP="00D70B05">
      <w:pPr>
        <w:jc w:val="right"/>
        <w:rPr>
          <w:rFonts w:ascii="Book Antiqua" w:hAnsi="Book Antiqua"/>
          <w:b/>
          <w:i/>
          <w:sz w:val="21"/>
          <w:szCs w:val="21"/>
          <w:lang w:val="pt-BR"/>
        </w:rPr>
      </w:pPr>
      <w:r w:rsidRPr="004F49AD">
        <w:rPr>
          <w:rFonts w:ascii="Book Antiqua" w:hAnsi="Book Antiqua"/>
          <w:b/>
          <w:i/>
          <w:sz w:val="21"/>
          <w:szCs w:val="21"/>
          <w:lang w:val="pt-BR"/>
        </w:rPr>
        <w:t>Dotação n° 7/2019;</w:t>
      </w:r>
    </w:p>
    <w:p w:rsidR="00D70B05" w:rsidRPr="004F49AD" w:rsidRDefault="00D70B05" w:rsidP="00D70B05">
      <w:pPr>
        <w:jc w:val="right"/>
        <w:rPr>
          <w:rFonts w:ascii="Book Antiqua" w:hAnsi="Book Antiqua"/>
          <w:i/>
          <w:sz w:val="21"/>
          <w:szCs w:val="21"/>
          <w:lang w:val="pt-BR"/>
        </w:rPr>
      </w:pPr>
      <w:r w:rsidRPr="004F49AD">
        <w:rPr>
          <w:rFonts w:ascii="Book Antiqua" w:hAnsi="Book Antiqua"/>
          <w:i/>
          <w:sz w:val="21"/>
          <w:szCs w:val="21"/>
          <w:lang w:val="pt-BR"/>
        </w:rPr>
        <w:t>Secretaria Municipal da Fazenda e Gestão Administrativa</w:t>
      </w:r>
    </w:p>
    <w:p w:rsidR="00D70B05" w:rsidRPr="004F49AD" w:rsidRDefault="00D70B05" w:rsidP="00D70B05">
      <w:pPr>
        <w:jc w:val="right"/>
        <w:rPr>
          <w:rFonts w:ascii="Book Antiqua" w:hAnsi="Book Antiqua"/>
          <w:b/>
          <w:i/>
          <w:sz w:val="21"/>
          <w:szCs w:val="21"/>
          <w:lang w:val="pt-BR"/>
        </w:rPr>
      </w:pPr>
      <w:r w:rsidRPr="004F49AD">
        <w:rPr>
          <w:rFonts w:ascii="Book Antiqua" w:hAnsi="Book Antiqua"/>
          <w:b/>
          <w:i/>
          <w:sz w:val="21"/>
          <w:szCs w:val="21"/>
          <w:lang w:val="pt-BR"/>
        </w:rPr>
        <w:t>Dotação n° 34/2019;</w:t>
      </w:r>
    </w:p>
    <w:p w:rsidR="00D70B05" w:rsidRPr="004F49AD" w:rsidRDefault="00D70B05" w:rsidP="00D70B05">
      <w:pPr>
        <w:jc w:val="right"/>
        <w:rPr>
          <w:rFonts w:ascii="Book Antiqua" w:hAnsi="Book Antiqua"/>
          <w:i/>
          <w:sz w:val="21"/>
          <w:szCs w:val="21"/>
          <w:lang w:val="pt-BR"/>
        </w:rPr>
      </w:pPr>
      <w:r w:rsidRPr="004F49AD">
        <w:rPr>
          <w:rFonts w:ascii="Book Antiqua" w:hAnsi="Book Antiqua"/>
          <w:i/>
          <w:sz w:val="21"/>
          <w:szCs w:val="21"/>
          <w:lang w:val="pt-BR"/>
        </w:rPr>
        <w:t>Corpo de Bombeiros Militar de Gaspar</w:t>
      </w:r>
    </w:p>
    <w:p w:rsidR="00D70B05" w:rsidRPr="004F49AD" w:rsidRDefault="00D70B05" w:rsidP="00D70B05">
      <w:pPr>
        <w:jc w:val="right"/>
        <w:rPr>
          <w:rFonts w:ascii="Book Antiqua" w:hAnsi="Book Antiqua"/>
          <w:b/>
          <w:i/>
          <w:sz w:val="21"/>
          <w:szCs w:val="21"/>
          <w:lang w:val="pt-BR"/>
        </w:rPr>
      </w:pPr>
      <w:r w:rsidRPr="004F49AD">
        <w:rPr>
          <w:rFonts w:ascii="Book Antiqua" w:hAnsi="Book Antiqua"/>
          <w:b/>
          <w:i/>
          <w:sz w:val="21"/>
          <w:szCs w:val="21"/>
          <w:lang w:val="pt-BR"/>
        </w:rPr>
        <w:t>Dotação n° 91/2019;</w:t>
      </w:r>
    </w:p>
    <w:p w:rsidR="00D70B05" w:rsidRPr="004F49AD" w:rsidRDefault="00D70B05" w:rsidP="00D70B05">
      <w:pPr>
        <w:jc w:val="right"/>
        <w:rPr>
          <w:rFonts w:ascii="Book Antiqua" w:hAnsi="Book Antiqua"/>
          <w:i/>
          <w:sz w:val="21"/>
          <w:szCs w:val="21"/>
          <w:lang w:val="pt-BR"/>
        </w:rPr>
      </w:pPr>
      <w:r w:rsidRPr="004F49AD">
        <w:rPr>
          <w:rFonts w:ascii="Book Antiqua" w:hAnsi="Book Antiqua"/>
          <w:i/>
          <w:sz w:val="21"/>
          <w:szCs w:val="21"/>
          <w:lang w:val="pt-BR"/>
        </w:rPr>
        <w:t>Secretaria Municipal de Assistência Social</w:t>
      </w:r>
    </w:p>
    <w:p w:rsidR="00D70B05" w:rsidRPr="004F49AD" w:rsidRDefault="00D70B05" w:rsidP="00D70B05">
      <w:pPr>
        <w:jc w:val="right"/>
        <w:rPr>
          <w:rFonts w:ascii="Book Antiqua" w:hAnsi="Book Antiqua"/>
          <w:b/>
          <w:i/>
          <w:sz w:val="21"/>
          <w:szCs w:val="21"/>
          <w:lang w:val="pt-BR"/>
        </w:rPr>
      </w:pPr>
      <w:r w:rsidRPr="004F49AD">
        <w:rPr>
          <w:rFonts w:ascii="Book Antiqua" w:hAnsi="Book Antiqua"/>
          <w:b/>
          <w:i/>
          <w:sz w:val="21"/>
          <w:szCs w:val="21"/>
          <w:lang w:val="pt-BR"/>
        </w:rPr>
        <w:t>Dotação n° 14/2019;</w:t>
      </w:r>
    </w:p>
    <w:p w:rsidR="00D70B05" w:rsidRPr="004F49AD" w:rsidRDefault="00D70B05" w:rsidP="00D70B05">
      <w:pPr>
        <w:jc w:val="right"/>
        <w:rPr>
          <w:rFonts w:ascii="Book Antiqua" w:hAnsi="Book Antiqua"/>
          <w:i/>
          <w:sz w:val="21"/>
          <w:szCs w:val="21"/>
          <w:lang w:val="pt-BR"/>
        </w:rPr>
      </w:pPr>
      <w:r w:rsidRPr="004F49AD">
        <w:rPr>
          <w:rFonts w:ascii="Book Antiqua" w:hAnsi="Book Antiqua"/>
          <w:i/>
          <w:sz w:val="21"/>
          <w:szCs w:val="21"/>
          <w:lang w:val="pt-BR"/>
        </w:rPr>
        <w:t>Secretaria Municipal de Saúde</w:t>
      </w:r>
    </w:p>
    <w:p w:rsidR="00D70B05" w:rsidRPr="004F49AD" w:rsidRDefault="00D70B05" w:rsidP="00D70B05">
      <w:pPr>
        <w:jc w:val="right"/>
        <w:rPr>
          <w:rFonts w:ascii="Book Antiqua" w:hAnsi="Book Antiqua"/>
          <w:b/>
          <w:i/>
          <w:sz w:val="21"/>
          <w:szCs w:val="21"/>
          <w:lang w:val="pt-BR"/>
        </w:rPr>
      </w:pPr>
      <w:r w:rsidRPr="004F49AD">
        <w:rPr>
          <w:rFonts w:ascii="Book Antiqua" w:hAnsi="Book Antiqua"/>
          <w:b/>
          <w:i/>
          <w:sz w:val="21"/>
          <w:szCs w:val="21"/>
          <w:lang w:val="pt-BR"/>
        </w:rPr>
        <w:t>Dotação n° 77/2019; 87/2019;</w:t>
      </w:r>
    </w:p>
    <w:p w:rsidR="00D70B05" w:rsidRPr="004F49AD" w:rsidRDefault="00D70B05" w:rsidP="00D70B05">
      <w:pPr>
        <w:jc w:val="right"/>
        <w:rPr>
          <w:rFonts w:ascii="Book Antiqua" w:hAnsi="Book Antiqua"/>
          <w:i/>
          <w:sz w:val="21"/>
          <w:szCs w:val="21"/>
          <w:lang w:val="pt-BR"/>
        </w:rPr>
      </w:pPr>
      <w:r w:rsidRPr="004F49AD">
        <w:rPr>
          <w:rFonts w:ascii="Book Antiqua" w:hAnsi="Book Antiqua"/>
          <w:i/>
          <w:sz w:val="21"/>
          <w:szCs w:val="21"/>
          <w:lang w:val="pt-BR"/>
        </w:rPr>
        <w:t>Superintendência do Belchior;</w:t>
      </w:r>
    </w:p>
    <w:p w:rsidR="00D70B05" w:rsidRPr="004F49AD" w:rsidRDefault="00D70B05" w:rsidP="00D70B05">
      <w:pPr>
        <w:jc w:val="right"/>
        <w:rPr>
          <w:rFonts w:ascii="Book Antiqua" w:hAnsi="Book Antiqua"/>
          <w:b/>
          <w:i/>
          <w:sz w:val="21"/>
          <w:szCs w:val="21"/>
          <w:lang w:val="pt-BR"/>
        </w:rPr>
      </w:pPr>
      <w:r w:rsidRPr="004F49AD">
        <w:rPr>
          <w:rFonts w:ascii="Book Antiqua" w:hAnsi="Book Antiqua"/>
          <w:b/>
          <w:i/>
          <w:sz w:val="21"/>
          <w:szCs w:val="21"/>
          <w:lang w:val="pt-BR"/>
        </w:rPr>
        <w:t>Dotação n° 9/2019;</w:t>
      </w:r>
    </w:p>
    <w:p w:rsidR="00D70B05" w:rsidRPr="004F49AD" w:rsidRDefault="00D70B05" w:rsidP="00D70B05">
      <w:pPr>
        <w:jc w:val="right"/>
        <w:rPr>
          <w:rFonts w:ascii="Book Antiqua" w:hAnsi="Book Antiqua"/>
          <w:i/>
          <w:sz w:val="21"/>
          <w:szCs w:val="21"/>
          <w:lang w:val="pt-BR"/>
        </w:rPr>
      </w:pPr>
      <w:r w:rsidRPr="004F49AD">
        <w:rPr>
          <w:rFonts w:ascii="Book Antiqua" w:hAnsi="Book Antiqua"/>
          <w:i/>
          <w:sz w:val="21"/>
          <w:szCs w:val="21"/>
          <w:lang w:val="pt-BR"/>
        </w:rPr>
        <w:t>Secretaria Municipal de Educação – Educação Infantil</w:t>
      </w:r>
    </w:p>
    <w:p w:rsidR="00D70B05" w:rsidRPr="004F49AD" w:rsidRDefault="00D70B05" w:rsidP="00D70B05">
      <w:pPr>
        <w:jc w:val="right"/>
        <w:rPr>
          <w:rFonts w:ascii="Book Antiqua" w:hAnsi="Book Antiqua"/>
          <w:b/>
          <w:i/>
          <w:sz w:val="21"/>
          <w:szCs w:val="21"/>
          <w:lang w:val="pt-BR"/>
        </w:rPr>
      </w:pPr>
      <w:r w:rsidRPr="004F49AD">
        <w:rPr>
          <w:rFonts w:ascii="Book Antiqua" w:hAnsi="Book Antiqua"/>
          <w:b/>
          <w:i/>
          <w:sz w:val="21"/>
          <w:szCs w:val="21"/>
          <w:lang w:val="pt-BR"/>
        </w:rPr>
        <w:t>Dotação n° 121/2019;</w:t>
      </w:r>
    </w:p>
    <w:p w:rsidR="00D70B05" w:rsidRPr="004F49AD" w:rsidRDefault="00D70B05" w:rsidP="00D70B05">
      <w:pPr>
        <w:jc w:val="right"/>
        <w:rPr>
          <w:rFonts w:ascii="Book Antiqua" w:hAnsi="Book Antiqua"/>
          <w:i/>
          <w:sz w:val="21"/>
          <w:szCs w:val="21"/>
          <w:lang w:val="pt-BR"/>
        </w:rPr>
      </w:pPr>
      <w:r w:rsidRPr="004F49AD">
        <w:rPr>
          <w:rFonts w:ascii="Book Antiqua" w:hAnsi="Book Antiqua"/>
          <w:i/>
          <w:sz w:val="21"/>
          <w:szCs w:val="21"/>
          <w:lang w:val="pt-BR"/>
        </w:rPr>
        <w:t>Secretaria Municipal de Educação – Educação Fundamental</w:t>
      </w:r>
    </w:p>
    <w:p w:rsidR="00D70B05" w:rsidRPr="004F49AD" w:rsidRDefault="00D70B05" w:rsidP="00D70B05">
      <w:pPr>
        <w:jc w:val="right"/>
        <w:rPr>
          <w:rFonts w:ascii="Book Antiqua" w:hAnsi="Book Antiqua"/>
          <w:b/>
          <w:i/>
          <w:sz w:val="21"/>
          <w:szCs w:val="21"/>
          <w:lang w:val="pt-BR"/>
        </w:rPr>
      </w:pPr>
      <w:r w:rsidRPr="004F49AD">
        <w:rPr>
          <w:rFonts w:ascii="Book Antiqua" w:hAnsi="Book Antiqua"/>
          <w:b/>
          <w:i/>
          <w:sz w:val="21"/>
          <w:szCs w:val="21"/>
          <w:lang w:val="pt-BR"/>
        </w:rPr>
        <w:t>Dotação n° 156/2019;</w:t>
      </w:r>
    </w:p>
    <w:p w:rsidR="00D70B05" w:rsidRPr="004F49AD" w:rsidRDefault="00D70B05" w:rsidP="00D70B05">
      <w:pPr>
        <w:jc w:val="right"/>
        <w:rPr>
          <w:rFonts w:ascii="Book Antiqua" w:hAnsi="Book Antiqua"/>
          <w:i/>
          <w:sz w:val="21"/>
          <w:szCs w:val="21"/>
          <w:lang w:val="pt-BR"/>
        </w:rPr>
      </w:pPr>
      <w:r w:rsidRPr="004F49AD">
        <w:rPr>
          <w:rFonts w:ascii="Book Antiqua" w:hAnsi="Book Antiqua"/>
          <w:i/>
          <w:sz w:val="21"/>
          <w:szCs w:val="21"/>
          <w:lang w:val="pt-BR"/>
        </w:rPr>
        <w:t>Secretaria Municipal de Obras e Serviços Urbanos</w:t>
      </w:r>
    </w:p>
    <w:p w:rsidR="00D70B05" w:rsidRPr="004F49AD" w:rsidRDefault="00D70B05" w:rsidP="00D70B05">
      <w:pPr>
        <w:jc w:val="right"/>
        <w:rPr>
          <w:rFonts w:ascii="Book Antiqua" w:hAnsi="Book Antiqua"/>
          <w:b/>
          <w:i/>
          <w:sz w:val="21"/>
          <w:szCs w:val="21"/>
          <w:lang w:val="pt-BR"/>
        </w:rPr>
      </w:pPr>
      <w:r w:rsidRPr="004F49AD">
        <w:rPr>
          <w:rFonts w:ascii="Book Antiqua" w:hAnsi="Book Antiqua"/>
          <w:b/>
          <w:i/>
          <w:sz w:val="21"/>
          <w:szCs w:val="21"/>
          <w:lang w:val="pt-BR"/>
        </w:rPr>
        <w:lastRenderedPageBreak/>
        <w:t>Dotação n° 233/2019;</w:t>
      </w:r>
    </w:p>
    <w:p w:rsidR="00D70B05" w:rsidRPr="004F49AD" w:rsidRDefault="00D70B05" w:rsidP="00D70B05">
      <w:pPr>
        <w:jc w:val="right"/>
        <w:rPr>
          <w:rFonts w:ascii="Book Antiqua" w:hAnsi="Book Antiqua"/>
          <w:i/>
          <w:color w:val="000000" w:themeColor="text1"/>
          <w:sz w:val="21"/>
          <w:szCs w:val="21"/>
        </w:rPr>
      </w:pPr>
      <w:r w:rsidRPr="004F49AD">
        <w:rPr>
          <w:rFonts w:ascii="Book Antiqua" w:hAnsi="Book Antiqua"/>
          <w:i/>
          <w:color w:val="000000" w:themeColor="text1"/>
          <w:sz w:val="21"/>
          <w:szCs w:val="21"/>
        </w:rPr>
        <w:t>Diretoria de Cultura</w:t>
      </w:r>
    </w:p>
    <w:p w:rsidR="00D70B05" w:rsidRPr="004F49AD" w:rsidRDefault="00D70B05" w:rsidP="00D70B05">
      <w:pPr>
        <w:jc w:val="right"/>
        <w:rPr>
          <w:rFonts w:ascii="Book Antiqua" w:hAnsi="Book Antiqua"/>
          <w:b/>
          <w:i/>
          <w:sz w:val="21"/>
          <w:szCs w:val="21"/>
          <w:lang w:val="pt-BR"/>
        </w:rPr>
      </w:pPr>
      <w:r w:rsidRPr="004F49AD">
        <w:rPr>
          <w:rFonts w:ascii="Book Antiqua" w:hAnsi="Book Antiqua"/>
          <w:b/>
          <w:i/>
          <w:sz w:val="21"/>
          <w:szCs w:val="21"/>
          <w:lang w:val="pt-BR"/>
        </w:rPr>
        <w:t>Dotação n° 100/2019;</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06C7B" w:rsidRDefault="00706C7B"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D70B05" w:rsidRDefault="00D70B05" w:rsidP="00D70B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6.1 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Pr="00772E88">
        <w:rPr>
          <w:rFonts w:ascii="Book Antiqua" w:hAnsi="Book Antiqua"/>
          <w:sz w:val="22"/>
          <w:szCs w:val="22"/>
        </w:rPr>
        <w:t>24 (vinte e quatro) 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D70B05" w:rsidRPr="00144519" w:rsidRDefault="00D70B05" w:rsidP="00D70B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shd w:val="clear" w:color="auto" w:fill="FFFFFF"/>
        </w:rPr>
        <w:t>6.2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A aquisição dos materiais/serviços far-se-á de forma </w:t>
      </w:r>
      <w:r w:rsidRPr="00F2715D">
        <w:rPr>
          <w:rFonts w:ascii="Book Antiqua" w:eastAsia="Book Antiqua" w:hAnsi="Book Antiqua"/>
          <w:sz w:val="22"/>
          <w:szCs w:val="22"/>
          <w:shd w:val="clear" w:color="auto" w:fill="FFFFFF"/>
        </w:rPr>
        <w:t>(parcelada – mensal),</w:t>
      </w:r>
      <w:r>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através de Autorizaç</w:t>
      </w:r>
      <w:r>
        <w:rPr>
          <w:rFonts w:ascii="Book Antiqua" w:eastAsia="Book Antiqua" w:hAnsi="Book Antiqua"/>
          <w:sz w:val="22"/>
          <w:szCs w:val="22"/>
        </w:rPr>
        <w:t>ão</w:t>
      </w:r>
      <w:r w:rsidRPr="00195D34">
        <w:rPr>
          <w:rFonts w:ascii="Book Antiqua" w:eastAsia="Book Antiqua" w:hAnsi="Book Antiqua"/>
          <w:sz w:val="22"/>
          <w:szCs w:val="22"/>
        </w:rPr>
        <w:t xml:space="preserve"> de Empenho </w:t>
      </w:r>
      <w:r>
        <w:rPr>
          <w:rFonts w:ascii="Book Antiqua" w:eastAsia="Book Antiqua" w:hAnsi="Book Antiqua"/>
          <w:sz w:val="22"/>
          <w:szCs w:val="22"/>
        </w:rPr>
        <w:t>–</w:t>
      </w:r>
      <w:r w:rsidRPr="00195D34">
        <w:rPr>
          <w:rFonts w:ascii="Book Antiqua" w:eastAsia="Book Antiqua" w:hAnsi="Book Antiqua"/>
          <w:sz w:val="22"/>
          <w:szCs w:val="22"/>
        </w:rPr>
        <w:t xml:space="preserve"> AE</w:t>
      </w:r>
      <w:r>
        <w:rPr>
          <w:rFonts w:ascii="Book Antiqua" w:eastAsia="Book Antiqua" w:hAnsi="Book Antiqua"/>
          <w:sz w:val="22"/>
          <w:szCs w:val="22"/>
        </w:rPr>
        <w:t xml:space="preserve">, </w:t>
      </w:r>
      <w:r w:rsidRPr="00144519">
        <w:rPr>
          <w:rFonts w:ascii="Book Antiqua" w:eastAsia="Book Antiqua" w:hAnsi="Book Antiqua"/>
          <w:sz w:val="22"/>
        </w:rPr>
        <w:t>que ser</w:t>
      </w:r>
      <w:r>
        <w:rPr>
          <w:rFonts w:ascii="Book Antiqua" w:eastAsia="Book Antiqua" w:hAnsi="Book Antiqua"/>
          <w:sz w:val="22"/>
        </w:rPr>
        <w:t>á</w:t>
      </w:r>
      <w:r w:rsidRPr="00144519">
        <w:rPr>
          <w:rFonts w:ascii="Book Antiqua" w:eastAsia="Book Antiqua" w:hAnsi="Book Antiqua"/>
          <w:sz w:val="22"/>
        </w:rPr>
        <w:t xml:space="preserve"> encaminhada de</w:t>
      </w:r>
      <w:r>
        <w:rPr>
          <w:rFonts w:ascii="Book Antiqua" w:eastAsia="Book Antiqua" w:hAnsi="Book Antiqua"/>
          <w:sz w:val="22"/>
        </w:rPr>
        <w:t>ntro do prazo de vigência do contrato.</w:t>
      </w:r>
      <w:r w:rsidRPr="00144519">
        <w:rPr>
          <w:rFonts w:ascii="Book Antiqua" w:eastAsia="Book Antiqua" w:hAnsi="Book Antiqua"/>
          <w:sz w:val="22"/>
        </w:rPr>
        <w:t xml:space="preserve"> </w:t>
      </w:r>
    </w:p>
    <w:p w:rsidR="00D70B05" w:rsidRPr="001C7287" w:rsidRDefault="00D70B05" w:rsidP="00D70B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shd w:val="clear" w:color="auto" w:fill="FFFFFF"/>
        </w:rPr>
      </w:pPr>
      <w:r>
        <w:rPr>
          <w:rFonts w:ascii="Book Antiqua" w:eastAsia="Book Antiqua" w:hAnsi="Book Antiqua"/>
          <w:sz w:val="22"/>
          <w:szCs w:val="22"/>
          <w:shd w:val="clear" w:color="auto" w:fill="FFFFFF"/>
        </w:rPr>
        <w:t>6</w:t>
      </w:r>
      <w:r w:rsidRPr="001C7287">
        <w:rPr>
          <w:rFonts w:ascii="Book Antiqua" w:eastAsia="Book Antiqua" w:hAnsi="Book Antiqua"/>
          <w:sz w:val="22"/>
          <w:szCs w:val="22"/>
          <w:shd w:val="clear" w:color="auto" w:fill="FFFFFF"/>
        </w:rPr>
        <w:t xml:space="preserve">.3 Os objetos relacionados na Autorização de Empenho </w:t>
      </w:r>
      <w:r w:rsidRPr="001C7287">
        <w:rPr>
          <w:rFonts w:ascii="Book Antiqua" w:hAnsi="Book Antiqua"/>
          <w:sz w:val="22"/>
          <w:szCs w:val="22"/>
          <w:shd w:val="clear" w:color="auto" w:fill="FFFFFF"/>
        </w:rPr>
        <w:t xml:space="preserve">deverão ser instalados no prazo máximo de até </w:t>
      </w:r>
      <w:r w:rsidRPr="001C7287">
        <w:rPr>
          <w:rFonts w:ascii="Book Antiqua" w:hAnsi="Book Antiqua"/>
          <w:i/>
          <w:sz w:val="22"/>
          <w:szCs w:val="22"/>
          <w:shd w:val="clear" w:color="auto" w:fill="FFFFFF"/>
        </w:rPr>
        <w:t>15 (quinze) dias</w:t>
      </w:r>
      <w:r w:rsidRPr="001C7287">
        <w:rPr>
          <w:rFonts w:ascii="Book Antiqua" w:hAnsi="Book Antiqua"/>
          <w:sz w:val="22"/>
          <w:szCs w:val="22"/>
          <w:shd w:val="clear" w:color="auto" w:fill="FFFFFF"/>
        </w:rPr>
        <w:t xml:space="preserve"> contados a partir da emissão da Ordem de Serviço para os </w:t>
      </w:r>
      <w:r w:rsidRPr="00F2715D">
        <w:rPr>
          <w:rFonts w:ascii="Book Antiqua" w:hAnsi="Book Antiqua"/>
          <w:b/>
          <w:sz w:val="22"/>
          <w:szCs w:val="22"/>
          <w:shd w:val="clear" w:color="auto" w:fill="FFFFFF"/>
        </w:rPr>
        <w:t>itens</w:t>
      </w:r>
      <w:r w:rsidRPr="001C7287">
        <w:rPr>
          <w:rFonts w:ascii="Book Antiqua" w:hAnsi="Book Antiqua"/>
          <w:sz w:val="22"/>
          <w:szCs w:val="22"/>
          <w:shd w:val="clear" w:color="auto" w:fill="FFFFFF"/>
        </w:rPr>
        <w:t xml:space="preserve"> </w:t>
      </w:r>
      <w:r w:rsidRPr="00F2715D">
        <w:rPr>
          <w:rFonts w:ascii="Book Antiqua" w:hAnsi="Book Antiqua"/>
          <w:b/>
          <w:sz w:val="22"/>
          <w:szCs w:val="22"/>
          <w:shd w:val="clear" w:color="auto" w:fill="FFFFFF"/>
        </w:rPr>
        <w:t>01</w:t>
      </w:r>
      <w:r w:rsidRPr="001C7287">
        <w:rPr>
          <w:rFonts w:ascii="Book Antiqua" w:hAnsi="Book Antiqua"/>
          <w:sz w:val="22"/>
          <w:szCs w:val="22"/>
          <w:shd w:val="clear" w:color="auto" w:fill="FFFFFF"/>
        </w:rPr>
        <w:t xml:space="preserve">, </w:t>
      </w:r>
      <w:r w:rsidRPr="00F2715D">
        <w:rPr>
          <w:rFonts w:ascii="Book Antiqua" w:hAnsi="Book Antiqua"/>
          <w:b/>
          <w:sz w:val="22"/>
          <w:szCs w:val="22"/>
          <w:shd w:val="clear" w:color="auto" w:fill="FFFFFF"/>
        </w:rPr>
        <w:t>02</w:t>
      </w:r>
      <w:r w:rsidRPr="001C7287">
        <w:rPr>
          <w:rFonts w:ascii="Book Antiqua" w:hAnsi="Book Antiqua"/>
          <w:sz w:val="22"/>
          <w:szCs w:val="22"/>
          <w:shd w:val="clear" w:color="auto" w:fill="FFFFFF"/>
        </w:rPr>
        <w:t xml:space="preserve">, </w:t>
      </w:r>
      <w:r w:rsidRPr="00F2715D">
        <w:rPr>
          <w:rFonts w:ascii="Book Antiqua" w:hAnsi="Book Antiqua"/>
          <w:b/>
          <w:sz w:val="22"/>
          <w:szCs w:val="22"/>
          <w:shd w:val="clear" w:color="auto" w:fill="FFFFFF"/>
        </w:rPr>
        <w:t>03</w:t>
      </w:r>
      <w:r w:rsidRPr="001C7287">
        <w:rPr>
          <w:rFonts w:ascii="Book Antiqua" w:hAnsi="Book Antiqua"/>
          <w:sz w:val="22"/>
          <w:szCs w:val="22"/>
          <w:shd w:val="clear" w:color="auto" w:fill="FFFFFF"/>
        </w:rPr>
        <w:t xml:space="preserve">, </w:t>
      </w:r>
      <w:r w:rsidRPr="00F2715D">
        <w:rPr>
          <w:rFonts w:ascii="Book Antiqua" w:hAnsi="Book Antiqua"/>
          <w:b/>
          <w:sz w:val="22"/>
          <w:szCs w:val="22"/>
          <w:shd w:val="clear" w:color="auto" w:fill="FFFFFF"/>
        </w:rPr>
        <w:t>04</w:t>
      </w:r>
      <w:r w:rsidRPr="001C7287">
        <w:rPr>
          <w:rFonts w:ascii="Book Antiqua" w:hAnsi="Book Antiqua"/>
          <w:sz w:val="22"/>
          <w:szCs w:val="22"/>
          <w:shd w:val="clear" w:color="auto" w:fill="FFFFFF"/>
        </w:rPr>
        <w:t xml:space="preserve">, </w:t>
      </w:r>
      <w:r w:rsidRPr="00F2715D">
        <w:rPr>
          <w:rFonts w:ascii="Book Antiqua" w:hAnsi="Book Antiqua"/>
          <w:b/>
          <w:sz w:val="22"/>
          <w:szCs w:val="22"/>
          <w:shd w:val="clear" w:color="auto" w:fill="FFFFFF"/>
        </w:rPr>
        <w:t>05</w:t>
      </w:r>
      <w:r w:rsidRPr="001C7287">
        <w:rPr>
          <w:rFonts w:ascii="Book Antiqua" w:hAnsi="Book Antiqua"/>
          <w:sz w:val="22"/>
          <w:szCs w:val="22"/>
          <w:shd w:val="clear" w:color="auto" w:fill="FFFFFF"/>
        </w:rPr>
        <w:t xml:space="preserve">, </w:t>
      </w:r>
      <w:r w:rsidRPr="00F2715D">
        <w:rPr>
          <w:rFonts w:ascii="Book Antiqua" w:hAnsi="Book Antiqua"/>
          <w:b/>
          <w:sz w:val="22"/>
          <w:szCs w:val="22"/>
          <w:shd w:val="clear" w:color="auto" w:fill="FFFFFF"/>
        </w:rPr>
        <w:t>06</w:t>
      </w:r>
      <w:r w:rsidRPr="001C7287">
        <w:rPr>
          <w:rFonts w:ascii="Book Antiqua" w:hAnsi="Book Antiqua"/>
          <w:sz w:val="22"/>
          <w:szCs w:val="22"/>
          <w:shd w:val="clear" w:color="auto" w:fill="FFFFFF"/>
        </w:rPr>
        <w:t xml:space="preserve">, </w:t>
      </w:r>
      <w:r w:rsidRPr="00F2715D">
        <w:rPr>
          <w:rFonts w:ascii="Book Antiqua" w:hAnsi="Book Antiqua"/>
          <w:b/>
          <w:sz w:val="22"/>
          <w:szCs w:val="22"/>
          <w:shd w:val="clear" w:color="auto" w:fill="FFFFFF"/>
        </w:rPr>
        <w:t>07</w:t>
      </w:r>
      <w:r w:rsidRPr="001C7287">
        <w:rPr>
          <w:rFonts w:ascii="Book Antiqua" w:hAnsi="Book Antiqua"/>
          <w:sz w:val="22"/>
          <w:szCs w:val="22"/>
          <w:shd w:val="clear" w:color="auto" w:fill="FFFFFF"/>
        </w:rPr>
        <w:t xml:space="preserve">, </w:t>
      </w:r>
      <w:r w:rsidRPr="00F2715D">
        <w:rPr>
          <w:rFonts w:ascii="Book Antiqua" w:hAnsi="Book Antiqua"/>
          <w:b/>
          <w:sz w:val="22"/>
          <w:szCs w:val="22"/>
          <w:shd w:val="clear" w:color="auto" w:fill="FFFFFF"/>
        </w:rPr>
        <w:t>08</w:t>
      </w:r>
      <w:r>
        <w:rPr>
          <w:rFonts w:ascii="Book Antiqua" w:hAnsi="Book Antiqua"/>
          <w:sz w:val="22"/>
          <w:szCs w:val="22"/>
          <w:shd w:val="clear" w:color="auto" w:fill="FFFFFF"/>
        </w:rPr>
        <w:t xml:space="preserve"> e </w:t>
      </w:r>
      <w:r w:rsidRPr="00F2715D">
        <w:rPr>
          <w:rFonts w:ascii="Book Antiqua" w:hAnsi="Book Antiqua"/>
          <w:b/>
          <w:sz w:val="22"/>
          <w:szCs w:val="22"/>
          <w:shd w:val="clear" w:color="auto" w:fill="FFFFFF"/>
        </w:rPr>
        <w:t>09</w:t>
      </w:r>
      <w:r w:rsidRPr="001C7287">
        <w:rPr>
          <w:rFonts w:ascii="Book Antiqua" w:hAnsi="Book Antiqua"/>
          <w:sz w:val="22"/>
          <w:szCs w:val="22"/>
          <w:shd w:val="clear" w:color="auto" w:fill="FFFFFF"/>
        </w:rPr>
        <w:t xml:space="preserve"> e de </w:t>
      </w:r>
      <w:r w:rsidRPr="00F2715D">
        <w:rPr>
          <w:rFonts w:ascii="Book Antiqua" w:hAnsi="Book Antiqua"/>
          <w:i/>
          <w:sz w:val="22"/>
          <w:szCs w:val="22"/>
          <w:shd w:val="clear" w:color="auto" w:fill="FFFFFF"/>
        </w:rPr>
        <w:t>60 (sessenta) dias</w:t>
      </w:r>
      <w:r w:rsidRPr="001C7287">
        <w:rPr>
          <w:rFonts w:ascii="Book Antiqua" w:hAnsi="Book Antiqua"/>
          <w:sz w:val="22"/>
          <w:szCs w:val="22"/>
          <w:shd w:val="clear" w:color="auto" w:fill="FFFFFF"/>
        </w:rPr>
        <w:t xml:space="preserve"> contados a partir da emissão da Ordem de Serviço para o </w:t>
      </w:r>
      <w:r w:rsidRPr="00F2715D">
        <w:rPr>
          <w:rFonts w:ascii="Book Antiqua" w:hAnsi="Book Antiqua"/>
          <w:b/>
          <w:sz w:val="22"/>
          <w:szCs w:val="22"/>
          <w:shd w:val="clear" w:color="auto" w:fill="FFFFFF"/>
        </w:rPr>
        <w:t>item 10</w:t>
      </w:r>
      <w:r w:rsidRPr="001C7287">
        <w:rPr>
          <w:rFonts w:ascii="Book Antiqua" w:hAnsi="Book Antiqua"/>
          <w:sz w:val="22"/>
          <w:szCs w:val="22"/>
          <w:shd w:val="clear" w:color="auto" w:fill="FFFFFF"/>
        </w:rPr>
        <w:t>, da solicitação e no local especificado pela CONTRATANTE, dentro do Município de Gaspar/SC, em horário de expediente, nas condições estipuladas na Autorização de Empenho – AE.</w:t>
      </w:r>
    </w:p>
    <w:p w:rsidR="00D70B05" w:rsidRDefault="00D70B05" w:rsidP="00D70B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D70B05" w:rsidRPr="00B21F52" w:rsidRDefault="00D70B05" w:rsidP="00D70B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B63E15">
        <w:rPr>
          <w:rFonts w:ascii="Book Antiqua" w:eastAsia="Book Antiqua" w:hAnsi="Book Antiqua"/>
          <w:sz w:val="22"/>
          <w:szCs w:val="22"/>
        </w:rPr>
        <w:t>.3.1 A critério da administração poderá ser solicitada a instalação nos seguintes endereços:</w:t>
      </w:r>
    </w:p>
    <w:p w:rsidR="00D70B05" w:rsidRDefault="00D70B05" w:rsidP="00D70B05">
      <w:pPr>
        <w:jc w:val="both"/>
        <w:rPr>
          <w:rFonts w:ascii="Book Antiqua" w:hAnsi="Book Antiqua" w:cs="Book Antiqua"/>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4681"/>
        <w:gridCol w:w="5071"/>
      </w:tblGrid>
      <w:tr w:rsidR="00D70B05" w:rsidRPr="00D90E52" w:rsidTr="00D70B05">
        <w:trPr>
          <w:trHeight w:val="140"/>
        </w:trPr>
        <w:tc>
          <w:tcPr>
            <w:tcW w:w="2567" w:type="pct"/>
            <w:gridSpan w:val="2"/>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
                <w:bCs/>
                <w:sz w:val="20"/>
                <w:szCs w:val="20"/>
                <w:highlight w:val="lightGray"/>
                <w:shd w:val="clear" w:color="auto" w:fill="FFFFFF"/>
                <w:lang w:val="nl-NL" w:eastAsia="nl-NL"/>
              </w:rPr>
            </w:pPr>
            <w:r w:rsidRPr="00D90E52">
              <w:rPr>
                <w:rFonts w:ascii="Book Antiqua" w:hAnsi="Book Antiqua" w:cs="Book Antiqua"/>
                <w:b/>
                <w:bCs/>
                <w:sz w:val="20"/>
                <w:szCs w:val="20"/>
                <w:highlight w:val="lightGray"/>
                <w:shd w:val="clear" w:color="auto" w:fill="FFFFFF"/>
                <w:lang w:val="nl-NL" w:eastAsia="nl-NL"/>
              </w:rPr>
              <w:t>UNIDADE MUNICIPAL</w:t>
            </w:r>
          </w:p>
        </w:tc>
        <w:tc>
          <w:tcPr>
            <w:tcW w:w="2433"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r w:rsidRPr="00D90E52">
              <w:rPr>
                <w:rFonts w:ascii="Book Antiqua" w:hAnsi="Book Antiqua" w:cs="Book Antiqua"/>
                <w:b/>
                <w:sz w:val="20"/>
                <w:szCs w:val="20"/>
                <w:highlight w:val="lightGray"/>
                <w:shd w:val="clear" w:color="auto" w:fill="FFFFFF"/>
                <w:lang w:val="nl-NL" w:eastAsia="nl-NL"/>
              </w:rPr>
              <w:t>ENDEREÇO</w:t>
            </w:r>
          </w:p>
        </w:tc>
      </w:tr>
      <w:tr w:rsidR="00D70B05" w:rsidRPr="00D90E52" w:rsidTr="00D70B05">
        <w:tc>
          <w:tcPr>
            <w:tcW w:w="321" w:type="pct"/>
            <w:vMerge w:val="restar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D70B05" w:rsidRPr="00AF1DD6"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Fundação Municipal de Esportes e Lazer (FMEL)</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D90E52">
              <w:rPr>
                <w:rFonts w:ascii="Book Antiqua" w:hAnsi="Book Antiqua" w:cs="Book Antiqua"/>
                <w:shd w:val="clear" w:color="auto" w:fill="FFFFFF"/>
              </w:rPr>
              <w:t>Rua Itajaí, nº 2.300, Poço Grande, Gaspar/SC</w:t>
            </w:r>
            <w:r>
              <w:rPr>
                <w:rFonts w:ascii="Book Antiqua" w:hAnsi="Book Antiqua" w:cs="Book Antiqua"/>
                <w:shd w:val="clear" w:color="auto" w:fill="FFFFFF"/>
              </w:rPr>
              <w:t>.</w:t>
            </w:r>
            <w:r w:rsidRPr="00D90E52">
              <w:rPr>
                <w:rFonts w:ascii="Book Antiqua" w:hAnsi="Book Antiqua" w:cs="Book Antiqua"/>
                <w:shd w:val="clear" w:color="auto" w:fill="FFFFFF"/>
              </w:rPr>
              <w:t xml:space="preserve">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cs="Book Antiqua"/>
                <w:b/>
                <w:shd w:val="clear" w:color="auto" w:fill="FFFFFF"/>
              </w:rPr>
              <w:t>Horário de expediente:</w:t>
            </w:r>
            <w:r w:rsidRPr="00D90E52">
              <w:rPr>
                <w:rFonts w:ascii="Book Antiqua" w:hAnsi="Book Antiqua" w:cs="Book Antiqua"/>
                <w:shd w:val="clear" w:color="auto" w:fill="FFFFFF"/>
              </w:rPr>
              <w:t xml:space="preserve"> 07h30min às 12h00min e das 13h30min às 17h00min</w:t>
            </w:r>
            <w:r>
              <w:rPr>
                <w:rFonts w:ascii="Book Antiqua" w:hAnsi="Book Antiqua" w:cs="Book Antiqua"/>
                <w:shd w:val="clear" w:color="auto" w:fill="FFFFFF"/>
              </w:rPr>
              <w:t>.</w:t>
            </w:r>
          </w:p>
        </w:tc>
      </w:tr>
      <w:tr w:rsidR="00D70B05" w:rsidRPr="00D90E52" w:rsidTr="00D70B05">
        <w:tc>
          <w:tcPr>
            <w:tcW w:w="321" w:type="pct"/>
            <w:vMerge/>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D70B05" w:rsidRPr="00AF1DD6"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bCs/>
                <w:color w:val="000000" w:themeColor="text1"/>
              </w:rPr>
              <w:t>Biblioteca Pública DOM Daniel Hostin.</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Pr>
                <w:rFonts w:ascii="Book Antiqua" w:hAnsi="Book Antiqua"/>
                <w:bCs/>
                <w:color w:val="000000"/>
              </w:rPr>
              <w:t>Rua Coronel Aristiliano Ramos, nº 435 (fundos), Bairro Centro, Gaspar/SC.</w:t>
            </w:r>
          </w:p>
        </w:tc>
      </w:tr>
      <w:tr w:rsidR="00D70B05" w:rsidRPr="00D90E52" w:rsidTr="00D70B05">
        <w:tc>
          <w:tcPr>
            <w:tcW w:w="321" w:type="pct"/>
            <w:vMerge/>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D70B05" w:rsidRPr="00AF1DD6"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Secretaria Municipal da Fazenda e Gestão Administrativa</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D90E52">
              <w:rPr>
                <w:rFonts w:ascii="Book Antiqua" w:hAnsi="Book Antiqua" w:cs="Book Antiqua"/>
                <w:shd w:val="clear" w:color="auto" w:fill="FFFFFF"/>
              </w:rPr>
              <w:t>Rua São Pedro, nº 128 – Edifício Edson Elias Wieser (2º andar), Centro, Gaspar/SC</w:t>
            </w:r>
            <w:r>
              <w:rPr>
                <w:rFonts w:ascii="Book Antiqua" w:hAnsi="Book Antiqua" w:cs="Book Antiqua"/>
                <w:shd w:val="clear" w:color="auto" w:fill="FFFFFF"/>
              </w:rPr>
              <w:t>.</w:t>
            </w:r>
            <w:r w:rsidRPr="00D90E52">
              <w:rPr>
                <w:rFonts w:ascii="Book Antiqua" w:hAnsi="Book Antiqua" w:cs="Book Antiqua"/>
                <w:shd w:val="clear" w:color="auto" w:fill="FFFFFF"/>
              </w:rPr>
              <w:t xml:space="preserve">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shd w:val="clear" w:color="auto" w:fill="FFFFFF"/>
              </w:rPr>
              <w:t>Horário de expediente:</w:t>
            </w:r>
            <w:r w:rsidRPr="00D90E52">
              <w:rPr>
                <w:rFonts w:ascii="Book Antiqua" w:hAnsi="Book Antiqua" w:cs="Book Antiqua"/>
                <w:shd w:val="clear" w:color="auto" w:fill="FFFFFF"/>
              </w:rPr>
              <w:t xml:space="preserve"> 08h00min às 12h00min e das 13h00min às 17h00min</w:t>
            </w:r>
            <w:r>
              <w:rPr>
                <w:rFonts w:ascii="Book Antiqua" w:hAnsi="Book Antiqua" w:cs="Book Antiqua"/>
                <w:shd w:val="clear" w:color="auto" w:fill="FFFFFF"/>
              </w:rPr>
              <w:t>.</w:t>
            </w:r>
          </w:p>
        </w:tc>
      </w:tr>
      <w:tr w:rsidR="00D70B05" w:rsidRPr="00D90E52" w:rsidTr="00D70B05">
        <w:tc>
          <w:tcPr>
            <w:tcW w:w="321" w:type="pct"/>
            <w:vMerge/>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D70B05" w:rsidRPr="00AF1DD6"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Secretaria Municipal de Assistência Social</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D90E52">
              <w:rPr>
                <w:rFonts w:ascii="Book Antiqua" w:hAnsi="Book Antiqua" w:cs="Book Antiqua"/>
                <w:shd w:val="clear" w:color="auto" w:fill="FFFFFF"/>
              </w:rPr>
              <w:t>Avenida das Comunidades, nº 133, Centro, Gaspar/SC</w:t>
            </w:r>
            <w:r>
              <w:rPr>
                <w:rFonts w:ascii="Book Antiqua" w:hAnsi="Book Antiqua" w:cs="Book Antiqua"/>
                <w:shd w:val="clear" w:color="auto" w:fill="FFFFFF"/>
              </w:rPr>
              <w:t>.</w:t>
            </w:r>
            <w:r w:rsidRPr="00D90E52">
              <w:rPr>
                <w:rFonts w:ascii="Book Antiqua" w:hAnsi="Book Antiqua" w:cs="Book Antiqua"/>
                <w:shd w:val="clear" w:color="auto" w:fill="FFFFFF"/>
              </w:rPr>
              <w:t xml:space="preserve">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shd w:val="clear" w:color="auto" w:fill="FFFFFF"/>
              </w:rPr>
              <w:t xml:space="preserve">Horário de expediente: </w:t>
            </w:r>
            <w:r w:rsidRPr="00D90E52">
              <w:rPr>
                <w:rFonts w:ascii="Book Antiqua" w:hAnsi="Book Antiqua" w:cs="Book Antiqua"/>
                <w:shd w:val="clear" w:color="auto" w:fill="FFFFFF"/>
              </w:rPr>
              <w:t>08h00min às 12h00min e das 13h00min às 17h00min</w:t>
            </w:r>
            <w:r>
              <w:rPr>
                <w:rFonts w:ascii="Book Antiqua" w:hAnsi="Book Antiqua" w:cs="Book Antiqua"/>
                <w:shd w:val="clear" w:color="auto" w:fill="FFFFFF"/>
              </w:rPr>
              <w:t>.</w:t>
            </w:r>
          </w:p>
        </w:tc>
      </w:tr>
      <w:tr w:rsidR="00D70B05" w:rsidRPr="00D90E52" w:rsidTr="00D70B05">
        <w:tc>
          <w:tcPr>
            <w:tcW w:w="321" w:type="pct"/>
            <w:vMerge/>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D70B05" w:rsidRPr="00AF1DD6"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Secretaria Municipal de Obras e Serviços Urbanos</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D90E52">
              <w:rPr>
                <w:rFonts w:ascii="Book Antiqua" w:hAnsi="Book Antiqua" w:cs="Book Antiqua"/>
                <w:color w:val="000000" w:themeColor="text1"/>
                <w:shd w:val="clear" w:color="auto" w:fill="FFFFFF"/>
              </w:rPr>
              <w:t>Avenida Frei Godofredo, nº 1.635, Santa Terezinha, Gaspar/SC</w:t>
            </w:r>
            <w:r>
              <w:rPr>
                <w:rFonts w:ascii="Book Antiqua" w:hAnsi="Book Antiqua" w:cs="Book Antiqua"/>
                <w:color w:val="000000" w:themeColor="text1"/>
                <w:shd w:val="clear" w:color="auto" w:fill="FFFFFF"/>
              </w:rPr>
              <w:t>.</w:t>
            </w:r>
            <w:r w:rsidRPr="00D90E52">
              <w:rPr>
                <w:rFonts w:ascii="Book Antiqua" w:hAnsi="Book Antiqua" w:cs="Book Antiqua"/>
                <w:color w:val="000000" w:themeColor="text1"/>
                <w:shd w:val="clear" w:color="auto" w:fill="FFFFFF"/>
              </w:rPr>
              <w:t xml:space="preserve">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color w:val="000000" w:themeColor="text1"/>
                <w:shd w:val="clear" w:color="auto" w:fill="FFFFFF"/>
              </w:rPr>
              <w:t>Horário de expediente:</w:t>
            </w:r>
            <w:r w:rsidRPr="00D90E52">
              <w:rPr>
                <w:rFonts w:ascii="Book Antiqua" w:hAnsi="Book Antiqua" w:cs="Book Antiqua"/>
                <w:color w:val="000000" w:themeColor="text1"/>
                <w:shd w:val="clear" w:color="auto" w:fill="FFFFFF"/>
              </w:rPr>
              <w:t xml:space="preserve"> 07h30min às 12h00min e das 13h30min às 17h00min</w:t>
            </w:r>
            <w:r>
              <w:rPr>
                <w:rFonts w:ascii="Book Antiqua" w:hAnsi="Book Antiqua" w:cs="Book Antiqua"/>
                <w:color w:val="000000" w:themeColor="text1"/>
                <w:shd w:val="clear" w:color="auto" w:fill="FFFFFF"/>
              </w:rPr>
              <w:t>.</w:t>
            </w:r>
          </w:p>
        </w:tc>
      </w:tr>
      <w:tr w:rsidR="00D70B05" w:rsidRPr="00D90E52" w:rsidTr="00D70B05">
        <w:tc>
          <w:tcPr>
            <w:tcW w:w="321" w:type="pct"/>
            <w:vMerge/>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shd w:val="clear" w:color="auto" w:fill="FFFFFF" w:themeFill="background1"/>
          </w:tcPr>
          <w:p w:rsidR="00D70B05" w:rsidRPr="00AF1DD6"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r w:rsidRPr="00D90E52">
              <w:rPr>
                <w:rFonts w:ascii="Book Antiqua" w:hAnsi="Book Antiqua" w:cs="Book Antiqua"/>
                <w:color w:val="000000"/>
                <w:shd w:val="clear" w:color="auto" w:fill="FFFFFF"/>
              </w:rPr>
              <w:t>Avenida Olga Wehmuth, nº 151, Sete de Setembro, Gaspar/SC</w:t>
            </w:r>
            <w:r>
              <w:rPr>
                <w:rFonts w:ascii="Book Antiqua" w:hAnsi="Book Antiqua" w:cs="Book Antiqua"/>
                <w:color w:val="000000"/>
                <w:shd w:val="clear" w:color="auto" w:fill="FFFFFF"/>
              </w:rPr>
              <w:t>.</w:t>
            </w:r>
            <w:r w:rsidRPr="00D90E52">
              <w:rPr>
                <w:rFonts w:ascii="Book Antiqua" w:hAnsi="Book Antiqua" w:cs="Book Antiqua"/>
                <w:color w:val="000000"/>
                <w:shd w:val="clear" w:color="auto" w:fill="FFFFFF"/>
              </w:rPr>
              <w:t xml:space="preserve">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hd w:val="clear" w:color="auto" w:fill="FFFFFF"/>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color w:val="000000"/>
                <w:shd w:val="clear" w:color="auto" w:fill="FFFFFF"/>
              </w:rPr>
              <w:t>Horário de expediente:</w:t>
            </w:r>
            <w:r w:rsidRPr="00D90E52">
              <w:rPr>
                <w:rFonts w:ascii="Book Antiqua" w:hAnsi="Book Antiqua" w:cs="Book Antiqua"/>
                <w:color w:val="000000"/>
                <w:shd w:val="clear" w:color="auto" w:fill="FFFFFF"/>
              </w:rPr>
              <w:t xml:space="preserve"> 07h30min às 12h00min e das 13h30min às 17h00min</w:t>
            </w:r>
            <w:r>
              <w:rPr>
                <w:rFonts w:ascii="Book Antiqua" w:hAnsi="Book Antiqua" w:cs="Book Antiqua"/>
                <w:color w:val="000000"/>
                <w:shd w:val="clear" w:color="auto" w:fill="FFFFFF"/>
              </w:rPr>
              <w:t>.</w:t>
            </w:r>
          </w:p>
        </w:tc>
      </w:tr>
      <w:tr w:rsidR="00D70B05" w:rsidRPr="00D90E52" w:rsidTr="00D70B05">
        <w:tc>
          <w:tcPr>
            <w:tcW w:w="321" w:type="pct"/>
            <w:vMerge/>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tcBorders>
              <w:bottom w:val="single" w:sz="4" w:space="0" w:color="auto"/>
            </w:tcBorders>
            <w:shd w:val="clear" w:color="auto" w:fill="FFFFFF" w:themeFill="background1"/>
          </w:tcPr>
          <w:p w:rsidR="00D70B05" w:rsidRPr="00AF1DD6"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r w:rsidRPr="00AF1DD6">
              <w:rPr>
                <w:rFonts w:ascii="Book Antiqua" w:hAnsi="Book Antiqua" w:cs="Book Antiqua"/>
                <w:color w:val="000000" w:themeColor="text1"/>
                <w:shd w:val="clear" w:color="auto" w:fill="FFFFFF"/>
              </w:rPr>
              <w:t>Serviço Autônomo Municipal de Água e Esgoto (Samae)</w:t>
            </w:r>
          </w:p>
          <w:p w:rsidR="00D70B05" w:rsidRPr="00AF1DD6"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D70B05" w:rsidRPr="00AF1DD6"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tc>
        <w:tc>
          <w:tcPr>
            <w:tcW w:w="2433" w:type="pct"/>
            <w:tcBorders>
              <w:bottom w:val="single" w:sz="4" w:space="0" w:color="auto"/>
            </w:tcBorders>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D90E52">
              <w:rPr>
                <w:rFonts w:ascii="Book Antiqua" w:hAnsi="Book Antiqua" w:cs="Book Antiqua"/>
                <w:shd w:val="clear" w:color="auto" w:fill="FFFFFF"/>
              </w:rPr>
              <w:lastRenderedPageBreak/>
              <w:t xml:space="preserve">Rua João Vieira, nº 189, Santa Terezinha, Gaspar/SC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shd w:val="clear" w:color="auto" w:fill="FFFFFF"/>
              </w:rPr>
              <w:t>Horário de expediente:</w:t>
            </w:r>
            <w:r w:rsidRPr="00D90E52">
              <w:rPr>
                <w:rFonts w:ascii="Book Antiqua" w:hAnsi="Book Antiqua" w:cs="Book Antiqua"/>
                <w:shd w:val="clear" w:color="auto" w:fill="FFFFFF"/>
              </w:rPr>
              <w:t xml:space="preserve"> 07h30min às 12h00min e das </w:t>
            </w:r>
            <w:r w:rsidRPr="00D90E52">
              <w:rPr>
                <w:rFonts w:ascii="Book Antiqua" w:hAnsi="Book Antiqua" w:cs="Book Antiqua"/>
                <w:shd w:val="clear" w:color="auto" w:fill="FFFFFF"/>
              </w:rPr>
              <w:lastRenderedPageBreak/>
              <w:t>13h30min às 17h00min</w:t>
            </w:r>
            <w:r>
              <w:rPr>
                <w:rFonts w:ascii="Book Antiqua" w:hAnsi="Book Antiqua" w:cs="Book Antiqua"/>
                <w:shd w:val="clear" w:color="auto" w:fill="FFFFFF"/>
              </w:rPr>
              <w:t>.</w:t>
            </w:r>
          </w:p>
        </w:tc>
      </w:tr>
      <w:tr w:rsidR="00D70B05" w:rsidRPr="00D90E52" w:rsidTr="00D70B05">
        <w:tc>
          <w:tcPr>
            <w:tcW w:w="321" w:type="pct"/>
            <w:vMerge/>
            <w:tcBorders>
              <w:bottom w:val="nil"/>
            </w:tcBorders>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p>
        </w:tc>
        <w:tc>
          <w:tcPr>
            <w:tcW w:w="2246" w:type="pct"/>
            <w:tcBorders>
              <w:bottom w:val="single" w:sz="4" w:space="0" w:color="auto"/>
            </w:tcBorders>
            <w:shd w:val="clear" w:color="auto" w:fill="FFFFFF" w:themeFill="background1"/>
          </w:tcPr>
          <w:p w:rsidR="00D70B05" w:rsidRPr="00AF1DD6"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AF1DD6">
              <w:rPr>
                <w:rFonts w:ascii="Book Antiqua" w:hAnsi="Book Antiqua" w:cs="Book Antiqua"/>
                <w:color w:val="000000" w:themeColor="text1"/>
                <w:shd w:val="clear" w:color="auto" w:fill="FFFFFF"/>
              </w:rPr>
              <w:t>Secretaria Municipal de Educação</w:t>
            </w:r>
          </w:p>
        </w:tc>
        <w:tc>
          <w:tcPr>
            <w:tcW w:w="2433" w:type="pct"/>
            <w:tcBorders>
              <w:bottom w:val="single" w:sz="4" w:space="0" w:color="auto"/>
            </w:tcBorders>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sidRPr="00D90E52">
              <w:rPr>
                <w:rFonts w:ascii="Book Antiqua" w:hAnsi="Book Antiqua" w:cs="Book Antiqua"/>
                <w:shd w:val="clear" w:color="auto" w:fill="FFFFFF"/>
              </w:rPr>
              <w:t xml:space="preserve">Rua São Pedro, nº 128 – Edifício Edson Elias Wieser (1º andar), Centro, Gaspar/SC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721848">
              <w:rPr>
                <w:rFonts w:ascii="Book Antiqua" w:hAnsi="Book Antiqua" w:cs="Book Antiqua"/>
                <w:b/>
                <w:shd w:val="clear" w:color="auto" w:fill="FFFFFF"/>
              </w:rPr>
              <w:t>Horário de expediente:</w:t>
            </w:r>
            <w:r w:rsidRPr="00D90E52">
              <w:rPr>
                <w:rFonts w:ascii="Book Antiqua" w:hAnsi="Book Antiqua" w:cs="Book Antiqua"/>
                <w:shd w:val="clear" w:color="auto" w:fill="FFFFFF"/>
              </w:rPr>
              <w:t xml:space="preserve"> 08h00min às 12h00min e das 13h00min às 17h00min</w:t>
            </w:r>
            <w:r>
              <w:rPr>
                <w:rFonts w:ascii="Book Antiqua" w:hAnsi="Book Antiqua" w:cs="Book Antiqua"/>
                <w:shd w:val="clear" w:color="auto" w:fill="FFFFFF"/>
              </w:rPr>
              <w:t>.</w:t>
            </w:r>
          </w:p>
        </w:tc>
      </w:tr>
      <w:tr w:rsidR="00D70B05" w:rsidRPr="00D90E52" w:rsidTr="00D70B05">
        <w:tc>
          <w:tcPr>
            <w:tcW w:w="5000" w:type="pct"/>
            <w:gridSpan w:val="3"/>
            <w:tcBorders>
              <w:top w:val="single" w:sz="4" w:space="0" w:color="auto"/>
              <w:left w:val="nil"/>
              <w:bottom w:val="single" w:sz="4" w:space="0" w:color="auto"/>
              <w:right w:val="nil"/>
            </w:tcBorders>
            <w:shd w:val="clear" w:color="auto" w:fill="FFFFFF" w:themeFill="background1"/>
            <w:vAlign w:val="center"/>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p>
        </w:tc>
      </w:tr>
      <w:tr w:rsidR="00D70B05" w:rsidRPr="00D90E52" w:rsidTr="00D70B05">
        <w:tc>
          <w:tcPr>
            <w:tcW w:w="2567" w:type="pct"/>
            <w:gridSpan w:val="2"/>
            <w:tcBorders>
              <w:top w:val="single" w:sz="4" w:space="0" w:color="auto"/>
            </w:tcBorders>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
                <w:bCs/>
                <w:sz w:val="20"/>
                <w:szCs w:val="20"/>
                <w:highlight w:val="lightGray"/>
                <w:shd w:val="clear" w:color="auto" w:fill="FFFFFF"/>
                <w:lang w:val="nl-NL" w:eastAsia="nl-NL"/>
              </w:rPr>
            </w:pPr>
            <w:r w:rsidRPr="00D90E52">
              <w:rPr>
                <w:rFonts w:ascii="Book Antiqua" w:hAnsi="Book Antiqua" w:cs="Book Antiqua"/>
                <w:b/>
                <w:bCs/>
                <w:sz w:val="20"/>
                <w:szCs w:val="20"/>
                <w:highlight w:val="lightGray"/>
                <w:shd w:val="clear" w:color="auto" w:fill="FFFFFF"/>
                <w:lang w:val="nl-NL" w:eastAsia="nl-NL"/>
              </w:rPr>
              <w:t>UNIDADE MUNICIPAL</w:t>
            </w:r>
          </w:p>
        </w:tc>
        <w:tc>
          <w:tcPr>
            <w:tcW w:w="2433" w:type="pct"/>
            <w:tcBorders>
              <w:top w:val="single" w:sz="4" w:space="0" w:color="auto"/>
            </w:tcBorders>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
                <w:sz w:val="20"/>
                <w:szCs w:val="20"/>
                <w:highlight w:val="lightGray"/>
                <w:shd w:val="clear" w:color="auto" w:fill="FFFFFF"/>
                <w:lang w:val="nl-NL" w:eastAsia="nl-NL"/>
              </w:rPr>
            </w:pPr>
            <w:r w:rsidRPr="00D90E52">
              <w:rPr>
                <w:rFonts w:ascii="Book Antiqua" w:hAnsi="Book Antiqua" w:cs="Book Antiqua"/>
                <w:b/>
                <w:sz w:val="20"/>
                <w:szCs w:val="20"/>
                <w:highlight w:val="lightGray"/>
                <w:shd w:val="clear" w:color="auto" w:fill="FFFFFF"/>
                <w:lang w:val="nl-NL" w:eastAsia="nl-NL"/>
              </w:rPr>
              <w:t>ENDEREÇO</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01</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Atenção Psicossocial (CAPS).</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São Pedro, nº 250, Bairro Centro,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07h00min às 17h00min.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02</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Belchior.</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Germano Tillmann, nº 100, Bairro Belchior,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03</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Unidade Avançada de Saúde Belchior Baixo.</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Vidal Flavio Dias, S/N, Bairro Belchior Baixo,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Atendimento quinzenal, nas quintas-feiras,</w:t>
            </w:r>
            <w:r w:rsidRPr="00D90E52">
              <w:rPr>
                <w:rFonts w:ascii="Book Antiqua" w:hAnsi="Book Antiqua"/>
                <w:b/>
                <w:bCs/>
                <w:color w:val="000000"/>
              </w:rPr>
              <w:t xml:space="preserve"> </w:t>
            </w:r>
            <w:r w:rsidRPr="00D90E52">
              <w:rPr>
                <w:rFonts w:ascii="Book Antiqua" w:hAnsi="Book Antiqua"/>
                <w:bCs/>
                <w:color w:val="000000"/>
              </w:rPr>
              <w:t>das 07h30min às 12h00min.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04</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Margem Esquerda I.</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Pedro Simon, S/N, Bairro Margem Esquerda,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05</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Margem Esquerda II.</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Localidade do Sertão Verde, Bairro Margem Esquerda,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 xml:space="preserve">07h30min às 12h00min e das 13h00min às 16h30min. </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06</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Lagoa.</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Estrada Geral Poço Grande, S/N, Bairro Poço Grande,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07</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Centro.</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Augusto Beduschi, nº 130, Bairro Centro,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08</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Barracão.</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João Barbieri, nº 143, Bairro Barracão,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09</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Santa Terezinha.</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Jacob Junkes, S/N, Bairro Santa Terezinha,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10</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Poço Grande.</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Renato Manoel Peixoto, S/N, Bairro Poço Grande,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 xml:space="preserve">07h30min às 12h00min e das </w:t>
            </w:r>
            <w:r w:rsidRPr="00D90E52">
              <w:rPr>
                <w:rFonts w:ascii="Book Antiqua" w:hAnsi="Book Antiqua"/>
                <w:bCs/>
                <w:color w:val="000000"/>
              </w:rPr>
              <w:lastRenderedPageBreak/>
              <w:t>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11</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Bela Vista.</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Adriano Kormann, nº 700 (Térreo), Bairro Bela Vista,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12</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Jardim Primavera.</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Adriano Kormann, nº 700, Bairro Bela Vista,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13</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Figueira.</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Rio Negrinho, S/N, Bairro Figueira,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14</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Estratégia Saúde da Família Sete de Setembro.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D90E52">
              <w:rPr>
                <w:rFonts w:ascii="Book Antiqua" w:hAnsi="Book Antiqua"/>
                <w:bCs/>
                <w:i/>
                <w:color w:val="000000"/>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D90E52">
              <w:rPr>
                <w:rFonts w:ascii="Book Antiqua" w:hAnsi="Book Antiqua"/>
                <w:bCs/>
                <w:color w:val="000000" w:themeColor="text1"/>
              </w:rPr>
              <w:t>Rua Arnoldo Bernardino de Souza, Bairro Sete de Setembro,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15</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Estratégia Saúde da Família Coloninha.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Prefeito Leopoldo Schramm, nº 250, Bairro Coloninha,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16</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Vereador José Bonetti “Nino”.</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 xml:space="preserve"> (Secretaria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Fênix, nº 130, Bairro Gasparinho,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17</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Estratégia Saúde da Família Gaspar Grande.</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hAnsi="Book Antiqua"/>
                <w:bCs/>
                <w:i/>
                <w:color w:val="000000"/>
              </w:rPr>
              <w:t>(Secretaria Municipal de Saúde).</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José Anastácio da Silva, S/N, Bairro Gaspar Grande,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07h30min às 12h00min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18</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Escola de Educação Básica Aninha Pamplona Rosa.</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Rodolfo Vieira Pamplona, nº 3.320, Bairro Gaspar Mirim,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19</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Escola de Educação Básica Belchior.</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Bonifácio Haendchen, nº 945, Bairro Belchior Central,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20</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 Dolores Luzia dos Santos Krauss.</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Guilherme Sabel, nº 350, Bairro Figueira,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21</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 Ervino Venturi.</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Artur Poffo, nº 425, Bairro Santa Terezinha,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22</w:t>
            </w:r>
          </w:p>
        </w:tc>
        <w:tc>
          <w:tcPr>
            <w:tcW w:w="2246" w:type="pct"/>
            <w:shd w:val="clear" w:color="auto" w:fill="FFFFFF" w:themeFill="background1"/>
          </w:tcPr>
          <w:p w:rsidR="00D70B05" w:rsidRPr="00D90E52" w:rsidRDefault="00D70B05" w:rsidP="00D70B05">
            <w:pPr>
              <w:tabs>
                <w:tab w:val="center" w:pos="4252"/>
                <w:tab w:val="right" w:pos="8504"/>
              </w:tabs>
              <w:jc w:val="both"/>
              <w:rPr>
                <w:rFonts w:ascii="Book Antiqua" w:eastAsia="Arial" w:hAnsi="Book Antiqua"/>
                <w:lang w:eastAsia="pt-BR"/>
              </w:rPr>
            </w:pPr>
            <w:r w:rsidRPr="00D90E52">
              <w:rPr>
                <w:rFonts w:ascii="Book Antiqua" w:eastAsia="Arial" w:hAnsi="Book Antiqua"/>
                <w:lang w:eastAsia="pt-BR"/>
              </w:rPr>
              <w:t>Escola de Educação Fundamental Ferandino Dagnoni.</w:t>
            </w:r>
          </w:p>
          <w:p w:rsidR="00D70B05" w:rsidRPr="00D90E52" w:rsidRDefault="00D70B05" w:rsidP="00D70B05">
            <w:pPr>
              <w:tabs>
                <w:tab w:val="center" w:pos="4252"/>
                <w:tab w:val="right" w:pos="8504"/>
              </w:tabs>
              <w:jc w:val="both"/>
              <w:rPr>
                <w:rFonts w:ascii="Book Antiqua" w:eastAsia="Arial" w:hAnsi="Book Antiqua"/>
                <w:lang w:eastAsia="pt-BR"/>
              </w:rPr>
            </w:pPr>
          </w:p>
          <w:p w:rsidR="00D70B05" w:rsidRPr="00D90E52" w:rsidRDefault="00D70B05" w:rsidP="00D70B05">
            <w:pPr>
              <w:tabs>
                <w:tab w:val="center" w:pos="4252"/>
                <w:tab w:val="right" w:pos="8504"/>
              </w:tabs>
              <w:jc w:val="both"/>
              <w:rPr>
                <w:rFonts w:ascii="Book Antiqua" w:eastAsia="Arial" w:hAnsi="Book Antiqua"/>
                <w:lang w:eastAsia="pt-BR"/>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D70B05" w:rsidRPr="00D90E52" w:rsidRDefault="00D70B05" w:rsidP="00D70B05">
            <w:pPr>
              <w:tabs>
                <w:tab w:val="center" w:pos="4252"/>
                <w:tab w:val="right" w:pos="8504"/>
              </w:tabs>
              <w:jc w:val="both"/>
              <w:rPr>
                <w:rFonts w:ascii="Book Antiqua" w:eastAsia="Arial" w:hAnsi="Book Antiqua"/>
                <w:lang w:eastAsia="pt-BR"/>
              </w:rPr>
            </w:pPr>
            <w:r w:rsidRPr="00D90E52">
              <w:rPr>
                <w:rFonts w:ascii="Book Antiqua" w:eastAsia="Arial" w:hAnsi="Book Antiqua"/>
                <w:lang w:eastAsia="pt-BR"/>
              </w:rPr>
              <w:t>Rua Ida Dagnoni, nº 58, Bairro Gasparinho, Gaspar/SC.</w:t>
            </w:r>
          </w:p>
          <w:p w:rsidR="00D70B05" w:rsidRPr="00D90E52" w:rsidRDefault="00D70B05" w:rsidP="00D70B05">
            <w:pPr>
              <w:tabs>
                <w:tab w:val="center" w:pos="4252"/>
                <w:tab w:val="right" w:pos="8504"/>
              </w:tabs>
              <w:jc w:val="both"/>
              <w:rPr>
                <w:rFonts w:ascii="Book Antiqua" w:eastAsia="Arial" w:hAnsi="Book Antiqua"/>
                <w:lang w:eastAsia="pt-BR"/>
              </w:rPr>
            </w:pPr>
          </w:p>
          <w:p w:rsidR="00D70B05" w:rsidRPr="00D90E52" w:rsidRDefault="00D70B05" w:rsidP="00D70B05">
            <w:pPr>
              <w:tabs>
                <w:tab w:val="center" w:pos="4252"/>
                <w:tab w:val="right" w:pos="8504"/>
              </w:tabs>
              <w:jc w:val="both"/>
              <w:rPr>
                <w:rFonts w:ascii="Book Antiqua" w:eastAsia="Arial" w:hAnsi="Book Antiqua"/>
                <w:lang w:eastAsia="pt-BR"/>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23</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 Luiz Franzói.</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Vitorio Fantoni, nº 343, Bairro Bateias,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24</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 Mário Pederneiras.</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Estrada Geral Poço Grande, nº 5.435, Bairro Lagoa,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25</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 Norma Mônica Sabel.</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Pedro Bonifácio Sabel, nº 405, Bairro Margem Esquerda,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26</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Fundamental Professor Olímpio Moretto.</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Estrada Geral Gaspar Grande, nº 3.345, Bairro Gaspar Grande,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27</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Escola de Educação Básica Angélica de Souza Costa.</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Rua Rodolfo Muller, nº 128 – Loteamento Arábia Saudita, Bairro Margem Esquerda, Gaspar/SC.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28</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 Vitório Anacleto Cardoso.</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Estrada Geral Poço Grande, nº 87, Bairro Lagoa,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29</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Escola de Educação Básica Zenaide Schmitt Costa.</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Jacob Junkes, nº 186, Bairro Santa Terezinha,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30</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EJA - Educação de Jovens e Adultos.</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Arnoldo Schramm, nº 210, Bairro Centro,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31</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Pr="00D90E52">
              <w:rPr>
                <w:rFonts w:ascii="Book Antiqua" w:hAnsi="Book Antiqua" w:cs="Book Antiqua"/>
                <w:bCs/>
                <w:sz w:val="20"/>
                <w:szCs w:val="20"/>
                <w:shd w:val="clear" w:color="auto" w:fill="FFFFFF"/>
                <w:lang w:val="nl-NL" w:eastAsia="nl-NL"/>
              </w:rPr>
              <w:t xml:space="preserve"> Cachinhos de Ouro.</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Helena Augusta Gaertner, nº 500, Bairro Figueira,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32</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Pr="00D90E52">
              <w:rPr>
                <w:rFonts w:ascii="Book Antiqua" w:hAnsi="Book Antiqua" w:cs="Book Antiqua"/>
                <w:bCs/>
                <w:sz w:val="20"/>
                <w:szCs w:val="20"/>
                <w:shd w:val="clear" w:color="auto" w:fill="FFFFFF"/>
                <w:lang w:val="nl-NL" w:eastAsia="nl-NL"/>
              </w:rPr>
              <w:t xml:space="preserve"> Deputado Francisco Mastella.</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Francisco Spengler, nº 2.662, Bairro Poço Grande,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 xml:space="preserve">08h00min às 11h30min e das </w:t>
            </w:r>
            <w:r w:rsidRPr="00D90E52">
              <w:rPr>
                <w:rFonts w:ascii="Book Antiqua" w:hAnsi="Book Antiqua"/>
                <w:bCs/>
                <w:color w:val="000000"/>
                <w:sz w:val="20"/>
                <w:szCs w:val="20"/>
              </w:rPr>
              <w:lastRenderedPageBreak/>
              <w:t>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33</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Dorvalina Fachini.</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Rua Prefeito Julio Schramm, nº 635, Bairro Sete de Setembro, Gaspar/SC.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34</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Fatima Regina.</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Frei Solano, nº 3.693, Bairro Gasparinho,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35</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Pr="00D90E52">
              <w:rPr>
                <w:rFonts w:ascii="Book Antiqua" w:hAnsi="Book Antiqua" w:cs="Book Antiqua"/>
                <w:bCs/>
                <w:sz w:val="20"/>
                <w:szCs w:val="20"/>
                <w:shd w:val="clear" w:color="auto" w:fill="FFFFFF"/>
                <w:lang w:val="nl-NL" w:eastAsia="nl-NL"/>
              </w:rPr>
              <w:t xml:space="preserve"> Irmã Cecília Venturi.</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Bonifácio Haendchen, nº 4.390, Bairro Belchior Alto,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36</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Centro de Desenvolvimento Infantil Ivan Carlos Debortoli Duarte.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Rua Lauro Schneider, nº 14, Bairro Santa Terezinha, Gaspar/SC.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37</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Pr="00D90E52">
              <w:rPr>
                <w:rFonts w:ascii="Book Antiqua" w:hAnsi="Book Antiqua" w:cs="Book Antiqua"/>
                <w:bCs/>
                <w:sz w:val="20"/>
                <w:szCs w:val="20"/>
                <w:shd w:val="clear" w:color="auto" w:fill="FFFFFF"/>
                <w:lang w:val="nl-NL" w:eastAsia="nl-NL"/>
              </w:rPr>
              <w:t xml:space="preserve"> Maria da Silva (Vovó Lica).</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Antônio Zendron, nº 275, Bairro Margem Esquerda,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38</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Centro de Desenvolvimento Infantil Natalia Andrade dos Santos.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Rua Geral Poço Grande, nº 5.697, Bairro Lagoa, Gaspar/SC.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39</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 xml:space="preserve">Centro de Desenvolvimento Infantil Professora Mercedes Melato Bedushi.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José Rangel, nº 332, Bairro Bateias,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40</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Pr="00D90E52">
              <w:rPr>
                <w:rFonts w:ascii="Book Antiqua" w:hAnsi="Book Antiqua" w:cs="Book Antiqua"/>
                <w:bCs/>
                <w:sz w:val="20"/>
                <w:szCs w:val="20"/>
                <w:shd w:val="clear" w:color="auto" w:fill="FFFFFF"/>
                <w:lang w:val="nl-NL" w:eastAsia="nl-NL"/>
              </w:rPr>
              <w:t xml:space="preserve"> Sônia Gioconda Beduschi Buzzi.</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Antônio Moser, nº 110, Bairro Bela Vista,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41</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Tempos de Infância.</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Gabriel Schmitt, nº 335, Bairro Belchior Central,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42</w:t>
            </w:r>
          </w:p>
        </w:tc>
        <w:tc>
          <w:tcPr>
            <w:tcW w:w="2246" w:type="pct"/>
            <w:shd w:val="clear" w:color="auto" w:fill="FFFFFF" w:themeFill="background1"/>
          </w:tcPr>
          <w:p w:rsidR="00D70B05" w:rsidRPr="00D90E52" w:rsidRDefault="00D70B05" w:rsidP="00D70B05">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bCs/>
                <w:color w:val="000000"/>
                <w:sz w:val="20"/>
                <w:szCs w:val="20"/>
              </w:rPr>
              <w:t>Centro de Desenvolvimento Infantil</w:t>
            </w:r>
            <w:r w:rsidRPr="00D90E52">
              <w:rPr>
                <w:rFonts w:ascii="Book Antiqua" w:hAnsi="Book Antiqua" w:cs="Book Antiqua"/>
                <w:bCs/>
                <w:sz w:val="20"/>
                <w:szCs w:val="20"/>
                <w:shd w:val="clear" w:color="auto" w:fill="FFFFFF"/>
                <w:lang w:val="nl-NL" w:eastAsia="nl-NL"/>
              </w:rPr>
              <w:t xml:space="preserve"> Thereza Beduschi.</w:t>
            </w:r>
          </w:p>
          <w:p w:rsidR="00D70B05" w:rsidRPr="00D90E52" w:rsidRDefault="00D70B05" w:rsidP="00D70B05">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Educação).</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Johana Brenk Barbieri, nº 70, Bairro Barracão,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43</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Tia Maria Elisa.</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Teresa Cristina Maciel, nº 290, Bairro Bela Vista,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 xml:space="preserve">08h00min às 11h30min e das </w:t>
            </w:r>
            <w:r w:rsidRPr="00D90E52">
              <w:rPr>
                <w:rFonts w:ascii="Book Antiqua" w:hAnsi="Book Antiqua"/>
                <w:bCs/>
                <w:color w:val="000000"/>
              </w:rPr>
              <w:lastRenderedPageBreak/>
              <w:t>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44</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Vovó Benta.</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Prefeito Leopoldo Schramm, nº S/Nº, Bairro Gaspar Grande,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45</w:t>
            </w:r>
          </w:p>
        </w:tc>
        <w:tc>
          <w:tcPr>
            <w:tcW w:w="2246"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Centro de Desenvolvimento Infantil Vovó Leonida.</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Arial" w:hAnsi="Book Antiqua"/>
                <w:i/>
                <w:lang w:eastAsia="pt-BR"/>
              </w:rPr>
              <w:t>(Secretaria Municipal de Educação).</w:t>
            </w:r>
          </w:p>
        </w:tc>
        <w:tc>
          <w:tcPr>
            <w:tcW w:w="2433" w:type="pct"/>
            <w:shd w:val="clear" w:color="auto" w:fill="FFFFFF" w:themeFill="background1"/>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Cs/>
                <w:color w:val="000000"/>
              </w:rPr>
              <w:t>Rua Amélia Schmitt, nº 55, Bairro Santa Terezinha, Gaspar/SC.</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b/>
                <w:bCs/>
                <w:color w:val="000000"/>
              </w:rPr>
              <w:t xml:space="preserve">Horário de Expediente: </w:t>
            </w:r>
            <w:r w:rsidRPr="00D90E52">
              <w:rPr>
                <w:rFonts w:ascii="Book Antiqua" w:hAnsi="Book Antiqua"/>
                <w:bCs/>
                <w:color w:val="000000"/>
              </w:rPr>
              <w:t>08h00min às 11h30min e das 13h00min às 16h30min.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46</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Centro de Convivência do Idoso.</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D90E52">
              <w:rPr>
                <w:rFonts w:ascii="Book Antiqua" w:hAnsi="Book Antiqua" w:cs="Book Antiqua"/>
                <w:bCs/>
                <w:i/>
                <w:sz w:val="20"/>
                <w:szCs w:val="20"/>
                <w:shd w:val="clear" w:color="auto" w:fill="FFFFFF"/>
                <w:lang w:val="nl-NL" w:eastAsia="nl-NL"/>
              </w:rPr>
              <w:t>(Secretaria Municipal de Assistência Social).</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Frei Canisio, nº 500, Bairro Coloninha,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08h00min às 12h00min e das 13h00min às 17h00min.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47</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Centro de Convivência e Fortalecimento de Vínculos Maria Hendricks.</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i/>
                <w:sz w:val="20"/>
                <w:szCs w:val="20"/>
                <w:shd w:val="clear" w:color="auto" w:fill="FFFFFF"/>
                <w:lang w:val="nl-NL" w:eastAsia="nl-NL"/>
              </w:rPr>
              <w:t>(Secretaria Municipal de Assistência Social).</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Monte Castelo, nº 160, Bairro Sete de Setembro,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rPr>
              <w:t xml:space="preserve">Horário de Expediente: </w:t>
            </w:r>
            <w:r w:rsidRPr="00D90E52">
              <w:rPr>
                <w:rFonts w:ascii="Book Antiqua" w:hAnsi="Book Antiqua"/>
                <w:bCs/>
                <w:color w:val="000000"/>
                <w:sz w:val="20"/>
                <w:szCs w:val="20"/>
              </w:rPr>
              <w:t>07h30min às 17h00min.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48</w:t>
            </w:r>
          </w:p>
        </w:tc>
        <w:tc>
          <w:tcPr>
            <w:tcW w:w="2246" w:type="pct"/>
            <w:shd w:val="clear" w:color="auto" w:fill="FFFFFF" w:themeFill="background1"/>
          </w:tcPr>
          <w:p w:rsidR="00D70B05" w:rsidRPr="00D90E52" w:rsidRDefault="00D70B05" w:rsidP="00D70B05">
            <w:pPr>
              <w:jc w:val="both"/>
              <w:rPr>
                <w:rFonts w:ascii="Book Antiqua" w:eastAsia="Arial" w:hAnsi="Book Antiqua" w:cs="Book Antiqua"/>
                <w:lang w:eastAsia="pt-BR"/>
              </w:rPr>
            </w:pPr>
            <w:r w:rsidRPr="00D90E52">
              <w:rPr>
                <w:rFonts w:ascii="Book Antiqua" w:eastAsia="Arial" w:hAnsi="Book Antiqua" w:cs="Book Antiqua"/>
                <w:lang w:eastAsia="pt-BR"/>
              </w:rPr>
              <w:t xml:space="preserve">Centro de Referência de Assistência Social (CRAS) Casa da Família. </w:t>
            </w:r>
          </w:p>
          <w:p w:rsidR="00D70B05" w:rsidRPr="00D90E52" w:rsidRDefault="00D70B05" w:rsidP="00D70B05">
            <w:pPr>
              <w:jc w:val="both"/>
              <w:rPr>
                <w:rFonts w:ascii="Book Antiqua" w:eastAsia="Arial" w:hAnsi="Book Antiqua" w:cs="Book Antiqua"/>
                <w:lang w:eastAsia="pt-BR"/>
              </w:rPr>
            </w:pPr>
          </w:p>
          <w:p w:rsidR="00D70B05" w:rsidRPr="00D90E52" w:rsidRDefault="00D70B05" w:rsidP="00D70B05">
            <w:pPr>
              <w:jc w:val="both"/>
              <w:rPr>
                <w:rFonts w:ascii="Book Antiqua" w:eastAsia="Arial" w:hAnsi="Book Antiqua"/>
                <w:lang w:eastAsia="pt-BR"/>
              </w:rPr>
            </w:pPr>
            <w:r w:rsidRPr="00D90E52">
              <w:rPr>
                <w:rFonts w:ascii="Book Antiqua" w:eastAsia="Arial" w:hAnsi="Book Antiqua"/>
                <w:i/>
                <w:lang w:eastAsia="pt-BR"/>
              </w:rPr>
              <w:t>(Secretaria Municipal de Assistência Social).</w:t>
            </w:r>
          </w:p>
        </w:tc>
        <w:tc>
          <w:tcPr>
            <w:tcW w:w="2433" w:type="pct"/>
            <w:shd w:val="clear" w:color="auto" w:fill="FFFFFF" w:themeFill="background1"/>
          </w:tcPr>
          <w:p w:rsidR="00D70B05" w:rsidRPr="00D90E52" w:rsidRDefault="00D70B05" w:rsidP="00D70B05">
            <w:pPr>
              <w:jc w:val="both"/>
              <w:rPr>
                <w:rFonts w:ascii="Book Antiqua" w:eastAsia="Arial" w:hAnsi="Book Antiqua"/>
                <w:lang w:eastAsia="pt-BR"/>
              </w:rPr>
            </w:pPr>
            <w:r w:rsidRPr="00D90E52">
              <w:rPr>
                <w:rFonts w:ascii="Book Antiqua" w:eastAsia="Arial" w:hAnsi="Book Antiqua"/>
                <w:lang w:eastAsia="pt-BR"/>
              </w:rPr>
              <w:t>Rua Tubarão, S/N, Bairro Bela Vista, Gaspar/SC.</w:t>
            </w:r>
          </w:p>
          <w:p w:rsidR="00D70B05" w:rsidRPr="00D90E52" w:rsidRDefault="00D70B05" w:rsidP="00D70B05">
            <w:pPr>
              <w:jc w:val="both"/>
              <w:rPr>
                <w:rFonts w:ascii="Book Antiqua" w:eastAsia="Arial" w:hAnsi="Book Antiqua"/>
                <w:lang w:eastAsia="pt-BR"/>
              </w:rPr>
            </w:pPr>
          </w:p>
          <w:p w:rsidR="00D70B05" w:rsidRPr="00D90E52" w:rsidRDefault="00D70B05" w:rsidP="00D70B05">
            <w:pPr>
              <w:jc w:val="both"/>
              <w:rPr>
                <w:rFonts w:ascii="Book Antiqua" w:eastAsia="Arial" w:hAnsi="Book Antiqua"/>
                <w:lang w:eastAsia="pt-BR"/>
              </w:rPr>
            </w:pPr>
            <w:r w:rsidRPr="00D90E52">
              <w:rPr>
                <w:rFonts w:ascii="Book Antiqua" w:hAnsi="Book Antiqua"/>
                <w:b/>
                <w:bCs/>
                <w:color w:val="000000"/>
                <w:shd w:val="clear" w:color="auto" w:fill="FFFFFF" w:themeFill="background1"/>
              </w:rPr>
              <w:t xml:space="preserve">Horário de Expediente: </w:t>
            </w:r>
            <w:r w:rsidRPr="00D90E52">
              <w:rPr>
                <w:rFonts w:ascii="Book Antiqua" w:hAnsi="Book Antiqua"/>
                <w:bCs/>
                <w:color w:val="000000"/>
                <w:shd w:val="clear" w:color="auto" w:fill="FFFFFF" w:themeFill="background1"/>
              </w:rPr>
              <w:t>08h00min às 12h00min e das 13h00min às 17h00min.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49</w:t>
            </w:r>
          </w:p>
        </w:tc>
        <w:tc>
          <w:tcPr>
            <w:tcW w:w="2246" w:type="pct"/>
            <w:shd w:val="clear" w:color="auto" w:fill="FFFFFF" w:themeFill="background1"/>
          </w:tcPr>
          <w:p w:rsidR="00D70B05" w:rsidRPr="00D90E52" w:rsidRDefault="00D70B05" w:rsidP="00D70B05">
            <w:pPr>
              <w:jc w:val="both"/>
              <w:rPr>
                <w:rFonts w:ascii="Book Antiqua" w:eastAsia="Arial" w:hAnsi="Book Antiqua" w:cs="Book Antiqua"/>
                <w:lang w:eastAsia="pt-BR"/>
              </w:rPr>
            </w:pPr>
            <w:r w:rsidRPr="00D90E52">
              <w:rPr>
                <w:rFonts w:ascii="Book Antiqua" w:eastAsia="Arial" w:hAnsi="Book Antiqua" w:cs="Book Antiqua"/>
                <w:lang w:eastAsia="pt-BR"/>
              </w:rPr>
              <w:t>Centro de Referência de Assistência Social (CRAS) Silvio Schramm.</w:t>
            </w:r>
          </w:p>
          <w:p w:rsidR="00D70B05" w:rsidRPr="00D90E52" w:rsidRDefault="00D70B05" w:rsidP="00D70B05">
            <w:pPr>
              <w:jc w:val="both"/>
              <w:rPr>
                <w:rFonts w:ascii="Book Antiqua" w:eastAsia="Arial" w:hAnsi="Book Antiqua" w:cs="Book Antiqua"/>
                <w:lang w:eastAsia="pt-BR"/>
              </w:rPr>
            </w:pPr>
          </w:p>
          <w:p w:rsidR="00D70B05" w:rsidRPr="00D90E52" w:rsidRDefault="00D70B05" w:rsidP="00D70B05">
            <w:pPr>
              <w:jc w:val="both"/>
              <w:rPr>
                <w:rFonts w:ascii="Book Antiqua" w:eastAsia="Arial" w:hAnsi="Book Antiqua" w:cs="Book Antiqua"/>
                <w:lang w:eastAsia="pt-BR"/>
              </w:rPr>
            </w:pPr>
            <w:r w:rsidRPr="00D90E52">
              <w:rPr>
                <w:rFonts w:ascii="Book Antiqua" w:eastAsia="Arial" w:hAnsi="Book Antiqua"/>
                <w:i/>
                <w:lang w:eastAsia="pt-BR"/>
              </w:rPr>
              <w:t>(Secretaria Municipal de Assistência Social).</w:t>
            </w:r>
          </w:p>
        </w:tc>
        <w:tc>
          <w:tcPr>
            <w:tcW w:w="2433" w:type="pct"/>
            <w:shd w:val="clear" w:color="auto" w:fill="FFFFFF" w:themeFill="background1"/>
          </w:tcPr>
          <w:p w:rsidR="00D70B05" w:rsidRPr="00D90E52" w:rsidRDefault="00D70B05" w:rsidP="00D70B05">
            <w:pPr>
              <w:jc w:val="both"/>
              <w:rPr>
                <w:rFonts w:ascii="Book Antiqua" w:hAnsi="Book Antiqua" w:cs="Book Antiqua"/>
                <w:shd w:val="clear" w:color="auto" w:fill="FFFFFF"/>
              </w:rPr>
            </w:pPr>
            <w:r w:rsidRPr="00D90E52">
              <w:rPr>
                <w:rFonts w:ascii="Book Antiqua" w:hAnsi="Book Antiqua" w:cs="Book Antiqua"/>
                <w:shd w:val="clear" w:color="auto" w:fill="FFFFFF"/>
              </w:rPr>
              <w:t xml:space="preserve">Rua Das Palmeiras, nº 132, Bairro Margem Esquerda, Gaspar/SC. </w:t>
            </w:r>
          </w:p>
          <w:p w:rsidR="00D70B05" w:rsidRPr="00D90E52" w:rsidRDefault="00D70B05" w:rsidP="00D70B05">
            <w:pPr>
              <w:jc w:val="both"/>
              <w:rPr>
                <w:rFonts w:ascii="Book Antiqua" w:hAnsi="Book Antiqua" w:cs="Book Antiqua"/>
                <w:shd w:val="clear" w:color="auto" w:fill="FFFFFF"/>
              </w:rPr>
            </w:pPr>
          </w:p>
          <w:p w:rsidR="00D70B05" w:rsidRPr="00D90E52" w:rsidRDefault="00D70B05" w:rsidP="00D70B05">
            <w:pPr>
              <w:jc w:val="both"/>
              <w:rPr>
                <w:rFonts w:ascii="Book Antiqua" w:eastAsia="Arial" w:hAnsi="Book Antiqua"/>
                <w:lang w:eastAsia="pt-BR"/>
              </w:rPr>
            </w:pPr>
            <w:r w:rsidRPr="00D90E52">
              <w:rPr>
                <w:rFonts w:ascii="Book Antiqua" w:hAnsi="Book Antiqua"/>
                <w:b/>
                <w:bCs/>
                <w:color w:val="000000"/>
                <w:shd w:val="clear" w:color="auto" w:fill="FFFFFF" w:themeFill="background1"/>
              </w:rPr>
              <w:t xml:space="preserve">Horário de Expediente: </w:t>
            </w:r>
            <w:r w:rsidRPr="00D90E52">
              <w:rPr>
                <w:rFonts w:ascii="Book Antiqua" w:hAnsi="Book Antiqua"/>
                <w:bCs/>
                <w:color w:val="000000"/>
                <w:shd w:val="clear" w:color="auto" w:fill="FFFFFF" w:themeFill="background1"/>
              </w:rPr>
              <w:t>08h00min às 12h00min e das 13h00min às 17h00min.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50</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cs="Book Antiqua"/>
                <w:sz w:val="20"/>
                <w:szCs w:val="20"/>
              </w:rPr>
              <w:t xml:space="preserve">Centro de Referência de Assistência Social (CRAS) </w:t>
            </w:r>
            <w:r w:rsidRPr="00D90E52">
              <w:rPr>
                <w:rFonts w:ascii="Book Antiqua" w:hAnsi="Book Antiqua" w:cs="Book Antiqua"/>
                <w:bCs/>
                <w:sz w:val="20"/>
                <w:szCs w:val="20"/>
                <w:shd w:val="clear" w:color="auto" w:fill="FFFFFF"/>
                <w:lang w:val="nl-NL" w:eastAsia="nl-NL"/>
              </w:rPr>
              <w:t xml:space="preserve"> Zilda Arns.</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eastAsia="Arial" w:hAnsi="Book Antiqua"/>
                <w:i/>
                <w:sz w:val="20"/>
                <w:szCs w:val="20"/>
              </w:rPr>
              <w:t>(Secretaria Municipal de Assistência Social).</w:t>
            </w:r>
          </w:p>
        </w:tc>
        <w:tc>
          <w:tcPr>
            <w:tcW w:w="2433"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Argemiro Krauss , n° 113 , Bairro Gaspar Mirim, Gaspar/SC.</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shd w:val="clear" w:color="auto" w:fill="FFFFFF" w:themeFill="background1"/>
              </w:rPr>
              <w:t xml:space="preserve">Horário de Expediente: </w:t>
            </w:r>
            <w:r w:rsidRPr="00D90E52">
              <w:rPr>
                <w:rFonts w:ascii="Book Antiqua" w:hAnsi="Book Antiqua"/>
                <w:bCs/>
                <w:color w:val="000000"/>
                <w:sz w:val="20"/>
                <w:szCs w:val="20"/>
                <w:shd w:val="clear" w:color="auto" w:fill="FFFFFF" w:themeFill="background1"/>
              </w:rPr>
              <w:t>08h00min às 12h00min e das 13h00min às 17h00min.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51</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cs="Book Antiqua"/>
                <w:bCs/>
                <w:sz w:val="20"/>
                <w:szCs w:val="20"/>
                <w:shd w:val="clear" w:color="auto" w:fill="FFFFFF"/>
                <w:lang w:val="nl-NL" w:eastAsia="nl-NL"/>
              </w:rPr>
              <w:t>Superintendência do Belchior.</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D90E52">
              <w:rPr>
                <w:rFonts w:ascii="Book Antiqua" w:hAnsi="Book Antiqua" w:cs="Book Antiqua"/>
                <w:bCs/>
                <w:i/>
                <w:sz w:val="20"/>
                <w:szCs w:val="20"/>
                <w:shd w:val="clear" w:color="auto" w:fill="FFFFFF"/>
                <w:lang w:val="nl-NL" w:eastAsia="nl-NL"/>
              </w:rPr>
              <w:t>(Gabinete do Prefeito e Vice-Prefeito).</w:t>
            </w:r>
          </w:p>
        </w:tc>
        <w:tc>
          <w:tcPr>
            <w:tcW w:w="2433" w:type="pct"/>
            <w:shd w:val="clear" w:color="auto" w:fill="FFFFFF" w:themeFill="background1"/>
          </w:tcPr>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Bonifacio Haendchen, nº 2.758, Bairro Belchior Central, Gaspar/SC.</w:t>
            </w:r>
          </w:p>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shd w:val="clear" w:color="auto" w:fill="FFFFFF" w:themeFill="background1"/>
              </w:rPr>
              <w:t xml:space="preserve">Horário de Expediente: </w:t>
            </w:r>
            <w:r w:rsidRPr="00D90E52">
              <w:rPr>
                <w:rFonts w:ascii="Book Antiqua" w:hAnsi="Book Antiqua"/>
                <w:bCs/>
                <w:color w:val="000000"/>
                <w:sz w:val="20"/>
                <w:szCs w:val="20"/>
                <w:shd w:val="clear" w:color="auto" w:fill="FFFFFF" w:themeFill="background1"/>
              </w:rPr>
              <w:t>08h00min às 12h00min e das 13h00min às 17h00min.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52</w:t>
            </w:r>
          </w:p>
        </w:tc>
        <w:tc>
          <w:tcPr>
            <w:tcW w:w="2246" w:type="pct"/>
            <w:shd w:val="clear" w:color="auto" w:fill="FFFFFF" w:themeFill="background1"/>
          </w:tcPr>
          <w:p w:rsidR="00D70B05" w:rsidRPr="00D90E52" w:rsidRDefault="00E272AC" w:rsidP="00D70B05">
            <w:pPr>
              <w:pStyle w:val="NormalWeb"/>
              <w:tabs>
                <w:tab w:val="center" w:pos="4419"/>
                <w:tab w:val="right" w:pos="8838"/>
              </w:tabs>
              <w:spacing w:before="0" w:beforeAutospacing="0" w:after="0" w:afterAutospacing="0"/>
              <w:jc w:val="both"/>
              <w:rPr>
                <w:rFonts w:ascii="Book Antiqua" w:hAnsi="Book Antiqua"/>
                <w:sz w:val="20"/>
                <w:szCs w:val="20"/>
              </w:rPr>
            </w:pPr>
            <w:hyperlink r:id="rId27" w:history="1">
              <w:r w:rsidR="00D70B05" w:rsidRPr="00D90E52">
                <w:rPr>
                  <w:rFonts w:ascii="Book Antiqua" w:hAnsi="Book Antiqua" w:cs="Book Antiqua"/>
                  <w:bCs/>
                  <w:sz w:val="20"/>
                  <w:szCs w:val="20"/>
                  <w:shd w:val="clear" w:color="auto" w:fill="FFFFFF"/>
                  <w:lang w:val="nl-NL" w:eastAsia="nl-NL"/>
                </w:rPr>
                <w:t>Cemitério Municipal e Casa Mortuária Bom Pastor</w:t>
              </w:r>
            </w:hyperlink>
            <w:r w:rsidR="00D70B05" w:rsidRPr="00D90E52">
              <w:rPr>
                <w:rFonts w:ascii="Book Antiqua" w:hAnsi="Book Antiqua"/>
                <w:sz w:val="20"/>
                <w:szCs w:val="20"/>
              </w:rPr>
              <w:t>.</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sz w:val="20"/>
                <w:szCs w:val="20"/>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D90E52">
              <w:rPr>
                <w:rFonts w:ascii="Book Antiqua" w:hAnsi="Book Antiqua"/>
                <w:i/>
                <w:sz w:val="20"/>
                <w:szCs w:val="20"/>
              </w:rPr>
              <w:t>(Secretaria Municipal de Obras e Serviços Urbanos).</w:t>
            </w:r>
          </w:p>
        </w:tc>
        <w:tc>
          <w:tcPr>
            <w:tcW w:w="2433" w:type="pct"/>
            <w:shd w:val="clear" w:color="auto" w:fill="FFFFFF" w:themeFill="background1"/>
          </w:tcPr>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themeFill="background1"/>
                <w:lang w:val="nl-NL" w:eastAsia="nl-NL"/>
              </w:rPr>
              <w:t xml:space="preserve">Rua </w:t>
            </w:r>
            <w:r w:rsidRPr="00D90E52">
              <w:rPr>
                <w:rFonts w:ascii="Book Antiqua" w:hAnsi="Book Antiqua" w:cs="Book Antiqua"/>
                <w:sz w:val="20"/>
                <w:szCs w:val="20"/>
                <w:shd w:val="clear" w:color="auto" w:fill="FFFFFF"/>
                <w:lang w:val="nl-NL" w:eastAsia="nl-NL"/>
              </w:rPr>
              <w:t>Barão do Rio Branco, nº 1.300, Bairro Santa Terezinha, Gaspar/SC.</w:t>
            </w:r>
          </w:p>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b/>
                <w:bCs/>
                <w:color w:val="000000"/>
                <w:sz w:val="20"/>
                <w:szCs w:val="20"/>
                <w:shd w:val="clear" w:color="auto" w:fill="FFFFFF" w:themeFill="background1"/>
              </w:rPr>
              <w:t xml:space="preserve">Horário de Expediente: </w:t>
            </w:r>
            <w:r w:rsidRPr="00D90E52">
              <w:rPr>
                <w:rFonts w:ascii="Book Antiqua" w:hAnsi="Book Antiqua"/>
                <w:bCs/>
                <w:color w:val="000000"/>
                <w:sz w:val="20"/>
                <w:szCs w:val="20"/>
                <w:shd w:val="clear" w:color="auto" w:fill="FFFFFF" w:themeFill="background1"/>
              </w:rPr>
              <w:t>08h00min às 12h00min e das 13h00min às 17h00min.</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53</w:t>
            </w:r>
          </w:p>
        </w:tc>
        <w:tc>
          <w:tcPr>
            <w:tcW w:w="2246" w:type="pct"/>
            <w:shd w:val="clear" w:color="auto" w:fill="FFFFFF" w:themeFill="background1"/>
          </w:tcPr>
          <w:p w:rsidR="00D70B05" w:rsidRPr="00D90E52" w:rsidRDefault="00E272AC" w:rsidP="00D70B05">
            <w:pPr>
              <w:pStyle w:val="NormalWeb"/>
              <w:tabs>
                <w:tab w:val="center" w:pos="4419"/>
                <w:tab w:val="right" w:pos="8838"/>
              </w:tabs>
              <w:spacing w:before="0" w:beforeAutospacing="0" w:after="0" w:afterAutospacing="0"/>
              <w:jc w:val="both"/>
              <w:rPr>
                <w:rFonts w:ascii="Book Antiqua" w:hAnsi="Book Antiqua"/>
                <w:sz w:val="20"/>
                <w:szCs w:val="20"/>
              </w:rPr>
            </w:pPr>
            <w:hyperlink r:id="rId28" w:history="1">
              <w:r w:rsidR="00D70B05" w:rsidRPr="00D90E52">
                <w:rPr>
                  <w:rFonts w:ascii="Book Antiqua" w:hAnsi="Book Antiqua" w:cs="Book Antiqua"/>
                  <w:bCs/>
                  <w:sz w:val="20"/>
                  <w:szCs w:val="20"/>
                  <w:shd w:val="clear" w:color="auto" w:fill="FFFFFF"/>
                  <w:lang w:val="nl-NL" w:eastAsia="nl-NL"/>
                </w:rPr>
                <w:t>Estação de Tratamento de Água - ETA I</w:t>
              </w:r>
            </w:hyperlink>
            <w:r w:rsidR="00D70B05" w:rsidRPr="00D90E52">
              <w:rPr>
                <w:rFonts w:ascii="Book Antiqua" w:hAnsi="Book Antiqua"/>
                <w:sz w:val="20"/>
                <w:szCs w:val="20"/>
              </w:rPr>
              <w:t>.</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sz w:val="20"/>
                <w:szCs w:val="20"/>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i/>
                <w:sz w:val="20"/>
                <w:szCs w:val="20"/>
                <w:shd w:val="clear" w:color="auto" w:fill="FFFFFF"/>
                <w:lang w:val="nl-NL" w:eastAsia="nl-NL"/>
              </w:rPr>
            </w:pPr>
            <w:r w:rsidRPr="00D90E52">
              <w:rPr>
                <w:rFonts w:ascii="Book Antiqua" w:hAnsi="Book Antiqua"/>
                <w:i/>
                <w:sz w:val="20"/>
                <w:szCs w:val="20"/>
              </w:rPr>
              <w:t>(Serviço Autônomo Municipal de Água e Esgoto – SAMAE).</w:t>
            </w:r>
          </w:p>
        </w:tc>
        <w:tc>
          <w:tcPr>
            <w:tcW w:w="2433" w:type="pct"/>
            <w:shd w:val="clear" w:color="auto" w:fill="FFFFFF" w:themeFill="background1"/>
          </w:tcPr>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themeFill="background1"/>
                <w:lang w:val="nl-NL" w:eastAsia="nl-NL"/>
              </w:rPr>
              <w:t>Rua São Pedro (fundos da Igreja Matriz), Bairro Centro, Gaspar/SC.</w:t>
            </w:r>
          </w:p>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54</w:t>
            </w:r>
          </w:p>
        </w:tc>
        <w:tc>
          <w:tcPr>
            <w:tcW w:w="2246" w:type="pct"/>
            <w:shd w:val="clear" w:color="auto" w:fill="FFFFFF" w:themeFill="background1"/>
          </w:tcPr>
          <w:p w:rsidR="00D70B05" w:rsidRPr="00D90E52" w:rsidRDefault="00E272AC"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sz w:val="20"/>
                <w:szCs w:val="20"/>
              </w:rPr>
            </w:pPr>
            <w:hyperlink r:id="rId29" w:history="1">
              <w:r w:rsidR="00D70B05" w:rsidRPr="00D90E52">
                <w:rPr>
                  <w:rFonts w:ascii="Book Antiqua" w:hAnsi="Book Antiqua" w:cs="Book Antiqua"/>
                  <w:bCs/>
                  <w:sz w:val="20"/>
                  <w:szCs w:val="20"/>
                  <w:shd w:val="clear" w:color="auto" w:fill="FFFFFF"/>
                  <w:lang w:val="nl-NL" w:eastAsia="nl-NL"/>
                </w:rPr>
                <w:t>Estação de Tratamento de Água - ETA  II</w:t>
              </w:r>
            </w:hyperlink>
            <w:r w:rsidR="00D70B05" w:rsidRPr="00D90E52">
              <w:rPr>
                <w:rFonts w:ascii="Book Antiqua" w:hAnsi="Book Antiqua"/>
                <w:sz w:val="20"/>
                <w:szCs w:val="20"/>
              </w:rPr>
              <w:t>.</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sz w:val="20"/>
                <w:szCs w:val="20"/>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i/>
                <w:sz w:val="20"/>
                <w:szCs w:val="20"/>
              </w:rPr>
              <w:t>(Serviço Autônomo Municipal de Água e Esgoto – SAMAE).</w:t>
            </w:r>
          </w:p>
        </w:tc>
        <w:tc>
          <w:tcPr>
            <w:tcW w:w="2433" w:type="pct"/>
            <w:shd w:val="clear" w:color="auto" w:fill="FFFFFF" w:themeFill="background1"/>
          </w:tcPr>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Antônio Moser, Bairro Bela Vista, Gaspar/SC.</w:t>
            </w:r>
          </w:p>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55</w:t>
            </w:r>
          </w:p>
        </w:tc>
        <w:tc>
          <w:tcPr>
            <w:tcW w:w="2246" w:type="pct"/>
            <w:shd w:val="clear" w:color="auto" w:fill="FFFFFF" w:themeFill="background1"/>
          </w:tcPr>
          <w:p w:rsidR="00D70B05" w:rsidRPr="00D90E52" w:rsidRDefault="00E272AC" w:rsidP="00D70B05">
            <w:pPr>
              <w:pStyle w:val="NormalWeb"/>
              <w:tabs>
                <w:tab w:val="center" w:pos="4419"/>
                <w:tab w:val="right" w:pos="8838"/>
              </w:tabs>
              <w:spacing w:before="0" w:beforeAutospacing="0" w:after="0" w:afterAutospacing="0"/>
              <w:jc w:val="both"/>
              <w:rPr>
                <w:rFonts w:ascii="Book Antiqua" w:hAnsi="Book Antiqua"/>
                <w:sz w:val="20"/>
                <w:szCs w:val="20"/>
              </w:rPr>
            </w:pPr>
            <w:hyperlink r:id="rId30" w:history="1">
              <w:r w:rsidR="00D70B05" w:rsidRPr="00D90E52">
                <w:rPr>
                  <w:rFonts w:ascii="Book Antiqua" w:hAnsi="Book Antiqua" w:cs="Book Antiqua"/>
                  <w:bCs/>
                  <w:sz w:val="20"/>
                  <w:szCs w:val="20"/>
                  <w:shd w:val="clear" w:color="auto" w:fill="FFFFFF"/>
                  <w:lang w:val="nl-NL" w:eastAsia="nl-NL"/>
                </w:rPr>
                <w:t>Estação de Tratamento de Água - ETA IV</w:t>
              </w:r>
            </w:hyperlink>
            <w:r w:rsidR="00D70B05" w:rsidRPr="00D90E52">
              <w:rPr>
                <w:rFonts w:ascii="Book Antiqua" w:hAnsi="Book Antiqua"/>
                <w:sz w:val="20"/>
                <w:szCs w:val="20"/>
              </w:rPr>
              <w:t>.</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sz w:val="20"/>
                <w:szCs w:val="20"/>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i/>
                <w:sz w:val="20"/>
                <w:szCs w:val="20"/>
              </w:rPr>
              <w:lastRenderedPageBreak/>
              <w:t>(Serviço Autônomo Municipal de Água e Esgoto – SAMAE).</w:t>
            </w:r>
          </w:p>
        </w:tc>
        <w:tc>
          <w:tcPr>
            <w:tcW w:w="2433" w:type="pct"/>
            <w:shd w:val="clear" w:color="auto" w:fill="FFFFFF" w:themeFill="background1"/>
          </w:tcPr>
          <w:p w:rsidR="00D70B05" w:rsidRPr="00D90E52"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lastRenderedPageBreak/>
              <w:t>Rua Carlos Zuchi Neto, Bairro Bateias, Gaspar/SC.</w:t>
            </w:r>
          </w:p>
          <w:p w:rsidR="00D70B05" w:rsidRPr="00D90E52"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56</w:t>
            </w:r>
          </w:p>
        </w:tc>
        <w:tc>
          <w:tcPr>
            <w:tcW w:w="2246" w:type="pct"/>
            <w:shd w:val="clear" w:color="auto" w:fill="FFFFFF" w:themeFill="background1"/>
          </w:tcPr>
          <w:p w:rsidR="00D70B05" w:rsidRPr="00D90E52" w:rsidRDefault="00E272AC" w:rsidP="00D70B05">
            <w:pPr>
              <w:pStyle w:val="NormalWeb"/>
              <w:tabs>
                <w:tab w:val="center" w:pos="4419"/>
                <w:tab w:val="right" w:pos="8838"/>
              </w:tabs>
              <w:spacing w:before="0" w:beforeAutospacing="0" w:after="0" w:afterAutospacing="0"/>
              <w:jc w:val="both"/>
              <w:rPr>
                <w:rFonts w:ascii="Book Antiqua" w:hAnsi="Book Antiqua"/>
                <w:sz w:val="20"/>
                <w:szCs w:val="20"/>
              </w:rPr>
            </w:pPr>
            <w:hyperlink r:id="rId31" w:history="1">
              <w:r w:rsidR="00D70B05" w:rsidRPr="00D90E52">
                <w:rPr>
                  <w:rFonts w:ascii="Book Antiqua" w:hAnsi="Book Antiqua" w:cs="Book Antiqua"/>
                  <w:bCs/>
                  <w:sz w:val="20"/>
                  <w:szCs w:val="20"/>
                  <w:shd w:val="clear" w:color="auto" w:fill="FFFFFF"/>
                  <w:lang w:val="nl-NL" w:eastAsia="nl-NL"/>
                </w:rPr>
                <w:t>Estação de Tratamento de Água - ETA V</w:t>
              </w:r>
            </w:hyperlink>
            <w:r w:rsidR="00D70B05" w:rsidRPr="00D90E52">
              <w:rPr>
                <w:rFonts w:ascii="Book Antiqua" w:hAnsi="Book Antiqua"/>
                <w:sz w:val="20"/>
                <w:szCs w:val="20"/>
              </w:rPr>
              <w:t>.</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sz w:val="20"/>
                <w:szCs w:val="20"/>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i/>
                <w:sz w:val="20"/>
                <w:szCs w:val="20"/>
              </w:rPr>
              <w:t>(Serviço Autônomo Municipal de Água e Esgoto – SAMAE).</w:t>
            </w:r>
          </w:p>
        </w:tc>
        <w:tc>
          <w:tcPr>
            <w:tcW w:w="2433" w:type="pct"/>
            <w:shd w:val="clear" w:color="auto" w:fill="auto"/>
          </w:tcPr>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Nova Biguaçu, Bairro Belchior Alto, Gaspar/SC.</w:t>
            </w:r>
          </w:p>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57</w:t>
            </w:r>
          </w:p>
        </w:tc>
        <w:tc>
          <w:tcPr>
            <w:tcW w:w="2246" w:type="pct"/>
            <w:shd w:val="clear" w:color="auto" w:fill="FFFFFF" w:themeFill="background1"/>
          </w:tcPr>
          <w:p w:rsidR="00D70B05" w:rsidRPr="00D90E52" w:rsidRDefault="00E272AC" w:rsidP="00D70B05">
            <w:pPr>
              <w:pStyle w:val="NormalWeb"/>
              <w:tabs>
                <w:tab w:val="center" w:pos="4419"/>
                <w:tab w:val="right" w:pos="8838"/>
              </w:tabs>
              <w:spacing w:before="0" w:beforeAutospacing="0" w:after="0" w:afterAutospacing="0"/>
              <w:jc w:val="both"/>
              <w:rPr>
                <w:rFonts w:ascii="Book Antiqua" w:hAnsi="Book Antiqua"/>
                <w:sz w:val="20"/>
                <w:szCs w:val="20"/>
              </w:rPr>
            </w:pPr>
            <w:hyperlink r:id="rId32" w:history="1">
              <w:r w:rsidR="00D70B05" w:rsidRPr="00D90E52">
                <w:rPr>
                  <w:rFonts w:ascii="Book Antiqua" w:hAnsi="Book Antiqua" w:cs="Book Antiqua"/>
                  <w:bCs/>
                  <w:sz w:val="20"/>
                  <w:szCs w:val="20"/>
                  <w:shd w:val="clear" w:color="auto" w:fill="FFFFFF"/>
                  <w:lang w:val="nl-NL" w:eastAsia="nl-NL"/>
                </w:rPr>
                <w:t>Reservatorio</w:t>
              </w:r>
            </w:hyperlink>
            <w:r w:rsidR="00D70B05" w:rsidRPr="00D90E52">
              <w:rPr>
                <w:rFonts w:ascii="Book Antiqua" w:hAnsi="Book Antiqua" w:cs="Book Antiqua"/>
                <w:bCs/>
                <w:sz w:val="20"/>
                <w:szCs w:val="20"/>
                <w:shd w:val="clear" w:color="auto" w:fill="FFFFFF"/>
                <w:lang w:val="nl-NL" w:eastAsia="nl-NL"/>
              </w:rPr>
              <w:t xml:space="preserve"> </w:t>
            </w:r>
            <w:hyperlink r:id="rId33" w:history="1">
              <w:r w:rsidR="00D70B05" w:rsidRPr="00D90E52">
                <w:rPr>
                  <w:rFonts w:ascii="Book Antiqua" w:hAnsi="Book Antiqua" w:cs="Book Antiqua"/>
                  <w:bCs/>
                  <w:sz w:val="20"/>
                  <w:szCs w:val="20"/>
                  <w:shd w:val="clear" w:color="auto" w:fill="FFFFFF"/>
                  <w:lang w:val="nl-NL" w:eastAsia="nl-NL"/>
                </w:rPr>
                <w:t>Estação de Tratamento de Água - ETA  II</w:t>
              </w:r>
            </w:hyperlink>
            <w:r w:rsidR="00D70B05" w:rsidRPr="00D90E52">
              <w:rPr>
                <w:rFonts w:ascii="Book Antiqua" w:hAnsi="Book Antiqua"/>
                <w:sz w:val="20"/>
                <w:szCs w:val="20"/>
              </w:rPr>
              <w:t>.</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sz w:val="20"/>
                <w:szCs w:val="20"/>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i/>
                <w:sz w:val="20"/>
                <w:szCs w:val="20"/>
              </w:rPr>
              <w:t>(Serviço Autônomo Municipal de Água e Esgoto – SAMAE).</w:t>
            </w:r>
          </w:p>
        </w:tc>
        <w:tc>
          <w:tcPr>
            <w:tcW w:w="2433" w:type="pct"/>
            <w:shd w:val="clear" w:color="auto" w:fill="FFFFFF" w:themeFill="background1"/>
          </w:tcPr>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Rua Bolívia, Bairro Bela Vista, Gaspar/SC.</w:t>
            </w:r>
          </w:p>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58</w:t>
            </w:r>
          </w:p>
        </w:tc>
        <w:tc>
          <w:tcPr>
            <w:tcW w:w="2246" w:type="pct"/>
            <w:shd w:val="clear" w:color="auto" w:fill="FFFFFF" w:themeFill="background1"/>
          </w:tcPr>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sz w:val="20"/>
                <w:szCs w:val="20"/>
              </w:rPr>
            </w:pPr>
            <w:r w:rsidRPr="00D90E52">
              <w:rPr>
                <w:rFonts w:ascii="Book Antiqua" w:hAnsi="Book Antiqua" w:cs="Book Antiqua"/>
                <w:bCs/>
                <w:sz w:val="20"/>
                <w:szCs w:val="20"/>
                <w:shd w:val="clear" w:color="auto" w:fill="FFFFFF"/>
                <w:lang w:val="nl-NL" w:eastAsia="nl-NL"/>
              </w:rPr>
              <w:t xml:space="preserve">Captação </w:t>
            </w:r>
            <w:hyperlink r:id="rId34" w:history="1">
              <w:r w:rsidRPr="00D90E52">
                <w:rPr>
                  <w:rFonts w:ascii="Book Antiqua" w:hAnsi="Book Antiqua" w:cs="Book Antiqua"/>
                  <w:bCs/>
                  <w:sz w:val="20"/>
                  <w:szCs w:val="20"/>
                  <w:shd w:val="clear" w:color="auto" w:fill="FFFFFF"/>
                  <w:lang w:val="nl-NL" w:eastAsia="nl-NL"/>
                </w:rPr>
                <w:t>Estação de Tratamento de Água - ETA I</w:t>
              </w:r>
            </w:hyperlink>
            <w:r w:rsidRPr="00D90E52">
              <w:rPr>
                <w:rFonts w:ascii="Book Antiqua" w:hAnsi="Book Antiqua"/>
                <w:sz w:val="20"/>
                <w:szCs w:val="20"/>
              </w:rPr>
              <w:t>.</w:t>
            </w: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D90E52"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D90E52">
              <w:rPr>
                <w:rFonts w:ascii="Book Antiqua" w:hAnsi="Book Antiqua"/>
                <w:i/>
                <w:sz w:val="20"/>
                <w:szCs w:val="20"/>
              </w:rPr>
              <w:t>(Serviço Autônomo Municipal de Água e Esgoto – SAMAE).</w:t>
            </w:r>
          </w:p>
        </w:tc>
        <w:tc>
          <w:tcPr>
            <w:tcW w:w="2433" w:type="pct"/>
            <w:shd w:val="clear" w:color="auto" w:fill="FFFFFF" w:themeFill="background1"/>
          </w:tcPr>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D90E52">
              <w:rPr>
                <w:rFonts w:ascii="Book Antiqua" w:hAnsi="Book Antiqua" w:cs="Book Antiqua"/>
                <w:sz w:val="20"/>
                <w:szCs w:val="20"/>
                <w:shd w:val="clear" w:color="auto" w:fill="FFFFFF"/>
                <w:lang w:val="nl-NL" w:eastAsia="nl-NL"/>
              </w:rPr>
              <w:t>Ao lado da Ponte Hercílio Decke – Margem direita, Bairro Centro, Gaspar/SC.</w:t>
            </w:r>
          </w:p>
          <w:p w:rsidR="00D70B05" w:rsidRPr="00D90E52" w:rsidRDefault="00D70B05" w:rsidP="00D70B05">
            <w:pPr>
              <w:pStyle w:val="NormalWeb"/>
              <w:shd w:val="clear" w:color="auto" w:fill="FFFFFF" w:themeFill="background1"/>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59</w:t>
            </w:r>
          </w:p>
        </w:tc>
        <w:tc>
          <w:tcPr>
            <w:tcW w:w="2246" w:type="pct"/>
          </w:tcPr>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Ponte Hercilio Deeke.</w:t>
            </w: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shd w:val="clear" w:color="auto" w:fill="FFFFFF" w:themeFill="background1"/>
          </w:tcPr>
          <w:p w:rsidR="00D70B05" w:rsidRPr="00721848"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Ao lado da Ponte Hercílio Decke – Margem Esquerda, Gaspar/SC.</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60</w:t>
            </w:r>
          </w:p>
        </w:tc>
        <w:tc>
          <w:tcPr>
            <w:tcW w:w="2246" w:type="pct"/>
          </w:tcPr>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Rua Sete de Setembro.</w:t>
            </w: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shd w:val="clear" w:color="auto" w:fill="FFFFFF" w:themeFill="background1"/>
          </w:tcPr>
          <w:p w:rsidR="00D70B05" w:rsidRPr="00721848"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Rua Sete de Setembro, Bairro Sete de Setembro, Gaspar/SC.</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61</w:t>
            </w:r>
          </w:p>
        </w:tc>
        <w:tc>
          <w:tcPr>
            <w:tcW w:w="2246" w:type="pct"/>
          </w:tcPr>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Gasparinho.</w:t>
            </w: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D70B05" w:rsidRPr="00D90E52"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highlight w:val="green"/>
                <w:shd w:val="clear" w:color="auto" w:fill="FFFFFF"/>
                <w:lang w:val="nl-NL" w:eastAsia="nl-NL"/>
              </w:rPr>
            </w:pPr>
            <w:r w:rsidRPr="00721848">
              <w:rPr>
                <w:rFonts w:ascii="Book Antiqua" w:hAnsi="Book Antiqua" w:cs="Book Antiqua"/>
                <w:sz w:val="20"/>
                <w:szCs w:val="20"/>
                <w:shd w:val="clear" w:color="auto" w:fill="FFFFFF"/>
                <w:lang w:val="nl-NL" w:eastAsia="nl-NL"/>
              </w:rPr>
              <w:t>Rua Frei Solano, Bairro Gasparinho, Gaspar/SC.</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62</w:t>
            </w:r>
          </w:p>
        </w:tc>
        <w:tc>
          <w:tcPr>
            <w:tcW w:w="2246" w:type="pct"/>
          </w:tcPr>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Santa Terezinha.</w:t>
            </w: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D70B05" w:rsidRPr="00D90E52"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highlight w:val="green"/>
                <w:shd w:val="clear" w:color="auto" w:fill="FFFFFF"/>
                <w:lang w:val="nl-NL" w:eastAsia="nl-NL"/>
              </w:rPr>
            </w:pPr>
            <w:r w:rsidRPr="00721848">
              <w:rPr>
                <w:rFonts w:ascii="Book Antiqua" w:hAnsi="Book Antiqua" w:cs="Book Antiqua"/>
                <w:sz w:val="20"/>
                <w:szCs w:val="20"/>
                <w:shd w:val="clear" w:color="auto" w:fill="FFFFFF"/>
                <w:lang w:val="nl-NL" w:eastAsia="nl-NL"/>
              </w:rPr>
              <w:t>Rua Barão do Rio Branco, Bairro Santa Terezinha, Gaspar/SC.</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63</w:t>
            </w:r>
          </w:p>
        </w:tc>
        <w:tc>
          <w:tcPr>
            <w:tcW w:w="2246" w:type="pct"/>
          </w:tcPr>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José Patrocinio do Santos.</w:t>
            </w: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D70B05" w:rsidRPr="00721848"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 xml:space="preserve">Rua </w:t>
            </w:r>
            <w:r w:rsidRPr="00721848">
              <w:rPr>
                <w:rFonts w:ascii="Book Antiqua" w:hAnsi="Book Antiqua" w:cs="Book Antiqua"/>
                <w:bCs/>
                <w:sz w:val="20"/>
                <w:szCs w:val="20"/>
                <w:shd w:val="clear" w:color="auto" w:fill="FFFFFF"/>
                <w:lang w:val="nl-NL" w:eastAsia="nl-NL"/>
              </w:rPr>
              <w:t xml:space="preserve">José Patrocinio do Santos, Bairro </w:t>
            </w:r>
            <w:r w:rsidRPr="00721848">
              <w:rPr>
                <w:rFonts w:ascii="Book Antiqua" w:hAnsi="Book Antiqua" w:cs="Book Antiqua"/>
                <w:sz w:val="20"/>
                <w:szCs w:val="20"/>
                <w:shd w:val="clear" w:color="auto" w:fill="FFFFFF"/>
                <w:lang w:val="nl-NL" w:eastAsia="nl-NL"/>
              </w:rPr>
              <w:t>Belchior Central, Gaspar/SC.</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64</w:t>
            </w:r>
          </w:p>
        </w:tc>
        <w:tc>
          <w:tcPr>
            <w:tcW w:w="2246" w:type="pct"/>
          </w:tcPr>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Jose Koser.</w:t>
            </w: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D70B05" w:rsidRPr="00721848"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Rua Bonifacio Haendchen, Bairro Belchior, Gaspar/SC.</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65</w:t>
            </w:r>
          </w:p>
        </w:tc>
        <w:tc>
          <w:tcPr>
            <w:tcW w:w="2246" w:type="pct"/>
          </w:tcPr>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Emilio Roweder.</w:t>
            </w: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D70B05" w:rsidRPr="00721848"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Rua Emilio Roweder, Bairro Belchior Alto, Gaspar/SC.</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66</w:t>
            </w:r>
          </w:p>
        </w:tc>
        <w:tc>
          <w:tcPr>
            <w:tcW w:w="2246" w:type="pct"/>
          </w:tcPr>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Otto Nus.</w:t>
            </w: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D70B05" w:rsidRPr="00721848"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Transversal da Rua Otto Nus, Bairro Gaspar Grande, Gaspar/SC.</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67</w:t>
            </w:r>
          </w:p>
        </w:tc>
        <w:tc>
          <w:tcPr>
            <w:tcW w:w="2246" w:type="pct"/>
          </w:tcPr>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Entrada do Macuco.</w:t>
            </w: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D70B05" w:rsidRPr="00D90E52"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highlight w:val="green"/>
                <w:shd w:val="clear" w:color="auto" w:fill="FFFFFF"/>
                <w:lang w:val="nl-NL" w:eastAsia="nl-NL"/>
              </w:rPr>
            </w:pPr>
            <w:r w:rsidRPr="00721848">
              <w:rPr>
                <w:rFonts w:ascii="Book Antiqua" w:hAnsi="Book Antiqua" w:cs="Book Antiqua"/>
                <w:sz w:val="20"/>
                <w:szCs w:val="20"/>
                <w:shd w:val="clear" w:color="auto" w:fill="FFFFFF"/>
                <w:lang w:val="nl-NL" w:eastAsia="nl-NL"/>
              </w:rPr>
              <w:t>Rodovia Jorge Lacerda – SC- 412 – Bairro Poço Grande, Gaspar/SC.</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68</w:t>
            </w:r>
          </w:p>
        </w:tc>
        <w:tc>
          <w:tcPr>
            <w:tcW w:w="2246" w:type="pct"/>
          </w:tcPr>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Loteamento São Pedro.</w:t>
            </w: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D70B05" w:rsidRPr="00721848"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Rua José Vanzuiten, Bairro Centro, Gaspar/SC.</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69</w:t>
            </w:r>
          </w:p>
        </w:tc>
        <w:tc>
          <w:tcPr>
            <w:tcW w:w="2246" w:type="pct"/>
          </w:tcPr>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Douglas Alexandre.</w:t>
            </w: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D70B05" w:rsidRPr="00721848"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Rua Douglas Alexandre, Bairro Centro, Gaspar/SC.</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70</w:t>
            </w:r>
          </w:p>
        </w:tc>
        <w:tc>
          <w:tcPr>
            <w:tcW w:w="2246" w:type="pct"/>
          </w:tcPr>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Rua Silva.</w:t>
            </w: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D70B05" w:rsidRPr="00721848"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Rua Silva, Bairro Bateias, Gaspar/SC.</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71</w:t>
            </w:r>
          </w:p>
        </w:tc>
        <w:tc>
          <w:tcPr>
            <w:tcW w:w="2246" w:type="pct"/>
          </w:tcPr>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cs="Book Antiqua"/>
                <w:bCs/>
                <w:sz w:val="20"/>
                <w:szCs w:val="20"/>
                <w:shd w:val="clear" w:color="auto" w:fill="FFFFFF"/>
                <w:lang w:val="nl-NL" w:eastAsia="nl-NL"/>
              </w:rPr>
              <w:t>Booster Lagoa.</w:t>
            </w: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721848"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721848">
              <w:rPr>
                <w:rFonts w:ascii="Book Antiqua" w:hAnsi="Book Antiqua"/>
                <w:i/>
                <w:sz w:val="20"/>
                <w:szCs w:val="20"/>
              </w:rPr>
              <w:t>(Serviço Autônomo Municipal de Água e Esgoto – SAMAE).</w:t>
            </w:r>
          </w:p>
        </w:tc>
        <w:tc>
          <w:tcPr>
            <w:tcW w:w="2433" w:type="pct"/>
          </w:tcPr>
          <w:p w:rsidR="00D70B05" w:rsidRPr="00721848"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721848">
              <w:rPr>
                <w:rFonts w:ascii="Book Antiqua" w:hAnsi="Book Antiqua" w:cs="Book Antiqua"/>
                <w:sz w:val="20"/>
                <w:szCs w:val="20"/>
                <w:shd w:val="clear" w:color="auto" w:fill="FFFFFF"/>
                <w:lang w:val="nl-NL" w:eastAsia="nl-NL"/>
              </w:rPr>
              <w:t>Rua Pedro Simon, s/n, Bairro Margem Esquerda, Gaspar/SC.</w:t>
            </w:r>
          </w:p>
        </w:tc>
      </w:tr>
      <w:tr w:rsidR="00D70B05" w:rsidRPr="00D90E52" w:rsidTr="00D70B05">
        <w:tc>
          <w:tcPr>
            <w:tcW w:w="321" w:type="pct"/>
            <w:shd w:val="clear" w:color="auto" w:fill="BFBFBF" w:themeFill="background1" w:themeFillShade="BF"/>
            <w:vAlign w:val="center"/>
          </w:tcPr>
          <w:p w:rsidR="00D70B05" w:rsidRPr="00D90E52"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72</w:t>
            </w:r>
          </w:p>
        </w:tc>
        <w:tc>
          <w:tcPr>
            <w:tcW w:w="2246" w:type="pct"/>
          </w:tcPr>
          <w:p w:rsidR="00D70B05" w:rsidRPr="00363087"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r w:rsidRPr="00363087">
              <w:rPr>
                <w:rFonts w:ascii="Book Antiqua" w:hAnsi="Book Antiqua" w:cs="Book Antiqua"/>
                <w:bCs/>
                <w:sz w:val="20"/>
                <w:szCs w:val="20"/>
                <w:shd w:val="clear" w:color="auto" w:fill="FFFFFF"/>
                <w:lang w:val="nl-NL" w:eastAsia="nl-NL"/>
              </w:rPr>
              <w:t>Corpo de Bombeiros Militar de Gaspar.</w:t>
            </w:r>
          </w:p>
          <w:p w:rsidR="00D70B05" w:rsidRPr="00363087" w:rsidRDefault="00D70B05" w:rsidP="00D70B05">
            <w:pPr>
              <w:pStyle w:val="NormalWeb"/>
              <w:tabs>
                <w:tab w:val="center" w:pos="4419"/>
                <w:tab w:val="right" w:pos="8838"/>
              </w:tabs>
              <w:spacing w:before="0" w:beforeAutospacing="0" w:after="0" w:afterAutospacing="0"/>
              <w:jc w:val="both"/>
              <w:rPr>
                <w:rFonts w:ascii="Book Antiqua" w:hAnsi="Book Antiqua" w:cs="Book Antiqua"/>
                <w:bCs/>
                <w:sz w:val="20"/>
                <w:szCs w:val="20"/>
                <w:shd w:val="clear" w:color="auto" w:fill="FFFFFF"/>
                <w:lang w:val="nl-NL" w:eastAsia="nl-NL"/>
              </w:rPr>
            </w:pPr>
          </w:p>
          <w:p w:rsidR="00D70B05" w:rsidRPr="0063724C" w:rsidRDefault="00D70B05" w:rsidP="00D70B05">
            <w:pPr>
              <w:pStyle w:val="NormalWeb"/>
              <w:tabs>
                <w:tab w:val="center" w:pos="4419"/>
                <w:tab w:val="right" w:pos="8838"/>
              </w:tabs>
              <w:spacing w:before="0" w:beforeAutospacing="0" w:after="0" w:afterAutospacing="0"/>
              <w:jc w:val="both"/>
              <w:rPr>
                <w:rFonts w:ascii="Book Antiqua" w:hAnsi="Book Antiqua" w:cs="Book Antiqua"/>
                <w:bCs/>
                <w:i/>
                <w:sz w:val="20"/>
                <w:szCs w:val="20"/>
                <w:highlight w:val="green"/>
                <w:shd w:val="clear" w:color="auto" w:fill="FFFFFF"/>
                <w:lang w:val="nl-NL" w:eastAsia="nl-NL"/>
              </w:rPr>
            </w:pPr>
            <w:r w:rsidRPr="00363087">
              <w:rPr>
                <w:rFonts w:ascii="Book Antiqua" w:hAnsi="Book Antiqua" w:cs="Book Antiqua"/>
                <w:bCs/>
                <w:i/>
                <w:sz w:val="20"/>
                <w:szCs w:val="20"/>
                <w:shd w:val="clear" w:color="auto" w:fill="FFFFFF"/>
                <w:lang w:val="nl-NL" w:eastAsia="nl-NL"/>
              </w:rPr>
              <w:t>(Secretaria Municipal da Fazenda e Gestão Administrativa).</w:t>
            </w:r>
          </w:p>
        </w:tc>
        <w:tc>
          <w:tcPr>
            <w:tcW w:w="2433" w:type="pct"/>
          </w:tcPr>
          <w:p w:rsidR="00D70B05" w:rsidRPr="00363087"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r w:rsidRPr="00363087">
              <w:rPr>
                <w:rFonts w:ascii="Book Antiqua" w:hAnsi="Book Antiqua" w:cs="Book Antiqua"/>
                <w:sz w:val="20"/>
                <w:szCs w:val="20"/>
                <w:shd w:val="clear" w:color="auto" w:fill="FFFFFF"/>
                <w:lang w:val="nl-NL" w:eastAsia="nl-NL"/>
              </w:rPr>
              <w:t>Avenida Olga Wehmuth, nº 75, Bairro Sete de Setembro, Gaspar/SC.</w:t>
            </w:r>
          </w:p>
          <w:p w:rsidR="00D70B05" w:rsidRPr="00363087"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shd w:val="clear" w:color="auto" w:fill="FFFFFF"/>
                <w:lang w:val="nl-NL" w:eastAsia="nl-NL"/>
              </w:rPr>
            </w:pPr>
          </w:p>
          <w:p w:rsidR="00D70B05" w:rsidRPr="00D90E52" w:rsidRDefault="00D70B05" w:rsidP="00D70B05">
            <w:pPr>
              <w:pStyle w:val="NormalWeb"/>
              <w:shd w:val="clear" w:color="auto" w:fill="FFFFFF"/>
              <w:tabs>
                <w:tab w:val="center" w:pos="4419"/>
                <w:tab w:val="right" w:pos="8838"/>
              </w:tabs>
              <w:spacing w:before="0" w:beforeAutospacing="0" w:after="0" w:afterAutospacing="0"/>
              <w:jc w:val="both"/>
              <w:rPr>
                <w:rFonts w:ascii="Book Antiqua" w:hAnsi="Book Antiqua" w:cs="Book Antiqua"/>
                <w:sz w:val="20"/>
                <w:szCs w:val="20"/>
                <w:highlight w:val="green"/>
                <w:shd w:val="clear" w:color="auto" w:fill="FFFFFF"/>
                <w:lang w:val="nl-NL" w:eastAsia="nl-NL"/>
              </w:rPr>
            </w:pPr>
            <w:r w:rsidRPr="00363087">
              <w:rPr>
                <w:rFonts w:ascii="Book Antiqua" w:hAnsi="Book Antiqua"/>
                <w:b/>
                <w:sz w:val="22"/>
                <w:szCs w:val="22"/>
              </w:rPr>
              <w:t>Horário de expediente:</w:t>
            </w:r>
            <w:r w:rsidRPr="00363087">
              <w:rPr>
                <w:rFonts w:ascii="Book Antiqua" w:hAnsi="Book Antiqua"/>
                <w:sz w:val="22"/>
                <w:szCs w:val="22"/>
              </w:rPr>
              <w:t xml:space="preserve"> </w:t>
            </w:r>
            <w:r w:rsidRPr="00363087">
              <w:rPr>
                <w:rFonts w:ascii="Book Antiqua" w:hAnsi="Book Antiqua" w:cs="Book Antiqua"/>
                <w:sz w:val="22"/>
                <w:szCs w:val="22"/>
                <w:shd w:val="clear" w:color="auto" w:fill="FFFFFF"/>
              </w:rPr>
              <w:t>13h00min às 19h00min.</w:t>
            </w:r>
          </w:p>
        </w:tc>
      </w:tr>
      <w:tr w:rsidR="00D70B05" w:rsidRPr="00D90E52" w:rsidTr="00D70B05">
        <w:tc>
          <w:tcPr>
            <w:tcW w:w="321" w:type="pct"/>
            <w:shd w:val="clear" w:color="auto" w:fill="BFBFBF" w:themeFill="background1" w:themeFillShade="BF"/>
            <w:vAlign w:val="center"/>
          </w:tcPr>
          <w:p w:rsidR="00D70B05" w:rsidRDefault="00D70B05" w:rsidP="00D70B05">
            <w:pPr>
              <w:pStyle w:val="NormalWeb"/>
              <w:tabs>
                <w:tab w:val="center" w:pos="4419"/>
                <w:tab w:val="right" w:pos="8838"/>
              </w:tabs>
              <w:spacing w:before="0" w:beforeAutospacing="0" w:after="0" w:afterAutospacing="0"/>
              <w:jc w:val="center"/>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73</w:t>
            </w:r>
          </w:p>
        </w:tc>
        <w:tc>
          <w:tcPr>
            <w:tcW w:w="2246" w:type="pct"/>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eastAsia="Book Antiqua" w:hAnsi="Book Antiqua"/>
              </w:rPr>
              <w:t>Centro Adminis</w:t>
            </w:r>
            <w:r>
              <w:rPr>
                <w:rFonts w:ascii="Book Antiqua" w:eastAsia="Book Antiqua" w:hAnsi="Book Antiqua"/>
              </w:rPr>
              <w:t>trativo Municipal – Prefeitura d</w:t>
            </w:r>
            <w:r w:rsidRPr="00D90E52">
              <w:rPr>
                <w:rFonts w:ascii="Book Antiqua" w:eastAsia="Book Antiqua" w:hAnsi="Book Antiqua"/>
              </w:rPr>
              <w:t>e Gaspar</w:t>
            </w:r>
            <w:r>
              <w:rPr>
                <w:rFonts w:ascii="Book Antiqua" w:eastAsia="Book Antiqua" w:hAnsi="Book Antiqua"/>
              </w:rPr>
              <w:t>.</w:t>
            </w:r>
          </w:p>
        </w:tc>
        <w:tc>
          <w:tcPr>
            <w:tcW w:w="2433" w:type="pct"/>
          </w:tcPr>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sidRPr="00D90E52">
              <w:rPr>
                <w:rFonts w:ascii="Book Antiqua" w:eastAsia="Book Antiqua" w:hAnsi="Book Antiqua"/>
              </w:rPr>
              <w:t>Rua Coronel Aristiliano Ramos, 435, Centro, Gaspar/SC</w:t>
            </w:r>
            <w:r>
              <w:rPr>
                <w:rFonts w:ascii="Book Antiqua" w:eastAsia="Book Antiqua" w:hAnsi="Book Antiqua"/>
              </w:rPr>
              <w:t>.</w:t>
            </w:r>
            <w:r w:rsidRPr="00D90E52">
              <w:rPr>
                <w:rFonts w:ascii="Book Antiqua" w:eastAsia="Book Antiqua" w:hAnsi="Book Antiqua"/>
              </w:rPr>
              <w:t xml:space="preserve"> </w:t>
            </w: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p>
          <w:p w:rsidR="00D70B05" w:rsidRPr="00D90E52"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D90E52">
              <w:rPr>
                <w:rFonts w:ascii="Book Antiqua" w:hAnsi="Book Antiqua" w:cs="Book Antiqua"/>
                <w:b/>
                <w:shd w:val="clear" w:color="auto" w:fill="FFFFFF"/>
              </w:rPr>
              <w:t>Horário de expediente:</w:t>
            </w:r>
            <w:r w:rsidRPr="00D90E52">
              <w:rPr>
                <w:rFonts w:ascii="Book Antiqua" w:hAnsi="Book Antiqua" w:cs="Book Antiqua"/>
                <w:shd w:val="clear" w:color="auto" w:fill="FFFFFF"/>
              </w:rPr>
              <w:t xml:space="preserve"> 08h00min às 12h00min e das 13h00min às 17h00min</w:t>
            </w:r>
            <w:r>
              <w:rPr>
                <w:rFonts w:ascii="Book Antiqua" w:hAnsi="Book Antiqua" w:cs="Book Antiqua"/>
                <w:shd w:val="clear" w:color="auto" w:fill="FFFFFF"/>
              </w:rPr>
              <w:t>.</w:t>
            </w:r>
          </w:p>
        </w:tc>
      </w:tr>
    </w:tbl>
    <w:p w:rsidR="00D70B05" w:rsidRPr="00C77521"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p>
    <w:p w:rsidR="00D70B05" w:rsidRPr="0034023A"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34023A">
        <w:rPr>
          <w:rFonts w:ascii="Book Antiqua" w:eastAsia="Book Antiqua" w:hAnsi="Book Antiqua"/>
          <w:sz w:val="22"/>
          <w:szCs w:val="22"/>
          <w:shd w:val="clear" w:color="auto" w:fill="FFFFFF"/>
        </w:rPr>
        <w:t>.3.2 Poderão ser solicitadas instalações em outros locais não mencionados neste Edital, sendo que o fornecedor obriga-se a entregar os materiais/serviços no local indicado, desde que seja dentro do Município de Gaspar e mediante viabilidade técnica.</w:t>
      </w:r>
    </w:p>
    <w:p w:rsidR="00D70B05" w:rsidRPr="00A20719"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shd w:val="clear" w:color="auto" w:fill="FFFFFF"/>
        </w:rPr>
      </w:pPr>
    </w:p>
    <w:p w:rsidR="00D70B05" w:rsidRPr="00195D34" w:rsidRDefault="00D70B05" w:rsidP="00D70B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w:t>
      </w:r>
      <w:r>
        <w:rPr>
          <w:rFonts w:ascii="Book Antiqua" w:eastAsia="Book Antiqua" w:hAnsi="Book Antiqua"/>
          <w:sz w:val="22"/>
          <w:szCs w:val="22"/>
        </w:rPr>
        <w:t>4</w:t>
      </w:r>
      <w:r w:rsidRPr="00195D34">
        <w:rPr>
          <w:rFonts w:ascii="Book Antiqua" w:eastAsia="Book Antiqua" w:hAnsi="Book Antiqua"/>
          <w:sz w:val="22"/>
          <w:szCs w:val="22"/>
        </w:rPr>
        <w:t xml:space="preserve"> No ato da entrega dos </w:t>
      </w:r>
      <w:r w:rsidRPr="00DA723B">
        <w:rPr>
          <w:rFonts w:ascii="Book Antiqua" w:eastAsia="Book Antiqua" w:hAnsi="Book Antiqua"/>
          <w:sz w:val="22"/>
          <w:szCs w:val="22"/>
        </w:rPr>
        <w:t>materiais/serviços</w:t>
      </w:r>
      <w:r w:rsidRPr="00195D34">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D70B05" w:rsidRPr="00195D34" w:rsidRDefault="00D70B05" w:rsidP="00D70B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w:t>
      </w:r>
      <w:r>
        <w:rPr>
          <w:rFonts w:ascii="Book Antiqua" w:eastAsia="Book Antiqua" w:hAnsi="Book Antiqua"/>
          <w:sz w:val="22"/>
          <w:szCs w:val="22"/>
          <w:shd w:val="clear" w:color="auto" w:fill="FFFFFF"/>
        </w:rPr>
        <w:t>5</w:t>
      </w:r>
      <w:r w:rsidRPr="00195D34">
        <w:rPr>
          <w:rFonts w:ascii="Book Antiqua" w:eastAsia="Book Antiqua" w:hAnsi="Book Antiqua"/>
          <w:sz w:val="22"/>
          <w:szCs w:val="22"/>
          <w:shd w:val="clear" w:color="auto" w:fill="FFFFFF"/>
        </w:rPr>
        <w:t xml:space="preserve"> Fica aqui estabelecido que os </w:t>
      </w:r>
      <w:r>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objeto deste Pregão serão recebidos:</w:t>
      </w:r>
    </w:p>
    <w:p w:rsidR="00D70B05" w:rsidRPr="00195D34" w:rsidRDefault="00D70B05" w:rsidP="00D70B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D70B05" w:rsidRPr="00195D34" w:rsidRDefault="00D70B05" w:rsidP="00D70B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D70B05" w:rsidRPr="00195D34" w:rsidRDefault="00D70B05" w:rsidP="00D70B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w:t>
      </w:r>
      <w:r>
        <w:rPr>
          <w:rFonts w:ascii="Book Antiqua" w:eastAsia="Book Antiqua" w:hAnsi="Book Antiqua"/>
          <w:sz w:val="22"/>
          <w:szCs w:val="22"/>
          <w:shd w:val="clear" w:color="auto" w:fill="FFFFFF"/>
        </w:rPr>
        <w:t>5</w:t>
      </w:r>
      <w:r w:rsidRPr="00195D34">
        <w:rPr>
          <w:rFonts w:ascii="Book Antiqua" w:eastAsia="Book Antiqua" w:hAnsi="Book Antiqua"/>
          <w:sz w:val="22"/>
          <w:szCs w:val="22"/>
          <w:shd w:val="clear" w:color="auto" w:fill="FFFFFF"/>
        </w:rPr>
        <w:t xml:space="preserve">.1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D70B05" w:rsidRPr="00195D34" w:rsidRDefault="00D70B05" w:rsidP="00D70B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w:t>
      </w:r>
      <w:r>
        <w:rPr>
          <w:rFonts w:ascii="Book Antiqua" w:eastAsia="Book Antiqua" w:hAnsi="Book Antiqua"/>
          <w:sz w:val="22"/>
          <w:szCs w:val="22"/>
        </w:rPr>
        <w:t>6</w:t>
      </w:r>
      <w:r w:rsidRPr="00195D34">
        <w:rPr>
          <w:rFonts w:ascii="Book Antiqua" w:eastAsia="Book Antiqua" w:hAnsi="Book Antiqua"/>
          <w:sz w:val="22"/>
          <w:szCs w:val="22"/>
        </w:rPr>
        <w:t xml:space="preserve"> Os </w:t>
      </w:r>
      <w:r>
        <w:rPr>
          <w:rFonts w:ascii="Book Antiqua" w:eastAsia="Book Antiqua" w:hAnsi="Book Antiqua"/>
          <w:sz w:val="22"/>
          <w:szCs w:val="22"/>
        </w:rPr>
        <w:t>materiais/serviços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b/>
          <w:sz w:val="22"/>
          <w:szCs w:val="22"/>
          <w:shd w:val="clear" w:color="auto" w:fill="FFFFFF"/>
        </w:rPr>
        <w:t>6 (seis) 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Pr>
          <w:rFonts w:ascii="Book Antiqua" w:eastAsia="Book Antiqua" w:hAnsi="Book Antiqua"/>
          <w:sz w:val="22"/>
          <w:szCs w:val="22"/>
          <w:shd w:val="clear" w:color="auto" w:fill="FFFFFF"/>
        </w:rPr>
        <w:t xml:space="preserve">, caso sejam </w:t>
      </w:r>
      <w:r w:rsidRPr="00CE654B">
        <w:rPr>
          <w:rFonts w:ascii="Book Antiqua" w:eastAsia="Book Antiqua" w:hAnsi="Book Antiqua"/>
          <w:sz w:val="22"/>
          <w:szCs w:val="22"/>
          <w:shd w:val="clear" w:color="auto" w:fill="FFFFFF"/>
        </w:rPr>
        <w:t>agregados</w:t>
      </w:r>
      <w:r>
        <w:rPr>
          <w:rFonts w:ascii="Book Antiqua" w:eastAsia="Book Antiqua" w:hAnsi="Book Antiqua"/>
          <w:sz w:val="22"/>
          <w:szCs w:val="22"/>
          <w:shd w:val="clear" w:color="auto" w:fill="FFFFFF"/>
        </w:rPr>
        <w:t xml:space="preserve"> serviços de voz e vídeo, a contratada deverá obrigatóriamente adequar todos os as novas funcionalidades, no prazo máximo de </w:t>
      </w:r>
      <w:r w:rsidRPr="00C37BFB">
        <w:rPr>
          <w:rFonts w:ascii="Book Antiqua" w:eastAsia="Book Antiqua" w:hAnsi="Book Antiqua"/>
          <w:b/>
          <w:sz w:val="22"/>
          <w:szCs w:val="22"/>
          <w:shd w:val="clear" w:color="auto" w:fill="FFFFFF"/>
        </w:rPr>
        <w:t>30 (trinta) dias “corridos”</w:t>
      </w:r>
      <w:r>
        <w:rPr>
          <w:rFonts w:ascii="Book Antiqua" w:eastAsia="Book Antiqua" w:hAnsi="Book Antiqua"/>
          <w:sz w:val="22"/>
          <w:szCs w:val="22"/>
          <w:shd w:val="clear" w:color="auto" w:fill="FFFFFF"/>
        </w:rPr>
        <w:t xml:space="preserve"> e sem ônus para a contratante</w:t>
      </w:r>
      <w:r w:rsidRPr="00195D34">
        <w:rPr>
          <w:rFonts w:ascii="Book Antiqua" w:eastAsia="Book Antiqua" w:hAnsi="Book Antiqua"/>
          <w:sz w:val="22"/>
          <w:szCs w:val="22"/>
          <w:shd w:val="clear" w:color="auto" w:fill="FFFFFF"/>
        </w:rPr>
        <w:t>.</w:t>
      </w:r>
      <w:r w:rsidRPr="00195D34">
        <w:rPr>
          <w:rFonts w:ascii="Book Antiqua" w:eastAsia="Book Antiqua" w:hAnsi="Book Antiqua"/>
          <w:sz w:val="22"/>
          <w:szCs w:val="22"/>
        </w:rPr>
        <w:t xml:space="preserve"> </w:t>
      </w:r>
    </w:p>
    <w:p w:rsidR="00D70B05" w:rsidRPr="00195D34"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w:t>
      </w:r>
      <w:r>
        <w:rPr>
          <w:rFonts w:ascii="Book Antiqua" w:eastAsia="Book Antiqua" w:hAnsi="Book Antiqua"/>
          <w:sz w:val="22"/>
          <w:szCs w:val="22"/>
          <w:shd w:val="clear" w:color="auto" w:fill="FFFFFF"/>
        </w:rPr>
        <w:t>7</w:t>
      </w:r>
      <w:r w:rsidRPr="00195D34">
        <w:rPr>
          <w:rFonts w:ascii="Book Antiqua" w:eastAsia="Book Antiqua" w:hAnsi="Book Antiqua"/>
          <w:sz w:val="22"/>
          <w:szCs w:val="22"/>
          <w:shd w:val="clear" w:color="auto" w:fill="FFFFFF"/>
        </w:rPr>
        <w:t xml:space="preserve"> Se a substituição dos </w:t>
      </w:r>
      <w:r>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D70B05"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195D34">
        <w:rPr>
          <w:rFonts w:ascii="Book Antiqua" w:eastAsia="Book Antiqua" w:hAnsi="Book Antiqua"/>
          <w:sz w:val="22"/>
          <w:szCs w:val="22"/>
        </w:rPr>
        <w:t>.</w:t>
      </w:r>
      <w:r>
        <w:rPr>
          <w:rFonts w:ascii="Book Antiqua" w:eastAsia="Book Antiqua" w:hAnsi="Book Antiqua"/>
          <w:sz w:val="22"/>
          <w:szCs w:val="22"/>
        </w:rPr>
        <w:t>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materiais/serviços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704199" w:rsidRPr="00D70B05" w:rsidRDefault="00704199" w:rsidP="007041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70B05" w:rsidRPr="00064392" w:rsidRDefault="00D70B05" w:rsidP="00D70B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7</w:t>
      </w:r>
      <w:r w:rsidRPr="005517F1">
        <w:rPr>
          <w:rFonts w:ascii="Book Antiqua" w:eastAsia="Book Antiqua" w:hAnsi="Book Antiqua" w:cs="Arial"/>
          <w:sz w:val="22"/>
          <w:szCs w:val="22"/>
        </w:rPr>
        <w:t xml:space="preserve">.1 O pagamento será efetuado mensalmente </w:t>
      </w:r>
      <w:r w:rsidRPr="005517F1">
        <w:rPr>
          <w:rFonts w:ascii="Book Antiqua" w:eastAsia="Book Antiqua" w:hAnsi="Book Antiqua" w:cs="Arial"/>
          <w:b/>
          <w:i/>
          <w:sz w:val="22"/>
          <w:szCs w:val="22"/>
        </w:rPr>
        <w:t>em até 15 (quinze) dia</w:t>
      </w:r>
      <w:r w:rsidRPr="005517F1">
        <w:rPr>
          <w:rFonts w:ascii="Book Antiqua" w:eastAsia="Book Antiqua" w:hAnsi="Book Antiqua" w:cs="Arial"/>
          <w:b/>
          <w:i/>
          <w:sz w:val="22"/>
          <w:szCs w:val="22"/>
          <w:shd w:val="clear" w:color="auto" w:fill="FFFFFF"/>
        </w:rPr>
        <w:t>s</w:t>
      </w:r>
      <w:r w:rsidRPr="005517F1">
        <w:rPr>
          <w:rFonts w:ascii="Book Antiqua" w:eastAsia="Book Antiqua" w:hAnsi="Book Antiqua" w:cs="Arial"/>
          <w:sz w:val="22"/>
          <w:szCs w:val="22"/>
          <w:shd w:val="clear" w:color="auto" w:fill="FFFFFF"/>
        </w:rPr>
        <w:t>, contados a partir da apresentação da Nota Fiscal/fatura devidame</w:t>
      </w:r>
      <w:r w:rsidRPr="005517F1">
        <w:rPr>
          <w:rFonts w:ascii="Book Antiqua" w:eastAsia="Book Antiqua" w:hAnsi="Book Antiqua" w:cs="Arial"/>
          <w:sz w:val="22"/>
          <w:szCs w:val="22"/>
        </w:rPr>
        <w:t>nte atestada pelo responsável do setor requerente, e mediante entrega de relatório discriminado dos serviços executados, devidamente aprovado por responsável pelo acompanhamento e fiscalização do contrato.</w:t>
      </w:r>
    </w:p>
    <w:p w:rsidR="006C5244" w:rsidRDefault="00D70B05" w:rsidP="00D70B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D70B05" w:rsidRDefault="006C5244" w:rsidP="00D70B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 xml:space="preserve">7.2.1 As Notas Fiscais </w:t>
      </w:r>
      <w:r w:rsidR="001749B6">
        <w:rPr>
          <w:rFonts w:ascii="Book Antiqua" w:eastAsia="Book Antiqua" w:hAnsi="Book Antiqua" w:cs="Arial"/>
          <w:sz w:val="22"/>
          <w:szCs w:val="22"/>
        </w:rPr>
        <w:t>deverão ser</w:t>
      </w:r>
      <w:r>
        <w:rPr>
          <w:rFonts w:ascii="Book Antiqua" w:eastAsia="Book Antiqua" w:hAnsi="Book Antiqua" w:cs="Arial"/>
          <w:sz w:val="22"/>
          <w:szCs w:val="22"/>
        </w:rPr>
        <w:t xml:space="preserve"> faturadas separadamente por CNPJ contratante, conforme a emissão da Autorização de Empenho encaminhada para a CONTRATADA.</w:t>
      </w:r>
    </w:p>
    <w:p w:rsidR="00D70B05" w:rsidRPr="00430317" w:rsidRDefault="00D70B05" w:rsidP="00D70B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D70B05" w:rsidRPr="00430317" w:rsidRDefault="00D70B05" w:rsidP="00D70B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D70B05" w:rsidP="00D70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362D40">
        <w:rPr>
          <w:rFonts w:ascii="Book Antiqua" w:hAnsi="Book Antiqua" w:cs="Book Antiqua"/>
          <w:sz w:val="22"/>
          <w:szCs w:val="22"/>
        </w:rPr>
        <w:t>materiais/serviços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362D40">
        <w:rPr>
          <w:rFonts w:ascii="Book Antiqua" w:hAnsi="Book Antiqua" w:cs="Book Antiqua"/>
          <w:sz w:val="22"/>
          <w:szCs w:val="22"/>
        </w:rPr>
        <w:t>materiais/serviços</w:t>
      </w:r>
      <w:r w:rsidRPr="0053095D">
        <w:rPr>
          <w:rFonts w:ascii="Book Antiqua" w:hAnsi="Book Antiqua" w:cs="Book Antiqua"/>
          <w:sz w:val="22"/>
          <w:szCs w:val="22"/>
        </w:rPr>
        <w:t xml:space="preserve">, objeto do presente Edital, nos endereços indicados na </w:t>
      </w:r>
      <w:r w:rsidR="00B71513">
        <w:rPr>
          <w:rFonts w:ascii="Book Antiqua" w:hAnsi="Book Antiqua" w:cs="Book Antiqua"/>
          <w:sz w:val="22"/>
          <w:szCs w:val="22"/>
        </w:rPr>
        <w:t>Ordem de serviço</w:t>
      </w:r>
      <w:r w:rsidRPr="0053095D">
        <w:rPr>
          <w:rFonts w:ascii="Book Antiqua" w:hAnsi="Book Antiqua" w:cs="Book Antiqua"/>
          <w:sz w:val="22"/>
          <w:szCs w:val="22"/>
        </w:rPr>
        <w:t xml:space="preserve">,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362D40">
        <w:rPr>
          <w:rFonts w:ascii="Book Antiqua" w:hAnsi="Book Antiqua" w:cs="Book Antiqua"/>
          <w:sz w:val="22"/>
          <w:szCs w:val="22"/>
        </w:rPr>
        <w:t>materiais/serviços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704199">
        <w:rPr>
          <w:rFonts w:ascii="Book Antiqua" w:hAnsi="Book Antiqua" w:cs="Book Antiqua"/>
          <w:b/>
          <w:sz w:val="22"/>
          <w:szCs w:val="22"/>
        </w:rPr>
        <w:t>6</w:t>
      </w:r>
      <w:r w:rsidR="00A66A91" w:rsidRPr="00A66A91">
        <w:rPr>
          <w:rFonts w:ascii="Book Antiqua" w:hAnsi="Book Antiqua" w:cs="Book Antiqua"/>
          <w:b/>
          <w:sz w:val="22"/>
          <w:szCs w:val="22"/>
        </w:rPr>
        <w:t xml:space="preserve"> (</w:t>
      </w:r>
      <w:r w:rsidR="00704199">
        <w:rPr>
          <w:rFonts w:ascii="Book Antiqua" w:hAnsi="Book Antiqua" w:cs="Book Antiqua"/>
          <w:b/>
          <w:sz w:val="22"/>
          <w:szCs w:val="22"/>
        </w:rPr>
        <w:t>seis</w:t>
      </w:r>
      <w:r w:rsidR="00A66A91">
        <w:rPr>
          <w:rFonts w:ascii="Book Antiqua" w:hAnsi="Book Antiqua" w:cs="Book Antiqua"/>
          <w:b/>
          <w:sz w:val="22"/>
          <w:szCs w:val="22"/>
        </w:rPr>
        <w:t>) horas</w:t>
      </w:r>
      <w:r w:rsidRPr="0053095D">
        <w:rPr>
          <w:rFonts w:ascii="Book Antiqua" w:hAnsi="Book Antiqua" w:cs="Book Antiqua"/>
          <w:sz w:val="22"/>
          <w:szCs w:val="22"/>
        </w:rPr>
        <w:t xml:space="preserve">, o saneamento de qualquer irregularidade constatada no fornecimento dos </w:t>
      </w:r>
      <w:r w:rsidR="00362D40">
        <w:rPr>
          <w:rFonts w:ascii="Book Antiqua" w:hAnsi="Book Antiqua" w:cs="Book Antiqua"/>
          <w:sz w:val="22"/>
          <w:szCs w:val="22"/>
        </w:rPr>
        <w:t>materiais/serviços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362D40">
        <w:rPr>
          <w:rFonts w:ascii="Book Antiqua" w:hAnsi="Book Antiqua" w:cs="Book Antiqua"/>
          <w:bCs/>
          <w:sz w:val="22"/>
          <w:szCs w:val="22"/>
        </w:rPr>
        <w:lastRenderedPageBreak/>
        <w:t>materiais/serviços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 xml:space="preserve">.2.1 A não substituição dos </w:t>
      </w:r>
      <w:r w:rsidR="00362D40">
        <w:rPr>
          <w:rFonts w:ascii="Book Antiqua" w:hAnsi="Book Antiqua" w:cs="Book Antiqua"/>
          <w:sz w:val="22"/>
          <w:szCs w:val="22"/>
          <w:shd w:val="clear" w:color="auto" w:fill="FFFFFF"/>
        </w:rPr>
        <w:t>materiais/serviços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362D40">
        <w:rPr>
          <w:rFonts w:ascii="Book Antiqua" w:hAnsi="Book Antiqua" w:cs="Book Antiqua"/>
          <w:bCs/>
          <w:sz w:val="22"/>
          <w:szCs w:val="22"/>
        </w:rPr>
        <w:t>materiais/serviços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362D40">
        <w:rPr>
          <w:rFonts w:ascii="Book Antiqua" w:hAnsi="Book Antiqua" w:cs="Book Antiqua"/>
          <w:bCs/>
          <w:sz w:val="22"/>
          <w:szCs w:val="22"/>
        </w:rPr>
        <w:t>materiais/serviços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w:t>
      </w:r>
      <w:r w:rsidR="00B71513">
        <w:rPr>
          <w:rFonts w:ascii="Book Antiqua" w:hAnsi="Book Antiqua" w:cs="Book Antiqua"/>
          <w:bCs/>
          <w:sz w:val="22"/>
          <w:szCs w:val="22"/>
        </w:rPr>
        <w:t>Ordem de serviço</w:t>
      </w:r>
      <w:r w:rsidR="00D057D0" w:rsidRPr="0053095D">
        <w:rPr>
          <w:rFonts w:ascii="Book Antiqua" w:hAnsi="Book Antiqua" w:cs="Book Antiqua"/>
          <w:bCs/>
          <w:sz w:val="22"/>
          <w:szCs w:val="22"/>
        </w:rPr>
        <w:t xml:space="preserve"> para o fornecimento dos </w:t>
      </w:r>
      <w:r w:rsidR="00362D40">
        <w:rPr>
          <w:rFonts w:ascii="Book Antiqua" w:hAnsi="Book Antiqua" w:cs="Book Antiqua"/>
          <w:bCs/>
          <w:sz w:val="22"/>
          <w:szCs w:val="22"/>
        </w:rPr>
        <w:t>materiais/serviços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D4841" w:rsidRDefault="00DD484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D057D0" w:rsidRPr="00AD37E6" w:rsidRDefault="0070419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w:t>
      </w:r>
      <w:r w:rsidR="00704199">
        <w:rPr>
          <w:rFonts w:ascii="Book Antiqua" w:hAnsi="Book Antiqua" w:cs="Book Antiqua"/>
          <w:sz w:val="22"/>
          <w:szCs w:val="22"/>
        </w:rPr>
        <w:t>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w:t>
      </w:r>
      <w:r w:rsidR="00704199">
        <w:rPr>
          <w:rFonts w:ascii="Book Antiqua" w:hAnsi="Book Antiqua" w:cs="Book Antiqua"/>
          <w:sz w:val="22"/>
          <w:szCs w:val="22"/>
        </w:rPr>
        <w:t>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w:t>
      </w:r>
      <w:r w:rsidR="00704199">
        <w:rPr>
          <w:rFonts w:ascii="Book Antiqua" w:hAnsi="Book Antiqua" w:cs="Book Antiqua"/>
          <w:bCs/>
          <w:sz w:val="22"/>
          <w:szCs w:val="22"/>
        </w:rPr>
        <w:t>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w:t>
      </w:r>
      <w:r w:rsidR="00704199">
        <w:rPr>
          <w:rFonts w:ascii="Book Antiqua" w:hAnsi="Book Antiqua" w:cs="Book Antiqua"/>
          <w:bCs/>
          <w:sz w:val="22"/>
          <w:szCs w:val="22"/>
        </w:rPr>
        <w:t>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c) apresentar documentação falsa exigida para o certame; Multa de 20%, calculada sobre o valor total </w:t>
      </w:r>
      <w:r w:rsidRPr="00833FAE">
        <w:rPr>
          <w:rFonts w:ascii="Book Antiqua" w:hAnsi="Book Antiqua" w:cs="Book Antiqua"/>
          <w:sz w:val="22"/>
          <w:szCs w:val="22"/>
        </w:rPr>
        <w:lastRenderedPageBreak/>
        <w:t>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w:t>
      </w:r>
      <w:r w:rsidR="00704199">
        <w:rPr>
          <w:rFonts w:ascii="Book Antiqua" w:hAnsi="Book Antiqua" w:cs="Book Antiqua"/>
          <w:bCs/>
          <w:sz w:val="22"/>
          <w:szCs w:val="22"/>
        </w:rPr>
        <w:t>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704199">
        <w:rPr>
          <w:rFonts w:ascii="Book Antiqua" w:hAnsi="Book Antiqua" w:cs="Book Antiqua"/>
          <w:bCs/>
          <w:sz w:val="22"/>
          <w:szCs w:val="22"/>
        </w:rPr>
        <w:t>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704199">
        <w:rPr>
          <w:rFonts w:ascii="Book Antiqua" w:hAnsi="Book Antiqua" w:cs="Book Antiqua"/>
          <w:bCs/>
          <w:sz w:val="22"/>
          <w:szCs w:val="22"/>
        </w:rPr>
        <w:t>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704199">
        <w:rPr>
          <w:rFonts w:ascii="Book Antiqua" w:hAnsi="Book Antiqua" w:cs="Book Antiqua"/>
          <w:bCs/>
          <w:sz w:val="22"/>
          <w:szCs w:val="22"/>
        </w:rPr>
        <w:t>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704199">
        <w:rPr>
          <w:rFonts w:ascii="Book Antiqua" w:hAnsi="Book Antiqua" w:cs="Book Antiqua"/>
          <w:bCs/>
          <w:sz w:val="22"/>
          <w:szCs w:val="22"/>
        </w:rPr>
        <w:t>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704199">
        <w:rPr>
          <w:rFonts w:ascii="Book Antiqua" w:hAnsi="Book Antiqua" w:cs="Book Antiqua"/>
          <w:bCs/>
          <w:sz w:val="22"/>
          <w:szCs w:val="22"/>
        </w:rPr>
        <w:t>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704199">
        <w:rPr>
          <w:rFonts w:ascii="Book Antiqua" w:hAnsi="Book Antiqua" w:cs="Book Antiqua"/>
          <w:bCs/>
          <w:sz w:val="22"/>
          <w:szCs w:val="22"/>
        </w:rPr>
        <w:t>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362D40">
        <w:rPr>
          <w:rFonts w:ascii="Book Antiqua" w:hAnsi="Book Antiqua" w:cs="Book Antiqua"/>
          <w:bCs/>
          <w:sz w:val="22"/>
          <w:szCs w:val="22"/>
        </w:rPr>
        <w:t>materiais/serviços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704199">
        <w:rPr>
          <w:rFonts w:ascii="Book Antiqua" w:hAnsi="Book Antiqua" w:cs="Book Antiqua"/>
          <w:bCs/>
          <w:sz w:val="22"/>
          <w:szCs w:val="22"/>
        </w:rPr>
        <w:t>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654CBC" w:rsidRDefault="00654CB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704199">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04199">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w:t>
      </w:r>
      <w:r w:rsidR="00704199">
        <w:rPr>
          <w:rFonts w:ascii="Book Antiqua" w:hAnsi="Book Antiqua"/>
          <w:sz w:val="22"/>
          <w:szCs w:val="22"/>
          <w:lang w:val="pt-BR"/>
        </w:rPr>
        <w:t>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1</w:t>
      </w:r>
      <w:r w:rsidR="00704199">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950481" w:rsidRPr="00AC026F" w:rsidRDefault="00950481"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704199">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04199">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04199">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704199">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704199">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704199">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357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306D25">
        <w:rPr>
          <w:rFonts w:ascii="Book Antiqua" w:hAnsi="Book Antiqua"/>
          <w:sz w:val="22"/>
          <w:szCs w:val="22"/>
          <w:lang w:val="pt-BR"/>
        </w:rPr>
        <w:t>2019</w:t>
      </w:r>
      <w:r w:rsidRPr="00AC026F">
        <w:rPr>
          <w:rFonts w:ascii="Book Antiqua" w:hAnsi="Book Antiqua"/>
          <w:sz w:val="22"/>
          <w:szCs w:val="22"/>
          <w:lang w:val="pt-BR"/>
        </w:rPr>
        <w:t>.</w:t>
      </w:r>
    </w:p>
    <w:p w:rsidR="00114243" w:rsidRDefault="001142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57E06" w:rsidRDefault="00357E06" w:rsidP="001142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______________________________________</w:t>
      </w:r>
    </w:p>
    <w:p w:rsidR="00114243" w:rsidRPr="00204315" w:rsidRDefault="00114243" w:rsidP="001142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da Fazenda e Gestão Administrativa)</w:t>
      </w:r>
    </w:p>
    <w:p w:rsidR="00114243" w:rsidRDefault="00114243" w:rsidP="001142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114243" w:rsidRDefault="00114243" w:rsidP="001142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lang w:val="pt-BR" w:eastAsia="pt-BR"/>
        </w:rPr>
      </w:pPr>
    </w:p>
    <w:p w:rsidR="00357E06" w:rsidRDefault="00357E06" w:rsidP="00357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______________________________________</w:t>
      </w:r>
    </w:p>
    <w:p w:rsidR="00114243" w:rsidRPr="00204315" w:rsidRDefault="00114243" w:rsidP="001142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da Saúde)</w:t>
      </w:r>
    </w:p>
    <w:p w:rsidR="00114243" w:rsidRDefault="00114243" w:rsidP="001142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114243" w:rsidRDefault="00114243" w:rsidP="001142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lang w:val="pt-BR" w:eastAsia="pt-BR"/>
        </w:rPr>
      </w:pPr>
    </w:p>
    <w:p w:rsidR="00357E06" w:rsidRDefault="00357E06" w:rsidP="00357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______________________________________</w:t>
      </w:r>
    </w:p>
    <w:p w:rsidR="00114243" w:rsidRPr="00204315" w:rsidRDefault="00114243" w:rsidP="001142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de Assistência Social)</w:t>
      </w:r>
    </w:p>
    <w:p w:rsidR="00114243" w:rsidRDefault="00114243" w:rsidP="001142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114243" w:rsidRDefault="00114243" w:rsidP="001142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lang w:val="pt-BR" w:eastAsia="pt-BR"/>
        </w:rPr>
      </w:pPr>
    </w:p>
    <w:p w:rsidR="00357E06" w:rsidRDefault="00357E06" w:rsidP="00357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______________________________________</w:t>
      </w:r>
    </w:p>
    <w:p w:rsidR="00114243" w:rsidRPr="00204315" w:rsidRDefault="00114243" w:rsidP="001142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(Diretor-Presidente da Fundação Municipal de Esportes e Lazer)</w:t>
      </w:r>
    </w:p>
    <w:p w:rsidR="00114243" w:rsidRDefault="00114243" w:rsidP="001142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114243" w:rsidRDefault="00114243" w:rsidP="001142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lang w:val="pt-BR" w:eastAsia="pt-BR"/>
        </w:rPr>
      </w:pPr>
    </w:p>
    <w:p w:rsidR="00357E06" w:rsidRDefault="00357E06" w:rsidP="00357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______________________________________</w:t>
      </w:r>
    </w:p>
    <w:p w:rsidR="00114243" w:rsidRPr="00204315" w:rsidRDefault="00C612E6" w:rsidP="001142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(Diretor-Presidente do Serviço Autônomo Municial de Água e Esgoto</w:t>
      </w:r>
      <w:r w:rsidR="00114243">
        <w:rPr>
          <w:rFonts w:ascii="Book Antiqua" w:hAnsi="Book Antiqua" w:cs="Book Antiqua"/>
          <w:b/>
          <w:bCs/>
          <w:sz w:val="22"/>
          <w:szCs w:val="22"/>
          <w:lang w:val="pt-BR" w:eastAsia="pt-BR"/>
        </w:rPr>
        <w:t>)</w:t>
      </w:r>
    </w:p>
    <w:p w:rsidR="00114243" w:rsidRDefault="00114243" w:rsidP="001142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sz w:val="22"/>
          <w:szCs w:val="22"/>
          <w:lang w:val="pt-BR"/>
        </w:rPr>
      </w:pPr>
      <w:r w:rsidRPr="00204315">
        <w:rPr>
          <w:rFonts w:ascii="Book Antiqua" w:hAnsi="Book Antiqua" w:cs="Book Antiqua"/>
          <w:sz w:val="22"/>
          <w:szCs w:val="22"/>
          <w:lang w:val="pt-BR" w:eastAsia="pt-BR"/>
        </w:rPr>
        <w:t>CONTRATANTE</w:t>
      </w:r>
    </w:p>
    <w:p w:rsidR="00114243" w:rsidRDefault="001142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57E06" w:rsidRDefault="00357E06" w:rsidP="00357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______________________________________</w:t>
      </w:r>
    </w:p>
    <w:p w:rsidR="00357E06" w:rsidRPr="00204315" w:rsidRDefault="00357E06" w:rsidP="00357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(Razão S</w:t>
      </w:r>
      <w:r w:rsidRPr="00204315">
        <w:rPr>
          <w:rFonts w:ascii="Book Antiqua" w:hAnsi="Book Antiqua" w:cs="Book Antiqua"/>
          <w:b/>
          <w:bCs/>
          <w:sz w:val="22"/>
          <w:szCs w:val="22"/>
          <w:lang w:val="pt-BR" w:eastAsia="pt-BR"/>
        </w:rPr>
        <w:t>ocial)</w:t>
      </w:r>
    </w:p>
    <w:p w:rsidR="00114243" w:rsidRDefault="00357E06" w:rsidP="00357E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04315">
        <w:rPr>
          <w:rFonts w:ascii="Book Antiqua" w:hAnsi="Book Antiqua" w:cs="Book Antiqua"/>
          <w:sz w:val="22"/>
          <w:szCs w:val="22"/>
          <w:lang w:val="pt-BR" w:eastAsia="pt-BR"/>
        </w:rPr>
        <w:t>CONTRATADA</w:t>
      </w:r>
    </w:p>
    <w:p w:rsidR="00D057D0" w:rsidRDefault="00D057D0" w:rsidP="001A1B4A">
      <w:pPr>
        <w:widowControl w:val="0"/>
        <w:autoSpaceDE w:val="0"/>
        <w:autoSpaceDN w:val="0"/>
        <w:adjustRightInd w:val="0"/>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B572D3">
        <w:rPr>
          <w:rFonts w:ascii="Book Antiqua" w:eastAsia="Book Antiqua" w:hAnsi="Book Antiqua"/>
          <w:b/>
          <w:color w:val="000000"/>
          <w:sz w:val="48"/>
          <w:szCs w:val="48"/>
        </w:rPr>
        <w:t>I</w:t>
      </w:r>
      <w:r w:rsidR="00F57E63" w:rsidRPr="00AA2663">
        <w:rPr>
          <w:rFonts w:ascii="Book Antiqua" w:eastAsia="Book Antiqua" w:hAnsi="Book Antiqua"/>
          <w:b/>
          <w:color w:val="000000"/>
          <w:sz w:val="48"/>
          <w:szCs w:val="48"/>
        </w:rPr>
        <w:t>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47BAF">
        <w:rPr>
          <w:rFonts w:ascii="Book Antiqua" w:eastAsia="Book Antiqua" w:hAnsi="Book Antiqua"/>
          <w:color w:val="000000"/>
          <w:sz w:val="36"/>
          <w:szCs w:val="36"/>
        </w:rPr>
        <w:t>215</w:t>
      </w:r>
      <w:r w:rsidR="00B4687B">
        <w:rPr>
          <w:rFonts w:ascii="Book Antiqua" w:eastAsia="Book Antiqua" w:hAnsi="Book Antiqua"/>
          <w:color w:val="000000"/>
          <w:sz w:val="36"/>
          <w:szCs w:val="36"/>
        </w:rPr>
        <w:t>/2019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47BAF">
        <w:rPr>
          <w:rFonts w:ascii="Book Antiqua" w:eastAsia="Book Antiqua" w:hAnsi="Book Antiqua"/>
          <w:color w:val="000000"/>
          <w:sz w:val="36"/>
          <w:szCs w:val="36"/>
          <w:lang w:val="pt-BR"/>
        </w:rPr>
        <w:t>117</w:t>
      </w:r>
      <w:r w:rsidR="00B4687B">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sidR="001F6944">
        <w:rPr>
          <w:rFonts w:ascii="Book Antiqua" w:eastAsia="Book Antiqua" w:hAnsi="Book Antiqua"/>
          <w:color w:val="000000"/>
          <w:sz w:val="22"/>
        </w:rPr>
        <w:t>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C47BAF">
        <w:rPr>
          <w:rFonts w:ascii="Book Antiqua" w:eastAsia="Book Antiqua" w:hAnsi="Book Antiqua"/>
          <w:sz w:val="22"/>
        </w:rPr>
        <w:t>215</w:t>
      </w:r>
      <w:r w:rsidR="00B4687B">
        <w:rPr>
          <w:rFonts w:ascii="Book Antiqua" w:eastAsia="Book Antiqua" w:hAnsi="Book Antiqua"/>
          <w:sz w:val="22"/>
        </w:rPr>
        <w:t>/2019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C47BAF">
        <w:rPr>
          <w:rFonts w:ascii="Book Antiqua" w:eastAsia="Book Antiqua" w:hAnsi="Book Antiqua"/>
          <w:color w:val="000000"/>
          <w:sz w:val="22"/>
        </w:rPr>
        <w:t>117</w:t>
      </w:r>
      <w:r w:rsidR="00B4687B">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B572D3">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47BAF">
        <w:rPr>
          <w:rFonts w:ascii="Book Antiqua" w:eastAsia="Book Antiqua" w:hAnsi="Book Antiqua"/>
          <w:color w:val="000000"/>
          <w:sz w:val="36"/>
          <w:szCs w:val="36"/>
        </w:rPr>
        <w:t>215</w:t>
      </w:r>
      <w:r w:rsidR="00B4687B">
        <w:rPr>
          <w:rFonts w:ascii="Book Antiqua" w:eastAsia="Book Antiqua" w:hAnsi="Book Antiqua"/>
          <w:color w:val="000000"/>
          <w:sz w:val="36"/>
          <w:szCs w:val="36"/>
        </w:rPr>
        <w:t>/2019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47BAF">
        <w:rPr>
          <w:rFonts w:ascii="Book Antiqua" w:eastAsia="Book Antiqua" w:hAnsi="Book Antiqua"/>
          <w:color w:val="000000"/>
          <w:sz w:val="36"/>
          <w:szCs w:val="36"/>
          <w:lang w:val="pt-BR"/>
        </w:rPr>
        <w:t>117</w:t>
      </w:r>
      <w:r w:rsidR="00B4687B">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sidR="001F6944">
        <w:rPr>
          <w:rFonts w:ascii="Book Antiqua" w:eastAsia="Book Antiqua" w:hAnsi="Book Antiqua"/>
          <w:color w:val="000000"/>
          <w:sz w:val="22"/>
        </w:rPr>
        <w:t>n</w:t>
      </w:r>
      <w:r>
        <w:rPr>
          <w:rFonts w:ascii="Book Antiqua" w:eastAsia="Book Antiqua" w:hAnsi="Book Antiqua"/>
          <w:color w:val="000000"/>
          <w:sz w:val="22"/>
        </w:rPr>
        <w:t xml:space="preserve">º </w:t>
      </w:r>
      <w:r w:rsidR="00C47BAF">
        <w:rPr>
          <w:rFonts w:ascii="Book Antiqua" w:eastAsia="Book Antiqua" w:hAnsi="Book Antiqua"/>
          <w:color w:val="000000"/>
          <w:sz w:val="22"/>
        </w:rPr>
        <w:t>215</w:t>
      </w:r>
      <w:r w:rsidR="00B4687B">
        <w:rPr>
          <w:rFonts w:ascii="Book Antiqua" w:eastAsia="Book Antiqua" w:hAnsi="Book Antiqua"/>
          <w:color w:val="000000"/>
          <w:sz w:val="22"/>
        </w:rPr>
        <w:t>/2019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C47BAF">
        <w:rPr>
          <w:rFonts w:ascii="Book Antiqua" w:eastAsia="Book Antiqua" w:hAnsi="Book Antiqua"/>
          <w:color w:val="000000"/>
          <w:sz w:val="22"/>
        </w:rPr>
        <w:t>117</w:t>
      </w:r>
      <w:r w:rsidR="00B4687B">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providenciará, caso vencedora da licitação todos os equipamentos e </w:t>
      </w:r>
      <w:r w:rsidR="00362D40">
        <w:rPr>
          <w:rFonts w:ascii="Book Antiqua" w:eastAsia="Book Antiqua" w:hAnsi="Book Antiqua"/>
          <w:color w:val="000000"/>
          <w:sz w:val="22"/>
        </w:rPr>
        <w:t>materiais/serviços</w:t>
      </w:r>
      <w:r w:rsidRPr="00EF7539">
        <w:rPr>
          <w:rFonts w:ascii="Book Antiqua" w:eastAsia="Book Antiqua" w:hAnsi="Book Antiqua"/>
          <w:color w:val="000000"/>
          <w:sz w:val="22"/>
        </w:rPr>
        <w:t xml:space="preserve">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B46464">
      <w:pPr>
        <w:pStyle w:val="western"/>
        <w:suppressAutoHyphens/>
        <w:spacing w:before="0" w:after="0"/>
        <w:rPr>
          <w:rFonts w:ascii="Book Antiqua" w:eastAsia="Book Antiqua" w:hAnsi="Book Antiqua"/>
          <w:b/>
          <w:color w:val="000000"/>
          <w:sz w:val="48"/>
          <w:szCs w:val="48"/>
        </w:rPr>
      </w:pPr>
    </w:p>
    <w:p w:rsidR="00B572D3" w:rsidRDefault="00B572D3" w:rsidP="00B46464">
      <w:pPr>
        <w:pStyle w:val="western"/>
        <w:suppressAutoHyphens/>
        <w:spacing w:before="0" w:after="0"/>
        <w:rPr>
          <w:rFonts w:ascii="Book Antiqua" w:eastAsia="Book Antiqua" w:hAnsi="Book Antiqua"/>
          <w:b/>
          <w:color w:val="000000"/>
          <w:sz w:val="48"/>
          <w:szCs w:val="48"/>
        </w:rPr>
      </w:pPr>
    </w:p>
    <w:p w:rsidR="00B572D3" w:rsidRDefault="00B572D3" w:rsidP="00B46464">
      <w:pPr>
        <w:pStyle w:val="western"/>
        <w:suppressAutoHyphens/>
        <w:spacing w:before="0" w:after="0"/>
        <w:rPr>
          <w:rFonts w:ascii="Book Antiqua" w:eastAsia="Book Antiqua" w:hAnsi="Book Antiqua"/>
          <w:b/>
          <w:color w:val="000000"/>
          <w:sz w:val="48"/>
          <w:szCs w:val="48"/>
        </w:rPr>
      </w:pPr>
    </w:p>
    <w:p w:rsidR="00B572D3" w:rsidRDefault="00B572D3" w:rsidP="00B46464">
      <w:pPr>
        <w:pStyle w:val="western"/>
        <w:suppressAutoHyphens/>
        <w:spacing w:before="0" w:after="0"/>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B572D3">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47BAF">
        <w:rPr>
          <w:rFonts w:ascii="Book Antiqua" w:eastAsia="Book Antiqua" w:hAnsi="Book Antiqua"/>
          <w:color w:val="000000"/>
          <w:sz w:val="36"/>
          <w:szCs w:val="36"/>
        </w:rPr>
        <w:t>215</w:t>
      </w:r>
      <w:r w:rsidR="00B4687B">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47BAF">
        <w:rPr>
          <w:rFonts w:ascii="Book Antiqua" w:eastAsia="Book Antiqua" w:hAnsi="Book Antiqua"/>
          <w:color w:val="000000"/>
          <w:sz w:val="36"/>
          <w:szCs w:val="36"/>
          <w:lang w:val="pt-BR"/>
        </w:rPr>
        <w:t>117</w:t>
      </w:r>
      <w:r w:rsidR="00B4687B">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1F6944">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C47BAF">
        <w:rPr>
          <w:rFonts w:ascii="Book Antiqua" w:eastAsia="Book Antiqua" w:hAnsi="Book Antiqua"/>
          <w:color w:val="000000"/>
          <w:sz w:val="22"/>
          <w:szCs w:val="22"/>
          <w:lang w:val="pt-BR"/>
        </w:rPr>
        <w:t>215</w:t>
      </w:r>
      <w:r w:rsidR="00B4687B">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C47BAF">
        <w:rPr>
          <w:rFonts w:ascii="Book Antiqua" w:eastAsia="Book Antiqua" w:hAnsi="Book Antiqua"/>
          <w:color w:val="000000"/>
          <w:sz w:val="22"/>
          <w:szCs w:val="22"/>
          <w:lang w:val="pt-BR"/>
        </w:rPr>
        <w:t>117</w:t>
      </w:r>
      <w:r w:rsidR="00B4687B">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B572D3">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C47BAF">
        <w:rPr>
          <w:rFonts w:ascii="Book Antiqua" w:eastAsia="Book Antiqua" w:hAnsi="Book Antiqua"/>
          <w:color w:val="000000"/>
          <w:sz w:val="36"/>
          <w:szCs w:val="36"/>
        </w:rPr>
        <w:t>215</w:t>
      </w:r>
      <w:r w:rsidR="00B4687B">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47BAF">
        <w:rPr>
          <w:rFonts w:ascii="Book Antiqua" w:eastAsia="Book Antiqua" w:hAnsi="Book Antiqua"/>
          <w:color w:val="000000"/>
          <w:sz w:val="36"/>
          <w:szCs w:val="36"/>
          <w:lang w:val="pt-BR"/>
        </w:rPr>
        <w:t>117</w:t>
      </w:r>
      <w:r w:rsidR="00B4687B">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1F6944">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C47BAF">
        <w:rPr>
          <w:rFonts w:ascii="Book Antiqua" w:eastAsia="Book Antiqua" w:hAnsi="Book Antiqua"/>
          <w:color w:val="000000"/>
          <w:sz w:val="22"/>
          <w:szCs w:val="22"/>
          <w:lang w:val="pt-BR"/>
        </w:rPr>
        <w:t>215</w:t>
      </w:r>
      <w:r w:rsidR="00B4687B">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C47BAF">
        <w:rPr>
          <w:rFonts w:ascii="Book Antiqua" w:eastAsia="Book Antiqua" w:hAnsi="Book Antiqua"/>
          <w:color w:val="000000"/>
          <w:sz w:val="22"/>
          <w:szCs w:val="22"/>
          <w:lang w:val="pt-BR"/>
        </w:rPr>
        <w:t>117</w:t>
      </w:r>
      <w:r w:rsidR="00B4687B">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A44FBE"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A44FBE" w:rsidRDefault="00A44FBE">
      <w:pPr>
        <w:rPr>
          <w:rFonts w:ascii="Book Antiqua" w:eastAsia="Book Antiqua" w:hAnsi="Book Antiqua"/>
          <w:sz w:val="22"/>
          <w:szCs w:val="22"/>
        </w:rPr>
      </w:pPr>
      <w:r>
        <w:rPr>
          <w:rFonts w:ascii="Book Antiqua" w:eastAsia="Book Antiqua" w:hAnsi="Book Antiqua"/>
          <w:sz w:val="22"/>
          <w:szCs w:val="22"/>
        </w:rPr>
        <w:br w:type="page"/>
      </w:r>
    </w:p>
    <w:p w:rsidR="00A44FBE" w:rsidRPr="0070329E" w:rsidRDefault="00A44FBE" w:rsidP="00A44FBE">
      <w:pPr>
        <w:pStyle w:val="western"/>
        <w:suppressAutoHyphens/>
        <w:spacing w:before="0" w:after="0"/>
        <w:jc w:val="center"/>
        <w:rPr>
          <w:rFonts w:ascii="Book Antiqua" w:eastAsia="Book Antiqua" w:hAnsi="Book Antiqua"/>
          <w:b/>
          <w:color w:val="000000"/>
          <w:sz w:val="48"/>
          <w:szCs w:val="48"/>
        </w:rPr>
      </w:pPr>
      <w:r w:rsidRPr="0070329E">
        <w:rPr>
          <w:rFonts w:ascii="Book Antiqua" w:eastAsia="Book Antiqua" w:hAnsi="Book Antiqua"/>
          <w:b/>
          <w:color w:val="000000"/>
          <w:sz w:val="48"/>
          <w:szCs w:val="48"/>
        </w:rPr>
        <w:lastRenderedPageBreak/>
        <w:t xml:space="preserve">ANEXO </w:t>
      </w:r>
      <w:r w:rsidR="006F4542">
        <w:rPr>
          <w:rFonts w:ascii="Book Antiqua" w:eastAsia="Book Antiqua" w:hAnsi="Book Antiqua"/>
          <w:b/>
          <w:color w:val="000000"/>
          <w:sz w:val="48"/>
          <w:szCs w:val="48"/>
        </w:rPr>
        <w:t>I</w:t>
      </w:r>
      <w:r w:rsidRPr="0070329E">
        <w:rPr>
          <w:rFonts w:ascii="Book Antiqua" w:eastAsia="Book Antiqua" w:hAnsi="Book Antiqua"/>
          <w:b/>
          <w:color w:val="000000"/>
          <w:sz w:val="48"/>
          <w:szCs w:val="48"/>
        </w:rPr>
        <w:t>V – MODELO/DECLARAÇÕES</w:t>
      </w:r>
    </w:p>
    <w:p w:rsidR="00A44FBE" w:rsidRPr="0070329E" w:rsidRDefault="00A44FBE" w:rsidP="00A44FBE">
      <w:pPr>
        <w:pStyle w:val="western"/>
        <w:suppressAutoHyphens/>
        <w:spacing w:before="0" w:after="0"/>
        <w:jc w:val="center"/>
        <w:rPr>
          <w:rFonts w:ascii="Book Antiqua" w:eastAsia="Book Antiqua" w:hAnsi="Book Antiqua"/>
          <w:color w:val="000000"/>
          <w:sz w:val="36"/>
          <w:szCs w:val="36"/>
        </w:rPr>
      </w:pPr>
      <w:r w:rsidRPr="0070329E">
        <w:rPr>
          <w:rFonts w:ascii="Book Antiqua" w:eastAsia="Book Antiqua" w:hAnsi="Book Antiqua"/>
          <w:color w:val="000000"/>
          <w:sz w:val="36"/>
          <w:szCs w:val="36"/>
        </w:rPr>
        <w:t xml:space="preserve">PROCESSO ADMINISTRATIVO </w:t>
      </w:r>
      <w:r w:rsidRPr="0070329E">
        <w:rPr>
          <w:rFonts w:ascii="Book Antiqua" w:eastAsia="Book Antiqua" w:hAnsi="Book Antiqua"/>
          <w:sz w:val="36"/>
        </w:rPr>
        <w:t>Nº</w:t>
      </w:r>
      <w:r w:rsidR="0058551F">
        <w:rPr>
          <w:rFonts w:ascii="Book Antiqua" w:eastAsia="Book Antiqua" w:hAnsi="Book Antiqua"/>
          <w:color w:val="000000"/>
          <w:sz w:val="36"/>
          <w:szCs w:val="36"/>
        </w:rPr>
        <w:t xml:space="preserve"> 215</w:t>
      </w:r>
      <w:r w:rsidRPr="0070329E">
        <w:rPr>
          <w:rFonts w:ascii="Book Antiqua" w:eastAsia="Book Antiqua" w:hAnsi="Book Antiqua"/>
          <w:color w:val="000000"/>
          <w:sz w:val="36"/>
          <w:szCs w:val="36"/>
        </w:rPr>
        <w:t>/2019</w:t>
      </w:r>
    </w:p>
    <w:p w:rsidR="00A44FBE" w:rsidRPr="0070329E" w:rsidRDefault="0058551F" w:rsidP="00A44F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Pr>
          <w:rFonts w:ascii="Book Antiqua" w:eastAsia="Book Antiqua" w:hAnsi="Book Antiqua"/>
          <w:color w:val="000000"/>
          <w:sz w:val="36"/>
          <w:szCs w:val="36"/>
          <w:lang w:val="pt-BR"/>
        </w:rPr>
        <w:t>PREGÃO PRESENCIAL Nº 117</w:t>
      </w:r>
      <w:r w:rsidR="00A44FBE" w:rsidRPr="0070329E">
        <w:rPr>
          <w:rFonts w:ascii="Book Antiqua" w:eastAsia="Book Antiqua" w:hAnsi="Book Antiqua"/>
          <w:color w:val="000000"/>
          <w:sz w:val="36"/>
          <w:szCs w:val="36"/>
          <w:lang w:val="pt-BR"/>
        </w:rPr>
        <w:t>/2019</w:t>
      </w:r>
    </w:p>
    <w:p w:rsidR="00A44FBE" w:rsidRPr="0070329E" w:rsidRDefault="00A44FBE" w:rsidP="00A44F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A44FBE" w:rsidRPr="0070329E" w:rsidRDefault="00A44FBE" w:rsidP="00A44FB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70329E">
        <w:rPr>
          <w:rFonts w:ascii="Book Antiqua" w:eastAsia="Book Antiqua" w:hAnsi="Book Antiqua"/>
          <w:color w:val="000000"/>
          <w:sz w:val="40"/>
          <w:szCs w:val="40"/>
          <w:shd w:val="clear" w:color="auto" w:fill="FFFFFF"/>
          <w:lang w:val="pt-BR"/>
        </w:rPr>
        <w:t>Modelo 5</w:t>
      </w:r>
    </w:p>
    <w:p w:rsidR="00A44FBE" w:rsidRPr="0070329E" w:rsidRDefault="00A44FBE" w:rsidP="00A44F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70329E">
        <w:rPr>
          <w:rFonts w:ascii="Book Antiqua" w:eastAsia="Arial" w:hAnsi="Book Antiqua"/>
          <w:bCs/>
          <w:sz w:val="24"/>
          <w:szCs w:val="24"/>
          <w:lang w:eastAsia="pt-BR"/>
        </w:rPr>
        <w:t>DECLARAÇÃO FORMAL DE ATENDIMENTO DOS REQUISITOS TÉCNICOS</w:t>
      </w:r>
    </w:p>
    <w:p w:rsidR="00A44FBE" w:rsidRDefault="00A44FBE" w:rsidP="00A44FBE">
      <w:pPr>
        <w:pStyle w:val="Normal0"/>
        <w:tabs>
          <w:tab w:val="left" w:pos="10206"/>
        </w:tabs>
        <w:jc w:val="center"/>
        <w:rPr>
          <w:rFonts w:ascii="Book Antiqua" w:hAnsi="Book Antiqua"/>
          <w:bCs/>
          <w:lang w:eastAsia="pt-BR"/>
        </w:rPr>
      </w:pPr>
      <w:r w:rsidRPr="0070329E">
        <w:rPr>
          <w:rFonts w:ascii="Book Antiqua" w:hAnsi="Book Antiqua"/>
          <w:bCs/>
          <w:lang w:eastAsia="pt-BR"/>
        </w:rPr>
        <w:t>E DE CAPACIDADE OPERATIVA</w:t>
      </w:r>
    </w:p>
    <w:p w:rsidR="00A44FBE" w:rsidRDefault="00A44FBE" w:rsidP="00A44FBE">
      <w:pPr>
        <w:pStyle w:val="Normal0"/>
        <w:tabs>
          <w:tab w:val="left" w:pos="10206"/>
        </w:tabs>
        <w:jc w:val="center"/>
        <w:rPr>
          <w:rFonts w:ascii="Book Antiqua" w:hAnsi="Book Antiqua"/>
          <w:bCs/>
          <w:lang w:eastAsia="pt-BR"/>
        </w:rPr>
      </w:pPr>
    </w:p>
    <w:p w:rsidR="00A44FBE" w:rsidRDefault="00A44FBE" w:rsidP="00A44FBE">
      <w:pPr>
        <w:pStyle w:val="Normal0"/>
        <w:tabs>
          <w:tab w:val="left" w:pos="10206"/>
        </w:tabs>
        <w:jc w:val="center"/>
        <w:rPr>
          <w:rFonts w:ascii="Book Antiqua" w:hAnsi="Book Antiqua"/>
          <w:bCs/>
          <w:lang w:eastAsia="pt-BR"/>
        </w:rPr>
      </w:pPr>
    </w:p>
    <w:p w:rsidR="00A44FBE" w:rsidRDefault="00A44FBE" w:rsidP="00A44FBE">
      <w:pPr>
        <w:pStyle w:val="Normal0"/>
        <w:tabs>
          <w:tab w:val="left" w:pos="10206"/>
        </w:tabs>
        <w:jc w:val="center"/>
        <w:rPr>
          <w:rFonts w:ascii="Book Antiqua" w:hAnsi="Book Antiqua"/>
          <w:bCs/>
          <w:lang w:eastAsia="pt-BR"/>
        </w:rPr>
      </w:pPr>
    </w:p>
    <w:p w:rsidR="00A44FBE" w:rsidRDefault="00A44FBE" w:rsidP="00A44FB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left="0" w:right="0" w:firstLine="0"/>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sidR="00BC33A9">
        <w:rPr>
          <w:rFonts w:ascii="Book Antiqua" w:eastAsia="Book Antiqua" w:hAnsi="Book Antiqua"/>
          <w:color w:val="000000"/>
          <w:sz w:val="22"/>
        </w:rPr>
        <w:t>Processo Licitatório n</w:t>
      </w:r>
      <w:r>
        <w:rPr>
          <w:rFonts w:ascii="Book Antiqua" w:eastAsia="Book Antiqua" w:hAnsi="Book Antiqua"/>
          <w:color w:val="000000"/>
          <w:sz w:val="22"/>
        </w:rPr>
        <w:t xml:space="preserve">º </w:t>
      </w:r>
      <w:r w:rsidR="00BC33A9">
        <w:rPr>
          <w:rFonts w:ascii="Book Antiqua" w:eastAsia="Book Antiqua" w:hAnsi="Book Antiqua"/>
          <w:color w:val="000000"/>
          <w:sz w:val="22"/>
        </w:rPr>
        <w:t>215</w:t>
      </w:r>
      <w:r>
        <w:rPr>
          <w:rFonts w:ascii="Book Antiqua" w:eastAsia="Book Antiqua" w:hAnsi="Book Antiqua"/>
          <w:color w:val="000000"/>
          <w:sz w:val="22"/>
        </w:rPr>
        <w:t>/2019</w:t>
      </w:r>
      <w:r w:rsidRPr="00867F51">
        <w:rPr>
          <w:rFonts w:ascii="Book Antiqua" w:eastAsia="Book Antiqua" w:hAnsi="Book Antiqua"/>
          <w:color w:val="000000"/>
          <w:sz w:val="22"/>
        </w:rPr>
        <w:t xml:space="preserve"> – Pregão Presencial </w:t>
      </w:r>
      <w:r w:rsidR="00BC33A9">
        <w:rPr>
          <w:rFonts w:ascii="Book Antiqua" w:eastAsia="Book Antiqua" w:hAnsi="Book Antiqua"/>
          <w:color w:val="000000"/>
          <w:sz w:val="22"/>
        </w:rPr>
        <w:t>n</w:t>
      </w:r>
      <w:r w:rsidRPr="00867F51">
        <w:rPr>
          <w:rFonts w:ascii="Book Antiqua" w:eastAsia="Book Antiqua" w:hAnsi="Book Antiqua"/>
          <w:color w:val="000000"/>
          <w:sz w:val="22"/>
        </w:rPr>
        <w:t xml:space="preserve">º </w:t>
      </w:r>
      <w:r w:rsidR="00BC33A9">
        <w:rPr>
          <w:rFonts w:ascii="Book Antiqua" w:eastAsia="Book Antiqua" w:hAnsi="Book Antiqua"/>
          <w:color w:val="000000"/>
          <w:sz w:val="22"/>
        </w:rPr>
        <w:t>117</w:t>
      </w:r>
      <w:r>
        <w:rPr>
          <w:rFonts w:ascii="Book Antiqua" w:eastAsia="Book Antiqua" w:hAnsi="Book Antiqua"/>
          <w:color w:val="000000"/>
          <w:sz w:val="22"/>
        </w:rPr>
        <w:t>/2019</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 inscrita no CNPJ nº _____________________, com sede na _____________________, CEP: _____________________, cidade de _____________________, estado de _____________________, neste ato representado pelo Sr.(a) _____________________, portador da cédula de Identidade nº _____________________ e do CPF nº _____________________, como condição de participação na licitação, na modalidade Pregão Presencial, DECLARA 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A44FBE" w:rsidRDefault="00522129" w:rsidP="00A44FBE">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360" w:lineRule="auto"/>
        <w:ind w:left="0" w:right="0" w:firstLine="0"/>
        <w:rPr>
          <w:rFonts w:ascii="Book Antiqua" w:eastAsia="Book Antiqua" w:hAnsi="Book Antiqua"/>
          <w:color w:val="000000"/>
          <w:sz w:val="22"/>
        </w:rPr>
      </w:pPr>
      <w:r>
        <w:rPr>
          <w:rFonts w:ascii="Book Antiqua" w:hAnsi="Book Antiqua"/>
          <w:sz w:val="22"/>
          <w:szCs w:val="22"/>
          <w:lang w:val="pt-BR" w:eastAsia="pt-BR"/>
        </w:rPr>
        <w:t xml:space="preserve">Disporá </w:t>
      </w:r>
      <w:r w:rsidR="009414F4" w:rsidRPr="0078250D">
        <w:rPr>
          <w:rFonts w:ascii="Book Antiqua" w:hAnsi="Book Antiqua"/>
          <w:sz w:val="22"/>
          <w:szCs w:val="22"/>
          <w:lang w:val="pt-BR" w:eastAsia="pt-BR"/>
        </w:rPr>
        <w:t xml:space="preserve">de </w:t>
      </w:r>
      <w:r>
        <w:rPr>
          <w:rFonts w:ascii="Book Antiqua" w:hAnsi="Book Antiqua"/>
          <w:sz w:val="22"/>
          <w:szCs w:val="22"/>
          <w:lang w:val="pt-BR" w:eastAsia="pt-BR"/>
        </w:rPr>
        <w:t xml:space="preserve">CAPACIDADE OPERATIVA, </w:t>
      </w:r>
      <w:r w:rsidR="009414F4">
        <w:rPr>
          <w:rFonts w:ascii="Book Antiqua" w:eastAsia="Times New Roman" w:hAnsi="Book Antiqua"/>
          <w:sz w:val="22"/>
          <w:szCs w:val="22"/>
          <w:lang w:val="pt-BR"/>
        </w:rPr>
        <w:t>caso vencedora do certame,</w:t>
      </w:r>
      <w:r w:rsidR="009414F4" w:rsidRPr="008C6549">
        <w:rPr>
          <w:rFonts w:ascii="Book Antiqua" w:eastAsia="Times New Roman" w:hAnsi="Book Antiqua"/>
          <w:sz w:val="22"/>
          <w:szCs w:val="22"/>
          <w:lang w:val="pt-BR"/>
        </w:rPr>
        <w:t xml:space="preserve"> atendimento de suporte na modalidade 7x24x365 por numeração telefônica gratuita (0800)</w:t>
      </w:r>
      <w:r w:rsidR="009414F4">
        <w:rPr>
          <w:rFonts w:ascii="Book Antiqua" w:eastAsia="Times New Roman" w:hAnsi="Book Antiqua"/>
          <w:sz w:val="22"/>
          <w:szCs w:val="22"/>
          <w:lang w:val="pt-BR"/>
        </w:rPr>
        <w:t xml:space="preserve">, bem como </w:t>
      </w:r>
      <w:r w:rsidR="009414F4" w:rsidRPr="0078250D">
        <w:rPr>
          <w:rFonts w:ascii="Book Antiqua" w:hAnsi="Book Antiqua"/>
          <w:sz w:val="22"/>
          <w:szCs w:val="22"/>
          <w:lang w:val="pt-BR" w:eastAsia="pt-BR"/>
        </w:rPr>
        <w:t xml:space="preserve">todos os equipamentos e pessoal, técnico e operacional, necessários à execução dos </w:t>
      </w:r>
      <w:r w:rsidR="009414F4" w:rsidRPr="008F299A">
        <w:rPr>
          <w:rFonts w:ascii="Book Antiqua" w:hAnsi="Book Antiqua"/>
          <w:sz w:val="22"/>
          <w:szCs w:val="22"/>
          <w:lang w:val="pt-BR" w:eastAsia="pt-BR"/>
        </w:rPr>
        <w:t>serviços</w:t>
      </w:r>
      <w:r w:rsidR="008F299A">
        <w:rPr>
          <w:rFonts w:ascii="Book Antiqua" w:hAnsi="Book Antiqua"/>
          <w:sz w:val="22"/>
          <w:szCs w:val="22"/>
          <w:lang w:val="pt-BR" w:eastAsia="pt-BR"/>
        </w:rPr>
        <w:t xml:space="preserve"> de </w:t>
      </w:r>
      <w:r w:rsidR="008F299A" w:rsidRPr="00EF1DD3">
        <w:rPr>
          <w:rFonts w:ascii="Book Antiqua" w:hAnsi="Book Antiqua"/>
          <w:bCs/>
          <w:i/>
          <w:sz w:val="22"/>
          <w:szCs w:val="22"/>
        </w:rPr>
        <w:t>transmissão de dados, para prover serviço dedicado de conectividade à internet e interligação e serviço de banda larga para as unidades/secretarias da Prefeitura Municipal de Gaspar a sua rede corporativa de computadores através do uso de cabos de fibra óptica</w:t>
      </w:r>
      <w:r w:rsidR="009414F4" w:rsidRPr="0078250D">
        <w:rPr>
          <w:rFonts w:ascii="Book Antiqua" w:hAnsi="Book Antiqua"/>
          <w:sz w:val="22"/>
          <w:szCs w:val="22"/>
          <w:lang w:val="pt-BR" w:eastAsia="pt-BR"/>
        </w:rPr>
        <w:t>, garantindo, ainda, que não haverá qualquer tipo de paralisação dos serviços, seja por falta de equipamentos ou de pessoal</w:t>
      </w:r>
      <w:r w:rsidR="00A44FBE" w:rsidRPr="008D7AB8">
        <w:rPr>
          <w:rFonts w:ascii="Book Antiqua" w:eastAsia="Book Antiqua" w:hAnsi="Book Antiqua"/>
          <w:color w:val="000000"/>
          <w:sz w:val="22"/>
        </w:rPr>
        <w:t>, conforme especificações constantes no Edital e seus Anexos.</w:t>
      </w:r>
      <w:r w:rsidR="00A44FBE">
        <w:rPr>
          <w:rFonts w:ascii="Book Antiqua" w:eastAsia="Book Antiqua" w:hAnsi="Book Antiqua"/>
          <w:color w:val="000000"/>
          <w:sz w:val="22"/>
        </w:rPr>
        <w:t xml:space="preserve"> </w:t>
      </w:r>
    </w:p>
    <w:p w:rsidR="00A44FBE" w:rsidRDefault="00A44FBE" w:rsidP="00BC33A9">
      <w:pPr>
        <w:pStyle w:val="A191065"/>
        <w:widowControl w:val="0"/>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360" w:lineRule="auto"/>
        <w:ind w:left="0" w:right="0" w:firstLine="0"/>
        <w:rPr>
          <w:rFonts w:ascii="Book Antiqua" w:eastAsia="Book Antiqua" w:hAnsi="Book Antiqua"/>
          <w:color w:val="000000"/>
          <w:sz w:val="22"/>
        </w:rPr>
      </w:pPr>
    </w:p>
    <w:p w:rsidR="00A44FBE" w:rsidRPr="0000449F" w:rsidRDefault="00A44FBE" w:rsidP="00A44FB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w:t>
      </w:r>
    </w:p>
    <w:p w:rsidR="00A44FBE" w:rsidRDefault="00A44FBE" w:rsidP="00A44FB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A44FBE" w:rsidRDefault="00A44FBE" w:rsidP="00A44FB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A44FBE" w:rsidRDefault="00A44FBE" w:rsidP="00A44FB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A44FBE" w:rsidRDefault="00A44FBE" w:rsidP="00A44FB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A44FBE" w:rsidRPr="0000449F" w:rsidRDefault="00A44FBE" w:rsidP="00A44FB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A44FBE" w:rsidRPr="002705F4" w:rsidRDefault="00A44FBE" w:rsidP="00A44FB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lang w:val="pt-BR"/>
        </w:rPr>
      </w:pPr>
      <w:r w:rsidRPr="002705F4">
        <w:rPr>
          <w:rFonts w:ascii="Book Antiqua" w:eastAsia="Book Antiqua" w:hAnsi="Book Antiqua"/>
          <w:color w:val="000000"/>
          <w:sz w:val="22"/>
          <w:lang w:val="pt-BR"/>
        </w:rPr>
        <w:t xml:space="preserve">_______________________________________________ </w:t>
      </w:r>
    </w:p>
    <w:p w:rsidR="00A44FBE" w:rsidRPr="0056597B" w:rsidRDefault="00A44FBE" w:rsidP="00A44FB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2705F4">
        <w:rPr>
          <w:rFonts w:ascii="Book Antiqua" w:eastAsia="Book Antiqua" w:hAnsi="Book Antiqua"/>
          <w:sz w:val="22"/>
          <w:szCs w:val="22"/>
          <w:lang w:val="pt-BR"/>
        </w:rPr>
        <w:t>Assinatura do Representante Legal</w:t>
      </w:r>
    </w:p>
    <w:p w:rsidR="00F21069" w:rsidRPr="00A44FBE" w:rsidRDefault="00F21069"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14857">
      <w:headerReference w:type="default" r:id="rId35"/>
      <w:footerReference w:type="default" r:id="rId36"/>
      <w:pgSz w:w="11907" w:h="16834"/>
      <w:pgMar w:top="329" w:right="851" w:bottom="1276" w:left="851" w:header="425" w:footer="17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D23" w:rsidRDefault="00502D23">
      <w:r>
        <w:separator/>
      </w:r>
    </w:p>
  </w:endnote>
  <w:endnote w:type="continuationSeparator" w:id="1">
    <w:p w:rsidR="00502D23" w:rsidRDefault="00502D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D23" w:rsidRDefault="00502D23"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502D23" w:rsidRPr="005676F3" w:rsidRDefault="00502D23"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502D23" w:rsidRPr="005676F3" w:rsidRDefault="00502D23"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1749B6">
      <w:rPr>
        <w:rFonts w:ascii="Book Antiqua" w:hAnsi="Book Antiqua"/>
        <w:b/>
        <w:noProof/>
        <w:sz w:val="17"/>
        <w:szCs w:val="17"/>
      </w:rPr>
      <w:t>67</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1749B6">
      <w:rPr>
        <w:rFonts w:ascii="Book Antiqua" w:hAnsi="Book Antiqua"/>
        <w:b/>
        <w:noProof/>
        <w:sz w:val="17"/>
        <w:szCs w:val="17"/>
      </w:rPr>
      <w:t>77</w:t>
    </w:r>
    <w:r w:rsidRPr="005676F3">
      <w:rPr>
        <w:rFonts w:ascii="Book Antiqua" w:hAnsi="Book Antiqua"/>
        <w:b/>
        <w:sz w:val="17"/>
        <w:szCs w:val="17"/>
      </w:rPr>
      <w:fldChar w:fldCharType="end"/>
    </w:r>
  </w:p>
  <w:p w:rsidR="00502D23" w:rsidRPr="005D1F5F" w:rsidRDefault="00502D23"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D23" w:rsidRDefault="00502D23">
      <w:r>
        <w:separator/>
      </w:r>
    </w:p>
  </w:footnote>
  <w:footnote w:type="continuationSeparator" w:id="1">
    <w:p w:rsidR="00502D23" w:rsidRDefault="00502D23">
      <w:r>
        <w:continuationSeparator/>
      </w:r>
    </w:p>
  </w:footnote>
  <w:footnote w:id="2">
    <w:p w:rsidR="00502D23" w:rsidRPr="000069A0" w:rsidRDefault="00502D23"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502D23" w:rsidRPr="00687DC8" w:rsidTr="00D0537C">
      <w:trPr>
        <w:trHeight w:val="838"/>
      </w:trPr>
      <w:tc>
        <w:tcPr>
          <w:tcW w:w="2715" w:type="dxa"/>
          <w:tcBorders>
            <w:top w:val="nil"/>
            <w:left w:val="nil"/>
            <w:bottom w:val="nil"/>
            <w:right w:val="nil"/>
          </w:tcBorders>
        </w:tcPr>
        <w:p w:rsidR="00502D23" w:rsidRPr="00687DC8" w:rsidRDefault="00502D2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anchor distT="0" distB="0" distL="114300" distR="114300" simplePos="0" relativeHeight="251659264" behindDoc="1" locked="0" layoutInCell="1" allowOverlap="1">
                <wp:simplePos x="0" y="0"/>
                <wp:positionH relativeFrom="column">
                  <wp:posOffset>-163195</wp:posOffset>
                </wp:positionH>
                <wp:positionV relativeFrom="paragraph">
                  <wp:posOffset>76200</wp:posOffset>
                </wp:positionV>
                <wp:extent cx="1700530" cy="645795"/>
                <wp:effectExtent l="19050" t="0" r="0" b="0"/>
                <wp:wrapTight wrapText="bothSides">
                  <wp:wrapPolygon edited="0">
                    <wp:start x="7985" y="0"/>
                    <wp:lineTo x="1936" y="5097"/>
                    <wp:lineTo x="-242" y="7646"/>
                    <wp:lineTo x="-242" y="21027"/>
                    <wp:lineTo x="21535" y="21027"/>
                    <wp:lineTo x="21535" y="8283"/>
                    <wp:lineTo x="21052" y="0"/>
                    <wp:lineTo x="7985" y="0"/>
                  </wp:wrapPolygon>
                </wp:wrapTight>
                <wp:docPr id="2"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vança Gaspar (png).png"/>
                        <pic:cNvPicPr>
                          <a:picLocks noChangeAspect="1" noChangeArrowheads="1"/>
                        </pic:cNvPicPr>
                      </pic:nvPicPr>
                      <pic:blipFill>
                        <a:blip r:embed="rId1"/>
                        <a:srcRect/>
                        <a:stretch>
                          <a:fillRect/>
                        </a:stretch>
                      </pic:blipFill>
                      <pic:spPr bwMode="auto">
                        <a:xfrm>
                          <a:off x="0" y="0"/>
                          <a:ext cx="1700530" cy="645795"/>
                        </a:xfrm>
                        <a:prstGeom prst="rect">
                          <a:avLst/>
                        </a:prstGeom>
                        <a:noFill/>
                      </pic:spPr>
                    </pic:pic>
                  </a:graphicData>
                </a:graphic>
              </wp:anchor>
            </w:drawing>
          </w:r>
        </w:p>
      </w:tc>
      <w:tc>
        <w:tcPr>
          <w:tcW w:w="7593" w:type="dxa"/>
          <w:tcBorders>
            <w:top w:val="nil"/>
            <w:left w:val="nil"/>
            <w:bottom w:val="nil"/>
            <w:right w:val="nil"/>
          </w:tcBorders>
        </w:tcPr>
        <w:p w:rsidR="00502D23" w:rsidRPr="00687DC8" w:rsidRDefault="00502D2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drawing>
              <wp:anchor distT="0" distB="0" distL="114300" distR="114300" simplePos="0" relativeHeight="251661312" behindDoc="1" locked="0" layoutInCell="1" allowOverlap="1">
                <wp:simplePos x="0" y="0"/>
                <wp:positionH relativeFrom="column">
                  <wp:posOffset>3699510</wp:posOffset>
                </wp:positionH>
                <wp:positionV relativeFrom="paragraph">
                  <wp:posOffset>-271145</wp:posOffset>
                </wp:positionV>
                <wp:extent cx="2366645" cy="615950"/>
                <wp:effectExtent l="19050" t="0" r="0" b="0"/>
                <wp:wrapTight wrapText="bothSides">
                  <wp:wrapPolygon edited="0">
                    <wp:start x="11475" y="0"/>
                    <wp:lineTo x="-174" y="2672"/>
                    <wp:lineTo x="-174" y="18037"/>
                    <wp:lineTo x="3303" y="20709"/>
                    <wp:lineTo x="11475" y="20709"/>
                    <wp:lineTo x="21559" y="20709"/>
                    <wp:lineTo x="21559" y="0"/>
                    <wp:lineTo x="11475" y="0"/>
                  </wp:wrapPolygon>
                </wp:wrapTight>
                <wp:docPr id="3"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feitura horizontal (png).png"/>
                        <pic:cNvPicPr>
                          <a:picLocks noChangeAspect="1" noChangeArrowheads="1"/>
                        </pic:cNvPicPr>
                      </pic:nvPicPr>
                      <pic:blipFill>
                        <a:blip r:embed="rId2"/>
                        <a:srcRect/>
                        <a:stretch>
                          <a:fillRect/>
                        </a:stretch>
                      </pic:blipFill>
                      <pic:spPr bwMode="auto">
                        <a:xfrm>
                          <a:off x="0" y="0"/>
                          <a:ext cx="2366645" cy="615950"/>
                        </a:xfrm>
                        <a:prstGeom prst="rect">
                          <a:avLst/>
                        </a:prstGeom>
                        <a:noFill/>
                      </pic:spPr>
                    </pic:pic>
                  </a:graphicData>
                </a:graphic>
              </wp:anchor>
            </w:drawing>
          </w:r>
        </w:p>
      </w:tc>
    </w:tr>
  </w:tbl>
  <w:p w:rsidR="00502D23" w:rsidRDefault="00502D23"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17B"/>
    <w:multiLevelType w:val="hybridMultilevel"/>
    <w:tmpl w:val="A58A492A"/>
    <w:lvl w:ilvl="0" w:tplc="0416000F">
      <w:start w:val="1"/>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5">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5435650"/>
    <w:multiLevelType w:val="multilevel"/>
    <w:tmpl w:val="20A60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1"/>
  </w:num>
  <w:num w:numId="2">
    <w:abstractNumId w:val="5"/>
  </w:num>
  <w:num w:numId="3">
    <w:abstractNumId w:val="1"/>
  </w:num>
  <w:num w:numId="4">
    <w:abstractNumId w:val="14"/>
  </w:num>
  <w:num w:numId="5">
    <w:abstractNumId w:val="27"/>
  </w:num>
  <w:num w:numId="6">
    <w:abstractNumId w:val="9"/>
  </w:num>
  <w:num w:numId="7">
    <w:abstractNumId w:val="23"/>
  </w:num>
  <w:num w:numId="8">
    <w:abstractNumId w:val="7"/>
  </w:num>
  <w:num w:numId="9">
    <w:abstractNumId w:val="28"/>
  </w:num>
  <w:num w:numId="10">
    <w:abstractNumId w:val="12"/>
  </w:num>
  <w:num w:numId="11">
    <w:abstractNumId w:val="13"/>
  </w:num>
  <w:num w:numId="12">
    <w:abstractNumId w:val="19"/>
  </w:num>
  <w:num w:numId="13">
    <w:abstractNumId w:val="21"/>
  </w:num>
  <w:num w:numId="14">
    <w:abstractNumId w:val="8"/>
  </w:num>
  <w:num w:numId="15">
    <w:abstractNumId w:val="32"/>
  </w:num>
  <w:num w:numId="16">
    <w:abstractNumId w:val="2"/>
  </w:num>
  <w:num w:numId="17">
    <w:abstractNumId w:val="33"/>
  </w:num>
  <w:num w:numId="18">
    <w:abstractNumId w:val="29"/>
  </w:num>
  <w:num w:numId="19">
    <w:abstractNumId w:val="17"/>
  </w:num>
  <w:num w:numId="20">
    <w:abstractNumId w:val="18"/>
  </w:num>
  <w:num w:numId="21">
    <w:abstractNumId w:val="35"/>
  </w:num>
  <w:num w:numId="22">
    <w:abstractNumId w:val="16"/>
  </w:num>
  <w:num w:numId="23">
    <w:abstractNumId w:val="20"/>
  </w:num>
  <w:num w:numId="24">
    <w:abstractNumId w:val="36"/>
  </w:num>
  <w:num w:numId="25">
    <w:abstractNumId w:val="4"/>
  </w:num>
  <w:num w:numId="26">
    <w:abstractNumId w:val="37"/>
  </w:num>
  <w:num w:numId="27">
    <w:abstractNumId w:val="0"/>
  </w:num>
  <w:num w:numId="28">
    <w:abstractNumId w:val="26"/>
  </w:num>
  <w:num w:numId="29">
    <w:abstractNumId w:val="22"/>
  </w:num>
  <w:num w:numId="30">
    <w:abstractNumId w:val="34"/>
  </w:num>
  <w:num w:numId="31">
    <w:abstractNumId w:val="10"/>
  </w:num>
  <w:num w:numId="32">
    <w:abstractNumId w:val="11"/>
  </w:num>
  <w:num w:numId="33">
    <w:abstractNumId w:val="6"/>
  </w:num>
  <w:num w:numId="34">
    <w:abstractNumId w:val="25"/>
  </w:num>
  <w:num w:numId="35">
    <w:abstractNumId w:val="3"/>
  </w:num>
  <w:num w:numId="36">
    <w:abstractNumId w:val="30"/>
  </w:num>
  <w:num w:numId="37">
    <w:abstractNumId w:val="15"/>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408577"/>
  </w:hdrShapeDefaults>
  <w:footnotePr>
    <w:footnote w:id="0"/>
    <w:footnote w:id="1"/>
  </w:footnotePr>
  <w:endnotePr>
    <w:endnote w:id="0"/>
    <w:endnote w:id="1"/>
  </w:endnotePr>
  <w:compat/>
  <w:rsids>
    <w:rsidRoot w:val="009F07D5"/>
    <w:rsid w:val="000003AF"/>
    <w:rsid w:val="00000DAD"/>
    <w:rsid w:val="00000F29"/>
    <w:rsid w:val="000010D9"/>
    <w:rsid w:val="0000110D"/>
    <w:rsid w:val="00001A25"/>
    <w:rsid w:val="000026F0"/>
    <w:rsid w:val="000039E2"/>
    <w:rsid w:val="00004FBE"/>
    <w:rsid w:val="000073B0"/>
    <w:rsid w:val="00007817"/>
    <w:rsid w:val="00007D4E"/>
    <w:rsid w:val="000125AF"/>
    <w:rsid w:val="0001296C"/>
    <w:rsid w:val="00012C5C"/>
    <w:rsid w:val="00012FCA"/>
    <w:rsid w:val="000133EB"/>
    <w:rsid w:val="000134C9"/>
    <w:rsid w:val="000138F9"/>
    <w:rsid w:val="000141FD"/>
    <w:rsid w:val="0001422D"/>
    <w:rsid w:val="00014CBE"/>
    <w:rsid w:val="000154FF"/>
    <w:rsid w:val="00016958"/>
    <w:rsid w:val="00017621"/>
    <w:rsid w:val="00017C3D"/>
    <w:rsid w:val="000204D2"/>
    <w:rsid w:val="00021714"/>
    <w:rsid w:val="00021E0C"/>
    <w:rsid w:val="00022BED"/>
    <w:rsid w:val="00023222"/>
    <w:rsid w:val="000250FB"/>
    <w:rsid w:val="0002553E"/>
    <w:rsid w:val="0002597B"/>
    <w:rsid w:val="00025F19"/>
    <w:rsid w:val="0002657D"/>
    <w:rsid w:val="00027359"/>
    <w:rsid w:val="00030147"/>
    <w:rsid w:val="000303C3"/>
    <w:rsid w:val="00030B6E"/>
    <w:rsid w:val="00031159"/>
    <w:rsid w:val="000311B4"/>
    <w:rsid w:val="00031CE5"/>
    <w:rsid w:val="00032A56"/>
    <w:rsid w:val="00033996"/>
    <w:rsid w:val="00035A65"/>
    <w:rsid w:val="0003653D"/>
    <w:rsid w:val="000403D9"/>
    <w:rsid w:val="00040DDA"/>
    <w:rsid w:val="00042155"/>
    <w:rsid w:val="000429CA"/>
    <w:rsid w:val="000431C4"/>
    <w:rsid w:val="00044617"/>
    <w:rsid w:val="00044625"/>
    <w:rsid w:val="00045CCC"/>
    <w:rsid w:val="0004653C"/>
    <w:rsid w:val="00046676"/>
    <w:rsid w:val="00047468"/>
    <w:rsid w:val="00047971"/>
    <w:rsid w:val="0004798B"/>
    <w:rsid w:val="000505BB"/>
    <w:rsid w:val="00050ADC"/>
    <w:rsid w:val="00051701"/>
    <w:rsid w:val="00051DED"/>
    <w:rsid w:val="00052418"/>
    <w:rsid w:val="00052641"/>
    <w:rsid w:val="00052967"/>
    <w:rsid w:val="00052AE6"/>
    <w:rsid w:val="00052AF8"/>
    <w:rsid w:val="0005301A"/>
    <w:rsid w:val="000530C1"/>
    <w:rsid w:val="0005344F"/>
    <w:rsid w:val="00053993"/>
    <w:rsid w:val="00053A77"/>
    <w:rsid w:val="00053F97"/>
    <w:rsid w:val="00054621"/>
    <w:rsid w:val="00054C88"/>
    <w:rsid w:val="00056031"/>
    <w:rsid w:val="00056214"/>
    <w:rsid w:val="00056873"/>
    <w:rsid w:val="00056B44"/>
    <w:rsid w:val="0005729C"/>
    <w:rsid w:val="0005734F"/>
    <w:rsid w:val="0005767E"/>
    <w:rsid w:val="00060143"/>
    <w:rsid w:val="0006023F"/>
    <w:rsid w:val="00060570"/>
    <w:rsid w:val="00060E25"/>
    <w:rsid w:val="00061066"/>
    <w:rsid w:val="00061422"/>
    <w:rsid w:val="00061720"/>
    <w:rsid w:val="00062A44"/>
    <w:rsid w:val="00063438"/>
    <w:rsid w:val="00064392"/>
    <w:rsid w:val="00066491"/>
    <w:rsid w:val="0006674F"/>
    <w:rsid w:val="00066879"/>
    <w:rsid w:val="00066E86"/>
    <w:rsid w:val="00067988"/>
    <w:rsid w:val="00067F37"/>
    <w:rsid w:val="000703A1"/>
    <w:rsid w:val="000707E0"/>
    <w:rsid w:val="0007200E"/>
    <w:rsid w:val="00072017"/>
    <w:rsid w:val="00072381"/>
    <w:rsid w:val="00072EE9"/>
    <w:rsid w:val="00073C54"/>
    <w:rsid w:val="0007496C"/>
    <w:rsid w:val="00074980"/>
    <w:rsid w:val="00075BB6"/>
    <w:rsid w:val="000760C0"/>
    <w:rsid w:val="00076ACB"/>
    <w:rsid w:val="00076BC3"/>
    <w:rsid w:val="00077BBF"/>
    <w:rsid w:val="00077EC1"/>
    <w:rsid w:val="000801B2"/>
    <w:rsid w:val="00080B48"/>
    <w:rsid w:val="00081726"/>
    <w:rsid w:val="0008269D"/>
    <w:rsid w:val="0008536C"/>
    <w:rsid w:val="00085975"/>
    <w:rsid w:val="00085A00"/>
    <w:rsid w:val="00086128"/>
    <w:rsid w:val="000877A1"/>
    <w:rsid w:val="00092991"/>
    <w:rsid w:val="00092C52"/>
    <w:rsid w:val="000939BB"/>
    <w:rsid w:val="00094C3B"/>
    <w:rsid w:val="000953FA"/>
    <w:rsid w:val="000958C5"/>
    <w:rsid w:val="00095C56"/>
    <w:rsid w:val="00096003"/>
    <w:rsid w:val="00097DF2"/>
    <w:rsid w:val="000A0043"/>
    <w:rsid w:val="000A0548"/>
    <w:rsid w:val="000A05BC"/>
    <w:rsid w:val="000A0B4D"/>
    <w:rsid w:val="000A0F63"/>
    <w:rsid w:val="000A1623"/>
    <w:rsid w:val="000A1B8E"/>
    <w:rsid w:val="000A1F8B"/>
    <w:rsid w:val="000A2DB5"/>
    <w:rsid w:val="000A33D0"/>
    <w:rsid w:val="000A349A"/>
    <w:rsid w:val="000A35B5"/>
    <w:rsid w:val="000A4467"/>
    <w:rsid w:val="000A46C0"/>
    <w:rsid w:val="000A4A89"/>
    <w:rsid w:val="000A6125"/>
    <w:rsid w:val="000A62A3"/>
    <w:rsid w:val="000A641E"/>
    <w:rsid w:val="000A643F"/>
    <w:rsid w:val="000A6580"/>
    <w:rsid w:val="000A6AEB"/>
    <w:rsid w:val="000A6C44"/>
    <w:rsid w:val="000A6DA8"/>
    <w:rsid w:val="000A71E7"/>
    <w:rsid w:val="000A7364"/>
    <w:rsid w:val="000B058C"/>
    <w:rsid w:val="000B0727"/>
    <w:rsid w:val="000B1098"/>
    <w:rsid w:val="000B2B60"/>
    <w:rsid w:val="000B4480"/>
    <w:rsid w:val="000B5415"/>
    <w:rsid w:val="000B5499"/>
    <w:rsid w:val="000B5688"/>
    <w:rsid w:val="000B60C8"/>
    <w:rsid w:val="000B60DC"/>
    <w:rsid w:val="000B6528"/>
    <w:rsid w:val="000B6B17"/>
    <w:rsid w:val="000C0289"/>
    <w:rsid w:val="000C0D16"/>
    <w:rsid w:val="000C0FC3"/>
    <w:rsid w:val="000C2992"/>
    <w:rsid w:val="000C335C"/>
    <w:rsid w:val="000C3D64"/>
    <w:rsid w:val="000C3E20"/>
    <w:rsid w:val="000C3F74"/>
    <w:rsid w:val="000C4B78"/>
    <w:rsid w:val="000C4D37"/>
    <w:rsid w:val="000C55DF"/>
    <w:rsid w:val="000C5DFC"/>
    <w:rsid w:val="000C69ED"/>
    <w:rsid w:val="000C6E70"/>
    <w:rsid w:val="000C6F04"/>
    <w:rsid w:val="000C7D56"/>
    <w:rsid w:val="000D04D6"/>
    <w:rsid w:val="000D103F"/>
    <w:rsid w:val="000D283D"/>
    <w:rsid w:val="000D2AAC"/>
    <w:rsid w:val="000D33A8"/>
    <w:rsid w:val="000D5188"/>
    <w:rsid w:val="000D5218"/>
    <w:rsid w:val="000D6689"/>
    <w:rsid w:val="000E0374"/>
    <w:rsid w:val="000E0B80"/>
    <w:rsid w:val="000E1558"/>
    <w:rsid w:val="000E163C"/>
    <w:rsid w:val="000E164C"/>
    <w:rsid w:val="000E191F"/>
    <w:rsid w:val="000E195F"/>
    <w:rsid w:val="000E1A24"/>
    <w:rsid w:val="000E1DCC"/>
    <w:rsid w:val="000E2809"/>
    <w:rsid w:val="000E302B"/>
    <w:rsid w:val="000E3C14"/>
    <w:rsid w:val="000E3DE7"/>
    <w:rsid w:val="000E476C"/>
    <w:rsid w:val="000E48DF"/>
    <w:rsid w:val="000E74A9"/>
    <w:rsid w:val="000E7527"/>
    <w:rsid w:val="000E7552"/>
    <w:rsid w:val="000F05C2"/>
    <w:rsid w:val="000F211D"/>
    <w:rsid w:val="000F249F"/>
    <w:rsid w:val="000F3C40"/>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BD9"/>
    <w:rsid w:val="00105F26"/>
    <w:rsid w:val="00106745"/>
    <w:rsid w:val="00106F8A"/>
    <w:rsid w:val="00106FA4"/>
    <w:rsid w:val="001075ED"/>
    <w:rsid w:val="0011057C"/>
    <w:rsid w:val="001113BD"/>
    <w:rsid w:val="0011184F"/>
    <w:rsid w:val="0011224E"/>
    <w:rsid w:val="001122F2"/>
    <w:rsid w:val="00113384"/>
    <w:rsid w:val="00113477"/>
    <w:rsid w:val="001141F2"/>
    <w:rsid w:val="00114243"/>
    <w:rsid w:val="0011474B"/>
    <w:rsid w:val="00114A19"/>
    <w:rsid w:val="00115F77"/>
    <w:rsid w:val="00117A60"/>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3D"/>
    <w:rsid w:val="00134373"/>
    <w:rsid w:val="001345F9"/>
    <w:rsid w:val="00135AE4"/>
    <w:rsid w:val="00135C11"/>
    <w:rsid w:val="00135F0C"/>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0ACD"/>
    <w:rsid w:val="001520DB"/>
    <w:rsid w:val="0015247B"/>
    <w:rsid w:val="001526B6"/>
    <w:rsid w:val="00152C2C"/>
    <w:rsid w:val="001537D3"/>
    <w:rsid w:val="00153C13"/>
    <w:rsid w:val="0015429E"/>
    <w:rsid w:val="001543F8"/>
    <w:rsid w:val="00154A20"/>
    <w:rsid w:val="00154A31"/>
    <w:rsid w:val="001558C3"/>
    <w:rsid w:val="00155E6D"/>
    <w:rsid w:val="00156D05"/>
    <w:rsid w:val="00156FAD"/>
    <w:rsid w:val="00157384"/>
    <w:rsid w:val="001579F1"/>
    <w:rsid w:val="00160410"/>
    <w:rsid w:val="001616AD"/>
    <w:rsid w:val="001639A5"/>
    <w:rsid w:val="00163CC3"/>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19F0"/>
    <w:rsid w:val="001721A1"/>
    <w:rsid w:val="00172E3F"/>
    <w:rsid w:val="00172E59"/>
    <w:rsid w:val="001732FC"/>
    <w:rsid w:val="00173EAF"/>
    <w:rsid w:val="00173EBF"/>
    <w:rsid w:val="00174298"/>
    <w:rsid w:val="001749B6"/>
    <w:rsid w:val="00174D53"/>
    <w:rsid w:val="00175843"/>
    <w:rsid w:val="001771B4"/>
    <w:rsid w:val="0018163E"/>
    <w:rsid w:val="00181895"/>
    <w:rsid w:val="0018219A"/>
    <w:rsid w:val="00182707"/>
    <w:rsid w:val="0018446B"/>
    <w:rsid w:val="00184740"/>
    <w:rsid w:val="00185BB2"/>
    <w:rsid w:val="00185E75"/>
    <w:rsid w:val="00185F1C"/>
    <w:rsid w:val="0018631D"/>
    <w:rsid w:val="001865F1"/>
    <w:rsid w:val="001868FD"/>
    <w:rsid w:val="00186D69"/>
    <w:rsid w:val="00187248"/>
    <w:rsid w:val="00187CF4"/>
    <w:rsid w:val="00190104"/>
    <w:rsid w:val="001907D4"/>
    <w:rsid w:val="00190DBA"/>
    <w:rsid w:val="001924EA"/>
    <w:rsid w:val="0019270B"/>
    <w:rsid w:val="00192C66"/>
    <w:rsid w:val="00193016"/>
    <w:rsid w:val="00193138"/>
    <w:rsid w:val="001931A8"/>
    <w:rsid w:val="0019324B"/>
    <w:rsid w:val="0019351D"/>
    <w:rsid w:val="0019358A"/>
    <w:rsid w:val="00193895"/>
    <w:rsid w:val="0019523B"/>
    <w:rsid w:val="00195261"/>
    <w:rsid w:val="00195895"/>
    <w:rsid w:val="00195C09"/>
    <w:rsid w:val="00195C0C"/>
    <w:rsid w:val="00195D34"/>
    <w:rsid w:val="001963E5"/>
    <w:rsid w:val="00196F7C"/>
    <w:rsid w:val="001973EB"/>
    <w:rsid w:val="001A0588"/>
    <w:rsid w:val="001A1AB2"/>
    <w:rsid w:val="001A1B4A"/>
    <w:rsid w:val="001A2092"/>
    <w:rsid w:val="001A20B8"/>
    <w:rsid w:val="001A284D"/>
    <w:rsid w:val="001A3034"/>
    <w:rsid w:val="001A32D7"/>
    <w:rsid w:val="001A36C9"/>
    <w:rsid w:val="001A3A70"/>
    <w:rsid w:val="001A4206"/>
    <w:rsid w:val="001A4E4F"/>
    <w:rsid w:val="001A52B0"/>
    <w:rsid w:val="001A6059"/>
    <w:rsid w:val="001A6E78"/>
    <w:rsid w:val="001A73F5"/>
    <w:rsid w:val="001A74FD"/>
    <w:rsid w:val="001A7BB0"/>
    <w:rsid w:val="001A7BFF"/>
    <w:rsid w:val="001A7DC9"/>
    <w:rsid w:val="001B0CDB"/>
    <w:rsid w:val="001B2BA9"/>
    <w:rsid w:val="001B2C08"/>
    <w:rsid w:val="001B3D03"/>
    <w:rsid w:val="001B4066"/>
    <w:rsid w:val="001B45CB"/>
    <w:rsid w:val="001B48E1"/>
    <w:rsid w:val="001B5FF0"/>
    <w:rsid w:val="001B6699"/>
    <w:rsid w:val="001B71D7"/>
    <w:rsid w:val="001B74E6"/>
    <w:rsid w:val="001B7772"/>
    <w:rsid w:val="001B79F7"/>
    <w:rsid w:val="001C1C35"/>
    <w:rsid w:val="001C2AC4"/>
    <w:rsid w:val="001C2C62"/>
    <w:rsid w:val="001C38C9"/>
    <w:rsid w:val="001C4A66"/>
    <w:rsid w:val="001C4CE6"/>
    <w:rsid w:val="001C5A40"/>
    <w:rsid w:val="001C6307"/>
    <w:rsid w:val="001C7287"/>
    <w:rsid w:val="001C76EB"/>
    <w:rsid w:val="001C7A27"/>
    <w:rsid w:val="001C7E3F"/>
    <w:rsid w:val="001D014E"/>
    <w:rsid w:val="001D02FA"/>
    <w:rsid w:val="001D0CAD"/>
    <w:rsid w:val="001D192D"/>
    <w:rsid w:val="001D2053"/>
    <w:rsid w:val="001D31B7"/>
    <w:rsid w:val="001D34DA"/>
    <w:rsid w:val="001D3BE4"/>
    <w:rsid w:val="001D5730"/>
    <w:rsid w:val="001D5DB2"/>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6D40"/>
    <w:rsid w:val="001E74CC"/>
    <w:rsid w:val="001E76AB"/>
    <w:rsid w:val="001E76C1"/>
    <w:rsid w:val="001F0C82"/>
    <w:rsid w:val="001F0DBC"/>
    <w:rsid w:val="001F1A4E"/>
    <w:rsid w:val="001F312F"/>
    <w:rsid w:val="001F31BB"/>
    <w:rsid w:val="001F3B6C"/>
    <w:rsid w:val="001F5BBC"/>
    <w:rsid w:val="001F667D"/>
    <w:rsid w:val="001F6944"/>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9A0"/>
    <w:rsid w:val="00214EC6"/>
    <w:rsid w:val="002153BC"/>
    <w:rsid w:val="00215BD7"/>
    <w:rsid w:val="00215DAD"/>
    <w:rsid w:val="002168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9EF"/>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51B"/>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5B65"/>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26A0"/>
    <w:rsid w:val="00283923"/>
    <w:rsid w:val="00283B24"/>
    <w:rsid w:val="002850DD"/>
    <w:rsid w:val="00286714"/>
    <w:rsid w:val="00287102"/>
    <w:rsid w:val="0028744C"/>
    <w:rsid w:val="002875DE"/>
    <w:rsid w:val="002875EE"/>
    <w:rsid w:val="00287B76"/>
    <w:rsid w:val="00291552"/>
    <w:rsid w:val="00291EBE"/>
    <w:rsid w:val="0029273E"/>
    <w:rsid w:val="00292925"/>
    <w:rsid w:val="00294228"/>
    <w:rsid w:val="0029460A"/>
    <w:rsid w:val="002948C7"/>
    <w:rsid w:val="00294ADD"/>
    <w:rsid w:val="002950D1"/>
    <w:rsid w:val="0029529C"/>
    <w:rsid w:val="00295C03"/>
    <w:rsid w:val="00295C45"/>
    <w:rsid w:val="00296459"/>
    <w:rsid w:val="002976DA"/>
    <w:rsid w:val="00297B00"/>
    <w:rsid w:val="002A027D"/>
    <w:rsid w:val="002A0E01"/>
    <w:rsid w:val="002A1452"/>
    <w:rsid w:val="002A1937"/>
    <w:rsid w:val="002A1C78"/>
    <w:rsid w:val="002A246A"/>
    <w:rsid w:val="002A2E7B"/>
    <w:rsid w:val="002A3846"/>
    <w:rsid w:val="002A4EC0"/>
    <w:rsid w:val="002A5837"/>
    <w:rsid w:val="002A627C"/>
    <w:rsid w:val="002A6761"/>
    <w:rsid w:val="002B05AB"/>
    <w:rsid w:val="002B081E"/>
    <w:rsid w:val="002B185D"/>
    <w:rsid w:val="002B1E6B"/>
    <w:rsid w:val="002B2868"/>
    <w:rsid w:val="002B2A33"/>
    <w:rsid w:val="002B2AE5"/>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75E"/>
    <w:rsid w:val="002C6B29"/>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6033"/>
    <w:rsid w:val="002D7710"/>
    <w:rsid w:val="002D7B2A"/>
    <w:rsid w:val="002E0D35"/>
    <w:rsid w:val="002E1500"/>
    <w:rsid w:val="002E1A1E"/>
    <w:rsid w:val="002E3773"/>
    <w:rsid w:val="002E40F0"/>
    <w:rsid w:val="002E43BA"/>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B53"/>
    <w:rsid w:val="00301C34"/>
    <w:rsid w:val="00301DDC"/>
    <w:rsid w:val="00302238"/>
    <w:rsid w:val="00302CC8"/>
    <w:rsid w:val="00303111"/>
    <w:rsid w:val="0030338D"/>
    <w:rsid w:val="003034C3"/>
    <w:rsid w:val="0030420C"/>
    <w:rsid w:val="003045A1"/>
    <w:rsid w:val="00304C0F"/>
    <w:rsid w:val="00304FB1"/>
    <w:rsid w:val="00305636"/>
    <w:rsid w:val="003062C3"/>
    <w:rsid w:val="00306D25"/>
    <w:rsid w:val="00307040"/>
    <w:rsid w:val="00307480"/>
    <w:rsid w:val="00310CAA"/>
    <w:rsid w:val="003113CA"/>
    <w:rsid w:val="00312828"/>
    <w:rsid w:val="003143CF"/>
    <w:rsid w:val="00315C1C"/>
    <w:rsid w:val="00315C74"/>
    <w:rsid w:val="00317429"/>
    <w:rsid w:val="003175E2"/>
    <w:rsid w:val="003200E9"/>
    <w:rsid w:val="003202A0"/>
    <w:rsid w:val="00320D2D"/>
    <w:rsid w:val="00321D08"/>
    <w:rsid w:val="00321E71"/>
    <w:rsid w:val="00322A0C"/>
    <w:rsid w:val="003239D5"/>
    <w:rsid w:val="00323B97"/>
    <w:rsid w:val="00323EB3"/>
    <w:rsid w:val="00324D2F"/>
    <w:rsid w:val="00324D33"/>
    <w:rsid w:val="0032578B"/>
    <w:rsid w:val="00325BFE"/>
    <w:rsid w:val="0032600D"/>
    <w:rsid w:val="003260B6"/>
    <w:rsid w:val="00326DB4"/>
    <w:rsid w:val="00326E5A"/>
    <w:rsid w:val="00327031"/>
    <w:rsid w:val="003277AC"/>
    <w:rsid w:val="00330E00"/>
    <w:rsid w:val="0033141C"/>
    <w:rsid w:val="00331E0E"/>
    <w:rsid w:val="00332A67"/>
    <w:rsid w:val="00332EE1"/>
    <w:rsid w:val="00333BA4"/>
    <w:rsid w:val="0033468E"/>
    <w:rsid w:val="00335620"/>
    <w:rsid w:val="003356A9"/>
    <w:rsid w:val="00335D75"/>
    <w:rsid w:val="00337C9D"/>
    <w:rsid w:val="00337D0A"/>
    <w:rsid w:val="0034023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E06"/>
    <w:rsid w:val="00357F71"/>
    <w:rsid w:val="00362AD6"/>
    <w:rsid w:val="00362D40"/>
    <w:rsid w:val="00363087"/>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1F9D"/>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42B9"/>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97FE8"/>
    <w:rsid w:val="003A0545"/>
    <w:rsid w:val="003A0D6B"/>
    <w:rsid w:val="003A0E2D"/>
    <w:rsid w:val="003A1C64"/>
    <w:rsid w:val="003A2608"/>
    <w:rsid w:val="003A2757"/>
    <w:rsid w:val="003A2DBE"/>
    <w:rsid w:val="003A2FAC"/>
    <w:rsid w:val="003A3675"/>
    <w:rsid w:val="003A378E"/>
    <w:rsid w:val="003A5061"/>
    <w:rsid w:val="003A5516"/>
    <w:rsid w:val="003A5D41"/>
    <w:rsid w:val="003A7928"/>
    <w:rsid w:val="003B0E36"/>
    <w:rsid w:val="003B33B2"/>
    <w:rsid w:val="003B3E2A"/>
    <w:rsid w:val="003B3E75"/>
    <w:rsid w:val="003B3F53"/>
    <w:rsid w:val="003B40DE"/>
    <w:rsid w:val="003B40EC"/>
    <w:rsid w:val="003B4134"/>
    <w:rsid w:val="003B4CAC"/>
    <w:rsid w:val="003B50BA"/>
    <w:rsid w:val="003B51C8"/>
    <w:rsid w:val="003B591D"/>
    <w:rsid w:val="003B5D10"/>
    <w:rsid w:val="003B78E8"/>
    <w:rsid w:val="003B7AB6"/>
    <w:rsid w:val="003B7F01"/>
    <w:rsid w:val="003C072A"/>
    <w:rsid w:val="003C07D1"/>
    <w:rsid w:val="003C0881"/>
    <w:rsid w:val="003C0CD3"/>
    <w:rsid w:val="003C1252"/>
    <w:rsid w:val="003C12CC"/>
    <w:rsid w:val="003C2478"/>
    <w:rsid w:val="003C38BE"/>
    <w:rsid w:val="003C452A"/>
    <w:rsid w:val="003C45AE"/>
    <w:rsid w:val="003C4B04"/>
    <w:rsid w:val="003C4DE8"/>
    <w:rsid w:val="003C58F8"/>
    <w:rsid w:val="003C602E"/>
    <w:rsid w:val="003C684F"/>
    <w:rsid w:val="003C6ED3"/>
    <w:rsid w:val="003C7042"/>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01B"/>
    <w:rsid w:val="003D6235"/>
    <w:rsid w:val="003D6821"/>
    <w:rsid w:val="003D6C3B"/>
    <w:rsid w:val="003D740D"/>
    <w:rsid w:val="003D77E4"/>
    <w:rsid w:val="003D7823"/>
    <w:rsid w:val="003E07E1"/>
    <w:rsid w:val="003E1206"/>
    <w:rsid w:val="003E1E50"/>
    <w:rsid w:val="003E1F99"/>
    <w:rsid w:val="003E205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0EEA"/>
    <w:rsid w:val="003F0FF1"/>
    <w:rsid w:val="003F1018"/>
    <w:rsid w:val="003F156B"/>
    <w:rsid w:val="003F2003"/>
    <w:rsid w:val="003F2875"/>
    <w:rsid w:val="003F2D33"/>
    <w:rsid w:val="003F3070"/>
    <w:rsid w:val="003F353D"/>
    <w:rsid w:val="003F54C8"/>
    <w:rsid w:val="003F590E"/>
    <w:rsid w:val="003F6B32"/>
    <w:rsid w:val="003F7E21"/>
    <w:rsid w:val="003F7F16"/>
    <w:rsid w:val="004016BD"/>
    <w:rsid w:val="004027D7"/>
    <w:rsid w:val="00402887"/>
    <w:rsid w:val="0040323A"/>
    <w:rsid w:val="00404CC9"/>
    <w:rsid w:val="00404D48"/>
    <w:rsid w:val="00404ED8"/>
    <w:rsid w:val="00404EF7"/>
    <w:rsid w:val="00406C5E"/>
    <w:rsid w:val="00407E0F"/>
    <w:rsid w:val="00410293"/>
    <w:rsid w:val="004113AC"/>
    <w:rsid w:val="004126C3"/>
    <w:rsid w:val="00412B4D"/>
    <w:rsid w:val="00413743"/>
    <w:rsid w:val="00414711"/>
    <w:rsid w:val="00414857"/>
    <w:rsid w:val="00415523"/>
    <w:rsid w:val="004164F0"/>
    <w:rsid w:val="00416B4F"/>
    <w:rsid w:val="00416FF0"/>
    <w:rsid w:val="00417429"/>
    <w:rsid w:val="0041779D"/>
    <w:rsid w:val="0041789E"/>
    <w:rsid w:val="00417D02"/>
    <w:rsid w:val="00421703"/>
    <w:rsid w:val="004221F8"/>
    <w:rsid w:val="0042287C"/>
    <w:rsid w:val="004235D5"/>
    <w:rsid w:val="0042396D"/>
    <w:rsid w:val="00423A7E"/>
    <w:rsid w:val="0042428F"/>
    <w:rsid w:val="0042471F"/>
    <w:rsid w:val="00427F4D"/>
    <w:rsid w:val="00432B1F"/>
    <w:rsid w:val="004332B4"/>
    <w:rsid w:val="00433565"/>
    <w:rsid w:val="00433A82"/>
    <w:rsid w:val="00434841"/>
    <w:rsid w:val="0043527C"/>
    <w:rsid w:val="0044013F"/>
    <w:rsid w:val="00440D06"/>
    <w:rsid w:val="0044183C"/>
    <w:rsid w:val="00442C8F"/>
    <w:rsid w:val="00444909"/>
    <w:rsid w:val="004457EE"/>
    <w:rsid w:val="00445902"/>
    <w:rsid w:val="00445D40"/>
    <w:rsid w:val="00446158"/>
    <w:rsid w:val="00446D56"/>
    <w:rsid w:val="004474C3"/>
    <w:rsid w:val="004476AE"/>
    <w:rsid w:val="00447945"/>
    <w:rsid w:val="00447D86"/>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548D"/>
    <w:rsid w:val="00456570"/>
    <w:rsid w:val="00456E01"/>
    <w:rsid w:val="004571BD"/>
    <w:rsid w:val="00457774"/>
    <w:rsid w:val="00460FE0"/>
    <w:rsid w:val="00461BEF"/>
    <w:rsid w:val="00461F7A"/>
    <w:rsid w:val="00462733"/>
    <w:rsid w:val="00462F4E"/>
    <w:rsid w:val="00462FCB"/>
    <w:rsid w:val="00463092"/>
    <w:rsid w:val="00463430"/>
    <w:rsid w:val="00464F34"/>
    <w:rsid w:val="0046505F"/>
    <w:rsid w:val="00466392"/>
    <w:rsid w:val="004667CA"/>
    <w:rsid w:val="00466F94"/>
    <w:rsid w:val="004705BF"/>
    <w:rsid w:val="00470AAA"/>
    <w:rsid w:val="00471948"/>
    <w:rsid w:val="004719BA"/>
    <w:rsid w:val="00471D38"/>
    <w:rsid w:val="00472F1A"/>
    <w:rsid w:val="004730D7"/>
    <w:rsid w:val="00473A02"/>
    <w:rsid w:val="00473DE4"/>
    <w:rsid w:val="0047464C"/>
    <w:rsid w:val="00474EA4"/>
    <w:rsid w:val="00475CE3"/>
    <w:rsid w:val="004766F0"/>
    <w:rsid w:val="00476B0A"/>
    <w:rsid w:val="00476CE5"/>
    <w:rsid w:val="0048158E"/>
    <w:rsid w:val="00481BB9"/>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2957"/>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5B0C"/>
    <w:rsid w:val="004A6733"/>
    <w:rsid w:val="004A7357"/>
    <w:rsid w:val="004A75B9"/>
    <w:rsid w:val="004B0583"/>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E88"/>
    <w:rsid w:val="004C0EFB"/>
    <w:rsid w:val="004C1053"/>
    <w:rsid w:val="004C1277"/>
    <w:rsid w:val="004C1351"/>
    <w:rsid w:val="004C144D"/>
    <w:rsid w:val="004C2C97"/>
    <w:rsid w:val="004C2D21"/>
    <w:rsid w:val="004C2DB2"/>
    <w:rsid w:val="004C3EE6"/>
    <w:rsid w:val="004C4323"/>
    <w:rsid w:val="004C4332"/>
    <w:rsid w:val="004C51F0"/>
    <w:rsid w:val="004C6994"/>
    <w:rsid w:val="004C778E"/>
    <w:rsid w:val="004D0370"/>
    <w:rsid w:val="004D0F53"/>
    <w:rsid w:val="004D14CC"/>
    <w:rsid w:val="004D1973"/>
    <w:rsid w:val="004D1AF1"/>
    <w:rsid w:val="004D2B18"/>
    <w:rsid w:val="004D3294"/>
    <w:rsid w:val="004D342F"/>
    <w:rsid w:val="004D35E6"/>
    <w:rsid w:val="004D378C"/>
    <w:rsid w:val="004D464A"/>
    <w:rsid w:val="004D5475"/>
    <w:rsid w:val="004E0413"/>
    <w:rsid w:val="004E05A9"/>
    <w:rsid w:val="004E067E"/>
    <w:rsid w:val="004E0FE1"/>
    <w:rsid w:val="004E1499"/>
    <w:rsid w:val="004E1C45"/>
    <w:rsid w:val="004E1E09"/>
    <w:rsid w:val="004E2A37"/>
    <w:rsid w:val="004E2A82"/>
    <w:rsid w:val="004E2CD2"/>
    <w:rsid w:val="004E2F1D"/>
    <w:rsid w:val="004E3C09"/>
    <w:rsid w:val="004E3C7E"/>
    <w:rsid w:val="004E423A"/>
    <w:rsid w:val="004E4C65"/>
    <w:rsid w:val="004E4E34"/>
    <w:rsid w:val="004E5F13"/>
    <w:rsid w:val="004E6A7A"/>
    <w:rsid w:val="004F0B2F"/>
    <w:rsid w:val="004F0D6B"/>
    <w:rsid w:val="004F0DD0"/>
    <w:rsid w:val="004F1969"/>
    <w:rsid w:val="004F2009"/>
    <w:rsid w:val="004F3A0E"/>
    <w:rsid w:val="004F3AE4"/>
    <w:rsid w:val="004F49AD"/>
    <w:rsid w:val="004F4B70"/>
    <w:rsid w:val="004F4EA4"/>
    <w:rsid w:val="004F57AE"/>
    <w:rsid w:val="004F67F7"/>
    <w:rsid w:val="004F6FE2"/>
    <w:rsid w:val="004F7A87"/>
    <w:rsid w:val="005000A2"/>
    <w:rsid w:val="005018D1"/>
    <w:rsid w:val="00502B75"/>
    <w:rsid w:val="00502D23"/>
    <w:rsid w:val="005038C9"/>
    <w:rsid w:val="00503A30"/>
    <w:rsid w:val="00503D66"/>
    <w:rsid w:val="00505863"/>
    <w:rsid w:val="00505B28"/>
    <w:rsid w:val="00505FD3"/>
    <w:rsid w:val="00506187"/>
    <w:rsid w:val="00506CD6"/>
    <w:rsid w:val="00507347"/>
    <w:rsid w:val="0050735E"/>
    <w:rsid w:val="00507476"/>
    <w:rsid w:val="00507BD7"/>
    <w:rsid w:val="00510381"/>
    <w:rsid w:val="00510E58"/>
    <w:rsid w:val="00510F46"/>
    <w:rsid w:val="0051198F"/>
    <w:rsid w:val="00513BEE"/>
    <w:rsid w:val="00514D3E"/>
    <w:rsid w:val="00515E43"/>
    <w:rsid w:val="00516E24"/>
    <w:rsid w:val="0051757C"/>
    <w:rsid w:val="005175B2"/>
    <w:rsid w:val="00517F76"/>
    <w:rsid w:val="00520614"/>
    <w:rsid w:val="0052097F"/>
    <w:rsid w:val="00520C2F"/>
    <w:rsid w:val="00520EE1"/>
    <w:rsid w:val="00521D51"/>
    <w:rsid w:val="00522129"/>
    <w:rsid w:val="00522573"/>
    <w:rsid w:val="00523362"/>
    <w:rsid w:val="005237BC"/>
    <w:rsid w:val="00523B38"/>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A4D"/>
    <w:rsid w:val="00527EF9"/>
    <w:rsid w:val="0053095D"/>
    <w:rsid w:val="00531E86"/>
    <w:rsid w:val="0053200E"/>
    <w:rsid w:val="005321ED"/>
    <w:rsid w:val="00532C57"/>
    <w:rsid w:val="00532E53"/>
    <w:rsid w:val="00533781"/>
    <w:rsid w:val="00534760"/>
    <w:rsid w:val="00534B30"/>
    <w:rsid w:val="005361EF"/>
    <w:rsid w:val="0053731F"/>
    <w:rsid w:val="00537F1D"/>
    <w:rsid w:val="005416F4"/>
    <w:rsid w:val="005424B5"/>
    <w:rsid w:val="00542708"/>
    <w:rsid w:val="0054286A"/>
    <w:rsid w:val="00542E39"/>
    <w:rsid w:val="00542EE0"/>
    <w:rsid w:val="005434AE"/>
    <w:rsid w:val="005436E0"/>
    <w:rsid w:val="005445A2"/>
    <w:rsid w:val="00544A66"/>
    <w:rsid w:val="00544BCF"/>
    <w:rsid w:val="0054572E"/>
    <w:rsid w:val="00545F79"/>
    <w:rsid w:val="00546349"/>
    <w:rsid w:val="00546CE1"/>
    <w:rsid w:val="005479B4"/>
    <w:rsid w:val="00547E49"/>
    <w:rsid w:val="00550197"/>
    <w:rsid w:val="0055050F"/>
    <w:rsid w:val="00550567"/>
    <w:rsid w:val="00550FF2"/>
    <w:rsid w:val="005517F1"/>
    <w:rsid w:val="0055184C"/>
    <w:rsid w:val="00552433"/>
    <w:rsid w:val="005525BC"/>
    <w:rsid w:val="005537A4"/>
    <w:rsid w:val="00553B6D"/>
    <w:rsid w:val="00553CDE"/>
    <w:rsid w:val="005548E0"/>
    <w:rsid w:val="00554AEA"/>
    <w:rsid w:val="00554B02"/>
    <w:rsid w:val="0055576C"/>
    <w:rsid w:val="00555BB8"/>
    <w:rsid w:val="0055654A"/>
    <w:rsid w:val="005570C4"/>
    <w:rsid w:val="005576C6"/>
    <w:rsid w:val="0056013C"/>
    <w:rsid w:val="0056093B"/>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7766A"/>
    <w:rsid w:val="00580A51"/>
    <w:rsid w:val="00580FD1"/>
    <w:rsid w:val="00581652"/>
    <w:rsid w:val="00581755"/>
    <w:rsid w:val="00581825"/>
    <w:rsid w:val="005822F5"/>
    <w:rsid w:val="005829F4"/>
    <w:rsid w:val="0058322A"/>
    <w:rsid w:val="0058337E"/>
    <w:rsid w:val="00583571"/>
    <w:rsid w:val="005848B5"/>
    <w:rsid w:val="0058551F"/>
    <w:rsid w:val="005860D1"/>
    <w:rsid w:val="00586438"/>
    <w:rsid w:val="005867E4"/>
    <w:rsid w:val="00587927"/>
    <w:rsid w:val="005879E4"/>
    <w:rsid w:val="00590856"/>
    <w:rsid w:val="00590E33"/>
    <w:rsid w:val="00590FB1"/>
    <w:rsid w:val="0059165A"/>
    <w:rsid w:val="00591F44"/>
    <w:rsid w:val="00592382"/>
    <w:rsid w:val="00592526"/>
    <w:rsid w:val="0059263C"/>
    <w:rsid w:val="00593C68"/>
    <w:rsid w:val="00593E00"/>
    <w:rsid w:val="0059505B"/>
    <w:rsid w:val="005956BB"/>
    <w:rsid w:val="00595B52"/>
    <w:rsid w:val="00595F35"/>
    <w:rsid w:val="00596BD5"/>
    <w:rsid w:val="00596FEC"/>
    <w:rsid w:val="005971E5"/>
    <w:rsid w:val="005A0344"/>
    <w:rsid w:val="005A0578"/>
    <w:rsid w:val="005A1B84"/>
    <w:rsid w:val="005A1DFA"/>
    <w:rsid w:val="005A2106"/>
    <w:rsid w:val="005A220E"/>
    <w:rsid w:val="005A3BD2"/>
    <w:rsid w:val="005A3F46"/>
    <w:rsid w:val="005A441F"/>
    <w:rsid w:val="005A4662"/>
    <w:rsid w:val="005A4A75"/>
    <w:rsid w:val="005A4F69"/>
    <w:rsid w:val="005A61D7"/>
    <w:rsid w:val="005A66D6"/>
    <w:rsid w:val="005A70D8"/>
    <w:rsid w:val="005A7177"/>
    <w:rsid w:val="005A7C16"/>
    <w:rsid w:val="005B06D8"/>
    <w:rsid w:val="005B086D"/>
    <w:rsid w:val="005B0D54"/>
    <w:rsid w:val="005B0FE7"/>
    <w:rsid w:val="005B1F4A"/>
    <w:rsid w:val="005B29A6"/>
    <w:rsid w:val="005B2CBF"/>
    <w:rsid w:val="005B2D72"/>
    <w:rsid w:val="005B3852"/>
    <w:rsid w:val="005B3A31"/>
    <w:rsid w:val="005B41E3"/>
    <w:rsid w:val="005B4F1A"/>
    <w:rsid w:val="005B71E8"/>
    <w:rsid w:val="005B7C8E"/>
    <w:rsid w:val="005B7E12"/>
    <w:rsid w:val="005C15BC"/>
    <w:rsid w:val="005C1E6A"/>
    <w:rsid w:val="005C2A94"/>
    <w:rsid w:val="005C2BA6"/>
    <w:rsid w:val="005C3450"/>
    <w:rsid w:val="005C3661"/>
    <w:rsid w:val="005C3D66"/>
    <w:rsid w:val="005C3E32"/>
    <w:rsid w:val="005C427F"/>
    <w:rsid w:val="005C450E"/>
    <w:rsid w:val="005C456A"/>
    <w:rsid w:val="005C45A7"/>
    <w:rsid w:val="005C5D8A"/>
    <w:rsid w:val="005C64C8"/>
    <w:rsid w:val="005D048E"/>
    <w:rsid w:val="005D16ED"/>
    <w:rsid w:val="005D1D5F"/>
    <w:rsid w:val="005D1F5F"/>
    <w:rsid w:val="005D23B2"/>
    <w:rsid w:val="005D2C8A"/>
    <w:rsid w:val="005D38D6"/>
    <w:rsid w:val="005D3E97"/>
    <w:rsid w:val="005D4925"/>
    <w:rsid w:val="005D51D8"/>
    <w:rsid w:val="005D51F3"/>
    <w:rsid w:val="005D541A"/>
    <w:rsid w:val="005D59C7"/>
    <w:rsid w:val="005D5C98"/>
    <w:rsid w:val="005D5D9C"/>
    <w:rsid w:val="005D6C31"/>
    <w:rsid w:val="005D6EB0"/>
    <w:rsid w:val="005D6FCA"/>
    <w:rsid w:val="005E0592"/>
    <w:rsid w:val="005E0E62"/>
    <w:rsid w:val="005E2907"/>
    <w:rsid w:val="005E30D0"/>
    <w:rsid w:val="005E39EF"/>
    <w:rsid w:val="005E3B35"/>
    <w:rsid w:val="005E3E5E"/>
    <w:rsid w:val="005E4378"/>
    <w:rsid w:val="005E459F"/>
    <w:rsid w:val="005E588D"/>
    <w:rsid w:val="005E68F5"/>
    <w:rsid w:val="005E69E3"/>
    <w:rsid w:val="005E7CF5"/>
    <w:rsid w:val="005E7ED2"/>
    <w:rsid w:val="005E7F8C"/>
    <w:rsid w:val="005F0003"/>
    <w:rsid w:val="005F0ABA"/>
    <w:rsid w:val="005F10DD"/>
    <w:rsid w:val="005F1B87"/>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3667"/>
    <w:rsid w:val="006045B7"/>
    <w:rsid w:val="00604A67"/>
    <w:rsid w:val="00604AB9"/>
    <w:rsid w:val="00605B50"/>
    <w:rsid w:val="00607380"/>
    <w:rsid w:val="0060772A"/>
    <w:rsid w:val="006109F9"/>
    <w:rsid w:val="00610CFA"/>
    <w:rsid w:val="00611044"/>
    <w:rsid w:val="00611258"/>
    <w:rsid w:val="006122F8"/>
    <w:rsid w:val="00613506"/>
    <w:rsid w:val="00613F97"/>
    <w:rsid w:val="006141FB"/>
    <w:rsid w:val="00614369"/>
    <w:rsid w:val="00614EFA"/>
    <w:rsid w:val="0061594A"/>
    <w:rsid w:val="00616834"/>
    <w:rsid w:val="006168A3"/>
    <w:rsid w:val="00616AE2"/>
    <w:rsid w:val="00617BCB"/>
    <w:rsid w:val="00617C12"/>
    <w:rsid w:val="006207C2"/>
    <w:rsid w:val="00620B95"/>
    <w:rsid w:val="00620D8D"/>
    <w:rsid w:val="00620F9E"/>
    <w:rsid w:val="006219FD"/>
    <w:rsid w:val="00621E34"/>
    <w:rsid w:val="00622234"/>
    <w:rsid w:val="006229FD"/>
    <w:rsid w:val="006231E5"/>
    <w:rsid w:val="00623650"/>
    <w:rsid w:val="006237EA"/>
    <w:rsid w:val="00623A5C"/>
    <w:rsid w:val="00623BCE"/>
    <w:rsid w:val="0062483A"/>
    <w:rsid w:val="00624E41"/>
    <w:rsid w:val="00625521"/>
    <w:rsid w:val="006263D1"/>
    <w:rsid w:val="00626A6A"/>
    <w:rsid w:val="00626A84"/>
    <w:rsid w:val="00627799"/>
    <w:rsid w:val="006277F3"/>
    <w:rsid w:val="006303E5"/>
    <w:rsid w:val="00630AB7"/>
    <w:rsid w:val="0063195B"/>
    <w:rsid w:val="006322A5"/>
    <w:rsid w:val="00632493"/>
    <w:rsid w:val="00632AA2"/>
    <w:rsid w:val="00632EAC"/>
    <w:rsid w:val="00633304"/>
    <w:rsid w:val="00633357"/>
    <w:rsid w:val="0063340C"/>
    <w:rsid w:val="00633F2C"/>
    <w:rsid w:val="00634739"/>
    <w:rsid w:val="006357F3"/>
    <w:rsid w:val="00636485"/>
    <w:rsid w:val="00636A1B"/>
    <w:rsid w:val="0063724C"/>
    <w:rsid w:val="006373EF"/>
    <w:rsid w:val="00637A23"/>
    <w:rsid w:val="006408CB"/>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88B"/>
    <w:rsid w:val="00654CA4"/>
    <w:rsid w:val="00654CBC"/>
    <w:rsid w:val="00655845"/>
    <w:rsid w:val="00656D0D"/>
    <w:rsid w:val="00657E5A"/>
    <w:rsid w:val="00660A4E"/>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6377"/>
    <w:rsid w:val="00676386"/>
    <w:rsid w:val="0068029D"/>
    <w:rsid w:val="00681031"/>
    <w:rsid w:val="00681558"/>
    <w:rsid w:val="00681FF0"/>
    <w:rsid w:val="00682016"/>
    <w:rsid w:val="00682469"/>
    <w:rsid w:val="00682FA6"/>
    <w:rsid w:val="006833B4"/>
    <w:rsid w:val="0068417B"/>
    <w:rsid w:val="0068483D"/>
    <w:rsid w:val="00684CAC"/>
    <w:rsid w:val="006852A3"/>
    <w:rsid w:val="00685DA6"/>
    <w:rsid w:val="00686074"/>
    <w:rsid w:val="00686F27"/>
    <w:rsid w:val="00687849"/>
    <w:rsid w:val="00687D1F"/>
    <w:rsid w:val="00692316"/>
    <w:rsid w:val="00692699"/>
    <w:rsid w:val="00692F52"/>
    <w:rsid w:val="00693D0C"/>
    <w:rsid w:val="00695039"/>
    <w:rsid w:val="00695BAD"/>
    <w:rsid w:val="00696AAF"/>
    <w:rsid w:val="00696C79"/>
    <w:rsid w:val="00697F99"/>
    <w:rsid w:val="006A0037"/>
    <w:rsid w:val="006A028A"/>
    <w:rsid w:val="006A08BC"/>
    <w:rsid w:val="006A1B9B"/>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955"/>
    <w:rsid w:val="006B1106"/>
    <w:rsid w:val="006B1E58"/>
    <w:rsid w:val="006B1E97"/>
    <w:rsid w:val="006B20EB"/>
    <w:rsid w:val="006B2854"/>
    <w:rsid w:val="006B2A7D"/>
    <w:rsid w:val="006B3558"/>
    <w:rsid w:val="006B3B64"/>
    <w:rsid w:val="006B410F"/>
    <w:rsid w:val="006B4F7C"/>
    <w:rsid w:val="006B5AB4"/>
    <w:rsid w:val="006B6622"/>
    <w:rsid w:val="006C14B3"/>
    <w:rsid w:val="006C1B11"/>
    <w:rsid w:val="006C1CC1"/>
    <w:rsid w:val="006C1E2C"/>
    <w:rsid w:val="006C245C"/>
    <w:rsid w:val="006C2881"/>
    <w:rsid w:val="006C2A5A"/>
    <w:rsid w:val="006C3FBD"/>
    <w:rsid w:val="006C498B"/>
    <w:rsid w:val="006C5244"/>
    <w:rsid w:val="006C5551"/>
    <w:rsid w:val="006C5A03"/>
    <w:rsid w:val="006C5D4B"/>
    <w:rsid w:val="006C5EE0"/>
    <w:rsid w:val="006C6731"/>
    <w:rsid w:val="006C722A"/>
    <w:rsid w:val="006D0306"/>
    <w:rsid w:val="006D05CA"/>
    <w:rsid w:val="006D07F3"/>
    <w:rsid w:val="006D0E2B"/>
    <w:rsid w:val="006D1926"/>
    <w:rsid w:val="006D20D1"/>
    <w:rsid w:val="006D2661"/>
    <w:rsid w:val="006D266C"/>
    <w:rsid w:val="006D2D3F"/>
    <w:rsid w:val="006D32DB"/>
    <w:rsid w:val="006D330F"/>
    <w:rsid w:val="006D3717"/>
    <w:rsid w:val="006D3FEF"/>
    <w:rsid w:val="006D44BC"/>
    <w:rsid w:val="006D4743"/>
    <w:rsid w:val="006D541F"/>
    <w:rsid w:val="006D5CD4"/>
    <w:rsid w:val="006D7279"/>
    <w:rsid w:val="006E08AC"/>
    <w:rsid w:val="006E1996"/>
    <w:rsid w:val="006E1B1A"/>
    <w:rsid w:val="006E1C04"/>
    <w:rsid w:val="006E2142"/>
    <w:rsid w:val="006E2473"/>
    <w:rsid w:val="006E2552"/>
    <w:rsid w:val="006E2D33"/>
    <w:rsid w:val="006E3217"/>
    <w:rsid w:val="006E3652"/>
    <w:rsid w:val="006E447B"/>
    <w:rsid w:val="006E4E57"/>
    <w:rsid w:val="006E55F0"/>
    <w:rsid w:val="006E70BF"/>
    <w:rsid w:val="006E77A0"/>
    <w:rsid w:val="006E79A2"/>
    <w:rsid w:val="006E7B26"/>
    <w:rsid w:val="006F2274"/>
    <w:rsid w:val="006F2A01"/>
    <w:rsid w:val="006F3B04"/>
    <w:rsid w:val="006F4212"/>
    <w:rsid w:val="006F423A"/>
    <w:rsid w:val="006F4542"/>
    <w:rsid w:val="006F58BC"/>
    <w:rsid w:val="006F5CC8"/>
    <w:rsid w:val="006F5D27"/>
    <w:rsid w:val="006F61FA"/>
    <w:rsid w:val="006F62B4"/>
    <w:rsid w:val="006F6569"/>
    <w:rsid w:val="006F66AB"/>
    <w:rsid w:val="006F69FE"/>
    <w:rsid w:val="006F7F35"/>
    <w:rsid w:val="00700234"/>
    <w:rsid w:val="007007A6"/>
    <w:rsid w:val="00701315"/>
    <w:rsid w:val="00701C7C"/>
    <w:rsid w:val="00701E92"/>
    <w:rsid w:val="00701F28"/>
    <w:rsid w:val="0070206E"/>
    <w:rsid w:val="0070329E"/>
    <w:rsid w:val="00703E26"/>
    <w:rsid w:val="00703FFF"/>
    <w:rsid w:val="00704199"/>
    <w:rsid w:val="00704604"/>
    <w:rsid w:val="00704FD4"/>
    <w:rsid w:val="007051ED"/>
    <w:rsid w:val="00705C03"/>
    <w:rsid w:val="0070618B"/>
    <w:rsid w:val="007062BD"/>
    <w:rsid w:val="00706300"/>
    <w:rsid w:val="00706C7B"/>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4CD"/>
    <w:rsid w:val="007146BC"/>
    <w:rsid w:val="00714F4B"/>
    <w:rsid w:val="00715126"/>
    <w:rsid w:val="007152FF"/>
    <w:rsid w:val="00715309"/>
    <w:rsid w:val="00715450"/>
    <w:rsid w:val="0071636F"/>
    <w:rsid w:val="00717047"/>
    <w:rsid w:val="00717776"/>
    <w:rsid w:val="00717C5E"/>
    <w:rsid w:val="007204C5"/>
    <w:rsid w:val="00720792"/>
    <w:rsid w:val="00720EA2"/>
    <w:rsid w:val="007217B5"/>
    <w:rsid w:val="007217D9"/>
    <w:rsid w:val="00721848"/>
    <w:rsid w:val="007229DF"/>
    <w:rsid w:val="00722CFE"/>
    <w:rsid w:val="00723AC5"/>
    <w:rsid w:val="00723E5C"/>
    <w:rsid w:val="00723FF9"/>
    <w:rsid w:val="007249B0"/>
    <w:rsid w:val="007249D2"/>
    <w:rsid w:val="00725B49"/>
    <w:rsid w:val="007271A5"/>
    <w:rsid w:val="007272ED"/>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CE4"/>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172"/>
    <w:rsid w:val="007506A3"/>
    <w:rsid w:val="00751217"/>
    <w:rsid w:val="00751528"/>
    <w:rsid w:val="00751537"/>
    <w:rsid w:val="00751570"/>
    <w:rsid w:val="00751FCE"/>
    <w:rsid w:val="0075245C"/>
    <w:rsid w:val="007525C7"/>
    <w:rsid w:val="00752ABE"/>
    <w:rsid w:val="00753C50"/>
    <w:rsid w:val="00754729"/>
    <w:rsid w:val="007554FB"/>
    <w:rsid w:val="00755C2A"/>
    <w:rsid w:val="00755E6F"/>
    <w:rsid w:val="007564E6"/>
    <w:rsid w:val="007566B7"/>
    <w:rsid w:val="00756748"/>
    <w:rsid w:val="00756DDA"/>
    <w:rsid w:val="007615F1"/>
    <w:rsid w:val="00761C0A"/>
    <w:rsid w:val="00761F0D"/>
    <w:rsid w:val="0076243C"/>
    <w:rsid w:val="00762C50"/>
    <w:rsid w:val="00762EA7"/>
    <w:rsid w:val="0076328D"/>
    <w:rsid w:val="00765EF3"/>
    <w:rsid w:val="00765FB7"/>
    <w:rsid w:val="00766840"/>
    <w:rsid w:val="00766EF9"/>
    <w:rsid w:val="0076744C"/>
    <w:rsid w:val="007700FD"/>
    <w:rsid w:val="00770A5D"/>
    <w:rsid w:val="00770BD2"/>
    <w:rsid w:val="00770E54"/>
    <w:rsid w:val="0077181B"/>
    <w:rsid w:val="00771AED"/>
    <w:rsid w:val="00771E41"/>
    <w:rsid w:val="00771F95"/>
    <w:rsid w:val="00772E88"/>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250D"/>
    <w:rsid w:val="00783357"/>
    <w:rsid w:val="007842A1"/>
    <w:rsid w:val="007849F0"/>
    <w:rsid w:val="00784B04"/>
    <w:rsid w:val="007853E5"/>
    <w:rsid w:val="00785718"/>
    <w:rsid w:val="007859CF"/>
    <w:rsid w:val="00785C78"/>
    <w:rsid w:val="00785D68"/>
    <w:rsid w:val="0078601A"/>
    <w:rsid w:val="00786A39"/>
    <w:rsid w:val="00786B65"/>
    <w:rsid w:val="00786C01"/>
    <w:rsid w:val="00786C31"/>
    <w:rsid w:val="00787312"/>
    <w:rsid w:val="007873CE"/>
    <w:rsid w:val="0078751F"/>
    <w:rsid w:val="00787C11"/>
    <w:rsid w:val="00791A41"/>
    <w:rsid w:val="00791DBF"/>
    <w:rsid w:val="00792A89"/>
    <w:rsid w:val="007933FF"/>
    <w:rsid w:val="00793944"/>
    <w:rsid w:val="00793BE7"/>
    <w:rsid w:val="00794056"/>
    <w:rsid w:val="00794B92"/>
    <w:rsid w:val="00794E8F"/>
    <w:rsid w:val="007952D1"/>
    <w:rsid w:val="00795BD4"/>
    <w:rsid w:val="007966A3"/>
    <w:rsid w:val="00796BE6"/>
    <w:rsid w:val="00796CC8"/>
    <w:rsid w:val="00796D2A"/>
    <w:rsid w:val="0079702A"/>
    <w:rsid w:val="0079711D"/>
    <w:rsid w:val="007977BF"/>
    <w:rsid w:val="00797999"/>
    <w:rsid w:val="007A279F"/>
    <w:rsid w:val="007A31C1"/>
    <w:rsid w:val="007A3E6F"/>
    <w:rsid w:val="007A4352"/>
    <w:rsid w:val="007A4753"/>
    <w:rsid w:val="007A47C2"/>
    <w:rsid w:val="007A48D6"/>
    <w:rsid w:val="007A4BE3"/>
    <w:rsid w:val="007A52C4"/>
    <w:rsid w:val="007A5824"/>
    <w:rsid w:val="007A6E01"/>
    <w:rsid w:val="007A7CDF"/>
    <w:rsid w:val="007B1210"/>
    <w:rsid w:val="007B128D"/>
    <w:rsid w:val="007B1322"/>
    <w:rsid w:val="007B205C"/>
    <w:rsid w:val="007B2930"/>
    <w:rsid w:val="007B30CC"/>
    <w:rsid w:val="007B34C0"/>
    <w:rsid w:val="007B3D36"/>
    <w:rsid w:val="007B43D1"/>
    <w:rsid w:val="007B44D3"/>
    <w:rsid w:val="007B4688"/>
    <w:rsid w:val="007B4936"/>
    <w:rsid w:val="007B4DE4"/>
    <w:rsid w:val="007B4DF0"/>
    <w:rsid w:val="007B4F7B"/>
    <w:rsid w:val="007B53F6"/>
    <w:rsid w:val="007B5606"/>
    <w:rsid w:val="007B61CC"/>
    <w:rsid w:val="007B628D"/>
    <w:rsid w:val="007B725E"/>
    <w:rsid w:val="007B7513"/>
    <w:rsid w:val="007B7921"/>
    <w:rsid w:val="007C038F"/>
    <w:rsid w:val="007C070A"/>
    <w:rsid w:val="007C08A0"/>
    <w:rsid w:val="007C0CEF"/>
    <w:rsid w:val="007C1895"/>
    <w:rsid w:val="007C2E92"/>
    <w:rsid w:val="007C37E3"/>
    <w:rsid w:val="007C3B98"/>
    <w:rsid w:val="007C3BEB"/>
    <w:rsid w:val="007C4D03"/>
    <w:rsid w:val="007C5067"/>
    <w:rsid w:val="007C5677"/>
    <w:rsid w:val="007C5BCD"/>
    <w:rsid w:val="007C5BFA"/>
    <w:rsid w:val="007C63E4"/>
    <w:rsid w:val="007C666D"/>
    <w:rsid w:val="007C6ECA"/>
    <w:rsid w:val="007C73A7"/>
    <w:rsid w:val="007C75CF"/>
    <w:rsid w:val="007C75F8"/>
    <w:rsid w:val="007C766F"/>
    <w:rsid w:val="007C7DB6"/>
    <w:rsid w:val="007D15DF"/>
    <w:rsid w:val="007D197E"/>
    <w:rsid w:val="007D1D59"/>
    <w:rsid w:val="007D2721"/>
    <w:rsid w:val="007D3753"/>
    <w:rsid w:val="007D4A58"/>
    <w:rsid w:val="007D5296"/>
    <w:rsid w:val="007D5843"/>
    <w:rsid w:val="007D6DCA"/>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1D9"/>
    <w:rsid w:val="007F161F"/>
    <w:rsid w:val="007F188F"/>
    <w:rsid w:val="007F2665"/>
    <w:rsid w:val="007F2809"/>
    <w:rsid w:val="007F32E5"/>
    <w:rsid w:val="007F37C8"/>
    <w:rsid w:val="007F3CA3"/>
    <w:rsid w:val="007F420C"/>
    <w:rsid w:val="007F4F28"/>
    <w:rsid w:val="007F610F"/>
    <w:rsid w:val="007F6226"/>
    <w:rsid w:val="007F76BF"/>
    <w:rsid w:val="007F76C6"/>
    <w:rsid w:val="007F7EA8"/>
    <w:rsid w:val="00800BCE"/>
    <w:rsid w:val="008014AF"/>
    <w:rsid w:val="00801B93"/>
    <w:rsid w:val="00801C97"/>
    <w:rsid w:val="008027F6"/>
    <w:rsid w:val="00803123"/>
    <w:rsid w:val="008045ED"/>
    <w:rsid w:val="00804707"/>
    <w:rsid w:val="00804EEC"/>
    <w:rsid w:val="00806F3C"/>
    <w:rsid w:val="008074C8"/>
    <w:rsid w:val="00810014"/>
    <w:rsid w:val="0081044E"/>
    <w:rsid w:val="00810B6D"/>
    <w:rsid w:val="00810F8D"/>
    <w:rsid w:val="008115DA"/>
    <w:rsid w:val="008122AD"/>
    <w:rsid w:val="0081252A"/>
    <w:rsid w:val="00812BF0"/>
    <w:rsid w:val="00813A73"/>
    <w:rsid w:val="0081426B"/>
    <w:rsid w:val="00814922"/>
    <w:rsid w:val="0081677C"/>
    <w:rsid w:val="00816ABE"/>
    <w:rsid w:val="00817289"/>
    <w:rsid w:val="008172EF"/>
    <w:rsid w:val="00817CA8"/>
    <w:rsid w:val="00821CED"/>
    <w:rsid w:val="008229D6"/>
    <w:rsid w:val="00822CB2"/>
    <w:rsid w:val="008244BF"/>
    <w:rsid w:val="0082464B"/>
    <w:rsid w:val="00824F25"/>
    <w:rsid w:val="00825E6A"/>
    <w:rsid w:val="008264A6"/>
    <w:rsid w:val="008264FD"/>
    <w:rsid w:val="00827414"/>
    <w:rsid w:val="0082778A"/>
    <w:rsid w:val="008279E3"/>
    <w:rsid w:val="00830B1C"/>
    <w:rsid w:val="00830B82"/>
    <w:rsid w:val="00830D38"/>
    <w:rsid w:val="0083141F"/>
    <w:rsid w:val="00833602"/>
    <w:rsid w:val="00833658"/>
    <w:rsid w:val="00833FAE"/>
    <w:rsid w:val="00834223"/>
    <w:rsid w:val="00834DB8"/>
    <w:rsid w:val="00834E07"/>
    <w:rsid w:val="00834ECD"/>
    <w:rsid w:val="00835F2B"/>
    <w:rsid w:val="008362F2"/>
    <w:rsid w:val="00837A04"/>
    <w:rsid w:val="00837FB1"/>
    <w:rsid w:val="00840239"/>
    <w:rsid w:val="008402E2"/>
    <w:rsid w:val="008409B3"/>
    <w:rsid w:val="00840B8E"/>
    <w:rsid w:val="00841227"/>
    <w:rsid w:val="008412CA"/>
    <w:rsid w:val="00842072"/>
    <w:rsid w:val="008425DC"/>
    <w:rsid w:val="00843989"/>
    <w:rsid w:val="00844243"/>
    <w:rsid w:val="00844B9B"/>
    <w:rsid w:val="00844C84"/>
    <w:rsid w:val="00845300"/>
    <w:rsid w:val="00845A9F"/>
    <w:rsid w:val="00845C7F"/>
    <w:rsid w:val="00846C40"/>
    <w:rsid w:val="008473CE"/>
    <w:rsid w:val="0084775F"/>
    <w:rsid w:val="00847CA0"/>
    <w:rsid w:val="0085049A"/>
    <w:rsid w:val="00850871"/>
    <w:rsid w:val="00851611"/>
    <w:rsid w:val="00851FEA"/>
    <w:rsid w:val="0085233C"/>
    <w:rsid w:val="00852630"/>
    <w:rsid w:val="00853DB0"/>
    <w:rsid w:val="00854189"/>
    <w:rsid w:val="0085441D"/>
    <w:rsid w:val="00854D4C"/>
    <w:rsid w:val="00854FBD"/>
    <w:rsid w:val="00855062"/>
    <w:rsid w:val="0085587D"/>
    <w:rsid w:val="00856755"/>
    <w:rsid w:val="0085718E"/>
    <w:rsid w:val="00857643"/>
    <w:rsid w:val="0085786C"/>
    <w:rsid w:val="00857DB7"/>
    <w:rsid w:val="0086018A"/>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3525"/>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496"/>
    <w:rsid w:val="00885EB7"/>
    <w:rsid w:val="00886658"/>
    <w:rsid w:val="00887289"/>
    <w:rsid w:val="00890CB8"/>
    <w:rsid w:val="00891146"/>
    <w:rsid w:val="00892848"/>
    <w:rsid w:val="00892F6E"/>
    <w:rsid w:val="0089305E"/>
    <w:rsid w:val="00893AB2"/>
    <w:rsid w:val="00894568"/>
    <w:rsid w:val="00895855"/>
    <w:rsid w:val="00895E89"/>
    <w:rsid w:val="00895F85"/>
    <w:rsid w:val="00896976"/>
    <w:rsid w:val="00897344"/>
    <w:rsid w:val="00897614"/>
    <w:rsid w:val="00897C04"/>
    <w:rsid w:val="008A0194"/>
    <w:rsid w:val="008A03F8"/>
    <w:rsid w:val="008A0590"/>
    <w:rsid w:val="008A065E"/>
    <w:rsid w:val="008A0A0D"/>
    <w:rsid w:val="008A0DF0"/>
    <w:rsid w:val="008A1835"/>
    <w:rsid w:val="008A19B4"/>
    <w:rsid w:val="008A2009"/>
    <w:rsid w:val="008A3306"/>
    <w:rsid w:val="008A37E0"/>
    <w:rsid w:val="008A3C2C"/>
    <w:rsid w:val="008A4660"/>
    <w:rsid w:val="008A4783"/>
    <w:rsid w:val="008A48ED"/>
    <w:rsid w:val="008A4C1F"/>
    <w:rsid w:val="008A5649"/>
    <w:rsid w:val="008A5E52"/>
    <w:rsid w:val="008A66B8"/>
    <w:rsid w:val="008A7A61"/>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549"/>
    <w:rsid w:val="008C6B7F"/>
    <w:rsid w:val="008C7ED5"/>
    <w:rsid w:val="008C7F78"/>
    <w:rsid w:val="008D03C7"/>
    <w:rsid w:val="008D0F12"/>
    <w:rsid w:val="008D36D9"/>
    <w:rsid w:val="008D3BE4"/>
    <w:rsid w:val="008D553A"/>
    <w:rsid w:val="008D5679"/>
    <w:rsid w:val="008D5B5E"/>
    <w:rsid w:val="008D5E7D"/>
    <w:rsid w:val="008D60FF"/>
    <w:rsid w:val="008D6958"/>
    <w:rsid w:val="008D6F73"/>
    <w:rsid w:val="008D71EB"/>
    <w:rsid w:val="008E136A"/>
    <w:rsid w:val="008E170A"/>
    <w:rsid w:val="008E1F88"/>
    <w:rsid w:val="008E31AA"/>
    <w:rsid w:val="008E358D"/>
    <w:rsid w:val="008E3992"/>
    <w:rsid w:val="008E3F82"/>
    <w:rsid w:val="008E4101"/>
    <w:rsid w:val="008E4522"/>
    <w:rsid w:val="008E4CEC"/>
    <w:rsid w:val="008E4FA5"/>
    <w:rsid w:val="008E53F2"/>
    <w:rsid w:val="008E669E"/>
    <w:rsid w:val="008E78B8"/>
    <w:rsid w:val="008F0455"/>
    <w:rsid w:val="008F0974"/>
    <w:rsid w:val="008F189F"/>
    <w:rsid w:val="008F1ADC"/>
    <w:rsid w:val="008F23B4"/>
    <w:rsid w:val="008F24FC"/>
    <w:rsid w:val="008F26B4"/>
    <w:rsid w:val="008F28C6"/>
    <w:rsid w:val="008F299A"/>
    <w:rsid w:val="008F4492"/>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77C"/>
    <w:rsid w:val="00902B41"/>
    <w:rsid w:val="00902CC8"/>
    <w:rsid w:val="00904261"/>
    <w:rsid w:val="009042AA"/>
    <w:rsid w:val="00904FFD"/>
    <w:rsid w:val="00905394"/>
    <w:rsid w:val="00905813"/>
    <w:rsid w:val="009063C0"/>
    <w:rsid w:val="0090643A"/>
    <w:rsid w:val="00906A36"/>
    <w:rsid w:val="0090723C"/>
    <w:rsid w:val="009073B9"/>
    <w:rsid w:val="0090769D"/>
    <w:rsid w:val="00911EFD"/>
    <w:rsid w:val="00912348"/>
    <w:rsid w:val="00912D76"/>
    <w:rsid w:val="00913ED6"/>
    <w:rsid w:val="00914198"/>
    <w:rsid w:val="0091495C"/>
    <w:rsid w:val="00914B48"/>
    <w:rsid w:val="00914E8A"/>
    <w:rsid w:val="009150DF"/>
    <w:rsid w:val="00915543"/>
    <w:rsid w:val="0091590F"/>
    <w:rsid w:val="00915C28"/>
    <w:rsid w:val="00916439"/>
    <w:rsid w:val="00916675"/>
    <w:rsid w:val="009170FE"/>
    <w:rsid w:val="00917B93"/>
    <w:rsid w:val="00917BE2"/>
    <w:rsid w:val="00920692"/>
    <w:rsid w:val="00920AE8"/>
    <w:rsid w:val="00920E53"/>
    <w:rsid w:val="0092237A"/>
    <w:rsid w:val="00923F84"/>
    <w:rsid w:val="009241D0"/>
    <w:rsid w:val="009244DC"/>
    <w:rsid w:val="0092496E"/>
    <w:rsid w:val="00926650"/>
    <w:rsid w:val="00926B25"/>
    <w:rsid w:val="00926D8B"/>
    <w:rsid w:val="00927E38"/>
    <w:rsid w:val="00927F9E"/>
    <w:rsid w:val="009306E9"/>
    <w:rsid w:val="00930F27"/>
    <w:rsid w:val="009314AC"/>
    <w:rsid w:val="009316C5"/>
    <w:rsid w:val="009319FD"/>
    <w:rsid w:val="00931BCB"/>
    <w:rsid w:val="00931C81"/>
    <w:rsid w:val="00932382"/>
    <w:rsid w:val="00932D43"/>
    <w:rsid w:val="0093338F"/>
    <w:rsid w:val="00934067"/>
    <w:rsid w:val="009340B6"/>
    <w:rsid w:val="00935616"/>
    <w:rsid w:val="009358CC"/>
    <w:rsid w:val="00936C01"/>
    <w:rsid w:val="00936F6D"/>
    <w:rsid w:val="009372DA"/>
    <w:rsid w:val="0094019D"/>
    <w:rsid w:val="009414F4"/>
    <w:rsid w:val="00941F25"/>
    <w:rsid w:val="009423AB"/>
    <w:rsid w:val="00942D8F"/>
    <w:rsid w:val="0094370C"/>
    <w:rsid w:val="00943CCF"/>
    <w:rsid w:val="009441C2"/>
    <w:rsid w:val="00944434"/>
    <w:rsid w:val="009444BC"/>
    <w:rsid w:val="0094470A"/>
    <w:rsid w:val="00945223"/>
    <w:rsid w:val="00946281"/>
    <w:rsid w:val="00946C5A"/>
    <w:rsid w:val="0094732F"/>
    <w:rsid w:val="00947697"/>
    <w:rsid w:val="00947711"/>
    <w:rsid w:val="00947D09"/>
    <w:rsid w:val="00947D25"/>
    <w:rsid w:val="00950481"/>
    <w:rsid w:val="0095048E"/>
    <w:rsid w:val="009506CC"/>
    <w:rsid w:val="00951C6F"/>
    <w:rsid w:val="00952F10"/>
    <w:rsid w:val="00953321"/>
    <w:rsid w:val="009538E2"/>
    <w:rsid w:val="00953F31"/>
    <w:rsid w:val="00955E84"/>
    <w:rsid w:val="00956415"/>
    <w:rsid w:val="00960679"/>
    <w:rsid w:val="00960B22"/>
    <w:rsid w:val="00960E54"/>
    <w:rsid w:val="00962F5E"/>
    <w:rsid w:val="00963960"/>
    <w:rsid w:val="009653AD"/>
    <w:rsid w:val="009658A3"/>
    <w:rsid w:val="00965E6C"/>
    <w:rsid w:val="00966168"/>
    <w:rsid w:val="00966DB4"/>
    <w:rsid w:val="009671F4"/>
    <w:rsid w:val="0096722F"/>
    <w:rsid w:val="00967235"/>
    <w:rsid w:val="00967C9A"/>
    <w:rsid w:val="009720E6"/>
    <w:rsid w:val="0097219B"/>
    <w:rsid w:val="009727BB"/>
    <w:rsid w:val="00972A54"/>
    <w:rsid w:val="00972F0E"/>
    <w:rsid w:val="00973281"/>
    <w:rsid w:val="00973992"/>
    <w:rsid w:val="00973B89"/>
    <w:rsid w:val="00973E40"/>
    <w:rsid w:val="00974B3C"/>
    <w:rsid w:val="00975AFA"/>
    <w:rsid w:val="009764B2"/>
    <w:rsid w:val="009764BE"/>
    <w:rsid w:val="009800F7"/>
    <w:rsid w:val="009802DF"/>
    <w:rsid w:val="00980EE2"/>
    <w:rsid w:val="00981104"/>
    <w:rsid w:val="0098191C"/>
    <w:rsid w:val="00981AB4"/>
    <w:rsid w:val="00981C53"/>
    <w:rsid w:val="00981CA3"/>
    <w:rsid w:val="00981F06"/>
    <w:rsid w:val="00982492"/>
    <w:rsid w:val="00982DEC"/>
    <w:rsid w:val="00983010"/>
    <w:rsid w:val="00983949"/>
    <w:rsid w:val="00983D8A"/>
    <w:rsid w:val="00984012"/>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B6C"/>
    <w:rsid w:val="009B0E67"/>
    <w:rsid w:val="009B146C"/>
    <w:rsid w:val="009B1B94"/>
    <w:rsid w:val="009B28B8"/>
    <w:rsid w:val="009B2A04"/>
    <w:rsid w:val="009B3668"/>
    <w:rsid w:val="009B447A"/>
    <w:rsid w:val="009B4E19"/>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6466"/>
    <w:rsid w:val="009C7369"/>
    <w:rsid w:val="009C7633"/>
    <w:rsid w:val="009C7811"/>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1C3"/>
    <w:rsid w:val="009D6710"/>
    <w:rsid w:val="009D6C30"/>
    <w:rsid w:val="009D6F1D"/>
    <w:rsid w:val="009D7B61"/>
    <w:rsid w:val="009E10D9"/>
    <w:rsid w:val="009E2515"/>
    <w:rsid w:val="009E2C90"/>
    <w:rsid w:val="009E34B0"/>
    <w:rsid w:val="009E3D73"/>
    <w:rsid w:val="009E3FC7"/>
    <w:rsid w:val="009E492C"/>
    <w:rsid w:val="009E532B"/>
    <w:rsid w:val="009E5811"/>
    <w:rsid w:val="009E5AA8"/>
    <w:rsid w:val="009E67B7"/>
    <w:rsid w:val="009E6D58"/>
    <w:rsid w:val="009E72C3"/>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04D"/>
    <w:rsid w:val="00A018C9"/>
    <w:rsid w:val="00A01E89"/>
    <w:rsid w:val="00A01EB0"/>
    <w:rsid w:val="00A01FD3"/>
    <w:rsid w:val="00A021A5"/>
    <w:rsid w:val="00A02A0C"/>
    <w:rsid w:val="00A02EAA"/>
    <w:rsid w:val="00A04071"/>
    <w:rsid w:val="00A043D5"/>
    <w:rsid w:val="00A04853"/>
    <w:rsid w:val="00A05338"/>
    <w:rsid w:val="00A0597D"/>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719"/>
    <w:rsid w:val="00A21274"/>
    <w:rsid w:val="00A21734"/>
    <w:rsid w:val="00A21737"/>
    <w:rsid w:val="00A21C8F"/>
    <w:rsid w:val="00A22BDB"/>
    <w:rsid w:val="00A23094"/>
    <w:rsid w:val="00A2340E"/>
    <w:rsid w:val="00A23414"/>
    <w:rsid w:val="00A2354E"/>
    <w:rsid w:val="00A23879"/>
    <w:rsid w:val="00A2387E"/>
    <w:rsid w:val="00A240A7"/>
    <w:rsid w:val="00A24406"/>
    <w:rsid w:val="00A26C45"/>
    <w:rsid w:val="00A30E79"/>
    <w:rsid w:val="00A30F3D"/>
    <w:rsid w:val="00A310B5"/>
    <w:rsid w:val="00A314FF"/>
    <w:rsid w:val="00A328F8"/>
    <w:rsid w:val="00A329C5"/>
    <w:rsid w:val="00A346A4"/>
    <w:rsid w:val="00A34A8B"/>
    <w:rsid w:val="00A34B4C"/>
    <w:rsid w:val="00A34CC1"/>
    <w:rsid w:val="00A368FF"/>
    <w:rsid w:val="00A37120"/>
    <w:rsid w:val="00A37290"/>
    <w:rsid w:val="00A37A70"/>
    <w:rsid w:val="00A4056D"/>
    <w:rsid w:val="00A40A8A"/>
    <w:rsid w:val="00A40CA0"/>
    <w:rsid w:val="00A41260"/>
    <w:rsid w:val="00A420BF"/>
    <w:rsid w:val="00A42A4B"/>
    <w:rsid w:val="00A42D45"/>
    <w:rsid w:val="00A432A2"/>
    <w:rsid w:val="00A43D51"/>
    <w:rsid w:val="00A43E24"/>
    <w:rsid w:val="00A4407B"/>
    <w:rsid w:val="00A443D2"/>
    <w:rsid w:val="00A44FBE"/>
    <w:rsid w:val="00A457F1"/>
    <w:rsid w:val="00A459FF"/>
    <w:rsid w:val="00A45BA1"/>
    <w:rsid w:val="00A4658C"/>
    <w:rsid w:val="00A46CC0"/>
    <w:rsid w:val="00A46F0F"/>
    <w:rsid w:val="00A476A7"/>
    <w:rsid w:val="00A505F1"/>
    <w:rsid w:val="00A51169"/>
    <w:rsid w:val="00A513A6"/>
    <w:rsid w:val="00A51B36"/>
    <w:rsid w:val="00A51D91"/>
    <w:rsid w:val="00A5201B"/>
    <w:rsid w:val="00A53F34"/>
    <w:rsid w:val="00A54CB8"/>
    <w:rsid w:val="00A552B5"/>
    <w:rsid w:val="00A565EF"/>
    <w:rsid w:val="00A5744E"/>
    <w:rsid w:val="00A57622"/>
    <w:rsid w:val="00A57973"/>
    <w:rsid w:val="00A57F27"/>
    <w:rsid w:val="00A57F56"/>
    <w:rsid w:val="00A60161"/>
    <w:rsid w:val="00A6016C"/>
    <w:rsid w:val="00A60347"/>
    <w:rsid w:val="00A606AB"/>
    <w:rsid w:val="00A6413F"/>
    <w:rsid w:val="00A643DD"/>
    <w:rsid w:val="00A64945"/>
    <w:rsid w:val="00A6544E"/>
    <w:rsid w:val="00A663E0"/>
    <w:rsid w:val="00A668BC"/>
    <w:rsid w:val="00A66A91"/>
    <w:rsid w:val="00A6724D"/>
    <w:rsid w:val="00A673A7"/>
    <w:rsid w:val="00A70C79"/>
    <w:rsid w:val="00A7264F"/>
    <w:rsid w:val="00A73000"/>
    <w:rsid w:val="00A73447"/>
    <w:rsid w:val="00A7374C"/>
    <w:rsid w:val="00A73A1E"/>
    <w:rsid w:val="00A74AF1"/>
    <w:rsid w:val="00A74FEB"/>
    <w:rsid w:val="00A755C1"/>
    <w:rsid w:val="00A756F2"/>
    <w:rsid w:val="00A75AC0"/>
    <w:rsid w:val="00A75D5F"/>
    <w:rsid w:val="00A76676"/>
    <w:rsid w:val="00A7760B"/>
    <w:rsid w:val="00A77979"/>
    <w:rsid w:val="00A779EC"/>
    <w:rsid w:val="00A77CCD"/>
    <w:rsid w:val="00A8030D"/>
    <w:rsid w:val="00A8114B"/>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672"/>
    <w:rsid w:val="00A95705"/>
    <w:rsid w:val="00A967BE"/>
    <w:rsid w:val="00A9689B"/>
    <w:rsid w:val="00A96B25"/>
    <w:rsid w:val="00A96D40"/>
    <w:rsid w:val="00A96DEE"/>
    <w:rsid w:val="00A97417"/>
    <w:rsid w:val="00AA06BA"/>
    <w:rsid w:val="00AA0BFA"/>
    <w:rsid w:val="00AA0D68"/>
    <w:rsid w:val="00AA16CC"/>
    <w:rsid w:val="00AA1C82"/>
    <w:rsid w:val="00AA20E2"/>
    <w:rsid w:val="00AA29B8"/>
    <w:rsid w:val="00AA29FD"/>
    <w:rsid w:val="00AA376C"/>
    <w:rsid w:val="00AA3784"/>
    <w:rsid w:val="00AA3F4B"/>
    <w:rsid w:val="00AA4DF1"/>
    <w:rsid w:val="00AA54BA"/>
    <w:rsid w:val="00AA64B5"/>
    <w:rsid w:val="00AA6947"/>
    <w:rsid w:val="00AB0071"/>
    <w:rsid w:val="00AB00C7"/>
    <w:rsid w:val="00AB0284"/>
    <w:rsid w:val="00AB047B"/>
    <w:rsid w:val="00AB0754"/>
    <w:rsid w:val="00AB1289"/>
    <w:rsid w:val="00AB160D"/>
    <w:rsid w:val="00AB1CFF"/>
    <w:rsid w:val="00AB1F15"/>
    <w:rsid w:val="00AB248F"/>
    <w:rsid w:val="00AB2B7A"/>
    <w:rsid w:val="00AB2C05"/>
    <w:rsid w:val="00AB3606"/>
    <w:rsid w:val="00AB40CA"/>
    <w:rsid w:val="00AB46E7"/>
    <w:rsid w:val="00AB4E65"/>
    <w:rsid w:val="00AB75E7"/>
    <w:rsid w:val="00AB7B32"/>
    <w:rsid w:val="00AB7F74"/>
    <w:rsid w:val="00AC09F4"/>
    <w:rsid w:val="00AC0A11"/>
    <w:rsid w:val="00AC154B"/>
    <w:rsid w:val="00AC28DC"/>
    <w:rsid w:val="00AC2DE5"/>
    <w:rsid w:val="00AC31E3"/>
    <w:rsid w:val="00AC4882"/>
    <w:rsid w:val="00AC4953"/>
    <w:rsid w:val="00AC4D07"/>
    <w:rsid w:val="00AC5DD2"/>
    <w:rsid w:val="00AC5E01"/>
    <w:rsid w:val="00AC62BB"/>
    <w:rsid w:val="00AC63C0"/>
    <w:rsid w:val="00AC6E76"/>
    <w:rsid w:val="00AC71A5"/>
    <w:rsid w:val="00AC73F9"/>
    <w:rsid w:val="00AD0C87"/>
    <w:rsid w:val="00AD123B"/>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0A5B"/>
    <w:rsid w:val="00AF1DD6"/>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05D"/>
    <w:rsid w:val="00B07240"/>
    <w:rsid w:val="00B105D1"/>
    <w:rsid w:val="00B1066A"/>
    <w:rsid w:val="00B12EA5"/>
    <w:rsid w:val="00B134D3"/>
    <w:rsid w:val="00B1379E"/>
    <w:rsid w:val="00B13970"/>
    <w:rsid w:val="00B1490D"/>
    <w:rsid w:val="00B1508E"/>
    <w:rsid w:val="00B150CF"/>
    <w:rsid w:val="00B15D1A"/>
    <w:rsid w:val="00B16C18"/>
    <w:rsid w:val="00B17DD6"/>
    <w:rsid w:val="00B2022C"/>
    <w:rsid w:val="00B21CAE"/>
    <w:rsid w:val="00B21F52"/>
    <w:rsid w:val="00B2524D"/>
    <w:rsid w:val="00B254F7"/>
    <w:rsid w:val="00B26343"/>
    <w:rsid w:val="00B26C2A"/>
    <w:rsid w:val="00B27003"/>
    <w:rsid w:val="00B27BB9"/>
    <w:rsid w:val="00B302BE"/>
    <w:rsid w:val="00B305D9"/>
    <w:rsid w:val="00B307E8"/>
    <w:rsid w:val="00B310E1"/>
    <w:rsid w:val="00B31547"/>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CDD"/>
    <w:rsid w:val="00B42DD5"/>
    <w:rsid w:val="00B43288"/>
    <w:rsid w:val="00B44581"/>
    <w:rsid w:val="00B4474B"/>
    <w:rsid w:val="00B44AA1"/>
    <w:rsid w:val="00B44D22"/>
    <w:rsid w:val="00B452D1"/>
    <w:rsid w:val="00B45B58"/>
    <w:rsid w:val="00B46464"/>
    <w:rsid w:val="00B4687B"/>
    <w:rsid w:val="00B46BA8"/>
    <w:rsid w:val="00B4706D"/>
    <w:rsid w:val="00B474DB"/>
    <w:rsid w:val="00B47AF8"/>
    <w:rsid w:val="00B47C6D"/>
    <w:rsid w:val="00B47D02"/>
    <w:rsid w:val="00B47DE3"/>
    <w:rsid w:val="00B47FAA"/>
    <w:rsid w:val="00B50839"/>
    <w:rsid w:val="00B50C26"/>
    <w:rsid w:val="00B51E90"/>
    <w:rsid w:val="00B53489"/>
    <w:rsid w:val="00B538EA"/>
    <w:rsid w:val="00B54F48"/>
    <w:rsid w:val="00B556B7"/>
    <w:rsid w:val="00B558B9"/>
    <w:rsid w:val="00B570CF"/>
    <w:rsid w:val="00B572D3"/>
    <w:rsid w:val="00B57E8F"/>
    <w:rsid w:val="00B600A3"/>
    <w:rsid w:val="00B60BDF"/>
    <w:rsid w:val="00B61272"/>
    <w:rsid w:val="00B628BB"/>
    <w:rsid w:val="00B635A2"/>
    <w:rsid w:val="00B63E15"/>
    <w:rsid w:val="00B642D8"/>
    <w:rsid w:val="00B64BC6"/>
    <w:rsid w:val="00B65450"/>
    <w:rsid w:val="00B65A7F"/>
    <w:rsid w:val="00B6680E"/>
    <w:rsid w:val="00B672CA"/>
    <w:rsid w:val="00B672D2"/>
    <w:rsid w:val="00B67F3A"/>
    <w:rsid w:val="00B67F67"/>
    <w:rsid w:val="00B71513"/>
    <w:rsid w:val="00B71ACD"/>
    <w:rsid w:val="00B7256C"/>
    <w:rsid w:val="00B72575"/>
    <w:rsid w:val="00B72900"/>
    <w:rsid w:val="00B72903"/>
    <w:rsid w:val="00B736AC"/>
    <w:rsid w:val="00B73E56"/>
    <w:rsid w:val="00B750F9"/>
    <w:rsid w:val="00B765F6"/>
    <w:rsid w:val="00B76C44"/>
    <w:rsid w:val="00B77D21"/>
    <w:rsid w:val="00B77ED4"/>
    <w:rsid w:val="00B8111D"/>
    <w:rsid w:val="00B812A2"/>
    <w:rsid w:val="00B81725"/>
    <w:rsid w:val="00B82257"/>
    <w:rsid w:val="00B82CBC"/>
    <w:rsid w:val="00B82E30"/>
    <w:rsid w:val="00B84114"/>
    <w:rsid w:val="00B8496B"/>
    <w:rsid w:val="00B84FBF"/>
    <w:rsid w:val="00B8510D"/>
    <w:rsid w:val="00B86350"/>
    <w:rsid w:val="00B8639C"/>
    <w:rsid w:val="00B86587"/>
    <w:rsid w:val="00B87396"/>
    <w:rsid w:val="00B87A5D"/>
    <w:rsid w:val="00B87C58"/>
    <w:rsid w:val="00B902C2"/>
    <w:rsid w:val="00B902EE"/>
    <w:rsid w:val="00B90A80"/>
    <w:rsid w:val="00B90B22"/>
    <w:rsid w:val="00B91DF1"/>
    <w:rsid w:val="00B9363C"/>
    <w:rsid w:val="00B94B5B"/>
    <w:rsid w:val="00B95FCB"/>
    <w:rsid w:val="00B96134"/>
    <w:rsid w:val="00B96C3C"/>
    <w:rsid w:val="00B972C5"/>
    <w:rsid w:val="00BA139B"/>
    <w:rsid w:val="00BA1651"/>
    <w:rsid w:val="00BA32B4"/>
    <w:rsid w:val="00BA3564"/>
    <w:rsid w:val="00BA363A"/>
    <w:rsid w:val="00BA456D"/>
    <w:rsid w:val="00BA4DFC"/>
    <w:rsid w:val="00BA4F2C"/>
    <w:rsid w:val="00BA542A"/>
    <w:rsid w:val="00BA5C9E"/>
    <w:rsid w:val="00BA5E33"/>
    <w:rsid w:val="00BA63EA"/>
    <w:rsid w:val="00BB03DB"/>
    <w:rsid w:val="00BB0DBF"/>
    <w:rsid w:val="00BB144E"/>
    <w:rsid w:val="00BB1748"/>
    <w:rsid w:val="00BB1A82"/>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24"/>
    <w:rsid w:val="00BC204C"/>
    <w:rsid w:val="00BC33A9"/>
    <w:rsid w:val="00BC35B7"/>
    <w:rsid w:val="00BC41C3"/>
    <w:rsid w:val="00BC41DB"/>
    <w:rsid w:val="00BC46BF"/>
    <w:rsid w:val="00BC4753"/>
    <w:rsid w:val="00BC52F6"/>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E65E8"/>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1882"/>
    <w:rsid w:val="00C02D7A"/>
    <w:rsid w:val="00C037FF"/>
    <w:rsid w:val="00C038A8"/>
    <w:rsid w:val="00C038FA"/>
    <w:rsid w:val="00C04523"/>
    <w:rsid w:val="00C04D39"/>
    <w:rsid w:val="00C04FB2"/>
    <w:rsid w:val="00C0531E"/>
    <w:rsid w:val="00C05957"/>
    <w:rsid w:val="00C05D76"/>
    <w:rsid w:val="00C06B59"/>
    <w:rsid w:val="00C06EAD"/>
    <w:rsid w:val="00C07028"/>
    <w:rsid w:val="00C07466"/>
    <w:rsid w:val="00C07C03"/>
    <w:rsid w:val="00C11B5C"/>
    <w:rsid w:val="00C124F1"/>
    <w:rsid w:val="00C12A05"/>
    <w:rsid w:val="00C12A7E"/>
    <w:rsid w:val="00C13F41"/>
    <w:rsid w:val="00C14B37"/>
    <w:rsid w:val="00C156C9"/>
    <w:rsid w:val="00C16039"/>
    <w:rsid w:val="00C16F13"/>
    <w:rsid w:val="00C1702B"/>
    <w:rsid w:val="00C20182"/>
    <w:rsid w:val="00C201C7"/>
    <w:rsid w:val="00C211A2"/>
    <w:rsid w:val="00C2129F"/>
    <w:rsid w:val="00C22A56"/>
    <w:rsid w:val="00C22D87"/>
    <w:rsid w:val="00C22DA4"/>
    <w:rsid w:val="00C22FDA"/>
    <w:rsid w:val="00C233DB"/>
    <w:rsid w:val="00C25552"/>
    <w:rsid w:val="00C2652C"/>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37BFB"/>
    <w:rsid w:val="00C40126"/>
    <w:rsid w:val="00C40C63"/>
    <w:rsid w:val="00C41543"/>
    <w:rsid w:val="00C42F25"/>
    <w:rsid w:val="00C43961"/>
    <w:rsid w:val="00C442F3"/>
    <w:rsid w:val="00C45983"/>
    <w:rsid w:val="00C46A0C"/>
    <w:rsid w:val="00C46D9A"/>
    <w:rsid w:val="00C4755F"/>
    <w:rsid w:val="00C47BAF"/>
    <w:rsid w:val="00C47D32"/>
    <w:rsid w:val="00C50287"/>
    <w:rsid w:val="00C516F8"/>
    <w:rsid w:val="00C5264E"/>
    <w:rsid w:val="00C5287A"/>
    <w:rsid w:val="00C53A0E"/>
    <w:rsid w:val="00C546A9"/>
    <w:rsid w:val="00C552C4"/>
    <w:rsid w:val="00C553F4"/>
    <w:rsid w:val="00C57CEE"/>
    <w:rsid w:val="00C602DC"/>
    <w:rsid w:val="00C609AB"/>
    <w:rsid w:val="00C612E6"/>
    <w:rsid w:val="00C63281"/>
    <w:rsid w:val="00C63463"/>
    <w:rsid w:val="00C64C05"/>
    <w:rsid w:val="00C6619D"/>
    <w:rsid w:val="00C668A8"/>
    <w:rsid w:val="00C66D8B"/>
    <w:rsid w:val="00C67898"/>
    <w:rsid w:val="00C67AAA"/>
    <w:rsid w:val="00C7020E"/>
    <w:rsid w:val="00C70593"/>
    <w:rsid w:val="00C70987"/>
    <w:rsid w:val="00C71AE4"/>
    <w:rsid w:val="00C72FF7"/>
    <w:rsid w:val="00C734EF"/>
    <w:rsid w:val="00C738C1"/>
    <w:rsid w:val="00C739E7"/>
    <w:rsid w:val="00C7526F"/>
    <w:rsid w:val="00C75706"/>
    <w:rsid w:val="00C77521"/>
    <w:rsid w:val="00C7770B"/>
    <w:rsid w:val="00C77D02"/>
    <w:rsid w:val="00C803DE"/>
    <w:rsid w:val="00C80668"/>
    <w:rsid w:val="00C809C9"/>
    <w:rsid w:val="00C810DA"/>
    <w:rsid w:val="00C82359"/>
    <w:rsid w:val="00C82CD5"/>
    <w:rsid w:val="00C83786"/>
    <w:rsid w:val="00C847AA"/>
    <w:rsid w:val="00C848A8"/>
    <w:rsid w:val="00C849D8"/>
    <w:rsid w:val="00C85365"/>
    <w:rsid w:val="00C858E4"/>
    <w:rsid w:val="00C85CAB"/>
    <w:rsid w:val="00C861D0"/>
    <w:rsid w:val="00C86F32"/>
    <w:rsid w:val="00C87491"/>
    <w:rsid w:val="00C87655"/>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5D34"/>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A763A"/>
    <w:rsid w:val="00CB1997"/>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1EB3"/>
    <w:rsid w:val="00CC2523"/>
    <w:rsid w:val="00CC2CEE"/>
    <w:rsid w:val="00CC2E1C"/>
    <w:rsid w:val="00CC3844"/>
    <w:rsid w:val="00CC399B"/>
    <w:rsid w:val="00CC4414"/>
    <w:rsid w:val="00CC50F3"/>
    <w:rsid w:val="00CC5969"/>
    <w:rsid w:val="00CC63E7"/>
    <w:rsid w:val="00CC6F98"/>
    <w:rsid w:val="00CC71FE"/>
    <w:rsid w:val="00CC74D0"/>
    <w:rsid w:val="00CC7649"/>
    <w:rsid w:val="00CD05F0"/>
    <w:rsid w:val="00CD0D01"/>
    <w:rsid w:val="00CD0E33"/>
    <w:rsid w:val="00CD0F08"/>
    <w:rsid w:val="00CD123F"/>
    <w:rsid w:val="00CD1AF0"/>
    <w:rsid w:val="00CD35AC"/>
    <w:rsid w:val="00CD582F"/>
    <w:rsid w:val="00CD5C5A"/>
    <w:rsid w:val="00CD6CA7"/>
    <w:rsid w:val="00CD6D7C"/>
    <w:rsid w:val="00CD7B52"/>
    <w:rsid w:val="00CD7D88"/>
    <w:rsid w:val="00CE08CC"/>
    <w:rsid w:val="00CE1AEB"/>
    <w:rsid w:val="00CE2968"/>
    <w:rsid w:val="00CE2977"/>
    <w:rsid w:val="00CE3523"/>
    <w:rsid w:val="00CE3DB5"/>
    <w:rsid w:val="00CE654B"/>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209"/>
    <w:rsid w:val="00CF682B"/>
    <w:rsid w:val="00CF6F6F"/>
    <w:rsid w:val="00CF7B2A"/>
    <w:rsid w:val="00D0023A"/>
    <w:rsid w:val="00D0055B"/>
    <w:rsid w:val="00D0101C"/>
    <w:rsid w:val="00D01DAA"/>
    <w:rsid w:val="00D023D4"/>
    <w:rsid w:val="00D02F13"/>
    <w:rsid w:val="00D034BB"/>
    <w:rsid w:val="00D04861"/>
    <w:rsid w:val="00D04D7B"/>
    <w:rsid w:val="00D04DEA"/>
    <w:rsid w:val="00D0537C"/>
    <w:rsid w:val="00D053E8"/>
    <w:rsid w:val="00D057D0"/>
    <w:rsid w:val="00D057EE"/>
    <w:rsid w:val="00D0594A"/>
    <w:rsid w:val="00D061EB"/>
    <w:rsid w:val="00D06727"/>
    <w:rsid w:val="00D0686A"/>
    <w:rsid w:val="00D0691E"/>
    <w:rsid w:val="00D07877"/>
    <w:rsid w:val="00D07899"/>
    <w:rsid w:val="00D07CE4"/>
    <w:rsid w:val="00D07FA7"/>
    <w:rsid w:val="00D10D43"/>
    <w:rsid w:val="00D110FE"/>
    <w:rsid w:val="00D11214"/>
    <w:rsid w:val="00D11886"/>
    <w:rsid w:val="00D119D2"/>
    <w:rsid w:val="00D1276E"/>
    <w:rsid w:val="00D12914"/>
    <w:rsid w:val="00D14213"/>
    <w:rsid w:val="00D14591"/>
    <w:rsid w:val="00D14678"/>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3C43"/>
    <w:rsid w:val="00D248A3"/>
    <w:rsid w:val="00D248D7"/>
    <w:rsid w:val="00D25856"/>
    <w:rsid w:val="00D2612C"/>
    <w:rsid w:val="00D2725E"/>
    <w:rsid w:val="00D2796B"/>
    <w:rsid w:val="00D3027B"/>
    <w:rsid w:val="00D3090B"/>
    <w:rsid w:val="00D30AFE"/>
    <w:rsid w:val="00D30EBA"/>
    <w:rsid w:val="00D31FAA"/>
    <w:rsid w:val="00D3435B"/>
    <w:rsid w:val="00D34A3B"/>
    <w:rsid w:val="00D35BD5"/>
    <w:rsid w:val="00D36672"/>
    <w:rsid w:val="00D368E0"/>
    <w:rsid w:val="00D37697"/>
    <w:rsid w:val="00D40A71"/>
    <w:rsid w:val="00D416FF"/>
    <w:rsid w:val="00D417D9"/>
    <w:rsid w:val="00D42212"/>
    <w:rsid w:val="00D43447"/>
    <w:rsid w:val="00D43491"/>
    <w:rsid w:val="00D4357A"/>
    <w:rsid w:val="00D43D61"/>
    <w:rsid w:val="00D4495F"/>
    <w:rsid w:val="00D44EB1"/>
    <w:rsid w:val="00D44EE0"/>
    <w:rsid w:val="00D45621"/>
    <w:rsid w:val="00D45BDB"/>
    <w:rsid w:val="00D46FCB"/>
    <w:rsid w:val="00D4735D"/>
    <w:rsid w:val="00D50027"/>
    <w:rsid w:val="00D510B2"/>
    <w:rsid w:val="00D51695"/>
    <w:rsid w:val="00D51895"/>
    <w:rsid w:val="00D52E1B"/>
    <w:rsid w:val="00D5345C"/>
    <w:rsid w:val="00D53ABA"/>
    <w:rsid w:val="00D53FD6"/>
    <w:rsid w:val="00D5437D"/>
    <w:rsid w:val="00D54CFA"/>
    <w:rsid w:val="00D54F50"/>
    <w:rsid w:val="00D5673B"/>
    <w:rsid w:val="00D568FD"/>
    <w:rsid w:val="00D56B80"/>
    <w:rsid w:val="00D56DD5"/>
    <w:rsid w:val="00D5748A"/>
    <w:rsid w:val="00D5751E"/>
    <w:rsid w:val="00D5773E"/>
    <w:rsid w:val="00D57F2F"/>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0B05"/>
    <w:rsid w:val="00D72697"/>
    <w:rsid w:val="00D72D3E"/>
    <w:rsid w:val="00D72D8C"/>
    <w:rsid w:val="00D7413F"/>
    <w:rsid w:val="00D757E1"/>
    <w:rsid w:val="00D75A91"/>
    <w:rsid w:val="00D761A4"/>
    <w:rsid w:val="00D77CE5"/>
    <w:rsid w:val="00D77D71"/>
    <w:rsid w:val="00D8020F"/>
    <w:rsid w:val="00D80483"/>
    <w:rsid w:val="00D8081E"/>
    <w:rsid w:val="00D80A90"/>
    <w:rsid w:val="00D8101E"/>
    <w:rsid w:val="00D81439"/>
    <w:rsid w:val="00D841E5"/>
    <w:rsid w:val="00D8563B"/>
    <w:rsid w:val="00D8563F"/>
    <w:rsid w:val="00D85AE7"/>
    <w:rsid w:val="00D868D3"/>
    <w:rsid w:val="00D86FB2"/>
    <w:rsid w:val="00D8742F"/>
    <w:rsid w:val="00D901F4"/>
    <w:rsid w:val="00D90AE4"/>
    <w:rsid w:val="00D90E52"/>
    <w:rsid w:val="00D912FD"/>
    <w:rsid w:val="00D91752"/>
    <w:rsid w:val="00D91829"/>
    <w:rsid w:val="00D92177"/>
    <w:rsid w:val="00D9299B"/>
    <w:rsid w:val="00D92B92"/>
    <w:rsid w:val="00D93836"/>
    <w:rsid w:val="00D93905"/>
    <w:rsid w:val="00D93C74"/>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4948"/>
    <w:rsid w:val="00DA5054"/>
    <w:rsid w:val="00DA636C"/>
    <w:rsid w:val="00DA723B"/>
    <w:rsid w:val="00DA786F"/>
    <w:rsid w:val="00DA7D66"/>
    <w:rsid w:val="00DA7EA1"/>
    <w:rsid w:val="00DB0992"/>
    <w:rsid w:val="00DB0B8C"/>
    <w:rsid w:val="00DB0FBB"/>
    <w:rsid w:val="00DB1CA3"/>
    <w:rsid w:val="00DB20B0"/>
    <w:rsid w:val="00DB3A7A"/>
    <w:rsid w:val="00DB5995"/>
    <w:rsid w:val="00DB60CF"/>
    <w:rsid w:val="00DB750A"/>
    <w:rsid w:val="00DC129E"/>
    <w:rsid w:val="00DC1CC5"/>
    <w:rsid w:val="00DC2007"/>
    <w:rsid w:val="00DC208C"/>
    <w:rsid w:val="00DC21D6"/>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841"/>
    <w:rsid w:val="00DD5BE0"/>
    <w:rsid w:val="00DD6374"/>
    <w:rsid w:val="00DD7766"/>
    <w:rsid w:val="00DD7BCC"/>
    <w:rsid w:val="00DE0436"/>
    <w:rsid w:val="00DE0438"/>
    <w:rsid w:val="00DE1062"/>
    <w:rsid w:val="00DE108C"/>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E7C0A"/>
    <w:rsid w:val="00DF0445"/>
    <w:rsid w:val="00DF06BA"/>
    <w:rsid w:val="00DF1EB1"/>
    <w:rsid w:val="00DF2A3F"/>
    <w:rsid w:val="00DF362C"/>
    <w:rsid w:val="00DF3AEB"/>
    <w:rsid w:val="00DF4A52"/>
    <w:rsid w:val="00DF5135"/>
    <w:rsid w:val="00DF5C89"/>
    <w:rsid w:val="00DF603E"/>
    <w:rsid w:val="00DF6CEB"/>
    <w:rsid w:val="00DF7554"/>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3DF5"/>
    <w:rsid w:val="00E14F78"/>
    <w:rsid w:val="00E15364"/>
    <w:rsid w:val="00E15993"/>
    <w:rsid w:val="00E16689"/>
    <w:rsid w:val="00E16951"/>
    <w:rsid w:val="00E1723F"/>
    <w:rsid w:val="00E1777C"/>
    <w:rsid w:val="00E17F13"/>
    <w:rsid w:val="00E21566"/>
    <w:rsid w:val="00E21968"/>
    <w:rsid w:val="00E22550"/>
    <w:rsid w:val="00E2361F"/>
    <w:rsid w:val="00E25DBE"/>
    <w:rsid w:val="00E263A5"/>
    <w:rsid w:val="00E26EF6"/>
    <w:rsid w:val="00E26FF9"/>
    <w:rsid w:val="00E272AC"/>
    <w:rsid w:val="00E275A5"/>
    <w:rsid w:val="00E276AA"/>
    <w:rsid w:val="00E30520"/>
    <w:rsid w:val="00E305ED"/>
    <w:rsid w:val="00E32678"/>
    <w:rsid w:val="00E326B2"/>
    <w:rsid w:val="00E34322"/>
    <w:rsid w:val="00E34AA4"/>
    <w:rsid w:val="00E351A3"/>
    <w:rsid w:val="00E363F3"/>
    <w:rsid w:val="00E3641D"/>
    <w:rsid w:val="00E37C68"/>
    <w:rsid w:val="00E37C7E"/>
    <w:rsid w:val="00E37D14"/>
    <w:rsid w:val="00E37D66"/>
    <w:rsid w:val="00E40353"/>
    <w:rsid w:val="00E4040C"/>
    <w:rsid w:val="00E4130A"/>
    <w:rsid w:val="00E41713"/>
    <w:rsid w:val="00E419EB"/>
    <w:rsid w:val="00E41D33"/>
    <w:rsid w:val="00E429F5"/>
    <w:rsid w:val="00E42B94"/>
    <w:rsid w:val="00E42EF6"/>
    <w:rsid w:val="00E43125"/>
    <w:rsid w:val="00E43236"/>
    <w:rsid w:val="00E437A3"/>
    <w:rsid w:val="00E445C2"/>
    <w:rsid w:val="00E45861"/>
    <w:rsid w:val="00E45D25"/>
    <w:rsid w:val="00E46F1C"/>
    <w:rsid w:val="00E476FB"/>
    <w:rsid w:val="00E47811"/>
    <w:rsid w:val="00E50091"/>
    <w:rsid w:val="00E50277"/>
    <w:rsid w:val="00E50473"/>
    <w:rsid w:val="00E50890"/>
    <w:rsid w:val="00E50BE9"/>
    <w:rsid w:val="00E50C36"/>
    <w:rsid w:val="00E5198A"/>
    <w:rsid w:val="00E51C0B"/>
    <w:rsid w:val="00E52AA2"/>
    <w:rsid w:val="00E5349D"/>
    <w:rsid w:val="00E534A6"/>
    <w:rsid w:val="00E53633"/>
    <w:rsid w:val="00E54C12"/>
    <w:rsid w:val="00E54C34"/>
    <w:rsid w:val="00E54E4B"/>
    <w:rsid w:val="00E55A45"/>
    <w:rsid w:val="00E56306"/>
    <w:rsid w:val="00E56762"/>
    <w:rsid w:val="00E568F6"/>
    <w:rsid w:val="00E602B0"/>
    <w:rsid w:val="00E611B9"/>
    <w:rsid w:val="00E611D6"/>
    <w:rsid w:val="00E61F63"/>
    <w:rsid w:val="00E62011"/>
    <w:rsid w:val="00E630D8"/>
    <w:rsid w:val="00E64853"/>
    <w:rsid w:val="00E65393"/>
    <w:rsid w:val="00E653F8"/>
    <w:rsid w:val="00E656B6"/>
    <w:rsid w:val="00E659B2"/>
    <w:rsid w:val="00E662A7"/>
    <w:rsid w:val="00E664AE"/>
    <w:rsid w:val="00E66893"/>
    <w:rsid w:val="00E673FE"/>
    <w:rsid w:val="00E70C4B"/>
    <w:rsid w:val="00E7108D"/>
    <w:rsid w:val="00E7137D"/>
    <w:rsid w:val="00E7154A"/>
    <w:rsid w:val="00E71C3C"/>
    <w:rsid w:val="00E72870"/>
    <w:rsid w:val="00E72DC5"/>
    <w:rsid w:val="00E72EA4"/>
    <w:rsid w:val="00E72F94"/>
    <w:rsid w:val="00E7338A"/>
    <w:rsid w:val="00E73ED7"/>
    <w:rsid w:val="00E7441C"/>
    <w:rsid w:val="00E74632"/>
    <w:rsid w:val="00E7661B"/>
    <w:rsid w:val="00E7684C"/>
    <w:rsid w:val="00E77043"/>
    <w:rsid w:val="00E77DA6"/>
    <w:rsid w:val="00E80ACA"/>
    <w:rsid w:val="00E80AF7"/>
    <w:rsid w:val="00E81C4B"/>
    <w:rsid w:val="00E82479"/>
    <w:rsid w:val="00E82973"/>
    <w:rsid w:val="00E82CA9"/>
    <w:rsid w:val="00E82E26"/>
    <w:rsid w:val="00E82F6E"/>
    <w:rsid w:val="00E838ED"/>
    <w:rsid w:val="00E83F3C"/>
    <w:rsid w:val="00E84228"/>
    <w:rsid w:val="00E84594"/>
    <w:rsid w:val="00E860AD"/>
    <w:rsid w:val="00E86229"/>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49"/>
    <w:rsid w:val="00E95A9A"/>
    <w:rsid w:val="00E95DAD"/>
    <w:rsid w:val="00E960AE"/>
    <w:rsid w:val="00E960B2"/>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BA"/>
    <w:rsid w:val="00EB04E0"/>
    <w:rsid w:val="00EB08E3"/>
    <w:rsid w:val="00EB1150"/>
    <w:rsid w:val="00EB11B9"/>
    <w:rsid w:val="00EB19A3"/>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1C48"/>
    <w:rsid w:val="00ED1D0C"/>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2378"/>
    <w:rsid w:val="00EE4D84"/>
    <w:rsid w:val="00EE4DBB"/>
    <w:rsid w:val="00EE5046"/>
    <w:rsid w:val="00EE5059"/>
    <w:rsid w:val="00EE705B"/>
    <w:rsid w:val="00EF0AA7"/>
    <w:rsid w:val="00EF0CE1"/>
    <w:rsid w:val="00EF1DD3"/>
    <w:rsid w:val="00EF2849"/>
    <w:rsid w:val="00EF2AB8"/>
    <w:rsid w:val="00EF4779"/>
    <w:rsid w:val="00EF4CAE"/>
    <w:rsid w:val="00EF5114"/>
    <w:rsid w:val="00EF69B2"/>
    <w:rsid w:val="00EF7742"/>
    <w:rsid w:val="00F00C2A"/>
    <w:rsid w:val="00F01443"/>
    <w:rsid w:val="00F016EA"/>
    <w:rsid w:val="00F01BDB"/>
    <w:rsid w:val="00F03721"/>
    <w:rsid w:val="00F0438F"/>
    <w:rsid w:val="00F04CB0"/>
    <w:rsid w:val="00F06869"/>
    <w:rsid w:val="00F0697C"/>
    <w:rsid w:val="00F07B0B"/>
    <w:rsid w:val="00F1026E"/>
    <w:rsid w:val="00F10905"/>
    <w:rsid w:val="00F110E8"/>
    <w:rsid w:val="00F11312"/>
    <w:rsid w:val="00F114D6"/>
    <w:rsid w:val="00F11558"/>
    <w:rsid w:val="00F11999"/>
    <w:rsid w:val="00F12798"/>
    <w:rsid w:val="00F12989"/>
    <w:rsid w:val="00F12AF3"/>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623"/>
    <w:rsid w:val="00F239F5"/>
    <w:rsid w:val="00F23C5A"/>
    <w:rsid w:val="00F24130"/>
    <w:rsid w:val="00F24522"/>
    <w:rsid w:val="00F2474F"/>
    <w:rsid w:val="00F2487B"/>
    <w:rsid w:val="00F24EA6"/>
    <w:rsid w:val="00F255AE"/>
    <w:rsid w:val="00F25696"/>
    <w:rsid w:val="00F259AF"/>
    <w:rsid w:val="00F268EF"/>
    <w:rsid w:val="00F2715D"/>
    <w:rsid w:val="00F27694"/>
    <w:rsid w:val="00F278BC"/>
    <w:rsid w:val="00F30F5B"/>
    <w:rsid w:val="00F330BE"/>
    <w:rsid w:val="00F335B2"/>
    <w:rsid w:val="00F337CD"/>
    <w:rsid w:val="00F33BB0"/>
    <w:rsid w:val="00F34148"/>
    <w:rsid w:val="00F34195"/>
    <w:rsid w:val="00F346BA"/>
    <w:rsid w:val="00F351DC"/>
    <w:rsid w:val="00F3601B"/>
    <w:rsid w:val="00F364B6"/>
    <w:rsid w:val="00F368F7"/>
    <w:rsid w:val="00F36F6E"/>
    <w:rsid w:val="00F37A41"/>
    <w:rsid w:val="00F40BD8"/>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217"/>
    <w:rsid w:val="00F5745C"/>
    <w:rsid w:val="00F577DC"/>
    <w:rsid w:val="00F57D49"/>
    <w:rsid w:val="00F57E63"/>
    <w:rsid w:val="00F600DE"/>
    <w:rsid w:val="00F61169"/>
    <w:rsid w:val="00F61430"/>
    <w:rsid w:val="00F61D54"/>
    <w:rsid w:val="00F61E0C"/>
    <w:rsid w:val="00F6231D"/>
    <w:rsid w:val="00F62848"/>
    <w:rsid w:val="00F62895"/>
    <w:rsid w:val="00F63025"/>
    <w:rsid w:val="00F64C30"/>
    <w:rsid w:val="00F652D4"/>
    <w:rsid w:val="00F65583"/>
    <w:rsid w:val="00F65591"/>
    <w:rsid w:val="00F65E6F"/>
    <w:rsid w:val="00F66441"/>
    <w:rsid w:val="00F67005"/>
    <w:rsid w:val="00F6713B"/>
    <w:rsid w:val="00F72121"/>
    <w:rsid w:val="00F72128"/>
    <w:rsid w:val="00F72221"/>
    <w:rsid w:val="00F724D1"/>
    <w:rsid w:val="00F72AEB"/>
    <w:rsid w:val="00F747FC"/>
    <w:rsid w:val="00F760C1"/>
    <w:rsid w:val="00F76F8F"/>
    <w:rsid w:val="00F77961"/>
    <w:rsid w:val="00F809D8"/>
    <w:rsid w:val="00F80A30"/>
    <w:rsid w:val="00F80C79"/>
    <w:rsid w:val="00F81983"/>
    <w:rsid w:val="00F8255D"/>
    <w:rsid w:val="00F82FD2"/>
    <w:rsid w:val="00F82FF5"/>
    <w:rsid w:val="00F83976"/>
    <w:rsid w:val="00F8402E"/>
    <w:rsid w:val="00F84702"/>
    <w:rsid w:val="00F84BC8"/>
    <w:rsid w:val="00F867B9"/>
    <w:rsid w:val="00F871EC"/>
    <w:rsid w:val="00F872AA"/>
    <w:rsid w:val="00F87A3F"/>
    <w:rsid w:val="00F909CD"/>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704"/>
    <w:rsid w:val="00FA19C8"/>
    <w:rsid w:val="00FA1D1E"/>
    <w:rsid w:val="00FA207F"/>
    <w:rsid w:val="00FA2399"/>
    <w:rsid w:val="00FA31FB"/>
    <w:rsid w:val="00FA39C9"/>
    <w:rsid w:val="00FA4DD8"/>
    <w:rsid w:val="00FA5099"/>
    <w:rsid w:val="00FA5947"/>
    <w:rsid w:val="00FA6288"/>
    <w:rsid w:val="00FA6B0C"/>
    <w:rsid w:val="00FA7A80"/>
    <w:rsid w:val="00FA7B92"/>
    <w:rsid w:val="00FB210F"/>
    <w:rsid w:val="00FB28C6"/>
    <w:rsid w:val="00FB3016"/>
    <w:rsid w:val="00FB3282"/>
    <w:rsid w:val="00FB359E"/>
    <w:rsid w:val="00FB394D"/>
    <w:rsid w:val="00FB39AB"/>
    <w:rsid w:val="00FB3E6F"/>
    <w:rsid w:val="00FB5857"/>
    <w:rsid w:val="00FB591E"/>
    <w:rsid w:val="00FB79E5"/>
    <w:rsid w:val="00FB7A0C"/>
    <w:rsid w:val="00FB7A19"/>
    <w:rsid w:val="00FC0C00"/>
    <w:rsid w:val="00FC1A09"/>
    <w:rsid w:val="00FC2304"/>
    <w:rsid w:val="00FC2818"/>
    <w:rsid w:val="00FC28AE"/>
    <w:rsid w:val="00FC342B"/>
    <w:rsid w:val="00FC39FA"/>
    <w:rsid w:val="00FC3D82"/>
    <w:rsid w:val="00FC4958"/>
    <w:rsid w:val="00FC5B5C"/>
    <w:rsid w:val="00FC6744"/>
    <w:rsid w:val="00FC78C4"/>
    <w:rsid w:val="00FC78E3"/>
    <w:rsid w:val="00FC7B93"/>
    <w:rsid w:val="00FC7FCD"/>
    <w:rsid w:val="00FD0B21"/>
    <w:rsid w:val="00FD0C21"/>
    <w:rsid w:val="00FD2CE0"/>
    <w:rsid w:val="00FD3106"/>
    <w:rsid w:val="00FD3971"/>
    <w:rsid w:val="00FD3F71"/>
    <w:rsid w:val="00FD40C7"/>
    <w:rsid w:val="00FD4150"/>
    <w:rsid w:val="00FD46EF"/>
    <w:rsid w:val="00FD4DB2"/>
    <w:rsid w:val="00FD4DF4"/>
    <w:rsid w:val="00FD4F23"/>
    <w:rsid w:val="00FD50D2"/>
    <w:rsid w:val="00FD58CC"/>
    <w:rsid w:val="00FD6606"/>
    <w:rsid w:val="00FE03EB"/>
    <w:rsid w:val="00FE0B1B"/>
    <w:rsid w:val="00FE0CE9"/>
    <w:rsid w:val="00FE1348"/>
    <w:rsid w:val="00FE2124"/>
    <w:rsid w:val="00FE25BD"/>
    <w:rsid w:val="00FE2E23"/>
    <w:rsid w:val="00FE35A3"/>
    <w:rsid w:val="00FE35CA"/>
    <w:rsid w:val="00FE447E"/>
    <w:rsid w:val="00FE4682"/>
    <w:rsid w:val="00FE481A"/>
    <w:rsid w:val="00FE4C03"/>
    <w:rsid w:val="00FE503E"/>
    <w:rsid w:val="00FE5BA6"/>
    <w:rsid w:val="00FE69FB"/>
    <w:rsid w:val="00FF0174"/>
    <w:rsid w:val="00FF041F"/>
    <w:rsid w:val="00FF10C4"/>
    <w:rsid w:val="00FF36AB"/>
    <w:rsid w:val="00FF3CCA"/>
    <w:rsid w:val="00FF4C09"/>
    <w:rsid w:val="00FF548C"/>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8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Forte">
    <w:name w:val="Strong"/>
    <w:basedOn w:val="Fontepargpadro"/>
    <w:uiPriority w:val="22"/>
    <w:qFormat/>
    <w:rsid w:val="00E62011"/>
    <w:rPr>
      <w:b/>
      <w:bCs/>
    </w:rPr>
  </w:style>
  <w:style w:type="paragraph" w:customStyle="1" w:styleId="Recuodecorpodetexto21">
    <w:name w:val="Recuo de corpo de texto 21"/>
    <w:basedOn w:val="Normal"/>
    <w:rsid w:val="002329EF"/>
    <w:pPr>
      <w:spacing w:line="360" w:lineRule="auto"/>
      <w:ind w:firstLine="540"/>
      <w:jc w:val="both"/>
    </w:pPr>
    <w:rPr>
      <w:rFonts w:ascii="Arial" w:eastAsia="Arial" w:hAnsi="Arial"/>
      <w:noProof/>
      <w:sz w:val="24"/>
      <w:lang w:val="en-US" w:eastAsia="en-US"/>
    </w:rPr>
  </w:style>
  <w:style w:type="paragraph" w:customStyle="1" w:styleId="Recuodecorpodetexto22">
    <w:name w:val="Recuo de corpo de texto 22"/>
    <w:basedOn w:val="Normal"/>
    <w:rsid w:val="00B71ACD"/>
    <w:pPr>
      <w:spacing w:line="360" w:lineRule="auto"/>
      <w:ind w:firstLine="540"/>
      <w:jc w:val="both"/>
    </w:pPr>
    <w:rPr>
      <w:rFonts w:ascii="Arial" w:eastAsia="Arial" w:hAnsi="Arial"/>
      <w:noProof/>
      <w:sz w:val="24"/>
      <w:lang w:val="en-US" w:eastAsia="en-US"/>
    </w:rPr>
  </w:style>
  <w:style w:type="paragraph" w:customStyle="1" w:styleId="Recuodecorpodetexto23">
    <w:name w:val="Recuo de corpo de texto 23"/>
    <w:basedOn w:val="Normal"/>
    <w:rsid w:val="008C6549"/>
    <w:pPr>
      <w:spacing w:line="360" w:lineRule="auto"/>
      <w:ind w:firstLine="540"/>
      <w:jc w:val="both"/>
    </w:pPr>
    <w:rPr>
      <w:rFonts w:ascii="Arial" w:eastAsia="Arial" w:hAnsi="Arial"/>
      <w:noProof/>
      <w:sz w:val="24"/>
      <w:lang w:val="en-US" w:eastAsia="en-U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86967024">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429538">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782628">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2957372">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3447469">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598560420">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117311">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06838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10177555">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18904160">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997539000">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5686190">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49437914">
      <w:bodyDiv w:val="1"/>
      <w:marLeft w:val="0"/>
      <w:marRight w:val="0"/>
      <w:marTop w:val="0"/>
      <w:marBottom w:val="0"/>
      <w:divBdr>
        <w:top w:val="none" w:sz="0" w:space="0" w:color="auto"/>
        <w:left w:val="none" w:sz="0" w:space="0" w:color="auto"/>
        <w:bottom w:val="none" w:sz="0" w:space="0" w:color="auto"/>
        <w:right w:val="none" w:sz="0" w:space="0" w:color="auto"/>
      </w:divBdr>
    </w:div>
    <w:div w:id="1165127319">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1833378">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3251758">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0999975">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89802171">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hyperlink" Target="https://www.gaspar.sc.gov.br/contatos/index/detalhes-contato/codMapaItem/23887/codContato/734" TargetMode="External"/><Relationship Id="rId18" Type="http://schemas.openxmlformats.org/officeDocument/2006/relationships/hyperlink" Target="https://www.gaspar.sc.gov.br/contatos/index/detalhes-contato/codMapaItem/23887/codContato/732" TargetMode="External"/><Relationship Id="rId26" Type="http://schemas.openxmlformats.org/officeDocument/2006/relationships/hyperlink" Target="https://www.gaspar.sc.gov.br/contatos/index/detalhes-contato/codMapaItem/23887/codContato/732" TargetMode="External"/><Relationship Id="rId3" Type="http://schemas.openxmlformats.org/officeDocument/2006/relationships/styles" Target="styles.xml"/><Relationship Id="rId21" Type="http://schemas.openxmlformats.org/officeDocument/2006/relationships/hyperlink" Target="https://www.gaspar.sc.gov.br/contatos/index/detalhes-contato/codMapaItem/23887/codContato/734" TargetMode="External"/><Relationship Id="rId34" Type="http://schemas.openxmlformats.org/officeDocument/2006/relationships/hyperlink" Target="https://www.gaspar.sc.gov.br/contatos/index/detalhes-contato/codMapaItem/23887/codContato/732" TargetMode="External"/><Relationship Id="rId7" Type="http://schemas.openxmlformats.org/officeDocument/2006/relationships/endnotes" Target="endnotes.xml"/><Relationship Id="rId12" Type="http://schemas.openxmlformats.org/officeDocument/2006/relationships/hyperlink" Target="https://www.gaspar.sc.gov.br/contatos/index/detalhes-contato/codMapaItem/23887/codContato/732" TargetMode="External"/><Relationship Id="rId17" Type="http://schemas.openxmlformats.org/officeDocument/2006/relationships/hyperlink" Target="https://www.gaspar.sc.gov.br/contatos/index/detalhes-contato/codMapaItem/23887/codContato/734" TargetMode="External"/><Relationship Id="rId25" Type="http://schemas.openxmlformats.org/officeDocument/2006/relationships/hyperlink" Target="https://www.gaspar.sc.gov.br/contatos/index/detalhes-contato/codMapaItem/23887/codContato/734" TargetMode="External"/><Relationship Id="rId33" Type="http://schemas.openxmlformats.org/officeDocument/2006/relationships/hyperlink" Target="https://www.gaspar.sc.gov.br/contatos/index/detalhes-contato/codMapaItem/23887/codContato/7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aspar.sc.gov.br/contatos/index/detalhes-contato/codMapaItem/23887/codContato/737" TargetMode="External"/><Relationship Id="rId20" Type="http://schemas.openxmlformats.org/officeDocument/2006/relationships/hyperlink" Target="https://www.gaspar.sc.gov.br/contatos/index/detalhes-contato/codMapaItem/23887/codContato/732" TargetMode="External"/><Relationship Id="rId29" Type="http://schemas.openxmlformats.org/officeDocument/2006/relationships/hyperlink" Target="https://www.gaspar.sc.gov.br/contatos/index/detalhes-contato/codMapaItem/23887/codContato/7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spar.sc.gov.br/contatos/index/detalhes-contato/codMapaItem/23648/codContato/1950" TargetMode="External"/><Relationship Id="rId24" Type="http://schemas.openxmlformats.org/officeDocument/2006/relationships/hyperlink" Target="https://www.gaspar.sc.gov.br/contatos/index/detalhes-contato/codMapaItem/23887/codContato/737" TargetMode="External"/><Relationship Id="rId32" Type="http://schemas.openxmlformats.org/officeDocument/2006/relationships/hyperlink" Target="https://www.gaspar.sc.gov.br/contatos/index/detalhes-contato/codMapaItem/23887/codContato/73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aspar.sc.gov.br/contatos/index/detalhes-contato/codMapaItem/23887/codContato/736" TargetMode="External"/><Relationship Id="rId23" Type="http://schemas.openxmlformats.org/officeDocument/2006/relationships/hyperlink" Target="https://www.gaspar.sc.gov.br/contatos/index/detalhes-contato/codMapaItem/23887/codContato/736" TargetMode="External"/><Relationship Id="rId28" Type="http://schemas.openxmlformats.org/officeDocument/2006/relationships/hyperlink" Target="https://www.gaspar.sc.gov.br/contatos/index/detalhes-contato/codMapaItem/23887/codContato/732" TargetMode="External"/><Relationship Id="rId36" Type="http://schemas.openxmlformats.org/officeDocument/2006/relationships/footer" Target="footer1.xml"/><Relationship Id="rId10" Type="http://schemas.openxmlformats.org/officeDocument/2006/relationships/hyperlink" Target="mailto:pregao@gaspar.sc.gov.br" TargetMode="External"/><Relationship Id="rId19" Type="http://schemas.openxmlformats.org/officeDocument/2006/relationships/hyperlink" Target="https://www.gaspar.sc.gov.br/contatos/index/detalhes-contato/codMapaItem/23648/codContato/1950" TargetMode="External"/><Relationship Id="rId31" Type="http://schemas.openxmlformats.org/officeDocument/2006/relationships/hyperlink" Target="https://www.gaspar.sc.gov.br/contatos/index/detalhes-contato/codMapaItem/23887/codContato/736"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yperlink" Target="https://www.gaspar.sc.gov.br/contatos/index/detalhes-contato/codMapaItem/23887/codContato/735" TargetMode="External"/><Relationship Id="rId22" Type="http://schemas.openxmlformats.org/officeDocument/2006/relationships/hyperlink" Target="https://www.gaspar.sc.gov.br/contatos/index/detalhes-contato/codMapaItem/23887/codContato/735" TargetMode="External"/><Relationship Id="rId27" Type="http://schemas.openxmlformats.org/officeDocument/2006/relationships/hyperlink" Target="https://www.gaspar.sc.gov.br/contatos/index/detalhes-contato/codMapaItem/23648/codContato/1950" TargetMode="External"/><Relationship Id="rId30" Type="http://schemas.openxmlformats.org/officeDocument/2006/relationships/hyperlink" Target="https://www.gaspar.sc.gov.br/contatos/index/detalhes-contato/codMapaItem/23887/codContato/735"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75B4E-216F-4BAD-8CE4-62D535C8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77</Pages>
  <Words>32312</Words>
  <Characters>174491</Characters>
  <Application>Microsoft Office Word</Application>
  <DocSecurity>0</DocSecurity>
  <Lines>1454</Lines>
  <Paragraphs>412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206391</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pregao</cp:lastModifiedBy>
  <cp:revision>178</cp:revision>
  <cp:lastPrinted>2019-08-22T18:18:00Z</cp:lastPrinted>
  <dcterms:created xsi:type="dcterms:W3CDTF">2019-10-03T14:41:00Z</dcterms:created>
  <dcterms:modified xsi:type="dcterms:W3CDTF">2019-10-10T18:43:00Z</dcterms:modified>
</cp:coreProperties>
</file>