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40E23" w:rsidRDefault="00E47811" w:rsidP="00F90E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740E23">
        <w:rPr>
          <w:rFonts w:ascii="Book Antiqua" w:hAnsi="Book Antiqua"/>
          <w:i/>
          <w:lang w:val="pt-BR"/>
        </w:rPr>
        <w:t xml:space="preserve">O Município de Gaspar, através </w:t>
      </w:r>
      <w:r w:rsidR="00740E23" w:rsidRPr="00740E23">
        <w:rPr>
          <w:rFonts w:ascii="Book Antiqua" w:hAnsi="Book Antiqua"/>
          <w:i/>
          <w:lang w:val="pt-BR"/>
        </w:rPr>
        <w:t>do Gabinete do Prefeito e Vice-Prefeito – Superintendência de Gestão Compartilhada; Secretaria Municipal da Fazenda e Gestão Administrativa – Superintendência de Trânsito (DITRAN) – Corpo de Bombeiros Militar; Secretaria Municipal de Obras e Serviços Urbanos; Secretaria Municipal de Planejamento Territorial; Serviço Autônomo Municipal de Água e Esgoto (SAMAE); Fundação Municipal de Esportes e Lazer (FMEL)</w:t>
      </w:r>
      <w:r w:rsidR="00F90E2C" w:rsidRPr="00740E23">
        <w:rPr>
          <w:rFonts w:ascii="Book Antiqua" w:hAnsi="Book Antiqua"/>
          <w:i/>
          <w:lang w:val="pt-BR"/>
        </w:rPr>
        <w:t>;</w:t>
      </w:r>
      <w:r w:rsidR="00CF0545" w:rsidRPr="00740E23">
        <w:rPr>
          <w:rFonts w:ascii="Book Antiqua" w:hAnsi="Book Antiqua"/>
          <w:i/>
          <w:lang w:val="pt-BR"/>
        </w:rPr>
        <w:t xml:space="preserve"> </w:t>
      </w:r>
      <w:r w:rsidR="00F57E63" w:rsidRPr="00740E23">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740E23">
        <w:rPr>
          <w:rFonts w:ascii="Book Antiqua" w:eastAsia="Book Antiqua" w:hAnsi="Book Antiqua"/>
          <w:sz w:val="40"/>
          <w:szCs w:val="40"/>
          <w:lang w:val="pt-BR"/>
        </w:rPr>
        <w:t>280/2019</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740E23">
        <w:rPr>
          <w:rFonts w:ascii="Book Antiqua" w:eastAsia="Book Antiqua" w:hAnsi="Book Antiqua"/>
          <w:sz w:val="40"/>
          <w:szCs w:val="40"/>
          <w:lang w:val="pt-BR"/>
        </w:rPr>
        <w:t>161/2019</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740E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740E23" w:rsidRPr="00740E23">
        <w:rPr>
          <w:rFonts w:ascii="Book Antiqua" w:hAnsi="Book Antiqua"/>
          <w:sz w:val="24"/>
          <w:szCs w:val="24"/>
          <w:lang w:val="pt-BR"/>
        </w:rPr>
        <w:t xml:space="preserve">REGISTRO DE PREÇOS OBJETIVANDO </w:t>
      </w:r>
      <w:proofErr w:type="gramStart"/>
      <w:r w:rsidR="00740E23" w:rsidRPr="00740E23">
        <w:rPr>
          <w:rFonts w:ascii="Book Antiqua" w:hAnsi="Book Antiqua"/>
          <w:sz w:val="24"/>
          <w:szCs w:val="24"/>
          <w:lang w:val="pt-BR"/>
        </w:rPr>
        <w:t>À</w:t>
      </w:r>
      <w:proofErr w:type="gramEnd"/>
      <w:r w:rsidR="00740E23" w:rsidRPr="00740E23">
        <w:rPr>
          <w:rFonts w:ascii="Book Antiqua" w:hAnsi="Book Antiqua"/>
          <w:sz w:val="24"/>
          <w:szCs w:val="24"/>
          <w:lang w:val="pt-BR"/>
        </w:rPr>
        <w:t xml:space="preserve"> CONTRATAÇÃO DE EMPRESA PARA EXECUÇÃO DE SERVIÇOS DE PAVIMENTAÇÃO ASFÁLTICA.</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F90E2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F90E2C">
        <w:rPr>
          <w:rFonts w:ascii="Book Antiqua" w:hAnsi="Book Antiqua" w:cs="Book Antiqua"/>
          <w:b/>
          <w:sz w:val="24"/>
          <w:szCs w:val="24"/>
          <w:lang w:val="pt-BR" w:eastAsia="pt-BR"/>
        </w:rPr>
        <w:t>Tipo de Licitação:</w:t>
      </w:r>
      <w:r w:rsidR="00926650" w:rsidRPr="00F90E2C">
        <w:rPr>
          <w:rFonts w:ascii="Book Antiqua" w:hAnsi="Book Antiqua" w:cs="Book Antiqua"/>
          <w:bCs/>
          <w:sz w:val="24"/>
          <w:szCs w:val="24"/>
          <w:lang w:val="pt-BR" w:eastAsia="pt-BR"/>
        </w:rPr>
        <w:t xml:space="preserve"> Menor P</w:t>
      </w:r>
      <w:r w:rsidRPr="00F90E2C">
        <w:rPr>
          <w:rFonts w:ascii="Book Antiqua" w:hAnsi="Book Antiqua" w:cs="Book Antiqua"/>
          <w:bCs/>
          <w:sz w:val="24"/>
          <w:szCs w:val="24"/>
          <w:lang w:val="pt-BR" w:eastAsia="pt-BR"/>
        </w:rPr>
        <w:t>reço.</w:t>
      </w:r>
    </w:p>
    <w:p w:rsidR="00F57E63" w:rsidRPr="00F90E2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F90E2C">
        <w:rPr>
          <w:rFonts w:ascii="Book Antiqua" w:hAnsi="Book Antiqua" w:cs="Book Antiqua"/>
          <w:b/>
          <w:sz w:val="24"/>
          <w:szCs w:val="24"/>
          <w:lang w:val="pt-BR" w:eastAsia="pt-BR"/>
        </w:rPr>
        <w:t>Forma de Julgamento:</w:t>
      </w:r>
      <w:r w:rsidRPr="00F90E2C">
        <w:rPr>
          <w:rFonts w:ascii="Book Antiqua" w:hAnsi="Book Antiqua" w:cs="Book Antiqua"/>
          <w:bCs/>
          <w:sz w:val="24"/>
          <w:szCs w:val="24"/>
          <w:lang w:val="pt-BR" w:eastAsia="pt-BR"/>
        </w:rPr>
        <w:t xml:space="preserve"> Por </w:t>
      </w:r>
      <w:r w:rsidR="00CF0545" w:rsidRPr="00F90E2C">
        <w:rPr>
          <w:rFonts w:ascii="Book Antiqua" w:hAnsi="Book Antiqua" w:cs="Book Antiqua"/>
          <w:bCs/>
          <w:sz w:val="24"/>
          <w:szCs w:val="24"/>
          <w:lang w:val="pt-BR" w:eastAsia="pt-BR"/>
        </w:rPr>
        <w:t>Item.</w:t>
      </w:r>
    </w:p>
    <w:p w:rsidR="00195D34" w:rsidRPr="00F90E2C" w:rsidRDefault="00F90E2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F90E2C">
        <w:rPr>
          <w:rFonts w:ascii="Book Antiqua" w:hAnsi="Book Antiqua"/>
          <w:b/>
          <w:sz w:val="24"/>
          <w:szCs w:val="24"/>
          <w:lang w:val="pt-BR"/>
        </w:rPr>
        <w:t>Regime de Execução:</w:t>
      </w:r>
      <w:r w:rsidRPr="00F90E2C">
        <w:rPr>
          <w:rFonts w:ascii="Book Antiqua" w:hAnsi="Book Antiqua"/>
          <w:sz w:val="24"/>
          <w:szCs w:val="24"/>
          <w:lang w:val="pt-BR"/>
        </w:rPr>
        <w:t xml:space="preserve"> Indireta - Empreitada por preço unitário.</w:t>
      </w:r>
    </w:p>
    <w:p w:rsidR="008B0AD7" w:rsidRPr="00F90E2C" w:rsidRDefault="00F57E63" w:rsidP="008B0AD7">
      <w:pPr>
        <w:jc w:val="both"/>
        <w:rPr>
          <w:rFonts w:ascii="Book Antiqua" w:hAnsi="Book Antiqua" w:cs="Calibri"/>
          <w:color w:val="000000"/>
          <w:sz w:val="24"/>
          <w:szCs w:val="24"/>
          <w:lang w:val="pt-BR" w:eastAsia="pt-BR"/>
        </w:rPr>
      </w:pPr>
      <w:r w:rsidRPr="00BC6CE9">
        <w:rPr>
          <w:rFonts w:ascii="Book Antiqua" w:hAnsi="Book Antiqua" w:cs="Book Antiqua"/>
          <w:b/>
          <w:bCs/>
          <w:sz w:val="24"/>
          <w:szCs w:val="24"/>
          <w:lang w:val="pt-BR"/>
        </w:rPr>
        <w:t>Valor Estimado da Licitação:</w:t>
      </w:r>
      <w:r w:rsidR="003D6821" w:rsidRPr="00BC6CE9">
        <w:rPr>
          <w:rFonts w:ascii="Book Antiqua" w:hAnsi="Book Antiqua" w:cs="Book Antiqua"/>
          <w:b/>
          <w:bCs/>
          <w:sz w:val="24"/>
          <w:szCs w:val="24"/>
          <w:lang w:val="pt-BR"/>
        </w:rPr>
        <w:t xml:space="preserve"> </w:t>
      </w:r>
      <w:r w:rsidR="00797332" w:rsidRPr="00BC6CE9">
        <w:rPr>
          <w:rFonts w:ascii="Book Antiqua" w:hAnsi="Book Antiqua" w:cs="Book Antiqua"/>
          <w:bCs/>
          <w:sz w:val="24"/>
          <w:szCs w:val="24"/>
          <w:lang w:val="pt-BR"/>
        </w:rPr>
        <w:t>R$</w:t>
      </w:r>
      <w:r w:rsidR="00BC6CE9">
        <w:rPr>
          <w:rFonts w:ascii="Book Antiqua" w:hAnsi="Book Antiqua" w:cs="Book Antiqua"/>
          <w:bCs/>
          <w:sz w:val="24"/>
          <w:szCs w:val="24"/>
          <w:lang w:val="pt-BR"/>
        </w:rPr>
        <w:t xml:space="preserve"> </w:t>
      </w:r>
      <w:r w:rsidR="00624EBC">
        <w:rPr>
          <w:rFonts w:ascii="Book Antiqua" w:hAnsi="Book Antiqua" w:cs="Book Antiqua"/>
          <w:bCs/>
          <w:sz w:val="24"/>
          <w:szCs w:val="24"/>
          <w:lang w:val="pt-BR"/>
        </w:rPr>
        <w:t>12.603.306,46.</w:t>
      </w:r>
      <w:r w:rsidR="00797332" w:rsidRPr="00F90E2C">
        <w:rPr>
          <w:rFonts w:ascii="Book Antiqua" w:hAnsi="Book Antiqua" w:cs="Book Antiqua"/>
          <w:bCs/>
          <w:sz w:val="24"/>
          <w:szCs w:val="24"/>
          <w:lang w:val="pt-BR"/>
        </w:rPr>
        <w:t xml:space="preserve"> </w:t>
      </w:r>
    </w:p>
    <w:p w:rsidR="00F57E63" w:rsidRPr="00F90E2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F90E2C">
        <w:rPr>
          <w:rFonts w:ascii="Book Antiqua" w:eastAsia="Book Antiqua" w:hAnsi="Book Antiqua"/>
          <w:b/>
          <w:sz w:val="24"/>
          <w:szCs w:val="24"/>
          <w:lang w:val="pt-BR"/>
        </w:rPr>
        <w:t>Regência:</w:t>
      </w:r>
      <w:r w:rsidRPr="00F90E2C">
        <w:rPr>
          <w:rFonts w:ascii="Book Antiqua" w:eastAsia="Book Antiqua" w:hAnsi="Book Antiqua"/>
          <w:sz w:val="24"/>
          <w:szCs w:val="24"/>
          <w:lang w:val="pt-BR"/>
        </w:rPr>
        <w:t xml:space="preserve"> Lei</w:t>
      </w:r>
      <w:r w:rsidR="00634739" w:rsidRPr="00F90E2C">
        <w:rPr>
          <w:rFonts w:ascii="Book Antiqua" w:eastAsia="Book Antiqua" w:hAnsi="Book Antiqua"/>
          <w:sz w:val="24"/>
          <w:szCs w:val="24"/>
          <w:lang w:val="pt-BR"/>
        </w:rPr>
        <w:t xml:space="preserve"> </w:t>
      </w:r>
      <w:r w:rsidRPr="00F90E2C">
        <w:rPr>
          <w:rFonts w:ascii="Book Antiqua" w:eastAsia="Book Antiqua" w:hAnsi="Book Antiqua"/>
          <w:sz w:val="24"/>
          <w:szCs w:val="24"/>
          <w:lang w:val="pt-BR"/>
        </w:rPr>
        <w:t xml:space="preserve">n° 10.520/2002, Decreto Municipal nº 783/2005, Decreto Municipal nº </w:t>
      </w:r>
      <w:proofErr w:type="gramStart"/>
      <w:r w:rsidRPr="00F90E2C">
        <w:rPr>
          <w:rFonts w:ascii="Book Antiqua" w:eastAsia="Book Antiqua" w:hAnsi="Book Antiqua"/>
          <w:sz w:val="24"/>
          <w:szCs w:val="24"/>
          <w:lang w:val="pt-BR"/>
        </w:rPr>
        <w:t>1.731/2007, Lei</w:t>
      </w:r>
      <w:proofErr w:type="gramEnd"/>
      <w:r w:rsidRPr="00F90E2C">
        <w:rPr>
          <w:rFonts w:ascii="Book Antiqua" w:eastAsia="Book Antiqua" w:hAnsi="Book Antiqua"/>
          <w:sz w:val="24"/>
          <w:szCs w:val="24"/>
          <w:lang w:val="pt-BR"/>
        </w:rPr>
        <w:t xml:space="preserve"> Complementar n° 123/2006, Lei </w:t>
      </w:r>
      <w:r w:rsidR="00634739" w:rsidRPr="00F90E2C">
        <w:rPr>
          <w:rFonts w:ascii="Book Antiqua" w:eastAsia="Book Antiqua" w:hAnsi="Book Antiqua"/>
          <w:sz w:val="24"/>
          <w:szCs w:val="24"/>
          <w:lang w:val="pt-BR"/>
        </w:rPr>
        <w:t xml:space="preserve">nº </w:t>
      </w:r>
      <w:r w:rsidRPr="00F90E2C">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09h00min do dia </w:t>
      </w:r>
      <w:r w:rsidR="008F25AE">
        <w:rPr>
          <w:rStyle w:val="nfase"/>
          <w:rFonts w:ascii="Book Antiqua" w:hAnsi="Book Antiqua"/>
          <w:b/>
          <w:i w:val="0"/>
          <w:sz w:val="24"/>
          <w:szCs w:val="24"/>
        </w:rPr>
        <w:t>17/12</w:t>
      </w:r>
      <w:r w:rsidR="000E1DC9" w:rsidRPr="00894F88">
        <w:rPr>
          <w:rStyle w:val="nfase"/>
          <w:rFonts w:ascii="Book Antiqua" w:hAnsi="Book Antiqua"/>
          <w:b/>
          <w:i w:val="0"/>
          <w:sz w:val="24"/>
          <w:szCs w:val="24"/>
        </w:rPr>
        <w:t>/2019</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8F25AE">
        <w:rPr>
          <w:rStyle w:val="nfase"/>
          <w:rFonts w:ascii="Book Antiqua" w:hAnsi="Book Antiqua"/>
          <w:b/>
          <w:i w:val="0"/>
          <w:sz w:val="24"/>
          <w:szCs w:val="24"/>
        </w:rPr>
        <w:t>17/12</w:t>
      </w:r>
      <w:r w:rsidR="000E1DC9" w:rsidRPr="00894F88">
        <w:rPr>
          <w:rStyle w:val="nfase"/>
          <w:rFonts w:ascii="Book Antiqua" w:hAnsi="Book Antiqua"/>
          <w:b/>
          <w:i w:val="0"/>
          <w:sz w:val="24"/>
          <w:szCs w:val="24"/>
        </w:rPr>
        <w:t>/2019</w:t>
      </w:r>
      <w:r w:rsidR="00D07CE4" w:rsidRPr="009B1B94">
        <w:rPr>
          <w:rStyle w:val="nfase"/>
          <w:rFonts w:ascii="Book Antiqua" w:hAnsi="Book Antiqua"/>
          <w:b/>
          <w:i w:val="0"/>
          <w:sz w:val="24"/>
          <w:szCs w:val="24"/>
        </w:rPr>
        <w:t>, a partir das 09h30min.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B478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740E23" w:rsidRPr="00740E23">
        <w:rPr>
          <w:rFonts w:ascii="Book Antiqua" w:hAnsi="Book Antiqua"/>
          <w:i/>
          <w:sz w:val="22"/>
          <w:szCs w:val="22"/>
          <w:lang w:val="pt-BR"/>
        </w:rPr>
        <w:t xml:space="preserve">Registro de Preços objetivando </w:t>
      </w:r>
      <w:proofErr w:type="gramStart"/>
      <w:r w:rsidR="00740E23" w:rsidRPr="00740E23">
        <w:rPr>
          <w:rFonts w:ascii="Book Antiqua" w:hAnsi="Book Antiqua"/>
          <w:i/>
          <w:sz w:val="22"/>
          <w:szCs w:val="22"/>
          <w:lang w:val="pt-BR"/>
        </w:rPr>
        <w:t>à</w:t>
      </w:r>
      <w:proofErr w:type="gramEnd"/>
      <w:r w:rsidR="00740E23" w:rsidRPr="00740E23">
        <w:rPr>
          <w:rFonts w:ascii="Book Antiqua" w:hAnsi="Book Antiqua"/>
          <w:i/>
          <w:sz w:val="22"/>
          <w:szCs w:val="22"/>
          <w:lang w:val="pt-BR"/>
        </w:rPr>
        <w:t xml:space="preserve"> contratação de empresa para execução de serviços de pavimentação Asfáltica</w:t>
      </w:r>
      <w:r w:rsidR="00926650" w:rsidRPr="004E7D10">
        <w:rPr>
          <w:rFonts w:ascii="Book Antiqua" w:hAnsi="Book Antiqua"/>
          <w:sz w:val="22"/>
          <w:szCs w:val="22"/>
          <w:lang w:val="pt-BR"/>
        </w:rPr>
        <w:t>,</w:t>
      </w:r>
      <w:r w:rsidR="0097219B" w:rsidRPr="004E7D10">
        <w:rPr>
          <w:rFonts w:ascii="Book Antiqua" w:hAnsi="Book Antiqua"/>
          <w:sz w:val="22"/>
          <w:szCs w:val="22"/>
          <w:lang w:val="pt-BR"/>
        </w:rPr>
        <w:t xml:space="preserve"> </w:t>
      </w:r>
      <w:r w:rsidRPr="004E7D10">
        <w:rPr>
          <w:rFonts w:ascii="Book Antiqua" w:hAnsi="Book Antiqua"/>
          <w:sz w:val="22"/>
          <w:szCs w:val="22"/>
          <w:lang w:val="pt-BR"/>
        </w:rPr>
        <w:t>conforme as características descritas no ANEXO I</w:t>
      </w:r>
      <w:r w:rsidR="00602EA3" w:rsidRPr="004E7D10">
        <w:rPr>
          <w:rFonts w:ascii="Book Antiqua" w:hAnsi="Book Antiqua"/>
          <w:sz w:val="22"/>
          <w:szCs w:val="22"/>
          <w:lang w:val="pt-BR"/>
        </w:rPr>
        <w:t xml:space="preserve"> – Termo de Referência </w:t>
      </w:r>
      <w:r w:rsidRPr="004E7D10">
        <w:rPr>
          <w:rFonts w:ascii="Book Antiqua" w:hAnsi="Book Antiqua"/>
          <w:sz w:val="22"/>
          <w:szCs w:val="22"/>
          <w:lang w:val="pt-BR"/>
        </w:rPr>
        <w:t>e ANEXO II</w:t>
      </w:r>
      <w:r w:rsidR="00602EA3" w:rsidRPr="004E7D10">
        <w:rPr>
          <w:rFonts w:ascii="Book Antiqua" w:hAnsi="Book Antiqua"/>
          <w:sz w:val="22"/>
          <w:szCs w:val="22"/>
          <w:lang w:val="pt-BR"/>
        </w:rPr>
        <w:t xml:space="preserve">  – </w:t>
      </w:r>
      <w:r w:rsidR="009F3D18" w:rsidRPr="004E7D10">
        <w:rPr>
          <w:rFonts w:ascii="Book Antiqua" w:hAnsi="Book Antiqua"/>
          <w:sz w:val="22"/>
          <w:szCs w:val="22"/>
        </w:rPr>
        <w:t xml:space="preserve">Proposta de </w:t>
      </w:r>
      <w:r w:rsidR="009F3D18" w:rsidRPr="00B4783B">
        <w:rPr>
          <w:rFonts w:ascii="Book Antiqua" w:hAnsi="Book Antiqua"/>
          <w:sz w:val="22"/>
          <w:szCs w:val="22"/>
        </w:rPr>
        <w:t>Preços</w:t>
      </w:r>
      <w:r w:rsidRPr="00B4783B">
        <w:rPr>
          <w:rFonts w:ascii="Book Antiqua" w:hAnsi="Book Antiqua"/>
          <w:sz w:val="22"/>
          <w:szCs w:val="22"/>
          <w:lang w:val="pt-BR"/>
        </w:rPr>
        <w:t>.</w:t>
      </w:r>
    </w:p>
    <w:p w:rsidR="00F57E63" w:rsidRPr="00B4783B" w:rsidRDefault="00F57E63" w:rsidP="00740E2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t xml:space="preserve">1.2 A existência de preços registrados não obriga a Administração a firmar contratações que deles </w:t>
      </w:r>
      <w:r w:rsidRPr="00B4783B">
        <w:rPr>
          <w:rFonts w:ascii="Book Antiqua" w:hAnsi="Book Antiqua"/>
          <w:sz w:val="22"/>
          <w:szCs w:val="22"/>
          <w:lang w:val="pt-BR"/>
        </w:rPr>
        <w:lastRenderedPageBreak/>
        <w:t xml:space="preserve">poderão </w:t>
      </w:r>
      <w:proofErr w:type="gramStart"/>
      <w:r w:rsidRPr="00B4783B">
        <w:rPr>
          <w:rFonts w:ascii="Book Antiqua" w:hAnsi="Book Antiqua"/>
          <w:sz w:val="22"/>
          <w:szCs w:val="22"/>
          <w:lang w:val="pt-BR"/>
        </w:rPr>
        <w:t>advir,</w:t>
      </w:r>
      <w:proofErr w:type="gramEnd"/>
      <w:r w:rsidRPr="00B4783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B4783B">
        <w:rPr>
          <w:rFonts w:ascii="Book Antiqua" w:hAnsi="Book Antiqua"/>
          <w:sz w:val="22"/>
          <w:szCs w:val="22"/>
          <w:lang w:val="pt-BR"/>
        </w:rPr>
        <w:t>L</w:t>
      </w:r>
      <w:r w:rsidRPr="00B4783B">
        <w:rPr>
          <w:rFonts w:ascii="Book Antiqua" w:hAnsi="Book Antiqua"/>
          <w:sz w:val="22"/>
          <w:szCs w:val="22"/>
          <w:lang w:val="pt-BR"/>
        </w:rPr>
        <w:t>ei</w:t>
      </w:r>
      <w:r w:rsidR="00D368E0" w:rsidRPr="00B4783B">
        <w:rPr>
          <w:rFonts w:ascii="Book Antiqua" w:hAnsi="Book Antiqua"/>
          <w:sz w:val="22"/>
          <w:szCs w:val="22"/>
          <w:lang w:val="pt-BR"/>
        </w:rPr>
        <w:t xml:space="preserve"> nº</w:t>
      </w:r>
      <w:r w:rsidRPr="00B4783B">
        <w:rPr>
          <w:rFonts w:ascii="Book Antiqua" w:hAnsi="Book Antiqua"/>
          <w:sz w:val="22"/>
          <w:szCs w:val="22"/>
          <w:lang w:val="pt-BR"/>
        </w:rPr>
        <w:t xml:space="preserve"> 8.666/93.</w:t>
      </w:r>
    </w:p>
    <w:p w:rsidR="00740E23" w:rsidRDefault="00740E23" w:rsidP="00740E23">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
        <w:jc w:val="both"/>
        <w:rPr>
          <w:rFonts w:ascii="Book Antiqua" w:eastAsia="Book Antiqua" w:hAnsi="Book Antiqua"/>
          <w:sz w:val="22"/>
          <w:lang w:val="pt-BR"/>
        </w:rPr>
      </w:pPr>
      <w:r>
        <w:rPr>
          <w:rFonts w:ascii="Book Antiqua" w:eastAsia="Book Antiqua" w:hAnsi="Book Antiqua"/>
          <w:sz w:val="22"/>
          <w:lang w:val="pt-BR"/>
        </w:rPr>
        <w:t xml:space="preserve">1.3 </w:t>
      </w:r>
      <w:r w:rsidRPr="00295B70">
        <w:rPr>
          <w:rFonts w:ascii="Book Antiqua" w:hAnsi="Book Antiqua"/>
          <w:sz w:val="22"/>
          <w:szCs w:val="22"/>
        </w:rPr>
        <w:t>A aquisição do objeto descrito</w:t>
      </w:r>
      <w:r w:rsidRPr="005B33F5">
        <w:rPr>
          <w:rFonts w:ascii="Book Antiqua" w:hAnsi="Book Antiqua"/>
        </w:rPr>
        <w:t xml:space="preserve"> </w:t>
      </w:r>
      <w:r w:rsidRPr="001F5A1C">
        <w:rPr>
          <w:rFonts w:ascii="Book Antiqua" w:eastAsia="Book Antiqua" w:hAnsi="Book Antiqua"/>
          <w:sz w:val="22"/>
          <w:lang w:val="pt-BR"/>
        </w:rPr>
        <w:t xml:space="preserve">tem por justificativa a significativa demanda de serviços e a indisponibilidade de maquinário </w:t>
      </w:r>
      <w:r w:rsidRPr="00B278E0">
        <w:rPr>
          <w:rFonts w:ascii="Book Antiqua" w:eastAsia="Book Antiqua" w:hAnsi="Book Antiqua"/>
          <w:sz w:val="22"/>
          <w:lang w:val="pt-BR"/>
        </w:rPr>
        <w:t>suficiente na Secretaria que supram</w:t>
      </w:r>
      <w:r w:rsidRPr="001F5A1C">
        <w:rPr>
          <w:rFonts w:ascii="Book Antiqua" w:eastAsia="Book Antiqua" w:hAnsi="Book Antiqua"/>
          <w:sz w:val="22"/>
          <w:lang w:val="pt-BR"/>
        </w:rPr>
        <w:t xml:space="preserve"> essa demanda, devido à impossibilidade de se prever a frequência e a espécie de serviços a serem executados. Os serviços contratados serão utilizado</w:t>
      </w:r>
      <w:r>
        <w:rPr>
          <w:rFonts w:ascii="Book Antiqua" w:eastAsia="Book Antiqua" w:hAnsi="Book Antiqua"/>
          <w:sz w:val="22"/>
          <w:lang w:val="pt-BR"/>
        </w:rPr>
        <w:t>s</w:t>
      </w:r>
      <w:r w:rsidRPr="001F5A1C">
        <w:rPr>
          <w:rFonts w:ascii="Book Antiqua" w:eastAsia="Book Antiqua" w:hAnsi="Book Antiqua"/>
          <w:sz w:val="22"/>
          <w:lang w:val="pt-BR"/>
        </w:rPr>
        <w:t xml:space="preserve"> na pavimentação de vias,</w:t>
      </w:r>
      <w:r>
        <w:rPr>
          <w:rFonts w:ascii="Book Antiqua" w:eastAsia="Book Antiqua" w:hAnsi="Book Antiqua"/>
          <w:sz w:val="22"/>
          <w:lang w:val="pt-BR"/>
        </w:rPr>
        <w:t xml:space="preserve"> instalação e manutenção das faixas elevadas e lombadas nas diversas vias do Município de Gaspar,</w:t>
      </w:r>
      <w:r w:rsidRPr="001F5A1C">
        <w:rPr>
          <w:rFonts w:ascii="Book Antiqua" w:eastAsia="Book Antiqua" w:hAnsi="Book Antiqua"/>
          <w:sz w:val="22"/>
          <w:lang w:val="pt-BR"/>
        </w:rPr>
        <w:t xml:space="preserve"> dentre outros serviços que exijam a utilização dos referidos maquinários. Desta maneira a empresa contratada deverá dispor de condições necessárias para atender e prestar os serviços de forma contínua e/ou eventual.</w:t>
      </w:r>
    </w:p>
    <w:p w:rsidR="009F474E" w:rsidRPr="004A21C2" w:rsidRDefault="00740E23" w:rsidP="00740E2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lang w:val="pt-BR"/>
        </w:rPr>
        <w:t xml:space="preserve">1.3.1 </w:t>
      </w:r>
      <w:r w:rsidRPr="001F5A1C">
        <w:rPr>
          <w:rFonts w:ascii="Book Antiqua" w:eastAsia="Book Antiqua" w:hAnsi="Book Antiqua"/>
          <w:sz w:val="22"/>
          <w:lang w:val="pt-BR"/>
        </w:rPr>
        <w:t>O ano dos maquinários solicitados foi determinado para evitar que máquinas com muitos anos de uso não executem os serviços com maior eficácia, haja vista que estas, com o passar do tempo, geram muita manutenção e com isso tornam o serviço moroso.</w:t>
      </w:r>
    </w:p>
    <w:p w:rsidR="00523C96" w:rsidRPr="004A21C2" w:rsidRDefault="00315275" w:rsidP="00740E2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Arial"/>
          <w:sz w:val="22"/>
          <w:szCs w:val="22"/>
        </w:rPr>
        <w:t>1.3.2</w:t>
      </w:r>
      <w:r w:rsidR="00523C96" w:rsidRPr="004A21C2">
        <w:rPr>
          <w:rFonts w:ascii="Book Antiqua" w:hAnsi="Book Antiqua" w:cs="Arial"/>
          <w:sz w:val="22"/>
          <w:szCs w:val="22"/>
        </w:rPr>
        <w:t xml:space="preserve"> Os itens foram relacionados baseados em quantias estimadas necessárias e suficientes para a demanda do período de 12 (doze) meses.</w:t>
      </w:r>
    </w:p>
    <w:p w:rsidR="002734D3" w:rsidRPr="004A21C2" w:rsidRDefault="002734D3"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40E23">
              <w:rPr>
                <w:rFonts w:ascii="Book Antiqua" w:eastAsia="Book Antiqua" w:hAnsi="Book Antiqua"/>
                <w:b/>
                <w:lang w:val="pt-BR"/>
              </w:rPr>
              <w:t>280/2019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40E23">
              <w:rPr>
                <w:rFonts w:ascii="Book Antiqua" w:eastAsia="Book Antiqua" w:hAnsi="Book Antiqua"/>
                <w:b/>
                <w:lang w:val="pt-BR"/>
              </w:rPr>
              <w:t>161/2019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40E23">
              <w:rPr>
                <w:rFonts w:ascii="Book Antiqua" w:eastAsia="Book Antiqua" w:hAnsi="Book Antiqua"/>
                <w:b/>
                <w:lang w:val="pt-BR"/>
              </w:rPr>
              <w:t>280/2019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40E23">
              <w:rPr>
                <w:rFonts w:ascii="Book Antiqua" w:eastAsia="Book Antiqua" w:hAnsi="Book Antiqua"/>
                <w:b/>
                <w:lang w:val="pt-BR"/>
              </w:rPr>
              <w:t>161/2019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D5422C" w:rsidRDefault="00592382" w:rsidP="004A21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sidR="004A21C2">
        <w:rPr>
          <w:rFonts w:ascii="Book Antiqua" w:hAnsi="Book Antiqua"/>
          <w:b/>
          <w:sz w:val="22"/>
          <w:szCs w:val="22"/>
          <w:lang w:val="pt-BR"/>
        </w:rPr>
        <w:t>ESTE PROCESSO LICITATÓRIO SERÁ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w:t>
      </w:r>
      <w:r w:rsidRPr="00EA7A8A">
        <w:rPr>
          <w:rFonts w:ascii="Book Antiqua" w:hAnsi="Book Antiqua"/>
          <w:sz w:val="22"/>
          <w:szCs w:val="22"/>
        </w:rPr>
        <w:lastRenderedPageBreak/>
        <w:t>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lastRenderedPageBreak/>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F93BFB" w:rsidRDefault="0002311A" w:rsidP="00F93B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w:t>
            </w:r>
            <w:r w:rsidR="00F93BFB">
              <w:rPr>
                <w:rFonts w:ascii="Book Antiqua" w:hAnsi="Book Antiqua" w:cs="Book Antiqua"/>
                <w:bCs/>
                <w:sz w:val="22"/>
                <w:szCs w:val="22"/>
              </w:rPr>
              <w:t xml:space="preserve">deverá conter OBRIGATORIAMENTE </w:t>
            </w:r>
            <w:r w:rsidRPr="0002311A">
              <w:rPr>
                <w:rFonts w:ascii="Book Antiqua" w:hAnsi="Book Antiqua" w:cs="Book Antiqua"/>
                <w:bCs/>
                <w:sz w:val="22"/>
                <w:szCs w:val="22"/>
              </w:rPr>
              <w:t xml:space="preserve">no ANEXO II, 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w:t>
            </w:r>
            <w:r w:rsidR="00F93BFB">
              <w:rPr>
                <w:rFonts w:ascii="Book Antiqua" w:hAnsi="Book Antiqua" w:cs="Book Antiqua"/>
                <w:bCs/>
                <w:sz w:val="22"/>
                <w:szCs w:val="22"/>
              </w:rPr>
              <w:t>orma de julgamento deste Edital.</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F93BFB">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xml:space="preserve">: ata de fundação e estatuto social em vigor, com a ata da assembleia que o aprovou, devidamente arquivado na Junta Comercial ou inscrito no Registro Civil das </w:t>
      </w:r>
      <w:r w:rsidRPr="009B7BCE">
        <w:rPr>
          <w:rFonts w:ascii="Book Antiqua" w:eastAsia="Book Antiqua" w:hAnsi="Book Antiqua"/>
          <w:sz w:val="22"/>
          <w:lang w:val="pt-BR"/>
        </w:rPr>
        <w:lastRenderedPageBreak/>
        <w:t>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02311A" w:rsidRPr="0002311A" w:rsidRDefault="000231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02311A">
        <w:rPr>
          <w:rFonts w:ascii="Book Antiqua" w:eastAsia="Book Antiqua" w:hAnsi="Book Antiqua"/>
          <w:b/>
          <w:sz w:val="22"/>
          <w:szCs w:val="22"/>
          <w:lang w:val="pt-BR"/>
        </w:rPr>
        <w:t>5.1.3 Qualificação Técnica:</w:t>
      </w:r>
    </w:p>
    <w:p w:rsidR="00A6354E" w:rsidRDefault="00A6354E" w:rsidP="00A6354E">
      <w:pPr>
        <w:tabs>
          <w:tab w:val="left" w:pos="9498"/>
        </w:tabs>
        <w:autoSpaceDE w:val="0"/>
        <w:autoSpaceDN w:val="0"/>
        <w:adjustRightInd w:val="0"/>
        <w:ind w:right="1"/>
        <w:jc w:val="both"/>
        <w:rPr>
          <w:rFonts w:ascii="Book Antiqua" w:hAnsi="Book Antiqua"/>
          <w:color w:val="000000"/>
          <w:sz w:val="22"/>
          <w:szCs w:val="22"/>
          <w:shd w:val="clear" w:color="auto" w:fill="FFFFFF"/>
        </w:rPr>
      </w:pPr>
      <w:r w:rsidRPr="00A6354E">
        <w:rPr>
          <w:rFonts w:ascii="Book Antiqua" w:eastAsia="Calibri" w:hAnsi="Book Antiqua" w:cs="Arial"/>
          <w:bCs/>
          <w:sz w:val="22"/>
          <w:szCs w:val="22"/>
          <w:lang w:val="pt-BR"/>
        </w:rPr>
        <w:t xml:space="preserve">5.1.3.1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Conselho Regional de Engenharia e Agronomia – CREA</w:t>
      </w:r>
      <w:r w:rsidRPr="00A6354E">
        <w:rPr>
          <w:rFonts w:ascii="Book Antiqua" w:eastAsia="Calibri" w:hAnsi="Book Antiqua" w:cs="Arial"/>
          <w:sz w:val="22"/>
          <w:szCs w:val="22"/>
          <w:lang w:val="pt-BR"/>
        </w:rPr>
        <w:t xml:space="preserve"> e/ou no Conselho d</w:t>
      </w:r>
      <w:r>
        <w:rPr>
          <w:rFonts w:ascii="Book Antiqua" w:eastAsia="Calibri" w:hAnsi="Book Antiqua" w:cs="Arial"/>
          <w:sz w:val="22"/>
          <w:szCs w:val="22"/>
          <w:lang w:val="pt-BR"/>
        </w:rPr>
        <w:t xml:space="preserve">e Arquitetura e Urbanismo – CAU,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data de abertura desta licitação.</w:t>
      </w:r>
      <w:r w:rsidRPr="00A6354E">
        <w:rPr>
          <w:rFonts w:ascii="Book Antiqua" w:hAnsi="Book Antiqua"/>
          <w:color w:val="000000"/>
          <w:sz w:val="22"/>
          <w:szCs w:val="22"/>
          <w:shd w:val="clear" w:color="auto" w:fill="FFFFFF"/>
        </w:rPr>
        <w:t xml:space="preserve"> </w:t>
      </w:r>
    </w:p>
    <w:p w:rsidR="00A6354E" w:rsidRDefault="00A6354E" w:rsidP="00A6354E">
      <w:pPr>
        <w:tabs>
          <w:tab w:val="left" w:pos="9498"/>
        </w:tabs>
        <w:autoSpaceDE w:val="0"/>
        <w:autoSpaceDN w:val="0"/>
        <w:adjustRightInd w:val="0"/>
        <w:ind w:right="1"/>
        <w:jc w:val="both"/>
        <w:rPr>
          <w:rFonts w:ascii="Book Antiqua" w:hAnsi="Book Antiqua"/>
          <w:color w:val="000000"/>
          <w:sz w:val="22"/>
          <w:szCs w:val="22"/>
          <w:shd w:val="clear" w:color="auto" w:fill="FFFFFF"/>
        </w:rPr>
      </w:pPr>
    </w:p>
    <w:p w:rsidR="00A6354E" w:rsidRPr="00F076B1" w:rsidRDefault="00A6354E" w:rsidP="00A6354E">
      <w:pPr>
        <w:tabs>
          <w:tab w:val="left" w:pos="9498"/>
        </w:tabs>
        <w:autoSpaceDE w:val="0"/>
        <w:autoSpaceDN w:val="0"/>
        <w:adjustRightInd w:val="0"/>
        <w:ind w:right="1"/>
        <w:jc w:val="both"/>
        <w:rPr>
          <w:rFonts w:ascii="Book Antiqua" w:eastAsia="Calibri" w:hAnsi="Book Antiqua" w:cs="Arial"/>
          <w:sz w:val="22"/>
          <w:szCs w:val="22"/>
        </w:rPr>
      </w:pPr>
      <w:r w:rsidRPr="00A6354E">
        <w:rPr>
          <w:rFonts w:ascii="Book Antiqua" w:eastAsia="Calibri" w:hAnsi="Book Antiqua" w:cs="Arial"/>
          <w:bCs/>
          <w:sz w:val="22"/>
          <w:szCs w:val="22"/>
          <w:lang w:val="pt-BR"/>
        </w:rPr>
        <w:lastRenderedPageBreak/>
        <w:t xml:space="preserve">5.1.3.2 </w:t>
      </w:r>
      <w:r w:rsidRPr="00A6354E">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 xml:space="preserve">junto ao Conselho Regional de Engenharia e Agronomia – CREA e/ou no Conselho de Arquitetura e Urbanismo - CAU, comprovando o registro ou inscrição do Engenheiro </w:t>
      </w:r>
      <w:r w:rsidR="00FD1CED">
        <w:rPr>
          <w:rFonts w:ascii="Book Antiqua" w:eastAsia="Calibri" w:hAnsi="Book Antiqua" w:cs="Arial"/>
          <w:sz w:val="22"/>
          <w:szCs w:val="22"/>
          <w:lang w:val="pt-BR"/>
        </w:rPr>
        <w:t xml:space="preserve">e/ou Arquiteto </w:t>
      </w:r>
      <w:r w:rsidRPr="006A46AC">
        <w:rPr>
          <w:rFonts w:ascii="Book Antiqua" w:eastAsia="Calibri" w:hAnsi="Book Antiqua" w:cs="Arial"/>
          <w:sz w:val="22"/>
          <w:szCs w:val="22"/>
          <w:lang w:val="pt-BR"/>
        </w:rPr>
        <w:t xml:space="preserve">indicado como responsável pelos serviços, devidamente atualizada, ou seja, com validade na data de abertura desta licitação. </w:t>
      </w:r>
    </w:p>
    <w:p w:rsidR="00A6354E" w:rsidRPr="00DA4567" w:rsidRDefault="00A6354E" w:rsidP="00A6354E">
      <w:pPr>
        <w:autoSpaceDE w:val="0"/>
        <w:autoSpaceDN w:val="0"/>
        <w:adjustRightInd w:val="0"/>
        <w:ind w:right="-568"/>
        <w:jc w:val="both"/>
        <w:rPr>
          <w:rFonts w:ascii="Book Antiqua" w:hAnsi="Book Antiqua"/>
          <w:sz w:val="22"/>
          <w:szCs w:val="22"/>
          <w:highlight w:val="yellow"/>
          <w:lang w:val="pt-BR"/>
        </w:rPr>
      </w:pPr>
    </w:p>
    <w:p w:rsidR="00770AB7" w:rsidRPr="008613DA" w:rsidRDefault="00A6354E" w:rsidP="00A6354E">
      <w:pPr>
        <w:autoSpaceDE w:val="0"/>
        <w:autoSpaceDN w:val="0"/>
        <w:adjustRightInd w:val="0"/>
        <w:ind w:right="1"/>
        <w:jc w:val="both"/>
        <w:rPr>
          <w:rFonts w:ascii="Book Antiqua" w:hAnsi="Book Antiqua"/>
          <w:color w:val="000000" w:themeColor="text1"/>
          <w:sz w:val="22"/>
          <w:szCs w:val="22"/>
          <w:lang w:val="pt-BR"/>
        </w:rPr>
      </w:pPr>
      <w:r w:rsidRPr="00A6354E">
        <w:rPr>
          <w:rFonts w:ascii="Book Antiqua" w:eastAsia="Calibri" w:hAnsi="Book Antiqua" w:cs="Arial"/>
          <w:bCs/>
          <w:sz w:val="22"/>
          <w:szCs w:val="22"/>
          <w:lang w:val="pt-BR"/>
        </w:rPr>
        <w:t xml:space="preserve">5.1.3.3 </w:t>
      </w:r>
      <w:r w:rsidRPr="00A6354E">
        <w:rPr>
          <w:rFonts w:ascii="Book Antiqua" w:hAnsi="Book Antiqua"/>
          <w:i/>
          <w:sz w:val="22"/>
          <w:szCs w:val="22"/>
          <w:lang w:val="pt-BR"/>
        </w:rPr>
        <w:t>Comprovação de capacitação técnico-operacional:</w:t>
      </w:r>
      <w:r w:rsidRPr="00A6354E">
        <w:rPr>
          <w:rFonts w:ascii="Book Antiqua" w:hAnsi="Book Antiqua"/>
          <w:sz w:val="22"/>
          <w:szCs w:val="22"/>
          <w:lang w:val="pt-BR"/>
        </w:rPr>
        <w:t xml:space="preserve"> </w:t>
      </w:r>
      <w:r w:rsidRPr="00D35642">
        <w:rPr>
          <w:rFonts w:ascii="Book Antiqua" w:hAnsi="Book Antiqua"/>
          <w:sz w:val="22"/>
          <w:szCs w:val="22"/>
          <w:lang w:val="pt-BR"/>
        </w:rPr>
        <w:t xml:space="preserve">A empresa licitante deverá apresentar </w:t>
      </w:r>
      <w:r w:rsidRPr="00A6354E">
        <w:rPr>
          <w:rFonts w:ascii="Book Antiqua" w:hAnsi="Book Antiqua"/>
          <w:sz w:val="22"/>
          <w:szCs w:val="22"/>
          <w:lang w:val="pt-BR"/>
        </w:rPr>
        <w:t xml:space="preserve">ATESTADO(s) ou </w:t>
      </w:r>
      <w:proofErr w:type="gramStart"/>
      <w:r w:rsidRPr="00A6354E">
        <w:rPr>
          <w:rFonts w:ascii="Book Antiqua" w:hAnsi="Book Antiqua"/>
          <w:sz w:val="22"/>
          <w:szCs w:val="22"/>
          <w:lang w:val="pt-BR"/>
        </w:rPr>
        <w:t>CERTIDÃO(</w:t>
      </w:r>
      <w:proofErr w:type="gramEnd"/>
      <w:r w:rsidRPr="00A6354E">
        <w:rPr>
          <w:rFonts w:ascii="Book Antiqua" w:hAnsi="Book Antiqua"/>
          <w:sz w:val="22"/>
          <w:szCs w:val="22"/>
          <w:lang w:val="pt-BR"/>
        </w:rPr>
        <w:t>ões)</w:t>
      </w:r>
      <w:r>
        <w:rPr>
          <w:rFonts w:ascii="Book Antiqua" w:hAnsi="Book Antiqua"/>
          <w:sz w:val="22"/>
          <w:szCs w:val="22"/>
          <w:lang w:val="pt-BR"/>
        </w:rPr>
        <w:t xml:space="preserve"> fornecido(s) por pessoa jurídica de direito público ou privado,</w:t>
      </w:r>
      <w:r w:rsidRPr="00C848A8">
        <w:rPr>
          <w:rFonts w:ascii="Book Antiqua" w:hAnsi="Book Antiqua"/>
          <w:sz w:val="22"/>
          <w:szCs w:val="22"/>
          <w:lang w:val="pt-BR"/>
        </w:rPr>
        <w:t xml:space="preserve"> </w:t>
      </w:r>
      <w:r w:rsidRPr="00D35642">
        <w:rPr>
          <w:rFonts w:ascii="Book Antiqua" w:hAnsi="Book Antiqua"/>
          <w:sz w:val="22"/>
          <w:szCs w:val="22"/>
          <w:lang w:val="pt-BR"/>
        </w:rPr>
        <w:t xml:space="preserve">demonstrando a capacitação técnica para desempenho de atividade pertinente e compatível em características semelhantes com o objeto da licitação, </w:t>
      </w:r>
      <w:r w:rsidRPr="001C4D3A">
        <w:rPr>
          <w:rFonts w:ascii="Book Antiqua" w:hAnsi="Book Antiqua"/>
          <w:sz w:val="22"/>
          <w:szCs w:val="22"/>
        </w:rPr>
        <w:t>obedecendo às etapas de obra de maior relevância técnica e financeira, conforme descrito a</w:t>
      </w:r>
      <w:r>
        <w:rPr>
          <w:rFonts w:ascii="Book Antiqua" w:hAnsi="Book Antiqua"/>
          <w:sz w:val="22"/>
          <w:szCs w:val="22"/>
        </w:rPr>
        <w:t xml:space="preserve"> seguir</w:t>
      </w:r>
      <w:r w:rsidRPr="001C4D3A">
        <w:rPr>
          <w:rFonts w:ascii="Book Antiqua" w:hAnsi="Book Antiqua"/>
          <w:sz w:val="22"/>
          <w:szCs w:val="22"/>
        </w:rPr>
        <w:t>:</w:t>
      </w:r>
    </w:p>
    <w:p w:rsidR="00770AB7" w:rsidRPr="008613DA" w:rsidRDefault="00770AB7" w:rsidP="00770AB7">
      <w:pPr>
        <w:autoSpaceDE w:val="0"/>
        <w:autoSpaceDN w:val="0"/>
        <w:adjustRightInd w:val="0"/>
        <w:ind w:right="1"/>
        <w:jc w:val="both"/>
        <w:rPr>
          <w:rFonts w:ascii="Book Antiqua" w:hAnsi="Book Antiqua"/>
          <w:color w:val="000000" w:themeColor="text1"/>
          <w:sz w:val="22"/>
          <w:szCs w:val="22"/>
          <w:lang w:val="pt-B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3685"/>
      </w:tblGrid>
      <w:tr w:rsidR="00770AB7" w:rsidRPr="008613DA" w:rsidTr="00770AB7">
        <w:tc>
          <w:tcPr>
            <w:tcW w:w="6521" w:type="dxa"/>
            <w:shd w:val="clear" w:color="auto" w:fill="F2F2F2"/>
          </w:tcPr>
          <w:p w:rsidR="00770AB7" w:rsidRPr="008613DA" w:rsidRDefault="00770AB7" w:rsidP="00770AB7">
            <w:pPr>
              <w:autoSpaceDE w:val="0"/>
              <w:autoSpaceDN w:val="0"/>
              <w:adjustRightInd w:val="0"/>
              <w:ind w:right="-568"/>
              <w:rPr>
                <w:rFonts w:ascii="Book Antiqua" w:hAnsi="Book Antiqua"/>
                <w:b/>
              </w:rPr>
            </w:pPr>
            <w:r w:rsidRPr="008613DA">
              <w:rPr>
                <w:rFonts w:ascii="Book Antiqua" w:hAnsi="Book Antiqua"/>
                <w:b/>
              </w:rPr>
              <w:t>DESCRIÇÃO DOS SERVIÇOS</w:t>
            </w:r>
          </w:p>
        </w:tc>
        <w:tc>
          <w:tcPr>
            <w:tcW w:w="3685" w:type="dxa"/>
            <w:shd w:val="clear" w:color="auto" w:fill="F2F2F2"/>
          </w:tcPr>
          <w:p w:rsidR="00770AB7" w:rsidRPr="008613DA" w:rsidRDefault="00770AB7" w:rsidP="00770AB7">
            <w:pPr>
              <w:autoSpaceDE w:val="0"/>
              <w:autoSpaceDN w:val="0"/>
              <w:adjustRightInd w:val="0"/>
              <w:ind w:right="-568"/>
              <w:rPr>
                <w:rFonts w:ascii="Book Antiqua" w:hAnsi="Book Antiqua"/>
                <w:b/>
              </w:rPr>
            </w:pPr>
            <w:r w:rsidRPr="008613DA">
              <w:rPr>
                <w:rFonts w:ascii="Book Antiqua" w:hAnsi="Book Antiqua"/>
                <w:b/>
              </w:rPr>
              <w:t>QUANTIDADES RELEVANTES</w:t>
            </w:r>
          </w:p>
        </w:tc>
      </w:tr>
      <w:tr w:rsidR="00770AB7" w:rsidRPr="008613DA" w:rsidTr="00770AB7">
        <w:trPr>
          <w:trHeight w:val="300"/>
        </w:trPr>
        <w:tc>
          <w:tcPr>
            <w:tcW w:w="6521" w:type="dxa"/>
            <w:noWrap/>
            <w:hideMark/>
          </w:tcPr>
          <w:p w:rsidR="00770AB7" w:rsidRPr="00770AB7" w:rsidRDefault="00770AB7" w:rsidP="00770AB7">
            <w:pPr>
              <w:jc w:val="both"/>
              <w:rPr>
                <w:rFonts w:ascii="Book Antiqua" w:hAnsi="Book Antiqua"/>
                <w:bCs/>
                <w:lang w:eastAsia="pt-BR"/>
              </w:rPr>
            </w:pPr>
            <w:r w:rsidRPr="00770AB7">
              <w:rPr>
                <w:rFonts w:ascii="Book Antiqua" w:hAnsi="Book Antiqua"/>
                <w:bCs/>
                <w:lang w:eastAsia="pt-BR"/>
              </w:rPr>
              <w:t>SERVIÇO (M²)</w:t>
            </w:r>
          </w:p>
          <w:p w:rsidR="00770AB7" w:rsidRPr="006C68AC" w:rsidRDefault="006C68AC" w:rsidP="00770AB7">
            <w:pPr>
              <w:jc w:val="both"/>
              <w:rPr>
                <w:rFonts w:ascii="Book Antiqua" w:hAnsi="Book Antiqua"/>
                <w:i/>
              </w:rPr>
            </w:pPr>
            <w:r w:rsidRPr="006C68AC">
              <w:rPr>
                <w:rFonts w:ascii="Book Antiqua" w:hAnsi="Book Antiqua"/>
                <w:i/>
                <w:sz w:val="22"/>
                <w:szCs w:val="22"/>
              </w:rPr>
              <w:t>Execução de Pavimentação Asfáltica, conforme características da tabela 1 do Termo de Referência.</w:t>
            </w:r>
          </w:p>
        </w:tc>
        <w:tc>
          <w:tcPr>
            <w:tcW w:w="3685" w:type="dxa"/>
            <w:vAlign w:val="center"/>
          </w:tcPr>
          <w:p w:rsidR="00770AB7" w:rsidRPr="008613DA" w:rsidRDefault="00770AB7" w:rsidP="006C68AC">
            <w:pPr>
              <w:ind w:left="317" w:right="1440"/>
              <w:jc w:val="center"/>
              <w:rPr>
                <w:rFonts w:ascii="Book Antiqua" w:hAnsi="Book Antiqua"/>
                <w:color w:val="000000"/>
                <w:lang w:val="pt-BR" w:eastAsia="pt-BR"/>
              </w:rPr>
            </w:pPr>
            <w:r>
              <w:rPr>
                <w:rFonts w:ascii="Book Antiqua" w:hAnsi="Book Antiqua"/>
                <w:color w:val="000000"/>
                <w:lang w:val="pt-BR" w:eastAsia="pt-BR"/>
              </w:rPr>
              <w:t xml:space="preserve">                  </w:t>
            </w:r>
            <w:r w:rsidR="0005523B">
              <w:rPr>
                <w:rFonts w:ascii="Book Antiqua" w:hAnsi="Book Antiqua"/>
                <w:color w:val="000000"/>
                <w:lang w:val="pt-BR" w:eastAsia="pt-BR"/>
              </w:rPr>
              <w:t>4.500</w:t>
            </w:r>
            <w:r w:rsidR="006C68AC">
              <w:rPr>
                <w:rFonts w:ascii="Book Antiqua" w:hAnsi="Book Antiqua"/>
                <w:color w:val="000000"/>
                <w:lang w:val="pt-BR" w:eastAsia="pt-BR"/>
              </w:rPr>
              <w:t>m²</w:t>
            </w:r>
          </w:p>
        </w:tc>
      </w:tr>
    </w:tbl>
    <w:p w:rsidR="00770AB7" w:rsidRPr="008613DA" w:rsidRDefault="00770AB7" w:rsidP="00770A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70AB7" w:rsidRPr="00E95640" w:rsidRDefault="00A6354E" w:rsidP="00770AB7">
      <w:pPr>
        <w:autoSpaceDE w:val="0"/>
        <w:autoSpaceDN w:val="0"/>
        <w:adjustRightInd w:val="0"/>
        <w:ind w:right="1"/>
        <w:jc w:val="both"/>
        <w:rPr>
          <w:rFonts w:ascii="Book Antiqua" w:eastAsia="Calibri" w:hAnsi="Book Antiqua" w:cs="Arial"/>
          <w:color w:val="000000" w:themeColor="text1"/>
          <w:sz w:val="22"/>
          <w:szCs w:val="22"/>
          <w:lang w:val="pt-BR"/>
        </w:rPr>
      </w:pPr>
      <w:r w:rsidRPr="00E95640">
        <w:rPr>
          <w:rFonts w:ascii="Book Antiqua" w:hAnsi="Book Antiqua" w:cs="Arial"/>
          <w:bCs/>
          <w:sz w:val="22"/>
          <w:szCs w:val="22"/>
        </w:rPr>
        <w:t>5.1.3.4</w:t>
      </w:r>
      <w:r w:rsidR="00E95640">
        <w:rPr>
          <w:rFonts w:ascii="Book Antiqua" w:hAnsi="Book Antiqua" w:cs="Arial"/>
          <w:bCs/>
          <w:sz w:val="22"/>
          <w:szCs w:val="22"/>
        </w:rPr>
        <w:t xml:space="preserve"> </w:t>
      </w:r>
      <w:r w:rsidRPr="00E95640">
        <w:rPr>
          <w:rFonts w:ascii="Book Antiqua" w:hAnsi="Book Antiqua"/>
          <w:i/>
          <w:sz w:val="22"/>
          <w:szCs w:val="22"/>
        </w:rPr>
        <w:t>Comprovação da capacidade técnico-profissional:</w:t>
      </w:r>
      <w:r w:rsidRPr="00E95640">
        <w:rPr>
          <w:rFonts w:ascii="Book Antiqua" w:hAnsi="Book Antiqua"/>
          <w:sz w:val="22"/>
          <w:szCs w:val="22"/>
        </w:rPr>
        <w:t xml:space="preserve"> A empresa </w:t>
      </w:r>
      <w:r w:rsidRPr="00E95640">
        <w:rPr>
          <w:rFonts w:ascii="Book Antiqua" w:hAnsi="Book Antiqua"/>
          <w:sz w:val="22"/>
          <w:szCs w:val="22"/>
          <w:lang w:val="pt-BR"/>
        </w:rPr>
        <w:t>licitante</w:t>
      </w:r>
      <w:r w:rsidRPr="00E95640">
        <w:rPr>
          <w:rFonts w:ascii="Book Antiqua" w:hAnsi="Book Antiqua"/>
          <w:sz w:val="22"/>
          <w:szCs w:val="22"/>
        </w:rPr>
        <w:t xml:space="preserve"> deverá apresentar comprovação de aptidão do profissional pertencente ao quadro da empresa como responsável técnico, de ter executado a qualquer tempo, serviços de obras compatíveis com o objeto desta licitação, através de 01 (um) ou mais ATESTADO(s) DE CAPACIDADE TÉCNICA, fornecido por pessoa jurídica de direito público ou privado, devidamente certificado pelo </w:t>
      </w:r>
      <w:r w:rsidR="00E95640" w:rsidRPr="006A46AC">
        <w:rPr>
          <w:rFonts w:ascii="Book Antiqua" w:eastAsia="Calibri" w:hAnsi="Book Antiqua" w:cs="Arial"/>
          <w:sz w:val="22"/>
          <w:szCs w:val="22"/>
          <w:lang w:val="pt-BR"/>
        </w:rPr>
        <w:t>Conselho Regional de Engenharia e Agronomia – CREA e/ou no Conselho de Arquitetura e Urbanismo - CAU</w:t>
      </w:r>
      <w:r w:rsidRPr="00E95640">
        <w:rPr>
          <w:rFonts w:ascii="Book Antiqua" w:hAnsi="Book Antiqua"/>
          <w:sz w:val="22"/>
          <w:szCs w:val="22"/>
        </w:rPr>
        <w:t>, acompanhado da respectiva CAT (Certidão de Acervo Técnico), obedecendo às parcelas de maior relevância técnica e financeira, conforme descrito a seguir:</w:t>
      </w:r>
    </w:p>
    <w:p w:rsidR="00770AB7" w:rsidRPr="008613DA" w:rsidRDefault="00770AB7" w:rsidP="00770AB7">
      <w:pPr>
        <w:autoSpaceDE w:val="0"/>
        <w:autoSpaceDN w:val="0"/>
        <w:adjustRightInd w:val="0"/>
        <w:ind w:right="1"/>
        <w:jc w:val="both"/>
        <w:rPr>
          <w:rFonts w:ascii="Book Antiqua" w:eastAsia="Calibri" w:hAnsi="Book Antiqua" w:cs="Arial"/>
          <w:color w:val="000000" w:themeColor="text1"/>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770AB7" w:rsidRPr="008613DA" w:rsidTr="00770AB7">
        <w:tc>
          <w:tcPr>
            <w:tcW w:w="10345" w:type="dxa"/>
            <w:shd w:val="clear" w:color="auto" w:fill="F2F2F2" w:themeFill="background1" w:themeFillShade="F2"/>
          </w:tcPr>
          <w:p w:rsidR="00770AB7" w:rsidRPr="008613DA" w:rsidRDefault="00770AB7" w:rsidP="00770AB7">
            <w:pPr>
              <w:autoSpaceDE w:val="0"/>
              <w:autoSpaceDN w:val="0"/>
              <w:adjustRightInd w:val="0"/>
              <w:ind w:right="1"/>
              <w:jc w:val="center"/>
              <w:rPr>
                <w:rFonts w:ascii="Book Antiqua" w:eastAsia="Calibri" w:hAnsi="Book Antiqua" w:cs="Arial"/>
                <w:color w:val="000000" w:themeColor="text1"/>
                <w:sz w:val="22"/>
                <w:szCs w:val="22"/>
                <w:lang w:val="pt-BR"/>
              </w:rPr>
            </w:pPr>
            <w:r w:rsidRPr="008613DA">
              <w:rPr>
                <w:rFonts w:ascii="Book Antiqua" w:eastAsia="Calibri" w:hAnsi="Book Antiqua" w:cs="Arial"/>
                <w:color w:val="000000" w:themeColor="text1"/>
                <w:sz w:val="22"/>
                <w:szCs w:val="22"/>
                <w:lang w:val="pt-BR"/>
              </w:rPr>
              <w:t>Descrição dos Serviços</w:t>
            </w:r>
          </w:p>
        </w:tc>
      </w:tr>
      <w:tr w:rsidR="00770AB7" w:rsidRPr="008613DA" w:rsidTr="00770AB7">
        <w:tc>
          <w:tcPr>
            <w:tcW w:w="10345" w:type="dxa"/>
          </w:tcPr>
          <w:p w:rsidR="00770AB7" w:rsidRPr="006C68AC" w:rsidRDefault="006C68AC" w:rsidP="004915BE">
            <w:pPr>
              <w:autoSpaceDE w:val="0"/>
              <w:autoSpaceDN w:val="0"/>
              <w:adjustRightInd w:val="0"/>
              <w:ind w:right="1"/>
              <w:jc w:val="both"/>
              <w:rPr>
                <w:rFonts w:ascii="Book Antiqua" w:eastAsia="Calibri" w:hAnsi="Book Antiqua" w:cs="Arial"/>
                <w:i/>
                <w:color w:val="000000" w:themeColor="text1"/>
                <w:sz w:val="22"/>
                <w:szCs w:val="22"/>
                <w:lang w:val="pt-BR"/>
              </w:rPr>
            </w:pPr>
            <w:r w:rsidRPr="006C68AC">
              <w:rPr>
                <w:rFonts w:ascii="Book Antiqua" w:hAnsi="Book Antiqua"/>
                <w:i/>
                <w:sz w:val="22"/>
                <w:szCs w:val="22"/>
              </w:rPr>
              <w:t>Execução de pavimentação asfáltica, conforme características da tabela 1 do Termo de Referência.</w:t>
            </w:r>
          </w:p>
        </w:tc>
      </w:tr>
    </w:tbl>
    <w:p w:rsidR="00770AB7" w:rsidRPr="008613DA" w:rsidRDefault="00770AB7" w:rsidP="00770AB7">
      <w:pPr>
        <w:autoSpaceDE w:val="0"/>
        <w:autoSpaceDN w:val="0"/>
        <w:adjustRightInd w:val="0"/>
        <w:ind w:right="1"/>
        <w:jc w:val="both"/>
        <w:rPr>
          <w:rFonts w:ascii="Book Antiqua" w:eastAsia="Calibri" w:hAnsi="Book Antiqua" w:cs="Arial"/>
          <w:color w:val="000000" w:themeColor="text1"/>
          <w:sz w:val="22"/>
          <w:szCs w:val="22"/>
          <w:lang w:val="pt-BR"/>
        </w:rPr>
      </w:pPr>
    </w:p>
    <w:p w:rsidR="004915BE" w:rsidRDefault="004915BE" w:rsidP="004915BE">
      <w:pPr>
        <w:autoSpaceDE w:val="0"/>
        <w:autoSpaceDN w:val="0"/>
        <w:adjustRightInd w:val="0"/>
        <w:ind w:right="1"/>
        <w:jc w:val="both"/>
        <w:rPr>
          <w:rFonts w:ascii="Book Antiqua" w:hAnsi="Book Antiqua"/>
          <w:sz w:val="22"/>
          <w:szCs w:val="22"/>
          <w:lang w:val="pt-BR"/>
        </w:rPr>
      </w:pPr>
      <w:r w:rsidRPr="004915BE">
        <w:rPr>
          <w:rFonts w:ascii="Book Antiqua" w:eastAsia="Calibri" w:hAnsi="Book Antiqua" w:cs="Arial"/>
          <w:bCs/>
          <w:sz w:val="22"/>
          <w:szCs w:val="22"/>
          <w:lang w:val="pt-BR"/>
        </w:rPr>
        <w:t>5.1.3.5</w:t>
      </w:r>
      <w:r w:rsidRPr="00D35642">
        <w:rPr>
          <w:rFonts w:ascii="Book Antiqua" w:hAnsi="Book Antiqua"/>
          <w:sz w:val="22"/>
          <w:szCs w:val="22"/>
          <w:lang w:val="pt-BR"/>
        </w:rPr>
        <w:t xml:space="preserve"> A proponente deverá comprovar que possui em seu quadro, na data prevista para a abertura desta licitação, profissiona</w:t>
      </w:r>
      <w:r>
        <w:rPr>
          <w:rFonts w:ascii="Book Antiqua" w:hAnsi="Book Antiqua"/>
          <w:sz w:val="22"/>
          <w:szCs w:val="22"/>
          <w:lang w:val="pt-BR"/>
        </w:rPr>
        <w:t>l</w:t>
      </w:r>
      <w:r w:rsidRPr="00D35642">
        <w:rPr>
          <w:rFonts w:ascii="Book Antiqua" w:hAnsi="Book Antiqua"/>
          <w:sz w:val="22"/>
          <w:szCs w:val="22"/>
          <w:lang w:val="pt-BR"/>
        </w:rPr>
        <w:t xml:space="preserve"> de nível superior, com habilitação específica em </w:t>
      </w:r>
      <w:r>
        <w:rPr>
          <w:rFonts w:ascii="Book Antiqua" w:hAnsi="Book Antiqua"/>
          <w:sz w:val="22"/>
          <w:szCs w:val="22"/>
          <w:lang w:val="pt-BR"/>
        </w:rPr>
        <w:t>E</w:t>
      </w:r>
      <w:r w:rsidRPr="00D35642">
        <w:rPr>
          <w:rFonts w:ascii="Book Antiqua" w:hAnsi="Book Antiqua"/>
          <w:sz w:val="22"/>
          <w:szCs w:val="22"/>
          <w:lang w:val="pt-BR"/>
        </w:rPr>
        <w:t>ngenharia Civil</w:t>
      </w:r>
      <w:r>
        <w:rPr>
          <w:rFonts w:ascii="Book Antiqua" w:hAnsi="Book Antiqua"/>
          <w:sz w:val="22"/>
          <w:szCs w:val="22"/>
          <w:lang w:val="pt-BR"/>
        </w:rPr>
        <w:t xml:space="preserve"> ou Arquitetura, para acompanhamento técnico na execução dos serviços contratados</w:t>
      </w:r>
      <w:r w:rsidRPr="00D35642">
        <w:rPr>
          <w:rFonts w:ascii="Book Antiqua" w:hAnsi="Book Antiqua"/>
          <w:sz w:val="22"/>
          <w:szCs w:val="22"/>
          <w:lang w:val="pt-BR"/>
        </w:rPr>
        <w:t xml:space="preserve">, </w:t>
      </w:r>
      <w:r>
        <w:rPr>
          <w:rFonts w:ascii="Book Antiqua" w:hAnsi="Book Antiqua"/>
          <w:sz w:val="22"/>
          <w:szCs w:val="22"/>
          <w:lang w:val="pt-BR"/>
        </w:rPr>
        <w:t>sendo que a comprovação do vínculo com o profissional se dará da seguinte forma</w:t>
      </w:r>
      <w:r w:rsidRPr="00D35642">
        <w:rPr>
          <w:rFonts w:ascii="Book Antiqua" w:hAnsi="Book Antiqua"/>
          <w:sz w:val="22"/>
          <w:szCs w:val="22"/>
          <w:lang w:val="pt-BR"/>
        </w:rPr>
        <w:t xml:space="preserve">: </w:t>
      </w:r>
    </w:p>
    <w:p w:rsidR="004915BE" w:rsidRPr="00D35642" w:rsidRDefault="004915BE" w:rsidP="004915BE">
      <w:pPr>
        <w:autoSpaceDE w:val="0"/>
        <w:autoSpaceDN w:val="0"/>
        <w:adjustRightInd w:val="0"/>
        <w:ind w:right="1"/>
        <w:jc w:val="both"/>
        <w:rPr>
          <w:rFonts w:ascii="Book Antiqua" w:hAnsi="Book Antiqua"/>
          <w:sz w:val="22"/>
          <w:szCs w:val="22"/>
          <w:lang w:val="pt-BR"/>
        </w:rPr>
      </w:pPr>
    </w:p>
    <w:p w:rsidR="004915BE" w:rsidRPr="005A7177" w:rsidRDefault="004915BE" w:rsidP="004915B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4915BE">
        <w:rPr>
          <w:rFonts w:ascii="Book Antiqua" w:hAnsi="Book Antiqua" w:cs="Arial"/>
          <w:b/>
          <w:sz w:val="22"/>
          <w:szCs w:val="22"/>
          <w:shd w:val="clear" w:color="auto" w:fill="FFFFFF"/>
          <w:lang w:val="pt-BR"/>
        </w:rPr>
        <w:t>a)</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apresentação de cópia</w:t>
      </w:r>
      <w:r>
        <w:rPr>
          <w:rFonts w:ascii="Book Antiqua" w:hAnsi="Book Antiqua" w:cs="Arial"/>
          <w:sz w:val="22"/>
          <w:szCs w:val="22"/>
          <w:shd w:val="clear" w:color="auto" w:fill="FFFFFF"/>
          <w:lang w:val="pt-BR"/>
        </w:rPr>
        <w:t xml:space="preserve"> autenticada</w:t>
      </w:r>
      <w:r w:rsidRPr="005A7177">
        <w:rPr>
          <w:rFonts w:ascii="Book Antiqua" w:hAnsi="Book Antiqua" w:cs="Arial"/>
          <w:sz w:val="22"/>
          <w:szCs w:val="22"/>
          <w:shd w:val="clear" w:color="auto" w:fill="FFFFFF"/>
          <w:lang w:val="pt-BR"/>
        </w:rPr>
        <w:t xml:space="preserve"> da Carteira Profissional de Trabalho (CTPS);</w:t>
      </w:r>
      <w:r w:rsidRPr="005A7177">
        <w:rPr>
          <w:rFonts w:ascii="Book Antiqua" w:hAnsi="Book Antiqua" w:cs="Arial"/>
          <w:b/>
          <w:sz w:val="22"/>
          <w:szCs w:val="22"/>
          <w:shd w:val="clear" w:color="auto" w:fill="FFFFFF"/>
          <w:lang w:val="pt-BR"/>
        </w:rPr>
        <w:t xml:space="preserve"> </w:t>
      </w:r>
    </w:p>
    <w:p w:rsidR="004915BE" w:rsidRPr="005A7177" w:rsidRDefault="004915BE" w:rsidP="004915B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4915BE">
        <w:rPr>
          <w:rFonts w:ascii="Book Antiqua" w:hAnsi="Book Antiqua" w:cs="Arial"/>
          <w:b/>
          <w:sz w:val="22"/>
          <w:szCs w:val="22"/>
          <w:shd w:val="clear" w:color="auto" w:fill="FFFFFF"/>
          <w:lang w:val="pt-BR"/>
        </w:rPr>
        <w:t>b)</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 comprovação do vínculo profissional por meio de contrato de prestação de serviços, celebrado de acordo com a legislação civil comum</w:t>
      </w:r>
      <w:r>
        <w:rPr>
          <w:rFonts w:ascii="Book Antiqua" w:hAnsi="Book Antiqua" w:cs="Arial"/>
          <w:sz w:val="22"/>
          <w:szCs w:val="22"/>
          <w:shd w:val="clear" w:color="auto" w:fill="FFFFFF"/>
          <w:lang w:val="pt-BR"/>
        </w:rPr>
        <w:t xml:space="preserve">, </w:t>
      </w:r>
      <w:r w:rsidRPr="005A7177">
        <w:rPr>
          <w:rFonts w:ascii="Book Antiqua" w:hAnsi="Book Antiqua"/>
          <w:sz w:val="22"/>
          <w:szCs w:val="22"/>
        </w:rPr>
        <w:t>devidamente autenticado em caso de cópia</w:t>
      </w:r>
      <w:r w:rsidRPr="005A7177">
        <w:rPr>
          <w:rFonts w:ascii="Book Antiqua" w:hAnsi="Book Antiqua" w:cs="Arial"/>
          <w:sz w:val="22"/>
          <w:szCs w:val="22"/>
          <w:shd w:val="clear" w:color="auto" w:fill="FFFFFF"/>
          <w:lang w:val="pt-BR"/>
        </w:rPr>
        <w:t>.</w:t>
      </w:r>
    </w:p>
    <w:p w:rsidR="00770AB7" w:rsidRPr="008613DA" w:rsidRDefault="004915BE" w:rsidP="004915B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4915BE">
        <w:rPr>
          <w:rFonts w:ascii="Book Antiqua" w:hAnsi="Book Antiqua" w:cs="Arial"/>
          <w:b/>
          <w:sz w:val="22"/>
          <w:szCs w:val="22"/>
          <w:shd w:val="clear" w:color="auto" w:fill="FFFFFF"/>
          <w:lang w:val="pt-BR"/>
        </w:rPr>
        <w:t>c)</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Quando se tratar de dirigente ou sócio da empresa licitante, tal comprovação será feita através do ato constitutivo da mesma</w:t>
      </w:r>
      <w:r>
        <w:rPr>
          <w:rFonts w:ascii="Book Antiqua" w:hAnsi="Book Antiqua" w:cs="Arial"/>
          <w:sz w:val="22"/>
          <w:szCs w:val="22"/>
          <w:shd w:val="clear" w:color="auto" w:fill="FFFFFF"/>
          <w:lang w:val="pt-BR"/>
        </w:rPr>
        <w:t xml:space="preserve"> </w:t>
      </w:r>
      <w:r w:rsidRPr="005A7177">
        <w:rPr>
          <w:rFonts w:ascii="Book Antiqua" w:hAnsi="Book Antiqua"/>
          <w:sz w:val="22"/>
          <w:szCs w:val="22"/>
        </w:rPr>
        <w:t xml:space="preserve">e da Certidão do </w:t>
      </w:r>
      <w:r w:rsidRPr="008613DA">
        <w:rPr>
          <w:rFonts w:ascii="Book Antiqua" w:eastAsia="Calibri" w:hAnsi="Book Antiqua" w:cs="Arial"/>
          <w:color w:val="000000" w:themeColor="text1"/>
          <w:sz w:val="22"/>
          <w:szCs w:val="22"/>
          <w:lang w:val="pt-BR"/>
        </w:rPr>
        <w:t xml:space="preserve">Conselho Regional de Engenharia e Agronomia – CREA </w:t>
      </w:r>
      <w:r>
        <w:rPr>
          <w:rFonts w:ascii="Book Antiqua" w:hAnsi="Book Antiqua"/>
          <w:sz w:val="22"/>
          <w:szCs w:val="22"/>
        </w:rPr>
        <w:t>/</w:t>
      </w:r>
      <w:r w:rsidRPr="004915BE">
        <w:rPr>
          <w:rFonts w:ascii="Book Antiqua" w:eastAsia="Calibri" w:hAnsi="Book Antiqua" w:cs="Arial"/>
          <w:color w:val="000000" w:themeColor="text1"/>
          <w:sz w:val="22"/>
          <w:szCs w:val="22"/>
          <w:lang w:val="pt-BR"/>
        </w:rPr>
        <w:t xml:space="preserve"> </w:t>
      </w:r>
      <w:r w:rsidRPr="008613DA">
        <w:rPr>
          <w:rFonts w:ascii="Book Antiqua" w:eastAsia="Calibri" w:hAnsi="Book Antiqua" w:cs="Arial"/>
          <w:color w:val="000000" w:themeColor="text1"/>
          <w:sz w:val="22"/>
          <w:szCs w:val="22"/>
          <w:lang w:val="pt-BR"/>
        </w:rPr>
        <w:t>Conselho de Arquitetura e Urbanismo – CAU</w:t>
      </w:r>
      <w:r w:rsidRPr="005A7177">
        <w:rPr>
          <w:rFonts w:ascii="Book Antiqua" w:hAnsi="Book Antiqua"/>
          <w:sz w:val="22"/>
          <w:szCs w:val="22"/>
        </w:rPr>
        <w:t xml:space="preserve"> devidamente atualizada</w:t>
      </w:r>
      <w:r w:rsidRPr="005A7177">
        <w:rPr>
          <w:rFonts w:ascii="Book Antiqua" w:hAnsi="Book Antiqua" w:cs="Arial"/>
          <w:sz w:val="22"/>
          <w:szCs w:val="22"/>
          <w:shd w:val="clear" w:color="auto" w:fill="FFFFFF"/>
          <w:lang w:val="pt-BR"/>
        </w:rPr>
        <w:t>.</w:t>
      </w:r>
    </w:p>
    <w:p w:rsidR="00770AB7" w:rsidRPr="008613DA" w:rsidRDefault="00770AB7" w:rsidP="00491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70AB7" w:rsidRPr="008613DA" w:rsidRDefault="00770AB7" w:rsidP="004915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613DA">
        <w:rPr>
          <w:rFonts w:ascii="Book Antiqua" w:eastAsia="Book Antiqua" w:hAnsi="Book Antiqua"/>
          <w:b/>
          <w:sz w:val="22"/>
          <w:szCs w:val="22"/>
          <w:u w:val="single"/>
          <w:lang w:val="pt-BR"/>
        </w:rPr>
        <w:t>Observação:</w:t>
      </w:r>
      <w:r w:rsidRPr="008613DA">
        <w:rPr>
          <w:rFonts w:ascii="Book Antiqua" w:eastAsia="Book Antiqua" w:hAnsi="Book Antiqua"/>
          <w:sz w:val="22"/>
          <w:szCs w:val="22"/>
          <w:lang w:val="pt-BR"/>
        </w:rPr>
        <w:t xml:space="preserve"> </w:t>
      </w:r>
      <w:r w:rsidRPr="008613DA">
        <w:rPr>
          <w:rFonts w:ascii="Book Antiqua" w:hAnsi="Book Antiqua"/>
          <w:sz w:val="22"/>
          <w:szCs w:val="22"/>
          <w:lang w:val="pt-BR"/>
        </w:rPr>
        <w:t>É vedada a participação de um mesmo técnico como responsável por mais de uma empresa.</w:t>
      </w:r>
    </w:p>
    <w:p w:rsidR="00770AB7" w:rsidRPr="008613DA" w:rsidRDefault="00770AB7" w:rsidP="00770A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70AB7" w:rsidRDefault="00770AB7" w:rsidP="00770A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Arial" w:hAnsi="Book Antiqua"/>
          <w:sz w:val="22"/>
          <w:szCs w:val="22"/>
          <w:lang w:eastAsia="pt-BR"/>
        </w:rPr>
      </w:pPr>
      <w:r w:rsidRPr="008613DA">
        <w:rPr>
          <w:rFonts w:ascii="Book Antiqua" w:eastAsia="Book Antiqua" w:hAnsi="Book Antiqua"/>
          <w:sz w:val="22"/>
          <w:szCs w:val="22"/>
        </w:rPr>
        <w:t xml:space="preserve">5.1.3.6 </w:t>
      </w:r>
      <w:r w:rsidRPr="008613DA">
        <w:rPr>
          <w:rFonts w:ascii="Book Antiqua" w:eastAsia="Arial" w:hAnsi="Book Antiqua"/>
          <w:bCs/>
          <w:i/>
          <w:sz w:val="22"/>
          <w:szCs w:val="22"/>
          <w:lang w:eastAsia="pt-BR"/>
        </w:rPr>
        <w:t>Declaração Formal de Atendimento dos Requisitos Técnicos e de Capacidade Operativa</w:t>
      </w:r>
      <w:r w:rsidRPr="008613DA">
        <w:rPr>
          <w:rFonts w:ascii="Book Antiqua" w:eastAsia="Arial" w:hAnsi="Book Antiqua"/>
          <w:bCs/>
          <w:sz w:val="22"/>
          <w:szCs w:val="22"/>
          <w:lang w:eastAsia="pt-BR"/>
        </w:rPr>
        <w:t xml:space="preserve"> – </w:t>
      </w:r>
      <w:r w:rsidRPr="008613DA">
        <w:rPr>
          <w:rFonts w:ascii="Book Antiqua" w:eastAsia="Book Antiqua" w:hAnsi="Book Antiqua" w:cs="Arial"/>
          <w:sz w:val="22"/>
          <w:szCs w:val="22"/>
        </w:rPr>
        <w:t>Declaração de que a proponente disporá</w:t>
      </w:r>
      <w:r w:rsidRPr="008613DA">
        <w:rPr>
          <w:rFonts w:ascii="Book Antiqua" w:eastAsia="Arial" w:hAnsi="Book Antiqua"/>
          <w:sz w:val="22"/>
          <w:szCs w:val="22"/>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 (</w:t>
      </w:r>
      <w:r w:rsidR="00094BEE">
        <w:rPr>
          <w:rFonts w:ascii="Book Antiqua" w:hAnsi="Book Antiqua"/>
          <w:sz w:val="22"/>
          <w:szCs w:val="22"/>
        </w:rPr>
        <w:t>vide Modelo 5</w:t>
      </w:r>
      <w:r w:rsidR="00094BEE" w:rsidRPr="00C35E56">
        <w:rPr>
          <w:rFonts w:ascii="Book Antiqua" w:hAnsi="Book Antiqua"/>
          <w:sz w:val="22"/>
          <w:szCs w:val="22"/>
        </w:rPr>
        <w:t xml:space="preserve"> do ANEXO</w:t>
      </w:r>
      <w:r w:rsidR="00094BEE">
        <w:rPr>
          <w:rFonts w:ascii="Book Antiqua" w:hAnsi="Book Antiqua"/>
          <w:sz w:val="22"/>
          <w:szCs w:val="22"/>
        </w:rPr>
        <w:t xml:space="preserve"> </w:t>
      </w:r>
      <w:r w:rsidR="00094BEE" w:rsidRPr="00C35E56">
        <w:rPr>
          <w:rFonts w:ascii="Book Antiqua" w:hAnsi="Book Antiqua"/>
          <w:sz w:val="22"/>
          <w:szCs w:val="22"/>
        </w:rPr>
        <w:t>V</w:t>
      </w:r>
      <w:r w:rsidRPr="008613DA">
        <w:rPr>
          <w:rFonts w:ascii="Book Antiqua" w:eastAsia="Arial" w:hAnsi="Book Antiqua"/>
          <w:sz w:val="22"/>
          <w:szCs w:val="22"/>
          <w:lang w:eastAsia="pt-BR"/>
        </w:rPr>
        <w:t>).</w:t>
      </w:r>
    </w:p>
    <w:p w:rsidR="006C68AC" w:rsidRDefault="006C68AC" w:rsidP="00770A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Arial" w:hAnsi="Book Antiqua"/>
          <w:sz w:val="22"/>
          <w:szCs w:val="22"/>
          <w:lang w:eastAsia="pt-BR"/>
        </w:rPr>
      </w:pPr>
      <w:r>
        <w:rPr>
          <w:rFonts w:ascii="Book Antiqua" w:eastAsia="Arial" w:hAnsi="Book Antiqua"/>
          <w:sz w:val="22"/>
          <w:szCs w:val="22"/>
          <w:lang w:eastAsia="pt-BR"/>
        </w:rPr>
        <w:t xml:space="preserve">5.1.3.6.1 </w:t>
      </w:r>
      <w:r w:rsidRPr="00CA566D">
        <w:rPr>
          <w:rFonts w:ascii="Book Antiqua" w:hAnsi="Book Antiqua"/>
          <w:sz w:val="22"/>
          <w:szCs w:val="22"/>
        </w:rPr>
        <w:t xml:space="preserve">A </w:t>
      </w:r>
      <w:r w:rsidRPr="00CA566D">
        <w:rPr>
          <w:rFonts w:ascii="Book Antiqua" w:hAnsi="Book Antiqua"/>
          <w:b/>
          <w:sz w:val="22"/>
          <w:szCs w:val="22"/>
        </w:rPr>
        <w:t>CONTRATADA</w:t>
      </w:r>
      <w:r w:rsidRPr="00CA566D">
        <w:rPr>
          <w:rFonts w:ascii="Book Antiqua" w:hAnsi="Book Antiqua"/>
          <w:sz w:val="22"/>
          <w:szCs w:val="22"/>
        </w:rPr>
        <w:t xml:space="preserve"> poderá também ser notificada a substituir os equipamentos que não </w:t>
      </w:r>
      <w:r w:rsidRPr="00CA566D">
        <w:rPr>
          <w:rFonts w:ascii="Book Antiqua" w:hAnsi="Book Antiqua"/>
          <w:sz w:val="22"/>
          <w:szCs w:val="22"/>
        </w:rPr>
        <w:lastRenderedPageBreak/>
        <w:t>atendam as especificações ou em mau estado de conservação e operação.</w:t>
      </w:r>
    </w:p>
    <w:p w:rsidR="006C68AC" w:rsidRDefault="006C68AC" w:rsidP="00770A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Arial" w:hAnsi="Book Antiqua"/>
          <w:sz w:val="22"/>
          <w:szCs w:val="22"/>
          <w:lang w:eastAsia="pt-BR"/>
        </w:rPr>
      </w:pPr>
    </w:p>
    <w:p w:rsidR="006C68AC" w:rsidRPr="00232B34" w:rsidRDefault="006C68AC" w:rsidP="006C68AC">
      <w:pPr>
        <w:jc w:val="both"/>
        <w:rPr>
          <w:rFonts w:ascii="Book Antiqua" w:hAnsi="Book Antiqua"/>
          <w:sz w:val="22"/>
          <w:szCs w:val="22"/>
          <w:lang w:eastAsia="pt-BR"/>
        </w:rPr>
      </w:pPr>
      <w:r w:rsidRPr="006C68AC">
        <w:rPr>
          <w:rFonts w:ascii="Book Antiqua" w:hAnsi="Book Antiqua"/>
          <w:sz w:val="22"/>
          <w:szCs w:val="22"/>
          <w:lang w:val="pt-BR"/>
        </w:rPr>
        <w:t>5.1.3.</w:t>
      </w:r>
      <w:r>
        <w:rPr>
          <w:rFonts w:ascii="Book Antiqua" w:hAnsi="Book Antiqua"/>
          <w:sz w:val="22"/>
          <w:szCs w:val="22"/>
          <w:lang w:val="pt-BR"/>
        </w:rPr>
        <w:t>7</w:t>
      </w:r>
      <w:r>
        <w:rPr>
          <w:rFonts w:ascii="Book Antiqua" w:hAnsi="Book Antiqua"/>
          <w:b/>
          <w:sz w:val="22"/>
          <w:szCs w:val="22"/>
          <w:lang w:val="pt-BR"/>
        </w:rPr>
        <w:t xml:space="preserve"> </w:t>
      </w:r>
      <w:r w:rsidRPr="00232B34">
        <w:rPr>
          <w:rFonts w:ascii="Book Antiqua" w:hAnsi="Book Antiqua"/>
          <w:sz w:val="22"/>
          <w:szCs w:val="22"/>
        </w:rPr>
        <w:t>Apresenta</w:t>
      </w:r>
      <w:r>
        <w:rPr>
          <w:rFonts w:ascii="Book Antiqua" w:hAnsi="Book Antiqua"/>
          <w:sz w:val="22"/>
          <w:szCs w:val="22"/>
        </w:rPr>
        <w:t>ção de</w:t>
      </w:r>
      <w:r w:rsidRPr="00232B34">
        <w:rPr>
          <w:rFonts w:ascii="Book Antiqua" w:hAnsi="Book Antiqua"/>
          <w:sz w:val="22"/>
          <w:szCs w:val="22"/>
        </w:rPr>
        <w:t xml:space="preserve"> </w:t>
      </w:r>
      <w:r w:rsidRPr="001F0699">
        <w:rPr>
          <w:rFonts w:ascii="Book Antiqua" w:hAnsi="Book Antiqua"/>
          <w:b/>
          <w:sz w:val="22"/>
          <w:szCs w:val="22"/>
        </w:rPr>
        <w:t>declaração formal</w:t>
      </w:r>
      <w:r w:rsidRPr="00232B34">
        <w:rPr>
          <w:rFonts w:ascii="Book Antiqua" w:hAnsi="Book Antiqua"/>
          <w:sz w:val="22"/>
          <w:szCs w:val="22"/>
        </w:rPr>
        <w:t xml:space="preserve"> que se vencedora do certame apresentará Licença Ambiental de Operações para Transporte de Produtos Perigosos, em nome da Licitante, emitida pela FATMA, dentro do prazo de validade, referente ao equipamento </w:t>
      </w:r>
      <w:r w:rsidRPr="00232B34">
        <w:rPr>
          <w:rFonts w:ascii="Book Antiqua" w:hAnsi="Book Antiqua"/>
          <w:sz w:val="22"/>
          <w:szCs w:val="22"/>
          <w:lang w:eastAsia="pt-BR"/>
        </w:rPr>
        <w:t>Caminhão espargidor, conforme legislação vigente.</w:t>
      </w:r>
    </w:p>
    <w:p w:rsidR="006C68AC" w:rsidRPr="006C68AC" w:rsidRDefault="006C68AC" w:rsidP="006C68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lang w:eastAsia="pt-BR"/>
        </w:rPr>
      </w:pPr>
      <w:r w:rsidRPr="006C68AC">
        <w:rPr>
          <w:rFonts w:ascii="Book Antiqua" w:hAnsi="Book Antiqua"/>
          <w:sz w:val="22"/>
          <w:szCs w:val="22"/>
          <w:lang w:eastAsia="pt-BR"/>
        </w:rPr>
        <w:t>5.1.3.7.1</w:t>
      </w:r>
      <w:r w:rsidRPr="006C68AC">
        <w:rPr>
          <w:rFonts w:ascii="Book Antiqua" w:hAnsi="Book Antiqua"/>
          <w:b/>
          <w:sz w:val="22"/>
          <w:szCs w:val="22"/>
          <w:lang w:eastAsia="pt-BR"/>
        </w:rPr>
        <w:t xml:space="preserve"> A Licença Ambiental de Operações deverá ser apresentada no momento da assinatura da Ata/Contrato.</w:t>
      </w:r>
    </w:p>
    <w:p w:rsidR="00770AB7" w:rsidRPr="00674886" w:rsidRDefault="00770AB7" w:rsidP="006C68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770AB7" w:rsidTr="00722BDF">
        <w:tc>
          <w:tcPr>
            <w:tcW w:w="10345" w:type="dxa"/>
            <w:tcBorders>
              <w:top w:val="nil"/>
              <w:left w:val="nil"/>
              <w:bottom w:val="nil"/>
              <w:right w:val="nil"/>
            </w:tcBorders>
            <w:shd w:val="clear" w:color="auto" w:fill="F2F2F2" w:themeFill="background1" w:themeFillShade="F2"/>
          </w:tcPr>
          <w:p w:rsidR="00770AB7" w:rsidRPr="00CC0E97" w:rsidRDefault="00E95640" w:rsidP="00770A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tc>
      </w:tr>
    </w:tbl>
    <w:p w:rsidR="00770AB7" w:rsidRDefault="00770AB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w:t>
      </w:r>
      <w:r w:rsidRPr="00C63281">
        <w:rPr>
          <w:rFonts w:ascii="Book Antiqua" w:eastAsia="Book Antiqua" w:hAnsi="Book Antiqua"/>
          <w:sz w:val="22"/>
          <w:szCs w:val="22"/>
          <w:shd w:val="clear" w:color="auto" w:fill="FFFFFF"/>
          <w:lang w:val="pt-BR"/>
        </w:rPr>
        <w:lastRenderedPageBreak/>
        <w:t>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lastRenderedPageBreak/>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 xml:space="preserve">Microempresa ou Empresa de </w:t>
      </w:r>
      <w:r w:rsidRPr="00212072">
        <w:rPr>
          <w:rFonts w:ascii="Book Antiqua" w:hAnsi="Book Antiqua"/>
          <w:b/>
          <w:sz w:val="22"/>
          <w:szCs w:val="22"/>
          <w:u w:val="single"/>
          <w:shd w:val="clear" w:color="auto" w:fill="FFFFFF"/>
          <w:lang w:val="pt-BR"/>
        </w:rPr>
        <w:lastRenderedPageBreak/>
        <w:t>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6F5B67" w:rsidRDefault="006F5B6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 Até 5 (cinco) dias úteis antes da data fixada para recebimento das propostas, qualquer pessoa física ou jurídica poderá impugnar o ato convocatório do presente Pregão Presencial, aplicando-se neles </w:t>
      </w:r>
      <w:r>
        <w:rPr>
          <w:rFonts w:ascii="Book Antiqua" w:eastAsia="Book Antiqua" w:hAnsi="Book Antiqua"/>
          <w:sz w:val="22"/>
        </w:rPr>
        <w:lastRenderedPageBreak/>
        <w:t>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9.5 No caso do licitante vencedor não apresentar situação regular no ato das solicitações, sem prejuízo </w:t>
      </w:r>
      <w:r w:rsidRPr="00E14F78">
        <w:rPr>
          <w:rFonts w:ascii="Book Antiqua" w:eastAsia="Book Antiqua" w:hAnsi="Book Antiqua"/>
          <w:sz w:val="22"/>
        </w:rPr>
        <w:lastRenderedPageBreak/>
        <w:t>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A6155D">
        <w:rPr>
          <w:rFonts w:ascii="Book Antiqua" w:eastAsia="Book Antiqua" w:hAnsi="Book Antiqua"/>
          <w:sz w:val="22"/>
        </w:rPr>
        <w:t>materiais/serviços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A413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A41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A413B0" w:rsidRPr="00562419" w:rsidRDefault="00A413B0" w:rsidP="00A413B0">
      <w:pPr>
        <w:jc w:val="both"/>
        <w:rPr>
          <w:rFonts w:ascii="Book Antiqua" w:hAnsi="Book Antiqua"/>
          <w:sz w:val="22"/>
          <w:szCs w:val="22"/>
          <w:lang w:val="pt-BR"/>
        </w:rPr>
      </w:pPr>
      <w:r>
        <w:rPr>
          <w:rFonts w:ascii="Book Antiqua" w:hAnsi="Book Antiqua"/>
          <w:sz w:val="22"/>
          <w:szCs w:val="22"/>
          <w:lang w:val="pt-BR"/>
        </w:rPr>
        <w:t>11</w:t>
      </w:r>
      <w:r w:rsidRPr="00562419">
        <w:rPr>
          <w:rFonts w:ascii="Book Antiqua" w:hAnsi="Book Antiqua"/>
          <w:sz w:val="22"/>
          <w:szCs w:val="22"/>
          <w:lang w:val="pt-BR"/>
        </w:rPr>
        <w:t>.1 Os serviços deverão ser prestados conforme a necessidade da municipalidade, que procederá a solicitação nas quantidades que lhe convier, através de Ordem de Fornecimento, que será encaminhada dentro do prazo de vigência da ATA de Registro de Preços.</w:t>
      </w:r>
    </w:p>
    <w:p w:rsidR="00A413B0" w:rsidRPr="00562419" w:rsidRDefault="00A413B0" w:rsidP="00A413B0">
      <w:pPr>
        <w:jc w:val="both"/>
        <w:rPr>
          <w:rFonts w:ascii="Book Antiqua" w:hAnsi="Book Antiqua"/>
          <w:sz w:val="22"/>
          <w:szCs w:val="22"/>
          <w:lang w:val="pt-BR"/>
        </w:rPr>
      </w:pPr>
      <w:r>
        <w:rPr>
          <w:rFonts w:ascii="Book Antiqua" w:hAnsi="Book Antiqua"/>
          <w:sz w:val="22"/>
          <w:szCs w:val="22"/>
          <w:lang w:val="pt-BR"/>
        </w:rPr>
        <w:lastRenderedPageBreak/>
        <w:t>11</w:t>
      </w:r>
      <w:r w:rsidRPr="00562419">
        <w:rPr>
          <w:rFonts w:ascii="Book Antiqua" w:hAnsi="Book Antiqua"/>
          <w:sz w:val="22"/>
          <w:szCs w:val="22"/>
          <w:lang w:val="pt-BR"/>
        </w:rPr>
        <w:t>.2</w:t>
      </w:r>
      <w:r>
        <w:rPr>
          <w:rFonts w:ascii="Book Antiqua" w:hAnsi="Book Antiqua"/>
          <w:sz w:val="22"/>
          <w:szCs w:val="22"/>
          <w:lang w:val="pt-BR"/>
        </w:rPr>
        <w:t xml:space="preserve"> </w:t>
      </w:r>
      <w:r w:rsidRPr="00AC026F">
        <w:rPr>
          <w:rFonts w:ascii="Book Antiqua" w:hAnsi="Book Antiqua"/>
          <w:sz w:val="22"/>
          <w:szCs w:val="22"/>
          <w:lang w:val="pt-BR"/>
        </w:rPr>
        <w:t xml:space="preserve">A empresa contratada deverá </w:t>
      </w:r>
      <w:r>
        <w:rPr>
          <w:rFonts w:ascii="Book Antiqua" w:hAnsi="Book Antiqua"/>
          <w:sz w:val="22"/>
          <w:szCs w:val="22"/>
          <w:lang w:val="pt-BR"/>
        </w:rPr>
        <w:t>iniciar a execução d</w:t>
      </w:r>
      <w:r w:rsidRPr="00AC026F">
        <w:rPr>
          <w:rFonts w:ascii="Book Antiqua" w:hAnsi="Book Antiqua"/>
          <w:sz w:val="22"/>
          <w:szCs w:val="22"/>
          <w:lang w:val="pt-BR"/>
        </w:rPr>
        <w:t>os serviços, após cada solicitação</w:t>
      </w:r>
      <w:r>
        <w:rPr>
          <w:rFonts w:ascii="Book Antiqua" w:hAnsi="Book Antiqua"/>
          <w:sz w:val="22"/>
          <w:szCs w:val="22"/>
          <w:lang w:val="pt-BR"/>
        </w:rPr>
        <w:t xml:space="preserve"> (emissão da Ordem de Serviço)</w:t>
      </w:r>
      <w:r w:rsidRPr="00AC026F">
        <w:rPr>
          <w:rFonts w:ascii="Book Antiqua" w:hAnsi="Book Antiqua"/>
          <w:sz w:val="22"/>
          <w:szCs w:val="22"/>
          <w:lang w:val="pt-BR"/>
        </w:rPr>
        <w:t>,</w:t>
      </w:r>
      <w:r w:rsidRPr="00562419">
        <w:rPr>
          <w:rFonts w:ascii="Book Antiqua" w:hAnsi="Book Antiqua"/>
          <w:sz w:val="22"/>
          <w:szCs w:val="22"/>
          <w:lang w:val="pt-BR"/>
        </w:rPr>
        <w:t xml:space="preserve"> no prazo máximo de </w:t>
      </w:r>
      <w:r w:rsidRPr="00562419">
        <w:rPr>
          <w:rFonts w:ascii="Book Antiqua" w:hAnsi="Book Antiqua"/>
          <w:b/>
          <w:sz w:val="22"/>
          <w:szCs w:val="22"/>
          <w:lang w:val="pt-BR"/>
        </w:rPr>
        <w:t>48 (quarenta e oito) horas</w:t>
      </w:r>
      <w:r w:rsidRPr="00562419">
        <w:rPr>
          <w:rFonts w:ascii="Book Antiqua" w:hAnsi="Book Antiqua"/>
          <w:sz w:val="22"/>
          <w:szCs w:val="22"/>
          <w:lang w:val="pt-BR"/>
        </w:rPr>
        <w:t xml:space="preserve"> e nas condições estipuladas no Edital e seus Anexos, em dias úteis o</w:t>
      </w:r>
      <w:r>
        <w:rPr>
          <w:rFonts w:ascii="Book Antiqua" w:hAnsi="Book Antiqua"/>
          <w:sz w:val="22"/>
          <w:szCs w:val="22"/>
          <w:lang w:val="pt-BR"/>
        </w:rPr>
        <w:t>u não, em horário de expediente</w:t>
      </w:r>
      <w:r w:rsidRPr="00562419">
        <w:rPr>
          <w:rFonts w:ascii="Book Antiqua" w:hAnsi="Book Antiqua"/>
          <w:sz w:val="22"/>
          <w:szCs w:val="22"/>
          <w:lang w:val="pt-BR"/>
        </w:rPr>
        <w:t xml:space="preserve"> ou fora dele, conforme a necessidade da Municipalidade, nos endereços a serem determinados pelos órgãos requerentes, todos dentro do território do município de Gaspar.</w:t>
      </w:r>
    </w:p>
    <w:p w:rsidR="00A413B0" w:rsidRPr="00562419" w:rsidRDefault="00A413B0" w:rsidP="00A413B0">
      <w:pPr>
        <w:jc w:val="both"/>
        <w:rPr>
          <w:rFonts w:ascii="Book Antiqua" w:hAnsi="Book Antiqua"/>
          <w:sz w:val="22"/>
          <w:szCs w:val="22"/>
          <w:lang w:val="pt-BR"/>
        </w:rPr>
      </w:pPr>
      <w:r>
        <w:rPr>
          <w:rFonts w:ascii="Book Antiqua" w:hAnsi="Book Antiqua"/>
          <w:sz w:val="22"/>
          <w:szCs w:val="22"/>
          <w:lang w:val="pt-BR"/>
        </w:rPr>
        <w:t>11</w:t>
      </w:r>
      <w:r w:rsidRPr="00562419">
        <w:rPr>
          <w:rFonts w:ascii="Book Antiqua" w:hAnsi="Book Antiqua"/>
          <w:sz w:val="22"/>
          <w:szCs w:val="22"/>
          <w:lang w:val="pt-BR"/>
        </w:rPr>
        <w:t>.2.1 Em casos de urgência e/ou emergência poderá ser solicitada a prestação dos serviços em dias e horários diferentes dos convencionados como úteis e de expediente.</w:t>
      </w:r>
    </w:p>
    <w:p w:rsidR="00A413B0" w:rsidRPr="00562419" w:rsidRDefault="00A413B0" w:rsidP="00A413B0">
      <w:pPr>
        <w:jc w:val="both"/>
        <w:rPr>
          <w:rFonts w:ascii="Book Antiqua" w:hAnsi="Book Antiqua"/>
          <w:sz w:val="22"/>
          <w:szCs w:val="22"/>
          <w:lang w:val="pt-BR"/>
        </w:rPr>
      </w:pPr>
      <w:r>
        <w:rPr>
          <w:rFonts w:ascii="Book Antiqua" w:hAnsi="Book Antiqua"/>
          <w:sz w:val="22"/>
          <w:szCs w:val="22"/>
          <w:lang w:val="pt-BR"/>
        </w:rPr>
        <w:t>11.3</w:t>
      </w:r>
      <w:r w:rsidRPr="00562419">
        <w:rPr>
          <w:rFonts w:ascii="Book Antiqua" w:hAnsi="Book Antiqua"/>
          <w:sz w:val="22"/>
          <w:szCs w:val="22"/>
          <w:lang w:val="pt-BR"/>
        </w:rPr>
        <w:t xml:space="preserve"> No ato da entrega dos serviços a proponente deverá apresentar</w:t>
      </w:r>
      <w:proofErr w:type="gramStart"/>
      <w:r w:rsidRPr="00562419">
        <w:rPr>
          <w:rFonts w:ascii="Book Antiqua" w:hAnsi="Book Antiqua"/>
          <w:sz w:val="22"/>
          <w:szCs w:val="22"/>
          <w:lang w:val="pt-BR"/>
        </w:rPr>
        <w:t xml:space="preserve">  </w:t>
      </w:r>
      <w:proofErr w:type="gramEnd"/>
      <w:r w:rsidRPr="00562419">
        <w:rPr>
          <w:rFonts w:ascii="Book Antiqua" w:hAnsi="Book Antiqua"/>
          <w:sz w:val="22"/>
          <w:szCs w:val="22"/>
          <w:lang w:val="pt-BR"/>
        </w:rPr>
        <w:t>Nota Fiscal/Fatura correspondente às quantias solicitadas, que será submetida à aprovação do órgão responsável pelo recebimento.</w:t>
      </w:r>
    </w:p>
    <w:p w:rsidR="00A413B0" w:rsidRPr="00562419" w:rsidRDefault="00A413B0" w:rsidP="00A413B0">
      <w:pPr>
        <w:jc w:val="both"/>
        <w:rPr>
          <w:rFonts w:ascii="Book Antiqua" w:hAnsi="Book Antiqua"/>
          <w:sz w:val="22"/>
          <w:szCs w:val="22"/>
          <w:lang w:val="pt-BR"/>
        </w:rPr>
      </w:pPr>
      <w:r>
        <w:rPr>
          <w:rFonts w:ascii="Book Antiqua" w:hAnsi="Book Antiqua"/>
          <w:sz w:val="22"/>
          <w:szCs w:val="22"/>
          <w:lang w:val="pt-BR"/>
        </w:rPr>
        <w:t>11</w:t>
      </w:r>
      <w:r w:rsidRPr="00562419">
        <w:rPr>
          <w:rFonts w:ascii="Book Antiqua" w:hAnsi="Book Antiqua"/>
          <w:sz w:val="22"/>
          <w:szCs w:val="22"/>
          <w:lang w:val="pt-BR"/>
        </w:rPr>
        <w:t xml:space="preserve">.4 Fica aqui estabelecido que os serviços </w:t>
      </w:r>
      <w:proofErr w:type="gramStart"/>
      <w:r w:rsidRPr="00562419">
        <w:rPr>
          <w:rFonts w:ascii="Book Antiqua" w:hAnsi="Book Antiqua"/>
          <w:sz w:val="22"/>
          <w:szCs w:val="22"/>
          <w:lang w:val="pt-BR"/>
        </w:rPr>
        <w:t>serão</w:t>
      </w:r>
      <w:proofErr w:type="gramEnd"/>
      <w:r w:rsidRPr="00562419">
        <w:rPr>
          <w:rFonts w:ascii="Book Antiqua" w:hAnsi="Book Antiqua"/>
          <w:sz w:val="22"/>
          <w:szCs w:val="22"/>
          <w:lang w:val="pt-BR"/>
        </w:rPr>
        <w:t xml:space="preserve"> recebidos:</w:t>
      </w:r>
    </w:p>
    <w:p w:rsidR="00A413B0" w:rsidRPr="00562419" w:rsidRDefault="00A413B0" w:rsidP="00A413B0">
      <w:pPr>
        <w:ind w:left="709" w:hanging="283"/>
        <w:jc w:val="both"/>
        <w:rPr>
          <w:rFonts w:ascii="Book Antiqua" w:hAnsi="Book Antiqua"/>
          <w:sz w:val="22"/>
          <w:szCs w:val="22"/>
          <w:lang w:val="pt-BR"/>
        </w:rPr>
      </w:pPr>
      <w:r w:rsidRPr="00562419">
        <w:rPr>
          <w:rFonts w:ascii="Book Antiqua" w:hAnsi="Book Antiqua"/>
          <w:b/>
          <w:sz w:val="22"/>
          <w:szCs w:val="22"/>
          <w:lang w:val="pt-BR"/>
        </w:rPr>
        <w:t>a)</w:t>
      </w:r>
      <w:r w:rsidRPr="00562419">
        <w:rPr>
          <w:rFonts w:ascii="Book Antiqua" w:hAnsi="Book Antiqua"/>
          <w:sz w:val="22"/>
          <w:szCs w:val="22"/>
          <w:lang w:val="pt-BR"/>
        </w:rPr>
        <w:t xml:space="preserve"> provisoriamente, para efeito de posterior verificação da conformidade do</w:t>
      </w:r>
      <w:r>
        <w:rPr>
          <w:rFonts w:ascii="Book Antiqua" w:hAnsi="Book Antiqua"/>
          <w:sz w:val="22"/>
          <w:szCs w:val="22"/>
          <w:lang w:val="pt-BR"/>
        </w:rPr>
        <w:t>s</w:t>
      </w:r>
      <w:r w:rsidRPr="00562419">
        <w:rPr>
          <w:rFonts w:ascii="Book Antiqua" w:hAnsi="Book Antiqua"/>
          <w:sz w:val="22"/>
          <w:szCs w:val="22"/>
          <w:lang w:val="pt-BR"/>
        </w:rPr>
        <w:t xml:space="preserve"> serviço</w:t>
      </w:r>
      <w:r>
        <w:rPr>
          <w:rFonts w:ascii="Book Antiqua" w:hAnsi="Book Antiqua"/>
          <w:sz w:val="22"/>
          <w:szCs w:val="22"/>
          <w:lang w:val="pt-BR"/>
        </w:rPr>
        <w:t>s</w:t>
      </w:r>
      <w:r w:rsidRPr="00562419">
        <w:rPr>
          <w:rFonts w:ascii="Book Antiqua" w:hAnsi="Book Antiqua"/>
          <w:sz w:val="22"/>
          <w:szCs w:val="22"/>
          <w:lang w:val="pt-BR"/>
        </w:rPr>
        <w:t xml:space="preserve"> com a especificação;</w:t>
      </w:r>
    </w:p>
    <w:p w:rsidR="00A413B0" w:rsidRPr="00562419" w:rsidRDefault="00A413B0" w:rsidP="00A413B0">
      <w:pPr>
        <w:ind w:left="709" w:hanging="283"/>
        <w:jc w:val="both"/>
        <w:rPr>
          <w:rFonts w:ascii="Book Antiqua" w:hAnsi="Book Antiqua"/>
          <w:sz w:val="22"/>
          <w:szCs w:val="22"/>
          <w:lang w:val="pt-BR"/>
        </w:rPr>
      </w:pPr>
      <w:r w:rsidRPr="00562419">
        <w:rPr>
          <w:rFonts w:ascii="Book Antiqua" w:hAnsi="Book Antiqua"/>
          <w:b/>
          <w:sz w:val="22"/>
          <w:szCs w:val="22"/>
          <w:lang w:val="pt-BR"/>
        </w:rPr>
        <w:t>b)</w:t>
      </w:r>
      <w:r w:rsidRPr="00562419">
        <w:rPr>
          <w:rFonts w:ascii="Book Antiqua" w:hAnsi="Book Antiqua"/>
          <w:sz w:val="22"/>
          <w:szCs w:val="22"/>
          <w:lang w:val="pt-BR"/>
        </w:rPr>
        <w:t xml:space="preserve"> definitivamente, após a verificação da qualidade e quantidade do</w:t>
      </w:r>
      <w:r>
        <w:rPr>
          <w:rFonts w:ascii="Book Antiqua" w:hAnsi="Book Antiqua"/>
          <w:sz w:val="22"/>
          <w:szCs w:val="22"/>
          <w:lang w:val="pt-BR"/>
        </w:rPr>
        <w:t>s</w:t>
      </w:r>
      <w:r w:rsidRPr="00562419">
        <w:rPr>
          <w:rFonts w:ascii="Book Antiqua" w:hAnsi="Book Antiqua"/>
          <w:sz w:val="22"/>
          <w:szCs w:val="22"/>
          <w:lang w:val="pt-BR"/>
        </w:rPr>
        <w:t xml:space="preserve"> serviço</w:t>
      </w:r>
      <w:r>
        <w:rPr>
          <w:rFonts w:ascii="Book Antiqua" w:hAnsi="Book Antiqua"/>
          <w:sz w:val="22"/>
          <w:szCs w:val="22"/>
          <w:lang w:val="pt-BR"/>
        </w:rPr>
        <w:t>s</w:t>
      </w:r>
      <w:r w:rsidRPr="00562419">
        <w:rPr>
          <w:rFonts w:ascii="Book Antiqua" w:hAnsi="Book Antiqua"/>
          <w:sz w:val="22"/>
          <w:szCs w:val="22"/>
          <w:lang w:val="pt-BR"/>
        </w:rPr>
        <w:t xml:space="preserve"> e a consequente aceitação.</w:t>
      </w:r>
    </w:p>
    <w:p w:rsidR="00A413B0" w:rsidRDefault="00A413B0" w:rsidP="00A413B0">
      <w:pPr>
        <w:jc w:val="both"/>
        <w:rPr>
          <w:rFonts w:ascii="Book Antiqua" w:hAnsi="Book Antiqua"/>
          <w:sz w:val="22"/>
          <w:szCs w:val="22"/>
          <w:lang w:val="pt-BR"/>
        </w:rPr>
      </w:pPr>
      <w:r>
        <w:rPr>
          <w:rFonts w:ascii="Book Antiqua" w:hAnsi="Book Antiqua"/>
          <w:sz w:val="22"/>
          <w:szCs w:val="22"/>
          <w:lang w:val="pt-BR"/>
        </w:rPr>
        <w:t>11</w:t>
      </w:r>
      <w:r w:rsidRPr="00562419">
        <w:rPr>
          <w:rFonts w:ascii="Book Antiqua" w:hAnsi="Book Antiqua"/>
          <w:sz w:val="22"/>
          <w:szCs w:val="22"/>
          <w:lang w:val="pt-BR"/>
        </w:rPr>
        <w:t xml:space="preserve">.4.1 Os serviços que forem recusados, por estarem em desconformidade com o que foi exigido no Edital </w:t>
      </w:r>
      <w:r>
        <w:rPr>
          <w:rFonts w:ascii="Book Antiqua" w:hAnsi="Book Antiqua"/>
          <w:sz w:val="22"/>
          <w:szCs w:val="22"/>
          <w:lang w:val="pt-BR"/>
        </w:rPr>
        <w:t xml:space="preserve">e seus anexos, </w:t>
      </w:r>
      <w:r w:rsidRPr="00562419">
        <w:rPr>
          <w:rFonts w:ascii="Book Antiqua" w:hAnsi="Book Antiqua"/>
          <w:sz w:val="22"/>
          <w:szCs w:val="22"/>
          <w:lang w:val="pt-BR"/>
        </w:rPr>
        <w:t>deverão ser refeitos e ter o início de sua execução no prazo máximo de</w:t>
      </w:r>
      <w:r w:rsidRPr="00562419">
        <w:rPr>
          <w:rFonts w:ascii="Book Antiqua" w:hAnsi="Book Antiqua"/>
          <w:b/>
          <w:sz w:val="22"/>
          <w:szCs w:val="22"/>
          <w:lang w:val="pt-BR"/>
        </w:rPr>
        <w:t xml:space="preserve"> 48 (quarenta e oito) horas </w:t>
      </w:r>
      <w:r w:rsidRPr="00562419">
        <w:rPr>
          <w:rFonts w:ascii="Book Antiqua" w:hAnsi="Book Antiqua"/>
          <w:sz w:val="22"/>
          <w:szCs w:val="22"/>
          <w:lang w:val="pt-BR"/>
        </w:rPr>
        <w:t>contados da data de notificação apresentada à fornecedora, sem qualquer ônus para o Município.</w:t>
      </w:r>
    </w:p>
    <w:p w:rsidR="00A413B0" w:rsidRPr="00562419" w:rsidRDefault="00A413B0" w:rsidP="00A413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lang w:val="pt-BR"/>
        </w:rPr>
      </w:pPr>
      <w:r>
        <w:rPr>
          <w:rFonts w:ascii="Book Antiqua" w:hAnsi="Book Antiqua" w:cs="Book Antiqua"/>
          <w:sz w:val="22"/>
          <w:szCs w:val="22"/>
          <w:shd w:val="clear" w:color="auto" w:fill="FFFFFF"/>
        </w:rPr>
        <w:t>11</w:t>
      </w:r>
      <w:r w:rsidRPr="003548B4">
        <w:rPr>
          <w:rFonts w:ascii="Book Antiqua" w:hAnsi="Book Antiqua" w:cs="Book Antiqua"/>
          <w:sz w:val="22"/>
          <w:szCs w:val="22"/>
          <w:shd w:val="clear" w:color="auto" w:fill="FFFFFF"/>
        </w:rPr>
        <w:t>.4.</w:t>
      </w:r>
      <w:r>
        <w:rPr>
          <w:rFonts w:ascii="Book Antiqua" w:hAnsi="Book Antiqua" w:cs="Book Antiqua"/>
          <w:sz w:val="22"/>
          <w:szCs w:val="22"/>
          <w:shd w:val="clear" w:color="auto" w:fill="FFFFFF"/>
        </w:rPr>
        <w:t>2</w:t>
      </w:r>
      <w:r w:rsidRPr="003548B4">
        <w:rPr>
          <w:rFonts w:ascii="Book Antiqua" w:hAnsi="Book Antiqua" w:cs="Book Antiqua"/>
          <w:sz w:val="22"/>
          <w:szCs w:val="22"/>
          <w:shd w:val="clear" w:color="auto" w:fill="FFFFFF"/>
        </w:rPr>
        <w:t xml:space="preserve"> </w:t>
      </w:r>
      <w:r w:rsidRPr="003548B4">
        <w:rPr>
          <w:rFonts w:ascii="Book Antiqua" w:hAnsi="Book Antiqua" w:cs="Book Antiqua"/>
          <w:sz w:val="22"/>
          <w:szCs w:val="22"/>
        </w:rPr>
        <w:t>Somente será encaminhada a nota fiscal para pagamento após o recebimento definitivo do</w:t>
      </w:r>
      <w:r>
        <w:rPr>
          <w:rFonts w:ascii="Book Antiqua" w:hAnsi="Book Antiqua" w:cs="Book Antiqua"/>
          <w:sz w:val="22"/>
          <w:szCs w:val="22"/>
        </w:rPr>
        <w:t>s serviços</w:t>
      </w:r>
      <w:r w:rsidRPr="003548B4">
        <w:rPr>
          <w:rFonts w:ascii="Book Antiqua" w:hAnsi="Book Antiqua" w:cs="Book Antiqua"/>
          <w:sz w:val="22"/>
          <w:szCs w:val="22"/>
        </w:rPr>
        <w:t>, que se dará em até 3 (três) dias úteis após o recebimento provisório.</w:t>
      </w:r>
    </w:p>
    <w:p w:rsidR="00A413B0" w:rsidRDefault="00A413B0" w:rsidP="00A413B0">
      <w:pPr>
        <w:jc w:val="both"/>
        <w:rPr>
          <w:rFonts w:ascii="Book Antiqua" w:hAnsi="Book Antiqua"/>
          <w:sz w:val="22"/>
          <w:szCs w:val="22"/>
          <w:lang w:val="pt-BR"/>
        </w:rPr>
      </w:pPr>
      <w:r>
        <w:rPr>
          <w:rFonts w:ascii="Book Antiqua" w:hAnsi="Book Antiqua"/>
          <w:sz w:val="22"/>
          <w:szCs w:val="22"/>
          <w:lang w:val="pt-BR"/>
        </w:rPr>
        <w:t>11</w:t>
      </w:r>
      <w:r w:rsidRPr="000E046C">
        <w:rPr>
          <w:rFonts w:ascii="Book Antiqua" w:hAnsi="Book Antiqua"/>
          <w:sz w:val="22"/>
          <w:szCs w:val="22"/>
          <w:lang w:val="pt-BR"/>
        </w:rPr>
        <w:t>.5 Se os serviços não forem refeitos no prazo estipulado, a empresa estará sujeita às sanções previstas no Edital, na Ata de Registro de Preços, na Minuta do Contrato e na Lei.</w:t>
      </w:r>
    </w:p>
    <w:p w:rsidR="00056873" w:rsidRDefault="00A413B0" w:rsidP="00A41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sz w:val="22"/>
          <w:szCs w:val="22"/>
        </w:rPr>
        <w:t>11.6</w:t>
      </w:r>
      <w:r w:rsidRPr="003548B4">
        <w:rPr>
          <w:rFonts w:ascii="Book Antiqua" w:hAnsi="Book Antiqua"/>
          <w:sz w:val="22"/>
          <w:szCs w:val="22"/>
        </w:rPr>
        <w:t xml:space="preserve"> O recebimento provisório ou definitivo do objeto não exclui a responsabilidade da </w:t>
      </w:r>
      <w:r w:rsidRPr="00C71E7E">
        <w:rPr>
          <w:rFonts w:ascii="Book Antiqua" w:hAnsi="Book Antiqua"/>
          <w:b/>
          <w:sz w:val="22"/>
          <w:szCs w:val="22"/>
        </w:rPr>
        <w:t>CONTRATADA</w:t>
      </w:r>
      <w:r w:rsidRPr="003548B4">
        <w:rPr>
          <w:rFonts w:ascii="Book Antiqua" w:hAnsi="Book Antiqua"/>
          <w:sz w:val="22"/>
          <w:szCs w:val="22"/>
        </w:rPr>
        <w:t xml:space="preserve"> pelos prejuízos resultantes da incorreta execução do contrato.</w:t>
      </w:r>
    </w:p>
    <w:p w:rsidR="00A413B0" w:rsidRDefault="00A413B0" w:rsidP="00A41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A6155D">
        <w:rPr>
          <w:rFonts w:ascii="Book Antiqua" w:eastAsia="Book Antiqua" w:hAnsi="Book Antiqua" w:cs="Arial"/>
          <w:sz w:val="22"/>
          <w:szCs w:val="22"/>
          <w:shd w:val="clear" w:color="auto" w:fill="FFFFFF"/>
        </w:rPr>
        <w:t>materiais/serviços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 xml:space="preserve">13.6 As despesas decorrentes de aquisição dos objetos desta licitação correrão à conta dos recursos </w:t>
      </w:r>
      <w:r w:rsidRPr="00F8255D">
        <w:rPr>
          <w:rFonts w:ascii="Book Antiqua" w:eastAsia="Book Antiqua" w:hAnsi="Book Antiqua" w:cs="Arial"/>
          <w:sz w:val="22"/>
          <w:szCs w:val="22"/>
          <w:shd w:val="clear" w:color="auto" w:fill="FFFFFF"/>
        </w:rPr>
        <w:lastRenderedPageBreak/>
        <w:t>especificados no orçamento do Município e nos demais órgãos e entidades usuárias, existentes na(s) seguinte(s) dotações:</w:t>
      </w:r>
    </w:p>
    <w:p w:rsidR="00492C7E" w:rsidRDefault="00492C7E" w:rsidP="00492C7E">
      <w:pPr>
        <w:jc w:val="right"/>
        <w:rPr>
          <w:rFonts w:ascii="Book Antiqua" w:hAnsi="Book Antiqua"/>
          <w:i/>
          <w:lang w:val="pt-BR"/>
        </w:rPr>
      </w:pPr>
      <w:r w:rsidRPr="00740E23">
        <w:rPr>
          <w:rFonts w:ascii="Book Antiqua" w:hAnsi="Book Antiqua"/>
          <w:i/>
          <w:lang w:val="pt-BR"/>
        </w:rPr>
        <w:t>Superinte</w:t>
      </w:r>
      <w:r>
        <w:rPr>
          <w:rFonts w:ascii="Book Antiqua" w:hAnsi="Book Antiqua"/>
          <w:i/>
          <w:lang w:val="pt-BR"/>
        </w:rPr>
        <w:t>ndência de Gestão Compartilhada</w:t>
      </w:r>
    </w:p>
    <w:p w:rsidR="00492C7E" w:rsidRPr="00492C7E" w:rsidRDefault="00492C7E" w:rsidP="00492C7E">
      <w:pPr>
        <w:jc w:val="right"/>
        <w:rPr>
          <w:rFonts w:ascii="Book Antiqua" w:hAnsi="Book Antiqua"/>
          <w:b/>
          <w:i/>
          <w:lang w:val="pt-BR"/>
        </w:rPr>
      </w:pPr>
      <w:r w:rsidRPr="00492C7E">
        <w:rPr>
          <w:rFonts w:ascii="Book Antiqua" w:hAnsi="Book Antiqua"/>
          <w:b/>
          <w:i/>
          <w:lang w:val="pt-BR"/>
        </w:rPr>
        <w:t>Exercício 2019;</w:t>
      </w:r>
    </w:p>
    <w:p w:rsidR="00492C7E" w:rsidRDefault="00492C7E" w:rsidP="00492C7E">
      <w:pPr>
        <w:jc w:val="right"/>
        <w:rPr>
          <w:rFonts w:ascii="Book Antiqua" w:hAnsi="Book Antiqua"/>
          <w:i/>
          <w:lang w:val="pt-BR"/>
        </w:rPr>
      </w:pPr>
      <w:r w:rsidRPr="00740E23">
        <w:rPr>
          <w:rFonts w:ascii="Book Antiqua" w:hAnsi="Book Antiqua"/>
          <w:i/>
          <w:lang w:val="pt-BR"/>
        </w:rPr>
        <w:t>Superint</w:t>
      </w:r>
      <w:r>
        <w:rPr>
          <w:rFonts w:ascii="Book Antiqua" w:hAnsi="Book Antiqua"/>
          <w:i/>
          <w:lang w:val="pt-BR"/>
        </w:rPr>
        <w:t>endência de Trânsito (DITRAN)</w:t>
      </w:r>
    </w:p>
    <w:p w:rsidR="00492C7E" w:rsidRDefault="00492C7E" w:rsidP="00492C7E">
      <w:pPr>
        <w:jc w:val="right"/>
        <w:rPr>
          <w:rFonts w:ascii="Book Antiqua" w:hAnsi="Book Antiqua"/>
          <w:i/>
          <w:lang w:val="pt-BR"/>
        </w:rPr>
      </w:pPr>
      <w:r w:rsidRPr="00492C7E">
        <w:rPr>
          <w:rFonts w:ascii="Book Antiqua" w:hAnsi="Book Antiqua"/>
          <w:b/>
          <w:i/>
          <w:lang w:val="pt-BR"/>
        </w:rPr>
        <w:t>Exercício 2019;</w:t>
      </w:r>
    </w:p>
    <w:p w:rsidR="00492C7E" w:rsidRDefault="00492C7E" w:rsidP="00492C7E">
      <w:pPr>
        <w:jc w:val="right"/>
        <w:rPr>
          <w:rFonts w:ascii="Book Antiqua" w:hAnsi="Book Antiqua"/>
          <w:i/>
          <w:lang w:val="pt-BR"/>
        </w:rPr>
      </w:pPr>
      <w:r>
        <w:rPr>
          <w:rFonts w:ascii="Book Antiqua" w:hAnsi="Book Antiqua"/>
          <w:i/>
          <w:lang w:val="pt-BR"/>
        </w:rPr>
        <w:t>Corpo de Bombeiros Militar</w:t>
      </w:r>
    </w:p>
    <w:p w:rsidR="00492C7E" w:rsidRDefault="00492C7E" w:rsidP="00492C7E">
      <w:pPr>
        <w:jc w:val="right"/>
        <w:rPr>
          <w:rFonts w:ascii="Book Antiqua" w:hAnsi="Book Antiqua"/>
          <w:i/>
          <w:lang w:val="pt-BR"/>
        </w:rPr>
      </w:pPr>
      <w:r w:rsidRPr="00492C7E">
        <w:rPr>
          <w:rFonts w:ascii="Book Antiqua" w:hAnsi="Book Antiqua"/>
          <w:b/>
          <w:i/>
          <w:lang w:val="pt-BR"/>
        </w:rPr>
        <w:t>Exercício 2019;</w:t>
      </w:r>
    </w:p>
    <w:p w:rsidR="00492C7E" w:rsidRDefault="00492C7E" w:rsidP="00492C7E">
      <w:pPr>
        <w:jc w:val="right"/>
        <w:rPr>
          <w:rFonts w:ascii="Book Antiqua" w:hAnsi="Book Antiqua"/>
          <w:i/>
          <w:lang w:val="pt-BR"/>
        </w:rPr>
      </w:pPr>
      <w:r w:rsidRPr="00740E23">
        <w:rPr>
          <w:rFonts w:ascii="Book Antiqua" w:hAnsi="Book Antiqua"/>
          <w:i/>
          <w:lang w:val="pt-BR"/>
        </w:rPr>
        <w:t>Secretaria Munici</w:t>
      </w:r>
      <w:r>
        <w:rPr>
          <w:rFonts w:ascii="Book Antiqua" w:hAnsi="Book Antiqua"/>
          <w:i/>
          <w:lang w:val="pt-BR"/>
        </w:rPr>
        <w:t>pal de Obras e Serviços Urbanos</w:t>
      </w:r>
    </w:p>
    <w:p w:rsidR="00492C7E" w:rsidRDefault="00492C7E" w:rsidP="00492C7E">
      <w:pPr>
        <w:jc w:val="right"/>
        <w:rPr>
          <w:rFonts w:ascii="Book Antiqua" w:hAnsi="Book Antiqua"/>
          <w:i/>
          <w:lang w:val="pt-BR"/>
        </w:rPr>
      </w:pPr>
      <w:r w:rsidRPr="00492C7E">
        <w:rPr>
          <w:rFonts w:ascii="Book Antiqua" w:hAnsi="Book Antiqua"/>
          <w:b/>
          <w:i/>
          <w:lang w:val="pt-BR"/>
        </w:rPr>
        <w:t>Exercício 2019;</w:t>
      </w:r>
    </w:p>
    <w:p w:rsidR="00492C7E" w:rsidRDefault="00492C7E" w:rsidP="00492C7E">
      <w:pPr>
        <w:jc w:val="right"/>
        <w:rPr>
          <w:rFonts w:ascii="Book Antiqua" w:hAnsi="Book Antiqua"/>
          <w:i/>
          <w:lang w:val="pt-BR"/>
        </w:rPr>
      </w:pPr>
      <w:r w:rsidRPr="00740E23">
        <w:rPr>
          <w:rFonts w:ascii="Book Antiqua" w:hAnsi="Book Antiqua"/>
          <w:i/>
          <w:lang w:val="pt-BR"/>
        </w:rPr>
        <w:t>Secretaria Municip</w:t>
      </w:r>
      <w:r>
        <w:rPr>
          <w:rFonts w:ascii="Book Antiqua" w:hAnsi="Book Antiqua"/>
          <w:i/>
          <w:lang w:val="pt-BR"/>
        </w:rPr>
        <w:t>al de Planejamento Territorial</w:t>
      </w:r>
    </w:p>
    <w:p w:rsidR="00492C7E" w:rsidRDefault="00492C7E" w:rsidP="00492C7E">
      <w:pPr>
        <w:jc w:val="right"/>
        <w:rPr>
          <w:rFonts w:ascii="Book Antiqua" w:hAnsi="Book Antiqua"/>
          <w:i/>
          <w:lang w:val="pt-BR"/>
        </w:rPr>
      </w:pPr>
      <w:r w:rsidRPr="00492C7E">
        <w:rPr>
          <w:rFonts w:ascii="Book Antiqua" w:hAnsi="Book Antiqua"/>
          <w:b/>
          <w:i/>
          <w:lang w:val="pt-BR"/>
        </w:rPr>
        <w:t>Exercício 2019;</w:t>
      </w:r>
    </w:p>
    <w:p w:rsidR="00492C7E" w:rsidRDefault="00492C7E" w:rsidP="00492C7E">
      <w:pPr>
        <w:jc w:val="right"/>
        <w:rPr>
          <w:rFonts w:ascii="Book Antiqua" w:hAnsi="Book Antiqua"/>
          <w:i/>
          <w:lang w:val="pt-BR"/>
        </w:rPr>
      </w:pPr>
      <w:r w:rsidRPr="00740E23">
        <w:rPr>
          <w:rFonts w:ascii="Book Antiqua" w:hAnsi="Book Antiqua"/>
          <w:i/>
          <w:lang w:val="pt-BR"/>
        </w:rPr>
        <w:t xml:space="preserve">Serviço Autônomo Municipal de </w:t>
      </w:r>
      <w:r>
        <w:rPr>
          <w:rFonts w:ascii="Book Antiqua" w:hAnsi="Book Antiqua"/>
          <w:i/>
          <w:lang w:val="pt-BR"/>
        </w:rPr>
        <w:t>Água e Esgoto (SAMAE)</w:t>
      </w:r>
    </w:p>
    <w:p w:rsidR="00492C7E" w:rsidRDefault="00492C7E" w:rsidP="00492C7E">
      <w:pPr>
        <w:jc w:val="right"/>
        <w:rPr>
          <w:rFonts w:ascii="Book Antiqua" w:hAnsi="Book Antiqua"/>
          <w:i/>
          <w:lang w:val="pt-BR"/>
        </w:rPr>
      </w:pPr>
      <w:r w:rsidRPr="00492C7E">
        <w:rPr>
          <w:rFonts w:ascii="Book Antiqua" w:hAnsi="Book Antiqua"/>
          <w:b/>
          <w:i/>
          <w:lang w:val="pt-BR"/>
        </w:rPr>
        <w:t>Exercício 2019;</w:t>
      </w:r>
    </w:p>
    <w:p w:rsidR="00492C7E" w:rsidRDefault="00492C7E" w:rsidP="00492C7E">
      <w:pPr>
        <w:jc w:val="right"/>
        <w:rPr>
          <w:rFonts w:ascii="Book Antiqua" w:hAnsi="Book Antiqua"/>
          <w:i/>
          <w:lang w:val="pt-BR"/>
        </w:rPr>
      </w:pPr>
      <w:r w:rsidRPr="00740E23">
        <w:rPr>
          <w:rFonts w:ascii="Book Antiqua" w:hAnsi="Book Antiqua"/>
          <w:i/>
          <w:lang w:val="pt-BR"/>
        </w:rPr>
        <w:t>Fundação Municipal de Esportes e Lazer (FMEL)</w:t>
      </w:r>
    </w:p>
    <w:p w:rsidR="00492C7E" w:rsidRDefault="00492C7E" w:rsidP="00492C7E">
      <w:pPr>
        <w:jc w:val="right"/>
        <w:rPr>
          <w:rFonts w:ascii="Book Antiqua" w:hAnsi="Book Antiqua"/>
          <w:b/>
          <w:sz w:val="22"/>
          <w:szCs w:val="22"/>
          <w:lang w:val="pt-BR"/>
        </w:rPr>
      </w:pPr>
      <w:r w:rsidRPr="00492C7E">
        <w:rPr>
          <w:rFonts w:ascii="Book Antiqua" w:hAnsi="Book Antiqua"/>
          <w:b/>
          <w:i/>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A6155D">
        <w:rPr>
          <w:rFonts w:ascii="Book Antiqua" w:hAnsi="Book Antiqua" w:cs="Book Antiqua"/>
          <w:bCs/>
          <w:sz w:val="22"/>
          <w:szCs w:val="22"/>
        </w:rPr>
        <w:t>materiais/serviços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 xml:space="preserve">d) quando não comparecer ou deixar de fornecer, no prazo estabelecido, os </w:t>
      </w:r>
      <w:r w:rsidR="00A6155D">
        <w:rPr>
          <w:rFonts w:ascii="Book Antiqua" w:hAnsi="Book Antiqua"/>
          <w:sz w:val="22"/>
          <w:szCs w:val="22"/>
        </w:rPr>
        <w:t>materiais/serviços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300365" w:rsidRDefault="0030036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2946DB" w:rsidRDefault="002946D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2946DB">
        <w:rPr>
          <w:rFonts w:ascii="Book Antiqua" w:hAnsi="Book Antiqua"/>
          <w:sz w:val="22"/>
          <w:szCs w:val="22"/>
          <w:lang w:val="pt-BR"/>
        </w:rPr>
        <w:t>28</w:t>
      </w:r>
      <w:r w:rsidRPr="00F8255D">
        <w:rPr>
          <w:rFonts w:ascii="Book Antiqua" w:hAnsi="Book Antiqua"/>
          <w:sz w:val="22"/>
          <w:szCs w:val="22"/>
          <w:lang w:val="pt-BR"/>
        </w:rPr>
        <w:t xml:space="preserve"> de </w:t>
      </w:r>
      <w:r w:rsidR="00C87A92">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2946DB" w:rsidRPr="00492C7E" w:rsidTr="002946DB">
        <w:tc>
          <w:tcPr>
            <w:tcW w:w="5172" w:type="dxa"/>
          </w:tcPr>
          <w:p w:rsidR="002946DB" w:rsidRPr="00492C7E" w:rsidRDefault="002946DB" w:rsidP="002946DB">
            <w:pPr>
              <w:widowControl w:val="0"/>
              <w:autoSpaceDE w:val="0"/>
              <w:autoSpaceDN w:val="0"/>
              <w:adjustRightInd w:val="0"/>
              <w:jc w:val="center"/>
              <w:rPr>
                <w:rFonts w:ascii="Book Antiqua" w:hAnsi="Book Antiqua"/>
                <w:b/>
              </w:rPr>
            </w:pPr>
            <w:r w:rsidRPr="00492C7E">
              <w:rPr>
                <w:rFonts w:ascii="Book Antiqua" w:hAnsi="Book Antiqua" w:cs="Book Antiqua"/>
                <w:b/>
              </w:rPr>
              <w:t>JEAN ALEXANDRE DOS SANTOS</w:t>
            </w:r>
          </w:p>
          <w:p w:rsidR="002946DB" w:rsidRPr="00492C7E" w:rsidRDefault="002946DB" w:rsidP="00294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92C7E">
              <w:rPr>
                <w:rFonts w:ascii="Book Antiqua" w:hAnsi="Book Antiqua" w:cs="Book Antiqua"/>
              </w:rPr>
              <w:t>Secretário Municipal de Obras e Serviços Urbanos</w:t>
            </w:r>
          </w:p>
        </w:tc>
        <w:tc>
          <w:tcPr>
            <w:tcW w:w="5173" w:type="dxa"/>
          </w:tcPr>
          <w:p w:rsidR="002946DB" w:rsidRPr="00492C7E" w:rsidRDefault="002946DB" w:rsidP="002946DB">
            <w:pPr>
              <w:jc w:val="center"/>
              <w:rPr>
                <w:rFonts w:ascii="Book Antiqua" w:eastAsia="Book Antiqua" w:hAnsi="Book Antiqua"/>
                <w:b/>
              </w:rPr>
            </w:pPr>
            <w:r w:rsidRPr="00492C7E">
              <w:rPr>
                <w:rFonts w:ascii="Book Antiqua" w:eastAsia="Book Antiqua" w:hAnsi="Book Antiqua"/>
                <w:b/>
              </w:rPr>
              <w:t>CARLOS ROBERTO PEREIRA</w:t>
            </w:r>
          </w:p>
          <w:p w:rsidR="002946DB" w:rsidRPr="00492C7E" w:rsidRDefault="002946DB" w:rsidP="00294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92C7E">
              <w:rPr>
                <w:rFonts w:ascii="Book Antiqua" w:eastAsia="Book Antiqua" w:hAnsi="Book Antiqua"/>
              </w:rPr>
              <w:t>Secretário Municipal da Fazenda e Gestão Administrativa</w:t>
            </w:r>
          </w:p>
          <w:p w:rsidR="002946DB" w:rsidRPr="00492C7E" w:rsidRDefault="002946DB" w:rsidP="00294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946DB" w:rsidRPr="00492C7E" w:rsidRDefault="002946DB" w:rsidP="00294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946DB" w:rsidRPr="00492C7E" w:rsidRDefault="002946DB" w:rsidP="00294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946DB" w:rsidRPr="00492C7E" w:rsidRDefault="002946DB" w:rsidP="00294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946DB" w:rsidRPr="00492C7E" w:rsidRDefault="002946DB" w:rsidP="002946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2946DB" w:rsidRPr="00492C7E" w:rsidTr="002946DB">
        <w:tc>
          <w:tcPr>
            <w:tcW w:w="5172" w:type="dxa"/>
          </w:tcPr>
          <w:p w:rsidR="00492C7E" w:rsidRPr="00492C7E" w:rsidRDefault="00492C7E" w:rsidP="00492C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492C7E">
              <w:rPr>
                <w:rFonts w:ascii="Book Antiqua" w:hAnsi="Book Antiqua" w:cs="Book Antiqua"/>
                <w:b/>
              </w:rPr>
              <w:t>JORGE LUIZ PRUCINIO PEREIRA</w:t>
            </w:r>
          </w:p>
          <w:p w:rsidR="00492C7E" w:rsidRPr="00492C7E" w:rsidRDefault="00492C7E" w:rsidP="00492C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92C7E">
              <w:rPr>
                <w:rFonts w:ascii="Book Antiqua" w:hAnsi="Book Antiqua" w:cs="Book Antiqua"/>
              </w:rPr>
              <w:t>Diretor-Presidente da Fundação Municipal de Esportes e Lazer</w:t>
            </w:r>
          </w:p>
          <w:p w:rsidR="002946DB" w:rsidRPr="00492C7E" w:rsidRDefault="002946DB" w:rsidP="00012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tc>
        <w:tc>
          <w:tcPr>
            <w:tcW w:w="5173" w:type="dxa"/>
          </w:tcPr>
          <w:p w:rsidR="002946DB" w:rsidRPr="00492C7E" w:rsidRDefault="002946DB" w:rsidP="00012BDA">
            <w:pPr>
              <w:widowControl w:val="0"/>
              <w:autoSpaceDE w:val="0"/>
              <w:autoSpaceDN w:val="0"/>
              <w:adjustRightInd w:val="0"/>
              <w:jc w:val="center"/>
              <w:rPr>
                <w:rFonts w:ascii="Book Antiqua" w:hAnsi="Book Antiqua"/>
                <w:b/>
              </w:rPr>
            </w:pPr>
            <w:r w:rsidRPr="00492C7E">
              <w:rPr>
                <w:rFonts w:ascii="Book Antiqua" w:hAnsi="Book Antiqua" w:cs="Book Antiqua"/>
                <w:b/>
              </w:rPr>
              <w:t>CLEVERTON JOÃO BATISTA</w:t>
            </w:r>
          </w:p>
          <w:p w:rsidR="002946DB" w:rsidRPr="00492C7E" w:rsidRDefault="002946DB" w:rsidP="00012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92C7E">
              <w:rPr>
                <w:rFonts w:ascii="Book Antiqua" w:hAnsi="Book Antiqua" w:cs="Book Antiqua"/>
              </w:rPr>
              <w:t>Secretário Municipal de Planejamento Territorial</w:t>
            </w:r>
          </w:p>
        </w:tc>
      </w:tr>
      <w:tr w:rsidR="00492C7E" w:rsidTr="002946DB">
        <w:tc>
          <w:tcPr>
            <w:tcW w:w="5172" w:type="dxa"/>
          </w:tcPr>
          <w:p w:rsidR="00492C7E" w:rsidRPr="00492C7E" w:rsidRDefault="00492C7E" w:rsidP="00012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92C7E" w:rsidRPr="00492C7E" w:rsidRDefault="00492C7E" w:rsidP="00012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92C7E" w:rsidRPr="00492C7E" w:rsidRDefault="00492C7E" w:rsidP="00012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92C7E" w:rsidRPr="00492C7E" w:rsidRDefault="00492C7E" w:rsidP="00012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92C7E" w:rsidRPr="00492C7E" w:rsidRDefault="00492C7E" w:rsidP="00012B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492C7E" w:rsidRPr="00492C7E" w:rsidRDefault="00492C7E" w:rsidP="00492C7E">
            <w:pPr>
              <w:widowControl w:val="0"/>
              <w:autoSpaceDE w:val="0"/>
              <w:autoSpaceDN w:val="0"/>
              <w:adjustRightInd w:val="0"/>
              <w:jc w:val="center"/>
              <w:rPr>
                <w:rFonts w:ascii="Book Antiqua" w:hAnsi="Book Antiqua"/>
                <w:b/>
              </w:rPr>
            </w:pPr>
            <w:r w:rsidRPr="00492C7E">
              <w:rPr>
                <w:rFonts w:ascii="Book Antiqua" w:hAnsi="Book Antiqua" w:cs="Book Antiqua"/>
                <w:b/>
              </w:rPr>
              <w:t>RONI JEAN MULLER</w:t>
            </w:r>
          </w:p>
          <w:p w:rsidR="00492C7E" w:rsidRPr="00492C7E" w:rsidRDefault="00492C7E" w:rsidP="00492C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492C7E">
              <w:rPr>
                <w:rFonts w:ascii="Book Antiqua" w:hAnsi="Book Antiqua" w:cs="Book Antiqua"/>
              </w:rPr>
              <w:t>Chefe de Gabinete</w:t>
            </w:r>
          </w:p>
        </w:tc>
        <w:tc>
          <w:tcPr>
            <w:tcW w:w="5173" w:type="dxa"/>
          </w:tcPr>
          <w:p w:rsidR="00492C7E" w:rsidRPr="00492C7E" w:rsidRDefault="00492C7E" w:rsidP="00012BDA">
            <w:pPr>
              <w:widowControl w:val="0"/>
              <w:autoSpaceDE w:val="0"/>
              <w:autoSpaceDN w:val="0"/>
              <w:adjustRightInd w:val="0"/>
              <w:jc w:val="center"/>
              <w:rPr>
                <w:rFonts w:ascii="Book Antiqua" w:hAnsi="Book Antiqua" w:cs="Book Antiqua"/>
                <w:b/>
              </w:rPr>
            </w:pPr>
          </w:p>
          <w:p w:rsidR="00492C7E" w:rsidRPr="00492C7E" w:rsidRDefault="00492C7E" w:rsidP="00012BDA">
            <w:pPr>
              <w:widowControl w:val="0"/>
              <w:autoSpaceDE w:val="0"/>
              <w:autoSpaceDN w:val="0"/>
              <w:adjustRightInd w:val="0"/>
              <w:jc w:val="center"/>
              <w:rPr>
                <w:rFonts w:ascii="Book Antiqua" w:hAnsi="Book Antiqua" w:cs="Book Antiqua"/>
                <w:b/>
              </w:rPr>
            </w:pPr>
          </w:p>
          <w:p w:rsidR="00492C7E" w:rsidRPr="00492C7E" w:rsidRDefault="00492C7E" w:rsidP="00012BDA">
            <w:pPr>
              <w:widowControl w:val="0"/>
              <w:autoSpaceDE w:val="0"/>
              <w:autoSpaceDN w:val="0"/>
              <w:adjustRightInd w:val="0"/>
              <w:jc w:val="center"/>
              <w:rPr>
                <w:rFonts w:ascii="Book Antiqua" w:hAnsi="Book Antiqua" w:cs="Book Antiqua"/>
                <w:b/>
              </w:rPr>
            </w:pPr>
          </w:p>
          <w:p w:rsidR="00492C7E" w:rsidRDefault="00492C7E" w:rsidP="00012BDA">
            <w:pPr>
              <w:widowControl w:val="0"/>
              <w:autoSpaceDE w:val="0"/>
              <w:autoSpaceDN w:val="0"/>
              <w:adjustRightInd w:val="0"/>
              <w:jc w:val="center"/>
              <w:rPr>
                <w:rFonts w:ascii="Book Antiqua" w:hAnsi="Book Antiqua" w:cs="Book Antiqua"/>
                <w:b/>
              </w:rPr>
            </w:pPr>
          </w:p>
          <w:p w:rsidR="00492C7E" w:rsidRPr="00492C7E" w:rsidRDefault="00492C7E" w:rsidP="00012BDA">
            <w:pPr>
              <w:widowControl w:val="0"/>
              <w:autoSpaceDE w:val="0"/>
              <w:autoSpaceDN w:val="0"/>
              <w:adjustRightInd w:val="0"/>
              <w:jc w:val="center"/>
              <w:rPr>
                <w:rFonts w:ascii="Book Antiqua" w:hAnsi="Book Antiqua" w:cs="Book Antiqua"/>
                <w:b/>
              </w:rPr>
            </w:pPr>
          </w:p>
          <w:p w:rsidR="00492C7E" w:rsidRPr="00492C7E" w:rsidRDefault="00492C7E" w:rsidP="00492C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492C7E">
              <w:rPr>
                <w:rFonts w:ascii="Book Antiqua" w:eastAsia="Arial" w:hAnsi="Book Antiqua" w:cs="Book Antiqua"/>
                <w:b/>
                <w:lang w:eastAsia="pt-BR"/>
              </w:rPr>
              <w:t>JOSÉ HILÁRIO MELATO</w:t>
            </w:r>
          </w:p>
          <w:p w:rsidR="00492C7E" w:rsidRPr="00492C7E" w:rsidRDefault="00492C7E" w:rsidP="00492C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92C7E">
              <w:rPr>
                <w:rFonts w:ascii="Book Antiqua" w:hAnsi="Book Antiqua" w:cs="Book Antiqua"/>
                <w:lang w:eastAsia="pt-BR"/>
              </w:rPr>
              <w:t>Diretor-Presidente do SAMAE</w:t>
            </w:r>
          </w:p>
          <w:p w:rsidR="00492C7E" w:rsidRPr="00171288" w:rsidRDefault="00492C7E" w:rsidP="00492C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tc>
      </w:tr>
    </w:tbl>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13617" w:rsidRDefault="00513617"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E69E3" w:rsidRDefault="005E69E3"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740E23">
        <w:rPr>
          <w:rFonts w:ascii="Book Antiqua" w:eastAsia="Book Antiqua" w:hAnsi="Book Antiqua"/>
          <w:color w:val="000000"/>
          <w:sz w:val="36"/>
          <w:szCs w:val="36"/>
        </w:rPr>
        <w:t>280/2019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740E23">
        <w:rPr>
          <w:rFonts w:ascii="Book Antiqua" w:eastAsia="Book Antiqua" w:hAnsi="Book Antiqua"/>
          <w:color w:val="000000"/>
          <w:sz w:val="36"/>
          <w:szCs w:val="36"/>
          <w:lang w:val="pt-BR"/>
        </w:rPr>
        <w:t>161/2019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7A2EFF" w:rsidRPr="00740E23">
        <w:rPr>
          <w:rFonts w:ascii="Book Antiqua" w:hAnsi="Book Antiqua"/>
          <w:i/>
          <w:sz w:val="22"/>
          <w:szCs w:val="22"/>
          <w:lang w:val="pt-BR"/>
        </w:rPr>
        <w:t xml:space="preserve">Registro de Preços objetivando </w:t>
      </w:r>
      <w:proofErr w:type="gramStart"/>
      <w:r w:rsidR="007A2EFF" w:rsidRPr="00740E23">
        <w:rPr>
          <w:rFonts w:ascii="Book Antiqua" w:hAnsi="Book Antiqua"/>
          <w:i/>
          <w:sz w:val="22"/>
          <w:szCs w:val="22"/>
          <w:lang w:val="pt-BR"/>
        </w:rPr>
        <w:t>à</w:t>
      </w:r>
      <w:proofErr w:type="gramEnd"/>
      <w:r w:rsidR="007A2EFF" w:rsidRPr="00740E23">
        <w:rPr>
          <w:rFonts w:ascii="Book Antiqua" w:hAnsi="Book Antiqua"/>
          <w:i/>
          <w:sz w:val="22"/>
          <w:szCs w:val="22"/>
          <w:lang w:val="pt-BR"/>
        </w:rPr>
        <w:t xml:space="preserve"> contratação de empresa para execução de serviços de pavimentação Asfáltica</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5A4A75">
      <w:pPr>
        <w:jc w:val="both"/>
        <w:rPr>
          <w:rFonts w:ascii="Book Antiqua" w:hAnsi="Book Antiqua"/>
          <w:sz w:val="22"/>
          <w:szCs w:val="22"/>
          <w:lang w:val="pt-BR"/>
        </w:rPr>
      </w:pPr>
    </w:p>
    <w:p w:rsidR="00AD67CA" w:rsidRDefault="00AD67CA" w:rsidP="005A4A75">
      <w:pPr>
        <w:jc w:val="both"/>
        <w:rPr>
          <w:rFonts w:ascii="Book Antiqua" w:hAnsi="Book Antiqua"/>
          <w:sz w:val="22"/>
          <w:szCs w:val="22"/>
          <w:lang w:val="pt-BR"/>
        </w:rPr>
      </w:pPr>
      <w:r>
        <w:rPr>
          <w:rFonts w:ascii="Book Antiqua" w:hAnsi="Book Antiqua"/>
          <w:sz w:val="22"/>
          <w:szCs w:val="22"/>
          <w:lang w:val="pt-BR"/>
        </w:rPr>
        <w:t>Tabela 1:</w:t>
      </w:r>
    </w:p>
    <w:tbl>
      <w:tblPr>
        <w:tblW w:w="5000" w:type="pct"/>
        <w:tblCellMar>
          <w:left w:w="70" w:type="dxa"/>
          <w:right w:w="70" w:type="dxa"/>
        </w:tblCellMar>
        <w:tblLook w:val="04A0"/>
      </w:tblPr>
      <w:tblGrid>
        <w:gridCol w:w="695"/>
        <w:gridCol w:w="2797"/>
        <w:gridCol w:w="861"/>
        <w:gridCol w:w="914"/>
        <w:gridCol w:w="875"/>
        <w:gridCol w:w="861"/>
        <w:gridCol w:w="683"/>
        <w:gridCol w:w="917"/>
        <w:gridCol w:w="656"/>
        <w:gridCol w:w="780"/>
        <w:gridCol w:w="306"/>
      </w:tblGrid>
      <w:tr w:rsidR="007A2EFF" w:rsidRPr="007A2EFF" w:rsidTr="007A2EFF">
        <w:trPr>
          <w:trHeight w:val="330"/>
        </w:trPr>
        <w:tc>
          <w:tcPr>
            <w:tcW w:w="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A2EFF" w:rsidRPr="007A2EFF" w:rsidRDefault="007A2EFF" w:rsidP="007A2EFF">
            <w:pPr>
              <w:jc w:val="center"/>
              <w:rPr>
                <w:rFonts w:ascii="Book Antiqua" w:hAnsi="Book Antiqua" w:cs="Calibri"/>
                <w:b/>
                <w:bCs/>
                <w:color w:val="000000"/>
                <w:sz w:val="18"/>
                <w:szCs w:val="18"/>
                <w:lang w:val="pt-BR" w:eastAsia="pt-BR"/>
              </w:rPr>
            </w:pPr>
            <w:r w:rsidRPr="007A2EFF">
              <w:rPr>
                <w:rFonts w:ascii="Book Antiqua" w:hAnsi="Book Antiqua" w:cs="Calibri"/>
                <w:b/>
                <w:bCs/>
                <w:color w:val="000000"/>
                <w:sz w:val="18"/>
                <w:szCs w:val="18"/>
                <w:lang w:val="pt-BR" w:eastAsia="pt-BR"/>
              </w:rPr>
              <w:t>Item</w:t>
            </w:r>
          </w:p>
        </w:tc>
        <w:tc>
          <w:tcPr>
            <w:tcW w:w="1352" w:type="pct"/>
            <w:tcBorders>
              <w:top w:val="single" w:sz="4" w:space="0" w:color="auto"/>
              <w:left w:val="nil"/>
              <w:bottom w:val="single" w:sz="4" w:space="0" w:color="auto"/>
              <w:right w:val="single" w:sz="4" w:space="0" w:color="auto"/>
            </w:tcBorders>
            <w:shd w:val="clear" w:color="auto" w:fill="F2F2F2" w:themeFill="background1" w:themeFillShade="F2"/>
            <w:noWrap/>
            <w:hideMark/>
          </w:tcPr>
          <w:p w:rsidR="007A2EFF" w:rsidRPr="007A2EFF" w:rsidRDefault="007A2EFF" w:rsidP="007A2EFF">
            <w:pPr>
              <w:rPr>
                <w:rFonts w:ascii="Book Antiqua" w:hAnsi="Book Antiqua" w:cs="Calibri"/>
                <w:b/>
                <w:bCs/>
                <w:color w:val="000000"/>
                <w:sz w:val="18"/>
                <w:szCs w:val="18"/>
                <w:lang w:val="pt-BR" w:eastAsia="pt-BR"/>
              </w:rPr>
            </w:pPr>
            <w:r w:rsidRPr="007A2EFF">
              <w:rPr>
                <w:rFonts w:ascii="Book Antiqua" w:hAnsi="Book Antiqua" w:cs="Calibri"/>
                <w:b/>
                <w:bCs/>
                <w:color w:val="000000"/>
                <w:sz w:val="18"/>
                <w:szCs w:val="18"/>
                <w:lang w:val="pt-BR" w:eastAsia="pt-BR"/>
              </w:rPr>
              <w:t xml:space="preserve">Unidade de Medida / </w:t>
            </w:r>
          </w:p>
          <w:p w:rsidR="007A2EFF" w:rsidRPr="007A2EFF" w:rsidRDefault="007A2EFF" w:rsidP="007A2EFF">
            <w:pPr>
              <w:rPr>
                <w:rFonts w:ascii="Book Antiqua" w:hAnsi="Book Antiqua" w:cs="Calibri"/>
                <w:b/>
                <w:bCs/>
                <w:color w:val="000000"/>
                <w:sz w:val="18"/>
                <w:szCs w:val="18"/>
                <w:lang w:val="pt-BR" w:eastAsia="pt-BR"/>
              </w:rPr>
            </w:pPr>
            <w:r w:rsidRPr="007A2EFF">
              <w:rPr>
                <w:rFonts w:ascii="Book Antiqua" w:hAnsi="Book Antiqua" w:cs="Calibri"/>
                <w:b/>
                <w:bCs/>
                <w:color w:val="000000"/>
                <w:sz w:val="18"/>
                <w:szCs w:val="18"/>
                <w:lang w:val="pt-BR" w:eastAsia="pt-BR"/>
              </w:rPr>
              <w:t>Descritivo</w:t>
            </w:r>
          </w:p>
        </w:tc>
        <w:tc>
          <w:tcPr>
            <w:tcW w:w="41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A2EFF" w:rsidRPr="007A2EFF" w:rsidRDefault="007A2EFF" w:rsidP="007A2EFF">
            <w:pPr>
              <w:jc w:val="center"/>
              <w:rPr>
                <w:rFonts w:ascii="Book Antiqua" w:hAnsi="Book Antiqua" w:cs="Calibri"/>
                <w:b/>
                <w:bCs/>
                <w:color w:val="000000"/>
                <w:sz w:val="18"/>
                <w:szCs w:val="18"/>
                <w:lang w:val="pt-BR" w:eastAsia="pt-BR"/>
              </w:rPr>
            </w:pPr>
            <w:r w:rsidRPr="007A2EFF">
              <w:rPr>
                <w:rFonts w:ascii="Book Antiqua" w:hAnsi="Book Antiqua" w:cs="Calibri"/>
                <w:b/>
                <w:bCs/>
                <w:color w:val="000000"/>
                <w:sz w:val="18"/>
                <w:szCs w:val="18"/>
                <w:lang w:val="pt-BR" w:eastAsia="pt-BR"/>
              </w:rPr>
              <w:t>Obras</w:t>
            </w:r>
          </w:p>
        </w:tc>
        <w:tc>
          <w:tcPr>
            <w:tcW w:w="44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A2EFF" w:rsidRPr="007A2EFF" w:rsidRDefault="007A2EFF" w:rsidP="007A2EFF">
            <w:pPr>
              <w:jc w:val="center"/>
              <w:rPr>
                <w:rFonts w:ascii="Book Antiqua" w:hAnsi="Book Antiqua" w:cs="Calibri"/>
                <w:b/>
                <w:bCs/>
                <w:color w:val="000000"/>
                <w:sz w:val="18"/>
                <w:szCs w:val="18"/>
                <w:lang w:val="pt-BR" w:eastAsia="pt-BR"/>
              </w:rPr>
            </w:pPr>
            <w:r w:rsidRPr="007A2EFF">
              <w:rPr>
                <w:rFonts w:ascii="Book Antiqua" w:hAnsi="Book Antiqua" w:cs="Calibri"/>
                <w:b/>
                <w:bCs/>
                <w:color w:val="000000"/>
                <w:sz w:val="18"/>
                <w:szCs w:val="18"/>
                <w:lang w:val="pt-BR" w:eastAsia="pt-BR"/>
              </w:rPr>
              <w:t>Samae</w:t>
            </w:r>
          </w:p>
        </w:tc>
        <w:tc>
          <w:tcPr>
            <w:tcW w:w="42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A2EFF" w:rsidRPr="007A2EFF" w:rsidRDefault="007A2EFF" w:rsidP="007A2EFF">
            <w:pPr>
              <w:jc w:val="center"/>
              <w:rPr>
                <w:rFonts w:ascii="Book Antiqua" w:hAnsi="Book Antiqua" w:cs="Calibri"/>
                <w:b/>
                <w:bCs/>
                <w:color w:val="000000"/>
                <w:sz w:val="18"/>
                <w:szCs w:val="18"/>
                <w:lang w:val="pt-BR" w:eastAsia="pt-BR"/>
              </w:rPr>
            </w:pPr>
            <w:r w:rsidRPr="007A2EFF">
              <w:rPr>
                <w:rFonts w:ascii="Book Antiqua" w:hAnsi="Book Antiqua" w:cs="Calibri"/>
                <w:b/>
                <w:bCs/>
                <w:color w:val="000000"/>
                <w:sz w:val="18"/>
                <w:szCs w:val="18"/>
                <w:lang w:val="pt-BR" w:eastAsia="pt-BR"/>
              </w:rPr>
              <w:t>Cbm</w:t>
            </w:r>
          </w:p>
        </w:tc>
        <w:tc>
          <w:tcPr>
            <w:tcW w:w="41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A2EFF" w:rsidRPr="007A2EFF" w:rsidRDefault="007A2EFF" w:rsidP="007A2EFF">
            <w:pPr>
              <w:jc w:val="center"/>
              <w:rPr>
                <w:rFonts w:ascii="Book Antiqua" w:hAnsi="Book Antiqua" w:cs="Calibri"/>
                <w:b/>
                <w:bCs/>
                <w:color w:val="000000"/>
                <w:sz w:val="18"/>
                <w:szCs w:val="18"/>
                <w:lang w:val="pt-BR" w:eastAsia="pt-BR"/>
              </w:rPr>
            </w:pPr>
            <w:r w:rsidRPr="007A2EFF">
              <w:rPr>
                <w:rFonts w:ascii="Book Antiqua" w:hAnsi="Book Antiqua" w:cs="Calibri"/>
                <w:b/>
                <w:bCs/>
                <w:color w:val="000000"/>
                <w:sz w:val="18"/>
                <w:szCs w:val="18"/>
                <w:lang w:val="pt-BR" w:eastAsia="pt-BR"/>
              </w:rPr>
              <w:t>Gecom</w:t>
            </w:r>
          </w:p>
        </w:tc>
        <w:tc>
          <w:tcPr>
            <w:tcW w:w="33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A2EFF" w:rsidRPr="007A2EFF" w:rsidRDefault="007A2EFF" w:rsidP="007A2EFF">
            <w:pPr>
              <w:jc w:val="center"/>
              <w:rPr>
                <w:rFonts w:ascii="Book Antiqua" w:hAnsi="Book Antiqua" w:cs="Calibri"/>
                <w:b/>
                <w:bCs/>
                <w:color w:val="000000"/>
                <w:sz w:val="18"/>
                <w:szCs w:val="18"/>
                <w:lang w:val="pt-BR" w:eastAsia="pt-BR"/>
              </w:rPr>
            </w:pPr>
            <w:r w:rsidRPr="007A2EFF">
              <w:rPr>
                <w:rFonts w:ascii="Book Antiqua" w:hAnsi="Book Antiqua" w:cs="Calibri"/>
                <w:b/>
                <w:bCs/>
                <w:color w:val="000000"/>
                <w:sz w:val="18"/>
                <w:szCs w:val="18"/>
                <w:lang w:val="pt-BR" w:eastAsia="pt-BR"/>
              </w:rPr>
              <w:t>Plan</w:t>
            </w:r>
          </w:p>
        </w:tc>
        <w:tc>
          <w:tcPr>
            <w:tcW w:w="44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A2EFF" w:rsidRPr="007A2EFF" w:rsidRDefault="007A2EFF" w:rsidP="007A2EFF">
            <w:pPr>
              <w:jc w:val="center"/>
              <w:rPr>
                <w:rFonts w:ascii="Book Antiqua" w:hAnsi="Book Antiqua" w:cs="Calibri"/>
                <w:b/>
                <w:bCs/>
                <w:color w:val="000000"/>
                <w:sz w:val="18"/>
                <w:szCs w:val="18"/>
                <w:lang w:val="pt-BR" w:eastAsia="pt-BR"/>
              </w:rPr>
            </w:pPr>
            <w:r w:rsidRPr="007A2EFF">
              <w:rPr>
                <w:rFonts w:ascii="Book Antiqua" w:hAnsi="Book Antiqua" w:cs="Calibri"/>
                <w:b/>
                <w:bCs/>
                <w:color w:val="000000"/>
                <w:sz w:val="18"/>
                <w:szCs w:val="18"/>
                <w:lang w:val="pt-BR" w:eastAsia="pt-BR"/>
              </w:rPr>
              <w:t>Ditran</w:t>
            </w:r>
          </w:p>
        </w:tc>
        <w:tc>
          <w:tcPr>
            <w:tcW w:w="31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A2EFF" w:rsidRPr="007A2EFF" w:rsidRDefault="007A2EFF" w:rsidP="007A2EFF">
            <w:pPr>
              <w:jc w:val="center"/>
              <w:rPr>
                <w:rFonts w:ascii="Book Antiqua" w:hAnsi="Book Antiqua" w:cs="Calibri"/>
                <w:b/>
                <w:bCs/>
                <w:color w:val="000000"/>
                <w:sz w:val="18"/>
                <w:szCs w:val="18"/>
                <w:lang w:val="pt-BR" w:eastAsia="pt-BR"/>
              </w:rPr>
            </w:pPr>
            <w:r w:rsidRPr="007A2EFF">
              <w:rPr>
                <w:rFonts w:ascii="Book Antiqua" w:hAnsi="Book Antiqua" w:cs="Calibri"/>
                <w:b/>
                <w:bCs/>
                <w:color w:val="000000"/>
                <w:sz w:val="18"/>
                <w:szCs w:val="18"/>
                <w:lang w:val="pt-BR" w:eastAsia="pt-BR"/>
              </w:rPr>
              <w:t>Fme</w:t>
            </w:r>
          </w:p>
        </w:tc>
        <w:tc>
          <w:tcPr>
            <w:tcW w:w="37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A2EFF" w:rsidRPr="007A2EFF" w:rsidRDefault="007A2EFF" w:rsidP="007A2EFF">
            <w:pPr>
              <w:jc w:val="center"/>
              <w:rPr>
                <w:rFonts w:ascii="Book Antiqua" w:hAnsi="Book Antiqua" w:cs="Calibri"/>
                <w:b/>
                <w:bCs/>
                <w:color w:val="000000"/>
                <w:sz w:val="18"/>
                <w:szCs w:val="18"/>
                <w:lang w:val="pt-BR" w:eastAsia="pt-BR"/>
              </w:rPr>
            </w:pPr>
            <w:r w:rsidRPr="007A2EFF">
              <w:rPr>
                <w:rFonts w:ascii="Book Antiqua" w:hAnsi="Book Antiqua" w:cs="Calibri"/>
                <w:b/>
                <w:bCs/>
                <w:color w:val="000000"/>
                <w:sz w:val="18"/>
                <w:szCs w:val="18"/>
                <w:lang w:val="pt-BR" w:eastAsia="pt-BR"/>
              </w:rPr>
              <w:t>Total</w:t>
            </w:r>
          </w:p>
        </w:tc>
        <w:tc>
          <w:tcPr>
            <w:tcW w:w="148" w:type="pct"/>
            <w:tcBorders>
              <w:top w:val="nil"/>
              <w:left w:val="nil"/>
              <w:bottom w:val="nil"/>
              <w:right w:val="nil"/>
            </w:tcBorders>
            <w:shd w:val="clear" w:color="auto" w:fill="auto"/>
            <w:noWrap/>
            <w:vAlign w:val="bottom"/>
            <w:hideMark/>
          </w:tcPr>
          <w:p w:rsidR="007A2EFF" w:rsidRPr="007A2EFF" w:rsidRDefault="007A2EFF" w:rsidP="007A2EFF">
            <w:pPr>
              <w:rPr>
                <w:rFonts w:ascii="Book Antiqua" w:hAnsi="Book Antiqua" w:cs="Calibri"/>
                <w:color w:val="000000"/>
                <w:sz w:val="22"/>
                <w:szCs w:val="22"/>
                <w:lang w:val="pt-BR" w:eastAsia="pt-BR"/>
              </w:rPr>
            </w:pPr>
          </w:p>
        </w:tc>
      </w:tr>
      <w:tr w:rsidR="007A2EFF" w:rsidRPr="007A2EFF" w:rsidTr="007A2EFF">
        <w:trPr>
          <w:trHeight w:val="472"/>
        </w:trPr>
        <w:tc>
          <w:tcPr>
            <w:tcW w:w="33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A2EFF" w:rsidRPr="007A2EFF" w:rsidRDefault="007A2EFF" w:rsidP="007A2EFF">
            <w:pPr>
              <w:jc w:val="center"/>
              <w:rPr>
                <w:rFonts w:ascii="Book Antiqua" w:hAnsi="Book Antiqua" w:cs="Calibri"/>
                <w:b/>
                <w:bCs/>
                <w:color w:val="000000"/>
                <w:lang w:val="pt-BR" w:eastAsia="pt-BR"/>
              </w:rPr>
            </w:pPr>
            <w:r w:rsidRPr="007A2EFF">
              <w:rPr>
                <w:rFonts w:ascii="Book Antiqua" w:hAnsi="Book Antiqua" w:cs="Calibri"/>
                <w:b/>
                <w:bCs/>
                <w:color w:val="000000"/>
                <w:lang w:val="pt-BR" w:eastAsia="pt-BR"/>
              </w:rPr>
              <w:t>01</w:t>
            </w:r>
          </w:p>
        </w:tc>
        <w:tc>
          <w:tcPr>
            <w:tcW w:w="1352" w:type="pct"/>
            <w:tcBorders>
              <w:top w:val="nil"/>
              <w:left w:val="nil"/>
              <w:bottom w:val="single" w:sz="4" w:space="0" w:color="auto"/>
              <w:right w:val="single" w:sz="4" w:space="0" w:color="auto"/>
            </w:tcBorders>
            <w:shd w:val="clear" w:color="auto" w:fill="auto"/>
            <w:vAlign w:val="bottom"/>
            <w:hideMark/>
          </w:tcPr>
          <w:p w:rsidR="007A2EFF" w:rsidRPr="007A2EFF" w:rsidRDefault="007A2EFF" w:rsidP="007A2EFF">
            <w:pPr>
              <w:jc w:val="both"/>
              <w:rPr>
                <w:rFonts w:ascii="Book Antiqua" w:hAnsi="Book Antiqua" w:cs="Calibri"/>
                <w:color w:val="000000"/>
                <w:lang w:val="pt-BR" w:eastAsia="pt-BR"/>
              </w:rPr>
            </w:pPr>
            <w:r w:rsidRPr="007A2EFF">
              <w:rPr>
                <w:rFonts w:ascii="Book Antiqua" w:hAnsi="Book Antiqua" w:cs="Calibri"/>
                <w:b/>
                <w:bCs/>
                <w:color w:val="000000"/>
                <w:u w:val="single"/>
                <w:lang w:val="pt-BR" w:eastAsia="pt-BR"/>
              </w:rPr>
              <w:t>HORAS</w:t>
            </w:r>
            <w:r w:rsidRPr="007A2EFF">
              <w:rPr>
                <w:rFonts w:ascii="Book Antiqua" w:hAnsi="Book Antiqua" w:cs="Calibri"/>
                <w:color w:val="000000"/>
                <w:lang w:val="pt-BR" w:eastAsia="pt-BR"/>
              </w:rPr>
              <w:br/>
              <w:t xml:space="preserve">Serviços de Pavimentação Asfáltica composta por:               </w:t>
            </w:r>
            <w:r w:rsidRPr="007A2EFF">
              <w:rPr>
                <w:rFonts w:ascii="Book Antiqua" w:hAnsi="Book Antiqua" w:cs="Calibri"/>
                <w:color w:val="000000"/>
                <w:lang w:val="pt-BR" w:eastAsia="pt-BR"/>
              </w:rPr>
              <w:br/>
              <w:t xml:space="preserve">a) Serviços de vibroacabadora com nivelamento eletrônico - Para asfaltar ruas com 02 (dois) operadores e 02 (dois) ajudantes, com: Capacidade do silo de massa (kg) 12000 kg; Sistema de tração composto por esteiras, com produção de 350 toneladas hora; com largura de mesa de 2,13m a 4,55m; com espessura de pavimentação c/mesa de 1,5cm </w:t>
            </w:r>
            <w:proofErr w:type="gramStart"/>
            <w:r w:rsidRPr="007A2EFF">
              <w:rPr>
                <w:rFonts w:ascii="Book Antiqua" w:hAnsi="Book Antiqua" w:cs="Calibri"/>
                <w:color w:val="000000"/>
                <w:lang w:val="pt-BR" w:eastAsia="pt-BR"/>
              </w:rPr>
              <w:t>à</w:t>
            </w:r>
            <w:proofErr w:type="gramEnd"/>
            <w:r w:rsidRPr="007A2EFF">
              <w:rPr>
                <w:rFonts w:ascii="Book Antiqua" w:hAnsi="Book Antiqua" w:cs="Calibri"/>
                <w:color w:val="000000"/>
                <w:lang w:val="pt-BR" w:eastAsia="pt-BR"/>
              </w:rPr>
              <w:t xml:space="preserve"> 30 cm; Frequência de vibração de 0 à 3500 VPM, com ano de fabricação acima de 2013.                           </w:t>
            </w:r>
            <w:r w:rsidRPr="007A2EFF">
              <w:rPr>
                <w:rFonts w:ascii="Book Antiqua" w:hAnsi="Book Antiqua" w:cs="Calibri"/>
                <w:color w:val="000000"/>
                <w:lang w:val="pt-BR" w:eastAsia="pt-BR"/>
              </w:rPr>
              <w:br/>
              <w:t>b) Serviços de rolo compactador tandem - Auto propelido com: peso operacional de 09 toneladas, com potência do motor de 100hp, com ano de fabricação acima de 2013.</w:t>
            </w:r>
            <w:r w:rsidRPr="007A2EFF">
              <w:rPr>
                <w:rFonts w:ascii="Book Antiqua" w:hAnsi="Book Antiqua" w:cs="Calibri"/>
                <w:color w:val="000000"/>
                <w:lang w:val="pt-BR" w:eastAsia="pt-BR"/>
              </w:rPr>
              <w:br/>
              <w:t>c) Serviços de rolo compactador pneu - Auto propelido com: peso operacional de 20 toneladas, com potência do motor de 90hp, com ano de fabricação acima de 2013.</w:t>
            </w:r>
            <w:r w:rsidRPr="007A2EFF">
              <w:rPr>
                <w:rFonts w:ascii="Book Antiqua" w:hAnsi="Book Antiqua" w:cs="Calibri"/>
                <w:color w:val="000000"/>
                <w:lang w:val="pt-BR" w:eastAsia="pt-BR"/>
              </w:rPr>
              <w:br/>
              <w:t>d) Caminhão espargidor</w:t>
            </w:r>
            <w:proofErr w:type="gramStart"/>
            <w:r w:rsidRPr="007A2EFF">
              <w:rPr>
                <w:rFonts w:ascii="Book Antiqua" w:hAnsi="Book Antiqua" w:cs="Calibri"/>
                <w:color w:val="000000"/>
                <w:lang w:val="pt-BR" w:eastAsia="pt-BR"/>
              </w:rPr>
              <w:t xml:space="preserve">  </w:t>
            </w:r>
            <w:proofErr w:type="gramEnd"/>
            <w:r w:rsidRPr="007A2EFF">
              <w:rPr>
                <w:rFonts w:ascii="Book Antiqua" w:hAnsi="Book Antiqua" w:cs="Calibri"/>
                <w:color w:val="000000"/>
                <w:lang w:val="pt-BR" w:eastAsia="pt-BR"/>
              </w:rPr>
              <w:t xml:space="preserve">com barra espargidora e caneta espargidora manual, ano 2013 ou acima, com licença de </w:t>
            </w:r>
            <w:r w:rsidRPr="007A2EFF">
              <w:rPr>
                <w:rFonts w:ascii="Book Antiqua" w:hAnsi="Book Antiqua" w:cs="Calibri"/>
                <w:color w:val="000000"/>
                <w:lang w:val="pt-BR" w:eastAsia="pt-BR"/>
              </w:rPr>
              <w:lastRenderedPageBreak/>
              <w:t>operação (LAO) de transporte de produtos perigosos emitida pela FATMA.</w:t>
            </w:r>
          </w:p>
        </w:tc>
        <w:tc>
          <w:tcPr>
            <w:tcW w:w="416" w:type="pct"/>
            <w:tcBorders>
              <w:top w:val="nil"/>
              <w:left w:val="nil"/>
              <w:bottom w:val="single" w:sz="4" w:space="0" w:color="auto"/>
              <w:right w:val="single" w:sz="4" w:space="0" w:color="auto"/>
            </w:tcBorders>
            <w:shd w:val="clear" w:color="auto" w:fill="auto"/>
            <w:vAlign w:val="center"/>
            <w:hideMark/>
          </w:tcPr>
          <w:p w:rsidR="007A2EFF" w:rsidRPr="007A2EFF" w:rsidRDefault="007A2EFF" w:rsidP="007A2EFF">
            <w:pPr>
              <w:jc w:val="center"/>
              <w:rPr>
                <w:rFonts w:ascii="Book Antiqua" w:hAnsi="Book Antiqua" w:cs="Calibri"/>
                <w:color w:val="000000"/>
                <w:lang w:val="pt-BR" w:eastAsia="pt-BR"/>
              </w:rPr>
            </w:pPr>
            <w:r w:rsidRPr="007A2EFF">
              <w:rPr>
                <w:rFonts w:ascii="Book Antiqua" w:hAnsi="Book Antiqua" w:cs="Calibri"/>
                <w:color w:val="000000"/>
                <w:lang w:val="pt-BR" w:eastAsia="pt-BR"/>
              </w:rPr>
              <w:lastRenderedPageBreak/>
              <w:t>3.000</w:t>
            </w:r>
          </w:p>
        </w:tc>
        <w:tc>
          <w:tcPr>
            <w:tcW w:w="442" w:type="pct"/>
            <w:tcBorders>
              <w:top w:val="nil"/>
              <w:left w:val="nil"/>
              <w:bottom w:val="single" w:sz="4" w:space="0" w:color="auto"/>
              <w:right w:val="single" w:sz="4" w:space="0" w:color="auto"/>
            </w:tcBorders>
            <w:shd w:val="clear" w:color="auto" w:fill="auto"/>
            <w:vAlign w:val="center"/>
            <w:hideMark/>
          </w:tcPr>
          <w:p w:rsidR="007A2EFF" w:rsidRPr="007A2EFF" w:rsidRDefault="007A2EFF" w:rsidP="007A2EFF">
            <w:pPr>
              <w:jc w:val="center"/>
              <w:rPr>
                <w:rFonts w:ascii="Book Antiqua" w:hAnsi="Book Antiqua" w:cs="Calibri"/>
                <w:color w:val="000000"/>
                <w:lang w:val="pt-BR" w:eastAsia="pt-BR"/>
              </w:rPr>
            </w:pPr>
            <w:r w:rsidRPr="007A2EFF">
              <w:rPr>
                <w:rFonts w:ascii="Book Antiqua" w:hAnsi="Book Antiqua" w:cs="Calibri"/>
                <w:color w:val="000000"/>
                <w:lang w:val="pt-BR" w:eastAsia="pt-BR"/>
              </w:rPr>
              <w:t>200</w:t>
            </w:r>
          </w:p>
        </w:tc>
        <w:tc>
          <w:tcPr>
            <w:tcW w:w="423" w:type="pct"/>
            <w:tcBorders>
              <w:top w:val="nil"/>
              <w:left w:val="nil"/>
              <w:bottom w:val="single" w:sz="4" w:space="0" w:color="auto"/>
              <w:right w:val="single" w:sz="4" w:space="0" w:color="auto"/>
            </w:tcBorders>
            <w:shd w:val="clear" w:color="auto" w:fill="auto"/>
            <w:vAlign w:val="center"/>
            <w:hideMark/>
          </w:tcPr>
          <w:p w:rsidR="007A2EFF" w:rsidRPr="007A2EFF" w:rsidRDefault="007A2EFF" w:rsidP="007A2EFF">
            <w:pPr>
              <w:jc w:val="center"/>
              <w:rPr>
                <w:rFonts w:ascii="Book Antiqua" w:hAnsi="Book Antiqua" w:cs="Calibri"/>
                <w:color w:val="000000"/>
                <w:lang w:val="pt-BR" w:eastAsia="pt-BR"/>
              </w:rPr>
            </w:pPr>
            <w:r w:rsidRPr="007A2EFF">
              <w:rPr>
                <w:rFonts w:ascii="Book Antiqua" w:hAnsi="Book Antiqua" w:cs="Calibri"/>
                <w:color w:val="000000"/>
                <w:lang w:val="pt-BR" w:eastAsia="pt-BR"/>
              </w:rPr>
              <w:t>12</w:t>
            </w:r>
          </w:p>
        </w:tc>
        <w:tc>
          <w:tcPr>
            <w:tcW w:w="416" w:type="pct"/>
            <w:tcBorders>
              <w:top w:val="nil"/>
              <w:left w:val="nil"/>
              <w:bottom w:val="single" w:sz="4" w:space="0" w:color="auto"/>
              <w:right w:val="single" w:sz="4" w:space="0" w:color="auto"/>
            </w:tcBorders>
            <w:shd w:val="clear" w:color="auto" w:fill="auto"/>
            <w:vAlign w:val="center"/>
            <w:hideMark/>
          </w:tcPr>
          <w:p w:rsidR="007A2EFF" w:rsidRPr="007A2EFF" w:rsidRDefault="007A2EFF" w:rsidP="007A2EFF">
            <w:pPr>
              <w:jc w:val="center"/>
              <w:rPr>
                <w:rFonts w:ascii="Book Antiqua" w:hAnsi="Book Antiqua" w:cs="Calibri"/>
                <w:color w:val="000000"/>
                <w:lang w:val="pt-BR" w:eastAsia="pt-BR"/>
              </w:rPr>
            </w:pPr>
            <w:r w:rsidRPr="007A2EFF">
              <w:rPr>
                <w:rFonts w:ascii="Book Antiqua" w:hAnsi="Book Antiqua" w:cs="Calibri"/>
                <w:color w:val="000000"/>
                <w:lang w:val="pt-BR" w:eastAsia="pt-BR"/>
              </w:rPr>
              <w:t>250</w:t>
            </w:r>
          </w:p>
        </w:tc>
        <w:tc>
          <w:tcPr>
            <w:tcW w:w="330" w:type="pct"/>
            <w:tcBorders>
              <w:top w:val="nil"/>
              <w:left w:val="nil"/>
              <w:bottom w:val="single" w:sz="4" w:space="0" w:color="auto"/>
              <w:right w:val="single" w:sz="4" w:space="0" w:color="auto"/>
            </w:tcBorders>
            <w:shd w:val="clear" w:color="auto" w:fill="auto"/>
            <w:vAlign w:val="center"/>
            <w:hideMark/>
          </w:tcPr>
          <w:p w:rsidR="007A2EFF" w:rsidRPr="007A2EFF" w:rsidRDefault="007A2EFF" w:rsidP="007A2EFF">
            <w:pPr>
              <w:jc w:val="center"/>
              <w:rPr>
                <w:rFonts w:ascii="Book Antiqua" w:hAnsi="Book Antiqua" w:cs="Calibri"/>
                <w:color w:val="000000"/>
                <w:lang w:val="pt-BR" w:eastAsia="pt-BR"/>
              </w:rPr>
            </w:pPr>
            <w:r w:rsidRPr="007A2EFF">
              <w:rPr>
                <w:rFonts w:ascii="Book Antiqua" w:hAnsi="Book Antiqua" w:cs="Calibri"/>
                <w:color w:val="000000"/>
                <w:lang w:val="pt-BR" w:eastAsia="pt-BR"/>
              </w:rPr>
              <w:t>100</w:t>
            </w:r>
          </w:p>
        </w:tc>
        <w:tc>
          <w:tcPr>
            <w:tcW w:w="443" w:type="pct"/>
            <w:tcBorders>
              <w:top w:val="nil"/>
              <w:left w:val="nil"/>
              <w:bottom w:val="single" w:sz="4" w:space="0" w:color="auto"/>
              <w:right w:val="single" w:sz="4" w:space="0" w:color="auto"/>
            </w:tcBorders>
            <w:shd w:val="clear" w:color="auto" w:fill="auto"/>
            <w:vAlign w:val="center"/>
            <w:hideMark/>
          </w:tcPr>
          <w:p w:rsidR="007A2EFF" w:rsidRPr="007A2EFF" w:rsidRDefault="00624EBC" w:rsidP="007A2EFF">
            <w:pPr>
              <w:jc w:val="center"/>
              <w:rPr>
                <w:rFonts w:ascii="Book Antiqua" w:hAnsi="Book Antiqua" w:cs="Calibri"/>
                <w:color w:val="000000"/>
                <w:lang w:val="pt-BR" w:eastAsia="pt-BR"/>
              </w:rPr>
            </w:pPr>
            <w:r>
              <w:rPr>
                <w:rFonts w:ascii="Book Antiqua" w:hAnsi="Book Antiqua" w:cs="Calibri"/>
                <w:color w:val="000000"/>
                <w:lang w:val="pt-BR" w:eastAsia="pt-BR"/>
              </w:rPr>
              <w:t>800</w:t>
            </w:r>
          </w:p>
        </w:tc>
        <w:tc>
          <w:tcPr>
            <w:tcW w:w="317" w:type="pct"/>
            <w:tcBorders>
              <w:top w:val="nil"/>
              <w:left w:val="nil"/>
              <w:bottom w:val="single" w:sz="4" w:space="0" w:color="auto"/>
              <w:right w:val="single" w:sz="4" w:space="0" w:color="auto"/>
            </w:tcBorders>
            <w:shd w:val="clear" w:color="auto" w:fill="auto"/>
            <w:vAlign w:val="center"/>
            <w:hideMark/>
          </w:tcPr>
          <w:p w:rsidR="007A2EFF" w:rsidRPr="007A2EFF" w:rsidRDefault="007A2EFF" w:rsidP="007A2EFF">
            <w:pPr>
              <w:jc w:val="center"/>
              <w:rPr>
                <w:rFonts w:ascii="Book Antiqua" w:hAnsi="Book Antiqua" w:cs="Calibri"/>
                <w:color w:val="000000"/>
                <w:lang w:val="pt-BR" w:eastAsia="pt-BR"/>
              </w:rPr>
            </w:pPr>
            <w:r w:rsidRPr="007A2EFF">
              <w:rPr>
                <w:rFonts w:ascii="Book Antiqua" w:hAnsi="Book Antiqua" w:cs="Calibri"/>
                <w:color w:val="000000"/>
                <w:lang w:val="pt-BR" w:eastAsia="pt-BR"/>
              </w:rPr>
              <w:t>200</w:t>
            </w:r>
          </w:p>
        </w:tc>
        <w:tc>
          <w:tcPr>
            <w:tcW w:w="377" w:type="pct"/>
            <w:tcBorders>
              <w:top w:val="nil"/>
              <w:left w:val="nil"/>
              <w:bottom w:val="single" w:sz="4" w:space="0" w:color="auto"/>
              <w:right w:val="single" w:sz="4" w:space="0" w:color="auto"/>
            </w:tcBorders>
            <w:shd w:val="clear" w:color="auto" w:fill="F2F2F2" w:themeFill="background1" w:themeFillShade="F2"/>
            <w:vAlign w:val="center"/>
            <w:hideMark/>
          </w:tcPr>
          <w:p w:rsidR="007A2EFF" w:rsidRPr="007A2EFF" w:rsidRDefault="00624EBC" w:rsidP="007A2EFF">
            <w:pPr>
              <w:jc w:val="center"/>
              <w:rPr>
                <w:rFonts w:ascii="Book Antiqua" w:hAnsi="Book Antiqua" w:cs="Calibri"/>
                <w:b/>
                <w:bCs/>
                <w:color w:val="000000"/>
                <w:lang w:val="pt-BR" w:eastAsia="pt-BR"/>
              </w:rPr>
            </w:pPr>
            <w:r>
              <w:rPr>
                <w:rFonts w:ascii="Book Antiqua" w:hAnsi="Book Antiqua" w:cs="Calibri"/>
                <w:b/>
                <w:bCs/>
                <w:color w:val="000000"/>
                <w:lang w:val="pt-BR" w:eastAsia="pt-BR"/>
              </w:rPr>
              <w:t>4.562</w:t>
            </w:r>
          </w:p>
        </w:tc>
        <w:tc>
          <w:tcPr>
            <w:tcW w:w="148" w:type="pct"/>
            <w:tcBorders>
              <w:top w:val="nil"/>
              <w:left w:val="nil"/>
              <w:bottom w:val="nil"/>
              <w:right w:val="nil"/>
            </w:tcBorders>
            <w:shd w:val="clear" w:color="auto" w:fill="auto"/>
            <w:noWrap/>
            <w:vAlign w:val="bottom"/>
            <w:hideMark/>
          </w:tcPr>
          <w:p w:rsidR="007A2EFF" w:rsidRPr="007A2EFF" w:rsidRDefault="007A2EFF" w:rsidP="007A2EFF">
            <w:pPr>
              <w:rPr>
                <w:rFonts w:ascii="Book Antiqua" w:hAnsi="Book Antiqua" w:cs="Calibri"/>
                <w:color w:val="000000"/>
                <w:sz w:val="22"/>
                <w:szCs w:val="22"/>
                <w:lang w:val="pt-BR" w:eastAsia="pt-BR"/>
              </w:rPr>
            </w:pPr>
          </w:p>
        </w:tc>
      </w:tr>
      <w:tr w:rsidR="007A2EFF" w:rsidRPr="007A2EFF" w:rsidTr="007A2EFF">
        <w:trPr>
          <w:trHeight w:val="6195"/>
        </w:trPr>
        <w:tc>
          <w:tcPr>
            <w:tcW w:w="33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A2EFF" w:rsidRPr="007A2EFF" w:rsidRDefault="007A2EFF" w:rsidP="007A2EFF">
            <w:pPr>
              <w:jc w:val="center"/>
              <w:rPr>
                <w:rFonts w:ascii="Book Antiqua" w:hAnsi="Book Antiqua" w:cs="Calibri"/>
                <w:b/>
                <w:bCs/>
                <w:color w:val="000000"/>
                <w:lang w:val="pt-BR" w:eastAsia="pt-BR"/>
              </w:rPr>
            </w:pPr>
            <w:r w:rsidRPr="007A2EFF">
              <w:rPr>
                <w:rFonts w:ascii="Book Antiqua" w:hAnsi="Book Antiqua" w:cs="Calibri"/>
                <w:b/>
                <w:bCs/>
                <w:color w:val="000000"/>
                <w:lang w:val="pt-BR" w:eastAsia="pt-BR"/>
              </w:rPr>
              <w:lastRenderedPageBreak/>
              <w:t>02</w:t>
            </w:r>
          </w:p>
        </w:tc>
        <w:tc>
          <w:tcPr>
            <w:tcW w:w="1352" w:type="pct"/>
            <w:tcBorders>
              <w:top w:val="nil"/>
              <w:left w:val="nil"/>
              <w:bottom w:val="single" w:sz="4" w:space="0" w:color="auto"/>
              <w:right w:val="single" w:sz="4" w:space="0" w:color="auto"/>
            </w:tcBorders>
            <w:shd w:val="clear" w:color="auto" w:fill="auto"/>
            <w:vAlign w:val="bottom"/>
            <w:hideMark/>
          </w:tcPr>
          <w:p w:rsidR="007A2EFF" w:rsidRPr="007A2EFF" w:rsidRDefault="007A2EFF" w:rsidP="007A2EFF">
            <w:pPr>
              <w:jc w:val="both"/>
              <w:rPr>
                <w:rFonts w:ascii="Book Antiqua" w:hAnsi="Book Antiqua" w:cs="Calibri"/>
                <w:color w:val="000000"/>
                <w:lang w:val="pt-BR" w:eastAsia="pt-BR"/>
              </w:rPr>
            </w:pPr>
            <w:r w:rsidRPr="007A2EFF">
              <w:rPr>
                <w:rFonts w:ascii="Book Antiqua" w:hAnsi="Book Antiqua" w:cs="Calibri"/>
                <w:b/>
                <w:bCs/>
                <w:color w:val="000000"/>
                <w:u w:val="single"/>
                <w:lang w:val="pt-BR" w:eastAsia="pt-BR"/>
              </w:rPr>
              <w:t>HORAS</w:t>
            </w:r>
            <w:r w:rsidRPr="007A2EFF">
              <w:rPr>
                <w:rFonts w:ascii="Book Antiqua" w:hAnsi="Book Antiqua" w:cs="Calibri"/>
                <w:color w:val="000000"/>
                <w:lang w:val="pt-BR" w:eastAsia="pt-BR"/>
              </w:rPr>
              <w:br/>
              <w:t xml:space="preserve">Serviços de Pavimentação Asfáltica composta por:               </w:t>
            </w:r>
            <w:r w:rsidRPr="007A2EFF">
              <w:rPr>
                <w:rFonts w:ascii="Book Antiqua" w:hAnsi="Book Antiqua" w:cs="Calibri"/>
                <w:color w:val="000000"/>
                <w:lang w:val="pt-BR" w:eastAsia="pt-BR"/>
              </w:rPr>
              <w:br/>
              <w:t xml:space="preserve">a) Serviços de vibroacabadora com nivelamento eletrônico - Para asfaltar ruas com 02 (dois) operadores e 02 (dois) ajudantes, com: Capacidade do silo de massa (kg) 12000 kg; Sistema de tração composto por esteiras, com produção de 350 toneladas hora; com largura de mesa de 2,13m a 4,55m; com espessura de pavimentação c/mesa de 1,5 cm </w:t>
            </w:r>
            <w:proofErr w:type="gramStart"/>
            <w:r w:rsidRPr="007A2EFF">
              <w:rPr>
                <w:rFonts w:ascii="Book Antiqua" w:hAnsi="Book Antiqua" w:cs="Calibri"/>
                <w:color w:val="000000"/>
                <w:lang w:val="pt-BR" w:eastAsia="pt-BR"/>
              </w:rPr>
              <w:t>à</w:t>
            </w:r>
            <w:proofErr w:type="gramEnd"/>
            <w:r w:rsidRPr="007A2EFF">
              <w:rPr>
                <w:rFonts w:ascii="Book Antiqua" w:hAnsi="Book Antiqua" w:cs="Calibri"/>
                <w:color w:val="000000"/>
                <w:lang w:val="pt-BR" w:eastAsia="pt-BR"/>
              </w:rPr>
              <w:t xml:space="preserve"> 30 cm; Frequência de vibração de 0 à 3500 VPM, com ano de fabricação acima de 2013.                           </w:t>
            </w:r>
            <w:r w:rsidRPr="007A2EFF">
              <w:rPr>
                <w:rFonts w:ascii="Book Antiqua" w:hAnsi="Book Antiqua" w:cs="Calibri"/>
                <w:color w:val="000000"/>
                <w:lang w:val="pt-BR" w:eastAsia="pt-BR"/>
              </w:rPr>
              <w:br/>
              <w:t>b) Serviços de rolo compactador tandem - Auto propelido com: peso operacional de 09 toneladas, com potência do motor de 100hp, com ano de fabricação acima de 2013.</w:t>
            </w:r>
            <w:r w:rsidRPr="007A2EFF">
              <w:rPr>
                <w:rFonts w:ascii="Book Antiqua" w:hAnsi="Book Antiqua" w:cs="Calibri"/>
                <w:color w:val="000000"/>
                <w:lang w:val="pt-BR" w:eastAsia="pt-BR"/>
              </w:rPr>
              <w:br/>
              <w:t>c) Serviços de rolo compactador pneu - Auto propelido com: peso operacional de 20 toneladas, com potência do motor de 90hp, com ano de fabricação acima de 2013.</w:t>
            </w:r>
            <w:r w:rsidRPr="007A2EFF">
              <w:rPr>
                <w:rFonts w:ascii="Book Antiqua" w:hAnsi="Book Antiqua" w:cs="Calibri"/>
                <w:color w:val="000000"/>
                <w:lang w:val="pt-BR" w:eastAsia="pt-BR"/>
              </w:rPr>
              <w:br/>
              <w:t>d) Caminhão espargidor</w:t>
            </w:r>
            <w:proofErr w:type="gramStart"/>
            <w:r w:rsidRPr="007A2EFF">
              <w:rPr>
                <w:rFonts w:ascii="Book Antiqua" w:hAnsi="Book Antiqua" w:cs="Calibri"/>
                <w:color w:val="000000"/>
                <w:lang w:val="pt-BR" w:eastAsia="pt-BR"/>
              </w:rPr>
              <w:t xml:space="preserve">  </w:t>
            </w:r>
            <w:proofErr w:type="gramEnd"/>
            <w:r w:rsidRPr="007A2EFF">
              <w:rPr>
                <w:rFonts w:ascii="Book Antiqua" w:hAnsi="Book Antiqua" w:cs="Calibri"/>
                <w:color w:val="000000"/>
                <w:lang w:val="pt-BR" w:eastAsia="pt-BR"/>
              </w:rPr>
              <w:t>com barra espargidora e caneta espargidora manual, ano 2013 ou acima, com licença de operação (LAO) de transporte de produtos perigosos emitida pela FATMA.</w:t>
            </w:r>
            <w:r w:rsidRPr="007A2EFF">
              <w:rPr>
                <w:rFonts w:ascii="Book Antiqua" w:hAnsi="Book Antiqua" w:cs="Calibri"/>
                <w:color w:val="000000"/>
                <w:lang w:val="pt-BR" w:eastAsia="pt-BR"/>
              </w:rPr>
              <w:br/>
              <w:t>e) Serviços de mão de obra - Composto por 04 (quatro) rasteleiros, 03 (três) serventes e 01 (um) encarregado de equipe.</w:t>
            </w:r>
          </w:p>
        </w:tc>
        <w:tc>
          <w:tcPr>
            <w:tcW w:w="416" w:type="pct"/>
            <w:tcBorders>
              <w:top w:val="nil"/>
              <w:left w:val="nil"/>
              <w:bottom w:val="single" w:sz="4" w:space="0" w:color="auto"/>
              <w:right w:val="single" w:sz="4" w:space="0" w:color="auto"/>
            </w:tcBorders>
            <w:shd w:val="clear" w:color="auto" w:fill="auto"/>
            <w:vAlign w:val="center"/>
            <w:hideMark/>
          </w:tcPr>
          <w:p w:rsidR="007A2EFF" w:rsidRPr="007A2EFF" w:rsidRDefault="007A2EFF" w:rsidP="007A2EFF">
            <w:pPr>
              <w:jc w:val="center"/>
              <w:rPr>
                <w:rFonts w:ascii="Book Antiqua" w:hAnsi="Book Antiqua" w:cs="Calibri"/>
                <w:color w:val="000000"/>
                <w:lang w:val="pt-BR" w:eastAsia="pt-BR"/>
              </w:rPr>
            </w:pPr>
            <w:r w:rsidRPr="007A2EFF">
              <w:rPr>
                <w:rFonts w:ascii="Book Antiqua" w:hAnsi="Book Antiqua" w:cs="Calibri"/>
                <w:color w:val="000000"/>
                <w:lang w:val="pt-BR" w:eastAsia="pt-BR"/>
              </w:rPr>
              <w:t>3.000</w:t>
            </w:r>
          </w:p>
        </w:tc>
        <w:tc>
          <w:tcPr>
            <w:tcW w:w="442" w:type="pct"/>
            <w:tcBorders>
              <w:top w:val="nil"/>
              <w:left w:val="nil"/>
              <w:bottom w:val="single" w:sz="4" w:space="0" w:color="auto"/>
              <w:right w:val="single" w:sz="4" w:space="0" w:color="auto"/>
            </w:tcBorders>
            <w:shd w:val="clear" w:color="auto" w:fill="auto"/>
            <w:vAlign w:val="center"/>
            <w:hideMark/>
          </w:tcPr>
          <w:p w:rsidR="007A2EFF" w:rsidRPr="007A2EFF" w:rsidRDefault="007A2EFF" w:rsidP="007A2EFF">
            <w:pPr>
              <w:jc w:val="center"/>
              <w:rPr>
                <w:rFonts w:ascii="Book Antiqua" w:hAnsi="Book Antiqua" w:cs="Calibri"/>
                <w:color w:val="000000"/>
                <w:lang w:val="pt-BR" w:eastAsia="pt-BR"/>
              </w:rPr>
            </w:pPr>
            <w:r w:rsidRPr="007A2EFF">
              <w:rPr>
                <w:rFonts w:ascii="Book Antiqua" w:hAnsi="Book Antiqua" w:cs="Calibri"/>
                <w:color w:val="000000"/>
                <w:lang w:val="pt-BR" w:eastAsia="pt-BR"/>
              </w:rPr>
              <w:t>100</w:t>
            </w:r>
          </w:p>
        </w:tc>
        <w:tc>
          <w:tcPr>
            <w:tcW w:w="423" w:type="pct"/>
            <w:tcBorders>
              <w:top w:val="nil"/>
              <w:left w:val="nil"/>
              <w:bottom w:val="single" w:sz="4" w:space="0" w:color="auto"/>
              <w:right w:val="single" w:sz="4" w:space="0" w:color="auto"/>
            </w:tcBorders>
            <w:shd w:val="clear" w:color="auto" w:fill="auto"/>
            <w:vAlign w:val="center"/>
            <w:hideMark/>
          </w:tcPr>
          <w:p w:rsidR="007A2EFF" w:rsidRPr="007A2EFF" w:rsidRDefault="007A2EFF" w:rsidP="007A2EFF">
            <w:pPr>
              <w:jc w:val="center"/>
              <w:rPr>
                <w:rFonts w:ascii="Book Antiqua" w:hAnsi="Book Antiqua" w:cs="Calibri"/>
                <w:color w:val="000000"/>
                <w:lang w:val="pt-BR" w:eastAsia="pt-BR"/>
              </w:rPr>
            </w:pPr>
            <w:r w:rsidRPr="007A2EFF">
              <w:rPr>
                <w:rFonts w:ascii="Book Antiqua" w:hAnsi="Book Antiqua" w:cs="Calibri"/>
                <w:color w:val="000000"/>
                <w:lang w:val="pt-BR" w:eastAsia="pt-BR"/>
              </w:rPr>
              <w:t>12</w:t>
            </w:r>
          </w:p>
        </w:tc>
        <w:tc>
          <w:tcPr>
            <w:tcW w:w="416" w:type="pct"/>
            <w:tcBorders>
              <w:top w:val="nil"/>
              <w:left w:val="nil"/>
              <w:bottom w:val="single" w:sz="4" w:space="0" w:color="auto"/>
              <w:right w:val="single" w:sz="4" w:space="0" w:color="auto"/>
            </w:tcBorders>
            <w:shd w:val="clear" w:color="auto" w:fill="auto"/>
            <w:vAlign w:val="center"/>
            <w:hideMark/>
          </w:tcPr>
          <w:p w:rsidR="007A2EFF" w:rsidRPr="007A2EFF" w:rsidRDefault="007A2EFF" w:rsidP="007A2EFF">
            <w:pPr>
              <w:jc w:val="center"/>
              <w:rPr>
                <w:rFonts w:ascii="Book Antiqua" w:hAnsi="Book Antiqua" w:cs="Calibri"/>
                <w:color w:val="000000"/>
                <w:lang w:val="pt-BR" w:eastAsia="pt-BR"/>
              </w:rPr>
            </w:pPr>
            <w:r w:rsidRPr="007A2EFF">
              <w:rPr>
                <w:rFonts w:ascii="Book Antiqua" w:hAnsi="Book Antiqua" w:cs="Calibri"/>
                <w:color w:val="000000"/>
                <w:lang w:val="pt-BR" w:eastAsia="pt-BR"/>
              </w:rPr>
              <w:t>300</w:t>
            </w:r>
          </w:p>
        </w:tc>
        <w:tc>
          <w:tcPr>
            <w:tcW w:w="330" w:type="pct"/>
            <w:tcBorders>
              <w:top w:val="nil"/>
              <w:left w:val="nil"/>
              <w:bottom w:val="single" w:sz="4" w:space="0" w:color="auto"/>
              <w:right w:val="single" w:sz="4" w:space="0" w:color="auto"/>
            </w:tcBorders>
            <w:shd w:val="clear" w:color="auto" w:fill="auto"/>
            <w:vAlign w:val="center"/>
            <w:hideMark/>
          </w:tcPr>
          <w:p w:rsidR="007A2EFF" w:rsidRPr="007A2EFF" w:rsidRDefault="007A2EFF" w:rsidP="007A2EFF">
            <w:pPr>
              <w:jc w:val="center"/>
              <w:rPr>
                <w:rFonts w:ascii="Book Antiqua" w:hAnsi="Book Antiqua" w:cs="Calibri"/>
                <w:color w:val="000000"/>
                <w:lang w:val="pt-BR" w:eastAsia="pt-BR"/>
              </w:rPr>
            </w:pPr>
            <w:r w:rsidRPr="007A2EFF">
              <w:rPr>
                <w:rFonts w:ascii="Book Antiqua" w:hAnsi="Book Antiqua" w:cs="Calibri"/>
                <w:color w:val="000000"/>
                <w:lang w:val="pt-BR" w:eastAsia="pt-BR"/>
              </w:rPr>
              <w:t>100</w:t>
            </w:r>
          </w:p>
        </w:tc>
        <w:tc>
          <w:tcPr>
            <w:tcW w:w="443" w:type="pct"/>
            <w:tcBorders>
              <w:top w:val="nil"/>
              <w:left w:val="nil"/>
              <w:bottom w:val="single" w:sz="4" w:space="0" w:color="auto"/>
              <w:right w:val="single" w:sz="4" w:space="0" w:color="auto"/>
            </w:tcBorders>
            <w:shd w:val="clear" w:color="auto" w:fill="auto"/>
            <w:vAlign w:val="center"/>
            <w:hideMark/>
          </w:tcPr>
          <w:p w:rsidR="007A2EFF" w:rsidRPr="007A2EFF" w:rsidRDefault="00624EBC" w:rsidP="007A2EFF">
            <w:pPr>
              <w:jc w:val="center"/>
              <w:rPr>
                <w:rFonts w:ascii="Book Antiqua" w:hAnsi="Book Antiqua" w:cs="Calibri"/>
                <w:color w:val="000000"/>
                <w:lang w:val="pt-BR" w:eastAsia="pt-BR"/>
              </w:rPr>
            </w:pPr>
            <w:r>
              <w:rPr>
                <w:rFonts w:ascii="Book Antiqua" w:hAnsi="Book Antiqua" w:cs="Calibri"/>
                <w:color w:val="000000"/>
                <w:lang w:val="pt-BR" w:eastAsia="pt-BR"/>
              </w:rPr>
              <w:t>800</w:t>
            </w:r>
          </w:p>
        </w:tc>
        <w:tc>
          <w:tcPr>
            <w:tcW w:w="317" w:type="pct"/>
            <w:tcBorders>
              <w:top w:val="nil"/>
              <w:left w:val="nil"/>
              <w:bottom w:val="single" w:sz="4" w:space="0" w:color="auto"/>
              <w:right w:val="single" w:sz="4" w:space="0" w:color="auto"/>
            </w:tcBorders>
            <w:shd w:val="clear" w:color="auto" w:fill="auto"/>
            <w:vAlign w:val="center"/>
            <w:hideMark/>
          </w:tcPr>
          <w:p w:rsidR="007A2EFF" w:rsidRPr="007A2EFF" w:rsidRDefault="007A2EFF" w:rsidP="007A2EFF">
            <w:pPr>
              <w:jc w:val="center"/>
              <w:rPr>
                <w:rFonts w:ascii="Book Antiqua" w:hAnsi="Book Antiqua" w:cs="Calibri"/>
                <w:color w:val="000000"/>
                <w:lang w:val="pt-BR" w:eastAsia="pt-BR"/>
              </w:rPr>
            </w:pPr>
            <w:r w:rsidRPr="007A2EFF">
              <w:rPr>
                <w:rFonts w:ascii="Book Antiqua" w:hAnsi="Book Antiqua" w:cs="Calibri"/>
                <w:color w:val="000000"/>
                <w:lang w:val="pt-BR" w:eastAsia="pt-BR"/>
              </w:rPr>
              <w:t>200</w:t>
            </w:r>
          </w:p>
        </w:tc>
        <w:tc>
          <w:tcPr>
            <w:tcW w:w="377" w:type="pct"/>
            <w:tcBorders>
              <w:top w:val="nil"/>
              <w:left w:val="nil"/>
              <w:bottom w:val="single" w:sz="4" w:space="0" w:color="auto"/>
              <w:right w:val="single" w:sz="4" w:space="0" w:color="auto"/>
            </w:tcBorders>
            <w:shd w:val="clear" w:color="auto" w:fill="F2F2F2" w:themeFill="background1" w:themeFillShade="F2"/>
            <w:vAlign w:val="center"/>
            <w:hideMark/>
          </w:tcPr>
          <w:p w:rsidR="007A2EFF" w:rsidRPr="007A2EFF" w:rsidRDefault="00624EBC" w:rsidP="007A2EFF">
            <w:pPr>
              <w:jc w:val="center"/>
              <w:rPr>
                <w:rFonts w:ascii="Book Antiqua" w:hAnsi="Book Antiqua" w:cs="Calibri"/>
                <w:b/>
                <w:bCs/>
                <w:color w:val="000000"/>
                <w:lang w:val="pt-BR" w:eastAsia="pt-BR"/>
              </w:rPr>
            </w:pPr>
            <w:r>
              <w:rPr>
                <w:rFonts w:ascii="Book Antiqua" w:hAnsi="Book Antiqua" w:cs="Calibri"/>
                <w:b/>
                <w:bCs/>
                <w:color w:val="000000"/>
                <w:lang w:val="pt-BR" w:eastAsia="pt-BR"/>
              </w:rPr>
              <w:t>4.512</w:t>
            </w:r>
          </w:p>
        </w:tc>
        <w:tc>
          <w:tcPr>
            <w:tcW w:w="148" w:type="pct"/>
            <w:tcBorders>
              <w:top w:val="nil"/>
              <w:left w:val="nil"/>
              <w:bottom w:val="nil"/>
              <w:right w:val="nil"/>
            </w:tcBorders>
            <w:shd w:val="clear" w:color="auto" w:fill="auto"/>
            <w:noWrap/>
            <w:vAlign w:val="bottom"/>
            <w:hideMark/>
          </w:tcPr>
          <w:p w:rsidR="007A2EFF" w:rsidRPr="007A2EFF" w:rsidRDefault="007A2EFF" w:rsidP="007A2EFF">
            <w:pPr>
              <w:rPr>
                <w:rFonts w:ascii="Book Antiqua" w:hAnsi="Book Antiqua" w:cs="Calibri"/>
                <w:color w:val="000000"/>
                <w:sz w:val="22"/>
                <w:szCs w:val="22"/>
                <w:lang w:val="pt-BR" w:eastAsia="pt-BR"/>
              </w:rPr>
            </w:pPr>
          </w:p>
        </w:tc>
      </w:tr>
    </w:tbl>
    <w:p w:rsidR="00622586" w:rsidRDefault="00622586"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7A2EFF" w:rsidRDefault="007A2EFF" w:rsidP="007A2EFF">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
        <w:jc w:val="both"/>
        <w:rPr>
          <w:rFonts w:ascii="Book Antiqua" w:eastAsia="Book Antiqua" w:hAnsi="Book Antiqua"/>
          <w:sz w:val="22"/>
          <w:lang w:val="pt-BR"/>
        </w:rPr>
      </w:pPr>
      <w:r>
        <w:rPr>
          <w:rFonts w:ascii="Book Antiqua" w:eastAsia="Book Antiqua" w:hAnsi="Book Antiqua"/>
          <w:sz w:val="22"/>
          <w:lang w:val="pt-BR"/>
        </w:rPr>
        <w:t xml:space="preserve">2.1 </w:t>
      </w:r>
      <w:r w:rsidRPr="00295B70">
        <w:rPr>
          <w:rFonts w:ascii="Book Antiqua" w:hAnsi="Book Antiqua"/>
          <w:sz w:val="22"/>
          <w:szCs w:val="22"/>
        </w:rPr>
        <w:t>A aquisição do objeto descrito</w:t>
      </w:r>
      <w:r w:rsidRPr="005B33F5">
        <w:rPr>
          <w:rFonts w:ascii="Book Antiqua" w:hAnsi="Book Antiqua"/>
        </w:rPr>
        <w:t xml:space="preserve"> </w:t>
      </w:r>
      <w:r w:rsidRPr="001F5A1C">
        <w:rPr>
          <w:rFonts w:ascii="Book Antiqua" w:eastAsia="Book Antiqua" w:hAnsi="Book Antiqua"/>
          <w:sz w:val="22"/>
          <w:lang w:val="pt-BR"/>
        </w:rPr>
        <w:t xml:space="preserve">tem por justificativa a significativa demanda de serviços e a indisponibilidade de maquinário </w:t>
      </w:r>
      <w:r w:rsidRPr="00B278E0">
        <w:rPr>
          <w:rFonts w:ascii="Book Antiqua" w:eastAsia="Book Antiqua" w:hAnsi="Book Antiqua"/>
          <w:sz w:val="22"/>
          <w:lang w:val="pt-BR"/>
        </w:rPr>
        <w:t>suficiente na Secretaria que supram</w:t>
      </w:r>
      <w:r w:rsidRPr="001F5A1C">
        <w:rPr>
          <w:rFonts w:ascii="Book Antiqua" w:eastAsia="Book Antiqua" w:hAnsi="Book Antiqua"/>
          <w:sz w:val="22"/>
          <w:lang w:val="pt-BR"/>
        </w:rPr>
        <w:t xml:space="preserve"> essa demanda, devido à impossibilidade de se prever a frequência e a espécie de serviços a serem executados. Os serviços contratados serão utilizado</w:t>
      </w:r>
      <w:r>
        <w:rPr>
          <w:rFonts w:ascii="Book Antiqua" w:eastAsia="Book Antiqua" w:hAnsi="Book Antiqua"/>
          <w:sz w:val="22"/>
          <w:lang w:val="pt-BR"/>
        </w:rPr>
        <w:t>s</w:t>
      </w:r>
      <w:r w:rsidRPr="001F5A1C">
        <w:rPr>
          <w:rFonts w:ascii="Book Antiqua" w:eastAsia="Book Antiqua" w:hAnsi="Book Antiqua"/>
          <w:sz w:val="22"/>
          <w:lang w:val="pt-BR"/>
        </w:rPr>
        <w:t xml:space="preserve"> na pavimentação de vias,</w:t>
      </w:r>
      <w:r>
        <w:rPr>
          <w:rFonts w:ascii="Book Antiqua" w:eastAsia="Book Antiqua" w:hAnsi="Book Antiqua"/>
          <w:sz w:val="22"/>
          <w:lang w:val="pt-BR"/>
        </w:rPr>
        <w:t xml:space="preserve"> instalação e manutenção das faixas elevadas e </w:t>
      </w:r>
      <w:r>
        <w:rPr>
          <w:rFonts w:ascii="Book Antiqua" w:eastAsia="Book Antiqua" w:hAnsi="Book Antiqua"/>
          <w:sz w:val="22"/>
          <w:lang w:val="pt-BR"/>
        </w:rPr>
        <w:lastRenderedPageBreak/>
        <w:t>lombadas nas diversas vias do Município de Gaspar,</w:t>
      </w:r>
      <w:r w:rsidRPr="001F5A1C">
        <w:rPr>
          <w:rFonts w:ascii="Book Antiqua" w:eastAsia="Book Antiqua" w:hAnsi="Book Antiqua"/>
          <w:sz w:val="22"/>
          <w:lang w:val="pt-BR"/>
        </w:rPr>
        <w:t xml:space="preserve"> dentre outros serviços que exijam a utilização dos referidos maquinários. Desta maneira a empresa contratada deverá dispor de condições necessárias para atender e prestar os serviços de forma contínua e/ou eventual.</w:t>
      </w:r>
    </w:p>
    <w:p w:rsidR="007A2EFF" w:rsidRPr="004A21C2" w:rsidRDefault="007A2EFF" w:rsidP="007A2EF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lang w:val="pt-BR"/>
        </w:rPr>
        <w:t xml:space="preserve">2.1.1 </w:t>
      </w:r>
      <w:r w:rsidRPr="001F5A1C">
        <w:rPr>
          <w:rFonts w:ascii="Book Antiqua" w:eastAsia="Book Antiqua" w:hAnsi="Book Antiqua"/>
          <w:sz w:val="22"/>
          <w:lang w:val="pt-BR"/>
        </w:rPr>
        <w:t>O ano dos maquinários solicitados foi determinado para evitar que máquinas com muitos anos de uso não executem os serviços com maior eficácia, haja vista que estas, com o passar do tempo, geram muita manutenção e com isso tornam o serviço moroso.</w:t>
      </w:r>
    </w:p>
    <w:p w:rsidR="00523C96" w:rsidRDefault="007A2EFF" w:rsidP="007A2EFF">
      <w:pPr>
        <w:jc w:val="both"/>
        <w:rPr>
          <w:rFonts w:ascii="Book Antiqua" w:hAnsi="Book Antiqua" w:cs="Arial"/>
          <w:sz w:val="22"/>
          <w:szCs w:val="22"/>
        </w:rPr>
      </w:pPr>
      <w:r>
        <w:rPr>
          <w:rFonts w:ascii="Book Antiqua" w:hAnsi="Book Antiqua" w:cs="Arial"/>
          <w:sz w:val="22"/>
          <w:szCs w:val="22"/>
        </w:rPr>
        <w:t xml:space="preserve">2.1.2 </w:t>
      </w:r>
      <w:r w:rsidRPr="004A21C2">
        <w:rPr>
          <w:rFonts w:ascii="Book Antiqua" w:hAnsi="Book Antiqua" w:cs="Arial"/>
          <w:sz w:val="22"/>
          <w:szCs w:val="22"/>
        </w:rPr>
        <w:t>Os itens foram relacionados baseados em quantias estimadas necessárias e suficientes para a demanda do período de 12 (doze) meses.</w:t>
      </w:r>
    </w:p>
    <w:p w:rsidR="007A2EFF" w:rsidRDefault="007A2EFF" w:rsidP="00622586">
      <w:pPr>
        <w:jc w:val="both"/>
        <w:rPr>
          <w:rFonts w:ascii="Book Antiqua" w:hAnsi="Book Antiqua" w:cs="Arial"/>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622586">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7A2EFF" w:rsidRPr="00562419" w:rsidRDefault="007A2EFF" w:rsidP="007A2EFF">
      <w:pPr>
        <w:jc w:val="both"/>
        <w:rPr>
          <w:rFonts w:ascii="Book Antiqua" w:hAnsi="Book Antiqua"/>
          <w:sz w:val="22"/>
          <w:szCs w:val="22"/>
          <w:lang w:val="pt-BR"/>
        </w:rPr>
      </w:pPr>
      <w:r>
        <w:rPr>
          <w:rFonts w:ascii="Book Antiqua" w:hAnsi="Book Antiqua"/>
          <w:sz w:val="22"/>
          <w:szCs w:val="22"/>
          <w:lang w:val="pt-BR"/>
        </w:rPr>
        <w:t>4</w:t>
      </w:r>
      <w:r w:rsidRPr="00562419">
        <w:rPr>
          <w:rFonts w:ascii="Book Antiqua" w:hAnsi="Book Antiqua"/>
          <w:sz w:val="22"/>
          <w:szCs w:val="22"/>
          <w:lang w:val="pt-BR"/>
        </w:rPr>
        <w:t>.1 Os serviços deverão ser prestados conforme a necessidade da municipalidade, que procederá a solicitação nas quantidades que lhe convier, através de Ordem de Fornecimento, que será encaminhada dentro do prazo de vigência da ATA de Registro de Preços.</w:t>
      </w:r>
    </w:p>
    <w:p w:rsidR="007A2EFF" w:rsidRPr="00562419" w:rsidRDefault="007A2EFF" w:rsidP="007A2EFF">
      <w:pPr>
        <w:jc w:val="both"/>
        <w:rPr>
          <w:rFonts w:ascii="Book Antiqua" w:hAnsi="Book Antiqua"/>
          <w:sz w:val="22"/>
          <w:szCs w:val="22"/>
          <w:lang w:val="pt-BR"/>
        </w:rPr>
      </w:pPr>
      <w:r>
        <w:rPr>
          <w:rFonts w:ascii="Book Antiqua" w:hAnsi="Book Antiqua"/>
          <w:sz w:val="22"/>
          <w:szCs w:val="22"/>
          <w:lang w:val="pt-BR"/>
        </w:rPr>
        <w:t>4</w:t>
      </w:r>
      <w:r w:rsidRPr="00562419">
        <w:rPr>
          <w:rFonts w:ascii="Book Antiqua" w:hAnsi="Book Antiqua"/>
          <w:sz w:val="22"/>
          <w:szCs w:val="22"/>
          <w:lang w:val="pt-BR"/>
        </w:rPr>
        <w:t>.2</w:t>
      </w:r>
      <w:r>
        <w:rPr>
          <w:rFonts w:ascii="Book Antiqua" w:hAnsi="Book Antiqua"/>
          <w:sz w:val="22"/>
          <w:szCs w:val="22"/>
          <w:lang w:val="pt-BR"/>
        </w:rPr>
        <w:t xml:space="preserve"> </w:t>
      </w:r>
      <w:r w:rsidRPr="00AC026F">
        <w:rPr>
          <w:rFonts w:ascii="Book Antiqua" w:hAnsi="Book Antiqua"/>
          <w:sz w:val="22"/>
          <w:szCs w:val="22"/>
          <w:lang w:val="pt-BR"/>
        </w:rPr>
        <w:t xml:space="preserve">A empresa contratada deverá </w:t>
      </w:r>
      <w:r>
        <w:rPr>
          <w:rFonts w:ascii="Book Antiqua" w:hAnsi="Book Antiqua"/>
          <w:sz w:val="22"/>
          <w:szCs w:val="22"/>
          <w:lang w:val="pt-BR"/>
        </w:rPr>
        <w:t>iniciar a execução d</w:t>
      </w:r>
      <w:r w:rsidRPr="00AC026F">
        <w:rPr>
          <w:rFonts w:ascii="Book Antiqua" w:hAnsi="Book Antiqua"/>
          <w:sz w:val="22"/>
          <w:szCs w:val="22"/>
          <w:lang w:val="pt-BR"/>
        </w:rPr>
        <w:t>os serviços, após cada solicitação</w:t>
      </w:r>
      <w:r>
        <w:rPr>
          <w:rFonts w:ascii="Book Antiqua" w:hAnsi="Book Antiqua"/>
          <w:sz w:val="22"/>
          <w:szCs w:val="22"/>
          <w:lang w:val="pt-BR"/>
        </w:rPr>
        <w:t xml:space="preserve"> (emissão da Ordem de Serviço)</w:t>
      </w:r>
      <w:r w:rsidRPr="00AC026F">
        <w:rPr>
          <w:rFonts w:ascii="Book Antiqua" w:hAnsi="Book Antiqua"/>
          <w:sz w:val="22"/>
          <w:szCs w:val="22"/>
          <w:lang w:val="pt-BR"/>
        </w:rPr>
        <w:t>,</w:t>
      </w:r>
      <w:r w:rsidRPr="00562419">
        <w:rPr>
          <w:rFonts w:ascii="Book Antiqua" w:hAnsi="Book Antiqua"/>
          <w:sz w:val="22"/>
          <w:szCs w:val="22"/>
          <w:lang w:val="pt-BR"/>
        </w:rPr>
        <w:t xml:space="preserve"> no prazo máximo de </w:t>
      </w:r>
      <w:r w:rsidRPr="00562419">
        <w:rPr>
          <w:rFonts w:ascii="Book Antiqua" w:hAnsi="Book Antiqua"/>
          <w:b/>
          <w:sz w:val="22"/>
          <w:szCs w:val="22"/>
          <w:lang w:val="pt-BR"/>
        </w:rPr>
        <w:t>48 (quarenta e oito) horas</w:t>
      </w:r>
      <w:r w:rsidRPr="00562419">
        <w:rPr>
          <w:rFonts w:ascii="Book Antiqua" w:hAnsi="Book Antiqua"/>
          <w:sz w:val="22"/>
          <w:szCs w:val="22"/>
          <w:lang w:val="pt-BR"/>
        </w:rPr>
        <w:t xml:space="preserve"> e nas condições estipuladas no Edital e seus Anexos, em dias úteis o</w:t>
      </w:r>
      <w:r>
        <w:rPr>
          <w:rFonts w:ascii="Book Antiqua" w:hAnsi="Book Antiqua"/>
          <w:sz w:val="22"/>
          <w:szCs w:val="22"/>
          <w:lang w:val="pt-BR"/>
        </w:rPr>
        <w:t>u não, em horário de expediente</w:t>
      </w:r>
      <w:r w:rsidRPr="00562419">
        <w:rPr>
          <w:rFonts w:ascii="Book Antiqua" w:hAnsi="Book Antiqua"/>
          <w:sz w:val="22"/>
          <w:szCs w:val="22"/>
          <w:lang w:val="pt-BR"/>
        </w:rPr>
        <w:t xml:space="preserve"> ou fora dele, conforme a necessidade da Municipalidade, nos endereços a serem determinados pelos órgãos requerentes, todos dentro do território do município de Gaspar.</w:t>
      </w:r>
    </w:p>
    <w:p w:rsidR="007A2EFF" w:rsidRPr="00562419" w:rsidRDefault="007A2EFF" w:rsidP="007A2EFF">
      <w:pPr>
        <w:jc w:val="both"/>
        <w:rPr>
          <w:rFonts w:ascii="Book Antiqua" w:hAnsi="Book Antiqua"/>
          <w:sz w:val="22"/>
          <w:szCs w:val="22"/>
          <w:lang w:val="pt-BR"/>
        </w:rPr>
      </w:pPr>
      <w:r>
        <w:rPr>
          <w:rFonts w:ascii="Book Antiqua" w:hAnsi="Book Antiqua"/>
          <w:sz w:val="22"/>
          <w:szCs w:val="22"/>
          <w:lang w:val="pt-BR"/>
        </w:rPr>
        <w:t>4</w:t>
      </w:r>
      <w:r w:rsidRPr="00562419">
        <w:rPr>
          <w:rFonts w:ascii="Book Antiqua" w:hAnsi="Book Antiqua"/>
          <w:sz w:val="22"/>
          <w:szCs w:val="22"/>
          <w:lang w:val="pt-BR"/>
        </w:rPr>
        <w:t>.2.1 Em casos de urgência e/ou emergência poderá ser solicitada a prestação dos serviços em dias e horários diferentes dos convencionados como úteis e de expediente.</w:t>
      </w:r>
    </w:p>
    <w:p w:rsidR="007A2EFF" w:rsidRPr="00562419" w:rsidRDefault="007A2EFF" w:rsidP="007A2EFF">
      <w:pPr>
        <w:jc w:val="both"/>
        <w:rPr>
          <w:rFonts w:ascii="Book Antiqua" w:hAnsi="Book Antiqua"/>
          <w:sz w:val="22"/>
          <w:szCs w:val="22"/>
          <w:lang w:val="pt-BR"/>
        </w:rPr>
      </w:pPr>
      <w:r>
        <w:rPr>
          <w:rFonts w:ascii="Book Antiqua" w:hAnsi="Book Antiqua"/>
          <w:sz w:val="22"/>
          <w:szCs w:val="22"/>
          <w:lang w:val="pt-BR"/>
        </w:rPr>
        <w:t>4.3</w:t>
      </w:r>
      <w:r w:rsidRPr="00562419">
        <w:rPr>
          <w:rFonts w:ascii="Book Antiqua" w:hAnsi="Book Antiqua"/>
          <w:sz w:val="22"/>
          <w:szCs w:val="22"/>
          <w:lang w:val="pt-BR"/>
        </w:rPr>
        <w:t xml:space="preserve"> No ato da entrega dos serviços a proponente deverá apresentar</w:t>
      </w:r>
      <w:proofErr w:type="gramStart"/>
      <w:r w:rsidRPr="00562419">
        <w:rPr>
          <w:rFonts w:ascii="Book Antiqua" w:hAnsi="Book Antiqua"/>
          <w:sz w:val="22"/>
          <w:szCs w:val="22"/>
          <w:lang w:val="pt-BR"/>
        </w:rPr>
        <w:t xml:space="preserve">  </w:t>
      </w:r>
      <w:proofErr w:type="gramEnd"/>
      <w:r w:rsidRPr="00562419">
        <w:rPr>
          <w:rFonts w:ascii="Book Antiqua" w:hAnsi="Book Antiqua"/>
          <w:sz w:val="22"/>
          <w:szCs w:val="22"/>
          <w:lang w:val="pt-BR"/>
        </w:rPr>
        <w:t>Nota Fiscal/Fatura correspondente às quantias solicitadas, que será submetida à aprovação do órgão responsável pelo recebimento.</w:t>
      </w:r>
    </w:p>
    <w:p w:rsidR="007A2EFF" w:rsidRPr="00562419" w:rsidRDefault="007A2EFF" w:rsidP="007A2EFF">
      <w:pPr>
        <w:jc w:val="both"/>
        <w:rPr>
          <w:rFonts w:ascii="Book Antiqua" w:hAnsi="Book Antiqua"/>
          <w:sz w:val="22"/>
          <w:szCs w:val="22"/>
          <w:lang w:val="pt-BR"/>
        </w:rPr>
      </w:pPr>
      <w:r>
        <w:rPr>
          <w:rFonts w:ascii="Book Antiqua" w:hAnsi="Book Antiqua"/>
          <w:sz w:val="22"/>
          <w:szCs w:val="22"/>
          <w:lang w:val="pt-BR"/>
        </w:rPr>
        <w:t>4</w:t>
      </w:r>
      <w:r w:rsidRPr="00562419">
        <w:rPr>
          <w:rFonts w:ascii="Book Antiqua" w:hAnsi="Book Antiqua"/>
          <w:sz w:val="22"/>
          <w:szCs w:val="22"/>
          <w:lang w:val="pt-BR"/>
        </w:rPr>
        <w:t xml:space="preserve">.4 Fica aqui estabelecido que os serviços </w:t>
      </w:r>
      <w:proofErr w:type="gramStart"/>
      <w:r w:rsidRPr="00562419">
        <w:rPr>
          <w:rFonts w:ascii="Book Antiqua" w:hAnsi="Book Antiqua"/>
          <w:sz w:val="22"/>
          <w:szCs w:val="22"/>
          <w:lang w:val="pt-BR"/>
        </w:rPr>
        <w:t>serão</w:t>
      </w:r>
      <w:proofErr w:type="gramEnd"/>
      <w:r w:rsidRPr="00562419">
        <w:rPr>
          <w:rFonts w:ascii="Book Antiqua" w:hAnsi="Book Antiqua"/>
          <w:sz w:val="22"/>
          <w:szCs w:val="22"/>
          <w:lang w:val="pt-BR"/>
        </w:rPr>
        <w:t xml:space="preserve"> recebidos:</w:t>
      </w:r>
    </w:p>
    <w:p w:rsidR="007A2EFF" w:rsidRPr="00562419" w:rsidRDefault="007A2EFF" w:rsidP="007A2EFF">
      <w:pPr>
        <w:ind w:left="709" w:hanging="283"/>
        <w:jc w:val="both"/>
        <w:rPr>
          <w:rFonts w:ascii="Book Antiqua" w:hAnsi="Book Antiqua"/>
          <w:sz w:val="22"/>
          <w:szCs w:val="22"/>
          <w:lang w:val="pt-BR"/>
        </w:rPr>
      </w:pPr>
      <w:r w:rsidRPr="00562419">
        <w:rPr>
          <w:rFonts w:ascii="Book Antiqua" w:hAnsi="Book Antiqua"/>
          <w:b/>
          <w:sz w:val="22"/>
          <w:szCs w:val="22"/>
          <w:lang w:val="pt-BR"/>
        </w:rPr>
        <w:t>a)</w:t>
      </w:r>
      <w:r w:rsidRPr="00562419">
        <w:rPr>
          <w:rFonts w:ascii="Book Antiqua" w:hAnsi="Book Antiqua"/>
          <w:sz w:val="22"/>
          <w:szCs w:val="22"/>
          <w:lang w:val="pt-BR"/>
        </w:rPr>
        <w:t xml:space="preserve"> provisoriamente, para efeito de posterior verificação da conformidade do</w:t>
      </w:r>
      <w:r>
        <w:rPr>
          <w:rFonts w:ascii="Book Antiqua" w:hAnsi="Book Antiqua"/>
          <w:sz w:val="22"/>
          <w:szCs w:val="22"/>
          <w:lang w:val="pt-BR"/>
        </w:rPr>
        <w:t>s</w:t>
      </w:r>
      <w:r w:rsidRPr="00562419">
        <w:rPr>
          <w:rFonts w:ascii="Book Antiqua" w:hAnsi="Book Antiqua"/>
          <w:sz w:val="22"/>
          <w:szCs w:val="22"/>
          <w:lang w:val="pt-BR"/>
        </w:rPr>
        <w:t xml:space="preserve"> serviço</w:t>
      </w:r>
      <w:r>
        <w:rPr>
          <w:rFonts w:ascii="Book Antiqua" w:hAnsi="Book Antiqua"/>
          <w:sz w:val="22"/>
          <w:szCs w:val="22"/>
          <w:lang w:val="pt-BR"/>
        </w:rPr>
        <w:t>s</w:t>
      </w:r>
      <w:r w:rsidRPr="00562419">
        <w:rPr>
          <w:rFonts w:ascii="Book Antiqua" w:hAnsi="Book Antiqua"/>
          <w:sz w:val="22"/>
          <w:szCs w:val="22"/>
          <w:lang w:val="pt-BR"/>
        </w:rPr>
        <w:t xml:space="preserve"> com a especificação;</w:t>
      </w:r>
    </w:p>
    <w:p w:rsidR="007A2EFF" w:rsidRPr="00562419" w:rsidRDefault="007A2EFF" w:rsidP="007A2EFF">
      <w:pPr>
        <w:ind w:left="709" w:hanging="283"/>
        <w:jc w:val="both"/>
        <w:rPr>
          <w:rFonts w:ascii="Book Antiqua" w:hAnsi="Book Antiqua"/>
          <w:sz w:val="22"/>
          <w:szCs w:val="22"/>
          <w:lang w:val="pt-BR"/>
        </w:rPr>
      </w:pPr>
      <w:r w:rsidRPr="00562419">
        <w:rPr>
          <w:rFonts w:ascii="Book Antiqua" w:hAnsi="Book Antiqua"/>
          <w:b/>
          <w:sz w:val="22"/>
          <w:szCs w:val="22"/>
          <w:lang w:val="pt-BR"/>
        </w:rPr>
        <w:t>b)</w:t>
      </w:r>
      <w:r w:rsidRPr="00562419">
        <w:rPr>
          <w:rFonts w:ascii="Book Antiqua" w:hAnsi="Book Antiqua"/>
          <w:sz w:val="22"/>
          <w:szCs w:val="22"/>
          <w:lang w:val="pt-BR"/>
        </w:rPr>
        <w:t xml:space="preserve"> definitivamente, após a verificação da qualidade e quantidade do</w:t>
      </w:r>
      <w:r>
        <w:rPr>
          <w:rFonts w:ascii="Book Antiqua" w:hAnsi="Book Antiqua"/>
          <w:sz w:val="22"/>
          <w:szCs w:val="22"/>
          <w:lang w:val="pt-BR"/>
        </w:rPr>
        <w:t>s</w:t>
      </w:r>
      <w:r w:rsidRPr="00562419">
        <w:rPr>
          <w:rFonts w:ascii="Book Antiqua" w:hAnsi="Book Antiqua"/>
          <w:sz w:val="22"/>
          <w:szCs w:val="22"/>
          <w:lang w:val="pt-BR"/>
        </w:rPr>
        <w:t xml:space="preserve"> serviço</w:t>
      </w:r>
      <w:r>
        <w:rPr>
          <w:rFonts w:ascii="Book Antiqua" w:hAnsi="Book Antiqua"/>
          <w:sz w:val="22"/>
          <w:szCs w:val="22"/>
          <w:lang w:val="pt-BR"/>
        </w:rPr>
        <w:t>s</w:t>
      </w:r>
      <w:r w:rsidRPr="00562419">
        <w:rPr>
          <w:rFonts w:ascii="Book Antiqua" w:hAnsi="Book Antiqua"/>
          <w:sz w:val="22"/>
          <w:szCs w:val="22"/>
          <w:lang w:val="pt-BR"/>
        </w:rPr>
        <w:t xml:space="preserve"> e a consequente aceitação.</w:t>
      </w:r>
    </w:p>
    <w:p w:rsidR="007A2EFF" w:rsidRDefault="007A2EFF" w:rsidP="007A2EFF">
      <w:pPr>
        <w:jc w:val="both"/>
        <w:rPr>
          <w:rFonts w:ascii="Book Antiqua" w:hAnsi="Book Antiqua"/>
          <w:sz w:val="22"/>
          <w:szCs w:val="22"/>
          <w:lang w:val="pt-BR"/>
        </w:rPr>
      </w:pPr>
      <w:r>
        <w:rPr>
          <w:rFonts w:ascii="Book Antiqua" w:hAnsi="Book Antiqua"/>
          <w:sz w:val="22"/>
          <w:szCs w:val="22"/>
          <w:lang w:val="pt-BR"/>
        </w:rPr>
        <w:t>4</w:t>
      </w:r>
      <w:r w:rsidRPr="00562419">
        <w:rPr>
          <w:rFonts w:ascii="Book Antiqua" w:hAnsi="Book Antiqua"/>
          <w:sz w:val="22"/>
          <w:szCs w:val="22"/>
          <w:lang w:val="pt-BR"/>
        </w:rPr>
        <w:t xml:space="preserve">.4.1 Os serviços que forem recusados, por estarem em desconformidade com o que foi exigido no Edital </w:t>
      </w:r>
      <w:r>
        <w:rPr>
          <w:rFonts w:ascii="Book Antiqua" w:hAnsi="Book Antiqua"/>
          <w:sz w:val="22"/>
          <w:szCs w:val="22"/>
          <w:lang w:val="pt-BR"/>
        </w:rPr>
        <w:t xml:space="preserve">e seus anexos, </w:t>
      </w:r>
      <w:r w:rsidRPr="00562419">
        <w:rPr>
          <w:rFonts w:ascii="Book Antiqua" w:hAnsi="Book Antiqua"/>
          <w:sz w:val="22"/>
          <w:szCs w:val="22"/>
          <w:lang w:val="pt-BR"/>
        </w:rPr>
        <w:t>deverão ser refeitos e ter o início de sua execução no prazo máximo de</w:t>
      </w:r>
      <w:r w:rsidRPr="00562419">
        <w:rPr>
          <w:rFonts w:ascii="Book Antiqua" w:hAnsi="Book Antiqua"/>
          <w:b/>
          <w:sz w:val="22"/>
          <w:szCs w:val="22"/>
          <w:lang w:val="pt-BR"/>
        </w:rPr>
        <w:t xml:space="preserve"> 48 (quarenta e oito) horas </w:t>
      </w:r>
      <w:r w:rsidRPr="00562419">
        <w:rPr>
          <w:rFonts w:ascii="Book Antiqua" w:hAnsi="Book Antiqua"/>
          <w:sz w:val="22"/>
          <w:szCs w:val="22"/>
          <w:lang w:val="pt-BR"/>
        </w:rPr>
        <w:t>contados da data de notificação apresentada à fornecedora, sem qualquer ônus para o Município.</w:t>
      </w:r>
    </w:p>
    <w:p w:rsidR="007A2EFF" w:rsidRPr="00562419" w:rsidRDefault="007A2EFF" w:rsidP="007A2E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lang w:val="pt-BR"/>
        </w:rPr>
      </w:pPr>
      <w:r>
        <w:rPr>
          <w:rFonts w:ascii="Book Antiqua" w:hAnsi="Book Antiqua" w:cs="Book Antiqua"/>
          <w:sz w:val="22"/>
          <w:szCs w:val="22"/>
          <w:shd w:val="clear" w:color="auto" w:fill="FFFFFF"/>
        </w:rPr>
        <w:t>4</w:t>
      </w:r>
      <w:r w:rsidRPr="003548B4">
        <w:rPr>
          <w:rFonts w:ascii="Book Antiqua" w:hAnsi="Book Antiqua" w:cs="Book Antiqua"/>
          <w:sz w:val="22"/>
          <w:szCs w:val="22"/>
          <w:shd w:val="clear" w:color="auto" w:fill="FFFFFF"/>
        </w:rPr>
        <w:t>.4.</w:t>
      </w:r>
      <w:r>
        <w:rPr>
          <w:rFonts w:ascii="Book Antiqua" w:hAnsi="Book Antiqua" w:cs="Book Antiqua"/>
          <w:sz w:val="22"/>
          <w:szCs w:val="22"/>
          <w:shd w:val="clear" w:color="auto" w:fill="FFFFFF"/>
        </w:rPr>
        <w:t>2</w:t>
      </w:r>
      <w:r w:rsidRPr="003548B4">
        <w:rPr>
          <w:rFonts w:ascii="Book Antiqua" w:hAnsi="Book Antiqua" w:cs="Book Antiqua"/>
          <w:sz w:val="22"/>
          <w:szCs w:val="22"/>
          <w:shd w:val="clear" w:color="auto" w:fill="FFFFFF"/>
        </w:rPr>
        <w:t xml:space="preserve"> </w:t>
      </w:r>
      <w:r w:rsidRPr="003548B4">
        <w:rPr>
          <w:rFonts w:ascii="Book Antiqua" w:hAnsi="Book Antiqua" w:cs="Book Antiqua"/>
          <w:sz w:val="22"/>
          <w:szCs w:val="22"/>
        </w:rPr>
        <w:t>Somente será encaminhada a nota fiscal para pagamento após o recebimento definitivo do</w:t>
      </w:r>
      <w:r>
        <w:rPr>
          <w:rFonts w:ascii="Book Antiqua" w:hAnsi="Book Antiqua" w:cs="Book Antiqua"/>
          <w:sz w:val="22"/>
          <w:szCs w:val="22"/>
        </w:rPr>
        <w:t>s serviços</w:t>
      </w:r>
      <w:r w:rsidRPr="003548B4">
        <w:rPr>
          <w:rFonts w:ascii="Book Antiqua" w:hAnsi="Book Antiqua" w:cs="Book Antiqua"/>
          <w:sz w:val="22"/>
          <w:szCs w:val="22"/>
        </w:rPr>
        <w:t>, que se dará em até 3 (três) dias úteis após o recebimento provisório.</w:t>
      </w:r>
    </w:p>
    <w:p w:rsidR="007A2EFF" w:rsidRDefault="007A2EFF" w:rsidP="007A2EFF">
      <w:pPr>
        <w:jc w:val="both"/>
        <w:rPr>
          <w:rFonts w:ascii="Book Antiqua" w:hAnsi="Book Antiqua"/>
          <w:sz w:val="22"/>
          <w:szCs w:val="22"/>
          <w:lang w:val="pt-BR"/>
        </w:rPr>
      </w:pPr>
      <w:r>
        <w:rPr>
          <w:rFonts w:ascii="Book Antiqua" w:hAnsi="Book Antiqua"/>
          <w:sz w:val="22"/>
          <w:szCs w:val="22"/>
          <w:lang w:val="pt-BR"/>
        </w:rPr>
        <w:t>4</w:t>
      </w:r>
      <w:r w:rsidRPr="000E046C">
        <w:rPr>
          <w:rFonts w:ascii="Book Antiqua" w:hAnsi="Book Antiqua"/>
          <w:sz w:val="22"/>
          <w:szCs w:val="22"/>
          <w:lang w:val="pt-BR"/>
        </w:rPr>
        <w:t>.5 Se os serviços não forem refeitos no prazo estipulado, a empresa estará sujeita às sanções previstas no Edital, na Ata de Registro de Preços, na Minuta do Contrato e na Lei.</w:t>
      </w:r>
    </w:p>
    <w:p w:rsidR="00622586" w:rsidRDefault="007A2EFF" w:rsidP="007A2E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rPr>
        <w:t>4.6</w:t>
      </w:r>
      <w:r w:rsidRPr="003548B4">
        <w:rPr>
          <w:rFonts w:ascii="Book Antiqua" w:hAnsi="Book Antiqua"/>
          <w:sz w:val="22"/>
          <w:szCs w:val="22"/>
        </w:rPr>
        <w:t xml:space="preserve"> O recebimento provisório ou definitivo do objeto não exclui a responsabilidade da </w:t>
      </w:r>
      <w:r w:rsidRPr="00C71E7E">
        <w:rPr>
          <w:rFonts w:ascii="Book Antiqua" w:hAnsi="Book Antiqua"/>
          <w:b/>
          <w:sz w:val="22"/>
          <w:szCs w:val="22"/>
        </w:rPr>
        <w:t>CONTRATADA</w:t>
      </w:r>
      <w:r w:rsidRPr="003548B4">
        <w:rPr>
          <w:rFonts w:ascii="Book Antiqua" w:hAnsi="Book Antiqua"/>
          <w:sz w:val="22"/>
          <w:szCs w:val="22"/>
        </w:rPr>
        <w:t xml:space="preserve"> pelos prejuízos resultantes da incorreta execução do contrato.</w:t>
      </w:r>
    </w:p>
    <w:p w:rsidR="007A2EFF" w:rsidRDefault="007A2EFF" w:rsidP="00C87A9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A6155D">
        <w:rPr>
          <w:rFonts w:ascii="Book Antiqua" w:eastAsia="Book Antiqua" w:hAnsi="Book Antiqua" w:cs="Arial"/>
          <w:sz w:val="22"/>
          <w:szCs w:val="22"/>
          <w:shd w:val="clear" w:color="auto" w:fill="FFFFFF"/>
        </w:rPr>
        <w:t>materiais/serviços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lastRenderedPageBreak/>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7A2EFF" w:rsidRDefault="007A2EFF" w:rsidP="007A2EFF">
      <w:pPr>
        <w:jc w:val="right"/>
        <w:rPr>
          <w:rFonts w:ascii="Book Antiqua" w:hAnsi="Book Antiqua"/>
          <w:i/>
          <w:lang w:val="pt-BR"/>
        </w:rPr>
      </w:pPr>
      <w:r w:rsidRPr="00740E23">
        <w:rPr>
          <w:rFonts w:ascii="Book Antiqua" w:hAnsi="Book Antiqua"/>
          <w:i/>
          <w:lang w:val="pt-BR"/>
        </w:rPr>
        <w:t>Superinte</w:t>
      </w:r>
      <w:r>
        <w:rPr>
          <w:rFonts w:ascii="Book Antiqua" w:hAnsi="Book Antiqua"/>
          <w:i/>
          <w:lang w:val="pt-BR"/>
        </w:rPr>
        <w:t>ndência de Gestão Compartilhada</w:t>
      </w:r>
    </w:p>
    <w:p w:rsidR="007A2EFF" w:rsidRPr="00492C7E" w:rsidRDefault="007A2EFF" w:rsidP="007A2EFF">
      <w:pPr>
        <w:jc w:val="right"/>
        <w:rPr>
          <w:rFonts w:ascii="Book Antiqua" w:hAnsi="Book Antiqua"/>
          <w:b/>
          <w:i/>
          <w:lang w:val="pt-BR"/>
        </w:rPr>
      </w:pPr>
      <w:r w:rsidRPr="00492C7E">
        <w:rPr>
          <w:rFonts w:ascii="Book Antiqua" w:hAnsi="Book Antiqua"/>
          <w:b/>
          <w:i/>
          <w:lang w:val="pt-BR"/>
        </w:rPr>
        <w:t>Exercício 2019;</w:t>
      </w:r>
    </w:p>
    <w:p w:rsidR="007A2EFF" w:rsidRDefault="007A2EFF" w:rsidP="007A2EFF">
      <w:pPr>
        <w:jc w:val="right"/>
        <w:rPr>
          <w:rFonts w:ascii="Book Antiqua" w:hAnsi="Book Antiqua"/>
          <w:i/>
          <w:lang w:val="pt-BR"/>
        </w:rPr>
      </w:pPr>
      <w:r w:rsidRPr="00740E23">
        <w:rPr>
          <w:rFonts w:ascii="Book Antiqua" w:hAnsi="Book Antiqua"/>
          <w:i/>
          <w:lang w:val="pt-BR"/>
        </w:rPr>
        <w:t>Superint</w:t>
      </w:r>
      <w:r>
        <w:rPr>
          <w:rFonts w:ascii="Book Antiqua" w:hAnsi="Book Antiqua"/>
          <w:i/>
          <w:lang w:val="pt-BR"/>
        </w:rPr>
        <w:t>endência de Trânsito (DITRAN)</w:t>
      </w:r>
    </w:p>
    <w:p w:rsidR="007A2EFF" w:rsidRDefault="007A2EFF" w:rsidP="007A2EFF">
      <w:pPr>
        <w:jc w:val="right"/>
        <w:rPr>
          <w:rFonts w:ascii="Book Antiqua" w:hAnsi="Book Antiqua"/>
          <w:i/>
          <w:lang w:val="pt-BR"/>
        </w:rPr>
      </w:pPr>
      <w:r w:rsidRPr="00492C7E">
        <w:rPr>
          <w:rFonts w:ascii="Book Antiqua" w:hAnsi="Book Antiqua"/>
          <w:b/>
          <w:i/>
          <w:lang w:val="pt-BR"/>
        </w:rPr>
        <w:t>Exercício 2019;</w:t>
      </w:r>
    </w:p>
    <w:p w:rsidR="007A2EFF" w:rsidRDefault="007A2EFF" w:rsidP="007A2EFF">
      <w:pPr>
        <w:jc w:val="right"/>
        <w:rPr>
          <w:rFonts w:ascii="Book Antiqua" w:hAnsi="Book Antiqua"/>
          <w:i/>
          <w:lang w:val="pt-BR"/>
        </w:rPr>
      </w:pPr>
      <w:r>
        <w:rPr>
          <w:rFonts w:ascii="Book Antiqua" w:hAnsi="Book Antiqua"/>
          <w:i/>
          <w:lang w:val="pt-BR"/>
        </w:rPr>
        <w:t>Corpo de Bombeiros Militar</w:t>
      </w:r>
    </w:p>
    <w:p w:rsidR="007A2EFF" w:rsidRDefault="007A2EFF" w:rsidP="007A2EFF">
      <w:pPr>
        <w:jc w:val="right"/>
        <w:rPr>
          <w:rFonts w:ascii="Book Antiqua" w:hAnsi="Book Antiqua"/>
          <w:i/>
          <w:lang w:val="pt-BR"/>
        </w:rPr>
      </w:pPr>
      <w:r w:rsidRPr="00492C7E">
        <w:rPr>
          <w:rFonts w:ascii="Book Antiqua" w:hAnsi="Book Antiqua"/>
          <w:b/>
          <w:i/>
          <w:lang w:val="pt-BR"/>
        </w:rPr>
        <w:t>Exercício 2019;</w:t>
      </w:r>
    </w:p>
    <w:p w:rsidR="007A2EFF" w:rsidRDefault="007A2EFF" w:rsidP="007A2EFF">
      <w:pPr>
        <w:jc w:val="right"/>
        <w:rPr>
          <w:rFonts w:ascii="Book Antiqua" w:hAnsi="Book Antiqua"/>
          <w:i/>
          <w:lang w:val="pt-BR"/>
        </w:rPr>
      </w:pPr>
      <w:r w:rsidRPr="00740E23">
        <w:rPr>
          <w:rFonts w:ascii="Book Antiqua" w:hAnsi="Book Antiqua"/>
          <w:i/>
          <w:lang w:val="pt-BR"/>
        </w:rPr>
        <w:t>Secretaria Munici</w:t>
      </w:r>
      <w:r>
        <w:rPr>
          <w:rFonts w:ascii="Book Antiqua" w:hAnsi="Book Antiqua"/>
          <w:i/>
          <w:lang w:val="pt-BR"/>
        </w:rPr>
        <w:t>pal de Obras e Serviços Urbanos</w:t>
      </w:r>
    </w:p>
    <w:p w:rsidR="007A2EFF" w:rsidRDefault="007A2EFF" w:rsidP="007A2EFF">
      <w:pPr>
        <w:jc w:val="right"/>
        <w:rPr>
          <w:rFonts w:ascii="Book Antiqua" w:hAnsi="Book Antiqua"/>
          <w:i/>
          <w:lang w:val="pt-BR"/>
        </w:rPr>
      </w:pPr>
      <w:r w:rsidRPr="00492C7E">
        <w:rPr>
          <w:rFonts w:ascii="Book Antiqua" w:hAnsi="Book Antiqua"/>
          <w:b/>
          <w:i/>
          <w:lang w:val="pt-BR"/>
        </w:rPr>
        <w:t>Exercício 2019;</w:t>
      </w:r>
    </w:p>
    <w:p w:rsidR="007A2EFF" w:rsidRDefault="007A2EFF" w:rsidP="007A2EFF">
      <w:pPr>
        <w:jc w:val="right"/>
        <w:rPr>
          <w:rFonts w:ascii="Book Antiqua" w:hAnsi="Book Antiqua"/>
          <w:i/>
          <w:lang w:val="pt-BR"/>
        </w:rPr>
      </w:pPr>
      <w:r w:rsidRPr="00740E23">
        <w:rPr>
          <w:rFonts w:ascii="Book Antiqua" w:hAnsi="Book Antiqua"/>
          <w:i/>
          <w:lang w:val="pt-BR"/>
        </w:rPr>
        <w:t>Secretaria Municip</w:t>
      </w:r>
      <w:r>
        <w:rPr>
          <w:rFonts w:ascii="Book Antiqua" w:hAnsi="Book Antiqua"/>
          <w:i/>
          <w:lang w:val="pt-BR"/>
        </w:rPr>
        <w:t>al de Planejamento Territorial</w:t>
      </w:r>
    </w:p>
    <w:p w:rsidR="007A2EFF" w:rsidRDefault="007A2EFF" w:rsidP="007A2EFF">
      <w:pPr>
        <w:jc w:val="right"/>
        <w:rPr>
          <w:rFonts w:ascii="Book Antiqua" w:hAnsi="Book Antiqua"/>
          <w:i/>
          <w:lang w:val="pt-BR"/>
        </w:rPr>
      </w:pPr>
      <w:r w:rsidRPr="00492C7E">
        <w:rPr>
          <w:rFonts w:ascii="Book Antiqua" w:hAnsi="Book Antiqua"/>
          <w:b/>
          <w:i/>
          <w:lang w:val="pt-BR"/>
        </w:rPr>
        <w:t>Exercício 2019;</w:t>
      </w:r>
    </w:p>
    <w:p w:rsidR="007A2EFF" w:rsidRDefault="007A2EFF" w:rsidP="007A2EFF">
      <w:pPr>
        <w:jc w:val="right"/>
        <w:rPr>
          <w:rFonts w:ascii="Book Antiqua" w:hAnsi="Book Antiqua"/>
          <w:i/>
          <w:lang w:val="pt-BR"/>
        </w:rPr>
      </w:pPr>
      <w:r w:rsidRPr="00740E23">
        <w:rPr>
          <w:rFonts w:ascii="Book Antiqua" w:hAnsi="Book Antiqua"/>
          <w:i/>
          <w:lang w:val="pt-BR"/>
        </w:rPr>
        <w:t xml:space="preserve">Serviço Autônomo Municipal de </w:t>
      </w:r>
      <w:r>
        <w:rPr>
          <w:rFonts w:ascii="Book Antiqua" w:hAnsi="Book Antiqua"/>
          <w:i/>
          <w:lang w:val="pt-BR"/>
        </w:rPr>
        <w:t>Água e Esgoto (SAMAE)</w:t>
      </w:r>
    </w:p>
    <w:p w:rsidR="007A2EFF" w:rsidRDefault="007A2EFF" w:rsidP="007A2EFF">
      <w:pPr>
        <w:jc w:val="right"/>
        <w:rPr>
          <w:rFonts w:ascii="Book Antiqua" w:hAnsi="Book Antiqua"/>
          <w:i/>
          <w:lang w:val="pt-BR"/>
        </w:rPr>
      </w:pPr>
      <w:r w:rsidRPr="00492C7E">
        <w:rPr>
          <w:rFonts w:ascii="Book Antiqua" w:hAnsi="Book Antiqua"/>
          <w:b/>
          <w:i/>
          <w:lang w:val="pt-BR"/>
        </w:rPr>
        <w:t>Exercício 2019;</w:t>
      </w:r>
    </w:p>
    <w:p w:rsidR="007A2EFF" w:rsidRDefault="007A2EFF" w:rsidP="007A2EFF">
      <w:pPr>
        <w:jc w:val="right"/>
        <w:rPr>
          <w:rFonts w:ascii="Book Antiqua" w:hAnsi="Book Antiqua"/>
          <w:i/>
          <w:lang w:val="pt-BR"/>
        </w:rPr>
      </w:pPr>
      <w:r w:rsidRPr="00740E23">
        <w:rPr>
          <w:rFonts w:ascii="Book Antiqua" w:hAnsi="Book Antiqua"/>
          <w:i/>
          <w:lang w:val="pt-BR"/>
        </w:rPr>
        <w:t>Fundação Municipal de Esportes e Lazer (FMEL)</w:t>
      </w:r>
    </w:p>
    <w:p w:rsidR="007A2EFF" w:rsidRDefault="007A2EFF" w:rsidP="007A2EFF">
      <w:pPr>
        <w:jc w:val="right"/>
        <w:rPr>
          <w:rFonts w:ascii="Book Antiqua" w:hAnsi="Book Antiqua"/>
          <w:b/>
          <w:sz w:val="22"/>
          <w:szCs w:val="22"/>
          <w:lang w:val="pt-BR"/>
        </w:rPr>
      </w:pPr>
      <w:r w:rsidRPr="00492C7E">
        <w:rPr>
          <w:rFonts w:ascii="Book Antiqua" w:hAnsi="Book Antiqua"/>
          <w:b/>
          <w:i/>
          <w:lang w:val="pt-BR"/>
        </w:rPr>
        <w:t>Exercício 2019;</w:t>
      </w:r>
    </w:p>
    <w:p w:rsidR="00067F37" w:rsidRPr="00F6747D" w:rsidRDefault="00067F37" w:rsidP="00F6747D">
      <w:pPr>
        <w:jc w:val="both"/>
        <w:rPr>
          <w:rFonts w:ascii="Book Antiqua" w:hAnsi="Book Antiqua"/>
          <w:b/>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22586" w:rsidRDefault="00622586" w:rsidP="006F5DA4">
      <w:pPr>
        <w:jc w:val="both"/>
        <w:rPr>
          <w:rFonts w:ascii="Book Antiqua" w:hAnsi="Book Antiqua"/>
          <w:sz w:val="22"/>
          <w:szCs w:val="22"/>
          <w:lang w:val="pt-BR"/>
        </w:rPr>
      </w:pPr>
    </w:p>
    <w:p w:rsidR="006F5DA4" w:rsidRDefault="006F5DA4" w:rsidP="006F5DA4">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7.</w:t>
      </w:r>
      <w:r w:rsidRPr="00DB1F4A">
        <w:rPr>
          <w:rFonts w:ascii="Book Antiqua" w:hAnsi="Book Antiqua"/>
          <w:b/>
          <w:sz w:val="22"/>
          <w:szCs w:val="22"/>
          <w:lang w:val="pt-BR"/>
        </w:rPr>
        <w:t xml:space="preserve"> OBRIGAÇÕES DA CONTRATADA</w:t>
      </w:r>
    </w:p>
    <w:p w:rsidR="006F5DA4" w:rsidRPr="006F5DA4" w:rsidRDefault="006F5DA4" w:rsidP="006F5DA4">
      <w:pPr>
        <w:jc w:val="both"/>
        <w:rPr>
          <w:rFonts w:ascii="Book Antiqua" w:hAnsi="Book Antiqua"/>
          <w:sz w:val="22"/>
          <w:szCs w:val="22"/>
        </w:rPr>
      </w:pPr>
      <w:r w:rsidRPr="006F5DA4">
        <w:rPr>
          <w:rFonts w:ascii="Book Antiqua" w:hAnsi="Book Antiqua"/>
          <w:sz w:val="22"/>
          <w:szCs w:val="22"/>
        </w:rPr>
        <w:t>7.1 São obrigações da CONTRATADA:</w:t>
      </w:r>
    </w:p>
    <w:p w:rsidR="006F5DA4" w:rsidRPr="006F5DA4" w:rsidRDefault="006F5DA4" w:rsidP="006F5DA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lang w:val="pt-BR"/>
        </w:rPr>
      </w:pPr>
      <w:r w:rsidRPr="006F5DA4">
        <w:rPr>
          <w:rFonts w:ascii="Book Antiqua" w:hAnsi="Book Antiqua" w:cs="Book Antiqua"/>
          <w:sz w:val="22"/>
          <w:szCs w:val="22"/>
          <w:lang w:val="pt-BR"/>
        </w:rPr>
        <w:t xml:space="preserve">7.1.1 Prestar os serviços contratados nos endereços indicados na Ordem de Fornecimento, conforme solicitações por parte das Secretarias requisitantes e exigências do Edital e seus Anexos, obedecendo </w:t>
      </w:r>
      <w:r w:rsidRPr="006F5DA4">
        <w:rPr>
          <w:rFonts w:ascii="Book Antiqua" w:hAnsi="Book Antiqua" w:cs="Book Antiqua"/>
          <w:sz w:val="22"/>
          <w:szCs w:val="22"/>
        </w:rPr>
        <w:t>às normas técnicas de fabricação e fornecimento</w:t>
      </w:r>
      <w:r w:rsidRPr="006F5DA4">
        <w:rPr>
          <w:rFonts w:ascii="Book Antiqua" w:hAnsi="Book Antiqua" w:cs="Book Antiqua"/>
          <w:sz w:val="22"/>
          <w:szCs w:val="22"/>
          <w:lang w:val="pt-BR"/>
        </w:rPr>
        <w:t xml:space="preserve"> e os prazos estabelecidos no Edital. </w:t>
      </w:r>
    </w:p>
    <w:p w:rsidR="006F5DA4" w:rsidRPr="006F5DA4" w:rsidRDefault="006F5DA4" w:rsidP="006F5DA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lang w:val="pt-BR"/>
        </w:rPr>
      </w:pPr>
      <w:r w:rsidRPr="006F5DA4">
        <w:rPr>
          <w:rFonts w:ascii="Book Antiqua" w:hAnsi="Book Antiqua" w:cs="Book Antiqua"/>
          <w:sz w:val="22"/>
          <w:szCs w:val="22"/>
          <w:lang w:val="pt-BR"/>
        </w:rPr>
        <w:t xml:space="preserve">7.1.2 Prestar os serviços contratados, de acordo com as exigências previstas no Edital e seus Anexos, buscando garantir sua qualidade. </w:t>
      </w:r>
    </w:p>
    <w:p w:rsidR="006F5DA4" w:rsidRPr="006F5DA4" w:rsidRDefault="006F5DA4" w:rsidP="006F5DA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
        <w:jc w:val="both"/>
        <w:rPr>
          <w:rFonts w:ascii="Book Antiqua" w:hAnsi="Book Antiqua" w:cs="Book Antiqua"/>
          <w:sz w:val="22"/>
          <w:szCs w:val="22"/>
          <w:lang w:val="pt-BR"/>
        </w:rPr>
      </w:pPr>
      <w:r w:rsidRPr="006F5DA4">
        <w:rPr>
          <w:rFonts w:ascii="Book Antiqua" w:hAnsi="Book Antiqua" w:cs="Book Antiqua"/>
          <w:sz w:val="22"/>
          <w:szCs w:val="22"/>
          <w:lang w:val="pt-BR"/>
        </w:rPr>
        <w:t xml:space="preserve">7.1.3 Providenciar, no prazo máximo de 48 (quarenta e oito) horas, </w:t>
      </w:r>
      <w:r w:rsidRPr="006F5DA4">
        <w:rPr>
          <w:rFonts w:ascii="Book Antiqua" w:hAnsi="Book Antiqua"/>
          <w:sz w:val="22"/>
          <w:szCs w:val="22"/>
        </w:rPr>
        <w:t xml:space="preserve">contados da data de notificação apresentada à fornecedora, </w:t>
      </w:r>
      <w:r w:rsidRPr="006F5DA4">
        <w:rPr>
          <w:rFonts w:ascii="Book Antiqua" w:hAnsi="Book Antiqua" w:cs="Book Antiqua"/>
          <w:sz w:val="22"/>
          <w:szCs w:val="22"/>
          <w:lang w:val="pt-BR"/>
        </w:rPr>
        <w:t>o saneamento de qualquer irregularidade constatada nos serviços fornecidos.</w:t>
      </w:r>
    </w:p>
    <w:p w:rsidR="006F5DA4" w:rsidRPr="006F5DA4" w:rsidRDefault="006F5DA4" w:rsidP="006F5DA4">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rPr>
      </w:pPr>
      <w:r w:rsidRPr="006F5DA4">
        <w:rPr>
          <w:rFonts w:ascii="Book Antiqua" w:hAnsi="Book Antiqua" w:cs="Book Antiqua"/>
          <w:bCs/>
          <w:sz w:val="22"/>
          <w:szCs w:val="22"/>
          <w:lang w:val="pt-BR"/>
        </w:rPr>
        <w:t>7.1.4 Atender prontamente as orientações e exigências do fiscal de contrato, devidamente designado, inerentes à execução do objeto contratado.</w:t>
      </w:r>
    </w:p>
    <w:p w:rsidR="006F5DA4" w:rsidRPr="006F5DA4"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lang w:val="pt-BR"/>
        </w:rPr>
      </w:pPr>
      <w:r w:rsidRPr="006F5DA4">
        <w:rPr>
          <w:rFonts w:ascii="Book Antiqua" w:hAnsi="Book Antiqua" w:cs="Book Antiqua"/>
          <w:bCs/>
          <w:sz w:val="22"/>
          <w:szCs w:val="22"/>
          <w:lang w:val="pt-BR"/>
        </w:rPr>
        <w:t xml:space="preserve">7.1.5 Emitir as Notas Fiscais no valor pactuado em contrato, apresentando-a </w:t>
      </w:r>
      <w:proofErr w:type="gramStart"/>
      <w:r w:rsidRPr="006F5DA4">
        <w:rPr>
          <w:rFonts w:ascii="Book Antiqua" w:hAnsi="Book Antiqua" w:cs="Book Antiqua"/>
          <w:bCs/>
          <w:sz w:val="22"/>
          <w:szCs w:val="22"/>
          <w:lang w:val="pt-BR"/>
        </w:rPr>
        <w:t>à</w:t>
      </w:r>
      <w:proofErr w:type="gramEnd"/>
      <w:r w:rsidRPr="006F5DA4">
        <w:rPr>
          <w:rFonts w:ascii="Book Antiqua" w:hAnsi="Book Antiqua" w:cs="Book Antiqua"/>
          <w:bCs/>
          <w:sz w:val="22"/>
          <w:szCs w:val="22"/>
          <w:lang w:val="pt-BR"/>
        </w:rPr>
        <w:t xml:space="preserve"> CONTRATANTE para ateste e pagamento.</w:t>
      </w:r>
    </w:p>
    <w:p w:rsidR="006F5DA4" w:rsidRPr="006F5DA4"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lang w:val="pt-BR"/>
        </w:rPr>
      </w:pPr>
      <w:r w:rsidRPr="006F5DA4">
        <w:rPr>
          <w:rFonts w:ascii="Book Antiqua" w:hAnsi="Book Antiqua" w:cs="Book Antiqua"/>
          <w:bCs/>
          <w:sz w:val="22"/>
          <w:szCs w:val="22"/>
          <w:lang w:val="pt-BR"/>
        </w:rPr>
        <w:t>7.1.6 Apresentar os documentos fiscais em conformidade com a legislação vigente.</w:t>
      </w:r>
    </w:p>
    <w:p w:rsidR="006F5DA4" w:rsidRPr="006F5DA4"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lang w:val="pt-BR"/>
        </w:rPr>
      </w:pPr>
      <w:r w:rsidRPr="006F5DA4">
        <w:rPr>
          <w:rFonts w:ascii="Book Antiqua" w:hAnsi="Book Antiqua" w:cs="Book Antiqua"/>
          <w:bCs/>
          <w:sz w:val="22"/>
          <w:szCs w:val="22"/>
          <w:lang w:val="pt-BR"/>
        </w:rPr>
        <w:t>7.1.7 Manter, durante toda a execução do contrato, em compatibilidade com as obrigações por ele assumidas, todas as condições de habilitação e qualificação exigidas na licitação.</w:t>
      </w:r>
    </w:p>
    <w:p w:rsidR="006F5DA4" w:rsidRPr="006F5DA4" w:rsidRDefault="006F5DA4" w:rsidP="006F5DA4">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rPr>
      </w:pPr>
      <w:r w:rsidRPr="006F5DA4">
        <w:rPr>
          <w:rFonts w:ascii="Book Antiqua" w:hAnsi="Book Antiqua" w:cs="Book Antiqua"/>
          <w:bCs/>
          <w:sz w:val="22"/>
          <w:szCs w:val="22"/>
          <w:lang w:val="pt-BR"/>
        </w:rPr>
        <w:t>7.1.8 Assumir integral responsabilidade pelos danos causados ao Município ou a terceiros, na prestação dos serviços contratados, inclusive por acidentes, mortes, perdas ou destruições, isentando o Município de todas e quaisquer reclamações cíveis, criminais ou trabalhistas que possam surgir, conforme o disposto nos artigos 70 e 71 da Lei nº 8.666/93.</w:t>
      </w:r>
    </w:p>
    <w:p w:rsidR="006F5DA4" w:rsidRPr="006F5DA4"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r w:rsidRPr="006F5DA4">
        <w:rPr>
          <w:rFonts w:ascii="Book Antiqua" w:hAnsi="Book Antiqua" w:cs="Book Antiqua"/>
          <w:bCs/>
          <w:sz w:val="22"/>
          <w:szCs w:val="22"/>
          <w:lang w:val="pt-BR"/>
        </w:rPr>
        <w:t xml:space="preserve">7.1.9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6F5DA4">
        <w:rPr>
          <w:rFonts w:ascii="Book Antiqua" w:hAnsi="Book Antiqua" w:cs="Book Antiqua"/>
          <w:bCs/>
          <w:sz w:val="22"/>
          <w:szCs w:val="22"/>
          <w:lang w:val="pt-BR"/>
        </w:rPr>
        <w:lastRenderedPageBreak/>
        <w:t>Público.</w:t>
      </w:r>
    </w:p>
    <w:p w:rsidR="006F5DA4" w:rsidRPr="006F5DA4"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r w:rsidRPr="006F5DA4">
        <w:rPr>
          <w:rFonts w:ascii="Book Antiqua" w:hAnsi="Book Antiqua" w:cs="Book Antiqua"/>
          <w:bCs/>
          <w:sz w:val="22"/>
          <w:szCs w:val="22"/>
          <w:lang w:val="pt-BR"/>
        </w:rPr>
        <w:t>7.1.10 Fornecer aos seus funcionários EPI’s necessários e compatíveis a prestação e realização dos serviços contratados, bem como exigir dos mesmos sua utilização de forma a prevenir acidentes e atender as normas técnicas de segurança do Ministério do Trabalho e Emprego.</w:t>
      </w:r>
    </w:p>
    <w:p w:rsidR="006F5DA4" w:rsidRPr="006F5DA4"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r w:rsidRPr="006F5DA4">
        <w:rPr>
          <w:rFonts w:ascii="Book Antiqua" w:hAnsi="Book Antiqua" w:cs="Book Antiqua"/>
          <w:bCs/>
          <w:sz w:val="22"/>
          <w:szCs w:val="22"/>
          <w:lang w:val="pt-BR"/>
        </w:rPr>
        <w:t>7.1.11 Reparar, corrigir e substituir, refazer às suas expensas, no total ou em parte, o objeto do contrato em que se verificarem vícios, defeitos ou incorreções resultantes da execução dos serviços.</w:t>
      </w:r>
    </w:p>
    <w:p w:rsidR="006F5DA4" w:rsidRPr="006F5DA4"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r w:rsidRPr="006F5DA4">
        <w:rPr>
          <w:rFonts w:ascii="Book Antiqua" w:hAnsi="Book Antiqua" w:cs="Book Antiqua"/>
          <w:bCs/>
          <w:sz w:val="22"/>
          <w:szCs w:val="22"/>
          <w:lang w:val="pt-BR"/>
        </w:rPr>
        <w:t>7.1.12 Responsabilizar-se pelos encargos trabalhistas, previdenciários, fiscais e comerciais resultantes da execução do contrato.</w:t>
      </w:r>
    </w:p>
    <w:p w:rsidR="006F5DA4" w:rsidRPr="006F5DA4"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r w:rsidRPr="006F5DA4">
        <w:rPr>
          <w:rFonts w:ascii="Book Antiqua" w:hAnsi="Book Antiqua" w:cs="Book Antiqua"/>
          <w:bCs/>
          <w:sz w:val="22"/>
          <w:szCs w:val="22"/>
          <w:lang w:val="pt-BR"/>
        </w:rPr>
        <w:t>7.1.13 Não transferir para a CONTRATANTE a responsabilidade pelo pagamento dos encargos estabelecidos no item anterior quando houver inadimplência da CONTRATADA, nem mesmo poderá onerar o objeto do contrato.</w:t>
      </w:r>
    </w:p>
    <w:p w:rsidR="006F5DA4" w:rsidRPr="009F1026"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r w:rsidRPr="006F5DA4">
        <w:rPr>
          <w:rFonts w:ascii="Book Antiqua" w:hAnsi="Book Antiqua" w:cs="Book Antiqua"/>
          <w:bCs/>
          <w:sz w:val="22"/>
          <w:szCs w:val="22"/>
          <w:lang w:val="pt-BR"/>
        </w:rPr>
        <w:t xml:space="preserve">7.1.14 Não transferir a outrem, no todo ou em parte, </w:t>
      </w:r>
      <w:r w:rsidRPr="006F5DA4">
        <w:rPr>
          <w:rFonts w:ascii="Book Antiqua" w:hAnsi="Book Antiqua"/>
          <w:sz w:val="22"/>
          <w:szCs w:val="22"/>
        </w:rPr>
        <w:t>a execução dos serviços contratados s</w:t>
      </w:r>
      <w:r w:rsidRPr="006F5DA4">
        <w:rPr>
          <w:rFonts w:ascii="Book Antiqua" w:hAnsi="Book Antiqua" w:cs="Book Antiqua"/>
          <w:bCs/>
          <w:sz w:val="22"/>
          <w:szCs w:val="22"/>
          <w:lang w:val="pt-BR"/>
        </w:rPr>
        <w:t>em prévia e expressa anuência da CONTRATANTE.</w:t>
      </w:r>
    </w:p>
    <w:p w:rsidR="006F5DA4" w:rsidRPr="00566B66"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p>
    <w:p w:rsidR="006F5DA4"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Pr>
          <w:rFonts w:ascii="Book Antiqua" w:hAnsi="Book Antiqua" w:cs="Book Antiqua"/>
          <w:b/>
          <w:bCs/>
          <w:sz w:val="22"/>
          <w:szCs w:val="22"/>
          <w:lang w:val="pt-BR"/>
        </w:rPr>
        <w:t>8.</w:t>
      </w:r>
      <w:r w:rsidRPr="0040198A">
        <w:rPr>
          <w:rFonts w:ascii="Book Antiqua" w:hAnsi="Book Antiqua" w:cs="Book Antiqua"/>
          <w:b/>
          <w:bCs/>
          <w:sz w:val="22"/>
          <w:szCs w:val="22"/>
          <w:lang w:val="pt-BR"/>
        </w:rPr>
        <w:t xml:space="preserve"> OBRIGAÇÕES DA CONTRATANTE</w:t>
      </w:r>
    </w:p>
    <w:p w:rsidR="006F5DA4" w:rsidRPr="006F5DA4" w:rsidRDefault="006F5DA4" w:rsidP="006F5DA4">
      <w:pPr>
        <w:jc w:val="both"/>
        <w:rPr>
          <w:rFonts w:ascii="Book Antiqua" w:hAnsi="Book Antiqua"/>
          <w:sz w:val="22"/>
          <w:szCs w:val="22"/>
        </w:rPr>
      </w:pPr>
      <w:r w:rsidRPr="006F5DA4">
        <w:rPr>
          <w:rFonts w:ascii="Book Antiqua" w:hAnsi="Book Antiqua"/>
          <w:sz w:val="22"/>
          <w:szCs w:val="22"/>
        </w:rPr>
        <w:t>8.1 São obrigações da CONTRATANTE:</w:t>
      </w:r>
    </w:p>
    <w:p w:rsidR="006F5DA4" w:rsidRPr="006F5DA4"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 xml:space="preserve">8.1.1 </w:t>
      </w:r>
      <w:r w:rsidRPr="006F5DA4">
        <w:rPr>
          <w:rFonts w:ascii="Book Antiqua" w:hAnsi="Book Antiqua" w:cs="Book Antiqua"/>
          <w:bCs/>
          <w:sz w:val="22"/>
          <w:szCs w:val="22"/>
          <w:lang w:val="pt-BR"/>
        </w:rPr>
        <w:t xml:space="preserve">Acompanhar e fiscalizar a prestação dos serviços, </w:t>
      </w:r>
      <w:proofErr w:type="gramStart"/>
      <w:r w:rsidRPr="006F5DA4">
        <w:rPr>
          <w:rFonts w:ascii="Book Antiqua" w:hAnsi="Book Antiqua" w:cs="Book Antiqua"/>
          <w:bCs/>
          <w:sz w:val="22"/>
          <w:szCs w:val="22"/>
          <w:lang w:val="pt-BR"/>
        </w:rPr>
        <w:t>atestar</w:t>
      </w:r>
      <w:proofErr w:type="gramEnd"/>
      <w:r w:rsidRPr="006F5DA4">
        <w:rPr>
          <w:rFonts w:ascii="Book Antiqua" w:hAnsi="Book Antiqua" w:cs="Book Antiqua"/>
          <w:bCs/>
          <w:sz w:val="22"/>
          <w:szCs w:val="22"/>
          <w:lang w:val="pt-BR"/>
        </w:rPr>
        <w:t xml:space="preserve"> nas notas fiscais a efetiva prestação dos serviços do objeto contratado e o seu aceite.</w:t>
      </w:r>
    </w:p>
    <w:p w:rsidR="006F5DA4" w:rsidRPr="006F5DA4"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 xml:space="preserve">8.1.2 </w:t>
      </w:r>
      <w:r w:rsidRPr="006F5DA4">
        <w:rPr>
          <w:rFonts w:ascii="Book Antiqua" w:hAnsi="Book Antiqua" w:cs="Book Antiqua"/>
          <w:bCs/>
          <w:sz w:val="22"/>
          <w:szCs w:val="22"/>
          <w:lang w:val="pt-BR"/>
        </w:rPr>
        <w:t>Efetuar os pagamentos à CONTRATADA nos termos do contrato, do Edital e seus Anexos.</w:t>
      </w:r>
    </w:p>
    <w:p w:rsidR="006F5DA4" w:rsidRPr="006F5DA4"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 xml:space="preserve">8.1.3 </w:t>
      </w:r>
      <w:r w:rsidRPr="006F5DA4">
        <w:rPr>
          <w:rFonts w:ascii="Book Antiqua" w:hAnsi="Book Antiqua" w:cs="Book Antiqua"/>
          <w:bCs/>
          <w:sz w:val="22"/>
          <w:szCs w:val="22"/>
          <w:lang w:val="pt-BR"/>
        </w:rPr>
        <w:t>Aplicar à CONTRATADA as sanções regulamentares e contratuais.</w:t>
      </w:r>
    </w:p>
    <w:p w:rsidR="006F5DA4" w:rsidRPr="006F5DA4"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 xml:space="preserve">8.1.4 </w:t>
      </w:r>
      <w:r w:rsidRPr="006F5DA4">
        <w:rPr>
          <w:rFonts w:ascii="Book Antiqua" w:hAnsi="Book Antiqua" w:cs="Book Antiqua"/>
          <w:bCs/>
          <w:sz w:val="22"/>
          <w:szCs w:val="22"/>
          <w:lang w:val="pt-BR"/>
        </w:rPr>
        <w:t>Prestar as informações e os esclarecimentos que venham a ser solicitados pela CONTRATADA.</w:t>
      </w:r>
    </w:p>
    <w:p w:rsidR="006F5DA4" w:rsidRPr="006F5DA4"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 xml:space="preserve">8.1.5 </w:t>
      </w:r>
      <w:r w:rsidRPr="006F5DA4">
        <w:rPr>
          <w:rFonts w:ascii="Book Antiqua" w:hAnsi="Book Antiqua" w:cs="Book Antiqua"/>
          <w:bCs/>
          <w:sz w:val="22"/>
          <w:szCs w:val="22"/>
          <w:lang w:val="pt-BR"/>
        </w:rPr>
        <w:t>Rejeitar, no todo ou em parte os serviços prestados se estiverem em desacordo com as especificações do Edital e seus Anexos, assim como da proposta de preços da CONTRATADA.</w:t>
      </w:r>
    </w:p>
    <w:p w:rsidR="006F5DA4" w:rsidRPr="006F5DA4"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 xml:space="preserve">8.1.6 </w:t>
      </w:r>
      <w:r w:rsidRPr="006F5DA4">
        <w:rPr>
          <w:rFonts w:ascii="Book Antiqua" w:hAnsi="Book Antiqua" w:cs="Book Antiqua"/>
          <w:bCs/>
          <w:sz w:val="22"/>
          <w:szCs w:val="22"/>
          <w:lang w:val="pt-BR"/>
        </w:rPr>
        <w:t>Emitir Ordem de Fornecimento para a prestação dos serviços pela CONTRATADA.</w:t>
      </w:r>
    </w:p>
    <w:p w:rsidR="006F5DA4" w:rsidRPr="006F5DA4"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 xml:space="preserve">8.1.7 </w:t>
      </w:r>
      <w:r w:rsidRPr="006F5DA4">
        <w:rPr>
          <w:rFonts w:ascii="Book Antiqua" w:hAnsi="Book Antiqua" w:cs="Book Antiqua"/>
          <w:bCs/>
          <w:sz w:val="22"/>
          <w:szCs w:val="22"/>
          <w:lang w:val="pt-BR"/>
        </w:rPr>
        <w:t>Exigir o cumprimento dos recolhimentos tributários, trabalhistas e previdenciários através dos documentos pertinentes.</w:t>
      </w:r>
    </w:p>
    <w:p w:rsidR="006F5DA4" w:rsidRPr="006F5DA4"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 xml:space="preserve">8.1.8 </w:t>
      </w:r>
      <w:r w:rsidRPr="006F5DA4">
        <w:rPr>
          <w:rFonts w:ascii="Book Antiqua" w:hAnsi="Book Antiqua" w:cs="Book Antiqua"/>
          <w:bCs/>
          <w:sz w:val="22"/>
          <w:szCs w:val="22"/>
          <w:lang w:val="pt-BR"/>
        </w:rPr>
        <w:t>Franquear o acesso à CONTRATADA aos locais necessários à execução dos serviços.</w:t>
      </w:r>
    </w:p>
    <w:p w:rsidR="006F5DA4" w:rsidRPr="006F5DA4"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 xml:space="preserve">8.1.9 </w:t>
      </w:r>
      <w:r w:rsidRPr="006F5DA4">
        <w:rPr>
          <w:rFonts w:ascii="Book Antiqua" w:hAnsi="Book Antiqua" w:cs="Book Antiqua"/>
          <w:bCs/>
          <w:sz w:val="22"/>
          <w:szCs w:val="22"/>
          <w:lang w:val="pt-BR"/>
        </w:rPr>
        <w:t>Comunicar</w:t>
      </w:r>
      <w:r w:rsidRPr="006F5DA4">
        <w:rPr>
          <w:rFonts w:ascii="Book Antiqua" w:hAnsi="Book Antiqua" w:cs="Book Antiqua"/>
          <w:bCs/>
          <w:sz w:val="22"/>
          <w:szCs w:val="22"/>
        </w:rPr>
        <w:t xml:space="preserve"> à </w:t>
      </w:r>
      <w:r w:rsidRPr="006F5DA4">
        <w:rPr>
          <w:rFonts w:ascii="Book Antiqua" w:hAnsi="Book Antiqua" w:cs="Book Antiqua"/>
          <w:bCs/>
          <w:sz w:val="22"/>
          <w:szCs w:val="22"/>
          <w:lang w:val="pt-BR"/>
        </w:rPr>
        <w:t>CONTRATADA todas as irregularidades observadas durante a execução dos serviços.</w:t>
      </w:r>
    </w:p>
    <w:p w:rsidR="00067F37" w:rsidRPr="006F5DA4" w:rsidRDefault="006F5DA4" w:rsidP="006F5D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lang w:val="pt-BR"/>
        </w:rPr>
        <w:t xml:space="preserve">8.1.10 </w:t>
      </w:r>
      <w:r w:rsidRPr="006F5DA4">
        <w:rPr>
          <w:rFonts w:ascii="Book Antiqua" w:hAnsi="Book Antiqua" w:cs="Book Antiqua"/>
          <w:bCs/>
          <w:sz w:val="22"/>
          <w:szCs w:val="22"/>
          <w:lang w:val="pt-BR"/>
        </w:rPr>
        <w:t>Rescindir o Contrato, nos termos dos artigos 77 a 79 da Lei nº 8.666/93.</w:t>
      </w:r>
    </w:p>
    <w:p w:rsidR="006F5DA4" w:rsidRDefault="006F5DA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A6155D">
        <w:rPr>
          <w:rFonts w:ascii="Book Antiqua" w:hAnsi="Book Antiqua"/>
          <w:sz w:val="22"/>
          <w:szCs w:val="22"/>
          <w:lang w:val="pt-BR"/>
        </w:rPr>
        <w:t>materiais/serviços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A6155D">
        <w:rPr>
          <w:rFonts w:ascii="Book Antiqua" w:hAnsi="Book Antiqua"/>
          <w:sz w:val="22"/>
          <w:szCs w:val="22"/>
          <w:lang w:val="pt-BR"/>
        </w:rPr>
        <w:t>material/serviço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10.1 Às proponentes que ensejarem o retardamento da execução do certame, não mantiverem a proposta, deixarem de entregar, ou apresentarem documentação falsa exigida no Edital, comportarem-se </w:t>
      </w:r>
      <w:r w:rsidRPr="007249D2">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A6155D">
        <w:rPr>
          <w:rFonts w:ascii="Book Antiqua" w:hAnsi="Book Antiqua" w:cs="Book Antiqua"/>
          <w:bCs/>
          <w:sz w:val="22"/>
          <w:szCs w:val="22"/>
        </w:rPr>
        <w:t>materiais/serviços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121E84" w:rsidRDefault="00121E8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21E84" w:rsidRDefault="00121E8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21E84" w:rsidRDefault="00121E8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EC17D9">
        <w:rPr>
          <w:rFonts w:ascii="Book Antiqua" w:hAnsi="Book Antiqua"/>
          <w:sz w:val="22"/>
          <w:szCs w:val="22"/>
          <w:lang w:val="pt-BR"/>
        </w:rPr>
        <w:t>28</w:t>
      </w:r>
      <w:r w:rsidRPr="00F8255D">
        <w:rPr>
          <w:rFonts w:ascii="Book Antiqua" w:hAnsi="Book Antiqua"/>
          <w:sz w:val="22"/>
          <w:szCs w:val="22"/>
          <w:lang w:val="pt-BR"/>
        </w:rPr>
        <w:t xml:space="preserve"> de </w:t>
      </w:r>
      <w:r w:rsidR="00C87A92">
        <w:rPr>
          <w:rFonts w:ascii="Book Antiqua" w:hAnsi="Book Antiqua"/>
          <w:sz w:val="22"/>
          <w:szCs w:val="22"/>
          <w:lang w:val="pt-BR"/>
        </w:rPr>
        <w:t>novembro</w:t>
      </w:r>
      <w:r w:rsidRPr="00F8255D">
        <w:rPr>
          <w:rFonts w:ascii="Book Antiqua" w:hAnsi="Book Antiqua"/>
          <w:sz w:val="22"/>
          <w:szCs w:val="22"/>
          <w:lang w:val="pt-BR"/>
        </w:rPr>
        <w:t xml:space="preserve"> de 2019.</w:t>
      </w:r>
    </w:p>
    <w:p w:rsidR="008D46E0" w:rsidRDefault="008D46E0"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D46E0" w:rsidRDefault="008D46E0"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F5DA4" w:rsidRDefault="006F5DA4"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D46E0" w:rsidRDefault="008D46E0"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6F5DA4" w:rsidRPr="00492C7E" w:rsidTr="006A7A73">
        <w:tc>
          <w:tcPr>
            <w:tcW w:w="5172" w:type="dxa"/>
          </w:tcPr>
          <w:p w:rsidR="006F5DA4" w:rsidRPr="00492C7E" w:rsidRDefault="006F5DA4" w:rsidP="006A7A73">
            <w:pPr>
              <w:widowControl w:val="0"/>
              <w:autoSpaceDE w:val="0"/>
              <w:autoSpaceDN w:val="0"/>
              <w:adjustRightInd w:val="0"/>
              <w:jc w:val="center"/>
              <w:rPr>
                <w:rFonts w:ascii="Book Antiqua" w:hAnsi="Book Antiqua"/>
                <w:b/>
              </w:rPr>
            </w:pPr>
            <w:r w:rsidRPr="00492C7E">
              <w:rPr>
                <w:rFonts w:ascii="Book Antiqua" w:hAnsi="Book Antiqua" w:cs="Book Antiqua"/>
                <w:b/>
              </w:rPr>
              <w:t>JEAN ALEXANDRE DOS SANTOS</w:t>
            </w:r>
          </w:p>
          <w:p w:rsidR="006F5DA4" w:rsidRPr="00492C7E"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92C7E">
              <w:rPr>
                <w:rFonts w:ascii="Book Antiqua" w:hAnsi="Book Antiqua" w:cs="Book Antiqua"/>
              </w:rPr>
              <w:t>Secretário Municipal de Obras e Serviços Urbanos</w:t>
            </w:r>
          </w:p>
        </w:tc>
        <w:tc>
          <w:tcPr>
            <w:tcW w:w="5173" w:type="dxa"/>
          </w:tcPr>
          <w:p w:rsidR="006F5DA4" w:rsidRPr="00492C7E" w:rsidRDefault="006F5DA4" w:rsidP="006A7A73">
            <w:pPr>
              <w:jc w:val="center"/>
              <w:rPr>
                <w:rFonts w:ascii="Book Antiqua" w:eastAsia="Book Antiqua" w:hAnsi="Book Antiqua"/>
                <w:b/>
              </w:rPr>
            </w:pPr>
            <w:r w:rsidRPr="00492C7E">
              <w:rPr>
                <w:rFonts w:ascii="Book Antiqua" w:eastAsia="Book Antiqua" w:hAnsi="Book Antiqua"/>
                <w:b/>
              </w:rPr>
              <w:t>CARLOS ROBERTO PEREIRA</w:t>
            </w:r>
          </w:p>
          <w:p w:rsidR="006F5DA4" w:rsidRPr="00492C7E"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92C7E">
              <w:rPr>
                <w:rFonts w:ascii="Book Antiqua" w:eastAsia="Book Antiqua" w:hAnsi="Book Antiqua"/>
              </w:rPr>
              <w:t>Secretário Municipal da Fazenda e Gestão Administrativa</w:t>
            </w:r>
          </w:p>
          <w:p w:rsidR="006F5DA4" w:rsidRPr="00492C7E"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F5DA4" w:rsidRPr="00492C7E"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F5DA4" w:rsidRPr="00492C7E"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F5DA4" w:rsidRPr="00492C7E"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F5DA4" w:rsidRPr="00492C7E"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6F5DA4" w:rsidRPr="00492C7E" w:rsidTr="006A7A73">
        <w:tc>
          <w:tcPr>
            <w:tcW w:w="5172" w:type="dxa"/>
          </w:tcPr>
          <w:p w:rsidR="006F5DA4" w:rsidRPr="00492C7E"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492C7E">
              <w:rPr>
                <w:rFonts w:ascii="Book Antiqua" w:hAnsi="Book Antiqua" w:cs="Book Antiqua"/>
                <w:b/>
              </w:rPr>
              <w:t>JORGE LUIZ PRUCINIO PEREIRA</w:t>
            </w:r>
          </w:p>
          <w:p w:rsidR="006F5DA4" w:rsidRPr="00492C7E"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92C7E">
              <w:rPr>
                <w:rFonts w:ascii="Book Antiqua" w:hAnsi="Book Antiqua" w:cs="Book Antiqua"/>
              </w:rPr>
              <w:t>Diretor-Presidente da Fundação Municipal de Esportes e Lazer</w:t>
            </w:r>
          </w:p>
          <w:p w:rsidR="006F5DA4" w:rsidRPr="00492C7E"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tc>
        <w:tc>
          <w:tcPr>
            <w:tcW w:w="5173" w:type="dxa"/>
          </w:tcPr>
          <w:p w:rsidR="006F5DA4" w:rsidRPr="00492C7E" w:rsidRDefault="006F5DA4" w:rsidP="006A7A73">
            <w:pPr>
              <w:widowControl w:val="0"/>
              <w:autoSpaceDE w:val="0"/>
              <w:autoSpaceDN w:val="0"/>
              <w:adjustRightInd w:val="0"/>
              <w:jc w:val="center"/>
              <w:rPr>
                <w:rFonts w:ascii="Book Antiqua" w:hAnsi="Book Antiqua"/>
                <w:b/>
              </w:rPr>
            </w:pPr>
            <w:r w:rsidRPr="00492C7E">
              <w:rPr>
                <w:rFonts w:ascii="Book Antiqua" w:hAnsi="Book Antiqua" w:cs="Book Antiqua"/>
                <w:b/>
              </w:rPr>
              <w:t>CLEVERTON JOÃO BATISTA</w:t>
            </w:r>
          </w:p>
          <w:p w:rsidR="006F5DA4" w:rsidRPr="00492C7E"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92C7E">
              <w:rPr>
                <w:rFonts w:ascii="Book Antiqua" w:hAnsi="Book Antiqua" w:cs="Book Antiqua"/>
              </w:rPr>
              <w:t>Secretário Municipal de Planejamento Territorial</w:t>
            </w:r>
          </w:p>
        </w:tc>
      </w:tr>
      <w:tr w:rsidR="006F5DA4" w:rsidTr="006A7A73">
        <w:tc>
          <w:tcPr>
            <w:tcW w:w="5172" w:type="dxa"/>
          </w:tcPr>
          <w:p w:rsidR="006F5DA4" w:rsidRPr="00492C7E"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F5DA4" w:rsidRPr="00492C7E"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F5DA4" w:rsidRPr="00492C7E"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F5DA4" w:rsidRPr="00492C7E"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F5DA4" w:rsidRPr="00492C7E"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F5DA4" w:rsidRPr="00492C7E" w:rsidRDefault="006F5DA4" w:rsidP="006A7A73">
            <w:pPr>
              <w:widowControl w:val="0"/>
              <w:autoSpaceDE w:val="0"/>
              <w:autoSpaceDN w:val="0"/>
              <w:adjustRightInd w:val="0"/>
              <w:jc w:val="center"/>
              <w:rPr>
                <w:rFonts w:ascii="Book Antiqua" w:hAnsi="Book Antiqua"/>
                <w:b/>
              </w:rPr>
            </w:pPr>
            <w:r w:rsidRPr="00492C7E">
              <w:rPr>
                <w:rFonts w:ascii="Book Antiqua" w:hAnsi="Book Antiqua" w:cs="Book Antiqua"/>
                <w:b/>
              </w:rPr>
              <w:t>RONI JEAN MULLER</w:t>
            </w:r>
          </w:p>
          <w:p w:rsidR="006F5DA4" w:rsidRPr="00492C7E"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492C7E">
              <w:rPr>
                <w:rFonts w:ascii="Book Antiqua" w:hAnsi="Book Antiqua" w:cs="Book Antiqua"/>
              </w:rPr>
              <w:t>Chefe de Gabinete</w:t>
            </w:r>
          </w:p>
        </w:tc>
        <w:tc>
          <w:tcPr>
            <w:tcW w:w="5173" w:type="dxa"/>
          </w:tcPr>
          <w:p w:rsidR="006F5DA4" w:rsidRPr="00492C7E" w:rsidRDefault="006F5DA4" w:rsidP="006A7A73">
            <w:pPr>
              <w:widowControl w:val="0"/>
              <w:autoSpaceDE w:val="0"/>
              <w:autoSpaceDN w:val="0"/>
              <w:adjustRightInd w:val="0"/>
              <w:jc w:val="center"/>
              <w:rPr>
                <w:rFonts w:ascii="Book Antiqua" w:hAnsi="Book Antiqua" w:cs="Book Antiqua"/>
                <w:b/>
              </w:rPr>
            </w:pPr>
          </w:p>
          <w:p w:rsidR="006F5DA4" w:rsidRPr="00492C7E" w:rsidRDefault="006F5DA4" w:rsidP="006A7A73">
            <w:pPr>
              <w:widowControl w:val="0"/>
              <w:autoSpaceDE w:val="0"/>
              <w:autoSpaceDN w:val="0"/>
              <w:adjustRightInd w:val="0"/>
              <w:jc w:val="center"/>
              <w:rPr>
                <w:rFonts w:ascii="Book Antiqua" w:hAnsi="Book Antiqua" w:cs="Book Antiqua"/>
                <w:b/>
              </w:rPr>
            </w:pPr>
          </w:p>
          <w:p w:rsidR="006F5DA4" w:rsidRPr="00492C7E" w:rsidRDefault="006F5DA4" w:rsidP="006A7A73">
            <w:pPr>
              <w:widowControl w:val="0"/>
              <w:autoSpaceDE w:val="0"/>
              <w:autoSpaceDN w:val="0"/>
              <w:adjustRightInd w:val="0"/>
              <w:jc w:val="center"/>
              <w:rPr>
                <w:rFonts w:ascii="Book Antiqua" w:hAnsi="Book Antiqua" w:cs="Book Antiqua"/>
                <w:b/>
              </w:rPr>
            </w:pPr>
          </w:p>
          <w:p w:rsidR="006F5DA4" w:rsidRDefault="006F5DA4" w:rsidP="006A7A73">
            <w:pPr>
              <w:widowControl w:val="0"/>
              <w:autoSpaceDE w:val="0"/>
              <w:autoSpaceDN w:val="0"/>
              <w:adjustRightInd w:val="0"/>
              <w:jc w:val="center"/>
              <w:rPr>
                <w:rFonts w:ascii="Book Antiqua" w:hAnsi="Book Antiqua" w:cs="Book Antiqua"/>
                <w:b/>
              </w:rPr>
            </w:pPr>
          </w:p>
          <w:p w:rsidR="006F5DA4" w:rsidRPr="00492C7E" w:rsidRDefault="006F5DA4" w:rsidP="006A7A73">
            <w:pPr>
              <w:widowControl w:val="0"/>
              <w:autoSpaceDE w:val="0"/>
              <w:autoSpaceDN w:val="0"/>
              <w:adjustRightInd w:val="0"/>
              <w:jc w:val="center"/>
              <w:rPr>
                <w:rFonts w:ascii="Book Antiqua" w:hAnsi="Book Antiqua" w:cs="Book Antiqua"/>
                <w:b/>
              </w:rPr>
            </w:pPr>
          </w:p>
          <w:p w:rsidR="006F5DA4" w:rsidRPr="00492C7E"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492C7E">
              <w:rPr>
                <w:rFonts w:ascii="Book Antiqua" w:eastAsia="Arial" w:hAnsi="Book Antiqua" w:cs="Book Antiqua"/>
                <w:b/>
                <w:lang w:eastAsia="pt-BR"/>
              </w:rPr>
              <w:t>JOSÉ HILÁRIO MELATO</w:t>
            </w:r>
          </w:p>
          <w:p w:rsidR="006F5DA4" w:rsidRPr="00492C7E"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92C7E">
              <w:rPr>
                <w:rFonts w:ascii="Book Antiqua" w:hAnsi="Book Antiqua" w:cs="Book Antiqua"/>
                <w:lang w:eastAsia="pt-BR"/>
              </w:rPr>
              <w:t>Diretor-Presidente do SAMAE</w:t>
            </w:r>
          </w:p>
          <w:p w:rsidR="006F5DA4" w:rsidRPr="00171288" w:rsidRDefault="006F5DA4"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p>
        </w:tc>
      </w:tr>
    </w:tbl>
    <w:p w:rsidR="008D46E0" w:rsidRDefault="008D46E0"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54B02" w:rsidRPr="004F6FE2" w:rsidRDefault="00465659"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740E23">
        <w:rPr>
          <w:rFonts w:ascii="Book Antiqua" w:eastAsia="Book Antiqua" w:hAnsi="Book Antiqua"/>
          <w:color w:val="000000"/>
          <w:sz w:val="36"/>
          <w:szCs w:val="36"/>
        </w:rPr>
        <w:t>280/2019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740E23">
        <w:rPr>
          <w:rFonts w:ascii="Book Antiqua" w:eastAsia="Book Antiqua" w:hAnsi="Book Antiqua"/>
          <w:color w:val="000000"/>
          <w:sz w:val="36"/>
          <w:szCs w:val="36"/>
          <w:lang w:val="pt-BR"/>
        </w:rPr>
        <w:t>161/2019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Default="00A67B76" w:rsidP="00C87A9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A67B76">
        <w:rPr>
          <w:rFonts w:ascii="Book Antiqua" w:hAnsi="Book Antiqua"/>
          <w:b/>
        </w:rPr>
        <w:t xml:space="preserve">1. </w:t>
      </w:r>
      <w:r w:rsidR="00C87A92">
        <w:rPr>
          <w:rFonts w:ascii="Book Antiqua" w:hAnsi="Book Antiqua"/>
          <w:b/>
          <w:sz w:val="22"/>
          <w:szCs w:val="22"/>
          <w:lang w:val="pt-BR"/>
        </w:rPr>
        <w:t>ESTE PROCESSO LICITATÓRIO SERÁ DE PARTICIPAÇÃO GERAL DOS INTERESSADOS.</w:t>
      </w:r>
    </w:p>
    <w:p w:rsidR="00A67B76" w:rsidRDefault="00A67B7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923"/>
        <w:gridCol w:w="3966"/>
        <w:gridCol w:w="1496"/>
        <w:gridCol w:w="1982"/>
        <w:gridCol w:w="1978"/>
      </w:tblGrid>
      <w:tr w:rsidR="00B015D0" w:rsidRPr="007A2EFF" w:rsidTr="00B015D0">
        <w:trPr>
          <w:trHeight w:val="330"/>
        </w:trPr>
        <w:tc>
          <w:tcPr>
            <w:tcW w:w="44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015D0" w:rsidRPr="007A2EFF" w:rsidRDefault="00B015D0" w:rsidP="006A7A73">
            <w:pPr>
              <w:jc w:val="center"/>
              <w:rPr>
                <w:rFonts w:ascii="Book Antiqua" w:hAnsi="Book Antiqua" w:cs="Calibri"/>
                <w:b/>
                <w:bCs/>
                <w:color w:val="000000"/>
                <w:sz w:val="18"/>
                <w:szCs w:val="18"/>
                <w:lang w:val="pt-BR" w:eastAsia="pt-BR"/>
              </w:rPr>
            </w:pPr>
            <w:r w:rsidRPr="007A2EFF">
              <w:rPr>
                <w:rFonts w:ascii="Book Antiqua" w:hAnsi="Book Antiqua" w:cs="Calibri"/>
                <w:b/>
                <w:bCs/>
                <w:color w:val="000000"/>
                <w:sz w:val="18"/>
                <w:szCs w:val="18"/>
                <w:lang w:val="pt-BR" w:eastAsia="pt-BR"/>
              </w:rPr>
              <w:t>Item</w:t>
            </w:r>
          </w:p>
        </w:tc>
        <w:tc>
          <w:tcPr>
            <w:tcW w:w="1917" w:type="pct"/>
            <w:tcBorders>
              <w:top w:val="single" w:sz="4" w:space="0" w:color="auto"/>
              <w:left w:val="nil"/>
              <w:bottom w:val="single" w:sz="4" w:space="0" w:color="auto"/>
              <w:right w:val="single" w:sz="4" w:space="0" w:color="auto"/>
            </w:tcBorders>
            <w:shd w:val="clear" w:color="auto" w:fill="F2F2F2" w:themeFill="background1" w:themeFillShade="F2"/>
            <w:noWrap/>
            <w:hideMark/>
          </w:tcPr>
          <w:p w:rsidR="00B015D0" w:rsidRPr="007A2EFF" w:rsidRDefault="00B015D0" w:rsidP="006A7A73">
            <w:pPr>
              <w:rPr>
                <w:rFonts w:ascii="Book Antiqua" w:hAnsi="Book Antiqua" w:cs="Calibri"/>
                <w:b/>
                <w:bCs/>
                <w:color w:val="000000"/>
                <w:sz w:val="18"/>
                <w:szCs w:val="18"/>
                <w:lang w:val="pt-BR" w:eastAsia="pt-BR"/>
              </w:rPr>
            </w:pPr>
            <w:r w:rsidRPr="007A2EFF">
              <w:rPr>
                <w:rFonts w:ascii="Book Antiqua" w:hAnsi="Book Antiqua" w:cs="Calibri"/>
                <w:b/>
                <w:bCs/>
                <w:color w:val="000000"/>
                <w:sz w:val="18"/>
                <w:szCs w:val="18"/>
                <w:lang w:val="pt-BR" w:eastAsia="pt-BR"/>
              </w:rPr>
              <w:t xml:space="preserve">Unidade de Medida / </w:t>
            </w:r>
          </w:p>
          <w:p w:rsidR="00B015D0" w:rsidRPr="007A2EFF" w:rsidRDefault="00B015D0" w:rsidP="006A7A73">
            <w:pPr>
              <w:rPr>
                <w:rFonts w:ascii="Book Antiqua" w:hAnsi="Book Antiqua" w:cs="Calibri"/>
                <w:b/>
                <w:bCs/>
                <w:color w:val="000000"/>
                <w:sz w:val="18"/>
                <w:szCs w:val="18"/>
                <w:lang w:val="pt-BR" w:eastAsia="pt-BR"/>
              </w:rPr>
            </w:pPr>
            <w:r w:rsidRPr="007A2EFF">
              <w:rPr>
                <w:rFonts w:ascii="Book Antiqua" w:hAnsi="Book Antiqua" w:cs="Calibri"/>
                <w:b/>
                <w:bCs/>
                <w:color w:val="000000"/>
                <w:sz w:val="18"/>
                <w:szCs w:val="18"/>
                <w:lang w:val="pt-BR" w:eastAsia="pt-BR"/>
              </w:rPr>
              <w:t>Descritivo</w:t>
            </w:r>
          </w:p>
        </w:tc>
        <w:tc>
          <w:tcPr>
            <w:tcW w:w="72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015D0" w:rsidRPr="007A2EFF" w:rsidRDefault="00B015D0" w:rsidP="006A7A73">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Quantidade</w:t>
            </w:r>
          </w:p>
        </w:tc>
        <w:tc>
          <w:tcPr>
            <w:tcW w:w="958"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015D0" w:rsidRDefault="00B015D0" w:rsidP="00B015D0">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Preço Unitário Máximo</w:t>
            </w:r>
          </w:p>
        </w:tc>
        <w:tc>
          <w:tcPr>
            <w:tcW w:w="956"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015D0" w:rsidRDefault="00B015D0" w:rsidP="00B015D0">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Preço Unitário Cotado</w:t>
            </w:r>
          </w:p>
        </w:tc>
      </w:tr>
      <w:tr w:rsidR="00B015D0" w:rsidRPr="007A2EFF" w:rsidTr="00B015D0">
        <w:trPr>
          <w:trHeight w:val="472"/>
        </w:trPr>
        <w:tc>
          <w:tcPr>
            <w:tcW w:w="44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015D0" w:rsidRPr="007A2EFF" w:rsidRDefault="00B015D0" w:rsidP="006A7A73">
            <w:pPr>
              <w:jc w:val="center"/>
              <w:rPr>
                <w:rFonts w:ascii="Book Antiqua" w:hAnsi="Book Antiqua" w:cs="Calibri"/>
                <w:b/>
                <w:bCs/>
                <w:color w:val="000000"/>
                <w:lang w:val="pt-BR" w:eastAsia="pt-BR"/>
              </w:rPr>
            </w:pPr>
            <w:r w:rsidRPr="007A2EFF">
              <w:rPr>
                <w:rFonts w:ascii="Book Antiqua" w:hAnsi="Book Antiqua" w:cs="Calibri"/>
                <w:b/>
                <w:bCs/>
                <w:color w:val="000000"/>
                <w:lang w:val="pt-BR" w:eastAsia="pt-BR"/>
              </w:rPr>
              <w:t>01</w:t>
            </w:r>
          </w:p>
        </w:tc>
        <w:tc>
          <w:tcPr>
            <w:tcW w:w="1917" w:type="pct"/>
            <w:tcBorders>
              <w:top w:val="nil"/>
              <w:left w:val="nil"/>
              <w:bottom w:val="single" w:sz="4" w:space="0" w:color="auto"/>
              <w:right w:val="single" w:sz="4" w:space="0" w:color="auto"/>
            </w:tcBorders>
            <w:shd w:val="clear" w:color="auto" w:fill="auto"/>
            <w:vAlign w:val="bottom"/>
            <w:hideMark/>
          </w:tcPr>
          <w:p w:rsidR="00B015D0" w:rsidRPr="007A2EFF" w:rsidRDefault="00B015D0" w:rsidP="006A7A73">
            <w:pPr>
              <w:jc w:val="both"/>
              <w:rPr>
                <w:rFonts w:ascii="Book Antiqua" w:hAnsi="Book Antiqua" w:cs="Calibri"/>
                <w:color w:val="000000"/>
                <w:lang w:val="pt-BR" w:eastAsia="pt-BR"/>
              </w:rPr>
            </w:pPr>
            <w:r w:rsidRPr="007A2EFF">
              <w:rPr>
                <w:rFonts w:ascii="Book Antiqua" w:hAnsi="Book Antiqua" w:cs="Calibri"/>
                <w:b/>
                <w:bCs/>
                <w:color w:val="000000"/>
                <w:u w:val="single"/>
                <w:lang w:val="pt-BR" w:eastAsia="pt-BR"/>
              </w:rPr>
              <w:t>HORAS</w:t>
            </w:r>
            <w:r w:rsidRPr="007A2EFF">
              <w:rPr>
                <w:rFonts w:ascii="Book Antiqua" w:hAnsi="Book Antiqua" w:cs="Calibri"/>
                <w:color w:val="000000"/>
                <w:lang w:val="pt-BR" w:eastAsia="pt-BR"/>
              </w:rPr>
              <w:br/>
              <w:t xml:space="preserve">Serviços de Pavimentação Asfáltica composta por:               </w:t>
            </w:r>
            <w:r w:rsidRPr="007A2EFF">
              <w:rPr>
                <w:rFonts w:ascii="Book Antiqua" w:hAnsi="Book Antiqua" w:cs="Calibri"/>
                <w:color w:val="000000"/>
                <w:lang w:val="pt-BR" w:eastAsia="pt-BR"/>
              </w:rPr>
              <w:br/>
              <w:t xml:space="preserve">a) Serviços de vibroacabadora com nivelamento eletrônico - Para asfaltar ruas com 02 (dois) operadores e 02 (dois) ajudantes, com: Capacidade do silo de massa (kg) 12000 kg; Sistema de tração composto por esteiras, com produção de 350 toneladas hora; com largura de mesa de 2,13m a 4,55m; com espessura de pavimentação c/mesa de 1,5cm </w:t>
            </w:r>
            <w:proofErr w:type="gramStart"/>
            <w:r w:rsidRPr="007A2EFF">
              <w:rPr>
                <w:rFonts w:ascii="Book Antiqua" w:hAnsi="Book Antiqua" w:cs="Calibri"/>
                <w:color w:val="000000"/>
                <w:lang w:val="pt-BR" w:eastAsia="pt-BR"/>
              </w:rPr>
              <w:t>à</w:t>
            </w:r>
            <w:proofErr w:type="gramEnd"/>
            <w:r w:rsidRPr="007A2EFF">
              <w:rPr>
                <w:rFonts w:ascii="Book Antiqua" w:hAnsi="Book Antiqua" w:cs="Calibri"/>
                <w:color w:val="000000"/>
                <w:lang w:val="pt-BR" w:eastAsia="pt-BR"/>
              </w:rPr>
              <w:t xml:space="preserve"> 30 cm; Frequência de vibração de 0 à 3500 VPM, com ano de fabricação acima de 2013.                           </w:t>
            </w:r>
            <w:r w:rsidRPr="007A2EFF">
              <w:rPr>
                <w:rFonts w:ascii="Book Antiqua" w:hAnsi="Book Antiqua" w:cs="Calibri"/>
                <w:color w:val="000000"/>
                <w:lang w:val="pt-BR" w:eastAsia="pt-BR"/>
              </w:rPr>
              <w:br/>
              <w:t>b) Serviços de rolo compactador tandem - Auto propelido com: peso operacional de 09 toneladas, com potência do motor de 100hp, com ano de fabricação acima de 2013.</w:t>
            </w:r>
            <w:r w:rsidRPr="007A2EFF">
              <w:rPr>
                <w:rFonts w:ascii="Book Antiqua" w:hAnsi="Book Antiqua" w:cs="Calibri"/>
                <w:color w:val="000000"/>
                <w:lang w:val="pt-BR" w:eastAsia="pt-BR"/>
              </w:rPr>
              <w:br/>
              <w:t>c) Serviços de rolo compactador pneu - Auto propelido com: peso operacional de 20 toneladas, com potência do motor de 90hp, com ano de fabricação acima de 2013.</w:t>
            </w:r>
            <w:r w:rsidRPr="007A2EFF">
              <w:rPr>
                <w:rFonts w:ascii="Book Antiqua" w:hAnsi="Book Antiqua" w:cs="Calibri"/>
                <w:color w:val="000000"/>
                <w:lang w:val="pt-BR" w:eastAsia="pt-BR"/>
              </w:rPr>
              <w:br/>
              <w:t>d) Caminhão espargidor</w:t>
            </w:r>
            <w:proofErr w:type="gramStart"/>
            <w:r w:rsidRPr="007A2EFF">
              <w:rPr>
                <w:rFonts w:ascii="Book Antiqua" w:hAnsi="Book Antiqua" w:cs="Calibri"/>
                <w:color w:val="000000"/>
                <w:lang w:val="pt-BR" w:eastAsia="pt-BR"/>
              </w:rPr>
              <w:t xml:space="preserve">  </w:t>
            </w:r>
            <w:proofErr w:type="gramEnd"/>
            <w:r w:rsidRPr="007A2EFF">
              <w:rPr>
                <w:rFonts w:ascii="Book Antiqua" w:hAnsi="Book Antiqua" w:cs="Calibri"/>
                <w:color w:val="000000"/>
                <w:lang w:val="pt-BR" w:eastAsia="pt-BR"/>
              </w:rPr>
              <w:t>com barra espargidora e caneta espargidora manual, ano 2013 ou acima, com licença de operação (LAO) de transporte de produtos perigosos emitida pela FATMA.</w:t>
            </w:r>
          </w:p>
        </w:tc>
        <w:tc>
          <w:tcPr>
            <w:tcW w:w="723" w:type="pct"/>
            <w:tcBorders>
              <w:top w:val="nil"/>
              <w:left w:val="nil"/>
              <w:bottom w:val="single" w:sz="4" w:space="0" w:color="auto"/>
              <w:right w:val="single" w:sz="4" w:space="0" w:color="auto"/>
            </w:tcBorders>
            <w:shd w:val="clear" w:color="auto" w:fill="F2F2F2" w:themeFill="background1" w:themeFillShade="F2"/>
            <w:vAlign w:val="center"/>
            <w:hideMark/>
          </w:tcPr>
          <w:p w:rsidR="00B015D0" w:rsidRPr="007A2EFF" w:rsidRDefault="000D35FC" w:rsidP="006A7A73">
            <w:pPr>
              <w:jc w:val="center"/>
              <w:rPr>
                <w:rFonts w:ascii="Book Antiqua" w:hAnsi="Book Antiqua" w:cs="Calibri"/>
                <w:b/>
                <w:bCs/>
                <w:color w:val="000000"/>
                <w:lang w:val="pt-BR" w:eastAsia="pt-BR"/>
              </w:rPr>
            </w:pPr>
            <w:r>
              <w:rPr>
                <w:rFonts w:ascii="Book Antiqua" w:hAnsi="Book Antiqua" w:cs="Calibri"/>
                <w:b/>
                <w:bCs/>
                <w:color w:val="000000"/>
                <w:lang w:val="pt-BR" w:eastAsia="pt-BR"/>
              </w:rPr>
              <w:t>4.562</w:t>
            </w:r>
          </w:p>
        </w:tc>
        <w:tc>
          <w:tcPr>
            <w:tcW w:w="958" w:type="pct"/>
            <w:tcBorders>
              <w:top w:val="nil"/>
              <w:left w:val="nil"/>
              <w:bottom w:val="single" w:sz="4" w:space="0" w:color="auto"/>
              <w:right w:val="single" w:sz="4" w:space="0" w:color="auto"/>
            </w:tcBorders>
            <w:shd w:val="clear" w:color="auto" w:fill="FFFFFF" w:themeFill="background1"/>
            <w:vAlign w:val="center"/>
          </w:tcPr>
          <w:p w:rsidR="00B015D0" w:rsidRPr="007A2EFF" w:rsidRDefault="00B015D0" w:rsidP="00B015D0">
            <w:pPr>
              <w:jc w:val="center"/>
              <w:rPr>
                <w:rFonts w:ascii="Book Antiqua" w:hAnsi="Book Antiqua" w:cs="Calibri"/>
                <w:b/>
                <w:bCs/>
                <w:color w:val="000000"/>
                <w:lang w:val="pt-BR" w:eastAsia="pt-BR"/>
              </w:rPr>
            </w:pPr>
            <w:r w:rsidRPr="00894F88">
              <w:rPr>
                <w:rFonts w:ascii="Book Antiqua" w:hAnsi="Book Antiqua" w:cs="Calibri"/>
                <w:b/>
                <w:bCs/>
                <w:color w:val="000000"/>
                <w:lang w:val="pt-BR" w:eastAsia="pt-BR"/>
              </w:rPr>
              <w:t>R$</w:t>
            </w:r>
            <w:r>
              <w:rPr>
                <w:rFonts w:ascii="Book Antiqua" w:hAnsi="Book Antiqua" w:cs="Calibri"/>
                <w:b/>
                <w:bCs/>
                <w:color w:val="000000"/>
                <w:lang w:val="pt-BR" w:eastAsia="pt-BR"/>
              </w:rPr>
              <w:t xml:space="preserve"> </w:t>
            </w:r>
            <w:r w:rsidR="00894F88">
              <w:rPr>
                <w:rFonts w:ascii="Book Antiqua" w:hAnsi="Book Antiqua" w:cs="Calibri"/>
                <w:b/>
                <w:bCs/>
                <w:color w:val="000000"/>
                <w:lang w:val="pt-BR" w:eastAsia="pt-BR"/>
              </w:rPr>
              <w:t>1.124,03</w:t>
            </w:r>
          </w:p>
        </w:tc>
        <w:tc>
          <w:tcPr>
            <w:tcW w:w="956" w:type="pct"/>
            <w:tcBorders>
              <w:top w:val="nil"/>
              <w:left w:val="nil"/>
              <w:bottom w:val="single" w:sz="4" w:space="0" w:color="auto"/>
              <w:right w:val="single" w:sz="4" w:space="0" w:color="auto"/>
            </w:tcBorders>
            <w:shd w:val="clear" w:color="auto" w:fill="FFFFFF" w:themeFill="background1"/>
            <w:vAlign w:val="center"/>
          </w:tcPr>
          <w:p w:rsidR="00B015D0" w:rsidRPr="00B015D0" w:rsidRDefault="00B015D0" w:rsidP="00B015D0">
            <w:pPr>
              <w:jc w:val="center"/>
              <w:rPr>
                <w:rFonts w:ascii="Book Antiqua" w:hAnsi="Book Antiqua" w:cs="Calibri"/>
                <w:bCs/>
                <w:color w:val="000000"/>
                <w:lang w:val="pt-BR" w:eastAsia="pt-BR"/>
              </w:rPr>
            </w:pPr>
            <w:r w:rsidRPr="00B015D0">
              <w:rPr>
                <w:rFonts w:ascii="Book Antiqua" w:hAnsi="Book Antiqua" w:cs="Calibri"/>
                <w:bCs/>
                <w:color w:val="000000"/>
                <w:lang w:val="pt-BR" w:eastAsia="pt-BR"/>
              </w:rPr>
              <w:t>R$ _______.</w:t>
            </w:r>
          </w:p>
        </w:tc>
      </w:tr>
      <w:tr w:rsidR="00B015D0" w:rsidRPr="007A2EFF" w:rsidTr="00B015D0">
        <w:trPr>
          <w:trHeight w:val="6195"/>
        </w:trPr>
        <w:tc>
          <w:tcPr>
            <w:tcW w:w="44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015D0" w:rsidRPr="007A2EFF" w:rsidRDefault="00B015D0" w:rsidP="006A7A73">
            <w:pPr>
              <w:jc w:val="center"/>
              <w:rPr>
                <w:rFonts w:ascii="Book Antiqua" w:hAnsi="Book Antiqua" w:cs="Calibri"/>
                <w:b/>
                <w:bCs/>
                <w:color w:val="000000"/>
                <w:lang w:val="pt-BR" w:eastAsia="pt-BR"/>
              </w:rPr>
            </w:pPr>
            <w:r w:rsidRPr="007A2EFF">
              <w:rPr>
                <w:rFonts w:ascii="Book Antiqua" w:hAnsi="Book Antiqua" w:cs="Calibri"/>
                <w:b/>
                <w:bCs/>
                <w:color w:val="000000"/>
                <w:lang w:val="pt-BR" w:eastAsia="pt-BR"/>
              </w:rPr>
              <w:lastRenderedPageBreak/>
              <w:t>02</w:t>
            </w:r>
          </w:p>
        </w:tc>
        <w:tc>
          <w:tcPr>
            <w:tcW w:w="19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15D0" w:rsidRPr="007A2EFF" w:rsidRDefault="00B015D0" w:rsidP="006A7A73">
            <w:pPr>
              <w:jc w:val="both"/>
              <w:rPr>
                <w:rFonts w:ascii="Book Antiqua" w:hAnsi="Book Antiqua" w:cs="Calibri"/>
                <w:color w:val="000000"/>
                <w:lang w:val="pt-BR" w:eastAsia="pt-BR"/>
              </w:rPr>
            </w:pPr>
            <w:r w:rsidRPr="007A2EFF">
              <w:rPr>
                <w:rFonts w:ascii="Book Antiqua" w:hAnsi="Book Antiqua" w:cs="Calibri"/>
                <w:b/>
                <w:bCs/>
                <w:color w:val="000000"/>
                <w:u w:val="single"/>
                <w:lang w:val="pt-BR" w:eastAsia="pt-BR"/>
              </w:rPr>
              <w:t>HORAS</w:t>
            </w:r>
            <w:r w:rsidRPr="007A2EFF">
              <w:rPr>
                <w:rFonts w:ascii="Book Antiqua" w:hAnsi="Book Antiqua" w:cs="Calibri"/>
                <w:color w:val="000000"/>
                <w:lang w:val="pt-BR" w:eastAsia="pt-BR"/>
              </w:rPr>
              <w:br/>
              <w:t xml:space="preserve">Serviços de Pavimentação Asfáltica composta por:               </w:t>
            </w:r>
            <w:r w:rsidRPr="007A2EFF">
              <w:rPr>
                <w:rFonts w:ascii="Book Antiqua" w:hAnsi="Book Antiqua" w:cs="Calibri"/>
                <w:color w:val="000000"/>
                <w:lang w:val="pt-BR" w:eastAsia="pt-BR"/>
              </w:rPr>
              <w:br/>
              <w:t xml:space="preserve">a) Serviços de vibroacabadora com nivelamento eletrônico - Para asfaltar ruas com 02 (dois) operadores e 02 (dois) ajudantes, com: Capacidade do silo de massa (kg) 12000 kg; Sistema de tração composto por esteiras, com produção de 350 toneladas hora; com largura de mesa de 2,13m a 4,55m; com espessura de pavimentação c/mesa de 1,5 cm </w:t>
            </w:r>
            <w:proofErr w:type="gramStart"/>
            <w:r w:rsidRPr="007A2EFF">
              <w:rPr>
                <w:rFonts w:ascii="Book Antiqua" w:hAnsi="Book Antiqua" w:cs="Calibri"/>
                <w:color w:val="000000"/>
                <w:lang w:val="pt-BR" w:eastAsia="pt-BR"/>
              </w:rPr>
              <w:t>à</w:t>
            </w:r>
            <w:proofErr w:type="gramEnd"/>
            <w:r w:rsidRPr="007A2EFF">
              <w:rPr>
                <w:rFonts w:ascii="Book Antiqua" w:hAnsi="Book Antiqua" w:cs="Calibri"/>
                <w:color w:val="000000"/>
                <w:lang w:val="pt-BR" w:eastAsia="pt-BR"/>
              </w:rPr>
              <w:t xml:space="preserve"> 30 cm; Frequência de vibração de 0 à 3500 VPM, com ano de fabricação acima de 2013.                           </w:t>
            </w:r>
            <w:r w:rsidRPr="007A2EFF">
              <w:rPr>
                <w:rFonts w:ascii="Book Antiqua" w:hAnsi="Book Antiqua" w:cs="Calibri"/>
                <w:color w:val="000000"/>
                <w:lang w:val="pt-BR" w:eastAsia="pt-BR"/>
              </w:rPr>
              <w:br/>
              <w:t>b) Serviços de rolo compactador tandem - Auto propelido com: peso operacional de 09 toneladas, com potência do motor de 100hp, com ano de fabricação acima de 2013.</w:t>
            </w:r>
            <w:r w:rsidRPr="007A2EFF">
              <w:rPr>
                <w:rFonts w:ascii="Book Antiqua" w:hAnsi="Book Antiqua" w:cs="Calibri"/>
                <w:color w:val="000000"/>
                <w:lang w:val="pt-BR" w:eastAsia="pt-BR"/>
              </w:rPr>
              <w:br/>
              <w:t>c) Serviços de rolo compactador pneu - Auto propelido com: peso operacional de 20 toneladas, com potência do motor de 90hp, com ano de fabricação acima de 2013.</w:t>
            </w:r>
            <w:r w:rsidRPr="007A2EFF">
              <w:rPr>
                <w:rFonts w:ascii="Book Antiqua" w:hAnsi="Book Antiqua" w:cs="Calibri"/>
                <w:color w:val="000000"/>
                <w:lang w:val="pt-BR" w:eastAsia="pt-BR"/>
              </w:rPr>
              <w:br/>
              <w:t>d) Caminhão espargidor</w:t>
            </w:r>
            <w:proofErr w:type="gramStart"/>
            <w:r w:rsidRPr="007A2EFF">
              <w:rPr>
                <w:rFonts w:ascii="Book Antiqua" w:hAnsi="Book Antiqua" w:cs="Calibri"/>
                <w:color w:val="000000"/>
                <w:lang w:val="pt-BR" w:eastAsia="pt-BR"/>
              </w:rPr>
              <w:t xml:space="preserve">  </w:t>
            </w:r>
            <w:proofErr w:type="gramEnd"/>
            <w:r w:rsidRPr="007A2EFF">
              <w:rPr>
                <w:rFonts w:ascii="Book Antiqua" w:hAnsi="Book Antiqua" w:cs="Calibri"/>
                <w:color w:val="000000"/>
                <w:lang w:val="pt-BR" w:eastAsia="pt-BR"/>
              </w:rPr>
              <w:t>com barra espargidora e caneta espargidora manual, ano 2013 ou acima, com licença de operação (LAO) de transporte de produtos perigosos emitida pela FATMA.</w:t>
            </w:r>
            <w:r w:rsidRPr="007A2EFF">
              <w:rPr>
                <w:rFonts w:ascii="Book Antiqua" w:hAnsi="Book Antiqua" w:cs="Calibri"/>
                <w:color w:val="000000"/>
                <w:lang w:val="pt-BR" w:eastAsia="pt-BR"/>
              </w:rPr>
              <w:br/>
              <w:t>e) Serviços de mão de obra - Composto por 04 (quatro) rasteleiros, 03 (três) serventes e 01 (um) encarregado de equipe.</w:t>
            </w:r>
          </w:p>
        </w:tc>
        <w:tc>
          <w:tcPr>
            <w:tcW w:w="7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15D0" w:rsidRPr="007A2EFF" w:rsidRDefault="000D35FC" w:rsidP="006A7A73">
            <w:pPr>
              <w:jc w:val="center"/>
              <w:rPr>
                <w:rFonts w:ascii="Book Antiqua" w:hAnsi="Book Antiqua" w:cs="Calibri"/>
                <w:b/>
                <w:bCs/>
                <w:color w:val="000000"/>
                <w:lang w:val="pt-BR" w:eastAsia="pt-BR"/>
              </w:rPr>
            </w:pPr>
            <w:r>
              <w:rPr>
                <w:rFonts w:ascii="Book Antiqua" w:hAnsi="Book Antiqua" w:cs="Calibri"/>
                <w:b/>
                <w:bCs/>
                <w:color w:val="000000"/>
                <w:lang w:val="pt-BR" w:eastAsia="pt-BR"/>
              </w:rPr>
              <w:t>4.512</w:t>
            </w:r>
          </w:p>
        </w:tc>
        <w:tc>
          <w:tcPr>
            <w:tcW w:w="9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15D0" w:rsidRPr="007A2EFF" w:rsidRDefault="00B015D0" w:rsidP="006A7A73">
            <w:pPr>
              <w:jc w:val="center"/>
              <w:rPr>
                <w:rFonts w:ascii="Book Antiqua" w:hAnsi="Book Antiqua" w:cs="Calibri"/>
                <w:b/>
                <w:bCs/>
                <w:color w:val="000000"/>
                <w:lang w:val="pt-BR" w:eastAsia="pt-BR"/>
              </w:rPr>
            </w:pPr>
            <w:r w:rsidRPr="00894F88">
              <w:rPr>
                <w:rFonts w:ascii="Book Antiqua" w:hAnsi="Book Antiqua" w:cs="Calibri"/>
                <w:b/>
                <w:bCs/>
                <w:color w:val="000000"/>
                <w:lang w:val="pt-BR" w:eastAsia="pt-BR"/>
              </w:rPr>
              <w:t>R$</w:t>
            </w:r>
            <w:r w:rsidR="00894F88">
              <w:rPr>
                <w:rFonts w:ascii="Book Antiqua" w:hAnsi="Book Antiqua" w:cs="Calibri"/>
                <w:b/>
                <w:bCs/>
                <w:color w:val="000000"/>
                <w:lang w:val="pt-BR" w:eastAsia="pt-BR"/>
              </w:rPr>
              <w:t xml:space="preserve"> 1.656,80</w:t>
            </w:r>
            <w:r>
              <w:rPr>
                <w:rFonts w:ascii="Book Antiqua" w:hAnsi="Book Antiqua" w:cs="Calibri"/>
                <w:b/>
                <w:bCs/>
                <w:color w:val="000000"/>
                <w:lang w:val="pt-BR" w:eastAsia="pt-BR"/>
              </w:rPr>
              <w:t xml:space="preserve"> </w:t>
            </w:r>
          </w:p>
        </w:tc>
        <w:tc>
          <w:tcPr>
            <w:tcW w:w="9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15D0" w:rsidRPr="00B015D0" w:rsidRDefault="00B015D0" w:rsidP="006A7A73">
            <w:pPr>
              <w:jc w:val="center"/>
              <w:rPr>
                <w:rFonts w:ascii="Book Antiqua" w:hAnsi="Book Antiqua" w:cs="Calibri"/>
                <w:bCs/>
                <w:color w:val="000000"/>
                <w:lang w:val="pt-BR" w:eastAsia="pt-BR"/>
              </w:rPr>
            </w:pPr>
            <w:r w:rsidRPr="00B015D0">
              <w:rPr>
                <w:rFonts w:ascii="Book Antiqua" w:hAnsi="Book Antiqua" w:cs="Calibri"/>
                <w:bCs/>
                <w:color w:val="000000"/>
                <w:lang w:val="pt-BR" w:eastAsia="pt-BR"/>
              </w:rPr>
              <w:t>R$ _______.</w:t>
            </w:r>
          </w:p>
        </w:tc>
      </w:tr>
    </w:tbl>
    <w:p w:rsidR="00012BDA" w:rsidRDefault="00012BDA" w:rsidP="00CF4C72">
      <w:pPr>
        <w:pStyle w:val="Normal0"/>
        <w:rPr>
          <w:rFonts w:ascii="Book Antiqua" w:eastAsia="Times New Roman" w:hAnsi="Book Antiqua"/>
          <w:color w:val="000000"/>
          <w:sz w:val="22"/>
          <w:szCs w:val="22"/>
        </w:rPr>
      </w:pPr>
    </w:p>
    <w:p w:rsidR="00B015D0" w:rsidRDefault="00B015D0"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996259" w:rsidRDefault="00996259" w:rsidP="009B31E0">
      <w:pPr>
        <w:pStyle w:val="Normal0"/>
        <w:tabs>
          <w:tab w:val="left" w:pos="10206"/>
        </w:tabs>
        <w:ind w:right="336"/>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40E23">
        <w:rPr>
          <w:rFonts w:ascii="Book Antiqua" w:eastAsia="Book Antiqua" w:hAnsi="Book Antiqua"/>
          <w:color w:val="000000"/>
          <w:sz w:val="36"/>
          <w:szCs w:val="36"/>
        </w:rPr>
        <w:t>280/2019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40E23">
        <w:rPr>
          <w:rFonts w:ascii="Book Antiqua" w:eastAsia="Book Antiqua" w:hAnsi="Book Antiqua"/>
          <w:color w:val="000000"/>
          <w:sz w:val="36"/>
          <w:szCs w:val="36"/>
          <w:lang w:val="pt-BR"/>
        </w:rPr>
        <w:t>161/2019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740E23">
        <w:rPr>
          <w:rFonts w:ascii="Book Antiqua" w:hAnsi="Book Antiqua"/>
          <w:sz w:val="22"/>
          <w:szCs w:val="22"/>
          <w:lang w:val="pt-BR"/>
        </w:rPr>
        <w:t>161/2019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B015D0" w:rsidRPr="00740E23">
        <w:rPr>
          <w:rFonts w:ascii="Book Antiqua" w:hAnsi="Book Antiqua"/>
          <w:i/>
          <w:sz w:val="22"/>
          <w:szCs w:val="22"/>
          <w:lang w:val="pt-BR"/>
        </w:rPr>
        <w:t xml:space="preserve">Registro de Preços objetivando </w:t>
      </w:r>
      <w:proofErr w:type="gramStart"/>
      <w:r w:rsidR="00B015D0" w:rsidRPr="00740E23">
        <w:rPr>
          <w:rFonts w:ascii="Book Antiqua" w:hAnsi="Book Antiqua"/>
          <w:i/>
          <w:sz w:val="22"/>
          <w:szCs w:val="22"/>
          <w:lang w:val="pt-BR"/>
        </w:rPr>
        <w:t>à</w:t>
      </w:r>
      <w:proofErr w:type="gramEnd"/>
      <w:r w:rsidR="00B015D0" w:rsidRPr="00740E23">
        <w:rPr>
          <w:rFonts w:ascii="Book Antiqua" w:hAnsi="Book Antiqua"/>
          <w:i/>
          <w:sz w:val="22"/>
          <w:szCs w:val="22"/>
          <w:lang w:val="pt-BR"/>
        </w:rPr>
        <w:t xml:space="preserve"> contratação de empresa para execução de serviços de pavimentação Asfáltica</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740E23">
        <w:rPr>
          <w:rFonts w:ascii="Book Antiqua" w:hAnsi="Book Antiqua"/>
          <w:sz w:val="22"/>
          <w:szCs w:val="22"/>
          <w:lang w:val="pt-BR"/>
        </w:rPr>
        <w:t>161/2019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A6155D">
        <w:rPr>
          <w:rFonts w:ascii="Book Antiqua" w:hAnsi="Book Antiqua"/>
          <w:sz w:val="22"/>
          <w:szCs w:val="22"/>
        </w:rPr>
        <w:t>materiais/serviços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740E23">
        <w:rPr>
          <w:rFonts w:ascii="Book Antiqua" w:hAnsi="Book Antiqua"/>
          <w:sz w:val="22"/>
          <w:szCs w:val="22"/>
          <w:lang w:val="pt-BR"/>
        </w:rPr>
        <w:t>161/2019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B015D0" w:rsidRPr="00562419" w:rsidRDefault="00B015D0" w:rsidP="00B015D0">
      <w:pPr>
        <w:jc w:val="both"/>
        <w:rPr>
          <w:rFonts w:ascii="Book Antiqua" w:hAnsi="Book Antiqua"/>
          <w:sz w:val="22"/>
          <w:szCs w:val="22"/>
          <w:lang w:val="pt-BR"/>
        </w:rPr>
      </w:pPr>
      <w:r>
        <w:rPr>
          <w:rFonts w:ascii="Book Antiqua" w:hAnsi="Book Antiqua"/>
          <w:sz w:val="22"/>
          <w:szCs w:val="22"/>
          <w:lang w:val="pt-BR"/>
        </w:rPr>
        <w:t>4</w:t>
      </w:r>
      <w:r w:rsidRPr="00562419">
        <w:rPr>
          <w:rFonts w:ascii="Book Antiqua" w:hAnsi="Book Antiqua"/>
          <w:sz w:val="22"/>
          <w:szCs w:val="22"/>
          <w:lang w:val="pt-BR"/>
        </w:rPr>
        <w:t>.1 Os serviços deverão ser prestados conforme a necessidade da municipalidade, que procederá a solicitação nas quantidades que lhe convier, através de Ordem de Fornecimento, que será encaminhada dentro do prazo de vigência da ATA de Registro de Preços.</w:t>
      </w:r>
    </w:p>
    <w:p w:rsidR="00B015D0" w:rsidRPr="00562419" w:rsidRDefault="00B015D0" w:rsidP="00B015D0">
      <w:pPr>
        <w:jc w:val="both"/>
        <w:rPr>
          <w:rFonts w:ascii="Book Antiqua" w:hAnsi="Book Antiqua"/>
          <w:sz w:val="22"/>
          <w:szCs w:val="22"/>
          <w:lang w:val="pt-BR"/>
        </w:rPr>
      </w:pPr>
      <w:r>
        <w:rPr>
          <w:rFonts w:ascii="Book Antiqua" w:hAnsi="Book Antiqua"/>
          <w:sz w:val="22"/>
          <w:szCs w:val="22"/>
          <w:lang w:val="pt-BR"/>
        </w:rPr>
        <w:t>4</w:t>
      </w:r>
      <w:r w:rsidRPr="00562419">
        <w:rPr>
          <w:rFonts w:ascii="Book Antiqua" w:hAnsi="Book Antiqua"/>
          <w:sz w:val="22"/>
          <w:szCs w:val="22"/>
          <w:lang w:val="pt-BR"/>
        </w:rPr>
        <w:t>.2</w:t>
      </w:r>
      <w:r>
        <w:rPr>
          <w:rFonts w:ascii="Book Antiqua" w:hAnsi="Book Antiqua"/>
          <w:sz w:val="22"/>
          <w:szCs w:val="22"/>
          <w:lang w:val="pt-BR"/>
        </w:rPr>
        <w:t xml:space="preserve"> </w:t>
      </w:r>
      <w:r w:rsidRPr="00AC026F">
        <w:rPr>
          <w:rFonts w:ascii="Book Antiqua" w:hAnsi="Book Antiqua"/>
          <w:sz w:val="22"/>
          <w:szCs w:val="22"/>
          <w:lang w:val="pt-BR"/>
        </w:rPr>
        <w:t xml:space="preserve">A empresa contratada deverá </w:t>
      </w:r>
      <w:r>
        <w:rPr>
          <w:rFonts w:ascii="Book Antiqua" w:hAnsi="Book Antiqua"/>
          <w:sz w:val="22"/>
          <w:szCs w:val="22"/>
          <w:lang w:val="pt-BR"/>
        </w:rPr>
        <w:t>iniciar a execução d</w:t>
      </w:r>
      <w:r w:rsidRPr="00AC026F">
        <w:rPr>
          <w:rFonts w:ascii="Book Antiqua" w:hAnsi="Book Antiqua"/>
          <w:sz w:val="22"/>
          <w:szCs w:val="22"/>
          <w:lang w:val="pt-BR"/>
        </w:rPr>
        <w:t>os serviços, após cada solicitação</w:t>
      </w:r>
      <w:r>
        <w:rPr>
          <w:rFonts w:ascii="Book Antiqua" w:hAnsi="Book Antiqua"/>
          <w:sz w:val="22"/>
          <w:szCs w:val="22"/>
          <w:lang w:val="pt-BR"/>
        </w:rPr>
        <w:t xml:space="preserve"> (emissão da Ordem de Serviço)</w:t>
      </w:r>
      <w:r w:rsidRPr="00AC026F">
        <w:rPr>
          <w:rFonts w:ascii="Book Antiqua" w:hAnsi="Book Antiqua"/>
          <w:sz w:val="22"/>
          <w:szCs w:val="22"/>
          <w:lang w:val="pt-BR"/>
        </w:rPr>
        <w:t>,</w:t>
      </w:r>
      <w:r w:rsidRPr="00562419">
        <w:rPr>
          <w:rFonts w:ascii="Book Antiqua" w:hAnsi="Book Antiqua"/>
          <w:sz w:val="22"/>
          <w:szCs w:val="22"/>
          <w:lang w:val="pt-BR"/>
        </w:rPr>
        <w:t xml:space="preserve"> no prazo máximo de </w:t>
      </w:r>
      <w:r w:rsidRPr="00562419">
        <w:rPr>
          <w:rFonts w:ascii="Book Antiqua" w:hAnsi="Book Antiqua"/>
          <w:b/>
          <w:sz w:val="22"/>
          <w:szCs w:val="22"/>
          <w:lang w:val="pt-BR"/>
        </w:rPr>
        <w:t>48 (quarenta e oito) horas</w:t>
      </w:r>
      <w:r w:rsidRPr="00562419">
        <w:rPr>
          <w:rFonts w:ascii="Book Antiqua" w:hAnsi="Book Antiqua"/>
          <w:sz w:val="22"/>
          <w:szCs w:val="22"/>
          <w:lang w:val="pt-BR"/>
        </w:rPr>
        <w:t xml:space="preserve"> e nas condições estipuladas no Edital e seus Anexos, em dias úteis o</w:t>
      </w:r>
      <w:r>
        <w:rPr>
          <w:rFonts w:ascii="Book Antiqua" w:hAnsi="Book Antiqua"/>
          <w:sz w:val="22"/>
          <w:szCs w:val="22"/>
          <w:lang w:val="pt-BR"/>
        </w:rPr>
        <w:t>u não, em horário de expediente</w:t>
      </w:r>
      <w:r w:rsidRPr="00562419">
        <w:rPr>
          <w:rFonts w:ascii="Book Antiqua" w:hAnsi="Book Antiqua"/>
          <w:sz w:val="22"/>
          <w:szCs w:val="22"/>
          <w:lang w:val="pt-BR"/>
        </w:rPr>
        <w:t xml:space="preserve"> ou fora dele, conforme a necessidade da Municipalidade, nos endereços a serem determinados pelos órgãos requerentes, todos dentro do território do município de Gaspar.</w:t>
      </w:r>
    </w:p>
    <w:p w:rsidR="00B015D0" w:rsidRPr="00562419" w:rsidRDefault="00B015D0" w:rsidP="00B015D0">
      <w:pPr>
        <w:jc w:val="both"/>
        <w:rPr>
          <w:rFonts w:ascii="Book Antiqua" w:hAnsi="Book Antiqua"/>
          <w:sz w:val="22"/>
          <w:szCs w:val="22"/>
          <w:lang w:val="pt-BR"/>
        </w:rPr>
      </w:pPr>
      <w:r>
        <w:rPr>
          <w:rFonts w:ascii="Book Antiqua" w:hAnsi="Book Antiqua"/>
          <w:sz w:val="22"/>
          <w:szCs w:val="22"/>
          <w:lang w:val="pt-BR"/>
        </w:rPr>
        <w:t>4</w:t>
      </w:r>
      <w:r w:rsidRPr="00562419">
        <w:rPr>
          <w:rFonts w:ascii="Book Antiqua" w:hAnsi="Book Antiqua"/>
          <w:sz w:val="22"/>
          <w:szCs w:val="22"/>
          <w:lang w:val="pt-BR"/>
        </w:rPr>
        <w:t>.2.1 Em casos de urgência e/ou emergência poderá ser solicitada a prestação dos serviços em dias e horários diferentes dos convencionados como úteis e de expediente.</w:t>
      </w:r>
    </w:p>
    <w:p w:rsidR="00B015D0" w:rsidRPr="00562419" w:rsidRDefault="00B015D0" w:rsidP="00B015D0">
      <w:pPr>
        <w:jc w:val="both"/>
        <w:rPr>
          <w:rFonts w:ascii="Book Antiqua" w:hAnsi="Book Antiqua"/>
          <w:sz w:val="22"/>
          <w:szCs w:val="22"/>
          <w:lang w:val="pt-BR"/>
        </w:rPr>
      </w:pPr>
      <w:r>
        <w:rPr>
          <w:rFonts w:ascii="Book Antiqua" w:hAnsi="Book Antiqua"/>
          <w:sz w:val="22"/>
          <w:szCs w:val="22"/>
          <w:lang w:val="pt-BR"/>
        </w:rPr>
        <w:t>4.3</w:t>
      </w:r>
      <w:r w:rsidRPr="00562419">
        <w:rPr>
          <w:rFonts w:ascii="Book Antiqua" w:hAnsi="Book Antiqua"/>
          <w:sz w:val="22"/>
          <w:szCs w:val="22"/>
          <w:lang w:val="pt-BR"/>
        </w:rPr>
        <w:t xml:space="preserve"> No ato da entrega dos serviços a proponente deverá apresentar</w:t>
      </w:r>
      <w:proofErr w:type="gramStart"/>
      <w:r w:rsidRPr="00562419">
        <w:rPr>
          <w:rFonts w:ascii="Book Antiqua" w:hAnsi="Book Antiqua"/>
          <w:sz w:val="22"/>
          <w:szCs w:val="22"/>
          <w:lang w:val="pt-BR"/>
        </w:rPr>
        <w:t xml:space="preserve">  </w:t>
      </w:r>
      <w:proofErr w:type="gramEnd"/>
      <w:r w:rsidRPr="00562419">
        <w:rPr>
          <w:rFonts w:ascii="Book Antiqua" w:hAnsi="Book Antiqua"/>
          <w:sz w:val="22"/>
          <w:szCs w:val="22"/>
          <w:lang w:val="pt-BR"/>
        </w:rPr>
        <w:t>Nota Fiscal/Fatura correspondente às quantias solicitadas, que será submetida à aprovação do órgão responsável pelo recebimento.</w:t>
      </w:r>
    </w:p>
    <w:p w:rsidR="00B015D0" w:rsidRPr="00562419" w:rsidRDefault="00B015D0" w:rsidP="00B015D0">
      <w:pPr>
        <w:jc w:val="both"/>
        <w:rPr>
          <w:rFonts w:ascii="Book Antiqua" w:hAnsi="Book Antiqua"/>
          <w:sz w:val="22"/>
          <w:szCs w:val="22"/>
          <w:lang w:val="pt-BR"/>
        </w:rPr>
      </w:pPr>
      <w:r>
        <w:rPr>
          <w:rFonts w:ascii="Book Antiqua" w:hAnsi="Book Antiqua"/>
          <w:sz w:val="22"/>
          <w:szCs w:val="22"/>
          <w:lang w:val="pt-BR"/>
        </w:rPr>
        <w:t>4</w:t>
      </w:r>
      <w:r w:rsidRPr="00562419">
        <w:rPr>
          <w:rFonts w:ascii="Book Antiqua" w:hAnsi="Book Antiqua"/>
          <w:sz w:val="22"/>
          <w:szCs w:val="22"/>
          <w:lang w:val="pt-BR"/>
        </w:rPr>
        <w:t xml:space="preserve">.4 Fica aqui estabelecido que os serviços </w:t>
      </w:r>
      <w:proofErr w:type="gramStart"/>
      <w:r w:rsidRPr="00562419">
        <w:rPr>
          <w:rFonts w:ascii="Book Antiqua" w:hAnsi="Book Antiqua"/>
          <w:sz w:val="22"/>
          <w:szCs w:val="22"/>
          <w:lang w:val="pt-BR"/>
        </w:rPr>
        <w:t>serão</w:t>
      </w:r>
      <w:proofErr w:type="gramEnd"/>
      <w:r w:rsidRPr="00562419">
        <w:rPr>
          <w:rFonts w:ascii="Book Antiqua" w:hAnsi="Book Antiqua"/>
          <w:sz w:val="22"/>
          <w:szCs w:val="22"/>
          <w:lang w:val="pt-BR"/>
        </w:rPr>
        <w:t xml:space="preserve"> recebidos:</w:t>
      </w:r>
    </w:p>
    <w:p w:rsidR="00B015D0" w:rsidRPr="00562419" w:rsidRDefault="00B015D0" w:rsidP="00B015D0">
      <w:pPr>
        <w:ind w:left="709" w:hanging="283"/>
        <w:jc w:val="both"/>
        <w:rPr>
          <w:rFonts w:ascii="Book Antiqua" w:hAnsi="Book Antiqua"/>
          <w:sz w:val="22"/>
          <w:szCs w:val="22"/>
          <w:lang w:val="pt-BR"/>
        </w:rPr>
      </w:pPr>
      <w:r w:rsidRPr="00562419">
        <w:rPr>
          <w:rFonts w:ascii="Book Antiqua" w:hAnsi="Book Antiqua"/>
          <w:b/>
          <w:sz w:val="22"/>
          <w:szCs w:val="22"/>
          <w:lang w:val="pt-BR"/>
        </w:rPr>
        <w:t>a)</w:t>
      </w:r>
      <w:r w:rsidRPr="00562419">
        <w:rPr>
          <w:rFonts w:ascii="Book Antiqua" w:hAnsi="Book Antiqua"/>
          <w:sz w:val="22"/>
          <w:szCs w:val="22"/>
          <w:lang w:val="pt-BR"/>
        </w:rPr>
        <w:t xml:space="preserve"> provisoriamente, para efeito de posterior verificação da conformidade do</w:t>
      </w:r>
      <w:r>
        <w:rPr>
          <w:rFonts w:ascii="Book Antiqua" w:hAnsi="Book Antiqua"/>
          <w:sz w:val="22"/>
          <w:szCs w:val="22"/>
          <w:lang w:val="pt-BR"/>
        </w:rPr>
        <w:t>s</w:t>
      </w:r>
      <w:r w:rsidRPr="00562419">
        <w:rPr>
          <w:rFonts w:ascii="Book Antiqua" w:hAnsi="Book Antiqua"/>
          <w:sz w:val="22"/>
          <w:szCs w:val="22"/>
          <w:lang w:val="pt-BR"/>
        </w:rPr>
        <w:t xml:space="preserve"> serviço</w:t>
      </w:r>
      <w:r>
        <w:rPr>
          <w:rFonts w:ascii="Book Antiqua" w:hAnsi="Book Antiqua"/>
          <w:sz w:val="22"/>
          <w:szCs w:val="22"/>
          <w:lang w:val="pt-BR"/>
        </w:rPr>
        <w:t>s</w:t>
      </w:r>
      <w:r w:rsidRPr="00562419">
        <w:rPr>
          <w:rFonts w:ascii="Book Antiqua" w:hAnsi="Book Antiqua"/>
          <w:sz w:val="22"/>
          <w:szCs w:val="22"/>
          <w:lang w:val="pt-BR"/>
        </w:rPr>
        <w:t xml:space="preserve"> com a especificação;</w:t>
      </w:r>
    </w:p>
    <w:p w:rsidR="00B015D0" w:rsidRPr="00562419" w:rsidRDefault="00B015D0" w:rsidP="00B015D0">
      <w:pPr>
        <w:ind w:left="709" w:hanging="283"/>
        <w:jc w:val="both"/>
        <w:rPr>
          <w:rFonts w:ascii="Book Antiqua" w:hAnsi="Book Antiqua"/>
          <w:sz w:val="22"/>
          <w:szCs w:val="22"/>
          <w:lang w:val="pt-BR"/>
        </w:rPr>
      </w:pPr>
      <w:r w:rsidRPr="00562419">
        <w:rPr>
          <w:rFonts w:ascii="Book Antiqua" w:hAnsi="Book Antiqua"/>
          <w:b/>
          <w:sz w:val="22"/>
          <w:szCs w:val="22"/>
          <w:lang w:val="pt-BR"/>
        </w:rPr>
        <w:t>b)</w:t>
      </w:r>
      <w:r w:rsidRPr="00562419">
        <w:rPr>
          <w:rFonts w:ascii="Book Antiqua" w:hAnsi="Book Antiqua"/>
          <w:sz w:val="22"/>
          <w:szCs w:val="22"/>
          <w:lang w:val="pt-BR"/>
        </w:rPr>
        <w:t xml:space="preserve"> definitivamente, após a verificação da qualidade e quantidade do</w:t>
      </w:r>
      <w:r>
        <w:rPr>
          <w:rFonts w:ascii="Book Antiqua" w:hAnsi="Book Antiqua"/>
          <w:sz w:val="22"/>
          <w:szCs w:val="22"/>
          <w:lang w:val="pt-BR"/>
        </w:rPr>
        <w:t>s</w:t>
      </w:r>
      <w:r w:rsidRPr="00562419">
        <w:rPr>
          <w:rFonts w:ascii="Book Antiqua" w:hAnsi="Book Antiqua"/>
          <w:sz w:val="22"/>
          <w:szCs w:val="22"/>
          <w:lang w:val="pt-BR"/>
        </w:rPr>
        <w:t xml:space="preserve"> serviço</w:t>
      </w:r>
      <w:r>
        <w:rPr>
          <w:rFonts w:ascii="Book Antiqua" w:hAnsi="Book Antiqua"/>
          <w:sz w:val="22"/>
          <w:szCs w:val="22"/>
          <w:lang w:val="pt-BR"/>
        </w:rPr>
        <w:t>s</w:t>
      </w:r>
      <w:r w:rsidRPr="00562419">
        <w:rPr>
          <w:rFonts w:ascii="Book Antiqua" w:hAnsi="Book Antiqua"/>
          <w:sz w:val="22"/>
          <w:szCs w:val="22"/>
          <w:lang w:val="pt-BR"/>
        </w:rPr>
        <w:t xml:space="preserve"> e a consequente aceitação.</w:t>
      </w:r>
    </w:p>
    <w:p w:rsidR="00B015D0" w:rsidRDefault="00B015D0" w:rsidP="00B015D0">
      <w:pPr>
        <w:jc w:val="both"/>
        <w:rPr>
          <w:rFonts w:ascii="Book Antiqua" w:hAnsi="Book Antiqua"/>
          <w:sz w:val="22"/>
          <w:szCs w:val="22"/>
          <w:lang w:val="pt-BR"/>
        </w:rPr>
      </w:pPr>
      <w:r>
        <w:rPr>
          <w:rFonts w:ascii="Book Antiqua" w:hAnsi="Book Antiqua"/>
          <w:sz w:val="22"/>
          <w:szCs w:val="22"/>
          <w:lang w:val="pt-BR"/>
        </w:rPr>
        <w:t>4</w:t>
      </w:r>
      <w:r w:rsidRPr="00562419">
        <w:rPr>
          <w:rFonts w:ascii="Book Antiqua" w:hAnsi="Book Antiqua"/>
          <w:sz w:val="22"/>
          <w:szCs w:val="22"/>
          <w:lang w:val="pt-BR"/>
        </w:rPr>
        <w:t xml:space="preserve">.4.1 Os serviços que forem recusados, por estarem em desconformidade com o que foi exigido no Edital </w:t>
      </w:r>
      <w:r>
        <w:rPr>
          <w:rFonts w:ascii="Book Antiqua" w:hAnsi="Book Antiqua"/>
          <w:sz w:val="22"/>
          <w:szCs w:val="22"/>
          <w:lang w:val="pt-BR"/>
        </w:rPr>
        <w:t xml:space="preserve">e seus anexos, </w:t>
      </w:r>
      <w:r w:rsidRPr="00562419">
        <w:rPr>
          <w:rFonts w:ascii="Book Antiqua" w:hAnsi="Book Antiqua"/>
          <w:sz w:val="22"/>
          <w:szCs w:val="22"/>
          <w:lang w:val="pt-BR"/>
        </w:rPr>
        <w:t>deverão ser refeitos e ter o início de sua execução no prazo máximo de</w:t>
      </w:r>
      <w:r w:rsidRPr="00562419">
        <w:rPr>
          <w:rFonts w:ascii="Book Antiqua" w:hAnsi="Book Antiqua"/>
          <w:b/>
          <w:sz w:val="22"/>
          <w:szCs w:val="22"/>
          <w:lang w:val="pt-BR"/>
        </w:rPr>
        <w:t xml:space="preserve"> 48 (quarenta e oito) horas </w:t>
      </w:r>
      <w:r w:rsidRPr="00562419">
        <w:rPr>
          <w:rFonts w:ascii="Book Antiqua" w:hAnsi="Book Antiqua"/>
          <w:sz w:val="22"/>
          <w:szCs w:val="22"/>
          <w:lang w:val="pt-BR"/>
        </w:rPr>
        <w:t>contados da data de notificação apresentada à fornecedora, sem qualquer ônus para o Município.</w:t>
      </w:r>
    </w:p>
    <w:p w:rsidR="00B015D0" w:rsidRPr="00562419" w:rsidRDefault="00B015D0" w:rsidP="00B015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lang w:val="pt-BR"/>
        </w:rPr>
      </w:pPr>
      <w:r>
        <w:rPr>
          <w:rFonts w:ascii="Book Antiqua" w:hAnsi="Book Antiqua" w:cs="Book Antiqua"/>
          <w:sz w:val="22"/>
          <w:szCs w:val="22"/>
          <w:shd w:val="clear" w:color="auto" w:fill="FFFFFF"/>
        </w:rPr>
        <w:t>4</w:t>
      </w:r>
      <w:r w:rsidRPr="003548B4">
        <w:rPr>
          <w:rFonts w:ascii="Book Antiqua" w:hAnsi="Book Antiqua" w:cs="Book Antiqua"/>
          <w:sz w:val="22"/>
          <w:szCs w:val="22"/>
          <w:shd w:val="clear" w:color="auto" w:fill="FFFFFF"/>
        </w:rPr>
        <w:t>.4.</w:t>
      </w:r>
      <w:r>
        <w:rPr>
          <w:rFonts w:ascii="Book Antiqua" w:hAnsi="Book Antiqua" w:cs="Book Antiqua"/>
          <w:sz w:val="22"/>
          <w:szCs w:val="22"/>
          <w:shd w:val="clear" w:color="auto" w:fill="FFFFFF"/>
        </w:rPr>
        <w:t>2</w:t>
      </w:r>
      <w:r w:rsidRPr="003548B4">
        <w:rPr>
          <w:rFonts w:ascii="Book Antiqua" w:hAnsi="Book Antiqua" w:cs="Book Antiqua"/>
          <w:sz w:val="22"/>
          <w:szCs w:val="22"/>
          <w:shd w:val="clear" w:color="auto" w:fill="FFFFFF"/>
        </w:rPr>
        <w:t xml:space="preserve"> </w:t>
      </w:r>
      <w:r w:rsidRPr="003548B4">
        <w:rPr>
          <w:rFonts w:ascii="Book Antiqua" w:hAnsi="Book Antiqua" w:cs="Book Antiqua"/>
          <w:sz w:val="22"/>
          <w:szCs w:val="22"/>
        </w:rPr>
        <w:t>Somente será encaminhada a nota fiscal para pagamento após o recebimento definitivo do</w:t>
      </w:r>
      <w:r>
        <w:rPr>
          <w:rFonts w:ascii="Book Antiqua" w:hAnsi="Book Antiqua" w:cs="Book Antiqua"/>
          <w:sz w:val="22"/>
          <w:szCs w:val="22"/>
        </w:rPr>
        <w:t>s serviços</w:t>
      </w:r>
      <w:r w:rsidRPr="003548B4">
        <w:rPr>
          <w:rFonts w:ascii="Book Antiqua" w:hAnsi="Book Antiqua" w:cs="Book Antiqua"/>
          <w:sz w:val="22"/>
          <w:szCs w:val="22"/>
        </w:rPr>
        <w:t>, que se dará em até 3 (três) dias úteis após o recebimento provisório.</w:t>
      </w:r>
    </w:p>
    <w:p w:rsidR="00B015D0" w:rsidRDefault="00B015D0" w:rsidP="00B015D0">
      <w:pPr>
        <w:jc w:val="both"/>
        <w:rPr>
          <w:rFonts w:ascii="Book Antiqua" w:hAnsi="Book Antiqua"/>
          <w:sz w:val="22"/>
          <w:szCs w:val="22"/>
          <w:lang w:val="pt-BR"/>
        </w:rPr>
      </w:pPr>
      <w:r>
        <w:rPr>
          <w:rFonts w:ascii="Book Antiqua" w:hAnsi="Book Antiqua"/>
          <w:sz w:val="22"/>
          <w:szCs w:val="22"/>
          <w:lang w:val="pt-BR"/>
        </w:rPr>
        <w:t>4</w:t>
      </w:r>
      <w:r w:rsidRPr="000E046C">
        <w:rPr>
          <w:rFonts w:ascii="Book Antiqua" w:hAnsi="Book Antiqua"/>
          <w:sz w:val="22"/>
          <w:szCs w:val="22"/>
          <w:lang w:val="pt-BR"/>
        </w:rPr>
        <w:t>.5 Se os serviços não forem refeitos no prazo estipulado, a empresa estará sujeita às sanções previstas no Edital, na Ata de Registro de Preços, na Minuta do Contrato e na Lei.</w:t>
      </w:r>
    </w:p>
    <w:p w:rsidR="00B023B9" w:rsidRDefault="00B015D0" w:rsidP="00B015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rPr>
        <w:t>4.6</w:t>
      </w:r>
      <w:r w:rsidRPr="003548B4">
        <w:rPr>
          <w:rFonts w:ascii="Book Antiqua" w:hAnsi="Book Antiqua"/>
          <w:sz w:val="22"/>
          <w:szCs w:val="22"/>
        </w:rPr>
        <w:t xml:space="preserve"> O recebimento provisório ou definitivo do objeto não exclui a responsabilidade da </w:t>
      </w:r>
      <w:r w:rsidRPr="00C71E7E">
        <w:rPr>
          <w:rFonts w:ascii="Book Antiqua" w:hAnsi="Book Antiqua"/>
          <w:b/>
          <w:sz w:val="22"/>
          <w:szCs w:val="22"/>
        </w:rPr>
        <w:t>CONTRATADA</w:t>
      </w:r>
      <w:r w:rsidRPr="003548B4">
        <w:rPr>
          <w:rFonts w:ascii="Book Antiqua" w:hAnsi="Book Antiqua"/>
          <w:sz w:val="22"/>
          <w:szCs w:val="22"/>
        </w:rPr>
        <w:t xml:space="preserve"> pelos prejuízos resultantes da incorreta execução do contrato.</w:t>
      </w:r>
    </w:p>
    <w:p w:rsidR="00B015D0" w:rsidRDefault="00B015D0" w:rsidP="008146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A6155D">
        <w:rPr>
          <w:rFonts w:ascii="Book Antiqua" w:eastAsia="Book Antiqua" w:hAnsi="Book Antiqua" w:cs="Arial"/>
          <w:sz w:val="22"/>
          <w:szCs w:val="22"/>
          <w:shd w:val="clear" w:color="auto" w:fill="FFFFFF"/>
        </w:rPr>
        <w:t>materiais/serviços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015D0" w:rsidRDefault="00B015D0" w:rsidP="00B015D0">
      <w:pPr>
        <w:jc w:val="right"/>
        <w:rPr>
          <w:rFonts w:ascii="Book Antiqua" w:hAnsi="Book Antiqua"/>
          <w:i/>
          <w:lang w:val="pt-BR"/>
        </w:rPr>
      </w:pPr>
      <w:r w:rsidRPr="00740E23">
        <w:rPr>
          <w:rFonts w:ascii="Book Antiqua" w:hAnsi="Book Antiqua"/>
          <w:i/>
          <w:lang w:val="pt-BR"/>
        </w:rPr>
        <w:t>Superinte</w:t>
      </w:r>
      <w:r>
        <w:rPr>
          <w:rFonts w:ascii="Book Antiqua" w:hAnsi="Book Antiqua"/>
          <w:i/>
          <w:lang w:val="pt-BR"/>
        </w:rPr>
        <w:t>ndência de Gestão Compartilhada</w:t>
      </w:r>
    </w:p>
    <w:p w:rsidR="00B015D0" w:rsidRPr="00492C7E" w:rsidRDefault="00B015D0" w:rsidP="00B015D0">
      <w:pPr>
        <w:jc w:val="right"/>
        <w:rPr>
          <w:rFonts w:ascii="Book Antiqua" w:hAnsi="Book Antiqua"/>
          <w:b/>
          <w:i/>
          <w:lang w:val="pt-BR"/>
        </w:rPr>
      </w:pPr>
      <w:r w:rsidRPr="00492C7E">
        <w:rPr>
          <w:rFonts w:ascii="Book Antiqua" w:hAnsi="Book Antiqua"/>
          <w:b/>
          <w:i/>
          <w:lang w:val="pt-BR"/>
        </w:rPr>
        <w:t>Exercício 2019;</w:t>
      </w:r>
    </w:p>
    <w:p w:rsidR="00B015D0" w:rsidRDefault="00B015D0" w:rsidP="00B015D0">
      <w:pPr>
        <w:jc w:val="right"/>
        <w:rPr>
          <w:rFonts w:ascii="Book Antiqua" w:hAnsi="Book Antiqua"/>
          <w:i/>
          <w:lang w:val="pt-BR"/>
        </w:rPr>
      </w:pPr>
      <w:r w:rsidRPr="00740E23">
        <w:rPr>
          <w:rFonts w:ascii="Book Antiqua" w:hAnsi="Book Antiqua"/>
          <w:i/>
          <w:lang w:val="pt-BR"/>
        </w:rPr>
        <w:t>Superint</w:t>
      </w:r>
      <w:r>
        <w:rPr>
          <w:rFonts w:ascii="Book Antiqua" w:hAnsi="Book Antiqua"/>
          <w:i/>
          <w:lang w:val="pt-BR"/>
        </w:rPr>
        <w:t>endência de Trânsito (DITRAN)</w:t>
      </w:r>
    </w:p>
    <w:p w:rsidR="00B015D0" w:rsidRDefault="00B015D0" w:rsidP="00B015D0">
      <w:pPr>
        <w:jc w:val="right"/>
        <w:rPr>
          <w:rFonts w:ascii="Book Antiqua" w:hAnsi="Book Antiqua"/>
          <w:i/>
          <w:lang w:val="pt-BR"/>
        </w:rPr>
      </w:pPr>
      <w:r w:rsidRPr="00492C7E">
        <w:rPr>
          <w:rFonts w:ascii="Book Antiqua" w:hAnsi="Book Antiqua"/>
          <w:b/>
          <w:i/>
          <w:lang w:val="pt-BR"/>
        </w:rPr>
        <w:t>Exercício 2019;</w:t>
      </w:r>
    </w:p>
    <w:p w:rsidR="00B015D0" w:rsidRDefault="00B015D0" w:rsidP="00B015D0">
      <w:pPr>
        <w:jc w:val="right"/>
        <w:rPr>
          <w:rFonts w:ascii="Book Antiqua" w:hAnsi="Book Antiqua"/>
          <w:i/>
          <w:lang w:val="pt-BR"/>
        </w:rPr>
      </w:pPr>
      <w:r>
        <w:rPr>
          <w:rFonts w:ascii="Book Antiqua" w:hAnsi="Book Antiqua"/>
          <w:i/>
          <w:lang w:val="pt-BR"/>
        </w:rPr>
        <w:t>Corpo de Bombeiros Militar</w:t>
      </w:r>
    </w:p>
    <w:p w:rsidR="00B015D0" w:rsidRDefault="00B015D0" w:rsidP="00B015D0">
      <w:pPr>
        <w:jc w:val="right"/>
        <w:rPr>
          <w:rFonts w:ascii="Book Antiqua" w:hAnsi="Book Antiqua"/>
          <w:i/>
          <w:lang w:val="pt-BR"/>
        </w:rPr>
      </w:pPr>
      <w:r w:rsidRPr="00492C7E">
        <w:rPr>
          <w:rFonts w:ascii="Book Antiqua" w:hAnsi="Book Antiqua"/>
          <w:b/>
          <w:i/>
          <w:lang w:val="pt-BR"/>
        </w:rPr>
        <w:t>Exercício 2019;</w:t>
      </w:r>
    </w:p>
    <w:p w:rsidR="00B015D0" w:rsidRDefault="00B015D0" w:rsidP="00B015D0">
      <w:pPr>
        <w:jc w:val="right"/>
        <w:rPr>
          <w:rFonts w:ascii="Book Antiqua" w:hAnsi="Book Antiqua"/>
          <w:i/>
          <w:lang w:val="pt-BR"/>
        </w:rPr>
      </w:pPr>
      <w:r w:rsidRPr="00740E23">
        <w:rPr>
          <w:rFonts w:ascii="Book Antiqua" w:hAnsi="Book Antiqua"/>
          <w:i/>
          <w:lang w:val="pt-BR"/>
        </w:rPr>
        <w:t>Secretaria Munici</w:t>
      </w:r>
      <w:r>
        <w:rPr>
          <w:rFonts w:ascii="Book Antiqua" w:hAnsi="Book Antiqua"/>
          <w:i/>
          <w:lang w:val="pt-BR"/>
        </w:rPr>
        <w:t>pal de Obras e Serviços Urbanos</w:t>
      </w:r>
    </w:p>
    <w:p w:rsidR="00B015D0" w:rsidRDefault="00B015D0" w:rsidP="00B015D0">
      <w:pPr>
        <w:jc w:val="right"/>
        <w:rPr>
          <w:rFonts w:ascii="Book Antiqua" w:hAnsi="Book Antiqua"/>
          <w:i/>
          <w:lang w:val="pt-BR"/>
        </w:rPr>
      </w:pPr>
      <w:r w:rsidRPr="00492C7E">
        <w:rPr>
          <w:rFonts w:ascii="Book Antiqua" w:hAnsi="Book Antiqua"/>
          <w:b/>
          <w:i/>
          <w:lang w:val="pt-BR"/>
        </w:rPr>
        <w:lastRenderedPageBreak/>
        <w:t>Exercício 2019;</w:t>
      </w:r>
    </w:p>
    <w:p w:rsidR="00B015D0" w:rsidRDefault="00B015D0" w:rsidP="00B015D0">
      <w:pPr>
        <w:jc w:val="right"/>
        <w:rPr>
          <w:rFonts w:ascii="Book Antiqua" w:hAnsi="Book Antiqua"/>
          <w:i/>
          <w:lang w:val="pt-BR"/>
        </w:rPr>
      </w:pPr>
      <w:r w:rsidRPr="00740E23">
        <w:rPr>
          <w:rFonts w:ascii="Book Antiqua" w:hAnsi="Book Antiqua"/>
          <w:i/>
          <w:lang w:val="pt-BR"/>
        </w:rPr>
        <w:t>Secretaria Municip</w:t>
      </w:r>
      <w:r>
        <w:rPr>
          <w:rFonts w:ascii="Book Antiqua" w:hAnsi="Book Antiqua"/>
          <w:i/>
          <w:lang w:val="pt-BR"/>
        </w:rPr>
        <w:t>al de Planejamento Territorial</w:t>
      </w:r>
    </w:p>
    <w:p w:rsidR="00B015D0" w:rsidRDefault="00B015D0" w:rsidP="00B015D0">
      <w:pPr>
        <w:jc w:val="right"/>
        <w:rPr>
          <w:rFonts w:ascii="Book Antiqua" w:hAnsi="Book Antiqua"/>
          <w:i/>
          <w:lang w:val="pt-BR"/>
        </w:rPr>
      </w:pPr>
      <w:r w:rsidRPr="00492C7E">
        <w:rPr>
          <w:rFonts w:ascii="Book Antiqua" w:hAnsi="Book Antiqua"/>
          <w:b/>
          <w:i/>
          <w:lang w:val="pt-BR"/>
        </w:rPr>
        <w:t>Exercício 2019;</w:t>
      </w:r>
    </w:p>
    <w:p w:rsidR="00B015D0" w:rsidRDefault="00B015D0" w:rsidP="00B015D0">
      <w:pPr>
        <w:jc w:val="right"/>
        <w:rPr>
          <w:rFonts w:ascii="Book Antiqua" w:hAnsi="Book Antiqua"/>
          <w:i/>
          <w:lang w:val="pt-BR"/>
        </w:rPr>
      </w:pPr>
      <w:r w:rsidRPr="00740E23">
        <w:rPr>
          <w:rFonts w:ascii="Book Antiqua" w:hAnsi="Book Antiqua"/>
          <w:i/>
          <w:lang w:val="pt-BR"/>
        </w:rPr>
        <w:t xml:space="preserve">Serviço Autônomo Municipal de </w:t>
      </w:r>
      <w:r>
        <w:rPr>
          <w:rFonts w:ascii="Book Antiqua" w:hAnsi="Book Antiqua"/>
          <w:i/>
          <w:lang w:val="pt-BR"/>
        </w:rPr>
        <w:t>Água e Esgoto (SAMAE)</w:t>
      </w:r>
    </w:p>
    <w:p w:rsidR="00B015D0" w:rsidRDefault="00B015D0" w:rsidP="00B015D0">
      <w:pPr>
        <w:jc w:val="right"/>
        <w:rPr>
          <w:rFonts w:ascii="Book Antiqua" w:hAnsi="Book Antiqua"/>
          <w:i/>
          <w:lang w:val="pt-BR"/>
        </w:rPr>
      </w:pPr>
      <w:r w:rsidRPr="00492C7E">
        <w:rPr>
          <w:rFonts w:ascii="Book Antiqua" w:hAnsi="Book Antiqua"/>
          <w:b/>
          <w:i/>
          <w:lang w:val="pt-BR"/>
        </w:rPr>
        <w:t>Exercício 2019;</w:t>
      </w:r>
    </w:p>
    <w:p w:rsidR="00B015D0" w:rsidRDefault="00B015D0" w:rsidP="00B015D0">
      <w:pPr>
        <w:jc w:val="right"/>
        <w:rPr>
          <w:rFonts w:ascii="Book Antiqua" w:hAnsi="Book Antiqua"/>
          <w:i/>
          <w:lang w:val="pt-BR"/>
        </w:rPr>
      </w:pPr>
      <w:r w:rsidRPr="00740E23">
        <w:rPr>
          <w:rFonts w:ascii="Book Antiqua" w:hAnsi="Book Antiqua"/>
          <w:i/>
          <w:lang w:val="pt-BR"/>
        </w:rPr>
        <w:t>Fundação Municipal de Esportes e Lazer (FMEL)</w:t>
      </w:r>
    </w:p>
    <w:p w:rsidR="00B015D0" w:rsidRDefault="00B015D0" w:rsidP="00B015D0">
      <w:pPr>
        <w:jc w:val="right"/>
        <w:rPr>
          <w:rFonts w:ascii="Book Antiqua" w:hAnsi="Book Antiqua"/>
          <w:b/>
          <w:sz w:val="22"/>
          <w:szCs w:val="22"/>
          <w:lang w:val="pt-BR"/>
        </w:rPr>
      </w:pPr>
      <w:r w:rsidRPr="00492C7E">
        <w:rPr>
          <w:rFonts w:ascii="Book Antiqua" w:hAnsi="Book Antiqua"/>
          <w:b/>
          <w:i/>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A6155D">
        <w:rPr>
          <w:rFonts w:ascii="Book Antiqua" w:hAnsi="Book Antiqua" w:cs="Book Antiqua"/>
          <w:sz w:val="22"/>
          <w:szCs w:val="22"/>
        </w:rPr>
        <w:t>materiais/serviços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6A7A73" w:rsidRDefault="00E67E47" w:rsidP="006A7A7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8</w:t>
      </w:r>
      <w:r w:rsidR="006A7A73">
        <w:rPr>
          <w:rFonts w:ascii="Book Antiqua" w:hAnsi="Book Antiqua"/>
          <w:b/>
          <w:sz w:val="22"/>
          <w:szCs w:val="22"/>
          <w:lang w:val="pt-BR"/>
        </w:rPr>
        <w:t>.</w:t>
      </w:r>
      <w:r w:rsidR="006A7A73" w:rsidRPr="00DB1F4A">
        <w:rPr>
          <w:rFonts w:ascii="Book Antiqua" w:hAnsi="Book Antiqua"/>
          <w:b/>
          <w:sz w:val="22"/>
          <w:szCs w:val="22"/>
          <w:lang w:val="pt-BR"/>
        </w:rPr>
        <w:t xml:space="preserve"> OBRIGAÇÕES DA CONTRATADA</w:t>
      </w:r>
    </w:p>
    <w:p w:rsidR="006A7A73" w:rsidRPr="006F5DA4" w:rsidRDefault="00E67E47" w:rsidP="006A7A73">
      <w:pPr>
        <w:jc w:val="both"/>
        <w:rPr>
          <w:rFonts w:ascii="Book Antiqua" w:hAnsi="Book Antiqua"/>
          <w:sz w:val="22"/>
          <w:szCs w:val="22"/>
        </w:rPr>
      </w:pPr>
      <w:r>
        <w:rPr>
          <w:rFonts w:ascii="Book Antiqua" w:hAnsi="Book Antiqua"/>
          <w:sz w:val="22"/>
          <w:szCs w:val="22"/>
        </w:rPr>
        <w:t>8</w:t>
      </w:r>
      <w:r w:rsidR="006A7A73" w:rsidRPr="006F5DA4">
        <w:rPr>
          <w:rFonts w:ascii="Book Antiqua" w:hAnsi="Book Antiqua"/>
          <w:sz w:val="22"/>
          <w:szCs w:val="22"/>
        </w:rPr>
        <w:t>.1 São obrigações da CONTRATADA:</w:t>
      </w:r>
    </w:p>
    <w:p w:rsidR="006A7A73" w:rsidRPr="006F5DA4" w:rsidRDefault="00E67E47" w:rsidP="006A7A7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lang w:val="pt-BR"/>
        </w:rPr>
      </w:pPr>
      <w:r>
        <w:rPr>
          <w:rFonts w:ascii="Book Antiqua" w:hAnsi="Book Antiqua" w:cs="Book Antiqua"/>
          <w:sz w:val="22"/>
          <w:szCs w:val="22"/>
          <w:lang w:val="pt-BR"/>
        </w:rPr>
        <w:t>8</w:t>
      </w:r>
      <w:r w:rsidR="006A7A73" w:rsidRPr="006F5DA4">
        <w:rPr>
          <w:rFonts w:ascii="Book Antiqua" w:hAnsi="Book Antiqua" w:cs="Book Antiqua"/>
          <w:sz w:val="22"/>
          <w:szCs w:val="22"/>
          <w:lang w:val="pt-BR"/>
        </w:rPr>
        <w:t xml:space="preserve">.1.1 Prestar os serviços contratados nos endereços indicados na Ordem de Fornecimento, conforme solicitações por parte das Secretarias requisitantes e exigências do Edital e seus Anexos, obedecendo </w:t>
      </w:r>
      <w:r w:rsidR="006A7A73" w:rsidRPr="006F5DA4">
        <w:rPr>
          <w:rFonts w:ascii="Book Antiqua" w:hAnsi="Book Antiqua" w:cs="Book Antiqua"/>
          <w:sz w:val="22"/>
          <w:szCs w:val="22"/>
        </w:rPr>
        <w:t>às normas técnicas de fabricação e fornecimento</w:t>
      </w:r>
      <w:r w:rsidR="006A7A73" w:rsidRPr="006F5DA4">
        <w:rPr>
          <w:rFonts w:ascii="Book Antiqua" w:hAnsi="Book Antiqua" w:cs="Book Antiqua"/>
          <w:sz w:val="22"/>
          <w:szCs w:val="22"/>
          <w:lang w:val="pt-BR"/>
        </w:rPr>
        <w:t xml:space="preserve"> e os prazos estabelecidos no Edital. </w:t>
      </w:r>
    </w:p>
    <w:p w:rsidR="006A7A73" w:rsidRPr="006F5DA4" w:rsidRDefault="00E67E47" w:rsidP="006A7A7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lang w:val="pt-BR"/>
        </w:rPr>
      </w:pPr>
      <w:r>
        <w:rPr>
          <w:rFonts w:ascii="Book Antiqua" w:hAnsi="Book Antiqua" w:cs="Book Antiqua"/>
          <w:sz w:val="22"/>
          <w:szCs w:val="22"/>
          <w:lang w:val="pt-BR"/>
        </w:rPr>
        <w:t>8</w:t>
      </w:r>
      <w:r w:rsidR="006A7A73" w:rsidRPr="006F5DA4">
        <w:rPr>
          <w:rFonts w:ascii="Book Antiqua" w:hAnsi="Book Antiqua" w:cs="Book Antiqua"/>
          <w:sz w:val="22"/>
          <w:szCs w:val="22"/>
          <w:lang w:val="pt-BR"/>
        </w:rPr>
        <w:t xml:space="preserve">.1.2 Prestar os serviços contratados, de acordo com as exigências previstas no Edital e seus Anexos, buscando garantir sua qualidade. </w:t>
      </w:r>
    </w:p>
    <w:p w:rsidR="006A7A73" w:rsidRPr="006F5DA4" w:rsidRDefault="00E67E47" w:rsidP="006A7A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
        <w:jc w:val="both"/>
        <w:rPr>
          <w:rFonts w:ascii="Book Antiqua" w:hAnsi="Book Antiqua" w:cs="Book Antiqua"/>
          <w:sz w:val="22"/>
          <w:szCs w:val="22"/>
          <w:lang w:val="pt-BR"/>
        </w:rPr>
      </w:pPr>
      <w:r>
        <w:rPr>
          <w:rFonts w:ascii="Book Antiqua" w:hAnsi="Book Antiqua" w:cs="Book Antiqua"/>
          <w:sz w:val="22"/>
          <w:szCs w:val="22"/>
          <w:lang w:val="pt-BR"/>
        </w:rPr>
        <w:t>8</w:t>
      </w:r>
      <w:r w:rsidR="006A7A73" w:rsidRPr="006F5DA4">
        <w:rPr>
          <w:rFonts w:ascii="Book Antiqua" w:hAnsi="Book Antiqua" w:cs="Book Antiqua"/>
          <w:sz w:val="22"/>
          <w:szCs w:val="22"/>
          <w:lang w:val="pt-BR"/>
        </w:rPr>
        <w:t xml:space="preserve">.1.3 Providenciar, no prazo máximo de 48 (quarenta e oito) horas, </w:t>
      </w:r>
      <w:r w:rsidR="006A7A73" w:rsidRPr="006F5DA4">
        <w:rPr>
          <w:rFonts w:ascii="Book Antiqua" w:hAnsi="Book Antiqua"/>
          <w:sz w:val="22"/>
          <w:szCs w:val="22"/>
        </w:rPr>
        <w:t xml:space="preserve">contados da data de notificação apresentada à fornecedora, </w:t>
      </w:r>
      <w:r w:rsidR="006A7A73" w:rsidRPr="006F5DA4">
        <w:rPr>
          <w:rFonts w:ascii="Book Antiqua" w:hAnsi="Book Antiqua" w:cs="Book Antiqua"/>
          <w:sz w:val="22"/>
          <w:szCs w:val="22"/>
          <w:lang w:val="pt-BR"/>
        </w:rPr>
        <w:t>o saneamento de qualquer irregularidade constatada nos serviços fornecidos.</w:t>
      </w:r>
    </w:p>
    <w:p w:rsidR="006A7A73" w:rsidRPr="006F5DA4" w:rsidRDefault="00E67E47" w:rsidP="006A7A73">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rPr>
      </w:pPr>
      <w:r>
        <w:rPr>
          <w:rFonts w:ascii="Book Antiqua" w:hAnsi="Book Antiqua" w:cs="Book Antiqua"/>
          <w:bCs/>
          <w:sz w:val="22"/>
          <w:szCs w:val="22"/>
          <w:lang w:val="pt-BR"/>
        </w:rPr>
        <w:t>8</w:t>
      </w:r>
      <w:r w:rsidR="006A7A73" w:rsidRPr="006F5DA4">
        <w:rPr>
          <w:rFonts w:ascii="Book Antiqua" w:hAnsi="Book Antiqua" w:cs="Book Antiqua"/>
          <w:bCs/>
          <w:sz w:val="22"/>
          <w:szCs w:val="22"/>
          <w:lang w:val="pt-BR"/>
        </w:rPr>
        <w:t>.1.4 Atender prontamente as orientações e exigências do fiscal de contrato, devidamente designado, inerentes à execução do objeto contratado.</w:t>
      </w:r>
    </w:p>
    <w:p w:rsidR="006A7A73" w:rsidRPr="006F5DA4"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8</w:t>
      </w:r>
      <w:r w:rsidR="006A7A73" w:rsidRPr="006F5DA4">
        <w:rPr>
          <w:rFonts w:ascii="Book Antiqua" w:hAnsi="Book Antiqua" w:cs="Book Antiqua"/>
          <w:bCs/>
          <w:sz w:val="22"/>
          <w:szCs w:val="22"/>
          <w:lang w:val="pt-BR"/>
        </w:rPr>
        <w:t xml:space="preserve">.1.5 Emitir as Notas Fiscais no valor pactuado em contrato, apresentando-a </w:t>
      </w:r>
      <w:proofErr w:type="gramStart"/>
      <w:r w:rsidR="006A7A73" w:rsidRPr="006F5DA4">
        <w:rPr>
          <w:rFonts w:ascii="Book Antiqua" w:hAnsi="Book Antiqua" w:cs="Book Antiqua"/>
          <w:bCs/>
          <w:sz w:val="22"/>
          <w:szCs w:val="22"/>
          <w:lang w:val="pt-BR"/>
        </w:rPr>
        <w:t>à</w:t>
      </w:r>
      <w:proofErr w:type="gramEnd"/>
      <w:r w:rsidR="006A7A73" w:rsidRPr="006F5DA4">
        <w:rPr>
          <w:rFonts w:ascii="Book Antiqua" w:hAnsi="Book Antiqua" w:cs="Book Antiqua"/>
          <w:bCs/>
          <w:sz w:val="22"/>
          <w:szCs w:val="22"/>
          <w:lang w:val="pt-BR"/>
        </w:rPr>
        <w:t xml:space="preserve"> CONTRATANTE para ateste e pagamento.</w:t>
      </w:r>
    </w:p>
    <w:p w:rsidR="006A7A73" w:rsidRPr="006F5DA4"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8</w:t>
      </w:r>
      <w:r w:rsidR="006A7A73" w:rsidRPr="006F5DA4">
        <w:rPr>
          <w:rFonts w:ascii="Book Antiqua" w:hAnsi="Book Antiqua" w:cs="Book Antiqua"/>
          <w:bCs/>
          <w:sz w:val="22"/>
          <w:szCs w:val="22"/>
          <w:lang w:val="pt-BR"/>
        </w:rPr>
        <w:t>.1.6 Apresentar os documentos fiscais em conformidade com a legislação vigente.</w:t>
      </w:r>
    </w:p>
    <w:p w:rsidR="006A7A73" w:rsidRPr="006F5DA4"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8</w:t>
      </w:r>
      <w:r w:rsidR="006A7A73" w:rsidRPr="006F5DA4">
        <w:rPr>
          <w:rFonts w:ascii="Book Antiqua" w:hAnsi="Book Antiqua" w:cs="Book Antiqua"/>
          <w:bCs/>
          <w:sz w:val="22"/>
          <w:szCs w:val="22"/>
          <w:lang w:val="pt-BR"/>
        </w:rPr>
        <w:t>.1.7 Manter, durante toda a execução do contrato, em compatibilidade com as obrigações por ele assumidas, todas as condições de habilitação e qualificação exigidas na licitação.</w:t>
      </w:r>
    </w:p>
    <w:p w:rsidR="006A7A73" w:rsidRPr="006F5DA4" w:rsidRDefault="00E67E47" w:rsidP="006A7A73">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rPr>
      </w:pPr>
      <w:r>
        <w:rPr>
          <w:rFonts w:ascii="Book Antiqua" w:hAnsi="Book Antiqua" w:cs="Book Antiqua"/>
          <w:bCs/>
          <w:sz w:val="22"/>
          <w:szCs w:val="22"/>
          <w:lang w:val="pt-BR"/>
        </w:rPr>
        <w:t>8</w:t>
      </w:r>
      <w:r w:rsidR="006A7A73" w:rsidRPr="006F5DA4">
        <w:rPr>
          <w:rFonts w:ascii="Book Antiqua" w:hAnsi="Book Antiqua" w:cs="Book Antiqua"/>
          <w:bCs/>
          <w:sz w:val="22"/>
          <w:szCs w:val="22"/>
          <w:lang w:val="pt-BR"/>
        </w:rPr>
        <w:t>.1.8 Assumir integral responsabilidade pelos danos causados ao Município ou a terceiros, na prestação dos serviços contratados, inclusive por acidentes, mortes, perdas ou destruições, isentando o Município de todas e quaisquer reclamações cíveis, criminais ou trabalhistas que possam surgir, conforme o disposto nos artigos 70 e 71 da Lei nº 8.666/93.</w:t>
      </w:r>
    </w:p>
    <w:p w:rsidR="006A7A73" w:rsidRPr="006F5DA4"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8</w:t>
      </w:r>
      <w:r w:rsidR="006A7A73" w:rsidRPr="006F5DA4">
        <w:rPr>
          <w:rFonts w:ascii="Book Antiqua" w:hAnsi="Book Antiqua" w:cs="Book Antiqua"/>
          <w:bCs/>
          <w:sz w:val="22"/>
          <w:szCs w:val="22"/>
          <w:lang w:val="pt-BR"/>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006A7A73" w:rsidRPr="006F5DA4">
        <w:rPr>
          <w:rFonts w:ascii="Book Antiqua" w:hAnsi="Book Antiqua" w:cs="Book Antiqua"/>
          <w:bCs/>
          <w:sz w:val="22"/>
          <w:szCs w:val="22"/>
          <w:lang w:val="pt-BR"/>
        </w:rPr>
        <w:lastRenderedPageBreak/>
        <w:t>Público.</w:t>
      </w:r>
    </w:p>
    <w:p w:rsidR="006A7A73" w:rsidRPr="006F5DA4"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8</w:t>
      </w:r>
      <w:r w:rsidR="006A7A73" w:rsidRPr="006F5DA4">
        <w:rPr>
          <w:rFonts w:ascii="Book Antiqua" w:hAnsi="Book Antiqua" w:cs="Book Antiqua"/>
          <w:bCs/>
          <w:sz w:val="22"/>
          <w:szCs w:val="22"/>
          <w:lang w:val="pt-BR"/>
        </w:rPr>
        <w:t>.1.10 Fornecer aos seus funcionários EPI’s necessários e compatíveis a prestação e realização dos serviços contratados, bem como exigir dos mesmos sua utilização de forma a prevenir acidentes e atender as normas técnicas de segurança do Ministério do Trabalho e Emprego.</w:t>
      </w:r>
    </w:p>
    <w:p w:rsidR="006A7A73" w:rsidRPr="006F5DA4"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8</w:t>
      </w:r>
      <w:r w:rsidR="006A7A73" w:rsidRPr="006F5DA4">
        <w:rPr>
          <w:rFonts w:ascii="Book Antiqua" w:hAnsi="Book Antiqua" w:cs="Book Antiqua"/>
          <w:bCs/>
          <w:sz w:val="22"/>
          <w:szCs w:val="22"/>
          <w:lang w:val="pt-BR"/>
        </w:rPr>
        <w:t>.1.11 Reparar, corrigir e substituir, refazer às suas expensas, no total ou em parte, o objeto do contrato em que se verificarem vícios, defeitos ou incorreções resultantes da execução dos serviços.</w:t>
      </w:r>
    </w:p>
    <w:p w:rsidR="006A7A73" w:rsidRPr="006F5DA4"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8</w:t>
      </w:r>
      <w:r w:rsidR="006A7A73" w:rsidRPr="006F5DA4">
        <w:rPr>
          <w:rFonts w:ascii="Book Antiqua" w:hAnsi="Book Antiqua" w:cs="Book Antiqua"/>
          <w:bCs/>
          <w:sz w:val="22"/>
          <w:szCs w:val="22"/>
          <w:lang w:val="pt-BR"/>
        </w:rPr>
        <w:t>.1.12 Responsabilizar-se pelos encargos trabalhistas, previdenciários, fiscais e comerciais resultantes da execução do contrato.</w:t>
      </w:r>
    </w:p>
    <w:p w:rsidR="006A7A73" w:rsidRPr="006F5DA4"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8</w:t>
      </w:r>
      <w:r w:rsidR="006A7A73" w:rsidRPr="006F5DA4">
        <w:rPr>
          <w:rFonts w:ascii="Book Antiqua" w:hAnsi="Book Antiqua" w:cs="Book Antiqua"/>
          <w:bCs/>
          <w:sz w:val="22"/>
          <w:szCs w:val="22"/>
          <w:lang w:val="pt-BR"/>
        </w:rPr>
        <w:t>.1.13 Não transferir para a CONTRATANTE a responsabilidade pelo pagamento dos encargos estabelecidos no item anterior quando houver inadimplência da CONTRATADA, nem mesmo poderá onerar o objeto do contrato.</w:t>
      </w:r>
    </w:p>
    <w:p w:rsidR="006A7A73" w:rsidRPr="009F1026"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8</w:t>
      </w:r>
      <w:r w:rsidR="006A7A73" w:rsidRPr="006F5DA4">
        <w:rPr>
          <w:rFonts w:ascii="Book Antiqua" w:hAnsi="Book Antiqua" w:cs="Book Antiqua"/>
          <w:bCs/>
          <w:sz w:val="22"/>
          <w:szCs w:val="22"/>
          <w:lang w:val="pt-BR"/>
        </w:rPr>
        <w:t xml:space="preserve">.1.14 Não transferir a outrem, no todo ou em parte, </w:t>
      </w:r>
      <w:r w:rsidR="006A7A73" w:rsidRPr="006F5DA4">
        <w:rPr>
          <w:rFonts w:ascii="Book Antiqua" w:hAnsi="Book Antiqua"/>
          <w:sz w:val="22"/>
          <w:szCs w:val="22"/>
        </w:rPr>
        <w:t>a execução dos serviços contratados s</w:t>
      </w:r>
      <w:r w:rsidR="006A7A73" w:rsidRPr="006F5DA4">
        <w:rPr>
          <w:rFonts w:ascii="Book Antiqua" w:hAnsi="Book Antiqua" w:cs="Book Antiqua"/>
          <w:bCs/>
          <w:sz w:val="22"/>
          <w:szCs w:val="22"/>
          <w:lang w:val="pt-BR"/>
        </w:rPr>
        <w:t>em prévia e expressa anuência da CONTRATANTE.</w:t>
      </w:r>
    </w:p>
    <w:p w:rsidR="006A7A73" w:rsidRPr="00566B66" w:rsidRDefault="006A7A73"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p>
    <w:p w:rsidR="006A7A73"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Pr>
          <w:rFonts w:ascii="Book Antiqua" w:hAnsi="Book Antiqua" w:cs="Book Antiqua"/>
          <w:b/>
          <w:bCs/>
          <w:sz w:val="22"/>
          <w:szCs w:val="22"/>
          <w:lang w:val="pt-BR"/>
        </w:rPr>
        <w:t>9</w:t>
      </w:r>
      <w:r w:rsidR="006A7A73">
        <w:rPr>
          <w:rFonts w:ascii="Book Antiqua" w:hAnsi="Book Antiqua" w:cs="Book Antiqua"/>
          <w:b/>
          <w:bCs/>
          <w:sz w:val="22"/>
          <w:szCs w:val="22"/>
          <w:lang w:val="pt-BR"/>
        </w:rPr>
        <w:t>.</w:t>
      </w:r>
      <w:r w:rsidR="006A7A73" w:rsidRPr="0040198A">
        <w:rPr>
          <w:rFonts w:ascii="Book Antiqua" w:hAnsi="Book Antiqua" w:cs="Book Antiqua"/>
          <w:b/>
          <w:bCs/>
          <w:sz w:val="22"/>
          <w:szCs w:val="22"/>
          <w:lang w:val="pt-BR"/>
        </w:rPr>
        <w:t xml:space="preserve"> OBRIGAÇÕES DA CONTRATANTE</w:t>
      </w:r>
    </w:p>
    <w:p w:rsidR="006A7A73" w:rsidRPr="006F5DA4" w:rsidRDefault="00E67E47" w:rsidP="006A7A73">
      <w:pPr>
        <w:jc w:val="both"/>
        <w:rPr>
          <w:rFonts w:ascii="Book Antiqua" w:hAnsi="Book Antiqua"/>
          <w:sz w:val="22"/>
          <w:szCs w:val="22"/>
        </w:rPr>
      </w:pPr>
      <w:r>
        <w:rPr>
          <w:rFonts w:ascii="Book Antiqua" w:hAnsi="Book Antiqua"/>
          <w:sz w:val="22"/>
          <w:szCs w:val="22"/>
        </w:rPr>
        <w:t>9</w:t>
      </w:r>
      <w:r w:rsidR="006A7A73" w:rsidRPr="006F5DA4">
        <w:rPr>
          <w:rFonts w:ascii="Book Antiqua" w:hAnsi="Book Antiqua"/>
          <w:sz w:val="22"/>
          <w:szCs w:val="22"/>
        </w:rPr>
        <w:t>.1 São obrigações da CONTRATANTE:</w:t>
      </w:r>
    </w:p>
    <w:p w:rsidR="006A7A73" w:rsidRPr="006F5DA4"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9</w:t>
      </w:r>
      <w:r w:rsidR="006A7A73">
        <w:rPr>
          <w:rFonts w:ascii="Book Antiqua" w:hAnsi="Book Antiqua" w:cs="Book Antiqua"/>
          <w:bCs/>
          <w:sz w:val="22"/>
          <w:szCs w:val="22"/>
          <w:lang w:val="pt-BR"/>
        </w:rPr>
        <w:t xml:space="preserve">.1.1 </w:t>
      </w:r>
      <w:r w:rsidR="006A7A73" w:rsidRPr="006F5DA4">
        <w:rPr>
          <w:rFonts w:ascii="Book Antiqua" w:hAnsi="Book Antiqua" w:cs="Book Antiqua"/>
          <w:bCs/>
          <w:sz w:val="22"/>
          <w:szCs w:val="22"/>
          <w:lang w:val="pt-BR"/>
        </w:rPr>
        <w:t xml:space="preserve">Acompanhar e fiscalizar a prestação dos serviços, </w:t>
      </w:r>
      <w:proofErr w:type="gramStart"/>
      <w:r w:rsidR="006A7A73" w:rsidRPr="006F5DA4">
        <w:rPr>
          <w:rFonts w:ascii="Book Antiqua" w:hAnsi="Book Antiqua" w:cs="Book Antiqua"/>
          <w:bCs/>
          <w:sz w:val="22"/>
          <w:szCs w:val="22"/>
          <w:lang w:val="pt-BR"/>
        </w:rPr>
        <w:t>atestar</w:t>
      </w:r>
      <w:proofErr w:type="gramEnd"/>
      <w:r w:rsidR="006A7A73" w:rsidRPr="006F5DA4">
        <w:rPr>
          <w:rFonts w:ascii="Book Antiqua" w:hAnsi="Book Antiqua" w:cs="Book Antiqua"/>
          <w:bCs/>
          <w:sz w:val="22"/>
          <w:szCs w:val="22"/>
          <w:lang w:val="pt-BR"/>
        </w:rPr>
        <w:t xml:space="preserve"> nas notas fiscais a efetiva prestação dos serviços do objeto contratado e o seu aceite.</w:t>
      </w:r>
    </w:p>
    <w:p w:rsidR="006A7A73" w:rsidRPr="006F5DA4"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9</w:t>
      </w:r>
      <w:r w:rsidR="006A7A73">
        <w:rPr>
          <w:rFonts w:ascii="Book Antiqua" w:hAnsi="Book Antiqua" w:cs="Book Antiqua"/>
          <w:bCs/>
          <w:sz w:val="22"/>
          <w:szCs w:val="22"/>
          <w:lang w:val="pt-BR"/>
        </w:rPr>
        <w:t xml:space="preserve">.1.2 </w:t>
      </w:r>
      <w:r w:rsidR="006A7A73" w:rsidRPr="006F5DA4">
        <w:rPr>
          <w:rFonts w:ascii="Book Antiqua" w:hAnsi="Book Antiqua" w:cs="Book Antiqua"/>
          <w:bCs/>
          <w:sz w:val="22"/>
          <w:szCs w:val="22"/>
          <w:lang w:val="pt-BR"/>
        </w:rPr>
        <w:t>Efetuar os pagamentos à CONTRATADA nos termos do contrato, do Edital e seus Anexos.</w:t>
      </w:r>
    </w:p>
    <w:p w:rsidR="006A7A73" w:rsidRPr="006F5DA4"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9</w:t>
      </w:r>
      <w:r w:rsidR="006A7A73">
        <w:rPr>
          <w:rFonts w:ascii="Book Antiqua" w:hAnsi="Book Antiqua" w:cs="Book Antiqua"/>
          <w:bCs/>
          <w:sz w:val="22"/>
          <w:szCs w:val="22"/>
          <w:lang w:val="pt-BR"/>
        </w:rPr>
        <w:t xml:space="preserve">.1.3 </w:t>
      </w:r>
      <w:r w:rsidR="006A7A73" w:rsidRPr="006F5DA4">
        <w:rPr>
          <w:rFonts w:ascii="Book Antiqua" w:hAnsi="Book Antiqua" w:cs="Book Antiqua"/>
          <w:bCs/>
          <w:sz w:val="22"/>
          <w:szCs w:val="22"/>
          <w:lang w:val="pt-BR"/>
        </w:rPr>
        <w:t>Aplicar à CONTRATADA as sanções regulamentares e contratuais.</w:t>
      </w:r>
    </w:p>
    <w:p w:rsidR="006A7A73" w:rsidRPr="006F5DA4"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9</w:t>
      </w:r>
      <w:r w:rsidR="006A7A73">
        <w:rPr>
          <w:rFonts w:ascii="Book Antiqua" w:hAnsi="Book Antiqua" w:cs="Book Antiqua"/>
          <w:bCs/>
          <w:sz w:val="22"/>
          <w:szCs w:val="22"/>
          <w:lang w:val="pt-BR"/>
        </w:rPr>
        <w:t xml:space="preserve">.1.4 </w:t>
      </w:r>
      <w:r w:rsidR="006A7A73" w:rsidRPr="006F5DA4">
        <w:rPr>
          <w:rFonts w:ascii="Book Antiqua" w:hAnsi="Book Antiqua" w:cs="Book Antiqua"/>
          <w:bCs/>
          <w:sz w:val="22"/>
          <w:szCs w:val="22"/>
          <w:lang w:val="pt-BR"/>
        </w:rPr>
        <w:t>Prestar as informações e os esclarecimentos que venham a ser solicitados pela CONTRATADA.</w:t>
      </w:r>
    </w:p>
    <w:p w:rsidR="006A7A73" w:rsidRPr="006F5DA4"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9</w:t>
      </w:r>
      <w:r w:rsidR="006A7A73">
        <w:rPr>
          <w:rFonts w:ascii="Book Antiqua" w:hAnsi="Book Antiqua" w:cs="Book Antiqua"/>
          <w:bCs/>
          <w:sz w:val="22"/>
          <w:szCs w:val="22"/>
          <w:lang w:val="pt-BR"/>
        </w:rPr>
        <w:t xml:space="preserve">.1.5 </w:t>
      </w:r>
      <w:r w:rsidR="006A7A73" w:rsidRPr="006F5DA4">
        <w:rPr>
          <w:rFonts w:ascii="Book Antiqua" w:hAnsi="Book Antiqua" w:cs="Book Antiqua"/>
          <w:bCs/>
          <w:sz w:val="22"/>
          <w:szCs w:val="22"/>
          <w:lang w:val="pt-BR"/>
        </w:rPr>
        <w:t>Rejeitar, no todo ou em parte os serviços prestados se estiverem em desacordo com as especificações do Edital e seus Anexos, assim como da proposta de preços da CONTRATADA.</w:t>
      </w:r>
    </w:p>
    <w:p w:rsidR="006A7A73" w:rsidRPr="006F5DA4"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9</w:t>
      </w:r>
      <w:r w:rsidR="006A7A73">
        <w:rPr>
          <w:rFonts w:ascii="Book Antiqua" w:hAnsi="Book Antiqua" w:cs="Book Antiqua"/>
          <w:bCs/>
          <w:sz w:val="22"/>
          <w:szCs w:val="22"/>
          <w:lang w:val="pt-BR"/>
        </w:rPr>
        <w:t xml:space="preserve">.1.6 </w:t>
      </w:r>
      <w:r w:rsidR="006A7A73" w:rsidRPr="006F5DA4">
        <w:rPr>
          <w:rFonts w:ascii="Book Antiqua" w:hAnsi="Book Antiqua" w:cs="Book Antiqua"/>
          <w:bCs/>
          <w:sz w:val="22"/>
          <w:szCs w:val="22"/>
          <w:lang w:val="pt-BR"/>
        </w:rPr>
        <w:t>Emitir Ordem de Fornecimento para a prestação dos serviços pela CONTRATADA.</w:t>
      </w:r>
    </w:p>
    <w:p w:rsidR="006A7A73" w:rsidRPr="006F5DA4"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9</w:t>
      </w:r>
      <w:r w:rsidR="006A7A73">
        <w:rPr>
          <w:rFonts w:ascii="Book Antiqua" w:hAnsi="Book Antiqua" w:cs="Book Antiqua"/>
          <w:bCs/>
          <w:sz w:val="22"/>
          <w:szCs w:val="22"/>
          <w:lang w:val="pt-BR"/>
        </w:rPr>
        <w:t xml:space="preserve">.1.7 </w:t>
      </w:r>
      <w:r w:rsidR="006A7A73" w:rsidRPr="006F5DA4">
        <w:rPr>
          <w:rFonts w:ascii="Book Antiqua" w:hAnsi="Book Antiqua" w:cs="Book Antiqua"/>
          <w:bCs/>
          <w:sz w:val="22"/>
          <w:szCs w:val="22"/>
          <w:lang w:val="pt-BR"/>
        </w:rPr>
        <w:t>Exigir o cumprimento dos recolhimentos tributários, trabalhistas e previdenciários através dos documentos pertinentes.</w:t>
      </w:r>
    </w:p>
    <w:p w:rsidR="006A7A73" w:rsidRPr="006F5DA4"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9</w:t>
      </w:r>
      <w:r w:rsidR="006A7A73">
        <w:rPr>
          <w:rFonts w:ascii="Book Antiqua" w:hAnsi="Book Antiqua" w:cs="Book Antiqua"/>
          <w:bCs/>
          <w:sz w:val="22"/>
          <w:szCs w:val="22"/>
          <w:lang w:val="pt-BR"/>
        </w:rPr>
        <w:t xml:space="preserve">.1.8 </w:t>
      </w:r>
      <w:r w:rsidR="006A7A73" w:rsidRPr="006F5DA4">
        <w:rPr>
          <w:rFonts w:ascii="Book Antiqua" w:hAnsi="Book Antiqua" w:cs="Book Antiqua"/>
          <w:bCs/>
          <w:sz w:val="22"/>
          <w:szCs w:val="22"/>
          <w:lang w:val="pt-BR"/>
        </w:rPr>
        <w:t>Franquear o acesso à CONTRATADA aos locais necessários à execução dos serviços.</w:t>
      </w:r>
    </w:p>
    <w:p w:rsidR="006A7A73" w:rsidRPr="006F5DA4"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9</w:t>
      </w:r>
      <w:r w:rsidR="006A7A73">
        <w:rPr>
          <w:rFonts w:ascii="Book Antiqua" w:hAnsi="Book Antiqua" w:cs="Book Antiqua"/>
          <w:bCs/>
          <w:sz w:val="22"/>
          <w:szCs w:val="22"/>
          <w:lang w:val="pt-BR"/>
        </w:rPr>
        <w:t xml:space="preserve">.1.9 </w:t>
      </w:r>
      <w:r w:rsidR="006A7A73" w:rsidRPr="006F5DA4">
        <w:rPr>
          <w:rFonts w:ascii="Book Antiqua" w:hAnsi="Book Antiqua" w:cs="Book Antiqua"/>
          <w:bCs/>
          <w:sz w:val="22"/>
          <w:szCs w:val="22"/>
          <w:lang w:val="pt-BR"/>
        </w:rPr>
        <w:t>Comunicar</w:t>
      </w:r>
      <w:r w:rsidR="006A7A73" w:rsidRPr="006F5DA4">
        <w:rPr>
          <w:rFonts w:ascii="Book Antiqua" w:hAnsi="Book Antiqua" w:cs="Book Antiqua"/>
          <w:bCs/>
          <w:sz w:val="22"/>
          <w:szCs w:val="22"/>
        </w:rPr>
        <w:t xml:space="preserve"> à </w:t>
      </w:r>
      <w:r w:rsidR="006A7A73" w:rsidRPr="006F5DA4">
        <w:rPr>
          <w:rFonts w:ascii="Book Antiqua" w:hAnsi="Book Antiqua" w:cs="Book Antiqua"/>
          <w:bCs/>
          <w:sz w:val="22"/>
          <w:szCs w:val="22"/>
          <w:lang w:val="pt-BR"/>
        </w:rPr>
        <w:t>CONTRATADA todas as irregularidades observadas durante a execução dos serviços.</w:t>
      </w:r>
    </w:p>
    <w:p w:rsidR="006A7A73" w:rsidRDefault="00E67E47" w:rsidP="006A7A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lang w:val="pt-BR"/>
        </w:rPr>
        <w:t>9</w:t>
      </w:r>
      <w:r w:rsidR="006A7A73">
        <w:rPr>
          <w:rFonts w:ascii="Book Antiqua" w:hAnsi="Book Antiqua" w:cs="Book Antiqua"/>
          <w:bCs/>
          <w:sz w:val="22"/>
          <w:szCs w:val="22"/>
          <w:lang w:val="pt-BR"/>
        </w:rPr>
        <w:t xml:space="preserve">.1.10 </w:t>
      </w:r>
      <w:r w:rsidR="006A7A73" w:rsidRPr="006F5DA4">
        <w:rPr>
          <w:rFonts w:ascii="Book Antiqua" w:hAnsi="Book Antiqua" w:cs="Book Antiqua"/>
          <w:bCs/>
          <w:sz w:val="22"/>
          <w:szCs w:val="22"/>
          <w:lang w:val="pt-BR"/>
        </w:rPr>
        <w:t>Rescindir o Contrato, nos termos dos artigos 77 a 79 da Lei nº 8.666/93.</w:t>
      </w:r>
    </w:p>
    <w:p w:rsidR="006A7A73" w:rsidRDefault="006A7A7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E67E47" w:rsidRDefault="00D057D0" w:rsidP="00E67E47">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A6155D">
        <w:rPr>
          <w:rFonts w:ascii="Book Antiqua" w:hAnsi="Book Antiqua"/>
          <w:sz w:val="22"/>
          <w:szCs w:val="22"/>
        </w:rPr>
        <w:t>materiais/serviços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w:t>
      </w:r>
      <w:r w:rsidRPr="00914E8A">
        <w:rPr>
          <w:rFonts w:ascii="Book Antiqua" w:hAnsi="Book Antiqua" w:cs="Book Antiqua"/>
          <w:sz w:val="22"/>
          <w:szCs w:val="22"/>
        </w:rPr>
        <w:lastRenderedPageBreak/>
        <w:t>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A6155D">
        <w:rPr>
          <w:rFonts w:ascii="Book Antiqua" w:hAnsi="Book Antiqua" w:cs="Book Antiqua"/>
          <w:bCs/>
          <w:sz w:val="22"/>
          <w:szCs w:val="22"/>
        </w:rPr>
        <w:t>materiais/serviços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740E23">
        <w:rPr>
          <w:rFonts w:ascii="Book Antiqua" w:eastAsia="Book Antiqua" w:hAnsi="Book Antiqua"/>
          <w:color w:val="000000"/>
          <w:sz w:val="36"/>
          <w:szCs w:val="36"/>
        </w:rPr>
        <w:t>280/2019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40E23">
        <w:rPr>
          <w:rFonts w:ascii="Book Antiqua" w:eastAsia="Book Antiqua" w:hAnsi="Book Antiqua"/>
          <w:color w:val="000000"/>
          <w:sz w:val="36"/>
          <w:szCs w:val="36"/>
          <w:lang w:val="pt-BR"/>
        </w:rPr>
        <w:t>161/2019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E73F5F"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E73F5F">
        <w:rPr>
          <w:rFonts w:ascii="Book Antiqua" w:hAnsi="Book Antiqua"/>
          <w:b/>
          <w:sz w:val="22"/>
          <w:szCs w:val="22"/>
          <w:lang w:val="pt-BR"/>
        </w:rPr>
        <w:t xml:space="preserve">CONTRATO DE </w:t>
      </w:r>
      <w:r w:rsidR="00B60BB4" w:rsidRPr="00E73F5F">
        <w:rPr>
          <w:rFonts w:ascii="Book Antiqua" w:eastAsia="Book Antiqua" w:hAnsi="Book Antiqua"/>
          <w:b/>
          <w:sz w:val="22"/>
          <w:szCs w:val="22"/>
        </w:rPr>
        <w:t xml:space="preserve">PRESTAÇÃO DE </w:t>
      </w:r>
      <w:r w:rsidR="00E12E2E">
        <w:rPr>
          <w:rFonts w:ascii="Book Antiqua" w:eastAsia="Book Antiqua" w:hAnsi="Book Antiqua"/>
          <w:b/>
          <w:sz w:val="22"/>
          <w:szCs w:val="22"/>
        </w:rPr>
        <w:t xml:space="preserve">SERVIÇOS DE </w:t>
      </w:r>
      <w:r w:rsidR="00E73F5F" w:rsidRPr="00E73F5F">
        <w:rPr>
          <w:rFonts w:ascii="Book Antiqua" w:hAnsi="Book Antiqua"/>
          <w:b/>
          <w:sz w:val="22"/>
          <w:szCs w:val="22"/>
          <w:lang w:val="pt-BR"/>
        </w:rPr>
        <w:t>PAVIMENTAÇÃO ASFÁLTICA</w:t>
      </w:r>
      <w:r w:rsidR="00E73F5F">
        <w:rPr>
          <w:rFonts w:ascii="Book Antiqua" w:hAnsi="Book Antiqua"/>
          <w:b/>
          <w:sz w:val="22"/>
          <w:szCs w:val="22"/>
          <w:lang w:val="pt-BR"/>
        </w:rPr>
        <w:t xml:space="preserve">, </w:t>
      </w:r>
      <w:r w:rsidR="00D057D0" w:rsidRPr="00E73F5F">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8146A4"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27974">
        <w:rPr>
          <w:rFonts w:ascii="Book Antiqua" w:hAnsi="Book Antiqua" w:cs="Book Antiqua"/>
          <w:bCs/>
          <w:sz w:val="22"/>
          <w:szCs w:val="22"/>
        </w:rPr>
        <w:t xml:space="preserve">O </w:t>
      </w:r>
      <w:r w:rsidRPr="00A27974">
        <w:rPr>
          <w:rFonts w:ascii="Book Antiqua" w:hAnsi="Book Antiqua" w:cs="Book Antiqua"/>
          <w:b/>
          <w:bCs/>
          <w:sz w:val="22"/>
          <w:szCs w:val="22"/>
        </w:rPr>
        <w:t>MUNICÍPIO DE GASPAR</w:t>
      </w:r>
      <w:r w:rsidRPr="00A27974">
        <w:rPr>
          <w:rFonts w:ascii="Book Antiqua" w:hAnsi="Book Antiqua" w:cs="Book Antiqua"/>
          <w:sz w:val="22"/>
          <w:szCs w:val="22"/>
        </w:rPr>
        <w:t xml:space="preserve">, Estado de Santa Catarina, com sede na Rua Coronel Aristiliano Ramos, nº 435, Centro, </w:t>
      </w:r>
      <w:r w:rsidR="00B60BB4">
        <w:rPr>
          <w:rFonts w:ascii="Book Antiqua" w:hAnsi="Book Antiqua" w:cs="Book Antiqua"/>
          <w:sz w:val="22"/>
          <w:szCs w:val="22"/>
        </w:rPr>
        <w:t xml:space="preserve">CEP 89.110-900, </w:t>
      </w:r>
      <w:r w:rsidRPr="00A27974">
        <w:rPr>
          <w:rFonts w:ascii="Book Antiqua" w:hAnsi="Book Antiqua" w:cs="Book Antiqua"/>
          <w:sz w:val="22"/>
          <w:szCs w:val="22"/>
        </w:rPr>
        <w:t xml:space="preserve">inscrito no CNPJ sob nº 83.102.244/0001-02, </w:t>
      </w:r>
      <w:r>
        <w:rPr>
          <w:rFonts w:ascii="Book Antiqua" w:hAnsi="Book Antiqua" w:cs="Book Antiqua"/>
          <w:sz w:val="22"/>
          <w:szCs w:val="22"/>
        </w:rPr>
        <w:t>neste ato representada pelo Secretário</w:t>
      </w:r>
      <w:r w:rsidRPr="00A27974">
        <w:rPr>
          <w:rFonts w:ascii="Book Antiqua" w:hAnsi="Book Antiqua" w:cs="Book Antiqua"/>
          <w:sz w:val="22"/>
          <w:szCs w:val="22"/>
        </w:rPr>
        <w:t xml:space="preserve"> Municipal </w:t>
      </w:r>
      <w:r w:rsidR="00B60BB4">
        <w:rPr>
          <w:rFonts w:ascii="Book Antiqua" w:hAnsi="Book Antiqua" w:cs="Book Antiqua"/>
          <w:sz w:val="22"/>
          <w:szCs w:val="22"/>
        </w:rPr>
        <w:t>da Fazenda e Gestão Administrativa</w:t>
      </w:r>
      <w:r>
        <w:rPr>
          <w:rFonts w:ascii="Book Antiqua" w:hAnsi="Book Antiqua" w:cs="Book Antiqua"/>
          <w:sz w:val="22"/>
          <w:szCs w:val="22"/>
        </w:rPr>
        <w:t>, S</w:t>
      </w:r>
      <w:r w:rsidRPr="00A27974">
        <w:rPr>
          <w:rFonts w:ascii="Book Antiqua" w:hAnsi="Book Antiqua" w:cs="Book Antiqua"/>
          <w:sz w:val="22"/>
          <w:szCs w:val="22"/>
        </w:rPr>
        <w:t xml:space="preserve">enhor </w:t>
      </w:r>
      <w:r w:rsidR="00B60BB4">
        <w:rPr>
          <w:rFonts w:ascii="Book Antiqua" w:hAnsi="Book Antiqua" w:cs="Book Antiqua"/>
          <w:bCs/>
          <w:sz w:val="22"/>
          <w:szCs w:val="22"/>
        </w:rPr>
        <w:t>Carlos Roberto Pereira</w:t>
      </w:r>
      <w:r w:rsidRPr="00A27974">
        <w:rPr>
          <w:rFonts w:ascii="Book Antiqua" w:hAnsi="Book Antiqua"/>
          <w:sz w:val="22"/>
          <w:szCs w:val="22"/>
        </w:rPr>
        <w:t xml:space="preserve">, </w:t>
      </w:r>
      <w:r w:rsidRPr="00A27974">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A27974">
        <w:rPr>
          <w:rFonts w:ascii="Book Antiqua" w:hAnsi="Book Antiqua" w:cs="Book Antiqua"/>
          <w:bCs/>
          <w:sz w:val="22"/>
          <w:szCs w:val="22"/>
        </w:rPr>
        <w:t xml:space="preserve">Processo de Licitação - Pregão Presencial </w:t>
      </w:r>
      <w:r w:rsidRPr="00A27974">
        <w:rPr>
          <w:rFonts w:ascii="Book Antiqua" w:hAnsi="Book Antiqua"/>
          <w:bCs/>
          <w:sz w:val="22"/>
          <w:szCs w:val="22"/>
        </w:rPr>
        <w:t xml:space="preserve">nº </w:t>
      </w:r>
      <w:r w:rsidR="00740E23">
        <w:rPr>
          <w:rFonts w:ascii="Book Antiqua" w:hAnsi="Book Antiqua"/>
          <w:bCs/>
          <w:sz w:val="22"/>
          <w:szCs w:val="22"/>
        </w:rPr>
        <w:t>161/2019</w:t>
      </w:r>
      <w:r w:rsidRPr="00A27974">
        <w:rPr>
          <w:rFonts w:ascii="Book Antiqua" w:hAnsi="Book Antiqua"/>
          <w:bCs/>
          <w:sz w:val="22"/>
          <w:szCs w:val="22"/>
        </w:rPr>
        <w:t xml:space="preserve">, </w:t>
      </w:r>
      <w:r w:rsidRPr="00A27974">
        <w:rPr>
          <w:rFonts w:ascii="Book Antiqua" w:hAnsi="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123CD5">
        <w:rPr>
          <w:rFonts w:ascii="Book Antiqua" w:hAnsi="Book Antiqua"/>
          <w:sz w:val="22"/>
          <w:szCs w:val="22"/>
          <w:lang w:val="pt-BR"/>
        </w:rPr>
        <w:t>a</w:t>
      </w:r>
      <w:r w:rsidR="00DB60CF">
        <w:rPr>
          <w:rFonts w:ascii="Book Antiqua" w:hAnsi="Book Antiqua"/>
          <w:sz w:val="22"/>
          <w:szCs w:val="22"/>
          <w:lang w:val="pt-BR"/>
        </w:rPr>
        <w:t xml:space="preserve"> </w:t>
      </w:r>
      <w:r w:rsidR="00123CD5">
        <w:rPr>
          <w:rFonts w:ascii="Book Antiqua" w:hAnsi="Book Antiqua"/>
          <w:sz w:val="22"/>
          <w:szCs w:val="22"/>
          <w:lang w:val="pt-BR"/>
        </w:rPr>
        <w:t>prestação</w:t>
      </w:r>
      <w:r w:rsidR="00DB60CF">
        <w:rPr>
          <w:rFonts w:ascii="Book Antiqua" w:hAnsi="Book Antiqua"/>
          <w:sz w:val="22"/>
          <w:szCs w:val="22"/>
          <w:lang w:val="pt-BR"/>
        </w:rPr>
        <w:t xml:space="preserve"> de </w:t>
      </w:r>
      <w:r w:rsidR="00E73F5F" w:rsidRPr="00740E23">
        <w:rPr>
          <w:rFonts w:ascii="Book Antiqua" w:hAnsi="Book Antiqua"/>
          <w:i/>
          <w:sz w:val="22"/>
          <w:szCs w:val="22"/>
          <w:lang w:val="pt-BR"/>
        </w:rPr>
        <w:t>serviços de pavimentação Asfáltica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740E23">
        <w:rPr>
          <w:rFonts w:ascii="Book Antiqua" w:hAnsi="Book Antiqua"/>
          <w:sz w:val="22"/>
          <w:szCs w:val="22"/>
          <w:lang w:val="pt-BR"/>
        </w:rPr>
        <w:t>161/2019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740E23">
        <w:rPr>
          <w:rFonts w:ascii="Book Antiqua" w:hAnsi="Book Antiqua"/>
          <w:sz w:val="22"/>
          <w:szCs w:val="22"/>
          <w:lang w:val="pt-BR"/>
        </w:rPr>
        <w:t>161/2019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FA5440"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E73F5F" w:rsidRPr="00AC026F">
        <w:rPr>
          <w:rFonts w:ascii="Book Antiqua" w:hAnsi="Book Antiqua"/>
          <w:sz w:val="22"/>
          <w:szCs w:val="22"/>
          <w:lang w:val="pt-BR"/>
        </w:rPr>
        <w:t xml:space="preserve">A empresa contratada deverá </w:t>
      </w:r>
      <w:r w:rsidR="00E73F5F">
        <w:rPr>
          <w:rFonts w:ascii="Book Antiqua" w:hAnsi="Book Antiqua"/>
          <w:sz w:val="22"/>
          <w:szCs w:val="22"/>
          <w:lang w:val="pt-BR"/>
        </w:rPr>
        <w:t>iniciar a execução d</w:t>
      </w:r>
      <w:r w:rsidR="00E73F5F" w:rsidRPr="00AC026F">
        <w:rPr>
          <w:rFonts w:ascii="Book Antiqua" w:hAnsi="Book Antiqua"/>
          <w:sz w:val="22"/>
          <w:szCs w:val="22"/>
          <w:lang w:val="pt-BR"/>
        </w:rPr>
        <w:t>os serviços, após cada solicitação</w:t>
      </w:r>
      <w:r w:rsidR="00E73F5F">
        <w:rPr>
          <w:rFonts w:ascii="Book Antiqua" w:hAnsi="Book Antiqua"/>
          <w:sz w:val="22"/>
          <w:szCs w:val="22"/>
          <w:lang w:val="pt-BR"/>
        </w:rPr>
        <w:t xml:space="preserve"> (emissão da Ordem de Serviço)</w:t>
      </w:r>
      <w:r w:rsidR="00E73F5F" w:rsidRPr="00AC026F">
        <w:rPr>
          <w:rFonts w:ascii="Book Antiqua" w:hAnsi="Book Antiqua"/>
          <w:sz w:val="22"/>
          <w:szCs w:val="22"/>
          <w:lang w:val="pt-BR"/>
        </w:rPr>
        <w:t>,</w:t>
      </w:r>
      <w:r w:rsidR="00E73F5F" w:rsidRPr="00562419">
        <w:rPr>
          <w:rFonts w:ascii="Book Antiqua" w:hAnsi="Book Antiqua"/>
          <w:sz w:val="22"/>
          <w:szCs w:val="22"/>
          <w:lang w:val="pt-BR"/>
        </w:rPr>
        <w:t xml:space="preserve"> no prazo máximo de </w:t>
      </w:r>
      <w:r w:rsidR="00E73F5F" w:rsidRPr="00562419">
        <w:rPr>
          <w:rFonts w:ascii="Book Antiqua" w:hAnsi="Book Antiqua"/>
          <w:b/>
          <w:sz w:val="22"/>
          <w:szCs w:val="22"/>
          <w:lang w:val="pt-BR"/>
        </w:rPr>
        <w:t>48 (quarenta e oito) horas</w:t>
      </w:r>
      <w:r w:rsidR="00E73F5F" w:rsidRPr="00562419">
        <w:rPr>
          <w:rFonts w:ascii="Book Antiqua" w:hAnsi="Book Antiqua"/>
          <w:sz w:val="22"/>
          <w:szCs w:val="22"/>
          <w:lang w:val="pt-BR"/>
        </w:rPr>
        <w:t xml:space="preserve"> e nas condições estipuladas no Edital e seus Anexos, em dias úteis o</w:t>
      </w:r>
      <w:r w:rsidR="00E73F5F">
        <w:rPr>
          <w:rFonts w:ascii="Book Antiqua" w:hAnsi="Book Antiqua"/>
          <w:sz w:val="22"/>
          <w:szCs w:val="22"/>
          <w:lang w:val="pt-BR"/>
        </w:rPr>
        <w:t>u não, em horário de expediente</w:t>
      </w:r>
      <w:r w:rsidR="00E73F5F" w:rsidRPr="00562419">
        <w:rPr>
          <w:rFonts w:ascii="Book Antiqua" w:hAnsi="Book Antiqua"/>
          <w:sz w:val="22"/>
          <w:szCs w:val="22"/>
          <w:lang w:val="pt-BR"/>
        </w:rPr>
        <w:t xml:space="preserve"> ou fora dele, conforme a necessidade da Municipalidade, nos endereços a serem determinados pelos órgãos requerentes, todos dentro do </w:t>
      </w:r>
      <w:r w:rsidR="00E73F5F" w:rsidRPr="00562419">
        <w:rPr>
          <w:rFonts w:ascii="Book Antiqua" w:hAnsi="Book Antiqua"/>
          <w:sz w:val="22"/>
          <w:szCs w:val="22"/>
          <w:lang w:val="pt-BR"/>
        </w:rPr>
        <w:lastRenderedPageBreak/>
        <w:t>território do município de Gaspar.</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A6155D">
        <w:rPr>
          <w:rFonts w:ascii="Book Antiqua" w:eastAsia="Book Antiqua" w:hAnsi="Book Antiqua" w:cs="Arial"/>
          <w:sz w:val="22"/>
          <w:szCs w:val="22"/>
          <w:shd w:val="clear" w:color="auto" w:fill="FFFFFF"/>
        </w:rPr>
        <w:t>materiais/serviços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E73F5F" w:rsidRDefault="00E73F5F" w:rsidP="00E73F5F">
      <w:pPr>
        <w:jc w:val="right"/>
        <w:rPr>
          <w:rFonts w:ascii="Book Antiqua" w:hAnsi="Book Antiqua"/>
          <w:i/>
          <w:lang w:val="pt-BR"/>
        </w:rPr>
      </w:pPr>
      <w:r w:rsidRPr="00740E23">
        <w:rPr>
          <w:rFonts w:ascii="Book Antiqua" w:hAnsi="Book Antiqua"/>
          <w:i/>
          <w:lang w:val="pt-BR"/>
        </w:rPr>
        <w:t>Superinte</w:t>
      </w:r>
      <w:r>
        <w:rPr>
          <w:rFonts w:ascii="Book Antiqua" w:hAnsi="Book Antiqua"/>
          <w:i/>
          <w:lang w:val="pt-BR"/>
        </w:rPr>
        <w:t>ndência de Gestão Compartilhada</w:t>
      </w:r>
    </w:p>
    <w:p w:rsidR="00E73F5F" w:rsidRPr="00492C7E" w:rsidRDefault="00E73F5F" w:rsidP="00E73F5F">
      <w:pPr>
        <w:jc w:val="right"/>
        <w:rPr>
          <w:rFonts w:ascii="Book Antiqua" w:hAnsi="Book Antiqua"/>
          <w:b/>
          <w:i/>
          <w:lang w:val="pt-BR"/>
        </w:rPr>
      </w:pPr>
      <w:r w:rsidRPr="00492C7E">
        <w:rPr>
          <w:rFonts w:ascii="Book Antiqua" w:hAnsi="Book Antiqua"/>
          <w:b/>
          <w:i/>
          <w:lang w:val="pt-BR"/>
        </w:rPr>
        <w:t>Exercício 2019;</w:t>
      </w:r>
    </w:p>
    <w:p w:rsidR="00E73F5F" w:rsidRDefault="00E73F5F" w:rsidP="00E73F5F">
      <w:pPr>
        <w:jc w:val="right"/>
        <w:rPr>
          <w:rFonts w:ascii="Book Antiqua" w:hAnsi="Book Antiqua"/>
          <w:i/>
          <w:lang w:val="pt-BR"/>
        </w:rPr>
      </w:pPr>
      <w:r w:rsidRPr="00740E23">
        <w:rPr>
          <w:rFonts w:ascii="Book Antiqua" w:hAnsi="Book Antiqua"/>
          <w:i/>
          <w:lang w:val="pt-BR"/>
        </w:rPr>
        <w:t>Superint</w:t>
      </w:r>
      <w:r>
        <w:rPr>
          <w:rFonts w:ascii="Book Antiqua" w:hAnsi="Book Antiqua"/>
          <w:i/>
          <w:lang w:val="pt-BR"/>
        </w:rPr>
        <w:t>endência de Trânsito (DITRAN)</w:t>
      </w:r>
    </w:p>
    <w:p w:rsidR="00E73F5F" w:rsidRDefault="00E73F5F" w:rsidP="00E73F5F">
      <w:pPr>
        <w:jc w:val="right"/>
        <w:rPr>
          <w:rFonts w:ascii="Book Antiqua" w:hAnsi="Book Antiqua"/>
          <w:i/>
          <w:lang w:val="pt-BR"/>
        </w:rPr>
      </w:pPr>
      <w:r w:rsidRPr="00492C7E">
        <w:rPr>
          <w:rFonts w:ascii="Book Antiqua" w:hAnsi="Book Antiqua"/>
          <w:b/>
          <w:i/>
          <w:lang w:val="pt-BR"/>
        </w:rPr>
        <w:t>Exercício 2019;</w:t>
      </w:r>
    </w:p>
    <w:p w:rsidR="00E73F5F" w:rsidRDefault="00E73F5F" w:rsidP="00E73F5F">
      <w:pPr>
        <w:jc w:val="right"/>
        <w:rPr>
          <w:rFonts w:ascii="Book Antiqua" w:hAnsi="Book Antiqua"/>
          <w:i/>
          <w:lang w:val="pt-BR"/>
        </w:rPr>
      </w:pPr>
      <w:r>
        <w:rPr>
          <w:rFonts w:ascii="Book Antiqua" w:hAnsi="Book Antiqua"/>
          <w:i/>
          <w:lang w:val="pt-BR"/>
        </w:rPr>
        <w:t>Corpo de Bombeiros Militar</w:t>
      </w:r>
    </w:p>
    <w:p w:rsidR="00E73F5F" w:rsidRDefault="00E73F5F" w:rsidP="00E73F5F">
      <w:pPr>
        <w:jc w:val="right"/>
        <w:rPr>
          <w:rFonts w:ascii="Book Antiqua" w:hAnsi="Book Antiqua"/>
          <w:i/>
          <w:lang w:val="pt-BR"/>
        </w:rPr>
      </w:pPr>
      <w:r w:rsidRPr="00492C7E">
        <w:rPr>
          <w:rFonts w:ascii="Book Antiqua" w:hAnsi="Book Antiqua"/>
          <w:b/>
          <w:i/>
          <w:lang w:val="pt-BR"/>
        </w:rPr>
        <w:t>Exercício 2019;</w:t>
      </w:r>
    </w:p>
    <w:p w:rsidR="00E73F5F" w:rsidRDefault="00E73F5F" w:rsidP="00E73F5F">
      <w:pPr>
        <w:jc w:val="right"/>
        <w:rPr>
          <w:rFonts w:ascii="Book Antiqua" w:hAnsi="Book Antiqua"/>
          <w:i/>
          <w:lang w:val="pt-BR"/>
        </w:rPr>
      </w:pPr>
      <w:r w:rsidRPr="00740E23">
        <w:rPr>
          <w:rFonts w:ascii="Book Antiqua" w:hAnsi="Book Antiqua"/>
          <w:i/>
          <w:lang w:val="pt-BR"/>
        </w:rPr>
        <w:t>Secretaria Munici</w:t>
      </w:r>
      <w:r>
        <w:rPr>
          <w:rFonts w:ascii="Book Antiqua" w:hAnsi="Book Antiqua"/>
          <w:i/>
          <w:lang w:val="pt-BR"/>
        </w:rPr>
        <w:t>pal de Obras e Serviços Urbanos</w:t>
      </w:r>
    </w:p>
    <w:p w:rsidR="00E73F5F" w:rsidRDefault="00E73F5F" w:rsidP="00E73F5F">
      <w:pPr>
        <w:jc w:val="right"/>
        <w:rPr>
          <w:rFonts w:ascii="Book Antiqua" w:hAnsi="Book Antiqua"/>
          <w:i/>
          <w:lang w:val="pt-BR"/>
        </w:rPr>
      </w:pPr>
      <w:r w:rsidRPr="00492C7E">
        <w:rPr>
          <w:rFonts w:ascii="Book Antiqua" w:hAnsi="Book Antiqua"/>
          <w:b/>
          <w:i/>
          <w:lang w:val="pt-BR"/>
        </w:rPr>
        <w:t>Exercício 2019;</w:t>
      </w:r>
    </w:p>
    <w:p w:rsidR="00E73F5F" w:rsidRDefault="00E73F5F" w:rsidP="00E73F5F">
      <w:pPr>
        <w:jc w:val="right"/>
        <w:rPr>
          <w:rFonts w:ascii="Book Antiqua" w:hAnsi="Book Antiqua"/>
          <w:i/>
          <w:lang w:val="pt-BR"/>
        </w:rPr>
      </w:pPr>
      <w:r w:rsidRPr="00740E23">
        <w:rPr>
          <w:rFonts w:ascii="Book Antiqua" w:hAnsi="Book Antiqua"/>
          <w:i/>
          <w:lang w:val="pt-BR"/>
        </w:rPr>
        <w:t>Secretaria Municip</w:t>
      </w:r>
      <w:r>
        <w:rPr>
          <w:rFonts w:ascii="Book Antiqua" w:hAnsi="Book Antiqua"/>
          <w:i/>
          <w:lang w:val="pt-BR"/>
        </w:rPr>
        <w:t>al de Planejamento Territorial</w:t>
      </w:r>
    </w:p>
    <w:p w:rsidR="00E73F5F" w:rsidRDefault="00E73F5F" w:rsidP="00E73F5F">
      <w:pPr>
        <w:jc w:val="right"/>
        <w:rPr>
          <w:rFonts w:ascii="Book Antiqua" w:hAnsi="Book Antiqua"/>
          <w:i/>
          <w:lang w:val="pt-BR"/>
        </w:rPr>
      </w:pPr>
      <w:r w:rsidRPr="00492C7E">
        <w:rPr>
          <w:rFonts w:ascii="Book Antiqua" w:hAnsi="Book Antiqua"/>
          <w:b/>
          <w:i/>
          <w:lang w:val="pt-BR"/>
        </w:rPr>
        <w:t>Exercício 2019;</w:t>
      </w:r>
    </w:p>
    <w:p w:rsidR="00E73F5F" w:rsidRDefault="00E73F5F" w:rsidP="00E73F5F">
      <w:pPr>
        <w:jc w:val="right"/>
        <w:rPr>
          <w:rFonts w:ascii="Book Antiqua" w:hAnsi="Book Antiqua"/>
          <w:i/>
          <w:lang w:val="pt-BR"/>
        </w:rPr>
      </w:pPr>
      <w:r w:rsidRPr="00740E23">
        <w:rPr>
          <w:rFonts w:ascii="Book Antiqua" w:hAnsi="Book Antiqua"/>
          <w:i/>
          <w:lang w:val="pt-BR"/>
        </w:rPr>
        <w:t xml:space="preserve">Serviço Autônomo Municipal de </w:t>
      </w:r>
      <w:r>
        <w:rPr>
          <w:rFonts w:ascii="Book Antiqua" w:hAnsi="Book Antiqua"/>
          <w:i/>
          <w:lang w:val="pt-BR"/>
        </w:rPr>
        <w:t>Água e Esgoto (SAMAE)</w:t>
      </w:r>
    </w:p>
    <w:p w:rsidR="00E73F5F" w:rsidRDefault="00E73F5F" w:rsidP="00E73F5F">
      <w:pPr>
        <w:jc w:val="right"/>
        <w:rPr>
          <w:rFonts w:ascii="Book Antiqua" w:hAnsi="Book Antiqua"/>
          <w:i/>
          <w:lang w:val="pt-BR"/>
        </w:rPr>
      </w:pPr>
      <w:r w:rsidRPr="00492C7E">
        <w:rPr>
          <w:rFonts w:ascii="Book Antiqua" w:hAnsi="Book Antiqua"/>
          <w:b/>
          <w:i/>
          <w:lang w:val="pt-BR"/>
        </w:rPr>
        <w:t>Exercício 2019;</w:t>
      </w:r>
    </w:p>
    <w:p w:rsidR="00E73F5F" w:rsidRDefault="00E73F5F" w:rsidP="00E73F5F">
      <w:pPr>
        <w:jc w:val="right"/>
        <w:rPr>
          <w:rFonts w:ascii="Book Antiqua" w:hAnsi="Book Antiqua"/>
          <w:i/>
          <w:lang w:val="pt-BR"/>
        </w:rPr>
      </w:pPr>
      <w:r w:rsidRPr="00740E23">
        <w:rPr>
          <w:rFonts w:ascii="Book Antiqua" w:hAnsi="Book Antiqua"/>
          <w:i/>
          <w:lang w:val="pt-BR"/>
        </w:rPr>
        <w:t>Fundação Municipal de Esportes e Lazer (FMEL)</w:t>
      </w:r>
    </w:p>
    <w:p w:rsidR="00E73F5F" w:rsidRDefault="00E73F5F" w:rsidP="00E73F5F">
      <w:pPr>
        <w:jc w:val="right"/>
        <w:rPr>
          <w:rFonts w:ascii="Book Antiqua" w:hAnsi="Book Antiqua"/>
          <w:b/>
          <w:sz w:val="22"/>
          <w:szCs w:val="22"/>
          <w:lang w:val="pt-BR"/>
        </w:rPr>
      </w:pPr>
      <w:r w:rsidRPr="00492C7E">
        <w:rPr>
          <w:rFonts w:ascii="Book Antiqua" w:hAnsi="Book Antiqua"/>
          <w:b/>
          <w:i/>
          <w:lang w:val="pt-BR"/>
        </w:rPr>
        <w:t>Exercício 2019;</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E73F5F" w:rsidRPr="00562419" w:rsidRDefault="00E73F5F" w:rsidP="00E73F5F">
      <w:pPr>
        <w:jc w:val="both"/>
        <w:rPr>
          <w:rFonts w:ascii="Book Antiqua" w:hAnsi="Book Antiqua"/>
          <w:sz w:val="22"/>
          <w:szCs w:val="22"/>
          <w:lang w:val="pt-BR"/>
        </w:rPr>
      </w:pPr>
      <w:r>
        <w:rPr>
          <w:rFonts w:ascii="Book Antiqua" w:hAnsi="Book Antiqua"/>
          <w:sz w:val="22"/>
          <w:szCs w:val="22"/>
          <w:lang w:val="pt-BR"/>
        </w:rPr>
        <w:t>6</w:t>
      </w:r>
      <w:r w:rsidRPr="00562419">
        <w:rPr>
          <w:rFonts w:ascii="Book Antiqua" w:hAnsi="Book Antiqua"/>
          <w:sz w:val="22"/>
          <w:szCs w:val="22"/>
          <w:lang w:val="pt-BR"/>
        </w:rPr>
        <w:t>.1 Os serviços deverão ser prestados conforme a necessidade da municipalidade, que procederá a solicitação nas quantidades que lhe convier, através de Ordem de Fornecimento, que será encaminhada dentro do prazo de vigência da ATA de Registro de Preços.</w:t>
      </w:r>
    </w:p>
    <w:p w:rsidR="00E73F5F" w:rsidRPr="00562419" w:rsidRDefault="00E73F5F" w:rsidP="00E73F5F">
      <w:pPr>
        <w:jc w:val="both"/>
        <w:rPr>
          <w:rFonts w:ascii="Book Antiqua" w:hAnsi="Book Antiqua"/>
          <w:sz w:val="22"/>
          <w:szCs w:val="22"/>
          <w:lang w:val="pt-BR"/>
        </w:rPr>
      </w:pPr>
      <w:r>
        <w:rPr>
          <w:rFonts w:ascii="Book Antiqua" w:hAnsi="Book Antiqua"/>
          <w:sz w:val="22"/>
          <w:szCs w:val="22"/>
          <w:lang w:val="pt-BR"/>
        </w:rPr>
        <w:t>6</w:t>
      </w:r>
      <w:r w:rsidRPr="00562419">
        <w:rPr>
          <w:rFonts w:ascii="Book Antiqua" w:hAnsi="Book Antiqua"/>
          <w:sz w:val="22"/>
          <w:szCs w:val="22"/>
          <w:lang w:val="pt-BR"/>
        </w:rPr>
        <w:t>.2</w:t>
      </w:r>
      <w:r>
        <w:rPr>
          <w:rFonts w:ascii="Book Antiqua" w:hAnsi="Book Antiqua"/>
          <w:sz w:val="22"/>
          <w:szCs w:val="22"/>
          <w:lang w:val="pt-BR"/>
        </w:rPr>
        <w:t xml:space="preserve"> </w:t>
      </w:r>
      <w:r w:rsidRPr="00AC026F">
        <w:rPr>
          <w:rFonts w:ascii="Book Antiqua" w:hAnsi="Book Antiqua"/>
          <w:sz w:val="22"/>
          <w:szCs w:val="22"/>
          <w:lang w:val="pt-BR"/>
        </w:rPr>
        <w:t xml:space="preserve">A empresa contratada deverá </w:t>
      </w:r>
      <w:r>
        <w:rPr>
          <w:rFonts w:ascii="Book Antiqua" w:hAnsi="Book Antiqua"/>
          <w:sz w:val="22"/>
          <w:szCs w:val="22"/>
          <w:lang w:val="pt-BR"/>
        </w:rPr>
        <w:t>iniciar a execução d</w:t>
      </w:r>
      <w:r w:rsidRPr="00AC026F">
        <w:rPr>
          <w:rFonts w:ascii="Book Antiqua" w:hAnsi="Book Antiqua"/>
          <w:sz w:val="22"/>
          <w:szCs w:val="22"/>
          <w:lang w:val="pt-BR"/>
        </w:rPr>
        <w:t>os serviços, após cada solicitação</w:t>
      </w:r>
      <w:r>
        <w:rPr>
          <w:rFonts w:ascii="Book Antiqua" w:hAnsi="Book Antiqua"/>
          <w:sz w:val="22"/>
          <w:szCs w:val="22"/>
          <w:lang w:val="pt-BR"/>
        </w:rPr>
        <w:t xml:space="preserve"> (emissão da Ordem de Serviço)</w:t>
      </w:r>
      <w:r w:rsidRPr="00AC026F">
        <w:rPr>
          <w:rFonts w:ascii="Book Antiqua" w:hAnsi="Book Antiqua"/>
          <w:sz w:val="22"/>
          <w:szCs w:val="22"/>
          <w:lang w:val="pt-BR"/>
        </w:rPr>
        <w:t>,</w:t>
      </w:r>
      <w:r w:rsidRPr="00562419">
        <w:rPr>
          <w:rFonts w:ascii="Book Antiqua" w:hAnsi="Book Antiqua"/>
          <w:sz w:val="22"/>
          <w:szCs w:val="22"/>
          <w:lang w:val="pt-BR"/>
        </w:rPr>
        <w:t xml:space="preserve"> no prazo máximo de </w:t>
      </w:r>
      <w:r w:rsidRPr="00562419">
        <w:rPr>
          <w:rFonts w:ascii="Book Antiqua" w:hAnsi="Book Antiqua"/>
          <w:b/>
          <w:sz w:val="22"/>
          <w:szCs w:val="22"/>
          <w:lang w:val="pt-BR"/>
        </w:rPr>
        <w:t>48 (quarenta e oito) horas</w:t>
      </w:r>
      <w:r w:rsidRPr="00562419">
        <w:rPr>
          <w:rFonts w:ascii="Book Antiqua" w:hAnsi="Book Antiqua"/>
          <w:sz w:val="22"/>
          <w:szCs w:val="22"/>
          <w:lang w:val="pt-BR"/>
        </w:rPr>
        <w:t xml:space="preserve"> e nas condições estipuladas no Edital e seus Anexos, em dias úteis o</w:t>
      </w:r>
      <w:r>
        <w:rPr>
          <w:rFonts w:ascii="Book Antiqua" w:hAnsi="Book Antiqua"/>
          <w:sz w:val="22"/>
          <w:szCs w:val="22"/>
          <w:lang w:val="pt-BR"/>
        </w:rPr>
        <w:t>u não, em horário de expediente</w:t>
      </w:r>
      <w:r w:rsidRPr="00562419">
        <w:rPr>
          <w:rFonts w:ascii="Book Antiqua" w:hAnsi="Book Antiqua"/>
          <w:sz w:val="22"/>
          <w:szCs w:val="22"/>
          <w:lang w:val="pt-BR"/>
        </w:rPr>
        <w:t xml:space="preserve"> ou fora dele, conforme a necessidade da Municipalidade, nos endereços a serem determinados pelos órgãos requerentes, todos dentro do território do município de Gaspar.</w:t>
      </w:r>
    </w:p>
    <w:p w:rsidR="00E73F5F" w:rsidRPr="00562419" w:rsidRDefault="00E73F5F" w:rsidP="00E73F5F">
      <w:pPr>
        <w:jc w:val="both"/>
        <w:rPr>
          <w:rFonts w:ascii="Book Antiqua" w:hAnsi="Book Antiqua"/>
          <w:sz w:val="22"/>
          <w:szCs w:val="22"/>
          <w:lang w:val="pt-BR"/>
        </w:rPr>
      </w:pPr>
      <w:r>
        <w:rPr>
          <w:rFonts w:ascii="Book Antiqua" w:hAnsi="Book Antiqua"/>
          <w:sz w:val="22"/>
          <w:szCs w:val="22"/>
          <w:lang w:val="pt-BR"/>
        </w:rPr>
        <w:t>6</w:t>
      </w:r>
      <w:r w:rsidRPr="00562419">
        <w:rPr>
          <w:rFonts w:ascii="Book Antiqua" w:hAnsi="Book Antiqua"/>
          <w:sz w:val="22"/>
          <w:szCs w:val="22"/>
          <w:lang w:val="pt-BR"/>
        </w:rPr>
        <w:t>.2.1 Em casos de urgência e/ou emergência poderá ser solicitada a prestação dos serviços em dias e horários diferentes dos convencionados como úteis e de expediente.</w:t>
      </w:r>
    </w:p>
    <w:p w:rsidR="00E73F5F" w:rsidRPr="00562419" w:rsidRDefault="00E73F5F" w:rsidP="00E73F5F">
      <w:pPr>
        <w:jc w:val="both"/>
        <w:rPr>
          <w:rFonts w:ascii="Book Antiqua" w:hAnsi="Book Antiqua"/>
          <w:sz w:val="22"/>
          <w:szCs w:val="22"/>
          <w:lang w:val="pt-BR"/>
        </w:rPr>
      </w:pPr>
      <w:r>
        <w:rPr>
          <w:rFonts w:ascii="Book Antiqua" w:hAnsi="Book Antiqua"/>
          <w:sz w:val="22"/>
          <w:szCs w:val="22"/>
          <w:lang w:val="pt-BR"/>
        </w:rPr>
        <w:t>6.3</w:t>
      </w:r>
      <w:r w:rsidRPr="00562419">
        <w:rPr>
          <w:rFonts w:ascii="Book Antiqua" w:hAnsi="Book Antiqua"/>
          <w:sz w:val="22"/>
          <w:szCs w:val="22"/>
          <w:lang w:val="pt-BR"/>
        </w:rPr>
        <w:t xml:space="preserve"> No ato da entrega dos serviços a proponente deverá apresentar</w:t>
      </w:r>
      <w:proofErr w:type="gramStart"/>
      <w:r w:rsidRPr="00562419">
        <w:rPr>
          <w:rFonts w:ascii="Book Antiqua" w:hAnsi="Book Antiqua"/>
          <w:sz w:val="22"/>
          <w:szCs w:val="22"/>
          <w:lang w:val="pt-BR"/>
        </w:rPr>
        <w:t xml:space="preserve">  </w:t>
      </w:r>
      <w:proofErr w:type="gramEnd"/>
      <w:r w:rsidRPr="00562419">
        <w:rPr>
          <w:rFonts w:ascii="Book Antiqua" w:hAnsi="Book Antiqua"/>
          <w:sz w:val="22"/>
          <w:szCs w:val="22"/>
          <w:lang w:val="pt-BR"/>
        </w:rPr>
        <w:t>Nota Fiscal/Fatura correspondente às quantias solicitadas, que será submetida à aprovação do órgão responsável pelo recebimento.</w:t>
      </w:r>
    </w:p>
    <w:p w:rsidR="00E73F5F" w:rsidRPr="00562419" w:rsidRDefault="00E73F5F" w:rsidP="00E73F5F">
      <w:pPr>
        <w:jc w:val="both"/>
        <w:rPr>
          <w:rFonts w:ascii="Book Antiqua" w:hAnsi="Book Antiqua"/>
          <w:sz w:val="22"/>
          <w:szCs w:val="22"/>
          <w:lang w:val="pt-BR"/>
        </w:rPr>
      </w:pPr>
      <w:r>
        <w:rPr>
          <w:rFonts w:ascii="Book Antiqua" w:hAnsi="Book Antiqua"/>
          <w:sz w:val="22"/>
          <w:szCs w:val="22"/>
          <w:lang w:val="pt-BR"/>
        </w:rPr>
        <w:lastRenderedPageBreak/>
        <w:t>6</w:t>
      </w:r>
      <w:r w:rsidRPr="00562419">
        <w:rPr>
          <w:rFonts w:ascii="Book Antiqua" w:hAnsi="Book Antiqua"/>
          <w:sz w:val="22"/>
          <w:szCs w:val="22"/>
          <w:lang w:val="pt-BR"/>
        </w:rPr>
        <w:t xml:space="preserve">.4 Fica aqui estabelecido que os serviços </w:t>
      </w:r>
      <w:proofErr w:type="gramStart"/>
      <w:r w:rsidRPr="00562419">
        <w:rPr>
          <w:rFonts w:ascii="Book Antiqua" w:hAnsi="Book Antiqua"/>
          <w:sz w:val="22"/>
          <w:szCs w:val="22"/>
          <w:lang w:val="pt-BR"/>
        </w:rPr>
        <w:t>serão</w:t>
      </w:r>
      <w:proofErr w:type="gramEnd"/>
      <w:r w:rsidRPr="00562419">
        <w:rPr>
          <w:rFonts w:ascii="Book Antiqua" w:hAnsi="Book Antiqua"/>
          <w:sz w:val="22"/>
          <w:szCs w:val="22"/>
          <w:lang w:val="pt-BR"/>
        </w:rPr>
        <w:t xml:space="preserve"> recebidos:</w:t>
      </w:r>
    </w:p>
    <w:p w:rsidR="00E73F5F" w:rsidRPr="00562419" w:rsidRDefault="00E73F5F" w:rsidP="00E73F5F">
      <w:pPr>
        <w:ind w:left="709" w:hanging="283"/>
        <w:jc w:val="both"/>
        <w:rPr>
          <w:rFonts w:ascii="Book Antiqua" w:hAnsi="Book Antiqua"/>
          <w:sz w:val="22"/>
          <w:szCs w:val="22"/>
          <w:lang w:val="pt-BR"/>
        </w:rPr>
      </w:pPr>
      <w:r w:rsidRPr="00562419">
        <w:rPr>
          <w:rFonts w:ascii="Book Antiqua" w:hAnsi="Book Antiqua"/>
          <w:b/>
          <w:sz w:val="22"/>
          <w:szCs w:val="22"/>
          <w:lang w:val="pt-BR"/>
        </w:rPr>
        <w:t>a)</w:t>
      </w:r>
      <w:r w:rsidRPr="00562419">
        <w:rPr>
          <w:rFonts w:ascii="Book Antiqua" w:hAnsi="Book Antiqua"/>
          <w:sz w:val="22"/>
          <w:szCs w:val="22"/>
          <w:lang w:val="pt-BR"/>
        </w:rPr>
        <w:t xml:space="preserve"> provisoriamente, para efeito de posterior verificação da conformidade do</w:t>
      </w:r>
      <w:r>
        <w:rPr>
          <w:rFonts w:ascii="Book Antiqua" w:hAnsi="Book Antiqua"/>
          <w:sz w:val="22"/>
          <w:szCs w:val="22"/>
          <w:lang w:val="pt-BR"/>
        </w:rPr>
        <w:t>s</w:t>
      </w:r>
      <w:r w:rsidRPr="00562419">
        <w:rPr>
          <w:rFonts w:ascii="Book Antiqua" w:hAnsi="Book Antiqua"/>
          <w:sz w:val="22"/>
          <w:szCs w:val="22"/>
          <w:lang w:val="pt-BR"/>
        </w:rPr>
        <w:t xml:space="preserve"> serviço</w:t>
      </w:r>
      <w:r>
        <w:rPr>
          <w:rFonts w:ascii="Book Antiqua" w:hAnsi="Book Antiqua"/>
          <w:sz w:val="22"/>
          <w:szCs w:val="22"/>
          <w:lang w:val="pt-BR"/>
        </w:rPr>
        <w:t>s</w:t>
      </w:r>
      <w:r w:rsidRPr="00562419">
        <w:rPr>
          <w:rFonts w:ascii="Book Antiqua" w:hAnsi="Book Antiqua"/>
          <w:sz w:val="22"/>
          <w:szCs w:val="22"/>
          <w:lang w:val="pt-BR"/>
        </w:rPr>
        <w:t xml:space="preserve"> com a especificação;</w:t>
      </w:r>
    </w:p>
    <w:p w:rsidR="00E73F5F" w:rsidRPr="00562419" w:rsidRDefault="00E73F5F" w:rsidP="00E73F5F">
      <w:pPr>
        <w:ind w:left="709" w:hanging="283"/>
        <w:jc w:val="both"/>
        <w:rPr>
          <w:rFonts w:ascii="Book Antiqua" w:hAnsi="Book Antiqua"/>
          <w:sz w:val="22"/>
          <w:szCs w:val="22"/>
          <w:lang w:val="pt-BR"/>
        </w:rPr>
      </w:pPr>
      <w:r w:rsidRPr="00562419">
        <w:rPr>
          <w:rFonts w:ascii="Book Antiqua" w:hAnsi="Book Antiqua"/>
          <w:b/>
          <w:sz w:val="22"/>
          <w:szCs w:val="22"/>
          <w:lang w:val="pt-BR"/>
        </w:rPr>
        <w:t>b)</w:t>
      </w:r>
      <w:r w:rsidRPr="00562419">
        <w:rPr>
          <w:rFonts w:ascii="Book Antiqua" w:hAnsi="Book Antiqua"/>
          <w:sz w:val="22"/>
          <w:szCs w:val="22"/>
          <w:lang w:val="pt-BR"/>
        </w:rPr>
        <w:t xml:space="preserve"> definitivamente, após a verificação da qualidade e quantidade do</w:t>
      </w:r>
      <w:r>
        <w:rPr>
          <w:rFonts w:ascii="Book Antiqua" w:hAnsi="Book Antiqua"/>
          <w:sz w:val="22"/>
          <w:szCs w:val="22"/>
          <w:lang w:val="pt-BR"/>
        </w:rPr>
        <w:t>s</w:t>
      </w:r>
      <w:r w:rsidRPr="00562419">
        <w:rPr>
          <w:rFonts w:ascii="Book Antiqua" w:hAnsi="Book Antiqua"/>
          <w:sz w:val="22"/>
          <w:szCs w:val="22"/>
          <w:lang w:val="pt-BR"/>
        </w:rPr>
        <w:t xml:space="preserve"> serviço</w:t>
      </w:r>
      <w:r>
        <w:rPr>
          <w:rFonts w:ascii="Book Antiqua" w:hAnsi="Book Antiqua"/>
          <w:sz w:val="22"/>
          <w:szCs w:val="22"/>
          <w:lang w:val="pt-BR"/>
        </w:rPr>
        <w:t>s</w:t>
      </w:r>
      <w:r w:rsidRPr="00562419">
        <w:rPr>
          <w:rFonts w:ascii="Book Antiqua" w:hAnsi="Book Antiqua"/>
          <w:sz w:val="22"/>
          <w:szCs w:val="22"/>
          <w:lang w:val="pt-BR"/>
        </w:rPr>
        <w:t xml:space="preserve"> e a consequente aceitação.</w:t>
      </w:r>
    </w:p>
    <w:p w:rsidR="00E73F5F" w:rsidRDefault="00E73F5F" w:rsidP="00E73F5F">
      <w:pPr>
        <w:jc w:val="both"/>
        <w:rPr>
          <w:rFonts w:ascii="Book Antiqua" w:hAnsi="Book Antiqua"/>
          <w:sz w:val="22"/>
          <w:szCs w:val="22"/>
          <w:lang w:val="pt-BR"/>
        </w:rPr>
      </w:pPr>
      <w:r>
        <w:rPr>
          <w:rFonts w:ascii="Book Antiqua" w:hAnsi="Book Antiqua"/>
          <w:sz w:val="22"/>
          <w:szCs w:val="22"/>
          <w:lang w:val="pt-BR"/>
        </w:rPr>
        <w:t>6</w:t>
      </w:r>
      <w:r w:rsidRPr="00562419">
        <w:rPr>
          <w:rFonts w:ascii="Book Antiqua" w:hAnsi="Book Antiqua"/>
          <w:sz w:val="22"/>
          <w:szCs w:val="22"/>
          <w:lang w:val="pt-BR"/>
        </w:rPr>
        <w:t xml:space="preserve">.4.1 Os serviços que forem recusados, por estarem em desconformidade com o que foi exigido no Edital </w:t>
      </w:r>
      <w:r>
        <w:rPr>
          <w:rFonts w:ascii="Book Antiqua" w:hAnsi="Book Antiqua"/>
          <w:sz w:val="22"/>
          <w:szCs w:val="22"/>
          <w:lang w:val="pt-BR"/>
        </w:rPr>
        <w:t xml:space="preserve">e seus anexos, </w:t>
      </w:r>
      <w:r w:rsidRPr="00562419">
        <w:rPr>
          <w:rFonts w:ascii="Book Antiqua" w:hAnsi="Book Antiqua"/>
          <w:sz w:val="22"/>
          <w:szCs w:val="22"/>
          <w:lang w:val="pt-BR"/>
        </w:rPr>
        <w:t>deverão ser refeitos e ter o início de sua execução no prazo máximo de</w:t>
      </w:r>
      <w:r w:rsidRPr="00562419">
        <w:rPr>
          <w:rFonts w:ascii="Book Antiqua" w:hAnsi="Book Antiqua"/>
          <w:b/>
          <w:sz w:val="22"/>
          <w:szCs w:val="22"/>
          <w:lang w:val="pt-BR"/>
        </w:rPr>
        <w:t xml:space="preserve"> 48 (quarenta e oito) horas </w:t>
      </w:r>
      <w:r w:rsidRPr="00562419">
        <w:rPr>
          <w:rFonts w:ascii="Book Antiqua" w:hAnsi="Book Antiqua"/>
          <w:sz w:val="22"/>
          <w:szCs w:val="22"/>
          <w:lang w:val="pt-BR"/>
        </w:rPr>
        <w:t>contados da data de notificação apresentada à fornecedora, sem qualquer ônus para o Município.</w:t>
      </w:r>
    </w:p>
    <w:p w:rsidR="00E73F5F" w:rsidRPr="00562419" w:rsidRDefault="00E73F5F" w:rsidP="00E73F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lang w:val="pt-BR"/>
        </w:rPr>
      </w:pPr>
      <w:r>
        <w:rPr>
          <w:rFonts w:ascii="Book Antiqua" w:hAnsi="Book Antiqua" w:cs="Book Antiqua"/>
          <w:sz w:val="22"/>
          <w:szCs w:val="22"/>
          <w:shd w:val="clear" w:color="auto" w:fill="FFFFFF"/>
        </w:rPr>
        <w:t>6</w:t>
      </w:r>
      <w:r w:rsidRPr="003548B4">
        <w:rPr>
          <w:rFonts w:ascii="Book Antiqua" w:hAnsi="Book Antiqua" w:cs="Book Antiqua"/>
          <w:sz w:val="22"/>
          <w:szCs w:val="22"/>
          <w:shd w:val="clear" w:color="auto" w:fill="FFFFFF"/>
        </w:rPr>
        <w:t>.4.</w:t>
      </w:r>
      <w:r>
        <w:rPr>
          <w:rFonts w:ascii="Book Antiqua" w:hAnsi="Book Antiqua" w:cs="Book Antiqua"/>
          <w:sz w:val="22"/>
          <w:szCs w:val="22"/>
          <w:shd w:val="clear" w:color="auto" w:fill="FFFFFF"/>
        </w:rPr>
        <w:t>2</w:t>
      </w:r>
      <w:r w:rsidRPr="003548B4">
        <w:rPr>
          <w:rFonts w:ascii="Book Antiqua" w:hAnsi="Book Antiqua" w:cs="Book Antiqua"/>
          <w:sz w:val="22"/>
          <w:szCs w:val="22"/>
          <w:shd w:val="clear" w:color="auto" w:fill="FFFFFF"/>
        </w:rPr>
        <w:t xml:space="preserve"> </w:t>
      </w:r>
      <w:r w:rsidRPr="003548B4">
        <w:rPr>
          <w:rFonts w:ascii="Book Antiqua" w:hAnsi="Book Antiqua" w:cs="Book Antiqua"/>
          <w:sz w:val="22"/>
          <w:szCs w:val="22"/>
        </w:rPr>
        <w:t>Somente será encaminhada a nota fiscal para pagamento após o recebimento definitivo do</w:t>
      </w:r>
      <w:r>
        <w:rPr>
          <w:rFonts w:ascii="Book Antiqua" w:hAnsi="Book Antiqua" w:cs="Book Antiqua"/>
          <w:sz w:val="22"/>
          <w:szCs w:val="22"/>
        </w:rPr>
        <w:t>s serviços</w:t>
      </w:r>
      <w:r w:rsidRPr="003548B4">
        <w:rPr>
          <w:rFonts w:ascii="Book Antiqua" w:hAnsi="Book Antiqua" w:cs="Book Antiqua"/>
          <w:sz w:val="22"/>
          <w:szCs w:val="22"/>
        </w:rPr>
        <w:t>, que se dará em até 3 (três) dias úteis após o recebimento provisório.</w:t>
      </w:r>
    </w:p>
    <w:p w:rsidR="00E73F5F" w:rsidRDefault="00E73F5F" w:rsidP="00E73F5F">
      <w:pPr>
        <w:jc w:val="both"/>
        <w:rPr>
          <w:rFonts w:ascii="Book Antiqua" w:hAnsi="Book Antiqua"/>
          <w:sz w:val="22"/>
          <w:szCs w:val="22"/>
          <w:lang w:val="pt-BR"/>
        </w:rPr>
      </w:pPr>
      <w:r>
        <w:rPr>
          <w:rFonts w:ascii="Book Antiqua" w:hAnsi="Book Antiqua"/>
          <w:sz w:val="22"/>
          <w:szCs w:val="22"/>
          <w:lang w:val="pt-BR"/>
        </w:rPr>
        <w:t>6</w:t>
      </w:r>
      <w:r w:rsidRPr="000E046C">
        <w:rPr>
          <w:rFonts w:ascii="Book Antiqua" w:hAnsi="Book Antiqua"/>
          <w:sz w:val="22"/>
          <w:szCs w:val="22"/>
          <w:lang w:val="pt-BR"/>
        </w:rPr>
        <w:t>.5 Se os serviços não forem refeitos no prazo estipulado, a empresa estará sujeita às sanções previstas no Edital, na Ata de Registro de Preços, na Minuta do Contrato e na Lei.</w:t>
      </w:r>
    </w:p>
    <w:p w:rsidR="00454C72" w:rsidRDefault="00E73F5F" w:rsidP="00E73F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hAnsi="Book Antiqua"/>
          <w:sz w:val="22"/>
          <w:szCs w:val="22"/>
        </w:rPr>
        <w:t>6.6</w:t>
      </w:r>
      <w:r w:rsidRPr="003548B4">
        <w:rPr>
          <w:rFonts w:ascii="Book Antiqua" w:hAnsi="Book Antiqua"/>
          <w:sz w:val="22"/>
          <w:szCs w:val="22"/>
        </w:rPr>
        <w:t xml:space="preserve"> O recebimento provisório ou definitivo do objeto não exclui a responsabilidade da </w:t>
      </w:r>
      <w:r w:rsidRPr="00C71E7E">
        <w:rPr>
          <w:rFonts w:ascii="Book Antiqua" w:hAnsi="Book Antiqua"/>
          <w:b/>
          <w:sz w:val="22"/>
          <w:szCs w:val="22"/>
        </w:rPr>
        <w:t>CONTRATADA</w:t>
      </w:r>
      <w:r w:rsidRPr="003548B4">
        <w:rPr>
          <w:rFonts w:ascii="Book Antiqua" w:hAnsi="Book Antiqua"/>
          <w:sz w:val="22"/>
          <w:szCs w:val="22"/>
        </w:rPr>
        <w:t xml:space="preserve"> pelos prejuízos resultantes da incorreta execução do contrato.</w:t>
      </w:r>
    </w:p>
    <w:p w:rsidR="00E73F5F" w:rsidRDefault="00E73F5F" w:rsidP="004056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w:t>
      </w:r>
      <w:r w:rsidR="00A6155D">
        <w:rPr>
          <w:rFonts w:ascii="Book Antiqua" w:eastAsia="Book Antiqua" w:hAnsi="Book Antiqua" w:cs="Arial"/>
          <w:sz w:val="22"/>
          <w:szCs w:val="22"/>
          <w:shd w:val="clear" w:color="auto" w:fill="FFFFFF"/>
          <w:lang w:val="pt-BR"/>
        </w:rPr>
        <w:t>materiais/serviços</w:t>
      </w:r>
      <w:r w:rsidRPr="00B57EEA">
        <w:rPr>
          <w:rFonts w:ascii="Book Antiqua" w:eastAsia="Book Antiqua" w:hAnsi="Book Antiqua" w:cs="Arial"/>
          <w:sz w:val="22"/>
          <w:szCs w:val="22"/>
          <w:shd w:val="clear" w:color="auto" w:fill="FFFFFF"/>
          <w:lang w:val="pt-BR"/>
        </w:rPr>
        <w:t>,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A6155D">
        <w:rPr>
          <w:rFonts w:ascii="Book Antiqua" w:hAnsi="Book Antiqua" w:cs="Book Antiqua"/>
          <w:sz w:val="22"/>
          <w:szCs w:val="22"/>
        </w:rPr>
        <w:t>materiais/serviços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E73F5F" w:rsidRDefault="00E73F5F" w:rsidP="00E73F5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9.</w:t>
      </w:r>
      <w:r w:rsidRPr="00DB1F4A">
        <w:rPr>
          <w:rFonts w:ascii="Book Antiqua" w:hAnsi="Book Antiqua"/>
          <w:b/>
          <w:sz w:val="22"/>
          <w:szCs w:val="22"/>
          <w:lang w:val="pt-BR"/>
        </w:rPr>
        <w:t xml:space="preserve"> OBRIGAÇÕES DA CONTRATADA</w:t>
      </w:r>
    </w:p>
    <w:p w:rsidR="00E73F5F" w:rsidRPr="006F5DA4" w:rsidRDefault="00E73F5F" w:rsidP="00E73F5F">
      <w:pPr>
        <w:jc w:val="both"/>
        <w:rPr>
          <w:rFonts w:ascii="Book Antiqua" w:hAnsi="Book Antiqua"/>
          <w:sz w:val="22"/>
          <w:szCs w:val="22"/>
        </w:rPr>
      </w:pPr>
      <w:r>
        <w:rPr>
          <w:rFonts w:ascii="Book Antiqua" w:hAnsi="Book Antiqua"/>
          <w:sz w:val="22"/>
          <w:szCs w:val="22"/>
        </w:rPr>
        <w:t>9</w:t>
      </w:r>
      <w:r w:rsidRPr="006F5DA4">
        <w:rPr>
          <w:rFonts w:ascii="Book Antiqua" w:hAnsi="Book Antiqua"/>
          <w:sz w:val="22"/>
          <w:szCs w:val="22"/>
        </w:rPr>
        <w:t>.1 São obrigações da CONTRATADA:</w:t>
      </w:r>
    </w:p>
    <w:p w:rsidR="00E73F5F" w:rsidRPr="006F5DA4" w:rsidRDefault="00E73F5F" w:rsidP="00E73F5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lang w:val="pt-BR"/>
        </w:rPr>
      </w:pPr>
      <w:r>
        <w:rPr>
          <w:rFonts w:ascii="Book Antiqua" w:hAnsi="Book Antiqua" w:cs="Book Antiqua"/>
          <w:sz w:val="22"/>
          <w:szCs w:val="22"/>
          <w:lang w:val="pt-BR"/>
        </w:rPr>
        <w:t>9</w:t>
      </w:r>
      <w:r w:rsidRPr="006F5DA4">
        <w:rPr>
          <w:rFonts w:ascii="Book Antiqua" w:hAnsi="Book Antiqua" w:cs="Book Antiqua"/>
          <w:sz w:val="22"/>
          <w:szCs w:val="22"/>
          <w:lang w:val="pt-BR"/>
        </w:rPr>
        <w:t xml:space="preserve">.1.1 Prestar os serviços contratados nos endereços indicados na Ordem de Fornecimento, conforme solicitações por parte das Secretarias requisitantes e exigências do Edital e seus Anexos, obedecendo </w:t>
      </w:r>
      <w:r w:rsidRPr="006F5DA4">
        <w:rPr>
          <w:rFonts w:ascii="Book Antiqua" w:hAnsi="Book Antiqua" w:cs="Book Antiqua"/>
          <w:sz w:val="22"/>
          <w:szCs w:val="22"/>
        </w:rPr>
        <w:t>às normas técnicas de fabricação e fornecimento</w:t>
      </w:r>
      <w:r w:rsidRPr="006F5DA4">
        <w:rPr>
          <w:rFonts w:ascii="Book Antiqua" w:hAnsi="Book Antiqua" w:cs="Book Antiqua"/>
          <w:sz w:val="22"/>
          <w:szCs w:val="22"/>
          <w:lang w:val="pt-BR"/>
        </w:rPr>
        <w:t xml:space="preserve"> e os prazos estabelecidos no Edital. </w:t>
      </w:r>
    </w:p>
    <w:p w:rsidR="00E73F5F" w:rsidRPr="006F5DA4" w:rsidRDefault="00E73F5F" w:rsidP="00E73F5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sz w:val="22"/>
          <w:szCs w:val="22"/>
          <w:lang w:val="pt-BR"/>
        </w:rPr>
      </w:pPr>
      <w:r>
        <w:rPr>
          <w:rFonts w:ascii="Book Antiqua" w:hAnsi="Book Antiqua" w:cs="Book Antiqua"/>
          <w:sz w:val="22"/>
          <w:szCs w:val="22"/>
          <w:lang w:val="pt-BR"/>
        </w:rPr>
        <w:t>9</w:t>
      </w:r>
      <w:r w:rsidRPr="006F5DA4">
        <w:rPr>
          <w:rFonts w:ascii="Book Antiqua" w:hAnsi="Book Antiqua" w:cs="Book Antiqua"/>
          <w:sz w:val="22"/>
          <w:szCs w:val="22"/>
          <w:lang w:val="pt-BR"/>
        </w:rPr>
        <w:t xml:space="preserve">.1.2 Prestar os serviços contratados, de acordo com as exigências previstas no Edital e seus Anexos, buscando garantir sua qualidade. </w:t>
      </w:r>
    </w:p>
    <w:p w:rsidR="00E73F5F" w:rsidRPr="006F5DA4" w:rsidRDefault="00E73F5F" w:rsidP="00E73F5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
        <w:jc w:val="both"/>
        <w:rPr>
          <w:rFonts w:ascii="Book Antiqua" w:hAnsi="Book Antiqua" w:cs="Book Antiqua"/>
          <w:sz w:val="22"/>
          <w:szCs w:val="22"/>
          <w:lang w:val="pt-BR"/>
        </w:rPr>
      </w:pPr>
      <w:r>
        <w:rPr>
          <w:rFonts w:ascii="Book Antiqua" w:hAnsi="Book Antiqua" w:cs="Book Antiqua"/>
          <w:sz w:val="22"/>
          <w:szCs w:val="22"/>
          <w:lang w:val="pt-BR"/>
        </w:rPr>
        <w:lastRenderedPageBreak/>
        <w:t>9</w:t>
      </w:r>
      <w:r w:rsidRPr="006F5DA4">
        <w:rPr>
          <w:rFonts w:ascii="Book Antiqua" w:hAnsi="Book Antiqua" w:cs="Book Antiqua"/>
          <w:sz w:val="22"/>
          <w:szCs w:val="22"/>
          <w:lang w:val="pt-BR"/>
        </w:rPr>
        <w:t xml:space="preserve">.1.3 Providenciar, no prazo máximo de 48 (quarenta e oito) horas, </w:t>
      </w:r>
      <w:r w:rsidRPr="006F5DA4">
        <w:rPr>
          <w:rFonts w:ascii="Book Antiqua" w:hAnsi="Book Antiqua"/>
          <w:sz w:val="22"/>
          <w:szCs w:val="22"/>
        </w:rPr>
        <w:t xml:space="preserve">contados da data de notificação apresentada à fornecedora, </w:t>
      </w:r>
      <w:r w:rsidRPr="006F5DA4">
        <w:rPr>
          <w:rFonts w:ascii="Book Antiqua" w:hAnsi="Book Antiqua" w:cs="Book Antiqua"/>
          <w:sz w:val="22"/>
          <w:szCs w:val="22"/>
          <w:lang w:val="pt-BR"/>
        </w:rPr>
        <w:t>o saneamento de qualquer irregularidade constatada nos serviços fornecidos.</w:t>
      </w:r>
    </w:p>
    <w:p w:rsidR="00E73F5F" w:rsidRPr="006F5DA4" w:rsidRDefault="00E73F5F" w:rsidP="00E73F5F">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rPr>
      </w:pPr>
      <w:r>
        <w:rPr>
          <w:rFonts w:ascii="Book Antiqua" w:hAnsi="Book Antiqua" w:cs="Book Antiqua"/>
          <w:bCs/>
          <w:sz w:val="22"/>
          <w:szCs w:val="22"/>
          <w:lang w:val="pt-BR"/>
        </w:rPr>
        <w:t>9</w:t>
      </w:r>
      <w:r w:rsidRPr="006F5DA4">
        <w:rPr>
          <w:rFonts w:ascii="Book Antiqua" w:hAnsi="Book Antiqua" w:cs="Book Antiqua"/>
          <w:bCs/>
          <w:sz w:val="22"/>
          <w:szCs w:val="22"/>
          <w:lang w:val="pt-BR"/>
        </w:rPr>
        <w:t>.1.4 Atender prontamente as orientações e exigências do fiscal de contrato, devidamente designado, inerentes à execução do objeto contratado.</w:t>
      </w:r>
    </w:p>
    <w:p w:rsidR="00E73F5F" w:rsidRPr="006F5DA4"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9</w:t>
      </w:r>
      <w:r w:rsidRPr="006F5DA4">
        <w:rPr>
          <w:rFonts w:ascii="Book Antiqua" w:hAnsi="Book Antiqua" w:cs="Book Antiqua"/>
          <w:bCs/>
          <w:sz w:val="22"/>
          <w:szCs w:val="22"/>
          <w:lang w:val="pt-BR"/>
        </w:rPr>
        <w:t xml:space="preserve">.1.5 Emitir as Notas Fiscais no valor pactuado em contrato, apresentando-a </w:t>
      </w:r>
      <w:proofErr w:type="gramStart"/>
      <w:r w:rsidRPr="006F5DA4">
        <w:rPr>
          <w:rFonts w:ascii="Book Antiqua" w:hAnsi="Book Antiqua" w:cs="Book Antiqua"/>
          <w:bCs/>
          <w:sz w:val="22"/>
          <w:szCs w:val="22"/>
          <w:lang w:val="pt-BR"/>
        </w:rPr>
        <w:t>à</w:t>
      </w:r>
      <w:proofErr w:type="gramEnd"/>
      <w:r w:rsidRPr="006F5DA4">
        <w:rPr>
          <w:rFonts w:ascii="Book Antiqua" w:hAnsi="Book Antiqua" w:cs="Book Antiqua"/>
          <w:bCs/>
          <w:sz w:val="22"/>
          <w:szCs w:val="22"/>
          <w:lang w:val="pt-BR"/>
        </w:rPr>
        <w:t xml:space="preserve"> CONTRATANTE para ateste e pagamento.</w:t>
      </w:r>
    </w:p>
    <w:p w:rsidR="00E73F5F" w:rsidRPr="006F5DA4"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9</w:t>
      </w:r>
      <w:r w:rsidRPr="006F5DA4">
        <w:rPr>
          <w:rFonts w:ascii="Book Antiqua" w:hAnsi="Book Antiqua" w:cs="Book Antiqua"/>
          <w:bCs/>
          <w:sz w:val="22"/>
          <w:szCs w:val="22"/>
          <w:lang w:val="pt-BR"/>
        </w:rPr>
        <w:t>.1.6 Apresentar os documentos fiscais em conformidade com a legislação vigente.</w:t>
      </w:r>
    </w:p>
    <w:p w:rsidR="00E73F5F" w:rsidRPr="006F5DA4"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9</w:t>
      </w:r>
      <w:r w:rsidRPr="006F5DA4">
        <w:rPr>
          <w:rFonts w:ascii="Book Antiqua" w:hAnsi="Book Antiqua" w:cs="Book Antiqua"/>
          <w:bCs/>
          <w:sz w:val="22"/>
          <w:szCs w:val="22"/>
          <w:lang w:val="pt-BR"/>
        </w:rPr>
        <w:t>.1.7 Manter, durante toda a execução do contrato, em compatibilidade com as obrigações por ele assumidas, todas as condições de habilitação e qualificação exigidas na licitação.</w:t>
      </w:r>
    </w:p>
    <w:p w:rsidR="00E73F5F" w:rsidRPr="006F5DA4" w:rsidRDefault="00E73F5F" w:rsidP="00E73F5F">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rPr>
      </w:pPr>
      <w:r>
        <w:rPr>
          <w:rFonts w:ascii="Book Antiqua" w:hAnsi="Book Antiqua" w:cs="Book Antiqua"/>
          <w:bCs/>
          <w:sz w:val="22"/>
          <w:szCs w:val="22"/>
          <w:lang w:val="pt-BR"/>
        </w:rPr>
        <w:t>9</w:t>
      </w:r>
      <w:r w:rsidRPr="006F5DA4">
        <w:rPr>
          <w:rFonts w:ascii="Book Antiqua" w:hAnsi="Book Antiqua" w:cs="Book Antiqua"/>
          <w:bCs/>
          <w:sz w:val="22"/>
          <w:szCs w:val="22"/>
          <w:lang w:val="pt-BR"/>
        </w:rPr>
        <w:t>.1.8 Assumir integral responsabilidade pelos danos causados ao Município ou a terceiros, na prestação dos serviços contratados, inclusive por acidentes, mortes, perdas ou destruições, isentando o Município de todas e quaisquer reclamações cíveis, criminais ou trabalhistas que possam surgir, conforme o disposto nos artigos 70 e 71 da Lei nº 8.666/93.</w:t>
      </w:r>
    </w:p>
    <w:p w:rsidR="00E73F5F" w:rsidRPr="006F5DA4"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9</w:t>
      </w:r>
      <w:r w:rsidRPr="006F5DA4">
        <w:rPr>
          <w:rFonts w:ascii="Book Antiqua" w:hAnsi="Book Antiqua" w:cs="Book Antiqua"/>
          <w:bCs/>
          <w:sz w:val="22"/>
          <w:szCs w:val="22"/>
          <w:lang w:val="pt-BR"/>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73F5F" w:rsidRPr="006F5DA4"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9</w:t>
      </w:r>
      <w:r w:rsidRPr="006F5DA4">
        <w:rPr>
          <w:rFonts w:ascii="Book Antiqua" w:hAnsi="Book Antiqua" w:cs="Book Antiqua"/>
          <w:bCs/>
          <w:sz w:val="22"/>
          <w:szCs w:val="22"/>
          <w:lang w:val="pt-BR"/>
        </w:rPr>
        <w:t>.1.10 Fornecer aos seus funcionários EPI’s necessários e compatíveis a prestação e realização dos serviços contratados, bem como exigir dos mesmos sua utilização de forma a prevenir acidentes e atender as normas técnicas de segurança do Ministério do Trabalho e Emprego.</w:t>
      </w:r>
    </w:p>
    <w:p w:rsidR="00E73F5F" w:rsidRPr="006F5DA4"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9</w:t>
      </w:r>
      <w:r w:rsidRPr="006F5DA4">
        <w:rPr>
          <w:rFonts w:ascii="Book Antiqua" w:hAnsi="Book Antiqua" w:cs="Book Antiqua"/>
          <w:bCs/>
          <w:sz w:val="22"/>
          <w:szCs w:val="22"/>
          <w:lang w:val="pt-BR"/>
        </w:rPr>
        <w:t>.1.11 Reparar, corrigir e substituir, refazer às suas expensas, no total ou em parte, o objeto do contrato em que se verificarem vícios, defeitos ou incorreções resultantes da execução dos serviços.</w:t>
      </w:r>
    </w:p>
    <w:p w:rsidR="00E73F5F" w:rsidRPr="006F5DA4"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9</w:t>
      </w:r>
      <w:r w:rsidRPr="006F5DA4">
        <w:rPr>
          <w:rFonts w:ascii="Book Antiqua" w:hAnsi="Book Antiqua" w:cs="Book Antiqua"/>
          <w:bCs/>
          <w:sz w:val="22"/>
          <w:szCs w:val="22"/>
          <w:lang w:val="pt-BR"/>
        </w:rPr>
        <w:t>.1.12 Responsabilizar-se pelos encargos trabalhistas, previdenciários, fiscais e comerciais resultantes da execução do contrato.</w:t>
      </w:r>
    </w:p>
    <w:p w:rsidR="00E73F5F" w:rsidRPr="006F5DA4"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9</w:t>
      </w:r>
      <w:r w:rsidRPr="006F5DA4">
        <w:rPr>
          <w:rFonts w:ascii="Book Antiqua" w:hAnsi="Book Antiqua" w:cs="Book Antiqua"/>
          <w:bCs/>
          <w:sz w:val="22"/>
          <w:szCs w:val="22"/>
          <w:lang w:val="pt-BR"/>
        </w:rPr>
        <w:t>.1.13 Não transferir para a CONTRATANTE a responsabilidade pelo pagamento dos encargos estabelecidos no item anterior quando houver inadimplência da CONTRATADA, nem mesmo poderá onerar o objeto do contrato.</w:t>
      </w:r>
    </w:p>
    <w:p w:rsidR="00E73F5F" w:rsidRPr="009F1026"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9</w:t>
      </w:r>
      <w:r w:rsidRPr="006F5DA4">
        <w:rPr>
          <w:rFonts w:ascii="Book Antiqua" w:hAnsi="Book Antiqua" w:cs="Book Antiqua"/>
          <w:bCs/>
          <w:sz w:val="22"/>
          <w:szCs w:val="22"/>
          <w:lang w:val="pt-BR"/>
        </w:rPr>
        <w:t xml:space="preserve">.1.14 Não transferir a outrem, no todo ou em parte, </w:t>
      </w:r>
      <w:r w:rsidRPr="006F5DA4">
        <w:rPr>
          <w:rFonts w:ascii="Book Antiqua" w:hAnsi="Book Antiqua"/>
          <w:sz w:val="22"/>
          <w:szCs w:val="22"/>
        </w:rPr>
        <w:t>a execução dos serviços contratados s</w:t>
      </w:r>
      <w:r w:rsidRPr="006F5DA4">
        <w:rPr>
          <w:rFonts w:ascii="Book Antiqua" w:hAnsi="Book Antiqua" w:cs="Book Antiqua"/>
          <w:bCs/>
          <w:sz w:val="22"/>
          <w:szCs w:val="22"/>
          <w:lang w:val="pt-BR"/>
        </w:rPr>
        <w:t>em prévia e expressa anuência da CONTRATANTE.</w:t>
      </w:r>
    </w:p>
    <w:p w:rsidR="00E73F5F" w:rsidRPr="00566B66"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5"/>
        </w:tabs>
        <w:autoSpaceDE w:val="0"/>
        <w:autoSpaceDN w:val="0"/>
        <w:adjustRightInd w:val="0"/>
        <w:ind w:right="-1"/>
        <w:jc w:val="both"/>
        <w:rPr>
          <w:rFonts w:ascii="Book Antiqua" w:hAnsi="Book Antiqua" w:cs="Book Antiqua"/>
          <w:bCs/>
          <w:sz w:val="22"/>
          <w:szCs w:val="22"/>
          <w:lang w:val="pt-BR"/>
        </w:rPr>
      </w:pPr>
    </w:p>
    <w:p w:rsidR="00E73F5F"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Pr>
          <w:rFonts w:ascii="Book Antiqua" w:hAnsi="Book Antiqua" w:cs="Book Antiqua"/>
          <w:b/>
          <w:bCs/>
          <w:sz w:val="22"/>
          <w:szCs w:val="22"/>
          <w:lang w:val="pt-BR"/>
        </w:rPr>
        <w:t>10.</w:t>
      </w:r>
      <w:r w:rsidRPr="0040198A">
        <w:rPr>
          <w:rFonts w:ascii="Book Antiqua" w:hAnsi="Book Antiqua" w:cs="Book Antiqua"/>
          <w:b/>
          <w:bCs/>
          <w:sz w:val="22"/>
          <w:szCs w:val="22"/>
          <w:lang w:val="pt-BR"/>
        </w:rPr>
        <w:t xml:space="preserve"> OBRIGAÇÕES DA CONTRATANTE</w:t>
      </w:r>
    </w:p>
    <w:p w:rsidR="00E73F5F" w:rsidRPr="006F5DA4" w:rsidRDefault="00E73F5F" w:rsidP="00E73F5F">
      <w:pPr>
        <w:jc w:val="both"/>
        <w:rPr>
          <w:rFonts w:ascii="Book Antiqua" w:hAnsi="Book Antiqua"/>
          <w:sz w:val="22"/>
          <w:szCs w:val="22"/>
        </w:rPr>
      </w:pPr>
      <w:r>
        <w:rPr>
          <w:rFonts w:ascii="Book Antiqua" w:hAnsi="Book Antiqua"/>
          <w:sz w:val="22"/>
          <w:szCs w:val="22"/>
        </w:rPr>
        <w:t>10</w:t>
      </w:r>
      <w:r w:rsidRPr="006F5DA4">
        <w:rPr>
          <w:rFonts w:ascii="Book Antiqua" w:hAnsi="Book Antiqua"/>
          <w:sz w:val="22"/>
          <w:szCs w:val="22"/>
        </w:rPr>
        <w:t>.1 São obrigações da CONTRATANTE:</w:t>
      </w:r>
    </w:p>
    <w:p w:rsidR="00E73F5F" w:rsidRPr="006F5DA4"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 xml:space="preserve">10.1.1 </w:t>
      </w:r>
      <w:r w:rsidRPr="006F5DA4">
        <w:rPr>
          <w:rFonts w:ascii="Book Antiqua" w:hAnsi="Book Antiqua" w:cs="Book Antiqua"/>
          <w:bCs/>
          <w:sz w:val="22"/>
          <w:szCs w:val="22"/>
          <w:lang w:val="pt-BR"/>
        </w:rPr>
        <w:t xml:space="preserve">Acompanhar e fiscalizar a prestação dos serviços, </w:t>
      </w:r>
      <w:proofErr w:type="gramStart"/>
      <w:r w:rsidRPr="006F5DA4">
        <w:rPr>
          <w:rFonts w:ascii="Book Antiqua" w:hAnsi="Book Antiqua" w:cs="Book Antiqua"/>
          <w:bCs/>
          <w:sz w:val="22"/>
          <w:szCs w:val="22"/>
          <w:lang w:val="pt-BR"/>
        </w:rPr>
        <w:t>atestar</w:t>
      </w:r>
      <w:proofErr w:type="gramEnd"/>
      <w:r w:rsidRPr="006F5DA4">
        <w:rPr>
          <w:rFonts w:ascii="Book Antiqua" w:hAnsi="Book Antiqua" w:cs="Book Antiqua"/>
          <w:bCs/>
          <w:sz w:val="22"/>
          <w:szCs w:val="22"/>
          <w:lang w:val="pt-BR"/>
        </w:rPr>
        <w:t xml:space="preserve"> nas notas fiscais a efetiva prestação dos serviços do objeto contratado e o seu aceite.</w:t>
      </w:r>
    </w:p>
    <w:p w:rsidR="00E73F5F" w:rsidRPr="006F5DA4"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 xml:space="preserve">10.1.2 </w:t>
      </w:r>
      <w:r w:rsidRPr="006F5DA4">
        <w:rPr>
          <w:rFonts w:ascii="Book Antiqua" w:hAnsi="Book Antiqua" w:cs="Book Antiqua"/>
          <w:bCs/>
          <w:sz w:val="22"/>
          <w:szCs w:val="22"/>
          <w:lang w:val="pt-BR"/>
        </w:rPr>
        <w:t>Efetuar os pagamentos à CONTRATADA nos termos do contrato, do Edital e seus Anexos.</w:t>
      </w:r>
    </w:p>
    <w:p w:rsidR="00E73F5F" w:rsidRPr="006F5DA4"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 xml:space="preserve">10.1.3 </w:t>
      </w:r>
      <w:r w:rsidRPr="006F5DA4">
        <w:rPr>
          <w:rFonts w:ascii="Book Antiqua" w:hAnsi="Book Antiqua" w:cs="Book Antiqua"/>
          <w:bCs/>
          <w:sz w:val="22"/>
          <w:szCs w:val="22"/>
          <w:lang w:val="pt-BR"/>
        </w:rPr>
        <w:t>Aplicar à CONTRATADA as sanções regulamentares e contratuais.</w:t>
      </w:r>
    </w:p>
    <w:p w:rsidR="00E73F5F" w:rsidRPr="006F5DA4"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 xml:space="preserve">10.1.4 </w:t>
      </w:r>
      <w:r w:rsidRPr="006F5DA4">
        <w:rPr>
          <w:rFonts w:ascii="Book Antiqua" w:hAnsi="Book Antiqua" w:cs="Book Antiqua"/>
          <w:bCs/>
          <w:sz w:val="22"/>
          <w:szCs w:val="22"/>
          <w:lang w:val="pt-BR"/>
        </w:rPr>
        <w:t>Prestar as informações e os esclarecimentos que venham a ser solicitados pela CONTRATADA.</w:t>
      </w:r>
    </w:p>
    <w:p w:rsidR="00E73F5F" w:rsidRPr="006F5DA4"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 xml:space="preserve">10.1.5 </w:t>
      </w:r>
      <w:r w:rsidRPr="006F5DA4">
        <w:rPr>
          <w:rFonts w:ascii="Book Antiqua" w:hAnsi="Book Antiqua" w:cs="Book Antiqua"/>
          <w:bCs/>
          <w:sz w:val="22"/>
          <w:szCs w:val="22"/>
          <w:lang w:val="pt-BR"/>
        </w:rPr>
        <w:t>Rejeitar, no todo ou em parte os serviços prestados se estiverem em desacordo com as especificações do Edital e seus Anexos, assim como da proposta de preços da CONTRATADA.</w:t>
      </w:r>
    </w:p>
    <w:p w:rsidR="00E73F5F" w:rsidRPr="006F5DA4"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 xml:space="preserve">10.1.6 </w:t>
      </w:r>
      <w:r w:rsidRPr="006F5DA4">
        <w:rPr>
          <w:rFonts w:ascii="Book Antiqua" w:hAnsi="Book Antiqua" w:cs="Book Antiqua"/>
          <w:bCs/>
          <w:sz w:val="22"/>
          <w:szCs w:val="22"/>
          <w:lang w:val="pt-BR"/>
        </w:rPr>
        <w:t>Emitir Ordem de Fornecimento para a prestação dos serviços pela CONTRATADA.</w:t>
      </w:r>
    </w:p>
    <w:p w:rsidR="00E73F5F" w:rsidRPr="006F5DA4"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 xml:space="preserve">10.1.7 </w:t>
      </w:r>
      <w:r w:rsidRPr="006F5DA4">
        <w:rPr>
          <w:rFonts w:ascii="Book Antiqua" w:hAnsi="Book Antiqua" w:cs="Book Antiqua"/>
          <w:bCs/>
          <w:sz w:val="22"/>
          <w:szCs w:val="22"/>
          <w:lang w:val="pt-BR"/>
        </w:rPr>
        <w:t>Exigir o cumprimento dos recolhimentos tributários, trabalhistas e previdenciários através dos documentos pertinentes.</w:t>
      </w:r>
    </w:p>
    <w:p w:rsidR="00E73F5F" w:rsidRPr="006F5DA4"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 xml:space="preserve">10.1.8 </w:t>
      </w:r>
      <w:r w:rsidRPr="006F5DA4">
        <w:rPr>
          <w:rFonts w:ascii="Book Antiqua" w:hAnsi="Book Antiqua" w:cs="Book Antiqua"/>
          <w:bCs/>
          <w:sz w:val="22"/>
          <w:szCs w:val="22"/>
          <w:lang w:val="pt-BR"/>
        </w:rPr>
        <w:t>Franquear o acesso à CONTRATADA aos locais necessários à execução dos serviços.</w:t>
      </w:r>
    </w:p>
    <w:p w:rsidR="00E73F5F" w:rsidRPr="006F5DA4"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hAnsi="Book Antiqua" w:cs="Book Antiqua"/>
          <w:bCs/>
          <w:sz w:val="22"/>
          <w:szCs w:val="22"/>
          <w:lang w:val="pt-BR"/>
        </w:rPr>
      </w:pPr>
      <w:r>
        <w:rPr>
          <w:rFonts w:ascii="Book Antiqua" w:hAnsi="Book Antiqua" w:cs="Book Antiqua"/>
          <w:bCs/>
          <w:sz w:val="22"/>
          <w:szCs w:val="22"/>
          <w:lang w:val="pt-BR"/>
        </w:rPr>
        <w:t xml:space="preserve">10.1.9 </w:t>
      </w:r>
      <w:r w:rsidRPr="006F5DA4">
        <w:rPr>
          <w:rFonts w:ascii="Book Antiqua" w:hAnsi="Book Antiqua" w:cs="Book Antiqua"/>
          <w:bCs/>
          <w:sz w:val="22"/>
          <w:szCs w:val="22"/>
          <w:lang w:val="pt-BR"/>
        </w:rPr>
        <w:t>Comunicar</w:t>
      </w:r>
      <w:r w:rsidRPr="006F5DA4">
        <w:rPr>
          <w:rFonts w:ascii="Book Antiqua" w:hAnsi="Book Antiqua" w:cs="Book Antiqua"/>
          <w:bCs/>
          <w:sz w:val="22"/>
          <w:szCs w:val="22"/>
        </w:rPr>
        <w:t xml:space="preserve"> à </w:t>
      </w:r>
      <w:r w:rsidRPr="006F5DA4">
        <w:rPr>
          <w:rFonts w:ascii="Book Antiqua" w:hAnsi="Book Antiqua" w:cs="Book Antiqua"/>
          <w:bCs/>
          <w:sz w:val="22"/>
          <w:szCs w:val="22"/>
          <w:lang w:val="pt-BR"/>
        </w:rPr>
        <w:t>CONTRATADA todas as irregularidades observadas durante a execução dos serviços.</w:t>
      </w:r>
    </w:p>
    <w:p w:rsidR="00454C72" w:rsidRDefault="00E73F5F" w:rsidP="00E73F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lang w:val="pt-BR"/>
        </w:rPr>
        <w:t xml:space="preserve">10.1.10 </w:t>
      </w:r>
      <w:r w:rsidRPr="006F5DA4">
        <w:rPr>
          <w:rFonts w:ascii="Book Antiqua" w:hAnsi="Book Antiqua" w:cs="Book Antiqua"/>
          <w:bCs/>
          <w:sz w:val="22"/>
          <w:szCs w:val="22"/>
          <w:lang w:val="pt-BR"/>
        </w:rPr>
        <w:t>Rescindir o Contrato, nos termos dos artigos 77 a 79 da Lei nº 8.666/93.</w:t>
      </w:r>
    </w:p>
    <w:p w:rsidR="00E73F5F" w:rsidRDefault="00E73F5F"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 xml:space="preserve">.1 Às proponentes que ensejarem o retardamento da execução do certame, não mantiverem a </w:t>
      </w:r>
      <w:r w:rsidR="00D057D0" w:rsidRPr="00F82FF5">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w:t>
      </w:r>
      <w:r w:rsidR="00D057D0" w:rsidRPr="00F82FF5">
        <w:rPr>
          <w:rFonts w:ascii="Book Antiqua" w:hAnsi="Book Antiqua" w:cs="Book Antiqua"/>
          <w:bCs/>
          <w:sz w:val="22"/>
          <w:szCs w:val="22"/>
        </w:rPr>
        <w:lastRenderedPageBreak/>
        <w:t xml:space="preserve">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A6155D">
        <w:rPr>
          <w:rFonts w:ascii="Book Antiqua" w:hAnsi="Book Antiqua" w:cs="Book Antiqua"/>
          <w:bCs/>
          <w:sz w:val="22"/>
          <w:szCs w:val="22"/>
        </w:rPr>
        <w:t>materiais/serviços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3533FD">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40E23">
        <w:rPr>
          <w:rFonts w:ascii="Book Antiqua" w:eastAsia="Book Antiqua" w:hAnsi="Book Antiqua"/>
          <w:color w:val="000000"/>
          <w:sz w:val="36"/>
          <w:szCs w:val="36"/>
        </w:rPr>
        <w:t>280/2019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40E23">
        <w:rPr>
          <w:rFonts w:ascii="Book Antiqua" w:eastAsia="Book Antiqua" w:hAnsi="Book Antiqua"/>
          <w:color w:val="000000"/>
          <w:sz w:val="36"/>
          <w:szCs w:val="36"/>
          <w:lang w:val="pt-BR"/>
        </w:rPr>
        <w:t>161/2019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º</w:t>
      </w:r>
      <w:r w:rsidRPr="00A60A9A">
        <w:rPr>
          <w:rFonts w:ascii="Book Antiqua" w:eastAsia="Book Antiqua" w:hAnsi="Book Antiqua"/>
          <w:b/>
          <w:color w:val="FF0000"/>
          <w:sz w:val="22"/>
        </w:rPr>
        <w:t xml:space="preserve"> </w:t>
      </w:r>
      <w:r w:rsidR="00740E23">
        <w:rPr>
          <w:rFonts w:ascii="Book Antiqua" w:eastAsia="Book Antiqua" w:hAnsi="Book Antiqua"/>
          <w:sz w:val="22"/>
        </w:rPr>
        <w:t>280/2019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740E23">
        <w:rPr>
          <w:rFonts w:ascii="Book Antiqua" w:eastAsia="Book Antiqua" w:hAnsi="Book Antiqua"/>
          <w:color w:val="000000"/>
          <w:sz w:val="22"/>
        </w:rPr>
        <w:t>161/2019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40E23">
        <w:rPr>
          <w:rFonts w:ascii="Book Antiqua" w:eastAsia="Book Antiqua" w:hAnsi="Book Antiqua"/>
          <w:color w:val="000000"/>
          <w:sz w:val="36"/>
          <w:szCs w:val="36"/>
        </w:rPr>
        <w:t>280/2019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40E23">
        <w:rPr>
          <w:rFonts w:ascii="Book Antiqua" w:eastAsia="Book Antiqua" w:hAnsi="Book Antiqua"/>
          <w:color w:val="000000"/>
          <w:sz w:val="36"/>
          <w:szCs w:val="36"/>
          <w:lang w:val="pt-BR"/>
        </w:rPr>
        <w:t>161/2019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 xml:space="preserve">º </w:t>
      </w:r>
      <w:r w:rsidR="00740E23">
        <w:rPr>
          <w:rFonts w:ascii="Book Antiqua" w:eastAsia="Book Antiqua" w:hAnsi="Book Antiqua"/>
          <w:color w:val="000000"/>
          <w:sz w:val="22"/>
        </w:rPr>
        <w:t>280/2019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740E23">
        <w:rPr>
          <w:rFonts w:ascii="Book Antiqua" w:eastAsia="Book Antiqua" w:hAnsi="Book Antiqua"/>
          <w:color w:val="000000"/>
          <w:sz w:val="22"/>
        </w:rPr>
        <w:t>161/2019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40E23">
        <w:rPr>
          <w:rFonts w:ascii="Book Antiqua" w:eastAsia="Book Antiqua" w:hAnsi="Book Antiqua"/>
          <w:color w:val="000000"/>
          <w:sz w:val="36"/>
          <w:szCs w:val="36"/>
        </w:rPr>
        <w:t>280/2019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40E23">
        <w:rPr>
          <w:rFonts w:ascii="Book Antiqua" w:eastAsia="Book Antiqua" w:hAnsi="Book Antiqua"/>
          <w:color w:val="000000"/>
          <w:sz w:val="36"/>
          <w:szCs w:val="36"/>
          <w:lang w:val="pt-BR"/>
        </w:rPr>
        <w:t>161/2019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740E23">
        <w:rPr>
          <w:rFonts w:ascii="Book Antiqua" w:eastAsia="Book Antiqua" w:hAnsi="Book Antiqua"/>
          <w:color w:val="000000"/>
          <w:sz w:val="22"/>
          <w:szCs w:val="22"/>
          <w:lang w:val="pt-BR"/>
        </w:rPr>
        <w:t>280/2019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740E23">
        <w:rPr>
          <w:rFonts w:ascii="Book Antiqua" w:eastAsia="Book Antiqua" w:hAnsi="Book Antiqua"/>
          <w:color w:val="000000"/>
          <w:sz w:val="22"/>
          <w:szCs w:val="22"/>
          <w:lang w:val="pt-BR"/>
        </w:rPr>
        <w:t>161/2019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740E23">
        <w:rPr>
          <w:rFonts w:ascii="Book Antiqua" w:eastAsia="Book Antiqua" w:hAnsi="Book Antiqua"/>
          <w:color w:val="000000"/>
          <w:sz w:val="36"/>
          <w:szCs w:val="36"/>
        </w:rPr>
        <w:t>280/2019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40E23">
        <w:rPr>
          <w:rFonts w:ascii="Book Antiqua" w:eastAsia="Book Antiqua" w:hAnsi="Book Antiqua"/>
          <w:color w:val="000000"/>
          <w:sz w:val="36"/>
          <w:szCs w:val="36"/>
          <w:lang w:val="pt-BR"/>
        </w:rPr>
        <w:t>161/2019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740E23">
        <w:rPr>
          <w:rFonts w:ascii="Book Antiqua" w:eastAsia="Book Antiqua" w:hAnsi="Book Antiqua"/>
          <w:color w:val="000000"/>
          <w:sz w:val="22"/>
          <w:szCs w:val="22"/>
          <w:lang w:val="pt-BR"/>
        </w:rPr>
        <w:t>280/2019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740E23">
        <w:rPr>
          <w:rFonts w:ascii="Book Antiqua" w:eastAsia="Book Antiqua" w:hAnsi="Book Antiqua"/>
          <w:color w:val="000000"/>
          <w:sz w:val="22"/>
          <w:szCs w:val="22"/>
          <w:lang w:val="pt-BR"/>
        </w:rPr>
        <w:t>161/2019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B767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B767D" w:rsidRPr="00AA2663" w:rsidRDefault="00CB767D" w:rsidP="00CB767D">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CB767D" w:rsidRPr="00EF6F19" w:rsidRDefault="00CB767D" w:rsidP="00CB767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40E23">
        <w:rPr>
          <w:rFonts w:ascii="Book Antiqua" w:eastAsia="Book Antiqua" w:hAnsi="Book Antiqua"/>
          <w:color w:val="000000"/>
          <w:sz w:val="36"/>
          <w:szCs w:val="36"/>
        </w:rPr>
        <w:t>280/2019</w:t>
      </w:r>
    </w:p>
    <w:p w:rsidR="00CB767D" w:rsidRPr="00161D90" w:rsidRDefault="00CB767D" w:rsidP="00CB7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40E23">
        <w:rPr>
          <w:rFonts w:ascii="Book Antiqua" w:eastAsia="Book Antiqua" w:hAnsi="Book Antiqua"/>
          <w:color w:val="000000"/>
          <w:sz w:val="36"/>
          <w:szCs w:val="36"/>
          <w:lang w:val="pt-BR"/>
        </w:rPr>
        <w:t>161/2019</w:t>
      </w:r>
    </w:p>
    <w:p w:rsidR="00CB767D" w:rsidRPr="00161D90" w:rsidRDefault="00CB767D" w:rsidP="00CB7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B767D" w:rsidRPr="0056597B" w:rsidRDefault="00CB767D" w:rsidP="00CB767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CB767D" w:rsidRPr="00B431A7" w:rsidRDefault="00CB767D" w:rsidP="00CB7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4"/>
          <w:szCs w:val="24"/>
          <w:lang w:eastAsia="pt-BR"/>
        </w:rPr>
      </w:pPr>
      <w:r w:rsidRPr="00B431A7">
        <w:rPr>
          <w:rFonts w:ascii="Book Antiqua" w:eastAsia="Arial" w:hAnsi="Book Antiqua"/>
          <w:bCs/>
          <w:sz w:val="24"/>
          <w:szCs w:val="24"/>
          <w:lang w:eastAsia="pt-BR"/>
        </w:rPr>
        <w:t>DECLARAÇÃO FORMAL DE ATENDIMENTO DOS REQUISITOS TÉCNICOS</w:t>
      </w:r>
    </w:p>
    <w:p w:rsidR="00CB767D" w:rsidRDefault="00CB767D" w:rsidP="00CB767D">
      <w:pPr>
        <w:pStyle w:val="western"/>
        <w:suppressAutoHyphens/>
        <w:spacing w:before="0" w:after="0"/>
        <w:jc w:val="center"/>
        <w:rPr>
          <w:rFonts w:ascii="Book Antiqua" w:eastAsia="Arial" w:hAnsi="Book Antiqua"/>
          <w:bCs/>
          <w:lang w:eastAsia="pt-BR"/>
        </w:rPr>
      </w:pPr>
      <w:r w:rsidRPr="00B431A7">
        <w:rPr>
          <w:rFonts w:ascii="Book Antiqua" w:eastAsia="Arial" w:hAnsi="Book Antiqua"/>
          <w:bCs/>
          <w:lang w:eastAsia="pt-BR"/>
        </w:rPr>
        <w:t>E DE CAPACIDADE OPERATIVA</w:t>
      </w:r>
    </w:p>
    <w:p w:rsidR="00CB767D" w:rsidRDefault="00CB767D" w:rsidP="00CB767D">
      <w:pPr>
        <w:pStyle w:val="western"/>
        <w:suppressAutoHyphens/>
        <w:spacing w:before="0" w:after="0"/>
        <w:jc w:val="both"/>
        <w:rPr>
          <w:rFonts w:ascii="Book Antiqua" w:eastAsia="Arial" w:hAnsi="Book Antiqua"/>
          <w:lang w:eastAsia="pt-BR"/>
        </w:rPr>
      </w:pPr>
    </w:p>
    <w:p w:rsidR="00CB767D" w:rsidRDefault="00CB767D" w:rsidP="00CB767D">
      <w:pPr>
        <w:pStyle w:val="western"/>
        <w:suppressAutoHyphens/>
        <w:spacing w:before="0" w:after="0"/>
        <w:jc w:val="both"/>
        <w:rPr>
          <w:rFonts w:ascii="Book Antiqua" w:eastAsia="Arial" w:hAnsi="Book Antiqua"/>
          <w:lang w:eastAsia="pt-BR"/>
        </w:rPr>
      </w:pPr>
    </w:p>
    <w:p w:rsidR="00CB767D" w:rsidRPr="00B071BF" w:rsidRDefault="00CB767D" w:rsidP="00CB76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360" w:lineRule="auto"/>
        <w:jc w:val="both"/>
        <w:rPr>
          <w:rFonts w:ascii="Book Antiqua" w:eastAsia="Book Antiqua" w:hAnsi="Book Antiqua"/>
          <w:color w:val="000000"/>
          <w:sz w:val="22"/>
          <w:szCs w:val="22"/>
        </w:rPr>
      </w:pPr>
      <w:r w:rsidRPr="00B071BF">
        <w:rPr>
          <w:rFonts w:ascii="Book Antiqua" w:eastAsia="Book Antiqua" w:hAnsi="Book Antiqua"/>
          <w:color w:val="000000"/>
          <w:sz w:val="22"/>
          <w:szCs w:val="22"/>
        </w:rPr>
        <w:t xml:space="preserve">Para fins de participação no Processo Licitatório Nº </w:t>
      </w:r>
      <w:r w:rsidR="00740E23">
        <w:rPr>
          <w:rFonts w:ascii="Book Antiqua" w:eastAsia="Book Antiqua" w:hAnsi="Book Antiqua"/>
          <w:color w:val="000000"/>
          <w:sz w:val="22"/>
          <w:szCs w:val="22"/>
        </w:rPr>
        <w:t>280/2019</w:t>
      </w:r>
      <w:r w:rsidRPr="00B071BF">
        <w:rPr>
          <w:rFonts w:ascii="Book Antiqua" w:eastAsia="Book Antiqua" w:hAnsi="Book Antiqua"/>
          <w:color w:val="000000"/>
          <w:sz w:val="22"/>
          <w:szCs w:val="22"/>
        </w:rPr>
        <w:t xml:space="preserve"> – Pregão Presencial Nº </w:t>
      </w:r>
      <w:r w:rsidR="00740E23">
        <w:rPr>
          <w:rFonts w:ascii="Book Antiqua" w:eastAsia="Book Antiqua" w:hAnsi="Book Antiqua"/>
          <w:color w:val="000000"/>
          <w:sz w:val="22"/>
          <w:szCs w:val="22"/>
        </w:rPr>
        <w:t>161/2019</w:t>
      </w:r>
      <w:r w:rsidRPr="00B071BF">
        <w:rPr>
          <w:rFonts w:ascii="Book Antiqua" w:eastAsia="Book Antiqua" w:hAnsi="Book Antiqua"/>
          <w:color w:val="000000"/>
          <w:sz w:val="22"/>
          <w:szCs w:val="22"/>
        </w:rPr>
        <w:t>, a empresa _____________________, inscrita no CNPJ nº_____________________, com sede na _____________________, CEP: _____________________, cidade de _____________________, estado de _____________________, neste ato representado pelo Sr.(a) _____________________, portador(a) da cédula de Identidade nº _____________________ e do CPF nº _____________________, como condição de participação na licitação, na modalidade Pregão Presencial, DECLARA, sob as penas da lei e de consequente inabilitação no referido processo licitatório, que:</w:t>
      </w:r>
    </w:p>
    <w:p w:rsidR="00CB767D" w:rsidRPr="00BB33DB" w:rsidRDefault="00CB767D" w:rsidP="00CB767D">
      <w:pPr>
        <w:pStyle w:val="western"/>
        <w:suppressAutoHyphens/>
        <w:spacing w:before="0" w:after="0" w:line="360" w:lineRule="auto"/>
        <w:jc w:val="both"/>
        <w:rPr>
          <w:rFonts w:ascii="Book Antiqua" w:eastAsia="Book Antiqua" w:hAnsi="Book Antiqua"/>
          <w:b/>
          <w:color w:val="000000"/>
          <w:sz w:val="22"/>
          <w:szCs w:val="22"/>
        </w:rPr>
      </w:pPr>
      <w:r w:rsidRPr="00BB33DB">
        <w:rPr>
          <w:rFonts w:ascii="Book Antiqua" w:eastAsia="Book Antiqua" w:hAnsi="Book Antiqua"/>
          <w:b/>
          <w:color w:val="000000"/>
          <w:sz w:val="22"/>
          <w:szCs w:val="22"/>
        </w:rPr>
        <w:t>a)</w:t>
      </w:r>
      <w:r w:rsidRPr="00BB33DB">
        <w:rPr>
          <w:rFonts w:ascii="Book Antiqua" w:eastAsia="Book Antiqua" w:hAnsi="Book Antiqua"/>
          <w:color w:val="000000"/>
          <w:sz w:val="22"/>
          <w:szCs w:val="22"/>
        </w:rPr>
        <w:t xml:space="preserve"> A</w:t>
      </w:r>
      <w:r w:rsidRPr="00BB33DB">
        <w:rPr>
          <w:rFonts w:ascii="Book Antiqua" w:hAnsi="Book Antiqua"/>
          <w:sz w:val="22"/>
          <w:szCs w:val="22"/>
          <w:lang w:eastAsia="pt-BR"/>
        </w:rPr>
        <w:t xml:space="preserve">tende plenamente aos requisitos técnicos para a </w:t>
      </w:r>
      <w:r w:rsidRPr="00BB33DB">
        <w:rPr>
          <w:rFonts w:ascii="Book Antiqua" w:hAnsi="Book Antiqua"/>
          <w:b/>
          <w:sz w:val="22"/>
          <w:szCs w:val="22"/>
        </w:rPr>
        <w:t xml:space="preserve">EXECUÇÃO DE </w:t>
      </w:r>
      <w:r w:rsidRPr="00BB33DB">
        <w:rPr>
          <w:rFonts w:ascii="Book Antiqua" w:eastAsia="Book Antiqua" w:hAnsi="Book Antiqua"/>
          <w:b/>
          <w:sz w:val="22"/>
          <w:szCs w:val="22"/>
        </w:rPr>
        <w:t xml:space="preserve">SERVIÇOS DE </w:t>
      </w:r>
      <w:r w:rsidR="00BB33DB" w:rsidRPr="00C34AFE">
        <w:rPr>
          <w:rFonts w:ascii="Book Antiqua" w:hAnsi="Book Antiqua"/>
          <w:b/>
          <w:sz w:val="22"/>
          <w:szCs w:val="22"/>
        </w:rPr>
        <w:t>PAVIMENTAÇÃO ASFÁLTICA</w:t>
      </w:r>
      <w:r w:rsidRPr="00BB33DB">
        <w:rPr>
          <w:rFonts w:ascii="Book Antiqua" w:hAnsi="Book Antiqua"/>
          <w:sz w:val="22"/>
          <w:szCs w:val="22"/>
        </w:rPr>
        <w:t>, c</w:t>
      </w:r>
      <w:r w:rsidRPr="00BB33DB">
        <w:rPr>
          <w:rFonts w:ascii="Book Antiqua" w:hAnsi="Book Antiqua"/>
          <w:sz w:val="22"/>
          <w:szCs w:val="22"/>
          <w:lang w:eastAsia="pt-BR"/>
        </w:rPr>
        <w:t xml:space="preserve">onforme especificações constantes no Edital do Pregão Presencial nº </w:t>
      </w:r>
      <w:r w:rsidR="00740E23" w:rsidRPr="00BB33DB">
        <w:rPr>
          <w:rFonts w:ascii="Book Antiqua" w:hAnsi="Book Antiqua"/>
          <w:sz w:val="22"/>
          <w:szCs w:val="22"/>
          <w:lang w:eastAsia="pt-BR"/>
        </w:rPr>
        <w:t>161/2019</w:t>
      </w:r>
      <w:r w:rsidRPr="00BB33DB">
        <w:rPr>
          <w:rFonts w:ascii="Book Antiqua" w:hAnsi="Book Antiqua"/>
          <w:sz w:val="22"/>
          <w:szCs w:val="22"/>
          <w:lang w:eastAsia="pt-BR"/>
        </w:rPr>
        <w:t xml:space="preserve"> e seus Anexos, e</w:t>
      </w:r>
      <w:r w:rsidRPr="00BB33DB">
        <w:rPr>
          <w:rFonts w:ascii="Book Antiqua" w:eastAsia="Book Antiqua" w:hAnsi="Book Antiqua" w:cs="Arial"/>
          <w:sz w:val="22"/>
          <w:szCs w:val="22"/>
        </w:rPr>
        <w:t xml:space="preserve"> que disporá</w:t>
      </w:r>
      <w:r w:rsidRPr="00BB33DB">
        <w:rPr>
          <w:rFonts w:ascii="Book Antiqua" w:hAnsi="Book Antiqua"/>
          <w:sz w:val="22"/>
          <w:szCs w:val="22"/>
          <w:lang w:eastAsia="pt-BR"/>
        </w:rPr>
        <w:t xml:space="preserve"> de </w:t>
      </w:r>
      <w:r w:rsidRPr="00BB33DB">
        <w:rPr>
          <w:rFonts w:ascii="Book Antiqua" w:hAnsi="Book Antiqua"/>
          <w:b/>
          <w:sz w:val="22"/>
          <w:szCs w:val="22"/>
          <w:lang w:eastAsia="pt-BR"/>
        </w:rPr>
        <w:t>CAPACIDADE OPERATIVA</w:t>
      </w:r>
      <w:r w:rsidRPr="00BB33DB">
        <w:rPr>
          <w:rFonts w:ascii="Book Antiqua" w:hAnsi="Book Antiqua"/>
          <w:sz w:val="22"/>
          <w:szCs w:val="22"/>
          <w:lang w:eastAsia="pt-BR"/>
        </w:rPr>
        <w:t xml:space="preserve">, bem como de </w:t>
      </w:r>
      <w:r w:rsidRPr="00BB33DB">
        <w:rPr>
          <w:rFonts w:ascii="Book Antiqua" w:hAnsi="Book Antiqua"/>
          <w:b/>
          <w:sz w:val="22"/>
          <w:szCs w:val="22"/>
          <w:lang w:eastAsia="pt-BR"/>
        </w:rPr>
        <w:t>TODOS OS EQUIPAMENTOS E PESSOAL</w:t>
      </w:r>
      <w:r w:rsidRPr="00BB33DB">
        <w:rPr>
          <w:rFonts w:ascii="Book Antiqua" w:hAnsi="Book Antiqua"/>
          <w:sz w:val="22"/>
          <w:szCs w:val="22"/>
          <w:lang w:eastAsia="pt-BR"/>
        </w:rPr>
        <w:t xml:space="preserve">, técnico e operacional, necessários à execução dos serviços, GARANTINDO ainda que não </w:t>
      </w:r>
      <w:proofErr w:type="gramStart"/>
      <w:r w:rsidRPr="00BB33DB">
        <w:rPr>
          <w:rFonts w:ascii="Book Antiqua" w:hAnsi="Book Antiqua"/>
          <w:sz w:val="22"/>
          <w:szCs w:val="22"/>
          <w:lang w:eastAsia="pt-BR"/>
        </w:rPr>
        <w:t>haverá</w:t>
      </w:r>
      <w:proofErr w:type="gramEnd"/>
      <w:r w:rsidRPr="00BB33DB">
        <w:rPr>
          <w:rFonts w:ascii="Book Antiqua" w:hAnsi="Book Antiqua"/>
          <w:sz w:val="22"/>
          <w:szCs w:val="22"/>
          <w:lang w:eastAsia="pt-BR"/>
        </w:rPr>
        <w:t xml:space="preserve"> qualquer tipo de paralisação dos serviços, seja por falta de equipamentos ou de pessoal, conforme especificações constantes no Edital e seus Anexos.</w:t>
      </w:r>
    </w:p>
    <w:p w:rsidR="00CB767D" w:rsidRDefault="00CB767D" w:rsidP="00CB767D">
      <w:pPr>
        <w:pStyle w:val="western"/>
        <w:suppressAutoHyphens/>
        <w:spacing w:before="0" w:after="0"/>
        <w:jc w:val="both"/>
        <w:rPr>
          <w:rFonts w:ascii="Book Antiqua" w:eastAsia="Book Antiqua" w:hAnsi="Book Antiqua"/>
          <w:b/>
          <w:color w:val="000000"/>
          <w:sz w:val="48"/>
          <w:szCs w:val="48"/>
        </w:rPr>
      </w:pPr>
    </w:p>
    <w:p w:rsidR="00CB767D" w:rsidRPr="0000449F" w:rsidRDefault="00CB767D" w:rsidP="00CB767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CB767D" w:rsidRDefault="00CB767D" w:rsidP="00CB767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B767D" w:rsidRDefault="00CB767D" w:rsidP="00CB767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B767D" w:rsidRDefault="00CB767D" w:rsidP="00CB767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B767D" w:rsidRPr="0000449F" w:rsidRDefault="00CB767D" w:rsidP="00CB767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CB767D" w:rsidRDefault="00CB767D" w:rsidP="00CB767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B767D" w:rsidRPr="00B431A7" w:rsidRDefault="00CB767D" w:rsidP="00CB767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21069" w:rsidRDefault="00F21069"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p>
    <w:p w:rsidR="00357739" w:rsidRDefault="00007D4E" w:rsidP="00CB767D">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375" w:rsidRDefault="00986375">
      <w:r>
        <w:separator/>
      </w:r>
    </w:p>
  </w:endnote>
  <w:endnote w:type="continuationSeparator" w:id="1">
    <w:p w:rsidR="00986375" w:rsidRDefault="009863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75" w:rsidRDefault="00986375"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986375" w:rsidRPr="005676F3" w:rsidRDefault="00986375"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986375" w:rsidRPr="005676F3" w:rsidRDefault="00986375"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8009BB">
      <w:rPr>
        <w:rFonts w:ascii="Book Antiqua" w:hAnsi="Book Antiqua"/>
        <w:b/>
        <w:noProof/>
        <w:sz w:val="17"/>
        <w:szCs w:val="17"/>
      </w:rPr>
      <w:t>42</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8009BB">
      <w:rPr>
        <w:rFonts w:ascii="Book Antiqua" w:hAnsi="Book Antiqua"/>
        <w:b/>
        <w:noProof/>
        <w:sz w:val="17"/>
        <w:szCs w:val="17"/>
      </w:rPr>
      <w:t>48</w:t>
    </w:r>
    <w:r w:rsidRPr="005676F3">
      <w:rPr>
        <w:rFonts w:ascii="Book Antiqua" w:hAnsi="Book Antiqua"/>
        <w:b/>
        <w:sz w:val="17"/>
        <w:szCs w:val="17"/>
      </w:rPr>
      <w:fldChar w:fldCharType="end"/>
    </w:r>
  </w:p>
  <w:p w:rsidR="00986375" w:rsidRPr="005D1F5F" w:rsidRDefault="00986375"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375" w:rsidRDefault="00986375">
      <w:r>
        <w:separator/>
      </w:r>
    </w:p>
  </w:footnote>
  <w:footnote w:type="continuationSeparator" w:id="1">
    <w:p w:rsidR="00986375" w:rsidRDefault="00986375">
      <w:r>
        <w:continuationSeparator/>
      </w:r>
    </w:p>
  </w:footnote>
  <w:footnote w:id="2">
    <w:p w:rsidR="00986375" w:rsidRPr="000069A0" w:rsidRDefault="00986375"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986375" w:rsidRPr="00687DC8" w:rsidTr="00D0537C">
      <w:trPr>
        <w:trHeight w:val="838"/>
      </w:trPr>
      <w:tc>
        <w:tcPr>
          <w:tcW w:w="2715" w:type="dxa"/>
          <w:tcBorders>
            <w:top w:val="nil"/>
            <w:left w:val="nil"/>
            <w:bottom w:val="nil"/>
            <w:right w:val="nil"/>
          </w:tcBorders>
        </w:tcPr>
        <w:p w:rsidR="00986375" w:rsidRPr="00687DC8" w:rsidRDefault="00986375"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9E0C74">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986375" w:rsidRPr="00687DC8" w:rsidRDefault="00986375"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9E0C74">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986375" w:rsidRDefault="00986375"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7817"/>
    <w:rsid w:val="00007D4E"/>
    <w:rsid w:val="0001056B"/>
    <w:rsid w:val="000125AF"/>
    <w:rsid w:val="0001296C"/>
    <w:rsid w:val="00012BDA"/>
    <w:rsid w:val="00012C5C"/>
    <w:rsid w:val="00012FCA"/>
    <w:rsid w:val="000133EB"/>
    <w:rsid w:val="000134C9"/>
    <w:rsid w:val="000141FD"/>
    <w:rsid w:val="0001422D"/>
    <w:rsid w:val="00014CBE"/>
    <w:rsid w:val="000154FF"/>
    <w:rsid w:val="00016958"/>
    <w:rsid w:val="00016D65"/>
    <w:rsid w:val="00017621"/>
    <w:rsid w:val="00017B56"/>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523B"/>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6CF3"/>
    <w:rsid w:val="00077EC1"/>
    <w:rsid w:val="000801B2"/>
    <w:rsid w:val="0008269D"/>
    <w:rsid w:val="0008536C"/>
    <w:rsid w:val="00085975"/>
    <w:rsid w:val="00085A00"/>
    <w:rsid w:val="00086128"/>
    <w:rsid w:val="000877A1"/>
    <w:rsid w:val="00092991"/>
    <w:rsid w:val="00092C52"/>
    <w:rsid w:val="000939BB"/>
    <w:rsid w:val="00094BEE"/>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C0289"/>
    <w:rsid w:val="000C0D16"/>
    <w:rsid w:val="000C2992"/>
    <w:rsid w:val="000C2A83"/>
    <w:rsid w:val="000C3E20"/>
    <w:rsid w:val="000C3F74"/>
    <w:rsid w:val="000C4B78"/>
    <w:rsid w:val="000C4D37"/>
    <w:rsid w:val="000C55DF"/>
    <w:rsid w:val="000C5DFC"/>
    <w:rsid w:val="000C6F04"/>
    <w:rsid w:val="000C7D56"/>
    <w:rsid w:val="000D04D6"/>
    <w:rsid w:val="000D103F"/>
    <w:rsid w:val="000D283D"/>
    <w:rsid w:val="000D2AAC"/>
    <w:rsid w:val="000D33A8"/>
    <w:rsid w:val="000D35FC"/>
    <w:rsid w:val="000D5188"/>
    <w:rsid w:val="000D5218"/>
    <w:rsid w:val="000D6689"/>
    <w:rsid w:val="000E0234"/>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1E84"/>
    <w:rsid w:val="00122BF6"/>
    <w:rsid w:val="00122DBB"/>
    <w:rsid w:val="00123280"/>
    <w:rsid w:val="00123CD5"/>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1D1"/>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A7FB5"/>
    <w:rsid w:val="001B2BA9"/>
    <w:rsid w:val="001B2C08"/>
    <w:rsid w:val="001B3C3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3B9C"/>
    <w:rsid w:val="001F4780"/>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0AC"/>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6DB"/>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6E2"/>
    <w:rsid w:val="002F4742"/>
    <w:rsid w:val="002F49F9"/>
    <w:rsid w:val="002F4ED5"/>
    <w:rsid w:val="002F5429"/>
    <w:rsid w:val="002F5C64"/>
    <w:rsid w:val="002F67CB"/>
    <w:rsid w:val="002F67EA"/>
    <w:rsid w:val="002F6AAE"/>
    <w:rsid w:val="002F751C"/>
    <w:rsid w:val="002F7825"/>
    <w:rsid w:val="002F7D3D"/>
    <w:rsid w:val="00300365"/>
    <w:rsid w:val="0030085C"/>
    <w:rsid w:val="00301369"/>
    <w:rsid w:val="00301C34"/>
    <w:rsid w:val="00301DDC"/>
    <w:rsid w:val="00302238"/>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3CA"/>
    <w:rsid w:val="00311A15"/>
    <w:rsid w:val="003121D5"/>
    <w:rsid w:val="003143CF"/>
    <w:rsid w:val="00315275"/>
    <w:rsid w:val="00315C74"/>
    <w:rsid w:val="00315E82"/>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33FD"/>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5665"/>
    <w:rsid w:val="00406C5E"/>
    <w:rsid w:val="00407E0F"/>
    <w:rsid w:val="004113AC"/>
    <w:rsid w:val="004126C3"/>
    <w:rsid w:val="00412B4D"/>
    <w:rsid w:val="00413743"/>
    <w:rsid w:val="00413C9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150"/>
    <w:rsid w:val="0045548D"/>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15BE"/>
    <w:rsid w:val="0049206A"/>
    <w:rsid w:val="004925FC"/>
    <w:rsid w:val="004926A2"/>
    <w:rsid w:val="00492C7E"/>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A7D0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381"/>
    <w:rsid w:val="00510E58"/>
    <w:rsid w:val="00510F46"/>
    <w:rsid w:val="00511059"/>
    <w:rsid w:val="0051198F"/>
    <w:rsid w:val="00513617"/>
    <w:rsid w:val="00513BEE"/>
    <w:rsid w:val="00514D3E"/>
    <w:rsid w:val="00515E43"/>
    <w:rsid w:val="005175B2"/>
    <w:rsid w:val="00520614"/>
    <w:rsid w:val="00520C2F"/>
    <w:rsid w:val="00520EE1"/>
    <w:rsid w:val="00521D51"/>
    <w:rsid w:val="005225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586"/>
    <w:rsid w:val="006229FD"/>
    <w:rsid w:val="006231E5"/>
    <w:rsid w:val="00623650"/>
    <w:rsid w:val="006237EA"/>
    <w:rsid w:val="00623869"/>
    <w:rsid w:val="00623A5C"/>
    <w:rsid w:val="006245A6"/>
    <w:rsid w:val="0062483A"/>
    <w:rsid w:val="00624E41"/>
    <w:rsid w:val="00624EBC"/>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CFF"/>
    <w:rsid w:val="00650DC5"/>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B81"/>
    <w:rsid w:val="00670C33"/>
    <w:rsid w:val="00670FEA"/>
    <w:rsid w:val="0067105B"/>
    <w:rsid w:val="006719F1"/>
    <w:rsid w:val="00671AD7"/>
    <w:rsid w:val="00671E64"/>
    <w:rsid w:val="00672432"/>
    <w:rsid w:val="006745FF"/>
    <w:rsid w:val="00674886"/>
    <w:rsid w:val="00675A56"/>
    <w:rsid w:val="00675ACD"/>
    <w:rsid w:val="00676377"/>
    <w:rsid w:val="00676386"/>
    <w:rsid w:val="0068029D"/>
    <w:rsid w:val="00681031"/>
    <w:rsid w:val="00681558"/>
    <w:rsid w:val="00681FF0"/>
    <w:rsid w:val="00682016"/>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A7A73"/>
    <w:rsid w:val="006B0439"/>
    <w:rsid w:val="006B04EB"/>
    <w:rsid w:val="006B0955"/>
    <w:rsid w:val="006B1106"/>
    <w:rsid w:val="006B15FB"/>
    <w:rsid w:val="006B1E97"/>
    <w:rsid w:val="006B20EB"/>
    <w:rsid w:val="006B2854"/>
    <w:rsid w:val="006B2A7D"/>
    <w:rsid w:val="006B3558"/>
    <w:rsid w:val="006B410F"/>
    <w:rsid w:val="006B4CCF"/>
    <w:rsid w:val="006B4F7C"/>
    <w:rsid w:val="006B5AB4"/>
    <w:rsid w:val="006B6622"/>
    <w:rsid w:val="006C1B11"/>
    <w:rsid w:val="006C1E2C"/>
    <w:rsid w:val="006C2075"/>
    <w:rsid w:val="006C245C"/>
    <w:rsid w:val="006C2881"/>
    <w:rsid w:val="006C2A5A"/>
    <w:rsid w:val="006C3FBD"/>
    <w:rsid w:val="006C498B"/>
    <w:rsid w:val="006C4B01"/>
    <w:rsid w:val="006C5551"/>
    <w:rsid w:val="006C5A03"/>
    <w:rsid w:val="006C5EE0"/>
    <w:rsid w:val="006C6731"/>
    <w:rsid w:val="006C68AC"/>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54D"/>
    <w:rsid w:val="006F5B67"/>
    <w:rsid w:val="006F5CC8"/>
    <w:rsid w:val="006F5D27"/>
    <w:rsid w:val="006F5DA4"/>
    <w:rsid w:val="006F61FA"/>
    <w:rsid w:val="006F6569"/>
    <w:rsid w:val="006F66AB"/>
    <w:rsid w:val="006F69FE"/>
    <w:rsid w:val="006F7F35"/>
    <w:rsid w:val="00700234"/>
    <w:rsid w:val="007007A6"/>
    <w:rsid w:val="00701315"/>
    <w:rsid w:val="00701C7C"/>
    <w:rsid w:val="00701E92"/>
    <w:rsid w:val="0070206E"/>
    <w:rsid w:val="00703D39"/>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B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0E23"/>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00E7"/>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AB7"/>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3EA2"/>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2EF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2E5"/>
    <w:rsid w:val="007F37C8"/>
    <w:rsid w:val="007F420C"/>
    <w:rsid w:val="007F4F28"/>
    <w:rsid w:val="007F610F"/>
    <w:rsid w:val="007F6226"/>
    <w:rsid w:val="007F76BF"/>
    <w:rsid w:val="007F76C6"/>
    <w:rsid w:val="007F783E"/>
    <w:rsid w:val="007F7EA8"/>
    <w:rsid w:val="008009BB"/>
    <w:rsid w:val="00800BCE"/>
    <w:rsid w:val="008014AF"/>
    <w:rsid w:val="00801C97"/>
    <w:rsid w:val="008027F6"/>
    <w:rsid w:val="008045ED"/>
    <w:rsid w:val="008074C8"/>
    <w:rsid w:val="00810014"/>
    <w:rsid w:val="0081044E"/>
    <w:rsid w:val="00810F8D"/>
    <w:rsid w:val="008115DA"/>
    <w:rsid w:val="008122AD"/>
    <w:rsid w:val="0081252A"/>
    <w:rsid w:val="00812BF0"/>
    <w:rsid w:val="00813A73"/>
    <w:rsid w:val="00814657"/>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0DA2"/>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2848"/>
    <w:rsid w:val="00892F6E"/>
    <w:rsid w:val="0089305E"/>
    <w:rsid w:val="00893AB2"/>
    <w:rsid w:val="00894568"/>
    <w:rsid w:val="00894F8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46E0"/>
    <w:rsid w:val="008D553A"/>
    <w:rsid w:val="008D5679"/>
    <w:rsid w:val="008D5E7D"/>
    <w:rsid w:val="008D60FF"/>
    <w:rsid w:val="008D6958"/>
    <w:rsid w:val="008D6F73"/>
    <w:rsid w:val="008D71EB"/>
    <w:rsid w:val="008E136A"/>
    <w:rsid w:val="008E170A"/>
    <w:rsid w:val="008E19AF"/>
    <w:rsid w:val="008E1F88"/>
    <w:rsid w:val="008E31AA"/>
    <w:rsid w:val="008E358D"/>
    <w:rsid w:val="008E3893"/>
    <w:rsid w:val="008E3992"/>
    <w:rsid w:val="008E3F82"/>
    <w:rsid w:val="008E4CEC"/>
    <w:rsid w:val="008E4FA5"/>
    <w:rsid w:val="008E53F2"/>
    <w:rsid w:val="008E61E5"/>
    <w:rsid w:val="008E63B3"/>
    <w:rsid w:val="008E78B8"/>
    <w:rsid w:val="008F0455"/>
    <w:rsid w:val="008F0974"/>
    <w:rsid w:val="008F189F"/>
    <w:rsid w:val="008F24FC"/>
    <w:rsid w:val="008F25AE"/>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A4"/>
    <w:rsid w:val="009372DA"/>
    <w:rsid w:val="0094019D"/>
    <w:rsid w:val="00941F25"/>
    <w:rsid w:val="00942D8F"/>
    <w:rsid w:val="00943CCF"/>
    <w:rsid w:val="009441C2"/>
    <w:rsid w:val="009444BC"/>
    <w:rsid w:val="00945754"/>
    <w:rsid w:val="00946281"/>
    <w:rsid w:val="00946C5A"/>
    <w:rsid w:val="00946DBE"/>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67CEC"/>
    <w:rsid w:val="0097219B"/>
    <w:rsid w:val="009727BB"/>
    <w:rsid w:val="00972A54"/>
    <w:rsid w:val="00972F0E"/>
    <w:rsid w:val="00973281"/>
    <w:rsid w:val="00973992"/>
    <w:rsid w:val="00973B89"/>
    <w:rsid w:val="00973E40"/>
    <w:rsid w:val="00974B3C"/>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375"/>
    <w:rsid w:val="00986B2B"/>
    <w:rsid w:val="00986D09"/>
    <w:rsid w:val="00987A76"/>
    <w:rsid w:val="009904C6"/>
    <w:rsid w:val="00991262"/>
    <w:rsid w:val="0099178D"/>
    <w:rsid w:val="00991F0B"/>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1E0"/>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C74"/>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13B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155D"/>
    <w:rsid w:val="00A6354E"/>
    <w:rsid w:val="00A643DD"/>
    <w:rsid w:val="00A64945"/>
    <w:rsid w:val="00A6544E"/>
    <w:rsid w:val="00A65B3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9A1"/>
    <w:rsid w:val="00AC4D07"/>
    <w:rsid w:val="00AC5E01"/>
    <w:rsid w:val="00AC63C0"/>
    <w:rsid w:val="00AC6E76"/>
    <w:rsid w:val="00AC71A5"/>
    <w:rsid w:val="00AC73F9"/>
    <w:rsid w:val="00AD0C87"/>
    <w:rsid w:val="00AD1343"/>
    <w:rsid w:val="00AD37E6"/>
    <w:rsid w:val="00AD67CA"/>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5D0"/>
    <w:rsid w:val="00B016AC"/>
    <w:rsid w:val="00B023B9"/>
    <w:rsid w:val="00B024A5"/>
    <w:rsid w:val="00B030C9"/>
    <w:rsid w:val="00B03639"/>
    <w:rsid w:val="00B03E1D"/>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17E75"/>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B4"/>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A00BB"/>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3DB"/>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287"/>
    <w:rsid w:val="00BC46BF"/>
    <w:rsid w:val="00BC4753"/>
    <w:rsid w:val="00BC5940"/>
    <w:rsid w:val="00BC6CE9"/>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1B5C"/>
    <w:rsid w:val="00C124F1"/>
    <w:rsid w:val="00C12A05"/>
    <w:rsid w:val="00C13F41"/>
    <w:rsid w:val="00C14887"/>
    <w:rsid w:val="00C14B37"/>
    <w:rsid w:val="00C156C9"/>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4AFE"/>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83E"/>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2AC1"/>
    <w:rsid w:val="00CA3428"/>
    <w:rsid w:val="00CA3C33"/>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67D"/>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A4B"/>
    <w:rsid w:val="00CC6F98"/>
    <w:rsid w:val="00CC71FE"/>
    <w:rsid w:val="00CC74D0"/>
    <w:rsid w:val="00CC7649"/>
    <w:rsid w:val="00CD0D01"/>
    <w:rsid w:val="00CD0E33"/>
    <w:rsid w:val="00CD0F08"/>
    <w:rsid w:val="00CD123F"/>
    <w:rsid w:val="00CD35AC"/>
    <w:rsid w:val="00CD582F"/>
    <w:rsid w:val="00CD5C5A"/>
    <w:rsid w:val="00CD634A"/>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4F9"/>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6A4"/>
    <w:rsid w:val="00D52E1B"/>
    <w:rsid w:val="00D5345C"/>
    <w:rsid w:val="00D53ABA"/>
    <w:rsid w:val="00D53FD6"/>
    <w:rsid w:val="00D5422C"/>
    <w:rsid w:val="00D5437D"/>
    <w:rsid w:val="00D54CFA"/>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0BE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E2E"/>
    <w:rsid w:val="00E12F2B"/>
    <w:rsid w:val="00E13785"/>
    <w:rsid w:val="00E13A7B"/>
    <w:rsid w:val="00E14F78"/>
    <w:rsid w:val="00E15364"/>
    <w:rsid w:val="00E16689"/>
    <w:rsid w:val="00E16951"/>
    <w:rsid w:val="00E1723F"/>
    <w:rsid w:val="00E1777C"/>
    <w:rsid w:val="00E21566"/>
    <w:rsid w:val="00E21968"/>
    <w:rsid w:val="00E22550"/>
    <w:rsid w:val="00E2342E"/>
    <w:rsid w:val="00E2361F"/>
    <w:rsid w:val="00E247DF"/>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67E47"/>
    <w:rsid w:val="00E7108D"/>
    <w:rsid w:val="00E7137D"/>
    <w:rsid w:val="00E7154A"/>
    <w:rsid w:val="00E72870"/>
    <w:rsid w:val="00E72DC5"/>
    <w:rsid w:val="00E72EA4"/>
    <w:rsid w:val="00E72F94"/>
    <w:rsid w:val="00E7338A"/>
    <w:rsid w:val="00E73ED7"/>
    <w:rsid w:val="00E73F5F"/>
    <w:rsid w:val="00E7441C"/>
    <w:rsid w:val="00E74632"/>
    <w:rsid w:val="00E7661B"/>
    <w:rsid w:val="00E7684C"/>
    <w:rsid w:val="00E76F60"/>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640"/>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7D9"/>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713B"/>
    <w:rsid w:val="00F6747D"/>
    <w:rsid w:val="00F70D7E"/>
    <w:rsid w:val="00F72121"/>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2C"/>
    <w:rsid w:val="00F90E91"/>
    <w:rsid w:val="00F913DC"/>
    <w:rsid w:val="00F928B2"/>
    <w:rsid w:val="00F92DCF"/>
    <w:rsid w:val="00F93725"/>
    <w:rsid w:val="00F93BFB"/>
    <w:rsid w:val="00F94128"/>
    <w:rsid w:val="00F94731"/>
    <w:rsid w:val="00F94AFC"/>
    <w:rsid w:val="00F952EC"/>
    <w:rsid w:val="00F9532F"/>
    <w:rsid w:val="00F956B8"/>
    <w:rsid w:val="00F95E99"/>
    <w:rsid w:val="00F962B6"/>
    <w:rsid w:val="00F966F1"/>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210F"/>
    <w:rsid w:val="00FB28C6"/>
    <w:rsid w:val="00FB3016"/>
    <w:rsid w:val="00FB3282"/>
    <w:rsid w:val="00FB359E"/>
    <w:rsid w:val="00FB39AB"/>
    <w:rsid w:val="00FB3E6F"/>
    <w:rsid w:val="00FB4022"/>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6EF2"/>
    <w:rsid w:val="00FC78C4"/>
    <w:rsid w:val="00FC78E3"/>
    <w:rsid w:val="00FC7B93"/>
    <w:rsid w:val="00FC7FCD"/>
    <w:rsid w:val="00FD1523"/>
    <w:rsid w:val="00FD1CED"/>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154F"/>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58429563">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37951951">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6577</TotalTime>
  <Pages>48</Pages>
  <Words>20496</Words>
  <Characters>115657</Characters>
  <Application>Microsoft Office Word</Application>
  <DocSecurity>0</DocSecurity>
  <Lines>963</Lines>
  <Paragraphs>271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135882</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2567</cp:revision>
  <cp:lastPrinted>2019-12-05T11:26:00Z</cp:lastPrinted>
  <dcterms:created xsi:type="dcterms:W3CDTF">2018-06-12T12:14:00Z</dcterms:created>
  <dcterms:modified xsi:type="dcterms:W3CDTF">2019-12-05T11:26:00Z</dcterms:modified>
</cp:coreProperties>
</file>