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31" w:rsidRPr="00D57A1D" w:rsidRDefault="000D5531" w:rsidP="000D5531">
      <w:pPr>
        <w:tabs>
          <w:tab w:val="left" w:pos="6372"/>
          <w:tab w:val="left" w:pos="9498"/>
        </w:tabs>
        <w:jc w:val="center"/>
        <w:rPr>
          <w:rStyle w:val="nfase"/>
          <w:rFonts w:ascii="Book Antiqua" w:eastAsia="Book Antiqua" w:hAnsi="Book Antiqua"/>
          <w:sz w:val="20"/>
          <w:szCs w:val="20"/>
        </w:rPr>
      </w:pPr>
      <w:r w:rsidRPr="00D57A1D">
        <w:rPr>
          <w:rStyle w:val="nfase"/>
          <w:rFonts w:ascii="Book Antiqua" w:eastAsia="Book Antiqua" w:hAnsi="Book Antiqua"/>
          <w:sz w:val="20"/>
          <w:szCs w:val="20"/>
        </w:rPr>
        <w:t xml:space="preserve">O Município de Gaspar, através </w:t>
      </w:r>
      <w:r w:rsidR="00066C03" w:rsidRPr="00D57A1D">
        <w:rPr>
          <w:rFonts w:ascii="Book Antiqua" w:hAnsi="Book Antiqua"/>
          <w:i/>
          <w:sz w:val="20"/>
          <w:szCs w:val="20"/>
        </w:rPr>
        <w:t>da Secretaria Municipal da Fazenda e Gestão Administrativa</w:t>
      </w:r>
      <w:r w:rsidR="00D57A1D" w:rsidRPr="00D57A1D">
        <w:rPr>
          <w:rFonts w:ascii="Book Antiqua" w:hAnsi="Book Antiqua"/>
          <w:i/>
          <w:sz w:val="20"/>
          <w:szCs w:val="20"/>
        </w:rPr>
        <w:t xml:space="preserve"> – Superintendência de Trânsito</w:t>
      </w:r>
      <w:r w:rsidRPr="00D57A1D">
        <w:rPr>
          <w:rStyle w:val="nfase"/>
          <w:rFonts w:ascii="Book Antiqua" w:eastAsia="Book Antiqua" w:hAnsi="Book Antiqua"/>
          <w:sz w:val="20"/>
          <w:szCs w:val="20"/>
        </w:rPr>
        <w:t>; Divulga:</w:t>
      </w:r>
    </w:p>
    <w:p w:rsidR="009D5EBC" w:rsidRPr="00463CA1" w:rsidRDefault="009D5EBC" w:rsidP="00686C25">
      <w:pPr>
        <w:tabs>
          <w:tab w:val="left" w:pos="9498"/>
        </w:tabs>
        <w:rPr>
          <w:rStyle w:val="nfase"/>
          <w:rFonts w:ascii="Book Antiqua" w:eastAsia="Book Antiqua" w:hAnsi="Book Antiqua"/>
          <w:i w:val="0"/>
        </w:rPr>
      </w:pPr>
      <w:r w:rsidRPr="00463CA1">
        <w:rPr>
          <w:rStyle w:val="nfase"/>
          <w:rFonts w:ascii="Book Antiqua" w:eastAsia="Book Antiqua" w:hAnsi="Book Antiqua"/>
        </w:rPr>
        <w:tab/>
      </w:r>
    </w:p>
    <w:p w:rsidR="009D5EBC" w:rsidRPr="00463CA1" w:rsidRDefault="00066C03" w:rsidP="0095628A">
      <w:pPr>
        <w:tabs>
          <w:tab w:val="left" w:pos="9498"/>
        </w:tabs>
        <w:jc w:val="center"/>
        <w:rPr>
          <w:rStyle w:val="nfase"/>
          <w:rFonts w:ascii="Book Antiqua" w:hAnsi="Book Antiqua"/>
          <w:i w:val="0"/>
          <w:sz w:val="36"/>
          <w:szCs w:val="36"/>
        </w:rPr>
      </w:pPr>
      <w:r>
        <w:rPr>
          <w:rStyle w:val="nfase"/>
          <w:rFonts w:ascii="Book Antiqua" w:eastAsia="Book Antiqua" w:hAnsi="Book Antiqua"/>
          <w:i w:val="0"/>
          <w:sz w:val="36"/>
          <w:szCs w:val="36"/>
        </w:rPr>
        <w:t>PROCESSO ADMINISTRATIVO Nº 042/2020</w:t>
      </w:r>
    </w:p>
    <w:p w:rsidR="009D5EBC" w:rsidRPr="00463CA1" w:rsidRDefault="009D5EBC" w:rsidP="0095628A">
      <w:pPr>
        <w:tabs>
          <w:tab w:val="left" w:pos="9498"/>
        </w:tabs>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9D5EBC" w:rsidRPr="00463CA1" w:rsidRDefault="009D5EBC" w:rsidP="00C21858">
      <w:pPr>
        <w:tabs>
          <w:tab w:val="left" w:pos="9498"/>
        </w:tabs>
        <w:contextualSpacing/>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PREGÃO PRESENCIAL Nº</w:t>
      </w:r>
      <w:r w:rsidRPr="00463CA1">
        <w:rPr>
          <w:rStyle w:val="nfase"/>
          <w:rFonts w:ascii="Book Antiqua" w:eastAsia="Book Antiqua" w:hAnsi="Book Antiqua"/>
          <w:b/>
          <w:i w:val="0"/>
          <w:sz w:val="36"/>
          <w:szCs w:val="36"/>
        </w:rPr>
        <w:t xml:space="preserve"> </w:t>
      </w:r>
      <w:r w:rsidR="00066C03">
        <w:rPr>
          <w:rStyle w:val="nfase"/>
          <w:rFonts w:ascii="Book Antiqua" w:eastAsia="Book Antiqua" w:hAnsi="Book Antiqua"/>
          <w:i w:val="0"/>
          <w:sz w:val="36"/>
          <w:szCs w:val="36"/>
        </w:rPr>
        <w:t>027/2020</w:t>
      </w:r>
    </w:p>
    <w:p w:rsidR="00176798" w:rsidRDefault="00176798" w:rsidP="00C21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contextualSpacing/>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0207"/>
      </w:tblGrid>
      <w:tr w:rsidR="00C21858" w:rsidRPr="00C21858" w:rsidTr="00176798">
        <w:tc>
          <w:tcPr>
            <w:tcW w:w="10207" w:type="dxa"/>
            <w:shd w:val="clear" w:color="auto" w:fill="D9D9D9" w:themeFill="background1" w:themeFillShade="D9"/>
          </w:tcPr>
          <w:p w:rsidR="00C21858" w:rsidRPr="00C21858" w:rsidRDefault="00C21858" w:rsidP="00C21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cs="Times New Roman"/>
                <w:b/>
              </w:rPr>
            </w:pPr>
            <w:r w:rsidRPr="00C21858">
              <w:rPr>
                <w:rFonts w:ascii="Book Antiqua" w:eastAsia="Book Antiqua" w:hAnsi="Book Antiqua" w:cs="Times New Roman"/>
                <w:b/>
              </w:rPr>
              <w:t>SOMENTE PODERÃO PARTICIPAR DO PRESENTE CERTAME:</w:t>
            </w:r>
          </w:p>
          <w:p w:rsidR="00C21858" w:rsidRPr="00C21858" w:rsidRDefault="00C21858" w:rsidP="00C21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66"/>
              </w:tabs>
              <w:ind w:left="-108" w:right="-108"/>
              <w:jc w:val="center"/>
              <w:rPr>
                <w:rFonts w:ascii="Book Antiqua" w:eastAsia="Book Antiqua" w:hAnsi="Book Antiqua" w:cs="Times New Roman"/>
                <w:b/>
              </w:rPr>
            </w:pPr>
            <w:r w:rsidRPr="00C21858">
              <w:rPr>
                <w:rFonts w:ascii="Book Antiqua" w:eastAsia="Book Antiqua" w:hAnsi="Book Antiqua" w:cs="Times New Roman"/>
                <w:b/>
              </w:rPr>
              <w:t xml:space="preserve">MICROEMPRESAS E EMPRESAS DE PEQUENO PORTE, CONFORME ESTABELECE O ART. 48, INCISO “I” DA LEI COMPLEMENTAR Nº 123/2006 E ART. 6º DO </w:t>
            </w:r>
            <w:r w:rsidRPr="00C21858">
              <w:rPr>
                <w:rFonts w:ascii="Book Antiqua" w:eastAsia="Calibri" w:hAnsi="Book Antiqua" w:cs="Times New Roman"/>
                <w:b/>
              </w:rPr>
              <w:t>DECRETO MUNICIPAL Nº 7.241/2016.</w:t>
            </w:r>
          </w:p>
        </w:tc>
      </w:tr>
    </w:tbl>
    <w:p w:rsidR="00C21858" w:rsidRDefault="00C21858" w:rsidP="0095628A">
      <w:pPr>
        <w:tabs>
          <w:tab w:val="left" w:pos="9498"/>
        </w:tabs>
        <w:rPr>
          <w:rStyle w:val="nfase"/>
          <w:rFonts w:ascii="Book Antiqua" w:hAnsi="Book Antiqua"/>
          <w:b/>
          <w:i w:val="0"/>
          <w:sz w:val="28"/>
          <w:szCs w:val="28"/>
        </w:rPr>
      </w:pPr>
    </w:p>
    <w:p w:rsidR="009D5EBC" w:rsidRPr="00555EB6" w:rsidRDefault="009D5EBC" w:rsidP="0095628A">
      <w:pPr>
        <w:tabs>
          <w:tab w:val="left" w:pos="9498"/>
        </w:tabs>
        <w:rPr>
          <w:rFonts w:ascii="Book Antiqua" w:hAnsi="Book Antiqua"/>
          <w:b/>
          <w:sz w:val="28"/>
          <w:szCs w:val="28"/>
        </w:rPr>
      </w:pPr>
      <w:r w:rsidRPr="00555EB6">
        <w:rPr>
          <w:rStyle w:val="nfase"/>
          <w:rFonts w:ascii="Book Antiqua" w:hAnsi="Book Antiqua"/>
          <w:b/>
          <w:i w:val="0"/>
          <w:sz w:val="28"/>
          <w:szCs w:val="28"/>
        </w:rPr>
        <w:t>TÍTULO</w:t>
      </w:r>
      <w:r w:rsidRPr="00555EB6">
        <w:rPr>
          <w:rStyle w:val="nfase"/>
          <w:rFonts w:ascii="Book Antiqua" w:hAnsi="Book Antiqua"/>
          <w:b/>
          <w:i w:val="0"/>
          <w:sz w:val="26"/>
          <w:szCs w:val="26"/>
        </w:rPr>
        <w:t>:</w:t>
      </w:r>
      <w:r w:rsidRPr="00555EB6">
        <w:rPr>
          <w:rStyle w:val="nfase"/>
          <w:rFonts w:ascii="Book Antiqua" w:hAnsi="Book Antiqua"/>
          <w:b/>
          <w:sz w:val="26"/>
          <w:szCs w:val="26"/>
        </w:rPr>
        <w:t xml:space="preserve"> </w:t>
      </w:r>
      <w:r w:rsidR="00555EB6" w:rsidRPr="00555EB6">
        <w:rPr>
          <w:rFonts w:ascii="Book Antiqua" w:hAnsi="Book Antiqua"/>
          <w:b/>
          <w:sz w:val="28"/>
          <w:szCs w:val="28"/>
        </w:rPr>
        <w:t xml:space="preserve">CONTRATAÇÃO DE EMPRESA PARA </w:t>
      </w:r>
      <w:proofErr w:type="gramStart"/>
      <w:r w:rsidR="00555EB6" w:rsidRPr="00555EB6">
        <w:rPr>
          <w:rFonts w:ascii="Book Antiqua" w:hAnsi="Book Antiqua"/>
          <w:b/>
          <w:sz w:val="28"/>
          <w:szCs w:val="28"/>
        </w:rPr>
        <w:t xml:space="preserve">ELABORAÇÃO DE ESTUDO TÉCNICO, VISANDO FUTURA IMPLANTAÇÃO DO SISTEMA DE ESTACIONAMENTO ROTATIVO PAGO NO PERÍMETRO CENTRAL DO MUNICÍPIO </w:t>
      </w:r>
      <w:r w:rsidR="00DB3BBC" w:rsidRPr="00555EB6">
        <w:rPr>
          <w:rFonts w:ascii="Book Antiqua" w:hAnsi="Book Antiqua"/>
          <w:b/>
          <w:sz w:val="28"/>
          <w:szCs w:val="28"/>
        </w:rPr>
        <w:t>DE GASPAR</w:t>
      </w:r>
      <w:proofErr w:type="gramEnd"/>
      <w:r w:rsidR="00DB3BBC" w:rsidRPr="00555EB6">
        <w:rPr>
          <w:rFonts w:ascii="Book Antiqua" w:hAnsi="Book Antiqua"/>
          <w:b/>
          <w:sz w:val="28"/>
          <w:szCs w:val="28"/>
        </w:rPr>
        <w:t>.</w:t>
      </w:r>
    </w:p>
    <w:p w:rsidR="009D5EBC" w:rsidRPr="00555EB6" w:rsidRDefault="009D5EBC" w:rsidP="0095628A">
      <w:pPr>
        <w:tabs>
          <w:tab w:val="left" w:pos="9498"/>
        </w:tabs>
        <w:rPr>
          <w:rStyle w:val="nfase"/>
          <w:rFonts w:ascii="Book Antiqua" w:hAnsi="Book Antiqua"/>
          <w:b/>
          <w:i w:val="0"/>
        </w:rPr>
      </w:pPr>
    </w:p>
    <w:p w:rsidR="009D5EBC" w:rsidRPr="00463CA1" w:rsidRDefault="009D5EBC" w:rsidP="0095628A">
      <w:pPr>
        <w:tabs>
          <w:tab w:val="left" w:pos="9498"/>
        </w:tabs>
        <w:rPr>
          <w:rStyle w:val="nfase"/>
          <w:rFonts w:ascii="Book Antiqua" w:hAnsi="Book Antiqua"/>
          <w:i w:val="0"/>
          <w:sz w:val="26"/>
          <w:szCs w:val="26"/>
        </w:rPr>
      </w:pPr>
      <w:r w:rsidRPr="00463CA1">
        <w:rPr>
          <w:rStyle w:val="nfase"/>
          <w:rFonts w:ascii="Book Antiqua" w:hAnsi="Book Antiqua"/>
          <w:b/>
          <w:i w:val="0"/>
          <w:sz w:val="26"/>
          <w:szCs w:val="26"/>
        </w:rPr>
        <w:t>Tipo de Licitação:</w:t>
      </w:r>
      <w:r w:rsidRPr="00463CA1">
        <w:rPr>
          <w:rStyle w:val="nfase"/>
          <w:rFonts w:ascii="Book Antiqua" w:hAnsi="Book Antiqua"/>
          <w:i w:val="0"/>
          <w:sz w:val="26"/>
          <w:szCs w:val="26"/>
        </w:rPr>
        <w:t xml:space="preserve"> Menor Preço.</w:t>
      </w:r>
    </w:p>
    <w:p w:rsidR="009D5EBC" w:rsidRDefault="009D5EBC" w:rsidP="0095628A">
      <w:pPr>
        <w:tabs>
          <w:tab w:val="left" w:pos="9498"/>
        </w:tabs>
        <w:rPr>
          <w:rStyle w:val="nfase"/>
          <w:rFonts w:ascii="Book Antiqua" w:hAnsi="Book Antiqua"/>
          <w:i w:val="0"/>
          <w:sz w:val="26"/>
          <w:szCs w:val="26"/>
        </w:rPr>
      </w:pPr>
      <w:r w:rsidRPr="00463CA1">
        <w:rPr>
          <w:rStyle w:val="nfase"/>
          <w:rFonts w:ascii="Book Antiqua" w:hAnsi="Book Antiqua"/>
          <w:b/>
          <w:i w:val="0"/>
          <w:sz w:val="26"/>
          <w:szCs w:val="26"/>
        </w:rPr>
        <w:t>Forma de Julgamento:</w:t>
      </w:r>
      <w:r w:rsidRPr="00463CA1">
        <w:rPr>
          <w:rStyle w:val="nfase"/>
          <w:rFonts w:ascii="Book Antiqua" w:hAnsi="Book Antiqua"/>
          <w:i w:val="0"/>
          <w:sz w:val="26"/>
          <w:szCs w:val="26"/>
        </w:rPr>
        <w:t xml:space="preserve"> </w:t>
      </w:r>
      <w:r w:rsidR="00DB3BBC">
        <w:rPr>
          <w:rStyle w:val="nfase"/>
          <w:rFonts w:ascii="Book Antiqua" w:hAnsi="Book Antiqua"/>
          <w:i w:val="0"/>
          <w:sz w:val="26"/>
          <w:szCs w:val="26"/>
        </w:rPr>
        <w:t>Por item</w:t>
      </w:r>
      <w:r w:rsidRPr="00463CA1">
        <w:rPr>
          <w:rStyle w:val="nfase"/>
          <w:rFonts w:ascii="Book Antiqua" w:hAnsi="Book Antiqua"/>
          <w:i w:val="0"/>
          <w:sz w:val="26"/>
          <w:szCs w:val="26"/>
        </w:rPr>
        <w:t>.</w:t>
      </w:r>
    </w:p>
    <w:p w:rsidR="00DB3BBC" w:rsidRDefault="00DB3BBC" w:rsidP="002A7618">
      <w:pPr>
        <w:tabs>
          <w:tab w:val="left" w:pos="9498"/>
        </w:tabs>
        <w:rPr>
          <w:rStyle w:val="nfase"/>
          <w:rFonts w:ascii="Book Antiqua" w:hAnsi="Book Antiqua"/>
          <w:b/>
          <w:i w:val="0"/>
          <w:sz w:val="26"/>
          <w:szCs w:val="26"/>
        </w:rPr>
      </w:pPr>
      <w:r w:rsidRPr="00DB3BBC">
        <w:rPr>
          <w:rStyle w:val="nfase"/>
          <w:rFonts w:ascii="Book Antiqua" w:hAnsi="Book Antiqua"/>
          <w:b/>
          <w:i w:val="0"/>
          <w:sz w:val="26"/>
          <w:szCs w:val="26"/>
        </w:rPr>
        <w:t xml:space="preserve">Forma de Fornecimento: </w:t>
      </w:r>
      <w:r w:rsidRPr="00555EB6">
        <w:rPr>
          <w:rStyle w:val="nfase"/>
          <w:rFonts w:ascii="Book Antiqua" w:hAnsi="Book Antiqua"/>
          <w:i w:val="0"/>
          <w:sz w:val="26"/>
          <w:szCs w:val="26"/>
        </w:rPr>
        <w:t>Única.</w:t>
      </w:r>
    </w:p>
    <w:p w:rsidR="009D5EBC" w:rsidRPr="00463CA1" w:rsidRDefault="009D5EBC" w:rsidP="002A7618">
      <w:pPr>
        <w:tabs>
          <w:tab w:val="left" w:pos="9498"/>
        </w:tabs>
        <w:rPr>
          <w:rFonts w:ascii="Book Antiqua" w:hAnsi="Book Antiqua"/>
          <w:bCs/>
          <w:lang w:eastAsia="pt-BR"/>
        </w:rPr>
      </w:pPr>
      <w:r w:rsidRPr="00463CA1">
        <w:rPr>
          <w:rStyle w:val="nfase"/>
          <w:rFonts w:ascii="Book Antiqua" w:hAnsi="Book Antiqua"/>
          <w:b/>
          <w:i w:val="0"/>
          <w:sz w:val="26"/>
          <w:szCs w:val="26"/>
        </w:rPr>
        <w:t xml:space="preserve">Valor Estimado da Licitação: </w:t>
      </w:r>
      <w:r w:rsidRPr="00463CA1">
        <w:rPr>
          <w:rStyle w:val="nfase"/>
          <w:rFonts w:ascii="Book Antiqua" w:hAnsi="Book Antiqua"/>
          <w:i w:val="0"/>
          <w:sz w:val="26"/>
          <w:szCs w:val="26"/>
        </w:rPr>
        <w:t>R$</w:t>
      </w:r>
      <w:r w:rsidR="009C2ABD" w:rsidRPr="00463CA1">
        <w:rPr>
          <w:rStyle w:val="nfase"/>
          <w:rFonts w:ascii="Book Antiqua" w:hAnsi="Book Antiqua"/>
          <w:i w:val="0"/>
          <w:sz w:val="26"/>
          <w:szCs w:val="26"/>
        </w:rPr>
        <w:t xml:space="preserve"> </w:t>
      </w:r>
      <w:r w:rsidR="00555EB6">
        <w:rPr>
          <w:rStyle w:val="nfase"/>
          <w:rFonts w:ascii="Book Antiqua" w:hAnsi="Book Antiqua"/>
          <w:i w:val="0"/>
          <w:sz w:val="26"/>
          <w:szCs w:val="26"/>
        </w:rPr>
        <w:t>25</w:t>
      </w:r>
      <w:r w:rsidR="009C2ABD" w:rsidRPr="00463CA1">
        <w:rPr>
          <w:rStyle w:val="nfase"/>
          <w:rFonts w:ascii="Book Antiqua" w:hAnsi="Book Antiqua"/>
          <w:i w:val="0"/>
          <w:sz w:val="26"/>
          <w:szCs w:val="26"/>
        </w:rPr>
        <w:t>.</w:t>
      </w:r>
      <w:r w:rsidR="00555EB6">
        <w:rPr>
          <w:rStyle w:val="nfase"/>
          <w:rFonts w:ascii="Book Antiqua" w:hAnsi="Book Antiqua"/>
          <w:i w:val="0"/>
          <w:sz w:val="26"/>
          <w:szCs w:val="26"/>
        </w:rPr>
        <w:t>266,67</w:t>
      </w:r>
      <w:r w:rsidRPr="00463CA1">
        <w:rPr>
          <w:rStyle w:val="nfase"/>
          <w:rFonts w:ascii="Book Antiqua" w:hAnsi="Book Antiqua"/>
          <w:i w:val="0"/>
          <w:sz w:val="26"/>
          <w:szCs w:val="26"/>
        </w:rPr>
        <w:t xml:space="preserve"> </w:t>
      </w:r>
      <w:r w:rsidRPr="00463CA1">
        <w:rPr>
          <w:rFonts w:ascii="Book Antiqua" w:hAnsi="Book Antiqua"/>
          <w:bCs/>
          <w:sz w:val="26"/>
          <w:szCs w:val="26"/>
          <w:lang w:eastAsia="pt-BR"/>
        </w:rPr>
        <w:t>(</w:t>
      </w:r>
      <w:proofErr w:type="gramStart"/>
      <w:r w:rsidR="00555EB6">
        <w:rPr>
          <w:rFonts w:ascii="Book Antiqua" w:hAnsi="Book Antiqua"/>
          <w:bCs/>
          <w:sz w:val="26"/>
          <w:szCs w:val="26"/>
          <w:lang w:eastAsia="pt-BR"/>
        </w:rPr>
        <w:t xml:space="preserve">Vinte e cinco </w:t>
      </w:r>
      <w:r w:rsidR="000E45C1" w:rsidRPr="00463CA1">
        <w:rPr>
          <w:rFonts w:ascii="Book Antiqua" w:hAnsi="Book Antiqua"/>
          <w:bCs/>
          <w:sz w:val="26"/>
          <w:szCs w:val="26"/>
          <w:lang w:eastAsia="pt-BR"/>
        </w:rPr>
        <w:t xml:space="preserve">mil, </w:t>
      </w:r>
      <w:r w:rsidR="00555EB6">
        <w:rPr>
          <w:rFonts w:ascii="Book Antiqua" w:hAnsi="Book Antiqua"/>
          <w:bCs/>
          <w:sz w:val="26"/>
          <w:szCs w:val="26"/>
          <w:lang w:eastAsia="pt-BR"/>
        </w:rPr>
        <w:t>duzen</w:t>
      </w:r>
      <w:r w:rsidR="009502B9">
        <w:rPr>
          <w:rFonts w:ascii="Book Antiqua" w:hAnsi="Book Antiqua"/>
          <w:bCs/>
          <w:sz w:val="26"/>
          <w:szCs w:val="26"/>
          <w:lang w:eastAsia="pt-BR"/>
        </w:rPr>
        <w:t xml:space="preserve">tos e </w:t>
      </w:r>
      <w:r w:rsidR="00555EB6">
        <w:rPr>
          <w:rFonts w:ascii="Book Antiqua" w:hAnsi="Book Antiqua"/>
          <w:bCs/>
          <w:sz w:val="26"/>
          <w:szCs w:val="26"/>
          <w:lang w:eastAsia="pt-BR"/>
        </w:rPr>
        <w:t>sessen</w:t>
      </w:r>
      <w:r w:rsidR="00DB3BBC">
        <w:rPr>
          <w:rFonts w:ascii="Book Antiqua" w:hAnsi="Book Antiqua"/>
          <w:bCs/>
          <w:sz w:val="26"/>
          <w:szCs w:val="26"/>
          <w:lang w:eastAsia="pt-BR"/>
        </w:rPr>
        <w:t xml:space="preserve">ta e </w:t>
      </w:r>
      <w:r w:rsidR="00555EB6">
        <w:rPr>
          <w:rFonts w:ascii="Book Antiqua" w:hAnsi="Book Antiqua"/>
          <w:bCs/>
          <w:sz w:val="26"/>
          <w:szCs w:val="26"/>
          <w:lang w:eastAsia="pt-BR"/>
        </w:rPr>
        <w:t xml:space="preserve">seis </w:t>
      </w:r>
      <w:r w:rsidR="000E45C1" w:rsidRPr="00463CA1">
        <w:rPr>
          <w:rFonts w:ascii="Book Antiqua" w:hAnsi="Book Antiqua"/>
          <w:bCs/>
          <w:sz w:val="26"/>
          <w:szCs w:val="26"/>
          <w:lang w:eastAsia="pt-BR"/>
        </w:rPr>
        <w:t xml:space="preserve">reais e </w:t>
      </w:r>
      <w:r w:rsidR="00555EB6">
        <w:rPr>
          <w:rFonts w:ascii="Book Antiqua" w:hAnsi="Book Antiqua"/>
          <w:bCs/>
          <w:sz w:val="26"/>
          <w:szCs w:val="26"/>
          <w:lang w:eastAsia="pt-BR"/>
        </w:rPr>
        <w:t xml:space="preserve">sessenta e sete </w:t>
      </w:r>
      <w:r w:rsidR="009C2ABD" w:rsidRPr="00463CA1">
        <w:rPr>
          <w:rFonts w:ascii="Book Antiqua" w:hAnsi="Book Antiqua"/>
          <w:bCs/>
          <w:sz w:val="26"/>
          <w:szCs w:val="26"/>
          <w:lang w:eastAsia="pt-BR"/>
        </w:rPr>
        <w:t>centavos</w:t>
      </w:r>
      <w:proofErr w:type="gramEnd"/>
      <w:r w:rsidRPr="00463CA1">
        <w:rPr>
          <w:rFonts w:ascii="Book Antiqua" w:hAnsi="Book Antiqua"/>
          <w:bCs/>
          <w:sz w:val="26"/>
          <w:szCs w:val="26"/>
          <w:lang w:eastAsia="pt-BR"/>
        </w:rPr>
        <w:t xml:space="preserve">). </w:t>
      </w:r>
    </w:p>
    <w:p w:rsidR="009D5EBC" w:rsidRPr="00463CA1"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Style w:val="nfase"/>
          <w:rFonts w:ascii="Book Antiqua" w:hAnsi="Book Antiqua"/>
          <w:iCs w:val="0"/>
        </w:rPr>
      </w:pPr>
      <w:r w:rsidRPr="00463CA1">
        <w:rPr>
          <w:rStyle w:val="nfase"/>
          <w:rFonts w:ascii="Book Antiqua" w:eastAsia="Book Antiqua" w:hAnsi="Book Antiqua"/>
          <w:b/>
          <w:i w:val="0"/>
          <w:sz w:val="26"/>
          <w:szCs w:val="26"/>
        </w:rPr>
        <w:t>Regência:</w:t>
      </w:r>
      <w:r w:rsidRPr="00463CA1">
        <w:rPr>
          <w:rStyle w:val="nfase"/>
          <w:rFonts w:ascii="Book Antiqua" w:eastAsia="Book Antiqua" w:hAnsi="Book Antiqua"/>
          <w:i w:val="0"/>
          <w:sz w:val="26"/>
          <w:szCs w:val="26"/>
        </w:rPr>
        <w:t xml:space="preserve"> </w:t>
      </w:r>
      <w:r w:rsidRPr="00463CA1">
        <w:rPr>
          <w:rFonts w:ascii="Book Antiqua" w:hAnsi="Book Antiqua"/>
          <w:sz w:val="26"/>
          <w:szCs w:val="26"/>
        </w:rPr>
        <w:t xml:space="preserve">Lei nº 10.520/2002, Decreto Municipal nº 783/2005, Lei Complementar nº 123/2006, Lei nº 8.666/93 e suas alterações e </w:t>
      </w:r>
      <w:r w:rsidRPr="00463CA1">
        <w:rPr>
          <w:rFonts w:ascii="Book Antiqua" w:eastAsia="Book Antiqua" w:hAnsi="Book Antiqua"/>
          <w:sz w:val="26"/>
          <w:szCs w:val="26"/>
        </w:rPr>
        <w:t>Decreto Municipal nº 7.241/2016</w:t>
      </w:r>
      <w:r w:rsidRPr="00463CA1">
        <w:rPr>
          <w:rFonts w:ascii="Book Antiqua" w:hAnsi="Book Antiqua"/>
          <w:sz w:val="26"/>
          <w:szCs w:val="26"/>
        </w:rPr>
        <w:t>.</w:t>
      </w:r>
    </w:p>
    <w:p w:rsidR="00927C91" w:rsidRPr="00463CA1" w:rsidRDefault="00927C91" w:rsidP="0095628A">
      <w:pPr>
        <w:tabs>
          <w:tab w:val="left" w:pos="9498"/>
        </w:tabs>
        <w:rPr>
          <w:rStyle w:val="nfase"/>
          <w:rFonts w:ascii="Book Antiqua" w:eastAsia="Book Antiqua" w:hAnsi="Book Antiqua"/>
          <w:i w:val="0"/>
        </w:rPr>
      </w:pPr>
    </w:p>
    <w:p w:rsidR="007974C1" w:rsidRPr="00CF0017" w:rsidRDefault="007974C1" w:rsidP="007974C1">
      <w:pPr>
        <w:tabs>
          <w:tab w:val="left" w:pos="9498"/>
        </w:tabs>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7974C1" w:rsidRPr="00CF0017" w:rsidRDefault="007974C1" w:rsidP="007974C1">
      <w:pPr>
        <w:tabs>
          <w:tab w:val="left" w:pos="9498"/>
        </w:tabs>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w:t>
      </w:r>
      <w:r w:rsidR="00CD5E55">
        <w:rPr>
          <w:rStyle w:val="nfase"/>
          <w:rFonts w:ascii="Book Antiqua" w:hAnsi="Book Antiqua"/>
          <w:b/>
          <w:i w:val="0"/>
          <w:sz w:val="26"/>
          <w:szCs w:val="26"/>
        </w:rPr>
        <w:t>09h0</w:t>
      </w:r>
      <w:r w:rsidR="007B5522" w:rsidRPr="007B5522">
        <w:rPr>
          <w:rStyle w:val="nfase"/>
          <w:rFonts w:ascii="Book Antiqua" w:hAnsi="Book Antiqua"/>
          <w:b/>
          <w:i w:val="0"/>
          <w:sz w:val="26"/>
          <w:szCs w:val="26"/>
        </w:rPr>
        <w:t>0min</w:t>
      </w:r>
      <w:r w:rsidRPr="00CF0017">
        <w:rPr>
          <w:rStyle w:val="nfase"/>
          <w:rFonts w:ascii="Book Antiqua" w:hAnsi="Book Antiqua"/>
          <w:b/>
          <w:i w:val="0"/>
          <w:sz w:val="26"/>
          <w:szCs w:val="26"/>
        </w:rPr>
        <w:t xml:space="preserve"> do dia </w:t>
      </w:r>
      <w:r w:rsidR="007E5AFC" w:rsidRPr="007E5AFC">
        <w:rPr>
          <w:rStyle w:val="nfase"/>
          <w:rFonts w:ascii="Book Antiqua" w:hAnsi="Book Antiqua"/>
          <w:b/>
          <w:i w:val="0"/>
          <w:sz w:val="26"/>
          <w:szCs w:val="26"/>
        </w:rPr>
        <w:t>25</w:t>
      </w:r>
      <w:r w:rsidR="00A41C5D" w:rsidRPr="007E5AFC">
        <w:rPr>
          <w:rStyle w:val="nfase"/>
          <w:rFonts w:ascii="Book Antiqua" w:hAnsi="Book Antiqua"/>
          <w:b/>
          <w:i w:val="0"/>
          <w:sz w:val="26"/>
          <w:szCs w:val="26"/>
        </w:rPr>
        <w:t>/</w:t>
      </w:r>
      <w:r w:rsidR="007E5AFC" w:rsidRPr="007E5AFC">
        <w:rPr>
          <w:rStyle w:val="nfase"/>
          <w:rFonts w:ascii="Book Antiqua" w:hAnsi="Book Antiqua"/>
          <w:b/>
          <w:i w:val="0"/>
          <w:sz w:val="26"/>
          <w:szCs w:val="26"/>
        </w:rPr>
        <w:t>03</w:t>
      </w:r>
      <w:r w:rsidR="00CD5E55" w:rsidRPr="007E5AFC">
        <w:rPr>
          <w:rStyle w:val="nfase"/>
          <w:rFonts w:ascii="Book Antiqua" w:hAnsi="Book Antiqua"/>
          <w:b/>
          <w:i w:val="0"/>
          <w:sz w:val="26"/>
          <w:szCs w:val="26"/>
        </w:rPr>
        <w:t>/2020</w:t>
      </w:r>
      <w:r w:rsidRPr="007E5AFC">
        <w:rPr>
          <w:rStyle w:val="nfase"/>
          <w:rFonts w:ascii="Book Antiqua" w:hAnsi="Book Antiqua"/>
          <w:b/>
          <w:i w:val="0"/>
          <w:sz w:val="26"/>
          <w:szCs w:val="26"/>
        </w:rPr>
        <w:t>.</w:t>
      </w:r>
    </w:p>
    <w:p w:rsidR="007974C1" w:rsidRPr="00CF0017" w:rsidRDefault="007974C1" w:rsidP="007974C1">
      <w:pPr>
        <w:tabs>
          <w:tab w:val="left" w:pos="9498"/>
        </w:tabs>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7974C1" w:rsidRPr="00CF0017" w:rsidRDefault="007974C1" w:rsidP="007974C1">
      <w:pPr>
        <w:tabs>
          <w:tab w:val="left" w:pos="9498"/>
        </w:tabs>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7974C1" w:rsidRPr="00CF0017" w:rsidRDefault="007974C1" w:rsidP="007974C1">
      <w:pPr>
        <w:tabs>
          <w:tab w:val="left" w:pos="9498"/>
        </w:tabs>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7E5AFC" w:rsidRPr="007E5AFC">
        <w:rPr>
          <w:rStyle w:val="nfase"/>
          <w:rFonts w:ascii="Book Antiqua" w:hAnsi="Book Antiqua"/>
          <w:b/>
          <w:i w:val="0"/>
          <w:sz w:val="26"/>
          <w:szCs w:val="26"/>
        </w:rPr>
        <w:t>25/03</w:t>
      </w:r>
      <w:r w:rsidR="00555EB6" w:rsidRPr="007E5AFC">
        <w:rPr>
          <w:rStyle w:val="nfase"/>
          <w:rFonts w:ascii="Book Antiqua" w:hAnsi="Book Antiqua"/>
          <w:b/>
          <w:i w:val="0"/>
          <w:sz w:val="26"/>
          <w:szCs w:val="26"/>
        </w:rPr>
        <w:t>/2020</w:t>
      </w:r>
      <w:r w:rsidRPr="00CE787B">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w:t>
      </w:r>
      <w:r w:rsidR="00CD5E55">
        <w:rPr>
          <w:rStyle w:val="nfase"/>
          <w:rFonts w:ascii="Book Antiqua" w:hAnsi="Book Antiqua"/>
          <w:b/>
          <w:i w:val="0"/>
          <w:sz w:val="26"/>
          <w:szCs w:val="26"/>
        </w:rPr>
        <w:t>09</w:t>
      </w:r>
      <w:r w:rsidR="007B5522" w:rsidRPr="007B5522">
        <w:rPr>
          <w:rStyle w:val="nfase"/>
          <w:rFonts w:ascii="Book Antiqua" w:hAnsi="Book Antiqua"/>
          <w:b/>
          <w:i w:val="0"/>
          <w:sz w:val="26"/>
          <w:szCs w:val="26"/>
        </w:rPr>
        <w:t>h</w:t>
      </w:r>
      <w:r w:rsidR="00CD5E55">
        <w:rPr>
          <w:rStyle w:val="nfase"/>
          <w:rFonts w:ascii="Book Antiqua" w:hAnsi="Book Antiqua"/>
          <w:b/>
          <w:i w:val="0"/>
          <w:sz w:val="26"/>
          <w:szCs w:val="26"/>
        </w:rPr>
        <w:t>3</w:t>
      </w:r>
      <w:r w:rsidR="007B5522" w:rsidRPr="007B5522">
        <w:rPr>
          <w:rStyle w:val="nfase"/>
          <w:rFonts w:ascii="Book Antiqua" w:hAnsi="Book Antiqua"/>
          <w:b/>
          <w:i w:val="0"/>
          <w:sz w:val="26"/>
          <w:szCs w:val="26"/>
        </w:rPr>
        <w:t>0min</w:t>
      </w:r>
      <w:r w:rsidRPr="00CF0017">
        <w:rPr>
          <w:rStyle w:val="nfase"/>
          <w:rFonts w:ascii="Book Antiqua" w:hAnsi="Book Antiqua"/>
          <w:b/>
          <w:i w:val="0"/>
          <w:sz w:val="26"/>
          <w:szCs w:val="26"/>
        </w:rPr>
        <w:t>.</w:t>
      </w:r>
    </w:p>
    <w:p w:rsidR="007974C1" w:rsidRPr="00CF0017" w:rsidRDefault="007974C1" w:rsidP="007974C1">
      <w:pPr>
        <w:tabs>
          <w:tab w:val="left" w:pos="9498"/>
        </w:tabs>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463CA1" w:rsidRDefault="009D5EBC" w:rsidP="0095628A">
      <w:pPr>
        <w:tabs>
          <w:tab w:val="left" w:pos="9498"/>
        </w:tabs>
        <w:rPr>
          <w:rStyle w:val="nfase"/>
          <w:rFonts w:ascii="Book Antiqua" w:hAnsi="Book Antiqua"/>
          <w:i w:val="0"/>
        </w:rPr>
      </w:pPr>
    </w:p>
    <w:p w:rsidR="009D5EBC" w:rsidRPr="00463CA1" w:rsidRDefault="009D5EBC" w:rsidP="0095628A">
      <w:pPr>
        <w:tabs>
          <w:tab w:val="left" w:pos="9498"/>
        </w:tabs>
        <w:rPr>
          <w:rStyle w:val="nfase"/>
          <w:rFonts w:ascii="Book Antiqua" w:eastAsia="Book Antiqua" w:hAnsi="Book Antiqua"/>
          <w:i w:val="0"/>
        </w:rPr>
      </w:pPr>
      <w:r w:rsidRPr="00463CA1">
        <w:rPr>
          <w:rStyle w:val="nfase"/>
          <w:rFonts w:ascii="Book Antiqua" w:eastAsia="Book Antiqua" w:hAnsi="Book Antiqua"/>
          <w:b/>
          <w:i w:val="0"/>
        </w:rPr>
        <w:t xml:space="preserve">OBSERVAÇÃO: </w:t>
      </w:r>
      <w:r w:rsidRPr="00463CA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463CA1" w:rsidRDefault="009D5EBC" w:rsidP="0095628A">
      <w:pPr>
        <w:tabs>
          <w:tab w:val="left" w:pos="9498"/>
        </w:tabs>
        <w:rPr>
          <w:rStyle w:val="nfase"/>
          <w:rFonts w:ascii="Book Antiqua" w:eastAsia="Book Antiqua" w:hAnsi="Book Antiqua"/>
          <w:b/>
          <w:i w:val="0"/>
        </w:rPr>
      </w:pPr>
    </w:p>
    <w:p w:rsidR="009D5EBC" w:rsidRPr="00463CA1" w:rsidRDefault="009D5EBC" w:rsidP="0095628A">
      <w:pPr>
        <w:tabs>
          <w:tab w:val="left" w:pos="9498"/>
        </w:tabs>
        <w:rPr>
          <w:rStyle w:val="nfase"/>
          <w:rFonts w:ascii="Book Antiqua" w:eastAsia="Book Antiqua" w:hAnsi="Book Antiqua"/>
          <w:i w:val="0"/>
        </w:rPr>
      </w:pPr>
      <w:r w:rsidRPr="00463CA1">
        <w:rPr>
          <w:rStyle w:val="nfase"/>
          <w:rFonts w:ascii="Book Antiqua" w:eastAsia="Book Antiqua" w:hAnsi="Book Antiqua"/>
          <w:b/>
          <w:i w:val="0"/>
        </w:rPr>
        <w:t>Local de apresentação e abertura dos envelopes:</w:t>
      </w:r>
      <w:r w:rsidRPr="00463CA1">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9D5EBC" w:rsidRPr="00463CA1" w:rsidRDefault="009D5EBC" w:rsidP="0095628A">
      <w:pPr>
        <w:tabs>
          <w:tab w:val="left" w:pos="9498"/>
        </w:tabs>
        <w:rPr>
          <w:rStyle w:val="nfase"/>
          <w:rFonts w:ascii="Book Antiqua" w:eastAsia="Book Antiqua" w:hAnsi="Book Antiqua"/>
          <w:b/>
          <w:i w:val="0"/>
        </w:rPr>
      </w:pPr>
    </w:p>
    <w:p w:rsidR="009D5EBC" w:rsidRPr="00CF0017" w:rsidRDefault="009D5EBC" w:rsidP="0095628A">
      <w:pPr>
        <w:tabs>
          <w:tab w:val="left" w:pos="9498"/>
        </w:tabs>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463CA1" w:rsidRDefault="009D5EBC" w:rsidP="0095628A">
      <w:pPr>
        <w:tabs>
          <w:tab w:val="left" w:pos="9498"/>
        </w:tabs>
        <w:rPr>
          <w:rStyle w:val="nfase"/>
          <w:rFonts w:ascii="Book Antiqua" w:hAnsi="Book Antiqua"/>
          <w:i w:val="0"/>
        </w:rPr>
      </w:pPr>
    </w:p>
    <w:p w:rsidR="009D5EBC" w:rsidRPr="00CF0017" w:rsidRDefault="009D5EBC" w:rsidP="0095628A">
      <w:pPr>
        <w:tabs>
          <w:tab w:val="left" w:pos="9498"/>
        </w:tabs>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 xml:space="preserve">PREGÃO </w:t>
      </w:r>
      <w:r w:rsidRPr="00CF0017">
        <w:rPr>
          <w:rStyle w:val="nfase"/>
          <w:rFonts w:ascii="Book Antiqua" w:hAnsi="Book Antiqua"/>
          <w:b/>
          <w:i w:val="0"/>
        </w:rPr>
        <w:lastRenderedPageBreak/>
        <w:t>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DB3BBC">
        <w:rPr>
          <w:rStyle w:val="nfase"/>
          <w:rFonts w:ascii="Book Antiqua" w:hAnsi="Book Antiqua"/>
          <w:b/>
          <w:i w:val="0"/>
        </w:rPr>
        <w:t>POR ITEM</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9D5EBC" w:rsidRDefault="009D5EBC" w:rsidP="0095628A">
      <w:pPr>
        <w:tabs>
          <w:tab w:val="left" w:pos="9498"/>
        </w:tabs>
        <w:rPr>
          <w:rStyle w:val="nfase"/>
          <w:rFonts w:ascii="Book Antiqua" w:eastAsia="Book Antiqua" w:hAnsi="Book Antiqua"/>
          <w:b/>
          <w:i w:val="0"/>
        </w:rPr>
      </w:pPr>
    </w:p>
    <w:p w:rsidR="009D5EBC" w:rsidRDefault="009D5EBC" w:rsidP="0095628A">
      <w:pPr>
        <w:tabs>
          <w:tab w:val="left" w:pos="9498"/>
        </w:tabs>
        <w:rPr>
          <w:rStyle w:val="nfase"/>
          <w:rFonts w:ascii="Book Antiqua" w:eastAsia="Book Antiqua" w:hAnsi="Book Antiqua"/>
          <w:b/>
          <w:i w:val="0"/>
        </w:rPr>
      </w:pPr>
      <w:r w:rsidRPr="00CF0017">
        <w:rPr>
          <w:rStyle w:val="nfase"/>
          <w:rFonts w:ascii="Book Antiqua" w:eastAsia="Book Antiqua" w:hAnsi="Book Antiqua"/>
          <w:b/>
          <w:i w:val="0"/>
        </w:rPr>
        <w:t>1. DO OBJETO</w:t>
      </w:r>
    </w:p>
    <w:p w:rsidR="000D5531" w:rsidRDefault="000D5531" w:rsidP="0095628A">
      <w:pPr>
        <w:tabs>
          <w:tab w:val="left" w:pos="9498"/>
        </w:tabs>
        <w:rPr>
          <w:rStyle w:val="nfase"/>
          <w:rFonts w:ascii="Book Antiqua" w:eastAsia="Book Antiqua" w:hAnsi="Book Antiqua"/>
          <w:i w:val="0"/>
        </w:rPr>
      </w:pPr>
      <w:r w:rsidRPr="000D5531">
        <w:rPr>
          <w:rStyle w:val="nfase"/>
          <w:rFonts w:ascii="Book Antiqua" w:eastAsia="Book Antiqua" w:hAnsi="Book Antiqua"/>
          <w:i w:val="0"/>
        </w:rPr>
        <w:t xml:space="preserve">1.1 A presente Licitação tem por objeto a </w:t>
      </w:r>
      <w:r w:rsidR="006C68D0" w:rsidRPr="00F45002">
        <w:rPr>
          <w:rFonts w:ascii="Book Antiqua" w:hAnsi="Book Antiqua"/>
          <w:b/>
        </w:rPr>
        <w:t xml:space="preserve">Contratação de empresa para </w:t>
      </w:r>
      <w:proofErr w:type="gramStart"/>
      <w:r w:rsidR="006C68D0" w:rsidRPr="00F45002">
        <w:rPr>
          <w:rFonts w:ascii="Book Antiqua" w:hAnsi="Book Antiqua"/>
          <w:b/>
        </w:rPr>
        <w:t>elaboração de estudo técnico, visando futura implantação do sistema de estacionamento rotativo pago no perímetro central do Município de Gaspar</w:t>
      </w:r>
      <w:proofErr w:type="gramEnd"/>
      <w:r w:rsidRPr="000D5531">
        <w:rPr>
          <w:rStyle w:val="nfase"/>
          <w:rFonts w:ascii="Book Antiqua" w:eastAsia="Book Antiqua" w:hAnsi="Book Antiqua"/>
          <w:i w:val="0"/>
        </w:rPr>
        <w:t xml:space="preserve">, conforme as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FF58BB" w:rsidRPr="00FC6B5B" w:rsidRDefault="00FF58BB" w:rsidP="00FF5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b/>
          <w:color w:val="FF0000"/>
        </w:rPr>
      </w:pPr>
      <w:r w:rsidRPr="00B53795">
        <w:rPr>
          <w:rFonts w:ascii="Book Antiqua" w:hAnsi="Book Antiqua"/>
        </w:rPr>
        <w:t xml:space="preserve">1.2 A justificativa para a presente contratação encontra-se especificada no </w:t>
      </w:r>
      <w:r w:rsidRPr="00B53795">
        <w:rPr>
          <w:rFonts w:ascii="Book Antiqua" w:hAnsi="Book Antiqua"/>
          <w:b/>
        </w:rPr>
        <w:t xml:space="preserve">ANEXO I – Termo de Referência </w:t>
      </w:r>
      <w:r w:rsidRPr="00B53795">
        <w:rPr>
          <w:rFonts w:ascii="Book Antiqua" w:hAnsi="Book Antiqua"/>
        </w:rPr>
        <w:t>do presente Edital.</w:t>
      </w:r>
      <w:r w:rsidRPr="00FC6B5B">
        <w:rPr>
          <w:rFonts w:ascii="Book Antiqua" w:hAnsi="Book Antiqua"/>
          <w:b/>
          <w:color w:val="FF0000"/>
        </w:rPr>
        <w:t xml:space="preserve"> </w:t>
      </w:r>
    </w:p>
    <w:p w:rsidR="00C6535C" w:rsidRDefault="00C6535C" w:rsidP="009C4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color w:val="FF0000"/>
        </w:rPr>
      </w:pPr>
    </w:p>
    <w:p w:rsidR="009D5EBC" w:rsidRPr="00CF0017" w:rsidRDefault="009D5EBC" w:rsidP="0095628A">
      <w:pPr>
        <w:tabs>
          <w:tab w:val="left" w:pos="9498"/>
        </w:tabs>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95628A">
      <w:pPr>
        <w:tabs>
          <w:tab w:val="left" w:pos="9498"/>
        </w:tabs>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PREFEITURA DE GASPAR/SC</w:t>
            </w:r>
          </w:p>
          <w:p w:rsidR="009D5EBC" w:rsidRDefault="00066C03"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hAnsi="Book Antiqua"/>
                <w:b/>
              </w:rPr>
            </w:pPr>
            <w:r>
              <w:rPr>
                <w:rFonts w:ascii="Book Antiqua" w:hAnsi="Book Antiqua"/>
                <w:b/>
              </w:rPr>
              <w:t>PROCESSO ADMINISTRATIVO Nº 042/2020</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hAnsi="Book Antiqua"/>
                <w:b/>
              </w:rPr>
            </w:pPr>
            <w:r>
              <w:rPr>
                <w:rFonts w:ascii="Book Antiqua" w:hAnsi="Book Antiqua"/>
                <w:b/>
              </w:rPr>
              <w:t xml:space="preserve">PREGÃO PRESENCIAL Nº </w:t>
            </w:r>
            <w:r w:rsidR="00066C03">
              <w:rPr>
                <w:rFonts w:ascii="Book Antiqua" w:hAnsi="Book Antiqua"/>
                <w:b/>
              </w:rPr>
              <w:t>027/2020</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PREFEITURA DE GASPAR/SC</w:t>
            </w:r>
          </w:p>
          <w:p w:rsidR="009D5EBC" w:rsidRDefault="00066C03"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hAnsi="Book Antiqua"/>
                <w:b/>
              </w:rPr>
            </w:pPr>
            <w:r>
              <w:rPr>
                <w:rFonts w:ascii="Book Antiqua" w:hAnsi="Book Antiqua"/>
                <w:b/>
              </w:rPr>
              <w:t>PROCESSO ADMINISTRATIVO Nº 042/2020</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Pr="00B57BBC">
              <w:rPr>
                <w:rStyle w:val="nfase"/>
                <w:rFonts w:ascii="Book Antiqua" w:eastAsia="Book Antiqua" w:hAnsi="Book Antiqua"/>
                <w:b/>
              </w:rPr>
              <w:t xml:space="preserve"> </w:t>
            </w:r>
            <w:r w:rsidR="00066C03">
              <w:rPr>
                <w:rStyle w:val="nfase"/>
                <w:rFonts w:ascii="Book Antiqua" w:eastAsia="Book Antiqua" w:hAnsi="Book Antiqua"/>
                <w:b/>
                <w:i w:val="0"/>
              </w:rPr>
              <w:t>027/2020</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rPr>
        <w:t xml:space="preserve"> </w:t>
      </w:r>
    </w:p>
    <w:p w:rsidR="00C21858" w:rsidRPr="00C21858" w:rsidRDefault="00C21858" w:rsidP="00C21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Book Antiqua" w:hAnsi="Book Antiqua"/>
          <w:b/>
        </w:rPr>
      </w:pPr>
      <w:r w:rsidRPr="00C2185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4A3672" w:rsidRDefault="004A367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304D7D"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709"/>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906CBF">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right="-709" w:hanging="283"/>
        <w:rPr>
          <w:rFonts w:ascii="Book Antiqua" w:hAnsi="Book Antiqua"/>
          <w:b/>
        </w:rPr>
      </w:pPr>
      <w:r>
        <w:rPr>
          <w:rFonts w:ascii="Book Antiqua" w:hAnsi="Book Antiqua"/>
        </w:rPr>
        <w:t xml:space="preserve"> </w:t>
      </w:r>
      <w:r w:rsidR="009D5EBC">
        <w:rPr>
          <w:rFonts w:ascii="Book Antiqua" w:hAnsi="Book Antiqua"/>
        </w:rPr>
        <w:t xml:space="preserve">a)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right="-709" w:hanging="283"/>
        <w:rPr>
          <w:rFonts w:ascii="Book Antiqua" w:hAnsi="Book Antiqua"/>
        </w:rPr>
      </w:pPr>
      <w:r>
        <w:rPr>
          <w:rFonts w:ascii="Book Antiqua" w:hAnsi="Book Antiqua"/>
        </w:rPr>
        <w:t xml:space="preserve"> </w:t>
      </w:r>
      <w:r w:rsidR="009D5EBC">
        <w:rPr>
          <w:rFonts w:ascii="Book Antiqua" w:hAnsi="Book Antiqua"/>
        </w:rPr>
        <w:t xml:space="preserve">b)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w:t>
      </w:r>
      <w:r w:rsidR="00BB5B05">
        <w:rPr>
          <w:rFonts w:ascii="Book Antiqua" w:hAnsi="Book Antiqua"/>
        </w:rPr>
        <w:t>I</w:t>
      </w:r>
      <w:r w:rsidR="009D5EBC">
        <w:rPr>
          <w:rFonts w:ascii="Book Antiqua" w:hAnsi="Book Antiqua"/>
        </w:rPr>
        <w:t xml:space="preserve">V), acompanhada do Estatuto ou Contrato </w:t>
      </w:r>
      <w:r w:rsidR="009D5EBC">
        <w:rPr>
          <w:rFonts w:ascii="Book Antiqua" w:hAnsi="Book Antiqua"/>
        </w:rPr>
        <w:lastRenderedPageBreak/>
        <w:t xml:space="preserve">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right="-709" w:hanging="283"/>
        <w:rPr>
          <w:rFonts w:ascii="Book Antiqua" w:hAnsi="Book Antiqua"/>
        </w:rPr>
      </w:pPr>
      <w:r>
        <w:rPr>
          <w:rFonts w:ascii="Book Antiqua" w:hAnsi="Book Antiqua"/>
        </w:rPr>
        <w:t xml:space="preserve"> </w:t>
      </w:r>
      <w:r w:rsidR="009D5EBC">
        <w:rPr>
          <w:rFonts w:ascii="Book Antiqua" w:hAnsi="Book Antiqua"/>
        </w:rPr>
        <w:t xml:space="preserve">c)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right="-709" w:hanging="283"/>
        <w:rPr>
          <w:rFonts w:ascii="Book Antiqua" w:hAnsi="Book Antiqua"/>
        </w:rPr>
      </w:pPr>
      <w:r>
        <w:rPr>
          <w:rFonts w:ascii="Book Antiqua" w:hAnsi="Book Antiqua"/>
        </w:rPr>
        <w:t xml:space="preserve"> </w:t>
      </w:r>
      <w:proofErr w:type="gramStart"/>
      <w:r w:rsidR="009D5EBC" w:rsidRPr="000A18E6">
        <w:rPr>
          <w:rFonts w:ascii="Book Antiqua" w:hAnsi="Book Antiqua"/>
        </w:rPr>
        <w:t>c.</w:t>
      </w:r>
      <w:proofErr w:type="gramEnd"/>
      <w:r w:rsidR="009D5EBC" w:rsidRPr="000A18E6">
        <w:rPr>
          <w:rFonts w:ascii="Book Antiqua" w:hAnsi="Book Antiqua"/>
        </w:rPr>
        <w:t xml:space="preserve">1)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w:t>
      </w:r>
      <w:r>
        <w:rPr>
          <w:rFonts w:ascii="Book Antiqua" w:hAnsi="Book Antiqua"/>
          <w:b/>
          <w:u w:val="single"/>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hanging="425"/>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hanging="425"/>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ind w:left="-142" w:hanging="425"/>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hanging="283"/>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hanging="283"/>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hanging="283"/>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110C7D" w:rsidRDefault="00110C7D"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r>
        <w:rPr>
          <w:rFonts w:ascii="Book Antiqua" w:hAnsi="Book Antiqua"/>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sidR="004A3672">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9D5EBC" w:rsidRDefault="009D5EBC" w:rsidP="0095628A">
      <w:pPr>
        <w:shd w:val="clear" w:color="auto" w:fill="FFFFFF"/>
        <w:tabs>
          <w:tab w:val="left" w:pos="9498"/>
        </w:tabs>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4E662D">
      <w:pPr>
        <w:tabs>
          <w:tab w:val="left" w:pos="9498"/>
        </w:tabs>
        <w:ind w:left="-284" w:hanging="283"/>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4E662D">
      <w:pPr>
        <w:tabs>
          <w:tab w:val="left" w:pos="9498"/>
        </w:tabs>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4E662D">
      <w:pPr>
        <w:tabs>
          <w:tab w:val="left" w:pos="9498"/>
        </w:tabs>
        <w:ind w:left="-28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ind w:left="-284"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ind w:left="-284"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4488" w:rsidRDefault="00144488" w:rsidP="00AC4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144488" w:rsidRPr="00E12E82" w:rsidRDefault="00144488" w:rsidP="00144488">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AC4C5B">
        <w:rPr>
          <w:rFonts w:ascii="Book Antiqua" w:eastAsia="Book Antiqua" w:hAnsi="Book Antiqua"/>
        </w:rPr>
        <w:t xml:space="preserve">4.2 A proposta de preços da licitante deverá conter </w:t>
      </w:r>
      <w:r w:rsidRPr="00AC4C5B">
        <w:rPr>
          <w:rFonts w:ascii="Book Antiqua" w:eastAsia="Book Antiqua" w:hAnsi="Book Antiqua"/>
          <w:b/>
        </w:rPr>
        <w:t>OBRIGATORIAMENTE</w:t>
      </w:r>
      <w:r w:rsidRPr="00AC4C5B">
        <w:rPr>
          <w:rFonts w:ascii="Book Antiqua" w:eastAsia="Book Antiqua" w:hAnsi="Book Antiqua"/>
        </w:rPr>
        <w:t xml:space="preserve">, no ANEXO II, o </w:t>
      </w:r>
      <w:r w:rsidRPr="00AC4C5B">
        <w:rPr>
          <w:rFonts w:ascii="Book Antiqua" w:eastAsia="Book Antiqua" w:hAnsi="Book Antiqua"/>
          <w:b/>
        </w:rPr>
        <w:t>VALOR UNITÁRIO</w:t>
      </w:r>
      <w:r w:rsidRPr="00AC4C5B">
        <w:rPr>
          <w:rFonts w:ascii="Book Antiqua" w:eastAsia="Book Antiqua" w:hAnsi="Book Antiqua"/>
        </w:rPr>
        <w:t xml:space="preserve"> do ite</w:t>
      </w:r>
      <w:r w:rsidR="00CF057B">
        <w:rPr>
          <w:rFonts w:ascii="Book Antiqua" w:eastAsia="Book Antiqua" w:hAnsi="Book Antiqua"/>
        </w:rPr>
        <w:t>m</w:t>
      </w:r>
      <w:r w:rsidRPr="00AC4C5B">
        <w:rPr>
          <w:rFonts w:ascii="Book Antiqua" w:eastAsia="Book Antiqua" w:hAnsi="Book Antiqua"/>
        </w:rPr>
        <w:t xml:space="preserve"> cotado, não podendo ultrapassar o valor unitário máximo previsto pela Administração Municipal, sob pena de desclassificação da licitante na forma de julgamento deste Edital.</w:t>
      </w:r>
    </w:p>
    <w:p w:rsidR="00144488" w:rsidRDefault="0014448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lastRenderedPageBreak/>
        <w:t>4.2.</w:t>
      </w:r>
      <w:r w:rsidR="00AC4C5B">
        <w:rPr>
          <w:rFonts w:ascii="Book Antiqua" w:eastAsia="Book Antiqua" w:hAnsi="Book Antiqua"/>
        </w:rPr>
        <w:t>1</w:t>
      </w:r>
      <w:r>
        <w:rPr>
          <w:rFonts w:ascii="Book Antiqua" w:eastAsia="Book Antiqua" w:hAnsi="Book Antiqua"/>
        </w:rPr>
        <w:t xml:space="preserve">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w:t>
      </w:r>
      <w:r w:rsidR="00FF6A71">
        <w:rPr>
          <w:rFonts w:ascii="Book Antiqua" w:eastAsia="Book Antiqua" w:hAnsi="Book Antiqua"/>
        </w:rPr>
        <w:t>t</w:t>
      </w:r>
      <w:r w:rsidR="00FF6A71" w:rsidRPr="00FF6A71">
        <w:rPr>
          <w:rFonts w:ascii="Book Antiqua" w:eastAsia="Book Antiqua" w:hAnsi="Book Antiqua"/>
        </w:rPr>
        <w:t>odos os custos diretos e indiretos</w:t>
      </w:r>
      <w:r w:rsidR="00FF6A71">
        <w:rPr>
          <w:rFonts w:ascii="Book Antiqua" w:eastAsia="Book Antiqua" w:hAnsi="Book Antiqua"/>
        </w:rPr>
        <w:t>, inclusive</w:t>
      </w:r>
      <w:r w:rsidR="00FF6A71" w:rsidRPr="00FF6A71">
        <w:rPr>
          <w:rFonts w:ascii="Book Antiqua" w:eastAsia="Book Antiqua" w:hAnsi="Book Antiqua"/>
        </w:rPr>
        <w:t xml:space="preserve"> </w:t>
      </w:r>
      <w:r>
        <w:rPr>
          <w:rFonts w:ascii="Book Antiqua" w:eastAsia="Book Antiqua" w:hAnsi="Book Antiqua"/>
        </w:rPr>
        <w:t xml:space="preserve">os tributos de qualquer natureza incidentes sobre o objeto a ser fornecido, bem como o custo de transporte, carga e descarga, </w:t>
      </w:r>
      <w:r w:rsidR="00FF6A71" w:rsidRPr="00FF6A71">
        <w:rPr>
          <w:rFonts w:ascii="Book Antiqua" w:eastAsia="Book Antiqua" w:hAnsi="Book Antiqua"/>
        </w:rPr>
        <w:t>deslocamentos, equipe, uniformes, alimentação</w:t>
      </w:r>
      <w:r w:rsidR="00FF6A71">
        <w:rPr>
          <w:rFonts w:ascii="Book Antiqua" w:eastAsia="Book Antiqua" w:hAnsi="Book Antiqua"/>
        </w:rPr>
        <w:t xml:space="preserve"> e</w:t>
      </w:r>
      <w:r w:rsidR="00FF6A71" w:rsidRPr="00FF6A71">
        <w:rPr>
          <w:rFonts w:ascii="Book Antiqua" w:eastAsia="Book Antiqua" w:hAnsi="Book Antiqua"/>
        </w:rPr>
        <w:t xml:space="preserve"> hospedagem</w:t>
      </w:r>
      <w:r w:rsidR="00FF6A71">
        <w:rPr>
          <w:rFonts w:ascii="Book Antiqua" w:eastAsia="Book Antiqua" w:hAnsi="Book Antiqua"/>
        </w:rPr>
        <w:t>,</w:t>
      </w:r>
      <w:r w:rsidR="00FF6A71" w:rsidRPr="00FF6A71">
        <w:rPr>
          <w:rFonts w:ascii="Book Antiqua" w:eastAsia="Book Antiqua" w:hAnsi="Book Antiqua"/>
        </w:rPr>
        <w:t xml:space="preserve"> </w:t>
      </w:r>
      <w:r>
        <w:rPr>
          <w:rFonts w:ascii="Book Antiqua" w:eastAsia="Book Antiqua" w:hAnsi="Book Antiqua"/>
        </w:rPr>
        <w:t>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FF6A71" w:rsidRDefault="00FF6A71"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9D5EBC" w:rsidRPr="00980F5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conforme o </w:t>
      </w:r>
      <w:r w:rsidRPr="00FF6A71">
        <w:rPr>
          <w:rFonts w:ascii="Book Antiqua" w:eastAsia="Book Antiqua" w:hAnsi="Book Antiqua"/>
          <w:b/>
        </w:rPr>
        <w:t>ANEXO II – PROPOSTA DE PREÇOS</w:t>
      </w:r>
      <w:r w:rsidRPr="00980F59">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xml:space="preserve">, conforme ANEXO </w:t>
      </w:r>
      <w:r w:rsidR="004B6D22">
        <w:rPr>
          <w:rFonts w:ascii="Book Antiqua" w:eastAsia="Book Antiqua" w:hAnsi="Book Antiqua"/>
        </w:rPr>
        <w:t>I</w:t>
      </w:r>
      <w:r>
        <w:rPr>
          <w:rFonts w:ascii="Book Antiqua" w:eastAsia="Book Antiqua" w:hAnsi="Book Antiqua"/>
        </w:rPr>
        <w:t>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MEI: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lastRenderedPageBreak/>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840E09" w:rsidRDefault="00840E0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u w:val="single"/>
        </w:rPr>
      </w:pPr>
      <w:r>
        <w:rPr>
          <w:rFonts w:ascii="Book Antiqua" w:eastAsia="Book Antiqua" w:hAnsi="Book Antiqua"/>
          <w:b/>
        </w:rPr>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C3E11" w:rsidRDefault="00BC3E1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4"/>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E3797E" w:rsidRDefault="009D5EBC" w:rsidP="00BB68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Calibri" w:hAnsi="Book Antiqua" w:cs="Arial"/>
          <w:b/>
          <w:bCs/>
        </w:rPr>
      </w:pPr>
      <w:r w:rsidRPr="00676BCF">
        <w:rPr>
          <w:rFonts w:ascii="Book Antiqua" w:eastAsia="Book Antiqua" w:hAnsi="Book Antiqua"/>
          <w:b/>
        </w:rPr>
        <w:t>5.1.3 Qualificação Técnica:</w:t>
      </w:r>
    </w:p>
    <w:p w:rsidR="007326AA" w:rsidRDefault="001F00B2" w:rsidP="00732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eastAsia="Book Antiqua" w:hAnsi="Book Antiqua"/>
        </w:rPr>
      </w:pPr>
      <w:r w:rsidRPr="00BB684C">
        <w:rPr>
          <w:rFonts w:ascii="Book Antiqua" w:hAnsi="Book Antiqua"/>
        </w:rPr>
        <w:t>5.1.3.</w:t>
      </w:r>
      <w:r w:rsidR="00676BCF" w:rsidRPr="00BB684C">
        <w:rPr>
          <w:rFonts w:ascii="Book Antiqua" w:hAnsi="Book Antiqua"/>
        </w:rPr>
        <w:t>1</w:t>
      </w:r>
      <w:r w:rsidRPr="00B1380C">
        <w:rPr>
          <w:rFonts w:ascii="Book Antiqua" w:hAnsi="Book Antiqua"/>
        </w:rPr>
        <w:t xml:space="preserve"> </w:t>
      </w:r>
      <w:r w:rsidR="007326AA" w:rsidRPr="008270E9">
        <w:rPr>
          <w:rFonts w:ascii="Book Antiqua" w:hAnsi="Book Antiqua"/>
        </w:rPr>
        <w:t xml:space="preserve">Apresentação de </w:t>
      </w:r>
      <w:r w:rsidR="007326AA" w:rsidRPr="008270E9">
        <w:rPr>
          <w:rFonts w:ascii="Book Antiqua" w:hAnsi="Book Antiqua"/>
          <w:b/>
        </w:rPr>
        <w:t>Declaração de Capacidade Operativa</w:t>
      </w:r>
      <w:r w:rsidR="007326AA" w:rsidRPr="008270E9">
        <w:rPr>
          <w:rFonts w:ascii="Book Antiqua" w:eastAsia="Arial" w:hAnsi="Book Antiqua"/>
          <w:bCs/>
          <w:lang w:eastAsia="pt-BR"/>
        </w:rPr>
        <w:t xml:space="preserve"> - </w:t>
      </w:r>
      <w:r w:rsidR="007326AA" w:rsidRPr="007F54C3">
        <w:rPr>
          <w:rFonts w:ascii="Book Antiqua" w:hAnsi="Book Antiqua"/>
        </w:rPr>
        <w:t xml:space="preserve">(vide Modelo </w:t>
      </w:r>
      <w:proofErr w:type="gramStart"/>
      <w:r w:rsidR="007326AA" w:rsidRPr="007F54C3">
        <w:rPr>
          <w:rFonts w:ascii="Book Antiqua" w:hAnsi="Book Antiqua"/>
        </w:rPr>
        <w:t>5</w:t>
      </w:r>
      <w:proofErr w:type="gramEnd"/>
      <w:r w:rsidR="007326AA" w:rsidRPr="007F54C3">
        <w:rPr>
          <w:rFonts w:ascii="Book Antiqua" w:hAnsi="Book Antiqua"/>
        </w:rPr>
        <w:t xml:space="preserve"> do Anexo IV).</w:t>
      </w:r>
    </w:p>
    <w:p w:rsidR="001F00B2" w:rsidRPr="001F00B2" w:rsidRDefault="001F00B2"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highlight w:val="yellow"/>
        </w:rPr>
      </w:pPr>
    </w:p>
    <w:p w:rsidR="009D5EBC" w:rsidRDefault="009D5EBC"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7F6FBC" w:rsidRDefault="007F6F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75" w:right="33"/>
              <w:jc w:val="center"/>
              <w:rPr>
                <w:rFonts w:ascii="Book Antiqua" w:eastAsia="Book Antiqua" w:hAnsi="Book Antiqua"/>
                <w:b/>
              </w:rPr>
            </w:pPr>
            <w:r w:rsidRPr="00D35642">
              <w:rPr>
                <w:rFonts w:ascii="Book Antiqua" w:eastAsia="Book Antiqua" w:hAnsi="Book Antiqua"/>
                <w:b/>
              </w:rPr>
              <w:lastRenderedPageBreak/>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33"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33"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486FFC">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33"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hanging="284"/>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0F66FA" w:rsidRDefault="000F66FA" w:rsidP="003F5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0F66FA" w:rsidRPr="007D6BE0" w:rsidRDefault="000F66FA"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s="Book Antiqua"/>
          <w:b/>
          <w:bCs/>
          <w:u w:val="single"/>
          <w:shd w:val="clear" w:color="auto" w:fill="FFFFFF"/>
        </w:rPr>
      </w:pPr>
      <w:r w:rsidRPr="007D6BE0">
        <w:rPr>
          <w:rFonts w:ascii="Book Antiqua" w:hAnsi="Book Antiqua" w:cs="Book Antiqua"/>
          <w:b/>
          <w:bCs/>
          <w:u w:val="single"/>
          <w:shd w:val="clear" w:color="auto" w:fill="FFFFFF"/>
        </w:rPr>
        <w:t>5.5 DOCUMENTOS A SEREM ENTREGUES PELA EMPRESA VENCEDORA:</w:t>
      </w:r>
    </w:p>
    <w:p w:rsidR="000F66FA" w:rsidRDefault="000F66FA"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olor w:val="000000" w:themeColor="text1"/>
        </w:rPr>
      </w:pPr>
      <w:r w:rsidRPr="0096605E">
        <w:rPr>
          <w:rFonts w:ascii="Book Antiqua" w:hAnsi="Book Antiqua" w:cs="Book Antiqua"/>
          <w:bCs/>
          <w:shd w:val="clear" w:color="auto" w:fill="FFFFFF"/>
        </w:rPr>
        <w:t xml:space="preserve">5.5.1 </w:t>
      </w:r>
      <w:r>
        <w:rPr>
          <w:rFonts w:ascii="Book Antiqua" w:hAnsi="Book Antiqua" w:cs="Book Antiqua"/>
          <w:bCs/>
          <w:shd w:val="clear" w:color="auto" w:fill="FFFFFF"/>
        </w:rPr>
        <w:t>A</w:t>
      </w:r>
      <w:r w:rsidRPr="0096605E">
        <w:rPr>
          <w:rFonts w:ascii="Book Antiqua" w:hAnsi="Book Antiqua" w:cs="Book Antiqua"/>
          <w:bCs/>
          <w:shd w:val="clear" w:color="auto" w:fill="FFFFFF"/>
        </w:rPr>
        <w:t xml:space="preserve"> licitante vencedora do Pregão Presencial nº </w:t>
      </w:r>
      <w:r>
        <w:rPr>
          <w:rFonts w:ascii="Book Antiqua" w:hAnsi="Book Antiqua" w:cs="Book Antiqua"/>
          <w:bCs/>
          <w:shd w:val="clear" w:color="auto" w:fill="FFFFFF"/>
        </w:rPr>
        <w:t>027</w:t>
      </w:r>
      <w:r w:rsidRPr="0096605E">
        <w:rPr>
          <w:rFonts w:ascii="Book Antiqua" w:hAnsi="Book Antiqua" w:cs="Book Antiqua"/>
          <w:bCs/>
          <w:shd w:val="clear" w:color="auto" w:fill="FFFFFF"/>
        </w:rPr>
        <w:t>/20</w:t>
      </w:r>
      <w:r>
        <w:rPr>
          <w:rFonts w:ascii="Book Antiqua" w:hAnsi="Book Antiqua" w:cs="Book Antiqua"/>
          <w:bCs/>
          <w:shd w:val="clear" w:color="auto" w:fill="FFFFFF"/>
        </w:rPr>
        <w:t>20</w:t>
      </w:r>
      <w:r w:rsidRPr="0096605E">
        <w:rPr>
          <w:rFonts w:ascii="Book Antiqua" w:hAnsi="Book Antiqua" w:cs="Book Antiqua"/>
          <w:bCs/>
          <w:shd w:val="clear" w:color="auto" w:fill="FFFFFF"/>
        </w:rPr>
        <w:t xml:space="preserve">, Processo Administrativo nº </w:t>
      </w:r>
      <w:r>
        <w:rPr>
          <w:rFonts w:ascii="Book Antiqua" w:hAnsi="Book Antiqua" w:cs="Book Antiqua"/>
          <w:bCs/>
          <w:shd w:val="clear" w:color="auto" w:fill="FFFFFF"/>
        </w:rPr>
        <w:t>042</w:t>
      </w:r>
      <w:r w:rsidRPr="0096605E">
        <w:rPr>
          <w:rFonts w:ascii="Book Antiqua" w:hAnsi="Book Antiqua" w:cs="Book Antiqua"/>
          <w:bCs/>
          <w:shd w:val="clear" w:color="auto" w:fill="FFFFFF"/>
        </w:rPr>
        <w:t>/20</w:t>
      </w:r>
      <w:r>
        <w:rPr>
          <w:rFonts w:ascii="Book Antiqua" w:hAnsi="Book Antiqua" w:cs="Book Antiqua"/>
          <w:bCs/>
          <w:shd w:val="clear" w:color="auto" w:fill="FFFFFF"/>
        </w:rPr>
        <w:t>20</w:t>
      </w:r>
      <w:r w:rsidRPr="0096605E">
        <w:rPr>
          <w:rFonts w:ascii="Book Antiqua" w:hAnsi="Book Antiqua" w:cs="Book Antiqua"/>
          <w:bCs/>
          <w:shd w:val="clear" w:color="auto" w:fill="FFFFFF"/>
        </w:rPr>
        <w:t xml:space="preserve">, deverá apresentar no prazo de </w:t>
      </w:r>
      <w:r w:rsidRPr="0057798B">
        <w:rPr>
          <w:rFonts w:ascii="Book Antiqua" w:hAnsi="Book Antiqua" w:cs="Book Antiqua"/>
          <w:b/>
          <w:bCs/>
          <w:u w:val="single"/>
          <w:shd w:val="clear" w:color="auto" w:fill="FFFFFF"/>
        </w:rPr>
        <w:t>0</w:t>
      </w:r>
      <w:r>
        <w:rPr>
          <w:rFonts w:ascii="Book Antiqua" w:hAnsi="Book Antiqua" w:cs="Book Antiqua"/>
          <w:b/>
          <w:bCs/>
          <w:u w:val="single"/>
          <w:shd w:val="clear" w:color="auto" w:fill="FFFFFF"/>
        </w:rPr>
        <w:t>3</w:t>
      </w:r>
      <w:r w:rsidRPr="0057798B">
        <w:rPr>
          <w:rFonts w:ascii="Book Antiqua" w:hAnsi="Book Antiqua" w:cs="Book Antiqua"/>
          <w:b/>
          <w:bCs/>
          <w:u w:val="single"/>
          <w:shd w:val="clear" w:color="auto" w:fill="FFFFFF"/>
        </w:rPr>
        <w:t xml:space="preserve"> (</w:t>
      </w:r>
      <w:r>
        <w:rPr>
          <w:rFonts w:ascii="Book Antiqua" w:hAnsi="Book Antiqua" w:cs="Book Antiqua"/>
          <w:b/>
          <w:bCs/>
          <w:u w:val="single"/>
          <w:shd w:val="clear" w:color="auto" w:fill="FFFFFF"/>
        </w:rPr>
        <w:t>três</w:t>
      </w:r>
      <w:r w:rsidRPr="0057798B">
        <w:rPr>
          <w:rFonts w:ascii="Book Antiqua" w:hAnsi="Book Antiqua" w:cs="Book Antiqua"/>
          <w:b/>
          <w:bCs/>
          <w:u w:val="single"/>
          <w:shd w:val="clear" w:color="auto" w:fill="FFFFFF"/>
        </w:rPr>
        <w:t>) dias úteis</w:t>
      </w:r>
      <w:r w:rsidRPr="0096605E">
        <w:rPr>
          <w:rFonts w:ascii="Book Antiqua" w:hAnsi="Book Antiqua" w:cs="Book Antiqua"/>
          <w:bCs/>
          <w:shd w:val="clear" w:color="auto" w:fill="FFFFFF"/>
        </w:rPr>
        <w:t xml:space="preserve"> após o término do certame, no Departamento de Compras e Licitações da Prefeitura Municipal de Gaspar, situado no Edifício Edson Elias Wieser (2º andar), localizado na Rua São Pedro, nº 128, Centro, Gaspar/SC, CEP 89.110-082, aos cuidados do Pregoeiro do Município e Equipe de Apoio (</w:t>
      </w:r>
      <w:r w:rsidRPr="0096605E">
        <w:rPr>
          <w:rFonts w:ascii="Book Antiqua" w:hAnsi="Book Antiqua"/>
          <w:color w:val="000000" w:themeColor="text1"/>
        </w:rPr>
        <w:t xml:space="preserve">Decreto nº </w:t>
      </w:r>
      <w:r>
        <w:rPr>
          <w:rFonts w:ascii="Book Antiqua" w:hAnsi="Book Antiqua"/>
          <w:color w:val="000000" w:themeColor="text1"/>
        </w:rPr>
        <w:t>9</w:t>
      </w:r>
      <w:r w:rsidRPr="0096605E">
        <w:rPr>
          <w:rFonts w:ascii="Book Antiqua" w:hAnsi="Book Antiqua"/>
          <w:color w:val="000000" w:themeColor="text1"/>
        </w:rPr>
        <w:t>.</w:t>
      </w:r>
      <w:r>
        <w:rPr>
          <w:rFonts w:ascii="Book Antiqua" w:hAnsi="Book Antiqua"/>
          <w:color w:val="000000" w:themeColor="text1"/>
        </w:rPr>
        <w:t>18</w:t>
      </w:r>
      <w:r w:rsidRPr="0096605E">
        <w:rPr>
          <w:rFonts w:ascii="Book Antiqua" w:hAnsi="Book Antiqua"/>
          <w:color w:val="000000" w:themeColor="text1"/>
        </w:rPr>
        <w:t>2/20</w:t>
      </w:r>
      <w:r>
        <w:rPr>
          <w:rFonts w:ascii="Book Antiqua" w:hAnsi="Book Antiqua"/>
          <w:color w:val="000000" w:themeColor="text1"/>
        </w:rPr>
        <w:t>20</w:t>
      </w:r>
      <w:r w:rsidRPr="0096605E">
        <w:rPr>
          <w:rFonts w:ascii="Book Antiqua" w:hAnsi="Book Antiqua"/>
          <w:color w:val="000000" w:themeColor="text1"/>
        </w:rPr>
        <w:t xml:space="preserve"> de </w:t>
      </w:r>
      <w:r>
        <w:rPr>
          <w:rFonts w:ascii="Book Antiqua" w:hAnsi="Book Antiqua"/>
          <w:color w:val="000000" w:themeColor="text1"/>
        </w:rPr>
        <w:t>16 de janeiro</w:t>
      </w:r>
      <w:r w:rsidRPr="0096605E">
        <w:rPr>
          <w:rFonts w:ascii="Book Antiqua" w:hAnsi="Book Antiqua"/>
          <w:color w:val="000000" w:themeColor="text1"/>
        </w:rPr>
        <w:t xml:space="preserve"> de 20</w:t>
      </w:r>
      <w:r>
        <w:rPr>
          <w:rFonts w:ascii="Book Antiqua" w:hAnsi="Book Antiqua"/>
          <w:color w:val="000000" w:themeColor="text1"/>
        </w:rPr>
        <w:t>20</w:t>
      </w:r>
      <w:r w:rsidRPr="0096605E">
        <w:rPr>
          <w:rFonts w:ascii="Book Antiqua" w:hAnsi="Book Antiqua"/>
          <w:color w:val="000000" w:themeColor="text1"/>
        </w:rPr>
        <w:t>)</w:t>
      </w:r>
      <w:r>
        <w:rPr>
          <w:rFonts w:ascii="Book Antiqua" w:hAnsi="Book Antiqua"/>
          <w:color w:val="000000" w:themeColor="text1"/>
        </w:rPr>
        <w:t>, os seguintes documentos:</w:t>
      </w:r>
    </w:p>
    <w:p w:rsidR="000F66FA" w:rsidRDefault="000F66FA"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p>
    <w:p w:rsidR="00572EDB" w:rsidRDefault="000F66FA" w:rsidP="00572EDB">
      <w:pPr>
        <w:tabs>
          <w:tab w:val="left" w:pos="9498"/>
        </w:tabs>
        <w:autoSpaceDE w:val="0"/>
        <w:autoSpaceDN w:val="0"/>
        <w:adjustRightInd w:val="0"/>
        <w:ind w:right="-992"/>
        <w:rPr>
          <w:rFonts w:ascii="Book Antiqua" w:hAnsi="Book Antiqua"/>
          <w:b/>
          <w:color w:val="000000"/>
          <w:shd w:val="clear" w:color="auto" w:fill="FFFFFF"/>
        </w:rPr>
      </w:pPr>
      <w:r w:rsidRPr="0096605E">
        <w:rPr>
          <w:rFonts w:ascii="Book Antiqua" w:hAnsi="Book Antiqua" w:cs="Book Antiqua"/>
          <w:bCs/>
          <w:shd w:val="clear" w:color="auto" w:fill="FFFFFF"/>
        </w:rPr>
        <w:t>5.5.1.1</w:t>
      </w:r>
      <w:r w:rsidR="00572EDB">
        <w:rPr>
          <w:rFonts w:ascii="Book Antiqua" w:hAnsi="Book Antiqua" w:cs="Book Antiqua"/>
          <w:bCs/>
          <w:shd w:val="clear" w:color="auto" w:fill="FFFFFF"/>
        </w:rPr>
        <w:t xml:space="preserve"> </w:t>
      </w:r>
      <w:r w:rsidR="00572EDB" w:rsidRPr="006A46AC">
        <w:rPr>
          <w:rFonts w:ascii="Book Antiqua" w:eastAsia="Calibri" w:hAnsi="Book Antiqua" w:cs="Arial"/>
          <w:b/>
          <w:bCs/>
        </w:rPr>
        <w:t xml:space="preserve">Certidão de Pessoa Física </w:t>
      </w:r>
      <w:r w:rsidR="00572EDB" w:rsidRPr="006A46AC">
        <w:rPr>
          <w:rFonts w:ascii="Book Antiqua" w:eastAsia="Calibri" w:hAnsi="Book Antiqua" w:cs="Arial"/>
        </w:rPr>
        <w:t>junto ao Conselho Regional de Engenharia e Agronomia – CREA e/ou no Conselho de Arquitetura e Urbanismo - CAU, comprovando o regi</w:t>
      </w:r>
      <w:r w:rsidR="00572EDB">
        <w:rPr>
          <w:rFonts w:ascii="Book Antiqua" w:eastAsia="Calibri" w:hAnsi="Book Antiqua" w:cs="Arial"/>
        </w:rPr>
        <w:t xml:space="preserve">stro ou inscrição do(s) </w:t>
      </w:r>
      <w:proofErr w:type="gramStart"/>
      <w:r w:rsidR="00572EDB">
        <w:rPr>
          <w:rFonts w:ascii="Book Antiqua" w:eastAsia="Calibri" w:hAnsi="Book Antiqua" w:cs="Arial"/>
        </w:rPr>
        <w:t>profissional(</w:t>
      </w:r>
      <w:proofErr w:type="gramEnd"/>
      <w:r w:rsidR="00572EDB">
        <w:rPr>
          <w:rFonts w:ascii="Book Antiqua" w:eastAsia="Calibri" w:hAnsi="Book Antiqua" w:cs="Arial"/>
        </w:rPr>
        <w:t xml:space="preserve">is) </w:t>
      </w:r>
      <w:r w:rsidR="00572EDB" w:rsidRPr="006A46AC">
        <w:rPr>
          <w:rFonts w:ascii="Book Antiqua" w:eastAsia="Calibri" w:hAnsi="Book Antiqua" w:cs="Arial"/>
        </w:rPr>
        <w:t>indicado</w:t>
      </w:r>
      <w:r w:rsidR="00572EDB">
        <w:rPr>
          <w:rFonts w:ascii="Book Antiqua" w:eastAsia="Calibri" w:hAnsi="Book Antiqua" w:cs="Arial"/>
        </w:rPr>
        <w:t>(s)</w:t>
      </w:r>
      <w:r w:rsidR="00572EDB" w:rsidRPr="006A46AC">
        <w:rPr>
          <w:rFonts w:ascii="Book Antiqua" w:eastAsia="Calibri" w:hAnsi="Book Antiqua" w:cs="Arial"/>
        </w:rPr>
        <w:t xml:space="preserve"> como responsável</w:t>
      </w:r>
      <w:r w:rsidR="00572EDB">
        <w:rPr>
          <w:rFonts w:ascii="Book Antiqua" w:eastAsia="Calibri" w:hAnsi="Book Antiqua" w:cs="Arial"/>
        </w:rPr>
        <w:t>(eis) técnico(s) pela execução do</w:t>
      </w:r>
      <w:r w:rsidR="00572EDB" w:rsidRPr="006A46AC">
        <w:rPr>
          <w:rFonts w:ascii="Book Antiqua" w:eastAsia="Calibri" w:hAnsi="Book Antiqua" w:cs="Arial"/>
        </w:rPr>
        <w:t>s serviços, devidamente atualizada, ou seja, com validade na data d</w:t>
      </w:r>
      <w:r w:rsidR="00CE4F62">
        <w:rPr>
          <w:rFonts w:ascii="Book Antiqua" w:eastAsia="Calibri" w:hAnsi="Book Antiqua" w:cs="Arial"/>
        </w:rPr>
        <w:t>a entrega</w:t>
      </w:r>
      <w:r w:rsidR="00572EDB" w:rsidRPr="006A46AC">
        <w:rPr>
          <w:rFonts w:ascii="Book Antiqua" w:eastAsia="Calibri" w:hAnsi="Book Antiqua" w:cs="Arial"/>
        </w:rPr>
        <w:t xml:space="preserve">. </w:t>
      </w:r>
    </w:p>
    <w:p w:rsidR="00572EDB" w:rsidRDefault="00572EDB"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p>
    <w:p w:rsidR="00572EDB" w:rsidRPr="004A4A5F" w:rsidRDefault="00572EDB" w:rsidP="004A4A5F">
      <w:pPr>
        <w:autoSpaceDE w:val="0"/>
        <w:autoSpaceDN w:val="0"/>
        <w:adjustRightInd w:val="0"/>
        <w:rPr>
          <w:rFonts w:ascii="Book Antiqua" w:eastAsia="Calibri" w:hAnsi="Book Antiqua" w:cs="Arial"/>
          <w:b/>
          <w:bCs/>
          <w:highlight w:val="yellow"/>
        </w:rPr>
      </w:pPr>
      <w:r w:rsidRPr="002C7AEF">
        <w:rPr>
          <w:rFonts w:ascii="Book Antiqua" w:hAnsi="Book Antiqua" w:cs="Book Antiqua"/>
          <w:bCs/>
          <w:shd w:val="clear" w:color="auto" w:fill="FFFFFF"/>
        </w:rPr>
        <w:t xml:space="preserve">5.5.1.2 </w:t>
      </w:r>
      <w:r w:rsidRPr="002C7AEF">
        <w:rPr>
          <w:rFonts w:ascii="Book Antiqua" w:eastAsia="Calibri" w:hAnsi="Book Antiqua" w:cs="Arial"/>
          <w:b/>
          <w:bCs/>
        </w:rPr>
        <w:t>COMPROVAÇÃO DE VÍNCULO EMPREGATÍCIO</w:t>
      </w:r>
      <w:r w:rsidR="004A4A5F" w:rsidRPr="002C7AEF">
        <w:rPr>
          <w:rFonts w:ascii="Book Antiqua" w:eastAsia="Calibri" w:hAnsi="Book Antiqua" w:cs="Arial"/>
          <w:b/>
          <w:bCs/>
        </w:rPr>
        <w:t xml:space="preserve"> COM O RESPONSÁVEL TÉCNICO</w:t>
      </w:r>
      <w:r w:rsidRPr="002C7AEF">
        <w:rPr>
          <w:rFonts w:ascii="Book Antiqua" w:eastAsia="Calibri" w:hAnsi="Book Antiqua" w:cs="Arial"/>
          <w:b/>
          <w:bCs/>
        </w:rPr>
        <w:t xml:space="preserve"> </w:t>
      </w:r>
      <w:r w:rsidR="004A4A5F" w:rsidRPr="002C7AEF">
        <w:rPr>
          <w:rFonts w:ascii="Book Antiqua" w:eastAsia="Calibri" w:hAnsi="Book Antiqua" w:cs="Arial"/>
          <w:b/>
          <w:bCs/>
        </w:rPr>
        <w:t>–</w:t>
      </w:r>
      <w:r w:rsidRPr="002C7AEF">
        <w:rPr>
          <w:rFonts w:ascii="Book Antiqua" w:eastAsia="Calibri" w:hAnsi="Book Antiqua" w:cs="Arial"/>
          <w:b/>
          <w:bCs/>
        </w:rPr>
        <w:t xml:space="preserve"> </w:t>
      </w:r>
      <w:r w:rsidR="004A4A5F" w:rsidRPr="002C7AEF">
        <w:rPr>
          <w:rFonts w:ascii="Book Antiqua" w:hAnsi="Book Antiqua"/>
        </w:rPr>
        <w:t>A</w:t>
      </w:r>
      <w:r w:rsidR="004A4A5F" w:rsidRPr="005A0E2C">
        <w:rPr>
          <w:rFonts w:ascii="Book Antiqua" w:hAnsi="Book Antiqua"/>
        </w:rPr>
        <w:t xml:space="preserve"> </w:t>
      </w:r>
      <w:r w:rsidR="004A4A5F" w:rsidRPr="0096605E">
        <w:rPr>
          <w:rFonts w:ascii="Book Antiqua" w:hAnsi="Book Antiqua" w:cs="Book Antiqua"/>
          <w:bCs/>
          <w:shd w:val="clear" w:color="auto" w:fill="FFFFFF"/>
        </w:rPr>
        <w:t xml:space="preserve">licitante vencedora </w:t>
      </w:r>
      <w:r w:rsidR="004A4A5F" w:rsidRPr="005A0E2C">
        <w:rPr>
          <w:rFonts w:ascii="Book Antiqua" w:hAnsi="Book Antiqua"/>
        </w:rPr>
        <w:t>deverá comprovar que po</w:t>
      </w:r>
      <w:r w:rsidR="004A4A5F">
        <w:rPr>
          <w:rFonts w:ascii="Book Antiqua" w:hAnsi="Book Antiqua"/>
        </w:rPr>
        <w:t xml:space="preserve">ssui em seu quadro </w:t>
      </w:r>
      <w:r w:rsidR="004A4A5F" w:rsidRPr="005A0E2C">
        <w:rPr>
          <w:rFonts w:ascii="Book Antiqua" w:hAnsi="Book Antiqua"/>
        </w:rPr>
        <w:t xml:space="preserve">profissional </w:t>
      </w:r>
      <w:r w:rsidR="004A4A5F">
        <w:rPr>
          <w:rFonts w:ascii="Book Antiqua" w:hAnsi="Book Antiqua"/>
        </w:rPr>
        <w:t xml:space="preserve">capacitado </w:t>
      </w:r>
      <w:r w:rsidR="004A4A5F" w:rsidRPr="005A0E2C">
        <w:rPr>
          <w:rFonts w:ascii="Book Antiqua" w:hAnsi="Book Antiqua"/>
        </w:rPr>
        <w:t>para acompanhamento técnico na execução dos serviços contratados, sendo que a comprovação do vínculo com o profissional se dará da seguinte forma</w:t>
      </w:r>
      <w:r w:rsidRPr="001F00B2">
        <w:rPr>
          <w:rFonts w:ascii="Book Antiqua" w:eastAsia="Calibri" w:hAnsi="Book Antiqua" w:cs="Arial"/>
          <w:bCs/>
        </w:rPr>
        <w:t xml:space="preserve">, conforme o caso: </w:t>
      </w:r>
    </w:p>
    <w:p w:rsidR="00572EDB" w:rsidRPr="001F00B2" w:rsidRDefault="00572EDB" w:rsidP="00572EDB">
      <w:pPr>
        <w:autoSpaceDE w:val="0"/>
        <w:autoSpaceDN w:val="0"/>
        <w:adjustRightInd w:val="0"/>
        <w:ind w:left="-142" w:hanging="284"/>
        <w:rPr>
          <w:rFonts w:ascii="Book Antiqua" w:eastAsia="Calibri" w:hAnsi="Book Antiqua" w:cs="Arial"/>
          <w:bCs/>
        </w:rPr>
      </w:pPr>
      <w:r w:rsidRPr="001F00B2">
        <w:rPr>
          <w:rFonts w:ascii="Book Antiqua" w:eastAsia="Calibri" w:hAnsi="Book Antiqua" w:cs="Arial"/>
          <w:b/>
          <w:bCs/>
        </w:rPr>
        <w:t>a)</w:t>
      </w:r>
      <w:r w:rsidRPr="001F00B2">
        <w:rPr>
          <w:rFonts w:ascii="Book Antiqua" w:eastAsia="Calibri" w:hAnsi="Book Antiqua" w:cs="Arial"/>
          <w:bCs/>
        </w:rPr>
        <w:t xml:space="preserve"> Mediante apresentação de cópia autenticada da Carteira Profissional de Trabalho (CTPS).</w:t>
      </w:r>
    </w:p>
    <w:p w:rsidR="00572EDB" w:rsidRPr="001F00B2" w:rsidRDefault="00572EDB" w:rsidP="00572EDB">
      <w:pPr>
        <w:autoSpaceDE w:val="0"/>
        <w:autoSpaceDN w:val="0"/>
        <w:adjustRightInd w:val="0"/>
        <w:ind w:left="-142" w:hanging="284"/>
        <w:rPr>
          <w:rFonts w:ascii="Book Antiqua" w:eastAsia="Calibri" w:hAnsi="Book Antiqua" w:cs="Arial"/>
          <w:bCs/>
        </w:rPr>
      </w:pPr>
      <w:r w:rsidRPr="001F00B2">
        <w:rPr>
          <w:rFonts w:ascii="Book Antiqua" w:eastAsia="Calibri" w:hAnsi="Book Antiqua" w:cs="Arial"/>
          <w:b/>
          <w:bCs/>
        </w:rPr>
        <w:t>b)</w:t>
      </w:r>
      <w:r w:rsidRPr="001F00B2">
        <w:rPr>
          <w:rFonts w:ascii="Book Antiqua" w:eastAsia="Calibri" w:hAnsi="Book Antiqua" w:cs="Arial"/>
          <w:bCs/>
        </w:rPr>
        <w:t xml:space="preserve"> Mediante a comprovação do vínculo profissional por meio de contrato de prestação de serviços, celebrado de acordo com a legislação civil comum, devidamente autenticado em caso de cópia.</w:t>
      </w:r>
    </w:p>
    <w:p w:rsidR="00572EDB" w:rsidRPr="001F00B2" w:rsidRDefault="00572EDB" w:rsidP="00572EDB">
      <w:pPr>
        <w:autoSpaceDE w:val="0"/>
        <w:autoSpaceDN w:val="0"/>
        <w:adjustRightInd w:val="0"/>
        <w:ind w:left="-142" w:hanging="284"/>
        <w:rPr>
          <w:rFonts w:ascii="Book Antiqua" w:eastAsia="Calibri" w:hAnsi="Book Antiqua" w:cs="Arial"/>
          <w:b/>
          <w:bCs/>
        </w:rPr>
      </w:pPr>
      <w:r w:rsidRPr="001F00B2">
        <w:rPr>
          <w:rFonts w:ascii="Book Antiqua" w:eastAsia="Calibri" w:hAnsi="Book Antiqua" w:cs="Arial"/>
          <w:b/>
          <w:bCs/>
        </w:rPr>
        <w:t>c)</w:t>
      </w:r>
      <w:r w:rsidRPr="001F00B2">
        <w:rPr>
          <w:rFonts w:ascii="Book Antiqua" w:eastAsia="Calibri" w:hAnsi="Book Antiqua" w:cs="Arial"/>
          <w:bCs/>
        </w:rPr>
        <w:t xml:space="preserve"> Quando se tratar de dirigente ou sócio da empresa licitante, tal comprovação será feita através do ato constitutivo da mesma e da Certidão do CREA/CAU devidamente atualizada</w:t>
      </w:r>
      <w:r w:rsidRPr="001F00B2">
        <w:rPr>
          <w:rFonts w:ascii="Book Antiqua" w:eastAsia="Calibri" w:hAnsi="Book Antiqua" w:cs="Arial"/>
          <w:b/>
          <w:bCs/>
        </w:rPr>
        <w:t>.</w:t>
      </w:r>
    </w:p>
    <w:p w:rsidR="00572EDB" w:rsidRDefault="00572EDB"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p>
    <w:p w:rsidR="00CE4F62" w:rsidRDefault="00CE4F62"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Calibri" w:hAnsi="Book Antiqua" w:cs="Arial"/>
        </w:rPr>
      </w:pPr>
      <w:r w:rsidRPr="002C7AEF">
        <w:rPr>
          <w:rFonts w:ascii="Book Antiqua" w:eastAsia="Calibri" w:hAnsi="Book Antiqua" w:cs="Arial"/>
        </w:rPr>
        <w:t>5.5.1.3</w:t>
      </w:r>
      <w:r>
        <w:rPr>
          <w:rFonts w:ascii="Book Antiqua" w:eastAsia="Calibri" w:hAnsi="Book Antiqua" w:cs="Arial"/>
          <w:b/>
        </w:rPr>
        <w:t xml:space="preserve"> </w:t>
      </w:r>
      <w:r w:rsidRPr="00655C4C">
        <w:rPr>
          <w:rFonts w:ascii="Book Antiqua" w:eastAsia="Calibri" w:hAnsi="Book Antiqua" w:cs="Arial"/>
          <w:b/>
        </w:rPr>
        <w:t>Comprovação da capacidade técnico-profissional</w:t>
      </w:r>
      <w:r w:rsidRPr="00655C4C">
        <w:rPr>
          <w:rFonts w:ascii="Book Antiqua" w:eastAsia="Calibri" w:hAnsi="Book Antiqua" w:cs="Arial"/>
        </w:rPr>
        <w:t xml:space="preserve">: A </w:t>
      </w:r>
      <w:r w:rsidR="002C7AEF" w:rsidRPr="0096605E">
        <w:rPr>
          <w:rFonts w:ascii="Book Antiqua" w:hAnsi="Book Antiqua" w:cs="Book Antiqua"/>
          <w:bCs/>
          <w:shd w:val="clear" w:color="auto" w:fill="FFFFFF"/>
        </w:rPr>
        <w:t>licitante vencedora</w:t>
      </w:r>
      <w:r w:rsidR="002C7AEF" w:rsidRPr="00655C4C">
        <w:rPr>
          <w:rFonts w:ascii="Book Antiqua" w:eastAsia="Calibri" w:hAnsi="Book Antiqua" w:cs="Arial"/>
        </w:rPr>
        <w:t xml:space="preserve"> </w:t>
      </w:r>
      <w:r w:rsidRPr="00655C4C">
        <w:rPr>
          <w:rFonts w:ascii="Book Antiqua" w:eastAsia="Calibri" w:hAnsi="Book Antiqua" w:cs="Arial"/>
        </w:rPr>
        <w:t>deverá apresentar</w:t>
      </w:r>
      <w:r>
        <w:rPr>
          <w:rFonts w:ascii="Book Antiqua" w:eastAsia="Calibri" w:hAnsi="Book Antiqua" w:cs="Arial"/>
        </w:rPr>
        <w:t xml:space="preserve"> </w:t>
      </w:r>
      <w:r w:rsidRPr="00655C4C">
        <w:rPr>
          <w:rFonts w:ascii="Book Antiqua" w:eastAsia="Calibri" w:hAnsi="Book Antiqua" w:cs="Arial"/>
        </w:rPr>
        <w:t xml:space="preserve">comprovação de aptidão do profissional pertencente ao quadro da empresa </w:t>
      </w:r>
      <w:r>
        <w:rPr>
          <w:rFonts w:ascii="Book Antiqua" w:eastAsia="Calibri" w:hAnsi="Book Antiqua" w:cs="Arial"/>
        </w:rPr>
        <w:t xml:space="preserve">e </w:t>
      </w:r>
      <w:r w:rsidRPr="005A0E2C">
        <w:rPr>
          <w:rFonts w:ascii="Book Antiqua" w:eastAsia="Calibri" w:hAnsi="Book Antiqua" w:cs="Arial"/>
        </w:rPr>
        <w:t>indicado como responsável</w:t>
      </w:r>
      <w:r w:rsidR="002C7AEF">
        <w:rPr>
          <w:rFonts w:ascii="Book Antiqua" w:eastAsia="Calibri" w:hAnsi="Book Antiqua" w:cs="Arial"/>
        </w:rPr>
        <w:t xml:space="preserve"> técnico</w:t>
      </w:r>
      <w:r w:rsidRPr="005A0E2C">
        <w:rPr>
          <w:rFonts w:ascii="Book Antiqua" w:eastAsia="Calibri" w:hAnsi="Book Antiqua" w:cs="Arial"/>
        </w:rPr>
        <w:t xml:space="preserve"> pelos serviços</w:t>
      </w:r>
      <w:r w:rsidRPr="00655C4C">
        <w:rPr>
          <w:rFonts w:ascii="Book Antiqua" w:eastAsia="Calibri" w:hAnsi="Book Antiqua" w:cs="Arial"/>
        </w:rPr>
        <w:t>,</w:t>
      </w:r>
      <w:r>
        <w:rPr>
          <w:rFonts w:ascii="Book Antiqua" w:eastAsia="Calibri" w:hAnsi="Book Antiqua" w:cs="Arial"/>
        </w:rPr>
        <w:t xml:space="preserve"> </w:t>
      </w:r>
      <w:r w:rsidRPr="00655C4C">
        <w:rPr>
          <w:rFonts w:ascii="Book Antiqua" w:eastAsia="Calibri" w:hAnsi="Book Antiqua" w:cs="Arial"/>
        </w:rPr>
        <w:t xml:space="preserve">de ter executado a qualquer tempo, serviços compatíveis </w:t>
      </w:r>
      <w:r w:rsidRPr="00B04F5B">
        <w:rPr>
          <w:rFonts w:ascii="Book Antiqua" w:hAnsi="Book Antiqua"/>
        </w:rPr>
        <w:t xml:space="preserve">em características semelhantes </w:t>
      </w:r>
      <w:r w:rsidRPr="00655C4C">
        <w:rPr>
          <w:rFonts w:ascii="Book Antiqua" w:eastAsia="Calibri" w:hAnsi="Book Antiqua" w:cs="Arial"/>
        </w:rPr>
        <w:t>com o objeto desta licitação, através</w:t>
      </w:r>
      <w:r>
        <w:rPr>
          <w:rFonts w:ascii="Book Antiqua" w:eastAsia="Calibri" w:hAnsi="Book Antiqua" w:cs="Arial"/>
        </w:rPr>
        <w:t xml:space="preserve"> </w:t>
      </w:r>
      <w:r w:rsidRPr="00655C4C">
        <w:rPr>
          <w:rFonts w:ascii="Book Antiqua" w:eastAsia="Calibri" w:hAnsi="Book Antiqua" w:cs="Arial"/>
        </w:rPr>
        <w:t xml:space="preserve">de 01 (um) ou mais </w:t>
      </w:r>
      <w:r w:rsidRPr="00655C4C">
        <w:rPr>
          <w:rFonts w:ascii="Book Antiqua" w:eastAsia="Calibri" w:hAnsi="Book Antiqua" w:cs="Arial"/>
          <w:b/>
        </w:rPr>
        <w:t>ATESTADO(s) DE CAPACIDADE TÉCNICA</w:t>
      </w:r>
      <w:r w:rsidRPr="00655C4C">
        <w:rPr>
          <w:rFonts w:ascii="Book Antiqua" w:eastAsia="Calibri" w:hAnsi="Book Antiqua" w:cs="Arial"/>
        </w:rPr>
        <w:t>, fornecido por pessoa jurídica de</w:t>
      </w:r>
      <w:r>
        <w:rPr>
          <w:rFonts w:ascii="Book Antiqua" w:eastAsia="Calibri" w:hAnsi="Book Antiqua" w:cs="Arial"/>
        </w:rPr>
        <w:t xml:space="preserve"> </w:t>
      </w:r>
      <w:r w:rsidRPr="00655C4C">
        <w:rPr>
          <w:rFonts w:ascii="Book Antiqua" w:eastAsia="Calibri" w:hAnsi="Book Antiqua" w:cs="Arial"/>
        </w:rPr>
        <w:t>direito público ou privado</w:t>
      </w:r>
      <w:r>
        <w:rPr>
          <w:rFonts w:ascii="Book Antiqua" w:eastAsia="Calibri" w:hAnsi="Book Antiqua" w:cs="Arial"/>
        </w:rPr>
        <w:t>.</w:t>
      </w:r>
    </w:p>
    <w:p w:rsidR="00CE4F62" w:rsidRDefault="00CE4F62"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p>
    <w:p w:rsidR="000F66FA" w:rsidRDefault="000F66FA" w:rsidP="000F6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b/>
          <w:bCs/>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de algum dos itens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por servidor do Departamento de Compras da Prefeitura Municipal de Gaspar. </w:t>
      </w:r>
    </w:p>
    <w:p w:rsidR="000F66FA" w:rsidRDefault="000F66FA" w:rsidP="003F5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14562E" w:rsidRDefault="0014562E" w:rsidP="003F5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shd w:val="clear" w:color="auto" w:fill="FFFFFF"/>
        </w:rPr>
      </w:pPr>
      <w:r>
        <w:rPr>
          <w:rFonts w:ascii="Book Antiqua" w:eastAsia="Book Antiqua" w:hAnsi="Book Antiqua"/>
          <w:b/>
          <w:shd w:val="clear" w:color="auto" w:fill="FFFFFF"/>
        </w:rPr>
        <w:lastRenderedPageBreak/>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w:t>
      </w:r>
      <w:r w:rsidRPr="007B5522">
        <w:rPr>
          <w:rFonts w:ascii="Book Antiqua" w:hAnsi="Book Antiqua"/>
          <w:b/>
          <w:u w:val="single"/>
        </w:rPr>
        <w:t xml:space="preserve">no máximo até as </w:t>
      </w:r>
      <w:r w:rsidR="004A4448">
        <w:rPr>
          <w:rFonts w:ascii="Book Antiqua" w:eastAsia="Book Antiqua" w:hAnsi="Book Antiqua"/>
          <w:b/>
          <w:u w:val="single"/>
          <w:shd w:val="clear" w:color="auto" w:fill="FFFFFF"/>
        </w:rPr>
        <w:t>09</w:t>
      </w:r>
      <w:r w:rsidR="007B5522" w:rsidRPr="007B5522">
        <w:rPr>
          <w:rFonts w:ascii="Book Antiqua" w:eastAsia="Book Antiqua" w:hAnsi="Book Antiqua"/>
          <w:b/>
          <w:u w:val="single"/>
          <w:shd w:val="clear" w:color="auto" w:fill="FFFFFF"/>
        </w:rPr>
        <w:t>h</w:t>
      </w:r>
      <w:r w:rsidR="004A4448">
        <w:rPr>
          <w:rFonts w:ascii="Book Antiqua" w:eastAsia="Book Antiqua" w:hAnsi="Book Antiqua"/>
          <w:b/>
          <w:u w:val="single"/>
          <w:shd w:val="clear" w:color="auto" w:fill="FFFFFF"/>
        </w:rPr>
        <w:t>0</w:t>
      </w:r>
      <w:r w:rsidR="007B5522" w:rsidRPr="007B5522">
        <w:rPr>
          <w:rFonts w:ascii="Book Antiqua" w:eastAsia="Book Antiqua" w:hAnsi="Book Antiqua"/>
          <w:b/>
          <w:u w:val="single"/>
          <w:shd w:val="clear" w:color="auto" w:fill="FFFFFF"/>
        </w:rPr>
        <w:t>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proofErr w:type="gramStart"/>
      <w:r>
        <w:rPr>
          <w:rFonts w:ascii="Book Antiqua" w:eastAsia="Book Antiqua" w:hAnsi="Book Antiqua"/>
        </w:rPr>
        <w:t>Deverão ser</w:t>
      </w:r>
      <w:proofErr w:type="gramEnd"/>
      <w:r>
        <w:rPr>
          <w:rFonts w:ascii="Book Antiqua" w:eastAsia="Book Antiqua" w:hAnsi="Book Antiqua"/>
        </w:rPr>
        <w:t xml:space="preserve">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6.5 O Edital encontra-se disponível para consulta no Departamento de Compras e Licitações da Prefeitura, 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Pr>
          <w:rFonts w:ascii="Book Antiqua" w:eastAsia="Book Antiqua" w:hAnsi="Book Antiqua"/>
          <w:b/>
        </w:rPr>
        <w:t>(http://www.gaspar.sc.gov.br/</w:t>
      </w:r>
      <w:r>
        <w:rPr>
          <w:rFonts w:ascii="Book Antiqua" w:eastAsia="Book Antiqua" w:hAnsi="Book Antiqua"/>
        </w:rPr>
        <w:t>).</w:t>
      </w:r>
    </w:p>
    <w:p w:rsidR="00821BC0" w:rsidRPr="00B54A92" w:rsidRDefault="00821BC0" w:rsidP="00821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Pr>
          <w:rFonts w:ascii="Book Antiqua" w:eastAsia="Book Antiqua" w:hAnsi="Book Antiqua"/>
          <w:shd w:val="clear" w:color="auto" w:fill="FFFFFF"/>
        </w:rPr>
        <w:t xml:space="preserve">, </w:t>
      </w:r>
      <w:r w:rsidRPr="00E6638A">
        <w:rPr>
          <w:rFonts w:ascii="Book Antiqua" w:hAnsi="Book Antiqua"/>
        </w:rPr>
        <w:t>devendo ser mencionado no assunto do e-mail o número do Processo Licitatório e o número do Pregão Presencial.</w:t>
      </w:r>
    </w:p>
    <w:p w:rsidR="00821BC0" w:rsidRDefault="00821BC0" w:rsidP="00821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Arial" w:hAnsi="Book Antiqua" w:cs="Book Antiqua"/>
          <w:b/>
        </w:rPr>
      </w:pPr>
      <w:r>
        <w:rPr>
          <w:rFonts w:ascii="Book Antiqua" w:eastAsia="Arial" w:hAnsi="Book Antiqua" w:cs="Book Antiqua"/>
          <w:b/>
        </w:rPr>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4"/>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sidR="00AB36CA" w:rsidRPr="00AB36CA">
        <w:rPr>
          <w:rFonts w:ascii="Book Antiqua" w:hAnsi="Book Antiqua"/>
          <w:b/>
        </w:rPr>
        <w:t>IV</w:t>
      </w:r>
      <w:r>
        <w:rPr>
          <w:rFonts w:ascii="Book Antiqua" w:eastAsia="Book Antiqua" w:hAnsi="Book Antiqua"/>
          <w:b/>
          <w:shd w:val="clear" w:color="auto" w:fill="FFFFFF"/>
        </w:rPr>
        <w:t>,</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74A98">
        <w:rPr>
          <w:rFonts w:ascii="Book Antiqua" w:eastAsia="Book Antiqua" w:hAnsi="Book Antiqua"/>
          <w:b/>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Pr>
          <w:rFonts w:ascii="Book Antiqua" w:hAnsi="Book Antiqua" w:cs="Book Antiqua"/>
          <w:b/>
          <w:shd w:val="clear" w:color="auto" w:fill="FFFFFF"/>
        </w:rPr>
        <w:t xml:space="preserve">Anexo </w:t>
      </w:r>
      <w:r w:rsidR="00216911" w:rsidRPr="00AB36CA">
        <w:rPr>
          <w:rFonts w:ascii="Book Antiqua" w:hAnsi="Book Antiqua"/>
          <w:b/>
        </w:rPr>
        <w:t>IV</w:t>
      </w:r>
      <w:r>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7.2.3.3 A falta da declaração de Habilitação impede o acesso ao envelope de proposta de preços da </w:t>
      </w:r>
      <w:r>
        <w:rPr>
          <w:rFonts w:ascii="Book Antiqua" w:eastAsia="Arial" w:hAnsi="Book Antiqua" w:cs="Book Antiqua"/>
          <w:shd w:val="clear" w:color="auto" w:fill="FFFFFF"/>
        </w:rPr>
        <w:lastRenderedPageBreak/>
        <w:t>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7.3.3 O Pregoeiro classificará a proponente que apresentar a proposta de </w:t>
      </w:r>
      <w:r w:rsidRPr="00E81380">
        <w:rPr>
          <w:rFonts w:ascii="Book Antiqua" w:eastAsia="Book Antiqua" w:hAnsi="Book Antiqua"/>
        </w:rPr>
        <w:t xml:space="preserve">Menor Preço </w:t>
      </w:r>
      <w:r w:rsidR="006452D0">
        <w:rPr>
          <w:rFonts w:ascii="Book Antiqua" w:eastAsia="Book Antiqua" w:hAnsi="Book Antiqua"/>
        </w:rPr>
        <w:t>Por Item</w:t>
      </w:r>
      <w:r>
        <w:rPr>
          <w:rFonts w:ascii="Book Antiqua" w:eastAsia="Book Antiqua" w:hAnsi="Book Antiqua"/>
          <w:b/>
        </w:rPr>
        <w:t xml:space="preserve"> </w:t>
      </w:r>
      <w:r>
        <w:rPr>
          <w:rFonts w:ascii="Book Antiqua" w:eastAsia="Book Antiqua" w:hAnsi="Book Antiqua"/>
        </w:rPr>
        <w:t xml:space="preserve">e aqueles que tenham apresentado propostas em valores sucessivos e superiores em até 10% (dez por 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shd w:val="clear" w:color="auto" w:fill="FFFFFF"/>
        </w:rPr>
      </w:pPr>
      <w:r>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w:t>
      </w:r>
      <w:r>
        <w:rPr>
          <w:rFonts w:ascii="Book Antiqua" w:hAnsi="Book Antiqua"/>
          <w:shd w:val="clear" w:color="auto" w:fill="FFFFFF"/>
        </w:rPr>
        <w:lastRenderedPageBreak/>
        <w:t>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shd w:val="clear" w:color="auto" w:fill="FFFFFF"/>
        </w:rPr>
      </w:pPr>
      <w:r>
        <w:rPr>
          <w:rFonts w:ascii="Book Antiqua" w:hAnsi="Book Antiqua"/>
          <w:shd w:val="clear" w:color="auto" w:fill="FFFFFF"/>
        </w:rPr>
        <w:t xml:space="preserve">7.4.3.3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shd w:val="clear" w:color="auto" w:fill="FFFFFF"/>
        </w:rPr>
      </w:pPr>
      <w:r>
        <w:rPr>
          <w:rFonts w:ascii="Book Antiqua" w:hAnsi="Book Antiqua"/>
          <w:shd w:val="clear" w:color="auto" w:fill="FFFFFF"/>
        </w:rPr>
        <w:t xml:space="preserve">7.4.3.4 A diligência servirá como subsídio para decisão do Pregoeiro ou da Autoridade sobre a aceitabilidade da Proposta apresentada em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7.5.1.2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EB2106">
        <w:rPr>
          <w:rFonts w:ascii="Book Antiqua" w:hAnsi="Book Antiqua"/>
          <w:b/>
        </w:rPr>
        <w:lastRenderedPageBreak/>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B0CA3" w:rsidRDefault="002B0CA3"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ind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ind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shd w:val="clear" w:color="auto" w:fill="FFFFFF"/>
        </w:rPr>
      </w:pPr>
      <w:r>
        <w:rPr>
          <w:rFonts w:ascii="Book Antiqua" w:hAnsi="Book Antiqua"/>
          <w:shd w:val="clear" w:color="auto" w:fill="FFFFFF"/>
        </w:rPr>
        <w:lastRenderedPageBreak/>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shd w:val="clear" w:color="auto" w:fill="FFFFFF"/>
        </w:rPr>
      </w:pPr>
      <w:r>
        <w:rPr>
          <w:rFonts w:ascii="Book Antiqua" w:hAnsi="Book Antiqua"/>
          <w:shd w:val="clear" w:color="auto" w:fill="FFFFFF"/>
        </w:rPr>
        <w:t xml:space="preserve">7.8.3 É vedada à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rPr>
          <w:rStyle w:val="nfase"/>
          <w:rFonts w:eastAsia="Book Antiqua"/>
          <w:i w:val="0"/>
        </w:rPr>
      </w:pPr>
      <w:r>
        <w:rPr>
          <w:rFonts w:ascii="Book Antiqua" w:hAnsi="Book Antiqua"/>
        </w:rPr>
        <w:t xml:space="preserve">7.8.6 Os recursos ou </w:t>
      </w:r>
      <w:proofErr w:type="spellStart"/>
      <w:r>
        <w:rPr>
          <w:rFonts w:ascii="Book Antiqua" w:hAnsi="Book Antiqua"/>
        </w:rPr>
        <w:t>contrarrazões</w:t>
      </w:r>
      <w:proofErr w:type="spellEnd"/>
      <w:r>
        <w:rPr>
          <w:rFonts w:ascii="Book Antiqua" w:hAnsi="Book Antiqua"/>
        </w:rPr>
        <w:t xml:space="preserve"> de recursos deverão ser protocolados em </w:t>
      </w:r>
      <w:r w:rsidR="000079F2">
        <w:rPr>
          <w:rFonts w:ascii="Book Antiqua" w:hAnsi="Book Antiqua"/>
        </w:rPr>
        <w:t xml:space="preserve">documento original diretamente </w:t>
      </w:r>
      <w:r>
        <w:rPr>
          <w:rFonts w:ascii="Book Antiqua" w:hAnsi="Book Antiqua"/>
        </w:rPr>
        <w:t xml:space="preserve">no Departamento de Compras e licitações </w:t>
      </w:r>
      <w:r w:rsidRPr="0002232F">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rPr>
          <w:rFonts w:eastAsia="Book Antiqua"/>
          <w:i/>
        </w:rPr>
      </w:pPr>
      <w:r w:rsidRPr="0002232F">
        <w:rPr>
          <w:rStyle w:val="nfase"/>
          <w:rFonts w:ascii="Book Antiqua" w:eastAsia="Book Antiqua" w:hAnsi="Book Antiqua"/>
          <w:i w:val="0"/>
        </w:rPr>
        <w:t xml:space="preserve">Observação: Também serão reconhecidos os recursos e/ou </w:t>
      </w:r>
      <w:proofErr w:type="spellStart"/>
      <w:r w:rsidRPr="0002232F">
        <w:rPr>
          <w:rStyle w:val="nfase"/>
          <w:rFonts w:ascii="Book Antiqua" w:eastAsia="Book Antiqua" w:hAnsi="Book Antiqua"/>
          <w:i w:val="0"/>
        </w:rPr>
        <w:t>contrarrazões</w:t>
      </w:r>
      <w:proofErr w:type="spellEnd"/>
      <w:r w:rsidRPr="0002232F">
        <w:rPr>
          <w:rStyle w:val="nfase"/>
          <w:rFonts w:ascii="Book Antiqua" w:eastAsia="Book Antiqua" w:hAnsi="Book Antiqua"/>
          <w:i w:val="0"/>
        </w:rPr>
        <w:t xml:space="preserve">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7.8.6.1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7.8.6.2 Não serão conhecidos recursos ou </w:t>
      </w:r>
      <w:proofErr w:type="spellStart"/>
      <w:r>
        <w:rPr>
          <w:rFonts w:ascii="Book Antiqua" w:hAnsi="Book Antiqua"/>
        </w:rPr>
        <w:t>contrarrazões</w:t>
      </w:r>
      <w:proofErr w:type="spellEnd"/>
      <w:r>
        <w:rPr>
          <w:rFonts w:ascii="Book Antiqua" w:hAnsi="Book Antiqua"/>
        </w:rPr>
        <w:t xml:space="preserve">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7.8.7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7.8.8 O Departamento de Compras e Licitações do Município atende em dias úteis das 8h às 12h e das 13h às 17h.</w:t>
      </w:r>
    </w:p>
    <w:p w:rsidR="002257B5"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r>
        <w:rPr>
          <w:rFonts w:ascii="Book Antiqua" w:hAnsi="Book Antiqua"/>
          <w:b/>
        </w:rPr>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sidRPr="00273435">
        <w:rPr>
          <w:rFonts w:ascii="Book Antiqua" w:hAnsi="Book Antiqua"/>
        </w:rPr>
        <w:t xml:space="preserve">7.9.1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sidRPr="00273435">
        <w:rPr>
          <w:rFonts w:ascii="Book Antiqua" w:hAnsi="Book Antiqua"/>
        </w:rPr>
        <w:t xml:space="preserve">7.9.6 Os recursos, </w:t>
      </w:r>
      <w:proofErr w:type="spellStart"/>
      <w:r w:rsidRPr="00273435">
        <w:rPr>
          <w:rFonts w:ascii="Book Antiqua" w:hAnsi="Book Antiqua"/>
        </w:rPr>
        <w:t>contrarrazões</w:t>
      </w:r>
      <w:proofErr w:type="spellEnd"/>
      <w:r w:rsidRPr="00273435">
        <w:rPr>
          <w:rFonts w:ascii="Book Antiqua" w:hAnsi="Book Antiqua"/>
        </w:rPr>
        <w:t>, manifestação do Pregoeiro, Parecer jurídico e Decisão final da Autoridade Competente serão disponibilizados em formato digital no portal eletrônico do Município (</w:t>
      </w:r>
      <w:hyperlink r:id="rId9"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w:t>
      </w:r>
      <w:r>
        <w:rPr>
          <w:rFonts w:ascii="Book Antiqua" w:hAnsi="Book Antiqua"/>
        </w:rPr>
        <w:lastRenderedPageBreak/>
        <w:t xml:space="preserve">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753AA8" w:rsidRDefault="00753AA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10"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w:t>
      </w:r>
      <w:proofErr w:type="spellStart"/>
      <w:r>
        <w:rPr>
          <w:rFonts w:ascii="Book Antiqua" w:hAnsi="Book Antiqua"/>
        </w:rPr>
        <w:t>contrarrazões</w:t>
      </w:r>
      <w:proofErr w:type="spellEnd"/>
      <w:r>
        <w:rPr>
          <w:rFonts w:ascii="Book Antiqua" w:hAnsi="Book Antiqua"/>
        </w:rPr>
        <w:t xml:space="preserve"> em igual número de dias, que começarão a correr do término do prazo do recorrente. As razões e as </w:t>
      </w:r>
      <w:proofErr w:type="spellStart"/>
      <w:r>
        <w:rPr>
          <w:rFonts w:ascii="Book Antiqua" w:hAnsi="Book Antiqua"/>
        </w:rPr>
        <w:t>contrarrazões</w:t>
      </w:r>
      <w:proofErr w:type="spellEnd"/>
      <w:r>
        <w:rPr>
          <w:rFonts w:ascii="Book Antiqua" w:hAnsi="Book Antiqua"/>
        </w:rPr>
        <w:t xml:space="preserve">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8.6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Observação: Também serão reconhecidos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r>
        <w:rPr>
          <w:rFonts w:ascii="Book Antiqua" w:hAnsi="Book Antiqua"/>
        </w:rPr>
        <w:t>8.7 É vedada à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1B0EFE" w:rsidRDefault="001B0EF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9.1 Em não sendo interposto recurso, caberá ao Pregoeiro adjudicar o objeto à(s) licitante(s) </w:t>
      </w:r>
      <w:r>
        <w:rPr>
          <w:rFonts w:ascii="Book Antiqua" w:eastAsia="Book Antiqua" w:hAnsi="Book Antiqua"/>
        </w:rPr>
        <w:lastRenderedPageBreak/>
        <w:t>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 xml:space="preserve">10.6 Se a oferta não for aceitável ou se a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sidRPr="004C6230">
        <w:rPr>
          <w:rFonts w:ascii="Book Antiqua" w:eastAsia="Book Antiqua" w:hAnsi="Book Antiqua"/>
          <w:b/>
        </w:rPr>
        <w:t>11. DAS CLÁUSULAS CONTRATUAIS</w:t>
      </w: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4C6230">
        <w:rPr>
          <w:rFonts w:ascii="Book Antiqua" w:eastAsia="Book Antiqua" w:hAnsi="Book Antiqua"/>
        </w:rPr>
        <w:t xml:space="preserve">11.1 A </w:t>
      </w:r>
      <w:r w:rsidRPr="004C6230">
        <w:rPr>
          <w:rFonts w:ascii="Book Antiqua" w:eastAsia="Book Antiqua" w:hAnsi="Book Antiqua"/>
          <w:b/>
        </w:rPr>
        <w:t>CONTRATADA</w:t>
      </w:r>
      <w:r w:rsidRPr="004C6230">
        <w:rPr>
          <w:rFonts w:ascii="Book Antiqua" w:eastAsia="Book Antiqua" w:hAnsi="Book Antiqua"/>
        </w:rPr>
        <w:t xml:space="preserve"> deverá prestar</w:t>
      </w:r>
      <w:r w:rsidR="008941B7">
        <w:rPr>
          <w:rFonts w:ascii="Book Antiqua" w:eastAsia="Book Antiqua" w:hAnsi="Book Antiqua"/>
        </w:rPr>
        <w:t xml:space="preserve"> o fornecimento</w:t>
      </w:r>
      <w:r w:rsidRPr="004C6230">
        <w:rPr>
          <w:rFonts w:ascii="Book Antiqua" w:eastAsia="Book Antiqua" w:hAnsi="Book Antiqua"/>
        </w:rPr>
        <w:t xml:space="preserve"> conforme estabelecido no Edital e seus Anexos, e </w:t>
      </w:r>
      <w:r w:rsidRPr="004C6230">
        <w:rPr>
          <w:rFonts w:ascii="Book Antiqua" w:eastAsia="Book Antiqua" w:hAnsi="Book Antiqua"/>
          <w:b/>
        </w:rPr>
        <w:t>de acordo com as especificações d</w:t>
      </w:r>
      <w:r w:rsidR="00BC43E8" w:rsidRPr="004C6230">
        <w:rPr>
          <w:rFonts w:ascii="Book Antiqua" w:eastAsia="Book Antiqua" w:hAnsi="Book Antiqua"/>
          <w:b/>
        </w:rPr>
        <w:t>o</w:t>
      </w:r>
      <w:r w:rsidRPr="004C6230">
        <w:rPr>
          <w:rFonts w:ascii="Book Antiqua" w:eastAsia="Book Antiqua" w:hAnsi="Book Antiqua"/>
          <w:b/>
        </w:rPr>
        <w:t xml:space="preserve"> Anexo I – </w:t>
      </w:r>
      <w:r w:rsidR="00BC43E8" w:rsidRPr="004C6230">
        <w:rPr>
          <w:rFonts w:ascii="Book Antiqua" w:eastAsia="Book Antiqua" w:hAnsi="Book Antiqua"/>
          <w:b/>
        </w:rPr>
        <w:t>Termo de Referência</w:t>
      </w:r>
      <w:r w:rsidRPr="004C6230">
        <w:rPr>
          <w:rFonts w:ascii="Book Antiqua" w:eastAsia="Book Antiqua" w:hAnsi="Book Antiqua"/>
        </w:rPr>
        <w:t>.</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E51643">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E51643">
        <w:rPr>
          <w:rFonts w:ascii="Book Antiqua" w:eastAsia="Book Antiqua" w:hAnsi="Book Antiqua"/>
        </w:rPr>
        <w:t xml:space="preserve">11.3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sidRPr="003522CF">
        <w:rPr>
          <w:rFonts w:ascii="Book Antiqua" w:eastAsia="Book Antiqua" w:hAnsi="Book Antiqua" w:cs="Arial"/>
        </w:rPr>
        <w:t>causados na execução</w:t>
      </w:r>
      <w:r w:rsidR="008941B7">
        <w:rPr>
          <w:rFonts w:ascii="Book Antiqua" w:eastAsia="Book Antiqua" w:hAnsi="Book Antiqua" w:cs="Arial"/>
        </w:rPr>
        <w:t xml:space="preserve"> do contrato</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E51643">
        <w:rPr>
          <w:rFonts w:ascii="Book Antiqua" w:eastAsia="Book Antiqua" w:hAnsi="Book Antiqua"/>
        </w:rPr>
        <w:t xml:space="preserve">11.4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D419E0"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highlight w:val="yellow"/>
        </w:rPr>
      </w:pPr>
      <w:r w:rsidRPr="00E51643">
        <w:rPr>
          <w:rFonts w:ascii="Book Antiqua" w:eastAsia="Book Antiqua" w:hAnsi="Book Antiqua"/>
        </w:rPr>
        <w:t xml:space="preserve">11.5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2257B5" w:rsidRPr="00D419E0"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highlight w:val="yellow"/>
        </w:rPr>
      </w:pPr>
    </w:p>
    <w:p w:rsidR="004C6230" w:rsidRPr="000D4A1C"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b/>
        </w:rPr>
      </w:pPr>
      <w:r w:rsidRPr="000D4A1C">
        <w:rPr>
          <w:rFonts w:ascii="Book Antiqua" w:eastAsia="Book Antiqua" w:hAnsi="Book Antiqua"/>
          <w:b/>
        </w:rPr>
        <w:t xml:space="preserve">12.  DO PRAZO CONTRATUAL, DAS CONDIÇÕES DE ENTREGA E RECEBIMENTO </w:t>
      </w:r>
    </w:p>
    <w:p w:rsidR="00FC3E04" w:rsidRDefault="005558D2" w:rsidP="000D4A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Pr>
          <w:rFonts w:ascii="Book Antiqua" w:eastAsia="Book Antiqua" w:hAnsi="Book Antiqua"/>
          <w:shd w:val="clear" w:color="auto" w:fill="FFFFFF"/>
        </w:rPr>
        <w:t>12</w:t>
      </w:r>
      <w:r w:rsidRPr="00144519">
        <w:rPr>
          <w:rFonts w:ascii="Book Antiqua" w:eastAsia="Book Antiqua" w:hAnsi="Book Antiqua"/>
          <w:shd w:val="clear" w:color="auto" w:fill="FFFFFF"/>
        </w:rPr>
        <w:t>.1</w:t>
      </w:r>
      <w:r>
        <w:rPr>
          <w:rFonts w:ascii="Book Antiqua" w:eastAsia="Book Antiqua" w:hAnsi="Book Antiqua"/>
          <w:shd w:val="clear" w:color="auto" w:fill="FFFFFF"/>
        </w:rPr>
        <w:t xml:space="preserve">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sidRPr="005E3B35">
        <w:rPr>
          <w:rFonts w:ascii="Book Antiqua" w:hAnsi="Book Antiqua"/>
        </w:rPr>
        <w:t>01 (um) ano</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5558D2" w:rsidRDefault="005558D2" w:rsidP="005558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rPr>
      </w:pPr>
      <w:r>
        <w:rPr>
          <w:rFonts w:ascii="Book Antiqua" w:eastAsia="Book Antiqua" w:hAnsi="Book Antiqua"/>
          <w:shd w:val="clear" w:color="auto" w:fill="FFFFFF"/>
        </w:rPr>
        <w:t>12.2</w:t>
      </w:r>
      <w:r w:rsidRPr="00851AE4">
        <w:rPr>
          <w:rFonts w:ascii="Book Antiqua" w:eastAsia="Book Antiqua" w:hAnsi="Book Antiqua"/>
          <w:shd w:val="clear" w:color="auto" w:fill="FFFFFF"/>
        </w:rPr>
        <w:t xml:space="preserve"> A aquisição dos serviços/produtos far-se-á de forma </w:t>
      </w:r>
      <w:r w:rsidRPr="00851AE4">
        <w:rPr>
          <w:rFonts w:ascii="Book Antiqua" w:eastAsia="Book Antiqua" w:hAnsi="Book Antiqua"/>
          <w:b/>
          <w:shd w:val="clear" w:color="auto" w:fill="FFFFFF"/>
        </w:rPr>
        <w:t>ÚNICA</w:t>
      </w:r>
      <w:r w:rsidRPr="00851AE4">
        <w:rPr>
          <w:rFonts w:ascii="Book Antiqua" w:eastAsia="Book Antiqua" w:hAnsi="Book Antiqua"/>
          <w:shd w:val="clear" w:color="auto" w:fill="FFFFFF"/>
        </w:rPr>
        <w:t xml:space="preserve">, </w:t>
      </w:r>
      <w:r w:rsidRPr="00851AE4">
        <w:rPr>
          <w:rFonts w:ascii="Book Antiqua" w:eastAsia="Book Antiqua" w:hAnsi="Book Antiqua"/>
        </w:rPr>
        <w:t xml:space="preserve">conforme a necessidade da municipalidade, que procederá a solicitação através de Ordem de Fornecimento, que será encaminhada dentro do prazo de vigência do contrato. </w:t>
      </w:r>
    </w:p>
    <w:p w:rsidR="005558D2" w:rsidRDefault="005558D2" w:rsidP="005558D2">
      <w:pPr>
        <w:rPr>
          <w:rFonts w:ascii="Book Antiqua" w:hAnsi="Book Antiqua"/>
          <w:b/>
        </w:rPr>
      </w:pPr>
      <w:r>
        <w:rPr>
          <w:rFonts w:ascii="Book Antiqua" w:hAnsi="Book Antiqua"/>
        </w:rPr>
        <w:lastRenderedPageBreak/>
        <w:t>12.3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após </w:t>
      </w:r>
      <w:r>
        <w:rPr>
          <w:rFonts w:ascii="Book Antiqua" w:hAnsi="Book Antiqua"/>
        </w:rPr>
        <w:t xml:space="preserve">a emissão da Ordem de </w:t>
      </w:r>
      <w:r w:rsidRPr="00851AE4">
        <w:rPr>
          <w:rFonts w:ascii="Book Antiqua" w:eastAsia="Book Antiqua" w:hAnsi="Book Antiqua"/>
        </w:rPr>
        <w:t>Fornecimento</w:t>
      </w:r>
      <w:r w:rsidRPr="00AC026F">
        <w:rPr>
          <w:rFonts w:ascii="Book Antiqua" w:hAnsi="Book Antiqua"/>
        </w:rPr>
        <w:t>,</w:t>
      </w:r>
      <w:r w:rsidRPr="00562419">
        <w:rPr>
          <w:rFonts w:ascii="Book Antiqua" w:hAnsi="Book Antiqua"/>
        </w:rPr>
        <w:t xml:space="preserve"> no prazo máximo de </w:t>
      </w:r>
      <w:r>
        <w:rPr>
          <w:rFonts w:ascii="Book Antiqua" w:hAnsi="Book Antiqua"/>
        </w:rPr>
        <w:t>1</w:t>
      </w:r>
      <w:r w:rsidRPr="0054070E">
        <w:rPr>
          <w:rFonts w:ascii="Book Antiqua" w:hAnsi="Book Antiqua"/>
          <w:b/>
        </w:rPr>
        <w:t>5</w:t>
      </w:r>
      <w:r>
        <w:rPr>
          <w:rFonts w:ascii="Book Antiqua" w:hAnsi="Book Antiqua"/>
          <w:b/>
        </w:rPr>
        <w:t xml:space="preserve"> (quinze</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944383">
        <w:rPr>
          <w:rFonts w:ascii="Book Antiqua" w:hAnsi="Book Antiqua"/>
        </w:rPr>
        <w:t>conforme as características descritas n</w:t>
      </w:r>
      <w:r w:rsidR="0014562E">
        <w:rPr>
          <w:rFonts w:ascii="Book Antiqua" w:hAnsi="Book Antiqua"/>
        </w:rPr>
        <w:t>o</w:t>
      </w:r>
      <w:r>
        <w:rPr>
          <w:rFonts w:ascii="Book Antiqua" w:hAnsi="Book Antiqua"/>
        </w:rPr>
        <w:t xml:space="preserve"> </w:t>
      </w:r>
      <w:r w:rsidRPr="009D7F35">
        <w:rPr>
          <w:rFonts w:ascii="Book Antiqua" w:hAnsi="Book Antiqua"/>
        </w:rPr>
        <w:t>Termo de Referência</w:t>
      </w:r>
      <w:r w:rsidRPr="00602EA3">
        <w:rPr>
          <w:rFonts w:ascii="Book Antiqua" w:hAnsi="Book Antiqua"/>
          <w:b/>
        </w:rPr>
        <w:t>.</w:t>
      </w:r>
    </w:p>
    <w:p w:rsidR="005558D2" w:rsidRDefault="005558D2" w:rsidP="005558D2">
      <w:pPr>
        <w:rPr>
          <w:rFonts w:ascii="Book Antiqua" w:hAnsi="Book Antiqua"/>
          <w:b/>
        </w:rPr>
      </w:pPr>
      <w:r>
        <w:rPr>
          <w:rFonts w:ascii="Book Antiqua" w:hAnsi="Book Antiqua"/>
        </w:rPr>
        <w:t>12.4</w:t>
      </w:r>
      <w:r w:rsidRPr="009C08C5">
        <w:rPr>
          <w:rFonts w:ascii="Book Antiqua" w:hAnsi="Book Antiqua"/>
        </w:rPr>
        <w:t xml:space="preserve"> O prazo de conclusão e entrega dos serviços é de até </w:t>
      </w:r>
      <w:r>
        <w:rPr>
          <w:rFonts w:ascii="Book Antiqua" w:hAnsi="Book Antiqua"/>
          <w:b/>
        </w:rPr>
        <w:t xml:space="preserve">60 </w:t>
      </w:r>
      <w:r w:rsidRPr="009C08C5">
        <w:rPr>
          <w:rFonts w:ascii="Book Antiqua" w:hAnsi="Book Antiqua"/>
          <w:b/>
        </w:rPr>
        <w:t>(</w:t>
      </w:r>
      <w:r>
        <w:rPr>
          <w:rFonts w:ascii="Book Antiqua" w:hAnsi="Book Antiqua"/>
          <w:b/>
        </w:rPr>
        <w:t>sessenta</w:t>
      </w:r>
      <w:r w:rsidRPr="009C08C5">
        <w:rPr>
          <w:rFonts w:ascii="Book Antiqua" w:hAnsi="Book Antiqua"/>
          <w:b/>
        </w:rPr>
        <w:t>) dias</w:t>
      </w:r>
      <w:r w:rsidRPr="009C08C5">
        <w:rPr>
          <w:rFonts w:ascii="Book Antiqua" w:hAnsi="Book Antiqua"/>
        </w:rPr>
        <w:t xml:space="preserve"> contados do recebimento da Ordem de </w:t>
      </w:r>
      <w:r w:rsidRPr="00473A29">
        <w:rPr>
          <w:rFonts w:ascii="Book Antiqua" w:eastAsia="Book Antiqua" w:hAnsi="Book Antiqua"/>
        </w:rPr>
        <w:t>Fornecimento</w:t>
      </w:r>
      <w:r w:rsidRPr="009C08C5">
        <w:rPr>
          <w:rFonts w:ascii="Book Antiqua" w:hAnsi="Book Antiqua"/>
        </w:rPr>
        <w:t xml:space="preserve">. O prazo de conclusão e entrega será fixo e improrrogável, salvo por motivo justificado, comunicado pela </w:t>
      </w:r>
      <w:r w:rsidRPr="00690DE1">
        <w:rPr>
          <w:rFonts w:ascii="Book Antiqua" w:hAnsi="Book Antiqua"/>
          <w:b/>
        </w:rPr>
        <w:t>CONTRATADA</w:t>
      </w:r>
      <w:r w:rsidRPr="009C08C5">
        <w:rPr>
          <w:rFonts w:ascii="Book Antiqua" w:hAnsi="Book Antiqua"/>
        </w:rPr>
        <w:t>, por escrito, antes do vencimento do prazo. Autorizado e oficializado por escrito pel</w:t>
      </w:r>
      <w:r>
        <w:rPr>
          <w:rFonts w:ascii="Book Antiqua" w:hAnsi="Book Antiqua"/>
        </w:rPr>
        <w:t>a Secretaria Responsável</w:t>
      </w:r>
      <w:r w:rsidRPr="009C08C5">
        <w:rPr>
          <w:rFonts w:ascii="Book Antiqua" w:hAnsi="Book Antiqua"/>
        </w:rPr>
        <w:t>, o prazo será prorrogado, dent</w:t>
      </w:r>
      <w:r>
        <w:rPr>
          <w:rFonts w:ascii="Book Antiqua" w:hAnsi="Book Antiqua"/>
        </w:rPr>
        <w:t>ro dos limites permitidos pela L</w:t>
      </w:r>
      <w:r w:rsidRPr="009C08C5">
        <w:rPr>
          <w:rFonts w:ascii="Book Antiqua" w:hAnsi="Book Antiqua"/>
        </w:rPr>
        <w:t>ei</w:t>
      </w:r>
      <w:r>
        <w:rPr>
          <w:rFonts w:ascii="Book Antiqua" w:hAnsi="Book Antiqua"/>
        </w:rPr>
        <w:t xml:space="preserve"> nº</w:t>
      </w:r>
      <w:r w:rsidRPr="009C08C5">
        <w:rPr>
          <w:rFonts w:ascii="Book Antiqua" w:hAnsi="Book Antiqua"/>
        </w:rPr>
        <w:t xml:space="preserve"> 8.666/93.</w:t>
      </w:r>
    </w:p>
    <w:p w:rsidR="005558D2" w:rsidRDefault="005558D2" w:rsidP="005558D2">
      <w:pPr>
        <w:rPr>
          <w:rFonts w:ascii="Book Antiqua" w:hAnsi="Book Antiqua"/>
        </w:rPr>
      </w:pPr>
      <w:r>
        <w:rPr>
          <w:rFonts w:ascii="Book Antiqua" w:hAnsi="Book Antiqua"/>
        </w:rPr>
        <w:t>12.5</w:t>
      </w:r>
      <w:r w:rsidRPr="00533FBE">
        <w:rPr>
          <w:rFonts w:ascii="Book Antiqua" w:hAnsi="Book Antiqua"/>
        </w:rPr>
        <w:t xml:space="preserve"> No ato da entrega dos serviços a proponente deverá apresentar </w:t>
      </w:r>
      <w:r w:rsidRPr="00BC2C5D">
        <w:rPr>
          <w:rFonts w:ascii="Book Antiqua" w:hAnsi="Book Antiqua"/>
        </w:rPr>
        <w:t>uma via impressa dos serviços</w:t>
      </w:r>
      <w:r>
        <w:rPr>
          <w:rFonts w:ascii="Book Antiqua" w:hAnsi="Book Antiqua"/>
        </w:rPr>
        <w:t xml:space="preserve"> executados e também em formato digital</w:t>
      </w:r>
      <w:r w:rsidR="0014562E">
        <w:rPr>
          <w:rFonts w:ascii="Book Antiqua" w:hAnsi="Book Antiqua"/>
        </w:rPr>
        <w:t>, d</w:t>
      </w:r>
      <w:r w:rsidR="0014562E" w:rsidRPr="0014562E">
        <w:rPr>
          <w:rFonts w:ascii="Book Antiqua" w:hAnsi="Book Antiqua"/>
        </w:rPr>
        <w:t>eve</w:t>
      </w:r>
      <w:r w:rsidR="0014562E">
        <w:rPr>
          <w:rFonts w:ascii="Book Antiqua" w:hAnsi="Book Antiqua"/>
        </w:rPr>
        <w:t>ndo</w:t>
      </w:r>
      <w:r w:rsidR="0014562E" w:rsidRPr="0014562E">
        <w:rPr>
          <w:rFonts w:ascii="Book Antiqua" w:hAnsi="Book Antiqua"/>
        </w:rPr>
        <w:t xml:space="preserve"> os arquivos digitais</w:t>
      </w:r>
      <w:r w:rsidR="0014562E">
        <w:rPr>
          <w:rFonts w:ascii="Book Antiqua" w:hAnsi="Book Antiqua"/>
        </w:rPr>
        <w:t xml:space="preserve"> </w:t>
      </w:r>
      <w:r w:rsidR="0086490C" w:rsidRPr="0014562E">
        <w:rPr>
          <w:rFonts w:ascii="Book Antiqua" w:hAnsi="Book Antiqua"/>
        </w:rPr>
        <w:t>ser</w:t>
      </w:r>
      <w:r w:rsidR="0014562E" w:rsidRPr="0014562E">
        <w:rPr>
          <w:rFonts w:ascii="Book Antiqua" w:hAnsi="Book Antiqua"/>
        </w:rPr>
        <w:t xml:space="preserve"> entregue</w:t>
      </w:r>
      <w:r w:rsidR="0014562E">
        <w:rPr>
          <w:rFonts w:ascii="Book Antiqua" w:hAnsi="Book Antiqua"/>
        </w:rPr>
        <w:t>s</w:t>
      </w:r>
      <w:r w:rsidR="0014562E" w:rsidRPr="0014562E">
        <w:rPr>
          <w:rFonts w:ascii="Book Antiqua" w:hAnsi="Book Antiqua"/>
        </w:rPr>
        <w:t xml:space="preserve"> em formato de origem</w:t>
      </w:r>
      <w:proofErr w:type="gramStart"/>
      <w:r w:rsidR="0014562E" w:rsidRPr="0014562E">
        <w:rPr>
          <w:rFonts w:ascii="Book Antiqua" w:hAnsi="Book Antiqua"/>
        </w:rPr>
        <w:t>, .</w:t>
      </w:r>
      <w:proofErr w:type="spellStart"/>
      <w:proofErr w:type="gramEnd"/>
      <w:r w:rsidR="0014562E" w:rsidRPr="0014562E">
        <w:rPr>
          <w:rFonts w:ascii="Book Antiqua" w:hAnsi="Book Antiqua"/>
        </w:rPr>
        <w:t>doc</w:t>
      </w:r>
      <w:proofErr w:type="spellEnd"/>
      <w:r w:rsidR="0014562E" w:rsidRPr="0014562E">
        <w:rPr>
          <w:rFonts w:ascii="Book Antiqua" w:hAnsi="Book Antiqua"/>
        </w:rPr>
        <w:t xml:space="preserve"> e .</w:t>
      </w:r>
      <w:proofErr w:type="spellStart"/>
      <w:r w:rsidR="0014562E" w:rsidRPr="0014562E">
        <w:rPr>
          <w:rFonts w:ascii="Book Antiqua" w:hAnsi="Book Antiqua"/>
        </w:rPr>
        <w:t>xls</w:t>
      </w:r>
      <w:proofErr w:type="spellEnd"/>
      <w:r>
        <w:rPr>
          <w:rFonts w:ascii="Book Antiqua" w:hAnsi="Book Antiqua"/>
        </w:rPr>
        <w:t xml:space="preserve">, juntamente com a </w:t>
      </w:r>
      <w:r w:rsidRPr="00533FBE">
        <w:rPr>
          <w:rFonts w:ascii="Book Antiqua" w:hAnsi="Book Antiqua"/>
        </w:rPr>
        <w:t>Nota Fiscal/Fatura correspondente às quantias solicitadas, que será submetida à aprovação do órgão responsável pelo recebimento.</w:t>
      </w:r>
    </w:p>
    <w:p w:rsidR="005558D2" w:rsidRPr="00533FBE" w:rsidRDefault="005558D2" w:rsidP="005558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12.6</w:t>
      </w:r>
      <w:r w:rsidRPr="00533FBE">
        <w:rPr>
          <w:rFonts w:ascii="Book Antiqua" w:hAnsi="Book Antiqua" w:cs="Book Antiqua"/>
        </w:rPr>
        <w:t xml:space="preserve"> Fica aqui estabelecido que os serviços </w:t>
      </w:r>
      <w:proofErr w:type="gramStart"/>
      <w:r w:rsidRPr="00533FBE">
        <w:rPr>
          <w:rFonts w:ascii="Book Antiqua" w:hAnsi="Book Antiqua" w:cs="Book Antiqua"/>
        </w:rPr>
        <w:t>serão</w:t>
      </w:r>
      <w:proofErr w:type="gramEnd"/>
      <w:r w:rsidRPr="00533FBE">
        <w:rPr>
          <w:rFonts w:ascii="Book Antiqua" w:hAnsi="Book Antiqua" w:cs="Book Antiqua"/>
        </w:rPr>
        <w:t xml:space="preserve"> recebidos:</w:t>
      </w:r>
    </w:p>
    <w:p w:rsidR="005558D2" w:rsidRPr="00562419" w:rsidRDefault="005558D2" w:rsidP="005558D2">
      <w:pPr>
        <w:ind w:left="-284" w:hanging="283"/>
        <w:rPr>
          <w:rFonts w:ascii="Book Antiqua" w:hAnsi="Book Antiqua"/>
        </w:rPr>
      </w:pPr>
      <w:r w:rsidRPr="00533FBE">
        <w:rPr>
          <w:rFonts w:ascii="Book Antiqua" w:hAnsi="Book Antiqua" w:cs="Book Antiqua"/>
        </w:rPr>
        <w:t xml:space="preserve">a) </w:t>
      </w:r>
      <w:r w:rsidRPr="00CC47B1">
        <w:rPr>
          <w:rFonts w:ascii="Book Antiqua" w:hAnsi="Book Antiqua" w:cs="Book Antiqua"/>
          <w:b/>
        </w:rPr>
        <w:t>Provisoriamente</w:t>
      </w:r>
      <w:r w:rsidRPr="00533FBE">
        <w:rPr>
          <w:rFonts w:ascii="Book Antiqua" w:hAnsi="Book Antiqua" w:cs="Book Antiqua"/>
        </w:rPr>
        <w:t xml:space="preserve">: </w:t>
      </w:r>
      <w:r w:rsidRPr="00562419">
        <w:rPr>
          <w:rFonts w:ascii="Book Antiqua" w:hAnsi="Book Antiqua"/>
        </w:rPr>
        <w:t>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5558D2" w:rsidRDefault="005558D2" w:rsidP="005558D2">
      <w:pPr>
        <w:ind w:left="-284" w:hanging="283"/>
        <w:rPr>
          <w:rFonts w:ascii="Book Antiqua" w:hAnsi="Book Antiqua"/>
        </w:rPr>
      </w:pPr>
      <w:r w:rsidRPr="00533FBE">
        <w:rPr>
          <w:rFonts w:ascii="Book Antiqua" w:hAnsi="Book Antiqua" w:cs="Book Antiqua"/>
        </w:rPr>
        <w:t xml:space="preserve">b) </w:t>
      </w:r>
      <w:r w:rsidRPr="00CC47B1">
        <w:rPr>
          <w:rFonts w:ascii="Book Antiqua" w:hAnsi="Book Antiqua" w:cs="Book Antiqua"/>
          <w:b/>
        </w:rPr>
        <w:t>Definitivamente</w:t>
      </w:r>
      <w:r w:rsidRPr="00533FBE">
        <w:rPr>
          <w:rFonts w:ascii="Book Antiqua" w:hAnsi="Book Antiqua" w:cs="Book Antiqua"/>
        </w:rPr>
        <w:t xml:space="preserve">: </w:t>
      </w:r>
      <w:r w:rsidRPr="00562419">
        <w:rPr>
          <w:rFonts w:ascii="Book Antiqua" w:hAnsi="Book Antiqua"/>
        </w:rPr>
        <w:t>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5558D2" w:rsidRDefault="005558D2" w:rsidP="005558D2">
      <w:pPr>
        <w:rPr>
          <w:rFonts w:ascii="Book Antiqua" w:hAnsi="Book Antiqua"/>
        </w:rPr>
      </w:pPr>
      <w:r>
        <w:rPr>
          <w:rFonts w:ascii="Book Antiqua" w:hAnsi="Book Antiqua"/>
        </w:rPr>
        <w:t>12.6</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5558D2" w:rsidRDefault="005558D2" w:rsidP="005558D2">
      <w:pPr>
        <w:rPr>
          <w:rFonts w:ascii="Book Antiqua" w:hAnsi="Book Antiqua"/>
        </w:rPr>
      </w:pPr>
      <w:r>
        <w:rPr>
          <w:rFonts w:ascii="Book Antiqua" w:hAnsi="Book Antiqua" w:cs="Book Antiqua"/>
        </w:rPr>
        <w:t>12.6</w:t>
      </w:r>
      <w:r w:rsidRPr="00604D37">
        <w:rPr>
          <w:rFonts w:ascii="Book Antiqua" w:hAnsi="Book Antiqua" w:cs="Book Antiqua"/>
        </w:rPr>
        <w:t>.</w:t>
      </w:r>
      <w:r>
        <w:rPr>
          <w:rFonts w:ascii="Book Antiqua" w:hAnsi="Book Antiqua" w:cs="Book Antiqua"/>
        </w:rPr>
        <w:t>2</w:t>
      </w:r>
      <w:r w:rsidRPr="00604D37">
        <w:rPr>
          <w:rFonts w:ascii="Book Antiqua" w:hAnsi="Book Antiqua" w:cs="Book Antiqua"/>
        </w:rPr>
        <w:t xml:space="preserve"> </w:t>
      </w:r>
      <w:r w:rsidRPr="00604D37">
        <w:rPr>
          <w:rFonts w:ascii="Book Antiqua" w:hAnsi="Book Antiqua"/>
        </w:rPr>
        <w:t>Se</w:t>
      </w:r>
      <w:r w:rsidRPr="000E046C">
        <w:rPr>
          <w:rFonts w:ascii="Book Antiqua" w:hAnsi="Book Antiqua"/>
        </w:rPr>
        <w:t xml:space="preserv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w:t>
      </w:r>
      <w:r w:rsidRPr="00533FBE">
        <w:rPr>
          <w:rFonts w:ascii="Book Antiqua" w:hAnsi="Book Antiqua" w:cs="Book Antiqua"/>
        </w:rPr>
        <w:t>na Minuta do Contrato e na Lei</w:t>
      </w:r>
      <w:r w:rsidRPr="000E046C">
        <w:rPr>
          <w:rFonts w:ascii="Book Antiqua" w:hAnsi="Book Antiqua"/>
        </w:rPr>
        <w:t>.</w:t>
      </w:r>
    </w:p>
    <w:p w:rsidR="005558D2" w:rsidRDefault="005558D2" w:rsidP="005558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shd w:val="clear" w:color="auto" w:fill="FFFFFF"/>
        </w:rPr>
        <w:t>12.6</w:t>
      </w:r>
      <w:r w:rsidRPr="003548B4">
        <w:rPr>
          <w:rFonts w:ascii="Book Antiqua" w:hAnsi="Book Antiqua" w:cs="Book Antiqua"/>
          <w:shd w:val="clear" w:color="auto" w:fill="FFFFFF"/>
        </w:rPr>
        <w:t>.</w:t>
      </w:r>
      <w:r>
        <w:rPr>
          <w:rFonts w:ascii="Book Antiqua" w:hAnsi="Book Antiqua" w:cs="Book Antiqua"/>
          <w:shd w:val="clear" w:color="auto" w:fill="FFFFFF"/>
        </w:rPr>
        <w:t>3</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5558D2" w:rsidRDefault="005558D2" w:rsidP="005558D2">
      <w:pPr>
        <w:rPr>
          <w:rFonts w:ascii="Book Antiqua" w:hAnsi="Book Antiqua" w:cs="Book Antiqua"/>
        </w:rPr>
      </w:pPr>
      <w:r>
        <w:rPr>
          <w:rFonts w:ascii="Book Antiqua" w:hAnsi="Book Antiqua"/>
        </w:rPr>
        <w:t>12.7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5558D2" w:rsidRDefault="005558D2" w:rsidP="005558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sidRPr="00826157">
        <w:rPr>
          <w:rFonts w:ascii="Book Antiqua" w:eastAsia="Book Antiqua" w:hAnsi="Book Antiqua"/>
          <w:b/>
        </w:rPr>
        <w:t>13. DAS CONDIÇÕES CONTRATUAIS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826157">
        <w:rPr>
          <w:rFonts w:ascii="Book Antiqua" w:eastAsia="Book Antiqua" w:hAnsi="Book Antiqua"/>
          <w:shd w:val="clear" w:color="auto" w:fill="FFFFFF"/>
        </w:rPr>
        <w:t xml:space="preserve">13.1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826157">
        <w:rPr>
          <w:rFonts w:ascii="Book Antiqua" w:eastAsia="Book Antiqua" w:hAnsi="Book Antiqua"/>
        </w:rPr>
        <w:t xml:space="preserve">13.2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sidRPr="00826157">
        <w:rPr>
          <w:rFonts w:ascii="Book Antiqua" w:eastAsia="Book Antiqua" w:hAnsi="Book Antiqua"/>
        </w:rPr>
        <w:t xml:space="preserve">13.3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rFonts w:ascii="Book Antiqua" w:eastAsia="Book Antiqua" w:hAnsi="Book Antiqua"/>
        </w:rPr>
      </w:pPr>
      <w:r w:rsidRPr="00826157">
        <w:rPr>
          <w:rFonts w:ascii="Book Antiqua" w:eastAsia="Book Antiqua" w:hAnsi="Book Antiqua"/>
        </w:rPr>
        <w:t>13.4 Os valores poderão ser reajustados a cada 12 (doze) meses, pelo IGP-DI, ou por outro que venha a substituí-lo.</w:t>
      </w:r>
    </w:p>
    <w:p w:rsidR="009D5EBC" w:rsidRPr="00D419E0"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rFonts w:ascii="Book Antiqua" w:eastAsia="Book Antiqua" w:hAnsi="Book Antiqua"/>
          <w:highlight w:val="yellow"/>
        </w:rPr>
      </w:pPr>
    </w:p>
    <w:p w:rsidR="00C16301" w:rsidRPr="00FA0DE9" w:rsidRDefault="009D5EBC" w:rsidP="00FA52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Times New Roman" w:hAnsi="Book Antiqua" w:cs="Times New Roman"/>
          <w:lang w:eastAsia="pt-BR"/>
        </w:rPr>
      </w:pPr>
      <w:r w:rsidRPr="00FA0DE9">
        <w:rPr>
          <w:rFonts w:ascii="Book Antiqua" w:eastAsia="Book Antiqua" w:hAnsi="Book Antiqua"/>
          <w:b/>
        </w:rPr>
        <w:t>14. DA FORMA DE PAGAMENTO E DA DOTAÇÃO ORÇAMENTÁRIA</w:t>
      </w:r>
    </w:p>
    <w:p w:rsidR="00FA524A" w:rsidRPr="005704DD" w:rsidRDefault="00FA524A" w:rsidP="00FA52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14.</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 xml:space="preserve">dos </w:t>
      </w:r>
      <w:r>
        <w:rPr>
          <w:rFonts w:ascii="Book Antiqua" w:hAnsi="Book Antiqua" w:cs="Book Antiqua"/>
          <w:shd w:val="clear" w:color="auto" w:fill="FFFFFF"/>
        </w:rPr>
        <w:t>serviços</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FA524A" w:rsidRPr="005704DD" w:rsidRDefault="00FA524A" w:rsidP="00FA52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14.</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FA524A" w:rsidRDefault="00FA524A" w:rsidP="00FA52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proofErr w:type="gramStart"/>
      <w:r>
        <w:rPr>
          <w:rFonts w:ascii="Book Antiqua" w:hAnsi="Book Antiqua" w:cs="Book Antiqua"/>
        </w:rPr>
        <w:t>14.</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FA524A" w:rsidRPr="005704DD" w:rsidRDefault="00FA524A" w:rsidP="00FA52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14.</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FA524A" w:rsidRPr="005704DD" w:rsidRDefault="00FA524A" w:rsidP="00FA52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u w:val="single"/>
        </w:rPr>
      </w:pPr>
      <w:r>
        <w:rPr>
          <w:rFonts w:ascii="Book Antiqua" w:hAnsi="Book Antiqua" w:cs="Book Antiqua"/>
        </w:rPr>
        <w:lastRenderedPageBreak/>
        <w:t>14.</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FA524A" w:rsidRPr="00AC026F" w:rsidRDefault="00FA524A" w:rsidP="00FA52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hd w:val="clear" w:color="auto" w:fill="FFFF00"/>
        </w:rPr>
      </w:pPr>
      <w:r>
        <w:rPr>
          <w:rFonts w:ascii="Book Antiqua" w:hAnsi="Book Antiqua" w:cs="Book Antiqua"/>
          <w:shd w:val="clear" w:color="auto" w:fill="FFFFFF"/>
        </w:rPr>
        <w:t>14.</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entidades usuárias, existente na seguinte dotaç</w:t>
      </w:r>
      <w:r w:rsidR="00072288">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FA524A" w:rsidRPr="00C16301" w:rsidRDefault="00FA524A" w:rsidP="00FA52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right"/>
        <w:rPr>
          <w:rFonts w:ascii="Book Antiqua" w:hAnsi="Book Antiqua"/>
          <w:i/>
        </w:rPr>
      </w:pPr>
      <w:r w:rsidRPr="00C16301">
        <w:rPr>
          <w:rFonts w:ascii="Book Antiqua" w:hAnsi="Book Antiqua"/>
          <w:i/>
        </w:rPr>
        <w:t>Secretaria da Fazenda e Gestão Administrativa – Superintendência de Trânsito;</w:t>
      </w:r>
    </w:p>
    <w:p w:rsidR="00FA524A" w:rsidRPr="00523031" w:rsidRDefault="00FA524A" w:rsidP="00FA524A">
      <w:pPr>
        <w:tabs>
          <w:tab w:val="left" w:pos="9356"/>
        </w:tabs>
        <w:jc w:val="right"/>
        <w:rPr>
          <w:rFonts w:ascii="Book Antiqua" w:hAnsi="Book Antiqua"/>
        </w:rPr>
      </w:pPr>
      <w:r w:rsidRPr="00523031">
        <w:rPr>
          <w:rFonts w:ascii="Book Antiqua" w:hAnsi="Book Antiqua"/>
          <w:b/>
          <w:i/>
        </w:rPr>
        <w:t>Dotação 59/2020.</w:t>
      </w:r>
    </w:p>
    <w:p w:rsidR="00FA524A" w:rsidRDefault="00FA524A" w:rsidP="00FA524A">
      <w:pPr>
        <w:rPr>
          <w:rFonts w:ascii="Book Antiqua" w:hAnsi="Book Antiqua"/>
        </w:rPr>
      </w:pPr>
    </w:p>
    <w:p w:rsidR="009D5EBC" w:rsidRPr="00002940" w:rsidRDefault="009D5EBC" w:rsidP="0095628A">
      <w:pPr>
        <w:rPr>
          <w:rFonts w:ascii="Book Antiqua" w:hAnsi="Book Antiqua"/>
        </w:rPr>
      </w:pPr>
      <w:r>
        <w:rPr>
          <w:rFonts w:ascii="Book Antiqua" w:hAnsi="Book Antiqua"/>
          <w:b/>
        </w:rPr>
        <w:t>1</w:t>
      </w:r>
      <w:r w:rsidR="002B6961">
        <w:rPr>
          <w:rFonts w:ascii="Book Antiqua" w:hAnsi="Book Antiqua"/>
          <w:b/>
        </w:rPr>
        <w:t>5</w:t>
      </w:r>
      <w:r w:rsidRPr="00002940">
        <w:rPr>
          <w:rFonts w:ascii="Book Antiqua" w:hAnsi="Book Antiqua"/>
          <w:b/>
        </w:rPr>
        <w:t>. ALTERAÇÃO SUBJETIVA</w:t>
      </w:r>
    </w:p>
    <w:p w:rsidR="009D5EBC" w:rsidRPr="0040198A" w:rsidRDefault="009D5EBC" w:rsidP="0095628A">
      <w:pPr>
        <w:rPr>
          <w:rFonts w:ascii="Book Antiqua" w:hAnsi="Book Antiqua"/>
        </w:rPr>
      </w:pPr>
      <w:r>
        <w:rPr>
          <w:rFonts w:ascii="Book Antiqua" w:hAnsi="Book Antiqua"/>
        </w:rPr>
        <w:t>1</w:t>
      </w:r>
      <w:r w:rsidR="002B6961">
        <w:rPr>
          <w:rFonts w:ascii="Book Antiqua" w:hAnsi="Book Antiqua"/>
        </w:rPr>
        <w:t>5</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16301" w:rsidRDefault="00C16301"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1</w:t>
      </w:r>
      <w:r w:rsidR="002B6961">
        <w:rPr>
          <w:rFonts w:ascii="Book Antiqua" w:eastAsia="Book Antiqua" w:hAnsi="Book Antiqua"/>
          <w:b/>
        </w:rPr>
        <w:t>6</w:t>
      </w:r>
      <w:r>
        <w:rPr>
          <w:rFonts w:ascii="Book Antiqua" w:eastAsia="Book Antiqua" w:hAnsi="Book Antiqua"/>
          <w:b/>
        </w:rPr>
        <w:t>. DAS SANÇÕES ADMINISTRATIVAS</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Pr>
          <w:rFonts w:ascii="Book Antiqua" w:hAnsi="Book Antiqua" w:cs="Book Antiqua"/>
        </w:rPr>
        <w:t>16.</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54044" w:rsidRPr="00F82FF5" w:rsidRDefault="00C54044" w:rsidP="00C54044">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C54044" w:rsidRPr="00F82FF5" w:rsidRDefault="00C54044" w:rsidP="00C54044">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C54044" w:rsidRPr="00F82FF5" w:rsidRDefault="00C54044" w:rsidP="00C54044">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rPr>
        <w:t>16.</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Pr>
          <w:rFonts w:ascii="Book Antiqua" w:hAnsi="Book Antiqua" w:cs="Book Antiqua"/>
          <w:bCs/>
        </w:rPr>
        <w:t>16.</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lastRenderedPageBreak/>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C54044" w:rsidRPr="00BD3E71"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 xml:space="preserve">10 As penalidades de Advertência, Multa e Impedimento de Licitar, poderão ser aplicadas por qualquer Secretário Municipal requisitante.  </w:t>
      </w:r>
    </w:p>
    <w:p w:rsidR="00C54044" w:rsidRPr="00F82FF5" w:rsidRDefault="00C54044"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16.</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C54044" w:rsidRDefault="00C54044"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Times New Roman" w:hAnsi="Book Antiqua"/>
          <w:b/>
          <w:sz w:val="22"/>
          <w:szCs w:val="22"/>
          <w:lang w:val="pt-BR"/>
        </w:rPr>
      </w:pP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b/>
        </w:rPr>
        <w:t>17.</w:t>
      </w:r>
      <w:r w:rsidR="009D5EBC">
        <w:rPr>
          <w:rFonts w:ascii="Book Antiqua" w:eastAsia="Book Antiqua" w:hAnsi="Book Antiqua"/>
          <w:b/>
        </w:rPr>
        <w:t xml:space="preserve"> DAS DISPOSIÇÕES FINAIS</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9D5EBC">
        <w:rPr>
          <w:rFonts w:ascii="Book Antiqua" w:eastAsia="Book Antiqua" w:hAnsi="Book Antiqua"/>
        </w:rPr>
        <w:t>derivadas de fato superveniente comprovado</w:t>
      </w:r>
      <w:proofErr w:type="gramEnd"/>
      <w:r w:rsidR="009D5EBC">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3 A proponente é responsável pela fidelidade e legitimidade das informações prestadas e dos documentos apresentados em qualquer fase da Licitação.</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rPr>
          <w:rFonts w:ascii="Book Antiqua" w:eastAsia="Book Antiqua" w:hAnsi="Book Antiqua"/>
        </w:rPr>
      </w:pPr>
      <w:r>
        <w:rPr>
          <w:rFonts w:ascii="Book Antiqua" w:eastAsia="Book Antiqua" w:hAnsi="Book Antiqua"/>
        </w:rPr>
        <w:t>17.</w:t>
      </w:r>
      <w:r w:rsidR="009D5EBC">
        <w:rPr>
          <w:rFonts w:ascii="Book Antiqua" w:eastAsia="Book Antiqua" w:hAnsi="Book Antiqua"/>
        </w:rPr>
        <w:t>4 Após apresentação da proposta, não caberá desistência, salvo por motivo justo decorrente de fato superveniente e aceito pelo Pregoeiro.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5 Na contagem dos prazos estabelecidos neste Edital e seus Anexos </w:t>
      </w:r>
      <w:proofErr w:type="gramStart"/>
      <w:r w:rsidR="009D5EBC">
        <w:rPr>
          <w:rFonts w:ascii="Book Antiqua" w:eastAsia="Book Antiqua" w:hAnsi="Book Antiqua"/>
        </w:rPr>
        <w:t>excluir-se-á</w:t>
      </w:r>
      <w:proofErr w:type="gramEnd"/>
      <w:r w:rsidR="009D5EBC">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6 As proponentes intimadas para prestar quaisquer esclarecimentos adicionais deverão fazê-lo no prazo determinado pelo Pregoeiro, sob pena de desclassificação/inabilitação.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8 As normas que disciplinam este Pregão Presencial serão sempre interpretadas em favor da ampliação da disputa entre as proponentes, desde que não comprometam o interesse da </w:t>
      </w:r>
      <w:r w:rsidR="009D5EBC">
        <w:rPr>
          <w:rFonts w:ascii="Book Antiqua" w:eastAsia="Book Antiqua" w:hAnsi="Book Antiqua"/>
        </w:rPr>
        <w:lastRenderedPageBreak/>
        <w:t>Administração, a finalidade e a segurança da contratação.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9 As decisões referentes a este processo licitatório poderão ser comunicadas às proponentes por qualquer meio de comunicação que comprove o recebimento.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10 A participação da proponente nesta licitação implica a aceitação de todos os termos deste Edital.</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11 Não havendo expediente ou ocorrendo qualquer fato superveniente que impeça a realização do certame na data marcada, a sessão será </w:t>
      </w:r>
      <w:r w:rsidR="009D5EBC">
        <w:rPr>
          <w:rFonts w:ascii="Book Antiqua" w:eastAsia="Book Antiqua" w:hAnsi="Book Antiqua"/>
          <w:b/>
        </w:rPr>
        <w:t>automaticamente transferida</w:t>
      </w:r>
      <w:r w:rsidR="009D5EBC">
        <w:rPr>
          <w:rFonts w:ascii="Book Antiqua" w:eastAsia="Book Antiqua" w:hAnsi="Book Antiqua"/>
        </w:rPr>
        <w:t xml:space="preserve"> para o primeiro dia útil </w:t>
      </w:r>
      <w:proofErr w:type="spellStart"/>
      <w:r w:rsidR="009D5EBC">
        <w:rPr>
          <w:rFonts w:ascii="Book Antiqua" w:eastAsia="Book Antiqua" w:hAnsi="Book Antiqua"/>
        </w:rPr>
        <w:t>subsequente</w:t>
      </w:r>
      <w:proofErr w:type="spellEnd"/>
      <w:r w:rsidR="009D5EBC">
        <w:rPr>
          <w:rFonts w:ascii="Book Antiqua" w:eastAsia="Book Antiqua" w:hAnsi="Book Antiqua"/>
        </w:rPr>
        <w:t>, no mesmo horário e local anteriormente estabelecido, desde que não haja comunicação do Pregoeiro em contrário.</w:t>
      </w:r>
    </w:p>
    <w:p w:rsidR="007C019F" w:rsidRDefault="007C019F" w:rsidP="00C54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rPr>
          <w:rFonts w:ascii="Book Antiqua" w:hAnsi="Book Antiqua"/>
        </w:rPr>
      </w:pPr>
      <w:r>
        <w:rPr>
          <w:rFonts w:ascii="Book Antiqua" w:eastAsia="Book Antiqua" w:hAnsi="Book Antiqua"/>
        </w:rPr>
        <w:t>17.</w:t>
      </w:r>
      <w:r w:rsidRPr="003034C3">
        <w:rPr>
          <w:rFonts w:ascii="Book Antiqua" w:eastAsia="Book Antiqua" w:hAnsi="Book Antiqua"/>
        </w:rPr>
        <w:t xml:space="preserve">12 </w:t>
      </w:r>
      <w:r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11" w:history="1">
        <w:r w:rsidRPr="006A2E93">
          <w:rPr>
            <w:rStyle w:val="Hyperlink"/>
            <w:rFonts w:ascii="Book Antiqua" w:eastAsia="Book Antiqua" w:hAnsi="Book Antiqua"/>
            <w:shd w:val="clear" w:color="auto" w:fill="FFFFFF"/>
          </w:rPr>
          <w:t>pregao@gaspar.sc.gov.br</w:t>
        </w:r>
      </w:hyperlink>
      <w:r>
        <w:rPr>
          <w:rFonts w:ascii="Book Antiqua" w:eastAsia="Book Antiqua" w:hAnsi="Book Antiqua"/>
          <w:shd w:val="clear" w:color="auto" w:fill="FFFFFF"/>
        </w:rPr>
        <w:t xml:space="preserve">, </w:t>
      </w:r>
      <w:r w:rsidRPr="00E6638A">
        <w:rPr>
          <w:rFonts w:ascii="Book Antiqua" w:hAnsi="Book Antiqua"/>
        </w:rPr>
        <w:t>devendo ser mencionado no assunto do e-mail o número do Processo Licitatório e o número do Pregão Presencial.</w:t>
      </w:r>
    </w:p>
    <w:p w:rsidR="007C019F" w:rsidRDefault="007C019F" w:rsidP="007C01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2"/>
        <w:rPr>
          <w:rFonts w:ascii="Book Antiqua" w:eastAsia="Book Antiqua" w:hAnsi="Book Antiqua"/>
        </w:rPr>
      </w:pPr>
      <w:r>
        <w:rPr>
          <w:rFonts w:ascii="Book Antiqua" w:eastAsia="Book Antiqua" w:hAnsi="Book Antiqua"/>
          <w:shd w:val="clear" w:color="auto" w:fill="FFFFFF"/>
        </w:rPr>
        <w:t>17.12</w:t>
      </w:r>
      <w:r w:rsidRPr="00B54A92">
        <w:rPr>
          <w:rFonts w:ascii="Book Antiqua" w:eastAsia="Book Antiqua" w:hAnsi="Book Antiqua"/>
          <w:shd w:val="clear" w:color="auto" w:fill="FFFFFF"/>
        </w:rPr>
        <w:t>.</w:t>
      </w:r>
      <w:r>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17.12</w:t>
      </w:r>
      <w:r w:rsidRPr="00B54A92">
        <w:rPr>
          <w:rFonts w:ascii="Book Antiqua" w:eastAsia="Book Antiqua" w:hAnsi="Book Antiqua"/>
          <w:shd w:val="clear" w:color="auto" w:fill="FFFFFF"/>
        </w:rPr>
        <w:t>.</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13 Os casos omissos serão decididos pelo Pregoeiro em conformidade com as disposições constantes nas Leis citadas no preâmbulo deste Edital.</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17.</w:t>
      </w:r>
      <w:r w:rsidR="009D5EBC">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r>
        <w:rPr>
          <w:rFonts w:ascii="Book Antiqua" w:eastAsia="Book Antiqua" w:hAnsi="Book Antiqua"/>
        </w:rPr>
        <w:t>17.</w:t>
      </w:r>
      <w:r w:rsidR="009D5EBC">
        <w:rPr>
          <w:rFonts w:ascii="Book Antiqua" w:eastAsia="Book Antiqua" w:hAnsi="Book Antiqua"/>
        </w:rPr>
        <w:t xml:space="preserve">16 </w:t>
      </w:r>
      <w:proofErr w:type="gramStart"/>
      <w:r w:rsidR="009D5EBC">
        <w:rPr>
          <w:rFonts w:ascii="Book Antiqua" w:eastAsia="Book Antiqua" w:hAnsi="Book Antiqua"/>
        </w:rPr>
        <w:t>Recomenda-se</w:t>
      </w:r>
      <w:proofErr w:type="gramEnd"/>
      <w:r w:rsidR="009D5EBC">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C00F5D" w:rsidRDefault="00C00F5D" w:rsidP="00F75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rPr>
      </w:pPr>
    </w:p>
    <w:p w:rsidR="00545933" w:rsidRDefault="00A4304E" w:rsidP="00F75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Times New Roman" w:hAnsi="Book Antiqua"/>
          <w:b/>
        </w:rPr>
      </w:pPr>
      <w:r>
        <w:rPr>
          <w:rFonts w:ascii="Book Antiqua" w:hAnsi="Book Antiqua"/>
        </w:rPr>
        <w:t>17.</w:t>
      </w:r>
      <w:r w:rsidR="009D5EBC">
        <w:rPr>
          <w:rFonts w:ascii="Book Antiqua" w:hAnsi="Book Antiqua"/>
        </w:rPr>
        <w:t>17 São partes integrantes deste Edital:</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w:t>
      </w:r>
      <w:r w:rsidR="00216911">
        <w:rPr>
          <w:rFonts w:ascii="Book Antiqua" w:eastAsia="Book Antiqua" w:hAnsi="Book Antiqua"/>
        </w:rPr>
        <w:t>Proposta de Preços</w:t>
      </w:r>
      <w:r w:rsidR="004024FE">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w:t>
      </w:r>
      <w:r w:rsidR="00216911">
        <w:rPr>
          <w:rFonts w:ascii="Book Antiqua" w:eastAsia="Book Antiqua" w:hAnsi="Book Antiqua"/>
        </w:rPr>
        <w:t xml:space="preserve"> Minuta de Contrato</w:t>
      </w:r>
      <w:r w:rsidR="004024FE">
        <w:rPr>
          <w:rFonts w:ascii="Book Antiqua" w:eastAsia="Book Antiqua" w:hAnsi="Book Antiqua"/>
        </w:rPr>
        <w:t>;</w:t>
      </w:r>
    </w:p>
    <w:p w:rsidR="004024FE" w:rsidRDefault="009D5EBC"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216911">
        <w:rPr>
          <w:rFonts w:ascii="Book Antiqua" w:eastAsia="Book Antiqua" w:hAnsi="Book Antiqua"/>
        </w:rPr>
        <w:t xml:space="preserve"> Modelos/Declarações.</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595B2D" w:rsidRDefault="00595B2D"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595B2D" w:rsidRDefault="00595B2D" w:rsidP="00595B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A550D0" w:rsidRDefault="00A550D0" w:rsidP="00595B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9D5EBC" w:rsidRDefault="009D5EBC"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right"/>
        <w:rPr>
          <w:rFonts w:ascii="Book Antiqua" w:eastAsia="Book Antiqua" w:hAnsi="Book Antiqua"/>
        </w:rPr>
      </w:pPr>
      <w:r>
        <w:rPr>
          <w:rFonts w:ascii="Book Antiqua" w:eastAsia="Book Antiqua" w:hAnsi="Book Antiqua"/>
        </w:rPr>
        <w:t xml:space="preserve">Gaspar/SC, </w:t>
      </w:r>
      <w:r w:rsidR="00550966">
        <w:rPr>
          <w:rFonts w:ascii="Book Antiqua" w:eastAsia="Book Antiqua" w:hAnsi="Book Antiqua"/>
        </w:rPr>
        <w:t>05</w:t>
      </w:r>
      <w:r w:rsidR="00595B2D">
        <w:rPr>
          <w:rFonts w:ascii="Book Antiqua" w:eastAsia="Book Antiqua" w:hAnsi="Book Antiqua"/>
        </w:rPr>
        <w:t xml:space="preserve"> de março</w:t>
      </w:r>
      <w:r>
        <w:rPr>
          <w:rFonts w:ascii="Book Antiqua" w:eastAsia="Book Antiqua" w:hAnsi="Book Antiqua"/>
        </w:rPr>
        <w:t xml:space="preserve"> de 20</w:t>
      </w:r>
      <w:r w:rsidR="00BB1E3F">
        <w:rPr>
          <w:rFonts w:ascii="Book Antiqua" w:eastAsia="Book Antiqua" w:hAnsi="Book Antiqua"/>
        </w:rPr>
        <w:t>20</w:t>
      </w:r>
      <w:r>
        <w:rPr>
          <w:rFonts w:ascii="Book Antiqua" w:eastAsia="Book Antiqua" w:hAnsi="Book Antiqua"/>
        </w:rPr>
        <w:t>.</w:t>
      </w:r>
    </w:p>
    <w:p w:rsidR="00A550D0" w:rsidRDefault="00A550D0"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right"/>
        <w:rPr>
          <w:rFonts w:ascii="Book Antiqua" w:eastAsia="Book Antiqua" w:hAnsi="Book Antiqua"/>
        </w:rPr>
      </w:pPr>
    </w:p>
    <w:p w:rsidR="00E8556A" w:rsidRDefault="00E8556A"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right"/>
        <w:rPr>
          <w:rFonts w:ascii="Book Antiqua" w:eastAsia="Book Antiqua" w:hAnsi="Book Antiqua"/>
        </w:rPr>
      </w:pPr>
    </w:p>
    <w:p w:rsidR="00E8556A" w:rsidRDefault="00E8556A"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right"/>
        <w:rPr>
          <w:rFonts w:ascii="Book Antiqua" w:eastAsia="Book Antiqua" w:hAnsi="Book Antiqua"/>
        </w:rPr>
      </w:pPr>
    </w:p>
    <w:p w:rsidR="00216911" w:rsidRPr="00040DDA"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040DDA">
        <w:rPr>
          <w:rFonts w:ascii="Book Antiqua" w:eastAsia="Arial" w:hAnsi="Book Antiqua" w:cs="Book Antiqua"/>
          <w:b/>
          <w:lang w:eastAsia="pt-BR"/>
        </w:rPr>
        <w:t>_________________</w:t>
      </w:r>
      <w:r w:rsidR="00595B2D">
        <w:rPr>
          <w:rFonts w:ascii="Book Antiqua" w:eastAsia="Arial" w:hAnsi="Book Antiqua" w:cs="Book Antiqua"/>
          <w:b/>
          <w:lang w:eastAsia="pt-BR"/>
        </w:rPr>
        <w:t>__________</w:t>
      </w:r>
      <w:r w:rsidRPr="00040DDA">
        <w:rPr>
          <w:rFonts w:ascii="Book Antiqua" w:eastAsia="Arial" w:hAnsi="Book Antiqua" w:cs="Book Antiqua"/>
          <w:b/>
          <w:lang w:eastAsia="pt-BR"/>
        </w:rPr>
        <w:t>______________</w:t>
      </w:r>
    </w:p>
    <w:p w:rsidR="00595B2D" w:rsidRPr="00595B2D" w:rsidRDefault="00595B2D" w:rsidP="00595B2D">
      <w:pPr>
        <w:tabs>
          <w:tab w:val="left" w:pos="9639"/>
        </w:tabs>
        <w:ind w:right="-852"/>
        <w:jc w:val="center"/>
        <w:rPr>
          <w:rFonts w:ascii="Book Antiqua" w:eastAsia="Book Antiqua" w:hAnsi="Book Antiqua"/>
          <w:b/>
        </w:rPr>
      </w:pPr>
      <w:r w:rsidRPr="00595B2D">
        <w:rPr>
          <w:rFonts w:ascii="Book Antiqua" w:eastAsia="Book Antiqua" w:hAnsi="Book Antiqua"/>
          <w:b/>
        </w:rPr>
        <w:t>CARLOS ROBERTO PEREIRA</w:t>
      </w:r>
    </w:p>
    <w:p w:rsidR="00595B2D" w:rsidRPr="00595B2D" w:rsidRDefault="00595B2D" w:rsidP="00595B2D">
      <w:pPr>
        <w:tabs>
          <w:tab w:val="left" w:pos="9639"/>
        </w:tabs>
        <w:ind w:right="-852"/>
        <w:jc w:val="center"/>
        <w:rPr>
          <w:rFonts w:ascii="Book Antiqua" w:hAnsi="Book Antiqua"/>
        </w:rPr>
      </w:pPr>
      <w:r w:rsidRPr="00595B2D">
        <w:rPr>
          <w:rFonts w:ascii="Book Antiqua" w:eastAsia="Book Antiqua" w:hAnsi="Book Antiqua"/>
        </w:rPr>
        <w:t>Secretário Municipal da Fazenda e Gestão Administrativa</w:t>
      </w:r>
    </w:p>
    <w:p w:rsidR="00822D76" w:rsidRDefault="00822D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A550D0" w:rsidRDefault="00A550D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A550D0" w:rsidRDefault="00A550D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D5EBC" w:rsidRPr="004E12D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w:t>
      </w:r>
    </w:p>
    <w:p w:rsidR="009D5EBC" w:rsidRDefault="00066C0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PROCESSO ADMINISTRATIVO Nº 042/2020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cs="Book Antiqua"/>
          <w:lang w:eastAsia="pt-BR"/>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066C03">
        <w:rPr>
          <w:rFonts w:ascii="Book Antiqua" w:eastAsia="Book Antiqua" w:hAnsi="Book Antiqua"/>
          <w:color w:val="000000"/>
          <w:sz w:val="36"/>
        </w:rPr>
        <w:t>027/2020</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cs="Book Antiqua"/>
          <w:sz w:val="16"/>
          <w:szCs w:val="16"/>
          <w:lang w:eastAsia="pt-BR"/>
        </w:rPr>
      </w:pPr>
    </w:p>
    <w:p w:rsidR="009D5EBC" w:rsidRDefault="004B72B1" w:rsidP="0095628A">
      <w:pPr>
        <w:jc w:val="center"/>
        <w:rPr>
          <w:rFonts w:ascii="Book Antiqua" w:hAnsi="Book Antiqua" w:cs="Calibri"/>
          <w:b/>
          <w:sz w:val="36"/>
          <w:szCs w:val="36"/>
        </w:rPr>
      </w:pPr>
      <w:r>
        <w:rPr>
          <w:rFonts w:ascii="Book Antiqua" w:hAnsi="Book Antiqua" w:cs="Calibri"/>
          <w:b/>
          <w:sz w:val="36"/>
          <w:szCs w:val="36"/>
        </w:rPr>
        <w:t>TERMO DE REFERÊNCIA</w:t>
      </w:r>
    </w:p>
    <w:p w:rsidR="007F594F" w:rsidRDefault="007F594F" w:rsidP="004B72B1">
      <w:pPr>
        <w:tabs>
          <w:tab w:val="left" w:pos="9498"/>
        </w:tabs>
        <w:jc w:val="center"/>
        <w:rPr>
          <w:rFonts w:ascii="Book Antiqua" w:eastAsia="Arial" w:hAnsi="Book Antiqua" w:cs="Book Antiqua"/>
          <w:b/>
          <w:lang w:eastAsia="pt-BR"/>
        </w:rPr>
      </w:pPr>
    </w:p>
    <w:p w:rsidR="002A747B" w:rsidRPr="0040198A" w:rsidRDefault="002A747B" w:rsidP="002A747B">
      <w:pPr>
        <w:rPr>
          <w:rFonts w:ascii="Book Antiqua" w:hAnsi="Book Antiqua"/>
        </w:rPr>
      </w:pPr>
      <w:r w:rsidRPr="0040198A">
        <w:rPr>
          <w:rFonts w:ascii="Book Antiqua" w:hAnsi="Book Antiqua"/>
          <w:b/>
        </w:rPr>
        <w:t>1. DO OBJETO</w:t>
      </w:r>
    </w:p>
    <w:p w:rsidR="002A747B" w:rsidRDefault="002A747B" w:rsidP="002A747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roofErr w:type="gramStart"/>
      <w:r>
        <w:rPr>
          <w:rFonts w:ascii="Book Antiqua" w:hAnsi="Book Antiqua"/>
          <w:sz w:val="22"/>
          <w:szCs w:val="22"/>
          <w:lang w:val="pt-BR"/>
        </w:rPr>
        <w:t xml:space="preserve">1.1 </w:t>
      </w:r>
      <w:r w:rsidR="00B83F5D" w:rsidRPr="00B83F5D">
        <w:rPr>
          <w:rFonts w:ascii="Book Antiqua" w:eastAsia="Book Antiqua" w:hAnsi="Book Antiqua"/>
          <w:b/>
          <w:sz w:val="22"/>
          <w:szCs w:val="22"/>
        </w:rPr>
        <w:t>Contratação</w:t>
      </w:r>
      <w:proofErr w:type="gramEnd"/>
      <w:r w:rsidR="00B83F5D" w:rsidRPr="00B83F5D">
        <w:rPr>
          <w:rFonts w:ascii="Book Antiqua" w:eastAsia="Book Antiqua" w:hAnsi="Book Antiqua"/>
          <w:b/>
          <w:sz w:val="22"/>
          <w:szCs w:val="22"/>
        </w:rPr>
        <w:t xml:space="preserve"> de empresa para elaboração de estudo técnico, visando futura implantação do sistema de estacionamento rotativo pago no perímetro central do Município de Gaspar</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2A747B" w:rsidRDefault="002A747B" w:rsidP="002A747B">
      <w:pPr>
        <w:rPr>
          <w:rFonts w:ascii="Book Antiqua" w:hAnsi="Book Antiqua"/>
        </w:rPr>
      </w:pPr>
    </w:p>
    <w:p w:rsidR="002A747B" w:rsidRDefault="002A747B" w:rsidP="002A747B">
      <w:pPr>
        <w:rPr>
          <w:rFonts w:ascii="Book Antiqua" w:hAnsi="Book Antiqua"/>
          <w:sz w:val="16"/>
          <w:szCs w:val="16"/>
        </w:rPr>
      </w:pPr>
      <w:r w:rsidRPr="00DC6114">
        <w:rPr>
          <w:rFonts w:ascii="Book Antiqua" w:hAnsi="Book Antiqua"/>
        </w:rPr>
        <w:t xml:space="preserve">Tabela </w:t>
      </w:r>
      <w:r>
        <w:rPr>
          <w:rFonts w:ascii="Book Antiqua" w:hAnsi="Book Antiqua"/>
        </w:rPr>
        <w:t>1</w:t>
      </w:r>
    </w:p>
    <w:tbl>
      <w:tblPr>
        <w:tblW w:w="10146" w:type="dxa"/>
        <w:tblInd w:w="-639" w:type="dxa"/>
        <w:tblCellMar>
          <w:left w:w="70" w:type="dxa"/>
          <w:right w:w="70" w:type="dxa"/>
        </w:tblCellMar>
        <w:tblLook w:val="04A0"/>
      </w:tblPr>
      <w:tblGrid>
        <w:gridCol w:w="605"/>
        <w:gridCol w:w="7617"/>
        <w:gridCol w:w="1924"/>
      </w:tblGrid>
      <w:tr w:rsidR="00234426" w:rsidRPr="00234426" w:rsidTr="00BF7C78">
        <w:trPr>
          <w:trHeight w:val="847"/>
        </w:trPr>
        <w:tc>
          <w:tcPr>
            <w:tcW w:w="605"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234426" w:rsidRPr="00234426" w:rsidRDefault="00234426" w:rsidP="00C1041C">
            <w:pPr>
              <w:ind w:left="-354" w:right="-316"/>
              <w:jc w:val="center"/>
              <w:rPr>
                <w:rFonts w:ascii="Book Antiqua" w:eastAsia="Times New Roman" w:hAnsi="Book Antiqua" w:cs="Calibri"/>
                <w:b/>
                <w:bCs/>
                <w:color w:val="000000"/>
                <w:lang w:eastAsia="pt-BR"/>
              </w:rPr>
            </w:pPr>
            <w:r w:rsidRPr="00234426">
              <w:rPr>
                <w:rFonts w:ascii="Book Antiqua" w:eastAsia="Times New Roman" w:hAnsi="Book Antiqua" w:cs="Calibri"/>
                <w:b/>
                <w:bCs/>
                <w:color w:val="000000"/>
                <w:lang w:eastAsia="pt-BR"/>
              </w:rPr>
              <w:t>Item</w:t>
            </w:r>
          </w:p>
        </w:tc>
        <w:tc>
          <w:tcPr>
            <w:tcW w:w="7617" w:type="dxa"/>
            <w:tcBorders>
              <w:top w:val="single" w:sz="8" w:space="0" w:color="auto"/>
              <w:left w:val="nil"/>
              <w:bottom w:val="single" w:sz="8" w:space="0" w:color="auto"/>
              <w:right w:val="single" w:sz="8" w:space="0" w:color="auto"/>
            </w:tcBorders>
            <w:shd w:val="clear" w:color="000000" w:fill="E6B9B8"/>
            <w:noWrap/>
            <w:vAlign w:val="center"/>
            <w:hideMark/>
          </w:tcPr>
          <w:p w:rsidR="00234426" w:rsidRPr="00234426" w:rsidRDefault="00234426" w:rsidP="00234426">
            <w:pPr>
              <w:jc w:val="center"/>
              <w:rPr>
                <w:rFonts w:ascii="Book Antiqua" w:eastAsia="Times New Roman" w:hAnsi="Book Antiqua" w:cs="Calibri"/>
                <w:b/>
                <w:bCs/>
                <w:color w:val="000000"/>
                <w:lang w:eastAsia="pt-BR"/>
              </w:rPr>
            </w:pPr>
            <w:r w:rsidRPr="00234426">
              <w:rPr>
                <w:rFonts w:ascii="Book Antiqua" w:eastAsia="Times New Roman" w:hAnsi="Book Antiqua" w:cs="Calibri"/>
                <w:b/>
                <w:bCs/>
                <w:color w:val="000000"/>
                <w:lang w:eastAsia="pt-BR"/>
              </w:rPr>
              <w:t>Descrição</w:t>
            </w:r>
          </w:p>
        </w:tc>
        <w:tc>
          <w:tcPr>
            <w:tcW w:w="1924" w:type="dxa"/>
            <w:tcBorders>
              <w:top w:val="single" w:sz="8" w:space="0" w:color="auto"/>
              <w:left w:val="nil"/>
              <w:bottom w:val="single" w:sz="8" w:space="0" w:color="auto"/>
              <w:right w:val="single" w:sz="8" w:space="0" w:color="auto"/>
            </w:tcBorders>
            <w:shd w:val="clear" w:color="000000" w:fill="E6B9B8"/>
            <w:vAlign w:val="center"/>
            <w:hideMark/>
          </w:tcPr>
          <w:p w:rsidR="00234426" w:rsidRPr="00234426" w:rsidRDefault="00234426" w:rsidP="00C1041C">
            <w:pPr>
              <w:ind w:left="0" w:right="0"/>
              <w:jc w:val="center"/>
              <w:rPr>
                <w:rFonts w:ascii="Book Antiqua" w:eastAsia="Times New Roman" w:hAnsi="Book Antiqua" w:cs="Calibri"/>
                <w:b/>
                <w:bCs/>
                <w:color w:val="000000"/>
                <w:lang w:eastAsia="pt-BR"/>
              </w:rPr>
            </w:pPr>
            <w:r w:rsidRPr="00234426">
              <w:rPr>
                <w:rFonts w:ascii="Book Antiqua" w:eastAsia="Times New Roman" w:hAnsi="Book Antiqua" w:cs="Calibri"/>
                <w:b/>
                <w:bCs/>
                <w:color w:val="000000"/>
                <w:lang w:eastAsia="pt-BR"/>
              </w:rPr>
              <w:t>Quantidade - Superintendência de Trânsito</w:t>
            </w:r>
          </w:p>
        </w:tc>
      </w:tr>
      <w:tr w:rsidR="00234426" w:rsidRPr="00234426" w:rsidTr="00234426">
        <w:trPr>
          <w:trHeight w:val="5985"/>
        </w:trPr>
        <w:tc>
          <w:tcPr>
            <w:tcW w:w="605" w:type="dxa"/>
            <w:tcBorders>
              <w:top w:val="nil"/>
              <w:left w:val="single" w:sz="8" w:space="0" w:color="auto"/>
              <w:bottom w:val="single" w:sz="8" w:space="0" w:color="auto"/>
              <w:right w:val="single" w:sz="8" w:space="0" w:color="auto"/>
            </w:tcBorders>
            <w:shd w:val="clear" w:color="000000" w:fill="E6B9B8"/>
            <w:noWrap/>
            <w:vAlign w:val="center"/>
            <w:hideMark/>
          </w:tcPr>
          <w:p w:rsidR="00234426" w:rsidRPr="00234426" w:rsidRDefault="00234426" w:rsidP="00C1041C">
            <w:pPr>
              <w:ind w:left="-354" w:right="-316"/>
              <w:jc w:val="center"/>
              <w:rPr>
                <w:rFonts w:ascii="Book Antiqua" w:eastAsia="Times New Roman" w:hAnsi="Book Antiqua" w:cs="Calibri"/>
                <w:color w:val="000000"/>
                <w:lang w:eastAsia="pt-BR"/>
              </w:rPr>
            </w:pPr>
            <w:proofErr w:type="gramStart"/>
            <w:r w:rsidRPr="00234426">
              <w:rPr>
                <w:rFonts w:ascii="Book Antiqua" w:eastAsia="Times New Roman" w:hAnsi="Book Antiqua" w:cs="Calibri"/>
                <w:color w:val="000000"/>
                <w:lang w:eastAsia="pt-BR"/>
              </w:rPr>
              <w:t>1</w:t>
            </w:r>
            <w:proofErr w:type="gramEnd"/>
          </w:p>
        </w:tc>
        <w:tc>
          <w:tcPr>
            <w:tcW w:w="7617" w:type="dxa"/>
            <w:tcBorders>
              <w:top w:val="nil"/>
              <w:left w:val="nil"/>
              <w:bottom w:val="single" w:sz="8" w:space="0" w:color="auto"/>
              <w:right w:val="single" w:sz="8" w:space="0" w:color="auto"/>
            </w:tcBorders>
            <w:shd w:val="clear" w:color="auto" w:fill="auto"/>
            <w:hideMark/>
          </w:tcPr>
          <w:p w:rsidR="00567FEA" w:rsidRDefault="00234426" w:rsidP="00E826F4">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a)</w:t>
            </w:r>
            <w:r w:rsidRPr="00234426">
              <w:rPr>
                <w:rFonts w:ascii="Book Antiqua" w:eastAsia="Times New Roman" w:hAnsi="Book Antiqua" w:cs="Calibri"/>
                <w:color w:val="000000"/>
                <w:lang w:eastAsia="pt-BR"/>
              </w:rPr>
              <w:t xml:space="preserve"> Estudo e Levantamento em campo de quantidade de vagas de uso comum, vagas especiais, vagas prioritárias, bolsões de motos, t</w:t>
            </w:r>
            <w:r>
              <w:rPr>
                <w:rFonts w:ascii="Book Antiqua" w:eastAsia="Times New Roman" w:hAnsi="Book Antiqua" w:cs="Calibri"/>
                <w:color w:val="000000"/>
                <w:lang w:eastAsia="pt-BR"/>
              </w:rPr>
              <w:t>á</w:t>
            </w:r>
            <w:r w:rsidRPr="00234426">
              <w:rPr>
                <w:rFonts w:ascii="Book Antiqua" w:eastAsia="Times New Roman" w:hAnsi="Book Antiqua" w:cs="Calibri"/>
                <w:color w:val="000000"/>
                <w:lang w:eastAsia="pt-BR"/>
              </w:rPr>
              <w:t xml:space="preserve">xi, carga e descarga, PNE e idoso. </w:t>
            </w:r>
            <w:proofErr w:type="gramStart"/>
            <w:r w:rsidRPr="00234426">
              <w:rPr>
                <w:rFonts w:ascii="Book Antiqua" w:eastAsia="Times New Roman" w:hAnsi="Book Antiqua" w:cs="Calibri"/>
                <w:color w:val="000000"/>
                <w:lang w:eastAsia="pt-BR"/>
              </w:rPr>
              <w:t>Taxa</w:t>
            </w:r>
            <w:proofErr w:type="gramEnd"/>
            <w:r w:rsidRPr="00234426">
              <w:rPr>
                <w:rFonts w:ascii="Book Antiqua" w:eastAsia="Times New Roman" w:hAnsi="Book Antiqua" w:cs="Calibri"/>
                <w:color w:val="000000"/>
                <w:lang w:eastAsia="pt-BR"/>
              </w:rPr>
              <w:t xml:space="preserve"> de ocupação, permanência e rotatividade das áreas de cobrança do estacionamento rotativo;</w:t>
            </w:r>
          </w:p>
          <w:p w:rsidR="00567FEA" w:rsidRDefault="00234426" w:rsidP="00E826F4">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b)</w:t>
            </w:r>
            <w:r w:rsidRPr="00234426">
              <w:rPr>
                <w:rFonts w:ascii="Book Antiqua" w:eastAsia="Times New Roman" w:hAnsi="Book Antiqua" w:cs="Calibri"/>
                <w:color w:val="000000"/>
                <w:lang w:eastAsia="pt-BR"/>
              </w:rPr>
              <w:t xml:space="preserve"> Estudo, análise e elaboração de planilhas de viabilidade econômico-financeira, apresentando previsão de receita e despesa, custos e despesas de toda a operação;</w:t>
            </w:r>
          </w:p>
          <w:p w:rsidR="00567FEA" w:rsidRDefault="00234426" w:rsidP="00E826F4">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c)</w:t>
            </w:r>
            <w:r w:rsidRPr="00234426">
              <w:rPr>
                <w:rFonts w:ascii="Book Antiqua" w:eastAsia="Times New Roman" w:hAnsi="Book Antiqua" w:cs="Calibri"/>
                <w:color w:val="000000"/>
                <w:lang w:eastAsia="pt-BR"/>
              </w:rPr>
              <w:t xml:space="preserve"> Avaliação de horários de funcionamento de acordo com a demanda do comércio e croqui das ruas a serem implantadas o estacionamento rotativo;</w:t>
            </w:r>
          </w:p>
          <w:p w:rsidR="00567FEA" w:rsidRDefault="00234426" w:rsidP="00E826F4">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d)</w:t>
            </w:r>
            <w:r w:rsidRPr="00234426">
              <w:rPr>
                <w:rFonts w:ascii="Book Antiqua" w:eastAsia="Times New Roman" w:hAnsi="Book Antiqua" w:cs="Calibri"/>
                <w:color w:val="000000"/>
                <w:lang w:eastAsia="pt-BR"/>
              </w:rPr>
              <w:t xml:space="preserve"> Apresentação de tecnologia e metodologia a ser </w:t>
            </w:r>
            <w:proofErr w:type="gramStart"/>
            <w:r w:rsidRPr="00234426">
              <w:rPr>
                <w:rFonts w:ascii="Book Antiqua" w:eastAsia="Times New Roman" w:hAnsi="Book Antiqua" w:cs="Calibri"/>
                <w:color w:val="000000"/>
                <w:lang w:eastAsia="pt-BR"/>
              </w:rPr>
              <w:t>adotada para a operação do sistema de estacionamento rotativo, assim como descrição e quantidade de sistemas, equipamentos</w:t>
            </w:r>
            <w:proofErr w:type="gramEnd"/>
            <w:r w:rsidRPr="00234426">
              <w:rPr>
                <w:rFonts w:ascii="Book Antiqua" w:eastAsia="Times New Roman" w:hAnsi="Book Antiqua" w:cs="Calibri"/>
                <w:color w:val="000000"/>
                <w:lang w:eastAsia="pt-BR"/>
              </w:rPr>
              <w:t>, sinalização e equipes para atender a demanda;</w:t>
            </w:r>
          </w:p>
          <w:p w:rsidR="00567FEA" w:rsidRDefault="00234426" w:rsidP="00E826F4">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e)</w:t>
            </w:r>
            <w:r w:rsidRPr="00234426">
              <w:rPr>
                <w:rFonts w:ascii="Book Antiqua" w:eastAsia="Times New Roman" w:hAnsi="Book Antiqua" w:cs="Calibri"/>
                <w:color w:val="000000"/>
                <w:lang w:eastAsia="pt-BR"/>
              </w:rPr>
              <w:t xml:space="preserve"> Elaboração de critérios de avaliação do futuro serviço a ser </w:t>
            </w:r>
            <w:proofErr w:type="gramStart"/>
            <w:r w:rsidRPr="00234426">
              <w:rPr>
                <w:rFonts w:ascii="Book Antiqua" w:eastAsia="Times New Roman" w:hAnsi="Book Antiqua" w:cs="Calibri"/>
                <w:color w:val="000000"/>
                <w:lang w:eastAsia="pt-BR"/>
              </w:rPr>
              <w:t>contratado, ferramentas</w:t>
            </w:r>
            <w:proofErr w:type="gramEnd"/>
            <w:r w:rsidRPr="00234426">
              <w:rPr>
                <w:rFonts w:ascii="Book Antiqua" w:eastAsia="Times New Roman" w:hAnsi="Book Antiqua" w:cs="Calibri"/>
                <w:color w:val="000000"/>
                <w:lang w:eastAsia="pt-BR"/>
              </w:rPr>
              <w:t xml:space="preserve"> para controle financeiro e transparência da operação de estacionamento;</w:t>
            </w:r>
          </w:p>
          <w:p w:rsidR="00567FEA" w:rsidRDefault="00234426" w:rsidP="00E826F4">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f)</w:t>
            </w:r>
            <w:r w:rsidRPr="00234426">
              <w:rPr>
                <w:rFonts w:ascii="Book Antiqua" w:eastAsia="Times New Roman" w:hAnsi="Book Antiqua" w:cs="Calibri"/>
                <w:color w:val="000000"/>
                <w:lang w:eastAsia="pt-BR"/>
              </w:rPr>
              <w:t xml:space="preserve"> Apresentação de formas de segurança nas transações financeiras de compra de créditos de tempo, e tecnologias para automação dos processos de fisc</w:t>
            </w:r>
            <w:r w:rsidR="00C1041C">
              <w:rPr>
                <w:rFonts w:ascii="Book Antiqua" w:eastAsia="Times New Roman" w:hAnsi="Book Antiqua" w:cs="Calibri"/>
                <w:color w:val="000000"/>
                <w:lang w:eastAsia="pt-BR"/>
              </w:rPr>
              <w:t>alização dos agentes municipais;</w:t>
            </w:r>
          </w:p>
          <w:p w:rsidR="00C1041C" w:rsidRDefault="00234426" w:rsidP="00C1041C">
            <w:pPr>
              <w:ind w:left="318" w:right="72" w:hanging="284"/>
              <w:rPr>
                <w:rFonts w:ascii="Book Antiqua" w:eastAsia="Times New Roman" w:hAnsi="Book Antiqua" w:cs="Calibri"/>
                <w:color w:val="000000"/>
                <w:lang w:eastAsia="pt-BR"/>
              </w:rPr>
            </w:pPr>
            <w:r w:rsidRPr="00E20FEE">
              <w:rPr>
                <w:rFonts w:ascii="Book Antiqua" w:eastAsia="Times New Roman" w:hAnsi="Book Antiqua" w:cs="Calibri"/>
                <w:b/>
                <w:color w:val="000000"/>
                <w:lang w:eastAsia="pt-BR"/>
              </w:rPr>
              <w:t>g)</w:t>
            </w:r>
            <w:r w:rsidRPr="00234426">
              <w:rPr>
                <w:rFonts w:ascii="Book Antiqua" w:eastAsia="Times New Roman" w:hAnsi="Book Antiqua" w:cs="Calibri"/>
                <w:color w:val="000000"/>
                <w:lang w:eastAsia="pt-BR"/>
              </w:rPr>
              <w:t xml:space="preserve"> Avaliação e apresentação de considerações técnicas referentes </w:t>
            </w:r>
            <w:proofErr w:type="gramStart"/>
            <w:r w:rsidRPr="00234426">
              <w:rPr>
                <w:rFonts w:ascii="Book Antiqua" w:eastAsia="Times New Roman" w:hAnsi="Book Antiqua" w:cs="Calibri"/>
                <w:color w:val="000000"/>
                <w:lang w:eastAsia="pt-BR"/>
              </w:rPr>
              <w:t>a</w:t>
            </w:r>
            <w:proofErr w:type="gramEnd"/>
            <w:r w:rsidRPr="00234426">
              <w:rPr>
                <w:rFonts w:ascii="Book Antiqua" w:eastAsia="Times New Roman" w:hAnsi="Book Antiqua" w:cs="Calibri"/>
                <w:color w:val="000000"/>
                <w:lang w:eastAsia="pt-BR"/>
              </w:rPr>
              <w:t xml:space="preserve"> Lei e Decreto municipal, no todo que se refere ao estacionamento rotativo;</w:t>
            </w:r>
          </w:p>
          <w:p w:rsidR="00234426" w:rsidRPr="00234426" w:rsidRDefault="00C1041C" w:rsidP="00C1041C">
            <w:pPr>
              <w:ind w:left="318" w:right="72" w:hanging="284"/>
              <w:rPr>
                <w:rFonts w:ascii="Book Antiqua" w:eastAsia="Times New Roman" w:hAnsi="Book Antiqua" w:cs="Calibri"/>
                <w:color w:val="000000"/>
                <w:lang w:eastAsia="pt-BR"/>
              </w:rPr>
            </w:pPr>
            <w:r>
              <w:rPr>
                <w:rFonts w:ascii="Book Antiqua" w:eastAsia="Times New Roman" w:hAnsi="Book Antiqua" w:cs="Calibri"/>
                <w:b/>
                <w:color w:val="000000"/>
                <w:lang w:eastAsia="pt-BR"/>
              </w:rPr>
              <w:t>h</w:t>
            </w:r>
            <w:r w:rsidRPr="00E20FEE">
              <w:rPr>
                <w:rFonts w:ascii="Book Antiqua" w:eastAsia="Times New Roman" w:hAnsi="Book Antiqua" w:cs="Calibri"/>
                <w:b/>
                <w:color w:val="000000"/>
                <w:lang w:eastAsia="pt-BR"/>
              </w:rPr>
              <w:t>)</w:t>
            </w:r>
            <w:r w:rsidRPr="00234426">
              <w:rPr>
                <w:rFonts w:ascii="Book Antiqua" w:eastAsia="Times New Roman" w:hAnsi="Book Antiqua" w:cs="Calibri"/>
                <w:color w:val="000000"/>
                <w:lang w:eastAsia="pt-BR"/>
              </w:rPr>
              <w:t xml:space="preserve"> </w:t>
            </w:r>
            <w:r w:rsidR="00234426" w:rsidRPr="00234426">
              <w:rPr>
                <w:rFonts w:ascii="Book Antiqua" w:eastAsia="Times New Roman" w:hAnsi="Book Antiqua" w:cs="Calibri"/>
                <w:color w:val="000000"/>
                <w:lang w:eastAsia="pt-BR"/>
              </w:rPr>
              <w:t>Elaborar sugestão de termo de referência técnico e operacional para futura concessão.</w:t>
            </w:r>
          </w:p>
        </w:tc>
        <w:tc>
          <w:tcPr>
            <w:tcW w:w="1924" w:type="dxa"/>
            <w:tcBorders>
              <w:top w:val="nil"/>
              <w:left w:val="nil"/>
              <w:bottom w:val="single" w:sz="8" w:space="0" w:color="auto"/>
              <w:right w:val="single" w:sz="8" w:space="0" w:color="auto"/>
            </w:tcBorders>
            <w:shd w:val="clear" w:color="auto" w:fill="auto"/>
            <w:vAlign w:val="center"/>
            <w:hideMark/>
          </w:tcPr>
          <w:p w:rsidR="00234426" w:rsidRPr="00234426" w:rsidRDefault="00234426" w:rsidP="00234426">
            <w:pPr>
              <w:jc w:val="center"/>
              <w:rPr>
                <w:rFonts w:ascii="Book Antiqua" w:eastAsia="Times New Roman" w:hAnsi="Book Antiqua" w:cs="Calibri"/>
                <w:color w:val="000000"/>
                <w:lang w:eastAsia="pt-BR"/>
              </w:rPr>
            </w:pPr>
            <w:proofErr w:type="gramStart"/>
            <w:r w:rsidRPr="00234426">
              <w:rPr>
                <w:rFonts w:ascii="Book Antiqua" w:eastAsia="Times New Roman" w:hAnsi="Book Antiqua" w:cs="Calibri"/>
                <w:color w:val="000000"/>
                <w:lang w:eastAsia="pt-BR"/>
              </w:rPr>
              <w:t>1</w:t>
            </w:r>
            <w:proofErr w:type="gramEnd"/>
          </w:p>
        </w:tc>
      </w:tr>
    </w:tbl>
    <w:p w:rsidR="00234426" w:rsidRDefault="00234426" w:rsidP="002A747B">
      <w:pPr>
        <w:rPr>
          <w:rFonts w:ascii="Book Antiqua" w:hAnsi="Book Antiqua"/>
          <w:sz w:val="16"/>
          <w:szCs w:val="16"/>
        </w:rPr>
      </w:pPr>
    </w:p>
    <w:p w:rsidR="00C1041C" w:rsidRDefault="00C1041C" w:rsidP="002A747B">
      <w:pPr>
        <w:rPr>
          <w:rFonts w:ascii="Book Antiqua" w:hAnsi="Book Antiqua"/>
        </w:rPr>
      </w:pPr>
      <w:r w:rsidRPr="004A4EB2">
        <w:rPr>
          <w:rFonts w:ascii="Book Antiqua" w:hAnsi="Book Antiqua"/>
        </w:rPr>
        <w:t>1.2 Equipe e Estrutura</w:t>
      </w:r>
    </w:p>
    <w:p w:rsidR="004A4EB2" w:rsidRDefault="004A4EB2" w:rsidP="002A747B">
      <w:pPr>
        <w:rPr>
          <w:rFonts w:ascii="Book Antiqua" w:hAnsi="Book Antiqua"/>
        </w:rPr>
      </w:pPr>
      <w:r>
        <w:rPr>
          <w:rFonts w:ascii="Book Antiqua" w:hAnsi="Book Antiqua"/>
        </w:rPr>
        <w:t xml:space="preserve">1.2.1 </w:t>
      </w:r>
      <w:r w:rsidRPr="004A4EB2">
        <w:rPr>
          <w:rFonts w:ascii="Book Antiqua" w:hAnsi="Book Antiqua"/>
        </w:rPr>
        <w:t>A empresa contratada deverá</w:t>
      </w:r>
      <w:r>
        <w:rPr>
          <w:rFonts w:ascii="Book Antiqua" w:hAnsi="Book Antiqua"/>
        </w:rPr>
        <w:t xml:space="preserve">: </w:t>
      </w:r>
    </w:p>
    <w:p w:rsidR="004A4EB2" w:rsidRDefault="004A4EB2" w:rsidP="00B8626F">
      <w:pPr>
        <w:ind w:left="-284" w:hanging="283"/>
        <w:rPr>
          <w:rFonts w:ascii="Book Antiqua" w:hAnsi="Book Antiqua"/>
        </w:rPr>
      </w:pPr>
      <w:r w:rsidRPr="004A4EB2">
        <w:rPr>
          <w:rFonts w:ascii="Book Antiqua" w:hAnsi="Book Antiqua"/>
          <w:b/>
        </w:rPr>
        <w:t>a)</w:t>
      </w:r>
      <w:r>
        <w:rPr>
          <w:rFonts w:ascii="Book Antiqua" w:hAnsi="Book Antiqua"/>
        </w:rPr>
        <w:t xml:space="preserve"> E</w:t>
      </w:r>
      <w:r w:rsidRPr="004A4EB2">
        <w:rPr>
          <w:rFonts w:ascii="Book Antiqua" w:hAnsi="Book Antiqua"/>
        </w:rPr>
        <w:t>fetuar o levantamento de forma presencial, por profissional capacitado com devido registro no CREA ou CAU. Deverá ainda providenciar toda a estrutura necessária para perfeita execução do</w:t>
      </w:r>
      <w:r w:rsidR="00174191">
        <w:rPr>
          <w:rFonts w:ascii="Book Antiqua" w:hAnsi="Book Antiqua"/>
        </w:rPr>
        <w:t>s serviços</w:t>
      </w:r>
      <w:r w:rsidRPr="004A4EB2">
        <w:rPr>
          <w:rFonts w:ascii="Book Antiqua" w:hAnsi="Book Antiqua"/>
        </w:rPr>
        <w:t xml:space="preserve"> descrito</w:t>
      </w:r>
      <w:r w:rsidR="00174191">
        <w:rPr>
          <w:rFonts w:ascii="Book Antiqua" w:hAnsi="Book Antiqua"/>
        </w:rPr>
        <w:t>s</w:t>
      </w:r>
      <w:r w:rsidRPr="004A4EB2">
        <w:rPr>
          <w:rFonts w:ascii="Book Antiqua" w:hAnsi="Book Antiqua"/>
        </w:rPr>
        <w:t xml:space="preserve"> </w:t>
      </w:r>
      <w:r>
        <w:rPr>
          <w:rFonts w:ascii="Book Antiqua" w:hAnsi="Book Antiqua"/>
        </w:rPr>
        <w:t>na tabela 1.</w:t>
      </w:r>
    </w:p>
    <w:p w:rsidR="00785F19" w:rsidRDefault="004A4EB2" w:rsidP="00785F19">
      <w:pPr>
        <w:ind w:left="-284" w:hanging="283"/>
        <w:rPr>
          <w:rFonts w:ascii="Book Antiqua" w:hAnsi="Book Antiqua"/>
        </w:rPr>
      </w:pPr>
      <w:r w:rsidRPr="004A4EB2">
        <w:rPr>
          <w:rFonts w:ascii="Book Antiqua" w:hAnsi="Book Antiqua"/>
          <w:b/>
        </w:rPr>
        <w:t>b)</w:t>
      </w:r>
      <w:r>
        <w:rPr>
          <w:rFonts w:ascii="Book Antiqua" w:hAnsi="Book Antiqua"/>
        </w:rPr>
        <w:t xml:space="preserve"> </w:t>
      </w:r>
      <w:r w:rsidR="00785F19">
        <w:rPr>
          <w:rFonts w:ascii="Book Antiqua" w:hAnsi="Book Antiqua"/>
        </w:rPr>
        <w:t>C</w:t>
      </w:r>
      <w:r w:rsidR="00785F19" w:rsidRPr="005A0E2C">
        <w:rPr>
          <w:rFonts w:ascii="Book Antiqua" w:hAnsi="Book Antiqua"/>
        </w:rPr>
        <w:t>omprovar que po</w:t>
      </w:r>
      <w:r w:rsidR="00785F19">
        <w:rPr>
          <w:rFonts w:ascii="Book Antiqua" w:hAnsi="Book Antiqua"/>
        </w:rPr>
        <w:t xml:space="preserve">ssui em seu quadro, </w:t>
      </w:r>
      <w:r w:rsidR="00785F19" w:rsidRPr="005A0E2C">
        <w:rPr>
          <w:rFonts w:ascii="Book Antiqua" w:hAnsi="Book Antiqua"/>
        </w:rPr>
        <w:t xml:space="preserve">profissional </w:t>
      </w:r>
      <w:r w:rsidR="00785F19">
        <w:rPr>
          <w:rFonts w:ascii="Book Antiqua" w:hAnsi="Book Antiqua"/>
        </w:rPr>
        <w:t xml:space="preserve">capacitado </w:t>
      </w:r>
      <w:r w:rsidR="00785F19" w:rsidRPr="005A0E2C">
        <w:rPr>
          <w:rFonts w:ascii="Book Antiqua" w:hAnsi="Book Antiqua"/>
        </w:rPr>
        <w:t>para acompanhamento técnico na execução dos serviços contratados</w:t>
      </w:r>
      <w:r w:rsidR="00785F19">
        <w:rPr>
          <w:rFonts w:ascii="Book Antiqua" w:hAnsi="Book Antiqua"/>
        </w:rPr>
        <w:t xml:space="preserve">, </w:t>
      </w:r>
      <w:r w:rsidR="00785F19" w:rsidRPr="004A4EB2">
        <w:rPr>
          <w:rFonts w:ascii="Book Antiqua" w:hAnsi="Book Antiqua"/>
        </w:rPr>
        <w:t xml:space="preserve">com o devido registro no CREA ou CAU para ser o responsável </w:t>
      </w:r>
      <w:r w:rsidR="00785F19" w:rsidRPr="004A4EB2">
        <w:rPr>
          <w:rFonts w:ascii="Book Antiqua" w:hAnsi="Book Antiqua"/>
        </w:rPr>
        <w:lastRenderedPageBreak/>
        <w:t>técnico pela execução do serviço, assim como atestado de capacidade técnica comprovando que já executou serviço similar.</w:t>
      </w:r>
    </w:p>
    <w:p w:rsidR="00B87404" w:rsidRDefault="00B87404" w:rsidP="00785F19">
      <w:pPr>
        <w:ind w:left="-284" w:hanging="283"/>
        <w:rPr>
          <w:rFonts w:ascii="Book Antiqua" w:hAnsi="Book Antiqua"/>
        </w:rPr>
      </w:pPr>
    </w:p>
    <w:p w:rsidR="00B87404" w:rsidRPr="00B87404" w:rsidRDefault="00B87404" w:rsidP="00B87404">
      <w:pPr>
        <w:rPr>
          <w:rFonts w:ascii="Book Antiqua" w:hAnsi="Book Antiqua"/>
        </w:rPr>
      </w:pPr>
      <w:r>
        <w:rPr>
          <w:rFonts w:ascii="Book Antiqua" w:hAnsi="Book Antiqua"/>
        </w:rPr>
        <w:t xml:space="preserve">1.3 </w:t>
      </w:r>
      <w:r w:rsidRPr="00B87404">
        <w:rPr>
          <w:rFonts w:ascii="Book Antiqua" w:hAnsi="Book Antiqua"/>
        </w:rPr>
        <w:t xml:space="preserve">Custos </w:t>
      </w:r>
      <w:r>
        <w:rPr>
          <w:rFonts w:ascii="Book Antiqua" w:hAnsi="Book Antiqua"/>
        </w:rPr>
        <w:t>e</w:t>
      </w:r>
      <w:r w:rsidRPr="00B87404">
        <w:rPr>
          <w:rFonts w:ascii="Book Antiqua" w:hAnsi="Book Antiqua"/>
        </w:rPr>
        <w:t xml:space="preserve"> Despesas</w:t>
      </w:r>
    </w:p>
    <w:p w:rsidR="00B87404" w:rsidRDefault="00B87404" w:rsidP="00F45002">
      <w:pPr>
        <w:rPr>
          <w:rFonts w:ascii="Book Antiqua" w:hAnsi="Book Antiqua"/>
        </w:rPr>
      </w:pPr>
      <w:r>
        <w:rPr>
          <w:rFonts w:ascii="Book Antiqua" w:hAnsi="Book Antiqua"/>
        </w:rPr>
        <w:t xml:space="preserve">1.3.1 </w:t>
      </w:r>
      <w:r w:rsidRPr="00B87404">
        <w:rPr>
          <w:rFonts w:ascii="Book Antiqua" w:hAnsi="Book Antiqua"/>
        </w:rPr>
        <w:t>Todos os custos diretos e indiretos deverão estar previstos na proposta apresentada, inclusive deslocamentos, equipe, uniformes, alimentação, hospedagem e demais tributos e impostos.</w:t>
      </w:r>
    </w:p>
    <w:p w:rsidR="00785F19" w:rsidRPr="00C1041C" w:rsidRDefault="00785F19" w:rsidP="00785F19">
      <w:pPr>
        <w:ind w:left="-284" w:hanging="283"/>
        <w:rPr>
          <w:rFonts w:ascii="Book Antiqua" w:hAnsi="Book Antiqua"/>
        </w:rPr>
      </w:pPr>
    </w:p>
    <w:p w:rsidR="002A747B" w:rsidRPr="00325071" w:rsidRDefault="002A747B" w:rsidP="002A747B">
      <w:pPr>
        <w:rPr>
          <w:rFonts w:ascii="Book Antiqua" w:hAnsi="Book Antiqua"/>
        </w:rPr>
      </w:pPr>
      <w:r w:rsidRPr="00161B76">
        <w:rPr>
          <w:rFonts w:ascii="Book Antiqua" w:hAnsi="Book Antiqua"/>
          <w:b/>
        </w:rPr>
        <w:t>2. JUSTIFICATIVA E OBJETIVO DA CONTRATAÇÃO</w:t>
      </w:r>
      <w:r w:rsidR="00FA46D2">
        <w:rPr>
          <w:rFonts w:ascii="Book Antiqua" w:hAnsi="Book Antiqua"/>
          <w:b/>
        </w:rPr>
        <w:t xml:space="preserve"> </w:t>
      </w:r>
    </w:p>
    <w:p w:rsidR="00F45002" w:rsidRPr="00F45002" w:rsidRDefault="00F45002" w:rsidP="00F45002">
      <w:pPr>
        <w:shd w:val="clear" w:color="auto" w:fill="FFFFFF"/>
        <w:ind w:right="-852"/>
        <w:rPr>
          <w:rFonts w:ascii="Book Antiqua" w:eastAsia="Times New Roman" w:hAnsi="Book Antiqua" w:cs="Arial"/>
          <w:color w:val="000000"/>
          <w:lang w:eastAsia="pt-BR"/>
        </w:rPr>
      </w:pPr>
      <w:r>
        <w:rPr>
          <w:rFonts w:ascii="Book Antiqua" w:eastAsia="Times New Roman" w:hAnsi="Book Antiqua" w:cs="Arial"/>
          <w:color w:val="000000"/>
          <w:lang w:eastAsia="pt-BR"/>
        </w:rPr>
        <w:t xml:space="preserve">2.1 </w:t>
      </w:r>
      <w:r w:rsidRPr="00F45002">
        <w:rPr>
          <w:rFonts w:ascii="Book Antiqua" w:eastAsia="Times New Roman" w:hAnsi="Book Antiqua" w:cs="Arial"/>
          <w:color w:val="000000"/>
          <w:lang w:eastAsia="pt-BR"/>
        </w:rPr>
        <w:t xml:space="preserve">O crescimento populacional da cidade junto à elevação do </w:t>
      </w:r>
      <w:r>
        <w:rPr>
          <w:rFonts w:ascii="Book Antiqua" w:eastAsia="Times New Roman" w:hAnsi="Book Antiqua" w:cs="Arial"/>
          <w:color w:val="000000"/>
          <w:lang w:eastAsia="pt-BR"/>
        </w:rPr>
        <w:t>poder aquisitivo dos cidadãos tê</w:t>
      </w:r>
      <w:r w:rsidRPr="00F45002">
        <w:rPr>
          <w:rFonts w:ascii="Book Antiqua" w:eastAsia="Times New Roman" w:hAnsi="Book Antiqua" w:cs="Arial"/>
          <w:color w:val="000000"/>
          <w:lang w:eastAsia="pt-BR"/>
        </w:rPr>
        <w:t>m proporcionado um aumento significativo na frota de veículos circulando no Município. É cada vez maior o tempo de procura por vagas na região central da cidade, muitas delas ocupadas por longos períodos de tempo causando problemas de mobilidade.</w:t>
      </w:r>
    </w:p>
    <w:p w:rsidR="00F45002" w:rsidRPr="00F45002" w:rsidRDefault="00F45002" w:rsidP="00F45002">
      <w:pPr>
        <w:shd w:val="clear" w:color="auto" w:fill="FFFFFF"/>
        <w:ind w:right="-852"/>
        <w:rPr>
          <w:rFonts w:ascii="Book Antiqua" w:eastAsia="Times New Roman" w:hAnsi="Book Antiqua" w:cs="Arial"/>
          <w:color w:val="000000"/>
          <w:lang w:eastAsia="pt-BR"/>
        </w:rPr>
      </w:pPr>
      <w:r>
        <w:rPr>
          <w:rFonts w:ascii="Book Antiqua" w:eastAsia="Times New Roman" w:hAnsi="Book Antiqua" w:cs="Arial"/>
          <w:color w:val="000000"/>
          <w:lang w:eastAsia="pt-BR"/>
        </w:rPr>
        <w:t xml:space="preserve">2.2 </w:t>
      </w:r>
      <w:r w:rsidRPr="00F45002">
        <w:rPr>
          <w:rFonts w:ascii="Book Antiqua" w:eastAsia="Times New Roman" w:hAnsi="Book Antiqua" w:cs="Arial"/>
          <w:color w:val="000000"/>
          <w:lang w:eastAsia="pt-BR"/>
        </w:rPr>
        <w:t>Tendo em vista a dificuldade de ampliar o número de vagas para melhor atender aos usuários, o sistema de estacionamento rotativo emerge como possibilidade de aliviar a demanda, focando a preferência de estacionamento ao consumidor temporário.</w:t>
      </w:r>
    </w:p>
    <w:p w:rsidR="00F45002" w:rsidRPr="00F45002" w:rsidRDefault="00F45002" w:rsidP="00F45002">
      <w:pPr>
        <w:shd w:val="clear" w:color="auto" w:fill="FFFFFF"/>
        <w:ind w:right="-852"/>
        <w:rPr>
          <w:rFonts w:ascii="Book Antiqua" w:eastAsia="Times New Roman" w:hAnsi="Book Antiqua" w:cs="Arial"/>
          <w:color w:val="000000"/>
          <w:lang w:eastAsia="pt-BR"/>
        </w:rPr>
      </w:pPr>
      <w:r>
        <w:rPr>
          <w:rFonts w:ascii="Book Antiqua" w:eastAsia="Times New Roman" w:hAnsi="Book Antiqua" w:cs="Arial"/>
          <w:color w:val="000000"/>
          <w:lang w:eastAsia="pt-BR"/>
        </w:rPr>
        <w:t xml:space="preserve">2.3 </w:t>
      </w:r>
      <w:r w:rsidRPr="00F45002">
        <w:rPr>
          <w:rFonts w:ascii="Book Antiqua" w:eastAsia="Times New Roman" w:hAnsi="Book Antiqua" w:cs="Arial"/>
          <w:color w:val="000000"/>
          <w:lang w:eastAsia="pt-BR"/>
        </w:rPr>
        <w:t>Desta forma, o Município necessita contratar empresa de consultoria especializada para realização de estudo da exploração e aumento das vagas </w:t>
      </w:r>
      <w:r w:rsidRPr="00F45002">
        <w:rPr>
          <w:rFonts w:ascii="Book Antiqua" w:eastAsia="Times New Roman" w:hAnsi="Book Antiqua" w:cs="Arial"/>
          <w:color w:val="000000"/>
          <w:shd w:val="clear" w:color="auto" w:fill="FFFFFF"/>
          <w:lang w:eastAsia="pt-BR"/>
        </w:rPr>
        <w:t xml:space="preserve">do estacionamento rotativo público de veículos nas vias municipais, logradouros e demais espaços </w:t>
      </w:r>
      <w:proofErr w:type="gramStart"/>
      <w:r w:rsidRPr="00F45002">
        <w:rPr>
          <w:rFonts w:ascii="Book Antiqua" w:eastAsia="Times New Roman" w:hAnsi="Book Antiqua" w:cs="Arial"/>
          <w:color w:val="000000"/>
          <w:shd w:val="clear" w:color="auto" w:fill="FFFFFF"/>
          <w:lang w:eastAsia="pt-BR"/>
        </w:rPr>
        <w:t>públicos próprios, doravante denominado</w:t>
      </w:r>
      <w:proofErr w:type="gramEnd"/>
      <w:r w:rsidRPr="00F45002">
        <w:rPr>
          <w:rFonts w:ascii="Book Antiqua" w:eastAsia="Times New Roman" w:hAnsi="Book Antiqua" w:cs="Arial"/>
          <w:color w:val="000000"/>
          <w:shd w:val="clear" w:color="auto" w:fill="FFFFFF"/>
          <w:lang w:eastAsia="pt-BR"/>
        </w:rPr>
        <w:t xml:space="preserve"> Sistema de Estacionamento Rotativo, no Município de Gaspar/SC</w:t>
      </w:r>
      <w:r w:rsidRPr="00F45002">
        <w:rPr>
          <w:rFonts w:ascii="Book Antiqua" w:eastAsia="Times New Roman" w:hAnsi="Book Antiqua" w:cs="Arial"/>
          <w:color w:val="000000"/>
          <w:lang w:eastAsia="pt-BR"/>
        </w:rPr>
        <w:t>, visando o</w:t>
      </w:r>
      <w:r w:rsidRPr="00F45002">
        <w:rPr>
          <w:rFonts w:ascii="Book Antiqua" w:eastAsia="Times New Roman" w:hAnsi="Book Antiqua" w:cs="Arial"/>
          <w:color w:val="000000"/>
          <w:shd w:val="clear" w:color="auto" w:fill="FFFFFF"/>
          <w:lang w:eastAsia="pt-BR"/>
        </w:rPr>
        <w:t>rganizar o fluxo de veículos e democratizar o uso do espaço público utilizando tecnologia para promover o aumento da oferta e da rotatividade das vagas para estacionamento, bem como melhorar a acessibilidade das pessoas nas regiões e áreas de maior concentração de tráfego.</w:t>
      </w:r>
    </w:p>
    <w:p w:rsidR="00F45002" w:rsidRDefault="00F45002" w:rsidP="002A747B">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eastAsia="Book Antiqua" w:hAnsi="Book Antiqua"/>
          <w:b/>
          <w:sz w:val="22"/>
        </w:rPr>
      </w:pPr>
    </w:p>
    <w:p w:rsidR="002A747B" w:rsidRPr="00FA3640" w:rsidRDefault="002A747B" w:rsidP="002A747B">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FA3640">
        <w:rPr>
          <w:rFonts w:ascii="Book Antiqua" w:hAnsi="Book Antiqua"/>
          <w:b/>
          <w:sz w:val="22"/>
          <w:szCs w:val="22"/>
        </w:rPr>
        <w:t>3. CLASSIFICAÇÃO DOS BENS COMUNS</w:t>
      </w:r>
    </w:p>
    <w:p w:rsidR="002A747B" w:rsidRDefault="002A747B" w:rsidP="002A747B">
      <w:pPr>
        <w:rPr>
          <w:rFonts w:ascii="Book Antiqua" w:hAnsi="Book Antiqua"/>
        </w:rPr>
      </w:pPr>
      <w:r w:rsidRPr="0040198A">
        <w:rPr>
          <w:rFonts w:ascii="Book Antiqua" w:hAnsi="Book Antiqua"/>
        </w:rPr>
        <w:t>3.1 O</w:t>
      </w:r>
      <w:r w:rsidR="00DB07CE">
        <w:rPr>
          <w:rFonts w:ascii="Book Antiqua" w:hAnsi="Book Antiqua"/>
        </w:rPr>
        <w:t xml:space="preserve"> objeto</w:t>
      </w:r>
      <w:r w:rsidRPr="0040198A">
        <w:rPr>
          <w:rFonts w:ascii="Book Antiqua" w:hAnsi="Book Antiqua"/>
        </w:rPr>
        <w:t xml:space="preserve"> relacionado neste termo considera-se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w:t>
      </w:r>
      <w:r w:rsidR="00DB07CE">
        <w:rPr>
          <w:rFonts w:ascii="Book Antiqua" w:hAnsi="Book Antiqua"/>
        </w:rPr>
        <w:t>/serviços</w:t>
      </w:r>
      <w:r w:rsidRPr="0040198A">
        <w:rPr>
          <w:rFonts w:ascii="Book Antiqua" w:hAnsi="Book Antiqua"/>
        </w:rPr>
        <w:t xml:space="preserve"> cujos padrões de desempenho e qualidade podem ser objetivamente definidos, por meio de especificações usuais no mercado.</w:t>
      </w:r>
    </w:p>
    <w:p w:rsidR="002A747B" w:rsidRDefault="002A747B" w:rsidP="002A747B">
      <w:pPr>
        <w:rPr>
          <w:rFonts w:ascii="Book Antiqua" w:hAnsi="Book Antiqua"/>
        </w:rPr>
      </w:pPr>
    </w:p>
    <w:p w:rsidR="002A747B" w:rsidRPr="00ED16EB" w:rsidRDefault="002A747B" w:rsidP="002A747B">
      <w:pPr>
        <w:rPr>
          <w:rFonts w:ascii="Book Antiqua" w:hAnsi="Book Antiqua"/>
        </w:rPr>
      </w:pPr>
      <w:r w:rsidRPr="00B65B19">
        <w:rPr>
          <w:rFonts w:ascii="Book Antiqua" w:hAnsi="Book Antiqua"/>
          <w:b/>
        </w:rPr>
        <w:t>4. ENTREGA E CRITÉRIOS DE ACEITAÇÃO DO OBJETO</w:t>
      </w:r>
      <w:r w:rsidRPr="0040198A">
        <w:rPr>
          <w:rFonts w:ascii="Book Antiqua" w:hAnsi="Book Antiqua"/>
          <w:b/>
        </w:rPr>
        <w:t xml:space="preserve"> </w:t>
      </w:r>
    </w:p>
    <w:p w:rsidR="009D7F35" w:rsidRDefault="000A35F6" w:rsidP="000A35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rPr>
      </w:pPr>
      <w:r>
        <w:rPr>
          <w:rFonts w:ascii="Book Antiqua" w:eastAsia="Book Antiqua" w:hAnsi="Book Antiqua"/>
          <w:shd w:val="clear" w:color="auto" w:fill="FFFFFF"/>
        </w:rPr>
        <w:t>4</w:t>
      </w:r>
      <w:r w:rsidRPr="00851AE4">
        <w:rPr>
          <w:rFonts w:ascii="Book Antiqua" w:eastAsia="Book Antiqua" w:hAnsi="Book Antiqua"/>
          <w:shd w:val="clear" w:color="auto" w:fill="FFFFFF"/>
        </w:rPr>
        <w:t>.</w:t>
      </w:r>
      <w:r>
        <w:rPr>
          <w:rFonts w:ascii="Book Antiqua" w:eastAsia="Book Antiqua" w:hAnsi="Book Antiqua"/>
          <w:shd w:val="clear" w:color="auto" w:fill="FFFFFF"/>
        </w:rPr>
        <w:t>1</w:t>
      </w:r>
      <w:r w:rsidRPr="00851AE4">
        <w:rPr>
          <w:rFonts w:ascii="Book Antiqua" w:eastAsia="Book Antiqua" w:hAnsi="Book Antiqua"/>
          <w:shd w:val="clear" w:color="auto" w:fill="FFFFFF"/>
        </w:rPr>
        <w:t xml:space="preserve"> A aquisição dos serviços/produtos far-se-á de forma </w:t>
      </w:r>
      <w:r w:rsidRPr="00851AE4">
        <w:rPr>
          <w:rFonts w:ascii="Book Antiqua" w:eastAsia="Book Antiqua" w:hAnsi="Book Antiqua"/>
          <w:b/>
          <w:shd w:val="clear" w:color="auto" w:fill="FFFFFF"/>
        </w:rPr>
        <w:t>ÚNICA</w:t>
      </w:r>
      <w:r w:rsidRPr="00851AE4">
        <w:rPr>
          <w:rFonts w:ascii="Book Antiqua" w:eastAsia="Book Antiqua" w:hAnsi="Book Antiqua"/>
          <w:shd w:val="clear" w:color="auto" w:fill="FFFFFF"/>
        </w:rPr>
        <w:t xml:space="preserve">, </w:t>
      </w:r>
      <w:r w:rsidRPr="00851AE4">
        <w:rPr>
          <w:rFonts w:ascii="Book Antiqua" w:eastAsia="Book Antiqua" w:hAnsi="Book Antiqua"/>
        </w:rPr>
        <w:t xml:space="preserve">conforme a necessidade da municipalidade, que procederá a solicitação através de Ordem de Fornecimento, que será encaminhada dentro do prazo de vigência do contrato. </w:t>
      </w:r>
    </w:p>
    <w:p w:rsidR="009D7F35" w:rsidRDefault="009D7F35" w:rsidP="009D7F35">
      <w:pPr>
        <w:rPr>
          <w:rFonts w:ascii="Book Antiqua" w:hAnsi="Book Antiqua"/>
          <w:b/>
        </w:rPr>
      </w:pPr>
      <w:r>
        <w:rPr>
          <w:rFonts w:ascii="Book Antiqua" w:hAnsi="Book Antiqua"/>
        </w:rPr>
        <w:t>4.2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após </w:t>
      </w:r>
      <w:r>
        <w:rPr>
          <w:rFonts w:ascii="Book Antiqua" w:hAnsi="Book Antiqua"/>
        </w:rPr>
        <w:t xml:space="preserve">a emissão da Ordem de </w:t>
      </w:r>
      <w:r w:rsidR="00604D37" w:rsidRPr="00851AE4">
        <w:rPr>
          <w:rFonts w:ascii="Book Antiqua" w:eastAsia="Book Antiqua" w:hAnsi="Book Antiqua"/>
        </w:rPr>
        <w:t>Fornecimento</w:t>
      </w:r>
      <w:r w:rsidRPr="00AC026F">
        <w:rPr>
          <w:rFonts w:ascii="Book Antiqua" w:hAnsi="Book Antiqua"/>
        </w:rPr>
        <w:t>,</w:t>
      </w:r>
      <w:r w:rsidRPr="00562419">
        <w:rPr>
          <w:rFonts w:ascii="Book Antiqua" w:hAnsi="Book Antiqua"/>
        </w:rPr>
        <w:t xml:space="preserve"> no prazo máximo de </w:t>
      </w:r>
      <w:r>
        <w:rPr>
          <w:rFonts w:ascii="Book Antiqua" w:hAnsi="Book Antiqua"/>
        </w:rPr>
        <w:t>1</w:t>
      </w:r>
      <w:r w:rsidRPr="0054070E">
        <w:rPr>
          <w:rFonts w:ascii="Book Antiqua" w:hAnsi="Book Antiqua"/>
          <w:b/>
        </w:rPr>
        <w:t>5</w:t>
      </w:r>
      <w:r>
        <w:rPr>
          <w:rFonts w:ascii="Book Antiqua" w:hAnsi="Book Antiqua"/>
          <w:b/>
        </w:rPr>
        <w:t xml:space="preserve"> (quinze</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944383">
        <w:rPr>
          <w:rFonts w:ascii="Book Antiqua" w:hAnsi="Book Antiqua"/>
        </w:rPr>
        <w:t>conforme as características descritas n</w:t>
      </w:r>
      <w:r w:rsidR="00604D37">
        <w:rPr>
          <w:rFonts w:ascii="Book Antiqua" w:hAnsi="Book Antiqua"/>
        </w:rPr>
        <w:t>este</w:t>
      </w:r>
      <w:r>
        <w:rPr>
          <w:rFonts w:ascii="Book Antiqua" w:hAnsi="Book Antiqua"/>
        </w:rPr>
        <w:t xml:space="preserve"> </w:t>
      </w:r>
      <w:r w:rsidRPr="009D7F35">
        <w:rPr>
          <w:rFonts w:ascii="Book Antiqua" w:hAnsi="Book Antiqua"/>
        </w:rPr>
        <w:t>Termo de Referência</w:t>
      </w:r>
      <w:r w:rsidRPr="00602EA3">
        <w:rPr>
          <w:rFonts w:ascii="Book Antiqua" w:hAnsi="Book Antiqua"/>
          <w:b/>
        </w:rPr>
        <w:t>.</w:t>
      </w:r>
    </w:p>
    <w:p w:rsidR="009D7F35" w:rsidRDefault="009D7F35" w:rsidP="009D7F35">
      <w:pPr>
        <w:rPr>
          <w:rFonts w:ascii="Book Antiqua" w:hAnsi="Book Antiqua"/>
          <w:b/>
        </w:rPr>
      </w:pPr>
      <w:r>
        <w:rPr>
          <w:rFonts w:ascii="Book Antiqua" w:hAnsi="Book Antiqua"/>
        </w:rPr>
        <w:t>4.3</w:t>
      </w:r>
      <w:r w:rsidRPr="009C08C5">
        <w:rPr>
          <w:rFonts w:ascii="Book Antiqua" w:hAnsi="Book Antiqua"/>
        </w:rPr>
        <w:t xml:space="preserve"> O prazo de conclusão e entrega dos serviços é de até </w:t>
      </w:r>
      <w:r>
        <w:rPr>
          <w:rFonts w:ascii="Book Antiqua" w:hAnsi="Book Antiqua"/>
          <w:b/>
        </w:rPr>
        <w:t xml:space="preserve">60 </w:t>
      </w:r>
      <w:r w:rsidRPr="009C08C5">
        <w:rPr>
          <w:rFonts w:ascii="Book Antiqua" w:hAnsi="Book Antiqua"/>
          <w:b/>
        </w:rPr>
        <w:t>(</w:t>
      </w:r>
      <w:r>
        <w:rPr>
          <w:rFonts w:ascii="Book Antiqua" w:hAnsi="Book Antiqua"/>
          <w:b/>
        </w:rPr>
        <w:t>sessenta</w:t>
      </w:r>
      <w:r w:rsidRPr="009C08C5">
        <w:rPr>
          <w:rFonts w:ascii="Book Antiqua" w:hAnsi="Book Antiqua"/>
          <w:b/>
        </w:rPr>
        <w:t>) dias</w:t>
      </w:r>
      <w:r w:rsidRPr="009C08C5">
        <w:rPr>
          <w:rFonts w:ascii="Book Antiqua" w:hAnsi="Book Antiqua"/>
        </w:rPr>
        <w:t xml:space="preserve"> contados do recebimento da Ordem de </w:t>
      </w:r>
      <w:r w:rsidRPr="00473A29">
        <w:rPr>
          <w:rFonts w:ascii="Book Antiqua" w:eastAsia="Book Antiqua" w:hAnsi="Book Antiqua"/>
        </w:rPr>
        <w:t>Fornecimento</w:t>
      </w:r>
      <w:r w:rsidRPr="009C08C5">
        <w:rPr>
          <w:rFonts w:ascii="Book Antiqua" w:hAnsi="Book Antiqua"/>
        </w:rPr>
        <w:t xml:space="preserve">. O prazo de conclusão e entrega será fixo e improrrogável, salvo por motivo justificado, comunicado pela </w:t>
      </w:r>
      <w:r w:rsidR="00690DE1" w:rsidRPr="00690DE1">
        <w:rPr>
          <w:rFonts w:ascii="Book Antiqua" w:hAnsi="Book Antiqua"/>
          <w:b/>
        </w:rPr>
        <w:t>CONTRATADA</w:t>
      </w:r>
      <w:r w:rsidRPr="009C08C5">
        <w:rPr>
          <w:rFonts w:ascii="Book Antiqua" w:hAnsi="Book Antiqua"/>
        </w:rPr>
        <w:t>, por escrito, antes do vencimento do prazo. Autorizado e oficializado por escrito pel</w:t>
      </w:r>
      <w:r w:rsidR="00690DE1">
        <w:rPr>
          <w:rFonts w:ascii="Book Antiqua" w:hAnsi="Book Antiqua"/>
        </w:rPr>
        <w:t>a Secretaria Responsável</w:t>
      </w:r>
      <w:r w:rsidRPr="009C08C5">
        <w:rPr>
          <w:rFonts w:ascii="Book Antiqua" w:hAnsi="Book Antiqua"/>
        </w:rPr>
        <w:t>, o prazo será prorrogado, dent</w:t>
      </w:r>
      <w:r>
        <w:rPr>
          <w:rFonts w:ascii="Book Antiqua" w:hAnsi="Book Antiqua"/>
        </w:rPr>
        <w:t>ro dos limites permitidos pela L</w:t>
      </w:r>
      <w:r w:rsidRPr="009C08C5">
        <w:rPr>
          <w:rFonts w:ascii="Book Antiqua" w:hAnsi="Book Antiqua"/>
        </w:rPr>
        <w:t>ei</w:t>
      </w:r>
      <w:r>
        <w:rPr>
          <w:rFonts w:ascii="Book Antiqua" w:hAnsi="Book Antiqua"/>
        </w:rPr>
        <w:t xml:space="preserve"> nº</w:t>
      </w:r>
      <w:r w:rsidRPr="009C08C5">
        <w:rPr>
          <w:rFonts w:ascii="Book Antiqua" w:hAnsi="Book Antiqua"/>
        </w:rPr>
        <w:t xml:space="preserve"> 8.666/93.</w:t>
      </w:r>
    </w:p>
    <w:p w:rsidR="0014562E" w:rsidRDefault="0014562E" w:rsidP="0014562E">
      <w:pPr>
        <w:rPr>
          <w:rFonts w:ascii="Book Antiqua" w:hAnsi="Book Antiqua"/>
        </w:rPr>
      </w:pPr>
      <w:r>
        <w:rPr>
          <w:rFonts w:ascii="Book Antiqua" w:hAnsi="Book Antiqua"/>
        </w:rPr>
        <w:t>4.4</w:t>
      </w:r>
      <w:r w:rsidRPr="00533FBE">
        <w:rPr>
          <w:rFonts w:ascii="Book Antiqua" w:hAnsi="Book Antiqua"/>
        </w:rPr>
        <w:t xml:space="preserve"> No ato da entrega dos serviços a proponente deverá apresentar </w:t>
      </w:r>
      <w:r w:rsidRPr="00BC2C5D">
        <w:rPr>
          <w:rFonts w:ascii="Book Antiqua" w:hAnsi="Book Antiqua"/>
        </w:rPr>
        <w:t>uma via impressa dos serviços</w:t>
      </w:r>
      <w:r>
        <w:rPr>
          <w:rFonts w:ascii="Book Antiqua" w:hAnsi="Book Antiqua"/>
        </w:rPr>
        <w:t xml:space="preserve"> executados e também em formato digital, d</w:t>
      </w:r>
      <w:r w:rsidRPr="0014562E">
        <w:rPr>
          <w:rFonts w:ascii="Book Antiqua" w:hAnsi="Book Antiqua"/>
        </w:rPr>
        <w:t>eve</w:t>
      </w:r>
      <w:r>
        <w:rPr>
          <w:rFonts w:ascii="Book Antiqua" w:hAnsi="Book Antiqua"/>
        </w:rPr>
        <w:t>ndo</w:t>
      </w:r>
      <w:r w:rsidRPr="0014562E">
        <w:rPr>
          <w:rFonts w:ascii="Book Antiqua" w:hAnsi="Book Antiqua"/>
        </w:rPr>
        <w:t xml:space="preserve"> os arquivos digitais</w:t>
      </w:r>
      <w:r>
        <w:rPr>
          <w:rFonts w:ascii="Book Antiqua" w:hAnsi="Book Antiqua"/>
        </w:rPr>
        <w:t xml:space="preserve"> </w:t>
      </w:r>
      <w:r w:rsidRPr="0014562E">
        <w:rPr>
          <w:rFonts w:ascii="Book Antiqua" w:hAnsi="Book Antiqua"/>
        </w:rPr>
        <w:t>ser entregue</w:t>
      </w:r>
      <w:r>
        <w:rPr>
          <w:rFonts w:ascii="Book Antiqua" w:hAnsi="Book Antiqua"/>
        </w:rPr>
        <w:t>s</w:t>
      </w:r>
      <w:r w:rsidRPr="0014562E">
        <w:rPr>
          <w:rFonts w:ascii="Book Antiqua" w:hAnsi="Book Antiqua"/>
        </w:rPr>
        <w:t xml:space="preserve"> em formato de origem</w:t>
      </w:r>
      <w:proofErr w:type="gramStart"/>
      <w:r w:rsidRPr="0014562E">
        <w:rPr>
          <w:rFonts w:ascii="Book Antiqua" w:hAnsi="Book Antiqua"/>
        </w:rPr>
        <w:t>, .</w:t>
      </w:r>
      <w:proofErr w:type="spellStart"/>
      <w:proofErr w:type="gramEnd"/>
      <w:r w:rsidRPr="0014562E">
        <w:rPr>
          <w:rFonts w:ascii="Book Antiqua" w:hAnsi="Book Antiqua"/>
        </w:rPr>
        <w:t>doc</w:t>
      </w:r>
      <w:proofErr w:type="spellEnd"/>
      <w:r w:rsidRPr="0014562E">
        <w:rPr>
          <w:rFonts w:ascii="Book Antiqua" w:hAnsi="Book Antiqua"/>
        </w:rPr>
        <w:t xml:space="preserve"> e .</w:t>
      </w:r>
      <w:proofErr w:type="spellStart"/>
      <w:r w:rsidRPr="0014562E">
        <w:rPr>
          <w:rFonts w:ascii="Book Antiqua" w:hAnsi="Book Antiqua"/>
        </w:rPr>
        <w:t>xls</w:t>
      </w:r>
      <w:proofErr w:type="spellEnd"/>
      <w:r>
        <w:rPr>
          <w:rFonts w:ascii="Book Antiqua" w:hAnsi="Book Antiqua"/>
        </w:rPr>
        <w:t xml:space="preserve">, juntamente com a </w:t>
      </w:r>
      <w:r w:rsidRPr="00533FBE">
        <w:rPr>
          <w:rFonts w:ascii="Book Antiqua" w:hAnsi="Book Antiqua"/>
        </w:rPr>
        <w:t>Nota Fiscal/Fatura correspondente às quantias solicitadas, que será submetida à aprovação do órgão responsável pelo recebimento.</w:t>
      </w:r>
    </w:p>
    <w:p w:rsidR="000A35F6" w:rsidRPr="00533FBE" w:rsidRDefault="000A35F6" w:rsidP="000A35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4</w:t>
      </w:r>
      <w:r w:rsidRPr="00533FBE">
        <w:rPr>
          <w:rFonts w:ascii="Book Antiqua" w:hAnsi="Book Antiqua" w:cs="Book Antiqua"/>
        </w:rPr>
        <w:t>.</w:t>
      </w:r>
      <w:r w:rsidR="00604D37">
        <w:rPr>
          <w:rFonts w:ascii="Book Antiqua" w:hAnsi="Book Antiqua" w:cs="Book Antiqua"/>
        </w:rPr>
        <w:t>5</w:t>
      </w:r>
      <w:r w:rsidRPr="00533FBE">
        <w:rPr>
          <w:rFonts w:ascii="Book Antiqua" w:hAnsi="Book Antiqua" w:cs="Book Antiqua"/>
        </w:rPr>
        <w:t xml:space="preserve"> Fica aqui estabelecido que os serviços </w:t>
      </w:r>
      <w:proofErr w:type="gramStart"/>
      <w:r w:rsidRPr="00533FBE">
        <w:rPr>
          <w:rFonts w:ascii="Book Antiqua" w:hAnsi="Book Antiqua" w:cs="Book Antiqua"/>
        </w:rPr>
        <w:t>serão</w:t>
      </w:r>
      <w:proofErr w:type="gramEnd"/>
      <w:r w:rsidRPr="00533FBE">
        <w:rPr>
          <w:rFonts w:ascii="Book Antiqua" w:hAnsi="Book Antiqua" w:cs="Book Antiqua"/>
        </w:rPr>
        <w:t xml:space="preserve"> recebidos:</w:t>
      </w:r>
    </w:p>
    <w:p w:rsidR="000A35F6" w:rsidRPr="00562419" w:rsidRDefault="000A35F6" w:rsidP="000A35F6">
      <w:pPr>
        <w:ind w:left="-284" w:hanging="283"/>
        <w:rPr>
          <w:rFonts w:ascii="Book Antiqua" w:hAnsi="Book Antiqua"/>
        </w:rPr>
      </w:pPr>
      <w:r w:rsidRPr="00533FBE">
        <w:rPr>
          <w:rFonts w:ascii="Book Antiqua" w:hAnsi="Book Antiqua" w:cs="Book Antiqua"/>
        </w:rPr>
        <w:t xml:space="preserve">a) </w:t>
      </w:r>
      <w:r w:rsidRPr="00CC47B1">
        <w:rPr>
          <w:rFonts w:ascii="Book Antiqua" w:hAnsi="Book Antiqua" w:cs="Book Antiqua"/>
          <w:b/>
        </w:rPr>
        <w:t>Provisoriamente</w:t>
      </w:r>
      <w:r w:rsidRPr="00533FBE">
        <w:rPr>
          <w:rFonts w:ascii="Book Antiqua" w:hAnsi="Book Antiqua" w:cs="Book Antiqua"/>
        </w:rPr>
        <w:t xml:space="preserve">: </w:t>
      </w:r>
      <w:r w:rsidRPr="00562419">
        <w:rPr>
          <w:rFonts w:ascii="Book Antiqua" w:hAnsi="Book Antiqua"/>
        </w:rPr>
        <w:t>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0A35F6" w:rsidRDefault="000A35F6" w:rsidP="000A35F6">
      <w:pPr>
        <w:ind w:left="-284" w:hanging="283"/>
        <w:rPr>
          <w:rFonts w:ascii="Book Antiqua" w:hAnsi="Book Antiqua"/>
        </w:rPr>
      </w:pPr>
      <w:r w:rsidRPr="00533FBE">
        <w:rPr>
          <w:rFonts w:ascii="Book Antiqua" w:hAnsi="Book Antiqua" w:cs="Book Antiqua"/>
        </w:rPr>
        <w:t xml:space="preserve">b) </w:t>
      </w:r>
      <w:r w:rsidRPr="00CC47B1">
        <w:rPr>
          <w:rFonts w:ascii="Book Antiqua" w:hAnsi="Book Antiqua" w:cs="Book Antiqua"/>
          <w:b/>
        </w:rPr>
        <w:t>Definitivamente</w:t>
      </w:r>
      <w:r w:rsidRPr="00533FBE">
        <w:rPr>
          <w:rFonts w:ascii="Book Antiqua" w:hAnsi="Book Antiqua" w:cs="Book Antiqua"/>
        </w:rPr>
        <w:t xml:space="preserve">: </w:t>
      </w:r>
      <w:r w:rsidRPr="00562419">
        <w:rPr>
          <w:rFonts w:ascii="Book Antiqua" w:hAnsi="Book Antiqua"/>
        </w:rPr>
        <w:t>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604D37" w:rsidRDefault="00604D37" w:rsidP="00604D37">
      <w:pPr>
        <w:rPr>
          <w:rFonts w:ascii="Book Antiqua" w:hAnsi="Book Antiqua"/>
        </w:rPr>
      </w:pPr>
      <w:r>
        <w:rPr>
          <w:rFonts w:ascii="Book Antiqua" w:hAnsi="Book Antiqua"/>
        </w:rPr>
        <w:lastRenderedPageBreak/>
        <w:t>4.5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432FAB" w:rsidRDefault="00432FAB" w:rsidP="00432FAB">
      <w:pPr>
        <w:rPr>
          <w:rFonts w:ascii="Book Antiqua" w:hAnsi="Book Antiqua"/>
        </w:rPr>
      </w:pPr>
      <w:r w:rsidRPr="00604D37">
        <w:rPr>
          <w:rFonts w:ascii="Book Antiqua" w:hAnsi="Book Antiqua" w:cs="Book Antiqua"/>
        </w:rPr>
        <w:t>4.5.</w:t>
      </w:r>
      <w:r>
        <w:rPr>
          <w:rFonts w:ascii="Book Antiqua" w:hAnsi="Book Antiqua" w:cs="Book Antiqua"/>
        </w:rPr>
        <w:t>2</w:t>
      </w:r>
      <w:r w:rsidRPr="00604D37">
        <w:rPr>
          <w:rFonts w:ascii="Book Antiqua" w:hAnsi="Book Antiqua" w:cs="Book Antiqua"/>
        </w:rPr>
        <w:t xml:space="preserve"> </w:t>
      </w:r>
      <w:r w:rsidRPr="00604D37">
        <w:rPr>
          <w:rFonts w:ascii="Book Antiqua" w:hAnsi="Book Antiqua"/>
        </w:rPr>
        <w:t>Se</w:t>
      </w:r>
      <w:r w:rsidRPr="000E046C">
        <w:rPr>
          <w:rFonts w:ascii="Book Antiqua" w:hAnsi="Book Antiqua"/>
        </w:rPr>
        <w:t xml:space="preserv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w:t>
      </w:r>
      <w:r w:rsidRPr="00533FBE">
        <w:rPr>
          <w:rFonts w:ascii="Book Antiqua" w:hAnsi="Book Antiqua" w:cs="Book Antiqua"/>
        </w:rPr>
        <w:t>na Minuta do Contrato e na Lei</w:t>
      </w:r>
      <w:r w:rsidRPr="000E046C">
        <w:rPr>
          <w:rFonts w:ascii="Book Antiqua" w:hAnsi="Book Antiqua"/>
        </w:rPr>
        <w:t>.</w:t>
      </w:r>
    </w:p>
    <w:p w:rsidR="00604D37" w:rsidRDefault="000A35F6" w:rsidP="000A35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shd w:val="clear" w:color="auto" w:fill="FFFFFF"/>
        </w:rPr>
        <w:t>4.</w:t>
      </w:r>
      <w:r w:rsidR="00604D37">
        <w:rPr>
          <w:rFonts w:ascii="Book Antiqua" w:hAnsi="Book Antiqua" w:cs="Book Antiqua"/>
          <w:shd w:val="clear" w:color="auto" w:fill="FFFFFF"/>
        </w:rPr>
        <w:t>5</w:t>
      </w:r>
      <w:r w:rsidRPr="003548B4">
        <w:rPr>
          <w:rFonts w:ascii="Book Antiqua" w:hAnsi="Book Antiqua" w:cs="Book Antiqua"/>
          <w:shd w:val="clear" w:color="auto" w:fill="FFFFFF"/>
        </w:rPr>
        <w:t>.</w:t>
      </w:r>
      <w:r w:rsidR="00432FAB">
        <w:rPr>
          <w:rFonts w:ascii="Book Antiqua" w:hAnsi="Book Antiqua" w:cs="Book Antiqua"/>
          <w:shd w:val="clear" w:color="auto" w:fill="FFFFFF"/>
        </w:rPr>
        <w:t>3</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0A35F6" w:rsidRDefault="000A35F6" w:rsidP="000A35F6">
      <w:pPr>
        <w:rPr>
          <w:rFonts w:ascii="Book Antiqua" w:hAnsi="Book Antiqua" w:cs="Book Antiqua"/>
        </w:rPr>
      </w:pPr>
      <w:r>
        <w:rPr>
          <w:rFonts w:ascii="Book Antiqua" w:hAnsi="Book Antiqua"/>
        </w:rPr>
        <w:t>4.</w:t>
      </w:r>
      <w:r w:rsidR="00604D37">
        <w:rPr>
          <w:rFonts w:ascii="Book Antiqua" w:hAnsi="Book Antiqua"/>
        </w:rPr>
        <w:t>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2A747B" w:rsidRDefault="002A747B" w:rsidP="002A74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p>
    <w:p w:rsidR="002A747B" w:rsidRPr="00423A8C" w:rsidRDefault="002A747B" w:rsidP="004E11A4">
      <w:pPr>
        <w:widowControl w:val="0"/>
        <w:autoSpaceDE w:val="0"/>
        <w:autoSpaceDN w:val="0"/>
        <w:adjustRightInd w:val="0"/>
        <w:rPr>
          <w:rFonts w:ascii="Book Antiqua" w:hAnsi="Book Antiqua"/>
          <w:b/>
          <w:bCs/>
        </w:rPr>
      </w:pPr>
      <w:r w:rsidRPr="00432FAB">
        <w:rPr>
          <w:rFonts w:ascii="Book Antiqua" w:hAnsi="Book Antiqua"/>
          <w:b/>
        </w:rPr>
        <w:t xml:space="preserve">5. </w:t>
      </w:r>
      <w:r w:rsidRPr="00432FAB">
        <w:rPr>
          <w:rFonts w:ascii="Book Antiqua" w:hAnsi="Book Antiqua"/>
          <w:b/>
          <w:bCs/>
        </w:rPr>
        <w:t>DA FORMA DE PAGAMENTO E DOTAÇÃO ORÇAMENTÁRIA</w:t>
      </w:r>
    </w:p>
    <w:p w:rsidR="002A747B" w:rsidRPr="005704DD" w:rsidRDefault="002A747B" w:rsidP="002A74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 xml:space="preserve">dos </w:t>
      </w:r>
      <w:r w:rsidR="00523031">
        <w:rPr>
          <w:rFonts w:ascii="Book Antiqua" w:hAnsi="Book Antiqua" w:cs="Book Antiqua"/>
          <w:shd w:val="clear" w:color="auto" w:fill="FFFFFF"/>
        </w:rPr>
        <w:t>serviços</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2A747B" w:rsidRPr="005704DD" w:rsidRDefault="002A747B" w:rsidP="002A74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A747B" w:rsidRDefault="002A747B" w:rsidP="002A74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2A747B" w:rsidRPr="005704DD" w:rsidRDefault="002A747B" w:rsidP="002A74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A747B" w:rsidRPr="005704DD"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340D04" w:rsidRPr="00AC026F" w:rsidRDefault="002A747B" w:rsidP="00340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w:t>
      </w:r>
      <w:r w:rsidR="00340D04" w:rsidRPr="005704DD">
        <w:rPr>
          <w:rFonts w:ascii="Book Antiqua" w:hAnsi="Book Antiqua" w:cs="Book Antiqua"/>
          <w:shd w:val="clear" w:color="auto" w:fill="FFFFFF"/>
        </w:rPr>
        <w:t>existente na seguinte dotaç</w:t>
      </w:r>
      <w:r w:rsidR="00340D04">
        <w:rPr>
          <w:rFonts w:ascii="Book Antiqua" w:hAnsi="Book Antiqua" w:cs="Book Antiqua"/>
          <w:shd w:val="clear" w:color="auto" w:fill="FFFFFF"/>
        </w:rPr>
        <w:t>ão</w:t>
      </w:r>
      <w:r w:rsidR="00340D04" w:rsidRPr="005704DD">
        <w:rPr>
          <w:rFonts w:ascii="Book Antiqua" w:hAnsi="Book Antiqua" w:cs="Book Antiqua"/>
          <w:shd w:val="clear" w:color="auto" w:fill="FFFFFF"/>
        </w:rPr>
        <w:t xml:space="preserve">: </w:t>
      </w:r>
    </w:p>
    <w:p w:rsidR="000A0459" w:rsidRPr="00C16301" w:rsidRDefault="000A0459" w:rsidP="000A0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right"/>
        <w:rPr>
          <w:rFonts w:ascii="Book Antiqua" w:hAnsi="Book Antiqua"/>
          <w:i/>
        </w:rPr>
      </w:pPr>
      <w:r w:rsidRPr="00C16301">
        <w:rPr>
          <w:rFonts w:ascii="Book Antiqua" w:hAnsi="Book Antiqua"/>
          <w:i/>
        </w:rPr>
        <w:t>Secretaria da Fazenda e Gestão Administrativa – Superintendência de Trânsito;</w:t>
      </w:r>
    </w:p>
    <w:p w:rsidR="000A0459" w:rsidRPr="00523031" w:rsidRDefault="000A0459" w:rsidP="000A0459">
      <w:pPr>
        <w:tabs>
          <w:tab w:val="left" w:pos="9356"/>
        </w:tabs>
        <w:jc w:val="right"/>
        <w:rPr>
          <w:rFonts w:ascii="Book Antiqua" w:hAnsi="Book Antiqua"/>
        </w:rPr>
      </w:pPr>
      <w:r w:rsidRPr="00523031">
        <w:rPr>
          <w:rFonts w:ascii="Book Antiqua" w:hAnsi="Book Antiqua"/>
          <w:b/>
          <w:i/>
        </w:rPr>
        <w:t xml:space="preserve">Dotação </w:t>
      </w:r>
      <w:r w:rsidR="00523031" w:rsidRPr="00523031">
        <w:rPr>
          <w:rFonts w:ascii="Book Antiqua" w:hAnsi="Book Antiqua"/>
          <w:b/>
          <w:i/>
        </w:rPr>
        <w:t>59</w:t>
      </w:r>
      <w:r w:rsidRPr="00523031">
        <w:rPr>
          <w:rFonts w:ascii="Book Antiqua" w:hAnsi="Book Antiqua"/>
          <w:b/>
          <w:i/>
        </w:rPr>
        <w:t>/2020.</w:t>
      </w:r>
    </w:p>
    <w:p w:rsidR="002A747B" w:rsidRPr="00002940" w:rsidRDefault="002A747B" w:rsidP="002A747B">
      <w:pPr>
        <w:rPr>
          <w:rFonts w:ascii="Book Antiqua" w:hAnsi="Book Antiqua"/>
        </w:rPr>
      </w:pPr>
      <w:r>
        <w:rPr>
          <w:rFonts w:ascii="Book Antiqua" w:hAnsi="Book Antiqua"/>
          <w:b/>
        </w:rPr>
        <w:t>6</w:t>
      </w:r>
      <w:r w:rsidRPr="00002940">
        <w:rPr>
          <w:rFonts w:ascii="Book Antiqua" w:hAnsi="Book Antiqua"/>
          <w:b/>
        </w:rPr>
        <w:t>. ALTERAÇÃO SUBJETIVA</w:t>
      </w:r>
    </w:p>
    <w:p w:rsidR="002A747B" w:rsidRPr="0040198A" w:rsidRDefault="002A747B" w:rsidP="002A747B">
      <w:pPr>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A747B" w:rsidRDefault="002A747B" w:rsidP="002A747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2A747B" w:rsidRDefault="002A747B" w:rsidP="002A747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D01596">
        <w:rPr>
          <w:rFonts w:ascii="Book Antiqua" w:hAnsi="Book Antiqua"/>
          <w:b/>
          <w:sz w:val="22"/>
          <w:szCs w:val="22"/>
          <w:lang w:val="pt-BR"/>
        </w:rPr>
        <w:t>7. OBRIGAÇÕES DA CONTRATADA</w:t>
      </w:r>
    </w:p>
    <w:p w:rsidR="002A747B" w:rsidRPr="009B61D3" w:rsidRDefault="002A747B" w:rsidP="002A747B">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977CB" w:rsidRDefault="002A747B" w:rsidP="00432FAB">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Calibri" w:hAnsi="Book Antiqua" w:cs="Book Antiqua"/>
        </w:rPr>
      </w:pPr>
      <w:r w:rsidRPr="009B61D3">
        <w:rPr>
          <w:rFonts w:ascii="Book Antiqua" w:hAnsi="Book Antiqua" w:cs="Book Antiqua"/>
        </w:rPr>
        <w:t xml:space="preserve">I - </w:t>
      </w:r>
      <w:r w:rsidR="00432FAB" w:rsidRPr="00360863">
        <w:rPr>
          <w:rFonts w:ascii="Book Antiqua" w:eastAsia="Calibri" w:hAnsi="Book Antiqua" w:cs="Book Antiqua"/>
        </w:rPr>
        <w:t xml:space="preserve">Observar todas as orientações, condições e determinações previstas no </w:t>
      </w:r>
      <w:r w:rsidR="00432FAB">
        <w:rPr>
          <w:rFonts w:ascii="Book Antiqua" w:eastAsia="Calibri" w:hAnsi="Book Antiqua" w:cs="Book Antiqua"/>
        </w:rPr>
        <w:t xml:space="preserve">Edital e no </w:t>
      </w:r>
      <w:r w:rsidR="00432FAB" w:rsidRPr="00360863">
        <w:rPr>
          <w:rFonts w:ascii="Book Antiqua" w:eastAsia="Calibri" w:hAnsi="Book Antiqua" w:cs="Book Antiqua"/>
          <w:b/>
        </w:rPr>
        <w:t>ANEXO I – Termo de Referência</w:t>
      </w:r>
      <w:r w:rsidR="00432FAB" w:rsidRPr="00360863">
        <w:rPr>
          <w:rFonts w:ascii="Book Antiqua" w:eastAsia="Calibri" w:hAnsi="Book Antiqua" w:cs="Book Antiqua"/>
        </w:rPr>
        <w:t>, de forma a garantir o fornecimento dos produtos/execução dos serviços de forma plena e satisfatória</w:t>
      </w:r>
      <w:r w:rsidR="00F977CB">
        <w:rPr>
          <w:rFonts w:ascii="Book Antiqua" w:eastAsia="Calibri" w:hAnsi="Book Antiqua" w:cs="Book Antiqua"/>
        </w:rPr>
        <w:t>.</w:t>
      </w:r>
    </w:p>
    <w:p w:rsidR="00D92E1E" w:rsidRPr="00D92E1E" w:rsidRDefault="00F977CB" w:rsidP="00432FAB">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Calibri" w:hAnsi="Book Antiqua" w:cs="Book Antiqua"/>
        </w:rPr>
      </w:pPr>
      <w:r w:rsidRPr="00D92E1E">
        <w:rPr>
          <w:rFonts w:ascii="Book Antiqua" w:hAnsi="Book Antiqua" w:cs="Book Antiqua"/>
        </w:rPr>
        <w:t>II –</w:t>
      </w:r>
      <w:r w:rsidRPr="00D92E1E">
        <w:rPr>
          <w:rFonts w:ascii="Book Antiqua" w:eastAsia="Calibri" w:hAnsi="Book Antiqua" w:cs="Book Antiqua"/>
        </w:rPr>
        <w:t xml:space="preserve"> Cumprir todos os prazos estipulados</w:t>
      </w:r>
      <w:r w:rsidR="00432FAB" w:rsidRPr="00D92E1E">
        <w:rPr>
          <w:rFonts w:ascii="Book Antiqua" w:eastAsia="Calibri" w:hAnsi="Book Antiqua" w:cs="Book Antiqua"/>
        </w:rPr>
        <w:t>.</w:t>
      </w:r>
    </w:p>
    <w:p w:rsidR="00D92E1E" w:rsidRPr="00D92E1E" w:rsidRDefault="00D92E1E" w:rsidP="00D92E1E">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r w:rsidRPr="00D92E1E">
        <w:rPr>
          <w:rFonts w:ascii="Book Antiqua" w:hAnsi="Book Antiqua" w:cs="Book Antiqua"/>
        </w:rPr>
        <w:t>III - Fornecer e disponibilizar informações da execução do serviço assim que exigido formalmente.</w:t>
      </w:r>
    </w:p>
    <w:p w:rsidR="00F977CB" w:rsidRPr="00432FAB" w:rsidRDefault="00D92E1E" w:rsidP="00432FAB">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Calibri" w:hAnsi="Book Antiqua" w:cs="Book Antiqua"/>
        </w:rPr>
      </w:pPr>
      <w:r w:rsidRPr="00D92E1E">
        <w:rPr>
          <w:rFonts w:ascii="Book Antiqua" w:hAnsi="Book Antiqua" w:cs="Book Antiqua"/>
        </w:rPr>
        <w:t>IV - Manter e-mail e telefone de contato para atendimento das demandas.</w:t>
      </w:r>
      <w:r w:rsidR="002A747B" w:rsidRPr="00D92E1E">
        <w:rPr>
          <w:rFonts w:ascii="Book Antiqua" w:hAnsi="Book Antiqua" w:cs="Book Antiqua"/>
        </w:rPr>
        <w:t xml:space="preserve"> </w:t>
      </w:r>
    </w:p>
    <w:p w:rsidR="002A747B" w:rsidRPr="009B61D3" w:rsidRDefault="00FE5F6A" w:rsidP="002A747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eastAsia="Book Antiqua" w:hAnsi="Book Antiqua"/>
        </w:rPr>
      </w:pPr>
      <w:r>
        <w:rPr>
          <w:rFonts w:ascii="Book Antiqua" w:hAnsi="Book Antiqua" w:cs="Book Antiqua"/>
        </w:rPr>
        <w:t>V</w:t>
      </w:r>
      <w:r w:rsidR="002A747B" w:rsidRPr="00C70B5E">
        <w:rPr>
          <w:rFonts w:ascii="Book Antiqua" w:hAnsi="Book Antiqua" w:cs="Book Antiqua"/>
        </w:rPr>
        <w:t xml:space="preserve"> - P</w:t>
      </w:r>
      <w:r w:rsidR="002A747B" w:rsidRPr="00C70B5E">
        <w:rPr>
          <w:rFonts w:ascii="Book Antiqua" w:eastAsia="Book Antiqua" w:hAnsi="Book Antiqua"/>
        </w:rPr>
        <w:t xml:space="preserve">rovidenciar, no prazo </w:t>
      </w:r>
      <w:r w:rsidR="00E067AB" w:rsidRPr="00C70B5E">
        <w:rPr>
          <w:rFonts w:ascii="Book Antiqua" w:eastAsia="Book Antiqua" w:hAnsi="Book Antiqua"/>
        </w:rPr>
        <w:t xml:space="preserve">fixado pelo </w:t>
      </w:r>
      <w:r w:rsidR="00E067AB" w:rsidRPr="00C70B5E">
        <w:rPr>
          <w:rFonts w:ascii="Book Antiqua" w:hAnsi="Book Antiqua" w:cs="Book Antiqua"/>
          <w:bCs/>
        </w:rPr>
        <w:t>fiscal de contrato,</w:t>
      </w:r>
      <w:r w:rsidR="002A747B" w:rsidRPr="00C70B5E">
        <w:rPr>
          <w:rFonts w:ascii="Book Antiqua" w:eastAsia="Book Antiqua" w:hAnsi="Book Antiqua"/>
        </w:rPr>
        <w:t xml:space="preserve"> o saneamento de qualquer irregularidade constatada nos </w:t>
      </w:r>
      <w:r w:rsidR="00E067AB" w:rsidRPr="00C70B5E">
        <w:rPr>
          <w:rFonts w:ascii="Book Antiqua" w:eastAsia="Book Antiqua" w:hAnsi="Book Antiqua"/>
        </w:rPr>
        <w:t>serviços fornecidos.</w:t>
      </w:r>
    </w:p>
    <w:p w:rsidR="002A747B" w:rsidRPr="009B61D3" w:rsidRDefault="00FE5F6A"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V</w:t>
      </w:r>
      <w:r w:rsidR="002A747B" w:rsidRPr="009B61D3">
        <w:rPr>
          <w:rFonts w:ascii="Book Antiqua" w:hAnsi="Book Antiqua" w:cs="Book Antiqua"/>
          <w:bCs/>
        </w:rPr>
        <w:t xml:space="preserve">I - Atender prontamente as orientações e exigências do fiscal de contrato, devidamente designado, inerentes </w:t>
      </w:r>
      <w:r w:rsidR="00E067AB">
        <w:rPr>
          <w:rFonts w:ascii="Book Antiqua" w:hAnsi="Book Antiqua" w:cs="Book Antiqua"/>
          <w:bCs/>
        </w:rPr>
        <w:t>à execução do objeto contratado.</w:t>
      </w:r>
    </w:p>
    <w:p w:rsidR="002A747B"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sidR="00FE5F6A">
        <w:rPr>
          <w:rFonts w:ascii="Book Antiqua" w:hAnsi="Book Antiqua" w:cs="Book Antiqua"/>
          <w:bCs/>
        </w:rPr>
        <w:t>II</w:t>
      </w:r>
      <w:r w:rsidRPr="009B61D3">
        <w:rPr>
          <w:rFonts w:ascii="Book Antiqua" w:hAnsi="Book Antiqua" w:cs="Book Antiqua"/>
          <w:bCs/>
        </w:rPr>
        <w:t xml:space="preserve"> - Emitir as Notas Fiscais no valor pactuado em contrato, apresentando-a a </w:t>
      </w:r>
      <w:r w:rsidRPr="009B61D3">
        <w:rPr>
          <w:rFonts w:ascii="Book Antiqua" w:hAnsi="Book Antiqua" w:cs="Book Antiqua"/>
          <w:b/>
          <w:bCs/>
        </w:rPr>
        <w:t>CONTRATANTE</w:t>
      </w:r>
      <w:r w:rsidR="00E067AB">
        <w:rPr>
          <w:rFonts w:ascii="Book Antiqua" w:hAnsi="Book Antiqua" w:cs="Book Antiqua"/>
          <w:bCs/>
        </w:rPr>
        <w:t xml:space="preserve"> para ateste e pagamento.</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sidR="00FE5F6A">
        <w:rPr>
          <w:rFonts w:ascii="Book Antiqua" w:hAnsi="Book Antiqua" w:cs="Book Antiqua"/>
          <w:bCs/>
        </w:rPr>
        <w:t>III</w:t>
      </w:r>
      <w:r w:rsidRPr="009B61D3">
        <w:rPr>
          <w:rFonts w:ascii="Book Antiqua" w:hAnsi="Book Antiqua" w:cs="Book Antiqua"/>
          <w:bCs/>
        </w:rPr>
        <w:t xml:space="preserve"> - Apresentar os documentos fiscais em confor</w:t>
      </w:r>
      <w:r>
        <w:rPr>
          <w:rFonts w:ascii="Book Antiqua" w:hAnsi="Book Antiqua" w:cs="Book Antiqua"/>
          <w:bCs/>
        </w:rPr>
        <w:t xml:space="preserve">midade com a legislação </w:t>
      </w:r>
      <w:r w:rsidR="00E067AB">
        <w:rPr>
          <w:rFonts w:ascii="Book Antiqua" w:hAnsi="Book Antiqua" w:cs="Book Antiqua"/>
          <w:bCs/>
        </w:rPr>
        <w:t>vigente.</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I</w:t>
      </w:r>
      <w:r w:rsidR="00F272BF">
        <w:rPr>
          <w:rFonts w:ascii="Book Antiqua" w:hAnsi="Book Antiqua" w:cs="Book Antiqua"/>
          <w:bCs/>
        </w:rPr>
        <w:t>X</w:t>
      </w:r>
      <w:r w:rsidRPr="009B61D3">
        <w:rPr>
          <w:rFonts w:ascii="Book Antiqua" w:hAnsi="Book Antiqua" w:cs="Book Antiqua"/>
          <w:bCs/>
        </w:rPr>
        <w:t xml:space="preserve"> - Manter, durante toda a execução do contrato, em compatibilidade com as obrigações por ele </w:t>
      </w:r>
      <w:r w:rsidRPr="009B61D3">
        <w:rPr>
          <w:rFonts w:ascii="Book Antiqua" w:hAnsi="Book Antiqua" w:cs="Book Antiqua"/>
          <w:bCs/>
        </w:rPr>
        <w:lastRenderedPageBreak/>
        <w:t>assumidas, todas as condições de habilitação e qualificação exigidas na licitação.</w:t>
      </w:r>
    </w:p>
    <w:p w:rsidR="002A747B" w:rsidRDefault="00F272BF"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X</w:t>
      </w:r>
      <w:r w:rsidR="002A747B" w:rsidRPr="006674B5">
        <w:rPr>
          <w:rFonts w:ascii="Book Antiqua" w:hAnsi="Book Antiqua" w:cs="Book Antiqua"/>
          <w:bCs/>
        </w:rPr>
        <w:t xml:space="preserve"> - Assumir integral responsabilidade pelos danos causados ao Município ou a terceiros, </w:t>
      </w:r>
      <w:r w:rsidR="002A747B" w:rsidRPr="006674B5">
        <w:rPr>
          <w:rFonts w:ascii="Book Antiqua" w:hAnsi="Book Antiqua"/>
        </w:rPr>
        <w:t>decorrentes de sua culpa ou dolo na execução do contrato</w:t>
      </w:r>
      <w:r w:rsidR="002A747B" w:rsidRPr="006674B5">
        <w:rPr>
          <w:rFonts w:ascii="Book Antiqua" w:hAnsi="Book Antiqua" w:cs="Book Antiqua"/>
          <w:bCs/>
        </w:rPr>
        <w:t>, inclusive por acidentes, mortes, perdas ou destruições, isentando o Município de todas e quaisquer reclamações cíveis, criminais ou trabalhistas que possam</w:t>
      </w:r>
      <w:r w:rsidR="002A747B" w:rsidRPr="009B61D3">
        <w:rPr>
          <w:rFonts w:ascii="Book Antiqua" w:hAnsi="Book Antiqua" w:cs="Book Antiqua"/>
          <w:bCs/>
        </w:rPr>
        <w:t xml:space="preserve"> surgir, conforme o disposto nos artigos 70 e 71 da Lei</w:t>
      </w:r>
      <w:r w:rsidR="002A747B">
        <w:rPr>
          <w:rFonts w:ascii="Book Antiqua" w:hAnsi="Book Antiqua" w:cs="Book Antiqua"/>
          <w:bCs/>
        </w:rPr>
        <w:t xml:space="preserve"> nº</w:t>
      </w:r>
      <w:r w:rsidR="002A747B" w:rsidRPr="009B61D3">
        <w:rPr>
          <w:rFonts w:ascii="Book Antiqua" w:hAnsi="Book Antiqua" w:cs="Book Antiqua"/>
          <w:bCs/>
        </w:rPr>
        <w:t xml:space="preserve"> 8.666/93.</w:t>
      </w:r>
    </w:p>
    <w:p w:rsidR="002A747B" w:rsidRPr="009B61D3" w:rsidRDefault="00F272BF"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X</w:t>
      </w:r>
      <w:r w:rsidR="002A747B" w:rsidRPr="009B61D3">
        <w:rPr>
          <w:rFonts w:ascii="Book Antiqua" w:hAnsi="Book Antiqua" w:cs="Book Antiqua"/>
          <w:bCs/>
        </w:rPr>
        <w:t xml:space="preserve">I - Substituir, sempre que exigido pela </w:t>
      </w:r>
      <w:r w:rsidR="002A747B" w:rsidRPr="009B61D3">
        <w:rPr>
          <w:rFonts w:ascii="Book Antiqua" w:hAnsi="Book Antiqua" w:cs="Book Antiqua"/>
          <w:b/>
          <w:bCs/>
        </w:rPr>
        <w:t>CONTRATANTE</w:t>
      </w:r>
      <w:r w:rsidR="002A747B"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sidR="00F272BF">
        <w:rPr>
          <w:rFonts w:ascii="Book Antiqua" w:hAnsi="Book Antiqua" w:cs="Book Antiqua"/>
          <w:bCs/>
        </w:rPr>
        <w:t>II</w:t>
      </w:r>
      <w:r w:rsidRPr="009B61D3">
        <w:rPr>
          <w:rFonts w:ascii="Book Antiqua" w:hAnsi="Book Antiqua" w:cs="Book Antiqua"/>
          <w:bCs/>
        </w:rPr>
        <w:t xml:space="preserve"> - Reparar, corrigir e substituir, refazer às suas expensas, no total ou em parte, o objeto do contrato em que se verificarem vícios, defeitos ou incorreções resultantes da execução/fornecimento dos materiais.</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sidR="00F272BF">
        <w:rPr>
          <w:rFonts w:ascii="Book Antiqua" w:hAnsi="Book Antiqua" w:cs="Book Antiqua"/>
          <w:bCs/>
        </w:rPr>
        <w:t>III</w:t>
      </w:r>
      <w:r w:rsidRPr="009B61D3">
        <w:rPr>
          <w:rFonts w:ascii="Book Antiqua" w:hAnsi="Book Antiqua" w:cs="Book Antiqua"/>
          <w:bCs/>
        </w:rPr>
        <w:t xml:space="preserve"> - Responsabilizar-se pelos encargos trabalhistas, previdenciários, fiscais e comerciais resultantes da execução do contrato.</w:t>
      </w:r>
    </w:p>
    <w:p w:rsidR="002A747B"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00F272BF">
        <w:rPr>
          <w:rFonts w:ascii="Book Antiqua" w:hAnsi="Book Antiqua" w:cs="Book Antiqua"/>
          <w:bCs/>
        </w:rPr>
        <w:t>V</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A747B"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X</w:t>
      </w:r>
      <w:r w:rsidR="00F272BF">
        <w:rPr>
          <w:rFonts w:ascii="Book Antiqua" w:hAnsi="Book Antiqua" w:cs="Book Antiqua"/>
          <w:bCs/>
        </w:rPr>
        <w:t>V</w:t>
      </w:r>
      <w:r>
        <w:rPr>
          <w:rFonts w:ascii="Book Antiqua" w:hAnsi="Book Antiqua" w:cs="Book Antiqua"/>
          <w:bCs/>
        </w:rPr>
        <w:t xml:space="preserve">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B31075" w:rsidRDefault="00B31075"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p>
    <w:p w:rsidR="002A747B"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2A747B" w:rsidRDefault="002A747B" w:rsidP="002A747B">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B31075" w:rsidRPr="00B31075" w:rsidRDefault="0035166B" w:rsidP="00B31075">
      <w:pPr>
        <w:rPr>
          <w:rFonts w:ascii="Book Antiqua" w:hAnsi="Book Antiqua"/>
        </w:rPr>
      </w:pPr>
      <w:r>
        <w:rPr>
          <w:rFonts w:ascii="Book Antiqua" w:hAnsi="Book Antiqua"/>
        </w:rPr>
        <w:t xml:space="preserve">I - </w:t>
      </w:r>
      <w:r w:rsidR="00B31075" w:rsidRPr="00B31075">
        <w:rPr>
          <w:rFonts w:ascii="Book Antiqua" w:hAnsi="Book Antiqua"/>
        </w:rPr>
        <w:t>Disponibilizar informações técnicas pertinentes ao objeto, leis, decretos e mapas já existentes em arquivos digitais, assim que solicitado formalmente.</w:t>
      </w:r>
    </w:p>
    <w:p w:rsidR="00B31075" w:rsidRPr="009B61D3" w:rsidRDefault="0035166B" w:rsidP="00B31075">
      <w:pPr>
        <w:rPr>
          <w:rFonts w:ascii="Book Antiqua" w:hAnsi="Book Antiqua"/>
        </w:rPr>
      </w:pPr>
      <w:r>
        <w:rPr>
          <w:rFonts w:ascii="Book Antiqua" w:hAnsi="Book Antiqua"/>
        </w:rPr>
        <w:t xml:space="preserve">II - </w:t>
      </w:r>
      <w:r w:rsidR="00B31075" w:rsidRPr="00B31075">
        <w:rPr>
          <w:rFonts w:ascii="Book Antiqua" w:hAnsi="Book Antiqua"/>
        </w:rPr>
        <w:t>Disponibilizar um funcionário municipal com conhecimento do trânsito da cidade, para acompanhar eventualmente o levantamento presencial.</w:t>
      </w:r>
    </w:p>
    <w:p w:rsidR="002A747B" w:rsidRPr="009B61D3" w:rsidRDefault="0035166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III</w:t>
      </w:r>
      <w:r w:rsidR="002A747B" w:rsidRPr="007262AE">
        <w:rPr>
          <w:rFonts w:ascii="Book Antiqua" w:hAnsi="Book Antiqua" w:cs="Book Antiqua"/>
          <w:bCs/>
        </w:rPr>
        <w:t xml:space="preserve"> - Acompanhar e fiscalizar </w:t>
      </w:r>
      <w:r w:rsidR="007262AE" w:rsidRPr="007262AE">
        <w:rPr>
          <w:rFonts w:ascii="Book Antiqua" w:hAnsi="Book Antiqua" w:cs="Book Antiqua"/>
          <w:bCs/>
        </w:rPr>
        <w:t>a prestação dos serviços</w:t>
      </w:r>
      <w:r w:rsidR="002A747B" w:rsidRPr="007262AE">
        <w:rPr>
          <w:rFonts w:ascii="Book Antiqua" w:hAnsi="Book Antiqua" w:cs="Book Antiqua"/>
          <w:bCs/>
        </w:rPr>
        <w:t xml:space="preserve">, </w:t>
      </w:r>
      <w:proofErr w:type="gramStart"/>
      <w:r w:rsidR="002A747B" w:rsidRPr="007262AE">
        <w:rPr>
          <w:rFonts w:ascii="Book Antiqua" w:hAnsi="Book Antiqua" w:cs="Book Antiqua"/>
          <w:bCs/>
        </w:rPr>
        <w:t>atestar</w:t>
      </w:r>
      <w:proofErr w:type="gramEnd"/>
      <w:r w:rsidR="002A747B" w:rsidRPr="007262AE">
        <w:rPr>
          <w:rFonts w:ascii="Book Antiqua" w:hAnsi="Book Antiqua" w:cs="Book Antiqua"/>
          <w:bCs/>
        </w:rPr>
        <w:t xml:space="preserve"> nas notas fiscais o efetivo fornecimento do objeto contratado e o seu </w:t>
      </w:r>
      <w:r w:rsidR="007262AE">
        <w:rPr>
          <w:rFonts w:ascii="Book Antiqua" w:hAnsi="Book Antiqua" w:cs="Book Antiqua"/>
          <w:bCs/>
        </w:rPr>
        <w:t>aceite.</w:t>
      </w:r>
    </w:p>
    <w:p w:rsidR="002A747B" w:rsidRPr="009B61D3" w:rsidRDefault="0035166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 xml:space="preserve">IV </w:t>
      </w:r>
      <w:r w:rsidR="002A747B" w:rsidRPr="009B61D3">
        <w:rPr>
          <w:rFonts w:ascii="Book Antiqua" w:hAnsi="Book Antiqua" w:cs="Book Antiqua"/>
          <w:bCs/>
        </w:rPr>
        <w:t xml:space="preserve">- Efetuar os pagamentos à </w:t>
      </w:r>
      <w:r w:rsidR="002A747B" w:rsidRPr="009B61D3">
        <w:rPr>
          <w:rFonts w:ascii="Book Antiqua" w:hAnsi="Book Antiqua" w:cs="Book Antiqua"/>
          <w:b/>
          <w:bCs/>
        </w:rPr>
        <w:t>CONTRATADA</w:t>
      </w:r>
      <w:r w:rsidR="002A747B" w:rsidRPr="009B61D3">
        <w:rPr>
          <w:rFonts w:ascii="Book Antiqua" w:hAnsi="Book Antiqua" w:cs="Book Antiqua"/>
          <w:bCs/>
        </w:rPr>
        <w:t xml:space="preserve"> nos termos do co</w:t>
      </w:r>
      <w:r w:rsidR="007262AE">
        <w:rPr>
          <w:rFonts w:ascii="Book Antiqua" w:hAnsi="Book Antiqua" w:cs="Book Antiqua"/>
          <w:bCs/>
        </w:rPr>
        <w:t>ntrato, do Edital e seus Anexos.</w:t>
      </w:r>
    </w:p>
    <w:p w:rsidR="002A747B" w:rsidRPr="009B61D3" w:rsidRDefault="0035166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sidR="002A747B" w:rsidRPr="009B61D3">
        <w:rPr>
          <w:rFonts w:ascii="Book Antiqua" w:hAnsi="Book Antiqua" w:cs="Book Antiqua"/>
          <w:bCs/>
        </w:rPr>
        <w:t xml:space="preserve"> - Aplicar à </w:t>
      </w:r>
      <w:r w:rsidR="002A747B" w:rsidRPr="009B61D3">
        <w:rPr>
          <w:rFonts w:ascii="Book Antiqua" w:hAnsi="Book Antiqua" w:cs="Book Antiqua"/>
          <w:b/>
          <w:bCs/>
        </w:rPr>
        <w:t>CONTRATADA</w:t>
      </w:r>
      <w:r w:rsidR="002A747B" w:rsidRPr="009B61D3">
        <w:rPr>
          <w:rFonts w:ascii="Book Antiqua" w:hAnsi="Book Antiqua" w:cs="Book Antiqua"/>
          <w:bCs/>
        </w:rPr>
        <w:t xml:space="preserve"> as sançõ</w:t>
      </w:r>
      <w:r w:rsidR="007262AE">
        <w:rPr>
          <w:rFonts w:ascii="Book Antiqua" w:hAnsi="Book Antiqua" w:cs="Book Antiqua"/>
          <w:bCs/>
        </w:rPr>
        <w:t>es regulamentares e contratuais.</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sidR="0035166B">
        <w:rPr>
          <w:rFonts w:ascii="Book Antiqua" w:hAnsi="Book Antiqua" w:cs="Book Antiqua"/>
          <w:bCs/>
        </w:rPr>
        <w:t>I</w:t>
      </w:r>
      <w:r w:rsidRPr="009B61D3">
        <w:rPr>
          <w:rFonts w:ascii="Book Antiqua" w:hAnsi="Book Antiqua" w:cs="Book Antiqua"/>
          <w:bCs/>
        </w:rPr>
        <w:t xml:space="preserve"> - Prestar as informações e os esclarecimentos que venham a ser solicitados pela </w:t>
      </w:r>
      <w:r w:rsidRPr="009B61D3">
        <w:rPr>
          <w:rFonts w:ascii="Book Antiqua" w:hAnsi="Book Antiqua" w:cs="Book Antiqua"/>
          <w:b/>
          <w:bCs/>
        </w:rPr>
        <w:t>CONTRATADA</w:t>
      </w:r>
      <w:r w:rsidR="007262AE">
        <w:rPr>
          <w:rFonts w:ascii="Book Antiqua" w:hAnsi="Book Antiqua" w:cs="Book Antiqua"/>
          <w:bCs/>
        </w:rPr>
        <w:t>.</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sidR="0035166B">
        <w:rPr>
          <w:rFonts w:ascii="Book Antiqua" w:hAnsi="Book Antiqua" w:cs="Book Antiqua"/>
          <w:bCs/>
        </w:rPr>
        <w:t>II</w:t>
      </w:r>
      <w:r w:rsidRPr="009B61D3">
        <w:rPr>
          <w:rFonts w:ascii="Book Antiqua" w:hAnsi="Book Antiqua" w:cs="Book Antiqua"/>
          <w:bCs/>
        </w:rPr>
        <w:t xml:space="preserve"> – Rejeitar, no todo ou em parte</w:t>
      </w:r>
      <w:r w:rsidR="007262AE">
        <w:rPr>
          <w:rFonts w:ascii="Book Antiqua" w:hAnsi="Book Antiqua" w:cs="Book Antiqua"/>
          <w:bCs/>
        </w:rPr>
        <w:t>,</w:t>
      </w:r>
      <w:r w:rsidRPr="009B61D3">
        <w:rPr>
          <w:rFonts w:ascii="Book Antiqua" w:hAnsi="Book Antiqua" w:cs="Book Antiqua"/>
          <w:bCs/>
        </w:rPr>
        <w:t xml:space="preserve"> os </w:t>
      </w:r>
      <w:r w:rsidR="007262AE">
        <w:rPr>
          <w:rFonts w:ascii="Book Antiqua" w:hAnsi="Book Antiqua" w:cs="Book Antiqua"/>
          <w:bCs/>
        </w:rPr>
        <w:t>serviços prestados</w:t>
      </w:r>
      <w:r w:rsidRPr="009B61D3">
        <w:rPr>
          <w:rFonts w:ascii="Book Antiqua" w:hAnsi="Book Antiqua" w:cs="Book Antiqua"/>
          <w:bCs/>
        </w:rPr>
        <w:t xml:space="preserve"> se estiverem em desacordo com as especificações do Edital e seus Anexos, assim como da proposta de preços da </w:t>
      </w:r>
      <w:r w:rsidRPr="009B61D3">
        <w:rPr>
          <w:rFonts w:ascii="Book Antiqua" w:hAnsi="Book Antiqua" w:cs="Book Antiqua"/>
          <w:b/>
          <w:bCs/>
        </w:rPr>
        <w:t>CONTRATADA</w:t>
      </w:r>
      <w:r w:rsidR="007262AE">
        <w:rPr>
          <w:rFonts w:ascii="Book Antiqua" w:hAnsi="Book Antiqua" w:cs="Book Antiqua"/>
          <w:bCs/>
        </w:rPr>
        <w:t>.</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VI</w:t>
      </w:r>
      <w:r w:rsidR="0035166B">
        <w:rPr>
          <w:rFonts w:ascii="Book Antiqua" w:hAnsi="Book Antiqua" w:cs="Book Antiqua"/>
          <w:bCs/>
        </w:rPr>
        <w:t>II</w:t>
      </w:r>
      <w:r w:rsidRPr="009B61D3">
        <w:rPr>
          <w:rFonts w:ascii="Book Antiqua" w:hAnsi="Book Antiqua" w:cs="Book Antiqua"/>
          <w:bCs/>
        </w:rPr>
        <w:t xml:space="preserve"> – Emitir Ordem de Fornecimento para o fornecimento dos materiais pela </w:t>
      </w:r>
      <w:r w:rsidRPr="009B61D3">
        <w:rPr>
          <w:rFonts w:ascii="Book Antiqua" w:hAnsi="Book Antiqua" w:cs="Book Antiqua"/>
          <w:b/>
          <w:bCs/>
        </w:rPr>
        <w:t>CONTRATADA</w:t>
      </w:r>
      <w:r w:rsidR="007262AE">
        <w:rPr>
          <w:rFonts w:ascii="Book Antiqua" w:hAnsi="Book Antiqua" w:cs="Book Antiqua"/>
          <w:bCs/>
        </w:rPr>
        <w:t>.</w:t>
      </w:r>
    </w:p>
    <w:p w:rsidR="002A747B" w:rsidRPr="009B61D3" w:rsidRDefault="0035166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IX</w:t>
      </w:r>
      <w:r w:rsidR="002A747B" w:rsidRPr="009B61D3">
        <w:rPr>
          <w:rFonts w:ascii="Book Antiqua" w:hAnsi="Book Antiqua" w:cs="Book Antiqua"/>
          <w:bCs/>
        </w:rPr>
        <w:t xml:space="preserve"> – Exigir o cumprimento dos recolhimentos tributários, trabalhistas e previdenciários através dos </w:t>
      </w:r>
      <w:r w:rsidR="007262AE">
        <w:rPr>
          <w:rFonts w:ascii="Book Antiqua" w:hAnsi="Book Antiqua" w:cs="Book Antiqua"/>
          <w:bCs/>
        </w:rPr>
        <w:t>documentos pertinentes.</w:t>
      </w:r>
    </w:p>
    <w:p w:rsidR="002A747B" w:rsidRPr="009B61D3" w:rsidRDefault="0035166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X</w:t>
      </w:r>
      <w:r w:rsidR="002A747B" w:rsidRPr="009B61D3">
        <w:rPr>
          <w:rFonts w:ascii="Book Antiqua" w:hAnsi="Book Antiqua" w:cs="Book Antiqua"/>
          <w:bCs/>
        </w:rPr>
        <w:t xml:space="preserve"> – Franquear o acesso à </w:t>
      </w:r>
      <w:r w:rsidR="002A747B" w:rsidRPr="009B61D3">
        <w:rPr>
          <w:rFonts w:ascii="Book Antiqua" w:hAnsi="Book Antiqua" w:cs="Book Antiqua"/>
          <w:b/>
          <w:bCs/>
        </w:rPr>
        <w:t>CONTRATADA</w:t>
      </w:r>
      <w:r w:rsidR="002A747B" w:rsidRPr="009B61D3">
        <w:rPr>
          <w:rFonts w:ascii="Book Antiqua" w:hAnsi="Book Antiqua" w:cs="Book Antiqua"/>
          <w:bCs/>
        </w:rPr>
        <w:t xml:space="preserve"> aos locais necessário</w:t>
      </w:r>
      <w:r w:rsidR="008E1237">
        <w:rPr>
          <w:rFonts w:ascii="Book Antiqua" w:hAnsi="Book Antiqua" w:cs="Book Antiqua"/>
          <w:bCs/>
        </w:rPr>
        <w:t>s à execução dos serviços.</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sidR="0035166B">
        <w:rPr>
          <w:rFonts w:ascii="Book Antiqua" w:hAnsi="Book Antiqua" w:cs="Book Antiqua"/>
          <w:bCs/>
        </w:rPr>
        <w:t>I</w:t>
      </w:r>
      <w:r w:rsidRPr="009B61D3">
        <w:rPr>
          <w:rFonts w:ascii="Book Antiqua" w:hAnsi="Book Antiqua" w:cs="Book Antiqua"/>
          <w:bCs/>
        </w:rPr>
        <w:t xml:space="preserve">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r w:rsidR="00D01596">
        <w:rPr>
          <w:rFonts w:ascii="Book Antiqua" w:hAnsi="Book Antiqua" w:cs="Book Antiqua"/>
          <w:bCs/>
        </w:rPr>
        <w:t xml:space="preserve"> </w:t>
      </w:r>
    </w:p>
    <w:p w:rsidR="002A747B" w:rsidRPr="009B61D3" w:rsidRDefault="002A747B" w:rsidP="002A7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sidR="0035166B">
        <w:rPr>
          <w:rFonts w:ascii="Book Antiqua" w:hAnsi="Book Antiqua" w:cs="Book Antiqua"/>
          <w:bCs/>
        </w:rPr>
        <w:t>II</w:t>
      </w:r>
      <w:r w:rsidRPr="009B61D3">
        <w:rPr>
          <w:rFonts w:ascii="Book Antiqua" w:hAnsi="Book Antiqua" w:cs="Book Antiqua"/>
          <w:bCs/>
        </w:rPr>
        <w:t xml:space="preserve">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2A747B" w:rsidRDefault="002A747B" w:rsidP="002A747B">
      <w:pPr>
        <w:rPr>
          <w:rFonts w:ascii="Book Antiqua" w:hAnsi="Book Antiqua"/>
        </w:rPr>
      </w:pPr>
    </w:p>
    <w:p w:rsidR="002A747B" w:rsidRPr="00002940" w:rsidRDefault="002A747B" w:rsidP="002A747B">
      <w:pPr>
        <w:rPr>
          <w:rFonts w:ascii="Book Antiqua" w:hAnsi="Book Antiqua"/>
        </w:rPr>
      </w:pPr>
      <w:r w:rsidRPr="00002940">
        <w:rPr>
          <w:rFonts w:ascii="Book Antiqua" w:hAnsi="Book Antiqua"/>
          <w:b/>
        </w:rPr>
        <w:t>9. CONTROLE DA EXECUÇÃO</w:t>
      </w:r>
    </w:p>
    <w:p w:rsidR="002A747B" w:rsidRPr="0040198A" w:rsidRDefault="002A747B" w:rsidP="002A747B">
      <w:pPr>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w:t>
      </w:r>
      <w:r w:rsidR="008550FF">
        <w:rPr>
          <w:rFonts w:ascii="Book Antiqua" w:eastAsia="Arial" w:hAnsi="Book Antiqua" w:cs="Book Antiqua"/>
          <w:lang w:eastAsia="pt-BR"/>
        </w:rPr>
        <w:t>execução do objeto</w:t>
      </w:r>
      <w:r w:rsidRPr="0040198A">
        <w:rPr>
          <w:rFonts w:ascii="Book Antiqua" w:hAnsi="Book Antiqua"/>
        </w:rPr>
        <w:t>, anotando em registro próprio todas as ocorrências relacionadas com a execução e determinando o que for necessário à regularização de falhas ou defeitos observados.</w:t>
      </w:r>
    </w:p>
    <w:p w:rsidR="002A747B" w:rsidRPr="0040198A" w:rsidRDefault="002A747B" w:rsidP="002A747B">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2A747B" w:rsidRDefault="002A747B" w:rsidP="002A747B">
      <w:pPr>
        <w:rPr>
          <w:rFonts w:ascii="Book Antiqua" w:hAnsi="Book Antiqua"/>
        </w:rPr>
      </w:pPr>
      <w:r>
        <w:rPr>
          <w:rFonts w:ascii="Book Antiqua" w:hAnsi="Book Antiqua"/>
        </w:rPr>
        <w:lastRenderedPageBreak/>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747B" w:rsidRDefault="002A747B" w:rsidP="002A747B">
      <w:pPr>
        <w:rPr>
          <w:rFonts w:ascii="Book Antiqua" w:hAnsi="Book Antiqua"/>
          <w:b/>
        </w:rPr>
      </w:pPr>
    </w:p>
    <w:p w:rsidR="002A747B" w:rsidRDefault="002A747B" w:rsidP="002A747B">
      <w:pPr>
        <w:rPr>
          <w:rFonts w:ascii="Book Antiqua" w:hAnsi="Book Antiqua"/>
          <w:b/>
        </w:rPr>
      </w:pPr>
      <w:r w:rsidRPr="00002940">
        <w:rPr>
          <w:rFonts w:ascii="Book Antiqua" w:hAnsi="Book Antiqua"/>
          <w:b/>
        </w:rPr>
        <w:t>10. DAS SANÇÕES ADMINISTRATIVAS</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Pr>
          <w:rFonts w:ascii="Book Antiqua" w:hAnsi="Book Antiqua" w:cs="Book Antiqua"/>
        </w:rPr>
        <w:t>10.</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81013" w:rsidRPr="00F82FF5" w:rsidRDefault="00381013" w:rsidP="0038101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381013" w:rsidRPr="00F82FF5" w:rsidRDefault="00381013" w:rsidP="0038101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381013" w:rsidRPr="00F82FF5" w:rsidRDefault="00381013" w:rsidP="0038101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rPr>
        <w:t>10.</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Pr>
          <w:rFonts w:ascii="Book Antiqua" w:hAnsi="Book Antiqua" w:cs="Book Antiqua"/>
          <w:bCs/>
        </w:rPr>
        <w:t>10.</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381013" w:rsidRPr="00BD3E71"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hanging="284"/>
        <w:rPr>
          <w:rFonts w:ascii="Book Antiqua" w:hAnsi="Book Antiqua" w:cs="Book Antiqua"/>
          <w:bCs/>
        </w:rPr>
      </w:pPr>
      <w:r w:rsidRPr="00BD3E71">
        <w:rPr>
          <w:rFonts w:ascii="Book Antiqua" w:hAnsi="Book Antiqua" w:cs="Book Antiqua"/>
          <w:b/>
        </w:rPr>
        <w:lastRenderedPageBreak/>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 xml:space="preserve">10 As penalidades de Advertência, Multa e Impedimento de Licitar, poderão ser aplicadas por qualquer Secretário Municipal requisitante.  </w:t>
      </w:r>
    </w:p>
    <w:p w:rsidR="00381013" w:rsidRPr="00F82FF5" w:rsidRDefault="00381013" w:rsidP="00381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10.</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292559" w:rsidRDefault="00292559" w:rsidP="004B72B1">
      <w:pPr>
        <w:tabs>
          <w:tab w:val="left" w:pos="9498"/>
        </w:tabs>
        <w:jc w:val="center"/>
        <w:rPr>
          <w:rFonts w:ascii="Book Antiqua" w:eastAsia="Arial" w:hAnsi="Book Antiqua" w:cs="Book Antiqua"/>
          <w:b/>
          <w:lang w:eastAsia="pt-BR"/>
        </w:rPr>
      </w:pPr>
    </w:p>
    <w:p w:rsidR="00F931D9" w:rsidRPr="00B83F5D" w:rsidRDefault="00B83F5D" w:rsidP="00B83F5D">
      <w:pPr>
        <w:tabs>
          <w:tab w:val="left" w:pos="9498"/>
        </w:tabs>
        <w:jc w:val="right"/>
        <w:rPr>
          <w:rFonts w:ascii="Book Antiqua" w:eastAsia="Arial" w:hAnsi="Book Antiqua" w:cs="Book Antiqua"/>
          <w:lang w:eastAsia="pt-BR"/>
        </w:rPr>
      </w:pPr>
      <w:r>
        <w:rPr>
          <w:rFonts w:ascii="Book Antiqua" w:eastAsia="Arial" w:hAnsi="Book Antiqua" w:cs="Book Antiqua"/>
          <w:lang w:eastAsia="pt-BR"/>
        </w:rPr>
        <w:t>Gaspar, 17 de fevereiro de 2020.</w:t>
      </w:r>
    </w:p>
    <w:p w:rsidR="00F931D9" w:rsidRDefault="00F931D9" w:rsidP="004B72B1">
      <w:pPr>
        <w:tabs>
          <w:tab w:val="left" w:pos="9498"/>
        </w:tabs>
        <w:jc w:val="center"/>
        <w:rPr>
          <w:rFonts w:ascii="Book Antiqua" w:eastAsia="Arial" w:hAnsi="Book Antiqua" w:cs="Book Antiqua"/>
          <w:b/>
          <w:lang w:eastAsia="pt-BR"/>
        </w:rPr>
      </w:pPr>
    </w:p>
    <w:p w:rsidR="00B8761D" w:rsidRDefault="00B8761D" w:rsidP="004B72B1">
      <w:pPr>
        <w:tabs>
          <w:tab w:val="left" w:pos="9498"/>
        </w:tabs>
        <w:jc w:val="center"/>
        <w:rPr>
          <w:rFonts w:ascii="Book Antiqua" w:eastAsia="Arial" w:hAnsi="Book Antiqua" w:cs="Book Antiqua"/>
          <w:b/>
          <w:lang w:eastAsia="pt-BR"/>
        </w:rPr>
      </w:pPr>
    </w:p>
    <w:p w:rsidR="00B8761D" w:rsidRDefault="00B8761D" w:rsidP="004B72B1">
      <w:pPr>
        <w:tabs>
          <w:tab w:val="left" w:pos="9498"/>
        </w:tabs>
        <w:jc w:val="center"/>
        <w:rPr>
          <w:rFonts w:ascii="Book Antiqua" w:eastAsia="Arial" w:hAnsi="Book Antiqua" w:cs="Book Antiqua"/>
          <w:b/>
          <w:lang w:eastAsia="pt-BR"/>
        </w:rPr>
      </w:pPr>
    </w:p>
    <w:p w:rsidR="00B83F5D" w:rsidRPr="00EC5485" w:rsidRDefault="00B83F5D" w:rsidP="00B83F5D">
      <w:pPr>
        <w:jc w:val="center"/>
        <w:rPr>
          <w:rFonts w:ascii="Book Antiqua" w:hAnsi="Book Antiqua" w:cstheme="minorHAnsi"/>
        </w:rPr>
      </w:pPr>
      <w:r w:rsidRPr="00EC5485">
        <w:rPr>
          <w:rFonts w:ascii="Book Antiqua" w:hAnsi="Book Antiqua" w:cstheme="minorHAnsi"/>
        </w:rPr>
        <w:t>____________</w:t>
      </w:r>
      <w:r>
        <w:rPr>
          <w:rFonts w:ascii="Book Antiqua" w:hAnsi="Book Antiqua" w:cstheme="minorHAnsi"/>
        </w:rPr>
        <w:t>_____________</w:t>
      </w:r>
      <w:r w:rsidRPr="00EC5485">
        <w:rPr>
          <w:rFonts w:ascii="Book Antiqua" w:hAnsi="Book Antiqua" w:cstheme="minorHAnsi"/>
        </w:rPr>
        <w:t>_______________</w:t>
      </w:r>
    </w:p>
    <w:p w:rsidR="00B83F5D" w:rsidRPr="00EC5485" w:rsidRDefault="00B83F5D" w:rsidP="00B83F5D">
      <w:pPr>
        <w:jc w:val="center"/>
        <w:rPr>
          <w:rFonts w:ascii="Book Antiqua" w:hAnsi="Book Antiqua" w:cstheme="minorHAnsi"/>
          <w:b/>
        </w:rPr>
      </w:pPr>
      <w:bookmarkStart w:id="0" w:name="_GoBack"/>
      <w:bookmarkEnd w:id="0"/>
      <w:r>
        <w:rPr>
          <w:rFonts w:ascii="Book Antiqua" w:hAnsi="Book Antiqua" w:cstheme="minorHAnsi"/>
          <w:b/>
        </w:rPr>
        <w:t>SALÉSIO ANTÔNIO DA CONCEIÇÃO</w:t>
      </w:r>
    </w:p>
    <w:p w:rsidR="00F931D9" w:rsidRDefault="00B83F5D" w:rsidP="00B83F5D">
      <w:pPr>
        <w:tabs>
          <w:tab w:val="left" w:pos="9498"/>
        </w:tabs>
        <w:jc w:val="center"/>
        <w:rPr>
          <w:rFonts w:ascii="Book Antiqua" w:hAnsi="Book Antiqua" w:cstheme="minorHAnsi"/>
        </w:rPr>
      </w:pPr>
      <w:r w:rsidRPr="00EC5485">
        <w:rPr>
          <w:rFonts w:ascii="Book Antiqua" w:hAnsi="Book Antiqua" w:cstheme="minorHAnsi"/>
        </w:rPr>
        <w:t xml:space="preserve">Superintendente de </w:t>
      </w:r>
      <w:r>
        <w:rPr>
          <w:rFonts w:ascii="Book Antiqua" w:hAnsi="Book Antiqua" w:cstheme="minorHAnsi"/>
        </w:rPr>
        <w:t>Trânsito</w:t>
      </w:r>
    </w:p>
    <w:p w:rsidR="00B87404" w:rsidRDefault="00B87404" w:rsidP="00B83F5D">
      <w:pPr>
        <w:tabs>
          <w:tab w:val="left" w:pos="9498"/>
        </w:tabs>
        <w:jc w:val="center"/>
        <w:rPr>
          <w:rFonts w:ascii="Book Antiqua" w:hAnsi="Book Antiqua" w:cstheme="minorHAnsi"/>
        </w:rPr>
      </w:pPr>
    </w:p>
    <w:p w:rsidR="00B87404" w:rsidRDefault="00B87404"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B8761D" w:rsidRDefault="00B8761D" w:rsidP="00B83F5D">
      <w:pPr>
        <w:tabs>
          <w:tab w:val="left" w:pos="9498"/>
        </w:tabs>
        <w:jc w:val="center"/>
        <w:rPr>
          <w:rFonts w:ascii="Book Antiqua" w:eastAsia="Arial" w:hAnsi="Book Antiqua" w:cs="Book Antiqua"/>
          <w:b/>
          <w:lang w:eastAsia="pt-BR"/>
        </w:rPr>
      </w:pPr>
    </w:p>
    <w:p w:rsidR="004B72B1" w:rsidRDefault="004B72B1" w:rsidP="004B72B1">
      <w:pPr>
        <w:tabs>
          <w:tab w:val="left" w:pos="9498"/>
        </w:tabs>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4B72B1" w:rsidRDefault="00066C03"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PROCESSO ADMINISTRATIVO Nº 042/2020</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066C03">
        <w:rPr>
          <w:rFonts w:ascii="Book Antiqua" w:eastAsia="Book Antiqua" w:hAnsi="Book Antiqua"/>
          <w:color w:val="000000"/>
          <w:sz w:val="36"/>
        </w:rPr>
        <w:t>027/2020</w:t>
      </w:r>
      <w:r>
        <w:rPr>
          <w:rFonts w:ascii="Book Antiqua" w:eastAsia="Book Antiqua" w:hAnsi="Book Antiqua"/>
          <w:color w:val="000000"/>
          <w:sz w:val="36"/>
        </w:rPr>
        <w:t xml:space="preserv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314"/>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172"/>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172"/>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4"/>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4"/>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4"/>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4"/>
              <w:rPr>
                <w:rFonts w:ascii="Book Antiqua" w:hAnsi="Book Antiqua" w:cs="Arial Narrow"/>
                <w:b/>
                <w:bCs/>
                <w:color w:val="000000"/>
                <w:sz w:val="18"/>
                <w:szCs w:val="18"/>
                <w:lang w:eastAsia="pt-BR"/>
              </w:rPr>
            </w:pPr>
          </w:p>
        </w:tc>
      </w:tr>
    </w:tbl>
    <w:p w:rsidR="006D0CC6" w:rsidRPr="007E49C1" w:rsidRDefault="006D0CC6" w:rsidP="006D0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contextualSpacing/>
        <w:rPr>
          <w:rFonts w:ascii="Book Antiqua" w:hAnsi="Book Antiqua"/>
          <w:sz w:val="16"/>
          <w:szCs w:val="1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0207"/>
      </w:tblGrid>
      <w:tr w:rsidR="006D0CC6" w:rsidRPr="00C21858" w:rsidTr="002A747B">
        <w:tc>
          <w:tcPr>
            <w:tcW w:w="10207" w:type="dxa"/>
            <w:shd w:val="clear" w:color="auto" w:fill="D9D9D9" w:themeFill="background1" w:themeFillShade="D9"/>
          </w:tcPr>
          <w:p w:rsidR="006D0CC6" w:rsidRPr="007E49C1" w:rsidRDefault="006D0CC6" w:rsidP="00D46E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66"/>
              </w:tabs>
              <w:ind w:left="0" w:right="34"/>
              <w:jc w:val="center"/>
              <w:rPr>
                <w:rFonts w:ascii="Book Antiqua" w:eastAsia="Book Antiqua" w:hAnsi="Book Antiqua" w:cs="Times New Roman"/>
                <w:b/>
                <w:sz w:val="16"/>
                <w:szCs w:val="16"/>
              </w:rPr>
            </w:pPr>
            <w:r w:rsidRPr="007E49C1">
              <w:rPr>
                <w:rFonts w:ascii="Book Antiqua" w:eastAsia="Book Antiqua" w:hAnsi="Book Antiqua" w:cs="Times New Roman"/>
                <w:b/>
                <w:sz w:val="16"/>
                <w:szCs w:val="16"/>
              </w:rPr>
              <w:t>ESTA LICITAÇÃO SERÁ DE PARTICIPAÇÃO EXCLUSIVA DE MICROEMPRESAS E EMPRESAS DE PEQUENO PORTE, CONFORME ESTABELECE O ART. 48, INCISO “I” DA LEI COMPLEMENTAR Nº 123/2006 E ART. 6º DO DECRETO MUNICIPAL Nº 7.241/2016.</w:t>
            </w:r>
          </w:p>
        </w:tc>
      </w:tr>
    </w:tbl>
    <w:p w:rsidR="006D0CC6" w:rsidRPr="007E49C1" w:rsidRDefault="006D0CC6" w:rsidP="006D0CC6">
      <w:pPr>
        <w:tabs>
          <w:tab w:val="left" w:pos="9498"/>
        </w:tabs>
        <w:rPr>
          <w:rStyle w:val="nfase"/>
          <w:rFonts w:ascii="Book Antiqua" w:hAnsi="Book Antiqua"/>
          <w:b/>
          <w:i w:val="0"/>
          <w:sz w:val="16"/>
          <w:szCs w:val="16"/>
        </w:rPr>
      </w:pPr>
    </w:p>
    <w:tbl>
      <w:tblPr>
        <w:tblW w:w="10207" w:type="dxa"/>
        <w:tblInd w:w="-639" w:type="dxa"/>
        <w:tblLayout w:type="fixed"/>
        <w:tblCellMar>
          <w:left w:w="70" w:type="dxa"/>
          <w:right w:w="70" w:type="dxa"/>
        </w:tblCellMar>
        <w:tblLook w:val="04A0"/>
      </w:tblPr>
      <w:tblGrid>
        <w:gridCol w:w="565"/>
        <w:gridCol w:w="5956"/>
        <w:gridCol w:w="1134"/>
        <w:gridCol w:w="1276"/>
        <w:gridCol w:w="1276"/>
      </w:tblGrid>
      <w:tr w:rsidR="007E49C1" w:rsidRPr="007E49C1" w:rsidTr="00993622">
        <w:trPr>
          <w:trHeight w:val="622"/>
        </w:trPr>
        <w:tc>
          <w:tcPr>
            <w:tcW w:w="565"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E49C1" w:rsidRPr="007E49C1" w:rsidRDefault="007E49C1" w:rsidP="007E49C1">
            <w:pPr>
              <w:ind w:left="0" w:right="0"/>
              <w:jc w:val="center"/>
              <w:rPr>
                <w:rFonts w:ascii="Book Antiqua" w:eastAsia="Times New Roman" w:hAnsi="Book Antiqua" w:cs="Calibri"/>
                <w:b/>
                <w:bCs/>
                <w:color w:val="000000"/>
                <w:sz w:val="18"/>
                <w:szCs w:val="18"/>
                <w:lang w:eastAsia="pt-BR"/>
              </w:rPr>
            </w:pPr>
            <w:r w:rsidRPr="007E49C1">
              <w:rPr>
                <w:rFonts w:ascii="Book Antiqua" w:eastAsia="Times New Roman" w:hAnsi="Book Antiqua" w:cs="Calibri"/>
                <w:b/>
                <w:bCs/>
                <w:color w:val="000000"/>
                <w:sz w:val="18"/>
                <w:szCs w:val="18"/>
                <w:lang w:eastAsia="pt-BR"/>
              </w:rPr>
              <w:t>Item</w:t>
            </w:r>
          </w:p>
        </w:tc>
        <w:tc>
          <w:tcPr>
            <w:tcW w:w="5956" w:type="dxa"/>
            <w:tcBorders>
              <w:top w:val="single" w:sz="8" w:space="0" w:color="auto"/>
              <w:left w:val="nil"/>
              <w:bottom w:val="single" w:sz="8" w:space="0" w:color="auto"/>
              <w:right w:val="single" w:sz="8" w:space="0" w:color="auto"/>
            </w:tcBorders>
            <w:shd w:val="clear" w:color="000000" w:fill="E6B9B8"/>
            <w:noWrap/>
            <w:vAlign w:val="center"/>
            <w:hideMark/>
          </w:tcPr>
          <w:p w:rsidR="007E49C1" w:rsidRPr="007E49C1" w:rsidRDefault="007E49C1" w:rsidP="00025557">
            <w:pPr>
              <w:ind w:left="0" w:right="0"/>
              <w:jc w:val="center"/>
              <w:rPr>
                <w:rFonts w:ascii="Book Antiqua" w:eastAsia="Times New Roman" w:hAnsi="Book Antiqua" w:cs="Calibri"/>
                <w:b/>
                <w:bCs/>
                <w:color w:val="000000"/>
                <w:sz w:val="18"/>
                <w:szCs w:val="18"/>
                <w:lang w:eastAsia="pt-BR"/>
              </w:rPr>
            </w:pPr>
            <w:r w:rsidRPr="007E49C1">
              <w:rPr>
                <w:rFonts w:ascii="Book Antiqua" w:eastAsia="Times New Roman" w:hAnsi="Book Antiqua" w:cs="Calibri"/>
                <w:b/>
                <w:bCs/>
                <w:color w:val="000000"/>
                <w:sz w:val="18"/>
                <w:szCs w:val="18"/>
                <w:lang w:eastAsia="pt-BR"/>
              </w:rPr>
              <w:t>Descrição</w:t>
            </w:r>
            <w:r w:rsidR="00025557">
              <w:rPr>
                <w:rFonts w:ascii="Book Antiqua" w:eastAsia="Times New Roman" w:hAnsi="Book Antiqua" w:cs="Calibri"/>
                <w:b/>
                <w:bCs/>
                <w:color w:val="000000"/>
                <w:sz w:val="18"/>
                <w:szCs w:val="18"/>
                <w:lang w:eastAsia="pt-BR"/>
              </w:rPr>
              <w:t>/</w:t>
            </w:r>
            <w:r w:rsidRPr="007E49C1">
              <w:rPr>
                <w:rFonts w:ascii="Book Antiqua" w:eastAsia="Times New Roman" w:hAnsi="Book Antiqua" w:cs="Calibri"/>
                <w:b/>
                <w:bCs/>
                <w:color w:val="000000"/>
                <w:sz w:val="18"/>
                <w:szCs w:val="18"/>
                <w:lang w:eastAsia="pt-BR"/>
              </w:rPr>
              <w:t>Serviço</w:t>
            </w:r>
          </w:p>
        </w:tc>
        <w:tc>
          <w:tcPr>
            <w:tcW w:w="1134" w:type="dxa"/>
            <w:tcBorders>
              <w:top w:val="single" w:sz="8" w:space="0" w:color="auto"/>
              <w:left w:val="nil"/>
              <w:bottom w:val="single" w:sz="8" w:space="0" w:color="auto"/>
              <w:right w:val="single" w:sz="8" w:space="0" w:color="auto"/>
            </w:tcBorders>
            <w:shd w:val="clear" w:color="000000" w:fill="E6B9B8"/>
            <w:vAlign w:val="center"/>
            <w:hideMark/>
          </w:tcPr>
          <w:p w:rsidR="007E49C1" w:rsidRPr="007E49C1" w:rsidRDefault="007E49C1" w:rsidP="00025557">
            <w:pPr>
              <w:ind w:left="-70" w:right="-70"/>
              <w:jc w:val="center"/>
              <w:rPr>
                <w:rFonts w:ascii="Book Antiqua" w:eastAsia="Times New Roman" w:hAnsi="Book Antiqua" w:cs="Calibri"/>
                <w:b/>
                <w:bCs/>
                <w:color w:val="000000"/>
                <w:sz w:val="18"/>
                <w:szCs w:val="18"/>
                <w:lang w:eastAsia="pt-BR"/>
              </w:rPr>
            </w:pPr>
            <w:r w:rsidRPr="007E49C1">
              <w:rPr>
                <w:rFonts w:ascii="Book Antiqua" w:eastAsia="Times New Roman" w:hAnsi="Book Antiqua" w:cs="Calibri"/>
                <w:b/>
                <w:bCs/>
                <w:color w:val="000000"/>
                <w:sz w:val="18"/>
                <w:szCs w:val="18"/>
                <w:lang w:eastAsia="pt-BR"/>
              </w:rPr>
              <w:t xml:space="preserve">Quantidade </w:t>
            </w:r>
          </w:p>
        </w:tc>
        <w:tc>
          <w:tcPr>
            <w:tcW w:w="1276" w:type="dxa"/>
            <w:tcBorders>
              <w:top w:val="single" w:sz="8" w:space="0" w:color="auto"/>
              <w:left w:val="nil"/>
              <w:bottom w:val="single" w:sz="8" w:space="0" w:color="auto"/>
              <w:right w:val="single" w:sz="8" w:space="0" w:color="auto"/>
            </w:tcBorders>
            <w:shd w:val="clear" w:color="000000" w:fill="E6B9B8"/>
            <w:vAlign w:val="center"/>
            <w:hideMark/>
          </w:tcPr>
          <w:p w:rsidR="007E49C1" w:rsidRPr="007E49C1" w:rsidRDefault="007E49C1" w:rsidP="007E49C1">
            <w:pPr>
              <w:ind w:left="-70" w:right="-71"/>
              <w:jc w:val="center"/>
              <w:rPr>
                <w:rFonts w:ascii="Book Antiqua" w:eastAsia="Times New Roman" w:hAnsi="Book Antiqua" w:cs="Calibri"/>
                <w:b/>
                <w:bCs/>
                <w:color w:val="000000"/>
                <w:sz w:val="18"/>
                <w:szCs w:val="18"/>
                <w:lang w:eastAsia="pt-BR"/>
              </w:rPr>
            </w:pPr>
            <w:r w:rsidRPr="007E49C1">
              <w:rPr>
                <w:rFonts w:ascii="Book Antiqua" w:eastAsia="Times New Roman" w:hAnsi="Book Antiqua" w:cs="Calibri"/>
                <w:b/>
                <w:bCs/>
                <w:color w:val="000000"/>
                <w:sz w:val="18"/>
                <w:szCs w:val="18"/>
                <w:lang w:eastAsia="pt-BR"/>
              </w:rPr>
              <w:t>Valor Unitário Máximo</w:t>
            </w:r>
          </w:p>
        </w:tc>
        <w:tc>
          <w:tcPr>
            <w:tcW w:w="1276" w:type="dxa"/>
            <w:tcBorders>
              <w:top w:val="single" w:sz="8" w:space="0" w:color="auto"/>
              <w:left w:val="nil"/>
              <w:bottom w:val="single" w:sz="8" w:space="0" w:color="auto"/>
              <w:right w:val="single" w:sz="8" w:space="0" w:color="auto"/>
            </w:tcBorders>
            <w:shd w:val="clear" w:color="000000" w:fill="E6B9B8"/>
            <w:vAlign w:val="center"/>
            <w:hideMark/>
          </w:tcPr>
          <w:p w:rsidR="007E49C1" w:rsidRPr="007E49C1" w:rsidRDefault="007E49C1" w:rsidP="007E49C1">
            <w:pPr>
              <w:ind w:left="-69" w:right="-71"/>
              <w:jc w:val="center"/>
              <w:rPr>
                <w:rFonts w:ascii="Book Antiqua" w:eastAsia="Times New Roman" w:hAnsi="Book Antiqua" w:cs="Calibri"/>
                <w:b/>
                <w:bCs/>
                <w:color w:val="000000"/>
                <w:sz w:val="18"/>
                <w:szCs w:val="18"/>
                <w:lang w:eastAsia="pt-BR"/>
              </w:rPr>
            </w:pPr>
            <w:r w:rsidRPr="007E49C1">
              <w:rPr>
                <w:rFonts w:ascii="Book Antiqua" w:eastAsia="Times New Roman" w:hAnsi="Book Antiqua" w:cs="Calibri"/>
                <w:b/>
                <w:bCs/>
                <w:color w:val="000000"/>
                <w:sz w:val="18"/>
                <w:szCs w:val="18"/>
                <w:lang w:eastAsia="pt-BR"/>
              </w:rPr>
              <w:t>Valor Unitário Cotado</w:t>
            </w:r>
          </w:p>
        </w:tc>
      </w:tr>
      <w:tr w:rsidR="007E49C1" w:rsidRPr="007E49C1" w:rsidTr="00993622">
        <w:trPr>
          <w:trHeight w:val="5355"/>
        </w:trPr>
        <w:tc>
          <w:tcPr>
            <w:tcW w:w="565" w:type="dxa"/>
            <w:tcBorders>
              <w:top w:val="nil"/>
              <w:left w:val="single" w:sz="8" w:space="0" w:color="auto"/>
              <w:bottom w:val="single" w:sz="8" w:space="0" w:color="auto"/>
              <w:right w:val="single" w:sz="8" w:space="0" w:color="auto"/>
            </w:tcBorders>
            <w:shd w:val="clear" w:color="000000" w:fill="E6B9B8"/>
            <w:noWrap/>
            <w:vAlign w:val="center"/>
            <w:hideMark/>
          </w:tcPr>
          <w:p w:rsidR="007E49C1" w:rsidRPr="007E49C1" w:rsidRDefault="007E49C1" w:rsidP="007E49C1">
            <w:pPr>
              <w:ind w:left="0" w:right="0"/>
              <w:jc w:val="center"/>
              <w:rPr>
                <w:rFonts w:ascii="Book Antiqua" w:eastAsia="Times New Roman" w:hAnsi="Book Antiqua" w:cs="Calibri"/>
                <w:color w:val="000000"/>
                <w:sz w:val="18"/>
                <w:szCs w:val="18"/>
                <w:lang w:eastAsia="pt-BR"/>
              </w:rPr>
            </w:pPr>
            <w:proofErr w:type="gramStart"/>
            <w:r w:rsidRPr="007E49C1">
              <w:rPr>
                <w:rFonts w:ascii="Book Antiqua" w:eastAsia="Times New Roman" w:hAnsi="Book Antiqua" w:cs="Calibri"/>
                <w:color w:val="000000"/>
                <w:sz w:val="18"/>
                <w:szCs w:val="18"/>
                <w:lang w:eastAsia="pt-BR"/>
              </w:rPr>
              <w:t>1</w:t>
            </w:r>
            <w:proofErr w:type="gramEnd"/>
          </w:p>
        </w:tc>
        <w:tc>
          <w:tcPr>
            <w:tcW w:w="5956" w:type="dxa"/>
            <w:tcBorders>
              <w:top w:val="nil"/>
              <w:left w:val="nil"/>
              <w:bottom w:val="single" w:sz="8" w:space="0" w:color="auto"/>
              <w:right w:val="single" w:sz="8" w:space="0" w:color="auto"/>
            </w:tcBorders>
            <w:shd w:val="clear" w:color="auto" w:fill="auto"/>
            <w:hideMark/>
          </w:tcPr>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 xml:space="preserve">a) Estudo e Levantamento em campo de quantidade de vagas de uso comum, vagas especiais, vagas prioritárias, bolsões de motos, taxi, carga e descarga, PNE e idoso. </w:t>
            </w:r>
            <w:proofErr w:type="gramStart"/>
            <w:r w:rsidRPr="007E49C1">
              <w:rPr>
                <w:rFonts w:ascii="Book Antiqua" w:eastAsia="Times New Roman" w:hAnsi="Book Antiqua" w:cs="Calibri"/>
                <w:color w:val="000000"/>
                <w:sz w:val="18"/>
                <w:szCs w:val="18"/>
                <w:lang w:eastAsia="pt-BR"/>
              </w:rPr>
              <w:t>Taxa</w:t>
            </w:r>
            <w:proofErr w:type="gramEnd"/>
            <w:r w:rsidRPr="007E49C1">
              <w:rPr>
                <w:rFonts w:ascii="Book Antiqua" w:eastAsia="Times New Roman" w:hAnsi="Book Antiqua" w:cs="Calibri"/>
                <w:color w:val="000000"/>
                <w:sz w:val="18"/>
                <w:szCs w:val="18"/>
                <w:lang w:eastAsia="pt-BR"/>
              </w:rPr>
              <w:t xml:space="preserve"> de ocupação, permanência e rotatividade das áreas de cobrança do estacionamento rotativo;</w:t>
            </w:r>
          </w:p>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b) Estudo, análise e elaboração de planilhas de viabilidade econômico-financeira, apresentando previsão de receita e despesa, custos e despesas de toda a operação;</w:t>
            </w:r>
          </w:p>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c) Avaliação de horários de funcionamento de acordo com a demanda do comércio e croqui das ruas a serem implantadas o estacionamento rotativo;</w:t>
            </w:r>
          </w:p>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 xml:space="preserve">d) Apresentação de tecnologia e metodologia a ser </w:t>
            </w:r>
            <w:proofErr w:type="gramStart"/>
            <w:r w:rsidRPr="007E49C1">
              <w:rPr>
                <w:rFonts w:ascii="Book Antiqua" w:eastAsia="Times New Roman" w:hAnsi="Book Antiqua" w:cs="Calibri"/>
                <w:color w:val="000000"/>
                <w:sz w:val="18"/>
                <w:szCs w:val="18"/>
                <w:lang w:eastAsia="pt-BR"/>
              </w:rPr>
              <w:t>adotada para a operação do sistema de estacionamento rotativo, assim como descrição e quantidade de sistemas, equipamentos</w:t>
            </w:r>
            <w:proofErr w:type="gramEnd"/>
            <w:r w:rsidRPr="007E49C1">
              <w:rPr>
                <w:rFonts w:ascii="Book Antiqua" w:eastAsia="Times New Roman" w:hAnsi="Book Antiqua" w:cs="Calibri"/>
                <w:color w:val="000000"/>
                <w:sz w:val="18"/>
                <w:szCs w:val="18"/>
                <w:lang w:eastAsia="pt-BR"/>
              </w:rPr>
              <w:t>, sinalização e equipes para atender a demanda;</w:t>
            </w:r>
          </w:p>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 xml:space="preserve">e) Elaboração de critérios de avaliação do futuro serviço a ser </w:t>
            </w:r>
            <w:proofErr w:type="gramStart"/>
            <w:r w:rsidRPr="007E49C1">
              <w:rPr>
                <w:rFonts w:ascii="Book Antiqua" w:eastAsia="Times New Roman" w:hAnsi="Book Antiqua" w:cs="Calibri"/>
                <w:color w:val="000000"/>
                <w:sz w:val="18"/>
                <w:szCs w:val="18"/>
                <w:lang w:eastAsia="pt-BR"/>
              </w:rPr>
              <w:t>contratado, ferramentas</w:t>
            </w:r>
            <w:proofErr w:type="gramEnd"/>
            <w:r w:rsidRPr="007E49C1">
              <w:rPr>
                <w:rFonts w:ascii="Book Antiqua" w:eastAsia="Times New Roman" w:hAnsi="Book Antiqua" w:cs="Calibri"/>
                <w:color w:val="000000"/>
                <w:sz w:val="18"/>
                <w:szCs w:val="18"/>
                <w:lang w:eastAsia="pt-BR"/>
              </w:rPr>
              <w:t xml:space="preserve"> para controle financeiro e transparência da operação de estacionamento;</w:t>
            </w:r>
          </w:p>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f) Apresentação de formas de segurança nas transações financeiras de compra de créditos de tempo, e tecnologias para automação dos processos de fiscalização dos agentes municipais.</w:t>
            </w:r>
          </w:p>
          <w:p w:rsid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 xml:space="preserve">g) Avaliação e apresentação de considerações técnicas referentes </w:t>
            </w:r>
            <w:proofErr w:type="gramStart"/>
            <w:r w:rsidRPr="007E49C1">
              <w:rPr>
                <w:rFonts w:ascii="Book Antiqua" w:eastAsia="Times New Roman" w:hAnsi="Book Antiqua" w:cs="Calibri"/>
                <w:color w:val="000000"/>
                <w:sz w:val="18"/>
                <w:szCs w:val="18"/>
                <w:lang w:eastAsia="pt-BR"/>
              </w:rPr>
              <w:t>a</w:t>
            </w:r>
            <w:proofErr w:type="gramEnd"/>
            <w:r w:rsidRPr="007E49C1">
              <w:rPr>
                <w:rFonts w:ascii="Book Antiqua" w:eastAsia="Times New Roman" w:hAnsi="Book Antiqua" w:cs="Calibri"/>
                <w:color w:val="000000"/>
                <w:sz w:val="18"/>
                <w:szCs w:val="18"/>
                <w:lang w:eastAsia="pt-BR"/>
              </w:rPr>
              <w:t xml:space="preserve"> Lei e Decreto municipal, no todo que se refere ao estacionamento rotativo;</w:t>
            </w:r>
          </w:p>
          <w:p w:rsidR="007E49C1" w:rsidRPr="007E49C1" w:rsidRDefault="007E49C1" w:rsidP="007E49C1">
            <w:pPr>
              <w:ind w:left="216" w:right="0" w:hanging="216"/>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h) Elaborar sugestão de termo de referência técnico e operacional para futura concessão.</w:t>
            </w:r>
          </w:p>
        </w:tc>
        <w:tc>
          <w:tcPr>
            <w:tcW w:w="1134" w:type="dxa"/>
            <w:tcBorders>
              <w:top w:val="nil"/>
              <w:left w:val="nil"/>
              <w:bottom w:val="single" w:sz="8" w:space="0" w:color="auto"/>
              <w:right w:val="single" w:sz="8" w:space="0" w:color="auto"/>
            </w:tcBorders>
            <w:shd w:val="clear" w:color="auto" w:fill="auto"/>
            <w:vAlign w:val="center"/>
            <w:hideMark/>
          </w:tcPr>
          <w:p w:rsidR="007E49C1" w:rsidRPr="007E49C1" w:rsidRDefault="007E49C1" w:rsidP="007E49C1">
            <w:pPr>
              <w:ind w:left="0" w:right="0"/>
              <w:jc w:val="center"/>
              <w:rPr>
                <w:rFonts w:ascii="Book Antiqua" w:eastAsia="Times New Roman" w:hAnsi="Book Antiqua" w:cs="Calibri"/>
                <w:color w:val="000000"/>
                <w:sz w:val="18"/>
                <w:szCs w:val="18"/>
                <w:lang w:eastAsia="pt-BR"/>
              </w:rPr>
            </w:pPr>
            <w:proofErr w:type="gramStart"/>
            <w:r w:rsidRPr="007E49C1">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8" w:space="0" w:color="auto"/>
              <w:right w:val="single" w:sz="8" w:space="0" w:color="auto"/>
            </w:tcBorders>
            <w:shd w:val="clear" w:color="auto" w:fill="auto"/>
            <w:noWrap/>
            <w:vAlign w:val="center"/>
            <w:hideMark/>
          </w:tcPr>
          <w:p w:rsidR="007E49C1" w:rsidRPr="007E49C1" w:rsidRDefault="007E49C1" w:rsidP="007E49C1">
            <w:pPr>
              <w:ind w:left="-70" w:right="-71"/>
              <w:jc w:val="center"/>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R$ 25.266,67</w:t>
            </w:r>
          </w:p>
        </w:tc>
        <w:tc>
          <w:tcPr>
            <w:tcW w:w="1276" w:type="dxa"/>
            <w:tcBorders>
              <w:top w:val="nil"/>
              <w:left w:val="nil"/>
              <w:bottom w:val="single" w:sz="8" w:space="0" w:color="auto"/>
              <w:right w:val="single" w:sz="8" w:space="0" w:color="auto"/>
            </w:tcBorders>
            <w:shd w:val="clear" w:color="auto" w:fill="auto"/>
            <w:noWrap/>
            <w:vAlign w:val="center"/>
            <w:hideMark/>
          </w:tcPr>
          <w:p w:rsidR="007E49C1" w:rsidRPr="007E49C1" w:rsidRDefault="007E49C1" w:rsidP="007E49C1">
            <w:pPr>
              <w:ind w:left="-69" w:right="-71"/>
              <w:jc w:val="center"/>
              <w:rPr>
                <w:rFonts w:ascii="Book Antiqua" w:eastAsia="Times New Roman" w:hAnsi="Book Antiqua" w:cs="Calibri"/>
                <w:color w:val="000000"/>
                <w:sz w:val="18"/>
                <w:szCs w:val="18"/>
                <w:lang w:eastAsia="pt-BR"/>
              </w:rPr>
            </w:pPr>
            <w:r w:rsidRPr="007E49C1">
              <w:rPr>
                <w:rFonts w:ascii="Book Antiqua" w:eastAsia="Times New Roman" w:hAnsi="Book Antiqua" w:cs="Calibri"/>
                <w:color w:val="000000"/>
                <w:sz w:val="18"/>
                <w:szCs w:val="18"/>
                <w:lang w:eastAsia="pt-BR"/>
              </w:rPr>
              <w:t>R$__________</w:t>
            </w:r>
          </w:p>
        </w:tc>
      </w:tr>
    </w:tbl>
    <w:p w:rsidR="00BD0FA9" w:rsidRDefault="00BD0FA9"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hAnsi="Book Antiqua"/>
        </w:rPr>
      </w:pPr>
    </w:p>
    <w:p w:rsidR="00B80245" w:rsidRPr="00593563" w:rsidRDefault="00B80245" w:rsidP="005A5B83">
      <w:pPr>
        <w:pStyle w:val="Normal0"/>
        <w:pBdr>
          <w:top w:val="single" w:sz="4" w:space="1" w:color="auto"/>
          <w:left w:val="single" w:sz="4" w:space="0" w:color="auto"/>
          <w:bottom w:val="single" w:sz="4" w:space="1" w:color="auto"/>
          <w:right w:val="single" w:sz="4" w:space="0"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C25543" w:rsidRDefault="00C2554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hAnsi="Book Antiqua"/>
        </w:rPr>
      </w:pPr>
    </w:p>
    <w:p w:rsidR="00CB1D63" w:rsidRPr="00AC026F"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BC68B1" w:rsidRDefault="00BC68B1"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4"/>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2"/>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2"/>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2"/>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Pr>
                <w:rFonts w:ascii="Book Antiqua" w:hAnsi="Book Antiqua"/>
              </w:rPr>
            </w:pPr>
            <w:r w:rsidRPr="00AC026F">
              <w:rPr>
                <w:rFonts w:ascii="Book Antiqua" w:hAnsi="Book Antiqua"/>
              </w:rPr>
              <w:t>CPF e RG:</w:t>
            </w:r>
          </w:p>
        </w:tc>
      </w:tr>
    </w:tbl>
    <w:p w:rsidR="00842702" w:rsidRDefault="0084270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AF0A0E" w:rsidRDefault="00AF0A0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DA110B" w:rsidRDefault="00DA110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7E49C1" w:rsidRDefault="007E49C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93622" w:rsidRDefault="0099362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r w:rsidR="00F11BF1">
        <w:rPr>
          <w:rFonts w:ascii="Book Antiqua" w:eastAsia="Arial" w:hAnsi="Book Antiqua" w:cs="Book Antiqua"/>
          <w:b/>
          <w:sz w:val="48"/>
          <w:szCs w:val="48"/>
          <w:lang w:eastAsia="pt-BR"/>
        </w:rPr>
        <w:t>II</w:t>
      </w:r>
    </w:p>
    <w:p w:rsidR="009D5EBC" w:rsidRDefault="00066C0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PROCESSO ADMINISTRATIVO Nº 042/2020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066C03">
        <w:rPr>
          <w:rFonts w:ascii="Book Antiqua" w:eastAsia="Book Antiqua" w:hAnsi="Book Antiqua"/>
          <w:sz w:val="36"/>
          <w:szCs w:val="36"/>
        </w:rPr>
        <w:t>027/2020</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jc w:val="center"/>
        <w:rPr>
          <w:rFonts w:ascii="Book Antiqua" w:eastAsia="Book Antiqua" w:hAnsi="Book Antiqua"/>
          <w:b/>
          <w:color w:val="000000"/>
          <w:sz w:val="16"/>
          <w:szCs w:val="16"/>
          <w:shd w:val="clear" w:color="auto" w:fill="FFFFFF"/>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66607E">
        <w:rPr>
          <w:rFonts w:ascii="Book Antiqua" w:eastAsia="Book Antiqua" w:hAnsi="Book Antiqua"/>
          <w:sz w:val="22"/>
        </w:rPr>
        <w:t>20</w:t>
      </w:r>
      <w:r>
        <w:rPr>
          <w:rFonts w:ascii="Book Antiqua" w:eastAsia="Book Antiqua" w:hAnsi="Book Antiqua"/>
          <w:sz w:val="22"/>
        </w:rPr>
        <w:t>.</w:t>
      </w:r>
    </w:p>
    <w:p w:rsidR="009D5EBC" w:rsidRPr="00F931D9" w:rsidRDefault="00EB50D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00E37623" w:rsidRPr="00E37623">
        <w:rPr>
          <w:rFonts w:ascii="Book Antiqua" w:hAnsi="Book Antiqua"/>
          <w:b/>
          <w:sz w:val="22"/>
          <w:szCs w:val="22"/>
        </w:rPr>
        <w:t xml:space="preserve">PARA </w:t>
      </w:r>
      <w:r w:rsidR="00E151B2" w:rsidRPr="00E151B2">
        <w:rPr>
          <w:rFonts w:ascii="Book Antiqua" w:eastAsia="Book Antiqua" w:hAnsi="Book Antiqua"/>
          <w:b/>
          <w:sz w:val="22"/>
          <w:szCs w:val="22"/>
        </w:rPr>
        <w:t>ELABORAÇÃO DE ESTUDO TÉCNICO, VISANDO FUTURA IMPLANTAÇÃO DO SISTEMA DE ESTACIONAMENTO ROTATIVO PAGO NO PERÍMETRO CENTRAL DO MUNICÍPIO DE GASPAR,</w:t>
      </w:r>
      <w:r w:rsidR="00E151B2" w:rsidRPr="00F931D9">
        <w:rPr>
          <w:rFonts w:ascii="Book Antiqua" w:eastAsia="Book Antiqua" w:hAnsi="Book Antiqua"/>
          <w:b/>
          <w:sz w:val="22"/>
          <w:szCs w:val="22"/>
        </w:rPr>
        <w:t xml:space="preserve"> </w:t>
      </w:r>
      <w:r w:rsidR="00F931D9" w:rsidRPr="00F931D9">
        <w:rPr>
          <w:rFonts w:ascii="Book Antiqua" w:hAnsi="Book Antiqua"/>
          <w:b/>
          <w:sz w:val="22"/>
          <w:szCs w:val="22"/>
        </w:rPr>
        <w:t xml:space="preserve">QUE ENTRE SI CELEBRAM O MUNICÍPIO DE GASPAR </w:t>
      </w:r>
      <w:r w:rsidR="009D5EBC" w:rsidRPr="00F931D9">
        <w:rPr>
          <w:rFonts w:ascii="Book Antiqua" w:eastAsia="Book Antiqua" w:hAnsi="Book Antiqua"/>
          <w:b/>
          <w:sz w:val="22"/>
          <w:szCs w:val="22"/>
        </w:rPr>
        <w:t>E A EMPRESA</w:t>
      </w:r>
      <w:r w:rsidR="009D5EBC" w:rsidRPr="00F931D9">
        <w:rPr>
          <w:rFonts w:ascii="Book Antiqua" w:eastAsia="Book Antiqua" w:hAnsi="Book Antiqua"/>
          <w:b/>
          <w:i/>
          <w:sz w:val="22"/>
          <w:szCs w:val="22"/>
        </w:rPr>
        <w:t>...</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sz w:val="22"/>
        </w:rPr>
      </w:pPr>
    </w:p>
    <w:p w:rsidR="009D5EBC" w:rsidRDefault="00F931D9" w:rsidP="0095628A">
      <w:pPr>
        <w:pStyle w:val="Normal0"/>
        <w:widowControl w:val="0"/>
        <w:tabs>
          <w:tab w:val="left" w:pos="720"/>
          <w:tab w:val="left" w:pos="1440"/>
          <w:tab w:val="left" w:pos="2160"/>
          <w:tab w:val="left" w:pos="2880"/>
          <w:tab w:val="left" w:pos="3600"/>
          <w:tab w:val="left" w:pos="3969"/>
          <w:tab w:val="left" w:pos="9498"/>
        </w:tabs>
        <w:ind w:firstLine="3828"/>
        <w:rPr>
          <w:rFonts w:ascii="Book Antiqua" w:eastAsia="Book Antiqua" w:hAnsi="Book Antiqua"/>
          <w:b/>
          <w:sz w:val="22"/>
        </w:rPr>
      </w:pPr>
      <w:r w:rsidRPr="00F931D9">
        <w:rPr>
          <w:rFonts w:ascii="Book Antiqua" w:hAnsi="Book Antiqua" w:cs="Book Antiqua"/>
          <w:b/>
          <w:bCs/>
          <w:sz w:val="22"/>
          <w:szCs w:val="22"/>
          <w:lang w:eastAsia="pt-BR"/>
        </w:rPr>
        <w:t>O MUNICÍPIO DE GASPAR</w:t>
      </w:r>
      <w:r w:rsidRPr="00F931D9">
        <w:rPr>
          <w:rFonts w:ascii="Book Antiqua" w:hAnsi="Book Antiqua" w:cs="Book Antiqua"/>
          <w:sz w:val="22"/>
          <w:szCs w:val="22"/>
          <w:lang w:eastAsia="pt-BR"/>
        </w:rPr>
        <w:t>, Estado de Santa Catarina, com sede na Rua Coronel Aristiliano Ramos nº 435, Praça Getúlio Vargas - Centro, inscrito no CNPJ sob nº 83.102.244/0001-02, neste ato representado pelo Secretário Municipal da Fazenda e Gestão Administrativa, senhor</w:t>
      </w:r>
      <w:r w:rsidRPr="00F931D9">
        <w:rPr>
          <w:rFonts w:ascii="Book Antiqua" w:hAnsi="Book Antiqua" w:cs="Book Antiqua"/>
          <w:b/>
          <w:bCs/>
          <w:sz w:val="22"/>
          <w:szCs w:val="22"/>
          <w:lang w:eastAsia="pt-BR"/>
        </w:rPr>
        <w:t xml:space="preserve"> CARLOS ROBERTO PEREIRA</w:t>
      </w:r>
      <w:r w:rsidRPr="00F931D9">
        <w:rPr>
          <w:rFonts w:ascii="Book Antiqua" w:hAnsi="Book Antiqua"/>
          <w:b/>
          <w:sz w:val="22"/>
          <w:szCs w:val="22"/>
        </w:rPr>
        <w:t xml:space="preserve">, </w:t>
      </w:r>
      <w:r w:rsidRPr="00F931D9">
        <w:rPr>
          <w:rFonts w:ascii="Book Antiqua" w:hAnsi="Book Antiqua"/>
          <w:sz w:val="22"/>
          <w:szCs w:val="22"/>
        </w:rPr>
        <w:t xml:space="preserve">que este subscreve, daqui para frente denominado simplesmente </w:t>
      </w:r>
      <w:r w:rsidRPr="00F931D9">
        <w:rPr>
          <w:rFonts w:ascii="Book Antiqua" w:hAnsi="Book Antiqua"/>
          <w:b/>
          <w:sz w:val="22"/>
          <w:szCs w:val="22"/>
        </w:rPr>
        <w:t>CONTRATANTE,</w:t>
      </w:r>
      <w:r w:rsidR="00215D5C">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215D5C">
        <w:rPr>
          <w:rFonts w:ascii="Book Antiqua" w:eastAsia="Book Antiqua" w:hAnsi="Book Antiqua"/>
          <w:b/>
          <w:sz w:val="22"/>
        </w:rPr>
        <w:t>CONTRATADA</w:t>
      </w:r>
      <w:r w:rsidR="00215D5C">
        <w:rPr>
          <w:rFonts w:ascii="Book Antiqua" w:eastAsia="Book Antiqua" w:hAnsi="Book Antiqua"/>
          <w:sz w:val="22"/>
        </w:rPr>
        <w:t xml:space="preserve">, devidamente autorizado nos autos do </w:t>
      </w:r>
      <w:r w:rsidR="00215D5C">
        <w:rPr>
          <w:rFonts w:ascii="Book Antiqua" w:eastAsia="Book Antiqua" w:hAnsi="Book Antiqua"/>
          <w:b/>
          <w:sz w:val="22"/>
        </w:rPr>
        <w:t xml:space="preserve">Processo Administrativo n° </w:t>
      </w:r>
      <w:r w:rsidR="00066C03">
        <w:rPr>
          <w:rFonts w:ascii="Book Antiqua" w:eastAsia="Book Antiqua" w:hAnsi="Book Antiqua"/>
          <w:b/>
          <w:sz w:val="22"/>
        </w:rPr>
        <w:t>0</w:t>
      </w:r>
      <w:r>
        <w:rPr>
          <w:rFonts w:ascii="Book Antiqua" w:eastAsia="Book Antiqua" w:hAnsi="Book Antiqua"/>
          <w:b/>
          <w:sz w:val="22"/>
        </w:rPr>
        <w:t>42</w:t>
      </w:r>
      <w:r w:rsidR="00066C03">
        <w:rPr>
          <w:rFonts w:ascii="Book Antiqua" w:eastAsia="Book Antiqua" w:hAnsi="Book Antiqua"/>
          <w:b/>
          <w:sz w:val="22"/>
        </w:rPr>
        <w:t>/2020</w:t>
      </w:r>
      <w:r w:rsidR="00215D5C">
        <w:rPr>
          <w:rFonts w:ascii="Book Antiqua" w:eastAsia="Book Antiqua" w:hAnsi="Book Antiqua"/>
          <w:b/>
          <w:sz w:val="22"/>
        </w:rPr>
        <w:t xml:space="preserve"> - Pregão Presencial </w:t>
      </w:r>
      <w:r w:rsidR="00215D5C">
        <w:rPr>
          <w:rFonts w:ascii="Book Antiqua" w:eastAsia="Book Antiqua" w:hAnsi="Book Antiqua"/>
          <w:b/>
          <w:sz w:val="22"/>
          <w:szCs w:val="22"/>
        </w:rPr>
        <w:t xml:space="preserve">nº </w:t>
      </w:r>
      <w:r w:rsidR="00066C03">
        <w:rPr>
          <w:rFonts w:ascii="Book Antiqua" w:eastAsia="Book Antiqua" w:hAnsi="Book Antiqua"/>
          <w:b/>
          <w:sz w:val="22"/>
          <w:szCs w:val="22"/>
        </w:rPr>
        <w:t>027/2020</w:t>
      </w:r>
      <w:r w:rsidR="00215D5C">
        <w:rPr>
          <w:rFonts w:ascii="Book Antiqua" w:eastAsia="Book Antiqua" w:hAnsi="Book Antiqua"/>
          <w:sz w:val="22"/>
        </w:rPr>
        <w:t xml:space="preserve">, têm entre si justo e contratado o que </w:t>
      </w:r>
      <w:r w:rsidR="009D5EBC">
        <w:rPr>
          <w:rFonts w:ascii="Book Antiqua" w:eastAsia="Book Antiqua" w:hAnsi="Book Antiqua"/>
          <w:sz w:val="22"/>
        </w:rPr>
        <w:t>segue:</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p>
    <w:p w:rsidR="009D5EBC" w:rsidRPr="004E3809"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szCs w:val="22"/>
        </w:rPr>
      </w:pPr>
      <w:r w:rsidRPr="004E3809">
        <w:rPr>
          <w:rFonts w:ascii="Book Antiqua" w:eastAsia="Book Antiqua" w:hAnsi="Book Antiqua"/>
          <w:b/>
          <w:sz w:val="22"/>
          <w:szCs w:val="22"/>
        </w:rPr>
        <w:t>1. OBJETO DO CONTRATO</w:t>
      </w:r>
    </w:p>
    <w:p w:rsidR="00BD2A6A"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jc w:val="both"/>
        <w:rPr>
          <w:rFonts w:ascii="Book Antiqua" w:eastAsia="Book Antiqua" w:hAnsi="Book Antiqua"/>
          <w:b w:val="0"/>
          <w:sz w:val="22"/>
          <w:szCs w:val="22"/>
        </w:rPr>
      </w:pPr>
      <w:r w:rsidRPr="004E3809">
        <w:rPr>
          <w:rFonts w:ascii="Book Antiqua" w:eastAsia="Book Antiqua" w:hAnsi="Book Antiqua"/>
          <w:b w:val="0"/>
          <w:sz w:val="22"/>
          <w:szCs w:val="22"/>
        </w:rPr>
        <w:t>1.1</w:t>
      </w:r>
      <w:r w:rsidRPr="004E3809">
        <w:rPr>
          <w:rFonts w:ascii="Book Antiqua" w:eastAsia="Book Antiqua" w:hAnsi="Book Antiqua"/>
          <w:sz w:val="22"/>
          <w:szCs w:val="22"/>
        </w:rPr>
        <w:t xml:space="preserve"> </w:t>
      </w:r>
      <w:r w:rsidRPr="004E3809">
        <w:rPr>
          <w:rFonts w:ascii="Book Antiqua" w:eastAsia="Book Antiqua" w:hAnsi="Book Antiqua"/>
          <w:b w:val="0"/>
          <w:sz w:val="22"/>
          <w:szCs w:val="22"/>
        </w:rPr>
        <w:t xml:space="preserve">Constitui objeto deste Contrato </w:t>
      </w:r>
      <w:r w:rsidR="00E151B2" w:rsidRPr="00725383">
        <w:rPr>
          <w:rFonts w:ascii="Book Antiqua" w:eastAsia="Book Antiqua" w:hAnsi="Book Antiqua"/>
          <w:sz w:val="22"/>
          <w:szCs w:val="22"/>
        </w:rPr>
        <w:t>a Contratação de empresa para elaboração de estudo técnico, visando futura implantação do sistema de estacionamento rotativo pago no perímetro central do Município de Gaspar</w:t>
      </w:r>
      <w:r w:rsidRPr="004E3809">
        <w:rPr>
          <w:rFonts w:ascii="Book Antiqua" w:eastAsia="Book Antiqua" w:hAnsi="Book Antiqua"/>
          <w:b w:val="0"/>
          <w:sz w:val="22"/>
          <w:szCs w:val="22"/>
        </w:rPr>
        <w:t>, com as características e quantidades assim especificados:</w:t>
      </w:r>
    </w:p>
    <w:p w:rsidR="00BD2A6A" w:rsidRDefault="00BD2A6A"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jc w:val="both"/>
        <w:rPr>
          <w:rFonts w:ascii="Book Antiqua" w:eastAsia="Book Antiqua" w:hAnsi="Book Antiqua"/>
          <w:b w:val="0"/>
          <w:sz w:val="22"/>
          <w:szCs w:val="22"/>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firstLine="0"/>
        <w:rPr>
          <w:rFonts w:ascii="Book Antiqua" w:eastAsia="Book Antiqua" w:hAnsi="Book Antiqua"/>
          <w:color w:val="auto"/>
          <w:shd w:val="clear" w:color="auto" w:fill="FFFFFF"/>
        </w:rPr>
      </w:pPr>
    </w:p>
    <w:p w:rsidR="00807CDA" w:rsidRDefault="00F06A5E"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firstLine="0"/>
        <w:rPr>
          <w:rFonts w:ascii="Book Antiqua" w:eastAsia="Book Antiqua" w:hAnsi="Book Antiqua"/>
          <w:color w:val="auto"/>
          <w:shd w:val="clear" w:color="auto" w:fill="FFFFFF"/>
        </w:rPr>
      </w:pPr>
      <w:r w:rsidRPr="00212102">
        <w:rPr>
          <w:rFonts w:ascii="Book Antiqua" w:eastAsia="Book Antiqua" w:hAnsi="Book Antiqua"/>
          <w:color w:val="auto"/>
          <w:shd w:val="clear" w:color="auto" w:fill="FFFFFF"/>
        </w:rPr>
        <w:t xml:space="preserve">1.2 A Forma de Fornecimento do objeto deste Contrato é </w:t>
      </w:r>
      <w:r w:rsidRPr="00212102">
        <w:rPr>
          <w:rFonts w:ascii="Book Antiqua" w:eastAsia="Book Antiqua" w:hAnsi="Book Antiqua"/>
          <w:b/>
          <w:color w:val="auto"/>
          <w:shd w:val="clear" w:color="auto" w:fill="FFFFFF"/>
        </w:rPr>
        <w:t>ÚNICA</w:t>
      </w:r>
      <w:r w:rsidRPr="00212102">
        <w:rPr>
          <w:rFonts w:ascii="Book Antiqua" w:eastAsia="Book Antiqua" w:hAnsi="Book Antiqua"/>
          <w:color w:val="auto"/>
          <w:shd w:val="clear" w:color="auto" w:fill="FFFFFF"/>
        </w:rPr>
        <w:t>.</w:t>
      </w:r>
    </w:p>
    <w:p w:rsidR="00F06A5E" w:rsidRPr="002C0E8A" w:rsidRDefault="00F06A5E"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sz w:val="22"/>
        </w:rPr>
      </w:pPr>
      <w:r>
        <w:rPr>
          <w:rFonts w:ascii="Book Antiqua" w:eastAsia="Book Antiqua" w:hAnsi="Book Antiqua"/>
          <w:b/>
          <w:sz w:val="22"/>
        </w:rPr>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066C03">
        <w:rPr>
          <w:rFonts w:ascii="Book Antiqua" w:eastAsia="Book Antiqua" w:hAnsi="Book Antiqua"/>
          <w:sz w:val="22"/>
        </w:rPr>
        <w:t>027/2020</w:t>
      </w:r>
      <w:r>
        <w:rPr>
          <w:rFonts w:ascii="Book Antiqua" w:eastAsia="Book Antiqua" w:hAnsi="Book Antiqua"/>
          <w:sz w:val="22"/>
        </w:rPr>
        <w:t xml:space="preserve"> e seus Anexos;</w:t>
      </w:r>
    </w:p>
    <w:p w:rsidR="005669E7"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B76302" w:rsidRDefault="00B76302"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B65C13" w:rsidRPr="00B65C13" w:rsidRDefault="00B65C13" w:rsidP="00B65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b/>
        </w:rPr>
      </w:pPr>
      <w:r w:rsidRPr="00B65C13">
        <w:rPr>
          <w:rFonts w:ascii="Book Antiqua" w:eastAsia="Book Antiqua" w:hAnsi="Book Antiqua"/>
          <w:b/>
        </w:rPr>
        <w:t>3. DOS PRAZOS DO CONTRATO</w:t>
      </w:r>
    </w:p>
    <w:p w:rsidR="00B65C13" w:rsidRPr="00B65C13" w:rsidRDefault="00B65C13" w:rsidP="00B65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B65C13">
        <w:rPr>
          <w:rFonts w:ascii="Book Antiqua" w:eastAsia="Book Antiqua" w:hAnsi="Book Antiqua"/>
        </w:rPr>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B65C13" w:rsidRDefault="00B65C13"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rFonts w:ascii="Book Antiqua" w:eastAsia="Book Antiqua" w:hAnsi="Book Antiqua"/>
          <w:b/>
          <w:sz w:val="22"/>
        </w:rPr>
      </w:pPr>
      <w:r>
        <w:rPr>
          <w:rFonts w:ascii="Book Antiqua" w:eastAsia="Book Antiqua" w:hAnsi="Book Antiqua"/>
          <w:b/>
          <w:sz w:val="22"/>
        </w:rPr>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lastRenderedPageBreak/>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shd w:val="clear" w:color="auto" w:fill="FFFFFF"/>
        </w:rPr>
      </w:pPr>
      <w:proofErr w:type="gramStart"/>
      <w:r w:rsidRPr="00212102">
        <w:rPr>
          <w:rFonts w:ascii="Book Antiqua" w:eastAsia="Book Antiqua" w:hAnsi="Book Antiqua"/>
          <w:shd w:val="clear" w:color="auto" w:fill="FFFFFF"/>
        </w:rPr>
        <w:t xml:space="preserve">4.5 </w:t>
      </w:r>
      <w:r w:rsidRPr="00212102">
        <w:rPr>
          <w:rFonts w:ascii="Book Antiqua" w:hAnsi="Book Antiqua" w:cs="Book Antiqua"/>
        </w:rPr>
        <w:t>Recurso</w:t>
      </w:r>
      <w:proofErr w:type="gramEnd"/>
      <w:r w:rsidRPr="00212102">
        <w:rPr>
          <w:rFonts w:ascii="Book Antiqua" w:hAnsi="Book Antiqua" w:cs="Book Antiqua"/>
        </w:rPr>
        <w:t xml:space="preserve"> para pagamento - dotação orçamentária</w:t>
      </w:r>
      <w:r w:rsidRPr="00212102">
        <w:rPr>
          <w:rFonts w:ascii="Book Antiqua" w:eastAsia="Book Antiqua" w:hAnsi="Book Antiqua"/>
          <w:shd w:val="clear" w:color="auto" w:fill="FFFFFF"/>
        </w:rPr>
        <w:t>:</w:t>
      </w:r>
      <w:r w:rsidRPr="00CA4F33">
        <w:rPr>
          <w:rFonts w:ascii="Book Antiqua" w:eastAsia="Book Antiqua" w:hAnsi="Book Antiqua"/>
          <w:shd w:val="clear" w:color="auto" w:fill="FFFFFF"/>
        </w:rPr>
        <w:t xml:space="preserve"> </w:t>
      </w:r>
    </w:p>
    <w:p w:rsidR="000A0459" w:rsidRDefault="000A0459"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shd w:val="clear" w:color="auto" w:fill="FFFFFF"/>
        </w:rPr>
      </w:pPr>
    </w:p>
    <w:p w:rsidR="009078A6" w:rsidRPr="00C16301" w:rsidRDefault="009078A6" w:rsidP="009078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right"/>
        <w:rPr>
          <w:rFonts w:ascii="Book Antiqua" w:hAnsi="Book Antiqua"/>
          <w:i/>
        </w:rPr>
      </w:pPr>
      <w:r w:rsidRPr="00C16301">
        <w:rPr>
          <w:rFonts w:ascii="Book Antiqua" w:hAnsi="Book Antiqua"/>
          <w:i/>
        </w:rPr>
        <w:t>Secretaria da Fazenda e Gestão Administrativa – Superintendência de Trânsito;</w:t>
      </w:r>
    </w:p>
    <w:p w:rsidR="009078A6" w:rsidRPr="00523031" w:rsidRDefault="009078A6" w:rsidP="009078A6">
      <w:pPr>
        <w:tabs>
          <w:tab w:val="left" w:pos="9356"/>
        </w:tabs>
        <w:jc w:val="right"/>
        <w:rPr>
          <w:rFonts w:ascii="Book Antiqua" w:hAnsi="Book Antiqua"/>
        </w:rPr>
      </w:pPr>
      <w:r w:rsidRPr="00523031">
        <w:rPr>
          <w:rFonts w:ascii="Book Antiqua" w:hAnsi="Book Antiqua"/>
          <w:b/>
          <w:i/>
        </w:rPr>
        <w:t>Dotação 59/2020.</w:t>
      </w:r>
    </w:p>
    <w:p w:rsidR="0052221A" w:rsidRPr="00D10F53" w:rsidRDefault="0052221A" w:rsidP="0052221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Book Antiqua" w:hAnsi="Book Antiqua"/>
          <w:b/>
          <w:i/>
        </w:rPr>
      </w:pPr>
    </w:p>
    <w:p w:rsidR="009D5EBC" w:rsidRPr="00002940" w:rsidRDefault="009D5EBC" w:rsidP="00057B68">
      <w:pPr>
        <w:rPr>
          <w:rFonts w:ascii="Book Antiqua" w:hAnsi="Book Antiqua"/>
        </w:rPr>
      </w:pPr>
      <w:r>
        <w:rPr>
          <w:rFonts w:ascii="Book Antiqua" w:hAnsi="Book Antiqua"/>
          <w:b/>
        </w:rPr>
        <w:t>5</w:t>
      </w:r>
      <w:r w:rsidRPr="00002940">
        <w:rPr>
          <w:rFonts w:ascii="Book Antiqua" w:hAnsi="Book Antiqua"/>
          <w:b/>
        </w:rPr>
        <w:t>. ALTERAÇÃO SUBJETIVA</w:t>
      </w:r>
    </w:p>
    <w:p w:rsidR="009D5EBC" w:rsidRPr="0040198A" w:rsidRDefault="009D5EBC" w:rsidP="00057B68">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eastAsia="Book Antiqua" w:hAnsi="Book Antiqua"/>
        </w:rPr>
      </w:pPr>
    </w:p>
    <w:p w:rsidR="00B65C13" w:rsidRPr="00426129" w:rsidRDefault="00B65C13" w:rsidP="00B65C13">
      <w:pPr>
        <w:pStyle w:val="PargrafodaLista"/>
        <w:ind w:left="-709"/>
        <w:rPr>
          <w:rFonts w:ascii="Book Antiqua" w:hAnsi="Book Antiqua"/>
          <w:b/>
        </w:rPr>
      </w:pPr>
      <w:r w:rsidRPr="006E23BD">
        <w:rPr>
          <w:rFonts w:ascii="Book Antiqua" w:hAnsi="Book Antiqua"/>
          <w:b/>
        </w:rPr>
        <w:t>6. DAS CONDIÇÕES DE ENTREGA E RECEBIMENTO</w:t>
      </w:r>
      <w:r w:rsidRPr="00426129">
        <w:rPr>
          <w:rFonts w:ascii="Book Antiqua" w:hAnsi="Book Antiqua"/>
          <w:b/>
        </w:rPr>
        <w:t xml:space="preserve"> </w:t>
      </w:r>
    </w:p>
    <w:p w:rsidR="000477F9" w:rsidRDefault="000477F9" w:rsidP="000477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rPr>
      </w:pPr>
      <w:r>
        <w:rPr>
          <w:rFonts w:ascii="Book Antiqua" w:eastAsia="Book Antiqua" w:hAnsi="Book Antiqua"/>
          <w:shd w:val="clear" w:color="auto" w:fill="FFFFFF"/>
        </w:rPr>
        <w:t>6.1</w:t>
      </w:r>
      <w:r w:rsidRPr="00851AE4">
        <w:rPr>
          <w:rFonts w:ascii="Book Antiqua" w:eastAsia="Book Antiqua" w:hAnsi="Book Antiqua"/>
          <w:shd w:val="clear" w:color="auto" w:fill="FFFFFF"/>
        </w:rPr>
        <w:t xml:space="preserve"> A aquisição dos serviços/produtos far-se-á de forma </w:t>
      </w:r>
      <w:r w:rsidRPr="00851AE4">
        <w:rPr>
          <w:rFonts w:ascii="Book Antiqua" w:eastAsia="Book Antiqua" w:hAnsi="Book Antiqua"/>
          <w:b/>
          <w:shd w:val="clear" w:color="auto" w:fill="FFFFFF"/>
        </w:rPr>
        <w:t>ÚNICA</w:t>
      </w:r>
      <w:r w:rsidRPr="00851AE4">
        <w:rPr>
          <w:rFonts w:ascii="Book Antiqua" w:eastAsia="Book Antiqua" w:hAnsi="Book Antiqua"/>
          <w:shd w:val="clear" w:color="auto" w:fill="FFFFFF"/>
        </w:rPr>
        <w:t xml:space="preserve">, </w:t>
      </w:r>
      <w:r w:rsidRPr="00851AE4">
        <w:rPr>
          <w:rFonts w:ascii="Book Antiqua" w:eastAsia="Book Antiqua" w:hAnsi="Book Antiqua"/>
        </w:rPr>
        <w:t xml:space="preserve">conforme a necessidade da municipalidade, que procederá a solicitação através de Ordem de Fornecimento, que será encaminhada dentro do prazo de vigência do contrato. </w:t>
      </w:r>
    </w:p>
    <w:p w:rsidR="000477F9" w:rsidRDefault="000477F9" w:rsidP="000477F9">
      <w:pPr>
        <w:rPr>
          <w:rFonts w:ascii="Book Antiqua" w:hAnsi="Book Antiqua"/>
          <w:b/>
        </w:rPr>
      </w:pPr>
      <w:r>
        <w:rPr>
          <w:rFonts w:ascii="Book Antiqua" w:hAnsi="Book Antiqua"/>
        </w:rPr>
        <w:t>6.2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após </w:t>
      </w:r>
      <w:r>
        <w:rPr>
          <w:rFonts w:ascii="Book Antiqua" w:hAnsi="Book Antiqua"/>
        </w:rPr>
        <w:t xml:space="preserve">a emissão da Ordem de </w:t>
      </w:r>
      <w:r w:rsidRPr="00851AE4">
        <w:rPr>
          <w:rFonts w:ascii="Book Antiqua" w:eastAsia="Book Antiqua" w:hAnsi="Book Antiqua"/>
        </w:rPr>
        <w:t>Fornecimento</w:t>
      </w:r>
      <w:r w:rsidRPr="00AC026F">
        <w:rPr>
          <w:rFonts w:ascii="Book Antiqua" w:hAnsi="Book Antiqua"/>
        </w:rPr>
        <w:t>,</w:t>
      </w:r>
      <w:r w:rsidRPr="00562419">
        <w:rPr>
          <w:rFonts w:ascii="Book Antiqua" w:hAnsi="Book Antiqua"/>
        </w:rPr>
        <w:t xml:space="preserve"> no prazo máximo de </w:t>
      </w:r>
      <w:r>
        <w:rPr>
          <w:rFonts w:ascii="Book Antiqua" w:hAnsi="Book Antiqua"/>
        </w:rPr>
        <w:t>1</w:t>
      </w:r>
      <w:r w:rsidRPr="0054070E">
        <w:rPr>
          <w:rFonts w:ascii="Book Antiqua" w:hAnsi="Book Antiqua"/>
          <w:b/>
        </w:rPr>
        <w:t>5</w:t>
      </w:r>
      <w:r>
        <w:rPr>
          <w:rFonts w:ascii="Book Antiqua" w:hAnsi="Book Antiqua"/>
          <w:b/>
        </w:rPr>
        <w:t xml:space="preserve"> (quinze</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944383">
        <w:rPr>
          <w:rFonts w:ascii="Book Antiqua" w:hAnsi="Book Antiqua"/>
        </w:rPr>
        <w:t>conforme as características descritas n</w:t>
      </w:r>
      <w:r>
        <w:rPr>
          <w:rFonts w:ascii="Book Antiqua" w:hAnsi="Book Antiqua"/>
        </w:rPr>
        <w:t xml:space="preserve">o </w:t>
      </w:r>
      <w:r w:rsidRPr="009D7F35">
        <w:rPr>
          <w:rFonts w:ascii="Book Antiqua" w:hAnsi="Book Antiqua"/>
        </w:rPr>
        <w:t>Termo de Referência</w:t>
      </w:r>
      <w:r w:rsidRPr="00602EA3">
        <w:rPr>
          <w:rFonts w:ascii="Book Antiqua" w:hAnsi="Book Antiqua"/>
          <w:b/>
        </w:rPr>
        <w:t>.</w:t>
      </w:r>
    </w:p>
    <w:p w:rsidR="000477F9" w:rsidRDefault="000477F9" w:rsidP="000477F9">
      <w:pPr>
        <w:rPr>
          <w:rFonts w:ascii="Book Antiqua" w:hAnsi="Book Antiqua"/>
          <w:b/>
        </w:rPr>
      </w:pPr>
      <w:r>
        <w:rPr>
          <w:rFonts w:ascii="Book Antiqua" w:hAnsi="Book Antiqua"/>
        </w:rPr>
        <w:t>6.3</w:t>
      </w:r>
      <w:r w:rsidRPr="009C08C5">
        <w:rPr>
          <w:rFonts w:ascii="Book Antiqua" w:hAnsi="Book Antiqua"/>
        </w:rPr>
        <w:t xml:space="preserve"> O prazo de conclusão e entrega dos serviços é de até </w:t>
      </w:r>
      <w:r>
        <w:rPr>
          <w:rFonts w:ascii="Book Antiqua" w:hAnsi="Book Antiqua"/>
          <w:b/>
        </w:rPr>
        <w:t xml:space="preserve">60 </w:t>
      </w:r>
      <w:r w:rsidRPr="009C08C5">
        <w:rPr>
          <w:rFonts w:ascii="Book Antiqua" w:hAnsi="Book Antiqua"/>
          <w:b/>
        </w:rPr>
        <w:t>(</w:t>
      </w:r>
      <w:r>
        <w:rPr>
          <w:rFonts w:ascii="Book Antiqua" w:hAnsi="Book Antiqua"/>
          <w:b/>
        </w:rPr>
        <w:t>sessenta</w:t>
      </w:r>
      <w:r w:rsidRPr="009C08C5">
        <w:rPr>
          <w:rFonts w:ascii="Book Antiqua" w:hAnsi="Book Antiqua"/>
          <w:b/>
        </w:rPr>
        <w:t>) dias</w:t>
      </w:r>
      <w:r w:rsidRPr="009C08C5">
        <w:rPr>
          <w:rFonts w:ascii="Book Antiqua" w:hAnsi="Book Antiqua"/>
        </w:rPr>
        <w:t xml:space="preserve"> contados do recebimento da Ordem de </w:t>
      </w:r>
      <w:r w:rsidRPr="00473A29">
        <w:rPr>
          <w:rFonts w:ascii="Book Antiqua" w:eastAsia="Book Antiqua" w:hAnsi="Book Antiqua"/>
        </w:rPr>
        <w:t>Fornecimento</w:t>
      </w:r>
      <w:r w:rsidRPr="009C08C5">
        <w:rPr>
          <w:rFonts w:ascii="Book Antiqua" w:hAnsi="Book Antiqua"/>
        </w:rPr>
        <w:t xml:space="preserve">. O prazo de conclusão e entrega será fixo e improrrogável, salvo por motivo justificado, comunicado pela </w:t>
      </w:r>
      <w:r w:rsidRPr="00690DE1">
        <w:rPr>
          <w:rFonts w:ascii="Book Antiqua" w:hAnsi="Book Antiqua"/>
          <w:b/>
        </w:rPr>
        <w:t>CONTRATADA</w:t>
      </w:r>
      <w:r w:rsidRPr="009C08C5">
        <w:rPr>
          <w:rFonts w:ascii="Book Antiqua" w:hAnsi="Book Antiqua"/>
        </w:rPr>
        <w:t>, por escrito, antes do vencimento do prazo. Autorizado e oficializado por escrito pel</w:t>
      </w:r>
      <w:r>
        <w:rPr>
          <w:rFonts w:ascii="Book Antiqua" w:hAnsi="Book Antiqua"/>
        </w:rPr>
        <w:t>a Secretaria Responsável</w:t>
      </w:r>
      <w:r w:rsidRPr="009C08C5">
        <w:rPr>
          <w:rFonts w:ascii="Book Antiqua" w:hAnsi="Book Antiqua"/>
        </w:rPr>
        <w:t>, o prazo será prorrogado, dent</w:t>
      </w:r>
      <w:r>
        <w:rPr>
          <w:rFonts w:ascii="Book Antiqua" w:hAnsi="Book Antiqua"/>
        </w:rPr>
        <w:t>ro dos limites permitidos pela L</w:t>
      </w:r>
      <w:r w:rsidRPr="009C08C5">
        <w:rPr>
          <w:rFonts w:ascii="Book Antiqua" w:hAnsi="Book Antiqua"/>
        </w:rPr>
        <w:t>ei</w:t>
      </w:r>
      <w:r>
        <w:rPr>
          <w:rFonts w:ascii="Book Antiqua" w:hAnsi="Book Antiqua"/>
        </w:rPr>
        <w:t xml:space="preserve"> nº</w:t>
      </w:r>
      <w:r w:rsidRPr="009C08C5">
        <w:rPr>
          <w:rFonts w:ascii="Book Antiqua" w:hAnsi="Book Antiqua"/>
        </w:rPr>
        <w:t xml:space="preserve"> 8.666/93.</w:t>
      </w:r>
    </w:p>
    <w:p w:rsidR="000477F9" w:rsidRDefault="000477F9" w:rsidP="000477F9">
      <w:pPr>
        <w:rPr>
          <w:rFonts w:ascii="Book Antiqua" w:hAnsi="Book Antiqua"/>
        </w:rPr>
      </w:pPr>
      <w:r>
        <w:rPr>
          <w:rFonts w:ascii="Book Antiqua" w:hAnsi="Book Antiqua"/>
        </w:rPr>
        <w:t>6.4</w:t>
      </w:r>
      <w:r w:rsidRPr="00533FBE">
        <w:rPr>
          <w:rFonts w:ascii="Book Antiqua" w:hAnsi="Book Antiqua"/>
        </w:rPr>
        <w:t xml:space="preserve"> No ato da entrega dos serviços a proponente deverá apresentar </w:t>
      </w:r>
      <w:r w:rsidRPr="00BC2C5D">
        <w:rPr>
          <w:rFonts w:ascii="Book Antiqua" w:hAnsi="Book Antiqua"/>
        </w:rPr>
        <w:t>uma via impressa dos serviços</w:t>
      </w:r>
      <w:r>
        <w:rPr>
          <w:rFonts w:ascii="Book Antiqua" w:hAnsi="Book Antiqua"/>
        </w:rPr>
        <w:t xml:space="preserve"> executados e também em formato digital, d</w:t>
      </w:r>
      <w:r w:rsidRPr="0014562E">
        <w:rPr>
          <w:rFonts w:ascii="Book Antiqua" w:hAnsi="Book Antiqua"/>
        </w:rPr>
        <w:t>eve</w:t>
      </w:r>
      <w:r>
        <w:rPr>
          <w:rFonts w:ascii="Book Antiqua" w:hAnsi="Book Antiqua"/>
        </w:rPr>
        <w:t>ndo</w:t>
      </w:r>
      <w:r w:rsidRPr="0014562E">
        <w:rPr>
          <w:rFonts w:ascii="Book Antiqua" w:hAnsi="Book Antiqua"/>
        </w:rPr>
        <w:t xml:space="preserve"> os arquivos digitais</w:t>
      </w:r>
      <w:r>
        <w:rPr>
          <w:rFonts w:ascii="Book Antiqua" w:hAnsi="Book Antiqua"/>
        </w:rPr>
        <w:t xml:space="preserve"> </w:t>
      </w:r>
      <w:r w:rsidRPr="0014562E">
        <w:rPr>
          <w:rFonts w:ascii="Book Antiqua" w:hAnsi="Book Antiqua"/>
        </w:rPr>
        <w:t>ser entregue</w:t>
      </w:r>
      <w:r>
        <w:rPr>
          <w:rFonts w:ascii="Book Antiqua" w:hAnsi="Book Antiqua"/>
        </w:rPr>
        <w:t>s</w:t>
      </w:r>
      <w:r w:rsidRPr="0014562E">
        <w:rPr>
          <w:rFonts w:ascii="Book Antiqua" w:hAnsi="Book Antiqua"/>
        </w:rPr>
        <w:t xml:space="preserve"> em formato de origem</w:t>
      </w:r>
      <w:proofErr w:type="gramStart"/>
      <w:r w:rsidRPr="0014562E">
        <w:rPr>
          <w:rFonts w:ascii="Book Antiqua" w:hAnsi="Book Antiqua"/>
        </w:rPr>
        <w:t>, .</w:t>
      </w:r>
      <w:proofErr w:type="spellStart"/>
      <w:proofErr w:type="gramEnd"/>
      <w:r w:rsidRPr="0014562E">
        <w:rPr>
          <w:rFonts w:ascii="Book Antiqua" w:hAnsi="Book Antiqua"/>
        </w:rPr>
        <w:t>doc</w:t>
      </w:r>
      <w:proofErr w:type="spellEnd"/>
      <w:r w:rsidRPr="0014562E">
        <w:rPr>
          <w:rFonts w:ascii="Book Antiqua" w:hAnsi="Book Antiqua"/>
        </w:rPr>
        <w:t xml:space="preserve"> e .</w:t>
      </w:r>
      <w:proofErr w:type="spellStart"/>
      <w:r w:rsidRPr="0014562E">
        <w:rPr>
          <w:rFonts w:ascii="Book Antiqua" w:hAnsi="Book Antiqua"/>
        </w:rPr>
        <w:t>xls</w:t>
      </w:r>
      <w:proofErr w:type="spellEnd"/>
      <w:r>
        <w:rPr>
          <w:rFonts w:ascii="Book Antiqua" w:hAnsi="Book Antiqua"/>
        </w:rPr>
        <w:t xml:space="preserve">, juntamente com a </w:t>
      </w:r>
      <w:r w:rsidRPr="00533FBE">
        <w:rPr>
          <w:rFonts w:ascii="Book Antiqua" w:hAnsi="Book Antiqua"/>
        </w:rPr>
        <w:t>Nota Fiscal/Fatura correspondente às quantias solicitadas, que será submetida à aprovação do órgão responsável pelo recebimento.</w:t>
      </w:r>
    </w:p>
    <w:p w:rsidR="000477F9" w:rsidRPr="00533FBE" w:rsidRDefault="000477F9" w:rsidP="000477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6.5</w:t>
      </w:r>
      <w:r w:rsidRPr="00533FBE">
        <w:rPr>
          <w:rFonts w:ascii="Book Antiqua" w:hAnsi="Book Antiqua" w:cs="Book Antiqua"/>
        </w:rPr>
        <w:t xml:space="preserve"> Fica aqui estabelecido que os serviços </w:t>
      </w:r>
      <w:proofErr w:type="gramStart"/>
      <w:r w:rsidRPr="00533FBE">
        <w:rPr>
          <w:rFonts w:ascii="Book Antiqua" w:hAnsi="Book Antiqua" w:cs="Book Antiqua"/>
        </w:rPr>
        <w:t>serão</w:t>
      </w:r>
      <w:proofErr w:type="gramEnd"/>
      <w:r w:rsidRPr="00533FBE">
        <w:rPr>
          <w:rFonts w:ascii="Book Antiqua" w:hAnsi="Book Antiqua" w:cs="Book Antiqua"/>
        </w:rPr>
        <w:t xml:space="preserve"> recebidos:</w:t>
      </w:r>
    </w:p>
    <w:p w:rsidR="000477F9" w:rsidRPr="00562419" w:rsidRDefault="000477F9" w:rsidP="000477F9">
      <w:pPr>
        <w:ind w:left="-284" w:hanging="283"/>
        <w:rPr>
          <w:rFonts w:ascii="Book Antiqua" w:hAnsi="Book Antiqua"/>
        </w:rPr>
      </w:pPr>
      <w:r w:rsidRPr="00533FBE">
        <w:rPr>
          <w:rFonts w:ascii="Book Antiqua" w:hAnsi="Book Antiqua" w:cs="Book Antiqua"/>
        </w:rPr>
        <w:t xml:space="preserve">a) </w:t>
      </w:r>
      <w:r w:rsidRPr="00CC47B1">
        <w:rPr>
          <w:rFonts w:ascii="Book Antiqua" w:hAnsi="Book Antiqua" w:cs="Book Antiqua"/>
          <w:b/>
        </w:rPr>
        <w:t>Provisoriamente</w:t>
      </w:r>
      <w:r w:rsidRPr="00533FBE">
        <w:rPr>
          <w:rFonts w:ascii="Book Antiqua" w:hAnsi="Book Antiqua" w:cs="Book Antiqua"/>
        </w:rPr>
        <w:t xml:space="preserve">: </w:t>
      </w:r>
      <w:r w:rsidRPr="00562419">
        <w:rPr>
          <w:rFonts w:ascii="Book Antiqua" w:hAnsi="Book Antiqua"/>
        </w:rPr>
        <w:t>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0477F9" w:rsidRDefault="000477F9" w:rsidP="000477F9">
      <w:pPr>
        <w:ind w:left="-284" w:hanging="283"/>
        <w:rPr>
          <w:rFonts w:ascii="Book Antiqua" w:hAnsi="Book Antiqua"/>
        </w:rPr>
      </w:pPr>
      <w:r w:rsidRPr="00533FBE">
        <w:rPr>
          <w:rFonts w:ascii="Book Antiqua" w:hAnsi="Book Antiqua" w:cs="Book Antiqua"/>
        </w:rPr>
        <w:t xml:space="preserve">b) </w:t>
      </w:r>
      <w:r w:rsidRPr="00CC47B1">
        <w:rPr>
          <w:rFonts w:ascii="Book Antiqua" w:hAnsi="Book Antiqua" w:cs="Book Antiqua"/>
          <w:b/>
        </w:rPr>
        <w:t>Definitivamente</w:t>
      </w:r>
      <w:r w:rsidRPr="00533FBE">
        <w:rPr>
          <w:rFonts w:ascii="Book Antiqua" w:hAnsi="Book Antiqua" w:cs="Book Antiqua"/>
        </w:rPr>
        <w:t xml:space="preserve">: </w:t>
      </w:r>
      <w:r w:rsidRPr="00562419">
        <w:rPr>
          <w:rFonts w:ascii="Book Antiqua" w:hAnsi="Book Antiqua"/>
        </w:rPr>
        <w:t>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0477F9" w:rsidRDefault="000477F9" w:rsidP="000477F9">
      <w:pPr>
        <w:rPr>
          <w:rFonts w:ascii="Book Antiqua" w:hAnsi="Book Antiqua"/>
        </w:rPr>
      </w:pPr>
      <w:r>
        <w:rPr>
          <w:rFonts w:ascii="Book Antiqua" w:hAnsi="Book Antiqua"/>
        </w:rPr>
        <w:t>6.5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0477F9" w:rsidRDefault="000477F9" w:rsidP="000477F9">
      <w:pPr>
        <w:rPr>
          <w:rFonts w:ascii="Book Antiqua" w:hAnsi="Book Antiqua"/>
        </w:rPr>
      </w:pPr>
      <w:r>
        <w:rPr>
          <w:rFonts w:ascii="Book Antiqua" w:hAnsi="Book Antiqua" w:cs="Book Antiqua"/>
        </w:rPr>
        <w:t>6.</w:t>
      </w:r>
      <w:r w:rsidRPr="00604D37">
        <w:rPr>
          <w:rFonts w:ascii="Book Antiqua" w:hAnsi="Book Antiqua" w:cs="Book Antiqua"/>
        </w:rPr>
        <w:t>5.</w:t>
      </w:r>
      <w:r>
        <w:rPr>
          <w:rFonts w:ascii="Book Antiqua" w:hAnsi="Book Antiqua" w:cs="Book Antiqua"/>
        </w:rPr>
        <w:t>2</w:t>
      </w:r>
      <w:r w:rsidRPr="00604D37">
        <w:rPr>
          <w:rFonts w:ascii="Book Antiqua" w:hAnsi="Book Antiqua" w:cs="Book Antiqua"/>
        </w:rPr>
        <w:t xml:space="preserve"> </w:t>
      </w:r>
      <w:r w:rsidRPr="00604D37">
        <w:rPr>
          <w:rFonts w:ascii="Book Antiqua" w:hAnsi="Book Antiqua"/>
        </w:rPr>
        <w:t>Se</w:t>
      </w:r>
      <w:r w:rsidRPr="000E046C">
        <w:rPr>
          <w:rFonts w:ascii="Book Antiqua" w:hAnsi="Book Antiqua"/>
        </w:rPr>
        <w:t xml:space="preserv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w:t>
      </w:r>
      <w:r w:rsidRPr="00533FBE">
        <w:rPr>
          <w:rFonts w:ascii="Book Antiqua" w:hAnsi="Book Antiqua" w:cs="Book Antiqua"/>
        </w:rPr>
        <w:t>no Contrato e na Lei</w:t>
      </w:r>
      <w:r w:rsidRPr="000E046C">
        <w:rPr>
          <w:rFonts w:ascii="Book Antiqua" w:hAnsi="Book Antiqua"/>
        </w:rPr>
        <w:t>.</w:t>
      </w:r>
    </w:p>
    <w:p w:rsidR="000477F9" w:rsidRDefault="000477F9" w:rsidP="000477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shd w:val="clear" w:color="auto" w:fill="FFFFFF"/>
        </w:rPr>
        <w:t>6.5</w:t>
      </w:r>
      <w:r w:rsidRPr="003548B4">
        <w:rPr>
          <w:rFonts w:ascii="Book Antiqua" w:hAnsi="Book Antiqua" w:cs="Book Antiqua"/>
          <w:shd w:val="clear" w:color="auto" w:fill="FFFFFF"/>
        </w:rPr>
        <w:t>.</w:t>
      </w:r>
      <w:r>
        <w:rPr>
          <w:rFonts w:ascii="Book Antiqua" w:hAnsi="Book Antiqua" w:cs="Book Antiqua"/>
          <w:shd w:val="clear" w:color="auto" w:fill="FFFFFF"/>
        </w:rPr>
        <w:t>3</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0477F9" w:rsidRDefault="000477F9" w:rsidP="000477F9">
      <w:pPr>
        <w:rPr>
          <w:rFonts w:ascii="Book Antiqua" w:hAnsi="Book Antiqua" w:cs="Book Antiqua"/>
        </w:rPr>
      </w:pPr>
      <w:r>
        <w:rPr>
          <w:rFonts w:ascii="Book Antiqua" w:hAnsi="Book Antiqua"/>
        </w:rPr>
        <w:lastRenderedPageBreak/>
        <w:t>6.6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0477F9" w:rsidRDefault="000477F9"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p>
    <w:p w:rsidR="009D5EBC" w:rsidRDefault="00FA09EE"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r>
        <w:rPr>
          <w:rFonts w:ascii="Book Antiqua" w:eastAsia="Book Antiqua" w:hAnsi="Book Antiqua"/>
          <w:b/>
          <w:sz w:val="22"/>
        </w:rPr>
        <w:t>7</w:t>
      </w:r>
      <w:r w:rsidR="009D5EBC" w:rsidRPr="007F7830">
        <w:rPr>
          <w:rFonts w:ascii="Book Antiqua" w:eastAsia="Book Antiqua" w:hAnsi="Book Antiqua"/>
          <w:b/>
          <w:sz w:val="22"/>
        </w:rPr>
        <w:t>. CONDIÇÕES E FORMA DE PAGAMENTO</w:t>
      </w:r>
    </w:p>
    <w:p w:rsidR="003D7239" w:rsidRPr="005704DD" w:rsidRDefault="003D7239" w:rsidP="003D72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 xml:space="preserve">dos </w:t>
      </w:r>
      <w:r>
        <w:rPr>
          <w:rFonts w:ascii="Book Antiqua" w:hAnsi="Book Antiqua" w:cs="Book Antiqua"/>
          <w:shd w:val="clear" w:color="auto" w:fill="FFFFFF"/>
        </w:rPr>
        <w:t>serviços</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3D7239" w:rsidRPr="005704DD" w:rsidRDefault="003D7239" w:rsidP="003D72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3D7239" w:rsidRDefault="003D7239" w:rsidP="003D72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3D7239" w:rsidRPr="005704DD" w:rsidRDefault="003D7239" w:rsidP="003D72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3D7239" w:rsidRPr="005704DD" w:rsidRDefault="003D7239" w:rsidP="003D72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FA09EE" w:rsidRDefault="00FA09EE"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p>
    <w:p w:rsidR="009D5EBC" w:rsidRDefault="0006034B"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r>
        <w:rPr>
          <w:rFonts w:ascii="Book Antiqua" w:eastAsia="Book Antiqua" w:hAnsi="Book Antiqua"/>
          <w:b/>
          <w:sz w:val="22"/>
        </w:rPr>
        <w:t>8</w:t>
      </w:r>
      <w:r w:rsidR="009D5EBC">
        <w:rPr>
          <w:rFonts w:ascii="Book Antiqua" w:eastAsia="Book Antiqua" w:hAnsi="Book Antiqua"/>
          <w:b/>
          <w:sz w:val="22"/>
        </w:rPr>
        <w:t>. RESPONSABILIDADES</w:t>
      </w:r>
    </w:p>
    <w:p w:rsidR="009D5EBC" w:rsidRDefault="0006034B"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.1 </w:t>
      </w:r>
      <w:r w:rsidR="009D5EBC">
        <w:rPr>
          <w:rFonts w:ascii="Book Antiqua" w:eastAsia="Book Antiqua" w:hAnsi="Book Antiqua"/>
          <w:sz w:val="22"/>
        </w:rPr>
        <w:tab/>
        <w:t xml:space="preserve">A </w:t>
      </w:r>
      <w:r w:rsidR="009D5EBC">
        <w:rPr>
          <w:rFonts w:ascii="Book Antiqua" w:eastAsia="Book Antiqua" w:hAnsi="Book Antiqua"/>
          <w:b/>
          <w:sz w:val="22"/>
        </w:rPr>
        <w:t>CONTRATADA</w:t>
      </w:r>
      <w:r w:rsidR="009D5EBC">
        <w:rPr>
          <w:rFonts w:ascii="Book Antiqua" w:eastAsia="Book Antiqua" w:hAnsi="Book Antiqua"/>
          <w:sz w:val="22"/>
        </w:rPr>
        <w:t xml:space="preserve"> é responsável, direta e exclusivamente, pela execução do objeto deste Contrato e consequentemente responde,</w:t>
      </w:r>
      <w:r w:rsidR="009D5EBC">
        <w:rPr>
          <w:rFonts w:ascii="Book Antiqua" w:eastAsia="Book Antiqua" w:hAnsi="Book Antiqua"/>
          <w:color w:val="FF0000"/>
          <w:sz w:val="22"/>
        </w:rPr>
        <w:t xml:space="preserve"> </w:t>
      </w:r>
      <w:r w:rsidR="009D5EBC">
        <w:rPr>
          <w:rFonts w:ascii="Book Antiqua" w:eastAsia="Book Antiqua" w:hAnsi="Book Antiqua"/>
          <w:sz w:val="22"/>
        </w:rPr>
        <w:t xml:space="preserve">administrativa, civil e criminalmente, por todos os danos e prejuízos que, na execução dele, venha, direta ou indiretamente, a provocar ou causar para a </w:t>
      </w:r>
      <w:r w:rsidR="009D5EBC">
        <w:rPr>
          <w:rFonts w:ascii="Book Antiqua" w:eastAsia="Book Antiqua" w:hAnsi="Book Antiqua"/>
          <w:b/>
          <w:sz w:val="22"/>
        </w:rPr>
        <w:t>CONTRATANTE</w:t>
      </w:r>
      <w:r w:rsidR="009D5EBC">
        <w:rPr>
          <w:rFonts w:ascii="Book Antiqua" w:eastAsia="Book Antiqua" w:hAnsi="Book Antiqua"/>
          <w:sz w:val="22"/>
        </w:rPr>
        <w:t xml:space="preserve"> ou a terceiros, independentemente da fiscalização exercida pela </w:t>
      </w:r>
      <w:r w:rsidR="009D5EBC">
        <w:rPr>
          <w:rFonts w:ascii="Book Antiqua" w:eastAsia="Book Antiqua" w:hAnsi="Book Antiqua"/>
          <w:b/>
          <w:sz w:val="22"/>
        </w:rPr>
        <w:t>CONTRATANTE</w:t>
      </w:r>
      <w:r w:rsidR="009D5EBC">
        <w:rPr>
          <w:rFonts w:ascii="Book Antiqua" w:eastAsia="Book Antiqua" w:hAnsi="Book Antiqua"/>
          <w:sz w:val="22"/>
        </w:rPr>
        <w:t>.</w:t>
      </w:r>
    </w:p>
    <w:p w:rsidR="009D5EBC" w:rsidRDefault="0006034B"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.2 A </w:t>
      </w:r>
      <w:r w:rsidR="009D5EBC">
        <w:rPr>
          <w:rFonts w:ascii="Book Antiqua" w:eastAsia="Book Antiqua" w:hAnsi="Book Antiqua"/>
          <w:b/>
          <w:sz w:val="22"/>
        </w:rPr>
        <w:t>CONTRATADA</w:t>
      </w:r>
      <w:r w:rsidR="009D5EBC">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06034B"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.3 As contribuições sociais e os danos contra terceiros são de responsabilidade da </w:t>
      </w:r>
      <w:r w:rsidR="009D5EBC">
        <w:rPr>
          <w:rFonts w:ascii="Book Antiqua" w:eastAsia="Book Antiqua" w:hAnsi="Book Antiqua"/>
          <w:b/>
          <w:sz w:val="22"/>
        </w:rPr>
        <w:t>CONTRATADA</w:t>
      </w:r>
      <w:r w:rsidR="009D5EBC">
        <w:rPr>
          <w:rFonts w:ascii="Book Antiqua" w:eastAsia="Book Antiqua" w:hAnsi="Book Antiqua"/>
          <w:sz w:val="22"/>
        </w:rPr>
        <w:t>.</w:t>
      </w:r>
    </w:p>
    <w:p w:rsidR="009D5EBC" w:rsidRDefault="0006034B"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.4 A </w:t>
      </w:r>
      <w:r w:rsidR="009D5EBC">
        <w:rPr>
          <w:rFonts w:ascii="Book Antiqua" w:eastAsia="Book Antiqua" w:hAnsi="Book Antiqua"/>
          <w:b/>
          <w:sz w:val="22"/>
        </w:rPr>
        <w:t>CONTRATADA</w:t>
      </w:r>
      <w:r w:rsidR="009D5EBC">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06034B"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.5 A </w:t>
      </w:r>
      <w:r w:rsidR="009D5EBC">
        <w:rPr>
          <w:rFonts w:ascii="Book Antiqua" w:eastAsia="Book Antiqua" w:hAnsi="Book Antiqua"/>
          <w:b/>
          <w:sz w:val="22"/>
        </w:rPr>
        <w:t>CONTRATADA</w:t>
      </w:r>
      <w:r w:rsidR="009D5EBC">
        <w:rPr>
          <w:rFonts w:ascii="Book Antiqua" w:eastAsia="Book Antiqua" w:hAnsi="Book Antiqua"/>
          <w:sz w:val="22"/>
        </w:rPr>
        <w:t xml:space="preserve"> autoriza o </w:t>
      </w:r>
      <w:r w:rsidR="009D5EBC" w:rsidRPr="00B40017">
        <w:rPr>
          <w:rFonts w:ascii="Book Antiqua" w:hAnsi="Book Antiqua" w:cs="Book Antiqua"/>
          <w:sz w:val="22"/>
          <w:szCs w:val="22"/>
        </w:rPr>
        <w:t>Município</w:t>
      </w:r>
      <w:r w:rsidR="009D5EBC">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p>
    <w:p w:rsidR="009D5EBC" w:rsidRDefault="00D54054"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rPr>
          <w:rFonts w:ascii="Book Antiqua" w:eastAsia="Calibri" w:hAnsi="Book Antiqua" w:cs="Book Antiqua"/>
          <w:b/>
        </w:rPr>
      </w:pPr>
      <w:r>
        <w:rPr>
          <w:rFonts w:ascii="Book Antiqua" w:eastAsia="Calibri" w:hAnsi="Book Antiqua" w:cs="Book Antiqua"/>
          <w:b/>
        </w:rPr>
        <w:t>9</w:t>
      </w:r>
      <w:r w:rsidR="009D5EBC" w:rsidRPr="009A1A6A">
        <w:rPr>
          <w:rFonts w:ascii="Book Antiqua" w:eastAsia="Calibri" w:hAnsi="Book Antiqua" w:cs="Book Antiqua"/>
          <w:b/>
        </w:rPr>
        <w:t>. OBRIGAÇÕES DA CONTRATADA</w:t>
      </w:r>
    </w:p>
    <w:p w:rsidR="00BF7C06" w:rsidRPr="009B61D3" w:rsidRDefault="00BF7C06" w:rsidP="00BF7C06">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BF7C06" w:rsidRDefault="00BF7C06" w:rsidP="00BF7C06">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Calibri" w:hAnsi="Book Antiqua" w:cs="Book Antiqua"/>
        </w:rPr>
      </w:pPr>
      <w:r w:rsidRPr="009B61D3">
        <w:rPr>
          <w:rFonts w:ascii="Book Antiqua" w:hAnsi="Book Antiqua" w:cs="Book Antiqua"/>
        </w:rPr>
        <w:t xml:space="preserve">I - </w:t>
      </w:r>
      <w:r w:rsidRPr="00360863">
        <w:rPr>
          <w:rFonts w:ascii="Book Antiqua" w:eastAsia="Calibri" w:hAnsi="Book Antiqua" w:cs="Book Antiqua"/>
        </w:rPr>
        <w:t xml:space="preserve">Observar todas as orientações, condições e determinações previstas no </w:t>
      </w:r>
      <w:r>
        <w:rPr>
          <w:rFonts w:ascii="Book Antiqua" w:eastAsia="Calibri" w:hAnsi="Book Antiqua" w:cs="Book Antiqua"/>
        </w:rPr>
        <w:t xml:space="preserve">Edital e no </w:t>
      </w:r>
      <w:r w:rsidRPr="00360863">
        <w:rPr>
          <w:rFonts w:ascii="Book Antiqua" w:eastAsia="Calibri" w:hAnsi="Book Antiqua" w:cs="Book Antiqua"/>
          <w:b/>
        </w:rPr>
        <w:t>ANEXO I – Termo de Referência</w:t>
      </w:r>
      <w:r w:rsidRPr="00360863">
        <w:rPr>
          <w:rFonts w:ascii="Book Antiqua" w:eastAsia="Calibri" w:hAnsi="Book Antiqua" w:cs="Book Antiqua"/>
        </w:rPr>
        <w:t>, de forma a garantir o fornecimento dos produtos/execução dos serviços de forma plena e satisfatória</w:t>
      </w:r>
      <w:r>
        <w:rPr>
          <w:rFonts w:ascii="Book Antiqua" w:eastAsia="Calibri" w:hAnsi="Book Antiqua" w:cs="Book Antiqua"/>
        </w:rPr>
        <w:t>.</w:t>
      </w:r>
    </w:p>
    <w:p w:rsidR="00BF7C06" w:rsidRPr="00D92E1E" w:rsidRDefault="00BF7C06" w:rsidP="00BF7C06">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Calibri" w:hAnsi="Book Antiqua" w:cs="Book Antiqua"/>
        </w:rPr>
      </w:pPr>
      <w:r w:rsidRPr="00D92E1E">
        <w:rPr>
          <w:rFonts w:ascii="Book Antiqua" w:hAnsi="Book Antiqua" w:cs="Book Antiqua"/>
        </w:rPr>
        <w:t>II –</w:t>
      </w:r>
      <w:r w:rsidRPr="00D92E1E">
        <w:rPr>
          <w:rFonts w:ascii="Book Antiqua" w:eastAsia="Calibri" w:hAnsi="Book Antiqua" w:cs="Book Antiqua"/>
        </w:rPr>
        <w:t xml:space="preserve"> Cumprir todos os prazos estipulados.</w:t>
      </w:r>
    </w:p>
    <w:p w:rsidR="00BF7C06" w:rsidRPr="00D92E1E" w:rsidRDefault="00BF7C06" w:rsidP="00BF7C06">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r w:rsidRPr="00D92E1E">
        <w:rPr>
          <w:rFonts w:ascii="Book Antiqua" w:hAnsi="Book Antiqua" w:cs="Book Antiqua"/>
        </w:rPr>
        <w:t>III - Fornecer e disponibilizar informações da execução do serviço assim que exigido formalmente.</w:t>
      </w:r>
    </w:p>
    <w:p w:rsidR="00BF7C06" w:rsidRPr="00432FAB" w:rsidRDefault="00BF7C06" w:rsidP="00BF7C06">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Calibri" w:hAnsi="Book Antiqua" w:cs="Book Antiqua"/>
        </w:rPr>
      </w:pPr>
      <w:r w:rsidRPr="00D92E1E">
        <w:rPr>
          <w:rFonts w:ascii="Book Antiqua" w:hAnsi="Book Antiqua" w:cs="Book Antiqua"/>
        </w:rPr>
        <w:t xml:space="preserve">IV - Manter e-mail e telefone de contato para atendimento das demandas. </w:t>
      </w:r>
    </w:p>
    <w:p w:rsidR="00BF7C06" w:rsidRPr="009B61D3" w:rsidRDefault="00BF7C06" w:rsidP="00BF7C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eastAsia="Book Antiqua" w:hAnsi="Book Antiqua"/>
        </w:rPr>
      </w:pPr>
      <w:r>
        <w:rPr>
          <w:rFonts w:ascii="Book Antiqua" w:hAnsi="Book Antiqua" w:cs="Book Antiqua"/>
        </w:rPr>
        <w:t>V</w:t>
      </w:r>
      <w:r w:rsidRPr="00C70B5E">
        <w:rPr>
          <w:rFonts w:ascii="Book Antiqua" w:hAnsi="Book Antiqua" w:cs="Book Antiqua"/>
        </w:rPr>
        <w:t xml:space="preserve"> - P</w:t>
      </w:r>
      <w:r w:rsidRPr="00C70B5E">
        <w:rPr>
          <w:rFonts w:ascii="Book Antiqua" w:eastAsia="Book Antiqua" w:hAnsi="Book Antiqua"/>
        </w:rPr>
        <w:t xml:space="preserve">rovidenciar, no prazo fixado pelo </w:t>
      </w:r>
      <w:r w:rsidRPr="00C70B5E">
        <w:rPr>
          <w:rFonts w:ascii="Book Antiqua" w:hAnsi="Book Antiqua" w:cs="Book Antiqua"/>
          <w:bCs/>
        </w:rPr>
        <w:t>fiscal de contrato,</w:t>
      </w:r>
      <w:r w:rsidRPr="00C70B5E">
        <w:rPr>
          <w:rFonts w:ascii="Book Antiqua" w:eastAsia="Book Antiqua" w:hAnsi="Book Antiqua"/>
        </w:rPr>
        <w:t xml:space="preserve"> o saneamento de qualquer irregularidade constatada nos serviços fornecidos.</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V</w:t>
      </w:r>
      <w:r w:rsidRPr="009B61D3">
        <w:rPr>
          <w:rFonts w:ascii="Book Antiqua" w:hAnsi="Book Antiqua" w:cs="Book Antiqua"/>
          <w:bCs/>
        </w:rPr>
        <w:t xml:space="preserve">I - Atender prontamente as orientações e exigências do fiscal de contrato, devidamente designado, inerentes </w:t>
      </w:r>
      <w:r>
        <w:rPr>
          <w:rFonts w:ascii="Book Antiqua" w:hAnsi="Book Antiqua" w:cs="Book Antiqua"/>
          <w:bCs/>
        </w:rPr>
        <w:t>à execução do objeto contratado.</w:t>
      </w:r>
    </w:p>
    <w:p w:rsidR="00BF7C06"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Pr>
          <w:rFonts w:ascii="Book Antiqua" w:hAnsi="Book Antiqua" w:cs="Book Antiqua"/>
          <w:bCs/>
        </w:rPr>
        <w:t>II</w:t>
      </w:r>
      <w:r w:rsidRPr="009B61D3">
        <w:rPr>
          <w:rFonts w:ascii="Book Antiqua" w:hAnsi="Book Antiqua" w:cs="Book Antiqua"/>
          <w:bCs/>
        </w:rPr>
        <w:t xml:space="preserve">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Pr>
          <w:rFonts w:ascii="Book Antiqua" w:hAnsi="Book Antiqua" w:cs="Book Antiqua"/>
          <w:bCs/>
        </w:rPr>
        <w:t>III</w:t>
      </w:r>
      <w:r w:rsidRPr="009B61D3">
        <w:rPr>
          <w:rFonts w:ascii="Book Antiqua" w:hAnsi="Book Antiqua" w:cs="Book Antiqua"/>
          <w:bCs/>
        </w:rPr>
        <w:t xml:space="preserve"> - Apresentar os documentos fiscais em confor</w:t>
      </w:r>
      <w:r>
        <w:rPr>
          <w:rFonts w:ascii="Book Antiqua" w:hAnsi="Book Antiqua" w:cs="Book Antiqua"/>
          <w:bCs/>
        </w:rPr>
        <w:t>midade com a legislação vigente.</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I</w:t>
      </w:r>
      <w:r>
        <w:rPr>
          <w:rFonts w:ascii="Book Antiqua" w:hAnsi="Book Antiqua" w:cs="Book Antiqua"/>
          <w:bCs/>
        </w:rPr>
        <w:t>X</w:t>
      </w:r>
      <w:r w:rsidRPr="009B61D3">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F7C06"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X</w:t>
      </w:r>
      <w:r w:rsidRPr="006674B5">
        <w:rPr>
          <w:rFonts w:ascii="Book Antiqua" w:hAnsi="Book Antiqua" w:cs="Book Antiqua"/>
          <w:bCs/>
        </w:rPr>
        <w:t xml:space="preserve">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xml:space="preserve">, inclusive por acidentes, mortes, perdas ou destruições, </w:t>
      </w:r>
      <w:r w:rsidRPr="006674B5">
        <w:rPr>
          <w:rFonts w:ascii="Book Antiqua" w:hAnsi="Book Antiqua" w:cs="Book Antiqua"/>
          <w:bCs/>
        </w:rPr>
        <w:lastRenderedPageBreak/>
        <w:t>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X</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II</w:t>
      </w:r>
      <w:r w:rsidRPr="009B61D3">
        <w:rPr>
          <w:rFonts w:ascii="Book Antiqua" w:hAnsi="Book Antiqua" w:cs="Book Antiqua"/>
          <w:bCs/>
        </w:rPr>
        <w:t xml:space="preserve"> - Reparar, corrigir e substituir, refazer às suas expensas, no total ou em parte, o objeto do contrato em que se verificarem vícios, defeitos ou incorreções resultantes da execução/fornecimento dos materiais.</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III</w:t>
      </w:r>
      <w:r w:rsidRPr="009B61D3">
        <w:rPr>
          <w:rFonts w:ascii="Book Antiqua" w:hAnsi="Book Antiqua" w:cs="Book Antiqua"/>
          <w:bCs/>
        </w:rPr>
        <w:t xml:space="preserve"> - Responsabilizar-se pelos encargos trabalhistas, previdenciários, fiscais e comerciais resultantes da execução do contrato.</w:t>
      </w:r>
    </w:p>
    <w:p w:rsidR="00BF7C06"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IV</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BF7C06"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 xml:space="preserve">XV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BF7C06"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p>
    <w:p w:rsidR="00BF7C06"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6E23BD">
        <w:rPr>
          <w:rFonts w:ascii="Book Antiqua" w:hAnsi="Book Antiqua" w:cs="Book Antiqua"/>
          <w:b/>
          <w:bCs/>
        </w:rPr>
        <w:t>10. OBRIGAÇÕES DA CONTRATANTE</w:t>
      </w:r>
    </w:p>
    <w:p w:rsidR="00BF7C06" w:rsidRDefault="00BF7C06" w:rsidP="00BF7C06">
      <w:pPr>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BF7C06" w:rsidRPr="00B31075" w:rsidRDefault="00BF7C06" w:rsidP="00BF7C06">
      <w:pPr>
        <w:rPr>
          <w:rFonts w:ascii="Book Antiqua" w:hAnsi="Book Antiqua"/>
        </w:rPr>
      </w:pPr>
      <w:r>
        <w:rPr>
          <w:rFonts w:ascii="Book Antiqua" w:hAnsi="Book Antiqua"/>
        </w:rPr>
        <w:t xml:space="preserve">I - </w:t>
      </w:r>
      <w:r w:rsidRPr="00B31075">
        <w:rPr>
          <w:rFonts w:ascii="Book Antiqua" w:hAnsi="Book Antiqua"/>
        </w:rPr>
        <w:t>Disponibilizar informações técnicas pertinentes ao objeto, leis, decretos e mapas já existentes em arquivos digitais, assim que solicitado formalmente.</w:t>
      </w:r>
    </w:p>
    <w:p w:rsidR="00BF7C06" w:rsidRPr="009B61D3" w:rsidRDefault="00BF7C06" w:rsidP="00BF7C06">
      <w:pPr>
        <w:rPr>
          <w:rFonts w:ascii="Book Antiqua" w:hAnsi="Book Antiqua"/>
        </w:rPr>
      </w:pPr>
      <w:r>
        <w:rPr>
          <w:rFonts w:ascii="Book Antiqua" w:hAnsi="Book Antiqua"/>
        </w:rPr>
        <w:t xml:space="preserve">II - </w:t>
      </w:r>
      <w:r w:rsidRPr="00B31075">
        <w:rPr>
          <w:rFonts w:ascii="Book Antiqua" w:hAnsi="Book Antiqua"/>
        </w:rPr>
        <w:t>Disponibilizar um funcionário municipal com conhecimento do trânsito da cidade, para acompanhar eventualmente o levantamento presencial.</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III</w:t>
      </w:r>
      <w:r w:rsidRPr="007262AE">
        <w:rPr>
          <w:rFonts w:ascii="Book Antiqua" w:hAnsi="Book Antiqua" w:cs="Book Antiqua"/>
          <w:bCs/>
        </w:rPr>
        <w:t xml:space="preserve"> - Acompanhar e fiscalizar a prestação dos serviços, </w:t>
      </w:r>
      <w:proofErr w:type="gramStart"/>
      <w:r w:rsidRPr="007262AE">
        <w:rPr>
          <w:rFonts w:ascii="Book Antiqua" w:hAnsi="Book Antiqua" w:cs="Book Antiqua"/>
          <w:bCs/>
        </w:rPr>
        <w:t>atestar</w:t>
      </w:r>
      <w:proofErr w:type="gramEnd"/>
      <w:r w:rsidRPr="007262AE">
        <w:rPr>
          <w:rFonts w:ascii="Book Antiqua" w:hAnsi="Book Antiqua" w:cs="Book Antiqua"/>
          <w:bCs/>
        </w:rPr>
        <w:t xml:space="preserve"> nas notas fiscais o efetivo fornecimento do objeto contratado e o seu </w:t>
      </w:r>
      <w:r>
        <w:rPr>
          <w:rFonts w:ascii="Book Antiqua" w:hAnsi="Book Antiqua" w:cs="Book Antiqua"/>
          <w:bCs/>
        </w:rPr>
        <w:t>aceite.</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 xml:space="preserve">IV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 xml:space="preserve">V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Pr>
          <w:rFonts w:ascii="Book Antiqua" w:hAnsi="Book Antiqua" w:cs="Book Antiqua"/>
          <w:bCs/>
        </w:rPr>
        <w:t>I</w:t>
      </w:r>
      <w:r w:rsidRPr="009B61D3">
        <w:rPr>
          <w:rFonts w:ascii="Book Antiqua" w:hAnsi="Book Antiqua" w:cs="Book Antiqua"/>
          <w:bCs/>
        </w:rPr>
        <w:t xml:space="preserve">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w:t>
      </w:r>
      <w:r>
        <w:rPr>
          <w:rFonts w:ascii="Book Antiqua" w:hAnsi="Book Antiqua" w:cs="Book Antiqua"/>
          <w:bCs/>
        </w:rPr>
        <w:t>II</w:t>
      </w:r>
      <w:r w:rsidRPr="009B61D3">
        <w:rPr>
          <w:rFonts w:ascii="Book Antiqua" w:hAnsi="Book Antiqua" w:cs="Book Antiqua"/>
          <w:bCs/>
        </w:rPr>
        <w:t xml:space="preserve"> – Rejeitar, no todo ou em parte</w:t>
      </w:r>
      <w:r>
        <w:rPr>
          <w:rFonts w:ascii="Book Antiqua" w:hAnsi="Book Antiqua" w:cs="Book Antiqua"/>
          <w:bCs/>
        </w:rPr>
        <w:t>,</w:t>
      </w:r>
      <w:r w:rsidRPr="009B61D3">
        <w:rPr>
          <w:rFonts w:ascii="Book Antiqua" w:hAnsi="Book Antiqua" w:cs="Book Antiqua"/>
          <w:bCs/>
        </w:rPr>
        <w:t xml:space="preserve"> os </w:t>
      </w:r>
      <w:r>
        <w:rPr>
          <w:rFonts w:ascii="Book Antiqua" w:hAnsi="Book Antiqua" w:cs="Book Antiqua"/>
          <w:bCs/>
        </w:rPr>
        <w:t>serviços prestados</w:t>
      </w:r>
      <w:r w:rsidRPr="009B61D3">
        <w:rPr>
          <w:rFonts w:ascii="Book Antiqua" w:hAnsi="Book Antiqua" w:cs="Book Antiqua"/>
          <w:bCs/>
        </w:rPr>
        <w:t xml:space="preserve">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VI</w:t>
      </w:r>
      <w:r>
        <w:rPr>
          <w:rFonts w:ascii="Book Antiqua" w:hAnsi="Book Antiqua" w:cs="Book Antiqua"/>
          <w:bCs/>
        </w:rPr>
        <w:t>II</w:t>
      </w:r>
      <w:r w:rsidRPr="009B61D3">
        <w:rPr>
          <w:rFonts w:ascii="Book Antiqua" w:hAnsi="Book Antiqua" w:cs="Book Antiqua"/>
          <w:bCs/>
        </w:rPr>
        <w:t xml:space="preserve">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IX</w:t>
      </w:r>
      <w:r w:rsidRPr="009B61D3">
        <w:rPr>
          <w:rFonts w:ascii="Book Antiqua" w:hAnsi="Book Antiqua" w:cs="Book Antiqua"/>
          <w:bCs/>
        </w:rPr>
        <w:t xml:space="preserve"> – Exigir o cumprimento dos recolhimentos tributários, trabalhistas e previdenciários através dos </w:t>
      </w:r>
      <w:r>
        <w:rPr>
          <w:rFonts w:ascii="Book Antiqua" w:hAnsi="Book Antiqua" w:cs="Book Antiqua"/>
          <w:bCs/>
        </w:rPr>
        <w:t>documentos pertinentes.</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X</w:t>
      </w:r>
      <w:r w:rsidRPr="009B61D3">
        <w:rPr>
          <w:rFonts w:ascii="Book Antiqua" w:hAnsi="Book Antiqua" w:cs="Book Antiqua"/>
          <w:bCs/>
        </w:rPr>
        <w:t xml:space="preserve">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à execução dos serviços.</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r>
        <w:rPr>
          <w:rFonts w:ascii="Book Antiqua" w:hAnsi="Book Antiqua" w:cs="Book Antiqua"/>
          <w:bCs/>
        </w:rPr>
        <w:t xml:space="preserve"> </w:t>
      </w:r>
    </w:p>
    <w:p w:rsidR="00BF7C06" w:rsidRPr="009B61D3" w:rsidRDefault="00BF7C06" w:rsidP="00BF7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II</w:t>
      </w:r>
      <w:r w:rsidRPr="009B61D3">
        <w:rPr>
          <w:rFonts w:ascii="Book Antiqua" w:hAnsi="Book Antiqua" w:cs="Book Antiqua"/>
          <w:bCs/>
        </w:rPr>
        <w:t xml:space="preserve">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FC2DD9" w:rsidRDefault="00FC2DD9"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b/>
          <w:sz w:val="22"/>
        </w:rPr>
      </w:pPr>
    </w:p>
    <w:p w:rsidR="009D5EBC" w:rsidRDefault="009D5EBC"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1</w:t>
      </w:r>
      <w:r>
        <w:rPr>
          <w:rFonts w:ascii="Book Antiqua" w:eastAsia="Book Antiqua" w:hAnsi="Book Antiqua"/>
          <w:b/>
          <w:sz w:val="22"/>
        </w:rPr>
        <w:t>. PENALIDADES</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Pr>
          <w:rFonts w:ascii="Book Antiqua" w:hAnsi="Book Antiqua" w:cs="Book Antiqua"/>
        </w:rPr>
        <w:t>11.</w:t>
      </w:r>
      <w:r w:rsidR="003901C8"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901C8" w:rsidRPr="00F82FF5" w:rsidRDefault="003901C8" w:rsidP="003901C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3901C8" w:rsidRPr="00F82FF5" w:rsidRDefault="003901C8" w:rsidP="003901C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3901C8" w:rsidRPr="00F82FF5" w:rsidRDefault="003901C8" w:rsidP="003901C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rPr>
        <w:t>11.</w:t>
      </w:r>
      <w:r w:rsidR="003901C8" w:rsidRPr="00F82FF5">
        <w:rPr>
          <w:rFonts w:ascii="Book Antiqua" w:hAnsi="Book Antiqua" w:cs="Book Antiqua"/>
        </w:rPr>
        <w:t xml:space="preserve">2 </w:t>
      </w:r>
      <w:proofErr w:type="gramStart"/>
      <w:r w:rsidR="003901C8" w:rsidRPr="00F82FF5">
        <w:rPr>
          <w:rFonts w:ascii="Book Antiqua" w:hAnsi="Book Antiqua" w:cs="Book Antiqua"/>
        </w:rPr>
        <w:t>Será</w:t>
      </w:r>
      <w:proofErr w:type="gramEnd"/>
      <w:r w:rsidR="003901C8"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3901C8" w:rsidRPr="00F82FF5">
        <w:rPr>
          <w:rFonts w:ascii="Book Antiqua" w:hAnsi="Book Antiqua" w:cs="Book Antiqua"/>
          <w:bCs/>
        </w:rPr>
        <w:t>referente à Microempresa ou Empresa de Pequeno Porte, no prazo previsto no § 1º do art. 43 da Lei Complementar nº 123/2006.</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lastRenderedPageBreak/>
        <w:t>11.</w:t>
      </w:r>
      <w:r w:rsidR="003901C8" w:rsidRPr="00F82FF5">
        <w:rPr>
          <w:rFonts w:ascii="Book Antiqua" w:hAnsi="Book Antiqua" w:cs="Book Antiqua"/>
          <w:bCs/>
        </w:rPr>
        <w:t xml:space="preserve">3 </w:t>
      </w:r>
      <w:proofErr w:type="gramStart"/>
      <w:r w:rsidR="003901C8" w:rsidRPr="00F82FF5">
        <w:rPr>
          <w:rFonts w:ascii="Book Antiqua" w:hAnsi="Book Antiqua" w:cs="Book Antiqua"/>
          <w:bCs/>
        </w:rPr>
        <w:t>Caberá</w:t>
      </w:r>
      <w:proofErr w:type="gramEnd"/>
      <w:r w:rsidR="003901C8" w:rsidRPr="00F82FF5">
        <w:rPr>
          <w:rFonts w:ascii="Book Antiqua" w:hAnsi="Book Antiqua" w:cs="Book Antiqua"/>
          <w:bCs/>
        </w:rPr>
        <w:t xml:space="preserve"> aplicação da penalidade de advertência nos casos de infraçõe</w:t>
      </w:r>
      <w:r w:rsidR="003901C8">
        <w:rPr>
          <w:rFonts w:ascii="Book Antiqua" w:hAnsi="Book Antiqua" w:cs="Book Antiqua"/>
          <w:bCs/>
        </w:rPr>
        <w:t>s leves que não gerem prejuízo à</w:t>
      </w:r>
      <w:r w:rsidR="003901C8" w:rsidRPr="00F82FF5">
        <w:rPr>
          <w:rFonts w:ascii="Book Antiqua" w:hAnsi="Book Antiqua" w:cs="Book Antiqua"/>
          <w:bCs/>
        </w:rPr>
        <w:t xml:space="preserve"> Administração.</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rPr>
      </w:pPr>
      <w:r>
        <w:rPr>
          <w:rFonts w:ascii="Book Antiqua" w:hAnsi="Book Antiqua" w:cs="Book Antiqua"/>
          <w:bCs/>
        </w:rPr>
        <w:t>11.</w:t>
      </w:r>
      <w:r w:rsidR="003901C8" w:rsidRPr="00F82FF5">
        <w:rPr>
          <w:rFonts w:ascii="Book Antiqua" w:hAnsi="Book Antiqua" w:cs="Book Antiqua"/>
          <w:bCs/>
        </w:rPr>
        <w:t xml:space="preserve">4 </w:t>
      </w:r>
      <w:proofErr w:type="gramStart"/>
      <w:r w:rsidR="003901C8" w:rsidRPr="00F82FF5">
        <w:rPr>
          <w:rFonts w:ascii="Book Antiqua" w:hAnsi="Book Antiqua" w:cs="Book Antiqua"/>
        </w:rPr>
        <w:t>Caberá</w:t>
      </w:r>
      <w:proofErr w:type="gramEnd"/>
      <w:r w:rsidR="003901C8" w:rsidRPr="00F82FF5">
        <w:rPr>
          <w:rFonts w:ascii="Book Antiqua" w:hAnsi="Book Antiqua" w:cs="Book Antiqua"/>
        </w:rPr>
        <w:t xml:space="preserve"> aplicação de multa de até 20% calculada sobre o valor total da Proposta de Preços da Licitante, nas seguintes proporções e casos:</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3901C8" w:rsidRPr="00BD3E71"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3901C8" w:rsidRPr="00F82FF5" w:rsidRDefault="003901C8"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 xml:space="preserve">6 Em todo caso a licitante terá direito ao </w:t>
      </w:r>
      <w:proofErr w:type="gramStart"/>
      <w:r w:rsidR="003901C8" w:rsidRPr="00F82FF5">
        <w:rPr>
          <w:rFonts w:ascii="Book Antiqua" w:hAnsi="Book Antiqua" w:cs="Book Antiqua"/>
          <w:bCs/>
        </w:rPr>
        <w:t>contraditório e ampla defesa</w:t>
      </w:r>
      <w:proofErr w:type="gramEnd"/>
      <w:r w:rsidR="003901C8" w:rsidRPr="00F82FF5">
        <w:rPr>
          <w:rFonts w:ascii="Book Antiqua" w:hAnsi="Book Antiqua" w:cs="Book Antiqua"/>
          <w:bCs/>
        </w:rPr>
        <w:t>.</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 xml:space="preserve">6.1 Em respeito ao princípio do contraditório e ampla defesa, poderá a licitante apresentar defesa prévia no prazo de </w:t>
      </w:r>
      <w:proofErr w:type="gramStart"/>
      <w:r w:rsidR="003901C8" w:rsidRPr="00F82FF5">
        <w:rPr>
          <w:rFonts w:ascii="Book Antiqua" w:hAnsi="Book Antiqua" w:cs="Book Antiqua"/>
          <w:bCs/>
        </w:rPr>
        <w:t>5</w:t>
      </w:r>
      <w:proofErr w:type="gramEnd"/>
      <w:r w:rsidR="003901C8" w:rsidRPr="00F82FF5">
        <w:rPr>
          <w:rFonts w:ascii="Book Antiqua" w:hAnsi="Book Antiqua" w:cs="Book Antiqua"/>
          <w:bCs/>
        </w:rPr>
        <w:t xml:space="preserve"> (cinco) dias úteis após a notificação sobre a irregularidade ou aplicação da penalidade.</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 xml:space="preserve">7 É facultado a licitante apresentar recurso contra aplicação de penalidade no prazo de </w:t>
      </w:r>
      <w:proofErr w:type="gramStart"/>
      <w:r w:rsidR="003901C8" w:rsidRPr="00F82FF5">
        <w:rPr>
          <w:rFonts w:ascii="Book Antiqua" w:hAnsi="Book Antiqua" w:cs="Book Antiqua"/>
          <w:bCs/>
        </w:rPr>
        <w:t>5</w:t>
      </w:r>
      <w:proofErr w:type="gramEnd"/>
      <w:r w:rsidR="003901C8" w:rsidRPr="00F82FF5">
        <w:rPr>
          <w:rFonts w:ascii="Book Antiqua" w:hAnsi="Book Antiqua" w:cs="Book Antiqua"/>
          <w:bCs/>
        </w:rPr>
        <w:t xml:space="preserve"> (cinco) dias úteis a contar da intimação, nos termos do art. 109 da Lei</w:t>
      </w:r>
      <w:r w:rsidR="003901C8">
        <w:rPr>
          <w:rFonts w:ascii="Book Antiqua" w:hAnsi="Book Antiqua" w:cs="Book Antiqua"/>
          <w:bCs/>
        </w:rPr>
        <w:t xml:space="preserve"> nº</w:t>
      </w:r>
      <w:r w:rsidR="003901C8" w:rsidRPr="00F82FF5">
        <w:rPr>
          <w:rFonts w:ascii="Book Antiqua" w:hAnsi="Book Antiqua" w:cs="Book Antiqua"/>
          <w:bCs/>
        </w:rPr>
        <w:t xml:space="preserve"> 8.666/1993.</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 xml:space="preserve">8 As multas sempre que possível serão descontadas diretamente da garantia prestada, dos valores devidos à </w:t>
      </w:r>
      <w:r w:rsidR="003901C8" w:rsidRPr="00F82FF5">
        <w:rPr>
          <w:rFonts w:ascii="Book Antiqua" w:hAnsi="Book Antiqua" w:cs="Book Antiqua"/>
          <w:b/>
          <w:bCs/>
        </w:rPr>
        <w:t>CONTRATADA</w:t>
      </w:r>
      <w:r w:rsidR="003901C8"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9 Caso não seja recolhido o valor da multa no prazo estabelecido, a licitante será inscrita em dívida ativa do Município, sendo o valor executado judicialmente.</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 xml:space="preserve">10 As penalidades de Advertência, Multa e Impedimento de Licitar, poderão ser aplicadas por qualquer Secretário Municipal requisitante.  </w:t>
      </w:r>
    </w:p>
    <w:p w:rsidR="003901C8" w:rsidRPr="00F82FF5" w:rsidRDefault="00381013" w:rsidP="003901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11.</w:t>
      </w:r>
      <w:r w:rsidR="003901C8" w:rsidRPr="00F82FF5">
        <w:rPr>
          <w:rFonts w:ascii="Book Antiqua" w:hAnsi="Book Antiqua" w:cs="Book Antiqua"/>
          <w:bCs/>
        </w:rPr>
        <w:t xml:space="preserve">11 Os recursos deverão ser encaminhados à autoridade que aplicou a penalidade, sendo que após </w:t>
      </w:r>
      <w:r w:rsidR="003901C8" w:rsidRPr="00F82FF5">
        <w:rPr>
          <w:rFonts w:ascii="Book Antiqua" w:hAnsi="Book Antiqua" w:cs="Book Antiqua"/>
          <w:bCs/>
        </w:rPr>
        <w:lastRenderedPageBreak/>
        <w:t>sua análise será submetida à Decisão da Autoridade hierarquicamente Superior.</w:t>
      </w:r>
    </w:p>
    <w:p w:rsidR="00F30064" w:rsidRDefault="00F30064"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lang w:val="pt-BR"/>
        </w:rPr>
      </w:pPr>
    </w:p>
    <w:p w:rsidR="009D5EBC" w:rsidRDefault="00FC2DD9"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b/>
          <w:sz w:val="22"/>
        </w:rPr>
      </w:pPr>
      <w:r>
        <w:rPr>
          <w:rFonts w:ascii="Book Antiqua" w:eastAsia="Book Antiqua" w:hAnsi="Book Antiqua"/>
          <w:b/>
          <w:sz w:val="22"/>
        </w:rPr>
        <w:t>12</w:t>
      </w:r>
      <w:r w:rsidR="009D5EBC">
        <w:rPr>
          <w:rFonts w:ascii="Book Antiqua" w:eastAsia="Book Antiqua" w:hAnsi="Book Antiqua"/>
          <w:b/>
          <w:sz w:val="22"/>
        </w:rPr>
        <w:t>.</w:t>
      </w:r>
      <w:r w:rsidR="009D5EBC">
        <w:rPr>
          <w:rFonts w:ascii="Book Antiqua" w:eastAsia="Book Antiqua" w:hAnsi="Book Antiqua"/>
          <w:sz w:val="22"/>
        </w:rPr>
        <w:t xml:space="preserve"> </w:t>
      </w:r>
      <w:r w:rsidR="009D5EBC">
        <w:rPr>
          <w:rFonts w:ascii="Book Antiqua" w:eastAsia="Book Antiqua" w:hAnsi="Book Antiqua"/>
          <w:b/>
          <w:sz w:val="22"/>
        </w:rPr>
        <w:t>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r>
        <w:rPr>
          <w:rFonts w:ascii="Book Antiqua" w:eastAsia="Book Antiqua" w:hAnsi="Book Antiqua"/>
          <w:sz w:val="22"/>
        </w:rPr>
        <w:t>1</w:t>
      </w:r>
      <w:r w:rsidR="00FC2DD9">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rPr>
      </w:pPr>
      <w:r>
        <w:rPr>
          <w:rFonts w:ascii="Book Antiqua" w:eastAsia="Book Antiqua" w:hAnsi="Book Antiqua"/>
          <w:shd w:val="clear" w:color="auto" w:fill="FFFFFF"/>
        </w:rPr>
        <w:t>1</w:t>
      </w:r>
      <w:r w:rsidR="00FC2DD9">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r>
        <w:rPr>
          <w:rFonts w:ascii="Book Antiqua" w:eastAsia="Book Antiqua" w:hAnsi="Book Antiqua"/>
          <w:sz w:val="22"/>
        </w:rPr>
        <w:t>1</w:t>
      </w:r>
      <w:r w:rsidR="00FC2DD9">
        <w:rPr>
          <w:rFonts w:ascii="Book Antiqua" w:eastAsia="Book Antiqua" w:hAnsi="Book Antiqua"/>
          <w:sz w:val="22"/>
        </w:rPr>
        <w:t>2</w:t>
      </w:r>
      <w:r>
        <w:rPr>
          <w:rFonts w:ascii="Book Antiqua" w:eastAsia="Book Antiqua" w:hAnsi="Book Antiqua"/>
          <w:sz w:val="22"/>
        </w:rPr>
        <w:t>.2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3</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sidR="00FC2DD9">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sidR="00FC2DD9">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4</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r>
        <w:rPr>
          <w:rFonts w:ascii="Book Antiqua" w:eastAsia="Book Antiqua" w:hAnsi="Book Antiqua"/>
          <w:sz w:val="22"/>
        </w:rPr>
        <w:t>1</w:t>
      </w:r>
      <w:r w:rsidR="00FC2DD9">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5</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FORO</w:t>
      </w:r>
    </w:p>
    <w:p w:rsidR="009D5EBC" w:rsidRDefault="00FC2DD9"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r>
        <w:rPr>
          <w:rFonts w:ascii="Book Antiqua" w:eastAsia="Book Antiqua" w:hAnsi="Book Antiqua"/>
          <w:sz w:val="22"/>
        </w:rPr>
        <w:t>15</w:t>
      </w:r>
      <w:r w:rsidR="009D5EBC">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95628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rPr>
          <w:rFonts w:ascii="Book Antiqua" w:eastAsia="Book Antiqua" w:hAnsi="Book Antiqua"/>
          <w:sz w:val="16"/>
          <w:szCs w:val="16"/>
        </w:rPr>
      </w:pPr>
    </w:p>
    <w:p w:rsidR="009D5EBC" w:rsidRDefault="009D5EBC" w:rsidP="008F225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right"/>
        <w:rPr>
          <w:rFonts w:ascii="Book Antiqua" w:eastAsia="Book Antiqua" w:hAnsi="Book Antiqua"/>
          <w:sz w:val="22"/>
        </w:rPr>
      </w:pPr>
      <w:r>
        <w:rPr>
          <w:rFonts w:ascii="Book Antiqua" w:eastAsia="Book Antiqua" w:hAnsi="Book Antiqua"/>
          <w:sz w:val="22"/>
        </w:rPr>
        <w:t>Gaspar (SC),  em   ___ de_______ de 20</w:t>
      </w:r>
      <w:r w:rsidR="00F755E1">
        <w:rPr>
          <w:rFonts w:ascii="Book Antiqua" w:eastAsia="Book Antiqua" w:hAnsi="Book Antiqua"/>
          <w:sz w:val="22"/>
        </w:rPr>
        <w:t>20</w:t>
      </w:r>
      <w:r>
        <w:rPr>
          <w:rFonts w:ascii="Book Antiqua" w:eastAsia="Book Antiqua" w:hAnsi="Book Antiqua"/>
          <w:sz w:val="22"/>
        </w:rPr>
        <w:t>.</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color w:val="FF0000"/>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hAnsi="Book Antiqua" w:cs="Book Antiqua"/>
          <w:b/>
          <w:sz w:val="22"/>
          <w:szCs w:val="22"/>
          <w:lang w:val="pt-BR" w:eastAsia="pt-BR"/>
        </w:rPr>
      </w:pPr>
    </w:p>
    <w:p w:rsidR="008F225D" w:rsidRDefault="008F225D"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hAnsi="Book Antiqua" w:cs="Book Antiqua"/>
          <w:b/>
          <w:sz w:val="22"/>
          <w:szCs w:val="22"/>
          <w:lang w:val="pt-BR" w:eastAsia="pt-BR"/>
        </w:rPr>
      </w:pPr>
    </w:p>
    <w:tbl>
      <w:tblPr>
        <w:tblW w:w="0" w:type="auto"/>
        <w:tblLook w:val="04A0"/>
      </w:tblPr>
      <w:tblGrid>
        <w:gridCol w:w="4372"/>
        <w:gridCol w:w="4348"/>
      </w:tblGrid>
      <w:tr w:rsidR="005C0A2B" w:rsidRPr="009373B7" w:rsidTr="006229E6">
        <w:trPr>
          <w:trHeight w:val="901"/>
        </w:trPr>
        <w:tc>
          <w:tcPr>
            <w:tcW w:w="4372" w:type="dxa"/>
          </w:tcPr>
          <w:p w:rsidR="005C0A2B" w:rsidRPr="009373B7" w:rsidRDefault="005C0A2B" w:rsidP="006229E6">
            <w:pPr>
              <w:widowControl w:val="0"/>
              <w:tabs>
                <w:tab w:val="left" w:pos="9498"/>
              </w:tabs>
              <w:ind w:right="-993"/>
              <w:jc w:val="center"/>
              <w:rPr>
                <w:rFonts w:ascii="Book Antiqua" w:hAnsi="Book Antiqua"/>
              </w:rPr>
            </w:pPr>
            <w:r w:rsidRPr="009373B7">
              <w:rPr>
                <w:rFonts w:ascii="Book Antiqua" w:hAnsi="Book Antiqua"/>
              </w:rPr>
              <w:t>___________________________</w:t>
            </w:r>
          </w:p>
          <w:p w:rsidR="005C0A2B" w:rsidRPr="009373B7" w:rsidRDefault="005C0A2B" w:rsidP="006229E6">
            <w:pPr>
              <w:widowControl w:val="0"/>
              <w:tabs>
                <w:tab w:val="left" w:pos="9498"/>
              </w:tabs>
              <w:ind w:right="-993"/>
              <w:jc w:val="center"/>
              <w:rPr>
                <w:rFonts w:ascii="Book Antiqua" w:hAnsi="Book Antiqua"/>
              </w:rPr>
            </w:pPr>
            <w:r w:rsidRPr="009373B7">
              <w:rPr>
                <w:rFonts w:ascii="Book Antiqua" w:hAnsi="Book Antiqua"/>
              </w:rPr>
              <w:t>CONTRATADA</w:t>
            </w:r>
          </w:p>
        </w:tc>
        <w:tc>
          <w:tcPr>
            <w:tcW w:w="4348" w:type="dxa"/>
          </w:tcPr>
          <w:p w:rsidR="005C0A2B" w:rsidRPr="009373B7" w:rsidRDefault="005C0A2B" w:rsidP="006229E6">
            <w:pPr>
              <w:widowControl w:val="0"/>
              <w:tabs>
                <w:tab w:val="left" w:pos="9498"/>
              </w:tabs>
              <w:ind w:right="-993"/>
              <w:jc w:val="center"/>
              <w:rPr>
                <w:rFonts w:ascii="Book Antiqua" w:hAnsi="Book Antiqua"/>
              </w:rPr>
            </w:pPr>
            <w:r w:rsidRPr="009373B7">
              <w:rPr>
                <w:rFonts w:ascii="Book Antiqua" w:hAnsi="Book Antiqua"/>
              </w:rPr>
              <w:t>__________________________</w:t>
            </w:r>
          </w:p>
          <w:p w:rsidR="005C0A2B" w:rsidRDefault="005C0A2B" w:rsidP="006229E6">
            <w:pPr>
              <w:widowControl w:val="0"/>
              <w:tabs>
                <w:tab w:val="left" w:pos="9498"/>
              </w:tabs>
              <w:ind w:right="-993"/>
              <w:jc w:val="center"/>
              <w:rPr>
                <w:rFonts w:ascii="Book Antiqua" w:hAnsi="Book Antiqua"/>
              </w:rPr>
            </w:pPr>
            <w:r w:rsidRPr="009373B7">
              <w:rPr>
                <w:rFonts w:ascii="Book Antiqua" w:hAnsi="Book Antiqua"/>
              </w:rPr>
              <w:t>CONTRATANTE</w:t>
            </w:r>
          </w:p>
          <w:p w:rsidR="005C0A2B" w:rsidRPr="009373B7" w:rsidRDefault="005C0A2B" w:rsidP="006229E6">
            <w:pPr>
              <w:widowControl w:val="0"/>
              <w:tabs>
                <w:tab w:val="left" w:pos="9498"/>
              </w:tabs>
              <w:ind w:right="-993"/>
              <w:jc w:val="center"/>
              <w:rPr>
                <w:rFonts w:ascii="Book Antiqua" w:hAnsi="Book Antiqua"/>
              </w:rPr>
            </w:pPr>
          </w:p>
        </w:tc>
      </w:tr>
    </w:tbl>
    <w:p w:rsidR="009D5EBC" w:rsidRDefault="009D5EBC" w:rsidP="0095628A">
      <w:pPr>
        <w:pStyle w:val="Normal0"/>
        <w:widowControl w:val="0"/>
        <w:tabs>
          <w:tab w:val="left" w:pos="9498"/>
        </w:tabs>
        <w:jc w:val="center"/>
        <w:rPr>
          <w:rFonts w:ascii="Book Antiqua" w:eastAsia="Book Antiqua" w:hAnsi="Book Antiqua"/>
          <w:sz w:val="22"/>
        </w:rPr>
      </w:pPr>
      <w:r>
        <w:rPr>
          <w:rFonts w:ascii="Book Antiqua" w:eastAsia="Book Antiqua" w:hAnsi="Book Antiqua"/>
          <w:sz w:val="22"/>
        </w:rPr>
        <w:t>Testemunhas:</w:t>
      </w:r>
    </w:p>
    <w:p w:rsidR="009D5EBC" w:rsidRDefault="009D5EBC" w:rsidP="0095628A">
      <w:pPr>
        <w:pStyle w:val="Normal0"/>
        <w:widowControl w:val="0"/>
        <w:tabs>
          <w:tab w:val="left" w:pos="9498"/>
        </w:tabs>
        <w:jc w:val="center"/>
        <w:rPr>
          <w:rFonts w:ascii="Book Antiqua" w:eastAsia="Book Antiqua" w:hAnsi="Book Antiqua"/>
          <w:sz w:val="22"/>
        </w:rPr>
      </w:pPr>
    </w:p>
    <w:p w:rsidR="008F225D" w:rsidRDefault="008F225D" w:rsidP="0095628A">
      <w:pPr>
        <w:pStyle w:val="Normal0"/>
        <w:widowControl w:val="0"/>
        <w:tabs>
          <w:tab w:val="left" w:pos="9498"/>
        </w:tabs>
        <w:jc w:val="center"/>
        <w:rPr>
          <w:rFonts w:ascii="Book Antiqua" w:eastAsia="Book Antiqua" w:hAnsi="Book Antiqua"/>
          <w:sz w:val="22"/>
        </w:rPr>
      </w:pPr>
    </w:p>
    <w:p w:rsidR="004E662D" w:rsidRDefault="004E662D" w:rsidP="0095628A">
      <w:pPr>
        <w:pStyle w:val="Normal0"/>
        <w:widowControl w:val="0"/>
        <w:tabs>
          <w:tab w:val="left" w:pos="9498"/>
        </w:tabs>
        <w:jc w:val="center"/>
        <w:rPr>
          <w:rFonts w:ascii="Book Antiqua" w:eastAsia="Book Antiqua" w:hAnsi="Book Antiqua"/>
          <w:sz w:val="22"/>
        </w:rPr>
      </w:pPr>
    </w:p>
    <w:tbl>
      <w:tblPr>
        <w:tblW w:w="0" w:type="auto"/>
        <w:tblLook w:val="04A0"/>
      </w:tblPr>
      <w:tblGrid>
        <w:gridCol w:w="4343"/>
        <w:gridCol w:w="4377"/>
      </w:tblGrid>
      <w:tr w:rsidR="005C0A2B" w:rsidRPr="009373B7" w:rsidTr="006229E6">
        <w:trPr>
          <w:trHeight w:val="428"/>
        </w:trPr>
        <w:tc>
          <w:tcPr>
            <w:tcW w:w="5156" w:type="dxa"/>
          </w:tcPr>
          <w:p w:rsidR="005C0A2B" w:rsidRPr="009373B7" w:rsidRDefault="005C0A2B" w:rsidP="006229E6">
            <w:pPr>
              <w:widowControl w:val="0"/>
              <w:tabs>
                <w:tab w:val="left" w:pos="9498"/>
              </w:tabs>
              <w:ind w:right="-993"/>
              <w:jc w:val="center"/>
              <w:rPr>
                <w:rFonts w:ascii="Book Antiqua" w:hAnsi="Book Antiqua"/>
              </w:rPr>
            </w:pPr>
            <w:r w:rsidRPr="009373B7">
              <w:rPr>
                <w:rFonts w:ascii="Book Antiqua" w:hAnsi="Book Antiqua"/>
              </w:rPr>
              <w:t>1___________________________________</w:t>
            </w:r>
          </w:p>
        </w:tc>
        <w:tc>
          <w:tcPr>
            <w:tcW w:w="5157" w:type="dxa"/>
          </w:tcPr>
          <w:p w:rsidR="005C0A2B" w:rsidRPr="009373B7" w:rsidRDefault="005C0A2B" w:rsidP="006229E6">
            <w:pPr>
              <w:widowControl w:val="0"/>
              <w:tabs>
                <w:tab w:val="left" w:pos="9498"/>
              </w:tabs>
              <w:ind w:right="-993"/>
              <w:jc w:val="center"/>
              <w:rPr>
                <w:rFonts w:ascii="Book Antiqua" w:hAnsi="Book Antiqua"/>
              </w:rPr>
            </w:pPr>
            <w:r w:rsidRPr="009373B7">
              <w:rPr>
                <w:rFonts w:ascii="Book Antiqua" w:hAnsi="Book Antiqua"/>
              </w:rPr>
              <w:t>2____________________________________</w:t>
            </w:r>
          </w:p>
        </w:tc>
      </w:tr>
    </w:tbl>
    <w:p w:rsidR="009D5EBC" w:rsidRDefault="009D5EBC"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8F225D" w:rsidRDefault="008F225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8F225D" w:rsidRDefault="008F225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8F531A" w:rsidRDefault="008F531A"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8F531A" w:rsidRDefault="008F531A"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8F531A" w:rsidRDefault="008F531A"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9D5EBC" w:rsidRDefault="005C52D6" w:rsidP="0095628A">
      <w:pPr>
        <w:pStyle w:val="western"/>
        <w:tabs>
          <w:tab w:val="left" w:pos="9498"/>
        </w:tabs>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11BF1">
        <w:rPr>
          <w:rFonts w:ascii="Book Antiqua" w:eastAsia="Book Antiqua" w:hAnsi="Book Antiqua"/>
          <w:b/>
          <w:color w:val="000000"/>
          <w:sz w:val="48"/>
          <w:szCs w:val="48"/>
        </w:rPr>
        <w:t>I</w:t>
      </w:r>
      <w:r w:rsidR="009D5EBC">
        <w:rPr>
          <w:rFonts w:ascii="Book Antiqua" w:eastAsia="Book Antiqua" w:hAnsi="Book Antiqua"/>
          <w:b/>
          <w:color w:val="000000"/>
          <w:sz w:val="48"/>
          <w:szCs w:val="48"/>
        </w:rPr>
        <w:t>V – MODELO/DECLARAÇÕES</w:t>
      </w:r>
    </w:p>
    <w:p w:rsidR="009D5EBC" w:rsidRDefault="00066C03" w:rsidP="0095628A">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042/2020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hAnsi="Book Antiqua"/>
          <w:color w:val="000000"/>
        </w:rPr>
      </w:pPr>
      <w:r>
        <w:rPr>
          <w:rFonts w:ascii="Book Antiqua" w:eastAsia="Book Antiqua" w:hAnsi="Book Antiqua"/>
          <w:color w:val="000000"/>
          <w:sz w:val="36"/>
          <w:szCs w:val="36"/>
        </w:rPr>
        <w:t xml:space="preserve">PREGÃO PRESENCIAL Nº </w:t>
      </w:r>
      <w:r w:rsidR="00066C03">
        <w:rPr>
          <w:rFonts w:ascii="Book Antiqua" w:eastAsia="Book Antiqua" w:hAnsi="Book Antiqua"/>
          <w:sz w:val="36"/>
          <w:szCs w:val="36"/>
        </w:rPr>
        <w:t>027/2020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firstLine="0"/>
        <w:jc w:val="center"/>
        <w:rPr>
          <w:rFonts w:ascii="Book Antiqua" w:eastAsia="Book Antiqua" w:hAnsi="Book Antiqua"/>
          <w:color w:val="000000"/>
          <w:sz w:val="22"/>
          <w:szCs w:val="22"/>
        </w:rPr>
      </w:pPr>
    </w:p>
    <w:p w:rsidR="006229E6" w:rsidRPr="00EF7539" w:rsidRDefault="009D5EBC" w:rsidP="006229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066C03">
        <w:rPr>
          <w:rFonts w:ascii="Book Antiqua" w:eastAsia="Book Antiqua" w:hAnsi="Book Antiqua"/>
          <w:sz w:val="22"/>
        </w:rPr>
        <w:t>0</w:t>
      </w:r>
      <w:r w:rsidR="008F531A">
        <w:rPr>
          <w:rFonts w:ascii="Book Antiqua" w:eastAsia="Book Antiqua" w:hAnsi="Book Antiqua"/>
          <w:sz w:val="22"/>
        </w:rPr>
        <w:t>42</w:t>
      </w:r>
      <w:r w:rsidR="00066C03">
        <w:rPr>
          <w:rFonts w:ascii="Book Antiqua" w:eastAsia="Book Antiqua" w:hAnsi="Book Antiqua"/>
          <w:sz w:val="22"/>
        </w:rPr>
        <w:t>/2020</w:t>
      </w:r>
      <w:r>
        <w:rPr>
          <w:rFonts w:ascii="Book Antiqua" w:eastAsia="Book Antiqua" w:hAnsi="Book Antiqua"/>
          <w:color w:val="000000"/>
          <w:sz w:val="22"/>
        </w:rPr>
        <w:t xml:space="preserve"> – PREGÃO PRESENCIAL nº </w:t>
      </w:r>
      <w:r w:rsidR="00066C03">
        <w:rPr>
          <w:rFonts w:ascii="Book Antiqua" w:eastAsia="Book Antiqua" w:hAnsi="Book Antiqua"/>
          <w:sz w:val="22"/>
        </w:rPr>
        <w:t>027/2020</w:t>
      </w:r>
      <w:r>
        <w:rPr>
          <w:rFonts w:ascii="Book Antiqua" w:eastAsia="Book Antiqua" w:hAnsi="Book Antiqua"/>
          <w:color w:val="000000"/>
          <w:sz w:val="22"/>
        </w:rPr>
        <w:t xml:space="preserve">, a empresa </w:t>
      </w:r>
      <w:r w:rsidR="006229E6" w:rsidRPr="00EF7539">
        <w:rPr>
          <w:rFonts w:ascii="Book Antiqua" w:eastAsia="Book Antiqua" w:hAnsi="Book Antiqua"/>
          <w:color w:val="000000"/>
          <w:sz w:val="22"/>
        </w:rPr>
        <w:t>____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______________________,</w:t>
      </w:r>
      <w:r w:rsidR="006229E6">
        <w:rPr>
          <w:rFonts w:ascii="Book Antiqua" w:eastAsia="Book Antiqua" w:hAnsi="Book Antiqua"/>
          <w:color w:val="000000"/>
          <w:sz w:val="22"/>
        </w:rPr>
        <w:t xml:space="preserve"> </w:t>
      </w:r>
      <w:r>
        <w:rPr>
          <w:rFonts w:ascii="Book Antiqua" w:eastAsia="Book Antiqua" w:hAnsi="Book Antiqua"/>
          <w:color w:val="000000"/>
          <w:sz w:val="22"/>
        </w:rPr>
        <w:t>inscrita no CNPJ nº</w:t>
      </w:r>
      <w:r w:rsidR="006229E6" w:rsidRPr="00EF7539">
        <w:rPr>
          <w:rFonts w:ascii="Book Antiqua" w:eastAsia="Book Antiqua" w:hAnsi="Book Antiqua"/>
          <w:color w:val="000000"/>
          <w:sz w:val="22"/>
        </w:rPr>
        <w:t>__</w:t>
      </w:r>
      <w:r w:rsidR="006229E6">
        <w:rPr>
          <w:rFonts w:ascii="Book Antiqua" w:eastAsia="Book Antiqua" w:hAnsi="Book Antiqua"/>
          <w:color w:val="000000"/>
          <w:sz w:val="22"/>
        </w:rPr>
        <w:t>_____</w:t>
      </w:r>
      <w:r w:rsidR="006229E6" w:rsidRPr="00EF7539">
        <w:rPr>
          <w:rFonts w:ascii="Book Antiqua" w:eastAsia="Book Antiqua" w:hAnsi="Book Antiqua"/>
          <w:color w:val="000000"/>
          <w:sz w:val="22"/>
        </w:rPr>
        <w:t xml:space="preserve">_________, </w:t>
      </w:r>
      <w:r>
        <w:rPr>
          <w:rFonts w:ascii="Book Antiqua" w:eastAsia="Book Antiqua" w:hAnsi="Book Antiqua"/>
          <w:color w:val="000000"/>
          <w:sz w:val="22"/>
        </w:rPr>
        <w:t xml:space="preserve"> com sede na </w:t>
      </w:r>
      <w:r w:rsidR="006229E6" w:rsidRPr="00EF7539">
        <w:rPr>
          <w:rFonts w:ascii="Book Antiqua" w:eastAsia="Book Antiqua" w:hAnsi="Book Antiqua"/>
          <w:color w:val="000000"/>
          <w:sz w:val="22"/>
        </w:rPr>
        <w:t>________</w:t>
      </w:r>
      <w:r w:rsidR="006229E6">
        <w:rPr>
          <w:rFonts w:ascii="Book Antiqua" w:eastAsia="Book Antiqua" w:hAnsi="Book Antiqua"/>
          <w:color w:val="000000"/>
          <w:sz w:val="22"/>
        </w:rPr>
        <w:t>_________</w:t>
      </w:r>
      <w:r w:rsidR="006229E6" w:rsidRPr="00EF7539">
        <w:rPr>
          <w:rFonts w:ascii="Book Antiqua" w:eastAsia="Book Antiqua" w:hAnsi="Book Antiqua"/>
          <w:color w:val="000000"/>
          <w:sz w:val="22"/>
        </w:rPr>
        <w:t>_________</w:t>
      </w:r>
      <w:r w:rsidR="006229E6">
        <w:rPr>
          <w:rFonts w:ascii="Book Antiqua" w:eastAsia="Book Antiqua" w:hAnsi="Book Antiqua"/>
          <w:color w:val="000000"/>
          <w:sz w:val="22"/>
        </w:rPr>
        <w:t>_</w:t>
      </w:r>
      <w:r w:rsidR="006229E6" w:rsidRPr="00EF7539">
        <w:rPr>
          <w:rFonts w:ascii="Book Antiqua" w:eastAsia="Book Antiqua" w:hAnsi="Book Antiqua"/>
          <w:color w:val="000000"/>
          <w:sz w:val="22"/>
        </w:rPr>
        <w:t>________, CEP:___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______, cidade de ___</w:t>
      </w:r>
      <w:r w:rsidR="006229E6">
        <w:rPr>
          <w:rFonts w:ascii="Book Antiqua" w:eastAsia="Book Antiqua" w:hAnsi="Book Antiqua"/>
          <w:color w:val="000000"/>
          <w:sz w:val="22"/>
        </w:rPr>
        <w:t>_____</w:t>
      </w:r>
      <w:r w:rsidR="006229E6" w:rsidRPr="00EF7539">
        <w:rPr>
          <w:rFonts w:ascii="Book Antiqua" w:eastAsia="Book Antiqua" w:hAnsi="Book Antiqua"/>
          <w:color w:val="000000"/>
          <w:sz w:val="22"/>
        </w:rPr>
        <w:t xml:space="preserve">________, estado de </w:t>
      </w:r>
      <w:r w:rsidR="006229E6">
        <w:rPr>
          <w:rFonts w:ascii="Book Antiqua" w:eastAsia="Book Antiqua" w:hAnsi="Book Antiqua"/>
          <w:color w:val="000000"/>
          <w:sz w:val="22"/>
        </w:rPr>
        <w:t>_______</w:t>
      </w:r>
      <w:r w:rsidR="006229E6" w:rsidRPr="00EF7539">
        <w:rPr>
          <w:rFonts w:ascii="Book Antiqua" w:eastAsia="Book Antiqua" w:hAnsi="Book Antiqua"/>
          <w:color w:val="000000"/>
          <w:sz w:val="22"/>
        </w:rPr>
        <w:t>________, Telefone: ____</w:t>
      </w:r>
      <w:r w:rsidR="006229E6">
        <w:rPr>
          <w:rFonts w:ascii="Book Antiqua" w:eastAsia="Book Antiqua" w:hAnsi="Book Antiqua"/>
          <w:color w:val="000000"/>
          <w:sz w:val="22"/>
        </w:rPr>
        <w:t>____</w:t>
      </w:r>
      <w:r w:rsidR="006229E6" w:rsidRPr="00EF7539">
        <w:rPr>
          <w:rFonts w:ascii="Book Antiqua" w:eastAsia="Book Antiqua" w:hAnsi="Book Antiqua"/>
          <w:color w:val="000000"/>
          <w:sz w:val="22"/>
        </w:rPr>
        <w:t>__________, e-mail ___</w:t>
      </w:r>
      <w:r w:rsidR="006229E6">
        <w:rPr>
          <w:rFonts w:ascii="Book Antiqua" w:eastAsia="Book Antiqua" w:hAnsi="Book Antiqua"/>
          <w:color w:val="000000"/>
          <w:sz w:val="22"/>
        </w:rPr>
        <w:t>________</w:t>
      </w:r>
      <w:r w:rsidR="006229E6" w:rsidRPr="00EF7539">
        <w:rPr>
          <w:rFonts w:ascii="Book Antiqua" w:eastAsia="Book Antiqua" w:hAnsi="Book Antiqua"/>
          <w:color w:val="000000"/>
          <w:sz w:val="22"/>
        </w:rPr>
        <w:t>____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_______, neste ato representad</w:t>
      </w:r>
      <w:r w:rsidR="006229E6">
        <w:rPr>
          <w:rFonts w:ascii="Book Antiqua" w:eastAsia="Book Antiqua" w:hAnsi="Book Antiqua"/>
          <w:color w:val="000000"/>
          <w:sz w:val="22"/>
        </w:rPr>
        <w:t>a</w:t>
      </w:r>
      <w:r w:rsidR="006229E6" w:rsidRPr="00EF7539">
        <w:rPr>
          <w:rFonts w:ascii="Book Antiqua" w:eastAsia="Book Antiqua" w:hAnsi="Book Antiqua"/>
          <w:color w:val="000000"/>
          <w:sz w:val="22"/>
        </w:rPr>
        <w:t xml:space="preserve"> pelo Sr.(a) _</w:t>
      </w:r>
      <w:r w:rsidR="006229E6">
        <w:rPr>
          <w:rFonts w:ascii="Book Antiqua" w:eastAsia="Book Antiqua" w:hAnsi="Book Antiqua"/>
          <w:color w:val="000000"/>
          <w:sz w:val="22"/>
        </w:rPr>
        <w:t>_______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__________________</w:t>
      </w:r>
      <w:r w:rsidR="006229E6" w:rsidRPr="00EF7539">
        <w:rPr>
          <w:rFonts w:ascii="Book Antiqua" w:eastAsia="Book Antiqua" w:hAnsi="Book Antiqua"/>
          <w:color w:val="000000"/>
          <w:sz w:val="22"/>
        </w:rPr>
        <w:t>________, portador da cédula de Identidade nº __</w:t>
      </w:r>
      <w:r w:rsidR="006229E6">
        <w:rPr>
          <w:rFonts w:ascii="Book Antiqua" w:eastAsia="Book Antiqua" w:hAnsi="Book Antiqua"/>
          <w:color w:val="000000"/>
          <w:sz w:val="22"/>
        </w:rPr>
        <w:t>__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____</w:t>
      </w:r>
      <w:r w:rsidR="006229E6" w:rsidRPr="00EF7539">
        <w:rPr>
          <w:rFonts w:ascii="Book Antiqua" w:eastAsia="Book Antiqua" w:hAnsi="Book Antiqua"/>
          <w:color w:val="000000"/>
          <w:sz w:val="22"/>
        </w:rPr>
        <w:t>____ e do CPF nº ___</w:t>
      </w:r>
      <w:r w:rsidR="006229E6">
        <w:rPr>
          <w:rFonts w:ascii="Book Antiqua" w:eastAsia="Book Antiqua" w:hAnsi="Book Antiqua"/>
          <w:color w:val="000000"/>
          <w:sz w:val="22"/>
        </w:rPr>
        <w:t>________</w:t>
      </w:r>
      <w:r w:rsidR="006229E6" w:rsidRPr="00EF7539">
        <w:rPr>
          <w:rFonts w:ascii="Book Antiqua" w:eastAsia="Book Antiqua" w:hAnsi="Book Antiqua"/>
          <w:color w:val="000000"/>
          <w:sz w:val="22"/>
        </w:rPr>
        <w:t>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6229E6" w:rsidRPr="00EF7539" w:rsidRDefault="006229E6" w:rsidP="006229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Pr>
          <w:rFonts w:ascii="Book Antiqua" w:eastAsia="Book Antiqua" w:hAnsi="Book Antiqua"/>
          <w:color w:val="000000"/>
          <w:sz w:val="22"/>
        </w:rPr>
        <w:t>______</w:t>
      </w:r>
      <w:r w:rsidRPr="00EF7539">
        <w:rPr>
          <w:rFonts w:ascii="Book Antiqua" w:eastAsia="Book Antiqua" w:hAnsi="Book Antiqua"/>
          <w:color w:val="000000"/>
          <w:sz w:val="22"/>
        </w:rPr>
        <w:t>____, cidade de __</w:t>
      </w:r>
      <w:r>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w:t>
      </w:r>
      <w:r w:rsidR="00136996">
        <w:rPr>
          <w:rFonts w:ascii="Book Antiqua" w:eastAsia="Book Antiqua" w:hAnsi="Book Antiqua"/>
          <w:color w:val="000000"/>
          <w:sz w:val="22"/>
        </w:rPr>
        <w:t>20</w:t>
      </w:r>
      <w:r>
        <w:rPr>
          <w:rFonts w:ascii="Book Antiqua" w:eastAsia="Book Antiqua" w:hAnsi="Book Antiqua"/>
          <w:color w:val="000000"/>
          <w:sz w:val="22"/>
        </w:rPr>
        <w:t>.</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95628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F11BF1" w:rsidRDefault="009D5EBC" w:rsidP="00F11BF1">
      <w:pPr>
        <w:pStyle w:val="western"/>
        <w:tabs>
          <w:tab w:val="left" w:pos="9498"/>
        </w:tabs>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00F11BF1">
        <w:rPr>
          <w:rFonts w:ascii="Book Antiqua" w:eastAsia="Book Antiqua" w:hAnsi="Book Antiqua"/>
          <w:b/>
          <w:color w:val="000000"/>
          <w:sz w:val="48"/>
          <w:szCs w:val="48"/>
        </w:rPr>
        <w:lastRenderedPageBreak/>
        <w:t>ANEXO IV – MODELO/DECLARAÇÕES</w:t>
      </w:r>
    </w:p>
    <w:p w:rsidR="009D5EBC" w:rsidRDefault="00066C03" w:rsidP="0095628A">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042/2020</w:t>
      </w:r>
    </w:p>
    <w:p w:rsidR="009D5EBC" w:rsidRDefault="009D5EBC" w:rsidP="0095628A">
      <w:pPr>
        <w:pStyle w:val="western"/>
        <w:tabs>
          <w:tab w:val="left" w:pos="9498"/>
        </w:tabs>
        <w:suppressAutoHyphens/>
        <w:spacing w:before="0" w:after="0"/>
        <w:jc w:val="center"/>
        <w:rPr>
          <w:rFonts w:ascii="Book Antiqua" w:hAnsi="Book Antiqua"/>
          <w:color w:val="000000"/>
        </w:rPr>
      </w:pPr>
      <w:r>
        <w:rPr>
          <w:rFonts w:ascii="Book Antiqua" w:eastAsia="Book Antiqua" w:hAnsi="Book Antiqua"/>
          <w:color w:val="000000"/>
          <w:sz w:val="36"/>
          <w:szCs w:val="36"/>
        </w:rPr>
        <w:t xml:space="preserve">PREGÃO PRESENCIAL Nº </w:t>
      </w:r>
      <w:r w:rsidR="00066C03">
        <w:rPr>
          <w:rFonts w:ascii="Book Antiqua" w:eastAsia="Book Antiqua" w:hAnsi="Book Antiqua"/>
          <w:sz w:val="36"/>
          <w:szCs w:val="36"/>
        </w:rPr>
        <w:t>027/2020</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firstLine="0"/>
        <w:rPr>
          <w:rFonts w:ascii="Book Antiqua" w:eastAsia="Book Antiqua" w:hAnsi="Book Antiqua"/>
          <w:color w:val="000000"/>
          <w:sz w:val="22"/>
        </w:rPr>
      </w:pPr>
    </w:p>
    <w:p w:rsidR="006229E6" w:rsidRPr="00EF7539" w:rsidRDefault="009D5EBC" w:rsidP="006229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066C03">
        <w:rPr>
          <w:rFonts w:ascii="Book Antiqua" w:eastAsia="Book Antiqua" w:hAnsi="Book Antiqua"/>
          <w:sz w:val="22"/>
        </w:rPr>
        <w:t>0</w:t>
      </w:r>
      <w:r w:rsidR="008F531A">
        <w:rPr>
          <w:rFonts w:ascii="Book Antiqua" w:eastAsia="Book Antiqua" w:hAnsi="Book Antiqua"/>
          <w:sz w:val="22"/>
        </w:rPr>
        <w:t>42</w:t>
      </w:r>
      <w:r w:rsidR="00066C03">
        <w:rPr>
          <w:rFonts w:ascii="Book Antiqua" w:eastAsia="Book Antiqua" w:hAnsi="Book Antiqua"/>
          <w:sz w:val="22"/>
        </w:rPr>
        <w:t>/2020</w:t>
      </w:r>
      <w:r>
        <w:rPr>
          <w:rFonts w:ascii="Book Antiqua" w:eastAsia="Book Antiqua" w:hAnsi="Book Antiqua"/>
          <w:color w:val="000000"/>
          <w:sz w:val="22"/>
        </w:rPr>
        <w:t xml:space="preserve"> – PREGÃO PRESENCIAL nº </w:t>
      </w:r>
      <w:r w:rsidR="00066C03">
        <w:rPr>
          <w:rFonts w:ascii="Book Antiqua" w:eastAsia="Book Antiqua" w:hAnsi="Book Antiqua"/>
          <w:sz w:val="22"/>
        </w:rPr>
        <w:t>027/2020</w:t>
      </w:r>
      <w:r>
        <w:rPr>
          <w:rFonts w:ascii="Book Antiqua" w:eastAsia="Book Antiqua" w:hAnsi="Book Antiqua"/>
          <w:color w:val="000000"/>
          <w:sz w:val="22"/>
        </w:rPr>
        <w:t xml:space="preserve">, </w:t>
      </w:r>
      <w:r w:rsidR="006229E6" w:rsidRPr="00EF7539">
        <w:rPr>
          <w:rFonts w:ascii="Book Antiqua" w:eastAsia="Book Antiqua" w:hAnsi="Book Antiqua"/>
          <w:color w:val="000000"/>
          <w:sz w:val="22"/>
        </w:rPr>
        <w:t>a empresa ____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______________________, inscrita no CNPJ nº__</w:t>
      </w:r>
      <w:r w:rsidR="006229E6">
        <w:rPr>
          <w:rFonts w:ascii="Book Antiqua" w:eastAsia="Book Antiqua" w:hAnsi="Book Antiqua"/>
          <w:color w:val="000000"/>
          <w:sz w:val="22"/>
        </w:rPr>
        <w:t>_____</w:t>
      </w:r>
      <w:r w:rsidR="006229E6" w:rsidRPr="00EF7539">
        <w:rPr>
          <w:rFonts w:ascii="Book Antiqua" w:eastAsia="Book Antiqua" w:hAnsi="Book Antiqua"/>
          <w:color w:val="000000"/>
          <w:sz w:val="22"/>
        </w:rPr>
        <w:t>_________, com sede na ________</w:t>
      </w:r>
      <w:r w:rsidR="006229E6">
        <w:rPr>
          <w:rFonts w:ascii="Book Antiqua" w:eastAsia="Book Antiqua" w:hAnsi="Book Antiqua"/>
          <w:color w:val="000000"/>
          <w:sz w:val="22"/>
        </w:rPr>
        <w:t>_________</w:t>
      </w:r>
      <w:r w:rsidR="006229E6" w:rsidRPr="00EF7539">
        <w:rPr>
          <w:rFonts w:ascii="Book Antiqua" w:eastAsia="Book Antiqua" w:hAnsi="Book Antiqua"/>
          <w:color w:val="000000"/>
          <w:sz w:val="22"/>
        </w:rPr>
        <w:t>_________</w:t>
      </w:r>
      <w:r w:rsidR="006229E6">
        <w:rPr>
          <w:rFonts w:ascii="Book Antiqua" w:eastAsia="Book Antiqua" w:hAnsi="Book Antiqua"/>
          <w:color w:val="000000"/>
          <w:sz w:val="22"/>
        </w:rPr>
        <w:t>_</w:t>
      </w:r>
      <w:r w:rsidR="006229E6" w:rsidRPr="00EF7539">
        <w:rPr>
          <w:rFonts w:ascii="Book Antiqua" w:eastAsia="Book Antiqua" w:hAnsi="Book Antiqua"/>
          <w:color w:val="000000"/>
          <w:sz w:val="22"/>
        </w:rPr>
        <w:t>________, CEP:___</w:t>
      </w:r>
      <w:r w:rsidR="006229E6">
        <w:rPr>
          <w:rFonts w:ascii="Book Antiqua" w:eastAsia="Book Antiqua" w:hAnsi="Book Antiqua"/>
          <w:color w:val="000000"/>
          <w:sz w:val="22"/>
        </w:rPr>
        <w:t>___</w:t>
      </w:r>
      <w:r w:rsidR="006229E6" w:rsidRPr="00EF7539">
        <w:rPr>
          <w:rFonts w:ascii="Book Antiqua" w:eastAsia="Book Antiqua" w:hAnsi="Book Antiqua"/>
          <w:color w:val="000000"/>
          <w:sz w:val="22"/>
        </w:rPr>
        <w:t>______, cidade de ___</w:t>
      </w:r>
      <w:r w:rsidR="006229E6">
        <w:rPr>
          <w:rFonts w:ascii="Book Antiqua" w:eastAsia="Book Antiqua" w:hAnsi="Book Antiqua"/>
          <w:color w:val="000000"/>
          <w:sz w:val="22"/>
        </w:rPr>
        <w:t>_____</w:t>
      </w:r>
      <w:r w:rsidR="006229E6" w:rsidRPr="00EF7539">
        <w:rPr>
          <w:rFonts w:ascii="Book Antiqua" w:eastAsia="Book Antiqua" w:hAnsi="Book Antiqua"/>
          <w:color w:val="000000"/>
          <w:sz w:val="22"/>
        </w:rPr>
        <w:t xml:space="preserve">________, estado de </w:t>
      </w:r>
      <w:r w:rsidR="006229E6">
        <w:rPr>
          <w:rFonts w:ascii="Book Antiqua" w:eastAsia="Book Antiqua" w:hAnsi="Book Antiqua"/>
          <w:color w:val="000000"/>
          <w:sz w:val="22"/>
        </w:rPr>
        <w:t>_______</w:t>
      </w:r>
      <w:r w:rsidR="006229E6" w:rsidRPr="00EF7539">
        <w:rPr>
          <w:rFonts w:ascii="Book Antiqua" w:eastAsia="Book Antiqua" w:hAnsi="Book Antiqua"/>
          <w:color w:val="000000"/>
          <w:sz w:val="22"/>
        </w:rPr>
        <w:t>________</w:t>
      </w:r>
      <w:r w:rsidR="006229E6">
        <w:rPr>
          <w:rFonts w:ascii="Book Antiqua" w:eastAsia="Book Antiqua" w:hAnsi="Book Antiqua"/>
          <w:color w:val="000000"/>
          <w:sz w:val="22"/>
        </w:rPr>
        <w:t>, neste ato representada</w:t>
      </w:r>
      <w:r w:rsidR="006229E6" w:rsidRPr="00EF7539">
        <w:rPr>
          <w:rFonts w:ascii="Book Antiqua" w:eastAsia="Book Antiqua" w:hAnsi="Book Antiqua"/>
          <w:color w:val="000000"/>
          <w:sz w:val="22"/>
        </w:rPr>
        <w:t xml:space="preserve"> pelo Sr.(a) _</w:t>
      </w:r>
      <w:r w:rsidR="006229E6">
        <w:rPr>
          <w:rFonts w:ascii="Book Antiqua" w:eastAsia="Book Antiqua" w:hAnsi="Book Antiqua"/>
          <w:color w:val="000000"/>
          <w:sz w:val="22"/>
        </w:rPr>
        <w:t>_______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__________________</w:t>
      </w:r>
      <w:r w:rsidR="006229E6" w:rsidRPr="00EF7539">
        <w:rPr>
          <w:rFonts w:ascii="Book Antiqua" w:eastAsia="Book Antiqua" w:hAnsi="Book Antiqua"/>
          <w:color w:val="000000"/>
          <w:sz w:val="22"/>
        </w:rPr>
        <w:t>________, portador da cédula de Identidade nº __</w:t>
      </w:r>
      <w:r w:rsidR="006229E6">
        <w:rPr>
          <w:rFonts w:ascii="Book Antiqua" w:eastAsia="Book Antiqua" w:hAnsi="Book Antiqua"/>
          <w:color w:val="000000"/>
          <w:sz w:val="22"/>
        </w:rPr>
        <w:t>__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w:t>
      </w:r>
      <w:r w:rsidR="006229E6" w:rsidRPr="00EF7539">
        <w:rPr>
          <w:rFonts w:ascii="Book Antiqua" w:eastAsia="Book Antiqua" w:hAnsi="Book Antiqua"/>
          <w:color w:val="000000"/>
          <w:sz w:val="22"/>
        </w:rPr>
        <w:t>_</w:t>
      </w:r>
      <w:r w:rsidR="006229E6">
        <w:rPr>
          <w:rFonts w:ascii="Book Antiqua" w:eastAsia="Book Antiqua" w:hAnsi="Book Antiqua"/>
          <w:color w:val="000000"/>
          <w:sz w:val="22"/>
        </w:rPr>
        <w:t>____</w:t>
      </w:r>
      <w:r w:rsidR="006229E6" w:rsidRPr="00EF7539">
        <w:rPr>
          <w:rFonts w:ascii="Book Antiqua" w:eastAsia="Book Antiqua" w:hAnsi="Book Antiqua"/>
          <w:color w:val="000000"/>
          <w:sz w:val="22"/>
        </w:rPr>
        <w:t>____ e do CPF nº ___</w:t>
      </w:r>
      <w:r w:rsidR="006229E6">
        <w:rPr>
          <w:rFonts w:ascii="Book Antiqua" w:eastAsia="Book Antiqua" w:hAnsi="Book Antiqua"/>
          <w:color w:val="000000"/>
          <w:sz w:val="22"/>
        </w:rPr>
        <w:t>________</w:t>
      </w:r>
      <w:r w:rsidR="006229E6" w:rsidRPr="00EF7539">
        <w:rPr>
          <w:rFonts w:ascii="Book Antiqua" w:eastAsia="Book Antiqua" w:hAnsi="Book Antiqua"/>
          <w:color w:val="000000"/>
          <w:sz w:val="22"/>
        </w:rPr>
        <w:t>______;</w:t>
      </w:r>
      <w:r w:rsidR="006229E6">
        <w:rPr>
          <w:rFonts w:ascii="Book Antiqua" w:eastAsia="Book Antiqua" w:hAnsi="Book Antiqua"/>
          <w:color w:val="000000"/>
          <w:sz w:val="22"/>
        </w:rPr>
        <w:t xml:space="preserve"> </w:t>
      </w:r>
      <w:r w:rsidR="006229E6" w:rsidRPr="00C31C49">
        <w:rPr>
          <w:rFonts w:ascii="Book Antiqua" w:eastAsia="Book Antiqua" w:hAnsi="Book Antiqua"/>
          <w:b/>
          <w:color w:val="000000"/>
          <w:sz w:val="22"/>
        </w:rPr>
        <w:t>DECLARA</w:t>
      </w:r>
      <w:r w:rsidR="006229E6" w:rsidRPr="00EF7539">
        <w:rPr>
          <w:rFonts w:ascii="Book Antiqua" w:eastAsia="Book Antiqua" w:hAnsi="Book Antiqua"/>
          <w:color w:val="000000"/>
          <w:sz w:val="22"/>
        </w:rPr>
        <w:t xml:space="preserve"> sob as penas da lei, e de consequente inabilitação no referido processo licitatório que:</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EA70D3">
      <w:pPr>
        <w:pStyle w:val="A191065"/>
        <w:widowControl w:val="0"/>
        <w:numPr>
          <w:ilvl w:val="0"/>
          <w:numId w:val="18"/>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w:t>
      </w:r>
      <w:r w:rsidR="00136996">
        <w:rPr>
          <w:rFonts w:ascii="Book Antiqua" w:eastAsia="Book Antiqua" w:hAnsi="Book Antiqua"/>
          <w:color w:val="000000"/>
          <w:sz w:val="22"/>
        </w:rPr>
        <w:t>20</w:t>
      </w:r>
      <w:r>
        <w:rPr>
          <w:rFonts w:ascii="Book Antiqua" w:eastAsia="Book Antiqua" w:hAnsi="Book Antiqua"/>
          <w:color w:val="000000"/>
          <w:sz w:val="22"/>
        </w:rPr>
        <w:t>.</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4E662D" w:rsidRDefault="004E662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F11BF1" w:rsidRDefault="00F11BF1" w:rsidP="00F11BF1">
      <w:pPr>
        <w:pStyle w:val="western"/>
        <w:tabs>
          <w:tab w:val="left" w:pos="9498"/>
        </w:tabs>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066C03" w:rsidP="0095628A">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042/2020</w:t>
      </w:r>
    </w:p>
    <w:p w:rsidR="009D5EBC" w:rsidRDefault="009D5EBC" w:rsidP="0095628A">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066C03">
        <w:rPr>
          <w:rFonts w:ascii="Book Antiqua" w:eastAsia="Book Antiqua" w:hAnsi="Book Antiqua"/>
          <w:sz w:val="36"/>
          <w:szCs w:val="36"/>
        </w:rPr>
        <w:t>027/2020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Book Antiqua" w:hAnsi="Book Antiqua"/>
          <w:color w:val="000000"/>
        </w:rPr>
      </w:pPr>
    </w:p>
    <w:p w:rsidR="006229E6" w:rsidRPr="0000449F" w:rsidRDefault="009D5EBC" w:rsidP="007C4E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right="-993"/>
        <w:rPr>
          <w:rFonts w:ascii="Book Antiqua" w:eastAsia="Arial" w:hAnsi="Book Antiqua"/>
        </w:rPr>
      </w:pPr>
      <w:r>
        <w:rPr>
          <w:rFonts w:ascii="Book Antiqua" w:eastAsia="Book Antiqua" w:hAnsi="Book Antiqua"/>
          <w:color w:val="000000"/>
        </w:rPr>
        <w:t xml:space="preserve">Para fins de participação no PROCESSO LICITATÓRIO Nº </w:t>
      </w:r>
      <w:r w:rsidR="00066C03">
        <w:rPr>
          <w:rFonts w:ascii="Book Antiqua" w:eastAsia="Book Antiqua" w:hAnsi="Book Antiqua"/>
        </w:rPr>
        <w:t>0</w:t>
      </w:r>
      <w:r w:rsidR="008F531A">
        <w:rPr>
          <w:rFonts w:ascii="Book Antiqua" w:eastAsia="Book Antiqua" w:hAnsi="Book Antiqua"/>
        </w:rPr>
        <w:t>42</w:t>
      </w:r>
      <w:r w:rsidR="00066C03">
        <w:rPr>
          <w:rFonts w:ascii="Book Antiqua" w:eastAsia="Book Antiqua" w:hAnsi="Book Antiqua"/>
        </w:rPr>
        <w:t>/2020</w:t>
      </w:r>
      <w:r>
        <w:rPr>
          <w:rFonts w:ascii="Book Antiqua" w:eastAsia="Book Antiqua" w:hAnsi="Book Antiqua"/>
          <w:color w:val="000000"/>
        </w:rPr>
        <w:t xml:space="preserve"> – PREGÃO PRESENCIAL nº </w:t>
      </w:r>
      <w:r w:rsidR="00066C03">
        <w:rPr>
          <w:rFonts w:ascii="Book Antiqua" w:eastAsia="Book Antiqua" w:hAnsi="Book Antiqua"/>
        </w:rPr>
        <w:t>027/2020</w:t>
      </w:r>
      <w:r>
        <w:rPr>
          <w:rFonts w:ascii="Book Antiqua" w:eastAsia="Book Antiqua" w:hAnsi="Book Antiqua"/>
          <w:color w:val="000000"/>
        </w:rPr>
        <w:t xml:space="preserve">, </w:t>
      </w:r>
      <w:r w:rsidR="006229E6" w:rsidRPr="00EF7539">
        <w:rPr>
          <w:rFonts w:ascii="Book Antiqua" w:eastAsia="Book Antiqua" w:hAnsi="Book Antiqua"/>
          <w:color w:val="000000"/>
        </w:rPr>
        <w:t>a empresa ____</w:t>
      </w:r>
      <w:r w:rsidR="006229E6">
        <w:rPr>
          <w:rFonts w:ascii="Book Antiqua" w:eastAsia="Book Antiqua" w:hAnsi="Book Antiqua"/>
          <w:color w:val="000000"/>
        </w:rPr>
        <w:t>___</w:t>
      </w:r>
      <w:r w:rsidR="006229E6" w:rsidRPr="00EF7539">
        <w:rPr>
          <w:rFonts w:ascii="Book Antiqua" w:eastAsia="Book Antiqua" w:hAnsi="Book Antiqua"/>
          <w:color w:val="000000"/>
        </w:rPr>
        <w:t>_</w:t>
      </w:r>
      <w:r w:rsidR="006229E6">
        <w:rPr>
          <w:rFonts w:ascii="Book Antiqua" w:eastAsia="Book Antiqua" w:hAnsi="Book Antiqua"/>
          <w:color w:val="000000"/>
        </w:rPr>
        <w:t>___</w:t>
      </w:r>
      <w:r w:rsidR="006229E6" w:rsidRPr="00EF7539">
        <w:rPr>
          <w:rFonts w:ascii="Book Antiqua" w:eastAsia="Book Antiqua" w:hAnsi="Book Antiqua"/>
          <w:color w:val="000000"/>
        </w:rPr>
        <w:t xml:space="preserve">______________________, inscrita no CNPJ </w:t>
      </w:r>
      <w:proofErr w:type="spellStart"/>
      <w:r w:rsidR="006229E6" w:rsidRPr="00EF7539">
        <w:rPr>
          <w:rFonts w:ascii="Book Antiqua" w:eastAsia="Book Antiqua" w:hAnsi="Book Antiqua"/>
          <w:color w:val="000000"/>
        </w:rPr>
        <w:t>nº__</w:t>
      </w:r>
      <w:r w:rsidR="006229E6">
        <w:rPr>
          <w:rFonts w:ascii="Book Antiqua" w:eastAsia="Book Antiqua" w:hAnsi="Book Antiqua"/>
          <w:color w:val="000000"/>
        </w:rPr>
        <w:t>_____</w:t>
      </w:r>
      <w:r w:rsidR="006229E6" w:rsidRPr="00EF7539">
        <w:rPr>
          <w:rFonts w:ascii="Book Antiqua" w:eastAsia="Book Antiqua" w:hAnsi="Book Antiqua"/>
          <w:color w:val="000000"/>
        </w:rPr>
        <w:t>_________</w:t>
      </w:r>
      <w:proofErr w:type="spellEnd"/>
      <w:r w:rsidR="006229E6" w:rsidRPr="00EF7539">
        <w:rPr>
          <w:rFonts w:ascii="Book Antiqua" w:eastAsia="Book Antiqua" w:hAnsi="Book Antiqua"/>
          <w:color w:val="000000"/>
        </w:rPr>
        <w:t>, com sede na ________</w:t>
      </w:r>
      <w:r w:rsidR="006229E6">
        <w:rPr>
          <w:rFonts w:ascii="Book Antiqua" w:eastAsia="Book Antiqua" w:hAnsi="Book Antiqua"/>
          <w:color w:val="000000"/>
        </w:rPr>
        <w:t>_________</w:t>
      </w:r>
      <w:r w:rsidR="006229E6" w:rsidRPr="00EF7539">
        <w:rPr>
          <w:rFonts w:ascii="Book Antiqua" w:eastAsia="Book Antiqua" w:hAnsi="Book Antiqua"/>
          <w:color w:val="000000"/>
        </w:rPr>
        <w:t>_________</w:t>
      </w:r>
      <w:r w:rsidR="006229E6">
        <w:rPr>
          <w:rFonts w:ascii="Book Antiqua" w:eastAsia="Book Antiqua" w:hAnsi="Book Antiqua"/>
          <w:color w:val="000000"/>
        </w:rPr>
        <w:t>_</w:t>
      </w:r>
      <w:r w:rsidR="006229E6" w:rsidRPr="00EF7539">
        <w:rPr>
          <w:rFonts w:ascii="Book Antiqua" w:eastAsia="Book Antiqua" w:hAnsi="Book Antiqua"/>
          <w:color w:val="000000"/>
        </w:rPr>
        <w:t>________, CEP:___</w:t>
      </w:r>
      <w:r w:rsidR="006229E6">
        <w:rPr>
          <w:rFonts w:ascii="Book Antiqua" w:eastAsia="Book Antiqua" w:hAnsi="Book Antiqua"/>
          <w:color w:val="000000"/>
        </w:rPr>
        <w:t>___</w:t>
      </w:r>
      <w:r w:rsidR="006229E6" w:rsidRPr="00EF7539">
        <w:rPr>
          <w:rFonts w:ascii="Book Antiqua" w:eastAsia="Book Antiqua" w:hAnsi="Book Antiqua"/>
          <w:color w:val="000000"/>
        </w:rPr>
        <w:t>______, cidade de ___</w:t>
      </w:r>
      <w:r w:rsidR="006229E6">
        <w:rPr>
          <w:rFonts w:ascii="Book Antiqua" w:eastAsia="Book Antiqua" w:hAnsi="Book Antiqua"/>
          <w:color w:val="000000"/>
        </w:rPr>
        <w:t>_____</w:t>
      </w:r>
      <w:r w:rsidR="006229E6" w:rsidRPr="00EF7539">
        <w:rPr>
          <w:rFonts w:ascii="Book Antiqua" w:eastAsia="Book Antiqua" w:hAnsi="Book Antiqua"/>
          <w:color w:val="000000"/>
        </w:rPr>
        <w:t xml:space="preserve">________, estado de </w:t>
      </w:r>
      <w:r w:rsidR="006229E6">
        <w:rPr>
          <w:rFonts w:ascii="Book Antiqua" w:eastAsia="Book Antiqua" w:hAnsi="Book Antiqua"/>
          <w:color w:val="000000"/>
        </w:rPr>
        <w:t>_______</w:t>
      </w:r>
      <w:r w:rsidR="006229E6" w:rsidRPr="00EF7539">
        <w:rPr>
          <w:rFonts w:ascii="Book Antiqua" w:eastAsia="Book Antiqua" w:hAnsi="Book Antiqua"/>
          <w:color w:val="000000"/>
        </w:rPr>
        <w:t>________</w:t>
      </w:r>
      <w:r w:rsidR="006229E6">
        <w:rPr>
          <w:rFonts w:ascii="Book Antiqua" w:eastAsia="Book Antiqua" w:hAnsi="Book Antiqua"/>
          <w:color w:val="000000"/>
        </w:rPr>
        <w:t>, neste ato representada</w:t>
      </w:r>
      <w:r w:rsidR="006229E6" w:rsidRPr="00EF7539">
        <w:rPr>
          <w:rFonts w:ascii="Book Antiqua" w:eastAsia="Book Antiqua" w:hAnsi="Book Antiqua"/>
          <w:color w:val="000000"/>
        </w:rPr>
        <w:t xml:space="preserve"> pelo </w:t>
      </w:r>
      <w:proofErr w:type="gramStart"/>
      <w:r w:rsidR="006229E6" w:rsidRPr="00EF7539">
        <w:rPr>
          <w:rFonts w:ascii="Book Antiqua" w:eastAsia="Book Antiqua" w:hAnsi="Book Antiqua"/>
          <w:color w:val="000000"/>
        </w:rPr>
        <w:t>Sr.</w:t>
      </w:r>
      <w:proofErr w:type="gramEnd"/>
      <w:r w:rsidR="006229E6" w:rsidRPr="00EF7539">
        <w:rPr>
          <w:rFonts w:ascii="Book Antiqua" w:eastAsia="Book Antiqua" w:hAnsi="Book Antiqua"/>
          <w:color w:val="000000"/>
        </w:rPr>
        <w:t>(a) _</w:t>
      </w:r>
      <w:r w:rsidR="006229E6">
        <w:rPr>
          <w:rFonts w:ascii="Book Antiqua" w:eastAsia="Book Antiqua" w:hAnsi="Book Antiqua"/>
          <w:color w:val="000000"/>
        </w:rPr>
        <w:t>_______</w:t>
      </w:r>
      <w:r w:rsidR="006229E6" w:rsidRPr="00EF7539">
        <w:rPr>
          <w:rFonts w:ascii="Book Antiqua" w:eastAsia="Book Antiqua" w:hAnsi="Book Antiqua"/>
          <w:color w:val="000000"/>
        </w:rPr>
        <w:t>_</w:t>
      </w:r>
      <w:r w:rsidR="006229E6">
        <w:rPr>
          <w:rFonts w:ascii="Book Antiqua" w:eastAsia="Book Antiqua" w:hAnsi="Book Antiqua"/>
          <w:color w:val="000000"/>
        </w:rPr>
        <w:t>__________________</w:t>
      </w:r>
      <w:r w:rsidR="006229E6" w:rsidRPr="00EF7539">
        <w:rPr>
          <w:rFonts w:ascii="Book Antiqua" w:eastAsia="Book Antiqua" w:hAnsi="Book Antiqua"/>
          <w:color w:val="000000"/>
        </w:rPr>
        <w:t>________, portador da cédula de Identidade nº __</w:t>
      </w:r>
      <w:r w:rsidR="006229E6">
        <w:rPr>
          <w:rFonts w:ascii="Book Antiqua" w:eastAsia="Book Antiqua" w:hAnsi="Book Antiqua"/>
          <w:color w:val="000000"/>
        </w:rPr>
        <w:t>__</w:t>
      </w:r>
      <w:r w:rsidR="006229E6" w:rsidRPr="00EF7539">
        <w:rPr>
          <w:rFonts w:ascii="Book Antiqua" w:eastAsia="Book Antiqua" w:hAnsi="Book Antiqua"/>
          <w:color w:val="000000"/>
        </w:rPr>
        <w:t>_</w:t>
      </w:r>
      <w:r w:rsidR="006229E6">
        <w:rPr>
          <w:rFonts w:ascii="Book Antiqua" w:eastAsia="Book Antiqua" w:hAnsi="Book Antiqua"/>
          <w:color w:val="000000"/>
        </w:rPr>
        <w:t>_</w:t>
      </w:r>
      <w:r w:rsidR="006229E6" w:rsidRPr="00EF7539">
        <w:rPr>
          <w:rFonts w:ascii="Book Antiqua" w:eastAsia="Book Antiqua" w:hAnsi="Book Antiqua"/>
          <w:color w:val="000000"/>
        </w:rPr>
        <w:t>_</w:t>
      </w:r>
      <w:r w:rsidR="006229E6">
        <w:rPr>
          <w:rFonts w:ascii="Book Antiqua" w:eastAsia="Book Antiqua" w:hAnsi="Book Antiqua"/>
          <w:color w:val="000000"/>
        </w:rPr>
        <w:t>____</w:t>
      </w:r>
      <w:r w:rsidR="006229E6" w:rsidRPr="00EF7539">
        <w:rPr>
          <w:rFonts w:ascii="Book Antiqua" w:eastAsia="Book Antiqua" w:hAnsi="Book Antiqua"/>
          <w:color w:val="000000"/>
        </w:rPr>
        <w:t>____ e do CPF nº ___</w:t>
      </w:r>
      <w:r w:rsidR="006229E6">
        <w:rPr>
          <w:rFonts w:ascii="Book Antiqua" w:eastAsia="Book Antiqua" w:hAnsi="Book Antiqua"/>
          <w:color w:val="000000"/>
        </w:rPr>
        <w:t>________</w:t>
      </w:r>
      <w:r w:rsidR="006229E6" w:rsidRPr="00EF7539">
        <w:rPr>
          <w:rFonts w:ascii="Book Antiqua" w:eastAsia="Book Antiqua" w:hAnsi="Book Antiqua"/>
          <w:color w:val="000000"/>
        </w:rPr>
        <w:t>______;</w:t>
      </w:r>
      <w:r w:rsidR="006229E6">
        <w:rPr>
          <w:rFonts w:ascii="Book Antiqua" w:eastAsia="Book Antiqua" w:hAnsi="Book Antiqua"/>
          <w:color w:val="000000"/>
        </w:rPr>
        <w:t xml:space="preserve"> </w:t>
      </w:r>
      <w:r w:rsidR="006229E6" w:rsidRPr="00C31C49">
        <w:rPr>
          <w:rFonts w:ascii="Book Antiqua" w:eastAsia="Arial" w:hAnsi="Book Antiqua"/>
          <w:b/>
        </w:rPr>
        <w:t>DECLARA</w:t>
      </w:r>
      <w:r w:rsidR="006229E6"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360" w:lineRule="auto"/>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w:t>
      </w:r>
      <w:r w:rsidR="00136996">
        <w:rPr>
          <w:rFonts w:ascii="Book Antiqua" w:eastAsia="Book Antiqua" w:hAnsi="Book Antiqua"/>
          <w:color w:val="000000"/>
        </w:rPr>
        <w:t>20</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hAnsi="Book Antiqua" w:cs="Book Antiqua"/>
          <w:lang w:eastAsia="pt-BR"/>
        </w:rPr>
      </w:pPr>
    </w:p>
    <w:p w:rsidR="009D5EBC" w:rsidRPr="009C23FF" w:rsidRDefault="009D5EBC" w:rsidP="0095628A">
      <w:pPr>
        <w:pStyle w:val="Normal0"/>
        <w:tabs>
          <w:tab w:val="left" w:pos="9498"/>
        </w:tabs>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color w:val="000000"/>
          <w:lang w:eastAsia="pt-BR"/>
        </w:rPr>
      </w:pPr>
    </w:p>
    <w:p w:rsidR="009D5EBC" w:rsidRPr="009C23FF" w:rsidRDefault="009D5EBC" w:rsidP="0095628A">
      <w:pPr>
        <w:pStyle w:val="western"/>
        <w:tabs>
          <w:tab w:val="left" w:pos="9498"/>
        </w:tabs>
        <w:suppressAutoHyphens/>
        <w:spacing w:before="0" w:after="0"/>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jc w:val="center"/>
        <w:rPr>
          <w:rFonts w:ascii="Book Antiqua" w:eastAsia="Book Antiqua" w:hAnsi="Book Antiqua"/>
          <w:b/>
          <w:color w:val="000000"/>
          <w:sz w:val="22"/>
          <w:szCs w:val="22"/>
        </w:rPr>
      </w:pPr>
    </w:p>
    <w:p w:rsidR="00F11BF1" w:rsidRDefault="00F11BF1" w:rsidP="00F11BF1">
      <w:pPr>
        <w:pStyle w:val="western"/>
        <w:tabs>
          <w:tab w:val="left" w:pos="9498"/>
        </w:tabs>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066C03" w:rsidP="0095628A">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042/2020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066C03">
        <w:rPr>
          <w:rFonts w:ascii="Book Antiqua" w:eastAsia="Book Antiqua" w:hAnsi="Book Antiqua"/>
          <w:sz w:val="36"/>
          <w:szCs w:val="36"/>
        </w:rPr>
        <w:t>027/2020</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sz w:val="36"/>
          <w:szCs w:val="36"/>
        </w:rPr>
      </w:pPr>
    </w:p>
    <w:p w:rsidR="007C4E7C" w:rsidRDefault="009D5EBC" w:rsidP="007C4E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right="-992"/>
        <w:rPr>
          <w:rFonts w:ascii="Book Antiqua" w:eastAsia="Arial" w:hAnsi="Book Antiqua"/>
        </w:rPr>
      </w:pPr>
      <w:r>
        <w:rPr>
          <w:rFonts w:ascii="Book Antiqua" w:eastAsia="Book Antiqua" w:hAnsi="Book Antiqua"/>
          <w:color w:val="000000"/>
        </w:rPr>
        <w:t xml:space="preserve">Para fins de participação no PROCESSO LICITATÓRIO Nº </w:t>
      </w:r>
      <w:r w:rsidR="00066C03">
        <w:rPr>
          <w:rFonts w:ascii="Book Antiqua" w:eastAsia="Book Antiqua" w:hAnsi="Book Antiqua"/>
        </w:rPr>
        <w:t>0</w:t>
      </w:r>
      <w:r w:rsidR="008F531A">
        <w:rPr>
          <w:rFonts w:ascii="Book Antiqua" w:eastAsia="Book Antiqua" w:hAnsi="Book Antiqua"/>
        </w:rPr>
        <w:t>4</w:t>
      </w:r>
      <w:r w:rsidR="00066C03">
        <w:rPr>
          <w:rFonts w:ascii="Book Antiqua" w:eastAsia="Book Antiqua" w:hAnsi="Book Antiqua"/>
        </w:rPr>
        <w:t>2/2020</w:t>
      </w:r>
      <w:r>
        <w:rPr>
          <w:rFonts w:ascii="Book Antiqua" w:eastAsia="Book Antiqua" w:hAnsi="Book Antiqua"/>
          <w:color w:val="000000"/>
        </w:rPr>
        <w:t xml:space="preserve"> – PREGÃO PRESENCIAL nº </w:t>
      </w:r>
      <w:r w:rsidR="00066C03">
        <w:rPr>
          <w:rFonts w:ascii="Book Antiqua" w:eastAsia="Book Antiqua" w:hAnsi="Book Antiqua"/>
        </w:rPr>
        <w:t>027/2020</w:t>
      </w:r>
      <w:r>
        <w:rPr>
          <w:rFonts w:ascii="Book Antiqua" w:eastAsia="Book Antiqua" w:hAnsi="Book Antiqua"/>
          <w:color w:val="000000"/>
        </w:rPr>
        <w:t xml:space="preserve">, </w:t>
      </w:r>
      <w:r w:rsidR="007C4E7C" w:rsidRPr="00EF7539">
        <w:rPr>
          <w:rFonts w:ascii="Book Antiqua" w:eastAsia="Book Antiqua" w:hAnsi="Book Antiqua"/>
          <w:color w:val="000000"/>
        </w:rPr>
        <w:t>a empresa ____</w:t>
      </w:r>
      <w:r w:rsidR="007C4E7C">
        <w:rPr>
          <w:rFonts w:ascii="Book Antiqua" w:eastAsia="Book Antiqua" w:hAnsi="Book Antiqua"/>
          <w:color w:val="000000"/>
        </w:rPr>
        <w:t>___</w:t>
      </w:r>
      <w:r w:rsidR="007C4E7C" w:rsidRPr="00EF7539">
        <w:rPr>
          <w:rFonts w:ascii="Book Antiqua" w:eastAsia="Book Antiqua" w:hAnsi="Book Antiqua"/>
          <w:color w:val="000000"/>
        </w:rPr>
        <w:t>_</w:t>
      </w:r>
      <w:r w:rsidR="007C4E7C">
        <w:rPr>
          <w:rFonts w:ascii="Book Antiqua" w:eastAsia="Book Antiqua" w:hAnsi="Book Antiqua"/>
          <w:color w:val="000000"/>
        </w:rPr>
        <w:t>___</w:t>
      </w:r>
      <w:r w:rsidR="007C4E7C" w:rsidRPr="00EF7539">
        <w:rPr>
          <w:rFonts w:ascii="Book Antiqua" w:eastAsia="Book Antiqua" w:hAnsi="Book Antiqua"/>
          <w:color w:val="000000"/>
        </w:rPr>
        <w:t xml:space="preserve">______________________, inscrita no CNPJ </w:t>
      </w:r>
      <w:proofErr w:type="spellStart"/>
      <w:r w:rsidR="007C4E7C" w:rsidRPr="00EF7539">
        <w:rPr>
          <w:rFonts w:ascii="Book Antiqua" w:eastAsia="Book Antiqua" w:hAnsi="Book Antiqua"/>
          <w:color w:val="000000"/>
        </w:rPr>
        <w:t>nº__</w:t>
      </w:r>
      <w:r w:rsidR="007C4E7C">
        <w:rPr>
          <w:rFonts w:ascii="Book Antiqua" w:eastAsia="Book Antiqua" w:hAnsi="Book Antiqua"/>
          <w:color w:val="000000"/>
        </w:rPr>
        <w:t>_____</w:t>
      </w:r>
      <w:r w:rsidR="007C4E7C" w:rsidRPr="00EF7539">
        <w:rPr>
          <w:rFonts w:ascii="Book Antiqua" w:eastAsia="Book Antiqua" w:hAnsi="Book Antiqua"/>
          <w:color w:val="000000"/>
        </w:rPr>
        <w:t>_________</w:t>
      </w:r>
      <w:proofErr w:type="spellEnd"/>
      <w:r w:rsidR="007C4E7C" w:rsidRPr="00EF7539">
        <w:rPr>
          <w:rFonts w:ascii="Book Antiqua" w:eastAsia="Book Antiqua" w:hAnsi="Book Antiqua"/>
          <w:color w:val="000000"/>
        </w:rPr>
        <w:t xml:space="preserve">, </w:t>
      </w:r>
      <w:r w:rsidR="007C4E7C" w:rsidRPr="00C31C49">
        <w:rPr>
          <w:rFonts w:ascii="Book Antiqua" w:eastAsia="Book Antiqua" w:hAnsi="Book Antiqua"/>
          <w:color w:val="000000"/>
        </w:rPr>
        <w:t xml:space="preserve">neste ato representada pelo </w:t>
      </w:r>
      <w:proofErr w:type="gramStart"/>
      <w:r w:rsidR="007C4E7C" w:rsidRPr="00C31C49">
        <w:rPr>
          <w:rFonts w:ascii="Book Antiqua" w:eastAsia="Book Antiqua" w:hAnsi="Book Antiqua"/>
          <w:color w:val="000000"/>
        </w:rPr>
        <w:t>Sr.</w:t>
      </w:r>
      <w:proofErr w:type="gramEnd"/>
      <w:r w:rsidR="007C4E7C" w:rsidRPr="00C31C49">
        <w:rPr>
          <w:rFonts w:ascii="Book Antiqua" w:eastAsia="Book Antiqua" w:hAnsi="Book Antiqua"/>
          <w:color w:val="000000"/>
        </w:rPr>
        <w:t xml:space="preserve">(a) ___________________________________, portador da cédula de Identidade nº _______________ e do CPF nº _________________; </w:t>
      </w:r>
      <w:r w:rsidR="007C4E7C">
        <w:rPr>
          <w:rFonts w:ascii="Book Antiqua" w:eastAsia="Book Antiqua" w:hAnsi="Book Antiqua"/>
          <w:color w:val="000000"/>
        </w:rPr>
        <w:t xml:space="preserve"> </w:t>
      </w:r>
      <w:r w:rsidR="007C4E7C" w:rsidRPr="0056597B">
        <w:rPr>
          <w:rFonts w:ascii="Book Antiqua" w:eastAsia="Arial" w:hAnsi="Book Antiqua"/>
          <w:b/>
        </w:rPr>
        <w:t>DECLARA</w:t>
      </w:r>
      <w:r w:rsidR="007C4E7C">
        <w:rPr>
          <w:rFonts w:ascii="Book Antiqua" w:eastAsia="Arial" w:hAnsi="Book Antiqua"/>
        </w:rPr>
        <w:t xml:space="preserve">, sob as penas da lei, que </w:t>
      </w:r>
      <w:r w:rsidR="007C4E7C" w:rsidRPr="0056597B">
        <w:rPr>
          <w:rFonts w:ascii="Book Antiqua" w:eastAsia="Arial" w:hAnsi="Book Antiqua"/>
          <w:b/>
          <w:u w:val="single"/>
        </w:rPr>
        <w:t>NÃO</w:t>
      </w:r>
      <w:r w:rsidR="007C4E7C">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0A4126" w:rsidRPr="0056597B" w:rsidRDefault="000A4126" w:rsidP="007C4E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right="-992"/>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360" w:lineRule="auto"/>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Book Antiqua" w:hAnsi="Book Antiqua"/>
          <w:color w:val="000000"/>
        </w:rPr>
      </w:pPr>
    </w:p>
    <w:p w:rsidR="000A4126" w:rsidRDefault="000A4126"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w:t>
      </w:r>
      <w:r w:rsidR="00136996">
        <w:rPr>
          <w:rFonts w:ascii="Book Antiqua" w:eastAsia="Book Antiqua" w:hAnsi="Book Antiqua"/>
          <w:color w:val="000000"/>
        </w:rPr>
        <w:t>20</w:t>
      </w:r>
      <w:r>
        <w:rPr>
          <w:rFonts w:ascii="Book Antiqua" w:eastAsia="Book Antiqua" w:hAnsi="Book Antiqua"/>
          <w:color w:val="000000"/>
        </w:rPr>
        <w:t>.</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Arial" w:hAnsi="Book Antiqua"/>
        </w:rPr>
      </w:pPr>
      <w:r>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726A19" w:rsidRDefault="00726A19" w:rsidP="00726A19">
      <w:pPr>
        <w:pStyle w:val="western"/>
        <w:tabs>
          <w:tab w:val="left" w:pos="9498"/>
        </w:tabs>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726A19" w:rsidRDefault="00066C03" w:rsidP="00726A19">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042/2020</w:t>
      </w: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066C03">
        <w:rPr>
          <w:rFonts w:ascii="Book Antiqua" w:eastAsia="Book Antiqua" w:hAnsi="Book Antiqua"/>
          <w:sz w:val="36"/>
          <w:szCs w:val="36"/>
        </w:rPr>
        <w:t>027/2020</w:t>
      </w: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p>
    <w:p w:rsidR="00726A19" w:rsidRPr="002067D5"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jc w:val="center"/>
        <w:rPr>
          <w:rFonts w:ascii="Book Antiqua" w:eastAsia="Book Antiqua" w:hAnsi="Book Antiqua"/>
          <w:b/>
          <w:color w:val="000000"/>
          <w:sz w:val="40"/>
          <w:szCs w:val="40"/>
          <w:shd w:val="clear" w:color="auto" w:fill="FFFFFF"/>
        </w:rPr>
      </w:pPr>
      <w:r w:rsidRPr="002067D5">
        <w:rPr>
          <w:rFonts w:ascii="Book Antiqua" w:eastAsia="Book Antiqua" w:hAnsi="Book Antiqua"/>
          <w:b/>
          <w:color w:val="000000"/>
          <w:sz w:val="40"/>
          <w:szCs w:val="40"/>
          <w:shd w:val="clear" w:color="auto" w:fill="FFFFFF"/>
        </w:rPr>
        <w:t xml:space="preserve">Modelo </w:t>
      </w:r>
      <w:proofErr w:type="gramStart"/>
      <w:r w:rsidRPr="002067D5">
        <w:rPr>
          <w:rFonts w:ascii="Book Antiqua" w:eastAsia="Book Antiqua" w:hAnsi="Book Antiqua"/>
          <w:b/>
          <w:color w:val="000000"/>
          <w:sz w:val="40"/>
          <w:szCs w:val="40"/>
          <w:shd w:val="clear" w:color="auto" w:fill="FFFFFF"/>
        </w:rPr>
        <w:t>5</w:t>
      </w:r>
      <w:proofErr w:type="gramEnd"/>
    </w:p>
    <w:p w:rsidR="00726A19" w:rsidRPr="003A6846"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jc w:val="center"/>
        <w:rPr>
          <w:rFonts w:ascii="Book Antiqua" w:eastAsia="Book Antiqua" w:hAnsi="Book Antiqua"/>
          <w:color w:val="000000"/>
          <w:sz w:val="24"/>
          <w:szCs w:val="24"/>
          <w:highlight w:val="yellow"/>
          <w:shd w:val="clear" w:color="auto" w:fill="FFFFFF"/>
        </w:rPr>
      </w:pPr>
    </w:p>
    <w:p w:rsidR="00726A19" w:rsidRDefault="00726A19" w:rsidP="00726A1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726A19" w:rsidRPr="00A32F35" w:rsidRDefault="00726A19" w:rsidP="00726A19">
      <w:pPr>
        <w:pStyle w:val="Normal0"/>
        <w:tabs>
          <w:tab w:val="left" w:pos="9498"/>
          <w:tab w:val="left" w:pos="10206"/>
        </w:tabs>
        <w:rPr>
          <w:rFonts w:ascii="Book Antiqua" w:hAnsi="Book Antiqua"/>
          <w:color w:val="000000"/>
        </w:rPr>
      </w:pPr>
    </w:p>
    <w:p w:rsidR="001C36A4" w:rsidRPr="001C36A4" w:rsidRDefault="00726A19" w:rsidP="001C36A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szCs w:val="22"/>
        </w:rPr>
      </w:pPr>
      <w:r w:rsidRPr="001C36A4">
        <w:rPr>
          <w:rFonts w:ascii="Book Antiqua" w:eastAsia="Book Antiqua" w:hAnsi="Book Antiqua"/>
          <w:color w:val="000000"/>
          <w:sz w:val="22"/>
          <w:szCs w:val="22"/>
        </w:rPr>
        <w:t xml:space="preserve">Para fins de participação no PROCESSO LICITATÓRIO Nº </w:t>
      </w:r>
      <w:r w:rsidR="00066C03">
        <w:rPr>
          <w:rFonts w:ascii="Book Antiqua" w:eastAsia="Book Antiqua" w:hAnsi="Book Antiqua"/>
          <w:sz w:val="22"/>
          <w:szCs w:val="22"/>
        </w:rPr>
        <w:t>0</w:t>
      </w:r>
      <w:r w:rsidR="008F531A">
        <w:rPr>
          <w:rFonts w:ascii="Book Antiqua" w:eastAsia="Book Antiqua" w:hAnsi="Book Antiqua"/>
          <w:sz w:val="22"/>
          <w:szCs w:val="22"/>
        </w:rPr>
        <w:t>4</w:t>
      </w:r>
      <w:r w:rsidR="00066C03">
        <w:rPr>
          <w:rFonts w:ascii="Book Antiqua" w:eastAsia="Book Antiqua" w:hAnsi="Book Antiqua"/>
          <w:sz w:val="22"/>
          <w:szCs w:val="22"/>
        </w:rPr>
        <w:t>2/2020</w:t>
      </w:r>
      <w:r w:rsidRPr="001C36A4">
        <w:rPr>
          <w:rFonts w:ascii="Book Antiqua" w:eastAsia="Book Antiqua" w:hAnsi="Book Antiqua"/>
          <w:color w:val="000000"/>
          <w:sz w:val="22"/>
          <w:szCs w:val="22"/>
        </w:rPr>
        <w:t xml:space="preserve"> – PREGÃO PRESENCIAL nº </w:t>
      </w:r>
      <w:r w:rsidR="00066C03">
        <w:rPr>
          <w:rFonts w:ascii="Book Antiqua" w:eastAsia="Book Antiqua" w:hAnsi="Book Antiqua"/>
          <w:sz w:val="22"/>
          <w:szCs w:val="22"/>
        </w:rPr>
        <w:t>027/2020</w:t>
      </w:r>
      <w:r w:rsidRPr="001C36A4">
        <w:rPr>
          <w:rFonts w:ascii="Book Antiqua" w:eastAsia="Book Antiqua" w:hAnsi="Book Antiqua"/>
          <w:color w:val="000000"/>
          <w:sz w:val="22"/>
          <w:szCs w:val="22"/>
        </w:rPr>
        <w:t xml:space="preserve">, </w:t>
      </w:r>
      <w:r w:rsidR="001C36A4" w:rsidRPr="001C36A4">
        <w:rPr>
          <w:rFonts w:ascii="Book Antiqua" w:eastAsia="Book Antiqua" w:hAnsi="Book Antiqua"/>
          <w:color w:val="000000"/>
          <w:sz w:val="22"/>
          <w:szCs w:val="22"/>
        </w:rPr>
        <w:t xml:space="preserve">a empresa _________________________________, inscrita no CNPJ nº________________, com sede na ___________________________________, CEP:____________, cidade de ________________, estado de _______________, neste ato representada pelo Sr.(a) ___________________________________, portador da cédula de Identidade nº _______________ e do CPF nº _________________; </w:t>
      </w:r>
      <w:r w:rsidR="001C36A4" w:rsidRPr="001C36A4">
        <w:rPr>
          <w:rFonts w:ascii="Book Antiqua" w:eastAsia="Book Antiqua" w:hAnsi="Book Antiqua"/>
          <w:b/>
          <w:color w:val="000000"/>
          <w:sz w:val="22"/>
          <w:szCs w:val="22"/>
        </w:rPr>
        <w:t>DECLARA</w:t>
      </w:r>
      <w:r w:rsidR="001C36A4" w:rsidRPr="001C36A4">
        <w:rPr>
          <w:rFonts w:ascii="Book Antiqua" w:eastAsia="Book Antiqua" w:hAnsi="Book Antiqua"/>
          <w:color w:val="000000"/>
          <w:sz w:val="22"/>
          <w:szCs w:val="22"/>
        </w:rPr>
        <w:t xml:space="preserve"> sob as penas da lei, e de consequente inabilitação no referido processo licitatório que:</w:t>
      </w:r>
    </w:p>
    <w:p w:rsidR="001C36A4" w:rsidRDefault="001C36A4"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rPr>
          <w:rFonts w:ascii="Book Antiqua" w:eastAsia="Book Antiqua" w:hAnsi="Book Antiqua"/>
          <w:color w:val="000000"/>
        </w:rPr>
      </w:pP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284" w:hanging="283"/>
        <w:rPr>
          <w:rFonts w:ascii="Book Antiqua" w:eastAsia="Arial" w:hAnsi="Book Antiqua"/>
          <w:lang w:eastAsia="pt-BR"/>
        </w:rPr>
      </w:pPr>
      <w:r w:rsidRPr="007713A6">
        <w:rPr>
          <w:rFonts w:ascii="Book Antiqua" w:eastAsia="Book Antiqua" w:hAnsi="Book Antiqua"/>
          <w:b/>
          <w:color w:val="000000"/>
        </w:rPr>
        <w:t>a)</w:t>
      </w:r>
      <w:r>
        <w:rPr>
          <w:rFonts w:ascii="Book Antiqua" w:eastAsia="Book Antiqua" w:hAnsi="Book Antiqua"/>
          <w:color w:val="000000"/>
        </w:rPr>
        <w:t xml:space="preserve"> A</w:t>
      </w:r>
      <w:r w:rsidRPr="00F21069">
        <w:rPr>
          <w:rFonts w:ascii="Book Antiqua" w:eastAsia="Arial" w:hAnsi="Book Antiqua"/>
          <w:lang w:eastAsia="pt-BR"/>
        </w:rPr>
        <w:t>tende</w:t>
      </w:r>
      <w:r>
        <w:rPr>
          <w:rFonts w:ascii="Book Antiqua" w:eastAsia="Arial" w:hAnsi="Book Antiqua"/>
          <w:lang w:eastAsia="pt-BR"/>
        </w:rPr>
        <w:t xml:space="preserve"> plenamente</w:t>
      </w:r>
      <w:r w:rsidR="00BC1DF1">
        <w:rPr>
          <w:rFonts w:ascii="Book Antiqua" w:eastAsia="Arial" w:hAnsi="Book Antiqua"/>
          <w:lang w:eastAsia="pt-BR"/>
        </w:rPr>
        <w:t xml:space="preserve"> aos requisitos técnicos </w:t>
      </w:r>
      <w:r w:rsidR="00BC1DF1" w:rsidRPr="00A550D0">
        <w:rPr>
          <w:rFonts w:ascii="Book Antiqua" w:eastAsia="Arial" w:hAnsi="Book Antiqua"/>
          <w:lang w:eastAsia="pt-BR"/>
        </w:rPr>
        <w:t xml:space="preserve">para </w:t>
      </w:r>
      <w:proofErr w:type="gramStart"/>
      <w:r w:rsidR="00A550D0" w:rsidRPr="00D47370">
        <w:rPr>
          <w:rFonts w:ascii="Book Antiqua" w:hAnsi="Book Antiqua"/>
          <w:b/>
        </w:rPr>
        <w:t>EXECUÇÃO DOS SERVIÇOS</w:t>
      </w:r>
      <w:r w:rsidR="00A550D0" w:rsidRPr="00D47370">
        <w:rPr>
          <w:rFonts w:ascii="Book Antiqua" w:eastAsia="Arial" w:hAnsi="Book Antiqua"/>
          <w:b/>
          <w:lang w:eastAsia="pt-BR"/>
        </w:rPr>
        <w:t xml:space="preserve"> DE</w:t>
      </w:r>
      <w:r w:rsidR="00A550D0">
        <w:rPr>
          <w:rFonts w:ascii="Book Antiqua" w:eastAsia="Arial" w:hAnsi="Book Antiqua"/>
          <w:b/>
          <w:color w:val="FF0000"/>
          <w:lang w:eastAsia="pt-BR"/>
        </w:rPr>
        <w:t xml:space="preserve"> </w:t>
      </w:r>
      <w:r w:rsidR="00A550D0" w:rsidRPr="00A550D0">
        <w:rPr>
          <w:rFonts w:ascii="Book Antiqua" w:hAnsi="Book Antiqua"/>
          <w:b/>
        </w:rPr>
        <w:t>ELABORAÇÃO DE ESTUDO TÉCNICO, VISANDO FUTURA IMPLANTAÇÃO DO SISTEMA DE ESTACIONAMENTO ROTATIVO PAGO NO PERÍMETRO CENTRAL DO MUNICÍPIO DE GASPAR</w:t>
      </w:r>
      <w:proofErr w:type="gramEnd"/>
      <w:r w:rsidR="00BC1DF1">
        <w:rPr>
          <w:rFonts w:ascii="Book Antiqua" w:eastAsia="Arial" w:hAnsi="Book Antiqua"/>
          <w:b/>
          <w:lang w:eastAsia="pt-BR"/>
        </w:rPr>
        <w:t>,</w:t>
      </w:r>
      <w:r w:rsidR="00BC1DF1" w:rsidRPr="00BC1DF1">
        <w:rPr>
          <w:rFonts w:ascii="Book Antiqua" w:eastAsia="Arial" w:hAnsi="Book Antiqua"/>
          <w:lang w:eastAsia="pt-BR"/>
        </w:rPr>
        <w:t xml:space="preserve"> </w:t>
      </w:r>
      <w:r w:rsidRPr="00CE702A">
        <w:rPr>
          <w:rFonts w:ascii="Book Antiqua" w:hAnsi="Book Antiqua"/>
        </w:rPr>
        <w:t>c</w:t>
      </w:r>
      <w:r w:rsidRPr="00CE702A">
        <w:rPr>
          <w:rFonts w:ascii="Book Antiqua" w:eastAsia="Arial" w:hAnsi="Book Antiqua"/>
          <w:lang w:eastAsia="pt-BR"/>
        </w:rPr>
        <w:t>onforme</w:t>
      </w:r>
      <w:r w:rsidRPr="00F21069">
        <w:rPr>
          <w:rFonts w:ascii="Book Antiqua" w:eastAsia="Arial" w:hAnsi="Book Antiqua"/>
          <w:lang w:eastAsia="pt-BR"/>
        </w:rPr>
        <w:t xml:space="preserve"> especificações constantes no Edital do Pregão Presencial nº </w:t>
      </w:r>
      <w:r w:rsidR="00066C03">
        <w:rPr>
          <w:rFonts w:ascii="Book Antiqua" w:eastAsia="Book Antiqua" w:hAnsi="Book Antiqua"/>
        </w:rPr>
        <w:t>027/2020</w:t>
      </w:r>
      <w:r>
        <w:rPr>
          <w:rFonts w:ascii="Book Antiqua" w:eastAsia="Book Antiqua" w:hAnsi="Book Antiqua"/>
          <w:color w:val="000000"/>
        </w:rPr>
        <w:t xml:space="preserve"> </w:t>
      </w:r>
      <w:r w:rsidRPr="00F21069">
        <w:rPr>
          <w:rFonts w:ascii="Book Antiqua" w:eastAsia="Arial" w:hAnsi="Book Antiqua"/>
          <w:lang w:eastAsia="pt-BR"/>
        </w:rPr>
        <w:t>e seus Anexos</w:t>
      </w:r>
      <w:r>
        <w:rPr>
          <w:rFonts w:ascii="Book Antiqua" w:eastAsia="Arial" w:hAnsi="Book Antiqua"/>
          <w:lang w:eastAsia="pt-BR"/>
        </w:rPr>
        <w:t>, e</w:t>
      </w:r>
      <w:r w:rsidRPr="00F21069">
        <w:rPr>
          <w:rFonts w:ascii="Book Antiqua" w:eastAsia="Book Antiqua" w:hAnsi="Book Antiqua" w:cs="Arial"/>
        </w:rPr>
        <w:t xml:space="preserve"> que dispor</w:t>
      </w:r>
      <w:r>
        <w:rPr>
          <w:rFonts w:ascii="Book Antiqua" w:eastAsia="Book Antiqua" w:hAnsi="Book Antiqua" w:cs="Arial"/>
        </w:rPr>
        <w:t>á</w:t>
      </w:r>
      <w:r w:rsidRPr="00F21069">
        <w:rPr>
          <w:rFonts w:ascii="Book Antiqua" w:eastAsia="Arial" w:hAnsi="Book Antiqua"/>
          <w:lang w:eastAsia="pt-BR"/>
        </w:rPr>
        <w:t xml:space="preserve"> de </w:t>
      </w:r>
      <w:r w:rsidRPr="00F21069">
        <w:rPr>
          <w:rFonts w:ascii="Book Antiqua" w:eastAsia="Arial" w:hAnsi="Book Antiqua"/>
          <w:b/>
          <w:lang w:eastAsia="pt-BR"/>
        </w:rPr>
        <w:t>CAPACIDADE OPERATIVA</w:t>
      </w:r>
      <w:r w:rsidRPr="00F21069">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726A19" w:rsidRPr="00F2106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284" w:hanging="283"/>
        <w:rPr>
          <w:rFonts w:ascii="Book Antiqua" w:eastAsia="Arial" w:hAnsi="Book Antiqua"/>
          <w:lang w:eastAsia="pt-BR"/>
        </w:rPr>
      </w:pP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firstLine="2835"/>
        <w:jc w:val="right"/>
        <w:rPr>
          <w:rFonts w:ascii="Book Antiqua" w:eastAsia="Arial" w:hAnsi="Book Antiqua"/>
          <w:lang w:eastAsia="pt-BR"/>
        </w:rPr>
      </w:pPr>
      <w:r w:rsidRPr="00F21069">
        <w:rPr>
          <w:rFonts w:ascii="Book Antiqua" w:eastAsia="Arial" w:hAnsi="Book Antiqua"/>
          <w:lang w:eastAsia="pt-BR"/>
        </w:rPr>
        <w:t>____________________,</w:t>
      </w:r>
      <w:proofErr w:type="gramStart"/>
      <w:r w:rsidRPr="00F21069">
        <w:rPr>
          <w:rFonts w:ascii="Book Antiqua" w:eastAsia="Arial" w:hAnsi="Book Antiqua"/>
          <w:lang w:eastAsia="pt-BR"/>
        </w:rPr>
        <w:t xml:space="preserve">  </w:t>
      </w:r>
      <w:proofErr w:type="gramEnd"/>
      <w:r w:rsidRPr="00F21069">
        <w:rPr>
          <w:rFonts w:ascii="Book Antiqua" w:eastAsia="Arial" w:hAnsi="Book Antiqua"/>
          <w:lang w:eastAsia="pt-BR"/>
        </w:rPr>
        <w:t xml:space="preserve">____ de_________ </w:t>
      </w:r>
      <w:r>
        <w:rPr>
          <w:rFonts w:ascii="Book Antiqua" w:eastAsia="Arial" w:hAnsi="Book Antiqua"/>
          <w:lang w:eastAsia="pt-BR"/>
        </w:rPr>
        <w:t xml:space="preserve"> </w:t>
      </w:r>
      <w:proofErr w:type="spellStart"/>
      <w:r w:rsidRPr="00F21069">
        <w:rPr>
          <w:rFonts w:ascii="Book Antiqua" w:eastAsia="Arial" w:hAnsi="Book Antiqua"/>
          <w:lang w:eastAsia="pt-BR"/>
        </w:rPr>
        <w:t>de</w:t>
      </w:r>
      <w:proofErr w:type="spellEnd"/>
      <w:r w:rsidRPr="00F21069">
        <w:rPr>
          <w:rFonts w:ascii="Book Antiqua" w:eastAsia="Arial" w:hAnsi="Book Antiqua"/>
          <w:lang w:eastAsia="pt-BR"/>
        </w:rPr>
        <w:t xml:space="preserve"> 20</w:t>
      </w:r>
      <w:r w:rsidR="00136996">
        <w:rPr>
          <w:rFonts w:ascii="Book Antiqua" w:eastAsia="Arial" w:hAnsi="Book Antiqua"/>
          <w:lang w:eastAsia="pt-BR"/>
        </w:rPr>
        <w:t>20</w:t>
      </w:r>
      <w:r w:rsidRPr="00F21069">
        <w:rPr>
          <w:rFonts w:ascii="Book Antiqua" w:eastAsia="Arial" w:hAnsi="Book Antiqua"/>
          <w:lang w:eastAsia="pt-BR"/>
        </w:rPr>
        <w:t>.</w:t>
      </w:r>
    </w:p>
    <w:p w:rsidR="00726A19"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jc w:val="right"/>
        <w:rPr>
          <w:rFonts w:ascii="Book Antiqua" w:eastAsia="Arial" w:hAnsi="Book Antiqua"/>
        </w:rPr>
      </w:pPr>
    </w:p>
    <w:p w:rsidR="00726A19"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jc w:val="right"/>
        <w:rPr>
          <w:rFonts w:ascii="Book Antiqua" w:eastAsia="Arial" w:hAnsi="Book Antiqua"/>
        </w:rPr>
      </w:pPr>
    </w:p>
    <w:p w:rsidR="00726A19" w:rsidRPr="0000449F"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jc w:val="right"/>
        <w:rPr>
          <w:rFonts w:ascii="Book Antiqua" w:eastAsia="Arial" w:hAnsi="Book Antiqua"/>
        </w:rPr>
      </w:pPr>
    </w:p>
    <w:p w:rsidR="00726A19" w:rsidRPr="0000449F"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726A19" w:rsidRDefault="00726A19" w:rsidP="00726A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726A19" w:rsidRDefault="00726A19" w:rsidP="00726A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sz w:val="22"/>
          <w:szCs w:val="22"/>
          <w:lang w:val="pt-BR"/>
        </w:rPr>
      </w:pPr>
    </w:p>
    <w:p w:rsidR="00726A19" w:rsidRDefault="00726A19" w:rsidP="00726A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sz w:val="22"/>
          <w:szCs w:val="22"/>
          <w:lang w:val="pt-BR"/>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center"/>
        <w:rPr>
          <w:rFonts w:ascii="Book Antiqua" w:eastAsia="Book Antiqua" w:hAnsi="Book Antiqua"/>
          <w:sz w:val="22"/>
          <w:szCs w:val="22"/>
        </w:rPr>
      </w:pPr>
    </w:p>
    <w:sectPr w:rsidR="004E662D" w:rsidSect="006F746C">
      <w:headerReference w:type="default" r:id="rId12"/>
      <w:footerReference w:type="default" r:id="rId13"/>
      <w:pgSz w:w="11906" w:h="16838" w:code="9"/>
      <w:pgMar w:top="714" w:right="1701" w:bottom="709"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B76" w:rsidRDefault="00161B76" w:rsidP="00F97035">
      <w:r>
        <w:separator/>
      </w:r>
    </w:p>
  </w:endnote>
  <w:endnote w:type="continuationSeparator" w:id="1">
    <w:p w:rsidR="00161B76" w:rsidRDefault="00161B7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76" w:rsidRDefault="00161B7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61B76" w:rsidRPr="005676F3" w:rsidRDefault="00161B7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61B76" w:rsidRPr="005676F3" w:rsidRDefault="00161B76"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762445" w:rsidRPr="005676F3">
      <w:rPr>
        <w:rFonts w:ascii="Book Antiqua" w:hAnsi="Book Antiqua"/>
        <w:b/>
        <w:sz w:val="17"/>
        <w:szCs w:val="17"/>
      </w:rPr>
      <w:fldChar w:fldCharType="begin"/>
    </w:r>
    <w:r w:rsidRPr="005676F3">
      <w:rPr>
        <w:rFonts w:ascii="Book Antiqua" w:hAnsi="Book Antiqua"/>
        <w:b/>
        <w:sz w:val="17"/>
        <w:szCs w:val="17"/>
      </w:rPr>
      <w:instrText>PAGE</w:instrText>
    </w:r>
    <w:r w:rsidR="00762445" w:rsidRPr="005676F3">
      <w:rPr>
        <w:rFonts w:ascii="Book Antiqua" w:hAnsi="Book Antiqua"/>
        <w:b/>
        <w:sz w:val="17"/>
        <w:szCs w:val="17"/>
      </w:rPr>
      <w:fldChar w:fldCharType="separate"/>
    </w:r>
    <w:r w:rsidR="007E5AFC">
      <w:rPr>
        <w:rFonts w:ascii="Book Antiqua" w:hAnsi="Book Antiqua"/>
        <w:b/>
        <w:noProof/>
        <w:sz w:val="17"/>
        <w:szCs w:val="17"/>
      </w:rPr>
      <w:t>1</w:t>
    </w:r>
    <w:r w:rsidR="00762445" w:rsidRPr="005676F3">
      <w:rPr>
        <w:rFonts w:ascii="Book Antiqua" w:hAnsi="Book Antiqua"/>
        <w:b/>
        <w:sz w:val="17"/>
        <w:szCs w:val="17"/>
      </w:rPr>
      <w:fldChar w:fldCharType="end"/>
    </w:r>
    <w:r w:rsidRPr="005676F3">
      <w:rPr>
        <w:rFonts w:ascii="Book Antiqua" w:hAnsi="Book Antiqua"/>
        <w:sz w:val="17"/>
        <w:szCs w:val="17"/>
      </w:rPr>
      <w:t xml:space="preserve"> de </w:t>
    </w:r>
    <w:r w:rsidR="00762445" w:rsidRPr="005676F3">
      <w:rPr>
        <w:rFonts w:ascii="Book Antiqua" w:hAnsi="Book Antiqua"/>
        <w:b/>
        <w:sz w:val="17"/>
        <w:szCs w:val="17"/>
      </w:rPr>
      <w:fldChar w:fldCharType="begin"/>
    </w:r>
    <w:r w:rsidRPr="005676F3">
      <w:rPr>
        <w:rFonts w:ascii="Book Antiqua" w:hAnsi="Book Antiqua"/>
        <w:b/>
        <w:sz w:val="17"/>
        <w:szCs w:val="17"/>
      </w:rPr>
      <w:instrText>NUMPAGES</w:instrText>
    </w:r>
    <w:r w:rsidR="00762445" w:rsidRPr="005676F3">
      <w:rPr>
        <w:rFonts w:ascii="Book Antiqua" w:hAnsi="Book Antiqua"/>
        <w:b/>
        <w:sz w:val="17"/>
        <w:szCs w:val="17"/>
      </w:rPr>
      <w:fldChar w:fldCharType="separate"/>
    </w:r>
    <w:r w:rsidR="007E5AFC">
      <w:rPr>
        <w:rFonts w:ascii="Book Antiqua" w:hAnsi="Book Antiqua"/>
        <w:b/>
        <w:noProof/>
        <w:sz w:val="17"/>
        <w:szCs w:val="17"/>
      </w:rPr>
      <w:t>37</w:t>
    </w:r>
    <w:r w:rsidR="00762445" w:rsidRPr="005676F3">
      <w:rPr>
        <w:rFonts w:ascii="Book Antiqua" w:hAnsi="Book Antiqua"/>
        <w:b/>
        <w:sz w:val="17"/>
        <w:szCs w:val="17"/>
      </w:rPr>
      <w:fldChar w:fldCharType="end"/>
    </w:r>
  </w:p>
  <w:p w:rsidR="00161B76" w:rsidRDefault="00161B76" w:rsidP="00683DA3">
    <w:pPr>
      <w:pStyle w:val="Rodap"/>
      <w:tabs>
        <w:tab w:val="clear" w:pos="8504"/>
      </w:tabs>
      <w:ind w:left="-851" w:right="-1135"/>
      <w:jc w:val="right"/>
    </w:pPr>
  </w:p>
  <w:p w:rsidR="00161B76" w:rsidRDefault="00161B7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B76" w:rsidRDefault="00161B76" w:rsidP="00F97035">
      <w:r>
        <w:separator/>
      </w:r>
    </w:p>
  </w:footnote>
  <w:footnote w:type="continuationSeparator" w:id="1">
    <w:p w:rsidR="00161B76" w:rsidRDefault="00161B76" w:rsidP="00F97035">
      <w:r>
        <w:continuationSeparator/>
      </w:r>
    </w:p>
  </w:footnote>
  <w:footnote w:id="2">
    <w:p w:rsidR="00161B76" w:rsidRPr="00613A3D" w:rsidRDefault="00161B76" w:rsidP="004E662D">
      <w:pPr>
        <w:pStyle w:val="Textodenotaderodap"/>
        <w:ind w:left="-426" w:hanging="142"/>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rPr>
        <w:t xml:space="preserve"> </w:t>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161B76" w:rsidRPr="00687DC8" w:rsidTr="00567FEA">
      <w:trPr>
        <w:trHeight w:val="692"/>
      </w:trPr>
      <w:tc>
        <w:tcPr>
          <w:tcW w:w="2724" w:type="dxa"/>
          <w:tcBorders>
            <w:top w:val="nil"/>
            <w:left w:val="nil"/>
            <w:bottom w:val="nil"/>
            <w:right w:val="nil"/>
          </w:tcBorders>
        </w:tcPr>
        <w:p w:rsidR="00161B76" w:rsidRPr="00687DC8" w:rsidRDefault="00161B76" w:rsidP="003D1C5F">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161B76" w:rsidRPr="009F787D" w:rsidRDefault="00161B76" w:rsidP="003D1C5F">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61B76" w:rsidRPr="009F787D" w:rsidRDefault="00161B76" w:rsidP="003D1C5F">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161B76" w:rsidRPr="00EC57AC" w:rsidRDefault="00161B76" w:rsidP="003D1C5F">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61B76" w:rsidRPr="00687DC8" w:rsidRDefault="00161B76" w:rsidP="003D1C5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61B76" w:rsidRPr="003D1C5F" w:rsidRDefault="00161B76" w:rsidP="00567F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8F36A37"/>
    <w:multiLevelType w:val="hybridMultilevel"/>
    <w:tmpl w:val="5EB6FD84"/>
    <w:lvl w:ilvl="0" w:tplc="977E5E6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BFD3821"/>
    <w:multiLevelType w:val="hybridMultilevel"/>
    <w:tmpl w:val="6FDE3326"/>
    <w:lvl w:ilvl="0" w:tplc="0416000F">
      <w:start w:val="1"/>
      <w:numFmt w:val="decimal"/>
      <w:lvlText w:val="%1."/>
      <w:lvlJc w:val="left"/>
      <w:pPr>
        <w:ind w:left="2214" w:hanging="360"/>
      </w:pPr>
    </w:lvl>
    <w:lvl w:ilvl="1" w:tplc="04160019">
      <w:start w:val="1"/>
      <w:numFmt w:val="lowerLetter"/>
      <w:lvlText w:val="%2."/>
      <w:lvlJc w:val="left"/>
      <w:pPr>
        <w:ind w:left="2934" w:hanging="360"/>
      </w:pPr>
    </w:lvl>
    <w:lvl w:ilvl="2" w:tplc="0416001B">
      <w:start w:val="1"/>
      <w:numFmt w:val="lowerRoman"/>
      <w:lvlText w:val="%3."/>
      <w:lvlJc w:val="right"/>
      <w:pPr>
        <w:ind w:left="3654" w:hanging="180"/>
      </w:pPr>
    </w:lvl>
    <w:lvl w:ilvl="3" w:tplc="0416000F">
      <w:start w:val="1"/>
      <w:numFmt w:val="decimal"/>
      <w:lvlText w:val="%4."/>
      <w:lvlJc w:val="left"/>
      <w:pPr>
        <w:ind w:left="4755" w:hanging="360"/>
      </w:pPr>
    </w:lvl>
    <w:lvl w:ilvl="4" w:tplc="B9A0E106">
      <w:start w:val="1"/>
      <w:numFmt w:val="decimal"/>
      <w:lvlText w:val="%5."/>
      <w:lvlJc w:val="left"/>
      <w:pPr>
        <w:ind w:left="5094" w:hanging="360"/>
      </w:pPr>
      <w:rPr>
        <w:rFonts w:asciiTheme="minorHAnsi" w:hAnsiTheme="minorHAnsi" w:cstheme="minorBidi" w:hint="default"/>
        <w:sz w:val="22"/>
      </w:r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11">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5">
    <w:nsid w:val="3C863128"/>
    <w:multiLevelType w:val="hybridMultilevel"/>
    <w:tmpl w:val="FE6AE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9">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24E4F55"/>
    <w:multiLevelType w:val="hybridMultilevel"/>
    <w:tmpl w:val="812E20C8"/>
    <w:lvl w:ilvl="0" w:tplc="0416000F">
      <w:start w:val="1"/>
      <w:numFmt w:val="decimal"/>
      <w:lvlText w:val="%1."/>
      <w:lvlJc w:val="left"/>
      <w:pPr>
        <w:ind w:left="5016" w:hanging="360"/>
      </w:pPr>
    </w:lvl>
    <w:lvl w:ilvl="1" w:tplc="04160019" w:tentative="1">
      <w:start w:val="1"/>
      <w:numFmt w:val="lowerLetter"/>
      <w:lvlText w:val="%2."/>
      <w:lvlJc w:val="left"/>
      <w:pPr>
        <w:ind w:left="5736" w:hanging="360"/>
      </w:pPr>
    </w:lvl>
    <w:lvl w:ilvl="2" w:tplc="0416001B" w:tentative="1">
      <w:start w:val="1"/>
      <w:numFmt w:val="lowerRoman"/>
      <w:lvlText w:val="%3."/>
      <w:lvlJc w:val="right"/>
      <w:pPr>
        <w:ind w:left="6456" w:hanging="180"/>
      </w:pPr>
    </w:lvl>
    <w:lvl w:ilvl="3" w:tplc="0416000F" w:tentative="1">
      <w:start w:val="1"/>
      <w:numFmt w:val="decimal"/>
      <w:lvlText w:val="%4."/>
      <w:lvlJc w:val="left"/>
      <w:pPr>
        <w:ind w:left="7176" w:hanging="360"/>
      </w:pPr>
    </w:lvl>
    <w:lvl w:ilvl="4" w:tplc="04160019" w:tentative="1">
      <w:start w:val="1"/>
      <w:numFmt w:val="lowerLetter"/>
      <w:lvlText w:val="%5."/>
      <w:lvlJc w:val="left"/>
      <w:pPr>
        <w:ind w:left="7896" w:hanging="360"/>
      </w:pPr>
    </w:lvl>
    <w:lvl w:ilvl="5" w:tplc="0416001B" w:tentative="1">
      <w:start w:val="1"/>
      <w:numFmt w:val="lowerRoman"/>
      <w:lvlText w:val="%6."/>
      <w:lvlJc w:val="right"/>
      <w:pPr>
        <w:ind w:left="8616" w:hanging="180"/>
      </w:pPr>
    </w:lvl>
    <w:lvl w:ilvl="6" w:tplc="0416000F" w:tentative="1">
      <w:start w:val="1"/>
      <w:numFmt w:val="decimal"/>
      <w:lvlText w:val="%7."/>
      <w:lvlJc w:val="left"/>
      <w:pPr>
        <w:ind w:left="9336" w:hanging="360"/>
      </w:pPr>
    </w:lvl>
    <w:lvl w:ilvl="7" w:tplc="04160019" w:tentative="1">
      <w:start w:val="1"/>
      <w:numFmt w:val="lowerLetter"/>
      <w:lvlText w:val="%8."/>
      <w:lvlJc w:val="left"/>
      <w:pPr>
        <w:ind w:left="10056" w:hanging="360"/>
      </w:pPr>
    </w:lvl>
    <w:lvl w:ilvl="8" w:tplc="0416001B" w:tentative="1">
      <w:start w:val="1"/>
      <w:numFmt w:val="lowerRoman"/>
      <w:lvlText w:val="%9."/>
      <w:lvlJc w:val="right"/>
      <w:pPr>
        <w:ind w:left="10776" w:hanging="180"/>
      </w:pPr>
    </w:lvl>
  </w:abstractNum>
  <w:abstractNum w:abstractNumId="21">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2">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5">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B3A356C"/>
    <w:multiLevelType w:val="hybridMultilevel"/>
    <w:tmpl w:val="7C705E8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0">
    <w:nsid w:val="7E2C37C5"/>
    <w:multiLevelType w:val="hybridMultilevel"/>
    <w:tmpl w:val="5EB6FD84"/>
    <w:lvl w:ilvl="0" w:tplc="977E5E6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2"/>
  </w:num>
  <w:num w:numId="2">
    <w:abstractNumId w:val="2"/>
  </w:num>
  <w:num w:numId="3">
    <w:abstractNumId w:val="9"/>
  </w:num>
  <w:num w:numId="4">
    <w:abstractNumId w:val="28"/>
  </w:num>
  <w:num w:numId="5">
    <w:abstractNumId w:val="7"/>
  </w:num>
  <w:num w:numId="6">
    <w:abstractNumId w:val="6"/>
  </w:num>
  <w:num w:numId="7">
    <w:abstractNumId w:val="5"/>
  </w:num>
  <w:num w:numId="8">
    <w:abstractNumId w:val="3"/>
  </w:num>
  <w:num w:numId="9">
    <w:abstractNumId w:val="18"/>
  </w:num>
  <w:num w:numId="10">
    <w:abstractNumId w:val="0"/>
  </w:num>
  <w:num w:numId="11">
    <w:abstractNumId w:val="21"/>
  </w:num>
  <w:num w:numId="12">
    <w:abstractNumId w:val="27"/>
  </w:num>
  <w:num w:numId="13">
    <w:abstractNumId w:val="8"/>
  </w:num>
  <w:num w:numId="14">
    <w:abstractNumId w:val="13"/>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19"/>
  </w:num>
  <w:num w:numId="22">
    <w:abstractNumId w:val="26"/>
  </w:num>
  <w:num w:numId="23">
    <w:abstractNumId w:val="15"/>
  </w:num>
  <w:num w:numId="24">
    <w:abstractNumId w:val="29"/>
  </w:num>
  <w:num w:numId="25">
    <w:abstractNumId w:val="10"/>
  </w:num>
  <w:num w:numId="26">
    <w:abstractNumId w:val="20"/>
  </w:num>
  <w:num w:numId="27">
    <w:abstractNumId w:val="11"/>
  </w:num>
  <w:num w:numId="28">
    <w:abstractNumId w:val="25"/>
  </w:num>
  <w:num w:numId="29">
    <w:abstractNumId w:val="22"/>
  </w:num>
  <w:num w:numId="30">
    <w:abstractNumId w:val="23"/>
  </w:num>
  <w:num w:numId="31">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4AD2"/>
    <w:rsid w:val="00005601"/>
    <w:rsid w:val="000079F2"/>
    <w:rsid w:val="00010118"/>
    <w:rsid w:val="0001185C"/>
    <w:rsid w:val="00011A4D"/>
    <w:rsid w:val="00013886"/>
    <w:rsid w:val="00015246"/>
    <w:rsid w:val="00016991"/>
    <w:rsid w:val="00021DA0"/>
    <w:rsid w:val="00024117"/>
    <w:rsid w:val="0002512F"/>
    <w:rsid w:val="00025557"/>
    <w:rsid w:val="00030DB1"/>
    <w:rsid w:val="000316F6"/>
    <w:rsid w:val="0003647D"/>
    <w:rsid w:val="0003655E"/>
    <w:rsid w:val="00037453"/>
    <w:rsid w:val="0004459F"/>
    <w:rsid w:val="00045181"/>
    <w:rsid w:val="0004551C"/>
    <w:rsid w:val="000477F9"/>
    <w:rsid w:val="000526DF"/>
    <w:rsid w:val="00052963"/>
    <w:rsid w:val="00053507"/>
    <w:rsid w:val="0005360B"/>
    <w:rsid w:val="000552AE"/>
    <w:rsid w:val="0005673F"/>
    <w:rsid w:val="00056BDA"/>
    <w:rsid w:val="00057B68"/>
    <w:rsid w:val="0006034B"/>
    <w:rsid w:val="000606D7"/>
    <w:rsid w:val="00060D49"/>
    <w:rsid w:val="0006681E"/>
    <w:rsid w:val="00066C03"/>
    <w:rsid w:val="0006747B"/>
    <w:rsid w:val="00070C3E"/>
    <w:rsid w:val="00071742"/>
    <w:rsid w:val="00072288"/>
    <w:rsid w:val="00075872"/>
    <w:rsid w:val="0007778D"/>
    <w:rsid w:val="000777A9"/>
    <w:rsid w:val="00083A22"/>
    <w:rsid w:val="000846DA"/>
    <w:rsid w:val="000851FD"/>
    <w:rsid w:val="00086639"/>
    <w:rsid w:val="00092382"/>
    <w:rsid w:val="00094A57"/>
    <w:rsid w:val="00094FD1"/>
    <w:rsid w:val="000A0459"/>
    <w:rsid w:val="000A35F6"/>
    <w:rsid w:val="000A4126"/>
    <w:rsid w:val="000A520F"/>
    <w:rsid w:val="000A5CBC"/>
    <w:rsid w:val="000A692B"/>
    <w:rsid w:val="000B123A"/>
    <w:rsid w:val="000B5770"/>
    <w:rsid w:val="000B7E1A"/>
    <w:rsid w:val="000C2303"/>
    <w:rsid w:val="000C3798"/>
    <w:rsid w:val="000C54A4"/>
    <w:rsid w:val="000C5EF8"/>
    <w:rsid w:val="000C6DFA"/>
    <w:rsid w:val="000D135B"/>
    <w:rsid w:val="000D365F"/>
    <w:rsid w:val="000D377A"/>
    <w:rsid w:val="000D3F92"/>
    <w:rsid w:val="000D3FF2"/>
    <w:rsid w:val="000D4614"/>
    <w:rsid w:val="000D4A1C"/>
    <w:rsid w:val="000D5531"/>
    <w:rsid w:val="000D5E2F"/>
    <w:rsid w:val="000E164B"/>
    <w:rsid w:val="000E1CF4"/>
    <w:rsid w:val="000E271A"/>
    <w:rsid w:val="000E311F"/>
    <w:rsid w:val="000E45C1"/>
    <w:rsid w:val="000E4DD9"/>
    <w:rsid w:val="000E545C"/>
    <w:rsid w:val="000E564E"/>
    <w:rsid w:val="000E5E36"/>
    <w:rsid w:val="000F1615"/>
    <w:rsid w:val="000F19B0"/>
    <w:rsid w:val="000F2EE1"/>
    <w:rsid w:val="000F423F"/>
    <w:rsid w:val="000F4319"/>
    <w:rsid w:val="000F5504"/>
    <w:rsid w:val="000F5A09"/>
    <w:rsid w:val="000F66FA"/>
    <w:rsid w:val="00101181"/>
    <w:rsid w:val="00103574"/>
    <w:rsid w:val="001042B3"/>
    <w:rsid w:val="001047D1"/>
    <w:rsid w:val="00105C29"/>
    <w:rsid w:val="001078B2"/>
    <w:rsid w:val="00107F21"/>
    <w:rsid w:val="00110C7D"/>
    <w:rsid w:val="00111B4C"/>
    <w:rsid w:val="00112579"/>
    <w:rsid w:val="001175D8"/>
    <w:rsid w:val="00121DAE"/>
    <w:rsid w:val="0012219F"/>
    <w:rsid w:val="00122540"/>
    <w:rsid w:val="0012267C"/>
    <w:rsid w:val="00122D6D"/>
    <w:rsid w:val="001240A8"/>
    <w:rsid w:val="00127593"/>
    <w:rsid w:val="00127BB5"/>
    <w:rsid w:val="00131791"/>
    <w:rsid w:val="00135849"/>
    <w:rsid w:val="00136996"/>
    <w:rsid w:val="001378D8"/>
    <w:rsid w:val="00140BFA"/>
    <w:rsid w:val="00141A28"/>
    <w:rsid w:val="00143602"/>
    <w:rsid w:val="00144488"/>
    <w:rsid w:val="00144FA4"/>
    <w:rsid w:val="0014562E"/>
    <w:rsid w:val="00152195"/>
    <w:rsid w:val="00152B88"/>
    <w:rsid w:val="001564B9"/>
    <w:rsid w:val="00160848"/>
    <w:rsid w:val="00161B76"/>
    <w:rsid w:val="00167CE6"/>
    <w:rsid w:val="0017044C"/>
    <w:rsid w:val="00170FA2"/>
    <w:rsid w:val="00173D9B"/>
    <w:rsid w:val="00174191"/>
    <w:rsid w:val="001759B3"/>
    <w:rsid w:val="00176798"/>
    <w:rsid w:val="00183257"/>
    <w:rsid w:val="00183437"/>
    <w:rsid w:val="00183F11"/>
    <w:rsid w:val="00186879"/>
    <w:rsid w:val="0018705F"/>
    <w:rsid w:val="00187359"/>
    <w:rsid w:val="00187BD5"/>
    <w:rsid w:val="00187E10"/>
    <w:rsid w:val="00187EDE"/>
    <w:rsid w:val="00190145"/>
    <w:rsid w:val="001934ED"/>
    <w:rsid w:val="00193856"/>
    <w:rsid w:val="00195293"/>
    <w:rsid w:val="00195332"/>
    <w:rsid w:val="0019700D"/>
    <w:rsid w:val="001972B9"/>
    <w:rsid w:val="001A1BCF"/>
    <w:rsid w:val="001A3D43"/>
    <w:rsid w:val="001A4D4A"/>
    <w:rsid w:val="001B0EFE"/>
    <w:rsid w:val="001B49CF"/>
    <w:rsid w:val="001B7DFA"/>
    <w:rsid w:val="001C2299"/>
    <w:rsid w:val="001C36A4"/>
    <w:rsid w:val="001C486F"/>
    <w:rsid w:val="001C4E4B"/>
    <w:rsid w:val="001C61CD"/>
    <w:rsid w:val="001C62B4"/>
    <w:rsid w:val="001D1F46"/>
    <w:rsid w:val="001D2335"/>
    <w:rsid w:val="001D35CE"/>
    <w:rsid w:val="001D44FE"/>
    <w:rsid w:val="001D532B"/>
    <w:rsid w:val="001F00B2"/>
    <w:rsid w:val="001F0D9F"/>
    <w:rsid w:val="001F319E"/>
    <w:rsid w:val="001F5334"/>
    <w:rsid w:val="00203F8D"/>
    <w:rsid w:val="00204711"/>
    <w:rsid w:val="002058DB"/>
    <w:rsid w:val="00205FFD"/>
    <w:rsid w:val="002063BD"/>
    <w:rsid w:val="0020789F"/>
    <w:rsid w:val="00210A3A"/>
    <w:rsid w:val="00212102"/>
    <w:rsid w:val="00212828"/>
    <w:rsid w:val="00212D2A"/>
    <w:rsid w:val="00213FCD"/>
    <w:rsid w:val="00214402"/>
    <w:rsid w:val="00215D5C"/>
    <w:rsid w:val="00216911"/>
    <w:rsid w:val="002217C0"/>
    <w:rsid w:val="00223C4D"/>
    <w:rsid w:val="00223EE8"/>
    <w:rsid w:val="00224983"/>
    <w:rsid w:val="002257B5"/>
    <w:rsid w:val="00230608"/>
    <w:rsid w:val="00233ACC"/>
    <w:rsid w:val="00234426"/>
    <w:rsid w:val="002415E9"/>
    <w:rsid w:val="002423B8"/>
    <w:rsid w:val="002428FB"/>
    <w:rsid w:val="00242AA4"/>
    <w:rsid w:val="00242B5F"/>
    <w:rsid w:val="00242DDD"/>
    <w:rsid w:val="00245A98"/>
    <w:rsid w:val="002460FA"/>
    <w:rsid w:val="00246AC3"/>
    <w:rsid w:val="00246E18"/>
    <w:rsid w:val="0025013A"/>
    <w:rsid w:val="002502C3"/>
    <w:rsid w:val="002513E7"/>
    <w:rsid w:val="00252011"/>
    <w:rsid w:val="00252738"/>
    <w:rsid w:val="002549D7"/>
    <w:rsid w:val="002553E2"/>
    <w:rsid w:val="00256170"/>
    <w:rsid w:val="00261DA0"/>
    <w:rsid w:val="0026547F"/>
    <w:rsid w:val="0026774D"/>
    <w:rsid w:val="002707CB"/>
    <w:rsid w:val="002726B4"/>
    <w:rsid w:val="0027545F"/>
    <w:rsid w:val="0027577F"/>
    <w:rsid w:val="0027606F"/>
    <w:rsid w:val="00282A74"/>
    <w:rsid w:val="002833D4"/>
    <w:rsid w:val="00284E39"/>
    <w:rsid w:val="00292559"/>
    <w:rsid w:val="00293CB6"/>
    <w:rsid w:val="00294D28"/>
    <w:rsid w:val="00296437"/>
    <w:rsid w:val="00297454"/>
    <w:rsid w:val="002A4677"/>
    <w:rsid w:val="002A69D2"/>
    <w:rsid w:val="002A6A6C"/>
    <w:rsid w:val="002A747B"/>
    <w:rsid w:val="002A7618"/>
    <w:rsid w:val="002B0CA3"/>
    <w:rsid w:val="002B24D6"/>
    <w:rsid w:val="002B2F3A"/>
    <w:rsid w:val="002B367E"/>
    <w:rsid w:val="002B6961"/>
    <w:rsid w:val="002B6A9F"/>
    <w:rsid w:val="002B6CE3"/>
    <w:rsid w:val="002C1784"/>
    <w:rsid w:val="002C1865"/>
    <w:rsid w:val="002C2130"/>
    <w:rsid w:val="002C3DCE"/>
    <w:rsid w:val="002C585E"/>
    <w:rsid w:val="002C764D"/>
    <w:rsid w:val="002C7696"/>
    <w:rsid w:val="002C7AEF"/>
    <w:rsid w:val="002D0F52"/>
    <w:rsid w:val="002D1C9A"/>
    <w:rsid w:val="002D23DD"/>
    <w:rsid w:val="002D23F6"/>
    <w:rsid w:val="002D68B9"/>
    <w:rsid w:val="002E01F3"/>
    <w:rsid w:val="002E2549"/>
    <w:rsid w:val="002E2C04"/>
    <w:rsid w:val="002E61DD"/>
    <w:rsid w:val="002E704C"/>
    <w:rsid w:val="002F082A"/>
    <w:rsid w:val="002F0D12"/>
    <w:rsid w:val="002F25AE"/>
    <w:rsid w:val="002F5300"/>
    <w:rsid w:val="002F5B3A"/>
    <w:rsid w:val="002F6DAB"/>
    <w:rsid w:val="002F7363"/>
    <w:rsid w:val="00302F18"/>
    <w:rsid w:val="00304D7D"/>
    <w:rsid w:val="00305BD5"/>
    <w:rsid w:val="003102E2"/>
    <w:rsid w:val="00310F47"/>
    <w:rsid w:val="00312BDA"/>
    <w:rsid w:val="0031621B"/>
    <w:rsid w:val="003167FB"/>
    <w:rsid w:val="00323713"/>
    <w:rsid w:val="003246C7"/>
    <w:rsid w:val="003249FE"/>
    <w:rsid w:val="003271F8"/>
    <w:rsid w:val="00330322"/>
    <w:rsid w:val="00330A84"/>
    <w:rsid w:val="003311BA"/>
    <w:rsid w:val="00332C34"/>
    <w:rsid w:val="00334D89"/>
    <w:rsid w:val="003403BB"/>
    <w:rsid w:val="00340D04"/>
    <w:rsid w:val="00346E4C"/>
    <w:rsid w:val="00350AF4"/>
    <w:rsid w:val="0035166B"/>
    <w:rsid w:val="0035317A"/>
    <w:rsid w:val="00355BD5"/>
    <w:rsid w:val="00355D79"/>
    <w:rsid w:val="00357EB5"/>
    <w:rsid w:val="00365A29"/>
    <w:rsid w:val="00366021"/>
    <w:rsid w:val="00371A51"/>
    <w:rsid w:val="00373311"/>
    <w:rsid w:val="00373C67"/>
    <w:rsid w:val="0037412B"/>
    <w:rsid w:val="0037419B"/>
    <w:rsid w:val="00375075"/>
    <w:rsid w:val="00375F61"/>
    <w:rsid w:val="0038012D"/>
    <w:rsid w:val="00381013"/>
    <w:rsid w:val="00383444"/>
    <w:rsid w:val="0038587C"/>
    <w:rsid w:val="003858A2"/>
    <w:rsid w:val="00386A6B"/>
    <w:rsid w:val="00386C20"/>
    <w:rsid w:val="003901C8"/>
    <w:rsid w:val="003946F7"/>
    <w:rsid w:val="003A369D"/>
    <w:rsid w:val="003A4C2A"/>
    <w:rsid w:val="003A6846"/>
    <w:rsid w:val="003A7C1F"/>
    <w:rsid w:val="003B5D2F"/>
    <w:rsid w:val="003B780D"/>
    <w:rsid w:val="003C0B1A"/>
    <w:rsid w:val="003C297A"/>
    <w:rsid w:val="003C469D"/>
    <w:rsid w:val="003C67F2"/>
    <w:rsid w:val="003D1C5F"/>
    <w:rsid w:val="003D5BAC"/>
    <w:rsid w:val="003D7239"/>
    <w:rsid w:val="003E01CC"/>
    <w:rsid w:val="003E2396"/>
    <w:rsid w:val="003E34D1"/>
    <w:rsid w:val="003E4E8C"/>
    <w:rsid w:val="003E5597"/>
    <w:rsid w:val="003E5599"/>
    <w:rsid w:val="003E5742"/>
    <w:rsid w:val="003F00DF"/>
    <w:rsid w:val="003F1F28"/>
    <w:rsid w:val="003F2FD3"/>
    <w:rsid w:val="003F3DED"/>
    <w:rsid w:val="003F58E1"/>
    <w:rsid w:val="003F5EC3"/>
    <w:rsid w:val="003F744D"/>
    <w:rsid w:val="003F7E1B"/>
    <w:rsid w:val="00402303"/>
    <w:rsid w:val="004024FE"/>
    <w:rsid w:val="00404000"/>
    <w:rsid w:val="00404247"/>
    <w:rsid w:val="0040474B"/>
    <w:rsid w:val="0040474E"/>
    <w:rsid w:val="0040516B"/>
    <w:rsid w:val="00406E9F"/>
    <w:rsid w:val="00407077"/>
    <w:rsid w:val="00411455"/>
    <w:rsid w:val="004125AC"/>
    <w:rsid w:val="00413076"/>
    <w:rsid w:val="00415A04"/>
    <w:rsid w:val="004163FD"/>
    <w:rsid w:val="004234AC"/>
    <w:rsid w:val="004237C8"/>
    <w:rsid w:val="00423A8C"/>
    <w:rsid w:val="00424F9D"/>
    <w:rsid w:val="00426FD9"/>
    <w:rsid w:val="00427A30"/>
    <w:rsid w:val="00431928"/>
    <w:rsid w:val="00432FAB"/>
    <w:rsid w:val="00436612"/>
    <w:rsid w:val="004379F2"/>
    <w:rsid w:val="0044116E"/>
    <w:rsid w:val="004413A8"/>
    <w:rsid w:val="00441EE4"/>
    <w:rsid w:val="004423E3"/>
    <w:rsid w:val="0045052A"/>
    <w:rsid w:val="0045420E"/>
    <w:rsid w:val="0046151C"/>
    <w:rsid w:val="00461901"/>
    <w:rsid w:val="004627BE"/>
    <w:rsid w:val="00462D7A"/>
    <w:rsid w:val="004632AA"/>
    <w:rsid w:val="00463CA1"/>
    <w:rsid w:val="0046760F"/>
    <w:rsid w:val="00470B20"/>
    <w:rsid w:val="00471CF9"/>
    <w:rsid w:val="00474669"/>
    <w:rsid w:val="00485137"/>
    <w:rsid w:val="004864A9"/>
    <w:rsid w:val="00486FFC"/>
    <w:rsid w:val="00492D86"/>
    <w:rsid w:val="004A0A76"/>
    <w:rsid w:val="004A3672"/>
    <w:rsid w:val="004A4448"/>
    <w:rsid w:val="004A4A5F"/>
    <w:rsid w:val="004A4EB2"/>
    <w:rsid w:val="004A623C"/>
    <w:rsid w:val="004B2C2F"/>
    <w:rsid w:val="004B3688"/>
    <w:rsid w:val="004B44CD"/>
    <w:rsid w:val="004B6097"/>
    <w:rsid w:val="004B6776"/>
    <w:rsid w:val="004B6D22"/>
    <w:rsid w:val="004B72B1"/>
    <w:rsid w:val="004B77EA"/>
    <w:rsid w:val="004B7A75"/>
    <w:rsid w:val="004B7CE6"/>
    <w:rsid w:val="004C1495"/>
    <w:rsid w:val="004C174E"/>
    <w:rsid w:val="004C1B08"/>
    <w:rsid w:val="004C3D73"/>
    <w:rsid w:val="004C4FA5"/>
    <w:rsid w:val="004C5176"/>
    <w:rsid w:val="004C6230"/>
    <w:rsid w:val="004C648F"/>
    <w:rsid w:val="004D054E"/>
    <w:rsid w:val="004D3E6B"/>
    <w:rsid w:val="004E0CE2"/>
    <w:rsid w:val="004E11A4"/>
    <w:rsid w:val="004E12D4"/>
    <w:rsid w:val="004E1A4A"/>
    <w:rsid w:val="004E3809"/>
    <w:rsid w:val="004E3D39"/>
    <w:rsid w:val="004E3D78"/>
    <w:rsid w:val="004E662D"/>
    <w:rsid w:val="004E6B01"/>
    <w:rsid w:val="004F0D3A"/>
    <w:rsid w:val="004F11FA"/>
    <w:rsid w:val="004F593A"/>
    <w:rsid w:val="004F711A"/>
    <w:rsid w:val="004F7217"/>
    <w:rsid w:val="004F7E8C"/>
    <w:rsid w:val="00500C36"/>
    <w:rsid w:val="00502E5D"/>
    <w:rsid w:val="00503842"/>
    <w:rsid w:val="00503E7B"/>
    <w:rsid w:val="005107B2"/>
    <w:rsid w:val="005116FD"/>
    <w:rsid w:val="005165BE"/>
    <w:rsid w:val="005167DC"/>
    <w:rsid w:val="00521440"/>
    <w:rsid w:val="0052169E"/>
    <w:rsid w:val="0052221A"/>
    <w:rsid w:val="00523031"/>
    <w:rsid w:val="0052308A"/>
    <w:rsid w:val="00523A13"/>
    <w:rsid w:val="00524176"/>
    <w:rsid w:val="005267BE"/>
    <w:rsid w:val="005344A0"/>
    <w:rsid w:val="005349D0"/>
    <w:rsid w:val="0053618C"/>
    <w:rsid w:val="005375A9"/>
    <w:rsid w:val="00540CEF"/>
    <w:rsid w:val="00544508"/>
    <w:rsid w:val="005456F1"/>
    <w:rsid w:val="00545933"/>
    <w:rsid w:val="00546626"/>
    <w:rsid w:val="005478A6"/>
    <w:rsid w:val="00550966"/>
    <w:rsid w:val="00551236"/>
    <w:rsid w:val="00551CAE"/>
    <w:rsid w:val="0055271A"/>
    <w:rsid w:val="005538AF"/>
    <w:rsid w:val="005558D2"/>
    <w:rsid w:val="00555B96"/>
    <w:rsid w:val="00555EB6"/>
    <w:rsid w:val="005576AD"/>
    <w:rsid w:val="0056145E"/>
    <w:rsid w:val="00563DAE"/>
    <w:rsid w:val="00564981"/>
    <w:rsid w:val="005669E7"/>
    <w:rsid w:val="0056701F"/>
    <w:rsid w:val="00567687"/>
    <w:rsid w:val="00567FEA"/>
    <w:rsid w:val="0057042D"/>
    <w:rsid w:val="00571C18"/>
    <w:rsid w:val="00572383"/>
    <w:rsid w:val="00572EDB"/>
    <w:rsid w:val="005733A6"/>
    <w:rsid w:val="00580477"/>
    <w:rsid w:val="00581AEB"/>
    <w:rsid w:val="00582D8F"/>
    <w:rsid w:val="005851CB"/>
    <w:rsid w:val="00586D9B"/>
    <w:rsid w:val="00587B11"/>
    <w:rsid w:val="00591E45"/>
    <w:rsid w:val="00593A07"/>
    <w:rsid w:val="00593B73"/>
    <w:rsid w:val="00595B2D"/>
    <w:rsid w:val="005A1776"/>
    <w:rsid w:val="005A335A"/>
    <w:rsid w:val="005A3559"/>
    <w:rsid w:val="005A41FC"/>
    <w:rsid w:val="005A453E"/>
    <w:rsid w:val="005A5B83"/>
    <w:rsid w:val="005A654C"/>
    <w:rsid w:val="005A67F4"/>
    <w:rsid w:val="005B0A13"/>
    <w:rsid w:val="005B13C6"/>
    <w:rsid w:val="005B3080"/>
    <w:rsid w:val="005B6D1D"/>
    <w:rsid w:val="005C0A2B"/>
    <w:rsid w:val="005C1BF8"/>
    <w:rsid w:val="005C52D6"/>
    <w:rsid w:val="005C682C"/>
    <w:rsid w:val="005D0271"/>
    <w:rsid w:val="005D0579"/>
    <w:rsid w:val="005D25E6"/>
    <w:rsid w:val="005D29C6"/>
    <w:rsid w:val="005D30DD"/>
    <w:rsid w:val="005D5F73"/>
    <w:rsid w:val="005D6D03"/>
    <w:rsid w:val="005E03AB"/>
    <w:rsid w:val="005E1448"/>
    <w:rsid w:val="005E3505"/>
    <w:rsid w:val="005E40AF"/>
    <w:rsid w:val="005E4A8E"/>
    <w:rsid w:val="005E596A"/>
    <w:rsid w:val="005E6284"/>
    <w:rsid w:val="005E67AC"/>
    <w:rsid w:val="005E6DE7"/>
    <w:rsid w:val="005E6E19"/>
    <w:rsid w:val="005F0416"/>
    <w:rsid w:val="005F073F"/>
    <w:rsid w:val="005F2827"/>
    <w:rsid w:val="005F3E53"/>
    <w:rsid w:val="005F4615"/>
    <w:rsid w:val="005F69B2"/>
    <w:rsid w:val="005F70DD"/>
    <w:rsid w:val="00600354"/>
    <w:rsid w:val="00603097"/>
    <w:rsid w:val="00604588"/>
    <w:rsid w:val="00604A8C"/>
    <w:rsid w:val="00604D37"/>
    <w:rsid w:val="00606846"/>
    <w:rsid w:val="00606F2B"/>
    <w:rsid w:val="006116F2"/>
    <w:rsid w:val="0061196D"/>
    <w:rsid w:val="006122C7"/>
    <w:rsid w:val="00613A3D"/>
    <w:rsid w:val="006152EF"/>
    <w:rsid w:val="006214B9"/>
    <w:rsid w:val="006229E6"/>
    <w:rsid w:val="00624472"/>
    <w:rsid w:val="00630EC6"/>
    <w:rsid w:val="00633080"/>
    <w:rsid w:val="00634E55"/>
    <w:rsid w:val="006416AB"/>
    <w:rsid w:val="00644CBF"/>
    <w:rsid w:val="006450BD"/>
    <w:rsid w:val="006452D0"/>
    <w:rsid w:val="00645341"/>
    <w:rsid w:val="00650EFB"/>
    <w:rsid w:val="00652A2A"/>
    <w:rsid w:val="00652E90"/>
    <w:rsid w:val="00655525"/>
    <w:rsid w:val="00656EF9"/>
    <w:rsid w:val="00657CFB"/>
    <w:rsid w:val="00660D63"/>
    <w:rsid w:val="0066140F"/>
    <w:rsid w:val="0066180D"/>
    <w:rsid w:val="0066358D"/>
    <w:rsid w:val="006646B6"/>
    <w:rsid w:val="006656A6"/>
    <w:rsid w:val="00665C97"/>
    <w:rsid w:val="00665D0F"/>
    <w:rsid w:val="0066600A"/>
    <w:rsid w:val="0066607E"/>
    <w:rsid w:val="00666CD9"/>
    <w:rsid w:val="00667C3C"/>
    <w:rsid w:val="006716FA"/>
    <w:rsid w:val="00674896"/>
    <w:rsid w:val="006765A6"/>
    <w:rsid w:val="0067685B"/>
    <w:rsid w:val="00676BCF"/>
    <w:rsid w:val="00680017"/>
    <w:rsid w:val="0068036B"/>
    <w:rsid w:val="00682A46"/>
    <w:rsid w:val="00683DA3"/>
    <w:rsid w:val="00685116"/>
    <w:rsid w:val="0068652D"/>
    <w:rsid w:val="00686771"/>
    <w:rsid w:val="00686C25"/>
    <w:rsid w:val="00690DE1"/>
    <w:rsid w:val="00692258"/>
    <w:rsid w:val="0069381A"/>
    <w:rsid w:val="00694051"/>
    <w:rsid w:val="006943C4"/>
    <w:rsid w:val="00694821"/>
    <w:rsid w:val="00696311"/>
    <w:rsid w:val="00697F68"/>
    <w:rsid w:val="006A00DF"/>
    <w:rsid w:val="006A247C"/>
    <w:rsid w:val="006A3E4B"/>
    <w:rsid w:val="006A4444"/>
    <w:rsid w:val="006A62FC"/>
    <w:rsid w:val="006A7491"/>
    <w:rsid w:val="006B0E8D"/>
    <w:rsid w:val="006B2469"/>
    <w:rsid w:val="006B3C09"/>
    <w:rsid w:val="006B4EC8"/>
    <w:rsid w:val="006C0EE1"/>
    <w:rsid w:val="006C1576"/>
    <w:rsid w:val="006C1C62"/>
    <w:rsid w:val="006C3FAF"/>
    <w:rsid w:val="006C5D99"/>
    <w:rsid w:val="006C6032"/>
    <w:rsid w:val="006C68D0"/>
    <w:rsid w:val="006C7FB7"/>
    <w:rsid w:val="006D0CC6"/>
    <w:rsid w:val="006D10A0"/>
    <w:rsid w:val="006D21F7"/>
    <w:rsid w:val="006D38FB"/>
    <w:rsid w:val="006D5BCB"/>
    <w:rsid w:val="006E0823"/>
    <w:rsid w:val="006E23BD"/>
    <w:rsid w:val="006E5290"/>
    <w:rsid w:val="006E538C"/>
    <w:rsid w:val="006E5E8C"/>
    <w:rsid w:val="006E5F6F"/>
    <w:rsid w:val="006E72D6"/>
    <w:rsid w:val="006F04DA"/>
    <w:rsid w:val="006F058A"/>
    <w:rsid w:val="006F0EAB"/>
    <w:rsid w:val="006F0FC2"/>
    <w:rsid w:val="006F133F"/>
    <w:rsid w:val="006F1F0E"/>
    <w:rsid w:val="006F3269"/>
    <w:rsid w:val="006F3357"/>
    <w:rsid w:val="006F6879"/>
    <w:rsid w:val="006F720E"/>
    <w:rsid w:val="006F746C"/>
    <w:rsid w:val="006F7FB2"/>
    <w:rsid w:val="00700C7D"/>
    <w:rsid w:val="00700FE1"/>
    <w:rsid w:val="00702126"/>
    <w:rsid w:val="00703691"/>
    <w:rsid w:val="007036CC"/>
    <w:rsid w:val="00704CCE"/>
    <w:rsid w:val="0070517C"/>
    <w:rsid w:val="0070676A"/>
    <w:rsid w:val="0070676E"/>
    <w:rsid w:val="00706E49"/>
    <w:rsid w:val="007102AD"/>
    <w:rsid w:val="00710DAB"/>
    <w:rsid w:val="00712A6F"/>
    <w:rsid w:val="00715536"/>
    <w:rsid w:val="0072013C"/>
    <w:rsid w:val="00721DF3"/>
    <w:rsid w:val="00723D38"/>
    <w:rsid w:val="00725383"/>
    <w:rsid w:val="0072540B"/>
    <w:rsid w:val="007262AE"/>
    <w:rsid w:val="00726A19"/>
    <w:rsid w:val="007274DA"/>
    <w:rsid w:val="007275E5"/>
    <w:rsid w:val="007309C8"/>
    <w:rsid w:val="007326AA"/>
    <w:rsid w:val="00732F3E"/>
    <w:rsid w:val="00734131"/>
    <w:rsid w:val="007419B9"/>
    <w:rsid w:val="00742EBD"/>
    <w:rsid w:val="0074339D"/>
    <w:rsid w:val="00744D26"/>
    <w:rsid w:val="00744F01"/>
    <w:rsid w:val="00750557"/>
    <w:rsid w:val="00750AC6"/>
    <w:rsid w:val="0075339F"/>
    <w:rsid w:val="00753AA8"/>
    <w:rsid w:val="007554D3"/>
    <w:rsid w:val="00762445"/>
    <w:rsid w:val="00763D75"/>
    <w:rsid w:val="00770DBC"/>
    <w:rsid w:val="00772149"/>
    <w:rsid w:val="00775835"/>
    <w:rsid w:val="007770B0"/>
    <w:rsid w:val="0078075E"/>
    <w:rsid w:val="0078188A"/>
    <w:rsid w:val="00783246"/>
    <w:rsid w:val="00783C75"/>
    <w:rsid w:val="007854BC"/>
    <w:rsid w:val="00785F19"/>
    <w:rsid w:val="007876C9"/>
    <w:rsid w:val="00787A21"/>
    <w:rsid w:val="00793F86"/>
    <w:rsid w:val="00794F6D"/>
    <w:rsid w:val="00794FF4"/>
    <w:rsid w:val="00795A46"/>
    <w:rsid w:val="007974C1"/>
    <w:rsid w:val="007A1F90"/>
    <w:rsid w:val="007A7500"/>
    <w:rsid w:val="007B0F00"/>
    <w:rsid w:val="007B1AB0"/>
    <w:rsid w:val="007B213D"/>
    <w:rsid w:val="007B340C"/>
    <w:rsid w:val="007B5522"/>
    <w:rsid w:val="007B71BE"/>
    <w:rsid w:val="007C019F"/>
    <w:rsid w:val="007C1907"/>
    <w:rsid w:val="007C4E7C"/>
    <w:rsid w:val="007C51FE"/>
    <w:rsid w:val="007D24DA"/>
    <w:rsid w:val="007D2635"/>
    <w:rsid w:val="007D2791"/>
    <w:rsid w:val="007D2F73"/>
    <w:rsid w:val="007D3C87"/>
    <w:rsid w:val="007D406E"/>
    <w:rsid w:val="007D6BE0"/>
    <w:rsid w:val="007D7FCE"/>
    <w:rsid w:val="007E1321"/>
    <w:rsid w:val="007E1978"/>
    <w:rsid w:val="007E4182"/>
    <w:rsid w:val="007E4885"/>
    <w:rsid w:val="007E49C1"/>
    <w:rsid w:val="007E5AFC"/>
    <w:rsid w:val="007E707A"/>
    <w:rsid w:val="007F1FBE"/>
    <w:rsid w:val="007F3B76"/>
    <w:rsid w:val="007F594F"/>
    <w:rsid w:val="007F5D1D"/>
    <w:rsid w:val="007F6FBC"/>
    <w:rsid w:val="007F7830"/>
    <w:rsid w:val="007F7EF8"/>
    <w:rsid w:val="00803DD4"/>
    <w:rsid w:val="00806294"/>
    <w:rsid w:val="00807465"/>
    <w:rsid w:val="00807CDA"/>
    <w:rsid w:val="00811402"/>
    <w:rsid w:val="00811D65"/>
    <w:rsid w:val="00815D2A"/>
    <w:rsid w:val="00817C1E"/>
    <w:rsid w:val="00820A7F"/>
    <w:rsid w:val="00821BC0"/>
    <w:rsid w:val="00822649"/>
    <w:rsid w:val="00822D76"/>
    <w:rsid w:val="00824C6D"/>
    <w:rsid w:val="00826157"/>
    <w:rsid w:val="00826E98"/>
    <w:rsid w:val="008270E9"/>
    <w:rsid w:val="008308FC"/>
    <w:rsid w:val="0083418F"/>
    <w:rsid w:val="00835A8E"/>
    <w:rsid w:val="00840E09"/>
    <w:rsid w:val="00842702"/>
    <w:rsid w:val="0084383B"/>
    <w:rsid w:val="0084496E"/>
    <w:rsid w:val="008449DB"/>
    <w:rsid w:val="00845223"/>
    <w:rsid w:val="00845ADC"/>
    <w:rsid w:val="00845ECD"/>
    <w:rsid w:val="0084600F"/>
    <w:rsid w:val="008479D3"/>
    <w:rsid w:val="0085077E"/>
    <w:rsid w:val="00851B88"/>
    <w:rsid w:val="00854BB3"/>
    <w:rsid w:val="008550FF"/>
    <w:rsid w:val="00856EF7"/>
    <w:rsid w:val="00857522"/>
    <w:rsid w:val="008601DB"/>
    <w:rsid w:val="0086490C"/>
    <w:rsid w:val="008658E6"/>
    <w:rsid w:val="008706D7"/>
    <w:rsid w:val="0087308D"/>
    <w:rsid w:val="00874D84"/>
    <w:rsid w:val="00875067"/>
    <w:rsid w:val="008755B2"/>
    <w:rsid w:val="00875691"/>
    <w:rsid w:val="0087581E"/>
    <w:rsid w:val="00877129"/>
    <w:rsid w:val="00880564"/>
    <w:rsid w:val="008820C0"/>
    <w:rsid w:val="008830EB"/>
    <w:rsid w:val="008834ED"/>
    <w:rsid w:val="00883FF0"/>
    <w:rsid w:val="00884EDD"/>
    <w:rsid w:val="00887C88"/>
    <w:rsid w:val="0089377D"/>
    <w:rsid w:val="008941B7"/>
    <w:rsid w:val="008A0335"/>
    <w:rsid w:val="008A389E"/>
    <w:rsid w:val="008A5837"/>
    <w:rsid w:val="008B07B3"/>
    <w:rsid w:val="008B276E"/>
    <w:rsid w:val="008B346D"/>
    <w:rsid w:val="008B35FE"/>
    <w:rsid w:val="008B6662"/>
    <w:rsid w:val="008C2CDE"/>
    <w:rsid w:val="008C3395"/>
    <w:rsid w:val="008C407F"/>
    <w:rsid w:val="008C5322"/>
    <w:rsid w:val="008C6A42"/>
    <w:rsid w:val="008C7E1B"/>
    <w:rsid w:val="008D1113"/>
    <w:rsid w:val="008D1419"/>
    <w:rsid w:val="008D385B"/>
    <w:rsid w:val="008D5CB2"/>
    <w:rsid w:val="008D628D"/>
    <w:rsid w:val="008D6FEB"/>
    <w:rsid w:val="008D7723"/>
    <w:rsid w:val="008E1237"/>
    <w:rsid w:val="008E57B4"/>
    <w:rsid w:val="008E6665"/>
    <w:rsid w:val="008F225D"/>
    <w:rsid w:val="008F3DDF"/>
    <w:rsid w:val="008F531A"/>
    <w:rsid w:val="008F7504"/>
    <w:rsid w:val="008F7B6F"/>
    <w:rsid w:val="008F7F0F"/>
    <w:rsid w:val="00900FC1"/>
    <w:rsid w:val="00901C54"/>
    <w:rsid w:val="00902848"/>
    <w:rsid w:val="009028FE"/>
    <w:rsid w:val="009040D6"/>
    <w:rsid w:val="009049D2"/>
    <w:rsid w:val="00904C1A"/>
    <w:rsid w:val="00906CBF"/>
    <w:rsid w:val="009078A6"/>
    <w:rsid w:val="00907F52"/>
    <w:rsid w:val="0091058A"/>
    <w:rsid w:val="009112CA"/>
    <w:rsid w:val="009129E4"/>
    <w:rsid w:val="00912BA5"/>
    <w:rsid w:val="0091471E"/>
    <w:rsid w:val="009151FC"/>
    <w:rsid w:val="00923A20"/>
    <w:rsid w:val="00926C61"/>
    <w:rsid w:val="00927C91"/>
    <w:rsid w:val="009314A3"/>
    <w:rsid w:val="0093415E"/>
    <w:rsid w:val="00942FDC"/>
    <w:rsid w:val="00943B65"/>
    <w:rsid w:val="00944ACB"/>
    <w:rsid w:val="00945337"/>
    <w:rsid w:val="009502B9"/>
    <w:rsid w:val="0095040D"/>
    <w:rsid w:val="0095366A"/>
    <w:rsid w:val="00954041"/>
    <w:rsid w:val="0095628A"/>
    <w:rsid w:val="00956A13"/>
    <w:rsid w:val="00956C8D"/>
    <w:rsid w:val="009576F5"/>
    <w:rsid w:val="00957BBC"/>
    <w:rsid w:val="00957DE9"/>
    <w:rsid w:val="00962CC6"/>
    <w:rsid w:val="0096554C"/>
    <w:rsid w:val="009670EC"/>
    <w:rsid w:val="009700D2"/>
    <w:rsid w:val="009722F0"/>
    <w:rsid w:val="00972A38"/>
    <w:rsid w:val="00974802"/>
    <w:rsid w:val="00974B4D"/>
    <w:rsid w:val="0098081A"/>
    <w:rsid w:val="00980F59"/>
    <w:rsid w:val="00981EF9"/>
    <w:rsid w:val="00986984"/>
    <w:rsid w:val="00991588"/>
    <w:rsid w:val="00991C8B"/>
    <w:rsid w:val="00993622"/>
    <w:rsid w:val="00996B87"/>
    <w:rsid w:val="00997CDA"/>
    <w:rsid w:val="009A0C2D"/>
    <w:rsid w:val="009A1554"/>
    <w:rsid w:val="009A1A6A"/>
    <w:rsid w:val="009A39A3"/>
    <w:rsid w:val="009A75FB"/>
    <w:rsid w:val="009B2D67"/>
    <w:rsid w:val="009B5BA1"/>
    <w:rsid w:val="009C00D2"/>
    <w:rsid w:val="009C2ABD"/>
    <w:rsid w:val="009C37D8"/>
    <w:rsid w:val="009C4727"/>
    <w:rsid w:val="009C51E0"/>
    <w:rsid w:val="009C6604"/>
    <w:rsid w:val="009C7859"/>
    <w:rsid w:val="009D3170"/>
    <w:rsid w:val="009D4BF7"/>
    <w:rsid w:val="009D5EBC"/>
    <w:rsid w:val="009D7F35"/>
    <w:rsid w:val="009E0B17"/>
    <w:rsid w:val="009E1059"/>
    <w:rsid w:val="009E1BB3"/>
    <w:rsid w:val="009E390E"/>
    <w:rsid w:val="009F2A3F"/>
    <w:rsid w:val="00A01195"/>
    <w:rsid w:val="00A01ECA"/>
    <w:rsid w:val="00A04760"/>
    <w:rsid w:val="00A049F7"/>
    <w:rsid w:val="00A05D04"/>
    <w:rsid w:val="00A06C6C"/>
    <w:rsid w:val="00A10905"/>
    <w:rsid w:val="00A10B25"/>
    <w:rsid w:val="00A13074"/>
    <w:rsid w:val="00A13790"/>
    <w:rsid w:val="00A13A90"/>
    <w:rsid w:val="00A1577B"/>
    <w:rsid w:val="00A20F10"/>
    <w:rsid w:val="00A21CE9"/>
    <w:rsid w:val="00A24ABE"/>
    <w:rsid w:val="00A26203"/>
    <w:rsid w:val="00A26A0E"/>
    <w:rsid w:val="00A27266"/>
    <w:rsid w:val="00A31559"/>
    <w:rsid w:val="00A319DF"/>
    <w:rsid w:val="00A353FD"/>
    <w:rsid w:val="00A35F31"/>
    <w:rsid w:val="00A37226"/>
    <w:rsid w:val="00A419FF"/>
    <w:rsid w:val="00A41C5D"/>
    <w:rsid w:val="00A4304E"/>
    <w:rsid w:val="00A44B4A"/>
    <w:rsid w:val="00A4573B"/>
    <w:rsid w:val="00A46BC4"/>
    <w:rsid w:val="00A506C2"/>
    <w:rsid w:val="00A51291"/>
    <w:rsid w:val="00A52785"/>
    <w:rsid w:val="00A54BFF"/>
    <w:rsid w:val="00A550D0"/>
    <w:rsid w:val="00A55383"/>
    <w:rsid w:val="00A600AC"/>
    <w:rsid w:val="00A6142F"/>
    <w:rsid w:val="00A6327C"/>
    <w:rsid w:val="00A65616"/>
    <w:rsid w:val="00A706F2"/>
    <w:rsid w:val="00A70757"/>
    <w:rsid w:val="00A73453"/>
    <w:rsid w:val="00A756F3"/>
    <w:rsid w:val="00A76EBE"/>
    <w:rsid w:val="00A770EA"/>
    <w:rsid w:val="00A818EF"/>
    <w:rsid w:val="00A841BF"/>
    <w:rsid w:val="00A90432"/>
    <w:rsid w:val="00A906EA"/>
    <w:rsid w:val="00A923EF"/>
    <w:rsid w:val="00A92B99"/>
    <w:rsid w:val="00A9595F"/>
    <w:rsid w:val="00AA0C5F"/>
    <w:rsid w:val="00AA1059"/>
    <w:rsid w:val="00AA17A1"/>
    <w:rsid w:val="00AA7466"/>
    <w:rsid w:val="00AB07AF"/>
    <w:rsid w:val="00AB16FB"/>
    <w:rsid w:val="00AB36CA"/>
    <w:rsid w:val="00AB6E3B"/>
    <w:rsid w:val="00AC1053"/>
    <w:rsid w:val="00AC213E"/>
    <w:rsid w:val="00AC4C5B"/>
    <w:rsid w:val="00AC548E"/>
    <w:rsid w:val="00AC6A38"/>
    <w:rsid w:val="00AC6BF5"/>
    <w:rsid w:val="00AC7991"/>
    <w:rsid w:val="00AC7E74"/>
    <w:rsid w:val="00AD1407"/>
    <w:rsid w:val="00AD2819"/>
    <w:rsid w:val="00AD574D"/>
    <w:rsid w:val="00AD5A03"/>
    <w:rsid w:val="00AD787C"/>
    <w:rsid w:val="00AE0C84"/>
    <w:rsid w:val="00AE2ECB"/>
    <w:rsid w:val="00AE35CB"/>
    <w:rsid w:val="00AE53D0"/>
    <w:rsid w:val="00AF0A0E"/>
    <w:rsid w:val="00AF3EBC"/>
    <w:rsid w:val="00AF4609"/>
    <w:rsid w:val="00AF5303"/>
    <w:rsid w:val="00AF58A5"/>
    <w:rsid w:val="00AF5FCA"/>
    <w:rsid w:val="00AF7006"/>
    <w:rsid w:val="00B01A62"/>
    <w:rsid w:val="00B04E53"/>
    <w:rsid w:val="00B07147"/>
    <w:rsid w:val="00B123BF"/>
    <w:rsid w:val="00B1380C"/>
    <w:rsid w:val="00B17673"/>
    <w:rsid w:val="00B2454D"/>
    <w:rsid w:val="00B2616C"/>
    <w:rsid w:val="00B27107"/>
    <w:rsid w:val="00B31075"/>
    <w:rsid w:val="00B314F7"/>
    <w:rsid w:val="00B339F6"/>
    <w:rsid w:val="00B36329"/>
    <w:rsid w:val="00B36DED"/>
    <w:rsid w:val="00B37F2A"/>
    <w:rsid w:val="00B44A1B"/>
    <w:rsid w:val="00B45AA2"/>
    <w:rsid w:val="00B45D43"/>
    <w:rsid w:val="00B4631B"/>
    <w:rsid w:val="00B46ADE"/>
    <w:rsid w:val="00B47180"/>
    <w:rsid w:val="00B4744B"/>
    <w:rsid w:val="00B50832"/>
    <w:rsid w:val="00B51070"/>
    <w:rsid w:val="00B52D2F"/>
    <w:rsid w:val="00B52FDC"/>
    <w:rsid w:val="00B53795"/>
    <w:rsid w:val="00B543F0"/>
    <w:rsid w:val="00B55E9C"/>
    <w:rsid w:val="00B61852"/>
    <w:rsid w:val="00B632DE"/>
    <w:rsid w:val="00B64E82"/>
    <w:rsid w:val="00B65B19"/>
    <w:rsid w:val="00B65C13"/>
    <w:rsid w:val="00B6695E"/>
    <w:rsid w:val="00B723EB"/>
    <w:rsid w:val="00B73447"/>
    <w:rsid w:val="00B7417B"/>
    <w:rsid w:val="00B76302"/>
    <w:rsid w:val="00B779D3"/>
    <w:rsid w:val="00B80245"/>
    <w:rsid w:val="00B80625"/>
    <w:rsid w:val="00B83F5D"/>
    <w:rsid w:val="00B83F9A"/>
    <w:rsid w:val="00B84BD0"/>
    <w:rsid w:val="00B8626F"/>
    <w:rsid w:val="00B86B71"/>
    <w:rsid w:val="00B87404"/>
    <w:rsid w:val="00B874A8"/>
    <w:rsid w:val="00B8761D"/>
    <w:rsid w:val="00B87A58"/>
    <w:rsid w:val="00B91BF1"/>
    <w:rsid w:val="00B92348"/>
    <w:rsid w:val="00B9332B"/>
    <w:rsid w:val="00B93FD6"/>
    <w:rsid w:val="00B942E8"/>
    <w:rsid w:val="00B94665"/>
    <w:rsid w:val="00B95312"/>
    <w:rsid w:val="00B9611B"/>
    <w:rsid w:val="00B96563"/>
    <w:rsid w:val="00B96B66"/>
    <w:rsid w:val="00B96C87"/>
    <w:rsid w:val="00B96FD5"/>
    <w:rsid w:val="00B9716B"/>
    <w:rsid w:val="00B9722E"/>
    <w:rsid w:val="00BA1CE8"/>
    <w:rsid w:val="00BA38FD"/>
    <w:rsid w:val="00BA5550"/>
    <w:rsid w:val="00BA688F"/>
    <w:rsid w:val="00BB0F7F"/>
    <w:rsid w:val="00BB1873"/>
    <w:rsid w:val="00BB1991"/>
    <w:rsid w:val="00BB1E3F"/>
    <w:rsid w:val="00BB215E"/>
    <w:rsid w:val="00BB2F90"/>
    <w:rsid w:val="00BB45E4"/>
    <w:rsid w:val="00BB5B05"/>
    <w:rsid w:val="00BB5DAB"/>
    <w:rsid w:val="00BB684C"/>
    <w:rsid w:val="00BC0AD2"/>
    <w:rsid w:val="00BC1010"/>
    <w:rsid w:val="00BC168A"/>
    <w:rsid w:val="00BC1DF1"/>
    <w:rsid w:val="00BC2C5D"/>
    <w:rsid w:val="00BC2C67"/>
    <w:rsid w:val="00BC2E27"/>
    <w:rsid w:val="00BC3E11"/>
    <w:rsid w:val="00BC43E8"/>
    <w:rsid w:val="00BC68B1"/>
    <w:rsid w:val="00BC68B4"/>
    <w:rsid w:val="00BC7BC8"/>
    <w:rsid w:val="00BD0D46"/>
    <w:rsid w:val="00BD0FA9"/>
    <w:rsid w:val="00BD14A6"/>
    <w:rsid w:val="00BD1614"/>
    <w:rsid w:val="00BD2A6A"/>
    <w:rsid w:val="00BD4AC6"/>
    <w:rsid w:val="00BD606B"/>
    <w:rsid w:val="00BD64BB"/>
    <w:rsid w:val="00BD69D3"/>
    <w:rsid w:val="00BD79B4"/>
    <w:rsid w:val="00BD7CE8"/>
    <w:rsid w:val="00BE0BE6"/>
    <w:rsid w:val="00BE45D9"/>
    <w:rsid w:val="00BE6010"/>
    <w:rsid w:val="00BE7260"/>
    <w:rsid w:val="00BE76DE"/>
    <w:rsid w:val="00BF2F6A"/>
    <w:rsid w:val="00BF30D5"/>
    <w:rsid w:val="00BF32C8"/>
    <w:rsid w:val="00BF3497"/>
    <w:rsid w:val="00BF49EA"/>
    <w:rsid w:val="00BF58EB"/>
    <w:rsid w:val="00BF68FD"/>
    <w:rsid w:val="00BF7C06"/>
    <w:rsid w:val="00BF7C78"/>
    <w:rsid w:val="00C00A43"/>
    <w:rsid w:val="00C00F5D"/>
    <w:rsid w:val="00C01234"/>
    <w:rsid w:val="00C01BB6"/>
    <w:rsid w:val="00C03834"/>
    <w:rsid w:val="00C04684"/>
    <w:rsid w:val="00C1041C"/>
    <w:rsid w:val="00C155D4"/>
    <w:rsid w:val="00C16301"/>
    <w:rsid w:val="00C178FD"/>
    <w:rsid w:val="00C217F4"/>
    <w:rsid w:val="00C21858"/>
    <w:rsid w:val="00C2299C"/>
    <w:rsid w:val="00C23AC6"/>
    <w:rsid w:val="00C25543"/>
    <w:rsid w:val="00C27694"/>
    <w:rsid w:val="00C30196"/>
    <w:rsid w:val="00C3066A"/>
    <w:rsid w:val="00C31985"/>
    <w:rsid w:val="00C341A8"/>
    <w:rsid w:val="00C35995"/>
    <w:rsid w:val="00C36815"/>
    <w:rsid w:val="00C43C08"/>
    <w:rsid w:val="00C44030"/>
    <w:rsid w:val="00C45308"/>
    <w:rsid w:val="00C45446"/>
    <w:rsid w:val="00C46B46"/>
    <w:rsid w:val="00C46B75"/>
    <w:rsid w:val="00C473E9"/>
    <w:rsid w:val="00C51987"/>
    <w:rsid w:val="00C51F4F"/>
    <w:rsid w:val="00C53701"/>
    <w:rsid w:val="00C53779"/>
    <w:rsid w:val="00C54044"/>
    <w:rsid w:val="00C54F2F"/>
    <w:rsid w:val="00C57086"/>
    <w:rsid w:val="00C63CF4"/>
    <w:rsid w:val="00C646AA"/>
    <w:rsid w:val="00C651BD"/>
    <w:rsid w:val="00C6535C"/>
    <w:rsid w:val="00C6670D"/>
    <w:rsid w:val="00C70B5E"/>
    <w:rsid w:val="00C71AD8"/>
    <w:rsid w:val="00C72B0E"/>
    <w:rsid w:val="00C7334C"/>
    <w:rsid w:val="00C74254"/>
    <w:rsid w:val="00C7433F"/>
    <w:rsid w:val="00C74C66"/>
    <w:rsid w:val="00C75842"/>
    <w:rsid w:val="00C75C65"/>
    <w:rsid w:val="00C7752F"/>
    <w:rsid w:val="00C81FBE"/>
    <w:rsid w:val="00C82670"/>
    <w:rsid w:val="00C82AA4"/>
    <w:rsid w:val="00C82BBD"/>
    <w:rsid w:val="00C843CA"/>
    <w:rsid w:val="00C86F55"/>
    <w:rsid w:val="00C87415"/>
    <w:rsid w:val="00C9001E"/>
    <w:rsid w:val="00C90954"/>
    <w:rsid w:val="00C91323"/>
    <w:rsid w:val="00C92653"/>
    <w:rsid w:val="00C9483E"/>
    <w:rsid w:val="00C950F7"/>
    <w:rsid w:val="00C95865"/>
    <w:rsid w:val="00CA05B7"/>
    <w:rsid w:val="00CA3005"/>
    <w:rsid w:val="00CA3353"/>
    <w:rsid w:val="00CA7D16"/>
    <w:rsid w:val="00CA7E0D"/>
    <w:rsid w:val="00CB0968"/>
    <w:rsid w:val="00CB1D63"/>
    <w:rsid w:val="00CB2749"/>
    <w:rsid w:val="00CB4368"/>
    <w:rsid w:val="00CB5380"/>
    <w:rsid w:val="00CB67B4"/>
    <w:rsid w:val="00CC0F71"/>
    <w:rsid w:val="00CC3823"/>
    <w:rsid w:val="00CD126B"/>
    <w:rsid w:val="00CD1BF1"/>
    <w:rsid w:val="00CD4302"/>
    <w:rsid w:val="00CD4BF5"/>
    <w:rsid w:val="00CD5727"/>
    <w:rsid w:val="00CD5E55"/>
    <w:rsid w:val="00CD621D"/>
    <w:rsid w:val="00CE2023"/>
    <w:rsid w:val="00CE4F62"/>
    <w:rsid w:val="00CE787B"/>
    <w:rsid w:val="00CE7DB7"/>
    <w:rsid w:val="00CF057B"/>
    <w:rsid w:val="00CF2E90"/>
    <w:rsid w:val="00CF4355"/>
    <w:rsid w:val="00D01596"/>
    <w:rsid w:val="00D02CFD"/>
    <w:rsid w:val="00D04BC2"/>
    <w:rsid w:val="00D04F5E"/>
    <w:rsid w:val="00D0786E"/>
    <w:rsid w:val="00D10F53"/>
    <w:rsid w:val="00D11942"/>
    <w:rsid w:val="00D134D7"/>
    <w:rsid w:val="00D16A3C"/>
    <w:rsid w:val="00D20A61"/>
    <w:rsid w:val="00D214FB"/>
    <w:rsid w:val="00D21E9C"/>
    <w:rsid w:val="00D248E1"/>
    <w:rsid w:val="00D24F79"/>
    <w:rsid w:val="00D262E3"/>
    <w:rsid w:val="00D30A3E"/>
    <w:rsid w:val="00D32291"/>
    <w:rsid w:val="00D36E8C"/>
    <w:rsid w:val="00D4190C"/>
    <w:rsid w:val="00D419E0"/>
    <w:rsid w:val="00D42CAE"/>
    <w:rsid w:val="00D44D3C"/>
    <w:rsid w:val="00D456A0"/>
    <w:rsid w:val="00D46EC8"/>
    <w:rsid w:val="00D47370"/>
    <w:rsid w:val="00D54054"/>
    <w:rsid w:val="00D54DFB"/>
    <w:rsid w:val="00D564CF"/>
    <w:rsid w:val="00D56F35"/>
    <w:rsid w:val="00D57A1D"/>
    <w:rsid w:val="00D6044C"/>
    <w:rsid w:val="00D60B5F"/>
    <w:rsid w:val="00D635DB"/>
    <w:rsid w:val="00D638DF"/>
    <w:rsid w:val="00D65C0B"/>
    <w:rsid w:val="00D6694F"/>
    <w:rsid w:val="00D70E3E"/>
    <w:rsid w:val="00D710B8"/>
    <w:rsid w:val="00D71413"/>
    <w:rsid w:val="00D71476"/>
    <w:rsid w:val="00D71F21"/>
    <w:rsid w:val="00D7276B"/>
    <w:rsid w:val="00D74A98"/>
    <w:rsid w:val="00D80C40"/>
    <w:rsid w:val="00D80FE3"/>
    <w:rsid w:val="00D812C8"/>
    <w:rsid w:val="00D829BF"/>
    <w:rsid w:val="00D84032"/>
    <w:rsid w:val="00D853EF"/>
    <w:rsid w:val="00D87E4D"/>
    <w:rsid w:val="00D92AD1"/>
    <w:rsid w:val="00D92E1E"/>
    <w:rsid w:val="00DA0248"/>
    <w:rsid w:val="00DA110B"/>
    <w:rsid w:val="00DA2BE2"/>
    <w:rsid w:val="00DA3531"/>
    <w:rsid w:val="00DA3759"/>
    <w:rsid w:val="00DA52E8"/>
    <w:rsid w:val="00DA6AA7"/>
    <w:rsid w:val="00DA6E2F"/>
    <w:rsid w:val="00DA7A56"/>
    <w:rsid w:val="00DB046C"/>
    <w:rsid w:val="00DB07CE"/>
    <w:rsid w:val="00DB1EED"/>
    <w:rsid w:val="00DB37E9"/>
    <w:rsid w:val="00DB3BBC"/>
    <w:rsid w:val="00DB432E"/>
    <w:rsid w:val="00DB4F85"/>
    <w:rsid w:val="00DB5FDF"/>
    <w:rsid w:val="00DB63DF"/>
    <w:rsid w:val="00DB7C17"/>
    <w:rsid w:val="00DC040D"/>
    <w:rsid w:val="00DC519F"/>
    <w:rsid w:val="00DD106C"/>
    <w:rsid w:val="00DD32A3"/>
    <w:rsid w:val="00DD4EBD"/>
    <w:rsid w:val="00DD614D"/>
    <w:rsid w:val="00DD75C3"/>
    <w:rsid w:val="00DE4558"/>
    <w:rsid w:val="00DE4841"/>
    <w:rsid w:val="00DE4C44"/>
    <w:rsid w:val="00DE5500"/>
    <w:rsid w:val="00DE5F02"/>
    <w:rsid w:val="00DF1D6B"/>
    <w:rsid w:val="00DF23A4"/>
    <w:rsid w:val="00DF33F0"/>
    <w:rsid w:val="00DF4B85"/>
    <w:rsid w:val="00DF5800"/>
    <w:rsid w:val="00DF5DD5"/>
    <w:rsid w:val="00DF7F4F"/>
    <w:rsid w:val="00E01572"/>
    <w:rsid w:val="00E04961"/>
    <w:rsid w:val="00E05DDA"/>
    <w:rsid w:val="00E067AB"/>
    <w:rsid w:val="00E07296"/>
    <w:rsid w:val="00E10A61"/>
    <w:rsid w:val="00E151B2"/>
    <w:rsid w:val="00E15993"/>
    <w:rsid w:val="00E15AA7"/>
    <w:rsid w:val="00E16EEA"/>
    <w:rsid w:val="00E208DB"/>
    <w:rsid w:val="00E20FEE"/>
    <w:rsid w:val="00E21D35"/>
    <w:rsid w:val="00E22159"/>
    <w:rsid w:val="00E227F5"/>
    <w:rsid w:val="00E2532C"/>
    <w:rsid w:val="00E31644"/>
    <w:rsid w:val="00E32836"/>
    <w:rsid w:val="00E33A9C"/>
    <w:rsid w:val="00E35435"/>
    <w:rsid w:val="00E37623"/>
    <w:rsid w:val="00E3797E"/>
    <w:rsid w:val="00E37CEE"/>
    <w:rsid w:val="00E41D24"/>
    <w:rsid w:val="00E4551A"/>
    <w:rsid w:val="00E464DE"/>
    <w:rsid w:val="00E46962"/>
    <w:rsid w:val="00E47216"/>
    <w:rsid w:val="00E51643"/>
    <w:rsid w:val="00E51A7A"/>
    <w:rsid w:val="00E53587"/>
    <w:rsid w:val="00E578D3"/>
    <w:rsid w:val="00E57B7F"/>
    <w:rsid w:val="00E60D8C"/>
    <w:rsid w:val="00E61672"/>
    <w:rsid w:val="00E61C98"/>
    <w:rsid w:val="00E634E9"/>
    <w:rsid w:val="00E64C79"/>
    <w:rsid w:val="00E65972"/>
    <w:rsid w:val="00E65D37"/>
    <w:rsid w:val="00E67ACE"/>
    <w:rsid w:val="00E7272E"/>
    <w:rsid w:val="00E758EA"/>
    <w:rsid w:val="00E76E0A"/>
    <w:rsid w:val="00E80C0E"/>
    <w:rsid w:val="00E81380"/>
    <w:rsid w:val="00E8146C"/>
    <w:rsid w:val="00E82485"/>
    <w:rsid w:val="00E826F4"/>
    <w:rsid w:val="00E82E95"/>
    <w:rsid w:val="00E8452E"/>
    <w:rsid w:val="00E8556A"/>
    <w:rsid w:val="00E86CDB"/>
    <w:rsid w:val="00E874F8"/>
    <w:rsid w:val="00E93FB9"/>
    <w:rsid w:val="00E94545"/>
    <w:rsid w:val="00EA69AC"/>
    <w:rsid w:val="00EA6EE4"/>
    <w:rsid w:val="00EA6FB1"/>
    <w:rsid w:val="00EA70D3"/>
    <w:rsid w:val="00EA7611"/>
    <w:rsid w:val="00EB1298"/>
    <w:rsid w:val="00EB23AF"/>
    <w:rsid w:val="00EB48C2"/>
    <w:rsid w:val="00EB50DE"/>
    <w:rsid w:val="00EC22D9"/>
    <w:rsid w:val="00EC3A99"/>
    <w:rsid w:val="00EC67E6"/>
    <w:rsid w:val="00EC7BDE"/>
    <w:rsid w:val="00EC7E2B"/>
    <w:rsid w:val="00ED112F"/>
    <w:rsid w:val="00ED11BB"/>
    <w:rsid w:val="00ED62D5"/>
    <w:rsid w:val="00ED7BF7"/>
    <w:rsid w:val="00EE00D4"/>
    <w:rsid w:val="00EE0E8E"/>
    <w:rsid w:val="00EE1671"/>
    <w:rsid w:val="00EE22E9"/>
    <w:rsid w:val="00EE6649"/>
    <w:rsid w:val="00EE7BF9"/>
    <w:rsid w:val="00EF1167"/>
    <w:rsid w:val="00EF1CF7"/>
    <w:rsid w:val="00EF3E6A"/>
    <w:rsid w:val="00EF69E5"/>
    <w:rsid w:val="00F00B77"/>
    <w:rsid w:val="00F042CB"/>
    <w:rsid w:val="00F06A5E"/>
    <w:rsid w:val="00F106F5"/>
    <w:rsid w:val="00F11BF1"/>
    <w:rsid w:val="00F13034"/>
    <w:rsid w:val="00F16724"/>
    <w:rsid w:val="00F17C9A"/>
    <w:rsid w:val="00F21224"/>
    <w:rsid w:val="00F26185"/>
    <w:rsid w:val="00F272BF"/>
    <w:rsid w:val="00F2758A"/>
    <w:rsid w:val="00F27EB0"/>
    <w:rsid w:val="00F30064"/>
    <w:rsid w:val="00F30FD3"/>
    <w:rsid w:val="00F338D5"/>
    <w:rsid w:val="00F3725D"/>
    <w:rsid w:val="00F42693"/>
    <w:rsid w:val="00F434A6"/>
    <w:rsid w:val="00F4359F"/>
    <w:rsid w:val="00F436B1"/>
    <w:rsid w:val="00F43AA1"/>
    <w:rsid w:val="00F44CD9"/>
    <w:rsid w:val="00F45002"/>
    <w:rsid w:val="00F5209C"/>
    <w:rsid w:val="00F534EC"/>
    <w:rsid w:val="00F53BA1"/>
    <w:rsid w:val="00F54110"/>
    <w:rsid w:val="00F55616"/>
    <w:rsid w:val="00F56002"/>
    <w:rsid w:val="00F56032"/>
    <w:rsid w:val="00F5616E"/>
    <w:rsid w:val="00F56AA5"/>
    <w:rsid w:val="00F56E1F"/>
    <w:rsid w:val="00F56FF1"/>
    <w:rsid w:val="00F60CBA"/>
    <w:rsid w:val="00F61CB1"/>
    <w:rsid w:val="00F6235B"/>
    <w:rsid w:val="00F63285"/>
    <w:rsid w:val="00F64D84"/>
    <w:rsid w:val="00F653D4"/>
    <w:rsid w:val="00F70D17"/>
    <w:rsid w:val="00F71FC9"/>
    <w:rsid w:val="00F7236A"/>
    <w:rsid w:val="00F72372"/>
    <w:rsid w:val="00F755E1"/>
    <w:rsid w:val="00F7588A"/>
    <w:rsid w:val="00F77703"/>
    <w:rsid w:val="00F8432D"/>
    <w:rsid w:val="00F8482E"/>
    <w:rsid w:val="00F853A8"/>
    <w:rsid w:val="00F874BF"/>
    <w:rsid w:val="00F912CC"/>
    <w:rsid w:val="00F931D9"/>
    <w:rsid w:val="00F94735"/>
    <w:rsid w:val="00F949C7"/>
    <w:rsid w:val="00F96415"/>
    <w:rsid w:val="00F96598"/>
    <w:rsid w:val="00F97035"/>
    <w:rsid w:val="00F977CB"/>
    <w:rsid w:val="00FA038A"/>
    <w:rsid w:val="00FA09EE"/>
    <w:rsid w:val="00FA0DE9"/>
    <w:rsid w:val="00FA1A01"/>
    <w:rsid w:val="00FA1EF9"/>
    <w:rsid w:val="00FA3891"/>
    <w:rsid w:val="00FA46D2"/>
    <w:rsid w:val="00FA4C2C"/>
    <w:rsid w:val="00FA524A"/>
    <w:rsid w:val="00FA6303"/>
    <w:rsid w:val="00FA6FDA"/>
    <w:rsid w:val="00FA71E8"/>
    <w:rsid w:val="00FA720C"/>
    <w:rsid w:val="00FB015C"/>
    <w:rsid w:val="00FB1492"/>
    <w:rsid w:val="00FB4A0B"/>
    <w:rsid w:val="00FB6763"/>
    <w:rsid w:val="00FC29B1"/>
    <w:rsid w:val="00FC2DD9"/>
    <w:rsid w:val="00FC35E6"/>
    <w:rsid w:val="00FC3E04"/>
    <w:rsid w:val="00FC4108"/>
    <w:rsid w:val="00FC46C9"/>
    <w:rsid w:val="00FC5531"/>
    <w:rsid w:val="00FC5F4C"/>
    <w:rsid w:val="00FC6B5B"/>
    <w:rsid w:val="00FD0FC2"/>
    <w:rsid w:val="00FD1E73"/>
    <w:rsid w:val="00FD3121"/>
    <w:rsid w:val="00FD4BD6"/>
    <w:rsid w:val="00FE5CBE"/>
    <w:rsid w:val="00FE5F6A"/>
    <w:rsid w:val="00FE6B89"/>
    <w:rsid w:val="00FF2EBA"/>
    <w:rsid w:val="00FF475B"/>
    <w:rsid w:val="00FF4879"/>
    <w:rsid w:val="00FF497D"/>
    <w:rsid w:val="00FF4DAC"/>
    <w:rsid w:val="00FF57E4"/>
    <w:rsid w:val="00FF58BB"/>
    <w:rsid w:val="00FF6A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pPr>
    <w:rPr>
      <w:rFonts w:ascii="Calibri" w:eastAsia="Calibri" w:hAnsi="Calibri" w:cs="Times New Roman"/>
      <w:b/>
      <w:szCs w:val="20"/>
      <w:lang w:val="nl-NL" w:eastAsia="nl-NL"/>
    </w:rPr>
  </w:style>
  <w:style w:type="paragraph" w:customStyle="1" w:styleId="TextosemFormatao4">
    <w:name w:val="Texto sem Formatação4"/>
    <w:basedOn w:val="Normal"/>
    <w:rsid w:val="009D5EBC"/>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BD2A6A"/>
    <w:rPr>
      <w:rFonts w:ascii="Courier New" w:eastAsia="Courier New" w:hAnsi="Courier New" w:cs="Times New Roman"/>
      <w:sz w:val="20"/>
      <w:szCs w:val="20"/>
      <w:lang w:val="nl-NL" w:eastAsia="nl-NL"/>
    </w:rPr>
  </w:style>
  <w:style w:type="character" w:customStyle="1" w:styleId="fontstyle01">
    <w:name w:val="fontstyle01"/>
    <w:basedOn w:val="Fontepargpadro"/>
    <w:rsid w:val="00A90432"/>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7993880">
      <w:bodyDiv w:val="1"/>
      <w:marLeft w:val="0"/>
      <w:marRight w:val="0"/>
      <w:marTop w:val="0"/>
      <w:marBottom w:val="0"/>
      <w:divBdr>
        <w:top w:val="none" w:sz="0" w:space="0" w:color="auto"/>
        <w:left w:val="none" w:sz="0" w:space="0" w:color="auto"/>
        <w:bottom w:val="none" w:sz="0" w:space="0" w:color="auto"/>
        <w:right w:val="none" w:sz="0" w:space="0" w:color="auto"/>
      </w:divBdr>
    </w:div>
    <w:div w:id="62682209">
      <w:bodyDiv w:val="1"/>
      <w:marLeft w:val="0"/>
      <w:marRight w:val="0"/>
      <w:marTop w:val="0"/>
      <w:marBottom w:val="0"/>
      <w:divBdr>
        <w:top w:val="none" w:sz="0" w:space="0" w:color="auto"/>
        <w:left w:val="none" w:sz="0" w:space="0" w:color="auto"/>
        <w:bottom w:val="none" w:sz="0" w:space="0" w:color="auto"/>
        <w:right w:val="none" w:sz="0" w:space="0" w:color="auto"/>
      </w:divBdr>
    </w:div>
    <w:div w:id="71778470">
      <w:bodyDiv w:val="1"/>
      <w:marLeft w:val="0"/>
      <w:marRight w:val="0"/>
      <w:marTop w:val="0"/>
      <w:marBottom w:val="0"/>
      <w:divBdr>
        <w:top w:val="none" w:sz="0" w:space="0" w:color="auto"/>
        <w:left w:val="none" w:sz="0" w:space="0" w:color="auto"/>
        <w:bottom w:val="none" w:sz="0" w:space="0" w:color="auto"/>
        <w:right w:val="none" w:sz="0" w:space="0" w:color="auto"/>
      </w:divBdr>
      <w:divsChild>
        <w:div w:id="1844398205">
          <w:marLeft w:val="0"/>
          <w:marRight w:val="0"/>
          <w:marTop w:val="0"/>
          <w:marBottom w:val="0"/>
          <w:divBdr>
            <w:top w:val="none" w:sz="0" w:space="0" w:color="auto"/>
            <w:left w:val="none" w:sz="0" w:space="0" w:color="auto"/>
            <w:bottom w:val="none" w:sz="0" w:space="0" w:color="auto"/>
            <w:right w:val="none" w:sz="0" w:space="0" w:color="auto"/>
          </w:divBdr>
        </w:div>
        <w:div w:id="245847234">
          <w:marLeft w:val="0"/>
          <w:marRight w:val="0"/>
          <w:marTop w:val="0"/>
          <w:marBottom w:val="0"/>
          <w:divBdr>
            <w:top w:val="none" w:sz="0" w:space="0" w:color="auto"/>
            <w:left w:val="none" w:sz="0" w:space="0" w:color="auto"/>
            <w:bottom w:val="none" w:sz="0" w:space="0" w:color="auto"/>
            <w:right w:val="none" w:sz="0" w:space="0" w:color="auto"/>
          </w:divBdr>
        </w:div>
        <w:div w:id="866796983">
          <w:marLeft w:val="0"/>
          <w:marRight w:val="0"/>
          <w:marTop w:val="0"/>
          <w:marBottom w:val="0"/>
          <w:divBdr>
            <w:top w:val="none" w:sz="0" w:space="0" w:color="auto"/>
            <w:left w:val="none" w:sz="0" w:space="0" w:color="auto"/>
            <w:bottom w:val="none" w:sz="0" w:space="0" w:color="auto"/>
            <w:right w:val="none" w:sz="0" w:space="0" w:color="auto"/>
          </w:divBdr>
        </w:div>
        <w:div w:id="641930655">
          <w:marLeft w:val="0"/>
          <w:marRight w:val="0"/>
          <w:marTop w:val="0"/>
          <w:marBottom w:val="0"/>
          <w:divBdr>
            <w:top w:val="none" w:sz="0" w:space="0" w:color="auto"/>
            <w:left w:val="none" w:sz="0" w:space="0" w:color="auto"/>
            <w:bottom w:val="none" w:sz="0" w:space="0" w:color="auto"/>
            <w:right w:val="none" w:sz="0" w:space="0" w:color="auto"/>
          </w:divBdr>
        </w:div>
      </w:divsChild>
    </w:div>
    <w:div w:id="360669560">
      <w:bodyDiv w:val="1"/>
      <w:marLeft w:val="0"/>
      <w:marRight w:val="0"/>
      <w:marTop w:val="0"/>
      <w:marBottom w:val="0"/>
      <w:divBdr>
        <w:top w:val="none" w:sz="0" w:space="0" w:color="auto"/>
        <w:left w:val="none" w:sz="0" w:space="0" w:color="auto"/>
        <w:bottom w:val="none" w:sz="0" w:space="0" w:color="auto"/>
        <w:right w:val="none" w:sz="0" w:space="0" w:color="auto"/>
      </w:divBdr>
    </w:div>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04370289">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991983470">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71160145">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 w:id="21402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61F4-A247-4411-99FE-A9D1161C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37</Pages>
  <Words>16960</Words>
  <Characters>91589</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147</cp:revision>
  <cp:lastPrinted>2020-02-11T17:04:00Z</cp:lastPrinted>
  <dcterms:created xsi:type="dcterms:W3CDTF">2020-02-11T16:55:00Z</dcterms:created>
  <dcterms:modified xsi:type="dcterms:W3CDTF">2020-03-10T19:03:00Z</dcterms:modified>
</cp:coreProperties>
</file>