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0356EA" w:rsidRDefault="00406EA2" w:rsidP="00406E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jc w:val="center"/>
        <w:rPr>
          <w:rStyle w:val="nfase"/>
          <w:rFonts w:ascii="Book Antiqua" w:eastAsia="Book Antiqua" w:hAnsi="Book Antiqua"/>
          <w:i w:val="0"/>
          <w:sz w:val="20"/>
          <w:szCs w:val="20"/>
        </w:rPr>
      </w:pPr>
      <w:r w:rsidRPr="000356EA">
        <w:rPr>
          <w:rStyle w:val="nfase"/>
          <w:rFonts w:ascii="Book Antiqua" w:eastAsia="Book Antiqua" w:hAnsi="Book Antiqua"/>
          <w:sz w:val="20"/>
          <w:szCs w:val="20"/>
        </w:rPr>
        <w:t>O Município de Gaspar</w:t>
      </w:r>
      <w:r w:rsidRPr="000356EA">
        <w:rPr>
          <w:rStyle w:val="nfase"/>
          <w:rFonts w:ascii="Book Antiqua" w:eastAsia="Book Antiqua" w:hAnsi="Book Antiqua"/>
          <w:i w:val="0"/>
          <w:sz w:val="20"/>
          <w:szCs w:val="20"/>
        </w:rPr>
        <w:t xml:space="preserve">, </w:t>
      </w:r>
      <w:r w:rsidRPr="000356EA">
        <w:rPr>
          <w:rFonts w:ascii="Book Antiqua" w:hAnsi="Book Antiqua"/>
          <w:i/>
          <w:sz w:val="20"/>
          <w:szCs w:val="20"/>
        </w:rPr>
        <w:t xml:space="preserve">através do </w:t>
      </w:r>
      <w:r w:rsidRPr="000356EA">
        <w:rPr>
          <w:rFonts w:ascii="Book Antiqua" w:eastAsia="Book Antiqua" w:hAnsi="Book Antiqua"/>
          <w:i/>
          <w:sz w:val="20"/>
          <w:szCs w:val="20"/>
        </w:rPr>
        <w:t>Gabinete do Prefeito e Vice-Prefeito – Superintendência de Gestão Compartilhada;</w:t>
      </w:r>
      <w:r w:rsidRPr="000356EA">
        <w:rPr>
          <w:rFonts w:ascii="Book Antiqua" w:hAnsi="Book Antiqua" w:cs="Book Antiqua"/>
          <w:i/>
          <w:sz w:val="20"/>
          <w:szCs w:val="20"/>
        </w:rPr>
        <w:t xml:space="preserve"> da </w:t>
      </w:r>
      <w:r w:rsidRPr="000356EA">
        <w:rPr>
          <w:rFonts w:ascii="Book Antiqua" w:hAnsi="Book Antiqua"/>
          <w:i/>
          <w:sz w:val="20"/>
          <w:szCs w:val="20"/>
        </w:rPr>
        <w:t xml:space="preserve">Secretaria de Obras </w:t>
      </w:r>
      <w:r w:rsidRPr="000356EA">
        <w:rPr>
          <w:rFonts w:ascii="Book Antiqua" w:hAnsi="Book Antiqua"/>
          <w:i/>
        </w:rPr>
        <w:t>e Serviços Urbanos</w:t>
      </w:r>
      <w:r w:rsidRPr="000356EA">
        <w:rPr>
          <w:rFonts w:ascii="Book Antiqua" w:hAnsi="Book Antiqua"/>
          <w:i/>
          <w:sz w:val="20"/>
          <w:szCs w:val="20"/>
        </w:rPr>
        <w:t xml:space="preserve"> e da Secretaria Municipal de Planejamento Territorial</w:t>
      </w:r>
      <w:r w:rsidRPr="000356EA">
        <w:rPr>
          <w:rStyle w:val="nfase"/>
          <w:rFonts w:ascii="Book Antiqua" w:eastAsia="Book Antiqua" w:hAnsi="Book Antiqua"/>
          <w:i w:val="0"/>
          <w:sz w:val="20"/>
          <w:szCs w:val="20"/>
        </w:rPr>
        <w:t xml:space="preserve">; </w:t>
      </w:r>
      <w:r w:rsidRPr="000356EA">
        <w:rPr>
          <w:rStyle w:val="nfase"/>
          <w:rFonts w:ascii="Book Antiqua" w:eastAsia="Book Antiqua" w:hAnsi="Book Antiqua"/>
          <w:sz w:val="20"/>
          <w:szCs w:val="20"/>
        </w:rPr>
        <w:t>divulga</w:t>
      </w:r>
      <w:r w:rsidRPr="000356EA">
        <w:rPr>
          <w:rStyle w:val="nfase"/>
          <w:rFonts w:ascii="Book Antiqua" w:eastAsia="Book Antiqua" w:hAnsi="Book Antiqua"/>
          <w:i w:val="0"/>
          <w:sz w:val="20"/>
          <w:szCs w:val="20"/>
        </w:rPr>
        <w:t>:</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FB4DC1" w:rsidRPr="00FB4DC1">
        <w:rPr>
          <w:rStyle w:val="nfase"/>
          <w:rFonts w:ascii="Book Antiqua" w:eastAsia="Book Antiqua" w:hAnsi="Book Antiqua"/>
          <w:i w:val="0"/>
          <w:sz w:val="36"/>
          <w:szCs w:val="36"/>
        </w:rPr>
        <w:t>069/2020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FE54FC">
        <w:rPr>
          <w:rStyle w:val="nfase"/>
          <w:rFonts w:ascii="Book Antiqua" w:eastAsia="Book Antiqua" w:hAnsi="Book Antiqua"/>
          <w:i w:val="0"/>
          <w:sz w:val="36"/>
          <w:szCs w:val="36"/>
        </w:rPr>
        <w:t xml:space="preserve"> </w:t>
      </w:r>
      <w:r w:rsidR="00FA5EDF">
        <w:rPr>
          <w:rStyle w:val="nfase"/>
          <w:rFonts w:ascii="Book Antiqua" w:eastAsia="Book Antiqua" w:hAnsi="Book Antiqua"/>
          <w:i w:val="0"/>
          <w:sz w:val="36"/>
          <w:szCs w:val="36"/>
        </w:rPr>
        <w:t>005/2020</w:t>
      </w:r>
    </w:p>
    <w:p w:rsidR="00987ACE" w:rsidRDefault="00987ACE" w:rsidP="0022182E">
      <w:pPr>
        <w:rPr>
          <w:rStyle w:val="nfase"/>
          <w:rFonts w:ascii="Book Antiqua" w:hAnsi="Book Antiqua"/>
          <w:b/>
          <w:i w:val="0"/>
          <w:sz w:val="28"/>
          <w:szCs w:val="28"/>
        </w:rPr>
      </w:pPr>
    </w:p>
    <w:p w:rsidR="0017398B" w:rsidRDefault="0017398B" w:rsidP="0017398B">
      <w:pPr>
        <w:tabs>
          <w:tab w:val="left" w:pos="9498"/>
        </w:tabs>
        <w:ind w:right="-993"/>
        <w:rPr>
          <w:rFonts w:ascii="Book Antiqua" w:hAnsi="Book Antiqua"/>
          <w:b/>
          <w:sz w:val="28"/>
          <w:szCs w:val="28"/>
        </w:rPr>
      </w:pPr>
      <w:r w:rsidRPr="00AC026F">
        <w:rPr>
          <w:rFonts w:ascii="Book Antiqua" w:hAnsi="Book Antiqua"/>
          <w:sz w:val="28"/>
          <w:szCs w:val="28"/>
        </w:rPr>
        <w:t>TÍTULO:</w:t>
      </w:r>
      <w:r w:rsidR="002A2D03">
        <w:rPr>
          <w:rFonts w:ascii="Book Antiqua" w:hAnsi="Book Antiqua"/>
          <w:sz w:val="28"/>
          <w:szCs w:val="28"/>
        </w:rPr>
        <w:t xml:space="preserve"> </w:t>
      </w:r>
      <w:r w:rsidRPr="00FA4BAC">
        <w:rPr>
          <w:rFonts w:ascii="Book Antiqua" w:hAnsi="Book Antiqua"/>
          <w:b/>
          <w:sz w:val="28"/>
          <w:szCs w:val="28"/>
        </w:rPr>
        <w:t xml:space="preserve">REGISTRO DE PREÇOS VISANDO À CONTRATAÇÃO DE EMPRESA PARA </w:t>
      </w:r>
      <w:r w:rsidRPr="00001993">
        <w:rPr>
          <w:rFonts w:ascii="Book Antiqua" w:hAnsi="Book Antiqua"/>
          <w:b/>
          <w:sz w:val="28"/>
          <w:szCs w:val="28"/>
        </w:rPr>
        <w:t>EXECUÇÃO DE</w:t>
      </w:r>
      <w:r w:rsidR="002A2D03">
        <w:rPr>
          <w:rFonts w:ascii="Book Antiqua" w:hAnsi="Book Antiqua"/>
          <w:b/>
          <w:sz w:val="28"/>
          <w:szCs w:val="28"/>
        </w:rPr>
        <w:t xml:space="preserve"> </w:t>
      </w:r>
      <w:r w:rsidRPr="00E72859">
        <w:rPr>
          <w:rFonts w:ascii="Book Antiqua" w:hAnsi="Book Antiqua"/>
          <w:b/>
          <w:sz w:val="28"/>
          <w:szCs w:val="28"/>
        </w:rPr>
        <w:t>SERVIÇOS</w:t>
      </w:r>
      <w:r w:rsidR="002A2D03">
        <w:rPr>
          <w:rFonts w:ascii="Book Antiqua" w:hAnsi="Book Antiqua"/>
          <w:b/>
          <w:sz w:val="28"/>
          <w:szCs w:val="28"/>
        </w:rPr>
        <w:t xml:space="preserve"> </w:t>
      </w:r>
      <w:r w:rsidRPr="00001993">
        <w:rPr>
          <w:rFonts w:ascii="Book Antiqua" w:hAnsi="Book Antiqua"/>
          <w:b/>
          <w:sz w:val="28"/>
          <w:szCs w:val="28"/>
        </w:rPr>
        <w:t>DE</w:t>
      </w:r>
      <w:r w:rsidR="002A2D03">
        <w:rPr>
          <w:rFonts w:ascii="Book Antiqua" w:hAnsi="Book Antiqua"/>
          <w:b/>
          <w:sz w:val="28"/>
          <w:szCs w:val="28"/>
        </w:rPr>
        <w:t xml:space="preserve"> </w:t>
      </w:r>
      <w:r w:rsidRPr="00001993">
        <w:rPr>
          <w:rFonts w:ascii="Book Antiqua" w:hAnsi="Book Antiqua"/>
          <w:b/>
          <w:sz w:val="28"/>
          <w:szCs w:val="28"/>
        </w:rPr>
        <w:t>PAVIMENTAÇÃO ASFÁLTICA, FRESAGEM A FRIO EM PAVIMENTO ASFÁLTICO</w:t>
      </w:r>
      <w:r>
        <w:rPr>
          <w:rFonts w:ascii="Book Antiqua" w:hAnsi="Book Antiqua"/>
          <w:b/>
          <w:sz w:val="28"/>
          <w:szCs w:val="28"/>
        </w:rPr>
        <w:t xml:space="preserve"> E</w:t>
      </w:r>
      <w:r w:rsidRPr="00001993">
        <w:rPr>
          <w:rFonts w:ascii="Book Antiqua" w:hAnsi="Book Antiqua"/>
          <w:b/>
          <w:sz w:val="28"/>
          <w:szCs w:val="28"/>
        </w:rPr>
        <w:t xml:space="preserve"> REPERFILAGEM COM APLICAÇÃO DE CAPA</w:t>
      </w:r>
      <w:r>
        <w:rPr>
          <w:rFonts w:ascii="Book Antiqua" w:hAnsi="Book Antiqua"/>
          <w:b/>
          <w:sz w:val="28"/>
          <w:szCs w:val="28"/>
        </w:rPr>
        <w:t>.</w:t>
      </w:r>
    </w:p>
    <w:p w:rsidR="0017398B"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520094"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17398B" w:rsidRPr="000D2577"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002A2D03">
        <w:rPr>
          <w:rFonts w:ascii="Book Antiqua" w:hAnsi="Book Antiqua" w:cs="Book Antiqua"/>
          <w:b/>
          <w:sz w:val="26"/>
          <w:szCs w:val="26"/>
          <w:lang w:eastAsia="pt-BR"/>
        </w:rPr>
        <w:t xml:space="preserve"> </w:t>
      </w:r>
      <w:r w:rsidRPr="004B62F1">
        <w:rPr>
          <w:rFonts w:ascii="Book Antiqua" w:hAnsi="Book Antiqua" w:cs="Book Antiqua"/>
          <w:sz w:val="26"/>
          <w:szCs w:val="26"/>
          <w:lang w:eastAsia="pt-BR"/>
        </w:rPr>
        <w:t>Por item.</w:t>
      </w:r>
    </w:p>
    <w:p w:rsidR="0017398B" w:rsidRPr="00773C72"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6"/>
          <w:szCs w:val="26"/>
        </w:rPr>
      </w:pPr>
      <w:r w:rsidRPr="00D810AC">
        <w:rPr>
          <w:rFonts w:ascii="Book Antiqua" w:hAnsi="Book Antiqua"/>
          <w:b/>
          <w:sz w:val="26"/>
          <w:szCs w:val="26"/>
        </w:rPr>
        <w:t>Regime de Execução:</w:t>
      </w:r>
      <w:r w:rsidR="002A2D03">
        <w:rPr>
          <w:rFonts w:ascii="Book Antiqua" w:hAnsi="Book Antiqua"/>
          <w:b/>
          <w:sz w:val="26"/>
          <w:szCs w:val="26"/>
        </w:rPr>
        <w:t xml:space="preserve"> </w:t>
      </w:r>
      <w:r w:rsidRPr="008C4021">
        <w:rPr>
          <w:rFonts w:ascii="Book Antiqua" w:hAnsi="Book Antiqua"/>
          <w:sz w:val="26"/>
          <w:szCs w:val="26"/>
        </w:rPr>
        <w:t>Indireta - Empreitada por preço unitário.</w:t>
      </w:r>
    </w:p>
    <w:p w:rsidR="0017398B" w:rsidRPr="00930597"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Pr>
          <w:rFonts w:ascii="Book Antiqua" w:hAnsi="Book Antiqua" w:cs="Book Antiqua"/>
          <w:sz w:val="26"/>
          <w:szCs w:val="26"/>
          <w:lang w:eastAsia="pt-BR"/>
        </w:rPr>
        <w:t>5.380.800,00 (Cinco milhões, trezentos e oitenta mil e</w:t>
      </w:r>
      <w:proofErr w:type="gramStart"/>
      <w:r w:rsidR="002A2D03">
        <w:rPr>
          <w:rFonts w:ascii="Book Antiqua" w:hAnsi="Book Antiqua" w:cs="Book Antiqua"/>
          <w:sz w:val="26"/>
          <w:szCs w:val="26"/>
          <w:lang w:eastAsia="pt-BR"/>
        </w:rPr>
        <w:t xml:space="preserve">  </w:t>
      </w:r>
      <w:proofErr w:type="gramEnd"/>
      <w:r>
        <w:rPr>
          <w:rFonts w:ascii="Book Antiqua" w:hAnsi="Book Antiqua" w:cs="Book Antiqua"/>
          <w:sz w:val="26"/>
          <w:szCs w:val="26"/>
          <w:lang w:eastAsia="pt-BR"/>
        </w:rPr>
        <w:t>oitocentos reais)</w:t>
      </w:r>
    </w:p>
    <w:p w:rsidR="0017398B" w:rsidRPr="00293566"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2"/>
        <w:rPr>
          <w:rFonts w:ascii="Book Antiqua" w:eastAsia="Book Antiqua" w:hAnsi="Book Antiqua"/>
          <w:sz w:val="26"/>
          <w:szCs w:val="26"/>
        </w:rPr>
      </w:pPr>
      <w:r w:rsidRPr="00520094">
        <w:rPr>
          <w:rFonts w:ascii="Book Antiqua" w:eastAsia="Book Antiqua" w:hAnsi="Book Antiqua"/>
          <w:b/>
          <w:sz w:val="26"/>
          <w:szCs w:val="26"/>
        </w:rPr>
        <w:t>Regência:</w:t>
      </w:r>
      <w:r w:rsidR="002A2D03">
        <w:rPr>
          <w:rFonts w:ascii="Book Antiqua" w:eastAsia="Book Antiqua" w:hAnsi="Book Antiqua"/>
          <w:b/>
          <w:sz w:val="26"/>
          <w:szCs w:val="26"/>
        </w:rPr>
        <w:t xml:space="preserve"> </w:t>
      </w:r>
      <w:r w:rsidRPr="004F58C2">
        <w:rPr>
          <w:rFonts w:ascii="Book Antiqua" w:eastAsia="Book Antiqua" w:hAnsi="Book Antiqua"/>
          <w:sz w:val="26"/>
          <w:szCs w:val="26"/>
        </w:rPr>
        <w:t xml:space="preserve">Lei n° 10.520/2002, </w:t>
      </w:r>
      <w:r w:rsidR="00677B75" w:rsidRPr="00976AA6">
        <w:rPr>
          <w:rFonts w:ascii="Book Antiqua" w:eastAsia="Book Antiqua" w:hAnsi="Book Antiqua"/>
          <w:sz w:val="26"/>
          <w:szCs w:val="26"/>
        </w:rPr>
        <w:t xml:space="preserve">Decreto Municipal nº </w:t>
      </w:r>
      <w:proofErr w:type="gramStart"/>
      <w:r w:rsidR="00677B75" w:rsidRPr="00976AA6">
        <w:rPr>
          <w:rFonts w:ascii="Book Antiqua" w:eastAsia="Book Antiqua" w:hAnsi="Book Antiqua"/>
          <w:sz w:val="26"/>
          <w:szCs w:val="26"/>
        </w:rPr>
        <w:t>9.085/2019,</w:t>
      </w:r>
      <w:r w:rsidR="002A2D03">
        <w:rPr>
          <w:rFonts w:ascii="Book Antiqua" w:eastAsia="Book Antiqua" w:hAnsi="Book Antiqua"/>
          <w:sz w:val="26"/>
          <w:szCs w:val="26"/>
        </w:rPr>
        <w:t xml:space="preserve"> </w:t>
      </w:r>
      <w:r w:rsidRPr="004F58C2">
        <w:rPr>
          <w:rFonts w:ascii="Book Antiqua" w:eastAsia="Book Antiqua" w:hAnsi="Book Antiqua"/>
          <w:sz w:val="26"/>
          <w:szCs w:val="26"/>
        </w:rPr>
        <w:t>Decreto</w:t>
      </w:r>
      <w:proofErr w:type="gramEnd"/>
      <w:r w:rsidRPr="004F58C2">
        <w:rPr>
          <w:rFonts w:ascii="Book Antiqua" w:eastAsia="Book Antiqua" w:hAnsi="Book Antiqua"/>
          <w:sz w:val="26"/>
          <w:szCs w:val="26"/>
        </w:rPr>
        <w:t xml:space="preserve"> Municipal nº 1.731/2007, Lei Complementar n° 123/2006, Decreto Municipal nº 7.241/2016</w:t>
      </w:r>
      <w:r w:rsidR="00677B75">
        <w:rPr>
          <w:rFonts w:ascii="Book Antiqua" w:eastAsia="Book Antiqua" w:hAnsi="Book Antiqua"/>
          <w:sz w:val="26"/>
          <w:szCs w:val="26"/>
        </w:rPr>
        <w:t xml:space="preserve">, </w:t>
      </w:r>
      <w:r w:rsidR="00677B75" w:rsidRPr="004F58C2">
        <w:rPr>
          <w:rFonts w:ascii="Book Antiqua" w:eastAsia="Book Antiqua" w:hAnsi="Book Antiqua"/>
          <w:sz w:val="26"/>
          <w:szCs w:val="26"/>
        </w:rPr>
        <w:t>Lei nº 8.666/93 e alterações</w:t>
      </w:r>
      <w:r w:rsidRPr="004F58C2">
        <w:rPr>
          <w:rFonts w:ascii="Book Antiqua" w:eastAsia="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2A2D03">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2A2D03">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2A2D03">
        <w:rPr>
          <w:rStyle w:val="nfase"/>
          <w:rFonts w:ascii="Book Antiqua" w:hAnsi="Book Antiqua"/>
          <w:i w:val="0"/>
        </w:rPr>
        <w:t xml:space="preserve"> </w:t>
      </w:r>
      <w:r w:rsidR="00610EEC" w:rsidRPr="0060588A">
        <w:rPr>
          <w:rFonts w:ascii="Book Antiqua" w:hAnsi="Book Antiqua"/>
        </w:rPr>
        <w:t>no endereço eletrônico</w:t>
      </w:r>
      <w:r w:rsidR="002A2D03">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762F85" w:rsidRPr="00762F85">
        <w:rPr>
          <w:rStyle w:val="nfase"/>
          <w:rFonts w:ascii="Book Antiqua" w:hAnsi="Book Antiqua"/>
          <w:b/>
          <w:i w:val="0"/>
        </w:rPr>
        <w:t>01</w:t>
      </w:r>
      <w:r w:rsidRPr="00762F85">
        <w:rPr>
          <w:rStyle w:val="nfase"/>
          <w:rFonts w:ascii="Book Antiqua" w:hAnsi="Book Antiqua"/>
          <w:b/>
          <w:i w:val="0"/>
        </w:rPr>
        <w:t>/</w:t>
      </w:r>
      <w:r w:rsidR="00762F85" w:rsidRPr="00762F85">
        <w:rPr>
          <w:rStyle w:val="nfase"/>
          <w:rFonts w:ascii="Book Antiqua" w:hAnsi="Book Antiqua"/>
          <w:b/>
          <w:i w:val="0"/>
        </w:rPr>
        <w:t>04</w:t>
      </w:r>
      <w:r w:rsidRPr="00762F85">
        <w:rPr>
          <w:rStyle w:val="nfase"/>
          <w:rFonts w:ascii="Book Antiqua" w:hAnsi="Book Antiqua"/>
          <w:b/>
          <w:i w:val="0"/>
        </w:rPr>
        <w:t>/20</w:t>
      </w:r>
      <w:r w:rsidR="00301E50" w:rsidRPr="00762F85">
        <w:rPr>
          <w:rStyle w:val="nfase"/>
          <w:rFonts w:ascii="Book Antiqua" w:hAnsi="Book Antiqua"/>
          <w:b/>
          <w:i w:val="0"/>
        </w:rPr>
        <w:t>20</w:t>
      </w:r>
      <w:r w:rsidRPr="00684193">
        <w:rPr>
          <w:rStyle w:val="nfase"/>
          <w:rFonts w:ascii="Book Antiqua" w:hAnsi="Book Antiqua"/>
          <w:b/>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762F85">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762F85" w:rsidRPr="00762F85">
        <w:rPr>
          <w:rStyle w:val="nfase"/>
          <w:rFonts w:ascii="Book Antiqua" w:hAnsi="Book Antiqua"/>
          <w:b/>
          <w:i w:val="0"/>
        </w:rPr>
        <w:t>10/04</w:t>
      </w:r>
      <w:r w:rsidR="003257D1" w:rsidRPr="00762F85">
        <w:rPr>
          <w:rStyle w:val="nfase"/>
          <w:rFonts w:ascii="Book Antiqua" w:hAnsi="Book Antiqua"/>
          <w:b/>
          <w:i w:val="0"/>
        </w:rPr>
        <w:t>/2020</w:t>
      </w:r>
      <w:r w:rsidRPr="00CB5242">
        <w:rPr>
          <w:rStyle w:val="nfase"/>
          <w:rFonts w:ascii="Book Antiqua" w:hAnsi="Book Antiqua"/>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762F85" w:rsidRPr="00762F85">
        <w:rPr>
          <w:rStyle w:val="nfase"/>
          <w:rFonts w:ascii="Book Antiqua" w:hAnsi="Book Antiqua"/>
          <w:b/>
          <w:i w:val="0"/>
        </w:rPr>
        <w:t>10/04</w:t>
      </w:r>
      <w:r w:rsidR="003257D1" w:rsidRPr="00762F85">
        <w:rPr>
          <w:rStyle w:val="nfase"/>
          <w:rFonts w:ascii="Book Antiqua" w:hAnsi="Book Antiqua"/>
          <w:b/>
          <w:i w:val="0"/>
        </w:rPr>
        <w:t>/2020</w:t>
      </w:r>
      <w:r w:rsidRPr="00762F85">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FE54FC">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1.1 A pre</w:t>
      </w:r>
      <w:r w:rsidR="00DA5A14">
        <w:rPr>
          <w:rStyle w:val="nfase"/>
          <w:rFonts w:ascii="Book Antiqua" w:eastAsia="Book Antiqua" w:hAnsi="Book Antiqua"/>
          <w:i w:val="0"/>
        </w:rPr>
        <w:t>sente Licitação tem por objeto o</w:t>
      </w:r>
      <w:r w:rsidR="000D25DD">
        <w:rPr>
          <w:rStyle w:val="nfase"/>
          <w:rFonts w:ascii="Book Antiqua" w:eastAsia="Book Antiqua" w:hAnsi="Book Antiqua"/>
          <w:i w:val="0"/>
        </w:rPr>
        <w:t xml:space="preserve"> </w:t>
      </w:r>
      <w:r w:rsidR="00DA5A14" w:rsidRPr="00523639">
        <w:rPr>
          <w:rFonts w:ascii="Book Antiqua" w:hAnsi="Book Antiqua"/>
          <w:b/>
        </w:rPr>
        <w:t>Registro de Preços</w:t>
      </w:r>
      <w:r w:rsidR="000D25DD">
        <w:rPr>
          <w:rFonts w:ascii="Book Antiqua" w:hAnsi="Book Antiqua"/>
          <w:b/>
        </w:rPr>
        <w:t xml:space="preserve"> </w:t>
      </w:r>
      <w:r w:rsidR="00DA5A14" w:rsidRPr="00240D40">
        <w:rPr>
          <w:rFonts w:ascii="Book Antiqua" w:hAnsi="Book Antiqua"/>
          <w:b/>
        </w:rPr>
        <w:t xml:space="preserve">visando à contratação de empresa para execução de serviços de pavimentação </w:t>
      </w:r>
      <w:proofErr w:type="spellStart"/>
      <w:r w:rsidR="00DA5A14" w:rsidRPr="00523639">
        <w:rPr>
          <w:rFonts w:ascii="Book Antiqua" w:hAnsi="Book Antiqua"/>
          <w:b/>
        </w:rPr>
        <w:t>asfáltica</w:t>
      </w:r>
      <w:proofErr w:type="spellEnd"/>
      <w:r w:rsidR="00DA5A14" w:rsidRPr="00523639">
        <w:rPr>
          <w:rFonts w:ascii="Book Antiqua" w:hAnsi="Book Antiqua"/>
          <w:b/>
        </w:rPr>
        <w:t xml:space="preserve">, </w:t>
      </w:r>
      <w:proofErr w:type="spellStart"/>
      <w:r w:rsidR="00DA5A14" w:rsidRPr="00523639">
        <w:rPr>
          <w:rFonts w:ascii="Book Antiqua" w:hAnsi="Book Antiqua"/>
          <w:b/>
        </w:rPr>
        <w:t>fresagem</w:t>
      </w:r>
      <w:proofErr w:type="spellEnd"/>
      <w:r w:rsidR="00DA5A14">
        <w:rPr>
          <w:rFonts w:ascii="Book Antiqua" w:hAnsi="Book Antiqua"/>
          <w:b/>
        </w:rPr>
        <w:t xml:space="preserve"> a frio em pavimento </w:t>
      </w:r>
      <w:proofErr w:type="spellStart"/>
      <w:r w:rsidR="00DA5A14">
        <w:rPr>
          <w:rFonts w:ascii="Book Antiqua" w:hAnsi="Book Antiqua"/>
          <w:b/>
        </w:rPr>
        <w:t>asfáltico</w:t>
      </w:r>
      <w:proofErr w:type="spellEnd"/>
      <w:r w:rsidR="00DA5A14">
        <w:rPr>
          <w:rFonts w:ascii="Book Antiqua" w:hAnsi="Book Antiqua"/>
          <w:b/>
        </w:rPr>
        <w:t xml:space="preserve"> e </w:t>
      </w:r>
      <w:proofErr w:type="spellStart"/>
      <w:r w:rsidR="00DA5A14" w:rsidRPr="00523639">
        <w:rPr>
          <w:rFonts w:ascii="Book Antiqua" w:hAnsi="Book Antiqua"/>
          <w:b/>
        </w:rPr>
        <w:t>reperfilagem</w:t>
      </w:r>
      <w:proofErr w:type="spellEnd"/>
      <w:r w:rsidR="00DA5A14" w:rsidRPr="00523639">
        <w:rPr>
          <w:rFonts w:ascii="Book Antiqua" w:hAnsi="Book Antiqua"/>
          <w:b/>
        </w:rPr>
        <w:t xml:space="preserve"> com aplicação de capa</w:t>
      </w:r>
      <w:r w:rsidR="00DA5A14">
        <w:rPr>
          <w:rFonts w:ascii="Book Antiqua" w:hAnsi="Book Antiqua"/>
        </w:rPr>
        <w:t xml:space="preserve">, </w:t>
      </w:r>
      <w:r w:rsidR="00DA5A14" w:rsidRPr="00944383">
        <w:rPr>
          <w:rFonts w:ascii="Book Antiqua" w:hAnsi="Book Antiqua"/>
        </w:rPr>
        <w:t xml:space="preserve">conforme as características descritas no </w:t>
      </w:r>
      <w:r w:rsidR="00DA5A14" w:rsidRPr="00602EA3">
        <w:rPr>
          <w:rFonts w:ascii="Book Antiqua" w:hAnsi="Book Antiqua"/>
          <w:b/>
        </w:rPr>
        <w:t xml:space="preserve">ANEXO I – Termo de Referência </w:t>
      </w:r>
      <w:r w:rsidR="00DA5A14" w:rsidRPr="00602EA3">
        <w:rPr>
          <w:rFonts w:ascii="Book Antiqua" w:hAnsi="Book Antiqua"/>
        </w:rPr>
        <w:t xml:space="preserve">e </w:t>
      </w:r>
      <w:r w:rsidR="00DA5A14" w:rsidRPr="00602EA3">
        <w:rPr>
          <w:rFonts w:ascii="Book Antiqua" w:hAnsi="Book Antiqua"/>
          <w:b/>
        </w:rPr>
        <w:t>ANEXO II – Memorial Descritivo.</w:t>
      </w:r>
    </w:p>
    <w:p w:rsidR="00DA5A14" w:rsidRDefault="00DA5A14" w:rsidP="00DA5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DA5A14" w:rsidRDefault="00DA5A14" w:rsidP="00DA5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color w:val="FF0000"/>
        </w:rPr>
      </w:pPr>
      <w:r w:rsidRPr="00E14710">
        <w:rPr>
          <w:rFonts w:ascii="Book Antiqua" w:hAnsi="Book Antiqua"/>
        </w:rPr>
        <w:lastRenderedPageBreak/>
        <w:t xml:space="preserve">1.3 A justificativa para a presente contratação encontra-se especificada no </w:t>
      </w:r>
      <w:r w:rsidRPr="00E14710">
        <w:rPr>
          <w:rFonts w:ascii="Book Antiqua" w:hAnsi="Book Antiqua"/>
          <w:b/>
        </w:rPr>
        <w:t xml:space="preserve">ANEXO I – Termo de Referência </w:t>
      </w:r>
      <w:r w:rsidRPr="00E14710">
        <w:rPr>
          <w:rFonts w:ascii="Book Antiqua" w:hAnsi="Book Antiqua"/>
        </w:rPr>
        <w:t>do presente Edital.</w:t>
      </w:r>
    </w:p>
    <w:p w:rsidR="00DA5A14" w:rsidRPr="00E93FB9" w:rsidRDefault="00DA5A14" w:rsidP="00DA5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E93FB9">
        <w:rPr>
          <w:rFonts w:ascii="Book Antiqua" w:hAnsi="Book Antiqua"/>
        </w:rPr>
        <w:t>1.4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22182E" w:rsidRDefault="0022182E" w:rsidP="0022182E">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05AC7">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05AC7">
        <w:rPr>
          <w:rStyle w:val="nfase"/>
          <w:rFonts w:ascii="Book Antiqua" w:hAnsi="Book Antiqua"/>
          <w:b/>
          <w:i w:val="0"/>
          <w:u w:val="single"/>
        </w:rPr>
        <w:t xml:space="preserve"> </w:t>
      </w:r>
      <w:r w:rsidR="00CE668C" w:rsidRPr="00D51BF4">
        <w:rPr>
          <w:rFonts w:ascii="Book Antiqua" w:hAnsi="Book Antiqua"/>
        </w:rPr>
        <w:t>no endereço eletrônico</w:t>
      </w:r>
      <w:r w:rsidR="00905AC7">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77F6D"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w:t>
      </w:r>
      <w:r w:rsidR="00355EAB" w:rsidRPr="00D77F6D">
        <w:rPr>
          <w:rStyle w:val="nfase"/>
          <w:rFonts w:ascii="Book Antiqua" w:eastAsia="Book Antiqua" w:hAnsi="Book Antiqua"/>
          <w:i w:val="0"/>
        </w:rPr>
        <w:t>Compras e Licitações da</w:t>
      </w:r>
      <w:r w:rsidR="00096013">
        <w:rPr>
          <w:rStyle w:val="nfase"/>
          <w:rFonts w:ascii="Book Antiqua" w:eastAsia="Book Antiqua" w:hAnsi="Book Antiqua"/>
          <w:i w:val="0"/>
        </w:rPr>
        <w:t xml:space="preserve"> </w:t>
      </w:r>
      <w:r w:rsidR="00355EAB" w:rsidRPr="00D77F6D">
        <w:rPr>
          <w:rStyle w:val="nfase"/>
          <w:rFonts w:ascii="Book Antiqua" w:eastAsia="Book Antiqua" w:hAnsi="Book Antiqua"/>
          <w:i w:val="0"/>
        </w:rPr>
        <w:t>Prefeitura, localizado no Edifício Edson Elias Wieser, 2° Andar, sito a Rua São Pedro, nº 128, Centro,</w:t>
      </w:r>
      <w:r w:rsidR="00905AC7">
        <w:rPr>
          <w:rStyle w:val="nfase"/>
          <w:rFonts w:ascii="Book Antiqua" w:eastAsia="Book Antiqua" w:hAnsi="Book Antiqua"/>
          <w:i w:val="0"/>
        </w:rPr>
        <w:t xml:space="preserve"> </w:t>
      </w:r>
      <w:r w:rsidR="00355EAB" w:rsidRPr="00D77F6D">
        <w:rPr>
          <w:rStyle w:val="nfase"/>
          <w:rFonts w:ascii="Book Antiqua" w:eastAsia="Book Antiqua" w:hAnsi="Book Antiqua"/>
          <w:i w:val="0"/>
        </w:rPr>
        <w:t xml:space="preserve">CEP 89.110-082 na cidade de Gaspar/SC, em dias úteis, no horário de expediente, bem como no </w:t>
      </w:r>
      <w:r w:rsidRPr="00D77F6D">
        <w:rPr>
          <w:rFonts w:ascii="Book Antiqua" w:hAnsi="Book Antiqua"/>
        </w:rPr>
        <w:t xml:space="preserve">sítio eletrônico oficial do Município de Gaspar, endereço eletrônico </w:t>
      </w:r>
      <w:hyperlink r:id="rId8" w:history="1">
        <w:r w:rsidRPr="00D77F6D">
          <w:rPr>
            <w:rStyle w:val="Hyperlink"/>
            <w:rFonts w:ascii="Book Antiqua" w:hAnsi="Book Antiqua"/>
            <w:color w:val="auto"/>
            <w:u w:val="none"/>
          </w:rPr>
          <w:t>www.gaspar.sc.gov.br</w:t>
        </w:r>
      </w:hyperlink>
      <w:r w:rsidR="00CD20A3" w:rsidRPr="00D77F6D">
        <w:rPr>
          <w:rFonts w:ascii="Book Antiqua" w:hAnsi="Book Antiqua"/>
        </w:rPr>
        <w:t xml:space="preserve"> e </w:t>
      </w:r>
      <w:r w:rsidR="00CD20A3" w:rsidRPr="00D77F6D">
        <w:rPr>
          <w:rFonts w:ascii="Book Antiqua" w:eastAsia="Book Antiqua" w:hAnsi="Book Antiqua"/>
          <w:color w:val="000000"/>
        </w:rPr>
        <w:t xml:space="preserve">no </w:t>
      </w:r>
      <w:r w:rsidR="00CD20A3" w:rsidRPr="00D77F6D">
        <w:rPr>
          <w:rFonts w:ascii="Book Antiqua" w:eastAsia="Book Antiqua" w:hAnsi="Book Antiqua"/>
          <w:b/>
          <w:u w:val="single"/>
        </w:rPr>
        <w:t>Portal de Licitações Compras BR</w:t>
      </w:r>
      <w:r w:rsidR="00905AC7">
        <w:rPr>
          <w:rFonts w:ascii="Book Antiqua" w:eastAsia="Book Antiqua" w:hAnsi="Book Antiqua"/>
          <w:b/>
          <w:u w:val="single"/>
        </w:rPr>
        <w:t xml:space="preserve"> </w:t>
      </w:r>
      <w:r w:rsidR="00CD20A3" w:rsidRPr="00D77F6D">
        <w:rPr>
          <w:rFonts w:ascii="Book Antiqua" w:hAnsi="Book Antiqua"/>
        </w:rPr>
        <w:t xml:space="preserve">no endereço eletrônico </w:t>
      </w:r>
      <w:r w:rsidR="00CD20A3" w:rsidRPr="00D77F6D">
        <w:rPr>
          <w:rStyle w:val="nfase"/>
          <w:rFonts w:ascii="Book Antiqua" w:hAnsi="Book Antiqua"/>
          <w:b/>
          <w:i w:val="0"/>
        </w:rPr>
        <w:t>www</w:t>
      </w:r>
      <w:r w:rsidR="00CD20A3" w:rsidRPr="00D77F6D">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B42516">
        <w:rPr>
          <w:rFonts w:ascii="Book Antiqua" w:eastAsia="Book Antiqua" w:hAnsi="Book Antiqua"/>
          <w:b/>
          <w:u w:val="single"/>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B42516">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3963D9" w:rsidRDefault="003963D9" w:rsidP="00AD6687">
      <w:pPr>
        <w:rPr>
          <w:rStyle w:val="nfase"/>
          <w:rFonts w:ascii="Book Antiqua" w:eastAsia="Book Antiqua" w:hAnsi="Book Antiqua"/>
          <w:i w:val="0"/>
        </w:rPr>
      </w:pPr>
    </w:p>
    <w:p w:rsidR="0076268B" w:rsidRPr="00965F49" w:rsidRDefault="0076268B" w:rsidP="007626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Book Antiqua" w:hAnsi="Book Antiqua"/>
          <w:b/>
        </w:rPr>
      </w:pPr>
      <w:r w:rsidRPr="00C63146">
        <w:rPr>
          <w:rFonts w:ascii="Book Antiqua" w:eastAsia="Book Antiqua" w:hAnsi="Book Antiqua"/>
          <w:b/>
        </w:rPr>
        <w:t>3.</w:t>
      </w:r>
      <w:r w:rsidR="00E12E82">
        <w:rPr>
          <w:rFonts w:ascii="Book Antiqua" w:eastAsia="Book Antiqua" w:hAnsi="Book Antiqua"/>
          <w:b/>
        </w:rPr>
        <w:t>3</w:t>
      </w:r>
      <w:r w:rsidRPr="00C63146">
        <w:rPr>
          <w:rFonts w:ascii="Book Antiqua" w:eastAsia="Book Antiqua" w:hAnsi="Book Antiqua"/>
          <w:b/>
        </w:rPr>
        <w:t xml:space="preserve"> ESTE PROCESSO LICITATÓRIO SERÁ PARA PARTICIPAÇÃO GERAL DOS INTERESSADOS.</w:t>
      </w:r>
    </w:p>
    <w:p w:rsidR="00A67437" w:rsidRPr="00355EAB" w:rsidRDefault="00A67437" w:rsidP="00AD6687">
      <w:pPr>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2516">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4A049F">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3963D9">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3963D9" w:rsidRPr="00DD0E16" w:rsidRDefault="003963D9"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4A049F">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lastRenderedPageBreak/>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4A049F">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4A049F">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22182E" w:rsidRPr="00A505A0">
        <w:rPr>
          <w:rStyle w:val="nfase"/>
          <w:rFonts w:ascii="Book Antiqua" w:eastAsia="Book Antiqua" w:hAnsi="Book Antiqua"/>
          <w:i w:val="0"/>
        </w:rPr>
        <w:t>A perda da senha ou a quebra de sigilo deverão ser comunicadas imediatamente ao provedor do sistema para imediato</w:t>
      </w:r>
      <w:r w:rsidR="007F6D8B">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D45946">
        <w:rPr>
          <w:rFonts w:ascii="Book Antiqua" w:eastAsia="Book Antiqua" w:hAnsi="Book Antiqua"/>
        </w:rPr>
        <w:t xml:space="preserve"> </w:t>
      </w:r>
      <w:r w:rsidR="008B0B8E" w:rsidRPr="006421E1">
        <w:rPr>
          <w:rFonts w:ascii="Book Antiqua" w:eastAsia="Book Antiqua" w:hAnsi="Book Antiqua"/>
        </w:rPr>
        <w:t xml:space="preserve">até a data e </w:t>
      </w:r>
      <w:r w:rsidR="008B0B8E">
        <w:rPr>
          <w:rFonts w:ascii="Book Antiqua" w:eastAsia="Book Antiqua" w:hAnsi="Book Antiqua"/>
        </w:rPr>
        <w:t xml:space="preserve">o </w:t>
      </w:r>
      <w:r w:rsidR="008B0B8E" w:rsidRPr="006421E1">
        <w:rPr>
          <w:rFonts w:ascii="Book Antiqua" w:eastAsia="Book Antiqua" w:hAnsi="Book Antiqua"/>
        </w:rPr>
        <w:t xml:space="preserve">horário </w:t>
      </w:r>
      <w:r w:rsidR="008B0B8E">
        <w:rPr>
          <w:rFonts w:ascii="Book Antiqua" w:eastAsia="Book Antiqua" w:hAnsi="Book Antiqua"/>
        </w:rPr>
        <w:t>estabelecidos</w:t>
      </w:r>
      <w:r w:rsidR="008B0B8E" w:rsidRPr="006421E1">
        <w:rPr>
          <w:rFonts w:ascii="Book Antiqua" w:eastAsia="Book Antiqua" w:hAnsi="Book Antiqua"/>
        </w:rPr>
        <w:t xml:space="preserve"> para </w:t>
      </w:r>
      <w:r w:rsidR="008B0B8E" w:rsidRPr="00E76A0E">
        <w:rPr>
          <w:rFonts w:ascii="Book Antiqua" w:eastAsia="Book Antiqua" w:hAnsi="Book Antiqua"/>
        </w:rPr>
        <w:t>abertura da sessão pública</w:t>
      </w:r>
      <w:r w:rsidR="008B0B8E" w:rsidRPr="006421E1">
        <w:rPr>
          <w:rFonts w:ascii="Book Antiqua" w:eastAsia="Book Antiqua" w:hAnsi="Book Antiqua"/>
        </w:rPr>
        <w:t>, quando então, encerrar-se-á automa</w:t>
      </w:r>
      <w:r w:rsidR="008B0B8E">
        <w:rPr>
          <w:rFonts w:ascii="Book Antiqua" w:eastAsia="Book Antiqua" w:hAnsi="Book Antiqua"/>
        </w:rPr>
        <w:t>ti</w:t>
      </w:r>
      <w:r w:rsidR="008B0B8E" w:rsidRPr="006421E1">
        <w:rPr>
          <w:rFonts w:ascii="Book Antiqua" w:eastAsia="Book Antiqua" w:hAnsi="Book Antiqua"/>
        </w:rPr>
        <w:t>camente a fase de recebimento de propostas</w:t>
      </w:r>
      <w:r w:rsidR="008B0B8E">
        <w:rPr>
          <w:rFonts w:ascii="Book Antiqua" w:eastAsia="Book Antiqua" w:hAnsi="Book Antiqua"/>
        </w:rPr>
        <w:t xml:space="preserve"> e dos documentos de habilitação,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D45946">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8C0111">
          <w:rPr>
            <w:rStyle w:val="Hyperlink"/>
            <w:rFonts w:ascii="Book Antiqua" w:eastAsia="Book Antiqua" w:hAnsi="Book Antiqua"/>
          </w:rPr>
          <w:t>www.portaldoempreendedor.gov.br</w:t>
        </w:r>
      </w:hyperlink>
      <w:r w:rsidR="00CD7591">
        <w:rPr>
          <w:rFonts w:ascii="Book Antiqua" w:eastAsia="Book Antiqua" w:hAnsi="Book Antiqua"/>
        </w:rPr>
        <w:t>,</w:t>
      </w:r>
      <w:r w:rsidR="00D45946">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lastRenderedPageBreak/>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EA1C9A" w:rsidRDefault="00EA1C9A"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B84758" w:rsidRPr="00697B0D" w:rsidRDefault="00B84758"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sidRPr="00697B0D">
        <w:rPr>
          <w:rFonts w:ascii="Book Antiqua" w:hAnsi="Book Antiqua"/>
          <w:b/>
        </w:rPr>
        <w:t>5.1.3 Qualificação Técnica:</w:t>
      </w:r>
    </w:p>
    <w:p w:rsidR="00B84758" w:rsidRDefault="00B84758" w:rsidP="00B84758">
      <w:pPr>
        <w:tabs>
          <w:tab w:val="left" w:pos="9498"/>
        </w:tabs>
        <w:autoSpaceDE w:val="0"/>
        <w:autoSpaceDN w:val="0"/>
        <w:adjustRightInd w:val="0"/>
        <w:rPr>
          <w:rFonts w:ascii="Book Antiqua" w:hAnsi="Book Antiqua"/>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p>
    <w:p w:rsidR="00B84758" w:rsidRPr="005A07CB" w:rsidRDefault="00B84758" w:rsidP="00B84758">
      <w:pPr>
        <w:tabs>
          <w:tab w:val="left" w:pos="9498"/>
        </w:tabs>
        <w:autoSpaceDE w:val="0"/>
        <w:autoSpaceDN w:val="0"/>
        <w:adjustRightInd w:val="0"/>
        <w:rPr>
          <w:rFonts w:ascii="Book Antiqua" w:eastAsia="Calibri" w:hAnsi="Book Antiqua" w:cs="Arial"/>
          <w:highlight w:val="yellow"/>
        </w:rPr>
      </w:pPr>
    </w:p>
    <w:p w:rsidR="00B84758" w:rsidRPr="006E5524" w:rsidRDefault="00B84758" w:rsidP="00B84758">
      <w:pPr>
        <w:tabs>
          <w:tab w:val="left" w:pos="9498"/>
        </w:tabs>
        <w:autoSpaceDE w:val="0"/>
        <w:autoSpaceDN w:val="0"/>
        <w:adjustRightInd w:val="0"/>
        <w:rPr>
          <w:rFonts w:ascii="Book Antiqua" w:eastAsia="Calibri" w:hAnsi="Book Antiqua" w:cs="Arial"/>
        </w:rPr>
      </w:pPr>
      <w:r w:rsidRPr="006E5524">
        <w:rPr>
          <w:rFonts w:ascii="Book Antiqua" w:eastAsia="Calibri" w:hAnsi="Book Antiqua" w:cs="Arial"/>
          <w:b/>
          <w:bCs/>
        </w:rPr>
        <w:t xml:space="preserve">5.1.3.2 Certidão de Pessoa Física </w:t>
      </w:r>
      <w:r w:rsidRPr="006E5524">
        <w:rPr>
          <w:rFonts w:ascii="Book Antiqua" w:eastAsia="Calibri" w:hAnsi="Book Antiqua" w:cs="Arial"/>
        </w:rPr>
        <w:t xml:space="preserve">junto ao Conselho Regional de Engenharia e Agronomia – CREA e/ou no Conselho de Arquitetura e Urbanismo - CAU, comprovando o registro ou inscrição do </w:t>
      </w:r>
      <w:r w:rsidRPr="00580694">
        <w:rPr>
          <w:rFonts w:ascii="Book Antiqua" w:eastAsia="Calibri" w:hAnsi="Book Antiqua" w:cs="Arial"/>
        </w:rPr>
        <w:t>Engenheiro</w:t>
      </w:r>
      <w:r w:rsidRPr="006E5524">
        <w:rPr>
          <w:rFonts w:ascii="Book Antiqua" w:eastAsia="Calibri" w:hAnsi="Book Antiqua" w:cs="Arial"/>
        </w:rPr>
        <w:t xml:space="preserve"> indicado como responsável pelos serviços, devidamente atualizada, ou seja, com validade na data de abertura desta licitação. </w:t>
      </w:r>
    </w:p>
    <w:p w:rsidR="00B84758" w:rsidRDefault="00B84758" w:rsidP="00B84758">
      <w:pPr>
        <w:autoSpaceDE w:val="0"/>
        <w:autoSpaceDN w:val="0"/>
        <w:adjustRightInd w:val="0"/>
        <w:rPr>
          <w:rFonts w:ascii="Book Antiqua" w:eastAsia="Calibri" w:hAnsi="Book Antiqua" w:cs="Arial"/>
          <w:highlight w:val="yellow"/>
        </w:rPr>
      </w:pPr>
    </w:p>
    <w:p w:rsidR="003963D9" w:rsidRDefault="00B84758" w:rsidP="007A38E3">
      <w:pPr>
        <w:rPr>
          <w:rFonts w:ascii="Book Antiqua" w:hAnsi="Book Antiqua"/>
        </w:rPr>
      </w:pPr>
      <w:r w:rsidRPr="008A0059">
        <w:rPr>
          <w:rFonts w:ascii="Book Antiqua" w:eastAsia="Calibri" w:hAnsi="Book Antiqua" w:cs="Arial"/>
          <w:b/>
          <w:bCs/>
        </w:rPr>
        <w:t xml:space="preserve">5.1.3.3 </w:t>
      </w:r>
      <w:r w:rsidRPr="008A0059">
        <w:rPr>
          <w:rFonts w:ascii="Book Antiqua" w:hAnsi="Book Antiqua"/>
          <w:b/>
        </w:rPr>
        <w:t>Comprovação de capacitação técnico-operacional</w:t>
      </w:r>
      <w:r w:rsidRPr="008A0059">
        <w:rPr>
          <w:rFonts w:ascii="Book Antiqua" w:hAnsi="Book Antiqua"/>
        </w:rPr>
        <w:t xml:space="preserve">: A empresa licitante deverá apresentar </w:t>
      </w:r>
      <w:r w:rsidRPr="008A0059">
        <w:rPr>
          <w:rFonts w:ascii="Book Antiqua" w:hAnsi="Book Antiqua"/>
          <w:b/>
        </w:rPr>
        <w:t xml:space="preserve">ATESTADO(s) DE CAPACIDADE TÉCNICA </w:t>
      </w:r>
      <w:r w:rsidRPr="008A0059">
        <w:rPr>
          <w:rFonts w:ascii="Book Antiqua" w:hAnsi="Book Antiqua"/>
        </w:rPr>
        <w:t xml:space="preserve">ou </w:t>
      </w:r>
      <w:proofErr w:type="gramStart"/>
      <w:r w:rsidRPr="008A0059">
        <w:rPr>
          <w:rFonts w:ascii="Book Antiqua" w:hAnsi="Book Antiqua"/>
          <w:b/>
        </w:rPr>
        <w:t>CERTIDÃO(</w:t>
      </w:r>
      <w:proofErr w:type="spellStart"/>
      <w:proofErr w:type="gramEnd"/>
      <w:r w:rsidRPr="008A0059">
        <w:rPr>
          <w:rFonts w:ascii="Book Antiqua" w:hAnsi="Book Antiqua"/>
          <w:b/>
        </w:rPr>
        <w:t>ões</w:t>
      </w:r>
      <w:proofErr w:type="spellEnd"/>
      <w:r w:rsidRPr="008A0059">
        <w:rPr>
          <w:rFonts w:ascii="Book Antiqua" w:hAnsi="Book Antiqua"/>
          <w:b/>
        </w:rPr>
        <w:t>)</w:t>
      </w:r>
      <w:r w:rsidRPr="008A0059">
        <w:rPr>
          <w:rFonts w:ascii="Book Antiqua" w:hAnsi="Book Antiqua"/>
        </w:rPr>
        <w:t xml:space="preserve"> fornecido(s) por pessoa jurídica de direito público ou privado,</w:t>
      </w:r>
      <w:r w:rsidR="00A45D86">
        <w:rPr>
          <w:rFonts w:ascii="Book Antiqua" w:hAnsi="Book Antiqua"/>
        </w:rPr>
        <w:t xml:space="preserve"> </w:t>
      </w:r>
      <w:r w:rsidRPr="008A0059">
        <w:rPr>
          <w:rFonts w:ascii="Book Antiqua" w:hAnsi="Book Antiqua"/>
        </w:rPr>
        <w:t>demonstrando a capacitação técnica para desempenho de atividade pertinente e compatível em características semelhantes com o objeto da licitação, obedecendo às etapas de maior relevância técnica e financeira</w:t>
      </w:r>
      <w:r>
        <w:rPr>
          <w:rFonts w:ascii="Book Antiqua" w:hAnsi="Book Antiqua"/>
        </w:rPr>
        <w:t xml:space="preserve">, </w:t>
      </w:r>
      <w:r w:rsidRPr="006E224D">
        <w:rPr>
          <w:rFonts w:ascii="Book Antiqua" w:hAnsi="Book Antiqua"/>
        </w:rPr>
        <w:t xml:space="preserve"> referente(s) às quantidades mínimas especificadas no “Quadro 1” a seguir, e de acordo com as características técnicas do projeto, contidas neste mesmo quadro.</w:t>
      </w:r>
    </w:p>
    <w:p w:rsidR="00B84758" w:rsidRDefault="00B84758" w:rsidP="007A38E3">
      <w:pPr>
        <w:ind w:firstLine="709"/>
        <w:jc w:val="center"/>
        <w:rPr>
          <w:rFonts w:ascii="Book Antiqua" w:hAnsi="Book Antiqua" w:cs="Arial"/>
        </w:rPr>
      </w:pPr>
      <w:r w:rsidRPr="00B56FDD">
        <w:rPr>
          <w:rFonts w:ascii="Book Antiqua" w:hAnsi="Book Antiqua" w:cs="Arial"/>
        </w:rPr>
        <w:t>Quadro 1 – Quantidades de Acervo Técnico pra cada item</w:t>
      </w:r>
    </w:p>
    <w:p w:rsidR="003963D9" w:rsidRDefault="003963D9" w:rsidP="007A38E3">
      <w:pPr>
        <w:ind w:firstLine="709"/>
        <w:jc w:val="center"/>
        <w:rPr>
          <w:rFonts w:ascii="Book Antiqua" w:hAnsi="Book Antiqua"/>
          <w:b/>
          <w:color w:val="000000"/>
          <w:u w:val="single"/>
          <w:shd w:val="clear" w:color="auto" w:fill="FFFFFF"/>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5670"/>
        <w:gridCol w:w="1843"/>
        <w:gridCol w:w="1417"/>
      </w:tblGrid>
      <w:tr w:rsidR="00B84758" w:rsidRPr="006B60C3" w:rsidTr="006B60C3">
        <w:trPr>
          <w:trHeight w:val="252"/>
        </w:trPr>
        <w:tc>
          <w:tcPr>
            <w:tcW w:w="1135" w:type="dxa"/>
            <w:shd w:val="clear" w:color="auto" w:fill="auto"/>
          </w:tcPr>
          <w:p w:rsidR="00B84758" w:rsidRPr="006B60C3" w:rsidRDefault="00B84758" w:rsidP="00B84758">
            <w:pPr>
              <w:ind w:left="-108" w:right="-174"/>
              <w:jc w:val="center"/>
              <w:rPr>
                <w:rFonts w:ascii="Book Antiqua" w:hAnsi="Book Antiqua" w:cs="Arial"/>
                <w:b/>
              </w:rPr>
            </w:pPr>
            <w:r w:rsidRPr="006B60C3">
              <w:rPr>
                <w:rFonts w:ascii="Book Antiqua" w:hAnsi="Book Antiqua" w:cs="Arial"/>
                <w:b/>
              </w:rPr>
              <w:t>Item</w:t>
            </w:r>
          </w:p>
        </w:tc>
        <w:tc>
          <w:tcPr>
            <w:tcW w:w="5670" w:type="dxa"/>
            <w:shd w:val="clear" w:color="auto" w:fill="auto"/>
          </w:tcPr>
          <w:p w:rsidR="00B84758" w:rsidRPr="006B60C3" w:rsidRDefault="00B84758" w:rsidP="00B84758">
            <w:pPr>
              <w:ind w:left="-42" w:right="-108"/>
              <w:jc w:val="center"/>
              <w:rPr>
                <w:rFonts w:ascii="Book Antiqua" w:hAnsi="Book Antiqua" w:cs="Arial"/>
                <w:b/>
              </w:rPr>
            </w:pPr>
            <w:r w:rsidRPr="006B60C3">
              <w:rPr>
                <w:rFonts w:ascii="Book Antiqua" w:hAnsi="Book Antiqua" w:cs="Arial"/>
                <w:b/>
              </w:rPr>
              <w:t>Descrição</w:t>
            </w:r>
          </w:p>
        </w:tc>
        <w:tc>
          <w:tcPr>
            <w:tcW w:w="1843" w:type="dxa"/>
            <w:shd w:val="clear" w:color="auto" w:fill="auto"/>
          </w:tcPr>
          <w:p w:rsidR="00B84758" w:rsidRPr="006B60C3" w:rsidRDefault="00B84758" w:rsidP="006B60C3">
            <w:pPr>
              <w:ind w:left="-108" w:right="-107"/>
              <w:jc w:val="center"/>
              <w:rPr>
                <w:rFonts w:ascii="Book Antiqua" w:hAnsi="Book Antiqua" w:cs="Arial"/>
                <w:b/>
              </w:rPr>
            </w:pPr>
            <w:r w:rsidRPr="006B60C3">
              <w:rPr>
                <w:rFonts w:ascii="Book Antiqua" w:hAnsi="Book Antiqua" w:cs="Arial"/>
                <w:b/>
              </w:rPr>
              <w:t>Quantidade</w:t>
            </w:r>
          </w:p>
        </w:tc>
        <w:tc>
          <w:tcPr>
            <w:tcW w:w="1417" w:type="dxa"/>
            <w:shd w:val="clear" w:color="auto" w:fill="auto"/>
          </w:tcPr>
          <w:p w:rsidR="00B84758" w:rsidRPr="006B60C3" w:rsidRDefault="00B84758" w:rsidP="006B60C3">
            <w:pPr>
              <w:ind w:left="-109" w:right="-108"/>
              <w:jc w:val="center"/>
              <w:rPr>
                <w:rFonts w:ascii="Book Antiqua" w:hAnsi="Book Antiqua" w:cs="Arial"/>
                <w:b/>
              </w:rPr>
            </w:pPr>
            <w:r w:rsidRPr="006B60C3">
              <w:rPr>
                <w:rFonts w:ascii="Book Antiqua" w:hAnsi="Book Antiqua" w:cs="Arial"/>
                <w:b/>
              </w:rPr>
              <w:t>Unidade</w:t>
            </w:r>
          </w:p>
        </w:tc>
      </w:tr>
      <w:tr w:rsidR="00B84758" w:rsidRPr="006B60C3" w:rsidTr="006B60C3">
        <w:trPr>
          <w:trHeight w:val="252"/>
        </w:trPr>
        <w:tc>
          <w:tcPr>
            <w:tcW w:w="1135" w:type="dxa"/>
            <w:shd w:val="clear" w:color="auto" w:fill="auto"/>
          </w:tcPr>
          <w:p w:rsidR="00B84758" w:rsidRPr="006B60C3" w:rsidRDefault="00B84758" w:rsidP="00B84758">
            <w:pPr>
              <w:ind w:left="-108" w:right="-174"/>
              <w:jc w:val="center"/>
              <w:rPr>
                <w:rFonts w:ascii="Book Antiqua" w:hAnsi="Book Antiqua" w:cs="Arial"/>
                <w:b/>
              </w:rPr>
            </w:pPr>
            <w:proofErr w:type="gramStart"/>
            <w:r w:rsidRPr="006B60C3">
              <w:rPr>
                <w:rFonts w:ascii="Book Antiqua" w:hAnsi="Book Antiqua" w:cs="Arial"/>
              </w:rPr>
              <w:t>1</w:t>
            </w:r>
            <w:proofErr w:type="gramEnd"/>
          </w:p>
        </w:tc>
        <w:tc>
          <w:tcPr>
            <w:tcW w:w="5670" w:type="dxa"/>
            <w:shd w:val="clear" w:color="auto" w:fill="auto"/>
          </w:tcPr>
          <w:p w:rsidR="00B84758" w:rsidRPr="006B60C3" w:rsidRDefault="00B84758" w:rsidP="00B84758">
            <w:pPr>
              <w:ind w:left="100" w:right="-108"/>
              <w:rPr>
                <w:rFonts w:ascii="Book Antiqua" w:hAnsi="Book Antiqua" w:cs="Arial"/>
                <w:b/>
              </w:rPr>
            </w:pPr>
            <w:proofErr w:type="spellStart"/>
            <w:r w:rsidRPr="006B60C3">
              <w:rPr>
                <w:rFonts w:ascii="Book Antiqua" w:hAnsi="Book Antiqua" w:cs="Arial"/>
              </w:rPr>
              <w:t>Fresagem</w:t>
            </w:r>
            <w:proofErr w:type="spellEnd"/>
          </w:p>
        </w:tc>
        <w:tc>
          <w:tcPr>
            <w:tcW w:w="1843" w:type="dxa"/>
            <w:shd w:val="clear" w:color="auto" w:fill="auto"/>
          </w:tcPr>
          <w:p w:rsidR="00B84758" w:rsidRPr="006B60C3" w:rsidRDefault="00B84758" w:rsidP="006B60C3">
            <w:pPr>
              <w:ind w:left="-108" w:right="-107"/>
              <w:jc w:val="center"/>
              <w:rPr>
                <w:rFonts w:ascii="Book Antiqua" w:hAnsi="Book Antiqua" w:cs="Arial"/>
                <w:b/>
              </w:rPr>
            </w:pPr>
            <w:r w:rsidRPr="006B60C3">
              <w:rPr>
                <w:rFonts w:ascii="Book Antiqua" w:hAnsi="Book Antiqua" w:cs="Arial"/>
              </w:rPr>
              <w:t>25.000,00</w:t>
            </w:r>
          </w:p>
        </w:tc>
        <w:tc>
          <w:tcPr>
            <w:tcW w:w="1417" w:type="dxa"/>
            <w:shd w:val="clear" w:color="auto" w:fill="auto"/>
          </w:tcPr>
          <w:p w:rsidR="00B84758" w:rsidRPr="006B60C3" w:rsidRDefault="00B84758" w:rsidP="006B60C3">
            <w:pPr>
              <w:ind w:left="-109" w:right="-108"/>
              <w:jc w:val="center"/>
              <w:rPr>
                <w:rFonts w:ascii="Book Antiqua" w:hAnsi="Book Antiqua" w:cs="Arial"/>
              </w:rPr>
            </w:pPr>
            <w:proofErr w:type="gramStart"/>
            <w:r w:rsidRPr="006B60C3">
              <w:rPr>
                <w:rFonts w:ascii="Book Antiqua" w:hAnsi="Book Antiqua" w:cs="Arial"/>
              </w:rPr>
              <w:t>m²</w:t>
            </w:r>
            <w:proofErr w:type="gramEnd"/>
          </w:p>
        </w:tc>
      </w:tr>
      <w:tr w:rsidR="00B84758" w:rsidRPr="006B60C3" w:rsidTr="006B60C3">
        <w:tc>
          <w:tcPr>
            <w:tcW w:w="1135" w:type="dxa"/>
            <w:shd w:val="clear" w:color="auto" w:fill="auto"/>
          </w:tcPr>
          <w:p w:rsidR="00B84758" w:rsidRPr="006B60C3" w:rsidRDefault="00B84758" w:rsidP="00B84758">
            <w:pPr>
              <w:ind w:left="-108" w:right="-174"/>
              <w:jc w:val="center"/>
              <w:rPr>
                <w:rFonts w:ascii="Book Antiqua" w:hAnsi="Book Antiqua" w:cs="Arial"/>
              </w:rPr>
            </w:pPr>
            <w:proofErr w:type="gramStart"/>
            <w:r w:rsidRPr="006B60C3">
              <w:rPr>
                <w:rFonts w:ascii="Book Antiqua" w:hAnsi="Book Antiqua" w:cs="Arial"/>
              </w:rPr>
              <w:t>2</w:t>
            </w:r>
            <w:proofErr w:type="gramEnd"/>
          </w:p>
        </w:tc>
        <w:tc>
          <w:tcPr>
            <w:tcW w:w="5670" w:type="dxa"/>
            <w:shd w:val="clear" w:color="auto" w:fill="auto"/>
          </w:tcPr>
          <w:p w:rsidR="00B84758" w:rsidRPr="006B60C3" w:rsidRDefault="00B84758" w:rsidP="00B84758">
            <w:pPr>
              <w:ind w:left="100" w:right="-108"/>
              <w:rPr>
                <w:rFonts w:ascii="Book Antiqua" w:hAnsi="Book Antiqua" w:cs="Arial"/>
              </w:rPr>
            </w:pPr>
            <w:r w:rsidRPr="006B60C3">
              <w:rPr>
                <w:rFonts w:ascii="Book Antiqua" w:hAnsi="Book Antiqua" w:cs="Arial"/>
              </w:rPr>
              <w:t>Imprimação</w:t>
            </w:r>
          </w:p>
        </w:tc>
        <w:tc>
          <w:tcPr>
            <w:tcW w:w="1843" w:type="dxa"/>
            <w:shd w:val="clear" w:color="auto" w:fill="auto"/>
          </w:tcPr>
          <w:p w:rsidR="00B84758" w:rsidRPr="006B60C3" w:rsidRDefault="00B84758" w:rsidP="006B60C3">
            <w:pPr>
              <w:ind w:left="-108" w:right="-107"/>
              <w:jc w:val="center"/>
              <w:rPr>
                <w:rFonts w:ascii="Book Antiqua" w:hAnsi="Book Antiqua" w:cs="Arial"/>
              </w:rPr>
            </w:pPr>
            <w:r w:rsidRPr="006B60C3">
              <w:rPr>
                <w:rFonts w:ascii="Book Antiqua" w:hAnsi="Book Antiqua" w:cs="Arial"/>
              </w:rPr>
              <w:t>40.000,00</w:t>
            </w:r>
          </w:p>
        </w:tc>
        <w:tc>
          <w:tcPr>
            <w:tcW w:w="1417" w:type="dxa"/>
            <w:shd w:val="clear" w:color="auto" w:fill="auto"/>
          </w:tcPr>
          <w:p w:rsidR="00B84758" w:rsidRPr="006B60C3" w:rsidRDefault="00B84758" w:rsidP="006B60C3">
            <w:pPr>
              <w:ind w:left="-109" w:right="-108"/>
              <w:jc w:val="center"/>
              <w:rPr>
                <w:rFonts w:ascii="Book Antiqua" w:hAnsi="Book Antiqua" w:cs="Arial"/>
              </w:rPr>
            </w:pPr>
            <w:proofErr w:type="gramStart"/>
            <w:r w:rsidRPr="006B60C3">
              <w:rPr>
                <w:rFonts w:ascii="Book Antiqua" w:hAnsi="Book Antiqua" w:cs="Arial"/>
              </w:rPr>
              <w:t>m²</w:t>
            </w:r>
            <w:proofErr w:type="gramEnd"/>
          </w:p>
        </w:tc>
      </w:tr>
      <w:tr w:rsidR="00B84758" w:rsidRPr="006B60C3" w:rsidTr="006B60C3">
        <w:tc>
          <w:tcPr>
            <w:tcW w:w="1135" w:type="dxa"/>
            <w:shd w:val="clear" w:color="auto" w:fill="auto"/>
          </w:tcPr>
          <w:p w:rsidR="00B84758" w:rsidRPr="006B60C3" w:rsidRDefault="00B84758" w:rsidP="00B84758">
            <w:pPr>
              <w:ind w:left="-108" w:right="-174"/>
              <w:jc w:val="center"/>
              <w:rPr>
                <w:rFonts w:ascii="Book Antiqua" w:hAnsi="Book Antiqua" w:cs="Arial"/>
              </w:rPr>
            </w:pPr>
            <w:proofErr w:type="gramStart"/>
            <w:r w:rsidRPr="006B60C3">
              <w:rPr>
                <w:rFonts w:ascii="Book Antiqua" w:hAnsi="Book Antiqua" w:cs="Arial"/>
              </w:rPr>
              <w:t>3</w:t>
            </w:r>
            <w:proofErr w:type="gramEnd"/>
          </w:p>
        </w:tc>
        <w:tc>
          <w:tcPr>
            <w:tcW w:w="5670" w:type="dxa"/>
            <w:shd w:val="clear" w:color="auto" w:fill="auto"/>
          </w:tcPr>
          <w:p w:rsidR="00B84758" w:rsidRPr="006B60C3" w:rsidRDefault="00B84758" w:rsidP="00B84758">
            <w:pPr>
              <w:ind w:left="100" w:right="-108"/>
              <w:rPr>
                <w:rFonts w:ascii="Book Antiqua" w:hAnsi="Book Antiqua" w:cs="Arial"/>
              </w:rPr>
            </w:pPr>
            <w:r w:rsidRPr="006B60C3">
              <w:rPr>
                <w:rFonts w:ascii="Book Antiqua" w:hAnsi="Book Antiqua" w:cs="Arial"/>
              </w:rPr>
              <w:t>Pintura de Ligação</w:t>
            </w:r>
          </w:p>
        </w:tc>
        <w:tc>
          <w:tcPr>
            <w:tcW w:w="1843" w:type="dxa"/>
            <w:shd w:val="clear" w:color="auto" w:fill="auto"/>
          </w:tcPr>
          <w:p w:rsidR="00B84758" w:rsidRPr="006B60C3" w:rsidRDefault="00B84758" w:rsidP="006B60C3">
            <w:pPr>
              <w:ind w:left="-108" w:right="-107"/>
              <w:jc w:val="center"/>
              <w:rPr>
                <w:rFonts w:ascii="Book Antiqua" w:hAnsi="Book Antiqua" w:cs="Arial"/>
              </w:rPr>
            </w:pPr>
            <w:r w:rsidRPr="006B60C3">
              <w:rPr>
                <w:rFonts w:ascii="Book Antiqua" w:hAnsi="Book Antiqua" w:cs="Arial"/>
              </w:rPr>
              <w:t>40.000,00</w:t>
            </w:r>
          </w:p>
        </w:tc>
        <w:tc>
          <w:tcPr>
            <w:tcW w:w="1417" w:type="dxa"/>
            <w:shd w:val="clear" w:color="auto" w:fill="auto"/>
          </w:tcPr>
          <w:p w:rsidR="00B84758" w:rsidRPr="006B60C3" w:rsidRDefault="00B84758" w:rsidP="006B60C3">
            <w:pPr>
              <w:ind w:left="-109" w:right="-108"/>
              <w:jc w:val="center"/>
              <w:rPr>
                <w:rFonts w:ascii="Book Antiqua" w:hAnsi="Book Antiqua" w:cs="Arial"/>
              </w:rPr>
            </w:pPr>
            <w:proofErr w:type="gramStart"/>
            <w:r w:rsidRPr="006B60C3">
              <w:rPr>
                <w:rFonts w:ascii="Book Antiqua" w:hAnsi="Book Antiqua" w:cs="Arial"/>
              </w:rPr>
              <w:t>m²</w:t>
            </w:r>
            <w:proofErr w:type="gramEnd"/>
          </w:p>
        </w:tc>
      </w:tr>
      <w:tr w:rsidR="00B84758" w:rsidRPr="006B60C3" w:rsidTr="006B60C3">
        <w:tc>
          <w:tcPr>
            <w:tcW w:w="1135" w:type="dxa"/>
            <w:shd w:val="clear" w:color="auto" w:fill="auto"/>
          </w:tcPr>
          <w:p w:rsidR="00B84758" w:rsidRPr="006B60C3" w:rsidRDefault="00B84758" w:rsidP="00B84758">
            <w:pPr>
              <w:ind w:left="-108" w:right="-174"/>
              <w:jc w:val="center"/>
              <w:rPr>
                <w:rFonts w:ascii="Book Antiqua" w:hAnsi="Book Antiqua" w:cs="Arial"/>
              </w:rPr>
            </w:pPr>
            <w:proofErr w:type="gramStart"/>
            <w:r w:rsidRPr="006B60C3">
              <w:rPr>
                <w:rFonts w:ascii="Book Antiqua" w:hAnsi="Book Antiqua" w:cs="Arial"/>
              </w:rPr>
              <w:t>4</w:t>
            </w:r>
            <w:proofErr w:type="gramEnd"/>
          </w:p>
        </w:tc>
        <w:tc>
          <w:tcPr>
            <w:tcW w:w="5670" w:type="dxa"/>
            <w:shd w:val="clear" w:color="auto" w:fill="auto"/>
          </w:tcPr>
          <w:p w:rsidR="00B84758" w:rsidRPr="006B60C3" w:rsidRDefault="00B84758" w:rsidP="00B84758">
            <w:pPr>
              <w:ind w:left="100" w:right="-108"/>
              <w:rPr>
                <w:rFonts w:ascii="Book Antiqua" w:hAnsi="Book Antiqua" w:cs="Arial"/>
              </w:rPr>
            </w:pPr>
            <w:r w:rsidRPr="006B60C3">
              <w:rPr>
                <w:rFonts w:ascii="Book Antiqua" w:hAnsi="Book Antiqua" w:cs="Arial"/>
              </w:rPr>
              <w:t xml:space="preserve">Capa asfáltica de C.B.U.Q. espessura mínima </w:t>
            </w:r>
            <w:proofErr w:type="gramStart"/>
            <w:r w:rsidRPr="006B60C3">
              <w:rPr>
                <w:rFonts w:ascii="Book Antiqua" w:hAnsi="Book Antiqua" w:cs="Arial"/>
              </w:rPr>
              <w:t>5cm</w:t>
            </w:r>
            <w:proofErr w:type="gramEnd"/>
          </w:p>
        </w:tc>
        <w:tc>
          <w:tcPr>
            <w:tcW w:w="1843" w:type="dxa"/>
            <w:shd w:val="clear" w:color="auto" w:fill="auto"/>
          </w:tcPr>
          <w:p w:rsidR="00B84758" w:rsidRPr="006B60C3" w:rsidRDefault="00B84758" w:rsidP="006B60C3">
            <w:pPr>
              <w:ind w:left="-108" w:right="-107"/>
              <w:jc w:val="center"/>
              <w:rPr>
                <w:rFonts w:ascii="Book Antiqua" w:hAnsi="Book Antiqua" w:cs="Arial"/>
              </w:rPr>
            </w:pPr>
            <w:r w:rsidRPr="006B60C3">
              <w:rPr>
                <w:rFonts w:ascii="Book Antiqua" w:hAnsi="Book Antiqua" w:cs="Arial"/>
              </w:rPr>
              <w:t>25.000,00</w:t>
            </w:r>
          </w:p>
        </w:tc>
        <w:tc>
          <w:tcPr>
            <w:tcW w:w="1417" w:type="dxa"/>
            <w:shd w:val="clear" w:color="auto" w:fill="auto"/>
          </w:tcPr>
          <w:p w:rsidR="00B84758" w:rsidRPr="006B60C3" w:rsidRDefault="00B84758" w:rsidP="006B60C3">
            <w:pPr>
              <w:ind w:left="-109" w:right="-108"/>
              <w:jc w:val="center"/>
              <w:rPr>
                <w:rFonts w:ascii="Book Antiqua" w:hAnsi="Book Antiqua" w:cs="Arial"/>
              </w:rPr>
            </w:pPr>
            <w:proofErr w:type="gramStart"/>
            <w:r w:rsidRPr="006B60C3">
              <w:rPr>
                <w:rFonts w:ascii="Book Antiqua" w:hAnsi="Book Antiqua" w:cs="Arial"/>
              </w:rPr>
              <w:t>m²</w:t>
            </w:r>
            <w:proofErr w:type="gramEnd"/>
          </w:p>
        </w:tc>
      </w:tr>
      <w:tr w:rsidR="00B84758" w:rsidRPr="006B60C3" w:rsidTr="006B60C3">
        <w:tc>
          <w:tcPr>
            <w:tcW w:w="1135" w:type="dxa"/>
            <w:shd w:val="clear" w:color="auto" w:fill="auto"/>
          </w:tcPr>
          <w:p w:rsidR="00B84758" w:rsidRPr="006B60C3" w:rsidRDefault="00B84758" w:rsidP="00B84758">
            <w:pPr>
              <w:ind w:left="-108" w:right="-174"/>
              <w:jc w:val="center"/>
              <w:rPr>
                <w:rFonts w:ascii="Book Antiqua" w:hAnsi="Book Antiqua" w:cs="Arial"/>
              </w:rPr>
            </w:pPr>
            <w:proofErr w:type="gramStart"/>
            <w:r w:rsidRPr="006B60C3">
              <w:rPr>
                <w:rFonts w:ascii="Book Antiqua" w:hAnsi="Book Antiqua" w:cs="Arial"/>
              </w:rPr>
              <w:t>5</w:t>
            </w:r>
            <w:proofErr w:type="gramEnd"/>
          </w:p>
        </w:tc>
        <w:tc>
          <w:tcPr>
            <w:tcW w:w="5670" w:type="dxa"/>
            <w:shd w:val="clear" w:color="auto" w:fill="auto"/>
          </w:tcPr>
          <w:p w:rsidR="00B84758" w:rsidRPr="006B60C3" w:rsidRDefault="00B84758" w:rsidP="00B84758">
            <w:pPr>
              <w:ind w:left="100" w:right="-108"/>
              <w:rPr>
                <w:rFonts w:ascii="Book Antiqua" w:hAnsi="Book Antiqua" w:cs="Arial"/>
              </w:rPr>
            </w:pPr>
            <w:r w:rsidRPr="006B60C3">
              <w:rPr>
                <w:rFonts w:ascii="Book Antiqua" w:hAnsi="Book Antiqua" w:cs="Arial"/>
              </w:rPr>
              <w:t>Capa asfáltica de C.B.U.Q. espessura mínima 7.5cm</w:t>
            </w:r>
          </w:p>
        </w:tc>
        <w:tc>
          <w:tcPr>
            <w:tcW w:w="1843" w:type="dxa"/>
            <w:shd w:val="clear" w:color="auto" w:fill="auto"/>
          </w:tcPr>
          <w:p w:rsidR="00B84758" w:rsidRPr="006B60C3" w:rsidRDefault="00B84758" w:rsidP="006B60C3">
            <w:pPr>
              <w:ind w:left="-108" w:right="-107"/>
              <w:jc w:val="center"/>
              <w:rPr>
                <w:rFonts w:ascii="Book Antiqua" w:hAnsi="Book Antiqua" w:cs="Arial"/>
              </w:rPr>
            </w:pPr>
            <w:r w:rsidRPr="006B60C3">
              <w:rPr>
                <w:rFonts w:ascii="Book Antiqua" w:hAnsi="Book Antiqua" w:cs="Arial"/>
              </w:rPr>
              <w:t>5.000,00</w:t>
            </w:r>
          </w:p>
        </w:tc>
        <w:tc>
          <w:tcPr>
            <w:tcW w:w="1417" w:type="dxa"/>
            <w:shd w:val="clear" w:color="auto" w:fill="auto"/>
          </w:tcPr>
          <w:p w:rsidR="00B84758" w:rsidRPr="006B60C3" w:rsidRDefault="00B84758" w:rsidP="006B60C3">
            <w:pPr>
              <w:ind w:left="-109" w:right="-108"/>
              <w:jc w:val="center"/>
              <w:rPr>
                <w:rFonts w:ascii="Book Antiqua" w:hAnsi="Book Antiqua" w:cs="Arial"/>
              </w:rPr>
            </w:pPr>
            <w:proofErr w:type="gramStart"/>
            <w:r w:rsidRPr="006B60C3">
              <w:rPr>
                <w:rFonts w:ascii="Book Antiqua" w:hAnsi="Book Antiqua" w:cs="Arial"/>
              </w:rPr>
              <w:t>m²</w:t>
            </w:r>
            <w:proofErr w:type="gramEnd"/>
          </w:p>
        </w:tc>
      </w:tr>
      <w:tr w:rsidR="00B84758" w:rsidRPr="006B60C3" w:rsidTr="006B60C3">
        <w:tc>
          <w:tcPr>
            <w:tcW w:w="1135" w:type="dxa"/>
            <w:shd w:val="clear" w:color="auto" w:fill="auto"/>
          </w:tcPr>
          <w:p w:rsidR="00B84758" w:rsidRPr="006B60C3" w:rsidRDefault="00B84758" w:rsidP="00B84758">
            <w:pPr>
              <w:ind w:left="-108" w:right="-174"/>
              <w:jc w:val="center"/>
              <w:rPr>
                <w:rFonts w:ascii="Book Antiqua" w:hAnsi="Book Antiqua" w:cs="Arial"/>
              </w:rPr>
            </w:pPr>
            <w:proofErr w:type="gramStart"/>
            <w:r w:rsidRPr="006B60C3">
              <w:rPr>
                <w:rFonts w:ascii="Book Antiqua" w:hAnsi="Book Antiqua" w:cs="Arial"/>
              </w:rPr>
              <w:t>6</w:t>
            </w:r>
            <w:proofErr w:type="gramEnd"/>
          </w:p>
        </w:tc>
        <w:tc>
          <w:tcPr>
            <w:tcW w:w="5670" w:type="dxa"/>
            <w:shd w:val="clear" w:color="auto" w:fill="auto"/>
          </w:tcPr>
          <w:p w:rsidR="00B84758" w:rsidRPr="006B60C3" w:rsidRDefault="00B84758" w:rsidP="00B84758">
            <w:pPr>
              <w:ind w:left="100" w:right="-108"/>
              <w:rPr>
                <w:rFonts w:ascii="Book Antiqua" w:hAnsi="Book Antiqua" w:cs="Arial"/>
              </w:rPr>
            </w:pPr>
            <w:proofErr w:type="spellStart"/>
            <w:r w:rsidRPr="006B60C3">
              <w:rPr>
                <w:rFonts w:ascii="Book Antiqua" w:hAnsi="Book Antiqua" w:cs="Arial"/>
              </w:rPr>
              <w:t>Reperfilagem</w:t>
            </w:r>
            <w:proofErr w:type="spellEnd"/>
          </w:p>
        </w:tc>
        <w:tc>
          <w:tcPr>
            <w:tcW w:w="1843" w:type="dxa"/>
            <w:shd w:val="clear" w:color="auto" w:fill="auto"/>
          </w:tcPr>
          <w:p w:rsidR="00B84758" w:rsidRPr="006B60C3" w:rsidRDefault="00B84758" w:rsidP="006B60C3">
            <w:pPr>
              <w:ind w:left="-108" w:right="-107"/>
              <w:jc w:val="center"/>
              <w:rPr>
                <w:rFonts w:ascii="Book Antiqua" w:hAnsi="Book Antiqua" w:cs="Arial"/>
              </w:rPr>
            </w:pPr>
            <w:r w:rsidRPr="006B60C3">
              <w:rPr>
                <w:rFonts w:ascii="Book Antiqua" w:hAnsi="Book Antiqua" w:cs="Arial"/>
              </w:rPr>
              <w:t>5.000,00</w:t>
            </w:r>
          </w:p>
        </w:tc>
        <w:tc>
          <w:tcPr>
            <w:tcW w:w="1417" w:type="dxa"/>
            <w:shd w:val="clear" w:color="auto" w:fill="auto"/>
          </w:tcPr>
          <w:p w:rsidR="00B84758" w:rsidRPr="006B60C3" w:rsidRDefault="00B84758" w:rsidP="006B60C3">
            <w:pPr>
              <w:ind w:left="-109" w:right="-108"/>
              <w:jc w:val="center"/>
              <w:rPr>
                <w:rFonts w:ascii="Book Antiqua" w:hAnsi="Book Antiqua" w:cs="Arial"/>
              </w:rPr>
            </w:pPr>
            <w:proofErr w:type="gramStart"/>
            <w:r w:rsidRPr="006B60C3">
              <w:rPr>
                <w:rFonts w:ascii="Book Antiqua" w:hAnsi="Book Antiqua" w:cs="Arial"/>
              </w:rPr>
              <w:t>m²</w:t>
            </w:r>
            <w:proofErr w:type="gramEnd"/>
          </w:p>
        </w:tc>
      </w:tr>
    </w:tbl>
    <w:p w:rsidR="00B84758" w:rsidRDefault="00B84758" w:rsidP="00B84758">
      <w:pPr>
        <w:tabs>
          <w:tab w:val="left" w:pos="9498"/>
        </w:tabs>
        <w:autoSpaceDE w:val="0"/>
        <w:autoSpaceDN w:val="0"/>
        <w:adjustRightInd w:val="0"/>
        <w:rPr>
          <w:rFonts w:ascii="Book Antiqua" w:hAnsi="Book Antiqua"/>
          <w:b/>
          <w:color w:val="000000"/>
          <w:u w:val="single"/>
          <w:shd w:val="clear" w:color="auto" w:fill="FFFFFF"/>
        </w:rPr>
      </w:pPr>
    </w:p>
    <w:p w:rsidR="00B84758" w:rsidRDefault="00B84758" w:rsidP="00B84758">
      <w:pPr>
        <w:autoSpaceDE w:val="0"/>
        <w:autoSpaceDN w:val="0"/>
        <w:adjustRightInd w:val="0"/>
        <w:rPr>
          <w:rFonts w:ascii="Book Antiqua" w:hAnsi="Book Antiqua"/>
        </w:rPr>
      </w:pPr>
      <w:r w:rsidRPr="00874D46">
        <w:rPr>
          <w:rFonts w:ascii="Book Antiqua" w:eastAsia="Calibri" w:hAnsi="Book Antiqua" w:cs="Arial"/>
          <w:b/>
          <w:bCs/>
        </w:rPr>
        <w:t>5.1.3.4</w:t>
      </w:r>
      <w:r w:rsidRPr="00874D46">
        <w:rPr>
          <w:rFonts w:ascii="Book Antiqua" w:hAnsi="Book Antiqua"/>
        </w:rPr>
        <w:t xml:space="preserve"> A proponente deverá comprovar que possui em seu quadro, na data prevista para a abertura desta licitação, </w:t>
      </w:r>
      <w:r w:rsidRPr="00D35642">
        <w:rPr>
          <w:rFonts w:ascii="Book Antiqua" w:hAnsi="Book Antiqua"/>
        </w:rPr>
        <w:t>profissiona</w:t>
      </w:r>
      <w:r>
        <w:rPr>
          <w:rFonts w:ascii="Book Antiqua" w:hAnsi="Book Antiqua"/>
        </w:rPr>
        <w:t>is</w:t>
      </w:r>
      <w:r w:rsidRPr="00D35642">
        <w:rPr>
          <w:rFonts w:ascii="Book Antiqua" w:hAnsi="Book Antiqua"/>
        </w:rPr>
        <w:t xml:space="preserve"> de nível superior, com habilitação específica em </w:t>
      </w:r>
      <w:r>
        <w:rPr>
          <w:rFonts w:ascii="Book Antiqua" w:hAnsi="Book Antiqua"/>
        </w:rPr>
        <w:t>E</w:t>
      </w:r>
      <w:r w:rsidRPr="00D35642">
        <w:rPr>
          <w:rFonts w:ascii="Book Antiqua" w:hAnsi="Book Antiqua"/>
        </w:rPr>
        <w:t>ngenharia Civil</w:t>
      </w:r>
      <w:r w:rsidR="00794B9C">
        <w:rPr>
          <w:rFonts w:ascii="Book Antiqua" w:hAnsi="Book Antiqua"/>
        </w:rPr>
        <w:t xml:space="preserve"> </w:t>
      </w:r>
      <w:r w:rsidRPr="006F54AD">
        <w:rPr>
          <w:rFonts w:ascii="Book Antiqua" w:hAnsi="Book Antiqua"/>
        </w:rPr>
        <w:t>e Engenheiro ou Técnico em Segurança no Trabalho</w:t>
      </w:r>
      <w:r>
        <w:rPr>
          <w:rFonts w:ascii="Book Antiqua" w:hAnsi="Book Antiqua"/>
        </w:rPr>
        <w:t>,</w:t>
      </w:r>
      <w:r w:rsidRPr="00874D46">
        <w:rPr>
          <w:rFonts w:ascii="Book Antiqua" w:hAnsi="Book Antiqua"/>
        </w:rPr>
        <w:t xml:space="preserve"> para acompanhamento técnico na execução dos serviços contratados, sendo que a comprovação do vínculo com o</w:t>
      </w:r>
      <w:r w:rsidR="00CF0F17">
        <w:rPr>
          <w:rFonts w:ascii="Book Antiqua" w:hAnsi="Book Antiqua"/>
        </w:rPr>
        <w:t>s</w:t>
      </w:r>
      <w:r w:rsidRPr="00874D46">
        <w:rPr>
          <w:rFonts w:ascii="Book Antiqua" w:hAnsi="Book Antiqua"/>
        </w:rPr>
        <w:t xml:space="preserve"> profissiona</w:t>
      </w:r>
      <w:r w:rsidR="00CF0F17">
        <w:rPr>
          <w:rFonts w:ascii="Book Antiqua" w:hAnsi="Book Antiqua"/>
        </w:rPr>
        <w:t>is</w:t>
      </w:r>
      <w:r w:rsidRPr="00874D46">
        <w:rPr>
          <w:rFonts w:ascii="Book Antiqua" w:hAnsi="Book Antiqua"/>
        </w:rPr>
        <w:t xml:space="preserve"> se dará da seguinte forma</w:t>
      </w:r>
      <w:r>
        <w:rPr>
          <w:rFonts w:ascii="Book Antiqua" w:hAnsi="Book Antiqua"/>
        </w:rPr>
        <w:t>, conforme o caso</w:t>
      </w:r>
      <w:r w:rsidRPr="00874D46">
        <w:rPr>
          <w:rFonts w:ascii="Book Antiqua" w:hAnsi="Book Antiqua"/>
        </w:rPr>
        <w:t xml:space="preserve">: </w:t>
      </w:r>
    </w:p>
    <w:p w:rsidR="003963D9" w:rsidRDefault="003963D9" w:rsidP="00B84758">
      <w:pPr>
        <w:autoSpaceDE w:val="0"/>
        <w:autoSpaceDN w:val="0"/>
        <w:adjustRightInd w:val="0"/>
        <w:rPr>
          <w:rFonts w:ascii="Book Antiqua" w:hAnsi="Book Antiqua"/>
        </w:rPr>
      </w:pPr>
    </w:p>
    <w:p w:rsidR="00B84758" w:rsidRPr="00874D46" w:rsidRDefault="00B84758" w:rsidP="00B8475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Book Antiqua" w:hAnsi="Book Antiqua" w:cs="Arial"/>
          <w:b/>
          <w:shd w:val="clear" w:color="auto" w:fill="FFFFFF"/>
        </w:rPr>
      </w:pPr>
      <w:r w:rsidRPr="00874D46">
        <w:rPr>
          <w:rFonts w:ascii="Book Antiqua" w:hAnsi="Book Antiqua" w:cs="Arial"/>
          <w:b/>
          <w:shd w:val="clear" w:color="auto" w:fill="FFFFFF"/>
        </w:rPr>
        <w:lastRenderedPageBreak/>
        <w:t xml:space="preserve">a) </w:t>
      </w:r>
      <w:r w:rsidRPr="00874D46">
        <w:rPr>
          <w:rFonts w:ascii="Book Antiqua" w:hAnsi="Book Antiqua" w:cs="Arial"/>
          <w:shd w:val="clear" w:color="auto" w:fill="FFFFFF"/>
        </w:rPr>
        <w:t>Mediante apresentação de cópia autenticada da Carteira Profissional de Trabalho (CTPS);</w:t>
      </w:r>
    </w:p>
    <w:p w:rsidR="00B84758" w:rsidRPr="00874D46" w:rsidRDefault="00B84758" w:rsidP="00B8475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Book Antiqua" w:hAnsi="Book Antiqua" w:cs="Arial"/>
          <w:shd w:val="clear" w:color="auto" w:fill="FFFFFF"/>
        </w:rPr>
      </w:pPr>
      <w:r w:rsidRPr="00874D46">
        <w:rPr>
          <w:rFonts w:ascii="Book Antiqua" w:hAnsi="Book Antiqua" w:cs="Arial"/>
          <w:b/>
          <w:shd w:val="clear" w:color="auto" w:fill="FFFFFF"/>
        </w:rPr>
        <w:t>b)</w:t>
      </w:r>
      <w:r w:rsidRPr="00874D46">
        <w:rPr>
          <w:rFonts w:ascii="Book Antiqua" w:hAnsi="Book Antiqua" w:cs="Arial"/>
          <w:shd w:val="clear" w:color="auto" w:fill="FFFFFF"/>
        </w:rPr>
        <w:t xml:space="preserve"> Mediante a comprovação do vínculo profissional por meio de contrato de prestação de serviços, celebrado de acordo com a legislação civil comum.</w:t>
      </w:r>
    </w:p>
    <w:p w:rsidR="003963D9" w:rsidRPr="00874D46" w:rsidRDefault="00B84758" w:rsidP="00F36F4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rPr>
          <w:rFonts w:ascii="Book Antiqua" w:hAnsi="Book Antiqua" w:cs="Arial"/>
          <w:shd w:val="clear" w:color="auto" w:fill="FFFFFF"/>
        </w:rPr>
      </w:pPr>
      <w:r w:rsidRPr="00874D46">
        <w:rPr>
          <w:rFonts w:ascii="Book Antiqua" w:hAnsi="Book Antiqua" w:cs="Arial"/>
          <w:b/>
          <w:shd w:val="clear" w:color="auto" w:fill="FFFFFF"/>
        </w:rPr>
        <w:t>c)</w:t>
      </w:r>
      <w:r w:rsidRPr="00874D46">
        <w:rPr>
          <w:rFonts w:ascii="Book Antiqua" w:hAnsi="Book Antiqua" w:cs="Arial"/>
          <w:shd w:val="clear" w:color="auto" w:fill="FFFFFF"/>
        </w:rPr>
        <w:t xml:space="preserve"> Quando se tratar de dirigente ou sócio da empresa licitante, tal comprovação será feita através do ato constitutivo da mesma </w:t>
      </w:r>
      <w:r w:rsidRPr="00874D46">
        <w:rPr>
          <w:rFonts w:ascii="Book Antiqua" w:hAnsi="Book Antiqua"/>
        </w:rPr>
        <w:t>e da Certidão do CREA devidamente atualizada</w:t>
      </w:r>
      <w:r w:rsidRPr="00874D46">
        <w:rPr>
          <w:rFonts w:ascii="Book Antiqua" w:hAnsi="Book Antiqua" w:cs="Arial"/>
          <w:shd w:val="clear" w:color="auto" w:fill="FFFFFF"/>
        </w:rPr>
        <w:t>.</w:t>
      </w:r>
    </w:p>
    <w:p w:rsidR="00B84758" w:rsidRPr="00874D46" w:rsidRDefault="00B84758" w:rsidP="00B84758">
      <w:pPr>
        <w:autoSpaceDE w:val="0"/>
        <w:autoSpaceDN w:val="0"/>
        <w:adjustRightInd w:val="0"/>
        <w:rPr>
          <w:rFonts w:ascii="Book Antiqua" w:hAnsi="Book Antiqua"/>
        </w:rPr>
      </w:pPr>
      <w:r w:rsidRPr="00874D46">
        <w:rPr>
          <w:rFonts w:ascii="Book Antiqua" w:eastAsia="Calibri" w:hAnsi="Book Antiqua" w:cs="Arial"/>
          <w:b/>
          <w:bCs/>
        </w:rPr>
        <w:t>5.1.3.4.1</w:t>
      </w:r>
      <w:r w:rsidRPr="00874D46">
        <w:rPr>
          <w:rFonts w:ascii="Book Antiqua" w:hAnsi="Book Antiqua"/>
        </w:rPr>
        <w:t xml:space="preserve"> É vedada a participação de um mesmo técnico como responsável por mais de uma empresa.</w:t>
      </w:r>
    </w:p>
    <w:p w:rsidR="00B84758" w:rsidRPr="005A07CB" w:rsidRDefault="00B84758" w:rsidP="00B84758">
      <w:pPr>
        <w:autoSpaceDE w:val="0"/>
        <w:autoSpaceDN w:val="0"/>
        <w:adjustRightInd w:val="0"/>
        <w:rPr>
          <w:rFonts w:ascii="Book Antiqua" w:hAnsi="Book Antiqua"/>
          <w:highlight w:val="yellow"/>
        </w:rPr>
      </w:pPr>
    </w:p>
    <w:p w:rsidR="00B84758" w:rsidRPr="00874D46" w:rsidRDefault="00B84758" w:rsidP="00B84758">
      <w:pPr>
        <w:autoSpaceDE w:val="0"/>
        <w:autoSpaceDN w:val="0"/>
        <w:adjustRightInd w:val="0"/>
        <w:rPr>
          <w:rFonts w:ascii="Book Antiqua" w:hAnsi="Book Antiqua"/>
        </w:rPr>
      </w:pPr>
      <w:r w:rsidRPr="00874D46">
        <w:rPr>
          <w:rFonts w:ascii="Book Antiqua" w:hAnsi="Book Antiqua"/>
          <w:b/>
        </w:rPr>
        <w:t>5.1.3.5</w:t>
      </w:r>
      <w:r w:rsidR="00914CE3">
        <w:rPr>
          <w:rFonts w:ascii="Book Antiqua" w:hAnsi="Book Antiqua"/>
          <w:b/>
        </w:rPr>
        <w:t xml:space="preserve"> </w:t>
      </w:r>
      <w:r w:rsidRPr="00874D46">
        <w:rPr>
          <w:rFonts w:ascii="Book Antiqua" w:hAnsi="Book Antiqua"/>
          <w:b/>
        </w:rPr>
        <w:t>Declaração formal</w:t>
      </w:r>
      <w:r w:rsidRPr="00874D46">
        <w:rPr>
          <w:rFonts w:ascii="Book Antiqua" w:hAnsi="Book Antiqua"/>
        </w:rPr>
        <w:t xml:space="preserve"> de que disporá, por ocasião da futura contratação, de no mínimo </w:t>
      </w:r>
      <w:proofErr w:type="gramStart"/>
      <w:r w:rsidRPr="00C10B33">
        <w:rPr>
          <w:rFonts w:ascii="Book Antiqua" w:hAnsi="Book Antiqua"/>
        </w:rPr>
        <w:t>3</w:t>
      </w:r>
      <w:proofErr w:type="gramEnd"/>
      <w:r w:rsidRPr="00C10B33">
        <w:rPr>
          <w:rFonts w:ascii="Book Antiqua" w:hAnsi="Book Antiqua"/>
        </w:rPr>
        <w:t xml:space="preserve"> (três)</w:t>
      </w:r>
      <w:r w:rsidRPr="00874D46">
        <w:rPr>
          <w:rFonts w:ascii="Book Antiqua" w:hAnsi="Book Antiqua"/>
        </w:rPr>
        <w:t xml:space="preserve"> equipes com todos os equipamentos e mão de obra necessários para a execução dos serviços de forma simultânea, garantindo ainda que não haverá qualquer tipo de paralisação dos serviços por falta destes.</w:t>
      </w:r>
    </w:p>
    <w:p w:rsidR="00B84758" w:rsidRPr="00D35642" w:rsidRDefault="00B84758" w:rsidP="00B84758">
      <w:pPr>
        <w:autoSpaceDE w:val="0"/>
        <w:autoSpaceDN w:val="0"/>
        <w:adjustRightInd w:val="0"/>
        <w:rPr>
          <w:rFonts w:ascii="Book Antiqua" w:hAnsi="Book Antiqua"/>
        </w:rPr>
      </w:pPr>
      <w:r w:rsidRPr="00874D46">
        <w:rPr>
          <w:rFonts w:ascii="Book Antiqua" w:hAnsi="Book Antiqua"/>
          <w:b/>
        </w:rPr>
        <w:t>5.1.3.5.1</w:t>
      </w:r>
      <w:r w:rsidRPr="00874D46">
        <w:rPr>
          <w:rFonts w:ascii="Book Antiqua" w:hAnsi="Book Antiqua"/>
        </w:rPr>
        <w:t xml:space="preserve"> A </w:t>
      </w:r>
      <w:r w:rsidRPr="00874D46">
        <w:rPr>
          <w:rFonts w:ascii="Book Antiqua" w:hAnsi="Book Antiqua"/>
          <w:b/>
        </w:rPr>
        <w:t>CONTRATADA</w:t>
      </w:r>
      <w:r w:rsidRPr="00874D46">
        <w:rPr>
          <w:rFonts w:ascii="Book Antiqua" w:hAnsi="Book Antiqua"/>
        </w:rPr>
        <w:t xml:space="preserve"> poderá também ser notificada a substituir os equipamentos que não atendam as especificações ou em mau estado de conservação e operação.</w:t>
      </w:r>
    </w:p>
    <w:p w:rsidR="00B84758" w:rsidRDefault="00B84758" w:rsidP="00007CE8">
      <w:pPr>
        <w:widowControl w:val="0"/>
        <w:rPr>
          <w:rFonts w:ascii="Book Antiqua" w:eastAsia="Book Antiqua" w:hAnsi="Book Antiqua"/>
          <w:b/>
        </w:rPr>
      </w:pPr>
    </w:p>
    <w:p w:rsidR="0037408E" w:rsidRPr="00A470E6" w:rsidRDefault="0037408E" w:rsidP="00007CE8">
      <w:pPr>
        <w:widowControl w:val="0"/>
        <w:rPr>
          <w:rFonts w:ascii="Book Antiqua" w:eastAsia="Book Antiqua" w:hAnsi="Book Antiqua"/>
          <w:b/>
        </w:rPr>
      </w:pPr>
      <w:r w:rsidRPr="00181A2E">
        <w:rPr>
          <w:rFonts w:ascii="Book Antiqua" w:eastAsia="Book Antiqua" w:hAnsi="Book Antiqua"/>
          <w:b/>
        </w:rPr>
        <w:t>5.1.</w:t>
      </w:r>
      <w:r w:rsidR="00B84758" w:rsidRPr="00181A2E">
        <w:rPr>
          <w:rFonts w:ascii="Book Antiqua" w:eastAsia="Book Antiqua" w:hAnsi="Book Antiqua"/>
          <w:b/>
        </w:rPr>
        <w:t>4</w:t>
      </w:r>
      <w:r w:rsidR="00794B9C">
        <w:rPr>
          <w:rFonts w:ascii="Book Antiqua" w:eastAsia="Book Antiqua" w:hAnsi="Book Antiqua"/>
          <w:b/>
        </w:rPr>
        <w:t xml:space="preserve"> </w:t>
      </w:r>
      <w:r w:rsidR="00AA0C1A" w:rsidRPr="00181A2E">
        <w:rPr>
          <w:rFonts w:ascii="Book Antiqua" w:eastAsia="Book Antiqua" w:hAnsi="Book Antiqua"/>
          <w:b/>
        </w:rPr>
        <w:t>Outros Documentos:</w:t>
      </w:r>
    </w:p>
    <w:p w:rsidR="00794BD3" w:rsidRPr="005A00E6"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B84758">
        <w:rPr>
          <w:rFonts w:ascii="Book Antiqua" w:hAnsi="Book Antiqua"/>
        </w:rPr>
        <w:t>4</w:t>
      </w:r>
      <w:r w:rsidRPr="00A470E6">
        <w:rPr>
          <w:rFonts w:ascii="Book Antiqua" w:hAnsi="Book Antiqua"/>
        </w:rPr>
        <w:t>.1</w:t>
      </w:r>
      <w:r w:rsidR="00794B9C">
        <w:rPr>
          <w:rFonts w:ascii="Book Antiqua" w:hAnsi="Book Antiqua"/>
        </w:rPr>
        <w:t xml:space="preserve"> </w:t>
      </w:r>
      <w:r w:rsidRPr="00A470E6">
        <w:rPr>
          <w:rFonts w:ascii="Book Antiqua" w:hAnsi="Book Antiqua"/>
        </w:rPr>
        <w:t>Declaração de Habilitação –</w:t>
      </w:r>
      <w:r w:rsidR="00794B9C">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 xml:space="preserve">Anexo </w:t>
      </w:r>
      <w:r w:rsidRPr="005A00E6">
        <w:rPr>
          <w:rFonts w:ascii="Book Antiqua" w:hAnsi="Book Antiqua"/>
        </w:rPr>
        <w:t>V</w:t>
      </w:r>
      <w:r w:rsidR="005A00E6" w:rsidRPr="005A00E6">
        <w:rPr>
          <w:rFonts w:ascii="Book Antiqua" w:hAnsi="Book Antiqua"/>
        </w:rPr>
        <w:t>I</w:t>
      </w:r>
      <w:r w:rsidRPr="005A00E6">
        <w:rPr>
          <w:rFonts w:ascii="Book Antiqua" w:hAnsi="Book Antiqua"/>
        </w:rPr>
        <w:t>).</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00B84758">
        <w:rPr>
          <w:rFonts w:ascii="Book Antiqua" w:hAnsi="Book Antiqua"/>
        </w:rPr>
        <w:t>4</w:t>
      </w:r>
      <w:r w:rsidRPr="00A470E6">
        <w:rPr>
          <w:rFonts w:ascii="Book Antiqua" w:hAnsi="Book Antiqua"/>
        </w:rPr>
        <w:t>.2</w:t>
      </w:r>
      <w:r w:rsidR="00794B9C">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794B9C">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sidR="005A00E6" w:rsidRPr="005A00E6">
        <w:rPr>
          <w:rFonts w:ascii="Book Antiqua" w:hAnsi="Book Antiqua"/>
        </w:rPr>
        <w:t>VI</w:t>
      </w:r>
      <w:r w:rsidRPr="007B2C06">
        <w:rPr>
          <w:rFonts w:ascii="Book Antiqua" w:hAnsi="Book Antiqua"/>
        </w:rPr>
        <w:t>).</w:t>
      </w:r>
    </w:p>
    <w:p w:rsidR="00AA0C1A" w:rsidRPr="00AA0C1A" w:rsidRDefault="00794BD3"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470E6">
        <w:rPr>
          <w:rFonts w:ascii="Book Antiqua" w:hAnsi="Book Antiqua"/>
        </w:rPr>
        <w:t>5.1.</w:t>
      </w:r>
      <w:r w:rsidR="00B84758">
        <w:rPr>
          <w:rFonts w:ascii="Book Antiqua" w:hAnsi="Book Antiqua"/>
        </w:rPr>
        <w:t>4</w:t>
      </w:r>
      <w:r w:rsidRPr="00A470E6">
        <w:rPr>
          <w:rFonts w:ascii="Book Antiqua" w:hAnsi="Book Antiqua"/>
        </w:rPr>
        <w:t>.3</w:t>
      </w:r>
      <w:r w:rsidR="00794B9C">
        <w:rPr>
          <w:rFonts w:ascii="Book Antiqua" w:hAnsi="Book Antiqua"/>
        </w:rPr>
        <w:t xml:space="preserve"> </w:t>
      </w:r>
      <w:r w:rsidR="00F008CC" w:rsidRPr="00A470E6">
        <w:rPr>
          <w:rFonts w:ascii="Book Antiqua" w:hAnsi="Book Antiqua"/>
        </w:rPr>
        <w:t xml:space="preserve">Declaração </w:t>
      </w:r>
      <w:r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(vide Modelo </w:t>
      </w:r>
      <w:proofErr w:type="gramStart"/>
      <w:r>
        <w:rPr>
          <w:rFonts w:ascii="Book Antiqua" w:hAnsi="Book Antiqua"/>
        </w:rPr>
        <w:t>3</w:t>
      </w:r>
      <w:proofErr w:type="gramEnd"/>
      <w:r w:rsidR="00AA0C1A" w:rsidRPr="00AA0C1A">
        <w:rPr>
          <w:rFonts w:ascii="Book Antiqua" w:hAnsi="Book Antiqua"/>
        </w:rPr>
        <w:t xml:space="preserve"> do Anexo </w:t>
      </w:r>
      <w:r w:rsidR="005A00E6" w:rsidRPr="005A00E6">
        <w:rPr>
          <w:rFonts w:ascii="Book Antiqua" w:hAnsi="Book Antiqua"/>
        </w:rPr>
        <w:t>VI</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794B9C">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C1B5E">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742175" w:rsidRDefault="008205F7" w:rsidP="0022182E">
      <w:pPr>
        <w:widowControl w:val="0"/>
        <w:rPr>
          <w:rFonts w:ascii="Book Antiqua" w:eastAsia="Book Antiqua" w:hAnsi="Book Antiqua"/>
          <w:b/>
        </w:rPr>
      </w:pPr>
      <w:r w:rsidRPr="00742175">
        <w:rPr>
          <w:rFonts w:ascii="Book Antiqua" w:eastAsia="Book Antiqua" w:hAnsi="Book Antiqua"/>
          <w:b/>
        </w:rPr>
        <w:t>6.</w:t>
      </w:r>
      <w:r w:rsidR="00792737" w:rsidRPr="00742175">
        <w:rPr>
          <w:rFonts w:ascii="Book Antiqua" w:eastAsia="Book Antiqua" w:hAnsi="Book Antiqua"/>
          <w:b/>
        </w:rPr>
        <w:t>DA PROPOSTA DE PREÇOS</w:t>
      </w:r>
    </w:p>
    <w:p w:rsidR="0022182E" w:rsidRDefault="008205F7" w:rsidP="0022182E">
      <w:pPr>
        <w:widowControl w:val="0"/>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I</w:t>
      </w:r>
      <w:r w:rsidR="00443CA1">
        <w:rPr>
          <w:rFonts w:ascii="Book Antiqua" w:hAnsi="Book Antiqua"/>
          <w:b/>
        </w:rPr>
        <w:t>I</w:t>
      </w:r>
      <w:bookmarkStart w:id="0" w:name="_GoBack"/>
      <w:bookmarkEnd w:id="0"/>
      <w:r w:rsidR="003F5DC9">
        <w:rPr>
          <w:rFonts w:ascii="Book Antiqua" w:hAnsi="Book Antiqua"/>
          <w:b/>
        </w:rPr>
        <w:t xml:space="preserve">I – Proposta de Preços, </w:t>
      </w:r>
      <w:r w:rsidR="0022182E" w:rsidRPr="006421E1">
        <w:rPr>
          <w:rFonts w:ascii="Book Antiqua" w:eastAsia="Book Antiqua" w:hAnsi="Book Antiqua"/>
        </w:rPr>
        <w:t xml:space="preserve">até a data e </w:t>
      </w:r>
      <w:r w:rsidR="0022182E">
        <w:rPr>
          <w:rFonts w:ascii="Book Antiqua" w:eastAsia="Book Antiqua" w:hAnsi="Book Antiqua"/>
        </w:rPr>
        <w:t xml:space="preserve">o </w:t>
      </w:r>
      <w:r w:rsidR="0022182E" w:rsidRPr="006421E1">
        <w:rPr>
          <w:rFonts w:ascii="Book Antiqua" w:eastAsia="Book Antiqua" w:hAnsi="Book Antiqua"/>
        </w:rPr>
        <w:t xml:space="preserve">horário </w:t>
      </w:r>
      <w:r w:rsidR="0022182E">
        <w:rPr>
          <w:rFonts w:ascii="Book Antiqua" w:eastAsia="Book Antiqua" w:hAnsi="Book Antiqua"/>
        </w:rPr>
        <w:t>estabelecidos</w:t>
      </w:r>
      <w:r w:rsidR="0022182E" w:rsidRPr="006421E1">
        <w:rPr>
          <w:rFonts w:ascii="Book Antiqua" w:eastAsia="Book Antiqua" w:hAnsi="Book Antiqua"/>
        </w:rPr>
        <w:t xml:space="preserve"> para </w:t>
      </w:r>
      <w:r w:rsidR="0022182E" w:rsidRPr="00E76A0E">
        <w:rPr>
          <w:rFonts w:ascii="Book Antiqua" w:eastAsia="Book Antiqua" w:hAnsi="Book Antiqua"/>
        </w:rPr>
        <w:t>abertura da sessão pública</w:t>
      </w:r>
      <w:r w:rsidR="0022182E" w:rsidRPr="006421E1">
        <w:rPr>
          <w:rFonts w:ascii="Book Antiqua" w:eastAsia="Book Antiqua" w:hAnsi="Book Antiqua"/>
        </w:rPr>
        <w:t>, quando então, encerrar-se-á automa</w:t>
      </w:r>
      <w:r w:rsidR="0022182E">
        <w:rPr>
          <w:rFonts w:ascii="Book Antiqua" w:eastAsia="Book Antiqua" w:hAnsi="Book Antiqua"/>
        </w:rPr>
        <w:t>ti</w:t>
      </w:r>
      <w:r w:rsidR="0022182E" w:rsidRPr="006421E1">
        <w:rPr>
          <w:rFonts w:ascii="Book Antiqua" w:eastAsia="Book Antiqua" w:hAnsi="Book Antiqua"/>
        </w:rPr>
        <w:t>camente a fase de recebimento de propostas</w:t>
      </w:r>
      <w:r w:rsidR="0022182E">
        <w:rPr>
          <w:rFonts w:ascii="Book Antiqua" w:eastAsia="Book Antiqua" w:hAnsi="Book Antiqua"/>
        </w:rPr>
        <w:t xml:space="preserve"> e dos documentos de habilitação</w:t>
      </w:r>
      <w:r w:rsidR="0022182E" w:rsidRPr="006421E1">
        <w:rPr>
          <w:rFonts w:ascii="Book Antiqua" w:eastAsia="Book Antiqua" w:hAnsi="Book Antiqua"/>
        </w:rPr>
        <w:t>.</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lastRenderedPageBreak/>
        <w:t>6.2</w:t>
      </w:r>
      <w:r w:rsidRPr="006421E1">
        <w:rPr>
          <w:rFonts w:ascii="Book Antiqua" w:eastAsia="Book Antiqua" w:hAnsi="Book Antiqua"/>
        </w:rPr>
        <w:t xml:space="preserve"> O licitante deverá enviar sua proposta</w:t>
      </w:r>
      <w:r w:rsidR="001C1B5E">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1C1B5E">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xml:space="preserve">, conforme estabelecido </w:t>
      </w:r>
      <w:r w:rsidR="00F9522D" w:rsidRPr="0019220B">
        <w:rPr>
          <w:rFonts w:ascii="Book Antiqua" w:eastAsia="Book Antiqua" w:hAnsi="Book Antiqua"/>
        </w:rPr>
        <w:t>no Anexo I – Termo de Referência,</w:t>
      </w:r>
      <w:r w:rsidR="001C1B5E">
        <w:rPr>
          <w:rFonts w:ascii="Book Antiqua" w:eastAsia="Book Antiqua" w:hAnsi="Book Antiqua"/>
        </w:rPr>
        <w:t xml:space="preserve"> </w:t>
      </w:r>
      <w:r w:rsidR="00F9522D" w:rsidRPr="00F9522D">
        <w:rPr>
          <w:rFonts w:ascii="Book Antiqua" w:eastAsia="Book Antiqua" w:hAnsi="Book Antiqua"/>
        </w:rPr>
        <w:t>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B9272B" w:rsidRPr="00AB3196" w:rsidRDefault="0035285F" w:rsidP="00AB3196">
      <w:pPr>
        <w:widowControl w:val="0"/>
        <w:ind w:left="0" w:hanging="284"/>
        <w:rPr>
          <w:rFonts w:ascii="Book Antiqua" w:eastAsia="Book Antiqua" w:hAnsi="Book Antiqua"/>
          <w:u w:val="single"/>
        </w:rPr>
      </w:pPr>
      <w:r>
        <w:rPr>
          <w:rFonts w:ascii="Book Antiqua" w:eastAsia="Book Antiqua" w:hAnsi="Book Antiqua"/>
          <w:b/>
        </w:rPr>
        <w:t>b</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Pr>
          <w:rFonts w:ascii="Book Antiqua" w:eastAsia="Book Antiqua" w:hAnsi="Book Antiqua"/>
        </w:rPr>
        <w:t>.</w:t>
      </w: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w:t>
      </w:r>
      <w:r w:rsidR="0035285F">
        <w:rPr>
          <w:rFonts w:ascii="Book Antiqua" w:eastAsia="Book Antiqua" w:hAnsi="Book Antiqua"/>
        </w:rPr>
        <w:t>ntre outras, sem especificar o objeto</w:t>
      </w:r>
      <w:r w:rsidRPr="00165C70">
        <w:rPr>
          <w:rFonts w:ascii="Book Antiqua" w:eastAsia="Book Antiqua" w:hAnsi="Book Antiqua"/>
        </w:rPr>
        <w:t xml:space="preserve"> ofertado</w:t>
      </w:r>
      <w:r w:rsidR="00165C70" w:rsidRPr="00165C70">
        <w:rPr>
          <w:rFonts w:ascii="Book Antiqua" w:eastAsia="Book Antiqua" w:hAnsi="Book Antiqua"/>
        </w:rPr>
        <w:t xml:space="preserve">. </w:t>
      </w:r>
    </w:p>
    <w:p w:rsidR="0035285F" w:rsidRPr="00742175" w:rsidRDefault="0035285F" w:rsidP="0035285F">
      <w:pPr>
        <w:widowControl w:val="0"/>
        <w:rPr>
          <w:rFonts w:ascii="Book Antiqua" w:eastAsia="Book Antiqua" w:hAnsi="Book Antiqua"/>
        </w:rPr>
      </w:pPr>
      <w:r w:rsidRPr="00742175">
        <w:rPr>
          <w:rFonts w:ascii="Book Antiqua" w:eastAsia="Book Antiqua" w:hAnsi="Book Antiqua"/>
        </w:rPr>
        <w:t>6.2.2 Todas as especificações do objeto contidas na proposta vinculam a Contratada.</w:t>
      </w:r>
    </w:p>
    <w:p w:rsidR="0035285F" w:rsidRDefault="0035285F" w:rsidP="0035285F">
      <w:pPr>
        <w:widowControl w:val="0"/>
        <w:rPr>
          <w:rFonts w:ascii="Book Antiqua" w:eastAsia="Book Antiqua" w:hAnsi="Book Antiqua"/>
        </w:rPr>
      </w:pPr>
      <w:r w:rsidRPr="00742175">
        <w:rPr>
          <w:rFonts w:ascii="Book Antiqua" w:eastAsia="Book Antiqua" w:hAnsi="Book Antiqua"/>
        </w:rPr>
        <w:t xml:space="preserve">6.2.3 Não poderá ser incluído no registro da proposta eletrônica qualquer nome, texto, elemento ou caractere que possa identificar o licitante, sob pena de </w:t>
      </w:r>
      <w:r w:rsidRPr="00D65122">
        <w:rPr>
          <w:rFonts w:ascii="Book Antiqua" w:eastAsia="Book Antiqua" w:hAnsi="Book Antiqua"/>
          <w:b/>
        </w:rPr>
        <w:t>DESCLASSIFICAÇÃO</w:t>
      </w:r>
      <w:r w:rsidRPr="00742175">
        <w:rPr>
          <w:rFonts w:ascii="Book Antiqua" w:eastAsia="Book Antiqua" w:hAnsi="Book Antiqua"/>
        </w:rPr>
        <w:t xml:space="preserve"> da proposta e aplicação de sanção administrativa prevista neste edital.</w:t>
      </w:r>
    </w:p>
    <w:p w:rsidR="00C373E4" w:rsidRDefault="00C373E4" w:rsidP="00ED3E12">
      <w:pPr>
        <w:widowControl w:val="0"/>
        <w:rPr>
          <w:rFonts w:ascii="Book Antiqua" w:eastAsia="Book Antiqua" w:hAnsi="Book Antiqua"/>
        </w:rPr>
      </w:pPr>
    </w:p>
    <w:p w:rsidR="00C373E4" w:rsidRDefault="0035285F" w:rsidP="00C373E4">
      <w:pPr>
        <w:widowControl w:val="0"/>
        <w:rPr>
          <w:rFonts w:ascii="Book Antiqua" w:eastAsia="Book Antiqua" w:hAnsi="Book Antiqua"/>
        </w:rPr>
      </w:pPr>
      <w:r w:rsidRPr="0035285F">
        <w:rPr>
          <w:rFonts w:ascii="Book Antiqua" w:eastAsia="Book Antiqua" w:hAnsi="Book Antiqua"/>
        </w:rPr>
        <w:t xml:space="preserve">6.2.4 DEVERÁ SER ENTREGUE JUNTAMENTE COM A PROPOSTA DE PREÇOS, POR MEIO DO SISTEMA ELETRÔNICO, </w:t>
      </w:r>
      <w:r w:rsidRPr="00742175">
        <w:rPr>
          <w:rFonts w:ascii="Book Antiqua" w:eastAsia="Book Antiqua" w:hAnsi="Book Antiqua"/>
          <w:b/>
        </w:rPr>
        <w:t>OBRIGATORIAMENTE</w:t>
      </w:r>
      <w:r w:rsidRPr="0035285F">
        <w:rPr>
          <w:rFonts w:ascii="Book Antiqua" w:eastAsia="Book Antiqua" w:hAnsi="Book Antiqua"/>
        </w:rPr>
        <w:t>, SOB A PENA DE DESCLASSIFICAÇÃO D</w:t>
      </w:r>
      <w:r w:rsidR="001C1B5E">
        <w:rPr>
          <w:rFonts w:ascii="Book Antiqua" w:eastAsia="Book Antiqua" w:hAnsi="Book Antiqua"/>
        </w:rPr>
        <w:t>O</w:t>
      </w:r>
      <w:r w:rsidRPr="0035285F">
        <w:rPr>
          <w:rFonts w:ascii="Book Antiqua" w:eastAsia="Book Antiqua" w:hAnsi="Book Antiqua"/>
        </w:rPr>
        <w:t xml:space="preserve"> LICITANTE NA FORMA DE JULGAMENTO DESTE EDITAL, A SEGUINTE DOCUMENTAÇÃO:</w:t>
      </w:r>
    </w:p>
    <w:p w:rsidR="0035285F" w:rsidRPr="0035285F" w:rsidRDefault="0035285F" w:rsidP="0035285F">
      <w:pPr>
        <w:widowControl w:val="0"/>
        <w:rPr>
          <w:rFonts w:ascii="Book Antiqua" w:eastAsia="Book Antiqua" w:hAnsi="Book Antiqua"/>
        </w:rPr>
      </w:pPr>
      <w:r w:rsidRPr="0035285F">
        <w:rPr>
          <w:rFonts w:ascii="Book Antiqua" w:eastAsia="Book Antiqua" w:hAnsi="Book Antiqua"/>
        </w:rPr>
        <w:t xml:space="preserve">6.2.4.1 Apresentação das </w:t>
      </w:r>
      <w:r w:rsidRPr="00595EF5">
        <w:rPr>
          <w:rFonts w:ascii="Book Antiqua" w:eastAsia="Book Antiqua" w:hAnsi="Book Antiqua"/>
          <w:b/>
        </w:rPr>
        <w:t>composições de custo unitário</w:t>
      </w:r>
      <w:r w:rsidRPr="0035285F">
        <w:rPr>
          <w:rFonts w:ascii="Book Antiqua" w:eastAsia="Book Antiqua" w:hAnsi="Book Antiqua"/>
        </w:rPr>
        <w:t xml:space="preserve"> de cada item.</w:t>
      </w:r>
    </w:p>
    <w:p w:rsidR="0035285F" w:rsidRPr="0035285F" w:rsidRDefault="0035285F" w:rsidP="0035285F">
      <w:pPr>
        <w:widowControl w:val="0"/>
        <w:rPr>
          <w:rFonts w:ascii="Book Antiqua" w:eastAsia="Book Antiqua" w:hAnsi="Book Antiqua"/>
        </w:rPr>
      </w:pPr>
      <w:r w:rsidRPr="0035285F">
        <w:rPr>
          <w:rFonts w:ascii="Book Antiqua" w:eastAsia="Book Antiqua" w:hAnsi="Book Antiqua"/>
        </w:rPr>
        <w:t xml:space="preserve">6.2.4.2 Planilha de </w:t>
      </w:r>
      <w:r w:rsidRPr="00595EF5">
        <w:rPr>
          <w:rFonts w:ascii="Book Antiqua" w:eastAsia="Book Antiqua" w:hAnsi="Book Antiqua"/>
          <w:b/>
        </w:rPr>
        <w:t>composição dos encargos sociais</w:t>
      </w:r>
      <w:r w:rsidRPr="0035285F">
        <w:rPr>
          <w:rFonts w:ascii="Book Antiqua" w:eastAsia="Book Antiqua" w:hAnsi="Book Antiqua"/>
        </w:rPr>
        <w:t xml:space="preserve"> (vide Modelo </w:t>
      </w:r>
      <w:proofErr w:type="gramStart"/>
      <w:r w:rsidRPr="0035285F">
        <w:rPr>
          <w:rFonts w:ascii="Book Antiqua" w:eastAsia="Book Antiqua" w:hAnsi="Book Antiqua"/>
        </w:rPr>
        <w:t>4</w:t>
      </w:r>
      <w:proofErr w:type="gramEnd"/>
      <w:r w:rsidRPr="0035285F">
        <w:rPr>
          <w:rFonts w:ascii="Book Antiqua" w:eastAsia="Book Antiqua" w:hAnsi="Book Antiqua"/>
        </w:rPr>
        <w:t xml:space="preserve"> do Anexo VI).</w:t>
      </w:r>
    </w:p>
    <w:p w:rsidR="0019220B" w:rsidRDefault="0035285F" w:rsidP="001922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color w:val="000000"/>
        </w:rPr>
      </w:pPr>
      <w:r w:rsidRPr="0035285F">
        <w:rPr>
          <w:rFonts w:ascii="Book Antiqua" w:eastAsia="Book Antiqua" w:hAnsi="Book Antiqua"/>
        </w:rPr>
        <w:t>6.2.4.3</w:t>
      </w:r>
      <w:r w:rsidR="0019220B" w:rsidRPr="00B56FDD">
        <w:rPr>
          <w:rFonts w:ascii="Book Antiqua" w:hAnsi="Book Antiqua" w:cs="Arial"/>
        </w:rPr>
        <w:t xml:space="preserve"> Deverá ser apresentada a </w:t>
      </w:r>
      <w:r w:rsidR="0019220B" w:rsidRPr="00595EF5">
        <w:rPr>
          <w:rFonts w:ascii="Book Antiqua" w:hAnsi="Book Antiqua" w:cs="Arial"/>
          <w:b/>
        </w:rPr>
        <w:t>composição do BDI</w:t>
      </w:r>
      <w:r w:rsidR="0019220B" w:rsidRPr="00B56FDD">
        <w:rPr>
          <w:rFonts w:ascii="Book Antiqua" w:hAnsi="Book Antiqua" w:cs="Arial"/>
        </w:rPr>
        <w:t xml:space="preserve">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X="-356" w:tblpY="414"/>
        <w:tblW w:w="9426" w:type="dxa"/>
        <w:tblLayout w:type="fixed"/>
        <w:tblCellMar>
          <w:left w:w="70" w:type="dxa"/>
          <w:right w:w="70" w:type="dxa"/>
        </w:tblCellMar>
        <w:tblLook w:val="0000"/>
      </w:tblPr>
      <w:tblGrid>
        <w:gridCol w:w="4168"/>
        <w:gridCol w:w="1124"/>
        <w:gridCol w:w="1123"/>
        <w:gridCol w:w="1125"/>
        <w:gridCol w:w="1886"/>
      </w:tblGrid>
      <w:tr w:rsidR="0019220B" w:rsidTr="00DB3DAA">
        <w:trPr>
          <w:trHeight w:hRule="exact" w:val="300"/>
        </w:trPr>
        <w:tc>
          <w:tcPr>
            <w:tcW w:w="4168" w:type="dxa"/>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0" w:right="28"/>
              <w:rPr>
                <w:rFonts w:ascii="Segoe UI Light" w:hAnsi="Segoe UI Light" w:cs="Arial"/>
                <w:b/>
                <w:bCs/>
                <w:sz w:val="18"/>
                <w:szCs w:val="18"/>
              </w:rPr>
            </w:pPr>
            <w:r>
              <w:rPr>
                <w:rFonts w:cs="Arial"/>
                <w:b/>
                <w:bCs/>
                <w:szCs w:val="24"/>
              </w:rPr>
              <w:t>Identifique o tipo de obra:</w:t>
            </w:r>
          </w:p>
        </w:tc>
        <w:tc>
          <w:tcPr>
            <w:tcW w:w="1124" w:type="dxa"/>
            <w:tcBorders>
              <w:top w:val="single" w:sz="4" w:space="0" w:color="000000"/>
              <w:left w:val="single" w:sz="4" w:space="0" w:color="000000"/>
              <w:bottom w:val="single" w:sz="4" w:space="0" w:color="000000"/>
            </w:tcBorders>
            <w:shd w:val="clear" w:color="auto" w:fill="FFFFCC"/>
            <w:vAlign w:val="center"/>
          </w:tcPr>
          <w:p w:rsidR="0019220B" w:rsidRDefault="0019220B" w:rsidP="00DB3DAA">
            <w:pPr>
              <w:widowControl w:val="0"/>
              <w:ind w:left="-168" w:right="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4134" w:type="dxa"/>
            <w:gridSpan w:val="3"/>
            <w:tcBorders>
              <w:left w:val="single" w:sz="4" w:space="0" w:color="000000"/>
            </w:tcBorders>
            <w:shd w:val="clear" w:color="auto" w:fill="auto"/>
            <w:vAlign w:val="center"/>
          </w:tcPr>
          <w:p w:rsidR="0019220B" w:rsidRDefault="0019220B" w:rsidP="00DB3DAA">
            <w:pPr>
              <w:widowControl w:val="0"/>
              <w:snapToGrid w:val="0"/>
              <w:rPr>
                <w:rFonts w:ascii="Segoe UI Light" w:hAnsi="Segoe UI Light" w:cs="Arial"/>
                <w:b/>
                <w:bCs/>
                <w:color w:val="FF0000"/>
                <w:sz w:val="18"/>
                <w:szCs w:val="18"/>
              </w:rPr>
            </w:pPr>
          </w:p>
        </w:tc>
      </w:tr>
      <w:tr w:rsidR="0019220B" w:rsidTr="00DB3DAA">
        <w:trPr>
          <w:trHeight w:hRule="exact" w:val="300"/>
        </w:trPr>
        <w:tc>
          <w:tcPr>
            <w:tcW w:w="4168" w:type="dxa"/>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0" w:right="28"/>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24" w:type="dxa"/>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168" w:right="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4134" w:type="dxa"/>
            <w:gridSpan w:val="3"/>
            <w:tcBorders>
              <w:top w:val="single" w:sz="4" w:space="0" w:color="000000"/>
              <w:left w:val="single" w:sz="4" w:space="0" w:color="000000"/>
              <w:right w:val="single" w:sz="4" w:space="0" w:color="000000"/>
            </w:tcBorders>
            <w:shd w:val="clear" w:color="auto" w:fill="auto"/>
            <w:vAlign w:val="center"/>
          </w:tcPr>
          <w:p w:rsidR="0019220B" w:rsidRDefault="0019220B" w:rsidP="00DB3DAA">
            <w:pPr>
              <w:widowControl w:val="0"/>
              <w:ind w:left="0" w:right="72"/>
              <w:jc w:val="center"/>
            </w:pPr>
            <w:r>
              <w:rPr>
                <w:rFonts w:ascii="Segoe UI Light" w:hAnsi="Segoe UI Light" w:cs="Arial"/>
                <w:b/>
                <w:bCs/>
                <w:sz w:val="18"/>
                <w:szCs w:val="18"/>
              </w:rPr>
              <w:t>Informe a base de cálculo do ISSQN.</w:t>
            </w:r>
          </w:p>
        </w:tc>
      </w:tr>
      <w:tr w:rsidR="0019220B" w:rsidTr="00DB3DAA">
        <w:trPr>
          <w:trHeight w:hRule="exact" w:val="300"/>
        </w:trPr>
        <w:tc>
          <w:tcPr>
            <w:tcW w:w="5292" w:type="dxa"/>
            <w:gridSpan w:val="2"/>
            <w:tcBorders>
              <w:left w:val="single" w:sz="4" w:space="0" w:color="000000"/>
              <w:bottom w:val="single" w:sz="4" w:space="0" w:color="000000"/>
            </w:tcBorders>
            <w:shd w:val="clear" w:color="auto" w:fill="auto"/>
            <w:vAlign w:val="center"/>
          </w:tcPr>
          <w:p w:rsidR="0019220B" w:rsidRDefault="0019220B" w:rsidP="00DB3DAA">
            <w:pPr>
              <w:widowControl w:val="0"/>
              <w:snapToGrid w:val="0"/>
              <w:rPr>
                <w:rFonts w:ascii="Segoe UI Light" w:hAnsi="Segoe UI Light" w:cs="Arial"/>
                <w:sz w:val="18"/>
                <w:szCs w:val="18"/>
              </w:rPr>
            </w:pPr>
          </w:p>
        </w:tc>
        <w:tc>
          <w:tcPr>
            <w:tcW w:w="1123" w:type="dxa"/>
            <w:tcBorders>
              <w:left w:val="single" w:sz="4" w:space="0" w:color="000000"/>
            </w:tcBorders>
            <w:shd w:val="clear" w:color="auto" w:fill="auto"/>
            <w:vAlign w:val="center"/>
          </w:tcPr>
          <w:p w:rsidR="0019220B" w:rsidRDefault="0019220B" w:rsidP="00DB3DAA">
            <w:pPr>
              <w:widowControl w:val="0"/>
              <w:ind w:left="-8" w:right="-9"/>
              <w:jc w:val="center"/>
              <w:rPr>
                <w:rFonts w:ascii="Segoe UI Light" w:hAnsi="Segoe UI Light" w:cs="Arial"/>
                <w:b/>
                <w:bCs/>
                <w:sz w:val="18"/>
                <w:szCs w:val="18"/>
              </w:rPr>
            </w:pPr>
            <w:r>
              <w:rPr>
                <w:rFonts w:ascii="Segoe UI Light" w:hAnsi="Segoe UI Light" w:cs="Arial"/>
                <w:b/>
                <w:bCs/>
                <w:sz w:val="18"/>
                <w:szCs w:val="18"/>
              </w:rPr>
              <w:t>(X)</w:t>
            </w:r>
          </w:p>
        </w:tc>
        <w:tc>
          <w:tcPr>
            <w:tcW w:w="3011" w:type="dxa"/>
            <w:gridSpan w:val="2"/>
            <w:tcBorders>
              <w:right w:val="single" w:sz="4" w:space="0" w:color="000000"/>
            </w:tcBorders>
            <w:shd w:val="clear" w:color="auto" w:fill="auto"/>
            <w:vAlign w:val="center"/>
          </w:tcPr>
          <w:p w:rsidR="0019220B" w:rsidRDefault="0019220B" w:rsidP="00DB3DAA">
            <w:pPr>
              <w:widowControl w:val="0"/>
              <w:ind w:left="0" w:right="0"/>
            </w:pPr>
            <w:r>
              <w:rPr>
                <w:rFonts w:ascii="Segoe UI Light" w:hAnsi="Segoe UI Light" w:cs="Arial"/>
                <w:b/>
                <w:bCs/>
                <w:sz w:val="18"/>
                <w:szCs w:val="18"/>
              </w:rPr>
              <w:t>Sobre os serviços.</w:t>
            </w:r>
          </w:p>
        </w:tc>
      </w:tr>
      <w:tr w:rsidR="0019220B" w:rsidTr="00DB3DAA">
        <w:trPr>
          <w:trHeight w:hRule="exact" w:val="300"/>
        </w:trPr>
        <w:tc>
          <w:tcPr>
            <w:tcW w:w="5292" w:type="dxa"/>
            <w:gridSpan w:val="2"/>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rPr>
                <w:rFonts w:ascii="Segoe UI Light" w:hAnsi="Segoe UI Light" w:cs="Arial"/>
                <w:color w:val="FFFFFF"/>
                <w:sz w:val="18"/>
                <w:szCs w:val="18"/>
              </w:rPr>
            </w:pPr>
          </w:p>
        </w:tc>
        <w:tc>
          <w:tcPr>
            <w:tcW w:w="1123" w:type="dxa"/>
            <w:tcBorders>
              <w:left w:val="single" w:sz="4" w:space="0" w:color="000000"/>
              <w:bottom w:val="single" w:sz="4" w:space="0" w:color="000000"/>
            </w:tcBorders>
            <w:shd w:val="clear" w:color="auto" w:fill="FFFFCC"/>
            <w:vAlign w:val="center"/>
          </w:tcPr>
          <w:p w:rsidR="0019220B" w:rsidRDefault="0019220B" w:rsidP="00DB3DAA">
            <w:pPr>
              <w:widowControl w:val="0"/>
              <w:ind w:left="-8" w:right="-9"/>
              <w:jc w:val="right"/>
              <w:rPr>
                <w:rFonts w:ascii="Segoe UI Light" w:hAnsi="Segoe UI Light" w:cs="Arial"/>
                <w:b/>
                <w:bCs/>
                <w:sz w:val="18"/>
                <w:szCs w:val="18"/>
              </w:rPr>
            </w:pPr>
          </w:p>
        </w:tc>
        <w:tc>
          <w:tcPr>
            <w:tcW w:w="3011" w:type="dxa"/>
            <w:gridSpan w:val="2"/>
            <w:tcBorders>
              <w:bottom w:val="single" w:sz="4" w:space="0" w:color="000000"/>
              <w:right w:val="single" w:sz="4" w:space="0" w:color="000000"/>
            </w:tcBorders>
            <w:shd w:val="clear" w:color="auto" w:fill="auto"/>
            <w:vAlign w:val="center"/>
          </w:tcPr>
          <w:p w:rsidR="0019220B" w:rsidRDefault="0019220B" w:rsidP="00DB3DAA">
            <w:pPr>
              <w:widowControl w:val="0"/>
              <w:ind w:left="0" w:right="0"/>
            </w:pPr>
            <w:r>
              <w:rPr>
                <w:rFonts w:ascii="Segoe UI Light" w:hAnsi="Segoe UI Light" w:cs="Arial"/>
                <w:sz w:val="18"/>
                <w:szCs w:val="18"/>
              </w:rPr>
              <w:t>Sobre a mão-de-obra.</w:t>
            </w:r>
          </w:p>
        </w:tc>
      </w:tr>
      <w:tr w:rsidR="0019220B" w:rsidTr="00DB3DAA">
        <w:trPr>
          <w:trHeight w:hRule="exact" w:val="600"/>
        </w:trPr>
        <w:tc>
          <w:tcPr>
            <w:tcW w:w="5292" w:type="dxa"/>
            <w:gridSpan w:val="2"/>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snapToGrid w:val="0"/>
              <w:rPr>
                <w:rFonts w:ascii="Segoe UI Light" w:hAnsi="Segoe UI Light" w:cs="Arial"/>
                <w:color w:val="FFFFFF"/>
                <w:sz w:val="18"/>
                <w:szCs w:val="18"/>
              </w:rPr>
            </w:pPr>
          </w:p>
        </w:tc>
        <w:tc>
          <w:tcPr>
            <w:tcW w:w="4134" w:type="dxa"/>
            <w:gridSpan w:val="3"/>
            <w:tcBorders>
              <w:top w:val="single" w:sz="4" w:space="0" w:color="000000"/>
              <w:left w:val="single" w:sz="4" w:space="0" w:color="000000"/>
              <w:right w:val="single" w:sz="4" w:space="0" w:color="000000"/>
            </w:tcBorders>
            <w:shd w:val="clear" w:color="auto" w:fill="auto"/>
            <w:vAlign w:val="center"/>
          </w:tcPr>
          <w:p w:rsidR="0019220B" w:rsidRDefault="0019220B" w:rsidP="00DB3DAA">
            <w:pPr>
              <w:widowControl w:val="0"/>
              <w:ind w:left="-8" w:right="2"/>
            </w:pPr>
            <w:r>
              <w:rPr>
                <w:rFonts w:ascii="Segoe UI Light" w:hAnsi="Segoe UI Light" w:cs="Arial"/>
                <w:b/>
                <w:bCs/>
                <w:sz w:val="18"/>
                <w:szCs w:val="18"/>
              </w:rPr>
              <w:t>Informe a ocorrência da DESONERAÇÃO da folha de pagamento. Lei 12844/2013.</w:t>
            </w:r>
          </w:p>
        </w:tc>
      </w:tr>
      <w:tr w:rsidR="0019220B" w:rsidTr="00DB3DAA">
        <w:trPr>
          <w:trHeight w:hRule="exact" w:val="300"/>
        </w:trPr>
        <w:tc>
          <w:tcPr>
            <w:tcW w:w="5292" w:type="dxa"/>
            <w:gridSpan w:val="2"/>
            <w:tcBorders>
              <w:top w:val="single" w:sz="4" w:space="0" w:color="000000"/>
              <w:left w:val="single" w:sz="4" w:space="0" w:color="000000"/>
            </w:tcBorders>
            <w:shd w:val="clear" w:color="auto" w:fill="auto"/>
            <w:vAlign w:val="center"/>
          </w:tcPr>
          <w:p w:rsidR="0019220B" w:rsidRDefault="0019220B" w:rsidP="00DB3DAA">
            <w:pPr>
              <w:widowControl w:val="0"/>
              <w:rPr>
                <w:rFonts w:ascii="Segoe UI Light" w:hAnsi="Segoe UI Light" w:cs="Arial"/>
                <w:color w:val="FFFFFF"/>
                <w:sz w:val="18"/>
                <w:szCs w:val="18"/>
              </w:rPr>
            </w:pPr>
          </w:p>
        </w:tc>
        <w:tc>
          <w:tcPr>
            <w:tcW w:w="1123" w:type="dxa"/>
            <w:tcBorders>
              <w:top w:val="single" w:sz="4" w:space="0" w:color="000000"/>
              <w:left w:val="single" w:sz="4" w:space="0" w:color="000000"/>
            </w:tcBorders>
            <w:shd w:val="clear" w:color="auto" w:fill="auto"/>
            <w:vAlign w:val="center"/>
          </w:tcPr>
          <w:p w:rsidR="0019220B" w:rsidRDefault="0019220B" w:rsidP="00DB3DAA">
            <w:pPr>
              <w:widowControl w:val="0"/>
              <w:ind w:left="-8" w:right="-293"/>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3011" w:type="dxa"/>
            <w:gridSpan w:val="2"/>
            <w:tcBorders>
              <w:left w:val="single" w:sz="4" w:space="0" w:color="000000"/>
              <w:right w:val="single" w:sz="4" w:space="0" w:color="000000"/>
            </w:tcBorders>
            <w:shd w:val="clear" w:color="auto" w:fill="auto"/>
            <w:vAlign w:val="center"/>
          </w:tcPr>
          <w:p w:rsidR="0019220B" w:rsidRDefault="0019220B" w:rsidP="00DB3DAA">
            <w:pPr>
              <w:widowControl w:val="0"/>
              <w:ind w:left="11" w:right="72"/>
            </w:pPr>
            <w:r>
              <w:rPr>
                <w:rFonts w:ascii="Segoe UI Light" w:hAnsi="Segoe UI Light" w:cs="Arial"/>
                <w:sz w:val="18"/>
                <w:szCs w:val="18"/>
              </w:rPr>
              <w:t>SEM Desoneração.</w:t>
            </w:r>
          </w:p>
        </w:tc>
      </w:tr>
      <w:tr w:rsidR="0019220B" w:rsidTr="00DB3DAA">
        <w:trPr>
          <w:trHeight w:hRule="exact" w:val="300"/>
        </w:trPr>
        <w:tc>
          <w:tcPr>
            <w:tcW w:w="5292" w:type="dxa"/>
            <w:gridSpan w:val="2"/>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jc w:val="center"/>
              <w:rPr>
                <w:rFonts w:ascii="Segoe UI Light" w:hAnsi="Segoe UI Light" w:cs="Arial"/>
                <w:color w:val="FFFFFF"/>
                <w:sz w:val="18"/>
                <w:szCs w:val="18"/>
              </w:rPr>
            </w:pPr>
          </w:p>
        </w:tc>
        <w:tc>
          <w:tcPr>
            <w:tcW w:w="1123" w:type="dxa"/>
            <w:tcBorders>
              <w:left w:val="single" w:sz="4" w:space="0" w:color="000000"/>
              <w:bottom w:val="single" w:sz="4" w:space="0" w:color="000000"/>
            </w:tcBorders>
            <w:shd w:val="clear" w:color="auto" w:fill="FFFFCC"/>
            <w:vAlign w:val="center"/>
          </w:tcPr>
          <w:p w:rsidR="0019220B" w:rsidRDefault="0019220B" w:rsidP="00DB3DAA">
            <w:pPr>
              <w:widowControl w:val="0"/>
              <w:ind w:left="-8" w:right="-293"/>
              <w:jc w:val="center"/>
              <w:rPr>
                <w:rFonts w:ascii="Segoe UI Light" w:hAnsi="Segoe UI Light" w:cs="Arial"/>
                <w:b/>
                <w:bCs/>
                <w:sz w:val="18"/>
                <w:szCs w:val="18"/>
              </w:rPr>
            </w:pPr>
          </w:p>
        </w:tc>
        <w:tc>
          <w:tcPr>
            <w:tcW w:w="3011" w:type="dxa"/>
            <w:gridSpan w:val="2"/>
            <w:tcBorders>
              <w:bottom w:val="single" w:sz="4" w:space="0" w:color="000000"/>
              <w:right w:val="single" w:sz="4" w:space="0" w:color="000000"/>
            </w:tcBorders>
            <w:shd w:val="clear" w:color="auto" w:fill="auto"/>
            <w:vAlign w:val="center"/>
          </w:tcPr>
          <w:p w:rsidR="0019220B" w:rsidRDefault="0019220B" w:rsidP="00DB3DAA">
            <w:pPr>
              <w:widowControl w:val="0"/>
              <w:ind w:left="11" w:right="72"/>
            </w:pPr>
            <w:r>
              <w:rPr>
                <w:rFonts w:ascii="Segoe UI Light" w:hAnsi="Segoe UI Light" w:cs="Arial"/>
                <w:b/>
                <w:bCs/>
                <w:sz w:val="18"/>
                <w:szCs w:val="18"/>
              </w:rPr>
              <w:t>COM Desoneração.</w:t>
            </w:r>
          </w:p>
        </w:tc>
      </w:tr>
      <w:tr w:rsidR="0019220B" w:rsidTr="00DB3DAA">
        <w:trPr>
          <w:trHeight w:hRule="exact" w:val="300"/>
        </w:trPr>
        <w:tc>
          <w:tcPr>
            <w:tcW w:w="4168" w:type="dxa"/>
            <w:shd w:val="clear" w:color="auto" w:fill="auto"/>
            <w:vAlign w:val="center"/>
          </w:tcPr>
          <w:p w:rsidR="0019220B" w:rsidRDefault="0019220B" w:rsidP="00DB3DAA">
            <w:pPr>
              <w:widowControl w:val="0"/>
              <w:snapToGrid w:val="0"/>
              <w:jc w:val="center"/>
              <w:rPr>
                <w:rFonts w:ascii="Segoe UI Light" w:hAnsi="Segoe UI Light" w:cs="Arial"/>
                <w:sz w:val="18"/>
                <w:szCs w:val="18"/>
              </w:rPr>
            </w:pPr>
          </w:p>
        </w:tc>
        <w:tc>
          <w:tcPr>
            <w:tcW w:w="3372" w:type="dxa"/>
            <w:gridSpan w:val="3"/>
            <w:tcBorders>
              <w:top w:val="single" w:sz="4" w:space="0" w:color="000000"/>
              <w:left w:val="single" w:sz="4" w:space="0" w:color="000000"/>
              <w:bottom w:val="single" w:sz="4" w:space="0" w:color="000000"/>
            </w:tcBorders>
            <w:shd w:val="clear" w:color="auto" w:fill="CCFFCC"/>
            <w:vAlign w:val="center"/>
          </w:tcPr>
          <w:p w:rsidR="0019220B" w:rsidRDefault="0019220B" w:rsidP="00DB3DAA">
            <w:pPr>
              <w:widowControl w:val="0"/>
              <w:ind w:left="-26" w:right="-169"/>
              <w:jc w:val="center"/>
              <w:rPr>
                <w:rFonts w:ascii="Segoe UI Light" w:hAnsi="Segoe UI Light" w:cs="Arial"/>
                <w:sz w:val="18"/>
                <w:szCs w:val="18"/>
              </w:rPr>
            </w:pPr>
            <w:r>
              <w:rPr>
                <w:rFonts w:ascii="Segoe UI Light" w:hAnsi="Segoe UI Light" w:cs="Arial"/>
                <w:b/>
                <w:bCs/>
                <w:sz w:val="18"/>
                <w:szCs w:val="18"/>
              </w:rPr>
              <w:t>Intervalo de admissibilidade</w:t>
            </w:r>
          </w:p>
        </w:tc>
        <w:tc>
          <w:tcPr>
            <w:tcW w:w="1886" w:type="dxa"/>
            <w:tcBorders>
              <w:left w:val="single" w:sz="4" w:space="0" w:color="000000"/>
            </w:tcBorders>
            <w:shd w:val="clear" w:color="auto" w:fill="auto"/>
            <w:vAlign w:val="center"/>
          </w:tcPr>
          <w:p w:rsidR="0019220B" w:rsidRDefault="0019220B" w:rsidP="00DB3DAA">
            <w:pPr>
              <w:widowControl w:val="0"/>
              <w:snapToGrid w:val="0"/>
              <w:ind w:left="0" w:right="72"/>
              <w:jc w:val="center"/>
              <w:rPr>
                <w:rFonts w:ascii="Segoe UI Light" w:hAnsi="Segoe UI Light" w:cs="Arial"/>
                <w:sz w:val="18"/>
                <w:szCs w:val="18"/>
              </w:rPr>
            </w:pPr>
          </w:p>
        </w:tc>
      </w:tr>
      <w:tr w:rsidR="0019220B" w:rsidTr="00DB3DAA">
        <w:trPr>
          <w:trHeight w:hRule="exact" w:val="300"/>
        </w:trPr>
        <w:tc>
          <w:tcPr>
            <w:tcW w:w="4168" w:type="dxa"/>
            <w:tcBorders>
              <w:top w:val="single" w:sz="4" w:space="0" w:color="000000"/>
              <w:left w:val="single" w:sz="4" w:space="0" w:color="000000"/>
              <w:bottom w:val="single" w:sz="4" w:space="0" w:color="000000"/>
            </w:tcBorders>
            <w:shd w:val="clear" w:color="auto" w:fill="CCFFCC"/>
            <w:vAlign w:val="center"/>
          </w:tcPr>
          <w:p w:rsidR="0019220B" w:rsidRDefault="0019220B" w:rsidP="00DB3DAA">
            <w:pPr>
              <w:widowControl w:val="0"/>
              <w:ind w:left="0" w:right="-114"/>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24" w:type="dxa"/>
            <w:tcBorders>
              <w:left w:val="single" w:sz="4" w:space="0" w:color="000000"/>
            </w:tcBorders>
            <w:shd w:val="clear" w:color="auto" w:fill="CCFFCC"/>
            <w:vAlign w:val="center"/>
          </w:tcPr>
          <w:p w:rsidR="0019220B" w:rsidRDefault="0019220B" w:rsidP="00DB3DAA">
            <w:pPr>
              <w:widowControl w:val="0"/>
              <w:ind w:left="-168" w:right="-132"/>
              <w:jc w:val="center"/>
              <w:rPr>
                <w:rFonts w:ascii="Segoe UI Light" w:hAnsi="Segoe UI Light" w:cs="Arial"/>
                <w:b/>
                <w:bCs/>
                <w:sz w:val="18"/>
                <w:szCs w:val="18"/>
              </w:rPr>
            </w:pPr>
            <w:r>
              <w:rPr>
                <w:rFonts w:ascii="Segoe UI Light" w:hAnsi="Segoe UI Light" w:cs="Arial"/>
                <w:b/>
                <w:bCs/>
                <w:sz w:val="18"/>
                <w:szCs w:val="18"/>
              </w:rPr>
              <w:t>1º Quartil:</w:t>
            </w:r>
          </w:p>
        </w:tc>
        <w:tc>
          <w:tcPr>
            <w:tcW w:w="1123" w:type="dxa"/>
            <w:tcBorders>
              <w:left w:val="single" w:sz="4" w:space="0" w:color="000000"/>
            </w:tcBorders>
            <w:shd w:val="clear" w:color="auto" w:fill="CCFFCC"/>
            <w:vAlign w:val="center"/>
          </w:tcPr>
          <w:p w:rsidR="0019220B" w:rsidRDefault="0019220B" w:rsidP="00DB3DAA">
            <w:pPr>
              <w:widowControl w:val="0"/>
              <w:ind w:left="0" w:right="-9"/>
              <w:jc w:val="center"/>
              <w:rPr>
                <w:rFonts w:ascii="Segoe UI Light" w:hAnsi="Segoe UI Light" w:cs="Arial"/>
                <w:b/>
                <w:bCs/>
                <w:sz w:val="18"/>
                <w:szCs w:val="18"/>
              </w:rPr>
            </w:pPr>
            <w:r>
              <w:rPr>
                <w:rFonts w:ascii="Segoe UI Light" w:hAnsi="Segoe UI Light" w:cs="Arial"/>
                <w:b/>
                <w:bCs/>
                <w:sz w:val="18"/>
                <w:szCs w:val="18"/>
              </w:rPr>
              <w:t>Médio:</w:t>
            </w:r>
          </w:p>
        </w:tc>
        <w:tc>
          <w:tcPr>
            <w:tcW w:w="1125" w:type="dxa"/>
            <w:tcBorders>
              <w:left w:val="single" w:sz="4" w:space="0" w:color="000000"/>
            </w:tcBorders>
            <w:shd w:val="clear" w:color="auto" w:fill="CCFFCC"/>
            <w:vAlign w:val="center"/>
          </w:tcPr>
          <w:p w:rsidR="0019220B" w:rsidRDefault="0019220B" w:rsidP="00DB3DAA">
            <w:pPr>
              <w:widowControl w:val="0"/>
              <w:ind w:left="0" w:right="-27"/>
              <w:jc w:val="center"/>
              <w:rPr>
                <w:rFonts w:ascii="Segoe UI Light" w:hAnsi="Segoe UI Light" w:cs="Arial"/>
                <w:b/>
                <w:bCs/>
                <w:sz w:val="18"/>
                <w:szCs w:val="18"/>
              </w:rPr>
            </w:pPr>
            <w:r>
              <w:rPr>
                <w:rFonts w:ascii="Segoe UI Light" w:hAnsi="Segoe UI Light" w:cs="Arial"/>
                <w:b/>
                <w:bCs/>
                <w:sz w:val="18"/>
                <w:szCs w:val="18"/>
              </w:rPr>
              <w:t>3º Quartil:</w:t>
            </w:r>
          </w:p>
        </w:tc>
        <w:tc>
          <w:tcPr>
            <w:tcW w:w="18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19220B" w:rsidRDefault="0019220B" w:rsidP="00DB3DAA">
            <w:pPr>
              <w:widowControl w:val="0"/>
              <w:ind w:left="-113" w:right="-70"/>
              <w:jc w:val="center"/>
            </w:pPr>
            <w:r>
              <w:rPr>
                <w:rFonts w:ascii="Segoe UI Light" w:hAnsi="Segoe UI Light" w:cs="Arial"/>
                <w:b/>
                <w:bCs/>
                <w:sz w:val="18"/>
                <w:szCs w:val="18"/>
              </w:rPr>
              <w:t>Valores Propostos:</w:t>
            </w:r>
          </w:p>
        </w:tc>
      </w:tr>
      <w:tr w:rsidR="0019220B" w:rsidTr="00DB3DAA">
        <w:trPr>
          <w:trHeight w:hRule="exact" w:val="300"/>
        </w:trPr>
        <w:tc>
          <w:tcPr>
            <w:tcW w:w="4168" w:type="dxa"/>
            <w:tcBorders>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24" w:type="dxa"/>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168" w:right="-132"/>
              <w:jc w:val="center"/>
              <w:rPr>
                <w:rFonts w:ascii="Segoe UI Light" w:hAnsi="Segoe UI Light" w:cs="Arial"/>
                <w:sz w:val="18"/>
                <w:szCs w:val="18"/>
              </w:rPr>
            </w:pPr>
            <w:r>
              <w:rPr>
                <w:rFonts w:ascii="Segoe UI Light" w:hAnsi="Segoe UI Light" w:cs="Arial"/>
                <w:sz w:val="18"/>
                <w:szCs w:val="18"/>
              </w:rPr>
              <w:t>3,80%</w:t>
            </w:r>
          </w:p>
        </w:tc>
        <w:tc>
          <w:tcPr>
            <w:tcW w:w="1123" w:type="dxa"/>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0" w:right="-9"/>
              <w:jc w:val="center"/>
              <w:rPr>
                <w:rFonts w:ascii="Segoe UI Light" w:hAnsi="Segoe UI Light" w:cs="Arial"/>
                <w:sz w:val="18"/>
                <w:szCs w:val="18"/>
              </w:rPr>
            </w:pPr>
            <w:r>
              <w:rPr>
                <w:rFonts w:ascii="Segoe UI Light" w:hAnsi="Segoe UI Light" w:cs="Arial"/>
                <w:sz w:val="18"/>
                <w:szCs w:val="18"/>
              </w:rPr>
              <w:t>4,01%</w:t>
            </w:r>
          </w:p>
        </w:tc>
        <w:tc>
          <w:tcPr>
            <w:tcW w:w="1125" w:type="dxa"/>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0" w:right="-27"/>
              <w:jc w:val="center"/>
              <w:rPr>
                <w:rFonts w:ascii="Segoe UI Light" w:hAnsi="Segoe UI Light" w:cs="Arial"/>
                <w:b/>
                <w:bCs/>
                <w:sz w:val="18"/>
                <w:szCs w:val="18"/>
              </w:rPr>
            </w:pPr>
            <w:r>
              <w:rPr>
                <w:rFonts w:ascii="Segoe UI Light" w:hAnsi="Segoe UI Light" w:cs="Arial"/>
                <w:sz w:val="18"/>
                <w:szCs w:val="18"/>
              </w:rPr>
              <w:t>4,67%</w:t>
            </w:r>
          </w:p>
        </w:tc>
        <w:tc>
          <w:tcPr>
            <w:tcW w:w="1886" w:type="dxa"/>
            <w:tcBorders>
              <w:left w:val="single" w:sz="4" w:space="0" w:color="000000"/>
              <w:bottom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4,01%</w:t>
            </w:r>
          </w:p>
        </w:tc>
      </w:tr>
      <w:tr w:rsidR="0019220B" w:rsidTr="00DB3DAA">
        <w:trPr>
          <w:trHeight w:hRule="exact" w:val="300"/>
        </w:trPr>
        <w:tc>
          <w:tcPr>
            <w:tcW w:w="4168" w:type="dxa"/>
            <w:tcBorders>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24" w:type="dxa"/>
            <w:tcBorders>
              <w:left w:val="single" w:sz="4" w:space="0" w:color="000000"/>
              <w:bottom w:val="single" w:sz="4" w:space="0" w:color="000000"/>
            </w:tcBorders>
            <w:shd w:val="clear" w:color="auto" w:fill="auto"/>
            <w:vAlign w:val="center"/>
          </w:tcPr>
          <w:p w:rsidR="0019220B" w:rsidRDefault="0019220B" w:rsidP="00DB3DAA">
            <w:pPr>
              <w:widowControl w:val="0"/>
              <w:ind w:left="-168" w:right="-132"/>
              <w:jc w:val="center"/>
              <w:rPr>
                <w:rFonts w:ascii="Segoe UI Light" w:hAnsi="Segoe UI Light" w:cs="Arial"/>
                <w:sz w:val="18"/>
                <w:szCs w:val="18"/>
              </w:rPr>
            </w:pPr>
            <w:r>
              <w:rPr>
                <w:rFonts w:ascii="Segoe UI Light" w:hAnsi="Segoe UI Light" w:cs="Arial"/>
                <w:sz w:val="18"/>
                <w:szCs w:val="18"/>
              </w:rPr>
              <w:t>0,32%</w:t>
            </w:r>
          </w:p>
        </w:tc>
        <w:tc>
          <w:tcPr>
            <w:tcW w:w="1123" w:type="dxa"/>
            <w:tcBorders>
              <w:left w:val="single" w:sz="4" w:space="0" w:color="000000"/>
              <w:bottom w:val="single" w:sz="4" w:space="0" w:color="000000"/>
            </w:tcBorders>
            <w:shd w:val="clear" w:color="auto" w:fill="auto"/>
            <w:vAlign w:val="center"/>
          </w:tcPr>
          <w:p w:rsidR="0019220B" w:rsidRDefault="0019220B" w:rsidP="00DB3DAA">
            <w:pPr>
              <w:widowControl w:val="0"/>
              <w:ind w:left="0" w:right="-9"/>
              <w:jc w:val="center"/>
              <w:rPr>
                <w:rFonts w:ascii="Segoe UI Light" w:hAnsi="Segoe UI Light" w:cs="Arial"/>
                <w:sz w:val="18"/>
                <w:szCs w:val="18"/>
              </w:rPr>
            </w:pPr>
            <w:r>
              <w:rPr>
                <w:rFonts w:ascii="Segoe UI Light" w:hAnsi="Segoe UI Light" w:cs="Arial"/>
                <w:sz w:val="18"/>
                <w:szCs w:val="18"/>
              </w:rPr>
              <w:t>0,40%</w:t>
            </w:r>
          </w:p>
        </w:tc>
        <w:tc>
          <w:tcPr>
            <w:tcW w:w="1125" w:type="dxa"/>
            <w:tcBorders>
              <w:left w:val="single" w:sz="4" w:space="0" w:color="000000"/>
              <w:bottom w:val="single" w:sz="4" w:space="0" w:color="000000"/>
            </w:tcBorders>
            <w:shd w:val="clear" w:color="auto" w:fill="auto"/>
            <w:vAlign w:val="center"/>
          </w:tcPr>
          <w:p w:rsidR="0019220B" w:rsidRDefault="0019220B" w:rsidP="00DB3DAA">
            <w:pPr>
              <w:widowControl w:val="0"/>
              <w:ind w:left="0" w:right="-27"/>
              <w:jc w:val="center"/>
              <w:rPr>
                <w:rFonts w:ascii="Segoe UI Light" w:hAnsi="Segoe UI Light" w:cs="Arial"/>
                <w:b/>
                <w:bCs/>
                <w:sz w:val="18"/>
                <w:szCs w:val="18"/>
              </w:rPr>
            </w:pPr>
            <w:r>
              <w:rPr>
                <w:rFonts w:ascii="Segoe UI Light" w:hAnsi="Segoe UI Light" w:cs="Arial"/>
                <w:sz w:val="18"/>
                <w:szCs w:val="18"/>
              </w:rPr>
              <w:t>0,74%</w:t>
            </w:r>
          </w:p>
        </w:tc>
        <w:tc>
          <w:tcPr>
            <w:tcW w:w="188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0,70%</w:t>
            </w:r>
          </w:p>
        </w:tc>
      </w:tr>
      <w:tr w:rsidR="0019220B" w:rsidTr="00DB3DAA">
        <w:trPr>
          <w:trHeight w:hRule="exact" w:val="300"/>
        </w:trPr>
        <w:tc>
          <w:tcPr>
            <w:tcW w:w="4168" w:type="dxa"/>
            <w:tcBorders>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24" w:type="dxa"/>
            <w:tcBorders>
              <w:left w:val="single" w:sz="4" w:space="0" w:color="000000"/>
              <w:bottom w:val="single" w:sz="4" w:space="0" w:color="000000"/>
            </w:tcBorders>
            <w:shd w:val="clear" w:color="auto" w:fill="auto"/>
            <w:vAlign w:val="center"/>
          </w:tcPr>
          <w:p w:rsidR="0019220B" w:rsidRDefault="0019220B" w:rsidP="00DB3DAA">
            <w:pPr>
              <w:widowControl w:val="0"/>
              <w:ind w:left="-168" w:right="-132"/>
              <w:jc w:val="center"/>
              <w:rPr>
                <w:rFonts w:ascii="Segoe UI Light" w:hAnsi="Segoe UI Light" w:cs="Arial"/>
                <w:sz w:val="18"/>
                <w:szCs w:val="18"/>
              </w:rPr>
            </w:pPr>
            <w:r>
              <w:rPr>
                <w:rFonts w:ascii="Segoe UI Light" w:hAnsi="Segoe UI Light" w:cs="Arial"/>
                <w:sz w:val="18"/>
                <w:szCs w:val="18"/>
              </w:rPr>
              <w:t>0,50%</w:t>
            </w:r>
          </w:p>
        </w:tc>
        <w:tc>
          <w:tcPr>
            <w:tcW w:w="1123" w:type="dxa"/>
            <w:tcBorders>
              <w:left w:val="single" w:sz="4" w:space="0" w:color="000000"/>
              <w:bottom w:val="single" w:sz="4" w:space="0" w:color="000000"/>
            </w:tcBorders>
            <w:shd w:val="clear" w:color="auto" w:fill="auto"/>
            <w:vAlign w:val="center"/>
          </w:tcPr>
          <w:p w:rsidR="0019220B" w:rsidRDefault="0019220B" w:rsidP="00DB3DAA">
            <w:pPr>
              <w:widowControl w:val="0"/>
              <w:ind w:left="0" w:right="-9"/>
              <w:jc w:val="center"/>
              <w:rPr>
                <w:rFonts w:ascii="Segoe UI Light" w:hAnsi="Segoe UI Light" w:cs="Arial"/>
                <w:sz w:val="18"/>
                <w:szCs w:val="18"/>
              </w:rPr>
            </w:pPr>
            <w:r>
              <w:rPr>
                <w:rFonts w:ascii="Segoe UI Light" w:hAnsi="Segoe UI Light" w:cs="Arial"/>
                <w:sz w:val="18"/>
                <w:szCs w:val="18"/>
              </w:rPr>
              <w:t>0,56%</w:t>
            </w:r>
          </w:p>
        </w:tc>
        <w:tc>
          <w:tcPr>
            <w:tcW w:w="1125" w:type="dxa"/>
            <w:tcBorders>
              <w:left w:val="single" w:sz="4" w:space="0" w:color="000000"/>
              <w:bottom w:val="single" w:sz="4" w:space="0" w:color="000000"/>
            </w:tcBorders>
            <w:shd w:val="clear" w:color="auto" w:fill="auto"/>
            <w:vAlign w:val="center"/>
          </w:tcPr>
          <w:p w:rsidR="0019220B" w:rsidRDefault="0019220B" w:rsidP="00DB3DAA">
            <w:pPr>
              <w:widowControl w:val="0"/>
              <w:ind w:left="0" w:right="-27"/>
              <w:jc w:val="center"/>
              <w:rPr>
                <w:rFonts w:ascii="Segoe UI Light" w:hAnsi="Segoe UI Light" w:cs="Arial"/>
                <w:b/>
                <w:bCs/>
                <w:sz w:val="18"/>
                <w:szCs w:val="18"/>
              </w:rPr>
            </w:pPr>
            <w:r>
              <w:rPr>
                <w:rFonts w:ascii="Segoe UI Light" w:hAnsi="Segoe UI Light" w:cs="Arial"/>
                <w:sz w:val="18"/>
                <w:szCs w:val="18"/>
              </w:rPr>
              <w:t>0,97%</w:t>
            </w:r>
          </w:p>
        </w:tc>
        <w:tc>
          <w:tcPr>
            <w:tcW w:w="188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0,97%</w:t>
            </w:r>
          </w:p>
        </w:tc>
      </w:tr>
      <w:tr w:rsidR="0019220B" w:rsidTr="00DB3DAA">
        <w:trPr>
          <w:trHeight w:hRule="exact" w:val="300"/>
        </w:trPr>
        <w:tc>
          <w:tcPr>
            <w:tcW w:w="4168" w:type="dxa"/>
            <w:tcBorders>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24" w:type="dxa"/>
            <w:tcBorders>
              <w:left w:val="single" w:sz="4" w:space="0" w:color="000000"/>
              <w:bottom w:val="single" w:sz="4" w:space="0" w:color="000000"/>
            </w:tcBorders>
            <w:shd w:val="clear" w:color="auto" w:fill="auto"/>
            <w:vAlign w:val="center"/>
          </w:tcPr>
          <w:p w:rsidR="0019220B" w:rsidRDefault="0019220B" w:rsidP="00DB3DAA">
            <w:pPr>
              <w:widowControl w:val="0"/>
              <w:ind w:left="-168" w:right="-132"/>
              <w:jc w:val="center"/>
              <w:rPr>
                <w:rFonts w:ascii="Segoe UI Light" w:hAnsi="Segoe UI Light" w:cs="Arial"/>
                <w:sz w:val="18"/>
                <w:szCs w:val="18"/>
              </w:rPr>
            </w:pPr>
            <w:r>
              <w:rPr>
                <w:rFonts w:ascii="Segoe UI Light" w:hAnsi="Segoe UI Light" w:cs="Arial"/>
                <w:sz w:val="18"/>
                <w:szCs w:val="18"/>
              </w:rPr>
              <w:t>1,02%</w:t>
            </w:r>
          </w:p>
        </w:tc>
        <w:tc>
          <w:tcPr>
            <w:tcW w:w="1123" w:type="dxa"/>
            <w:tcBorders>
              <w:left w:val="single" w:sz="4" w:space="0" w:color="000000"/>
              <w:bottom w:val="single" w:sz="4" w:space="0" w:color="000000"/>
            </w:tcBorders>
            <w:shd w:val="clear" w:color="auto" w:fill="auto"/>
            <w:vAlign w:val="center"/>
          </w:tcPr>
          <w:p w:rsidR="0019220B" w:rsidRDefault="0019220B" w:rsidP="00DB3DAA">
            <w:pPr>
              <w:widowControl w:val="0"/>
              <w:ind w:left="0" w:right="-9"/>
              <w:jc w:val="center"/>
              <w:rPr>
                <w:rFonts w:ascii="Segoe UI Light" w:hAnsi="Segoe UI Light" w:cs="Arial"/>
                <w:sz w:val="18"/>
                <w:szCs w:val="18"/>
              </w:rPr>
            </w:pPr>
            <w:r>
              <w:rPr>
                <w:rFonts w:ascii="Segoe UI Light" w:hAnsi="Segoe UI Light" w:cs="Arial"/>
                <w:sz w:val="18"/>
                <w:szCs w:val="18"/>
              </w:rPr>
              <w:t>1,11%</w:t>
            </w:r>
          </w:p>
        </w:tc>
        <w:tc>
          <w:tcPr>
            <w:tcW w:w="1125" w:type="dxa"/>
            <w:tcBorders>
              <w:left w:val="single" w:sz="4" w:space="0" w:color="000000"/>
              <w:bottom w:val="single" w:sz="4" w:space="0" w:color="000000"/>
            </w:tcBorders>
            <w:shd w:val="clear" w:color="auto" w:fill="auto"/>
            <w:vAlign w:val="center"/>
          </w:tcPr>
          <w:p w:rsidR="0019220B" w:rsidRDefault="0019220B" w:rsidP="00DB3DAA">
            <w:pPr>
              <w:widowControl w:val="0"/>
              <w:ind w:left="0" w:right="-27"/>
              <w:jc w:val="center"/>
              <w:rPr>
                <w:rFonts w:ascii="Segoe UI Light" w:hAnsi="Segoe UI Light" w:cs="Arial"/>
                <w:b/>
                <w:bCs/>
                <w:sz w:val="18"/>
                <w:szCs w:val="18"/>
              </w:rPr>
            </w:pPr>
            <w:r>
              <w:rPr>
                <w:rFonts w:ascii="Segoe UI Light" w:hAnsi="Segoe UI Light" w:cs="Arial"/>
                <w:sz w:val="18"/>
                <w:szCs w:val="18"/>
              </w:rPr>
              <w:t>1,21%</w:t>
            </w:r>
          </w:p>
        </w:tc>
        <w:tc>
          <w:tcPr>
            <w:tcW w:w="188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1,15%</w:t>
            </w:r>
          </w:p>
        </w:tc>
      </w:tr>
      <w:tr w:rsidR="0019220B" w:rsidTr="00DB3DAA">
        <w:trPr>
          <w:trHeight w:hRule="exact" w:val="300"/>
        </w:trPr>
        <w:tc>
          <w:tcPr>
            <w:tcW w:w="4168" w:type="dxa"/>
            <w:tcBorders>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24" w:type="dxa"/>
            <w:tcBorders>
              <w:left w:val="single" w:sz="4" w:space="0" w:color="000000"/>
              <w:bottom w:val="single" w:sz="4" w:space="0" w:color="000000"/>
            </w:tcBorders>
            <w:shd w:val="clear" w:color="auto" w:fill="auto"/>
            <w:vAlign w:val="center"/>
          </w:tcPr>
          <w:p w:rsidR="0019220B" w:rsidRDefault="0019220B" w:rsidP="00DB3DAA">
            <w:pPr>
              <w:widowControl w:val="0"/>
              <w:ind w:left="-168" w:right="-132"/>
              <w:jc w:val="center"/>
              <w:rPr>
                <w:rFonts w:ascii="Segoe UI Light" w:hAnsi="Segoe UI Light" w:cs="Arial"/>
                <w:sz w:val="18"/>
                <w:szCs w:val="18"/>
              </w:rPr>
            </w:pPr>
            <w:r>
              <w:rPr>
                <w:rFonts w:ascii="Segoe UI Light" w:hAnsi="Segoe UI Light" w:cs="Arial"/>
                <w:sz w:val="18"/>
                <w:szCs w:val="18"/>
              </w:rPr>
              <w:t>6,64%</w:t>
            </w:r>
          </w:p>
        </w:tc>
        <w:tc>
          <w:tcPr>
            <w:tcW w:w="1123" w:type="dxa"/>
            <w:tcBorders>
              <w:left w:val="single" w:sz="4" w:space="0" w:color="000000"/>
              <w:bottom w:val="single" w:sz="4" w:space="0" w:color="000000"/>
            </w:tcBorders>
            <w:shd w:val="clear" w:color="auto" w:fill="auto"/>
            <w:vAlign w:val="center"/>
          </w:tcPr>
          <w:p w:rsidR="0019220B" w:rsidRDefault="0019220B" w:rsidP="00DB3DAA">
            <w:pPr>
              <w:widowControl w:val="0"/>
              <w:ind w:left="0" w:right="-9"/>
              <w:jc w:val="center"/>
              <w:rPr>
                <w:rFonts w:ascii="Segoe UI Light" w:hAnsi="Segoe UI Light" w:cs="Arial"/>
                <w:sz w:val="18"/>
                <w:szCs w:val="18"/>
              </w:rPr>
            </w:pPr>
            <w:r>
              <w:rPr>
                <w:rFonts w:ascii="Segoe UI Light" w:hAnsi="Segoe UI Light" w:cs="Arial"/>
                <w:sz w:val="18"/>
                <w:szCs w:val="18"/>
              </w:rPr>
              <w:t>7,30%</w:t>
            </w:r>
          </w:p>
        </w:tc>
        <w:tc>
          <w:tcPr>
            <w:tcW w:w="1125" w:type="dxa"/>
            <w:tcBorders>
              <w:left w:val="single" w:sz="4" w:space="0" w:color="000000"/>
              <w:bottom w:val="single" w:sz="4" w:space="0" w:color="000000"/>
            </w:tcBorders>
            <w:shd w:val="clear" w:color="auto" w:fill="auto"/>
            <w:vAlign w:val="center"/>
          </w:tcPr>
          <w:p w:rsidR="0019220B" w:rsidRDefault="0019220B" w:rsidP="00DB3DAA">
            <w:pPr>
              <w:widowControl w:val="0"/>
              <w:ind w:left="0" w:right="-27"/>
              <w:jc w:val="center"/>
              <w:rPr>
                <w:rFonts w:ascii="Segoe UI Light" w:hAnsi="Segoe UI Light" w:cs="Arial"/>
                <w:b/>
                <w:bCs/>
                <w:sz w:val="18"/>
                <w:szCs w:val="18"/>
              </w:rPr>
            </w:pPr>
            <w:r>
              <w:rPr>
                <w:rFonts w:ascii="Segoe UI Light" w:hAnsi="Segoe UI Light" w:cs="Arial"/>
                <w:sz w:val="18"/>
                <w:szCs w:val="18"/>
              </w:rPr>
              <w:t>8,69%</w:t>
            </w:r>
          </w:p>
        </w:tc>
        <w:tc>
          <w:tcPr>
            <w:tcW w:w="188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8,00%</w:t>
            </w:r>
          </w:p>
        </w:tc>
      </w:tr>
      <w:tr w:rsidR="0019220B" w:rsidTr="00DB3DAA">
        <w:trPr>
          <w:trHeight w:hRule="exact" w:val="300"/>
        </w:trPr>
        <w:tc>
          <w:tcPr>
            <w:tcW w:w="7540" w:type="dxa"/>
            <w:gridSpan w:val="4"/>
            <w:tcBorders>
              <w:top w:val="single" w:sz="4" w:space="0" w:color="000000"/>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886" w:type="dxa"/>
            <w:tcBorders>
              <w:left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3,65%</w:t>
            </w:r>
          </w:p>
        </w:tc>
      </w:tr>
      <w:tr w:rsidR="0019220B" w:rsidTr="00DB3DAA">
        <w:trPr>
          <w:trHeight w:hRule="exact" w:val="300"/>
        </w:trPr>
        <w:tc>
          <w:tcPr>
            <w:tcW w:w="7540" w:type="dxa"/>
            <w:gridSpan w:val="4"/>
            <w:tcBorders>
              <w:top w:val="single" w:sz="4" w:space="0" w:color="000000"/>
              <w:left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886" w:type="dxa"/>
            <w:tcBorders>
              <w:top w:val="single" w:sz="4" w:space="0" w:color="000000"/>
              <w:left w:val="single" w:sz="4" w:space="0" w:color="000000"/>
              <w:right w:val="single" w:sz="4" w:space="0" w:color="000000"/>
            </w:tcBorders>
            <w:shd w:val="clear" w:color="auto" w:fill="FFFFCC"/>
            <w:vAlign w:val="center"/>
          </w:tcPr>
          <w:p w:rsidR="0019220B" w:rsidRDefault="0019220B" w:rsidP="00DB3DAA">
            <w:pPr>
              <w:widowControl w:val="0"/>
              <w:ind w:left="-113" w:right="-70"/>
              <w:jc w:val="center"/>
            </w:pPr>
            <w:r>
              <w:rPr>
                <w:rFonts w:ascii="Segoe UI Light" w:hAnsi="Segoe UI Light" w:cs="Arial"/>
                <w:b/>
                <w:bCs/>
                <w:sz w:val="18"/>
                <w:szCs w:val="18"/>
              </w:rPr>
              <w:t>3,00%</w:t>
            </w:r>
          </w:p>
        </w:tc>
      </w:tr>
      <w:tr w:rsidR="0019220B" w:rsidTr="00DB3DAA">
        <w:trPr>
          <w:trHeight w:hRule="exact" w:val="300"/>
        </w:trPr>
        <w:tc>
          <w:tcPr>
            <w:tcW w:w="7540" w:type="dxa"/>
            <w:gridSpan w:val="4"/>
            <w:tcBorders>
              <w:top w:val="single" w:sz="4" w:space="0" w:color="000000"/>
              <w:left w:val="single" w:sz="4" w:space="0" w:color="000000"/>
              <w:bottom w:val="single" w:sz="4" w:space="0" w:color="000000"/>
            </w:tcBorders>
            <w:shd w:val="clear" w:color="auto" w:fill="CCFFCC"/>
            <w:vAlign w:val="center"/>
          </w:tcPr>
          <w:p w:rsidR="0019220B" w:rsidRDefault="0019220B" w:rsidP="00DB3DAA">
            <w:pPr>
              <w:widowControl w:val="0"/>
              <w:ind w:left="142" w:right="114"/>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18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19220B" w:rsidRDefault="0019220B" w:rsidP="00DB3DAA">
            <w:pPr>
              <w:widowControl w:val="0"/>
              <w:ind w:left="-113" w:right="-70"/>
              <w:jc w:val="center"/>
            </w:pPr>
            <w:r>
              <w:rPr>
                <w:rFonts w:ascii="Segoe UI Light" w:hAnsi="Segoe UI Light" w:cs="Arial"/>
                <w:b/>
                <w:bCs/>
                <w:sz w:val="18"/>
                <w:szCs w:val="18"/>
              </w:rPr>
              <w:t>2,00%</w:t>
            </w:r>
          </w:p>
        </w:tc>
      </w:tr>
      <w:tr w:rsidR="0019220B" w:rsidTr="00DB3DAA">
        <w:trPr>
          <w:trHeight w:hRule="exact" w:val="300"/>
        </w:trPr>
        <w:tc>
          <w:tcPr>
            <w:tcW w:w="7540" w:type="dxa"/>
            <w:gridSpan w:val="4"/>
            <w:tcBorders>
              <w:top w:val="single" w:sz="4" w:space="0" w:color="000000"/>
              <w:left w:val="single" w:sz="4" w:space="0" w:color="000000"/>
              <w:bottom w:val="single" w:sz="4" w:space="0" w:color="000000"/>
            </w:tcBorders>
            <w:shd w:val="clear" w:color="auto" w:fill="auto"/>
            <w:vAlign w:val="center"/>
          </w:tcPr>
          <w:p w:rsidR="0019220B" w:rsidRPr="00A91170" w:rsidRDefault="0019220B" w:rsidP="00DB3DAA">
            <w:pPr>
              <w:widowControl w:val="0"/>
              <w:ind w:left="142" w:right="114"/>
              <w:rPr>
                <w:rFonts w:ascii="Segoe UI Light" w:hAnsi="Segoe UI Light" w:cs="Arial"/>
                <w:b/>
                <w:sz w:val="18"/>
                <w:szCs w:val="18"/>
              </w:rPr>
            </w:pPr>
            <w:r w:rsidRPr="00A91170">
              <w:rPr>
                <w:rFonts w:ascii="Segoe UI Light" w:hAnsi="Segoe UI Light" w:cs="Arial"/>
                <w:b/>
                <w:sz w:val="18"/>
                <w:szCs w:val="18"/>
              </w:rPr>
              <w:t>BDI - SEM Desoneração da folha de pagamento</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20B" w:rsidRPr="00A91170" w:rsidRDefault="0019220B" w:rsidP="00DB3DAA">
            <w:pPr>
              <w:widowControl w:val="0"/>
              <w:ind w:left="-113" w:right="-70"/>
              <w:jc w:val="center"/>
              <w:rPr>
                <w:b/>
              </w:rPr>
            </w:pPr>
            <w:r w:rsidRPr="00A91170">
              <w:rPr>
                <w:rFonts w:ascii="Segoe UI Light" w:hAnsi="Segoe UI Light" w:cs="Arial"/>
                <w:b/>
                <w:sz w:val="18"/>
                <w:szCs w:val="18"/>
              </w:rPr>
              <w:t>23,67%</w:t>
            </w:r>
          </w:p>
        </w:tc>
      </w:tr>
      <w:tr w:rsidR="0019220B" w:rsidTr="00DB3DAA">
        <w:trPr>
          <w:trHeight w:hRule="exact" w:val="300"/>
        </w:trPr>
        <w:tc>
          <w:tcPr>
            <w:tcW w:w="7540" w:type="dxa"/>
            <w:gridSpan w:val="4"/>
            <w:tcBorders>
              <w:top w:val="single" w:sz="4" w:space="0" w:color="000000"/>
              <w:left w:val="single" w:sz="4" w:space="0" w:color="000000"/>
              <w:bottom w:val="single" w:sz="4" w:space="0" w:color="000000"/>
            </w:tcBorders>
            <w:shd w:val="clear" w:color="auto" w:fill="auto"/>
            <w:vAlign w:val="center"/>
          </w:tcPr>
          <w:p w:rsidR="0019220B" w:rsidRDefault="0019220B" w:rsidP="00DB3DAA">
            <w:pPr>
              <w:widowControl w:val="0"/>
              <w:ind w:left="142"/>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20B" w:rsidRDefault="0019220B" w:rsidP="00DB3DAA">
            <w:pPr>
              <w:widowControl w:val="0"/>
              <w:ind w:left="-113" w:right="-70"/>
              <w:jc w:val="center"/>
            </w:pPr>
            <w:r>
              <w:rPr>
                <w:rFonts w:ascii="Segoe UI Light" w:hAnsi="Segoe UI Light" w:cs="Arial"/>
                <w:b/>
                <w:bCs/>
                <w:sz w:val="18"/>
                <w:szCs w:val="18"/>
              </w:rPr>
              <w:t>26,38%</w:t>
            </w:r>
          </w:p>
        </w:tc>
      </w:tr>
      <w:tr w:rsidR="0019220B" w:rsidTr="00DB3DAA">
        <w:trPr>
          <w:trHeight w:hRule="exact" w:val="457"/>
        </w:trPr>
        <w:tc>
          <w:tcPr>
            <w:tcW w:w="9426" w:type="dxa"/>
            <w:gridSpan w:val="5"/>
            <w:shd w:val="clear" w:color="auto" w:fill="auto"/>
            <w:vAlign w:val="center"/>
          </w:tcPr>
          <w:p w:rsidR="0019220B" w:rsidRDefault="0019220B" w:rsidP="00DB3DAA">
            <w:pPr>
              <w:widowControl w:val="0"/>
              <w:ind w:left="142" w:right="72"/>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19220B" w:rsidTr="00DB3DAA">
        <w:trPr>
          <w:trHeight w:hRule="exact" w:val="598"/>
        </w:trPr>
        <w:tc>
          <w:tcPr>
            <w:tcW w:w="9426" w:type="dxa"/>
            <w:gridSpan w:val="5"/>
            <w:shd w:val="clear" w:color="auto" w:fill="auto"/>
            <w:vAlign w:val="center"/>
          </w:tcPr>
          <w:p w:rsidR="0019220B" w:rsidRDefault="0019220B" w:rsidP="00DB3DAA">
            <w:pPr>
              <w:widowControl w:val="0"/>
              <w:ind w:left="142" w:right="72"/>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19220B" w:rsidTr="00DB3DAA">
        <w:trPr>
          <w:trHeight w:hRule="exact" w:val="284"/>
        </w:trPr>
        <w:tc>
          <w:tcPr>
            <w:tcW w:w="9426" w:type="dxa"/>
            <w:gridSpan w:val="5"/>
            <w:shd w:val="clear" w:color="auto" w:fill="auto"/>
            <w:vAlign w:val="center"/>
          </w:tcPr>
          <w:p w:rsidR="0019220B" w:rsidRDefault="0019220B" w:rsidP="00DB3DAA">
            <w:pPr>
              <w:widowControl w:val="0"/>
              <w:ind w:left="142" w:right="72"/>
              <w:rPr>
                <w:rFonts w:ascii="Segoe UI Light" w:hAnsi="Segoe UI Light" w:cs="Arial"/>
                <w:b/>
                <w:bCs/>
                <w:sz w:val="18"/>
                <w:szCs w:val="18"/>
              </w:rPr>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p w:rsidR="00DB3DAA" w:rsidRDefault="00DB3DAA" w:rsidP="00DB3DAA">
            <w:pPr>
              <w:widowControl w:val="0"/>
              <w:ind w:left="142" w:right="72"/>
              <w:rPr>
                <w:rFonts w:ascii="Segoe UI Light" w:hAnsi="Segoe UI Light" w:cs="Arial"/>
                <w:b/>
                <w:bCs/>
                <w:sz w:val="18"/>
                <w:szCs w:val="18"/>
              </w:rPr>
            </w:pPr>
          </w:p>
          <w:p w:rsidR="00DB3DAA" w:rsidRDefault="00DB3DAA" w:rsidP="00DB3DAA">
            <w:pPr>
              <w:widowControl w:val="0"/>
              <w:ind w:left="142" w:right="72"/>
              <w:rPr>
                <w:rFonts w:ascii="Segoe UI Light" w:hAnsi="Segoe UI Light" w:cs="Arial"/>
                <w:b/>
                <w:bCs/>
                <w:sz w:val="18"/>
                <w:szCs w:val="18"/>
              </w:rPr>
            </w:pPr>
          </w:p>
          <w:p w:rsidR="00DB3DAA" w:rsidRDefault="00DB3DAA" w:rsidP="00DB3DAA">
            <w:pPr>
              <w:widowControl w:val="0"/>
              <w:ind w:left="142" w:right="72"/>
            </w:pPr>
          </w:p>
        </w:tc>
      </w:tr>
    </w:tbl>
    <w:p w:rsidR="00DB3DAA" w:rsidRDefault="00DB3DAA" w:rsidP="00D90D32">
      <w:pPr>
        <w:widowControl w:val="0"/>
        <w:rPr>
          <w:rFonts w:ascii="Book Antiqua" w:eastAsia="Book Antiqua" w:hAnsi="Book Antiqua"/>
        </w:rPr>
      </w:pPr>
    </w:p>
    <w:p w:rsidR="00DB3DAA" w:rsidRDefault="00DB3DAA" w:rsidP="00D90D32">
      <w:pPr>
        <w:widowControl w:val="0"/>
        <w:rPr>
          <w:rFonts w:ascii="Book Antiqua" w:eastAsia="Book Antiqua" w:hAnsi="Book Antiqua"/>
        </w:rPr>
      </w:pP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B068A3">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739E0">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671A5E">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671A5E">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671A5E">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671A5E">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671A5E">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2A52CE">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2A52CE">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B42003">
        <w:rPr>
          <w:rStyle w:val="nfase"/>
          <w:rFonts w:ascii="Book Antiqua" w:hAnsi="Book Antiqua"/>
          <w:b/>
          <w:i w:val="0"/>
          <w:u w:val="single"/>
        </w:rPr>
        <w:t xml:space="preserve"> </w:t>
      </w:r>
      <w:r w:rsidR="001B4CC0" w:rsidRPr="00866E8B">
        <w:rPr>
          <w:rFonts w:ascii="Book Antiqua" w:hAnsi="Book Antiqua"/>
        </w:rPr>
        <w:t>no endereço eletrônico</w:t>
      </w:r>
      <w:r w:rsidR="00B42003">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w:t>
      </w:r>
      <w:r w:rsidRPr="006421E1">
        <w:rPr>
          <w:rFonts w:ascii="Book Antiqua" w:eastAsia="Book Antiqua" w:hAnsi="Book Antiqua"/>
        </w:rPr>
        <w:lastRenderedPageBreak/>
        <w:t>Pregão, ficando</w:t>
      </w:r>
      <w:r w:rsidR="00B42003">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B42003">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BA790F">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C6334C">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A790F">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A790F">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BA790F">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BA790F">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BA790F">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F50E3D" w:rsidRPr="00EF2358" w:rsidRDefault="00F50E3D"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lastRenderedPageBreak/>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BA790F" w:rsidRPr="00BA790F">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BA790F" w:rsidRPr="00BA790F">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w:t>
      </w:r>
      <w:r w:rsidR="00F50E3D">
        <w:rPr>
          <w:rFonts w:ascii="Book Antiqua" w:hAnsi="Book Antiqua"/>
          <w:b/>
        </w:rPr>
        <w:t>I</w:t>
      </w:r>
      <w:r w:rsidR="00B9272B" w:rsidRPr="00252011">
        <w:rPr>
          <w:rFonts w:ascii="Book Antiqua" w:hAnsi="Book Antiqua"/>
          <w:b/>
        </w:rPr>
        <w:t>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w:t>
      </w:r>
      <w:r w:rsidR="00F50E3D">
        <w:rPr>
          <w:rFonts w:ascii="Book Antiqua" w:hAnsi="Book Antiqua"/>
          <w:b/>
        </w:rPr>
        <w:t>I</w:t>
      </w:r>
      <w:r w:rsidRPr="002833D4">
        <w:rPr>
          <w:rFonts w:ascii="Book Antiqua" w:hAnsi="Book Antiqua"/>
          <w:b/>
        </w:rPr>
        <w:t>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r w:rsidR="002B6A00" w:rsidRPr="004425C1">
        <w:rPr>
          <w:rFonts w:ascii="Book Antiqua" w:eastAsia="Book Antiqua" w:hAnsi="Book Antiqua"/>
          <w:b/>
        </w:rPr>
        <w:t>2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lastRenderedPageBreak/>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BA790F">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lastRenderedPageBreak/>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 o julgamento das propostas e da habilitação </w:t>
      </w:r>
      <w:r>
        <w:rPr>
          <w:rFonts w:ascii="Book Antiqua" w:hAnsi="Book Antiqua"/>
        </w:rPr>
        <w:t xml:space="preserve">e constatado o 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8F0205" w:rsidRDefault="00F27F97" w:rsidP="008F0205">
      <w:pPr>
        <w:widowControl w:val="0"/>
        <w:rPr>
          <w:rFonts w:ascii="Book Antiqua" w:hAnsi="Book Antiqua"/>
          <w:shd w:val="clear" w:color="auto" w:fill="FFFFFF"/>
        </w:rPr>
      </w:pPr>
      <w:r w:rsidRPr="00DB6800">
        <w:rPr>
          <w:rFonts w:ascii="Book Antiqua" w:hAnsi="Book Antiqua"/>
        </w:rPr>
        <w:t xml:space="preserve">15.1.1 </w:t>
      </w:r>
      <w:r w:rsidR="009B041C" w:rsidRPr="00DB6800">
        <w:rPr>
          <w:rFonts w:ascii="Book Antiqua" w:hAnsi="Book Antiqua"/>
        </w:rPr>
        <w:t>O</w:t>
      </w:r>
      <w:r w:rsidR="0022182E" w:rsidRPr="00DB6800">
        <w:rPr>
          <w:rFonts w:ascii="Book Antiqua" w:hAnsi="Book Antiqua"/>
        </w:rPr>
        <w:t xml:space="preserve"> licitante que desejar interpor recurso deverá </w:t>
      </w:r>
      <w:r w:rsidRPr="00DB6800">
        <w:rPr>
          <w:rFonts w:ascii="Book Antiqua" w:hAnsi="Book Antiqua"/>
        </w:rPr>
        <w:t>manifestar</w:t>
      </w:r>
      <w:r w:rsidR="007D7C9E" w:rsidRPr="00DB6800">
        <w:rPr>
          <w:rFonts w:ascii="Book Antiqua" w:hAnsi="Book Antiqua"/>
        </w:rPr>
        <w:t xml:space="preserve"> motivadamente, no </w:t>
      </w:r>
      <w:r w:rsidR="007D7C9E" w:rsidRPr="00DB6800">
        <w:rPr>
          <w:rFonts w:ascii="Book Antiqua" w:eastAsia="Book Antiqua" w:hAnsi="Book Antiqua"/>
        </w:rPr>
        <w:t>campo próprio para troca de mensagens entre o Pregoeiro e os licitantes,</w:t>
      </w:r>
      <w:r w:rsidR="003B428F">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w:t>
      </w:r>
      <w:r w:rsidR="008F0205">
        <w:rPr>
          <w:rFonts w:ascii="Book Antiqua" w:hAnsi="Book Antiqua"/>
          <w:shd w:val="clear" w:color="auto" w:fill="FFFFFF"/>
        </w:rPr>
        <w:t>, ficando a empresa cientificada que as razões de recurso ficam vinculadas a sua manifestação na sessão.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É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sidRPr="009E7A2C">
        <w:rPr>
          <w:rFonts w:ascii="Book Antiqua" w:hAnsi="Book Antiqua"/>
          <w:shd w:val="clear" w:color="auto" w:fill="FFFFFF"/>
        </w:rPr>
        <w:t xml:space="preserve">15.3 O prazo para apresentação das razões do recurso é de </w:t>
      </w:r>
      <w:proofErr w:type="gramStart"/>
      <w:r w:rsidRPr="009E7A2C">
        <w:rPr>
          <w:rFonts w:ascii="Book Antiqua" w:hAnsi="Book Antiqua"/>
          <w:shd w:val="clear" w:color="auto" w:fill="FFFFFF"/>
        </w:rPr>
        <w:t>3</w:t>
      </w:r>
      <w:proofErr w:type="gramEnd"/>
      <w:r w:rsidRPr="009E7A2C">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3B428F">
        <w:rPr>
          <w:rFonts w:ascii="Book Antiqua" w:eastAsia="Book Antiqua" w:hAnsi="Book Antiqua"/>
        </w:rPr>
        <w:t xml:space="preserve"> </w:t>
      </w:r>
      <w:r w:rsidRPr="00BF5D0D">
        <w:rPr>
          <w:rFonts w:ascii="Book Antiqua" w:hAnsi="Book Antiqua"/>
        </w:rPr>
        <w:t>em documento original</w:t>
      </w:r>
      <w:r w:rsidR="003B428F">
        <w:rPr>
          <w:rFonts w:ascii="Book Antiqua" w:hAnsi="Book Antiqua"/>
        </w:rPr>
        <w:t xml:space="preserve"> </w:t>
      </w:r>
      <w:r w:rsidRPr="00BF5D0D">
        <w:rPr>
          <w:rFonts w:ascii="Book Antiqua" w:hAnsi="Book Antiqua"/>
        </w:rPr>
        <w:t xml:space="preserve">diretamente </w:t>
      </w:r>
      <w:r w:rsidRPr="00BF5D0D">
        <w:rPr>
          <w:rFonts w:ascii="Book Antiqua" w:eastAsia="Book Antiqua" w:hAnsi="Book Antiqua"/>
        </w:rPr>
        <w:t>ao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FC51C2" w:rsidRPr="008C0111">
          <w:rPr>
            <w:rStyle w:val="Hyperlink"/>
            <w:rFonts w:ascii="Book Antiqua" w:eastAsia="Book Antiqua" w:hAnsi="Book Antiqua"/>
          </w:rPr>
          <w:t>pregao@gaspar.sc.gov.br</w:t>
        </w:r>
      </w:hyperlink>
      <w:r w:rsidR="00FC51C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FC51C2">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FC51C2">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FC51C2">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w:t>
      </w:r>
      <w:r w:rsidR="00035970">
        <w:rPr>
          <w:rFonts w:ascii="Book Antiqua" w:hAnsi="Book Antiqua"/>
        </w:rPr>
        <w:lastRenderedPageBreak/>
        <w:t>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F667B2">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F667B2">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F667B2">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w:t>
      </w:r>
      <w:r w:rsidR="00477C3C">
        <w:rPr>
          <w:rFonts w:ascii="Book Antiqua" w:hAnsi="Book Antiqua"/>
          <w:b/>
        </w:rPr>
        <w:t>I</w:t>
      </w:r>
      <w:r w:rsidRPr="002833D4">
        <w:rPr>
          <w:rFonts w:ascii="Book Antiqua" w:hAnsi="Book Antiqua"/>
          <w:b/>
        </w:rPr>
        <w:t>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F667B2">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545D73">
      <w:pPr>
        <w:widowControl w:val="0"/>
        <w:rPr>
          <w:rFonts w:ascii="Book Antiqua" w:eastAsia="Book Antiqua" w:hAnsi="Book Antiqua"/>
          <w:b/>
          <w:color w:val="FF0000"/>
          <w:highlight w:val="yellow"/>
        </w:rPr>
      </w:pPr>
    </w:p>
    <w:p w:rsidR="00477C3C" w:rsidRPr="00260883"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60883">
        <w:rPr>
          <w:rFonts w:ascii="Book Antiqua" w:hAnsi="Book Antiqua"/>
          <w:b/>
          <w:bCs/>
        </w:rPr>
        <w:t>18</w:t>
      </w:r>
      <w:r w:rsidR="00477C3C" w:rsidRPr="00260883">
        <w:rPr>
          <w:rFonts w:ascii="Book Antiqua" w:hAnsi="Book Antiqua"/>
          <w:b/>
          <w:bCs/>
        </w:rPr>
        <w:t>. DA ADJUDICAÇÃO, HOMOLOGAÇÃO E CONVOCAÇÃO PARA ASSINATURA DA ATA DE REGISTRO DE PREÇOS</w:t>
      </w:r>
    </w:p>
    <w:p w:rsidR="00477C3C" w:rsidRPr="004B2C2F"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60883">
        <w:rPr>
          <w:rFonts w:ascii="Book Antiqua" w:eastAsia="Book Antiqua" w:hAnsi="Book Antiqua"/>
        </w:rPr>
        <w:t>18</w:t>
      </w:r>
      <w:r w:rsidR="00477C3C" w:rsidRPr="00260883">
        <w:rPr>
          <w:rFonts w:ascii="Book Antiqua" w:eastAsia="Book Antiqua" w:hAnsi="Book Antiqua"/>
        </w:rPr>
        <w:t xml:space="preserve">.1 Em não sendo interposto recurso caberá ao Pregoeiro adjudicar o objeto </w:t>
      </w:r>
      <w:r w:rsidR="00F667B2">
        <w:rPr>
          <w:rFonts w:ascii="Book Antiqua" w:eastAsia="Book Antiqua" w:hAnsi="Book Antiqua"/>
        </w:rPr>
        <w:t>ao</w:t>
      </w:r>
      <w:r w:rsidR="00477C3C" w:rsidRPr="00260883">
        <w:rPr>
          <w:rFonts w:ascii="Book Antiqua" w:eastAsia="Book Antiqua" w:hAnsi="Book Antiqua"/>
        </w:rPr>
        <w:t xml:space="preserve"> licitante vencedor,</w:t>
      </w:r>
      <w:r w:rsidR="00477C3C" w:rsidRPr="004B2C2F">
        <w:rPr>
          <w:rFonts w:ascii="Book Antiqua" w:eastAsia="Book Antiqua" w:hAnsi="Book Antiqua"/>
        </w:rPr>
        <w:t xml:space="preserve"> lavrando a Ata de Registro de Preços e encaminhando a mesma junto com o processo à Autoridade competente para a sua Homologação.</w:t>
      </w:r>
    </w:p>
    <w:p w:rsidR="00477C3C" w:rsidRPr="004B2C2F"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.2 Havendo recurso</w:t>
      </w:r>
      <w:r w:rsidR="00477C3C">
        <w:rPr>
          <w:rFonts w:ascii="Book Antiqua" w:eastAsia="Book Antiqua" w:hAnsi="Book Antiqua"/>
        </w:rPr>
        <w:t>,</w:t>
      </w:r>
      <w:r w:rsidR="00477C3C" w:rsidRPr="004B2C2F">
        <w:rPr>
          <w:rFonts w:ascii="Book Antiqua" w:eastAsia="Book Antiqua" w:hAnsi="Book Antiqua"/>
        </w:rPr>
        <w:t xml:space="preserve"> a adjudicação do objeto </w:t>
      </w:r>
      <w:r w:rsidR="00F667B2">
        <w:rPr>
          <w:rFonts w:ascii="Book Antiqua" w:eastAsia="Book Antiqua" w:hAnsi="Book Antiqua"/>
        </w:rPr>
        <w:t>ao</w:t>
      </w:r>
      <w:r w:rsidR="00F667B2" w:rsidRPr="00260883">
        <w:rPr>
          <w:rFonts w:ascii="Book Antiqua" w:eastAsia="Book Antiqua" w:hAnsi="Book Antiqua"/>
        </w:rPr>
        <w:t xml:space="preserve"> licitante vencedor</w:t>
      </w:r>
      <w:r w:rsidR="00F667B2" w:rsidRPr="004B2C2F">
        <w:rPr>
          <w:rFonts w:ascii="Book Antiqua" w:eastAsia="Book Antiqua" w:hAnsi="Book Antiqua"/>
        </w:rPr>
        <w:t xml:space="preserve"> </w:t>
      </w:r>
      <w:r w:rsidR="00477C3C" w:rsidRPr="004B2C2F">
        <w:rPr>
          <w:rFonts w:ascii="Book Antiqua" w:eastAsia="Book Antiqua" w:hAnsi="Book Antiqua"/>
        </w:rPr>
        <w:t xml:space="preserve">e a homologação do processo </w:t>
      </w:r>
      <w:r w:rsidR="00477C3C">
        <w:rPr>
          <w:rFonts w:ascii="Book Antiqua" w:eastAsia="Book Antiqua" w:hAnsi="Book Antiqua"/>
        </w:rPr>
        <w:t xml:space="preserve">serão </w:t>
      </w:r>
      <w:r w:rsidR="00477C3C" w:rsidRPr="004B2C2F">
        <w:rPr>
          <w:rFonts w:ascii="Book Antiqua" w:eastAsia="Book Antiqua" w:hAnsi="Book Antiqua"/>
        </w:rPr>
        <w:t>efet</w:t>
      </w:r>
      <w:r w:rsidR="00477C3C">
        <w:rPr>
          <w:rFonts w:ascii="Book Antiqua" w:eastAsia="Book Antiqua" w:hAnsi="Book Antiqua"/>
        </w:rPr>
        <w:t>uadas pela Autoridade competente</w:t>
      </w:r>
      <w:r w:rsidR="00477C3C" w:rsidRPr="004B2C2F">
        <w:rPr>
          <w:rFonts w:ascii="Book Antiqua" w:eastAsia="Book Antiqua" w:hAnsi="Book Antiqua"/>
        </w:rPr>
        <w:t xml:space="preserve"> somente</w:t>
      </w:r>
      <w:r w:rsidR="00F667B2">
        <w:rPr>
          <w:rFonts w:ascii="Book Antiqua" w:eastAsia="Book Antiqua" w:hAnsi="Book Antiqua"/>
        </w:rPr>
        <w:t xml:space="preserve"> </w:t>
      </w:r>
      <w:r w:rsidR="00477C3C" w:rsidRPr="004B2C2F">
        <w:rPr>
          <w:rFonts w:ascii="Book Antiqua" w:eastAsia="Book Antiqua" w:hAnsi="Book Antiqua"/>
        </w:rPr>
        <w:t>após apreciação pelo Pregoeiro sobre o mesmo.</w:t>
      </w:r>
    </w:p>
    <w:p w:rsidR="00477C3C" w:rsidRPr="004B2C2F"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4B2C2F"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77C3C" w:rsidRPr="004B2C2F"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77C3C" w:rsidRPr="004B2C2F"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lastRenderedPageBreak/>
        <w:t>18</w:t>
      </w:r>
      <w:r w:rsidR="00477C3C" w:rsidRPr="004B2C2F">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4B2C2F"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w:t>
      </w:r>
      <w:r w:rsidR="00477C3C" w:rsidRPr="000E545C">
        <w:rPr>
          <w:rFonts w:ascii="Book Antiqua" w:eastAsia="Book Antiqua" w:hAnsi="Book Antiqua"/>
        </w:rPr>
        <w:t xml:space="preserve">penalidades previstas no item </w:t>
      </w:r>
      <w:r w:rsidRPr="00483576">
        <w:rPr>
          <w:rFonts w:ascii="Book Antiqua" w:eastAsia="Book Antiqua" w:hAnsi="Book Antiqua"/>
        </w:rPr>
        <w:t>2</w:t>
      </w:r>
      <w:r w:rsidR="00477C3C" w:rsidRPr="00483576">
        <w:rPr>
          <w:rFonts w:ascii="Book Antiqua" w:eastAsia="Book Antiqua" w:hAnsi="Book Antiqua"/>
        </w:rPr>
        <w:t>5</w:t>
      </w:r>
      <w:r w:rsidR="00477C3C" w:rsidRPr="000E545C">
        <w:rPr>
          <w:rFonts w:ascii="Book Antiqua" w:eastAsia="Book Antiqua" w:hAnsi="Book Antiqua"/>
        </w:rPr>
        <w:t xml:space="preserve"> deste Edital.</w:t>
      </w:r>
    </w:p>
    <w:p w:rsidR="00171F49" w:rsidRPr="004B2C2F"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4B2C2F">
        <w:rPr>
          <w:rFonts w:ascii="Book Antiqua" w:eastAsia="Book Antiqua" w:hAnsi="Book Antiqua"/>
        </w:rPr>
        <w:t>licitantes para assinar a Ata, observada</w:t>
      </w:r>
      <w:proofErr w:type="gramEnd"/>
      <w:r w:rsidR="00477C3C"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4B2C2F"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4B2C2F"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w:t>
      </w:r>
      <w:r w:rsidR="00CE7F30">
        <w:rPr>
          <w:rFonts w:ascii="Book Antiqua" w:eastAsia="Book Antiqua" w:hAnsi="Book Antiqua"/>
        </w:rPr>
        <w:t xml:space="preserve"> manifestara</w:t>
      </w:r>
      <w:r w:rsidR="00CE7F30" w:rsidRPr="004B2C2F">
        <w:rPr>
          <w:rFonts w:ascii="Book Antiqua" w:eastAsia="Book Antiqua" w:hAnsi="Book Antiqua"/>
        </w:rPr>
        <w:t xml:space="preserve">m interesse </w:t>
      </w:r>
      <w:r w:rsidR="00CE7F30">
        <w:rPr>
          <w:rFonts w:ascii="Book Antiqua" w:eastAsia="Book Antiqua" w:hAnsi="Book Antiqua"/>
        </w:rPr>
        <w:t xml:space="preserve">e </w:t>
      </w:r>
      <w:r w:rsidRPr="004B2C2F">
        <w:rPr>
          <w:rFonts w:ascii="Book Antiqua" w:eastAsia="Book Antiqua" w:hAnsi="Book Antiqua"/>
        </w:rPr>
        <w:t>assinaram a Ata de Registro de Preços nas mesmas condições do primeiro colocado;</w:t>
      </w:r>
    </w:p>
    <w:p w:rsidR="00477C3C" w:rsidRPr="004B2C2F"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5A16CB"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826A3B"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60883">
        <w:rPr>
          <w:rFonts w:ascii="Book Antiqua" w:hAnsi="Book Antiqua"/>
          <w:b/>
        </w:rPr>
        <w:t>1</w:t>
      </w:r>
      <w:r w:rsidR="008922A0" w:rsidRPr="00260883">
        <w:rPr>
          <w:rFonts w:ascii="Book Antiqua" w:hAnsi="Book Antiqua"/>
          <w:b/>
        </w:rPr>
        <w:t>9</w:t>
      </w:r>
      <w:r w:rsidRPr="00260883">
        <w:rPr>
          <w:rFonts w:ascii="Book Antiqua" w:hAnsi="Book Antiqua"/>
          <w:b/>
        </w:rPr>
        <w:t>. DA ATA DE REGISTRO DE PREÇOS E DA CONTRATAÇÃO</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CD393E">
        <w:rPr>
          <w:rFonts w:ascii="Book Antiqua" w:eastAsia="Book Antiqua" w:hAnsi="Book Antiqua"/>
        </w:rPr>
        <w:t>9</w:t>
      </w:r>
      <w:r w:rsidRPr="00E464DE">
        <w:rPr>
          <w:rFonts w:ascii="Book Antiqua" w:eastAsia="Book Antiqua" w:hAnsi="Book Antiqua"/>
        </w:rPr>
        <w:t xml:space="preserve">.1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CD393E">
        <w:rPr>
          <w:rFonts w:ascii="Book Antiqua" w:eastAsia="Book Antiqua" w:hAnsi="Book Antiqua"/>
        </w:rPr>
        <w:t>9</w:t>
      </w:r>
      <w:r w:rsidRPr="00E464DE">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 O Município monitorará, pelo menos trimestralmente, os preços dos materiais</w:t>
      </w:r>
      <w:r>
        <w:rPr>
          <w:rFonts w:ascii="Book Antiqua" w:eastAsia="Book Antiqua" w:hAnsi="Book Antiqua"/>
        </w:rPr>
        <w:t>/serviços</w:t>
      </w:r>
      <w:r w:rsidRPr="00E464DE">
        <w:rPr>
          <w:rFonts w:ascii="Book Antiqua" w:eastAsia="Book Antiqua" w:hAnsi="Book Antiqua"/>
        </w:rPr>
        <w:t>, avaliará o mercado constantemente e poderá rever os preços registrados a qualquer tempo, em decorrência da redução dos preços praticados no mercado ou de fato que eleve os custos dos bens registrados.</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383D38">
        <w:rPr>
          <w:rFonts w:ascii="Book Antiqua" w:eastAsia="Book Antiqua" w:hAnsi="Book Antiqua"/>
        </w:rPr>
        <w:t>9</w:t>
      </w:r>
      <w:r w:rsidRPr="00E464DE">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w:t>
      </w:r>
      <w:r w:rsidRPr="00E464DE">
        <w:rPr>
          <w:rFonts w:ascii="Book Antiqua" w:eastAsia="Book Antiqua" w:hAnsi="Book Antiqua"/>
        </w:rPr>
        <w:lastRenderedPageBreak/>
        <w:t xml:space="preserve">despesa, observando-se o disposto no art. 62 da Lei nº 8.666/93. </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477C3C" w:rsidRPr="00E464DE"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.6 As secretarias usuárias da Ata de Registro de Preços não emitirão qualquer Ordem de </w:t>
      </w:r>
      <w:r>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477C3C" w:rsidRPr="00826A3B"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477C3C" w:rsidRPr="008E0719"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sidRPr="00147E40">
        <w:rPr>
          <w:rFonts w:ascii="Book Antiqua" w:hAnsi="Book Antiqua"/>
          <w:b/>
        </w:rPr>
        <w:t>20</w:t>
      </w:r>
      <w:r w:rsidR="00477C3C" w:rsidRPr="00147E40">
        <w:rPr>
          <w:rFonts w:ascii="Book Antiqua" w:hAnsi="Book Antiqua"/>
          <w:b/>
        </w:rPr>
        <w:t>. DA EXECUÇÃO DOS SERVIÇOS</w:t>
      </w:r>
    </w:p>
    <w:p w:rsidR="00477C3C" w:rsidRPr="00367469" w:rsidRDefault="00147E4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20</w:t>
      </w:r>
      <w:r w:rsidR="00477C3C" w:rsidRPr="00367469">
        <w:rPr>
          <w:rFonts w:ascii="Book Antiqua" w:hAnsi="Book Antiqua"/>
        </w:rPr>
        <w:t xml:space="preserve">.1 A metodologia, etapas e atividades de execução dos serviços estão descritas no </w:t>
      </w:r>
      <w:r w:rsidR="00477C3C" w:rsidRPr="00367469">
        <w:rPr>
          <w:rFonts w:ascii="Book Antiqua" w:hAnsi="Book Antiqua"/>
          <w:b/>
        </w:rPr>
        <w:t>ANEXO II – Memorial Descritivo.</w:t>
      </w:r>
    </w:p>
    <w:p w:rsidR="00477C3C" w:rsidRDefault="00147E40" w:rsidP="00477C3C">
      <w:pPr>
        <w:rPr>
          <w:rFonts w:ascii="Book Antiqua" w:hAnsi="Book Antiqua"/>
        </w:rPr>
      </w:pPr>
      <w:r>
        <w:rPr>
          <w:rFonts w:ascii="Book Antiqua" w:hAnsi="Book Antiqua"/>
        </w:rPr>
        <w:t>20.</w:t>
      </w:r>
      <w:r w:rsidR="00477C3C">
        <w:rPr>
          <w:rFonts w:ascii="Book Antiqua" w:hAnsi="Book Antiqua"/>
        </w:rPr>
        <w:t>2</w:t>
      </w:r>
      <w:r w:rsidR="00477C3C" w:rsidRPr="00562419">
        <w:rPr>
          <w:rFonts w:ascii="Book Antiqua" w:hAnsi="Book Antiqua"/>
        </w:rPr>
        <w:t xml:space="preserve"> Os serviços deverão ser prestados conforme a necessidade da municipalidade, que procederá a solicitação nas quantidades que lhe convier, através de Ordem de </w:t>
      </w:r>
      <w:r w:rsidR="00477C3C">
        <w:rPr>
          <w:rFonts w:ascii="Book Antiqua" w:hAnsi="Book Antiqua"/>
        </w:rPr>
        <w:t>Serviço</w:t>
      </w:r>
      <w:r w:rsidR="00477C3C" w:rsidRPr="00562419">
        <w:rPr>
          <w:rFonts w:ascii="Book Antiqua" w:hAnsi="Book Antiqua"/>
        </w:rPr>
        <w:t>, que será encaminhada dentro do prazo de vigência da ATA de Registro de Preços.</w:t>
      </w:r>
    </w:p>
    <w:p w:rsidR="00477C3C" w:rsidRDefault="00147E40" w:rsidP="00477C3C">
      <w:pPr>
        <w:rPr>
          <w:rFonts w:ascii="Book Antiqua" w:hAnsi="Book Antiqua"/>
          <w:b/>
        </w:rPr>
      </w:pPr>
      <w:r>
        <w:rPr>
          <w:rFonts w:ascii="Book Antiqua" w:hAnsi="Book Antiqua"/>
        </w:rPr>
        <w:t>20.</w:t>
      </w:r>
      <w:r w:rsidR="00477C3C">
        <w:rPr>
          <w:rFonts w:ascii="Book Antiqua" w:hAnsi="Book Antiqua"/>
        </w:rPr>
        <w:t>3</w:t>
      </w:r>
      <w:r w:rsidR="00477C3C" w:rsidRPr="00AC026F">
        <w:rPr>
          <w:rFonts w:ascii="Book Antiqua" w:hAnsi="Book Antiqua"/>
        </w:rPr>
        <w:t xml:space="preserve"> A empresa contratada deverá </w:t>
      </w:r>
      <w:r w:rsidR="00477C3C">
        <w:rPr>
          <w:rFonts w:ascii="Book Antiqua" w:hAnsi="Book Antiqua"/>
        </w:rPr>
        <w:t>iniciar a execução d</w:t>
      </w:r>
      <w:r w:rsidR="00477C3C" w:rsidRPr="00AC026F">
        <w:rPr>
          <w:rFonts w:ascii="Book Antiqua" w:hAnsi="Book Antiqua"/>
        </w:rPr>
        <w:t xml:space="preserve">os serviços objeto deste </w:t>
      </w:r>
      <w:r w:rsidR="00477C3C">
        <w:rPr>
          <w:rFonts w:ascii="Book Antiqua" w:hAnsi="Book Antiqua"/>
        </w:rPr>
        <w:t>Edital</w:t>
      </w:r>
      <w:r w:rsidR="00477C3C" w:rsidRPr="00AC026F">
        <w:rPr>
          <w:rFonts w:ascii="Book Antiqua" w:hAnsi="Book Antiqua"/>
        </w:rPr>
        <w:t>, após cada solicitação</w:t>
      </w:r>
      <w:r w:rsidR="00477C3C">
        <w:rPr>
          <w:rFonts w:ascii="Book Antiqua" w:hAnsi="Book Antiqua"/>
        </w:rPr>
        <w:t xml:space="preserve"> (emissão da Ordem de Serviço)</w:t>
      </w:r>
      <w:r w:rsidR="00477C3C" w:rsidRPr="00AC026F">
        <w:rPr>
          <w:rFonts w:ascii="Book Antiqua" w:hAnsi="Book Antiqua"/>
        </w:rPr>
        <w:t>,</w:t>
      </w:r>
      <w:r w:rsidR="00484718">
        <w:rPr>
          <w:rFonts w:ascii="Book Antiqua" w:hAnsi="Book Antiqua"/>
        </w:rPr>
        <w:t xml:space="preserve"> </w:t>
      </w:r>
      <w:r w:rsidR="00477C3C" w:rsidRPr="00B32D57">
        <w:rPr>
          <w:rFonts w:ascii="Book Antiqua" w:hAnsi="Book Antiqua"/>
        </w:rPr>
        <w:t xml:space="preserve">no prazo máximo de </w:t>
      </w:r>
      <w:proofErr w:type="gramStart"/>
      <w:r w:rsidR="00477C3C" w:rsidRPr="00B32D57">
        <w:rPr>
          <w:rFonts w:ascii="Book Antiqua" w:hAnsi="Book Antiqua"/>
          <w:b/>
        </w:rPr>
        <w:t>5</w:t>
      </w:r>
      <w:proofErr w:type="gramEnd"/>
      <w:r w:rsidR="00477C3C" w:rsidRPr="00B32D57">
        <w:rPr>
          <w:rFonts w:ascii="Book Antiqua" w:hAnsi="Book Antiqua"/>
          <w:b/>
        </w:rPr>
        <w:t xml:space="preserve"> (cinco) dias</w:t>
      </w:r>
      <w:r w:rsidR="00477C3C" w:rsidRPr="00562419">
        <w:rPr>
          <w:rFonts w:ascii="Book Antiqua" w:hAnsi="Book Antiqua"/>
        </w:rPr>
        <w:t xml:space="preserve"> e nas condições estipuladas no Edital e seus Anexos</w:t>
      </w:r>
      <w:r w:rsidR="00477C3C" w:rsidRPr="00AC026F">
        <w:rPr>
          <w:rFonts w:ascii="Book Antiqua" w:hAnsi="Book Antiqua"/>
        </w:rPr>
        <w:t xml:space="preserve">, </w:t>
      </w:r>
      <w:r w:rsidR="00477C3C" w:rsidRPr="00562419">
        <w:rPr>
          <w:rFonts w:ascii="Book Antiqua" w:hAnsi="Book Antiqua"/>
        </w:rPr>
        <w:t>nos ende</w:t>
      </w:r>
      <w:r w:rsidR="00477C3C">
        <w:rPr>
          <w:rFonts w:ascii="Book Antiqua" w:hAnsi="Book Antiqua"/>
        </w:rPr>
        <w:t>reços a serem determinados pelo</w:t>
      </w:r>
      <w:r w:rsidR="00477C3C" w:rsidRPr="00562419">
        <w:rPr>
          <w:rFonts w:ascii="Book Antiqua" w:hAnsi="Book Antiqua"/>
        </w:rPr>
        <w:t xml:space="preserve"> órgão requerente, todos dentro do te</w:t>
      </w:r>
      <w:r w:rsidR="00477C3C">
        <w:rPr>
          <w:rFonts w:ascii="Book Antiqua" w:hAnsi="Book Antiqua"/>
        </w:rPr>
        <w:t xml:space="preserve">rritório do Município de Gaspar, </w:t>
      </w:r>
      <w:r w:rsidR="00477C3C" w:rsidRPr="00944383">
        <w:rPr>
          <w:rFonts w:ascii="Book Antiqua" w:hAnsi="Book Antiqua"/>
        </w:rPr>
        <w:t>conforme as características descritas no</w:t>
      </w:r>
      <w:r w:rsidR="00484718">
        <w:rPr>
          <w:rFonts w:ascii="Book Antiqua" w:hAnsi="Book Antiqua"/>
        </w:rPr>
        <w:t xml:space="preserve"> </w:t>
      </w:r>
      <w:r w:rsidR="00477C3C" w:rsidRPr="00773D11">
        <w:rPr>
          <w:rFonts w:ascii="Book Antiqua" w:hAnsi="Book Antiqua"/>
          <w:b/>
        </w:rPr>
        <w:t xml:space="preserve">ANEXO I </w:t>
      </w:r>
      <w:r w:rsidR="00477C3C">
        <w:rPr>
          <w:rFonts w:ascii="Book Antiqua" w:hAnsi="Book Antiqua"/>
          <w:b/>
        </w:rPr>
        <w:t>–</w:t>
      </w:r>
      <w:r w:rsidR="00484718">
        <w:rPr>
          <w:rFonts w:ascii="Book Antiqua" w:hAnsi="Book Antiqua"/>
          <w:b/>
        </w:rPr>
        <w:t xml:space="preserve"> </w:t>
      </w:r>
      <w:r w:rsidR="00477C3C">
        <w:rPr>
          <w:rFonts w:ascii="Book Antiqua" w:hAnsi="Book Antiqua"/>
          <w:b/>
        </w:rPr>
        <w:t>Termo de Referência</w:t>
      </w:r>
      <w:r w:rsidR="00484718">
        <w:rPr>
          <w:rFonts w:ascii="Book Antiqua" w:hAnsi="Book Antiqua"/>
          <w:b/>
        </w:rPr>
        <w:t xml:space="preserve"> </w:t>
      </w:r>
      <w:r w:rsidR="00477C3C" w:rsidRPr="00602EA3">
        <w:rPr>
          <w:rFonts w:ascii="Book Antiqua" w:hAnsi="Book Antiqua"/>
        </w:rPr>
        <w:t xml:space="preserve">e </w:t>
      </w:r>
      <w:r w:rsidR="00477C3C" w:rsidRPr="00602EA3">
        <w:rPr>
          <w:rFonts w:ascii="Book Antiqua" w:hAnsi="Book Antiqua"/>
          <w:b/>
        </w:rPr>
        <w:t>ANEXO II– Memorial Descritivo.</w:t>
      </w:r>
    </w:p>
    <w:p w:rsidR="00477C3C" w:rsidRPr="00AC026F" w:rsidRDefault="00147E40" w:rsidP="00477C3C">
      <w:pPr>
        <w:rPr>
          <w:rFonts w:ascii="Book Antiqua" w:hAnsi="Book Antiqua"/>
        </w:rPr>
      </w:pPr>
      <w:r>
        <w:rPr>
          <w:rFonts w:ascii="Book Antiqua" w:hAnsi="Book Antiqua"/>
        </w:rPr>
        <w:t>20.</w:t>
      </w:r>
      <w:r w:rsidR="00477C3C"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477C3C" w:rsidRPr="00562419" w:rsidRDefault="00147E40" w:rsidP="00477C3C">
      <w:pPr>
        <w:rPr>
          <w:rFonts w:ascii="Book Antiqua" w:hAnsi="Book Antiqua"/>
        </w:rPr>
      </w:pPr>
      <w:r>
        <w:rPr>
          <w:rFonts w:ascii="Book Antiqua" w:hAnsi="Book Antiqua"/>
        </w:rPr>
        <w:t>20.</w:t>
      </w:r>
      <w:r w:rsidR="00477C3C">
        <w:rPr>
          <w:rFonts w:ascii="Book Antiqua" w:hAnsi="Book Antiqua"/>
        </w:rPr>
        <w:t>5</w:t>
      </w:r>
      <w:r w:rsidR="00477C3C" w:rsidRPr="00562419">
        <w:rPr>
          <w:rFonts w:ascii="Book Antiqua" w:hAnsi="Book Antiqua"/>
        </w:rPr>
        <w:t xml:space="preserve"> Fica aqui estabelecido que os serviços </w:t>
      </w:r>
      <w:proofErr w:type="gramStart"/>
      <w:r w:rsidR="00477C3C" w:rsidRPr="00562419">
        <w:rPr>
          <w:rFonts w:ascii="Book Antiqua" w:hAnsi="Book Antiqua"/>
        </w:rPr>
        <w:t>serão</w:t>
      </w:r>
      <w:proofErr w:type="gramEnd"/>
      <w:r w:rsidR="00477C3C" w:rsidRPr="00562419">
        <w:rPr>
          <w:rFonts w:ascii="Book Antiqua" w:hAnsi="Book Antiqua"/>
        </w:rPr>
        <w:t xml:space="preserve"> recebidos:</w:t>
      </w:r>
    </w:p>
    <w:p w:rsidR="00477C3C" w:rsidRPr="00562419" w:rsidRDefault="00477C3C" w:rsidP="00477C3C">
      <w:pPr>
        <w:ind w:left="-142"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477C3C" w:rsidRPr="00562419" w:rsidRDefault="00477C3C" w:rsidP="00477C3C">
      <w:pPr>
        <w:ind w:left="-142"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consequente aceitação.</w:t>
      </w:r>
    </w:p>
    <w:p w:rsidR="00477C3C" w:rsidRDefault="00147E40" w:rsidP="00477C3C">
      <w:pPr>
        <w:rPr>
          <w:rFonts w:ascii="Book Antiqua" w:hAnsi="Book Antiqua"/>
        </w:rPr>
      </w:pPr>
      <w:r>
        <w:rPr>
          <w:rFonts w:ascii="Book Antiqua" w:hAnsi="Book Antiqua"/>
        </w:rPr>
        <w:t>20.</w:t>
      </w:r>
      <w:r w:rsidR="00477C3C">
        <w:rPr>
          <w:rFonts w:ascii="Book Antiqua" w:hAnsi="Book Antiqua"/>
        </w:rPr>
        <w:t>5</w:t>
      </w:r>
      <w:r w:rsidR="00477C3C" w:rsidRPr="00562419">
        <w:rPr>
          <w:rFonts w:ascii="Book Antiqua" w:hAnsi="Book Antiqua"/>
        </w:rPr>
        <w:t xml:space="preserve">.1 Os serviços que forem recusados, por estarem em desconformidade com o que foi exigido no Edital </w:t>
      </w:r>
      <w:r w:rsidR="00477C3C">
        <w:rPr>
          <w:rFonts w:ascii="Book Antiqua" w:hAnsi="Book Antiqua"/>
        </w:rPr>
        <w:t xml:space="preserve">e seus anexos, </w:t>
      </w:r>
      <w:r w:rsidR="00477C3C" w:rsidRPr="00562419">
        <w:rPr>
          <w:rFonts w:ascii="Book Antiqua" w:hAnsi="Book Antiqua"/>
        </w:rPr>
        <w:t xml:space="preserve">deverão ser </w:t>
      </w:r>
      <w:r w:rsidR="00477C3C" w:rsidRPr="008D18EF">
        <w:rPr>
          <w:rFonts w:ascii="Book Antiqua" w:eastAsia="Calibri" w:hAnsi="Book Antiqua" w:cs="Arial"/>
          <w:color w:val="000000"/>
          <w:lang w:eastAsia="zh-CN"/>
        </w:rPr>
        <w:t>corrigidos/refeitos/substituídos</w:t>
      </w:r>
      <w:r w:rsidR="00883B18">
        <w:rPr>
          <w:rFonts w:ascii="Book Antiqua" w:eastAsia="Calibri" w:hAnsi="Book Antiqua" w:cs="Arial"/>
          <w:color w:val="000000"/>
          <w:lang w:eastAsia="zh-CN"/>
        </w:rPr>
        <w:t xml:space="preserve"> </w:t>
      </w:r>
      <w:r w:rsidR="00477C3C" w:rsidRPr="00C10AEC">
        <w:rPr>
          <w:rFonts w:ascii="Book Antiqua" w:eastAsia="Calibri" w:hAnsi="Book Antiqua" w:cs="Arial"/>
          <w:color w:val="000000"/>
          <w:lang w:eastAsia="zh-CN"/>
        </w:rPr>
        <w:t xml:space="preserve">no prazo fixado pelo fiscal do contrato, à custa da </w:t>
      </w:r>
      <w:r w:rsidR="00477C3C" w:rsidRPr="00C10AEC">
        <w:rPr>
          <w:rFonts w:ascii="Book Antiqua" w:eastAsia="Calibri" w:hAnsi="Book Antiqua" w:cs="Arial"/>
          <w:b/>
          <w:color w:val="000000"/>
          <w:lang w:eastAsia="zh-CN"/>
        </w:rPr>
        <w:t>CONTRATADA</w:t>
      </w:r>
      <w:r w:rsidR="00477C3C" w:rsidRPr="00C10AEC">
        <w:rPr>
          <w:rFonts w:ascii="Book Antiqua" w:eastAsia="Calibri" w:hAnsi="Book Antiqua" w:cs="Arial"/>
          <w:color w:val="000000"/>
          <w:lang w:eastAsia="zh-CN"/>
        </w:rPr>
        <w:t>, sem prejuízo da aplicação de penalidades e</w:t>
      </w:r>
      <w:r w:rsidR="00477C3C" w:rsidRPr="00562419">
        <w:rPr>
          <w:rFonts w:ascii="Book Antiqua" w:hAnsi="Book Antiqua"/>
        </w:rPr>
        <w:t xml:space="preserve"> sem qualquer ônus para o Município.</w:t>
      </w:r>
    </w:p>
    <w:p w:rsidR="00477C3C" w:rsidRPr="00562419" w:rsidRDefault="00147E40" w:rsidP="00477C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rPr>
      </w:pPr>
      <w:r>
        <w:rPr>
          <w:rFonts w:ascii="Book Antiqua" w:hAnsi="Book Antiqua" w:cs="Book Antiqua"/>
          <w:shd w:val="clear" w:color="auto" w:fill="FFFFFF"/>
        </w:rPr>
        <w:t>20.</w:t>
      </w:r>
      <w:r w:rsidR="00477C3C">
        <w:rPr>
          <w:rFonts w:ascii="Book Antiqua" w:hAnsi="Book Antiqua" w:cs="Book Antiqua"/>
          <w:shd w:val="clear" w:color="auto" w:fill="FFFFFF"/>
        </w:rPr>
        <w:t>5</w:t>
      </w:r>
      <w:r w:rsidR="00477C3C" w:rsidRPr="003548B4">
        <w:rPr>
          <w:rFonts w:ascii="Book Antiqua" w:hAnsi="Book Antiqua" w:cs="Book Antiqua"/>
          <w:shd w:val="clear" w:color="auto" w:fill="FFFFFF"/>
        </w:rPr>
        <w:t>.</w:t>
      </w:r>
      <w:r w:rsidR="00477C3C">
        <w:rPr>
          <w:rFonts w:ascii="Book Antiqua" w:hAnsi="Book Antiqua" w:cs="Book Antiqua"/>
          <w:shd w:val="clear" w:color="auto" w:fill="FFFFFF"/>
        </w:rPr>
        <w:t>2</w:t>
      </w:r>
      <w:r w:rsidR="00883B18">
        <w:rPr>
          <w:rFonts w:ascii="Book Antiqua" w:hAnsi="Book Antiqua" w:cs="Book Antiqua"/>
          <w:shd w:val="clear" w:color="auto" w:fill="FFFFFF"/>
        </w:rPr>
        <w:t xml:space="preserve"> </w:t>
      </w:r>
      <w:r w:rsidR="00477C3C" w:rsidRPr="003548B4">
        <w:rPr>
          <w:rFonts w:ascii="Book Antiqua" w:hAnsi="Book Antiqua" w:cs="Book Antiqua"/>
        </w:rPr>
        <w:t>Somente será encaminhada a nota fiscal para pagamento após o recebimento definitivo do</w:t>
      </w:r>
      <w:r w:rsidR="00477C3C">
        <w:rPr>
          <w:rFonts w:ascii="Book Antiqua" w:hAnsi="Book Antiqua" w:cs="Book Antiqua"/>
        </w:rPr>
        <w:t>s serviços</w:t>
      </w:r>
      <w:r w:rsidR="00477C3C" w:rsidRPr="003548B4">
        <w:rPr>
          <w:rFonts w:ascii="Book Antiqua" w:hAnsi="Book Antiqua" w:cs="Book Antiqua"/>
        </w:rPr>
        <w:t xml:space="preserve">, que se dará em até </w:t>
      </w:r>
      <w:proofErr w:type="gramStart"/>
      <w:r w:rsidR="00477C3C" w:rsidRPr="003548B4">
        <w:rPr>
          <w:rFonts w:ascii="Book Antiqua" w:hAnsi="Book Antiqua" w:cs="Book Antiqua"/>
        </w:rPr>
        <w:t>3</w:t>
      </w:r>
      <w:proofErr w:type="gramEnd"/>
      <w:r w:rsidR="00477C3C" w:rsidRPr="003548B4">
        <w:rPr>
          <w:rFonts w:ascii="Book Antiqua" w:hAnsi="Book Antiqua" w:cs="Book Antiqua"/>
        </w:rPr>
        <w:t xml:space="preserve"> (três) dias úteis após o recebimento provisório.</w:t>
      </w:r>
    </w:p>
    <w:p w:rsidR="00477C3C" w:rsidRDefault="00147E40" w:rsidP="00477C3C">
      <w:pPr>
        <w:rPr>
          <w:rFonts w:ascii="Book Antiqua" w:hAnsi="Book Antiqua"/>
        </w:rPr>
      </w:pPr>
      <w:r>
        <w:rPr>
          <w:rFonts w:ascii="Book Antiqua" w:hAnsi="Book Antiqua"/>
        </w:rPr>
        <w:t>20.</w:t>
      </w:r>
      <w:r w:rsidR="00477C3C">
        <w:rPr>
          <w:rFonts w:ascii="Book Antiqua" w:hAnsi="Book Antiqua"/>
        </w:rPr>
        <w:t>6</w:t>
      </w:r>
      <w:r w:rsidR="00477C3C" w:rsidRPr="000E046C">
        <w:rPr>
          <w:rFonts w:ascii="Book Antiqua" w:hAnsi="Book Antiqua"/>
        </w:rPr>
        <w:t xml:space="preserve"> Se os serviços não forem </w:t>
      </w:r>
      <w:r w:rsidR="00477C3C" w:rsidRPr="008D18EF">
        <w:rPr>
          <w:rFonts w:ascii="Book Antiqua" w:eastAsia="Calibri" w:hAnsi="Book Antiqua" w:cs="Arial"/>
          <w:color w:val="000000"/>
          <w:lang w:eastAsia="zh-CN"/>
        </w:rPr>
        <w:t>corrigidos/refeitos/substituídos</w:t>
      </w:r>
      <w:r w:rsidR="00477C3C" w:rsidRPr="000E046C">
        <w:rPr>
          <w:rFonts w:ascii="Book Antiqua" w:hAnsi="Book Antiqua"/>
        </w:rPr>
        <w:t xml:space="preserve"> no prazo estipulado, a empresa estará sujeita às sanções previstas no Edital, na Ata de Registro de Preços, na Minuta do Contrato e na Lei.</w:t>
      </w:r>
    </w:p>
    <w:p w:rsidR="00477C3C" w:rsidRPr="003548B4" w:rsidRDefault="00147E40" w:rsidP="00477C3C">
      <w:pPr>
        <w:rPr>
          <w:rFonts w:ascii="Book Antiqua" w:hAnsi="Book Antiqua"/>
        </w:rPr>
      </w:pPr>
      <w:r>
        <w:rPr>
          <w:rFonts w:ascii="Book Antiqua" w:hAnsi="Book Antiqua"/>
        </w:rPr>
        <w:t>20</w:t>
      </w:r>
      <w:r w:rsidR="00477C3C">
        <w:rPr>
          <w:rFonts w:ascii="Book Antiqua" w:hAnsi="Book Antiqua"/>
        </w:rPr>
        <w:t>.7</w:t>
      </w:r>
      <w:r w:rsidR="00477C3C" w:rsidRPr="003548B4">
        <w:rPr>
          <w:rFonts w:ascii="Book Antiqua" w:hAnsi="Book Antiqua"/>
        </w:rPr>
        <w:t xml:space="preserve"> O recebimento provisório ou definitivo do objeto não exclui a responsabilidade da </w:t>
      </w:r>
      <w:r w:rsidR="00477C3C" w:rsidRPr="00C71E7E">
        <w:rPr>
          <w:rFonts w:ascii="Book Antiqua" w:hAnsi="Book Antiqua"/>
          <w:b/>
        </w:rPr>
        <w:t>CONTRATADA</w:t>
      </w:r>
      <w:r w:rsidR="00477C3C" w:rsidRPr="003548B4">
        <w:rPr>
          <w:rFonts w:ascii="Book Antiqua" w:hAnsi="Book Antiqua"/>
        </w:rPr>
        <w:t xml:space="preserve"> pelos prejuízos resultantes da incorreta execução do contrato.</w:t>
      </w:r>
    </w:p>
    <w:p w:rsidR="00477C3C" w:rsidRDefault="00477C3C" w:rsidP="00545D73">
      <w:pPr>
        <w:widowControl w:val="0"/>
        <w:rPr>
          <w:rFonts w:ascii="Book Antiqua" w:eastAsia="Book Antiqua" w:hAnsi="Book Antiqua"/>
          <w:b/>
          <w:color w:val="FF0000"/>
          <w:highlight w:val="yellow"/>
        </w:rPr>
      </w:pPr>
    </w:p>
    <w:p w:rsidR="00095570" w:rsidRPr="002E595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Pr>
          <w:rFonts w:ascii="Book Antiqua" w:hAnsi="Book Antiqua"/>
          <w:b/>
        </w:rPr>
        <w:t>21.</w:t>
      </w:r>
      <w:r w:rsidRPr="002E5958">
        <w:rPr>
          <w:rFonts w:ascii="Book Antiqua" w:hAnsi="Book Antiqua"/>
          <w:b/>
        </w:rPr>
        <w:t xml:space="preserve"> DAS CONDIÇÕES CONTRATUAIS</w:t>
      </w:r>
    </w:p>
    <w:p w:rsidR="00095570" w:rsidRPr="00E63C71"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Pr>
          <w:rFonts w:ascii="Book Antiqua" w:hAnsi="Book Antiqua" w:cs="Book Antiqua"/>
          <w:shd w:val="clear" w:color="auto" w:fill="FFFFFF"/>
        </w:rPr>
        <w:t>21.</w:t>
      </w:r>
      <w:r w:rsidRPr="00E63C71">
        <w:rPr>
          <w:rFonts w:ascii="Book Antiqua" w:hAnsi="Book Antiqua" w:cs="Book Antiqua"/>
          <w:shd w:val="clear" w:color="auto" w:fill="FFFFFF"/>
        </w:rPr>
        <w:t xml:space="preserve">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E63C71"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Pr>
          <w:rFonts w:ascii="Book Antiqua" w:hAnsi="Book Antiqua" w:cs="Book Antiqua"/>
        </w:rPr>
        <w:t>21.</w:t>
      </w:r>
      <w:r w:rsidRPr="00E63C71">
        <w:rPr>
          <w:rFonts w:ascii="Book Antiqua" w:hAnsi="Book Antiqua" w:cs="Book Antiqua"/>
        </w:rPr>
        <w:t xml:space="preserve">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E63C71"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Pr>
          <w:rFonts w:ascii="Book Antiqua" w:hAnsi="Book Antiqua" w:cs="Book Antiqua"/>
        </w:rPr>
        <w:t>21.</w:t>
      </w:r>
      <w:r w:rsidRPr="00E63C71">
        <w:rPr>
          <w:rFonts w:ascii="Book Antiqua" w:hAnsi="Book Antiqua" w:cs="Book Antiqua"/>
        </w:rPr>
        <w:t xml:space="preserve">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095570" w:rsidRPr="00E63C71"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E63C71">
        <w:rPr>
          <w:rFonts w:ascii="Book Antiqua" w:hAnsi="Book Antiqua" w:cs="Book Antiqua"/>
        </w:rPr>
        <w:t>2</w:t>
      </w:r>
      <w:r>
        <w:rPr>
          <w:rFonts w:ascii="Book Antiqua" w:hAnsi="Book Antiqua" w:cs="Book Antiqua"/>
        </w:rPr>
        <w:t>1</w:t>
      </w:r>
      <w:r w:rsidRPr="00E63C71">
        <w:rPr>
          <w:rFonts w:ascii="Book Antiqua" w:hAnsi="Book Antiqua" w:cs="Book Antiqua"/>
        </w:rPr>
        <w:t>.4 Os valores poderão ser reajustados a cada 12 (doze) meses, pelo IGP-DI, ou por outro que venha a substituí-lo.</w:t>
      </w:r>
    </w:p>
    <w:p w:rsidR="00477C3C" w:rsidRDefault="00477C3C" w:rsidP="00545D73">
      <w:pPr>
        <w:widowControl w:val="0"/>
        <w:rPr>
          <w:rFonts w:ascii="Book Antiqua" w:eastAsia="Book Antiqua" w:hAnsi="Book Antiqua"/>
          <w:b/>
          <w:color w:val="FF0000"/>
          <w:highlight w:val="yellow"/>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095570" w:rsidRPr="008C0EEC" w:rsidRDefault="00095570" w:rsidP="00095570">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rPr>
          <w:rFonts w:ascii="Book Antiqua" w:eastAsia="Book Antiqua" w:hAnsi="Book Antiqua"/>
        </w:rPr>
      </w:pPr>
      <w:r>
        <w:rPr>
          <w:rFonts w:ascii="Book Antiqua" w:hAnsi="Book Antiqua"/>
        </w:rPr>
        <w:t>22.</w:t>
      </w:r>
      <w:r w:rsidRPr="003C5F6B">
        <w:rPr>
          <w:rFonts w:ascii="Book Antiqua" w:hAnsi="Book Antiqua"/>
        </w:rPr>
        <w:t xml:space="preserve">1 </w:t>
      </w:r>
      <w:r w:rsidRPr="003C5F6B">
        <w:rPr>
          <w:rFonts w:ascii="Book Antiqua" w:hAnsi="Book Antiqua" w:cs="Book Antiqua"/>
        </w:rPr>
        <w:t>O pagamento será efetuado</w:t>
      </w:r>
      <w:r w:rsidR="00BE0857">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sidR="00883B18">
        <w:rPr>
          <w:rFonts w:ascii="Book Antiqua" w:hAnsi="Book Antiqua" w:cs="Book Antiqua"/>
          <w:iCs/>
          <w:shd w:val="clear" w:color="auto" w:fill="FFFFFF"/>
        </w:rPr>
        <w:t xml:space="preserve"> </w:t>
      </w:r>
      <w:r w:rsidRPr="009F5688">
        <w:rPr>
          <w:rFonts w:ascii="Book Antiqua" w:hAnsi="Book Antiqua" w:cs="Book Antiqua"/>
          <w:b/>
          <w:i/>
          <w:iCs/>
        </w:rPr>
        <w:lastRenderedPageBreak/>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sidR="00883B18">
        <w:rPr>
          <w:rFonts w:ascii="Book Antiqua" w:hAnsi="Book Antiqua" w:cs="Book Antiqua"/>
          <w:b/>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sidR="00883B18">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095570" w:rsidRPr="003C5F6B" w:rsidRDefault="00095570" w:rsidP="000955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shd w:val="clear" w:color="auto" w:fill="FFFF00"/>
        </w:rPr>
      </w:pPr>
      <w:r>
        <w:rPr>
          <w:rFonts w:ascii="Book Antiqua" w:hAnsi="Book Antiqua"/>
          <w:shd w:val="clear" w:color="auto" w:fill="FFFFFF"/>
        </w:rPr>
        <w:t>22.</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termos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095570" w:rsidRPr="003C5F6B" w:rsidRDefault="00095570" w:rsidP="000955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hAnsi="Book Antiqua"/>
          <w:shd w:val="clear" w:color="auto" w:fill="FFFFFF"/>
        </w:rPr>
        <w:t>22.</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095570" w:rsidRPr="00AC026F" w:rsidRDefault="00095570" w:rsidP="000955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roofErr w:type="gramStart"/>
      <w:r>
        <w:rPr>
          <w:rFonts w:ascii="Book Antiqua" w:hAnsi="Book Antiqua"/>
          <w:shd w:val="clear" w:color="auto" w:fill="FFFFFF"/>
        </w:rPr>
        <w:t>22.</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095570" w:rsidRPr="00AC026F" w:rsidRDefault="00095570" w:rsidP="000955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22.</w:t>
      </w:r>
      <w:r w:rsidRPr="00AC026F">
        <w:rPr>
          <w:rFonts w:ascii="Book Antiqua" w:hAnsi="Book Antiqua"/>
        </w:rPr>
        <w:t>5 Não haverá, sob hipótese alguma, pagamento antecipado.</w:t>
      </w:r>
    </w:p>
    <w:p w:rsidR="00095570" w:rsidRPr="00AC026F" w:rsidRDefault="00095570" w:rsidP="000955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rPr>
      </w:pPr>
      <w:r>
        <w:rPr>
          <w:rFonts w:ascii="Book Antiqua" w:hAnsi="Book Antiqua"/>
        </w:rPr>
        <w:t>22.</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095570"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hAnsi="Book Antiqua"/>
          <w:shd w:val="clear" w:color="auto" w:fill="FFFFFF"/>
        </w:rPr>
        <w:t>22</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095570"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p>
    <w:p w:rsidR="00095570" w:rsidRPr="003D77C6"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3D77C6">
        <w:rPr>
          <w:rFonts w:ascii="Book Antiqua" w:hAnsi="Book Antiqua"/>
          <w:i/>
          <w:sz w:val="20"/>
          <w:szCs w:val="20"/>
        </w:rPr>
        <w:t xml:space="preserve">Gabinete do Prefeito e Vice-Prefeito - </w:t>
      </w:r>
      <w:r w:rsidRPr="003D77C6">
        <w:rPr>
          <w:rFonts w:ascii="Book Antiqua" w:eastAsia="Book Antiqua" w:hAnsi="Book Antiqua"/>
          <w:i/>
          <w:sz w:val="20"/>
          <w:szCs w:val="20"/>
        </w:rPr>
        <w:t>Superintendência de</w:t>
      </w:r>
      <w:r w:rsidR="00883B18">
        <w:rPr>
          <w:rFonts w:ascii="Book Antiqua" w:eastAsia="Book Antiqua" w:hAnsi="Book Antiqua"/>
          <w:i/>
          <w:sz w:val="20"/>
          <w:szCs w:val="20"/>
        </w:rPr>
        <w:t xml:space="preserve"> </w:t>
      </w:r>
      <w:r w:rsidRPr="003D77C6">
        <w:rPr>
          <w:rFonts w:ascii="Book Antiqua" w:eastAsia="Book Antiqua" w:hAnsi="Book Antiqua"/>
          <w:i/>
          <w:sz w:val="20"/>
          <w:szCs w:val="20"/>
        </w:rPr>
        <w:t>Gestão Compartilhada</w:t>
      </w:r>
    </w:p>
    <w:p w:rsidR="00095570" w:rsidRPr="001823E6" w:rsidRDefault="00095570" w:rsidP="0009557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1823E6">
        <w:rPr>
          <w:rFonts w:ascii="Book Antiqua" w:eastAsia="Calibri" w:hAnsi="Book Antiqua" w:cs="BookAntiqua,Italic"/>
          <w:b/>
          <w:i/>
          <w:iCs/>
          <w:sz w:val="20"/>
          <w:szCs w:val="20"/>
          <w:lang w:eastAsia="pt-BR"/>
        </w:rPr>
        <w:t>Exercício 2020;</w:t>
      </w:r>
    </w:p>
    <w:p w:rsidR="00095570" w:rsidRPr="001823E6" w:rsidRDefault="00095570" w:rsidP="0009557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095570" w:rsidRPr="001823E6" w:rsidRDefault="00095570" w:rsidP="0009557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095570" w:rsidRPr="001823E6" w:rsidRDefault="00095570" w:rsidP="0009557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Planejamento Territorial</w:t>
      </w:r>
    </w:p>
    <w:p w:rsidR="00095570"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eastAsia="Calibri" w:hAnsi="Book Antiqua" w:cs="BookAntiqua,Italic"/>
          <w:b/>
          <w:i/>
          <w:iCs/>
          <w:lang w:eastAsia="pt-BR"/>
        </w:rPr>
      </w:pPr>
      <w:r w:rsidRPr="001823E6">
        <w:rPr>
          <w:rFonts w:ascii="Book Antiqua" w:eastAsia="Calibri" w:hAnsi="Book Antiqua" w:cs="BookAntiqua,Italic"/>
          <w:b/>
          <w:i/>
          <w:iCs/>
          <w:sz w:val="20"/>
          <w:szCs w:val="20"/>
          <w:lang w:eastAsia="pt-BR"/>
        </w:rPr>
        <w:t>Exercício 2020</w:t>
      </w:r>
      <w:r w:rsidRPr="007D3C93">
        <w:rPr>
          <w:rFonts w:ascii="Book Antiqua" w:eastAsia="Calibri" w:hAnsi="Book Antiqua" w:cs="BookAntiqua,Italic"/>
          <w:b/>
          <w:i/>
          <w:iCs/>
          <w:lang w:eastAsia="pt-BR"/>
        </w:rPr>
        <w:t>.</w:t>
      </w:r>
    </w:p>
    <w:p w:rsidR="0022182E" w:rsidRPr="00F86E7B" w:rsidRDefault="0022182E" w:rsidP="0022182E">
      <w:pPr>
        <w:widowControl w:val="0"/>
        <w:autoSpaceDE w:val="0"/>
        <w:autoSpaceDN w:val="0"/>
        <w:adjustRightInd w:val="0"/>
        <w:jc w:val="right"/>
        <w:rPr>
          <w:rFonts w:ascii="Book Antiqua" w:eastAsia="Book Antiqua" w:hAnsi="Book Antiqua"/>
          <w:b/>
          <w:i/>
          <w:color w:val="FF0000"/>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883B18">
        <w:rPr>
          <w:rFonts w:ascii="Book Antiqua" w:hAnsi="Book Antiqua"/>
          <w:b/>
        </w:rPr>
        <w:t xml:space="preserve"> </w:t>
      </w:r>
      <w:r w:rsidR="00F018E1" w:rsidRPr="009A7A71">
        <w:rPr>
          <w:rFonts w:ascii="Book Antiqua" w:hAnsi="Book Antiqua"/>
          <w:b/>
        </w:rPr>
        <w:t>02 (dois) dias úteis</w:t>
      </w:r>
      <w:r w:rsidR="00883B18">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883B1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883B18">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883B18">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883B18">
        <w:rPr>
          <w:rStyle w:val="nfase"/>
          <w:rFonts w:ascii="Book Antiqua" w:eastAsia="Book Antiqua" w:hAnsi="Book Antiqua"/>
          <w:i w:val="0"/>
        </w:rPr>
        <w:t>).</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883B18">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883B18" w:rsidRPr="008C0111">
          <w:rPr>
            <w:rStyle w:val="Hyperlink"/>
            <w:rFonts w:ascii="Book Antiqua" w:eastAsia="Book Antiqua" w:hAnsi="Book Antiqua"/>
          </w:rPr>
          <w:t>pregao@gaspar.sc.gov.br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883B18">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Default="000714FA" w:rsidP="009C23CD">
      <w:pPr>
        <w:rPr>
          <w:rStyle w:val="nfase"/>
          <w:rFonts w:ascii="Book Antiqua" w:eastAsia="Book Antiqua" w:hAnsi="Book Antiqua"/>
          <w:i w:val="0"/>
        </w:rPr>
      </w:pPr>
      <w:r w:rsidRPr="007A4A2E">
        <w:rPr>
          <w:rStyle w:val="nfase"/>
          <w:rFonts w:ascii="Book Antiqua" w:eastAsia="Book Antiqua" w:hAnsi="Book Antiqua"/>
          <w:i w:val="0"/>
        </w:rPr>
        <w:t>24</w:t>
      </w:r>
      <w:r w:rsidR="009D3D55" w:rsidRPr="007A4A2E">
        <w:rPr>
          <w:rStyle w:val="nfase"/>
          <w:rFonts w:ascii="Book Antiqua" w:eastAsia="Book Antiqua" w:hAnsi="Book Antiqua"/>
          <w:i w:val="0"/>
        </w:rPr>
        <w:t>.1.</w:t>
      </w:r>
      <w:r w:rsidR="009A3654" w:rsidRPr="007A4A2E">
        <w:rPr>
          <w:rStyle w:val="nfase"/>
          <w:rFonts w:ascii="Book Antiqua" w:eastAsia="Book Antiqua" w:hAnsi="Book Antiqua"/>
          <w:i w:val="0"/>
        </w:rPr>
        <w:t>4</w:t>
      </w:r>
      <w:r w:rsidR="009D3D55" w:rsidRPr="007A4A2E">
        <w:rPr>
          <w:rStyle w:val="nfase"/>
          <w:rFonts w:ascii="Book Antiqua" w:eastAsia="Book Antiqua" w:hAnsi="Book Antiqua"/>
          <w:i w:val="0"/>
        </w:rPr>
        <w:t xml:space="preserve"> Não serão reconhecidas as impugnações apresentadas fora do prazo estipulado no item</w:t>
      </w:r>
      <w:r w:rsidR="00883B18">
        <w:rPr>
          <w:rStyle w:val="nfase"/>
          <w:rFonts w:ascii="Book Antiqua" w:eastAsia="Book Antiqua" w:hAnsi="Book Antiqua"/>
          <w:i w:val="0"/>
        </w:rPr>
        <w:t xml:space="preserve"> </w:t>
      </w:r>
      <w:r w:rsidR="003F219D" w:rsidRPr="007A4A2E">
        <w:rPr>
          <w:rStyle w:val="nfase"/>
          <w:rFonts w:ascii="Book Antiqua" w:eastAsia="Book Antiqua" w:hAnsi="Book Antiqua"/>
          <w:i w:val="0"/>
        </w:rPr>
        <w:t>24</w:t>
      </w:r>
      <w:r w:rsidR="009D3D55" w:rsidRPr="007A4A2E">
        <w:rPr>
          <w:rStyle w:val="nfase"/>
          <w:rFonts w:ascii="Book Antiqua" w:eastAsia="Book Antiqua" w:hAnsi="Book Antiqua"/>
          <w:i w:val="0"/>
        </w:rPr>
        <w:t>.1.1</w:t>
      </w:r>
      <w:r w:rsidR="00883B18">
        <w:rPr>
          <w:rStyle w:val="nfase"/>
          <w:rFonts w:ascii="Book Antiqua" w:eastAsia="Book Antiqua" w:hAnsi="Book Antiqua"/>
          <w:i w:val="0"/>
        </w:rPr>
        <w:t xml:space="preserve"> </w:t>
      </w:r>
      <w:r w:rsidR="00B43D0A" w:rsidRPr="00F8018C">
        <w:rPr>
          <w:rStyle w:val="nfase"/>
          <w:rFonts w:ascii="Book Antiqua" w:eastAsia="Book Antiqua" w:hAnsi="Book Antiqua"/>
          <w:i w:val="0"/>
        </w:rPr>
        <w:t>e/ou</w:t>
      </w:r>
      <w:r w:rsidR="00883B18">
        <w:rPr>
          <w:rStyle w:val="nfase"/>
          <w:rFonts w:ascii="Book Antiqua" w:eastAsia="Book Antiqua" w:hAnsi="Book Antiqua"/>
          <w:i w:val="0"/>
        </w:rPr>
        <w:t xml:space="preserve"> </w:t>
      </w:r>
      <w:r w:rsidR="00B43D0A" w:rsidRPr="00F8018C">
        <w:rPr>
          <w:rStyle w:val="nfase"/>
          <w:rFonts w:ascii="Book Antiqua" w:eastAsia="Book Antiqua" w:hAnsi="Book Antiqua"/>
          <w:i w:val="0"/>
        </w:rPr>
        <w:t>subscrit</w:t>
      </w:r>
      <w:r w:rsidR="00B43D0A">
        <w:rPr>
          <w:rStyle w:val="nfase"/>
          <w:rFonts w:ascii="Book Antiqua" w:eastAsia="Book Antiqua" w:hAnsi="Book Antiqua"/>
          <w:i w:val="0"/>
        </w:rPr>
        <w:t>a</w:t>
      </w:r>
      <w:r w:rsidR="00B43D0A" w:rsidRPr="00F8018C">
        <w:rPr>
          <w:rStyle w:val="nfase"/>
          <w:rFonts w:ascii="Book Antiqua" w:eastAsia="Book Antiqua" w:hAnsi="Book Antiqua"/>
          <w:i w:val="0"/>
        </w:rPr>
        <w:t xml:space="preserve">s por representante não habilitado legalmente </w:t>
      </w:r>
      <w:r w:rsidR="00B43D0A">
        <w:rPr>
          <w:rStyle w:val="nfase"/>
          <w:rFonts w:ascii="Book Antiqua" w:eastAsia="Book Antiqua" w:hAnsi="Book Antiqua"/>
          <w:i w:val="0"/>
        </w:rPr>
        <w:t>e/ou</w:t>
      </w:r>
      <w:r w:rsidR="00B43D0A" w:rsidRPr="00F8018C">
        <w:rPr>
          <w:rStyle w:val="nfase"/>
          <w:rFonts w:ascii="Book Antiqua" w:eastAsia="Book Antiqua" w:hAnsi="Book Antiqua"/>
          <w:i w:val="0"/>
        </w:rPr>
        <w:t xml:space="preserve"> não identificado para responder</w:t>
      </w:r>
      <w:r w:rsidR="00883B18">
        <w:rPr>
          <w:rStyle w:val="nfase"/>
          <w:rFonts w:ascii="Book Antiqua" w:eastAsia="Book Antiqua" w:hAnsi="Book Antiqua"/>
          <w:i w:val="0"/>
        </w:rPr>
        <w:t xml:space="preserve"> </w:t>
      </w:r>
      <w:r w:rsidR="00B43D0A" w:rsidRPr="00F8018C">
        <w:rPr>
          <w:rStyle w:val="nfase"/>
          <w:rFonts w:ascii="Book Antiqua" w:eastAsia="Book Antiqua" w:hAnsi="Book Antiqua"/>
          <w:i w:val="0"/>
        </w:rPr>
        <w:t>pel</w:t>
      </w:r>
      <w:r w:rsidR="00883B18">
        <w:rPr>
          <w:rStyle w:val="nfase"/>
          <w:rFonts w:ascii="Book Antiqua" w:eastAsia="Book Antiqua" w:hAnsi="Book Antiqua"/>
          <w:i w:val="0"/>
        </w:rPr>
        <w:t>o</w:t>
      </w:r>
      <w:r w:rsidR="00B43D0A" w:rsidRPr="00F8018C">
        <w:rPr>
          <w:rStyle w:val="nfase"/>
          <w:rFonts w:ascii="Book Antiqua" w:eastAsia="Book Antiqua" w:hAnsi="Book Antiqua"/>
          <w:i w:val="0"/>
        </w:rPr>
        <w:t xml:space="preserve">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883B18">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883B18">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w:t>
      </w:r>
      <w:r w:rsidR="00883B18">
        <w:rPr>
          <w:rStyle w:val="nfase"/>
          <w:rFonts w:ascii="Book Antiqua" w:eastAsia="Book Antiqua" w:hAnsi="Book Antiqua"/>
          <w:i w:val="0"/>
        </w:rPr>
        <w:t xml:space="preserve"> </w:t>
      </w:r>
      <w:r w:rsidR="00D94D3E">
        <w:rPr>
          <w:rStyle w:val="nfase"/>
          <w:rFonts w:ascii="Book Antiqua" w:eastAsia="Book Antiqua" w:hAnsi="Book Antiqua"/>
          <w:i w:val="0"/>
        </w:rPr>
        <w:lastRenderedPageBreak/>
        <w:t>Gaspar,</w:t>
      </w:r>
      <w:r w:rsidR="00883B18">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883B18" w:rsidRPr="008C0111">
          <w:rPr>
            <w:rStyle w:val="Hyperlink"/>
            <w:rFonts w:ascii="Book Antiqua" w:eastAsia="Book Antiqua" w:hAnsi="Book Antiqua"/>
          </w:rPr>
          <w:t>pregao@gaspar.sc.gov.br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883B18">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25.</w:t>
      </w:r>
      <w:r w:rsidRPr="009A22CC">
        <w:rPr>
          <w:rFonts w:ascii="Book Antiqua" w:hAnsi="Book Antiqua" w:cs="Book Antiqua"/>
        </w:rPr>
        <w:t>2</w:t>
      </w:r>
      <w:r w:rsidR="00701B9C">
        <w:rPr>
          <w:rFonts w:ascii="Book Antiqua" w:hAnsi="Book Antiqua" w:cs="Book Antiqua"/>
        </w:rPr>
        <w:t xml:space="preserve">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008601E8">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008601E8">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008601E8">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008601E8">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C10890" w:rsidRPr="009A22CC"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C10890"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Pr>
          <w:rFonts w:ascii="Book Antiqua" w:hAnsi="Book Antiqua" w:cs="Book Antiqua"/>
        </w:rPr>
        <w:t>25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2182E" w:rsidRDefault="0022182E" w:rsidP="0022182E">
      <w:pPr>
        <w:pStyle w:val="Normal0"/>
        <w:widowControl w:val="0"/>
        <w:rPr>
          <w:rFonts w:ascii="Book Antiqua" w:eastAsia="Times New Roman" w:hAnsi="Book Antiqua"/>
          <w:b/>
          <w:sz w:val="22"/>
          <w:szCs w:val="22"/>
          <w:lang w:val="pt-BR"/>
        </w:rPr>
      </w:pPr>
    </w:p>
    <w:p w:rsidR="00773354" w:rsidRDefault="00773354" w:rsidP="0077335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sz w:val="22"/>
          <w:szCs w:val="22"/>
          <w:lang w:val="pt-BR"/>
        </w:rPr>
      </w:pPr>
      <w:r>
        <w:rPr>
          <w:rFonts w:ascii="Book Antiqua" w:hAnsi="Book Antiqua"/>
          <w:b/>
          <w:sz w:val="22"/>
          <w:szCs w:val="22"/>
          <w:lang w:val="pt-BR"/>
        </w:rPr>
        <w:t>26.</w:t>
      </w:r>
      <w:r w:rsidRPr="00DB1F4A">
        <w:rPr>
          <w:rFonts w:ascii="Book Antiqua" w:hAnsi="Book Antiqua"/>
          <w:b/>
          <w:sz w:val="22"/>
          <w:szCs w:val="22"/>
          <w:lang w:val="pt-BR"/>
        </w:rPr>
        <w:t xml:space="preserve"> OBRIGAÇÕES DA CONTRATADA</w:t>
      </w:r>
    </w:p>
    <w:p w:rsidR="00773354" w:rsidRPr="009B61D3" w:rsidRDefault="00773354" w:rsidP="00773354">
      <w:pPr>
        <w:ind w:right="-993"/>
        <w:rPr>
          <w:rFonts w:ascii="Book Antiqua" w:hAnsi="Book Antiqua"/>
        </w:rPr>
      </w:pPr>
      <w:r>
        <w:rPr>
          <w:rFonts w:ascii="Book Antiqua" w:hAnsi="Book Antiqua"/>
        </w:rPr>
        <w:t>26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73354" w:rsidRPr="00FA6FDA" w:rsidRDefault="00773354" w:rsidP="00773354">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Pr>
          <w:rFonts w:ascii="Book Antiqua" w:hAnsi="Book Antiqua"/>
        </w:rPr>
        <w:t xml:space="preserve">I - </w:t>
      </w:r>
      <w:r w:rsidRPr="00FA6FDA">
        <w:rPr>
          <w:rFonts w:ascii="Book Antiqua" w:hAnsi="Book Antiqua"/>
        </w:rPr>
        <w:t xml:space="preserve">Observar todas as orientações, condições e determinações previstas no </w:t>
      </w:r>
      <w:r w:rsidRPr="00FA6FDA">
        <w:rPr>
          <w:rFonts w:ascii="Book Antiqua" w:hAnsi="Book Antiqua"/>
          <w:b/>
        </w:rPr>
        <w:t>ANEXO I – Termo de Referência</w:t>
      </w:r>
      <w:r w:rsidRPr="00FA6FDA">
        <w:rPr>
          <w:rFonts w:ascii="Book Antiqua" w:hAnsi="Book Antiqua"/>
        </w:rPr>
        <w:t xml:space="preserve"> e </w:t>
      </w:r>
      <w:r w:rsidRPr="00FA6FDA">
        <w:rPr>
          <w:rFonts w:ascii="Book Antiqua" w:hAnsi="Book Antiqua"/>
          <w:b/>
        </w:rPr>
        <w:t>ANEXO II</w:t>
      </w:r>
      <w:r w:rsidR="008601E8">
        <w:rPr>
          <w:rFonts w:ascii="Book Antiqua" w:hAnsi="Book Antiqua"/>
          <w:b/>
        </w:rPr>
        <w:t xml:space="preserve"> </w:t>
      </w:r>
      <w:r w:rsidRPr="00FA6FDA">
        <w:rPr>
          <w:rFonts w:ascii="Book Antiqua" w:hAnsi="Book Antiqua"/>
          <w:b/>
        </w:rPr>
        <w:t>– Memorial Descritivo</w:t>
      </w:r>
      <w:r>
        <w:rPr>
          <w:rFonts w:ascii="Book Antiqua" w:hAnsi="Book Antiqua"/>
        </w:rPr>
        <w:t>,</w:t>
      </w:r>
      <w:r w:rsidRPr="00FA6FDA">
        <w:rPr>
          <w:rFonts w:ascii="Book Antiqua" w:hAnsi="Book Antiqua"/>
        </w:rPr>
        <w:t xml:space="preserve"> de forma a garantir a prestação/execução dos serviços de forma plena e satisfatória.</w:t>
      </w:r>
    </w:p>
    <w:p w:rsidR="00773354" w:rsidRPr="00FA6FDA" w:rsidRDefault="00773354" w:rsidP="00773354">
      <w:pPr>
        <w:rPr>
          <w:rFonts w:ascii="Book Antiqua" w:hAnsi="Book Antiqua"/>
        </w:rPr>
      </w:pPr>
      <w:r>
        <w:rPr>
          <w:rFonts w:ascii="Book Antiqua" w:hAnsi="Book Antiqua"/>
        </w:rPr>
        <w:t xml:space="preserve">II - </w:t>
      </w:r>
      <w:r w:rsidRPr="00FA6FDA">
        <w:rPr>
          <w:rFonts w:ascii="Book Antiqua" w:hAnsi="Book Antiqua"/>
        </w:rPr>
        <w:t>Prestar os serviços nas datas, horários e locais indicadas na Ordem de Serviço.</w:t>
      </w:r>
    </w:p>
    <w:p w:rsidR="00773354" w:rsidRPr="00FA6FDA" w:rsidRDefault="00773354" w:rsidP="00773354">
      <w:pPr>
        <w:rPr>
          <w:rFonts w:ascii="Book Antiqua" w:hAnsi="Book Antiqua"/>
        </w:rPr>
      </w:pPr>
      <w:r>
        <w:rPr>
          <w:rFonts w:ascii="Book Antiqua" w:hAnsi="Book Antiqua"/>
        </w:rPr>
        <w:t>III -</w:t>
      </w:r>
      <w:r w:rsidRPr="00FA6FDA">
        <w:rPr>
          <w:rFonts w:ascii="Book Antiqua" w:hAnsi="Book Antiqua"/>
        </w:rPr>
        <w:t xml:space="preserve"> Responsabilizar-se integralmente pelos serviços prestados, nos termos da legislação vigente.</w:t>
      </w:r>
    </w:p>
    <w:p w:rsidR="00773354" w:rsidRPr="00FA6FDA" w:rsidRDefault="00773354" w:rsidP="00773354">
      <w:pPr>
        <w:rPr>
          <w:rFonts w:ascii="Book Antiqua" w:hAnsi="Book Antiqua"/>
        </w:rPr>
      </w:pPr>
      <w:r>
        <w:rPr>
          <w:rFonts w:ascii="Book Antiqua" w:hAnsi="Book Antiqua"/>
        </w:rPr>
        <w:t>IV -</w:t>
      </w:r>
      <w:r w:rsidRPr="00FA6FDA">
        <w:rPr>
          <w:rFonts w:ascii="Book Antiqua" w:hAnsi="Book Antiqua"/>
        </w:rPr>
        <w:t xml:space="preserve"> Disponibilizar profissionais em quantidades necessárias, devidamente uniformizados para garantir a operação.</w:t>
      </w:r>
    </w:p>
    <w:p w:rsidR="00773354" w:rsidRPr="00FA6FDA"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V -</w:t>
      </w:r>
      <w:r w:rsidR="008601E8">
        <w:rPr>
          <w:rFonts w:ascii="Book Antiqua" w:hAnsi="Book Antiqua"/>
        </w:rPr>
        <w:t xml:space="preserve">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w:t>
      </w:r>
      <w:r w:rsidR="00C17D10" w:rsidRPr="00FA6FDA">
        <w:rPr>
          <w:rFonts w:ascii="Book Antiqua" w:hAnsi="Book Antiqua" w:cs="Book Antiqua"/>
          <w:bCs/>
        </w:rPr>
        <w:t>à</w:t>
      </w:r>
      <w:r w:rsidRPr="00FA6FDA">
        <w:rPr>
          <w:rFonts w:ascii="Book Antiqua" w:hAnsi="Book Antiqua" w:cs="Book Antiqua"/>
          <w:bCs/>
        </w:rPr>
        <w:t xml:space="preserve">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773354" w:rsidRPr="00FA6FDA"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VI -</w:t>
      </w:r>
      <w:r w:rsidRPr="00FA6FDA">
        <w:rPr>
          <w:rFonts w:ascii="Book Antiqua" w:hAnsi="Book Antiqua"/>
        </w:rPr>
        <w:t xml:space="preserve"> Observar as normas de saúde, segurança e medicina do trabalho.</w:t>
      </w:r>
    </w:p>
    <w:p w:rsidR="00773354" w:rsidRPr="00FA6FDA" w:rsidRDefault="00773354" w:rsidP="00773354">
      <w:pPr>
        <w:rPr>
          <w:rFonts w:ascii="Book Antiqua" w:hAnsi="Book Antiqua"/>
        </w:rPr>
      </w:pPr>
      <w:r>
        <w:rPr>
          <w:rFonts w:ascii="Book Antiqua" w:hAnsi="Book Antiqua"/>
        </w:rPr>
        <w:t>VII -</w:t>
      </w:r>
      <w:r w:rsidRPr="00FA6FDA">
        <w:rPr>
          <w:rFonts w:ascii="Book Antiqua" w:hAnsi="Book Antiqua"/>
        </w:rPr>
        <w:t xml:space="preserve"> Indicar preposto para representá-la durante a execução do contrato.</w:t>
      </w:r>
    </w:p>
    <w:p w:rsidR="00773354" w:rsidRPr="00FA6FDA"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Calibri" w:hAnsi="Book Antiqua" w:cs="Book Antiqua"/>
        </w:rPr>
      </w:pPr>
      <w:r>
        <w:rPr>
          <w:rFonts w:ascii="Book Antiqua" w:hAnsi="Book Antiqua"/>
        </w:rPr>
        <w:t>VIII -</w:t>
      </w:r>
      <w:r w:rsidR="008601E8">
        <w:rPr>
          <w:rFonts w:ascii="Book Antiqua" w:hAnsi="Book Antiqua"/>
        </w:rPr>
        <w:t xml:space="preserve"> </w:t>
      </w:r>
      <w:r w:rsidRPr="00FA6FDA">
        <w:rPr>
          <w:rFonts w:ascii="Book Antiqua" w:eastAsia="Calibri" w:hAnsi="Book Antiqua" w:cs="Book Antiqua"/>
        </w:rPr>
        <w:t xml:space="preserve">Substituir, sempre que exigido pela </w:t>
      </w:r>
      <w:r w:rsidRPr="00FA6FDA">
        <w:rPr>
          <w:rFonts w:ascii="Book Antiqua" w:eastAsia="Calibri" w:hAnsi="Book Antiqua" w:cs="Book Antiqua"/>
          <w:b/>
        </w:rPr>
        <w:t>CONTRATANTE</w:t>
      </w:r>
      <w:r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73354" w:rsidRPr="00FA6FDA" w:rsidRDefault="00773354" w:rsidP="00773354">
      <w:pPr>
        <w:rPr>
          <w:rFonts w:ascii="Book Antiqua" w:hAnsi="Book Antiqua"/>
        </w:rPr>
      </w:pPr>
      <w:r>
        <w:rPr>
          <w:rFonts w:ascii="Book Antiqua" w:hAnsi="Book Antiqua"/>
        </w:rPr>
        <w:t>IX -</w:t>
      </w:r>
      <w:r w:rsidRPr="00FA6FDA">
        <w:rPr>
          <w:rFonts w:ascii="Book Antiqua" w:hAnsi="Book Antiqua"/>
        </w:rPr>
        <w:t xml:space="preserve"> Relatar à </w:t>
      </w:r>
      <w:r w:rsidRPr="00FA6FDA">
        <w:rPr>
          <w:rFonts w:ascii="Book Antiqua" w:hAnsi="Book Antiqua"/>
          <w:b/>
        </w:rPr>
        <w:t>CONTRATANTE</w:t>
      </w:r>
      <w:r w:rsidRPr="00FA6FDA">
        <w:rPr>
          <w:rFonts w:ascii="Book Antiqua" w:hAnsi="Book Antiqua"/>
        </w:rPr>
        <w:t xml:space="preserve"> toda e qualquer irregularidade observada no decorrer da prestação do serviço.</w:t>
      </w:r>
    </w:p>
    <w:p w:rsidR="00773354" w:rsidRPr="00FA6FDA" w:rsidRDefault="00773354" w:rsidP="00773354">
      <w:pPr>
        <w:rPr>
          <w:rFonts w:ascii="Book Antiqua" w:hAnsi="Book Antiqua"/>
        </w:rPr>
      </w:pPr>
      <w:r>
        <w:rPr>
          <w:rFonts w:ascii="Book Antiqua" w:hAnsi="Book Antiqua"/>
        </w:rPr>
        <w:t>X -</w:t>
      </w:r>
      <w:r w:rsidRPr="00FA6FDA">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FA6FDA">
        <w:rPr>
          <w:rFonts w:ascii="Book Antiqua" w:hAnsi="Book Antiqua"/>
        </w:rPr>
        <w:t>.</w:t>
      </w:r>
    </w:p>
    <w:p w:rsidR="00773354" w:rsidRPr="00FA6FDA"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rPr>
          <w:rFonts w:ascii="Book Antiqua" w:hAnsi="Book Antiqua"/>
        </w:rPr>
      </w:pPr>
      <w:r>
        <w:rPr>
          <w:rFonts w:ascii="Book Antiqua" w:eastAsia="Calibri" w:hAnsi="Book Antiqua" w:cs="Book Antiqua"/>
        </w:rPr>
        <w:lastRenderedPageBreak/>
        <w:t xml:space="preserve">XI - </w:t>
      </w:r>
      <w:r w:rsidRPr="00FA6FDA">
        <w:rPr>
          <w:rFonts w:ascii="Book Antiqua" w:eastAsia="Calibri" w:hAnsi="Book Antiqua" w:cs="Book Antiqua"/>
        </w:rPr>
        <w:t>Reparar, corrigir e substituir, refazer às suas expensas, no total ou em parte, o objeto do contrato em que se verificarem vícios, defeitos ou incorreções resultantes da execução.</w:t>
      </w:r>
    </w:p>
    <w:p w:rsidR="00773354" w:rsidRPr="00FA6FDA" w:rsidRDefault="00773354" w:rsidP="00773354">
      <w:pPr>
        <w:rPr>
          <w:rFonts w:ascii="Book Antiqua" w:hAnsi="Book Antiqua"/>
        </w:rPr>
      </w:pPr>
      <w:r>
        <w:rPr>
          <w:rFonts w:ascii="Book Antiqua" w:hAnsi="Book Antiqua"/>
        </w:rPr>
        <w:t xml:space="preserve">XII - </w:t>
      </w:r>
      <w:r w:rsidRPr="00FA6FDA">
        <w:rPr>
          <w:rFonts w:ascii="Book Antiqua" w:hAnsi="Book Antiqua"/>
        </w:rPr>
        <w:t>Manter, durante toda a execução do contrato, em compatibilidade com as obrigações assumidas, todas as condições de habilitação e qualificação exigidas na licitação.</w:t>
      </w:r>
    </w:p>
    <w:p w:rsidR="00773354" w:rsidRPr="00FA6FDA" w:rsidRDefault="00773354" w:rsidP="0077335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Book Antiqua" w:hAnsi="Book Antiqua"/>
        </w:rPr>
      </w:pPr>
      <w:r>
        <w:rPr>
          <w:rFonts w:ascii="Book Antiqua" w:hAnsi="Book Antiqua"/>
        </w:rPr>
        <w:t xml:space="preserve">XIII - </w:t>
      </w:r>
      <w:r w:rsidRPr="00FA6FDA">
        <w:rPr>
          <w:rFonts w:ascii="Book Antiqua" w:hAnsi="Book Antiqua"/>
        </w:rPr>
        <w:t>Permitir a fiscalização e o acompanhamento de pessoa indicada pelo Município, na execução dos serviços.</w:t>
      </w:r>
    </w:p>
    <w:p w:rsidR="00773354"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Calibri" w:hAnsi="Book Antiqua" w:cs="Book Antiqua"/>
        </w:rPr>
      </w:pPr>
      <w:r>
        <w:rPr>
          <w:rFonts w:ascii="Book Antiqua" w:eastAsia="Calibri" w:hAnsi="Book Antiqua" w:cs="Book Antiqua"/>
        </w:rPr>
        <w:t>XIV -</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773354" w:rsidRPr="00360863"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 -</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773354" w:rsidRPr="00360863"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 xml:space="preserve">XVI - </w:t>
      </w:r>
      <w:r w:rsidRPr="00360863">
        <w:rPr>
          <w:rFonts w:ascii="Book Antiqua" w:eastAsia="Calibri" w:hAnsi="Book Antiqua" w:cs="Book Antiqua"/>
        </w:rPr>
        <w:t>Apresentar os documentos fiscais em conformidade com a legislação vigente.</w:t>
      </w:r>
    </w:p>
    <w:p w:rsidR="00773354" w:rsidRPr="00360863"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XVII -</w:t>
      </w:r>
      <w:r w:rsidRPr="00360863">
        <w:rPr>
          <w:rFonts w:ascii="Book Antiqua" w:eastAsia="Calibri" w:hAnsi="Book Antiqua" w:cs="Book Antiqua"/>
        </w:rPr>
        <w:t xml:space="preserve"> Responsabilizar-se pelos encargos trabalhistas, previdenciários, fiscais e comerciais resultantes da execução do contrato.</w:t>
      </w:r>
    </w:p>
    <w:p w:rsidR="00773354"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XVIII -</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317BD6">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773354" w:rsidRPr="00D57E7C"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XIX -</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317BD6">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73354"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p>
    <w:p w:rsidR="00773354" w:rsidRPr="00D37697"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27</w:t>
      </w:r>
      <w:r w:rsidRPr="00D37697">
        <w:rPr>
          <w:rFonts w:ascii="Book Antiqua" w:hAnsi="Book Antiqua" w:cs="Book Antiqua"/>
          <w:b/>
          <w:bCs/>
        </w:rPr>
        <w:t>. OBRIGAÇÕES DA CONTRATANTE</w:t>
      </w:r>
    </w:p>
    <w:p w:rsidR="00773354" w:rsidRPr="008E7611" w:rsidRDefault="00C17D10" w:rsidP="00773354">
      <w:pPr>
        <w:rPr>
          <w:rFonts w:ascii="Book Antiqua" w:hAnsi="Book Antiqua"/>
        </w:rPr>
      </w:pPr>
      <w:r>
        <w:rPr>
          <w:rFonts w:ascii="Book Antiqua" w:hAnsi="Book Antiqua"/>
        </w:rPr>
        <w:t>2</w:t>
      </w:r>
      <w:r w:rsidR="00773354">
        <w:rPr>
          <w:rFonts w:ascii="Book Antiqua" w:hAnsi="Book Antiqua"/>
        </w:rPr>
        <w:t>7</w:t>
      </w:r>
      <w:r w:rsidR="00773354" w:rsidRPr="008E7611">
        <w:rPr>
          <w:rFonts w:ascii="Book Antiqua" w:hAnsi="Book Antiqua"/>
        </w:rPr>
        <w:t xml:space="preserve">.1 São obrigações da </w:t>
      </w:r>
      <w:r w:rsidR="00773354" w:rsidRPr="008E7611">
        <w:rPr>
          <w:rFonts w:ascii="Book Antiqua" w:hAnsi="Book Antiqua"/>
          <w:b/>
        </w:rPr>
        <w:t>CONTRATANTE</w:t>
      </w:r>
      <w:r w:rsidR="00773354" w:rsidRPr="008E7611">
        <w:rPr>
          <w:rFonts w:ascii="Book Antiqua" w:hAnsi="Book Antiqua"/>
        </w:rPr>
        <w:t>:</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773354" w:rsidRPr="008E7611" w:rsidRDefault="00773354" w:rsidP="00773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773354" w:rsidRDefault="00773354" w:rsidP="00773354">
      <w:pPr>
        <w:ind w:right="-993"/>
        <w:rPr>
          <w:rFonts w:ascii="Book Antiqua" w:hAnsi="Book Antiqua"/>
          <w:b/>
        </w:rPr>
      </w:pPr>
    </w:p>
    <w:p w:rsidR="00773354" w:rsidRPr="006617C5"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28</w:t>
      </w:r>
      <w:r w:rsidRPr="00BE76DE">
        <w:rPr>
          <w:rFonts w:ascii="Book Antiqua" w:hAnsi="Book Antiqua"/>
          <w:b/>
        </w:rPr>
        <w:t>. DO CANCELAMENTO DO REGISTRO DE PREÇOS DA FORNECEDORA</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28</w:t>
      </w:r>
      <w:r w:rsidRPr="009A22CC">
        <w:rPr>
          <w:rFonts w:ascii="Book Antiqua" w:hAnsi="Book Antiqua"/>
        </w:rPr>
        <w:t xml:space="preserve">.1 O Município poderá cancelar o Registro de Preços da(s) contratada(s) nos casos a seguir especificados: </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773354" w:rsidRPr="009A22CC"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28</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w:t>
      </w:r>
      <w:r w:rsidRPr="009A22CC">
        <w:rPr>
          <w:rFonts w:ascii="Book Antiqua" w:hAnsi="Book Antiqua"/>
        </w:rPr>
        <w:lastRenderedPageBreak/>
        <w:t>registro.</w:t>
      </w:r>
    </w:p>
    <w:p w:rsidR="00773354" w:rsidRDefault="00773354" w:rsidP="0022182E">
      <w:pPr>
        <w:pStyle w:val="Normal0"/>
        <w:widowControl w:val="0"/>
        <w:rPr>
          <w:rFonts w:ascii="Book Antiqua" w:eastAsia="Times New Roman" w:hAnsi="Book Antiqua"/>
          <w:b/>
          <w:sz w:val="22"/>
          <w:szCs w:val="22"/>
          <w:lang w:val="pt-BR"/>
        </w:rPr>
      </w:pPr>
    </w:p>
    <w:p w:rsidR="0022182E" w:rsidRPr="00D40835" w:rsidRDefault="00773354" w:rsidP="0022182E">
      <w:pPr>
        <w:widowControl w:val="0"/>
        <w:rPr>
          <w:rFonts w:ascii="Book Antiqua" w:eastAsia="Book Antiqua" w:hAnsi="Book Antiqua"/>
          <w:b/>
        </w:rPr>
      </w:pPr>
      <w:r>
        <w:rPr>
          <w:rFonts w:ascii="Book Antiqua" w:eastAsia="Book Antiqua" w:hAnsi="Book Antiqua"/>
          <w:b/>
        </w:rPr>
        <w:t>29.</w:t>
      </w:r>
      <w:r w:rsidR="0022182E" w:rsidRPr="00D40835">
        <w:rPr>
          <w:rFonts w:ascii="Book Antiqua" w:eastAsia="Book Antiqua" w:hAnsi="Book Antiqua"/>
          <w:b/>
        </w:rPr>
        <w:t xml:space="preserve"> DAS DISPOSIÇÕES FINAIS</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10 A participação da proponente nesta licitação implica a aceitação de todos os termos deste Edital.</w:t>
      </w:r>
    </w:p>
    <w:p w:rsidR="00A531FC" w:rsidRPr="00FF3F47" w:rsidRDefault="00773354" w:rsidP="0022182E">
      <w:pPr>
        <w:widowControl w:val="0"/>
        <w:rPr>
          <w:rFonts w:ascii="Book Antiqua" w:eastAsia="Book Antiqua" w:hAnsi="Book Antiqua"/>
          <w:color w:val="FF0000"/>
        </w:rPr>
      </w:pPr>
      <w:r>
        <w:rPr>
          <w:rFonts w:ascii="Book Antiqua" w:eastAsia="Book Antiqua" w:hAnsi="Book Antiqua"/>
        </w:rPr>
        <w:t>29.</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773354" w:rsidP="0022182E">
      <w:pPr>
        <w:widowControl w:val="0"/>
        <w:rPr>
          <w:rFonts w:ascii="Book Antiqua" w:eastAsia="Book Antiqua" w:hAnsi="Book Antiqua"/>
          <w:color w:val="FF0000"/>
        </w:rPr>
      </w:pPr>
      <w:r>
        <w:rPr>
          <w:rFonts w:ascii="Book Antiqua" w:eastAsia="Book Antiqua" w:hAnsi="Book Antiqua"/>
        </w:rPr>
        <w:t>29.</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22182E" w:rsidRPr="00E14AC8">
        <w:rPr>
          <w:rFonts w:ascii="Book Antiqua" w:eastAsia="Book Antiqua" w:hAnsi="Book Antiqua"/>
        </w:rPr>
        <w:t>e acessível a todos, atribuindo-lhes validade e eficácia para fins de habilitação e classificação.</w:t>
      </w:r>
    </w:p>
    <w:p w:rsidR="00E14AC8" w:rsidRDefault="00773354" w:rsidP="0022182E">
      <w:pPr>
        <w:widowControl w:val="0"/>
        <w:rPr>
          <w:rFonts w:ascii="Book Antiqua" w:eastAsia="Book Antiqua" w:hAnsi="Book Antiqua"/>
        </w:rPr>
      </w:pPr>
      <w:r>
        <w:rPr>
          <w:rFonts w:ascii="Book Antiqua" w:eastAsia="Book Antiqua" w:hAnsi="Book Antiqua"/>
        </w:rPr>
        <w:t>29.</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773354" w:rsidP="00FA0664">
      <w:pPr>
        <w:widowControl w:val="0"/>
        <w:rPr>
          <w:rFonts w:ascii="Book Antiqua" w:hAnsi="Book Antiqua"/>
        </w:rPr>
      </w:pPr>
      <w:r>
        <w:rPr>
          <w:rFonts w:ascii="Book Antiqua" w:hAnsi="Book Antiqua"/>
        </w:rPr>
        <w:t>29.</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C11792" w:rsidRDefault="00C11792" w:rsidP="00FA0664">
      <w:pPr>
        <w:widowControl w:val="0"/>
        <w:rPr>
          <w:rFonts w:ascii="Book Antiqua" w:eastAsia="Times New Roman" w:hAnsi="Book Antiqua"/>
          <w:b/>
        </w:rPr>
      </w:pPr>
    </w:p>
    <w:p w:rsidR="00A55314"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–Termo de Referência</w:t>
      </w:r>
      <w:r w:rsidRPr="00243A51">
        <w:rPr>
          <w:rFonts w:ascii="Book Antiqua" w:eastAsia="Book Antiqua" w:hAnsi="Book Antiqua"/>
        </w:rPr>
        <w:t>;</w:t>
      </w:r>
    </w:p>
    <w:p w:rsidR="00A55314" w:rsidRPr="0026547F" w:rsidRDefault="00A55314" w:rsidP="00A553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 </w:t>
      </w:r>
      <w:r w:rsidRPr="0026547F">
        <w:rPr>
          <w:rFonts w:ascii="Book Antiqua" w:hAnsi="Book Antiqua"/>
        </w:rPr>
        <w:t>Memorial Descritivo/Composição de Preços Unitários/Insumos;</w:t>
      </w:r>
    </w:p>
    <w:p w:rsidR="00A55314" w:rsidRPr="00243A51"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Proposta de Preços</w:t>
      </w:r>
      <w:r w:rsidRPr="00243A51">
        <w:rPr>
          <w:rFonts w:ascii="Book Antiqua" w:eastAsia="Book Antiqua" w:hAnsi="Book Antiqua"/>
          <w:shd w:val="clear" w:color="auto" w:fill="FFFFFF"/>
        </w:rPr>
        <w:t>;</w:t>
      </w:r>
    </w:p>
    <w:p w:rsidR="00A55314" w:rsidRPr="00243A51"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Minuta da Ata de Registro de Preços;</w:t>
      </w:r>
    </w:p>
    <w:p w:rsidR="00A55314" w:rsidRPr="00243A51"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Minuta d</w:t>
      </w:r>
      <w:r>
        <w:rPr>
          <w:rFonts w:ascii="Book Antiqua" w:eastAsia="Book Antiqua" w:hAnsi="Book Antiqua"/>
        </w:rPr>
        <w:t>o</w:t>
      </w:r>
      <w:r w:rsidRPr="00243A51">
        <w:rPr>
          <w:rFonts w:ascii="Book Antiqua" w:eastAsia="Book Antiqua" w:hAnsi="Book Antiqua"/>
        </w:rPr>
        <w:t xml:space="preserve"> Contrato;</w:t>
      </w:r>
    </w:p>
    <w:p w:rsidR="00A55314"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f)</w:t>
      </w:r>
      <w:r w:rsidRPr="00243A51">
        <w:rPr>
          <w:rFonts w:ascii="Book Antiqua" w:eastAsia="Book Antiqua" w:hAnsi="Book Antiqua"/>
        </w:rPr>
        <w:t xml:space="preserve"> Anex</w:t>
      </w:r>
      <w:r w:rsidRPr="00243A51">
        <w:rPr>
          <w:rFonts w:ascii="Book Antiqua" w:eastAsia="Book Antiqua" w:hAnsi="Book Antiqua"/>
          <w:shd w:val="clear" w:color="auto" w:fill="FFFFFF"/>
        </w:rPr>
        <w:t>o V</w:t>
      </w:r>
      <w:r>
        <w:rPr>
          <w:rFonts w:ascii="Book Antiqua" w:eastAsia="Book Antiqua" w:hAnsi="Book Antiqua"/>
          <w:shd w:val="clear" w:color="auto" w:fill="FFFFFF"/>
        </w:rPr>
        <w:t>I</w:t>
      </w:r>
      <w:r w:rsidRPr="00243A51">
        <w:rPr>
          <w:rFonts w:ascii="Book Antiqua" w:eastAsia="Book Antiqua" w:hAnsi="Book Antiqua"/>
          <w:shd w:val="clear" w:color="auto" w:fill="FFFFFF"/>
        </w:rPr>
        <w:t xml:space="preserve"> –</w:t>
      </w:r>
      <w:r w:rsidRPr="00243A51">
        <w:rPr>
          <w:rFonts w:ascii="Book Antiqua" w:eastAsia="Book Antiqua" w:hAnsi="Book Antiqua"/>
        </w:rPr>
        <w:t xml:space="preserve"> Modelos/Declarações</w:t>
      </w:r>
      <w:r>
        <w:rPr>
          <w:rFonts w:ascii="Book Antiqua" w:eastAsia="Book Antiqua" w:hAnsi="Book Antiqua"/>
        </w:rPr>
        <w:t>.</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lastRenderedPageBreak/>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A0987">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9C23F9" w:rsidRDefault="009C23F9"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F23DD5">
        <w:rPr>
          <w:rFonts w:ascii="Book Antiqua" w:eastAsia="Book Antiqua" w:hAnsi="Book Antiqua"/>
        </w:rPr>
        <w:t>26</w:t>
      </w:r>
      <w:r w:rsidR="00DA0987">
        <w:rPr>
          <w:rFonts w:ascii="Book Antiqua" w:eastAsia="Book Antiqua" w:hAnsi="Book Antiqua"/>
        </w:rPr>
        <w:t xml:space="preserve"> </w:t>
      </w:r>
      <w:r>
        <w:rPr>
          <w:rFonts w:ascii="Book Antiqua" w:eastAsia="Book Antiqua" w:hAnsi="Book Antiqua"/>
        </w:rPr>
        <w:t xml:space="preserve">de </w:t>
      </w:r>
      <w:r w:rsidR="0021025E">
        <w:rPr>
          <w:rFonts w:ascii="Book Antiqua" w:eastAsia="Book Antiqua" w:hAnsi="Book Antiqua"/>
        </w:rPr>
        <w:t>março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22182E" w:rsidRDefault="0022182E" w:rsidP="0022182E">
      <w:pPr>
        <w:widowControl w:val="0"/>
        <w:rPr>
          <w:rFonts w:ascii="Book Antiqua" w:eastAsia="Book Antiqua" w:hAnsi="Book Antiqua"/>
        </w:rPr>
      </w:pPr>
    </w:p>
    <w:p w:rsidR="006C759E"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477FD" w:rsidRDefault="006477F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C759E"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W w:w="10207" w:type="dxa"/>
        <w:tblInd w:w="-673" w:type="dxa"/>
        <w:tblLayout w:type="fixed"/>
        <w:tblCellMar>
          <w:left w:w="36" w:type="dxa"/>
          <w:right w:w="36" w:type="dxa"/>
        </w:tblCellMar>
        <w:tblLook w:val="0000"/>
      </w:tblPr>
      <w:tblGrid>
        <w:gridCol w:w="4962"/>
        <w:gridCol w:w="5245"/>
      </w:tblGrid>
      <w:tr w:rsidR="006C759E" w:rsidRPr="003218CF" w:rsidTr="006C759E">
        <w:tc>
          <w:tcPr>
            <w:tcW w:w="4962" w:type="dxa"/>
            <w:tcBorders>
              <w:top w:val="nil"/>
              <w:bottom w:val="nil"/>
            </w:tcBorders>
          </w:tcPr>
          <w:p w:rsidR="006C759E" w:rsidRPr="00384DA3" w:rsidRDefault="006C759E" w:rsidP="006477FD">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ind w:left="148" w:right="-36"/>
              <w:jc w:val="center"/>
              <w:rPr>
                <w:rFonts w:ascii="Book Antiqua" w:hAnsi="Book Antiqua" w:cs="Book Antiqua"/>
                <w:b/>
                <w:bCs/>
              </w:rPr>
            </w:pPr>
            <w:r>
              <w:rPr>
                <w:rFonts w:ascii="Book Antiqua" w:hAnsi="Book Antiqua" w:cs="Book Antiqua"/>
                <w:b/>
                <w:bCs/>
              </w:rPr>
              <w:t>JORGE</w:t>
            </w:r>
            <w:r w:rsidR="00CE08EC">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6C759E" w:rsidRDefault="006C759E" w:rsidP="006477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182707">
              <w:rPr>
                <w:rFonts w:ascii="Book Antiqua" w:eastAsia="Book Antiqua" w:hAnsi="Book Antiqua"/>
                <w:color w:val="000000"/>
              </w:rPr>
              <w:t>Chefe de Gabinete</w:t>
            </w:r>
          </w:p>
          <w:p w:rsidR="006C759E"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C759E" w:rsidRPr="003218CF"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245" w:type="dxa"/>
            <w:tcBorders>
              <w:top w:val="nil"/>
              <w:bottom w:val="nil"/>
            </w:tcBorders>
          </w:tcPr>
          <w:p w:rsidR="006C759E" w:rsidRPr="003218CF" w:rsidRDefault="006C759E" w:rsidP="006477FD">
            <w:pPr>
              <w:pStyle w:val="Normal0"/>
              <w:widowControl w:val="0"/>
              <w:ind w:left="389" w:right="0"/>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6C759E" w:rsidRDefault="006C759E" w:rsidP="006477FD">
            <w:pPr>
              <w:pStyle w:val="Normal0"/>
              <w:widowControl w:val="0"/>
              <w:ind w:left="389" w:right="0"/>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6C759E" w:rsidRDefault="006C759E" w:rsidP="006C759E">
            <w:pPr>
              <w:pStyle w:val="Normal0"/>
              <w:widowControl w:val="0"/>
              <w:jc w:val="center"/>
              <w:rPr>
                <w:rFonts w:ascii="Book Antiqua" w:eastAsia="Book Antiqua" w:hAnsi="Book Antiqua"/>
                <w:sz w:val="22"/>
                <w:szCs w:val="22"/>
                <w:lang w:val="pt-BR"/>
              </w:rPr>
            </w:pPr>
          </w:p>
          <w:p w:rsidR="006C759E" w:rsidRPr="003218CF" w:rsidRDefault="006C759E" w:rsidP="006C759E">
            <w:pPr>
              <w:pStyle w:val="Normal0"/>
              <w:widowControl w:val="0"/>
              <w:jc w:val="center"/>
              <w:rPr>
                <w:rFonts w:ascii="Book Antiqua" w:eastAsia="Book Antiqua" w:hAnsi="Book Antiqua"/>
                <w:sz w:val="22"/>
                <w:szCs w:val="22"/>
                <w:lang w:val="pt-BR"/>
              </w:rPr>
            </w:pPr>
          </w:p>
        </w:tc>
      </w:tr>
      <w:tr w:rsidR="006C759E" w:rsidRPr="00182707" w:rsidTr="006C759E">
        <w:tc>
          <w:tcPr>
            <w:tcW w:w="4962" w:type="dxa"/>
            <w:tcBorders>
              <w:top w:val="nil"/>
              <w:bottom w:val="nil"/>
            </w:tcBorders>
          </w:tcPr>
          <w:p w:rsidR="006C759E" w:rsidRDefault="006C759E" w:rsidP="006C759E">
            <w:pPr>
              <w:pStyle w:val="Normal0"/>
              <w:jc w:val="center"/>
              <w:rPr>
                <w:rFonts w:ascii="Book Antiqua" w:eastAsia="Book Antiqua" w:hAnsi="Book Antiqua"/>
                <w:b/>
                <w:color w:val="000000"/>
                <w:sz w:val="22"/>
                <w:szCs w:val="22"/>
                <w:lang w:val="pt-BR"/>
              </w:rPr>
            </w:pPr>
          </w:p>
          <w:p w:rsidR="006C759E" w:rsidRDefault="006C759E" w:rsidP="006C759E">
            <w:pPr>
              <w:pStyle w:val="Normal0"/>
              <w:jc w:val="center"/>
              <w:rPr>
                <w:rFonts w:ascii="Book Antiqua" w:eastAsia="Book Antiqua" w:hAnsi="Book Antiqua"/>
                <w:b/>
                <w:color w:val="000000"/>
                <w:sz w:val="22"/>
                <w:szCs w:val="22"/>
                <w:lang w:val="pt-BR"/>
              </w:rPr>
            </w:pPr>
          </w:p>
          <w:p w:rsidR="006C759E" w:rsidRPr="00583E15" w:rsidRDefault="006C759E" w:rsidP="006C759E">
            <w:pPr>
              <w:widowControl w:val="0"/>
              <w:autoSpaceDE w:val="0"/>
              <w:autoSpaceDN w:val="0"/>
              <w:adjustRightInd w:val="0"/>
              <w:ind w:left="247" w:right="-73"/>
              <w:jc w:val="center"/>
              <w:rPr>
                <w:rFonts w:ascii="Book Antiqua" w:hAnsi="Book Antiqua"/>
                <w:b/>
              </w:rPr>
            </w:pPr>
            <w:r>
              <w:rPr>
                <w:rFonts w:ascii="Book Antiqua" w:hAnsi="Book Antiqua" w:cs="Book Antiqua"/>
                <w:b/>
              </w:rPr>
              <w:t>CLEVERTON JOÃO BATISTA</w:t>
            </w:r>
          </w:p>
          <w:p w:rsidR="006C759E" w:rsidRDefault="006C759E" w:rsidP="006477FD">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247" w:right="-73"/>
              <w:jc w:val="center"/>
              <w:rPr>
                <w:rFonts w:ascii="Book Antiqua" w:eastAsia="Book Antiqua" w:hAnsi="Book Antiqua"/>
                <w:b/>
              </w:rPr>
            </w:pPr>
            <w:r w:rsidRPr="00583E15">
              <w:rPr>
                <w:rFonts w:ascii="Book Antiqua" w:hAnsi="Book Antiqua" w:cs="Book Antiqua"/>
              </w:rPr>
              <w:t xml:space="preserve">Secretário Municipal de </w:t>
            </w:r>
            <w:r>
              <w:rPr>
                <w:rFonts w:ascii="Book Antiqua" w:hAnsi="Book Antiqua" w:cs="Book Antiqua"/>
              </w:rPr>
              <w:t>Planejamento Territorial</w:t>
            </w:r>
          </w:p>
          <w:p w:rsidR="006C759E"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6C759E"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6C759E"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p w:rsidR="006C759E" w:rsidRPr="00182707"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p>
        </w:tc>
        <w:tc>
          <w:tcPr>
            <w:tcW w:w="5245" w:type="dxa"/>
            <w:tcBorders>
              <w:top w:val="nil"/>
              <w:bottom w:val="nil"/>
            </w:tcBorders>
          </w:tcPr>
          <w:p w:rsidR="006C759E" w:rsidRPr="00182707" w:rsidRDefault="006C759E" w:rsidP="006C759E">
            <w:pPr>
              <w:pStyle w:val="Normal0"/>
              <w:jc w:val="center"/>
              <w:rPr>
                <w:rFonts w:ascii="Book Antiqua" w:eastAsia="Book Antiqua" w:hAnsi="Book Antiqua"/>
                <w:color w:val="000000"/>
                <w:sz w:val="22"/>
                <w:szCs w:val="22"/>
                <w:lang w:val="pt-BR"/>
              </w:rPr>
            </w:pPr>
          </w:p>
        </w:tc>
      </w:tr>
    </w:tbl>
    <w:p w:rsidR="00CF610C" w:rsidRDefault="00CF610C"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6477FD" w:rsidRDefault="006477FD" w:rsidP="0022182E">
      <w:pPr>
        <w:widowControl w:val="0"/>
        <w:jc w:val="center"/>
        <w:rPr>
          <w:rFonts w:ascii="Book Antiqua" w:eastAsia="Arial" w:hAnsi="Book Antiqua" w:cs="Book Antiqua"/>
          <w:b/>
          <w:lang w:eastAsia="pt-BR"/>
        </w:rPr>
      </w:pPr>
    </w:p>
    <w:p w:rsidR="006477FD" w:rsidRDefault="006477FD"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5E09C1" w:rsidRDefault="005E09C1" w:rsidP="0022182E">
      <w:pPr>
        <w:widowControl w:val="0"/>
        <w:jc w:val="center"/>
        <w:rPr>
          <w:rFonts w:ascii="Book Antiqua" w:eastAsia="Arial" w:hAnsi="Book Antiqua" w:cs="Book Antiqua"/>
          <w:b/>
          <w:lang w:eastAsia="pt-BR"/>
        </w:rPr>
      </w:pPr>
    </w:p>
    <w:p w:rsidR="00CF610C" w:rsidRDefault="00CF610C"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F80152">
        <w:rPr>
          <w:rStyle w:val="nfase"/>
          <w:rFonts w:ascii="Book Antiqua" w:eastAsia="Book Antiqua" w:hAnsi="Book Antiqua"/>
          <w:i w:val="0"/>
          <w:sz w:val="36"/>
          <w:szCs w:val="36"/>
        </w:rPr>
        <w:t xml:space="preserve"> </w:t>
      </w:r>
      <w:r w:rsidR="00FA5EDF">
        <w:rPr>
          <w:rStyle w:val="nfase"/>
          <w:rFonts w:ascii="Book Antiqua" w:eastAsia="Book Antiqua" w:hAnsi="Book Antiqua"/>
          <w:i w:val="0"/>
          <w:sz w:val="36"/>
          <w:szCs w:val="36"/>
        </w:rPr>
        <w:t>005/2020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40198A">
        <w:rPr>
          <w:rFonts w:ascii="Book Antiqua" w:hAnsi="Book Antiqua"/>
          <w:b/>
          <w:sz w:val="36"/>
          <w:szCs w:val="36"/>
        </w:rPr>
        <w:t>TERMO DE REFERÊNCIA</w:t>
      </w:r>
    </w:p>
    <w:p w:rsidR="006477FD" w:rsidRDefault="006477FD" w:rsidP="00F80152">
      <w:pPr>
        <w:jc w:val="center"/>
        <w:rPr>
          <w:rFonts w:ascii="Segoe UI Light" w:hAnsi="Segoe UI Light" w:cs="Arial"/>
          <w:color w:val="000000"/>
        </w:rPr>
      </w:pPr>
      <w:r>
        <w:rPr>
          <w:rFonts w:ascii="Segoe UI Light" w:hAnsi="Segoe UI Light" w:cs="Arial"/>
          <w:color w:val="000000"/>
        </w:rPr>
        <w:t>SERVIÇOS DE PAVIMENTAÇÃO ASFÁLTICA</w:t>
      </w:r>
    </w:p>
    <w:p w:rsidR="006477FD" w:rsidRDefault="006477FD" w:rsidP="006477FD">
      <w:pPr>
        <w:ind w:firstLine="708"/>
        <w:jc w:val="center"/>
        <w:rPr>
          <w:rFonts w:ascii="Segoe UI Light" w:hAnsi="Segoe UI Light" w:cs="Arial"/>
          <w:color w:val="000000"/>
        </w:rPr>
      </w:pPr>
    </w:p>
    <w:p w:rsidR="006477FD" w:rsidRDefault="006477FD" w:rsidP="006477FD">
      <w:pPr>
        <w:spacing w:line="360" w:lineRule="auto"/>
        <w:jc w:val="right"/>
        <w:rPr>
          <w:rFonts w:ascii="Segoe UI Light" w:hAnsi="Segoe UI Light" w:cs="Arial"/>
          <w:color w:val="000000"/>
        </w:rPr>
      </w:pPr>
      <w:r>
        <w:rPr>
          <w:rFonts w:ascii="Segoe UI Light" w:hAnsi="Segoe UI Light"/>
        </w:rPr>
        <w:tab/>
        <w:t>Gaspar, 06 de Março de 2020</w:t>
      </w: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1</w:t>
      </w:r>
      <w:proofErr w:type="gramEnd"/>
      <w:r>
        <w:rPr>
          <w:rFonts w:ascii="Segoe UI Light" w:hAnsi="Segoe UI Light" w:cs="Arial"/>
          <w:color w:val="000000"/>
        </w:rPr>
        <w:t xml:space="preserve"> DO OBJETO</w:t>
      </w:r>
    </w:p>
    <w:p w:rsidR="006477FD" w:rsidRDefault="006477FD" w:rsidP="006477FD">
      <w:pPr>
        <w:ind w:firstLine="708"/>
        <w:rPr>
          <w:rFonts w:ascii="Segoe UI Light" w:hAnsi="Segoe UI Light" w:cs="Arial"/>
          <w:color w:val="000000"/>
        </w:rPr>
      </w:pPr>
      <w:r>
        <w:rPr>
          <w:rFonts w:ascii="Segoe UI Light" w:hAnsi="Segoe UI Light" w:cs="Arial"/>
          <w:color w:val="000000"/>
        </w:rPr>
        <w:t xml:space="preserve">Registro de Preços para execução de PAVIMENTAÇÃO ASFÁLTICA, SERVIÇOS DE FRESAGEM A FRIO EM PAVIMENTO ASFÁLTICO E REPERFILAGEM COM APLICAÇÃO DE CAPA, em diversos locais do município com a finalidade de atender as necessidades da </w:t>
      </w:r>
      <w:r w:rsidRPr="00A64009">
        <w:rPr>
          <w:rFonts w:ascii="Segoe UI Light" w:hAnsi="Segoe UI Light" w:cs="Arial"/>
        </w:rPr>
        <w:t>Secretaria de Obras e Serviços Urbanos</w:t>
      </w:r>
      <w:r>
        <w:rPr>
          <w:rFonts w:ascii="Segoe UI Light" w:hAnsi="Segoe UI Light" w:cs="Arial"/>
          <w:color w:val="000000"/>
        </w:rPr>
        <w:t xml:space="preserve">, Gestão Compartilhada (GECOM), Secretaria de Planejamento, pertencentes ao município de Gaspar, Estado de Santa Catarina. </w:t>
      </w:r>
    </w:p>
    <w:p w:rsidR="006477FD" w:rsidRDefault="006477FD"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2</w:t>
      </w:r>
      <w:proofErr w:type="gramEnd"/>
      <w:r>
        <w:rPr>
          <w:rFonts w:ascii="Segoe UI Light" w:hAnsi="Segoe UI Light" w:cs="Arial"/>
          <w:color w:val="000000"/>
        </w:rPr>
        <w:t xml:space="preserve"> DOS ANTECEDENTES E ABRANGÊNCIA</w:t>
      </w:r>
    </w:p>
    <w:p w:rsidR="006477FD" w:rsidRPr="00821713" w:rsidRDefault="006477FD" w:rsidP="006477FD">
      <w:pPr>
        <w:ind w:firstLine="902"/>
        <w:rPr>
          <w:rFonts w:ascii="Segoe UI Light" w:hAnsi="Segoe UI Light" w:cs="Arial"/>
        </w:rPr>
      </w:pPr>
      <w:r>
        <w:rPr>
          <w:rFonts w:ascii="Segoe UI Light" w:hAnsi="Segoe UI Light" w:cs="Arial"/>
          <w:color w:val="000000"/>
        </w:rPr>
        <w:t xml:space="preserve">2.1 </w:t>
      </w:r>
      <w:r>
        <w:rPr>
          <w:rFonts w:ascii="Segoe UI Light" w:hAnsi="Segoe UI Light" w:cs="Arial"/>
        </w:rPr>
        <w:t>O Sistema viário</w:t>
      </w:r>
      <w:r w:rsidRPr="00821713">
        <w:rPr>
          <w:rFonts w:ascii="Segoe UI Light" w:hAnsi="Segoe UI Light" w:cs="Arial"/>
        </w:rPr>
        <w:t xml:space="preserve"> do MUNICÍPIO DE GA</w:t>
      </w:r>
      <w:r>
        <w:rPr>
          <w:rFonts w:ascii="Segoe UI Light" w:hAnsi="Segoe UI Light" w:cs="Arial"/>
        </w:rPr>
        <w:t>SPAR é responsável por grande parte do</w:t>
      </w:r>
      <w:r w:rsidRPr="00821713">
        <w:rPr>
          <w:rFonts w:ascii="Segoe UI Light" w:hAnsi="Segoe UI Light" w:cs="Arial"/>
        </w:rPr>
        <w:t xml:space="preserve"> escoamento de </w:t>
      </w:r>
      <w:r>
        <w:rPr>
          <w:rFonts w:ascii="Segoe UI Light" w:hAnsi="Segoe UI Light" w:cs="Arial"/>
        </w:rPr>
        <w:t>produtos e serviços que abrange o Vale do Itajaí.</w:t>
      </w:r>
    </w:p>
    <w:p w:rsidR="006477FD" w:rsidRPr="00821713" w:rsidRDefault="006477FD" w:rsidP="006477FD">
      <w:pPr>
        <w:ind w:firstLine="902"/>
        <w:rPr>
          <w:rFonts w:ascii="Segoe UI Light" w:hAnsi="Segoe UI Light" w:cs="Arial"/>
        </w:rPr>
      </w:pPr>
      <w:r w:rsidRPr="00821713">
        <w:rPr>
          <w:rFonts w:ascii="Segoe UI Light" w:hAnsi="Segoe UI Light" w:cs="Arial"/>
        </w:rPr>
        <w:t>Com o crescimento populacional do município</w:t>
      </w:r>
      <w:r>
        <w:rPr>
          <w:rFonts w:ascii="Segoe UI Light" w:hAnsi="Segoe UI Light" w:cs="Arial"/>
        </w:rPr>
        <w:t xml:space="preserve"> e da região</w:t>
      </w:r>
      <w:r w:rsidRPr="00821713">
        <w:rPr>
          <w:rFonts w:ascii="Segoe UI Light" w:hAnsi="Segoe UI Light" w:cs="Arial"/>
        </w:rPr>
        <w:t>, esse cr</w:t>
      </w:r>
      <w:r>
        <w:rPr>
          <w:rFonts w:ascii="Segoe UI Light" w:hAnsi="Segoe UI Light" w:cs="Arial"/>
        </w:rPr>
        <w:t>escimento reflete diretamente nas</w:t>
      </w:r>
      <w:r w:rsidR="004F5539">
        <w:rPr>
          <w:rFonts w:ascii="Segoe UI Light" w:hAnsi="Segoe UI Light" w:cs="Arial"/>
        </w:rPr>
        <w:t xml:space="preserve"> </w:t>
      </w:r>
      <w:r>
        <w:rPr>
          <w:rFonts w:ascii="Segoe UI Light" w:hAnsi="Segoe UI Light" w:cs="Arial"/>
        </w:rPr>
        <w:t>vias</w:t>
      </w:r>
      <w:r w:rsidRPr="00821713">
        <w:rPr>
          <w:rFonts w:ascii="Segoe UI Light" w:hAnsi="Segoe UI Light" w:cs="Arial"/>
        </w:rPr>
        <w:t xml:space="preserve"> e </w:t>
      </w:r>
      <w:proofErr w:type="spellStart"/>
      <w:r w:rsidRPr="00821713">
        <w:rPr>
          <w:rFonts w:ascii="Segoe UI Light" w:hAnsi="Segoe UI Light" w:cs="Arial"/>
        </w:rPr>
        <w:t>consequentemente</w:t>
      </w:r>
      <w:proofErr w:type="spellEnd"/>
      <w:r w:rsidRPr="00821713">
        <w:rPr>
          <w:rFonts w:ascii="Segoe UI Light" w:hAnsi="Segoe UI Light" w:cs="Arial"/>
        </w:rPr>
        <w:t xml:space="preserve"> no </w:t>
      </w:r>
      <w:r>
        <w:rPr>
          <w:rFonts w:ascii="Segoe UI Light" w:hAnsi="Segoe UI Light" w:cs="Arial"/>
        </w:rPr>
        <w:t>aumento do volume de veículos, havendo assim a necessidade do reparo, manutenção restau</w:t>
      </w:r>
      <w:r w:rsidRPr="00821713">
        <w:rPr>
          <w:rFonts w:ascii="Segoe UI Light" w:hAnsi="Segoe UI Light" w:cs="Arial"/>
        </w:rPr>
        <w:t xml:space="preserve">ração do </w:t>
      </w:r>
      <w:r>
        <w:rPr>
          <w:rFonts w:ascii="Segoe UI Light" w:hAnsi="Segoe UI Light" w:cs="Arial"/>
        </w:rPr>
        <w:t>pavimento asfáltico, bem como pavimentação de novas ruas.</w:t>
      </w:r>
    </w:p>
    <w:p w:rsidR="006477FD" w:rsidRDefault="006477FD" w:rsidP="006477FD">
      <w:pPr>
        <w:ind w:firstLine="902"/>
        <w:rPr>
          <w:rFonts w:ascii="Segoe UI Light" w:hAnsi="Segoe UI Light" w:cs="Arial"/>
        </w:rPr>
      </w:pPr>
    </w:p>
    <w:p w:rsidR="006477FD" w:rsidRPr="004B5DBD" w:rsidRDefault="006477FD" w:rsidP="006477FD">
      <w:pPr>
        <w:ind w:firstLine="902"/>
        <w:rPr>
          <w:rFonts w:ascii="Segoe UI Light" w:hAnsi="Segoe UI Light" w:cs="Arial"/>
        </w:rPr>
      </w:pPr>
      <w:r w:rsidRPr="004B5DBD">
        <w:rPr>
          <w:rFonts w:ascii="Segoe UI Light" w:hAnsi="Segoe UI Light" w:cs="Arial"/>
        </w:rPr>
        <w:t>2.2 JUSTIFICATIVA</w:t>
      </w:r>
    </w:p>
    <w:p w:rsidR="006477FD" w:rsidRDefault="006477FD" w:rsidP="006477FD">
      <w:pPr>
        <w:ind w:firstLine="902"/>
        <w:rPr>
          <w:rFonts w:ascii="Segoe UI Light" w:hAnsi="Segoe UI Light"/>
        </w:rPr>
      </w:pPr>
      <w:r w:rsidRPr="00DF10B0">
        <w:rPr>
          <w:rFonts w:ascii="Segoe UI Light" w:hAnsi="Segoe UI Light"/>
        </w:rPr>
        <w:t>Dados estatí</w:t>
      </w:r>
      <w:r>
        <w:rPr>
          <w:rFonts w:ascii="Segoe UI Light" w:hAnsi="Segoe UI Light"/>
        </w:rPr>
        <w:t>sticos mostram que a</w:t>
      </w:r>
      <w:r w:rsidRPr="00DF10B0">
        <w:rPr>
          <w:rFonts w:ascii="Segoe UI Light" w:hAnsi="Segoe UI Light"/>
        </w:rPr>
        <w:t xml:space="preserve"> manut</w:t>
      </w:r>
      <w:r>
        <w:rPr>
          <w:rFonts w:ascii="Segoe UI Light" w:hAnsi="Segoe UI Light"/>
        </w:rPr>
        <w:t xml:space="preserve">enção asfáltica preventiva tem menor custo, causando menos impacto ao trânsito e aumentando a qualidade de rodagem. </w:t>
      </w:r>
    </w:p>
    <w:p w:rsidR="006477FD" w:rsidRDefault="006477FD" w:rsidP="006477FD">
      <w:pPr>
        <w:ind w:firstLine="902"/>
        <w:rPr>
          <w:rFonts w:ascii="Segoe UI Light" w:hAnsi="Segoe UI Light"/>
        </w:rPr>
      </w:pPr>
      <w:r>
        <w:rPr>
          <w:rFonts w:ascii="Segoe UI Light" w:hAnsi="Segoe UI Light"/>
        </w:rPr>
        <w:t xml:space="preserve">A </w:t>
      </w:r>
      <w:r w:rsidRPr="00DF10B0">
        <w:rPr>
          <w:rFonts w:ascii="Segoe UI Light" w:hAnsi="Segoe UI Light"/>
        </w:rPr>
        <w:t>vida útil</w:t>
      </w:r>
      <w:r>
        <w:rPr>
          <w:rFonts w:ascii="Segoe UI Light" w:hAnsi="Segoe UI Light"/>
        </w:rPr>
        <w:t xml:space="preserve"> do asfalto dura em média</w:t>
      </w:r>
      <w:r w:rsidRPr="00DF10B0">
        <w:rPr>
          <w:rFonts w:ascii="Segoe UI Light" w:hAnsi="Segoe UI Light"/>
        </w:rPr>
        <w:t xml:space="preserve"> 15 anos</w:t>
      </w:r>
      <w:r>
        <w:rPr>
          <w:rFonts w:ascii="Segoe UI Light" w:hAnsi="Segoe UI Light"/>
        </w:rPr>
        <w:t>, desde que utilizado de forma correta. Para isso é preciso ter uma equipe técnica</w:t>
      </w:r>
      <w:r w:rsidRPr="00DF10B0">
        <w:rPr>
          <w:rFonts w:ascii="Segoe UI Light" w:hAnsi="Segoe UI Light"/>
        </w:rPr>
        <w:t xml:space="preserve"> capaz de </w:t>
      </w:r>
      <w:r>
        <w:rPr>
          <w:rFonts w:ascii="Segoe UI Light" w:hAnsi="Segoe UI Light"/>
        </w:rPr>
        <w:t xml:space="preserve">identificar a necessidade, o método de </w:t>
      </w:r>
      <w:r w:rsidRPr="00DF10B0">
        <w:rPr>
          <w:rFonts w:ascii="Segoe UI Light" w:hAnsi="Segoe UI Light"/>
        </w:rPr>
        <w:t>restauração</w:t>
      </w:r>
      <w:r>
        <w:rPr>
          <w:rFonts w:ascii="Segoe UI Light" w:hAnsi="Segoe UI Light"/>
        </w:rPr>
        <w:t xml:space="preserve"> e os produtos a serem utilizados</w:t>
      </w:r>
      <w:r w:rsidRPr="00DF10B0">
        <w:rPr>
          <w:rFonts w:ascii="Segoe UI Light" w:hAnsi="Segoe UI Light"/>
        </w:rPr>
        <w:t>.</w:t>
      </w:r>
    </w:p>
    <w:p w:rsidR="006477FD" w:rsidRDefault="006477FD" w:rsidP="006477FD">
      <w:pPr>
        <w:ind w:firstLine="902"/>
        <w:rPr>
          <w:rFonts w:ascii="Segoe UI Light" w:hAnsi="Segoe UI Light"/>
        </w:rPr>
      </w:pPr>
      <w:r>
        <w:rPr>
          <w:rFonts w:ascii="Segoe UI Light" w:hAnsi="Segoe UI Light"/>
        </w:rPr>
        <w:t>Além de que a execução do pavimento asfáltico em vias ainda não pavimentadas melhora as condições de infraestrutura para locomoção dos usuários favorecendo a mobilidade e oferecendo maior segurança aos usuários, as obras, portanto, trazem mais qualidade de vida para a população, bem como valorização do local.</w:t>
      </w:r>
    </w:p>
    <w:p w:rsidR="006477FD" w:rsidRDefault="006477FD" w:rsidP="006477FD">
      <w:pPr>
        <w:ind w:firstLine="902"/>
        <w:rPr>
          <w:rFonts w:ascii="Segoe UI Light" w:hAnsi="Segoe UI Light"/>
        </w:rPr>
      </w:pPr>
      <w:r>
        <w:rPr>
          <w:rFonts w:ascii="Segoe UI Light" w:hAnsi="Segoe UI Light"/>
        </w:rPr>
        <w:t>Os serviços são de natureza comum, visto que são de fácil caracterização e não possuem variações de execução ressaltantes e são prestados por uma gama grande de empresas, também são serviços de execução frequente e com pouca diversificação de empresa para empresa, ou seja, são padrões habituais no mercado.</w:t>
      </w:r>
    </w:p>
    <w:p w:rsidR="006477FD" w:rsidRPr="008846E0" w:rsidRDefault="006477FD" w:rsidP="006477FD">
      <w:pPr>
        <w:ind w:firstLine="902"/>
        <w:rPr>
          <w:rFonts w:ascii="Segoe UI Light" w:hAnsi="Segoe UI Light"/>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3</w:t>
      </w:r>
      <w:proofErr w:type="gramEnd"/>
      <w:r>
        <w:rPr>
          <w:rFonts w:ascii="Segoe UI Light" w:hAnsi="Segoe UI Light" w:cs="Arial"/>
          <w:color w:val="000000"/>
        </w:rPr>
        <w:t xml:space="preserve"> DA METODOLOGIA, ETAPAS E ATIVIDADES</w:t>
      </w:r>
    </w:p>
    <w:p w:rsidR="006477FD" w:rsidRDefault="006477FD" w:rsidP="006477FD">
      <w:pPr>
        <w:ind w:firstLine="708"/>
        <w:rPr>
          <w:rFonts w:ascii="Segoe UI Light" w:hAnsi="Segoe UI Light" w:cs="Arial"/>
          <w:color w:val="000000"/>
        </w:rPr>
      </w:pPr>
      <w:r>
        <w:rPr>
          <w:rFonts w:ascii="Segoe UI Light" w:hAnsi="Segoe UI Light" w:cs="Arial"/>
          <w:color w:val="000000"/>
        </w:rPr>
        <w:t xml:space="preserve">3.1 A contratação se constitui de execução de serviços e obras de PAVIMENTAÇÃO ASFÁLTICA, SERVIÇOS DE IMPRIMAÇÃO, SERVIÇOS DE PINTURA DE LIGAÇÃO, SERVIÇOS DE FRESAGEM A FRIO EM PAVIMENTO ASFÁLTICO E REPERFILAGEM COM APLICAÇÃO DE CAPA. A metodologia, etapas e atividades estão descritas no memorial descritivo do projeto da obra; anexo a este termo. </w:t>
      </w:r>
    </w:p>
    <w:p w:rsidR="006477FD" w:rsidRDefault="006477FD" w:rsidP="006477FD">
      <w:pPr>
        <w:ind w:firstLine="708"/>
        <w:rPr>
          <w:rFonts w:ascii="Segoe UI Light" w:hAnsi="Segoe UI Light" w:cs="Arial"/>
          <w:color w:val="000000"/>
        </w:rPr>
      </w:pPr>
    </w:p>
    <w:p w:rsidR="00BC587F" w:rsidRDefault="00BC587F"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lastRenderedPageBreak/>
        <w:t>4</w:t>
      </w:r>
      <w:proofErr w:type="gramEnd"/>
      <w:r>
        <w:rPr>
          <w:rFonts w:ascii="Segoe UI Light" w:hAnsi="Segoe UI Light" w:cs="Arial"/>
          <w:color w:val="000000"/>
        </w:rPr>
        <w:t xml:space="preserve"> DO PRODUTO E FORMA DE APRESENTAÇÃO</w:t>
      </w:r>
    </w:p>
    <w:p w:rsidR="006477FD" w:rsidRPr="00271CF7" w:rsidRDefault="006477FD" w:rsidP="006477FD">
      <w:pPr>
        <w:ind w:firstLine="708"/>
        <w:rPr>
          <w:rFonts w:ascii="Segoe UI Light" w:hAnsi="Segoe UI Light" w:cs="Arial"/>
        </w:rPr>
      </w:pPr>
      <w:r>
        <w:rPr>
          <w:rFonts w:ascii="Segoe UI Light" w:hAnsi="Segoe UI Light" w:cs="Arial"/>
          <w:color w:val="000000"/>
        </w:rPr>
        <w:t xml:space="preserve">4.1 O produto consiste em serviços e obras de PAVIMENTAÇÃO ASFÁLTICA, SERVIÇOS DE IMPRIMAÇÃO, SERVIÇOS DE PINTURA DE LIGAÇÃO, SERVIÇOS DE FRESAGEM A FRIO EM PAVIMENTO ASFÁLTICO E REPERFILAGEM COM APLICAÇÃO DE CAPA a serem executados, exatamente conforme </w:t>
      </w:r>
      <w:r w:rsidRPr="00271CF7">
        <w:rPr>
          <w:rFonts w:ascii="Segoe UI Light" w:hAnsi="Segoe UI Light" w:cs="Arial"/>
        </w:rPr>
        <w:t>descrito no Projeto Executivo da obra anexo a este termo (composição de custo unitário e BDI).</w:t>
      </w:r>
    </w:p>
    <w:p w:rsidR="006477FD" w:rsidRDefault="006477FD" w:rsidP="006477FD">
      <w:pPr>
        <w:rPr>
          <w:rFonts w:ascii="Segoe UI Light" w:hAnsi="Segoe UI Light" w:cs="Arial"/>
          <w:color w:val="000000"/>
        </w:rPr>
      </w:pPr>
    </w:p>
    <w:p w:rsidR="006477FD" w:rsidRDefault="006477FD" w:rsidP="00CA0CE8">
      <w:pPr>
        <w:ind w:firstLine="708"/>
        <w:rPr>
          <w:rFonts w:ascii="Segoe UI Light" w:hAnsi="Segoe UI Light" w:cs="Arial"/>
          <w:sz w:val="20"/>
          <w:szCs w:val="20"/>
        </w:rPr>
      </w:pPr>
      <w:proofErr w:type="gramStart"/>
      <w:r>
        <w:rPr>
          <w:rFonts w:ascii="Segoe UI Light" w:hAnsi="Segoe UI Light" w:cs="Arial"/>
          <w:color w:val="000000"/>
        </w:rPr>
        <w:t>5</w:t>
      </w:r>
      <w:proofErr w:type="gramEnd"/>
      <w:r>
        <w:rPr>
          <w:rFonts w:ascii="Segoe UI Light" w:hAnsi="Segoe UI Light" w:cs="Arial"/>
          <w:color w:val="000000"/>
        </w:rPr>
        <w:t xml:space="preserve"> DO CUSTO </w:t>
      </w:r>
    </w:p>
    <w:p w:rsidR="006477FD" w:rsidRDefault="006477FD" w:rsidP="00CA0CE8">
      <w:pPr>
        <w:ind w:left="0"/>
        <w:rPr>
          <w:rFonts w:ascii="Segoe UI Light" w:hAnsi="Segoe UI Light" w:cs="Arial"/>
          <w:sz w:val="20"/>
          <w:szCs w:val="20"/>
        </w:rPr>
      </w:pPr>
      <w:r>
        <w:rPr>
          <w:rFonts w:ascii="Segoe UI Light" w:hAnsi="Segoe UI Light" w:cs="Arial"/>
          <w:sz w:val="20"/>
          <w:szCs w:val="20"/>
        </w:rPr>
        <w:t>5.1 O(s) recurso(s) orçamentário(s) da presente despesa segue(m) abaixo com seu(s) devido(s) valores:</w:t>
      </w:r>
    </w:p>
    <w:p w:rsidR="00CA0CE8" w:rsidRDefault="00CA0CE8" w:rsidP="00CA0CE8">
      <w:pPr>
        <w:ind w:left="0"/>
        <w:rPr>
          <w:rFonts w:ascii="Segoe UI Light" w:hAnsi="Segoe UI Light" w:cs="Arial"/>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11"/>
        <w:gridCol w:w="1134"/>
        <w:gridCol w:w="1276"/>
        <w:gridCol w:w="992"/>
        <w:gridCol w:w="1843"/>
      </w:tblGrid>
      <w:tr w:rsidR="006477FD" w:rsidTr="00C11792">
        <w:trPr>
          <w:trHeight w:hRule="exact" w:val="541"/>
        </w:trPr>
        <w:tc>
          <w:tcPr>
            <w:tcW w:w="709" w:type="dxa"/>
            <w:shd w:val="clear" w:color="auto" w:fill="EEEEEE"/>
            <w:vAlign w:val="center"/>
          </w:tcPr>
          <w:p w:rsidR="006477FD" w:rsidRDefault="006477FD" w:rsidP="0051143F">
            <w:pPr>
              <w:jc w:val="center"/>
              <w:rPr>
                <w:rFonts w:ascii="Segoe UI Light" w:hAnsi="Segoe UI Light" w:cs="Arial"/>
                <w:sz w:val="20"/>
                <w:szCs w:val="20"/>
              </w:rPr>
            </w:pPr>
            <w:r>
              <w:rPr>
                <w:rFonts w:ascii="Segoe UI Light" w:hAnsi="Segoe UI Light" w:cs="Arial"/>
                <w:sz w:val="20"/>
                <w:szCs w:val="20"/>
              </w:rPr>
              <w:t>Item</w:t>
            </w:r>
          </w:p>
        </w:tc>
        <w:tc>
          <w:tcPr>
            <w:tcW w:w="4111" w:type="dxa"/>
            <w:shd w:val="clear" w:color="auto" w:fill="EEEEEE"/>
            <w:vAlign w:val="center"/>
          </w:tcPr>
          <w:p w:rsidR="006477FD" w:rsidRDefault="006477FD" w:rsidP="0051143F">
            <w:pPr>
              <w:jc w:val="center"/>
              <w:rPr>
                <w:rFonts w:ascii="Segoe UI Light" w:hAnsi="Segoe UI Light" w:cs="Arial"/>
                <w:sz w:val="20"/>
                <w:szCs w:val="20"/>
              </w:rPr>
            </w:pPr>
            <w:r>
              <w:rPr>
                <w:rFonts w:ascii="Segoe UI Light" w:hAnsi="Segoe UI Light" w:cs="Arial"/>
                <w:sz w:val="20"/>
                <w:szCs w:val="20"/>
              </w:rPr>
              <w:t>Produto</w:t>
            </w:r>
          </w:p>
        </w:tc>
        <w:tc>
          <w:tcPr>
            <w:tcW w:w="1134" w:type="dxa"/>
            <w:shd w:val="clear" w:color="auto" w:fill="EEEEEE"/>
            <w:vAlign w:val="center"/>
          </w:tcPr>
          <w:p w:rsidR="006477FD" w:rsidRDefault="006477FD" w:rsidP="0051143F">
            <w:pPr>
              <w:spacing w:after="120"/>
              <w:jc w:val="center"/>
              <w:rPr>
                <w:rFonts w:ascii="Segoe UI Light" w:hAnsi="Segoe UI Light" w:cs="Arial"/>
                <w:sz w:val="20"/>
                <w:szCs w:val="20"/>
              </w:rPr>
            </w:pPr>
            <w:r>
              <w:rPr>
                <w:rFonts w:ascii="Segoe UI Light" w:hAnsi="Segoe UI Light" w:cs="Arial"/>
                <w:sz w:val="20"/>
                <w:szCs w:val="20"/>
              </w:rPr>
              <w:t>Unitário</w:t>
            </w:r>
          </w:p>
        </w:tc>
        <w:tc>
          <w:tcPr>
            <w:tcW w:w="1276" w:type="dxa"/>
            <w:shd w:val="clear" w:color="auto" w:fill="EEEEEE"/>
            <w:vAlign w:val="center"/>
          </w:tcPr>
          <w:p w:rsidR="006477FD" w:rsidRDefault="006477FD" w:rsidP="0051143F">
            <w:pPr>
              <w:spacing w:after="120"/>
              <w:jc w:val="center"/>
              <w:rPr>
                <w:rFonts w:ascii="Segoe UI Light" w:hAnsi="Segoe UI Light" w:cs="Arial"/>
                <w:sz w:val="20"/>
                <w:szCs w:val="20"/>
              </w:rPr>
            </w:pPr>
            <w:r>
              <w:rPr>
                <w:rFonts w:ascii="Segoe UI Light" w:hAnsi="Segoe UI Light" w:cs="Arial"/>
                <w:sz w:val="20"/>
                <w:szCs w:val="20"/>
              </w:rPr>
              <w:t>Quantidade</w:t>
            </w:r>
          </w:p>
        </w:tc>
        <w:tc>
          <w:tcPr>
            <w:tcW w:w="992" w:type="dxa"/>
            <w:shd w:val="clear" w:color="auto" w:fill="EEEEEE"/>
            <w:vAlign w:val="center"/>
          </w:tcPr>
          <w:p w:rsidR="006477FD" w:rsidRDefault="006477FD" w:rsidP="0051143F">
            <w:pPr>
              <w:spacing w:after="120"/>
              <w:jc w:val="center"/>
              <w:rPr>
                <w:rFonts w:ascii="Segoe UI Light" w:hAnsi="Segoe UI Light" w:cs="Arial"/>
                <w:sz w:val="20"/>
                <w:szCs w:val="20"/>
              </w:rPr>
            </w:pPr>
            <w:r>
              <w:rPr>
                <w:rFonts w:ascii="Segoe UI Light" w:hAnsi="Segoe UI Light" w:cs="Arial"/>
                <w:sz w:val="20"/>
                <w:szCs w:val="20"/>
              </w:rPr>
              <w:t>Unidade</w:t>
            </w:r>
          </w:p>
        </w:tc>
        <w:tc>
          <w:tcPr>
            <w:tcW w:w="1843" w:type="dxa"/>
            <w:shd w:val="clear" w:color="auto" w:fill="EEEEEE"/>
            <w:vAlign w:val="center"/>
          </w:tcPr>
          <w:p w:rsidR="006477FD" w:rsidRDefault="006477FD" w:rsidP="0051143F">
            <w:pPr>
              <w:spacing w:after="120"/>
              <w:jc w:val="center"/>
              <w:rPr>
                <w:rFonts w:ascii="Segoe UI Light" w:hAnsi="Segoe UI Light" w:cs="Arial"/>
                <w:sz w:val="20"/>
                <w:szCs w:val="20"/>
              </w:rPr>
            </w:pPr>
            <w:r>
              <w:rPr>
                <w:rFonts w:ascii="Segoe UI Light" w:hAnsi="Segoe UI Light" w:cs="Arial"/>
                <w:sz w:val="20"/>
                <w:szCs w:val="20"/>
              </w:rPr>
              <w:t>Total</w:t>
            </w:r>
          </w:p>
        </w:tc>
      </w:tr>
      <w:tr w:rsidR="006477FD" w:rsidTr="00C11792">
        <w:trPr>
          <w:trHeight w:hRule="exact" w:val="718"/>
        </w:trPr>
        <w:tc>
          <w:tcPr>
            <w:tcW w:w="709" w:type="dxa"/>
            <w:vAlign w:val="center"/>
          </w:tcPr>
          <w:p w:rsidR="006477FD" w:rsidRPr="00175315" w:rsidRDefault="006477FD" w:rsidP="0051143F">
            <w:pPr>
              <w:jc w:val="center"/>
              <w:rPr>
                <w:rFonts w:ascii="Segoe UI Light" w:hAnsi="Segoe UI Light" w:cs="Arial"/>
                <w:sz w:val="20"/>
                <w:szCs w:val="20"/>
              </w:rPr>
            </w:pPr>
            <w:proofErr w:type="gramStart"/>
            <w:r>
              <w:rPr>
                <w:rFonts w:ascii="Segoe UI Light" w:hAnsi="Segoe UI Light" w:cs="Arial"/>
                <w:sz w:val="20"/>
                <w:szCs w:val="20"/>
              </w:rPr>
              <w:t>1</w:t>
            </w:r>
            <w:proofErr w:type="gramEnd"/>
          </w:p>
        </w:tc>
        <w:tc>
          <w:tcPr>
            <w:tcW w:w="4111" w:type="dxa"/>
            <w:shd w:val="clear" w:color="auto" w:fill="auto"/>
            <w:vAlign w:val="center"/>
          </w:tcPr>
          <w:p w:rsidR="006477FD" w:rsidRPr="00175315" w:rsidRDefault="006477FD" w:rsidP="0051143F">
            <w:pPr>
              <w:jc w:val="center"/>
              <w:rPr>
                <w:rFonts w:ascii="Segoe UI Light" w:hAnsi="Segoe UI Light" w:cs="Arial"/>
                <w:sz w:val="20"/>
                <w:szCs w:val="20"/>
              </w:rPr>
            </w:pPr>
            <w:r w:rsidRPr="00175315">
              <w:rPr>
                <w:rFonts w:ascii="Segoe UI Light" w:hAnsi="Segoe UI Light" w:cs="Arial"/>
                <w:sz w:val="20"/>
                <w:szCs w:val="20"/>
              </w:rPr>
              <w:t>FRESAGEM</w:t>
            </w:r>
          </w:p>
        </w:tc>
        <w:tc>
          <w:tcPr>
            <w:tcW w:w="1134" w:type="dxa"/>
            <w:shd w:val="clear" w:color="auto" w:fill="auto"/>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R$ 4,69</w:t>
            </w:r>
          </w:p>
        </w:tc>
        <w:tc>
          <w:tcPr>
            <w:tcW w:w="1276"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50.000</w:t>
            </w:r>
          </w:p>
        </w:tc>
        <w:tc>
          <w:tcPr>
            <w:tcW w:w="992" w:type="dxa"/>
            <w:vAlign w:val="center"/>
          </w:tcPr>
          <w:p w:rsidR="006477FD" w:rsidRPr="00603FE6" w:rsidRDefault="006477FD" w:rsidP="0051143F">
            <w:pPr>
              <w:jc w:val="center"/>
              <w:rPr>
                <w:rFonts w:ascii="Segoe UI Light" w:hAnsi="Segoe UI Light" w:cs="Arial"/>
              </w:rPr>
            </w:pPr>
            <w:proofErr w:type="gramStart"/>
            <w:r w:rsidRPr="00603FE6">
              <w:rPr>
                <w:rFonts w:ascii="Segoe UI Light" w:hAnsi="Segoe UI Light" w:cs="Arial"/>
              </w:rPr>
              <w:t>m²</w:t>
            </w:r>
            <w:proofErr w:type="gramEnd"/>
          </w:p>
        </w:tc>
        <w:tc>
          <w:tcPr>
            <w:tcW w:w="1843"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R$ 234.500,00</w:t>
            </w:r>
          </w:p>
        </w:tc>
      </w:tr>
      <w:tr w:rsidR="006477FD" w:rsidTr="00C11792">
        <w:trPr>
          <w:trHeight w:hRule="exact" w:val="871"/>
        </w:trPr>
        <w:tc>
          <w:tcPr>
            <w:tcW w:w="709" w:type="dxa"/>
            <w:vAlign w:val="center"/>
          </w:tcPr>
          <w:p w:rsidR="006477FD" w:rsidRPr="00175315" w:rsidRDefault="006477FD" w:rsidP="0051143F">
            <w:pPr>
              <w:jc w:val="center"/>
              <w:rPr>
                <w:rFonts w:ascii="Segoe UI Light" w:hAnsi="Segoe UI Light" w:cs="Arial"/>
                <w:sz w:val="20"/>
                <w:szCs w:val="20"/>
              </w:rPr>
            </w:pPr>
            <w:proofErr w:type="gramStart"/>
            <w:r>
              <w:rPr>
                <w:rFonts w:ascii="Segoe UI Light" w:hAnsi="Segoe UI Light" w:cs="Arial"/>
                <w:sz w:val="20"/>
                <w:szCs w:val="20"/>
              </w:rPr>
              <w:t>2</w:t>
            </w:r>
            <w:proofErr w:type="gramEnd"/>
          </w:p>
        </w:tc>
        <w:tc>
          <w:tcPr>
            <w:tcW w:w="4111" w:type="dxa"/>
            <w:shd w:val="clear" w:color="auto" w:fill="auto"/>
            <w:vAlign w:val="center"/>
          </w:tcPr>
          <w:p w:rsidR="006477FD" w:rsidRPr="00175315" w:rsidRDefault="006477FD" w:rsidP="0051143F">
            <w:pPr>
              <w:jc w:val="center"/>
              <w:rPr>
                <w:rFonts w:ascii="Segoe UI Light" w:hAnsi="Segoe UI Light" w:cs="Arial"/>
                <w:sz w:val="20"/>
                <w:szCs w:val="20"/>
              </w:rPr>
            </w:pPr>
            <w:r w:rsidRPr="00175315">
              <w:rPr>
                <w:rFonts w:ascii="Segoe UI Light" w:hAnsi="Segoe UI Light" w:cs="Arial"/>
                <w:sz w:val="20"/>
                <w:szCs w:val="20"/>
              </w:rPr>
              <w:t>IMPRIMAÇÃO</w:t>
            </w:r>
          </w:p>
        </w:tc>
        <w:tc>
          <w:tcPr>
            <w:tcW w:w="1134" w:type="dxa"/>
            <w:shd w:val="clear" w:color="auto" w:fill="auto"/>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R$ 8,06</w:t>
            </w:r>
          </w:p>
        </w:tc>
        <w:tc>
          <w:tcPr>
            <w:tcW w:w="1276"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80.000</w:t>
            </w:r>
          </w:p>
        </w:tc>
        <w:tc>
          <w:tcPr>
            <w:tcW w:w="992" w:type="dxa"/>
            <w:vAlign w:val="center"/>
          </w:tcPr>
          <w:p w:rsidR="006477FD" w:rsidRPr="00603FE6" w:rsidRDefault="006477FD" w:rsidP="0051143F">
            <w:pPr>
              <w:jc w:val="center"/>
              <w:rPr>
                <w:rFonts w:ascii="Segoe UI Light" w:hAnsi="Segoe UI Light" w:cs="Arial"/>
              </w:rPr>
            </w:pPr>
            <w:proofErr w:type="gramStart"/>
            <w:r w:rsidRPr="00603FE6">
              <w:rPr>
                <w:rFonts w:ascii="Segoe UI Light" w:hAnsi="Segoe UI Light" w:cs="Arial"/>
              </w:rPr>
              <w:t>m²</w:t>
            </w:r>
            <w:proofErr w:type="gramEnd"/>
          </w:p>
        </w:tc>
        <w:tc>
          <w:tcPr>
            <w:tcW w:w="1843"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R$ 644.800,00</w:t>
            </w:r>
          </w:p>
        </w:tc>
      </w:tr>
      <w:tr w:rsidR="006477FD" w:rsidTr="00C11792">
        <w:trPr>
          <w:trHeight w:hRule="exact" w:val="871"/>
        </w:trPr>
        <w:tc>
          <w:tcPr>
            <w:tcW w:w="709" w:type="dxa"/>
            <w:vAlign w:val="center"/>
          </w:tcPr>
          <w:p w:rsidR="006477FD" w:rsidRPr="00175315" w:rsidRDefault="006477FD" w:rsidP="0051143F">
            <w:pPr>
              <w:jc w:val="center"/>
              <w:rPr>
                <w:rFonts w:ascii="Segoe UI Light" w:hAnsi="Segoe UI Light" w:cs="Arial"/>
                <w:sz w:val="20"/>
                <w:szCs w:val="20"/>
              </w:rPr>
            </w:pPr>
            <w:proofErr w:type="gramStart"/>
            <w:r>
              <w:rPr>
                <w:rFonts w:ascii="Segoe UI Light" w:hAnsi="Segoe UI Light" w:cs="Arial"/>
                <w:sz w:val="20"/>
                <w:szCs w:val="20"/>
              </w:rPr>
              <w:t>3</w:t>
            </w:r>
            <w:proofErr w:type="gramEnd"/>
          </w:p>
        </w:tc>
        <w:tc>
          <w:tcPr>
            <w:tcW w:w="4111" w:type="dxa"/>
            <w:shd w:val="clear" w:color="auto" w:fill="auto"/>
            <w:vAlign w:val="center"/>
          </w:tcPr>
          <w:p w:rsidR="006477FD" w:rsidRPr="00175315" w:rsidRDefault="006477FD" w:rsidP="0051143F">
            <w:pPr>
              <w:jc w:val="center"/>
              <w:rPr>
                <w:rFonts w:ascii="Segoe UI Light" w:hAnsi="Segoe UI Light" w:cs="Arial"/>
                <w:sz w:val="20"/>
                <w:szCs w:val="20"/>
              </w:rPr>
            </w:pPr>
            <w:r w:rsidRPr="00175315">
              <w:rPr>
                <w:rFonts w:ascii="Segoe UI Light" w:hAnsi="Segoe UI Light" w:cs="Arial"/>
                <w:sz w:val="20"/>
                <w:szCs w:val="20"/>
              </w:rPr>
              <w:t>PINTURA DE LIGAÇÃO</w:t>
            </w:r>
          </w:p>
        </w:tc>
        <w:tc>
          <w:tcPr>
            <w:tcW w:w="1134" w:type="dxa"/>
            <w:shd w:val="clear" w:color="auto" w:fill="auto"/>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R$ 1,92</w:t>
            </w:r>
          </w:p>
        </w:tc>
        <w:tc>
          <w:tcPr>
            <w:tcW w:w="1276"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80.000</w:t>
            </w:r>
          </w:p>
        </w:tc>
        <w:tc>
          <w:tcPr>
            <w:tcW w:w="992" w:type="dxa"/>
            <w:vAlign w:val="center"/>
          </w:tcPr>
          <w:p w:rsidR="006477FD" w:rsidRPr="00603FE6" w:rsidRDefault="006477FD" w:rsidP="0051143F">
            <w:pPr>
              <w:jc w:val="center"/>
              <w:rPr>
                <w:rFonts w:ascii="Segoe UI Light" w:hAnsi="Segoe UI Light" w:cs="Arial"/>
              </w:rPr>
            </w:pPr>
            <w:proofErr w:type="gramStart"/>
            <w:r w:rsidRPr="00603FE6">
              <w:rPr>
                <w:rFonts w:ascii="Segoe UI Light" w:hAnsi="Segoe UI Light" w:cs="Arial"/>
              </w:rPr>
              <w:t>m²</w:t>
            </w:r>
            <w:proofErr w:type="gramEnd"/>
          </w:p>
        </w:tc>
        <w:tc>
          <w:tcPr>
            <w:tcW w:w="1843"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R$ 153.600,00</w:t>
            </w:r>
          </w:p>
        </w:tc>
      </w:tr>
      <w:tr w:rsidR="006477FD" w:rsidTr="00C11792">
        <w:trPr>
          <w:trHeight w:hRule="exact" w:val="871"/>
        </w:trPr>
        <w:tc>
          <w:tcPr>
            <w:tcW w:w="709" w:type="dxa"/>
            <w:vAlign w:val="center"/>
          </w:tcPr>
          <w:p w:rsidR="006477FD" w:rsidRPr="00175315" w:rsidRDefault="006477FD" w:rsidP="0051143F">
            <w:pPr>
              <w:jc w:val="center"/>
              <w:rPr>
                <w:rFonts w:ascii="Segoe UI Light" w:hAnsi="Segoe UI Light" w:cs="Arial"/>
                <w:sz w:val="20"/>
                <w:szCs w:val="20"/>
              </w:rPr>
            </w:pPr>
            <w:proofErr w:type="gramStart"/>
            <w:r>
              <w:rPr>
                <w:rFonts w:ascii="Segoe UI Light" w:hAnsi="Segoe UI Light" w:cs="Arial"/>
                <w:sz w:val="20"/>
                <w:szCs w:val="20"/>
              </w:rPr>
              <w:t>4</w:t>
            </w:r>
            <w:proofErr w:type="gramEnd"/>
          </w:p>
        </w:tc>
        <w:tc>
          <w:tcPr>
            <w:tcW w:w="4111" w:type="dxa"/>
            <w:shd w:val="clear" w:color="auto" w:fill="auto"/>
            <w:vAlign w:val="center"/>
          </w:tcPr>
          <w:p w:rsidR="006477FD" w:rsidRPr="00175315" w:rsidRDefault="006477FD" w:rsidP="00C11792">
            <w:pPr>
              <w:ind w:left="0" w:right="-72"/>
              <w:jc w:val="center"/>
              <w:rPr>
                <w:rFonts w:ascii="Segoe UI Light" w:hAnsi="Segoe UI Light" w:cs="Arial"/>
                <w:sz w:val="20"/>
                <w:szCs w:val="20"/>
              </w:rPr>
            </w:pPr>
            <w:r w:rsidRPr="00175315">
              <w:rPr>
                <w:rFonts w:ascii="Segoe UI Light" w:hAnsi="Segoe UI Light" w:cs="Arial"/>
                <w:sz w:val="20"/>
                <w:szCs w:val="20"/>
              </w:rPr>
              <w:t xml:space="preserve">CAPA ASFÁLTICA DE C.B.U.Q. ESPESSURA MÍNIMA </w:t>
            </w:r>
            <w:proofErr w:type="gramStart"/>
            <w:r w:rsidRPr="00175315">
              <w:rPr>
                <w:rFonts w:ascii="Segoe UI Light" w:hAnsi="Segoe UI Light" w:cs="Arial"/>
                <w:sz w:val="20"/>
                <w:szCs w:val="20"/>
              </w:rPr>
              <w:t>5CM</w:t>
            </w:r>
            <w:proofErr w:type="gramEnd"/>
          </w:p>
        </w:tc>
        <w:tc>
          <w:tcPr>
            <w:tcW w:w="1134" w:type="dxa"/>
            <w:shd w:val="clear" w:color="auto" w:fill="auto"/>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R$ 55,79</w:t>
            </w:r>
          </w:p>
        </w:tc>
        <w:tc>
          <w:tcPr>
            <w:tcW w:w="1276"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50.000</w:t>
            </w:r>
          </w:p>
        </w:tc>
        <w:tc>
          <w:tcPr>
            <w:tcW w:w="992" w:type="dxa"/>
            <w:vAlign w:val="center"/>
          </w:tcPr>
          <w:p w:rsidR="006477FD" w:rsidRPr="00603FE6" w:rsidRDefault="006477FD" w:rsidP="0051143F">
            <w:pPr>
              <w:jc w:val="center"/>
              <w:rPr>
                <w:rFonts w:ascii="Segoe UI Light" w:hAnsi="Segoe UI Light" w:cs="Arial"/>
              </w:rPr>
            </w:pPr>
            <w:proofErr w:type="gramStart"/>
            <w:r w:rsidRPr="00603FE6">
              <w:rPr>
                <w:rFonts w:ascii="Segoe UI Light" w:hAnsi="Segoe UI Light" w:cs="Arial"/>
              </w:rPr>
              <w:t>m²</w:t>
            </w:r>
            <w:proofErr w:type="gramEnd"/>
          </w:p>
        </w:tc>
        <w:tc>
          <w:tcPr>
            <w:tcW w:w="1843"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R$ 2.789.500,00</w:t>
            </w:r>
          </w:p>
        </w:tc>
      </w:tr>
      <w:tr w:rsidR="006477FD" w:rsidTr="00C11792">
        <w:trPr>
          <w:trHeight w:hRule="exact" w:val="871"/>
        </w:trPr>
        <w:tc>
          <w:tcPr>
            <w:tcW w:w="709" w:type="dxa"/>
            <w:vAlign w:val="center"/>
          </w:tcPr>
          <w:p w:rsidR="006477FD" w:rsidRPr="00175315" w:rsidRDefault="006477FD" w:rsidP="0051143F">
            <w:pPr>
              <w:jc w:val="center"/>
              <w:rPr>
                <w:rFonts w:ascii="Segoe UI Light" w:hAnsi="Segoe UI Light" w:cs="Arial"/>
                <w:sz w:val="20"/>
                <w:szCs w:val="20"/>
              </w:rPr>
            </w:pPr>
            <w:proofErr w:type="gramStart"/>
            <w:r>
              <w:rPr>
                <w:rFonts w:ascii="Segoe UI Light" w:hAnsi="Segoe UI Light" w:cs="Arial"/>
                <w:sz w:val="20"/>
                <w:szCs w:val="20"/>
              </w:rPr>
              <w:t>5</w:t>
            </w:r>
            <w:proofErr w:type="gramEnd"/>
          </w:p>
        </w:tc>
        <w:tc>
          <w:tcPr>
            <w:tcW w:w="4111" w:type="dxa"/>
            <w:shd w:val="clear" w:color="auto" w:fill="auto"/>
            <w:vAlign w:val="center"/>
          </w:tcPr>
          <w:p w:rsidR="006477FD" w:rsidRPr="00175315" w:rsidRDefault="006477FD" w:rsidP="00C11792">
            <w:pPr>
              <w:ind w:left="0" w:right="-108"/>
              <w:jc w:val="center"/>
              <w:rPr>
                <w:rFonts w:ascii="Segoe UI Light" w:hAnsi="Segoe UI Light" w:cs="Arial"/>
                <w:sz w:val="20"/>
                <w:szCs w:val="20"/>
              </w:rPr>
            </w:pPr>
            <w:r w:rsidRPr="00175315">
              <w:rPr>
                <w:rFonts w:ascii="Segoe UI Light" w:hAnsi="Segoe UI Light" w:cs="Arial"/>
                <w:sz w:val="20"/>
                <w:szCs w:val="20"/>
              </w:rPr>
              <w:t>CAPA ASFÁLTICA DE C.B.U.Q. ESPESSURA MÍNIMA 7.5CM</w:t>
            </w:r>
          </w:p>
        </w:tc>
        <w:tc>
          <w:tcPr>
            <w:tcW w:w="1134" w:type="dxa"/>
            <w:shd w:val="clear" w:color="auto" w:fill="auto"/>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R$ 81,50</w:t>
            </w:r>
          </w:p>
        </w:tc>
        <w:tc>
          <w:tcPr>
            <w:tcW w:w="1276" w:type="dxa"/>
            <w:vAlign w:val="center"/>
          </w:tcPr>
          <w:p w:rsidR="006477FD" w:rsidRPr="00737E78" w:rsidRDefault="006477FD" w:rsidP="0051143F">
            <w:pPr>
              <w:spacing w:after="120"/>
              <w:jc w:val="center"/>
              <w:rPr>
                <w:rFonts w:ascii="Segoe UI Light" w:hAnsi="Segoe UI Light" w:cs="Arial"/>
                <w:sz w:val="20"/>
                <w:szCs w:val="20"/>
              </w:rPr>
            </w:pPr>
            <w:r w:rsidRPr="00737E78">
              <w:rPr>
                <w:rFonts w:ascii="Segoe UI Light" w:hAnsi="Segoe UI Light" w:cs="Arial"/>
                <w:sz w:val="20"/>
                <w:szCs w:val="20"/>
              </w:rPr>
              <w:t>10.000</w:t>
            </w:r>
          </w:p>
        </w:tc>
        <w:tc>
          <w:tcPr>
            <w:tcW w:w="992" w:type="dxa"/>
            <w:vAlign w:val="center"/>
          </w:tcPr>
          <w:p w:rsidR="006477FD" w:rsidRPr="00603FE6" w:rsidRDefault="006477FD" w:rsidP="0051143F">
            <w:pPr>
              <w:jc w:val="center"/>
              <w:rPr>
                <w:rFonts w:ascii="Segoe UI Light" w:hAnsi="Segoe UI Light" w:cs="Arial"/>
              </w:rPr>
            </w:pPr>
            <w:proofErr w:type="gramStart"/>
            <w:r w:rsidRPr="00603FE6">
              <w:rPr>
                <w:rFonts w:ascii="Segoe UI Light" w:hAnsi="Segoe UI Light" w:cs="Arial"/>
              </w:rPr>
              <w:t>m²</w:t>
            </w:r>
            <w:proofErr w:type="gramEnd"/>
          </w:p>
        </w:tc>
        <w:tc>
          <w:tcPr>
            <w:tcW w:w="1843"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w:t>
            </w:r>
            <w:r>
              <w:rPr>
                <w:rFonts w:ascii="Segoe UI Light" w:hAnsi="Segoe UI Light" w:cs="Arial"/>
                <w:sz w:val="20"/>
                <w:szCs w:val="20"/>
              </w:rPr>
              <w:t>815.0</w:t>
            </w:r>
            <w:r w:rsidRPr="006279CA">
              <w:rPr>
                <w:rFonts w:ascii="Segoe UI Light" w:hAnsi="Segoe UI Light" w:cs="Arial"/>
                <w:sz w:val="20"/>
                <w:szCs w:val="20"/>
              </w:rPr>
              <w:t>00,00‬</w:t>
            </w:r>
          </w:p>
        </w:tc>
      </w:tr>
      <w:tr w:rsidR="006477FD" w:rsidTr="00C11792">
        <w:trPr>
          <w:trHeight w:hRule="exact" w:val="871"/>
        </w:trPr>
        <w:tc>
          <w:tcPr>
            <w:tcW w:w="709" w:type="dxa"/>
            <w:vAlign w:val="center"/>
          </w:tcPr>
          <w:p w:rsidR="006477FD" w:rsidRPr="00175315" w:rsidRDefault="006477FD" w:rsidP="0051143F">
            <w:pPr>
              <w:jc w:val="center"/>
              <w:rPr>
                <w:rFonts w:ascii="Segoe UI Light" w:hAnsi="Segoe UI Light" w:cs="Arial"/>
                <w:sz w:val="20"/>
                <w:szCs w:val="20"/>
              </w:rPr>
            </w:pPr>
            <w:proofErr w:type="gramStart"/>
            <w:r>
              <w:rPr>
                <w:rFonts w:ascii="Segoe UI Light" w:hAnsi="Segoe UI Light" w:cs="Arial"/>
                <w:sz w:val="20"/>
                <w:szCs w:val="20"/>
              </w:rPr>
              <w:t>6</w:t>
            </w:r>
            <w:proofErr w:type="gramEnd"/>
          </w:p>
        </w:tc>
        <w:tc>
          <w:tcPr>
            <w:tcW w:w="4111" w:type="dxa"/>
            <w:shd w:val="clear" w:color="auto" w:fill="auto"/>
            <w:vAlign w:val="center"/>
          </w:tcPr>
          <w:p w:rsidR="006477FD" w:rsidRPr="00175315" w:rsidRDefault="006477FD" w:rsidP="0051143F">
            <w:pPr>
              <w:jc w:val="center"/>
              <w:rPr>
                <w:rFonts w:ascii="Segoe UI Light" w:hAnsi="Segoe UI Light" w:cs="Arial"/>
                <w:sz w:val="20"/>
                <w:szCs w:val="20"/>
              </w:rPr>
            </w:pPr>
            <w:r w:rsidRPr="00175315">
              <w:rPr>
                <w:rFonts w:ascii="Segoe UI Light" w:hAnsi="Segoe UI Light" w:cs="Arial"/>
                <w:sz w:val="20"/>
                <w:szCs w:val="20"/>
              </w:rPr>
              <w:t>REPERFILAGEM</w:t>
            </w:r>
          </w:p>
        </w:tc>
        <w:tc>
          <w:tcPr>
            <w:tcW w:w="1134" w:type="dxa"/>
            <w:shd w:val="clear" w:color="auto" w:fill="auto"/>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R$ 74,34</w:t>
            </w:r>
          </w:p>
        </w:tc>
        <w:tc>
          <w:tcPr>
            <w:tcW w:w="1276" w:type="dxa"/>
            <w:vAlign w:val="center"/>
          </w:tcPr>
          <w:p w:rsidR="006477FD" w:rsidRPr="00737E78" w:rsidRDefault="006477FD" w:rsidP="0051143F">
            <w:pPr>
              <w:spacing w:after="120"/>
              <w:jc w:val="center"/>
              <w:rPr>
                <w:rFonts w:ascii="Segoe UI Light" w:hAnsi="Segoe UI Light" w:cs="Arial"/>
                <w:sz w:val="20"/>
                <w:szCs w:val="20"/>
              </w:rPr>
            </w:pPr>
            <w:r w:rsidRPr="00737E78">
              <w:rPr>
                <w:rFonts w:ascii="Segoe UI Light" w:hAnsi="Segoe UI Light" w:cs="Arial"/>
                <w:sz w:val="20"/>
                <w:szCs w:val="20"/>
              </w:rPr>
              <w:t>10.000</w:t>
            </w:r>
          </w:p>
        </w:tc>
        <w:tc>
          <w:tcPr>
            <w:tcW w:w="992" w:type="dxa"/>
            <w:vAlign w:val="center"/>
          </w:tcPr>
          <w:p w:rsidR="006477FD" w:rsidRPr="00603FE6" w:rsidRDefault="006477FD" w:rsidP="0051143F">
            <w:pPr>
              <w:jc w:val="center"/>
              <w:rPr>
                <w:rFonts w:ascii="Segoe UI Light" w:hAnsi="Segoe UI Light" w:cs="Arial"/>
              </w:rPr>
            </w:pPr>
            <w:proofErr w:type="gramStart"/>
            <w:r w:rsidRPr="00603FE6">
              <w:rPr>
                <w:rFonts w:ascii="Segoe UI Light" w:hAnsi="Segoe UI Light" w:cs="Arial"/>
              </w:rPr>
              <w:t>m²</w:t>
            </w:r>
            <w:proofErr w:type="gramEnd"/>
          </w:p>
        </w:tc>
        <w:tc>
          <w:tcPr>
            <w:tcW w:w="1843" w:type="dxa"/>
            <w:vAlign w:val="center"/>
          </w:tcPr>
          <w:p w:rsidR="006477FD" w:rsidRPr="006279CA" w:rsidRDefault="006477FD" w:rsidP="0051143F">
            <w:pPr>
              <w:spacing w:after="120"/>
              <w:jc w:val="center"/>
              <w:rPr>
                <w:rFonts w:ascii="Segoe UI Light" w:hAnsi="Segoe UI Light" w:cs="Arial"/>
                <w:sz w:val="20"/>
                <w:szCs w:val="20"/>
              </w:rPr>
            </w:pPr>
            <w:r w:rsidRPr="006279CA">
              <w:rPr>
                <w:rFonts w:ascii="Segoe UI Light" w:hAnsi="Segoe UI Light" w:cs="Arial"/>
                <w:sz w:val="20"/>
                <w:szCs w:val="20"/>
              </w:rPr>
              <w:t xml:space="preserve">R$ </w:t>
            </w:r>
            <w:r>
              <w:rPr>
                <w:rFonts w:ascii="Segoe UI Light" w:hAnsi="Segoe UI Light" w:cs="Arial"/>
                <w:sz w:val="20"/>
                <w:szCs w:val="20"/>
              </w:rPr>
              <w:t>743.4</w:t>
            </w:r>
            <w:r w:rsidRPr="006279CA">
              <w:rPr>
                <w:rFonts w:ascii="Segoe UI Light" w:hAnsi="Segoe UI Light" w:cs="Arial"/>
                <w:sz w:val="20"/>
                <w:szCs w:val="20"/>
              </w:rPr>
              <w:t>00,00</w:t>
            </w:r>
          </w:p>
        </w:tc>
      </w:tr>
    </w:tbl>
    <w:p w:rsidR="006477FD" w:rsidRDefault="006477FD" w:rsidP="006477FD">
      <w:pPr>
        <w:rPr>
          <w:rFonts w:ascii="Segoe UI Light" w:hAnsi="Segoe UI Light" w:cs="Arial"/>
          <w:color w:val="000000"/>
          <w:sz w:val="16"/>
          <w:szCs w:val="16"/>
        </w:rPr>
      </w:pPr>
      <w:r>
        <w:rPr>
          <w:rFonts w:ascii="Segoe UI Light" w:hAnsi="Segoe UI Light" w:cs="Arial"/>
          <w:color w:val="000000"/>
          <w:sz w:val="16"/>
          <w:szCs w:val="16"/>
        </w:rPr>
        <w:t>(*) Os valores estão sujeitos a redução conforme proposta comercial da contratada, portanto, caberá a dotação o valor relativo aos meses previstos no cronograma físico-financeiro de cada exercício.</w:t>
      </w:r>
    </w:p>
    <w:p w:rsidR="00BC587F" w:rsidRDefault="00BC587F" w:rsidP="006477FD">
      <w:pPr>
        <w:rPr>
          <w:rFonts w:ascii="Segoe UI Light" w:hAnsi="Segoe UI Light" w:cs="Arial"/>
          <w:color w:val="000000"/>
        </w:rPr>
      </w:pPr>
    </w:p>
    <w:p w:rsidR="006477FD" w:rsidRDefault="006477FD" w:rsidP="006477FD">
      <w:pPr>
        <w:ind w:firstLine="708"/>
        <w:rPr>
          <w:rFonts w:ascii="Segoe UI Light" w:hAnsi="Segoe UI Light" w:cs="Arial"/>
        </w:rPr>
      </w:pPr>
      <w:r>
        <w:rPr>
          <w:rFonts w:ascii="Segoe UI Light" w:hAnsi="Segoe UI Light" w:cs="Arial"/>
          <w:color w:val="000000"/>
        </w:rPr>
        <w:t xml:space="preserve">5.2 </w:t>
      </w:r>
      <w:r w:rsidRPr="00EB13DA">
        <w:rPr>
          <w:rFonts w:ascii="Segoe UI Light" w:hAnsi="Segoe UI Light" w:cs="Arial"/>
        </w:rPr>
        <w:t xml:space="preserve">O valor total geral estimado da obra é de </w:t>
      </w:r>
      <w:r w:rsidRPr="00EB13DA">
        <w:rPr>
          <w:rFonts w:ascii="Segoe UI Light" w:hAnsi="Segoe UI Light" w:cs="Arial"/>
          <w:b/>
          <w:bCs/>
        </w:rPr>
        <w:t xml:space="preserve">R$ </w:t>
      </w:r>
      <w:r>
        <w:rPr>
          <w:rFonts w:ascii="Segoe UI Light" w:hAnsi="Segoe UI Light" w:cs="Arial"/>
          <w:b/>
          <w:bCs/>
        </w:rPr>
        <w:t>5</w:t>
      </w:r>
      <w:r w:rsidRPr="00EB13DA">
        <w:rPr>
          <w:rFonts w:ascii="Segoe UI Light" w:hAnsi="Segoe UI Light" w:cs="Arial"/>
          <w:b/>
          <w:bCs/>
        </w:rPr>
        <w:t>.</w:t>
      </w:r>
      <w:r>
        <w:rPr>
          <w:rFonts w:ascii="Segoe UI Light" w:hAnsi="Segoe UI Light" w:cs="Arial"/>
          <w:b/>
          <w:bCs/>
        </w:rPr>
        <w:t>380</w:t>
      </w:r>
      <w:r w:rsidRPr="00EB13DA">
        <w:rPr>
          <w:rFonts w:ascii="Segoe UI Light" w:hAnsi="Segoe UI Light" w:cs="Arial"/>
          <w:b/>
          <w:bCs/>
        </w:rPr>
        <w:t>.</w:t>
      </w:r>
      <w:r>
        <w:rPr>
          <w:rFonts w:ascii="Segoe UI Light" w:hAnsi="Segoe UI Light" w:cs="Arial"/>
          <w:b/>
          <w:bCs/>
        </w:rPr>
        <w:t>8</w:t>
      </w:r>
      <w:r w:rsidRPr="00EB13DA">
        <w:rPr>
          <w:rFonts w:ascii="Segoe UI Light" w:hAnsi="Segoe UI Light" w:cs="Arial"/>
          <w:b/>
          <w:bCs/>
        </w:rPr>
        <w:t>00,00</w:t>
      </w:r>
      <w:r w:rsidR="004F5539">
        <w:rPr>
          <w:rFonts w:ascii="Segoe UI Light" w:hAnsi="Segoe UI Light" w:cs="Arial"/>
          <w:b/>
          <w:bCs/>
        </w:rPr>
        <w:t xml:space="preserve"> </w:t>
      </w:r>
      <w:r w:rsidRPr="00EB13DA">
        <w:rPr>
          <w:rFonts w:ascii="Segoe UI Light" w:hAnsi="Segoe UI Light" w:cs="Arial"/>
        </w:rPr>
        <w:t>(</w:t>
      </w:r>
      <w:r>
        <w:rPr>
          <w:rFonts w:ascii="Segoe UI Light" w:hAnsi="Segoe UI Light" w:cs="Arial"/>
        </w:rPr>
        <w:t>cinco</w:t>
      </w:r>
      <w:r w:rsidRPr="00EB13DA">
        <w:rPr>
          <w:rFonts w:ascii="Segoe UI Light" w:hAnsi="Segoe UI Light" w:cs="Arial"/>
        </w:rPr>
        <w:t xml:space="preserve"> milhões </w:t>
      </w:r>
      <w:r>
        <w:rPr>
          <w:rFonts w:ascii="Segoe UI Light" w:hAnsi="Segoe UI Light" w:cs="Arial"/>
        </w:rPr>
        <w:t>trezen</w:t>
      </w:r>
      <w:r w:rsidRPr="00EB13DA">
        <w:rPr>
          <w:rFonts w:ascii="Segoe UI Light" w:hAnsi="Segoe UI Light" w:cs="Arial"/>
        </w:rPr>
        <w:t xml:space="preserve">tos e </w:t>
      </w:r>
      <w:r>
        <w:rPr>
          <w:rFonts w:ascii="Segoe UI Light" w:hAnsi="Segoe UI Light" w:cs="Arial"/>
        </w:rPr>
        <w:t>oit</w:t>
      </w:r>
      <w:r w:rsidRPr="00EB13DA">
        <w:rPr>
          <w:rFonts w:ascii="Segoe UI Light" w:hAnsi="Segoe UI Light" w:cs="Arial"/>
        </w:rPr>
        <w:t xml:space="preserve">enta mil e </w:t>
      </w:r>
      <w:r>
        <w:rPr>
          <w:rFonts w:ascii="Segoe UI Light" w:hAnsi="Segoe UI Light" w:cs="Arial"/>
        </w:rPr>
        <w:t>oito</w:t>
      </w:r>
      <w:r w:rsidRPr="00EB13DA">
        <w:rPr>
          <w:rFonts w:ascii="Segoe UI Light" w:hAnsi="Segoe UI Light" w:cs="Arial"/>
        </w:rPr>
        <w:t>centos reais).</w:t>
      </w:r>
    </w:p>
    <w:p w:rsidR="00BC587F" w:rsidRPr="00EB13DA" w:rsidRDefault="00BC587F" w:rsidP="006477FD">
      <w:pPr>
        <w:ind w:firstLine="708"/>
        <w:rPr>
          <w:rFonts w:ascii="Segoe UI Light" w:hAnsi="Segoe UI Light" w:cs="Arial"/>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6</w:t>
      </w:r>
      <w:proofErr w:type="gramEnd"/>
      <w:r>
        <w:rPr>
          <w:rFonts w:ascii="Segoe UI Light" w:hAnsi="Segoe UI Light" w:cs="Arial"/>
          <w:color w:val="000000"/>
        </w:rPr>
        <w:t xml:space="preserve"> DOS PRAZOS</w:t>
      </w: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6.1 Prazo</w:t>
      </w:r>
      <w:proofErr w:type="gramEnd"/>
      <w:r>
        <w:rPr>
          <w:rFonts w:ascii="Segoe UI Light" w:hAnsi="Segoe UI Light" w:cs="Arial"/>
          <w:color w:val="000000"/>
        </w:rPr>
        <w:t xml:space="preserve"> contratual.</w:t>
      </w:r>
    </w:p>
    <w:p w:rsidR="006477FD" w:rsidRDefault="006477FD" w:rsidP="006477FD">
      <w:pPr>
        <w:ind w:firstLine="708"/>
        <w:rPr>
          <w:rFonts w:ascii="Segoe UI Light" w:hAnsi="Segoe UI Light" w:cs="Arial"/>
          <w:color w:val="000000"/>
        </w:rPr>
      </w:pPr>
      <w:r>
        <w:rPr>
          <w:rFonts w:ascii="Segoe UI Light" w:hAnsi="Segoe UI Light" w:cs="Arial"/>
          <w:color w:val="000000"/>
        </w:rPr>
        <w:t xml:space="preserve">6.1.1 O prazo contratual será contado a partir da assinatura do termo de contrato, com vigência de </w:t>
      </w:r>
      <w:r>
        <w:rPr>
          <w:rFonts w:ascii="Segoe UI Light" w:hAnsi="Segoe UI Light" w:cs="Arial"/>
          <w:b/>
          <w:bCs/>
          <w:color w:val="000000"/>
        </w:rPr>
        <w:t>12 (doze) meses</w:t>
      </w:r>
      <w:r>
        <w:rPr>
          <w:rFonts w:ascii="Segoe UI Light" w:hAnsi="Segoe UI Light" w:cs="Arial"/>
          <w:color w:val="000000"/>
        </w:rPr>
        <w:t>.</w:t>
      </w:r>
    </w:p>
    <w:p w:rsidR="00BC587F" w:rsidRDefault="00BC587F"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6.2 Prazo</w:t>
      </w:r>
      <w:proofErr w:type="gramEnd"/>
      <w:r>
        <w:rPr>
          <w:rFonts w:ascii="Segoe UI Light" w:hAnsi="Segoe UI Light" w:cs="Arial"/>
          <w:color w:val="000000"/>
        </w:rPr>
        <w:t xml:space="preserve"> de pagamento.</w:t>
      </w:r>
    </w:p>
    <w:p w:rsidR="006477FD" w:rsidRDefault="006477FD" w:rsidP="006477FD">
      <w:pPr>
        <w:ind w:firstLine="708"/>
        <w:rPr>
          <w:rFonts w:ascii="Segoe UI Light" w:hAnsi="Segoe UI Light" w:cs="Arial"/>
          <w:color w:val="000000"/>
        </w:rPr>
      </w:pPr>
      <w:r>
        <w:rPr>
          <w:rFonts w:ascii="Segoe UI Light" w:hAnsi="Segoe UI Light" w:cs="Arial"/>
          <w:color w:val="000000"/>
        </w:rPr>
        <w:t xml:space="preserve">6.2.1 Os serviços serão aferidos, resultando em pagamentos diretamente relacionados às medições conforme Autorização de Fornecimento, a serem efetuados </w:t>
      </w:r>
      <w:r>
        <w:rPr>
          <w:rFonts w:ascii="Segoe UI Light" w:hAnsi="Segoe UI Light" w:cs="Arial"/>
          <w:b/>
          <w:bCs/>
          <w:color w:val="000000"/>
        </w:rPr>
        <w:t>em até 15 (quinze) dias</w:t>
      </w:r>
      <w:r>
        <w:rPr>
          <w:rFonts w:ascii="Segoe UI Light" w:hAnsi="Segoe UI Light" w:cs="Arial"/>
          <w:color w:val="000000"/>
        </w:rPr>
        <w:t xml:space="preserve"> a partir do recebimento definitivo.</w:t>
      </w:r>
    </w:p>
    <w:p w:rsidR="00BC587F" w:rsidRDefault="00BC587F"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6.3 Prazo</w:t>
      </w:r>
      <w:proofErr w:type="gramEnd"/>
      <w:r>
        <w:rPr>
          <w:rFonts w:ascii="Segoe UI Light" w:hAnsi="Segoe UI Light" w:cs="Arial"/>
          <w:color w:val="000000"/>
        </w:rPr>
        <w:t xml:space="preserve"> para início dos serviços</w:t>
      </w:r>
    </w:p>
    <w:p w:rsidR="006477FD" w:rsidRDefault="006477FD" w:rsidP="006477FD">
      <w:pPr>
        <w:ind w:firstLine="708"/>
        <w:rPr>
          <w:rFonts w:ascii="Segoe UI Light" w:hAnsi="Segoe UI Light" w:cs="Arial"/>
          <w:color w:val="000000"/>
        </w:rPr>
      </w:pPr>
      <w:r w:rsidRPr="00D74E79">
        <w:rPr>
          <w:rFonts w:ascii="Segoe UI Light" w:hAnsi="Segoe UI Light" w:cs="Arial"/>
          <w:color w:val="000000"/>
        </w:rPr>
        <w:t xml:space="preserve">6.3.1 O prazo para </w:t>
      </w:r>
      <w:r>
        <w:rPr>
          <w:rFonts w:ascii="Segoe UI Light" w:hAnsi="Segoe UI Light" w:cs="Arial"/>
          <w:color w:val="000000"/>
        </w:rPr>
        <w:t>início</w:t>
      </w:r>
      <w:r w:rsidRPr="00D74E79">
        <w:rPr>
          <w:rFonts w:ascii="Segoe UI Light" w:hAnsi="Segoe UI Light" w:cs="Arial"/>
          <w:color w:val="000000"/>
        </w:rPr>
        <w:t xml:space="preserve"> d</w:t>
      </w:r>
      <w:r>
        <w:rPr>
          <w:rFonts w:ascii="Segoe UI Light" w:hAnsi="Segoe UI Light" w:cs="Arial"/>
          <w:color w:val="000000"/>
        </w:rPr>
        <w:t>o</w:t>
      </w:r>
      <w:r w:rsidRPr="00D74E79">
        <w:rPr>
          <w:rFonts w:ascii="Segoe UI Light" w:hAnsi="Segoe UI Light" w:cs="Arial"/>
          <w:color w:val="000000"/>
        </w:rPr>
        <w:t>s</w:t>
      </w:r>
      <w:r>
        <w:rPr>
          <w:rFonts w:ascii="Segoe UI Light" w:hAnsi="Segoe UI Light" w:cs="Arial"/>
          <w:color w:val="000000"/>
        </w:rPr>
        <w:t xml:space="preserve"> serviços</w:t>
      </w:r>
      <w:r w:rsidRPr="00D74E79">
        <w:rPr>
          <w:rFonts w:ascii="Segoe UI Light" w:hAnsi="Segoe UI Light" w:cs="Arial"/>
          <w:color w:val="000000"/>
        </w:rPr>
        <w:t xml:space="preserve"> será de até</w:t>
      </w:r>
      <w:r w:rsidR="004F5539">
        <w:rPr>
          <w:rFonts w:ascii="Segoe UI Light" w:hAnsi="Segoe UI Light" w:cs="Arial"/>
          <w:color w:val="000000"/>
        </w:rPr>
        <w:t xml:space="preserve"> </w:t>
      </w:r>
      <w:proofErr w:type="gramStart"/>
      <w:r w:rsidRPr="004D168F">
        <w:rPr>
          <w:rFonts w:ascii="Segoe UI Light" w:hAnsi="Segoe UI Light" w:cs="Arial"/>
          <w:b/>
        </w:rPr>
        <w:t>5</w:t>
      </w:r>
      <w:proofErr w:type="gramEnd"/>
      <w:r w:rsidRPr="004D168F">
        <w:rPr>
          <w:rFonts w:ascii="Segoe UI Light" w:hAnsi="Segoe UI Light" w:cs="Arial"/>
          <w:b/>
        </w:rPr>
        <w:t xml:space="preserve"> (cinco) dias</w:t>
      </w:r>
      <w:r w:rsidR="004F5539">
        <w:rPr>
          <w:rFonts w:ascii="Segoe UI Light" w:hAnsi="Segoe UI Light" w:cs="Arial"/>
          <w:b/>
        </w:rPr>
        <w:t xml:space="preserve"> </w:t>
      </w:r>
      <w:r w:rsidRPr="00D74E79">
        <w:rPr>
          <w:rFonts w:ascii="Segoe UI Light" w:hAnsi="Segoe UI Light" w:cs="Arial"/>
          <w:color w:val="000000"/>
        </w:rPr>
        <w:t xml:space="preserve">a partir da ordem de </w:t>
      </w:r>
      <w:r>
        <w:rPr>
          <w:rFonts w:ascii="Segoe UI Light" w:hAnsi="Segoe UI Light" w:cs="Arial"/>
          <w:color w:val="000000"/>
        </w:rPr>
        <w:t>serviço</w:t>
      </w:r>
      <w:r w:rsidRPr="00D74E79">
        <w:rPr>
          <w:rFonts w:ascii="Segoe UI Light" w:hAnsi="Segoe UI Light" w:cs="Arial"/>
          <w:color w:val="000000"/>
        </w:rPr>
        <w:t>.</w:t>
      </w:r>
    </w:p>
    <w:p w:rsidR="00CA0CE8" w:rsidRDefault="00CA0CE8"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lastRenderedPageBreak/>
        <w:t>7</w:t>
      </w:r>
      <w:proofErr w:type="gramEnd"/>
      <w:r>
        <w:rPr>
          <w:rFonts w:ascii="Segoe UI Light" w:hAnsi="Segoe UI Light" w:cs="Arial"/>
          <w:color w:val="000000"/>
        </w:rPr>
        <w:t xml:space="preserve"> DA QUALIFICAÇÃO TÉCNICA</w:t>
      </w:r>
    </w:p>
    <w:p w:rsidR="006477FD" w:rsidRDefault="006477FD" w:rsidP="006477FD">
      <w:pPr>
        <w:ind w:firstLine="708"/>
        <w:rPr>
          <w:rFonts w:ascii="Segoe UI Light" w:hAnsi="Segoe UI Light" w:cs="Arial"/>
          <w:color w:val="000000"/>
        </w:rPr>
      </w:pPr>
      <w:r>
        <w:rPr>
          <w:rFonts w:ascii="Segoe UI Light" w:hAnsi="Segoe UI Light" w:cs="Arial"/>
          <w:color w:val="000000"/>
        </w:rPr>
        <w:t xml:space="preserve">7.1 </w:t>
      </w:r>
      <w:proofErr w:type="gramStart"/>
      <w:r>
        <w:rPr>
          <w:rFonts w:ascii="Segoe UI Light" w:hAnsi="Segoe UI Light" w:cs="Arial"/>
          <w:color w:val="000000"/>
        </w:rPr>
        <w:t>Prova</w:t>
      </w:r>
      <w:proofErr w:type="gramEnd"/>
      <w:r>
        <w:rPr>
          <w:rFonts w:ascii="Segoe UI Light" w:hAnsi="Segoe UI Light" w:cs="Arial"/>
          <w:color w:val="000000"/>
        </w:rPr>
        <w:t xml:space="preserve"> de registro da empresa no CREA/CAU com jurisdição no estado onde está sediada a empresa, vigente na data limite de entrega da habilitação e proposta comercial.</w:t>
      </w:r>
    </w:p>
    <w:p w:rsidR="005E09C1" w:rsidRDefault="005E09C1"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r>
        <w:rPr>
          <w:rFonts w:ascii="Segoe UI Light" w:hAnsi="Segoe UI Light" w:cs="Arial"/>
          <w:color w:val="000000"/>
        </w:rPr>
        <w:t xml:space="preserve">7.2 Comprovação de aptidão da empresa proponente para a execução de obras ou serviços de características semelhantes ao do objeto deste termo, mediante a apresentação de Atestado(s) ou </w:t>
      </w:r>
      <w:proofErr w:type="gramStart"/>
      <w:r>
        <w:rPr>
          <w:rFonts w:ascii="Segoe UI Light" w:hAnsi="Segoe UI Light" w:cs="Arial"/>
          <w:color w:val="000000"/>
        </w:rPr>
        <w:t>Certidão(</w:t>
      </w:r>
      <w:proofErr w:type="spellStart"/>
      <w:proofErr w:type="gramEnd"/>
      <w:r>
        <w:rPr>
          <w:rFonts w:ascii="Segoe UI Light" w:hAnsi="Segoe UI Light" w:cs="Arial"/>
          <w:color w:val="000000"/>
        </w:rPr>
        <w:t>ões</w:t>
      </w:r>
      <w:proofErr w:type="spellEnd"/>
      <w:r>
        <w:rPr>
          <w:rFonts w:ascii="Segoe UI Light" w:hAnsi="Segoe UI Light" w:cs="Arial"/>
          <w:color w:val="000000"/>
        </w:rPr>
        <w:t>) fornecido(s) por pessoa jurídica de direito público ou privado, referente(s) às quantidades mínimas especificadas no “Quadro 1” a seguir, e de acordo com as características técnicas do projeto, contidas neste mesmo quadro.</w:t>
      </w:r>
    </w:p>
    <w:p w:rsidR="006477FD" w:rsidRDefault="006477FD" w:rsidP="006477FD">
      <w:pPr>
        <w:ind w:firstLine="708"/>
        <w:rPr>
          <w:rFonts w:ascii="Segoe UI Light" w:hAnsi="Segoe UI Light" w:cs="Arial"/>
          <w:color w:val="000000"/>
        </w:rPr>
      </w:pPr>
    </w:p>
    <w:p w:rsidR="006477FD" w:rsidRDefault="006477FD" w:rsidP="006477FD">
      <w:pPr>
        <w:ind w:firstLine="708"/>
        <w:rPr>
          <w:rFonts w:ascii="Segoe UI Light" w:hAnsi="Segoe UI Light" w:cs="Arial"/>
          <w:color w:val="000000"/>
        </w:rPr>
      </w:pPr>
      <w:r>
        <w:rPr>
          <w:rFonts w:ascii="Segoe UI Light" w:hAnsi="Segoe UI Light" w:cs="Arial"/>
          <w:color w:val="000000"/>
        </w:rPr>
        <w:t>Quadro 1 – Quantidades de Acervo Técnico para cada item</w:t>
      </w:r>
    </w:p>
    <w:p w:rsidR="00874D16" w:rsidRDefault="00874D16" w:rsidP="006477FD">
      <w:pPr>
        <w:ind w:firstLine="708"/>
        <w:rPr>
          <w:rFonts w:ascii="Segoe UI Light" w:hAnsi="Segoe UI Light" w:cs="Arial"/>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379"/>
        <w:gridCol w:w="1701"/>
        <w:gridCol w:w="1276"/>
      </w:tblGrid>
      <w:tr w:rsidR="006477FD" w:rsidRPr="00C40FB9" w:rsidTr="00DE7782">
        <w:trPr>
          <w:trHeight w:val="252"/>
        </w:trPr>
        <w:tc>
          <w:tcPr>
            <w:tcW w:w="709" w:type="dxa"/>
            <w:shd w:val="clear" w:color="auto" w:fill="auto"/>
          </w:tcPr>
          <w:p w:rsidR="006477FD" w:rsidRPr="00603FE6" w:rsidRDefault="006477FD" w:rsidP="00DE7782">
            <w:pPr>
              <w:ind w:left="-250" w:right="-250"/>
              <w:jc w:val="center"/>
              <w:rPr>
                <w:rFonts w:ascii="Segoe UI Light" w:hAnsi="Segoe UI Light" w:cs="Arial"/>
                <w:b/>
              </w:rPr>
            </w:pPr>
            <w:r w:rsidRPr="00603FE6">
              <w:rPr>
                <w:rFonts w:ascii="Segoe UI Light" w:hAnsi="Segoe UI Light" w:cs="Arial"/>
                <w:b/>
              </w:rPr>
              <w:t>Item</w:t>
            </w:r>
          </w:p>
        </w:tc>
        <w:tc>
          <w:tcPr>
            <w:tcW w:w="6379" w:type="dxa"/>
            <w:shd w:val="clear" w:color="auto" w:fill="auto"/>
          </w:tcPr>
          <w:p w:rsidR="006477FD" w:rsidRPr="00603FE6" w:rsidRDefault="006477FD" w:rsidP="00DE7782">
            <w:pPr>
              <w:ind w:left="-108" w:right="-108"/>
              <w:jc w:val="center"/>
              <w:rPr>
                <w:rFonts w:ascii="Segoe UI Light" w:hAnsi="Segoe UI Light" w:cs="Arial"/>
                <w:b/>
              </w:rPr>
            </w:pPr>
            <w:r w:rsidRPr="00603FE6">
              <w:rPr>
                <w:rFonts w:ascii="Segoe UI Light" w:hAnsi="Segoe UI Light" w:cs="Arial"/>
                <w:b/>
              </w:rPr>
              <w:t>Descrição</w:t>
            </w:r>
          </w:p>
        </w:tc>
        <w:tc>
          <w:tcPr>
            <w:tcW w:w="1701" w:type="dxa"/>
            <w:shd w:val="clear" w:color="auto" w:fill="auto"/>
          </w:tcPr>
          <w:p w:rsidR="006477FD" w:rsidRPr="00603FE6" w:rsidRDefault="006477FD" w:rsidP="00DE7782">
            <w:pPr>
              <w:ind w:left="-108" w:right="-108"/>
              <w:jc w:val="center"/>
              <w:rPr>
                <w:rFonts w:ascii="Segoe UI Light" w:hAnsi="Segoe UI Light" w:cs="Arial"/>
                <w:b/>
              </w:rPr>
            </w:pPr>
            <w:r w:rsidRPr="00603FE6">
              <w:rPr>
                <w:rFonts w:ascii="Segoe UI Light" w:hAnsi="Segoe UI Light" w:cs="Arial"/>
                <w:b/>
              </w:rPr>
              <w:t>Quantidade</w:t>
            </w:r>
          </w:p>
        </w:tc>
        <w:tc>
          <w:tcPr>
            <w:tcW w:w="1276" w:type="dxa"/>
            <w:shd w:val="clear" w:color="auto" w:fill="auto"/>
          </w:tcPr>
          <w:p w:rsidR="006477FD" w:rsidRPr="00603FE6" w:rsidRDefault="006477FD" w:rsidP="00DE7782">
            <w:pPr>
              <w:ind w:left="-108" w:right="-108"/>
              <w:jc w:val="center"/>
              <w:rPr>
                <w:rFonts w:ascii="Segoe UI Light" w:hAnsi="Segoe UI Light" w:cs="Arial"/>
                <w:b/>
              </w:rPr>
            </w:pPr>
            <w:r w:rsidRPr="00603FE6">
              <w:rPr>
                <w:rFonts w:ascii="Segoe UI Light" w:hAnsi="Segoe UI Light" w:cs="Arial"/>
                <w:b/>
              </w:rPr>
              <w:t>Unidade</w:t>
            </w:r>
          </w:p>
        </w:tc>
      </w:tr>
      <w:tr w:rsidR="006477FD" w:rsidRPr="00C40FB9" w:rsidTr="00DE7782">
        <w:trPr>
          <w:trHeight w:val="252"/>
        </w:trPr>
        <w:tc>
          <w:tcPr>
            <w:tcW w:w="709" w:type="dxa"/>
            <w:shd w:val="clear" w:color="auto" w:fill="auto"/>
          </w:tcPr>
          <w:p w:rsidR="006477FD" w:rsidRPr="00603FE6" w:rsidRDefault="006477FD" w:rsidP="00DE7782">
            <w:pPr>
              <w:ind w:left="-250" w:right="-250"/>
              <w:jc w:val="center"/>
              <w:rPr>
                <w:rFonts w:ascii="Segoe UI Light" w:hAnsi="Segoe UI Light" w:cs="Arial"/>
                <w:b/>
              </w:rPr>
            </w:pPr>
            <w:proofErr w:type="gramStart"/>
            <w:r w:rsidRPr="00603FE6">
              <w:rPr>
                <w:rFonts w:ascii="Segoe UI Light" w:hAnsi="Segoe UI Light" w:cs="Arial"/>
              </w:rPr>
              <w:t>1</w:t>
            </w:r>
            <w:proofErr w:type="gramEnd"/>
          </w:p>
        </w:tc>
        <w:tc>
          <w:tcPr>
            <w:tcW w:w="6379" w:type="dxa"/>
            <w:shd w:val="clear" w:color="auto" w:fill="auto"/>
          </w:tcPr>
          <w:p w:rsidR="006477FD" w:rsidRPr="00603FE6" w:rsidRDefault="006477FD" w:rsidP="00DE7782">
            <w:pPr>
              <w:ind w:left="176" w:right="-108"/>
              <w:rPr>
                <w:rFonts w:ascii="Segoe UI Light" w:hAnsi="Segoe UI Light" w:cs="Arial"/>
                <w:b/>
              </w:rPr>
            </w:pPr>
            <w:proofErr w:type="spellStart"/>
            <w:r w:rsidRPr="00603FE6">
              <w:rPr>
                <w:rFonts w:ascii="Segoe UI Light" w:hAnsi="Segoe UI Light" w:cs="Arial"/>
              </w:rPr>
              <w:t>Fresagem</w:t>
            </w:r>
            <w:proofErr w:type="spellEnd"/>
          </w:p>
        </w:tc>
        <w:tc>
          <w:tcPr>
            <w:tcW w:w="1701" w:type="dxa"/>
            <w:shd w:val="clear" w:color="auto" w:fill="auto"/>
          </w:tcPr>
          <w:p w:rsidR="006477FD" w:rsidRPr="00737E78" w:rsidRDefault="006477FD" w:rsidP="00DE7782">
            <w:pPr>
              <w:ind w:left="-108" w:right="-108"/>
              <w:jc w:val="center"/>
              <w:rPr>
                <w:rFonts w:ascii="Segoe UI Light" w:hAnsi="Segoe UI Light" w:cs="Arial"/>
                <w:b/>
              </w:rPr>
            </w:pPr>
            <w:r w:rsidRPr="00737E78">
              <w:rPr>
                <w:rFonts w:ascii="Segoe UI Light" w:hAnsi="Segoe UI Light" w:cs="Arial"/>
              </w:rPr>
              <w:t>25.000,00</w:t>
            </w:r>
          </w:p>
        </w:tc>
        <w:tc>
          <w:tcPr>
            <w:tcW w:w="1276" w:type="dxa"/>
            <w:shd w:val="clear" w:color="auto" w:fill="auto"/>
          </w:tcPr>
          <w:p w:rsidR="006477FD" w:rsidRPr="00603FE6" w:rsidRDefault="006477FD" w:rsidP="00DE7782">
            <w:pPr>
              <w:ind w:left="-108" w:right="-108"/>
              <w:jc w:val="center"/>
              <w:rPr>
                <w:rFonts w:ascii="Segoe UI Light" w:hAnsi="Segoe UI Light" w:cs="Arial"/>
              </w:rPr>
            </w:pPr>
            <w:proofErr w:type="gramStart"/>
            <w:r w:rsidRPr="00603FE6">
              <w:rPr>
                <w:rFonts w:ascii="Segoe UI Light" w:hAnsi="Segoe UI Light" w:cs="Arial"/>
              </w:rPr>
              <w:t>m²</w:t>
            </w:r>
            <w:proofErr w:type="gramEnd"/>
          </w:p>
        </w:tc>
      </w:tr>
      <w:tr w:rsidR="006477FD" w:rsidRPr="00C40FB9" w:rsidTr="00DE7782">
        <w:tc>
          <w:tcPr>
            <w:tcW w:w="709" w:type="dxa"/>
            <w:shd w:val="clear" w:color="auto" w:fill="auto"/>
          </w:tcPr>
          <w:p w:rsidR="006477FD" w:rsidRPr="00603FE6" w:rsidRDefault="006477FD" w:rsidP="00DE7782">
            <w:pPr>
              <w:ind w:left="-250" w:right="-250"/>
              <w:jc w:val="center"/>
              <w:rPr>
                <w:rFonts w:ascii="Segoe UI Light" w:hAnsi="Segoe UI Light" w:cs="Arial"/>
              </w:rPr>
            </w:pPr>
            <w:proofErr w:type="gramStart"/>
            <w:r w:rsidRPr="00603FE6">
              <w:rPr>
                <w:rFonts w:ascii="Segoe UI Light" w:hAnsi="Segoe UI Light" w:cs="Arial"/>
              </w:rPr>
              <w:t>2</w:t>
            </w:r>
            <w:proofErr w:type="gramEnd"/>
          </w:p>
        </w:tc>
        <w:tc>
          <w:tcPr>
            <w:tcW w:w="6379" w:type="dxa"/>
            <w:shd w:val="clear" w:color="auto" w:fill="auto"/>
          </w:tcPr>
          <w:p w:rsidR="006477FD" w:rsidRPr="00603FE6" w:rsidRDefault="006477FD" w:rsidP="00DE7782">
            <w:pPr>
              <w:ind w:left="176" w:right="-108"/>
              <w:rPr>
                <w:rFonts w:ascii="Segoe UI Light" w:hAnsi="Segoe UI Light" w:cs="Arial"/>
              </w:rPr>
            </w:pPr>
            <w:r w:rsidRPr="00603FE6">
              <w:rPr>
                <w:rFonts w:ascii="Segoe UI Light" w:hAnsi="Segoe UI Light" w:cs="Arial"/>
              </w:rPr>
              <w:t>Imprimação</w:t>
            </w:r>
          </w:p>
        </w:tc>
        <w:tc>
          <w:tcPr>
            <w:tcW w:w="1701" w:type="dxa"/>
            <w:shd w:val="clear" w:color="auto" w:fill="auto"/>
          </w:tcPr>
          <w:p w:rsidR="006477FD" w:rsidRPr="00737E78" w:rsidRDefault="006477FD" w:rsidP="00DE7782">
            <w:pPr>
              <w:ind w:left="-108" w:right="-108"/>
              <w:jc w:val="center"/>
              <w:rPr>
                <w:rFonts w:ascii="Segoe UI Light" w:hAnsi="Segoe UI Light" w:cs="Arial"/>
              </w:rPr>
            </w:pPr>
            <w:r w:rsidRPr="00737E78">
              <w:rPr>
                <w:rFonts w:ascii="Segoe UI Light" w:hAnsi="Segoe UI Light" w:cs="Arial"/>
              </w:rPr>
              <w:t>40.000,00</w:t>
            </w:r>
          </w:p>
        </w:tc>
        <w:tc>
          <w:tcPr>
            <w:tcW w:w="1276" w:type="dxa"/>
            <w:shd w:val="clear" w:color="auto" w:fill="auto"/>
          </w:tcPr>
          <w:p w:rsidR="006477FD" w:rsidRPr="00603FE6" w:rsidRDefault="006477FD" w:rsidP="00DE7782">
            <w:pPr>
              <w:ind w:left="-108" w:right="-108"/>
              <w:jc w:val="center"/>
              <w:rPr>
                <w:rFonts w:ascii="Segoe UI Light" w:hAnsi="Segoe UI Light" w:cs="Arial"/>
              </w:rPr>
            </w:pPr>
            <w:proofErr w:type="gramStart"/>
            <w:r w:rsidRPr="00603FE6">
              <w:rPr>
                <w:rFonts w:ascii="Segoe UI Light" w:hAnsi="Segoe UI Light" w:cs="Arial"/>
              </w:rPr>
              <w:t>m²</w:t>
            </w:r>
            <w:proofErr w:type="gramEnd"/>
          </w:p>
        </w:tc>
      </w:tr>
      <w:tr w:rsidR="006477FD" w:rsidRPr="00C40FB9" w:rsidTr="00DE7782">
        <w:tc>
          <w:tcPr>
            <w:tcW w:w="709" w:type="dxa"/>
            <w:shd w:val="clear" w:color="auto" w:fill="auto"/>
          </w:tcPr>
          <w:p w:rsidR="006477FD" w:rsidRPr="00603FE6" w:rsidRDefault="006477FD" w:rsidP="00DE7782">
            <w:pPr>
              <w:ind w:left="-250" w:right="-250"/>
              <w:jc w:val="center"/>
              <w:rPr>
                <w:rFonts w:ascii="Segoe UI Light" w:hAnsi="Segoe UI Light" w:cs="Arial"/>
              </w:rPr>
            </w:pPr>
            <w:proofErr w:type="gramStart"/>
            <w:r w:rsidRPr="00603FE6">
              <w:rPr>
                <w:rFonts w:ascii="Segoe UI Light" w:hAnsi="Segoe UI Light" w:cs="Arial"/>
              </w:rPr>
              <w:t>3</w:t>
            </w:r>
            <w:proofErr w:type="gramEnd"/>
          </w:p>
        </w:tc>
        <w:tc>
          <w:tcPr>
            <w:tcW w:w="6379" w:type="dxa"/>
            <w:shd w:val="clear" w:color="auto" w:fill="auto"/>
          </w:tcPr>
          <w:p w:rsidR="006477FD" w:rsidRPr="00603FE6" w:rsidRDefault="006477FD" w:rsidP="00DE7782">
            <w:pPr>
              <w:ind w:left="176" w:right="-108"/>
              <w:rPr>
                <w:rFonts w:ascii="Segoe UI Light" w:hAnsi="Segoe UI Light" w:cs="Arial"/>
              </w:rPr>
            </w:pPr>
            <w:r w:rsidRPr="00603FE6">
              <w:rPr>
                <w:rFonts w:ascii="Segoe UI Light" w:hAnsi="Segoe UI Light" w:cs="Arial"/>
              </w:rPr>
              <w:t>Pintura de Ligação</w:t>
            </w:r>
          </w:p>
        </w:tc>
        <w:tc>
          <w:tcPr>
            <w:tcW w:w="1701" w:type="dxa"/>
            <w:shd w:val="clear" w:color="auto" w:fill="auto"/>
          </w:tcPr>
          <w:p w:rsidR="006477FD" w:rsidRPr="00737E78" w:rsidRDefault="006477FD" w:rsidP="00DE7782">
            <w:pPr>
              <w:ind w:left="-108" w:right="-108"/>
              <w:jc w:val="center"/>
              <w:rPr>
                <w:rFonts w:ascii="Segoe UI Light" w:hAnsi="Segoe UI Light" w:cs="Arial"/>
              </w:rPr>
            </w:pPr>
            <w:r w:rsidRPr="00737E78">
              <w:rPr>
                <w:rFonts w:ascii="Segoe UI Light" w:hAnsi="Segoe UI Light" w:cs="Arial"/>
              </w:rPr>
              <w:t>40.000,00</w:t>
            </w:r>
          </w:p>
        </w:tc>
        <w:tc>
          <w:tcPr>
            <w:tcW w:w="1276" w:type="dxa"/>
            <w:shd w:val="clear" w:color="auto" w:fill="auto"/>
          </w:tcPr>
          <w:p w:rsidR="006477FD" w:rsidRPr="00603FE6" w:rsidRDefault="006477FD" w:rsidP="00DE7782">
            <w:pPr>
              <w:ind w:left="-108" w:right="-108"/>
              <w:jc w:val="center"/>
              <w:rPr>
                <w:rFonts w:ascii="Segoe UI Light" w:hAnsi="Segoe UI Light" w:cs="Arial"/>
              </w:rPr>
            </w:pPr>
            <w:proofErr w:type="gramStart"/>
            <w:r w:rsidRPr="00603FE6">
              <w:rPr>
                <w:rFonts w:ascii="Segoe UI Light" w:hAnsi="Segoe UI Light" w:cs="Arial"/>
              </w:rPr>
              <w:t>m²</w:t>
            </w:r>
            <w:proofErr w:type="gramEnd"/>
          </w:p>
        </w:tc>
      </w:tr>
      <w:tr w:rsidR="006477FD" w:rsidRPr="00C40FB9" w:rsidTr="00DE7782">
        <w:tc>
          <w:tcPr>
            <w:tcW w:w="709" w:type="dxa"/>
            <w:shd w:val="clear" w:color="auto" w:fill="auto"/>
          </w:tcPr>
          <w:p w:rsidR="006477FD" w:rsidRPr="00603FE6" w:rsidRDefault="006477FD" w:rsidP="00DE7782">
            <w:pPr>
              <w:ind w:left="-250" w:right="-250"/>
              <w:jc w:val="center"/>
              <w:rPr>
                <w:rFonts w:ascii="Segoe UI Light" w:hAnsi="Segoe UI Light" w:cs="Arial"/>
              </w:rPr>
            </w:pPr>
            <w:proofErr w:type="gramStart"/>
            <w:r>
              <w:rPr>
                <w:rFonts w:ascii="Segoe UI Light" w:hAnsi="Segoe UI Light" w:cs="Arial"/>
              </w:rPr>
              <w:t>4</w:t>
            </w:r>
            <w:proofErr w:type="gramEnd"/>
          </w:p>
        </w:tc>
        <w:tc>
          <w:tcPr>
            <w:tcW w:w="6379" w:type="dxa"/>
            <w:shd w:val="clear" w:color="auto" w:fill="auto"/>
          </w:tcPr>
          <w:p w:rsidR="006477FD" w:rsidRPr="00603FE6" w:rsidRDefault="006477FD" w:rsidP="00DE7782">
            <w:pPr>
              <w:ind w:left="176" w:right="-108"/>
              <w:rPr>
                <w:rFonts w:ascii="Segoe UI Light" w:hAnsi="Segoe UI Light" w:cs="Arial"/>
              </w:rPr>
            </w:pPr>
            <w:r w:rsidRPr="00603FE6">
              <w:rPr>
                <w:rFonts w:ascii="Segoe UI Light" w:hAnsi="Segoe UI Light" w:cs="Arial"/>
              </w:rPr>
              <w:t xml:space="preserve">Capa asfáltica de C.B.U.Q. espessura mínima </w:t>
            </w:r>
            <w:proofErr w:type="gramStart"/>
            <w:r w:rsidRPr="00603FE6">
              <w:rPr>
                <w:rFonts w:ascii="Segoe UI Light" w:hAnsi="Segoe UI Light" w:cs="Arial"/>
              </w:rPr>
              <w:t>5cm</w:t>
            </w:r>
            <w:proofErr w:type="gramEnd"/>
          </w:p>
        </w:tc>
        <w:tc>
          <w:tcPr>
            <w:tcW w:w="1701" w:type="dxa"/>
            <w:shd w:val="clear" w:color="auto" w:fill="auto"/>
          </w:tcPr>
          <w:p w:rsidR="006477FD" w:rsidRPr="00737E78" w:rsidRDefault="006477FD" w:rsidP="00DE7782">
            <w:pPr>
              <w:ind w:left="-108" w:right="-108"/>
              <w:jc w:val="center"/>
              <w:rPr>
                <w:rFonts w:ascii="Segoe UI Light" w:hAnsi="Segoe UI Light" w:cs="Arial"/>
              </w:rPr>
            </w:pPr>
            <w:r w:rsidRPr="00737E78">
              <w:rPr>
                <w:rFonts w:ascii="Segoe UI Light" w:hAnsi="Segoe UI Light" w:cs="Arial"/>
              </w:rPr>
              <w:t>25.000,00</w:t>
            </w:r>
          </w:p>
        </w:tc>
        <w:tc>
          <w:tcPr>
            <w:tcW w:w="1276" w:type="dxa"/>
            <w:shd w:val="clear" w:color="auto" w:fill="auto"/>
          </w:tcPr>
          <w:p w:rsidR="006477FD" w:rsidRPr="00603FE6" w:rsidRDefault="006477FD" w:rsidP="00DE7782">
            <w:pPr>
              <w:ind w:left="-108" w:right="-108"/>
              <w:jc w:val="center"/>
              <w:rPr>
                <w:rFonts w:ascii="Segoe UI Light" w:hAnsi="Segoe UI Light" w:cs="Arial"/>
              </w:rPr>
            </w:pPr>
            <w:proofErr w:type="gramStart"/>
            <w:r w:rsidRPr="00603FE6">
              <w:rPr>
                <w:rFonts w:ascii="Segoe UI Light" w:hAnsi="Segoe UI Light" w:cs="Arial"/>
              </w:rPr>
              <w:t>m²</w:t>
            </w:r>
            <w:proofErr w:type="gramEnd"/>
          </w:p>
        </w:tc>
      </w:tr>
      <w:tr w:rsidR="006477FD" w:rsidRPr="00C40FB9" w:rsidTr="00DE7782">
        <w:tc>
          <w:tcPr>
            <w:tcW w:w="709" w:type="dxa"/>
            <w:shd w:val="clear" w:color="auto" w:fill="auto"/>
          </w:tcPr>
          <w:p w:rsidR="006477FD" w:rsidRPr="00603FE6" w:rsidRDefault="006477FD" w:rsidP="00DE7782">
            <w:pPr>
              <w:ind w:left="-250" w:right="-250"/>
              <w:jc w:val="center"/>
              <w:rPr>
                <w:rFonts w:ascii="Segoe UI Light" w:hAnsi="Segoe UI Light" w:cs="Arial"/>
              </w:rPr>
            </w:pPr>
            <w:proofErr w:type="gramStart"/>
            <w:r>
              <w:rPr>
                <w:rFonts w:ascii="Segoe UI Light" w:hAnsi="Segoe UI Light" w:cs="Arial"/>
              </w:rPr>
              <w:t>5</w:t>
            </w:r>
            <w:proofErr w:type="gramEnd"/>
          </w:p>
        </w:tc>
        <w:tc>
          <w:tcPr>
            <w:tcW w:w="6379" w:type="dxa"/>
            <w:shd w:val="clear" w:color="auto" w:fill="auto"/>
          </w:tcPr>
          <w:p w:rsidR="006477FD" w:rsidRPr="00603FE6" w:rsidRDefault="006477FD" w:rsidP="00DE7782">
            <w:pPr>
              <w:ind w:left="176" w:right="-108"/>
              <w:rPr>
                <w:rFonts w:ascii="Segoe UI Light" w:hAnsi="Segoe UI Light" w:cs="Arial"/>
              </w:rPr>
            </w:pPr>
            <w:r w:rsidRPr="00603FE6">
              <w:rPr>
                <w:rFonts w:ascii="Segoe UI Light" w:hAnsi="Segoe UI Light" w:cs="Arial"/>
              </w:rPr>
              <w:t>Capa asfáltica de C.B.U.Q. espessura mínima 7.5cm</w:t>
            </w:r>
          </w:p>
        </w:tc>
        <w:tc>
          <w:tcPr>
            <w:tcW w:w="1701" w:type="dxa"/>
            <w:shd w:val="clear" w:color="auto" w:fill="auto"/>
          </w:tcPr>
          <w:p w:rsidR="006477FD" w:rsidRPr="00737E78" w:rsidRDefault="006477FD" w:rsidP="00DE7782">
            <w:pPr>
              <w:ind w:left="-108" w:right="-108"/>
              <w:jc w:val="center"/>
              <w:rPr>
                <w:rFonts w:ascii="Segoe UI Light" w:hAnsi="Segoe UI Light" w:cs="Arial"/>
              </w:rPr>
            </w:pPr>
            <w:r w:rsidRPr="00737E78">
              <w:rPr>
                <w:rFonts w:ascii="Segoe UI Light" w:hAnsi="Segoe UI Light" w:cs="Arial"/>
              </w:rPr>
              <w:t>5.000,00</w:t>
            </w:r>
          </w:p>
        </w:tc>
        <w:tc>
          <w:tcPr>
            <w:tcW w:w="1276" w:type="dxa"/>
            <w:shd w:val="clear" w:color="auto" w:fill="auto"/>
          </w:tcPr>
          <w:p w:rsidR="006477FD" w:rsidRPr="00603FE6" w:rsidRDefault="006477FD" w:rsidP="00DE7782">
            <w:pPr>
              <w:ind w:left="-108" w:right="-108"/>
              <w:jc w:val="center"/>
              <w:rPr>
                <w:rFonts w:ascii="Segoe UI Light" w:hAnsi="Segoe UI Light" w:cs="Arial"/>
              </w:rPr>
            </w:pPr>
            <w:proofErr w:type="gramStart"/>
            <w:r w:rsidRPr="00603FE6">
              <w:rPr>
                <w:rFonts w:ascii="Segoe UI Light" w:hAnsi="Segoe UI Light" w:cs="Arial"/>
              </w:rPr>
              <w:t>m²</w:t>
            </w:r>
            <w:proofErr w:type="gramEnd"/>
          </w:p>
        </w:tc>
      </w:tr>
      <w:tr w:rsidR="006477FD" w:rsidRPr="00C40FB9" w:rsidTr="00DE7782">
        <w:tc>
          <w:tcPr>
            <w:tcW w:w="709" w:type="dxa"/>
            <w:shd w:val="clear" w:color="auto" w:fill="auto"/>
          </w:tcPr>
          <w:p w:rsidR="006477FD" w:rsidRPr="00603FE6" w:rsidRDefault="006477FD" w:rsidP="00DE7782">
            <w:pPr>
              <w:ind w:left="-250" w:right="-250"/>
              <w:jc w:val="center"/>
              <w:rPr>
                <w:rFonts w:ascii="Segoe UI Light" w:hAnsi="Segoe UI Light" w:cs="Arial"/>
              </w:rPr>
            </w:pPr>
            <w:proofErr w:type="gramStart"/>
            <w:r>
              <w:rPr>
                <w:rFonts w:ascii="Segoe UI Light" w:hAnsi="Segoe UI Light" w:cs="Arial"/>
              </w:rPr>
              <w:t>6</w:t>
            </w:r>
            <w:proofErr w:type="gramEnd"/>
          </w:p>
        </w:tc>
        <w:tc>
          <w:tcPr>
            <w:tcW w:w="6379" w:type="dxa"/>
            <w:shd w:val="clear" w:color="auto" w:fill="auto"/>
          </w:tcPr>
          <w:p w:rsidR="006477FD" w:rsidRPr="00603FE6" w:rsidRDefault="006477FD" w:rsidP="00DE7782">
            <w:pPr>
              <w:ind w:left="176" w:right="-108"/>
              <w:rPr>
                <w:rFonts w:ascii="Segoe UI Light" w:hAnsi="Segoe UI Light" w:cs="Arial"/>
              </w:rPr>
            </w:pPr>
            <w:proofErr w:type="spellStart"/>
            <w:r w:rsidRPr="00603FE6">
              <w:rPr>
                <w:rFonts w:ascii="Segoe UI Light" w:hAnsi="Segoe UI Light" w:cs="Arial"/>
              </w:rPr>
              <w:t>Reperfilagem</w:t>
            </w:r>
            <w:proofErr w:type="spellEnd"/>
          </w:p>
        </w:tc>
        <w:tc>
          <w:tcPr>
            <w:tcW w:w="1701" w:type="dxa"/>
            <w:shd w:val="clear" w:color="auto" w:fill="auto"/>
          </w:tcPr>
          <w:p w:rsidR="006477FD" w:rsidRPr="00737E78" w:rsidRDefault="006477FD" w:rsidP="00DE7782">
            <w:pPr>
              <w:ind w:left="-108" w:right="-108"/>
              <w:jc w:val="center"/>
              <w:rPr>
                <w:rFonts w:ascii="Segoe UI Light" w:hAnsi="Segoe UI Light" w:cs="Arial"/>
              </w:rPr>
            </w:pPr>
            <w:r w:rsidRPr="00737E78">
              <w:rPr>
                <w:rFonts w:ascii="Segoe UI Light" w:hAnsi="Segoe UI Light" w:cs="Arial"/>
              </w:rPr>
              <w:t>5.000,00</w:t>
            </w:r>
          </w:p>
        </w:tc>
        <w:tc>
          <w:tcPr>
            <w:tcW w:w="1276" w:type="dxa"/>
            <w:shd w:val="clear" w:color="auto" w:fill="auto"/>
          </w:tcPr>
          <w:p w:rsidR="006477FD" w:rsidRPr="00603FE6" w:rsidRDefault="006477FD" w:rsidP="00DE7782">
            <w:pPr>
              <w:ind w:left="-108" w:right="-108"/>
              <w:jc w:val="center"/>
              <w:rPr>
                <w:rFonts w:ascii="Segoe UI Light" w:hAnsi="Segoe UI Light" w:cs="Arial"/>
              </w:rPr>
            </w:pPr>
            <w:proofErr w:type="gramStart"/>
            <w:r w:rsidRPr="00603FE6">
              <w:rPr>
                <w:rFonts w:ascii="Segoe UI Light" w:hAnsi="Segoe UI Light" w:cs="Arial"/>
              </w:rPr>
              <w:t>m²</w:t>
            </w:r>
            <w:proofErr w:type="gramEnd"/>
          </w:p>
        </w:tc>
      </w:tr>
    </w:tbl>
    <w:p w:rsidR="006477FD" w:rsidRDefault="006477FD" w:rsidP="006477FD">
      <w:pPr>
        <w:rPr>
          <w:rFonts w:ascii="Segoe UI Light" w:hAnsi="Segoe UI Light" w:cs="Arial"/>
          <w:color w:val="000000"/>
        </w:rPr>
      </w:pPr>
    </w:p>
    <w:p w:rsidR="006477FD" w:rsidRDefault="006477FD" w:rsidP="006477FD">
      <w:pPr>
        <w:ind w:firstLine="709"/>
        <w:rPr>
          <w:rFonts w:ascii="Segoe UI Light" w:hAnsi="Segoe UI Light" w:cs="Arial"/>
          <w:color w:val="000000"/>
        </w:rPr>
      </w:pPr>
      <w:proofErr w:type="gramStart"/>
      <w:r>
        <w:rPr>
          <w:rFonts w:ascii="Segoe UI Light" w:hAnsi="Segoe UI Light" w:cs="Arial"/>
          <w:color w:val="000000"/>
        </w:rPr>
        <w:t>7.3 Comprovação</w:t>
      </w:r>
      <w:proofErr w:type="gramEnd"/>
      <w:r>
        <w:rPr>
          <w:rFonts w:ascii="Segoe UI Light" w:hAnsi="Segoe UI Light" w:cs="Arial"/>
          <w:color w:val="000000"/>
        </w:rPr>
        <w:t xml:space="preserve"> que possui em seu quadro Engenheiro Civil e Engenheiro ou Técnico em Segurança no Trabalho para acompanhamento técnico na execução dos serviços contratados.</w:t>
      </w:r>
    </w:p>
    <w:p w:rsidR="005E09C1" w:rsidRDefault="005E09C1" w:rsidP="006477FD">
      <w:pPr>
        <w:ind w:firstLine="709"/>
        <w:rPr>
          <w:rFonts w:ascii="Segoe UI Light" w:hAnsi="Segoe UI Light" w:cs="Arial"/>
          <w:color w:val="000000"/>
        </w:rPr>
      </w:pPr>
    </w:p>
    <w:p w:rsidR="006477FD" w:rsidRDefault="006477FD" w:rsidP="006477FD">
      <w:pPr>
        <w:ind w:firstLine="709"/>
        <w:rPr>
          <w:rFonts w:ascii="Segoe UI Light" w:hAnsi="Segoe UI Light" w:cs="Arial"/>
          <w:color w:val="000000"/>
        </w:rPr>
      </w:pPr>
      <w:r>
        <w:rPr>
          <w:rFonts w:ascii="Segoe UI Light" w:hAnsi="Segoe UI Light" w:cs="Arial"/>
          <w:color w:val="000000"/>
        </w:rPr>
        <w:t xml:space="preserve">7.4 Declaração que dispõe de no mínimo </w:t>
      </w:r>
      <w:proofErr w:type="gramStart"/>
      <w:r>
        <w:rPr>
          <w:rFonts w:ascii="Segoe UI Light" w:hAnsi="Segoe UI Light" w:cs="Arial"/>
          <w:color w:val="000000"/>
        </w:rPr>
        <w:t>3</w:t>
      </w:r>
      <w:proofErr w:type="gramEnd"/>
      <w:r>
        <w:rPr>
          <w:rFonts w:ascii="Segoe UI Light" w:hAnsi="Segoe UI Light" w:cs="Arial"/>
          <w:color w:val="000000"/>
        </w:rPr>
        <w:t xml:space="preserve"> (três) equipes com todos os equipamentos e mão de obra necessários para a execução dos serviços de forma simultânea.</w:t>
      </w:r>
    </w:p>
    <w:p w:rsidR="005E09C1" w:rsidRDefault="005E09C1" w:rsidP="006477FD">
      <w:pPr>
        <w:ind w:firstLine="709"/>
        <w:rPr>
          <w:rFonts w:ascii="Segoe UI Light" w:hAnsi="Segoe UI Light" w:cs="Arial"/>
          <w:color w:val="000000"/>
        </w:rPr>
      </w:pPr>
    </w:p>
    <w:p w:rsidR="006477FD" w:rsidRDefault="006477FD" w:rsidP="006477FD">
      <w:pPr>
        <w:ind w:firstLine="709"/>
        <w:rPr>
          <w:rFonts w:ascii="Segoe UI Light" w:hAnsi="Segoe UI Light" w:cs="Arial"/>
          <w:color w:val="000000"/>
        </w:rPr>
      </w:pPr>
      <w:proofErr w:type="gramStart"/>
      <w:r>
        <w:rPr>
          <w:rFonts w:ascii="Segoe UI Light" w:hAnsi="Segoe UI Light" w:cs="Arial"/>
          <w:color w:val="000000"/>
        </w:rPr>
        <w:t>7.5 Apresentação</w:t>
      </w:r>
      <w:proofErr w:type="gramEnd"/>
      <w:r>
        <w:rPr>
          <w:rFonts w:ascii="Segoe UI Light" w:hAnsi="Segoe UI Light" w:cs="Arial"/>
          <w:color w:val="000000"/>
        </w:rPr>
        <w:t xml:space="preserve"> das composições de custo unitário de cada item ofertado.</w:t>
      </w:r>
    </w:p>
    <w:p w:rsidR="00874D16" w:rsidRDefault="00874D16" w:rsidP="006477FD">
      <w:pPr>
        <w:ind w:firstLine="709"/>
        <w:rPr>
          <w:rFonts w:ascii="Segoe UI Light" w:hAnsi="Segoe UI Light" w:cs="Arial"/>
          <w:color w:val="000000"/>
        </w:rPr>
      </w:pPr>
    </w:p>
    <w:p w:rsidR="005E09C1" w:rsidRDefault="005E09C1" w:rsidP="006477FD">
      <w:pPr>
        <w:ind w:firstLine="709"/>
        <w:rPr>
          <w:rFonts w:ascii="Segoe UI Light" w:hAnsi="Segoe UI Light" w:cs="Arial"/>
          <w:color w:val="000000"/>
        </w:rPr>
      </w:pPr>
    </w:p>
    <w:p w:rsidR="006477FD" w:rsidRDefault="006477FD" w:rsidP="006477FD">
      <w:pPr>
        <w:ind w:firstLine="708"/>
        <w:rPr>
          <w:rFonts w:ascii="Segoe UI Light" w:hAnsi="Segoe UI Light" w:cs="Arial"/>
          <w:color w:val="000000"/>
        </w:rPr>
      </w:pPr>
      <w:proofErr w:type="gramStart"/>
      <w:r>
        <w:rPr>
          <w:rFonts w:ascii="Segoe UI Light" w:hAnsi="Segoe UI Light" w:cs="Arial"/>
          <w:color w:val="000000"/>
        </w:rPr>
        <w:t>8</w:t>
      </w:r>
      <w:proofErr w:type="gramEnd"/>
      <w:r>
        <w:rPr>
          <w:rFonts w:ascii="Segoe UI Light" w:hAnsi="Segoe UI Light" w:cs="Arial"/>
          <w:color w:val="000000"/>
        </w:rPr>
        <w:t xml:space="preserve"> DAS DISPOSIÇÕES FINAIS</w:t>
      </w:r>
    </w:p>
    <w:p w:rsidR="006477FD" w:rsidRDefault="006477FD" w:rsidP="006477FD">
      <w:pPr>
        <w:ind w:firstLine="708"/>
        <w:rPr>
          <w:rFonts w:ascii="Segoe UI Light" w:hAnsi="Segoe UI Light" w:cs="Arial"/>
        </w:rPr>
      </w:pPr>
      <w:r>
        <w:rPr>
          <w:rFonts w:ascii="Segoe UI Light" w:hAnsi="Segoe UI Light" w:cs="Arial"/>
          <w:color w:val="000000"/>
        </w:rPr>
        <w:t>8.</w:t>
      </w:r>
      <w:r w:rsidRPr="00843D7B">
        <w:rPr>
          <w:rFonts w:ascii="Segoe UI Light" w:hAnsi="Segoe UI Light" w:cs="Arial"/>
        </w:rPr>
        <w:t xml:space="preserve">1 O </w:t>
      </w:r>
      <w:r w:rsidRPr="00843D7B">
        <w:rPr>
          <w:rFonts w:ascii="Segoe UI Light" w:hAnsi="Segoe UI Light" w:cs="Arial"/>
          <w:b/>
          <w:bCs/>
        </w:rPr>
        <w:t>julgamento</w:t>
      </w:r>
      <w:r w:rsidRPr="00843D7B">
        <w:rPr>
          <w:rFonts w:ascii="Segoe UI Light" w:hAnsi="Segoe UI Light" w:cs="Arial"/>
        </w:rPr>
        <w:t xml:space="preserve"> das propostas deverá ser procedido de forma </w:t>
      </w:r>
      <w:r w:rsidRPr="00843D7B">
        <w:rPr>
          <w:rFonts w:ascii="Segoe UI Light" w:hAnsi="Segoe UI Light" w:cs="Arial"/>
          <w:b/>
          <w:bCs/>
        </w:rPr>
        <w:t>menor preço por item</w:t>
      </w:r>
      <w:r w:rsidRPr="00843D7B">
        <w:rPr>
          <w:rFonts w:ascii="Segoe UI Light" w:hAnsi="Segoe UI Light" w:cs="Arial"/>
        </w:rPr>
        <w:t>.</w:t>
      </w:r>
    </w:p>
    <w:p w:rsidR="005E09C1" w:rsidRPr="00843D7B" w:rsidRDefault="005E09C1" w:rsidP="006477FD">
      <w:pPr>
        <w:ind w:firstLine="708"/>
        <w:rPr>
          <w:rFonts w:ascii="Segoe UI Light" w:hAnsi="Segoe UI Light" w:cs="Arial"/>
        </w:rPr>
      </w:pPr>
    </w:p>
    <w:p w:rsidR="006477FD" w:rsidRDefault="006477FD" w:rsidP="006477FD">
      <w:pPr>
        <w:ind w:firstLine="708"/>
        <w:rPr>
          <w:rFonts w:ascii="Segoe UI Light" w:hAnsi="Segoe UI Light" w:cs="Arial"/>
        </w:rPr>
      </w:pPr>
      <w:r>
        <w:rPr>
          <w:rFonts w:ascii="Segoe UI Light" w:hAnsi="Segoe UI Light" w:cs="Arial"/>
          <w:color w:val="000000"/>
        </w:rPr>
        <w:t>8.</w:t>
      </w:r>
      <w:r w:rsidRPr="00843D7B">
        <w:rPr>
          <w:rFonts w:ascii="Segoe UI Light" w:hAnsi="Segoe UI Light" w:cs="Arial"/>
        </w:rPr>
        <w:t>2</w:t>
      </w:r>
      <w:r w:rsidR="004F5539">
        <w:rPr>
          <w:rFonts w:ascii="Segoe UI Light" w:hAnsi="Segoe UI Light" w:cs="Arial"/>
        </w:rPr>
        <w:t xml:space="preserve"> </w:t>
      </w:r>
      <w:r w:rsidRPr="00843D7B">
        <w:rPr>
          <w:rFonts w:ascii="Segoe UI Light" w:hAnsi="Segoe UI Light" w:cs="Arial"/>
        </w:rPr>
        <w:t xml:space="preserve">Nestes serviços </w:t>
      </w:r>
      <w:r w:rsidRPr="00843D7B">
        <w:rPr>
          <w:rFonts w:ascii="Segoe UI Light" w:hAnsi="Segoe UI Light" w:cs="Arial"/>
          <w:b/>
          <w:bCs/>
        </w:rPr>
        <w:t>não há itens</w:t>
      </w:r>
      <w:r w:rsidRPr="00843D7B">
        <w:rPr>
          <w:rFonts w:ascii="Segoe UI Light" w:hAnsi="Segoe UI Light" w:cs="Arial"/>
        </w:rPr>
        <w:t xml:space="preserve"> que poderão ser </w:t>
      </w:r>
      <w:r w:rsidRPr="00843D7B">
        <w:rPr>
          <w:rFonts w:ascii="Segoe UI Light" w:hAnsi="Segoe UI Light" w:cs="Arial"/>
          <w:b/>
          <w:bCs/>
        </w:rPr>
        <w:t>subcontratados</w:t>
      </w:r>
      <w:r w:rsidRPr="00843D7B">
        <w:rPr>
          <w:rFonts w:ascii="Segoe UI Light" w:hAnsi="Segoe UI Light" w:cs="Arial"/>
        </w:rPr>
        <w:t>.</w:t>
      </w:r>
    </w:p>
    <w:p w:rsidR="005E09C1" w:rsidRPr="00843D7B" w:rsidRDefault="005E09C1" w:rsidP="006477FD">
      <w:pPr>
        <w:ind w:firstLine="708"/>
        <w:rPr>
          <w:rFonts w:ascii="Segoe UI Light" w:hAnsi="Segoe UI Light" w:cs="Arial"/>
        </w:rPr>
      </w:pPr>
    </w:p>
    <w:p w:rsidR="006477FD" w:rsidRDefault="006477FD" w:rsidP="006477FD">
      <w:pPr>
        <w:ind w:firstLine="708"/>
        <w:rPr>
          <w:rFonts w:ascii="Segoe UI Light" w:hAnsi="Segoe UI Light" w:cs="Arial"/>
          <w:color w:val="000000"/>
        </w:rPr>
      </w:pPr>
      <w:r>
        <w:rPr>
          <w:rFonts w:ascii="Segoe UI Light" w:hAnsi="Segoe UI Light" w:cs="Arial"/>
          <w:color w:val="000000"/>
        </w:rPr>
        <w:t>8.3 Os prazos de execução unitário dos serviços devem atender a produção da equipe definido na composição de custo unitário.</w:t>
      </w:r>
    </w:p>
    <w:p w:rsidR="005E09C1" w:rsidRDefault="005E09C1" w:rsidP="006477FD">
      <w:pPr>
        <w:ind w:firstLine="708"/>
        <w:rPr>
          <w:rFonts w:ascii="Segoe UI Light" w:hAnsi="Segoe UI Light" w:cs="Arial"/>
          <w:color w:val="000000"/>
        </w:rPr>
      </w:pPr>
    </w:p>
    <w:p w:rsidR="006477FD" w:rsidRPr="00AB08B4" w:rsidRDefault="006477FD" w:rsidP="006477FD">
      <w:pPr>
        <w:ind w:firstLine="708"/>
        <w:rPr>
          <w:rFonts w:cs="Arial"/>
          <w:b/>
          <w:bCs/>
          <w:szCs w:val="24"/>
        </w:rPr>
      </w:pPr>
      <w:r>
        <w:rPr>
          <w:rFonts w:ascii="Segoe UI Light" w:hAnsi="Segoe UI Light" w:cs="Arial"/>
          <w:color w:val="000000"/>
        </w:rPr>
        <w:t xml:space="preserve">8.4 </w:t>
      </w:r>
      <w:proofErr w:type="gramStart"/>
      <w:r>
        <w:rPr>
          <w:rFonts w:ascii="Segoe UI Light" w:hAnsi="Segoe UI Light" w:cs="Arial"/>
          <w:color w:val="000000"/>
        </w:rPr>
        <w:t>Deverá ser</w:t>
      </w:r>
      <w:proofErr w:type="gramEnd"/>
      <w:r>
        <w:rPr>
          <w:rFonts w:ascii="Segoe UI Light" w:hAnsi="Segoe UI Light" w:cs="Arial"/>
          <w:color w:val="000000"/>
        </w:rPr>
        <w:t xml:space="preserve">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6477FD" w:rsidTr="0051143F">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6477FD" w:rsidRDefault="006477FD" w:rsidP="00874D16">
            <w:pPr>
              <w:pageBreakBefore/>
              <w:ind w:left="0" w:right="-114"/>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6477FD" w:rsidRDefault="006477FD" w:rsidP="00874D16">
            <w:pPr>
              <w:ind w:left="-168" w:right="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3961" w:type="dxa"/>
            <w:gridSpan w:val="3"/>
            <w:tcBorders>
              <w:left w:val="single" w:sz="4" w:space="0" w:color="000000"/>
            </w:tcBorders>
            <w:shd w:val="clear" w:color="auto" w:fill="auto"/>
            <w:vAlign w:val="center"/>
          </w:tcPr>
          <w:p w:rsidR="006477FD" w:rsidRDefault="006477FD" w:rsidP="0051143F">
            <w:pPr>
              <w:snapToGrid w:val="0"/>
              <w:rPr>
                <w:rFonts w:ascii="Segoe UI Light" w:hAnsi="Segoe UI Light" w:cs="Arial"/>
                <w:b/>
                <w:bCs/>
                <w:color w:val="FF0000"/>
                <w:sz w:val="18"/>
                <w:szCs w:val="18"/>
              </w:rPr>
            </w:pPr>
          </w:p>
        </w:tc>
      </w:tr>
      <w:tr w:rsidR="006477FD" w:rsidTr="0051143F">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6477FD" w:rsidRDefault="006477FD" w:rsidP="00874D16">
            <w:pPr>
              <w:ind w:left="0" w:right="-114"/>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6477FD" w:rsidRDefault="006477FD" w:rsidP="00874D16">
            <w:pPr>
              <w:ind w:left="-168" w:right="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6477FD" w:rsidRDefault="006477FD" w:rsidP="0051143F">
            <w:pPr>
              <w:jc w:val="center"/>
            </w:pPr>
            <w:r>
              <w:rPr>
                <w:rFonts w:ascii="Segoe UI Light" w:hAnsi="Segoe UI Light" w:cs="Arial"/>
                <w:b/>
                <w:bCs/>
                <w:sz w:val="18"/>
                <w:szCs w:val="18"/>
              </w:rPr>
              <w:t>Informe a base de cálculo do ISSQN.</w:t>
            </w:r>
          </w:p>
        </w:tc>
      </w:tr>
      <w:tr w:rsidR="006477FD" w:rsidTr="0051143F">
        <w:trPr>
          <w:trHeight w:hRule="exact" w:val="316"/>
        </w:trPr>
        <w:tc>
          <w:tcPr>
            <w:tcW w:w="5253" w:type="dxa"/>
            <w:gridSpan w:val="2"/>
            <w:tcBorders>
              <w:left w:val="single" w:sz="4" w:space="0" w:color="000000"/>
              <w:bottom w:val="single" w:sz="4" w:space="0" w:color="000000"/>
            </w:tcBorders>
            <w:shd w:val="clear" w:color="auto" w:fill="auto"/>
            <w:vAlign w:val="center"/>
          </w:tcPr>
          <w:p w:rsidR="006477FD" w:rsidRDefault="006477FD" w:rsidP="0051143F">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6477FD" w:rsidRDefault="006477FD" w:rsidP="0051143F">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6477FD" w:rsidRDefault="006477FD" w:rsidP="00874D16">
            <w:pPr>
              <w:ind w:left="11" w:right="0"/>
            </w:pPr>
            <w:r>
              <w:rPr>
                <w:rFonts w:ascii="Segoe UI Light" w:hAnsi="Segoe UI Light" w:cs="Arial"/>
                <w:b/>
                <w:bCs/>
                <w:sz w:val="18"/>
                <w:szCs w:val="18"/>
              </w:rPr>
              <w:t>Sobre os serviços.</w:t>
            </w:r>
          </w:p>
        </w:tc>
      </w:tr>
      <w:tr w:rsidR="006477FD" w:rsidTr="0051143F">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6477FD" w:rsidRDefault="006477FD" w:rsidP="0051143F">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6477FD" w:rsidRDefault="006477FD" w:rsidP="00874D16">
            <w:pPr>
              <w:ind w:left="-8" w:right="-9"/>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6477FD" w:rsidRDefault="006477FD" w:rsidP="00874D16">
            <w:pPr>
              <w:ind w:left="0" w:right="0"/>
            </w:pPr>
            <w:r>
              <w:rPr>
                <w:rFonts w:ascii="Segoe UI Light" w:hAnsi="Segoe UI Light" w:cs="Arial"/>
                <w:sz w:val="18"/>
                <w:szCs w:val="18"/>
              </w:rPr>
              <w:t>Sobre a mão-de-obra.</w:t>
            </w:r>
          </w:p>
        </w:tc>
      </w:tr>
      <w:tr w:rsidR="006477FD" w:rsidTr="0051143F">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6477FD" w:rsidRDefault="006477FD" w:rsidP="0051143F">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6477FD" w:rsidRDefault="006477FD" w:rsidP="00874D16">
            <w:pPr>
              <w:ind w:left="0" w:right="0"/>
            </w:pPr>
            <w:r>
              <w:rPr>
                <w:rFonts w:ascii="Segoe UI Light" w:hAnsi="Segoe UI Light" w:cs="Arial"/>
                <w:b/>
                <w:bCs/>
                <w:sz w:val="18"/>
                <w:szCs w:val="18"/>
              </w:rPr>
              <w:t>Informe a ocorrência da DESONERAÇÃO da folha de pagamento. Lei 12844/2013.</w:t>
            </w:r>
          </w:p>
        </w:tc>
      </w:tr>
      <w:tr w:rsidR="006477FD" w:rsidTr="0051143F">
        <w:trPr>
          <w:trHeight w:hRule="exact" w:val="316"/>
        </w:trPr>
        <w:tc>
          <w:tcPr>
            <w:tcW w:w="5253" w:type="dxa"/>
            <w:gridSpan w:val="2"/>
            <w:tcBorders>
              <w:top w:val="single" w:sz="4" w:space="0" w:color="000000"/>
              <w:left w:val="single" w:sz="4" w:space="0" w:color="000000"/>
            </w:tcBorders>
            <w:shd w:val="clear" w:color="auto" w:fill="auto"/>
            <w:vAlign w:val="center"/>
          </w:tcPr>
          <w:p w:rsidR="006477FD" w:rsidRDefault="006477FD" w:rsidP="0051143F">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6477FD" w:rsidRDefault="006477FD" w:rsidP="00874D16">
            <w:pPr>
              <w:ind w:left="-8" w:right="-151"/>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6477FD" w:rsidRDefault="006477FD" w:rsidP="00874D16">
            <w:pPr>
              <w:ind w:left="11" w:right="-140"/>
            </w:pPr>
            <w:r>
              <w:rPr>
                <w:rFonts w:ascii="Segoe UI Light" w:hAnsi="Segoe UI Light" w:cs="Arial"/>
                <w:sz w:val="18"/>
                <w:szCs w:val="18"/>
              </w:rPr>
              <w:t>SEM Desoneração.</w:t>
            </w:r>
          </w:p>
        </w:tc>
      </w:tr>
      <w:tr w:rsidR="006477FD" w:rsidTr="0051143F">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6477FD" w:rsidRDefault="006477FD" w:rsidP="0051143F">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6477FD" w:rsidRDefault="006477FD" w:rsidP="00874D16">
            <w:pPr>
              <w:ind w:left="-8" w:right="-151"/>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6477FD" w:rsidRDefault="006477FD" w:rsidP="00874D16">
            <w:pPr>
              <w:ind w:left="11" w:right="143"/>
            </w:pPr>
            <w:r>
              <w:rPr>
                <w:rFonts w:ascii="Segoe UI Light" w:hAnsi="Segoe UI Light" w:cs="Arial"/>
                <w:b/>
                <w:bCs/>
                <w:sz w:val="18"/>
                <w:szCs w:val="18"/>
              </w:rPr>
              <w:t>COM Desoneração.</w:t>
            </w:r>
          </w:p>
        </w:tc>
      </w:tr>
      <w:tr w:rsidR="006477FD" w:rsidTr="0051143F">
        <w:trPr>
          <w:trHeight w:hRule="exact" w:val="316"/>
        </w:trPr>
        <w:tc>
          <w:tcPr>
            <w:tcW w:w="4137" w:type="dxa"/>
            <w:shd w:val="clear" w:color="auto" w:fill="auto"/>
            <w:vAlign w:val="center"/>
          </w:tcPr>
          <w:p w:rsidR="006477FD" w:rsidRDefault="006477FD" w:rsidP="0051143F">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6477FD" w:rsidRDefault="006477FD" w:rsidP="00874D16">
            <w:pPr>
              <w:ind w:left="-26" w:right="-27"/>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6477FD" w:rsidRDefault="006477FD" w:rsidP="0051143F">
            <w:pPr>
              <w:snapToGrid w:val="0"/>
              <w:jc w:val="center"/>
              <w:rPr>
                <w:rFonts w:ascii="Segoe UI Light" w:hAnsi="Segoe UI Light" w:cs="Arial"/>
                <w:sz w:val="18"/>
                <w:szCs w:val="18"/>
              </w:rPr>
            </w:pPr>
          </w:p>
        </w:tc>
      </w:tr>
      <w:tr w:rsidR="006477FD" w:rsidTr="0051143F">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6477FD" w:rsidRDefault="006477FD" w:rsidP="00874D16">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6477FD" w:rsidRDefault="006477FD" w:rsidP="00874D16">
            <w:pPr>
              <w:ind w:left="-26" w:right="0"/>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6477FD" w:rsidRDefault="006477FD" w:rsidP="00874D16">
            <w:pPr>
              <w:ind w:left="-150" w:right="-151"/>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6477FD" w:rsidRDefault="006477FD" w:rsidP="00874D16">
            <w:pPr>
              <w:ind w:left="-131" w:right="-27"/>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6477FD" w:rsidRDefault="006477FD" w:rsidP="00874D16">
            <w:pPr>
              <w:ind w:left="0" w:right="0"/>
              <w:jc w:val="center"/>
            </w:pPr>
            <w:r>
              <w:rPr>
                <w:rFonts w:ascii="Segoe UI Light" w:hAnsi="Segoe UI Light" w:cs="Arial"/>
                <w:b/>
                <w:bCs/>
                <w:sz w:val="18"/>
                <w:szCs w:val="18"/>
              </w:rPr>
              <w:t>Valores Propostos:</w:t>
            </w:r>
          </w:p>
        </w:tc>
      </w:tr>
      <w:tr w:rsidR="006477FD" w:rsidTr="0051143F">
        <w:trPr>
          <w:trHeight w:hRule="exact" w:val="316"/>
        </w:trPr>
        <w:tc>
          <w:tcPr>
            <w:tcW w:w="4137" w:type="dxa"/>
            <w:tcBorders>
              <w:left w:val="single" w:sz="4" w:space="0" w:color="000000"/>
              <w:bottom w:val="single" w:sz="4" w:space="0" w:color="000000"/>
            </w:tcBorders>
            <w:shd w:val="clear" w:color="auto" w:fill="CCFFCC"/>
            <w:vAlign w:val="center"/>
          </w:tcPr>
          <w:p w:rsidR="006477FD" w:rsidRDefault="006477FD" w:rsidP="00874D16">
            <w:pPr>
              <w:ind w:left="0" w:right="-114"/>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6477FD" w:rsidRDefault="006477FD" w:rsidP="00874D16">
            <w:pPr>
              <w:ind w:left="-26" w:right="0"/>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6477FD" w:rsidRDefault="006477FD" w:rsidP="00874D16">
            <w:pPr>
              <w:ind w:left="-150" w:right="-151"/>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6477FD" w:rsidRDefault="006477FD" w:rsidP="00874D16">
            <w:pPr>
              <w:ind w:left="-131" w:right="-27"/>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4,01%</w:t>
            </w:r>
          </w:p>
        </w:tc>
      </w:tr>
      <w:tr w:rsidR="006477FD" w:rsidTr="0051143F">
        <w:trPr>
          <w:trHeight w:hRule="exact" w:val="316"/>
        </w:trPr>
        <w:tc>
          <w:tcPr>
            <w:tcW w:w="4137" w:type="dxa"/>
            <w:tcBorders>
              <w:left w:val="single" w:sz="4" w:space="0" w:color="000000"/>
              <w:bottom w:val="single" w:sz="4" w:space="0" w:color="000000"/>
            </w:tcBorders>
            <w:shd w:val="clear" w:color="auto" w:fill="CCFFCC"/>
            <w:vAlign w:val="center"/>
          </w:tcPr>
          <w:p w:rsidR="006477FD" w:rsidRDefault="006477FD" w:rsidP="00874D16">
            <w:pPr>
              <w:ind w:left="0" w:right="-114"/>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6477FD" w:rsidRDefault="006477FD" w:rsidP="00874D16">
            <w:pPr>
              <w:ind w:left="-26" w:right="0"/>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50" w:right="-151"/>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31" w:right="-27"/>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0,70%</w:t>
            </w:r>
          </w:p>
        </w:tc>
      </w:tr>
      <w:tr w:rsidR="006477FD" w:rsidTr="0051143F">
        <w:trPr>
          <w:trHeight w:hRule="exact" w:val="316"/>
        </w:trPr>
        <w:tc>
          <w:tcPr>
            <w:tcW w:w="4137" w:type="dxa"/>
            <w:tcBorders>
              <w:left w:val="single" w:sz="4" w:space="0" w:color="000000"/>
              <w:bottom w:val="single" w:sz="4" w:space="0" w:color="000000"/>
            </w:tcBorders>
            <w:shd w:val="clear" w:color="auto" w:fill="CCFFCC"/>
            <w:vAlign w:val="center"/>
          </w:tcPr>
          <w:p w:rsidR="006477FD" w:rsidRDefault="006477FD" w:rsidP="00874D16">
            <w:pPr>
              <w:ind w:left="0" w:right="-114"/>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6477FD" w:rsidRDefault="006477FD" w:rsidP="00874D16">
            <w:pPr>
              <w:ind w:left="-26" w:right="0"/>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50" w:right="-151"/>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31" w:right="-27"/>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0,97%</w:t>
            </w:r>
          </w:p>
        </w:tc>
      </w:tr>
      <w:tr w:rsidR="006477FD" w:rsidTr="0051143F">
        <w:trPr>
          <w:trHeight w:hRule="exact" w:val="316"/>
        </w:trPr>
        <w:tc>
          <w:tcPr>
            <w:tcW w:w="4137" w:type="dxa"/>
            <w:tcBorders>
              <w:left w:val="single" w:sz="4" w:space="0" w:color="000000"/>
              <w:bottom w:val="single" w:sz="4" w:space="0" w:color="000000"/>
            </w:tcBorders>
            <w:shd w:val="clear" w:color="auto" w:fill="CCFFCC"/>
            <w:vAlign w:val="center"/>
          </w:tcPr>
          <w:p w:rsidR="006477FD" w:rsidRDefault="006477FD" w:rsidP="00874D16">
            <w:pPr>
              <w:ind w:left="0" w:right="-114"/>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6477FD" w:rsidRDefault="006477FD" w:rsidP="00874D16">
            <w:pPr>
              <w:ind w:left="-26" w:right="0"/>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50" w:right="-151"/>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31" w:right="-27"/>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1,15%</w:t>
            </w:r>
          </w:p>
        </w:tc>
      </w:tr>
      <w:tr w:rsidR="006477FD" w:rsidTr="0051143F">
        <w:trPr>
          <w:trHeight w:hRule="exact" w:val="316"/>
        </w:trPr>
        <w:tc>
          <w:tcPr>
            <w:tcW w:w="4137" w:type="dxa"/>
            <w:tcBorders>
              <w:left w:val="single" w:sz="4" w:space="0" w:color="000000"/>
              <w:bottom w:val="single" w:sz="4" w:space="0" w:color="000000"/>
            </w:tcBorders>
            <w:shd w:val="clear" w:color="auto" w:fill="CCFFCC"/>
            <w:vAlign w:val="center"/>
          </w:tcPr>
          <w:p w:rsidR="006477FD" w:rsidRDefault="006477FD" w:rsidP="00874D16">
            <w:pPr>
              <w:ind w:left="0" w:right="-114"/>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6477FD" w:rsidRDefault="006477FD" w:rsidP="00874D16">
            <w:pPr>
              <w:ind w:left="-26" w:right="0"/>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50" w:right="-151"/>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6477FD" w:rsidRDefault="006477FD" w:rsidP="00874D16">
            <w:pPr>
              <w:ind w:left="-131" w:right="-27"/>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8,00%</w:t>
            </w:r>
          </w:p>
        </w:tc>
      </w:tr>
      <w:tr w:rsidR="006477FD" w:rsidTr="0051143F">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6477FD" w:rsidRDefault="006477FD" w:rsidP="00874D16">
            <w:pPr>
              <w:ind w:left="0" w:right="0"/>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3,65%</w:t>
            </w:r>
          </w:p>
        </w:tc>
      </w:tr>
      <w:tr w:rsidR="006477FD" w:rsidTr="0051143F">
        <w:trPr>
          <w:trHeight w:hRule="exact" w:val="316"/>
        </w:trPr>
        <w:tc>
          <w:tcPr>
            <w:tcW w:w="7484" w:type="dxa"/>
            <w:gridSpan w:val="4"/>
            <w:tcBorders>
              <w:top w:val="single" w:sz="4" w:space="0" w:color="000000"/>
              <w:left w:val="single" w:sz="4" w:space="0" w:color="000000"/>
            </w:tcBorders>
            <w:shd w:val="clear" w:color="auto" w:fill="CCFFCC"/>
            <w:vAlign w:val="center"/>
          </w:tcPr>
          <w:p w:rsidR="006477FD" w:rsidRDefault="006477FD" w:rsidP="00874D16">
            <w:pPr>
              <w:ind w:left="0" w:right="0"/>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6477FD" w:rsidRDefault="006477FD" w:rsidP="00874D16">
            <w:pPr>
              <w:ind w:left="0" w:right="0"/>
              <w:jc w:val="center"/>
            </w:pPr>
            <w:r>
              <w:rPr>
                <w:rFonts w:ascii="Segoe UI Light" w:hAnsi="Segoe UI Light" w:cs="Arial"/>
                <w:b/>
                <w:bCs/>
                <w:sz w:val="18"/>
                <w:szCs w:val="18"/>
              </w:rPr>
              <w:t>3,00%</w:t>
            </w:r>
          </w:p>
        </w:tc>
      </w:tr>
      <w:tr w:rsidR="006477FD" w:rsidTr="0051143F">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6477FD" w:rsidRDefault="006477FD" w:rsidP="00874D16">
            <w:pPr>
              <w:ind w:left="0" w:right="0"/>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6477FD" w:rsidRDefault="006477FD" w:rsidP="00874D16">
            <w:pPr>
              <w:ind w:left="0" w:right="0"/>
              <w:jc w:val="center"/>
            </w:pPr>
            <w:r>
              <w:rPr>
                <w:rFonts w:ascii="Segoe UI Light" w:hAnsi="Segoe UI Light" w:cs="Arial"/>
                <w:b/>
                <w:bCs/>
                <w:sz w:val="18"/>
                <w:szCs w:val="18"/>
              </w:rPr>
              <w:t>2,00%</w:t>
            </w:r>
          </w:p>
        </w:tc>
      </w:tr>
      <w:tr w:rsidR="006477FD" w:rsidTr="0051143F">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6477FD" w:rsidRPr="001D4464" w:rsidRDefault="006477FD" w:rsidP="00874D16">
            <w:pPr>
              <w:ind w:left="0" w:right="0"/>
              <w:rPr>
                <w:rFonts w:ascii="Segoe UI Light" w:hAnsi="Segoe UI Light" w:cs="Arial"/>
                <w:b/>
                <w:sz w:val="18"/>
                <w:szCs w:val="18"/>
              </w:rPr>
            </w:pPr>
            <w:r w:rsidRPr="001D4464">
              <w:rPr>
                <w:rFonts w:ascii="Segoe UI Light" w:hAnsi="Segoe UI Light" w:cs="Arial"/>
                <w:b/>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7FD" w:rsidRPr="001D4464" w:rsidRDefault="006477FD" w:rsidP="00874D16">
            <w:pPr>
              <w:ind w:left="0" w:right="0"/>
              <w:jc w:val="center"/>
              <w:rPr>
                <w:b/>
              </w:rPr>
            </w:pPr>
            <w:r w:rsidRPr="001D4464">
              <w:rPr>
                <w:rFonts w:ascii="Segoe UI Light" w:hAnsi="Segoe UI Light" w:cs="Arial"/>
                <w:b/>
                <w:sz w:val="18"/>
                <w:szCs w:val="18"/>
              </w:rPr>
              <w:t>23,67%</w:t>
            </w:r>
          </w:p>
        </w:tc>
      </w:tr>
      <w:tr w:rsidR="006477FD" w:rsidTr="0051143F">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6477FD" w:rsidRDefault="006477FD" w:rsidP="00874D16">
            <w:pPr>
              <w:ind w:left="0" w:right="0"/>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7FD" w:rsidRDefault="006477FD" w:rsidP="00874D16">
            <w:pPr>
              <w:ind w:left="0" w:right="0"/>
              <w:jc w:val="center"/>
            </w:pPr>
            <w:r>
              <w:rPr>
                <w:rFonts w:ascii="Segoe UI Light" w:hAnsi="Segoe UI Light" w:cs="Arial"/>
                <w:b/>
                <w:bCs/>
                <w:sz w:val="18"/>
                <w:szCs w:val="18"/>
              </w:rPr>
              <w:t>26,38%</w:t>
            </w:r>
          </w:p>
        </w:tc>
      </w:tr>
      <w:tr w:rsidR="006477FD" w:rsidTr="0051143F">
        <w:trPr>
          <w:trHeight w:hRule="exact" w:val="632"/>
        </w:trPr>
        <w:tc>
          <w:tcPr>
            <w:tcW w:w="9214" w:type="dxa"/>
            <w:gridSpan w:val="5"/>
            <w:shd w:val="clear" w:color="auto" w:fill="auto"/>
            <w:vAlign w:val="center"/>
          </w:tcPr>
          <w:p w:rsidR="006477FD" w:rsidRDefault="006477FD" w:rsidP="00874D16">
            <w:pPr>
              <w:ind w:left="0" w:right="0"/>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6477FD" w:rsidTr="0051143F">
        <w:trPr>
          <w:trHeight w:hRule="exact" w:val="630"/>
        </w:trPr>
        <w:tc>
          <w:tcPr>
            <w:tcW w:w="9214" w:type="dxa"/>
            <w:gridSpan w:val="5"/>
            <w:shd w:val="clear" w:color="auto" w:fill="auto"/>
            <w:vAlign w:val="center"/>
          </w:tcPr>
          <w:p w:rsidR="006477FD" w:rsidRDefault="006477FD" w:rsidP="00874D16">
            <w:pPr>
              <w:ind w:left="0" w:right="0"/>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6477FD" w:rsidTr="0051143F">
        <w:trPr>
          <w:trHeight w:hRule="exact" w:val="299"/>
        </w:trPr>
        <w:tc>
          <w:tcPr>
            <w:tcW w:w="9214" w:type="dxa"/>
            <w:gridSpan w:val="5"/>
            <w:shd w:val="clear" w:color="auto" w:fill="auto"/>
            <w:vAlign w:val="center"/>
          </w:tcPr>
          <w:p w:rsidR="006477FD" w:rsidRDefault="006477FD" w:rsidP="00874D16">
            <w:pPr>
              <w:ind w:left="0" w:right="0"/>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6477FD" w:rsidRDefault="006477FD" w:rsidP="006477FD">
      <w:pPr>
        <w:spacing w:line="360" w:lineRule="auto"/>
        <w:ind w:firstLine="737"/>
        <w:rPr>
          <w:rFonts w:ascii="Segoe UI Light" w:hAnsi="Segoe UI Light" w:cs="Book Antiqua"/>
        </w:rPr>
      </w:pPr>
    </w:p>
    <w:p w:rsidR="006477FD" w:rsidRDefault="006477FD" w:rsidP="006477FD">
      <w:pPr>
        <w:spacing w:line="360" w:lineRule="auto"/>
        <w:ind w:firstLine="737"/>
        <w:rPr>
          <w:rFonts w:ascii="Segoe UI Light" w:hAnsi="Segoe UI Light" w:cs="Book Antiqua"/>
        </w:rPr>
      </w:pPr>
      <w:r>
        <w:rPr>
          <w:rFonts w:ascii="Segoe UI Light" w:hAnsi="Segoe UI Light" w:cs="Book Antiqua"/>
        </w:rPr>
        <w:t>É o que requeremos.</w:t>
      </w:r>
    </w:p>
    <w:p w:rsidR="006477FD" w:rsidRDefault="006477FD" w:rsidP="006477FD">
      <w:pPr>
        <w:spacing w:after="240" w:line="360" w:lineRule="auto"/>
        <w:ind w:firstLine="737"/>
        <w:rPr>
          <w:rFonts w:ascii="Segoe UI Light" w:hAnsi="Segoe UI Light" w:cs="Book Antiqua"/>
        </w:rPr>
      </w:pPr>
      <w:r>
        <w:rPr>
          <w:rFonts w:ascii="Segoe UI Light" w:hAnsi="Segoe UI Light" w:cs="Book Antiqua"/>
        </w:rPr>
        <w:t>Cordialmente,</w:t>
      </w:r>
    </w:p>
    <w:p w:rsidR="006477FD" w:rsidRDefault="006477FD" w:rsidP="006477FD">
      <w:pPr>
        <w:spacing w:line="360" w:lineRule="auto"/>
        <w:jc w:val="center"/>
      </w:pPr>
    </w:p>
    <w:p w:rsidR="006477FD" w:rsidRDefault="006477FD" w:rsidP="006477FD">
      <w:pPr>
        <w:spacing w:line="360" w:lineRule="auto"/>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6477FD" w:rsidTr="0051143F">
        <w:trPr>
          <w:trHeight w:val="20"/>
        </w:trPr>
        <w:tc>
          <w:tcPr>
            <w:tcW w:w="4706" w:type="dxa"/>
          </w:tcPr>
          <w:p w:rsidR="006477FD" w:rsidRDefault="006477FD" w:rsidP="0051143F">
            <w:pPr>
              <w:jc w:val="center"/>
              <w:rPr>
                <w:rFonts w:ascii="Segoe UI Light" w:hAnsi="Segoe UI Light" w:cs="Book Antiqua"/>
                <w:b/>
              </w:rPr>
            </w:pPr>
            <w:r>
              <w:rPr>
                <w:rFonts w:ascii="Segoe UI Light" w:hAnsi="Segoe UI Light" w:cs="Book Antiqua"/>
                <w:b/>
              </w:rPr>
              <w:t>ROBSON FERNANDES DE PAULA</w:t>
            </w:r>
          </w:p>
        </w:tc>
        <w:tc>
          <w:tcPr>
            <w:tcW w:w="4706" w:type="dxa"/>
          </w:tcPr>
          <w:p w:rsidR="006477FD" w:rsidRDefault="006477FD" w:rsidP="0051143F">
            <w:pPr>
              <w:jc w:val="center"/>
              <w:rPr>
                <w:rFonts w:ascii="Segoe UI Light" w:hAnsi="Segoe UI Light" w:cs="Book Antiqua"/>
              </w:rPr>
            </w:pPr>
            <w:r>
              <w:rPr>
                <w:rFonts w:ascii="Segoe UI Light" w:hAnsi="Segoe UI Light" w:cs="Book Antiqua"/>
                <w:b/>
              </w:rPr>
              <w:t>JEAN ALEXANDRE DOS SANTOS</w:t>
            </w:r>
          </w:p>
          <w:p w:rsidR="006477FD" w:rsidRDefault="006477FD" w:rsidP="0051143F">
            <w:pPr>
              <w:jc w:val="center"/>
              <w:rPr>
                <w:rFonts w:ascii="Segoe UI Light" w:hAnsi="Segoe UI Light" w:cs="Book Antiqua"/>
                <w:b/>
              </w:rPr>
            </w:pPr>
          </w:p>
        </w:tc>
      </w:tr>
      <w:tr w:rsidR="006477FD" w:rsidTr="0051143F">
        <w:trPr>
          <w:trHeight w:val="20"/>
        </w:trPr>
        <w:tc>
          <w:tcPr>
            <w:tcW w:w="4706" w:type="dxa"/>
          </w:tcPr>
          <w:p w:rsidR="006477FD" w:rsidRPr="00C04589" w:rsidRDefault="006477FD" w:rsidP="0051143F">
            <w:pPr>
              <w:jc w:val="center"/>
              <w:rPr>
                <w:rFonts w:ascii="Segoe UI Light" w:hAnsi="Segoe UI Light" w:cs="Book Antiqua"/>
              </w:rPr>
            </w:pPr>
            <w:r w:rsidRPr="00C04589">
              <w:rPr>
                <w:rFonts w:ascii="Segoe UI Light" w:hAnsi="Segoe UI Light" w:cs="Book Antiqua"/>
              </w:rPr>
              <w:t>Engenheiro Civil</w:t>
            </w:r>
          </w:p>
        </w:tc>
        <w:tc>
          <w:tcPr>
            <w:tcW w:w="4706" w:type="dxa"/>
          </w:tcPr>
          <w:p w:rsidR="006477FD" w:rsidRDefault="006477FD" w:rsidP="0051143F">
            <w:pPr>
              <w:spacing w:line="360" w:lineRule="auto"/>
              <w:jc w:val="center"/>
            </w:pPr>
            <w:r>
              <w:rPr>
                <w:rFonts w:ascii="Segoe UI Light" w:hAnsi="Segoe UI Light" w:cs="Book Antiqua"/>
              </w:rPr>
              <w:t>Secretário de Obras e Serviços Urbanos</w:t>
            </w:r>
          </w:p>
          <w:p w:rsidR="006477FD" w:rsidRDefault="006477FD" w:rsidP="0051143F">
            <w:pPr>
              <w:jc w:val="center"/>
              <w:rPr>
                <w:rFonts w:ascii="Segoe UI Light" w:hAnsi="Segoe UI Light" w:cs="Book Antiqua"/>
                <w:b/>
              </w:rPr>
            </w:pPr>
          </w:p>
        </w:tc>
      </w:tr>
    </w:tbl>
    <w:p w:rsidR="006477FD" w:rsidRDefault="006477FD" w:rsidP="006477FD">
      <w:pPr>
        <w:jc w:val="center"/>
      </w:pPr>
    </w:p>
    <w:p w:rsidR="0022182E" w:rsidRPr="00931EF7" w:rsidRDefault="0022182E" w:rsidP="0022182E">
      <w:pPr>
        <w:jc w:val="center"/>
        <w:rPr>
          <w:rFonts w:ascii="Book Antiqua" w:hAnsi="Book Antiqua"/>
          <w:b/>
        </w:rPr>
      </w:pPr>
    </w:p>
    <w:p w:rsidR="00E9043C" w:rsidRDefault="00E9043C" w:rsidP="0022182E">
      <w:pPr>
        <w:jc w:val="center"/>
        <w:rPr>
          <w:rFonts w:ascii="Book Antiqua" w:eastAsia="Arial" w:hAnsi="Book Antiqua" w:cs="Book Antiqua"/>
          <w:b/>
          <w:sz w:val="48"/>
          <w:szCs w:val="48"/>
          <w:lang w:eastAsia="pt-BR"/>
        </w:rPr>
      </w:pPr>
    </w:p>
    <w:p w:rsidR="00376891" w:rsidRDefault="00376891" w:rsidP="0022182E">
      <w:pPr>
        <w:jc w:val="center"/>
        <w:rPr>
          <w:rFonts w:ascii="Book Antiqua" w:eastAsia="Arial" w:hAnsi="Book Antiqua" w:cs="Book Antiqua"/>
          <w:b/>
          <w:sz w:val="48"/>
          <w:szCs w:val="48"/>
          <w:lang w:eastAsia="pt-BR"/>
        </w:rPr>
      </w:pPr>
    </w:p>
    <w:p w:rsidR="00376891" w:rsidRDefault="00376891" w:rsidP="0022182E">
      <w:pPr>
        <w:jc w:val="center"/>
        <w:rPr>
          <w:rFonts w:ascii="Book Antiqua" w:eastAsia="Arial" w:hAnsi="Book Antiqua" w:cs="Book Antiqua"/>
          <w:b/>
          <w:sz w:val="48"/>
          <w:szCs w:val="48"/>
          <w:lang w:eastAsia="pt-BR"/>
        </w:rPr>
      </w:pPr>
    </w:p>
    <w:p w:rsidR="0040006A" w:rsidRPr="00762AA9" w:rsidRDefault="0040006A"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40006A" w:rsidRDefault="0040006A" w:rsidP="0040006A">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40006A" w:rsidRPr="00A84235" w:rsidRDefault="0040006A" w:rsidP="0040006A">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4F5539">
        <w:rPr>
          <w:rStyle w:val="nfase"/>
          <w:rFonts w:ascii="Book Antiqua" w:eastAsia="Book Antiqua" w:hAnsi="Book Antiqua"/>
          <w:i w:val="0"/>
          <w:sz w:val="36"/>
          <w:szCs w:val="36"/>
        </w:rPr>
        <w:t xml:space="preserve"> </w:t>
      </w:r>
      <w:r>
        <w:rPr>
          <w:rStyle w:val="nfase"/>
          <w:rFonts w:ascii="Book Antiqua" w:eastAsia="Book Antiqua" w:hAnsi="Book Antiqua"/>
          <w:i w:val="0"/>
          <w:sz w:val="36"/>
          <w:szCs w:val="36"/>
        </w:rPr>
        <w:t>005/2020</w:t>
      </w:r>
    </w:p>
    <w:p w:rsidR="0040006A" w:rsidRPr="00161D90"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40006A" w:rsidRPr="00554B02"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r w:rsidRPr="00554B02">
        <w:rPr>
          <w:rFonts w:ascii="Book Antiqua" w:hAnsi="Book Antiqua"/>
          <w:b/>
          <w:sz w:val="36"/>
          <w:szCs w:val="36"/>
        </w:rPr>
        <w:t>Memorial Descritivo/Composição de Preços Unitários/Insumos</w:t>
      </w:r>
    </w:p>
    <w:p w:rsidR="0040006A" w:rsidRPr="00554B02"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p>
    <w:p w:rsidR="0040006A" w:rsidRPr="00DE4B4E"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36"/>
          <w:szCs w:val="36"/>
        </w:rPr>
      </w:pPr>
      <w:r>
        <w:rPr>
          <w:rFonts w:ascii="Book Antiqua" w:hAnsi="Book Antiqua"/>
          <w:sz w:val="36"/>
          <w:szCs w:val="36"/>
        </w:rPr>
        <w:t xml:space="preserve">Disponível </w:t>
      </w:r>
      <w:r w:rsidRPr="00554B02">
        <w:rPr>
          <w:rFonts w:ascii="Book Antiqua" w:hAnsi="Book Antiqua"/>
          <w:sz w:val="36"/>
          <w:szCs w:val="36"/>
        </w:rPr>
        <w:t>no site: www.gaspar.sc.gov.br</w:t>
      </w: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Default="0040006A" w:rsidP="0022182E">
      <w:pPr>
        <w:jc w:val="center"/>
        <w:rPr>
          <w:rFonts w:ascii="Book Antiqua" w:eastAsia="Arial" w:hAnsi="Book Antiqua" w:cs="Book Antiqua"/>
          <w:b/>
          <w:sz w:val="48"/>
          <w:szCs w:val="48"/>
          <w:lang w:eastAsia="pt-BR"/>
        </w:rPr>
      </w:pPr>
    </w:p>
    <w:p w:rsidR="0040006A" w:rsidRPr="00762AA9" w:rsidRDefault="0040006A"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r>
        <w:rPr>
          <w:rFonts w:ascii="Book Antiqua" w:eastAsia="Book Antiqua" w:hAnsi="Book Antiqua"/>
          <w:b/>
          <w:sz w:val="48"/>
          <w:szCs w:val="48"/>
        </w:rPr>
        <w:t>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4F5539">
        <w:rPr>
          <w:rStyle w:val="nfase"/>
          <w:rFonts w:ascii="Book Antiqua" w:eastAsia="Book Antiqua" w:hAnsi="Book Antiqua"/>
          <w:i w:val="0"/>
          <w:sz w:val="36"/>
          <w:szCs w:val="36"/>
        </w:rPr>
        <w:t xml:space="preserve"> </w:t>
      </w:r>
      <w:r w:rsidR="00FA5EDF">
        <w:rPr>
          <w:rStyle w:val="nfase"/>
          <w:rFonts w:ascii="Book Antiqua" w:eastAsia="Book Antiqua" w:hAnsi="Book Antiqua"/>
          <w:i w:val="0"/>
          <w:sz w:val="36"/>
          <w:szCs w:val="36"/>
        </w:rPr>
        <w:t>005/2020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10"/>
          <w:szCs w:val="10"/>
          <w:lang w:eastAsia="pt-BR"/>
        </w:rPr>
      </w:pPr>
    </w:p>
    <w:p w:rsidR="0040006A" w:rsidRPr="003529DE" w:rsidRDefault="0040006A" w:rsidP="0040006A">
      <w:pPr>
        <w:widowControl w:val="0"/>
        <w:pBdr>
          <w:top w:val="single" w:sz="4" w:space="1" w:color="auto"/>
          <w:left w:val="single" w:sz="4" w:space="0" w:color="auto"/>
          <w:bottom w:val="single" w:sz="4" w:space="0"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Times New Roman"/>
          <w:b/>
        </w:rPr>
      </w:pPr>
      <w:r w:rsidRPr="00CF0883">
        <w:rPr>
          <w:rFonts w:ascii="Book Antiqua" w:eastAsia="Book Antiqua" w:hAnsi="Book Antiqua" w:cs="Times New Roman"/>
          <w:b/>
          <w:sz w:val="20"/>
          <w:szCs w:val="20"/>
        </w:rPr>
        <w:t xml:space="preserve">ESTA LICITAÇÃO SERÁ DE </w:t>
      </w:r>
      <w:r w:rsidRPr="00CF0883">
        <w:rPr>
          <w:rFonts w:ascii="Book Antiqua" w:eastAsia="Book Antiqua" w:hAnsi="Book Antiqua" w:cs="Times New Roman"/>
          <w:b/>
          <w:sz w:val="20"/>
          <w:szCs w:val="20"/>
          <w:u w:val="single"/>
        </w:rPr>
        <w:t>PARTICIPAÇÃO GERAL</w:t>
      </w:r>
      <w:r w:rsidRPr="00CF0883">
        <w:rPr>
          <w:rFonts w:ascii="Book Antiqua" w:eastAsia="Book Antiqua" w:hAnsi="Book Antiqua" w:cs="Times New Roman"/>
          <w:b/>
          <w:sz w:val="20"/>
          <w:szCs w:val="20"/>
        </w:rPr>
        <w:t xml:space="preserve"> DOS INTERESSADOS</w:t>
      </w:r>
      <w:r>
        <w:rPr>
          <w:rFonts w:ascii="Book Antiqua" w:eastAsia="Book Antiqua" w:hAnsi="Book Antiqua" w:cs="Times New Roman"/>
          <w:b/>
        </w:rPr>
        <w:t>.</w:t>
      </w:r>
    </w:p>
    <w:p w:rsidR="0040006A" w:rsidRDefault="0040006A" w:rsidP="0040006A">
      <w:pPr>
        <w:widowControl w:val="0"/>
        <w:autoSpaceDE w:val="0"/>
        <w:autoSpaceDN w:val="0"/>
        <w:adjustRightInd w:val="0"/>
        <w:rPr>
          <w:rFonts w:ascii="Book Antiqua" w:eastAsia="Calibri" w:hAnsi="Book Antiqua" w:cs="Book Antiqua"/>
          <w:color w:val="000000"/>
          <w:sz w:val="10"/>
          <w:szCs w:val="10"/>
          <w:lang w:eastAsia="pt-BR"/>
        </w:rPr>
      </w:pPr>
    </w:p>
    <w:tbl>
      <w:tblPr>
        <w:tblW w:w="9923" w:type="dxa"/>
        <w:tblInd w:w="-639" w:type="dxa"/>
        <w:tblCellMar>
          <w:left w:w="70" w:type="dxa"/>
          <w:right w:w="70" w:type="dxa"/>
        </w:tblCellMar>
        <w:tblLook w:val="04A0"/>
      </w:tblPr>
      <w:tblGrid>
        <w:gridCol w:w="567"/>
        <w:gridCol w:w="5670"/>
        <w:gridCol w:w="590"/>
        <w:gridCol w:w="752"/>
        <w:gridCol w:w="1210"/>
        <w:gridCol w:w="1134"/>
      </w:tblGrid>
      <w:tr w:rsidR="0040006A" w:rsidRPr="006255B5" w:rsidTr="0040006A">
        <w:trPr>
          <w:trHeight w:val="437"/>
        </w:trPr>
        <w:tc>
          <w:tcPr>
            <w:tcW w:w="567" w:type="dxa"/>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40006A" w:rsidRPr="006255B5" w:rsidRDefault="0040006A" w:rsidP="0040006A">
            <w:pPr>
              <w:ind w:left="-251" w:right="-212"/>
              <w:jc w:val="center"/>
              <w:rPr>
                <w:rFonts w:ascii="Arial" w:eastAsia="Times New Roman" w:hAnsi="Arial" w:cs="Arial"/>
                <w:b/>
                <w:bCs/>
                <w:sz w:val="18"/>
                <w:szCs w:val="18"/>
                <w:lang w:eastAsia="pt-BR"/>
              </w:rPr>
            </w:pPr>
            <w:r w:rsidRPr="006255B5">
              <w:rPr>
                <w:rFonts w:ascii="Arial" w:eastAsia="Times New Roman" w:hAnsi="Arial" w:cs="Arial"/>
                <w:b/>
                <w:bCs/>
                <w:sz w:val="18"/>
                <w:szCs w:val="18"/>
                <w:lang w:eastAsia="pt-BR"/>
              </w:rPr>
              <w:t>Item</w:t>
            </w:r>
          </w:p>
        </w:tc>
        <w:tc>
          <w:tcPr>
            <w:tcW w:w="5670" w:type="dxa"/>
            <w:tcBorders>
              <w:top w:val="single" w:sz="8" w:space="0" w:color="auto"/>
              <w:left w:val="nil"/>
              <w:bottom w:val="single" w:sz="8" w:space="0" w:color="auto"/>
              <w:right w:val="single" w:sz="8" w:space="0" w:color="auto"/>
            </w:tcBorders>
            <w:shd w:val="clear" w:color="000000" w:fill="A5A5A5"/>
            <w:noWrap/>
            <w:vAlign w:val="center"/>
            <w:hideMark/>
          </w:tcPr>
          <w:p w:rsidR="0040006A" w:rsidRPr="006255B5" w:rsidRDefault="0040006A" w:rsidP="0040006A">
            <w:pPr>
              <w:ind w:left="-70" w:right="0"/>
              <w:jc w:val="center"/>
              <w:rPr>
                <w:rFonts w:ascii="Arial" w:eastAsia="Times New Roman" w:hAnsi="Arial" w:cs="Arial"/>
                <w:b/>
                <w:bCs/>
                <w:sz w:val="18"/>
                <w:szCs w:val="18"/>
                <w:lang w:eastAsia="pt-BR"/>
              </w:rPr>
            </w:pPr>
            <w:r w:rsidRPr="006255B5">
              <w:rPr>
                <w:rFonts w:ascii="Arial" w:eastAsia="Times New Roman" w:hAnsi="Arial" w:cs="Arial"/>
                <w:b/>
                <w:bCs/>
                <w:sz w:val="18"/>
                <w:szCs w:val="18"/>
                <w:lang w:eastAsia="pt-BR"/>
              </w:rPr>
              <w:t>Descrição dos Serviços</w:t>
            </w:r>
          </w:p>
        </w:tc>
        <w:tc>
          <w:tcPr>
            <w:tcW w:w="590" w:type="dxa"/>
            <w:tcBorders>
              <w:top w:val="single" w:sz="8" w:space="0" w:color="auto"/>
              <w:left w:val="nil"/>
              <w:bottom w:val="single" w:sz="8" w:space="0" w:color="auto"/>
              <w:right w:val="single" w:sz="8" w:space="0" w:color="auto"/>
            </w:tcBorders>
            <w:shd w:val="clear" w:color="000000" w:fill="A5A5A5"/>
            <w:noWrap/>
            <w:vAlign w:val="center"/>
            <w:hideMark/>
          </w:tcPr>
          <w:p w:rsidR="0040006A" w:rsidRPr="006255B5" w:rsidRDefault="0040006A" w:rsidP="0040006A">
            <w:pPr>
              <w:ind w:left="-212" w:right="-189"/>
              <w:jc w:val="center"/>
              <w:rPr>
                <w:rFonts w:ascii="Arial" w:eastAsia="Times New Roman" w:hAnsi="Arial" w:cs="Arial"/>
                <w:b/>
                <w:bCs/>
                <w:sz w:val="18"/>
                <w:szCs w:val="18"/>
                <w:lang w:eastAsia="pt-BR"/>
              </w:rPr>
            </w:pPr>
            <w:r w:rsidRPr="006255B5">
              <w:rPr>
                <w:rFonts w:ascii="Arial" w:eastAsia="Times New Roman" w:hAnsi="Arial" w:cs="Arial"/>
                <w:b/>
                <w:bCs/>
                <w:sz w:val="18"/>
                <w:szCs w:val="18"/>
                <w:lang w:eastAsia="pt-BR"/>
              </w:rPr>
              <w:t>Unid.</w:t>
            </w:r>
          </w:p>
        </w:tc>
        <w:tc>
          <w:tcPr>
            <w:tcW w:w="752" w:type="dxa"/>
            <w:tcBorders>
              <w:top w:val="single" w:sz="8" w:space="0" w:color="auto"/>
              <w:left w:val="nil"/>
              <w:bottom w:val="single" w:sz="8" w:space="0" w:color="auto"/>
              <w:right w:val="single" w:sz="8" w:space="0" w:color="auto"/>
            </w:tcBorders>
            <w:shd w:val="clear" w:color="000000" w:fill="A5A5A5"/>
            <w:vAlign w:val="center"/>
            <w:hideMark/>
          </w:tcPr>
          <w:p w:rsidR="0040006A" w:rsidRPr="006255B5" w:rsidRDefault="0040006A" w:rsidP="0040006A">
            <w:pPr>
              <w:ind w:left="-93" w:right="-146"/>
              <w:jc w:val="center"/>
              <w:rPr>
                <w:rFonts w:ascii="Arial" w:eastAsia="Times New Roman" w:hAnsi="Arial" w:cs="Arial"/>
                <w:b/>
                <w:bCs/>
                <w:sz w:val="18"/>
                <w:szCs w:val="18"/>
                <w:lang w:eastAsia="pt-BR"/>
              </w:rPr>
            </w:pPr>
            <w:r w:rsidRPr="006255B5">
              <w:rPr>
                <w:rFonts w:ascii="Arial" w:eastAsia="Times New Roman" w:hAnsi="Arial" w:cs="Arial"/>
                <w:b/>
                <w:bCs/>
                <w:sz w:val="18"/>
                <w:szCs w:val="18"/>
                <w:lang w:eastAsia="pt-BR"/>
              </w:rPr>
              <w:t xml:space="preserve">Quant. </w:t>
            </w:r>
          </w:p>
        </w:tc>
        <w:tc>
          <w:tcPr>
            <w:tcW w:w="1210" w:type="dxa"/>
            <w:tcBorders>
              <w:top w:val="single" w:sz="8" w:space="0" w:color="auto"/>
              <w:left w:val="nil"/>
              <w:bottom w:val="single" w:sz="8" w:space="0" w:color="auto"/>
              <w:right w:val="single" w:sz="8" w:space="0" w:color="auto"/>
            </w:tcBorders>
            <w:shd w:val="clear" w:color="000000" w:fill="A5A5A5"/>
            <w:vAlign w:val="center"/>
            <w:hideMark/>
          </w:tcPr>
          <w:p w:rsidR="0040006A" w:rsidRPr="006255B5" w:rsidRDefault="0040006A" w:rsidP="0040006A">
            <w:pPr>
              <w:ind w:left="-136" w:right="-70"/>
              <w:jc w:val="center"/>
              <w:rPr>
                <w:rFonts w:ascii="Arial" w:eastAsia="Times New Roman" w:hAnsi="Arial" w:cs="Arial"/>
                <w:b/>
                <w:bCs/>
                <w:sz w:val="18"/>
                <w:szCs w:val="18"/>
                <w:lang w:eastAsia="pt-BR"/>
              </w:rPr>
            </w:pPr>
            <w:proofErr w:type="spellStart"/>
            <w:r w:rsidRPr="006255B5">
              <w:rPr>
                <w:rFonts w:ascii="Arial" w:eastAsia="Times New Roman" w:hAnsi="Arial" w:cs="Arial"/>
                <w:b/>
                <w:bCs/>
                <w:sz w:val="18"/>
                <w:szCs w:val="18"/>
                <w:lang w:eastAsia="pt-BR"/>
              </w:rPr>
              <w:t>Vlr</w:t>
            </w:r>
            <w:proofErr w:type="spellEnd"/>
            <w:r w:rsidRPr="006255B5">
              <w:rPr>
                <w:rFonts w:ascii="Arial" w:eastAsia="Times New Roman" w:hAnsi="Arial" w:cs="Arial"/>
                <w:b/>
                <w:bCs/>
                <w:sz w:val="18"/>
                <w:szCs w:val="18"/>
                <w:lang w:eastAsia="pt-BR"/>
              </w:rPr>
              <w:t xml:space="preserve"> Unitário Máximo</w:t>
            </w:r>
          </w:p>
        </w:tc>
        <w:tc>
          <w:tcPr>
            <w:tcW w:w="1134" w:type="dxa"/>
            <w:tcBorders>
              <w:top w:val="single" w:sz="8" w:space="0" w:color="auto"/>
              <w:left w:val="nil"/>
              <w:bottom w:val="single" w:sz="8" w:space="0" w:color="auto"/>
              <w:right w:val="single" w:sz="8" w:space="0" w:color="auto"/>
            </w:tcBorders>
            <w:shd w:val="clear" w:color="000000" w:fill="A5A5A5"/>
            <w:vAlign w:val="center"/>
            <w:hideMark/>
          </w:tcPr>
          <w:p w:rsidR="0040006A" w:rsidRPr="006255B5" w:rsidRDefault="0040006A" w:rsidP="0040006A">
            <w:pPr>
              <w:ind w:left="-70" w:right="-70"/>
              <w:jc w:val="center"/>
              <w:rPr>
                <w:rFonts w:ascii="Arial" w:eastAsia="Times New Roman" w:hAnsi="Arial" w:cs="Arial"/>
                <w:b/>
                <w:bCs/>
                <w:sz w:val="18"/>
                <w:szCs w:val="18"/>
                <w:lang w:eastAsia="pt-BR"/>
              </w:rPr>
            </w:pPr>
            <w:proofErr w:type="spellStart"/>
            <w:r w:rsidRPr="006255B5">
              <w:rPr>
                <w:rFonts w:ascii="Arial" w:eastAsia="Times New Roman" w:hAnsi="Arial" w:cs="Arial"/>
                <w:b/>
                <w:bCs/>
                <w:sz w:val="18"/>
                <w:szCs w:val="18"/>
                <w:lang w:eastAsia="pt-BR"/>
              </w:rPr>
              <w:t>Vlr</w:t>
            </w:r>
            <w:proofErr w:type="spellEnd"/>
            <w:r w:rsidRPr="006255B5">
              <w:rPr>
                <w:rFonts w:ascii="Arial" w:eastAsia="Times New Roman" w:hAnsi="Arial" w:cs="Arial"/>
                <w:b/>
                <w:bCs/>
                <w:sz w:val="18"/>
                <w:szCs w:val="18"/>
                <w:lang w:eastAsia="pt-BR"/>
              </w:rPr>
              <w:t xml:space="preserve"> Unitário Cotado</w:t>
            </w:r>
          </w:p>
        </w:tc>
      </w:tr>
      <w:tr w:rsidR="0040006A" w:rsidRPr="006255B5" w:rsidTr="0040006A">
        <w:trPr>
          <w:trHeight w:val="7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006A" w:rsidRPr="006255B5" w:rsidRDefault="0040006A" w:rsidP="0040006A">
            <w:pPr>
              <w:ind w:left="-251" w:right="-212"/>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40006A" w:rsidRPr="006255B5" w:rsidRDefault="0040006A" w:rsidP="0040006A">
            <w:pPr>
              <w:ind w:left="72" w:right="0"/>
              <w:jc w:val="left"/>
              <w:rPr>
                <w:rFonts w:ascii="Arial" w:eastAsia="Times New Roman" w:hAnsi="Arial" w:cs="Arial"/>
                <w:sz w:val="20"/>
                <w:szCs w:val="20"/>
                <w:lang w:eastAsia="pt-BR"/>
              </w:rPr>
            </w:pPr>
            <w:proofErr w:type="spellStart"/>
            <w:r w:rsidRPr="006255B5">
              <w:rPr>
                <w:rFonts w:ascii="Arial" w:eastAsia="Times New Roman" w:hAnsi="Arial" w:cs="Arial"/>
                <w:sz w:val="20"/>
                <w:szCs w:val="20"/>
                <w:lang w:eastAsia="pt-BR"/>
              </w:rPr>
              <w:t>Fresagem</w:t>
            </w:r>
            <w:proofErr w:type="spellEnd"/>
            <w:r w:rsidRPr="006255B5">
              <w:rPr>
                <w:rFonts w:ascii="Arial" w:eastAsia="Times New Roman" w:hAnsi="Arial" w:cs="Arial"/>
                <w:sz w:val="20"/>
                <w:szCs w:val="20"/>
                <w:lang w:eastAsia="pt-BR"/>
              </w:rPr>
              <w:t xml:space="preserve"> contínua a frio de pavimento asfáltico com espessura até 5,0cm, largura de 100 cm de abertura, execução em vias expressas com baixa interferência, inclusive remoção do material fresado até </w:t>
            </w:r>
            <w:proofErr w:type="gramStart"/>
            <w:r w:rsidRPr="006255B5">
              <w:rPr>
                <w:rFonts w:ascii="Arial" w:eastAsia="Times New Roman" w:hAnsi="Arial" w:cs="Arial"/>
                <w:sz w:val="20"/>
                <w:szCs w:val="20"/>
                <w:lang w:eastAsia="pt-BR"/>
              </w:rPr>
              <w:t>10KM</w:t>
            </w:r>
            <w:proofErr w:type="gramEnd"/>
            <w:r w:rsidRPr="006255B5">
              <w:rPr>
                <w:rFonts w:ascii="Arial" w:eastAsia="Times New Roman" w:hAnsi="Arial" w:cs="Arial"/>
                <w:sz w:val="20"/>
                <w:szCs w:val="20"/>
                <w:lang w:eastAsia="pt-BR"/>
              </w:rPr>
              <w:t>.</w:t>
            </w:r>
          </w:p>
        </w:tc>
        <w:tc>
          <w:tcPr>
            <w:tcW w:w="59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212" w:right="-189"/>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m2</w:t>
            </w:r>
            <w:proofErr w:type="gramEnd"/>
          </w:p>
        </w:tc>
        <w:tc>
          <w:tcPr>
            <w:tcW w:w="752"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93" w:right="-146"/>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50.000</w:t>
            </w:r>
          </w:p>
        </w:tc>
        <w:tc>
          <w:tcPr>
            <w:tcW w:w="121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136" w:right="-70"/>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R$ 4,69</w:t>
            </w:r>
          </w:p>
        </w:tc>
        <w:tc>
          <w:tcPr>
            <w:tcW w:w="1134"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70" w:right="-70"/>
              <w:jc w:val="center"/>
              <w:rPr>
                <w:rFonts w:ascii="Arial" w:eastAsia="Times New Roman" w:hAnsi="Arial" w:cs="Arial"/>
                <w:color w:val="000000"/>
                <w:sz w:val="18"/>
                <w:szCs w:val="18"/>
                <w:lang w:eastAsia="pt-BR"/>
              </w:rPr>
            </w:pPr>
            <w:r w:rsidRPr="006255B5">
              <w:rPr>
                <w:rFonts w:ascii="Arial" w:eastAsia="Times New Roman" w:hAnsi="Arial" w:cs="Arial"/>
                <w:color w:val="000000"/>
                <w:sz w:val="18"/>
                <w:szCs w:val="18"/>
                <w:lang w:eastAsia="pt-BR"/>
              </w:rPr>
              <w:t>R$ ______</w:t>
            </w:r>
          </w:p>
        </w:tc>
      </w:tr>
      <w:tr w:rsidR="0040006A" w:rsidRPr="006255B5" w:rsidTr="0040006A">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006A" w:rsidRPr="006255B5" w:rsidRDefault="0040006A" w:rsidP="0040006A">
            <w:pPr>
              <w:ind w:left="-251" w:right="-212"/>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2</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40006A" w:rsidRPr="006255B5" w:rsidRDefault="0040006A" w:rsidP="0040006A">
            <w:pPr>
              <w:ind w:left="72" w:right="0"/>
              <w:jc w:val="left"/>
              <w:rPr>
                <w:rFonts w:ascii="Arial" w:eastAsia="Times New Roman" w:hAnsi="Arial" w:cs="Arial"/>
                <w:sz w:val="20"/>
                <w:szCs w:val="20"/>
                <w:lang w:eastAsia="pt-BR"/>
              </w:rPr>
            </w:pPr>
            <w:r w:rsidRPr="006255B5">
              <w:rPr>
                <w:rFonts w:ascii="Arial" w:eastAsia="Times New Roman" w:hAnsi="Arial" w:cs="Arial"/>
                <w:sz w:val="20"/>
                <w:szCs w:val="20"/>
                <w:lang w:eastAsia="pt-BR"/>
              </w:rPr>
              <w:t>Imprimação com CM-30</w:t>
            </w:r>
            <w:proofErr w:type="gramStart"/>
            <w:r w:rsidRPr="006255B5">
              <w:rPr>
                <w:rFonts w:ascii="Arial" w:eastAsia="Times New Roman" w:hAnsi="Arial" w:cs="Arial"/>
                <w:sz w:val="20"/>
                <w:szCs w:val="20"/>
                <w:lang w:eastAsia="pt-BR"/>
              </w:rPr>
              <w:t>, consumo</w:t>
            </w:r>
            <w:proofErr w:type="gramEnd"/>
            <w:r w:rsidRPr="006255B5">
              <w:rPr>
                <w:rFonts w:ascii="Arial" w:eastAsia="Times New Roman" w:hAnsi="Arial" w:cs="Arial"/>
                <w:sz w:val="20"/>
                <w:szCs w:val="20"/>
                <w:lang w:eastAsia="pt-BR"/>
              </w:rPr>
              <w:t xml:space="preserve"> de 1,2 kg/m². Com material e mão de obra.</w:t>
            </w:r>
          </w:p>
        </w:tc>
        <w:tc>
          <w:tcPr>
            <w:tcW w:w="59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212" w:right="-189"/>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m2</w:t>
            </w:r>
            <w:proofErr w:type="gramEnd"/>
          </w:p>
        </w:tc>
        <w:tc>
          <w:tcPr>
            <w:tcW w:w="752"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93" w:right="-146"/>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80.000</w:t>
            </w:r>
          </w:p>
        </w:tc>
        <w:tc>
          <w:tcPr>
            <w:tcW w:w="121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136" w:right="-70"/>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R$ 8,06</w:t>
            </w:r>
          </w:p>
        </w:tc>
        <w:tc>
          <w:tcPr>
            <w:tcW w:w="1134"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70" w:right="-70"/>
              <w:jc w:val="center"/>
              <w:rPr>
                <w:rFonts w:ascii="Arial" w:eastAsia="Times New Roman" w:hAnsi="Arial" w:cs="Arial"/>
                <w:color w:val="000000"/>
                <w:sz w:val="18"/>
                <w:szCs w:val="18"/>
                <w:lang w:eastAsia="pt-BR"/>
              </w:rPr>
            </w:pPr>
            <w:r w:rsidRPr="006255B5">
              <w:rPr>
                <w:rFonts w:ascii="Arial" w:eastAsia="Times New Roman" w:hAnsi="Arial" w:cs="Arial"/>
                <w:color w:val="000000"/>
                <w:sz w:val="18"/>
                <w:szCs w:val="18"/>
                <w:lang w:eastAsia="pt-BR"/>
              </w:rPr>
              <w:t>R$ ______</w:t>
            </w:r>
          </w:p>
        </w:tc>
      </w:tr>
      <w:tr w:rsidR="0040006A" w:rsidRPr="006255B5" w:rsidTr="0040006A">
        <w:trPr>
          <w:trHeight w:val="3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006A" w:rsidRPr="006255B5" w:rsidRDefault="0040006A" w:rsidP="0040006A">
            <w:pPr>
              <w:ind w:left="-251" w:right="-212"/>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40006A" w:rsidRPr="006255B5" w:rsidRDefault="0040006A" w:rsidP="0040006A">
            <w:pPr>
              <w:ind w:left="72" w:right="0"/>
              <w:jc w:val="left"/>
              <w:rPr>
                <w:rFonts w:ascii="Arial" w:eastAsia="Times New Roman" w:hAnsi="Arial" w:cs="Arial"/>
                <w:sz w:val="20"/>
                <w:szCs w:val="20"/>
                <w:lang w:eastAsia="pt-BR"/>
              </w:rPr>
            </w:pPr>
            <w:r w:rsidRPr="006255B5">
              <w:rPr>
                <w:rFonts w:ascii="Arial" w:eastAsia="Times New Roman" w:hAnsi="Arial" w:cs="Arial"/>
                <w:sz w:val="20"/>
                <w:szCs w:val="20"/>
                <w:lang w:eastAsia="pt-BR"/>
              </w:rPr>
              <w:t>Pintura de Ligação com RR-2C</w:t>
            </w:r>
            <w:proofErr w:type="gramStart"/>
            <w:r w:rsidRPr="006255B5">
              <w:rPr>
                <w:rFonts w:ascii="Arial" w:eastAsia="Times New Roman" w:hAnsi="Arial" w:cs="Arial"/>
                <w:sz w:val="20"/>
                <w:szCs w:val="20"/>
                <w:lang w:eastAsia="pt-BR"/>
              </w:rPr>
              <w:t>, consumo</w:t>
            </w:r>
            <w:proofErr w:type="gramEnd"/>
            <w:r w:rsidRPr="006255B5">
              <w:rPr>
                <w:rFonts w:ascii="Arial" w:eastAsia="Times New Roman" w:hAnsi="Arial" w:cs="Arial"/>
                <w:sz w:val="20"/>
                <w:szCs w:val="20"/>
                <w:lang w:eastAsia="pt-BR"/>
              </w:rPr>
              <w:t xml:space="preserve"> de 0,5kg/m². Com material e mão de obra.</w:t>
            </w:r>
          </w:p>
        </w:tc>
        <w:tc>
          <w:tcPr>
            <w:tcW w:w="59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212" w:right="-189"/>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m2</w:t>
            </w:r>
            <w:proofErr w:type="gramEnd"/>
          </w:p>
        </w:tc>
        <w:tc>
          <w:tcPr>
            <w:tcW w:w="752"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93" w:right="-146"/>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80.000</w:t>
            </w:r>
          </w:p>
        </w:tc>
        <w:tc>
          <w:tcPr>
            <w:tcW w:w="121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136" w:right="-70"/>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R$ 1,92</w:t>
            </w:r>
          </w:p>
        </w:tc>
        <w:tc>
          <w:tcPr>
            <w:tcW w:w="1134"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70" w:right="-70"/>
              <w:jc w:val="center"/>
              <w:rPr>
                <w:rFonts w:ascii="Arial" w:eastAsia="Times New Roman" w:hAnsi="Arial" w:cs="Arial"/>
                <w:color w:val="000000"/>
                <w:sz w:val="18"/>
                <w:szCs w:val="18"/>
                <w:lang w:eastAsia="pt-BR"/>
              </w:rPr>
            </w:pPr>
            <w:r w:rsidRPr="006255B5">
              <w:rPr>
                <w:rFonts w:ascii="Arial" w:eastAsia="Times New Roman" w:hAnsi="Arial" w:cs="Arial"/>
                <w:color w:val="000000"/>
                <w:sz w:val="18"/>
                <w:szCs w:val="18"/>
                <w:lang w:eastAsia="pt-BR"/>
              </w:rPr>
              <w:t>R$ ______</w:t>
            </w:r>
          </w:p>
        </w:tc>
      </w:tr>
      <w:tr w:rsidR="0040006A" w:rsidRPr="006255B5" w:rsidTr="0040006A">
        <w:trPr>
          <w:trHeight w:val="4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006A" w:rsidRPr="006255B5" w:rsidRDefault="0040006A" w:rsidP="0040006A">
            <w:pPr>
              <w:ind w:left="-251" w:right="-212"/>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40006A" w:rsidRPr="006255B5" w:rsidRDefault="0040006A" w:rsidP="0040006A">
            <w:pPr>
              <w:ind w:left="72" w:right="0"/>
              <w:jc w:val="left"/>
              <w:rPr>
                <w:rFonts w:ascii="Arial" w:eastAsia="Times New Roman" w:hAnsi="Arial" w:cs="Arial"/>
                <w:sz w:val="20"/>
                <w:szCs w:val="20"/>
                <w:lang w:eastAsia="pt-BR"/>
              </w:rPr>
            </w:pPr>
            <w:r w:rsidRPr="006255B5">
              <w:rPr>
                <w:rFonts w:ascii="Arial" w:eastAsia="Times New Roman" w:hAnsi="Arial" w:cs="Arial"/>
                <w:sz w:val="20"/>
                <w:szCs w:val="20"/>
                <w:lang w:eastAsia="pt-BR"/>
              </w:rPr>
              <w:t xml:space="preserve">Capa asfáltica de C.B.U.Q. faixa "C" com espessura final mínima de </w:t>
            </w:r>
            <w:proofErr w:type="gramStart"/>
            <w:r w:rsidRPr="006255B5">
              <w:rPr>
                <w:rFonts w:ascii="Arial" w:eastAsia="Times New Roman" w:hAnsi="Arial" w:cs="Arial"/>
                <w:sz w:val="20"/>
                <w:szCs w:val="20"/>
                <w:lang w:eastAsia="pt-BR"/>
              </w:rPr>
              <w:t>5cm</w:t>
            </w:r>
            <w:proofErr w:type="gramEnd"/>
            <w:r w:rsidRPr="006255B5">
              <w:rPr>
                <w:rFonts w:ascii="Arial" w:eastAsia="Times New Roman" w:hAnsi="Arial" w:cs="Arial"/>
                <w:sz w:val="20"/>
                <w:szCs w:val="20"/>
                <w:lang w:eastAsia="pt-BR"/>
              </w:rPr>
              <w:t>. Com material e mão de obra.</w:t>
            </w:r>
          </w:p>
        </w:tc>
        <w:tc>
          <w:tcPr>
            <w:tcW w:w="59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212" w:right="-189"/>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m2</w:t>
            </w:r>
            <w:proofErr w:type="gramEnd"/>
          </w:p>
        </w:tc>
        <w:tc>
          <w:tcPr>
            <w:tcW w:w="752"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93" w:right="-146"/>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50.000</w:t>
            </w:r>
          </w:p>
        </w:tc>
        <w:tc>
          <w:tcPr>
            <w:tcW w:w="121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136" w:right="-70"/>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R$ 55,79</w:t>
            </w:r>
          </w:p>
        </w:tc>
        <w:tc>
          <w:tcPr>
            <w:tcW w:w="1134"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70" w:right="-70"/>
              <w:jc w:val="center"/>
              <w:rPr>
                <w:rFonts w:ascii="Arial" w:eastAsia="Times New Roman" w:hAnsi="Arial" w:cs="Arial"/>
                <w:color w:val="000000"/>
                <w:sz w:val="18"/>
                <w:szCs w:val="18"/>
                <w:lang w:eastAsia="pt-BR"/>
              </w:rPr>
            </w:pPr>
            <w:r w:rsidRPr="006255B5">
              <w:rPr>
                <w:rFonts w:ascii="Arial" w:eastAsia="Times New Roman" w:hAnsi="Arial" w:cs="Arial"/>
                <w:color w:val="000000"/>
                <w:sz w:val="18"/>
                <w:szCs w:val="18"/>
                <w:lang w:eastAsia="pt-BR"/>
              </w:rPr>
              <w:t>R$ ______</w:t>
            </w:r>
          </w:p>
        </w:tc>
      </w:tr>
      <w:tr w:rsidR="0040006A" w:rsidRPr="006255B5" w:rsidTr="0040006A">
        <w:trPr>
          <w:trHeight w:val="3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006A" w:rsidRPr="006255B5" w:rsidRDefault="0040006A" w:rsidP="0040006A">
            <w:pPr>
              <w:ind w:left="-251" w:right="-212"/>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5</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40006A" w:rsidRPr="006255B5" w:rsidRDefault="0040006A" w:rsidP="0040006A">
            <w:pPr>
              <w:ind w:left="72" w:right="0"/>
              <w:jc w:val="left"/>
              <w:rPr>
                <w:rFonts w:ascii="Arial" w:eastAsia="Times New Roman" w:hAnsi="Arial" w:cs="Arial"/>
                <w:sz w:val="20"/>
                <w:szCs w:val="20"/>
                <w:lang w:eastAsia="pt-BR"/>
              </w:rPr>
            </w:pPr>
            <w:r w:rsidRPr="006255B5">
              <w:rPr>
                <w:rFonts w:ascii="Arial" w:eastAsia="Times New Roman" w:hAnsi="Arial" w:cs="Arial"/>
                <w:sz w:val="20"/>
                <w:szCs w:val="20"/>
                <w:lang w:eastAsia="pt-BR"/>
              </w:rPr>
              <w:t>Capa asfáltica de C.B.U.Q. faixa "C" com espessura final mínima de 7,5cm. Com material e mão de obra.</w:t>
            </w:r>
          </w:p>
        </w:tc>
        <w:tc>
          <w:tcPr>
            <w:tcW w:w="59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212" w:right="-189"/>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m2</w:t>
            </w:r>
            <w:proofErr w:type="gramEnd"/>
          </w:p>
        </w:tc>
        <w:tc>
          <w:tcPr>
            <w:tcW w:w="752"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93" w:right="-146"/>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10.000</w:t>
            </w:r>
          </w:p>
        </w:tc>
        <w:tc>
          <w:tcPr>
            <w:tcW w:w="121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136" w:right="-70"/>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R$ 81,50</w:t>
            </w:r>
          </w:p>
        </w:tc>
        <w:tc>
          <w:tcPr>
            <w:tcW w:w="1134"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70" w:right="-70"/>
              <w:jc w:val="center"/>
              <w:rPr>
                <w:rFonts w:ascii="Arial" w:eastAsia="Times New Roman" w:hAnsi="Arial" w:cs="Arial"/>
                <w:color w:val="000000"/>
                <w:sz w:val="18"/>
                <w:szCs w:val="18"/>
                <w:lang w:eastAsia="pt-BR"/>
              </w:rPr>
            </w:pPr>
            <w:r w:rsidRPr="006255B5">
              <w:rPr>
                <w:rFonts w:ascii="Arial" w:eastAsia="Times New Roman" w:hAnsi="Arial" w:cs="Arial"/>
                <w:color w:val="000000"/>
                <w:sz w:val="18"/>
                <w:szCs w:val="18"/>
                <w:lang w:eastAsia="pt-BR"/>
              </w:rPr>
              <w:t>R$ ______</w:t>
            </w:r>
          </w:p>
        </w:tc>
      </w:tr>
      <w:tr w:rsidR="0040006A" w:rsidRPr="006255B5" w:rsidTr="0040006A">
        <w:trPr>
          <w:trHeight w:val="6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006A" w:rsidRPr="006255B5" w:rsidRDefault="0040006A" w:rsidP="0040006A">
            <w:pPr>
              <w:ind w:left="-251" w:right="-212"/>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6</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40006A" w:rsidRPr="006255B5" w:rsidRDefault="0040006A" w:rsidP="0040006A">
            <w:pPr>
              <w:ind w:left="72" w:right="0"/>
              <w:jc w:val="left"/>
              <w:rPr>
                <w:rFonts w:ascii="Arial" w:eastAsia="Times New Roman" w:hAnsi="Arial" w:cs="Arial"/>
                <w:sz w:val="20"/>
                <w:szCs w:val="20"/>
                <w:lang w:eastAsia="pt-BR"/>
              </w:rPr>
            </w:pPr>
            <w:proofErr w:type="spellStart"/>
            <w:r w:rsidRPr="006255B5">
              <w:rPr>
                <w:rFonts w:ascii="Arial" w:eastAsia="Times New Roman" w:hAnsi="Arial" w:cs="Arial"/>
                <w:sz w:val="20"/>
                <w:szCs w:val="20"/>
                <w:lang w:eastAsia="pt-BR"/>
              </w:rPr>
              <w:t>Reperfilagem</w:t>
            </w:r>
            <w:proofErr w:type="spellEnd"/>
            <w:r w:rsidRPr="006255B5">
              <w:rPr>
                <w:rFonts w:ascii="Arial" w:eastAsia="Times New Roman" w:hAnsi="Arial" w:cs="Arial"/>
                <w:sz w:val="20"/>
                <w:szCs w:val="20"/>
                <w:lang w:eastAsia="pt-BR"/>
              </w:rPr>
              <w:t xml:space="preserve"> com correção de 1,5 (± </w:t>
            </w:r>
            <w:proofErr w:type="gramStart"/>
            <w:r w:rsidRPr="006255B5">
              <w:rPr>
                <w:rFonts w:ascii="Arial" w:eastAsia="Times New Roman" w:hAnsi="Arial" w:cs="Arial"/>
                <w:sz w:val="20"/>
                <w:szCs w:val="20"/>
                <w:lang w:eastAsia="pt-BR"/>
              </w:rPr>
              <w:t>1cm</w:t>
            </w:r>
            <w:proofErr w:type="gramEnd"/>
            <w:r w:rsidRPr="006255B5">
              <w:rPr>
                <w:rFonts w:ascii="Arial" w:eastAsia="Times New Roman" w:hAnsi="Arial" w:cs="Arial"/>
                <w:sz w:val="20"/>
                <w:szCs w:val="20"/>
                <w:lang w:eastAsia="pt-BR"/>
              </w:rPr>
              <w:t>) e aplicação de capa asfáltica de C.B.U.Q. com espessura final mínima de 6,5 cm, com fornecimento dos materiais e mão de obra.</w:t>
            </w:r>
          </w:p>
        </w:tc>
        <w:tc>
          <w:tcPr>
            <w:tcW w:w="59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212" w:right="-189"/>
              <w:jc w:val="center"/>
              <w:rPr>
                <w:rFonts w:ascii="Arial" w:eastAsia="Times New Roman" w:hAnsi="Arial" w:cs="Arial"/>
                <w:sz w:val="20"/>
                <w:szCs w:val="20"/>
                <w:lang w:eastAsia="pt-BR"/>
              </w:rPr>
            </w:pPr>
            <w:proofErr w:type="gramStart"/>
            <w:r w:rsidRPr="006255B5">
              <w:rPr>
                <w:rFonts w:ascii="Arial" w:eastAsia="Times New Roman" w:hAnsi="Arial" w:cs="Arial"/>
                <w:sz w:val="20"/>
                <w:szCs w:val="20"/>
                <w:lang w:eastAsia="pt-BR"/>
              </w:rPr>
              <w:t>m2</w:t>
            </w:r>
            <w:proofErr w:type="gramEnd"/>
          </w:p>
        </w:tc>
        <w:tc>
          <w:tcPr>
            <w:tcW w:w="752"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93" w:right="-146"/>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10.000</w:t>
            </w:r>
          </w:p>
        </w:tc>
        <w:tc>
          <w:tcPr>
            <w:tcW w:w="1210"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136" w:right="-70"/>
              <w:jc w:val="center"/>
              <w:rPr>
                <w:rFonts w:ascii="Arial" w:eastAsia="Times New Roman" w:hAnsi="Arial" w:cs="Arial"/>
                <w:sz w:val="20"/>
                <w:szCs w:val="20"/>
                <w:lang w:eastAsia="pt-BR"/>
              </w:rPr>
            </w:pPr>
            <w:r w:rsidRPr="006255B5">
              <w:rPr>
                <w:rFonts w:ascii="Arial" w:eastAsia="Times New Roman" w:hAnsi="Arial" w:cs="Arial"/>
                <w:sz w:val="20"/>
                <w:szCs w:val="20"/>
                <w:lang w:eastAsia="pt-BR"/>
              </w:rPr>
              <w:t>R$ 74,34</w:t>
            </w:r>
          </w:p>
        </w:tc>
        <w:tc>
          <w:tcPr>
            <w:tcW w:w="1134" w:type="dxa"/>
            <w:tcBorders>
              <w:top w:val="nil"/>
              <w:left w:val="nil"/>
              <w:bottom w:val="single" w:sz="4" w:space="0" w:color="auto"/>
              <w:right w:val="single" w:sz="4" w:space="0" w:color="auto"/>
            </w:tcBorders>
            <w:shd w:val="clear" w:color="auto" w:fill="auto"/>
            <w:noWrap/>
            <w:vAlign w:val="center"/>
            <w:hideMark/>
          </w:tcPr>
          <w:p w:rsidR="0040006A" w:rsidRPr="006255B5" w:rsidRDefault="0040006A" w:rsidP="0040006A">
            <w:pPr>
              <w:ind w:left="-70" w:right="-70"/>
              <w:jc w:val="center"/>
              <w:rPr>
                <w:rFonts w:ascii="Arial" w:eastAsia="Times New Roman" w:hAnsi="Arial" w:cs="Arial"/>
                <w:color w:val="000000"/>
                <w:sz w:val="18"/>
                <w:szCs w:val="18"/>
                <w:lang w:eastAsia="pt-BR"/>
              </w:rPr>
            </w:pPr>
            <w:r w:rsidRPr="006255B5">
              <w:rPr>
                <w:rFonts w:ascii="Arial" w:eastAsia="Times New Roman" w:hAnsi="Arial" w:cs="Arial"/>
                <w:color w:val="000000"/>
                <w:sz w:val="18"/>
                <w:szCs w:val="18"/>
                <w:lang w:eastAsia="pt-BR"/>
              </w:rPr>
              <w:t>R$ ______</w:t>
            </w:r>
          </w:p>
        </w:tc>
      </w:tr>
    </w:tbl>
    <w:p w:rsidR="006477FD" w:rsidRDefault="006477FD" w:rsidP="0022182E">
      <w:pPr>
        <w:widowControl w:val="0"/>
        <w:autoSpaceDE w:val="0"/>
        <w:autoSpaceDN w:val="0"/>
        <w:adjustRightInd w:val="0"/>
        <w:rPr>
          <w:rFonts w:ascii="Book Antiqua" w:hAnsi="Book Antiqua" w:cs="Book Antiqua"/>
          <w:color w:val="000000"/>
          <w:sz w:val="16"/>
          <w:szCs w:val="16"/>
          <w:lang w:eastAsia="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r w:rsidRPr="00AC026F">
              <w:rPr>
                <w:rFonts w:ascii="Book Antiqua" w:hAnsi="Book Antiqua"/>
              </w:rPr>
              <w:t>Nome:</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40006A" w:rsidRPr="002D2DD3"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40006A" w:rsidRDefault="0040006A" w:rsidP="0040006A">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40006A" w:rsidRPr="00A84235" w:rsidRDefault="0040006A" w:rsidP="0040006A">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901A2">
        <w:rPr>
          <w:rStyle w:val="nfase"/>
          <w:rFonts w:ascii="Book Antiqua" w:eastAsia="Book Antiqua" w:hAnsi="Book Antiqua"/>
          <w:i w:val="0"/>
          <w:sz w:val="36"/>
          <w:szCs w:val="36"/>
        </w:rPr>
        <w:t xml:space="preserve"> </w:t>
      </w:r>
      <w:r>
        <w:rPr>
          <w:rStyle w:val="nfase"/>
          <w:rFonts w:ascii="Book Antiqua" w:eastAsia="Book Antiqua" w:hAnsi="Book Antiqua"/>
          <w:i w:val="0"/>
          <w:sz w:val="36"/>
          <w:szCs w:val="36"/>
        </w:rPr>
        <w:t>005/2020</w:t>
      </w:r>
    </w:p>
    <w:p w:rsidR="0040006A" w:rsidRPr="00161D90"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871DCB"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E72DD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_____/2020</w:t>
      </w:r>
    </w:p>
    <w:p w:rsidR="0040006A" w:rsidRPr="00FD2027"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Aos ________ dias do m</w:t>
      </w:r>
      <w:r>
        <w:rPr>
          <w:rFonts w:ascii="Book Antiqua" w:hAnsi="Book Antiqua"/>
        </w:rPr>
        <w:t>ês de ___________ do ano de 2020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w:t>
      </w:r>
      <w:r>
        <w:rPr>
          <w:rFonts w:ascii="Book Antiqua" w:hAnsi="Book Antiqua"/>
          <w:b/>
        </w:rPr>
        <w:t>Eletrônico</w:t>
      </w:r>
      <w:r w:rsidRPr="00B07240">
        <w:rPr>
          <w:rFonts w:ascii="Book Antiqua" w:hAnsi="Book Antiqua"/>
          <w:b/>
        </w:rPr>
        <w:t xml:space="preserve"> nº </w:t>
      </w:r>
      <w:r>
        <w:rPr>
          <w:rFonts w:ascii="Book Antiqua" w:hAnsi="Book Antiqua"/>
          <w:b/>
        </w:rPr>
        <w:t>005/2020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AC026F"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40006A" w:rsidRPr="00592F70"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AC026F">
        <w:rPr>
          <w:rFonts w:ascii="Book Antiqua" w:hAnsi="Book Antiqua"/>
        </w:rPr>
        <w:t xml:space="preserve">1.1 A presente Ata tem por objeto o </w:t>
      </w:r>
      <w:r w:rsidRPr="00523639">
        <w:rPr>
          <w:rFonts w:ascii="Book Antiqua" w:hAnsi="Book Antiqua"/>
          <w:b/>
        </w:rPr>
        <w:t>Registro de Preços</w:t>
      </w:r>
      <w:r w:rsidR="00B901A2">
        <w:rPr>
          <w:rFonts w:ascii="Book Antiqua" w:hAnsi="Book Antiqua"/>
          <w:b/>
        </w:rPr>
        <w:t xml:space="preserve"> </w:t>
      </w:r>
      <w:r w:rsidRPr="00240D40">
        <w:rPr>
          <w:rFonts w:ascii="Book Antiqua" w:hAnsi="Book Antiqua"/>
          <w:b/>
        </w:rPr>
        <w:t xml:space="preserve">visando à contratação de empresa para execução de serviços de pavimentação </w:t>
      </w:r>
      <w:proofErr w:type="spellStart"/>
      <w:r w:rsidRPr="00523639">
        <w:rPr>
          <w:rFonts w:ascii="Book Antiqua" w:hAnsi="Book Antiqua"/>
          <w:b/>
        </w:rPr>
        <w:t>asfáltica</w:t>
      </w:r>
      <w:proofErr w:type="spellEnd"/>
      <w:r w:rsidRPr="00523639">
        <w:rPr>
          <w:rFonts w:ascii="Book Antiqua" w:hAnsi="Book Antiqua"/>
          <w:b/>
        </w:rPr>
        <w:t xml:space="preserve">, </w:t>
      </w:r>
      <w:proofErr w:type="spellStart"/>
      <w:r w:rsidRPr="00523639">
        <w:rPr>
          <w:rFonts w:ascii="Book Antiqua" w:hAnsi="Book Antiqua"/>
          <w:b/>
        </w:rPr>
        <w:t>fresagem</w:t>
      </w:r>
      <w:proofErr w:type="spellEnd"/>
      <w:r>
        <w:rPr>
          <w:rFonts w:ascii="Book Antiqua" w:hAnsi="Book Antiqua"/>
          <w:b/>
        </w:rPr>
        <w:t xml:space="preserve"> a frio em pavimento </w:t>
      </w:r>
      <w:proofErr w:type="spellStart"/>
      <w:r>
        <w:rPr>
          <w:rFonts w:ascii="Book Antiqua" w:hAnsi="Book Antiqua"/>
          <w:b/>
        </w:rPr>
        <w:t>asfáltico</w:t>
      </w:r>
      <w:proofErr w:type="spellEnd"/>
      <w:r>
        <w:rPr>
          <w:rFonts w:ascii="Book Antiqua" w:hAnsi="Book Antiqua"/>
          <w:b/>
        </w:rPr>
        <w:t xml:space="preserve"> e </w:t>
      </w:r>
      <w:proofErr w:type="spellStart"/>
      <w:r w:rsidRPr="00523639">
        <w:rPr>
          <w:rFonts w:ascii="Book Antiqua" w:hAnsi="Book Antiqua"/>
          <w:b/>
        </w:rPr>
        <w:t>reperfilagem</w:t>
      </w:r>
      <w:proofErr w:type="spellEnd"/>
      <w:r w:rsidRPr="00523639">
        <w:rPr>
          <w:rFonts w:ascii="Book Antiqua" w:hAnsi="Book Antiqua"/>
          <w:b/>
        </w:rPr>
        <w:t xml:space="preserve"> com aplicação de capa</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Pr="00602EA3">
        <w:rPr>
          <w:rFonts w:ascii="Book Antiqua" w:hAnsi="Book Antiqua"/>
          <w:b/>
        </w:rPr>
        <w:t>ANEXO II – Memorial Descritivo</w:t>
      </w:r>
      <w:r>
        <w:rPr>
          <w:rFonts w:ascii="Book Antiqua" w:hAnsi="Book Antiqua"/>
          <w:b/>
        </w:rPr>
        <w:t xml:space="preserve">, </w:t>
      </w:r>
      <w:r w:rsidRPr="005B626E">
        <w:rPr>
          <w:rFonts w:ascii="Book Antiqua" w:hAnsi="Book Antiqua"/>
        </w:rPr>
        <w:t xml:space="preserve">do Edital Pregão </w:t>
      </w:r>
      <w:r w:rsidRPr="0040006A">
        <w:rPr>
          <w:rFonts w:ascii="Book Antiqua" w:hAnsi="Book Antiqua"/>
        </w:rPr>
        <w:t>Eletrônico</w:t>
      </w:r>
      <w:r w:rsidRPr="005B626E">
        <w:rPr>
          <w:rFonts w:ascii="Book Antiqua" w:hAnsi="Book Antiqua"/>
        </w:rPr>
        <w:t xml:space="preserve">nº </w:t>
      </w:r>
      <w:r>
        <w:rPr>
          <w:rFonts w:ascii="Book Antiqua" w:hAnsi="Book Antiqua"/>
        </w:rPr>
        <w:t>005/2020</w:t>
      </w:r>
      <w:r w:rsidRPr="005B626E">
        <w:rPr>
          <w:rFonts w:ascii="Book Antiqua" w:hAnsi="Book Antiqua"/>
        </w:rPr>
        <w:t>.</w:t>
      </w:r>
    </w:p>
    <w:p w:rsidR="0040006A" w:rsidRPr="00693D0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w:t>
      </w:r>
      <w:r w:rsidR="002B256D" w:rsidRPr="005B626E">
        <w:rPr>
          <w:rFonts w:ascii="Book Antiqua" w:hAnsi="Book Antiqua"/>
        </w:rPr>
        <w:t xml:space="preserve">Pregão </w:t>
      </w:r>
      <w:r w:rsidR="002B256D" w:rsidRPr="0040006A">
        <w:rPr>
          <w:rFonts w:ascii="Book Antiqua" w:hAnsi="Book Antiqua"/>
        </w:rPr>
        <w:t>Eletrônico</w:t>
      </w:r>
      <w:r w:rsidRPr="00693D0C">
        <w:rPr>
          <w:rFonts w:ascii="Book Antiqua" w:hAnsi="Book Antiqua"/>
        </w:rPr>
        <w:t xml:space="preserve">, </w:t>
      </w:r>
      <w:r w:rsidRPr="00693D0C">
        <w:rPr>
          <w:rFonts w:ascii="Book Antiqua" w:hAnsi="Book Antiqua"/>
          <w:b/>
        </w:rPr>
        <w:t>documento anexo</w:t>
      </w:r>
      <w:r w:rsidRPr="00693D0C">
        <w:rPr>
          <w:rFonts w:ascii="Book Antiqua" w:hAnsi="Book Antiqua"/>
        </w:rPr>
        <w:t xml:space="preserve"> contendo ______ páginas.</w:t>
      </w:r>
    </w:p>
    <w:p w:rsidR="0040006A" w:rsidRPr="00AC026F"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40006A" w:rsidRPr="00AC026F"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AC026F"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AC026F"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AC026F"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AC026F">
        <w:rPr>
          <w:rFonts w:ascii="Book Antiqua" w:hAnsi="Book Antiqua"/>
          <w:b/>
        </w:rPr>
        <w:t>2. DOCUMENTOS INTEGRANTES</w:t>
      </w: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w:t>
      </w:r>
      <w:r w:rsidR="00FC2DCE" w:rsidRPr="00FC2DCE">
        <w:rPr>
          <w:rFonts w:ascii="Book Antiqua" w:hAnsi="Book Antiqua"/>
        </w:rPr>
        <w:t>Eletrônico</w:t>
      </w:r>
      <w:r w:rsidR="00B901A2">
        <w:rPr>
          <w:rFonts w:ascii="Book Antiqua" w:hAnsi="Book Antiqua"/>
        </w:rPr>
        <w:t xml:space="preserve"> </w:t>
      </w:r>
      <w:r w:rsidRPr="00AC026F">
        <w:rPr>
          <w:rFonts w:ascii="Book Antiqua" w:hAnsi="Book Antiqua"/>
        </w:rPr>
        <w:t xml:space="preserve">nº </w:t>
      </w:r>
      <w:r>
        <w:rPr>
          <w:rFonts w:ascii="Book Antiqua" w:hAnsi="Book Antiqua"/>
        </w:rPr>
        <w:t>0</w:t>
      </w:r>
      <w:r w:rsidR="00FC2DCE">
        <w:rPr>
          <w:rFonts w:ascii="Book Antiqua" w:hAnsi="Book Antiqua"/>
        </w:rPr>
        <w:t>05</w:t>
      </w:r>
      <w:r>
        <w:rPr>
          <w:rFonts w:ascii="Book Antiqua" w:hAnsi="Book Antiqua"/>
        </w:rPr>
        <w:t>/2020</w:t>
      </w:r>
      <w:r w:rsidRPr="00AC026F">
        <w:rPr>
          <w:rFonts w:ascii="Book Antiqua" w:hAnsi="Book Antiqua"/>
        </w:rPr>
        <w:t xml:space="preserve"> e seus anexos;</w:t>
      </w: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AC026F">
        <w:rPr>
          <w:rFonts w:ascii="Book Antiqua" w:hAnsi="Book Antiqua"/>
          <w:b/>
        </w:rPr>
        <w:t>3. VIGÊNCIA</w:t>
      </w:r>
    </w:p>
    <w:p w:rsidR="0040006A" w:rsidRPr="004D3387"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4D3387">
        <w:rPr>
          <w:rFonts w:ascii="Book Antiqua" w:hAnsi="Book Antiqua"/>
        </w:rPr>
        <w:t xml:space="preserve">3.1 A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40006A"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8E0719"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Pr>
          <w:rFonts w:ascii="Book Antiqua" w:hAnsi="Book Antiqua"/>
          <w:b/>
        </w:rPr>
        <w:t>4</w:t>
      </w:r>
      <w:r w:rsidRPr="008E0719">
        <w:rPr>
          <w:rFonts w:ascii="Book Antiqua" w:hAnsi="Book Antiqua"/>
          <w:b/>
        </w:rPr>
        <w:t xml:space="preserve">. DA EXECUÇÃO DOS SERVIÇOS </w:t>
      </w:r>
    </w:p>
    <w:p w:rsidR="0040006A" w:rsidRPr="00367469"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4.</w:t>
      </w:r>
      <w:r w:rsidRPr="00367469">
        <w:rPr>
          <w:rFonts w:ascii="Book Antiqua" w:hAnsi="Book Antiqua"/>
        </w:rPr>
        <w:t xml:space="preserve">1 A metodologia, etapas e atividades de execução dos serviços estão descritas no </w:t>
      </w:r>
      <w:r w:rsidRPr="00367469">
        <w:rPr>
          <w:rFonts w:ascii="Book Antiqua" w:hAnsi="Book Antiqua"/>
          <w:b/>
        </w:rPr>
        <w:t>ANEXO II – Memorial Descritivo.</w:t>
      </w:r>
    </w:p>
    <w:p w:rsidR="0040006A" w:rsidRDefault="0040006A" w:rsidP="0040006A">
      <w:pPr>
        <w:rPr>
          <w:rFonts w:ascii="Book Antiqua" w:hAnsi="Book Antiqua"/>
        </w:rPr>
      </w:pPr>
      <w:r>
        <w:rPr>
          <w:rFonts w:ascii="Book Antiqua" w:hAnsi="Book Antiqua"/>
        </w:rPr>
        <w:t>4.2</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da ATA de Registro de Preços.</w:t>
      </w:r>
    </w:p>
    <w:p w:rsidR="0040006A" w:rsidRDefault="0040006A" w:rsidP="0040006A">
      <w:pPr>
        <w:rPr>
          <w:rFonts w:ascii="Book Antiqua" w:hAnsi="Book Antiqua"/>
          <w:b/>
        </w:rPr>
      </w:pPr>
      <w:r>
        <w:rPr>
          <w:rFonts w:ascii="Book Antiqua" w:hAnsi="Book Antiqua"/>
        </w:rPr>
        <w:t>4.3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Serviço)</w:t>
      </w:r>
      <w:r w:rsidRPr="00AC026F">
        <w:rPr>
          <w:rFonts w:ascii="Book Antiqua" w:hAnsi="Book Antiqua"/>
        </w:rPr>
        <w:t>,</w:t>
      </w:r>
      <w:r w:rsidR="00B901A2">
        <w:rPr>
          <w:rFonts w:ascii="Book Antiqua" w:hAnsi="Book Antiqua"/>
        </w:rPr>
        <w:t xml:space="preserve"> </w:t>
      </w:r>
      <w:r w:rsidRPr="0062425F">
        <w:rPr>
          <w:rFonts w:ascii="Book Antiqua" w:hAnsi="Book Antiqua"/>
        </w:rPr>
        <w:t xml:space="preserve">no prazo máximo de </w:t>
      </w:r>
      <w:proofErr w:type="gramStart"/>
      <w:r w:rsidRPr="0062425F">
        <w:rPr>
          <w:rFonts w:ascii="Book Antiqua" w:hAnsi="Book Antiqua"/>
          <w:b/>
        </w:rPr>
        <w:t>5</w:t>
      </w:r>
      <w:proofErr w:type="gramEnd"/>
      <w:r w:rsidRPr="0062425F">
        <w:rPr>
          <w:rFonts w:ascii="Book Antiqua" w:hAnsi="Book Antiqua"/>
          <w:b/>
        </w:rPr>
        <w:t xml:space="preserve"> (cinco)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sidRPr="00773D11">
        <w:rPr>
          <w:rFonts w:ascii="Book Antiqua" w:hAnsi="Book Antiqua"/>
          <w:b/>
        </w:rPr>
        <w:t xml:space="preserve">ANEXO I </w:t>
      </w:r>
      <w:r>
        <w:rPr>
          <w:rFonts w:ascii="Book Antiqua" w:hAnsi="Book Antiqua"/>
          <w:b/>
        </w:rPr>
        <w:t>–Termo de Referência</w:t>
      </w:r>
      <w:r w:rsidR="00701B9C">
        <w:rPr>
          <w:rFonts w:ascii="Book Antiqua" w:hAnsi="Book Antiqua"/>
          <w:b/>
        </w:rPr>
        <w:t xml:space="preserve"> </w:t>
      </w:r>
      <w:r w:rsidRPr="00602EA3">
        <w:rPr>
          <w:rFonts w:ascii="Book Antiqua" w:hAnsi="Book Antiqua"/>
        </w:rPr>
        <w:t xml:space="preserve">e </w:t>
      </w:r>
      <w:r w:rsidRPr="00602EA3">
        <w:rPr>
          <w:rFonts w:ascii="Book Antiqua" w:hAnsi="Book Antiqua"/>
          <w:b/>
        </w:rPr>
        <w:t>ANEXO II</w:t>
      </w:r>
      <w:r w:rsidR="00B901A2">
        <w:rPr>
          <w:rFonts w:ascii="Book Antiqua" w:hAnsi="Book Antiqua"/>
          <w:b/>
        </w:rPr>
        <w:t xml:space="preserve"> </w:t>
      </w:r>
      <w:r w:rsidRPr="00602EA3">
        <w:rPr>
          <w:rFonts w:ascii="Book Antiqua" w:hAnsi="Book Antiqua"/>
          <w:b/>
        </w:rPr>
        <w:t>– Memorial Descritivo.</w:t>
      </w:r>
    </w:p>
    <w:p w:rsidR="0040006A" w:rsidRPr="00AC026F" w:rsidRDefault="0040006A" w:rsidP="0040006A">
      <w:pPr>
        <w:rPr>
          <w:rFonts w:ascii="Book Antiqua" w:hAnsi="Book Antiqua"/>
        </w:rPr>
      </w:pPr>
      <w:r>
        <w:rPr>
          <w:rFonts w:ascii="Book Antiqua" w:hAnsi="Book Antiqua"/>
        </w:rPr>
        <w:t>4.</w:t>
      </w:r>
      <w:r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40006A" w:rsidRPr="00562419" w:rsidRDefault="0040006A" w:rsidP="0040006A">
      <w:pPr>
        <w:rPr>
          <w:rFonts w:ascii="Book Antiqua" w:hAnsi="Book Antiqua"/>
        </w:rPr>
      </w:pPr>
      <w:r>
        <w:rPr>
          <w:rFonts w:ascii="Book Antiqua" w:hAnsi="Book Antiqua"/>
        </w:rPr>
        <w:t>4.5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40006A" w:rsidRPr="00562419" w:rsidRDefault="0040006A" w:rsidP="0040006A">
      <w:pPr>
        <w:ind w:left="-142"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40006A" w:rsidRPr="00562419" w:rsidRDefault="0040006A" w:rsidP="0040006A">
      <w:pPr>
        <w:ind w:left="-142"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consequente aceitação.</w:t>
      </w:r>
    </w:p>
    <w:p w:rsidR="0040006A" w:rsidRDefault="0040006A" w:rsidP="0040006A">
      <w:pPr>
        <w:rPr>
          <w:rFonts w:ascii="Book Antiqua" w:hAnsi="Book Antiqua"/>
        </w:rPr>
      </w:pPr>
      <w:r>
        <w:rPr>
          <w:rFonts w:ascii="Book Antiqua" w:hAnsi="Book Antiqua"/>
        </w:rPr>
        <w:t>4.5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40006A" w:rsidRPr="00562419"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rPr>
      </w:pPr>
      <w:r>
        <w:rPr>
          <w:rFonts w:ascii="Book Antiqua" w:hAnsi="Book Antiqua" w:cs="Book Antiqua"/>
          <w:shd w:val="clear" w:color="auto" w:fill="FFFFFF"/>
        </w:rPr>
        <w:t>4.5</w:t>
      </w:r>
      <w:r w:rsidRPr="003548B4">
        <w:rPr>
          <w:rFonts w:ascii="Book Antiqua" w:hAnsi="Book Antiqua" w:cs="Book Antiqua"/>
          <w:shd w:val="clear" w:color="auto" w:fill="FFFFFF"/>
        </w:rPr>
        <w:t>.</w:t>
      </w:r>
      <w:r>
        <w:rPr>
          <w:rFonts w:ascii="Book Antiqua" w:hAnsi="Book Antiqua" w:cs="Book Antiqua"/>
          <w:shd w:val="clear" w:color="auto" w:fill="FFFFFF"/>
        </w:rPr>
        <w:t>2</w:t>
      </w:r>
      <w:r w:rsidR="00B901A2">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0006A" w:rsidRDefault="0040006A" w:rsidP="0040006A">
      <w:pPr>
        <w:rPr>
          <w:rFonts w:ascii="Book Antiqua" w:hAnsi="Book Antiqua"/>
        </w:rPr>
      </w:pPr>
      <w:r>
        <w:rPr>
          <w:rFonts w:ascii="Book Antiqua" w:hAnsi="Book Antiqua"/>
        </w:rPr>
        <w:t>4.6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40006A" w:rsidRPr="003548B4" w:rsidRDefault="0040006A" w:rsidP="0040006A">
      <w:pPr>
        <w:rPr>
          <w:rFonts w:ascii="Book Antiqua" w:hAnsi="Book Antiqua"/>
        </w:rPr>
      </w:pPr>
      <w:r>
        <w:rPr>
          <w:rFonts w:ascii="Book Antiqua" w:hAnsi="Book Antiqua"/>
        </w:rPr>
        <w:t>4.7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D374A3"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D374A3">
        <w:rPr>
          <w:rFonts w:ascii="Book Antiqua" w:hAnsi="Book Antiqua"/>
          <w:b/>
        </w:rPr>
        <w:t>5. DA FORMA DE PAGAMENTO E DA DOTAÇÃO ORÇAMENTÁRIA</w:t>
      </w:r>
    </w:p>
    <w:p w:rsidR="0040006A" w:rsidRPr="008C0EEC" w:rsidRDefault="0040006A" w:rsidP="0040006A">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sidR="00942C87">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sidR="00942C87">
        <w:rPr>
          <w:rFonts w:ascii="Book Antiqua" w:hAnsi="Book Antiqua" w:cs="Book Antiqua"/>
          <w:iCs/>
          <w:shd w:val="clear" w:color="auto" w:fill="FFFFFF"/>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sidR="00942C87">
        <w:rPr>
          <w:rFonts w:ascii="Book Antiqua" w:hAnsi="Book Antiqua" w:cs="Book Antiqua"/>
          <w:b/>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sidR="00942C87">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40006A" w:rsidRPr="003C5F6B" w:rsidRDefault="0040006A" w:rsidP="004000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shd w:val="clear" w:color="auto" w:fill="FFFF00"/>
        </w:rPr>
      </w:pPr>
      <w:r>
        <w:rPr>
          <w:rFonts w:ascii="Book Antiqua" w:hAnsi="Book Antiqua"/>
          <w:shd w:val="clear" w:color="auto" w:fill="FFFFFF"/>
        </w:rPr>
        <w:t>5.</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termos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40006A" w:rsidRPr="003C5F6B" w:rsidRDefault="0040006A" w:rsidP="004000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hAnsi="Book Antiqua"/>
          <w:shd w:val="clear" w:color="auto" w:fill="FFFFFF"/>
        </w:rPr>
        <w:t>5.</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40006A" w:rsidRPr="00AC026F" w:rsidRDefault="0040006A" w:rsidP="004000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40006A" w:rsidRPr="00AC026F" w:rsidRDefault="0040006A" w:rsidP="004000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40006A" w:rsidRPr="00AC026F" w:rsidRDefault="0040006A" w:rsidP="004000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40006A" w:rsidRPr="003D77C6"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3D77C6">
        <w:rPr>
          <w:rFonts w:ascii="Book Antiqua" w:hAnsi="Book Antiqua"/>
          <w:i/>
          <w:sz w:val="20"/>
          <w:szCs w:val="20"/>
        </w:rPr>
        <w:lastRenderedPageBreak/>
        <w:t xml:space="preserve">Gabinete do Prefeito e Vice-Prefeito - </w:t>
      </w:r>
      <w:r w:rsidRPr="003D77C6">
        <w:rPr>
          <w:rFonts w:ascii="Book Antiqua" w:eastAsia="Book Antiqua" w:hAnsi="Book Antiqua"/>
          <w:i/>
          <w:sz w:val="20"/>
          <w:szCs w:val="20"/>
        </w:rPr>
        <w:t>Superintendência de Gestão Compartilhada</w:t>
      </w:r>
    </w:p>
    <w:p w:rsidR="0040006A" w:rsidRPr="001823E6" w:rsidRDefault="0040006A" w:rsidP="004000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1823E6">
        <w:rPr>
          <w:rFonts w:ascii="Book Antiqua" w:eastAsia="Calibri" w:hAnsi="Book Antiqua" w:cs="BookAntiqua,Italic"/>
          <w:b/>
          <w:i/>
          <w:iCs/>
          <w:sz w:val="20"/>
          <w:szCs w:val="20"/>
          <w:lang w:eastAsia="pt-BR"/>
        </w:rPr>
        <w:t>Exercício 2020;</w:t>
      </w:r>
    </w:p>
    <w:p w:rsidR="0040006A" w:rsidRPr="001823E6" w:rsidRDefault="0040006A" w:rsidP="004000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40006A" w:rsidRPr="001823E6" w:rsidRDefault="0040006A" w:rsidP="004000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40006A" w:rsidRPr="001823E6" w:rsidRDefault="0040006A" w:rsidP="004000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Planejamento Territorial</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eastAsia="Calibri" w:hAnsi="Book Antiqua" w:cs="BookAntiqua,Italic"/>
          <w:b/>
          <w:i/>
          <w:iCs/>
          <w:lang w:eastAsia="pt-BR"/>
        </w:rPr>
      </w:pPr>
      <w:r w:rsidRPr="001823E6">
        <w:rPr>
          <w:rFonts w:ascii="Book Antiqua" w:eastAsia="Calibri" w:hAnsi="Book Antiqua" w:cs="BookAntiqua,Italic"/>
          <w:b/>
          <w:i/>
          <w:iCs/>
          <w:sz w:val="20"/>
          <w:szCs w:val="20"/>
          <w:lang w:eastAsia="pt-BR"/>
        </w:rPr>
        <w:t>Exercício 2020</w:t>
      </w:r>
      <w:r w:rsidRPr="007D3C93">
        <w:rPr>
          <w:rFonts w:ascii="Book Antiqua" w:eastAsia="Calibri" w:hAnsi="Book Antiqua" w:cs="BookAntiqua,Italic"/>
          <w:b/>
          <w:i/>
          <w:iCs/>
          <w:lang w:eastAsia="pt-BR"/>
        </w:rPr>
        <w:t>.</w:t>
      </w:r>
    </w:p>
    <w:p w:rsidR="0040006A" w:rsidRPr="001C3229" w:rsidRDefault="0040006A" w:rsidP="0040006A">
      <w:pPr>
        <w:autoSpaceDE w:val="0"/>
        <w:autoSpaceDN w:val="0"/>
        <w:adjustRightInd w:val="0"/>
        <w:ind w:right="-993"/>
        <w:jc w:val="right"/>
        <w:rPr>
          <w:rFonts w:ascii="Book Antiqua" w:eastAsia="Calibri" w:hAnsi="Book Antiqua" w:cs="BookAntiqua,Italic"/>
          <w:i/>
          <w:iCs/>
          <w:lang w:eastAsia="pt-BR"/>
        </w:rPr>
      </w:pPr>
    </w:p>
    <w:p w:rsidR="0040006A" w:rsidRPr="00002940" w:rsidRDefault="0040006A" w:rsidP="0040006A">
      <w:pPr>
        <w:tabs>
          <w:tab w:val="left" w:pos="9498"/>
        </w:tabs>
        <w:ind w:right="-993"/>
        <w:rPr>
          <w:rFonts w:ascii="Book Antiqua" w:hAnsi="Book Antiqua"/>
        </w:rPr>
      </w:pPr>
      <w:r>
        <w:rPr>
          <w:rFonts w:ascii="Book Antiqua" w:hAnsi="Book Antiqua"/>
          <w:b/>
        </w:rPr>
        <w:t>6</w:t>
      </w:r>
      <w:r w:rsidRPr="00002940">
        <w:rPr>
          <w:rFonts w:ascii="Book Antiqua" w:hAnsi="Book Antiqua"/>
          <w:b/>
        </w:rPr>
        <w:t>. ALTERAÇÃO SUBJETIVA</w:t>
      </w:r>
    </w:p>
    <w:p w:rsidR="0040006A" w:rsidRDefault="0040006A" w:rsidP="0040006A">
      <w:pPr>
        <w:tabs>
          <w:tab w:val="left" w:pos="9498"/>
        </w:tabs>
        <w:ind w:right="-993"/>
        <w:rPr>
          <w:rFonts w:ascii="Book Antiqua" w:hAnsi="Book Antiqua"/>
        </w:rPr>
      </w:pPr>
      <w:r>
        <w:rPr>
          <w:rFonts w:ascii="Book Antiqua" w:hAnsi="Book Antiqua"/>
        </w:rPr>
        <w:t>6.1</w:t>
      </w:r>
      <w:r w:rsidR="00942C87">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Default="0040006A" w:rsidP="0040006A">
      <w:pPr>
        <w:tabs>
          <w:tab w:val="left" w:pos="9498"/>
        </w:tabs>
        <w:ind w:right="-993"/>
        <w:rPr>
          <w:rFonts w:ascii="Book Antiqua" w:hAnsi="Book Antiqua"/>
        </w:rPr>
      </w:pPr>
    </w:p>
    <w:p w:rsidR="0040006A" w:rsidRPr="00AC026F"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hAnsi="Book Antiqua"/>
          <w:b/>
        </w:rPr>
        <w:t>7.</w:t>
      </w:r>
      <w:r w:rsidRPr="00AC026F">
        <w:rPr>
          <w:rFonts w:ascii="Book Antiqua" w:hAnsi="Book Antiqua"/>
          <w:b/>
        </w:rPr>
        <w:t xml:space="preserve"> RESPONSABILIDADES</w:t>
      </w:r>
    </w:p>
    <w:p w:rsidR="0040006A" w:rsidRPr="00B40017" w:rsidRDefault="0040006A" w:rsidP="0040006A">
      <w:pPr>
        <w:widowControl w:val="0"/>
        <w:tabs>
          <w:tab w:val="left" w:pos="9498"/>
        </w:tabs>
        <w:autoSpaceDE w:val="0"/>
        <w:autoSpaceDN w:val="0"/>
        <w:adjustRightInd w:val="0"/>
        <w:ind w:right="-993"/>
        <w:rPr>
          <w:rFonts w:ascii="Book Antiqua" w:hAnsi="Book Antiqua" w:cs="Book Antiqua"/>
        </w:rPr>
      </w:pPr>
      <w:r>
        <w:rPr>
          <w:rFonts w:ascii="Book Antiqua" w:hAnsi="Book Antiqua" w:cs="Book Antiqua"/>
        </w:rPr>
        <w:t xml:space="preserve">7.1 </w:t>
      </w:r>
      <w:r w:rsidRPr="00B40017">
        <w:rPr>
          <w:rFonts w:ascii="Book Antiqua" w:hAnsi="Book Antiqua" w:cs="Book Antiqua"/>
        </w:rPr>
        <w:t>A fornecedora responde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40006A" w:rsidRPr="00B40017"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40006A" w:rsidRPr="00B40017"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40006A" w:rsidRPr="00B40017"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 xml:space="preserve">serviços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40006A" w:rsidRPr="00B40017"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AC026F"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40006A" w:rsidRPr="00980B86" w:rsidRDefault="0040006A" w:rsidP="004000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980B86">
        <w:rPr>
          <w:rFonts w:ascii="Book Antiqua" w:hAnsi="Book Antiqua"/>
          <w:b/>
        </w:rPr>
        <w:t>8. OBRIGAÇÕES DA CONTRATADA</w:t>
      </w:r>
    </w:p>
    <w:p w:rsidR="0040006A" w:rsidRPr="009B61D3" w:rsidRDefault="0040006A" w:rsidP="0040006A">
      <w:pPr>
        <w:ind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40006A" w:rsidRPr="00FA6FDA" w:rsidRDefault="0040006A" w:rsidP="0040006A">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Pr>
          <w:rFonts w:ascii="Book Antiqua" w:hAnsi="Book Antiqua"/>
        </w:rPr>
        <w:t xml:space="preserve">I - </w:t>
      </w:r>
      <w:r w:rsidRPr="00FA6FDA">
        <w:rPr>
          <w:rFonts w:ascii="Book Antiqua" w:hAnsi="Book Antiqua"/>
        </w:rPr>
        <w:t xml:space="preserve">Observar todas as orientações, condições e determinações previstas no </w:t>
      </w:r>
      <w:r w:rsidRPr="00FA6FDA">
        <w:rPr>
          <w:rFonts w:ascii="Book Antiqua" w:hAnsi="Book Antiqua"/>
          <w:b/>
        </w:rPr>
        <w:t>ANEXO I – Termo de Referência</w:t>
      </w:r>
      <w:r w:rsidRPr="00FA6FDA">
        <w:rPr>
          <w:rFonts w:ascii="Book Antiqua" w:hAnsi="Book Antiqua"/>
        </w:rPr>
        <w:t xml:space="preserve"> e </w:t>
      </w:r>
      <w:r w:rsidRPr="00FA6FDA">
        <w:rPr>
          <w:rFonts w:ascii="Book Antiqua" w:hAnsi="Book Antiqua"/>
          <w:b/>
        </w:rPr>
        <w:t>ANEXO II</w:t>
      </w:r>
      <w:r w:rsidR="00B62E44">
        <w:rPr>
          <w:rFonts w:ascii="Book Antiqua" w:hAnsi="Book Antiqua"/>
          <w:b/>
        </w:rPr>
        <w:t xml:space="preserve"> </w:t>
      </w:r>
      <w:r w:rsidRPr="00FA6FDA">
        <w:rPr>
          <w:rFonts w:ascii="Book Antiqua" w:hAnsi="Book Antiqua"/>
          <w:b/>
        </w:rPr>
        <w:t>– Memorial Descritivo</w:t>
      </w:r>
      <w:r>
        <w:rPr>
          <w:rFonts w:ascii="Book Antiqua" w:hAnsi="Book Antiqua"/>
        </w:rPr>
        <w:t>,</w:t>
      </w:r>
      <w:r w:rsidRPr="00FA6FDA">
        <w:rPr>
          <w:rFonts w:ascii="Book Antiqua" w:hAnsi="Book Antiqua"/>
        </w:rPr>
        <w:t xml:space="preserve"> de forma a garantir a prestação/execução dos serviços de forma plena e satisfatória.</w:t>
      </w:r>
    </w:p>
    <w:p w:rsidR="0040006A" w:rsidRPr="00FA6FDA" w:rsidRDefault="0040006A" w:rsidP="0040006A">
      <w:pPr>
        <w:rPr>
          <w:rFonts w:ascii="Book Antiqua" w:hAnsi="Book Antiqua"/>
        </w:rPr>
      </w:pPr>
      <w:r>
        <w:rPr>
          <w:rFonts w:ascii="Book Antiqua" w:hAnsi="Book Antiqua"/>
        </w:rPr>
        <w:t xml:space="preserve">II - </w:t>
      </w:r>
      <w:r w:rsidRPr="00FA6FDA">
        <w:rPr>
          <w:rFonts w:ascii="Book Antiqua" w:hAnsi="Book Antiqua"/>
        </w:rPr>
        <w:t>Prestar os serviços nas datas, horários e locais indicadas na Ordem de Serviço.</w:t>
      </w:r>
    </w:p>
    <w:p w:rsidR="0040006A" w:rsidRPr="00FA6FDA" w:rsidRDefault="0040006A" w:rsidP="0040006A">
      <w:pPr>
        <w:rPr>
          <w:rFonts w:ascii="Book Antiqua" w:hAnsi="Book Antiqua"/>
        </w:rPr>
      </w:pPr>
      <w:r>
        <w:rPr>
          <w:rFonts w:ascii="Book Antiqua" w:hAnsi="Book Antiqua"/>
        </w:rPr>
        <w:t>III -</w:t>
      </w:r>
      <w:r w:rsidRPr="00FA6FDA">
        <w:rPr>
          <w:rFonts w:ascii="Book Antiqua" w:hAnsi="Book Antiqua"/>
        </w:rPr>
        <w:t xml:space="preserve"> Responsabilizar-se integralmente pelos serviços prestados, nos termos da legislação vigente.</w:t>
      </w:r>
    </w:p>
    <w:p w:rsidR="0040006A" w:rsidRPr="00FA6FDA" w:rsidRDefault="0040006A" w:rsidP="0040006A">
      <w:pPr>
        <w:rPr>
          <w:rFonts w:ascii="Book Antiqua" w:hAnsi="Book Antiqua"/>
        </w:rPr>
      </w:pPr>
      <w:r>
        <w:rPr>
          <w:rFonts w:ascii="Book Antiqua" w:hAnsi="Book Antiqua"/>
        </w:rPr>
        <w:t>IV -</w:t>
      </w:r>
      <w:r w:rsidRPr="00FA6FDA">
        <w:rPr>
          <w:rFonts w:ascii="Book Antiqua" w:hAnsi="Book Antiqua"/>
        </w:rPr>
        <w:t xml:space="preserve"> Disponibilizar profissionais em quantidades necessárias, devidamente uniformizados para garantir a operação.</w:t>
      </w:r>
    </w:p>
    <w:p w:rsidR="0040006A" w:rsidRPr="00FA6FD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V -</w:t>
      </w:r>
      <w:r w:rsidR="00B62E44">
        <w:rPr>
          <w:rFonts w:ascii="Book Antiqua" w:hAnsi="Book Antiqua"/>
        </w:rPr>
        <w:t xml:space="preserve">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40006A" w:rsidRPr="00FA6FD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VI -</w:t>
      </w:r>
      <w:r w:rsidRPr="00FA6FDA">
        <w:rPr>
          <w:rFonts w:ascii="Book Antiqua" w:hAnsi="Book Antiqua"/>
        </w:rPr>
        <w:t xml:space="preserve"> Observar as normas de saúde, segurança e medicina do trabalho.</w:t>
      </w:r>
    </w:p>
    <w:p w:rsidR="0040006A" w:rsidRPr="00FA6FDA" w:rsidRDefault="0040006A" w:rsidP="0040006A">
      <w:pPr>
        <w:rPr>
          <w:rFonts w:ascii="Book Antiqua" w:hAnsi="Book Antiqua"/>
        </w:rPr>
      </w:pPr>
      <w:r>
        <w:rPr>
          <w:rFonts w:ascii="Book Antiqua" w:hAnsi="Book Antiqua"/>
        </w:rPr>
        <w:t>VII -</w:t>
      </w:r>
      <w:r w:rsidRPr="00FA6FDA">
        <w:rPr>
          <w:rFonts w:ascii="Book Antiqua" w:hAnsi="Book Antiqua"/>
        </w:rPr>
        <w:t xml:space="preserve"> Indicar preposto para representá-la durante a execução do contrato.</w:t>
      </w:r>
    </w:p>
    <w:p w:rsidR="0040006A" w:rsidRPr="00FA6FD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Calibri" w:hAnsi="Book Antiqua" w:cs="Book Antiqua"/>
        </w:rPr>
      </w:pPr>
      <w:r>
        <w:rPr>
          <w:rFonts w:ascii="Book Antiqua" w:hAnsi="Book Antiqua"/>
        </w:rPr>
        <w:t>VIII -</w:t>
      </w:r>
      <w:r w:rsidR="00B62E44">
        <w:rPr>
          <w:rFonts w:ascii="Book Antiqua" w:hAnsi="Book Antiqua"/>
        </w:rPr>
        <w:t xml:space="preserve"> </w:t>
      </w:r>
      <w:r w:rsidRPr="00FA6FDA">
        <w:rPr>
          <w:rFonts w:ascii="Book Antiqua" w:eastAsia="Calibri" w:hAnsi="Book Antiqua" w:cs="Book Antiqua"/>
        </w:rPr>
        <w:t xml:space="preserve">Substituir, sempre que exigido pela </w:t>
      </w:r>
      <w:r w:rsidRPr="00FA6FDA">
        <w:rPr>
          <w:rFonts w:ascii="Book Antiqua" w:eastAsia="Calibri" w:hAnsi="Book Antiqua" w:cs="Book Antiqua"/>
          <w:b/>
        </w:rPr>
        <w:t>CONTRATANTE</w:t>
      </w:r>
      <w:r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0006A" w:rsidRPr="00FA6FDA" w:rsidRDefault="0040006A" w:rsidP="0040006A">
      <w:pPr>
        <w:rPr>
          <w:rFonts w:ascii="Book Antiqua" w:hAnsi="Book Antiqua"/>
        </w:rPr>
      </w:pPr>
      <w:r>
        <w:rPr>
          <w:rFonts w:ascii="Book Antiqua" w:hAnsi="Book Antiqua"/>
        </w:rPr>
        <w:t>IX -</w:t>
      </w:r>
      <w:r w:rsidRPr="00FA6FDA">
        <w:rPr>
          <w:rFonts w:ascii="Book Antiqua" w:hAnsi="Book Antiqua"/>
        </w:rPr>
        <w:t xml:space="preserve"> Relatar à </w:t>
      </w:r>
      <w:r w:rsidRPr="00FA6FDA">
        <w:rPr>
          <w:rFonts w:ascii="Book Antiqua" w:hAnsi="Book Antiqua"/>
          <w:b/>
        </w:rPr>
        <w:t>CONTRATANTE</w:t>
      </w:r>
      <w:r w:rsidRPr="00FA6FDA">
        <w:rPr>
          <w:rFonts w:ascii="Book Antiqua" w:hAnsi="Book Antiqua"/>
        </w:rPr>
        <w:t xml:space="preserve"> toda e qualquer irregularidade observada no decorrer da prestação do serviço.</w:t>
      </w:r>
    </w:p>
    <w:p w:rsidR="0040006A" w:rsidRPr="00FA6FDA" w:rsidRDefault="0040006A" w:rsidP="0040006A">
      <w:pPr>
        <w:rPr>
          <w:rFonts w:ascii="Book Antiqua" w:hAnsi="Book Antiqua"/>
        </w:rPr>
      </w:pPr>
      <w:r>
        <w:rPr>
          <w:rFonts w:ascii="Book Antiqua" w:hAnsi="Book Antiqua"/>
        </w:rPr>
        <w:t>X -</w:t>
      </w:r>
      <w:r w:rsidR="004A72EA">
        <w:rPr>
          <w:rFonts w:ascii="Book Antiqua" w:hAnsi="Book Antiqua"/>
        </w:rPr>
        <w:t xml:space="preserve"> </w:t>
      </w:r>
      <w:r w:rsidRPr="00FA6FDA">
        <w:rPr>
          <w:rFonts w:ascii="Book Antiqua" w:eastAsia="Calibri" w:hAnsi="Book Antiqua" w:cs="Book Antiqua"/>
        </w:rPr>
        <w:t xml:space="preserve">Assumir integral responsabilidade pelos danos causados a Prefeitura Municipal de Gaspar ou a terceiros, na execução do contrato, inclusive por acidentes, mortes, perdas ou destruições, isentando a </w:t>
      </w:r>
      <w:r w:rsidRPr="00FA6FDA">
        <w:rPr>
          <w:rFonts w:ascii="Book Antiqua" w:eastAsia="Calibri" w:hAnsi="Book Antiqua" w:cs="Book Antiqua"/>
        </w:rPr>
        <w:lastRenderedPageBreak/>
        <w:t>Prefeitura Municipal de Gaspar de todas e quaisquer reclamações cíveis, criminais ou trabalhistas que possam surgir, conforme o disposto nos artigos 70 e 71 da Lei nº 8.666/93</w:t>
      </w:r>
      <w:r w:rsidRPr="00FA6FDA">
        <w:rPr>
          <w:rFonts w:ascii="Book Antiqua" w:hAnsi="Book Antiqua"/>
        </w:rPr>
        <w:t>.</w:t>
      </w:r>
    </w:p>
    <w:p w:rsidR="0040006A" w:rsidRPr="00FA6FD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rPr>
          <w:rFonts w:ascii="Book Antiqua" w:hAnsi="Book Antiqua"/>
        </w:rPr>
      </w:pPr>
      <w:r>
        <w:rPr>
          <w:rFonts w:ascii="Book Antiqua" w:eastAsia="Calibri" w:hAnsi="Book Antiqua" w:cs="Book Antiqua"/>
        </w:rPr>
        <w:t xml:space="preserve">XI - </w:t>
      </w:r>
      <w:r w:rsidRPr="00FA6FDA">
        <w:rPr>
          <w:rFonts w:ascii="Book Antiqua" w:eastAsia="Calibri" w:hAnsi="Book Antiqua" w:cs="Book Antiqua"/>
        </w:rPr>
        <w:t>Reparar, corrigir e substituir, refazer às suas expensas, no total ou em parte, o objeto do contrato em que se verificarem vícios, defeitos ou incorreções resultantes da execução.</w:t>
      </w:r>
    </w:p>
    <w:p w:rsidR="0040006A" w:rsidRPr="00FA6FDA" w:rsidRDefault="0040006A" w:rsidP="0040006A">
      <w:pPr>
        <w:rPr>
          <w:rFonts w:ascii="Book Antiqua" w:hAnsi="Book Antiqua"/>
        </w:rPr>
      </w:pPr>
      <w:r>
        <w:rPr>
          <w:rFonts w:ascii="Book Antiqua" w:hAnsi="Book Antiqua"/>
        </w:rPr>
        <w:t xml:space="preserve">XII - </w:t>
      </w:r>
      <w:r w:rsidRPr="00FA6FDA">
        <w:rPr>
          <w:rFonts w:ascii="Book Antiqua" w:hAnsi="Book Antiqua"/>
        </w:rPr>
        <w:t>Manter, durante toda a execução do contrato, em compatibilidade com as obrigações assumidas, todas as condições de habilitação e qualificação exigidas na licitação.</w:t>
      </w:r>
    </w:p>
    <w:p w:rsidR="0040006A" w:rsidRPr="00FA6FDA"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Book Antiqua" w:hAnsi="Book Antiqua"/>
        </w:rPr>
      </w:pPr>
      <w:r>
        <w:rPr>
          <w:rFonts w:ascii="Book Antiqua" w:hAnsi="Book Antiqua"/>
        </w:rPr>
        <w:t xml:space="preserve">XIII - </w:t>
      </w:r>
      <w:r w:rsidRPr="00FA6FDA">
        <w:rPr>
          <w:rFonts w:ascii="Book Antiqua" w:hAnsi="Book Antiqua"/>
        </w:rPr>
        <w:t>Permitir a fiscalização e o acompanhamento de pessoa indicada pelo Município, na execução dos serviços.</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Calibri" w:hAnsi="Book Antiqua" w:cs="Book Antiqua"/>
        </w:rPr>
      </w:pPr>
      <w:r>
        <w:rPr>
          <w:rFonts w:ascii="Book Antiqua" w:eastAsia="Calibri" w:hAnsi="Book Antiqua" w:cs="Book Antiqua"/>
        </w:rPr>
        <w:t>XIV -</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40006A" w:rsidRPr="00360863"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 -</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40006A" w:rsidRPr="00360863"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 xml:space="preserve">XVI - </w:t>
      </w:r>
      <w:r w:rsidRPr="00360863">
        <w:rPr>
          <w:rFonts w:ascii="Book Antiqua" w:eastAsia="Calibri" w:hAnsi="Book Antiqua" w:cs="Book Antiqua"/>
        </w:rPr>
        <w:t>Apresentar os documentos fiscais em conformidade com a legislação vigente.</w:t>
      </w:r>
    </w:p>
    <w:p w:rsidR="0040006A" w:rsidRPr="00360863"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XVII -</w:t>
      </w:r>
      <w:r w:rsidRPr="00360863">
        <w:rPr>
          <w:rFonts w:ascii="Book Antiqua" w:eastAsia="Calibri" w:hAnsi="Book Antiqua" w:cs="Book Antiqua"/>
        </w:rPr>
        <w:t xml:space="preserve"> Responsabilizar-se pelos encargos trabalhistas, previdenciários, fiscais e comerciais resultantes da execução do contrato.</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XVIII -</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B62E44">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40006A" w:rsidRPr="00D57E7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XIX -</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B62E44">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p>
    <w:p w:rsidR="0040006A" w:rsidRPr="00D37697"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D37697">
        <w:rPr>
          <w:rFonts w:ascii="Book Antiqua" w:hAnsi="Book Antiqua" w:cs="Book Antiqua"/>
          <w:b/>
          <w:bCs/>
        </w:rPr>
        <w:t>. OBRIGAÇÕES DA CONTRATANTE</w:t>
      </w:r>
    </w:p>
    <w:p w:rsidR="0040006A" w:rsidRPr="008E7611" w:rsidRDefault="0040006A" w:rsidP="0040006A">
      <w:pPr>
        <w:rPr>
          <w:rFonts w:ascii="Book Antiqua" w:hAnsi="Book Antiqua"/>
        </w:rPr>
      </w:pPr>
      <w:r>
        <w:rPr>
          <w:rFonts w:ascii="Book Antiqua" w:hAnsi="Book Antiqua"/>
        </w:rPr>
        <w:t>9</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40006A" w:rsidRPr="008E761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AC026F"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b/>
        </w:rPr>
        <w:t>10</w:t>
      </w:r>
      <w:r w:rsidRPr="00AC026F">
        <w:rPr>
          <w:rFonts w:ascii="Book Antiqua" w:hAnsi="Book Antiqua"/>
          <w:b/>
        </w:rPr>
        <w:t>. DO CANCELAMENTO DO REGISTRO DA FORNECEDORA</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40006A" w:rsidRPr="009A22CC"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9A22CC">
        <w:rPr>
          <w:rFonts w:ascii="Book Antiqua" w:hAnsi="Book Antiqua"/>
        </w:rPr>
        <w:lastRenderedPageBreak/>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40006A" w:rsidRPr="00AC026F"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40006A"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b/>
        </w:rPr>
        <w:t>11.</w:t>
      </w:r>
      <w:r w:rsidRPr="00AC026F">
        <w:rPr>
          <w:rFonts w:ascii="Book Antiqua" w:hAnsi="Book Antiqua"/>
          <w:b/>
        </w:rPr>
        <w:t xml:space="preserve"> PENALIDADES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000B4915">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000B4915">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000B4915">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000B4915">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40006A" w:rsidRPr="009A22CC"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right="-993"/>
        <w:rPr>
          <w:rFonts w:ascii="Book Antiqua" w:hAnsi="Book Antiqua" w:cs="Book Antiqua"/>
        </w:rPr>
      </w:pPr>
      <w:r>
        <w:rPr>
          <w:rFonts w:ascii="Book Antiqua" w:hAnsi="Book Antiqua" w:cs="Book Antiqua"/>
        </w:rPr>
        <w:t>11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40006A" w:rsidRPr="00AC026F"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p>
    <w:p w:rsidR="0040006A" w:rsidRPr="00AC026F"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b/>
        </w:rPr>
        <w:t>. DISPOSIÇÕES GERAIS</w:t>
      </w:r>
    </w:p>
    <w:p w:rsidR="0040006A" w:rsidRPr="00AC026F"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Pr>
          <w:rFonts w:ascii="Book Antiqua" w:hAnsi="Book Antiqua"/>
        </w:rPr>
        <w:t>20</w:t>
      </w:r>
      <w:r w:rsidRPr="00047468">
        <w:rPr>
          <w:rFonts w:ascii="Book Antiqua" w:hAnsi="Book Antiqua"/>
        </w:rPr>
        <w:t>.</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Pr="0004746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047468" w:rsidTr="0051143F">
        <w:tc>
          <w:tcPr>
            <w:tcW w:w="3119" w:type="dxa"/>
          </w:tcPr>
          <w:p w:rsidR="0040006A" w:rsidRPr="0004746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40006A" w:rsidRPr="0004746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40006A" w:rsidRPr="0004746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40006A" w:rsidRPr="0004746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40006A" w:rsidRPr="0004746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40006A" w:rsidRPr="0004746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04746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40006A" w:rsidRPr="0004746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40006A"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Default="0040006A" w:rsidP="0022182E">
      <w:pPr>
        <w:widowControl w:val="0"/>
        <w:jc w:val="center"/>
        <w:rPr>
          <w:rFonts w:ascii="Book Antiqua" w:eastAsia="Arial" w:hAnsi="Book Antiqua" w:cs="Book Antiqua"/>
          <w:b/>
          <w:color w:val="FF0000"/>
          <w:sz w:val="48"/>
          <w:szCs w:val="48"/>
          <w:highlight w:val="yellow"/>
          <w:lang w:eastAsia="pt-BR"/>
        </w:rPr>
      </w:pPr>
    </w:p>
    <w:p w:rsidR="001C73DE" w:rsidRPr="002D2DD3"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Pr>
          <w:rFonts w:ascii="Book Antiqua" w:eastAsia="Book Antiqua" w:hAnsi="Book Antiqua"/>
          <w:b/>
          <w:sz w:val="48"/>
          <w:szCs w:val="48"/>
        </w:rPr>
        <w:lastRenderedPageBreak/>
        <w:t>ANEXO V</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FA5EDF">
        <w:rPr>
          <w:rFonts w:ascii="Book Antiqua" w:eastAsia="Book Antiqua" w:hAnsi="Book Antiqua"/>
          <w:sz w:val="36"/>
          <w:szCs w:val="36"/>
        </w:rPr>
        <w:t>005/2020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E75C2E" w:rsidRPr="003E4E8C" w:rsidRDefault="00E75C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1C73DE" w:rsidP="0022182E">
      <w:pPr>
        <w:pStyle w:val="Normal0"/>
        <w:widowControl w:val="0"/>
        <w:ind w:left="3119"/>
        <w:rPr>
          <w:rFonts w:ascii="Book Antiqua" w:eastAsia="Book Antiqua" w:hAnsi="Book Antiqua"/>
          <w:b/>
          <w:i/>
          <w:sz w:val="22"/>
          <w:szCs w:val="22"/>
        </w:rPr>
      </w:pPr>
      <w:r w:rsidRPr="0027606F">
        <w:rPr>
          <w:rFonts w:ascii="Book Antiqua" w:hAnsi="Book Antiqua"/>
          <w:b/>
        </w:rPr>
        <w:t xml:space="preserve">CONTRATO </w:t>
      </w:r>
      <w:r>
        <w:rPr>
          <w:rFonts w:ascii="Book Antiqua" w:hAnsi="Book Antiqua"/>
          <w:b/>
        </w:rPr>
        <w:t xml:space="preserve">DE </w:t>
      </w:r>
      <w:r w:rsidRPr="00BE4476">
        <w:rPr>
          <w:rFonts w:ascii="Book Antiqua" w:hAnsi="Book Antiqua"/>
          <w:b/>
        </w:rPr>
        <w:t xml:space="preserve">PRESTAÇÃO DE SERVIÇOS DE </w:t>
      </w:r>
      <w:r w:rsidRPr="00E72859">
        <w:rPr>
          <w:rFonts w:ascii="Book Antiqua" w:hAnsi="Book Antiqua"/>
          <w:b/>
        </w:rPr>
        <w:t>PAVIMENTAÇÃO ASFÁLTICA, FRESAGEM A FRIO EM PAVIMENTO ASFÁLTICO</w:t>
      </w:r>
      <w:r>
        <w:rPr>
          <w:rFonts w:ascii="Book Antiqua" w:hAnsi="Book Antiqua"/>
          <w:b/>
        </w:rPr>
        <w:t xml:space="preserve"> E</w:t>
      </w:r>
      <w:r w:rsidRPr="00E72859">
        <w:rPr>
          <w:rFonts w:ascii="Book Antiqua" w:hAnsi="Book Antiqua"/>
          <w:b/>
        </w:rPr>
        <w:t xml:space="preserve"> REPERFILAGEM COM APLICAÇÃO DE CAPA</w:t>
      </w:r>
      <w:r w:rsidR="0022182E" w:rsidRPr="004A623C">
        <w:rPr>
          <w:rFonts w:ascii="Book Antiqua" w:eastAsia="Book Antiqua" w:hAnsi="Book Antiqua"/>
          <w:b/>
          <w:i/>
          <w:sz w:val="22"/>
          <w:szCs w:val="22"/>
        </w:rPr>
        <w:t xml:space="preserve">, </w:t>
      </w:r>
      <w:r w:rsidR="0022182E" w:rsidRPr="004A623C">
        <w:rPr>
          <w:rFonts w:ascii="Book Antiqua" w:eastAsia="Book Antiqua" w:hAnsi="Book Antiqua"/>
          <w:b/>
          <w:sz w:val="22"/>
          <w:szCs w:val="22"/>
        </w:rPr>
        <w:t xml:space="preserve">QUE ENTRE SI CELEBRAM </w:t>
      </w:r>
      <w:r w:rsidR="0022182E" w:rsidRPr="004A623C">
        <w:rPr>
          <w:rFonts w:ascii="Book Antiqua" w:hAnsi="Book Antiqua" w:cs="Book Antiqua"/>
          <w:b/>
          <w:bCs/>
          <w:sz w:val="22"/>
          <w:szCs w:val="22"/>
          <w:lang w:val="pt-BR" w:eastAsia="pt-BR"/>
        </w:rPr>
        <w:t xml:space="preserve">O MUNICÍPIO DE GASPAR </w:t>
      </w:r>
      <w:r w:rsidR="0022182E" w:rsidRPr="004A623C">
        <w:rPr>
          <w:rFonts w:ascii="Book Antiqua" w:eastAsia="Book Antiqua" w:hAnsi="Book Antiqua"/>
          <w:b/>
          <w:sz w:val="22"/>
          <w:szCs w:val="22"/>
        </w:rPr>
        <w:t>E A EMPRESA</w:t>
      </w:r>
      <w:r w:rsidR="0022182E"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51143F" w:rsidRPr="00AC026F" w:rsidRDefault="0051143F"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Pr="00E07696">
        <w:rPr>
          <w:rFonts w:ascii="Book Antiqua" w:hAnsi="Book Antiqua" w:cs="Book Antiqua"/>
          <w:lang w:eastAsia="pt-BR"/>
        </w:rPr>
        <w:t xml:space="preserve">neste </w:t>
      </w:r>
      <w:r>
        <w:rPr>
          <w:rFonts w:ascii="Book Antiqua" w:hAnsi="Book Antiqua" w:cs="Book Antiqua"/>
          <w:lang w:eastAsia="pt-BR"/>
        </w:rPr>
        <w:t>ato representado</w:t>
      </w:r>
      <w:r w:rsidRPr="00E07696">
        <w:rPr>
          <w:rFonts w:ascii="Book Antiqua" w:hAnsi="Book Antiqua" w:cs="Book Antiqua"/>
          <w:lang w:eastAsia="pt-BR"/>
        </w:rPr>
        <w:t xml:space="preserve"> pelo Secretário Municipal d</w:t>
      </w:r>
      <w:r>
        <w:rPr>
          <w:rFonts w:ascii="Book Antiqua" w:hAnsi="Book Antiqua" w:cs="Book Antiqua"/>
          <w:lang w:eastAsia="pt-BR"/>
        </w:rPr>
        <w:t>a</w:t>
      </w:r>
      <w:r w:rsidR="00B24F98">
        <w:rPr>
          <w:rFonts w:ascii="Book Antiqua" w:hAnsi="Book Antiqua" w:cs="Book Antiqua"/>
          <w:lang w:eastAsia="pt-BR"/>
        </w:rPr>
        <w:t xml:space="preserve"> </w:t>
      </w:r>
      <w:r>
        <w:rPr>
          <w:rFonts w:ascii="Book Antiqua" w:hAnsi="Book Antiqua" w:cs="Book Antiqua"/>
          <w:lang w:eastAsia="pt-BR"/>
        </w:rPr>
        <w:t>Fazenda e Gestão Administrativa</w:t>
      </w:r>
      <w:r w:rsidRPr="00E07696">
        <w:rPr>
          <w:rFonts w:ascii="Book Antiqua" w:hAnsi="Book Antiqua" w:cs="Book Antiqua"/>
          <w:lang w:eastAsia="pt-BR"/>
        </w:rPr>
        <w:t>, senhor</w:t>
      </w:r>
      <w:r w:rsidR="00B24F98">
        <w:rPr>
          <w:rFonts w:ascii="Book Antiqua" w:hAnsi="Book Antiqua" w:cs="Book Antiqua"/>
          <w:lang w:eastAsia="pt-BR"/>
        </w:rPr>
        <w:t xml:space="preserve"> </w:t>
      </w:r>
      <w:r>
        <w:rPr>
          <w:rFonts w:ascii="Book Antiqua" w:hAnsi="Book Antiqua" w:cs="Book Antiqua"/>
          <w:b/>
          <w:bCs/>
          <w:lang w:eastAsia="pt-BR"/>
        </w:rPr>
        <w:t>CARLOS ROBERTO PEREIRA</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Pr="00DB1873">
        <w:rPr>
          <w:rFonts w:ascii="Book Antiqua" w:hAnsi="Book Antiqua"/>
          <w:b/>
        </w:rPr>
        <w:t>CONTRATADA</w:t>
      </w:r>
      <w:r w:rsidRPr="00DB1873">
        <w:rPr>
          <w:rFonts w:ascii="Book Antiqua" w:hAnsi="Book Antiqua"/>
        </w:rPr>
        <w:t xml:space="preserve">, </w:t>
      </w:r>
      <w:r w:rsidRPr="00DB1873">
        <w:rPr>
          <w:rFonts w:ascii="Book Antiqua" w:hAnsi="Book Antiqua" w:cs="Book Antiqua"/>
          <w:lang w:eastAsia="pt-BR"/>
        </w:rPr>
        <w:t xml:space="preserve">devidamente autorizado nos autos do </w:t>
      </w:r>
      <w:r w:rsidRPr="00DB1873">
        <w:rPr>
          <w:rFonts w:ascii="Book Antiqua" w:hAnsi="Book Antiqua" w:cs="Book Antiqua"/>
          <w:b/>
          <w:bCs/>
          <w:lang w:eastAsia="pt-BR"/>
        </w:rPr>
        <w:t>Processo Administrativo n</w:t>
      </w:r>
      <w:r>
        <w:rPr>
          <w:rFonts w:ascii="Book Antiqua" w:hAnsi="Book Antiqua" w:cs="Book Antiqua"/>
          <w:b/>
          <w:bCs/>
          <w:lang w:eastAsia="pt-BR"/>
        </w:rPr>
        <w:t>º</w:t>
      </w:r>
      <w:r w:rsidR="00FB4DC1">
        <w:rPr>
          <w:rFonts w:ascii="Book Antiqua" w:hAnsi="Book Antiqua" w:cs="Book Antiqua"/>
          <w:b/>
          <w:bCs/>
          <w:lang w:eastAsia="pt-BR"/>
        </w:rPr>
        <w:t>069/2020</w:t>
      </w:r>
      <w:r w:rsidRPr="00DB1873">
        <w:rPr>
          <w:rFonts w:ascii="Book Antiqua" w:hAnsi="Book Antiqua" w:cs="Book Antiqua"/>
          <w:b/>
          <w:bCs/>
          <w:lang w:eastAsia="pt-BR"/>
        </w:rPr>
        <w:t xml:space="preserve"> - Pregão </w:t>
      </w:r>
      <w:r w:rsidR="004A679F" w:rsidRPr="004A679F">
        <w:rPr>
          <w:rFonts w:ascii="Book Antiqua" w:hAnsi="Book Antiqua"/>
          <w:b/>
        </w:rPr>
        <w:t>Eletrônico</w:t>
      </w:r>
      <w:r w:rsidR="00B24F98">
        <w:rPr>
          <w:rFonts w:ascii="Book Antiqua" w:hAnsi="Book Antiqua"/>
          <w:b/>
        </w:rPr>
        <w:t xml:space="preserve"> </w:t>
      </w:r>
      <w:r w:rsidRPr="00DB1873">
        <w:rPr>
          <w:rFonts w:ascii="Book Antiqua" w:hAnsi="Book Antiqua" w:cs="Book Antiqua"/>
          <w:b/>
          <w:bCs/>
          <w:lang w:eastAsia="pt-BR"/>
        </w:rPr>
        <w:t xml:space="preserve">nº </w:t>
      </w:r>
      <w:r>
        <w:rPr>
          <w:rFonts w:ascii="Book Antiqua" w:hAnsi="Book Antiqua" w:cs="Book Antiqua"/>
          <w:b/>
          <w:bCs/>
          <w:lang w:eastAsia="pt-BR"/>
        </w:rPr>
        <w:t>0</w:t>
      </w:r>
      <w:r w:rsidR="004A679F">
        <w:rPr>
          <w:rFonts w:ascii="Book Antiqua" w:hAnsi="Book Antiqua" w:cs="Book Antiqua"/>
          <w:b/>
          <w:bCs/>
          <w:lang w:eastAsia="pt-BR"/>
        </w:rPr>
        <w:t>05</w:t>
      </w:r>
      <w:r>
        <w:rPr>
          <w:rFonts w:ascii="Book Antiqua" w:hAnsi="Book Antiqua" w:cs="Book Antiqua"/>
          <w:b/>
          <w:bCs/>
          <w:lang w:eastAsia="pt-BR"/>
        </w:rPr>
        <w:t>/2020</w:t>
      </w:r>
      <w:r w:rsidRPr="00DB1873">
        <w:rPr>
          <w:rFonts w:ascii="Book Antiqua" w:hAnsi="Book Antiqua" w:cs="Book Antiqua"/>
          <w:b/>
          <w:bCs/>
          <w:lang w:eastAsia="pt-BR"/>
        </w:rPr>
        <w:t xml:space="preserve">, </w:t>
      </w:r>
      <w:r w:rsidRPr="00DB1873">
        <w:rPr>
          <w:rFonts w:ascii="Book Antiqua" w:hAnsi="Book Antiqua"/>
        </w:rPr>
        <w:t>têm entre si justo e contratado o que segue:</w:t>
      </w: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Pr>
          <w:rFonts w:ascii="Book Antiqua" w:hAnsi="Book Antiqua"/>
        </w:rPr>
        <w:t>a</w:t>
      </w:r>
      <w:r w:rsidRPr="00240D40">
        <w:rPr>
          <w:rFonts w:ascii="Book Antiqua" w:hAnsi="Book Antiqua"/>
          <w:b/>
        </w:rPr>
        <w:t xml:space="preserve"> Contratação de empresa para execução de serviços de pavimentação </w:t>
      </w:r>
      <w:proofErr w:type="spellStart"/>
      <w:r w:rsidRPr="00523639">
        <w:rPr>
          <w:rFonts w:ascii="Book Antiqua" w:hAnsi="Book Antiqua"/>
          <w:b/>
        </w:rPr>
        <w:t>asfáltica</w:t>
      </w:r>
      <w:proofErr w:type="spellEnd"/>
      <w:r w:rsidRPr="00523639">
        <w:rPr>
          <w:rFonts w:ascii="Book Antiqua" w:hAnsi="Book Antiqua"/>
          <w:b/>
        </w:rPr>
        <w:t xml:space="preserve">, </w:t>
      </w:r>
      <w:proofErr w:type="spellStart"/>
      <w:r w:rsidRPr="00523639">
        <w:rPr>
          <w:rFonts w:ascii="Book Antiqua" w:hAnsi="Book Antiqua"/>
          <w:b/>
        </w:rPr>
        <w:t>fresagem</w:t>
      </w:r>
      <w:proofErr w:type="spellEnd"/>
      <w:r>
        <w:rPr>
          <w:rFonts w:ascii="Book Antiqua" w:hAnsi="Book Antiqua"/>
          <w:b/>
        </w:rPr>
        <w:t xml:space="preserve"> a frio em pavimento </w:t>
      </w:r>
      <w:proofErr w:type="spellStart"/>
      <w:r>
        <w:rPr>
          <w:rFonts w:ascii="Book Antiqua" w:hAnsi="Book Antiqua"/>
          <w:b/>
        </w:rPr>
        <w:t>asfáltico</w:t>
      </w:r>
      <w:proofErr w:type="spellEnd"/>
      <w:r>
        <w:rPr>
          <w:rFonts w:ascii="Book Antiqua" w:hAnsi="Book Antiqua"/>
          <w:b/>
        </w:rPr>
        <w:t xml:space="preserve"> e </w:t>
      </w:r>
      <w:proofErr w:type="spellStart"/>
      <w:r w:rsidRPr="00523639">
        <w:rPr>
          <w:rFonts w:ascii="Book Antiqua" w:hAnsi="Book Antiqua"/>
          <w:b/>
        </w:rPr>
        <w:t>reperfilagem</w:t>
      </w:r>
      <w:proofErr w:type="spellEnd"/>
      <w:r w:rsidRPr="00523639">
        <w:rPr>
          <w:rFonts w:ascii="Book Antiqua" w:hAnsi="Book Antiqua"/>
          <w:b/>
        </w:rPr>
        <w:t xml:space="preserve"> com aplicação de capa</w:t>
      </w:r>
      <w:r w:rsidRPr="004C174E">
        <w:rPr>
          <w:rFonts w:ascii="Book Antiqua" w:hAnsi="Book Antiqua"/>
          <w:b/>
        </w:rPr>
        <w:t xml:space="preserve">, </w:t>
      </w:r>
      <w:r w:rsidR="004A679F" w:rsidRPr="00944383">
        <w:rPr>
          <w:rFonts w:ascii="Book Antiqua" w:hAnsi="Book Antiqua"/>
        </w:rPr>
        <w:t xml:space="preserve">conforme as características descritas no </w:t>
      </w:r>
      <w:r w:rsidR="004A679F" w:rsidRPr="00602EA3">
        <w:rPr>
          <w:rFonts w:ascii="Book Antiqua" w:hAnsi="Book Antiqua"/>
          <w:b/>
        </w:rPr>
        <w:t xml:space="preserve">ANEXO I – Termo de Referência </w:t>
      </w:r>
      <w:r w:rsidR="004A679F" w:rsidRPr="00602EA3">
        <w:rPr>
          <w:rFonts w:ascii="Book Antiqua" w:hAnsi="Book Antiqua"/>
        </w:rPr>
        <w:t xml:space="preserve">e </w:t>
      </w:r>
      <w:r w:rsidR="004A679F" w:rsidRPr="00602EA3">
        <w:rPr>
          <w:rFonts w:ascii="Book Antiqua" w:hAnsi="Book Antiqua"/>
          <w:b/>
        </w:rPr>
        <w:t>ANEXO II – Memorial Descritivo</w:t>
      </w:r>
      <w:r w:rsidR="00B24F98">
        <w:rPr>
          <w:rFonts w:ascii="Book Antiqua" w:hAnsi="Book Antiqua"/>
          <w:b/>
        </w:rPr>
        <w:t xml:space="preserve"> </w:t>
      </w:r>
      <w:r w:rsidRPr="004C174E">
        <w:rPr>
          <w:rFonts w:ascii="Book Antiqua" w:hAnsi="Book Antiqua"/>
        </w:rPr>
        <w:t xml:space="preserve">do Edital de Pregão </w:t>
      </w:r>
      <w:r w:rsidR="00FD36A7">
        <w:rPr>
          <w:rFonts w:ascii="Book Antiqua" w:hAnsi="Book Antiqua"/>
        </w:rPr>
        <w:t>Eletrônico</w:t>
      </w:r>
      <w:r w:rsidRPr="004C174E">
        <w:rPr>
          <w:rFonts w:ascii="Book Antiqua" w:hAnsi="Book Antiqua"/>
        </w:rPr>
        <w:t xml:space="preserve"> nº </w:t>
      </w:r>
      <w:r>
        <w:rPr>
          <w:rFonts w:ascii="Book Antiqua" w:hAnsi="Book Antiqua"/>
        </w:rPr>
        <w:t>0</w:t>
      </w:r>
      <w:r w:rsidR="00FD36A7">
        <w:rPr>
          <w:rFonts w:ascii="Book Antiqua" w:hAnsi="Book Antiqua"/>
        </w:rPr>
        <w:t>05</w:t>
      </w:r>
      <w:r>
        <w:rPr>
          <w:rFonts w:ascii="Book Antiqua" w:hAnsi="Book Antiqua"/>
        </w:rPr>
        <w:t>/2020</w:t>
      </w:r>
      <w:r w:rsidRPr="004C174E">
        <w:rPr>
          <w:rFonts w:ascii="Book Antiqua" w:hAnsi="Book Antiqua"/>
        </w:rPr>
        <w:t>, bem como abaixo discriminado:</w:t>
      </w:r>
    </w:p>
    <w:p w:rsidR="000679D0"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AC026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1143F" w:rsidRPr="00AC026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1143F" w:rsidRPr="00AC026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AC026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AC026F">
        <w:rPr>
          <w:rFonts w:ascii="Book Antiqua" w:hAnsi="Book Antiqua"/>
        </w:rPr>
        <w:t xml:space="preserve">2.1 Para todos os efeitos legais, para melhor caracterização </w:t>
      </w:r>
      <w:r>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w:t>
      </w:r>
      <w:r w:rsidR="00FD36A7">
        <w:rPr>
          <w:rFonts w:ascii="Book Antiqua" w:hAnsi="Book Antiqua"/>
        </w:rPr>
        <w:t>Eletrônico</w:t>
      </w:r>
      <w:r w:rsidR="00530747">
        <w:rPr>
          <w:rFonts w:ascii="Book Antiqua" w:hAnsi="Book Antiqua"/>
        </w:rPr>
        <w:t xml:space="preserve"> </w:t>
      </w:r>
      <w:r w:rsidRPr="00AC026F">
        <w:rPr>
          <w:rFonts w:ascii="Book Antiqua" w:hAnsi="Book Antiqua"/>
        </w:rPr>
        <w:t xml:space="preserve">nº </w:t>
      </w:r>
      <w:r w:rsidR="00FD36A7">
        <w:rPr>
          <w:rFonts w:ascii="Book Antiqua" w:hAnsi="Book Antiqua"/>
        </w:rPr>
        <w:t>005</w:t>
      </w:r>
      <w:r>
        <w:rPr>
          <w:rFonts w:ascii="Book Antiqua" w:hAnsi="Book Antiqua"/>
        </w:rPr>
        <w:t>/2020</w:t>
      </w:r>
      <w:r w:rsidRPr="00AC026F">
        <w:rPr>
          <w:rFonts w:ascii="Book Antiqua" w:hAnsi="Book Antiqua"/>
        </w:rPr>
        <w:t xml:space="preserve"> e seus ANEXOS;</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AC026F">
        <w:rPr>
          <w:rFonts w:ascii="Book Antiqua" w:hAnsi="Book Antiqua"/>
        </w:rPr>
        <w:t>2.2 Os documentos referidos no item 2.1, são considerados suficientes para, em complemento a este Contrato, definir a sua extensão e, desta forma, reger a execução do objeto contratado.</w:t>
      </w:r>
    </w:p>
    <w:p w:rsidR="0051143F"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p>
    <w:p w:rsidR="0051143F"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8B35FE">
        <w:rPr>
          <w:rFonts w:ascii="Book Antiqua" w:hAnsi="Book Antiqua"/>
          <w:b/>
          <w:shd w:val="clear" w:color="auto" w:fill="FFFFFF"/>
        </w:rPr>
        <w:t>3. DOS PRAZOS DO CONTRATO</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w:t>
      </w:r>
      <w:r>
        <w:rPr>
          <w:rFonts w:ascii="Book Antiqua" w:eastAsia="Book Antiqua" w:hAnsi="Book Antiqua"/>
        </w:rPr>
        <w:lastRenderedPageBreak/>
        <w:t>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51143F"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AC026F"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1143F" w:rsidRPr="00AC026F"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009E5A44">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1143F" w:rsidRPr="00AC026F"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1143F" w:rsidRPr="00AC026F"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3D77C6"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3D77C6">
        <w:rPr>
          <w:rFonts w:ascii="Book Antiqua" w:hAnsi="Book Antiqua"/>
          <w:i/>
          <w:sz w:val="20"/>
          <w:szCs w:val="20"/>
        </w:rPr>
        <w:t xml:space="preserve">Gabinete do Prefeito e Vice-Prefeito - </w:t>
      </w:r>
      <w:r w:rsidRPr="003D77C6">
        <w:rPr>
          <w:rFonts w:ascii="Book Antiqua" w:eastAsia="Book Antiqua" w:hAnsi="Book Antiqua"/>
          <w:i/>
          <w:sz w:val="20"/>
          <w:szCs w:val="20"/>
        </w:rPr>
        <w:t>Superintendência de Gestão Compartilhada</w:t>
      </w:r>
    </w:p>
    <w:p w:rsidR="0051143F" w:rsidRPr="001823E6" w:rsidRDefault="0051143F" w:rsidP="0051143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1823E6">
        <w:rPr>
          <w:rFonts w:ascii="Book Antiqua" w:eastAsia="Calibri" w:hAnsi="Book Antiqua" w:cs="BookAntiqua,Italic"/>
          <w:b/>
          <w:i/>
          <w:iCs/>
          <w:sz w:val="20"/>
          <w:szCs w:val="20"/>
          <w:lang w:eastAsia="pt-BR"/>
        </w:rPr>
        <w:t>Exercício 2020;</w:t>
      </w:r>
    </w:p>
    <w:p w:rsidR="0051143F" w:rsidRPr="001823E6" w:rsidRDefault="0051143F" w:rsidP="0051143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51143F" w:rsidRPr="001823E6" w:rsidRDefault="0051143F" w:rsidP="0051143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51143F" w:rsidRPr="001823E6" w:rsidRDefault="0051143F" w:rsidP="0051143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Planejamento Territorial</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eastAsia="Calibri" w:hAnsi="Book Antiqua" w:cs="BookAntiqua,Italic"/>
          <w:b/>
          <w:i/>
          <w:iCs/>
          <w:lang w:eastAsia="pt-BR"/>
        </w:rPr>
      </w:pPr>
      <w:r w:rsidRPr="001823E6">
        <w:rPr>
          <w:rFonts w:ascii="Book Antiqua" w:eastAsia="Calibri" w:hAnsi="Book Antiqua" w:cs="BookAntiqua,Italic"/>
          <w:b/>
          <w:i/>
          <w:iCs/>
          <w:sz w:val="20"/>
          <w:szCs w:val="20"/>
          <w:lang w:eastAsia="pt-BR"/>
        </w:rPr>
        <w:t>Exercício 2020</w:t>
      </w:r>
      <w:r w:rsidRPr="007D3C93">
        <w:rPr>
          <w:rFonts w:ascii="Book Antiqua" w:eastAsia="Calibri" w:hAnsi="Book Antiqua" w:cs="BookAntiqua,Italic"/>
          <w:b/>
          <w:i/>
          <w:iCs/>
          <w:lang w:eastAsia="pt-BR"/>
        </w:rPr>
        <w:t>.</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eastAsia="Calibri" w:hAnsi="Book Antiqua" w:cs="BookAntiqua,Italic"/>
          <w:b/>
          <w:i/>
          <w:iCs/>
          <w:lang w:eastAsia="pt-BR"/>
        </w:rPr>
      </w:pPr>
    </w:p>
    <w:p w:rsidR="0051143F" w:rsidRPr="00002940" w:rsidRDefault="0051143F" w:rsidP="0051143F">
      <w:pPr>
        <w:tabs>
          <w:tab w:val="left" w:pos="9498"/>
        </w:tabs>
        <w:ind w:right="-993"/>
        <w:rPr>
          <w:rFonts w:ascii="Book Antiqua" w:hAnsi="Book Antiqua"/>
        </w:rPr>
      </w:pPr>
      <w:r>
        <w:rPr>
          <w:rFonts w:ascii="Book Antiqua" w:hAnsi="Book Antiqua"/>
          <w:b/>
        </w:rPr>
        <w:t>5</w:t>
      </w:r>
      <w:r w:rsidRPr="00002940">
        <w:rPr>
          <w:rFonts w:ascii="Book Antiqua" w:hAnsi="Book Antiqua"/>
          <w:b/>
        </w:rPr>
        <w:t>. ALTERAÇÃO SUBJETIVA</w:t>
      </w:r>
    </w:p>
    <w:p w:rsidR="0051143F" w:rsidRPr="0040198A" w:rsidRDefault="0051143F" w:rsidP="0051143F">
      <w:pPr>
        <w:tabs>
          <w:tab w:val="left" w:pos="9498"/>
        </w:tabs>
        <w:ind w:right="-993"/>
        <w:rPr>
          <w:rFonts w:ascii="Book Antiqua" w:hAnsi="Book Antiqua"/>
        </w:rPr>
      </w:pPr>
      <w:r>
        <w:rPr>
          <w:rFonts w:ascii="Book Antiqua" w:hAnsi="Book Antiqua"/>
        </w:rPr>
        <w:t>5.1</w:t>
      </w:r>
      <w:r w:rsidR="009E5A44">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8E0719"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Pr>
          <w:rFonts w:ascii="Book Antiqua" w:hAnsi="Book Antiqua"/>
          <w:b/>
        </w:rPr>
        <w:t>6</w:t>
      </w:r>
      <w:r w:rsidRPr="008E0719">
        <w:rPr>
          <w:rFonts w:ascii="Book Antiqua" w:hAnsi="Book Antiqua"/>
          <w:b/>
        </w:rPr>
        <w:t xml:space="preserve">. DA EXECUÇÃO DOS SERVIÇOS </w:t>
      </w:r>
    </w:p>
    <w:p w:rsidR="0051143F" w:rsidRPr="00367469"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6.</w:t>
      </w:r>
      <w:r w:rsidRPr="00367469">
        <w:rPr>
          <w:rFonts w:ascii="Book Antiqua" w:hAnsi="Book Antiqua"/>
        </w:rPr>
        <w:t xml:space="preserve">1 A metodologia, etapas e atividades de execução dos serviços estão descritas no </w:t>
      </w:r>
      <w:r w:rsidRPr="00367469">
        <w:rPr>
          <w:rFonts w:ascii="Book Antiqua" w:hAnsi="Book Antiqua"/>
          <w:b/>
        </w:rPr>
        <w:t>ANEXO II – Memorial Descritivo.</w:t>
      </w:r>
    </w:p>
    <w:p w:rsidR="0051143F" w:rsidRDefault="0051143F" w:rsidP="0051143F">
      <w:pPr>
        <w:rPr>
          <w:rFonts w:ascii="Book Antiqua" w:hAnsi="Book Antiqua"/>
        </w:rPr>
      </w:pPr>
      <w:r>
        <w:rPr>
          <w:rFonts w:ascii="Book Antiqua" w:hAnsi="Book Antiqua"/>
        </w:rPr>
        <w:t>6.2</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w:t>
      </w:r>
      <w:r>
        <w:rPr>
          <w:rFonts w:ascii="Book Antiqua" w:hAnsi="Book Antiqua"/>
        </w:rPr>
        <w:t>o Contrato</w:t>
      </w:r>
      <w:r w:rsidRPr="00562419">
        <w:rPr>
          <w:rFonts w:ascii="Book Antiqua" w:hAnsi="Book Antiqua"/>
        </w:rPr>
        <w:t>.</w:t>
      </w:r>
    </w:p>
    <w:p w:rsidR="0051143F" w:rsidRDefault="0051143F" w:rsidP="0051143F">
      <w:pPr>
        <w:rPr>
          <w:rFonts w:ascii="Book Antiqua" w:hAnsi="Book Antiqua"/>
          <w:b/>
        </w:rPr>
      </w:pPr>
      <w:r>
        <w:rPr>
          <w:rFonts w:ascii="Book Antiqua" w:hAnsi="Book Antiqua"/>
        </w:rPr>
        <w:t>6.3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Serviço)</w:t>
      </w:r>
      <w:r w:rsidRPr="00AC026F">
        <w:rPr>
          <w:rFonts w:ascii="Book Antiqua" w:hAnsi="Book Antiqua"/>
        </w:rPr>
        <w:t>,</w:t>
      </w:r>
      <w:r w:rsidR="009E5A44">
        <w:rPr>
          <w:rFonts w:ascii="Book Antiqua" w:hAnsi="Book Antiqua"/>
        </w:rPr>
        <w:t xml:space="preserve"> </w:t>
      </w:r>
      <w:r w:rsidRPr="0098053A">
        <w:rPr>
          <w:rFonts w:ascii="Book Antiqua" w:hAnsi="Book Antiqua"/>
        </w:rPr>
        <w:t xml:space="preserve">no prazo máximo de </w:t>
      </w:r>
      <w:proofErr w:type="gramStart"/>
      <w:r w:rsidRPr="0098053A">
        <w:rPr>
          <w:rFonts w:ascii="Book Antiqua" w:hAnsi="Book Antiqua"/>
          <w:b/>
        </w:rPr>
        <w:t>5</w:t>
      </w:r>
      <w:proofErr w:type="gramEnd"/>
      <w:r w:rsidRPr="0098053A">
        <w:rPr>
          <w:rFonts w:ascii="Book Antiqua" w:hAnsi="Book Antiqua"/>
          <w:b/>
        </w:rPr>
        <w:t xml:space="preserve"> (cinco)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sidR="009E5A44">
        <w:rPr>
          <w:rFonts w:ascii="Book Antiqua" w:hAnsi="Book Antiqua"/>
        </w:rPr>
        <w:t xml:space="preserve"> </w:t>
      </w:r>
      <w:r w:rsidRPr="00773D11">
        <w:rPr>
          <w:rFonts w:ascii="Book Antiqua" w:hAnsi="Book Antiqua"/>
          <w:b/>
        </w:rPr>
        <w:t xml:space="preserve">ANEXO I </w:t>
      </w:r>
      <w:r>
        <w:rPr>
          <w:rFonts w:ascii="Book Antiqua" w:hAnsi="Book Antiqua"/>
          <w:b/>
        </w:rPr>
        <w:t>–Termo de Referência</w:t>
      </w:r>
      <w:r w:rsidR="009E5A44">
        <w:rPr>
          <w:rFonts w:ascii="Book Antiqua" w:hAnsi="Book Antiqua"/>
          <w:b/>
        </w:rPr>
        <w:t xml:space="preserve"> </w:t>
      </w:r>
      <w:r w:rsidRPr="00602EA3">
        <w:rPr>
          <w:rFonts w:ascii="Book Antiqua" w:hAnsi="Book Antiqua"/>
        </w:rPr>
        <w:t xml:space="preserve">e </w:t>
      </w:r>
      <w:r w:rsidRPr="00602EA3">
        <w:rPr>
          <w:rFonts w:ascii="Book Antiqua" w:hAnsi="Book Antiqua"/>
          <w:b/>
        </w:rPr>
        <w:t>ANEXO II</w:t>
      </w:r>
      <w:r w:rsidR="009E5A44">
        <w:rPr>
          <w:rFonts w:ascii="Book Antiqua" w:hAnsi="Book Antiqua"/>
          <w:b/>
        </w:rPr>
        <w:t xml:space="preserve"> </w:t>
      </w:r>
      <w:r w:rsidRPr="00602EA3">
        <w:rPr>
          <w:rFonts w:ascii="Book Antiqua" w:hAnsi="Book Antiqua"/>
          <w:b/>
        </w:rPr>
        <w:t>– Memorial Descritivo.</w:t>
      </w:r>
    </w:p>
    <w:p w:rsidR="0051143F" w:rsidRPr="00AC026F" w:rsidRDefault="0051143F" w:rsidP="0051143F">
      <w:pPr>
        <w:rPr>
          <w:rFonts w:ascii="Book Antiqua" w:hAnsi="Book Antiqua"/>
        </w:rPr>
      </w:pPr>
      <w:r>
        <w:rPr>
          <w:rFonts w:ascii="Book Antiqua" w:hAnsi="Book Antiqua"/>
        </w:rPr>
        <w:t>6.</w:t>
      </w:r>
      <w:r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51143F" w:rsidRPr="00562419" w:rsidRDefault="0051143F" w:rsidP="0051143F">
      <w:pPr>
        <w:rPr>
          <w:rFonts w:ascii="Book Antiqua" w:hAnsi="Book Antiqua"/>
        </w:rPr>
      </w:pPr>
      <w:r>
        <w:rPr>
          <w:rFonts w:ascii="Book Antiqua" w:hAnsi="Book Antiqua"/>
        </w:rPr>
        <w:t>6.5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51143F" w:rsidRPr="00562419" w:rsidRDefault="0051143F" w:rsidP="0051143F">
      <w:pPr>
        <w:ind w:left="-142"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51143F" w:rsidRPr="00562419" w:rsidRDefault="0051143F" w:rsidP="0051143F">
      <w:pPr>
        <w:ind w:left="-142"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consequente aceitação.</w:t>
      </w:r>
    </w:p>
    <w:p w:rsidR="0051143F" w:rsidRDefault="0051143F" w:rsidP="0051143F">
      <w:pPr>
        <w:rPr>
          <w:rFonts w:ascii="Book Antiqua" w:hAnsi="Book Antiqua"/>
        </w:rPr>
      </w:pPr>
      <w:r>
        <w:rPr>
          <w:rFonts w:ascii="Book Antiqua" w:hAnsi="Book Antiqua"/>
        </w:rPr>
        <w:t>6.5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C10AEC">
        <w:rPr>
          <w:rFonts w:ascii="Book Antiqua" w:eastAsia="Calibri" w:hAnsi="Book Antiqua" w:cs="Arial"/>
          <w:color w:val="000000"/>
          <w:lang w:eastAsia="zh-CN"/>
        </w:rPr>
        <w:t xml:space="preserve">no prazo fixado pelo fiscal do </w:t>
      </w:r>
      <w:r w:rsidRPr="00C10AEC">
        <w:rPr>
          <w:rFonts w:ascii="Book Antiqua" w:eastAsia="Calibri" w:hAnsi="Book Antiqua" w:cs="Arial"/>
          <w:color w:val="000000"/>
          <w:lang w:eastAsia="zh-CN"/>
        </w:rPr>
        <w:lastRenderedPageBreak/>
        <w:t xml:space="preserve">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51143F" w:rsidRPr="00562419"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rPr>
      </w:pPr>
      <w:r>
        <w:rPr>
          <w:rFonts w:ascii="Book Antiqua" w:hAnsi="Book Antiqua" w:cs="Book Antiqua"/>
          <w:shd w:val="clear" w:color="auto" w:fill="FFFFFF"/>
        </w:rPr>
        <w:t>6.5</w:t>
      </w:r>
      <w:r w:rsidRPr="003548B4">
        <w:rPr>
          <w:rFonts w:ascii="Book Antiqua" w:hAnsi="Book Antiqua" w:cs="Book Antiqua"/>
          <w:shd w:val="clear" w:color="auto" w:fill="FFFFFF"/>
        </w:rPr>
        <w:t>.</w:t>
      </w:r>
      <w:r>
        <w:rPr>
          <w:rFonts w:ascii="Book Antiqua" w:hAnsi="Book Antiqua" w:cs="Book Antiqua"/>
          <w:shd w:val="clear" w:color="auto" w:fill="FFFFFF"/>
        </w:rPr>
        <w:t>2</w:t>
      </w:r>
      <w:r w:rsidR="009E5A4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51143F" w:rsidRDefault="0051143F" w:rsidP="0051143F">
      <w:pPr>
        <w:rPr>
          <w:rFonts w:ascii="Book Antiqua" w:hAnsi="Book Antiqua"/>
        </w:rPr>
      </w:pPr>
      <w:r>
        <w:rPr>
          <w:rFonts w:ascii="Book Antiqua" w:hAnsi="Book Antiqua"/>
        </w:rPr>
        <w:t>6.6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no Contrato e na Lei.</w:t>
      </w:r>
    </w:p>
    <w:p w:rsidR="0051143F" w:rsidRPr="003548B4" w:rsidRDefault="0051143F" w:rsidP="0051143F">
      <w:pPr>
        <w:rPr>
          <w:rFonts w:ascii="Book Antiqua" w:hAnsi="Book Antiqua"/>
        </w:rPr>
      </w:pPr>
      <w:r>
        <w:rPr>
          <w:rFonts w:ascii="Book Antiqua" w:hAnsi="Book Antiqua"/>
        </w:rPr>
        <w:t>6.7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18777C"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18777C">
        <w:rPr>
          <w:rFonts w:ascii="Book Antiqua" w:hAnsi="Book Antiqua"/>
          <w:b/>
        </w:rPr>
        <w:t>7. CONDIÇÕES E FORMA DE PAGAMENTO</w:t>
      </w:r>
    </w:p>
    <w:p w:rsidR="0051143F" w:rsidRPr="008C0EEC" w:rsidRDefault="0051143F" w:rsidP="0051143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rPr>
          <w:rFonts w:ascii="Book Antiqua" w:eastAsia="Book Antiqua" w:hAnsi="Book Antiqua"/>
        </w:rPr>
      </w:pPr>
      <w:r>
        <w:rPr>
          <w:rFonts w:ascii="Book Antiqua" w:hAnsi="Book Antiqua"/>
        </w:rPr>
        <w:t>7.</w:t>
      </w:r>
      <w:r w:rsidRPr="003C5F6B">
        <w:rPr>
          <w:rFonts w:ascii="Book Antiqua" w:hAnsi="Book Antiqua"/>
        </w:rPr>
        <w:t xml:space="preserve">1 </w:t>
      </w:r>
      <w:r w:rsidRPr="003C5F6B">
        <w:rPr>
          <w:rFonts w:ascii="Book Antiqua" w:hAnsi="Book Antiqua" w:cs="Book Antiqua"/>
        </w:rPr>
        <w:t>O pagamento será efetuado</w:t>
      </w:r>
      <w:r w:rsidR="009E5A44">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sidR="009E5A44">
        <w:rPr>
          <w:rFonts w:ascii="Book Antiqua" w:hAnsi="Book Antiqua" w:cs="Book Antiqua"/>
          <w:iCs/>
          <w:shd w:val="clear" w:color="auto" w:fill="FFFFFF"/>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sidR="009E5A44">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51143F" w:rsidRPr="003C5F6B"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shd w:val="clear" w:color="auto" w:fill="FFFF00"/>
        </w:rPr>
      </w:pPr>
      <w:r>
        <w:rPr>
          <w:rFonts w:ascii="Book Antiqua" w:hAnsi="Book Antiqua"/>
          <w:shd w:val="clear" w:color="auto" w:fill="FFFFFF"/>
        </w:rPr>
        <w:t>7.</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termos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1143F" w:rsidRPr="003C5F6B" w:rsidRDefault="0051143F" w:rsidP="005114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hAnsi="Book Antiqua"/>
          <w:shd w:val="clear" w:color="auto" w:fill="FFFFFF"/>
        </w:rPr>
        <w:t>7.</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1143F" w:rsidRPr="00AC026F" w:rsidRDefault="0051143F" w:rsidP="005114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roofErr w:type="gramStart"/>
      <w:r>
        <w:rPr>
          <w:rFonts w:ascii="Book Antiqua" w:hAnsi="Book Antiqua"/>
          <w:shd w:val="clear" w:color="auto" w:fill="FFFFFF"/>
        </w:rPr>
        <w:t>7.</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51143F" w:rsidRPr="00AC026F" w:rsidRDefault="0051143F" w:rsidP="005114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7.</w:t>
      </w:r>
      <w:r w:rsidRPr="00AC026F">
        <w:rPr>
          <w:rFonts w:ascii="Book Antiqua" w:hAnsi="Book Antiqua"/>
        </w:rPr>
        <w:t>5 Não haverá, sob hipótese alguma, pagamento antecipado.</w:t>
      </w:r>
    </w:p>
    <w:p w:rsidR="0051143F" w:rsidRPr="00AC026F" w:rsidRDefault="0051143F" w:rsidP="005114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rPr>
      </w:pPr>
      <w:r>
        <w:rPr>
          <w:rFonts w:ascii="Book Antiqua" w:hAnsi="Book Antiqua"/>
        </w:rPr>
        <w:t>7.</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AC026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hAnsi="Book Antiqua"/>
          <w:b/>
        </w:rPr>
        <w:t xml:space="preserve">8. </w:t>
      </w:r>
      <w:r w:rsidRPr="00AC026F">
        <w:rPr>
          <w:rFonts w:ascii="Book Antiqua" w:hAnsi="Book Antiqua"/>
          <w:b/>
        </w:rPr>
        <w:t>RESPONSABILIDADES</w:t>
      </w:r>
    </w:p>
    <w:p w:rsidR="0051143F"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D22FFC">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51143F"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51143F"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51143F"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51143F" w:rsidRPr="00C4716A" w:rsidRDefault="0051143F" w:rsidP="0051143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C4716A">
        <w:rPr>
          <w:rFonts w:ascii="Book Antiqua" w:hAnsi="Book Antiqua"/>
          <w:b/>
        </w:rPr>
        <w:t>9. OBRIGAÇÕES DA CONTRATADA</w:t>
      </w:r>
    </w:p>
    <w:p w:rsidR="0051143F" w:rsidRPr="009B61D3" w:rsidRDefault="0051143F" w:rsidP="0051143F">
      <w:pPr>
        <w:ind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51143F" w:rsidRPr="00FA6FDA" w:rsidRDefault="0051143F" w:rsidP="0051143F">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Pr>
          <w:rFonts w:ascii="Book Antiqua" w:hAnsi="Book Antiqua"/>
        </w:rPr>
        <w:t xml:space="preserve">I - </w:t>
      </w:r>
      <w:r w:rsidRPr="00FA6FDA">
        <w:rPr>
          <w:rFonts w:ascii="Book Antiqua" w:hAnsi="Book Antiqua"/>
        </w:rPr>
        <w:t xml:space="preserve">Observar todas as orientações, condições e determinações previstas no </w:t>
      </w:r>
      <w:r w:rsidRPr="00FA6FDA">
        <w:rPr>
          <w:rFonts w:ascii="Book Antiqua" w:hAnsi="Book Antiqua"/>
          <w:b/>
        </w:rPr>
        <w:t>ANEXO I – Termo de Referência</w:t>
      </w:r>
      <w:r w:rsidRPr="00FA6FDA">
        <w:rPr>
          <w:rFonts w:ascii="Book Antiqua" w:hAnsi="Book Antiqua"/>
        </w:rPr>
        <w:t xml:space="preserve"> e </w:t>
      </w:r>
      <w:r w:rsidRPr="00FA6FDA">
        <w:rPr>
          <w:rFonts w:ascii="Book Antiqua" w:hAnsi="Book Antiqua"/>
          <w:b/>
        </w:rPr>
        <w:t>ANEXO II</w:t>
      </w:r>
      <w:r w:rsidR="00D22FFC">
        <w:rPr>
          <w:rFonts w:ascii="Book Antiqua" w:hAnsi="Book Antiqua"/>
          <w:b/>
        </w:rPr>
        <w:t xml:space="preserve"> </w:t>
      </w:r>
      <w:r w:rsidRPr="00FA6FDA">
        <w:rPr>
          <w:rFonts w:ascii="Book Antiqua" w:hAnsi="Book Antiqua"/>
          <w:b/>
        </w:rPr>
        <w:t>– Memorial Descritivo</w:t>
      </w:r>
      <w:r>
        <w:rPr>
          <w:rFonts w:ascii="Book Antiqua" w:hAnsi="Book Antiqua"/>
        </w:rPr>
        <w:t>,</w:t>
      </w:r>
      <w:r w:rsidRPr="00FA6FDA">
        <w:rPr>
          <w:rFonts w:ascii="Book Antiqua" w:hAnsi="Book Antiqua"/>
        </w:rPr>
        <w:t xml:space="preserve"> de forma a garantir a prestação/execução dos serviços de forma plena e satisfatória.</w:t>
      </w:r>
    </w:p>
    <w:p w:rsidR="0051143F" w:rsidRPr="00FA6FDA" w:rsidRDefault="0051143F" w:rsidP="0051143F">
      <w:pPr>
        <w:rPr>
          <w:rFonts w:ascii="Book Antiqua" w:hAnsi="Book Antiqua"/>
        </w:rPr>
      </w:pPr>
      <w:r>
        <w:rPr>
          <w:rFonts w:ascii="Book Antiqua" w:hAnsi="Book Antiqua"/>
        </w:rPr>
        <w:t xml:space="preserve">II - </w:t>
      </w:r>
      <w:r w:rsidRPr="00FA6FDA">
        <w:rPr>
          <w:rFonts w:ascii="Book Antiqua" w:hAnsi="Book Antiqua"/>
        </w:rPr>
        <w:t>Prestar os serviços nas datas, horários e locais indicadas na Ordem de Serviço.</w:t>
      </w:r>
    </w:p>
    <w:p w:rsidR="0051143F" w:rsidRPr="00FA6FDA" w:rsidRDefault="0051143F" w:rsidP="0051143F">
      <w:pPr>
        <w:rPr>
          <w:rFonts w:ascii="Book Antiqua" w:hAnsi="Book Antiqua"/>
        </w:rPr>
      </w:pPr>
      <w:r>
        <w:rPr>
          <w:rFonts w:ascii="Book Antiqua" w:hAnsi="Book Antiqua"/>
        </w:rPr>
        <w:t>III -</w:t>
      </w:r>
      <w:r w:rsidRPr="00FA6FDA">
        <w:rPr>
          <w:rFonts w:ascii="Book Antiqua" w:hAnsi="Book Antiqua"/>
        </w:rPr>
        <w:t xml:space="preserve"> Responsabilizar-se integralmente pelos serviços prestados, nos termos da legislação vigente.</w:t>
      </w:r>
    </w:p>
    <w:p w:rsidR="0051143F" w:rsidRPr="00FA6FDA" w:rsidRDefault="0051143F" w:rsidP="0051143F">
      <w:pPr>
        <w:rPr>
          <w:rFonts w:ascii="Book Antiqua" w:hAnsi="Book Antiqua"/>
        </w:rPr>
      </w:pPr>
      <w:r>
        <w:rPr>
          <w:rFonts w:ascii="Book Antiqua" w:hAnsi="Book Antiqua"/>
        </w:rPr>
        <w:t>IV -</w:t>
      </w:r>
      <w:r w:rsidRPr="00FA6FDA">
        <w:rPr>
          <w:rFonts w:ascii="Book Antiqua" w:hAnsi="Book Antiqua"/>
        </w:rPr>
        <w:t xml:space="preserve"> Disponibilizar profissionais em quantidades necessárias, devidamente uniformizados para garantir a operação.</w:t>
      </w:r>
    </w:p>
    <w:p w:rsidR="0051143F" w:rsidRPr="00FA6FDA"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lastRenderedPageBreak/>
        <w:t>V -</w:t>
      </w:r>
      <w:r w:rsidR="000B17D3">
        <w:rPr>
          <w:rFonts w:ascii="Book Antiqua" w:hAnsi="Book Antiqua"/>
        </w:rPr>
        <w:t xml:space="preserve">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51143F" w:rsidRPr="00FA6FDA"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VI -</w:t>
      </w:r>
      <w:r w:rsidRPr="00FA6FDA">
        <w:rPr>
          <w:rFonts w:ascii="Book Antiqua" w:hAnsi="Book Antiqua"/>
        </w:rPr>
        <w:t xml:space="preserve"> Observar as normas de saúde, segurança e medicina do trabalho.</w:t>
      </w:r>
    </w:p>
    <w:p w:rsidR="0051143F" w:rsidRPr="00FA6FDA" w:rsidRDefault="0051143F" w:rsidP="0051143F">
      <w:pPr>
        <w:rPr>
          <w:rFonts w:ascii="Book Antiqua" w:hAnsi="Book Antiqua"/>
        </w:rPr>
      </w:pPr>
      <w:r>
        <w:rPr>
          <w:rFonts w:ascii="Book Antiqua" w:hAnsi="Book Antiqua"/>
        </w:rPr>
        <w:t>VII -</w:t>
      </w:r>
      <w:r w:rsidRPr="00FA6FDA">
        <w:rPr>
          <w:rFonts w:ascii="Book Antiqua" w:hAnsi="Book Antiqua"/>
        </w:rPr>
        <w:t xml:space="preserve"> Indicar preposto para representá-la durante a execução do contrato.</w:t>
      </w:r>
    </w:p>
    <w:p w:rsidR="0051143F" w:rsidRPr="00FA6FDA"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Calibri" w:hAnsi="Book Antiqua" w:cs="Book Antiqua"/>
        </w:rPr>
      </w:pPr>
      <w:r>
        <w:rPr>
          <w:rFonts w:ascii="Book Antiqua" w:hAnsi="Book Antiqua"/>
        </w:rPr>
        <w:t>VIII -</w:t>
      </w:r>
      <w:r w:rsidR="000B17D3">
        <w:rPr>
          <w:rFonts w:ascii="Book Antiqua" w:hAnsi="Book Antiqua"/>
        </w:rPr>
        <w:t xml:space="preserve"> </w:t>
      </w:r>
      <w:r w:rsidRPr="00FA6FDA">
        <w:rPr>
          <w:rFonts w:ascii="Book Antiqua" w:eastAsia="Calibri" w:hAnsi="Book Antiqua" w:cs="Book Antiqua"/>
        </w:rPr>
        <w:t xml:space="preserve">Substituir, sempre que exigido pela </w:t>
      </w:r>
      <w:r w:rsidRPr="00FA6FDA">
        <w:rPr>
          <w:rFonts w:ascii="Book Antiqua" w:eastAsia="Calibri" w:hAnsi="Book Antiqua" w:cs="Book Antiqua"/>
          <w:b/>
        </w:rPr>
        <w:t>CONTRATANTE</w:t>
      </w:r>
      <w:r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1143F" w:rsidRPr="00FA6FDA" w:rsidRDefault="0051143F" w:rsidP="0051143F">
      <w:pPr>
        <w:rPr>
          <w:rFonts w:ascii="Book Antiqua" w:hAnsi="Book Antiqua"/>
        </w:rPr>
      </w:pPr>
      <w:r>
        <w:rPr>
          <w:rFonts w:ascii="Book Antiqua" w:hAnsi="Book Antiqua"/>
        </w:rPr>
        <w:t>IX -</w:t>
      </w:r>
      <w:r w:rsidRPr="00FA6FDA">
        <w:rPr>
          <w:rFonts w:ascii="Book Antiqua" w:hAnsi="Book Antiqua"/>
        </w:rPr>
        <w:t xml:space="preserve"> Relatar à </w:t>
      </w:r>
      <w:r w:rsidRPr="00FA6FDA">
        <w:rPr>
          <w:rFonts w:ascii="Book Antiqua" w:hAnsi="Book Antiqua"/>
          <w:b/>
        </w:rPr>
        <w:t>CONTRATANTE</w:t>
      </w:r>
      <w:r w:rsidRPr="00FA6FDA">
        <w:rPr>
          <w:rFonts w:ascii="Book Antiqua" w:hAnsi="Book Antiqua"/>
        </w:rPr>
        <w:t xml:space="preserve"> toda e qualquer irregularidade observada no decorrer da prestação do serviço.</w:t>
      </w:r>
    </w:p>
    <w:p w:rsidR="0051143F" w:rsidRPr="00FA6FDA" w:rsidRDefault="0051143F" w:rsidP="0051143F">
      <w:pPr>
        <w:rPr>
          <w:rFonts w:ascii="Book Antiqua" w:hAnsi="Book Antiqua"/>
        </w:rPr>
      </w:pPr>
      <w:r>
        <w:rPr>
          <w:rFonts w:ascii="Book Antiqua" w:hAnsi="Book Antiqua"/>
        </w:rPr>
        <w:t>X -</w:t>
      </w:r>
      <w:r w:rsidR="000B17D3">
        <w:rPr>
          <w:rFonts w:ascii="Book Antiqua" w:hAnsi="Book Antiqua"/>
        </w:rPr>
        <w:t xml:space="preserve"> </w:t>
      </w:r>
      <w:r w:rsidRPr="00FA6FDA">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FA6FDA">
        <w:rPr>
          <w:rFonts w:ascii="Book Antiqua" w:hAnsi="Book Antiqua"/>
        </w:rPr>
        <w:t>.</w:t>
      </w:r>
    </w:p>
    <w:p w:rsidR="0051143F" w:rsidRPr="00FA6FDA"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rPr>
          <w:rFonts w:ascii="Book Antiqua" w:hAnsi="Book Antiqua"/>
        </w:rPr>
      </w:pPr>
      <w:r>
        <w:rPr>
          <w:rFonts w:ascii="Book Antiqua" w:eastAsia="Calibri" w:hAnsi="Book Antiqua" w:cs="Book Antiqua"/>
        </w:rPr>
        <w:t xml:space="preserve">XI - </w:t>
      </w:r>
      <w:r w:rsidRPr="00FA6FDA">
        <w:rPr>
          <w:rFonts w:ascii="Book Antiqua" w:eastAsia="Calibri" w:hAnsi="Book Antiqua" w:cs="Book Antiqua"/>
        </w:rPr>
        <w:t>Reparar, corrigir e substituir, refazer às suas expensas, no total ou em parte, o objeto do contrato em que se verificarem vícios, defeitos ou incorreções resultantes da execução.</w:t>
      </w:r>
    </w:p>
    <w:p w:rsidR="0051143F" w:rsidRPr="00FA6FDA" w:rsidRDefault="0051143F" w:rsidP="0051143F">
      <w:pPr>
        <w:rPr>
          <w:rFonts w:ascii="Book Antiqua" w:hAnsi="Book Antiqua"/>
        </w:rPr>
      </w:pPr>
      <w:r>
        <w:rPr>
          <w:rFonts w:ascii="Book Antiqua" w:hAnsi="Book Antiqua"/>
        </w:rPr>
        <w:t xml:space="preserve">XII - </w:t>
      </w:r>
      <w:r w:rsidRPr="00FA6FDA">
        <w:rPr>
          <w:rFonts w:ascii="Book Antiqua" w:hAnsi="Book Antiqua"/>
        </w:rPr>
        <w:t>Manter, durante toda a execução do contrato, em compatibilidade com as obrigações assumidas, todas as condições de habilitação e qualificação exigidas na licitação.</w:t>
      </w:r>
    </w:p>
    <w:p w:rsidR="0051143F" w:rsidRPr="00FA6FDA"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Book Antiqua" w:hAnsi="Book Antiqua"/>
        </w:rPr>
      </w:pPr>
      <w:r>
        <w:rPr>
          <w:rFonts w:ascii="Book Antiqua" w:hAnsi="Book Antiqua"/>
        </w:rPr>
        <w:t xml:space="preserve">XIII - </w:t>
      </w:r>
      <w:r w:rsidRPr="00FA6FDA">
        <w:rPr>
          <w:rFonts w:ascii="Book Antiqua" w:hAnsi="Book Antiqua"/>
        </w:rPr>
        <w:t>Permitir a fiscalização e o acompanhamento de pessoa indicada pelo Município, na execução dos serviços.</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Calibri" w:hAnsi="Book Antiqua" w:cs="Book Antiqua"/>
        </w:rPr>
      </w:pPr>
      <w:r>
        <w:rPr>
          <w:rFonts w:ascii="Book Antiqua" w:eastAsia="Calibri" w:hAnsi="Book Antiqua" w:cs="Book Antiqua"/>
        </w:rPr>
        <w:t>XIV -</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51143F" w:rsidRPr="00360863"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 -</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51143F" w:rsidRPr="00360863"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 xml:space="preserve">XVI - </w:t>
      </w:r>
      <w:r w:rsidRPr="00360863">
        <w:rPr>
          <w:rFonts w:ascii="Book Antiqua" w:eastAsia="Calibri" w:hAnsi="Book Antiqua" w:cs="Book Antiqua"/>
        </w:rPr>
        <w:t>Apresentar os documentos fiscais em conformidade com a legislação vigente.</w:t>
      </w:r>
    </w:p>
    <w:p w:rsidR="0051143F" w:rsidRPr="00360863"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XVII -</w:t>
      </w:r>
      <w:r w:rsidRPr="00360863">
        <w:rPr>
          <w:rFonts w:ascii="Book Antiqua" w:eastAsia="Calibri" w:hAnsi="Book Antiqua" w:cs="Book Antiqua"/>
        </w:rPr>
        <w:t xml:space="preserve"> Responsabilizar-se pelos encargos trabalhistas, previdenciários, fiscais e comerciais resultantes da execução do contrato.</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Calibri" w:hAnsi="Book Antiqua" w:cs="Book Antiqua"/>
        </w:rPr>
      </w:pPr>
      <w:r>
        <w:rPr>
          <w:rFonts w:ascii="Book Antiqua" w:eastAsia="Calibri" w:hAnsi="Book Antiqua" w:cs="Book Antiqua"/>
        </w:rPr>
        <w:t>XVIII -</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0B17D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51143F" w:rsidRPr="00D57E7C"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Cs/>
        </w:rPr>
      </w:pPr>
      <w:r>
        <w:rPr>
          <w:rFonts w:ascii="Book Antiqua" w:hAnsi="Book Antiqua" w:cs="Book Antiqua"/>
          <w:bCs/>
        </w:rPr>
        <w:t>XIX -</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0B17D3">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p>
    <w:p w:rsidR="0051143F" w:rsidRPr="00D37697"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51143F" w:rsidRPr="008E7611" w:rsidRDefault="0051143F" w:rsidP="0051143F">
      <w:pPr>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51143F" w:rsidRPr="008E761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BA69D7"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51143F" w:rsidRPr="00BA69D7"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51143F" w:rsidRPr="00BA69D7"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51143F" w:rsidRPr="00BA69D7"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51143F" w:rsidRPr="00BA69D7"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p>
    <w:p w:rsidR="0051143F"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r>
        <w:rPr>
          <w:rFonts w:ascii="Book Antiqua" w:hAnsi="Book Antiqua"/>
          <w:b/>
        </w:rPr>
        <w:t>12.</w:t>
      </w:r>
      <w:r w:rsidRPr="00AC026F">
        <w:rPr>
          <w:rFonts w:ascii="Book Antiqua" w:hAnsi="Book Antiqua"/>
          <w:b/>
        </w:rPr>
        <w:t xml:space="preserve"> PENALIDADES</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1143F" w:rsidRPr="00F82FF5" w:rsidRDefault="0051143F" w:rsidP="0051143F">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51143F" w:rsidRPr="00F82FF5" w:rsidRDefault="0051143F" w:rsidP="0051143F">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51143F" w:rsidRPr="00F82FF5" w:rsidRDefault="0051143F" w:rsidP="0051143F">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12.</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bCs/>
        </w:rPr>
        <w:t>12.</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w:t>
      </w:r>
      <w:r w:rsidRPr="00F82FF5">
        <w:rPr>
          <w:rFonts w:ascii="Book Antiqua" w:hAnsi="Book Antiqua" w:cs="Book Antiqua"/>
        </w:rPr>
        <w:lastRenderedPageBreak/>
        <w:t>10% sobre o valor total do lote ou dos itens do contrato relacionados no pedido.</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00690769">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00690769">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51143F" w:rsidRPr="00BD3E71"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w:t>
      </w:r>
    </w:p>
    <w:p w:rsidR="0051143F" w:rsidRPr="00F82FF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51143F" w:rsidRPr="00AC026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AC026F">
        <w:rPr>
          <w:rFonts w:ascii="Book Antiqua" w:hAnsi="Book Antiqua"/>
          <w:b/>
        </w:rPr>
        <w:t>1</w:t>
      </w:r>
      <w:r>
        <w:rPr>
          <w:rFonts w:ascii="Book Antiqua" w:hAnsi="Book Antiqua"/>
          <w:b/>
        </w:rPr>
        <w:t>3.</w:t>
      </w:r>
      <w:r w:rsidRPr="00AC026F">
        <w:rPr>
          <w:rFonts w:ascii="Book Antiqua" w:hAnsi="Book Antiqua"/>
          <w:b/>
        </w:rPr>
        <w:t>RESCISÃO</w:t>
      </w:r>
    </w:p>
    <w:p w:rsidR="0051143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Pr>
          <w:rFonts w:ascii="Book Antiqua" w:hAnsi="Book Antiqua"/>
        </w:rPr>
        <w:t>13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Pr>
          <w:rFonts w:ascii="Book Antiqua" w:hAnsi="Book Antiqua"/>
        </w:rPr>
        <w:t xml:space="preserve">13.1.1 </w:t>
      </w:r>
      <w:r w:rsidRPr="009A12B6">
        <w:rPr>
          <w:rFonts w:ascii="Book Antiqua" w:hAnsi="Book Antiqua"/>
        </w:rPr>
        <w:t>No caso de rescisão administrativa prevista no art. 77 da Lei nº 8.666/93, fica assegurado e</w:t>
      </w:r>
      <w:r w:rsidR="00103028">
        <w:rPr>
          <w:rFonts w:ascii="Book Antiqua" w:hAnsi="Book Antiqua"/>
        </w:rPr>
        <w:t xml:space="preserve"> </w:t>
      </w:r>
      <w:r w:rsidRPr="009A12B6">
        <w:rPr>
          <w:rFonts w:ascii="Book Antiqua" w:hAnsi="Book Antiqua"/>
        </w:rPr>
        <w:t>reconhecido o direito d</w:t>
      </w:r>
      <w:r>
        <w:rPr>
          <w:rFonts w:ascii="Book Antiqua" w:hAnsi="Book Antiqua"/>
        </w:rPr>
        <w:t>a</w:t>
      </w:r>
      <w:r w:rsidR="00103028">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sidR="00103028">
        <w:rPr>
          <w:rFonts w:ascii="Book Antiqua" w:hAnsi="Book Antiqua"/>
        </w:rPr>
        <w:t xml:space="preserve"> </w:t>
      </w:r>
      <w:r w:rsidRPr="009A12B6">
        <w:rPr>
          <w:rFonts w:ascii="Book Antiqua" w:hAnsi="Book Antiqua"/>
        </w:rPr>
        <w:t>decorrentes de novas contratações ou outros gastos imprevistos, além do atraso na entrega dos objetos,</w:t>
      </w:r>
      <w:r w:rsidR="009C3BDF">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3</w:t>
      </w:r>
      <w:r w:rsidRPr="00AC026F">
        <w:rPr>
          <w:rFonts w:ascii="Book Antiqua" w:hAnsi="Book Antiqua"/>
        </w:rPr>
        <w:t>.2 A rescisão do Contrato poderá se dar sob quaisquer das formas delineadas no art. 79 da Lei nº 8.666/93.</w:t>
      </w:r>
    </w:p>
    <w:p w:rsidR="0051143F" w:rsidRPr="00AC026F"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AC026F">
        <w:rPr>
          <w:rFonts w:ascii="Book Antiqua" w:hAnsi="Book Antiqua"/>
          <w:b/>
        </w:rPr>
        <w:t>1</w:t>
      </w:r>
      <w:r>
        <w:rPr>
          <w:rFonts w:ascii="Book Antiqua" w:hAnsi="Book Antiqua"/>
          <w:b/>
        </w:rPr>
        <w:t>4.</w:t>
      </w:r>
      <w:r w:rsidRPr="00AC026F">
        <w:rPr>
          <w:rFonts w:ascii="Book Antiqua" w:hAnsi="Book Antiqua"/>
          <w:b/>
        </w:rPr>
        <w:t>DISPOSIÇÕES GERAIS</w:t>
      </w: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103028">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51143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E75C2E" w:rsidRDefault="00E75C2E"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AC026F">
        <w:rPr>
          <w:rFonts w:ascii="Book Antiqua" w:hAnsi="Book Antiqua"/>
          <w:b/>
        </w:rPr>
        <w:lastRenderedPageBreak/>
        <w:t>1</w:t>
      </w:r>
      <w:r>
        <w:rPr>
          <w:rFonts w:ascii="Book Antiqua" w:hAnsi="Book Antiqua"/>
          <w:b/>
        </w:rPr>
        <w:t>5.</w:t>
      </w:r>
      <w:r w:rsidRPr="00AC026F">
        <w:rPr>
          <w:rFonts w:ascii="Book Antiqua" w:hAnsi="Book Antiqua"/>
          <w:b/>
        </w:rPr>
        <w:t>VALOR DO CONTRATO</w:t>
      </w: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5</w:t>
      </w:r>
      <w:r w:rsidRPr="00AC026F">
        <w:rPr>
          <w:rFonts w:ascii="Book Antiqua" w:hAnsi="Book Antiqua"/>
        </w:rPr>
        <w:t>.1 As partes contratantes dão ao presente Contrato o valor global de____(....), para todos os legais e jurídicos efeitos.</w:t>
      </w:r>
    </w:p>
    <w:p w:rsidR="0051143F" w:rsidRPr="00AC026F"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AC026F">
        <w:rPr>
          <w:rFonts w:ascii="Book Antiqua" w:hAnsi="Book Antiqua"/>
          <w:b/>
        </w:rPr>
        <w:t>1</w:t>
      </w:r>
      <w:r>
        <w:rPr>
          <w:rFonts w:ascii="Book Antiqua" w:hAnsi="Book Antiqua"/>
          <w:b/>
        </w:rPr>
        <w:t>6.</w:t>
      </w:r>
      <w:r w:rsidRPr="00AC026F">
        <w:rPr>
          <w:rFonts w:ascii="Book Antiqua" w:hAnsi="Book Antiqua"/>
          <w:b/>
        </w:rPr>
        <w:t>FORO</w:t>
      </w:r>
    </w:p>
    <w:p w:rsidR="0051143F" w:rsidRPr="00AC026F"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1143F" w:rsidRPr="00AC026F"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AC026F"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Pr>
          <w:rFonts w:ascii="Book Antiqua" w:hAnsi="Book Antiqua"/>
        </w:rPr>
        <w:t>20</w:t>
      </w:r>
      <w:r w:rsidRPr="00AC026F">
        <w:rPr>
          <w:rFonts w:ascii="Book Antiqua" w:hAnsi="Book Antiqua"/>
        </w:rPr>
        <w:t>.</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Pr>
          <w:rFonts w:ascii="Book Antiqua" w:hAnsi="Book Antiqua"/>
        </w:rPr>
        <w:t xml:space="preserve">                                CONTRATADA                                                                   CONTRATANTE     </w:t>
      </w: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Default="0051143F" w:rsidP="0051143F">
      <w:pPr>
        <w:widowControl w:val="0"/>
        <w:tabs>
          <w:tab w:val="left" w:pos="9498"/>
        </w:tabs>
        <w:ind w:right="-993"/>
        <w:jc w:val="center"/>
        <w:rPr>
          <w:rFonts w:ascii="Book Antiqua" w:hAnsi="Book Antiqua"/>
        </w:rPr>
      </w:pPr>
      <w:r w:rsidRPr="009373B7">
        <w:rPr>
          <w:rFonts w:ascii="Book Antiqua" w:hAnsi="Book Antiqua"/>
        </w:rPr>
        <w:t>Testemunhas:</w:t>
      </w:r>
    </w:p>
    <w:p w:rsidR="0051143F" w:rsidRDefault="0051143F" w:rsidP="0051143F">
      <w:pPr>
        <w:widowControl w:val="0"/>
        <w:tabs>
          <w:tab w:val="left" w:pos="9498"/>
        </w:tabs>
        <w:ind w:right="-993"/>
        <w:jc w:val="center"/>
        <w:rPr>
          <w:rFonts w:ascii="Book Antiqua" w:hAnsi="Book Antiqua"/>
        </w:rPr>
      </w:pPr>
    </w:p>
    <w:p w:rsidR="0051143F" w:rsidRPr="009373B7"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7"/>
      </w:tblGrid>
      <w:tr w:rsidR="0051143F" w:rsidRPr="009373B7" w:rsidTr="0051143F">
        <w:trPr>
          <w:trHeight w:val="428"/>
        </w:trPr>
        <w:tc>
          <w:tcPr>
            <w:tcW w:w="5156" w:type="dxa"/>
          </w:tcPr>
          <w:p w:rsidR="0051143F" w:rsidRPr="009373B7" w:rsidRDefault="0051143F" w:rsidP="0051143F">
            <w:pPr>
              <w:widowControl w:val="0"/>
              <w:tabs>
                <w:tab w:val="left" w:pos="9498"/>
              </w:tabs>
              <w:ind w:right="-993"/>
              <w:jc w:val="center"/>
              <w:rPr>
                <w:rFonts w:ascii="Book Antiqua" w:hAnsi="Book Antiqua"/>
              </w:rPr>
            </w:pPr>
            <w:r w:rsidRPr="009373B7">
              <w:rPr>
                <w:rFonts w:ascii="Book Antiqua" w:hAnsi="Book Antiqua"/>
              </w:rPr>
              <w:t>1___________________________________</w:t>
            </w:r>
          </w:p>
        </w:tc>
        <w:tc>
          <w:tcPr>
            <w:tcW w:w="5157" w:type="dxa"/>
          </w:tcPr>
          <w:p w:rsidR="0051143F" w:rsidRPr="009373B7" w:rsidRDefault="0051143F" w:rsidP="0051143F">
            <w:pPr>
              <w:widowControl w:val="0"/>
              <w:tabs>
                <w:tab w:val="left" w:pos="9498"/>
              </w:tabs>
              <w:ind w:right="-993"/>
              <w:jc w:val="center"/>
              <w:rPr>
                <w:rFonts w:ascii="Book Antiqua" w:hAnsi="Book Antiqua"/>
              </w:rPr>
            </w:pPr>
            <w:r w:rsidRPr="009373B7">
              <w:rPr>
                <w:rFonts w:ascii="Book Antiqua" w:hAnsi="Book Antiqua"/>
              </w:rPr>
              <w:t>2____________________________________</w:t>
            </w:r>
          </w:p>
        </w:tc>
      </w:tr>
    </w:tbl>
    <w:p w:rsidR="0022182E" w:rsidRDefault="0022182E"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51143F" w:rsidRDefault="0051143F" w:rsidP="0051143F">
      <w:pPr>
        <w:pStyle w:val="Normal0"/>
        <w:widowControl w:val="0"/>
        <w:ind w:firstLine="3828"/>
        <w:rPr>
          <w:rFonts w:ascii="Book Antiqua" w:eastAsia="Book Antiqua" w:hAnsi="Book Antiqua"/>
          <w:b/>
          <w:color w:val="000000"/>
          <w:sz w:val="22"/>
          <w:szCs w:val="22"/>
        </w:rPr>
      </w:pPr>
    </w:p>
    <w:p w:rsidR="00D53C90" w:rsidRPr="00AA0C1A" w:rsidRDefault="00D53C90" w:rsidP="00D53C90">
      <w:pPr>
        <w:pStyle w:val="western"/>
        <w:suppressAutoHyphens/>
        <w:spacing w:before="0" w:after="0"/>
        <w:jc w:val="center"/>
        <w:rPr>
          <w:rFonts w:ascii="Book Antiqua" w:eastAsia="Book Antiqua" w:hAnsi="Book Antiqua"/>
          <w:b/>
          <w:sz w:val="48"/>
          <w:szCs w:val="48"/>
        </w:rPr>
      </w:pPr>
      <w:proofErr w:type="gramStart"/>
      <w:r w:rsidRPr="00AA0C1A">
        <w:rPr>
          <w:rFonts w:ascii="Book Antiqua" w:eastAsia="Book Antiqua" w:hAnsi="Book Antiqua"/>
          <w:b/>
          <w:sz w:val="48"/>
          <w:szCs w:val="48"/>
        </w:rPr>
        <w:lastRenderedPageBreak/>
        <w:t xml:space="preserve">ANEXO </w:t>
      </w:r>
      <w:r w:rsidR="007B1C4E" w:rsidRPr="00AA2663">
        <w:rPr>
          <w:rFonts w:ascii="Book Antiqua" w:eastAsia="Book Antiqua" w:hAnsi="Book Antiqua"/>
          <w:b/>
          <w:color w:val="000000"/>
          <w:sz w:val="48"/>
          <w:szCs w:val="48"/>
        </w:rPr>
        <w:t>V</w:t>
      </w:r>
      <w:r w:rsidR="007B1C4E">
        <w:rPr>
          <w:rFonts w:ascii="Book Antiqua" w:eastAsia="Book Antiqua" w:hAnsi="Book Antiqua"/>
          <w:b/>
          <w:color w:val="000000"/>
          <w:sz w:val="48"/>
          <w:szCs w:val="48"/>
        </w:rPr>
        <w:t>I</w:t>
      </w:r>
      <w:proofErr w:type="gramEnd"/>
      <w:r w:rsidR="00103028">
        <w:rPr>
          <w:rFonts w:ascii="Book Antiqua" w:eastAsia="Book Antiqua" w:hAnsi="Book Antiqua"/>
          <w:b/>
          <w:color w:val="000000"/>
          <w:sz w:val="48"/>
          <w:szCs w:val="48"/>
        </w:rPr>
        <w:t xml:space="preserve"> </w:t>
      </w:r>
      <w:r w:rsidRPr="00AA0C1A">
        <w:rPr>
          <w:rFonts w:ascii="Book Antiqua" w:eastAsia="Book Antiqua" w:hAnsi="Book Antiqua"/>
          <w:b/>
          <w:sz w:val="48"/>
          <w:szCs w:val="48"/>
        </w:rPr>
        <w:t>–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FA5EDF">
        <w:rPr>
          <w:rFonts w:ascii="Book Antiqua" w:eastAsia="Book Antiqua" w:hAnsi="Book Antiqua"/>
          <w:sz w:val="36"/>
          <w:szCs w:val="36"/>
        </w:rPr>
        <w:t>005/2020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9059F5" w:rsidRPr="00AA0C1A">
        <w:rPr>
          <w:rFonts w:ascii="Book Antiqua" w:eastAsia="Book Antiqua" w:hAnsi="Book Antiqua"/>
        </w:rPr>
        <w:t xml:space="preserve">PROCESSO LICITATÓRIO Nº </w:t>
      </w:r>
      <w:r w:rsidR="00FB4DC1">
        <w:rPr>
          <w:rFonts w:ascii="Book Antiqua" w:eastAsia="Book Antiqua" w:hAnsi="Book Antiqua"/>
        </w:rPr>
        <w:t>069/2020</w:t>
      </w:r>
      <w:r w:rsidR="009059F5">
        <w:rPr>
          <w:rFonts w:ascii="Book Antiqua" w:eastAsia="Book Antiqua" w:hAnsi="Book Antiqua"/>
        </w:rPr>
        <w:t xml:space="preserve"> – PREGÃO ELETRÔNICO</w:t>
      </w:r>
      <w:r w:rsidR="009059F5" w:rsidRPr="00AA0C1A">
        <w:rPr>
          <w:rFonts w:ascii="Book Antiqua" w:eastAsia="Book Antiqua" w:hAnsi="Book Antiqua"/>
        </w:rPr>
        <w:t xml:space="preserve"> nº </w:t>
      </w:r>
      <w:r w:rsidR="00FA5EDF">
        <w:rPr>
          <w:rFonts w:ascii="Book Antiqua" w:eastAsia="Book Antiqua" w:hAnsi="Book Antiqua"/>
        </w:rPr>
        <w:t>005/2020</w:t>
      </w:r>
      <w:r w:rsidRPr="00EF7539">
        <w:rPr>
          <w:rFonts w:ascii="Book Antiqua" w:eastAsia="Book Antiqua" w:hAnsi="Book Antiqua"/>
          <w:color w:val="000000"/>
          <w:sz w:val="22"/>
        </w:rPr>
        <w:t>, a empresa 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sidR="008B0485">
        <w:rPr>
          <w:rFonts w:ascii="Book Antiqua" w:eastAsia="Book Antiqua" w:hAnsi="Book Antiqua"/>
          <w:color w:val="000000"/>
          <w:sz w:val="22"/>
        </w:rPr>
        <w:t>__</w:t>
      </w:r>
      <w:r w:rsidRPr="00EF7539">
        <w:rPr>
          <w:rFonts w:ascii="Book Antiqua" w:eastAsia="Book Antiqua" w:hAnsi="Book Antiqua"/>
          <w:color w:val="000000"/>
          <w:sz w:val="22"/>
        </w:rPr>
        <w:t>____________</w:t>
      </w:r>
      <w:r w:rsidR="008B0485">
        <w:rPr>
          <w:rFonts w:ascii="Book Antiqua" w:eastAsia="Book Antiqua" w:hAnsi="Book Antiqua"/>
          <w:color w:val="000000"/>
          <w:sz w:val="22"/>
        </w:rPr>
        <w:t>____</w:t>
      </w:r>
      <w:r w:rsidRPr="00EF7539">
        <w:rPr>
          <w:rFonts w:ascii="Book Antiqua" w:eastAsia="Book Antiqua" w:hAnsi="Book Antiqua"/>
          <w:color w:val="000000"/>
          <w:sz w:val="22"/>
        </w:rPr>
        <w:t>_</w:t>
      </w:r>
      <w:r w:rsidR="008B0485">
        <w:rPr>
          <w:rFonts w:ascii="Book Antiqua" w:eastAsia="Book Antiqua" w:hAnsi="Book Antiqua"/>
          <w:color w:val="000000"/>
          <w:sz w:val="22"/>
        </w:rPr>
        <w:t>_______</w:t>
      </w:r>
      <w:r w:rsidRPr="00EF7539">
        <w:rPr>
          <w:rFonts w:ascii="Book Antiqua" w:eastAsia="Book Antiqua" w:hAnsi="Book Antiqua"/>
          <w:color w:val="000000"/>
          <w:sz w:val="22"/>
        </w:rPr>
        <w:t>_________, CEP:___</w:t>
      </w:r>
      <w:r w:rsidR="008B0485">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__, estado de _</w:t>
      </w:r>
      <w:r w:rsidR="008B0485">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sidR="00025DA9">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sidR="008B0485">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sidR="008B0485">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5D3003" w:rsidRPr="00D0217A"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proofErr w:type="gramStart"/>
      <w:r w:rsidRPr="00AA0C1A">
        <w:rPr>
          <w:rFonts w:ascii="Book Antiqua" w:eastAsia="Book Antiqua" w:hAnsi="Book Antiqua"/>
          <w:b/>
          <w:sz w:val="48"/>
          <w:szCs w:val="48"/>
        </w:rPr>
        <w:lastRenderedPageBreak/>
        <w:t xml:space="preserve">ANEXO </w:t>
      </w:r>
      <w:r w:rsidR="007B1C4E" w:rsidRPr="00AA2663">
        <w:rPr>
          <w:rFonts w:ascii="Book Antiqua" w:eastAsia="Book Antiqua" w:hAnsi="Book Antiqua"/>
          <w:b/>
          <w:color w:val="000000"/>
          <w:sz w:val="48"/>
          <w:szCs w:val="48"/>
        </w:rPr>
        <w:t>V</w:t>
      </w:r>
      <w:r w:rsidR="007B1C4E">
        <w:rPr>
          <w:rFonts w:ascii="Book Antiqua" w:eastAsia="Book Antiqua" w:hAnsi="Book Antiqua"/>
          <w:b/>
          <w:color w:val="000000"/>
          <w:sz w:val="48"/>
          <w:szCs w:val="48"/>
        </w:rPr>
        <w:t>I</w:t>
      </w:r>
      <w:proofErr w:type="gramEnd"/>
      <w:r w:rsidR="00530747">
        <w:rPr>
          <w:rFonts w:ascii="Book Antiqua" w:eastAsia="Book Antiqua" w:hAnsi="Book Antiqua"/>
          <w:b/>
          <w:color w:val="000000"/>
          <w:sz w:val="48"/>
          <w:szCs w:val="48"/>
        </w:rPr>
        <w:t xml:space="preserve"> </w:t>
      </w:r>
      <w:r w:rsidRPr="00AA0C1A">
        <w:rPr>
          <w:rFonts w:ascii="Book Antiqua" w:eastAsia="Book Antiqua" w:hAnsi="Book Antiqua"/>
          <w:b/>
          <w:sz w:val="48"/>
          <w:szCs w:val="48"/>
        </w:rPr>
        <w:t>–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FA5EDF">
        <w:rPr>
          <w:rFonts w:ascii="Book Antiqua" w:eastAsia="Book Antiqua" w:hAnsi="Book Antiqua"/>
          <w:sz w:val="36"/>
          <w:szCs w:val="36"/>
        </w:rPr>
        <w:t>005/2020</w:t>
      </w:r>
    </w:p>
    <w:p w:rsidR="005D3003" w:rsidRPr="00161D90"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r w:rsidR="00D53C90">
        <w:rPr>
          <w:rFonts w:ascii="Book Antiqua" w:eastAsia="Book Antiqua" w:hAnsi="Book Antiqua"/>
          <w:color w:val="000000"/>
          <w:sz w:val="40"/>
          <w:szCs w:val="40"/>
          <w:shd w:val="clear" w:color="auto" w:fill="FFFFFF"/>
        </w:rPr>
        <w:t>2</w:t>
      </w:r>
    </w:p>
    <w:p w:rsidR="005D3003" w:rsidRPr="00A24ABE"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Pr="00AA0C1A">
        <w:rPr>
          <w:rFonts w:ascii="Book Antiqua" w:eastAsia="Book Antiqua" w:hAnsi="Book Antiqua"/>
        </w:rPr>
        <w:t xml:space="preserve">PROCESSO LICITATÓRIO Nº </w:t>
      </w:r>
      <w:r w:rsidR="00FB4DC1">
        <w:rPr>
          <w:rFonts w:ascii="Book Antiqua" w:eastAsia="Book Antiqua" w:hAnsi="Book Antiqua"/>
        </w:rPr>
        <w:t>069/2020</w:t>
      </w:r>
      <w:r>
        <w:rPr>
          <w:rFonts w:ascii="Book Antiqua" w:eastAsia="Book Antiqua" w:hAnsi="Book Antiqua"/>
        </w:rPr>
        <w:t xml:space="preserve"> – PREGÃO ELETRÔNICO</w:t>
      </w:r>
      <w:r w:rsidRPr="00AA0C1A">
        <w:rPr>
          <w:rFonts w:ascii="Book Antiqua" w:eastAsia="Book Antiqua" w:hAnsi="Book Antiqua"/>
        </w:rPr>
        <w:t xml:space="preserve"> nº </w:t>
      </w:r>
      <w:r w:rsidR="00FA5EDF">
        <w:rPr>
          <w:rFonts w:ascii="Book Antiqua" w:eastAsia="Book Antiqua" w:hAnsi="Book Antiqua"/>
        </w:rPr>
        <w:t>005/2020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_________________________, inscrita no CNPJ nº___</w:t>
      </w:r>
      <w:r>
        <w:rPr>
          <w:rFonts w:ascii="Book Antiqua" w:eastAsia="Book Antiqua" w:hAnsi="Book Antiqua"/>
          <w:color w:val="000000"/>
        </w:rPr>
        <w:t>______</w:t>
      </w:r>
      <w:r w:rsidRPr="00EF7539">
        <w:rPr>
          <w:rFonts w:ascii="Book Antiqua" w:eastAsia="Book Antiqua" w:hAnsi="Book Antiqua"/>
          <w:color w:val="000000"/>
        </w:rPr>
        <w:t>________,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22182E" w:rsidRPr="00AA0C1A" w:rsidRDefault="0022182E" w:rsidP="0022182E">
      <w:pPr>
        <w:pStyle w:val="western"/>
        <w:suppressAutoHyphens/>
        <w:spacing w:before="0" w:after="0"/>
        <w:jc w:val="center"/>
        <w:rPr>
          <w:rFonts w:ascii="Book Antiqua" w:eastAsia="Book Antiqua" w:hAnsi="Book Antiqua"/>
          <w:b/>
          <w:sz w:val="48"/>
          <w:szCs w:val="48"/>
        </w:rPr>
      </w:pPr>
      <w:proofErr w:type="gramStart"/>
      <w:r w:rsidRPr="00AA0C1A">
        <w:rPr>
          <w:rFonts w:ascii="Book Antiqua" w:eastAsia="Book Antiqua" w:hAnsi="Book Antiqua"/>
          <w:b/>
          <w:sz w:val="48"/>
          <w:szCs w:val="48"/>
        </w:rPr>
        <w:lastRenderedPageBreak/>
        <w:t xml:space="preserve">ANEXO </w:t>
      </w:r>
      <w:r w:rsidR="007B1C4E" w:rsidRPr="00AA2663">
        <w:rPr>
          <w:rFonts w:ascii="Book Antiqua" w:eastAsia="Book Antiqua" w:hAnsi="Book Antiqua"/>
          <w:b/>
          <w:color w:val="000000"/>
          <w:sz w:val="48"/>
          <w:szCs w:val="48"/>
        </w:rPr>
        <w:t>V</w:t>
      </w:r>
      <w:r w:rsidR="007B1C4E">
        <w:rPr>
          <w:rFonts w:ascii="Book Antiqua" w:eastAsia="Book Antiqua" w:hAnsi="Book Antiqua"/>
          <w:b/>
          <w:color w:val="000000"/>
          <w:sz w:val="48"/>
          <w:szCs w:val="48"/>
        </w:rPr>
        <w:t>I</w:t>
      </w:r>
      <w:proofErr w:type="gramEnd"/>
      <w:r w:rsidR="00530747">
        <w:rPr>
          <w:rFonts w:ascii="Book Antiqua" w:eastAsia="Book Antiqua" w:hAnsi="Book Antiqua"/>
          <w:b/>
          <w:color w:val="000000"/>
          <w:sz w:val="48"/>
          <w:szCs w:val="48"/>
        </w:rPr>
        <w:t xml:space="preserve"> </w:t>
      </w:r>
      <w:r w:rsidRPr="00AA0C1A">
        <w:rPr>
          <w:rFonts w:ascii="Book Antiqua" w:eastAsia="Book Antiqua" w:hAnsi="Book Antiqua"/>
          <w:b/>
          <w:sz w:val="48"/>
          <w:szCs w:val="48"/>
        </w:rPr>
        <w:t>–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FA5EDF">
        <w:rPr>
          <w:rFonts w:ascii="Book Antiqua" w:eastAsia="Book Antiqua" w:hAnsi="Book Antiqua"/>
          <w:sz w:val="36"/>
          <w:szCs w:val="36"/>
        </w:rPr>
        <w:t>005/2020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r w:rsidR="005D3003">
        <w:rPr>
          <w:rFonts w:ascii="Book Antiqua" w:eastAsia="Book Antiqua" w:hAnsi="Book Antiqua"/>
          <w:b/>
          <w:sz w:val="40"/>
          <w:szCs w:val="40"/>
          <w:shd w:val="clear" w:color="auto" w:fill="FFFFFF"/>
        </w:rPr>
        <w:t>3</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PROCESSO LICITATÓRIO Nº </w:t>
      </w:r>
      <w:r w:rsidR="00FB4DC1">
        <w:rPr>
          <w:rFonts w:ascii="Book Antiqua" w:eastAsia="Book Antiqua" w:hAnsi="Book Antiqua"/>
        </w:rPr>
        <w:t>069/2020</w:t>
      </w:r>
      <w:r w:rsidR="00AA0C1A">
        <w:rPr>
          <w:rFonts w:ascii="Book Antiqua" w:eastAsia="Book Antiqua" w:hAnsi="Book Antiqua"/>
        </w:rPr>
        <w:t xml:space="preserve"> – PREGÃO ELETRÔNICO</w:t>
      </w:r>
      <w:r w:rsidRPr="00AA0C1A">
        <w:rPr>
          <w:rFonts w:ascii="Book Antiqua" w:eastAsia="Book Antiqua" w:hAnsi="Book Antiqua"/>
        </w:rPr>
        <w:t xml:space="preserve"> nº </w:t>
      </w:r>
      <w:r w:rsidR="00FA5EDF">
        <w:rPr>
          <w:rFonts w:ascii="Book Antiqua" w:eastAsia="Book Antiqua" w:hAnsi="Book Antiqua"/>
        </w:rPr>
        <w:t>005/2020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_________________________, inscrita no CNPJ nº___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Por ser expressão de verdade, firmamos o presente.</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 xml:space="preserve">__________________, em ____ </w:t>
      </w:r>
      <w:proofErr w:type="spellStart"/>
      <w:r w:rsidRPr="00AA0C1A">
        <w:rPr>
          <w:rFonts w:ascii="Book Antiqua" w:eastAsia="Book Antiqua" w:hAnsi="Book Antiqua"/>
        </w:rPr>
        <w:t>de______de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22182E" w:rsidRPr="00AA0C1A"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22182E" w:rsidRPr="00AA0C1A" w:rsidRDefault="0022182E" w:rsidP="0022182E">
      <w:pPr>
        <w:pStyle w:val="Normal0"/>
        <w:jc w:val="center"/>
        <w:rPr>
          <w:rFonts w:ascii="Book Antiqua" w:eastAsia="Book Antiqua" w:hAnsi="Book Antiqua"/>
          <w:sz w:val="22"/>
          <w:szCs w:val="22"/>
        </w:rPr>
      </w:pPr>
    </w:p>
    <w:p w:rsidR="0022182E" w:rsidRPr="00AA0C1A" w:rsidRDefault="0022182E" w:rsidP="0022182E">
      <w:pPr>
        <w:pStyle w:val="Normal0"/>
        <w:jc w:val="center"/>
        <w:rPr>
          <w:rFonts w:ascii="Book Antiqua" w:eastAsia="Book Antiqua" w:hAnsi="Book Antiqua"/>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Default="0022182E" w:rsidP="0022182E">
      <w:pPr>
        <w:pStyle w:val="Normal0"/>
        <w:jc w:val="center"/>
        <w:rPr>
          <w:rFonts w:ascii="Book Antiqua" w:eastAsia="Book Antiqua" w:hAnsi="Book Antiqua"/>
          <w:sz w:val="22"/>
          <w:szCs w:val="22"/>
        </w:rPr>
      </w:pPr>
    </w:p>
    <w:p w:rsidR="00457D5D" w:rsidRDefault="00457D5D" w:rsidP="0022182E"/>
    <w:p w:rsidR="007B1C4E" w:rsidRDefault="007B1C4E" w:rsidP="0022182E"/>
    <w:p w:rsidR="007B1C4E" w:rsidRDefault="007B1C4E" w:rsidP="0022182E"/>
    <w:p w:rsidR="007B1C4E" w:rsidRDefault="007B1C4E" w:rsidP="0022182E"/>
    <w:p w:rsidR="007B1C4E" w:rsidRDefault="007B1C4E" w:rsidP="0022182E"/>
    <w:p w:rsidR="007B1C4E" w:rsidRDefault="007B1C4E" w:rsidP="0022182E"/>
    <w:p w:rsidR="007B1C4E" w:rsidRDefault="007B1C4E" w:rsidP="0022182E"/>
    <w:p w:rsidR="007B1C4E" w:rsidRPr="00AA2663" w:rsidRDefault="007B1C4E" w:rsidP="007B1C4E">
      <w:pPr>
        <w:pStyle w:val="western"/>
        <w:tabs>
          <w:tab w:val="left" w:pos="9498"/>
        </w:tabs>
        <w:suppressAutoHyphens/>
        <w:spacing w:before="0" w:after="0"/>
        <w:ind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7B1C4E" w:rsidRPr="00582790" w:rsidRDefault="007B1C4E" w:rsidP="007B1C4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FB4DC1">
        <w:rPr>
          <w:rFonts w:ascii="Book Antiqua" w:eastAsia="Book Antiqua" w:hAnsi="Book Antiqua"/>
          <w:sz w:val="36"/>
          <w:szCs w:val="36"/>
        </w:rPr>
        <w:t>069/2020</w:t>
      </w:r>
    </w:p>
    <w:p w:rsidR="007B1C4E" w:rsidRPr="00582790" w:rsidRDefault="007B1C4E" w:rsidP="007B1C4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Pr>
          <w:rFonts w:ascii="Book Antiqua" w:eastAsia="Book Antiqua" w:hAnsi="Book Antiqua"/>
          <w:sz w:val="36"/>
          <w:szCs w:val="36"/>
        </w:rPr>
        <w:t>005/2020</w:t>
      </w:r>
    </w:p>
    <w:p w:rsidR="007B1C4E" w:rsidRPr="00071C53" w:rsidRDefault="007B1C4E" w:rsidP="007B1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993"/>
        <w:jc w:val="center"/>
        <w:rPr>
          <w:rFonts w:ascii="Book Antiqua" w:eastAsia="Book Antiqua" w:hAnsi="Book Antiqua"/>
          <w:color w:val="000000"/>
          <w:sz w:val="16"/>
          <w:szCs w:val="16"/>
        </w:rPr>
      </w:pPr>
    </w:p>
    <w:p w:rsidR="007B1C4E" w:rsidRDefault="007B1C4E" w:rsidP="007B1C4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993"/>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7B1C4E" w:rsidRDefault="007B1C4E" w:rsidP="007B1C4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993"/>
        <w:jc w:val="center"/>
        <w:rPr>
          <w:rFonts w:ascii="Book Antiqua" w:eastAsia="Book Antiqua" w:hAnsi="Book Antiqua"/>
          <w:b/>
          <w:color w:val="000000"/>
          <w:sz w:val="16"/>
          <w:szCs w:val="16"/>
          <w:highlight w:val="yellow"/>
          <w:shd w:val="clear" w:color="auto" w:fill="FFFFFF"/>
        </w:rPr>
      </w:pPr>
    </w:p>
    <w:p w:rsidR="007B1C4E" w:rsidRPr="00357739" w:rsidRDefault="007B1C4E" w:rsidP="007B1C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rPr>
      </w:pPr>
      <w:r w:rsidRPr="00357739">
        <w:rPr>
          <w:rFonts w:ascii="Book Antiqua" w:hAnsi="Book Antiqua"/>
          <w:b/>
          <w:sz w:val="24"/>
          <w:szCs w:val="24"/>
        </w:rPr>
        <w:t>MODELO: PLANILHA DE ENCARGOS SOCIAIS</w:t>
      </w:r>
    </w:p>
    <w:p w:rsidR="007B1C4E" w:rsidRPr="00071C53" w:rsidRDefault="007B1C4E" w:rsidP="007B1C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16"/>
          <w:szCs w:val="16"/>
        </w:rPr>
      </w:pPr>
    </w:p>
    <w:tbl>
      <w:tblPr>
        <w:tblW w:w="10065" w:type="dxa"/>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7B1C4E" w:rsidRPr="00357739" w:rsidTr="00E12E82">
        <w:tc>
          <w:tcPr>
            <w:tcW w:w="10065" w:type="dxa"/>
            <w:gridSpan w:val="3"/>
            <w:tcBorders>
              <w:top w:val="single" w:sz="8" w:space="0" w:color="auto"/>
              <w:left w:val="single" w:sz="8" w:space="0" w:color="auto"/>
              <w:bottom w:val="single" w:sz="18"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PLANILHA DE COMPOSIÇÃO DE ENCARGOS SOCIAIS</w:t>
            </w:r>
          </w:p>
        </w:tc>
      </w:tr>
      <w:tr w:rsidR="007B1C4E" w:rsidRPr="00357739" w:rsidTr="00E12E82">
        <w:tblPrEx>
          <w:tblBorders>
            <w:top w:val="single" w:sz="18" w:space="0" w:color="auto"/>
            <w:bottom w:val="single" w:sz="4" w:space="0" w:color="auto"/>
            <w:insideV w:val="single" w:sz="8" w:space="0" w:color="auto"/>
          </w:tblBorders>
        </w:tblPrEx>
        <w:tc>
          <w:tcPr>
            <w:tcW w:w="9159" w:type="dxa"/>
            <w:gridSpan w:val="2"/>
            <w:tcBorders>
              <w:top w:val="single" w:sz="18"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jc w:val="center"/>
              <w:rPr>
                <w:rFonts w:ascii="Book Antiqua" w:hAnsi="Book Antiqua"/>
                <w:sz w:val="20"/>
                <w:szCs w:val="20"/>
              </w:rPr>
            </w:pPr>
            <w:r w:rsidRPr="004237C8">
              <w:rPr>
                <w:rFonts w:ascii="Book Antiqua" w:hAnsi="Book Antiqua"/>
                <w:b/>
                <w:sz w:val="20"/>
                <w:szCs w:val="20"/>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r w:rsidRPr="004237C8">
              <w:rPr>
                <w:rFonts w:ascii="Book Antiqua" w:hAnsi="Book Antiqua"/>
                <w:b/>
                <w:sz w:val="20"/>
                <w:szCs w:val="20"/>
              </w:rPr>
              <w:t>%</w:t>
            </w: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0"/>
                <w:szCs w:val="20"/>
              </w:rPr>
            </w:pPr>
            <w:r w:rsidRPr="004237C8">
              <w:rPr>
                <w:rFonts w:ascii="Book Antiqua" w:hAnsi="Book Antiqua"/>
                <w:sz w:val="20"/>
                <w:szCs w:val="20"/>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02</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SESI ou SESC</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03</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SENAI ou SENAC</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04</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INCRA</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05</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Salário Educação</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06</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FGTS</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07</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Seguro de Acidente do Trabalho/SAT</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08</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SEBRAE</w:t>
            </w:r>
          </w:p>
        </w:tc>
        <w:tc>
          <w:tcPr>
            <w:tcW w:w="906" w:type="dxa"/>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1"/>
              <w:rPr>
                <w:rFonts w:ascii="Book Antiqua" w:hAnsi="Book Antiqua"/>
                <w:sz w:val="20"/>
                <w:szCs w:val="20"/>
              </w:rPr>
            </w:pPr>
            <w:r w:rsidRPr="004237C8">
              <w:rPr>
                <w:rFonts w:ascii="Book Antiqua" w:hAnsi="Book Antiqua"/>
                <w:b/>
                <w:sz w:val="20"/>
                <w:szCs w:val="20"/>
              </w:rPr>
              <w:t>Total do Primeiro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11</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Abono Constitucional de Férias</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12</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Auxílio Doença</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13</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Licença Paternidade</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14</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Faltas Legais</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15</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Acidentes de Trabalho</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16</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Aviso Prévio Trabalhado</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17</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13º Salário</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18</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Descanso Semanal Remunerado</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b/>
                <w:sz w:val="20"/>
                <w:szCs w:val="20"/>
              </w:rPr>
              <w:t>Total do Segundo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GRUPO C</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20</w:t>
            </w: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Indenização Adicional</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1"/>
              <w:rPr>
                <w:rFonts w:ascii="Book Antiqua" w:hAnsi="Book Antiqua"/>
                <w:sz w:val="20"/>
                <w:szCs w:val="20"/>
              </w:rPr>
            </w:pPr>
            <w:r w:rsidRPr="004237C8">
              <w:rPr>
                <w:rFonts w:ascii="Book Antiqua" w:hAnsi="Book Antiqua"/>
                <w:b/>
                <w:sz w:val="20"/>
                <w:szCs w:val="20"/>
              </w:rPr>
              <w:t>Total do Terceiro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12"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GRUPO D</w:t>
            </w:r>
          </w:p>
        </w:tc>
        <w:tc>
          <w:tcPr>
            <w:tcW w:w="906" w:type="dxa"/>
            <w:tcBorders>
              <w:top w:val="single" w:sz="12"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12" w:space="0" w:color="auto"/>
            <w:bottom w:val="single" w:sz="12" w:space="0" w:color="auto"/>
            <w:insideH w:val="single" w:sz="4" w:space="0" w:color="auto"/>
            <w:insideV w:val="single" w:sz="8" w:space="0" w:color="auto"/>
          </w:tblBorders>
        </w:tblPrEx>
        <w:tc>
          <w:tcPr>
            <w:tcW w:w="709" w:type="dxa"/>
            <w:tcBorders>
              <w:top w:val="single" w:sz="12"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12"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b/>
                <w:sz w:val="20"/>
                <w:szCs w:val="20"/>
              </w:rPr>
              <w:t>Total do Quarto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GRUPO E</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
              <w:rPr>
                <w:rFonts w:ascii="Book Antiqua" w:hAnsi="Book Antiqua"/>
                <w:sz w:val="20"/>
                <w:szCs w:val="20"/>
              </w:rPr>
            </w:pPr>
            <w:r w:rsidRPr="004237C8">
              <w:rPr>
                <w:rFonts w:ascii="Book Antiqua" w:hAnsi="Book Antiqua"/>
                <w:b/>
                <w:sz w:val="20"/>
                <w:szCs w:val="20"/>
              </w:rPr>
              <w:t>Total do Quinto Grupo</w:t>
            </w:r>
          </w:p>
        </w:tc>
        <w:tc>
          <w:tcPr>
            <w:tcW w:w="906" w:type="dxa"/>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r w:rsidR="007B1C4E" w:rsidRPr="00357739" w:rsidTr="00E12E82">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proofErr w:type="gramStart"/>
            <w:r w:rsidRPr="004237C8">
              <w:rPr>
                <w:rFonts w:ascii="Book Antiqua" w:hAnsi="Book Antiqua"/>
                <w:b/>
                <w:sz w:val="20"/>
                <w:szCs w:val="20"/>
              </w:rPr>
              <w:t>TOTAL GERAL ENCARGOS</w:t>
            </w:r>
            <w:proofErr w:type="gramEnd"/>
            <w:r w:rsidRPr="004237C8">
              <w:rPr>
                <w:rFonts w:ascii="Book Antiqua" w:hAnsi="Book Antiqua"/>
                <w:b/>
                <w:sz w:val="20"/>
                <w:szCs w:val="20"/>
              </w:rPr>
              <w:t xml:space="preserve"> SOCIAIS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7B1C4E" w:rsidRPr="004237C8" w:rsidRDefault="007B1C4E" w:rsidP="00E12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p>
        </w:tc>
      </w:tr>
    </w:tbl>
    <w:p w:rsidR="007B1C4E" w:rsidRDefault="007B1C4E" w:rsidP="007B1C4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p>
    <w:p w:rsidR="007B1C4E" w:rsidRPr="00357739" w:rsidRDefault="007B1C4E" w:rsidP="007B1C4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w:t>
      </w:r>
      <w:r>
        <w:rPr>
          <w:rFonts w:ascii="Book Antiqua" w:eastAsia="Times New Roman" w:hAnsi="Book Antiqua"/>
          <w:color w:val="000000"/>
          <w:sz w:val="20"/>
        </w:rPr>
        <w:t>20</w:t>
      </w:r>
      <w:r w:rsidRPr="00357739">
        <w:rPr>
          <w:rFonts w:ascii="Book Antiqua" w:eastAsia="Times New Roman" w:hAnsi="Book Antiqua"/>
          <w:color w:val="000000"/>
          <w:sz w:val="20"/>
        </w:rPr>
        <w:t>.</w:t>
      </w:r>
    </w:p>
    <w:p w:rsidR="007B1C4E" w:rsidRDefault="007B1C4E" w:rsidP="007B1C4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7B1C4E" w:rsidRPr="00FF4DAC" w:rsidRDefault="007B1C4E" w:rsidP="007B1C4E">
      <w:pPr>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7B1C4E" w:rsidRPr="00503842" w:rsidRDefault="007B1C4E" w:rsidP="007B1C4E">
      <w:pPr>
        <w:jc w:val="center"/>
        <w:rPr>
          <w:szCs w:val="47"/>
        </w:rPr>
      </w:pPr>
      <w:r>
        <w:rPr>
          <w:rFonts w:ascii="Book Antiqua" w:eastAsia="Book Antiqua" w:hAnsi="Book Antiqua" w:cs="Times New Roman"/>
        </w:rPr>
        <w:t>Nome e Assinatura do Representante Legal</w:t>
      </w:r>
    </w:p>
    <w:p w:rsidR="007B1C4E" w:rsidRPr="0022182E" w:rsidRDefault="007B1C4E" w:rsidP="0022182E"/>
    <w:sectPr w:rsidR="007B1C4E" w:rsidRPr="0022182E"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90F" w:rsidRDefault="00BA790F" w:rsidP="00F97035">
      <w:r>
        <w:separator/>
      </w:r>
    </w:p>
  </w:endnote>
  <w:endnote w:type="continuationSeparator" w:id="1">
    <w:p w:rsidR="00BA790F" w:rsidRDefault="00BA790F"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0F" w:rsidRDefault="00BA790F"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BA790F" w:rsidRPr="005676F3" w:rsidRDefault="00BA790F"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A790F" w:rsidRPr="005676F3" w:rsidRDefault="00BA790F"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0446D9" w:rsidRPr="005676F3">
      <w:rPr>
        <w:rFonts w:ascii="Book Antiqua" w:hAnsi="Book Antiqua"/>
        <w:b/>
        <w:sz w:val="17"/>
        <w:szCs w:val="17"/>
      </w:rPr>
      <w:fldChar w:fldCharType="begin"/>
    </w:r>
    <w:r w:rsidRPr="005676F3">
      <w:rPr>
        <w:rFonts w:ascii="Book Antiqua" w:hAnsi="Book Antiqua"/>
        <w:b/>
        <w:sz w:val="17"/>
        <w:szCs w:val="17"/>
      </w:rPr>
      <w:instrText>PAGE</w:instrText>
    </w:r>
    <w:r w:rsidR="000446D9" w:rsidRPr="005676F3">
      <w:rPr>
        <w:rFonts w:ascii="Book Antiqua" w:hAnsi="Book Antiqua"/>
        <w:b/>
        <w:sz w:val="17"/>
        <w:szCs w:val="17"/>
      </w:rPr>
      <w:fldChar w:fldCharType="separate"/>
    </w:r>
    <w:r w:rsidR="009C3BDF">
      <w:rPr>
        <w:rFonts w:ascii="Book Antiqua" w:hAnsi="Book Antiqua"/>
        <w:b/>
        <w:noProof/>
        <w:sz w:val="17"/>
        <w:szCs w:val="17"/>
      </w:rPr>
      <w:t>38</w:t>
    </w:r>
    <w:r w:rsidR="000446D9" w:rsidRPr="005676F3">
      <w:rPr>
        <w:rFonts w:ascii="Book Antiqua" w:hAnsi="Book Antiqua"/>
        <w:b/>
        <w:sz w:val="17"/>
        <w:szCs w:val="17"/>
      </w:rPr>
      <w:fldChar w:fldCharType="end"/>
    </w:r>
    <w:r w:rsidRPr="005676F3">
      <w:rPr>
        <w:rFonts w:ascii="Book Antiqua" w:hAnsi="Book Antiqua"/>
        <w:sz w:val="17"/>
        <w:szCs w:val="17"/>
      </w:rPr>
      <w:t xml:space="preserve"> de </w:t>
    </w:r>
    <w:r w:rsidR="000446D9" w:rsidRPr="005676F3">
      <w:rPr>
        <w:rFonts w:ascii="Book Antiqua" w:hAnsi="Book Antiqua"/>
        <w:b/>
        <w:sz w:val="17"/>
        <w:szCs w:val="17"/>
      </w:rPr>
      <w:fldChar w:fldCharType="begin"/>
    </w:r>
    <w:r w:rsidRPr="005676F3">
      <w:rPr>
        <w:rFonts w:ascii="Book Antiqua" w:hAnsi="Book Antiqua"/>
        <w:b/>
        <w:sz w:val="17"/>
        <w:szCs w:val="17"/>
      </w:rPr>
      <w:instrText>NUMPAGES</w:instrText>
    </w:r>
    <w:r w:rsidR="000446D9" w:rsidRPr="005676F3">
      <w:rPr>
        <w:rFonts w:ascii="Book Antiqua" w:hAnsi="Book Antiqua"/>
        <w:b/>
        <w:sz w:val="17"/>
        <w:szCs w:val="17"/>
      </w:rPr>
      <w:fldChar w:fldCharType="separate"/>
    </w:r>
    <w:r w:rsidR="009C3BDF">
      <w:rPr>
        <w:rFonts w:ascii="Book Antiqua" w:hAnsi="Book Antiqua"/>
        <w:b/>
        <w:noProof/>
        <w:sz w:val="17"/>
        <w:szCs w:val="17"/>
      </w:rPr>
      <w:t>43</w:t>
    </w:r>
    <w:r w:rsidR="000446D9" w:rsidRPr="005676F3">
      <w:rPr>
        <w:rFonts w:ascii="Book Antiqua" w:hAnsi="Book Antiqua"/>
        <w:b/>
        <w:sz w:val="17"/>
        <w:szCs w:val="17"/>
      </w:rPr>
      <w:fldChar w:fldCharType="end"/>
    </w:r>
  </w:p>
  <w:p w:rsidR="00BA790F" w:rsidRDefault="00BA790F" w:rsidP="00683DA3">
    <w:pPr>
      <w:pStyle w:val="Rodap"/>
      <w:tabs>
        <w:tab w:val="clear" w:pos="8504"/>
      </w:tabs>
      <w:ind w:left="-851" w:right="-1135"/>
      <w:jc w:val="right"/>
    </w:pPr>
  </w:p>
  <w:p w:rsidR="00BA790F" w:rsidRDefault="00BA790F"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90F" w:rsidRDefault="00BA790F" w:rsidP="00F97035">
      <w:r>
        <w:separator/>
      </w:r>
    </w:p>
  </w:footnote>
  <w:footnote w:type="continuationSeparator" w:id="1">
    <w:p w:rsidR="00BA790F" w:rsidRDefault="00BA790F" w:rsidP="00F97035">
      <w:r>
        <w:continuationSeparator/>
      </w:r>
    </w:p>
  </w:footnote>
  <w:footnote w:id="2">
    <w:p w:rsidR="00BA790F" w:rsidRPr="00A24ABE" w:rsidRDefault="00BA790F"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BA790F" w:rsidRPr="00687DC8" w:rsidTr="009F21CE">
      <w:trPr>
        <w:trHeight w:val="714"/>
      </w:trPr>
      <w:tc>
        <w:tcPr>
          <w:tcW w:w="2721" w:type="dxa"/>
          <w:tcBorders>
            <w:top w:val="nil"/>
            <w:left w:val="nil"/>
            <w:bottom w:val="nil"/>
            <w:right w:val="nil"/>
          </w:tcBorders>
        </w:tcPr>
        <w:p w:rsidR="00BA790F" w:rsidRPr="00687DC8" w:rsidRDefault="00BA790F"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BA790F" w:rsidRPr="009F787D" w:rsidRDefault="00BA790F"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A790F" w:rsidRPr="009F787D" w:rsidRDefault="00BA790F"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A790F" w:rsidRPr="00EC57AC" w:rsidRDefault="00BA790F"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BA790F" w:rsidRPr="00687DC8" w:rsidRDefault="00BA790F"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A790F" w:rsidRDefault="00BA790F"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F97035"/>
    <w:rsid w:val="0000098A"/>
    <w:rsid w:val="00001A88"/>
    <w:rsid w:val="000028E4"/>
    <w:rsid w:val="00002B00"/>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2D3E"/>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91BE3"/>
    <w:rsid w:val="00091D0F"/>
    <w:rsid w:val="000947B1"/>
    <w:rsid w:val="00094FD1"/>
    <w:rsid w:val="00095570"/>
    <w:rsid w:val="00096013"/>
    <w:rsid w:val="00096177"/>
    <w:rsid w:val="00097B22"/>
    <w:rsid w:val="000A45CB"/>
    <w:rsid w:val="000A45E4"/>
    <w:rsid w:val="000A520F"/>
    <w:rsid w:val="000A692B"/>
    <w:rsid w:val="000B0F8D"/>
    <w:rsid w:val="000B17D3"/>
    <w:rsid w:val="000B4915"/>
    <w:rsid w:val="000B5645"/>
    <w:rsid w:val="000B5770"/>
    <w:rsid w:val="000B5D17"/>
    <w:rsid w:val="000C1434"/>
    <w:rsid w:val="000C1E18"/>
    <w:rsid w:val="000C36FE"/>
    <w:rsid w:val="000C428E"/>
    <w:rsid w:val="000C59CD"/>
    <w:rsid w:val="000C6DFA"/>
    <w:rsid w:val="000C6E31"/>
    <w:rsid w:val="000D0995"/>
    <w:rsid w:val="000D12C0"/>
    <w:rsid w:val="000D1C54"/>
    <w:rsid w:val="000D25DD"/>
    <w:rsid w:val="000D3C8D"/>
    <w:rsid w:val="000D3FF2"/>
    <w:rsid w:val="000D4655"/>
    <w:rsid w:val="000D4ABA"/>
    <w:rsid w:val="000D5E2F"/>
    <w:rsid w:val="000D61EB"/>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7839"/>
    <w:rsid w:val="001000D5"/>
    <w:rsid w:val="00100BA4"/>
    <w:rsid w:val="001018E0"/>
    <w:rsid w:val="00103028"/>
    <w:rsid w:val="00103574"/>
    <w:rsid w:val="001042B3"/>
    <w:rsid w:val="0010452D"/>
    <w:rsid w:val="001052CC"/>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98B"/>
    <w:rsid w:val="00174EF0"/>
    <w:rsid w:val="00180F67"/>
    <w:rsid w:val="0018125C"/>
    <w:rsid w:val="00181A2E"/>
    <w:rsid w:val="00187BD5"/>
    <w:rsid w:val="00187EDE"/>
    <w:rsid w:val="00190962"/>
    <w:rsid w:val="0019220B"/>
    <w:rsid w:val="001932E1"/>
    <w:rsid w:val="00193841"/>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D1492"/>
    <w:rsid w:val="001D1F46"/>
    <w:rsid w:val="001D22BF"/>
    <w:rsid w:val="001D3744"/>
    <w:rsid w:val="001E03A2"/>
    <w:rsid w:val="001E3AA4"/>
    <w:rsid w:val="001E53DE"/>
    <w:rsid w:val="001E5D02"/>
    <w:rsid w:val="001E7814"/>
    <w:rsid w:val="001F233B"/>
    <w:rsid w:val="001F558A"/>
    <w:rsid w:val="001F68D3"/>
    <w:rsid w:val="001F6935"/>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562E"/>
    <w:rsid w:val="00216A7D"/>
    <w:rsid w:val="0022182E"/>
    <w:rsid w:val="00222026"/>
    <w:rsid w:val="00222C34"/>
    <w:rsid w:val="00223C4D"/>
    <w:rsid w:val="00223EE8"/>
    <w:rsid w:val="00224983"/>
    <w:rsid w:val="0022506B"/>
    <w:rsid w:val="002252C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883"/>
    <w:rsid w:val="0026209A"/>
    <w:rsid w:val="002630C9"/>
    <w:rsid w:val="002630F6"/>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32FC"/>
    <w:rsid w:val="002833D4"/>
    <w:rsid w:val="00284E39"/>
    <w:rsid w:val="00284FC9"/>
    <w:rsid w:val="0028696C"/>
    <w:rsid w:val="00291902"/>
    <w:rsid w:val="00292EAF"/>
    <w:rsid w:val="00293566"/>
    <w:rsid w:val="00293CA5"/>
    <w:rsid w:val="002942B2"/>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F51"/>
    <w:rsid w:val="002F0D12"/>
    <w:rsid w:val="002F25AE"/>
    <w:rsid w:val="002F337C"/>
    <w:rsid w:val="002F3B84"/>
    <w:rsid w:val="002F50AE"/>
    <w:rsid w:val="002F5300"/>
    <w:rsid w:val="002F66D6"/>
    <w:rsid w:val="002F6DAB"/>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70ED"/>
    <w:rsid w:val="00317BD6"/>
    <w:rsid w:val="00322CE9"/>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317A"/>
    <w:rsid w:val="00355EAB"/>
    <w:rsid w:val="00357337"/>
    <w:rsid w:val="00357EB5"/>
    <w:rsid w:val="003614BB"/>
    <w:rsid w:val="00363DCF"/>
    <w:rsid w:val="00363FDE"/>
    <w:rsid w:val="00365A29"/>
    <w:rsid w:val="00366BD5"/>
    <w:rsid w:val="00367072"/>
    <w:rsid w:val="00370BB9"/>
    <w:rsid w:val="00372E1E"/>
    <w:rsid w:val="00373311"/>
    <w:rsid w:val="00373C67"/>
    <w:rsid w:val="0037408E"/>
    <w:rsid w:val="0037419B"/>
    <w:rsid w:val="00376891"/>
    <w:rsid w:val="00377E47"/>
    <w:rsid w:val="00380172"/>
    <w:rsid w:val="003806EF"/>
    <w:rsid w:val="0038076D"/>
    <w:rsid w:val="00380D7D"/>
    <w:rsid w:val="00382283"/>
    <w:rsid w:val="00383D38"/>
    <w:rsid w:val="00385158"/>
    <w:rsid w:val="0038587C"/>
    <w:rsid w:val="00385EE4"/>
    <w:rsid w:val="00386A6B"/>
    <w:rsid w:val="00387EAF"/>
    <w:rsid w:val="00395705"/>
    <w:rsid w:val="00395E73"/>
    <w:rsid w:val="003963D9"/>
    <w:rsid w:val="00396578"/>
    <w:rsid w:val="00396F32"/>
    <w:rsid w:val="00397D94"/>
    <w:rsid w:val="003A2610"/>
    <w:rsid w:val="003A38CC"/>
    <w:rsid w:val="003A39BB"/>
    <w:rsid w:val="003A4C2A"/>
    <w:rsid w:val="003A4E35"/>
    <w:rsid w:val="003A4E45"/>
    <w:rsid w:val="003A4E6D"/>
    <w:rsid w:val="003A5B40"/>
    <w:rsid w:val="003A6FAD"/>
    <w:rsid w:val="003A7C1F"/>
    <w:rsid w:val="003A7C4F"/>
    <w:rsid w:val="003B1649"/>
    <w:rsid w:val="003B428F"/>
    <w:rsid w:val="003B54E1"/>
    <w:rsid w:val="003B686D"/>
    <w:rsid w:val="003B73CD"/>
    <w:rsid w:val="003B780D"/>
    <w:rsid w:val="003C0B1A"/>
    <w:rsid w:val="003C349D"/>
    <w:rsid w:val="003C469D"/>
    <w:rsid w:val="003D12BC"/>
    <w:rsid w:val="003D1BA4"/>
    <w:rsid w:val="003D1DA1"/>
    <w:rsid w:val="003D379B"/>
    <w:rsid w:val="003D3BD3"/>
    <w:rsid w:val="003D4EE8"/>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23E3"/>
    <w:rsid w:val="004425C1"/>
    <w:rsid w:val="00443387"/>
    <w:rsid w:val="00443CA1"/>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4718"/>
    <w:rsid w:val="00484733"/>
    <w:rsid w:val="00484749"/>
    <w:rsid w:val="0048695F"/>
    <w:rsid w:val="00490701"/>
    <w:rsid w:val="00490F0B"/>
    <w:rsid w:val="00492D86"/>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BF0"/>
    <w:rsid w:val="004F5539"/>
    <w:rsid w:val="004F7E2D"/>
    <w:rsid w:val="00501D88"/>
    <w:rsid w:val="00501E20"/>
    <w:rsid w:val="005023D5"/>
    <w:rsid w:val="00502E5D"/>
    <w:rsid w:val="00503842"/>
    <w:rsid w:val="00506B31"/>
    <w:rsid w:val="0050729C"/>
    <w:rsid w:val="005072DB"/>
    <w:rsid w:val="00507FE6"/>
    <w:rsid w:val="00510160"/>
    <w:rsid w:val="0051143F"/>
    <w:rsid w:val="005116FD"/>
    <w:rsid w:val="00511977"/>
    <w:rsid w:val="005165BE"/>
    <w:rsid w:val="005167D8"/>
    <w:rsid w:val="005167DC"/>
    <w:rsid w:val="00517013"/>
    <w:rsid w:val="0052067A"/>
    <w:rsid w:val="00522929"/>
    <w:rsid w:val="0052308A"/>
    <w:rsid w:val="00523A13"/>
    <w:rsid w:val="00525F93"/>
    <w:rsid w:val="00526765"/>
    <w:rsid w:val="00527579"/>
    <w:rsid w:val="00527CF9"/>
    <w:rsid w:val="00530747"/>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3136"/>
    <w:rsid w:val="005537C0"/>
    <w:rsid w:val="0055490E"/>
    <w:rsid w:val="00555B96"/>
    <w:rsid w:val="00557408"/>
    <w:rsid w:val="005600E4"/>
    <w:rsid w:val="00560D35"/>
    <w:rsid w:val="00560E30"/>
    <w:rsid w:val="0056131F"/>
    <w:rsid w:val="00563117"/>
    <w:rsid w:val="0056440E"/>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3559"/>
    <w:rsid w:val="005A3B05"/>
    <w:rsid w:val="005A41FC"/>
    <w:rsid w:val="005A48FB"/>
    <w:rsid w:val="005A6D8D"/>
    <w:rsid w:val="005B03FA"/>
    <w:rsid w:val="005B0A13"/>
    <w:rsid w:val="005B123D"/>
    <w:rsid w:val="005B357C"/>
    <w:rsid w:val="005B42C4"/>
    <w:rsid w:val="005B6D1D"/>
    <w:rsid w:val="005B76D0"/>
    <w:rsid w:val="005B7C08"/>
    <w:rsid w:val="005C1BF8"/>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2258"/>
    <w:rsid w:val="006923EF"/>
    <w:rsid w:val="00694051"/>
    <w:rsid w:val="006940CD"/>
    <w:rsid w:val="006943C4"/>
    <w:rsid w:val="006946FC"/>
    <w:rsid w:val="00694D5E"/>
    <w:rsid w:val="00696311"/>
    <w:rsid w:val="0069692E"/>
    <w:rsid w:val="00697248"/>
    <w:rsid w:val="00697389"/>
    <w:rsid w:val="0069795B"/>
    <w:rsid w:val="006A247C"/>
    <w:rsid w:val="006A62FC"/>
    <w:rsid w:val="006A6EFC"/>
    <w:rsid w:val="006A7E81"/>
    <w:rsid w:val="006B0BDE"/>
    <w:rsid w:val="006B0CF3"/>
    <w:rsid w:val="006B1617"/>
    <w:rsid w:val="006B236F"/>
    <w:rsid w:val="006B3C09"/>
    <w:rsid w:val="006B4EC8"/>
    <w:rsid w:val="006B60C3"/>
    <w:rsid w:val="006B61D5"/>
    <w:rsid w:val="006B6BFE"/>
    <w:rsid w:val="006C0001"/>
    <w:rsid w:val="006C2594"/>
    <w:rsid w:val="006C313A"/>
    <w:rsid w:val="006C31FC"/>
    <w:rsid w:val="006C6309"/>
    <w:rsid w:val="006C661F"/>
    <w:rsid w:val="006C759E"/>
    <w:rsid w:val="006C7FB7"/>
    <w:rsid w:val="006D172B"/>
    <w:rsid w:val="006D21F7"/>
    <w:rsid w:val="006D3405"/>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40D67"/>
    <w:rsid w:val="007419B9"/>
    <w:rsid w:val="00742175"/>
    <w:rsid w:val="00742917"/>
    <w:rsid w:val="00742B54"/>
    <w:rsid w:val="00742EBD"/>
    <w:rsid w:val="00743DA6"/>
    <w:rsid w:val="00744D26"/>
    <w:rsid w:val="0074521A"/>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54BF"/>
    <w:rsid w:val="00807261"/>
    <w:rsid w:val="008072C6"/>
    <w:rsid w:val="00811600"/>
    <w:rsid w:val="008156F1"/>
    <w:rsid w:val="00815B7F"/>
    <w:rsid w:val="00817296"/>
    <w:rsid w:val="00817C1E"/>
    <w:rsid w:val="008205F7"/>
    <w:rsid w:val="00820A7F"/>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1E8"/>
    <w:rsid w:val="008627CA"/>
    <w:rsid w:val="00862C3E"/>
    <w:rsid w:val="008653B2"/>
    <w:rsid w:val="00866E8B"/>
    <w:rsid w:val="008701BF"/>
    <w:rsid w:val="00874D16"/>
    <w:rsid w:val="00875067"/>
    <w:rsid w:val="00875691"/>
    <w:rsid w:val="008768CE"/>
    <w:rsid w:val="00880940"/>
    <w:rsid w:val="00881617"/>
    <w:rsid w:val="00881931"/>
    <w:rsid w:val="00881A56"/>
    <w:rsid w:val="008820C0"/>
    <w:rsid w:val="008822CE"/>
    <w:rsid w:val="0088254A"/>
    <w:rsid w:val="008838E3"/>
    <w:rsid w:val="00883B18"/>
    <w:rsid w:val="00884EDD"/>
    <w:rsid w:val="00885772"/>
    <w:rsid w:val="008922A0"/>
    <w:rsid w:val="0089318A"/>
    <w:rsid w:val="008932E8"/>
    <w:rsid w:val="0089377D"/>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C0FAB"/>
    <w:rsid w:val="008C277D"/>
    <w:rsid w:val="008C2CDE"/>
    <w:rsid w:val="008C3001"/>
    <w:rsid w:val="008C3395"/>
    <w:rsid w:val="008C4074"/>
    <w:rsid w:val="008C5322"/>
    <w:rsid w:val="008C5CAE"/>
    <w:rsid w:val="008C6137"/>
    <w:rsid w:val="008C6692"/>
    <w:rsid w:val="008C69E3"/>
    <w:rsid w:val="008C7AF7"/>
    <w:rsid w:val="008C7E1B"/>
    <w:rsid w:val="008D0342"/>
    <w:rsid w:val="008D1419"/>
    <w:rsid w:val="008D6FEB"/>
    <w:rsid w:val="008D7723"/>
    <w:rsid w:val="008E1D50"/>
    <w:rsid w:val="008E342F"/>
    <w:rsid w:val="008E4575"/>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389F"/>
    <w:rsid w:val="0091471E"/>
    <w:rsid w:val="00914CE3"/>
    <w:rsid w:val="009151FC"/>
    <w:rsid w:val="00915609"/>
    <w:rsid w:val="00916D1C"/>
    <w:rsid w:val="00922AFD"/>
    <w:rsid w:val="00924881"/>
    <w:rsid w:val="0092561E"/>
    <w:rsid w:val="00925AB0"/>
    <w:rsid w:val="00926C61"/>
    <w:rsid w:val="0093021E"/>
    <w:rsid w:val="0093415E"/>
    <w:rsid w:val="009343B1"/>
    <w:rsid w:val="00934D04"/>
    <w:rsid w:val="00935428"/>
    <w:rsid w:val="00935F60"/>
    <w:rsid w:val="0093697D"/>
    <w:rsid w:val="00940714"/>
    <w:rsid w:val="00941776"/>
    <w:rsid w:val="0094224D"/>
    <w:rsid w:val="00942C87"/>
    <w:rsid w:val="00942FDC"/>
    <w:rsid w:val="00944823"/>
    <w:rsid w:val="00944ACB"/>
    <w:rsid w:val="009457A9"/>
    <w:rsid w:val="009469C3"/>
    <w:rsid w:val="00950489"/>
    <w:rsid w:val="00950CFC"/>
    <w:rsid w:val="00952102"/>
    <w:rsid w:val="00953390"/>
    <w:rsid w:val="00954041"/>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2A38"/>
    <w:rsid w:val="009735A4"/>
    <w:rsid w:val="00974A3D"/>
    <w:rsid w:val="00974B21"/>
    <w:rsid w:val="00974B26"/>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428"/>
    <w:rsid w:val="009E4CAB"/>
    <w:rsid w:val="009E5A44"/>
    <w:rsid w:val="009E5D4F"/>
    <w:rsid w:val="009E6413"/>
    <w:rsid w:val="009E7242"/>
    <w:rsid w:val="009E76F0"/>
    <w:rsid w:val="009E7A2C"/>
    <w:rsid w:val="009F0126"/>
    <w:rsid w:val="009F0B76"/>
    <w:rsid w:val="009F1327"/>
    <w:rsid w:val="009F2044"/>
    <w:rsid w:val="009F21CE"/>
    <w:rsid w:val="009F278E"/>
    <w:rsid w:val="009F2A3F"/>
    <w:rsid w:val="009F5C7C"/>
    <w:rsid w:val="00A01195"/>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1170"/>
    <w:rsid w:val="00A923EF"/>
    <w:rsid w:val="00A92B99"/>
    <w:rsid w:val="00A93BC0"/>
    <w:rsid w:val="00A9531A"/>
    <w:rsid w:val="00A9720E"/>
    <w:rsid w:val="00A97269"/>
    <w:rsid w:val="00AA0178"/>
    <w:rsid w:val="00AA0C1A"/>
    <w:rsid w:val="00AA1059"/>
    <w:rsid w:val="00AA17A1"/>
    <w:rsid w:val="00AA7466"/>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068A3"/>
    <w:rsid w:val="00B12235"/>
    <w:rsid w:val="00B12B41"/>
    <w:rsid w:val="00B218A4"/>
    <w:rsid w:val="00B24F98"/>
    <w:rsid w:val="00B2616C"/>
    <w:rsid w:val="00B27107"/>
    <w:rsid w:val="00B311C3"/>
    <w:rsid w:val="00B314F7"/>
    <w:rsid w:val="00B31500"/>
    <w:rsid w:val="00B323D3"/>
    <w:rsid w:val="00B328AF"/>
    <w:rsid w:val="00B33B2A"/>
    <w:rsid w:val="00B34E64"/>
    <w:rsid w:val="00B36498"/>
    <w:rsid w:val="00B37AA5"/>
    <w:rsid w:val="00B4046C"/>
    <w:rsid w:val="00B40F05"/>
    <w:rsid w:val="00B4125A"/>
    <w:rsid w:val="00B41AA0"/>
    <w:rsid w:val="00B42003"/>
    <w:rsid w:val="00B42516"/>
    <w:rsid w:val="00B43D0A"/>
    <w:rsid w:val="00B44DEC"/>
    <w:rsid w:val="00B44EED"/>
    <w:rsid w:val="00B45AA2"/>
    <w:rsid w:val="00B46ADE"/>
    <w:rsid w:val="00B4744B"/>
    <w:rsid w:val="00B518E6"/>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36CD"/>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65E5"/>
    <w:rsid w:val="00BD6914"/>
    <w:rsid w:val="00BD6E2B"/>
    <w:rsid w:val="00BD768A"/>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72E5"/>
    <w:rsid w:val="00C0760F"/>
    <w:rsid w:val="00C10890"/>
    <w:rsid w:val="00C10D13"/>
    <w:rsid w:val="00C11792"/>
    <w:rsid w:val="00C1262E"/>
    <w:rsid w:val="00C13423"/>
    <w:rsid w:val="00C145CC"/>
    <w:rsid w:val="00C1605F"/>
    <w:rsid w:val="00C16133"/>
    <w:rsid w:val="00C16796"/>
    <w:rsid w:val="00C17D1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5590"/>
    <w:rsid w:val="00CE5730"/>
    <w:rsid w:val="00CE668C"/>
    <w:rsid w:val="00CE7DB7"/>
    <w:rsid w:val="00CE7F30"/>
    <w:rsid w:val="00CF0F17"/>
    <w:rsid w:val="00CF17AE"/>
    <w:rsid w:val="00CF2716"/>
    <w:rsid w:val="00CF2EE7"/>
    <w:rsid w:val="00CF2EFF"/>
    <w:rsid w:val="00CF465D"/>
    <w:rsid w:val="00CF5B0C"/>
    <w:rsid w:val="00CF610C"/>
    <w:rsid w:val="00CF6AE4"/>
    <w:rsid w:val="00CF6E9A"/>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48E1"/>
    <w:rsid w:val="00D25B54"/>
    <w:rsid w:val="00D26C5F"/>
    <w:rsid w:val="00D30686"/>
    <w:rsid w:val="00D3212D"/>
    <w:rsid w:val="00D32291"/>
    <w:rsid w:val="00D32FBC"/>
    <w:rsid w:val="00D34890"/>
    <w:rsid w:val="00D35664"/>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557A"/>
    <w:rsid w:val="00D555C1"/>
    <w:rsid w:val="00D6044C"/>
    <w:rsid w:val="00D61621"/>
    <w:rsid w:val="00D6215F"/>
    <w:rsid w:val="00D6236F"/>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1DF"/>
    <w:rsid w:val="00D812C8"/>
    <w:rsid w:val="00D829BF"/>
    <w:rsid w:val="00D853EF"/>
    <w:rsid w:val="00D90D32"/>
    <w:rsid w:val="00D90E0C"/>
    <w:rsid w:val="00D92AD1"/>
    <w:rsid w:val="00D94D3E"/>
    <w:rsid w:val="00D967AF"/>
    <w:rsid w:val="00D96C72"/>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8FD"/>
    <w:rsid w:val="00E01D2A"/>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7CEE"/>
    <w:rsid w:val="00E413BC"/>
    <w:rsid w:val="00E4490C"/>
    <w:rsid w:val="00E4491C"/>
    <w:rsid w:val="00E463C9"/>
    <w:rsid w:val="00E464DE"/>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4A4B"/>
    <w:rsid w:val="00E8587A"/>
    <w:rsid w:val="00E86CDB"/>
    <w:rsid w:val="00E874F8"/>
    <w:rsid w:val="00E87A23"/>
    <w:rsid w:val="00E9043C"/>
    <w:rsid w:val="00E9091C"/>
    <w:rsid w:val="00E9200B"/>
    <w:rsid w:val="00E93FB9"/>
    <w:rsid w:val="00E953BB"/>
    <w:rsid w:val="00EA1C9A"/>
    <w:rsid w:val="00EA3103"/>
    <w:rsid w:val="00EA4A86"/>
    <w:rsid w:val="00EA5DE5"/>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6374"/>
    <w:rsid w:val="00EC7BDE"/>
    <w:rsid w:val="00EC7E2B"/>
    <w:rsid w:val="00ED112F"/>
    <w:rsid w:val="00ED122D"/>
    <w:rsid w:val="00ED25F7"/>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628"/>
    <w:rsid w:val="00EE59F4"/>
    <w:rsid w:val="00EE5DBB"/>
    <w:rsid w:val="00EE63BE"/>
    <w:rsid w:val="00EE6C4D"/>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3034"/>
    <w:rsid w:val="00F13960"/>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7B2"/>
    <w:rsid w:val="00F66BCE"/>
    <w:rsid w:val="00F67220"/>
    <w:rsid w:val="00F67F22"/>
    <w:rsid w:val="00F70D17"/>
    <w:rsid w:val="00F70E98"/>
    <w:rsid w:val="00F71FC9"/>
    <w:rsid w:val="00F7247A"/>
    <w:rsid w:val="00F739E0"/>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7305"/>
    <w:rsid w:val="00FE1B04"/>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1C5C-C472-43E5-9794-34F80E9D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43</Pages>
  <Words>19077</Words>
  <Characters>103016</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284</cp:revision>
  <cp:lastPrinted>2020-01-31T12:31:00Z</cp:lastPrinted>
  <dcterms:created xsi:type="dcterms:W3CDTF">2020-01-30T12:59:00Z</dcterms:created>
  <dcterms:modified xsi:type="dcterms:W3CDTF">2020-03-31T11:45:00Z</dcterms:modified>
</cp:coreProperties>
</file>